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0C373" w14:textId="135855AD" w:rsidR="000F36D5" w:rsidRDefault="000F36D5" w:rsidP="00485E6B">
      <w:pPr>
        <w:autoSpaceDE w:val="0"/>
        <w:autoSpaceDN w:val="0"/>
        <w:jc w:val="center"/>
      </w:pPr>
    </w:p>
    <w:p w14:paraId="0B212EDC" w14:textId="77777777" w:rsidR="00485E6B" w:rsidRDefault="00485E6B" w:rsidP="00485E6B">
      <w:pPr>
        <w:autoSpaceDE w:val="0"/>
        <w:autoSpaceDN w:val="0"/>
        <w:jc w:val="center"/>
      </w:pPr>
    </w:p>
    <w:p w14:paraId="130F5BDB" w14:textId="77777777" w:rsidR="00485E6B" w:rsidRDefault="00485E6B" w:rsidP="00485E6B">
      <w:pPr>
        <w:autoSpaceDE w:val="0"/>
        <w:autoSpaceDN w:val="0"/>
        <w:jc w:val="center"/>
      </w:pPr>
    </w:p>
    <w:p w14:paraId="4F43A14C" w14:textId="77777777" w:rsidR="00485E6B" w:rsidRPr="00F10734" w:rsidRDefault="00485E6B" w:rsidP="00485E6B">
      <w:pPr>
        <w:autoSpaceDE w:val="0"/>
        <w:autoSpaceDN w:val="0"/>
        <w:jc w:val="center"/>
        <w:rPr>
          <w:rFonts w:ascii="ＭＳ 明朝" w:eastAsia="ＭＳ 明朝"/>
        </w:rPr>
      </w:pPr>
    </w:p>
    <w:p w14:paraId="708FB80C" w14:textId="77777777" w:rsidR="00485E6B" w:rsidRPr="00F10734" w:rsidRDefault="00485E6B" w:rsidP="00485E6B">
      <w:pPr>
        <w:autoSpaceDE w:val="0"/>
        <w:autoSpaceDN w:val="0"/>
        <w:jc w:val="center"/>
      </w:pPr>
    </w:p>
    <w:p w14:paraId="5494A396" w14:textId="77777777" w:rsidR="00485E6B" w:rsidRPr="00F10734" w:rsidRDefault="00485E6B" w:rsidP="00485E6B">
      <w:pPr>
        <w:autoSpaceDE w:val="0"/>
        <w:autoSpaceDN w:val="0"/>
        <w:jc w:val="center"/>
        <w:rPr>
          <w:rFonts w:ascii="ＭＳ 明朝" w:eastAsia="ＭＳ 明朝"/>
        </w:rPr>
      </w:pPr>
    </w:p>
    <w:tbl>
      <w:tblPr>
        <w:tblW w:w="0" w:type="auto"/>
        <w:tblLook w:val="04A0" w:firstRow="1" w:lastRow="0" w:firstColumn="1" w:lastColumn="0" w:noHBand="0" w:noVBand="1"/>
      </w:tblPr>
      <w:tblGrid>
        <w:gridCol w:w="8474"/>
      </w:tblGrid>
      <w:tr w:rsidR="00485E6B" w14:paraId="3201B38F" w14:textId="77777777" w:rsidTr="00485E6B">
        <w:tc>
          <w:tcPr>
            <w:tcW w:w="8494" w:type="dxa"/>
            <w:tcBorders>
              <w:top w:val="single" w:sz="12" w:space="0" w:color="auto"/>
              <w:left w:val="single" w:sz="12" w:space="0" w:color="auto"/>
              <w:bottom w:val="single" w:sz="12" w:space="0" w:color="auto"/>
              <w:right w:val="single" w:sz="12" w:space="0" w:color="auto"/>
            </w:tcBorders>
            <w:shd w:val="clear" w:color="auto" w:fill="DEEAF6" w:themeFill="accent5" w:themeFillTint="33"/>
          </w:tcPr>
          <w:p w14:paraId="65549BD0" w14:textId="00F9CE23" w:rsidR="00485E6B" w:rsidRDefault="00485E6B" w:rsidP="00134A45">
            <w:pPr>
              <w:autoSpaceDE w:val="0"/>
              <w:autoSpaceDN w:val="0"/>
              <w:jc w:val="center"/>
              <w:rPr>
                <w:rFonts w:ascii="HGP創英角ｺﾞｼｯｸUB" w:eastAsia="HGP創英角ｺﾞｼｯｸUB" w:hAnsi="HGP創英角ｺﾞｼｯｸUB"/>
                <w:sz w:val="44"/>
              </w:rPr>
            </w:pPr>
            <w:r w:rsidRPr="00914ED2">
              <w:rPr>
                <w:rFonts w:ascii="HGP創英角ｺﾞｼｯｸUB" w:eastAsia="HGP創英角ｺﾞｼｯｸUB" w:hAnsi="HGP創英角ｺﾞｼｯｸUB" w:hint="eastAsia"/>
                <w:sz w:val="44"/>
              </w:rPr>
              <w:t>放送分野における</w:t>
            </w:r>
            <w:r>
              <w:rPr>
                <w:rFonts w:ascii="HGP創英角ｺﾞｼｯｸUB" w:eastAsia="HGP創英角ｺﾞｼｯｸUB" w:hAnsi="HGP創英角ｺﾞｼｯｸUB" w:hint="eastAsia"/>
                <w:sz w:val="44"/>
              </w:rPr>
              <w:t>外資規制関係事項</w:t>
            </w:r>
          </w:p>
          <w:p w14:paraId="79EA7119" w14:textId="3E81DFD3" w:rsidR="00485E6B" w:rsidRDefault="00485E6B" w:rsidP="00485E6B">
            <w:pPr>
              <w:autoSpaceDE w:val="0"/>
              <w:autoSpaceDN w:val="0"/>
              <w:jc w:val="center"/>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記載マニュアル</w:t>
            </w:r>
            <w:r w:rsidR="00DD24FA">
              <w:rPr>
                <w:rFonts w:ascii="HGP創英角ｺﾞｼｯｸUB" w:eastAsia="HGP創英角ｺﾞｼｯｸUB" w:hAnsi="HGP創英角ｺﾞｼｯｸUB" w:hint="eastAsia"/>
                <w:sz w:val="44"/>
              </w:rPr>
              <w:t>（第</w:t>
            </w:r>
            <w:r w:rsidR="000B4D88">
              <w:rPr>
                <w:rFonts w:ascii="HGP創英角ｺﾞｼｯｸUB" w:eastAsia="HGP創英角ｺﾞｼｯｸUB" w:hAnsi="HGP創英角ｺﾞｼｯｸUB" w:hint="eastAsia"/>
                <w:sz w:val="44"/>
              </w:rPr>
              <w:t>２</w:t>
            </w:r>
            <w:r w:rsidR="00DD24FA">
              <w:rPr>
                <w:rFonts w:ascii="HGP創英角ｺﾞｼｯｸUB" w:eastAsia="HGP創英角ｺﾞｼｯｸUB" w:hAnsi="HGP創英角ｺﾞｼｯｸUB" w:hint="eastAsia"/>
                <w:sz w:val="44"/>
              </w:rPr>
              <w:t>．</w:t>
            </w:r>
            <w:r w:rsidR="000B4D88">
              <w:rPr>
                <w:rFonts w:ascii="HGP創英角ｺﾞｼｯｸUB" w:eastAsia="HGP創英角ｺﾞｼｯｸUB" w:hAnsi="HGP創英角ｺﾞｼｯｸUB" w:hint="eastAsia"/>
                <w:sz w:val="44"/>
              </w:rPr>
              <w:t>０</w:t>
            </w:r>
            <w:r w:rsidR="00DD24FA">
              <w:rPr>
                <w:rFonts w:ascii="HGP創英角ｺﾞｼｯｸUB" w:eastAsia="HGP創英角ｺﾞｼｯｸUB" w:hAnsi="HGP創英角ｺﾞｼｯｸUB" w:hint="eastAsia"/>
                <w:sz w:val="44"/>
              </w:rPr>
              <w:t>版）</w:t>
            </w:r>
          </w:p>
        </w:tc>
      </w:tr>
    </w:tbl>
    <w:p w14:paraId="065248F3" w14:textId="77777777" w:rsidR="00485E6B" w:rsidRPr="00897477" w:rsidRDefault="00485E6B" w:rsidP="00485E6B">
      <w:pPr>
        <w:autoSpaceDE w:val="0"/>
        <w:autoSpaceDN w:val="0"/>
        <w:jc w:val="center"/>
      </w:pPr>
    </w:p>
    <w:p w14:paraId="1DC53725" w14:textId="77777777" w:rsidR="00485E6B" w:rsidRPr="00897477" w:rsidRDefault="00485E6B" w:rsidP="00485E6B">
      <w:pPr>
        <w:autoSpaceDE w:val="0"/>
        <w:autoSpaceDN w:val="0"/>
        <w:jc w:val="center"/>
      </w:pPr>
    </w:p>
    <w:p w14:paraId="31E14801" w14:textId="77777777" w:rsidR="00485E6B" w:rsidRPr="00EC4AF1" w:rsidRDefault="00485E6B" w:rsidP="00485E6B">
      <w:pPr>
        <w:autoSpaceDE w:val="0"/>
        <w:autoSpaceDN w:val="0"/>
        <w:jc w:val="center"/>
      </w:pPr>
    </w:p>
    <w:p w14:paraId="2A9425BB" w14:textId="77777777" w:rsidR="00485E6B" w:rsidRPr="00521BBE" w:rsidRDefault="00485E6B" w:rsidP="00485E6B">
      <w:pPr>
        <w:autoSpaceDE w:val="0"/>
        <w:autoSpaceDN w:val="0"/>
        <w:jc w:val="center"/>
      </w:pPr>
    </w:p>
    <w:p w14:paraId="107848D5" w14:textId="77777777" w:rsidR="00485E6B" w:rsidRPr="00D16932" w:rsidRDefault="00485E6B" w:rsidP="00485E6B">
      <w:pPr>
        <w:autoSpaceDE w:val="0"/>
        <w:autoSpaceDN w:val="0"/>
        <w:jc w:val="center"/>
      </w:pPr>
    </w:p>
    <w:p w14:paraId="718EDB4F" w14:textId="77777777" w:rsidR="00485E6B" w:rsidRDefault="00485E6B" w:rsidP="00485E6B">
      <w:pPr>
        <w:autoSpaceDE w:val="0"/>
        <w:autoSpaceDN w:val="0"/>
        <w:jc w:val="center"/>
      </w:pPr>
    </w:p>
    <w:p w14:paraId="10804DED" w14:textId="77777777" w:rsidR="00485E6B" w:rsidRDefault="00485E6B" w:rsidP="00485E6B">
      <w:pPr>
        <w:autoSpaceDE w:val="0"/>
        <w:autoSpaceDN w:val="0"/>
        <w:jc w:val="center"/>
      </w:pPr>
    </w:p>
    <w:p w14:paraId="253A4A0D" w14:textId="77777777" w:rsidR="00485E6B" w:rsidRPr="008C1C6F" w:rsidRDefault="00485E6B" w:rsidP="00485E6B">
      <w:pPr>
        <w:autoSpaceDE w:val="0"/>
        <w:autoSpaceDN w:val="0"/>
        <w:jc w:val="center"/>
      </w:pPr>
    </w:p>
    <w:p w14:paraId="48379D1A" w14:textId="77777777" w:rsidR="00485E6B" w:rsidRPr="009C0D41" w:rsidRDefault="00485E6B" w:rsidP="00485E6B">
      <w:pPr>
        <w:autoSpaceDE w:val="0"/>
        <w:autoSpaceDN w:val="0"/>
        <w:jc w:val="center"/>
      </w:pPr>
    </w:p>
    <w:p w14:paraId="1892DA1F" w14:textId="77777777" w:rsidR="00485E6B" w:rsidRDefault="00485E6B" w:rsidP="00485E6B">
      <w:pPr>
        <w:autoSpaceDE w:val="0"/>
        <w:autoSpaceDN w:val="0"/>
        <w:jc w:val="center"/>
      </w:pPr>
    </w:p>
    <w:p w14:paraId="54C68B69" w14:textId="77777777" w:rsidR="00485E6B" w:rsidRDefault="00485E6B" w:rsidP="00485E6B">
      <w:pPr>
        <w:autoSpaceDE w:val="0"/>
        <w:autoSpaceDN w:val="0"/>
        <w:jc w:val="center"/>
      </w:pPr>
    </w:p>
    <w:p w14:paraId="5FDF252B" w14:textId="77777777" w:rsidR="00485E6B" w:rsidRPr="00521BBE" w:rsidRDefault="00485E6B" w:rsidP="00485E6B">
      <w:pPr>
        <w:autoSpaceDE w:val="0"/>
        <w:autoSpaceDN w:val="0"/>
        <w:jc w:val="center"/>
      </w:pPr>
    </w:p>
    <w:p w14:paraId="0EA1BD4A" w14:textId="77777777" w:rsidR="00485E6B" w:rsidRPr="00897477" w:rsidRDefault="00485E6B" w:rsidP="00485E6B">
      <w:pPr>
        <w:autoSpaceDE w:val="0"/>
        <w:autoSpaceDN w:val="0"/>
        <w:jc w:val="center"/>
      </w:pPr>
    </w:p>
    <w:p w14:paraId="6DE76B1D" w14:textId="77777777" w:rsidR="00485E6B" w:rsidRPr="00897477" w:rsidRDefault="00485E6B" w:rsidP="00485E6B">
      <w:pPr>
        <w:autoSpaceDE w:val="0"/>
        <w:autoSpaceDN w:val="0"/>
        <w:jc w:val="center"/>
      </w:pPr>
    </w:p>
    <w:p w14:paraId="7C1B8C22" w14:textId="77777777" w:rsidR="00485E6B" w:rsidRPr="008147D9" w:rsidRDefault="00485E6B" w:rsidP="00485E6B">
      <w:pPr>
        <w:autoSpaceDE w:val="0"/>
        <w:autoSpaceDN w:val="0"/>
        <w:jc w:val="center"/>
        <w:rPr>
          <w:rFonts w:ascii="ＭＳ 明朝" w:eastAsia="ＭＳ 明朝"/>
        </w:rPr>
      </w:pPr>
    </w:p>
    <w:p w14:paraId="47DBE618" w14:textId="17747071" w:rsidR="00485E6B" w:rsidRPr="00914ED2" w:rsidRDefault="00485E6B" w:rsidP="00485E6B">
      <w:pPr>
        <w:autoSpaceDE w:val="0"/>
        <w:autoSpaceDN w:val="0"/>
        <w:jc w:val="center"/>
        <w:rPr>
          <w:rFonts w:ascii="HGP創英角ｺﾞｼｯｸUB" w:eastAsia="HGP創英角ｺﾞｼｯｸUB" w:hAnsi="HGP創英角ｺﾞｼｯｸUB"/>
          <w:sz w:val="40"/>
        </w:rPr>
      </w:pPr>
      <w:r w:rsidRPr="00B80603">
        <w:rPr>
          <w:rFonts w:ascii="HGP創英角ｺﾞｼｯｸUB" w:eastAsia="HGP創英角ｺﾞｼｯｸUB" w:hAnsi="HGP創英角ｺﾞｼｯｸUB" w:hint="eastAsia"/>
          <w:spacing w:val="100"/>
          <w:kern w:val="0"/>
          <w:sz w:val="40"/>
          <w:fitText w:val="3000" w:id="-1267578880"/>
        </w:rPr>
        <w:t>令和</w:t>
      </w:r>
      <w:r w:rsidR="000B4D88" w:rsidRPr="00B80603">
        <w:rPr>
          <w:rFonts w:ascii="HGP創英角ｺﾞｼｯｸUB" w:eastAsia="HGP創英角ｺﾞｼｯｸUB" w:hAnsi="HGP創英角ｺﾞｼｯｸUB" w:hint="eastAsia"/>
          <w:spacing w:val="100"/>
          <w:kern w:val="0"/>
          <w:sz w:val="40"/>
          <w:fitText w:val="3000" w:id="-1267578880"/>
        </w:rPr>
        <w:t>６</w:t>
      </w:r>
      <w:r w:rsidRPr="00B80603">
        <w:rPr>
          <w:rFonts w:ascii="HGP創英角ｺﾞｼｯｸUB" w:eastAsia="HGP創英角ｺﾞｼｯｸUB" w:hAnsi="HGP創英角ｺﾞｼｯｸUB" w:hint="eastAsia"/>
          <w:spacing w:val="100"/>
          <w:kern w:val="0"/>
          <w:sz w:val="40"/>
          <w:fitText w:val="3000" w:id="-1267578880"/>
        </w:rPr>
        <w:t>年４</w:t>
      </w:r>
      <w:r w:rsidRPr="00B80603">
        <w:rPr>
          <w:rFonts w:ascii="HGP創英角ｺﾞｼｯｸUB" w:eastAsia="HGP創英角ｺﾞｼｯｸUB" w:hAnsi="HGP創英角ｺﾞｼｯｸUB" w:hint="eastAsia"/>
          <w:kern w:val="0"/>
          <w:sz w:val="40"/>
          <w:fitText w:val="3000" w:id="-1267578880"/>
        </w:rPr>
        <w:t>月</w:t>
      </w:r>
    </w:p>
    <w:p w14:paraId="658BBBBA" w14:textId="7F9BD0D3" w:rsidR="00485E6B" w:rsidRPr="00485E6B" w:rsidRDefault="00485E6B" w:rsidP="00485E6B">
      <w:pPr>
        <w:autoSpaceDE w:val="0"/>
        <w:autoSpaceDN w:val="0"/>
        <w:jc w:val="center"/>
        <w:rPr>
          <w:rFonts w:ascii="HGP創英角ｺﾞｼｯｸUB" w:eastAsia="HGP創英角ｺﾞｼｯｸUB" w:hAnsi="HGP創英角ｺﾞｼｯｸUB"/>
          <w:spacing w:val="16"/>
          <w:kern w:val="0"/>
          <w:sz w:val="40"/>
        </w:rPr>
      </w:pPr>
      <w:r w:rsidRPr="00B80603">
        <w:rPr>
          <w:rFonts w:ascii="HGP創英角ｺﾞｼｯｸUB" w:eastAsia="HGP創英角ｺﾞｼｯｸUB" w:hAnsi="HGP創英角ｺﾞｼｯｸUB" w:hint="eastAsia"/>
          <w:spacing w:val="450"/>
          <w:kern w:val="0"/>
          <w:sz w:val="40"/>
          <w:fitText w:val="3000" w:id="-1267578623"/>
        </w:rPr>
        <w:t>総務</w:t>
      </w:r>
      <w:r w:rsidRPr="00B80603">
        <w:rPr>
          <w:rFonts w:ascii="HGP創英角ｺﾞｼｯｸUB" w:eastAsia="HGP創英角ｺﾞｼｯｸUB" w:hAnsi="HGP創英角ｺﾞｼｯｸUB" w:hint="eastAsia"/>
          <w:kern w:val="0"/>
          <w:sz w:val="40"/>
          <w:fitText w:val="3000" w:id="-1267578623"/>
        </w:rPr>
        <w:t>省</w:t>
      </w:r>
    </w:p>
    <w:p w14:paraId="5A16F65E" w14:textId="4CD01393" w:rsidR="00485E6B" w:rsidRPr="00914ED2" w:rsidRDefault="00485E6B" w:rsidP="00485E6B">
      <w:pPr>
        <w:autoSpaceDE w:val="0"/>
        <w:autoSpaceDN w:val="0"/>
        <w:jc w:val="center"/>
        <w:rPr>
          <w:rFonts w:ascii="HGP創英角ｺﾞｼｯｸUB" w:eastAsia="HGP創英角ｺﾞｼｯｸUB" w:hAnsi="HGP創英角ｺﾞｼｯｸUB"/>
          <w:sz w:val="40"/>
        </w:rPr>
      </w:pPr>
      <w:r w:rsidRPr="00B80603">
        <w:rPr>
          <w:rFonts w:ascii="HGP創英角ｺﾞｼｯｸUB" w:eastAsia="HGP創英角ｺﾞｼｯｸUB" w:hAnsi="HGP創英角ｺﾞｼｯｸUB" w:hint="eastAsia"/>
          <w:spacing w:val="16"/>
          <w:kern w:val="0"/>
          <w:sz w:val="40"/>
          <w:fitText w:val="3000" w:id="-1267578877"/>
        </w:rPr>
        <w:t>情報流通行政</w:t>
      </w:r>
      <w:r w:rsidRPr="00B80603">
        <w:rPr>
          <w:rFonts w:ascii="HGP創英角ｺﾞｼｯｸUB" w:eastAsia="HGP創英角ｺﾞｼｯｸUB" w:hAnsi="HGP創英角ｺﾞｼｯｸUB" w:hint="eastAsia"/>
          <w:spacing w:val="4"/>
          <w:kern w:val="0"/>
          <w:sz w:val="40"/>
          <w:fitText w:val="3000" w:id="-1267578877"/>
        </w:rPr>
        <w:t>局</w:t>
      </w:r>
    </w:p>
    <w:p w14:paraId="3DF65136" w14:textId="77777777" w:rsidR="00485E6B" w:rsidRPr="00914ED2" w:rsidRDefault="00485E6B" w:rsidP="00485E6B">
      <w:pPr>
        <w:autoSpaceDE w:val="0"/>
        <w:autoSpaceDN w:val="0"/>
        <w:jc w:val="center"/>
        <w:rPr>
          <w:rFonts w:ascii="HGP創英角ｺﾞｼｯｸUB" w:eastAsia="HGP創英角ｺﾞｼｯｸUB" w:hAnsi="HGP創英角ｺﾞｼｯｸUB"/>
          <w:sz w:val="40"/>
        </w:rPr>
      </w:pPr>
      <w:r w:rsidRPr="00B80603">
        <w:rPr>
          <w:rFonts w:ascii="HGP創英角ｺﾞｼｯｸUB" w:eastAsia="HGP創英角ｺﾞｼｯｸUB" w:hAnsi="HGP創英角ｺﾞｼｯｸUB" w:hint="eastAsia"/>
          <w:spacing w:val="125"/>
          <w:kern w:val="0"/>
          <w:sz w:val="40"/>
          <w:fitText w:val="3000" w:id="-1267578878"/>
        </w:rPr>
        <w:t>放送政策</w:t>
      </w:r>
      <w:r w:rsidRPr="00B80603">
        <w:rPr>
          <w:rFonts w:ascii="HGP創英角ｺﾞｼｯｸUB" w:eastAsia="HGP創英角ｺﾞｼｯｸUB" w:hAnsi="HGP創英角ｺﾞｼｯｸUB" w:hint="eastAsia"/>
          <w:kern w:val="0"/>
          <w:sz w:val="40"/>
          <w:fitText w:val="3000" w:id="-1267578878"/>
        </w:rPr>
        <w:t>課</w:t>
      </w:r>
    </w:p>
    <w:p w14:paraId="502AA831" w14:textId="201484CC" w:rsidR="009D2AEA" w:rsidRDefault="009D2AEA">
      <w:pPr>
        <w:autoSpaceDE w:val="0"/>
        <w:autoSpaceDN w:val="0"/>
      </w:pPr>
      <w:r w:rsidRPr="0039680F">
        <w:br w:type="page"/>
      </w:r>
    </w:p>
    <w:p w14:paraId="1634C68E" w14:textId="1AF6E1D0" w:rsidR="00826837" w:rsidRPr="00C54B87" w:rsidRDefault="00D5708B" w:rsidP="000F36D5">
      <w:pPr>
        <w:jc w:val="center"/>
        <w:rPr>
          <w:b/>
          <w:szCs w:val="21"/>
        </w:rPr>
      </w:pPr>
      <w:bookmarkStart w:id="0" w:name="_Toc132103655"/>
      <w:r>
        <w:rPr>
          <w:rFonts w:hint="eastAsia"/>
          <w:b/>
          <w:szCs w:val="21"/>
        </w:rPr>
        <w:lastRenderedPageBreak/>
        <w:t>＜</w:t>
      </w:r>
      <w:r w:rsidR="004335CB" w:rsidRPr="00C54B87">
        <w:rPr>
          <w:rFonts w:hint="eastAsia"/>
          <w:b/>
          <w:szCs w:val="21"/>
        </w:rPr>
        <w:t>目次</w:t>
      </w:r>
      <w:bookmarkEnd w:id="0"/>
      <w:r>
        <w:rPr>
          <w:rFonts w:hint="eastAsia"/>
          <w:b/>
          <w:szCs w:val="21"/>
        </w:rPr>
        <w:t>＞</w:t>
      </w:r>
    </w:p>
    <w:sdt>
      <w:sdtPr>
        <w:rPr>
          <w:lang w:val="ja-JP"/>
        </w:rPr>
        <w:id w:val="1700967291"/>
        <w:docPartObj>
          <w:docPartGallery w:val="Table of Contents"/>
          <w:docPartUnique/>
        </w:docPartObj>
      </w:sdtPr>
      <w:sdtEndPr>
        <w:rPr>
          <w:b/>
          <w:bCs/>
        </w:rPr>
      </w:sdtEndPr>
      <w:sdtContent>
        <w:p w14:paraId="05E01A4F" w14:textId="2C485A46" w:rsidR="00CE0B38" w:rsidRPr="000F36D5" w:rsidRDefault="00CE0B38" w:rsidP="00C4332F">
          <w:pPr>
            <w:rPr>
              <w:sz w:val="14"/>
            </w:rPr>
          </w:pPr>
        </w:p>
        <w:p w14:paraId="334A399A" w14:textId="5A108BAE" w:rsidR="00CC4782" w:rsidRDefault="00CE0B38">
          <w:pPr>
            <w:pStyle w:val="11"/>
            <w:tabs>
              <w:tab w:val="right" w:leader="dot" w:pos="8494"/>
            </w:tabs>
            <w:rPr>
              <w:rFonts w:asciiTheme="minorHAnsi" w:eastAsiaTheme="minorEastAsia"/>
              <w:noProof/>
            </w:rPr>
          </w:pPr>
          <w:r>
            <w:fldChar w:fldCharType="begin"/>
          </w:r>
          <w:r>
            <w:instrText xml:space="preserve"> TOC \o "1-3" \h \z \u </w:instrText>
          </w:r>
          <w:r>
            <w:fldChar w:fldCharType="separate"/>
          </w:r>
          <w:hyperlink w:anchor="_Toc161403647" w:history="1">
            <w:r w:rsidR="00CC4782" w:rsidRPr="00901895">
              <w:rPr>
                <w:rStyle w:val="a9"/>
                <w:rFonts w:ascii="HGP創英角ｺﾞｼｯｸUB" w:eastAsia="HGP創英角ｺﾞｼｯｸUB" w:hAnsi="HGP創英角ｺﾞｼｯｸUB" w:cstheme="majorBidi"/>
                <w:noProof/>
              </w:rPr>
              <w:t>第１章　放送分野における外資規制について</w:t>
            </w:r>
            <w:r w:rsidR="00CC4782">
              <w:rPr>
                <w:noProof/>
                <w:webHidden/>
              </w:rPr>
              <w:tab/>
            </w:r>
            <w:r w:rsidR="00CC4782">
              <w:rPr>
                <w:noProof/>
                <w:webHidden/>
              </w:rPr>
              <w:fldChar w:fldCharType="begin"/>
            </w:r>
            <w:r w:rsidR="00CC4782">
              <w:rPr>
                <w:noProof/>
                <w:webHidden/>
              </w:rPr>
              <w:instrText xml:space="preserve"> PAGEREF _Toc161403647 \h </w:instrText>
            </w:r>
            <w:r w:rsidR="00CC4782">
              <w:rPr>
                <w:noProof/>
                <w:webHidden/>
              </w:rPr>
            </w:r>
            <w:r w:rsidR="00CC4782">
              <w:rPr>
                <w:noProof/>
                <w:webHidden/>
              </w:rPr>
              <w:fldChar w:fldCharType="separate"/>
            </w:r>
            <w:r w:rsidR="002856CB">
              <w:rPr>
                <w:noProof/>
                <w:webHidden/>
              </w:rPr>
              <w:t>7</w:t>
            </w:r>
            <w:r w:rsidR="00CC4782">
              <w:rPr>
                <w:noProof/>
                <w:webHidden/>
              </w:rPr>
              <w:fldChar w:fldCharType="end"/>
            </w:r>
          </w:hyperlink>
        </w:p>
        <w:p w14:paraId="41908C88" w14:textId="3D9BA26B" w:rsidR="00CC4782" w:rsidRDefault="00497C37">
          <w:pPr>
            <w:pStyle w:val="21"/>
            <w:tabs>
              <w:tab w:val="right" w:leader="dot" w:pos="8494"/>
            </w:tabs>
            <w:rPr>
              <w:rFonts w:asciiTheme="minorHAnsi" w:eastAsiaTheme="minorEastAsia"/>
              <w:noProof/>
            </w:rPr>
          </w:pPr>
          <w:hyperlink w:anchor="_Toc161403648" w:history="1">
            <w:r w:rsidR="00CC4782" w:rsidRPr="00901895">
              <w:rPr>
                <w:rStyle w:val="a9"/>
                <w:noProof/>
              </w:rPr>
              <w:t>Ⅰ</w:t>
            </w:r>
            <w:r w:rsidR="00CC4782" w:rsidRPr="00901895">
              <w:rPr>
                <w:rStyle w:val="a9"/>
                <w:noProof/>
              </w:rPr>
              <w:t xml:space="preserve">　放送分野における外資規制の概要</w:t>
            </w:r>
            <w:r w:rsidR="00CC4782">
              <w:rPr>
                <w:noProof/>
                <w:webHidden/>
              </w:rPr>
              <w:tab/>
            </w:r>
            <w:r w:rsidR="00CC4782">
              <w:rPr>
                <w:noProof/>
                <w:webHidden/>
              </w:rPr>
              <w:fldChar w:fldCharType="begin"/>
            </w:r>
            <w:r w:rsidR="00CC4782">
              <w:rPr>
                <w:noProof/>
                <w:webHidden/>
              </w:rPr>
              <w:instrText xml:space="preserve"> PAGEREF _Toc161403648 \h </w:instrText>
            </w:r>
            <w:r w:rsidR="00CC4782">
              <w:rPr>
                <w:noProof/>
                <w:webHidden/>
              </w:rPr>
            </w:r>
            <w:r w:rsidR="00CC4782">
              <w:rPr>
                <w:noProof/>
                <w:webHidden/>
              </w:rPr>
              <w:fldChar w:fldCharType="separate"/>
            </w:r>
            <w:r w:rsidR="002856CB">
              <w:rPr>
                <w:noProof/>
                <w:webHidden/>
              </w:rPr>
              <w:t>7</w:t>
            </w:r>
            <w:r w:rsidR="00CC4782">
              <w:rPr>
                <w:noProof/>
                <w:webHidden/>
              </w:rPr>
              <w:fldChar w:fldCharType="end"/>
            </w:r>
          </w:hyperlink>
        </w:p>
        <w:p w14:paraId="616C1119" w14:textId="02EEA860" w:rsidR="00CC4782" w:rsidRDefault="00497C37">
          <w:pPr>
            <w:pStyle w:val="31"/>
            <w:tabs>
              <w:tab w:val="right" w:leader="dot" w:pos="8494"/>
            </w:tabs>
            <w:rPr>
              <w:rFonts w:asciiTheme="minorHAnsi" w:eastAsiaTheme="minorEastAsia"/>
              <w:noProof/>
            </w:rPr>
          </w:pPr>
          <w:hyperlink w:anchor="_Toc161403649" w:history="1">
            <w:r w:rsidR="00CC4782" w:rsidRPr="00901895">
              <w:rPr>
                <w:rStyle w:val="a9"/>
                <w:noProof/>
              </w:rPr>
              <w:t>１　国籍等に関する欠格事由（参入規制）</w:t>
            </w:r>
            <w:r w:rsidR="00CC4782">
              <w:rPr>
                <w:noProof/>
                <w:webHidden/>
              </w:rPr>
              <w:tab/>
            </w:r>
            <w:r w:rsidR="00CC4782">
              <w:rPr>
                <w:noProof/>
                <w:webHidden/>
              </w:rPr>
              <w:fldChar w:fldCharType="begin"/>
            </w:r>
            <w:r w:rsidR="00CC4782">
              <w:rPr>
                <w:noProof/>
                <w:webHidden/>
              </w:rPr>
              <w:instrText xml:space="preserve"> PAGEREF _Toc161403649 \h </w:instrText>
            </w:r>
            <w:r w:rsidR="00CC4782">
              <w:rPr>
                <w:noProof/>
                <w:webHidden/>
              </w:rPr>
            </w:r>
            <w:r w:rsidR="00CC4782">
              <w:rPr>
                <w:noProof/>
                <w:webHidden/>
              </w:rPr>
              <w:fldChar w:fldCharType="separate"/>
            </w:r>
            <w:r w:rsidR="002856CB">
              <w:rPr>
                <w:noProof/>
                <w:webHidden/>
              </w:rPr>
              <w:t>7</w:t>
            </w:r>
            <w:r w:rsidR="00CC4782">
              <w:rPr>
                <w:noProof/>
                <w:webHidden/>
              </w:rPr>
              <w:fldChar w:fldCharType="end"/>
            </w:r>
          </w:hyperlink>
        </w:p>
        <w:p w14:paraId="09D8E82B" w14:textId="6F78E273" w:rsidR="00CC4782" w:rsidRDefault="00497C37">
          <w:pPr>
            <w:pStyle w:val="31"/>
            <w:tabs>
              <w:tab w:val="right" w:leader="dot" w:pos="8494"/>
            </w:tabs>
            <w:rPr>
              <w:rFonts w:asciiTheme="minorHAnsi" w:eastAsiaTheme="minorEastAsia"/>
              <w:noProof/>
            </w:rPr>
          </w:pPr>
          <w:hyperlink w:anchor="_Toc161403650" w:history="1">
            <w:r w:rsidR="00CC4782" w:rsidRPr="00901895">
              <w:rPr>
                <w:rStyle w:val="a9"/>
                <w:noProof/>
              </w:rPr>
              <w:t>２　役員に関する欠格事由（役員規制）</w:t>
            </w:r>
            <w:r w:rsidR="00CC4782">
              <w:rPr>
                <w:noProof/>
                <w:webHidden/>
              </w:rPr>
              <w:tab/>
            </w:r>
            <w:r w:rsidR="00CC4782">
              <w:rPr>
                <w:noProof/>
                <w:webHidden/>
              </w:rPr>
              <w:fldChar w:fldCharType="begin"/>
            </w:r>
            <w:r w:rsidR="00CC4782">
              <w:rPr>
                <w:noProof/>
                <w:webHidden/>
              </w:rPr>
              <w:instrText xml:space="preserve"> PAGEREF _Toc161403650 \h </w:instrText>
            </w:r>
            <w:r w:rsidR="00CC4782">
              <w:rPr>
                <w:noProof/>
                <w:webHidden/>
              </w:rPr>
            </w:r>
            <w:r w:rsidR="00CC4782">
              <w:rPr>
                <w:noProof/>
                <w:webHidden/>
              </w:rPr>
              <w:fldChar w:fldCharType="separate"/>
            </w:r>
            <w:r w:rsidR="002856CB">
              <w:rPr>
                <w:noProof/>
                <w:webHidden/>
              </w:rPr>
              <w:t>8</w:t>
            </w:r>
            <w:r w:rsidR="00CC4782">
              <w:rPr>
                <w:noProof/>
                <w:webHidden/>
              </w:rPr>
              <w:fldChar w:fldCharType="end"/>
            </w:r>
          </w:hyperlink>
        </w:p>
        <w:p w14:paraId="614F654D" w14:textId="4CB2237D" w:rsidR="00CC4782" w:rsidRDefault="00497C37">
          <w:pPr>
            <w:pStyle w:val="31"/>
            <w:tabs>
              <w:tab w:val="right" w:leader="dot" w:pos="8494"/>
            </w:tabs>
            <w:rPr>
              <w:rFonts w:asciiTheme="minorHAnsi" w:eastAsiaTheme="minorEastAsia"/>
              <w:noProof/>
            </w:rPr>
          </w:pPr>
          <w:hyperlink w:anchor="_Toc161403651" w:history="1">
            <w:r w:rsidR="00CC4782" w:rsidRPr="00901895">
              <w:rPr>
                <w:rStyle w:val="a9"/>
                <w:noProof/>
              </w:rPr>
              <w:t>３　議決権割合に関する欠格事由（出資規制）</w:t>
            </w:r>
            <w:r w:rsidR="00CC4782">
              <w:rPr>
                <w:noProof/>
                <w:webHidden/>
              </w:rPr>
              <w:tab/>
            </w:r>
            <w:r w:rsidR="00CC4782">
              <w:rPr>
                <w:noProof/>
                <w:webHidden/>
              </w:rPr>
              <w:fldChar w:fldCharType="begin"/>
            </w:r>
            <w:r w:rsidR="00CC4782">
              <w:rPr>
                <w:noProof/>
                <w:webHidden/>
              </w:rPr>
              <w:instrText xml:space="preserve"> PAGEREF _Toc161403651 \h </w:instrText>
            </w:r>
            <w:r w:rsidR="00CC4782">
              <w:rPr>
                <w:noProof/>
                <w:webHidden/>
              </w:rPr>
            </w:r>
            <w:r w:rsidR="00CC4782">
              <w:rPr>
                <w:noProof/>
                <w:webHidden/>
              </w:rPr>
              <w:fldChar w:fldCharType="separate"/>
            </w:r>
            <w:r w:rsidR="002856CB">
              <w:rPr>
                <w:noProof/>
                <w:webHidden/>
              </w:rPr>
              <w:t>10</w:t>
            </w:r>
            <w:r w:rsidR="00CC4782">
              <w:rPr>
                <w:noProof/>
                <w:webHidden/>
              </w:rPr>
              <w:fldChar w:fldCharType="end"/>
            </w:r>
          </w:hyperlink>
        </w:p>
        <w:p w14:paraId="3DEE3734" w14:textId="73A52B18" w:rsidR="00CC4782" w:rsidRDefault="00497C37">
          <w:pPr>
            <w:pStyle w:val="21"/>
            <w:tabs>
              <w:tab w:val="right" w:leader="dot" w:pos="8494"/>
            </w:tabs>
            <w:rPr>
              <w:rFonts w:asciiTheme="minorHAnsi" w:eastAsiaTheme="minorEastAsia"/>
              <w:noProof/>
            </w:rPr>
          </w:pPr>
          <w:hyperlink w:anchor="_Toc161403652" w:history="1">
            <w:r w:rsidR="00CC4782" w:rsidRPr="00901895">
              <w:rPr>
                <w:rStyle w:val="a9"/>
                <w:noProof/>
              </w:rPr>
              <w:t>Ⅱ</w:t>
            </w:r>
            <w:r w:rsidR="00CC4782" w:rsidRPr="00901895">
              <w:rPr>
                <w:rStyle w:val="a9"/>
                <w:noProof/>
              </w:rPr>
              <w:t xml:space="preserve">　手続</w:t>
            </w:r>
            <w:r w:rsidR="00CC4782">
              <w:rPr>
                <w:noProof/>
                <w:webHidden/>
              </w:rPr>
              <w:tab/>
            </w:r>
            <w:r w:rsidR="00CC4782">
              <w:rPr>
                <w:noProof/>
                <w:webHidden/>
              </w:rPr>
              <w:fldChar w:fldCharType="begin"/>
            </w:r>
            <w:r w:rsidR="00CC4782">
              <w:rPr>
                <w:noProof/>
                <w:webHidden/>
              </w:rPr>
              <w:instrText xml:space="preserve"> PAGEREF _Toc161403652 \h </w:instrText>
            </w:r>
            <w:r w:rsidR="00CC4782">
              <w:rPr>
                <w:noProof/>
                <w:webHidden/>
              </w:rPr>
            </w:r>
            <w:r w:rsidR="00CC4782">
              <w:rPr>
                <w:noProof/>
                <w:webHidden/>
              </w:rPr>
              <w:fldChar w:fldCharType="separate"/>
            </w:r>
            <w:r w:rsidR="002856CB">
              <w:rPr>
                <w:noProof/>
                <w:webHidden/>
              </w:rPr>
              <w:t>11</w:t>
            </w:r>
            <w:r w:rsidR="00CC4782">
              <w:rPr>
                <w:noProof/>
                <w:webHidden/>
              </w:rPr>
              <w:fldChar w:fldCharType="end"/>
            </w:r>
          </w:hyperlink>
        </w:p>
        <w:p w14:paraId="76C8A5DF" w14:textId="4FC395B9" w:rsidR="00CC4782" w:rsidRDefault="00497C37">
          <w:pPr>
            <w:pStyle w:val="31"/>
            <w:tabs>
              <w:tab w:val="right" w:leader="dot" w:pos="8494"/>
            </w:tabs>
            <w:rPr>
              <w:rFonts w:asciiTheme="minorHAnsi" w:eastAsiaTheme="minorEastAsia"/>
              <w:noProof/>
            </w:rPr>
          </w:pPr>
          <w:hyperlink w:anchor="_Toc161403653" w:history="1">
            <w:r w:rsidR="00CC4782" w:rsidRPr="00901895">
              <w:rPr>
                <w:rStyle w:val="a9"/>
                <w:noProof/>
              </w:rPr>
              <w:t>１　申請書等への記載</w:t>
            </w:r>
            <w:r w:rsidR="00CC4782">
              <w:rPr>
                <w:noProof/>
                <w:webHidden/>
              </w:rPr>
              <w:tab/>
            </w:r>
            <w:r w:rsidR="00CC4782">
              <w:rPr>
                <w:noProof/>
                <w:webHidden/>
              </w:rPr>
              <w:fldChar w:fldCharType="begin"/>
            </w:r>
            <w:r w:rsidR="00CC4782">
              <w:rPr>
                <w:noProof/>
                <w:webHidden/>
              </w:rPr>
              <w:instrText xml:space="preserve"> PAGEREF _Toc161403653 \h </w:instrText>
            </w:r>
            <w:r w:rsidR="00CC4782">
              <w:rPr>
                <w:noProof/>
                <w:webHidden/>
              </w:rPr>
            </w:r>
            <w:r w:rsidR="00CC4782">
              <w:rPr>
                <w:noProof/>
                <w:webHidden/>
              </w:rPr>
              <w:fldChar w:fldCharType="separate"/>
            </w:r>
            <w:r w:rsidR="002856CB">
              <w:rPr>
                <w:noProof/>
                <w:webHidden/>
              </w:rPr>
              <w:t>11</w:t>
            </w:r>
            <w:r w:rsidR="00CC4782">
              <w:rPr>
                <w:noProof/>
                <w:webHidden/>
              </w:rPr>
              <w:fldChar w:fldCharType="end"/>
            </w:r>
          </w:hyperlink>
        </w:p>
        <w:p w14:paraId="0A905001" w14:textId="05CA90B7" w:rsidR="00CC4782" w:rsidRDefault="00497C37">
          <w:pPr>
            <w:pStyle w:val="31"/>
            <w:tabs>
              <w:tab w:val="right" w:leader="dot" w:pos="8494"/>
            </w:tabs>
            <w:rPr>
              <w:rFonts w:asciiTheme="minorHAnsi" w:eastAsiaTheme="minorEastAsia"/>
              <w:noProof/>
            </w:rPr>
          </w:pPr>
          <w:hyperlink w:anchor="_Toc161403654" w:history="1">
            <w:r w:rsidR="00CC4782" w:rsidRPr="00901895">
              <w:rPr>
                <w:rStyle w:val="a9"/>
                <w:noProof/>
              </w:rPr>
              <w:t>２　変更届出</w:t>
            </w:r>
            <w:r w:rsidR="00CC4782">
              <w:rPr>
                <w:noProof/>
                <w:webHidden/>
              </w:rPr>
              <w:tab/>
            </w:r>
            <w:r w:rsidR="00CC4782">
              <w:rPr>
                <w:noProof/>
                <w:webHidden/>
              </w:rPr>
              <w:fldChar w:fldCharType="begin"/>
            </w:r>
            <w:r w:rsidR="00CC4782">
              <w:rPr>
                <w:noProof/>
                <w:webHidden/>
              </w:rPr>
              <w:instrText xml:space="preserve"> PAGEREF _Toc161403654 \h </w:instrText>
            </w:r>
            <w:r w:rsidR="00CC4782">
              <w:rPr>
                <w:noProof/>
                <w:webHidden/>
              </w:rPr>
            </w:r>
            <w:r w:rsidR="00CC4782">
              <w:rPr>
                <w:noProof/>
                <w:webHidden/>
              </w:rPr>
              <w:fldChar w:fldCharType="separate"/>
            </w:r>
            <w:r w:rsidR="002856CB">
              <w:rPr>
                <w:noProof/>
                <w:webHidden/>
              </w:rPr>
              <w:t>12</w:t>
            </w:r>
            <w:r w:rsidR="00CC4782">
              <w:rPr>
                <w:noProof/>
                <w:webHidden/>
              </w:rPr>
              <w:fldChar w:fldCharType="end"/>
            </w:r>
          </w:hyperlink>
        </w:p>
        <w:p w14:paraId="5D59F0BB" w14:textId="15B39C39" w:rsidR="00CC4782" w:rsidRDefault="00497C37">
          <w:pPr>
            <w:pStyle w:val="31"/>
            <w:tabs>
              <w:tab w:val="right" w:leader="dot" w:pos="8494"/>
            </w:tabs>
            <w:rPr>
              <w:rFonts w:asciiTheme="minorHAnsi" w:eastAsiaTheme="minorEastAsia"/>
              <w:noProof/>
            </w:rPr>
          </w:pPr>
          <w:hyperlink w:anchor="_Toc161403655" w:history="1">
            <w:r w:rsidR="00CC4782" w:rsidRPr="00901895">
              <w:rPr>
                <w:rStyle w:val="a9"/>
                <w:noProof/>
              </w:rPr>
              <w:t>３　定期報告</w:t>
            </w:r>
            <w:r w:rsidR="00CC4782">
              <w:rPr>
                <w:noProof/>
                <w:webHidden/>
              </w:rPr>
              <w:tab/>
            </w:r>
            <w:r w:rsidR="00CC4782">
              <w:rPr>
                <w:noProof/>
                <w:webHidden/>
              </w:rPr>
              <w:fldChar w:fldCharType="begin"/>
            </w:r>
            <w:r w:rsidR="00CC4782">
              <w:rPr>
                <w:noProof/>
                <w:webHidden/>
              </w:rPr>
              <w:instrText xml:space="preserve"> PAGEREF _Toc161403655 \h </w:instrText>
            </w:r>
            <w:r w:rsidR="00CC4782">
              <w:rPr>
                <w:noProof/>
                <w:webHidden/>
              </w:rPr>
            </w:r>
            <w:r w:rsidR="00CC4782">
              <w:rPr>
                <w:noProof/>
                <w:webHidden/>
              </w:rPr>
              <w:fldChar w:fldCharType="separate"/>
            </w:r>
            <w:r w:rsidR="002856CB">
              <w:rPr>
                <w:noProof/>
                <w:webHidden/>
              </w:rPr>
              <w:t>12</w:t>
            </w:r>
            <w:r w:rsidR="00CC4782">
              <w:rPr>
                <w:noProof/>
                <w:webHidden/>
              </w:rPr>
              <w:fldChar w:fldCharType="end"/>
            </w:r>
          </w:hyperlink>
        </w:p>
        <w:p w14:paraId="5E7522E1" w14:textId="50AF2CAA" w:rsidR="00CC4782" w:rsidRDefault="00497C37">
          <w:pPr>
            <w:pStyle w:val="31"/>
            <w:tabs>
              <w:tab w:val="right" w:leader="dot" w:pos="8494"/>
            </w:tabs>
            <w:rPr>
              <w:rFonts w:asciiTheme="minorHAnsi" w:eastAsiaTheme="minorEastAsia"/>
              <w:noProof/>
            </w:rPr>
          </w:pPr>
          <w:hyperlink w:anchor="_Toc161403656" w:history="1">
            <w:r w:rsidR="00CC4782" w:rsidRPr="00901895">
              <w:rPr>
                <w:rStyle w:val="a9"/>
                <w:noProof/>
              </w:rPr>
              <w:t>４　名義書換拒否等</w:t>
            </w:r>
            <w:r w:rsidR="00CC4782">
              <w:rPr>
                <w:noProof/>
                <w:webHidden/>
              </w:rPr>
              <w:tab/>
            </w:r>
            <w:r w:rsidR="00CC4782">
              <w:rPr>
                <w:noProof/>
                <w:webHidden/>
              </w:rPr>
              <w:fldChar w:fldCharType="begin"/>
            </w:r>
            <w:r w:rsidR="00CC4782">
              <w:rPr>
                <w:noProof/>
                <w:webHidden/>
              </w:rPr>
              <w:instrText xml:space="preserve"> PAGEREF _Toc161403656 \h </w:instrText>
            </w:r>
            <w:r w:rsidR="00CC4782">
              <w:rPr>
                <w:noProof/>
                <w:webHidden/>
              </w:rPr>
            </w:r>
            <w:r w:rsidR="00CC4782">
              <w:rPr>
                <w:noProof/>
                <w:webHidden/>
              </w:rPr>
              <w:fldChar w:fldCharType="separate"/>
            </w:r>
            <w:r w:rsidR="002856CB">
              <w:rPr>
                <w:noProof/>
                <w:webHidden/>
              </w:rPr>
              <w:t>13</w:t>
            </w:r>
            <w:r w:rsidR="00CC4782">
              <w:rPr>
                <w:noProof/>
                <w:webHidden/>
              </w:rPr>
              <w:fldChar w:fldCharType="end"/>
            </w:r>
          </w:hyperlink>
        </w:p>
        <w:p w14:paraId="4EC7EF9F" w14:textId="128ED167" w:rsidR="00CC4782" w:rsidRDefault="00497C37">
          <w:pPr>
            <w:pStyle w:val="31"/>
            <w:tabs>
              <w:tab w:val="right" w:leader="dot" w:pos="8494"/>
            </w:tabs>
            <w:rPr>
              <w:rFonts w:asciiTheme="minorHAnsi" w:eastAsiaTheme="minorEastAsia"/>
              <w:noProof/>
            </w:rPr>
          </w:pPr>
          <w:hyperlink w:anchor="_Toc161403657" w:history="1">
            <w:r w:rsidR="00CC4782" w:rsidRPr="00901895">
              <w:rPr>
                <w:rStyle w:val="a9"/>
                <w:noProof/>
              </w:rPr>
              <w:t>５　免許・認定の取消等</w:t>
            </w:r>
            <w:r w:rsidR="00CC4782">
              <w:rPr>
                <w:noProof/>
                <w:webHidden/>
              </w:rPr>
              <w:tab/>
            </w:r>
            <w:r w:rsidR="00CC4782">
              <w:rPr>
                <w:noProof/>
                <w:webHidden/>
              </w:rPr>
              <w:fldChar w:fldCharType="begin"/>
            </w:r>
            <w:r w:rsidR="00CC4782">
              <w:rPr>
                <w:noProof/>
                <w:webHidden/>
              </w:rPr>
              <w:instrText xml:space="preserve"> PAGEREF _Toc161403657 \h </w:instrText>
            </w:r>
            <w:r w:rsidR="00CC4782">
              <w:rPr>
                <w:noProof/>
                <w:webHidden/>
              </w:rPr>
            </w:r>
            <w:r w:rsidR="00CC4782">
              <w:rPr>
                <w:noProof/>
                <w:webHidden/>
              </w:rPr>
              <w:fldChar w:fldCharType="separate"/>
            </w:r>
            <w:r w:rsidR="002856CB">
              <w:rPr>
                <w:noProof/>
                <w:webHidden/>
              </w:rPr>
              <w:t>13</w:t>
            </w:r>
            <w:r w:rsidR="00CC4782">
              <w:rPr>
                <w:noProof/>
                <w:webHidden/>
              </w:rPr>
              <w:fldChar w:fldCharType="end"/>
            </w:r>
          </w:hyperlink>
        </w:p>
        <w:p w14:paraId="67409774" w14:textId="580D151B" w:rsidR="00CC4782" w:rsidRDefault="00497C37">
          <w:pPr>
            <w:pStyle w:val="11"/>
            <w:tabs>
              <w:tab w:val="right" w:leader="dot" w:pos="8494"/>
            </w:tabs>
            <w:rPr>
              <w:rFonts w:asciiTheme="minorHAnsi" w:eastAsiaTheme="minorEastAsia"/>
              <w:noProof/>
            </w:rPr>
          </w:pPr>
          <w:hyperlink w:anchor="_Toc161403658" w:history="1">
            <w:r w:rsidR="00CC4782" w:rsidRPr="00901895">
              <w:rPr>
                <w:rStyle w:val="a9"/>
                <w:rFonts w:ascii="HGP創英角ｺﾞｼｯｸUB" w:eastAsia="HGP創英角ｺﾞｼｯｸUB" w:hAnsi="HGP創英角ｺﾞｼｯｸUB" w:cstheme="majorBidi"/>
                <w:noProof/>
              </w:rPr>
              <w:t>第２章　外資規制関係事項の記載要領</w:t>
            </w:r>
            <w:r w:rsidR="00CC4782">
              <w:rPr>
                <w:noProof/>
                <w:webHidden/>
              </w:rPr>
              <w:tab/>
            </w:r>
            <w:r w:rsidR="00CC4782">
              <w:rPr>
                <w:noProof/>
                <w:webHidden/>
              </w:rPr>
              <w:fldChar w:fldCharType="begin"/>
            </w:r>
            <w:r w:rsidR="00CC4782">
              <w:rPr>
                <w:noProof/>
                <w:webHidden/>
              </w:rPr>
              <w:instrText xml:space="preserve"> PAGEREF _Toc161403658 \h </w:instrText>
            </w:r>
            <w:r w:rsidR="00CC4782">
              <w:rPr>
                <w:noProof/>
                <w:webHidden/>
              </w:rPr>
            </w:r>
            <w:r w:rsidR="00CC4782">
              <w:rPr>
                <w:noProof/>
                <w:webHidden/>
              </w:rPr>
              <w:fldChar w:fldCharType="separate"/>
            </w:r>
            <w:r w:rsidR="002856CB">
              <w:rPr>
                <w:noProof/>
                <w:webHidden/>
              </w:rPr>
              <w:t>15</w:t>
            </w:r>
            <w:r w:rsidR="00CC4782">
              <w:rPr>
                <w:noProof/>
                <w:webHidden/>
              </w:rPr>
              <w:fldChar w:fldCharType="end"/>
            </w:r>
          </w:hyperlink>
        </w:p>
        <w:p w14:paraId="33FF1E2C" w14:textId="3E131449" w:rsidR="00CC4782" w:rsidRDefault="00497C37">
          <w:pPr>
            <w:pStyle w:val="21"/>
            <w:tabs>
              <w:tab w:val="right" w:leader="dot" w:pos="8494"/>
            </w:tabs>
            <w:rPr>
              <w:rFonts w:asciiTheme="minorHAnsi" w:eastAsiaTheme="minorEastAsia"/>
              <w:noProof/>
            </w:rPr>
          </w:pPr>
          <w:hyperlink w:anchor="_Toc161403659" w:history="1">
            <w:r w:rsidR="00CC4782" w:rsidRPr="00901895">
              <w:rPr>
                <w:rStyle w:val="a9"/>
                <w:noProof/>
              </w:rPr>
              <w:t>Ⅰ</w:t>
            </w:r>
            <w:r w:rsidR="00CC4782" w:rsidRPr="00901895">
              <w:rPr>
                <w:rStyle w:val="a9"/>
                <w:noProof/>
              </w:rPr>
              <w:t xml:space="preserve">　地上基幹放送（コミュニティ放送を除く。）を行う基幹放送局の免許の申請等</w:t>
            </w:r>
            <w:r w:rsidR="00CC4782">
              <w:rPr>
                <w:noProof/>
                <w:webHidden/>
              </w:rPr>
              <w:tab/>
            </w:r>
            <w:r w:rsidR="00CC4782">
              <w:rPr>
                <w:noProof/>
                <w:webHidden/>
              </w:rPr>
              <w:fldChar w:fldCharType="begin"/>
            </w:r>
            <w:r w:rsidR="00CC4782">
              <w:rPr>
                <w:noProof/>
                <w:webHidden/>
              </w:rPr>
              <w:instrText xml:space="preserve"> PAGEREF _Toc161403659 \h </w:instrText>
            </w:r>
            <w:r w:rsidR="00CC4782">
              <w:rPr>
                <w:noProof/>
                <w:webHidden/>
              </w:rPr>
            </w:r>
            <w:r w:rsidR="00CC4782">
              <w:rPr>
                <w:noProof/>
                <w:webHidden/>
              </w:rPr>
              <w:fldChar w:fldCharType="separate"/>
            </w:r>
            <w:r w:rsidR="002856CB">
              <w:rPr>
                <w:noProof/>
                <w:webHidden/>
              </w:rPr>
              <w:t>15</w:t>
            </w:r>
            <w:r w:rsidR="00CC4782">
              <w:rPr>
                <w:noProof/>
                <w:webHidden/>
              </w:rPr>
              <w:fldChar w:fldCharType="end"/>
            </w:r>
          </w:hyperlink>
        </w:p>
        <w:p w14:paraId="5D356070" w14:textId="514CF944" w:rsidR="00CC4782" w:rsidRDefault="00497C37">
          <w:pPr>
            <w:pStyle w:val="31"/>
            <w:tabs>
              <w:tab w:val="right" w:leader="dot" w:pos="8494"/>
            </w:tabs>
            <w:rPr>
              <w:rFonts w:asciiTheme="minorHAnsi" w:eastAsiaTheme="minorEastAsia"/>
              <w:noProof/>
            </w:rPr>
          </w:pPr>
          <w:hyperlink w:anchor="_Toc161403660" w:history="1">
            <w:r w:rsidR="00CC4782" w:rsidRPr="00901895">
              <w:rPr>
                <w:rStyle w:val="a9"/>
                <w:rFonts w:asciiTheme="majorHAnsi"/>
                <w:noProof/>
              </w:rPr>
              <w:t xml:space="preserve">１　</w:t>
            </w:r>
            <w:r w:rsidR="00CC4782" w:rsidRPr="00901895">
              <w:rPr>
                <w:rStyle w:val="a9"/>
                <w:noProof/>
              </w:rPr>
              <w:t>免許、再免許及び地位の承継の許可の申請</w:t>
            </w:r>
            <w:r w:rsidR="00CC4782">
              <w:rPr>
                <w:noProof/>
                <w:webHidden/>
              </w:rPr>
              <w:tab/>
            </w:r>
            <w:r w:rsidR="00CC4782">
              <w:rPr>
                <w:noProof/>
                <w:webHidden/>
              </w:rPr>
              <w:fldChar w:fldCharType="begin"/>
            </w:r>
            <w:r w:rsidR="00CC4782">
              <w:rPr>
                <w:noProof/>
                <w:webHidden/>
              </w:rPr>
              <w:instrText xml:space="preserve"> PAGEREF _Toc161403660 \h </w:instrText>
            </w:r>
            <w:r w:rsidR="00CC4782">
              <w:rPr>
                <w:noProof/>
                <w:webHidden/>
              </w:rPr>
            </w:r>
            <w:r w:rsidR="00CC4782">
              <w:rPr>
                <w:noProof/>
                <w:webHidden/>
              </w:rPr>
              <w:fldChar w:fldCharType="separate"/>
            </w:r>
            <w:r w:rsidR="002856CB">
              <w:rPr>
                <w:noProof/>
                <w:webHidden/>
              </w:rPr>
              <w:t>15</w:t>
            </w:r>
            <w:r w:rsidR="00CC4782">
              <w:rPr>
                <w:noProof/>
                <w:webHidden/>
              </w:rPr>
              <w:fldChar w:fldCharType="end"/>
            </w:r>
          </w:hyperlink>
        </w:p>
        <w:p w14:paraId="63C19C73" w14:textId="399655C2" w:rsidR="00CC4782" w:rsidRDefault="00497C37">
          <w:pPr>
            <w:pStyle w:val="31"/>
            <w:tabs>
              <w:tab w:val="right" w:leader="dot" w:pos="8494"/>
            </w:tabs>
            <w:rPr>
              <w:rFonts w:asciiTheme="minorHAnsi" w:eastAsiaTheme="minorEastAsia"/>
              <w:noProof/>
            </w:rPr>
          </w:pPr>
          <w:hyperlink w:anchor="_Toc161403661" w:history="1">
            <w:r w:rsidR="00CC4782" w:rsidRPr="00901895">
              <w:rPr>
                <w:rStyle w:val="a9"/>
                <w:rFonts w:asciiTheme="majorHAnsi"/>
                <w:noProof/>
              </w:rPr>
              <w:t>（１）別表第一号「無線局の免許申請書及び再免許申請書の様式」</w:t>
            </w:r>
            <w:r w:rsidR="00CC4782" w:rsidRPr="00901895">
              <w:rPr>
                <w:rStyle w:val="a9"/>
                <w:noProof/>
              </w:rPr>
              <w:t>「２　電波法第５条に規定する欠格事由」</w:t>
            </w:r>
            <w:r w:rsidR="00CC4782">
              <w:rPr>
                <w:noProof/>
                <w:webHidden/>
              </w:rPr>
              <w:tab/>
            </w:r>
            <w:r w:rsidR="00CC4782">
              <w:rPr>
                <w:noProof/>
                <w:webHidden/>
              </w:rPr>
              <w:fldChar w:fldCharType="begin"/>
            </w:r>
            <w:r w:rsidR="00CC4782">
              <w:rPr>
                <w:noProof/>
                <w:webHidden/>
              </w:rPr>
              <w:instrText xml:space="preserve"> PAGEREF _Toc161403661 \h </w:instrText>
            </w:r>
            <w:r w:rsidR="00CC4782">
              <w:rPr>
                <w:noProof/>
                <w:webHidden/>
              </w:rPr>
            </w:r>
            <w:r w:rsidR="00CC4782">
              <w:rPr>
                <w:noProof/>
                <w:webHidden/>
              </w:rPr>
              <w:fldChar w:fldCharType="separate"/>
            </w:r>
            <w:r w:rsidR="002856CB">
              <w:rPr>
                <w:noProof/>
                <w:webHidden/>
              </w:rPr>
              <w:t>16</w:t>
            </w:r>
            <w:r w:rsidR="00CC4782">
              <w:rPr>
                <w:noProof/>
                <w:webHidden/>
              </w:rPr>
              <w:fldChar w:fldCharType="end"/>
            </w:r>
          </w:hyperlink>
        </w:p>
        <w:p w14:paraId="159BD9F9" w14:textId="18943617" w:rsidR="00CC4782" w:rsidRDefault="00497C37">
          <w:pPr>
            <w:pStyle w:val="31"/>
            <w:tabs>
              <w:tab w:val="right" w:leader="dot" w:pos="8494"/>
            </w:tabs>
            <w:rPr>
              <w:rFonts w:asciiTheme="minorHAnsi" w:eastAsiaTheme="minorEastAsia"/>
              <w:noProof/>
            </w:rPr>
          </w:pPr>
          <w:hyperlink w:anchor="_Toc161403662" w:history="1">
            <w:r w:rsidR="00CC4782" w:rsidRPr="00901895">
              <w:rPr>
                <w:rStyle w:val="a9"/>
                <w:rFonts w:asciiTheme="majorHAnsi"/>
                <w:noProof/>
              </w:rPr>
              <w:t>（２）別表第二号第１「基幹放送局（衛星基幹放送局及び衛星基幹放送試験局を除く。）の無線局事項書の様式」</w:t>
            </w:r>
            <w:r w:rsidR="00CC4782" w:rsidRPr="00901895">
              <w:rPr>
                <w:rStyle w:val="a9"/>
                <w:noProof/>
              </w:rPr>
              <w:t>「</w:t>
            </w:r>
            <w:r w:rsidR="00CC4782" w:rsidRPr="00901895">
              <w:rPr>
                <w:rStyle w:val="a9"/>
                <w:rFonts w:hAnsi="ＭＳ ゴシック"/>
                <w:noProof/>
              </w:rPr>
              <w:t>33</w:t>
            </w:r>
            <w:r w:rsidR="00CC4782" w:rsidRPr="00901895">
              <w:rPr>
                <w:rStyle w:val="a9"/>
                <w:noProof/>
              </w:rPr>
              <w:t xml:space="preserve">　特定役員の氏名又は名称」</w:t>
            </w:r>
            <w:r w:rsidR="00CC4782">
              <w:rPr>
                <w:noProof/>
                <w:webHidden/>
              </w:rPr>
              <w:tab/>
            </w:r>
            <w:r w:rsidR="00CC4782">
              <w:rPr>
                <w:noProof/>
                <w:webHidden/>
              </w:rPr>
              <w:fldChar w:fldCharType="begin"/>
            </w:r>
            <w:r w:rsidR="00CC4782">
              <w:rPr>
                <w:noProof/>
                <w:webHidden/>
              </w:rPr>
              <w:instrText xml:space="preserve"> PAGEREF _Toc161403662 \h </w:instrText>
            </w:r>
            <w:r w:rsidR="00CC4782">
              <w:rPr>
                <w:noProof/>
                <w:webHidden/>
              </w:rPr>
            </w:r>
            <w:r w:rsidR="00CC4782">
              <w:rPr>
                <w:noProof/>
                <w:webHidden/>
              </w:rPr>
              <w:fldChar w:fldCharType="separate"/>
            </w:r>
            <w:r w:rsidR="002856CB">
              <w:rPr>
                <w:noProof/>
                <w:webHidden/>
              </w:rPr>
              <w:t>18</w:t>
            </w:r>
            <w:r w:rsidR="00CC4782">
              <w:rPr>
                <w:noProof/>
                <w:webHidden/>
              </w:rPr>
              <w:fldChar w:fldCharType="end"/>
            </w:r>
          </w:hyperlink>
        </w:p>
        <w:p w14:paraId="1705D20B" w14:textId="543B1133" w:rsidR="00CC4782" w:rsidRDefault="00497C37">
          <w:pPr>
            <w:pStyle w:val="31"/>
            <w:tabs>
              <w:tab w:val="right" w:leader="dot" w:pos="8494"/>
            </w:tabs>
            <w:rPr>
              <w:rFonts w:asciiTheme="minorHAnsi" w:eastAsiaTheme="minorEastAsia"/>
              <w:noProof/>
            </w:rPr>
          </w:pPr>
          <w:hyperlink w:anchor="_Toc161403663" w:history="1">
            <w:r w:rsidR="00CC4782" w:rsidRPr="00901895">
              <w:rPr>
                <w:rStyle w:val="a9"/>
                <w:rFonts w:asciiTheme="majorHAnsi"/>
                <w:noProof/>
              </w:rPr>
              <w:t>（３）別表第二号第１「基幹放送局（衛星基幹放送局及び衛星基幹放送試験局を除く。）の無線局事項書の様式」</w:t>
            </w:r>
            <w:r w:rsidR="00CC4782" w:rsidRPr="00901895">
              <w:rPr>
                <w:rStyle w:val="a9"/>
                <w:noProof/>
              </w:rPr>
              <w:t>「34　外国人等直接保有議決権割合」「35　外国人等直接保有議決権割合と外国人等間接保有議決権割合とを合計した割合」</w:t>
            </w:r>
            <w:r w:rsidR="00CC4782">
              <w:rPr>
                <w:noProof/>
                <w:webHidden/>
              </w:rPr>
              <w:tab/>
            </w:r>
            <w:r w:rsidR="00CC4782">
              <w:rPr>
                <w:noProof/>
                <w:webHidden/>
              </w:rPr>
              <w:fldChar w:fldCharType="begin"/>
            </w:r>
            <w:r w:rsidR="00CC4782">
              <w:rPr>
                <w:noProof/>
                <w:webHidden/>
              </w:rPr>
              <w:instrText xml:space="preserve"> PAGEREF _Toc161403663 \h </w:instrText>
            </w:r>
            <w:r w:rsidR="00CC4782">
              <w:rPr>
                <w:noProof/>
                <w:webHidden/>
              </w:rPr>
            </w:r>
            <w:r w:rsidR="00CC4782">
              <w:rPr>
                <w:noProof/>
                <w:webHidden/>
              </w:rPr>
              <w:fldChar w:fldCharType="separate"/>
            </w:r>
            <w:r w:rsidR="002856CB">
              <w:rPr>
                <w:noProof/>
                <w:webHidden/>
              </w:rPr>
              <w:t>23</w:t>
            </w:r>
            <w:r w:rsidR="00CC4782">
              <w:rPr>
                <w:noProof/>
                <w:webHidden/>
              </w:rPr>
              <w:fldChar w:fldCharType="end"/>
            </w:r>
          </w:hyperlink>
        </w:p>
        <w:p w14:paraId="5557A665" w14:textId="1373580A" w:rsidR="00CC4782" w:rsidRDefault="00497C37">
          <w:pPr>
            <w:pStyle w:val="31"/>
            <w:tabs>
              <w:tab w:val="right" w:leader="dot" w:pos="8494"/>
            </w:tabs>
            <w:rPr>
              <w:rFonts w:asciiTheme="minorHAnsi" w:eastAsiaTheme="minorEastAsia"/>
              <w:noProof/>
            </w:rPr>
          </w:pPr>
          <w:hyperlink w:anchor="_Toc161403664" w:history="1">
            <w:r w:rsidR="00CC4782" w:rsidRPr="00901895">
              <w:rPr>
                <w:rStyle w:val="a9"/>
                <w:noProof/>
              </w:rPr>
              <w:t>（４）別表第五号「無線局の免許承継申請書（届出書）の様式」「３　電波法第５条に規定する欠格事由」</w:t>
            </w:r>
            <w:r w:rsidR="00CC4782">
              <w:rPr>
                <w:noProof/>
                <w:webHidden/>
              </w:rPr>
              <w:tab/>
            </w:r>
            <w:r w:rsidR="00CC4782">
              <w:rPr>
                <w:noProof/>
                <w:webHidden/>
              </w:rPr>
              <w:fldChar w:fldCharType="begin"/>
            </w:r>
            <w:r w:rsidR="00CC4782">
              <w:rPr>
                <w:noProof/>
                <w:webHidden/>
              </w:rPr>
              <w:instrText xml:space="preserve"> PAGEREF _Toc161403664 \h </w:instrText>
            </w:r>
            <w:r w:rsidR="00CC4782">
              <w:rPr>
                <w:noProof/>
                <w:webHidden/>
              </w:rPr>
            </w:r>
            <w:r w:rsidR="00CC4782">
              <w:rPr>
                <w:noProof/>
                <w:webHidden/>
              </w:rPr>
              <w:fldChar w:fldCharType="separate"/>
            </w:r>
            <w:r w:rsidR="002856CB">
              <w:rPr>
                <w:noProof/>
                <w:webHidden/>
              </w:rPr>
              <w:t>36</w:t>
            </w:r>
            <w:r w:rsidR="00CC4782">
              <w:rPr>
                <w:noProof/>
                <w:webHidden/>
              </w:rPr>
              <w:fldChar w:fldCharType="end"/>
            </w:r>
          </w:hyperlink>
        </w:p>
        <w:p w14:paraId="1E974596" w14:textId="6B1A406B" w:rsidR="00CC4782" w:rsidRDefault="00497C37">
          <w:pPr>
            <w:pStyle w:val="31"/>
            <w:tabs>
              <w:tab w:val="right" w:leader="dot" w:pos="8494"/>
            </w:tabs>
            <w:rPr>
              <w:rFonts w:asciiTheme="minorHAnsi" w:eastAsiaTheme="minorEastAsia"/>
              <w:noProof/>
            </w:rPr>
          </w:pPr>
          <w:hyperlink w:anchor="_Toc161403665" w:history="1">
            <w:r w:rsidR="00CC4782" w:rsidRPr="00901895">
              <w:rPr>
                <w:rStyle w:val="a9"/>
                <w:noProof/>
              </w:rPr>
              <w:t>２　変更届出</w:t>
            </w:r>
            <w:r w:rsidR="00CC4782">
              <w:rPr>
                <w:noProof/>
                <w:webHidden/>
              </w:rPr>
              <w:tab/>
            </w:r>
            <w:r w:rsidR="00CC4782">
              <w:rPr>
                <w:noProof/>
                <w:webHidden/>
              </w:rPr>
              <w:fldChar w:fldCharType="begin"/>
            </w:r>
            <w:r w:rsidR="00CC4782">
              <w:rPr>
                <w:noProof/>
                <w:webHidden/>
              </w:rPr>
              <w:instrText xml:space="preserve"> PAGEREF _Toc161403665 \h </w:instrText>
            </w:r>
            <w:r w:rsidR="00CC4782">
              <w:rPr>
                <w:noProof/>
                <w:webHidden/>
              </w:rPr>
            </w:r>
            <w:r w:rsidR="00CC4782">
              <w:rPr>
                <w:noProof/>
                <w:webHidden/>
              </w:rPr>
              <w:fldChar w:fldCharType="separate"/>
            </w:r>
            <w:r w:rsidR="002856CB">
              <w:rPr>
                <w:noProof/>
                <w:webHidden/>
              </w:rPr>
              <w:t>42</w:t>
            </w:r>
            <w:r w:rsidR="00CC4782">
              <w:rPr>
                <w:noProof/>
                <w:webHidden/>
              </w:rPr>
              <w:fldChar w:fldCharType="end"/>
            </w:r>
          </w:hyperlink>
        </w:p>
        <w:p w14:paraId="2C555D9D" w14:textId="0DDDBF8B" w:rsidR="00CC4782" w:rsidRDefault="00497C37">
          <w:pPr>
            <w:pStyle w:val="31"/>
            <w:tabs>
              <w:tab w:val="right" w:leader="dot" w:pos="8494"/>
            </w:tabs>
            <w:rPr>
              <w:rFonts w:asciiTheme="minorHAnsi" w:eastAsiaTheme="minorEastAsia"/>
              <w:noProof/>
            </w:rPr>
          </w:pPr>
          <w:hyperlink w:anchor="_Toc161403666" w:history="1">
            <w:r w:rsidR="00CC4782" w:rsidRPr="00901895">
              <w:rPr>
                <w:rStyle w:val="a9"/>
                <w:noProof/>
              </w:rPr>
              <w:t>（１）別表第四号「無線局の変更等申請書及び変更届出書の様式」</w:t>
            </w:r>
            <w:r w:rsidR="00CC4782">
              <w:rPr>
                <w:noProof/>
                <w:webHidden/>
              </w:rPr>
              <w:tab/>
            </w:r>
            <w:r w:rsidR="00CC4782">
              <w:rPr>
                <w:noProof/>
                <w:webHidden/>
              </w:rPr>
              <w:fldChar w:fldCharType="begin"/>
            </w:r>
            <w:r w:rsidR="00CC4782">
              <w:rPr>
                <w:noProof/>
                <w:webHidden/>
              </w:rPr>
              <w:instrText xml:space="preserve"> PAGEREF _Toc161403666 \h </w:instrText>
            </w:r>
            <w:r w:rsidR="00CC4782">
              <w:rPr>
                <w:noProof/>
                <w:webHidden/>
              </w:rPr>
            </w:r>
            <w:r w:rsidR="00CC4782">
              <w:rPr>
                <w:noProof/>
                <w:webHidden/>
              </w:rPr>
              <w:fldChar w:fldCharType="separate"/>
            </w:r>
            <w:r w:rsidR="002856CB">
              <w:rPr>
                <w:noProof/>
                <w:webHidden/>
              </w:rPr>
              <w:t>43</w:t>
            </w:r>
            <w:r w:rsidR="00CC4782">
              <w:rPr>
                <w:noProof/>
                <w:webHidden/>
              </w:rPr>
              <w:fldChar w:fldCharType="end"/>
            </w:r>
          </w:hyperlink>
        </w:p>
        <w:p w14:paraId="61F52CDF" w14:textId="002D78F3" w:rsidR="00CC4782" w:rsidRDefault="00497C37">
          <w:pPr>
            <w:pStyle w:val="31"/>
            <w:tabs>
              <w:tab w:val="right" w:leader="dot" w:pos="8494"/>
            </w:tabs>
            <w:rPr>
              <w:rFonts w:asciiTheme="minorHAnsi" w:eastAsiaTheme="minorEastAsia"/>
              <w:noProof/>
            </w:rPr>
          </w:pPr>
          <w:hyperlink w:anchor="_Toc161403667" w:history="1">
            <w:r w:rsidR="00CC4782" w:rsidRPr="00901895">
              <w:rPr>
                <w:rStyle w:val="a9"/>
                <w:noProof/>
              </w:rPr>
              <w:t>（２）別表第二号第１「基幹放送局（衛星基幹放送局及び衛星基幹放送試験局を除く。）の無線局事項書の様式」「</w:t>
            </w:r>
            <w:r w:rsidR="00CC4782" w:rsidRPr="00901895">
              <w:rPr>
                <w:rStyle w:val="a9"/>
                <w:rFonts w:hAnsi="ＭＳ ゴシック"/>
                <w:noProof/>
              </w:rPr>
              <w:t>33</w:t>
            </w:r>
            <w:r w:rsidR="00CC4782" w:rsidRPr="00901895">
              <w:rPr>
                <w:rStyle w:val="a9"/>
                <w:noProof/>
              </w:rPr>
              <w:t xml:space="preserve">　特定役員の氏名又は名称」</w:t>
            </w:r>
            <w:r w:rsidR="00CC4782">
              <w:rPr>
                <w:noProof/>
                <w:webHidden/>
              </w:rPr>
              <w:tab/>
            </w:r>
            <w:r w:rsidR="00CC4782">
              <w:rPr>
                <w:noProof/>
                <w:webHidden/>
              </w:rPr>
              <w:fldChar w:fldCharType="begin"/>
            </w:r>
            <w:r w:rsidR="00CC4782">
              <w:rPr>
                <w:noProof/>
                <w:webHidden/>
              </w:rPr>
              <w:instrText xml:space="preserve"> PAGEREF _Toc161403667 \h </w:instrText>
            </w:r>
            <w:r w:rsidR="00CC4782">
              <w:rPr>
                <w:noProof/>
                <w:webHidden/>
              </w:rPr>
            </w:r>
            <w:r w:rsidR="00CC4782">
              <w:rPr>
                <w:noProof/>
                <w:webHidden/>
              </w:rPr>
              <w:fldChar w:fldCharType="separate"/>
            </w:r>
            <w:r w:rsidR="002856CB">
              <w:rPr>
                <w:noProof/>
                <w:webHidden/>
              </w:rPr>
              <w:t>47</w:t>
            </w:r>
            <w:r w:rsidR="00CC4782">
              <w:rPr>
                <w:noProof/>
                <w:webHidden/>
              </w:rPr>
              <w:fldChar w:fldCharType="end"/>
            </w:r>
          </w:hyperlink>
        </w:p>
        <w:p w14:paraId="15C742E0" w14:textId="5511E7A2" w:rsidR="00CC4782" w:rsidRDefault="00497C37">
          <w:pPr>
            <w:pStyle w:val="31"/>
            <w:tabs>
              <w:tab w:val="right" w:leader="dot" w:pos="8494"/>
            </w:tabs>
            <w:rPr>
              <w:rFonts w:asciiTheme="minorHAnsi" w:eastAsiaTheme="minorEastAsia"/>
              <w:noProof/>
            </w:rPr>
          </w:pPr>
          <w:hyperlink w:anchor="_Toc161403668" w:history="1">
            <w:r w:rsidR="00CC4782" w:rsidRPr="00901895">
              <w:rPr>
                <w:rStyle w:val="a9"/>
                <w:noProof/>
              </w:rPr>
              <w:t>（３）別表第二号第１「基幹放送局（衛星基幹放送局及び衛星基幹放送試験局を除く。）の無線局事項書の様式」「</w:t>
            </w:r>
            <w:r w:rsidR="00CC4782" w:rsidRPr="00901895">
              <w:rPr>
                <w:rStyle w:val="a9"/>
                <w:rFonts w:hAnsi="ＭＳ ゴシック"/>
                <w:noProof/>
              </w:rPr>
              <w:t>34</w:t>
            </w:r>
            <w:r w:rsidR="00CC4782" w:rsidRPr="00901895">
              <w:rPr>
                <w:rStyle w:val="a9"/>
                <w:noProof/>
              </w:rPr>
              <w:t xml:space="preserve">　外国人等直接保有議決権割合」及び「</w:t>
            </w:r>
            <w:r w:rsidR="00CC4782" w:rsidRPr="00901895">
              <w:rPr>
                <w:rStyle w:val="a9"/>
                <w:rFonts w:hAnsi="ＭＳ ゴシック"/>
                <w:noProof/>
              </w:rPr>
              <w:t>35</w:t>
            </w:r>
            <w:r w:rsidR="00CC4782" w:rsidRPr="00901895">
              <w:rPr>
                <w:rStyle w:val="a9"/>
                <w:noProof/>
              </w:rPr>
              <w:t xml:space="preserve">　外国人等直接保有議決権割合と外国人等間接保有議決権割合とを合計した割合」</w:t>
            </w:r>
            <w:r w:rsidR="00CC4782">
              <w:rPr>
                <w:noProof/>
                <w:webHidden/>
              </w:rPr>
              <w:tab/>
            </w:r>
            <w:r w:rsidR="00CC4782">
              <w:rPr>
                <w:noProof/>
                <w:webHidden/>
              </w:rPr>
              <w:fldChar w:fldCharType="begin"/>
            </w:r>
            <w:r w:rsidR="00CC4782">
              <w:rPr>
                <w:noProof/>
                <w:webHidden/>
              </w:rPr>
              <w:instrText xml:space="preserve"> PAGEREF _Toc161403668 \h </w:instrText>
            </w:r>
            <w:r w:rsidR="00CC4782">
              <w:rPr>
                <w:noProof/>
                <w:webHidden/>
              </w:rPr>
            </w:r>
            <w:r w:rsidR="00CC4782">
              <w:rPr>
                <w:noProof/>
                <w:webHidden/>
              </w:rPr>
              <w:fldChar w:fldCharType="separate"/>
            </w:r>
            <w:r w:rsidR="002856CB">
              <w:rPr>
                <w:noProof/>
                <w:webHidden/>
              </w:rPr>
              <w:t>49</w:t>
            </w:r>
            <w:r w:rsidR="00CC4782">
              <w:rPr>
                <w:noProof/>
                <w:webHidden/>
              </w:rPr>
              <w:fldChar w:fldCharType="end"/>
            </w:r>
          </w:hyperlink>
        </w:p>
        <w:p w14:paraId="185D5961" w14:textId="25899779" w:rsidR="00CC4782" w:rsidRDefault="00497C37">
          <w:pPr>
            <w:pStyle w:val="31"/>
            <w:tabs>
              <w:tab w:val="right" w:leader="dot" w:pos="8494"/>
            </w:tabs>
            <w:rPr>
              <w:rFonts w:asciiTheme="minorHAnsi" w:eastAsiaTheme="minorEastAsia"/>
              <w:noProof/>
            </w:rPr>
          </w:pPr>
          <w:hyperlink w:anchor="_Toc161403669" w:history="1">
            <w:r w:rsidR="00CC4782" w:rsidRPr="00901895">
              <w:rPr>
                <w:rStyle w:val="a9"/>
                <w:noProof/>
              </w:rPr>
              <w:t>３　定期報告</w:t>
            </w:r>
            <w:r w:rsidR="00CC4782">
              <w:rPr>
                <w:noProof/>
                <w:webHidden/>
              </w:rPr>
              <w:tab/>
            </w:r>
            <w:r w:rsidR="00CC4782">
              <w:rPr>
                <w:noProof/>
                <w:webHidden/>
              </w:rPr>
              <w:fldChar w:fldCharType="begin"/>
            </w:r>
            <w:r w:rsidR="00CC4782">
              <w:rPr>
                <w:noProof/>
                <w:webHidden/>
              </w:rPr>
              <w:instrText xml:space="preserve"> PAGEREF _Toc161403669 \h </w:instrText>
            </w:r>
            <w:r w:rsidR="00CC4782">
              <w:rPr>
                <w:noProof/>
                <w:webHidden/>
              </w:rPr>
            </w:r>
            <w:r w:rsidR="00CC4782">
              <w:rPr>
                <w:noProof/>
                <w:webHidden/>
              </w:rPr>
              <w:fldChar w:fldCharType="separate"/>
            </w:r>
            <w:r w:rsidR="002856CB">
              <w:rPr>
                <w:noProof/>
                <w:webHidden/>
              </w:rPr>
              <w:t>53</w:t>
            </w:r>
            <w:r w:rsidR="00CC4782">
              <w:rPr>
                <w:noProof/>
                <w:webHidden/>
              </w:rPr>
              <w:fldChar w:fldCharType="end"/>
            </w:r>
          </w:hyperlink>
        </w:p>
        <w:p w14:paraId="503A9516" w14:textId="0DB08008" w:rsidR="00CC4782" w:rsidRDefault="00497C37">
          <w:pPr>
            <w:pStyle w:val="21"/>
            <w:tabs>
              <w:tab w:val="right" w:leader="dot" w:pos="8494"/>
            </w:tabs>
            <w:rPr>
              <w:rFonts w:asciiTheme="minorHAnsi" w:eastAsiaTheme="minorEastAsia"/>
              <w:noProof/>
            </w:rPr>
          </w:pPr>
          <w:hyperlink w:anchor="_Toc161403670" w:history="1">
            <w:r w:rsidR="00CC4782" w:rsidRPr="00901895">
              <w:rPr>
                <w:rStyle w:val="a9"/>
                <w:noProof/>
              </w:rPr>
              <w:t>Ⅱ</w:t>
            </w:r>
            <w:r w:rsidR="00CC4782" w:rsidRPr="00901895">
              <w:rPr>
                <w:rStyle w:val="a9"/>
                <w:noProof/>
              </w:rPr>
              <w:t xml:space="preserve">　コミュニティ放送を行う基幹放送局の免許の申請等</w:t>
            </w:r>
            <w:r w:rsidR="00CC4782">
              <w:rPr>
                <w:noProof/>
                <w:webHidden/>
              </w:rPr>
              <w:tab/>
            </w:r>
            <w:r w:rsidR="00CC4782">
              <w:rPr>
                <w:noProof/>
                <w:webHidden/>
              </w:rPr>
              <w:fldChar w:fldCharType="begin"/>
            </w:r>
            <w:r w:rsidR="00CC4782">
              <w:rPr>
                <w:noProof/>
                <w:webHidden/>
              </w:rPr>
              <w:instrText xml:space="preserve"> PAGEREF _Toc161403670 \h </w:instrText>
            </w:r>
            <w:r w:rsidR="00CC4782">
              <w:rPr>
                <w:noProof/>
                <w:webHidden/>
              </w:rPr>
            </w:r>
            <w:r w:rsidR="00CC4782">
              <w:rPr>
                <w:noProof/>
                <w:webHidden/>
              </w:rPr>
              <w:fldChar w:fldCharType="separate"/>
            </w:r>
            <w:r w:rsidR="002856CB">
              <w:rPr>
                <w:noProof/>
                <w:webHidden/>
              </w:rPr>
              <w:t>59</w:t>
            </w:r>
            <w:r w:rsidR="00CC4782">
              <w:rPr>
                <w:noProof/>
                <w:webHidden/>
              </w:rPr>
              <w:fldChar w:fldCharType="end"/>
            </w:r>
          </w:hyperlink>
        </w:p>
        <w:p w14:paraId="72764554" w14:textId="5FC789C7" w:rsidR="00CC4782" w:rsidRDefault="00497C37">
          <w:pPr>
            <w:pStyle w:val="31"/>
            <w:tabs>
              <w:tab w:val="right" w:leader="dot" w:pos="8494"/>
            </w:tabs>
            <w:rPr>
              <w:rFonts w:asciiTheme="minorHAnsi" w:eastAsiaTheme="minorEastAsia"/>
              <w:noProof/>
            </w:rPr>
          </w:pPr>
          <w:hyperlink w:anchor="_Toc161403671" w:history="1">
            <w:r w:rsidR="00CC4782" w:rsidRPr="00901895">
              <w:rPr>
                <w:rStyle w:val="a9"/>
                <w:noProof/>
              </w:rPr>
              <w:t>１　免許</w:t>
            </w:r>
            <w:r w:rsidR="00CC4782" w:rsidRPr="00901895">
              <w:rPr>
                <w:rStyle w:val="a9"/>
                <w:rFonts w:hAnsi="ＭＳ ゴシック"/>
                <w:noProof/>
              </w:rPr>
              <w:t>、再免許及び地位の承継の許可の申請</w:t>
            </w:r>
            <w:r w:rsidR="00CC4782">
              <w:rPr>
                <w:noProof/>
                <w:webHidden/>
              </w:rPr>
              <w:tab/>
            </w:r>
            <w:r w:rsidR="00CC4782">
              <w:rPr>
                <w:noProof/>
                <w:webHidden/>
              </w:rPr>
              <w:fldChar w:fldCharType="begin"/>
            </w:r>
            <w:r w:rsidR="00CC4782">
              <w:rPr>
                <w:noProof/>
                <w:webHidden/>
              </w:rPr>
              <w:instrText xml:space="preserve"> PAGEREF _Toc161403671 \h </w:instrText>
            </w:r>
            <w:r w:rsidR="00CC4782">
              <w:rPr>
                <w:noProof/>
                <w:webHidden/>
              </w:rPr>
            </w:r>
            <w:r w:rsidR="00CC4782">
              <w:rPr>
                <w:noProof/>
                <w:webHidden/>
              </w:rPr>
              <w:fldChar w:fldCharType="separate"/>
            </w:r>
            <w:r w:rsidR="002856CB">
              <w:rPr>
                <w:noProof/>
                <w:webHidden/>
              </w:rPr>
              <w:t>59</w:t>
            </w:r>
            <w:r w:rsidR="00CC4782">
              <w:rPr>
                <w:noProof/>
                <w:webHidden/>
              </w:rPr>
              <w:fldChar w:fldCharType="end"/>
            </w:r>
          </w:hyperlink>
        </w:p>
        <w:p w14:paraId="3E4EADA3" w14:textId="7F2BD54A" w:rsidR="00CC4782" w:rsidRDefault="00497C37">
          <w:pPr>
            <w:pStyle w:val="31"/>
            <w:tabs>
              <w:tab w:val="right" w:leader="dot" w:pos="8494"/>
            </w:tabs>
            <w:rPr>
              <w:rFonts w:asciiTheme="minorHAnsi" w:eastAsiaTheme="minorEastAsia"/>
              <w:noProof/>
            </w:rPr>
          </w:pPr>
          <w:hyperlink w:anchor="_Toc161403672" w:history="1">
            <w:r w:rsidR="00CC4782" w:rsidRPr="00901895">
              <w:rPr>
                <w:rStyle w:val="a9"/>
                <w:rFonts w:asciiTheme="majorHAnsi"/>
                <w:noProof/>
              </w:rPr>
              <w:t>（１）別表第一号「無線局の免許申請書及び再免許申請書の様式」</w:t>
            </w:r>
            <w:r w:rsidR="00CC4782" w:rsidRPr="00901895">
              <w:rPr>
                <w:rStyle w:val="a9"/>
                <w:noProof/>
              </w:rPr>
              <w:t>「２　電波法第５条</w:t>
            </w:r>
            <w:r w:rsidR="00CC4782" w:rsidRPr="00901895">
              <w:rPr>
                <w:rStyle w:val="a9"/>
                <w:noProof/>
              </w:rPr>
              <w:lastRenderedPageBreak/>
              <w:t>に規定する欠格事由」</w:t>
            </w:r>
            <w:r w:rsidR="00CC4782">
              <w:rPr>
                <w:noProof/>
                <w:webHidden/>
              </w:rPr>
              <w:tab/>
            </w:r>
            <w:r w:rsidR="00CC4782">
              <w:rPr>
                <w:noProof/>
                <w:webHidden/>
              </w:rPr>
              <w:fldChar w:fldCharType="begin"/>
            </w:r>
            <w:r w:rsidR="00CC4782">
              <w:rPr>
                <w:noProof/>
                <w:webHidden/>
              </w:rPr>
              <w:instrText xml:space="preserve"> PAGEREF _Toc161403672 \h </w:instrText>
            </w:r>
            <w:r w:rsidR="00CC4782">
              <w:rPr>
                <w:noProof/>
                <w:webHidden/>
              </w:rPr>
            </w:r>
            <w:r w:rsidR="00CC4782">
              <w:rPr>
                <w:noProof/>
                <w:webHidden/>
              </w:rPr>
              <w:fldChar w:fldCharType="separate"/>
            </w:r>
            <w:r w:rsidR="002856CB">
              <w:rPr>
                <w:noProof/>
                <w:webHidden/>
              </w:rPr>
              <w:t>60</w:t>
            </w:r>
            <w:r w:rsidR="00CC4782">
              <w:rPr>
                <w:noProof/>
                <w:webHidden/>
              </w:rPr>
              <w:fldChar w:fldCharType="end"/>
            </w:r>
          </w:hyperlink>
        </w:p>
        <w:p w14:paraId="6B682572" w14:textId="5151B470" w:rsidR="00CC4782" w:rsidRDefault="00497C37">
          <w:pPr>
            <w:pStyle w:val="31"/>
            <w:tabs>
              <w:tab w:val="right" w:leader="dot" w:pos="8494"/>
            </w:tabs>
            <w:rPr>
              <w:rFonts w:asciiTheme="minorHAnsi" w:eastAsiaTheme="minorEastAsia"/>
              <w:noProof/>
            </w:rPr>
          </w:pPr>
          <w:hyperlink w:anchor="_Toc161403673" w:history="1">
            <w:r w:rsidR="00CC4782" w:rsidRPr="00901895">
              <w:rPr>
                <w:rStyle w:val="a9"/>
                <w:rFonts w:asciiTheme="majorHAnsi"/>
                <w:noProof/>
              </w:rPr>
              <w:t>（２）別表第二号第１「基幹放送局（衛星基幹放送局及び衛星基幹放送試験局を除く。）の無線局事項書の様式」</w:t>
            </w:r>
            <w:r w:rsidR="00CC4782" w:rsidRPr="00901895">
              <w:rPr>
                <w:rStyle w:val="a9"/>
                <w:noProof/>
              </w:rPr>
              <w:t>「</w:t>
            </w:r>
            <w:r w:rsidR="00CC4782" w:rsidRPr="00901895">
              <w:rPr>
                <w:rStyle w:val="a9"/>
                <w:rFonts w:hAnsi="ＭＳ ゴシック"/>
                <w:noProof/>
              </w:rPr>
              <w:t xml:space="preserve">33　</w:t>
            </w:r>
            <w:r w:rsidR="00CC4782" w:rsidRPr="00901895">
              <w:rPr>
                <w:rStyle w:val="a9"/>
                <w:noProof/>
              </w:rPr>
              <w:t>特定役員の氏名又は名称」</w:t>
            </w:r>
            <w:r w:rsidR="00CC4782">
              <w:rPr>
                <w:noProof/>
                <w:webHidden/>
              </w:rPr>
              <w:tab/>
            </w:r>
            <w:r w:rsidR="00CC4782">
              <w:rPr>
                <w:noProof/>
                <w:webHidden/>
              </w:rPr>
              <w:fldChar w:fldCharType="begin"/>
            </w:r>
            <w:r w:rsidR="00CC4782">
              <w:rPr>
                <w:noProof/>
                <w:webHidden/>
              </w:rPr>
              <w:instrText xml:space="preserve"> PAGEREF _Toc161403673 \h </w:instrText>
            </w:r>
            <w:r w:rsidR="00CC4782">
              <w:rPr>
                <w:noProof/>
                <w:webHidden/>
              </w:rPr>
            </w:r>
            <w:r w:rsidR="00CC4782">
              <w:rPr>
                <w:noProof/>
                <w:webHidden/>
              </w:rPr>
              <w:fldChar w:fldCharType="separate"/>
            </w:r>
            <w:r w:rsidR="002856CB">
              <w:rPr>
                <w:noProof/>
                <w:webHidden/>
              </w:rPr>
              <w:t>62</w:t>
            </w:r>
            <w:r w:rsidR="00CC4782">
              <w:rPr>
                <w:noProof/>
                <w:webHidden/>
              </w:rPr>
              <w:fldChar w:fldCharType="end"/>
            </w:r>
          </w:hyperlink>
        </w:p>
        <w:p w14:paraId="15718173" w14:textId="724D1D99" w:rsidR="00CC4782" w:rsidRDefault="00497C37">
          <w:pPr>
            <w:pStyle w:val="31"/>
            <w:tabs>
              <w:tab w:val="right" w:leader="dot" w:pos="8494"/>
            </w:tabs>
            <w:rPr>
              <w:rFonts w:asciiTheme="minorHAnsi" w:eastAsiaTheme="minorEastAsia"/>
              <w:noProof/>
            </w:rPr>
          </w:pPr>
          <w:hyperlink w:anchor="_Toc161403674" w:history="1">
            <w:r w:rsidR="00CC4782" w:rsidRPr="00901895">
              <w:rPr>
                <w:rStyle w:val="a9"/>
                <w:rFonts w:asciiTheme="majorHAnsi"/>
                <w:noProof/>
              </w:rPr>
              <w:t>（３）別表第二号第１「基幹放送局（衛星基幹放送局及び衛星基幹放送試験局を除く。）の無線局事項書の様式」</w:t>
            </w:r>
            <w:r w:rsidR="00CC4782" w:rsidRPr="00901895">
              <w:rPr>
                <w:rStyle w:val="a9"/>
                <w:noProof/>
              </w:rPr>
              <w:t>「</w:t>
            </w:r>
            <w:r w:rsidR="00CC4782" w:rsidRPr="00901895">
              <w:rPr>
                <w:rStyle w:val="a9"/>
                <w:rFonts w:hAnsi="ＭＳ ゴシック"/>
                <w:noProof/>
              </w:rPr>
              <w:t>34</w:t>
            </w:r>
            <w:r w:rsidR="00CC4782" w:rsidRPr="00901895">
              <w:rPr>
                <w:rStyle w:val="a9"/>
                <w:noProof/>
              </w:rPr>
              <w:t xml:space="preserve">　外国人等直接保有議決権割合」</w:t>
            </w:r>
            <w:r w:rsidR="00CC4782">
              <w:rPr>
                <w:noProof/>
                <w:webHidden/>
              </w:rPr>
              <w:tab/>
            </w:r>
            <w:r w:rsidR="00CC4782">
              <w:rPr>
                <w:noProof/>
                <w:webHidden/>
              </w:rPr>
              <w:fldChar w:fldCharType="begin"/>
            </w:r>
            <w:r w:rsidR="00CC4782">
              <w:rPr>
                <w:noProof/>
                <w:webHidden/>
              </w:rPr>
              <w:instrText xml:space="preserve"> PAGEREF _Toc161403674 \h </w:instrText>
            </w:r>
            <w:r w:rsidR="00CC4782">
              <w:rPr>
                <w:noProof/>
                <w:webHidden/>
              </w:rPr>
            </w:r>
            <w:r w:rsidR="00CC4782">
              <w:rPr>
                <w:noProof/>
                <w:webHidden/>
              </w:rPr>
              <w:fldChar w:fldCharType="separate"/>
            </w:r>
            <w:r w:rsidR="002856CB">
              <w:rPr>
                <w:noProof/>
                <w:webHidden/>
              </w:rPr>
              <w:t>67</w:t>
            </w:r>
            <w:r w:rsidR="00CC4782">
              <w:rPr>
                <w:noProof/>
                <w:webHidden/>
              </w:rPr>
              <w:fldChar w:fldCharType="end"/>
            </w:r>
          </w:hyperlink>
        </w:p>
        <w:p w14:paraId="3E7FD625" w14:textId="4CF85CFB" w:rsidR="00CC4782" w:rsidRDefault="00497C37">
          <w:pPr>
            <w:pStyle w:val="31"/>
            <w:tabs>
              <w:tab w:val="right" w:leader="dot" w:pos="8494"/>
            </w:tabs>
            <w:rPr>
              <w:rFonts w:asciiTheme="minorHAnsi" w:eastAsiaTheme="minorEastAsia"/>
              <w:noProof/>
            </w:rPr>
          </w:pPr>
          <w:hyperlink w:anchor="_Toc161403675" w:history="1">
            <w:r w:rsidR="00CC4782" w:rsidRPr="00901895">
              <w:rPr>
                <w:rStyle w:val="a9"/>
                <w:noProof/>
              </w:rPr>
              <w:t>（４）別表第五号「無線局の免許承継申請書（届出書）の様式」「３　電波法第５条に規定する欠格事由」</w:t>
            </w:r>
            <w:r w:rsidR="00CC4782">
              <w:rPr>
                <w:noProof/>
                <w:webHidden/>
              </w:rPr>
              <w:tab/>
            </w:r>
            <w:r w:rsidR="00CC4782">
              <w:rPr>
                <w:noProof/>
                <w:webHidden/>
              </w:rPr>
              <w:fldChar w:fldCharType="begin"/>
            </w:r>
            <w:r w:rsidR="00CC4782">
              <w:rPr>
                <w:noProof/>
                <w:webHidden/>
              </w:rPr>
              <w:instrText xml:space="preserve"> PAGEREF _Toc161403675 \h </w:instrText>
            </w:r>
            <w:r w:rsidR="00CC4782">
              <w:rPr>
                <w:noProof/>
                <w:webHidden/>
              </w:rPr>
            </w:r>
            <w:r w:rsidR="00CC4782">
              <w:rPr>
                <w:noProof/>
                <w:webHidden/>
              </w:rPr>
              <w:fldChar w:fldCharType="separate"/>
            </w:r>
            <w:r w:rsidR="002856CB">
              <w:rPr>
                <w:noProof/>
                <w:webHidden/>
              </w:rPr>
              <w:t>78</w:t>
            </w:r>
            <w:r w:rsidR="00CC4782">
              <w:rPr>
                <w:noProof/>
                <w:webHidden/>
              </w:rPr>
              <w:fldChar w:fldCharType="end"/>
            </w:r>
          </w:hyperlink>
        </w:p>
        <w:p w14:paraId="49471A37" w14:textId="26C7A34E" w:rsidR="00CC4782" w:rsidRDefault="00497C37">
          <w:pPr>
            <w:pStyle w:val="31"/>
            <w:tabs>
              <w:tab w:val="right" w:leader="dot" w:pos="8494"/>
            </w:tabs>
            <w:rPr>
              <w:rFonts w:asciiTheme="minorHAnsi" w:eastAsiaTheme="minorEastAsia"/>
              <w:noProof/>
            </w:rPr>
          </w:pPr>
          <w:hyperlink w:anchor="_Toc161403676" w:history="1">
            <w:r w:rsidR="00CC4782" w:rsidRPr="00901895">
              <w:rPr>
                <w:rStyle w:val="a9"/>
                <w:noProof/>
              </w:rPr>
              <w:t>２　変更届出</w:t>
            </w:r>
            <w:r w:rsidR="00CC4782">
              <w:rPr>
                <w:noProof/>
                <w:webHidden/>
              </w:rPr>
              <w:tab/>
            </w:r>
            <w:r w:rsidR="00CC4782">
              <w:rPr>
                <w:noProof/>
                <w:webHidden/>
              </w:rPr>
              <w:fldChar w:fldCharType="begin"/>
            </w:r>
            <w:r w:rsidR="00CC4782">
              <w:rPr>
                <w:noProof/>
                <w:webHidden/>
              </w:rPr>
              <w:instrText xml:space="preserve"> PAGEREF _Toc161403676 \h </w:instrText>
            </w:r>
            <w:r w:rsidR="00CC4782">
              <w:rPr>
                <w:noProof/>
                <w:webHidden/>
              </w:rPr>
            </w:r>
            <w:r w:rsidR="00CC4782">
              <w:rPr>
                <w:noProof/>
                <w:webHidden/>
              </w:rPr>
              <w:fldChar w:fldCharType="separate"/>
            </w:r>
            <w:r w:rsidR="002856CB">
              <w:rPr>
                <w:noProof/>
                <w:webHidden/>
              </w:rPr>
              <w:t>84</w:t>
            </w:r>
            <w:r w:rsidR="00CC4782">
              <w:rPr>
                <w:noProof/>
                <w:webHidden/>
              </w:rPr>
              <w:fldChar w:fldCharType="end"/>
            </w:r>
          </w:hyperlink>
        </w:p>
        <w:p w14:paraId="47C5827A" w14:textId="1D8D60C1" w:rsidR="00CC4782" w:rsidRDefault="00497C37">
          <w:pPr>
            <w:pStyle w:val="31"/>
            <w:tabs>
              <w:tab w:val="right" w:leader="dot" w:pos="8494"/>
            </w:tabs>
            <w:rPr>
              <w:rFonts w:asciiTheme="minorHAnsi" w:eastAsiaTheme="minorEastAsia"/>
              <w:noProof/>
            </w:rPr>
          </w:pPr>
          <w:hyperlink w:anchor="_Toc161403677" w:history="1">
            <w:r w:rsidR="00CC4782" w:rsidRPr="00901895">
              <w:rPr>
                <w:rStyle w:val="a9"/>
                <w:noProof/>
              </w:rPr>
              <w:t>（１）別表第四号「無線局の変更等申請書及び変更届出書の様式」</w:t>
            </w:r>
            <w:r w:rsidR="00CC4782">
              <w:rPr>
                <w:noProof/>
                <w:webHidden/>
              </w:rPr>
              <w:tab/>
            </w:r>
            <w:r w:rsidR="00CC4782">
              <w:rPr>
                <w:noProof/>
                <w:webHidden/>
              </w:rPr>
              <w:fldChar w:fldCharType="begin"/>
            </w:r>
            <w:r w:rsidR="00CC4782">
              <w:rPr>
                <w:noProof/>
                <w:webHidden/>
              </w:rPr>
              <w:instrText xml:space="preserve"> PAGEREF _Toc161403677 \h </w:instrText>
            </w:r>
            <w:r w:rsidR="00CC4782">
              <w:rPr>
                <w:noProof/>
                <w:webHidden/>
              </w:rPr>
            </w:r>
            <w:r w:rsidR="00CC4782">
              <w:rPr>
                <w:noProof/>
                <w:webHidden/>
              </w:rPr>
              <w:fldChar w:fldCharType="separate"/>
            </w:r>
            <w:r w:rsidR="002856CB">
              <w:rPr>
                <w:noProof/>
                <w:webHidden/>
              </w:rPr>
              <w:t>85</w:t>
            </w:r>
            <w:r w:rsidR="00CC4782">
              <w:rPr>
                <w:noProof/>
                <w:webHidden/>
              </w:rPr>
              <w:fldChar w:fldCharType="end"/>
            </w:r>
          </w:hyperlink>
        </w:p>
        <w:p w14:paraId="7F2B5BA2" w14:textId="13128923" w:rsidR="00CC4782" w:rsidRDefault="00497C37">
          <w:pPr>
            <w:pStyle w:val="31"/>
            <w:tabs>
              <w:tab w:val="right" w:leader="dot" w:pos="8494"/>
            </w:tabs>
            <w:rPr>
              <w:rFonts w:asciiTheme="minorHAnsi" w:eastAsiaTheme="minorEastAsia"/>
              <w:noProof/>
            </w:rPr>
          </w:pPr>
          <w:hyperlink w:anchor="_Toc161403678" w:history="1">
            <w:r w:rsidR="00CC4782" w:rsidRPr="00901895">
              <w:rPr>
                <w:rStyle w:val="a9"/>
                <w:noProof/>
              </w:rPr>
              <w:t>（２）別表第二号第１「基幹放送局（衛星基幹放送局及び衛星基幹放送試験局を除く。）の無線局事項書の様式」「</w:t>
            </w:r>
            <w:r w:rsidR="00CC4782" w:rsidRPr="00901895">
              <w:rPr>
                <w:rStyle w:val="a9"/>
                <w:rFonts w:hAnsi="ＭＳ ゴシック"/>
                <w:noProof/>
              </w:rPr>
              <w:t>33</w:t>
            </w:r>
            <w:r w:rsidR="00CC4782" w:rsidRPr="00901895">
              <w:rPr>
                <w:rStyle w:val="a9"/>
                <w:noProof/>
              </w:rPr>
              <w:t xml:space="preserve">　特定役員の氏名又は名称」</w:t>
            </w:r>
            <w:r w:rsidR="00CC4782">
              <w:rPr>
                <w:noProof/>
                <w:webHidden/>
              </w:rPr>
              <w:tab/>
            </w:r>
            <w:r w:rsidR="00CC4782">
              <w:rPr>
                <w:noProof/>
                <w:webHidden/>
              </w:rPr>
              <w:fldChar w:fldCharType="begin"/>
            </w:r>
            <w:r w:rsidR="00CC4782">
              <w:rPr>
                <w:noProof/>
                <w:webHidden/>
              </w:rPr>
              <w:instrText xml:space="preserve"> PAGEREF _Toc161403678 \h </w:instrText>
            </w:r>
            <w:r w:rsidR="00CC4782">
              <w:rPr>
                <w:noProof/>
                <w:webHidden/>
              </w:rPr>
            </w:r>
            <w:r w:rsidR="00CC4782">
              <w:rPr>
                <w:noProof/>
                <w:webHidden/>
              </w:rPr>
              <w:fldChar w:fldCharType="separate"/>
            </w:r>
            <w:r w:rsidR="002856CB">
              <w:rPr>
                <w:noProof/>
                <w:webHidden/>
              </w:rPr>
              <w:t>88</w:t>
            </w:r>
            <w:r w:rsidR="00CC4782">
              <w:rPr>
                <w:noProof/>
                <w:webHidden/>
              </w:rPr>
              <w:fldChar w:fldCharType="end"/>
            </w:r>
          </w:hyperlink>
        </w:p>
        <w:p w14:paraId="3D674379" w14:textId="6926BCBC" w:rsidR="00CC4782" w:rsidRDefault="00497C37">
          <w:pPr>
            <w:pStyle w:val="31"/>
            <w:tabs>
              <w:tab w:val="right" w:leader="dot" w:pos="8494"/>
            </w:tabs>
            <w:rPr>
              <w:rFonts w:asciiTheme="minorHAnsi" w:eastAsiaTheme="minorEastAsia"/>
              <w:noProof/>
            </w:rPr>
          </w:pPr>
          <w:hyperlink w:anchor="_Toc161403679" w:history="1">
            <w:r w:rsidR="00CC4782" w:rsidRPr="00901895">
              <w:rPr>
                <w:rStyle w:val="a9"/>
                <w:noProof/>
              </w:rPr>
              <w:t>（３）別表第二号第１「基幹放送局（衛星基幹放送局及び衛星基幹放送試験局を除く。）の無線局事項書の様式」「</w:t>
            </w:r>
            <w:r w:rsidR="00CC4782" w:rsidRPr="00901895">
              <w:rPr>
                <w:rStyle w:val="a9"/>
                <w:rFonts w:hAnsi="ＭＳ ゴシック"/>
                <w:noProof/>
              </w:rPr>
              <w:t>34</w:t>
            </w:r>
            <w:r w:rsidR="00CC4782" w:rsidRPr="00901895">
              <w:rPr>
                <w:rStyle w:val="a9"/>
                <w:noProof/>
              </w:rPr>
              <w:t xml:space="preserve">　外国人等直接保有議決権割合」</w:t>
            </w:r>
            <w:r w:rsidR="00CC4782">
              <w:rPr>
                <w:noProof/>
                <w:webHidden/>
              </w:rPr>
              <w:tab/>
            </w:r>
            <w:r w:rsidR="00CC4782">
              <w:rPr>
                <w:noProof/>
                <w:webHidden/>
              </w:rPr>
              <w:fldChar w:fldCharType="begin"/>
            </w:r>
            <w:r w:rsidR="00CC4782">
              <w:rPr>
                <w:noProof/>
                <w:webHidden/>
              </w:rPr>
              <w:instrText xml:space="preserve"> PAGEREF _Toc161403679 \h </w:instrText>
            </w:r>
            <w:r w:rsidR="00CC4782">
              <w:rPr>
                <w:noProof/>
                <w:webHidden/>
              </w:rPr>
            </w:r>
            <w:r w:rsidR="00CC4782">
              <w:rPr>
                <w:noProof/>
                <w:webHidden/>
              </w:rPr>
              <w:fldChar w:fldCharType="separate"/>
            </w:r>
            <w:r w:rsidR="002856CB">
              <w:rPr>
                <w:noProof/>
                <w:webHidden/>
              </w:rPr>
              <w:t>90</w:t>
            </w:r>
            <w:r w:rsidR="00CC4782">
              <w:rPr>
                <w:noProof/>
                <w:webHidden/>
              </w:rPr>
              <w:fldChar w:fldCharType="end"/>
            </w:r>
          </w:hyperlink>
        </w:p>
        <w:p w14:paraId="3D9448E8" w14:textId="5A6D430C" w:rsidR="00CC4782" w:rsidRDefault="00497C37">
          <w:pPr>
            <w:pStyle w:val="31"/>
            <w:tabs>
              <w:tab w:val="right" w:leader="dot" w:pos="8494"/>
            </w:tabs>
            <w:rPr>
              <w:rFonts w:asciiTheme="minorHAnsi" w:eastAsiaTheme="minorEastAsia"/>
              <w:noProof/>
            </w:rPr>
          </w:pPr>
          <w:hyperlink w:anchor="_Toc161403680" w:history="1">
            <w:r w:rsidR="00CC4782" w:rsidRPr="00901895">
              <w:rPr>
                <w:rStyle w:val="a9"/>
                <w:noProof/>
              </w:rPr>
              <w:t>３　定期報告</w:t>
            </w:r>
            <w:r w:rsidR="00CC4782">
              <w:rPr>
                <w:noProof/>
                <w:webHidden/>
              </w:rPr>
              <w:tab/>
            </w:r>
            <w:r w:rsidR="00CC4782">
              <w:rPr>
                <w:noProof/>
                <w:webHidden/>
              </w:rPr>
              <w:fldChar w:fldCharType="begin"/>
            </w:r>
            <w:r w:rsidR="00CC4782">
              <w:rPr>
                <w:noProof/>
                <w:webHidden/>
              </w:rPr>
              <w:instrText xml:space="preserve"> PAGEREF _Toc161403680 \h </w:instrText>
            </w:r>
            <w:r w:rsidR="00CC4782">
              <w:rPr>
                <w:noProof/>
                <w:webHidden/>
              </w:rPr>
            </w:r>
            <w:r w:rsidR="00CC4782">
              <w:rPr>
                <w:noProof/>
                <w:webHidden/>
              </w:rPr>
              <w:fldChar w:fldCharType="separate"/>
            </w:r>
            <w:r w:rsidR="002856CB">
              <w:rPr>
                <w:noProof/>
                <w:webHidden/>
              </w:rPr>
              <w:t>94</w:t>
            </w:r>
            <w:r w:rsidR="00CC4782">
              <w:rPr>
                <w:noProof/>
                <w:webHidden/>
              </w:rPr>
              <w:fldChar w:fldCharType="end"/>
            </w:r>
          </w:hyperlink>
        </w:p>
        <w:p w14:paraId="7CBDBED9" w14:textId="3AEE6E36" w:rsidR="00CC4782" w:rsidRDefault="00497C37">
          <w:pPr>
            <w:pStyle w:val="21"/>
            <w:tabs>
              <w:tab w:val="right" w:leader="dot" w:pos="8494"/>
            </w:tabs>
            <w:rPr>
              <w:rFonts w:asciiTheme="minorHAnsi" w:eastAsiaTheme="minorEastAsia"/>
              <w:noProof/>
            </w:rPr>
          </w:pPr>
          <w:hyperlink w:anchor="_Toc161403681" w:history="1">
            <w:r w:rsidR="00CC4782" w:rsidRPr="00901895">
              <w:rPr>
                <w:rStyle w:val="a9"/>
                <w:rFonts w:hAnsi="ＭＳ ゴシック"/>
                <w:noProof/>
              </w:rPr>
              <w:t>Ⅲ　衛星基幹放送局の免許の申請等</w:t>
            </w:r>
            <w:r w:rsidR="00CC4782">
              <w:rPr>
                <w:noProof/>
                <w:webHidden/>
              </w:rPr>
              <w:tab/>
            </w:r>
            <w:r w:rsidR="00CC4782">
              <w:rPr>
                <w:noProof/>
                <w:webHidden/>
              </w:rPr>
              <w:fldChar w:fldCharType="begin"/>
            </w:r>
            <w:r w:rsidR="00CC4782">
              <w:rPr>
                <w:noProof/>
                <w:webHidden/>
              </w:rPr>
              <w:instrText xml:space="preserve"> PAGEREF _Toc161403681 \h </w:instrText>
            </w:r>
            <w:r w:rsidR="00CC4782">
              <w:rPr>
                <w:noProof/>
                <w:webHidden/>
              </w:rPr>
            </w:r>
            <w:r w:rsidR="00CC4782">
              <w:rPr>
                <w:noProof/>
                <w:webHidden/>
              </w:rPr>
              <w:fldChar w:fldCharType="separate"/>
            </w:r>
            <w:r w:rsidR="002856CB">
              <w:rPr>
                <w:noProof/>
                <w:webHidden/>
              </w:rPr>
              <w:t>99</w:t>
            </w:r>
            <w:r w:rsidR="00CC4782">
              <w:rPr>
                <w:noProof/>
                <w:webHidden/>
              </w:rPr>
              <w:fldChar w:fldCharType="end"/>
            </w:r>
          </w:hyperlink>
        </w:p>
        <w:p w14:paraId="164F917B" w14:textId="1D27561A" w:rsidR="00CC4782" w:rsidRDefault="00497C37">
          <w:pPr>
            <w:pStyle w:val="31"/>
            <w:tabs>
              <w:tab w:val="right" w:leader="dot" w:pos="8494"/>
            </w:tabs>
            <w:rPr>
              <w:rFonts w:asciiTheme="minorHAnsi" w:eastAsiaTheme="minorEastAsia"/>
              <w:noProof/>
            </w:rPr>
          </w:pPr>
          <w:hyperlink w:anchor="_Toc161403682" w:history="1">
            <w:r w:rsidR="00CC4782" w:rsidRPr="00901895">
              <w:rPr>
                <w:rStyle w:val="a9"/>
                <w:rFonts w:asciiTheme="majorHAnsi"/>
                <w:noProof/>
              </w:rPr>
              <w:t xml:space="preserve">１　</w:t>
            </w:r>
            <w:r w:rsidR="00CC4782" w:rsidRPr="00901895">
              <w:rPr>
                <w:rStyle w:val="a9"/>
                <w:noProof/>
              </w:rPr>
              <w:t>免許、再免許及び地位の承継の許可の申請</w:t>
            </w:r>
            <w:r w:rsidR="00CC4782">
              <w:rPr>
                <w:noProof/>
                <w:webHidden/>
              </w:rPr>
              <w:tab/>
            </w:r>
            <w:r w:rsidR="00CC4782">
              <w:rPr>
                <w:noProof/>
                <w:webHidden/>
              </w:rPr>
              <w:fldChar w:fldCharType="begin"/>
            </w:r>
            <w:r w:rsidR="00CC4782">
              <w:rPr>
                <w:noProof/>
                <w:webHidden/>
              </w:rPr>
              <w:instrText xml:space="preserve"> PAGEREF _Toc161403682 \h </w:instrText>
            </w:r>
            <w:r w:rsidR="00CC4782">
              <w:rPr>
                <w:noProof/>
                <w:webHidden/>
              </w:rPr>
            </w:r>
            <w:r w:rsidR="00CC4782">
              <w:rPr>
                <w:noProof/>
                <w:webHidden/>
              </w:rPr>
              <w:fldChar w:fldCharType="separate"/>
            </w:r>
            <w:r w:rsidR="002856CB">
              <w:rPr>
                <w:noProof/>
                <w:webHidden/>
              </w:rPr>
              <w:t>99</w:t>
            </w:r>
            <w:r w:rsidR="00CC4782">
              <w:rPr>
                <w:noProof/>
                <w:webHidden/>
              </w:rPr>
              <w:fldChar w:fldCharType="end"/>
            </w:r>
          </w:hyperlink>
        </w:p>
        <w:p w14:paraId="058CDEE6" w14:textId="1BCECDEF" w:rsidR="00CC4782" w:rsidRDefault="00497C37">
          <w:pPr>
            <w:pStyle w:val="31"/>
            <w:tabs>
              <w:tab w:val="right" w:leader="dot" w:pos="8494"/>
            </w:tabs>
            <w:rPr>
              <w:rFonts w:asciiTheme="minorHAnsi" w:eastAsiaTheme="minorEastAsia"/>
              <w:noProof/>
            </w:rPr>
          </w:pPr>
          <w:hyperlink w:anchor="_Toc161403683" w:history="1">
            <w:r w:rsidR="00CC4782" w:rsidRPr="00901895">
              <w:rPr>
                <w:rStyle w:val="a9"/>
                <w:rFonts w:asciiTheme="majorHAnsi"/>
                <w:noProof/>
              </w:rPr>
              <w:t>（１）別表第一号「無線局の免許申請書及び再免許申請書の様式」</w:t>
            </w:r>
            <w:r w:rsidR="00CC4782" w:rsidRPr="00901895">
              <w:rPr>
                <w:rStyle w:val="a9"/>
                <w:noProof/>
              </w:rPr>
              <w:t>「２　電波法第５条に規定する欠格事由」</w:t>
            </w:r>
            <w:r w:rsidR="00CC4782">
              <w:rPr>
                <w:noProof/>
                <w:webHidden/>
              </w:rPr>
              <w:tab/>
            </w:r>
            <w:r w:rsidR="00CC4782">
              <w:rPr>
                <w:noProof/>
                <w:webHidden/>
              </w:rPr>
              <w:fldChar w:fldCharType="begin"/>
            </w:r>
            <w:r w:rsidR="00CC4782">
              <w:rPr>
                <w:noProof/>
                <w:webHidden/>
              </w:rPr>
              <w:instrText xml:space="preserve"> PAGEREF _Toc161403683 \h </w:instrText>
            </w:r>
            <w:r w:rsidR="00CC4782">
              <w:rPr>
                <w:noProof/>
                <w:webHidden/>
              </w:rPr>
            </w:r>
            <w:r w:rsidR="00CC4782">
              <w:rPr>
                <w:noProof/>
                <w:webHidden/>
              </w:rPr>
              <w:fldChar w:fldCharType="separate"/>
            </w:r>
            <w:r w:rsidR="002856CB">
              <w:rPr>
                <w:noProof/>
                <w:webHidden/>
              </w:rPr>
              <w:t>100</w:t>
            </w:r>
            <w:r w:rsidR="00CC4782">
              <w:rPr>
                <w:noProof/>
                <w:webHidden/>
              </w:rPr>
              <w:fldChar w:fldCharType="end"/>
            </w:r>
          </w:hyperlink>
        </w:p>
        <w:p w14:paraId="084FCE69" w14:textId="58776F55" w:rsidR="00CC4782" w:rsidRDefault="00497C37">
          <w:pPr>
            <w:pStyle w:val="31"/>
            <w:tabs>
              <w:tab w:val="right" w:leader="dot" w:pos="8494"/>
            </w:tabs>
            <w:rPr>
              <w:rFonts w:asciiTheme="minorHAnsi" w:eastAsiaTheme="minorEastAsia"/>
              <w:noProof/>
            </w:rPr>
          </w:pPr>
          <w:hyperlink w:anchor="_Toc161403684" w:history="1">
            <w:r w:rsidR="00CC4782" w:rsidRPr="00901895">
              <w:rPr>
                <w:rStyle w:val="a9"/>
                <w:rFonts w:asciiTheme="majorHAnsi"/>
                <w:noProof/>
              </w:rPr>
              <w:t>（２）別表第二号第５「衛星基幹放送局及び衛星基幹放送試験局（以下この別表において「衛星基幹放送局等」という。）、人工衛星局及び宇宙局の無線局事項書の様式」</w:t>
            </w:r>
            <w:r w:rsidR="00CC4782" w:rsidRPr="00901895">
              <w:rPr>
                <w:rStyle w:val="a9"/>
                <w:noProof/>
              </w:rPr>
              <w:t>「</w:t>
            </w:r>
            <w:r w:rsidR="00CC4782" w:rsidRPr="00901895">
              <w:rPr>
                <w:rStyle w:val="a9"/>
                <w:rFonts w:hAnsi="ＭＳ ゴシック"/>
                <w:noProof/>
              </w:rPr>
              <w:t>39</w:t>
            </w:r>
            <w:r w:rsidR="00CC4782" w:rsidRPr="00901895">
              <w:rPr>
                <w:rStyle w:val="a9"/>
                <w:noProof/>
              </w:rPr>
              <w:t xml:space="preserve">　外国人等により占められる役員の割合」</w:t>
            </w:r>
            <w:r w:rsidR="00CC4782">
              <w:rPr>
                <w:noProof/>
                <w:webHidden/>
              </w:rPr>
              <w:tab/>
            </w:r>
            <w:r w:rsidR="00CC4782">
              <w:rPr>
                <w:noProof/>
                <w:webHidden/>
              </w:rPr>
              <w:fldChar w:fldCharType="begin"/>
            </w:r>
            <w:r w:rsidR="00CC4782">
              <w:rPr>
                <w:noProof/>
                <w:webHidden/>
              </w:rPr>
              <w:instrText xml:space="preserve"> PAGEREF _Toc161403684 \h </w:instrText>
            </w:r>
            <w:r w:rsidR="00CC4782">
              <w:rPr>
                <w:noProof/>
                <w:webHidden/>
              </w:rPr>
            </w:r>
            <w:r w:rsidR="00CC4782">
              <w:rPr>
                <w:noProof/>
                <w:webHidden/>
              </w:rPr>
              <w:fldChar w:fldCharType="separate"/>
            </w:r>
            <w:r w:rsidR="002856CB">
              <w:rPr>
                <w:noProof/>
                <w:webHidden/>
              </w:rPr>
              <w:t>102</w:t>
            </w:r>
            <w:r w:rsidR="00CC4782">
              <w:rPr>
                <w:noProof/>
                <w:webHidden/>
              </w:rPr>
              <w:fldChar w:fldCharType="end"/>
            </w:r>
          </w:hyperlink>
        </w:p>
        <w:p w14:paraId="78AE561A" w14:textId="45CCC4AE" w:rsidR="00CC4782" w:rsidRDefault="00497C37">
          <w:pPr>
            <w:pStyle w:val="31"/>
            <w:tabs>
              <w:tab w:val="right" w:leader="dot" w:pos="8494"/>
            </w:tabs>
            <w:rPr>
              <w:rFonts w:asciiTheme="minorHAnsi" w:eastAsiaTheme="minorEastAsia"/>
              <w:noProof/>
            </w:rPr>
          </w:pPr>
          <w:hyperlink w:anchor="_Toc161403685" w:history="1">
            <w:r w:rsidR="00CC4782" w:rsidRPr="00901895">
              <w:rPr>
                <w:rStyle w:val="a9"/>
                <w:rFonts w:asciiTheme="majorHAnsi"/>
                <w:noProof/>
              </w:rPr>
              <w:t>（３）別表第二号第５「衛星基幹放送局及び衛星基幹放送試験局（以下この別表において「衛星基幹放送局等」という。）、人工衛星局及び宇宙局の無線局事項書の様式」</w:t>
            </w:r>
            <w:r w:rsidR="00CC4782" w:rsidRPr="00901895">
              <w:rPr>
                <w:rStyle w:val="a9"/>
                <w:noProof/>
              </w:rPr>
              <w:t>「</w:t>
            </w:r>
            <w:r w:rsidR="00CC4782" w:rsidRPr="00901895">
              <w:rPr>
                <w:rStyle w:val="a9"/>
                <w:rFonts w:hAnsi="ＭＳ ゴシック"/>
                <w:noProof/>
              </w:rPr>
              <w:t>40</w:t>
            </w:r>
            <w:r w:rsidR="00CC4782" w:rsidRPr="00901895">
              <w:rPr>
                <w:rStyle w:val="a9"/>
                <w:noProof/>
              </w:rPr>
              <w:t xml:space="preserve">　外国人等直接保有議決権割合」</w:t>
            </w:r>
            <w:r w:rsidR="00CC4782">
              <w:rPr>
                <w:noProof/>
                <w:webHidden/>
              </w:rPr>
              <w:tab/>
            </w:r>
            <w:r w:rsidR="00CC4782">
              <w:rPr>
                <w:noProof/>
                <w:webHidden/>
              </w:rPr>
              <w:fldChar w:fldCharType="begin"/>
            </w:r>
            <w:r w:rsidR="00CC4782">
              <w:rPr>
                <w:noProof/>
                <w:webHidden/>
              </w:rPr>
              <w:instrText xml:space="preserve"> PAGEREF _Toc161403685 \h </w:instrText>
            </w:r>
            <w:r w:rsidR="00CC4782">
              <w:rPr>
                <w:noProof/>
                <w:webHidden/>
              </w:rPr>
            </w:r>
            <w:r w:rsidR="00CC4782">
              <w:rPr>
                <w:noProof/>
                <w:webHidden/>
              </w:rPr>
              <w:fldChar w:fldCharType="separate"/>
            </w:r>
            <w:r w:rsidR="002856CB">
              <w:rPr>
                <w:noProof/>
                <w:webHidden/>
              </w:rPr>
              <w:t>106</w:t>
            </w:r>
            <w:r w:rsidR="00CC4782">
              <w:rPr>
                <w:noProof/>
                <w:webHidden/>
              </w:rPr>
              <w:fldChar w:fldCharType="end"/>
            </w:r>
          </w:hyperlink>
        </w:p>
        <w:p w14:paraId="532A19FB" w14:textId="3C5D9333" w:rsidR="00CC4782" w:rsidRDefault="00497C37">
          <w:pPr>
            <w:pStyle w:val="31"/>
            <w:tabs>
              <w:tab w:val="right" w:leader="dot" w:pos="8494"/>
            </w:tabs>
            <w:rPr>
              <w:rFonts w:asciiTheme="minorHAnsi" w:eastAsiaTheme="minorEastAsia"/>
              <w:noProof/>
            </w:rPr>
          </w:pPr>
          <w:hyperlink w:anchor="_Toc161403686" w:history="1">
            <w:r w:rsidR="00CC4782" w:rsidRPr="00901895">
              <w:rPr>
                <w:rStyle w:val="a9"/>
                <w:noProof/>
              </w:rPr>
              <w:t>（４）別表第五号「無線局の免許承継申請書（届出書）の様式」「３　電波法第５条に規定する欠格事由」</w:t>
            </w:r>
            <w:r w:rsidR="00CC4782">
              <w:rPr>
                <w:noProof/>
                <w:webHidden/>
              </w:rPr>
              <w:tab/>
            </w:r>
            <w:r w:rsidR="00CC4782">
              <w:rPr>
                <w:noProof/>
                <w:webHidden/>
              </w:rPr>
              <w:fldChar w:fldCharType="begin"/>
            </w:r>
            <w:r w:rsidR="00CC4782">
              <w:rPr>
                <w:noProof/>
                <w:webHidden/>
              </w:rPr>
              <w:instrText xml:space="preserve"> PAGEREF _Toc161403686 \h </w:instrText>
            </w:r>
            <w:r w:rsidR="00CC4782">
              <w:rPr>
                <w:noProof/>
                <w:webHidden/>
              </w:rPr>
            </w:r>
            <w:r w:rsidR="00CC4782">
              <w:rPr>
                <w:noProof/>
                <w:webHidden/>
              </w:rPr>
              <w:fldChar w:fldCharType="separate"/>
            </w:r>
            <w:r w:rsidR="002856CB">
              <w:rPr>
                <w:noProof/>
                <w:webHidden/>
              </w:rPr>
              <w:t>116</w:t>
            </w:r>
            <w:r w:rsidR="00CC4782">
              <w:rPr>
                <w:noProof/>
                <w:webHidden/>
              </w:rPr>
              <w:fldChar w:fldCharType="end"/>
            </w:r>
          </w:hyperlink>
        </w:p>
        <w:p w14:paraId="113399D0" w14:textId="246CBF56" w:rsidR="00CC4782" w:rsidRDefault="00497C37">
          <w:pPr>
            <w:pStyle w:val="31"/>
            <w:tabs>
              <w:tab w:val="right" w:leader="dot" w:pos="8494"/>
            </w:tabs>
            <w:rPr>
              <w:rFonts w:asciiTheme="minorHAnsi" w:eastAsiaTheme="minorEastAsia"/>
              <w:noProof/>
            </w:rPr>
          </w:pPr>
          <w:hyperlink w:anchor="_Toc161403687" w:history="1">
            <w:r w:rsidR="00CC4782" w:rsidRPr="00901895">
              <w:rPr>
                <w:rStyle w:val="a9"/>
                <w:noProof/>
              </w:rPr>
              <w:t>２　変更届出</w:t>
            </w:r>
            <w:r w:rsidR="00CC4782">
              <w:rPr>
                <w:noProof/>
                <w:webHidden/>
              </w:rPr>
              <w:tab/>
            </w:r>
            <w:r w:rsidR="00CC4782">
              <w:rPr>
                <w:noProof/>
                <w:webHidden/>
              </w:rPr>
              <w:fldChar w:fldCharType="begin"/>
            </w:r>
            <w:r w:rsidR="00CC4782">
              <w:rPr>
                <w:noProof/>
                <w:webHidden/>
              </w:rPr>
              <w:instrText xml:space="preserve"> PAGEREF _Toc161403687 \h </w:instrText>
            </w:r>
            <w:r w:rsidR="00CC4782">
              <w:rPr>
                <w:noProof/>
                <w:webHidden/>
              </w:rPr>
            </w:r>
            <w:r w:rsidR="00CC4782">
              <w:rPr>
                <w:noProof/>
                <w:webHidden/>
              </w:rPr>
              <w:fldChar w:fldCharType="separate"/>
            </w:r>
            <w:r w:rsidR="002856CB">
              <w:rPr>
                <w:noProof/>
                <w:webHidden/>
              </w:rPr>
              <w:t>122</w:t>
            </w:r>
            <w:r w:rsidR="00CC4782">
              <w:rPr>
                <w:noProof/>
                <w:webHidden/>
              </w:rPr>
              <w:fldChar w:fldCharType="end"/>
            </w:r>
          </w:hyperlink>
        </w:p>
        <w:p w14:paraId="03A07C0F" w14:textId="368B0C87" w:rsidR="00CC4782" w:rsidRDefault="00497C37">
          <w:pPr>
            <w:pStyle w:val="31"/>
            <w:tabs>
              <w:tab w:val="right" w:leader="dot" w:pos="8494"/>
            </w:tabs>
            <w:rPr>
              <w:rFonts w:asciiTheme="minorHAnsi" w:eastAsiaTheme="minorEastAsia"/>
              <w:noProof/>
            </w:rPr>
          </w:pPr>
          <w:hyperlink w:anchor="_Toc161403688" w:history="1">
            <w:r w:rsidR="00CC4782" w:rsidRPr="00901895">
              <w:rPr>
                <w:rStyle w:val="a9"/>
                <w:noProof/>
              </w:rPr>
              <w:t>（１）別表第四号「無線局の変更等申請書及び変更届出書の様式」</w:t>
            </w:r>
            <w:r w:rsidR="00CC4782">
              <w:rPr>
                <w:noProof/>
                <w:webHidden/>
              </w:rPr>
              <w:tab/>
            </w:r>
            <w:r w:rsidR="00CC4782">
              <w:rPr>
                <w:noProof/>
                <w:webHidden/>
              </w:rPr>
              <w:fldChar w:fldCharType="begin"/>
            </w:r>
            <w:r w:rsidR="00CC4782">
              <w:rPr>
                <w:noProof/>
                <w:webHidden/>
              </w:rPr>
              <w:instrText xml:space="preserve"> PAGEREF _Toc161403688 \h </w:instrText>
            </w:r>
            <w:r w:rsidR="00CC4782">
              <w:rPr>
                <w:noProof/>
                <w:webHidden/>
              </w:rPr>
            </w:r>
            <w:r w:rsidR="00CC4782">
              <w:rPr>
                <w:noProof/>
                <w:webHidden/>
              </w:rPr>
              <w:fldChar w:fldCharType="separate"/>
            </w:r>
            <w:r w:rsidR="002856CB">
              <w:rPr>
                <w:noProof/>
                <w:webHidden/>
              </w:rPr>
              <w:t>123</w:t>
            </w:r>
            <w:r w:rsidR="00CC4782">
              <w:rPr>
                <w:noProof/>
                <w:webHidden/>
              </w:rPr>
              <w:fldChar w:fldCharType="end"/>
            </w:r>
          </w:hyperlink>
        </w:p>
        <w:p w14:paraId="3EC40778" w14:textId="478051A5" w:rsidR="00CC4782" w:rsidRDefault="00497C37">
          <w:pPr>
            <w:pStyle w:val="31"/>
            <w:tabs>
              <w:tab w:val="right" w:leader="dot" w:pos="8494"/>
            </w:tabs>
            <w:rPr>
              <w:rFonts w:asciiTheme="minorHAnsi" w:eastAsiaTheme="minorEastAsia"/>
              <w:noProof/>
            </w:rPr>
          </w:pPr>
          <w:hyperlink w:anchor="_Toc161403689" w:history="1">
            <w:r w:rsidR="00CC4782" w:rsidRPr="00901895">
              <w:rPr>
                <w:rStyle w:val="a9"/>
                <w:noProof/>
              </w:rPr>
              <w:t>（２）別表第二号第５「衛星基幹放送局及び衛星基幹放送試験局（以下この別表において「衛星基幹放送局等」という。）、人工衛星局及び宇宙局の無線局事項書の様式」「</w:t>
            </w:r>
            <w:r w:rsidR="00CC4782" w:rsidRPr="00901895">
              <w:rPr>
                <w:rStyle w:val="a9"/>
                <w:rFonts w:hAnsi="ＭＳ ゴシック"/>
                <w:noProof/>
              </w:rPr>
              <w:t>39</w:t>
            </w:r>
            <w:r w:rsidR="00CC4782" w:rsidRPr="00901895">
              <w:rPr>
                <w:rStyle w:val="a9"/>
                <w:noProof/>
              </w:rPr>
              <w:t xml:space="preserve">　外国人等により占められる役員の割合」</w:t>
            </w:r>
            <w:r w:rsidR="00CC4782">
              <w:rPr>
                <w:noProof/>
                <w:webHidden/>
              </w:rPr>
              <w:tab/>
            </w:r>
            <w:r w:rsidR="00CC4782">
              <w:rPr>
                <w:noProof/>
                <w:webHidden/>
              </w:rPr>
              <w:fldChar w:fldCharType="begin"/>
            </w:r>
            <w:r w:rsidR="00CC4782">
              <w:rPr>
                <w:noProof/>
                <w:webHidden/>
              </w:rPr>
              <w:instrText xml:space="preserve"> PAGEREF _Toc161403689 \h </w:instrText>
            </w:r>
            <w:r w:rsidR="00CC4782">
              <w:rPr>
                <w:noProof/>
                <w:webHidden/>
              </w:rPr>
            </w:r>
            <w:r w:rsidR="00CC4782">
              <w:rPr>
                <w:noProof/>
                <w:webHidden/>
              </w:rPr>
              <w:fldChar w:fldCharType="separate"/>
            </w:r>
            <w:r w:rsidR="002856CB">
              <w:rPr>
                <w:noProof/>
                <w:webHidden/>
              </w:rPr>
              <w:t>125</w:t>
            </w:r>
            <w:r w:rsidR="00CC4782">
              <w:rPr>
                <w:noProof/>
                <w:webHidden/>
              </w:rPr>
              <w:fldChar w:fldCharType="end"/>
            </w:r>
          </w:hyperlink>
        </w:p>
        <w:p w14:paraId="015F4D08" w14:textId="707EEB7F" w:rsidR="00CC4782" w:rsidRDefault="00497C37">
          <w:pPr>
            <w:pStyle w:val="31"/>
            <w:tabs>
              <w:tab w:val="right" w:leader="dot" w:pos="8494"/>
            </w:tabs>
            <w:rPr>
              <w:rFonts w:asciiTheme="minorHAnsi" w:eastAsiaTheme="minorEastAsia"/>
              <w:noProof/>
            </w:rPr>
          </w:pPr>
          <w:hyperlink w:anchor="_Toc161403690" w:history="1">
            <w:r w:rsidR="00CC4782" w:rsidRPr="00901895">
              <w:rPr>
                <w:rStyle w:val="a9"/>
                <w:noProof/>
              </w:rPr>
              <w:t>（３）別表第二号第５「</w:t>
            </w:r>
            <w:r w:rsidR="00CC4782" w:rsidRPr="00901895">
              <w:rPr>
                <w:rStyle w:val="a9"/>
                <w:rFonts w:hAnsi="ＭＳ ゴシック"/>
                <w:noProof/>
              </w:rPr>
              <w:t>衛星基幹放送局及び衛星基幹放送試験局（以下この別表において「衛星基幹放送局等」という。）、人工衛星局及び宇宙局の無線局事項書の様式</w:t>
            </w:r>
            <w:r w:rsidR="00CC4782" w:rsidRPr="00901895">
              <w:rPr>
                <w:rStyle w:val="a9"/>
                <w:noProof/>
              </w:rPr>
              <w:t>」「</w:t>
            </w:r>
            <w:r w:rsidR="00CC4782" w:rsidRPr="00901895">
              <w:rPr>
                <w:rStyle w:val="a9"/>
                <w:rFonts w:hAnsi="ＭＳ ゴシック"/>
                <w:noProof/>
              </w:rPr>
              <w:t>40</w:t>
            </w:r>
            <w:r w:rsidR="00CC4782" w:rsidRPr="00901895">
              <w:rPr>
                <w:rStyle w:val="a9"/>
                <w:noProof/>
              </w:rPr>
              <w:t xml:space="preserve">　外国人等直接保有議決権割合」</w:t>
            </w:r>
            <w:r w:rsidR="00CC4782">
              <w:rPr>
                <w:noProof/>
                <w:webHidden/>
              </w:rPr>
              <w:tab/>
            </w:r>
            <w:r w:rsidR="00CC4782">
              <w:rPr>
                <w:noProof/>
                <w:webHidden/>
              </w:rPr>
              <w:fldChar w:fldCharType="begin"/>
            </w:r>
            <w:r w:rsidR="00CC4782">
              <w:rPr>
                <w:noProof/>
                <w:webHidden/>
              </w:rPr>
              <w:instrText xml:space="preserve"> PAGEREF _Toc161403690 \h </w:instrText>
            </w:r>
            <w:r w:rsidR="00CC4782">
              <w:rPr>
                <w:noProof/>
                <w:webHidden/>
              </w:rPr>
            </w:r>
            <w:r w:rsidR="00CC4782">
              <w:rPr>
                <w:noProof/>
                <w:webHidden/>
              </w:rPr>
              <w:fldChar w:fldCharType="separate"/>
            </w:r>
            <w:r w:rsidR="002856CB">
              <w:rPr>
                <w:noProof/>
                <w:webHidden/>
              </w:rPr>
              <w:t>127</w:t>
            </w:r>
            <w:r w:rsidR="00CC4782">
              <w:rPr>
                <w:noProof/>
                <w:webHidden/>
              </w:rPr>
              <w:fldChar w:fldCharType="end"/>
            </w:r>
          </w:hyperlink>
        </w:p>
        <w:p w14:paraId="401AD57E" w14:textId="5CC40DD8" w:rsidR="00CC4782" w:rsidRDefault="00497C37">
          <w:pPr>
            <w:pStyle w:val="21"/>
            <w:tabs>
              <w:tab w:val="right" w:leader="dot" w:pos="8494"/>
            </w:tabs>
            <w:rPr>
              <w:rFonts w:asciiTheme="minorHAnsi" w:eastAsiaTheme="minorEastAsia"/>
              <w:noProof/>
            </w:rPr>
          </w:pPr>
          <w:hyperlink w:anchor="_Toc161403691" w:history="1">
            <w:r w:rsidR="00CC4782" w:rsidRPr="00901895">
              <w:rPr>
                <w:rStyle w:val="a9"/>
                <w:rFonts w:hAnsi="ＭＳ ゴシック"/>
                <w:noProof/>
              </w:rPr>
              <w:t>Ⅳ　地上基幹放送（コミュニティ放送を除く。）の業務の認定の申請等</w:t>
            </w:r>
            <w:r w:rsidR="00CC4782">
              <w:rPr>
                <w:noProof/>
                <w:webHidden/>
              </w:rPr>
              <w:tab/>
            </w:r>
            <w:r w:rsidR="00CC4782">
              <w:rPr>
                <w:noProof/>
                <w:webHidden/>
              </w:rPr>
              <w:fldChar w:fldCharType="begin"/>
            </w:r>
            <w:r w:rsidR="00CC4782">
              <w:rPr>
                <w:noProof/>
                <w:webHidden/>
              </w:rPr>
              <w:instrText xml:space="preserve"> PAGEREF _Toc161403691 \h </w:instrText>
            </w:r>
            <w:r w:rsidR="00CC4782">
              <w:rPr>
                <w:noProof/>
                <w:webHidden/>
              </w:rPr>
            </w:r>
            <w:r w:rsidR="00CC4782">
              <w:rPr>
                <w:noProof/>
                <w:webHidden/>
              </w:rPr>
              <w:fldChar w:fldCharType="separate"/>
            </w:r>
            <w:r w:rsidR="002856CB">
              <w:rPr>
                <w:noProof/>
                <w:webHidden/>
              </w:rPr>
              <w:t>131</w:t>
            </w:r>
            <w:r w:rsidR="00CC4782">
              <w:rPr>
                <w:noProof/>
                <w:webHidden/>
              </w:rPr>
              <w:fldChar w:fldCharType="end"/>
            </w:r>
          </w:hyperlink>
        </w:p>
        <w:p w14:paraId="607D1558" w14:textId="47E2707F" w:rsidR="00CC4782" w:rsidRDefault="00497C37">
          <w:pPr>
            <w:pStyle w:val="31"/>
            <w:tabs>
              <w:tab w:val="right" w:leader="dot" w:pos="8494"/>
            </w:tabs>
            <w:rPr>
              <w:rFonts w:asciiTheme="minorHAnsi" w:eastAsiaTheme="minorEastAsia"/>
              <w:noProof/>
            </w:rPr>
          </w:pPr>
          <w:hyperlink w:anchor="_Toc161403692" w:history="1">
            <w:r w:rsidR="00CC4782" w:rsidRPr="00901895">
              <w:rPr>
                <w:rStyle w:val="a9"/>
                <w:noProof/>
              </w:rPr>
              <w:t>１　認定、認定の更新及び地位の承継の認可の申請</w:t>
            </w:r>
            <w:r w:rsidR="00CC4782">
              <w:rPr>
                <w:noProof/>
                <w:webHidden/>
              </w:rPr>
              <w:tab/>
            </w:r>
            <w:r w:rsidR="00CC4782">
              <w:rPr>
                <w:noProof/>
                <w:webHidden/>
              </w:rPr>
              <w:fldChar w:fldCharType="begin"/>
            </w:r>
            <w:r w:rsidR="00CC4782">
              <w:rPr>
                <w:noProof/>
                <w:webHidden/>
              </w:rPr>
              <w:instrText xml:space="preserve"> PAGEREF _Toc161403692 \h </w:instrText>
            </w:r>
            <w:r w:rsidR="00CC4782">
              <w:rPr>
                <w:noProof/>
                <w:webHidden/>
              </w:rPr>
            </w:r>
            <w:r w:rsidR="00CC4782">
              <w:rPr>
                <w:noProof/>
                <w:webHidden/>
              </w:rPr>
              <w:fldChar w:fldCharType="separate"/>
            </w:r>
            <w:r w:rsidR="002856CB">
              <w:rPr>
                <w:noProof/>
                <w:webHidden/>
              </w:rPr>
              <w:t>131</w:t>
            </w:r>
            <w:r w:rsidR="00CC4782">
              <w:rPr>
                <w:noProof/>
                <w:webHidden/>
              </w:rPr>
              <w:fldChar w:fldCharType="end"/>
            </w:r>
          </w:hyperlink>
        </w:p>
        <w:p w14:paraId="39A8BCB7" w14:textId="520A88F9" w:rsidR="00CC4782" w:rsidRDefault="00497C37">
          <w:pPr>
            <w:pStyle w:val="31"/>
            <w:tabs>
              <w:tab w:val="right" w:leader="dot" w:pos="8494"/>
            </w:tabs>
            <w:rPr>
              <w:rFonts w:asciiTheme="minorHAnsi" w:eastAsiaTheme="minorEastAsia"/>
              <w:noProof/>
            </w:rPr>
          </w:pPr>
          <w:hyperlink w:anchor="_Toc161403693" w:history="1">
            <w:r w:rsidR="00CC4782" w:rsidRPr="00901895">
              <w:rPr>
                <w:rStyle w:val="a9"/>
                <w:rFonts w:asciiTheme="majorHAnsi"/>
                <w:noProof/>
              </w:rPr>
              <w:t>（１）別表第六の一号「地上基幹放送の業務認定申請書」</w:t>
            </w:r>
            <w:r w:rsidR="00CC4782" w:rsidRPr="00901895">
              <w:rPr>
                <w:rStyle w:val="a9"/>
                <w:noProof/>
              </w:rPr>
              <w:t>「特定役員の氏名又は名称」</w:t>
            </w:r>
            <w:r w:rsidR="00CC4782">
              <w:rPr>
                <w:noProof/>
                <w:webHidden/>
              </w:rPr>
              <w:tab/>
            </w:r>
            <w:r w:rsidR="00CC4782">
              <w:rPr>
                <w:noProof/>
                <w:webHidden/>
              </w:rPr>
              <w:fldChar w:fldCharType="begin"/>
            </w:r>
            <w:r w:rsidR="00CC4782">
              <w:rPr>
                <w:noProof/>
                <w:webHidden/>
              </w:rPr>
              <w:instrText xml:space="preserve"> PAGEREF _Toc161403693 \h </w:instrText>
            </w:r>
            <w:r w:rsidR="00CC4782">
              <w:rPr>
                <w:noProof/>
                <w:webHidden/>
              </w:rPr>
            </w:r>
            <w:r w:rsidR="00CC4782">
              <w:rPr>
                <w:noProof/>
                <w:webHidden/>
              </w:rPr>
              <w:fldChar w:fldCharType="separate"/>
            </w:r>
            <w:r w:rsidR="002856CB">
              <w:rPr>
                <w:noProof/>
                <w:webHidden/>
              </w:rPr>
              <w:t>132</w:t>
            </w:r>
            <w:r w:rsidR="00CC4782">
              <w:rPr>
                <w:noProof/>
                <w:webHidden/>
              </w:rPr>
              <w:fldChar w:fldCharType="end"/>
            </w:r>
          </w:hyperlink>
        </w:p>
        <w:p w14:paraId="195C99F7" w14:textId="344931A4" w:rsidR="00CC4782" w:rsidRDefault="00497C37">
          <w:pPr>
            <w:pStyle w:val="31"/>
            <w:tabs>
              <w:tab w:val="right" w:leader="dot" w:pos="8494"/>
            </w:tabs>
            <w:rPr>
              <w:rFonts w:asciiTheme="minorHAnsi" w:eastAsiaTheme="minorEastAsia"/>
              <w:noProof/>
            </w:rPr>
          </w:pPr>
          <w:hyperlink w:anchor="_Toc161403694" w:history="1">
            <w:r w:rsidR="00CC4782" w:rsidRPr="00901895">
              <w:rPr>
                <w:rStyle w:val="a9"/>
                <w:rFonts w:asciiTheme="majorHAnsi"/>
                <w:noProof/>
              </w:rPr>
              <w:t>（２）別表第六の一号「</w:t>
            </w:r>
            <w:r w:rsidR="00CC4782" w:rsidRPr="00901895">
              <w:rPr>
                <w:rStyle w:val="a9"/>
                <w:noProof/>
              </w:rPr>
              <w:t>地上基幹放送の業務認定申請書</w:t>
            </w:r>
            <w:r w:rsidR="00CC4782" w:rsidRPr="00901895">
              <w:rPr>
                <w:rStyle w:val="a9"/>
                <w:rFonts w:asciiTheme="majorHAnsi"/>
                <w:noProof/>
              </w:rPr>
              <w:t>」</w:t>
            </w:r>
            <w:r w:rsidR="00CC4782" w:rsidRPr="00901895">
              <w:rPr>
                <w:rStyle w:val="a9"/>
                <w:noProof/>
              </w:rPr>
              <w:t>「外国人等直接保有議決権割合」「外国人等直接保有議決権割合と外国人等間接保有議決権割合とを合計した割合」</w:t>
            </w:r>
            <w:r w:rsidR="00CC4782">
              <w:rPr>
                <w:noProof/>
                <w:webHidden/>
              </w:rPr>
              <w:tab/>
            </w:r>
            <w:r w:rsidR="00CC4782">
              <w:rPr>
                <w:noProof/>
                <w:webHidden/>
              </w:rPr>
              <w:fldChar w:fldCharType="begin"/>
            </w:r>
            <w:r w:rsidR="00CC4782">
              <w:rPr>
                <w:noProof/>
                <w:webHidden/>
              </w:rPr>
              <w:instrText xml:space="preserve"> PAGEREF _Toc161403694 \h </w:instrText>
            </w:r>
            <w:r w:rsidR="00CC4782">
              <w:rPr>
                <w:noProof/>
                <w:webHidden/>
              </w:rPr>
            </w:r>
            <w:r w:rsidR="00CC4782">
              <w:rPr>
                <w:noProof/>
                <w:webHidden/>
              </w:rPr>
              <w:fldChar w:fldCharType="separate"/>
            </w:r>
            <w:r w:rsidR="002856CB">
              <w:rPr>
                <w:noProof/>
                <w:webHidden/>
              </w:rPr>
              <w:t>137</w:t>
            </w:r>
            <w:r w:rsidR="00CC4782">
              <w:rPr>
                <w:noProof/>
                <w:webHidden/>
              </w:rPr>
              <w:fldChar w:fldCharType="end"/>
            </w:r>
          </w:hyperlink>
        </w:p>
        <w:p w14:paraId="108B5846" w14:textId="691253D2" w:rsidR="00CC4782" w:rsidRDefault="00497C37">
          <w:pPr>
            <w:pStyle w:val="31"/>
            <w:tabs>
              <w:tab w:val="right" w:leader="dot" w:pos="8494"/>
            </w:tabs>
            <w:rPr>
              <w:rFonts w:asciiTheme="minorHAnsi" w:eastAsiaTheme="minorEastAsia"/>
              <w:noProof/>
            </w:rPr>
          </w:pPr>
          <w:hyperlink w:anchor="_Toc161403695" w:history="1">
            <w:r w:rsidR="00CC4782" w:rsidRPr="00901895">
              <w:rPr>
                <w:rStyle w:val="a9"/>
                <w:rFonts w:asciiTheme="majorHAnsi"/>
                <w:noProof/>
              </w:rPr>
              <w:t>（３）別表第六の一号「地上基幹放送の業務認定申請書」「欠格事由の有無」</w:t>
            </w:r>
            <w:r w:rsidR="00CC4782">
              <w:rPr>
                <w:noProof/>
                <w:webHidden/>
              </w:rPr>
              <w:tab/>
            </w:r>
            <w:r w:rsidR="00CC4782">
              <w:rPr>
                <w:noProof/>
                <w:webHidden/>
              </w:rPr>
              <w:fldChar w:fldCharType="begin"/>
            </w:r>
            <w:r w:rsidR="00CC4782">
              <w:rPr>
                <w:noProof/>
                <w:webHidden/>
              </w:rPr>
              <w:instrText xml:space="preserve"> PAGEREF _Toc161403695 \h </w:instrText>
            </w:r>
            <w:r w:rsidR="00CC4782">
              <w:rPr>
                <w:noProof/>
                <w:webHidden/>
              </w:rPr>
            </w:r>
            <w:r w:rsidR="00CC4782">
              <w:rPr>
                <w:noProof/>
                <w:webHidden/>
              </w:rPr>
              <w:fldChar w:fldCharType="separate"/>
            </w:r>
            <w:r w:rsidR="002856CB">
              <w:rPr>
                <w:noProof/>
                <w:webHidden/>
              </w:rPr>
              <w:t>149</w:t>
            </w:r>
            <w:r w:rsidR="00CC4782">
              <w:rPr>
                <w:noProof/>
                <w:webHidden/>
              </w:rPr>
              <w:fldChar w:fldCharType="end"/>
            </w:r>
          </w:hyperlink>
        </w:p>
        <w:p w14:paraId="4CC62A1B" w14:textId="74AFF0F4" w:rsidR="00CC4782" w:rsidRDefault="00497C37">
          <w:pPr>
            <w:pStyle w:val="31"/>
            <w:tabs>
              <w:tab w:val="right" w:leader="dot" w:pos="8494"/>
            </w:tabs>
            <w:rPr>
              <w:rFonts w:asciiTheme="minorHAnsi" w:eastAsiaTheme="minorEastAsia"/>
              <w:noProof/>
            </w:rPr>
          </w:pPr>
          <w:hyperlink w:anchor="_Toc161403696" w:history="1">
            <w:r w:rsidR="00CC4782" w:rsidRPr="00901895">
              <w:rPr>
                <w:rStyle w:val="a9"/>
                <w:noProof/>
              </w:rPr>
              <w:t>（４）別表第二十号「基幹放送の業務認定承継認可申請書」「欠格事由の有無」</w:t>
            </w:r>
            <w:r w:rsidR="00CC4782">
              <w:rPr>
                <w:noProof/>
                <w:webHidden/>
              </w:rPr>
              <w:tab/>
            </w:r>
            <w:r w:rsidR="00CC4782">
              <w:rPr>
                <w:noProof/>
                <w:webHidden/>
              </w:rPr>
              <w:fldChar w:fldCharType="begin"/>
            </w:r>
            <w:r w:rsidR="00CC4782">
              <w:rPr>
                <w:noProof/>
                <w:webHidden/>
              </w:rPr>
              <w:instrText xml:space="preserve"> PAGEREF _Toc161403696 \h </w:instrText>
            </w:r>
            <w:r w:rsidR="00CC4782">
              <w:rPr>
                <w:noProof/>
                <w:webHidden/>
              </w:rPr>
            </w:r>
            <w:r w:rsidR="00CC4782">
              <w:rPr>
                <w:noProof/>
                <w:webHidden/>
              </w:rPr>
              <w:fldChar w:fldCharType="separate"/>
            </w:r>
            <w:r w:rsidR="002856CB">
              <w:rPr>
                <w:noProof/>
                <w:webHidden/>
              </w:rPr>
              <w:t>150</w:t>
            </w:r>
            <w:r w:rsidR="00CC4782">
              <w:rPr>
                <w:noProof/>
                <w:webHidden/>
              </w:rPr>
              <w:fldChar w:fldCharType="end"/>
            </w:r>
          </w:hyperlink>
        </w:p>
        <w:p w14:paraId="694A1BE2" w14:textId="7A9D3D5F" w:rsidR="00CC4782" w:rsidRDefault="00497C37">
          <w:pPr>
            <w:pStyle w:val="31"/>
            <w:tabs>
              <w:tab w:val="right" w:leader="dot" w:pos="8494"/>
            </w:tabs>
            <w:rPr>
              <w:rFonts w:asciiTheme="minorHAnsi" w:eastAsiaTheme="minorEastAsia"/>
              <w:noProof/>
            </w:rPr>
          </w:pPr>
          <w:hyperlink w:anchor="_Toc161403697" w:history="1">
            <w:r w:rsidR="00CC4782" w:rsidRPr="00901895">
              <w:rPr>
                <w:rStyle w:val="a9"/>
                <w:noProof/>
              </w:rPr>
              <w:t>（５）別表第二十一号「基幹放送の業務認定承継認可申請書」「欠格事由の有無」</w:t>
            </w:r>
            <w:r w:rsidR="00CC4782">
              <w:rPr>
                <w:noProof/>
                <w:webHidden/>
              </w:rPr>
              <w:tab/>
            </w:r>
            <w:r w:rsidR="00CC4782">
              <w:rPr>
                <w:noProof/>
                <w:webHidden/>
              </w:rPr>
              <w:fldChar w:fldCharType="begin"/>
            </w:r>
            <w:r w:rsidR="00CC4782">
              <w:rPr>
                <w:noProof/>
                <w:webHidden/>
              </w:rPr>
              <w:instrText xml:space="preserve"> PAGEREF _Toc161403697 \h </w:instrText>
            </w:r>
            <w:r w:rsidR="00CC4782">
              <w:rPr>
                <w:noProof/>
                <w:webHidden/>
              </w:rPr>
            </w:r>
            <w:r w:rsidR="00CC4782">
              <w:rPr>
                <w:noProof/>
                <w:webHidden/>
              </w:rPr>
              <w:fldChar w:fldCharType="separate"/>
            </w:r>
            <w:r w:rsidR="002856CB">
              <w:rPr>
                <w:noProof/>
                <w:webHidden/>
              </w:rPr>
              <w:t>151</w:t>
            </w:r>
            <w:r w:rsidR="00CC4782">
              <w:rPr>
                <w:noProof/>
                <w:webHidden/>
              </w:rPr>
              <w:fldChar w:fldCharType="end"/>
            </w:r>
          </w:hyperlink>
        </w:p>
        <w:p w14:paraId="5B1C9148" w14:textId="6A29A358" w:rsidR="00CC4782" w:rsidRDefault="00497C37">
          <w:pPr>
            <w:pStyle w:val="31"/>
            <w:tabs>
              <w:tab w:val="right" w:leader="dot" w:pos="8494"/>
            </w:tabs>
            <w:rPr>
              <w:rFonts w:asciiTheme="minorHAnsi" w:eastAsiaTheme="minorEastAsia"/>
              <w:noProof/>
            </w:rPr>
          </w:pPr>
          <w:hyperlink w:anchor="_Toc161403698" w:history="1">
            <w:r w:rsidR="00CC4782" w:rsidRPr="00901895">
              <w:rPr>
                <w:rStyle w:val="a9"/>
                <w:noProof/>
              </w:rPr>
              <w:t>２　変更届出</w:t>
            </w:r>
            <w:r w:rsidR="00CC4782">
              <w:rPr>
                <w:noProof/>
                <w:webHidden/>
              </w:rPr>
              <w:tab/>
            </w:r>
            <w:r w:rsidR="00CC4782">
              <w:rPr>
                <w:noProof/>
                <w:webHidden/>
              </w:rPr>
              <w:fldChar w:fldCharType="begin"/>
            </w:r>
            <w:r w:rsidR="00CC4782">
              <w:rPr>
                <w:noProof/>
                <w:webHidden/>
              </w:rPr>
              <w:instrText xml:space="preserve"> PAGEREF _Toc161403698 \h </w:instrText>
            </w:r>
            <w:r w:rsidR="00CC4782">
              <w:rPr>
                <w:noProof/>
                <w:webHidden/>
              </w:rPr>
            </w:r>
            <w:r w:rsidR="00CC4782">
              <w:rPr>
                <w:noProof/>
                <w:webHidden/>
              </w:rPr>
              <w:fldChar w:fldCharType="separate"/>
            </w:r>
            <w:r w:rsidR="002856CB">
              <w:rPr>
                <w:noProof/>
                <w:webHidden/>
              </w:rPr>
              <w:t>152</w:t>
            </w:r>
            <w:r w:rsidR="00CC4782">
              <w:rPr>
                <w:noProof/>
                <w:webHidden/>
              </w:rPr>
              <w:fldChar w:fldCharType="end"/>
            </w:r>
          </w:hyperlink>
        </w:p>
        <w:p w14:paraId="71FE4B5F" w14:textId="4D00DF6D" w:rsidR="00CC4782" w:rsidRDefault="00497C37">
          <w:pPr>
            <w:pStyle w:val="31"/>
            <w:tabs>
              <w:tab w:val="right" w:leader="dot" w:pos="8494"/>
            </w:tabs>
            <w:rPr>
              <w:rFonts w:asciiTheme="minorHAnsi" w:eastAsiaTheme="minorEastAsia"/>
              <w:noProof/>
            </w:rPr>
          </w:pPr>
          <w:hyperlink w:anchor="_Toc161403699" w:history="1">
            <w:r w:rsidR="00CC4782" w:rsidRPr="00901895">
              <w:rPr>
                <w:rStyle w:val="a9"/>
                <w:noProof/>
              </w:rPr>
              <w:t>（１）別表第十九号「放送事項等の変更届出書」</w:t>
            </w:r>
            <w:r w:rsidR="00CC4782">
              <w:rPr>
                <w:noProof/>
                <w:webHidden/>
              </w:rPr>
              <w:tab/>
            </w:r>
            <w:r w:rsidR="00CC4782">
              <w:rPr>
                <w:noProof/>
                <w:webHidden/>
              </w:rPr>
              <w:fldChar w:fldCharType="begin"/>
            </w:r>
            <w:r w:rsidR="00CC4782">
              <w:rPr>
                <w:noProof/>
                <w:webHidden/>
              </w:rPr>
              <w:instrText xml:space="preserve"> PAGEREF _Toc161403699 \h </w:instrText>
            </w:r>
            <w:r w:rsidR="00CC4782">
              <w:rPr>
                <w:noProof/>
                <w:webHidden/>
              </w:rPr>
            </w:r>
            <w:r w:rsidR="00CC4782">
              <w:rPr>
                <w:noProof/>
                <w:webHidden/>
              </w:rPr>
              <w:fldChar w:fldCharType="separate"/>
            </w:r>
            <w:r w:rsidR="002856CB">
              <w:rPr>
                <w:noProof/>
                <w:webHidden/>
              </w:rPr>
              <w:t>153</w:t>
            </w:r>
            <w:r w:rsidR="00CC4782">
              <w:rPr>
                <w:noProof/>
                <w:webHidden/>
              </w:rPr>
              <w:fldChar w:fldCharType="end"/>
            </w:r>
          </w:hyperlink>
        </w:p>
        <w:p w14:paraId="439E8202" w14:textId="20B93ADA" w:rsidR="00CC4782" w:rsidRDefault="00497C37">
          <w:pPr>
            <w:pStyle w:val="31"/>
            <w:tabs>
              <w:tab w:val="right" w:leader="dot" w:pos="8494"/>
            </w:tabs>
            <w:rPr>
              <w:rFonts w:asciiTheme="minorHAnsi" w:eastAsiaTheme="minorEastAsia"/>
              <w:noProof/>
            </w:rPr>
          </w:pPr>
          <w:hyperlink w:anchor="_Toc161403700" w:history="1">
            <w:r w:rsidR="00CC4782" w:rsidRPr="00901895">
              <w:rPr>
                <w:rStyle w:val="a9"/>
                <w:noProof/>
              </w:rPr>
              <w:t>（２）</w:t>
            </w:r>
            <w:r w:rsidR="00CC4782" w:rsidRPr="00901895">
              <w:rPr>
                <w:rStyle w:val="a9"/>
                <w:rFonts w:asciiTheme="majorHAnsi"/>
                <w:noProof/>
              </w:rPr>
              <w:t>別表第六の一号「地上基幹放送の業務認定申請書」</w:t>
            </w:r>
            <w:r w:rsidR="00CC4782" w:rsidRPr="00901895">
              <w:rPr>
                <w:rStyle w:val="a9"/>
                <w:noProof/>
              </w:rPr>
              <w:t>「特定役員の氏名又は名称」の注に規定する様式</w:t>
            </w:r>
            <w:r w:rsidR="00CC4782">
              <w:rPr>
                <w:noProof/>
                <w:webHidden/>
              </w:rPr>
              <w:tab/>
            </w:r>
            <w:r w:rsidR="00CC4782">
              <w:rPr>
                <w:noProof/>
                <w:webHidden/>
              </w:rPr>
              <w:fldChar w:fldCharType="begin"/>
            </w:r>
            <w:r w:rsidR="00CC4782">
              <w:rPr>
                <w:noProof/>
                <w:webHidden/>
              </w:rPr>
              <w:instrText xml:space="preserve"> PAGEREF _Toc161403700 \h </w:instrText>
            </w:r>
            <w:r w:rsidR="00CC4782">
              <w:rPr>
                <w:noProof/>
                <w:webHidden/>
              </w:rPr>
            </w:r>
            <w:r w:rsidR="00CC4782">
              <w:rPr>
                <w:noProof/>
                <w:webHidden/>
              </w:rPr>
              <w:fldChar w:fldCharType="separate"/>
            </w:r>
            <w:r w:rsidR="002856CB">
              <w:rPr>
                <w:noProof/>
                <w:webHidden/>
              </w:rPr>
              <w:t>156</w:t>
            </w:r>
            <w:r w:rsidR="00CC4782">
              <w:rPr>
                <w:noProof/>
                <w:webHidden/>
              </w:rPr>
              <w:fldChar w:fldCharType="end"/>
            </w:r>
          </w:hyperlink>
        </w:p>
        <w:p w14:paraId="32EE625D" w14:textId="73EF0F1B" w:rsidR="00CC4782" w:rsidRDefault="00497C37">
          <w:pPr>
            <w:pStyle w:val="31"/>
            <w:tabs>
              <w:tab w:val="right" w:leader="dot" w:pos="8494"/>
            </w:tabs>
            <w:rPr>
              <w:rFonts w:asciiTheme="minorHAnsi" w:eastAsiaTheme="minorEastAsia"/>
              <w:noProof/>
            </w:rPr>
          </w:pPr>
          <w:hyperlink w:anchor="_Toc161403701" w:history="1">
            <w:r w:rsidR="00CC4782" w:rsidRPr="00901895">
              <w:rPr>
                <w:rStyle w:val="a9"/>
                <w:noProof/>
              </w:rPr>
              <w:t>（３）</w:t>
            </w:r>
            <w:r w:rsidR="00CC4782" w:rsidRPr="00901895">
              <w:rPr>
                <w:rStyle w:val="a9"/>
                <w:rFonts w:asciiTheme="majorHAnsi"/>
                <w:noProof/>
              </w:rPr>
              <w:t>別表第六の一号「地上基幹放送の業務認定申請書」</w:t>
            </w:r>
            <w:r w:rsidR="00CC4782" w:rsidRPr="00901895">
              <w:rPr>
                <w:rStyle w:val="a9"/>
                <w:noProof/>
              </w:rPr>
              <w:t>「外国人等直接保有議決権割合」及び「外国人等直接保有議決権割合と外国人等間接保有議決権割合とを合計した割合」の注に規定する様式</w:t>
            </w:r>
            <w:r w:rsidR="00CC4782">
              <w:rPr>
                <w:noProof/>
                <w:webHidden/>
              </w:rPr>
              <w:tab/>
            </w:r>
            <w:r w:rsidR="00CC4782">
              <w:rPr>
                <w:noProof/>
                <w:webHidden/>
              </w:rPr>
              <w:fldChar w:fldCharType="begin"/>
            </w:r>
            <w:r w:rsidR="00CC4782">
              <w:rPr>
                <w:noProof/>
                <w:webHidden/>
              </w:rPr>
              <w:instrText xml:space="preserve"> PAGEREF _Toc161403701 \h </w:instrText>
            </w:r>
            <w:r w:rsidR="00CC4782">
              <w:rPr>
                <w:noProof/>
                <w:webHidden/>
              </w:rPr>
            </w:r>
            <w:r w:rsidR="00CC4782">
              <w:rPr>
                <w:noProof/>
                <w:webHidden/>
              </w:rPr>
              <w:fldChar w:fldCharType="separate"/>
            </w:r>
            <w:r w:rsidR="002856CB">
              <w:rPr>
                <w:noProof/>
                <w:webHidden/>
              </w:rPr>
              <w:t>158</w:t>
            </w:r>
            <w:r w:rsidR="00CC4782">
              <w:rPr>
                <w:noProof/>
                <w:webHidden/>
              </w:rPr>
              <w:fldChar w:fldCharType="end"/>
            </w:r>
          </w:hyperlink>
        </w:p>
        <w:p w14:paraId="7E40693E" w14:textId="72C1A54E" w:rsidR="00CC4782" w:rsidRDefault="00497C37">
          <w:pPr>
            <w:pStyle w:val="31"/>
            <w:tabs>
              <w:tab w:val="right" w:leader="dot" w:pos="8494"/>
            </w:tabs>
            <w:rPr>
              <w:rFonts w:asciiTheme="minorHAnsi" w:eastAsiaTheme="minorEastAsia"/>
              <w:noProof/>
            </w:rPr>
          </w:pPr>
          <w:hyperlink w:anchor="_Toc161403702" w:history="1">
            <w:r w:rsidR="00CC4782" w:rsidRPr="00901895">
              <w:rPr>
                <w:rStyle w:val="a9"/>
                <w:noProof/>
              </w:rPr>
              <w:t>３　定期報告</w:t>
            </w:r>
            <w:r w:rsidR="00CC4782">
              <w:rPr>
                <w:noProof/>
                <w:webHidden/>
              </w:rPr>
              <w:tab/>
            </w:r>
            <w:r w:rsidR="00CC4782">
              <w:rPr>
                <w:noProof/>
                <w:webHidden/>
              </w:rPr>
              <w:fldChar w:fldCharType="begin"/>
            </w:r>
            <w:r w:rsidR="00CC4782">
              <w:rPr>
                <w:noProof/>
                <w:webHidden/>
              </w:rPr>
              <w:instrText xml:space="preserve"> PAGEREF _Toc161403702 \h </w:instrText>
            </w:r>
            <w:r w:rsidR="00CC4782">
              <w:rPr>
                <w:noProof/>
                <w:webHidden/>
              </w:rPr>
            </w:r>
            <w:r w:rsidR="00CC4782">
              <w:rPr>
                <w:noProof/>
                <w:webHidden/>
              </w:rPr>
              <w:fldChar w:fldCharType="separate"/>
            </w:r>
            <w:r w:rsidR="002856CB">
              <w:rPr>
                <w:noProof/>
                <w:webHidden/>
              </w:rPr>
              <w:t>162</w:t>
            </w:r>
            <w:r w:rsidR="00CC4782">
              <w:rPr>
                <w:noProof/>
                <w:webHidden/>
              </w:rPr>
              <w:fldChar w:fldCharType="end"/>
            </w:r>
          </w:hyperlink>
        </w:p>
        <w:p w14:paraId="0812591A" w14:textId="471D0829" w:rsidR="00CC4782" w:rsidRDefault="00497C37">
          <w:pPr>
            <w:pStyle w:val="21"/>
            <w:tabs>
              <w:tab w:val="right" w:leader="dot" w:pos="8494"/>
            </w:tabs>
            <w:rPr>
              <w:rFonts w:asciiTheme="minorHAnsi" w:eastAsiaTheme="minorEastAsia"/>
              <w:noProof/>
            </w:rPr>
          </w:pPr>
          <w:hyperlink w:anchor="_Toc161403703" w:history="1">
            <w:r w:rsidR="00CC4782" w:rsidRPr="00901895">
              <w:rPr>
                <w:rStyle w:val="a9"/>
                <w:rFonts w:hAnsi="ＭＳ ゴシック"/>
                <w:noProof/>
              </w:rPr>
              <w:t>Ⅴ　コミュニティ放送の業務の認定の申請等</w:t>
            </w:r>
            <w:r w:rsidR="00CC4782">
              <w:rPr>
                <w:noProof/>
                <w:webHidden/>
              </w:rPr>
              <w:tab/>
            </w:r>
            <w:r w:rsidR="00CC4782">
              <w:rPr>
                <w:noProof/>
                <w:webHidden/>
              </w:rPr>
              <w:fldChar w:fldCharType="begin"/>
            </w:r>
            <w:r w:rsidR="00CC4782">
              <w:rPr>
                <w:noProof/>
                <w:webHidden/>
              </w:rPr>
              <w:instrText xml:space="preserve"> PAGEREF _Toc161403703 \h </w:instrText>
            </w:r>
            <w:r w:rsidR="00CC4782">
              <w:rPr>
                <w:noProof/>
                <w:webHidden/>
              </w:rPr>
            </w:r>
            <w:r w:rsidR="00CC4782">
              <w:rPr>
                <w:noProof/>
                <w:webHidden/>
              </w:rPr>
              <w:fldChar w:fldCharType="separate"/>
            </w:r>
            <w:r w:rsidR="002856CB">
              <w:rPr>
                <w:noProof/>
                <w:webHidden/>
              </w:rPr>
              <w:t>168</w:t>
            </w:r>
            <w:r w:rsidR="00CC4782">
              <w:rPr>
                <w:noProof/>
                <w:webHidden/>
              </w:rPr>
              <w:fldChar w:fldCharType="end"/>
            </w:r>
          </w:hyperlink>
        </w:p>
        <w:p w14:paraId="42F0EB60" w14:textId="15A419C4" w:rsidR="00CC4782" w:rsidRDefault="00497C37">
          <w:pPr>
            <w:pStyle w:val="31"/>
            <w:tabs>
              <w:tab w:val="right" w:leader="dot" w:pos="8494"/>
            </w:tabs>
            <w:rPr>
              <w:rFonts w:asciiTheme="minorHAnsi" w:eastAsiaTheme="minorEastAsia"/>
              <w:noProof/>
            </w:rPr>
          </w:pPr>
          <w:hyperlink w:anchor="_Toc161403704" w:history="1">
            <w:r w:rsidR="00CC4782" w:rsidRPr="00901895">
              <w:rPr>
                <w:rStyle w:val="a9"/>
                <w:rFonts w:asciiTheme="majorHAnsi"/>
                <w:noProof/>
              </w:rPr>
              <w:t>１　認定、認定の更新及び地位の承継の認可の申請</w:t>
            </w:r>
            <w:r w:rsidR="00CC4782">
              <w:rPr>
                <w:noProof/>
                <w:webHidden/>
              </w:rPr>
              <w:tab/>
            </w:r>
            <w:r w:rsidR="00CC4782">
              <w:rPr>
                <w:noProof/>
                <w:webHidden/>
              </w:rPr>
              <w:fldChar w:fldCharType="begin"/>
            </w:r>
            <w:r w:rsidR="00CC4782">
              <w:rPr>
                <w:noProof/>
                <w:webHidden/>
              </w:rPr>
              <w:instrText xml:space="preserve"> PAGEREF _Toc161403704 \h </w:instrText>
            </w:r>
            <w:r w:rsidR="00CC4782">
              <w:rPr>
                <w:noProof/>
                <w:webHidden/>
              </w:rPr>
            </w:r>
            <w:r w:rsidR="00CC4782">
              <w:rPr>
                <w:noProof/>
                <w:webHidden/>
              </w:rPr>
              <w:fldChar w:fldCharType="separate"/>
            </w:r>
            <w:r w:rsidR="002856CB">
              <w:rPr>
                <w:noProof/>
                <w:webHidden/>
              </w:rPr>
              <w:t>168</w:t>
            </w:r>
            <w:r w:rsidR="00CC4782">
              <w:rPr>
                <w:noProof/>
                <w:webHidden/>
              </w:rPr>
              <w:fldChar w:fldCharType="end"/>
            </w:r>
          </w:hyperlink>
        </w:p>
        <w:p w14:paraId="2F828CCE" w14:textId="636C33BF" w:rsidR="00CC4782" w:rsidRDefault="00497C37">
          <w:pPr>
            <w:pStyle w:val="31"/>
            <w:tabs>
              <w:tab w:val="right" w:leader="dot" w:pos="8494"/>
            </w:tabs>
            <w:rPr>
              <w:rFonts w:asciiTheme="minorHAnsi" w:eastAsiaTheme="minorEastAsia"/>
              <w:noProof/>
            </w:rPr>
          </w:pPr>
          <w:hyperlink w:anchor="_Toc161403705" w:history="1">
            <w:r w:rsidR="00CC4782" w:rsidRPr="00901895">
              <w:rPr>
                <w:rStyle w:val="a9"/>
                <w:rFonts w:asciiTheme="majorHAnsi"/>
                <w:noProof/>
              </w:rPr>
              <w:t>（１）別表第六の一号「地上基幹放送の業務認定申請書」</w:t>
            </w:r>
            <w:r w:rsidR="00CC4782" w:rsidRPr="00901895">
              <w:rPr>
                <w:rStyle w:val="a9"/>
                <w:noProof/>
              </w:rPr>
              <w:t>「特定役員の氏名又は名称」</w:t>
            </w:r>
            <w:r w:rsidR="00CC4782">
              <w:rPr>
                <w:noProof/>
                <w:webHidden/>
              </w:rPr>
              <w:tab/>
            </w:r>
            <w:r w:rsidR="00CC4782">
              <w:rPr>
                <w:noProof/>
                <w:webHidden/>
              </w:rPr>
              <w:fldChar w:fldCharType="begin"/>
            </w:r>
            <w:r w:rsidR="00CC4782">
              <w:rPr>
                <w:noProof/>
                <w:webHidden/>
              </w:rPr>
              <w:instrText xml:space="preserve"> PAGEREF _Toc161403705 \h </w:instrText>
            </w:r>
            <w:r w:rsidR="00CC4782">
              <w:rPr>
                <w:noProof/>
                <w:webHidden/>
              </w:rPr>
            </w:r>
            <w:r w:rsidR="00CC4782">
              <w:rPr>
                <w:noProof/>
                <w:webHidden/>
              </w:rPr>
              <w:fldChar w:fldCharType="separate"/>
            </w:r>
            <w:r w:rsidR="002856CB">
              <w:rPr>
                <w:noProof/>
                <w:webHidden/>
              </w:rPr>
              <w:t>169</w:t>
            </w:r>
            <w:r w:rsidR="00CC4782">
              <w:rPr>
                <w:noProof/>
                <w:webHidden/>
              </w:rPr>
              <w:fldChar w:fldCharType="end"/>
            </w:r>
          </w:hyperlink>
        </w:p>
        <w:p w14:paraId="3E6086E3" w14:textId="0AB7D5A2" w:rsidR="00CC4782" w:rsidRDefault="00497C37">
          <w:pPr>
            <w:pStyle w:val="31"/>
            <w:tabs>
              <w:tab w:val="right" w:leader="dot" w:pos="8494"/>
            </w:tabs>
            <w:rPr>
              <w:rFonts w:asciiTheme="minorHAnsi" w:eastAsiaTheme="minorEastAsia"/>
              <w:noProof/>
            </w:rPr>
          </w:pPr>
          <w:hyperlink w:anchor="_Toc161403706" w:history="1">
            <w:r w:rsidR="00CC4782" w:rsidRPr="00901895">
              <w:rPr>
                <w:rStyle w:val="a9"/>
                <w:rFonts w:asciiTheme="majorHAnsi"/>
                <w:noProof/>
              </w:rPr>
              <w:t>（２）別表第六の一号「</w:t>
            </w:r>
            <w:r w:rsidR="00CC4782" w:rsidRPr="00901895">
              <w:rPr>
                <w:rStyle w:val="a9"/>
                <w:noProof/>
              </w:rPr>
              <w:t>地上基幹放送の業務認定申請書</w:t>
            </w:r>
            <w:r w:rsidR="00CC4782" w:rsidRPr="00901895">
              <w:rPr>
                <w:rStyle w:val="a9"/>
                <w:rFonts w:asciiTheme="majorHAnsi"/>
                <w:noProof/>
              </w:rPr>
              <w:t>」</w:t>
            </w:r>
            <w:r w:rsidR="00CC4782" w:rsidRPr="00901895">
              <w:rPr>
                <w:rStyle w:val="a9"/>
                <w:noProof/>
              </w:rPr>
              <w:t>「外国人等直接保有議決権割合」</w:t>
            </w:r>
            <w:r w:rsidR="00CC4782">
              <w:rPr>
                <w:noProof/>
                <w:webHidden/>
              </w:rPr>
              <w:tab/>
            </w:r>
            <w:r w:rsidR="00CC4782">
              <w:rPr>
                <w:noProof/>
                <w:webHidden/>
              </w:rPr>
              <w:fldChar w:fldCharType="begin"/>
            </w:r>
            <w:r w:rsidR="00CC4782">
              <w:rPr>
                <w:noProof/>
                <w:webHidden/>
              </w:rPr>
              <w:instrText xml:space="preserve"> PAGEREF _Toc161403706 \h </w:instrText>
            </w:r>
            <w:r w:rsidR="00CC4782">
              <w:rPr>
                <w:noProof/>
                <w:webHidden/>
              </w:rPr>
            </w:r>
            <w:r w:rsidR="00CC4782">
              <w:rPr>
                <w:noProof/>
                <w:webHidden/>
              </w:rPr>
              <w:fldChar w:fldCharType="separate"/>
            </w:r>
            <w:r w:rsidR="002856CB">
              <w:rPr>
                <w:noProof/>
                <w:webHidden/>
              </w:rPr>
              <w:t>174</w:t>
            </w:r>
            <w:r w:rsidR="00CC4782">
              <w:rPr>
                <w:noProof/>
                <w:webHidden/>
              </w:rPr>
              <w:fldChar w:fldCharType="end"/>
            </w:r>
          </w:hyperlink>
        </w:p>
        <w:p w14:paraId="18239A51" w14:textId="32343ECE" w:rsidR="00CC4782" w:rsidRDefault="00497C37">
          <w:pPr>
            <w:pStyle w:val="31"/>
            <w:tabs>
              <w:tab w:val="right" w:leader="dot" w:pos="8494"/>
            </w:tabs>
            <w:rPr>
              <w:rFonts w:asciiTheme="minorHAnsi" w:eastAsiaTheme="minorEastAsia"/>
              <w:noProof/>
            </w:rPr>
          </w:pPr>
          <w:hyperlink w:anchor="_Toc161403707" w:history="1">
            <w:r w:rsidR="00CC4782" w:rsidRPr="00901895">
              <w:rPr>
                <w:rStyle w:val="a9"/>
                <w:rFonts w:asciiTheme="majorHAnsi"/>
                <w:noProof/>
              </w:rPr>
              <w:t>（３）別表第六の一号「地上基幹放送の業務認定申請書」「欠格事由の有無」</w:t>
            </w:r>
            <w:r w:rsidR="00CC4782">
              <w:rPr>
                <w:noProof/>
                <w:webHidden/>
              </w:rPr>
              <w:tab/>
            </w:r>
            <w:r w:rsidR="00CC4782">
              <w:rPr>
                <w:noProof/>
                <w:webHidden/>
              </w:rPr>
              <w:fldChar w:fldCharType="begin"/>
            </w:r>
            <w:r w:rsidR="00CC4782">
              <w:rPr>
                <w:noProof/>
                <w:webHidden/>
              </w:rPr>
              <w:instrText xml:space="preserve"> PAGEREF _Toc161403707 \h </w:instrText>
            </w:r>
            <w:r w:rsidR="00CC4782">
              <w:rPr>
                <w:noProof/>
                <w:webHidden/>
              </w:rPr>
            </w:r>
            <w:r w:rsidR="00CC4782">
              <w:rPr>
                <w:noProof/>
                <w:webHidden/>
              </w:rPr>
              <w:fldChar w:fldCharType="separate"/>
            </w:r>
            <w:r w:rsidR="002856CB">
              <w:rPr>
                <w:noProof/>
                <w:webHidden/>
              </w:rPr>
              <w:t>184</w:t>
            </w:r>
            <w:r w:rsidR="00CC4782">
              <w:rPr>
                <w:noProof/>
                <w:webHidden/>
              </w:rPr>
              <w:fldChar w:fldCharType="end"/>
            </w:r>
          </w:hyperlink>
        </w:p>
        <w:p w14:paraId="28E3E5D3" w14:textId="670AAB7D" w:rsidR="00CC4782" w:rsidRDefault="00497C37">
          <w:pPr>
            <w:pStyle w:val="31"/>
            <w:tabs>
              <w:tab w:val="right" w:leader="dot" w:pos="8494"/>
            </w:tabs>
            <w:rPr>
              <w:rFonts w:asciiTheme="minorHAnsi" w:eastAsiaTheme="minorEastAsia"/>
              <w:noProof/>
            </w:rPr>
          </w:pPr>
          <w:hyperlink w:anchor="_Toc161403708" w:history="1">
            <w:r w:rsidR="00CC4782" w:rsidRPr="00901895">
              <w:rPr>
                <w:rStyle w:val="a9"/>
                <w:noProof/>
              </w:rPr>
              <w:t>（４）別表第二十号「基幹放送の業務認定承継認可申請書」「欠格事由の有無」</w:t>
            </w:r>
            <w:r w:rsidR="00CC4782">
              <w:rPr>
                <w:noProof/>
                <w:webHidden/>
              </w:rPr>
              <w:tab/>
            </w:r>
            <w:r w:rsidR="00CC4782">
              <w:rPr>
                <w:noProof/>
                <w:webHidden/>
              </w:rPr>
              <w:fldChar w:fldCharType="begin"/>
            </w:r>
            <w:r w:rsidR="00CC4782">
              <w:rPr>
                <w:noProof/>
                <w:webHidden/>
              </w:rPr>
              <w:instrText xml:space="preserve"> PAGEREF _Toc161403708 \h </w:instrText>
            </w:r>
            <w:r w:rsidR="00CC4782">
              <w:rPr>
                <w:noProof/>
                <w:webHidden/>
              </w:rPr>
            </w:r>
            <w:r w:rsidR="00CC4782">
              <w:rPr>
                <w:noProof/>
                <w:webHidden/>
              </w:rPr>
              <w:fldChar w:fldCharType="separate"/>
            </w:r>
            <w:r w:rsidR="002856CB">
              <w:rPr>
                <w:noProof/>
                <w:webHidden/>
              </w:rPr>
              <w:t>185</w:t>
            </w:r>
            <w:r w:rsidR="00CC4782">
              <w:rPr>
                <w:noProof/>
                <w:webHidden/>
              </w:rPr>
              <w:fldChar w:fldCharType="end"/>
            </w:r>
          </w:hyperlink>
        </w:p>
        <w:p w14:paraId="49F4A5AB" w14:textId="3F164513" w:rsidR="00CC4782" w:rsidRDefault="00497C37">
          <w:pPr>
            <w:pStyle w:val="31"/>
            <w:tabs>
              <w:tab w:val="right" w:leader="dot" w:pos="8494"/>
            </w:tabs>
            <w:rPr>
              <w:rFonts w:asciiTheme="minorHAnsi" w:eastAsiaTheme="minorEastAsia"/>
              <w:noProof/>
            </w:rPr>
          </w:pPr>
          <w:hyperlink w:anchor="_Toc161403709" w:history="1">
            <w:r w:rsidR="00CC4782" w:rsidRPr="00901895">
              <w:rPr>
                <w:rStyle w:val="a9"/>
                <w:noProof/>
              </w:rPr>
              <w:t>（５）別表第二十一号「基幹放送の業務認定承継認可申請書」「欠格事由の有無」</w:t>
            </w:r>
            <w:r w:rsidR="00CC4782">
              <w:rPr>
                <w:noProof/>
                <w:webHidden/>
              </w:rPr>
              <w:tab/>
            </w:r>
            <w:r w:rsidR="00CC4782">
              <w:rPr>
                <w:noProof/>
                <w:webHidden/>
              </w:rPr>
              <w:fldChar w:fldCharType="begin"/>
            </w:r>
            <w:r w:rsidR="00CC4782">
              <w:rPr>
                <w:noProof/>
                <w:webHidden/>
              </w:rPr>
              <w:instrText xml:space="preserve"> PAGEREF _Toc161403709 \h </w:instrText>
            </w:r>
            <w:r w:rsidR="00CC4782">
              <w:rPr>
                <w:noProof/>
                <w:webHidden/>
              </w:rPr>
            </w:r>
            <w:r w:rsidR="00CC4782">
              <w:rPr>
                <w:noProof/>
                <w:webHidden/>
              </w:rPr>
              <w:fldChar w:fldCharType="separate"/>
            </w:r>
            <w:r w:rsidR="002856CB">
              <w:rPr>
                <w:noProof/>
                <w:webHidden/>
              </w:rPr>
              <w:t>186</w:t>
            </w:r>
            <w:r w:rsidR="00CC4782">
              <w:rPr>
                <w:noProof/>
                <w:webHidden/>
              </w:rPr>
              <w:fldChar w:fldCharType="end"/>
            </w:r>
          </w:hyperlink>
        </w:p>
        <w:p w14:paraId="49847F0A" w14:textId="59B1C7B2" w:rsidR="00CC4782" w:rsidRDefault="00497C37">
          <w:pPr>
            <w:pStyle w:val="31"/>
            <w:tabs>
              <w:tab w:val="right" w:leader="dot" w:pos="8494"/>
            </w:tabs>
            <w:rPr>
              <w:rFonts w:asciiTheme="minorHAnsi" w:eastAsiaTheme="minorEastAsia"/>
              <w:noProof/>
            </w:rPr>
          </w:pPr>
          <w:hyperlink w:anchor="_Toc161403710" w:history="1">
            <w:r w:rsidR="00CC4782" w:rsidRPr="00901895">
              <w:rPr>
                <w:rStyle w:val="a9"/>
                <w:noProof/>
              </w:rPr>
              <w:t>２　変更届出</w:t>
            </w:r>
            <w:r w:rsidR="00CC4782">
              <w:rPr>
                <w:noProof/>
                <w:webHidden/>
              </w:rPr>
              <w:tab/>
            </w:r>
            <w:r w:rsidR="00CC4782">
              <w:rPr>
                <w:noProof/>
                <w:webHidden/>
              </w:rPr>
              <w:fldChar w:fldCharType="begin"/>
            </w:r>
            <w:r w:rsidR="00CC4782">
              <w:rPr>
                <w:noProof/>
                <w:webHidden/>
              </w:rPr>
              <w:instrText xml:space="preserve"> PAGEREF _Toc161403710 \h </w:instrText>
            </w:r>
            <w:r w:rsidR="00CC4782">
              <w:rPr>
                <w:noProof/>
                <w:webHidden/>
              </w:rPr>
            </w:r>
            <w:r w:rsidR="00CC4782">
              <w:rPr>
                <w:noProof/>
                <w:webHidden/>
              </w:rPr>
              <w:fldChar w:fldCharType="separate"/>
            </w:r>
            <w:r w:rsidR="002856CB">
              <w:rPr>
                <w:noProof/>
                <w:webHidden/>
              </w:rPr>
              <w:t>187</w:t>
            </w:r>
            <w:r w:rsidR="00CC4782">
              <w:rPr>
                <w:noProof/>
                <w:webHidden/>
              </w:rPr>
              <w:fldChar w:fldCharType="end"/>
            </w:r>
          </w:hyperlink>
        </w:p>
        <w:p w14:paraId="7B0A8E60" w14:textId="231B8252" w:rsidR="00CC4782" w:rsidRDefault="00497C37">
          <w:pPr>
            <w:pStyle w:val="31"/>
            <w:tabs>
              <w:tab w:val="right" w:leader="dot" w:pos="8494"/>
            </w:tabs>
            <w:rPr>
              <w:rFonts w:asciiTheme="minorHAnsi" w:eastAsiaTheme="minorEastAsia"/>
              <w:noProof/>
            </w:rPr>
          </w:pPr>
          <w:hyperlink w:anchor="_Toc161403711" w:history="1">
            <w:r w:rsidR="00CC4782" w:rsidRPr="00901895">
              <w:rPr>
                <w:rStyle w:val="a9"/>
                <w:noProof/>
              </w:rPr>
              <w:t>（１）別表第十九号「放送事項等の変更届出書」</w:t>
            </w:r>
            <w:r w:rsidR="00CC4782">
              <w:rPr>
                <w:noProof/>
                <w:webHidden/>
              </w:rPr>
              <w:tab/>
            </w:r>
            <w:r w:rsidR="00CC4782">
              <w:rPr>
                <w:noProof/>
                <w:webHidden/>
              </w:rPr>
              <w:fldChar w:fldCharType="begin"/>
            </w:r>
            <w:r w:rsidR="00CC4782">
              <w:rPr>
                <w:noProof/>
                <w:webHidden/>
              </w:rPr>
              <w:instrText xml:space="preserve"> PAGEREF _Toc161403711 \h </w:instrText>
            </w:r>
            <w:r w:rsidR="00CC4782">
              <w:rPr>
                <w:noProof/>
                <w:webHidden/>
              </w:rPr>
            </w:r>
            <w:r w:rsidR="00CC4782">
              <w:rPr>
                <w:noProof/>
                <w:webHidden/>
              </w:rPr>
              <w:fldChar w:fldCharType="separate"/>
            </w:r>
            <w:r w:rsidR="002856CB">
              <w:rPr>
                <w:noProof/>
                <w:webHidden/>
              </w:rPr>
              <w:t>188</w:t>
            </w:r>
            <w:r w:rsidR="00CC4782">
              <w:rPr>
                <w:noProof/>
                <w:webHidden/>
              </w:rPr>
              <w:fldChar w:fldCharType="end"/>
            </w:r>
          </w:hyperlink>
        </w:p>
        <w:p w14:paraId="5F0500B8" w14:textId="2DAE950D" w:rsidR="00CC4782" w:rsidRDefault="00497C37">
          <w:pPr>
            <w:pStyle w:val="31"/>
            <w:tabs>
              <w:tab w:val="right" w:leader="dot" w:pos="8494"/>
            </w:tabs>
            <w:rPr>
              <w:rFonts w:asciiTheme="minorHAnsi" w:eastAsiaTheme="minorEastAsia"/>
              <w:noProof/>
            </w:rPr>
          </w:pPr>
          <w:hyperlink w:anchor="_Toc161403712" w:history="1">
            <w:r w:rsidR="00CC4782" w:rsidRPr="00901895">
              <w:rPr>
                <w:rStyle w:val="a9"/>
                <w:noProof/>
              </w:rPr>
              <w:t>（２）</w:t>
            </w:r>
            <w:r w:rsidR="00CC4782" w:rsidRPr="00901895">
              <w:rPr>
                <w:rStyle w:val="a9"/>
                <w:rFonts w:asciiTheme="majorHAnsi"/>
                <w:noProof/>
              </w:rPr>
              <w:t>放送法施行規則別表第六の一号「地上基幹放送の業務認定申請書」</w:t>
            </w:r>
            <w:r w:rsidR="00CC4782" w:rsidRPr="00901895">
              <w:rPr>
                <w:rStyle w:val="a9"/>
                <w:noProof/>
              </w:rPr>
              <w:t>「特定役員の氏名又は名称」の注に規定する様式</w:t>
            </w:r>
            <w:r w:rsidR="00CC4782">
              <w:rPr>
                <w:noProof/>
                <w:webHidden/>
              </w:rPr>
              <w:tab/>
            </w:r>
            <w:r w:rsidR="00CC4782">
              <w:rPr>
                <w:noProof/>
                <w:webHidden/>
              </w:rPr>
              <w:fldChar w:fldCharType="begin"/>
            </w:r>
            <w:r w:rsidR="00CC4782">
              <w:rPr>
                <w:noProof/>
                <w:webHidden/>
              </w:rPr>
              <w:instrText xml:space="preserve"> PAGEREF _Toc161403712 \h </w:instrText>
            </w:r>
            <w:r w:rsidR="00CC4782">
              <w:rPr>
                <w:noProof/>
                <w:webHidden/>
              </w:rPr>
            </w:r>
            <w:r w:rsidR="00CC4782">
              <w:rPr>
                <w:noProof/>
                <w:webHidden/>
              </w:rPr>
              <w:fldChar w:fldCharType="separate"/>
            </w:r>
            <w:r w:rsidR="002856CB">
              <w:rPr>
                <w:noProof/>
                <w:webHidden/>
              </w:rPr>
              <w:t>190</w:t>
            </w:r>
            <w:r w:rsidR="00CC4782">
              <w:rPr>
                <w:noProof/>
                <w:webHidden/>
              </w:rPr>
              <w:fldChar w:fldCharType="end"/>
            </w:r>
          </w:hyperlink>
        </w:p>
        <w:p w14:paraId="5DF978D2" w14:textId="43DA0BAB" w:rsidR="00CC4782" w:rsidRDefault="00497C37">
          <w:pPr>
            <w:pStyle w:val="31"/>
            <w:tabs>
              <w:tab w:val="right" w:leader="dot" w:pos="8494"/>
            </w:tabs>
            <w:rPr>
              <w:rFonts w:asciiTheme="minorHAnsi" w:eastAsiaTheme="minorEastAsia"/>
              <w:noProof/>
            </w:rPr>
          </w:pPr>
          <w:hyperlink w:anchor="_Toc161403713" w:history="1">
            <w:r w:rsidR="00CC4782" w:rsidRPr="00901895">
              <w:rPr>
                <w:rStyle w:val="a9"/>
                <w:noProof/>
              </w:rPr>
              <w:t>（３）</w:t>
            </w:r>
            <w:r w:rsidR="00CC4782" w:rsidRPr="00901895">
              <w:rPr>
                <w:rStyle w:val="a9"/>
                <w:rFonts w:asciiTheme="majorHAnsi"/>
                <w:noProof/>
              </w:rPr>
              <w:t>放送法施行規則別表第六の一号「地上基幹放送の業務認定申請書」</w:t>
            </w:r>
            <w:r w:rsidR="00CC4782" w:rsidRPr="00901895">
              <w:rPr>
                <w:rStyle w:val="a9"/>
                <w:noProof/>
              </w:rPr>
              <w:t>「外国人等直接保有議決権割合」の注に規定する様式</w:t>
            </w:r>
            <w:r w:rsidR="00CC4782">
              <w:rPr>
                <w:noProof/>
                <w:webHidden/>
              </w:rPr>
              <w:tab/>
            </w:r>
            <w:r w:rsidR="00CC4782">
              <w:rPr>
                <w:noProof/>
                <w:webHidden/>
              </w:rPr>
              <w:fldChar w:fldCharType="begin"/>
            </w:r>
            <w:r w:rsidR="00CC4782">
              <w:rPr>
                <w:noProof/>
                <w:webHidden/>
              </w:rPr>
              <w:instrText xml:space="preserve"> PAGEREF _Toc161403713 \h </w:instrText>
            </w:r>
            <w:r w:rsidR="00CC4782">
              <w:rPr>
                <w:noProof/>
                <w:webHidden/>
              </w:rPr>
            </w:r>
            <w:r w:rsidR="00CC4782">
              <w:rPr>
                <w:noProof/>
                <w:webHidden/>
              </w:rPr>
              <w:fldChar w:fldCharType="separate"/>
            </w:r>
            <w:r w:rsidR="002856CB">
              <w:rPr>
                <w:noProof/>
                <w:webHidden/>
              </w:rPr>
              <w:t>192</w:t>
            </w:r>
            <w:r w:rsidR="00CC4782">
              <w:rPr>
                <w:noProof/>
                <w:webHidden/>
              </w:rPr>
              <w:fldChar w:fldCharType="end"/>
            </w:r>
          </w:hyperlink>
        </w:p>
        <w:p w14:paraId="469CF24C" w14:textId="08491AA9" w:rsidR="00CC4782" w:rsidRDefault="00497C37">
          <w:pPr>
            <w:pStyle w:val="31"/>
            <w:tabs>
              <w:tab w:val="right" w:leader="dot" w:pos="8494"/>
            </w:tabs>
            <w:rPr>
              <w:rFonts w:asciiTheme="minorHAnsi" w:eastAsiaTheme="minorEastAsia"/>
              <w:noProof/>
            </w:rPr>
          </w:pPr>
          <w:hyperlink w:anchor="_Toc161403714" w:history="1">
            <w:r w:rsidR="00CC4782" w:rsidRPr="00901895">
              <w:rPr>
                <w:rStyle w:val="a9"/>
                <w:noProof/>
              </w:rPr>
              <w:t>３　定期報告</w:t>
            </w:r>
            <w:r w:rsidR="00CC4782">
              <w:rPr>
                <w:noProof/>
                <w:webHidden/>
              </w:rPr>
              <w:tab/>
            </w:r>
            <w:r w:rsidR="00CC4782">
              <w:rPr>
                <w:noProof/>
                <w:webHidden/>
              </w:rPr>
              <w:fldChar w:fldCharType="begin"/>
            </w:r>
            <w:r w:rsidR="00CC4782">
              <w:rPr>
                <w:noProof/>
                <w:webHidden/>
              </w:rPr>
              <w:instrText xml:space="preserve"> PAGEREF _Toc161403714 \h </w:instrText>
            </w:r>
            <w:r w:rsidR="00CC4782">
              <w:rPr>
                <w:noProof/>
                <w:webHidden/>
              </w:rPr>
            </w:r>
            <w:r w:rsidR="00CC4782">
              <w:rPr>
                <w:noProof/>
                <w:webHidden/>
              </w:rPr>
              <w:fldChar w:fldCharType="separate"/>
            </w:r>
            <w:r w:rsidR="002856CB">
              <w:rPr>
                <w:noProof/>
                <w:webHidden/>
              </w:rPr>
              <w:t>196</w:t>
            </w:r>
            <w:r w:rsidR="00CC4782">
              <w:rPr>
                <w:noProof/>
                <w:webHidden/>
              </w:rPr>
              <w:fldChar w:fldCharType="end"/>
            </w:r>
          </w:hyperlink>
        </w:p>
        <w:p w14:paraId="0E081791" w14:textId="39A73B1E" w:rsidR="00CC4782" w:rsidRDefault="00497C37">
          <w:pPr>
            <w:pStyle w:val="21"/>
            <w:tabs>
              <w:tab w:val="right" w:leader="dot" w:pos="8494"/>
            </w:tabs>
            <w:rPr>
              <w:rFonts w:asciiTheme="minorHAnsi" w:eastAsiaTheme="minorEastAsia"/>
              <w:noProof/>
            </w:rPr>
          </w:pPr>
          <w:hyperlink w:anchor="_Toc161403715" w:history="1">
            <w:r w:rsidR="00CC4782" w:rsidRPr="00901895">
              <w:rPr>
                <w:rStyle w:val="a9"/>
                <w:rFonts w:hAnsi="ＭＳ ゴシック"/>
                <w:noProof/>
              </w:rPr>
              <w:t>Ⅵ　衛星基幹放送の業務の認定の申請等</w:t>
            </w:r>
            <w:r w:rsidR="00CC4782">
              <w:rPr>
                <w:noProof/>
                <w:webHidden/>
              </w:rPr>
              <w:tab/>
            </w:r>
            <w:r w:rsidR="00CC4782">
              <w:rPr>
                <w:noProof/>
                <w:webHidden/>
              </w:rPr>
              <w:fldChar w:fldCharType="begin"/>
            </w:r>
            <w:r w:rsidR="00CC4782">
              <w:rPr>
                <w:noProof/>
                <w:webHidden/>
              </w:rPr>
              <w:instrText xml:space="preserve"> PAGEREF _Toc161403715 \h </w:instrText>
            </w:r>
            <w:r w:rsidR="00CC4782">
              <w:rPr>
                <w:noProof/>
                <w:webHidden/>
              </w:rPr>
            </w:r>
            <w:r w:rsidR="00CC4782">
              <w:rPr>
                <w:noProof/>
                <w:webHidden/>
              </w:rPr>
              <w:fldChar w:fldCharType="separate"/>
            </w:r>
            <w:r w:rsidR="002856CB">
              <w:rPr>
                <w:noProof/>
                <w:webHidden/>
              </w:rPr>
              <w:t>201</w:t>
            </w:r>
            <w:r w:rsidR="00CC4782">
              <w:rPr>
                <w:noProof/>
                <w:webHidden/>
              </w:rPr>
              <w:fldChar w:fldCharType="end"/>
            </w:r>
          </w:hyperlink>
        </w:p>
        <w:p w14:paraId="677CD3DD" w14:textId="7F6D6252" w:rsidR="00CC4782" w:rsidRDefault="00497C37">
          <w:pPr>
            <w:pStyle w:val="31"/>
            <w:tabs>
              <w:tab w:val="right" w:leader="dot" w:pos="8494"/>
            </w:tabs>
            <w:rPr>
              <w:rFonts w:asciiTheme="minorHAnsi" w:eastAsiaTheme="minorEastAsia"/>
              <w:noProof/>
            </w:rPr>
          </w:pPr>
          <w:hyperlink w:anchor="_Toc161403716" w:history="1">
            <w:r w:rsidR="00CC4782" w:rsidRPr="00901895">
              <w:rPr>
                <w:rStyle w:val="a9"/>
                <w:rFonts w:asciiTheme="majorHAnsi"/>
                <w:noProof/>
              </w:rPr>
              <w:t>１　認定、認定の更新及び地位の承継の認可の申請</w:t>
            </w:r>
            <w:r w:rsidR="00CC4782">
              <w:rPr>
                <w:noProof/>
                <w:webHidden/>
              </w:rPr>
              <w:tab/>
            </w:r>
            <w:r w:rsidR="00CC4782">
              <w:rPr>
                <w:noProof/>
                <w:webHidden/>
              </w:rPr>
              <w:fldChar w:fldCharType="begin"/>
            </w:r>
            <w:r w:rsidR="00CC4782">
              <w:rPr>
                <w:noProof/>
                <w:webHidden/>
              </w:rPr>
              <w:instrText xml:space="preserve"> PAGEREF _Toc161403716 \h </w:instrText>
            </w:r>
            <w:r w:rsidR="00CC4782">
              <w:rPr>
                <w:noProof/>
                <w:webHidden/>
              </w:rPr>
            </w:r>
            <w:r w:rsidR="00CC4782">
              <w:rPr>
                <w:noProof/>
                <w:webHidden/>
              </w:rPr>
              <w:fldChar w:fldCharType="separate"/>
            </w:r>
            <w:r w:rsidR="002856CB">
              <w:rPr>
                <w:noProof/>
                <w:webHidden/>
              </w:rPr>
              <w:t>201</w:t>
            </w:r>
            <w:r w:rsidR="00CC4782">
              <w:rPr>
                <w:noProof/>
                <w:webHidden/>
              </w:rPr>
              <w:fldChar w:fldCharType="end"/>
            </w:r>
          </w:hyperlink>
        </w:p>
        <w:p w14:paraId="3AD8BC59" w14:textId="00FFE594" w:rsidR="00CC4782" w:rsidRDefault="00497C37">
          <w:pPr>
            <w:pStyle w:val="31"/>
            <w:tabs>
              <w:tab w:val="right" w:leader="dot" w:pos="8494"/>
            </w:tabs>
            <w:rPr>
              <w:rFonts w:asciiTheme="minorHAnsi" w:eastAsiaTheme="minorEastAsia"/>
              <w:noProof/>
            </w:rPr>
          </w:pPr>
          <w:hyperlink w:anchor="_Toc161403717" w:history="1">
            <w:r w:rsidR="00CC4782" w:rsidRPr="00901895">
              <w:rPr>
                <w:rStyle w:val="a9"/>
                <w:rFonts w:asciiTheme="majorHAnsi"/>
                <w:noProof/>
              </w:rPr>
              <w:t>（１）別表第六の二号「衛星基幹放送の業務認定申請書」</w:t>
            </w:r>
            <w:r w:rsidR="00CC4782" w:rsidRPr="00901895">
              <w:rPr>
                <w:rStyle w:val="a9"/>
                <w:noProof/>
              </w:rPr>
              <w:t>「特定役員の氏名又は名称」</w:t>
            </w:r>
            <w:r w:rsidR="00CC4782">
              <w:rPr>
                <w:noProof/>
                <w:webHidden/>
              </w:rPr>
              <w:tab/>
            </w:r>
            <w:r w:rsidR="00CC4782">
              <w:rPr>
                <w:noProof/>
                <w:webHidden/>
              </w:rPr>
              <w:fldChar w:fldCharType="begin"/>
            </w:r>
            <w:r w:rsidR="00CC4782">
              <w:rPr>
                <w:noProof/>
                <w:webHidden/>
              </w:rPr>
              <w:instrText xml:space="preserve"> PAGEREF _Toc161403717 \h </w:instrText>
            </w:r>
            <w:r w:rsidR="00CC4782">
              <w:rPr>
                <w:noProof/>
                <w:webHidden/>
              </w:rPr>
            </w:r>
            <w:r w:rsidR="00CC4782">
              <w:rPr>
                <w:noProof/>
                <w:webHidden/>
              </w:rPr>
              <w:fldChar w:fldCharType="separate"/>
            </w:r>
            <w:r w:rsidR="002856CB">
              <w:rPr>
                <w:noProof/>
                <w:webHidden/>
              </w:rPr>
              <w:t>202</w:t>
            </w:r>
            <w:r w:rsidR="00CC4782">
              <w:rPr>
                <w:noProof/>
                <w:webHidden/>
              </w:rPr>
              <w:fldChar w:fldCharType="end"/>
            </w:r>
          </w:hyperlink>
        </w:p>
        <w:p w14:paraId="27BE6DDD" w14:textId="359BDD5E" w:rsidR="00CC4782" w:rsidRDefault="00497C37">
          <w:pPr>
            <w:pStyle w:val="31"/>
            <w:tabs>
              <w:tab w:val="right" w:leader="dot" w:pos="8494"/>
            </w:tabs>
            <w:rPr>
              <w:rFonts w:asciiTheme="minorHAnsi" w:eastAsiaTheme="minorEastAsia"/>
              <w:noProof/>
            </w:rPr>
          </w:pPr>
          <w:hyperlink w:anchor="_Toc161403718" w:history="1">
            <w:r w:rsidR="00CC4782" w:rsidRPr="00901895">
              <w:rPr>
                <w:rStyle w:val="a9"/>
                <w:rFonts w:asciiTheme="majorHAnsi"/>
                <w:noProof/>
              </w:rPr>
              <w:t>（２）別表第六の二号「</w:t>
            </w:r>
            <w:r w:rsidR="00CC4782" w:rsidRPr="00901895">
              <w:rPr>
                <w:rStyle w:val="a9"/>
                <w:noProof/>
              </w:rPr>
              <w:t>地上基幹放送の業務認定申請書</w:t>
            </w:r>
            <w:r w:rsidR="00CC4782" w:rsidRPr="00901895">
              <w:rPr>
                <w:rStyle w:val="a9"/>
                <w:rFonts w:asciiTheme="majorHAnsi"/>
                <w:noProof/>
              </w:rPr>
              <w:t>」</w:t>
            </w:r>
            <w:r w:rsidR="00CC4782" w:rsidRPr="00901895">
              <w:rPr>
                <w:rStyle w:val="a9"/>
                <w:noProof/>
              </w:rPr>
              <w:t>「外国人等直接保有議決権割合」</w:t>
            </w:r>
            <w:r w:rsidR="00CC4782">
              <w:rPr>
                <w:noProof/>
                <w:webHidden/>
              </w:rPr>
              <w:tab/>
            </w:r>
            <w:r w:rsidR="00CC4782">
              <w:rPr>
                <w:noProof/>
                <w:webHidden/>
              </w:rPr>
              <w:fldChar w:fldCharType="begin"/>
            </w:r>
            <w:r w:rsidR="00CC4782">
              <w:rPr>
                <w:noProof/>
                <w:webHidden/>
              </w:rPr>
              <w:instrText xml:space="preserve"> PAGEREF _Toc161403718 \h </w:instrText>
            </w:r>
            <w:r w:rsidR="00CC4782">
              <w:rPr>
                <w:noProof/>
                <w:webHidden/>
              </w:rPr>
            </w:r>
            <w:r w:rsidR="00CC4782">
              <w:rPr>
                <w:noProof/>
                <w:webHidden/>
              </w:rPr>
              <w:fldChar w:fldCharType="separate"/>
            </w:r>
            <w:r w:rsidR="002856CB">
              <w:rPr>
                <w:noProof/>
                <w:webHidden/>
              </w:rPr>
              <w:t>207</w:t>
            </w:r>
            <w:r w:rsidR="00CC4782">
              <w:rPr>
                <w:noProof/>
                <w:webHidden/>
              </w:rPr>
              <w:fldChar w:fldCharType="end"/>
            </w:r>
          </w:hyperlink>
        </w:p>
        <w:p w14:paraId="4F896E5B" w14:textId="1F7B9A67" w:rsidR="00CC4782" w:rsidRDefault="00497C37">
          <w:pPr>
            <w:pStyle w:val="31"/>
            <w:tabs>
              <w:tab w:val="right" w:leader="dot" w:pos="8494"/>
            </w:tabs>
            <w:rPr>
              <w:rFonts w:asciiTheme="minorHAnsi" w:eastAsiaTheme="minorEastAsia"/>
              <w:noProof/>
            </w:rPr>
          </w:pPr>
          <w:hyperlink w:anchor="_Toc161403719" w:history="1">
            <w:r w:rsidR="00CC4782" w:rsidRPr="00901895">
              <w:rPr>
                <w:rStyle w:val="a9"/>
                <w:rFonts w:asciiTheme="majorHAnsi"/>
                <w:noProof/>
              </w:rPr>
              <w:t>（３）別表第六の二号「衛星基幹放送の業務認定申請書」「欠格事由の有無」</w:t>
            </w:r>
            <w:r w:rsidR="00CC4782">
              <w:rPr>
                <w:noProof/>
                <w:webHidden/>
              </w:rPr>
              <w:tab/>
            </w:r>
            <w:r w:rsidR="00CC4782">
              <w:rPr>
                <w:noProof/>
                <w:webHidden/>
              </w:rPr>
              <w:fldChar w:fldCharType="begin"/>
            </w:r>
            <w:r w:rsidR="00CC4782">
              <w:rPr>
                <w:noProof/>
                <w:webHidden/>
              </w:rPr>
              <w:instrText xml:space="preserve"> PAGEREF _Toc161403719 \h </w:instrText>
            </w:r>
            <w:r w:rsidR="00CC4782">
              <w:rPr>
                <w:noProof/>
                <w:webHidden/>
              </w:rPr>
            </w:r>
            <w:r w:rsidR="00CC4782">
              <w:rPr>
                <w:noProof/>
                <w:webHidden/>
              </w:rPr>
              <w:fldChar w:fldCharType="separate"/>
            </w:r>
            <w:r w:rsidR="002856CB">
              <w:rPr>
                <w:noProof/>
                <w:webHidden/>
              </w:rPr>
              <w:t>217</w:t>
            </w:r>
            <w:r w:rsidR="00CC4782">
              <w:rPr>
                <w:noProof/>
                <w:webHidden/>
              </w:rPr>
              <w:fldChar w:fldCharType="end"/>
            </w:r>
          </w:hyperlink>
        </w:p>
        <w:p w14:paraId="665B864D" w14:textId="07F8B1DF" w:rsidR="00CC4782" w:rsidRDefault="00497C37">
          <w:pPr>
            <w:pStyle w:val="31"/>
            <w:tabs>
              <w:tab w:val="right" w:leader="dot" w:pos="8494"/>
            </w:tabs>
            <w:rPr>
              <w:rFonts w:asciiTheme="minorHAnsi" w:eastAsiaTheme="minorEastAsia"/>
              <w:noProof/>
            </w:rPr>
          </w:pPr>
          <w:hyperlink w:anchor="_Toc161403720" w:history="1">
            <w:r w:rsidR="00CC4782" w:rsidRPr="00901895">
              <w:rPr>
                <w:rStyle w:val="a9"/>
                <w:noProof/>
              </w:rPr>
              <w:t>（４）別表第二十号「基幹放送の業務認定承継認可申請書」「欠格事由の有無」</w:t>
            </w:r>
            <w:r w:rsidR="00CC4782">
              <w:rPr>
                <w:noProof/>
                <w:webHidden/>
              </w:rPr>
              <w:tab/>
            </w:r>
            <w:r w:rsidR="00CC4782">
              <w:rPr>
                <w:noProof/>
                <w:webHidden/>
              </w:rPr>
              <w:fldChar w:fldCharType="begin"/>
            </w:r>
            <w:r w:rsidR="00CC4782">
              <w:rPr>
                <w:noProof/>
                <w:webHidden/>
              </w:rPr>
              <w:instrText xml:space="preserve"> PAGEREF _Toc161403720 \h </w:instrText>
            </w:r>
            <w:r w:rsidR="00CC4782">
              <w:rPr>
                <w:noProof/>
                <w:webHidden/>
              </w:rPr>
            </w:r>
            <w:r w:rsidR="00CC4782">
              <w:rPr>
                <w:noProof/>
                <w:webHidden/>
              </w:rPr>
              <w:fldChar w:fldCharType="separate"/>
            </w:r>
            <w:r w:rsidR="002856CB">
              <w:rPr>
                <w:noProof/>
                <w:webHidden/>
              </w:rPr>
              <w:t>218</w:t>
            </w:r>
            <w:r w:rsidR="00CC4782">
              <w:rPr>
                <w:noProof/>
                <w:webHidden/>
              </w:rPr>
              <w:fldChar w:fldCharType="end"/>
            </w:r>
          </w:hyperlink>
        </w:p>
        <w:p w14:paraId="603C31BB" w14:textId="0BBDEF2B" w:rsidR="00CC4782" w:rsidRDefault="00497C37">
          <w:pPr>
            <w:pStyle w:val="31"/>
            <w:tabs>
              <w:tab w:val="right" w:leader="dot" w:pos="8494"/>
            </w:tabs>
            <w:rPr>
              <w:rFonts w:asciiTheme="minorHAnsi" w:eastAsiaTheme="minorEastAsia"/>
              <w:noProof/>
            </w:rPr>
          </w:pPr>
          <w:hyperlink w:anchor="_Toc161403721" w:history="1">
            <w:r w:rsidR="00CC4782" w:rsidRPr="00901895">
              <w:rPr>
                <w:rStyle w:val="a9"/>
                <w:noProof/>
              </w:rPr>
              <w:t>（５）別表第二十一号「基幹放送の業務認定承継認可申請書」「欠格事由の有無」</w:t>
            </w:r>
            <w:r w:rsidR="00CC4782">
              <w:rPr>
                <w:noProof/>
                <w:webHidden/>
              </w:rPr>
              <w:tab/>
            </w:r>
            <w:r w:rsidR="00CC4782">
              <w:rPr>
                <w:noProof/>
                <w:webHidden/>
              </w:rPr>
              <w:fldChar w:fldCharType="begin"/>
            </w:r>
            <w:r w:rsidR="00CC4782">
              <w:rPr>
                <w:noProof/>
                <w:webHidden/>
              </w:rPr>
              <w:instrText xml:space="preserve"> PAGEREF _Toc161403721 \h </w:instrText>
            </w:r>
            <w:r w:rsidR="00CC4782">
              <w:rPr>
                <w:noProof/>
                <w:webHidden/>
              </w:rPr>
            </w:r>
            <w:r w:rsidR="00CC4782">
              <w:rPr>
                <w:noProof/>
                <w:webHidden/>
              </w:rPr>
              <w:fldChar w:fldCharType="separate"/>
            </w:r>
            <w:r w:rsidR="002856CB">
              <w:rPr>
                <w:noProof/>
                <w:webHidden/>
              </w:rPr>
              <w:t>219</w:t>
            </w:r>
            <w:r w:rsidR="00CC4782">
              <w:rPr>
                <w:noProof/>
                <w:webHidden/>
              </w:rPr>
              <w:fldChar w:fldCharType="end"/>
            </w:r>
          </w:hyperlink>
        </w:p>
        <w:p w14:paraId="004CB325" w14:textId="7B29AE0D" w:rsidR="00CC4782" w:rsidRDefault="00497C37">
          <w:pPr>
            <w:pStyle w:val="31"/>
            <w:tabs>
              <w:tab w:val="right" w:leader="dot" w:pos="8494"/>
            </w:tabs>
            <w:rPr>
              <w:rFonts w:asciiTheme="minorHAnsi" w:eastAsiaTheme="minorEastAsia"/>
              <w:noProof/>
            </w:rPr>
          </w:pPr>
          <w:hyperlink w:anchor="_Toc161403722" w:history="1">
            <w:r w:rsidR="00CC4782" w:rsidRPr="00901895">
              <w:rPr>
                <w:rStyle w:val="a9"/>
                <w:noProof/>
              </w:rPr>
              <w:t>２　変更届出</w:t>
            </w:r>
            <w:r w:rsidR="00CC4782">
              <w:rPr>
                <w:noProof/>
                <w:webHidden/>
              </w:rPr>
              <w:tab/>
            </w:r>
            <w:r w:rsidR="00CC4782">
              <w:rPr>
                <w:noProof/>
                <w:webHidden/>
              </w:rPr>
              <w:fldChar w:fldCharType="begin"/>
            </w:r>
            <w:r w:rsidR="00CC4782">
              <w:rPr>
                <w:noProof/>
                <w:webHidden/>
              </w:rPr>
              <w:instrText xml:space="preserve"> PAGEREF _Toc161403722 \h </w:instrText>
            </w:r>
            <w:r w:rsidR="00CC4782">
              <w:rPr>
                <w:noProof/>
                <w:webHidden/>
              </w:rPr>
            </w:r>
            <w:r w:rsidR="00CC4782">
              <w:rPr>
                <w:noProof/>
                <w:webHidden/>
              </w:rPr>
              <w:fldChar w:fldCharType="separate"/>
            </w:r>
            <w:r w:rsidR="002856CB">
              <w:rPr>
                <w:noProof/>
                <w:webHidden/>
              </w:rPr>
              <w:t>220</w:t>
            </w:r>
            <w:r w:rsidR="00CC4782">
              <w:rPr>
                <w:noProof/>
                <w:webHidden/>
              </w:rPr>
              <w:fldChar w:fldCharType="end"/>
            </w:r>
          </w:hyperlink>
        </w:p>
        <w:p w14:paraId="19814E9D" w14:textId="79330582" w:rsidR="00CC4782" w:rsidRDefault="00497C37">
          <w:pPr>
            <w:pStyle w:val="31"/>
            <w:tabs>
              <w:tab w:val="right" w:leader="dot" w:pos="8494"/>
            </w:tabs>
            <w:rPr>
              <w:rFonts w:asciiTheme="minorHAnsi" w:eastAsiaTheme="minorEastAsia"/>
              <w:noProof/>
            </w:rPr>
          </w:pPr>
          <w:hyperlink w:anchor="_Toc161403723" w:history="1">
            <w:r w:rsidR="00CC4782" w:rsidRPr="00901895">
              <w:rPr>
                <w:rStyle w:val="a9"/>
                <w:noProof/>
              </w:rPr>
              <w:t>（１）別表第十九号「放送事項等の変更届出書」</w:t>
            </w:r>
            <w:r w:rsidR="00CC4782">
              <w:rPr>
                <w:noProof/>
                <w:webHidden/>
              </w:rPr>
              <w:tab/>
            </w:r>
            <w:r w:rsidR="00CC4782">
              <w:rPr>
                <w:noProof/>
                <w:webHidden/>
              </w:rPr>
              <w:fldChar w:fldCharType="begin"/>
            </w:r>
            <w:r w:rsidR="00CC4782">
              <w:rPr>
                <w:noProof/>
                <w:webHidden/>
              </w:rPr>
              <w:instrText xml:space="preserve"> PAGEREF _Toc161403723 \h </w:instrText>
            </w:r>
            <w:r w:rsidR="00CC4782">
              <w:rPr>
                <w:noProof/>
                <w:webHidden/>
              </w:rPr>
            </w:r>
            <w:r w:rsidR="00CC4782">
              <w:rPr>
                <w:noProof/>
                <w:webHidden/>
              </w:rPr>
              <w:fldChar w:fldCharType="separate"/>
            </w:r>
            <w:r w:rsidR="002856CB">
              <w:rPr>
                <w:noProof/>
                <w:webHidden/>
              </w:rPr>
              <w:t>221</w:t>
            </w:r>
            <w:r w:rsidR="00CC4782">
              <w:rPr>
                <w:noProof/>
                <w:webHidden/>
              </w:rPr>
              <w:fldChar w:fldCharType="end"/>
            </w:r>
          </w:hyperlink>
        </w:p>
        <w:p w14:paraId="10B18B0C" w14:textId="278BD84D" w:rsidR="00CC4782" w:rsidRDefault="00497C37">
          <w:pPr>
            <w:pStyle w:val="31"/>
            <w:tabs>
              <w:tab w:val="right" w:leader="dot" w:pos="8494"/>
            </w:tabs>
            <w:rPr>
              <w:rFonts w:asciiTheme="minorHAnsi" w:eastAsiaTheme="minorEastAsia"/>
              <w:noProof/>
            </w:rPr>
          </w:pPr>
          <w:hyperlink w:anchor="_Toc161403724" w:history="1">
            <w:r w:rsidR="00CC4782" w:rsidRPr="00901895">
              <w:rPr>
                <w:rStyle w:val="a9"/>
                <w:noProof/>
              </w:rPr>
              <w:t>（２）</w:t>
            </w:r>
            <w:r w:rsidR="00CC4782" w:rsidRPr="00901895">
              <w:rPr>
                <w:rStyle w:val="a9"/>
                <w:rFonts w:asciiTheme="majorHAnsi"/>
                <w:noProof/>
              </w:rPr>
              <w:t>別表第六の二号「衛星基幹放送の業務認定申請書」</w:t>
            </w:r>
            <w:r w:rsidR="00CC4782" w:rsidRPr="00901895">
              <w:rPr>
                <w:rStyle w:val="a9"/>
                <w:noProof/>
              </w:rPr>
              <w:t>「特定役員の氏名又は名称」の注に規定する様式</w:t>
            </w:r>
            <w:r w:rsidR="00CC4782">
              <w:rPr>
                <w:noProof/>
                <w:webHidden/>
              </w:rPr>
              <w:tab/>
            </w:r>
            <w:r w:rsidR="00CC4782">
              <w:rPr>
                <w:noProof/>
                <w:webHidden/>
              </w:rPr>
              <w:fldChar w:fldCharType="begin"/>
            </w:r>
            <w:r w:rsidR="00CC4782">
              <w:rPr>
                <w:noProof/>
                <w:webHidden/>
              </w:rPr>
              <w:instrText xml:space="preserve"> PAGEREF _Toc161403724 \h </w:instrText>
            </w:r>
            <w:r w:rsidR="00CC4782">
              <w:rPr>
                <w:noProof/>
                <w:webHidden/>
              </w:rPr>
            </w:r>
            <w:r w:rsidR="00CC4782">
              <w:rPr>
                <w:noProof/>
                <w:webHidden/>
              </w:rPr>
              <w:fldChar w:fldCharType="separate"/>
            </w:r>
            <w:r w:rsidR="002856CB">
              <w:rPr>
                <w:noProof/>
                <w:webHidden/>
              </w:rPr>
              <w:t>223</w:t>
            </w:r>
            <w:r w:rsidR="00CC4782">
              <w:rPr>
                <w:noProof/>
                <w:webHidden/>
              </w:rPr>
              <w:fldChar w:fldCharType="end"/>
            </w:r>
          </w:hyperlink>
        </w:p>
        <w:p w14:paraId="062FFB13" w14:textId="0316D619" w:rsidR="00CC4782" w:rsidRDefault="00497C37">
          <w:pPr>
            <w:pStyle w:val="31"/>
            <w:tabs>
              <w:tab w:val="right" w:leader="dot" w:pos="8494"/>
            </w:tabs>
            <w:rPr>
              <w:rFonts w:asciiTheme="minorHAnsi" w:eastAsiaTheme="minorEastAsia"/>
              <w:noProof/>
            </w:rPr>
          </w:pPr>
          <w:hyperlink w:anchor="_Toc161403725" w:history="1">
            <w:r w:rsidR="00CC4782" w:rsidRPr="00901895">
              <w:rPr>
                <w:rStyle w:val="a9"/>
                <w:noProof/>
              </w:rPr>
              <w:t>（３）</w:t>
            </w:r>
            <w:r w:rsidR="00CC4782" w:rsidRPr="00901895">
              <w:rPr>
                <w:rStyle w:val="a9"/>
                <w:rFonts w:asciiTheme="majorHAnsi"/>
                <w:noProof/>
              </w:rPr>
              <w:t>別表第六の二号「衛星基幹放送の業務認定申請書」</w:t>
            </w:r>
            <w:r w:rsidR="00CC4782" w:rsidRPr="00901895">
              <w:rPr>
                <w:rStyle w:val="a9"/>
                <w:noProof/>
              </w:rPr>
              <w:t>「外国人等直接保有議決権割合」の注に規定する様式</w:t>
            </w:r>
            <w:r w:rsidR="00CC4782">
              <w:rPr>
                <w:noProof/>
                <w:webHidden/>
              </w:rPr>
              <w:tab/>
            </w:r>
            <w:r w:rsidR="00CC4782">
              <w:rPr>
                <w:noProof/>
                <w:webHidden/>
              </w:rPr>
              <w:fldChar w:fldCharType="begin"/>
            </w:r>
            <w:r w:rsidR="00CC4782">
              <w:rPr>
                <w:noProof/>
                <w:webHidden/>
              </w:rPr>
              <w:instrText xml:space="preserve"> PAGEREF _Toc161403725 \h </w:instrText>
            </w:r>
            <w:r w:rsidR="00CC4782">
              <w:rPr>
                <w:noProof/>
                <w:webHidden/>
              </w:rPr>
            </w:r>
            <w:r w:rsidR="00CC4782">
              <w:rPr>
                <w:noProof/>
                <w:webHidden/>
              </w:rPr>
              <w:fldChar w:fldCharType="separate"/>
            </w:r>
            <w:r w:rsidR="002856CB">
              <w:rPr>
                <w:noProof/>
                <w:webHidden/>
              </w:rPr>
              <w:t>225</w:t>
            </w:r>
            <w:r w:rsidR="00CC4782">
              <w:rPr>
                <w:noProof/>
                <w:webHidden/>
              </w:rPr>
              <w:fldChar w:fldCharType="end"/>
            </w:r>
          </w:hyperlink>
        </w:p>
        <w:p w14:paraId="79BFB7E9" w14:textId="0BC3E8A3" w:rsidR="00CC4782" w:rsidRDefault="00497C37">
          <w:pPr>
            <w:pStyle w:val="31"/>
            <w:tabs>
              <w:tab w:val="right" w:leader="dot" w:pos="8494"/>
            </w:tabs>
            <w:rPr>
              <w:rFonts w:asciiTheme="minorHAnsi" w:eastAsiaTheme="minorEastAsia"/>
              <w:noProof/>
            </w:rPr>
          </w:pPr>
          <w:hyperlink w:anchor="_Toc161403726" w:history="1">
            <w:r w:rsidR="00CC4782" w:rsidRPr="00901895">
              <w:rPr>
                <w:rStyle w:val="a9"/>
                <w:noProof/>
              </w:rPr>
              <w:t>３　定期報告</w:t>
            </w:r>
            <w:r w:rsidR="00CC4782">
              <w:rPr>
                <w:noProof/>
                <w:webHidden/>
              </w:rPr>
              <w:tab/>
            </w:r>
            <w:r w:rsidR="00CC4782">
              <w:rPr>
                <w:noProof/>
                <w:webHidden/>
              </w:rPr>
              <w:fldChar w:fldCharType="begin"/>
            </w:r>
            <w:r w:rsidR="00CC4782">
              <w:rPr>
                <w:noProof/>
                <w:webHidden/>
              </w:rPr>
              <w:instrText xml:space="preserve"> PAGEREF _Toc161403726 \h </w:instrText>
            </w:r>
            <w:r w:rsidR="00CC4782">
              <w:rPr>
                <w:noProof/>
                <w:webHidden/>
              </w:rPr>
            </w:r>
            <w:r w:rsidR="00CC4782">
              <w:rPr>
                <w:noProof/>
                <w:webHidden/>
              </w:rPr>
              <w:fldChar w:fldCharType="separate"/>
            </w:r>
            <w:r w:rsidR="002856CB">
              <w:rPr>
                <w:noProof/>
                <w:webHidden/>
              </w:rPr>
              <w:t>229</w:t>
            </w:r>
            <w:r w:rsidR="00CC4782">
              <w:rPr>
                <w:noProof/>
                <w:webHidden/>
              </w:rPr>
              <w:fldChar w:fldCharType="end"/>
            </w:r>
          </w:hyperlink>
        </w:p>
        <w:p w14:paraId="4AFF57E4" w14:textId="7796AA89" w:rsidR="00CC4782" w:rsidRDefault="00497C37">
          <w:pPr>
            <w:pStyle w:val="21"/>
            <w:tabs>
              <w:tab w:val="right" w:leader="dot" w:pos="8494"/>
            </w:tabs>
            <w:rPr>
              <w:rFonts w:asciiTheme="minorHAnsi" w:eastAsiaTheme="minorEastAsia"/>
              <w:noProof/>
            </w:rPr>
          </w:pPr>
          <w:hyperlink w:anchor="_Toc161403727" w:history="1">
            <w:r w:rsidR="00CC4782" w:rsidRPr="00901895">
              <w:rPr>
                <w:rStyle w:val="a9"/>
                <w:rFonts w:hAnsi="ＭＳ ゴシック"/>
                <w:noProof/>
              </w:rPr>
              <w:t>Ⅶ　認定放送持株会社の認定の申請等</w:t>
            </w:r>
            <w:r w:rsidR="00CC4782">
              <w:rPr>
                <w:noProof/>
                <w:webHidden/>
              </w:rPr>
              <w:tab/>
            </w:r>
            <w:r w:rsidR="00CC4782">
              <w:rPr>
                <w:noProof/>
                <w:webHidden/>
              </w:rPr>
              <w:fldChar w:fldCharType="begin"/>
            </w:r>
            <w:r w:rsidR="00CC4782">
              <w:rPr>
                <w:noProof/>
                <w:webHidden/>
              </w:rPr>
              <w:instrText xml:space="preserve"> PAGEREF _Toc161403727 \h </w:instrText>
            </w:r>
            <w:r w:rsidR="00CC4782">
              <w:rPr>
                <w:noProof/>
                <w:webHidden/>
              </w:rPr>
            </w:r>
            <w:r w:rsidR="00CC4782">
              <w:rPr>
                <w:noProof/>
                <w:webHidden/>
              </w:rPr>
              <w:fldChar w:fldCharType="separate"/>
            </w:r>
            <w:r w:rsidR="002856CB">
              <w:rPr>
                <w:noProof/>
                <w:webHidden/>
              </w:rPr>
              <w:t>234</w:t>
            </w:r>
            <w:r w:rsidR="00CC4782">
              <w:rPr>
                <w:noProof/>
                <w:webHidden/>
              </w:rPr>
              <w:fldChar w:fldCharType="end"/>
            </w:r>
          </w:hyperlink>
        </w:p>
        <w:p w14:paraId="40DBA79C" w14:textId="4956BEF8" w:rsidR="00CC4782" w:rsidRDefault="00497C37">
          <w:pPr>
            <w:pStyle w:val="31"/>
            <w:tabs>
              <w:tab w:val="right" w:leader="dot" w:pos="8494"/>
            </w:tabs>
            <w:rPr>
              <w:rFonts w:asciiTheme="minorHAnsi" w:eastAsiaTheme="minorEastAsia"/>
              <w:noProof/>
            </w:rPr>
          </w:pPr>
          <w:hyperlink w:anchor="_Toc161403728" w:history="1">
            <w:r w:rsidR="00CC4782" w:rsidRPr="00901895">
              <w:rPr>
                <w:rStyle w:val="a9"/>
                <w:noProof/>
              </w:rPr>
              <w:t>１　認定及び地位の承継の認可の申請</w:t>
            </w:r>
            <w:r w:rsidR="00CC4782">
              <w:rPr>
                <w:noProof/>
                <w:webHidden/>
              </w:rPr>
              <w:tab/>
            </w:r>
            <w:r w:rsidR="00CC4782">
              <w:rPr>
                <w:noProof/>
                <w:webHidden/>
              </w:rPr>
              <w:fldChar w:fldCharType="begin"/>
            </w:r>
            <w:r w:rsidR="00CC4782">
              <w:rPr>
                <w:noProof/>
                <w:webHidden/>
              </w:rPr>
              <w:instrText xml:space="preserve"> PAGEREF _Toc161403728 \h </w:instrText>
            </w:r>
            <w:r w:rsidR="00CC4782">
              <w:rPr>
                <w:noProof/>
                <w:webHidden/>
              </w:rPr>
            </w:r>
            <w:r w:rsidR="00CC4782">
              <w:rPr>
                <w:noProof/>
                <w:webHidden/>
              </w:rPr>
              <w:fldChar w:fldCharType="separate"/>
            </w:r>
            <w:r w:rsidR="002856CB">
              <w:rPr>
                <w:noProof/>
                <w:webHidden/>
              </w:rPr>
              <w:t>234</w:t>
            </w:r>
            <w:r w:rsidR="00CC4782">
              <w:rPr>
                <w:noProof/>
                <w:webHidden/>
              </w:rPr>
              <w:fldChar w:fldCharType="end"/>
            </w:r>
          </w:hyperlink>
        </w:p>
        <w:p w14:paraId="45B9E716" w14:textId="2BF2FB17" w:rsidR="00CC4782" w:rsidRDefault="00497C37">
          <w:pPr>
            <w:pStyle w:val="31"/>
            <w:tabs>
              <w:tab w:val="right" w:leader="dot" w:pos="8494"/>
            </w:tabs>
            <w:rPr>
              <w:rFonts w:asciiTheme="minorHAnsi" w:eastAsiaTheme="minorEastAsia"/>
              <w:noProof/>
            </w:rPr>
          </w:pPr>
          <w:hyperlink w:anchor="_Toc161403729" w:history="1">
            <w:r w:rsidR="00CC4782" w:rsidRPr="00901895">
              <w:rPr>
                <w:rStyle w:val="a9"/>
                <w:rFonts w:asciiTheme="majorHAnsi"/>
                <w:noProof/>
              </w:rPr>
              <w:t>（１）別表第六十号「認定放送持株会社認定申請書」</w:t>
            </w:r>
            <w:r w:rsidR="00CC4782" w:rsidRPr="00901895">
              <w:rPr>
                <w:rStyle w:val="a9"/>
                <w:noProof/>
              </w:rPr>
              <w:t>「特定役員の氏名」</w:t>
            </w:r>
            <w:r w:rsidR="00CC4782">
              <w:rPr>
                <w:noProof/>
                <w:webHidden/>
              </w:rPr>
              <w:tab/>
            </w:r>
            <w:r w:rsidR="00CC4782">
              <w:rPr>
                <w:noProof/>
                <w:webHidden/>
              </w:rPr>
              <w:fldChar w:fldCharType="begin"/>
            </w:r>
            <w:r w:rsidR="00CC4782">
              <w:rPr>
                <w:noProof/>
                <w:webHidden/>
              </w:rPr>
              <w:instrText xml:space="preserve"> PAGEREF _Toc161403729 \h </w:instrText>
            </w:r>
            <w:r w:rsidR="00CC4782">
              <w:rPr>
                <w:noProof/>
                <w:webHidden/>
              </w:rPr>
            </w:r>
            <w:r w:rsidR="00CC4782">
              <w:rPr>
                <w:noProof/>
                <w:webHidden/>
              </w:rPr>
              <w:fldChar w:fldCharType="separate"/>
            </w:r>
            <w:r w:rsidR="002856CB">
              <w:rPr>
                <w:noProof/>
                <w:webHidden/>
              </w:rPr>
              <w:t>235</w:t>
            </w:r>
            <w:r w:rsidR="00CC4782">
              <w:rPr>
                <w:noProof/>
                <w:webHidden/>
              </w:rPr>
              <w:fldChar w:fldCharType="end"/>
            </w:r>
          </w:hyperlink>
        </w:p>
        <w:p w14:paraId="07E3018D" w14:textId="02DFFCE2" w:rsidR="00CC4782" w:rsidRDefault="00497C37">
          <w:pPr>
            <w:pStyle w:val="31"/>
            <w:tabs>
              <w:tab w:val="right" w:leader="dot" w:pos="8494"/>
            </w:tabs>
            <w:rPr>
              <w:rFonts w:asciiTheme="minorHAnsi" w:eastAsiaTheme="minorEastAsia"/>
              <w:noProof/>
            </w:rPr>
          </w:pPr>
          <w:hyperlink w:anchor="_Toc161403730" w:history="1">
            <w:r w:rsidR="00CC4782" w:rsidRPr="00901895">
              <w:rPr>
                <w:rStyle w:val="a9"/>
                <w:rFonts w:asciiTheme="majorHAnsi"/>
                <w:noProof/>
              </w:rPr>
              <w:t>（２）別表第六十号「認定放送持株会社</w:t>
            </w:r>
            <w:r w:rsidR="00CC4782" w:rsidRPr="00901895">
              <w:rPr>
                <w:rStyle w:val="a9"/>
                <w:noProof/>
              </w:rPr>
              <w:t>認定申請書</w:t>
            </w:r>
            <w:r w:rsidR="00CC4782" w:rsidRPr="00901895">
              <w:rPr>
                <w:rStyle w:val="a9"/>
                <w:rFonts w:asciiTheme="majorHAnsi"/>
                <w:noProof/>
              </w:rPr>
              <w:t>」</w:t>
            </w:r>
            <w:r w:rsidR="00CC4782" w:rsidRPr="00901895">
              <w:rPr>
                <w:rStyle w:val="a9"/>
                <w:noProof/>
              </w:rPr>
              <w:t>「外国人等直接保有議決権割合」「外国人等直接保有議決権割合と外国人等間接保有議決権割合とを合計した割合」</w:t>
            </w:r>
            <w:r w:rsidR="00CC4782">
              <w:rPr>
                <w:noProof/>
                <w:webHidden/>
              </w:rPr>
              <w:tab/>
            </w:r>
            <w:r w:rsidR="00CC4782">
              <w:rPr>
                <w:noProof/>
                <w:webHidden/>
              </w:rPr>
              <w:fldChar w:fldCharType="begin"/>
            </w:r>
            <w:r w:rsidR="00CC4782">
              <w:rPr>
                <w:noProof/>
                <w:webHidden/>
              </w:rPr>
              <w:instrText xml:space="preserve"> PAGEREF _Toc161403730 \h </w:instrText>
            </w:r>
            <w:r w:rsidR="00CC4782">
              <w:rPr>
                <w:noProof/>
                <w:webHidden/>
              </w:rPr>
            </w:r>
            <w:r w:rsidR="00CC4782">
              <w:rPr>
                <w:noProof/>
                <w:webHidden/>
              </w:rPr>
              <w:fldChar w:fldCharType="separate"/>
            </w:r>
            <w:r w:rsidR="002856CB">
              <w:rPr>
                <w:noProof/>
                <w:webHidden/>
              </w:rPr>
              <w:t>239</w:t>
            </w:r>
            <w:r w:rsidR="00CC4782">
              <w:rPr>
                <w:noProof/>
                <w:webHidden/>
              </w:rPr>
              <w:fldChar w:fldCharType="end"/>
            </w:r>
          </w:hyperlink>
        </w:p>
        <w:p w14:paraId="2ABF276F" w14:textId="51744404" w:rsidR="00CC4782" w:rsidRDefault="00497C37">
          <w:pPr>
            <w:pStyle w:val="31"/>
            <w:tabs>
              <w:tab w:val="right" w:leader="dot" w:pos="8494"/>
            </w:tabs>
            <w:rPr>
              <w:rFonts w:asciiTheme="minorHAnsi" w:eastAsiaTheme="minorEastAsia"/>
              <w:noProof/>
            </w:rPr>
          </w:pPr>
          <w:hyperlink w:anchor="_Toc161403731" w:history="1">
            <w:r w:rsidR="00CC4782" w:rsidRPr="00901895">
              <w:rPr>
                <w:rStyle w:val="a9"/>
                <w:rFonts w:asciiTheme="majorHAnsi"/>
                <w:noProof/>
              </w:rPr>
              <w:t>（３）別表第六十号「認定放送持株会社認定申請書」「欠格事由の有無」</w:t>
            </w:r>
            <w:r w:rsidR="00CC4782">
              <w:rPr>
                <w:noProof/>
                <w:webHidden/>
              </w:rPr>
              <w:tab/>
            </w:r>
            <w:r w:rsidR="00CC4782">
              <w:rPr>
                <w:noProof/>
                <w:webHidden/>
              </w:rPr>
              <w:fldChar w:fldCharType="begin"/>
            </w:r>
            <w:r w:rsidR="00CC4782">
              <w:rPr>
                <w:noProof/>
                <w:webHidden/>
              </w:rPr>
              <w:instrText xml:space="preserve"> PAGEREF _Toc161403731 \h </w:instrText>
            </w:r>
            <w:r w:rsidR="00CC4782">
              <w:rPr>
                <w:noProof/>
                <w:webHidden/>
              </w:rPr>
            </w:r>
            <w:r w:rsidR="00CC4782">
              <w:rPr>
                <w:noProof/>
                <w:webHidden/>
              </w:rPr>
              <w:fldChar w:fldCharType="separate"/>
            </w:r>
            <w:r w:rsidR="002856CB">
              <w:rPr>
                <w:noProof/>
                <w:webHidden/>
              </w:rPr>
              <w:t>250</w:t>
            </w:r>
            <w:r w:rsidR="00CC4782">
              <w:rPr>
                <w:noProof/>
                <w:webHidden/>
              </w:rPr>
              <w:fldChar w:fldCharType="end"/>
            </w:r>
          </w:hyperlink>
        </w:p>
        <w:p w14:paraId="0258A36C" w14:textId="6793A09B" w:rsidR="00CC4782" w:rsidRDefault="00497C37">
          <w:pPr>
            <w:pStyle w:val="31"/>
            <w:tabs>
              <w:tab w:val="right" w:leader="dot" w:pos="8494"/>
            </w:tabs>
            <w:rPr>
              <w:rFonts w:asciiTheme="minorHAnsi" w:eastAsiaTheme="minorEastAsia"/>
              <w:noProof/>
            </w:rPr>
          </w:pPr>
          <w:hyperlink w:anchor="_Toc161403732" w:history="1">
            <w:r w:rsidR="00CC4782" w:rsidRPr="00901895">
              <w:rPr>
                <w:rStyle w:val="a9"/>
                <w:noProof/>
              </w:rPr>
              <w:t>（４）別表第六十五号「認定放送持株会社承継申請書」</w:t>
            </w:r>
            <w:r w:rsidR="00CC4782">
              <w:rPr>
                <w:noProof/>
                <w:webHidden/>
              </w:rPr>
              <w:tab/>
            </w:r>
            <w:r w:rsidR="00CC4782">
              <w:rPr>
                <w:noProof/>
                <w:webHidden/>
              </w:rPr>
              <w:fldChar w:fldCharType="begin"/>
            </w:r>
            <w:r w:rsidR="00CC4782">
              <w:rPr>
                <w:noProof/>
                <w:webHidden/>
              </w:rPr>
              <w:instrText xml:space="preserve"> PAGEREF _Toc161403732 \h </w:instrText>
            </w:r>
            <w:r w:rsidR="00CC4782">
              <w:rPr>
                <w:noProof/>
                <w:webHidden/>
              </w:rPr>
            </w:r>
            <w:r w:rsidR="00CC4782">
              <w:rPr>
                <w:noProof/>
                <w:webHidden/>
              </w:rPr>
              <w:fldChar w:fldCharType="separate"/>
            </w:r>
            <w:r w:rsidR="002856CB">
              <w:rPr>
                <w:noProof/>
                <w:webHidden/>
              </w:rPr>
              <w:t>251</w:t>
            </w:r>
            <w:r w:rsidR="00CC4782">
              <w:rPr>
                <w:noProof/>
                <w:webHidden/>
              </w:rPr>
              <w:fldChar w:fldCharType="end"/>
            </w:r>
          </w:hyperlink>
        </w:p>
        <w:p w14:paraId="1D820E66" w14:textId="30FC7EA9" w:rsidR="00CC4782" w:rsidRDefault="00497C37">
          <w:pPr>
            <w:pStyle w:val="31"/>
            <w:tabs>
              <w:tab w:val="right" w:leader="dot" w:pos="8494"/>
            </w:tabs>
            <w:rPr>
              <w:rFonts w:asciiTheme="minorHAnsi" w:eastAsiaTheme="minorEastAsia"/>
              <w:noProof/>
            </w:rPr>
          </w:pPr>
          <w:hyperlink w:anchor="_Toc161403733" w:history="1">
            <w:r w:rsidR="00CC4782" w:rsidRPr="00901895">
              <w:rPr>
                <w:rStyle w:val="a9"/>
                <w:noProof/>
              </w:rPr>
              <w:t>（５）別表第六十六号「認定放送持株会社承継申請書」「欠格事由の有無」</w:t>
            </w:r>
            <w:r w:rsidR="00CC4782">
              <w:rPr>
                <w:noProof/>
                <w:webHidden/>
              </w:rPr>
              <w:tab/>
            </w:r>
            <w:r w:rsidR="00CC4782">
              <w:rPr>
                <w:noProof/>
                <w:webHidden/>
              </w:rPr>
              <w:fldChar w:fldCharType="begin"/>
            </w:r>
            <w:r w:rsidR="00CC4782">
              <w:rPr>
                <w:noProof/>
                <w:webHidden/>
              </w:rPr>
              <w:instrText xml:space="preserve"> PAGEREF _Toc161403733 \h </w:instrText>
            </w:r>
            <w:r w:rsidR="00CC4782">
              <w:rPr>
                <w:noProof/>
                <w:webHidden/>
              </w:rPr>
            </w:r>
            <w:r w:rsidR="00CC4782">
              <w:rPr>
                <w:noProof/>
                <w:webHidden/>
              </w:rPr>
              <w:fldChar w:fldCharType="separate"/>
            </w:r>
            <w:r w:rsidR="002856CB">
              <w:rPr>
                <w:noProof/>
                <w:webHidden/>
              </w:rPr>
              <w:t>252</w:t>
            </w:r>
            <w:r w:rsidR="00CC4782">
              <w:rPr>
                <w:noProof/>
                <w:webHidden/>
              </w:rPr>
              <w:fldChar w:fldCharType="end"/>
            </w:r>
          </w:hyperlink>
        </w:p>
        <w:p w14:paraId="216F2052" w14:textId="6ED017A0" w:rsidR="00CC4782" w:rsidRDefault="00497C37">
          <w:pPr>
            <w:pStyle w:val="31"/>
            <w:tabs>
              <w:tab w:val="right" w:leader="dot" w:pos="8494"/>
            </w:tabs>
            <w:rPr>
              <w:rFonts w:asciiTheme="minorHAnsi" w:eastAsiaTheme="minorEastAsia"/>
              <w:noProof/>
            </w:rPr>
          </w:pPr>
          <w:hyperlink w:anchor="_Toc161403734" w:history="1">
            <w:r w:rsidR="00CC4782" w:rsidRPr="00901895">
              <w:rPr>
                <w:rStyle w:val="a9"/>
                <w:noProof/>
              </w:rPr>
              <w:t>２　変更届出</w:t>
            </w:r>
            <w:r w:rsidR="00CC4782">
              <w:rPr>
                <w:noProof/>
                <w:webHidden/>
              </w:rPr>
              <w:tab/>
            </w:r>
            <w:r w:rsidR="00CC4782">
              <w:rPr>
                <w:noProof/>
                <w:webHidden/>
              </w:rPr>
              <w:fldChar w:fldCharType="begin"/>
            </w:r>
            <w:r w:rsidR="00CC4782">
              <w:rPr>
                <w:noProof/>
                <w:webHidden/>
              </w:rPr>
              <w:instrText xml:space="preserve"> PAGEREF _Toc161403734 \h </w:instrText>
            </w:r>
            <w:r w:rsidR="00CC4782">
              <w:rPr>
                <w:noProof/>
                <w:webHidden/>
              </w:rPr>
            </w:r>
            <w:r w:rsidR="00CC4782">
              <w:rPr>
                <w:noProof/>
                <w:webHidden/>
              </w:rPr>
              <w:fldChar w:fldCharType="separate"/>
            </w:r>
            <w:r w:rsidR="002856CB">
              <w:rPr>
                <w:noProof/>
                <w:webHidden/>
              </w:rPr>
              <w:t>253</w:t>
            </w:r>
            <w:r w:rsidR="00CC4782">
              <w:rPr>
                <w:noProof/>
                <w:webHidden/>
              </w:rPr>
              <w:fldChar w:fldCharType="end"/>
            </w:r>
          </w:hyperlink>
        </w:p>
        <w:p w14:paraId="3F37BC49" w14:textId="4451E1D6" w:rsidR="00CC4782" w:rsidRDefault="00497C37">
          <w:pPr>
            <w:pStyle w:val="31"/>
            <w:tabs>
              <w:tab w:val="right" w:leader="dot" w:pos="8494"/>
            </w:tabs>
            <w:rPr>
              <w:rFonts w:asciiTheme="minorHAnsi" w:eastAsiaTheme="minorEastAsia"/>
              <w:noProof/>
            </w:rPr>
          </w:pPr>
          <w:hyperlink w:anchor="_Toc161403735" w:history="1">
            <w:r w:rsidR="00CC4782" w:rsidRPr="00901895">
              <w:rPr>
                <w:rStyle w:val="a9"/>
                <w:noProof/>
              </w:rPr>
              <w:t>（１）別表第六十四号「認定放送持株会社変更届出書」</w:t>
            </w:r>
            <w:r w:rsidR="00CC4782">
              <w:rPr>
                <w:noProof/>
                <w:webHidden/>
              </w:rPr>
              <w:tab/>
            </w:r>
            <w:r w:rsidR="00CC4782">
              <w:rPr>
                <w:noProof/>
                <w:webHidden/>
              </w:rPr>
              <w:fldChar w:fldCharType="begin"/>
            </w:r>
            <w:r w:rsidR="00CC4782">
              <w:rPr>
                <w:noProof/>
                <w:webHidden/>
              </w:rPr>
              <w:instrText xml:space="preserve"> PAGEREF _Toc161403735 \h </w:instrText>
            </w:r>
            <w:r w:rsidR="00CC4782">
              <w:rPr>
                <w:noProof/>
                <w:webHidden/>
              </w:rPr>
            </w:r>
            <w:r w:rsidR="00CC4782">
              <w:rPr>
                <w:noProof/>
                <w:webHidden/>
              </w:rPr>
              <w:fldChar w:fldCharType="separate"/>
            </w:r>
            <w:r w:rsidR="002856CB">
              <w:rPr>
                <w:noProof/>
                <w:webHidden/>
              </w:rPr>
              <w:t>254</w:t>
            </w:r>
            <w:r w:rsidR="00CC4782">
              <w:rPr>
                <w:noProof/>
                <w:webHidden/>
              </w:rPr>
              <w:fldChar w:fldCharType="end"/>
            </w:r>
          </w:hyperlink>
        </w:p>
        <w:p w14:paraId="583F15D5" w14:textId="259630A0" w:rsidR="00CC4782" w:rsidRDefault="00497C37">
          <w:pPr>
            <w:pStyle w:val="31"/>
            <w:tabs>
              <w:tab w:val="right" w:leader="dot" w:pos="8494"/>
            </w:tabs>
            <w:rPr>
              <w:rFonts w:asciiTheme="minorHAnsi" w:eastAsiaTheme="minorEastAsia"/>
              <w:noProof/>
            </w:rPr>
          </w:pPr>
          <w:hyperlink w:anchor="_Toc161403736" w:history="1">
            <w:r w:rsidR="00CC4782" w:rsidRPr="00901895">
              <w:rPr>
                <w:rStyle w:val="a9"/>
                <w:noProof/>
              </w:rPr>
              <w:t>（２）</w:t>
            </w:r>
            <w:r w:rsidR="00CC4782" w:rsidRPr="00901895">
              <w:rPr>
                <w:rStyle w:val="a9"/>
                <w:rFonts w:asciiTheme="majorHAnsi"/>
                <w:noProof/>
              </w:rPr>
              <w:t>放送法施行規則別表第六十号「認定放送持株会社認定申請書」</w:t>
            </w:r>
            <w:r w:rsidR="00CC4782" w:rsidRPr="00901895">
              <w:rPr>
                <w:rStyle w:val="a9"/>
                <w:noProof/>
              </w:rPr>
              <w:t>「特定役員の氏名」の注に規定する様式</w:t>
            </w:r>
            <w:r w:rsidR="00CC4782">
              <w:rPr>
                <w:noProof/>
                <w:webHidden/>
              </w:rPr>
              <w:tab/>
            </w:r>
            <w:r w:rsidR="00CC4782">
              <w:rPr>
                <w:noProof/>
                <w:webHidden/>
              </w:rPr>
              <w:fldChar w:fldCharType="begin"/>
            </w:r>
            <w:r w:rsidR="00CC4782">
              <w:rPr>
                <w:noProof/>
                <w:webHidden/>
              </w:rPr>
              <w:instrText xml:space="preserve"> PAGEREF _Toc161403736 \h </w:instrText>
            </w:r>
            <w:r w:rsidR="00CC4782">
              <w:rPr>
                <w:noProof/>
                <w:webHidden/>
              </w:rPr>
            </w:r>
            <w:r w:rsidR="00CC4782">
              <w:rPr>
                <w:noProof/>
                <w:webHidden/>
              </w:rPr>
              <w:fldChar w:fldCharType="separate"/>
            </w:r>
            <w:r w:rsidR="002856CB">
              <w:rPr>
                <w:noProof/>
                <w:webHidden/>
              </w:rPr>
              <w:t>256</w:t>
            </w:r>
            <w:r w:rsidR="00CC4782">
              <w:rPr>
                <w:noProof/>
                <w:webHidden/>
              </w:rPr>
              <w:fldChar w:fldCharType="end"/>
            </w:r>
          </w:hyperlink>
        </w:p>
        <w:p w14:paraId="07357A01" w14:textId="6EE72C7D" w:rsidR="00CC4782" w:rsidRDefault="00497C37">
          <w:pPr>
            <w:pStyle w:val="31"/>
            <w:tabs>
              <w:tab w:val="right" w:leader="dot" w:pos="8494"/>
            </w:tabs>
            <w:rPr>
              <w:rFonts w:asciiTheme="minorHAnsi" w:eastAsiaTheme="minorEastAsia"/>
              <w:noProof/>
            </w:rPr>
          </w:pPr>
          <w:hyperlink w:anchor="_Toc161403737" w:history="1">
            <w:r w:rsidR="00CC4782" w:rsidRPr="00901895">
              <w:rPr>
                <w:rStyle w:val="a9"/>
                <w:noProof/>
              </w:rPr>
              <w:t>（３）</w:t>
            </w:r>
            <w:r w:rsidR="00CC4782" w:rsidRPr="00901895">
              <w:rPr>
                <w:rStyle w:val="a9"/>
                <w:rFonts w:asciiTheme="majorHAnsi"/>
                <w:noProof/>
              </w:rPr>
              <w:t>別表第六十号「認定放送持株会社認定申請書」</w:t>
            </w:r>
            <w:r w:rsidR="00CC4782" w:rsidRPr="00901895">
              <w:rPr>
                <w:rStyle w:val="a9"/>
                <w:noProof/>
              </w:rPr>
              <w:t>「外国人等直接保有議決権割合」及び「外国人等直接保有議決権割合と外国人等間接保有議決権割合とを合計した割合」</w:t>
            </w:r>
            <w:r w:rsidR="00CC4782">
              <w:rPr>
                <w:noProof/>
                <w:webHidden/>
              </w:rPr>
              <w:tab/>
            </w:r>
            <w:r w:rsidR="00CC4782">
              <w:rPr>
                <w:noProof/>
                <w:webHidden/>
              </w:rPr>
              <w:fldChar w:fldCharType="begin"/>
            </w:r>
            <w:r w:rsidR="00CC4782">
              <w:rPr>
                <w:noProof/>
                <w:webHidden/>
              </w:rPr>
              <w:instrText xml:space="preserve"> PAGEREF _Toc161403737 \h </w:instrText>
            </w:r>
            <w:r w:rsidR="00CC4782">
              <w:rPr>
                <w:noProof/>
                <w:webHidden/>
              </w:rPr>
            </w:r>
            <w:r w:rsidR="00CC4782">
              <w:rPr>
                <w:noProof/>
                <w:webHidden/>
              </w:rPr>
              <w:fldChar w:fldCharType="separate"/>
            </w:r>
            <w:r w:rsidR="002856CB">
              <w:rPr>
                <w:noProof/>
                <w:webHidden/>
              </w:rPr>
              <w:t>258</w:t>
            </w:r>
            <w:r w:rsidR="00CC4782">
              <w:rPr>
                <w:noProof/>
                <w:webHidden/>
              </w:rPr>
              <w:fldChar w:fldCharType="end"/>
            </w:r>
          </w:hyperlink>
        </w:p>
        <w:p w14:paraId="299621E0" w14:textId="198AD17C" w:rsidR="00CC4782" w:rsidRDefault="00497C37">
          <w:pPr>
            <w:pStyle w:val="31"/>
            <w:tabs>
              <w:tab w:val="right" w:leader="dot" w:pos="8494"/>
            </w:tabs>
            <w:rPr>
              <w:rFonts w:asciiTheme="minorHAnsi" w:eastAsiaTheme="minorEastAsia"/>
              <w:noProof/>
            </w:rPr>
          </w:pPr>
          <w:hyperlink w:anchor="_Toc161403738" w:history="1">
            <w:r w:rsidR="00CC4782" w:rsidRPr="00901895">
              <w:rPr>
                <w:rStyle w:val="a9"/>
                <w:noProof/>
              </w:rPr>
              <w:t>３　定期報告</w:t>
            </w:r>
            <w:r w:rsidR="00CC4782">
              <w:rPr>
                <w:noProof/>
                <w:webHidden/>
              </w:rPr>
              <w:tab/>
            </w:r>
            <w:r w:rsidR="00CC4782">
              <w:rPr>
                <w:noProof/>
                <w:webHidden/>
              </w:rPr>
              <w:fldChar w:fldCharType="begin"/>
            </w:r>
            <w:r w:rsidR="00CC4782">
              <w:rPr>
                <w:noProof/>
                <w:webHidden/>
              </w:rPr>
              <w:instrText xml:space="preserve"> PAGEREF _Toc161403738 \h </w:instrText>
            </w:r>
            <w:r w:rsidR="00CC4782">
              <w:rPr>
                <w:noProof/>
                <w:webHidden/>
              </w:rPr>
            </w:r>
            <w:r w:rsidR="00CC4782">
              <w:rPr>
                <w:noProof/>
                <w:webHidden/>
              </w:rPr>
              <w:fldChar w:fldCharType="separate"/>
            </w:r>
            <w:r w:rsidR="002856CB">
              <w:rPr>
                <w:noProof/>
                <w:webHidden/>
              </w:rPr>
              <w:t>262</w:t>
            </w:r>
            <w:r w:rsidR="00CC4782">
              <w:rPr>
                <w:noProof/>
                <w:webHidden/>
              </w:rPr>
              <w:fldChar w:fldCharType="end"/>
            </w:r>
          </w:hyperlink>
        </w:p>
        <w:p w14:paraId="7F9E59F9" w14:textId="1035038D" w:rsidR="00CC4782" w:rsidRDefault="00497C37">
          <w:pPr>
            <w:pStyle w:val="11"/>
            <w:tabs>
              <w:tab w:val="right" w:leader="dot" w:pos="8494"/>
            </w:tabs>
            <w:rPr>
              <w:rFonts w:asciiTheme="minorHAnsi" w:eastAsiaTheme="minorEastAsia"/>
              <w:noProof/>
            </w:rPr>
          </w:pPr>
          <w:hyperlink w:anchor="_Toc161403739" w:history="1">
            <w:r w:rsidR="00CC4782" w:rsidRPr="00901895">
              <w:rPr>
                <w:rStyle w:val="a9"/>
                <w:rFonts w:ascii="HGP創英角ｺﾞｼｯｸUB" w:eastAsia="HGP創英角ｺﾞｼｯｸUB" w:hAnsi="HGP創英角ｺﾞｼｯｸUB" w:cstheme="majorBidi"/>
                <w:noProof/>
              </w:rPr>
              <w:t>第３章　参考資料</w:t>
            </w:r>
            <w:r w:rsidR="00CC4782">
              <w:rPr>
                <w:noProof/>
                <w:webHidden/>
              </w:rPr>
              <w:tab/>
            </w:r>
            <w:r w:rsidR="00CC4782">
              <w:rPr>
                <w:noProof/>
                <w:webHidden/>
              </w:rPr>
              <w:fldChar w:fldCharType="begin"/>
            </w:r>
            <w:r w:rsidR="00CC4782">
              <w:rPr>
                <w:noProof/>
                <w:webHidden/>
              </w:rPr>
              <w:instrText xml:space="preserve"> PAGEREF _Toc161403739 \h </w:instrText>
            </w:r>
            <w:r w:rsidR="00CC4782">
              <w:rPr>
                <w:noProof/>
                <w:webHidden/>
              </w:rPr>
            </w:r>
            <w:r w:rsidR="00CC4782">
              <w:rPr>
                <w:noProof/>
                <w:webHidden/>
              </w:rPr>
              <w:fldChar w:fldCharType="separate"/>
            </w:r>
            <w:r w:rsidR="002856CB">
              <w:rPr>
                <w:noProof/>
                <w:webHidden/>
              </w:rPr>
              <w:t>268</w:t>
            </w:r>
            <w:r w:rsidR="00CC4782">
              <w:rPr>
                <w:noProof/>
                <w:webHidden/>
              </w:rPr>
              <w:fldChar w:fldCharType="end"/>
            </w:r>
          </w:hyperlink>
        </w:p>
        <w:p w14:paraId="78EEB039" w14:textId="5C652199" w:rsidR="00CC4782" w:rsidRDefault="00497C37">
          <w:pPr>
            <w:pStyle w:val="21"/>
            <w:tabs>
              <w:tab w:val="right" w:leader="dot" w:pos="8494"/>
            </w:tabs>
            <w:rPr>
              <w:rFonts w:asciiTheme="minorHAnsi" w:eastAsiaTheme="minorEastAsia"/>
              <w:noProof/>
            </w:rPr>
          </w:pPr>
          <w:hyperlink w:anchor="_Toc161403740" w:history="1">
            <w:r w:rsidR="00CC4782" w:rsidRPr="00901895">
              <w:rPr>
                <w:rStyle w:val="a9"/>
                <w:noProof/>
              </w:rPr>
              <w:t>Ⅰ</w:t>
            </w:r>
            <w:r w:rsidR="00CC4782" w:rsidRPr="00901895">
              <w:rPr>
                <w:rStyle w:val="a9"/>
                <w:noProof/>
              </w:rPr>
              <w:t xml:space="preserve">　放送分野における外資規制の概要</w:t>
            </w:r>
            <w:r w:rsidR="00CC4782">
              <w:rPr>
                <w:noProof/>
                <w:webHidden/>
              </w:rPr>
              <w:tab/>
            </w:r>
            <w:r w:rsidR="00CC4782">
              <w:rPr>
                <w:noProof/>
                <w:webHidden/>
              </w:rPr>
              <w:fldChar w:fldCharType="begin"/>
            </w:r>
            <w:r w:rsidR="00CC4782">
              <w:rPr>
                <w:noProof/>
                <w:webHidden/>
              </w:rPr>
              <w:instrText xml:space="preserve"> PAGEREF _Toc161403740 \h </w:instrText>
            </w:r>
            <w:r w:rsidR="00CC4782">
              <w:rPr>
                <w:noProof/>
                <w:webHidden/>
              </w:rPr>
            </w:r>
            <w:r w:rsidR="00CC4782">
              <w:rPr>
                <w:noProof/>
                <w:webHidden/>
              </w:rPr>
              <w:fldChar w:fldCharType="separate"/>
            </w:r>
            <w:r w:rsidR="002856CB">
              <w:rPr>
                <w:noProof/>
                <w:webHidden/>
              </w:rPr>
              <w:t>268</w:t>
            </w:r>
            <w:r w:rsidR="00CC4782">
              <w:rPr>
                <w:noProof/>
                <w:webHidden/>
              </w:rPr>
              <w:fldChar w:fldCharType="end"/>
            </w:r>
          </w:hyperlink>
        </w:p>
        <w:p w14:paraId="77EB63D4" w14:textId="5B66AB7E" w:rsidR="00CC4782" w:rsidRDefault="00497C37">
          <w:pPr>
            <w:pStyle w:val="21"/>
            <w:tabs>
              <w:tab w:val="right" w:leader="dot" w:pos="8494"/>
            </w:tabs>
            <w:rPr>
              <w:rFonts w:asciiTheme="minorHAnsi" w:eastAsiaTheme="minorEastAsia"/>
              <w:noProof/>
            </w:rPr>
          </w:pPr>
          <w:hyperlink w:anchor="_Toc161403741" w:history="1">
            <w:r w:rsidR="00CC4782" w:rsidRPr="00901895">
              <w:rPr>
                <w:rStyle w:val="a9"/>
                <w:noProof/>
              </w:rPr>
              <w:t>Ⅱ</w:t>
            </w:r>
            <w:r w:rsidR="00CC4782" w:rsidRPr="00901895">
              <w:rPr>
                <w:rStyle w:val="a9"/>
                <w:noProof/>
              </w:rPr>
              <w:t xml:space="preserve">　参照条文</w:t>
            </w:r>
            <w:r w:rsidR="00CC4782">
              <w:rPr>
                <w:noProof/>
                <w:webHidden/>
              </w:rPr>
              <w:tab/>
            </w:r>
            <w:r w:rsidR="00CC4782">
              <w:rPr>
                <w:noProof/>
                <w:webHidden/>
              </w:rPr>
              <w:fldChar w:fldCharType="begin"/>
            </w:r>
            <w:r w:rsidR="00CC4782">
              <w:rPr>
                <w:noProof/>
                <w:webHidden/>
              </w:rPr>
              <w:instrText xml:space="preserve"> PAGEREF _Toc161403741 \h </w:instrText>
            </w:r>
            <w:r w:rsidR="00CC4782">
              <w:rPr>
                <w:noProof/>
                <w:webHidden/>
              </w:rPr>
            </w:r>
            <w:r w:rsidR="00CC4782">
              <w:rPr>
                <w:noProof/>
                <w:webHidden/>
              </w:rPr>
              <w:fldChar w:fldCharType="separate"/>
            </w:r>
            <w:r w:rsidR="002856CB">
              <w:rPr>
                <w:noProof/>
                <w:webHidden/>
              </w:rPr>
              <w:t>285</w:t>
            </w:r>
            <w:r w:rsidR="00CC4782">
              <w:rPr>
                <w:noProof/>
                <w:webHidden/>
              </w:rPr>
              <w:fldChar w:fldCharType="end"/>
            </w:r>
          </w:hyperlink>
        </w:p>
        <w:p w14:paraId="1C61B63A" w14:textId="1F473F2B" w:rsidR="00CC4782" w:rsidRDefault="00497C37">
          <w:pPr>
            <w:pStyle w:val="31"/>
            <w:tabs>
              <w:tab w:val="right" w:leader="dot" w:pos="8494"/>
            </w:tabs>
            <w:rPr>
              <w:rFonts w:asciiTheme="minorHAnsi" w:eastAsiaTheme="minorEastAsia"/>
              <w:noProof/>
            </w:rPr>
          </w:pPr>
          <w:hyperlink w:anchor="_Toc161403742" w:history="1">
            <w:r w:rsidR="00CC4782" w:rsidRPr="00901895">
              <w:rPr>
                <w:rStyle w:val="a9"/>
                <w:rFonts w:asciiTheme="majorHAnsi"/>
                <w:noProof/>
              </w:rPr>
              <w:t>１　放送法（昭和二十五年法律第百三十二号）（抄）</w:t>
            </w:r>
            <w:r w:rsidR="00CC4782">
              <w:rPr>
                <w:noProof/>
                <w:webHidden/>
              </w:rPr>
              <w:tab/>
            </w:r>
            <w:r w:rsidR="00CC4782">
              <w:rPr>
                <w:noProof/>
                <w:webHidden/>
              </w:rPr>
              <w:fldChar w:fldCharType="begin"/>
            </w:r>
            <w:r w:rsidR="00CC4782">
              <w:rPr>
                <w:noProof/>
                <w:webHidden/>
              </w:rPr>
              <w:instrText xml:space="preserve"> PAGEREF _Toc161403742 \h </w:instrText>
            </w:r>
            <w:r w:rsidR="00CC4782">
              <w:rPr>
                <w:noProof/>
                <w:webHidden/>
              </w:rPr>
            </w:r>
            <w:r w:rsidR="00CC4782">
              <w:rPr>
                <w:noProof/>
                <w:webHidden/>
              </w:rPr>
              <w:fldChar w:fldCharType="separate"/>
            </w:r>
            <w:r w:rsidR="002856CB">
              <w:rPr>
                <w:noProof/>
                <w:webHidden/>
              </w:rPr>
              <w:t>285</w:t>
            </w:r>
            <w:r w:rsidR="00CC4782">
              <w:rPr>
                <w:noProof/>
                <w:webHidden/>
              </w:rPr>
              <w:fldChar w:fldCharType="end"/>
            </w:r>
          </w:hyperlink>
        </w:p>
        <w:p w14:paraId="6B988C6F" w14:textId="307B2C8C" w:rsidR="00CC4782" w:rsidRDefault="00497C37">
          <w:pPr>
            <w:pStyle w:val="31"/>
            <w:tabs>
              <w:tab w:val="right" w:leader="dot" w:pos="8494"/>
            </w:tabs>
            <w:rPr>
              <w:rFonts w:asciiTheme="minorHAnsi" w:eastAsiaTheme="minorEastAsia"/>
              <w:noProof/>
            </w:rPr>
          </w:pPr>
          <w:hyperlink w:anchor="_Toc161403743" w:history="1">
            <w:r w:rsidR="00CC4782" w:rsidRPr="00901895">
              <w:rPr>
                <w:rStyle w:val="a9"/>
                <w:noProof/>
              </w:rPr>
              <w:t>２　放送法施行令（昭和二十五年政令第百六十三号）（</w:t>
            </w:r>
            <w:r w:rsidR="00CC4782" w:rsidRPr="00901895">
              <w:rPr>
                <w:rStyle w:val="a9"/>
                <w:rFonts w:asciiTheme="majorHAnsi"/>
                <w:noProof/>
              </w:rPr>
              <w:t>抄</w:t>
            </w:r>
            <w:r w:rsidR="00CC4782" w:rsidRPr="00901895">
              <w:rPr>
                <w:rStyle w:val="a9"/>
                <w:noProof/>
              </w:rPr>
              <w:t>）</w:t>
            </w:r>
            <w:r w:rsidR="00CC4782">
              <w:rPr>
                <w:noProof/>
                <w:webHidden/>
              </w:rPr>
              <w:tab/>
            </w:r>
            <w:r w:rsidR="00CC4782">
              <w:rPr>
                <w:noProof/>
                <w:webHidden/>
              </w:rPr>
              <w:fldChar w:fldCharType="begin"/>
            </w:r>
            <w:r w:rsidR="00CC4782">
              <w:rPr>
                <w:noProof/>
                <w:webHidden/>
              </w:rPr>
              <w:instrText xml:space="preserve"> PAGEREF _Toc161403743 \h </w:instrText>
            </w:r>
            <w:r w:rsidR="00CC4782">
              <w:rPr>
                <w:noProof/>
                <w:webHidden/>
              </w:rPr>
            </w:r>
            <w:r w:rsidR="00CC4782">
              <w:rPr>
                <w:noProof/>
                <w:webHidden/>
              </w:rPr>
              <w:fldChar w:fldCharType="separate"/>
            </w:r>
            <w:r w:rsidR="002856CB">
              <w:rPr>
                <w:noProof/>
                <w:webHidden/>
              </w:rPr>
              <w:t>291</w:t>
            </w:r>
            <w:r w:rsidR="00CC4782">
              <w:rPr>
                <w:noProof/>
                <w:webHidden/>
              </w:rPr>
              <w:fldChar w:fldCharType="end"/>
            </w:r>
          </w:hyperlink>
        </w:p>
        <w:p w14:paraId="56507576" w14:textId="3EC1906B" w:rsidR="00CC4782" w:rsidRDefault="00497C37">
          <w:pPr>
            <w:pStyle w:val="31"/>
            <w:tabs>
              <w:tab w:val="right" w:leader="dot" w:pos="8494"/>
            </w:tabs>
            <w:rPr>
              <w:rFonts w:asciiTheme="minorHAnsi" w:eastAsiaTheme="minorEastAsia"/>
              <w:noProof/>
            </w:rPr>
          </w:pPr>
          <w:hyperlink w:anchor="_Toc161403744" w:history="1">
            <w:r w:rsidR="00CC4782" w:rsidRPr="00901895">
              <w:rPr>
                <w:rStyle w:val="a9"/>
                <w:noProof/>
              </w:rPr>
              <w:t>３　放送法施行規則（昭和二十五年電波監理委員会規則第十号）（</w:t>
            </w:r>
            <w:r w:rsidR="00CC4782" w:rsidRPr="00901895">
              <w:rPr>
                <w:rStyle w:val="a9"/>
                <w:rFonts w:asciiTheme="majorHAnsi"/>
                <w:noProof/>
              </w:rPr>
              <w:t>抄</w:t>
            </w:r>
            <w:r w:rsidR="00CC4782" w:rsidRPr="00901895">
              <w:rPr>
                <w:rStyle w:val="a9"/>
                <w:noProof/>
              </w:rPr>
              <w:t>）</w:t>
            </w:r>
            <w:r w:rsidR="00CC4782">
              <w:rPr>
                <w:noProof/>
                <w:webHidden/>
              </w:rPr>
              <w:tab/>
            </w:r>
            <w:r w:rsidR="00CC4782">
              <w:rPr>
                <w:noProof/>
                <w:webHidden/>
              </w:rPr>
              <w:fldChar w:fldCharType="begin"/>
            </w:r>
            <w:r w:rsidR="00CC4782">
              <w:rPr>
                <w:noProof/>
                <w:webHidden/>
              </w:rPr>
              <w:instrText xml:space="preserve"> PAGEREF _Toc161403744 \h </w:instrText>
            </w:r>
            <w:r w:rsidR="00CC4782">
              <w:rPr>
                <w:noProof/>
                <w:webHidden/>
              </w:rPr>
            </w:r>
            <w:r w:rsidR="00CC4782">
              <w:rPr>
                <w:noProof/>
                <w:webHidden/>
              </w:rPr>
              <w:fldChar w:fldCharType="separate"/>
            </w:r>
            <w:r w:rsidR="002856CB">
              <w:rPr>
                <w:noProof/>
                <w:webHidden/>
              </w:rPr>
              <w:t>292</w:t>
            </w:r>
            <w:r w:rsidR="00CC4782">
              <w:rPr>
                <w:noProof/>
                <w:webHidden/>
              </w:rPr>
              <w:fldChar w:fldCharType="end"/>
            </w:r>
          </w:hyperlink>
        </w:p>
        <w:p w14:paraId="67B70283" w14:textId="392209BA" w:rsidR="00CC4782" w:rsidRDefault="00497C37">
          <w:pPr>
            <w:pStyle w:val="31"/>
            <w:tabs>
              <w:tab w:val="right" w:leader="dot" w:pos="8494"/>
            </w:tabs>
            <w:rPr>
              <w:rFonts w:asciiTheme="minorHAnsi" w:eastAsiaTheme="minorEastAsia"/>
              <w:noProof/>
            </w:rPr>
          </w:pPr>
          <w:hyperlink w:anchor="_Toc161403745" w:history="1">
            <w:r w:rsidR="00CC4782" w:rsidRPr="00901895">
              <w:rPr>
                <w:rStyle w:val="a9"/>
                <w:noProof/>
              </w:rPr>
              <w:t>４　電波法（昭和二十五年法律第百三十一号）（</w:t>
            </w:r>
            <w:r w:rsidR="00CC4782" w:rsidRPr="00901895">
              <w:rPr>
                <w:rStyle w:val="a9"/>
                <w:rFonts w:asciiTheme="majorHAnsi"/>
                <w:noProof/>
              </w:rPr>
              <w:t>抄</w:t>
            </w:r>
            <w:r w:rsidR="00CC4782" w:rsidRPr="00901895">
              <w:rPr>
                <w:rStyle w:val="a9"/>
                <w:noProof/>
              </w:rPr>
              <w:t>）</w:t>
            </w:r>
            <w:r w:rsidR="00CC4782">
              <w:rPr>
                <w:noProof/>
                <w:webHidden/>
              </w:rPr>
              <w:tab/>
            </w:r>
            <w:r w:rsidR="00CC4782">
              <w:rPr>
                <w:noProof/>
                <w:webHidden/>
              </w:rPr>
              <w:fldChar w:fldCharType="begin"/>
            </w:r>
            <w:r w:rsidR="00CC4782">
              <w:rPr>
                <w:noProof/>
                <w:webHidden/>
              </w:rPr>
              <w:instrText xml:space="preserve"> PAGEREF _Toc161403745 \h </w:instrText>
            </w:r>
            <w:r w:rsidR="00CC4782">
              <w:rPr>
                <w:noProof/>
                <w:webHidden/>
              </w:rPr>
            </w:r>
            <w:r w:rsidR="00CC4782">
              <w:rPr>
                <w:noProof/>
                <w:webHidden/>
              </w:rPr>
              <w:fldChar w:fldCharType="separate"/>
            </w:r>
            <w:r w:rsidR="002856CB">
              <w:rPr>
                <w:noProof/>
                <w:webHidden/>
              </w:rPr>
              <w:t>297</w:t>
            </w:r>
            <w:r w:rsidR="00CC4782">
              <w:rPr>
                <w:noProof/>
                <w:webHidden/>
              </w:rPr>
              <w:fldChar w:fldCharType="end"/>
            </w:r>
          </w:hyperlink>
        </w:p>
        <w:p w14:paraId="72E842D7" w14:textId="27FA3B09" w:rsidR="00CC4782" w:rsidRDefault="00497C37">
          <w:pPr>
            <w:pStyle w:val="31"/>
            <w:tabs>
              <w:tab w:val="right" w:leader="dot" w:pos="8494"/>
            </w:tabs>
            <w:rPr>
              <w:rFonts w:asciiTheme="minorHAnsi" w:eastAsiaTheme="minorEastAsia"/>
              <w:noProof/>
            </w:rPr>
          </w:pPr>
          <w:hyperlink w:anchor="_Toc161403746" w:history="1">
            <w:r w:rsidR="00CC4782" w:rsidRPr="00901895">
              <w:rPr>
                <w:rStyle w:val="a9"/>
                <w:noProof/>
              </w:rPr>
              <w:t>５　電波法施行規則（昭和二十五年電波監理委員会規則第十四号）（</w:t>
            </w:r>
            <w:r w:rsidR="00CC4782" w:rsidRPr="00901895">
              <w:rPr>
                <w:rStyle w:val="a9"/>
                <w:rFonts w:asciiTheme="majorHAnsi"/>
                <w:noProof/>
              </w:rPr>
              <w:t>抄</w:t>
            </w:r>
            <w:r w:rsidR="00CC4782" w:rsidRPr="00901895">
              <w:rPr>
                <w:rStyle w:val="a9"/>
                <w:noProof/>
              </w:rPr>
              <w:t>）</w:t>
            </w:r>
            <w:r w:rsidR="00CC4782">
              <w:rPr>
                <w:noProof/>
                <w:webHidden/>
              </w:rPr>
              <w:tab/>
            </w:r>
            <w:r w:rsidR="00CC4782">
              <w:rPr>
                <w:noProof/>
                <w:webHidden/>
              </w:rPr>
              <w:fldChar w:fldCharType="begin"/>
            </w:r>
            <w:r w:rsidR="00CC4782">
              <w:rPr>
                <w:noProof/>
                <w:webHidden/>
              </w:rPr>
              <w:instrText xml:space="preserve"> PAGEREF _Toc161403746 \h </w:instrText>
            </w:r>
            <w:r w:rsidR="00CC4782">
              <w:rPr>
                <w:noProof/>
                <w:webHidden/>
              </w:rPr>
            </w:r>
            <w:r w:rsidR="00CC4782">
              <w:rPr>
                <w:noProof/>
                <w:webHidden/>
              </w:rPr>
              <w:fldChar w:fldCharType="separate"/>
            </w:r>
            <w:r w:rsidR="002856CB">
              <w:rPr>
                <w:noProof/>
                <w:webHidden/>
              </w:rPr>
              <w:t>301</w:t>
            </w:r>
            <w:r w:rsidR="00CC4782">
              <w:rPr>
                <w:noProof/>
                <w:webHidden/>
              </w:rPr>
              <w:fldChar w:fldCharType="end"/>
            </w:r>
          </w:hyperlink>
        </w:p>
        <w:p w14:paraId="5359177C" w14:textId="7D356F67" w:rsidR="00CC4782" w:rsidRDefault="00497C37">
          <w:pPr>
            <w:pStyle w:val="31"/>
            <w:tabs>
              <w:tab w:val="right" w:leader="dot" w:pos="8494"/>
            </w:tabs>
            <w:rPr>
              <w:rFonts w:asciiTheme="minorHAnsi" w:eastAsiaTheme="minorEastAsia"/>
              <w:noProof/>
            </w:rPr>
          </w:pPr>
          <w:hyperlink w:anchor="_Toc161403747" w:history="1">
            <w:r w:rsidR="00CC4782" w:rsidRPr="00901895">
              <w:rPr>
                <w:rStyle w:val="a9"/>
                <w:noProof/>
              </w:rPr>
              <w:t>６　無線局免許手続規則（昭和二十五年電波監理委員会規則第十五号）（</w:t>
            </w:r>
            <w:r w:rsidR="00CC4782" w:rsidRPr="00901895">
              <w:rPr>
                <w:rStyle w:val="a9"/>
                <w:rFonts w:asciiTheme="majorHAnsi"/>
                <w:noProof/>
              </w:rPr>
              <w:t>抄</w:t>
            </w:r>
            <w:r w:rsidR="00CC4782" w:rsidRPr="00901895">
              <w:rPr>
                <w:rStyle w:val="a9"/>
                <w:noProof/>
              </w:rPr>
              <w:t>）</w:t>
            </w:r>
            <w:r w:rsidR="00CC4782">
              <w:rPr>
                <w:noProof/>
                <w:webHidden/>
              </w:rPr>
              <w:tab/>
            </w:r>
            <w:r w:rsidR="00CC4782">
              <w:rPr>
                <w:noProof/>
                <w:webHidden/>
              </w:rPr>
              <w:fldChar w:fldCharType="begin"/>
            </w:r>
            <w:r w:rsidR="00CC4782">
              <w:rPr>
                <w:noProof/>
                <w:webHidden/>
              </w:rPr>
              <w:instrText xml:space="preserve"> PAGEREF _Toc161403747 \h </w:instrText>
            </w:r>
            <w:r w:rsidR="00CC4782">
              <w:rPr>
                <w:noProof/>
                <w:webHidden/>
              </w:rPr>
            </w:r>
            <w:r w:rsidR="00CC4782">
              <w:rPr>
                <w:noProof/>
                <w:webHidden/>
              </w:rPr>
              <w:fldChar w:fldCharType="separate"/>
            </w:r>
            <w:r w:rsidR="002856CB">
              <w:rPr>
                <w:noProof/>
                <w:webHidden/>
              </w:rPr>
              <w:t>303</w:t>
            </w:r>
            <w:r w:rsidR="00CC4782">
              <w:rPr>
                <w:noProof/>
                <w:webHidden/>
              </w:rPr>
              <w:fldChar w:fldCharType="end"/>
            </w:r>
          </w:hyperlink>
        </w:p>
        <w:p w14:paraId="1BE6C0BF" w14:textId="24752A44" w:rsidR="00CC4782" w:rsidRDefault="00497C37">
          <w:pPr>
            <w:pStyle w:val="31"/>
            <w:tabs>
              <w:tab w:val="right" w:leader="dot" w:pos="8494"/>
            </w:tabs>
            <w:rPr>
              <w:rFonts w:asciiTheme="minorHAnsi" w:eastAsiaTheme="minorEastAsia"/>
              <w:noProof/>
            </w:rPr>
          </w:pPr>
          <w:hyperlink w:anchor="_Toc161403748" w:history="1">
            <w:r w:rsidR="00CC4782" w:rsidRPr="00901895">
              <w:rPr>
                <w:rStyle w:val="a9"/>
                <w:noProof/>
              </w:rPr>
              <w:t>７　基幹放送の業務に係る特定役員及び支配関係の定義並びに表現の自由享有基準の特例に関する省令（平成二十七年総務省令第二十六号）（</w:t>
            </w:r>
            <w:r w:rsidR="00CC4782" w:rsidRPr="00901895">
              <w:rPr>
                <w:rStyle w:val="a9"/>
                <w:rFonts w:asciiTheme="majorHAnsi"/>
                <w:noProof/>
              </w:rPr>
              <w:t>抄</w:t>
            </w:r>
            <w:r w:rsidR="00CC4782" w:rsidRPr="00901895">
              <w:rPr>
                <w:rStyle w:val="a9"/>
                <w:noProof/>
              </w:rPr>
              <w:t>）</w:t>
            </w:r>
            <w:r w:rsidR="00CC4782">
              <w:rPr>
                <w:noProof/>
                <w:webHidden/>
              </w:rPr>
              <w:tab/>
            </w:r>
            <w:r w:rsidR="00CC4782">
              <w:rPr>
                <w:noProof/>
                <w:webHidden/>
              </w:rPr>
              <w:fldChar w:fldCharType="begin"/>
            </w:r>
            <w:r w:rsidR="00CC4782">
              <w:rPr>
                <w:noProof/>
                <w:webHidden/>
              </w:rPr>
              <w:instrText xml:space="preserve"> PAGEREF _Toc161403748 \h </w:instrText>
            </w:r>
            <w:r w:rsidR="00CC4782">
              <w:rPr>
                <w:noProof/>
                <w:webHidden/>
              </w:rPr>
            </w:r>
            <w:r w:rsidR="00CC4782">
              <w:rPr>
                <w:noProof/>
                <w:webHidden/>
              </w:rPr>
              <w:fldChar w:fldCharType="separate"/>
            </w:r>
            <w:r w:rsidR="002856CB">
              <w:rPr>
                <w:noProof/>
                <w:webHidden/>
              </w:rPr>
              <w:t>305</w:t>
            </w:r>
            <w:r w:rsidR="00CC4782">
              <w:rPr>
                <w:noProof/>
                <w:webHidden/>
              </w:rPr>
              <w:fldChar w:fldCharType="end"/>
            </w:r>
          </w:hyperlink>
        </w:p>
        <w:p w14:paraId="7E7D2AE9" w14:textId="03DBB26B" w:rsidR="00CC4782" w:rsidRDefault="00497C37">
          <w:pPr>
            <w:pStyle w:val="31"/>
            <w:tabs>
              <w:tab w:val="right" w:leader="dot" w:pos="8494"/>
            </w:tabs>
            <w:rPr>
              <w:rFonts w:asciiTheme="minorHAnsi" w:eastAsiaTheme="minorEastAsia"/>
              <w:noProof/>
            </w:rPr>
          </w:pPr>
          <w:hyperlink w:anchor="_Toc161403749" w:history="1">
            <w:r w:rsidR="00CC4782" w:rsidRPr="00901895">
              <w:rPr>
                <w:rStyle w:val="a9"/>
                <w:noProof/>
              </w:rPr>
              <w:t>８　会社法（平成十七年法律第八十六号）（</w:t>
            </w:r>
            <w:r w:rsidR="00CC4782" w:rsidRPr="00901895">
              <w:rPr>
                <w:rStyle w:val="a9"/>
                <w:rFonts w:asciiTheme="majorHAnsi"/>
                <w:noProof/>
              </w:rPr>
              <w:t>抄</w:t>
            </w:r>
            <w:r w:rsidR="00CC4782" w:rsidRPr="00901895">
              <w:rPr>
                <w:rStyle w:val="a9"/>
                <w:noProof/>
              </w:rPr>
              <w:t>）</w:t>
            </w:r>
            <w:r w:rsidR="00CC4782">
              <w:rPr>
                <w:noProof/>
                <w:webHidden/>
              </w:rPr>
              <w:tab/>
            </w:r>
            <w:r w:rsidR="00CC4782">
              <w:rPr>
                <w:noProof/>
                <w:webHidden/>
              </w:rPr>
              <w:fldChar w:fldCharType="begin"/>
            </w:r>
            <w:r w:rsidR="00CC4782">
              <w:rPr>
                <w:noProof/>
                <w:webHidden/>
              </w:rPr>
              <w:instrText xml:space="preserve"> PAGEREF _Toc161403749 \h </w:instrText>
            </w:r>
            <w:r w:rsidR="00CC4782">
              <w:rPr>
                <w:noProof/>
                <w:webHidden/>
              </w:rPr>
            </w:r>
            <w:r w:rsidR="00CC4782">
              <w:rPr>
                <w:noProof/>
                <w:webHidden/>
              </w:rPr>
              <w:fldChar w:fldCharType="separate"/>
            </w:r>
            <w:r w:rsidR="002856CB">
              <w:rPr>
                <w:noProof/>
                <w:webHidden/>
              </w:rPr>
              <w:t>306</w:t>
            </w:r>
            <w:r w:rsidR="00CC4782">
              <w:rPr>
                <w:noProof/>
                <w:webHidden/>
              </w:rPr>
              <w:fldChar w:fldCharType="end"/>
            </w:r>
          </w:hyperlink>
        </w:p>
        <w:p w14:paraId="22E43072" w14:textId="141F6BBD" w:rsidR="00CC4782" w:rsidRDefault="00497C37">
          <w:pPr>
            <w:pStyle w:val="31"/>
            <w:tabs>
              <w:tab w:val="right" w:leader="dot" w:pos="8494"/>
            </w:tabs>
            <w:rPr>
              <w:rFonts w:asciiTheme="minorHAnsi" w:eastAsiaTheme="minorEastAsia"/>
              <w:noProof/>
            </w:rPr>
          </w:pPr>
          <w:hyperlink w:anchor="_Toc161403750" w:history="1">
            <w:r w:rsidR="00CC4782" w:rsidRPr="00901895">
              <w:rPr>
                <w:rStyle w:val="a9"/>
                <w:noProof/>
              </w:rPr>
              <w:t>９　会社法施行規則（平成十八年法務省令第十二号）（</w:t>
            </w:r>
            <w:r w:rsidR="00CC4782" w:rsidRPr="00901895">
              <w:rPr>
                <w:rStyle w:val="a9"/>
                <w:rFonts w:asciiTheme="majorHAnsi"/>
                <w:noProof/>
              </w:rPr>
              <w:t>抄</w:t>
            </w:r>
            <w:r w:rsidR="00CC4782" w:rsidRPr="00901895">
              <w:rPr>
                <w:rStyle w:val="a9"/>
                <w:noProof/>
              </w:rPr>
              <w:t>）</w:t>
            </w:r>
            <w:r w:rsidR="00CC4782">
              <w:rPr>
                <w:noProof/>
                <w:webHidden/>
              </w:rPr>
              <w:tab/>
            </w:r>
            <w:r w:rsidR="00CC4782">
              <w:rPr>
                <w:noProof/>
                <w:webHidden/>
              </w:rPr>
              <w:fldChar w:fldCharType="begin"/>
            </w:r>
            <w:r w:rsidR="00CC4782">
              <w:rPr>
                <w:noProof/>
                <w:webHidden/>
              </w:rPr>
              <w:instrText xml:space="preserve"> PAGEREF _Toc161403750 \h </w:instrText>
            </w:r>
            <w:r w:rsidR="00CC4782">
              <w:rPr>
                <w:noProof/>
                <w:webHidden/>
              </w:rPr>
            </w:r>
            <w:r w:rsidR="00CC4782">
              <w:rPr>
                <w:noProof/>
                <w:webHidden/>
              </w:rPr>
              <w:fldChar w:fldCharType="separate"/>
            </w:r>
            <w:r w:rsidR="002856CB">
              <w:rPr>
                <w:noProof/>
                <w:webHidden/>
              </w:rPr>
              <w:t>307</w:t>
            </w:r>
            <w:r w:rsidR="00CC4782">
              <w:rPr>
                <w:noProof/>
                <w:webHidden/>
              </w:rPr>
              <w:fldChar w:fldCharType="end"/>
            </w:r>
          </w:hyperlink>
        </w:p>
        <w:p w14:paraId="27234C5F" w14:textId="64B0FD3A" w:rsidR="00CC4782" w:rsidRDefault="00497C37">
          <w:pPr>
            <w:pStyle w:val="31"/>
            <w:tabs>
              <w:tab w:val="right" w:leader="dot" w:pos="8494"/>
            </w:tabs>
            <w:rPr>
              <w:rFonts w:asciiTheme="minorHAnsi" w:eastAsiaTheme="minorEastAsia"/>
              <w:noProof/>
            </w:rPr>
          </w:pPr>
          <w:hyperlink w:anchor="_Toc161403751" w:history="1">
            <w:r w:rsidR="00CC4782" w:rsidRPr="00901895">
              <w:rPr>
                <w:rStyle w:val="a9"/>
                <w:noProof/>
              </w:rPr>
              <w:t>10　情報通信技術を活用した行政の推進等に関する法律（平成十四年法律第百五十一号）（抄）</w:t>
            </w:r>
            <w:r w:rsidR="00CC4782">
              <w:rPr>
                <w:noProof/>
                <w:webHidden/>
              </w:rPr>
              <w:tab/>
            </w:r>
            <w:r w:rsidR="00CC4782">
              <w:rPr>
                <w:noProof/>
                <w:webHidden/>
              </w:rPr>
              <w:fldChar w:fldCharType="begin"/>
            </w:r>
            <w:r w:rsidR="00CC4782">
              <w:rPr>
                <w:noProof/>
                <w:webHidden/>
              </w:rPr>
              <w:instrText xml:space="preserve"> PAGEREF _Toc161403751 \h </w:instrText>
            </w:r>
            <w:r w:rsidR="00CC4782">
              <w:rPr>
                <w:noProof/>
                <w:webHidden/>
              </w:rPr>
            </w:r>
            <w:r w:rsidR="00CC4782">
              <w:rPr>
                <w:noProof/>
                <w:webHidden/>
              </w:rPr>
              <w:fldChar w:fldCharType="separate"/>
            </w:r>
            <w:r w:rsidR="002856CB">
              <w:rPr>
                <w:noProof/>
                <w:webHidden/>
              </w:rPr>
              <w:t>308</w:t>
            </w:r>
            <w:r w:rsidR="00CC4782">
              <w:rPr>
                <w:noProof/>
                <w:webHidden/>
              </w:rPr>
              <w:fldChar w:fldCharType="end"/>
            </w:r>
          </w:hyperlink>
        </w:p>
        <w:p w14:paraId="1035B2E1" w14:textId="0371B33C" w:rsidR="00CC4782" w:rsidRDefault="00497C37">
          <w:pPr>
            <w:pStyle w:val="31"/>
            <w:tabs>
              <w:tab w:val="right" w:leader="dot" w:pos="8494"/>
            </w:tabs>
            <w:rPr>
              <w:rFonts w:asciiTheme="minorHAnsi" w:eastAsiaTheme="minorEastAsia"/>
              <w:noProof/>
            </w:rPr>
          </w:pPr>
          <w:hyperlink w:anchor="_Toc161403752" w:history="1">
            <w:r w:rsidR="00CC4782" w:rsidRPr="00901895">
              <w:rPr>
                <w:rStyle w:val="a9"/>
                <w:noProof/>
              </w:rPr>
              <w:t>11　行政手続における特定の個人を識別するための番号の利用等に関する法律（平成二十五年法律第二十七号）（抄）</w:t>
            </w:r>
            <w:r w:rsidR="00CC4782">
              <w:rPr>
                <w:noProof/>
                <w:webHidden/>
              </w:rPr>
              <w:tab/>
            </w:r>
            <w:r w:rsidR="00CC4782">
              <w:rPr>
                <w:noProof/>
                <w:webHidden/>
              </w:rPr>
              <w:fldChar w:fldCharType="begin"/>
            </w:r>
            <w:r w:rsidR="00CC4782">
              <w:rPr>
                <w:noProof/>
                <w:webHidden/>
              </w:rPr>
              <w:instrText xml:space="preserve"> PAGEREF _Toc161403752 \h </w:instrText>
            </w:r>
            <w:r w:rsidR="00CC4782">
              <w:rPr>
                <w:noProof/>
                <w:webHidden/>
              </w:rPr>
            </w:r>
            <w:r w:rsidR="00CC4782">
              <w:rPr>
                <w:noProof/>
                <w:webHidden/>
              </w:rPr>
              <w:fldChar w:fldCharType="separate"/>
            </w:r>
            <w:r w:rsidR="002856CB">
              <w:rPr>
                <w:noProof/>
                <w:webHidden/>
              </w:rPr>
              <w:t>308</w:t>
            </w:r>
            <w:r w:rsidR="00CC4782">
              <w:rPr>
                <w:noProof/>
                <w:webHidden/>
              </w:rPr>
              <w:fldChar w:fldCharType="end"/>
            </w:r>
          </w:hyperlink>
        </w:p>
        <w:p w14:paraId="771C1775" w14:textId="13748942" w:rsidR="00CC4782" w:rsidRDefault="00497C37">
          <w:pPr>
            <w:pStyle w:val="21"/>
            <w:tabs>
              <w:tab w:val="right" w:leader="dot" w:pos="8494"/>
            </w:tabs>
            <w:rPr>
              <w:rFonts w:asciiTheme="minorHAnsi" w:eastAsiaTheme="minorEastAsia"/>
              <w:noProof/>
            </w:rPr>
          </w:pPr>
          <w:hyperlink r:id="rId7" w:anchor="_Toc161403753" w:history="1">
            <w:r w:rsidR="00CC4782" w:rsidRPr="00901895">
              <w:rPr>
                <w:rStyle w:val="a9"/>
                <w:noProof/>
              </w:rPr>
              <w:t>別記１－１：免許又は再免許申請</w:t>
            </w:r>
            <w:r w:rsidR="00CC4782">
              <w:rPr>
                <w:noProof/>
                <w:webHidden/>
              </w:rPr>
              <w:tab/>
            </w:r>
            <w:r w:rsidR="00CC4782">
              <w:rPr>
                <w:noProof/>
                <w:webHidden/>
              </w:rPr>
              <w:fldChar w:fldCharType="begin"/>
            </w:r>
            <w:r w:rsidR="00CC4782">
              <w:rPr>
                <w:noProof/>
                <w:webHidden/>
              </w:rPr>
              <w:instrText xml:space="preserve"> PAGEREF _Toc161403753 \h </w:instrText>
            </w:r>
            <w:r w:rsidR="00CC4782">
              <w:rPr>
                <w:noProof/>
                <w:webHidden/>
              </w:rPr>
            </w:r>
            <w:r w:rsidR="00CC4782">
              <w:rPr>
                <w:noProof/>
                <w:webHidden/>
              </w:rPr>
              <w:fldChar w:fldCharType="separate"/>
            </w:r>
            <w:r w:rsidR="002856CB">
              <w:rPr>
                <w:noProof/>
                <w:webHidden/>
              </w:rPr>
              <w:t>309</w:t>
            </w:r>
            <w:r w:rsidR="00CC4782">
              <w:rPr>
                <w:noProof/>
                <w:webHidden/>
              </w:rPr>
              <w:fldChar w:fldCharType="end"/>
            </w:r>
          </w:hyperlink>
        </w:p>
        <w:p w14:paraId="015E09F7" w14:textId="3CE6FAC4" w:rsidR="00CE0B38" w:rsidRDefault="00CE0B38">
          <w:r>
            <w:rPr>
              <w:b/>
              <w:bCs/>
              <w:lang w:val="ja-JP"/>
            </w:rPr>
            <w:fldChar w:fldCharType="end"/>
          </w:r>
        </w:p>
      </w:sdtContent>
    </w:sdt>
    <w:p w14:paraId="2437753B" w14:textId="77777777" w:rsidR="00A72A17" w:rsidRDefault="00A72A17" w:rsidP="00B12186">
      <w:pPr>
        <w:autoSpaceDE w:val="0"/>
        <w:autoSpaceDN w:val="0"/>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494"/>
      </w:tblGrid>
      <w:tr w:rsidR="00A72A17" w14:paraId="33E2BB80" w14:textId="77777777" w:rsidTr="00134A45">
        <w:tc>
          <w:tcPr>
            <w:tcW w:w="8494" w:type="dxa"/>
            <w:shd w:val="clear" w:color="auto" w:fill="DEEAF6" w:themeFill="accent5" w:themeFillTint="33"/>
          </w:tcPr>
          <w:p w14:paraId="1E41BE86" w14:textId="35FFA24C" w:rsidR="00A72A17" w:rsidRDefault="00A72A17" w:rsidP="00B12186">
            <w:pPr>
              <w:autoSpaceDE w:val="0"/>
              <w:autoSpaceDN w:val="0"/>
              <w:jc w:val="center"/>
              <w:rPr>
                <w:sz w:val="24"/>
              </w:rPr>
            </w:pPr>
            <w:r w:rsidRPr="00B12186">
              <w:rPr>
                <w:rFonts w:hint="eastAsia"/>
                <w:sz w:val="24"/>
              </w:rPr>
              <w:t>【</w:t>
            </w:r>
            <w:r w:rsidR="00283461">
              <w:rPr>
                <w:rFonts w:hint="eastAsia"/>
                <w:sz w:val="24"/>
              </w:rPr>
              <w:t>本</w:t>
            </w:r>
            <w:r w:rsidR="00C24DAC">
              <w:rPr>
                <w:rFonts w:hint="eastAsia"/>
                <w:sz w:val="24"/>
              </w:rPr>
              <w:t>マニュアル</w:t>
            </w:r>
            <w:r w:rsidR="005F0962">
              <w:rPr>
                <w:rFonts w:hint="eastAsia"/>
                <w:sz w:val="24"/>
              </w:rPr>
              <w:t>について</w:t>
            </w:r>
            <w:r w:rsidRPr="00B12186">
              <w:rPr>
                <w:rFonts w:hint="eastAsia"/>
                <w:sz w:val="24"/>
              </w:rPr>
              <w:t>】</w:t>
            </w:r>
          </w:p>
          <w:p w14:paraId="7A021735" w14:textId="77777777" w:rsidR="002E3757" w:rsidRPr="00B12186" w:rsidRDefault="002E3757" w:rsidP="00B12186">
            <w:pPr>
              <w:autoSpaceDE w:val="0"/>
              <w:autoSpaceDN w:val="0"/>
              <w:jc w:val="center"/>
              <w:rPr>
                <w:sz w:val="24"/>
              </w:rPr>
            </w:pPr>
          </w:p>
          <w:p w14:paraId="53D74D13" w14:textId="71B3860E" w:rsidR="00A72A17" w:rsidRDefault="002E3757" w:rsidP="00B12186">
            <w:pPr>
              <w:autoSpaceDE w:val="0"/>
              <w:autoSpaceDN w:val="0"/>
              <w:ind w:left="166" w:hangingChars="69" w:hanging="166"/>
              <w:rPr>
                <w:sz w:val="24"/>
              </w:rPr>
            </w:pPr>
            <w:r>
              <w:rPr>
                <w:rFonts w:hint="eastAsia"/>
                <w:sz w:val="24"/>
              </w:rPr>
              <w:t xml:space="preserve">◎　</w:t>
            </w:r>
            <w:r w:rsidR="00A72A17" w:rsidRPr="00B12186">
              <w:rPr>
                <w:rFonts w:hint="eastAsia"/>
                <w:sz w:val="24"/>
              </w:rPr>
              <w:t>本</w:t>
            </w:r>
            <w:r w:rsidR="001F01C3">
              <w:rPr>
                <w:rFonts w:hint="eastAsia"/>
                <w:sz w:val="24"/>
              </w:rPr>
              <w:t>マニュアル</w:t>
            </w:r>
            <w:r w:rsidR="00A72A17" w:rsidRPr="00B12186">
              <w:rPr>
                <w:rFonts w:hint="eastAsia"/>
                <w:sz w:val="24"/>
              </w:rPr>
              <w:t>は</w:t>
            </w:r>
            <w:r w:rsidR="00283461">
              <w:rPr>
                <w:rFonts w:hint="eastAsia"/>
                <w:sz w:val="24"/>
              </w:rPr>
              <w:t>、</w:t>
            </w:r>
            <w:r w:rsidR="00D93C78">
              <w:rPr>
                <w:rFonts w:hint="eastAsia"/>
                <w:sz w:val="24"/>
              </w:rPr>
              <w:t>基幹放送局の免許の申請等が遺漏なく行われるよう</w:t>
            </w:r>
            <w:r w:rsidR="00981B18">
              <w:rPr>
                <w:rFonts w:hint="eastAsia"/>
                <w:sz w:val="24"/>
              </w:rPr>
              <w:t>、</w:t>
            </w:r>
            <w:r w:rsidR="00136599">
              <w:rPr>
                <w:rFonts w:hint="eastAsia"/>
                <w:sz w:val="24"/>
              </w:rPr>
              <w:t>外資規制の概要、</w:t>
            </w:r>
            <w:r w:rsidR="00185ADA">
              <w:rPr>
                <w:rFonts w:hint="eastAsia"/>
                <w:sz w:val="24"/>
              </w:rPr>
              <w:t>免許</w:t>
            </w:r>
            <w:r w:rsidR="00E6325A">
              <w:rPr>
                <w:rFonts w:hint="eastAsia"/>
                <w:sz w:val="24"/>
              </w:rPr>
              <w:t>の</w:t>
            </w:r>
            <w:r w:rsidR="00185ADA">
              <w:rPr>
                <w:rFonts w:hint="eastAsia"/>
                <w:sz w:val="24"/>
              </w:rPr>
              <w:t>申請等における</w:t>
            </w:r>
            <w:r w:rsidR="00AF524B">
              <w:rPr>
                <w:rFonts w:hint="eastAsia"/>
                <w:sz w:val="24"/>
              </w:rPr>
              <w:t>外</w:t>
            </w:r>
            <w:r w:rsidR="00283461">
              <w:rPr>
                <w:rFonts w:hint="eastAsia"/>
                <w:sz w:val="24"/>
              </w:rPr>
              <w:t>資規制</w:t>
            </w:r>
            <w:r w:rsidR="00AF524B">
              <w:rPr>
                <w:rFonts w:hint="eastAsia"/>
                <w:sz w:val="24"/>
              </w:rPr>
              <w:t>関係</w:t>
            </w:r>
            <w:r w:rsidR="00283461">
              <w:rPr>
                <w:rFonts w:hint="eastAsia"/>
                <w:sz w:val="24"/>
              </w:rPr>
              <w:t>事項の記載要領</w:t>
            </w:r>
            <w:r w:rsidR="00F473FB">
              <w:rPr>
                <w:rFonts w:hint="eastAsia"/>
                <w:sz w:val="24"/>
              </w:rPr>
              <w:t>等</w:t>
            </w:r>
            <w:r w:rsidR="00283461">
              <w:rPr>
                <w:rFonts w:hint="eastAsia"/>
                <w:sz w:val="24"/>
              </w:rPr>
              <w:t>を示すものです</w:t>
            </w:r>
            <w:r>
              <w:rPr>
                <w:rFonts w:hint="eastAsia"/>
                <w:sz w:val="24"/>
              </w:rPr>
              <w:t>。</w:t>
            </w:r>
          </w:p>
          <w:p w14:paraId="6E5DC692" w14:textId="38745890" w:rsidR="00A72A17" w:rsidRDefault="002E3757" w:rsidP="00B12186">
            <w:pPr>
              <w:autoSpaceDE w:val="0"/>
              <w:autoSpaceDN w:val="0"/>
              <w:ind w:left="166" w:hangingChars="69" w:hanging="166"/>
              <w:rPr>
                <w:sz w:val="24"/>
              </w:rPr>
            </w:pPr>
            <w:r>
              <w:rPr>
                <w:rFonts w:hint="eastAsia"/>
                <w:sz w:val="24"/>
              </w:rPr>
              <w:t xml:space="preserve">◎　</w:t>
            </w:r>
            <w:r w:rsidR="00283461">
              <w:rPr>
                <w:rFonts w:hint="eastAsia"/>
                <w:sz w:val="24"/>
              </w:rPr>
              <w:t>なお、</w:t>
            </w:r>
            <w:r w:rsidRPr="002E3757">
              <w:rPr>
                <w:rFonts w:hint="eastAsia"/>
                <w:sz w:val="24"/>
              </w:rPr>
              <w:t>受信障害対策中継放送</w:t>
            </w:r>
            <w:r w:rsidR="00AA13BC">
              <w:rPr>
                <w:rFonts w:hint="eastAsia"/>
                <w:sz w:val="24"/>
              </w:rPr>
              <w:t>は</w:t>
            </w:r>
            <w:r>
              <w:rPr>
                <w:rFonts w:hint="eastAsia"/>
                <w:sz w:val="24"/>
              </w:rPr>
              <w:t>、</w:t>
            </w:r>
            <w:r w:rsidR="00AA13BC">
              <w:rPr>
                <w:rFonts w:hint="eastAsia"/>
                <w:sz w:val="24"/>
              </w:rPr>
              <w:t>本</w:t>
            </w:r>
            <w:r w:rsidR="001B2316">
              <w:rPr>
                <w:rFonts w:hint="eastAsia"/>
                <w:sz w:val="24"/>
              </w:rPr>
              <w:t>マニュアル</w:t>
            </w:r>
            <w:r w:rsidR="00AA13BC">
              <w:rPr>
                <w:rFonts w:hint="eastAsia"/>
                <w:sz w:val="24"/>
              </w:rPr>
              <w:t>の</w:t>
            </w:r>
            <w:r>
              <w:rPr>
                <w:rFonts w:hint="eastAsia"/>
                <w:sz w:val="24"/>
              </w:rPr>
              <w:t>対象</w:t>
            </w:r>
            <w:r w:rsidR="00AA13BC">
              <w:rPr>
                <w:rFonts w:hint="eastAsia"/>
                <w:sz w:val="24"/>
              </w:rPr>
              <w:t>としません</w:t>
            </w:r>
            <w:r w:rsidR="00A72A17" w:rsidRPr="00B12186">
              <w:rPr>
                <w:rFonts w:hint="eastAsia"/>
                <w:sz w:val="24"/>
              </w:rPr>
              <w:t>。</w:t>
            </w:r>
            <w:r w:rsidR="00862B8F">
              <w:rPr>
                <w:rFonts w:hint="eastAsia"/>
                <w:sz w:val="24"/>
              </w:rPr>
              <w:t>このため、</w:t>
            </w:r>
            <w:r w:rsidR="001343D4">
              <w:rPr>
                <w:rFonts w:hint="eastAsia"/>
                <w:sz w:val="24"/>
              </w:rPr>
              <w:t>本マニュアル</w:t>
            </w:r>
            <w:r w:rsidR="007D6812">
              <w:rPr>
                <w:rFonts w:hint="eastAsia"/>
                <w:sz w:val="24"/>
              </w:rPr>
              <w:t>おける</w:t>
            </w:r>
            <w:r w:rsidR="001343D4">
              <w:rPr>
                <w:rFonts w:hint="eastAsia"/>
                <w:sz w:val="24"/>
              </w:rPr>
              <w:t>基幹放送や基幹放送局といった用語</w:t>
            </w:r>
            <w:r w:rsidR="000343D7">
              <w:rPr>
                <w:rFonts w:hint="eastAsia"/>
                <w:sz w:val="24"/>
              </w:rPr>
              <w:t>に</w:t>
            </w:r>
            <w:r w:rsidR="00E07A3B">
              <w:rPr>
                <w:rFonts w:hint="eastAsia"/>
                <w:sz w:val="24"/>
              </w:rPr>
              <w:t>は</w:t>
            </w:r>
            <w:r w:rsidR="001343D4">
              <w:rPr>
                <w:rFonts w:hint="eastAsia"/>
                <w:sz w:val="24"/>
              </w:rPr>
              <w:t>受信障害対策中継放送</w:t>
            </w:r>
            <w:r w:rsidR="007D6812">
              <w:rPr>
                <w:rFonts w:hint="eastAsia"/>
                <w:sz w:val="24"/>
              </w:rPr>
              <w:t>を</w:t>
            </w:r>
            <w:r w:rsidR="00E07A3B">
              <w:rPr>
                <w:rFonts w:hint="eastAsia"/>
                <w:sz w:val="24"/>
              </w:rPr>
              <w:t>含まないも</w:t>
            </w:r>
            <w:r w:rsidR="001343D4">
              <w:rPr>
                <w:rFonts w:hint="eastAsia"/>
                <w:sz w:val="24"/>
              </w:rPr>
              <w:t>のとします。</w:t>
            </w:r>
          </w:p>
          <w:p w14:paraId="377F90CC" w14:textId="0AB0B03B" w:rsidR="00134A45" w:rsidRPr="00B12186" w:rsidRDefault="00134A45" w:rsidP="00134A45">
            <w:pPr>
              <w:autoSpaceDE w:val="0"/>
              <w:autoSpaceDN w:val="0"/>
              <w:rPr>
                <w:sz w:val="24"/>
              </w:rPr>
            </w:pPr>
          </w:p>
        </w:tc>
      </w:tr>
    </w:tbl>
    <w:p w14:paraId="2196EBA3" w14:textId="77777777" w:rsidR="00F11DBD" w:rsidRDefault="00F11DBD">
      <w:pPr>
        <w:widowControl/>
        <w:jc w:val="left"/>
        <w:rPr>
          <w:rFonts w:ascii="HGP創英角ｺﾞｼｯｸUB" w:eastAsia="HGP創英角ｺﾞｼｯｸUB" w:hAnsi="HGP創英角ｺﾞｼｯｸUB" w:cstheme="majorBidi"/>
          <w:sz w:val="32"/>
          <w:szCs w:val="32"/>
        </w:rPr>
      </w:pPr>
      <w:r>
        <w:rPr>
          <w:rFonts w:ascii="HGP創英角ｺﾞｼｯｸUB" w:eastAsia="HGP創英角ｺﾞｼｯｸUB" w:hAnsi="HGP創英角ｺﾞｼｯｸUB" w:cstheme="majorBidi"/>
          <w:sz w:val="32"/>
          <w:szCs w:val="32"/>
        </w:rPr>
        <w:br w:type="page"/>
      </w:r>
    </w:p>
    <w:p w14:paraId="64258850" w14:textId="5EF6152B" w:rsidR="00A67CF7" w:rsidRPr="005D2724" w:rsidRDefault="001D4BB3" w:rsidP="00595BA2">
      <w:pPr>
        <w:keepNext/>
        <w:pBdr>
          <w:top w:val="single" w:sz="8" w:space="10" w:color="auto"/>
          <w:left w:val="single" w:sz="8" w:space="4" w:color="auto"/>
          <w:bottom w:val="single" w:sz="8" w:space="1" w:color="auto"/>
          <w:right w:val="single" w:sz="8" w:space="4" w:color="auto"/>
        </w:pBdr>
        <w:shd w:val="clear" w:color="auto" w:fill="DEEAF6" w:themeFill="accent5" w:themeFillTint="33"/>
        <w:jc w:val="center"/>
        <w:outlineLvl w:val="0"/>
        <w:rPr>
          <w:rFonts w:ascii="HGP創英角ｺﾞｼｯｸUB" w:eastAsia="HGP創英角ｺﾞｼｯｸUB" w:hAnsi="HGP創英角ｺﾞｼｯｸUB" w:cstheme="majorBidi"/>
          <w:sz w:val="32"/>
          <w:szCs w:val="32"/>
        </w:rPr>
      </w:pPr>
      <w:bookmarkStart w:id="1" w:name="_Toc132912213"/>
      <w:bookmarkStart w:id="2" w:name="_Toc161403647"/>
      <w:r w:rsidRPr="005D2724">
        <w:rPr>
          <w:rFonts w:ascii="HGP創英角ｺﾞｼｯｸUB" w:eastAsia="HGP創英角ｺﾞｼｯｸUB" w:hAnsi="HGP創英角ｺﾞｼｯｸUB" w:cstheme="majorBidi" w:hint="eastAsia"/>
          <w:sz w:val="32"/>
          <w:szCs w:val="32"/>
        </w:rPr>
        <w:lastRenderedPageBreak/>
        <w:t>第１章</w:t>
      </w:r>
      <w:r w:rsidR="00A67CF7" w:rsidRPr="005D2724">
        <w:rPr>
          <w:rFonts w:ascii="HGP創英角ｺﾞｼｯｸUB" w:eastAsia="HGP創英角ｺﾞｼｯｸUB" w:hAnsi="HGP創英角ｺﾞｼｯｸUB" w:cstheme="majorBidi" w:hint="eastAsia"/>
          <w:sz w:val="32"/>
          <w:szCs w:val="32"/>
        </w:rPr>
        <w:t xml:space="preserve">　放送分野における外資規制について</w:t>
      </w:r>
      <w:bookmarkEnd w:id="1"/>
      <w:bookmarkEnd w:id="2"/>
    </w:p>
    <w:p w14:paraId="477D0BD4" w14:textId="77777777" w:rsidR="00BC51B7" w:rsidRDefault="00BC51B7" w:rsidP="00BC51B7"/>
    <w:p w14:paraId="1FF37FB2" w14:textId="2D0D867D" w:rsidR="00E557D0" w:rsidRPr="00136599" w:rsidRDefault="00136599" w:rsidP="00136599">
      <w:pPr>
        <w:pStyle w:val="2"/>
      </w:pPr>
      <w:bookmarkStart w:id="3" w:name="_Toc132912214"/>
      <w:bookmarkStart w:id="4" w:name="_Toc161403648"/>
      <w:r>
        <w:rPr>
          <w:rFonts w:hint="eastAsia"/>
        </w:rPr>
        <w:t>Ⅰ</w:t>
      </w:r>
      <w:r w:rsidR="00A10A7B" w:rsidRPr="00136599">
        <w:rPr>
          <w:rFonts w:hint="eastAsia"/>
        </w:rPr>
        <w:t xml:space="preserve">　</w:t>
      </w:r>
      <w:r w:rsidR="00A93F4E" w:rsidRPr="00136599">
        <w:rPr>
          <w:rFonts w:hint="eastAsia"/>
        </w:rPr>
        <w:t>放送分野における外資規制の</w:t>
      </w:r>
      <w:r w:rsidR="00E557D0" w:rsidRPr="00136599">
        <w:rPr>
          <w:rFonts w:hint="eastAsia"/>
        </w:rPr>
        <w:t>概要</w:t>
      </w:r>
      <w:bookmarkEnd w:id="3"/>
      <w:bookmarkEnd w:id="4"/>
    </w:p>
    <w:p w14:paraId="5B7696B2" w14:textId="11A6EC28" w:rsidR="00E557D0" w:rsidRDefault="00E557D0" w:rsidP="00B12186">
      <w:pPr>
        <w:autoSpaceDE w:val="0"/>
        <w:autoSpaceDN w:val="0"/>
        <w:ind w:leftChars="100" w:left="210" w:firstLineChars="100" w:firstLine="210"/>
      </w:pPr>
      <w:r>
        <w:rPr>
          <w:rFonts w:hint="eastAsia"/>
        </w:rPr>
        <w:t>放送分野においては、放送が用いる電波は有限希少なものでありその利用に当たっては原則として自国民を優先させる</w:t>
      </w:r>
      <w:r w:rsidR="005F058E">
        <w:rPr>
          <w:rFonts w:hint="eastAsia"/>
        </w:rPr>
        <w:t>べ</w:t>
      </w:r>
      <w:r>
        <w:rPr>
          <w:rFonts w:hint="eastAsia"/>
        </w:rPr>
        <w:t>きであること、放送は言論報道機関としての社会的影響力を有することを理由として、</w:t>
      </w:r>
      <w:r w:rsidRPr="00FB11BC">
        <w:rPr>
          <w:rFonts w:hint="eastAsia"/>
        </w:rPr>
        <w:t>電波法（昭和</w:t>
      </w:r>
      <w:r w:rsidRPr="00FB11BC">
        <w:t>25年法律第131号）及び放送法（昭和25年法律第132号）</w:t>
      </w:r>
      <w:r>
        <w:rPr>
          <w:rFonts w:hint="eastAsia"/>
        </w:rPr>
        <w:t>の規定により、基幹放送局等に対し、外資規制に係る欠格事由が設けられています</w:t>
      </w:r>
      <w:r>
        <w:t>。</w:t>
      </w:r>
    </w:p>
    <w:p w14:paraId="6FAB3360" w14:textId="0F78FBF3" w:rsidR="000F4DBB" w:rsidRDefault="00E557D0" w:rsidP="000F4DBB">
      <w:pPr>
        <w:autoSpaceDE w:val="0"/>
        <w:autoSpaceDN w:val="0"/>
        <w:ind w:leftChars="100" w:left="210" w:firstLineChars="100" w:firstLine="210"/>
      </w:pPr>
      <w:r>
        <w:rPr>
          <w:rFonts w:hint="eastAsia"/>
        </w:rPr>
        <w:t>具体的には、基幹放送局等に対する外資規制に係る欠格事由として、次に示すとおり、</w:t>
      </w:r>
      <w:r w:rsidR="00A93F4E">
        <w:rPr>
          <w:rFonts w:hint="eastAsia"/>
        </w:rPr>
        <w:t>（１）</w:t>
      </w:r>
      <w:r>
        <w:rPr>
          <w:rFonts w:hint="eastAsia"/>
        </w:rPr>
        <w:t>国籍等に関する欠格事由</w:t>
      </w:r>
      <w:r w:rsidR="00D93C78">
        <w:rPr>
          <w:rFonts w:hint="eastAsia"/>
        </w:rPr>
        <w:t>（参入規制）</w:t>
      </w:r>
      <w:r>
        <w:rPr>
          <w:rFonts w:hint="eastAsia"/>
        </w:rPr>
        <w:t>、</w:t>
      </w:r>
      <w:r w:rsidR="00A93F4E">
        <w:rPr>
          <w:rFonts w:hint="eastAsia"/>
        </w:rPr>
        <w:t>（２）</w:t>
      </w:r>
      <w:r>
        <w:rPr>
          <w:rFonts w:hint="eastAsia"/>
        </w:rPr>
        <w:t>役員に関する欠格事由</w:t>
      </w:r>
      <w:r w:rsidR="00D93C78">
        <w:rPr>
          <w:rFonts w:hint="eastAsia"/>
        </w:rPr>
        <w:t>（役員規制）</w:t>
      </w:r>
      <w:r>
        <w:rPr>
          <w:rFonts w:hint="eastAsia"/>
        </w:rPr>
        <w:t>及び</w:t>
      </w:r>
      <w:r w:rsidR="00A93F4E">
        <w:rPr>
          <w:rFonts w:hint="eastAsia"/>
        </w:rPr>
        <w:t>（３）</w:t>
      </w:r>
      <w:r>
        <w:rPr>
          <w:rFonts w:hint="eastAsia"/>
        </w:rPr>
        <w:t>議決権割合に関する欠格事由</w:t>
      </w:r>
      <w:r w:rsidR="00D93C78">
        <w:rPr>
          <w:rFonts w:hint="eastAsia"/>
        </w:rPr>
        <w:t>（出資規制）</w:t>
      </w:r>
      <w:r>
        <w:rPr>
          <w:rFonts w:hint="eastAsia"/>
        </w:rPr>
        <w:t>の３種類が設けられており、それぞれ、</w:t>
      </w:r>
      <w:r w:rsidR="00D915EE">
        <w:rPr>
          <w:rFonts w:hint="eastAsia"/>
        </w:rPr>
        <w:t>基幹放送局</w:t>
      </w:r>
      <w:r w:rsidR="00B633CD">
        <w:rPr>
          <w:rFonts w:hint="eastAsia"/>
        </w:rPr>
        <w:t>の</w:t>
      </w:r>
      <w:r w:rsidR="00D915EE">
        <w:rPr>
          <w:rFonts w:hint="eastAsia"/>
        </w:rPr>
        <w:t>免許</w:t>
      </w:r>
      <w:r w:rsidR="00B633CD">
        <w:rPr>
          <w:rFonts w:hint="eastAsia"/>
        </w:rPr>
        <w:t>、</w:t>
      </w:r>
      <w:r w:rsidR="00D915EE">
        <w:rPr>
          <w:rFonts w:hint="eastAsia"/>
        </w:rPr>
        <w:t>基幹放送の業務</w:t>
      </w:r>
      <w:r w:rsidR="00B633CD">
        <w:rPr>
          <w:rFonts w:hint="eastAsia"/>
        </w:rPr>
        <w:t>の</w:t>
      </w:r>
      <w:r w:rsidR="00D915EE">
        <w:rPr>
          <w:rFonts w:hint="eastAsia"/>
        </w:rPr>
        <w:t>認定</w:t>
      </w:r>
      <w:r w:rsidR="00BC0CD6">
        <w:rPr>
          <w:rFonts w:hint="eastAsia"/>
        </w:rPr>
        <w:t>、特定基地局</w:t>
      </w:r>
      <w:r w:rsidR="007D6812" w:rsidRPr="00FB11BC" w:rsidDel="00E6325A">
        <w:rPr>
          <w:rFonts w:hint="eastAsia"/>
        </w:rPr>
        <w:t>（移動受信用地上基幹放送に係るものに限</w:t>
      </w:r>
      <w:r w:rsidR="007D6812" w:rsidDel="00E6325A">
        <w:rPr>
          <w:rFonts w:hint="eastAsia"/>
        </w:rPr>
        <w:t>ります</w:t>
      </w:r>
      <w:r w:rsidR="007D6812" w:rsidRPr="00FB11BC" w:rsidDel="00E6325A">
        <w:rPr>
          <w:rFonts w:hint="eastAsia"/>
        </w:rPr>
        <w:t>。以下同</w:t>
      </w:r>
      <w:r w:rsidR="007D6812" w:rsidDel="00E6325A">
        <w:rPr>
          <w:rFonts w:hint="eastAsia"/>
        </w:rPr>
        <w:t>じです</w:t>
      </w:r>
      <w:r w:rsidR="007D6812" w:rsidRPr="00FB11BC" w:rsidDel="00E6325A">
        <w:rPr>
          <w:rFonts w:hint="eastAsia"/>
        </w:rPr>
        <w:t>。）</w:t>
      </w:r>
      <w:r w:rsidR="00BC0CD6">
        <w:rPr>
          <w:rFonts w:hint="eastAsia"/>
        </w:rPr>
        <w:t>の開設計画の認定</w:t>
      </w:r>
      <w:r w:rsidR="00B633CD">
        <w:rPr>
          <w:rFonts w:hint="eastAsia"/>
        </w:rPr>
        <w:t>及び</w:t>
      </w:r>
      <w:r w:rsidR="00D915EE">
        <w:rPr>
          <w:rFonts w:hint="eastAsia"/>
        </w:rPr>
        <w:t>認定放送持株会社の認定（以下</w:t>
      </w:r>
      <w:r w:rsidR="001343D4">
        <w:rPr>
          <w:rFonts w:hint="eastAsia"/>
        </w:rPr>
        <w:t>「免許・認定」といいます。）に関する申請（</w:t>
      </w:r>
      <w:r w:rsidRPr="00FB11BC">
        <w:rPr>
          <w:rFonts w:hint="eastAsia"/>
        </w:rPr>
        <w:t>基幹放送局に係る免許、再免許</w:t>
      </w:r>
      <w:r>
        <w:rPr>
          <w:rFonts w:hint="eastAsia"/>
        </w:rPr>
        <w:t>及び</w:t>
      </w:r>
      <w:r w:rsidRPr="00FB11BC">
        <w:rPr>
          <w:rFonts w:hint="eastAsia"/>
        </w:rPr>
        <w:t>地位の承継の許可</w:t>
      </w:r>
      <w:r w:rsidR="00BC0CD6">
        <w:rPr>
          <w:rFonts w:hint="eastAsia"/>
        </w:rPr>
        <w:t>の申請</w:t>
      </w:r>
      <w:r w:rsidRPr="00FB11BC">
        <w:rPr>
          <w:rFonts w:hint="eastAsia"/>
        </w:rPr>
        <w:t>、基幹放送の業務に係る認定、認定の更新</w:t>
      </w:r>
      <w:r w:rsidR="007C6AEC">
        <w:rPr>
          <w:rFonts w:hint="eastAsia"/>
        </w:rPr>
        <w:t>（衛星基幹放送及び移動受信用地上基幹放送に係るものを除きます。）</w:t>
      </w:r>
      <w:r w:rsidRPr="00FB11BC">
        <w:rPr>
          <w:rFonts w:hint="eastAsia"/>
        </w:rPr>
        <w:t>及び地位の承継の認可</w:t>
      </w:r>
      <w:r w:rsidR="00BC0CD6">
        <w:rPr>
          <w:rFonts w:hint="eastAsia"/>
        </w:rPr>
        <w:t>の申請</w:t>
      </w:r>
      <w:r>
        <w:rPr>
          <w:rFonts w:hint="eastAsia"/>
        </w:rPr>
        <w:t>、</w:t>
      </w:r>
      <w:r w:rsidRPr="00FB11BC" w:rsidDel="00E6325A">
        <w:rPr>
          <w:rFonts w:hint="eastAsia"/>
        </w:rPr>
        <w:t>特定基地局の開設計画</w:t>
      </w:r>
      <w:r w:rsidR="007C6AEC">
        <w:rPr>
          <w:rFonts w:hint="eastAsia"/>
        </w:rPr>
        <w:t>に係る</w:t>
      </w:r>
      <w:r w:rsidRPr="00FB11BC" w:rsidDel="00E6325A">
        <w:rPr>
          <w:rFonts w:hint="eastAsia"/>
        </w:rPr>
        <w:t>認定</w:t>
      </w:r>
      <w:r w:rsidR="00604C59">
        <w:rPr>
          <w:rFonts w:hint="eastAsia"/>
        </w:rPr>
        <w:t>及び地位の承継の許可</w:t>
      </w:r>
      <w:r w:rsidR="00BC0CD6">
        <w:rPr>
          <w:rFonts w:hint="eastAsia"/>
        </w:rPr>
        <w:t>の申請</w:t>
      </w:r>
      <w:r w:rsidRPr="00FB11BC">
        <w:rPr>
          <w:rFonts w:hint="eastAsia"/>
        </w:rPr>
        <w:t>並びに認定放送持株会社に係る認定及び地位の承継の認可</w:t>
      </w:r>
      <w:r w:rsidR="001343D4">
        <w:rPr>
          <w:rFonts w:hint="eastAsia"/>
        </w:rPr>
        <w:t>の申請をいいます。以下同じです。</w:t>
      </w:r>
      <w:r>
        <w:rPr>
          <w:rFonts w:hint="eastAsia"/>
        </w:rPr>
        <w:t>）</w:t>
      </w:r>
      <w:r w:rsidRPr="00FB11BC">
        <w:rPr>
          <w:rFonts w:hint="eastAsia"/>
        </w:rPr>
        <w:t>がなされた際の拒否事由と</w:t>
      </w:r>
      <w:r>
        <w:rPr>
          <w:rFonts w:hint="eastAsia"/>
        </w:rPr>
        <w:t>されている</w:t>
      </w:r>
      <w:r w:rsidRPr="00FB11BC">
        <w:rPr>
          <w:rFonts w:hint="eastAsia"/>
        </w:rPr>
        <w:t>とともに、</w:t>
      </w:r>
      <w:r w:rsidR="001343D4">
        <w:rPr>
          <w:rFonts w:hint="eastAsia"/>
        </w:rPr>
        <w:t>免許・認定</w:t>
      </w:r>
      <w:r>
        <w:rPr>
          <w:rFonts w:hint="eastAsia"/>
        </w:rPr>
        <w:t>の</w:t>
      </w:r>
      <w:r w:rsidRPr="00FB11BC">
        <w:rPr>
          <w:rFonts w:hint="eastAsia"/>
        </w:rPr>
        <w:t>取消事由</w:t>
      </w:r>
      <w:r>
        <w:rPr>
          <w:rFonts w:hint="eastAsia"/>
        </w:rPr>
        <w:t>とされています。</w:t>
      </w:r>
    </w:p>
    <w:p w14:paraId="2F664197" w14:textId="62BF9544" w:rsidR="000F4DBB" w:rsidRDefault="000F4DBB" w:rsidP="000F4DBB">
      <w:pPr>
        <w:autoSpaceDE w:val="0"/>
        <w:autoSpaceDN w:val="0"/>
        <w:ind w:leftChars="100" w:left="210" w:firstLineChars="100" w:firstLine="210"/>
      </w:pPr>
      <w:r>
        <w:rPr>
          <w:rFonts w:hint="eastAsia"/>
        </w:rPr>
        <w:t>なお、第３章「</w:t>
      </w:r>
      <w:r w:rsidR="00353BEE">
        <w:rPr>
          <w:rFonts w:hint="eastAsia"/>
        </w:rPr>
        <w:t>Ⅰ</w:t>
      </w:r>
      <w:r>
        <w:rPr>
          <w:rFonts w:hint="eastAsia"/>
        </w:rPr>
        <w:t xml:space="preserve">　放送分野における外資規制の概要」も適宜参照ください。</w:t>
      </w:r>
    </w:p>
    <w:p w14:paraId="1E590D9B" w14:textId="77777777" w:rsidR="00E557D0" w:rsidRPr="00BC0CC0" w:rsidRDefault="00E557D0" w:rsidP="00B12186">
      <w:pPr>
        <w:autoSpaceDE w:val="0"/>
        <w:autoSpaceDN w:val="0"/>
        <w:ind w:leftChars="100" w:left="210" w:firstLineChars="100" w:firstLine="210"/>
      </w:pPr>
    </w:p>
    <w:p w14:paraId="596BB060" w14:textId="1BB1BD96" w:rsidR="00E557D0" w:rsidRPr="00B12186" w:rsidRDefault="00F46BAF" w:rsidP="001F642D">
      <w:pPr>
        <w:pStyle w:val="3"/>
      </w:pPr>
      <w:bookmarkStart w:id="5" w:name="_Toc132912215"/>
      <w:bookmarkStart w:id="6" w:name="_Toc161403649"/>
      <w:r>
        <w:rPr>
          <w:rFonts w:hint="eastAsia"/>
        </w:rPr>
        <w:t xml:space="preserve">１　</w:t>
      </w:r>
      <w:r w:rsidR="00E557D0" w:rsidRPr="00B12186">
        <w:rPr>
          <w:rFonts w:hint="eastAsia"/>
        </w:rPr>
        <w:t>国籍等に関する欠格事由（参入規制）</w:t>
      </w:r>
      <w:bookmarkEnd w:id="5"/>
      <w:bookmarkEnd w:id="6"/>
    </w:p>
    <w:p w14:paraId="135A2E24" w14:textId="0677D89E" w:rsidR="00E557D0" w:rsidRDefault="00E557D0" w:rsidP="006D28A0">
      <w:pPr>
        <w:autoSpaceDE w:val="0"/>
        <w:autoSpaceDN w:val="0"/>
        <w:ind w:leftChars="100" w:left="210" w:firstLineChars="100" w:firstLine="210"/>
      </w:pPr>
      <w:r>
        <w:rPr>
          <w:rFonts w:hint="eastAsia"/>
        </w:rPr>
        <w:t>次の</w:t>
      </w:r>
      <w:r w:rsidR="00A93F4E">
        <w:rPr>
          <w:rFonts w:hint="eastAsia"/>
        </w:rPr>
        <w:t>①</w:t>
      </w:r>
      <w:r>
        <w:rPr>
          <w:rFonts w:hint="eastAsia"/>
        </w:rPr>
        <w:t>から</w:t>
      </w:r>
      <w:r w:rsidR="00A93F4E">
        <w:rPr>
          <w:rFonts w:hint="eastAsia"/>
        </w:rPr>
        <w:t>③</w:t>
      </w:r>
      <w:r>
        <w:rPr>
          <w:rFonts w:hint="eastAsia"/>
        </w:rPr>
        <w:t>までに該当する者（以下「外国人等」といいます。）は、絶対的な外国性を有する者であり、免許・認定を与えないこととされています。具体的には、下表のとおりです。</w:t>
      </w:r>
    </w:p>
    <w:p w14:paraId="05A8D7B3" w14:textId="5C0BD385" w:rsidR="00E557D0" w:rsidRDefault="00A93F4E" w:rsidP="00B12186">
      <w:pPr>
        <w:autoSpaceDE w:val="0"/>
        <w:autoSpaceDN w:val="0"/>
        <w:ind w:firstLineChars="200" w:firstLine="420"/>
      </w:pPr>
      <w:r>
        <w:rPr>
          <w:rFonts w:hint="eastAsia"/>
        </w:rPr>
        <w:t>①</w:t>
      </w:r>
      <w:r w:rsidR="00E557D0">
        <w:rPr>
          <w:rFonts w:hint="eastAsia"/>
        </w:rPr>
        <w:t xml:space="preserve">　日本の国籍を有しない人</w:t>
      </w:r>
    </w:p>
    <w:p w14:paraId="39679F7B" w14:textId="4CBE6AA9" w:rsidR="00E557D0" w:rsidRDefault="00A93F4E" w:rsidP="00B12186">
      <w:pPr>
        <w:autoSpaceDE w:val="0"/>
        <w:autoSpaceDN w:val="0"/>
        <w:ind w:firstLineChars="200" w:firstLine="420"/>
      </w:pPr>
      <w:r>
        <w:rPr>
          <w:rFonts w:hint="eastAsia"/>
        </w:rPr>
        <w:t>②</w:t>
      </w:r>
      <w:r w:rsidR="00E557D0">
        <w:rPr>
          <w:rFonts w:hint="eastAsia"/>
        </w:rPr>
        <w:t xml:space="preserve">　外国政府又はその代表者</w:t>
      </w:r>
    </w:p>
    <w:p w14:paraId="4D406D1C" w14:textId="400EAAF7" w:rsidR="00E557D0" w:rsidRDefault="00A93F4E" w:rsidP="00B12186">
      <w:pPr>
        <w:autoSpaceDE w:val="0"/>
        <w:autoSpaceDN w:val="0"/>
        <w:ind w:firstLineChars="200" w:firstLine="420"/>
      </w:pPr>
      <w:r>
        <w:rPr>
          <w:rFonts w:hint="eastAsia"/>
        </w:rPr>
        <w:t>③</w:t>
      </w:r>
      <w:r w:rsidR="00E557D0">
        <w:rPr>
          <w:rFonts w:hint="eastAsia"/>
        </w:rPr>
        <w:t xml:space="preserve">　外国の法人又は団体</w:t>
      </w:r>
    </w:p>
    <w:p w14:paraId="3BA6B5A5" w14:textId="77777777" w:rsidR="00E557D0" w:rsidRDefault="00E557D0" w:rsidP="00B12186">
      <w:pPr>
        <w:autoSpaceDE w:val="0"/>
        <w:autoSpaceDN w:val="0"/>
      </w:pPr>
    </w:p>
    <w:p w14:paraId="0593590E" w14:textId="77777777" w:rsidR="00E557D0" w:rsidRDefault="00E557D0" w:rsidP="00B12186">
      <w:pPr>
        <w:autoSpaceDE w:val="0"/>
        <w:autoSpaceDN w:val="0"/>
        <w:jc w:val="center"/>
      </w:pPr>
      <w:r>
        <w:rPr>
          <w:rFonts w:hint="eastAsia"/>
        </w:rPr>
        <w:t>【国籍等に関する欠格事由（参入規制）】</w:t>
      </w:r>
    </w:p>
    <w:tbl>
      <w:tblPr>
        <w:tblStyle w:val="200"/>
        <w:tblW w:w="8359" w:type="dxa"/>
        <w:tblLook w:val="04A0" w:firstRow="1" w:lastRow="0" w:firstColumn="1" w:lastColumn="0" w:noHBand="0" w:noVBand="1"/>
      </w:tblPr>
      <w:tblGrid>
        <w:gridCol w:w="2263"/>
        <w:gridCol w:w="2835"/>
        <w:gridCol w:w="3261"/>
      </w:tblGrid>
      <w:tr w:rsidR="00E557D0" w:rsidRPr="00DC4256" w14:paraId="417273FA" w14:textId="77777777" w:rsidTr="00504BC3">
        <w:trPr>
          <w:trHeight w:val="523"/>
        </w:trPr>
        <w:tc>
          <w:tcPr>
            <w:tcW w:w="5098" w:type="dxa"/>
            <w:gridSpan w:val="2"/>
            <w:shd w:val="clear" w:color="auto" w:fill="D9D9D9" w:themeFill="background1" w:themeFillShade="D9"/>
          </w:tcPr>
          <w:p w14:paraId="00CC26F6" w14:textId="245A71BF" w:rsidR="00E557D0" w:rsidRPr="00DC4256" w:rsidRDefault="00E557D0" w:rsidP="003D5E42">
            <w:pPr>
              <w:autoSpaceDE w:val="0"/>
              <w:autoSpaceDN w:val="0"/>
              <w:jc w:val="left"/>
              <w:rPr>
                <w:rFonts w:hAnsi="ＭＳ ゴシック" w:cs="Times New Roman"/>
                <w:szCs w:val="21"/>
              </w:rPr>
            </w:pPr>
            <w:r w:rsidRPr="00DC4256">
              <w:rPr>
                <w:rFonts w:hAnsi="ＭＳ ゴシック" w:cs="Times New Roman" w:hint="eastAsia"/>
                <w:szCs w:val="21"/>
              </w:rPr>
              <w:t>右欄</w:t>
            </w:r>
            <w:r>
              <w:rPr>
                <w:rFonts w:hAnsi="ＭＳ ゴシック" w:cs="Times New Roman" w:hint="eastAsia"/>
                <w:szCs w:val="21"/>
              </w:rPr>
              <w:t>に該当する者（外国人等）</w:t>
            </w:r>
            <w:r w:rsidRPr="00DC4256">
              <w:rPr>
                <w:rFonts w:hAnsi="ＭＳ ゴシック" w:cs="Times New Roman" w:hint="eastAsia"/>
                <w:szCs w:val="21"/>
              </w:rPr>
              <w:t>に</w:t>
            </w:r>
            <w:r>
              <w:rPr>
                <w:rFonts w:hAnsi="ＭＳ ゴシック" w:cs="Times New Roman" w:hint="eastAsia"/>
                <w:szCs w:val="21"/>
              </w:rPr>
              <w:t>は、免許・認定を与えないこととされている。</w:t>
            </w:r>
          </w:p>
        </w:tc>
        <w:tc>
          <w:tcPr>
            <w:tcW w:w="3261" w:type="dxa"/>
            <w:shd w:val="clear" w:color="auto" w:fill="D9D9D9" w:themeFill="background1" w:themeFillShade="D9"/>
            <w:tcMar>
              <w:left w:w="57" w:type="dxa"/>
              <w:right w:w="57" w:type="dxa"/>
            </w:tcMar>
          </w:tcPr>
          <w:p w14:paraId="32FF59AD" w14:textId="77777777" w:rsidR="00E557D0" w:rsidRPr="00C34C74" w:rsidRDefault="00E557D0">
            <w:pPr>
              <w:autoSpaceDE w:val="0"/>
              <w:autoSpaceDN w:val="0"/>
              <w:jc w:val="center"/>
              <w:rPr>
                <w:rFonts w:hAnsi="ＭＳ ゴシック" w:cs="Times New Roman"/>
                <w:spacing w:val="-6"/>
                <w:szCs w:val="21"/>
              </w:rPr>
            </w:pPr>
            <w:r w:rsidRPr="00C34C74">
              <w:rPr>
                <w:rFonts w:hAnsi="ＭＳ ゴシック" w:cs="Times New Roman" w:hint="eastAsia"/>
                <w:spacing w:val="-6"/>
                <w:szCs w:val="21"/>
              </w:rPr>
              <w:t>日本の国籍を有しない人</w:t>
            </w:r>
          </w:p>
          <w:p w14:paraId="091FFF12" w14:textId="77777777" w:rsidR="00E557D0" w:rsidRPr="00C34C74" w:rsidRDefault="00E557D0">
            <w:pPr>
              <w:autoSpaceDE w:val="0"/>
              <w:autoSpaceDN w:val="0"/>
              <w:jc w:val="center"/>
              <w:rPr>
                <w:rFonts w:hAnsi="ＭＳ ゴシック" w:cs="Times New Roman"/>
                <w:spacing w:val="-6"/>
                <w:szCs w:val="21"/>
              </w:rPr>
            </w:pPr>
            <w:r w:rsidRPr="00C34C74">
              <w:rPr>
                <w:rFonts w:hAnsi="ＭＳ ゴシック" w:cs="Times New Roman" w:hint="eastAsia"/>
                <w:spacing w:val="-6"/>
                <w:szCs w:val="21"/>
              </w:rPr>
              <w:t>外国政府又はその代表者</w:t>
            </w:r>
          </w:p>
          <w:p w14:paraId="2B88FD84" w14:textId="77777777" w:rsidR="00E557D0" w:rsidRPr="00C34C74" w:rsidRDefault="00E557D0">
            <w:pPr>
              <w:autoSpaceDE w:val="0"/>
              <w:autoSpaceDN w:val="0"/>
              <w:jc w:val="center"/>
              <w:rPr>
                <w:rFonts w:hAnsi="ＭＳ ゴシック" w:cs="Times New Roman"/>
                <w:spacing w:val="-6"/>
                <w:szCs w:val="21"/>
              </w:rPr>
            </w:pPr>
            <w:r w:rsidRPr="00C34C74">
              <w:rPr>
                <w:rFonts w:hAnsi="ＭＳ ゴシック" w:cs="Times New Roman" w:hint="eastAsia"/>
                <w:spacing w:val="-6"/>
                <w:szCs w:val="21"/>
              </w:rPr>
              <w:t>外国の法人又は団体</w:t>
            </w:r>
          </w:p>
        </w:tc>
      </w:tr>
      <w:tr w:rsidR="00E557D0" w:rsidRPr="00DC4256" w14:paraId="1404C9D4" w14:textId="77777777" w:rsidTr="00EA4CB3">
        <w:trPr>
          <w:trHeight w:val="333"/>
        </w:trPr>
        <w:tc>
          <w:tcPr>
            <w:tcW w:w="2263" w:type="dxa"/>
            <w:vMerge w:val="restart"/>
            <w:shd w:val="clear" w:color="auto" w:fill="auto"/>
            <w:tcMar>
              <w:left w:w="57" w:type="dxa"/>
              <w:right w:w="57" w:type="dxa"/>
            </w:tcMar>
          </w:tcPr>
          <w:p w14:paraId="5ED816CC" w14:textId="04A8159B" w:rsidR="00E557D0" w:rsidRPr="00DC4256" w:rsidRDefault="00E557D0" w:rsidP="003D5E42">
            <w:pPr>
              <w:autoSpaceDE w:val="0"/>
              <w:autoSpaceDN w:val="0"/>
              <w:rPr>
                <w:rFonts w:hAnsi="ＭＳ ゴシック" w:cs="Times New Roman"/>
                <w:szCs w:val="21"/>
              </w:rPr>
            </w:pPr>
            <w:r>
              <w:rPr>
                <w:rFonts w:hAnsi="ＭＳ ゴシック" w:cs="Times New Roman" w:hint="eastAsia"/>
                <w:szCs w:val="21"/>
              </w:rPr>
              <w:t>基幹放送局</w:t>
            </w:r>
            <w:r w:rsidR="00924536">
              <w:rPr>
                <w:rFonts w:hAnsi="ＭＳ ゴシック" w:cs="Times New Roman" w:hint="eastAsia"/>
                <w:szCs w:val="21"/>
              </w:rPr>
              <w:t>の</w:t>
            </w:r>
            <w:r>
              <w:rPr>
                <w:rFonts w:hAnsi="ＭＳ ゴシック" w:cs="Times New Roman" w:hint="eastAsia"/>
                <w:szCs w:val="21"/>
              </w:rPr>
              <w:t>免許</w:t>
            </w:r>
          </w:p>
        </w:tc>
        <w:tc>
          <w:tcPr>
            <w:tcW w:w="2835" w:type="dxa"/>
            <w:shd w:val="clear" w:color="auto" w:fill="auto"/>
            <w:tcMar>
              <w:left w:w="57" w:type="dxa"/>
              <w:right w:w="57" w:type="dxa"/>
            </w:tcMar>
          </w:tcPr>
          <w:p w14:paraId="22EF7185" w14:textId="6D0E78B2" w:rsidR="00E557D0" w:rsidRPr="00DC4256" w:rsidRDefault="00E557D0">
            <w:pPr>
              <w:autoSpaceDE w:val="0"/>
              <w:autoSpaceDN w:val="0"/>
              <w:rPr>
                <w:rFonts w:hAnsi="ＭＳ ゴシック" w:cs="Times New Roman"/>
                <w:szCs w:val="21"/>
              </w:rPr>
            </w:pPr>
            <w:r w:rsidRPr="00DC4256">
              <w:rPr>
                <w:rFonts w:hAnsi="ＭＳ ゴシック" w:cs="Times New Roman" w:hint="eastAsia"/>
                <w:szCs w:val="21"/>
              </w:rPr>
              <w:t>地上基幹放送</w:t>
            </w:r>
            <w:r w:rsidR="00E22446">
              <w:rPr>
                <w:rFonts w:hAnsi="ＭＳ ゴシック" w:cs="Times New Roman" w:hint="eastAsia"/>
                <w:szCs w:val="21"/>
              </w:rPr>
              <w:t>を行う基幹放</w:t>
            </w:r>
            <w:r w:rsidR="00E22446">
              <w:rPr>
                <w:rFonts w:hAnsi="ＭＳ ゴシック" w:cs="Times New Roman" w:hint="eastAsia"/>
                <w:szCs w:val="21"/>
              </w:rPr>
              <w:lastRenderedPageBreak/>
              <w:t>送</w:t>
            </w:r>
            <w:r>
              <w:rPr>
                <w:rFonts w:hAnsi="ＭＳ ゴシック" w:cs="Times New Roman" w:hint="eastAsia"/>
                <w:szCs w:val="21"/>
              </w:rPr>
              <w:t>局</w:t>
            </w:r>
          </w:p>
        </w:tc>
        <w:tc>
          <w:tcPr>
            <w:tcW w:w="3261" w:type="dxa"/>
            <w:shd w:val="clear" w:color="auto" w:fill="auto"/>
          </w:tcPr>
          <w:p w14:paraId="56E2B3E3" w14:textId="77777777" w:rsidR="00E557D0" w:rsidRDefault="00E557D0">
            <w:pPr>
              <w:autoSpaceDE w:val="0"/>
              <w:autoSpaceDN w:val="0"/>
              <w:jc w:val="center"/>
              <w:rPr>
                <w:rFonts w:hAnsi="ＭＳ ゴシック" w:cs="Times New Roman"/>
                <w:szCs w:val="21"/>
              </w:rPr>
            </w:pPr>
            <w:r>
              <w:rPr>
                <w:rFonts w:hAnsi="ＭＳ ゴシック" w:cs="Times New Roman" w:hint="eastAsia"/>
                <w:szCs w:val="21"/>
              </w:rPr>
              <w:lastRenderedPageBreak/>
              <w:t>○</w:t>
            </w:r>
          </w:p>
          <w:p w14:paraId="521BEA9F" w14:textId="48CA6788" w:rsidR="00256DD3" w:rsidRPr="00B12186" w:rsidRDefault="00E557D0" w:rsidP="00B633CD">
            <w:pPr>
              <w:autoSpaceDE w:val="0"/>
              <w:autoSpaceDN w:val="0"/>
              <w:jc w:val="center"/>
              <w:rPr>
                <w:rFonts w:hAnsi="ＭＳ ゴシック" w:cs="Times New Roman"/>
                <w:sz w:val="18"/>
                <w:szCs w:val="21"/>
              </w:rPr>
            </w:pPr>
            <w:r w:rsidRPr="00FC20A7">
              <w:rPr>
                <w:rFonts w:hAnsi="ＭＳ ゴシック" w:cs="Times New Roman" w:hint="eastAsia"/>
                <w:sz w:val="18"/>
                <w:szCs w:val="21"/>
              </w:rPr>
              <w:lastRenderedPageBreak/>
              <w:t>（電波法§5Ⅳ</w:t>
            </w:r>
            <w:r>
              <w:rPr>
                <w:rFonts w:hAnsi="ＭＳ ゴシック" w:cs="Times New Roman" w:hint="eastAsia"/>
                <w:sz w:val="18"/>
                <w:szCs w:val="21"/>
              </w:rPr>
              <w:t>一</w:t>
            </w:r>
            <w:r w:rsidRPr="00713E3B">
              <w:rPr>
                <w:rFonts w:hAnsi="ＭＳ ゴシック" w:cs="Times New Roman" w:hint="eastAsia"/>
                <w:sz w:val="18"/>
                <w:szCs w:val="21"/>
              </w:rPr>
              <w:t>）</w:t>
            </w:r>
          </w:p>
        </w:tc>
      </w:tr>
      <w:tr w:rsidR="00E557D0" w:rsidRPr="00DC4256" w14:paraId="06F18621" w14:textId="77777777" w:rsidTr="00EA4CB3">
        <w:trPr>
          <w:trHeight w:val="675"/>
        </w:trPr>
        <w:tc>
          <w:tcPr>
            <w:tcW w:w="2263" w:type="dxa"/>
            <w:vMerge/>
            <w:shd w:val="clear" w:color="auto" w:fill="auto"/>
            <w:tcMar>
              <w:left w:w="57" w:type="dxa"/>
              <w:right w:w="57" w:type="dxa"/>
            </w:tcMar>
          </w:tcPr>
          <w:p w14:paraId="16BF8B5B" w14:textId="77777777" w:rsidR="00E557D0" w:rsidRPr="00DC4256" w:rsidRDefault="00E557D0">
            <w:pPr>
              <w:autoSpaceDE w:val="0"/>
              <w:autoSpaceDN w:val="0"/>
              <w:rPr>
                <w:rFonts w:hAnsi="ＭＳ ゴシック" w:cs="Times New Roman"/>
                <w:szCs w:val="21"/>
              </w:rPr>
            </w:pPr>
          </w:p>
        </w:tc>
        <w:tc>
          <w:tcPr>
            <w:tcW w:w="2835" w:type="dxa"/>
            <w:shd w:val="clear" w:color="auto" w:fill="auto"/>
            <w:tcMar>
              <w:left w:w="57" w:type="dxa"/>
              <w:right w:w="57" w:type="dxa"/>
            </w:tcMar>
          </w:tcPr>
          <w:p w14:paraId="4D51E485" w14:textId="77777777" w:rsidR="00E557D0" w:rsidRPr="00DC4256" w:rsidRDefault="00E557D0">
            <w:pPr>
              <w:autoSpaceDE w:val="0"/>
              <w:autoSpaceDN w:val="0"/>
              <w:rPr>
                <w:rFonts w:hAnsi="ＭＳ ゴシック" w:cs="Times New Roman"/>
                <w:szCs w:val="21"/>
              </w:rPr>
            </w:pPr>
            <w:r>
              <w:rPr>
                <w:rFonts w:hAnsi="ＭＳ ゴシック" w:cs="Times New Roman" w:hint="eastAsia"/>
                <w:szCs w:val="21"/>
              </w:rPr>
              <w:t>・</w:t>
            </w:r>
            <w:r w:rsidRPr="00DC4256">
              <w:rPr>
                <w:rFonts w:hAnsi="ＭＳ ゴシック" w:cs="Times New Roman" w:hint="eastAsia"/>
                <w:szCs w:val="21"/>
              </w:rPr>
              <w:t>衛星基幹放送</w:t>
            </w:r>
            <w:r>
              <w:rPr>
                <w:rFonts w:hAnsi="ＭＳ ゴシック" w:cs="Times New Roman" w:hint="eastAsia"/>
                <w:szCs w:val="21"/>
              </w:rPr>
              <w:t>局</w:t>
            </w:r>
          </w:p>
          <w:p w14:paraId="1AF51493" w14:textId="515C8204" w:rsidR="00E557D0" w:rsidRPr="00DC4256" w:rsidRDefault="00E557D0">
            <w:pPr>
              <w:autoSpaceDE w:val="0"/>
              <w:autoSpaceDN w:val="0"/>
              <w:ind w:left="202" w:hangingChars="100" w:hanging="202"/>
              <w:rPr>
                <w:rFonts w:hAnsi="ＭＳ ゴシック" w:cs="Times New Roman"/>
                <w:szCs w:val="21"/>
              </w:rPr>
            </w:pPr>
            <w:r>
              <w:rPr>
                <w:rFonts w:hAnsi="ＭＳ ゴシック" w:cs="Times New Roman" w:hint="eastAsia"/>
                <w:spacing w:val="-4"/>
                <w:szCs w:val="21"/>
              </w:rPr>
              <w:t>・</w:t>
            </w:r>
            <w:r w:rsidRPr="00DC4256">
              <w:rPr>
                <w:rFonts w:hAnsi="ＭＳ ゴシック" w:cs="Times New Roman" w:hint="eastAsia"/>
                <w:spacing w:val="-4"/>
                <w:szCs w:val="21"/>
              </w:rPr>
              <w:t>移動受信用地上基幹放送</w:t>
            </w:r>
            <w:r>
              <w:rPr>
                <w:rFonts w:hAnsi="ＭＳ ゴシック" w:cs="Times New Roman" w:hint="eastAsia"/>
                <w:spacing w:val="-4"/>
                <w:szCs w:val="21"/>
              </w:rPr>
              <w:t>を行う基幹放送局</w:t>
            </w:r>
          </w:p>
        </w:tc>
        <w:tc>
          <w:tcPr>
            <w:tcW w:w="3261" w:type="dxa"/>
            <w:shd w:val="clear" w:color="auto" w:fill="auto"/>
          </w:tcPr>
          <w:p w14:paraId="472317D4" w14:textId="77777777" w:rsidR="00E557D0" w:rsidRDefault="00E557D0">
            <w:pPr>
              <w:autoSpaceDE w:val="0"/>
              <w:autoSpaceDN w:val="0"/>
              <w:jc w:val="center"/>
              <w:rPr>
                <w:rFonts w:hAnsi="ＭＳ ゴシック" w:cs="Times New Roman"/>
                <w:szCs w:val="21"/>
              </w:rPr>
            </w:pPr>
            <w:r>
              <w:rPr>
                <w:rFonts w:hAnsi="ＭＳ ゴシック" w:cs="Times New Roman" w:hint="eastAsia"/>
                <w:szCs w:val="21"/>
              </w:rPr>
              <w:t>○</w:t>
            </w:r>
          </w:p>
          <w:p w14:paraId="28560459" w14:textId="64F4C019" w:rsidR="00E248AF" w:rsidRPr="00DC4256" w:rsidRDefault="00E557D0" w:rsidP="00924536">
            <w:pPr>
              <w:autoSpaceDE w:val="0"/>
              <w:autoSpaceDN w:val="0"/>
              <w:jc w:val="center"/>
              <w:rPr>
                <w:rFonts w:hAnsi="ＭＳ ゴシック" w:cs="Times New Roman"/>
                <w:szCs w:val="21"/>
              </w:rPr>
            </w:pPr>
            <w:r w:rsidRPr="00FC20A7">
              <w:rPr>
                <w:rFonts w:hAnsi="ＭＳ ゴシック" w:cs="Times New Roman" w:hint="eastAsia"/>
                <w:sz w:val="18"/>
                <w:szCs w:val="21"/>
              </w:rPr>
              <w:t>（電波法§5</w:t>
            </w:r>
            <w:r>
              <w:rPr>
                <w:rFonts w:hAnsi="ＭＳ ゴシック" w:cs="Times New Roman" w:hint="eastAsia"/>
                <w:sz w:val="18"/>
                <w:szCs w:val="21"/>
              </w:rPr>
              <w:t>Ⅰ</w:t>
            </w:r>
            <w:r w:rsidRPr="00713E3B">
              <w:rPr>
                <w:rFonts w:hAnsi="ＭＳ ゴシック" w:cs="Times New Roman" w:hint="eastAsia"/>
                <w:sz w:val="18"/>
                <w:szCs w:val="21"/>
              </w:rPr>
              <w:t>）</w:t>
            </w:r>
          </w:p>
        </w:tc>
      </w:tr>
      <w:tr w:rsidR="00E557D0" w:rsidRPr="00DC4256" w14:paraId="195A7469" w14:textId="77777777" w:rsidTr="007D2014">
        <w:trPr>
          <w:trHeight w:val="778"/>
        </w:trPr>
        <w:tc>
          <w:tcPr>
            <w:tcW w:w="2263" w:type="dxa"/>
            <w:vMerge w:val="restart"/>
            <w:shd w:val="clear" w:color="auto" w:fill="auto"/>
            <w:tcMar>
              <w:left w:w="57" w:type="dxa"/>
              <w:right w:w="57" w:type="dxa"/>
            </w:tcMar>
          </w:tcPr>
          <w:p w14:paraId="7AB35183" w14:textId="536110F4" w:rsidR="00E557D0" w:rsidRPr="00DC4256" w:rsidRDefault="00E557D0" w:rsidP="003D5E42">
            <w:pPr>
              <w:autoSpaceDE w:val="0"/>
              <w:autoSpaceDN w:val="0"/>
              <w:rPr>
                <w:rFonts w:hAnsi="ＭＳ ゴシック" w:cs="Times New Roman"/>
                <w:szCs w:val="21"/>
              </w:rPr>
            </w:pPr>
            <w:r>
              <w:rPr>
                <w:rFonts w:hAnsi="ＭＳ ゴシック" w:cs="Times New Roman" w:hint="eastAsia"/>
                <w:szCs w:val="21"/>
              </w:rPr>
              <w:t>基幹放送の業務</w:t>
            </w:r>
            <w:r w:rsidR="00924536">
              <w:rPr>
                <w:rFonts w:hAnsi="ＭＳ ゴシック" w:cs="Times New Roman" w:hint="eastAsia"/>
                <w:szCs w:val="21"/>
              </w:rPr>
              <w:t>の</w:t>
            </w:r>
            <w:r>
              <w:rPr>
                <w:rFonts w:hAnsi="ＭＳ ゴシック" w:cs="Times New Roman" w:hint="eastAsia"/>
                <w:szCs w:val="21"/>
              </w:rPr>
              <w:t>認定</w:t>
            </w:r>
          </w:p>
        </w:tc>
        <w:tc>
          <w:tcPr>
            <w:tcW w:w="2835" w:type="dxa"/>
            <w:shd w:val="clear" w:color="auto" w:fill="auto"/>
            <w:tcMar>
              <w:left w:w="57" w:type="dxa"/>
              <w:right w:w="57" w:type="dxa"/>
            </w:tcMar>
          </w:tcPr>
          <w:p w14:paraId="4C4B1144" w14:textId="154B57DA" w:rsidR="00E557D0" w:rsidRPr="00DC4256" w:rsidRDefault="00E557D0" w:rsidP="00B12186">
            <w:pPr>
              <w:autoSpaceDE w:val="0"/>
              <w:autoSpaceDN w:val="0"/>
              <w:rPr>
                <w:rFonts w:hAnsi="ＭＳ ゴシック" w:cs="Times New Roman"/>
                <w:szCs w:val="21"/>
              </w:rPr>
            </w:pPr>
            <w:r w:rsidRPr="00DC4256">
              <w:rPr>
                <w:rFonts w:hAnsi="ＭＳ ゴシック" w:cs="Times New Roman" w:hint="eastAsia"/>
                <w:szCs w:val="21"/>
              </w:rPr>
              <w:t>地上基幹放送</w:t>
            </w:r>
            <w:r>
              <w:rPr>
                <w:rFonts w:hAnsi="ＭＳ ゴシック" w:cs="Times New Roman" w:hint="eastAsia"/>
                <w:szCs w:val="21"/>
              </w:rPr>
              <w:t>の業務</w:t>
            </w:r>
          </w:p>
        </w:tc>
        <w:tc>
          <w:tcPr>
            <w:tcW w:w="3261" w:type="dxa"/>
            <w:shd w:val="clear" w:color="auto" w:fill="auto"/>
          </w:tcPr>
          <w:p w14:paraId="76E22F26" w14:textId="77777777" w:rsidR="00E557D0" w:rsidRDefault="00E557D0" w:rsidP="003D5E42">
            <w:pPr>
              <w:autoSpaceDE w:val="0"/>
              <w:autoSpaceDN w:val="0"/>
              <w:jc w:val="center"/>
              <w:rPr>
                <w:rFonts w:hAnsi="ＭＳ ゴシック" w:cs="Times New Roman"/>
                <w:szCs w:val="21"/>
              </w:rPr>
            </w:pPr>
            <w:r>
              <w:rPr>
                <w:rFonts w:hAnsi="ＭＳ ゴシック" w:cs="Times New Roman" w:hint="eastAsia"/>
                <w:szCs w:val="21"/>
              </w:rPr>
              <w:t>○</w:t>
            </w:r>
          </w:p>
          <w:p w14:paraId="13D9F88D" w14:textId="77777777" w:rsidR="00E557D0" w:rsidRDefault="00E557D0">
            <w:pPr>
              <w:autoSpaceDE w:val="0"/>
              <w:autoSpaceDN w:val="0"/>
              <w:jc w:val="center"/>
              <w:rPr>
                <w:rFonts w:hAnsi="ＭＳ ゴシック" w:cs="Times New Roman"/>
                <w:sz w:val="18"/>
                <w:szCs w:val="21"/>
              </w:rPr>
            </w:pPr>
            <w:r w:rsidRPr="007459C2">
              <w:rPr>
                <w:rFonts w:hAnsi="ＭＳ ゴシック" w:cs="Times New Roman" w:hint="eastAsia"/>
                <w:sz w:val="18"/>
                <w:szCs w:val="21"/>
              </w:rPr>
              <w:t>（</w:t>
            </w:r>
            <w:r>
              <w:rPr>
                <w:rFonts w:hAnsi="ＭＳ ゴシック" w:cs="Times New Roman" w:hint="eastAsia"/>
                <w:sz w:val="18"/>
                <w:szCs w:val="21"/>
              </w:rPr>
              <w:t>放送</w:t>
            </w:r>
            <w:r w:rsidRPr="007459C2">
              <w:rPr>
                <w:rFonts w:hAnsi="ＭＳ ゴシック" w:cs="Times New Roman" w:hint="eastAsia"/>
                <w:sz w:val="18"/>
                <w:szCs w:val="21"/>
              </w:rPr>
              <w:t>法§</w:t>
            </w:r>
            <w:r>
              <w:rPr>
                <w:rFonts w:hAnsi="ＭＳ ゴシック" w:cs="Times New Roman" w:hint="eastAsia"/>
                <w:sz w:val="18"/>
                <w:szCs w:val="21"/>
              </w:rPr>
              <w:t>9</w:t>
            </w:r>
            <w:r>
              <w:rPr>
                <w:rFonts w:hAnsi="ＭＳ ゴシック" w:cs="Times New Roman"/>
                <w:sz w:val="18"/>
                <w:szCs w:val="21"/>
              </w:rPr>
              <w:t>3</w:t>
            </w:r>
            <w:r>
              <w:rPr>
                <w:rFonts w:hAnsi="ＭＳ ゴシック" w:cs="Times New Roman" w:hint="eastAsia"/>
                <w:sz w:val="18"/>
                <w:szCs w:val="21"/>
              </w:rPr>
              <w:t>Ⅰ七イ～ハ</w:t>
            </w:r>
            <w:r w:rsidRPr="007459C2">
              <w:rPr>
                <w:rFonts w:hAnsi="ＭＳ ゴシック" w:cs="Times New Roman" w:hint="eastAsia"/>
                <w:sz w:val="18"/>
                <w:szCs w:val="21"/>
              </w:rPr>
              <w:t>）</w:t>
            </w:r>
          </w:p>
          <w:p w14:paraId="5E37AFA7" w14:textId="2C20FF22" w:rsidR="00441B6A" w:rsidRDefault="00441B6A">
            <w:pPr>
              <w:autoSpaceDE w:val="0"/>
              <w:autoSpaceDN w:val="0"/>
              <w:jc w:val="center"/>
              <w:rPr>
                <w:rFonts w:hAnsi="ＭＳ ゴシック" w:cs="Times New Roman"/>
                <w:szCs w:val="21"/>
              </w:rPr>
            </w:pPr>
            <w:r w:rsidRPr="00185351">
              <w:rPr>
                <w:rFonts w:ascii="ＭＳ 明朝" w:eastAsia="ＭＳ 明朝" w:hAnsi="ＭＳ 明朝" w:cs="Times New Roman" w:hint="eastAsia"/>
                <w:szCs w:val="21"/>
              </w:rPr>
              <w:t>（※</w:t>
            </w:r>
            <w:r>
              <w:rPr>
                <w:rFonts w:ascii="ＭＳ 明朝" w:eastAsia="ＭＳ 明朝" w:hAnsi="ＭＳ 明朝" w:cs="Times New Roman" w:hint="eastAsia"/>
                <w:szCs w:val="21"/>
              </w:rPr>
              <w:t>１</w:t>
            </w:r>
            <w:r w:rsidRPr="00185351">
              <w:rPr>
                <w:rFonts w:ascii="ＭＳ 明朝" w:eastAsia="ＭＳ 明朝" w:hAnsi="ＭＳ 明朝" w:cs="Times New Roman" w:hint="eastAsia"/>
                <w:szCs w:val="21"/>
              </w:rPr>
              <w:t>）</w:t>
            </w:r>
          </w:p>
        </w:tc>
      </w:tr>
      <w:tr w:rsidR="006C1F6E" w:rsidRPr="00DC4256" w14:paraId="5E034A09" w14:textId="77777777" w:rsidTr="007D2014">
        <w:trPr>
          <w:trHeight w:val="1106"/>
        </w:trPr>
        <w:tc>
          <w:tcPr>
            <w:tcW w:w="2263" w:type="dxa"/>
            <w:vMerge/>
            <w:shd w:val="clear" w:color="auto" w:fill="auto"/>
            <w:tcMar>
              <w:left w:w="57" w:type="dxa"/>
              <w:right w:w="57" w:type="dxa"/>
            </w:tcMar>
          </w:tcPr>
          <w:p w14:paraId="3E309259" w14:textId="77777777" w:rsidR="006C1F6E" w:rsidRDefault="006C1F6E">
            <w:pPr>
              <w:autoSpaceDE w:val="0"/>
              <w:autoSpaceDN w:val="0"/>
              <w:rPr>
                <w:rFonts w:hAnsi="ＭＳ ゴシック" w:cs="Times New Roman"/>
                <w:szCs w:val="21"/>
              </w:rPr>
            </w:pPr>
          </w:p>
        </w:tc>
        <w:tc>
          <w:tcPr>
            <w:tcW w:w="2835" w:type="dxa"/>
            <w:shd w:val="clear" w:color="auto" w:fill="auto"/>
            <w:tcMar>
              <w:left w:w="57" w:type="dxa"/>
              <w:right w:w="57" w:type="dxa"/>
            </w:tcMar>
          </w:tcPr>
          <w:p w14:paraId="686B2EA1" w14:textId="77777777" w:rsidR="006C1F6E" w:rsidRDefault="006C1F6E">
            <w:pPr>
              <w:autoSpaceDE w:val="0"/>
              <w:autoSpaceDN w:val="0"/>
              <w:ind w:left="210" w:hangingChars="100" w:hanging="210"/>
              <w:rPr>
                <w:rFonts w:hAnsi="ＭＳ ゴシック" w:cs="Times New Roman"/>
                <w:szCs w:val="21"/>
              </w:rPr>
            </w:pPr>
            <w:r>
              <w:rPr>
                <w:rFonts w:hAnsi="ＭＳ ゴシック" w:cs="Times New Roman" w:hint="eastAsia"/>
                <w:szCs w:val="21"/>
              </w:rPr>
              <w:t>・</w:t>
            </w:r>
            <w:r w:rsidRPr="00DC4256">
              <w:rPr>
                <w:rFonts w:hAnsi="ＭＳ ゴシック" w:cs="Times New Roman" w:hint="eastAsia"/>
                <w:szCs w:val="21"/>
              </w:rPr>
              <w:t>衛星基幹放送</w:t>
            </w:r>
            <w:r>
              <w:rPr>
                <w:rFonts w:hAnsi="ＭＳ ゴシック" w:cs="Times New Roman" w:hint="eastAsia"/>
                <w:szCs w:val="21"/>
              </w:rPr>
              <w:t>の業務</w:t>
            </w:r>
          </w:p>
          <w:p w14:paraId="72E8CF92" w14:textId="765CD423" w:rsidR="006C1F6E" w:rsidRDefault="006C1F6E" w:rsidP="007D2014">
            <w:pPr>
              <w:autoSpaceDE w:val="0"/>
              <w:autoSpaceDN w:val="0"/>
              <w:ind w:left="198" w:hangingChars="100" w:hanging="198"/>
              <w:rPr>
                <w:rFonts w:hAnsi="ＭＳ ゴシック" w:cs="Times New Roman"/>
                <w:szCs w:val="21"/>
              </w:rPr>
            </w:pPr>
            <w:r>
              <w:rPr>
                <w:rFonts w:hAnsi="ＭＳ ゴシック" w:cs="Times New Roman" w:hint="eastAsia"/>
                <w:spacing w:val="-6"/>
                <w:szCs w:val="21"/>
              </w:rPr>
              <w:t>・</w:t>
            </w:r>
            <w:r w:rsidRPr="00DC4256">
              <w:rPr>
                <w:rFonts w:hAnsi="ＭＳ ゴシック" w:cs="Times New Roman" w:hint="eastAsia"/>
                <w:spacing w:val="-6"/>
                <w:szCs w:val="21"/>
              </w:rPr>
              <w:t>移動受信用地上基幹放送</w:t>
            </w:r>
            <w:r>
              <w:rPr>
                <w:rFonts w:hAnsi="ＭＳ ゴシック" w:cs="Times New Roman" w:hint="eastAsia"/>
                <w:spacing w:val="-6"/>
                <w:szCs w:val="21"/>
              </w:rPr>
              <w:t>の業務</w:t>
            </w:r>
          </w:p>
        </w:tc>
        <w:tc>
          <w:tcPr>
            <w:tcW w:w="3261" w:type="dxa"/>
            <w:shd w:val="clear" w:color="auto" w:fill="auto"/>
          </w:tcPr>
          <w:p w14:paraId="68700242" w14:textId="77777777" w:rsidR="006C1F6E" w:rsidRDefault="006C1F6E">
            <w:pPr>
              <w:autoSpaceDE w:val="0"/>
              <w:autoSpaceDN w:val="0"/>
              <w:jc w:val="center"/>
              <w:rPr>
                <w:rFonts w:hAnsi="ＭＳ ゴシック" w:cs="Times New Roman"/>
                <w:szCs w:val="21"/>
              </w:rPr>
            </w:pPr>
            <w:r>
              <w:rPr>
                <w:rFonts w:hAnsi="ＭＳ ゴシック" w:cs="Times New Roman" w:hint="eastAsia"/>
                <w:szCs w:val="21"/>
              </w:rPr>
              <w:t>○</w:t>
            </w:r>
          </w:p>
          <w:p w14:paraId="2C137F4F" w14:textId="77777777" w:rsidR="006C1F6E" w:rsidRDefault="006C1F6E">
            <w:pPr>
              <w:autoSpaceDE w:val="0"/>
              <w:autoSpaceDN w:val="0"/>
              <w:jc w:val="center"/>
              <w:rPr>
                <w:rFonts w:hAnsi="ＭＳ ゴシック" w:cs="Times New Roman"/>
                <w:sz w:val="18"/>
                <w:szCs w:val="21"/>
              </w:rPr>
            </w:pPr>
            <w:r w:rsidRPr="007459C2">
              <w:rPr>
                <w:rFonts w:hAnsi="ＭＳ ゴシック" w:cs="Times New Roman" w:hint="eastAsia"/>
                <w:sz w:val="18"/>
                <w:szCs w:val="21"/>
              </w:rPr>
              <w:t>（</w:t>
            </w:r>
            <w:r>
              <w:rPr>
                <w:rFonts w:hAnsi="ＭＳ ゴシック" w:cs="Times New Roman" w:hint="eastAsia"/>
                <w:sz w:val="18"/>
                <w:szCs w:val="21"/>
              </w:rPr>
              <w:t>放送</w:t>
            </w:r>
            <w:r w:rsidRPr="007459C2">
              <w:rPr>
                <w:rFonts w:hAnsi="ＭＳ ゴシック" w:cs="Times New Roman" w:hint="eastAsia"/>
                <w:sz w:val="18"/>
                <w:szCs w:val="21"/>
              </w:rPr>
              <w:t>法§</w:t>
            </w:r>
            <w:r>
              <w:rPr>
                <w:rFonts w:hAnsi="ＭＳ ゴシック" w:cs="Times New Roman" w:hint="eastAsia"/>
                <w:sz w:val="18"/>
                <w:szCs w:val="21"/>
              </w:rPr>
              <w:t>9</w:t>
            </w:r>
            <w:r>
              <w:rPr>
                <w:rFonts w:hAnsi="ＭＳ ゴシック" w:cs="Times New Roman"/>
                <w:sz w:val="18"/>
                <w:szCs w:val="21"/>
              </w:rPr>
              <w:t>3</w:t>
            </w:r>
            <w:r>
              <w:rPr>
                <w:rFonts w:hAnsi="ＭＳ ゴシック" w:cs="Times New Roman" w:hint="eastAsia"/>
                <w:sz w:val="18"/>
                <w:szCs w:val="21"/>
              </w:rPr>
              <w:t>Ⅰ七イ～ハ</w:t>
            </w:r>
            <w:r w:rsidRPr="007459C2">
              <w:rPr>
                <w:rFonts w:hAnsi="ＭＳ ゴシック" w:cs="Times New Roman" w:hint="eastAsia"/>
                <w:sz w:val="18"/>
                <w:szCs w:val="21"/>
              </w:rPr>
              <w:t>）</w:t>
            </w:r>
          </w:p>
          <w:p w14:paraId="0307D1AB" w14:textId="25A646DE" w:rsidR="006C1F6E" w:rsidRPr="00185351" w:rsidRDefault="006C1F6E" w:rsidP="00633CD8">
            <w:pPr>
              <w:autoSpaceDE w:val="0"/>
              <w:autoSpaceDN w:val="0"/>
              <w:jc w:val="center"/>
              <w:rPr>
                <w:rFonts w:ascii="ＭＳ 明朝" w:eastAsia="ＭＳ 明朝" w:hAnsi="ＭＳ 明朝" w:cs="Times New Roman"/>
                <w:szCs w:val="21"/>
              </w:rPr>
            </w:pPr>
            <w:r w:rsidRPr="00185351">
              <w:rPr>
                <w:rFonts w:ascii="ＭＳ 明朝" w:eastAsia="ＭＳ 明朝" w:hAnsi="ＭＳ 明朝" w:cs="Times New Roman" w:hint="eastAsia"/>
                <w:szCs w:val="21"/>
              </w:rPr>
              <w:t>（※</w:t>
            </w:r>
            <w:r>
              <w:rPr>
                <w:rFonts w:ascii="ＭＳ 明朝" w:eastAsia="ＭＳ 明朝" w:hAnsi="ＭＳ 明朝" w:cs="Times New Roman" w:hint="eastAsia"/>
                <w:szCs w:val="21"/>
              </w:rPr>
              <w:t>１</w:t>
            </w:r>
            <w:r w:rsidRPr="00185351">
              <w:rPr>
                <w:rFonts w:ascii="ＭＳ 明朝" w:eastAsia="ＭＳ 明朝" w:hAnsi="ＭＳ 明朝" w:cs="Times New Roman" w:hint="eastAsia"/>
                <w:szCs w:val="21"/>
              </w:rPr>
              <w:t>）</w:t>
            </w:r>
          </w:p>
        </w:tc>
      </w:tr>
      <w:tr w:rsidR="00E557D0" w:rsidRPr="00DC4256" w:rsidDel="00441B6A" w14:paraId="1171A394" w14:textId="6315215C" w:rsidTr="00EA4CB3">
        <w:trPr>
          <w:trHeight w:val="675"/>
        </w:trPr>
        <w:tc>
          <w:tcPr>
            <w:tcW w:w="2263" w:type="dxa"/>
            <w:shd w:val="clear" w:color="auto" w:fill="auto"/>
            <w:tcMar>
              <w:left w:w="57" w:type="dxa"/>
              <w:right w:w="57" w:type="dxa"/>
            </w:tcMar>
          </w:tcPr>
          <w:p w14:paraId="04A8F93B" w14:textId="03DAB2D7" w:rsidR="00E557D0" w:rsidRPr="00DC4256" w:rsidDel="00441B6A" w:rsidRDefault="00E557D0" w:rsidP="003D5E42">
            <w:pPr>
              <w:autoSpaceDE w:val="0"/>
              <w:autoSpaceDN w:val="0"/>
              <w:rPr>
                <w:rFonts w:hAnsi="ＭＳ ゴシック" w:cs="Times New Roman"/>
                <w:szCs w:val="21"/>
              </w:rPr>
            </w:pPr>
            <w:r w:rsidRPr="00DC4256" w:rsidDel="00441B6A">
              <w:rPr>
                <w:rFonts w:hAnsi="ＭＳ ゴシック" w:cs="Times New Roman" w:hint="eastAsia"/>
                <w:szCs w:val="21"/>
              </w:rPr>
              <w:t>特定基地局</w:t>
            </w:r>
            <w:r w:rsidDel="00441B6A">
              <w:rPr>
                <w:rFonts w:hAnsi="ＭＳ ゴシック" w:cs="Times New Roman" w:hint="eastAsia"/>
                <w:szCs w:val="21"/>
              </w:rPr>
              <w:t>の開設計画の</w:t>
            </w:r>
            <w:r w:rsidRPr="00DC4256" w:rsidDel="00441B6A">
              <w:rPr>
                <w:rFonts w:hAnsi="ＭＳ ゴシック" w:cs="Times New Roman" w:hint="eastAsia"/>
                <w:szCs w:val="21"/>
              </w:rPr>
              <w:t>認定</w:t>
            </w:r>
          </w:p>
        </w:tc>
        <w:tc>
          <w:tcPr>
            <w:tcW w:w="2835" w:type="dxa"/>
            <w:shd w:val="clear" w:color="auto" w:fill="auto"/>
            <w:tcMar>
              <w:left w:w="57" w:type="dxa"/>
              <w:right w:w="57" w:type="dxa"/>
            </w:tcMar>
          </w:tcPr>
          <w:p w14:paraId="616E05FA" w14:textId="0BED9E44" w:rsidR="00E557D0" w:rsidRPr="00DC4256" w:rsidDel="00441B6A" w:rsidRDefault="00E557D0">
            <w:pPr>
              <w:autoSpaceDE w:val="0"/>
              <w:autoSpaceDN w:val="0"/>
              <w:rPr>
                <w:rFonts w:hAnsi="ＭＳ ゴシック" w:cs="Times New Roman"/>
                <w:szCs w:val="21"/>
              </w:rPr>
            </w:pPr>
            <w:r w:rsidRPr="00DC4256" w:rsidDel="00441B6A">
              <w:rPr>
                <w:rFonts w:hAnsi="ＭＳ ゴシック" w:cs="Times New Roman" w:hint="eastAsia"/>
                <w:szCs w:val="21"/>
              </w:rPr>
              <w:t>移動受信用地上基幹放送</w:t>
            </w:r>
            <w:r w:rsidRPr="005A1920" w:rsidDel="00441B6A">
              <w:rPr>
                <w:rFonts w:hAnsi="ＭＳ ゴシック" w:cs="Times New Roman" w:hint="eastAsia"/>
                <w:szCs w:val="21"/>
              </w:rPr>
              <w:t>をする特定基地局</w:t>
            </w:r>
          </w:p>
        </w:tc>
        <w:tc>
          <w:tcPr>
            <w:tcW w:w="3261" w:type="dxa"/>
            <w:shd w:val="clear" w:color="auto" w:fill="auto"/>
          </w:tcPr>
          <w:p w14:paraId="54E834D7" w14:textId="06B589E7" w:rsidR="00E557D0" w:rsidDel="00441B6A" w:rsidRDefault="00E557D0">
            <w:pPr>
              <w:autoSpaceDE w:val="0"/>
              <w:autoSpaceDN w:val="0"/>
              <w:jc w:val="center"/>
              <w:rPr>
                <w:rFonts w:hAnsi="ＭＳ ゴシック" w:cs="Times New Roman"/>
                <w:szCs w:val="21"/>
              </w:rPr>
            </w:pPr>
            <w:r w:rsidDel="00441B6A">
              <w:rPr>
                <w:rFonts w:hAnsi="ＭＳ ゴシック" w:cs="Times New Roman" w:hint="eastAsia"/>
                <w:szCs w:val="21"/>
              </w:rPr>
              <w:t>○</w:t>
            </w:r>
          </w:p>
          <w:p w14:paraId="6B4000F5" w14:textId="0A97228D" w:rsidR="00E557D0" w:rsidDel="00441B6A" w:rsidRDefault="00E557D0">
            <w:pPr>
              <w:autoSpaceDE w:val="0"/>
              <w:autoSpaceDN w:val="0"/>
              <w:jc w:val="center"/>
              <w:rPr>
                <w:rFonts w:hAnsi="ＭＳ ゴシック" w:cs="Times New Roman"/>
                <w:szCs w:val="21"/>
              </w:rPr>
            </w:pPr>
            <w:r w:rsidRPr="007459C2" w:rsidDel="00441B6A">
              <w:rPr>
                <w:rFonts w:hAnsi="ＭＳ ゴシック" w:cs="Times New Roman" w:hint="eastAsia"/>
                <w:sz w:val="18"/>
                <w:szCs w:val="21"/>
              </w:rPr>
              <w:t>（</w:t>
            </w:r>
            <w:r w:rsidDel="00441B6A">
              <w:rPr>
                <w:rFonts w:hAnsi="ＭＳ ゴシック" w:cs="Times New Roman" w:hint="eastAsia"/>
                <w:sz w:val="18"/>
                <w:szCs w:val="21"/>
              </w:rPr>
              <w:t>電波</w:t>
            </w:r>
            <w:r w:rsidRPr="007459C2" w:rsidDel="00441B6A">
              <w:rPr>
                <w:rFonts w:hAnsi="ＭＳ ゴシック" w:cs="Times New Roman" w:hint="eastAsia"/>
                <w:sz w:val="18"/>
                <w:szCs w:val="21"/>
              </w:rPr>
              <w:t>法§</w:t>
            </w:r>
            <w:r w:rsidDel="00441B6A">
              <w:rPr>
                <w:rFonts w:hAnsi="ＭＳ ゴシック" w:cs="Times New Roman" w:hint="eastAsia"/>
                <w:sz w:val="18"/>
                <w:szCs w:val="21"/>
              </w:rPr>
              <w:t>2</w:t>
            </w:r>
            <w:r w:rsidDel="00441B6A">
              <w:rPr>
                <w:rFonts w:hAnsi="ＭＳ ゴシック" w:cs="Times New Roman"/>
                <w:sz w:val="18"/>
                <w:szCs w:val="21"/>
              </w:rPr>
              <w:t>7</w:t>
            </w:r>
            <w:r w:rsidDel="00441B6A">
              <w:rPr>
                <w:rFonts w:hAnsi="ＭＳ ゴシック" w:cs="Times New Roman" w:hint="eastAsia"/>
                <w:sz w:val="18"/>
                <w:szCs w:val="21"/>
              </w:rPr>
              <w:t>の1</w:t>
            </w:r>
            <w:r w:rsidDel="00441B6A">
              <w:rPr>
                <w:rFonts w:hAnsi="ＭＳ ゴシック" w:cs="Times New Roman"/>
                <w:sz w:val="18"/>
                <w:szCs w:val="21"/>
              </w:rPr>
              <w:t>4</w:t>
            </w:r>
            <w:r w:rsidDel="00441B6A">
              <w:rPr>
                <w:rFonts w:hAnsi="ＭＳ ゴシック" w:cs="Times New Roman" w:hint="eastAsia"/>
                <w:sz w:val="18"/>
                <w:szCs w:val="21"/>
              </w:rPr>
              <w:t>Ⅳ四</w:t>
            </w:r>
            <w:r w:rsidRPr="007459C2" w:rsidDel="00441B6A">
              <w:rPr>
                <w:rFonts w:hAnsi="ＭＳ ゴシック" w:cs="Times New Roman" w:hint="eastAsia"/>
                <w:sz w:val="18"/>
                <w:szCs w:val="21"/>
              </w:rPr>
              <w:t>）</w:t>
            </w:r>
          </w:p>
        </w:tc>
      </w:tr>
      <w:tr w:rsidR="00E557D0" w:rsidRPr="00DC4256" w14:paraId="0F628C68" w14:textId="77777777" w:rsidTr="00EA4CB3">
        <w:trPr>
          <w:trHeight w:val="675"/>
        </w:trPr>
        <w:tc>
          <w:tcPr>
            <w:tcW w:w="5098" w:type="dxa"/>
            <w:gridSpan w:val="2"/>
            <w:shd w:val="clear" w:color="auto" w:fill="auto"/>
            <w:tcMar>
              <w:left w:w="57" w:type="dxa"/>
              <w:right w:w="57" w:type="dxa"/>
            </w:tcMar>
          </w:tcPr>
          <w:p w14:paraId="4F9D1FE2" w14:textId="68828E09" w:rsidR="00E557D0" w:rsidRPr="00DC4256" w:rsidRDefault="00E557D0" w:rsidP="003D5E42">
            <w:pPr>
              <w:autoSpaceDE w:val="0"/>
              <w:autoSpaceDN w:val="0"/>
              <w:rPr>
                <w:rFonts w:hAnsi="ＭＳ ゴシック" w:cs="Times New Roman"/>
                <w:szCs w:val="21"/>
              </w:rPr>
            </w:pPr>
            <w:r w:rsidRPr="007E6D94">
              <w:rPr>
                <w:rFonts w:hAnsi="ＭＳ ゴシック" w:cs="Times New Roman" w:hint="eastAsia"/>
                <w:szCs w:val="21"/>
              </w:rPr>
              <w:t>認定放送持株会社</w:t>
            </w:r>
            <w:r w:rsidR="00924536">
              <w:rPr>
                <w:rFonts w:hAnsi="ＭＳ ゴシック" w:cs="Times New Roman" w:hint="eastAsia"/>
                <w:szCs w:val="21"/>
              </w:rPr>
              <w:t>の</w:t>
            </w:r>
            <w:r w:rsidRPr="007E6D94">
              <w:rPr>
                <w:rFonts w:hAnsi="ＭＳ ゴシック" w:cs="Times New Roman" w:hint="eastAsia"/>
                <w:szCs w:val="21"/>
              </w:rPr>
              <w:t>認定</w:t>
            </w:r>
          </w:p>
        </w:tc>
        <w:tc>
          <w:tcPr>
            <w:tcW w:w="3261" w:type="dxa"/>
            <w:shd w:val="clear" w:color="auto" w:fill="auto"/>
          </w:tcPr>
          <w:p w14:paraId="1529D39E" w14:textId="77777777" w:rsidR="001343D4" w:rsidRDefault="00E557D0">
            <w:pPr>
              <w:autoSpaceDE w:val="0"/>
              <w:autoSpaceDN w:val="0"/>
              <w:jc w:val="center"/>
              <w:rPr>
                <w:rFonts w:hAnsi="ＭＳ ゴシック" w:cs="Times New Roman"/>
                <w:szCs w:val="21"/>
              </w:rPr>
            </w:pPr>
            <w:r w:rsidRPr="00DC4256">
              <w:rPr>
                <w:rFonts w:hAnsi="ＭＳ ゴシック" w:cs="Times New Roman" w:hint="eastAsia"/>
                <w:szCs w:val="21"/>
              </w:rPr>
              <w:t>－</w:t>
            </w:r>
          </w:p>
          <w:p w14:paraId="59DD0701" w14:textId="1F9E40D4" w:rsidR="00E557D0" w:rsidRDefault="00E557D0">
            <w:pPr>
              <w:autoSpaceDE w:val="0"/>
              <w:autoSpaceDN w:val="0"/>
              <w:jc w:val="center"/>
              <w:rPr>
                <w:rFonts w:hAnsi="ＭＳ ゴシック" w:cs="Times New Roman"/>
                <w:szCs w:val="21"/>
              </w:rPr>
            </w:pPr>
            <w:r w:rsidRPr="0042356D">
              <w:rPr>
                <w:rFonts w:ascii="ＭＳ 明朝" w:eastAsia="ＭＳ 明朝" w:hAnsi="ＭＳ 明朝" w:cs="Times New Roman" w:hint="eastAsia"/>
                <w:szCs w:val="21"/>
              </w:rPr>
              <w:t>（※２）</w:t>
            </w:r>
          </w:p>
        </w:tc>
      </w:tr>
    </w:tbl>
    <w:p w14:paraId="45AA07CD" w14:textId="4F4E6D5D" w:rsidR="00EA4ED4" w:rsidRPr="00E26429" w:rsidRDefault="00EA4ED4" w:rsidP="00E26429">
      <w:pPr>
        <w:autoSpaceDE w:val="0"/>
        <w:autoSpaceDN w:val="0"/>
        <w:rPr>
          <w:rFonts w:ascii="ＭＳ 明朝" w:eastAsia="ＭＳ 明朝" w:hAnsi="ＭＳ 明朝"/>
          <w:sz w:val="18"/>
        </w:rPr>
      </w:pPr>
      <w:r w:rsidRPr="00E26429">
        <w:rPr>
          <w:rFonts w:ascii="ＭＳ 明朝" w:eastAsia="ＭＳ 明朝" w:hAnsi="ＭＳ 明朝" w:hint="eastAsia"/>
          <w:sz w:val="18"/>
        </w:rPr>
        <w:t>・条番号について、例えば「電波法§</w:t>
      </w:r>
      <w:r w:rsidRPr="00E26429">
        <w:rPr>
          <w:rFonts w:ascii="ＭＳ 明朝" w:eastAsia="ＭＳ 明朝" w:hAnsi="ＭＳ 明朝"/>
          <w:sz w:val="18"/>
        </w:rPr>
        <w:t>5Ⅳ一」は「電波法第５条第４項第１号」を示します。以下同じです。</w:t>
      </w:r>
    </w:p>
    <w:p w14:paraId="6DB57EAA" w14:textId="5B862E46" w:rsidR="00271958" w:rsidRDefault="00E557D0" w:rsidP="00B12186">
      <w:pPr>
        <w:autoSpaceDE w:val="0"/>
        <w:autoSpaceDN w:val="0"/>
        <w:ind w:leftChars="100" w:left="630" w:hangingChars="200" w:hanging="420"/>
        <w:rPr>
          <w:rFonts w:ascii="ＭＳ 明朝" w:eastAsia="ＭＳ 明朝" w:hAnsi="ＭＳ 明朝"/>
        </w:rPr>
      </w:pPr>
      <w:r>
        <w:rPr>
          <w:rFonts w:ascii="ＭＳ 明朝" w:eastAsia="ＭＳ 明朝" w:hAnsi="ＭＳ 明朝" w:hint="eastAsia"/>
        </w:rPr>
        <w:t xml:space="preserve">※１　</w:t>
      </w:r>
      <w:r w:rsidR="00271958">
        <w:rPr>
          <w:rFonts w:ascii="ＭＳ 明朝" w:eastAsia="ＭＳ 明朝" w:hAnsi="ＭＳ 明朝" w:hint="eastAsia"/>
        </w:rPr>
        <w:t>日本放送協会</w:t>
      </w:r>
      <w:r w:rsidR="00123EA2">
        <w:rPr>
          <w:rFonts w:ascii="ＭＳ 明朝" w:eastAsia="ＭＳ 明朝" w:hAnsi="ＭＳ 明朝" w:hint="eastAsia"/>
        </w:rPr>
        <w:t>（NHK）</w:t>
      </w:r>
      <w:r w:rsidR="00271958">
        <w:rPr>
          <w:rFonts w:ascii="ＭＳ 明朝" w:eastAsia="ＭＳ 明朝" w:hAnsi="ＭＳ 明朝" w:hint="eastAsia"/>
        </w:rPr>
        <w:t>については放送法第24条第１項、放送大学学園については、放送法第88条の規定により、</w:t>
      </w:r>
      <w:r w:rsidR="00B12186">
        <w:rPr>
          <w:rFonts w:ascii="ＭＳ 明朝" w:eastAsia="ＭＳ 明朝" w:hAnsi="ＭＳ 明朝" w:hint="eastAsia"/>
        </w:rPr>
        <w:t>国籍等に関する欠格事由（</w:t>
      </w:r>
      <w:r w:rsidR="00271958">
        <w:rPr>
          <w:rFonts w:ascii="ＭＳ 明朝" w:eastAsia="ＭＳ 明朝" w:hAnsi="ＭＳ 明朝" w:hint="eastAsia"/>
        </w:rPr>
        <w:t>参入規制</w:t>
      </w:r>
      <w:r w:rsidR="00B12186">
        <w:rPr>
          <w:rFonts w:ascii="ＭＳ 明朝" w:eastAsia="ＭＳ 明朝" w:hAnsi="ＭＳ 明朝" w:hint="eastAsia"/>
        </w:rPr>
        <w:t>）</w:t>
      </w:r>
      <w:r w:rsidR="00271958">
        <w:rPr>
          <w:rFonts w:ascii="ＭＳ 明朝" w:eastAsia="ＭＳ 明朝" w:hAnsi="ＭＳ 明朝" w:hint="eastAsia"/>
        </w:rPr>
        <w:t>は適用除外とされてい</w:t>
      </w:r>
      <w:r w:rsidR="00123EA2">
        <w:rPr>
          <w:rFonts w:ascii="ＭＳ 明朝" w:eastAsia="ＭＳ 明朝" w:hAnsi="ＭＳ 明朝" w:hint="eastAsia"/>
        </w:rPr>
        <w:t>ます。</w:t>
      </w:r>
    </w:p>
    <w:p w14:paraId="6F2BDAF3" w14:textId="77777777" w:rsidR="00E557D0" w:rsidRDefault="00E557D0" w:rsidP="00B12186">
      <w:pPr>
        <w:autoSpaceDE w:val="0"/>
        <w:autoSpaceDN w:val="0"/>
        <w:ind w:leftChars="100" w:left="630" w:hangingChars="200" w:hanging="420"/>
        <w:rPr>
          <w:rFonts w:ascii="ＭＳ 明朝" w:eastAsia="ＭＳ 明朝" w:hAnsi="ＭＳ 明朝"/>
        </w:rPr>
      </w:pPr>
      <w:r w:rsidRPr="007D71D3">
        <w:rPr>
          <w:rFonts w:ascii="ＭＳ 明朝" w:eastAsia="ＭＳ 明朝" w:hAnsi="ＭＳ 明朝" w:hint="eastAsia"/>
        </w:rPr>
        <w:t>※</w:t>
      </w:r>
      <w:r>
        <w:rPr>
          <w:rFonts w:ascii="ＭＳ 明朝" w:eastAsia="ＭＳ 明朝" w:hAnsi="ＭＳ 明朝" w:hint="eastAsia"/>
        </w:rPr>
        <w:t>２</w:t>
      </w:r>
      <w:r w:rsidRPr="007D71D3">
        <w:rPr>
          <w:rFonts w:ascii="ＭＳ 明朝" w:eastAsia="ＭＳ 明朝" w:hAnsi="ＭＳ 明朝" w:hint="eastAsia"/>
        </w:rPr>
        <w:t xml:space="preserve">　認定放送持株会社については、株式会社である（放送法第</w:t>
      </w:r>
      <w:r w:rsidRPr="007D71D3">
        <w:rPr>
          <w:rFonts w:ascii="ＭＳ 明朝" w:eastAsia="ＭＳ 明朝" w:hAnsi="ＭＳ 明朝"/>
        </w:rPr>
        <w:t>159条第</w:t>
      </w:r>
      <w:r>
        <w:rPr>
          <w:rFonts w:ascii="ＭＳ 明朝" w:eastAsia="ＭＳ 明朝" w:hAnsi="ＭＳ 明朝" w:hint="eastAsia"/>
        </w:rPr>
        <w:t>２</w:t>
      </w:r>
      <w:r w:rsidRPr="007D71D3">
        <w:rPr>
          <w:rFonts w:ascii="ＭＳ 明朝" w:eastAsia="ＭＳ 明朝" w:hAnsi="ＭＳ 明朝"/>
        </w:rPr>
        <w:t>項第</w:t>
      </w:r>
      <w:r>
        <w:rPr>
          <w:rFonts w:ascii="ＭＳ 明朝" w:eastAsia="ＭＳ 明朝" w:hAnsi="ＭＳ 明朝" w:hint="eastAsia"/>
        </w:rPr>
        <w:t>１</w:t>
      </w:r>
      <w:r w:rsidRPr="007D71D3">
        <w:rPr>
          <w:rFonts w:ascii="ＭＳ 明朝" w:eastAsia="ＭＳ 明朝" w:hAnsi="ＭＳ 明朝"/>
        </w:rPr>
        <w:t>号）ため、自然人や団体に関する要件を課す必要はなく、また、認定放送持株会社が「外国の法人」である場合、子会社である地上基幹放送事業者が外資規制に違反し、基幹放送に係る業務の認定又は免許を受けることができない者となることで、当該認定放送持株会社もまた認定の要件を満たさなくなることが自明であることから、国籍</w:t>
      </w:r>
      <w:r>
        <w:rPr>
          <w:rFonts w:ascii="ＭＳ 明朝" w:eastAsia="ＭＳ 明朝" w:hAnsi="ＭＳ 明朝" w:hint="eastAsia"/>
        </w:rPr>
        <w:t>等に関する欠格事由</w:t>
      </w:r>
      <w:r w:rsidRPr="007D71D3">
        <w:rPr>
          <w:rFonts w:ascii="ＭＳ 明朝" w:eastAsia="ＭＳ 明朝" w:hAnsi="ＭＳ 明朝"/>
        </w:rPr>
        <w:t>が課されてい</w:t>
      </w:r>
      <w:r>
        <w:rPr>
          <w:rFonts w:ascii="ＭＳ 明朝" w:eastAsia="ＭＳ 明朝" w:hAnsi="ＭＳ 明朝" w:hint="eastAsia"/>
        </w:rPr>
        <w:t>ません</w:t>
      </w:r>
      <w:r w:rsidRPr="007D71D3">
        <w:rPr>
          <w:rFonts w:ascii="ＭＳ 明朝" w:eastAsia="ＭＳ 明朝" w:hAnsi="ＭＳ 明朝"/>
        </w:rPr>
        <w:t>。</w:t>
      </w:r>
    </w:p>
    <w:p w14:paraId="2057560F" w14:textId="77777777" w:rsidR="00E557D0" w:rsidRDefault="00E557D0" w:rsidP="00B12186">
      <w:pPr>
        <w:autoSpaceDE w:val="0"/>
        <w:autoSpaceDN w:val="0"/>
      </w:pPr>
    </w:p>
    <w:p w14:paraId="518D32A6" w14:textId="260EE664" w:rsidR="00E557D0" w:rsidRPr="00B12186" w:rsidRDefault="00F46BAF" w:rsidP="001F642D">
      <w:pPr>
        <w:pStyle w:val="3"/>
      </w:pPr>
      <w:bookmarkStart w:id="7" w:name="_Toc132912216"/>
      <w:bookmarkStart w:id="8" w:name="_Toc161403650"/>
      <w:r>
        <w:rPr>
          <w:rFonts w:hint="eastAsia"/>
        </w:rPr>
        <w:t xml:space="preserve">２　</w:t>
      </w:r>
      <w:r w:rsidR="00E557D0" w:rsidRPr="00B12186">
        <w:rPr>
          <w:rFonts w:hint="eastAsia"/>
        </w:rPr>
        <w:t>役員に関する欠格事由（役員規制）</w:t>
      </w:r>
      <w:bookmarkEnd w:id="7"/>
      <w:bookmarkEnd w:id="8"/>
    </w:p>
    <w:p w14:paraId="30DCEE4C" w14:textId="2879E274" w:rsidR="00E557D0" w:rsidRDefault="00E557D0" w:rsidP="006D28A0">
      <w:pPr>
        <w:autoSpaceDE w:val="0"/>
        <w:autoSpaceDN w:val="0"/>
        <w:ind w:leftChars="100" w:left="210" w:firstLineChars="100" w:firstLine="210"/>
      </w:pPr>
      <w:r>
        <w:rPr>
          <w:rFonts w:hint="eastAsia"/>
        </w:rPr>
        <w:t>外国人等が役員として支配的影響力を行使する法人又は団体は、免許・認定の対象から排除することとされています。具体的には、下表のとおり、外国人等が特定役員</w:t>
      </w:r>
      <w:r w:rsidRPr="00BF2B3C">
        <w:rPr>
          <w:rFonts w:ascii="ＭＳ 明朝" w:eastAsia="ＭＳ 明朝" w:hAnsi="ＭＳ 明朝" w:cs="Times New Roman" w:hint="eastAsia"/>
          <w:spacing w:val="-6"/>
          <w:szCs w:val="21"/>
        </w:rPr>
        <w:t>（※</w:t>
      </w:r>
      <w:r>
        <w:rPr>
          <w:rFonts w:ascii="ＭＳ 明朝" w:eastAsia="ＭＳ 明朝" w:hAnsi="ＭＳ 明朝" w:cs="Times New Roman" w:hint="eastAsia"/>
          <w:spacing w:val="-6"/>
          <w:szCs w:val="21"/>
        </w:rPr>
        <w:t>３</w:t>
      </w:r>
      <w:r w:rsidRPr="00BF2B3C">
        <w:rPr>
          <w:rFonts w:ascii="ＭＳ 明朝" w:eastAsia="ＭＳ 明朝" w:hAnsi="ＭＳ 明朝" w:cs="Times New Roman" w:hint="eastAsia"/>
          <w:spacing w:val="-6"/>
          <w:szCs w:val="21"/>
        </w:rPr>
        <w:t>）</w:t>
      </w:r>
      <w:r w:rsidR="00E53396" w:rsidRPr="00504CBE">
        <w:rPr>
          <w:rFonts w:hAnsi="ＭＳ ゴシック" w:cs="Times New Roman" w:hint="eastAsia"/>
          <w:spacing w:val="-6"/>
          <w:szCs w:val="21"/>
        </w:rPr>
        <w:t>等</w:t>
      </w:r>
      <w:r>
        <w:rPr>
          <w:rFonts w:hint="eastAsia"/>
        </w:rPr>
        <w:t>である法人又は団体には免許・認定を与えないこととされています。</w:t>
      </w:r>
    </w:p>
    <w:p w14:paraId="26AEAFA1" w14:textId="77777777" w:rsidR="00E557D0" w:rsidRDefault="00E557D0" w:rsidP="00B12186">
      <w:pPr>
        <w:autoSpaceDE w:val="0"/>
        <w:autoSpaceDN w:val="0"/>
      </w:pPr>
    </w:p>
    <w:p w14:paraId="16947B0C" w14:textId="77777777" w:rsidR="00E557D0" w:rsidRDefault="00E557D0" w:rsidP="00B12186">
      <w:pPr>
        <w:autoSpaceDE w:val="0"/>
        <w:autoSpaceDN w:val="0"/>
        <w:jc w:val="center"/>
      </w:pPr>
      <w:r>
        <w:rPr>
          <w:rFonts w:hint="eastAsia"/>
        </w:rPr>
        <w:t>【役員に関する欠格事由（役員規制）】</w:t>
      </w:r>
    </w:p>
    <w:tbl>
      <w:tblPr>
        <w:tblStyle w:val="200"/>
        <w:tblW w:w="8500" w:type="dxa"/>
        <w:tblLook w:val="04A0" w:firstRow="1" w:lastRow="0" w:firstColumn="1" w:lastColumn="0" w:noHBand="0" w:noVBand="1"/>
      </w:tblPr>
      <w:tblGrid>
        <w:gridCol w:w="2263"/>
        <w:gridCol w:w="2835"/>
        <w:gridCol w:w="1701"/>
        <w:gridCol w:w="1701"/>
      </w:tblGrid>
      <w:tr w:rsidR="00E557D0" w:rsidRPr="00DC4256" w14:paraId="37AB363E" w14:textId="77777777" w:rsidTr="00504BC3">
        <w:trPr>
          <w:trHeight w:val="523"/>
        </w:trPr>
        <w:tc>
          <w:tcPr>
            <w:tcW w:w="5098" w:type="dxa"/>
            <w:gridSpan w:val="2"/>
            <w:shd w:val="clear" w:color="auto" w:fill="D9D9D9" w:themeFill="background1" w:themeFillShade="D9"/>
          </w:tcPr>
          <w:p w14:paraId="594140BE" w14:textId="66F14D5C" w:rsidR="00E557D0" w:rsidRPr="00DC4256" w:rsidRDefault="00E557D0" w:rsidP="003D5E42">
            <w:pPr>
              <w:autoSpaceDE w:val="0"/>
              <w:autoSpaceDN w:val="0"/>
              <w:jc w:val="left"/>
              <w:rPr>
                <w:rFonts w:hAnsi="ＭＳ ゴシック" w:cs="Times New Roman"/>
                <w:szCs w:val="21"/>
              </w:rPr>
            </w:pPr>
            <w:r w:rsidRPr="00DC4256">
              <w:rPr>
                <w:rFonts w:hAnsi="ＭＳ ゴシック" w:cs="Times New Roman" w:hint="eastAsia"/>
                <w:szCs w:val="21"/>
              </w:rPr>
              <w:t>外国人等が右欄である法人又は団体に</w:t>
            </w:r>
            <w:r>
              <w:rPr>
                <w:rFonts w:hAnsi="ＭＳ ゴシック" w:cs="Times New Roman" w:hint="eastAsia"/>
                <w:szCs w:val="21"/>
              </w:rPr>
              <w:t>は、免許・認定を与えないこととされている。</w:t>
            </w:r>
          </w:p>
        </w:tc>
        <w:tc>
          <w:tcPr>
            <w:tcW w:w="1701" w:type="dxa"/>
            <w:shd w:val="clear" w:color="auto" w:fill="D9D9D9" w:themeFill="background1" w:themeFillShade="D9"/>
            <w:tcMar>
              <w:left w:w="57" w:type="dxa"/>
              <w:right w:w="57" w:type="dxa"/>
            </w:tcMar>
          </w:tcPr>
          <w:p w14:paraId="375D9A82" w14:textId="77777777" w:rsidR="00E557D0" w:rsidRPr="00DC4256" w:rsidRDefault="00E557D0">
            <w:pPr>
              <w:autoSpaceDE w:val="0"/>
              <w:autoSpaceDN w:val="0"/>
              <w:jc w:val="center"/>
              <w:rPr>
                <w:rFonts w:hAnsi="ＭＳ ゴシック" w:cs="Times New Roman"/>
                <w:spacing w:val="-6"/>
                <w:szCs w:val="21"/>
              </w:rPr>
            </w:pPr>
            <w:r w:rsidRPr="00DC4256">
              <w:rPr>
                <w:rFonts w:hAnsi="ＭＳ ゴシック" w:cs="Times New Roman" w:hint="eastAsia"/>
                <w:spacing w:val="-6"/>
                <w:szCs w:val="21"/>
              </w:rPr>
              <w:t>特定役員</w:t>
            </w:r>
            <w:r w:rsidRPr="00BF2B3C">
              <w:rPr>
                <w:rFonts w:ascii="ＭＳ 明朝" w:eastAsia="ＭＳ 明朝" w:hAnsi="ＭＳ 明朝" w:cs="Times New Roman" w:hint="eastAsia"/>
                <w:spacing w:val="-6"/>
                <w:szCs w:val="21"/>
              </w:rPr>
              <w:t>（※</w:t>
            </w:r>
            <w:r>
              <w:rPr>
                <w:rFonts w:ascii="ＭＳ 明朝" w:eastAsia="ＭＳ 明朝" w:hAnsi="ＭＳ 明朝" w:cs="Times New Roman" w:hint="eastAsia"/>
                <w:spacing w:val="-6"/>
                <w:szCs w:val="21"/>
              </w:rPr>
              <w:t>３</w:t>
            </w:r>
            <w:r w:rsidRPr="00BF2B3C">
              <w:rPr>
                <w:rFonts w:ascii="ＭＳ 明朝" w:eastAsia="ＭＳ 明朝" w:hAnsi="ＭＳ 明朝" w:cs="Times New Roman" w:hint="eastAsia"/>
                <w:spacing w:val="-6"/>
                <w:szCs w:val="21"/>
              </w:rPr>
              <w:t>）</w:t>
            </w:r>
          </w:p>
        </w:tc>
        <w:tc>
          <w:tcPr>
            <w:tcW w:w="1701" w:type="dxa"/>
            <w:shd w:val="clear" w:color="auto" w:fill="D9D9D9" w:themeFill="background1" w:themeFillShade="D9"/>
            <w:tcMar>
              <w:left w:w="57" w:type="dxa"/>
              <w:right w:w="57" w:type="dxa"/>
            </w:tcMar>
          </w:tcPr>
          <w:p w14:paraId="044EFE54" w14:textId="77777777" w:rsidR="00E22446" w:rsidRDefault="00E557D0">
            <w:pPr>
              <w:autoSpaceDE w:val="0"/>
              <w:autoSpaceDN w:val="0"/>
              <w:jc w:val="left"/>
              <w:rPr>
                <w:rFonts w:hAnsi="ＭＳ ゴシック" w:cs="Times New Roman"/>
                <w:szCs w:val="21"/>
              </w:rPr>
            </w:pPr>
            <w:r w:rsidRPr="00DC4256">
              <w:rPr>
                <w:rFonts w:hAnsi="ＭＳ ゴシック" w:cs="Times New Roman" w:hint="eastAsia"/>
                <w:szCs w:val="21"/>
              </w:rPr>
              <w:t>代表者</w:t>
            </w:r>
          </w:p>
          <w:p w14:paraId="1CFD2CC5" w14:textId="4E1900BD" w:rsidR="00E557D0" w:rsidRPr="00DC4256" w:rsidRDefault="00E557D0">
            <w:pPr>
              <w:autoSpaceDE w:val="0"/>
              <w:autoSpaceDN w:val="0"/>
              <w:jc w:val="left"/>
              <w:rPr>
                <w:rFonts w:hAnsi="ＭＳ ゴシック" w:cs="Times New Roman"/>
                <w:szCs w:val="21"/>
              </w:rPr>
            </w:pPr>
            <w:r w:rsidRPr="00DC4256">
              <w:rPr>
                <w:rFonts w:hAnsi="ＭＳ ゴシック" w:cs="Times New Roman" w:hint="eastAsia"/>
                <w:szCs w:val="21"/>
              </w:rPr>
              <w:t>又は役員の３分の１以上</w:t>
            </w:r>
          </w:p>
        </w:tc>
      </w:tr>
      <w:tr w:rsidR="00E557D0" w:rsidRPr="00DC4256" w14:paraId="3AA728CB" w14:textId="77777777" w:rsidTr="00EA4CB3">
        <w:trPr>
          <w:trHeight w:val="333"/>
        </w:trPr>
        <w:tc>
          <w:tcPr>
            <w:tcW w:w="2263" w:type="dxa"/>
            <w:vMerge w:val="restart"/>
            <w:shd w:val="clear" w:color="auto" w:fill="auto"/>
            <w:tcMar>
              <w:left w:w="57" w:type="dxa"/>
              <w:right w:w="57" w:type="dxa"/>
            </w:tcMar>
          </w:tcPr>
          <w:p w14:paraId="3E4CB699" w14:textId="0AA8FA30" w:rsidR="00E557D0" w:rsidRPr="00DC4256" w:rsidRDefault="00E557D0" w:rsidP="003D5E42">
            <w:pPr>
              <w:autoSpaceDE w:val="0"/>
              <w:autoSpaceDN w:val="0"/>
              <w:rPr>
                <w:rFonts w:hAnsi="ＭＳ ゴシック" w:cs="Times New Roman"/>
                <w:szCs w:val="21"/>
              </w:rPr>
            </w:pPr>
            <w:r>
              <w:rPr>
                <w:rFonts w:hAnsi="ＭＳ ゴシック" w:cs="Times New Roman" w:hint="eastAsia"/>
                <w:szCs w:val="21"/>
              </w:rPr>
              <w:t>基幹放送局</w:t>
            </w:r>
            <w:r w:rsidR="00924536">
              <w:rPr>
                <w:rFonts w:hAnsi="ＭＳ ゴシック" w:cs="Times New Roman" w:hint="eastAsia"/>
                <w:szCs w:val="21"/>
              </w:rPr>
              <w:t>の</w:t>
            </w:r>
            <w:r>
              <w:rPr>
                <w:rFonts w:hAnsi="ＭＳ ゴシック" w:cs="Times New Roman" w:hint="eastAsia"/>
                <w:szCs w:val="21"/>
              </w:rPr>
              <w:t>免許</w:t>
            </w:r>
          </w:p>
        </w:tc>
        <w:tc>
          <w:tcPr>
            <w:tcW w:w="2835" w:type="dxa"/>
            <w:shd w:val="clear" w:color="auto" w:fill="auto"/>
            <w:tcMar>
              <w:left w:w="57" w:type="dxa"/>
              <w:right w:w="57" w:type="dxa"/>
            </w:tcMar>
          </w:tcPr>
          <w:p w14:paraId="2005EFC3" w14:textId="34550BFF" w:rsidR="00E557D0" w:rsidRPr="00DC4256" w:rsidRDefault="00E557D0">
            <w:pPr>
              <w:autoSpaceDE w:val="0"/>
              <w:autoSpaceDN w:val="0"/>
              <w:rPr>
                <w:rFonts w:hAnsi="ＭＳ ゴシック" w:cs="Times New Roman"/>
                <w:szCs w:val="21"/>
              </w:rPr>
            </w:pPr>
            <w:r w:rsidRPr="00DC4256">
              <w:rPr>
                <w:rFonts w:hAnsi="ＭＳ ゴシック" w:cs="Times New Roman" w:hint="eastAsia"/>
                <w:szCs w:val="21"/>
              </w:rPr>
              <w:t>地上基幹放送</w:t>
            </w:r>
            <w:r w:rsidR="00E22446">
              <w:rPr>
                <w:rFonts w:hAnsi="ＭＳ ゴシック" w:cs="Times New Roman" w:hint="eastAsia"/>
                <w:szCs w:val="21"/>
              </w:rPr>
              <w:t>を行う基幹放送</w:t>
            </w:r>
            <w:r>
              <w:rPr>
                <w:rFonts w:hAnsi="ＭＳ ゴシック" w:cs="Times New Roman" w:hint="eastAsia"/>
                <w:szCs w:val="21"/>
              </w:rPr>
              <w:t>局</w:t>
            </w:r>
          </w:p>
        </w:tc>
        <w:tc>
          <w:tcPr>
            <w:tcW w:w="1701" w:type="dxa"/>
            <w:shd w:val="clear" w:color="auto" w:fill="auto"/>
          </w:tcPr>
          <w:p w14:paraId="1ECBE010" w14:textId="77777777" w:rsidR="00E557D0" w:rsidRDefault="00E557D0">
            <w:pPr>
              <w:autoSpaceDE w:val="0"/>
              <w:autoSpaceDN w:val="0"/>
              <w:jc w:val="center"/>
              <w:rPr>
                <w:rFonts w:hAnsi="ＭＳ ゴシック" w:cs="Times New Roman"/>
                <w:szCs w:val="21"/>
              </w:rPr>
            </w:pPr>
            <w:r>
              <w:rPr>
                <w:rFonts w:hAnsi="ＭＳ ゴシック" w:cs="Times New Roman" w:hint="eastAsia"/>
                <w:szCs w:val="21"/>
              </w:rPr>
              <w:t>○</w:t>
            </w:r>
          </w:p>
          <w:p w14:paraId="0E5F7F96" w14:textId="77777777" w:rsidR="00E557D0" w:rsidRPr="00DC4256" w:rsidRDefault="00E557D0">
            <w:pPr>
              <w:autoSpaceDE w:val="0"/>
              <w:autoSpaceDN w:val="0"/>
              <w:jc w:val="center"/>
              <w:rPr>
                <w:rFonts w:hAnsi="ＭＳ ゴシック" w:cs="Times New Roman"/>
                <w:szCs w:val="21"/>
              </w:rPr>
            </w:pPr>
            <w:r w:rsidRPr="00FC20A7">
              <w:rPr>
                <w:rFonts w:hAnsi="ＭＳ ゴシック" w:cs="Times New Roman" w:hint="eastAsia"/>
                <w:sz w:val="18"/>
                <w:szCs w:val="21"/>
              </w:rPr>
              <w:t>（電波法§5Ⅳ</w:t>
            </w:r>
            <w:r>
              <w:rPr>
                <w:rFonts w:hAnsi="ＭＳ ゴシック" w:cs="Times New Roman" w:hint="eastAsia"/>
                <w:sz w:val="18"/>
                <w:szCs w:val="21"/>
              </w:rPr>
              <w:t>二</w:t>
            </w:r>
            <w:r>
              <w:rPr>
                <w:rFonts w:hAnsi="ＭＳ ゴシック" w:cs="Times New Roman" w:hint="eastAsia"/>
                <w:sz w:val="18"/>
                <w:szCs w:val="21"/>
              </w:rPr>
              <w:lastRenderedPageBreak/>
              <w:t>前段</w:t>
            </w:r>
            <w:r w:rsidRPr="00713E3B">
              <w:rPr>
                <w:rFonts w:hAnsi="ＭＳ ゴシック" w:cs="Times New Roman" w:hint="eastAsia"/>
                <w:sz w:val="18"/>
                <w:szCs w:val="21"/>
              </w:rPr>
              <w:t>）</w:t>
            </w:r>
          </w:p>
        </w:tc>
        <w:tc>
          <w:tcPr>
            <w:tcW w:w="1701" w:type="dxa"/>
            <w:shd w:val="clear" w:color="auto" w:fill="auto"/>
          </w:tcPr>
          <w:p w14:paraId="00AE52B2" w14:textId="77777777" w:rsidR="00E557D0" w:rsidRPr="00DC4256" w:rsidRDefault="00E557D0">
            <w:pPr>
              <w:autoSpaceDE w:val="0"/>
              <w:autoSpaceDN w:val="0"/>
              <w:jc w:val="center"/>
              <w:rPr>
                <w:rFonts w:hAnsi="ＭＳ ゴシック" w:cs="Times New Roman"/>
                <w:szCs w:val="21"/>
              </w:rPr>
            </w:pPr>
            <w:r w:rsidRPr="00DC4256">
              <w:rPr>
                <w:rFonts w:hAnsi="ＭＳ ゴシック" w:cs="Times New Roman" w:hint="eastAsia"/>
                <w:szCs w:val="21"/>
              </w:rPr>
              <w:lastRenderedPageBreak/>
              <w:t>－</w:t>
            </w:r>
          </w:p>
        </w:tc>
      </w:tr>
      <w:tr w:rsidR="00E557D0" w:rsidRPr="00DC4256" w14:paraId="2663BE3A" w14:textId="77777777" w:rsidTr="00EA4CB3">
        <w:trPr>
          <w:trHeight w:val="675"/>
        </w:trPr>
        <w:tc>
          <w:tcPr>
            <w:tcW w:w="2263" w:type="dxa"/>
            <w:vMerge/>
            <w:shd w:val="clear" w:color="auto" w:fill="auto"/>
            <w:tcMar>
              <w:left w:w="57" w:type="dxa"/>
              <w:right w:w="57" w:type="dxa"/>
            </w:tcMar>
          </w:tcPr>
          <w:p w14:paraId="39D4BB14" w14:textId="77777777" w:rsidR="00E557D0" w:rsidRPr="00DC4256" w:rsidRDefault="00E557D0">
            <w:pPr>
              <w:autoSpaceDE w:val="0"/>
              <w:autoSpaceDN w:val="0"/>
              <w:rPr>
                <w:rFonts w:hAnsi="ＭＳ ゴシック" w:cs="Times New Roman"/>
                <w:szCs w:val="21"/>
              </w:rPr>
            </w:pPr>
          </w:p>
        </w:tc>
        <w:tc>
          <w:tcPr>
            <w:tcW w:w="2835" w:type="dxa"/>
            <w:shd w:val="clear" w:color="auto" w:fill="auto"/>
            <w:tcMar>
              <w:left w:w="57" w:type="dxa"/>
              <w:right w:w="57" w:type="dxa"/>
            </w:tcMar>
          </w:tcPr>
          <w:p w14:paraId="3119D093" w14:textId="77777777" w:rsidR="00E557D0" w:rsidRPr="00DC4256" w:rsidRDefault="00E557D0">
            <w:pPr>
              <w:autoSpaceDE w:val="0"/>
              <w:autoSpaceDN w:val="0"/>
              <w:rPr>
                <w:rFonts w:hAnsi="ＭＳ ゴシック" w:cs="Times New Roman"/>
                <w:szCs w:val="21"/>
              </w:rPr>
            </w:pPr>
            <w:r>
              <w:rPr>
                <w:rFonts w:hAnsi="ＭＳ ゴシック" w:cs="Times New Roman" w:hint="eastAsia"/>
                <w:szCs w:val="21"/>
              </w:rPr>
              <w:t>・</w:t>
            </w:r>
            <w:r w:rsidRPr="00DC4256">
              <w:rPr>
                <w:rFonts w:hAnsi="ＭＳ ゴシック" w:cs="Times New Roman" w:hint="eastAsia"/>
                <w:szCs w:val="21"/>
              </w:rPr>
              <w:t>衛星基幹放送</w:t>
            </w:r>
            <w:r>
              <w:rPr>
                <w:rFonts w:hAnsi="ＭＳ ゴシック" w:cs="Times New Roman" w:hint="eastAsia"/>
                <w:szCs w:val="21"/>
              </w:rPr>
              <w:t>局</w:t>
            </w:r>
          </w:p>
          <w:p w14:paraId="6C0856B7" w14:textId="23E56488" w:rsidR="00E557D0" w:rsidRPr="00DC4256" w:rsidRDefault="00E557D0">
            <w:pPr>
              <w:autoSpaceDE w:val="0"/>
              <w:autoSpaceDN w:val="0"/>
              <w:ind w:left="202" w:hangingChars="100" w:hanging="202"/>
              <w:rPr>
                <w:rFonts w:hAnsi="ＭＳ ゴシック" w:cs="Times New Roman"/>
                <w:szCs w:val="21"/>
              </w:rPr>
            </w:pPr>
            <w:r>
              <w:rPr>
                <w:rFonts w:hAnsi="ＭＳ ゴシック" w:cs="Times New Roman" w:hint="eastAsia"/>
                <w:spacing w:val="-4"/>
                <w:szCs w:val="21"/>
              </w:rPr>
              <w:t>・</w:t>
            </w:r>
            <w:r w:rsidRPr="00DC4256">
              <w:rPr>
                <w:rFonts w:hAnsi="ＭＳ ゴシック" w:cs="Times New Roman" w:hint="eastAsia"/>
                <w:spacing w:val="-4"/>
                <w:szCs w:val="21"/>
              </w:rPr>
              <w:t>移動受信用地上基幹放送</w:t>
            </w:r>
            <w:r>
              <w:rPr>
                <w:rFonts w:hAnsi="ＭＳ ゴシック" w:cs="Times New Roman" w:hint="eastAsia"/>
                <w:spacing w:val="-4"/>
                <w:szCs w:val="21"/>
              </w:rPr>
              <w:t>を行う基幹放送局</w:t>
            </w:r>
          </w:p>
        </w:tc>
        <w:tc>
          <w:tcPr>
            <w:tcW w:w="1701" w:type="dxa"/>
            <w:shd w:val="clear" w:color="auto" w:fill="auto"/>
          </w:tcPr>
          <w:p w14:paraId="16F3A30B" w14:textId="77777777" w:rsidR="00E557D0" w:rsidRPr="00DC4256" w:rsidRDefault="00E557D0">
            <w:pPr>
              <w:autoSpaceDE w:val="0"/>
              <w:autoSpaceDN w:val="0"/>
              <w:jc w:val="center"/>
              <w:rPr>
                <w:rFonts w:hAnsi="ＭＳ ゴシック" w:cs="Times New Roman"/>
                <w:szCs w:val="21"/>
              </w:rPr>
            </w:pPr>
            <w:r>
              <w:rPr>
                <w:rFonts w:hAnsi="ＭＳ ゴシック" w:cs="Times New Roman" w:hint="eastAsia"/>
                <w:szCs w:val="21"/>
              </w:rPr>
              <w:t>－</w:t>
            </w:r>
          </w:p>
        </w:tc>
        <w:tc>
          <w:tcPr>
            <w:tcW w:w="1701" w:type="dxa"/>
            <w:shd w:val="clear" w:color="auto" w:fill="auto"/>
          </w:tcPr>
          <w:p w14:paraId="1BC29A84" w14:textId="77777777" w:rsidR="00E557D0" w:rsidRDefault="00E557D0">
            <w:pPr>
              <w:autoSpaceDE w:val="0"/>
              <w:autoSpaceDN w:val="0"/>
              <w:jc w:val="center"/>
              <w:rPr>
                <w:rFonts w:hAnsi="ＭＳ ゴシック" w:cs="Times New Roman"/>
                <w:szCs w:val="21"/>
              </w:rPr>
            </w:pPr>
            <w:r w:rsidRPr="00DC4256">
              <w:rPr>
                <w:rFonts w:hAnsi="ＭＳ ゴシック" w:cs="Times New Roman" w:hint="eastAsia"/>
                <w:szCs w:val="21"/>
              </w:rPr>
              <w:t>○</w:t>
            </w:r>
          </w:p>
          <w:p w14:paraId="13AE724D" w14:textId="77777777" w:rsidR="00E557D0" w:rsidRPr="00DC4256" w:rsidRDefault="00E557D0">
            <w:pPr>
              <w:autoSpaceDE w:val="0"/>
              <w:autoSpaceDN w:val="0"/>
              <w:jc w:val="center"/>
              <w:rPr>
                <w:rFonts w:hAnsi="ＭＳ ゴシック" w:cs="Times New Roman"/>
                <w:szCs w:val="21"/>
              </w:rPr>
            </w:pPr>
            <w:r w:rsidRPr="007459C2">
              <w:rPr>
                <w:rFonts w:hAnsi="ＭＳ ゴシック" w:cs="Times New Roman" w:hint="eastAsia"/>
                <w:sz w:val="18"/>
                <w:szCs w:val="21"/>
              </w:rPr>
              <w:t>（電波法§5</w:t>
            </w:r>
            <w:r>
              <w:rPr>
                <w:rFonts w:hAnsi="ＭＳ ゴシック" w:cs="Times New Roman" w:hint="eastAsia"/>
                <w:sz w:val="18"/>
                <w:szCs w:val="21"/>
              </w:rPr>
              <w:t>Ⅰ四前段</w:t>
            </w:r>
            <w:r w:rsidRPr="007459C2">
              <w:rPr>
                <w:rFonts w:hAnsi="ＭＳ ゴシック" w:cs="Times New Roman" w:hint="eastAsia"/>
                <w:sz w:val="18"/>
                <w:szCs w:val="21"/>
              </w:rPr>
              <w:t>）</w:t>
            </w:r>
          </w:p>
        </w:tc>
      </w:tr>
      <w:tr w:rsidR="00E54179" w:rsidRPr="00DC4256" w14:paraId="2EFF016F" w14:textId="77777777" w:rsidTr="00E54179">
        <w:trPr>
          <w:trHeight w:val="888"/>
        </w:trPr>
        <w:tc>
          <w:tcPr>
            <w:tcW w:w="2263" w:type="dxa"/>
            <w:vMerge w:val="restart"/>
            <w:tcMar>
              <w:left w:w="57" w:type="dxa"/>
              <w:right w:w="57" w:type="dxa"/>
            </w:tcMar>
          </w:tcPr>
          <w:p w14:paraId="5B859122" w14:textId="0833D415" w:rsidR="00E54179" w:rsidRPr="00DC4256" w:rsidRDefault="00E54179" w:rsidP="003D5E42">
            <w:pPr>
              <w:autoSpaceDE w:val="0"/>
              <w:autoSpaceDN w:val="0"/>
              <w:rPr>
                <w:rFonts w:hAnsi="ＭＳ ゴシック" w:cs="Times New Roman"/>
                <w:szCs w:val="21"/>
              </w:rPr>
            </w:pPr>
            <w:r>
              <w:rPr>
                <w:rFonts w:hAnsi="ＭＳ ゴシック" w:cs="Times New Roman" w:hint="eastAsia"/>
                <w:szCs w:val="21"/>
              </w:rPr>
              <w:t>基幹放送の業務</w:t>
            </w:r>
            <w:r w:rsidR="00924536">
              <w:rPr>
                <w:rFonts w:hAnsi="ＭＳ ゴシック" w:cs="Times New Roman" w:hint="eastAsia"/>
                <w:szCs w:val="21"/>
              </w:rPr>
              <w:t>の</w:t>
            </w:r>
            <w:r>
              <w:rPr>
                <w:rFonts w:hAnsi="ＭＳ ゴシック" w:cs="Times New Roman" w:hint="eastAsia"/>
                <w:szCs w:val="21"/>
              </w:rPr>
              <w:t>認定</w:t>
            </w:r>
          </w:p>
        </w:tc>
        <w:tc>
          <w:tcPr>
            <w:tcW w:w="2835" w:type="dxa"/>
            <w:shd w:val="clear" w:color="auto" w:fill="auto"/>
            <w:tcMar>
              <w:left w:w="57" w:type="dxa"/>
              <w:right w:w="57" w:type="dxa"/>
            </w:tcMar>
          </w:tcPr>
          <w:p w14:paraId="2E1DABEE" w14:textId="21330F0D" w:rsidR="00E54179" w:rsidRPr="00DC4256" w:rsidRDefault="00E54179" w:rsidP="00B12186">
            <w:pPr>
              <w:autoSpaceDE w:val="0"/>
              <w:autoSpaceDN w:val="0"/>
              <w:rPr>
                <w:rFonts w:hAnsi="ＭＳ ゴシック" w:cs="Times New Roman"/>
                <w:szCs w:val="21"/>
              </w:rPr>
            </w:pPr>
            <w:r w:rsidRPr="00DC4256">
              <w:rPr>
                <w:rFonts w:hAnsi="ＭＳ ゴシック" w:cs="Times New Roman" w:hint="eastAsia"/>
                <w:szCs w:val="21"/>
              </w:rPr>
              <w:t>地上基幹放送</w:t>
            </w:r>
            <w:r>
              <w:rPr>
                <w:rFonts w:hAnsi="ＭＳ ゴシック" w:cs="Times New Roman" w:hint="eastAsia"/>
                <w:szCs w:val="21"/>
              </w:rPr>
              <w:t>の業務</w:t>
            </w:r>
          </w:p>
        </w:tc>
        <w:tc>
          <w:tcPr>
            <w:tcW w:w="1701" w:type="dxa"/>
            <w:shd w:val="clear" w:color="auto" w:fill="auto"/>
          </w:tcPr>
          <w:p w14:paraId="4359967D" w14:textId="77777777" w:rsidR="00E54179" w:rsidRDefault="00E54179" w:rsidP="003D5E42">
            <w:pPr>
              <w:autoSpaceDE w:val="0"/>
              <w:autoSpaceDN w:val="0"/>
              <w:jc w:val="center"/>
              <w:rPr>
                <w:rFonts w:hAnsi="ＭＳ ゴシック" w:cs="Times New Roman"/>
                <w:szCs w:val="21"/>
              </w:rPr>
            </w:pPr>
            <w:r>
              <w:rPr>
                <w:rFonts w:hAnsi="ＭＳ ゴシック" w:cs="Times New Roman" w:hint="eastAsia"/>
                <w:szCs w:val="21"/>
              </w:rPr>
              <w:t>○</w:t>
            </w:r>
          </w:p>
          <w:p w14:paraId="5EEF08C2" w14:textId="77777777" w:rsidR="00E54179" w:rsidRPr="00DC4256" w:rsidRDefault="00E54179">
            <w:pPr>
              <w:autoSpaceDE w:val="0"/>
              <w:autoSpaceDN w:val="0"/>
              <w:jc w:val="center"/>
              <w:rPr>
                <w:rFonts w:hAnsi="ＭＳ ゴシック" w:cs="Times New Roman"/>
                <w:szCs w:val="21"/>
              </w:rPr>
            </w:pPr>
            <w:r w:rsidRPr="007459C2">
              <w:rPr>
                <w:rFonts w:hAnsi="ＭＳ ゴシック" w:cs="Times New Roman" w:hint="eastAsia"/>
                <w:sz w:val="18"/>
                <w:szCs w:val="21"/>
              </w:rPr>
              <w:t>（</w:t>
            </w:r>
            <w:r>
              <w:rPr>
                <w:rFonts w:hAnsi="ＭＳ ゴシック" w:cs="Times New Roman" w:hint="eastAsia"/>
                <w:sz w:val="18"/>
                <w:szCs w:val="21"/>
              </w:rPr>
              <w:t>放送</w:t>
            </w:r>
            <w:r w:rsidRPr="007459C2">
              <w:rPr>
                <w:rFonts w:hAnsi="ＭＳ ゴシック" w:cs="Times New Roman" w:hint="eastAsia"/>
                <w:sz w:val="18"/>
                <w:szCs w:val="21"/>
              </w:rPr>
              <w:t>法§</w:t>
            </w:r>
            <w:r>
              <w:rPr>
                <w:rFonts w:hAnsi="ＭＳ ゴシック" w:cs="Times New Roman" w:hint="eastAsia"/>
                <w:sz w:val="18"/>
                <w:szCs w:val="21"/>
              </w:rPr>
              <w:t>9</w:t>
            </w:r>
            <w:r>
              <w:rPr>
                <w:rFonts w:hAnsi="ＭＳ ゴシック" w:cs="Times New Roman"/>
                <w:sz w:val="18"/>
                <w:szCs w:val="21"/>
              </w:rPr>
              <w:t>3</w:t>
            </w:r>
            <w:r>
              <w:rPr>
                <w:rFonts w:hAnsi="ＭＳ ゴシック" w:cs="Times New Roman" w:hint="eastAsia"/>
                <w:sz w:val="18"/>
                <w:szCs w:val="21"/>
              </w:rPr>
              <w:t>Ⅰ七ニ前段</w:t>
            </w:r>
            <w:r w:rsidRPr="007459C2">
              <w:rPr>
                <w:rFonts w:hAnsi="ＭＳ ゴシック" w:cs="Times New Roman" w:hint="eastAsia"/>
                <w:sz w:val="18"/>
                <w:szCs w:val="21"/>
              </w:rPr>
              <w:t>）</w:t>
            </w:r>
          </w:p>
        </w:tc>
        <w:tc>
          <w:tcPr>
            <w:tcW w:w="1701" w:type="dxa"/>
            <w:shd w:val="clear" w:color="auto" w:fill="auto"/>
          </w:tcPr>
          <w:p w14:paraId="132FE208" w14:textId="77777777" w:rsidR="00E54179" w:rsidRPr="00DC4256" w:rsidRDefault="00E54179">
            <w:pPr>
              <w:autoSpaceDE w:val="0"/>
              <w:autoSpaceDN w:val="0"/>
              <w:jc w:val="center"/>
              <w:rPr>
                <w:rFonts w:hAnsi="ＭＳ ゴシック" w:cs="Times New Roman"/>
                <w:szCs w:val="21"/>
              </w:rPr>
            </w:pPr>
            <w:r w:rsidRPr="00DC4256">
              <w:rPr>
                <w:rFonts w:hAnsi="ＭＳ ゴシック" w:cs="Times New Roman" w:hint="eastAsia"/>
                <w:szCs w:val="21"/>
              </w:rPr>
              <w:t>－</w:t>
            </w:r>
          </w:p>
        </w:tc>
      </w:tr>
      <w:tr w:rsidR="00E54179" w:rsidRPr="00DC4256" w14:paraId="79E34360" w14:textId="77777777" w:rsidTr="00EA4CB3">
        <w:trPr>
          <w:trHeight w:val="1107"/>
        </w:trPr>
        <w:tc>
          <w:tcPr>
            <w:tcW w:w="2263" w:type="dxa"/>
            <w:vMerge/>
            <w:tcMar>
              <w:left w:w="57" w:type="dxa"/>
              <w:right w:w="57" w:type="dxa"/>
            </w:tcMar>
          </w:tcPr>
          <w:p w14:paraId="07E6BF77" w14:textId="77777777" w:rsidR="00E54179" w:rsidRDefault="00E54179">
            <w:pPr>
              <w:autoSpaceDE w:val="0"/>
              <w:autoSpaceDN w:val="0"/>
              <w:rPr>
                <w:rFonts w:hAnsi="ＭＳ ゴシック" w:cs="Times New Roman"/>
                <w:szCs w:val="21"/>
              </w:rPr>
            </w:pPr>
          </w:p>
        </w:tc>
        <w:tc>
          <w:tcPr>
            <w:tcW w:w="2835" w:type="dxa"/>
            <w:shd w:val="clear" w:color="auto" w:fill="auto"/>
            <w:tcMar>
              <w:left w:w="57" w:type="dxa"/>
              <w:right w:w="57" w:type="dxa"/>
            </w:tcMar>
          </w:tcPr>
          <w:p w14:paraId="3A4BFE4A" w14:textId="77777777" w:rsidR="00E54179" w:rsidRPr="00DC4256" w:rsidRDefault="00E54179">
            <w:pPr>
              <w:autoSpaceDE w:val="0"/>
              <w:autoSpaceDN w:val="0"/>
              <w:rPr>
                <w:rFonts w:hAnsi="ＭＳ ゴシック" w:cs="Times New Roman"/>
                <w:szCs w:val="21"/>
              </w:rPr>
            </w:pPr>
            <w:r>
              <w:rPr>
                <w:rFonts w:hAnsi="ＭＳ ゴシック" w:cs="Times New Roman" w:hint="eastAsia"/>
                <w:szCs w:val="21"/>
              </w:rPr>
              <w:t>・</w:t>
            </w:r>
            <w:r w:rsidRPr="00DC4256">
              <w:rPr>
                <w:rFonts w:hAnsi="ＭＳ ゴシック" w:cs="Times New Roman" w:hint="eastAsia"/>
                <w:szCs w:val="21"/>
              </w:rPr>
              <w:t>衛星基幹放送</w:t>
            </w:r>
            <w:r>
              <w:rPr>
                <w:rFonts w:hAnsi="ＭＳ ゴシック" w:cs="Times New Roman" w:hint="eastAsia"/>
                <w:szCs w:val="21"/>
              </w:rPr>
              <w:t>の業務</w:t>
            </w:r>
          </w:p>
          <w:p w14:paraId="1067305B" w14:textId="77777777" w:rsidR="00E54179" w:rsidRDefault="00E54179">
            <w:pPr>
              <w:autoSpaceDE w:val="0"/>
              <w:autoSpaceDN w:val="0"/>
              <w:ind w:left="198" w:hangingChars="100" w:hanging="198"/>
              <w:rPr>
                <w:rFonts w:hAnsi="ＭＳ ゴシック" w:cs="Times New Roman"/>
                <w:szCs w:val="21"/>
              </w:rPr>
            </w:pPr>
            <w:r>
              <w:rPr>
                <w:rFonts w:hAnsi="ＭＳ ゴシック" w:cs="Times New Roman" w:hint="eastAsia"/>
                <w:spacing w:val="-6"/>
                <w:szCs w:val="21"/>
              </w:rPr>
              <w:t>・</w:t>
            </w:r>
            <w:r w:rsidRPr="00DC4256">
              <w:rPr>
                <w:rFonts w:hAnsi="ＭＳ ゴシック" w:cs="Times New Roman" w:hint="eastAsia"/>
                <w:spacing w:val="-6"/>
                <w:szCs w:val="21"/>
              </w:rPr>
              <w:t>移動受信用地上基幹放送</w:t>
            </w:r>
            <w:r>
              <w:rPr>
                <w:rFonts w:hAnsi="ＭＳ ゴシック" w:cs="Times New Roman" w:hint="eastAsia"/>
                <w:spacing w:val="-6"/>
                <w:szCs w:val="21"/>
              </w:rPr>
              <w:t>の業務</w:t>
            </w:r>
          </w:p>
        </w:tc>
        <w:tc>
          <w:tcPr>
            <w:tcW w:w="1701" w:type="dxa"/>
            <w:shd w:val="clear" w:color="auto" w:fill="auto"/>
          </w:tcPr>
          <w:p w14:paraId="61B6D3DF" w14:textId="77777777" w:rsidR="00E54179" w:rsidRDefault="00E54179">
            <w:pPr>
              <w:autoSpaceDE w:val="0"/>
              <w:autoSpaceDN w:val="0"/>
              <w:jc w:val="center"/>
              <w:rPr>
                <w:rFonts w:hAnsi="ＭＳ ゴシック" w:cs="Times New Roman"/>
                <w:szCs w:val="21"/>
              </w:rPr>
            </w:pPr>
            <w:r>
              <w:rPr>
                <w:rFonts w:hAnsi="ＭＳ ゴシック" w:cs="Times New Roman" w:hint="eastAsia"/>
                <w:szCs w:val="21"/>
              </w:rPr>
              <w:t>○</w:t>
            </w:r>
          </w:p>
          <w:p w14:paraId="791633FA" w14:textId="34DFB837" w:rsidR="00E54179" w:rsidRDefault="00E54179">
            <w:pPr>
              <w:autoSpaceDE w:val="0"/>
              <w:autoSpaceDN w:val="0"/>
              <w:jc w:val="center"/>
              <w:rPr>
                <w:rFonts w:hAnsi="ＭＳ ゴシック" w:cs="Times New Roman"/>
                <w:szCs w:val="21"/>
              </w:rPr>
            </w:pPr>
            <w:r w:rsidRPr="007459C2">
              <w:rPr>
                <w:rFonts w:hAnsi="ＭＳ ゴシック" w:cs="Times New Roman" w:hint="eastAsia"/>
                <w:sz w:val="18"/>
                <w:szCs w:val="21"/>
              </w:rPr>
              <w:t>（</w:t>
            </w:r>
            <w:r>
              <w:rPr>
                <w:rFonts w:hAnsi="ＭＳ ゴシック" w:cs="Times New Roman" w:hint="eastAsia"/>
                <w:sz w:val="18"/>
                <w:szCs w:val="21"/>
              </w:rPr>
              <w:t>放送</w:t>
            </w:r>
            <w:r w:rsidRPr="007459C2">
              <w:rPr>
                <w:rFonts w:hAnsi="ＭＳ ゴシック" w:cs="Times New Roman" w:hint="eastAsia"/>
                <w:sz w:val="18"/>
                <w:szCs w:val="21"/>
              </w:rPr>
              <w:t>法§</w:t>
            </w:r>
            <w:r>
              <w:rPr>
                <w:rFonts w:hAnsi="ＭＳ ゴシック" w:cs="Times New Roman" w:hint="eastAsia"/>
                <w:sz w:val="18"/>
                <w:szCs w:val="21"/>
              </w:rPr>
              <w:t>9</w:t>
            </w:r>
            <w:r>
              <w:rPr>
                <w:rFonts w:hAnsi="ＭＳ ゴシック" w:cs="Times New Roman"/>
                <w:sz w:val="18"/>
                <w:szCs w:val="21"/>
              </w:rPr>
              <w:t>3</w:t>
            </w:r>
            <w:r>
              <w:rPr>
                <w:rFonts w:hAnsi="ＭＳ ゴシック" w:cs="Times New Roman" w:hint="eastAsia"/>
                <w:sz w:val="18"/>
                <w:szCs w:val="21"/>
              </w:rPr>
              <w:t>Ⅰ七ニ前段</w:t>
            </w:r>
            <w:r w:rsidRPr="007459C2">
              <w:rPr>
                <w:rFonts w:hAnsi="ＭＳ ゴシック" w:cs="Times New Roman" w:hint="eastAsia"/>
                <w:sz w:val="18"/>
                <w:szCs w:val="21"/>
              </w:rPr>
              <w:t>）</w:t>
            </w:r>
          </w:p>
        </w:tc>
        <w:tc>
          <w:tcPr>
            <w:tcW w:w="1701" w:type="dxa"/>
            <w:shd w:val="clear" w:color="auto" w:fill="auto"/>
          </w:tcPr>
          <w:p w14:paraId="63D4E85E" w14:textId="77777777" w:rsidR="00E54179" w:rsidRPr="00DC4256" w:rsidRDefault="00E54179">
            <w:pPr>
              <w:autoSpaceDE w:val="0"/>
              <w:autoSpaceDN w:val="0"/>
              <w:jc w:val="center"/>
              <w:rPr>
                <w:rFonts w:hAnsi="ＭＳ ゴシック" w:cs="Times New Roman"/>
                <w:szCs w:val="21"/>
              </w:rPr>
            </w:pPr>
            <w:r w:rsidRPr="00DC4256">
              <w:rPr>
                <w:rFonts w:hAnsi="ＭＳ ゴシック" w:cs="Times New Roman" w:hint="eastAsia"/>
                <w:szCs w:val="21"/>
              </w:rPr>
              <w:t>－</w:t>
            </w:r>
          </w:p>
        </w:tc>
      </w:tr>
      <w:tr w:rsidR="00924536" w:rsidRPr="00DC4256" w14:paraId="5AE4EA39" w14:textId="77777777" w:rsidTr="00633CD8">
        <w:trPr>
          <w:trHeight w:val="666"/>
        </w:trPr>
        <w:tc>
          <w:tcPr>
            <w:tcW w:w="2263" w:type="dxa"/>
            <w:shd w:val="clear" w:color="auto" w:fill="auto"/>
            <w:tcMar>
              <w:left w:w="57" w:type="dxa"/>
              <w:right w:w="57" w:type="dxa"/>
            </w:tcMar>
          </w:tcPr>
          <w:p w14:paraId="71F9BB34" w14:textId="3778D9AA" w:rsidR="00924536" w:rsidRPr="00DC4256" w:rsidRDefault="00924536" w:rsidP="00633CD8">
            <w:pPr>
              <w:autoSpaceDE w:val="0"/>
              <w:autoSpaceDN w:val="0"/>
              <w:jc w:val="left"/>
              <w:rPr>
                <w:rFonts w:hAnsi="ＭＳ ゴシック" w:cs="Times New Roman"/>
                <w:szCs w:val="21"/>
              </w:rPr>
            </w:pPr>
            <w:r w:rsidRPr="00DC4256">
              <w:rPr>
                <w:rFonts w:hAnsi="ＭＳ ゴシック" w:cs="Times New Roman" w:hint="eastAsia"/>
                <w:szCs w:val="21"/>
              </w:rPr>
              <w:t>特定基地局</w:t>
            </w:r>
            <w:r>
              <w:rPr>
                <w:rFonts w:hAnsi="ＭＳ ゴシック" w:cs="Times New Roman" w:hint="eastAsia"/>
                <w:szCs w:val="21"/>
              </w:rPr>
              <w:t>の開設計画の</w:t>
            </w:r>
            <w:r w:rsidRPr="00DC4256">
              <w:rPr>
                <w:rFonts w:hAnsi="ＭＳ ゴシック" w:cs="Times New Roman" w:hint="eastAsia"/>
                <w:szCs w:val="21"/>
              </w:rPr>
              <w:t>認定</w:t>
            </w:r>
          </w:p>
        </w:tc>
        <w:tc>
          <w:tcPr>
            <w:tcW w:w="2835" w:type="dxa"/>
            <w:shd w:val="clear" w:color="auto" w:fill="auto"/>
          </w:tcPr>
          <w:p w14:paraId="148FA484" w14:textId="565B92E4" w:rsidR="00924536" w:rsidRPr="0082127F" w:rsidRDefault="00924536" w:rsidP="00633CD8">
            <w:pPr>
              <w:autoSpaceDE w:val="0"/>
              <w:autoSpaceDN w:val="0"/>
              <w:jc w:val="left"/>
              <w:rPr>
                <w:rFonts w:hAnsi="ＭＳ ゴシック" w:cs="Times New Roman"/>
                <w:szCs w:val="21"/>
              </w:rPr>
            </w:pPr>
            <w:r w:rsidRPr="00DC4256">
              <w:rPr>
                <w:rFonts w:hAnsi="ＭＳ ゴシック" w:cs="Times New Roman" w:hint="eastAsia"/>
                <w:szCs w:val="21"/>
              </w:rPr>
              <w:t>移動受信用地上基幹放送</w:t>
            </w:r>
            <w:r>
              <w:rPr>
                <w:rFonts w:hAnsi="ＭＳ ゴシック" w:cs="Times New Roman" w:hint="eastAsia"/>
                <w:szCs w:val="21"/>
              </w:rPr>
              <w:t>をする特定基地局</w:t>
            </w:r>
          </w:p>
        </w:tc>
        <w:tc>
          <w:tcPr>
            <w:tcW w:w="1701" w:type="dxa"/>
            <w:shd w:val="clear" w:color="auto" w:fill="auto"/>
          </w:tcPr>
          <w:p w14:paraId="65A721B6" w14:textId="77777777" w:rsidR="00924536" w:rsidRPr="00DC4256" w:rsidRDefault="00924536" w:rsidP="00633CD8">
            <w:pPr>
              <w:autoSpaceDE w:val="0"/>
              <w:autoSpaceDN w:val="0"/>
              <w:jc w:val="center"/>
              <w:rPr>
                <w:rFonts w:hAnsi="ＭＳ ゴシック" w:cs="Times New Roman"/>
                <w:szCs w:val="21"/>
              </w:rPr>
            </w:pPr>
            <w:r>
              <w:rPr>
                <w:rFonts w:hAnsi="ＭＳ ゴシック" w:cs="Times New Roman" w:hint="eastAsia"/>
                <w:szCs w:val="21"/>
              </w:rPr>
              <w:t>－</w:t>
            </w:r>
          </w:p>
        </w:tc>
        <w:tc>
          <w:tcPr>
            <w:tcW w:w="1701" w:type="dxa"/>
            <w:shd w:val="clear" w:color="auto" w:fill="auto"/>
          </w:tcPr>
          <w:p w14:paraId="57C52113" w14:textId="77777777" w:rsidR="00924536" w:rsidRDefault="00924536" w:rsidP="00633CD8">
            <w:pPr>
              <w:autoSpaceDE w:val="0"/>
              <w:autoSpaceDN w:val="0"/>
              <w:jc w:val="center"/>
              <w:rPr>
                <w:rFonts w:hAnsi="ＭＳ ゴシック" w:cs="Times New Roman"/>
                <w:szCs w:val="21"/>
              </w:rPr>
            </w:pPr>
            <w:r w:rsidRPr="00DC4256">
              <w:rPr>
                <w:rFonts w:hAnsi="ＭＳ ゴシック" w:cs="Times New Roman" w:hint="eastAsia"/>
                <w:szCs w:val="21"/>
              </w:rPr>
              <w:t>○</w:t>
            </w:r>
          </w:p>
          <w:p w14:paraId="4092CD90" w14:textId="77777777" w:rsidR="00924536" w:rsidRPr="00DC4256" w:rsidRDefault="00924536" w:rsidP="00633CD8">
            <w:pPr>
              <w:autoSpaceDE w:val="0"/>
              <w:autoSpaceDN w:val="0"/>
              <w:jc w:val="center"/>
              <w:rPr>
                <w:rFonts w:hAnsi="ＭＳ ゴシック" w:cs="Times New Roman"/>
                <w:szCs w:val="21"/>
              </w:rPr>
            </w:pPr>
            <w:r w:rsidRPr="007459C2">
              <w:rPr>
                <w:rFonts w:hAnsi="ＭＳ ゴシック" w:cs="Times New Roman" w:hint="eastAsia"/>
                <w:sz w:val="18"/>
                <w:szCs w:val="21"/>
              </w:rPr>
              <w:t>（</w:t>
            </w:r>
            <w:r>
              <w:rPr>
                <w:rFonts w:hAnsi="ＭＳ ゴシック" w:cs="Times New Roman" w:hint="eastAsia"/>
                <w:sz w:val="18"/>
                <w:szCs w:val="21"/>
              </w:rPr>
              <w:t>電波</w:t>
            </w:r>
            <w:r w:rsidRPr="007459C2">
              <w:rPr>
                <w:rFonts w:hAnsi="ＭＳ ゴシック" w:cs="Times New Roman" w:hint="eastAsia"/>
                <w:sz w:val="18"/>
                <w:szCs w:val="21"/>
              </w:rPr>
              <w:t>法§</w:t>
            </w:r>
            <w:r>
              <w:rPr>
                <w:rFonts w:hAnsi="ＭＳ ゴシック" w:cs="Times New Roman" w:hint="eastAsia"/>
                <w:sz w:val="18"/>
                <w:szCs w:val="21"/>
              </w:rPr>
              <w:t>2</w:t>
            </w:r>
            <w:r>
              <w:rPr>
                <w:rFonts w:hAnsi="ＭＳ ゴシック" w:cs="Times New Roman"/>
                <w:sz w:val="18"/>
                <w:szCs w:val="21"/>
              </w:rPr>
              <w:t>7</w:t>
            </w:r>
            <w:r>
              <w:rPr>
                <w:rFonts w:hAnsi="ＭＳ ゴシック" w:cs="Times New Roman" w:hint="eastAsia"/>
                <w:sz w:val="18"/>
                <w:szCs w:val="21"/>
              </w:rPr>
              <w:t>の1</w:t>
            </w:r>
            <w:r>
              <w:rPr>
                <w:rFonts w:hAnsi="ＭＳ ゴシック" w:cs="Times New Roman"/>
                <w:sz w:val="18"/>
                <w:szCs w:val="21"/>
              </w:rPr>
              <w:t>4</w:t>
            </w:r>
            <w:r>
              <w:rPr>
                <w:rFonts w:hAnsi="ＭＳ ゴシック" w:cs="Times New Roman" w:hint="eastAsia"/>
                <w:sz w:val="18"/>
                <w:szCs w:val="21"/>
              </w:rPr>
              <w:t>Ⅳ四</w:t>
            </w:r>
            <w:r w:rsidRPr="007459C2">
              <w:rPr>
                <w:rFonts w:hAnsi="ＭＳ ゴシック" w:cs="Times New Roman" w:hint="eastAsia"/>
                <w:sz w:val="18"/>
                <w:szCs w:val="21"/>
              </w:rPr>
              <w:t>）</w:t>
            </w:r>
          </w:p>
        </w:tc>
      </w:tr>
      <w:tr w:rsidR="00E557D0" w:rsidRPr="00DC4256" w14:paraId="127AD92A" w14:textId="77777777" w:rsidTr="00EA4CB3">
        <w:trPr>
          <w:trHeight w:val="333"/>
        </w:trPr>
        <w:tc>
          <w:tcPr>
            <w:tcW w:w="5098" w:type="dxa"/>
            <w:gridSpan w:val="2"/>
            <w:shd w:val="clear" w:color="auto" w:fill="auto"/>
            <w:tcMar>
              <w:left w:w="57" w:type="dxa"/>
              <w:right w:w="57" w:type="dxa"/>
            </w:tcMar>
          </w:tcPr>
          <w:p w14:paraId="77F3AF6A" w14:textId="127C10F3" w:rsidR="00E557D0" w:rsidRPr="00DC4256" w:rsidRDefault="00E557D0" w:rsidP="003D5E42">
            <w:pPr>
              <w:autoSpaceDE w:val="0"/>
              <w:autoSpaceDN w:val="0"/>
              <w:jc w:val="left"/>
              <w:rPr>
                <w:rFonts w:hAnsi="ＭＳ ゴシック" w:cs="Times New Roman"/>
                <w:szCs w:val="21"/>
              </w:rPr>
            </w:pPr>
            <w:r w:rsidRPr="00DC4256">
              <w:rPr>
                <w:rFonts w:hAnsi="ＭＳ ゴシック" w:cs="Times New Roman" w:hint="eastAsia"/>
                <w:szCs w:val="21"/>
              </w:rPr>
              <w:t>認定放送持株会社</w:t>
            </w:r>
            <w:r w:rsidR="00924536">
              <w:rPr>
                <w:rFonts w:hAnsi="ＭＳ ゴシック" w:cs="Times New Roman" w:hint="eastAsia"/>
                <w:szCs w:val="21"/>
              </w:rPr>
              <w:t>の</w:t>
            </w:r>
            <w:r>
              <w:rPr>
                <w:rFonts w:hAnsi="ＭＳ ゴシック" w:cs="Times New Roman" w:hint="eastAsia"/>
                <w:szCs w:val="21"/>
              </w:rPr>
              <w:t>認定</w:t>
            </w:r>
          </w:p>
        </w:tc>
        <w:tc>
          <w:tcPr>
            <w:tcW w:w="1701" w:type="dxa"/>
            <w:shd w:val="clear" w:color="auto" w:fill="auto"/>
          </w:tcPr>
          <w:p w14:paraId="5A9D7E40" w14:textId="77777777" w:rsidR="00E557D0" w:rsidRDefault="00E557D0">
            <w:pPr>
              <w:autoSpaceDE w:val="0"/>
              <w:autoSpaceDN w:val="0"/>
              <w:jc w:val="center"/>
              <w:rPr>
                <w:rFonts w:hAnsi="ＭＳ ゴシック" w:cs="Times New Roman"/>
                <w:szCs w:val="21"/>
              </w:rPr>
            </w:pPr>
            <w:r w:rsidRPr="00DC4256">
              <w:rPr>
                <w:rFonts w:hAnsi="ＭＳ ゴシック" w:cs="Times New Roman" w:hint="eastAsia"/>
                <w:szCs w:val="21"/>
              </w:rPr>
              <w:t>○</w:t>
            </w:r>
          </w:p>
          <w:p w14:paraId="67014A1E" w14:textId="77777777" w:rsidR="00E557D0" w:rsidRPr="00DC4256" w:rsidRDefault="00E557D0">
            <w:pPr>
              <w:autoSpaceDE w:val="0"/>
              <w:autoSpaceDN w:val="0"/>
              <w:jc w:val="center"/>
              <w:rPr>
                <w:rFonts w:hAnsi="ＭＳ ゴシック" w:cs="Times New Roman"/>
                <w:szCs w:val="21"/>
              </w:rPr>
            </w:pPr>
            <w:r w:rsidRPr="007459C2">
              <w:rPr>
                <w:rFonts w:hAnsi="ＭＳ ゴシック" w:cs="Times New Roman" w:hint="eastAsia"/>
                <w:sz w:val="18"/>
                <w:szCs w:val="21"/>
              </w:rPr>
              <w:t>（</w:t>
            </w:r>
            <w:r>
              <w:rPr>
                <w:rFonts w:hAnsi="ＭＳ ゴシック" w:cs="Times New Roman" w:hint="eastAsia"/>
                <w:sz w:val="18"/>
                <w:szCs w:val="21"/>
              </w:rPr>
              <w:t>放送</w:t>
            </w:r>
            <w:r w:rsidRPr="007459C2">
              <w:rPr>
                <w:rFonts w:hAnsi="ＭＳ ゴシック" w:cs="Times New Roman" w:hint="eastAsia"/>
                <w:sz w:val="18"/>
                <w:szCs w:val="21"/>
              </w:rPr>
              <w:t>法§</w:t>
            </w:r>
            <w:r>
              <w:rPr>
                <w:rFonts w:hAnsi="ＭＳ ゴシック" w:cs="Times New Roman" w:hint="eastAsia"/>
                <w:sz w:val="18"/>
                <w:szCs w:val="21"/>
              </w:rPr>
              <w:t>1</w:t>
            </w:r>
            <w:r>
              <w:rPr>
                <w:rFonts w:hAnsi="ＭＳ ゴシック" w:cs="Times New Roman"/>
                <w:sz w:val="18"/>
                <w:szCs w:val="21"/>
              </w:rPr>
              <w:t>59</w:t>
            </w:r>
            <w:r>
              <w:rPr>
                <w:rFonts w:hAnsi="ＭＳ ゴシック" w:cs="Times New Roman" w:hint="eastAsia"/>
                <w:sz w:val="18"/>
                <w:szCs w:val="21"/>
              </w:rPr>
              <w:t>Ⅱ五イ前段</w:t>
            </w:r>
            <w:r w:rsidRPr="007459C2">
              <w:rPr>
                <w:rFonts w:hAnsi="ＭＳ ゴシック" w:cs="Times New Roman" w:hint="eastAsia"/>
                <w:sz w:val="18"/>
                <w:szCs w:val="21"/>
              </w:rPr>
              <w:t>）</w:t>
            </w:r>
          </w:p>
        </w:tc>
        <w:tc>
          <w:tcPr>
            <w:tcW w:w="1701" w:type="dxa"/>
            <w:shd w:val="clear" w:color="auto" w:fill="auto"/>
          </w:tcPr>
          <w:p w14:paraId="37855E2E" w14:textId="77777777" w:rsidR="00E557D0" w:rsidRPr="00DC4256" w:rsidRDefault="00E557D0">
            <w:pPr>
              <w:autoSpaceDE w:val="0"/>
              <w:autoSpaceDN w:val="0"/>
              <w:jc w:val="center"/>
              <w:rPr>
                <w:rFonts w:hAnsi="ＭＳ ゴシック" w:cs="Times New Roman"/>
                <w:szCs w:val="21"/>
              </w:rPr>
            </w:pPr>
            <w:r w:rsidRPr="00DC4256">
              <w:rPr>
                <w:rFonts w:hAnsi="ＭＳ ゴシック" w:cs="Times New Roman" w:hint="eastAsia"/>
                <w:szCs w:val="21"/>
              </w:rPr>
              <w:t>－</w:t>
            </w:r>
          </w:p>
        </w:tc>
      </w:tr>
    </w:tbl>
    <w:p w14:paraId="0DE9DA8E" w14:textId="4429837C" w:rsidR="00E557D0" w:rsidRDefault="00E557D0" w:rsidP="00B12186">
      <w:pPr>
        <w:autoSpaceDE w:val="0"/>
        <w:autoSpaceDN w:val="0"/>
        <w:ind w:leftChars="100" w:left="630" w:hangingChars="200" w:hanging="420"/>
        <w:rPr>
          <w:rFonts w:ascii="ＭＳ 明朝" w:eastAsia="ＭＳ 明朝" w:hAnsi="ＭＳ 明朝"/>
        </w:rPr>
      </w:pPr>
      <w:r w:rsidRPr="00BF2B3C">
        <w:rPr>
          <w:rFonts w:ascii="ＭＳ 明朝" w:eastAsia="ＭＳ 明朝" w:hAnsi="ＭＳ 明朝" w:hint="eastAsia"/>
        </w:rPr>
        <w:t>※</w:t>
      </w:r>
      <w:r>
        <w:rPr>
          <w:rFonts w:ascii="ＭＳ 明朝" w:eastAsia="ＭＳ 明朝" w:hAnsi="ＭＳ 明朝" w:hint="eastAsia"/>
        </w:rPr>
        <w:t>３　「特定役員」とは、「</w:t>
      </w:r>
      <w:r w:rsidRPr="00BF2B3C">
        <w:rPr>
          <w:rFonts w:ascii="ＭＳ 明朝" w:eastAsia="ＭＳ 明朝" w:hAnsi="ＭＳ 明朝" w:hint="eastAsia"/>
        </w:rPr>
        <w:t>法人又は団体の役員のうち、当該法人又は団体の業務の執行に対し相当程度の影響力を有する者として総務省令で定めるもの</w:t>
      </w:r>
      <w:r>
        <w:rPr>
          <w:rFonts w:ascii="ＭＳ 明朝" w:eastAsia="ＭＳ 明朝" w:hAnsi="ＭＳ 明朝" w:hint="eastAsia"/>
        </w:rPr>
        <w:t>」（放送法第２条第3</w:t>
      </w:r>
      <w:r>
        <w:rPr>
          <w:rFonts w:ascii="ＭＳ 明朝" w:eastAsia="ＭＳ 明朝" w:hAnsi="ＭＳ 明朝"/>
        </w:rPr>
        <w:t>1</w:t>
      </w:r>
      <w:r>
        <w:rPr>
          <w:rFonts w:ascii="ＭＳ 明朝" w:eastAsia="ＭＳ 明朝" w:hAnsi="ＭＳ 明朝" w:hint="eastAsia"/>
        </w:rPr>
        <w:t>号）</w:t>
      </w:r>
      <w:r w:rsidRPr="00BF2B3C">
        <w:rPr>
          <w:rFonts w:ascii="ＭＳ 明朝" w:eastAsia="ＭＳ 明朝" w:hAnsi="ＭＳ 明朝" w:hint="eastAsia"/>
        </w:rPr>
        <w:t>をいいます。</w:t>
      </w:r>
      <w:r>
        <w:rPr>
          <w:rFonts w:ascii="ＭＳ 明朝" w:eastAsia="ＭＳ 明朝" w:hAnsi="ＭＳ 明朝" w:hint="eastAsia"/>
        </w:rPr>
        <w:t>具体的には、</w:t>
      </w:r>
      <w:r w:rsidRPr="005A1920">
        <w:rPr>
          <w:rFonts w:ascii="ＭＳ 明朝" w:eastAsia="ＭＳ 明朝" w:hAnsi="ＭＳ 明朝" w:hint="eastAsia"/>
        </w:rPr>
        <w:t>基幹放送の業務に係る特定役員及び支配関係の定義並びに表現の自由享有基準の特例に関する省令（平成</w:t>
      </w:r>
      <w:r>
        <w:rPr>
          <w:rFonts w:ascii="ＭＳ 明朝" w:eastAsia="ＭＳ 明朝" w:hAnsi="ＭＳ 明朝" w:hint="eastAsia"/>
        </w:rPr>
        <w:t>2</w:t>
      </w:r>
      <w:r>
        <w:rPr>
          <w:rFonts w:ascii="ＭＳ 明朝" w:eastAsia="ＭＳ 明朝" w:hAnsi="ＭＳ 明朝"/>
        </w:rPr>
        <w:t>7</w:t>
      </w:r>
      <w:r w:rsidRPr="005A1920">
        <w:rPr>
          <w:rFonts w:ascii="ＭＳ 明朝" w:eastAsia="ＭＳ 明朝" w:hAnsi="ＭＳ 明朝" w:hint="eastAsia"/>
        </w:rPr>
        <w:t>年総務省令第</w:t>
      </w:r>
      <w:r>
        <w:rPr>
          <w:rFonts w:ascii="ＭＳ 明朝" w:eastAsia="ＭＳ 明朝" w:hAnsi="ＭＳ 明朝" w:hint="eastAsia"/>
        </w:rPr>
        <w:t>2</w:t>
      </w:r>
      <w:r>
        <w:rPr>
          <w:rFonts w:ascii="ＭＳ 明朝" w:eastAsia="ＭＳ 明朝" w:hAnsi="ＭＳ 明朝"/>
        </w:rPr>
        <w:t>6</w:t>
      </w:r>
      <w:r w:rsidRPr="005A1920">
        <w:rPr>
          <w:rFonts w:ascii="ＭＳ 明朝" w:eastAsia="ＭＳ 明朝" w:hAnsi="ＭＳ 明朝" w:hint="eastAsia"/>
        </w:rPr>
        <w:t>号）</w:t>
      </w:r>
      <w:r>
        <w:rPr>
          <w:rFonts w:ascii="ＭＳ 明朝" w:eastAsia="ＭＳ 明朝" w:hAnsi="ＭＳ 明朝" w:hint="eastAsia"/>
        </w:rPr>
        <w:t>第３条において、</w:t>
      </w:r>
      <w:r w:rsidRPr="005A1920">
        <w:rPr>
          <w:rFonts w:ascii="ＭＳ 明朝" w:eastAsia="ＭＳ 明朝" w:hAnsi="ＭＳ 明朝" w:hint="eastAsia"/>
        </w:rPr>
        <w:t>衛星基幹放送又は移動受信用地上基幹放送の業務を行う</w:t>
      </w:r>
      <w:r>
        <w:rPr>
          <w:rFonts w:ascii="ＭＳ 明朝" w:eastAsia="ＭＳ 明朝" w:hAnsi="ＭＳ 明朝" w:hint="eastAsia"/>
        </w:rPr>
        <w:t>場合において</w:t>
      </w:r>
      <w:r w:rsidRPr="005A1920">
        <w:rPr>
          <w:rFonts w:ascii="ＭＳ 明朝" w:eastAsia="ＭＳ 明朝" w:hAnsi="ＭＳ 明朝" w:hint="eastAsia"/>
        </w:rPr>
        <w:t>、業務執行決定役員であって業務執行役員でない者の数の業務執行決定役員の総数に占める割合が</w:t>
      </w:r>
      <w:r>
        <w:rPr>
          <w:rFonts w:ascii="ＭＳ 明朝" w:eastAsia="ＭＳ 明朝" w:hAnsi="ＭＳ 明朝" w:hint="eastAsia"/>
        </w:rPr>
        <w:t>３</w:t>
      </w:r>
      <w:r w:rsidRPr="005A1920">
        <w:rPr>
          <w:rFonts w:ascii="ＭＳ 明朝" w:eastAsia="ＭＳ 明朝" w:hAnsi="ＭＳ 明朝" w:hint="eastAsia"/>
        </w:rPr>
        <w:t>分の</w:t>
      </w:r>
      <w:r>
        <w:rPr>
          <w:rFonts w:ascii="ＭＳ 明朝" w:eastAsia="ＭＳ 明朝" w:hAnsi="ＭＳ 明朝" w:hint="eastAsia"/>
        </w:rPr>
        <w:t>１</w:t>
      </w:r>
      <w:r w:rsidRPr="005A1920">
        <w:rPr>
          <w:rFonts w:ascii="ＭＳ 明朝" w:eastAsia="ＭＳ 明朝" w:hAnsi="ＭＳ 明朝" w:hint="eastAsia"/>
        </w:rPr>
        <w:t>を超えない</w:t>
      </w:r>
      <w:r>
        <w:rPr>
          <w:rFonts w:ascii="ＭＳ 明朝" w:eastAsia="ＭＳ 明朝" w:hAnsi="ＭＳ 明朝" w:hint="eastAsia"/>
        </w:rPr>
        <w:t>ときについては「</w:t>
      </w:r>
      <w:r w:rsidRPr="005A1920">
        <w:rPr>
          <w:rFonts w:ascii="ＭＳ 明朝" w:eastAsia="ＭＳ 明朝" w:hAnsi="ＭＳ 明朝" w:hint="eastAsia"/>
        </w:rPr>
        <w:t>業務執行役員</w:t>
      </w:r>
      <w:r>
        <w:rPr>
          <w:rFonts w:ascii="ＭＳ 明朝" w:eastAsia="ＭＳ 明朝" w:hAnsi="ＭＳ 明朝" w:hint="eastAsia"/>
        </w:rPr>
        <w:t>」であり、それ以外の場合については「</w:t>
      </w:r>
      <w:r w:rsidRPr="005A1920">
        <w:rPr>
          <w:rFonts w:ascii="ＭＳ 明朝" w:eastAsia="ＭＳ 明朝" w:hAnsi="ＭＳ 明朝" w:hint="eastAsia"/>
        </w:rPr>
        <w:t>業務執行役員及び業務執行決定役員</w:t>
      </w:r>
      <w:r>
        <w:rPr>
          <w:rFonts w:ascii="ＭＳ 明朝" w:eastAsia="ＭＳ 明朝" w:hAnsi="ＭＳ 明朝" w:hint="eastAsia"/>
        </w:rPr>
        <w:t>」と規定されています。</w:t>
      </w:r>
      <w:r w:rsidR="009B62E6">
        <w:rPr>
          <w:rFonts w:ascii="ＭＳ 明朝" w:eastAsia="ＭＳ 明朝" w:hAnsi="ＭＳ 明朝" w:hint="eastAsia"/>
        </w:rPr>
        <w:t>また、「</w:t>
      </w:r>
      <w:r w:rsidR="009B62E6" w:rsidRPr="005A1920">
        <w:rPr>
          <w:rFonts w:ascii="ＭＳ 明朝" w:eastAsia="ＭＳ 明朝" w:hAnsi="ＭＳ 明朝" w:hint="eastAsia"/>
        </w:rPr>
        <w:t>業務執行役員</w:t>
      </w:r>
      <w:r w:rsidR="009B62E6">
        <w:rPr>
          <w:rFonts w:ascii="ＭＳ 明朝" w:eastAsia="ＭＳ 明朝" w:hAnsi="ＭＳ 明朝" w:hint="eastAsia"/>
        </w:rPr>
        <w:t>」</w:t>
      </w:r>
      <w:r w:rsidR="009B62E6" w:rsidRPr="005A1920">
        <w:rPr>
          <w:rFonts w:ascii="ＭＳ 明朝" w:eastAsia="ＭＳ 明朝" w:hAnsi="ＭＳ 明朝" w:hint="eastAsia"/>
        </w:rPr>
        <w:t>及び</w:t>
      </w:r>
      <w:r w:rsidR="009B62E6">
        <w:rPr>
          <w:rFonts w:ascii="ＭＳ 明朝" w:eastAsia="ＭＳ 明朝" w:hAnsi="ＭＳ 明朝" w:hint="eastAsia"/>
        </w:rPr>
        <w:t>「</w:t>
      </w:r>
      <w:r w:rsidR="009B62E6" w:rsidRPr="005A1920">
        <w:rPr>
          <w:rFonts w:ascii="ＭＳ 明朝" w:eastAsia="ＭＳ 明朝" w:hAnsi="ＭＳ 明朝" w:hint="eastAsia"/>
        </w:rPr>
        <w:t>業務執行決定役員</w:t>
      </w:r>
      <w:r w:rsidR="009B62E6">
        <w:rPr>
          <w:rFonts w:ascii="ＭＳ 明朝" w:eastAsia="ＭＳ 明朝" w:hAnsi="ＭＳ 明朝" w:hint="eastAsia"/>
        </w:rPr>
        <w:t>」は、同省令第２条第1</w:t>
      </w:r>
      <w:r w:rsidR="009B62E6">
        <w:rPr>
          <w:rFonts w:ascii="ＭＳ 明朝" w:eastAsia="ＭＳ 明朝" w:hAnsi="ＭＳ 明朝"/>
        </w:rPr>
        <w:t>3</w:t>
      </w:r>
      <w:r w:rsidR="009B62E6">
        <w:rPr>
          <w:rFonts w:ascii="ＭＳ 明朝" w:eastAsia="ＭＳ 明朝" w:hAnsi="ＭＳ 明朝" w:hint="eastAsia"/>
        </w:rPr>
        <w:t>号及び第1</w:t>
      </w:r>
      <w:r w:rsidR="009B62E6">
        <w:rPr>
          <w:rFonts w:ascii="ＭＳ 明朝" w:eastAsia="ＭＳ 明朝" w:hAnsi="ＭＳ 明朝"/>
        </w:rPr>
        <w:t>4</w:t>
      </w:r>
      <w:r w:rsidR="009B62E6">
        <w:rPr>
          <w:rFonts w:ascii="ＭＳ 明朝" w:eastAsia="ＭＳ 明朝" w:hAnsi="ＭＳ 明朝" w:hint="eastAsia"/>
        </w:rPr>
        <w:t>号において、法人・団体の形態に応じ、それぞれ次のとおり定められています。</w:t>
      </w:r>
    </w:p>
    <w:p w14:paraId="07BCF155" w14:textId="035482AC" w:rsidR="009B62E6" w:rsidRPr="009B62E6" w:rsidRDefault="009B62E6" w:rsidP="009B62E6">
      <w:pPr>
        <w:autoSpaceDE w:val="0"/>
        <w:autoSpaceDN w:val="0"/>
        <w:jc w:val="center"/>
        <w:rPr>
          <w:rFonts w:ascii="ＭＳ 明朝" w:eastAsia="ＭＳ 明朝" w:hAnsi="ＭＳ 明朝"/>
        </w:rPr>
      </w:pPr>
      <w:r w:rsidRPr="009B62E6">
        <w:rPr>
          <w:rFonts w:ascii="ＭＳ 明朝" w:eastAsia="ＭＳ 明朝" w:hAnsi="ＭＳ 明朝" w:hint="eastAsia"/>
        </w:rPr>
        <w:t>【業務執行役員及び業務執行決定役員</w:t>
      </w:r>
      <w:r>
        <w:rPr>
          <w:rFonts w:ascii="ＭＳ 明朝" w:eastAsia="ＭＳ 明朝" w:hAnsi="ＭＳ 明朝" w:hint="eastAsia"/>
        </w:rPr>
        <w:t>（主なもの）</w:t>
      </w:r>
      <w:r w:rsidRPr="009B62E6">
        <w:rPr>
          <w:rFonts w:ascii="ＭＳ 明朝" w:eastAsia="ＭＳ 明朝" w:hAnsi="ＭＳ 明朝" w:hint="eastAsia"/>
        </w:rPr>
        <w:t>】</w:t>
      </w:r>
    </w:p>
    <w:tbl>
      <w:tblPr>
        <w:tblW w:w="7365" w:type="dxa"/>
        <w:tblInd w:w="1129" w:type="dxa"/>
        <w:tblLook w:val="04A0" w:firstRow="1" w:lastRow="0" w:firstColumn="1" w:lastColumn="0" w:noHBand="0" w:noVBand="1"/>
      </w:tblPr>
      <w:tblGrid>
        <w:gridCol w:w="236"/>
        <w:gridCol w:w="283"/>
        <w:gridCol w:w="2316"/>
        <w:gridCol w:w="2410"/>
        <w:gridCol w:w="2120"/>
      </w:tblGrid>
      <w:tr w:rsidR="009B62E6" w:rsidRPr="009B62E6" w14:paraId="1F402F27" w14:textId="77777777" w:rsidTr="006D28A0">
        <w:tc>
          <w:tcPr>
            <w:tcW w:w="2835" w:type="dxa"/>
            <w:gridSpan w:val="3"/>
            <w:tcBorders>
              <w:top w:val="single" w:sz="4" w:space="0" w:color="auto"/>
              <w:left w:val="single" w:sz="4" w:space="0" w:color="auto"/>
              <w:bottom w:val="single" w:sz="4" w:space="0" w:color="auto"/>
              <w:right w:val="single" w:sz="4" w:space="0" w:color="auto"/>
            </w:tcBorders>
          </w:tcPr>
          <w:p w14:paraId="7682FABB" w14:textId="77777777" w:rsidR="009B62E6" w:rsidRPr="009B62E6" w:rsidRDefault="009B62E6" w:rsidP="00BC376E">
            <w:pPr>
              <w:tabs>
                <w:tab w:val="left" w:pos="738"/>
                <w:tab w:val="left" w:pos="926"/>
              </w:tabs>
              <w:autoSpaceDE w:val="0"/>
              <w:autoSpaceDN w:val="0"/>
              <w:jc w:val="center"/>
              <w:rPr>
                <w:rFonts w:ascii="ＭＳ 明朝" w:eastAsia="ＭＳ 明朝" w:hAnsi="ＭＳ 明朝"/>
              </w:rPr>
            </w:pPr>
            <w:r w:rsidRPr="009B62E6">
              <w:rPr>
                <w:rFonts w:ascii="ＭＳ 明朝" w:eastAsia="ＭＳ 明朝" w:hAnsi="ＭＳ 明朝" w:hint="eastAsia"/>
              </w:rPr>
              <w:t>法人・団体の形態</w:t>
            </w:r>
          </w:p>
        </w:tc>
        <w:tc>
          <w:tcPr>
            <w:tcW w:w="2410" w:type="dxa"/>
            <w:tcBorders>
              <w:top w:val="single" w:sz="4" w:space="0" w:color="auto"/>
              <w:left w:val="single" w:sz="4" w:space="0" w:color="auto"/>
              <w:bottom w:val="single" w:sz="4" w:space="0" w:color="auto"/>
              <w:right w:val="single" w:sz="4" w:space="0" w:color="auto"/>
            </w:tcBorders>
          </w:tcPr>
          <w:p w14:paraId="19D9C242" w14:textId="3A7F0DFF" w:rsidR="009B62E6" w:rsidRPr="009B62E6" w:rsidRDefault="009B62E6" w:rsidP="00FE083B">
            <w:pPr>
              <w:tabs>
                <w:tab w:val="left" w:pos="738"/>
                <w:tab w:val="left" w:pos="926"/>
              </w:tabs>
              <w:autoSpaceDE w:val="0"/>
              <w:autoSpaceDN w:val="0"/>
              <w:jc w:val="center"/>
              <w:rPr>
                <w:rFonts w:ascii="ＭＳ 明朝" w:eastAsia="ＭＳ 明朝" w:hAnsi="ＭＳ 明朝"/>
              </w:rPr>
            </w:pPr>
            <w:r w:rsidRPr="009B62E6">
              <w:rPr>
                <w:rFonts w:ascii="ＭＳ 明朝" w:eastAsia="ＭＳ 明朝" w:hAnsi="ＭＳ 明朝" w:hint="eastAsia"/>
              </w:rPr>
              <w:t>業務執行役員</w:t>
            </w:r>
          </w:p>
        </w:tc>
        <w:tc>
          <w:tcPr>
            <w:tcW w:w="2120" w:type="dxa"/>
            <w:tcBorders>
              <w:top w:val="single" w:sz="4" w:space="0" w:color="auto"/>
              <w:left w:val="single" w:sz="4" w:space="0" w:color="auto"/>
              <w:bottom w:val="single" w:sz="4" w:space="0" w:color="auto"/>
              <w:right w:val="single" w:sz="4" w:space="0" w:color="auto"/>
            </w:tcBorders>
          </w:tcPr>
          <w:p w14:paraId="51FE2E39" w14:textId="74D73CB2" w:rsidR="009B62E6" w:rsidRPr="009B62E6" w:rsidRDefault="009B62E6" w:rsidP="00FE083B">
            <w:pPr>
              <w:tabs>
                <w:tab w:val="left" w:pos="738"/>
                <w:tab w:val="left" w:pos="926"/>
              </w:tabs>
              <w:autoSpaceDE w:val="0"/>
              <w:autoSpaceDN w:val="0"/>
              <w:jc w:val="center"/>
              <w:rPr>
                <w:rFonts w:ascii="ＭＳ 明朝" w:eastAsia="ＭＳ 明朝" w:hAnsi="ＭＳ 明朝"/>
              </w:rPr>
            </w:pPr>
            <w:r w:rsidRPr="009B62E6">
              <w:rPr>
                <w:rFonts w:ascii="ＭＳ 明朝" w:eastAsia="ＭＳ 明朝" w:hAnsi="ＭＳ 明朝" w:hint="eastAsia"/>
              </w:rPr>
              <w:t>業務執行決定役員</w:t>
            </w:r>
          </w:p>
        </w:tc>
      </w:tr>
      <w:tr w:rsidR="009B62E6" w:rsidRPr="009B62E6" w14:paraId="449FA978" w14:textId="77777777" w:rsidTr="006D28A0">
        <w:tc>
          <w:tcPr>
            <w:tcW w:w="2835" w:type="dxa"/>
            <w:gridSpan w:val="3"/>
            <w:tcBorders>
              <w:top w:val="single" w:sz="4" w:space="0" w:color="auto"/>
              <w:left w:val="single" w:sz="4" w:space="0" w:color="auto"/>
              <w:bottom w:val="nil"/>
              <w:right w:val="single" w:sz="4" w:space="0" w:color="auto"/>
            </w:tcBorders>
          </w:tcPr>
          <w:p w14:paraId="7C5DBAF7"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株式会社</w:t>
            </w:r>
          </w:p>
        </w:tc>
        <w:tc>
          <w:tcPr>
            <w:tcW w:w="2410" w:type="dxa"/>
            <w:tcBorders>
              <w:top w:val="single" w:sz="4" w:space="0" w:color="auto"/>
              <w:left w:val="single" w:sz="4" w:space="0" w:color="auto"/>
              <w:bottom w:val="single" w:sz="4" w:space="0" w:color="auto"/>
              <w:right w:val="single" w:sz="4" w:space="0" w:color="auto"/>
            </w:tcBorders>
          </w:tcPr>
          <w:p w14:paraId="32DA80BB"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取締役</w:t>
            </w:r>
          </w:p>
        </w:tc>
        <w:tc>
          <w:tcPr>
            <w:tcW w:w="2120" w:type="dxa"/>
            <w:vMerge w:val="restart"/>
            <w:tcBorders>
              <w:top w:val="single" w:sz="4" w:space="0" w:color="auto"/>
              <w:left w:val="single" w:sz="4" w:space="0" w:color="auto"/>
              <w:bottom w:val="single" w:sz="4" w:space="0" w:color="auto"/>
              <w:right w:val="single" w:sz="4" w:space="0" w:color="auto"/>
            </w:tcBorders>
          </w:tcPr>
          <w:p w14:paraId="03894819"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取締役</w:t>
            </w:r>
          </w:p>
        </w:tc>
      </w:tr>
      <w:tr w:rsidR="009B62E6" w:rsidRPr="009B62E6" w14:paraId="3E4F11C6" w14:textId="77777777" w:rsidTr="006D28A0">
        <w:tc>
          <w:tcPr>
            <w:tcW w:w="236" w:type="dxa"/>
            <w:tcBorders>
              <w:top w:val="nil"/>
              <w:left w:val="single" w:sz="4" w:space="0" w:color="auto"/>
              <w:bottom w:val="nil"/>
              <w:right w:val="single" w:sz="4" w:space="0" w:color="auto"/>
            </w:tcBorders>
          </w:tcPr>
          <w:p w14:paraId="3C3537E3" w14:textId="77777777" w:rsidR="009B62E6" w:rsidRPr="009B62E6" w:rsidRDefault="009B62E6" w:rsidP="00BC376E">
            <w:pPr>
              <w:autoSpaceDE w:val="0"/>
              <w:autoSpaceDN w:val="0"/>
              <w:rPr>
                <w:rFonts w:ascii="ＭＳ 明朝" w:eastAsia="ＭＳ 明朝" w:hAnsi="ＭＳ 明朝"/>
              </w:rPr>
            </w:pPr>
          </w:p>
        </w:tc>
        <w:tc>
          <w:tcPr>
            <w:tcW w:w="2599" w:type="dxa"/>
            <w:gridSpan w:val="2"/>
            <w:tcBorders>
              <w:top w:val="single" w:sz="4" w:space="0" w:color="auto"/>
              <w:left w:val="single" w:sz="4" w:space="0" w:color="auto"/>
              <w:bottom w:val="nil"/>
              <w:right w:val="single" w:sz="4" w:space="0" w:color="auto"/>
            </w:tcBorders>
          </w:tcPr>
          <w:p w14:paraId="60ADCA64" w14:textId="0B7A7831"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取締役会設置会社</w:t>
            </w:r>
          </w:p>
        </w:tc>
        <w:tc>
          <w:tcPr>
            <w:tcW w:w="2410" w:type="dxa"/>
            <w:tcBorders>
              <w:top w:val="single" w:sz="4" w:space="0" w:color="auto"/>
              <w:left w:val="single" w:sz="4" w:space="0" w:color="auto"/>
              <w:bottom w:val="single" w:sz="4" w:space="0" w:color="auto"/>
              <w:right w:val="single" w:sz="4" w:space="0" w:color="auto"/>
            </w:tcBorders>
          </w:tcPr>
          <w:p w14:paraId="063A50BF" w14:textId="64306DD4"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業務執行取締役</w:t>
            </w:r>
          </w:p>
        </w:tc>
        <w:tc>
          <w:tcPr>
            <w:tcW w:w="2120" w:type="dxa"/>
            <w:vMerge/>
            <w:tcBorders>
              <w:top w:val="single" w:sz="4" w:space="0" w:color="auto"/>
              <w:left w:val="single" w:sz="4" w:space="0" w:color="auto"/>
              <w:bottom w:val="single" w:sz="4" w:space="0" w:color="auto"/>
              <w:right w:val="single" w:sz="4" w:space="0" w:color="auto"/>
            </w:tcBorders>
          </w:tcPr>
          <w:p w14:paraId="063870E1" w14:textId="77777777" w:rsidR="009B62E6" w:rsidRPr="009B62E6" w:rsidRDefault="009B62E6" w:rsidP="00BC376E">
            <w:pPr>
              <w:autoSpaceDE w:val="0"/>
              <w:autoSpaceDN w:val="0"/>
              <w:rPr>
                <w:rFonts w:ascii="ＭＳ 明朝" w:eastAsia="ＭＳ 明朝" w:hAnsi="ＭＳ 明朝"/>
              </w:rPr>
            </w:pPr>
          </w:p>
        </w:tc>
      </w:tr>
      <w:tr w:rsidR="009B62E6" w:rsidRPr="009B62E6" w14:paraId="6E521D5B" w14:textId="77777777" w:rsidTr="006D28A0">
        <w:tc>
          <w:tcPr>
            <w:tcW w:w="236" w:type="dxa"/>
            <w:tcBorders>
              <w:top w:val="nil"/>
              <w:left w:val="single" w:sz="4" w:space="0" w:color="auto"/>
              <w:bottom w:val="single" w:sz="4" w:space="0" w:color="auto"/>
              <w:right w:val="single" w:sz="4" w:space="0" w:color="auto"/>
            </w:tcBorders>
          </w:tcPr>
          <w:p w14:paraId="7A69AEF2" w14:textId="77777777" w:rsidR="009B62E6" w:rsidRPr="009B62E6" w:rsidRDefault="009B62E6" w:rsidP="00BC376E">
            <w:pPr>
              <w:autoSpaceDE w:val="0"/>
              <w:autoSpaceDN w:val="0"/>
              <w:rPr>
                <w:rFonts w:ascii="ＭＳ 明朝" w:eastAsia="ＭＳ 明朝" w:hAnsi="ＭＳ 明朝"/>
              </w:rPr>
            </w:pPr>
          </w:p>
        </w:tc>
        <w:tc>
          <w:tcPr>
            <w:tcW w:w="283" w:type="dxa"/>
            <w:tcBorders>
              <w:top w:val="nil"/>
              <w:left w:val="single" w:sz="4" w:space="0" w:color="auto"/>
              <w:bottom w:val="single" w:sz="4" w:space="0" w:color="auto"/>
              <w:right w:val="single" w:sz="4" w:space="0" w:color="auto"/>
            </w:tcBorders>
          </w:tcPr>
          <w:p w14:paraId="436967D6" w14:textId="77777777" w:rsidR="009B62E6" w:rsidRPr="009B62E6" w:rsidRDefault="009B62E6" w:rsidP="00BC376E">
            <w:pPr>
              <w:autoSpaceDE w:val="0"/>
              <w:autoSpaceDN w:val="0"/>
              <w:rPr>
                <w:rFonts w:ascii="ＭＳ 明朝" w:eastAsia="ＭＳ 明朝" w:hAnsi="ＭＳ 明朝"/>
              </w:rPr>
            </w:pPr>
          </w:p>
        </w:tc>
        <w:tc>
          <w:tcPr>
            <w:tcW w:w="2316" w:type="dxa"/>
            <w:tcBorders>
              <w:top w:val="single" w:sz="4" w:space="0" w:color="auto"/>
              <w:left w:val="single" w:sz="4" w:space="0" w:color="auto"/>
              <w:bottom w:val="single" w:sz="4" w:space="0" w:color="auto"/>
              <w:right w:val="single" w:sz="4" w:space="0" w:color="auto"/>
            </w:tcBorders>
          </w:tcPr>
          <w:p w14:paraId="3DC14234"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指名委員会等設置会社</w:t>
            </w:r>
          </w:p>
        </w:tc>
        <w:tc>
          <w:tcPr>
            <w:tcW w:w="2410" w:type="dxa"/>
            <w:tcBorders>
              <w:top w:val="single" w:sz="4" w:space="0" w:color="auto"/>
              <w:left w:val="single" w:sz="4" w:space="0" w:color="auto"/>
              <w:bottom w:val="single" w:sz="4" w:space="0" w:color="auto"/>
              <w:right w:val="single" w:sz="4" w:space="0" w:color="auto"/>
            </w:tcBorders>
          </w:tcPr>
          <w:p w14:paraId="3A1586FA"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執行役</w:t>
            </w:r>
          </w:p>
        </w:tc>
        <w:tc>
          <w:tcPr>
            <w:tcW w:w="2120" w:type="dxa"/>
            <w:vMerge/>
            <w:tcBorders>
              <w:top w:val="single" w:sz="4" w:space="0" w:color="auto"/>
              <w:left w:val="single" w:sz="4" w:space="0" w:color="auto"/>
              <w:bottom w:val="single" w:sz="4" w:space="0" w:color="auto"/>
              <w:right w:val="single" w:sz="4" w:space="0" w:color="auto"/>
            </w:tcBorders>
          </w:tcPr>
          <w:p w14:paraId="66E8069A" w14:textId="77777777" w:rsidR="009B62E6" w:rsidRPr="009B62E6" w:rsidRDefault="009B62E6" w:rsidP="00BC376E">
            <w:pPr>
              <w:autoSpaceDE w:val="0"/>
              <w:autoSpaceDN w:val="0"/>
              <w:rPr>
                <w:rFonts w:ascii="ＭＳ 明朝" w:eastAsia="ＭＳ 明朝" w:hAnsi="ＭＳ 明朝"/>
              </w:rPr>
            </w:pPr>
          </w:p>
        </w:tc>
      </w:tr>
      <w:tr w:rsidR="009B62E6" w:rsidRPr="009B62E6" w14:paraId="69A2F16F" w14:textId="77777777" w:rsidTr="006D28A0">
        <w:tc>
          <w:tcPr>
            <w:tcW w:w="2835" w:type="dxa"/>
            <w:gridSpan w:val="3"/>
            <w:tcBorders>
              <w:top w:val="single" w:sz="4" w:space="0" w:color="auto"/>
              <w:left w:val="single" w:sz="4" w:space="0" w:color="auto"/>
              <w:bottom w:val="nil"/>
              <w:right w:val="single" w:sz="4" w:space="0" w:color="auto"/>
            </w:tcBorders>
          </w:tcPr>
          <w:p w14:paraId="5F3D1CF9"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一般社団法人</w:t>
            </w:r>
          </w:p>
        </w:tc>
        <w:tc>
          <w:tcPr>
            <w:tcW w:w="2410" w:type="dxa"/>
            <w:tcBorders>
              <w:top w:val="single" w:sz="4" w:space="0" w:color="auto"/>
              <w:left w:val="single" w:sz="4" w:space="0" w:color="auto"/>
              <w:bottom w:val="single" w:sz="4" w:space="0" w:color="auto"/>
              <w:right w:val="single" w:sz="4" w:space="0" w:color="auto"/>
            </w:tcBorders>
          </w:tcPr>
          <w:p w14:paraId="468D7278"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理事</w:t>
            </w:r>
          </w:p>
        </w:tc>
        <w:tc>
          <w:tcPr>
            <w:tcW w:w="2120" w:type="dxa"/>
            <w:vMerge w:val="restart"/>
            <w:tcBorders>
              <w:top w:val="single" w:sz="4" w:space="0" w:color="auto"/>
              <w:left w:val="single" w:sz="4" w:space="0" w:color="auto"/>
              <w:bottom w:val="single" w:sz="4" w:space="0" w:color="auto"/>
              <w:right w:val="single" w:sz="4" w:space="0" w:color="auto"/>
            </w:tcBorders>
          </w:tcPr>
          <w:p w14:paraId="3B6D42A8"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理事</w:t>
            </w:r>
          </w:p>
        </w:tc>
      </w:tr>
      <w:tr w:rsidR="009B62E6" w:rsidRPr="009B62E6" w14:paraId="522FB0BA" w14:textId="77777777" w:rsidTr="006D28A0">
        <w:tc>
          <w:tcPr>
            <w:tcW w:w="236" w:type="dxa"/>
            <w:tcBorders>
              <w:top w:val="nil"/>
              <w:left w:val="single" w:sz="4" w:space="0" w:color="auto"/>
              <w:bottom w:val="single" w:sz="4" w:space="0" w:color="auto"/>
              <w:right w:val="single" w:sz="4" w:space="0" w:color="auto"/>
            </w:tcBorders>
          </w:tcPr>
          <w:p w14:paraId="2B151754" w14:textId="77777777" w:rsidR="009B62E6" w:rsidRPr="009B62E6" w:rsidRDefault="009B62E6" w:rsidP="00BC376E">
            <w:pPr>
              <w:autoSpaceDE w:val="0"/>
              <w:autoSpaceDN w:val="0"/>
              <w:rPr>
                <w:rFonts w:ascii="ＭＳ 明朝" w:eastAsia="ＭＳ 明朝" w:hAnsi="ＭＳ 明朝"/>
              </w:rPr>
            </w:pPr>
          </w:p>
        </w:tc>
        <w:tc>
          <w:tcPr>
            <w:tcW w:w="2599" w:type="dxa"/>
            <w:gridSpan w:val="2"/>
            <w:tcBorders>
              <w:top w:val="single" w:sz="4" w:space="0" w:color="auto"/>
              <w:left w:val="single" w:sz="4" w:space="0" w:color="auto"/>
              <w:bottom w:val="single" w:sz="4" w:space="0" w:color="auto"/>
              <w:right w:val="single" w:sz="4" w:space="0" w:color="auto"/>
            </w:tcBorders>
          </w:tcPr>
          <w:p w14:paraId="632CA97C"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理事会設置一般社団法人</w:t>
            </w:r>
          </w:p>
        </w:tc>
        <w:tc>
          <w:tcPr>
            <w:tcW w:w="2410" w:type="dxa"/>
            <w:tcBorders>
              <w:top w:val="single" w:sz="4" w:space="0" w:color="auto"/>
              <w:left w:val="single" w:sz="4" w:space="0" w:color="auto"/>
              <w:bottom w:val="single" w:sz="4" w:space="0" w:color="auto"/>
              <w:right w:val="single" w:sz="4" w:space="0" w:color="auto"/>
            </w:tcBorders>
          </w:tcPr>
          <w:p w14:paraId="436EEE30"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業務執行理事</w:t>
            </w:r>
          </w:p>
        </w:tc>
        <w:tc>
          <w:tcPr>
            <w:tcW w:w="2120" w:type="dxa"/>
            <w:vMerge/>
            <w:tcBorders>
              <w:top w:val="single" w:sz="4" w:space="0" w:color="auto"/>
              <w:left w:val="single" w:sz="4" w:space="0" w:color="auto"/>
              <w:bottom w:val="single" w:sz="4" w:space="0" w:color="auto"/>
              <w:right w:val="single" w:sz="4" w:space="0" w:color="auto"/>
            </w:tcBorders>
          </w:tcPr>
          <w:p w14:paraId="11B46FBF" w14:textId="77777777" w:rsidR="009B62E6" w:rsidRPr="009B62E6" w:rsidRDefault="009B62E6" w:rsidP="00BC376E">
            <w:pPr>
              <w:autoSpaceDE w:val="0"/>
              <w:autoSpaceDN w:val="0"/>
              <w:rPr>
                <w:rFonts w:ascii="ＭＳ 明朝" w:eastAsia="ＭＳ 明朝" w:hAnsi="ＭＳ 明朝"/>
              </w:rPr>
            </w:pPr>
          </w:p>
        </w:tc>
      </w:tr>
      <w:tr w:rsidR="009B62E6" w:rsidRPr="009B62E6" w14:paraId="08309FA2" w14:textId="77777777" w:rsidTr="006D28A0">
        <w:tc>
          <w:tcPr>
            <w:tcW w:w="2835" w:type="dxa"/>
            <w:gridSpan w:val="3"/>
            <w:tcBorders>
              <w:top w:val="single" w:sz="4" w:space="0" w:color="auto"/>
              <w:left w:val="single" w:sz="4" w:space="0" w:color="auto"/>
              <w:bottom w:val="single" w:sz="4" w:space="0" w:color="auto"/>
              <w:right w:val="single" w:sz="4" w:space="0" w:color="auto"/>
            </w:tcBorders>
          </w:tcPr>
          <w:p w14:paraId="0A9BAE35"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一般財団法人</w:t>
            </w:r>
          </w:p>
        </w:tc>
        <w:tc>
          <w:tcPr>
            <w:tcW w:w="2410" w:type="dxa"/>
            <w:tcBorders>
              <w:top w:val="single" w:sz="4" w:space="0" w:color="auto"/>
              <w:left w:val="single" w:sz="4" w:space="0" w:color="auto"/>
              <w:bottom w:val="single" w:sz="4" w:space="0" w:color="auto"/>
              <w:right w:val="single" w:sz="4" w:space="0" w:color="auto"/>
            </w:tcBorders>
          </w:tcPr>
          <w:p w14:paraId="1176EA8B"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業務執行理事</w:t>
            </w:r>
          </w:p>
        </w:tc>
        <w:tc>
          <w:tcPr>
            <w:tcW w:w="2120" w:type="dxa"/>
            <w:tcBorders>
              <w:top w:val="single" w:sz="4" w:space="0" w:color="auto"/>
              <w:left w:val="single" w:sz="4" w:space="0" w:color="auto"/>
              <w:bottom w:val="single" w:sz="4" w:space="0" w:color="auto"/>
              <w:right w:val="single" w:sz="4" w:space="0" w:color="auto"/>
            </w:tcBorders>
          </w:tcPr>
          <w:p w14:paraId="1A108E52"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理事</w:t>
            </w:r>
          </w:p>
        </w:tc>
      </w:tr>
      <w:tr w:rsidR="009B62E6" w:rsidRPr="009B62E6" w14:paraId="0B67B51A" w14:textId="77777777" w:rsidTr="006D28A0">
        <w:tc>
          <w:tcPr>
            <w:tcW w:w="2835" w:type="dxa"/>
            <w:gridSpan w:val="3"/>
            <w:tcBorders>
              <w:top w:val="single" w:sz="4" w:space="0" w:color="auto"/>
              <w:left w:val="single" w:sz="4" w:space="0" w:color="auto"/>
              <w:bottom w:val="single" w:sz="4" w:space="0" w:color="auto"/>
              <w:right w:val="single" w:sz="4" w:space="0" w:color="auto"/>
            </w:tcBorders>
          </w:tcPr>
          <w:p w14:paraId="4C68B409"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学校法人</w:t>
            </w:r>
          </w:p>
        </w:tc>
        <w:tc>
          <w:tcPr>
            <w:tcW w:w="2410" w:type="dxa"/>
            <w:tcBorders>
              <w:top w:val="single" w:sz="4" w:space="0" w:color="auto"/>
              <w:left w:val="single" w:sz="4" w:space="0" w:color="auto"/>
              <w:bottom w:val="single" w:sz="4" w:space="0" w:color="auto"/>
              <w:right w:val="single" w:sz="4" w:space="0" w:color="auto"/>
            </w:tcBorders>
          </w:tcPr>
          <w:p w14:paraId="67CFA139"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理事</w:t>
            </w:r>
          </w:p>
        </w:tc>
        <w:tc>
          <w:tcPr>
            <w:tcW w:w="2120" w:type="dxa"/>
            <w:tcBorders>
              <w:top w:val="single" w:sz="4" w:space="0" w:color="auto"/>
              <w:left w:val="single" w:sz="4" w:space="0" w:color="auto"/>
              <w:bottom w:val="single" w:sz="4" w:space="0" w:color="auto"/>
              <w:right w:val="single" w:sz="4" w:space="0" w:color="auto"/>
            </w:tcBorders>
          </w:tcPr>
          <w:p w14:paraId="2368ED63"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理事</w:t>
            </w:r>
          </w:p>
        </w:tc>
      </w:tr>
      <w:tr w:rsidR="009B62E6" w:rsidRPr="009B62E6" w14:paraId="335CDEE8" w14:textId="77777777" w:rsidTr="006D28A0">
        <w:tc>
          <w:tcPr>
            <w:tcW w:w="2835" w:type="dxa"/>
            <w:gridSpan w:val="3"/>
            <w:tcBorders>
              <w:top w:val="single" w:sz="4" w:space="0" w:color="auto"/>
              <w:left w:val="single" w:sz="4" w:space="0" w:color="auto"/>
              <w:bottom w:val="single" w:sz="4" w:space="0" w:color="auto"/>
              <w:right w:val="single" w:sz="4" w:space="0" w:color="auto"/>
            </w:tcBorders>
          </w:tcPr>
          <w:p w14:paraId="249B5A86"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lastRenderedPageBreak/>
              <w:t>社会福祉法人</w:t>
            </w:r>
          </w:p>
        </w:tc>
        <w:tc>
          <w:tcPr>
            <w:tcW w:w="2410" w:type="dxa"/>
            <w:tcBorders>
              <w:top w:val="single" w:sz="4" w:space="0" w:color="auto"/>
              <w:left w:val="single" w:sz="4" w:space="0" w:color="auto"/>
              <w:bottom w:val="single" w:sz="4" w:space="0" w:color="auto"/>
              <w:right w:val="single" w:sz="4" w:space="0" w:color="auto"/>
            </w:tcBorders>
          </w:tcPr>
          <w:p w14:paraId="76EC835E"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理事</w:t>
            </w:r>
          </w:p>
        </w:tc>
        <w:tc>
          <w:tcPr>
            <w:tcW w:w="2120" w:type="dxa"/>
            <w:tcBorders>
              <w:top w:val="single" w:sz="4" w:space="0" w:color="auto"/>
              <w:left w:val="single" w:sz="4" w:space="0" w:color="auto"/>
              <w:bottom w:val="single" w:sz="4" w:space="0" w:color="auto"/>
              <w:right w:val="single" w:sz="4" w:space="0" w:color="auto"/>
            </w:tcBorders>
          </w:tcPr>
          <w:p w14:paraId="6A78B24B"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理事</w:t>
            </w:r>
          </w:p>
        </w:tc>
      </w:tr>
      <w:tr w:rsidR="009B62E6" w:rsidRPr="009B62E6" w14:paraId="6C8CA084" w14:textId="77777777" w:rsidTr="006D28A0">
        <w:tc>
          <w:tcPr>
            <w:tcW w:w="2835" w:type="dxa"/>
            <w:gridSpan w:val="3"/>
            <w:tcBorders>
              <w:top w:val="single" w:sz="4" w:space="0" w:color="auto"/>
              <w:left w:val="single" w:sz="4" w:space="0" w:color="auto"/>
              <w:bottom w:val="single" w:sz="4" w:space="0" w:color="auto"/>
              <w:right w:val="single" w:sz="4" w:space="0" w:color="auto"/>
            </w:tcBorders>
          </w:tcPr>
          <w:p w14:paraId="0CE04732"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特定非営利活動法人</w:t>
            </w:r>
          </w:p>
        </w:tc>
        <w:tc>
          <w:tcPr>
            <w:tcW w:w="2410" w:type="dxa"/>
            <w:tcBorders>
              <w:top w:val="single" w:sz="4" w:space="0" w:color="auto"/>
              <w:left w:val="single" w:sz="4" w:space="0" w:color="auto"/>
              <w:bottom w:val="single" w:sz="4" w:space="0" w:color="auto"/>
              <w:right w:val="single" w:sz="4" w:space="0" w:color="auto"/>
            </w:tcBorders>
          </w:tcPr>
          <w:p w14:paraId="131805A2"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理事</w:t>
            </w:r>
          </w:p>
        </w:tc>
        <w:tc>
          <w:tcPr>
            <w:tcW w:w="2120" w:type="dxa"/>
            <w:tcBorders>
              <w:top w:val="single" w:sz="4" w:space="0" w:color="auto"/>
              <w:left w:val="single" w:sz="4" w:space="0" w:color="auto"/>
              <w:bottom w:val="single" w:sz="4" w:space="0" w:color="auto"/>
              <w:right w:val="single" w:sz="4" w:space="0" w:color="auto"/>
            </w:tcBorders>
          </w:tcPr>
          <w:p w14:paraId="1B9CE1BC" w14:textId="77777777" w:rsidR="009B62E6" w:rsidRPr="009B62E6" w:rsidRDefault="009B62E6" w:rsidP="00BC376E">
            <w:pPr>
              <w:autoSpaceDE w:val="0"/>
              <w:autoSpaceDN w:val="0"/>
              <w:rPr>
                <w:rFonts w:ascii="ＭＳ 明朝" w:eastAsia="ＭＳ 明朝" w:hAnsi="ＭＳ 明朝"/>
              </w:rPr>
            </w:pPr>
            <w:r w:rsidRPr="009B62E6">
              <w:rPr>
                <w:rFonts w:ascii="ＭＳ 明朝" w:eastAsia="ＭＳ 明朝" w:hAnsi="ＭＳ 明朝" w:hint="eastAsia"/>
              </w:rPr>
              <w:t>理事</w:t>
            </w:r>
          </w:p>
        </w:tc>
      </w:tr>
    </w:tbl>
    <w:p w14:paraId="5F723933" w14:textId="1110147C" w:rsidR="00E557D0" w:rsidRPr="00EF166E" w:rsidRDefault="00EA775E" w:rsidP="00EF166E">
      <w:pPr>
        <w:autoSpaceDE w:val="0"/>
        <w:autoSpaceDN w:val="0"/>
        <w:ind w:leftChars="200" w:left="630" w:hangingChars="100" w:hanging="210"/>
        <w:rPr>
          <w:rFonts w:ascii="ＭＳ 明朝" w:eastAsia="ＭＳ 明朝" w:hAnsi="ＭＳ 明朝"/>
        </w:rPr>
      </w:pPr>
      <w:r>
        <w:rPr>
          <w:rFonts w:hint="eastAsia"/>
        </w:rPr>
        <w:t xml:space="preserve">　　</w:t>
      </w:r>
      <w:r w:rsidRPr="001938CB">
        <w:rPr>
          <w:rFonts w:ascii="ＭＳ 明朝" w:eastAsia="ＭＳ 明朝" w:hAnsi="ＭＳ 明朝" w:hint="eastAsia"/>
        </w:rPr>
        <w:t>なお、</w:t>
      </w:r>
      <w:r w:rsidR="00016663" w:rsidRPr="001938CB">
        <w:rPr>
          <w:rFonts w:ascii="ＭＳ 明朝" w:eastAsia="ＭＳ 明朝" w:hAnsi="ＭＳ 明朝" w:hint="eastAsia"/>
        </w:rPr>
        <w:t>監査役設置会社の</w:t>
      </w:r>
      <w:r w:rsidR="00A02D86" w:rsidRPr="001938CB">
        <w:rPr>
          <w:rFonts w:ascii="ＭＳ 明朝" w:eastAsia="ＭＳ 明朝" w:hAnsi="ＭＳ 明朝" w:hint="eastAsia"/>
        </w:rPr>
        <w:t>「</w:t>
      </w:r>
      <w:r w:rsidR="00016663" w:rsidRPr="001938CB">
        <w:rPr>
          <w:rFonts w:ascii="ＭＳ 明朝" w:eastAsia="ＭＳ 明朝" w:hAnsi="ＭＳ 明朝" w:hint="eastAsia"/>
        </w:rPr>
        <w:t>監査</w:t>
      </w:r>
      <w:r w:rsidR="00A02D86" w:rsidRPr="001938CB">
        <w:rPr>
          <w:rFonts w:ascii="ＭＳ 明朝" w:eastAsia="ＭＳ 明朝" w:hAnsi="ＭＳ 明朝" w:hint="eastAsia"/>
        </w:rPr>
        <w:t>役」</w:t>
      </w:r>
      <w:r w:rsidR="00016663" w:rsidRPr="001938CB">
        <w:rPr>
          <w:rFonts w:ascii="ＭＳ 明朝" w:eastAsia="ＭＳ 明朝" w:hAnsi="ＭＳ 明朝" w:hint="eastAsia"/>
        </w:rPr>
        <w:t>は特定役員には該当しませんが、</w:t>
      </w:r>
      <w:r w:rsidR="00AA19F9" w:rsidRPr="001938CB">
        <w:rPr>
          <w:rFonts w:ascii="ＭＳ 明朝" w:eastAsia="ＭＳ 明朝" w:hAnsi="ＭＳ 明朝" w:hint="eastAsia"/>
        </w:rPr>
        <w:t>監査等委員会設置会社の</w:t>
      </w:r>
      <w:r w:rsidR="00A02D86" w:rsidRPr="001938CB">
        <w:rPr>
          <w:rFonts w:ascii="ＭＳ 明朝" w:eastAsia="ＭＳ 明朝" w:hAnsi="ＭＳ 明朝" w:hint="eastAsia"/>
        </w:rPr>
        <w:t>「</w:t>
      </w:r>
      <w:r w:rsidR="00AA19F9" w:rsidRPr="001938CB">
        <w:rPr>
          <w:rFonts w:ascii="ＭＳ 明朝" w:eastAsia="ＭＳ 明朝" w:hAnsi="ＭＳ 明朝" w:hint="eastAsia"/>
        </w:rPr>
        <w:t>監査等委員</w:t>
      </w:r>
      <w:r w:rsidR="00A02D86" w:rsidRPr="001938CB">
        <w:rPr>
          <w:rFonts w:ascii="ＭＳ 明朝" w:eastAsia="ＭＳ 明朝" w:hAnsi="ＭＳ 明朝" w:hint="eastAsia"/>
        </w:rPr>
        <w:t>」</w:t>
      </w:r>
      <w:r w:rsidR="00FD3009" w:rsidRPr="001938CB">
        <w:rPr>
          <w:rFonts w:ascii="ＭＳ 明朝" w:eastAsia="ＭＳ 明朝" w:hAnsi="ＭＳ 明朝" w:hint="eastAsia"/>
        </w:rPr>
        <w:t>については、監査等委員が</w:t>
      </w:r>
      <w:r w:rsidR="006D0CB8" w:rsidRPr="001938CB">
        <w:rPr>
          <w:rFonts w:ascii="ＭＳ 明朝" w:eastAsia="ＭＳ 明朝" w:hAnsi="ＭＳ 明朝"/>
        </w:rPr>
        <w:t>取締役でなければならないとされて</w:t>
      </w:r>
      <w:r w:rsidR="00FD3009" w:rsidRPr="001938CB">
        <w:rPr>
          <w:rFonts w:ascii="ＭＳ 明朝" w:eastAsia="ＭＳ 明朝" w:hAnsi="ＭＳ 明朝" w:hint="eastAsia"/>
        </w:rPr>
        <w:t>いること</w:t>
      </w:r>
      <w:r w:rsidR="006D0CB8" w:rsidRPr="001938CB">
        <w:rPr>
          <w:rFonts w:ascii="ＭＳ 明朝" w:eastAsia="ＭＳ 明朝" w:hAnsi="ＭＳ 明朝"/>
        </w:rPr>
        <w:t>（</w:t>
      </w:r>
      <w:r w:rsidR="00FD3009" w:rsidRPr="001938CB">
        <w:rPr>
          <w:rFonts w:ascii="ＭＳ 明朝" w:eastAsia="ＭＳ 明朝" w:hAnsi="ＭＳ 明朝" w:hint="eastAsia"/>
        </w:rPr>
        <w:t>会社</w:t>
      </w:r>
      <w:r w:rsidR="006D0CB8" w:rsidRPr="001938CB">
        <w:rPr>
          <w:rFonts w:ascii="ＭＳ 明朝" w:eastAsia="ＭＳ 明朝" w:hAnsi="ＭＳ 明朝"/>
        </w:rPr>
        <w:t>法</w:t>
      </w:r>
      <w:r w:rsidR="00FF4763" w:rsidRPr="001938CB">
        <w:rPr>
          <w:rFonts w:ascii="ＭＳ 明朝" w:eastAsia="ＭＳ 明朝" w:hAnsi="ＭＳ 明朝" w:hint="eastAsia"/>
        </w:rPr>
        <w:t>（平成</w:t>
      </w:r>
      <w:r w:rsidR="00FF4763" w:rsidRPr="001938CB">
        <w:rPr>
          <w:rFonts w:ascii="ＭＳ 明朝" w:eastAsia="ＭＳ 明朝" w:hAnsi="ＭＳ 明朝"/>
        </w:rPr>
        <w:t>17年法律第86号）</w:t>
      </w:r>
      <w:r w:rsidR="006D0CB8" w:rsidRPr="001938CB">
        <w:rPr>
          <w:rFonts w:ascii="ＭＳ 明朝" w:eastAsia="ＭＳ 明朝" w:hAnsi="ＭＳ 明朝"/>
        </w:rPr>
        <w:t>第399条の２第２項）</w:t>
      </w:r>
      <w:r w:rsidR="00287FFA" w:rsidRPr="001938CB">
        <w:rPr>
          <w:rFonts w:ascii="ＭＳ 明朝" w:eastAsia="ＭＳ 明朝" w:hAnsi="ＭＳ 明朝" w:hint="eastAsia"/>
        </w:rPr>
        <w:t>、</w:t>
      </w:r>
      <w:r w:rsidR="006D0CB8" w:rsidRPr="001938CB">
        <w:rPr>
          <w:rFonts w:ascii="ＭＳ 明朝" w:eastAsia="ＭＳ 明朝" w:hAnsi="ＭＳ 明朝"/>
        </w:rPr>
        <w:t>監査等委員である取締役は業務執行取締役を兼ねてはならないとされている</w:t>
      </w:r>
      <w:r w:rsidR="00FD3009" w:rsidRPr="001938CB">
        <w:rPr>
          <w:rFonts w:ascii="ＭＳ 明朝" w:eastAsia="ＭＳ 明朝" w:hAnsi="ＭＳ 明朝" w:hint="eastAsia"/>
        </w:rPr>
        <w:t>こと</w:t>
      </w:r>
      <w:r w:rsidR="00D74A07" w:rsidRPr="001938CB">
        <w:rPr>
          <w:rFonts w:ascii="ＭＳ 明朝" w:eastAsia="ＭＳ 明朝" w:hAnsi="ＭＳ 明朝"/>
        </w:rPr>
        <w:t>（同法第331条第３項）</w:t>
      </w:r>
      <w:r w:rsidR="00FD3009" w:rsidRPr="001938CB">
        <w:rPr>
          <w:rFonts w:ascii="ＭＳ 明朝" w:eastAsia="ＭＳ 明朝" w:hAnsi="ＭＳ 明朝" w:hint="eastAsia"/>
        </w:rPr>
        <w:t>から</w:t>
      </w:r>
      <w:r w:rsidR="00980919" w:rsidRPr="001938CB">
        <w:rPr>
          <w:rFonts w:ascii="ＭＳ 明朝" w:eastAsia="ＭＳ 明朝" w:hAnsi="ＭＳ 明朝" w:hint="eastAsia"/>
        </w:rPr>
        <w:t>、</w:t>
      </w:r>
      <w:r w:rsidR="006D0CB8" w:rsidRPr="001938CB">
        <w:rPr>
          <w:rFonts w:ascii="ＭＳ 明朝" w:eastAsia="ＭＳ 明朝" w:hAnsi="ＭＳ 明朝"/>
        </w:rPr>
        <w:t>業務執行役員に該当しないが、「業務執行決定役員」に該当</w:t>
      </w:r>
      <w:r w:rsidR="00980919" w:rsidRPr="001938CB">
        <w:rPr>
          <w:rFonts w:ascii="ＭＳ 明朝" w:eastAsia="ＭＳ 明朝" w:hAnsi="ＭＳ 明朝" w:hint="eastAsia"/>
        </w:rPr>
        <w:t>します</w:t>
      </w:r>
      <w:r w:rsidR="006D0CB8" w:rsidRPr="001938CB">
        <w:rPr>
          <w:rFonts w:ascii="ＭＳ 明朝" w:eastAsia="ＭＳ 明朝" w:hAnsi="ＭＳ 明朝"/>
        </w:rPr>
        <w:t>。</w:t>
      </w:r>
    </w:p>
    <w:p w14:paraId="3543494C" w14:textId="4275DF09" w:rsidR="000A3C87" w:rsidRDefault="000A3C87" w:rsidP="00B12186">
      <w:pPr>
        <w:autoSpaceDE w:val="0"/>
        <w:autoSpaceDN w:val="0"/>
        <w:ind w:firstLineChars="200" w:firstLine="420"/>
      </w:pPr>
      <w:r>
        <w:rPr>
          <w:rFonts w:hint="eastAsia"/>
        </w:rPr>
        <w:t xml:space="preserve">　　</w:t>
      </w:r>
    </w:p>
    <w:p w14:paraId="3C093B89" w14:textId="7D526999" w:rsidR="00E557D0" w:rsidRPr="00B12186" w:rsidRDefault="00F46BAF" w:rsidP="001F642D">
      <w:pPr>
        <w:pStyle w:val="3"/>
        <w:rPr>
          <w:sz w:val="16"/>
        </w:rPr>
      </w:pPr>
      <w:bookmarkStart w:id="9" w:name="_Toc132912217"/>
      <w:bookmarkStart w:id="10" w:name="_Toc161403651"/>
      <w:r>
        <w:rPr>
          <w:rFonts w:hint="eastAsia"/>
        </w:rPr>
        <w:t xml:space="preserve">３　</w:t>
      </w:r>
      <w:r w:rsidR="00E557D0" w:rsidRPr="00B12186">
        <w:rPr>
          <w:rFonts w:hint="eastAsia"/>
        </w:rPr>
        <w:t>議決権割合に関する欠格事由（出資規制）</w:t>
      </w:r>
      <w:bookmarkEnd w:id="9"/>
      <w:bookmarkEnd w:id="10"/>
    </w:p>
    <w:p w14:paraId="493DC0B9" w14:textId="469E4FFC" w:rsidR="00E557D0" w:rsidRDefault="00E557D0" w:rsidP="006D28A0">
      <w:pPr>
        <w:autoSpaceDE w:val="0"/>
        <w:autoSpaceDN w:val="0"/>
        <w:ind w:leftChars="100" w:left="210" w:firstLineChars="100" w:firstLine="210"/>
      </w:pPr>
      <w:r>
        <w:rPr>
          <w:rFonts w:hint="eastAsia"/>
        </w:rPr>
        <w:t>外国人等が出資により支配的影響力を行使する法人又は団体は、免許・認定の対象から排除することとされています。具体的には、下表のとおり、外国人等が直接保有する議決権の割合が５分の１以上である法人又は団体</w:t>
      </w:r>
      <w:r w:rsidR="00124F3B">
        <w:rPr>
          <w:rFonts w:hint="eastAsia"/>
        </w:rPr>
        <w:t>等</w:t>
      </w:r>
      <w:r>
        <w:rPr>
          <w:rFonts w:hint="eastAsia"/>
        </w:rPr>
        <w:t>には免許・認定を与えないこととされています。さらに、地上基幹放送（コミュニティ放送を除きます。）及び認定放送持株会社については、外国人等による直接出資（</w:t>
      </w:r>
      <w:r w:rsidRPr="00B536B2">
        <w:rPr>
          <w:rFonts w:hint="eastAsia"/>
        </w:rPr>
        <w:t>外国人等直接保有議決権割合</w:t>
      </w:r>
      <w:r>
        <w:rPr>
          <w:rFonts w:hint="eastAsia"/>
        </w:rPr>
        <w:t>）だけではなく間接出資（</w:t>
      </w:r>
      <w:r w:rsidRPr="00B536B2">
        <w:rPr>
          <w:rFonts w:hint="eastAsia"/>
        </w:rPr>
        <w:t>外国人等間接保有議決権割合</w:t>
      </w:r>
      <w:r>
        <w:rPr>
          <w:rFonts w:hint="eastAsia"/>
        </w:rPr>
        <w:t>）も規制の対象とされています。</w:t>
      </w:r>
    </w:p>
    <w:p w14:paraId="61175DC2" w14:textId="77777777" w:rsidR="00E557D0" w:rsidRDefault="00E557D0" w:rsidP="00B12186">
      <w:pPr>
        <w:autoSpaceDE w:val="0"/>
        <w:autoSpaceDN w:val="0"/>
      </w:pPr>
    </w:p>
    <w:p w14:paraId="5874D289" w14:textId="77777777" w:rsidR="00E557D0" w:rsidRDefault="00E557D0" w:rsidP="00B12186">
      <w:pPr>
        <w:autoSpaceDE w:val="0"/>
        <w:autoSpaceDN w:val="0"/>
        <w:jc w:val="center"/>
      </w:pPr>
      <w:r>
        <w:rPr>
          <w:rFonts w:hint="eastAsia"/>
        </w:rPr>
        <w:t>【議決権割合に関する欠格事由（出資規制）】</w:t>
      </w:r>
    </w:p>
    <w:tbl>
      <w:tblPr>
        <w:tblStyle w:val="200"/>
        <w:tblW w:w="8500" w:type="dxa"/>
        <w:tblBorders>
          <w:bottom w:val="none" w:sz="0" w:space="0" w:color="auto"/>
        </w:tblBorders>
        <w:tblLook w:val="04A0" w:firstRow="1" w:lastRow="0" w:firstColumn="1" w:lastColumn="0" w:noHBand="0" w:noVBand="1"/>
      </w:tblPr>
      <w:tblGrid>
        <w:gridCol w:w="2122"/>
        <w:gridCol w:w="2693"/>
        <w:gridCol w:w="1276"/>
        <w:gridCol w:w="1273"/>
        <w:gridCol w:w="1136"/>
      </w:tblGrid>
      <w:tr w:rsidR="00E557D0" w:rsidRPr="00062067" w14:paraId="503806BC" w14:textId="77777777" w:rsidTr="007D2014">
        <w:trPr>
          <w:trHeight w:val="50"/>
        </w:trPr>
        <w:tc>
          <w:tcPr>
            <w:tcW w:w="4815" w:type="dxa"/>
            <w:gridSpan w:val="2"/>
            <w:vMerge w:val="restart"/>
            <w:shd w:val="clear" w:color="auto" w:fill="D9D9D9" w:themeFill="background1" w:themeFillShade="D9"/>
          </w:tcPr>
          <w:p w14:paraId="14BDC3AA" w14:textId="77777777" w:rsidR="00E557D0" w:rsidRPr="00062067" w:rsidRDefault="00E557D0" w:rsidP="003D5E42">
            <w:pPr>
              <w:autoSpaceDE w:val="0"/>
              <w:autoSpaceDN w:val="0"/>
              <w:rPr>
                <w:rFonts w:hAnsi="ＭＳ ゴシック" w:cs="Times New Roman"/>
                <w:szCs w:val="21"/>
              </w:rPr>
            </w:pPr>
            <w:r w:rsidRPr="00062067">
              <w:rPr>
                <w:rFonts w:hAnsi="ＭＳ ゴシック" w:cs="Times New Roman" w:hint="eastAsia"/>
                <w:szCs w:val="21"/>
              </w:rPr>
              <w:t>外国人等が右欄の議決権</w:t>
            </w:r>
            <w:r>
              <w:rPr>
                <w:rFonts w:hAnsi="ＭＳ ゴシック" w:cs="Times New Roman" w:hint="eastAsia"/>
                <w:szCs w:val="21"/>
              </w:rPr>
              <w:t>を保有す</w:t>
            </w:r>
            <w:r w:rsidRPr="00062067">
              <w:rPr>
                <w:rFonts w:hAnsi="ＭＳ ゴシック" w:cs="Times New Roman" w:hint="eastAsia"/>
                <w:szCs w:val="21"/>
              </w:rPr>
              <w:t>る法人又は団体に</w:t>
            </w:r>
            <w:r>
              <w:rPr>
                <w:rFonts w:hAnsi="ＭＳ ゴシック" w:cs="Times New Roman" w:hint="eastAsia"/>
                <w:szCs w:val="21"/>
              </w:rPr>
              <w:t>は、免許・認定を与えないこととされている。</w:t>
            </w:r>
          </w:p>
        </w:tc>
        <w:tc>
          <w:tcPr>
            <w:tcW w:w="2549" w:type="dxa"/>
            <w:gridSpan w:val="2"/>
            <w:shd w:val="clear" w:color="auto" w:fill="D9D9D9" w:themeFill="background1" w:themeFillShade="D9"/>
            <w:tcMar>
              <w:left w:w="57" w:type="dxa"/>
              <w:right w:w="57" w:type="dxa"/>
            </w:tcMar>
          </w:tcPr>
          <w:p w14:paraId="4F0807D4" w14:textId="77777777" w:rsidR="00E557D0" w:rsidRPr="00062067" w:rsidRDefault="00E557D0">
            <w:pPr>
              <w:autoSpaceDE w:val="0"/>
              <w:autoSpaceDN w:val="0"/>
              <w:jc w:val="center"/>
              <w:rPr>
                <w:rFonts w:hAnsi="ＭＳ ゴシック" w:cs="Times New Roman"/>
                <w:szCs w:val="21"/>
              </w:rPr>
            </w:pPr>
            <w:r w:rsidRPr="00062067">
              <w:rPr>
                <w:rFonts w:hAnsi="ＭＳ ゴシック" w:cs="Times New Roman" w:hint="eastAsia"/>
                <w:szCs w:val="21"/>
              </w:rPr>
              <w:t>５分の１以上</w:t>
            </w:r>
          </w:p>
        </w:tc>
        <w:tc>
          <w:tcPr>
            <w:tcW w:w="1136" w:type="dxa"/>
            <w:vMerge w:val="restart"/>
            <w:shd w:val="clear" w:color="auto" w:fill="D9D9D9" w:themeFill="background1" w:themeFillShade="D9"/>
            <w:tcMar>
              <w:left w:w="57" w:type="dxa"/>
              <w:right w:w="57" w:type="dxa"/>
            </w:tcMar>
          </w:tcPr>
          <w:p w14:paraId="02213D44" w14:textId="77777777" w:rsidR="00E557D0" w:rsidRPr="00062067" w:rsidRDefault="00E557D0">
            <w:pPr>
              <w:autoSpaceDE w:val="0"/>
              <w:autoSpaceDN w:val="0"/>
              <w:rPr>
                <w:rFonts w:hAnsi="ＭＳ ゴシック" w:cs="Times New Roman"/>
                <w:szCs w:val="21"/>
              </w:rPr>
            </w:pPr>
            <w:r w:rsidRPr="00062067">
              <w:rPr>
                <w:rFonts w:hAnsi="ＭＳ ゴシック" w:cs="Times New Roman" w:hint="eastAsia"/>
                <w:szCs w:val="21"/>
              </w:rPr>
              <w:t>３分の１以上</w:t>
            </w:r>
          </w:p>
        </w:tc>
      </w:tr>
      <w:tr w:rsidR="00E557D0" w:rsidRPr="00062067" w14:paraId="4AF89912" w14:textId="77777777" w:rsidTr="007D2014">
        <w:trPr>
          <w:trHeight w:val="50"/>
        </w:trPr>
        <w:tc>
          <w:tcPr>
            <w:tcW w:w="4815" w:type="dxa"/>
            <w:gridSpan w:val="2"/>
            <w:vMerge/>
            <w:shd w:val="clear" w:color="auto" w:fill="auto"/>
          </w:tcPr>
          <w:p w14:paraId="10673A83" w14:textId="77777777" w:rsidR="00E557D0" w:rsidRPr="00062067" w:rsidRDefault="00E557D0">
            <w:pPr>
              <w:autoSpaceDE w:val="0"/>
              <w:autoSpaceDN w:val="0"/>
              <w:ind w:left="1260" w:hangingChars="600" w:hanging="1260"/>
              <w:rPr>
                <w:rFonts w:hAnsi="ＭＳ ゴシック" w:cs="Times New Roman"/>
                <w:szCs w:val="21"/>
              </w:rPr>
            </w:pPr>
          </w:p>
        </w:tc>
        <w:tc>
          <w:tcPr>
            <w:tcW w:w="1276" w:type="dxa"/>
            <w:shd w:val="clear" w:color="auto" w:fill="D9D9D9" w:themeFill="background1" w:themeFillShade="D9"/>
          </w:tcPr>
          <w:p w14:paraId="633C6065" w14:textId="77777777" w:rsidR="00E557D0" w:rsidRDefault="00E557D0">
            <w:pPr>
              <w:autoSpaceDE w:val="0"/>
              <w:autoSpaceDN w:val="0"/>
              <w:ind w:leftChars="-50" w:left="-105" w:rightChars="-50" w:right="-105"/>
              <w:jc w:val="center"/>
              <w:rPr>
                <w:rFonts w:hAnsi="ＭＳ ゴシック" w:cs="Times New Roman"/>
                <w:szCs w:val="21"/>
              </w:rPr>
            </w:pPr>
            <w:r>
              <w:rPr>
                <w:rFonts w:hAnsi="ＭＳ ゴシック" w:cs="Times New Roman" w:hint="eastAsia"/>
                <w:szCs w:val="21"/>
              </w:rPr>
              <w:t>直接</w:t>
            </w:r>
          </w:p>
          <w:p w14:paraId="1E4AF45C" w14:textId="77777777" w:rsidR="00E557D0" w:rsidRPr="00062067" w:rsidDel="00005604" w:rsidRDefault="00E557D0">
            <w:pPr>
              <w:autoSpaceDE w:val="0"/>
              <w:autoSpaceDN w:val="0"/>
              <w:ind w:leftChars="-50" w:left="-105" w:rightChars="-50" w:right="-105"/>
              <w:jc w:val="center"/>
              <w:rPr>
                <w:rFonts w:hAnsi="ＭＳ ゴシック" w:cs="Times New Roman"/>
                <w:szCs w:val="21"/>
              </w:rPr>
            </w:pPr>
            <w:r w:rsidRPr="00062067">
              <w:rPr>
                <w:rFonts w:hAnsi="ＭＳ ゴシック" w:cs="Times New Roman" w:hint="eastAsia"/>
                <w:szCs w:val="21"/>
              </w:rPr>
              <w:t>出資規制</w:t>
            </w:r>
          </w:p>
        </w:tc>
        <w:tc>
          <w:tcPr>
            <w:tcW w:w="1273" w:type="dxa"/>
            <w:shd w:val="clear" w:color="auto" w:fill="D9D9D9" w:themeFill="background1" w:themeFillShade="D9"/>
          </w:tcPr>
          <w:p w14:paraId="3C8D35F4" w14:textId="77777777" w:rsidR="00E557D0" w:rsidRDefault="00E557D0">
            <w:pPr>
              <w:autoSpaceDE w:val="0"/>
              <w:autoSpaceDN w:val="0"/>
              <w:ind w:leftChars="-50" w:left="-105" w:rightChars="-50" w:right="-105"/>
              <w:jc w:val="center"/>
              <w:rPr>
                <w:rFonts w:hAnsi="ＭＳ ゴシック" w:cs="Times New Roman"/>
                <w:szCs w:val="21"/>
              </w:rPr>
            </w:pPr>
            <w:r>
              <w:rPr>
                <w:rFonts w:hAnsi="ＭＳ ゴシック" w:cs="Times New Roman" w:hint="eastAsia"/>
                <w:szCs w:val="21"/>
              </w:rPr>
              <w:t>間接</w:t>
            </w:r>
          </w:p>
          <w:p w14:paraId="105BA4E4" w14:textId="77777777" w:rsidR="00E557D0" w:rsidRPr="00062067" w:rsidDel="00005604" w:rsidRDefault="00E557D0">
            <w:pPr>
              <w:autoSpaceDE w:val="0"/>
              <w:autoSpaceDN w:val="0"/>
              <w:ind w:leftChars="-50" w:left="-105" w:rightChars="-50" w:right="-105"/>
              <w:jc w:val="center"/>
              <w:rPr>
                <w:rFonts w:hAnsi="ＭＳ ゴシック" w:cs="Times New Roman"/>
                <w:szCs w:val="21"/>
              </w:rPr>
            </w:pPr>
            <w:r w:rsidRPr="00062067">
              <w:rPr>
                <w:rFonts w:hAnsi="ＭＳ ゴシック" w:cs="Times New Roman" w:hint="eastAsia"/>
                <w:szCs w:val="21"/>
              </w:rPr>
              <w:t>出資規制</w:t>
            </w:r>
          </w:p>
        </w:tc>
        <w:tc>
          <w:tcPr>
            <w:tcW w:w="1136" w:type="dxa"/>
            <w:vMerge/>
            <w:shd w:val="clear" w:color="auto" w:fill="auto"/>
          </w:tcPr>
          <w:p w14:paraId="26D16ABD" w14:textId="77777777" w:rsidR="00E557D0" w:rsidRPr="00062067" w:rsidRDefault="00E557D0">
            <w:pPr>
              <w:autoSpaceDE w:val="0"/>
              <w:autoSpaceDN w:val="0"/>
              <w:jc w:val="center"/>
              <w:rPr>
                <w:rFonts w:hAnsi="ＭＳ ゴシック" w:cs="Times New Roman"/>
                <w:szCs w:val="21"/>
              </w:rPr>
            </w:pPr>
          </w:p>
        </w:tc>
      </w:tr>
      <w:tr w:rsidR="00E557D0" w:rsidRPr="00062067" w14:paraId="5A63C8BE" w14:textId="77777777" w:rsidTr="007D2014">
        <w:tc>
          <w:tcPr>
            <w:tcW w:w="2122" w:type="dxa"/>
            <w:vMerge w:val="restart"/>
            <w:shd w:val="clear" w:color="auto" w:fill="auto"/>
            <w:tcMar>
              <w:left w:w="57" w:type="dxa"/>
              <w:right w:w="57" w:type="dxa"/>
            </w:tcMar>
          </w:tcPr>
          <w:p w14:paraId="3E151B29" w14:textId="2C2A5F4A" w:rsidR="00E557D0" w:rsidRPr="00062067" w:rsidRDefault="00E557D0" w:rsidP="003D5E42">
            <w:pPr>
              <w:autoSpaceDE w:val="0"/>
              <w:autoSpaceDN w:val="0"/>
              <w:rPr>
                <w:rFonts w:hAnsi="ＭＳ ゴシック" w:cs="Times New Roman"/>
                <w:szCs w:val="21"/>
              </w:rPr>
            </w:pPr>
            <w:r>
              <w:rPr>
                <w:rFonts w:hAnsi="ＭＳ ゴシック" w:cs="Times New Roman" w:hint="eastAsia"/>
                <w:szCs w:val="21"/>
              </w:rPr>
              <w:t>基幹放送局</w:t>
            </w:r>
            <w:r w:rsidR="00924536">
              <w:rPr>
                <w:rFonts w:hAnsi="ＭＳ ゴシック" w:cs="Times New Roman" w:hint="eastAsia"/>
                <w:szCs w:val="21"/>
              </w:rPr>
              <w:t>の</w:t>
            </w:r>
            <w:r>
              <w:rPr>
                <w:rFonts w:hAnsi="ＭＳ ゴシック" w:cs="Times New Roman" w:hint="eastAsia"/>
                <w:szCs w:val="21"/>
              </w:rPr>
              <w:t>免許</w:t>
            </w:r>
          </w:p>
        </w:tc>
        <w:tc>
          <w:tcPr>
            <w:tcW w:w="2693" w:type="dxa"/>
            <w:shd w:val="clear" w:color="auto" w:fill="auto"/>
            <w:tcMar>
              <w:left w:w="57" w:type="dxa"/>
              <w:right w:w="57" w:type="dxa"/>
            </w:tcMar>
          </w:tcPr>
          <w:p w14:paraId="4ABFC2A5" w14:textId="1A05EBA8" w:rsidR="00E557D0" w:rsidRPr="00062067" w:rsidRDefault="00E557D0">
            <w:pPr>
              <w:autoSpaceDE w:val="0"/>
              <w:autoSpaceDN w:val="0"/>
              <w:rPr>
                <w:rFonts w:hAnsi="ＭＳ ゴシック" w:cs="Times New Roman"/>
                <w:szCs w:val="21"/>
              </w:rPr>
            </w:pPr>
            <w:r w:rsidRPr="00062067">
              <w:rPr>
                <w:rFonts w:hAnsi="ＭＳ ゴシック" w:cs="Times New Roman" w:hint="eastAsia"/>
                <w:szCs w:val="21"/>
              </w:rPr>
              <w:t>地上基幹放送</w:t>
            </w:r>
            <w:r w:rsidR="00E54179">
              <w:rPr>
                <w:rFonts w:hAnsi="ＭＳ ゴシック" w:cs="Times New Roman" w:hint="eastAsia"/>
                <w:szCs w:val="21"/>
              </w:rPr>
              <w:t>（コミュニティ放送を除く。）</w:t>
            </w:r>
            <w:r w:rsidR="00E22446">
              <w:rPr>
                <w:rFonts w:hAnsi="ＭＳ ゴシック" w:cs="Times New Roman" w:hint="eastAsia"/>
                <w:szCs w:val="21"/>
              </w:rPr>
              <w:t>を行う基幹放送</w:t>
            </w:r>
            <w:r>
              <w:rPr>
                <w:rFonts w:hAnsi="ＭＳ ゴシック" w:cs="Times New Roman" w:hint="eastAsia"/>
                <w:szCs w:val="21"/>
              </w:rPr>
              <w:t>局</w:t>
            </w:r>
          </w:p>
        </w:tc>
        <w:tc>
          <w:tcPr>
            <w:tcW w:w="1276" w:type="dxa"/>
            <w:shd w:val="clear" w:color="auto" w:fill="auto"/>
          </w:tcPr>
          <w:p w14:paraId="399B0A1C" w14:textId="77777777" w:rsidR="00E557D0" w:rsidRDefault="00E557D0">
            <w:pPr>
              <w:autoSpaceDE w:val="0"/>
              <w:autoSpaceDN w:val="0"/>
              <w:jc w:val="center"/>
              <w:rPr>
                <w:rFonts w:hAnsi="ＭＳ ゴシック" w:cs="Times New Roman"/>
                <w:szCs w:val="21"/>
              </w:rPr>
            </w:pPr>
            <w:r w:rsidRPr="00062067">
              <w:rPr>
                <w:rFonts w:hAnsi="ＭＳ ゴシック" w:cs="Times New Roman" w:hint="eastAsia"/>
                <w:szCs w:val="21"/>
              </w:rPr>
              <w:t>○</w:t>
            </w:r>
          </w:p>
          <w:p w14:paraId="0BDFA9AB" w14:textId="77777777" w:rsidR="00E557D0" w:rsidRPr="00062067" w:rsidRDefault="00E557D0">
            <w:pPr>
              <w:autoSpaceDE w:val="0"/>
              <w:autoSpaceDN w:val="0"/>
              <w:jc w:val="center"/>
              <w:rPr>
                <w:rFonts w:hAnsi="ＭＳ ゴシック" w:cs="Times New Roman"/>
                <w:szCs w:val="21"/>
              </w:rPr>
            </w:pPr>
            <w:r w:rsidRPr="00FC20A7">
              <w:rPr>
                <w:rFonts w:hAnsi="ＭＳ ゴシック" w:cs="Times New Roman" w:hint="eastAsia"/>
                <w:sz w:val="18"/>
                <w:szCs w:val="21"/>
              </w:rPr>
              <w:t>（電波法§5Ⅳ</w:t>
            </w:r>
            <w:r>
              <w:rPr>
                <w:rFonts w:hAnsi="ＭＳ ゴシック" w:cs="Times New Roman" w:hint="eastAsia"/>
                <w:sz w:val="18"/>
                <w:szCs w:val="21"/>
              </w:rPr>
              <w:t>二後段</w:t>
            </w:r>
            <w:r w:rsidRPr="00713E3B">
              <w:rPr>
                <w:rFonts w:hAnsi="ＭＳ ゴシック" w:cs="Times New Roman" w:hint="eastAsia"/>
                <w:sz w:val="18"/>
                <w:szCs w:val="21"/>
              </w:rPr>
              <w:t>）</w:t>
            </w:r>
          </w:p>
        </w:tc>
        <w:tc>
          <w:tcPr>
            <w:tcW w:w="1273" w:type="dxa"/>
            <w:shd w:val="clear" w:color="auto" w:fill="auto"/>
          </w:tcPr>
          <w:p w14:paraId="1E7CC244" w14:textId="77777777" w:rsidR="00E557D0" w:rsidRDefault="00E557D0">
            <w:pPr>
              <w:autoSpaceDE w:val="0"/>
              <w:autoSpaceDN w:val="0"/>
              <w:jc w:val="center"/>
              <w:rPr>
                <w:rFonts w:hAnsi="ＭＳ ゴシック" w:cs="Times New Roman"/>
                <w:szCs w:val="21"/>
              </w:rPr>
            </w:pPr>
            <w:r w:rsidRPr="00062067">
              <w:rPr>
                <w:rFonts w:hAnsi="ＭＳ ゴシック" w:cs="Times New Roman" w:hint="eastAsia"/>
                <w:szCs w:val="21"/>
              </w:rPr>
              <w:t>○</w:t>
            </w:r>
          </w:p>
          <w:p w14:paraId="33356692" w14:textId="77777777" w:rsidR="00E557D0" w:rsidRPr="00062067" w:rsidRDefault="00E557D0">
            <w:pPr>
              <w:autoSpaceDE w:val="0"/>
              <w:autoSpaceDN w:val="0"/>
              <w:jc w:val="center"/>
              <w:rPr>
                <w:rFonts w:hAnsi="ＭＳ ゴシック" w:cs="Times New Roman"/>
                <w:szCs w:val="21"/>
              </w:rPr>
            </w:pPr>
            <w:r w:rsidRPr="00FC20A7">
              <w:rPr>
                <w:rFonts w:hAnsi="ＭＳ ゴシック" w:cs="Times New Roman" w:hint="eastAsia"/>
                <w:sz w:val="18"/>
                <w:szCs w:val="21"/>
              </w:rPr>
              <w:t>（電波法§5Ⅳ</w:t>
            </w:r>
            <w:r>
              <w:rPr>
                <w:rFonts w:hAnsi="ＭＳ ゴシック" w:cs="Times New Roman" w:hint="eastAsia"/>
                <w:sz w:val="18"/>
                <w:szCs w:val="21"/>
              </w:rPr>
              <w:t>三</w:t>
            </w:r>
            <w:r w:rsidRPr="00713E3B">
              <w:rPr>
                <w:rFonts w:hAnsi="ＭＳ ゴシック" w:cs="Times New Roman" w:hint="eastAsia"/>
                <w:sz w:val="18"/>
                <w:szCs w:val="21"/>
              </w:rPr>
              <w:t>）</w:t>
            </w:r>
          </w:p>
        </w:tc>
        <w:tc>
          <w:tcPr>
            <w:tcW w:w="1136" w:type="dxa"/>
            <w:shd w:val="clear" w:color="auto" w:fill="auto"/>
          </w:tcPr>
          <w:p w14:paraId="22ACCDE7" w14:textId="77777777" w:rsidR="00E557D0" w:rsidRPr="00062067" w:rsidRDefault="00E557D0">
            <w:pPr>
              <w:autoSpaceDE w:val="0"/>
              <w:autoSpaceDN w:val="0"/>
              <w:jc w:val="center"/>
              <w:rPr>
                <w:rFonts w:hAnsi="ＭＳ ゴシック" w:cs="Times New Roman"/>
                <w:szCs w:val="21"/>
              </w:rPr>
            </w:pPr>
            <w:r w:rsidRPr="00062067">
              <w:rPr>
                <w:rFonts w:hAnsi="ＭＳ ゴシック" w:cs="Times New Roman" w:hint="eastAsia"/>
                <w:szCs w:val="21"/>
              </w:rPr>
              <w:t>－</w:t>
            </w:r>
          </w:p>
        </w:tc>
      </w:tr>
      <w:tr w:rsidR="00E557D0" w:rsidRPr="00062067" w14:paraId="025A7689" w14:textId="77777777" w:rsidTr="007D2014">
        <w:tc>
          <w:tcPr>
            <w:tcW w:w="2122" w:type="dxa"/>
            <w:vMerge/>
            <w:shd w:val="clear" w:color="auto" w:fill="auto"/>
            <w:tcMar>
              <w:left w:w="57" w:type="dxa"/>
              <w:right w:w="57" w:type="dxa"/>
            </w:tcMar>
          </w:tcPr>
          <w:p w14:paraId="41191935" w14:textId="77777777" w:rsidR="00E557D0" w:rsidRPr="00062067" w:rsidRDefault="00E557D0">
            <w:pPr>
              <w:autoSpaceDE w:val="0"/>
              <w:autoSpaceDN w:val="0"/>
              <w:rPr>
                <w:rFonts w:hAnsi="ＭＳ ゴシック" w:cs="Times New Roman"/>
                <w:szCs w:val="21"/>
              </w:rPr>
            </w:pPr>
          </w:p>
        </w:tc>
        <w:tc>
          <w:tcPr>
            <w:tcW w:w="2693" w:type="dxa"/>
            <w:shd w:val="clear" w:color="auto" w:fill="auto"/>
            <w:tcMar>
              <w:left w:w="57" w:type="dxa"/>
              <w:right w:w="57" w:type="dxa"/>
            </w:tcMar>
          </w:tcPr>
          <w:p w14:paraId="7AE8ED94" w14:textId="77777777" w:rsidR="00E557D0" w:rsidRPr="00062067" w:rsidRDefault="00E557D0">
            <w:pPr>
              <w:autoSpaceDE w:val="0"/>
              <w:autoSpaceDN w:val="0"/>
              <w:rPr>
                <w:rFonts w:hAnsi="ＭＳ ゴシック" w:cs="Times New Roman"/>
                <w:szCs w:val="21"/>
              </w:rPr>
            </w:pPr>
            <w:r w:rsidRPr="00062067">
              <w:rPr>
                <w:rFonts w:hAnsi="ＭＳ ゴシック" w:cs="Times New Roman" w:hint="eastAsia"/>
                <w:szCs w:val="21"/>
              </w:rPr>
              <w:t>コミュニティ放送</w:t>
            </w:r>
            <w:r>
              <w:rPr>
                <w:rFonts w:hAnsi="ＭＳ ゴシック" w:cs="Times New Roman" w:hint="eastAsia"/>
                <w:szCs w:val="21"/>
              </w:rPr>
              <w:t>を行う基幹放送局</w:t>
            </w:r>
          </w:p>
        </w:tc>
        <w:tc>
          <w:tcPr>
            <w:tcW w:w="1276" w:type="dxa"/>
            <w:shd w:val="clear" w:color="auto" w:fill="auto"/>
          </w:tcPr>
          <w:p w14:paraId="54EF331C" w14:textId="77777777" w:rsidR="00E557D0" w:rsidRDefault="00E557D0">
            <w:pPr>
              <w:autoSpaceDE w:val="0"/>
              <w:autoSpaceDN w:val="0"/>
              <w:jc w:val="center"/>
              <w:rPr>
                <w:rFonts w:hAnsi="ＭＳ ゴシック" w:cs="Times New Roman"/>
                <w:szCs w:val="21"/>
              </w:rPr>
            </w:pPr>
            <w:r>
              <w:rPr>
                <w:rFonts w:hAnsi="ＭＳ ゴシック" w:cs="Times New Roman" w:hint="eastAsia"/>
                <w:szCs w:val="21"/>
              </w:rPr>
              <w:t>○</w:t>
            </w:r>
          </w:p>
          <w:p w14:paraId="7788AC2F" w14:textId="77777777" w:rsidR="00E557D0" w:rsidRPr="00062067" w:rsidRDefault="00E557D0">
            <w:pPr>
              <w:autoSpaceDE w:val="0"/>
              <w:autoSpaceDN w:val="0"/>
              <w:jc w:val="center"/>
              <w:rPr>
                <w:rFonts w:hAnsi="ＭＳ ゴシック" w:cs="Times New Roman"/>
                <w:szCs w:val="21"/>
              </w:rPr>
            </w:pPr>
            <w:r w:rsidRPr="00FC20A7">
              <w:rPr>
                <w:rFonts w:hAnsi="ＭＳ ゴシック" w:cs="Times New Roman" w:hint="eastAsia"/>
                <w:sz w:val="18"/>
                <w:szCs w:val="21"/>
              </w:rPr>
              <w:t>（電波法§5Ⅳ</w:t>
            </w:r>
            <w:r>
              <w:rPr>
                <w:rFonts w:hAnsi="ＭＳ ゴシック" w:cs="Times New Roman" w:hint="eastAsia"/>
                <w:sz w:val="18"/>
                <w:szCs w:val="21"/>
              </w:rPr>
              <w:t>二後段</w:t>
            </w:r>
            <w:r w:rsidRPr="00713E3B">
              <w:rPr>
                <w:rFonts w:hAnsi="ＭＳ ゴシック" w:cs="Times New Roman" w:hint="eastAsia"/>
                <w:sz w:val="18"/>
                <w:szCs w:val="21"/>
              </w:rPr>
              <w:t>）</w:t>
            </w:r>
          </w:p>
        </w:tc>
        <w:tc>
          <w:tcPr>
            <w:tcW w:w="1273" w:type="dxa"/>
            <w:shd w:val="clear" w:color="auto" w:fill="auto"/>
          </w:tcPr>
          <w:p w14:paraId="5142804F" w14:textId="77777777" w:rsidR="00E557D0" w:rsidRPr="00062067" w:rsidRDefault="00E557D0">
            <w:pPr>
              <w:autoSpaceDE w:val="0"/>
              <w:autoSpaceDN w:val="0"/>
              <w:jc w:val="center"/>
              <w:rPr>
                <w:rFonts w:hAnsi="ＭＳ ゴシック" w:cs="Times New Roman"/>
                <w:szCs w:val="21"/>
              </w:rPr>
            </w:pPr>
            <w:r>
              <w:rPr>
                <w:rFonts w:hAnsi="ＭＳ ゴシック" w:cs="Times New Roman" w:hint="eastAsia"/>
                <w:szCs w:val="21"/>
              </w:rPr>
              <w:t>－</w:t>
            </w:r>
          </w:p>
        </w:tc>
        <w:tc>
          <w:tcPr>
            <w:tcW w:w="1136" w:type="dxa"/>
            <w:shd w:val="clear" w:color="auto" w:fill="auto"/>
          </w:tcPr>
          <w:p w14:paraId="7F412CA3" w14:textId="77777777" w:rsidR="00E557D0" w:rsidRPr="00062067" w:rsidRDefault="00E557D0">
            <w:pPr>
              <w:autoSpaceDE w:val="0"/>
              <w:autoSpaceDN w:val="0"/>
              <w:jc w:val="center"/>
              <w:rPr>
                <w:rFonts w:hAnsi="ＭＳ ゴシック" w:cs="Times New Roman"/>
                <w:szCs w:val="21"/>
              </w:rPr>
            </w:pPr>
            <w:r w:rsidRPr="00062067">
              <w:rPr>
                <w:rFonts w:hAnsi="ＭＳ ゴシック" w:cs="Times New Roman" w:hint="eastAsia"/>
                <w:szCs w:val="21"/>
              </w:rPr>
              <w:t>－</w:t>
            </w:r>
          </w:p>
        </w:tc>
      </w:tr>
      <w:tr w:rsidR="00E557D0" w:rsidRPr="00062067" w14:paraId="3B915823" w14:textId="77777777" w:rsidTr="007D2014">
        <w:tc>
          <w:tcPr>
            <w:tcW w:w="2122" w:type="dxa"/>
            <w:vMerge/>
            <w:tcBorders>
              <w:bottom w:val="single" w:sz="4" w:space="0" w:color="auto"/>
            </w:tcBorders>
            <w:shd w:val="clear" w:color="auto" w:fill="auto"/>
            <w:tcMar>
              <w:left w:w="57" w:type="dxa"/>
              <w:right w:w="57" w:type="dxa"/>
            </w:tcMar>
          </w:tcPr>
          <w:p w14:paraId="6382090F" w14:textId="77777777" w:rsidR="00E557D0" w:rsidRPr="00062067" w:rsidRDefault="00E557D0">
            <w:pPr>
              <w:autoSpaceDE w:val="0"/>
              <w:autoSpaceDN w:val="0"/>
              <w:rPr>
                <w:rFonts w:hAnsi="ＭＳ ゴシック" w:cs="Times New Roman"/>
                <w:szCs w:val="21"/>
              </w:rPr>
            </w:pPr>
          </w:p>
        </w:tc>
        <w:tc>
          <w:tcPr>
            <w:tcW w:w="2693" w:type="dxa"/>
            <w:shd w:val="clear" w:color="auto" w:fill="auto"/>
            <w:tcMar>
              <w:left w:w="57" w:type="dxa"/>
              <w:right w:w="57" w:type="dxa"/>
            </w:tcMar>
          </w:tcPr>
          <w:p w14:paraId="0EA27380" w14:textId="77777777" w:rsidR="00E557D0" w:rsidRDefault="00E557D0">
            <w:pPr>
              <w:autoSpaceDE w:val="0"/>
              <w:autoSpaceDN w:val="0"/>
              <w:rPr>
                <w:rFonts w:hAnsi="ＭＳ ゴシック" w:cs="Times New Roman"/>
                <w:szCs w:val="21"/>
              </w:rPr>
            </w:pPr>
            <w:r>
              <w:rPr>
                <w:rFonts w:hAnsi="ＭＳ ゴシック" w:cs="Times New Roman" w:hint="eastAsia"/>
                <w:szCs w:val="21"/>
              </w:rPr>
              <w:t>・</w:t>
            </w:r>
            <w:r w:rsidRPr="00062067">
              <w:rPr>
                <w:rFonts w:hAnsi="ＭＳ ゴシック" w:cs="Times New Roman" w:hint="eastAsia"/>
                <w:szCs w:val="21"/>
              </w:rPr>
              <w:t>衛星基幹放送</w:t>
            </w:r>
            <w:r>
              <w:rPr>
                <w:rFonts w:hAnsi="ＭＳ ゴシック" w:cs="Times New Roman" w:hint="eastAsia"/>
                <w:szCs w:val="21"/>
              </w:rPr>
              <w:t>局</w:t>
            </w:r>
          </w:p>
          <w:p w14:paraId="696CBE54" w14:textId="1461F363" w:rsidR="00E557D0" w:rsidRPr="00062067" w:rsidRDefault="00E26429" w:rsidP="006561C4">
            <w:pPr>
              <w:autoSpaceDE w:val="0"/>
              <w:autoSpaceDN w:val="0"/>
              <w:ind w:left="210" w:hangingChars="100" w:hanging="210"/>
              <w:rPr>
                <w:rFonts w:hAnsi="ＭＳ ゴシック" w:cs="Times New Roman"/>
                <w:szCs w:val="21"/>
              </w:rPr>
            </w:pPr>
            <w:r>
              <w:rPr>
                <w:rFonts w:hAnsi="ＭＳ ゴシック" w:cs="Times New Roman" w:hint="eastAsia"/>
                <w:szCs w:val="21"/>
              </w:rPr>
              <w:t>・</w:t>
            </w:r>
            <w:r w:rsidR="00E557D0" w:rsidRPr="00062067">
              <w:rPr>
                <w:rFonts w:hAnsi="ＭＳ ゴシック" w:cs="Times New Roman" w:hint="eastAsia"/>
                <w:spacing w:val="-4"/>
                <w:szCs w:val="21"/>
              </w:rPr>
              <w:t>移動受信用地上基幹放送</w:t>
            </w:r>
            <w:r w:rsidR="00E557D0">
              <w:rPr>
                <w:rFonts w:hAnsi="ＭＳ ゴシック" w:cs="Times New Roman" w:hint="eastAsia"/>
                <w:spacing w:val="-4"/>
                <w:szCs w:val="21"/>
              </w:rPr>
              <w:t>を行う基幹放送局</w:t>
            </w:r>
          </w:p>
        </w:tc>
        <w:tc>
          <w:tcPr>
            <w:tcW w:w="1276" w:type="dxa"/>
            <w:shd w:val="clear" w:color="auto" w:fill="auto"/>
          </w:tcPr>
          <w:p w14:paraId="0BCE88DE" w14:textId="77777777" w:rsidR="00E557D0" w:rsidRPr="00062067" w:rsidRDefault="00E557D0">
            <w:pPr>
              <w:autoSpaceDE w:val="0"/>
              <w:autoSpaceDN w:val="0"/>
              <w:jc w:val="center"/>
              <w:rPr>
                <w:rFonts w:hAnsi="ＭＳ ゴシック" w:cs="Times New Roman"/>
                <w:szCs w:val="21"/>
              </w:rPr>
            </w:pPr>
            <w:r>
              <w:rPr>
                <w:rFonts w:hAnsi="ＭＳ ゴシック" w:cs="Times New Roman" w:hint="eastAsia"/>
                <w:szCs w:val="21"/>
              </w:rPr>
              <w:t>－</w:t>
            </w:r>
          </w:p>
        </w:tc>
        <w:tc>
          <w:tcPr>
            <w:tcW w:w="1273" w:type="dxa"/>
            <w:shd w:val="clear" w:color="auto" w:fill="auto"/>
          </w:tcPr>
          <w:p w14:paraId="0D6552CA" w14:textId="77777777" w:rsidR="00E557D0" w:rsidRPr="00062067" w:rsidRDefault="00E557D0">
            <w:pPr>
              <w:autoSpaceDE w:val="0"/>
              <w:autoSpaceDN w:val="0"/>
              <w:jc w:val="center"/>
              <w:rPr>
                <w:rFonts w:hAnsi="ＭＳ ゴシック" w:cs="Times New Roman"/>
                <w:szCs w:val="21"/>
              </w:rPr>
            </w:pPr>
            <w:r>
              <w:rPr>
                <w:rFonts w:hAnsi="ＭＳ ゴシック" w:cs="Times New Roman" w:hint="eastAsia"/>
                <w:szCs w:val="21"/>
              </w:rPr>
              <w:t>－</w:t>
            </w:r>
          </w:p>
        </w:tc>
        <w:tc>
          <w:tcPr>
            <w:tcW w:w="1136" w:type="dxa"/>
            <w:shd w:val="clear" w:color="auto" w:fill="auto"/>
          </w:tcPr>
          <w:p w14:paraId="0325D452" w14:textId="77777777" w:rsidR="00E557D0" w:rsidRDefault="00E557D0">
            <w:pPr>
              <w:autoSpaceDE w:val="0"/>
              <w:autoSpaceDN w:val="0"/>
              <w:jc w:val="center"/>
              <w:rPr>
                <w:rFonts w:hAnsi="ＭＳ ゴシック" w:cs="Times New Roman"/>
                <w:szCs w:val="21"/>
              </w:rPr>
            </w:pPr>
            <w:r w:rsidRPr="00062067">
              <w:rPr>
                <w:rFonts w:hAnsi="ＭＳ ゴシック" w:cs="Times New Roman" w:hint="eastAsia"/>
                <w:szCs w:val="21"/>
              </w:rPr>
              <w:t>○</w:t>
            </w:r>
          </w:p>
          <w:p w14:paraId="5D4F0576" w14:textId="77777777" w:rsidR="00E557D0" w:rsidRPr="00062067" w:rsidRDefault="00E557D0">
            <w:pPr>
              <w:autoSpaceDE w:val="0"/>
              <w:autoSpaceDN w:val="0"/>
              <w:jc w:val="center"/>
              <w:rPr>
                <w:rFonts w:hAnsi="ＭＳ ゴシック" w:cs="Times New Roman"/>
                <w:szCs w:val="21"/>
              </w:rPr>
            </w:pPr>
            <w:r w:rsidRPr="007459C2">
              <w:rPr>
                <w:rFonts w:hAnsi="ＭＳ ゴシック" w:cs="Times New Roman" w:hint="eastAsia"/>
                <w:sz w:val="18"/>
                <w:szCs w:val="21"/>
              </w:rPr>
              <w:t>（電波法§5</w:t>
            </w:r>
            <w:r>
              <w:rPr>
                <w:rFonts w:hAnsi="ＭＳ ゴシック" w:cs="Times New Roman" w:hint="eastAsia"/>
                <w:sz w:val="18"/>
                <w:szCs w:val="21"/>
              </w:rPr>
              <w:t>Ⅰ四後段</w:t>
            </w:r>
            <w:r w:rsidRPr="007459C2">
              <w:rPr>
                <w:rFonts w:hAnsi="ＭＳ ゴシック" w:cs="Times New Roman" w:hint="eastAsia"/>
                <w:sz w:val="18"/>
                <w:szCs w:val="21"/>
              </w:rPr>
              <w:t>）</w:t>
            </w:r>
          </w:p>
        </w:tc>
      </w:tr>
      <w:tr w:rsidR="00E54179" w:rsidRPr="00062067" w14:paraId="2A8BBD19" w14:textId="77777777" w:rsidTr="007D2014">
        <w:tc>
          <w:tcPr>
            <w:tcW w:w="2122" w:type="dxa"/>
            <w:vMerge w:val="restart"/>
            <w:shd w:val="clear" w:color="auto" w:fill="auto"/>
            <w:tcMar>
              <w:left w:w="57" w:type="dxa"/>
              <w:right w:w="57" w:type="dxa"/>
            </w:tcMar>
          </w:tcPr>
          <w:p w14:paraId="51EF0025" w14:textId="0A08E871" w:rsidR="00E54179" w:rsidRPr="00062067" w:rsidRDefault="00E54179" w:rsidP="003D5E42">
            <w:pPr>
              <w:autoSpaceDE w:val="0"/>
              <w:autoSpaceDN w:val="0"/>
              <w:rPr>
                <w:rFonts w:hAnsi="ＭＳ ゴシック" w:cs="Times New Roman"/>
                <w:szCs w:val="21"/>
              </w:rPr>
            </w:pPr>
            <w:r>
              <w:rPr>
                <w:rFonts w:hAnsi="ＭＳ ゴシック" w:cs="Times New Roman" w:hint="eastAsia"/>
                <w:szCs w:val="21"/>
              </w:rPr>
              <w:t>基幹放送の業務</w:t>
            </w:r>
            <w:r w:rsidR="00924536">
              <w:rPr>
                <w:rFonts w:hAnsi="ＭＳ ゴシック" w:cs="Times New Roman" w:hint="eastAsia"/>
                <w:szCs w:val="21"/>
              </w:rPr>
              <w:t>の</w:t>
            </w:r>
            <w:r>
              <w:rPr>
                <w:rFonts w:hAnsi="ＭＳ ゴシック" w:cs="Times New Roman" w:hint="eastAsia"/>
                <w:szCs w:val="21"/>
              </w:rPr>
              <w:t>認定</w:t>
            </w:r>
          </w:p>
        </w:tc>
        <w:tc>
          <w:tcPr>
            <w:tcW w:w="2693" w:type="dxa"/>
            <w:shd w:val="clear" w:color="auto" w:fill="auto"/>
            <w:tcMar>
              <w:left w:w="57" w:type="dxa"/>
              <w:right w:w="57" w:type="dxa"/>
            </w:tcMar>
          </w:tcPr>
          <w:p w14:paraId="58E56594" w14:textId="74F9C35D" w:rsidR="00E54179" w:rsidRPr="00062067" w:rsidRDefault="00E54179">
            <w:pPr>
              <w:autoSpaceDE w:val="0"/>
              <w:autoSpaceDN w:val="0"/>
              <w:rPr>
                <w:rFonts w:hAnsi="ＭＳ ゴシック" w:cs="Times New Roman"/>
                <w:szCs w:val="21"/>
              </w:rPr>
            </w:pPr>
            <w:r w:rsidRPr="00062067">
              <w:rPr>
                <w:rFonts w:hAnsi="ＭＳ ゴシック" w:cs="Times New Roman" w:hint="eastAsia"/>
                <w:szCs w:val="21"/>
              </w:rPr>
              <w:t>地上基幹放送</w:t>
            </w:r>
            <w:r>
              <w:rPr>
                <w:rFonts w:hAnsi="ＭＳ ゴシック" w:cs="Times New Roman" w:hint="eastAsia"/>
                <w:szCs w:val="21"/>
              </w:rPr>
              <w:t>（コミュニティ放送を除く。）の業務</w:t>
            </w:r>
          </w:p>
        </w:tc>
        <w:tc>
          <w:tcPr>
            <w:tcW w:w="1276" w:type="dxa"/>
            <w:shd w:val="clear" w:color="auto" w:fill="auto"/>
          </w:tcPr>
          <w:p w14:paraId="7376CC4F" w14:textId="77777777" w:rsidR="00E54179" w:rsidRDefault="00E54179">
            <w:pPr>
              <w:autoSpaceDE w:val="0"/>
              <w:autoSpaceDN w:val="0"/>
              <w:jc w:val="center"/>
              <w:rPr>
                <w:rFonts w:hAnsi="ＭＳ ゴシック" w:cs="Times New Roman"/>
                <w:szCs w:val="21"/>
              </w:rPr>
            </w:pPr>
            <w:r w:rsidRPr="00062067">
              <w:rPr>
                <w:rFonts w:hAnsi="ＭＳ ゴシック" w:cs="Times New Roman" w:hint="eastAsia"/>
                <w:szCs w:val="21"/>
              </w:rPr>
              <w:t>○</w:t>
            </w:r>
          </w:p>
          <w:p w14:paraId="2F88E1F8" w14:textId="77777777" w:rsidR="00E54179" w:rsidRPr="00062067" w:rsidRDefault="00E54179">
            <w:pPr>
              <w:autoSpaceDE w:val="0"/>
              <w:autoSpaceDN w:val="0"/>
              <w:jc w:val="center"/>
              <w:rPr>
                <w:rFonts w:hAnsi="ＭＳ ゴシック" w:cs="Times New Roman"/>
                <w:szCs w:val="21"/>
              </w:rPr>
            </w:pPr>
            <w:r w:rsidRPr="007459C2">
              <w:rPr>
                <w:rFonts w:hAnsi="ＭＳ ゴシック" w:cs="Times New Roman" w:hint="eastAsia"/>
                <w:sz w:val="18"/>
                <w:szCs w:val="21"/>
              </w:rPr>
              <w:t>（</w:t>
            </w:r>
            <w:r>
              <w:rPr>
                <w:rFonts w:hAnsi="ＭＳ ゴシック" w:cs="Times New Roman" w:hint="eastAsia"/>
                <w:sz w:val="18"/>
                <w:szCs w:val="21"/>
              </w:rPr>
              <w:t>放送</w:t>
            </w:r>
            <w:r w:rsidRPr="007459C2">
              <w:rPr>
                <w:rFonts w:hAnsi="ＭＳ ゴシック" w:cs="Times New Roman" w:hint="eastAsia"/>
                <w:sz w:val="18"/>
                <w:szCs w:val="21"/>
              </w:rPr>
              <w:t>法§</w:t>
            </w:r>
            <w:r>
              <w:rPr>
                <w:rFonts w:hAnsi="ＭＳ ゴシック" w:cs="Times New Roman" w:hint="eastAsia"/>
                <w:sz w:val="18"/>
                <w:szCs w:val="21"/>
              </w:rPr>
              <w:t>9</w:t>
            </w:r>
            <w:r>
              <w:rPr>
                <w:rFonts w:hAnsi="ＭＳ ゴシック" w:cs="Times New Roman"/>
                <w:sz w:val="18"/>
                <w:szCs w:val="21"/>
              </w:rPr>
              <w:t>3</w:t>
            </w:r>
            <w:r>
              <w:rPr>
                <w:rFonts w:hAnsi="ＭＳ ゴシック" w:cs="Times New Roman" w:hint="eastAsia"/>
                <w:sz w:val="18"/>
                <w:szCs w:val="21"/>
              </w:rPr>
              <w:t>Ⅰ七ニ後段</w:t>
            </w:r>
            <w:r w:rsidRPr="007459C2">
              <w:rPr>
                <w:rFonts w:hAnsi="ＭＳ ゴシック" w:cs="Times New Roman" w:hint="eastAsia"/>
                <w:sz w:val="18"/>
                <w:szCs w:val="21"/>
              </w:rPr>
              <w:t>）</w:t>
            </w:r>
          </w:p>
        </w:tc>
        <w:tc>
          <w:tcPr>
            <w:tcW w:w="1273" w:type="dxa"/>
            <w:shd w:val="clear" w:color="auto" w:fill="auto"/>
          </w:tcPr>
          <w:p w14:paraId="3151B6E5" w14:textId="77777777" w:rsidR="00E54179" w:rsidRDefault="00E54179">
            <w:pPr>
              <w:autoSpaceDE w:val="0"/>
              <w:autoSpaceDN w:val="0"/>
              <w:jc w:val="center"/>
              <w:rPr>
                <w:rFonts w:hAnsi="ＭＳ ゴシック" w:cs="Times New Roman"/>
                <w:szCs w:val="21"/>
              </w:rPr>
            </w:pPr>
            <w:r w:rsidRPr="00062067">
              <w:rPr>
                <w:rFonts w:hAnsi="ＭＳ ゴシック" w:cs="Times New Roman" w:hint="eastAsia"/>
                <w:szCs w:val="21"/>
              </w:rPr>
              <w:t>○</w:t>
            </w:r>
          </w:p>
          <w:p w14:paraId="26E233D4" w14:textId="77777777" w:rsidR="00E54179" w:rsidRPr="00062067" w:rsidRDefault="00E54179">
            <w:pPr>
              <w:autoSpaceDE w:val="0"/>
              <w:autoSpaceDN w:val="0"/>
              <w:jc w:val="center"/>
              <w:rPr>
                <w:rFonts w:hAnsi="ＭＳ ゴシック" w:cs="Times New Roman"/>
                <w:szCs w:val="21"/>
              </w:rPr>
            </w:pPr>
            <w:r w:rsidRPr="007459C2">
              <w:rPr>
                <w:rFonts w:hAnsi="ＭＳ ゴシック" w:cs="Times New Roman" w:hint="eastAsia"/>
                <w:sz w:val="18"/>
                <w:szCs w:val="21"/>
              </w:rPr>
              <w:t>（</w:t>
            </w:r>
            <w:r>
              <w:rPr>
                <w:rFonts w:hAnsi="ＭＳ ゴシック" w:cs="Times New Roman" w:hint="eastAsia"/>
                <w:sz w:val="18"/>
                <w:szCs w:val="21"/>
              </w:rPr>
              <w:t>放送</w:t>
            </w:r>
            <w:r w:rsidRPr="007459C2">
              <w:rPr>
                <w:rFonts w:hAnsi="ＭＳ ゴシック" w:cs="Times New Roman" w:hint="eastAsia"/>
                <w:sz w:val="18"/>
                <w:szCs w:val="21"/>
              </w:rPr>
              <w:t>法§</w:t>
            </w:r>
            <w:r>
              <w:rPr>
                <w:rFonts w:hAnsi="ＭＳ ゴシック" w:cs="Times New Roman" w:hint="eastAsia"/>
                <w:sz w:val="18"/>
                <w:szCs w:val="21"/>
              </w:rPr>
              <w:t>9</w:t>
            </w:r>
            <w:r>
              <w:rPr>
                <w:rFonts w:hAnsi="ＭＳ ゴシック" w:cs="Times New Roman"/>
                <w:sz w:val="18"/>
                <w:szCs w:val="21"/>
              </w:rPr>
              <w:t>3</w:t>
            </w:r>
            <w:r>
              <w:rPr>
                <w:rFonts w:hAnsi="ＭＳ ゴシック" w:cs="Times New Roman" w:hint="eastAsia"/>
                <w:sz w:val="18"/>
                <w:szCs w:val="21"/>
              </w:rPr>
              <w:t>Ⅰ七ホ</w:t>
            </w:r>
            <w:r w:rsidRPr="007459C2">
              <w:rPr>
                <w:rFonts w:hAnsi="ＭＳ ゴシック" w:cs="Times New Roman" w:hint="eastAsia"/>
                <w:sz w:val="18"/>
                <w:szCs w:val="21"/>
              </w:rPr>
              <w:t>）</w:t>
            </w:r>
          </w:p>
        </w:tc>
        <w:tc>
          <w:tcPr>
            <w:tcW w:w="1136" w:type="dxa"/>
            <w:shd w:val="clear" w:color="auto" w:fill="auto"/>
          </w:tcPr>
          <w:p w14:paraId="4EEB0E2D" w14:textId="77777777" w:rsidR="00E54179" w:rsidRPr="00062067" w:rsidRDefault="00E54179">
            <w:pPr>
              <w:autoSpaceDE w:val="0"/>
              <w:autoSpaceDN w:val="0"/>
              <w:jc w:val="center"/>
              <w:rPr>
                <w:rFonts w:hAnsi="ＭＳ ゴシック" w:cs="Times New Roman"/>
                <w:szCs w:val="21"/>
              </w:rPr>
            </w:pPr>
            <w:r w:rsidRPr="00062067">
              <w:rPr>
                <w:rFonts w:hAnsi="ＭＳ ゴシック" w:cs="Times New Roman" w:hint="eastAsia"/>
                <w:szCs w:val="21"/>
              </w:rPr>
              <w:t>－</w:t>
            </w:r>
          </w:p>
        </w:tc>
      </w:tr>
      <w:tr w:rsidR="00E54179" w:rsidRPr="00062067" w14:paraId="16A2033F" w14:textId="77777777" w:rsidTr="007D2014">
        <w:tc>
          <w:tcPr>
            <w:tcW w:w="2122" w:type="dxa"/>
            <w:vMerge/>
            <w:shd w:val="clear" w:color="auto" w:fill="auto"/>
            <w:tcMar>
              <w:left w:w="57" w:type="dxa"/>
              <w:right w:w="57" w:type="dxa"/>
            </w:tcMar>
          </w:tcPr>
          <w:p w14:paraId="4DE23F5F" w14:textId="77777777" w:rsidR="00E54179" w:rsidRPr="00062067" w:rsidRDefault="00E54179">
            <w:pPr>
              <w:autoSpaceDE w:val="0"/>
              <w:autoSpaceDN w:val="0"/>
              <w:rPr>
                <w:rFonts w:hAnsi="ＭＳ ゴシック" w:cs="Times New Roman"/>
                <w:szCs w:val="21"/>
              </w:rPr>
            </w:pPr>
          </w:p>
        </w:tc>
        <w:tc>
          <w:tcPr>
            <w:tcW w:w="2693" w:type="dxa"/>
            <w:shd w:val="clear" w:color="auto" w:fill="auto"/>
            <w:tcMar>
              <w:left w:w="57" w:type="dxa"/>
              <w:right w:w="57" w:type="dxa"/>
            </w:tcMar>
          </w:tcPr>
          <w:p w14:paraId="7BA610CD" w14:textId="300935B2" w:rsidR="00E54179" w:rsidRPr="00F71D78" w:rsidRDefault="00E54179">
            <w:pPr>
              <w:autoSpaceDE w:val="0"/>
              <w:autoSpaceDN w:val="0"/>
              <w:rPr>
                <w:rFonts w:hAnsi="ＭＳ ゴシック" w:cs="Times New Roman"/>
                <w:szCs w:val="21"/>
              </w:rPr>
            </w:pPr>
            <w:r w:rsidRPr="00062067">
              <w:rPr>
                <w:rFonts w:hAnsi="ＭＳ ゴシック" w:cs="Times New Roman" w:hint="eastAsia"/>
                <w:szCs w:val="21"/>
              </w:rPr>
              <w:t>コミュニティ放送</w:t>
            </w:r>
            <w:r>
              <w:rPr>
                <w:rFonts w:hAnsi="ＭＳ ゴシック" w:cs="Times New Roman" w:hint="eastAsia"/>
                <w:szCs w:val="21"/>
              </w:rPr>
              <w:t>の業務</w:t>
            </w:r>
          </w:p>
        </w:tc>
        <w:tc>
          <w:tcPr>
            <w:tcW w:w="1276" w:type="dxa"/>
            <w:shd w:val="clear" w:color="auto" w:fill="auto"/>
          </w:tcPr>
          <w:p w14:paraId="2CDF7AE4" w14:textId="77777777" w:rsidR="00E54179" w:rsidRDefault="00E54179">
            <w:pPr>
              <w:autoSpaceDE w:val="0"/>
              <w:autoSpaceDN w:val="0"/>
              <w:jc w:val="center"/>
              <w:rPr>
                <w:rFonts w:hAnsi="ＭＳ ゴシック" w:cs="Times New Roman"/>
                <w:szCs w:val="21"/>
              </w:rPr>
            </w:pPr>
            <w:r>
              <w:rPr>
                <w:rFonts w:hAnsi="ＭＳ ゴシック" w:cs="Times New Roman" w:hint="eastAsia"/>
                <w:szCs w:val="21"/>
              </w:rPr>
              <w:t>○</w:t>
            </w:r>
          </w:p>
          <w:p w14:paraId="147A3E65" w14:textId="77777777" w:rsidR="00E54179" w:rsidRPr="00062067" w:rsidRDefault="00E54179">
            <w:pPr>
              <w:autoSpaceDE w:val="0"/>
              <w:autoSpaceDN w:val="0"/>
              <w:jc w:val="center"/>
              <w:rPr>
                <w:rFonts w:hAnsi="ＭＳ ゴシック" w:cs="Times New Roman"/>
                <w:szCs w:val="21"/>
              </w:rPr>
            </w:pPr>
            <w:r w:rsidRPr="007459C2">
              <w:rPr>
                <w:rFonts w:hAnsi="ＭＳ ゴシック" w:cs="Times New Roman" w:hint="eastAsia"/>
                <w:sz w:val="18"/>
                <w:szCs w:val="21"/>
              </w:rPr>
              <w:t>（</w:t>
            </w:r>
            <w:r>
              <w:rPr>
                <w:rFonts w:hAnsi="ＭＳ ゴシック" w:cs="Times New Roman" w:hint="eastAsia"/>
                <w:sz w:val="18"/>
                <w:szCs w:val="21"/>
              </w:rPr>
              <w:t>放送</w:t>
            </w:r>
            <w:r w:rsidRPr="007459C2">
              <w:rPr>
                <w:rFonts w:hAnsi="ＭＳ ゴシック" w:cs="Times New Roman" w:hint="eastAsia"/>
                <w:sz w:val="18"/>
                <w:szCs w:val="21"/>
              </w:rPr>
              <w:t>法§</w:t>
            </w:r>
            <w:r>
              <w:rPr>
                <w:rFonts w:hAnsi="ＭＳ ゴシック" w:cs="Times New Roman" w:hint="eastAsia"/>
                <w:sz w:val="18"/>
                <w:szCs w:val="21"/>
              </w:rPr>
              <w:lastRenderedPageBreak/>
              <w:t>9</w:t>
            </w:r>
            <w:r>
              <w:rPr>
                <w:rFonts w:hAnsi="ＭＳ ゴシック" w:cs="Times New Roman"/>
                <w:sz w:val="18"/>
                <w:szCs w:val="21"/>
              </w:rPr>
              <w:t>3</w:t>
            </w:r>
            <w:r>
              <w:rPr>
                <w:rFonts w:hAnsi="ＭＳ ゴシック" w:cs="Times New Roman" w:hint="eastAsia"/>
                <w:sz w:val="18"/>
                <w:szCs w:val="21"/>
              </w:rPr>
              <w:t>Ⅰ七ニ後段</w:t>
            </w:r>
            <w:r w:rsidRPr="007459C2">
              <w:rPr>
                <w:rFonts w:hAnsi="ＭＳ ゴシック" w:cs="Times New Roman" w:hint="eastAsia"/>
                <w:sz w:val="18"/>
                <w:szCs w:val="21"/>
              </w:rPr>
              <w:t>）</w:t>
            </w:r>
          </w:p>
        </w:tc>
        <w:tc>
          <w:tcPr>
            <w:tcW w:w="1273" w:type="dxa"/>
            <w:shd w:val="clear" w:color="auto" w:fill="auto"/>
          </w:tcPr>
          <w:p w14:paraId="30B859B2" w14:textId="77777777" w:rsidR="00E54179" w:rsidRPr="00062067" w:rsidRDefault="00E54179">
            <w:pPr>
              <w:autoSpaceDE w:val="0"/>
              <w:autoSpaceDN w:val="0"/>
              <w:jc w:val="center"/>
              <w:rPr>
                <w:rFonts w:hAnsi="ＭＳ ゴシック" w:cs="Times New Roman"/>
                <w:szCs w:val="21"/>
              </w:rPr>
            </w:pPr>
            <w:r>
              <w:rPr>
                <w:rFonts w:hAnsi="ＭＳ ゴシック" w:cs="Times New Roman" w:hint="eastAsia"/>
                <w:szCs w:val="21"/>
              </w:rPr>
              <w:lastRenderedPageBreak/>
              <w:t>－</w:t>
            </w:r>
          </w:p>
        </w:tc>
        <w:tc>
          <w:tcPr>
            <w:tcW w:w="1136" w:type="dxa"/>
            <w:shd w:val="clear" w:color="auto" w:fill="auto"/>
          </w:tcPr>
          <w:p w14:paraId="2B55D390" w14:textId="77777777" w:rsidR="00E54179" w:rsidRPr="00062067" w:rsidRDefault="00E54179">
            <w:pPr>
              <w:autoSpaceDE w:val="0"/>
              <w:autoSpaceDN w:val="0"/>
              <w:jc w:val="center"/>
              <w:rPr>
                <w:rFonts w:hAnsi="ＭＳ ゴシック" w:cs="Times New Roman"/>
                <w:szCs w:val="21"/>
              </w:rPr>
            </w:pPr>
            <w:r w:rsidRPr="00062067">
              <w:rPr>
                <w:rFonts w:hAnsi="ＭＳ ゴシック" w:cs="Times New Roman" w:hint="eastAsia"/>
                <w:szCs w:val="21"/>
              </w:rPr>
              <w:t>－</w:t>
            </w:r>
          </w:p>
        </w:tc>
      </w:tr>
      <w:tr w:rsidR="00E54179" w:rsidRPr="00062067" w14:paraId="4260AC75" w14:textId="77777777" w:rsidTr="007D2014">
        <w:tc>
          <w:tcPr>
            <w:tcW w:w="2122" w:type="dxa"/>
            <w:vMerge/>
            <w:shd w:val="clear" w:color="auto" w:fill="auto"/>
            <w:tcMar>
              <w:left w:w="57" w:type="dxa"/>
              <w:right w:w="57" w:type="dxa"/>
            </w:tcMar>
          </w:tcPr>
          <w:p w14:paraId="606349BF" w14:textId="77777777" w:rsidR="00E54179" w:rsidRPr="00062067" w:rsidRDefault="00E54179">
            <w:pPr>
              <w:autoSpaceDE w:val="0"/>
              <w:autoSpaceDN w:val="0"/>
              <w:rPr>
                <w:rFonts w:hAnsi="ＭＳ ゴシック" w:cs="Times New Roman"/>
                <w:szCs w:val="21"/>
              </w:rPr>
            </w:pPr>
          </w:p>
        </w:tc>
        <w:tc>
          <w:tcPr>
            <w:tcW w:w="2693" w:type="dxa"/>
            <w:shd w:val="clear" w:color="auto" w:fill="auto"/>
            <w:tcMar>
              <w:left w:w="57" w:type="dxa"/>
              <w:right w:w="57" w:type="dxa"/>
            </w:tcMar>
          </w:tcPr>
          <w:p w14:paraId="5C1117A0" w14:textId="77777777" w:rsidR="00E54179" w:rsidRPr="00062067" w:rsidRDefault="00E54179">
            <w:pPr>
              <w:autoSpaceDE w:val="0"/>
              <w:autoSpaceDN w:val="0"/>
              <w:rPr>
                <w:rFonts w:hAnsi="ＭＳ ゴシック" w:cs="Times New Roman"/>
                <w:szCs w:val="21"/>
              </w:rPr>
            </w:pPr>
            <w:r>
              <w:rPr>
                <w:rFonts w:hAnsi="ＭＳ ゴシック" w:cs="Times New Roman" w:hint="eastAsia"/>
                <w:szCs w:val="21"/>
              </w:rPr>
              <w:t>・</w:t>
            </w:r>
            <w:r w:rsidRPr="00062067">
              <w:rPr>
                <w:rFonts w:hAnsi="ＭＳ ゴシック" w:cs="Times New Roman" w:hint="eastAsia"/>
                <w:szCs w:val="21"/>
              </w:rPr>
              <w:t>衛星基幹放送</w:t>
            </w:r>
            <w:r>
              <w:rPr>
                <w:rFonts w:hAnsi="ＭＳ ゴシック" w:cs="Times New Roman" w:hint="eastAsia"/>
                <w:szCs w:val="21"/>
              </w:rPr>
              <w:t>の業務</w:t>
            </w:r>
          </w:p>
          <w:p w14:paraId="16C43CE7" w14:textId="0CC2CFC5" w:rsidR="00E54179" w:rsidRDefault="00E26429">
            <w:pPr>
              <w:autoSpaceDE w:val="0"/>
              <w:autoSpaceDN w:val="0"/>
              <w:ind w:left="210" w:hangingChars="100" w:hanging="210"/>
              <w:rPr>
                <w:rFonts w:hAnsi="ＭＳ ゴシック" w:cs="Times New Roman"/>
                <w:szCs w:val="21"/>
              </w:rPr>
            </w:pPr>
            <w:r>
              <w:rPr>
                <w:rFonts w:hAnsi="ＭＳ ゴシック" w:cs="Times New Roman" w:hint="eastAsia"/>
                <w:szCs w:val="21"/>
              </w:rPr>
              <w:t>・</w:t>
            </w:r>
            <w:r w:rsidR="00E54179" w:rsidRPr="00062067">
              <w:rPr>
                <w:rFonts w:hAnsi="ＭＳ ゴシック" w:cs="Times New Roman" w:hint="eastAsia"/>
                <w:spacing w:val="-4"/>
                <w:szCs w:val="21"/>
              </w:rPr>
              <w:t>移動受信用地上基幹放送</w:t>
            </w:r>
            <w:r w:rsidR="00E54179">
              <w:rPr>
                <w:rFonts w:hAnsi="ＭＳ ゴシック" w:cs="Times New Roman" w:hint="eastAsia"/>
                <w:spacing w:val="-4"/>
                <w:szCs w:val="21"/>
              </w:rPr>
              <w:t>の業務</w:t>
            </w:r>
          </w:p>
        </w:tc>
        <w:tc>
          <w:tcPr>
            <w:tcW w:w="1276" w:type="dxa"/>
            <w:shd w:val="clear" w:color="auto" w:fill="auto"/>
          </w:tcPr>
          <w:p w14:paraId="0161335A" w14:textId="77777777" w:rsidR="00E54179" w:rsidRDefault="00E54179">
            <w:pPr>
              <w:autoSpaceDE w:val="0"/>
              <w:autoSpaceDN w:val="0"/>
              <w:jc w:val="center"/>
              <w:rPr>
                <w:rFonts w:hAnsi="ＭＳ ゴシック" w:cs="Times New Roman"/>
                <w:szCs w:val="21"/>
              </w:rPr>
            </w:pPr>
            <w:r>
              <w:rPr>
                <w:rFonts w:hAnsi="ＭＳ ゴシック" w:cs="Times New Roman" w:hint="eastAsia"/>
                <w:szCs w:val="21"/>
              </w:rPr>
              <w:t>○</w:t>
            </w:r>
          </w:p>
          <w:p w14:paraId="08FBB779" w14:textId="05AADFDD" w:rsidR="00E54179" w:rsidRDefault="00E54179">
            <w:pPr>
              <w:autoSpaceDE w:val="0"/>
              <w:autoSpaceDN w:val="0"/>
              <w:jc w:val="center"/>
              <w:rPr>
                <w:rFonts w:hAnsi="ＭＳ ゴシック" w:cs="Times New Roman"/>
                <w:szCs w:val="21"/>
              </w:rPr>
            </w:pPr>
            <w:r w:rsidRPr="007459C2">
              <w:rPr>
                <w:rFonts w:hAnsi="ＭＳ ゴシック" w:cs="Times New Roman" w:hint="eastAsia"/>
                <w:sz w:val="18"/>
                <w:szCs w:val="21"/>
              </w:rPr>
              <w:t>（</w:t>
            </w:r>
            <w:r>
              <w:rPr>
                <w:rFonts w:hAnsi="ＭＳ ゴシック" w:cs="Times New Roman" w:hint="eastAsia"/>
                <w:sz w:val="18"/>
                <w:szCs w:val="21"/>
              </w:rPr>
              <w:t>放送</w:t>
            </w:r>
            <w:r w:rsidRPr="007459C2">
              <w:rPr>
                <w:rFonts w:hAnsi="ＭＳ ゴシック" w:cs="Times New Roman" w:hint="eastAsia"/>
                <w:sz w:val="18"/>
                <w:szCs w:val="21"/>
              </w:rPr>
              <w:t>法§</w:t>
            </w:r>
            <w:r>
              <w:rPr>
                <w:rFonts w:hAnsi="ＭＳ ゴシック" w:cs="Times New Roman" w:hint="eastAsia"/>
                <w:sz w:val="18"/>
                <w:szCs w:val="21"/>
              </w:rPr>
              <w:t>9</w:t>
            </w:r>
            <w:r>
              <w:rPr>
                <w:rFonts w:hAnsi="ＭＳ ゴシック" w:cs="Times New Roman"/>
                <w:sz w:val="18"/>
                <w:szCs w:val="21"/>
              </w:rPr>
              <w:t>3</w:t>
            </w:r>
            <w:r>
              <w:rPr>
                <w:rFonts w:hAnsi="ＭＳ ゴシック" w:cs="Times New Roman" w:hint="eastAsia"/>
                <w:sz w:val="18"/>
                <w:szCs w:val="21"/>
              </w:rPr>
              <w:t>Ⅰ七ニ後段</w:t>
            </w:r>
            <w:r w:rsidRPr="007459C2">
              <w:rPr>
                <w:rFonts w:hAnsi="ＭＳ ゴシック" w:cs="Times New Roman" w:hint="eastAsia"/>
                <w:sz w:val="18"/>
                <w:szCs w:val="21"/>
              </w:rPr>
              <w:t>）</w:t>
            </w:r>
          </w:p>
        </w:tc>
        <w:tc>
          <w:tcPr>
            <w:tcW w:w="1273" w:type="dxa"/>
            <w:shd w:val="clear" w:color="auto" w:fill="auto"/>
          </w:tcPr>
          <w:p w14:paraId="3BBA6424" w14:textId="77777777" w:rsidR="00E54179" w:rsidRDefault="00E54179">
            <w:pPr>
              <w:autoSpaceDE w:val="0"/>
              <w:autoSpaceDN w:val="0"/>
              <w:jc w:val="center"/>
              <w:rPr>
                <w:rFonts w:hAnsi="ＭＳ ゴシック" w:cs="Times New Roman"/>
                <w:szCs w:val="21"/>
              </w:rPr>
            </w:pPr>
            <w:r>
              <w:rPr>
                <w:rFonts w:hAnsi="ＭＳ ゴシック" w:cs="Times New Roman" w:hint="eastAsia"/>
                <w:szCs w:val="21"/>
              </w:rPr>
              <w:t>－</w:t>
            </w:r>
          </w:p>
        </w:tc>
        <w:tc>
          <w:tcPr>
            <w:tcW w:w="1136" w:type="dxa"/>
            <w:shd w:val="clear" w:color="auto" w:fill="auto"/>
          </w:tcPr>
          <w:p w14:paraId="78A08D7B" w14:textId="77777777" w:rsidR="00E54179" w:rsidRPr="00062067" w:rsidRDefault="00E54179">
            <w:pPr>
              <w:autoSpaceDE w:val="0"/>
              <w:autoSpaceDN w:val="0"/>
              <w:jc w:val="center"/>
              <w:rPr>
                <w:rFonts w:hAnsi="ＭＳ ゴシック" w:cs="Times New Roman"/>
                <w:szCs w:val="21"/>
              </w:rPr>
            </w:pPr>
            <w:r>
              <w:rPr>
                <w:rFonts w:hAnsi="ＭＳ ゴシック" w:cs="Times New Roman" w:hint="eastAsia"/>
                <w:szCs w:val="21"/>
              </w:rPr>
              <w:t>－</w:t>
            </w:r>
          </w:p>
        </w:tc>
      </w:tr>
      <w:tr w:rsidR="00E557D0" w:rsidRPr="00062067" w14:paraId="292ED9E9" w14:textId="77777777" w:rsidTr="007D2014">
        <w:tc>
          <w:tcPr>
            <w:tcW w:w="2122" w:type="dxa"/>
            <w:shd w:val="clear" w:color="auto" w:fill="auto"/>
            <w:tcMar>
              <w:left w:w="57" w:type="dxa"/>
              <w:right w:w="57" w:type="dxa"/>
            </w:tcMar>
          </w:tcPr>
          <w:p w14:paraId="4EEC1435" w14:textId="77777777" w:rsidR="00E557D0" w:rsidRPr="00062067" w:rsidRDefault="00E557D0" w:rsidP="003D5E42">
            <w:pPr>
              <w:autoSpaceDE w:val="0"/>
              <w:autoSpaceDN w:val="0"/>
              <w:jc w:val="left"/>
              <w:rPr>
                <w:rFonts w:hAnsi="ＭＳ ゴシック" w:cs="Times New Roman"/>
                <w:szCs w:val="21"/>
              </w:rPr>
            </w:pPr>
            <w:r w:rsidRPr="00062067">
              <w:rPr>
                <w:rFonts w:hAnsi="ＭＳ ゴシック" w:cs="Times New Roman" w:hint="eastAsia"/>
                <w:szCs w:val="21"/>
              </w:rPr>
              <w:t>特定基地局</w:t>
            </w:r>
            <w:r>
              <w:rPr>
                <w:rFonts w:hAnsi="ＭＳ ゴシック" w:cs="Times New Roman" w:hint="eastAsia"/>
                <w:szCs w:val="21"/>
              </w:rPr>
              <w:t>の開設計画の</w:t>
            </w:r>
            <w:r w:rsidRPr="00062067">
              <w:rPr>
                <w:rFonts w:hAnsi="ＭＳ ゴシック" w:cs="Times New Roman" w:hint="eastAsia"/>
                <w:szCs w:val="21"/>
              </w:rPr>
              <w:t>認定</w:t>
            </w:r>
          </w:p>
        </w:tc>
        <w:tc>
          <w:tcPr>
            <w:tcW w:w="2693" w:type="dxa"/>
            <w:shd w:val="clear" w:color="auto" w:fill="auto"/>
          </w:tcPr>
          <w:p w14:paraId="51D00DBE" w14:textId="77777777" w:rsidR="00E557D0" w:rsidRPr="00062067" w:rsidRDefault="00E557D0">
            <w:pPr>
              <w:autoSpaceDE w:val="0"/>
              <w:autoSpaceDN w:val="0"/>
              <w:jc w:val="left"/>
              <w:rPr>
                <w:rFonts w:hAnsi="ＭＳ ゴシック" w:cs="Times New Roman"/>
                <w:szCs w:val="21"/>
              </w:rPr>
            </w:pPr>
            <w:r w:rsidRPr="00062067">
              <w:rPr>
                <w:rFonts w:hAnsi="ＭＳ ゴシック" w:cs="Times New Roman" w:hint="eastAsia"/>
                <w:szCs w:val="21"/>
              </w:rPr>
              <w:t>移動受信用地上基幹放送</w:t>
            </w:r>
            <w:r w:rsidRPr="005A1920">
              <w:rPr>
                <w:rFonts w:hAnsi="ＭＳ ゴシック" w:cs="Times New Roman" w:hint="eastAsia"/>
                <w:szCs w:val="21"/>
              </w:rPr>
              <w:t>をする特定基地局</w:t>
            </w:r>
          </w:p>
        </w:tc>
        <w:tc>
          <w:tcPr>
            <w:tcW w:w="1276" w:type="dxa"/>
            <w:shd w:val="clear" w:color="auto" w:fill="auto"/>
          </w:tcPr>
          <w:p w14:paraId="35AC1FB8" w14:textId="77777777" w:rsidR="00E557D0" w:rsidRPr="00062067" w:rsidRDefault="00E557D0">
            <w:pPr>
              <w:autoSpaceDE w:val="0"/>
              <w:autoSpaceDN w:val="0"/>
              <w:jc w:val="center"/>
              <w:rPr>
                <w:rFonts w:hAnsi="ＭＳ ゴシック" w:cs="Times New Roman"/>
                <w:szCs w:val="21"/>
              </w:rPr>
            </w:pPr>
            <w:r>
              <w:rPr>
                <w:rFonts w:hAnsi="ＭＳ ゴシック" w:cs="Times New Roman" w:hint="eastAsia"/>
                <w:szCs w:val="21"/>
              </w:rPr>
              <w:t>－</w:t>
            </w:r>
          </w:p>
        </w:tc>
        <w:tc>
          <w:tcPr>
            <w:tcW w:w="1273" w:type="dxa"/>
            <w:shd w:val="clear" w:color="auto" w:fill="auto"/>
          </w:tcPr>
          <w:p w14:paraId="2749ACB0" w14:textId="77777777" w:rsidR="00E557D0" w:rsidRPr="00062067" w:rsidRDefault="00E557D0">
            <w:pPr>
              <w:autoSpaceDE w:val="0"/>
              <w:autoSpaceDN w:val="0"/>
              <w:jc w:val="center"/>
              <w:rPr>
                <w:rFonts w:hAnsi="ＭＳ ゴシック" w:cs="Times New Roman"/>
                <w:szCs w:val="21"/>
              </w:rPr>
            </w:pPr>
            <w:r>
              <w:rPr>
                <w:rFonts w:hAnsi="ＭＳ ゴシック" w:cs="Times New Roman" w:hint="eastAsia"/>
                <w:szCs w:val="21"/>
              </w:rPr>
              <w:t>－</w:t>
            </w:r>
          </w:p>
        </w:tc>
        <w:tc>
          <w:tcPr>
            <w:tcW w:w="1136" w:type="dxa"/>
            <w:shd w:val="clear" w:color="auto" w:fill="auto"/>
          </w:tcPr>
          <w:p w14:paraId="5072A36B" w14:textId="77777777" w:rsidR="00E557D0" w:rsidRDefault="00E557D0">
            <w:pPr>
              <w:autoSpaceDE w:val="0"/>
              <w:autoSpaceDN w:val="0"/>
              <w:jc w:val="center"/>
              <w:rPr>
                <w:rFonts w:hAnsi="ＭＳ ゴシック" w:cs="Times New Roman"/>
                <w:szCs w:val="21"/>
              </w:rPr>
            </w:pPr>
            <w:r w:rsidRPr="00062067">
              <w:rPr>
                <w:rFonts w:hAnsi="ＭＳ ゴシック" w:cs="Times New Roman" w:hint="eastAsia"/>
                <w:szCs w:val="21"/>
              </w:rPr>
              <w:t>○</w:t>
            </w:r>
          </w:p>
          <w:p w14:paraId="58F424A6" w14:textId="77777777" w:rsidR="00E557D0" w:rsidRPr="00062067" w:rsidRDefault="00E557D0">
            <w:pPr>
              <w:autoSpaceDE w:val="0"/>
              <w:autoSpaceDN w:val="0"/>
              <w:jc w:val="center"/>
              <w:rPr>
                <w:rFonts w:hAnsi="ＭＳ ゴシック" w:cs="Times New Roman"/>
                <w:szCs w:val="21"/>
              </w:rPr>
            </w:pPr>
            <w:r w:rsidRPr="007459C2">
              <w:rPr>
                <w:rFonts w:hAnsi="ＭＳ ゴシック" w:cs="Times New Roman" w:hint="eastAsia"/>
                <w:sz w:val="18"/>
                <w:szCs w:val="21"/>
              </w:rPr>
              <w:t>（</w:t>
            </w:r>
            <w:r>
              <w:rPr>
                <w:rFonts w:hAnsi="ＭＳ ゴシック" w:cs="Times New Roman" w:hint="eastAsia"/>
                <w:sz w:val="18"/>
                <w:szCs w:val="21"/>
              </w:rPr>
              <w:t>電波</w:t>
            </w:r>
            <w:r w:rsidRPr="007459C2">
              <w:rPr>
                <w:rFonts w:hAnsi="ＭＳ ゴシック" w:cs="Times New Roman" w:hint="eastAsia"/>
                <w:sz w:val="18"/>
                <w:szCs w:val="21"/>
              </w:rPr>
              <w:t>法§</w:t>
            </w:r>
            <w:r>
              <w:rPr>
                <w:rFonts w:hAnsi="ＭＳ ゴシック" w:cs="Times New Roman" w:hint="eastAsia"/>
                <w:sz w:val="18"/>
                <w:szCs w:val="21"/>
              </w:rPr>
              <w:t>2</w:t>
            </w:r>
            <w:r>
              <w:rPr>
                <w:rFonts w:hAnsi="ＭＳ ゴシック" w:cs="Times New Roman"/>
                <w:sz w:val="18"/>
                <w:szCs w:val="21"/>
              </w:rPr>
              <w:t>7</w:t>
            </w:r>
            <w:r>
              <w:rPr>
                <w:rFonts w:hAnsi="ＭＳ ゴシック" w:cs="Times New Roman" w:hint="eastAsia"/>
                <w:sz w:val="18"/>
                <w:szCs w:val="21"/>
              </w:rPr>
              <w:t>の1</w:t>
            </w:r>
            <w:r>
              <w:rPr>
                <w:rFonts w:hAnsi="ＭＳ ゴシック" w:cs="Times New Roman"/>
                <w:sz w:val="18"/>
                <w:szCs w:val="21"/>
              </w:rPr>
              <w:t>4</w:t>
            </w:r>
            <w:r>
              <w:rPr>
                <w:rFonts w:hAnsi="ＭＳ ゴシック" w:cs="Times New Roman" w:hint="eastAsia"/>
                <w:sz w:val="18"/>
                <w:szCs w:val="21"/>
              </w:rPr>
              <w:t>Ⅳ四</w:t>
            </w:r>
            <w:r w:rsidRPr="007459C2">
              <w:rPr>
                <w:rFonts w:hAnsi="ＭＳ ゴシック" w:cs="Times New Roman" w:hint="eastAsia"/>
                <w:sz w:val="18"/>
                <w:szCs w:val="21"/>
              </w:rPr>
              <w:t>）</w:t>
            </w:r>
          </w:p>
        </w:tc>
      </w:tr>
      <w:tr w:rsidR="00E557D0" w:rsidRPr="00062067" w14:paraId="34846E3D" w14:textId="77777777" w:rsidTr="007D2014">
        <w:tc>
          <w:tcPr>
            <w:tcW w:w="4815" w:type="dxa"/>
            <w:gridSpan w:val="2"/>
            <w:tcBorders>
              <w:bottom w:val="single" w:sz="4" w:space="0" w:color="auto"/>
            </w:tcBorders>
            <w:shd w:val="clear" w:color="auto" w:fill="auto"/>
            <w:tcMar>
              <w:left w:w="57" w:type="dxa"/>
              <w:right w:w="57" w:type="dxa"/>
            </w:tcMar>
          </w:tcPr>
          <w:p w14:paraId="056A7ED0" w14:textId="2A33CFF0" w:rsidR="00E557D0" w:rsidRPr="00062067" w:rsidRDefault="00E557D0" w:rsidP="003D5E42">
            <w:pPr>
              <w:autoSpaceDE w:val="0"/>
              <w:autoSpaceDN w:val="0"/>
              <w:jc w:val="left"/>
              <w:rPr>
                <w:rFonts w:hAnsi="ＭＳ ゴシック" w:cs="Times New Roman"/>
                <w:szCs w:val="21"/>
              </w:rPr>
            </w:pPr>
            <w:r w:rsidRPr="00062067">
              <w:rPr>
                <w:rFonts w:hAnsi="ＭＳ ゴシック" w:cs="Times New Roman" w:hint="eastAsia"/>
                <w:szCs w:val="21"/>
              </w:rPr>
              <w:t>認定放送持株会社</w:t>
            </w:r>
            <w:r w:rsidR="00924536">
              <w:rPr>
                <w:rFonts w:hAnsi="ＭＳ ゴシック" w:cs="Times New Roman" w:hint="eastAsia"/>
                <w:szCs w:val="21"/>
              </w:rPr>
              <w:t>の</w:t>
            </w:r>
            <w:r>
              <w:rPr>
                <w:rFonts w:hAnsi="ＭＳ ゴシック" w:cs="Times New Roman" w:hint="eastAsia"/>
                <w:szCs w:val="21"/>
              </w:rPr>
              <w:t>認定</w:t>
            </w:r>
          </w:p>
        </w:tc>
        <w:tc>
          <w:tcPr>
            <w:tcW w:w="1276" w:type="dxa"/>
            <w:tcBorders>
              <w:bottom w:val="single" w:sz="4" w:space="0" w:color="auto"/>
            </w:tcBorders>
            <w:shd w:val="clear" w:color="auto" w:fill="auto"/>
          </w:tcPr>
          <w:p w14:paraId="618FA9C2" w14:textId="77777777" w:rsidR="00E557D0" w:rsidRDefault="00E557D0">
            <w:pPr>
              <w:autoSpaceDE w:val="0"/>
              <w:autoSpaceDN w:val="0"/>
              <w:jc w:val="center"/>
              <w:rPr>
                <w:rFonts w:hAnsi="ＭＳ ゴシック" w:cs="Times New Roman"/>
                <w:szCs w:val="21"/>
              </w:rPr>
            </w:pPr>
            <w:r w:rsidRPr="00062067">
              <w:rPr>
                <w:rFonts w:hAnsi="ＭＳ ゴシック" w:cs="Times New Roman" w:hint="eastAsia"/>
                <w:szCs w:val="21"/>
              </w:rPr>
              <w:t>○</w:t>
            </w:r>
          </w:p>
          <w:p w14:paraId="5F705A28" w14:textId="77777777" w:rsidR="00E557D0" w:rsidRPr="00062067" w:rsidRDefault="00E557D0">
            <w:pPr>
              <w:autoSpaceDE w:val="0"/>
              <w:autoSpaceDN w:val="0"/>
              <w:jc w:val="center"/>
              <w:rPr>
                <w:rFonts w:hAnsi="ＭＳ ゴシック" w:cs="Times New Roman"/>
                <w:szCs w:val="21"/>
              </w:rPr>
            </w:pPr>
            <w:r w:rsidRPr="007459C2">
              <w:rPr>
                <w:rFonts w:hAnsi="ＭＳ ゴシック" w:cs="Times New Roman" w:hint="eastAsia"/>
                <w:sz w:val="18"/>
                <w:szCs w:val="21"/>
              </w:rPr>
              <w:t>（</w:t>
            </w:r>
            <w:r>
              <w:rPr>
                <w:rFonts w:hAnsi="ＭＳ ゴシック" w:cs="Times New Roman" w:hint="eastAsia"/>
                <w:sz w:val="18"/>
                <w:szCs w:val="21"/>
              </w:rPr>
              <w:t>放送</w:t>
            </w:r>
            <w:r w:rsidRPr="007459C2">
              <w:rPr>
                <w:rFonts w:hAnsi="ＭＳ ゴシック" w:cs="Times New Roman" w:hint="eastAsia"/>
                <w:sz w:val="18"/>
                <w:szCs w:val="21"/>
              </w:rPr>
              <w:t>法§</w:t>
            </w:r>
            <w:r>
              <w:rPr>
                <w:rFonts w:hAnsi="ＭＳ ゴシック" w:cs="Times New Roman" w:hint="eastAsia"/>
                <w:sz w:val="18"/>
                <w:szCs w:val="21"/>
              </w:rPr>
              <w:t>1</w:t>
            </w:r>
            <w:r>
              <w:rPr>
                <w:rFonts w:hAnsi="ＭＳ ゴシック" w:cs="Times New Roman"/>
                <w:sz w:val="18"/>
                <w:szCs w:val="21"/>
              </w:rPr>
              <w:t>59</w:t>
            </w:r>
            <w:r>
              <w:rPr>
                <w:rFonts w:hAnsi="ＭＳ ゴシック" w:cs="Times New Roman" w:hint="eastAsia"/>
                <w:sz w:val="18"/>
                <w:szCs w:val="21"/>
              </w:rPr>
              <w:t>Ⅱ五イ後段</w:t>
            </w:r>
            <w:r w:rsidRPr="007459C2">
              <w:rPr>
                <w:rFonts w:hAnsi="ＭＳ ゴシック" w:cs="Times New Roman" w:hint="eastAsia"/>
                <w:sz w:val="18"/>
                <w:szCs w:val="21"/>
              </w:rPr>
              <w:t>）</w:t>
            </w:r>
          </w:p>
        </w:tc>
        <w:tc>
          <w:tcPr>
            <w:tcW w:w="1273" w:type="dxa"/>
            <w:tcBorders>
              <w:bottom w:val="single" w:sz="4" w:space="0" w:color="auto"/>
            </w:tcBorders>
            <w:shd w:val="clear" w:color="auto" w:fill="auto"/>
          </w:tcPr>
          <w:p w14:paraId="743F92D6" w14:textId="77777777" w:rsidR="00E557D0" w:rsidRDefault="00E557D0">
            <w:pPr>
              <w:autoSpaceDE w:val="0"/>
              <w:autoSpaceDN w:val="0"/>
              <w:jc w:val="center"/>
              <w:rPr>
                <w:rFonts w:hAnsi="ＭＳ ゴシック" w:cs="Times New Roman"/>
                <w:szCs w:val="21"/>
              </w:rPr>
            </w:pPr>
            <w:r w:rsidRPr="00062067">
              <w:rPr>
                <w:rFonts w:hAnsi="ＭＳ ゴシック" w:cs="Times New Roman" w:hint="eastAsia"/>
                <w:szCs w:val="21"/>
              </w:rPr>
              <w:t>○</w:t>
            </w:r>
          </w:p>
          <w:p w14:paraId="45F10192" w14:textId="77777777" w:rsidR="00E557D0" w:rsidRPr="00062067" w:rsidRDefault="00E557D0">
            <w:pPr>
              <w:autoSpaceDE w:val="0"/>
              <w:autoSpaceDN w:val="0"/>
              <w:jc w:val="center"/>
              <w:rPr>
                <w:rFonts w:hAnsi="ＭＳ ゴシック" w:cs="Times New Roman"/>
                <w:szCs w:val="21"/>
              </w:rPr>
            </w:pPr>
            <w:r w:rsidRPr="007459C2">
              <w:rPr>
                <w:rFonts w:hAnsi="ＭＳ ゴシック" w:cs="Times New Roman" w:hint="eastAsia"/>
                <w:sz w:val="18"/>
                <w:szCs w:val="21"/>
              </w:rPr>
              <w:t>（</w:t>
            </w:r>
            <w:r>
              <w:rPr>
                <w:rFonts w:hAnsi="ＭＳ ゴシック" w:cs="Times New Roman" w:hint="eastAsia"/>
                <w:sz w:val="18"/>
                <w:szCs w:val="21"/>
              </w:rPr>
              <w:t>放送</w:t>
            </w:r>
            <w:r w:rsidRPr="007459C2">
              <w:rPr>
                <w:rFonts w:hAnsi="ＭＳ ゴシック" w:cs="Times New Roman" w:hint="eastAsia"/>
                <w:sz w:val="18"/>
                <w:szCs w:val="21"/>
              </w:rPr>
              <w:t>法§</w:t>
            </w:r>
            <w:r>
              <w:rPr>
                <w:rFonts w:hAnsi="ＭＳ ゴシック" w:cs="Times New Roman" w:hint="eastAsia"/>
                <w:sz w:val="18"/>
                <w:szCs w:val="21"/>
              </w:rPr>
              <w:t>1</w:t>
            </w:r>
            <w:r>
              <w:rPr>
                <w:rFonts w:hAnsi="ＭＳ ゴシック" w:cs="Times New Roman"/>
                <w:sz w:val="18"/>
                <w:szCs w:val="21"/>
              </w:rPr>
              <w:t>59</w:t>
            </w:r>
            <w:r>
              <w:rPr>
                <w:rFonts w:hAnsi="ＭＳ ゴシック" w:cs="Times New Roman" w:hint="eastAsia"/>
                <w:sz w:val="18"/>
                <w:szCs w:val="21"/>
              </w:rPr>
              <w:t>Ⅱ五ロ</w:t>
            </w:r>
            <w:r w:rsidRPr="007459C2">
              <w:rPr>
                <w:rFonts w:hAnsi="ＭＳ ゴシック" w:cs="Times New Roman" w:hint="eastAsia"/>
                <w:sz w:val="18"/>
                <w:szCs w:val="21"/>
              </w:rPr>
              <w:t>）</w:t>
            </w:r>
          </w:p>
        </w:tc>
        <w:tc>
          <w:tcPr>
            <w:tcW w:w="1136" w:type="dxa"/>
            <w:tcBorders>
              <w:bottom w:val="single" w:sz="4" w:space="0" w:color="auto"/>
            </w:tcBorders>
            <w:shd w:val="clear" w:color="auto" w:fill="auto"/>
          </w:tcPr>
          <w:p w14:paraId="49D6122F" w14:textId="77777777" w:rsidR="00E557D0" w:rsidRPr="00062067" w:rsidRDefault="00E557D0">
            <w:pPr>
              <w:autoSpaceDE w:val="0"/>
              <w:autoSpaceDN w:val="0"/>
              <w:jc w:val="center"/>
              <w:rPr>
                <w:rFonts w:hAnsi="ＭＳ ゴシック" w:cs="Times New Roman"/>
                <w:szCs w:val="21"/>
              </w:rPr>
            </w:pPr>
            <w:r w:rsidRPr="00062067">
              <w:rPr>
                <w:rFonts w:hAnsi="ＭＳ ゴシック" w:cs="Times New Roman" w:hint="eastAsia"/>
                <w:szCs w:val="21"/>
              </w:rPr>
              <w:t>－</w:t>
            </w:r>
          </w:p>
        </w:tc>
      </w:tr>
    </w:tbl>
    <w:p w14:paraId="79637E54" w14:textId="77777777" w:rsidR="00924536" w:rsidRPr="006561C4" w:rsidRDefault="00924536" w:rsidP="007D2014"/>
    <w:p w14:paraId="555EDD09" w14:textId="5F19A0B2" w:rsidR="00A10A7B" w:rsidRPr="00B12186" w:rsidRDefault="00136599" w:rsidP="001F642D">
      <w:pPr>
        <w:pStyle w:val="2"/>
      </w:pPr>
      <w:bookmarkStart w:id="11" w:name="_Toc132912218"/>
      <w:bookmarkStart w:id="12" w:name="_Toc161403652"/>
      <w:r>
        <w:rPr>
          <w:rFonts w:hint="eastAsia"/>
        </w:rPr>
        <w:t>Ⅱ</w:t>
      </w:r>
      <w:r w:rsidR="00A10A7B" w:rsidRPr="00B12186">
        <w:rPr>
          <w:rFonts w:hint="eastAsia"/>
        </w:rPr>
        <w:t xml:space="preserve">　手続</w:t>
      </w:r>
      <w:bookmarkEnd w:id="11"/>
      <w:bookmarkEnd w:id="12"/>
    </w:p>
    <w:p w14:paraId="3562EC74" w14:textId="456C0DB7" w:rsidR="00A10A7B" w:rsidRDefault="00A10A7B" w:rsidP="00B12186">
      <w:pPr>
        <w:ind w:firstLineChars="200" w:firstLine="420"/>
      </w:pPr>
      <w:r>
        <w:rPr>
          <w:rFonts w:hint="eastAsia"/>
        </w:rPr>
        <w:t>放送分野における外資規制に係る手続の概要は次のとおりです。</w:t>
      </w:r>
    </w:p>
    <w:p w14:paraId="7FD35ADD" w14:textId="77777777" w:rsidR="00A10A7B" w:rsidRPr="00B12186" w:rsidRDefault="00A10A7B" w:rsidP="00B12186"/>
    <w:p w14:paraId="4FAB6F6A" w14:textId="441D8E26" w:rsidR="00E557D0" w:rsidRPr="00B12186" w:rsidRDefault="00F46BAF" w:rsidP="001F642D">
      <w:pPr>
        <w:pStyle w:val="3"/>
      </w:pPr>
      <w:bookmarkStart w:id="13" w:name="_Toc132912219"/>
      <w:bookmarkStart w:id="14" w:name="_Toc161403653"/>
      <w:r>
        <w:rPr>
          <w:rFonts w:hint="eastAsia"/>
        </w:rPr>
        <w:t xml:space="preserve">１　</w:t>
      </w:r>
      <w:r w:rsidR="00E557D0" w:rsidRPr="00B12186">
        <w:rPr>
          <w:rFonts w:hint="eastAsia"/>
        </w:rPr>
        <w:t>申請書</w:t>
      </w:r>
      <w:r w:rsidR="00675F28">
        <w:rPr>
          <w:rFonts w:hint="eastAsia"/>
        </w:rPr>
        <w:t>等</w:t>
      </w:r>
      <w:r w:rsidR="00E557D0" w:rsidRPr="00B12186">
        <w:rPr>
          <w:rFonts w:hint="eastAsia"/>
        </w:rPr>
        <w:t>への記載</w:t>
      </w:r>
      <w:bookmarkEnd w:id="13"/>
      <w:bookmarkEnd w:id="14"/>
    </w:p>
    <w:p w14:paraId="7EDE217A" w14:textId="04252F4B" w:rsidR="00E557D0" w:rsidRDefault="00E557D0" w:rsidP="006D28A0">
      <w:pPr>
        <w:autoSpaceDE w:val="0"/>
        <w:autoSpaceDN w:val="0"/>
        <w:ind w:leftChars="100" w:left="210" w:firstLineChars="100" w:firstLine="210"/>
      </w:pPr>
      <w:r>
        <w:rPr>
          <w:rFonts w:hint="eastAsia"/>
        </w:rPr>
        <w:t>免許・認定</w:t>
      </w:r>
      <w:r w:rsidR="008B1471">
        <w:rPr>
          <w:rFonts w:hint="eastAsia"/>
        </w:rPr>
        <w:t>に関する申請を行う</w:t>
      </w:r>
      <w:r>
        <w:rPr>
          <w:rFonts w:hint="eastAsia"/>
        </w:rPr>
        <w:t>者は、総務大臣に提出する申請書や添付書類に、特定役員の氏名又は名称</w:t>
      </w:r>
      <w:r w:rsidRPr="00715D63">
        <w:rPr>
          <w:rFonts w:ascii="ＭＳ 明朝" w:eastAsia="ＭＳ 明朝" w:hAnsi="ＭＳ 明朝" w:hint="eastAsia"/>
        </w:rPr>
        <w:t>（※</w:t>
      </w:r>
      <w:r>
        <w:rPr>
          <w:rFonts w:ascii="ＭＳ 明朝" w:eastAsia="ＭＳ 明朝" w:hAnsi="ＭＳ 明朝" w:hint="eastAsia"/>
        </w:rPr>
        <w:t>４</w:t>
      </w:r>
      <w:r w:rsidRPr="00715D63">
        <w:rPr>
          <w:rFonts w:ascii="ＭＳ 明朝" w:eastAsia="ＭＳ 明朝" w:hAnsi="ＭＳ 明朝" w:hint="eastAsia"/>
        </w:rPr>
        <w:t>）</w:t>
      </w:r>
      <w:r>
        <w:rPr>
          <w:rFonts w:hint="eastAsia"/>
        </w:rPr>
        <w:t>、</w:t>
      </w:r>
      <w:bookmarkStart w:id="15" w:name="_Hlk132039258"/>
      <w:r>
        <w:rPr>
          <w:rFonts w:hint="eastAsia"/>
        </w:rPr>
        <w:t>外国人等直接保有議決権割合及び外国人等直接保有議決権割合と外国人等間接保有議決権割合とを合計した割合</w:t>
      </w:r>
      <w:bookmarkEnd w:id="15"/>
      <w:r w:rsidRPr="00715D63">
        <w:rPr>
          <w:rFonts w:ascii="ＭＳ 明朝" w:eastAsia="ＭＳ 明朝" w:hAnsi="ＭＳ 明朝" w:hint="eastAsia"/>
        </w:rPr>
        <w:t>（※</w:t>
      </w:r>
      <w:r>
        <w:rPr>
          <w:rFonts w:ascii="ＭＳ 明朝" w:eastAsia="ＭＳ 明朝" w:hAnsi="ＭＳ 明朝" w:hint="eastAsia"/>
        </w:rPr>
        <w:t>５</w:t>
      </w:r>
      <w:r w:rsidRPr="00715D63">
        <w:rPr>
          <w:rFonts w:ascii="ＭＳ 明朝" w:eastAsia="ＭＳ 明朝" w:hAnsi="ＭＳ 明朝" w:hint="eastAsia"/>
        </w:rPr>
        <w:t>）</w:t>
      </w:r>
      <w:r>
        <w:rPr>
          <w:rFonts w:hint="eastAsia"/>
        </w:rPr>
        <w:t>（以下「</w:t>
      </w:r>
      <w:r w:rsidR="00E96A3B">
        <w:rPr>
          <w:rFonts w:hint="eastAsia"/>
        </w:rPr>
        <w:t>外資規制関係事項</w:t>
      </w:r>
      <w:r>
        <w:rPr>
          <w:rFonts w:hint="eastAsia"/>
        </w:rPr>
        <w:t>」と</w:t>
      </w:r>
      <w:r w:rsidR="008875B0">
        <w:rPr>
          <w:rFonts w:hint="eastAsia"/>
        </w:rPr>
        <w:t>い</w:t>
      </w:r>
      <w:r>
        <w:rPr>
          <w:rFonts w:hint="eastAsia"/>
        </w:rPr>
        <w:t>います。）を記載しなければならないこととされています（電波法第６条第２項・第2</w:t>
      </w:r>
      <w:r>
        <w:t>7</w:t>
      </w:r>
      <w:r>
        <w:rPr>
          <w:rFonts w:hint="eastAsia"/>
        </w:rPr>
        <w:t>条の1</w:t>
      </w:r>
      <w:r>
        <w:t>4</w:t>
      </w:r>
      <w:r>
        <w:rPr>
          <w:rFonts w:hint="eastAsia"/>
        </w:rPr>
        <w:t>第１項、放送法第9</w:t>
      </w:r>
      <w:r>
        <w:t>3</w:t>
      </w:r>
      <w:r>
        <w:rPr>
          <w:rFonts w:hint="eastAsia"/>
        </w:rPr>
        <w:t>条第２項・第1</w:t>
      </w:r>
      <w:r>
        <w:t>59</w:t>
      </w:r>
      <w:r>
        <w:rPr>
          <w:rFonts w:hint="eastAsia"/>
        </w:rPr>
        <w:t>条第３項及び第４項）</w:t>
      </w:r>
      <w:r w:rsidR="006C1F6E" w:rsidRPr="007D2014">
        <w:rPr>
          <w:rFonts w:ascii="ＭＳ 明朝" w:eastAsia="ＭＳ 明朝" w:hAnsi="ＭＳ 明朝" w:hint="eastAsia"/>
        </w:rPr>
        <w:t>（※６）</w:t>
      </w:r>
      <w:r>
        <w:rPr>
          <w:rFonts w:hint="eastAsia"/>
        </w:rPr>
        <w:t>。</w:t>
      </w:r>
    </w:p>
    <w:p w14:paraId="2AB73BB5" w14:textId="6E02177E" w:rsidR="00E557D0" w:rsidRPr="00715D63" w:rsidRDefault="00E557D0" w:rsidP="00B12186">
      <w:pPr>
        <w:autoSpaceDE w:val="0"/>
        <w:autoSpaceDN w:val="0"/>
        <w:ind w:leftChars="300" w:left="1050" w:hangingChars="200" w:hanging="420"/>
        <w:rPr>
          <w:rFonts w:ascii="ＭＳ 明朝" w:eastAsia="ＭＳ 明朝" w:hAnsi="ＭＳ 明朝"/>
        </w:rPr>
      </w:pPr>
      <w:r w:rsidRPr="00715D63">
        <w:rPr>
          <w:rFonts w:ascii="ＭＳ 明朝" w:eastAsia="ＭＳ 明朝" w:hAnsi="ＭＳ 明朝" w:hint="eastAsia"/>
        </w:rPr>
        <w:t>※</w:t>
      </w:r>
      <w:r>
        <w:rPr>
          <w:rFonts w:ascii="ＭＳ 明朝" w:eastAsia="ＭＳ 明朝" w:hAnsi="ＭＳ 明朝" w:hint="eastAsia"/>
        </w:rPr>
        <w:t xml:space="preserve">４　</w:t>
      </w:r>
      <w:r w:rsidRPr="00715D63">
        <w:rPr>
          <w:rFonts w:ascii="ＭＳ 明朝" w:eastAsia="ＭＳ 明朝" w:hAnsi="ＭＳ 明朝" w:hint="eastAsia"/>
        </w:rPr>
        <w:t>衛星基幹放送又は移動受信用地上基幹放送</w:t>
      </w:r>
      <w:r w:rsidR="008B1471">
        <w:rPr>
          <w:rFonts w:ascii="ＭＳ 明朝" w:eastAsia="ＭＳ 明朝" w:hAnsi="ＭＳ 明朝" w:hint="eastAsia"/>
        </w:rPr>
        <w:t>を行う</w:t>
      </w:r>
      <w:r w:rsidRPr="00715D63">
        <w:rPr>
          <w:rFonts w:ascii="ＭＳ 明朝" w:eastAsia="ＭＳ 明朝" w:hAnsi="ＭＳ 明朝" w:hint="eastAsia"/>
        </w:rPr>
        <w:t>基幹放送局にあっては「代表者の氏名又は名称及び外国人等により占められる役員の割合」。認定放送持株会社に</w:t>
      </w:r>
      <w:r w:rsidR="008B1471">
        <w:rPr>
          <w:rFonts w:ascii="ＭＳ 明朝" w:eastAsia="ＭＳ 明朝" w:hAnsi="ＭＳ 明朝" w:hint="eastAsia"/>
        </w:rPr>
        <w:t>あって</w:t>
      </w:r>
      <w:r w:rsidRPr="00715D63">
        <w:rPr>
          <w:rFonts w:ascii="ＭＳ 明朝" w:eastAsia="ＭＳ 明朝" w:hAnsi="ＭＳ 明朝" w:hint="eastAsia"/>
        </w:rPr>
        <w:t>は「特定役員の氏名」。</w:t>
      </w:r>
    </w:p>
    <w:p w14:paraId="527A684B" w14:textId="41879A20" w:rsidR="00E557D0" w:rsidRDefault="00E557D0" w:rsidP="00B12186">
      <w:pPr>
        <w:autoSpaceDE w:val="0"/>
        <w:autoSpaceDN w:val="0"/>
        <w:ind w:leftChars="300" w:left="1050" w:hangingChars="200" w:hanging="420"/>
        <w:rPr>
          <w:rFonts w:ascii="ＭＳ 明朝" w:eastAsia="ＭＳ 明朝" w:hAnsi="ＭＳ 明朝"/>
        </w:rPr>
      </w:pPr>
      <w:r w:rsidRPr="00715D63">
        <w:rPr>
          <w:rFonts w:ascii="ＭＳ 明朝" w:eastAsia="ＭＳ 明朝" w:hAnsi="ＭＳ 明朝" w:hint="eastAsia"/>
        </w:rPr>
        <w:t>※</w:t>
      </w:r>
      <w:r>
        <w:rPr>
          <w:rFonts w:ascii="ＭＳ 明朝" w:eastAsia="ＭＳ 明朝" w:hAnsi="ＭＳ 明朝" w:hint="eastAsia"/>
        </w:rPr>
        <w:t xml:space="preserve">５　</w:t>
      </w:r>
      <w:r w:rsidRPr="00B536B2">
        <w:rPr>
          <w:rFonts w:ascii="ＭＳ 明朝" w:eastAsia="ＭＳ 明朝" w:hAnsi="ＭＳ 明朝" w:hint="eastAsia"/>
        </w:rPr>
        <w:t>外国人等直接保有議決権割合と外国人等間接保有議決権割合とを合計した割合</w:t>
      </w:r>
      <w:r w:rsidR="00216C55">
        <w:rPr>
          <w:rFonts w:ascii="ＭＳ 明朝" w:eastAsia="ＭＳ 明朝" w:hAnsi="ＭＳ 明朝" w:hint="eastAsia"/>
        </w:rPr>
        <w:t>（以下「外国人等保有議決権割合」ということがあります。）</w:t>
      </w:r>
      <w:r>
        <w:rPr>
          <w:rFonts w:ascii="ＭＳ 明朝" w:eastAsia="ＭＳ 明朝" w:hAnsi="ＭＳ 明朝" w:hint="eastAsia"/>
        </w:rPr>
        <w:t>については、</w:t>
      </w:r>
      <w:r w:rsidRPr="00715D63">
        <w:rPr>
          <w:rFonts w:ascii="ＭＳ 明朝" w:eastAsia="ＭＳ 明朝" w:hAnsi="ＭＳ 明朝" w:hint="eastAsia"/>
        </w:rPr>
        <w:t>地上基幹放送（コミュニティ放送を除く。）及び認定放送持株会社に係るものに限</w:t>
      </w:r>
      <w:r w:rsidR="008B1471">
        <w:rPr>
          <w:rFonts w:ascii="ＭＳ 明朝" w:eastAsia="ＭＳ 明朝" w:hAnsi="ＭＳ 明朝" w:hint="eastAsia"/>
        </w:rPr>
        <w:t>ります</w:t>
      </w:r>
      <w:r w:rsidRPr="00715D63">
        <w:rPr>
          <w:rFonts w:ascii="ＭＳ 明朝" w:eastAsia="ＭＳ 明朝" w:hAnsi="ＭＳ 明朝" w:hint="eastAsia"/>
        </w:rPr>
        <w:t>。</w:t>
      </w:r>
    </w:p>
    <w:p w14:paraId="751DADAD" w14:textId="56D840CF" w:rsidR="006C1F6E" w:rsidRPr="00715D63" w:rsidRDefault="006C1F6E" w:rsidP="00B633CD">
      <w:pPr>
        <w:autoSpaceDE w:val="0"/>
        <w:autoSpaceDN w:val="0"/>
        <w:ind w:leftChars="300" w:left="1050" w:hangingChars="200" w:hanging="420"/>
        <w:rPr>
          <w:rFonts w:ascii="ＭＳ 明朝" w:eastAsia="ＭＳ 明朝" w:hAnsi="ＭＳ 明朝"/>
        </w:rPr>
      </w:pPr>
      <w:r>
        <w:rPr>
          <w:rFonts w:ascii="ＭＳ 明朝" w:eastAsia="ＭＳ 明朝" w:hAnsi="ＭＳ 明朝" w:hint="eastAsia"/>
        </w:rPr>
        <w:t xml:space="preserve">※６　</w:t>
      </w:r>
      <w:r w:rsidRPr="006C1F6E">
        <w:rPr>
          <w:rFonts w:ascii="ＭＳ 明朝" w:eastAsia="ＭＳ 明朝" w:hAnsi="ＭＳ 明朝" w:hint="eastAsia"/>
        </w:rPr>
        <w:t>衛星基幹放送の業務及び移動受信用地上基幹放送の業務に係る認定の更新においては、放送法第</w:t>
      </w:r>
      <w:r w:rsidRPr="006C1F6E">
        <w:rPr>
          <w:rFonts w:ascii="ＭＳ 明朝" w:eastAsia="ＭＳ 明朝" w:hAnsi="ＭＳ 明朝"/>
        </w:rPr>
        <w:t>96条第２項の規定により、外資規制に係る欠格事由は審査の対象外とされていますが、現行の認定が有効であることを確認するため、放送法施行規則等の一部を改正する省令（令和５年総務省令第38号）の施行により、業務認定更新申請書（放送法施行規則別表第16号・別表第16号の２）において、業</w:t>
      </w:r>
      <w:r w:rsidRPr="006C1F6E">
        <w:rPr>
          <w:rFonts w:ascii="ＭＳ 明朝" w:eastAsia="ＭＳ 明朝" w:hAnsi="ＭＳ 明朝"/>
        </w:rPr>
        <w:lastRenderedPageBreak/>
        <w:t>務認定申請書（放送法施行規則別表第６の２号・別表第６の３号）を添付書類として求めており、当該業務認定申請書において外資規制に係る欠格事由の記載が必要</w:t>
      </w:r>
      <w:r w:rsidRPr="006C1F6E">
        <w:rPr>
          <w:rFonts w:ascii="ＭＳ 明朝" w:eastAsia="ＭＳ 明朝" w:hAnsi="ＭＳ 明朝" w:hint="eastAsia"/>
        </w:rPr>
        <w:t>です。</w:t>
      </w:r>
    </w:p>
    <w:p w14:paraId="3CFFE169" w14:textId="77777777" w:rsidR="00E557D0" w:rsidRPr="00B12186" w:rsidRDefault="00E557D0" w:rsidP="00B12186">
      <w:pPr>
        <w:autoSpaceDE w:val="0"/>
        <w:autoSpaceDN w:val="0"/>
        <w:rPr>
          <w:rFonts w:hAnsi="ＭＳ ゴシック"/>
        </w:rPr>
      </w:pPr>
    </w:p>
    <w:p w14:paraId="3F773CA8" w14:textId="599A0B0C" w:rsidR="00E557D0" w:rsidRPr="00B12186" w:rsidRDefault="00F46BAF" w:rsidP="001F642D">
      <w:pPr>
        <w:pStyle w:val="3"/>
      </w:pPr>
      <w:bookmarkStart w:id="16" w:name="_Toc132912220"/>
      <w:bookmarkStart w:id="17" w:name="_Toc161403654"/>
      <w:r>
        <w:rPr>
          <w:rFonts w:hint="eastAsia"/>
        </w:rPr>
        <w:t xml:space="preserve">２　</w:t>
      </w:r>
      <w:r w:rsidR="00E557D0" w:rsidRPr="00B12186">
        <w:rPr>
          <w:rFonts w:hint="eastAsia"/>
        </w:rPr>
        <w:t>変更届出</w:t>
      </w:r>
      <w:bookmarkEnd w:id="16"/>
      <w:bookmarkEnd w:id="17"/>
    </w:p>
    <w:p w14:paraId="5C5EC5C2" w14:textId="41773F83" w:rsidR="00E557D0" w:rsidRDefault="00E557D0" w:rsidP="006D28A0">
      <w:pPr>
        <w:autoSpaceDE w:val="0"/>
        <w:autoSpaceDN w:val="0"/>
        <w:ind w:leftChars="100" w:left="210" w:firstLineChars="100" w:firstLine="210"/>
      </w:pPr>
      <w:r>
        <w:rPr>
          <w:rFonts w:hint="eastAsia"/>
        </w:rPr>
        <w:t>免許・認定を受けた者は、</w:t>
      </w:r>
      <w:r w:rsidR="00CC3CAB">
        <w:rPr>
          <w:rFonts w:hint="eastAsia"/>
        </w:rPr>
        <w:t>「特定役員の</w:t>
      </w:r>
      <w:r w:rsidR="008457F1">
        <w:rPr>
          <w:rFonts w:hint="eastAsia"/>
        </w:rPr>
        <w:t>氏名又は名称</w:t>
      </w:r>
      <w:r w:rsidR="00CC3CAB">
        <w:rPr>
          <w:rFonts w:hint="eastAsia"/>
        </w:rPr>
        <w:t>」の変更があったとき</w:t>
      </w:r>
      <w:r w:rsidR="00CC3CAB" w:rsidRPr="0014637F">
        <w:rPr>
          <w:rFonts w:ascii="ＭＳ 明朝" w:eastAsia="ＭＳ 明朝" w:hAnsi="ＭＳ 明朝" w:hint="eastAsia"/>
        </w:rPr>
        <w:t>（※</w:t>
      </w:r>
      <w:r w:rsidR="006C1F6E">
        <w:rPr>
          <w:rFonts w:ascii="ＭＳ 明朝" w:eastAsia="ＭＳ 明朝" w:hAnsi="ＭＳ 明朝" w:hint="eastAsia"/>
        </w:rPr>
        <w:t>７</w:t>
      </w:r>
      <w:r w:rsidR="00CC3CAB" w:rsidRPr="0014637F">
        <w:rPr>
          <w:rFonts w:ascii="ＭＳ 明朝" w:eastAsia="ＭＳ 明朝" w:hAnsi="ＭＳ 明朝" w:hint="eastAsia"/>
        </w:rPr>
        <w:t>）</w:t>
      </w:r>
      <w:r w:rsidR="00CC3CAB">
        <w:rPr>
          <w:rFonts w:hint="eastAsia"/>
        </w:rPr>
        <w:t>及び「外国人等直接・直間保有議決権割合」（「</w:t>
      </w:r>
      <w:r w:rsidR="00CC3CAB" w:rsidRPr="00CC3CAB">
        <w:rPr>
          <w:rFonts w:hint="eastAsia"/>
        </w:rPr>
        <w:t>外国人等直接保有議決権割合</w:t>
      </w:r>
      <w:r w:rsidR="00CC3CAB">
        <w:rPr>
          <w:rFonts w:hint="eastAsia"/>
        </w:rPr>
        <w:t>」又は「</w:t>
      </w:r>
      <w:r w:rsidR="00CC3CAB" w:rsidRPr="00CC3CAB">
        <w:rPr>
          <w:rFonts w:hint="eastAsia"/>
        </w:rPr>
        <w:t>外国人等直接保有議決権割合と外国人等間接保有議決権割合とを合計した割合</w:t>
      </w:r>
      <w:r w:rsidR="00CC3CAB">
        <w:rPr>
          <w:rFonts w:hint="eastAsia"/>
        </w:rPr>
        <w:t>」をいいます。以下同じ。）の変更があったとき</w:t>
      </w:r>
      <w:r w:rsidRPr="0014637F">
        <w:rPr>
          <w:rFonts w:ascii="ＭＳ 明朝" w:eastAsia="ＭＳ 明朝" w:hAnsi="ＭＳ 明朝" w:hint="eastAsia"/>
        </w:rPr>
        <w:t>（※</w:t>
      </w:r>
      <w:r w:rsidR="006C1F6E">
        <w:rPr>
          <w:rFonts w:ascii="ＭＳ 明朝" w:eastAsia="ＭＳ 明朝" w:hAnsi="ＭＳ 明朝" w:hint="eastAsia"/>
        </w:rPr>
        <w:t>８</w:t>
      </w:r>
      <w:r w:rsidRPr="0014637F">
        <w:rPr>
          <w:rFonts w:ascii="ＭＳ 明朝" w:eastAsia="ＭＳ 明朝" w:hAnsi="ＭＳ 明朝" w:hint="eastAsia"/>
        </w:rPr>
        <w:t>）</w:t>
      </w:r>
      <w:r>
        <w:rPr>
          <w:rFonts w:hint="eastAsia"/>
        </w:rPr>
        <w:t>は、遅滞なく、その旨</w:t>
      </w:r>
      <w:r w:rsidR="008B1471">
        <w:rPr>
          <w:rFonts w:hint="eastAsia"/>
        </w:rPr>
        <w:t>の</w:t>
      </w:r>
      <w:r>
        <w:rPr>
          <w:rFonts w:hint="eastAsia"/>
        </w:rPr>
        <w:t>総務大臣</w:t>
      </w:r>
      <w:r w:rsidR="008B1471">
        <w:rPr>
          <w:rFonts w:hint="eastAsia"/>
        </w:rPr>
        <w:t>への</w:t>
      </w:r>
      <w:r>
        <w:rPr>
          <w:rFonts w:hint="eastAsia"/>
        </w:rPr>
        <w:t>届出</w:t>
      </w:r>
      <w:r w:rsidR="00FB794E">
        <w:rPr>
          <w:rFonts w:hint="eastAsia"/>
        </w:rPr>
        <w:t>（以下「変更届出」といいます。）</w:t>
      </w:r>
      <w:r>
        <w:rPr>
          <w:rFonts w:hint="eastAsia"/>
        </w:rPr>
        <w:t>を行うこととされています。ただし、当該変更によって外資規制に係る欠格事由に該当することとなるおそれがないものとして総務省で定めるものについては、</w:t>
      </w:r>
      <w:r w:rsidR="00FB794E">
        <w:rPr>
          <w:rFonts w:hint="eastAsia"/>
        </w:rPr>
        <w:t>変更</w:t>
      </w:r>
      <w:r>
        <w:rPr>
          <w:rFonts w:hint="eastAsia"/>
        </w:rPr>
        <w:t>届出を行わなくてもよいこととされています（電波法第</w:t>
      </w:r>
      <w:r>
        <w:t>17</w:t>
      </w:r>
      <w:r>
        <w:rPr>
          <w:rFonts w:hint="eastAsia"/>
        </w:rPr>
        <w:t>条第２項</w:t>
      </w:r>
      <w:r w:rsidR="00E6013C">
        <w:rPr>
          <w:rFonts w:hint="eastAsia"/>
        </w:rPr>
        <w:t>・</w:t>
      </w:r>
      <w:r>
        <w:rPr>
          <w:rFonts w:hint="eastAsia"/>
        </w:rPr>
        <w:t>第2</w:t>
      </w:r>
      <w:r>
        <w:t>7</w:t>
      </w:r>
      <w:r>
        <w:rPr>
          <w:rFonts w:hint="eastAsia"/>
        </w:rPr>
        <w:t>条の1</w:t>
      </w:r>
      <w:r>
        <w:t>5</w:t>
      </w:r>
      <w:r>
        <w:rPr>
          <w:rFonts w:hint="eastAsia"/>
        </w:rPr>
        <w:t>第５項、放送法第9</w:t>
      </w:r>
      <w:r>
        <w:t>7</w:t>
      </w:r>
      <w:r>
        <w:rPr>
          <w:rFonts w:hint="eastAsia"/>
        </w:rPr>
        <w:t>条第２項</w:t>
      </w:r>
      <w:r w:rsidR="00264436">
        <w:rPr>
          <w:rFonts w:hint="eastAsia"/>
        </w:rPr>
        <w:t>・</w:t>
      </w:r>
      <w:r>
        <w:rPr>
          <w:rFonts w:hint="eastAsia"/>
        </w:rPr>
        <w:t>第1</w:t>
      </w:r>
      <w:r>
        <w:t>60</w:t>
      </w:r>
      <w:r>
        <w:rPr>
          <w:rFonts w:hint="eastAsia"/>
        </w:rPr>
        <w:t>条第２号）。</w:t>
      </w:r>
    </w:p>
    <w:p w14:paraId="46BC9129" w14:textId="464821A1" w:rsidR="00CC3CAB" w:rsidRDefault="00CC3CAB" w:rsidP="00FC21D6">
      <w:pPr>
        <w:autoSpaceDE w:val="0"/>
        <w:autoSpaceDN w:val="0"/>
        <w:ind w:leftChars="300" w:left="1050" w:hangingChars="200" w:hanging="420"/>
        <w:rPr>
          <w:rFonts w:ascii="ＭＳ 明朝" w:eastAsia="ＭＳ 明朝" w:hAnsi="ＭＳ 明朝"/>
        </w:rPr>
      </w:pPr>
      <w:r>
        <w:rPr>
          <w:rFonts w:ascii="ＭＳ 明朝" w:eastAsia="ＭＳ 明朝" w:hAnsi="ＭＳ 明朝" w:hint="eastAsia"/>
        </w:rPr>
        <w:t>※</w:t>
      </w:r>
      <w:r w:rsidR="006C1F6E">
        <w:rPr>
          <w:rFonts w:ascii="ＭＳ 明朝" w:eastAsia="ＭＳ 明朝" w:hAnsi="ＭＳ 明朝" w:hint="eastAsia"/>
        </w:rPr>
        <w:t>７</w:t>
      </w:r>
      <w:r>
        <w:rPr>
          <w:rFonts w:ascii="ＭＳ 明朝" w:eastAsia="ＭＳ 明朝" w:hAnsi="ＭＳ 明朝" w:hint="eastAsia"/>
        </w:rPr>
        <w:t xml:space="preserve">　</w:t>
      </w:r>
      <w:r w:rsidRPr="00751110">
        <w:rPr>
          <w:rFonts w:ascii="ＭＳ 明朝" w:eastAsia="ＭＳ 明朝" w:hAnsi="ＭＳ 明朝"/>
        </w:rPr>
        <w:t>原則として</w:t>
      </w:r>
      <w:r>
        <w:rPr>
          <w:rFonts w:ascii="ＭＳ 明朝" w:eastAsia="ＭＳ 明朝" w:hAnsi="ＭＳ 明朝" w:hint="eastAsia"/>
        </w:rPr>
        <w:t>、氏名、住所、役名、担当部門、特定役員の該当の有無、日本の国籍の有無又は備考のいずれの</w:t>
      </w:r>
      <w:r w:rsidRPr="00751110">
        <w:rPr>
          <w:rFonts w:ascii="ＭＳ 明朝" w:eastAsia="ＭＳ 明朝" w:hAnsi="ＭＳ 明朝"/>
        </w:rPr>
        <w:t>事項の変更であっても</w:t>
      </w:r>
      <w:r>
        <w:rPr>
          <w:rFonts w:ascii="ＭＳ 明朝" w:eastAsia="ＭＳ 明朝" w:hAnsi="ＭＳ 明朝" w:hint="eastAsia"/>
        </w:rPr>
        <w:t>変更届出の対象となります。</w:t>
      </w:r>
    </w:p>
    <w:p w14:paraId="3AD57D51" w14:textId="612338E0" w:rsidR="00E557D0" w:rsidRDefault="00E557D0" w:rsidP="00FC21D6">
      <w:pPr>
        <w:autoSpaceDE w:val="0"/>
        <w:autoSpaceDN w:val="0"/>
        <w:ind w:leftChars="300" w:left="1050" w:hangingChars="200" w:hanging="420"/>
        <w:rPr>
          <w:rFonts w:ascii="ＭＳ 明朝" w:eastAsia="ＭＳ 明朝" w:hAnsi="ＭＳ 明朝"/>
        </w:rPr>
      </w:pPr>
      <w:r w:rsidRPr="001051B0">
        <w:rPr>
          <w:rFonts w:ascii="ＭＳ 明朝" w:eastAsia="ＭＳ 明朝" w:hAnsi="ＭＳ 明朝" w:hint="eastAsia"/>
        </w:rPr>
        <w:t>※</w:t>
      </w:r>
      <w:r w:rsidR="006C1F6E">
        <w:rPr>
          <w:rFonts w:ascii="ＭＳ 明朝" w:eastAsia="ＭＳ 明朝" w:hAnsi="ＭＳ 明朝" w:hint="eastAsia"/>
        </w:rPr>
        <w:t>８</w:t>
      </w:r>
      <w:r w:rsidRPr="001051B0">
        <w:rPr>
          <w:rFonts w:ascii="ＭＳ 明朝" w:eastAsia="ＭＳ 明朝" w:hAnsi="ＭＳ 明朝" w:hint="eastAsia"/>
        </w:rPr>
        <w:t xml:space="preserve">　電波法及び放送法の一部を改正する法律（令和４年法律第</w:t>
      </w:r>
      <w:r w:rsidRPr="001051B0">
        <w:rPr>
          <w:rFonts w:ascii="ＭＳ 明朝" w:eastAsia="ＭＳ 明朝" w:hAnsi="ＭＳ 明朝"/>
        </w:rPr>
        <w:t>63号）</w:t>
      </w:r>
      <w:r>
        <w:rPr>
          <w:rFonts w:ascii="ＭＳ 明朝" w:eastAsia="ＭＳ 明朝" w:hAnsi="ＭＳ 明朝" w:hint="eastAsia"/>
        </w:rPr>
        <w:t>による改正</w:t>
      </w:r>
      <w:r w:rsidRPr="001051B0">
        <w:rPr>
          <w:rFonts w:ascii="ＭＳ 明朝" w:eastAsia="ＭＳ 明朝" w:hAnsi="ＭＳ 明朝" w:hint="eastAsia"/>
        </w:rPr>
        <w:t>前に事業計画書・事業計画の変更届出</w:t>
      </w:r>
      <w:r w:rsidR="00FC6D2F">
        <w:rPr>
          <w:rFonts w:ascii="ＭＳ 明朝" w:eastAsia="ＭＳ 明朝" w:hAnsi="ＭＳ 明朝" w:hint="eastAsia"/>
        </w:rPr>
        <w:t>と異なり、「</w:t>
      </w:r>
      <w:r w:rsidR="00FC6D2F" w:rsidRPr="00325ECD">
        <w:rPr>
          <w:rFonts w:ascii="ＭＳ 明朝" w:eastAsia="ＭＳ 明朝" w:hAnsi="ＭＳ 明朝" w:hint="eastAsia"/>
        </w:rPr>
        <w:t>外国人等直接・直間保有議決権割合</w:t>
      </w:r>
      <w:r w:rsidR="00FC6D2F">
        <w:rPr>
          <w:rFonts w:ascii="ＭＳ 明朝" w:eastAsia="ＭＳ 明朝" w:hAnsi="ＭＳ 明朝" w:hint="eastAsia"/>
        </w:rPr>
        <w:t>」の数値に変更があった場合のみ</w:t>
      </w:r>
      <w:r w:rsidR="00CC3CAB">
        <w:rPr>
          <w:rFonts w:ascii="ＭＳ 明朝" w:eastAsia="ＭＳ 明朝" w:hAnsi="ＭＳ 明朝" w:hint="eastAsia"/>
        </w:rPr>
        <w:t>が</w:t>
      </w:r>
      <w:r w:rsidR="00FC6D2F">
        <w:rPr>
          <w:rFonts w:ascii="ＭＳ 明朝" w:eastAsia="ＭＳ 明朝" w:hAnsi="ＭＳ 明朝" w:hint="eastAsia"/>
        </w:rPr>
        <w:t>変更届出の対象と</w:t>
      </w:r>
      <w:r w:rsidR="00CC3CAB">
        <w:rPr>
          <w:rFonts w:ascii="ＭＳ 明朝" w:eastAsia="ＭＳ 明朝" w:hAnsi="ＭＳ 明朝" w:hint="eastAsia"/>
        </w:rPr>
        <w:t>なります</w:t>
      </w:r>
      <w:r w:rsidR="00FC6D2F">
        <w:rPr>
          <w:rFonts w:ascii="ＭＳ 明朝" w:eastAsia="ＭＳ 明朝" w:hAnsi="ＭＳ 明朝" w:hint="eastAsia"/>
        </w:rPr>
        <w:t>。</w:t>
      </w:r>
      <w:r w:rsidR="00124F3B">
        <w:rPr>
          <w:rFonts w:ascii="ＭＳ 明朝" w:eastAsia="ＭＳ 明朝" w:hAnsi="ＭＳ 明朝" w:hint="eastAsia"/>
        </w:rPr>
        <w:t>すなわち</w:t>
      </w:r>
      <w:r w:rsidR="00FC6D2F">
        <w:rPr>
          <w:rFonts w:ascii="ＭＳ 明朝" w:eastAsia="ＭＳ 明朝" w:hAnsi="ＭＳ 明朝" w:hint="eastAsia"/>
        </w:rPr>
        <w:t>、例えば、</w:t>
      </w:r>
      <w:r w:rsidR="00CC3CAB">
        <w:rPr>
          <w:rFonts w:ascii="ＭＳ 明朝" w:eastAsia="ＭＳ 明朝" w:hAnsi="ＭＳ 明朝" w:hint="eastAsia"/>
        </w:rPr>
        <w:t>日本人同士の株式譲渡が行われた場合、</w:t>
      </w:r>
      <w:r w:rsidR="00FC6D2F" w:rsidRPr="00751110">
        <w:rPr>
          <w:rFonts w:ascii="ＭＳ 明朝" w:eastAsia="ＭＳ 明朝" w:hAnsi="ＭＳ 明朝" w:hint="eastAsia"/>
        </w:rPr>
        <w:t>外国人</w:t>
      </w:r>
      <w:r w:rsidR="00FC6D2F">
        <w:rPr>
          <w:rFonts w:ascii="ＭＳ 明朝" w:eastAsia="ＭＳ 明朝" w:hAnsi="ＭＳ 明朝" w:hint="eastAsia"/>
        </w:rPr>
        <w:t>等から外国人等への</w:t>
      </w:r>
      <w:r w:rsidR="00FC6D2F" w:rsidRPr="00751110">
        <w:rPr>
          <w:rFonts w:ascii="ＭＳ 明朝" w:eastAsia="ＭＳ 明朝" w:hAnsi="ＭＳ 明朝" w:hint="eastAsia"/>
        </w:rPr>
        <w:t>株式譲渡</w:t>
      </w:r>
      <w:r w:rsidR="00FC6D2F">
        <w:rPr>
          <w:rFonts w:ascii="ＭＳ 明朝" w:eastAsia="ＭＳ 明朝" w:hAnsi="ＭＳ 明朝" w:hint="eastAsia"/>
        </w:rPr>
        <w:t>が行われたが、当該数値に変更がない場合、また、議決権の総数が変わったが、当該数値が０のままで変更がない場合は、</w:t>
      </w:r>
      <w:r w:rsidR="00FC6D2F" w:rsidRPr="00751110">
        <w:rPr>
          <w:rFonts w:ascii="ＭＳ 明朝" w:eastAsia="ＭＳ 明朝" w:hAnsi="ＭＳ 明朝"/>
        </w:rPr>
        <w:t>変更届出の対象外</w:t>
      </w:r>
      <w:r w:rsidR="00FC6D2F">
        <w:rPr>
          <w:rFonts w:ascii="ＭＳ 明朝" w:eastAsia="ＭＳ 明朝" w:hAnsi="ＭＳ 明朝" w:hint="eastAsia"/>
        </w:rPr>
        <w:t>とな</w:t>
      </w:r>
      <w:r w:rsidR="00CC3CAB">
        <w:rPr>
          <w:rFonts w:ascii="ＭＳ 明朝" w:eastAsia="ＭＳ 明朝" w:hAnsi="ＭＳ 明朝" w:hint="eastAsia"/>
        </w:rPr>
        <w:t>ります</w:t>
      </w:r>
      <w:r w:rsidR="00FC6D2F" w:rsidRPr="00751110">
        <w:rPr>
          <w:rFonts w:ascii="ＭＳ 明朝" w:eastAsia="ＭＳ 明朝" w:hAnsi="ＭＳ 明朝"/>
        </w:rPr>
        <w:t>。</w:t>
      </w:r>
      <w:r w:rsidR="00FC6D2F">
        <w:rPr>
          <w:rFonts w:ascii="ＭＳ 明朝" w:eastAsia="ＭＳ 明朝" w:hAnsi="ＭＳ 明朝" w:hint="eastAsia"/>
        </w:rPr>
        <w:t>ただし、「議決権の総数」表又は「</w:t>
      </w:r>
      <w:r w:rsidR="00983F21">
        <w:rPr>
          <w:rFonts w:ascii="ＭＳ 明朝" w:eastAsia="ＭＳ 明朝" w:hAnsi="ＭＳ 明朝" w:hint="eastAsia"/>
        </w:rPr>
        <w:t>議決権割合</w:t>
      </w:r>
      <w:r w:rsidR="00FC6D2F">
        <w:rPr>
          <w:rFonts w:ascii="ＭＳ 明朝" w:eastAsia="ＭＳ 明朝" w:hAnsi="ＭＳ 明朝" w:hint="eastAsia"/>
        </w:rPr>
        <w:t>に関する事項」表の記載内容に変更が生じる場合は、下記</w:t>
      </w:r>
      <w:r w:rsidR="00CC3CAB">
        <w:rPr>
          <w:rFonts w:ascii="ＭＳ 明朝" w:eastAsia="ＭＳ 明朝" w:hAnsi="ＭＳ 明朝" w:hint="eastAsia"/>
        </w:rPr>
        <w:t>の</w:t>
      </w:r>
      <w:r w:rsidR="00FC6D2F">
        <w:rPr>
          <w:rFonts w:ascii="ＭＳ 明朝" w:eastAsia="ＭＳ 明朝" w:hAnsi="ＭＳ 明朝" w:hint="eastAsia"/>
        </w:rPr>
        <w:t>定期報告の対象とな</w:t>
      </w:r>
      <w:r w:rsidR="00CC3CAB">
        <w:rPr>
          <w:rFonts w:ascii="ＭＳ 明朝" w:eastAsia="ＭＳ 明朝" w:hAnsi="ＭＳ 明朝" w:hint="eastAsia"/>
        </w:rPr>
        <w:t>ります</w:t>
      </w:r>
      <w:r w:rsidR="00FC6D2F">
        <w:rPr>
          <w:rFonts w:ascii="ＭＳ 明朝" w:eastAsia="ＭＳ 明朝" w:hAnsi="ＭＳ 明朝" w:hint="eastAsia"/>
        </w:rPr>
        <w:t>。</w:t>
      </w:r>
      <w:r w:rsidR="00FC6D2F" w:rsidRPr="00751110">
        <w:rPr>
          <w:rFonts w:ascii="ＭＳ 明朝" w:eastAsia="ＭＳ 明朝" w:hAnsi="ＭＳ 明朝" w:hint="eastAsia"/>
        </w:rPr>
        <w:t>なお、</w:t>
      </w:r>
      <w:r w:rsidR="00FC6D2F">
        <w:rPr>
          <w:rFonts w:ascii="ＭＳ 明朝" w:eastAsia="ＭＳ 明朝" w:hAnsi="ＭＳ 明朝" w:hint="eastAsia"/>
        </w:rPr>
        <w:t>「</w:t>
      </w:r>
      <w:r w:rsidR="00FC6D2F" w:rsidRPr="00325ECD">
        <w:rPr>
          <w:rFonts w:ascii="ＭＳ 明朝" w:eastAsia="ＭＳ 明朝" w:hAnsi="ＭＳ 明朝" w:hint="eastAsia"/>
        </w:rPr>
        <w:t>外国人等直接・直間保有議決権割合</w:t>
      </w:r>
      <w:r w:rsidR="00FC6D2F">
        <w:rPr>
          <w:rFonts w:ascii="ＭＳ 明朝" w:eastAsia="ＭＳ 明朝" w:hAnsi="ＭＳ 明朝" w:hint="eastAsia"/>
        </w:rPr>
        <w:t>」</w:t>
      </w:r>
      <w:r w:rsidR="00FC6D2F" w:rsidRPr="00751110">
        <w:rPr>
          <w:rFonts w:ascii="ＭＳ 明朝" w:eastAsia="ＭＳ 明朝" w:hAnsi="ＭＳ 明朝" w:hint="eastAsia"/>
        </w:rPr>
        <w:t>の変更</w:t>
      </w:r>
      <w:r w:rsidR="00FC6D2F">
        <w:rPr>
          <w:rFonts w:ascii="ＭＳ 明朝" w:eastAsia="ＭＳ 明朝" w:hAnsi="ＭＳ 明朝" w:hint="eastAsia"/>
        </w:rPr>
        <w:t>は、例えば基準日において議決権の確定が行われた場合、その確定前の「</w:t>
      </w:r>
      <w:r w:rsidR="00FC6D2F" w:rsidRPr="00325ECD">
        <w:rPr>
          <w:rFonts w:ascii="ＭＳ 明朝" w:eastAsia="ＭＳ 明朝" w:hAnsi="ＭＳ 明朝" w:hint="eastAsia"/>
        </w:rPr>
        <w:t>外国人等直接・直間保有議決権割合</w:t>
      </w:r>
      <w:r w:rsidR="00FC6D2F">
        <w:rPr>
          <w:rFonts w:ascii="ＭＳ 明朝" w:eastAsia="ＭＳ 明朝" w:hAnsi="ＭＳ 明朝" w:hint="eastAsia"/>
        </w:rPr>
        <w:t>」を起点としての変更をい</w:t>
      </w:r>
      <w:r w:rsidR="00CC3CAB">
        <w:rPr>
          <w:rFonts w:ascii="ＭＳ 明朝" w:eastAsia="ＭＳ 明朝" w:hAnsi="ＭＳ 明朝" w:hint="eastAsia"/>
        </w:rPr>
        <w:t>い</w:t>
      </w:r>
      <w:r w:rsidR="00FC6D2F">
        <w:rPr>
          <w:rFonts w:ascii="ＭＳ 明朝" w:eastAsia="ＭＳ 明朝" w:hAnsi="ＭＳ 明朝" w:hint="eastAsia"/>
        </w:rPr>
        <w:t>、</w:t>
      </w:r>
      <w:r w:rsidR="00FC6D2F" w:rsidRPr="00751110">
        <w:rPr>
          <w:rFonts w:ascii="ＭＳ 明朝" w:eastAsia="ＭＳ 明朝" w:hAnsi="ＭＳ 明朝" w:hint="eastAsia"/>
        </w:rPr>
        <w:t>申請</w:t>
      </w:r>
      <w:r w:rsidR="00FC6D2F">
        <w:rPr>
          <w:rFonts w:ascii="ＭＳ 明朝" w:eastAsia="ＭＳ 明朝" w:hAnsi="ＭＳ 明朝" w:hint="eastAsia"/>
        </w:rPr>
        <w:t>等により総務省に提出している「</w:t>
      </w:r>
      <w:r w:rsidR="00FC6D2F" w:rsidRPr="00325ECD">
        <w:rPr>
          <w:rFonts w:ascii="ＭＳ 明朝" w:eastAsia="ＭＳ 明朝" w:hAnsi="ＭＳ 明朝" w:hint="eastAsia"/>
        </w:rPr>
        <w:t>外国人等直接・直間保有議決権割合</w:t>
      </w:r>
      <w:r w:rsidR="00FC6D2F">
        <w:rPr>
          <w:rFonts w:ascii="ＭＳ 明朝" w:eastAsia="ＭＳ 明朝" w:hAnsi="ＭＳ 明朝" w:hint="eastAsia"/>
        </w:rPr>
        <w:t>」を</w:t>
      </w:r>
      <w:r w:rsidR="00FC6D2F" w:rsidRPr="00751110">
        <w:rPr>
          <w:rFonts w:ascii="ＭＳ 明朝" w:eastAsia="ＭＳ 明朝" w:hAnsi="ＭＳ 明朝" w:hint="eastAsia"/>
        </w:rPr>
        <w:t>起点</w:t>
      </w:r>
      <w:r w:rsidR="00FC6D2F">
        <w:rPr>
          <w:rFonts w:ascii="ＭＳ 明朝" w:eastAsia="ＭＳ 明朝" w:hAnsi="ＭＳ 明朝" w:hint="eastAsia"/>
        </w:rPr>
        <w:t>としての変更をいうものでは</w:t>
      </w:r>
      <w:r w:rsidR="00CC3CAB">
        <w:rPr>
          <w:rFonts w:ascii="ＭＳ 明朝" w:eastAsia="ＭＳ 明朝" w:hAnsi="ＭＳ 明朝" w:hint="eastAsia"/>
        </w:rPr>
        <w:t>ありません</w:t>
      </w:r>
      <w:r w:rsidR="00FC6D2F">
        <w:rPr>
          <w:rFonts w:ascii="ＭＳ 明朝" w:eastAsia="ＭＳ 明朝" w:hAnsi="ＭＳ 明朝" w:hint="eastAsia"/>
        </w:rPr>
        <w:t>。</w:t>
      </w:r>
    </w:p>
    <w:p w14:paraId="2B355E19" w14:textId="77777777" w:rsidR="00E557D0" w:rsidRPr="00FC6D2F" w:rsidRDefault="00E557D0" w:rsidP="00FC21D6">
      <w:pPr>
        <w:autoSpaceDE w:val="0"/>
        <w:autoSpaceDN w:val="0"/>
        <w:rPr>
          <w:rFonts w:ascii="ＭＳ 明朝" w:eastAsia="ＭＳ 明朝" w:hAnsi="ＭＳ 明朝"/>
        </w:rPr>
      </w:pPr>
    </w:p>
    <w:p w14:paraId="3967BE79" w14:textId="362944C5" w:rsidR="00E557D0" w:rsidRPr="00B12186" w:rsidRDefault="00F46BAF" w:rsidP="001F642D">
      <w:pPr>
        <w:pStyle w:val="3"/>
      </w:pPr>
      <w:bookmarkStart w:id="18" w:name="_Toc132912221"/>
      <w:bookmarkStart w:id="19" w:name="_Toc161403655"/>
      <w:r>
        <w:rPr>
          <w:rFonts w:hint="eastAsia"/>
        </w:rPr>
        <w:t xml:space="preserve">３　</w:t>
      </w:r>
      <w:r w:rsidR="00AA13BC" w:rsidRPr="00B12186">
        <w:rPr>
          <w:rFonts w:hint="eastAsia"/>
        </w:rPr>
        <w:t>定期報告</w:t>
      </w:r>
      <w:bookmarkEnd w:id="18"/>
      <w:bookmarkEnd w:id="19"/>
    </w:p>
    <w:p w14:paraId="5C02F62E" w14:textId="28A971E3" w:rsidR="00E557D0" w:rsidRDefault="00E557D0" w:rsidP="006D28A0">
      <w:pPr>
        <w:autoSpaceDE w:val="0"/>
        <w:autoSpaceDN w:val="0"/>
        <w:ind w:leftChars="100" w:left="210" w:firstLineChars="100" w:firstLine="210"/>
      </w:pPr>
      <w:r>
        <w:rPr>
          <w:rFonts w:hint="eastAsia"/>
        </w:rPr>
        <w:t>免許・認定を受けた者</w:t>
      </w:r>
      <w:r w:rsidRPr="0053667B">
        <w:rPr>
          <w:rFonts w:ascii="ＭＳ 明朝" w:eastAsia="ＭＳ 明朝" w:hAnsi="ＭＳ 明朝" w:hint="eastAsia"/>
        </w:rPr>
        <w:t>（※</w:t>
      </w:r>
      <w:r w:rsidR="006C1F6E">
        <w:rPr>
          <w:rFonts w:ascii="ＭＳ 明朝" w:eastAsia="ＭＳ 明朝" w:hAnsi="ＭＳ 明朝" w:hint="eastAsia"/>
        </w:rPr>
        <w:t>９</w:t>
      </w:r>
      <w:r w:rsidRPr="0053667B">
        <w:rPr>
          <w:rFonts w:ascii="ＭＳ 明朝" w:eastAsia="ＭＳ 明朝" w:hAnsi="ＭＳ 明朝" w:hint="eastAsia"/>
        </w:rPr>
        <w:t>）</w:t>
      </w:r>
      <w:r>
        <w:rPr>
          <w:rFonts w:hint="eastAsia"/>
        </w:rPr>
        <w:t>は、</w:t>
      </w:r>
      <w:r w:rsidR="00AA13BC">
        <w:rPr>
          <w:rFonts w:hAnsi="ＭＳ ゴシック" w:hint="eastAsia"/>
        </w:rPr>
        <w:t>外国人等による議決権の保有制限等に係る規定の遵守状況の報告として、</w:t>
      </w:r>
      <w:r>
        <w:rPr>
          <w:rFonts w:hint="eastAsia"/>
        </w:rPr>
        <w:t>総務省令で定めるところにより、総務省令で定める期間（</w:t>
      </w:r>
      <w:r w:rsidRPr="00B536B2">
        <w:rPr>
          <w:rFonts w:hint="eastAsia"/>
        </w:rPr>
        <w:t>毎事業年度経過後</w:t>
      </w:r>
      <w:r>
        <w:rPr>
          <w:rFonts w:hint="eastAsia"/>
        </w:rPr>
        <w:t>３</w:t>
      </w:r>
      <w:r w:rsidRPr="00B536B2">
        <w:rPr>
          <w:rFonts w:hint="eastAsia"/>
        </w:rPr>
        <w:t>月以内</w:t>
      </w:r>
      <w:r>
        <w:rPr>
          <w:rFonts w:hint="eastAsia"/>
        </w:rPr>
        <w:t>）ごとに、当該期間（</w:t>
      </w:r>
      <w:r w:rsidR="00E26429">
        <w:rPr>
          <w:rFonts w:hint="eastAsia"/>
        </w:rPr>
        <w:t>毎</w:t>
      </w:r>
      <w:r>
        <w:rPr>
          <w:rFonts w:hint="eastAsia"/>
        </w:rPr>
        <w:t>事業年度）における、</w:t>
      </w:r>
    </w:p>
    <w:p w14:paraId="78AB34D3" w14:textId="225800DA" w:rsidR="00E557D0" w:rsidRDefault="00A93F4E" w:rsidP="00B12186">
      <w:pPr>
        <w:autoSpaceDE w:val="0"/>
        <w:autoSpaceDN w:val="0"/>
        <w:ind w:leftChars="200" w:left="630" w:hangingChars="100" w:hanging="210"/>
      </w:pPr>
      <w:r>
        <w:rPr>
          <w:rFonts w:hint="eastAsia"/>
        </w:rPr>
        <w:t>①</w:t>
      </w:r>
      <w:r w:rsidR="00AA13BC">
        <w:rPr>
          <w:rFonts w:hint="eastAsia"/>
        </w:rPr>
        <w:t xml:space="preserve">　</w:t>
      </w:r>
      <w:r w:rsidR="00E557D0">
        <w:rPr>
          <w:rFonts w:hint="eastAsia"/>
        </w:rPr>
        <w:t>外資規制に係る欠格事由に該当することとならないようにするために講じた措置の実施状況</w:t>
      </w:r>
    </w:p>
    <w:p w14:paraId="5B1674FE" w14:textId="3A608759" w:rsidR="00E557D0" w:rsidRDefault="00A93F4E" w:rsidP="00B12186">
      <w:pPr>
        <w:autoSpaceDE w:val="0"/>
        <w:autoSpaceDN w:val="0"/>
        <w:ind w:leftChars="200" w:left="630" w:hangingChars="100" w:hanging="210"/>
      </w:pPr>
      <w:r>
        <w:rPr>
          <w:rFonts w:hint="eastAsia"/>
        </w:rPr>
        <w:t xml:space="preserve">②　</w:t>
      </w:r>
      <w:r w:rsidR="00E557D0">
        <w:rPr>
          <w:rFonts w:hint="eastAsia"/>
        </w:rPr>
        <w:t>上記</w:t>
      </w:r>
      <w:r>
        <w:rPr>
          <w:rFonts w:hint="eastAsia"/>
        </w:rPr>
        <w:t>２</w:t>
      </w:r>
      <w:r w:rsidR="00E557D0">
        <w:rPr>
          <w:rFonts w:hint="eastAsia"/>
        </w:rPr>
        <w:t>の変更届出の対象外とされている「外資規制に係る欠格事由に該当することとなるおそれが少ないものとして総務省令で定めるもの」に該当する変更があっ</w:t>
      </w:r>
      <w:r w:rsidR="00E557D0">
        <w:rPr>
          <w:rFonts w:hint="eastAsia"/>
        </w:rPr>
        <w:lastRenderedPageBreak/>
        <w:t>た場合には当該変更の内容</w:t>
      </w:r>
    </w:p>
    <w:p w14:paraId="09ED021D" w14:textId="6508F899" w:rsidR="00AA13BC" w:rsidRDefault="00A93F4E" w:rsidP="00B12186">
      <w:pPr>
        <w:autoSpaceDE w:val="0"/>
        <w:autoSpaceDN w:val="0"/>
        <w:ind w:firstLineChars="200" w:firstLine="420"/>
      </w:pPr>
      <w:r>
        <w:rPr>
          <w:rFonts w:hint="eastAsia"/>
        </w:rPr>
        <w:t xml:space="preserve">③　</w:t>
      </w:r>
      <w:r w:rsidR="00E557D0">
        <w:rPr>
          <w:rFonts w:hint="eastAsia"/>
        </w:rPr>
        <w:t>その他総務省令で定める事項</w:t>
      </w:r>
    </w:p>
    <w:p w14:paraId="30A533CB" w14:textId="6CB0228D" w:rsidR="00E557D0" w:rsidRPr="0014637F" w:rsidRDefault="00A93F4E" w:rsidP="00B12186">
      <w:pPr>
        <w:autoSpaceDE w:val="0"/>
        <w:autoSpaceDN w:val="0"/>
        <w:ind w:leftChars="300" w:left="840" w:hangingChars="100" w:hanging="210"/>
        <w:rPr>
          <w:rFonts w:ascii="ＭＳ 明朝" w:eastAsia="ＭＳ 明朝" w:hAnsi="ＭＳ 明朝"/>
        </w:rPr>
      </w:pPr>
      <w:r>
        <w:rPr>
          <w:rFonts w:hint="eastAsia"/>
        </w:rPr>
        <w:t xml:space="preserve">ア　</w:t>
      </w:r>
      <w:r w:rsidR="00E557D0" w:rsidRPr="008D069C">
        <w:rPr>
          <w:rFonts w:hint="eastAsia"/>
        </w:rPr>
        <w:t>外国人等直接保有議決権割合又は</w:t>
      </w:r>
      <w:r w:rsidR="00E96A3B" w:rsidRPr="00E96A3B">
        <w:rPr>
          <w:rFonts w:hint="eastAsia"/>
        </w:rPr>
        <w:t>外国人等直接保有議決権割合と外国人等間接保有議決権割合とを合計した割合</w:t>
      </w:r>
      <w:r w:rsidR="00E557D0" w:rsidRPr="008D069C">
        <w:rPr>
          <w:rFonts w:hint="eastAsia"/>
        </w:rPr>
        <w:t>に変更がない場合で</w:t>
      </w:r>
      <w:r w:rsidR="00E557D0">
        <w:rPr>
          <w:rFonts w:hint="eastAsia"/>
        </w:rPr>
        <w:t>あって</w:t>
      </w:r>
      <w:r w:rsidR="00E557D0" w:rsidRPr="008D069C">
        <w:rPr>
          <w:rFonts w:hint="eastAsia"/>
        </w:rPr>
        <w:t>、</w:t>
      </w:r>
      <w:r w:rsidR="00FF7444">
        <w:rPr>
          <w:rFonts w:hint="eastAsia"/>
        </w:rPr>
        <w:t>「</w:t>
      </w:r>
      <w:r w:rsidR="00E557D0" w:rsidRPr="008D069C">
        <w:rPr>
          <w:rFonts w:hint="eastAsia"/>
        </w:rPr>
        <w:t>議決権の総数</w:t>
      </w:r>
      <w:r w:rsidR="00FF7444">
        <w:rPr>
          <w:rFonts w:hint="eastAsia"/>
        </w:rPr>
        <w:t>」表</w:t>
      </w:r>
      <w:r w:rsidR="00E557D0" w:rsidRPr="008D069C">
        <w:rPr>
          <w:rFonts w:hint="eastAsia"/>
        </w:rPr>
        <w:t>又は</w:t>
      </w:r>
      <w:r w:rsidR="00FF7444">
        <w:rPr>
          <w:rFonts w:hint="eastAsia"/>
        </w:rPr>
        <w:t>「</w:t>
      </w:r>
      <w:r w:rsidR="00983F21">
        <w:rPr>
          <w:rFonts w:hint="eastAsia"/>
        </w:rPr>
        <w:t>議決権割合</w:t>
      </w:r>
      <w:r w:rsidR="00E557D0" w:rsidRPr="008D069C">
        <w:rPr>
          <w:rFonts w:hint="eastAsia"/>
        </w:rPr>
        <w:t>に関する事項</w:t>
      </w:r>
      <w:r w:rsidR="00FF7444">
        <w:rPr>
          <w:rFonts w:hint="eastAsia"/>
        </w:rPr>
        <w:t>」表</w:t>
      </w:r>
      <w:r w:rsidR="00E557D0" w:rsidRPr="008D069C">
        <w:rPr>
          <w:rFonts w:hint="eastAsia"/>
        </w:rPr>
        <w:t>の内容に変更が</w:t>
      </w:r>
      <w:r w:rsidR="00E557D0">
        <w:rPr>
          <w:rFonts w:hint="eastAsia"/>
        </w:rPr>
        <w:t>あった</w:t>
      </w:r>
      <w:r w:rsidR="00E557D0" w:rsidRPr="008D069C">
        <w:rPr>
          <w:rFonts w:hint="eastAsia"/>
        </w:rPr>
        <w:t>ときにおける当該変更内容</w:t>
      </w:r>
      <w:r w:rsidR="00E557D0" w:rsidRPr="0014637F">
        <w:rPr>
          <w:rFonts w:ascii="ＭＳ 明朝" w:eastAsia="ＭＳ 明朝" w:hAnsi="ＭＳ 明朝" w:hint="eastAsia"/>
        </w:rPr>
        <w:t>（※</w:t>
      </w:r>
      <w:r w:rsidR="006C1F6E">
        <w:rPr>
          <w:rFonts w:ascii="ＭＳ 明朝" w:eastAsia="ＭＳ 明朝" w:hAnsi="ＭＳ 明朝" w:hint="eastAsia"/>
        </w:rPr>
        <w:t>10</w:t>
      </w:r>
      <w:r w:rsidR="00E557D0" w:rsidRPr="0014637F">
        <w:rPr>
          <w:rFonts w:ascii="ＭＳ 明朝" w:eastAsia="ＭＳ 明朝" w:hAnsi="ＭＳ 明朝" w:hint="eastAsia"/>
        </w:rPr>
        <w:t>）</w:t>
      </w:r>
    </w:p>
    <w:p w14:paraId="4CC0C026" w14:textId="70E15C83" w:rsidR="00E557D0" w:rsidRDefault="00AA13BC" w:rsidP="00B12186">
      <w:pPr>
        <w:autoSpaceDE w:val="0"/>
        <w:autoSpaceDN w:val="0"/>
        <w:ind w:leftChars="300" w:left="840" w:hangingChars="100" w:hanging="210"/>
      </w:pPr>
      <w:r>
        <w:rPr>
          <w:rFonts w:hint="eastAsia"/>
        </w:rPr>
        <w:t>イ</w:t>
      </w:r>
      <w:r w:rsidR="00A93F4E">
        <w:rPr>
          <w:rFonts w:hint="eastAsia"/>
        </w:rPr>
        <w:t xml:space="preserve">　</w:t>
      </w:r>
      <w:r w:rsidR="00E557D0" w:rsidRPr="008D069C">
        <w:rPr>
          <w:rFonts w:hint="eastAsia"/>
        </w:rPr>
        <w:t>過去</w:t>
      </w:r>
      <w:r w:rsidR="00E557D0">
        <w:rPr>
          <w:rFonts w:hint="eastAsia"/>
        </w:rPr>
        <w:t>５</w:t>
      </w:r>
      <w:r w:rsidR="00E557D0" w:rsidRPr="008D069C">
        <w:rPr>
          <w:rFonts w:hint="eastAsia"/>
        </w:rPr>
        <w:t>年以内に</w:t>
      </w:r>
      <w:r w:rsidR="00E557D0">
        <w:rPr>
          <w:rFonts w:hint="eastAsia"/>
        </w:rPr>
        <w:t>免許・</w:t>
      </w:r>
      <w:r w:rsidR="00E557D0" w:rsidRPr="008D069C">
        <w:rPr>
          <w:rFonts w:hint="eastAsia"/>
        </w:rPr>
        <w:t>認定を取り消さないこととされた者にあ</w:t>
      </w:r>
      <w:r w:rsidR="00E557D0">
        <w:rPr>
          <w:rFonts w:hint="eastAsia"/>
        </w:rPr>
        <w:t>って</w:t>
      </w:r>
      <w:r w:rsidR="00E557D0" w:rsidRPr="008D069C">
        <w:rPr>
          <w:rFonts w:hint="eastAsia"/>
        </w:rPr>
        <w:t>は、再発防止のために講じた措置の実施状況</w:t>
      </w:r>
    </w:p>
    <w:p w14:paraId="19983DA3" w14:textId="215A9DD2" w:rsidR="00E557D0" w:rsidRDefault="00E557D0" w:rsidP="006D28A0">
      <w:pPr>
        <w:autoSpaceDE w:val="0"/>
        <w:autoSpaceDN w:val="0"/>
        <w:ind w:leftChars="67" w:left="141" w:firstLine="1"/>
      </w:pPr>
      <w:r>
        <w:rPr>
          <w:rFonts w:hint="eastAsia"/>
        </w:rPr>
        <w:t>を、総務大臣に報告</w:t>
      </w:r>
      <w:r w:rsidR="00264436">
        <w:rPr>
          <w:rFonts w:hint="eastAsia"/>
        </w:rPr>
        <w:t>（以下「定期報告」といいます。）</w:t>
      </w:r>
      <w:r>
        <w:rPr>
          <w:rFonts w:hint="eastAsia"/>
        </w:rPr>
        <w:t>しなければならないこととされています（電波法第8</w:t>
      </w:r>
      <w:r>
        <w:t>0</w:t>
      </w:r>
      <w:r>
        <w:rPr>
          <w:rFonts w:hint="eastAsia"/>
        </w:rPr>
        <w:t>条の２、放送法第1</w:t>
      </w:r>
      <w:r>
        <w:t>16</w:t>
      </w:r>
      <w:r>
        <w:rPr>
          <w:rFonts w:hint="eastAsia"/>
        </w:rPr>
        <w:t>条の２</w:t>
      </w:r>
      <w:r w:rsidR="009004B1">
        <w:rPr>
          <w:rFonts w:hint="eastAsia"/>
        </w:rPr>
        <w:t>・</w:t>
      </w:r>
      <w:r>
        <w:rPr>
          <w:rFonts w:hint="eastAsia"/>
        </w:rPr>
        <w:t>第1</w:t>
      </w:r>
      <w:r>
        <w:t>61</w:t>
      </w:r>
      <w:r>
        <w:rPr>
          <w:rFonts w:hint="eastAsia"/>
        </w:rPr>
        <w:t>条の２）。</w:t>
      </w:r>
    </w:p>
    <w:p w14:paraId="008142CD" w14:textId="20A0F572" w:rsidR="00E557D0" w:rsidRDefault="00E557D0" w:rsidP="00FC21D6">
      <w:pPr>
        <w:autoSpaceDE w:val="0"/>
        <w:autoSpaceDN w:val="0"/>
        <w:ind w:leftChars="300" w:left="1050" w:hangingChars="200" w:hanging="420"/>
        <w:rPr>
          <w:rFonts w:ascii="ＭＳ 明朝" w:eastAsia="ＭＳ 明朝" w:hAnsi="ＭＳ 明朝"/>
        </w:rPr>
      </w:pPr>
      <w:r w:rsidRPr="0053667B">
        <w:rPr>
          <w:rFonts w:ascii="ＭＳ 明朝" w:eastAsia="ＭＳ 明朝" w:hAnsi="ＭＳ 明朝" w:hint="eastAsia"/>
        </w:rPr>
        <w:t>※</w:t>
      </w:r>
      <w:r w:rsidR="006C1F6E">
        <w:rPr>
          <w:rFonts w:ascii="ＭＳ 明朝" w:eastAsia="ＭＳ 明朝" w:hAnsi="ＭＳ 明朝" w:hint="eastAsia"/>
        </w:rPr>
        <w:t>９</w:t>
      </w:r>
      <w:r>
        <w:rPr>
          <w:rFonts w:ascii="ＭＳ 明朝" w:eastAsia="ＭＳ 明朝" w:hAnsi="ＭＳ 明朝" w:hint="eastAsia"/>
        </w:rPr>
        <w:t xml:space="preserve">　</w:t>
      </w:r>
      <w:r w:rsidRPr="0053667B">
        <w:rPr>
          <w:rFonts w:ascii="ＭＳ 明朝" w:eastAsia="ＭＳ 明朝" w:hAnsi="ＭＳ 明朝" w:hint="eastAsia"/>
        </w:rPr>
        <w:t>衛星基幹放送及び移動受信用地上基幹放送に係る基幹放送局提供事業者</w:t>
      </w:r>
      <w:r w:rsidR="00CE5761">
        <w:rPr>
          <w:rFonts w:ascii="ＭＳ 明朝" w:eastAsia="ＭＳ 明朝" w:hAnsi="ＭＳ 明朝" w:hint="eastAsia"/>
        </w:rPr>
        <w:t>は対象外です</w:t>
      </w:r>
      <w:r w:rsidR="00A14193">
        <w:rPr>
          <w:rFonts w:ascii="ＭＳ 明朝" w:eastAsia="ＭＳ 明朝" w:hAnsi="ＭＳ 明朝" w:hint="eastAsia"/>
        </w:rPr>
        <w:t>（電波法第8</w:t>
      </w:r>
      <w:r w:rsidR="00A14193">
        <w:rPr>
          <w:rFonts w:ascii="ＭＳ 明朝" w:eastAsia="ＭＳ 明朝" w:hAnsi="ＭＳ 明朝"/>
        </w:rPr>
        <w:t>0</w:t>
      </w:r>
      <w:r w:rsidR="00A14193">
        <w:rPr>
          <w:rFonts w:ascii="ＭＳ 明朝" w:eastAsia="ＭＳ 明朝" w:hAnsi="ＭＳ 明朝" w:hint="eastAsia"/>
        </w:rPr>
        <w:t>条の２）</w:t>
      </w:r>
      <w:r w:rsidRPr="0053667B">
        <w:rPr>
          <w:rFonts w:ascii="ＭＳ 明朝" w:eastAsia="ＭＳ 明朝" w:hAnsi="ＭＳ 明朝" w:hint="eastAsia"/>
        </w:rPr>
        <w:t>。</w:t>
      </w:r>
      <w:r>
        <w:rPr>
          <w:rFonts w:ascii="ＭＳ 明朝" w:eastAsia="ＭＳ 明朝" w:hAnsi="ＭＳ 明朝" w:hint="eastAsia"/>
        </w:rPr>
        <w:t>また</w:t>
      </w:r>
      <w:r w:rsidRPr="0053667B">
        <w:rPr>
          <w:rFonts w:ascii="ＭＳ 明朝" w:eastAsia="ＭＳ 明朝" w:hAnsi="ＭＳ 明朝" w:hint="eastAsia"/>
        </w:rPr>
        <w:t>、</w:t>
      </w:r>
      <w:r>
        <w:rPr>
          <w:rFonts w:ascii="ＭＳ 明朝" w:eastAsia="ＭＳ 明朝" w:hAnsi="ＭＳ 明朝" w:hint="eastAsia"/>
        </w:rPr>
        <w:t>日本放送協会（</w:t>
      </w:r>
      <w:r w:rsidRPr="0053667B">
        <w:rPr>
          <w:rFonts w:ascii="ＭＳ 明朝" w:eastAsia="ＭＳ 明朝" w:hAnsi="ＭＳ 明朝" w:hint="eastAsia"/>
        </w:rPr>
        <w:t>NHK</w:t>
      </w:r>
      <w:r>
        <w:rPr>
          <w:rFonts w:ascii="ＭＳ 明朝" w:eastAsia="ＭＳ 明朝" w:hAnsi="ＭＳ 明朝" w:hint="eastAsia"/>
        </w:rPr>
        <w:t>）</w:t>
      </w:r>
      <w:r w:rsidR="00CE5761">
        <w:rPr>
          <w:rFonts w:ascii="ＭＳ 明朝" w:eastAsia="ＭＳ 明朝" w:hAnsi="ＭＳ 明朝" w:hint="eastAsia"/>
        </w:rPr>
        <w:t>は対象外です</w:t>
      </w:r>
      <w:r w:rsidR="00A14193">
        <w:rPr>
          <w:rFonts w:ascii="ＭＳ 明朝" w:eastAsia="ＭＳ 明朝" w:hAnsi="ＭＳ 明朝" w:hint="eastAsia"/>
        </w:rPr>
        <w:t>（</w:t>
      </w:r>
      <w:r w:rsidR="00A14193" w:rsidRPr="00A14193">
        <w:rPr>
          <w:rFonts w:ascii="ＭＳ 明朝" w:eastAsia="ＭＳ 明朝" w:hAnsi="ＭＳ 明朝" w:hint="eastAsia"/>
        </w:rPr>
        <w:t>電波法第</w:t>
      </w:r>
      <w:r w:rsidR="00A14193" w:rsidRPr="00A14193">
        <w:rPr>
          <w:rFonts w:ascii="ＭＳ 明朝" w:eastAsia="ＭＳ 明朝" w:hAnsi="ＭＳ 明朝"/>
        </w:rPr>
        <w:t>80条の２</w:t>
      </w:r>
      <w:r w:rsidR="00A14193">
        <w:rPr>
          <w:rFonts w:ascii="ＭＳ 明朝" w:eastAsia="ＭＳ 明朝" w:hAnsi="ＭＳ 明朝" w:hint="eastAsia"/>
        </w:rPr>
        <w:t>・</w:t>
      </w:r>
      <w:r w:rsidR="00A14193" w:rsidRPr="00A14193">
        <w:rPr>
          <w:rFonts w:ascii="ＭＳ 明朝" w:eastAsia="ＭＳ 明朝" w:hAnsi="ＭＳ 明朝"/>
        </w:rPr>
        <w:t>電波法施行規則第42条の６第１項</w:t>
      </w:r>
      <w:r w:rsidR="00A14193">
        <w:rPr>
          <w:rFonts w:ascii="ＭＳ 明朝" w:eastAsia="ＭＳ 明朝" w:hAnsi="ＭＳ 明朝" w:hint="eastAsia"/>
        </w:rPr>
        <w:t>、放送法第8</w:t>
      </w:r>
      <w:r w:rsidR="00A14193">
        <w:rPr>
          <w:rFonts w:ascii="ＭＳ 明朝" w:eastAsia="ＭＳ 明朝" w:hAnsi="ＭＳ 明朝"/>
        </w:rPr>
        <w:t>4</w:t>
      </w:r>
      <w:r w:rsidR="00A14193">
        <w:rPr>
          <w:rFonts w:ascii="ＭＳ 明朝" w:eastAsia="ＭＳ 明朝" w:hAnsi="ＭＳ 明朝" w:hint="eastAsia"/>
        </w:rPr>
        <w:t>条）</w:t>
      </w:r>
      <w:r w:rsidRPr="0053667B">
        <w:rPr>
          <w:rFonts w:ascii="ＭＳ 明朝" w:eastAsia="ＭＳ 明朝" w:hAnsi="ＭＳ 明朝" w:hint="eastAsia"/>
        </w:rPr>
        <w:t>。</w:t>
      </w:r>
    </w:p>
    <w:p w14:paraId="79EC68DE" w14:textId="456ECF1A" w:rsidR="00E557D0" w:rsidRPr="0053667B" w:rsidRDefault="00E557D0" w:rsidP="00FC21D6">
      <w:pPr>
        <w:autoSpaceDE w:val="0"/>
        <w:autoSpaceDN w:val="0"/>
        <w:ind w:leftChars="300" w:left="1050" w:hangingChars="200" w:hanging="420"/>
        <w:rPr>
          <w:rFonts w:ascii="ＭＳ 明朝" w:eastAsia="ＭＳ 明朝" w:hAnsi="ＭＳ 明朝"/>
        </w:rPr>
      </w:pPr>
      <w:r>
        <w:rPr>
          <w:rFonts w:ascii="ＭＳ 明朝" w:eastAsia="ＭＳ 明朝" w:hAnsi="ＭＳ 明朝" w:hint="eastAsia"/>
        </w:rPr>
        <w:t>※</w:t>
      </w:r>
      <w:r w:rsidR="006C1F6E">
        <w:rPr>
          <w:rFonts w:ascii="ＭＳ 明朝" w:eastAsia="ＭＳ 明朝" w:hAnsi="ＭＳ 明朝" w:hint="eastAsia"/>
        </w:rPr>
        <w:t>10</w:t>
      </w:r>
      <w:r>
        <w:rPr>
          <w:rFonts w:ascii="ＭＳ 明朝" w:eastAsia="ＭＳ 明朝" w:hAnsi="ＭＳ 明朝" w:hint="eastAsia"/>
        </w:rPr>
        <w:t xml:space="preserve">　</w:t>
      </w:r>
      <w:r w:rsidR="00AB3D79" w:rsidRPr="00E8191F">
        <w:rPr>
          <w:rFonts w:ascii="ＭＳ 明朝" w:eastAsia="ＭＳ 明朝" w:hAnsi="ＭＳ 明朝" w:hint="eastAsia"/>
        </w:rPr>
        <w:t>日本人同士の株式譲渡等、「議決権の総数」表又は「</w:t>
      </w:r>
      <w:r w:rsidR="00983F21">
        <w:rPr>
          <w:rFonts w:ascii="ＭＳ 明朝" w:eastAsia="ＭＳ 明朝" w:hAnsi="ＭＳ 明朝" w:hint="eastAsia"/>
        </w:rPr>
        <w:t>議決権割合</w:t>
      </w:r>
      <w:r w:rsidR="00AB3D79" w:rsidRPr="00E8191F">
        <w:rPr>
          <w:rFonts w:ascii="ＭＳ 明朝" w:eastAsia="ＭＳ 明朝" w:hAnsi="ＭＳ 明朝" w:hint="eastAsia"/>
        </w:rPr>
        <w:t>に関する事項」表に変更がない場合は</w:t>
      </w:r>
      <w:r w:rsidR="002B6907">
        <w:rPr>
          <w:rFonts w:ascii="ＭＳ 明朝" w:eastAsia="ＭＳ 明朝" w:hAnsi="ＭＳ 明朝" w:hint="eastAsia"/>
        </w:rPr>
        <w:t>定期</w:t>
      </w:r>
      <w:r w:rsidR="00AB3D79" w:rsidRPr="00E8191F">
        <w:rPr>
          <w:rFonts w:ascii="ＭＳ 明朝" w:eastAsia="ＭＳ 明朝" w:hAnsi="ＭＳ 明朝" w:hint="eastAsia"/>
        </w:rPr>
        <w:t>報告の対象外で</w:t>
      </w:r>
      <w:r w:rsidR="00AB3D79">
        <w:rPr>
          <w:rFonts w:ascii="ＭＳ 明朝" w:eastAsia="ＭＳ 明朝" w:hAnsi="ＭＳ 明朝" w:hint="eastAsia"/>
        </w:rPr>
        <w:t>す</w:t>
      </w:r>
      <w:r w:rsidRPr="00FA0B85">
        <w:rPr>
          <w:rFonts w:ascii="ＭＳ 明朝" w:eastAsia="ＭＳ 明朝" w:hAnsi="ＭＳ 明朝" w:hint="eastAsia"/>
        </w:rPr>
        <w:t>。</w:t>
      </w:r>
    </w:p>
    <w:p w14:paraId="7D8007E7" w14:textId="77777777" w:rsidR="00E557D0" w:rsidRPr="00B12186" w:rsidRDefault="00E557D0" w:rsidP="00B12186">
      <w:pPr>
        <w:autoSpaceDE w:val="0"/>
        <w:autoSpaceDN w:val="0"/>
        <w:rPr>
          <w:rFonts w:hAnsi="ＭＳ ゴシック"/>
        </w:rPr>
      </w:pPr>
    </w:p>
    <w:p w14:paraId="33BC2D05" w14:textId="6C948F99" w:rsidR="00E557D0" w:rsidRPr="00B12186" w:rsidRDefault="00F46BAF" w:rsidP="001F642D">
      <w:pPr>
        <w:pStyle w:val="3"/>
      </w:pPr>
      <w:bookmarkStart w:id="20" w:name="_Toc132912222"/>
      <w:bookmarkStart w:id="21" w:name="_Toc161403656"/>
      <w:r>
        <w:rPr>
          <w:rFonts w:hint="eastAsia"/>
        </w:rPr>
        <w:t xml:space="preserve">４　</w:t>
      </w:r>
      <w:r w:rsidR="00E557D0" w:rsidRPr="00B12186">
        <w:rPr>
          <w:rFonts w:hint="eastAsia"/>
        </w:rPr>
        <w:t>名義書換拒否等</w:t>
      </w:r>
      <w:bookmarkEnd w:id="20"/>
      <w:bookmarkEnd w:id="21"/>
    </w:p>
    <w:p w14:paraId="5517D548" w14:textId="77777777" w:rsidR="00E557D0" w:rsidRDefault="00E557D0" w:rsidP="006D28A0">
      <w:pPr>
        <w:autoSpaceDE w:val="0"/>
        <w:autoSpaceDN w:val="0"/>
        <w:ind w:leftChars="100" w:left="210" w:firstLineChars="100" w:firstLine="210"/>
      </w:pPr>
      <w:r>
        <w:rPr>
          <w:rFonts w:hint="eastAsia"/>
        </w:rPr>
        <w:t>上場会社等である基幹放送事業者及び認定放送持株会社は、その株式を取得した外国人等又は外資系日本法人からその氏名及び住所に係る株主名簿への記載・記録の請求を受けた場合、また、株式会社証券保険振替機構から総株主通知を受けた場合において、外資規制に係る欠格事由に該当することとなるときは、株主名簿への記載・記録を拒むことができるものとされています（放送法第1</w:t>
      </w:r>
      <w:r>
        <w:t>16</w:t>
      </w:r>
      <w:r>
        <w:rPr>
          <w:rFonts w:hint="eastAsia"/>
        </w:rPr>
        <w:t>条第１項及び第２項・第1</w:t>
      </w:r>
      <w:r>
        <w:t>25</w:t>
      </w:r>
      <w:r>
        <w:rPr>
          <w:rFonts w:hint="eastAsia"/>
        </w:rPr>
        <w:t>条第１項及び第２項・第1</w:t>
      </w:r>
      <w:r>
        <w:t>61</w:t>
      </w:r>
      <w:r>
        <w:rPr>
          <w:rFonts w:hint="eastAsia"/>
        </w:rPr>
        <w:t>条第１項及び第２項）。</w:t>
      </w:r>
    </w:p>
    <w:p w14:paraId="0E5E1B67" w14:textId="77777777" w:rsidR="00E557D0" w:rsidRDefault="00E557D0" w:rsidP="006D28A0">
      <w:pPr>
        <w:autoSpaceDE w:val="0"/>
        <w:autoSpaceDN w:val="0"/>
        <w:ind w:leftChars="100" w:left="210" w:firstLineChars="100" w:firstLine="210"/>
      </w:pPr>
      <w:r>
        <w:rPr>
          <w:rFonts w:hint="eastAsia"/>
        </w:rPr>
        <w:t>また、株主名簿への記載・記録を拒むことができる場合を除き、外資系日本法人を通じて間接に占められる議決権の割合が増加することにより、外資規制に係る欠格事由に該当することとなるときは、特定の株主の株式について、議決権を有しないこととされています（放送法第1</w:t>
      </w:r>
      <w:r>
        <w:t>16</w:t>
      </w:r>
      <w:r>
        <w:rPr>
          <w:rFonts w:hint="eastAsia"/>
        </w:rPr>
        <w:t>条第３項及び第４項・第1</w:t>
      </w:r>
      <w:r>
        <w:t>25</w:t>
      </w:r>
      <w:r>
        <w:rPr>
          <w:rFonts w:hint="eastAsia"/>
        </w:rPr>
        <w:t>条第２項・第1</w:t>
      </w:r>
      <w:r>
        <w:t>61</w:t>
      </w:r>
      <w:r>
        <w:rPr>
          <w:rFonts w:hint="eastAsia"/>
        </w:rPr>
        <w:t>条</w:t>
      </w:r>
      <w:r w:rsidRPr="009728A6">
        <w:rPr>
          <w:rFonts w:hint="eastAsia"/>
        </w:rPr>
        <w:t>第２項</w:t>
      </w:r>
      <w:r>
        <w:rPr>
          <w:rFonts w:hint="eastAsia"/>
        </w:rPr>
        <w:t>）。</w:t>
      </w:r>
    </w:p>
    <w:p w14:paraId="4B4DF5A4" w14:textId="243532DB" w:rsidR="00E557D0" w:rsidRDefault="00E557D0" w:rsidP="006D28A0">
      <w:pPr>
        <w:autoSpaceDE w:val="0"/>
        <w:autoSpaceDN w:val="0"/>
        <w:ind w:leftChars="100" w:left="210" w:firstLineChars="100" w:firstLine="210"/>
      </w:pPr>
      <w:r>
        <w:rPr>
          <w:rFonts w:hint="eastAsia"/>
        </w:rPr>
        <w:t>上場会社等である基幹放送事業者及び認定放送持株会社は、外国人等がその議決権に占める割合</w:t>
      </w:r>
      <w:r w:rsidR="0069788B">
        <w:rPr>
          <w:rFonts w:hint="eastAsia"/>
        </w:rPr>
        <w:t>が15％以上となる場合は、その割合</w:t>
      </w:r>
      <w:r>
        <w:rPr>
          <w:rFonts w:hint="eastAsia"/>
        </w:rPr>
        <w:t>を</w:t>
      </w:r>
      <w:r w:rsidR="0069788B">
        <w:rPr>
          <w:rFonts w:hint="eastAsia"/>
        </w:rPr>
        <w:t>６か月ごとに</w:t>
      </w:r>
      <w:r>
        <w:rPr>
          <w:rFonts w:hint="eastAsia"/>
        </w:rPr>
        <w:t>公告しなければならないこととされています（</w:t>
      </w:r>
      <w:r w:rsidRPr="001963E3">
        <w:rPr>
          <w:rFonts w:hint="eastAsia"/>
        </w:rPr>
        <w:t>放送法第</w:t>
      </w:r>
      <w:r w:rsidRPr="001963E3">
        <w:t>116条</w:t>
      </w:r>
      <w:r>
        <w:rPr>
          <w:rFonts w:hint="eastAsia"/>
        </w:rPr>
        <w:t>第５項</w:t>
      </w:r>
      <w:r w:rsidR="00A833B0">
        <w:rPr>
          <w:rFonts w:hint="eastAsia"/>
        </w:rPr>
        <w:t>・</w:t>
      </w:r>
      <w:r w:rsidRPr="001963E3">
        <w:t>第125条</w:t>
      </w:r>
      <w:r>
        <w:rPr>
          <w:rFonts w:hint="eastAsia"/>
        </w:rPr>
        <w:t>第２項</w:t>
      </w:r>
      <w:r w:rsidR="00A833B0">
        <w:rPr>
          <w:rFonts w:hint="eastAsia"/>
        </w:rPr>
        <w:t>・</w:t>
      </w:r>
      <w:r w:rsidRPr="001963E3">
        <w:t>第161条</w:t>
      </w:r>
      <w:r>
        <w:rPr>
          <w:rFonts w:hint="eastAsia"/>
        </w:rPr>
        <w:t>第２項）。</w:t>
      </w:r>
    </w:p>
    <w:p w14:paraId="4FC64298" w14:textId="77777777" w:rsidR="00407039" w:rsidRPr="00407039" w:rsidRDefault="00407039" w:rsidP="00B12186">
      <w:pPr>
        <w:autoSpaceDE w:val="0"/>
        <w:autoSpaceDN w:val="0"/>
      </w:pPr>
    </w:p>
    <w:p w14:paraId="7E393934" w14:textId="1F11A014" w:rsidR="00E557D0" w:rsidRPr="00B12186" w:rsidRDefault="00F46BAF" w:rsidP="001F642D">
      <w:pPr>
        <w:pStyle w:val="3"/>
      </w:pPr>
      <w:bookmarkStart w:id="22" w:name="_Toc132912223"/>
      <w:bookmarkStart w:id="23" w:name="_Toc161403657"/>
      <w:r>
        <w:rPr>
          <w:rFonts w:hint="eastAsia"/>
        </w:rPr>
        <w:t xml:space="preserve">５　</w:t>
      </w:r>
      <w:r w:rsidR="00E557D0" w:rsidRPr="00B12186">
        <w:rPr>
          <w:rFonts w:hint="eastAsia"/>
        </w:rPr>
        <w:t>免許・認定の取消等</w:t>
      </w:r>
      <w:bookmarkEnd w:id="22"/>
      <w:bookmarkEnd w:id="23"/>
    </w:p>
    <w:p w14:paraId="74548735" w14:textId="70242BD9" w:rsidR="00E557D0" w:rsidRDefault="00E557D0" w:rsidP="006D28A0">
      <w:pPr>
        <w:autoSpaceDE w:val="0"/>
        <w:autoSpaceDN w:val="0"/>
        <w:ind w:leftChars="100" w:left="210" w:firstLineChars="100" w:firstLine="210"/>
      </w:pPr>
      <w:r>
        <w:rPr>
          <w:rFonts w:hint="eastAsia"/>
        </w:rPr>
        <w:t>総務大臣は、免許・認定を受けた者が外資規制に係る欠格事由に該当することとなったときは、免許・認定を取り消さなければならないこととされています</w:t>
      </w:r>
      <w:r>
        <w:t>が、</w:t>
      </w:r>
      <w:r>
        <w:rPr>
          <w:rFonts w:hint="eastAsia"/>
        </w:rPr>
        <w:t>これに</w:t>
      </w:r>
      <w:r>
        <w:t>関わらず、</w:t>
      </w:r>
      <w:r>
        <w:rPr>
          <w:rFonts w:hint="eastAsia"/>
        </w:rPr>
        <w:t>当該</w:t>
      </w:r>
      <w:r>
        <w:t>該当することとなった状況、免許</w:t>
      </w:r>
      <w:r>
        <w:rPr>
          <w:rFonts w:hint="eastAsia"/>
        </w:rPr>
        <w:t>・認定</w:t>
      </w:r>
      <w:r>
        <w:t>を取り消すこと又は取り消さないことが受信者の利益に及ぼす影響、その他総務省令で定める事項を勘案して必要があると認めると</w:t>
      </w:r>
      <w:r>
        <w:lastRenderedPageBreak/>
        <w:t>きは、</w:t>
      </w:r>
      <w:r>
        <w:rPr>
          <w:rFonts w:hint="eastAsia"/>
        </w:rPr>
        <w:t>免許・認定</w:t>
      </w:r>
      <w:r>
        <w:t>の有効期間の残存期間内に限り、期間を定めて免許</w:t>
      </w:r>
      <w:r>
        <w:rPr>
          <w:rFonts w:hint="eastAsia"/>
        </w:rPr>
        <w:t>・認定</w:t>
      </w:r>
      <w:r>
        <w:t>を取り消さないことができることとされています</w:t>
      </w:r>
      <w:r>
        <w:rPr>
          <w:rFonts w:hint="eastAsia"/>
        </w:rPr>
        <w:t>（電波法第7</w:t>
      </w:r>
      <w:r>
        <w:t>5</w:t>
      </w:r>
      <w:r>
        <w:rPr>
          <w:rFonts w:hint="eastAsia"/>
        </w:rPr>
        <w:t>条第</w:t>
      </w:r>
      <w:r w:rsidR="00D46FAD">
        <w:rPr>
          <w:rFonts w:hint="eastAsia"/>
        </w:rPr>
        <w:t>２</w:t>
      </w:r>
      <w:r>
        <w:rPr>
          <w:rFonts w:hint="eastAsia"/>
        </w:rPr>
        <w:t>項、放送法第1</w:t>
      </w:r>
      <w:r>
        <w:t>03</w:t>
      </w:r>
      <w:r>
        <w:rPr>
          <w:rFonts w:hint="eastAsia"/>
        </w:rPr>
        <w:t>条第</w:t>
      </w:r>
      <w:r w:rsidR="00D46FAD">
        <w:rPr>
          <w:rFonts w:hint="eastAsia"/>
        </w:rPr>
        <w:t>２</w:t>
      </w:r>
      <w:r>
        <w:rPr>
          <w:rFonts w:hint="eastAsia"/>
        </w:rPr>
        <w:t>項・第1</w:t>
      </w:r>
      <w:r>
        <w:t>66</w:t>
      </w:r>
      <w:r>
        <w:rPr>
          <w:rFonts w:hint="eastAsia"/>
        </w:rPr>
        <w:t>条第</w:t>
      </w:r>
      <w:r w:rsidR="00D46FAD">
        <w:rPr>
          <w:rFonts w:hint="eastAsia"/>
        </w:rPr>
        <w:t>２</w:t>
      </w:r>
      <w:r>
        <w:rPr>
          <w:rFonts w:hint="eastAsia"/>
        </w:rPr>
        <w:t>項）</w:t>
      </w:r>
      <w:r>
        <w:t>。</w:t>
      </w:r>
    </w:p>
    <w:p w14:paraId="69D3FE41" w14:textId="7AE494B2" w:rsidR="00E557D0" w:rsidRDefault="00E557D0" w:rsidP="006D28A0">
      <w:pPr>
        <w:autoSpaceDE w:val="0"/>
        <w:autoSpaceDN w:val="0"/>
        <w:ind w:leftChars="100" w:left="210" w:firstLineChars="100" w:firstLine="210"/>
      </w:pPr>
      <w:r>
        <w:rPr>
          <w:rFonts w:hint="eastAsia"/>
        </w:rPr>
        <w:t>これに関し、総務大臣は、免許・認定を受けた者が外資規制に係る欠格事由に該当することとなったと認めるときは、免許・認定を受けた者の意見を聴いた上で、免許を取り消さないこととするか否かの決定をしなければならず、当該決定をしたときは、遅滞なく、免許・認定を受けた者に対し、理由を付してその旨（免許・認定を取り消さないこととするものであるときはその旨及び期間）を通知しなければならないとされています（電波法第7</w:t>
      </w:r>
      <w:r>
        <w:t>5</w:t>
      </w:r>
      <w:r>
        <w:rPr>
          <w:rFonts w:hint="eastAsia"/>
        </w:rPr>
        <w:t>条第３項～第５項、放送法第1</w:t>
      </w:r>
      <w:r>
        <w:t>03</w:t>
      </w:r>
      <w:r>
        <w:rPr>
          <w:rFonts w:hint="eastAsia"/>
        </w:rPr>
        <w:t>条第３項～第５項・第1</w:t>
      </w:r>
      <w:r>
        <w:t>66</w:t>
      </w:r>
      <w:r>
        <w:rPr>
          <w:rFonts w:hint="eastAsia"/>
        </w:rPr>
        <w:t>条第３項～第５項）。</w:t>
      </w:r>
    </w:p>
    <w:p w14:paraId="13222509" w14:textId="77777777" w:rsidR="00E557D0" w:rsidRPr="00E557D0" w:rsidRDefault="00E557D0" w:rsidP="00B12186">
      <w:pPr>
        <w:autoSpaceDE w:val="0"/>
        <w:autoSpaceDN w:val="0"/>
      </w:pPr>
    </w:p>
    <w:p w14:paraId="67AE8565" w14:textId="19C0C688" w:rsidR="004E6183" w:rsidRDefault="004E6183" w:rsidP="00B12186">
      <w:pPr>
        <w:widowControl/>
        <w:autoSpaceDE w:val="0"/>
        <w:autoSpaceDN w:val="0"/>
        <w:jc w:val="left"/>
      </w:pPr>
      <w:r>
        <w:br w:type="page"/>
      </w:r>
    </w:p>
    <w:p w14:paraId="73E7149A" w14:textId="77777777" w:rsidR="006A74BF" w:rsidRPr="005D2724" w:rsidRDefault="001D4BB3" w:rsidP="00595BA2">
      <w:pPr>
        <w:keepNext/>
        <w:pBdr>
          <w:top w:val="single" w:sz="8" w:space="10" w:color="auto"/>
          <w:left w:val="single" w:sz="8" w:space="4" w:color="auto"/>
          <w:bottom w:val="single" w:sz="8" w:space="1" w:color="auto"/>
          <w:right w:val="single" w:sz="8" w:space="4" w:color="auto"/>
        </w:pBdr>
        <w:shd w:val="clear" w:color="auto" w:fill="DEEAF6" w:themeFill="accent5" w:themeFillTint="33"/>
        <w:jc w:val="center"/>
        <w:outlineLvl w:val="0"/>
        <w:rPr>
          <w:rFonts w:ascii="HGP創英角ｺﾞｼｯｸUB" w:eastAsia="HGP創英角ｺﾞｼｯｸUB" w:hAnsi="HGP創英角ｺﾞｼｯｸUB" w:cstheme="majorBidi"/>
          <w:sz w:val="32"/>
          <w:szCs w:val="32"/>
        </w:rPr>
      </w:pPr>
      <w:bookmarkStart w:id="24" w:name="_Toc132912224"/>
      <w:bookmarkStart w:id="25" w:name="_Toc161403658"/>
      <w:r w:rsidRPr="005D2724">
        <w:rPr>
          <w:rFonts w:ascii="HGP創英角ｺﾞｼｯｸUB" w:eastAsia="HGP創英角ｺﾞｼｯｸUB" w:hAnsi="HGP創英角ｺﾞｼｯｸUB" w:cstheme="majorBidi" w:hint="eastAsia"/>
          <w:sz w:val="32"/>
          <w:szCs w:val="32"/>
        </w:rPr>
        <w:lastRenderedPageBreak/>
        <w:t>第２章</w:t>
      </w:r>
      <w:r w:rsidR="006A74BF" w:rsidRPr="005D2724">
        <w:rPr>
          <w:rFonts w:ascii="HGP創英角ｺﾞｼｯｸUB" w:eastAsia="HGP創英角ｺﾞｼｯｸUB" w:hAnsi="HGP創英角ｺﾞｼｯｸUB" w:cstheme="majorBidi" w:hint="eastAsia"/>
          <w:sz w:val="32"/>
          <w:szCs w:val="32"/>
        </w:rPr>
        <w:t xml:space="preserve">　外資規制関係事項の記載要領</w:t>
      </w:r>
      <w:bookmarkEnd w:id="24"/>
      <w:bookmarkEnd w:id="25"/>
    </w:p>
    <w:p w14:paraId="72480353" w14:textId="2FC74DE9" w:rsidR="00DA124A" w:rsidRPr="006D28A0" w:rsidRDefault="00DA124A">
      <w:pPr>
        <w:widowControl/>
        <w:jc w:val="left"/>
      </w:pPr>
    </w:p>
    <w:p w14:paraId="18F687E1" w14:textId="74A95195" w:rsidR="008A0F40" w:rsidRPr="00212B18" w:rsidRDefault="001D4BB3" w:rsidP="001D4BB3">
      <w:pPr>
        <w:pStyle w:val="2"/>
        <w:ind w:left="140" w:hangingChars="58" w:hanging="140"/>
        <w:rPr>
          <w:b w:val="0"/>
        </w:rPr>
      </w:pPr>
      <w:bookmarkStart w:id="26" w:name="_Toc132912225"/>
      <w:bookmarkStart w:id="27" w:name="_Toc161403659"/>
      <w:r w:rsidRPr="00212B18">
        <w:rPr>
          <w:rFonts w:hint="eastAsia"/>
        </w:rPr>
        <w:t>Ⅰ　地上基幹放送</w:t>
      </w:r>
      <w:r w:rsidRPr="00761AC3">
        <w:rPr>
          <w:rFonts w:hint="eastAsia"/>
          <w:sz w:val="18"/>
        </w:rPr>
        <w:t>（コミュニティ放送を除く。）</w:t>
      </w:r>
      <w:r w:rsidRPr="00212B18">
        <w:rPr>
          <w:rFonts w:hint="eastAsia"/>
        </w:rPr>
        <w:t>を行う基幹放送局の免許の申請等</w:t>
      </w:r>
      <w:bookmarkEnd w:id="26"/>
      <w:bookmarkEnd w:id="27"/>
    </w:p>
    <w:p w14:paraId="4F9411F6" w14:textId="74070D2B" w:rsidR="001D4BB3" w:rsidRPr="00BC51B7" w:rsidRDefault="001D4BB3" w:rsidP="007A12F6">
      <w:pPr>
        <w:pStyle w:val="3"/>
      </w:pPr>
      <w:bookmarkStart w:id="28" w:name="_Toc132912226"/>
      <w:bookmarkStart w:id="29" w:name="_Toc161403660"/>
      <w:r w:rsidRPr="00BC51B7">
        <w:rPr>
          <w:rStyle w:val="20"/>
          <w:rFonts w:hint="eastAsia"/>
          <w:b/>
          <w:sz w:val="21"/>
          <w:u w:val="none"/>
        </w:rPr>
        <w:t xml:space="preserve">１　</w:t>
      </w:r>
      <w:r w:rsidRPr="00BC51B7">
        <w:rPr>
          <w:rFonts w:hint="eastAsia"/>
        </w:rPr>
        <w:t>免許、再免許及び地位の承継の許可の申請</w:t>
      </w:r>
      <w:bookmarkEnd w:id="28"/>
      <w:bookmarkEnd w:id="29"/>
    </w:p>
    <w:p w14:paraId="074482A4" w14:textId="3FD37DCE" w:rsidR="00E22446" w:rsidRPr="0012077F" w:rsidRDefault="00E22446" w:rsidP="00761AC3">
      <w:pPr>
        <w:widowControl/>
        <w:autoSpaceDE w:val="0"/>
        <w:autoSpaceDN w:val="0"/>
        <w:ind w:leftChars="100" w:left="210" w:firstLineChars="100" w:firstLine="210"/>
        <w:jc w:val="left"/>
        <w:rPr>
          <w:rFonts w:ascii="ＭＳ 明朝" w:eastAsia="ＭＳ 明朝" w:hAnsi="ＭＳ 明朝"/>
        </w:rPr>
      </w:pPr>
      <w:bookmarkStart w:id="30" w:name="_Hlk130131674"/>
      <w:r>
        <w:rPr>
          <w:rFonts w:hint="eastAsia"/>
        </w:rPr>
        <w:t>地上基幹放送（コミュニティ放送を除く。）を行う基幹放送局に係る免許、再免許及び地位の承継の許可の申請に用いられる外資規制関係事項の様式は、次表のとおりです。これらの様式への記載に当たっては、（１）から（４）に示す「記載例」及び「記載に当たっての留意事項」を参照願います。</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tblGrid>
      <w:tr w:rsidR="004E5C10" w14:paraId="70F8A8F2" w14:textId="77777777" w:rsidTr="00BE70AA">
        <w:tc>
          <w:tcPr>
            <w:tcW w:w="8221" w:type="dxa"/>
            <w:shd w:val="clear" w:color="auto" w:fill="D9D9D9" w:themeFill="background1" w:themeFillShade="D9"/>
          </w:tcPr>
          <w:bookmarkEnd w:id="30"/>
          <w:p w14:paraId="398651B0" w14:textId="7E4786EF" w:rsidR="004E5C10" w:rsidRPr="00B12186" w:rsidRDefault="004E5C10" w:rsidP="003D5E42">
            <w:pPr>
              <w:autoSpaceDE w:val="0"/>
              <w:autoSpaceDN w:val="0"/>
              <w:jc w:val="center"/>
              <w:rPr>
                <w:rFonts w:hAnsi="ＭＳ ゴシック"/>
                <w:b/>
              </w:rPr>
            </w:pPr>
            <w:r w:rsidRPr="00B12186">
              <w:rPr>
                <w:rFonts w:hAnsi="ＭＳ ゴシック" w:hint="eastAsia"/>
                <w:b/>
              </w:rPr>
              <w:t>様式</w:t>
            </w:r>
            <w:r w:rsidRPr="003D5E42">
              <w:rPr>
                <w:rFonts w:ascii="ＭＳ 明朝" w:eastAsia="ＭＳ 明朝" w:hAnsi="ＭＳ 明朝" w:hint="eastAsia"/>
              </w:rPr>
              <w:t>（※</w:t>
            </w:r>
            <w:r w:rsidR="00212B18">
              <w:rPr>
                <w:rFonts w:ascii="ＭＳ 明朝" w:eastAsia="ＭＳ 明朝" w:hAnsi="ＭＳ 明朝" w:hint="eastAsia"/>
              </w:rPr>
              <w:t>１</w:t>
            </w:r>
            <w:r w:rsidRPr="003D5E42">
              <w:rPr>
                <w:rFonts w:ascii="ＭＳ 明朝" w:eastAsia="ＭＳ 明朝" w:hAnsi="ＭＳ 明朝" w:hint="eastAsia"/>
              </w:rPr>
              <w:t>）</w:t>
            </w:r>
          </w:p>
        </w:tc>
      </w:tr>
      <w:tr w:rsidR="004E5C10" w14:paraId="498A5141" w14:textId="77777777" w:rsidTr="00BE70AA">
        <w:trPr>
          <w:trHeight w:val="2365"/>
        </w:trPr>
        <w:tc>
          <w:tcPr>
            <w:tcW w:w="8221" w:type="dxa"/>
          </w:tcPr>
          <w:p w14:paraId="56642CF0" w14:textId="6CE8D22F" w:rsidR="00B55F0F" w:rsidRDefault="00B55F0F" w:rsidP="003D5E42">
            <w:pPr>
              <w:autoSpaceDE w:val="0"/>
              <w:autoSpaceDN w:val="0"/>
              <w:rPr>
                <w:rFonts w:hAnsi="ＭＳ ゴシック"/>
              </w:rPr>
            </w:pPr>
            <w:r>
              <w:rPr>
                <w:rFonts w:hAnsi="ＭＳ ゴシック" w:hint="eastAsia"/>
              </w:rPr>
              <w:t>【免許</w:t>
            </w:r>
            <w:r w:rsidR="0087529A">
              <w:rPr>
                <w:rFonts w:hAnsi="ＭＳ ゴシック" w:hint="eastAsia"/>
              </w:rPr>
              <w:t>及び</w:t>
            </w:r>
            <w:r>
              <w:rPr>
                <w:rFonts w:hAnsi="ＭＳ ゴシック" w:hint="eastAsia"/>
              </w:rPr>
              <w:t>再免許の申請】</w:t>
            </w:r>
          </w:p>
          <w:p w14:paraId="7700EB3C" w14:textId="1D07FC3B" w:rsidR="004E5C10" w:rsidRPr="00617B22" w:rsidRDefault="004E5C10" w:rsidP="003D5E42">
            <w:pPr>
              <w:autoSpaceDE w:val="0"/>
              <w:autoSpaceDN w:val="0"/>
              <w:rPr>
                <w:rFonts w:hAnsi="ＭＳ ゴシック"/>
              </w:rPr>
            </w:pPr>
            <w:r w:rsidRPr="00617B22">
              <w:rPr>
                <w:rFonts w:hAnsi="ＭＳ ゴシック" w:hint="eastAsia"/>
              </w:rPr>
              <w:t>○無線局免許手続規則</w:t>
            </w:r>
          </w:p>
          <w:p w14:paraId="794D57E7" w14:textId="6B18800E" w:rsidR="004E5C10" w:rsidRPr="00342C82" w:rsidRDefault="004E5C10">
            <w:pPr>
              <w:autoSpaceDE w:val="0"/>
              <w:autoSpaceDN w:val="0"/>
              <w:ind w:leftChars="100" w:left="210"/>
              <w:rPr>
                <w:rFonts w:hAnsi="ＭＳ ゴシック"/>
                <w:color w:val="000000" w:themeColor="text1"/>
              </w:rPr>
            </w:pPr>
            <w:r w:rsidRPr="00617B22">
              <w:rPr>
                <w:rFonts w:hAnsi="ＭＳ ゴシック" w:hint="eastAsia"/>
              </w:rPr>
              <w:t>・</w:t>
            </w:r>
            <w:r w:rsidRPr="00342C82">
              <w:rPr>
                <w:rFonts w:hAnsi="ＭＳ ゴシック" w:hint="eastAsia"/>
                <w:color w:val="000000" w:themeColor="text1"/>
              </w:rPr>
              <w:t>別表第一号「無線局の免許申請書及び再免許申請書の様式」「２　電波法</w:t>
            </w:r>
            <w:r w:rsidR="00DC5C5D">
              <w:rPr>
                <w:rFonts w:hAnsi="ＭＳ ゴシック" w:hint="eastAsia"/>
                <w:color w:val="000000" w:themeColor="text1"/>
              </w:rPr>
              <w:t>第</w:t>
            </w:r>
            <w:r w:rsidRPr="00342C82">
              <w:rPr>
                <w:rFonts w:hAnsi="ＭＳ ゴシック" w:hint="eastAsia"/>
                <w:color w:val="000000" w:themeColor="text1"/>
              </w:rPr>
              <w:t>５条に規定する欠格事由」</w:t>
            </w:r>
          </w:p>
          <w:p w14:paraId="540F9305" w14:textId="46C77E40" w:rsidR="004E5C10" w:rsidRDefault="004E5C10">
            <w:pPr>
              <w:autoSpaceDE w:val="0"/>
              <w:autoSpaceDN w:val="0"/>
              <w:ind w:leftChars="100" w:left="210"/>
              <w:rPr>
                <w:rFonts w:hAnsi="ＭＳ ゴシック"/>
                <w:color w:val="000000" w:themeColor="text1"/>
              </w:rPr>
            </w:pPr>
            <w:r w:rsidRPr="00342C82">
              <w:rPr>
                <w:rFonts w:hAnsi="ＭＳ ゴシック" w:hint="eastAsia"/>
                <w:color w:val="000000" w:themeColor="text1"/>
              </w:rPr>
              <w:t>・別表第二号第１「基幹放送局（衛星基幹放送局及び衛星基幹放送試験局を除く。）の無線局事項書の様式」「</w:t>
            </w:r>
            <w:r w:rsidRPr="00342C82">
              <w:rPr>
                <w:rFonts w:hAnsi="ＭＳ ゴシック"/>
                <w:color w:val="000000" w:themeColor="text1"/>
              </w:rPr>
              <w:t>33　特定役員の氏名又は名称」</w:t>
            </w:r>
            <w:r w:rsidRPr="00342C82">
              <w:rPr>
                <w:rFonts w:hAnsi="ＭＳ ゴシック" w:hint="eastAsia"/>
                <w:color w:val="000000" w:themeColor="text1"/>
              </w:rPr>
              <w:t>、「</w:t>
            </w:r>
            <w:r w:rsidRPr="00342C82">
              <w:rPr>
                <w:rFonts w:hAnsi="ＭＳ ゴシック"/>
                <w:color w:val="000000" w:themeColor="text1"/>
              </w:rPr>
              <w:t>34　外国人等直接保有議決権割合」及び「35　外国人等直接保有議決権割合と外国人等間接保有議決権割合とを合計した割合」</w:t>
            </w:r>
          </w:p>
          <w:p w14:paraId="6E433CEE" w14:textId="07D753BF" w:rsidR="00B55F0F" w:rsidRPr="00342C82" w:rsidRDefault="00B55F0F" w:rsidP="002A469E">
            <w:pPr>
              <w:autoSpaceDE w:val="0"/>
              <w:autoSpaceDN w:val="0"/>
              <w:rPr>
                <w:rFonts w:hAnsi="ＭＳ ゴシック"/>
                <w:color w:val="000000" w:themeColor="text1"/>
              </w:rPr>
            </w:pPr>
            <w:r>
              <w:rPr>
                <w:rFonts w:hAnsi="ＭＳ ゴシック" w:hint="eastAsia"/>
                <w:color w:val="000000" w:themeColor="text1"/>
              </w:rPr>
              <w:t>【地位の承継の許可の申請】</w:t>
            </w:r>
          </w:p>
          <w:p w14:paraId="7CDB8D81" w14:textId="1838054A" w:rsidR="0087529A" w:rsidRDefault="0087529A" w:rsidP="002A469E">
            <w:pPr>
              <w:autoSpaceDE w:val="0"/>
              <w:autoSpaceDN w:val="0"/>
              <w:rPr>
                <w:rFonts w:hAnsi="ＭＳ ゴシック"/>
                <w:color w:val="000000" w:themeColor="text1"/>
              </w:rPr>
            </w:pPr>
            <w:r>
              <w:rPr>
                <w:rFonts w:hAnsi="ＭＳ ゴシック" w:hint="eastAsia"/>
                <w:color w:val="000000" w:themeColor="text1"/>
              </w:rPr>
              <w:t>○無線局免許手続規則</w:t>
            </w:r>
          </w:p>
          <w:p w14:paraId="2732238B" w14:textId="3AD44804" w:rsidR="004E5C10" w:rsidRDefault="004E5C10">
            <w:pPr>
              <w:autoSpaceDE w:val="0"/>
              <w:autoSpaceDN w:val="0"/>
              <w:ind w:leftChars="100" w:left="210"/>
              <w:rPr>
                <w:rFonts w:hAnsi="ＭＳ ゴシック"/>
              </w:rPr>
            </w:pPr>
            <w:r w:rsidRPr="00342C82">
              <w:rPr>
                <w:rFonts w:hAnsi="ＭＳ ゴシック" w:hint="eastAsia"/>
                <w:color w:val="000000" w:themeColor="text1"/>
              </w:rPr>
              <w:t>・別表第五号「無線局の免許承継申請書（届出書）の様式」「３　電波法第５条に規定する欠格事由」</w:t>
            </w:r>
          </w:p>
        </w:tc>
      </w:tr>
    </w:tbl>
    <w:p w14:paraId="57FD216A" w14:textId="7F62E78B" w:rsidR="0039680F" w:rsidRPr="004E5C10" w:rsidRDefault="0039680F" w:rsidP="00DE5647">
      <w:pPr>
        <w:autoSpaceDE w:val="0"/>
        <w:autoSpaceDN w:val="0"/>
        <w:ind w:leftChars="202" w:left="850" w:hangingChars="203" w:hanging="426"/>
        <w:rPr>
          <w:rFonts w:ascii="ＭＳ 明朝" w:eastAsia="ＭＳ 明朝" w:hAnsi="ＭＳ 明朝"/>
        </w:rPr>
      </w:pPr>
      <w:r w:rsidRPr="004E5C10">
        <w:rPr>
          <w:rFonts w:ascii="ＭＳ 明朝" w:eastAsia="ＭＳ 明朝" w:hAnsi="ＭＳ 明朝" w:hint="eastAsia"/>
        </w:rPr>
        <w:t>※</w:t>
      </w:r>
      <w:r w:rsidR="00DE5647">
        <w:rPr>
          <w:rFonts w:ascii="ＭＳ 明朝" w:eastAsia="ＭＳ 明朝" w:hAnsi="ＭＳ 明朝" w:hint="eastAsia"/>
        </w:rPr>
        <w:t>１</w:t>
      </w:r>
      <w:r w:rsidR="00A10A7B" w:rsidRPr="004E5C10">
        <w:rPr>
          <w:rFonts w:ascii="ＭＳ 明朝" w:eastAsia="ＭＳ 明朝" w:hAnsi="ＭＳ 明朝" w:hint="eastAsia"/>
        </w:rPr>
        <w:t xml:space="preserve">　</w:t>
      </w:r>
      <w:r w:rsidRPr="004E5C10">
        <w:rPr>
          <w:rFonts w:ascii="ＭＳ 明朝" w:eastAsia="ＭＳ 明朝" w:hAnsi="ＭＳ 明朝" w:hint="eastAsia"/>
        </w:rPr>
        <w:t>各様式は、</w:t>
      </w:r>
      <w:r w:rsidR="004E5C10" w:rsidRPr="004E5C10">
        <w:rPr>
          <w:rFonts w:ascii="ＭＳ 明朝" w:eastAsia="ＭＳ 明朝" w:hAnsi="ＭＳ 明朝" w:hint="eastAsia"/>
        </w:rPr>
        <w:t>次の</w:t>
      </w:r>
      <w:r w:rsidRPr="004E5C10">
        <w:rPr>
          <w:rFonts w:ascii="ＭＳ 明朝" w:eastAsia="ＭＳ 明朝" w:hAnsi="ＭＳ 明朝" w:hint="eastAsia"/>
        </w:rPr>
        <w:t>総務省のホーム</w:t>
      </w:r>
      <w:r w:rsidRPr="004E5C10">
        <w:rPr>
          <w:rFonts w:ascii="ＭＳ 明朝" w:eastAsia="ＭＳ 明朝" w:hAnsi="ＭＳ 明朝"/>
        </w:rPr>
        <w:t>ページ</w:t>
      </w:r>
      <w:r w:rsidRPr="004E5C10">
        <w:rPr>
          <w:rFonts w:ascii="ＭＳ 明朝" w:eastAsia="ＭＳ 明朝" w:hAnsi="ＭＳ 明朝" w:hint="eastAsia"/>
        </w:rPr>
        <w:t>で</w:t>
      </w:r>
      <w:r w:rsidRPr="004E5C10">
        <w:rPr>
          <w:rFonts w:ascii="ＭＳ 明朝" w:eastAsia="ＭＳ 明朝" w:hAnsi="ＭＳ 明朝"/>
        </w:rPr>
        <w:t>公開していますので、ご活用ください。</w:t>
      </w:r>
    </w:p>
    <w:p w14:paraId="3C79AB4E" w14:textId="296FD7D6" w:rsidR="004E5C10" w:rsidRDefault="0039680F" w:rsidP="00DE5647">
      <w:pPr>
        <w:autoSpaceDE w:val="0"/>
        <w:autoSpaceDN w:val="0"/>
        <w:ind w:leftChars="200" w:left="420" w:firstLineChars="200" w:firstLine="420"/>
        <w:rPr>
          <w:rFonts w:ascii="ＭＳ 明朝" w:eastAsia="ＭＳ 明朝" w:hAnsi="ＭＳ 明朝"/>
        </w:rPr>
      </w:pPr>
      <w:r w:rsidRPr="00136428">
        <w:rPr>
          <w:rFonts w:ascii="ＭＳ 明朝" w:eastAsia="ＭＳ 明朝" w:hAnsi="ＭＳ 明朝" w:hint="eastAsia"/>
        </w:rPr>
        <w:t>・</w:t>
      </w:r>
      <w:r w:rsidR="00617B22">
        <w:rPr>
          <w:rFonts w:ascii="ＭＳ 明朝" w:eastAsia="ＭＳ 明朝" w:hAnsi="ＭＳ 明朝" w:hint="eastAsia"/>
        </w:rPr>
        <w:t xml:space="preserve">　</w:t>
      </w:r>
      <w:r w:rsidRPr="00136428">
        <w:rPr>
          <w:rFonts w:ascii="ＭＳ 明朝" w:eastAsia="ＭＳ 明朝" w:hAnsi="ＭＳ 明朝" w:hint="eastAsia"/>
        </w:rPr>
        <w:t>電波利用ホームページ</w:t>
      </w:r>
    </w:p>
    <w:p w14:paraId="548F14BB" w14:textId="2834DB90" w:rsidR="00441612" w:rsidRDefault="00441612" w:rsidP="00DE5647">
      <w:pPr>
        <w:autoSpaceDE w:val="0"/>
        <w:autoSpaceDN w:val="0"/>
        <w:ind w:firstLineChars="600" w:firstLine="1260"/>
        <w:rPr>
          <w:rFonts w:ascii="ＭＳ 明朝" w:eastAsia="ＭＳ 明朝" w:hAnsi="ＭＳ 明朝"/>
        </w:rPr>
      </w:pPr>
      <w:r>
        <w:rPr>
          <w:rFonts w:ascii="ＭＳ 明朝" w:eastAsia="ＭＳ 明朝" w:hAnsi="ＭＳ 明朝" w:hint="eastAsia"/>
        </w:rPr>
        <w:t>無線局免許手続様式：</w:t>
      </w:r>
    </w:p>
    <w:p w14:paraId="7D062095" w14:textId="0ED7E76D" w:rsidR="004E5C10" w:rsidRDefault="00497C37" w:rsidP="003D5E42">
      <w:pPr>
        <w:autoSpaceDE w:val="0"/>
        <w:autoSpaceDN w:val="0"/>
        <w:ind w:firstLineChars="700" w:firstLine="1470"/>
        <w:rPr>
          <w:rFonts w:ascii="ＭＳ 明朝" w:eastAsia="ＭＳ 明朝" w:hAnsi="ＭＳ 明朝"/>
        </w:rPr>
      </w:pPr>
      <w:hyperlink r:id="rId8" w:history="1">
        <w:r w:rsidR="00617B22" w:rsidRPr="007901C0">
          <w:rPr>
            <w:rStyle w:val="a9"/>
            <w:rFonts w:ascii="ＭＳ 明朝" w:eastAsia="ＭＳ 明朝" w:hAnsi="ＭＳ 明朝"/>
          </w:rPr>
          <w:t>https://www.tele.soumu.go.jp/j/download/proc/index.htm</w:t>
        </w:r>
      </w:hyperlink>
    </w:p>
    <w:p w14:paraId="22A33498" w14:textId="5A5CEA0E" w:rsidR="00441612" w:rsidRDefault="00441612" w:rsidP="00B12186">
      <w:pPr>
        <w:autoSpaceDE w:val="0"/>
        <w:autoSpaceDN w:val="0"/>
        <w:ind w:firstLineChars="600" w:firstLine="1260"/>
        <w:rPr>
          <w:rFonts w:ascii="ＭＳ 明朝" w:eastAsia="ＭＳ 明朝" w:hAnsi="ＭＳ 明朝"/>
        </w:rPr>
      </w:pPr>
      <w:r>
        <w:rPr>
          <w:rFonts w:ascii="ＭＳ 明朝" w:eastAsia="ＭＳ 明朝" w:hAnsi="ＭＳ 明朝" w:hint="eastAsia"/>
        </w:rPr>
        <w:t>放送分野における外資規制：</w:t>
      </w:r>
    </w:p>
    <w:p w14:paraId="6A7F7898" w14:textId="027D6F8C" w:rsidR="00B62548" w:rsidRDefault="00497C37" w:rsidP="003D5E42">
      <w:pPr>
        <w:autoSpaceDE w:val="0"/>
        <w:autoSpaceDN w:val="0"/>
        <w:ind w:firstLineChars="700" w:firstLine="1470"/>
        <w:rPr>
          <w:rFonts w:ascii="ＭＳ 明朝" w:eastAsia="ＭＳ 明朝" w:hAnsi="ＭＳ 明朝"/>
        </w:rPr>
      </w:pPr>
      <w:hyperlink r:id="rId9" w:history="1">
        <w:r w:rsidR="00617B22" w:rsidRPr="007901C0">
          <w:rPr>
            <w:rStyle w:val="a9"/>
            <w:rFonts w:ascii="ＭＳ 明朝" w:eastAsia="ＭＳ 明朝" w:hAnsi="ＭＳ 明朝"/>
          </w:rPr>
          <w:t>https://www.tele.soumu.go.jp/j/download/proc/rfi/index.htm</w:t>
        </w:r>
      </w:hyperlink>
    </w:p>
    <w:p w14:paraId="5A4ABE16" w14:textId="77777777" w:rsidR="00C87771" w:rsidRDefault="00C87771" w:rsidP="00C87771">
      <w:pPr>
        <w:autoSpaceDE w:val="0"/>
        <w:autoSpaceDN w:val="0"/>
        <w:ind w:firstLineChars="400" w:firstLine="840"/>
        <w:rPr>
          <w:rFonts w:ascii="ＭＳ 明朝" w:eastAsia="ＭＳ 明朝" w:hAnsi="ＭＳ 明朝"/>
        </w:rPr>
      </w:pPr>
      <w:r>
        <w:rPr>
          <w:rFonts w:ascii="ＭＳ 明朝" w:eastAsia="ＭＳ 明朝" w:hAnsi="ＭＳ 明朝" w:hint="eastAsia"/>
        </w:rPr>
        <w:t>・　総務省　放送政策の推進</w:t>
      </w:r>
    </w:p>
    <w:p w14:paraId="155980BF" w14:textId="77777777" w:rsidR="00C87771" w:rsidRDefault="00C87771" w:rsidP="00C87771">
      <w:pPr>
        <w:autoSpaceDE w:val="0"/>
        <w:autoSpaceDN w:val="0"/>
        <w:ind w:firstLineChars="600" w:firstLine="1260"/>
        <w:rPr>
          <w:rFonts w:ascii="ＭＳ 明朝" w:eastAsia="ＭＳ 明朝" w:hAnsi="ＭＳ 明朝"/>
        </w:rPr>
      </w:pPr>
      <w:r>
        <w:rPr>
          <w:rFonts w:ascii="ＭＳ 明朝" w:eastAsia="ＭＳ 明朝" w:hAnsi="ＭＳ 明朝" w:hint="eastAsia"/>
        </w:rPr>
        <w:t>放送分野における外資規制：</w:t>
      </w:r>
    </w:p>
    <w:p w14:paraId="13CB609B" w14:textId="78852D99" w:rsidR="00C87771" w:rsidRDefault="00497C37" w:rsidP="00C87771">
      <w:pPr>
        <w:autoSpaceDE w:val="0"/>
        <w:autoSpaceDN w:val="0"/>
        <w:ind w:leftChars="674" w:left="1415" w:firstLineChars="1" w:firstLine="2"/>
        <w:rPr>
          <w:rFonts w:ascii="ＭＳ 明朝" w:eastAsia="ＭＳ 明朝" w:hAnsi="ＭＳ 明朝"/>
        </w:rPr>
      </w:pPr>
      <w:hyperlink r:id="rId10" w:history="1">
        <w:r w:rsidR="00C87771" w:rsidRPr="00E13483">
          <w:rPr>
            <w:rStyle w:val="a9"/>
            <w:rFonts w:ascii="ＭＳ 明朝" w:eastAsia="ＭＳ 明朝" w:hAnsi="ＭＳ 明朝"/>
          </w:rPr>
          <w:t>https://www.soumu.go.jp/menu_seisaku/ictseisaku/housou_suishin/housou_gaishi.html</w:t>
        </w:r>
      </w:hyperlink>
    </w:p>
    <w:p w14:paraId="777F5B8E" w14:textId="7E53658F" w:rsidR="00617B22" w:rsidRDefault="00617B22" w:rsidP="00C87771">
      <w:pPr>
        <w:autoSpaceDE w:val="0"/>
        <w:autoSpaceDN w:val="0"/>
        <w:ind w:firstLineChars="500" w:firstLine="1050"/>
        <w:rPr>
          <w:rFonts w:ascii="ＭＳ 明朝" w:eastAsia="ＭＳ 明朝" w:hAnsi="ＭＳ 明朝"/>
        </w:rPr>
      </w:pPr>
      <w:r>
        <w:rPr>
          <w:rFonts w:ascii="ＭＳ 明朝" w:eastAsia="ＭＳ 明朝" w:hAnsi="ＭＳ 明朝" w:hint="eastAsia"/>
        </w:rPr>
        <w:t xml:space="preserve">　</w:t>
      </w:r>
      <w:r w:rsidR="0039680F" w:rsidRPr="00136428">
        <w:rPr>
          <w:rFonts w:ascii="ＭＳ 明朝" w:eastAsia="ＭＳ 明朝" w:hAnsi="ＭＳ 明朝" w:hint="eastAsia"/>
        </w:rPr>
        <w:t>地上基幹放送局の免許手続等に関する情報提供ポータルサイト</w:t>
      </w:r>
      <w:r w:rsidR="00C87771">
        <w:rPr>
          <w:rFonts w:ascii="ＭＳ 明朝" w:eastAsia="ＭＳ 明朝" w:hAnsi="ＭＳ 明朝" w:hint="eastAsia"/>
        </w:rPr>
        <w:t>：</w:t>
      </w:r>
    </w:p>
    <w:p w14:paraId="726AFDBF" w14:textId="380F28A6" w:rsidR="00441612" w:rsidRDefault="00497C37" w:rsidP="00212B18">
      <w:pPr>
        <w:autoSpaceDE w:val="0"/>
        <w:autoSpaceDN w:val="0"/>
        <w:ind w:leftChars="600" w:left="1260" w:firstLineChars="100" w:firstLine="210"/>
        <w:rPr>
          <w:rFonts w:ascii="ＭＳ 明朝" w:eastAsia="ＭＳ 明朝" w:hAnsi="ＭＳ 明朝"/>
        </w:rPr>
      </w:pPr>
      <w:hyperlink r:id="rId11" w:history="1">
        <w:r w:rsidR="00212B18" w:rsidRPr="0054026C">
          <w:rPr>
            <w:rStyle w:val="a9"/>
            <w:rFonts w:ascii="ＭＳ 明朝" w:eastAsia="ＭＳ 明朝" w:hAnsi="ＭＳ 明朝"/>
          </w:rPr>
          <w:t>https://www.soumu.go.jp/menu_seisaku/ictseisaku/housou_suishin/122831.html</w:t>
        </w:r>
      </w:hyperlink>
    </w:p>
    <w:p w14:paraId="6CD54EF4" w14:textId="74CBDE03" w:rsidR="00136428" w:rsidRPr="00FC21D6" w:rsidRDefault="00136428" w:rsidP="00FC21D6">
      <w:pPr>
        <w:widowControl/>
        <w:autoSpaceDE w:val="0"/>
        <w:autoSpaceDN w:val="0"/>
        <w:jc w:val="left"/>
      </w:pPr>
    </w:p>
    <w:p w14:paraId="0413DB91" w14:textId="470BF834" w:rsidR="00827B36" w:rsidRPr="00BC51B7" w:rsidRDefault="00407039" w:rsidP="007A12F6">
      <w:pPr>
        <w:pStyle w:val="3"/>
        <w:ind w:left="422" w:hangingChars="200" w:hanging="422"/>
      </w:pPr>
      <w:bookmarkStart w:id="31" w:name="_Toc132642477"/>
      <w:bookmarkStart w:id="32" w:name="_Toc132713454"/>
      <w:bookmarkStart w:id="33" w:name="_Toc132746779"/>
      <w:bookmarkStart w:id="34" w:name="_Toc132912227"/>
      <w:bookmarkStart w:id="35" w:name="_Toc161403661"/>
      <w:r w:rsidRPr="00BC51B7">
        <w:rPr>
          <w:rStyle w:val="20"/>
          <w:rFonts w:hint="eastAsia"/>
          <w:b/>
          <w:sz w:val="21"/>
          <w:u w:val="none"/>
        </w:rPr>
        <w:t>（１）</w:t>
      </w:r>
      <w:r w:rsidR="005070EC" w:rsidRPr="00BC51B7">
        <w:rPr>
          <w:rStyle w:val="20"/>
          <w:rFonts w:hint="eastAsia"/>
          <w:b/>
          <w:sz w:val="21"/>
          <w:u w:val="none"/>
        </w:rPr>
        <w:t>別表第一号</w:t>
      </w:r>
      <w:r w:rsidR="0002579D" w:rsidRPr="00BC51B7">
        <w:rPr>
          <w:rStyle w:val="20"/>
          <w:rFonts w:hint="eastAsia"/>
          <w:b/>
          <w:sz w:val="21"/>
          <w:u w:val="none"/>
        </w:rPr>
        <w:t>「</w:t>
      </w:r>
      <w:r w:rsidR="005070EC" w:rsidRPr="00BC51B7">
        <w:rPr>
          <w:rStyle w:val="20"/>
          <w:rFonts w:hint="eastAsia"/>
          <w:b/>
          <w:sz w:val="21"/>
          <w:u w:val="none"/>
        </w:rPr>
        <w:t>無線局の免許申請書及び再免許申請書の様式」</w:t>
      </w:r>
      <w:r w:rsidR="005070EC" w:rsidRPr="00BC51B7">
        <w:rPr>
          <w:rFonts w:hint="eastAsia"/>
        </w:rPr>
        <w:t>「２　電波法</w:t>
      </w:r>
      <w:r w:rsidR="002B6379" w:rsidRPr="00BC51B7">
        <w:rPr>
          <w:rFonts w:hint="eastAsia"/>
        </w:rPr>
        <w:t>第</w:t>
      </w:r>
      <w:r w:rsidR="005070EC" w:rsidRPr="00BC51B7">
        <w:rPr>
          <w:rFonts w:hint="eastAsia"/>
        </w:rPr>
        <w:t>５条に規定する欠格事由」</w:t>
      </w:r>
      <w:bookmarkEnd w:id="31"/>
      <w:bookmarkEnd w:id="32"/>
      <w:bookmarkEnd w:id="33"/>
      <w:bookmarkEnd w:id="34"/>
      <w:bookmarkEnd w:id="35"/>
    </w:p>
    <w:p w14:paraId="571DE1EC" w14:textId="77777777" w:rsidR="00AB4048" w:rsidRPr="0012077F" w:rsidRDefault="00AB4048" w:rsidP="003D5E42">
      <w:pPr>
        <w:autoSpaceDE w:val="0"/>
        <w:autoSpaceDN w:val="0"/>
        <w:ind w:left="320" w:hangingChars="200" w:hanging="320"/>
        <w:rPr>
          <w:rFonts w:hAnsi="ＭＳ ゴシック"/>
          <w:sz w:val="16"/>
        </w:rPr>
      </w:pPr>
    </w:p>
    <w:p w14:paraId="7C854D7B" w14:textId="28BFBA93" w:rsidR="00AB4048" w:rsidRPr="00B12186" w:rsidRDefault="00827B36" w:rsidP="003D5E42">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203D882C" w14:textId="3C3993E5" w:rsidR="00AB1291" w:rsidRPr="00617B22" w:rsidRDefault="00AB1291" w:rsidP="00B12186">
      <w:pPr>
        <w:autoSpaceDE w:val="0"/>
        <w:autoSpaceDN w:val="0"/>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4"/>
      </w:tblGrid>
      <w:tr w:rsidR="00617B22" w14:paraId="258BC177" w14:textId="77777777" w:rsidTr="006D28A0">
        <w:tc>
          <w:tcPr>
            <w:tcW w:w="8494" w:type="dxa"/>
          </w:tcPr>
          <w:p w14:paraId="175B77E5" w14:textId="77777777" w:rsidR="00617B22" w:rsidRDefault="00DA7552" w:rsidP="00B12186">
            <w:pPr>
              <w:autoSpaceDE w:val="0"/>
              <w:autoSpaceDN w:val="0"/>
            </w:pPr>
            <w:r w:rsidRPr="00DA7552">
              <w:rPr>
                <w:rFonts w:hint="eastAsia"/>
              </w:rPr>
              <w:t>２　電波法第５条に規定する欠格事由</w:t>
            </w:r>
          </w:p>
          <w:tbl>
            <w:tblPr>
              <w:tblW w:w="7763"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111"/>
              <w:gridCol w:w="1809"/>
            </w:tblGrid>
            <w:tr w:rsidR="00DA7552" w:rsidRPr="00675F28" w14:paraId="6BC8C9F0" w14:textId="77777777" w:rsidTr="00E05177">
              <w:tc>
                <w:tcPr>
                  <w:tcW w:w="1843" w:type="dxa"/>
                  <w:tcMar>
                    <w:left w:w="57" w:type="dxa"/>
                    <w:right w:w="57" w:type="dxa"/>
                  </w:tcMar>
                </w:tcPr>
                <w:p w14:paraId="2E44CC20" w14:textId="77777777" w:rsidR="00DA7552" w:rsidRPr="00E05177" w:rsidRDefault="00DA7552" w:rsidP="003D5E42">
                  <w:pPr>
                    <w:kinsoku w:val="0"/>
                    <w:autoSpaceDE w:val="0"/>
                    <w:autoSpaceDN w:val="0"/>
                    <w:rPr>
                      <w:rFonts w:hAnsi="ＭＳ ゴシック"/>
                      <w:sz w:val="20"/>
                      <w:szCs w:val="20"/>
                    </w:rPr>
                  </w:pPr>
                  <w:r w:rsidRPr="00E05177">
                    <w:rPr>
                      <w:rFonts w:hAnsi="ＭＳ ゴシック" w:hint="eastAsia"/>
                      <w:sz w:val="20"/>
                      <w:szCs w:val="20"/>
                    </w:rPr>
                    <w:t>開設しようとする無線局</w:t>
                  </w:r>
                </w:p>
              </w:tc>
              <w:tc>
                <w:tcPr>
                  <w:tcW w:w="4111" w:type="dxa"/>
                  <w:tcMar>
                    <w:left w:w="57" w:type="dxa"/>
                    <w:right w:w="57" w:type="dxa"/>
                  </w:tcMar>
                  <w:vAlign w:val="center"/>
                </w:tcPr>
                <w:p w14:paraId="2057B0AF" w14:textId="77777777"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無線局の種類（法第５条第２項各号）</w:t>
                  </w:r>
                </w:p>
              </w:tc>
              <w:tc>
                <w:tcPr>
                  <w:tcW w:w="1809" w:type="dxa"/>
                  <w:tcMar>
                    <w:left w:w="57" w:type="dxa"/>
                    <w:right w:w="57" w:type="dxa"/>
                  </w:tcMar>
                  <w:vAlign w:val="center"/>
                </w:tcPr>
                <w:p w14:paraId="5F21F7DF" w14:textId="77777777"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　該当</w:t>
                  </w:r>
                </w:p>
                <w:p w14:paraId="352F1F19" w14:textId="6E5A07CC" w:rsidR="00DA7552" w:rsidRPr="00E05177" w:rsidRDefault="00DE5647">
                  <w:pPr>
                    <w:kinsoku w:val="0"/>
                    <w:autoSpaceDE w:val="0"/>
                    <w:autoSpaceDN w:val="0"/>
                    <w:rPr>
                      <w:rFonts w:hAnsi="ＭＳ ゴシック"/>
                      <w:sz w:val="20"/>
                      <w:szCs w:val="20"/>
                    </w:rPr>
                  </w:pPr>
                  <w:r w:rsidRPr="00E05177">
                    <w:rPr>
                      <w:rFonts w:ascii="Segoe UI Emoji" w:hAnsi="Segoe UI Emoji" w:cs="Segoe UI Emoji"/>
                      <w:color w:val="FF0000"/>
                      <w:sz w:val="16"/>
                      <w:szCs w:val="20"/>
                    </w:rPr>
                    <w:t>☑</w:t>
                  </w:r>
                  <w:r w:rsidR="00DA7552" w:rsidRPr="00E05177">
                    <w:rPr>
                      <w:rFonts w:hAnsi="ＭＳ ゴシック" w:hint="eastAsia"/>
                      <w:sz w:val="20"/>
                      <w:szCs w:val="20"/>
                    </w:rPr>
                    <w:t xml:space="preserve">　該当しない</w:t>
                  </w:r>
                </w:p>
              </w:tc>
            </w:tr>
            <w:tr w:rsidR="00DA7552" w:rsidRPr="00675F28" w14:paraId="290EB998" w14:textId="77777777" w:rsidTr="00E05177">
              <w:tc>
                <w:tcPr>
                  <w:tcW w:w="1843" w:type="dxa"/>
                  <w:vMerge w:val="restart"/>
                  <w:tcMar>
                    <w:left w:w="57" w:type="dxa"/>
                    <w:right w:w="57" w:type="dxa"/>
                  </w:tcMar>
                </w:tcPr>
                <w:p w14:paraId="10F7DD73" w14:textId="77777777" w:rsidR="00DA7552" w:rsidRPr="00E05177" w:rsidRDefault="00DA7552" w:rsidP="003D5E42">
                  <w:pPr>
                    <w:kinsoku w:val="0"/>
                    <w:autoSpaceDE w:val="0"/>
                    <w:autoSpaceDN w:val="0"/>
                    <w:rPr>
                      <w:rFonts w:hAnsi="ＭＳ ゴシック"/>
                      <w:sz w:val="20"/>
                      <w:szCs w:val="20"/>
                    </w:rPr>
                  </w:pPr>
                  <w:r w:rsidRPr="00E05177">
                    <w:rPr>
                      <w:rFonts w:hAnsi="ＭＳ ゴシック" w:hint="eastAsia"/>
                      <w:sz w:val="20"/>
                      <w:szCs w:val="20"/>
                    </w:rPr>
                    <w:t>外国性の有無</w:t>
                  </w:r>
                </w:p>
              </w:tc>
              <w:tc>
                <w:tcPr>
                  <w:tcW w:w="4111" w:type="dxa"/>
                  <w:tcMar>
                    <w:left w:w="57" w:type="dxa"/>
                    <w:right w:w="57" w:type="dxa"/>
                  </w:tcMar>
                  <w:vAlign w:val="center"/>
                </w:tcPr>
                <w:p w14:paraId="0FF72F91" w14:textId="77777777"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国籍等（同条第１項第１号から第３号まで）</w:t>
                  </w:r>
                </w:p>
              </w:tc>
              <w:tc>
                <w:tcPr>
                  <w:tcW w:w="1809" w:type="dxa"/>
                  <w:tcMar>
                    <w:left w:w="57" w:type="dxa"/>
                    <w:right w:w="57" w:type="dxa"/>
                  </w:tcMar>
                  <w:vAlign w:val="center"/>
                </w:tcPr>
                <w:p w14:paraId="18E8764A" w14:textId="77777777"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　有　　□　無</w:t>
                  </w:r>
                </w:p>
              </w:tc>
            </w:tr>
            <w:tr w:rsidR="00DA7552" w:rsidRPr="00675F28" w14:paraId="590A44AD" w14:textId="77777777" w:rsidTr="00E05177">
              <w:tc>
                <w:tcPr>
                  <w:tcW w:w="1843" w:type="dxa"/>
                  <w:vMerge/>
                  <w:tcMar>
                    <w:left w:w="57" w:type="dxa"/>
                    <w:right w:w="57" w:type="dxa"/>
                  </w:tcMar>
                </w:tcPr>
                <w:p w14:paraId="34F2C55A" w14:textId="77777777" w:rsidR="00DA7552" w:rsidRPr="00E05177" w:rsidRDefault="00DA7552">
                  <w:pPr>
                    <w:kinsoku w:val="0"/>
                    <w:autoSpaceDE w:val="0"/>
                    <w:autoSpaceDN w:val="0"/>
                    <w:rPr>
                      <w:rFonts w:hAnsi="ＭＳ ゴシック"/>
                      <w:sz w:val="20"/>
                      <w:szCs w:val="20"/>
                    </w:rPr>
                  </w:pPr>
                </w:p>
              </w:tc>
              <w:tc>
                <w:tcPr>
                  <w:tcW w:w="4111" w:type="dxa"/>
                  <w:tcMar>
                    <w:left w:w="57" w:type="dxa"/>
                    <w:right w:w="57" w:type="dxa"/>
                  </w:tcMar>
                  <w:vAlign w:val="center"/>
                </w:tcPr>
                <w:p w14:paraId="6089CBF6" w14:textId="77777777"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代表者及び役員の割合（同項第４号）</w:t>
                  </w:r>
                </w:p>
              </w:tc>
              <w:tc>
                <w:tcPr>
                  <w:tcW w:w="1809" w:type="dxa"/>
                  <w:tcMar>
                    <w:left w:w="57" w:type="dxa"/>
                    <w:right w:w="57" w:type="dxa"/>
                  </w:tcMar>
                  <w:vAlign w:val="center"/>
                </w:tcPr>
                <w:p w14:paraId="21627409" w14:textId="77777777"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　有　　□　無</w:t>
                  </w:r>
                </w:p>
              </w:tc>
            </w:tr>
            <w:tr w:rsidR="00DA7552" w:rsidRPr="00675F28" w14:paraId="2DC59BBB" w14:textId="77777777" w:rsidTr="00E05177">
              <w:tc>
                <w:tcPr>
                  <w:tcW w:w="1843" w:type="dxa"/>
                  <w:vMerge/>
                  <w:tcMar>
                    <w:left w:w="57" w:type="dxa"/>
                    <w:right w:w="57" w:type="dxa"/>
                  </w:tcMar>
                </w:tcPr>
                <w:p w14:paraId="79F97EA8" w14:textId="77777777" w:rsidR="00DA7552" w:rsidRPr="00E05177" w:rsidRDefault="00DA7552">
                  <w:pPr>
                    <w:kinsoku w:val="0"/>
                    <w:autoSpaceDE w:val="0"/>
                    <w:autoSpaceDN w:val="0"/>
                    <w:rPr>
                      <w:rFonts w:hAnsi="ＭＳ ゴシック"/>
                      <w:sz w:val="20"/>
                      <w:szCs w:val="20"/>
                    </w:rPr>
                  </w:pPr>
                </w:p>
              </w:tc>
              <w:tc>
                <w:tcPr>
                  <w:tcW w:w="4111" w:type="dxa"/>
                  <w:tcMar>
                    <w:left w:w="57" w:type="dxa"/>
                    <w:right w:w="57" w:type="dxa"/>
                  </w:tcMar>
                  <w:vAlign w:val="center"/>
                </w:tcPr>
                <w:p w14:paraId="737CDCC1" w14:textId="77777777"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議決権の割合（同号）</w:t>
                  </w:r>
                </w:p>
              </w:tc>
              <w:tc>
                <w:tcPr>
                  <w:tcW w:w="1809" w:type="dxa"/>
                  <w:tcMar>
                    <w:left w:w="57" w:type="dxa"/>
                    <w:right w:w="57" w:type="dxa"/>
                  </w:tcMar>
                  <w:vAlign w:val="center"/>
                </w:tcPr>
                <w:p w14:paraId="182DBD58" w14:textId="77777777"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　有　　□　無</w:t>
                  </w:r>
                </w:p>
              </w:tc>
            </w:tr>
            <w:tr w:rsidR="00DA7552" w:rsidRPr="00675F28" w14:paraId="3989750C" w14:textId="77777777" w:rsidTr="00E05177">
              <w:tc>
                <w:tcPr>
                  <w:tcW w:w="1843" w:type="dxa"/>
                  <w:tcMar>
                    <w:left w:w="57" w:type="dxa"/>
                    <w:right w:w="57" w:type="dxa"/>
                  </w:tcMar>
                </w:tcPr>
                <w:p w14:paraId="10F428B5" w14:textId="77777777" w:rsidR="00DA7552" w:rsidRPr="00E05177" w:rsidRDefault="00DA7552" w:rsidP="003D5E42">
                  <w:pPr>
                    <w:kinsoku w:val="0"/>
                    <w:autoSpaceDE w:val="0"/>
                    <w:autoSpaceDN w:val="0"/>
                    <w:rPr>
                      <w:rFonts w:hAnsi="ＭＳ ゴシック"/>
                      <w:sz w:val="20"/>
                      <w:szCs w:val="20"/>
                    </w:rPr>
                  </w:pPr>
                  <w:r w:rsidRPr="00E05177">
                    <w:rPr>
                      <w:rFonts w:hAnsi="ＭＳ ゴシック" w:hint="eastAsia"/>
                      <w:sz w:val="20"/>
                      <w:szCs w:val="20"/>
                    </w:rPr>
                    <w:t>相対的欠格事由</w:t>
                  </w:r>
                </w:p>
              </w:tc>
              <w:tc>
                <w:tcPr>
                  <w:tcW w:w="4111" w:type="dxa"/>
                  <w:tcMar>
                    <w:left w:w="57" w:type="dxa"/>
                    <w:right w:w="57" w:type="dxa"/>
                  </w:tcMar>
                  <w:vAlign w:val="center"/>
                </w:tcPr>
                <w:p w14:paraId="01CA5E15" w14:textId="77777777"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処分歴等（同条第３項）</w:t>
                  </w:r>
                </w:p>
              </w:tc>
              <w:tc>
                <w:tcPr>
                  <w:tcW w:w="1809" w:type="dxa"/>
                  <w:tcMar>
                    <w:left w:w="57" w:type="dxa"/>
                    <w:right w:w="57" w:type="dxa"/>
                  </w:tcMar>
                  <w:vAlign w:val="center"/>
                </w:tcPr>
                <w:p w14:paraId="4B87F331" w14:textId="77777777"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　有　　□　無</w:t>
                  </w:r>
                </w:p>
              </w:tc>
            </w:tr>
            <w:tr w:rsidR="00DA7552" w:rsidRPr="00675F28" w14:paraId="65F59520" w14:textId="77777777" w:rsidTr="00E05177">
              <w:tc>
                <w:tcPr>
                  <w:tcW w:w="1843" w:type="dxa"/>
                  <w:vMerge w:val="restart"/>
                  <w:tcMar>
                    <w:left w:w="57" w:type="dxa"/>
                    <w:right w:w="57" w:type="dxa"/>
                  </w:tcMar>
                </w:tcPr>
                <w:p w14:paraId="695C1A75" w14:textId="77777777" w:rsidR="00DA7552" w:rsidRPr="00E05177" w:rsidRDefault="00DA7552" w:rsidP="003D5E42">
                  <w:pPr>
                    <w:kinsoku w:val="0"/>
                    <w:autoSpaceDE w:val="0"/>
                    <w:autoSpaceDN w:val="0"/>
                    <w:rPr>
                      <w:rFonts w:hAnsi="ＭＳ ゴシック"/>
                      <w:sz w:val="20"/>
                      <w:szCs w:val="20"/>
                    </w:rPr>
                  </w:pPr>
                  <w:r w:rsidRPr="00E05177">
                    <w:rPr>
                      <w:rFonts w:hAnsi="ＭＳ ゴシック" w:hint="eastAsia"/>
                      <w:sz w:val="20"/>
                      <w:szCs w:val="20"/>
                    </w:rPr>
                    <w:t>一部の基幹放送をする無線局の欠格事由</w:t>
                  </w:r>
                </w:p>
              </w:tc>
              <w:tc>
                <w:tcPr>
                  <w:tcW w:w="4111" w:type="dxa"/>
                  <w:tcMar>
                    <w:left w:w="57" w:type="dxa"/>
                    <w:right w:w="57" w:type="dxa"/>
                  </w:tcMar>
                  <w:vAlign w:val="center"/>
                </w:tcPr>
                <w:p w14:paraId="0D6FF730" w14:textId="77777777"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国籍等（同条第４項第１号）</w:t>
                  </w:r>
                </w:p>
              </w:tc>
              <w:tc>
                <w:tcPr>
                  <w:tcW w:w="1809" w:type="dxa"/>
                  <w:tcMar>
                    <w:left w:w="57" w:type="dxa"/>
                    <w:right w:w="57" w:type="dxa"/>
                  </w:tcMar>
                  <w:vAlign w:val="center"/>
                </w:tcPr>
                <w:p w14:paraId="1B6AA982" w14:textId="251A6045"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 xml:space="preserve">□　有　　</w:t>
                  </w:r>
                  <w:r w:rsidR="00DE5647" w:rsidRPr="00E05177">
                    <w:rPr>
                      <w:rFonts w:ascii="Segoe UI Emoji" w:hAnsi="Segoe UI Emoji" w:cs="Segoe UI Emoji"/>
                      <w:color w:val="FF0000"/>
                      <w:sz w:val="16"/>
                      <w:szCs w:val="20"/>
                    </w:rPr>
                    <w:t>☑</w:t>
                  </w:r>
                  <w:r w:rsidRPr="00E05177">
                    <w:rPr>
                      <w:rFonts w:hAnsi="ＭＳ ゴシック" w:hint="eastAsia"/>
                      <w:sz w:val="20"/>
                      <w:szCs w:val="20"/>
                    </w:rPr>
                    <w:t xml:space="preserve">　無</w:t>
                  </w:r>
                </w:p>
              </w:tc>
            </w:tr>
            <w:tr w:rsidR="00DA7552" w:rsidRPr="00675F28" w14:paraId="5AAF4CA9" w14:textId="77777777" w:rsidTr="00E05177">
              <w:tc>
                <w:tcPr>
                  <w:tcW w:w="1843" w:type="dxa"/>
                  <w:vMerge/>
                  <w:tcMar>
                    <w:left w:w="57" w:type="dxa"/>
                    <w:right w:w="57" w:type="dxa"/>
                  </w:tcMar>
                </w:tcPr>
                <w:p w14:paraId="1966CF9C" w14:textId="77777777" w:rsidR="00DA7552" w:rsidRPr="00E05177" w:rsidRDefault="00DA7552">
                  <w:pPr>
                    <w:kinsoku w:val="0"/>
                    <w:autoSpaceDE w:val="0"/>
                    <w:autoSpaceDN w:val="0"/>
                    <w:rPr>
                      <w:rFonts w:hAnsi="ＭＳ ゴシック"/>
                      <w:sz w:val="20"/>
                      <w:szCs w:val="20"/>
                    </w:rPr>
                  </w:pPr>
                </w:p>
              </w:tc>
              <w:tc>
                <w:tcPr>
                  <w:tcW w:w="4111" w:type="dxa"/>
                  <w:tcMar>
                    <w:left w:w="57" w:type="dxa"/>
                    <w:right w:w="57" w:type="dxa"/>
                  </w:tcMar>
                  <w:vAlign w:val="center"/>
                </w:tcPr>
                <w:p w14:paraId="18374521" w14:textId="77777777"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処分歴等（同号）</w:t>
                  </w:r>
                </w:p>
              </w:tc>
              <w:tc>
                <w:tcPr>
                  <w:tcW w:w="1809" w:type="dxa"/>
                  <w:tcMar>
                    <w:left w:w="57" w:type="dxa"/>
                    <w:right w:w="57" w:type="dxa"/>
                  </w:tcMar>
                  <w:vAlign w:val="center"/>
                </w:tcPr>
                <w:p w14:paraId="1B63B1F9" w14:textId="19637EBB"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 xml:space="preserve">□　有　　</w:t>
                  </w:r>
                  <w:r w:rsidR="00DE5647" w:rsidRPr="00E05177">
                    <w:rPr>
                      <w:rFonts w:ascii="Segoe UI Emoji" w:hAnsi="Segoe UI Emoji" w:cs="Segoe UI Emoji"/>
                      <w:color w:val="FF0000"/>
                      <w:sz w:val="16"/>
                      <w:szCs w:val="20"/>
                    </w:rPr>
                    <w:t>☑</w:t>
                  </w:r>
                  <w:r w:rsidRPr="00E05177">
                    <w:rPr>
                      <w:rFonts w:hAnsi="ＭＳ ゴシック" w:hint="eastAsia"/>
                      <w:sz w:val="20"/>
                      <w:szCs w:val="20"/>
                    </w:rPr>
                    <w:t xml:space="preserve">　無</w:t>
                  </w:r>
                </w:p>
              </w:tc>
            </w:tr>
            <w:tr w:rsidR="00DA7552" w:rsidRPr="00675F28" w14:paraId="369596DD" w14:textId="77777777" w:rsidTr="00E05177">
              <w:tc>
                <w:tcPr>
                  <w:tcW w:w="1843" w:type="dxa"/>
                  <w:vMerge/>
                  <w:tcMar>
                    <w:left w:w="57" w:type="dxa"/>
                    <w:right w:w="57" w:type="dxa"/>
                  </w:tcMar>
                </w:tcPr>
                <w:p w14:paraId="121CD9DF" w14:textId="77777777" w:rsidR="00DA7552" w:rsidRPr="00E05177" w:rsidRDefault="00DA7552">
                  <w:pPr>
                    <w:kinsoku w:val="0"/>
                    <w:autoSpaceDE w:val="0"/>
                    <w:autoSpaceDN w:val="0"/>
                    <w:rPr>
                      <w:rFonts w:hAnsi="ＭＳ ゴシック"/>
                      <w:sz w:val="20"/>
                      <w:szCs w:val="20"/>
                    </w:rPr>
                  </w:pPr>
                </w:p>
              </w:tc>
              <w:tc>
                <w:tcPr>
                  <w:tcW w:w="4111" w:type="dxa"/>
                  <w:tcMar>
                    <w:left w:w="57" w:type="dxa"/>
                    <w:right w:w="57" w:type="dxa"/>
                  </w:tcMar>
                  <w:vAlign w:val="center"/>
                </w:tcPr>
                <w:p w14:paraId="77DEF7C1" w14:textId="77777777"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特定役員（同項第２号）</w:t>
                  </w:r>
                </w:p>
              </w:tc>
              <w:tc>
                <w:tcPr>
                  <w:tcW w:w="1809" w:type="dxa"/>
                  <w:tcMar>
                    <w:left w:w="57" w:type="dxa"/>
                    <w:right w:w="57" w:type="dxa"/>
                  </w:tcMar>
                  <w:vAlign w:val="center"/>
                </w:tcPr>
                <w:p w14:paraId="3FD3ACB6" w14:textId="6A5C26FC"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 xml:space="preserve">□　有　　</w:t>
                  </w:r>
                  <w:r w:rsidR="00DE5647" w:rsidRPr="00E05177">
                    <w:rPr>
                      <w:rFonts w:ascii="Segoe UI Emoji" w:hAnsi="Segoe UI Emoji" w:cs="Segoe UI Emoji"/>
                      <w:color w:val="FF0000"/>
                      <w:sz w:val="16"/>
                      <w:szCs w:val="20"/>
                    </w:rPr>
                    <w:t>☑</w:t>
                  </w:r>
                  <w:r w:rsidRPr="00E05177">
                    <w:rPr>
                      <w:rFonts w:hAnsi="ＭＳ ゴシック" w:hint="eastAsia"/>
                      <w:sz w:val="20"/>
                      <w:szCs w:val="20"/>
                    </w:rPr>
                    <w:t xml:space="preserve">　無</w:t>
                  </w:r>
                </w:p>
              </w:tc>
            </w:tr>
            <w:tr w:rsidR="00DA7552" w:rsidRPr="00675F28" w14:paraId="109EFFA1" w14:textId="77777777" w:rsidTr="00E05177">
              <w:tc>
                <w:tcPr>
                  <w:tcW w:w="1843" w:type="dxa"/>
                  <w:vMerge/>
                  <w:tcMar>
                    <w:left w:w="57" w:type="dxa"/>
                    <w:right w:w="57" w:type="dxa"/>
                  </w:tcMar>
                </w:tcPr>
                <w:p w14:paraId="23C96079" w14:textId="77777777" w:rsidR="00DA7552" w:rsidRPr="00E05177" w:rsidRDefault="00DA7552">
                  <w:pPr>
                    <w:kinsoku w:val="0"/>
                    <w:autoSpaceDE w:val="0"/>
                    <w:autoSpaceDN w:val="0"/>
                    <w:rPr>
                      <w:rFonts w:hAnsi="ＭＳ ゴシック"/>
                      <w:sz w:val="20"/>
                      <w:szCs w:val="20"/>
                    </w:rPr>
                  </w:pPr>
                </w:p>
              </w:tc>
              <w:tc>
                <w:tcPr>
                  <w:tcW w:w="4111" w:type="dxa"/>
                  <w:tcMar>
                    <w:left w:w="57" w:type="dxa"/>
                    <w:right w:w="57" w:type="dxa"/>
                  </w:tcMar>
                  <w:vAlign w:val="center"/>
                </w:tcPr>
                <w:p w14:paraId="7F86C0AB" w14:textId="77777777"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議決権の割合（同項第２号及び第３号）</w:t>
                  </w:r>
                </w:p>
              </w:tc>
              <w:tc>
                <w:tcPr>
                  <w:tcW w:w="1809" w:type="dxa"/>
                  <w:tcMar>
                    <w:left w:w="57" w:type="dxa"/>
                    <w:right w:w="57" w:type="dxa"/>
                  </w:tcMar>
                  <w:vAlign w:val="center"/>
                </w:tcPr>
                <w:p w14:paraId="6F9A6198" w14:textId="68F1900F"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 xml:space="preserve">□　有　　</w:t>
                  </w:r>
                  <w:r w:rsidR="00DE5647" w:rsidRPr="00E05177">
                    <w:rPr>
                      <w:rFonts w:ascii="Segoe UI Emoji" w:hAnsi="Segoe UI Emoji" w:cs="Segoe UI Emoji"/>
                      <w:color w:val="FF0000"/>
                      <w:sz w:val="16"/>
                      <w:szCs w:val="20"/>
                    </w:rPr>
                    <w:t>☑</w:t>
                  </w:r>
                  <w:r w:rsidRPr="00E05177">
                    <w:rPr>
                      <w:rFonts w:hAnsi="ＭＳ ゴシック" w:hint="eastAsia"/>
                      <w:sz w:val="20"/>
                      <w:szCs w:val="20"/>
                    </w:rPr>
                    <w:t xml:space="preserve">　無</w:t>
                  </w:r>
                </w:p>
              </w:tc>
            </w:tr>
            <w:tr w:rsidR="00DA7552" w:rsidRPr="00675F28" w14:paraId="6B84D774" w14:textId="77777777" w:rsidTr="00E05177">
              <w:tc>
                <w:tcPr>
                  <w:tcW w:w="1843" w:type="dxa"/>
                  <w:vMerge/>
                  <w:tcMar>
                    <w:left w:w="57" w:type="dxa"/>
                    <w:right w:w="57" w:type="dxa"/>
                  </w:tcMar>
                </w:tcPr>
                <w:p w14:paraId="3EC17D42" w14:textId="77777777" w:rsidR="00DA7552" w:rsidRPr="00E05177" w:rsidRDefault="00DA7552">
                  <w:pPr>
                    <w:kinsoku w:val="0"/>
                    <w:autoSpaceDE w:val="0"/>
                    <w:autoSpaceDN w:val="0"/>
                    <w:rPr>
                      <w:rFonts w:hAnsi="ＭＳ ゴシック"/>
                      <w:sz w:val="20"/>
                      <w:szCs w:val="20"/>
                    </w:rPr>
                  </w:pPr>
                </w:p>
              </w:tc>
              <w:tc>
                <w:tcPr>
                  <w:tcW w:w="4111" w:type="dxa"/>
                  <w:tcMar>
                    <w:left w:w="57" w:type="dxa"/>
                    <w:right w:w="57" w:type="dxa"/>
                  </w:tcMar>
                  <w:vAlign w:val="center"/>
                </w:tcPr>
                <w:p w14:paraId="1FEF288B" w14:textId="77777777"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役員の処分歴等（同項第４号）</w:t>
                  </w:r>
                </w:p>
              </w:tc>
              <w:tc>
                <w:tcPr>
                  <w:tcW w:w="1809" w:type="dxa"/>
                  <w:tcMar>
                    <w:left w:w="57" w:type="dxa"/>
                    <w:right w:w="57" w:type="dxa"/>
                  </w:tcMar>
                  <w:vAlign w:val="center"/>
                </w:tcPr>
                <w:p w14:paraId="34F30EA0" w14:textId="5E09E21A" w:rsidR="00DA7552" w:rsidRPr="00E05177" w:rsidRDefault="00DA7552">
                  <w:pPr>
                    <w:kinsoku w:val="0"/>
                    <w:autoSpaceDE w:val="0"/>
                    <w:autoSpaceDN w:val="0"/>
                    <w:rPr>
                      <w:rFonts w:hAnsi="ＭＳ ゴシック"/>
                      <w:sz w:val="20"/>
                      <w:szCs w:val="20"/>
                    </w:rPr>
                  </w:pPr>
                  <w:r w:rsidRPr="00E05177">
                    <w:rPr>
                      <w:rFonts w:hAnsi="ＭＳ ゴシック" w:hint="eastAsia"/>
                      <w:sz w:val="20"/>
                      <w:szCs w:val="20"/>
                    </w:rPr>
                    <w:t xml:space="preserve">□　有　　</w:t>
                  </w:r>
                  <w:r w:rsidR="00DE5647" w:rsidRPr="00E05177">
                    <w:rPr>
                      <w:rFonts w:ascii="Segoe UI Emoji" w:hAnsi="Segoe UI Emoji" w:cs="Segoe UI Emoji"/>
                      <w:color w:val="FF0000"/>
                      <w:sz w:val="16"/>
                      <w:szCs w:val="20"/>
                    </w:rPr>
                    <w:t>☑</w:t>
                  </w:r>
                  <w:r w:rsidRPr="00E05177">
                    <w:rPr>
                      <w:rFonts w:hAnsi="ＭＳ ゴシック" w:hint="eastAsia"/>
                      <w:sz w:val="20"/>
                      <w:szCs w:val="20"/>
                    </w:rPr>
                    <w:t xml:space="preserve">　無</w:t>
                  </w:r>
                </w:p>
              </w:tc>
            </w:tr>
          </w:tbl>
          <w:p w14:paraId="604A82E0" w14:textId="477D27C1" w:rsidR="00DA7552" w:rsidRDefault="00DE5647" w:rsidP="006D28A0">
            <w:pPr>
              <w:autoSpaceDE w:val="0"/>
              <w:autoSpaceDN w:val="0"/>
              <w:ind w:leftChars="218" w:left="741" w:hangingChars="135" w:hanging="283"/>
            </w:pPr>
            <w:r w:rsidRPr="00DE5647">
              <w:rPr>
                <w:rFonts w:hint="eastAsia"/>
              </w:rPr>
              <w:t>６　２の欄は、法第５条に規定する欠格事由について、該当する□にレ印を付けること。ただし、開設しようとする無線局の種別が法第５条第２項各号のいずれかに該当する場合には、外国性の有無の欄の記載は要しない。一部の基幹放送をする無線局の欠格事由の欄は、受信障害対策中継放送、衛星基幹放送又は移動受信用地上基幹放送以外の基幹放送を行う基幹放送局の申請に限つて記載することとし、この場合において、当該基幹放送局は外国性の有無及び相対的欠格事由の欄の記載は要しない。なお、申請者が個人の場合は、国籍等の欄及び処分歴等の欄に限つて記載すること。</w:t>
            </w:r>
          </w:p>
        </w:tc>
      </w:tr>
    </w:tbl>
    <w:p w14:paraId="3192415A" w14:textId="77777777" w:rsidR="00617B22" w:rsidRPr="00617B22" w:rsidRDefault="00617B22" w:rsidP="00B12186">
      <w:pPr>
        <w:autoSpaceDE w:val="0"/>
        <w:autoSpaceDN w:val="0"/>
      </w:pPr>
    </w:p>
    <w:p w14:paraId="0DDC4130" w14:textId="224D41D0" w:rsidR="00827B36" w:rsidRPr="0012077F" w:rsidRDefault="00827B36" w:rsidP="00B12186">
      <w:pPr>
        <w:autoSpaceDE w:val="0"/>
        <w:autoSpaceDN w:val="0"/>
        <w:jc w:val="center"/>
        <w:rPr>
          <w:color w:val="FF0000"/>
        </w:rPr>
      </w:pPr>
      <w:r w:rsidRPr="00B12186">
        <w:rPr>
          <w:rFonts w:hint="eastAsia"/>
          <w:shd w:val="pct15" w:color="auto" w:fill="FFFFFF"/>
        </w:rPr>
        <w:t>【記載に当たっての留意事項】</w:t>
      </w:r>
    </w:p>
    <w:p w14:paraId="3D718CAC" w14:textId="77777777" w:rsidR="00617B22" w:rsidRDefault="00617B22" w:rsidP="003D5E42">
      <w:pPr>
        <w:autoSpaceDE w:val="0"/>
        <w:autoSpaceDN w:val="0"/>
        <w:rPr>
          <w:rFonts w:hAnsi="ＭＳ ゴシック"/>
        </w:rPr>
      </w:pPr>
    </w:p>
    <w:p w14:paraId="7EBC0D7D" w14:textId="617E4BD0" w:rsidR="00AB1291" w:rsidRDefault="00827B36" w:rsidP="002E18A8">
      <w:pPr>
        <w:autoSpaceDE w:val="0"/>
        <w:autoSpaceDN w:val="0"/>
        <w:ind w:left="210" w:hangingChars="100" w:hanging="210"/>
        <w:rPr>
          <w:rFonts w:hAnsi="ＭＳ ゴシック"/>
        </w:rPr>
      </w:pPr>
      <w:r>
        <w:rPr>
          <w:rFonts w:hAnsi="ＭＳ ゴシック" w:hint="eastAsia"/>
        </w:rPr>
        <w:t>①</w:t>
      </w:r>
      <w:r w:rsidR="00163CEA" w:rsidRPr="00827B36">
        <w:rPr>
          <w:rFonts w:hAnsi="ＭＳ ゴシック" w:hint="eastAsia"/>
        </w:rPr>
        <w:t xml:space="preserve">　</w:t>
      </w:r>
      <w:r>
        <w:rPr>
          <w:rFonts w:hAnsi="ＭＳ ゴシック" w:hint="eastAsia"/>
        </w:rPr>
        <w:t>注６に記載のとおり、</w:t>
      </w:r>
      <w:r w:rsidR="002E18A8">
        <w:rPr>
          <w:rFonts w:hAnsi="ＭＳ ゴシック" w:hint="eastAsia"/>
        </w:rPr>
        <w:t>レ印の記入</w:t>
      </w:r>
      <w:r w:rsidR="000875B2">
        <w:rPr>
          <w:rFonts w:hAnsi="ＭＳ ゴシック" w:hint="eastAsia"/>
        </w:rPr>
        <w:t>を要する項目について、</w:t>
      </w:r>
      <w:r w:rsidR="002E18A8">
        <w:rPr>
          <w:rFonts w:hAnsi="ＭＳ ゴシック" w:hint="eastAsia"/>
        </w:rPr>
        <w:t>漏れなく</w:t>
      </w:r>
      <w:r w:rsidR="004E13E4">
        <w:rPr>
          <w:rFonts w:hAnsi="ＭＳ ゴシック" w:hint="eastAsia"/>
        </w:rPr>
        <w:t>該当する□にレ印を記入してください。その際、</w:t>
      </w:r>
      <w:r w:rsidR="000875B2">
        <w:rPr>
          <w:rFonts w:hAnsi="ＭＳ ゴシック" w:hint="eastAsia"/>
        </w:rPr>
        <w:t>地上基幹放送</w:t>
      </w:r>
      <w:r w:rsidR="002E18A8">
        <w:rPr>
          <w:rFonts w:hAnsi="ＭＳ ゴシック" w:hint="eastAsia"/>
        </w:rPr>
        <w:t>を行う</w:t>
      </w:r>
      <w:r w:rsidR="000875B2">
        <w:rPr>
          <w:rFonts w:hAnsi="ＭＳ ゴシック" w:hint="eastAsia"/>
        </w:rPr>
        <w:t>基幹放送局</w:t>
      </w:r>
      <w:r w:rsidR="002E18A8">
        <w:rPr>
          <w:rFonts w:hAnsi="ＭＳ ゴシック" w:hint="eastAsia"/>
        </w:rPr>
        <w:t>の場合、</w:t>
      </w:r>
      <w:r w:rsidR="00DA7552">
        <w:rPr>
          <w:rFonts w:hAnsi="ＭＳ ゴシック" w:hint="eastAsia"/>
        </w:rPr>
        <w:t>レ印の</w:t>
      </w:r>
      <w:r w:rsidR="002E18A8">
        <w:rPr>
          <w:rFonts w:hAnsi="ＭＳ ゴシック" w:hint="eastAsia"/>
        </w:rPr>
        <w:t>記入</w:t>
      </w:r>
      <w:r w:rsidR="004E13E4">
        <w:rPr>
          <w:rFonts w:hAnsi="ＭＳ ゴシック" w:hint="eastAsia"/>
        </w:rPr>
        <w:t>を要する項目</w:t>
      </w:r>
      <w:r w:rsidR="002E18A8">
        <w:rPr>
          <w:rFonts w:hAnsi="ＭＳ ゴシック" w:hint="eastAsia"/>
        </w:rPr>
        <w:t>は、</w:t>
      </w:r>
      <w:r w:rsidR="002E18A8" w:rsidRPr="002E18A8">
        <w:rPr>
          <w:rFonts w:hAnsi="ＭＳ ゴシック" w:hint="eastAsia"/>
        </w:rPr>
        <w:t>「開設しようとする無線局」</w:t>
      </w:r>
      <w:r w:rsidR="002E18A8">
        <w:rPr>
          <w:rFonts w:hAnsi="ＭＳ ゴシック" w:hint="eastAsia"/>
        </w:rPr>
        <w:t>及び</w:t>
      </w:r>
      <w:r w:rsidR="002E18A8" w:rsidRPr="002E18A8">
        <w:rPr>
          <w:rFonts w:hAnsi="ＭＳ ゴシック" w:hint="eastAsia"/>
        </w:rPr>
        <w:t>「一部の地上基幹放送をする無線局の欠格事由」</w:t>
      </w:r>
      <w:r w:rsidR="002E18A8">
        <w:rPr>
          <w:rFonts w:hAnsi="ＭＳ ゴシック" w:hint="eastAsia"/>
        </w:rPr>
        <w:t>のみ</w:t>
      </w:r>
      <w:r w:rsidR="008A2E98">
        <w:rPr>
          <w:rFonts w:hAnsi="ＭＳ ゴシック" w:hint="eastAsia"/>
        </w:rPr>
        <w:t>で</w:t>
      </w:r>
      <w:r w:rsidR="000875B2">
        <w:rPr>
          <w:rFonts w:hAnsi="ＭＳ ゴシック" w:hint="eastAsia"/>
        </w:rPr>
        <w:t>すので</w:t>
      </w:r>
      <w:r w:rsidR="00136428">
        <w:rPr>
          <w:rFonts w:hAnsi="ＭＳ ゴシック" w:hint="eastAsia"/>
        </w:rPr>
        <w:t>、</w:t>
      </w:r>
      <w:r w:rsidR="000875B2">
        <w:rPr>
          <w:rFonts w:hAnsi="ＭＳ ゴシック" w:hint="eastAsia"/>
        </w:rPr>
        <w:t>留意願います</w:t>
      </w:r>
      <w:r w:rsidR="002E18A8">
        <w:rPr>
          <w:rFonts w:hAnsi="ＭＳ ゴシック" w:hint="eastAsia"/>
        </w:rPr>
        <w:t>。</w:t>
      </w:r>
    </w:p>
    <w:p w14:paraId="140ABF26" w14:textId="77777777" w:rsidR="002E18A8" w:rsidRDefault="002E18A8" w:rsidP="003D5E42">
      <w:pPr>
        <w:autoSpaceDE w:val="0"/>
        <w:autoSpaceDN w:val="0"/>
        <w:ind w:left="210" w:hangingChars="100" w:hanging="210"/>
        <w:rPr>
          <w:rFonts w:hAnsi="ＭＳ ゴシック"/>
        </w:rPr>
      </w:pPr>
    </w:p>
    <w:p w14:paraId="016CA0F4" w14:textId="54A7EFF1" w:rsidR="000A3025" w:rsidRPr="00827B36" w:rsidRDefault="00827B36">
      <w:pPr>
        <w:autoSpaceDE w:val="0"/>
        <w:autoSpaceDN w:val="0"/>
        <w:ind w:left="210" w:hangingChars="100" w:hanging="210"/>
        <w:rPr>
          <w:rFonts w:hAnsi="ＭＳ ゴシック"/>
        </w:rPr>
      </w:pPr>
      <w:r>
        <w:rPr>
          <w:rFonts w:hAnsi="ＭＳ ゴシック" w:hint="eastAsia"/>
        </w:rPr>
        <w:t xml:space="preserve">②　</w:t>
      </w:r>
      <w:r w:rsidR="000A3025" w:rsidRPr="00827B36">
        <w:rPr>
          <w:rFonts w:hAnsi="ＭＳ ゴシック" w:hint="eastAsia"/>
        </w:rPr>
        <w:t>「開設しようとする無線局」</w:t>
      </w:r>
      <w:r>
        <w:rPr>
          <w:rFonts w:hAnsi="ＭＳ ゴシック" w:hint="eastAsia"/>
        </w:rPr>
        <w:t>については、電波法第５条第２項各号に掲げ</w:t>
      </w:r>
      <w:r w:rsidR="00630923">
        <w:rPr>
          <w:rFonts w:hAnsi="ＭＳ ゴシック" w:hint="eastAsia"/>
        </w:rPr>
        <w:t>る</w:t>
      </w:r>
      <w:r>
        <w:rPr>
          <w:rFonts w:hAnsi="ＭＳ ゴシック" w:hint="eastAsia"/>
        </w:rPr>
        <w:t>外資規制に関する欠格事由の適用除外となる無線局</w:t>
      </w:r>
      <w:r w:rsidR="008A463F">
        <w:rPr>
          <w:rFonts w:hAnsi="ＭＳ ゴシック" w:hint="eastAsia"/>
        </w:rPr>
        <w:t>（実験等無線局、アマチュア無線局等）に該当す</w:t>
      </w:r>
      <w:r w:rsidR="008A463F">
        <w:rPr>
          <w:rFonts w:hAnsi="ＭＳ ゴシック" w:hint="eastAsia"/>
        </w:rPr>
        <w:lastRenderedPageBreak/>
        <w:t>る場合は</w:t>
      </w:r>
      <w:r w:rsidR="000A3025" w:rsidRPr="00827B36">
        <w:rPr>
          <w:rFonts w:hAnsi="ＭＳ ゴシック" w:hint="eastAsia"/>
        </w:rPr>
        <w:t>「該当する」</w:t>
      </w:r>
      <w:r w:rsidR="008A463F">
        <w:rPr>
          <w:rFonts w:hAnsi="ＭＳ ゴシック" w:hint="eastAsia"/>
        </w:rPr>
        <w:t>にレ印を記入</w:t>
      </w:r>
      <w:r w:rsidR="00630923">
        <w:rPr>
          <w:rFonts w:hAnsi="ＭＳ ゴシック" w:hint="eastAsia"/>
        </w:rPr>
        <w:t>しますが、</w:t>
      </w:r>
      <w:r w:rsidR="008A463F">
        <w:rPr>
          <w:rFonts w:hAnsi="ＭＳ ゴシック" w:hint="eastAsia"/>
        </w:rPr>
        <w:t>基幹放送のみを目的とする無線局</w:t>
      </w:r>
      <w:r w:rsidR="00630923">
        <w:rPr>
          <w:rFonts w:hAnsi="ＭＳ ゴシック" w:hint="eastAsia"/>
        </w:rPr>
        <w:t>の場合は</w:t>
      </w:r>
      <w:r w:rsidR="008A463F">
        <w:rPr>
          <w:rFonts w:hAnsi="ＭＳ ゴシック" w:hint="eastAsia"/>
        </w:rPr>
        <w:t>これらに該当しませんので、</w:t>
      </w:r>
      <w:r w:rsidR="000A3025" w:rsidRPr="00827B36">
        <w:rPr>
          <w:rFonts w:hAnsi="ＭＳ ゴシック" w:hint="eastAsia"/>
        </w:rPr>
        <w:t>「該当しない」にレ印を</w:t>
      </w:r>
      <w:r w:rsidR="008A463F">
        <w:rPr>
          <w:rFonts w:hAnsi="ＭＳ ゴシック" w:hint="eastAsia"/>
        </w:rPr>
        <w:t>記入し</w:t>
      </w:r>
      <w:r w:rsidR="00630923">
        <w:rPr>
          <w:rFonts w:hAnsi="ＭＳ ゴシック" w:hint="eastAsia"/>
        </w:rPr>
        <w:t>て</w:t>
      </w:r>
      <w:r w:rsidR="000A3025" w:rsidRPr="00827B36">
        <w:rPr>
          <w:rFonts w:hAnsi="ＭＳ ゴシック" w:hint="eastAsia"/>
        </w:rPr>
        <w:t>ださい。</w:t>
      </w:r>
    </w:p>
    <w:p w14:paraId="1CC58119" w14:textId="77777777" w:rsidR="002B6379" w:rsidRDefault="002B6379">
      <w:pPr>
        <w:autoSpaceDE w:val="0"/>
        <w:autoSpaceDN w:val="0"/>
        <w:rPr>
          <w:rFonts w:hAnsi="ＭＳ ゴシック"/>
        </w:rPr>
      </w:pPr>
    </w:p>
    <w:p w14:paraId="3BAB4032" w14:textId="77858431" w:rsidR="002B6379" w:rsidRPr="00827B36" w:rsidRDefault="002B6379">
      <w:pPr>
        <w:autoSpaceDE w:val="0"/>
        <w:autoSpaceDN w:val="0"/>
        <w:ind w:left="210" w:hangingChars="100" w:hanging="210"/>
        <w:rPr>
          <w:rFonts w:hAnsi="ＭＳ ゴシック"/>
        </w:rPr>
      </w:pPr>
      <w:r>
        <w:rPr>
          <w:rFonts w:hAnsi="ＭＳ ゴシック" w:hint="eastAsia"/>
        </w:rPr>
        <w:t xml:space="preserve">③　</w:t>
      </w:r>
      <w:r w:rsidRPr="00827B36">
        <w:rPr>
          <w:rFonts w:hAnsi="ＭＳ ゴシック" w:hint="eastAsia"/>
        </w:rPr>
        <w:t>「一部の地上基幹放送をする無線局の欠格事由」</w:t>
      </w:r>
      <w:r>
        <w:rPr>
          <w:rFonts w:hAnsi="ＭＳ ゴシック" w:hint="eastAsia"/>
        </w:rPr>
        <w:t>については、</w:t>
      </w:r>
      <w:r w:rsidRPr="00827B36">
        <w:rPr>
          <w:rFonts w:hAnsi="ＭＳ ゴシック" w:hint="eastAsia"/>
        </w:rPr>
        <w:t>国籍等</w:t>
      </w:r>
      <w:r>
        <w:rPr>
          <w:rFonts w:hAnsi="ＭＳ ゴシック" w:hint="eastAsia"/>
        </w:rPr>
        <w:t>に関する欠格事由</w:t>
      </w:r>
      <w:r w:rsidRPr="00827B36">
        <w:rPr>
          <w:rFonts w:hAnsi="ＭＳ ゴシック" w:hint="eastAsia"/>
        </w:rPr>
        <w:t>（</w:t>
      </w:r>
      <w:r>
        <w:rPr>
          <w:rFonts w:hAnsi="ＭＳ ゴシック" w:hint="eastAsia"/>
        </w:rPr>
        <w:t>電波法第５</w:t>
      </w:r>
      <w:r w:rsidRPr="00827B36">
        <w:rPr>
          <w:rFonts w:hAnsi="ＭＳ ゴシック" w:hint="eastAsia"/>
        </w:rPr>
        <w:t>条第４項第１号）、処分歴等</w:t>
      </w:r>
      <w:r>
        <w:rPr>
          <w:rFonts w:hAnsi="ＭＳ ゴシック" w:hint="eastAsia"/>
        </w:rPr>
        <w:t>に関する欠格事由</w:t>
      </w:r>
      <w:r w:rsidRPr="00827B36">
        <w:rPr>
          <w:rFonts w:hAnsi="ＭＳ ゴシック" w:hint="eastAsia"/>
        </w:rPr>
        <w:t>（同号）、特定役員</w:t>
      </w:r>
      <w:r>
        <w:rPr>
          <w:rFonts w:hAnsi="ＭＳ ゴシック" w:hint="eastAsia"/>
        </w:rPr>
        <w:t>に関する欠格事由</w:t>
      </w:r>
      <w:r w:rsidRPr="00827B36">
        <w:rPr>
          <w:rFonts w:hAnsi="ＭＳ ゴシック" w:hint="eastAsia"/>
        </w:rPr>
        <w:t>（同項第２号）、議決権割合</w:t>
      </w:r>
      <w:r>
        <w:rPr>
          <w:rFonts w:hAnsi="ＭＳ ゴシック" w:hint="eastAsia"/>
        </w:rPr>
        <w:t>に関する欠格事由</w:t>
      </w:r>
      <w:r w:rsidRPr="00827B36">
        <w:rPr>
          <w:rFonts w:hAnsi="ＭＳ ゴシック" w:hint="eastAsia"/>
        </w:rPr>
        <w:t>（同項第２号及び第３号）</w:t>
      </w:r>
      <w:r>
        <w:rPr>
          <w:rFonts w:hAnsi="ＭＳ ゴシック" w:hint="eastAsia"/>
        </w:rPr>
        <w:t>及び</w:t>
      </w:r>
      <w:r w:rsidRPr="00827B36">
        <w:rPr>
          <w:rFonts w:hAnsi="ＭＳ ゴシック" w:hint="eastAsia"/>
        </w:rPr>
        <w:t>役員の処分歴等</w:t>
      </w:r>
      <w:r>
        <w:rPr>
          <w:rFonts w:hAnsi="ＭＳ ゴシック" w:hint="eastAsia"/>
        </w:rPr>
        <w:t>に関する欠格事由</w:t>
      </w:r>
      <w:r w:rsidR="003328E3" w:rsidRPr="00827B36">
        <w:rPr>
          <w:rFonts w:hAnsi="ＭＳ ゴシック" w:hint="eastAsia"/>
        </w:rPr>
        <w:t>（同項第４号）</w:t>
      </w:r>
      <w:r>
        <w:rPr>
          <w:rFonts w:hAnsi="ＭＳ ゴシック" w:hint="eastAsia"/>
        </w:rPr>
        <w:t>に該当しない場合は、それぞれ、</w:t>
      </w:r>
      <w:r w:rsidRPr="00827B36">
        <w:rPr>
          <w:rFonts w:hAnsi="ＭＳ ゴシック" w:hint="eastAsia"/>
        </w:rPr>
        <w:t>「無」にレ印を</w:t>
      </w:r>
      <w:r>
        <w:rPr>
          <w:rFonts w:hAnsi="ＭＳ ゴシック" w:hint="eastAsia"/>
        </w:rPr>
        <w:t>記入して</w:t>
      </w:r>
      <w:r w:rsidRPr="00827B36">
        <w:rPr>
          <w:rFonts w:hAnsi="ＭＳ ゴシック" w:hint="eastAsia"/>
        </w:rPr>
        <w:t>ください。</w:t>
      </w:r>
    </w:p>
    <w:p w14:paraId="4D8F4F34" w14:textId="77777777" w:rsidR="00AA1EC1" w:rsidRPr="00630923" w:rsidRDefault="00AA1EC1">
      <w:pPr>
        <w:autoSpaceDE w:val="0"/>
        <w:autoSpaceDN w:val="0"/>
        <w:rPr>
          <w:rFonts w:hAnsi="ＭＳ ゴシック"/>
        </w:rPr>
      </w:pPr>
    </w:p>
    <w:p w14:paraId="3E281E33" w14:textId="77777777" w:rsidR="005070EC" w:rsidRDefault="005070EC">
      <w:pPr>
        <w:widowControl/>
        <w:autoSpaceDE w:val="0"/>
        <w:autoSpaceDN w:val="0"/>
        <w:jc w:val="left"/>
      </w:pPr>
      <w:r>
        <w:br w:type="page"/>
      </w:r>
    </w:p>
    <w:p w14:paraId="09EBD2C8" w14:textId="582D4D93" w:rsidR="005070EC" w:rsidRPr="00BC51B7" w:rsidRDefault="005C3927" w:rsidP="007A12F6">
      <w:pPr>
        <w:pStyle w:val="3"/>
        <w:ind w:left="422" w:hangingChars="200" w:hanging="422"/>
      </w:pPr>
      <w:bookmarkStart w:id="36" w:name="_Toc132642478"/>
      <w:bookmarkStart w:id="37" w:name="_Toc132713455"/>
      <w:bookmarkStart w:id="38" w:name="_Toc132746780"/>
      <w:bookmarkStart w:id="39" w:name="_Toc132912228"/>
      <w:bookmarkStart w:id="40" w:name="_Toc161403662"/>
      <w:r w:rsidRPr="00BC51B7">
        <w:rPr>
          <w:rStyle w:val="20"/>
          <w:rFonts w:hint="eastAsia"/>
          <w:b/>
          <w:sz w:val="21"/>
          <w:u w:val="none"/>
        </w:rPr>
        <w:lastRenderedPageBreak/>
        <w:t>（２）別表第二号第１「基幹放送局（衛星基幹放送局及び衛星基幹放送試験局を除く。）の無線局事項書の様式」</w:t>
      </w:r>
      <w:r w:rsidR="005070EC" w:rsidRPr="00BC51B7">
        <w:rPr>
          <w:rFonts w:hint="eastAsia"/>
        </w:rPr>
        <w:t>「</w:t>
      </w:r>
      <w:r w:rsidR="005070EC" w:rsidRPr="007D2014">
        <w:rPr>
          <w:rFonts w:hAnsi="ＭＳ ゴシック"/>
        </w:rPr>
        <w:t>33</w:t>
      </w:r>
      <w:r w:rsidR="005070EC" w:rsidRPr="00BC51B7">
        <w:t xml:space="preserve">　特定役員の氏名又は名称」</w:t>
      </w:r>
      <w:bookmarkEnd w:id="36"/>
      <w:bookmarkEnd w:id="37"/>
      <w:bookmarkEnd w:id="38"/>
      <w:bookmarkEnd w:id="39"/>
      <w:bookmarkEnd w:id="40"/>
    </w:p>
    <w:p w14:paraId="648822C7" w14:textId="55AB0814" w:rsidR="005070EC" w:rsidRDefault="005070EC" w:rsidP="003D5E42">
      <w:pPr>
        <w:autoSpaceDE w:val="0"/>
        <w:autoSpaceDN w:val="0"/>
        <w:rPr>
          <w:rFonts w:hAnsi="ＭＳ ゴシック"/>
        </w:rPr>
      </w:pPr>
    </w:p>
    <w:p w14:paraId="1D61D4AA" w14:textId="5537553E" w:rsidR="005070EC" w:rsidRPr="00B12186" w:rsidRDefault="005070EC" w:rsidP="003D5E42">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62B6829C" w14:textId="7BF5433D" w:rsidR="005070EC" w:rsidRDefault="005070EC">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4"/>
      </w:tblGrid>
      <w:tr w:rsidR="005D785B" w:rsidRPr="00F33009" w14:paraId="579F8FAF" w14:textId="77777777" w:rsidTr="006D28A0">
        <w:tc>
          <w:tcPr>
            <w:tcW w:w="8494" w:type="dxa"/>
          </w:tcPr>
          <w:p w14:paraId="0DD88F3F" w14:textId="0B888D50" w:rsidR="005D785B" w:rsidRPr="00F33009" w:rsidRDefault="005D785B">
            <w:pPr>
              <w:autoSpaceDE w:val="0"/>
              <w:autoSpaceDN w:val="0"/>
              <w:rPr>
                <w:rFonts w:hAnsi="ＭＳ ゴシック"/>
                <w:szCs w:val="21"/>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2"/>
            </w:tblGrid>
            <w:tr w:rsidR="005D785B" w:rsidRPr="00F33009" w14:paraId="5713DA61" w14:textId="77777777" w:rsidTr="006D28A0">
              <w:tc>
                <w:tcPr>
                  <w:tcW w:w="3521" w:type="dxa"/>
                </w:tcPr>
                <w:p w14:paraId="65F6EC88" w14:textId="77777777" w:rsidR="005D785B" w:rsidRPr="00F33009" w:rsidRDefault="005D785B">
                  <w:pPr>
                    <w:kinsoku w:val="0"/>
                    <w:autoSpaceDE w:val="0"/>
                    <w:autoSpaceDN w:val="0"/>
                    <w:adjustRightInd w:val="0"/>
                    <w:jc w:val="left"/>
                    <w:rPr>
                      <w:rFonts w:hAnsi="ＭＳ ゴシック"/>
                      <w:szCs w:val="21"/>
                    </w:rPr>
                  </w:pPr>
                  <w:r w:rsidRPr="00F33009">
                    <w:rPr>
                      <w:rFonts w:hAnsi="ＭＳ ゴシック" w:hint="eastAsia"/>
                      <w:szCs w:val="21"/>
                    </w:rPr>
                    <w:t>33　特定役員の氏名又は名称</w:t>
                  </w:r>
                </w:p>
              </w:tc>
              <w:tc>
                <w:tcPr>
                  <w:tcW w:w="3522" w:type="dxa"/>
                </w:tcPr>
                <w:p w14:paraId="4CDD0BA0" w14:textId="149D7F9C" w:rsidR="005D785B" w:rsidRPr="00B12186" w:rsidRDefault="005D785B">
                  <w:pPr>
                    <w:kinsoku w:val="0"/>
                    <w:autoSpaceDE w:val="0"/>
                    <w:autoSpaceDN w:val="0"/>
                    <w:adjustRightInd w:val="0"/>
                    <w:jc w:val="left"/>
                    <w:rPr>
                      <w:rFonts w:ascii="ＭＳ 明朝" w:eastAsia="ＭＳ 明朝" w:hAnsi="ＭＳ 明朝"/>
                      <w:szCs w:val="21"/>
                    </w:rPr>
                  </w:pPr>
                  <w:r w:rsidRPr="00B12186">
                    <w:rPr>
                      <w:rFonts w:ascii="ＭＳ 明朝" w:eastAsia="ＭＳ 明朝" w:hAnsi="ＭＳ 明朝" w:hint="eastAsia"/>
                      <w:color w:val="FF0000"/>
                      <w:szCs w:val="21"/>
                    </w:rPr>
                    <w:t>別紙のとおり</w:t>
                  </w:r>
                  <w:r w:rsidR="006704F3" w:rsidRPr="00B12186">
                    <w:rPr>
                      <w:rFonts w:ascii="ＭＳ 明朝" w:eastAsia="ＭＳ 明朝" w:hAnsi="ＭＳ 明朝" w:hint="eastAsia"/>
                      <w:color w:val="FF0000"/>
                      <w:szCs w:val="21"/>
                    </w:rPr>
                    <w:t>。</w:t>
                  </w:r>
                </w:p>
              </w:tc>
            </w:tr>
          </w:tbl>
          <w:p w14:paraId="29D777D5" w14:textId="77777777" w:rsidR="005D785B" w:rsidRPr="00F33009" w:rsidRDefault="005D785B" w:rsidP="003D5E42">
            <w:pPr>
              <w:autoSpaceDE w:val="0"/>
              <w:autoSpaceDN w:val="0"/>
              <w:rPr>
                <w:rFonts w:hAnsi="ＭＳ ゴシック"/>
                <w:szCs w:val="21"/>
              </w:rPr>
            </w:pPr>
            <w:r w:rsidRPr="00F33009">
              <w:rPr>
                <w:rFonts w:hAnsi="ＭＳ ゴシック"/>
                <w:szCs w:val="21"/>
              </w:rPr>
              <w:t>30　33の欄は、次により記載すること。</w:t>
            </w:r>
          </w:p>
          <w:p w14:paraId="3C435796" w14:textId="772F15E1" w:rsidR="005D785B" w:rsidRPr="00F33009" w:rsidRDefault="005D785B" w:rsidP="00B12186">
            <w:pPr>
              <w:autoSpaceDE w:val="0"/>
              <w:autoSpaceDN w:val="0"/>
              <w:ind w:leftChars="200" w:left="630" w:hangingChars="100" w:hanging="210"/>
              <w:rPr>
                <w:rFonts w:hAnsi="ＭＳ ゴシック"/>
                <w:szCs w:val="21"/>
              </w:rPr>
            </w:pPr>
            <w:r w:rsidRPr="00F33009">
              <w:rPr>
                <w:rFonts w:hAnsi="ＭＳ ゴシック" w:hint="eastAsia"/>
                <w:szCs w:val="21"/>
              </w:rPr>
              <w:t>⑴　法人又は団体の場合に限つて記載することとし、次に掲げる様式により記載すること。ただし、</w:t>
            </w:r>
            <w:r w:rsidR="006704F3">
              <w:rPr>
                <w:rFonts w:hAnsi="ＭＳ ゴシック" w:hint="eastAsia"/>
                <w:szCs w:val="21"/>
              </w:rPr>
              <w:t>（略）</w:t>
            </w:r>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91"/>
              <w:gridCol w:w="991"/>
              <w:gridCol w:w="1277"/>
              <w:gridCol w:w="1416"/>
              <w:gridCol w:w="1418"/>
              <w:gridCol w:w="753"/>
            </w:tblGrid>
            <w:tr w:rsidR="008A2E98" w:rsidRPr="00F33009" w14:paraId="6D84A7CD" w14:textId="77777777" w:rsidTr="00B12186">
              <w:trPr>
                <w:jc w:val="center"/>
              </w:trPr>
              <w:tc>
                <w:tcPr>
                  <w:tcW w:w="1221" w:type="pct"/>
                  <w:tcBorders>
                    <w:bottom w:val="dashed" w:sz="4" w:space="0" w:color="auto"/>
                  </w:tcBorders>
                  <w:tcMar>
                    <w:left w:w="28" w:type="dxa"/>
                    <w:right w:w="28" w:type="dxa"/>
                  </w:tcMar>
                  <w:vAlign w:val="center"/>
                </w:tcPr>
                <w:p w14:paraId="6AC041F6" w14:textId="77777777" w:rsidR="005D785B" w:rsidRPr="00F33009" w:rsidRDefault="005D785B">
                  <w:pPr>
                    <w:kinsoku w:val="0"/>
                    <w:autoSpaceDE w:val="0"/>
                    <w:autoSpaceDN w:val="0"/>
                    <w:adjustRightInd w:val="0"/>
                    <w:spacing w:line="240" w:lineRule="exact"/>
                    <w:jc w:val="center"/>
                    <w:rPr>
                      <w:szCs w:val="21"/>
                    </w:rPr>
                  </w:pPr>
                  <w:r w:rsidRPr="00F33009">
                    <w:rPr>
                      <w:rFonts w:hint="eastAsia"/>
                      <w:szCs w:val="21"/>
                    </w:rPr>
                    <w:t>フリガナ</w:t>
                  </w:r>
                </w:p>
              </w:tc>
              <w:tc>
                <w:tcPr>
                  <w:tcW w:w="640" w:type="pct"/>
                  <w:vMerge w:val="restart"/>
                  <w:tcMar>
                    <w:left w:w="28" w:type="dxa"/>
                    <w:right w:w="28" w:type="dxa"/>
                  </w:tcMar>
                  <w:vAlign w:val="center"/>
                </w:tcPr>
                <w:p w14:paraId="6CAF72B3" w14:textId="77777777" w:rsidR="005D785B" w:rsidRPr="00F33009" w:rsidRDefault="005D785B">
                  <w:pPr>
                    <w:kinsoku w:val="0"/>
                    <w:autoSpaceDE w:val="0"/>
                    <w:autoSpaceDN w:val="0"/>
                    <w:adjustRightInd w:val="0"/>
                    <w:spacing w:line="240" w:lineRule="exact"/>
                    <w:jc w:val="center"/>
                    <w:rPr>
                      <w:szCs w:val="21"/>
                    </w:rPr>
                  </w:pPr>
                  <w:r w:rsidRPr="00F33009">
                    <w:rPr>
                      <w:rFonts w:hint="eastAsia"/>
                      <w:szCs w:val="21"/>
                    </w:rPr>
                    <w:t>住所</w:t>
                  </w:r>
                </w:p>
              </w:tc>
              <w:tc>
                <w:tcPr>
                  <w:tcW w:w="824" w:type="pct"/>
                  <w:vMerge w:val="restart"/>
                  <w:tcMar>
                    <w:left w:w="28" w:type="dxa"/>
                    <w:right w:w="28" w:type="dxa"/>
                  </w:tcMar>
                  <w:vAlign w:val="center"/>
                </w:tcPr>
                <w:p w14:paraId="21D0324B" w14:textId="77777777" w:rsidR="005D785B" w:rsidRPr="00F33009" w:rsidRDefault="005D785B">
                  <w:pPr>
                    <w:kinsoku w:val="0"/>
                    <w:autoSpaceDE w:val="0"/>
                    <w:autoSpaceDN w:val="0"/>
                    <w:adjustRightInd w:val="0"/>
                    <w:spacing w:line="240" w:lineRule="exact"/>
                    <w:jc w:val="center"/>
                    <w:rPr>
                      <w:szCs w:val="21"/>
                    </w:rPr>
                  </w:pPr>
                  <w:r w:rsidRPr="00F33009">
                    <w:rPr>
                      <w:rFonts w:hint="eastAsia"/>
                      <w:szCs w:val="21"/>
                    </w:rPr>
                    <w:t>役名</w:t>
                  </w:r>
                </w:p>
              </w:tc>
              <w:tc>
                <w:tcPr>
                  <w:tcW w:w="914" w:type="pct"/>
                  <w:vMerge w:val="restart"/>
                  <w:tcMar>
                    <w:left w:w="28" w:type="dxa"/>
                    <w:right w:w="28" w:type="dxa"/>
                  </w:tcMar>
                  <w:vAlign w:val="center"/>
                </w:tcPr>
                <w:p w14:paraId="1168AB09" w14:textId="77777777" w:rsidR="005D785B" w:rsidRPr="00F33009" w:rsidRDefault="005D785B">
                  <w:pPr>
                    <w:kinsoku w:val="0"/>
                    <w:autoSpaceDE w:val="0"/>
                    <w:autoSpaceDN w:val="0"/>
                    <w:adjustRightInd w:val="0"/>
                    <w:spacing w:line="240" w:lineRule="exact"/>
                    <w:jc w:val="center"/>
                    <w:rPr>
                      <w:szCs w:val="21"/>
                    </w:rPr>
                  </w:pPr>
                  <w:r w:rsidRPr="00F33009">
                    <w:rPr>
                      <w:rFonts w:hint="eastAsia"/>
                      <w:szCs w:val="21"/>
                    </w:rPr>
                    <w:t>特定役員への該当の有無</w:t>
                  </w:r>
                </w:p>
              </w:tc>
              <w:tc>
                <w:tcPr>
                  <w:tcW w:w="915" w:type="pct"/>
                  <w:vMerge w:val="restart"/>
                  <w:tcMar>
                    <w:left w:w="28" w:type="dxa"/>
                    <w:right w:w="28" w:type="dxa"/>
                  </w:tcMar>
                  <w:vAlign w:val="center"/>
                </w:tcPr>
                <w:p w14:paraId="77763209" w14:textId="77777777" w:rsidR="005D785B" w:rsidRPr="00F33009" w:rsidRDefault="005D785B">
                  <w:pPr>
                    <w:kinsoku w:val="0"/>
                    <w:autoSpaceDE w:val="0"/>
                    <w:autoSpaceDN w:val="0"/>
                    <w:adjustRightInd w:val="0"/>
                    <w:spacing w:line="240" w:lineRule="exact"/>
                    <w:jc w:val="center"/>
                    <w:rPr>
                      <w:szCs w:val="21"/>
                    </w:rPr>
                  </w:pPr>
                  <w:r w:rsidRPr="00F33009">
                    <w:rPr>
                      <w:rFonts w:hint="eastAsia"/>
                      <w:szCs w:val="21"/>
                    </w:rPr>
                    <w:t>日本の国籍の有無</w:t>
                  </w:r>
                </w:p>
              </w:tc>
              <w:tc>
                <w:tcPr>
                  <w:tcW w:w="486" w:type="pct"/>
                  <w:vMerge w:val="restart"/>
                  <w:tcMar>
                    <w:left w:w="28" w:type="dxa"/>
                    <w:right w:w="28" w:type="dxa"/>
                  </w:tcMar>
                  <w:vAlign w:val="center"/>
                </w:tcPr>
                <w:p w14:paraId="0C6A8533" w14:textId="77777777" w:rsidR="005D785B" w:rsidRPr="00F33009" w:rsidRDefault="005D785B">
                  <w:pPr>
                    <w:kinsoku w:val="0"/>
                    <w:autoSpaceDE w:val="0"/>
                    <w:autoSpaceDN w:val="0"/>
                    <w:adjustRightInd w:val="0"/>
                    <w:spacing w:line="240" w:lineRule="exact"/>
                    <w:jc w:val="center"/>
                    <w:rPr>
                      <w:szCs w:val="21"/>
                    </w:rPr>
                  </w:pPr>
                  <w:r w:rsidRPr="00F33009">
                    <w:rPr>
                      <w:rFonts w:hint="eastAsia"/>
                      <w:szCs w:val="21"/>
                    </w:rPr>
                    <w:t>備考</w:t>
                  </w:r>
                </w:p>
              </w:tc>
            </w:tr>
            <w:tr w:rsidR="008A2E98" w:rsidRPr="00F33009" w14:paraId="1B07B856" w14:textId="77777777" w:rsidTr="00B12186">
              <w:trPr>
                <w:jc w:val="center"/>
              </w:trPr>
              <w:tc>
                <w:tcPr>
                  <w:tcW w:w="1221" w:type="pct"/>
                  <w:tcBorders>
                    <w:top w:val="dashed" w:sz="4" w:space="0" w:color="auto"/>
                  </w:tcBorders>
                  <w:tcMar>
                    <w:left w:w="28" w:type="dxa"/>
                    <w:right w:w="28" w:type="dxa"/>
                  </w:tcMar>
                </w:tcPr>
                <w:p w14:paraId="15265F1B" w14:textId="77777777" w:rsidR="005D785B" w:rsidRPr="00F33009" w:rsidRDefault="005D785B" w:rsidP="003D5E42">
                  <w:pPr>
                    <w:kinsoku w:val="0"/>
                    <w:autoSpaceDE w:val="0"/>
                    <w:autoSpaceDN w:val="0"/>
                    <w:adjustRightInd w:val="0"/>
                    <w:spacing w:line="240" w:lineRule="exact"/>
                    <w:jc w:val="center"/>
                    <w:rPr>
                      <w:szCs w:val="21"/>
                    </w:rPr>
                  </w:pPr>
                  <w:r w:rsidRPr="00F33009">
                    <w:rPr>
                      <w:rFonts w:hint="eastAsia"/>
                      <w:szCs w:val="21"/>
                    </w:rPr>
                    <w:t>氏　　名</w:t>
                  </w:r>
                </w:p>
              </w:tc>
              <w:tc>
                <w:tcPr>
                  <w:tcW w:w="640" w:type="pct"/>
                  <w:vMerge/>
                  <w:tcMar>
                    <w:left w:w="28" w:type="dxa"/>
                    <w:right w:w="28" w:type="dxa"/>
                  </w:tcMar>
                </w:tcPr>
                <w:p w14:paraId="7C1B5D8E" w14:textId="77777777" w:rsidR="005D785B" w:rsidRPr="00F33009" w:rsidRDefault="005D785B">
                  <w:pPr>
                    <w:kinsoku w:val="0"/>
                    <w:autoSpaceDE w:val="0"/>
                    <w:autoSpaceDN w:val="0"/>
                    <w:adjustRightInd w:val="0"/>
                    <w:spacing w:line="240" w:lineRule="exact"/>
                    <w:jc w:val="left"/>
                    <w:rPr>
                      <w:szCs w:val="21"/>
                    </w:rPr>
                  </w:pPr>
                </w:p>
              </w:tc>
              <w:tc>
                <w:tcPr>
                  <w:tcW w:w="824" w:type="pct"/>
                  <w:vMerge/>
                  <w:tcMar>
                    <w:left w:w="28" w:type="dxa"/>
                    <w:right w:w="28" w:type="dxa"/>
                  </w:tcMar>
                </w:tcPr>
                <w:p w14:paraId="40E10D1E" w14:textId="77777777" w:rsidR="005D785B" w:rsidRPr="00F33009" w:rsidRDefault="005D785B">
                  <w:pPr>
                    <w:kinsoku w:val="0"/>
                    <w:autoSpaceDE w:val="0"/>
                    <w:autoSpaceDN w:val="0"/>
                    <w:adjustRightInd w:val="0"/>
                    <w:spacing w:line="240" w:lineRule="exact"/>
                    <w:jc w:val="left"/>
                    <w:rPr>
                      <w:szCs w:val="21"/>
                    </w:rPr>
                  </w:pPr>
                </w:p>
              </w:tc>
              <w:tc>
                <w:tcPr>
                  <w:tcW w:w="914" w:type="pct"/>
                  <w:vMerge/>
                  <w:tcMar>
                    <w:left w:w="28" w:type="dxa"/>
                    <w:right w:w="28" w:type="dxa"/>
                  </w:tcMar>
                </w:tcPr>
                <w:p w14:paraId="4D315893" w14:textId="77777777" w:rsidR="005D785B" w:rsidRPr="00F33009" w:rsidRDefault="005D785B">
                  <w:pPr>
                    <w:kinsoku w:val="0"/>
                    <w:autoSpaceDE w:val="0"/>
                    <w:autoSpaceDN w:val="0"/>
                    <w:adjustRightInd w:val="0"/>
                    <w:spacing w:line="240" w:lineRule="exact"/>
                    <w:jc w:val="left"/>
                    <w:rPr>
                      <w:szCs w:val="21"/>
                    </w:rPr>
                  </w:pPr>
                </w:p>
              </w:tc>
              <w:tc>
                <w:tcPr>
                  <w:tcW w:w="915" w:type="pct"/>
                  <w:vMerge/>
                  <w:tcMar>
                    <w:left w:w="28" w:type="dxa"/>
                    <w:right w:w="28" w:type="dxa"/>
                  </w:tcMar>
                </w:tcPr>
                <w:p w14:paraId="791FD963" w14:textId="77777777" w:rsidR="005D785B" w:rsidRPr="00F33009" w:rsidRDefault="005D785B">
                  <w:pPr>
                    <w:kinsoku w:val="0"/>
                    <w:autoSpaceDE w:val="0"/>
                    <w:autoSpaceDN w:val="0"/>
                    <w:adjustRightInd w:val="0"/>
                    <w:spacing w:line="240" w:lineRule="exact"/>
                    <w:jc w:val="left"/>
                    <w:rPr>
                      <w:szCs w:val="21"/>
                    </w:rPr>
                  </w:pPr>
                </w:p>
              </w:tc>
              <w:tc>
                <w:tcPr>
                  <w:tcW w:w="486" w:type="pct"/>
                  <w:vMerge/>
                  <w:tcMar>
                    <w:left w:w="28" w:type="dxa"/>
                    <w:right w:w="28" w:type="dxa"/>
                  </w:tcMar>
                </w:tcPr>
                <w:p w14:paraId="55E3B0F0" w14:textId="77777777" w:rsidR="005D785B" w:rsidRPr="00F33009" w:rsidRDefault="005D785B">
                  <w:pPr>
                    <w:kinsoku w:val="0"/>
                    <w:autoSpaceDE w:val="0"/>
                    <w:autoSpaceDN w:val="0"/>
                    <w:adjustRightInd w:val="0"/>
                    <w:spacing w:line="240" w:lineRule="exact"/>
                    <w:jc w:val="left"/>
                    <w:rPr>
                      <w:szCs w:val="21"/>
                    </w:rPr>
                  </w:pPr>
                </w:p>
              </w:tc>
            </w:tr>
            <w:tr w:rsidR="008A2E98" w:rsidRPr="00F33009" w14:paraId="5B7815F2" w14:textId="77777777" w:rsidTr="00B12186">
              <w:trPr>
                <w:jc w:val="center"/>
              </w:trPr>
              <w:tc>
                <w:tcPr>
                  <w:tcW w:w="1221" w:type="pct"/>
                  <w:tcMar>
                    <w:left w:w="28" w:type="dxa"/>
                    <w:right w:w="28" w:type="dxa"/>
                  </w:tcMar>
                  <w:vAlign w:val="center"/>
                </w:tcPr>
                <w:p w14:paraId="12378A38" w14:textId="4CE5CACC" w:rsidR="005D785B" w:rsidRPr="007D2014" w:rsidRDefault="008A2E98" w:rsidP="003D5E42">
                  <w:pPr>
                    <w:kinsoku w:val="0"/>
                    <w:autoSpaceDE w:val="0"/>
                    <w:autoSpaceDN w:val="0"/>
                    <w:adjustRightInd w:val="0"/>
                    <w:spacing w:line="240" w:lineRule="exact"/>
                    <w:rPr>
                      <w:rFonts w:ascii="ＭＳ 明朝" w:eastAsia="ＭＳ 明朝" w:hAnsi="ＭＳ 明朝"/>
                      <w:color w:val="FF0000"/>
                      <w:sz w:val="16"/>
                      <w:szCs w:val="21"/>
                    </w:rPr>
                  </w:pPr>
                  <w:r w:rsidRPr="007D2014">
                    <w:rPr>
                      <w:rFonts w:ascii="ＭＳ 明朝" w:eastAsia="ＭＳ 明朝" w:hAnsi="ＭＳ 明朝" w:hint="eastAsia"/>
                      <w:color w:val="FF0000"/>
                      <w:sz w:val="16"/>
                      <w:szCs w:val="21"/>
                    </w:rPr>
                    <w:t>チヨダ　ハルコ</w:t>
                  </w:r>
                </w:p>
                <w:p w14:paraId="77BE4B0D" w14:textId="32476424" w:rsidR="005D785B" w:rsidRPr="00B12186" w:rsidRDefault="008A2E98">
                  <w:pPr>
                    <w:kinsoku w:val="0"/>
                    <w:autoSpaceDE w:val="0"/>
                    <w:autoSpaceDN w:val="0"/>
                    <w:adjustRightInd w:val="0"/>
                    <w:spacing w:line="240" w:lineRule="exact"/>
                    <w:rPr>
                      <w:rFonts w:ascii="ＭＳ 明朝" w:eastAsia="ＭＳ 明朝" w:hAnsi="ＭＳ 明朝"/>
                      <w:szCs w:val="21"/>
                    </w:rPr>
                  </w:pPr>
                  <w:r w:rsidRPr="00B12186">
                    <w:rPr>
                      <w:rFonts w:ascii="ＭＳ 明朝" w:eastAsia="ＭＳ 明朝" w:hAnsi="ＭＳ 明朝" w:hint="eastAsia"/>
                      <w:color w:val="FF0000"/>
                      <w:szCs w:val="21"/>
                    </w:rPr>
                    <w:t>千代田　春子</w:t>
                  </w:r>
                </w:p>
              </w:tc>
              <w:tc>
                <w:tcPr>
                  <w:tcW w:w="640" w:type="pct"/>
                  <w:tcMar>
                    <w:left w:w="28" w:type="dxa"/>
                    <w:right w:w="28" w:type="dxa"/>
                  </w:tcMar>
                  <w:vAlign w:val="center"/>
                </w:tcPr>
                <w:p w14:paraId="5A522137" w14:textId="77777777" w:rsidR="005D785B" w:rsidRPr="00B12186" w:rsidRDefault="005D785B">
                  <w:pPr>
                    <w:kinsoku w:val="0"/>
                    <w:autoSpaceDE w:val="0"/>
                    <w:autoSpaceDN w:val="0"/>
                    <w:adjustRightInd w:val="0"/>
                    <w:spacing w:line="240" w:lineRule="exact"/>
                    <w:rPr>
                      <w:rFonts w:ascii="ＭＳ 明朝" w:eastAsia="ＭＳ 明朝" w:hAnsi="ＭＳ 明朝"/>
                      <w:szCs w:val="21"/>
                    </w:rPr>
                  </w:pPr>
                  <w:r w:rsidRPr="00B12186">
                    <w:rPr>
                      <w:rFonts w:ascii="ＭＳ 明朝" w:eastAsia="ＭＳ 明朝" w:hAnsi="ＭＳ 明朝" w:hint="eastAsia"/>
                      <w:color w:val="FF0000"/>
                      <w:szCs w:val="21"/>
                    </w:rPr>
                    <w:t>東京都千代田区</w:t>
                  </w:r>
                </w:p>
              </w:tc>
              <w:tc>
                <w:tcPr>
                  <w:tcW w:w="824" w:type="pct"/>
                  <w:tcMar>
                    <w:left w:w="28" w:type="dxa"/>
                    <w:right w:w="28" w:type="dxa"/>
                  </w:tcMar>
                  <w:vAlign w:val="center"/>
                </w:tcPr>
                <w:p w14:paraId="1BD11F9D" w14:textId="51BA0ADB" w:rsidR="005D785B" w:rsidRPr="00B12186" w:rsidRDefault="005D785B">
                  <w:pPr>
                    <w:kinsoku w:val="0"/>
                    <w:autoSpaceDE w:val="0"/>
                    <w:autoSpaceDN w:val="0"/>
                    <w:adjustRightInd w:val="0"/>
                    <w:spacing w:line="240" w:lineRule="exact"/>
                    <w:rPr>
                      <w:rFonts w:ascii="ＭＳ 明朝" w:eastAsia="ＭＳ 明朝" w:hAnsi="ＭＳ 明朝"/>
                      <w:szCs w:val="21"/>
                    </w:rPr>
                  </w:pPr>
                  <w:r w:rsidRPr="00B12186">
                    <w:rPr>
                      <w:rFonts w:ascii="ＭＳ 明朝" w:eastAsia="ＭＳ 明朝" w:hAnsi="ＭＳ 明朝" w:hint="eastAsia"/>
                      <w:color w:val="FF0000"/>
                      <w:szCs w:val="21"/>
                    </w:rPr>
                    <w:t>取締役</w:t>
                  </w:r>
                  <w:r w:rsidR="00357905">
                    <w:rPr>
                      <w:rFonts w:ascii="ＭＳ 明朝" w:eastAsia="ＭＳ 明朝" w:hAnsi="ＭＳ 明朝" w:hint="eastAsia"/>
                      <w:color w:val="FF0000"/>
                      <w:szCs w:val="21"/>
                    </w:rPr>
                    <w:t>会長</w:t>
                  </w:r>
                </w:p>
              </w:tc>
              <w:tc>
                <w:tcPr>
                  <w:tcW w:w="914" w:type="pct"/>
                  <w:tcMar>
                    <w:left w:w="28" w:type="dxa"/>
                    <w:right w:w="28" w:type="dxa"/>
                  </w:tcMar>
                  <w:vAlign w:val="center"/>
                </w:tcPr>
                <w:p w14:paraId="33A68003" w14:textId="3AB8278A" w:rsidR="005D785B" w:rsidRPr="00F33009" w:rsidRDefault="00F5705D">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005D785B" w:rsidRPr="00F33009">
                    <w:rPr>
                      <w:rFonts w:hint="eastAsia"/>
                      <w:szCs w:val="21"/>
                    </w:rPr>
                    <w:t>有　□無</w:t>
                  </w:r>
                </w:p>
              </w:tc>
              <w:tc>
                <w:tcPr>
                  <w:tcW w:w="915" w:type="pct"/>
                  <w:tcMar>
                    <w:left w:w="28" w:type="dxa"/>
                    <w:right w:w="28" w:type="dxa"/>
                  </w:tcMar>
                  <w:vAlign w:val="center"/>
                </w:tcPr>
                <w:p w14:paraId="1589D0E7" w14:textId="45D1B239" w:rsidR="005D785B" w:rsidRPr="00F33009" w:rsidRDefault="00F5705D">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005D785B" w:rsidRPr="00F33009">
                    <w:rPr>
                      <w:rFonts w:hint="eastAsia"/>
                      <w:szCs w:val="21"/>
                    </w:rPr>
                    <w:t>有　□無</w:t>
                  </w:r>
                </w:p>
              </w:tc>
              <w:tc>
                <w:tcPr>
                  <w:tcW w:w="486" w:type="pct"/>
                  <w:tcMar>
                    <w:left w:w="28" w:type="dxa"/>
                    <w:right w:w="28" w:type="dxa"/>
                  </w:tcMar>
                  <w:vAlign w:val="center"/>
                </w:tcPr>
                <w:p w14:paraId="631FF147" w14:textId="77777777" w:rsidR="005D785B" w:rsidRPr="00F33009" w:rsidRDefault="005D785B">
                  <w:pPr>
                    <w:kinsoku w:val="0"/>
                    <w:autoSpaceDE w:val="0"/>
                    <w:autoSpaceDN w:val="0"/>
                    <w:adjustRightInd w:val="0"/>
                    <w:spacing w:line="240" w:lineRule="exact"/>
                    <w:rPr>
                      <w:szCs w:val="21"/>
                    </w:rPr>
                  </w:pPr>
                </w:p>
              </w:tc>
            </w:tr>
            <w:tr w:rsidR="008A2E98" w:rsidRPr="00F33009" w14:paraId="4F0E5EFE" w14:textId="77777777" w:rsidTr="00B12186">
              <w:trPr>
                <w:jc w:val="center"/>
              </w:trPr>
              <w:tc>
                <w:tcPr>
                  <w:tcW w:w="1221" w:type="pct"/>
                  <w:tcMar>
                    <w:left w:w="28" w:type="dxa"/>
                    <w:right w:w="28" w:type="dxa"/>
                  </w:tcMar>
                  <w:vAlign w:val="center"/>
                </w:tcPr>
                <w:p w14:paraId="4DE61890" w14:textId="75F1BF68" w:rsidR="00785508" w:rsidRPr="007D2014" w:rsidRDefault="008A2E98" w:rsidP="003D5E42">
                  <w:pPr>
                    <w:kinsoku w:val="0"/>
                    <w:autoSpaceDE w:val="0"/>
                    <w:autoSpaceDN w:val="0"/>
                    <w:adjustRightInd w:val="0"/>
                    <w:spacing w:line="240" w:lineRule="exact"/>
                    <w:rPr>
                      <w:rFonts w:ascii="ＭＳ 明朝" w:eastAsia="ＭＳ 明朝" w:hAnsi="ＭＳ 明朝"/>
                      <w:color w:val="FF0000"/>
                      <w:sz w:val="16"/>
                      <w:szCs w:val="21"/>
                    </w:rPr>
                  </w:pPr>
                  <w:r w:rsidRPr="007D2014">
                    <w:rPr>
                      <w:rFonts w:ascii="ＭＳ 明朝" w:eastAsia="ＭＳ 明朝" w:hAnsi="ＭＳ 明朝" w:hint="eastAsia"/>
                      <w:color w:val="FF0000"/>
                      <w:sz w:val="16"/>
                      <w:szCs w:val="21"/>
                    </w:rPr>
                    <w:t>チュウオウ　イチロウ</w:t>
                  </w:r>
                </w:p>
                <w:p w14:paraId="4318C1B6" w14:textId="459F0EA9" w:rsidR="00785508" w:rsidRPr="00B12186" w:rsidRDefault="008A2E98">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中央</w:t>
                  </w:r>
                  <w:r w:rsidR="00785508" w:rsidRPr="00B12186">
                    <w:rPr>
                      <w:rFonts w:ascii="ＭＳ 明朝" w:eastAsia="ＭＳ 明朝" w:hAnsi="ＭＳ 明朝" w:hint="eastAsia"/>
                      <w:color w:val="FF0000"/>
                      <w:szCs w:val="21"/>
                    </w:rPr>
                    <w:t xml:space="preserve">　</w:t>
                  </w:r>
                  <w:r w:rsidRPr="00B12186">
                    <w:rPr>
                      <w:rFonts w:ascii="ＭＳ 明朝" w:eastAsia="ＭＳ 明朝" w:hAnsi="ＭＳ 明朝" w:hint="eastAsia"/>
                      <w:color w:val="FF0000"/>
                      <w:szCs w:val="21"/>
                    </w:rPr>
                    <w:t>一郎</w:t>
                  </w:r>
                </w:p>
              </w:tc>
              <w:tc>
                <w:tcPr>
                  <w:tcW w:w="640" w:type="pct"/>
                  <w:tcMar>
                    <w:left w:w="28" w:type="dxa"/>
                    <w:right w:w="28" w:type="dxa"/>
                  </w:tcMar>
                  <w:vAlign w:val="center"/>
                </w:tcPr>
                <w:p w14:paraId="27CC2B33" w14:textId="02023ED1" w:rsidR="00785508" w:rsidRPr="00B12186" w:rsidRDefault="00785508">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w:t>
                  </w:r>
                  <w:r w:rsidR="008A2E98" w:rsidRPr="00B12186">
                    <w:rPr>
                      <w:rFonts w:ascii="ＭＳ 明朝" w:eastAsia="ＭＳ 明朝" w:hAnsi="ＭＳ 明朝" w:hint="eastAsia"/>
                      <w:color w:val="FF0000"/>
                      <w:szCs w:val="21"/>
                    </w:rPr>
                    <w:t>中央</w:t>
                  </w:r>
                  <w:r w:rsidRPr="00B12186">
                    <w:rPr>
                      <w:rFonts w:ascii="ＭＳ 明朝" w:eastAsia="ＭＳ 明朝" w:hAnsi="ＭＳ 明朝" w:hint="eastAsia"/>
                      <w:color w:val="FF0000"/>
                      <w:szCs w:val="21"/>
                    </w:rPr>
                    <w:t>区</w:t>
                  </w:r>
                </w:p>
              </w:tc>
              <w:tc>
                <w:tcPr>
                  <w:tcW w:w="824" w:type="pct"/>
                  <w:tcMar>
                    <w:left w:w="28" w:type="dxa"/>
                    <w:right w:w="28" w:type="dxa"/>
                  </w:tcMar>
                  <w:vAlign w:val="center"/>
                </w:tcPr>
                <w:p w14:paraId="5EA21353" w14:textId="2B308E1A" w:rsidR="00785508" w:rsidRPr="00B12186" w:rsidRDefault="00357905">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㈹代表取締役社長（常）</w:t>
                  </w:r>
                </w:p>
              </w:tc>
              <w:tc>
                <w:tcPr>
                  <w:tcW w:w="914" w:type="pct"/>
                  <w:tcMar>
                    <w:left w:w="28" w:type="dxa"/>
                    <w:right w:w="28" w:type="dxa"/>
                  </w:tcMar>
                  <w:vAlign w:val="center"/>
                </w:tcPr>
                <w:p w14:paraId="0ACC4227" w14:textId="20A577BB" w:rsidR="00785508" w:rsidRPr="00DA7552" w:rsidRDefault="00785508">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15" w:type="pct"/>
                  <w:tcMar>
                    <w:left w:w="28" w:type="dxa"/>
                    <w:right w:w="28" w:type="dxa"/>
                  </w:tcMar>
                  <w:vAlign w:val="center"/>
                </w:tcPr>
                <w:p w14:paraId="59129454" w14:textId="06EF00A0" w:rsidR="00785508" w:rsidRPr="00DA7552" w:rsidRDefault="00785508">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486" w:type="pct"/>
                  <w:tcMar>
                    <w:left w:w="28" w:type="dxa"/>
                    <w:right w:w="28" w:type="dxa"/>
                  </w:tcMar>
                  <w:vAlign w:val="center"/>
                </w:tcPr>
                <w:p w14:paraId="38D14344" w14:textId="77777777" w:rsidR="00785508" w:rsidRPr="00F33009" w:rsidRDefault="00785508">
                  <w:pPr>
                    <w:kinsoku w:val="0"/>
                    <w:autoSpaceDE w:val="0"/>
                    <w:autoSpaceDN w:val="0"/>
                    <w:adjustRightInd w:val="0"/>
                    <w:spacing w:line="240" w:lineRule="exact"/>
                    <w:rPr>
                      <w:szCs w:val="21"/>
                    </w:rPr>
                  </w:pPr>
                </w:p>
              </w:tc>
            </w:tr>
            <w:tr w:rsidR="008A2E98" w:rsidRPr="00F33009" w14:paraId="73C13FC3" w14:textId="77777777" w:rsidTr="00B12186">
              <w:trPr>
                <w:jc w:val="center"/>
              </w:trPr>
              <w:tc>
                <w:tcPr>
                  <w:tcW w:w="1221" w:type="pct"/>
                  <w:tcMar>
                    <w:left w:w="28" w:type="dxa"/>
                    <w:right w:w="28" w:type="dxa"/>
                  </w:tcMar>
                  <w:vAlign w:val="center"/>
                </w:tcPr>
                <w:p w14:paraId="33E437E7" w14:textId="1C9D06D0" w:rsidR="00785508" w:rsidRPr="007D2014" w:rsidRDefault="008A2E98" w:rsidP="003D5E42">
                  <w:pPr>
                    <w:kinsoku w:val="0"/>
                    <w:autoSpaceDE w:val="0"/>
                    <w:autoSpaceDN w:val="0"/>
                    <w:adjustRightInd w:val="0"/>
                    <w:spacing w:line="240" w:lineRule="exact"/>
                    <w:rPr>
                      <w:rFonts w:ascii="ＭＳ 明朝" w:eastAsia="ＭＳ 明朝" w:hAnsi="ＭＳ 明朝"/>
                      <w:color w:val="FF0000"/>
                      <w:sz w:val="16"/>
                      <w:szCs w:val="21"/>
                    </w:rPr>
                  </w:pPr>
                  <w:r w:rsidRPr="007D2014">
                    <w:rPr>
                      <w:rFonts w:ascii="ＭＳ 明朝" w:eastAsia="ＭＳ 明朝" w:hAnsi="ＭＳ 明朝" w:hint="eastAsia"/>
                      <w:color w:val="FF0000"/>
                      <w:sz w:val="16"/>
                      <w:szCs w:val="21"/>
                    </w:rPr>
                    <w:t>ミナト</w:t>
                  </w:r>
                  <w:r w:rsidR="00785508" w:rsidRPr="007D2014">
                    <w:rPr>
                      <w:rFonts w:ascii="ＭＳ 明朝" w:eastAsia="ＭＳ 明朝" w:hAnsi="ＭＳ 明朝" w:hint="eastAsia"/>
                      <w:color w:val="FF0000"/>
                      <w:sz w:val="16"/>
                      <w:szCs w:val="21"/>
                    </w:rPr>
                    <w:t xml:space="preserve">　</w:t>
                  </w:r>
                  <w:r w:rsidRPr="007D2014">
                    <w:rPr>
                      <w:rFonts w:ascii="ＭＳ 明朝" w:eastAsia="ＭＳ 明朝" w:hAnsi="ＭＳ 明朝" w:hint="eastAsia"/>
                      <w:color w:val="FF0000"/>
                      <w:sz w:val="16"/>
                      <w:szCs w:val="21"/>
                    </w:rPr>
                    <w:t>ナツコ</w:t>
                  </w:r>
                </w:p>
                <w:p w14:paraId="2EEE265F" w14:textId="607BE001" w:rsidR="00785508" w:rsidRPr="00B12186" w:rsidRDefault="008A2E98">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港</w:t>
                  </w:r>
                  <w:r w:rsidR="00785508" w:rsidRPr="00B12186">
                    <w:rPr>
                      <w:rFonts w:ascii="ＭＳ 明朝" w:eastAsia="ＭＳ 明朝" w:hAnsi="ＭＳ 明朝" w:hint="eastAsia"/>
                      <w:color w:val="FF0000"/>
                      <w:szCs w:val="21"/>
                    </w:rPr>
                    <w:t xml:space="preserve">　</w:t>
                  </w:r>
                  <w:r w:rsidRPr="00B12186">
                    <w:rPr>
                      <w:rFonts w:ascii="ＭＳ 明朝" w:eastAsia="ＭＳ 明朝" w:hAnsi="ＭＳ 明朝" w:hint="eastAsia"/>
                      <w:color w:val="FF0000"/>
                      <w:szCs w:val="21"/>
                    </w:rPr>
                    <w:t>夏子</w:t>
                  </w:r>
                </w:p>
              </w:tc>
              <w:tc>
                <w:tcPr>
                  <w:tcW w:w="640" w:type="pct"/>
                  <w:tcMar>
                    <w:left w:w="28" w:type="dxa"/>
                    <w:right w:w="28" w:type="dxa"/>
                  </w:tcMar>
                  <w:vAlign w:val="center"/>
                </w:tcPr>
                <w:p w14:paraId="0142E8DA" w14:textId="0B4D7A5B" w:rsidR="00785508" w:rsidRPr="00B12186" w:rsidRDefault="00785508">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w:t>
                  </w:r>
                  <w:r w:rsidR="008A2E98" w:rsidRPr="00B12186">
                    <w:rPr>
                      <w:rFonts w:ascii="ＭＳ 明朝" w:eastAsia="ＭＳ 明朝" w:hAnsi="ＭＳ 明朝" w:hint="eastAsia"/>
                      <w:color w:val="FF0000"/>
                      <w:szCs w:val="21"/>
                    </w:rPr>
                    <w:t>港</w:t>
                  </w:r>
                  <w:r w:rsidRPr="00B12186">
                    <w:rPr>
                      <w:rFonts w:ascii="ＭＳ 明朝" w:eastAsia="ＭＳ 明朝" w:hAnsi="ＭＳ 明朝" w:hint="eastAsia"/>
                      <w:color w:val="FF0000"/>
                      <w:szCs w:val="21"/>
                    </w:rPr>
                    <w:t>区</w:t>
                  </w:r>
                </w:p>
              </w:tc>
              <w:tc>
                <w:tcPr>
                  <w:tcW w:w="824" w:type="pct"/>
                  <w:tcMar>
                    <w:left w:w="28" w:type="dxa"/>
                    <w:right w:w="28" w:type="dxa"/>
                  </w:tcMar>
                  <w:vAlign w:val="center"/>
                </w:tcPr>
                <w:p w14:paraId="7EEB9A9B" w14:textId="580E5E46" w:rsidR="00785508" w:rsidRPr="00B12186" w:rsidRDefault="00785508">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w:t>
                  </w:r>
                  <w:r w:rsidR="0060187A" w:rsidRPr="00B12186">
                    <w:rPr>
                      <w:rFonts w:ascii="ＭＳ 明朝" w:eastAsia="ＭＳ 明朝" w:hAnsi="ＭＳ 明朝" w:hint="eastAsia"/>
                      <w:color w:val="FF0000"/>
                      <w:szCs w:val="21"/>
                    </w:rPr>
                    <w:t>（常）</w:t>
                  </w:r>
                </w:p>
              </w:tc>
              <w:tc>
                <w:tcPr>
                  <w:tcW w:w="914" w:type="pct"/>
                  <w:tcMar>
                    <w:left w:w="28" w:type="dxa"/>
                    <w:right w:w="28" w:type="dxa"/>
                  </w:tcMar>
                  <w:vAlign w:val="center"/>
                </w:tcPr>
                <w:p w14:paraId="2F971AFB" w14:textId="258BEFF7" w:rsidR="00785508" w:rsidRPr="00DA7552" w:rsidRDefault="00785508">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15" w:type="pct"/>
                  <w:tcMar>
                    <w:left w:w="28" w:type="dxa"/>
                    <w:right w:w="28" w:type="dxa"/>
                  </w:tcMar>
                  <w:vAlign w:val="center"/>
                </w:tcPr>
                <w:p w14:paraId="52F2D923" w14:textId="04818FAE" w:rsidR="00785508" w:rsidRPr="00DA7552" w:rsidRDefault="00785508">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486" w:type="pct"/>
                  <w:tcMar>
                    <w:left w:w="28" w:type="dxa"/>
                    <w:right w:w="28" w:type="dxa"/>
                  </w:tcMar>
                  <w:vAlign w:val="center"/>
                </w:tcPr>
                <w:p w14:paraId="4980F845" w14:textId="77777777" w:rsidR="00785508" w:rsidRPr="00F33009" w:rsidRDefault="00785508">
                  <w:pPr>
                    <w:kinsoku w:val="0"/>
                    <w:autoSpaceDE w:val="0"/>
                    <w:autoSpaceDN w:val="0"/>
                    <w:adjustRightInd w:val="0"/>
                    <w:spacing w:line="240" w:lineRule="exact"/>
                    <w:rPr>
                      <w:szCs w:val="21"/>
                    </w:rPr>
                  </w:pPr>
                </w:p>
              </w:tc>
            </w:tr>
            <w:tr w:rsidR="008A2E98" w:rsidRPr="00F33009" w14:paraId="73EED8E4" w14:textId="77777777" w:rsidTr="00B12186">
              <w:trPr>
                <w:jc w:val="center"/>
              </w:trPr>
              <w:tc>
                <w:tcPr>
                  <w:tcW w:w="1221" w:type="pct"/>
                  <w:tcMar>
                    <w:left w:w="28" w:type="dxa"/>
                    <w:right w:w="28" w:type="dxa"/>
                  </w:tcMar>
                  <w:vAlign w:val="center"/>
                </w:tcPr>
                <w:p w14:paraId="20703D44" w14:textId="7665D58A" w:rsidR="0060187A" w:rsidRPr="007D2014" w:rsidRDefault="008A2E98" w:rsidP="003D5E42">
                  <w:pPr>
                    <w:kinsoku w:val="0"/>
                    <w:autoSpaceDE w:val="0"/>
                    <w:autoSpaceDN w:val="0"/>
                    <w:adjustRightInd w:val="0"/>
                    <w:spacing w:line="240" w:lineRule="exact"/>
                    <w:rPr>
                      <w:rFonts w:ascii="ＭＳ 明朝" w:eastAsia="ＭＳ 明朝" w:hAnsi="ＭＳ 明朝"/>
                      <w:color w:val="FF0000"/>
                      <w:sz w:val="16"/>
                      <w:szCs w:val="21"/>
                    </w:rPr>
                  </w:pPr>
                  <w:r w:rsidRPr="007D2014">
                    <w:rPr>
                      <w:rFonts w:ascii="ＭＳ 明朝" w:eastAsia="ＭＳ 明朝" w:hAnsi="ＭＳ 明朝" w:hint="eastAsia"/>
                      <w:color w:val="FF0000"/>
                      <w:sz w:val="16"/>
                      <w:szCs w:val="21"/>
                    </w:rPr>
                    <w:t>シンジュク</w:t>
                  </w:r>
                  <w:r w:rsidR="0060187A" w:rsidRPr="007D2014">
                    <w:rPr>
                      <w:rFonts w:ascii="ＭＳ 明朝" w:eastAsia="ＭＳ 明朝" w:hAnsi="ＭＳ 明朝" w:hint="eastAsia"/>
                      <w:color w:val="FF0000"/>
                      <w:sz w:val="16"/>
                      <w:szCs w:val="21"/>
                    </w:rPr>
                    <w:t xml:space="preserve">　</w:t>
                  </w:r>
                  <w:r w:rsidRPr="007D2014">
                    <w:rPr>
                      <w:rFonts w:ascii="ＭＳ 明朝" w:eastAsia="ＭＳ 明朝" w:hAnsi="ＭＳ 明朝" w:hint="eastAsia"/>
                      <w:color w:val="FF0000"/>
                      <w:sz w:val="16"/>
                      <w:szCs w:val="21"/>
                    </w:rPr>
                    <w:t>ジロウ</w:t>
                  </w:r>
                </w:p>
                <w:p w14:paraId="2D37EEFA" w14:textId="05FA6102" w:rsidR="0060187A" w:rsidRPr="00B12186" w:rsidRDefault="008A2E98">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新宿</w:t>
                  </w:r>
                  <w:r w:rsidR="0060187A" w:rsidRPr="00B12186">
                    <w:rPr>
                      <w:rFonts w:ascii="ＭＳ 明朝" w:eastAsia="ＭＳ 明朝" w:hAnsi="ＭＳ 明朝" w:hint="eastAsia"/>
                      <w:color w:val="FF0000"/>
                      <w:szCs w:val="21"/>
                    </w:rPr>
                    <w:t xml:space="preserve">　</w:t>
                  </w:r>
                  <w:r w:rsidRPr="00B12186">
                    <w:rPr>
                      <w:rFonts w:ascii="ＭＳ 明朝" w:eastAsia="ＭＳ 明朝" w:hAnsi="ＭＳ 明朝" w:hint="eastAsia"/>
                      <w:color w:val="FF0000"/>
                      <w:szCs w:val="21"/>
                    </w:rPr>
                    <w:t>二郎</w:t>
                  </w:r>
                </w:p>
              </w:tc>
              <w:tc>
                <w:tcPr>
                  <w:tcW w:w="640" w:type="pct"/>
                  <w:tcMar>
                    <w:left w:w="28" w:type="dxa"/>
                    <w:right w:w="28" w:type="dxa"/>
                  </w:tcMar>
                  <w:vAlign w:val="center"/>
                </w:tcPr>
                <w:p w14:paraId="55D7BF2A" w14:textId="71684B5C" w:rsidR="0060187A" w:rsidRPr="00B12186" w:rsidRDefault="0060187A">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w:t>
                  </w:r>
                  <w:r w:rsidR="008A2E98" w:rsidRPr="00B12186">
                    <w:rPr>
                      <w:rFonts w:ascii="ＭＳ 明朝" w:eastAsia="ＭＳ 明朝" w:hAnsi="ＭＳ 明朝" w:hint="eastAsia"/>
                      <w:color w:val="FF0000"/>
                      <w:szCs w:val="21"/>
                    </w:rPr>
                    <w:t>新宿</w:t>
                  </w:r>
                  <w:r w:rsidRPr="00B12186">
                    <w:rPr>
                      <w:rFonts w:ascii="ＭＳ 明朝" w:eastAsia="ＭＳ 明朝" w:hAnsi="ＭＳ 明朝" w:hint="eastAsia"/>
                      <w:color w:val="FF0000"/>
                      <w:szCs w:val="21"/>
                    </w:rPr>
                    <w:t>区</w:t>
                  </w:r>
                </w:p>
              </w:tc>
              <w:tc>
                <w:tcPr>
                  <w:tcW w:w="824" w:type="pct"/>
                  <w:tcMar>
                    <w:left w:w="28" w:type="dxa"/>
                    <w:right w:w="28" w:type="dxa"/>
                  </w:tcMar>
                  <w:vAlign w:val="center"/>
                </w:tcPr>
                <w:p w14:paraId="50CDA000" w14:textId="5AFD1F14" w:rsidR="0060187A" w:rsidRPr="00B12186" w:rsidRDefault="0060187A">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w:t>
                  </w:r>
                  <w:r w:rsidR="00357905">
                    <w:rPr>
                      <w:rFonts w:ascii="ＭＳ 明朝" w:eastAsia="ＭＳ 明朝" w:hAnsi="ＭＳ 明朝" w:hint="eastAsia"/>
                      <w:color w:val="FF0000"/>
                      <w:szCs w:val="21"/>
                    </w:rPr>
                    <w:t>（常）</w:t>
                  </w:r>
                </w:p>
              </w:tc>
              <w:tc>
                <w:tcPr>
                  <w:tcW w:w="914" w:type="pct"/>
                  <w:tcMar>
                    <w:left w:w="28" w:type="dxa"/>
                    <w:right w:w="28" w:type="dxa"/>
                  </w:tcMar>
                  <w:vAlign w:val="center"/>
                </w:tcPr>
                <w:p w14:paraId="7B7FEF7F" w14:textId="6BFB97AC" w:rsidR="0060187A" w:rsidRPr="00DA7552" w:rsidRDefault="0060187A">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15" w:type="pct"/>
                  <w:tcMar>
                    <w:left w:w="28" w:type="dxa"/>
                    <w:right w:w="28" w:type="dxa"/>
                  </w:tcMar>
                  <w:vAlign w:val="center"/>
                </w:tcPr>
                <w:p w14:paraId="7613D09F" w14:textId="2DF69001" w:rsidR="0060187A" w:rsidRPr="00DA7552" w:rsidRDefault="0060187A">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486" w:type="pct"/>
                  <w:tcMar>
                    <w:left w:w="28" w:type="dxa"/>
                    <w:right w:w="28" w:type="dxa"/>
                  </w:tcMar>
                  <w:vAlign w:val="center"/>
                </w:tcPr>
                <w:p w14:paraId="71375CC5" w14:textId="77777777" w:rsidR="0060187A" w:rsidRPr="00F33009" w:rsidRDefault="0060187A">
                  <w:pPr>
                    <w:kinsoku w:val="0"/>
                    <w:autoSpaceDE w:val="0"/>
                    <w:autoSpaceDN w:val="0"/>
                    <w:adjustRightInd w:val="0"/>
                    <w:spacing w:line="240" w:lineRule="exact"/>
                    <w:rPr>
                      <w:szCs w:val="21"/>
                    </w:rPr>
                  </w:pPr>
                </w:p>
              </w:tc>
            </w:tr>
            <w:tr w:rsidR="008A2E98" w:rsidRPr="00F33009" w14:paraId="24EAF815" w14:textId="77777777" w:rsidTr="00B12186">
              <w:trPr>
                <w:jc w:val="center"/>
              </w:trPr>
              <w:tc>
                <w:tcPr>
                  <w:tcW w:w="1221" w:type="pct"/>
                  <w:tcMar>
                    <w:left w:w="28" w:type="dxa"/>
                    <w:right w:w="28" w:type="dxa"/>
                  </w:tcMar>
                  <w:vAlign w:val="center"/>
                </w:tcPr>
                <w:p w14:paraId="1E7674F5" w14:textId="6DA42C1C" w:rsidR="0060187A" w:rsidRPr="007D2014" w:rsidRDefault="008A2E98" w:rsidP="003D5E42">
                  <w:pPr>
                    <w:kinsoku w:val="0"/>
                    <w:autoSpaceDE w:val="0"/>
                    <w:autoSpaceDN w:val="0"/>
                    <w:adjustRightInd w:val="0"/>
                    <w:spacing w:line="240" w:lineRule="exact"/>
                    <w:rPr>
                      <w:rFonts w:ascii="ＭＳ 明朝" w:eastAsia="ＭＳ 明朝" w:hAnsi="ＭＳ 明朝"/>
                      <w:color w:val="FF0000"/>
                      <w:sz w:val="16"/>
                      <w:szCs w:val="21"/>
                    </w:rPr>
                  </w:pPr>
                  <w:r w:rsidRPr="007D2014">
                    <w:rPr>
                      <w:rFonts w:ascii="ＭＳ 明朝" w:eastAsia="ＭＳ 明朝" w:hAnsi="ＭＳ 明朝" w:hint="eastAsia"/>
                      <w:color w:val="FF0000"/>
                      <w:sz w:val="16"/>
                      <w:szCs w:val="21"/>
                    </w:rPr>
                    <w:t>ブンキョウ</w:t>
                  </w:r>
                  <w:r w:rsidR="0060187A" w:rsidRPr="007D2014">
                    <w:rPr>
                      <w:rFonts w:ascii="ＭＳ 明朝" w:eastAsia="ＭＳ 明朝" w:hAnsi="ＭＳ 明朝" w:hint="eastAsia"/>
                      <w:color w:val="FF0000"/>
                      <w:sz w:val="16"/>
                      <w:szCs w:val="21"/>
                    </w:rPr>
                    <w:t xml:space="preserve">　</w:t>
                  </w:r>
                  <w:r w:rsidRPr="007D2014">
                    <w:rPr>
                      <w:rFonts w:ascii="ＭＳ 明朝" w:eastAsia="ＭＳ 明朝" w:hAnsi="ＭＳ 明朝" w:hint="eastAsia"/>
                      <w:color w:val="FF0000"/>
                      <w:sz w:val="16"/>
                      <w:szCs w:val="21"/>
                    </w:rPr>
                    <w:t>アキコ</w:t>
                  </w:r>
                </w:p>
                <w:p w14:paraId="3DF9800B" w14:textId="1A939CEF" w:rsidR="0060187A" w:rsidRPr="00B12186" w:rsidRDefault="008A2E98">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文京</w:t>
                  </w:r>
                  <w:r w:rsidR="0060187A" w:rsidRPr="00B12186">
                    <w:rPr>
                      <w:rFonts w:ascii="ＭＳ 明朝" w:eastAsia="ＭＳ 明朝" w:hAnsi="ＭＳ 明朝" w:hint="eastAsia"/>
                      <w:color w:val="FF0000"/>
                      <w:szCs w:val="21"/>
                    </w:rPr>
                    <w:t xml:space="preserve">　</w:t>
                  </w:r>
                  <w:r w:rsidRPr="00B12186">
                    <w:rPr>
                      <w:rFonts w:ascii="ＭＳ 明朝" w:eastAsia="ＭＳ 明朝" w:hAnsi="ＭＳ 明朝" w:hint="eastAsia"/>
                      <w:color w:val="FF0000"/>
                      <w:szCs w:val="21"/>
                    </w:rPr>
                    <w:t>秋子</w:t>
                  </w:r>
                </w:p>
              </w:tc>
              <w:tc>
                <w:tcPr>
                  <w:tcW w:w="640" w:type="pct"/>
                  <w:tcMar>
                    <w:left w:w="28" w:type="dxa"/>
                    <w:right w:w="28" w:type="dxa"/>
                  </w:tcMar>
                  <w:vAlign w:val="center"/>
                </w:tcPr>
                <w:p w14:paraId="27B1E95C" w14:textId="2BF84369" w:rsidR="0060187A" w:rsidRPr="00B12186" w:rsidRDefault="0060187A">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w:t>
                  </w:r>
                  <w:r w:rsidR="008A2E98" w:rsidRPr="00B12186">
                    <w:rPr>
                      <w:rFonts w:ascii="ＭＳ 明朝" w:eastAsia="ＭＳ 明朝" w:hAnsi="ＭＳ 明朝" w:hint="eastAsia"/>
                      <w:color w:val="FF0000"/>
                      <w:szCs w:val="21"/>
                    </w:rPr>
                    <w:t>文京</w:t>
                  </w:r>
                  <w:r w:rsidRPr="00B12186">
                    <w:rPr>
                      <w:rFonts w:ascii="ＭＳ 明朝" w:eastAsia="ＭＳ 明朝" w:hAnsi="ＭＳ 明朝" w:hint="eastAsia"/>
                      <w:color w:val="FF0000"/>
                      <w:szCs w:val="21"/>
                    </w:rPr>
                    <w:t>区</w:t>
                  </w:r>
                </w:p>
              </w:tc>
              <w:tc>
                <w:tcPr>
                  <w:tcW w:w="824" w:type="pct"/>
                  <w:tcMar>
                    <w:left w:w="28" w:type="dxa"/>
                    <w:right w:w="28" w:type="dxa"/>
                  </w:tcMar>
                  <w:vAlign w:val="center"/>
                </w:tcPr>
                <w:p w14:paraId="6F522D36" w14:textId="4A125647" w:rsidR="0060187A" w:rsidRPr="00B12186" w:rsidRDefault="0060187A">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w:t>
                  </w:r>
                </w:p>
              </w:tc>
              <w:tc>
                <w:tcPr>
                  <w:tcW w:w="914" w:type="pct"/>
                  <w:tcMar>
                    <w:left w:w="28" w:type="dxa"/>
                    <w:right w:w="28" w:type="dxa"/>
                  </w:tcMar>
                  <w:vAlign w:val="center"/>
                </w:tcPr>
                <w:p w14:paraId="3E9D52B3" w14:textId="3C84ADEC" w:rsidR="0060187A" w:rsidRPr="00DA7552" w:rsidRDefault="0060187A">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15" w:type="pct"/>
                  <w:tcMar>
                    <w:left w:w="28" w:type="dxa"/>
                    <w:right w:w="28" w:type="dxa"/>
                  </w:tcMar>
                  <w:vAlign w:val="center"/>
                </w:tcPr>
                <w:p w14:paraId="347A6E07" w14:textId="4910FF31" w:rsidR="0060187A" w:rsidRPr="00DA7552" w:rsidRDefault="0060187A">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486" w:type="pct"/>
                  <w:tcMar>
                    <w:left w:w="28" w:type="dxa"/>
                    <w:right w:w="28" w:type="dxa"/>
                  </w:tcMar>
                  <w:vAlign w:val="center"/>
                </w:tcPr>
                <w:p w14:paraId="57DBC394" w14:textId="77777777" w:rsidR="0060187A" w:rsidRPr="00F33009" w:rsidRDefault="0060187A">
                  <w:pPr>
                    <w:kinsoku w:val="0"/>
                    <w:autoSpaceDE w:val="0"/>
                    <w:autoSpaceDN w:val="0"/>
                    <w:adjustRightInd w:val="0"/>
                    <w:spacing w:line="240" w:lineRule="exact"/>
                    <w:rPr>
                      <w:szCs w:val="21"/>
                    </w:rPr>
                  </w:pPr>
                </w:p>
              </w:tc>
            </w:tr>
            <w:tr w:rsidR="008A2E98" w:rsidRPr="00F33009" w14:paraId="68097307" w14:textId="77777777" w:rsidTr="00B12186">
              <w:trPr>
                <w:jc w:val="center"/>
              </w:trPr>
              <w:tc>
                <w:tcPr>
                  <w:tcW w:w="1221" w:type="pct"/>
                  <w:tcMar>
                    <w:left w:w="28" w:type="dxa"/>
                    <w:right w:w="28" w:type="dxa"/>
                  </w:tcMar>
                  <w:vAlign w:val="center"/>
                </w:tcPr>
                <w:p w14:paraId="71E3C3B3" w14:textId="79F1CC72" w:rsidR="0060187A" w:rsidRPr="00B12186" w:rsidRDefault="008A2E98" w:rsidP="003D5E42">
                  <w:pPr>
                    <w:kinsoku w:val="0"/>
                    <w:autoSpaceDE w:val="0"/>
                    <w:autoSpaceDN w:val="0"/>
                    <w:adjustRightInd w:val="0"/>
                    <w:spacing w:line="240" w:lineRule="exact"/>
                    <w:rPr>
                      <w:rFonts w:ascii="ＭＳ 明朝" w:eastAsia="ＭＳ 明朝" w:hAnsi="ＭＳ 明朝"/>
                      <w:color w:val="FF0000"/>
                      <w:sz w:val="14"/>
                      <w:szCs w:val="21"/>
                    </w:rPr>
                  </w:pPr>
                  <w:r w:rsidRPr="00B12186">
                    <w:rPr>
                      <w:rFonts w:ascii="ＭＳ 明朝" w:eastAsia="ＭＳ 明朝" w:hAnsi="ＭＳ 明朝" w:hint="eastAsia"/>
                      <w:color w:val="FF0000"/>
                      <w:sz w:val="14"/>
                      <w:szCs w:val="21"/>
                    </w:rPr>
                    <w:t>タイトウ</w:t>
                  </w:r>
                  <w:r w:rsidR="0060187A" w:rsidRPr="00B12186">
                    <w:rPr>
                      <w:rFonts w:ascii="ＭＳ 明朝" w:eastAsia="ＭＳ 明朝" w:hAnsi="ＭＳ 明朝" w:hint="eastAsia"/>
                      <w:color w:val="FF0000"/>
                      <w:sz w:val="14"/>
                      <w:szCs w:val="21"/>
                    </w:rPr>
                    <w:t xml:space="preserve">　</w:t>
                  </w:r>
                  <w:r w:rsidRPr="00B12186">
                    <w:rPr>
                      <w:rFonts w:ascii="ＭＳ 明朝" w:eastAsia="ＭＳ 明朝" w:hAnsi="ＭＳ 明朝" w:hint="eastAsia"/>
                      <w:color w:val="FF0000"/>
                      <w:sz w:val="14"/>
                      <w:szCs w:val="21"/>
                    </w:rPr>
                    <w:t>サブロウ</w:t>
                  </w:r>
                </w:p>
                <w:p w14:paraId="2865BBD1" w14:textId="63B93FBA" w:rsidR="0060187A" w:rsidRPr="00B12186" w:rsidRDefault="008A2E98" w:rsidP="003D5E42">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台東</w:t>
                  </w:r>
                  <w:r w:rsidR="0060187A" w:rsidRPr="00B12186">
                    <w:rPr>
                      <w:rFonts w:ascii="ＭＳ 明朝" w:eastAsia="ＭＳ 明朝" w:hAnsi="ＭＳ 明朝" w:hint="eastAsia"/>
                      <w:color w:val="FF0000"/>
                      <w:szCs w:val="21"/>
                    </w:rPr>
                    <w:t xml:space="preserve">　</w:t>
                  </w:r>
                  <w:r w:rsidRPr="00B12186">
                    <w:rPr>
                      <w:rFonts w:ascii="ＭＳ 明朝" w:eastAsia="ＭＳ 明朝" w:hAnsi="ＭＳ 明朝" w:hint="eastAsia"/>
                      <w:color w:val="FF0000"/>
                      <w:szCs w:val="21"/>
                    </w:rPr>
                    <w:t>三郎</w:t>
                  </w:r>
                </w:p>
              </w:tc>
              <w:tc>
                <w:tcPr>
                  <w:tcW w:w="640" w:type="pct"/>
                  <w:tcMar>
                    <w:left w:w="28" w:type="dxa"/>
                    <w:right w:w="28" w:type="dxa"/>
                  </w:tcMar>
                  <w:vAlign w:val="center"/>
                </w:tcPr>
                <w:p w14:paraId="61E3057C" w14:textId="54CEBD4D" w:rsidR="0060187A" w:rsidRPr="00B12186" w:rsidRDefault="0060187A">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w:t>
                  </w:r>
                  <w:r w:rsidR="008A2E98" w:rsidRPr="00B12186">
                    <w:rPr>
                      <w:rFonts w:ascii="ＭＳ 明朝" w:eastAsia="ＭＳ 明朝" w:hAnsi="ＭＳ 明朝" w:hint="eastAsia"/>
                      <w:color w:val="FF0000"/>
                      <w:szCs w:val="21"/>
                    </w:rPr>
                    <w:t>台東</w:t>
                  </w:r>
                  <w:r w:rsidRPr="00B12186">
                    <w:rPr>
                      <w:rFonts w:ascii="ＭＳ 明朝" w:eastAsia="ＭＳ 明朝" w:hAnsi="ＭＳ 明朝" w:hint="eastAsia"/>
                      <w:color w:val="FF0000"/>
                      <w:szCs w:val="21"/>
                    </w:rPr>
                    <w:t>区</w:t>
                  </w:r>
                </w:p>
              </w:tc>
              <w:tc>
                <w:tcPr>
                  <w:tcW w:w="824" w:type="pct"/>
                  <w:tcMar>
                    <w:left w:w="28" w:type="dxa"/>
                    <w:right w:w="28" w:type="dxa"/>
                  </w:tcMar>
                  <w:vAlign w:val="center"/>
                </w:tcPr>
                <w:p w14:paraId="5D56479A" w14:textId="4A04B524" w:rsidR="0060187A" w:rsidRPr="00B12186" w:rsidRDefault="0060187A">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w:t>
                  </w:r>
                </w:p>
              </w:tc>
              <w:tc>
                <w:tcPr>
                  <w:tcW w:w="914" w:type="pct"/>
                  <w:tcMar>
                    <w:left w:w="28" w:type="dxa"/>
                    <w:right w:w="28" w:type="dxa"/>
                  </w:tcMar>
                  <w:vAlign w:val="center"/>
                </w:tcPr>
                <w:p w14:paraId="5205CBD1" w14:textId="31A5FD85" w:rsidR="0060187A" w:rsidRPr="00DA7552" w:rsidRDefault="0060187A">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15" w:type="pct"/>
                  <w:tcMar>
                    <w:left w:w="28" w:type="dxa"/>
                    <w:right w:w="28" w:type="dxa"/>
                  </w:tcMar>
                  <w:vAlign w:val="center"/>
                </w:tcPr>
                <w:p w14:paraId="4368E7D8" w14:textId="47FBB02E" w:rsidR="0060187A" w:rsidRPr="00DA7552" w:rsidRDefault="0060187A">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486" w:type="pct"/>
                  <w:tcMar>
                    <w:left w:w="28" w:type="dxa"/>
                    <w:right w:w="28" w:type="dxa"/>
                  </w:tcMar>
                  <w:vAlign w:val="center"/>
                </w:tcPr>
                <w:p w14:paraId="2A9317EC" w14:textId="77777777" w:rsidR="0060187A" w:rsidRPr="00F33009" w:rsidRDefault="0060187A">
                  <w:pPr>
                    <w:kinsoku w:val="0"/>
                    <w:autoSpaceDE w:val="0"/>
                    <w:autoSpaceDN w:val="0"/>
                    <w:adjustRightInd w:val="0"/>
                    <w:spacing w:line="240" w:lineRule="exact"/>
                    <w:rPr>
                      <w:szCs w:val="21"/>
                    </w:rPr>
                  </w:pPr>
                </w:p>
              </w:tc>
            </w:tr>
            <w:tr w:rsidR="008A2E98" w:rsidRPr="00F33009" w14:paraId="0D8D948D" w14:textId="77777777" w:rsidTr="00B12186">
              <w:trPr>
                <w:jc w:val="center"/>
              </w:trPr>
              <w:tc>
                <w:tcPr>
                  <w:tcW w:w="1221" w:type="pct"/>
                  <w:tcMar>
                    <w:left w:w="28" w:type="dxa"/>
                    <w:right w:w="28" w:type="dxa"/>
                  </w:tcMar>
                  <w:vAlign w:val="center"/>
                </w:tcPr>
                <w:p w14:paraId="28EEC6FF" w14:textId="4F9D7651" w:rsidR="0060187A" w:rsidRPr="007D2014" w:rsidRDefault="008A2E98" w:rsidP="003D5E42">
                  <w:pPr>
                    <w:kinsoku w:val="0"/>
                    <w:autoSpaceDE w:val="0"/>
                    <w:autoSpaceDN w:val="0"/>
                    <w:adjustRightInd w:val="0"/>
                    <w:spacing w:line="240" w:lineRule="exact"/>
                    <w:rPr>
                      <w:rFonts w:ascii="ＭＳ 明朝" w:eastAsia="ＭＳ 明朝" w:hAnsi="ＭＳ 明朝"/>
                      <w:color w:val="FF0000"/>
                      <w:sz w:val="16"/>
                      <w:szCs w:val="21"/>
                    </w:rPr>
                  </w:pPr>
                  <w:r w:rsidRPr="007D2014">
                    <w:rPr>
                      <w:rFonts w:ascii="ＭＳ 明朝" w:eastAsia="ＭＳ 明朝" w:hAnsi="ＭＳ 明朝" w:hint="eastAsia"/>
                      <w:color w:val="FF0000"/>
                      <w:sz w:val="16"/>
                      <w:szCs w:val="21"/>
                    </w:rPr>
                    <w:t>スミダ</w:t>
                  </w:r>
                  <w:r w:rsidR="0060187A" w:rsidRPr="007D2014">
                    <w:rPr>
                      <w:rFonts w:ascii="ＭＳ 明朝" w:eastAsia="ＭＳ 明朝" w:hAnsi="ＭＳ 明朝" w:hint="eastAsia"/>
                      <w:color w:val="FF0000"/>
                      <w:sz w:val="16"/>
                      <w:szCs w:val="21"/>
                    </w:rPr>
                    <w:t xml:space="preserve">　</w:t>
                  </w:r>
                  <w:r w:rsidRPr="007D2014">
                    <w:rPr>
                      <w:rFonts w:ascii="ＭＳ 明朝" w:eastAsia="ＭＳ 明朝" w:hAnsi="ＭＳ 明朝" w:hint="eastAsia"/>
                      <w:color w:val="FF0000"/>
                      <w:sz w:val="16"/>
                      <w:szCs w:val="21"/>
                    </w:rPr>
                    <w:t>フユコ</w:t>
                  </w:r>
                </w:p>
                <w:p w14:paraId="6B54F58F" w14:textId="75619268" w:rsidR="0060187A" w:rsidRPr="00B12186" w:rsidRDefault="008A2E98">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墨田</w:t>
                  </w:r>
                  <w:r w:rsidR="0060187A" w:rsidRPr="00B12186">
                    <w:rPr>
                      <w:rFonts w:ascii="ＭＳ 明朝" w:eastAsia="ＭＳ 明朝" w:hAnsi="ＭＳ 明朝" w:hint="eastAsia"/>
                      <w:color w:val="FF0000"/>
                      <w:szCs w:val="21"/>
                    </w:rPr>
                    <w:t xml:space="preserve">　</w:t>
                  </w:r>
                  <w:r w:rsidRPr="00B12186">
                    <w:rPr>
                      <w:rFonts w:ascii="ＭＳ 明朝" w:eastAsia="ＭＳ 明朝" w:hAnsi="ＭＳ 明朝" w:hint="eastAsia"/>
                      <w:color w:val="FF0000"/>
                      <w:szCs w:val="21"/>
                    </w:rPr>
                    <w:t>冬子</w:t>
                  </w:r>
                </w:p>
              </w:tc>
              <w:tc>
                <w:tcPr>
                  <w:tcW w:w="640" w:type="pct"/>
                  <w:tcMar>
                    <w:left w:w="28" w:type="dxa"/>
                    <w:right w:w="28" w:type="dxa"/>
                  </w:tcMar>
                  <w:vAlign w:val="center"/>
                </w:tcPr>
                <w:p w14:paraId="355D4F62" w14:textId="3B3A9A24" w:rsidR="0060187A" w:rsidRPr="00B12186" w:rsidRDefault="0060187A">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w:t>
                  </w:r>
                  <w:r w:rsidR="008A2E98" w:rsidRPr="00B12186">
                    <w:rPr>
                      <w:rFonts w:ascii="ＭＳ 明朝" w:eastAsia="ＭＳ 明朝" w:hAnsi="ＭＳ 明朝" w:hint="eastAsia"/>
                      <w:color w:val="FF0000"/>
                      <w:szCs w:val="21"/>
                    </w:rPr>
                    <w:t>墨田</w:t>
                  </w:r>
                  <w:r w:rsidRPr="00B12186">
                    <w:rPr>
                      <w:rFonts w:ascii="ＭＳ 明朝" w:eastAsia="ＭＳ 明朝" w:hAnsi="ＭＳ 明朝" w:hint="eastAsia"/>
                      <w:color w:val="FF0000"/>
                      <w:szCs w:val="21"/>
                    </w:rPr>
                    <w:t>区</w:t>
                  </w:r>
                </w:p>
              </w:tc>
              <w:tc>
                <w:tcPr>
                  <w:tcW w:w="824" w:type="pct"/>
                  <w:tcMar>
                    <w:left w:w="28" w:type="dxa"/>
                    <w:right w:w="28" w:type="dxa"/>
                  </w:tcMar>
                  <w:vAlign w:val="center"/>
                </w:tcPr>
                <w:p w14:paraId="57BB33BF" w14:textId="77777777" w:rsidR="0060187A" w:rsidRPr="00B12186" w:rsidRDefault="0060187A">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監査役</w:t>
                  </w:r>
                </w:p>
              </w:tc>
              <w:tc>
                <w:tcPr>
                  <w:tcW w:w="914" w:type="pct"/>
                  <w:tcMar>
                    <w:left w:w="28" w:type="dxa"/>
                    <w:right w:w="28" w:type="dxa"/>
                  </w:tcMar>
                  <w:vAlign w:val="center"/>
                </w:tcPr>
                <w:p w14:paraId="48DD7348" w14:textId="18AF0D6D" w:rsidR="0060187A" w:rsidRPr="00F33009" w:rsidRDefault="0060187A">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 xml:space="preserve">□有　</w:t>
                  </w:r>
                  <w:r w:rsidRPr="00DA7552">
                    <w:rPr>
                      <w:rFonts w:ascii="Segoe UI Emoji" w:hAnsi="Segoe UI Emoji" w:cs="Segoe UI Emoji"/>
                      <w:color w:val="FF0000"/>
                      <w:sz w:val="18"/>
                    </w:rPr>
                    <w:t>☑</w:t>
                  </w:r>
                  <w:r w:rsidRPr="00F33009">
                    <w:rPr>
                      <w:rFonts w:hint="eastAsia"/>
                      <w:szCs w:val="21"/>
                    </w:rPr>
                    <w:t>無</w:t>
                  </w:r>
                </w:p>
              </w:tc>
              <w:tc>
                <w:tcPr>
                  <w:tcW w:w="915" w:type="pct"/>
                  <w:tcMar>
                    <w:left w:w="28" w:type="dxa"/>
                    <w:right w:w="28" w:type="dxa"/>
                  </w:tcMar>
                  <w:vAlign w:val="center"/>
                </w:tcPr>
                <w:p w14:paraId="729C5A49" w14:textId="77777777" w:rsidR="0060187A" w:rsidRPr="00F33009" w:rsidRDefault="0060187A">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□有　□無</w:t>
                  </w:r>
                </w:p>
              </w:tc>
              <w:tc>
                <w:tcPr>
                  <w:tcW w:w="486" w:type="pct"/>
                  <w:tcMar>
                    <w:left w:w="28" w:type="dxa"/>
                    <w:right w:w="28" w:type="dxa"/>
                  </w:tcMar>
                  <w:vAlign w:val="center"/>
                </w:tcPr>
                <w:p w14:paraId="73408725" w14:textId="77777777" w:rsidR="0060187A" w:rsidRPr="00F33009" w:rsidRDefault="0060187A">
                  <w:pPr>
                    <w:kinsoku w:val="0"/>
                    <w:autoSpaceDE w:val="0"/>
                    <w:autoSpaceDN w:val="0"/>
                    <w:adjustRightInd w:val="0"/>
                    <w:spacing w:line="240" w:lineRule="exact"/>
                    <w:rPr>
                      <w:szCs w:val="21"/>
                    </w:rPr>
                  </w:pPr>
                </w:p>
              </w:tc>
            </w:tr>
          </w:tbl>
          <w:p w14:paraId="188BF81D" w14:textId="77777777" w:rsidR="00DE5647" w:rsidRPr="00DE5647" w:rsidRDefault="00DE5647" w:rsidP="00DE5647">
            <w:pPr>
              <w:kinsoku w:val="0"/>
              <w:autoSpaceDE w:val="0"/>
              <w:autoSpaceDN w:val="0"/>
              <w:adjustRightInd w:val="0"/>
              <w:ind w:leftChars="300" w:left="1470" w:hangingChars="400" w:hanging="840"/>
              <w:rPr>
                <w:szCs w:val="16"/>
              </w:rPr>
            </w:pPr>
            <w:r w:rsidRPr="00DE5647">
              <w:rPr>
                <w:rFonts w:hint="eastAsia"/>
                <w:szCs w:val="16"/>
              </w:rPr>
              <w:t xml:space="preserve">（注１）　</w:t>
            </w:r>
            <w:r w:rsidRPr="00DE5647">
              <w:rPr>
                <w:rFonts w:hAnsi="ＭＳ 明朝" w:hint="eastAsia"/>
                <w:szCs w:val="16"/>
              </w:rPr>
              <w:t>株式会社にあつては役員、その他の法人又は団体にあつてはこれに準ずる者について記載すること。ただし、定款に別段の定めがある場合は、その定めに従い記載し、定款を提出すること。</w:t>
            </w:r>
          </w:p>
          <w:p w14:paraId="4CBA255C" w14:textId="77777777" w:rsidR="00DE5647" w:rsidRPr="00DE5647" w:rsidRDefault="00DE5647" w:rsidP="00DE5647">
            <w:pPr>
              <w:kinsoku w:val="0"/>
              <w:autoSpaceDE w:val="0"/>
              <w:autoSpaceDN w:val="0"/>
              <w:adjustRightInd w:val="0"/>
              <w:ind w:leftChars="300" w:left="1470" w:hangingChars="400" w:hanging="840"/>
              <w:rPr>
                <w:szCs w:val="16"/>
              </w:rPr>
            </w:pPr>
            <w:r w:rsidRPr="00DE5647">
              <w:rPr>
                <w:rFonts w:hint="eastAsia"/>
                <w:szCs w:val="16"/>
              </w:rPr>
              <w:t>（注２）　特定役員とは、基幹放送の業務に係る特定役員及び支配関係の定義並びに表現の自由享有基準の特例に関する省令（平成27年総務省令第26号。以下「表現の自由享有基準」という。）第２条第13号に規定する業務執行役員及び同条第14号に規定する業務執行決定役員をいう。</w:t>
            </w:r>
          </w:p>
          <w:p w14:paraId="1C381670" w14:textId="77777777" w:rsidR="00DE5647" w:rsidRPr="00DE5647" w:rsidRDefault="00DE5647" w:rsidP="00DE5647">
            <w:pPr>
              <w:kinsoku w:val="0"/>
              <w:autoSpaceDE w:val="0"/>
              <w:autoSpaceDN w:val="0"/>
              <w:adjustRightInd w:val="0"/>
              <w:ind w:leftChars="300" w:left="1470" w:hangingChars="400" w:hanging="840"/>
              <w:rPr>
                <w:szCs w:val="16"/>
              </w:rPr>
            </w:pPr>
            <w:r w:rsidRPr="00DE5647">
              <w:rPr>
                <w:rFonts w:hint="eastAsia"/>
                <w:szCs w:val="16"/>
              </w:rPr>
              <w:t xml:space="preserve">（注３）　</w:t>
            </w:r>
            <w:r w:rsidRPr="00DE5647">
              <w:rPr>
                <w:rFonts w:asciiTheme="minorEastAsia" w:hAnsiTheme="minorEastAsia" w:hint="eastAsia"/>
                <w:szCs w:val="16"/>
              </w:rPr>
              <w:t>住所の欄は、住民基本台帳に記載された住所の都道府県市区町村（外国に住所を有する者にあつてはこれに準ずるもの）を記載すること。</w:t>
            </w:r>
          </w:p>
          <w:p w14:paraId="2EC17C43" w14:textId="77777777" w:rsidR="00DE5647" w:rsidRPr="00DE5647" w:rsidRDefault="00DE5647" w:rsidP="00DE5647">
            <w:pPr>
              <w:kinsoku w:val="0"/>
              <w:autoSpaceDE w:val="0"/>
              <w:autoSpaceDN w:val="0"/>
              <w:adjustRightInd w:val="0"/>
              <w:ind w:leftChars="300" w:left="1470" w:hangingChars="400" w:hanging="840"/>
              <w:rPr>
                <w:szCs w:val="16"/>
              </w:rPr>
            </w:pPr>
            <w:r w:rsidRPr="00DE5647">
              <w:rPr>
                <w:rFonts w:hint="eastAsia"/>
                <w:szCs w:val="16"/>
              </w:rPr>
              <w:t>（注４）　役名の欄は、代表権を有する役員については役名の前に「</w:t>
            </w:r>
            <w:r w:rsidRPr="00DE5647">
              <w:rPr>
                <w:rFonts w:hint="eastAsia"/>
              </w:rPr>
              <w:t>㈹</w:t>
            </w:r>
            <w:r w:rsidRPr="00DE5647">
              <w:rPr>
                <w:rFonts w:hint="eastAsia"/>
                <w:szCs w:val="16"/>
              </w:rPr>
              <w:t>」の文字を、常勤の役員については役名の後に「（常）」の文字を付記すること。</w:t>
            </w:r>
          </w:p>
          <w:p w14:paraId="4FC8EB4F" w14:textId="77777777" w:rsidR="00DE5647" w:rsidRPr="00DE5647" w:rsidRDefault="00DE5647" w:rsidP="00DE5647">
            <w:pPr>
              <w:kinsoku w:val="0"/>
              <w:autoSpaceDE w:val="0"/>
              <w:autoSpaceDN w:val="0"/>
              <w:adjustRightInd w:val="0"/>
              <w:ind w:leftChars="300" w:left="1470" w:hangingChars="400" w:hanging="840"/>
              <w:rPr>
                <w:szCs w:val="16"/>
              </w:rPr>
            </w:pPr>
            <w:r w:rsidRPr="00DE5647">
              <w:rPr>
                <w:rFonts w:hint="eastAsia"/>
                <w:szCs w:val="16"/>
              </w:rPr>
              <w:t>（注５）　日本の国籍の有無の欄は、特定役員に該当する場合に記載すること。</w:t>
            </w:r>
          </w:p>
          <w:p w14:paraId="69F80EC9" w14:textId="77777777" w:rsidR="00DE5647" w:rsidRPr="00DE5647" w:rsidRDefault="00DE5647" w:rsidP="00DE5647">
            <w:pPr>
              <w:kinsoku w:val="0"/>
              <w:wordWrap w:val="0"/>
              <w:autoSpaceDE w:val="0"/>
              <w:autoSpaceDN w:val="0"/>
              <w:adjustRightInd w:val="0"/>
              <w:ind w:leftChars="300" w:left="1050" w:hangingChars="200" w:hanging="420"/>
              <w:rPr>
                <w:rFonts w:asciiTheme="minorEastAsia" w:hAnsiTheme="minorEastAsia"/>
                <w:szCs w:val="16"/>
              </w:rPr>
            </w:pPr>
            <w:r w:rsidRPr="00DE5647">
              <w:rPr>
                <w:rFonts w:asciiTheme="minorEastAsia" w:hAnsiTheme="minorEastAsia" w:hint="eastAsia"/>
                <w:szCs w:val="16"/>
              </w:rPr>
              <w:t>（注６）　備考の欄は、予定のものについてはその旨を記載すること。</w:t>
            </w:r>
          </w:p>
          <w:p w14:paraId="3E73DC1D" w14:textId="1D2D8AF8" w:rsidR="00DE5647" w:rsidRPr="00DE5647" w:rsidRDefault="00DE5647" w:rsidP="00DE5647">
            <w:pPr>
              <w:kinsoku w:val="0"/>
              <w:autoSpaceDE w:val="0"/>
              <w:autoSpaceDN w:val="0"/>
              <w:adjustRightInd w:val="0"/>
              <w:ind w:leftChars="300" w:left="1470" w:hangingChars="400" w:hanging="840"/>
              <w:rPr>
                <w:szCs w:val="16"/>
              </w:rPr>
            </w:pPr>
            <w:r w:rsidRPr="00DE5647">
              <w:rPr>
                <w:rFonts w:hint="eastAsia"/>
                <w:szCs w:val="16"/>
              </w:rPr>
              <w:t>（注７）　株式会社であるか、その他の法人又は団体であるかにかかわらず、特定役員が日本の国籍を有することを証する書類（例：戸籍抄本、本籍の記載</w:t>
            </w:r>
            <w:r w:rsidRPr="00DE5647">
              <w:rPr>
                <w:rFonts w:hint="eastAsia"/>
                <w:szCs w:val="16"/>
              </w:rPr>
              <w:lastRenderedPageBreak/>
              <w:t>のある住民票又は旅券（</w:t>
            </w:r>
            <w:r w:rsidR="00B40780">
              <w:rPr>
                <w:rFonts w:hint="eastAsia"/>
                <w:szCs w:val="16"/>
              </w:rPr>
              <w:t>現に有効な</w:t>
            </w:r>
            <w:r w:rsidRPr="00DE5647">
              <w:rPr>
                <w:rFonts w:hint="eastAsia"/>
                <w:szCs w:val="16"/>
              </w:rPr>
              <w:t>ものに限る。）の写し）を添付すること。法人にあつては、登記事項証明書（登記事項証明書に代表者以外の記載がない者にあつてはこれに準ずる役員の一覧が記載された書類）を添付すること。</w:t>
            </w:r>
          </w:p>
          <w:p w14:paraId="138B0731" w14:textId="13E6ACDA" w:rsidR="005D785B" w:rsidRPr="00F33009" w:rsidRDefault="00F33009" w:rsidP="00B12186">
            <w:pPr>
              <w:autoSpaceDE w:val="0"/>
              <w:autoSpaceDN w:val="0"/>
              <w:ind w:leftChars="200" w:left="630" w:hangingChars="100" w:hanging="210"/>
              <w:rPr>
                <w:rFonts w:hAnsi="ＭＳ ゴシック"/>
                <w:szCs w:val="21"/>
              </w:rPr>
            </w:pPr>
            <w:r w:rsidRPr="00F33009">
              <w:rPr>
                <w:rFonts w:hAnsi="ＭＳ ゴシック" w:hint="eastAsia"/>
                <w:szCs w:val="21"/>
              </w:rPr>
              <w:t>⑵　記載する内容の全部が同一の免許人に属する他の基幹放送局</w:t>
            </w:r>
            <w:r w:rsidRPr="00F33009">
              <w:rPr>
                <w:rFonts w:hAnsi="ＭＳ ゴシック"/>
                <w:szCs w:val="21"/>
              </w:rPr>
              <w:t>のものと同一の場合であつて、当該他の基幹放送局についてその全部を記載しているときは、「何基幹放送局に同じ」のように記載することができる。</w:t>
            </w:r>
          </w:p>
        </w:tc>
      </w:tr>
    </w:tbl>
    <w:p w14:paraId="5B88E2FF" w14:textId="6065F87B" w:rsidR="006F0261" w:rsidRDefault="006F0261" w:rsidP="003D5E42">
      <w:pPr>
        <w:autoSpaceDE w:val="0"/>
        <w:autoSpaceDN w:val="0"/>
        <w:rPr>
          <w:rFonts w:hAnsi="ＭＳ ゴシック"/>
        </w:rPr>
      </w:pPr>
    </w:p>
    <w:p w14:paraId="42FA5EE0" w14:textId="44B7E5BF" w:rsidR="005070EC" w:rsidRDefault="005070EC" w:rsidP="003D5E42">
      <w:pPr>
        <w:autoSpaceDE w:val="0"/>
        <w:autoSpaceDN w:val="0"/>
        <w:jc w:val="center"/>
        <w:rPr>
          <w:rFonts w:hAnsi="ＭＳ ゴシック"/>
        </w:rPr>
      </w:pPr>
      <w:r w:rsidRPr="00B12186">
        <w:rPr>
          <w:rFonts w:hAnsi="ＭＳ ゴシック" w:hint="eastAsia"/>
          <w:shd w:val="pct15" w:color="auto" w:fill="FFFFFF"/>
        </w:rPr>
        <w:t>【</w:t>
      </w:r>
      <w:r w:rsidR="00F83BD4" w:rsidRPr="00B12186">
        <w:rPr>
          <w:rFonts w:hAnsi="ＭＳ ゴシック" w:hint="eastAsia"/>
          <w:shd w:val="pct15" w:color="auto" w:fill="FFFFFF"/>
        </w:rPr>
        <w:t>記載に当たっての</w:t>
      </w:r>
      <w:r w:rsidRPr="00B12186">
        <w:rPr>
          <w:rFonts w:hAnsi="ＭＳ ゴシック" w:hint="eastAsia"/>
          <w:shd w:val="pct15" w:color="auto" w:fill="FFFFFF"/>
        </w:rPr>
        <w:t>留意事項】</w:t>
      </w:r>
    </w:p>
    <w:p w14:paraId="626D2B6B" w14:textId="77777777" w:rsidR="004D41D4" w:rsidRDefault="004D41D4">
      <w:pPr>
        <w:autoSpaceDE w:val="0"/>
        <w:autoSpaceDN w:val="0"/>
        <w:ind w:left="210" w:hangingChars="100" w:hanging="210"/>
        <w:rPr>
          <w:rFonts w:hAnsi="ＭＳ ゴシック"/>
        </w:rPr>
      </w:pPr>
    </w:p>
    <w:p w14:paraId="52F74D2F" w14:textId="77E95CE8" w:rsidR="005070EC" w:rsidRDefault="005070EC">
      <w:pPr>
        <w:autoSpaceDE w:val="0"/>
        <w:autoSpaceDN w:val="0"/>
        <w:ind w:left="210" w:hangingChars="100" w:hanging="210"/>
        <w:rPr>
          <w:rFonts w:hAnsi="ＭＳ ゴシック"/>
        </w:rPr>
      </w:pPr>
      <w:r>
        <w:rPr>
          <w:rFonts w:hAnsi="ＭＳ ゴシック" w:hint="eastAsia"/>
        </w:rPr>
        <w:t>①　記載例</w:t>
      </w:r>
      <w:r w:rsidR="003D5E42">
        <w:rPr>
          <w:rFonts w:hAnsi="ＭＳ ゴシック" w:hint="eastAsia"/>
        </w:rPr>
        <w:t>にある</w:t>
      </w:r>
      <w:r>
        <w:rPr>
          <w:rFonts w:hAnsi="ＭＳ ゴシック" w:hint="eastAsia"/>
        </w:rPr>
        <w:t>とおり、「</w:t>
      </w:r>
      <w:r w:rsidRPr="005070EC">
        <w:rPr>
          <w:rFonts w:hAnsi="ＭＳ ゴシック"/>
        </w:rPr>
        <w:t>33　特定役員の氏名又は名称</w:t>
      </w:r>
      <w:r>
        <w:rPr>
          <w:rFonts w:hAnsi="ＭＳ ゴシック" w:hint="eastAsia"/>
        </w:rPr>
        <w:t>」</w:t>
      </w:r>
      <w:r w:rsidR="006704F3">
        <w:rPr>
          <w:rFonts w:hAnsi="ＭＳ ゴシック" w:hint="eastAsia"/>
        </w:rPr>
        <w:t>欄</w:t>
      </w:r>
      <w:r>
        <w:rPr>
          <w:rFonts w:hAnsi="ＭＳ ゴシック" w:hint="eastAsia"/>
        </w:rPr>
        <w:t>に「別紙のとおり</w:t>
      </w:r>
      <w:r w:rsidR="003D5E42">
        <w:rPr>
          <w:rFonts w:hAnsi="ＭＳ ゴシック" w:hint="eastAsia"/>
        </w:rPr>
        <w:t>。</w:t>
      </w:r>
      <w:r>
        <w:rPr>
          <w:rFonts w:hAnsi="ＭＳ ゴシック" w:hint="eastAsia"/>
        </w:rPr>
        <w:t>」</w:t>
      </w:r>
      <w:r w:rsidR="00FB7E7F">
        <w:rPr>
          <w:rFonts w:hAnsi="ＭＳ ゴシック" w:hint="eastAsia"/>
        </w:rPr>
        <w:t>と記載の上、</w:t>
      </w:r>
      <w:r w:rsidR="00FB7E7F" w:rsidRPr="00FB7E7F">
        <w:rPr>
          <w:rFonts w:hAnsi="ＭＳ ゴシック" w:hint="eastAsia"/>
        </w:rPr>
        <w:t>注</w:t>
      </w:r>
      <w:r w:rsidR="00FB7E7F" w:rsidRPr="00FB7E7F">
        <w:rPr>
          <w:rFonts w:hAnsi="ＭＳ ゴシック"/>
        </w:rPr>
        <w:t>30</w:t>
      </w:r>
      <w:r w:rsidR="00B848AD">
        <w:rPr>
          <w:rFonts w:hAnsi="ＭＳ ゴシック" w:hint="eastAsia"/>
        </w:rPr>
        <w:t>に定める</w:t>
      </w:r>
      <w:r w:rsidR="00B619A7">
        <w:rPr>
          <w:rFonts w:hAnsi="ＭＳ ゴシック" w:hint="eastAsia"/>
        </w:rPr>
        <w:t>役員の</w:t>
      </w:r>
      <w:r w:rsidR="00E22446">
        <w:rPr>
          <w:rFonts w:hAnsi="ＭＳ ゴシック" w:hint="eastAsia"/>
        </w:rPr>
        <w:t>表</w:t>
      </w:r>
      <w:r w:rsidR="00FB7E7F" w:rsidRPr="00FB7E7F">
        <w:rPr>
          <w:rFonts w:hAnsi="ＭＳ ゴシック"/>
        </w:rPr>
        <w:t>を別紙</w:t>
      </w:r>
      <w:r w:rsidR="00FB7E7F">
        <w:rPr>
          <w:rFonts w:hAnsi="ＭＳ ゴシック" w:hint="eastAsia"/>
        </w:rPr>
        <w:t>として</w:t>
      </w:r>
      <w:r w:rsidR="00FB7E7F" w:rsidRPr="00FB7E7F">
        <w:rPr>
          <w:rFonts w:hAnsi="ＭＳ ゴシック"/>
        </w:rPr>
        <w:t>添付してください。</w:t>
      </w:r>
    </w:p>
    <w:p w14:paraId="00282076" w14:textId="1E71EF77" w:rsidR="00FB7E7F" w:rsidRPr="004D41D4" w:rsidRDefault="00FB7E7F">
      <w:pPr>
        <w:autoSpaceDE w:val="0"/>
        <w:autoSpaceDN w:val="0"/>
        <w:ind w:left="210" w:hangingChars="100" w:hanging="210"/>
        <w:rPr>
          <w:rFonts w:hAnsi="ＭＳ ゴシック"/>
        </w:rPr>
      </w:pPr>
    </w:p>
    <w:p w14:paraId="13FC5C3C" w14:textId="42E9C35F" w:rsidR="00FB7E7F" w:rsidRDefault="00FB7E7F">
      <w:pPr>
        <w:autoSpaceDE w:val="0"/>
        <w:autoSpaceDN w:val="0"/>
        <w:ind w:left="210" w:hangingChars="100" w:hanging="210"/>
        <w:rPr>
          <w:rFonts w:hAnsi="ＭＳ ゴシック"/>
        </w:rPr>
      </w:pPr>
      <w:r>
        <w:rPr>
          <w:rFonts w:hAnsi="ＭＳ ゴシック" w:hint="eastAsia"/>
        </w:rPr>
        <w:t xml:space="preserve">②　</w:t>
      </w:r>
      <w:r w:rsidR="006704F3">
        <w:rPr>
          <w:rFonts w:hAnsi="ＭＳ ゴシック" w:hint="eastAsia"/>
        </w:rPr>
        <w:t>「氏名」</w:t>
      </w:r>
      <w:r w:rsidR="003D5E42">
        <w:rPr>
          <w:rFonts w:hAnsi="ＭＳ ゴシック" w:hint="eastAsia"/>
        </w:rPr>
        <w:t>は</w:t>
      </w:r>
      <w:r w:rsidR="006704F3">
        <w:rPr>
          <w:rFonts w:hAnsi="ＭＳ ゴシック" w:hint="eastAsia"/>
        </w:rPr>
        <w:t>、</w:t>
      </w:r>
      <w:r w:rsidR="006432FD">
        <w:rPr>
          <w:rFonts w:hAnsi="ＭＳ ゴシック" w:hint="eastAsia"/>
        </w:rPr>
        <w:t>特定役員の記載漏れを防止する観点から、</w:t>
      </w:r>
      <w:r w:rsidRPr="00FB7E7F">
        <w:rPr>
          <w:rFonts w:hAnsi="ＭＳ ゴシック" w:hint="eastAsia"/>
        </w:rPr>
        <w:t>（注１）</w:t>
      </w:r>
      <w:r>
        <w:rPr>
          <w:rFonts w:hAnsi="ＭＳ ゴシック" w:hint="eastAsia"/>
        </w:rPr>
        <w:t>に</w:t>
      </w:r>
      <w:r w:rsidR="006432FD">
        <w:rPr>
          <w:rFonts w:hAnsi="ＭＳ ゴシック" w:hint="eastAsia"/>
        </w:rPr>
        <w:t>おいて</w:t>
      </w:r>
      <w:r>
        <w:rPr>
          <w:rFonts w:hAnsi="ＭＳ ゴシック" w:hint="eastAsia"/>
        </w:rPr>
        <w:t>「</w:t>
      </w:r>
      <w:r w:rsidRPr="00FB7E7F">
        <w:rPr>
          <w:rFonts w:hAnsi="ＭＳ ゴシック" w:hint="eastAsia"/>
        </w:rPr>
        <w:t>株式会社にあつては役員</w:t>
      </w:r>
      <w:r>
        <w:rPr>
          <w:rFonts w:hAnsi="ＭＳ ゴシック" w:hint="eastAsia"/>
        </w:rPr>
        <w:t>・・・について記載すること」と</w:t>
      </w:r>
      <w:r w:rsidR="006432FD">
        <w:rPr>
          <w:rFonts w:hAnsi="ＭＳ ゴシック" w:hint="eastAsia"/>
        </w:rPr>
        <w:t>しているところ</w:t>
      </w:r>
      <w:r w:rsidR="006704F3">
        <w:rPr>
          <w:rFonts w:hAnsi="ＭＳ ゴシック" w:hint="eastAsia"/>
        </w:rPr>
        <w:t>、</w:t>
      </w:r>
      <w:r>
        <w:rPr>
          <w:rFonts w:hAnsi="ＭＳ ゴシック" w:hint="eastAsia"/>
        </w:rPr>
        <w:t>特定役員だけではなく</w:t>
      </w:r>
      <w:r w:rsidRPr="00FB7E7F">
        <w:rPr>
          <w:rFonts w:hAnsi="ＭＳ ゴシック" w:hint="eastAsia"/>
        </w:rPr>
        <w:t>監査役</w:t>
      </w:r>
      <w:r>
        <w:rPr>
          <w:rFonts w:hAnsi="ＭＳ ゴシック" w:hint="eastAsia"/>
        </w:rPr>
        <w:t>を</w:t>
      </w:r>
      <w:r w:rsidR="003D5E42">
        <w:rPr>
          <w:rFonts w:hAnsi="ＭＳ ゴシック" w:hint="eastAsia"/>
        </w:rPr>
        <w:t>含む</w:t>
      </w:r>
      <w:r w:rsidRPr="00FB7E7F">
        <w:rPr>
          <w:rFonts w:hAnsi="ＭＳ ゴシック" w:hint="eastAsia"/>
        </w:rPr>
        <w:t>全ての役員</w:t>
      </w:r>
      <w:r>
        <w:rPr>
          <w:rFonts w:hAnsi="ＭＳ ゴシック" w:hint="eastAsia"/>
        </w:rPr>
        <w:t>について</w:t>
      </w:r>
      <w:r w:rsidR="0053279F">
        <w:rPr>
          <w:rFonts w:hAnsi="ＭＳ ゴシック" w:hint="eastAsia"/>
        </w:rPr>
        <w:t>漏れなく</w:t>
      </w:r>
      <w:r w:rsidRPr="00FB7E7F">
        <w:rPr>
          <w:rFonts w:hAnsi="ＭＳ ゴシック" w:hint="eastAsia"/>
        </w:rPr>
        <w:t>記載してください。</w:t>
      </w:r>
      <w:r w:rsidR="0053279F">
        <w:rPr>
          <w:rFonts w:hAnsi="ＭＳ ゴシック" w:hint="eastAsia"/>
        </w:rPr>
        <w:t>なお、</w:t>
      </w:r>
      <w:r w:rsidR="0053279F" w:rsidRPr="0053279F">
        <w:rPr>
          <w:rFonts w:hAnsi="ＭＳ ゴシック" w:hint="eastAsia"/>
        </w:rPr>
        <w:t>フリガナの付記が必要であること</w:t>
      </w:r>
      <w:r w:rsidR="0053279F">
        <w:rPr>
          <w:rFonts w:hAnsi="ＭＳ ゴシック" w:hint="eastAsia"/>
        </w:rPr>
        <w:t>に留意願います。</w:t>
      </w:r>
    </w:p>
    <w:p w14:paraId="273BDC5C" w14:textId="24A2293F" w:rsidR="00FB7E7F" w:rsidRDefault="00FB7E7F">
      <w:pPr>
        <w:autoSpaceDE w:val="0"/>
        <w:autoSpaceDN w:val="0"/>
        <w:ind w:left="210" w:hangingChars="100" w:hanging="210"/>
        <w:rPr>
          <w:rFonts w:hAnsi="ＭＳ ゴシック"/>
        </w:rPr>
      </w:pPr>
    </w:p>
    <w:p w14:paraId="65F14DD4" w14:textId="2161CB32" w:rsidR="006704F3" w:rsidRDefault="00D35A68">
      <w:pPr>
        <w:autoSpaceDE w:val="0"/>
        <w:autoSpaceDN w:val="0"/>
        <w:ind w:left="210" w:hangingChars="100" w:hanging="210"/>
        <w:rPr>
          <w:rFonts w:hAnsi="ＭＳ ゴシック"/>
        </w:rPr>
      </w:pPr>
      <w:r>
        <w:rPr>
          <w:rFonts w:hAnsi="ＭＳ ゴシック" w:hint="eastAsia"/>
        </w:rPr>
        <w:t>③　「</w:t>
      </w:r>
      <w:r w:rsidRPr="00D35A68">
        <w:rPr>
          <w:rFonts w:hAnsi="ＭＳ ゴシック" w:hint="eastAsia"/>
        </w:rPr>
        <w:t>住所</w:t>
      </w:r>
      <w:r w:rsidR="006704F3">
        <w:rPr>
          <w:rFonts w:hAnsi="ＭＳ ゴシック" w:hint="eastAsia"/>
        </w:rPr>
        <w:t>」及び</w:t>
      </w:r>
      <w:r>
        <w:rPr>
          <w:rFonts w:hAnsi="ＭＳ ゴシック" w:hint="eastAsia"/>
        </w:rPr>
        <w:t>「</w:t>
      </w:r>
      <w:r w:rsidRPr="00D35A68">
        <w:rPr>
          <w:rFonts w:hAnsi="ＭＳ ゴシック" w:hint="eastAsia"/>
        </w:rPr>
        <w:t>役名</w:t>
      </w:r>
      <w:r>
        <w:rPr>
          <w:rFonts w:hAnsi="ＭＳ ゴシック" w:hint="eastAsia"/>
        </w:rPr>
        <w:t>」は、（注３）</w:t>
      </w:r>
      <w:r w:rsidR="006704F3">
        <w:rPr>
          <w:rFonts w:hAnsi="ＭＳ ゴシック" w:hint="eastAsia"/>
        </w:rPr>
        <w:t>及び</w:t>
      </w:r>
      <w:r>
        <w:rPr>
          <w:rFonts w:hAnsi="ＭＳ ゴシック" w:hint="eastAsia"/>
        </w:rPr>
        <w:t>（注</w:t>
      </w:r>
      <w:r w:rsidR="003D5E42">
        <w:rPr>
          <w:rFonts w:hAnsi="ＭＳ ゴシック" w:hint="eastAsia"/>
        </w:rPr>
        <w:t>４</w:t>
      </w:r>
      <w:r>
        <w:rPr>
          <w:rFonts w:hAnsi="ＭＳ ゴシック" w:hint="eastAsia"/>
        </w:rPr>
        <w:t>）に</w:t>
      </w:r>
      <w:r w:rsidR="006704F3">
        <w:rPr>
          <w:rFonts w:hAnsi="ＭＳ ゴシック" w:hint="eastAsia"/>
        </w:rPr>
        <w:t>基づき漏れなく</w:t>
      </w:r>
      <w:r>
        <w:rPr>
          <w:rFonts w:hAnsi="ＭＳ ゴシック" w:hint="eastAsia"/>
        </w:rPr>
        <w:t>記載してください。</w:t>
      </w:r>
      <w:r w:rsidR="003D5E42">
        <w:rPr>
          <w:rFonts w:hAnsi="ＭＳ ゴシック" w:hint="eastAsia"/>
        </w:rPr>
        <w:t>その際</w:t>
      </w:r>
      <w:r w:rsidR="0053279F">
        <w:rPr>
          <w:rFonts w:hAnsi="ＭＳ ゴシック" w:hint="eastAsia"/>
        </w:rPr>
        <w:t>、</w:t>
      </w:r>
      <w:r w:rsidR="0053279F" w:rsidRPr="0053279F">
        <w:rPr>
          <w:rFonts w:hAnsi="ＭＳ ゴシック" w:hint="eastAsia"/>
        </w:rPr>
        <w:t>「住所」については都道府県市</w:t>
      </w:r>
      <w:r w:rsidR="00AF4522">
        <w:rPr>
          <w:rFonts w:hAnsi="ＭＳ ゴシック" w:hint="eastAsia"/>
        </w:rPr>
        <w:t>区</w:t>
      </w:r>
      <w:r w:rsidR="0053279F" w:rsidRPr="0053279F">
        <w:rPr>
          <w:rFonts w:hAnsi="ＭＳ ゴシック" w:hint="eastAsia"/>
        </w:rPr>
        <w:t>町村（外国に住所を有する者にあってはこれに準ずるもの）の記載で足りること、「役名」については「</w:t>
      </w:r>
      <w:r w:rsidR="00F828DB">
        <w:rPr>
          <w:rFonts w:hAnsi="ＭＳ ゴシック" w:hint="eastAsia"/>
        </w:rPr>
        <w:t>㈹</w:t>
      </w:r>
      <w:r w:rsidR="0053279F" w:rsidRPr="0053279F">
        <w:rPr>
          <w:rFonts w:hAnsi="ＭＳ ゴシック" w:hint="eastAsia"/>
        </w:rPr>
        <w:t>」及び「（常）」の付記が必要であることに</w:t>
      </w:r>
      <w:r w:rsidR="0053279F">
        <w:rPr>
          <w:rFonts w:hAnsi="ＭＳ ゴシック" w:hint="eastAsia"/>
        </w:rPr>
        <w:t>留意願います。</w:t>
      </w:r>
    </w:p>
    <w:p w14:paraId="466952ED" w14:textId="77777777" w:rsidR="0053279F" w:rsidRDefault="0053279F">
      <w:pPr>
        <w:autoSpaceDE w:val="0"/>
        <w:autoSpaceDN w:val="0"/>
        <w:rPr>
          <w:rFonts w:hAnsi="ＭＳ ゴシック"/>
        </w:rPr>
      </w:pPr>
    </w:p>
    <w:p w14:paraId="5CBB2A5D" w14:textId="5C00E564" w:rsidR="00AF4522" w:rsidRPr="00AF4522" w:rsidRDefault="006704F3">
      <w:pPr>
        <w:autoSpaceDE w:val="0"/>
        <w:autoSpaceDN w:val="0"/>
        <w:ind w:left="210" w:hangingChars="100" w:hanging="210"/>
        <w:rPr>
          <w:rFonts w:hAnsi="ＭＳ ゴシック"/>
        </w:rPr>
      </w:pPr>
      <w:r>
        <w:rPr>
          <w:rFonts w:hAnsi="ＭＳ ゴシック" w:hint="eastAsia"/>
        </w:rPr>
        <w:t>④　「特定役員への該当の有無」は、全ての役員</w:t>
      </w:r>
      <w:r w:rsidR="0053279F">
        <w:rPr>
          <w:rFonts w:hAnsi="ＭＳ ゴシック" w:hint="eastAsia"/>
        </w:rPr>
        <w:t>を対象に</w:t>
      </w:r>
      <w:r>
        <w:rPr>
          <w:rFonts w:hAnsi="ＭＳ ゴシック" w:hint="eastAsia"/>
        </w:rPr>
        <w:t>「有」又は「無」にレ印を記入してください。なお、「特定役員」は（注２）に記載されていますが、</w:t>
      </w:r>
      <w:r w:rsidR="00AF4522">
        <w:rPr>
          <w:rFonts w:hAnsi="ＭＳ ゴシック" w:hint="eastAsia"/>
        </w:rPr>
        <w:t>地上基幹放送</w:t>
      </w:r>
      <w:r w:rsidR="009C4107">
        <w:rPr>
          <w:rFonts w:hAnsi="ＭＳ ゴシック" w:hint="eastAsia"/>
        </w:rPr>
        <w:t>の業務を行う者</w:t>
      </w:r>
      <w:r w:rsidR="00AF4522">
        <w:rPr>
          <w:rFonts w:hAnsi="ＭＳ ゴシック" w:hint="eastAsia"/>
        </w:rPr>
        <w:t>の場合は、</w:t>
      </w:r>
      <w:r>
        <w:rPr>
          <w:rFonts w:hAnsi="ＭＳ ゴシック" w:hint="eastAsia"/>
        </w:rPr>
        <w:t>具体的には</w:t>
      </w:r>
      <w:r w:rsidR="00AF4522">
        <w:rPr>
          <w:rFonts w:hAnsi="ＭＳ ゴシック" w:hint="eastAsia"/>
        </w:rPr>
        <w:t>「業務執行役員」及び「業務執行決定役員」となります。これらについては、下図を参照願います</w:t>
      </w:r>
      <w:r>
        <w:rPr>
          <w:rFonts w:hAnsi="ＭＳ ゴシック" w:hint="eastAsia"/>
        </w:rPr>
        <w:t>。</w:t>
      </w:r>
    </w:p>
    <w:p w14:paraId="5CD23FC9" w14:textId="6F450A8B" w:rsidR="00EB6A1A" w:rsidRDefault="00EB6A1A">
      <w:pPr>
        <w:widowControl/>
        <w:jc w:val="left"/>
        <w:rPr>
          <w:rFonts w:hAnsi="ＭＳ ゴシック"/>
        </w:rPr>
      </w:pPr>
      <w:r>
        <w:rPr>
          <w:rFonts w:hAnsi="ＭＳ ゴシック"/>
        </w:rPr>
        <w:br w:type="page"/>
      </w:r>
    </w:p>
    <w:p w14:paraId="648ADCFE" w14:textId="418CF910" w:rsidR="00EB6A1A" w:rsidRDefault="00761AC3" w:rsidP="007D2014">
      <w:pPr>
        <w:autoSpaceDE w:val="0"/>
        <w:autoSpaceDN w:val="0"/>
        <w:ind w:firstLineChars="300" w:firstLine="630"/>
        <w:rPr>
          <w:rFonts w:hAnsi="ＭＳ ゴシック"/>
        </w:rPr>
      </w:pPr>
      <w:r>
        <w:rPr>
          <w:rFonts w:hAnsi="ＭＳ ゴシック" w:hint="eastAsia"/>
        </w:rPr>
        <w:lastRenderedPageBreak/>
        <w:t xml:space="preserve">特定役員　</w:t>
      </w:r>
      <w:r w:rsidR="006C3B9E" w:rsidRPr="006C3B9E">
        <w:rPr>
          <w:rFonts w:hAnsi="ＭＳ ゴシック" w:hint="eastAsia"/>
        </w:rPr>
        <w:t xml:space="preserve">＝　</w:t>
      </w:r>
      <w:r w:rsidR="006C3B9E" w:rsidRPr="007D2014">
        <w:rPr>
          <w:rFonts w:hAnsi="ＭＳ ゴシック" w:hint="eastAsia"/>
          <w:bdr w:val="single" w:sz="4" w:space="0" w:color="auto"/>
        </w:rPr>
        <w:t>業務執行役員</w:t>
      </w:r>
      <w:r w:rsidR="006C3B9E" w:rsidRPr="006C3B9E">
        <w:rPr>
          <w:rFonts w:hAnsi="ＭＳ ゴシック" w:hint="eastAsia"/>
        </w:rPr>
        <w:t>及び</w:t>
      </w:r>
      <w:r w:rsidR="006C3B9E" w:rsidRPr="007D2014">
        <w:rPr>
          <w:rFonts w:hAnsi="ＭＳ ゴシック" w:hint="eastAsia"/>
          <w:bdr w:val="single" w:sz="4" w:space="0" w:color="auto"/>
        </w:rPr>
        <w:t>業務執行決定役員</w:t>
      </w:r>
    </w:p>
    <w:p w14:paraId="25E6FAE3" w14:textId="191084F3" w:rsidR="00EB6A1A" w:rsidRDefault="00EB6A1A">
      <w:pPr>
        <w:autoSpaceDE w:val="0"/>
        <w:autoSpaceDN w:val="0"/>
        <w:ind w:leftChars="300" w:left="840" w:hangingChars="100" w:hanging="210"/>
        <w:rPr>
          <w:rFonts w:hAnsi="ＭＳ ゴシック"/>
        </w:rPr>
      </w:pPr>
      <w:r>
        <w:rPr>
          <w:rFonts w:hAnsi="ＭＳ ゴシック" w:hint="eastAsia"/>
        </w:rPr>
        <w:t>＜株式会社（取締役会設置会社）の例＞</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4"/>
      </w:tblGrid>
      <w:tr w:rsidR="00212B18" w14:paraId="247BF1F2" w14:textId="77777777" w:rsidTr="006D28A0">
        <w:tc>
          <w:tcPr>
            <w:tcW w:w="8494" w:type="dxa"/>
          </w:tcPr>
          <w:p w14:paraId="39D1D3B4" w14:textId="301EED4F" w:rsidR="00212B18" w:rsidRDefault="00212B18">
            <w:pPr>
              <w:autoSpaceDE w:val="0"/>
              <w:autoSpaceDN w:val="0"/>
              <w:rPr>
                <w:rFonts w:hAnsi="ＭＳ ゴシック"/>
              </w:rPr>
            </w:pPr>
            <w:r w:rsidRPr="00854AA3">
              <w:rPr>
                <w:rFonts w:ascii="ＭＳ Ｐ明朝" w:eastAsia="ＭＳ Ｐ明朝" w:hAnsi="ＭＳ Ｐ明朝"/>
                <w:noProof/>
                <w:szCs w:val="24"/>
              </w:rPr>
              <w:drawing>
                <wp:inline distT="0" distB="0" distL="0" distR="0" wp14:anchorId="2D82B815" wp14:editId="0ADCC2F1">
                  <wp:extent cx="4709160" cy="2861500"/>
                  <wp:effectExtent l="19050" t="19050" r="15240" b="152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9699" cy="2861828"/>
                          </a:xfrm>
                          <a:prstGeom prst="rect">
                            <a:avLst/>
                          </a:prstGeom>
                          <a:noFill/>
                          <a:ln>
                            <a:solidFill>
                              <a:schemeClr val="tx1"/>
                            </a:solidFill>
                          </a:ln>
                        </pic:spPr>
                      </pic:pic>
                    </a:graphicData>
                  </a:graphic>
                </wp:inline>
              </w:drawing>
            </w:r>
          </w:p>
          <w:p w14:paraId="317D06D5" w14:textId="2C2AFCB7" w:rsidR="00212B18" w:rsidRPr="00212B18" w:rsidRDefault="00212B18" w:rsidP="00212B18">
            <w:pPr>
              <w:autoSpaceDE w:val="0"/>
              <w:autoSpaceDN w:val="0"/>
              <w:ind w:leftChars="100" w:left="210" w:firstLineChars="300" w:firstLine="480"/>
              <w:rPr>
                <w:rFonts w:ascii="ＭＳ 明朝" w:eastAsia="ＭＳ 明朝" w:hAnsi="ＭＳ 明朝"/>
                <w:sz w:val="16"/>
                <w:szCs w:val="16"/>
              </w:rPr>
            </w:pPr>
            <w:r w:rsidRPr="00FB7E7F">
              <w:rPr>
                <w:rFonts w:ascii="ＭＳ 明朝" w:eastAsia="ＭＳ 明朝" w:hAnsi="ＭＳ 明朝" w:hint="eastAsia"/>
                <w:sz w:val="16"/>
                <w:szCs w:val="16"/>
              </w:rPr>
              <w:t>※　「執行役」は、指名委員会等設置会社の場合のみ設置される。</w:t>
            </w:r>
          </w:p>
        </w:tc>
      </w:tr>
    </w:tbl>
    <w:p w14:paraId="2C84A1D1" w14:textId="77777777" w:rsidR="0053279F" w:rsidRPr="0053279F" w:rsidRDefault="0053279F" w:rsidP="00B12186">
      <w:pPr>
        <w:autoSpaceDE w:val="0"/>
        <w:autoSpaceDN w:val="0"/>
        <w:rPr>
          <w:rFonts w:ascii="ＭＳ 明朝" w:eastAsia="ＭＳ 明朝" w:hAnsi="ＭＳ 明朝"/>
          <w:sz w:val="16"/>
        </w:rPr>
      </w:pPr>
    </w:p>
    <w:p w14:paraId="217E890C" w14:textId="676AE2FD" w:rsidR="00D86291" w:rsidRDefault="00D86291" w:rsidP="003D5E42">
      <w:pPr>
        <w:autoSpaceDE w:val="0"/>
        <w:autoSpaceDN w:val="0"/>
        <w:ind w:left="210" w:hangingChars="100" w:hanging="210"/>
        <w:rPr>
          <w:rFonts w:hAnsi="ＭＳ ゴシック"/>
        </w:rPr>
      </w:pPr>
      <w:r>
        <w:rPr>
          <w:rFonts w:hAnsi="ＭＳ ゴシック" w:hint="eastAsia"/>
        </w:rPr>
        <w:t>⑤　「日本の国籍の有無」は、（注５）にあるとおり、全ての特定役員（「特定役員への該当</w:t>
      </w:r>
      <w:r w:rsidRPr="00D35A68">
        <w:rPr>
          <w:rFonts w:hAnsi="ＭＳ ゴシック" w:hint="eastAsia"/>
        </w:rPr>
        <w:t>の有無」</w:t>
      </w:r>
      <w:r>
        <w:rPr>
          <w:rFonts w:hAnsi="ＭＳ ゴシック" w:hint="eastAsia"/>
        </w:rPr>
        <w:t>欄において</w:t>
      </w:r>
      <w:r w:rsidRPr="00D35A68">
        <w:rPr>
          <w:rFonts w:hAnsi="ＭＳ ゴシック" w:hint="eastAsia"/>
        </w:rPr>
        <w:t>「有」にレ印</w:t>
      </w:r>
      <w:r>
        <w:rPr>
          <w:rFonts w:hAnsi="ＭＳ ゴシック" w:hint="eastAsia"/>
        </w:rPr>
        <w:t>を記載した役員）について、日本の国籍を有する場合は「有」に、有さない場合は「無」にレ印を記載してください。</w:t>
      </w:r>
    </w:p>
    <w:p w14:paraId="0E5C4A29" w14:textId="0A92F834" w:rsidR="00D86291" w:rsidRPr="00565DC8" w:rsidRDefault="00D86291" w:rsidP="003D5E42">
      <w:pPr>
        <w:autoSpaceDE w:val="0"/>
        <w:autoSpaceDN w:val="0"/>
        <w:ind w:leftChars="100" w:left="210" w:firstLineChars="100" w:firstLine="210"/>
        <w:rPr>
          <w:rFonts w:hAnsi="ＭＳ ゴシック"/>
        </w:rPr>
      </w:pPr>
      <w:r>
        <w:rPr>
          <w:rFonts w:hAnsi="ＭＳ ゴシック" w:hint="eastAsia"/>
        </w:rPr>
        <w:t>なお、</w:t>
      </w:r>
      <w:r w:rsidRPr="00565DC8">
        <w:rPr>
          <w:rFonts w:hAnsi="ＭＳ ゴシック" w:hint="eastAsia"/>
        </w:rPr>
        <w:t>特定役員が日本の国籍と他国の国籍との二重国籍</w:t>
      </w:r>
      <w:r>
        <w:rPr>
          <w:rFonts w:hAnsi="ＭＳ ゴシック" w:hint="eastAsia"/>
        </w:rPr>
        <w:t>を有する</w:t>
      </w:r>
      <w:r w:rsidRPr="00565DC8">
        <w:rPr>
          <w:rFonts w:hAnsi="ＭＳ ゴシック" w:hint="eastAsia"/>
        </w:rPr>
        <w:t>場合は</w:t>
      </w:r>
      <w:r>
        <w:rPr>
          <w:rFonts w:hAnsi="ＭＳ ゴシック" w:hint="eastAsia"/>
        </w:rPr>
        <w:t>、</w:t>
      </w:r>
      <w:r w:rsidRPr="00565DC8">
        <w:rPr>
          <w:rFonts w:hAnsi="ＭＳ ゴシック" w:hint="eastAsia"/>
        </w:rPr>
        <w:t>役員規制に関する欠格事由に該当しない取扱いをします。</w:t>
      </w:r>
      <w:r w:rsidR="009C4107">
        <w:rPr>
          <w:rFonts w:hAnsi="ＭＳ ゴシック" w:hint="eastAsia"/>
        </w:rPr>
        <w:t>該当する</w:t>
      </w:r>
      <w:r w:rsidRPr="00565DC8">
        <w:rPr>
          <w:rFonts w:hAnsi="ＭＳ ゴシック" w:hint="eastAsia"/>
        </w:rPr>
        <w:t>特定役員に</w:t>
      </w:r>
      <w:r>
        <w:rPr>
          <w:rFonts w:hAnsi="ＭＳ ゴシック" w:hint="eastAsia"/>
        </w:rPr>
        <w:t>係る下記⑥の証拠書類の提出に</w:t>
      </w:r>
      <w:r w:rsidRPr="00565DC8">
        <w:rPr>
          <w:rFonts w:hAnsi="ＭＳ ゴシック" w:hint="eastAsia"/>
        </w:rPr>
        <w:t>ついては、日本</w:t>
      </w:r>
      <w:r>
        <w:rPr>
          <w:rFonts w:hAnsi="ＭＳ ゴシック" w:hint="eastAsia"/>
        </w:rPr>
        <w:t>の</w:t>
      </w:r>
      <w:r w:rsidRPr="00565DC8">
        <w:rPr>
          <w:rFonts w:hAnsi="ＭＳ ゴシック" w:hint="eastAsia"/>
        </w:rPr>
        <w:t>国籍を有すること</w:t>
      </w:r>
      <w:r>
        <w:rPr>
          <w:rFonts w:hAnsi="ＭＳ ゴシック" w:hint="eastAsia"/>
        </w:rPr>
        <w:t>の証拠書類の提出のみで足り、</w:t>
      </w:r>
      <w:r w:rsidRPr="00565DC8">
        <w:rPr>
          <w:rFonts w:hAnsi="ＭＳ ゴシック" w:hint="eastAsia"/>
        </w:rPr>
        <w:t>他国の国籍</w:t>
      </w:r>
      <w:r>
        <w:rPr>
          <w:rFonts w:hAnsi="ＭＳ ゴシック" w:hint="eastAsia"/>
        </w:rPr>
        <w:t>を有することの証拠</w:t>
      </w:r>
      <w:r w:rsidRPr="00565DC8">
        <w:rPr>
          <w:rFonts w:hAnsi="ＭＳ ゴシック" w:hint="eastAsia"/>
        </w:rPr>
        <w:t>書類の提出は不要</w:t>
      </w:r>
      <w:r>
        <w:rPr>
          <w:rFonts w:hAnsi="ＭＳ ゴシック" w:hint="eastAsia"/>
        </w:rPr>
        <w:t>とします</w:t>
      </w:r>
      <w:r w:rsidRPr="00565DC8">
        <w:rPr>
          <w:rFonts w:hAnsi="ＭＳ ゴシック" w:hint="eastAsia"/>
        </w:rPr>
        <w:t>。</w:t>
      </w:r>
    </w:p>
    <w:p w14:paraId="0595AE3C" w14:textId="153C91B5" w:rsidR="00D86291" w:rsidRDefault="00D86291">
      <w:pPr>
        <w:autoSpaceDE w:val="0"/>
        <w:autoSpaceDN w:val="0"/>
        <w:ind w:leftChars="100" w:left="210" w:firstLineChars="100" w:firstLine="210"/>
        <w:rPr>
          <w:rFonts w:hAnsi="ＭＳ ゴシック"/>
        </w:rPr>
      </w:pPr>
      <w:r>
        <w:rPr>
          <w:rFonts w:hAnsi="ＭＳ ゴシック" w:hint="eastAsia"/>
        </w:rPr>
        <w:t>一人でも日本の国籍を有さない</w:t>
      </w:r>
      <w:r w:rsidR="009C4107">
        <w:rPr>
          <w:rFonts w:hAnsi="ＭＳ ゴシック" w:hint="eastAsia"/>
        </w:rPr>
        <w:t>者が特定役員に就任している</w:t>
      </w:r>
      <w:r>
        <w:rPr>
          <w:rFonts w:hAnsi="ＭＳ ゴシック" w:hint="eastAsia"/>
        </w:rPr>
        <w:t>場合は、役員に関する欠格事由に該当</w:t>
      </w:r>
      <w:r w:rsidR="009C4107">
        <w:rPr>
          <w:rFonts w:hAnsi="ＭＳ ゴシック" w:hint="eastAsia"/>
        </w:rPr>
        <w:t>してい</w:t>
      </w:r>
      <w:r>
        <w:rPr>
          <w:rFonts w:hAnsi="ＭＳ ゴシック" w:hint="eastAsia"/>
        </w:rPr>
        <w:t>ることになりますので、十分にご留意願います。</w:t>
      </w:r>
    </w:p>
    <w:p w14:paraId="0D2B32F1" w14:textId="1420CC83" w:rsidR="006704F3" w:rsidRPr="00F9213D" w:rsidRDefault="006704F3">
      <w:pPr>
        <w:autoSpaceDE w:val="0"/>
        <w:autoSpaceDN w:val="0"/>
        <w:rPr>
          <w:rFonts w:hAnsi="ＭＳ ゴシック"/>
        </w:rPr>
      </w:pPr>
    </w:p>
    <w:p w14:paraId="3C345EC4" w14:textId="7071FFB5" w:rsidR="000C6ABD" w:rsidRPr="000C6ABD" w:rsidRDefault="000C6ABD">
      <w:pPr>
        <w:autoSpaceDE w:val="0"/>
        <w:autoSpaceDN w:val="0"/>
        <w:ind w:left="210" w:hangingChars="100" w:hanging="210"/>
        <w:rPr>
          <w:rFonts w:hAnsi="ＭＳ ゴシック"/>
        </w:rPr>
      </w:pPr>
      <w:r>
        <w:rPr>
          <w:rFonts w:hAnsi="ＭＳ ゴシック" w:hint="eastAsia"/>
        </w:rPr>
        <w:t xml:space="preserve">⑥　</w:t>
      </w:r>
      <w:r w:rsidR="001D4345">
        <w:rPr>
          <w:rFonts w:hAnsi="ＭＳ ゴシック" w:hint="eastAsia"/>
        </w:rPr>
        <w:t>全ての特定役員について、</w:t>
      </w:r>
      <w:bookmarkStart w:id="41" w:name="_Hlk129635124"/>
      <w:r>
        <w:rPr>
          <w:rFonts w:hAnsi="ＭＳ ゴシック" w:hint="eastAsia"/>
        </w:rPr>
        <w:t>（注</w:t>
      </w:r>
      <w:r w:rsidR="00950ABB">
        <w:rPr>
          <w:rFonts w:hAnsi="ＭＳ ゴシック" w:hint="eastAsia"/>
        </w:rPr>
        <w:t>７</w:t>
      </w:r>
      <w:r>
        <w:rPr>
          <w:rFonts w:hAnsi="ＭＳ ゴシック" w:hint="eastAsia"/>
        </w:rPr>
        <w:t>）</w:t>
      </w:r>
      <w:r w:rsidR="001D4345">
        <w:rPr>
          <w:rFonts w:hAnsi="ＭＳ ゴシック" w:hint="eastAsia"/>
        </w:rPr>
        <w:t>のとおり</w:t>
      </w:r>
      <w:r>
        <w:rPr>
          <w:rFonts w:hAnsi="ＭＳ ゴシック" w:hint="eastAsia"/>
        </w:rPr>
        <w:t>日本</w:t>
      </w:r>
      <w:r w:rsidR="00950ABB">
        <w:rPr>
          <w:rFonts w:hAnsi="ＭＳ ゴシック" w:hint="eastAsia"/>
        </w:rPr>
        <w:t>の</w:t>
      </w:r>
      <w:r>
        <w:rPr>
          <w:rFonts w:hAnsi="ＭＳ ゴシック" w:hint="eastAsia"/>
        </w:rPr>
        <w:t>国籍を有すること</w:t>
      </w:r>
      <w:r w:rsidR="001D4345">
        <w:rPr>
          <w:rFonts w:hAnsi="ＭＳ ゴシック" w:hint="eastAsia"/>
        </w:rPr>
        <w:t>の証拠書類を添付してください（</w:t>
      </w:r>
      <w:bookmarkStart w:id="42" w:name="_Hlk132804069"/>
      <w:r w:rsidR="001D4345">
        <w:rPr>
          <w:rFonts w:hAnsi="ＭＳ ゴシック" w:hint="eastAsia"/>
        </w:rPr>
        <w:t>変更届出の場合は新任の特定役員についてのみ</w:t>
      </w:r>
      <w:r w:rsidR="004308D3">
        <w:rPr>
          <w:rFonts w:hAnsi="ＭＳ ゴシック" w:hint="eastAsia"/>
        </w:rPr>
        <w:t>の</w:t>
      </w:r>
      <w:r w:rsidR="00757BBA">
        <w:rPr>
          <w:rFonts w:hAnsi="ＭＳ ゴシック" w:hint="eastAsia"/>
        </w:rPr>
        <w:t>添付</w:t>
      </w:r>
      <w:r w:rsidR="004308D3">
        <w:rPr>
          <w:rFonts w:hAnsi="ＭＳ ゴシック" w:hint="eastAsia"/>
        </w:rPr>
        <w:t>となります。詳しくは下記２（２）③をご覧ください</w:t>
      </w:r>
      <w:r w:rsidR="001D4345">
        <w:rPr>
          <w:rFonts w:hAnsi="ＭＳ ゴシック" w:hint="eastAsia"/>
        </w:rPr>
        <w:t>。</w:t>
      </w:r>
      <w:bookmarkEnd w:id="42"/>
      <w:r w:rsidR="001D4345">
        <w:rPr>
          <w:rFonts w:hAnsi="ＭＳ ゴシック" w:hint="eastAsia"/>
        </w:rPr>
        <w:t>）。証拠書類</w:t>
      </w:r>
      <w:r>
        <w:rPr>
          <w:rFonts w:hAnsi="ＭＳ ゴシック" w:hint="eastAsia"/>
        </w:rPr>
        <w:t>は、例えば、</w:t>
      </w:r>
      <w:r w:rsidRPr="000C6ABD">
        <w:rPr>
          <w:rFonts w:hAnsi="ＭＳ ゴシック" w:hint="eastAsia"/>
        </w:rPr>
        <w:t>次の書類を</w:t>
      </w:r>
      <w:r>
        <w:rPr>
          <w:rFonts w:hAnsi="ＭＳ ゴシック" w:hint="eastAsia"/>
        </w:rPr>
        <w:t>添付願います。</w:t>
      </w:r>
    </w:p>
    <w:bookmarkEnd w:id="41"/>
    <w:p w14:paraId="40244FFB" w14:textId="732E1799" w:rsidR="000C6ABD" w:rsidRPr="000C6ABD" w:rsidRDefault="000C6ABD">
      <w:pPr>
        <w:autoSpaceDE w:val="0"/>
        <w:autoSpaceDN w:val="0"/>
        <w:ind w:leftChars="100" w:left="210"/>
        <w:rPr>
          <w:rFonts w:hAnsi="ＭＳ ゴシック"/>
        </w:rPr>
      </w:pPr>
      <w:r w:rsidRPr="000C6ABD">
        <w:rPr>
          <w:rFonts w:hAnsi="ＭＳ ゴシック" w:hint="eastAsia"/>
        </w:rPr>
        <w:t>・　戸籍抄本（当該特定役員に関する部分のみで可</w:t>
      </w:r>
      <w:r w:rsidR="008457F1">
        <w:rPr>
          <w:rFonts w:hAnsi="ＭＳ ゴシック" w:hint="eastAsia"/>
        </w:rPr>
        <w:t>。１年以内に発行されたものに限る。</w:t>
      </w:r>
      <w:r w:rsidRPr="000C6ABD">
        <w:rPr>
          <w:rFonts w:hAnsi="ＭＳ ゴシック" w:hint="eastAsia"/>
        </w:rPr>
        <w:t>）</w:t>
      </w:r>
    </w:p>
    <w:p w14:paraId="4C1D34A9" w14:textId="50B7CC4A" w:rsidR="000C6ABD" w:rsidRPr="000C6ABD" w:rsidRDefault="000C6ABD">
      <w:pPr>
        <w:autoSpaceDE w:val="0"/>
        <w:autoSpaceDN w:val="0"/>
        <w:ind w:leftChars="100" w:left="210"/>
        <w:rPr>
          <w:rFonts w:hAnsi="ＭＳ ゴシック"/>
        </w:rPr>
      </w:pPr>
      <w:r w:rsidRPr="000C6ABD">
        <w:rPr>
          <w:rFonts w:hAnsi="ＭＳ ゴシック" w:hint="eastAsia"/>
        </w:rPr>
        <w:t>・　本籍の記載のある住民票の写し</w:t>
      </w:r>
      <w:r w:rsidR="008457F1">
        <w:rPr>
          <w:rFonts w:hAnsi="ＭＳ ゴシック" w:hint="eastAsia"/>
        </w:rPr>
        <w:t>（１年以内に発行されたものに限る。）</w:t>
      </w:r>
    </w:p>
    <w:p w14:paraId="4AB3C792" w14:textId="2BBA03BA" w:rsidR="00AD01D9" w:rsidRDefault="000C6ABD" w:rsidP="00FC21D6">
      <w:pPr>
        <w:autoSpaceDE w:val="0"/>
        <w:autoSpaceDN w:val="0"/>
        <w:ind w:leftChars="100" w:left="420" w:hangingChars="100" w:hanging="210"/>
        <w:rPr>
          <w:rFonts w:hAnsi="ＭＳ ゴシック"/>
        </w:rPr>
      </w:pPr>
      <w:r w:rsidRPr="000C6ABD">
        <w:rPr>
          <w:rFonts w:hAnsi="ＭＳ ゴシック" w:hint="eastAsia"/>
        </w:rPr>
        <w:t>・　旅券（パスポート）</w:t>
      </w:r>
      <w:r w:rsidR="00EE45FD" w:rsidRPr="000C6ABD">
        <w:rPr>
          <w:rFonts w:hAnsi="ＭＳ ゴシック" w:hint="eastAsia"/>
        </w:rPr>
        <w:t>（</w:t>
      </w:r>
      <w:r w:rsidR="00EE45FD">
        <w:rPr>
          <w:rFonts w:hAnsi="ＭＳ ゴシック" w:hint="eastAsia"/>
        </w:rPr>
        <w:t>現に有効な</w:t>
      </w:r>
      <w:r w:rsidR="00EE45FD" w:rsidRPr="000C6ABD">
        <w:rPr>
          <w:rFonts w:hAnsi="ＭＳ ゴシック" w:hint="eastAsia"/>
        </w:rPr>
        <w:t>ものに限る。）</w:t>
      </w:r>
      <w:r w:rsidRPr="000C6ABD">
        <w:rPr>
          <w:rFonts w:hAnsi="ＭＳ ゴシック" w:hint="eastAsia"/>
        </w:rPr>
        <w:t>の顔写真が入ったページの写し（</w:t>
      </w:r>
      <w:r w:rsidR="00EE45FD">
        <w:rPr>
          <w:rFonts w:hAnsi="ＭＳ ゴシック" w:hint="eastAsia"/>
        </w:rPr>
        <w:t>１年以内に</w:t>
      </w:r>
      <w:r w:rsidR="001E182C" w:rsidRPr="00C2530C">
        <w:rPr>
          <w:rFonts w:hAnsi="ＭＳ ゴシック" w:hint="eastAsia"/>
        </w:rPr>
        <w:t>作成（</w:t>
      </w:r>
      <w:r w:rsidR="00CC63F9" w:rsidRPr="00C2530C">
        <w:rPr>
          <w:rFonts w:hAnsi="ＭＳ ゴシック" w:hint="eastAsia"/>
        </w:rPr>
        <w:t>コピー、</w:t>
      </w:r>
      <w:r w:rsidR="001E182C" w:rsidRPr="00C2530C">
        <w:rPr>
          <w:rFonts w:hAnsi="ＭＳ ゴシック" w:hint="eastAsia"/>
        </w:rPr>
        <w:t>スキャン、カメラ撮影</w:t>
      </w:r>
      <w:r w:rsidR="001E182C">
        <w:rPr>
          <w:rFonts w:hAnsi="ＭＳ ゴシック" w:hint="eastAsia"/>
        </w:rPr>
        <w:t>等）された</w:t>
      </w:r>
      <w:r w:rsidR="00EE45FD">
        <w:rPr>
          <w:rFonts w:hAnsi="ＭＳ ゴシック" w:hint="eastAsia"/>
        </w:rPr>
        <w:t>ものに限る。</w:t>
      </w:r>
      <w:r w:rsidRPr="000C6ABD">
        <w:rPr>
          <w:rFonts w:hAnsi="ＭＳ ゴシック" w:hint="eastAsia"/>
        </w:rPr>
        <w:t>）</w:t>
      </w:r>
    </w:p>
    <w:p w14:paraId="4449B60F" w14:textId="6C114772" w:rsidR="000C6ABD" w:rsidRPr="000C6ABD" w:rsidRDefault="000C6ABD">
      <w:pPr>
        <w:autoSpaceDE w:val="0"/>
        <w:autoSpaceDN w:val="0"/>
        <w:ind w:leftChars="100" w:left="210" w:firstLineChars="100" w:firstLine="210"/>
        <w:rPr>
          <w:rFonts w:hAnsi="ＭＳ ゴシック"/>
        </w:rPr>
      </w:pPr>
      <w:r w:rsidRPr="000C6ABD">
        <w:rPr>
          <w:rFonts w:hAnsi="ＭＳ ゴシック" w:hint="eastAsia"/>
        </w:rPr>
        <w:t>なお、戸籍抄本及び本籍の記載のある住民票の写しは、</w:t>
      </w:r>
      <w:r w:rsidR="008457F1">
        <w:rPr>
          <w:rFonts w:hAnsi="ＭＳ ゴシック" w:hint="eastAsia"/>
        </w:rPr>
        <w:t>発行</w:t>
      </w:r>
      <w:r w:rsidR="00F56A33">
        <w:rPr>
          <w:rFonts w:hAnsi="ＭＳ ゴシック" w:hint="eastAsia"/>
        </w:rPr>
        <w:t>年月日がわかるものとし</w:t>
      </w:r>
      <w:r w:rsidR="00943D17">
        <w:rPr>
          <w:rFonts w:hAnsi="ＭＳ ゴシック" w:hint="eastAsia"/>
        </w:rPr>
        <w:t>てください。</w:t>
      </w:r>
      <w:r w:rsidR="00F5705D">
        <w:rPr>
          <w:rFonts w:hAnsi="ＭＳ ゴシック" w:hint="eastAsia"/>
        </w:rPr>
        <w:t>また</w:t>
      </w:r>
      <w:r w:rsidR="00BB7A2E">
        <w:rPr>
          <w:rFonts w:hAnsi="ＭＳ ゴシック" w:hint="eastAsia"/>
        </w:rPr>
        <w:t>、</w:t>
      </w:r>
      <w:r w:rsidRPr="000C6ABD">
        <w:rPr>
          <w:rFonts w:hAnsi="ＭＳ ゴシック" w:hint="eastAsia"/>
        </w:rPr>
        <w:t>例えば</w:t>
      </w:r>
      <w:r w:rsidR="00B170FB">
        <w:rPr>
          <w:rFonts w:hAnsi="ＭＳ ゴシック" w:hint="eastAsia"/>
        </w:rPr>
        <w:t>家族</w:t>
      </w:r>
      <w:r w:rsidRPr="000C6ABD">
        <w:rPr>
          <w:rFonts w:hAnsi="ＭＳ ゴシック" w:hint="eastAsia"/>
        </w:rPr>
        <w:t>の情報</w:t>
      </w:r>
      <w:r w:rsidR="00F56A33">
        <w:rPr>
          <w:rFonts w:hAnsi="ＭＳ ゴシック" w:hint="eastAsia"/>
        </w:rPr>
        <w:t>やマイナンバー</w:t>
      </w:r>
      <w:r w:rsidRPr="000C6ABD">
        <w:rPr>
          <w:rFonts w:hAnsi="ＭＳ ゴシック" w:hint="eastAsia"/>
        </w:rPr>
        <w:t>等、特定役員が日本の国籍を有するこ</w:t>
      </w:r>
      <w:r w:rsidRPr="000C6ABD">
        <w:rPr>
          <w:rFonts w:hAnsi="ＭＳ ゴシック" w:hint="eastAsia"/>
        </w:rPr>
        <w:lastRenderedPageBreak/>
        <w:t>との確認に必要な情報以外の情報は、黒塗りされていても構</w:t>
      </w:r>
      <w:r w:rsidR="00EE45FD">
        <w:rPr>
          <w:rFonts w:hAnsi="ＭＳ ゴシック" w:hint="eastAsia"/>
        </w:rPr>
        <w:t>いません</w:t>
      </w:r>
      <w:r w:rsidRPr="000C6ABD">
        <w:rPr>
          <w:rFonts w:hAnsi="ＭＳ ゴシック" w:hint="eastAsia"/>
        </w:rPr>
        <w:t>。</w:t>
      </w:r>
    </w:p>
    <w:p w14:paraId="7514B0B2" w14:textId="7AF628E4" w:rsidR="00C02ECA" w:rsidRPr="00C2530C" w:rsidRDefault="00C02ECA">
      <w:pPr>
        <w:autoSpaceDE w:val="0"/>
        <w:autoSpaceDN w:val="0"/>
        <w:ind w:leftChars="100" w:left="210" w:firstLineChars="100" w:firstLine="210"/>
        <w:rPr>
          <w:rFonts w:hAnsi="ＭＳ ゴシック"/>
        </w:rPr>
      </w:pPr>
      <w:r w:rsidRPr="00863F3B">
        <w:rPr>
          <w:rFonts w:hAnsi="ＭＳ ゴシック" w:hint="eastAsia"/>
        </w:rPr>
        <w:t>また、</w:t>
      </w:r>
      <w:r w:rsidR="00BB7A2E" w:rsidRPr="00863F3B">
        <w:rPr>
          <w:rFonts w:hAnsi="ＭＳ ゴシック" w:hint="eastAsia"/>
        </w:rPr>
        <w:t>旅券（パスポート）の顔写真が入ったページの写しは、</w:t>
      </w:r>
      <w:r w:rsidR="007126DB" w:rsidRPr="00863F3B">
        <w:rPr>
          <w:rFonts w:hAnsi="ＭＳ ゴシック" w:hint="eastAsia"/>
        </w:rPr>
        <w:t>余</w:t>
      </w:r>
      <w:r w:rsidR="007126DB" w:rsidRPr="00C2530C">
        <w:rPr>
          <w:rFonts w:hAnsi="ＭＳ ゴシック" w:hint="eastAsia"/>
        </w:rPr>
        <w:t>白に「</w:t>
      </w:r>
      <w:r w:rsidR="00477ECC" w:rsidRPr="00C2530C">
        <w:rPr>
          <w:rFonts w:hAnsi="ＭＳ ゴシック" w:hint="eastAsia"/>
        </w:rPr>
        <w:t>この</w:t>
      </w:r>
      <w:r w:rsidR="00C71346" w:rsidRPr="00C2530C">
        <w:rPr>
          <w:rFonts w:hAnsi="ＭＳ ゴシック" w:hint="eastAsia"/>
        </w:rPr>
        <w:t>写しは</w:t>
      </w:r>
      <w:r w:rsidR="007126DB" w:rsidRPr="00C2530C">
        <w:rPr>
          <w:rFonts w:hAnsi="ＭＳ ゴシック" w:hint="eastAsia"/>
        </w:rPr>
        <w:t>〇</w:t>
      </w:r>
      <w:r w:rsidR="007126DB" w:rsidRPr="00863F3B">
        <w:rPr>
          <w:rFonts w:hAnsi="ＭＳ ゴシック" w:hint="eastAsia"/>
        </w:rPr>
        <w:t>年〇月〇日に</w:t>
      </w:r>
      <w:r w:rsidR="00A02D86" w:rsidRPr="00863F3B">
        <w:rPr>
          <w:rFonts w:hAnsi="ＭＳ ゴシック" w:hint="eastAsia"/>
        </w:rPr>
        <w:t>作</w:t>
      </w:r>
      <w:r w:rsidR="00A02D86" w:rsidRPr="00C2530C">
        <w:rPr>
          <w:rFonts w:hAnsi="ＭＳ ゴシック" w:hint="eastAsia"/>
        </w:rPr>
        <w:t>成</w:t>
      </w:r>
      <w:r w:rsidR="00477ECC" w:rsidRPr="00C2530C">
        <w:rPr>
          <w:rFonts w:hAnsi="ＭＳ ゴシック" w:hint="eastAsia"/>
        </w:rPr>
        <w:t>したもの</w:t>
      </w:r>
      <w:r w:rsidR="007126DB" w:rsidRPr="00C2530C">
        <w:rPr>
          <w:rFonts w:hAnsi="ＭＳ ゴシック" w:hint="eastAsia"/>
        </w:rPr>
        <w:t>」</w:t>
      </w:r>
      <w:r w:rsidR="00D053DA" w:rsidRPr="00C2530C">
        <w:rPr>
          <w:rFonts w:hAnsi="ＭＳ ゴシック" w:hint="eastAsia"/>
        </w:rPr>
        <w:t>と</w:t>
      </w:r>
      <w:r w:rsidR="0059575F" w:rsidRPr="00C2530C">
        <w:rPr>
          <w:rFonts w:hAnsi="ＭＳ ゴシック" w:hint="eastAsia"/>
        </w:rPr>
        <w:t>記載</w:t>
      </w:r>
      <w:r w:rsidR="00D053DA" w:rsidRPr="00C2530C">
        <w:rPr>
          <w:rFonts w:hAnsi="ＭＳ ゴシック" w:hint="eastAsia"/>
        </w:rPr>
        <w:t>する等</w:t>
      </w:r>
      <w:r w:rsidR="0059575F" w:rsidRPr="00C2530C">
        <w:rPr>
          <w:rFonts w:hAnsi="ＭＳ ゴシック" w:hint="eastAsia"/>
        </w:rPr>
        <w:t>、</w:t>
      </w:r>
      <w:r w:rsidR="00BB7A2E" w:rsidRPr="00C2530C">
        <w:rPr>
          <w:rFonts w:hAnsi="ＭＳ ゴシック" w:hint="eastAsia"/>
        </w:rPr>
        <w:t>作成年月日</w:t>
      </w:r>
      <w:r w:rsidR="00CC63F9" w:rsidRPr="00C2530C">
        <w:rPr>
          <w:rFonts w:hAnsi="ＭＳ ゴシック" w:hint="eastAsia"/>
        </w:rPr>
        <w:t>（コピー、スキャン、カメラ撮影等をした日）</w:t>
      </w:r>
      <w:r w:rsidR="00BB7A2E" w:rsidRPr="00C2530C">
        <w:rPr>
          <w:rFonts w:hAnsi="ＭＳ ゴシック" w:hint="eastAsia"/>
        </w:rPr>
        <w:t>がわかるものとしてください。</w:t>
      </w:r>
    </w:p>
    <w:p w14:paraId="01037DFF" w14:textId="1EAAA223" w:rsidR="000C6ABD" w:rsidRPr="00C2530C" w:rsidRDefault="000C6ABD">
      <w:pPr>
        <w:autoSpaceDE w:val="0"/>
        <w:autoSpaceDN w:val="0"/>
        <w:ind w:leftChars="100" w:left="210" w:firstLineChars="100" w:firstLine="210"/>
        <w:rPr>
          <w:rFonts w:hAnsi="ＭＳ ゴシック"/>
        </w:rPr>
      </w:pPr>
      <w:r w:rsidRPr="00C2530C">
        <w:rPr>
          <w:rFonts w:hAnsi="ＭＳ ゴシック" w:hint="eastAsia"/>
        </w:rPr>
        <w:t>これらのほか、本籍が確認できる限りにおいて、運転免許証の</w:t>
      </w:r>
      <w:r w:rsidRPr="00C2530C">
        <w:rPr>
          <w:rFonts w:hAnsi="ＭＳ ゴシック"/>
        </w:rPr>
        <w:t>ICチップに記録されている本籍情報について、警察署等の端末での確認結果を印字したもの及びスマホアプリでの確認結果を画面コピーしたものでも構</w:t>
      </w:r>
      <w:r w:rsidRPr="00C2530C">
        <w:rPr>
          <w:rFonts w:hAnsi="ＭＳ ゴシック" w:hint="eastAsia"/>
        </w:rPr>
        <w:t>いません</w:t>
      </w:r>
      <w:r w:rsidRPr="00C2530C">
        <w:rPr>
          <w:rFonts w:hAnsi="ＭＳ ゴシック"/>
        </w:rPr>
        <w:t>。この場合、氏名が記載されている等当該本籍情報がその特定役員のものであること</w:t>
      </w:r>
      <w:r w:rsidR="00F828DB" w:rsidRPr="00C2530C">
        <w:rPr>
          <w:rFonts w:hAnsi="ＭＳ ゴシック" w:hint="eastAsia"/>
        </w:rPr>
        <w:t>、運転免許証の有効期間内であ</w:t>
      </w:r>
      <w:r w:rsidR="00B952C6" w:rsidRPr="00C2530C">
        <w:rPr>
          <w:rFonts w:hAnsi="ＭＳ ゴシック" w:hint="eastAsia"/>
        </w:rPr>
        <w:t>ることが</w:t>
      </w:r>
      <w:r w:rsidR="00F828DB" w:rsidRPr="00C2530C">
        <w:rPr>
          <w:rFonts w:hAnsi="ＭＳ ゴシック" w:hint="eastAsia"/>
        </w:rPr>
        <w:t>確認できること</w:t>
      </w:r>
      <w:r w:rsidRPr="00C2530C">
        <w:rPr>
          <w:rFonts w:hAnsi="ＭＳ ゴシック"/>
        </w:rPr>
        <w:t>が必要</w:t>
      </w:r>
      <w:r w:rsidRPr="00C2530C">
        <w:rPr>
          <w:rFonts w:hAnsi="ＭＳ ゴシック" w:hint="eastAsia"/>
        </w:rPr>
        <w:t>です</w:t>
      </w:r>
      <w:r w:rsidRPr="00C2530C">
        <w:rPr>
          <w:rFonts w:hAnsi="ＭＳ ゴシック"/>
        </w:rPr>
        <w:t>。</w:t>
      </w:r>
    </w:p>
    <w:p w14:paraId="7E056145" w14:textId="1E13252F" w:rsidR="000C6ABD" w:rsidRPr="00C2530C" w:rsidRDefault="000C6ABD">
      <w:pPr>
        <w:autoSpaceDE w:val="0"/>
        <w:autoSpaceDN w:val="0"/>
        <w:ind w:leftChars="100" w:left="210" w:firstLineChars="100" w:firstLine="210"/>
        <w:rPr>
          <w:rFonts w:hAnsi="ＭＳ ゴシック"/>
        </w:rPr>
      </w:pPr>
      <w:r w:rsidRPr="00C2530C">
        <w:rPr>
          <w:rFonts w:hAnsi="ＭＳ ゴシック" w:hint="eastAsia"/>
        </w:rPr>
        <w:t>また、次の書類は証拠書類として用いないこととします。</w:t>
      </w:r>
    </w:p>
    <w:p w14:paraId="2F7198C4" w14:textId="77777777" w:rsidR="000C6ABD" w:rsidRPr="00C2530C" w:rsidRDefault="000C6ABD">
      <w:pPr>
        <w:autoSpaceDE w:val="0"/>
        <w:autoSpaceDN w:val="0"/>
        <w:ind w:leftChars="100" w:left="420" w:hangingChars="100" w:hanging="210"/>
        <w:rPr>
          <w:rFonts w:hAnsi="ＭＳ ゴシック"/>
        </w:rPr>
      </w:pPr>
      <w:r w:rsidRPr="00C2530C">
        <w:rPr>
          <w:rFonts w:hAnsi="ＭＳ ゴシック" w:hint="eastAsia"/>
        </w:rPr>
        <w:t>・　本籍の記載のない住民票の写し（日本の在留資格を持つ外国人であっても住民基本台帳に記録され、住民票の写しの交付を受けることができ、本籍の情報がない限り日本の国籍を有するか判断できないため。）</w:t>
      </w:r>
    </w:p>
    <w:p w14:paraId="33FE7098" w14:textId="77777777" w:rsidR="000C6ABD" w:rsidRPr="00C2530C" w:rsidRDefault="000C6ABD">
      <w:pPr>
        <w:autoSpaceDE w:val="0"/>
        <w:autoSpaceDN w:val="0"/>
        <w:ind w:leftChars="100" w:left="420" w:hangingChars="100" w:hanging="210"/>
        <w:rPr>
          <w:rFonts w:hAnsi="ＭＳ ゴシック"/>
        </w:rPr>
      </w:pPr>
      <w:r w:rsidRPr="00C2530C">
        <w:rPr>
          <w:rFonts w:hAnsi="ＭＳ ゴシック" w:hint="eastAsia"/>
        </w:rPr>
        <w:t>・　運転免許証の写し（現在、券面上に本籍の記載がなく、券面の写しでは日本国籍を有することが確認できないため。）</w:t>
      </w:r>
    </w:p>
    <w:p w14:paraId="43324572" w14:textId="77777777" w:rsidR="000C6ABD" w:rsidRPr="00C2530C" w:rsidRDefault="000C6ABD">
      <w:pPr>
        <w:autoSpaceDE w:val="0"/>
        <w:autoSpaceDN w:val="0"/>
        <w:ind w:leftChars="100" w:left="210"/>
        <w:rPr>
          <w:rFonts w:hAnsi="ＭＳ ゴシック"/>
        </w:rPr>
      </w:pPr>
      <w:r w:rsidRPr="00C2530C">
        <w:rPr>
          <w:rFonts w:hAnsi="ＭＳ ゴシック" w:hint="eastAsia"/>
        </w:rPr>
        <w:t>・　マイナンバーカードの写し（外国人でも取得することができるため。）</w:t>
      </w:r>
    </w:p>
    <w:p w14:paraId="6AA5EC78" w14:textId="1E4A5B85" w:rsidR="000C6ABD" w:rsidRPr="00C2530C" w:rsidRDefault="000C6ABD" w:rsidP="00B12186">
      <w:pPr>
        <w:autoSpaceDE w:val="0"/>
        <w:autoSpaceDN w:val="0"/>
        <w:ind w:leftChars="100" w:left="420" w:hangingChars="100" w:hanging="210"/>
        <w:rPr>
          <w:rFonts w:hAnsi="ＭＳ ゴシック"/>
        </w:rPr>
      </w:pPr>
      <w:r w:rsidRPr="00C2530C">
        <w:rPr>
          <w:rFonts w:hAnsi="ＭＳ ゴシック" w:hint="eastAsia"/>
        </w:rPr>
        <w:t>・　１年</w:t>
      </w:r>
      <w:r w:rsidR="008457F1" w:rsidRPr="00C2530C">
        <w:rPr>
          <w:rFonts w:hAnsi="ＭＳ ゴシック" w:hint="eastAsia"/>
        </w:rPr>
        <w:t>以内</w:t>
      </w:r>
      <w:r w:rsidRPr="00C2530C">
        <w:rPr>
          <w:rFonts w:hAnsi="ＭＳ ゴシック" w:hint="eastAsia"/>
        </w:rPr>
        <w:t>に</w:t>
      </w:r>
      <w:r w:rsidR="008457F1" w:rsidRPr="00C2530C">
        <w:rPr>
          <w:rFonts w:hAnsi="ＭＳ ゴシック" w:hint="eastAsia"/>
        </w:rPr>
        <w:t>発行</w:t>
      </w:r>
      <w:r w:rsidRPr="00C2530C">
        <w:rPr>
          <w:rFonts w:hAnsi="ＭＳ ゴシック" w:hint="eastAsia"/>
        </w:rPr>
        <w:t>された</w:t>
      </w:r>
      <w:r w:rsidR="008457F1" w:rsidRPr="00C2530C">
        <w:rPr>
          <w:rFonts w:hAnsi="ＭＳ ゴシック" w:hint="eastAsia"/>
        </w:rPr>
        <w:t>ものではない</w:t>
      </w:r>
      <w:r w:rsidRPr="00C2530C">
        <w:rPr>
          <w:rFonts w:hAnsi="ＭＳ ゴシック" w:hint="eastAsia"/>
        </w:rPr>
        <w:t>戸籍抄本及び本籍の記載のある住民票の写し</w:t>
      </w:r>
    </w:p>
    <w:p w14:paraId="20F5AEF4" w14:textId="1D6A75B0" w:rsidR="004D41D4" w:rsidRPr="00C2530C" w:rsidRDefault="008D43F0" w:rsidP="002A469E">
      <w:pPr>
        <w:autoSpaceDE w:val="0"/>
        <w:autoSpaceDN w:val="0"/>
        <w:ind w:leftChars="100" w:left="420" w:hangingChars="100" w:hanging="210"/>
        <w:rPr>
          <w:rFonts w:hAnsi="ＭＳ ゴシック"/>
        </w:rPr>
      </w:pPr>
      <w:r w:rsidRPr="00C2530C">
        <w:rPr>
          <w:rFonts w:hAnsi="ＭＳ ゴシック" w:hint="eastAsia"/>
        </w:rPr>
        <w:t>・　１年以内に</w:t>
      </w:r>
      <w:r w:rsidR="00C02ECA" w:rsidRPr="00C2530C">
        <w:rPr>
          <w:rFonts w:hAnsi="ＭＳ ゴシック" w:hint="eastAsia"/>
        </w:rPr>
        <w:t>作成</w:t>
      </w:r>
      <w:r w:rsidRPr="00C2530C">
        <w:rPr>
          <w:rFonts w:hAnsi="ＭＳ ゴシック" w:hint="eastAsia"/>
        </w:rPr>
        <w:t>されたものではない旅券（パスポート）の顔写真入りのページの写し</w:t>
      </w:r>
    </w:p>
    <w:p w14:paraId="0B9394F8" w14:textId="77777777" w:rsidR="00FC35EB" w:rsidRPr="00C2530C" w:rsidRDefault="00FC35EB" w:rsidP="003D5E42">
      <w:pPr>
        <w:autoSpaceDE w:val="0"/>
        <w:autoSpaceDN w:val="0"/>
        <w:ind w:left="210" w:hangingChars="100" w:hanging="210"/>
        <w:rPr>
          <w:rFonts w:hAnsi="ＭＳ ゴシック"/>
        </w:rPr>
      </w:pPr>
    </w:p>
    <w:p w14:paraId="76E18379" w14:textId="17FBBA79" w:rsidR="000C6ABD" w:rsidRPr="00C2530C" w:rsidRDefault="000C6ABD">
      <w:pPr>
        <w:autoSpaceDE w:val="0"/>
        <w:autoSpaceDN w:val="0"/>
        <w:ind w:left="210" w:hangingChars="100" w:hanging="210"/>
        <w:rPr>
          <w:rFonts w:hAnsi="ＭＳ ゴシック"/>
        </w:rPr>
      </w:pPr>
      <w:r w:rsidRPr="00C2530C">
        <w:rPr>
          <w:rFonts w:hAnsi="ＭＳ ゴシック" w:hint="eastAsia"/>
        </w:rPr>
        <w:t>⑦　（注７）では登記事項証明書の添付を求めていますが、株式会社</w:t>
      </w:r>
      <w:r w:rsidR="005A4DFF" w:rsidRPr="00C2530C">
        <w:rPr>
          <w:rFonts w:hAnsi="ＭＳ ゴシック" w:hint="eastAsia"/>
        </w:rPr>
        <w:t>など</w:t>
      </w:r>
      <w:r w:rsidR="00950ABB" w:rsidRPr="00C2530C">
        <w:rPr>
          <w:rFonts w:hAnsi="ＭＳ ゴシック" w:hint="eastAsia"/>
        </w:rPr>
        <w:t>、</w:t>
      </w:r>
      <w:r w:rsidRPr="00C2530C">
        <w:rPr>
          <w:rFonts w:hAnsi="ＭＳ ゴシック" w:hint="eastAsia"/>
        </w:rPr>
        <w:t>登記事項証明書に</w:t>
      </w:r>
      <w:r w:rsidR="00950ABB" w:rsidRPr="00C2530C">
        <w:rPr>
          <w:rFonts w:hAnsi="ＭＳ ゴシック" w:hint="eastAsia"/>
        </w:rPr>
        <w:t>全ての</w:t>
      </w:r>
      <w:r w:rsidRPr="00C2530C">
        <w:rPr>
          <w:rFonts w:hAnsi="ＭＳ ゴシック" w:hint="eastAsia"/>
        </w:rPr>
        <w:t>役員が記載されている</w:t>
      </w:r>
      <w:r w:rsidR="005A4DFF" w:rsidRPr="00C2530C">
        <w:rPr>
          <w:rFonts w:hAnsi="ＭＳ ゴシック" w:hint="eastAsia"/>
        </w:rPr>
        <w:t>法人・団体</w:t>
      </w:r>
      <w:r w:rsidRPr="00C2530C">
        <w:rPr>
          <w:rFonts w:hAnsi="ＭＳ ゴシック" w:hint="eastAsia"/>
        </w:rPr>
        <w:t>にあっては、情報通信技術を活用した行政の推進等に関する法律（平成</w:t>
      </w:r>
      <w:r w:rsidRPr="00C2530C">
        <w:rPr>
          <w:rFonts w:hAnsi="ＭＳ ゴシック"/>
        </w:rPr>
        <w:t>14年法律第151号）</w:t>
      </w:r>
      <w:r w:rsidR="00A53C29" w:rsidRPr="00C2530C">
        <w:rPr>
          <w:rFonts w:hAnsi="ＭＳ ゴシック" w:hint="eastAsia"/>
        </w:rPr>
        <w:t>（デジタル手続法）</w:t>
      </w:r>
      <w:r w:rsidRPr="00C2530C">
        <w:rPr>
          <w:rFonts w:hAnsi="ＭＳ ゴシック"/>
        </w:rPr>
        <w:t>第11条</w:t>
      </w:r>
      <w:r w:rsidR="00950ABB" w:rsidRPr="00C2530C">
        <w:rPr>
          <w:rFonts w:hAnsi="ＭＳ ゴシック" w:hint="eastAsia"/>
        </w:rPr>
        <w:t>の規定</w:t>
      </w:r>
      <w:r w:rsidRPr="00C2530C">
        <w:rPr>
          <w:rFonts w:hAnsi="ＭＳ ゴシック"/>
        </w:rPr>
        <w:t>に基づき、添付の省略が可能です。</w:t>
      </w:r>
    </w:p>
    <w:p w14:paraId="4952811A" w14:textId="3ED92D91" w:rsidR="000C6ABD" w:rsidRDefault="000C6ABD">
      <w:pPr>
        <w:autoSpaceDE w:val="0"/>
        <w:autoSpaceDN w:val="0"/>
        <w:ind w:leftChars="100" w:left="210" w:firstLineChars="100" w:firstLine="210"/>
        <w:rPr>
          <w:rFonts w:hAnsi="ＭＳ ゴシック"/>
        </w:rPr>
      </w:pPr>
      <w:r w:rsidRPr="00C2530C">
        <w:rPr>
          <w:rFonts w:hAnsi="ＭＳ ゴシック" w:hint="eastAsia"/>
        </w:rPr>
        <w:t>登記事項証明書に代表者以外の</w:t>
      </w:r>
      <w:r w:rsidR="005A4DFF" w:rsidRPr="00C2530C">
        <w:rPr>
          <w:rFonts w:hAnsi="ＭＳ ゴシック" w:hint="eastAsia"/>
        </w:rPr>
        <w:t>役員が</w:t>
      </w:r>
      <w:r w:rsidRPr="00C2530C">
        <w:rPr>
          <w:rFonts w:hAnsi="ＭＳ ゴシック" w:hint="eastAsia"/>
        </w:rPr>
        <w:t>記載</w:t>
      </w:r>
      <w:r w:rsidR="005A4DFF" w:rsidRPr="00C2530C">
        <w:rPr>
          <w:rFonts w:hAnsi="ＭＳ ゴシック" w:hint="eastAsia"/>
        </w:rPr>
        <w:t>されてい</w:t>
      </w:r>
      <w:r w:rsidRPr="00C2530C">
        <w:rPr>
          <w:rFonts w:hAnsi="ＭＳ ゴシック" w:hint="eastAsia"/>
        </w:rPr>
        <w:t>ない</w:t>
      </w:r>
      <w:r w:rsidR="005A4DFF" w:rsidRPr="00C2530C">
        <w:rPr>
          <w:rFonts w:hAnsi="ＭＳ ゴシック" w:hint="eastAsia"/>
        </w:rPr>
        <w:t>法人・団体にあって</w:t>
      </w:r>
      <w:r w:rsidRPr="00C2530C">
        <w:rPr>
          <w:rFonts w:hAnsi="ＭＳ ゴシック" w:hint="eastAsia"/>
        </w:rPr>
        <w:t>は、</w:t>
      </w:r>
      <w:r w:rsidR="005A4DFF" w:rsidRPr="00C2530C">
        <w:rPr>
          <w:rFonts w:hAnsi="ＭＳ ゴシック" w:hint="eastAsia"/>
        </w:rPr>
        <w:t>全ての</w:t>
      </w:r>
      <w:r w:rsidRPr="00C2530C">
        <w:rPr>
          <w:rFonts w:hAnsi="ＭＳ ゴシック" w:hint="eastAsia"/>
        </w:rPr>
        <w:t>役員</w:t>
      </w:r>
      <w:r w:rsidR="005A4DFF" w:rsidRPr="00C2530C">
        <w:rPr>
          <w:rFonts w:hAnsi="ＭＳ ゴシック" w:hint="eastAsia"/>
        </w:rPr>
        <w:t>の一覧</w:t>
      </w:r>
      <w:r w:rsidRPr="00C2530C">
        <w:rPr>
          <w:rFonts w:hAnsi="ＭＳ ゴシック" w:hint="eastAsia"/>
        </w:rPr>
        <w:t>が記載され</w:t>
      </w:r>
      <w:r w:rsidR="005A4DFF" w:rsidRPr="00C2530C">
        <w:rPr>
          <w:rFonts w:hAnsi="ＭＳ ゴシック" w:hint="eastAsia"/>
        </w:rPr>
        <w:t>ている登記事項証明書以外の</w:t>
      </w:r>
      <w:r w:rsidRPr="00C2530C">
        <w:rPr>
          <w:rFonts w:hAnsi="ＭＳ ゴシック" w:hint="eastAsia"/>
        </w:rPr>
        <w:t>書類を添付してください。</w:t>
      </w:r>
      <w:r w:rsidR="004E3426" w:rsidRPr="00C2530C">
        <w:rPr>
          <w:rFonts w:hAnsi="ＭＳ ゴシック" w:hint="eastAsia"/>
        </w:rPr>
        <w:t>例えば、</w:t>
      </w:r>
      <w:r w:rsidR="00026681" w:rsidRPr="00C2530C">
        <w:rPr>
          <w:rFonts w:hAnsi="ＭＳ ゴシック" w:hint="eastAsia"/>
        </w:rPr>
        <w:t>特定非営利</w:t>
      </w:r>
      <w:r w:rsidR="00415483" w:rsidRPr="00C2530C">
        <w:rPr>
          <w:rFonts w:hAnsi="ＭＳ ゴシック" w:hint="eastAsia"/>
        </w:rPr>
        <w:t>活動</w:t>
      </w:r>
      <w:r w:rsidR="00026681" w:rsidRPr="00C2530C">
        <w:rPr>
          <w:rFonts w:hAnsi="ＭＳ ゴシック" w:hint="eastAsia"/>
        </w:rPr>
        <w:t>法人にあっては、</w:t>
      </w:r>
      <w:r w:rsidR="004E3426" w:rsidRPr="00C2530C">
        <w:rPr>
          <w:rFonts w:hAnsi="ＭＳ ゴシック" w:hint="eastAsia"/>
        </w:rPr>
        <w:t>役員の変更があった場合</w:t>
      </w:r>
      <w:r w:rsidR="003104BB" w:rsidRPr="00C2530C">
        <w:rPr>
          <w:rFonts w:hAnsi="ＭＳ ゴシック" w:hint="eastAsia"/>
        </w:rPr>
        <w:t>に所轄庁に</w:t>
      </w:r>
      <w:r w:rsidR="00C87C9C" w:rsidRPr="00C2530C">
        <w:rPr>
          <w:rFonts w:hAnsi="ＭＳ ゴシック" w:hint="eastAsia"/>
        </w:rPr>
        <w:t>提出する</w:t>
      </w:r>
      <w:r w:rsidR="004E3426" w:rsidRPr="00C2530C">
        <w:rPr>
          <w:rFonts w:hAnsi="ＭＳ ゴシック" w:hint="eastAsia"/>
        </w:rPr>
        <w:t>届出に添付</w:t>
      </w:r>
      <w:r w:rsidR="003366A7" w:rsidRPr="00C2530C">
        <w:rPr>
          <w:rFonts w:hAnsi="ＭＳ ゴシック" w:hint="eastAsia"/>
        </w:rPr>
        <w:t>されている</w:t>
      </w:r>
      <w:r w:rsidR="00026681" w:rsidRPr="00C2530C">
        <w:rPr>
          <w:rFonts w:hAnsi="ＭＳ ゴシック" w:hint="eastAsia"/>
        </w:rPr>
        <w:t>役員一覧等を添付してください。</w:t>
      </w:r>
    </w:p>
    <w:p w14:paraId="6E27DC9E" w14:textId="0A4785AC" w:rsidR="00C233BC" w:rsidRDefault="00C233BC">
      <w:pPr>
        <w:autoSpaceDE w:val="0"/>
        <w:autoSpaceDN w:val="0"/>
        <w:ind w:leftChars="100" w:left="210" w:firstLineChars="100" w:firstLine="210"/>
        <w:rPr>
          <w:rFonts w:hAnsi="ＭＳ ゴシック"/>
        </w:rPr>
      </w:pPr>
    </w:p>
    <w:p w14:paraId="4B31B1BE" w14:textId="3E015FA6" w:rsidR="00C233BC" w:rsidRDefault="00C233BC" w:rsidP="00C233BC">
      <w:pPr>
        <w:autoSpaceDE w:val="0"/>
        <w:autoSpaceDN w:val="0"/>
        <w:ind w:left="630" w:hangingChars="300" w:hanging="630"/>
        <w:rPr>
          <w:rFonts w:ascii="ＭＳ 明朝" w:eastAsia="ＭＳ 明朝" w:hAnsi="ＭＳ 明朝"/>
        </w:rPr>
      </w:pPr>
      <w:r>
        <w:rPr>
          <w:rFonts w:ascii="ＭＳ 明朝" w:eastAsia="ＭＳ 明朝" w:hAnsi="ＭＳ 明朝" w:hint="eastAsia"/>
        </w:rPr>
        <w:t>（参考）</w:t>
      </w:r>
      <w:r w:rsidRPr="00A365FA">
        <w:rPr>
          <w:rFonts w:ascii="ＭＳ 明朝" w:eastAsia="ＭＳ 明朝" w:hAnsi="ＭＳ 明朝" w:hint="eastAsia"/>
        </w:rPr>
        <w:t>情報通信技術を活用した行政の推進等に関する法律（平成十四年法律第百五十一号）</w:t>
      </w:r>
    </w:p>
    <w:p w14:paraId="4C7C9F90" w14:textId="3CBFC9D8" w:rsidR="00C233BC" w:rsidRPr="00A365FA" w:rsidRDefault="00C233BC" w:rsidP="001D4BB3">
      <w:pPr>
        <w:autoSpaceDE w:val="0"/>
        <w:autoSpaceDN w:val="0"/>
        <w:ind w:leftChars="400" w:left="1050" w:hangingChars="100" w:hanging="210"/>
        <w:rPr>
          <w:rFonts w:ascii="ＭＳ 明朝" w:eastAsia="ＭＳ 明朝" w:hAnsi="ＭＳ 明朝"/>
        </w:rPr>
      </w:pPr>
      <w:r w:rsidRPr="00A365FA">
        <w:rPr>
          <w:rFonts w:ascii="ＭＳ 明朝" w:eastAsia="ＭＳ 明朝" w:hAnsi="ＭＳ 明朝" w:hint="eastAsia"/>
        </w:rPr>
        <w:t>第十一条</w:t>
      </w:r>
      <w:r>
        <w:rPr>
          <w:rFonts w:ascii="ＭＳ 明朝" w:eastAsia="ＭＳ 明朝" w:hAnsi="ＭＳ 明朝" w:hint="eastAsia"/>
        </w:rPr>
        <w:t xml:space="preserve">　</w:t>
      </w:r>
      <w:r w:rsidRPr="00D51D19">
        <w:rPr>
          <w:rFonts w:ascii="ＭＳ 明朝" w:eastAsia="ＭＳ 明朝" w:hAnsi="ＭＳ 明朝"/>
          <w:u w:val="single"/>
        </w:rPr>
        <w:t>申請等をする者に係る</w:t>
      </w:r>
      <w:r w:rsidRPr="00A365FA">
        <w:rPr>
          <w:rFonts w:ascii="ＭＳ 明朝" w:eastAsia="ＭＳ 明朝" w:hAnsi="ＭＳ 明朝"/>
        </w:rPr>
        <w:t>住民票の写し、</w:t>
      </w:r>
      <w:r w:rsidRPr="00D51D19">
        <w:rPr>
          <w:rFonts w:ascii="ＭＳ 明朝" w:eastAsia="ＭＳ 明朝" w:hAnsi="ＭＳ 明朝"/>
          <w:u w:val="single"/>
        </w:rPr>
        <w:t>登記事項証明書</w:t>
      </w:r>
      <w:r w:rsidRPr="00A365FA">
        <w:rPr>
          <w:rFonts w:ascii="ＭＳ 明朝" w:eastAsia="ＭＳ 明朝" w:hAnsi="ＭＳ 明朝"/>
        </w:rPr>
        <w:t>その他の政令で定める書面等</w:t>
      </w:r>
      <w:r w:rsidRPr="00D51D19">
        <w:rPr>
          <w:rFonts w:ascii="ＭＳ 明朝" w:eastAsia="ＭＳ 明朝" w:hAnsi="ＭＳ 明朝"/>
          <w:u w:val="single"/>
        </w:rPr>
        <w:t>で</w:t>
      </w:r>
      <w:r w:rsidRPr="00D51D19">
        <w:rPr>
          <w:rFonts w:ascii="ＭＳ 明朝" w:eastAsia="ＭＳ 明朝" w:hAnsi="ＭＳ 明朝" w:hint="eastAsia"/>
          <w:u w:val="single"/>
        </w:rPr>
        <w:t>あって当該申請等に関する他の法令の規定において当該申請等に際し添付することが規定されているものについては、当該法令の規定にかかわらず、行政機関等が、</w:t>
      </w:r>
      <w:r w:rsidRPr="00A365FA">
        <w:rPr>
          <w:rFonts w:ascii="ＭＳ 明朝" w:eastAsia="ＭＳ 明朝" w:hAnsi="ＭＳ 明朝" w:hint="eastAsia"/>
        </w:rPr>
        <w:t>当該申請等をする者が行う電子情報処理組織を使用した個人番号カードの利用その他の措置であって当該書面等の区分に応じ政令で定めるものにより、</w:t>
      </w:r>
      <w:r w:rsidRPr="00D51D19">
        <w:rPr>
          <w:rFonts w:ascii="ＭＳ 明朝" w:eastAsia="ＭＳ 明朝" w:hAnsi="ＭＳ 明朝" w:hint="eastAsia"/>
          <w:u w:val="single"/>
        </w:rPr>
        <w:t>直接に、又は電子情報処理組織を使用して、当該書面等により確認すべき事項に係る情報を入手し、又は参照することができる場合には、添付</w:t>
      </w:r>
      <w:r w:rsidRPr="00D51D19">
        <w:rPr>
          <w:rFonts w:ascii="ＭＳ 明朝" w:eastAsia="ＭＳ 明朝" w:hAnsi="ＭＳ 明朝" w:hint="eastAsia"/>
          <w:u w:val="single"/>
        </w:rPr>
        <w:lastRenderedPageBreak/>
        <w:t>することを要しない。</w:t>
      </w:r>
    </w:p>
    <w:p w14:paraId="449B4218" w14:textId="176DC980" w:rsidR="006704F3" w:rsidRPr="005A4DFF" w:rsidRDefault="006704F3">
      <w:pPr>
        <w:autoSpaceDE w:val="0"/>
        <w:autoSpaceDN w:val="0"/>
        <w:ind w:left="210" w:hangingChars="100" w:hanging="210"/>
        <w:rPr>
          <w:rFonts w:hAnsi="ＭＳ ゴシック"/>
        </w:rPr>
      </w:pPr>
    </w:p>
    <w:p w14:paraId="160BD08B" w14:textId="1396C422" w:rsidR="00E7437F" w:rsidRDefault="000C6ABD">
      <w:pPr>
        <w:autoSpaceDE w:val="0"/>
        <w:autoSpaceDN w:val="0"/>
        <w:ind w:left="210" w:hangingChars="100" w:hanging="210"/>
        <w:rPr>
          <w:rFonts w:hAnsi="ＭＳ ゴシック"/>
        </w:rPr>
      </w:pPr>
      <w:r>
        <w:rPr>
          <w:rFonts w:hAnsi="ＭＳ ゴシック" w:hint="eastAsia"/>
        </w:rPr>
        <w:t xml:space="preserve">⑧　</w:t>
      </w:r>
      <w:bookmarkStart w:id="43" w:name="_Hlk132016216"/>
      <w:r w:rsidR="00F56A33" w:rsidRPr="007C6423">
        <w:rPr>
          <w:rFonts w:hAnsi="ＭＳ ゴシック" w:hint="eastAsia"/>
        </w:rPr>
        <w:t>⑵にあるとおり、</w:t>
      </w:r>
      <w:r w:rsidR="00737DE8">
        <w:rPr>
          <w:rFonts w:hAnsi="ＭＳ ゴシック" w:hint="eastAsia"/>
        </w:rPr>
        <w:t>外資規制関係事項については、</w:t>
      </w:r>
      <w:r w:rsidR="00B55F19">
        <w:rPr>
          <w:rFonts w:hAnsi="ＭＳ ゴシック" w:hint="eastAsia"/>
        </w:rPr>
        <w:t>いずれか一の基幹放送局（複数の総合通信局（</w:t>
      </w:r>
      <w:r w:rsidR="001B2F8A">
        <w:rPr>
          <w:rFonts w:hAnsi="ＭＳ ゴシック" w:hint="eastAsia"/>
        </w:rPr>
        <w:t>各地方総合通信局及び沖縄総合通信事務所</w:t>
      </w:r>
      <w:r w:rsidR="00B55F19">
        <w:rPr>
          <w:rFonts w:hAnsi="ＭＳ ゴシック" w:hint="eastAsia"/>
        </w:rPr>
        <w:t>を</w:t>
      </w:r>
      <w:r w:rsidR="008875B0">
        <w:rPr>
          <w:rFonts w:hAnsi="ＭＳ ゴシック" w:hint="eastAsia"/>
        </w:rPr>
        <w:t>い</w:t>
      </w:r>
      <w:r w:rsidR="001B2F8A">
        <w:rPr>
          <w:rFonts w:hAnsi="ＭＳ ゴシック" w:hint="eastAsia"/>
        </w:rPr>
        <w:t>います。</w:t>
      </w:r>
      <w:r w:rsidR="00B55F19">
        <w:rPr>
          <w:rFonts w:hAnsi="ＭＳ ゴシック" w:hint="eastAsia"/>
        </w:rPr>
        <w:t>以下同じ。</w:t>
      </w:r>
      <w:r w:rsidR="001B2F8A">
        <w:rPr>
          <w:rFonts w:hAnsi="ＭＳ ゴシック" w:hint="eastAsia"/>
        </w:rPr>
        <w:t>）</w:t>
      </w:r>
      <w:r w:rsidR="00F568C5">
        <w:rPr>
          <w:rFonts w:hAnsi="ＭＳ ゴシック" w:hint="eastAsia"/>
        </w:rPr>
        <w:t>の管轄区域内に設置される基幹放送局に係る申請の場合は</w:t>
      </w:r>
      <w:r w:rsidR="00B66BE3">
        <w:rPr>
          <w:rFonts w:hAnsi="ＭＳ ゴシック" w:hint="eastAsia"/>
        </w:rPr>
        <w:t>いずれか一の総合通信局の管轄</w:t>
      </w:r>
      <w:r w:rsidR="00C96575">
        <w:rPr>
          <w:rFonts w:hAnsi="ＭＳ ゴシック" w:hint="eastAsia"/>
        </w:rPr>
        <w:t>区域</w:t>
      </w:r>
      <w:r w:rsidR="006B795C">
        <w:rPr>
          <w:rFonts w:hAnsi="ＭＳ ゴシック" w:hint="eastAsia"/>
        </w:rPr>
        <w:t>内に設置される</w:t>
      </w:r>
      <w:r w:rsidR="00737DE8">
        <w:rPr>
          <w:rFonts w:hAnsi="ＭＳ ゴシック" w:hint="eastAsia"/>
        </w:rPr>
        <w:t>いずれか一の基幹放送局</w:t>
      </w:r>
      <w:r w:rsidR="006B795C">
        <w:rPr>
          <w:rFonts w:hAnsi="ＭＳ ゴシック" w:hint="eastAsia"/>
        </w:rPr>
        <w:t>）</w:t>
      </w:r>
      <w:r w:rsidR="00737DE8">
        <w:rPr>
          <w:rFonts w:hAnsi="ＭＳ ゴシック" w:hint="eastAsia"/>
        </w:rPr>
        <w:t>について記載</w:t>
      </w:r>
      <w:r w:rsidR="00EB44CA">
        <w:rPr>
          <w:rFonts w:hAnsi="ＭＳ ゴシック" w:hint="eastAsia"/>
        </w:rPr>
        <w:t>す</w:t>
      </w:r>
      <w:r w:rsidR="00737DE8">
        <w:rPr>
          <w:rFonts w:hAnsi="ＭＳ ゴシック" w:hint="eastAsia"/>
        </w:rPr>
        <w:t>れば、他の基幹放送局については</w:t>
      </w:r>
      <w:r w:rsidR="00F56A33" w:rsidRPr="003548EF">
        <w:rPr>
          <w:rFonts w:hAnsi="ＭＳ ゴシック"/>
        </w:rPr>
        <w:t>、</w:t>
      </w:r>
      <w:r w:rsidR="00F56A33">
        <w:rPr>
          <w:rFonts w:hAnsi="ＭＳ ゴシック" w:hint="eastAsia"/>
        </w:rPr>
        <w:t>例えば、</w:t>
      </w:r>
      <w:r w:rsidR="00F56A33" w:rsidRPr="003548EF">
        <w:rPr>
          <w:rFonts w:hAnsi="ＭＳ ゴシック"/>
        </w:rPr>
        <w:t>「</w:t>
      </w:r>
      <w:r w:rsidR="00F56A33">
        <w:rPr>
          <w:rFonts w:hAnsi="ＭＳ ゴシック" w:hint="eastAsia"/>
        </w:rPr>
        <w:t>○○ＤＴＶ</w:t>
      </w:r>
      <w:r w:rsidR="00F56A33" w:rsidRPr="003548EF">
        <w:rPr>
          <w:rFonts w:hAnsi="ＭＳ ゴシック"/>
        </w:rPr>
        <w:t>に同じ」のように記載</w:t>
      </w:r>
      <w:r w:rsidR="00F56A33">
        <w:rPr>
          <w:rFonts w:hAnsi="ＭＳ ゴシック" w:hint="eastAsia"/>
        </w:rPr>
        <w:t>する</w:t>
      </w:r>
      <w:r w:rsidR="00F56A33" w:rsidRPr="003548EF">
        <w:rPr>
          <w:rFonts w:hAnsi="ＭＳ ゴシック"/>
        </w:rPr>
        <w:t>ことができ</w:t>
      </w:r>
      <w:r w:rsidR="00F56A33">
        <w:rPr>
          <w:rFonts w:hAnsi="ＭＳ ゴシック" w:hint="eastAsia"/>
        </w:rPr>
        <w:t>ます。</w:t>
      </w:r>
      <w:bookmarkEnd w:id="43"/>
    </w:p>
    <w:p w14:paraId="38D98B84" w14:textId="3D91CD14" w:rsidR="00366697" w:rsidRDefault="00017B6D" w:rsidP="00017B6D">
      <w:pPr>
        <w:autoSpaceDE w:val="0"/>
        <w:autoSpaceDN w:val="0"/>
        <w:ind w:leftChars="100" w:left="210" w:firstLineChars="100" w:firstLine="210"/>
      </w:pPr>
      <w:bookmarkStart w:id="44" w:name="_Hlk159334090"/>
      <w:r w:rsidRPr="0006736B">
        <w:rPr>
          <w:rFonts w:hint="eastAsia"/>
        </w:rPr>
        <w:t>なお、</w:t>
      </w:r>
      <w:r w:rsidR="00366697">
        <w:rPr>
          <w:rFonts w:hint="eastAsia"/>
        </w:rPr>
        <w:t>上記「</w:t>
      </w:r>
      <w:r w:rsidRPr="0006736B">
        <w:rPr>
          <w:rFonts w:hint="eastAsia"/>
        </w:rPr>
        <w:t>いずれか一の</w:t>
      </w:r>
      <w:r w:rsidR="006B795C">
        <w:rPr>
          <w:rFonts w:hint="eastAsia"/>
        </w:rPr>
        <w:t>基幹放送局</w:t>
      </w:r>
      <w:r w:rsidR="00366697">
        <w:rPr>
          <w:rFonts w:hint="eastAsia"/>
        </w:rPr>
        <w:t>」</w:t>
      </w:r>
      <w:r w:rsidR="006B795C">
        <w:rPr>
          <w:rFonts w:hint="eastAsia"/>
        </w:rPr>
        <w:t>としては親局</w:t>
      </w:r>
      <w:r w:rsidR="006B795C" w:rsidRPr="0006736B">
        <w:rPr>
          <w:rFonts w:hint="eastAsia"/>
        </w:rPr>
        <w:t>（ラテ兼営社等複数の親局を保有している場合は地上デジタルテレビジョン放送、中波放送、超短波放送</w:t>
      </w:r>
      <w:r w:rsidR="0057229E">
        <w:rPr>
          <w:rFonts w:hint="eastAsia"/>
        </w:rPr>
        <w:t>、短波放送</w:t>
      </w:r>
      <w:r w:rsidR="006B795C" w:rsidRPr="0006736B">
        <w:rPr>
          <w:rFonts w:hint="eastAsia"/>
        </w:rPr>
        <w:t>の順。）</w:t>
      </w:r>
      <w:r w:rsidR="006B795C">
        <w:rPr>
          <w:rFonts w:hint="eastAsia"/>
        </w:rPr>
        <w:t>が想定され、</w:t>
      </w:r>
      <w:r w:rsidR="00366697">
        <w:rPr>
          <w:rFonts w:hint="eastAsia"/>
        </w:rPr>
        <w:t>上記「いずれか一の総合通信局」としては</w:t>
      </w:r>
      <w:r w:rsidR="00D93A45">
        <w:rPr>
          <w:rFonts w:hint="eastAsia"/>
        </w:rPr>
        <w:t>申請者</w:t>
      </w:r>
      <w:r w:rsidR="00D93A45" w:rsidRPr="00D93A45">
        <w:rPr>
          <w:rFonts w:hint="eastAsia"/>
        </w:rPr>
        <w:t>の放送対象地域を管轄する総合通信局</w:t>
      </w:r>
      <w:r w:rsidR="00C96575">
        <w:rPr>
          <w:rFonts w:hint="eastAsia"/>
        </w:rPr>
        <w:t>（</w:t>
      </w:r>
      <w:r w:rsidR="00D93A45" w:rsidRPr="00D93A45">
        <w:rPr>
          <w:rFonts w:hint="eastAsia"/>
        </w:rPr>
        <w:t>放送対象地域が</w:t>
      </w:r>
      <w:r w:rsidR="00C96575">
        <w:rPr>
          <w:rFonts w:hint="eastAsia"/>
        </w:rPr>
        <w:t>複数</w:t>
      </w:r>
      <w:r w:rsidR="00D93A45" w:rsidRPr="00D93A45">
        <w:rPr>
          <w:rFonts w:hint="eastAsia"/>
        </w:rPr>
        <w:t>の総合通信局の管轄区域にわたる場合は住所</w:t>
      </w:r>
      <w:r w:rsidR="00CD187D">
        <w:rPr>
          <w:rFonts w:hint="eastAsia"/>
        </w:rPr>
        <w:t>(本店の</w:t>
      </w:r>
      <w:r w:rsidR="003D6184">
        <w:rPr>
          <w:rFonts w:hint="eastAsia"/>
        </w:rPr>
        <w:t>所在地)</w:t>
      </w:r>
      <w:r w:rsidR="00D93A45" w:rsidRPr="00D93A45">
        <w:rPr>
          <w:rFonts w:hint="eastAsia"/>
        </w:rPr>
        <w:t>を管轄する総合通信局</w:t>
      </w:r>
      <w:r w:rsidR="00C96575">
        <w:rPr>
          <w:rFonts w:hint="eastAsia"/>
        </w:rPr>
        <w:t>）が想定されます。</w:t>
      </w:r>
    </w:p>
    <w:bookmarkEnd w:id="44"/>
    <w:p w14:paraId="6780CC81" w14:textId="3ABC0AA1" w:rsidR="00186CCB" w:rsidRDefault="00186CCB" w:rsidP="00B12186">
      <w:pPr>
        <w:autoSpaceDE w:val="0"/>
        <w:autoSpaceDN w:val="0"/>
      </w:pPr>
      <w:r>
        <w:br w:type="page"/>
      </w:r>
    </w:p>
    <w:p w14:paraId="3C54AC22" w14:textId="535090BE" w:rsidR="005C3927" w:rsidRDefault="005C3927" w:rsidP="00B12186">
      <w:pPr>
        <w:autoSpaceDE w:val="0"/>
        <w:autoSpaceDN w:val="0"/>
      </w:pPr>
    </w:p>
    <w:p w14:paraId="3DDCCE1E" w14:textId="7CEBCE6A" w:rsidR="001D4345" w:rsidRPr="00BC51B7" w:rsidRDefault="003241BA" w:rsidP="007A12F6">
      <w:pPr>
        <w:pStyle w:val="3"/>
        <w:ind w:left="422" w:hangingChars="200" w:hanging="422"/>
      </w:pPr>
      <w:bookmarkStart w:id="45" w:name="_Toc132642479"/>
      <w:bookmarkStart w:id="46" w:name="_Toc132713456"/>
      <w:bookmarkStart w:id="47" w:name="_Toc132746781"/>
      <w:bookmarkStart w:id="48" w:name="_Toc132912229"/>
      <w:bookmarkStart w:id="49" w:name="_Toc161403663"/>
      <w:r w:rsidRPr="00BC51B7">
        <w:rPr>
          <w:rStyle w:val="20"/>
          <w:rFonts w:hint="eastAsia"/>
          <w:b/>
          <w:sz w:val="21"/>
          <w:u w:val="none"/>
        </w:rPr>
        <w:t>（３）</w:t>
      </w:r>
      <w:r w:rsidR="001D4345" w:rsidRPr="00BC51B7">
        <w:rPr>
          <w:rStyle w:val="20"/>
          <w:rFonts w:hint="eastAsia"/>
          <w:b/>
          <w:sz w:val="21"/>
          <w:u w:val="none"/>
        </w:rPr>
        <w:t>別表第二号第１「基幹放送局（衛星基幹放送局及び衛星基幹放送試験局を除く。）の無線局事項書の様式」</w:t>
      </w:r>
      <w:r w:rsidR="007A12F6">
        <w:rPr>
          <w:rFonts w:hint="eastAsia"/>
        </w:rPr>
        <w:t>「3</w:t>
      </w:r>
      <w:r w:rsidR="007A12F6">
        <w:t>4</w:t>
      </w:r>
      <w:r w:rsidR="007A12F6">
        <w:rPr>
          <w:rFonts w:hint="eastAsia"/>
        </w:rPr>
        <w:t xml:space="preserve">　</w:t>
      </w:r>
      <w:r w:rsidR="001D4345" w:rsidRPr="007A12F6">
        <w:t>外国人等直接保有議決権割合」「35　外国人等直接保有議決権割合と外国人等間接保有議決権割合と</w:t>
      </w:r>
      <w:r w:rsidR="001D4345" w:rsidRPr="00BC51B7">
        <w:t>を合計した割合」</w:t>
      </w:r>
      <w:bookmarkEnd w:id="45"/>
      <w:bookmarkEnd w:id="46"/>
      <w:bookmarkEnd w:id="47"/>
      <w:bookmarkEnd w:id="48"/>
      <w:bookmarkEnd w:id="49"/>
    </w:p>
    <w:p w14:paraId="10FEB9D3" w14:textId="172B9C56" w:rsidR="00F83DA9" w:rsidRPr="00F83BD4" w:rsidRDefault="00F83DA9" w:rsidP="003D5E42">
      <w:pPr>
        <w:widowControl/>
        <w:autoSpaceDE w:val="0"/>
        <w:autoSpaceDN w:val="0"/>
        <w:ind w:left="420" w:hangingChars="200" w:hanging="420"/>
        <w:jc w:val="left"/>
      </w:pPr>
    </w:p>
    <w:p w14:paraId="7F194A0F" w14:textId="6CCE5764" w:rsidR="00F83DA9" w:rsidRPr="00B12186" w:rsidRDefault="00F83DA9" w:rsidP="003D5E42">
      <w:pPr>
        <w:widowControl/>
        <w:autoSpaceDE w:val="0"/>
        <w:autoSpaceDN w:val="0"/>
        <w:ind w:left="420" w:hangingChars="200" w:hanging="420"/>
        <w:jc w:val="center"/>
        <w:rPr>
          <w:shd w:val="pct15" w:color="auto" w:fill="FFFFFF"/>
        </w:rPr>
      </w:pPr>
      <w:r w:rsidRPr="00B12186">
        <w:rPr>
          <w:rFonts w:hint="eastAsia"/>
          <w:shd w:val="pct15" w:color="auto" w:fill="FFFFFF"/>
        </w:rPr>
        <w:t>【記載例】</w:t>
      </w:r>
    </w:p>
    <w:p w14:paraId="2E768A70" w14:textId="055E3C8C" w:rsidR="003241BA" w:rsidRDefault="003241BA">
      <w:pPr>
        <w:autoSpaceDE w:val="0"/>
        <w:autoSpaceDN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3241BA" w14:paraId="6F6F165C" w14:textId="77777777" w:rsidTr="006D28A0">
        <w:tc>
          <w:tcPr>
            <w:tcW w:w="8494" w:type="dxa"/>
          </w:tcPr>
          <w:p w14:paraId="550486B9" w14:textId="61BC6F7A" w:rsidR="003241BA" w:rsidRDefault="003241BA">
            <w:pPr>
              <w:autoSpaceDE w:val="0"/>
              <w:autoSpaceDN w:val="0"/>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1"/>
              <w:gridCol w:w="3522"/>
            </w:tblGrid>
            <w:tr w:rsidR="003241BA" w14:paraId="16AF2495" w14:textId="77777777" w:rsidTr="006D28A0">
              <w:tc>
                <w:tcPr>
                  <w:tcW w:w="3521" w:type="dxa"/>
                </w:tcPr>
                <w:p w14:paraId="30A74ED8" w14:textId="77777777" w:rsidR="003241BA" w:rsidRPr="0012077F" w:rsidRDefault="003241BA">
                  <w:pPr>
                    <w:kinsoku w:val="0"/>
                    <w:autoSpaceDE w:val="0"/>
                    <w:autoSpaceDN w:val="0"/>
                    <w:adjustRightInd w:val="0"/>
                    <w:ind w:left="210" w:hangingChars="100" w:hanging="210"/>
                    <w:jc w:val="left"/>
                    <w:rPr>
                      <w:rFonts w:hAnsi="ＭＳ ゴシック"/>
                      <w:szCs w:val="16"/>
                    </w:rPr>
                  </w:pPr>
                  <w:bookmarkStart w:id="50" w:name="_Hlk128913450"/>
                  <w:r w:rsidRPr="0012077F">
                    <w:rPr>
                      <w:rFonts w:hAnsi="ＭＳ ゴシック"/>
                      <w:szCs w:val="16"/>
                    </w:rPr>
                    <w:t>34</w:t>
                  </w:r>
                  <w:r w:rsidRPr="0012077F">
                    <w:rPr>
                      <w:rFonts w:hAnsi="ＭＳ ゴシック" w:hint="eastAsia"/>
                      <w:szCs w:val="16"/>
                    </w:rPr>
                    <w:t xml:space="preserve">　外国人等直接保有議決権割合</w:t>
                  </w:r>
                  <w:bookmarkEnd w:id="50"/>
                </w:p>
              </w:tc>
              <w:tc>
                <w:tcPr>
                  <w:tcW w:w="3522" w:type="dxa"/>
                </w:tcPr>
                <w:p w14:paraId="1D8872F7" w14:textId="0178FC31" w:rsidR="003241BA" w:rsidRPr="0012077F" w:rsidRDefault="00323A5C">
                  <w:pPr>
                    <w:kinsoku w:val="0"/>
                    <w:autoSpaceDE w:val="0"/>
                    <w:autoSpaceDN w:val="0"/>
                    <w:adjustRightInd w:val="0"/>
                    <w:jc w:val="right"/>
                    <w:rPr>
                      <w:rFonts w:hAnsi="ＭＳ ゴシック"/>
                      <w:szCs w:val="16"/>
                    </w:rPr>
                  </w:pPr>
                  <w:r>
                    <w:rPr>
                      <w:rFonts w:ascii="ＭＳ 明朝" w:eastAsia="ＭＳ 明朝" w:hAnsi="ＭＳ 明朝"/>
                      <w:color w:val="FF0000"/>
                      <w:szCs w:val="16"/>
                    </w:rPr>
                    <w:t>4</w:t>
                  </w:r>
                  <w:r w:rsidR="00CE0894">
                    <w:rPr>
                      <w:rFonts w:ascii="ＭＳ 明朝" w:eastAsia="ＭＳ 明朝" w:hAnsi="ＭＳ 明朝"/>
                      <w:color w:val="FF0000"/>
                      <w:szCs w:val="16"/>
                    </w:rPr>
                    <w:t>.</w:t>
                  </w:r>
                  <w:r>
                    <w:rPr>
                      <w:rFonts w:ascii="ＭＳ 明朝" w:eastAsia="ＭＳ 明朝" w:hAnsi="ＭＳ 明朝"/>
                      <w:color w:val="FF0000"/>
                      <w:szCs w:val="16"/>
                    </w:rPr>
                    <w:t>23</w:t>
                  </w:r>
                  <w:r w:rsidR="003241BA" w:rsidRPr="0012077F">
                    <w:rPr>
                      <w:rFonts w:hAnsi="ＭＳ ゴシック" w:hint="eastAsia"/>
                      <w:szCs w:val="16"/>
                    </w:rPr>
                    <w:t>％</w:t>
                  </w:r>
                </w:p>
              </w:tc>
            </w:tr>
            <w:tr w:rsidR="003241BA" w14:paraId="08A362C3" w14:textId="77777777" w:rsidTr="006D28A0">
              <w:tc>
                <w:tcPr>
                  <w:tcW w:w="3521" w:type="dxa"/>
                </w:tcPr>
                <w:p w14:paraId="581B1A1B" w14:textId="77777777" w:rsidR="003241BA" w:rsidRPr="0012077F" w:rsidRDefault="003241BA" w:rsidP="003D5E42">
                  <w:pPr>
                    <w:kinsoku w:val="0"/>
                    <w:autoSpaceDE w:val="0"/>
                    <w:autoSpaceDN w:val="0"/>
                    <w:adjustRightInd w:val="0"/>
                    <w:ind w:left="210" w:hangingChars="100" w:hanging="210"/>
                    <w:jc w:val="left"/>
                    <w:rPr>
                      <w:rFonts w:hAnsi="ＭＳ ゴシック"/>
                      <w:szCs w:val="16"/>
                    </w:rPr>
                  </w:pPr>
                  <w:bookmarkStart w:id="51" w:name="_Hlk128913468"/>
                  <w:r w:rsidRPr="0012077F">
                    <w:rPr>
                      <w:rFonts w:hAnsi="ＭＳ ゴシック"/>
                      <w:szCs w:val="16"/>
                    </w:rPr>
                    <w:t>35</w:t>
                  </w:r>
                  <w:r w:rsidRPr="0012077F">
                    <w:rPr>
                      <w:rFonts w:hAnsi="ＭＳ ゴシック" w:hint="eastAsia"/>
                      <w:szCs w:val="16"/>
                    </w:rPr>
                    <w:t xml:space="preserve">　外国人等直接保有議決権割合と外国人等間接保有議決権割合とを合計した割合</w:t>
                  </w:r>
                  <w:bookmarkEnd w:id="51"/>
                </w:p>
              </w:tc>
              <w:tc>
                <w:tcPr>
                  <w:tcW w:w="3522" w:type="dxa"/>
                </w:tcPr>
                <w:p w14:paraId="22C55D92" w14:textId="5CD929DE" w:rsidR="003241BA" w:rsidRPr="0012077F" w:rsidRDefault="00CE0894">
                  <w:pPr>
                    <w:kinsoku w:val="0"/>
                    <w:autoSpaceDE w:val="0"/>
                    <w:autoSpaceDN w:val="0"/>
                    <w:adjustRightInd w:val="0"/>
                    <w:jc w:val="right"/>
                    <w:rPr>
                      <w:rFonts w:hAnsi="ＭＳ ゴシック"/>
                      <w:color w:val="FF0000"/>
                      <w:szCs w:val="16"/>
                    </w:rPr>
                  </w:pPr>
                  <w:r>
                    <w:rPr>
                      <w:rFonts w:ascii="ＭＳ 明朝" w:eastAsia="ＭＳ 明朝" w:hAnsi="ＭＳ 明朝"/>
                      <w:color w:val="FF0000"/>
                      <w:szCs w:val="16"/>
                    </w:rPr>
                    <w:t>1</w:t>
                  </w:r>
                  <w:r w:rsidR="00323A5C">
                    <w:rPr>
                      <w:rFonts w:ascii="ＭＳ 明朝" w:eastAsia="ＭＳ 明朝" w:hAnsi="ＭＳ 明朝"/>
                      <w:color w:val="FF0000"/>
                      <w:szCs w:val="16"/>
                    </w:rPr>
                    <w:t>5</w:t>
                  </w:r>
                  <w:r>
                    <w:rPr>
                      <w:rFonts w:ascii="ＭＳ 明朝" w:eastAsia="ＭＳ 明朝" w:hAnsi="ＭＳ 明朝"/>
                      <w:color w:val="FF0000"/>
                      <w:szCs w:val="16"/>
                    </w:rPr>
                    <w:t>.</w:t>
                  </w:r>
                  <w:r w:rsidR="00323A5C">
                    <w:rPr>
                      <w:rFonts w:ascii="ＭＳ 明朝" w:eastAsia="ＭＳ 明朝" w:hAnsi="ＭＳ 明朝"/>
                      <w:color w:val="FF0000"/>
                      <w:szCs w:val="16"/>
                    </w:rPr>
                    <w:t>2</w:t>
                  </w:r>
                  <w:r w:rsidR="00F82EC8">
                    <w:rPr>
                      <w:rFonts w:ascii="ＭＳ 明朝" w:eastAsia="ＭＳ 明朝" w:hAnsi="ＭＳ 明朝"/>
                      <w:color w:val="FF0000"/>
                      <w:szCs w:val="16"/>
                    </w:rPr>
                    <w:t>3</w:t>
                  </w:r>
                  <w:r w:rsidR="003241BA" w:rsidRPr="0012077F">
                    <w:rPr>
                      <w:rFonts w:hAnsi="ＭＳ ゴシック" w:hint="eastAsia"/>
                      <w:szCs w:val="16"/>
                    </w:rPr>
                    <w:t>％</w:t>
                  </w:r>
                </w:p>
              </w:tc>
            </w:tr>
          </w:tbl>
          <w:p w14:paraId="7E34C0E3" w14:textId="77777777" w:rsidR="00DE5647" w:rsidRPr="00DE5647" w:rsidRDefault="003241BA" w:rsidP="00DE5647">
            <w:pPr>
              <w:kinsoku w:val="0"/>
              <w:autoSpaceDE w:val="0"/>
              <w:autoSpaceDN w:val="0"/>
              <w:adjustRightInd w:val="0"/>
              <w:ind w:leftChars="100" w:left="420" w:hangingChars="100" w:hanging="210"/>
              <w:rPr>
                <w:rFonts w:hAnsi="ＭＳ 明朝"/>
                <w:szCs w:val="16"/>
              </w:rPr>
            </w:pPr>
            <w:r w:rsidRPr="00DE5647">
              <w:rPr>
                <w:rFonts w:hAnsi="ＭＳ ゴシック" w:hint="eastAsia"/>
              </w:rPr>
              <w:t xml:space="preserve">　</w:t>
            </w:r>
            <w:r w:rsidR="00DE5647" w:rsidRPr="00DE5647">
              <w:rPr>
                <w:rFonts w:hAnsi="ＭＳ 明朝" w:hint="eastAsia"/>
                <w:szCs w:val="16"/>
              </w:rPr>
              <w:t>31　34及び35の欄は、次により記載すること。</w:t>
            </w:r>
          </w:p>
          <w:p w14:paraId="7F109992" w14:textId="2DC24478" w:rsidR="003241BA" w:rsidRPr="00DE5647" w:rsidRDefault="00DE5647" w:rsidP="00DE5647">
            <w:pPr>
              <w:autoSpaceDE w:val="0"/>
              <w:autoSpaceDN w:val="0"/>
              <w:ind w:leftChars="284" w:left="739" w:hangingChars="68" w:hanging="143"/>
              <w:rPr>
                <w:rFonts w:hAnsi="ＭＳ ゴシック"/>
              </w:rPr>
            </w:pPr>
            <w:r w:rsidRPr="00DE5647">
              <w:rPr>
                <w:rFonts w:hAnsi="ＭＳ 明朝" w:hint="eastAsia"/>
                <w:szCs w:val="16"/>
              </w:rPr>
              <w:t xml:space="preserve">⑴　</w:t>
            </w:r>
            <w:r w:rsidR="006C56D0" w:rsidRPr="006C56D0">
              <w:rPr>
                <w:rFonts w:hAnsi="ＭＳ 明朝" w:hint="eastAsia"/>
                <w:szCs w:val="16"/>
              </w:rPr>
              <w:t>法人又は団体の場合に限つて記載することとし、小数点第３位を四捨五入して小数点第２位まで記載すること。ただし、四捨五入する前の割合が</w:t>
            </w:r>
            <w:r w:rsidR="006C56D0" w:rsidRPr="006C56D0">
              <w:rPr>
                <w:rFonts w:hAnsi="ＭＳ 明朝"/>
                <w:szCs w:val="16"/>
              </w:rPr>
              <w:t>20%未満である場合において、小数点第３位を四捨五入して20.00%となるときは、四捨五入せず、割合が20%未満であることがわかる小数点以下の位まで記載し、その位未満の端数は切り捨てて記載すること（例：19.999456%の場合は19.9994%まで記載すること。）。受信障害対策中継放送を行う無線局の申請の場合にあつては、当該様式を用いず、34の欄に外国人等直接保有議決権割合を記</w:t>
            </w:r>
            <w:r w:rsidR="006C56D0" w:rsidRPr="006C56D0">
              <w:rPr>
                <w:rFonts w:hAnsi="ＭＳ 明朝" w:hint="eastAsia"/>
                <w:szCs w:val="16"/>
              </w:rPr>
              <w:t>載し、移動受信用地上基幹放送を行う無線局の申請の場合にあっては、</w:t>
            </w:r>
            <w:r w:rsidR="006C56D0" w:rsidRPr="006C56D0">
              <w:rPr>
                <w:rFonts w:hAnsi="ＭＳ 明朝"/>
                <w:szCs w:val="16"/>
              </w:rPr>
              <w:t>34の欄に外国人等直接保有議決権割合を記載すること。ただし、四捨五入前の数値が３分の１未満である場合において、小数点第３位を四捨五入とし小数点第２位まで記載して33.33%となるときは四捨五入をせず、３分の１未満であることがわかる小数点以下の位まで記載し、その位未満の端数は切り捨てて記載すること（例：33.33321%の場合は33.3332%まで記載すること。）。</w:t>
            </w:r>
          </w:p>
          <w:p w14:paraId="3AE061DD" w14:textId="77777777" w:rsidR="003241BA" w:rsidRPr="00EF5E3D" w:rsidRDefault="003241BA">
            <w:pPr>
              <w:tabs>
                <w:tab w:val="left" w:pos="851"/>
              </w:tabs>
              <w:autoSpaceDE w:val="0"/>
              <w:autoSpaceDN w:val="0"/>
              <w:ind w:firstLineChars="300" w:firstLine="630"/>
              <w:rPr>
                <w:rFonts w:hAnsi="ＭＳ ゴシック"/>
              </w:rPr>
            </w:pPr>
            <w:r>
              <w:rPr>
                <w:rFonts w:hAnsi="ＭＳ ゴシック" w:hint="eastAsia"/>
              </w:rPr>
              <w:t xml:space="preserve">ア　</w:t>
            </w:r>
            <w:r w:rsidRPr="009F5585">
              <w:rPr>
                <w:rFonts w:hAnsi="ＭＳ ゴシック" w:hint="eastAsia"/>
              </w:rPr>
              <w:t>議決権の総数</w:t>
            </w:r>
          </w:p>
          <w:tbl>
            <w:tblPr>
              <w:tblW w:w="6632" w:type="dxa"/>
              <w:tblInd w:w="811" w:type="dxa"/>
              <w:tblLayout w:type="fixed"/>
              <w:tblLook w:val="04A0" w:firstRow="1" w:lastRow="0" w:firstColumn="1" w:lastColumn="0" w:noHBand="0" w:noVBand="1"/>
            </w:tblPr>
            <w:tblGrid>
              <w:gridCol w:w="380"/>
              <w:gridCol w:w="390"/>
              <w:gridCol w:w="2318"/>
              <w:gridCol w:w="1560"/>
              <w:gridCol w:w="1984"/>
            </w:tblGrid>
            <w:tr w:rsidR="003241BA" w:rsidRPr="00B61FF9" w14:paraId="304F4527" w14:textId="77777777" w:rsidTr="0012077F">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D171D72" w14:textId="77777777" w:rsidR="003241BA" w:rsidRPr="00130EEC" w:rsidRDefault="003241BA">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区　　分</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AD1872B" w14:textId="77777777" w:rsidR="003241BA" w:rsidRPr="00130EEC" w:rsidRDefault="003241BA">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株式数（株）</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33B2D8D" w14:textId="77777777" w:rsidR="003241BA" w:rsidRPr="00130EEC" w:rsidRDefault="003241BA">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議決権の数（個）</w:t>
                  </w:r>
                </w:p>
              </w:tc>
            </w:tr>
            <w:tr w:rsidR="003241BA" w:rsidRPr="00B61FF9" w14:paraId="20775938" w14:textId="77777777" w:rsidTr="0012077F">
              <w:tc>
                <w:tcPr>
                  <w:tcW w:w="380"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C1CB538" w14:textId="77777777" w:rsidR="003241BA" w:rsidRPr="00130EEC" w:rsidRDefault="003241BA" w:rsidP="003D5E42">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発行済株式</w:t>
                  </w:r>
                  <w:r w:rsidRPr="0012077F">
                    <w:rPr>
                      <w:rFonts w:asciiTheme="minorEastAsia" w:hAnsiTheme="minorEastAsia"/>
                      <w:w w:val="41"/>
                      <w:kern w:val="0"/>
                      <w:szCs w:val="16"/>
                      <w:fitText w:val="161" w:id="-1402776575"/>
                    </w:rPr>
                    <w:t>(</w:t>
                  </w:r>
                  <w:r w:rsidRPr="0012077F">
                    <w:rPr>
                      <w:rFonts w:asciiTheme="minorEastAsia" w:hAnsiTheme="minorEastAsia" w:hint="eastAsia"/>
                      <w:w w:val="41"/>
                      <w:kern w:val="0"/>
                      <w:szCs w:val="16"/>
                      <w:fitText w:val="161" w:id="-1402776575"/>
                    </w:rPr>
                    <w:t>Ａ</w:t>
                  </w:r>
                  <w:r w:rsidRPr="0012077F">
                    <w:rPr>
                      <w:rFonts w:asciiTheme="minorEastAsia" w:hAnsiTheme="minorEastAsia"/>
                      <w:w w:val="41"/>
                      <w:kern w:val="0"/>
                      <w:szCs w:val="16"/>
                      <w:fitText w:val="161" w:id="-1402776575"/>
                    </w:rPr>
                    <w:t>)</w:t>
                  </w: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4610D32" w14:textId="77777777" w:rsidR="003241BA" w:rsidRPr="00130EEC" w:rsidRDefault="003241BA">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無議決権株式</w:t>
                  </w:r>
                  <w:r w:rsidRPr="0012077F">
                    <w:rPr>
                      <w:rFonts w:asciiTheme="minorEastAsia" w:hAnsiTheme="minorEastAsia"/>
                      <w:w w:val="40"/>
                      <w:kern w:val="0"/>
                      <w:szCs w:val="16"/>
                      <w:fitText w:val="159" w:id="-1402776574"/>
                    </w:rPr>
                    <w:t>(</w:t>
                  </w:r>
                  <w:r w:rsidRPr="0012077F">
                    <w:rPr>
                      <w:rFonts w:asciiTheme="minorEastAsia" w:hAnsiTheme="minorEastAsia" w:hint="eastAsia"/>
                      <w:w w:val="40"/>
                      <w:kern w:val="0"/>
                      <w:szCs w:val="16"/>
                      <w:fitText w:val="159" w:id="-1402776574"/>
                    </w:rPr>
                    <w:t>Ｂ</w:t>
                  </w:r>
                  <w:r w:rsidRPr="0012077F">
                    <w:rPr>
                      <w:rFonts w:asciiTheme="minorEastAsia" w:hAnsiTheme="minorEastAsia"/>
                      <w:w w:val="40"/>
                      <w:kern w:val="0"/>
                      <w:szCs w:val="16"/>
                      <w:fitText w:val="159" w:id="-1402776574"/>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A4407B6" w14:textId="28B5C82F" w:rsidR="003241BA" w:rsidRPr="0012077F" w:rsidRDefault="00F83DA9">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w:t>
                  </w:r>
                  <w:r w:rsidR="003241BA" w:rsidRPr="0012077F">
                    <w:rPr>
                      <w:rFonts w:ascii="ＭＳ 明朝" w:eastAsia="ＭＳ 明朝" w:hAnsi="ＭＳ 明朝"/>
                      <w:color w:val="FF0000"/>
                      <w:szCs w:val="16"/>
                    </w:rPr>
                    <w:t>00</w:t>
                  </w:r>
                  <w:r w:rsidRPr="0012077F">
                    <w:rPr>
                      <w:rFonts w:ascii="ＭＳ 明朝" w:eastAsia="ＭＳ 明朝" w:hAnsi="ＭＳ 明朝"/>
                      <w:color w:val="FF0000"/>
                      <w:szCs w:val="16"/>
                    </w:rPr>
                    <w:t>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tcPr>
                <w:p w14:paraId="5EE8B512" w14:textId="77777777" w:rsidR="003241BA" w:rsidRPr="0012077F" w:rsidRDefault="003241BA">
                  <w:pPr>
                    <w:kinsoku w:val="0"/>
                    <w:autoSpaceDE w:val="0"/>
                    <w:autoSpaceDN w:val="0"/>
                    <w:adjustRightInd w:val="0"/>
                    <w:rPr>
                      <w:rFonts w:ascii="ＭＳ 明朝" w:eastAsia="ＭＳ 明朝" w:hAnsi="ＭＳ 明朝"/>
                      <w:color w:val="FF0000"/>
                      <w:szCs w:val="16"/>
                    </w:rPr>
                  </w:pPr>
                </w:p>
              </w:tc>
            </w:tr>
            <w:tr w:rsidR="003241BA" w:rsidRPr="00B61FF9" w14:paraId="70AD1F05" w14:textId="77777777" w:rsidTr="0012077F">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1DA67F7B" w14:textId="77777777" w:rsidR="003241BA" w:rsidRPr="00130EEC" w:rsidRDefault="003241BA">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177545C3" w14:textId="77777777" w:rsidR="003241BA" w:rsidRPr="00130EEC" w:rsidRDefault="003241BA">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議決権制限株式</w:t>
                  </w:r>
                  <w:r w:rsidRPr="0012077F">
                    <w:rPr>
                      <w:rFonts w:asciiTheme="minorEastAsia" w:hAnsiTheme="minorEastAsia"/>
                      <w:w w:val="40"/>
                      <w:kern w:val="0"/>
                      <w:szCs w:val="16"/>
                      <w:fitText w:val="159" w:id="-1402776573"/>
                    </w:rPr>
                    <w:t>(</w:t>
                  </w:r>
                  <w:r w:rsidRPr="0012077F">
                    <w:rPr>
                      <w:rFonts w:asciiTheme="minorEastAsia" w:hAnsiTheme="minorEastAsia" w:hint="eastAsia"/>
                      <w:w w:val="40"/>
                      <w:kern w:val="0"/>
                      <w:szCs w:val="16"/>
                      <w:fitText w:val="159" w:id="-1402776573"/>
                    </w:rPr>
                    <w:t>Ｃ</w:t>
                  </w:r>
                  <w:r w:rsidRPr="0012077F">
                    <w:rPr>
                      <w:rFonts w:asciiTheme="minorEastAsia" w:hAnsiTheme="minorEastAsia"/>
                      <w:w w:val="40"/>
                      <w:kern w:val="0"/>
                      <w:szCs w:val="16"/>
                      <w:fitText w:val="159" w:id="-1402776573"/>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9020689" w14:textId="461FDBA6" w:rsidR="003241BA" w:rsidRPr="0012077F" w:rsidRDefault="00F83DA9">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w:t>
                  </w:r>
                  <w:r w:rsidR="003241BA" w:rsidRPr="0012077F">
                    <w:rPr>
                      <w:rFonts w:ascii="ＭＳ 明朝" w:eastAsia="ＭＳ 明朝" w:hAnsi="ＭＳ 明朝"/>
                      <w:color w:val="FF0000"/>
                      <w:szCs w:val="16"/>
                    </w:rPr>
                    <w:t>0</w:t>
                  </w:r>
                  <w:r w:rsidRPr="0012077F">
                    <w:rPr>
                      <w:rFonts w:ascii="ＭＳ 明朝" w:eastAsia="ＭＳ 明朝" w:hAnsi="ＭＳ 明朝"/>
                      <w:color w:val="FF0000"/>
                      <w:szCs w:val="16"/>
                    </w:rPr>
                    <w:t>0</w:t>
                  </w:r>
                  <w:r w:rsidR="003241BA" w:rsidRPr="0012077F">
                    <w:rPr>
                      <w:rFonts w:ascii="ＭＳ 明朝" w:eastAsia="ＭＳ 明朝" w:hAnsi="ＭＳ 明朝"/>
                      <w:color w:val="FF0000"/>
                      <w:szCs w:val="16"/>
                    </w:rPr>
                    <w:t>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DC16E31" w14:textId="34A2548D" w:rsidR="003241BA" w:rsidRPr="0012077F" w:rsidRDefault="00F83DA9">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w:t>
                  </w:r>
                </w:p>
              </w:tc>
            </w:tr>
            <w:tr w:rsidR="003241BA" w:rsidRPr="00B61FF9" w14:paraId="6173ACDE" w14:textId="77777777" w:rsidTr="00FC21D6">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3C8BFF1F" w14:textId="77777777" w:rsidR="003241BA" w:rsidRPr="00130EEC" w:rsidRDefault="003241BA">
                  <w:pPr>
                    <w:kinsoku w:val="0"/>
                    <w:autoSpaceDE w:val="0"/>
                    <w:autoSpaceDN w:val="0"/>
                    <w:adjustRightInd w:val="0"/>
                    <w:rPr>
                      <w:rFonts w:asciiTheme="minorEastAsia" w:hAnsiTheme="minorEastAsia"/>
                      <w:szCs w:val="16"/>
                    </w:rPr>
                  </w:pPr>
                </w:p>
              </w:tc>
              <w:tc>
                <w:tcPr>
                  <w:tcW w:w="390"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1C72F49" w14:textId="77777777" w:rsidR="003241BA" w:rsidRPr="00130EEC" w:rsidRDefault="003241BA">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完全議決権株</w:t>
                  </w:r>
                  <w:r w:rsidRPr="00130EEC">
                    <w:rPr>
                      <w:rFonts w:asciiTheme="minorEastAsia" w:hAnsiTheme="minorEastAsia" w:hint="eastAsia"/>
                      <w:szCs w:val="16"/>
                    </w:rPr>
                    <w:lastRenderedPageBreak/>
                    <w:t>式</w:t>
                  </w:r>
                </w:p>
              </w:tc>
              <w:tc>
                <w:tcPr>
                  <w:tcW w:w="2318" w:type="dxa"/>
                  <w:tcBorders>
                    <w:top w:val="single" w:sz="4" w:space="0" w:color="auto"/>
                    <w:left w:val="single" w:sz="4" w:space="0" w:color="auto"/>
                    <w:bottom w:val="single" w:sz="4" w:space="0" w:color="auto"/>
                    <w:right w:val="single" w:sz="4" w:space="0" w:color="auto"/>
                  </w:tcBorders>
                  <w:tcMar>
                    <w:left w:w="85" w:type="dxa"/>
                    <w:right w:w="85" w:type="dxa"/>
                  </w:tcMar>
                </w:tcPr>
                <w:p w14:paraId="316DFA5B" w14:textId="77777777" w:rsidR="003241BA" w:rsidRPr="00130EEC" w:rsidRDefault="003241BA">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lastRenderedPageBreak/>
                    <w:t>自己保有株式</w:t>
                  </w:r>
                  <w:r w:rsidRPr="0012077F">
                    <w:rPr>
                      <w:rFonts w:asciiTheme="minorEastAsia" w:hAnsiTheme="minorEastAsia"/>
                      <w:spacing w:val="7"/>
                      <w:w w:val="37"/>
                      <w:kern w:val="0"/>
                      <w:szCs w:val="16"/>
                      <w:fitText w:val="159" w:id="-1402776572"/>
                    </w:rPr>
                    <w:t>(</w:t>
                  </w:r>
                  <w:r w:rsidRPr="0012077F">
                    <w:rPr>
                      <w:rFonts w:asciiTheme="minorEastAsia" w:hAnsiTheme="minorEastAsia" w:hint="eastAsia"/>
                      <w:spacing w:val="7"/>
                      <w:w w:val="37"/>
                      <w:kern w:val="0"/>
                      <w:szCs w:val="16"/>
                      <w:fitText w:val="159" w:id="-1402776572"/>
                    </w:rPr>
                    <w:t>Ｄ</w:t>
                  </w:r>
                  <w:r w:rsidRPr="0012077F">
                    <w:rPr>
                      <w:rFonts w:asciiTheme="minorEastAsia" w:hAnsiTheme="minorEastAsia"/>
                      <w:spacing w:val="-5"/>
                      <w:w w:val="37"/>
                      <w:kern w:val="0"/>
                      <w:szCs w:val="16"/>
                      <w:fitText w:val="159" w:id="-1402776572"/>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32A520B" w14:textId="115A0D16" w:rsidR="003241BA" w:rsidRPr="0012077F" w:rsidRDefault="003241BA">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699A59CB" w14:textId="77777777" w:rsidR="003241BA" w:rsidRPr="0012077F" w:rsidRDefault="003241BA">
                  <w:pPr>
                    <w:kinsoku w:val="0"/>
                    <w:autoSpaceDE w:val="0"/>
                    <w:autoSpaceDN w:val="0"/>
                    <w:adjustRightInd w:val="0"/>
                    <w:jc w:val="right"/>
                    <w:rPr>
                      <w:rFonts w:ascii="ＭＳ 明朝" w:eastAsia="ＭＳ 明朝" w:hAnsi="ＭＳ 明朝"/>
                      <w:color w:val="FF0000"/>
                      <w:szCs w:val="16"/>
                    </w:rPr>
                  </w:pPr>
                </w:p>
              </w:tc>
            </w:tr>
            <w:tr w:rsidR="003241BA" w:rsidRPr="00B61FF9" w14:paraId="456C2695" w14:textId="77777777" w:rsidTr="00FC21D6">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DBB9E9C" w14:textId="77777777" w:rsidR="003241BA" w:rsidRPr="00130EEC" w:rsidRDefault="003241BA">
                  <w:pPr>
                    <w:kinsoku w:val="0"/>
                    <w:autoSpaceDE w:val="0"/>
                    <w:autoSpaceDN w:val="0"/>
                    <w:adjustRightInd w:val="0"/>
                    <w:rPr>
                      <w:rFonts w:asciiTheme="minorEastAsia" w:hAnsiTheme="minorEastAsia"/>
                      <w:szCs w:val="16"/>
                    </w:rPr>
                  </w:pPr>
                </w:p>
              </w:tc>
              <w:tc>
                <w:tcPr>
                  <w:tcW w:w="39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11C097F9" w14:textId="77777777" w:rsidR="003241BA" w:rsidRPr="00130EEC" w:rsidRDefault="003241BA">
                  <w:pPr>
                    <w:kinsoku w:val="0"/>
                    <w:autoSpaceDE w:val="0"/>
                    <w:autoSpaceDN w:val="0"/>
                    <w:adjustRightInd w:val="0"/>
                    <w:rPr>
                      <w:rFonts w:asciiTheme="minorEastAsia" w:hAnsiTheme="minorEastAsia"/>
                      <w:szCs w:val="16"/>
                    </w:rPr>
                  </w:pPr>
                </w:p>
              </w:tc>
              <w:tc>
                <w:tcPr>
                  <w:tcW w:w="2318" w:type="dxa"/>
                  <w:tcBorders>
                    <w:top w:val="single" w:sz="4" w:space="0" w:color="auto"/>
                    <w:left w:val="single" w:sz="4" w:space="0" w:color="auto"/>
                    <w:bottom w:val="single" w:sz="4" w:space="0" w:color="auto"/>
                    <w:right w:val="single" w:sz="4" w:space="0" w:color="auto"/>
                  </w:tcBorders>
                  <w:tcMar>
                    <w:left w:w="85" w:type="dxa"/>
                    <w:right w:w="85" w:type="dxa"/>
                  </w:tcMar>
                </w:tcPr>
                <w:p w14:paraId="2492E202" w14:textId="77777777" w:rsidR="003241BA" w:rsidRPr="00130EEC" w:rsidRDefault="003241BA">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相互保有株式</w:t>
                  </w:r>
                  <w:r w:rsidRPr="0012077F">
                    <w:rPr>
                      <w:rFonts w:asciiTheme="minorEastAsia" w:hAnsiTheme="minorEastAsia"/>
                      <w:spacing w:val="7"/>
                      <w:w w:val="37"/>
                      <w:kern w:val="0"/>
                      <w:szCs w:val="16"/>
                      <w:fitText w:val="159" w:id="-1402776571"/>
                    </w:rPr>
                    <w:t>(</w:t>
                  </w:r>
                  <w:r w:rsidRPr="0012077F">
                    <w:rPr>
                      <w:rFonts w:asciiTheme="minorEastAsia" w:hAnsiTheme="minorEastAsia" w:hint="eastAsia"/>
                      <w:spacing w:val="7"/>
                      <w:w w:val="37"/>
                      <w:kern w:val="0"/>
                      <w:szCs w:val="16"/>
                      <w:fitText w:val="159" w:id="-1402776571"/>
                    </w:rPr>
                    <w:t>Ｅ</w:t>
                  </w:r>
                  <w:r w:rsidRPr="0012077F">
                    <w:rPr>
                      <w:rFonts w:asciiTheme="minorEastAsia" w:hAnsiTheme="minorEastAsia"/>
                      <w:spacing w:val="-5"/>
                      <w:w w:val="37"/>
                      <w:kern w:val="0"/>
                      <w:szCs w:val="16"/>
                      <w:fitText w:val="159" w:id="-1402776571"/>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1F52332" w14:textId="46B4B698" w:rsidR="003241BA" w:rsidRPr="0012077F" w:rsidRDefault="003241BA">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w:t>
                  </w:r>
                  <w:r w:rsidR="00F83DA9" w:rsidRPr="0012077F">
                    <w:rPr>
                      <w:rFonts w:ascii="ＭＳ 明朝" w:eastAsia="ＭＳ 明朝" w:hAnsi="ＭＳ 明朝"/>
                      <w:color w:val="FF0000"/>
                      <w:szCs w:val="16"/>
                    </w:rPr>
                    <w:t>,0</w:t>
                  </w:r>
                  <w:r w:rsidRPr="0012077F">
                    <w:rPr>
                      <w:rFonts w:ascii="ＭＳ 明朝" w:eastAsia="ＭＳ 明朝" w:hAnsi="ＭＳ 明朝"/>
                      <w:color w:val="FF0000"/>
                      <w:szCs w:val="16"/>
                    </w:rPr>
                    <w:t>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2453FF0C" w14:textId="77777777" w:rsidR="003241BA" w:rsidRPr="0012077F" w:rsidRDefault="003241BA">
                  <w:pPr>
                    <w:kinsoku w:val="0"/>
                    <w:autoSpaceDE w:val="0"/>
                    <w:autoSpaceDN w:val="0"/>
                    <w:adjustRightInd w:val="0"/>
                    <w:jc w:val="right"/>
                    <w:rPr>
                      <w:rFonts w:ascii="ＭＳ 明朝" w:eastAsia="ＭＳ 明朝" w:hAnsi="ＭＳ 明朝"/>
                      <w:color w:val="FF0000"/>
                      <w:szCs w:val="16"/>
                    </w:rPr>
                  </w:pPr>
                </w:p>
              </w:tc>
            </w:tr>
            <w:tr w:rsidR="003257F5" w:rsidRPr="00B61FF9" w14:paraId="16C193B3" w14:textId="77777777" w:rsidTr="002A469E">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72F806D" w14:textId="77777777" w:rsidR="003257F5" w:rsidRPr="00130EEC" w:rsidRDefault="003257F5">
                  <w:pPr>
                    <w:kinsoku w:val="0"/>
                    <w:autoSpaceDE w:val="0"/>
                    <w:autoSpaceDN w:val="0"/>
                    <w:adjustRightInd w:val="0"/>
                    <w:rPr>
                      <w:rFonts w:asciiTheme="minorEastAsia" w:hAnsiTheme="minorEastAsia"/>
                      <w:szCs w:val="16"/>
                    </w:rPr>
                  </w:pPr>
                </w:p>
              </w:tc>
              <w:tc>
                <w:tcPr>
                  <w:tcW w:w="39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445E8DDE" w14:textId="77777777" w:rsidR="003257F5" w:rsidRPr="00130EEC" w:rsidRDefault="003257F5">
                  <w:pPr>
                    <w:kinsoku w:val="0"/>
                    <w:autoSpaceDE w:val="0"/>
                    <w:autoSpaceDN w:val="0"/>
                    <w:adjustRightInd w:val="0"/>
                    <w:rPr>
                      <w:rFonts w:asciiTheme="minorEastAsia" w:hAnsiTheme="minorEastAsia"/>
                      <w:szCs w:val="16"/>
                    </w:rPr>
                  </w:pPr>
                </w:p>
              </w:tc>
              <w:tc>
                <w:tcPr>
                  <w:tcW w:w="38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508ACCC" w14:textId="197E63B1" w:rsidR="003257F5" w:rsidRPr="0012077F" w:rsidRDefault="003257F5" w:rsidP="002A469E">
                  <w:pPr>
                    <w:kinsoku w:val="0"/>
                    <w:autoSpaceDE w:val="0"/>
                    <w:autoSpaceDN w:val="0"/>
                    <w:adjustRightInd w:val="0"/>
                    <w:rPr>
                      <w:rFonts w:ascii="ＭＳ 明朝" w:eastAsia="ＭＳ 明朝" w:hAnsi="ＭＳ 明朝"/>
                      <w:color w:val="FF0000"/>
                      <w:szCs w:val="16"/>
                    </w:rPr>
                  </w:pPr>
                  <w:r w:rsidRPr="006C56D0">
                    <w:rPr>
                      <w:rFonts w:asciiTheme="minorEastAsia" w:hAnsiTheme="minorEastAsia" w:hint="eastAsia"/>
                      <w:szCs w:val="16"/>
                    </w:rPr>
                    <w:t>申請者（子会社を含む。）における株主の相互保有対象議決権の総数の</w:t>
                  </w:r>
                  <w:r w:rsidR="008605C7">
                    <w:rPr>
                      <w:rFonts w:asciiTheme="minorEastAsia" w:hAnsiTheme="minorEastAsia" w:hint="eastAsia"/>
                      <w:szCs w:val="16"/>
                    </w:rPr>
                    <w:t>４</w:t>
                  </w:r>
                  <w:r w:rsidRPr="006C56D0">
                    <w:rPr>
                      <w:rFonts w:asciiTheme="minorEastAsia" w:hAnsiTheme="minorEastAsia" w:hint="eastAsia"/>
                      <w:szCs w:val="16"/>
                    </w:rPr>
                    <w:t>分の</w:t>
                  </w:r>
                  <w:r w:rsidR="008605C7">
                    <w:rPr>
                      <w:rFonts w:asciiTheme="minorEastAsia" w:hAnsiTheme="minorEastAsia" w:hint="eastAsia"/>
                      <w:szCs w:val="16"/>
                    </w:rPr>
                    <w:t>１</w:t>
                  </w:r>
                  <w:r w:rsidRPr="006C56D0">
                    <w:rPr>
                      <w:rFonts w:asciiTheme="minorEastAsia" w:hAnsiTheme="minorEastAsia" w:hint="eastAsia"/>
                      <w:szCs w:val="16"/>
                    </w:rPr>
                    <w:t>以上の保有の有無</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8D9CE06" w14:textId="1A8285B7" w:rsidR="003257F5" w:rsidRPr="002A469E" w:rsidRDefault="003257F5" w:rsidP="002A469E">
                  <w:pPr>
                    <w:kinsoku w:val="0"/>
                    <w:autoSpaceDE w:val="0"/>
                    <w:autoSpaceDN w:val="0"/>
                    <w:adjustRightInd w:val="0"/>
                    <w:jc w:val="center"/>
                    <w:rPr>
                      <w:rFonts w:hAnsi="ＭＳ ゴシック"/>
                      <w:color w:val="FF0000"/>
                      <w:szCs w:val="16"/>
                    </w:rPr>
                  </w:pPr>
                  <w:r w:rsidRPr="002A469E">
                    <w:rPr>
                      <w:rFonts w:hAnsi="ＭＳ ゴシック"/>
                      <w:color w:val="FF0000"/>
                      <w:szCs w:val="16"/>
                    </w:rPr>
                    <w:t>☑</w:t>
                  </w:r>
                  <w:r w:rsidRPr="002A469E">
                    <w:rPr>
                      <w:rFonts w:hAnsi="ＭＳ ゴシック" w:hint="eastAsia"/>
                      <w:szCs w:val="16"/>
                    </w:rPr>
                    <w:t>有　□無</w:t>
                  </w:r>
                </w:p>
              </w:tc>
            </w:tr>
            <w:tr w:rsidR="003241BA" w:rsidRPr="00B61FF9" w14:paraId="7AEBD6DD" w14:textId="77777777" w:rsidTr="00FC21D6">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110F6F2" w14:textId="77777777" w:rsidR="003241BA" w:rsidRPr="00130EEC" w:rsidRDefault="003241BA">
                  <w:pPr>
                    <w:kinsoku w:val="0"/>
                    <w:autoSpaceDE w:val="0"/>
                    <w:autoSpaceDN w:val="0"/>
                    <w:adjustRightInd w:val="0"/>
                    <w:rPr>
                      <w:rFonts w:asciiTheme="minorEastAsia" w:hAnsiTheme="minorEastAsia"/>
                      <w:szCs w:val="16"/>
                    </w:rPr>
                  </w:pPr>
                </w:p>
              </w:tc>
              <w:tc>
                <w:tcPr>
                  <w:tcW w:w="39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2DE936E" w14:textId="77777777" w:rsidR="003241BA" w:rsidRPr="00130EEC" w:rsidRDefault="003241BA">
                  <w:pPr>
                    <w:kinsoku w:val="0"/>
                    <w:autoSpaceDE w:val="0"/>
                    <w:autoSpaceDN w:val="0"/>
                    <w:adjustRightInd w:val="0"/>
                    <w:rPr>
                      <w:rFonts w:asciiTheme="minorEastAsia" w:hAnsiTheme="minorEastAsia"/>
                      <w:szCs w:val="16"/>
                    </w:rPr>
                  </w:pPr>
                </w:p>
              </w:tc>
              <w:tc>
                <w:tcPr>
                  <w:tcW w:w="2318" w:type="dxa"/>
                  <w:tcBorders>
                    <w:top w:val="single" w:sz="4" w:space="0" w:color="auto"/>
                    <w:left w:val="single" w:sz="4" w:space="0" w:color="auto"/>
                    <w:bottom w:val="single" w:sz="4" w:space="0" w:color="auto"/>
                    <w:right w:val="single" w:sz="4" w:space="0" w:color="auto"/>
                  </w:tcBorders>
                  <w:tcMar>
                    <w:left w:w="85" w:type="dxa"/>
                    <w:right w:w="85" w:type="dxa"/>
                  </w:tcMar>
                </w:tcPr>
                <w:p w14:paraId="0FCAC3EC" w14:textId="2CB5D816" w:rsidR="003241BA" w:rsidRPr="00130EEC" w:rsidRDefault="003241BA">
                  <w:pPr>
                    <w:kinsoku w:val="0"/>
                    <w:autoSpaceDE w:val="0"/>
                    <w:autoSpaceDN w:val="0"/>
                    <w:adjustRightInd w:val="0"/>
                    <w:rPr>
                      <w:rFonts w:asciiTheme="minorEastAsia" w:hAnsiTheme="minorEastAsia"/>
                      <w:spacing w:val="55"/>
                      <w:w w:val="33"/>
                      <w:szCs w:val="16"/>
                    </w:rPr>
                  </w:pPr>
                  <w:r w:rsidRPr="00130EEC">
                    <w:rPr>
                      <w:rFonts w:asciiTheme="minorEastAsia" w:hAnsiTheme="minorEastAsia" w:hint="eastAsia"/>
                      <w:szCs w:val="16"/>
                    </w:rPr>
                    <w:t>特定外国株式</w:t>
                  </w:r>
                  <w:r w:rsidRPr="0012077F">
                    <w:rPr>
                      <w:rFonts w:asciiTheme="minorEastAsia" w:hAnsiTheme="minorEastAsia"/>
                      <w:spacing w:val="7"/>
                      <w:w w:val="37"/>
                      <w:kern w:val="0"/>
                      <w:szCs w:val="16"/>
                      <w:fitText w:val="159" w:id="-1402776570"/>
                    </w:rPr>
                    <w:t>(</w:t>
                  </w:r>
                  <w:r w:rsidRPr="0012077F">
                    <w:rPr>
                      <w:rFonts w:asciiTheme="minorEastAsia" w:hAnsiTheme="minorEastAsia" w:hint="eastAsia"/>
                      <w:spacing w:val="7"/>
                      <w:w w:val="37"/>
                      <w:kern w:val="0"/>
                      <w:szCs w:val="16"/>
                      <w:fitText w:val="159" w:id="-1402776570"/>
                    </w:rPr>
                    <w:t>Ｆ</w:t>
                  </w:r>
                  <w:r w:rsidRPr="0012077F">
                    <w:rPr>
                      <w:rFonts w:asciiTheme="minorEastAsia" w:hAnsiTheme="minorEastAsia"/>
                      <w:spacing w:val="-5"/>
                      <w:w w:val="37"/>
                      <w:kern w:val="0"/>
                      <w:szCs w:val="16"/>
                      <w:fitText w:val="159" w:id="-1402776570"/>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0CAE9DB" w14:textId="52C77710" w:rsidR="003241BA" w:rsidRPr="0012077F" w:rsidRDefault="00F828DB">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337A6E72" w14:textId="77777777" w:rsidR="003241BA" w:rsidRPr="0012077F" w:rsidRDefault="003241BA">
                  <w:pPr>
                    <w:kinsoku w:val="0"/>
                    <w:autoSpaceDE w:val="0"/>
                    <w:autoSpaceDN w:val="0"/>
                    <w:adjustRightInd w:val="0"/>
                    <w:jc w:val="right"/>
                    <w:rPr>
                      <w:rFonts w:ascii="ＭＳ 明朝" w:eastAsia="ＭＳ 明朝" w:hAnsi="ＭＳ 明朝"/>
                      <w:color w:val="FF0000"/>
                      <w:szCs w:val="16"/>
                    </w:rPr>
                  </w:pPr>
                </w:p>
              </w:tc>
            </w:tr>
            <w:tr w:rsidR="003241BA" w:rsidRPr="00B61FF9" w14:paraId="7B97CCAC" w14:textId="77777777" w:rsidTr="00FC21D6">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449ED91E" w14:textId="77777777" w:rsidR="003241BA" w:rsidRPr="00130EEC" w:rsidRDefault="003241BA">
                  <w:pPr>
                    <w:kinsoku w:val="0"/>
                    <w:autoSpaceDE w:val="0"/>
                    <w:autoSpaceDN w:val="0"/>
                    <w:adjustRightInd w:val="0"/>
                    <w:rPr>
                      <w:rFonts w:asciiTheme="minorEastAsia" w:hAnsiTheme="minorEastAsia"/>
                      <w:szCs w:val="16"/>
                    </w:rPr>
                  </w:pPr>
                </w:p>
              </w:tc>
              <w:tc>
                <w:tcPr>
                  <w:tcW w:w="39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1CFC1F0E" w14:textId="77777777" w:rsidR="003241BA" w:rsidRPr="00130EEC" w:rsidRDefault="003241BA">
                  <w:pPr>
                    <w:kinsoku w:val="0"/>
                    <w:autoSpaceDE w:val="0"/>
                    <w:autoSpaceDN w:val="0"/>
                    <w:adjustRightInd w:val="0"/>
                    <w:rPr>
                      <w:rFonts w:asciiTheme="minorEastAsia" w:hAnsiTheme="minorEastAsia"/>
                      <w:szCs w:val="16"/>
                    </w:rPr>
                  </w:pPr>
                </w:p>
              </w:tc>
              <w:tc>
                <w:tcPr>
                  <w:tcW w:w="2318" w:type="dxa"/>
                  <w:tcBorders>
                    <w:top w:val="single" w:sz="4" w:space="0" w:color="auto"/>
                    <w:left w:val="single" w:sz="4" w:space="0" w:color="auto"/>
                    <w:bottom w:val="single" w:sz="4" w:space="0" w:color="auto"/>
                    <w:right w:val="single" w:sz="4" w:space="0" w:color="auto"/>
                  </w:tcBorders>
                  <w:tcMar>
                    <w:left w:w="85" w:type="dxa"/>
                    <w:right w:w="85" w:type="dxa"/>
                  </w:tcMar>
                </w:tcPr>
                <w:p w14:paraId="0F4016AF" w14:textId="77777777" w:rsidR="003241BA" w:rsidRPr="00130EEC" w:rsidRDefault="003241BA">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その他</w:t>
                  </w:r>
                  <w:r w:rsidRPr="0012077F">
                    <w:rPr>
                      <w:rFonts w:asciiTheme="minorEastAsia" w:hAnsiTheme="minorEastAsia"/>
                      <w:spacing w:val="7"/>
                      <w:w w:val="37"/>
                      <w:kern w:val="0"/>
                      <w:szCs w:val="16"/>
                      <w:fitText w:val="159" w:id="-1402776569"/>
                    </w:rPr>
                    <w:t>(</w:t>
                  </w:r>
                  <w:r w:rsidRPr="0012077F">
                    <w:rPr>
                      <w:rFonts w:asciiTheme="minorEastAsia" w:hAnsiTheme="minorEastAsia" w:hint="eastAsia"/>
                      <w:spacing w:val="7"/>
                      <w:w w:val="37"/>
                      <w:kern w:val="0"/>
                      <w:szCs w:val="16"/>
                      <w:fitText w:val="159" w:id="-1402776569"/>
                    </w:rPr>
                    <w:t>Ｇ</w:t>
                  </w:r>
                  <w:r w:rsidRPr="0012077F">
                    <w:rPr>
                      <w:rFonts w:asciiTheme="minorEastAsia" w:hAnsiTheme="minorEastAsia"/>
                      <w:spacing w:val="-5"/>
                      <w:w w:val="37"/>
                      <w:kern w:val="0"/>
                      <w:szCs w:val="16"/>
                      <w:fitText w:val="159" w:id="-1402776569"/>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8B2ECB3" w14:textId="0B86A97D" w:rsidR="003241BA" w:rsidRPr="0012077F" w:rsidRDefault="0059666B">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w:t>
                  </w:r>
                  <w:r w:rsidR="00F83DA9" w:rsidRPr="0012077F">
                    <w:rPr>
                      <w:rFonts w:ascii="ＭＳ 明朝" w:eastAsia="ＭＳ 明朝" w:hAnsi="ＭＳ 明朝"/>
                      <w:color w:val="FF0000"/>
                      <w:szCs w:val="16"/>
                    </w:rPr>
                    <w:t>0</w:t>
                  </w:r>
                  <w:r w:rsidRPr="0012077F">
                    <w:rPr>
                      <w:rFonts w:ascii="ＭＳ 明朝" w:eastAsia="ＭＳ 明朝" w:hAnsi="ＭＳ 明朝"/>
                      <w:color w:val="FF0000"/>
                      <w:szCs w:val="16"/>
                    </w:rPr>
                    <w:t>0</w:t>
                  </w:r>
                  <w:r w:rsidR="003241BA" w:rsidRPr="0012077F">
                    <w:rPr>
                      <w:rFonts w:ascii="ＭＳ 明朝" w:eastAsia="ＭＳ 明朝" w:hAnsi="ＭＳ 明朝"/>
                      <w:color w:val="FF0000"/>
                      <w:szCs w:val="16"/>
                    </w:rPr>
                    <w:t>,000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32F608C" w14:textId="4820E2A6" w:rsidR="003241BA" w:rsidRPr="0012077F" w:rsidRDefault="0059666B">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w:t>
                  </w:r>
                  <w:r w:rsidR="00F83DA9" w:rsidRPr="0012077F">
                    <w:rPr>
                      <w:rFonts w:ascii="ＭＳ 明朝" w:eastAsia="ＭＳ 明朝" w:hAnsi="ＭＳ 明朝"/>
                      <w:color w:val="FF0000"/>
                      <w:szCs w:val="16"/>
                    </w:rPr>
                    <w:t>,000</w:t>
                  </w:r>
                </w:p>
              </w:tc>
            </w:tr>
            <w:tr w:rsidR="003241BA" w:rsidRPr="00B61FF9" w14:paraId="7FEC7C59" w14:textId="77777777" w:rsidTr="0012077F">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993DF65" w14:textId="77777777" w:rsidR="003241BA" w:rsidRPr="00130EEC" w:rsidRDefault="003241BA">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8EDD161" w14:textId="77777777" w:rsidR="003241BA" w:rsidRPr="00130EEC" w:rsidRDefault="003241BA">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単元未満株式</w:t>
                  </w:r>
                  <w:r w:rsidRPr="0012077F">
                    <w:rPr>
                      <w:rFonts w:asciiTheme="minorEastAsia" w:hAnsiTheme="minorEastAsia"/>
                      <w:spacing w:val="7"/>
                      <w:w w:val="37"/>
                      <w:kern w:val="0"/>
                      <w:szCs w:val="16"/>
                      <w:fitText w:val="159" w:id="-1402776568"/>
                    </w:rPr>
                    <w:t>(</w:t>
                  </w:r>
                  <w:r w:rsidRPr="0012077F">
                    <w:rPr>
                      <w:rFonts w:asciiTheme="minorEastAsia" w:hAnsiTheme="minorEastAsia" w:hint="eastAsia"/>
                      <w:spacing w:val="7"/>
                      <w:w w:val="37"/>
                      <w:kern w:val="0"/>
                      <w:szCs w:val="16"/>
                      <w:fitText w:val="159" w:id="-1402776568"/>
                    </w:rPr>
                    <w:t>Ｈ</w:t>
                  </w:r>
                  <w:r w:rsidRPr="0012077F">
                    <w:rPr>
                      <w:rFonts w:asciiTheme="minorEastAsia" w:hAnsiTheme="minorEastAsia"/>
                      <w:spacing w:val="-5"/>
                      <w:w w:val="37"/>
                      <w:kern w:val="0"/>
                      <w:szCs w:val="16"/>
                      <w:fitText w:val="159" w:id="-1402776568"/>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68625BF" w14:textId="12EF2E03" w:rsidR="003241BA" w:rsidRPr="0012077F" w:rsidRDefault="00F83DA9">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1,111</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0362CA03" w14:textId="77777777" w:rsidR="003241BA" w:rsidRPr="0012077F" w:rsidRDefault="003241BA">
                  <w:pPr>
                    <w:kinsoku w:val="0"/>
                    <w:autoSpaceDE w:val="0"/>
                    <w:autoSpaceDN w:val="0"/>
                    <w:adjustRightInd w:val="0"/>
                    <w:jc w:val="right"/>
                    <w:rPr>
                      <w:rFonts w:ascii="ＭＳ 明朝" w:eastAsia="ＭＳ 明朝" w:hAnsi="ＭＳ 明朝"/>
                      <w:color w:val="FF0000"/>
                      <w:szCs w:val="16"/>
                    </w:rPr>
                  </w:pPr>
                </w:p>
              </w:tc>
            </w:tr>
            <w:tr w:rsidR="003241BA" w:rsidRPr="00B61FF9" w14:paraId="63DF6CD2" w14:textId="77777777" w:rsidTr="0012077F">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tcPr>
                <w:p w14:paraId="2E6B696E" w14:textId="77777777" w:rsidR="003241BA" w:rsidRPr="00130EEC" w:rsidRDefault="003241BA" w:rsidP="003D5E42">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総数</w:t>
                  </w:r>
                  <w:r w:rsidRPr="00B12186">
                    <w:rPr>
                      <w:rFonts w:asciiTheme="minorEastAsia" w:hAnsiTheme="minorEastAsia"/>
                      <w:w w:val="40"/>
                      <w:kern w:val="0"/>
                      <w:szCs w:val="16"/>
                      <w:fitText w:val="159" w:id="-1402776567"/>
                    </w:rPr>
                    <w:t>(</w:t>
                  </w:r>
                  <w:r w:rsidRPr="00B12186">
                    <w:rPr>
                      <w:rFonts w:asciiTheme="minorEastAsia" w:hAnsiTheme="minorEastAsia" w:hint="eastAsia"/>
                      <w:w w:val="40"/>
                      <w:kern w:val="0"/>
                      <w:szCs w:val="16"/>
                      <w:fitText w:val="159" w:id="-1402776567"/>
                    </w:rPr>
                    <w:t>Ｉ</w:t>
                  </w:r>
                  <w:r w:rsidRPr="00B12186">
                    <w:rPr>
                      <w:rFonts w:asciiTheme="minorEastAsia" w:hAnsiTheme="minorEastAsia"/>
                      <w:w w:val="40"/>
                      <w:kern w:val="0"/>
                      <w:szCs w:val="16"/>
                      <w:fitText w:val="159" w:id="-1402776567"/>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9B8679E" w14:textId="492F71A9" w:rsidR="003241BA" w:rsidRPr="0012077F" w:rsidRDefault="0059666B">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w:t>
                  </w:r>
                  <w:r w:rsidR="00F83DA9" w:rsidRPr="0012077F">
                    <w:rPr>
                      <w:rFonts w:ascii="ＭＳ 明朝" w:eastAsia="ＭＳ 明朝" w:hAnsi="ＭＳ 明朝"/>
                      <w:color w:val="FF0000"/>
                      <w:szCs w:val="16"/>
                    </w:rPr>
                    <w:t>0</w:t>
                  </w:r>
                  <w:r w:rsidR="00F828DB">
                    <w:rPr>
                      <w:rFonts w:ascii="ＭＳ 明朝" w:eastAsia="ＭＳ 明朝" w:hAnsi="ＭＳ 明朝" w:hint="eastAsia"/>
                      <w:color w:val="FF0000"/>
                      <w:szCs w:val="16"/>
                    </w:rPr>
                    <w:t>5</w:t>
                  </w:r>
                  <w:r w:rsidR="003241BA" w:rsidRPr="0012077F">
                    <w:rPr>
                      <w:rFonts w:ascii="ＭＳ 明朝" w:eastAsia="ＭＳ 明朝" w:hAnsi="ＭＳ 明朝"/>
                      <w:color w:val="FF0000"/>
                      <w:szCs w:val="16"/>
                    </w:rPr>
                    <w:t>,</w:t>
                  </w:r>
                  <w:r w:rsidR="00F83DA9" w:rsidRPr="0012077F">
                    <w:rPr>
                      <w:rFonts w:ascii="ＭＳ 明朝" w:eastAsia="ＭＳ 明朝" w:hAnsi="ＭＳ 明朝"/>
                      <w:color w:val="FF0000"/>
                      <w:szCs w:val="16"/>
                    </w:rPr>
                    <w:t>111</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26BFD40" w14:textId="362D6EFB" w:rsidR="003241BA" w:rsidRPr="0012077F" w:rsidRDefault="0059666B">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w:t>
                  </w:r>
                  <w:r w:rsidR="00F83DA9" w:rsidRPr="0012077F">
                    <w:rPr>
                      <w:rFonts w:ascii="ＭＳ 明朝" w:eastAsia="ＭＳ 明朝" w:hAnsi="ＭＳ 明朝"/>
                      <w:color w:val="FF0000"/>
                      <w:szCs w:val="16"/>
                    </w:rPr>
                    <w:t>,010</w:t>
                  </w:r>
                </w:p>
              </w:tc>
            </w:tr>
            <w:tr w:rsidR="003241BA" w:rsidRPr="00B61FF9" w14:paraId="1FCAA260" w14:textId="77777777" w:rsidTr="00FC21D6">
              <w:tc>
                <w:tcPr>
                  <w:tcW w:w="770"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0D5E95B3" w14:textId="77777777" w:rsidR="003241BA" w:rsidRPr="00130EEC" w:rsidRDefault="003241BA" w:rsidP="003D5E42">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備考</w:t>
                  </w:r>
                </w:p>
              </w:tc>
              <w:tc>
                <w:tcPr>
                  <w:tcW w:w="2318" w:type="dxa"/>
                  <w:tcBorders>
                    <w:top w:val="single" w:sz="4" w:space="0" w:color="auto"/>
                    <w:left w:val="single" w:sz="4" w:space="0" w:color="auto"/>
                    <w:bottom w:val="single" w:sz="4" w:space="0" w:color="auto"/>
                    <w:right w:val="single" w:sz="4" w:space="0" w:color="auto"/>
                  </w:tcBorders>
                  <w:vAlign w:val="bottom"/>
                </w:tcPr>
                <w:p w14:paraId="00A1AC9A" w14:textId="77777777" w:rsidR="003241BA" w:rsidRPr="00130EEC" w:rsidRDefault="003241BA">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１単元の株式数</w:t>
                  </w:r>
                </w:p>
              </w:tc>
              <w:tc>
                <w:tcPr>
                  <w:tcW w:w="1560" w:type="dxa"/>
                  <w:tcBorders>
                    <w:top w:val="single" w:sz="4" w:space="0" w:color="auto"/>
                    <w:left w:val="single" w:sz="4" w:space="0" w:color="auto"/>
                    <w:bottom w:val="single" w:sz="4" w:space="0" w:color="auto"/>
                    <w:right w:val="single" w:sz="4" w:space="0" w:color="auto"/>
                  </w:tcBorders>
                  <w:vAlign w:val="center"/>
                </w:tcPr>
                <w:p w14:paraId="556748BD" w14:textId="03447517" w:rsidR="003241BA" w:rsidRPr="0012077F" w:rsidRDefault="00F83DA9">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w:t>
                  </w:r>
                </w:p>
              </w:tc>
              <w:tc>
                <w:tcPr>
                  <w:tcW w:w="1984" w:type="dxa"/>
                  <w:tcBorders>
                    <w:top w:val="single" w:sz="4" w:space="0" w:color="auto"/>
                    <w:left w:val="single" w:sz="4" w:space="0" w:color="auto"/>
                    <w:bottom w:val="single" w:sz="4" w:space="0" w:color="auto"/>
                    <w:right w:val="single" w:sz="4" w:space="0" w:color="auto"/>
                    <w:tl2br w:val="single" w:sz="4" w:space="0" w:color="auto"/>
                  </w:tcBorders>
                  <w:vAlign w:val="bottom"/>
                </w:tcPr>
                <w:p w14:paraId="765E6EB9" w14:textId="77777777" w:rsidR="003241BA" w:rsidRPr="0012077F" w:rsidRDefault="003241BA">
                  <w:pPr>
                    <w:kinsoku w:val="0"/>
                    <w:autoSpaceDE w:val="0"/>
                    <w:autoSpaceDN w:val="0"/>
                    <w:adjustRightInd w:val="0"/>
                    <w:rPr>
                      <w:rFonts w:ascii="ＭＳ 明朝" w:eastAsia="ＭＳ 明朝" w:hAnsi="ＭＳ 明朝"/>
                      <w:color w:val="FF0000"/>
                      <w:szCs w:val="16"/>
                    </w:rPr>
                  </w:pPr>
                </w:p>
              </w:tc>
            </w:tr>
          </w:tbl>
          <w:p w14:paraId="476DB889" w14:textId="77777777" w:rsidR="006B0DA6" w:rsidRPr="006B0DA6" w:rsidRDefault="006B0DA6" w:rsidP="006B0DA6">
            <w:pPr>
              <w:kinsoku w:val="0"/>
              <w:autoSpaceDE w:val="0"/>
              <w:autoSpaceDN w:val="0"/>
              <w:adjustRightInd w:val="0"/>
              <w:ind w:leftChars="400" w:left="1680" w:hangingChars="400" w:hanging="840"/>
              <w:rPr>
                <w:szCs w:val="16"/>
              </w:rPr>
            </w:pPr>
            <w:r w:rsidRPr="006B0DA6">
              <w:rPr>
                <w:rFonts w:hAnsi="ＭＳ 明朝" w:hint="eastAsia"/>
                <w:szCs w:val="16"/>
              </w:rPr>
              <w:t>（注１）　最近日現在の議決権の状況について記載すること。</w:t>
            </w:r>
          </w:p>
          <w:p w14:paraId="574D2F44" w14:textId="77777777" w:rsidR="006B0DA6" w:rsidRPr="006B0DA6" w:rsidRDefault="006B0DA6" w:rsidP="006B0DA6">
            <w:pPr>
              <w:kinsoku w:val="0"/>
              <w:autoSpaceDE w:val="0"/>
              <w:autoSpaceDN w:val="0"/>
              <w:adjustRightInd w:val="0"/>
              <w:ind w:leftChars="400" w:left="1680" w:hangingChars="400" w:hanging="840"/>
              <w:rPr>
                <w:rFonts w:hAnsi="ＭＳ 明朝"/>
                <w:szCs w:val="16"/>
              </w:rPr>
            </w:pPr>
            <w:r w:rsidRPr="006B0DA6">
              <w:rPr>
                <w:rFonts w:hAnsi="ＭＳ 明朝" w:hint="eastAsia"/>
                <w:szCs w:val="16"/>
              </w:rPr>
              <w:t xml:space="preserve">（注２）　</w:t>
            </w:r>
            <w:r w:rsidRPr="006B0DA6">
              <w:rPr>
                <w:rFonts w:hAnsi="ＭＳ 明朝"/>
                <w:w w:val="38"/>
                <w:szCs w:val="16"/>
                <w:fitText w:val="161" w:id="-1316724981"/>
              </w:rPr>
              <w:t>(Ａ</w:t>
            </w:r>
            <w:r w:rsidRPr="006B0DA6">
              <w:rPr>
                <w:rFonts w:hAnsi="ＭＳ 明朝"/>
                <w:spacing w:val="3"/>
                <w:w w:val="38"/>
                <w:szCs w:val="16"/>
                <w:fitText w:val="161" w:id="-1316724981"/>
              </w:rPr>
              <w:t>)</w:t>
            </w:r>
            <w:r w:rsidRPr="006B0DA6">
              <w:rPr>
                <w:rFonts w:hAnsi="ＭＳ 明朝" w:hint="eastAsia"/>
                <w:szCs w:val="16"/>
              </w:rPr>
              <w:t>の欄は、申請者が株式会社である場合に記載すること。</w:t>
            </w:r>
          </w:p>
          <w:p w14:paraId="471B3931" w14:textId="77777777" w:rsidR="006B0DA6" w:rsidRPr="006B0DA6" w:rsidRDefault="006B0DA6" w:rsidP="006B0DA6">
            <w:pPr>
              <w:kinsoku w:val="0"/>
              <w:autoSpaceDE w:val="0"/>
              <w:autoSpaceDN w:val="0"/>
              <w:adjustRightInd w:val="0"/>
              <w:ind w:leftChars="400" w:left="1680" w:hangingChars="400" w:hanging="840"/>
              <w:rPr>
                <w:rFonts w:asciiTheme="minorEastAsia" w:hAnsiTheme="minorEastAsia"/>
                <w:szCs w:val="16"/>
              </w:rPr>
            </w:pPr>
            <w:r w:rsidRPr="006B0DA6">
              <w:rPr>
                <w:rFonts w:asciiTheme="minorEastAsia" w:hAnsiTheme="minorEastAsia" w:hint="eastAsia"/>
                <w:szCs w:val="16"/>
              </w:rPr>
              <w:t xml:space="preserve">（注３）　</w:t>
            </w:r>
            <w:r w:rsidRPr="00FC21D6">
              <w:rPr>
                <w:rFonts w:asciiTheme="minorEastAsia" w:hAnsiTheme="minorEastAsia"/>
                <w:w w:val="41"/>
                <w:kern w:val="0"/>
                <w:fitText w:val="161" w:id="-1316724980"/>
              </w:rPr>
              <w:t>(</w:t>
            </w:r>
            <w:r w:rsidRPr="00FC21D6">
              <w:rPr>
                <w:rFonts w:asciiTheme="minorEastAsia" w:hAnsiTheme="minorEastAsia"/>
                <w:w w:val="41"/>
                <w:kern w:val="0"/>
                <w:fitText w:val="161" w:id="-1316724980"/>
              </w:rPr>
              <w:t>Ｂ</w:t>
            </w:r>
            <w:r w:rsidRPr="00FC21D6">
              <w:rPr>
                <w:rFonts w:asciiTheme="minorEastAsia" w:hAnsiTheme="minorEastAsia"/>
                <w:w w:val="41"/>
                <w:kern w:val="0"/>
                <w:fitText w:val="161" w:id="-1316724980"/>
              </w:rPr>
              <w:t>)</w:t>
            </w:r>
            <w:r w:rsidRPr="006B0DA6">
              <w:rPr>
                <w:rFonts w:asciiTheme="minorEastAsia" w:hAnsiTheme="minorEastAsia" w:hint="eastAsia"/>
                <w:szCs w:val="16"/>
              </w:rPr>
              <w:t>の欄は、会社法第</w:t>
            </w:r>
            <w:r w:rsidRPr="007D2014">
              <w:rPr>
                <w:rFonts w:hAnsi="ＭＳ ゴシック"/>
                <w:szCs w:val="16"/>
              </w:rPr>
              <w:t>108</w:t>
            </w:r>
            <w:r w:rsidRPr="006B0DA6">
              <w:rPr>
                <w:rFonts w:asciiTheme="minorEastAsia" w:hAnsiTheme="minorEastAsia" w:hint="eastAsia"/>
                <w:szCs w:val="16"/>
              </w:rPr>
              <w:t>条第１項第３号の規定により、株主総会の全部の事項について議決権を行使することができない株式（同法第</w:t>
            </w:r>
            <w:r w:rsidRPr="007D2014">
              <w:rPr>
                <w:rFonts w:hAnsi="ＭＳ ゴシック"/>
                <w:szCs w:val="16"/>
              </w:rPr>
              <w:t>189</w:t>
            </w:r>
            <w:r w:rsidRPr="006B0DA6">
              <w:rPr>
                <w:rFonts w:asciiTheme="minorEastAsia" w:hAnsiTheme="minorEastAsia" w:hint="eastAsia"/>
                <w:szCs w:val="16"/>
              </w:rPr>
              <w:t>条第１項に定める単元株式数に満たない数の株式（以下この別表において「単元未満株式」という。）を除く。以下この別表において「無議決権株式」という。）の総数を記載し、当該株式は議決権の数に含めない。</w:t>
            </w:r>
          </w:p>
          <w:p w14:paraId="7A6DDF72" w14:textId="77777777" w:rsidR="006B0DA6" w:rsidRPr="006B0DA6" w:rsidRDefault="006B0DA6" w:rsidP="006B0DA6">
            <w:pPr>
              <w:kinsoku w:val="0"/>
              <w:autoSpaceDE w:val="0"/>
              <w:autoSpaceDN w:val="0"/>
              <w:adjustRightInd w:val="0"/>
              <w:ind w:leftChars="400" w:left="1680" w:hangingChars="400" w:hanging="840"/>
              <w:rPr>
                <w:rFonts w:asciiTheme="minorEastAsia" w:hAnsiTheme="minorEastAsia"/>
                <w:szCs w:val="16"/>
              </w:rPr>
            </w:pPr>
            <w:r w:rsidRPr="006B0DA6">
              <w:rPr>
                <w:rFonts w:asciiTheme="minorEastAsia" w:hAnsiTheme="minorEastAsia" w:hint="eastAsia"/>
                <w:szCs w:val="16"/>
              </w:rPr>
              <w:t xml:space="preserve">（注４）　</w:t>
            </w:r>
            <w:r w:rsidRPr="006B0DA6">
              <w:rPr>
                <w:rFonts w:asciiTheme="minorEastAsia" w:hAnsiTheme="minorEastAsia"/>
                <w:w w:val="41"/>
                <w:szCs w:val="16"/>
                <w:fitText w:val="161" w:id="-1316724979"/>
              </w:rPr>
              <w:t>(</w:t>
            </w:r>
            <w:r w:rsidRPr="006B0DA6">
              <w:rPr>
                <w:rFonts w:asciiTheme="minorEastAsia" w:hAnsiTheme="minorEastAsia"/>
                <w:w w:val="41"/>
                <w:szCs w:val="16"/>
                <w:fitText w:val="161" w:id="-1316724979"/>
              </w:rPr>
              <w:t>Ｃ</w:t>
            </w:r>
            <w:r w:rsidRPr="006B0DA6">
              <w:rPr>
                <w:rFonts w:asciiTheme="minorEastAsia" w:hAnsiTheme="minorEastAsia"/>
                <w:spacing w:val="1"/>
                <w:w w:val="41"/>
                <w:szCs w:val="16"/>
                <w:fitText w:val="161" w:id="-1316724979"/>
              </w:rPr>
              <w:t>)</w:t>
            </w:r>
            <w:r w:rsidRPr="006B0DA6">
              <w:rPr>
                <w:rFonts w:asciiTheme="minorEastAsia" w:hAnsiTheme="minorEastAsia" w:hint="eastAsia"/>
                <w:szCs w:val="16"/>
              </w:rPr>
              <w:t>の欄は、会社法</w:t>
            </w:r>
            <w:r w:rsidRPr="007D2014">
              <w:rPr>
                <w:rFonts w:hAnsi="ＭＳ ゴシック" w:hint="eastAsia"/>
                <w:szCs w:val="16"/>
              </w:rPr>
              <w:t>第</w:t>
            </w:r>
            <w:r w:rsidRPr="007D2014">
              <w:rPr>
                <w:rFonts w:hAnsi="ＭＳ ゴシック"/>
                <w:szCs w:val="16"/>
              </w:rPr>
              <w:t>108</w:t>
            </w:r>
            <w:r w:rsidRPr="006B0DA6">
              <w:rPr>
                <w:rFonts w:asciiTheme="minorEastAsia" w:hAnsiTheme="minorEastAsia" w:hint="eastAsia"/>
                <w:szCs w:val="16"/>
              </w:rPr>
              <w:t>条第１項第３号の規定により、株主総会の一部の事項について議決権を行使することができない株式（単元未満株式を除く。以下この別表において「議決権制限株式」という。）の総数を記載し、当該株式は議決権の数に含める。</w:t>
            </w:r>
          </w:p>
          <w:p w14:paraId="6421FFAA" w14:textId="77777777" w:rsidR="006B0DA6" w:rsidRPr="006B0DA6" w:rsidRDefault="006B0DA6" w:rsidP="006B0DA6">
            <w:pPr>
              <w:kinsoku w:val="0"/>
              <w:autoSpaceDE w:val="0"/>
              <w:autoSpaceDN w:val="0"/>
              <w:adjustRightInd w:val="0"/>
              <w:ind w:leftChars="400" w:left="1680" w:hangingChars="400" w:hanging="840"/>
              <w:rPr>
                <w:rFonts w:hAnsi="ＭＳ 明朝"/>
                <w:szCs w:val="16"/>
              </w:rPr>
            </w:pPr>
            <w:r w:rsidRPr="006B0DA6">
              <w:rPr>
                <w:rFonts w:hAnsi="ＭＳ 明朝" w:hint="eastAsia"/>
                <w:szCs w:val="16"/>
              </w:rPr>
              <w:t xml:space="preserve">（注５）　</w:t>
            </w:r>
            <w:r w:rsidRPr="006B0DA6">
              <w:rPr>
                <w:rFonts w:hAnsi="ＭＳ 明朝"/>
                <w:w w:val="38"/>
                <w:szCs w:val="16"/>
                <w:fitText w:val="161" w:id="-1316724978"/>
              </w:rPr>
              <w:t>(Ｄ</w:t>
            </w:r>
            <w:r w:rsidRPr="006B0DA6">
              <w:rPr>
                <w:rFonts w:hAnsi="ＭＳ 明朝"/>
                <w:spacing w:val="3"/>
                <w:w w:val="38"/>
                <w:szCs w:val="16"/>
                <w:fitText w:val="161" w:id="-1316724978"/>
              </w:rPr>
              <w:t>)</w:t>
            </w:r>
            <w:r w:rsidRPr="006B0DA6">
              <w:rPr>
                <w:rFonts w:hAnsi="ＭＳ 明朝" w:hint="eastAsia"/>
                <w:szCs w:val="16"/>
              </w:rPr>
              <w:t>の欄は、無議決権株式又は議決権制限株式以外の株式（単元未満株式を除く。以下この別表において「完全議決権株式」という。）のうち、会社法第308条第２項の規定により議決権を有しない株式（以下この別表において「自己保有株式」という。）の総数を記載すること。</w:t>
            </w:r>
          </w:p>
          <w:p w14:paraId="075A024A" w14:textId="10C98AB6" w:rsidR="006B0DA6" w:rsidRPr="006B0DA6" w:rsidRDefault="006B0DA6" w:rsidP="006B0DA6">
            <w:pPr>
              <w:kinsoku w:val="0"/>
              <w:autoSpaceDE w:val="0"/>
              <w:autoSpaceDN w:val="0"/>
              <w:adjustRightInd w:val="0"/>
              <w:ind w:leftChars="400" w:left="1680" w:hangingChars="400" w:hanging="840"/>
              <w:rPr>
                <w:szCs w:val="16"/>
              </w:rPr>
            </w:pPr>
            <w:r w:rsidRPr="006B0DA6">
              <w:rPr>
                <w:rFonts w:asciiTheme="minorEastAsia" w:hAnsiTheme="minorEastAsia" w:hint="eastAsia"/>
                <w:szCs w:val="16"/>
              </w:rPr>
              <w:t xml:space="preserve">（注６）　</w:t>
            </w:r>
            <w:r w:rsidRPr="00FC21D6">
              <w:rPr>
                <w:rFonts w:asciiTheme="minorEastAsia" w:hAnsiTheme="minorEastAsia"/>
                <w:w w:val="41"/>
                <w:kern w:val="0"/>
                <w:fitText w:val="161" w:id="-1316724977"/>
              </w:rPr>
              <w:t>(</w:t>
            </w:r>
            <w:r w:rsidRPr="00FC21D6">
              <w:rPr>
                <w:rFonts w:asciiTheme="minorEastAsia" w:hAnsiTheme="minorEastAsia"/>
                <w:w w:val="41"/>
                <w:kern w:val="0"/>
                <w:fitText w:val="161" w:id="-1316724977"/>
              </w:rPr>
              <w:t>Ｅ</w:t>
            </w:r>
            <w:r w:rsidRPr="00FC21D6">
              <w:rPr>
                <w:rFonts w:asciiTheme="minorEastAsia" w:hAnsiTheme="minorEastAsia"/>
                <w:w w:val="41"/>
                <w:kern w:val="0"/>
                <w:fitText w:val="161" w:id="-1316724977"/>
              </w:rPr>
              <w:t>)</w:t>
            </w:r>
            <w:r w:rsidRPr="006B0DA6">
              <w:rPr>
                <w:rFonts w:asciiTheme="minorEastAsia" w:hAnsiTheme="minorEastAsia" w:hint="eastAsia"/>
                <w:szCs w:val="16"/>
              </w:rPr>
              <w:t>の欄は、</w:t>
            </w:r>
            <w:r w:rsidR="003257F5" w:rsidRPr="003257F5">
              <w:rPr>
                <w:rFonts w:asciiTheme="minorEastAsia" w:hAnsiTheme="minorEastAsia" w:hint="eastAsia"/>
                <w:szCs w:val="16"/>
              </w:rPr>
              <w:t>完全議決権株式のうち、会社法第</w:t>
            </w:r>
            <w:r w:rsidR="003257F5" w:rsidRPr="00FC21D6">
              <w:rPr>
                <w:rFonts w:asciiTheme="minorEastAsia" w:hAnsiTheme="minorEastAsia"/>
              </w:rPr>
              <w:t>308</w:t>
            </w:r>
            <w:r w:rsidR="003257F5" w:rsidRPr="00FC21D6">
              <w:rPr>
                <w:rFonts w:asciiTheme="minorEastAsia" w:hAnsiTheme="minorEastAsia"/>
              </w:rPr>
              <w:t>条第１項及び会社法施行規則（平</w:t>
            </w:r>
            <w:r w:rsidR="003257F5" w:rsidRPr="002A469E">
              <w:rPr>
                <w:rFonts w:hAnsi="ＭＳ ゴシック"/>
                <w:szCs w:val="16"/>
              </w:rPr>
              <w:t>成18年法務省令第12号）第67条第１</w:t>
            </w:r>
            <w:r w:rsidR="003257F5" w:rsidRPr="00FC21D6">
              <w:rPr>
                <w:rFonts w:hAnsi="ＭＳ ゴシック"/>
              </w:rPr>
              <w:t>項</w:t>
            </w:r>
            <w:r w:rsidR="003257F5" w:rsidRPr="003257F5">
              <w:rPr>
                <w:rFonts w:asciiTheme="minorEastAsia" w:hAnsiTheme="minorEastAsia"/>
                <w:szCs w:val="16"/>
              </w:rPr>
              <w:t>に定める、株式会社が株主の経営を実質的に支配することが可能な関係にある場合における当該株主が保有する株式（以下この別表において「相互保有株式」という。）について、申請者（申請者の子会社を含む。）における株主の同項に定める相互保有対象議決権の総数の</w:t>
            </w:r>
            <w:r w:rsidR="00AD3997">
              <w:rPr>
                <w:rFonts w:asciiTheme="minorEastAsia" w:hAnsiTheme="minorEastAsia" w:hint="eastAsia"/>
                <w:szCs w:val="16"/>
              </w:rPr>
              <w:t>４</w:t>
            </w:r>
            <w:r w:rsidR="003257F5" w:rsidRPr="003257F5">
              <w:rPr>
                <w:rFonts w:asciiTheme="minorEastAsia" w:hAnsiTheme="minorEastAsia"/>
                <w:szCs w:val="16"/>
              </w:rPr>
              <w:t>分の</w:t>
            </w:r>
            <w:r w:rsidR="00AD3997">
              <w:rPr>
                <w:rFonts w:asciiTheme="minorEastAsia" w:hAnsiTheme="minorEastAsia" w:hint="eastAsia"/>
                <w:szCs w:val="16"/>
              </w:rPr>
              <w:t>１</w:t>
            </w:r>
            <w:r w:rsidR="003257F5" w:rsidRPr="003257F5">
              <w:rPr>
                <w:rFonts w:asciiTheme="minorEastAsia" w:hAnsiTheme="minorEastAsia"/>
                <w:szCs w:val="16"/>
              </w:rPr>
              <w:t>以上の保有の有無を確認し該当する</w:t>
            </w:r>
            <w:r w:rsidR="003257F5" w:rsidRPr="002A469E">
              <w:rPr>
                <w:rFonts w:hAnsi="ＭＳ ゴシック"/>
                <w:szCs w:val="16"/>
              </w:rPr>
              <w:t>□</w:t>
            </w:r>
            <w:r w:rsidR="003257F5" w:rsidRPr="003257F5">
              <w:rPr>
                <w:rFonts w:asciiTheme="minorEastAsia" w:hAnsiTheme="minorEastAsia"/>
                <w:szCs w:val="16"/>
              </w:rPr>
              <w:t>にレ印を付けた上で、総数を記載すること。</w:t>
            </w:r>
          </w:p>
          <w:p w14:paraId="23168915" w14:textId="77777777" w:rsidR="006B0DA6" w:rsidRPr="006B0DA6" w:rsidRDefault="006B0DA6" w:rsidP="006B0DA6">
            <w:pPr>
              <w:kinsoku w:val="0"/>
              <w:autoSpaceDE w:val="0"/>
              <w:autoSpaceDN w:val="0"/>
              <w:adjustRightInd w:val="0"/>
              <w:ind w:leftChars="400" w:left="1680" w:hangingChars="400" w:hanging="840"/>
              <w:rPr>
                <w:szCs w:val="16"/>
              </w:rPr>
            </w:pPr>
            <w:r w:rsidRPr="006B0DA6">
              <w:rPr>
                <w:rFonts w:hAnsi="ＭＳ 明朝" w:hint="eastAsia"/>
                <w:szCs w:val="16"/>
              </w:rPr>
              <w:t xml:space="preserve">（注７）　</w:t>
            </w:r>
            <w:r w:rsidRPr="006B0DA6">
              <w:rPr>
                <w:rFonts w:hAnsi="ＭＳ 明朝"/>
                <w:w w:val="38"/>
                <w:szCs w:val="16"/>
                <w:fitText w:val="161" w:id="-1316724976"/>
              </w:rPr>
              <w:t>(Ｆ</w:t>
            </w:r>
            <w:r w:rsidRPr="006B0DA6">
              <w:rPr>
                <w:rFonts w:hAnsi="ＭＳ 明朝"/>
                <w:spacing w:val="3"/>
                <w:w w:val="38"/>
                <w:szCs w:val="16"/>
                <w:fitText w:val="161" w:id="-1316724976"/>
              </w:rPr>
              <w:t>)</w:t>
            </w:r>
            <w:r w:rsidRPr="006B0DA6">
              <w:rPr>
                <w:rFonts w:hAnsi="ＭＳ 明朝" w:hint="eastAsia"/>
                <w:szCs w:val="16"/>
              </w:rPr>
              <w:t>の欄は、放送法第116条第１項、第２項（第125条第２項において準用する場合を含む。）又は第125条第１項の規定により株主名簿への記載又は記録を拒否している株式及び同法第116条第４項（第125条第２項において準用する場合を含む。）の規定により議決権が制限されている株式（以下この別表において「特定外国株式等」という。）の数を種類ごとに記載すること。</w:t>
            </w:r>
          </w:p>
          <w:p w14:paraId="3295A6F3" w14:textId="77777777" w:rsidR="006B0DA6" w:rsidRPr="006B0DA6" w:rsidRDefault="006B0DA6" w:rsidP="006B0DA6">
            <w:pPr>
              <w:kinsoku w:val="0"/>
              <w:autoSpaceDE w:val="0"/>
              <w:autoSpaceDN w:val="0"/>
              <w:adjustRightInd w:val="0"/>
              <w:ind w:leftChars="400" w:left="1680" w:hangingChars="400" w:hanging="840"/>
              <w:rPr>
                <w:szCs w:val="16"/>
              </w:rPr>
            </w:pPr>
            <w:r w:rsidRPr="006B0DA6">
              <w:rPr>
                <w:rFonts w:hint="eastAsia"/>
                <w:szCs w:val="16"/>
              </w:rPr>
              <w:t xml:space="preserve">（注８）　</w:t>
            </w:r>
            <w:r w:rsidRPr="006B0DA6">
              <w:rPr>
                <w:rFonts w:hint="eastAsia"/>
                <w:w w:val="38"/>
                <w:szCs w:val="16"/>
                <w:fitText w:val="161" w:id="-1316724992"/>
              </w:rPr>
              <w:t>(Ｇ</w:t>
            </w:r>
            <w:r w:rsidRPr="006B0DA6">
              <w:rPr>
                <w:rFonts w:hint="eastAsia"/>
                <w:spacing w:val="3"/>
                <w:w w:val="38"/>
                <w:szCs w:val="16"/>
                <w:fitText w:val="161" w:id="-1316724992"/>
              </w:rPr>
              <w:t>)</w:t>
            </w:r>
            <w:r w:rsidRPr="006B0DA6">
              <w:rPr>
                <w:rFonts w:hint="eastAsia"/>
                <w:szCs w:val="16"/>
              </w:rPr>
              <w:t>の欄は、自己保有株式、相互保有株式又は特定外国株式等に該当する株式以外の完全議決権株式について、株式数及び議決権の数を記載すること。</w:t>
            </w:r>
          </w:p>
          <w:p w14:paraId="32327439" w14:textId="77777777" w:rsidR="006B0DA6" w:rsidRPr="006B0DA6" w:rsidRDefault="006B0DA6" w:rsidP="006B0DA6">
            <w:pPr>
              <w:kinsoku w:val="0"/>
              <w:autoSpaceDE w:val="0"/>
              <w:autoSpaceDN w:val="0"/>
              <w:adjustRightInd w:val="0"/>
              <w:ind w:leftChars="400" w:left="1680" w:hangingChars="400" w:hanging="840"/>
              <w:rPr>
                <w:szCs w:val="16"/>
              </w:rPr>
            </w:pPr>
            <w:r w:rsidRPr="006B0DA6">
              <w:rPr>
                <w:rFonts w:hint="eastAsia"/>
                <w:szCs w:val="16"/>
              </w:rPr>
              <w:lastRenderedPageBreak/>
              <w:t xml:space="preserve">（注９）　</w:t>
            </w:r>
            <w:r w:rsidRPr="006B0DA6">
              <w:rPr>
                <w:w w:val="38"/>
                <w:szCs w:val="16"/>
                <w:fitText w:val="161" w:id="-1316724991"/>
              </w:rPr>
              <w:t>(Ｈ</w:t>
            </w:r>
            <w:r w:rsidRPr="006B0DA6">
              <w:rPr>
                <w:spacing w:val="3"/>
                <w:w w:val="38"/>
                <w:szCs w:val="16"/>
                <w:fitText w:val="161" w:id="-1316724991"/>
              </w:rPr>
              <w:t>)</w:t>
            </w:r>
            <w:r w:rsidRPr="006B0DA6">
              <w:rPr>
                <w:rFonts w:hint="eastAsia"/>
                <w:szCs w:val="16"/>
              </w:rPr>
              <w:t>の欄は、単元未満株式の総数を記載すること。</w:t>
            </w:r>
          </w:p>
          <w:p w14:paraId="54A16E2C" w14:textId="77777777" w:rsidR="006B0DA6" w:rsidRPr="006B0DA6" w:rsidRDefault="006B0DA6" w:rsidP="006B0DA6">
            <w:pPr>
              <w:kinsoku w:val="0"/>
              <w:autoSpaceDE w:val="0"/>
              <w:autoSpaceDN w:val="0"/>
              <w:adjustRightInd w:val="0"/>
              <w:ind w:leftChars="400" w:left="1680" w:hangingChars="400" w:hanging="840"/>
              <w:rPr>
                <w:szCs w:val="16"/>
              </w:rPr>
            </w:pPr>
            <w:r w:rsidRPr="006B0DA6">
              <w:rPr>
                <w:rFonts w:hAnsi="ＭＳ 明朝" w:hint="eastAsia"/>
                <w:szCs w:val="16"/>
              </w:rPr>
              <w:t xml:space="preserve">（注10）　</w:t>
            </w:r>
            <w:r w:rsidRPr="006B0DA6">
              <w:rPr>
                <w:rFonts w:hAnsi="ＭＳ 明朝"/>
                <w:w w:val="38"/>
                <w:szCs w:val="16"/>
                <w:fitText w:val="161" w:id="-1316724990"/>
              </w:rPr>
              <w:t>(Ｉ</w:t>
            </w:r>
            <w:r w:rsidRPr="006B0DA6">
              <w:rPr>
                <w:rFonts w:hAnsi="ＭＳ 明朝"/>
                <w:spacing w:val="3"/>
                <w:w w:val="38"/>
                <w:szCs w:val="16"/>
                <w:fitText w:val="161" w:id="-1316724990"/>
              </w:rPr>
              <w:t>)</w:t>
            </w:r>
            <w:r w:rsidRPr="006B0DA6">
              <w:rPr>
                <w:rFonts w:hAnsi="ＭＳ 明朝" w:hint="eastAsia"/>
                <w:szCs w:val="16"/>
              </w:rPr>
              <w:t>の欄は、発行済株式及び議決権の総数を記載すること。</w:t>
            </w:r>
          </w:p>
          <w:p w14:paraId="500C620E" w14:textId="01EAFDC5" w:rsidR="006B0DA6" w:rsidRPr="006B0DA6" w:rsidRDefault="006B0DA6" w:rsidP="006B0DA6">
            <w:pPr>
              <w:kinsoku w:val="0"/>
              <w:autoSpaceDE w:val="0"/>
              <w:autoSpaceDN w:val="0"/>
              <w:adjustRightInd w:val="0"/>
              <w:ind w:leftChars="400" w:left="1680" w:hangingChars="400" w:hanging="840"/>
              <w:rPr>
                <w:rFonts w:asciiTheme="minorEastAsia" w:hAnsiTheme="minorEastAsia"/>
                <w:szCs w:val="16"/>
              </w:rPr>
            </w:pPr>
            <w:r w:rsidRPr="006B0DA6">
              <w:rPr>
                <w:rFonts w:hAnsi="ＭＳ 明朝" w:hint="eastAsia"/>
                <w:szCs w:val="16"/>
              </w:rPr>
              <w:t xml:space="preserve">（注11）　</w:t>
            </w:r>
            <w:r w:rsidRPr="006B0DA6">
              <w:rPr>
                <w:rFonts w:asciiTheme="minorEastAsia" w:hAnsiTheme="minorEastAsia" w:hint="eastAsia"/>
                <w:szCs w:val="16"/>
              </w:rPr>
              <w:t>表に記載の内容</w:t>
            </w:r>
            <w:r w:rsidRPr="006B0DA6">
              <w:rPr>
                <w:rFonts w:asciiTheme="minorEastAsia" w:hAnsiTheme="minorEastAsia" w:hint="eastAsia"/>
              </w:rPr>
              <w:t>を証する書類（例：株式分布状況表、株主名簿（全ての株主について記載があるもの。）、</w:t>
            </w:r>
            <w:r w:rsidRPr="006B0DA6">
              <w:rPr>
                <w:rFonts w:asciiTheme="minorEastAsia" w:hAnsiTheme="minorEastAsia" w:hint="eastAsia"/>
                <w:szCs w:val="16"/>
              </w:rPr>
              <w:t>有価証券報告書、定款等</w:t>
            </w:r>
            <w:r w:rsidRPr="006B0DA6">
              <w:rPr>
                <w:rFonts w:asciiTheme="minorEastAsia" w:hAnsiTheme="minorEastAsia" w:hint="eastAsia"/>
              </w:rPr>
              <w:t>の議決権の数の状況が分かる資料）を添付すること。</w:t>
            </w:r>
            <w:r w:rsidR="00943E8E" w:rsidRPr="00943E8E">
              <w:rPr>
                <w:rFonts w:asciiTheme="minorEastAsia" w:hAnsiTheme="minorEastAsia" w:hint="eastAsia"/>
              </w:rPr>
              <w:t>法人</w:t>
            </w:r>
            <w:r w:rsidR="00943E8E" w:rsidRPr="00943E8E">
              <w:rPr>
                <w:rFonts w:asciiTheme="minorEastAsia" w:hAnsiTheme="minorEastAsia"/>
              </w:rPr>
              <w:t>(</w:t>
            </w:r>
            <w:r w:rsidR="00943E8E" w:rsidRPr="00943E8E">
              <w:rPr>
                <w:rFonts w:asciiTheme="minorEastAsia" w:hAnsiTheme="minorEastAsia"/>
              </w:rPr>
              <w:t>表に記載の内容に関する事項の登記を要しない者を除く。</w:t>
            </w:r>
            <w:r w:rsidR="00943E8E" w:rsidRPr="00943E8E">
              <w:rPr>
                <w:rFonts w:asciiTheme="minorEastAsia" w:hAnsiTheme="minorEastAsia"/>
              </w:rPr>
              <w:t>)</w:t>
            </w:r>
            <w:r w:rsidR="00943E8E" w:rsidRPr="00943E8E">
              <w:rPr>
                <w:rFonts w:asciiTheme="minorEastAsia" w:hAnsiTheme="minorEastAsia"/>
              </w:rPr>
              <w:t>にあつては、登記事項証明書を添付すること。</w:t>
            </w:r>
          </w:p>
          <w:p w14:paraId="061A8549" w14:textId="77777777" w:rsidR="006B0DA6" w:rsidRPr="006B0DA6" w:rsidRDefault="006B0DA6" w:rsidP="006B0DA6">
            <w:pPr>
              <w:kinsoku w:val="0"/>
              <w:wordWrap w:val="0"/>
              <w:autoSpaceDE w:val="0"/>
              <w:autoSpaceDN w:val="0"/>
              <w:adjustRightInd w:val="0"/>
              <w:ind w:leftChars="400" w:left="1680" w:hangingChars="400" w:hanging="840"/>
              <w:rPr>
                <w:rFonts w:asciiTheme="minorEastAsia" w:hAnsiTheme="minorEastAsia"/>
                <w:szCs w:val="16"/>
              </w:rPr>
            </w:pPr>
            <w:r w:rsidRPr="006B0DA6">
              <w:rPr>
                <w:rFonts w:asciiTheme="minorEastAsia" w:hAnsiTheme="minorEastAsia" w:hint="eastAsia"/>
                <w:szCs w:val="16"/>
              </w:rPr>
              <w:t>（注</w:t>
            </w:r>
            <w:r w:rsidRPr="006B0DA6">
              <w:rPr>
                <w:rFonts w:hAnsi="ＭＳ ゴシック" w:hint="eastAsia"/>
                <w:szCs w:val="16"/>
              </w:rPr>
              <w:t>12</w:t>
            </w:r>
            <w:r w:rsidRPr="006B0DA6">
              <w:rPr>
                <w:rFonts w:asciiTheme="minorEastAsia" w:hAnsiTheme="minorEastAsia" w:hint="eastAsia"/>
                <w:szCs w:val="16"/>
              </w:rPr>
              <w:t>）　単元株式数を定款で定めていない株式会社にあつては、１単元の株式数の欄の記載を要しない。</w:t>
            </w:r>
          </w:p>
          <w:p w14:paraId="7A6476EB" w14:textId="4277FEF6" w:rsidR="003241BA" w:rsidRPr="006B0DA6" w:rsidRDefault="006B0DA6" w:rsidP="006D28A0">
            <w:pPr>
              <w:kinsoku w:val="0"/>
              <w:wordWrap w:val="0"/>
              <w:autoSpaceDE w:val="0"/>
              <w:autoSpaceDN w:val="0"/>
              <w:adjustRightInd w:val="0"/>
              <w:ind w:leftChars="400" w:left="1680" w:hangingChars="400" w:hanging="840"/>
              <w:rPr>
                <w:rFonts w:hAnsi="ＭＳ ゴシック"/>
              </w:rPr>
            </w:pPr>
            <w:r w:rsidRPr="006B0DA6">
              <w:rPr>
                <w:rFonts w:asciiTheme="minorEastAsia" w:hAnsiTheme="minorEastAsia" w:hint="eastAsia"/>
                <w:szCs w:val="16"/>
              </w:rPr>
              <w:t>（</w:t>
            </w:r>
            <w:r w:rsidRPr="006B0DA6">
              <w:rPr>
                <w:rFonts w:hAnsi="ＭＳ ゴシック" w:hint="eastAsia"/>
                <w:szCs w:val="16"/>
              </w:rPr>
              <w:t>注13）　法第４条の免</w:t>
            </w:r>
            <w:r w:rsidRPr="006B0DA6">
              <w:rPr>
                <w:rFonts w:asciiTheme="minorEastAsia" w:hAnsiTheme="minorEastAsia" w:hint="eastAsia"/>
                <w:szCs w:val="16"/>
              </w:rPr>
              <w:t>許を受けて設立される株式会社にあつては、設立時発行株式の状況を記載すること（イにおいて同じ。）。</w:t>
            </w:r>
          </w:p>
          <w:p w14:paraId="5EB8D6B6" w14:textId="5009F637" w:rsidR="004D41D4" w:rsidRDefault="003241BA">
            <w:pPr>
              <w:tabs>
                <w:tab w:val="left" w:pos="851"/>
              </w:tabs>
              <w:autoSpaceDE w:val="0"/>
              <w:autoSpaceDN w:val="0"/>
              <w:ind w:leftChars="300" w:left="840" w:hangingChars="100" w:hanging="210"/>
              <w:rPr>
                <w:rFonts w:hAnsi="ＭＳ ゴシック"/>
              </w:rPr>
            </w:pPr>
            <w:bookmarkStart w:id="52" w:name="_Hlk123915429"/>
            <w:r>
              <w:rPr>
                <w:rFonts w:hAnsi="ＭＳ ゴシック" w:hint="eastAsia"/>
              </w:rPr>
              <w:t xml:space="preserve">イ　</w:t>
            </w:r>
            <w:r w:rsidR="004C2870">
              <w:rPr>
                <w:rFonts w:hAnsi="ＭＳ ゴシック" w:hint="eastAsia"/>
              </w:rPr>
              <w:t>議決権割合</w:t>
            </w:r>
            <w:r w:rsidRPr="00F37E66">
              <w:rPr>
                <w:rFonts w:hAnsi="ＭＳ ゴシック" w:hint="eastAsia"/>
              </w:rPr>
              <w:t>に関する事項</w:t>
            </w:r>
          </w:p>
          <w:p w14:paraId="7B33175E" w14:textId="15B94360" w:rsidR="003241BA" w:rsidRDefault="003241BA">
            <w:pPr>
              <w:tabs>
                <w:tab w:val="left" w:pos="851"/>
              </w:tabs>
              <w:autoSpaceDE w:val="0"/>
              <w:autoSpaceDN w:val="0"/>
              <w:ind w:leftChars="300" w:left="840" w:hangingChars="100" w:hanging="210"/>
              <w:rPr>
                <w:rFonts w:hAnsi="ＭＳ ゴシック"/>
              </w:rPr>
            </w:pPr>
            <w:r>
              <w:rPr>
                <w:rFonts w:hAnsi="ＭＳ ゴシック" w:hint="eastAsia"/>
              </w:rPr>
              <w:t xml:space="preserve">　(ｱ)　コミュニティ放送を行う基幹放送局以外の基幹放送局に係る申請の場合</w:t>
            </w:r>
          </w:p>
          <w:tbl>
            <w:tblPr>
              <w:tblW w:w="8097" w:type="dxa"/>
              <w:tblLayout w:type="fixed"/>
              <w:tblCellMar>
                <w:left w:w="0" w:type="dxa"/>
                <w:right w:w="0" w:type="dxa"/>
              </w:tblCellMar>
              <w:tblLook w:val="04A0" w:firstRow="1" w:lastRow="0" w:firstColumn="1" w:lastColumn="0" w:noHBand="0" w:noVBand="1"/>
            </w:tblPr>
            <w:tblGrid>
              <w:gridCol w:w="362"/>
              <w:gridCol w:w="1629"/>
              <w:gridCol w:w="396"/>
              <w:gridCol w:w="397"/>
              <w:gridCol w:w="396"/>
              <w:gridCol w:w="397"/>
              <w:gridCol w:w="396"/>
              <w:gridCol w:w="397"/>
              <w:gridCol w:w="903"/>
              <w:gridCol w:w="1134"/>
              <w:gridCol w:w="527"/>
              <w:gridCol w:w="612"/>
              <w:gridCol w:w="551"/>
            </w:tblGrid>
            <w:tr w:rsidR="001B1A19" w:rsidRPr="00695E0E" w14:paraId="49CE6452" w14:textId="77777777" w:rsidTr="00B12186">
              <w:trPr>
                <w:cantSplit/>
                <w:trHeight w:val="546"/>
              </w:trPr>
              <w:tc>
                <w:tcPr>
                  <w:tcW w:w="1991" w:type="dxa"/>
                  <w:gridSpan w:val="2"/>
                  <w:vMerge w:val="restart"/>
                  <w:tcBorders>
                    <w:top w:val="single" w:sz="4" w:space="0" w:color="auto"/>
                    <w:left w:val="single" w:sz="4" w:space="0" w:color="auto"/>
                    <w:bottom w:val="single" w:sz="4" w:space="0" w:color="auto"/>
                    <w:right w:val="single" w:sz="4" w:space="0" w:color="auto"/>
                  </w:tcBorders>
                  <w:vAlign w:val="center"/>
                </w:tcPr>
                <w:p w14:paraId="7214770B" w14:textId="77777777" w:rsidR="003241BA" w:rsidRPr="00BF57A6" w:rsidRDefault="003241BA">
                  <w:pPr>
                    <w:kinsoku w:val="0"/>
                    <w:autoSpaceDE w:val="0"/>
                    <w:autoSpaceDN w:val="0"/>
                    <w:adjustRightInd w:val="0"/>
                    <w:spacing w:line="240" w:lineRule="exact"/>
                    <w:jc w:val="center"/>
                    <w:rPr>
                      <w:rFonts w:hAnsi="Century" w:cs="ＭＳ 明朝"/>
                      <w:szCs w:val="16"/>
                    </w:rPr>
                  </w:pPr>
                  <w:bookmarkStart w:id="53" w:name="_Hlk123915439"/>
                  <w:bookmarkEnd w:id="52"/>
                  <w:r w:rsidRPr="00BF57A6">
                    <w:rPr>
                      <w:rFonts w:hAnsi="Century" w:cs="ＭＳ 明朝" w:hint="eastAsia"/>
                      <w:szCs w:val="16"/>
                    </w:rPr>
                    <w:t>区</w:t>
                  </w:r>
                  <w:r w:rsidRPr="00BF57A6">
                    <w:rPr>
                      <w:rFonts w:asciiTheme="minorEastAsia" w:hAnsiTheme="minorEastAsia" w:hint="eastAsia"/>
                      <w:szCs w:val="16"/>
                    </w:rPr>
                    <w:t xml:space="preserve">　　</w:t>
                  </w:r>
                  <w:r w:rsidRPr="00BF57A6">
                    <w:rPr>
                      <w:rFonts w:hAnsi="Century" w:cs="ＭＳ 明朝" w:hint="eastAsia"/>
                      <w:szCs w:val="16"/>
                    </w:rPr>
                    <w:t>分</w:t>
                  </w:r>
                </w:p>
              </w:tc>
              <w:tc>
                <w:tcPr>
                  <w:tcW w:w="396" w:type="dxa"/>
                  <w:vMerge w:val="restart"/>
                  <w:tcBorders>
                    <w:top w:val="single" w:sz="4" w:space="0" w:color="auto"/>
                    <w:left w:val="single" w:sz="4" w:space="0" w:color="auto"/>
                    <w:right w:val="single" w:sz="4" w:space="0" w:color="auto"/>
                  </w:tcBorders>
                </w:tcPr>
                <w:p w14:paraId="1627D19E" w14:textId="77777777" w:rsidR="003241BA" w:rsidRPr="00BF57A6" w:rsidRDefault="003241BA">
                  <w:pPr>
                    <w:kinsoku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氏名又は名称</w:t>
                  </w:r>
                </w:p>
              </w:tc>
              <w:tc>
                <w:tcPr>
                  <w:tcW w:w="397" w:type="dxa"/>
                  <w:vMerge w:val="restart"/>
                  <w:tcBorders>
                    <w:top w:val="single" w:sz="4" w:space="0" w:color="auto"/>
                    <w:left w:val="single" w:sz="4" w:space="0" w:color="auto"/>
                    <w:right w:val="single" w:sz="4" w:space="0" w:color="auto"/>
                  </w:tcBorders>
                </w:tcPr>
                <w:p w14:paraId="10A14E2D" w14:textId="77777777" w:rsidR="003241BA" w:rsidRPr="00BF57A6" w:rsidRDefault="003241BA">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t>住所</w:t>
                  </w:r>
                  <w:r w:rsidRPr="00AB1291">
                    <w:rPr>
                      <w:w w:val="38"/>
                      <w:kern w:val="0"/>
                      <w:szCs w:val="16"/>
                      <w:fitText w:val="161" w:id="-1402750205"/>
                    </w:rPr>
                    <w:t>(</w:t>
                  </w:r>
                  <w:r w:rsidRPr="00AB1291">
                    <w:rPr>
                      <w:rFonts w:hint="eastAsia"/>
                      <w:w w:val="38"/>
                      <w:kern w:val="0"/>
                      <w:szCs w:val="16"/>
                      <w:fitText w:val="161" w:id="-1402750205"/>
                    </w:rPr>
                    <w:t>Ａ</w:t>
                  </w:r>
                  <w:r w:rsidRPr="00AB1291">
                    <w:rPr>
                      <w:spacing w:val="5"/>
                      <w:w w:val="38"/>
                      <w:kern w:val="0"/>
                      <w:szCs w:val="16"/>
                      <w:fitText w:val="161" w:id="-1402750205"/>
                    </w:rPr>
                    <w:t>)</w:t>
                  </w:r>
                </w:p>
              </w:tc>
              <w:tc>
                <w:tcPr>
                  <w:tcW w:w="396" w:type="dxa"/>
                  <w:vMerge w:val="restart"/>
                  <w:tcBorders>
                    <w:top w:val="single" w:sz="4" w:space="0" w:color="auto"/>
                    <w:left w:val="single" w:sz="4" w:space="0" w:color="auto"/>
                    <w:right w:val="single" w:sz="4" w:space="0" w:color="auto"/>
                  </w:tcBorders>
                </w:tcPr>
                <w:p w14:paraId="1740DB88" w14:textId="77777777" w:rsidR="003241BA" w:rsidRPr="00BF57A6" w:rsidRDefault="003241BA">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t>法人番号</w:t>
                  </w:r>
                  <w:r w:rsidRPr="0012077F">
                    <w:rPr>
                      <w:w w:val="38"/>
                      <w:kern w:val="0"/>
                      <w:szCs w:val="16"/>
                      <w:fitText w:val="161" w:id="-1402750204"/>
                    </w:rPr>
                    <w:t>(</w:t>
                  </w:r>
                  <w:r w:rsidRPr="0012077F">
                    <w:rPr>
                      <w:rFonts w:hint="eastAsia"/>
                      <w:w w:val="38"/>
                      <w:kern w:val="0"/>
                      <w:szCs w:val="16"/>
                      <w:fitText w:val="161" w:id="-1402750204"/>
                    </w:rPr>
                    <w:t>Ｂ</w:t>
                  </w:r>
                  <w:r w:rsidRPr="0012077F">
                    <w:rPr>
                      <w:w w:val="38"/>
                      <w:kern w:val="0"/>
                      <w:szCs w:val="16"/>
                      <w:fitText w:val="161" w:id="-1402750204"/>
                    </w:rPr>
                    <w:t>)</w:t>
                  </w:r>
                </w:p>
              </w:tc>
              <w:tc>
                <w:tcPr>
                  <w:tcW w:w="397" w:type="dxa"/>
                  <w:vMerge w:val="restart"/>
                  <w:tcBorders>
                    <w:top w:val="single" w:sz="4" w:space="0" w:color="auto"/>
                    <w:left w:val="single" w:sz="4" w:space="0" w:color="auto"/>
                    <w:right w:val="single" w:sz="4" w:space="0" w:color="auto"/>
                  </w:tcBorders>
                </w:tcPr>
                <w:p w14:paraId="1572B79A" w14:textId="77777777" w:rsidR="000B264A" w:rsidRPr="000B264A" w:rsidRDefault="003241BA">
                  <w:pPr>
                    <w:kinsoku w:val="0"/>
                    <w:autoSpaceDE w:val="0"/>
                    <w:autoSpaceDN w:val="0"/>
                    <w:adjustRightInd w:val="0"/>
                    <w:spacing w:line="200" w:lineRule="exact"/>
                    <w:ind w:left="57" w:right="57"/>
                    <w:rPr>
                      <w:rFonts w:hAnsi="Century" w:cs="ＭＳ 明朝"/>
                      <w:w w:val="38"/>
                      <w:kern w:val="0"/>
                      <w:szCs w:val="16"/>
                    </w:rPr>
                  </w:pPr>
                  <w:r w:rsidRPr="00BF57A6">
                    <w:rPr>
                      <w:rFonts w:hAnsi="Century" w:cs="ＭＳ 明朝" w:hint="eastAsia"/>
                      <w:szCs w:val="16"/>
                    </w:rPr>
                    <w:t>株式数</w:t>
                  </w:r>
                  <w:r w:rsidRPr="000B264A">
                    <w:rPr>
                      <w:rFonts w:hAnsi="Century" w:cs="ＭＳ 明朝"/>
                      <w:w w:val="38"/>
                      <w:kern w:val="0"/>
                      <w:szCs w:val="16"/>
                      <w:fitText w:val="158" w:id="-1288383230"/>
                    </w:rPr>
                    <w:t>(</w:t>
                  </w:r>
                  <w:r w:rsidRPr="000B264A">
                    <w:rPr>
                      <w:rFonts w:hAnsi="Century" w:cs="ＭＳ 明朝" w:hint="eastAsia"/>
                      <w:w w:val="38"/>
                      <w:kern w:val="0"/>
                      <w:szCs w:val="16"/>
                      <w:fitText w:val="158" w:id="-1288383230"/>
                    </w:rPr>
                    <w:t>株</w:t>
                  </w:r>
                  <w:r w:rsidRPr="000B264A">
                    <w:rPr>
                      <w:rFonts w:hAnsi="Century" w:cs="ＭＳ 明朝"/>
                      <w:w w:val="38"/>
                      <w:kern w:val="0"/>
                      <w:szCs w:val="16"/>
                      <w:fitText w:val="158" w:id="-1288383230"/>
                    </w:rPr>
                    <w:t>)</w:t>
                  </w:r>
                </w:p>
                <w:p w14:paraId="2E32B950" w14:textId="6F79353D" w:rsidR="003241BA" w:rsidRPr="00BF57A6" w:rsidRDefault="003241BA">
                  <w:pPr>
                    <w:kinsoku w:val="0"/>
                    <w:autoSpaceDE w:val="0"/>
                    <w:autoSpaceDN w:val="0"/>
                    <w:adjustRightInd w:val="0"/>
                    <w:spacing w:line="200" w:lineRule="exact"/>
                    <w:ind w:left="57" w:right="57"/>
                    <w:rPr>
                      <w:rFonts w:hAnsi="Century" w:cs="ＭＳ 明朝"/>
                      <w:szCs w:val="16"/>
                    </w:rPr>
                  </w:pPr>
                  <w:r w:rsidRPr="0012077F">
                    <w:rPr>
                      <w:rFonts w:hAnsi="Century" w:cs="ＭＳ 明朝"/>
                      <w:w w:val="40"/>
                      <w:kern w:val="0"/>
                      <w:szCs w:val="16"/>
                      <w:fitText w:val="159" w:id="-1402750202"/>
                    </w:rPr>
                    <w:t>(</w:t>
                  </w:r>
                  <w:r w:rsidRPr="0012077F">
                    <w:rPr>
                      <w:rFonts w:hAnsi="Century" w:cs="ＭＳ 明朝" w:hint="eastAsia"/>
                      <w:w w:val="40"/>
                      <w:kern w:val="0"/>
                      <w:szCs w:val="16"/>
                      <w:fitText w:val="159" w:id="-1402750202"/>
                    </w:rPr>
                    <w:t>Ｃ</w:t>
                  </w:r>
                  <w:r w:rsidRPr="0012077F">
                    <w:rPr>
                      <w:rFonts w:hAnsi="Century" w:cs="ＭＳ 明朝"/>
                      <w:w w:val="40"/>
                      <w:kern w:val="0"/>
                      <w:szCs w:val="16"/>
                      <w:fitText w:val="159" w:id="-1402750202"/>
                    </w:rPr>
                    <w:t>)</w:t>
                  </w:r>
                </w:p>
              </w:tc>
              <w:tc>
                <w:tcPr>
                  <w:tcW w:w="396" w:type="dxa"/>
                  <w:vMerge w:val="restart"/>
                  <w:tcBorders>
                    <w:top w:val="single" w:sz="4" w:space="0" w:color="auto"/>
                    <w:left w:val="single" w:sz="4" w:space="0" w:color="auto"/>
                    <w:right w:val="single" w:sz="4" w:space="0" w:color="auto"/>
                  </w:tcBorders>
                </w:tcPr>
                <w:p w14:paraId="146F1EB7" w14:textId="77777777" w:rsidR="000B264A" w:rsidRPr="000B264A" w:rsidRDefault="003241BA">
                  <w:pPr>
                    <w:kinsoku w:val="0"/>
                    <w:autoSpaceDE w:val="0"/>
                    <w:autoSpaceDN w:val="0"/>
                    <w:adjustRightInd w:val="0"/>
                    <w:spacing w:line="200" w:lineRule="exact"/>
                    <w:ind w:left="57" w:right="57"/>
                    <w:rPr>
                      <w:rFonts w:hAnsi="Century" w:cs="ＭＳ 明朝"/>
                      <w:spacing w:val="5"/>
                      <w:w w:val="38"/>
                      <w:szCs w:val="16"/>
                    </w:rPr>
                  </w:pPr>
                  <w:r w:rsidRPr="00BF57A6">
                    <w:rPr>
                      <w:rFonts w:hAnsi="Century" w:cs="ＭＳ 明朝" w:hint="eastAsia"/>
                      <w:szCs w:val="16"/>
                    </w:rPr>
                    <w:t>議決権の数</w:t>
                  </w:r>
                  <w:r w:rsidRPr="000B264A">
                    <w:rPr>
                      <w:rFonts w:hAnsi="Century" w:cs="ＭＳ 明朝"/>
                      <w:w w:val="38"/>
                      <w:kern w:val="0"/>
                      <w:szCs w:val="16"/>
                      <w:fitText w:val="158" w:id="-1288383229"/>
                    </w:rPr>
                    <w:t>(</w:t>
                  </w:r>
                  <w:r w:rsidRPr="000B264A">
                    <w:rPr>
                      <w:rFonts w:hAnsi="Century" w:cs="ＭＳ 明朝" w:hint="eastAsia"/>
                      <w:w w:val="38"/>
                      <w:kern w:val="0"/>
                      <w:szCs w:val="16"/>
                      <w:fitText w:val="158" w:id="-1288383229"/>
                    </w:rPr>
                    <w:t>個</w:t>
                  </w:r>
                  <w:r w:rsidRPr="000B264A">
                    <w:rPr>
                      <w:rFonts w:hAnsi="Century" w:cs="ＭＳ 明朝"/>
                      <w:w w:val="38"/>
                      <w:kern w:val="0"/>
                      <w:szCs w:val="16"/>
                      <w:fitText w:val="158" w:id="-1288383229"/>
                    </w:rPr>
                    <w:t>)</w:t>
                  </w:r>
                </w:p>
                <w:p w14:paraId="6AFC01C9" w14:textId="34CF6B97" w:rsidR="003241BA" w:rsidRPr="00BF57A6" w:rsidRDefault="003241BA">
                  <w:pPr>
                    <w:kinsoku w:val="0"/>
                    <w:autoSpaceDE w:val="0"/>
                    <w:autoSpaceDN w:val="0"/>
                    <w:adjustRightInd w:val="0"/>
                    <w:spacing w:line="200" w:lineRule="exact"/>
                    <w:ind w:left="57" w:right="57"/>
                    <w:rPr>
                      <w:rFonts w:hAnsi="Century" w:cs="ＭＳ 明朝"/>
                      <w:szCs w:val="16"/>
                    </w:rPr>
                  </w:pPr>
                  <w:r w:rsidRPr="00BF57A6">
                    <w:rPr>
                      <w:rFonts w:hAnsi="Century" w:cs="ＭＳ 明朝"/>
                      <w:w w:val="40"/>
                      <w:kern w:val="0"/>
                      <w:szCs w:val="16"/>
                      <w:fitText w:val="159" w:id="-1402750200"/>
                    </w:rPr>
                    <w:t>(</w:t>
                  </w:r>
                  <w:r w:rsidRPr="00BF57A6">
                    <w:rPr>
                      <w:rFonts w:hAnsi="Century" w:cs="ＭＳ 明朝" w:hint="eastAsia"/>
                      <w:w w:val="40"/>
                      <w:kern w:val="0"/>
                      <w:szCs w:val="16"/>
                      <w:fitText w:val="159" w:id="-1402750200"/>
                    </w:rPr>
                    <w:t>Ｄ</w:t>
                  </w:r>
                  <w:r w:rsidRPr="00BF57A6">
                    <w:rPr>
                      <w:rFonts w:hAnsi="Century" w:cs="ＭＳ 明朝"/>
                      <w:w w:val="40"/>
                      <w:kern w:val="0"/>
                      <w:szCs w:val="16"/>
                      <w:fitText w:val="159" w:id="-1402750200"/>
                    </w:rPr>
                    <w:t>)</w:t>
                  </w:r>
                </w:p>
              </w:tc>
              <w:tc>
                <w:tcPr>
                  <w:tcW w:w="397" w:type="dxa"/>
                  <w:vMerge w:val="restart"/>
                  <w:tcBorders>
                    <w:top w:val="single" w:sz="4" w:space="0" w:color="auto"/>
                    <w:left w:val="single" w:sz="4" w:space="0" w:color="auto"/>
                    <w:right w:val="single" w:sz="4" w:space="0" w:color="auto"/>
                  </w:tcBorders>
                </w:tcPr>
                <w:p w14:paraId="4224A2BD" w14:textId="3D40405C" w:rsidR="000B264A" w:rsidRPr="000B264A" w:rsidRDefault="003241BA">
                  <w:pPr>
                    <w:kinsoku w:val="0"/>
                    <w:autoSpaceDE w:val="0"/>
                    <w:autoSpaceDN w:val="0"/>
                    <w:adjustRightInd w:val="0"/>
                    <w:spacing w:line="200" w:lineRule="exact"/>
                    <w:ind w:left="57" w:right="57"/>
                    <w:rPr>
                      <w:rFonts w:hAnsi="Century" w:cs="ＭＳ 明朝"/>
                      <w:w w:val="38"/>
                      <w:kern w:val="0"/>
                      <w:szCs w:val="16"/>
                    </w:rPr>
                  </w:pPr>
                  <w:r w:rsidRPr="00893073">
                    <w:rPr>
                      <w:rFonts w:hAnsi="Century" w:cs="ＭＳ 明朝"/>
                      <w:w w:val="37"/>
                      <w:szCs w:val="16"/>
                      <w:fitText w:val="159" w:id="-1402750199"/>
                    </w:rPr>
                    <w:t>(</w:t>
                  </w:r>
                  <w:r w:rsidRPr="00893073">
                    <w:rPr>
                      <w:rFonts w:hAnsi="Century" w:cs="ＭＳ 明朝" w:hint="eastAsia"/>
                      <w:w w:val="37"/>
                      <w:szCs w:val="16"/>
                      <w:fitText w:val="159" w:id="-1402750199"/>
                    </w:rPr>
                    <w:t>Ｄ</w:t>
                  </w:r>
                  <w:r w:rsidRPr="00893073">
                    <w:rPr>
                      <w:rFonts w:hAnsi="Century" w:cs="ＭＳ 明朝"/>
                      <w:spacing w:val="4"/>
                      <w:w w:val="37"/>
                      <w:szCs w:val="16"/>
                      <w:fitText w:val="159" w:id="-1402750199"/>
                    </w:rPr>
                    <w:t>)</w:t>
                  </w:r>
                  <w:r w:rsidRPr="00BF57A6">
                    <w:rPr>
                      <w:rFonts w:hAnsi="Century" w:cs="ＭＳ 明朝" w:hint="eastAsia"/>
                      <w:szCs w:val="16"/>
                    </w:rPr>
                    <w:t>／議決権の総数</w:t>
                  </w:r>
                  <w:r w:rsidRPr="000B264A">
                    <w:rPr>
                      <w:rFonts w:hAnsi="Century" w:cs="ＭＳ 明朝"/>
                      <w:w w:val="38"/>
                      <w:kern w:val="0"/>
                      <w:szCs w:val="16"/>
                      <w:fitText w:val="158" w:id="-1288383226"/>
                    </w:rPr>
                    <w:t>(</w:t>
                  </w:r>
                  <w:r w:rsidRPr="000B264A">
                    <w:rPr>
                      <w:rFonts w:hAnsi="Century" w:cs="ＭＳ 明朝" w:hint="eastAsia"/>
                      <w:w w:val="38"/>
                      <w:kern w:val="0"/>
                      <w:szCs w:val="16"/>
                      <w:fitText w:val="158" w:id="-1288383226"/>
                    </w:rPr>
                    <w:t>％</w:t>
                  </w:r>
                  <w:r w:rsidRPr="000B264A">
                    <w:rPr>
                      <w:rFonts w:hAnsi="Century" w:cs="ＭＳ 明朝"/>
                      <w:w w:val="38"/>
                      <w:kern w:val="0"/>
                      <w:szCs w:val="16"/>
                      <w:fitText w:val="158" w:id="-1288383226"/>
                    </w:rPr>
                    <w:t>)</w:t>
                  </w:r>
                </w:p>
                <w:p w14:paraId="60DD600C" w14:textId="6A68BE6C" w:rsidR="003241BA" w:rsidRPr="00BF57A6" w:rsidRDefault="003241BA">
                  <w:pPr>
                    <w:kinsoku w:val="0"/>
                    <w:autoSpaceDE w:val="0"/>
                    <w:autoSpaceDN w:val="0"/>
                    <w:adjustRightInd w:val="0"/>
                    <w:spacing w:line="200" w:lineRule="exact"/>
                    <w:ind w:left="57" w:right="57"/>
                    <w:rPr>
                      <w:rFonts w:hAnsi="Century" w:cs="ＭＳ 明朝"/>
                      <w:szCs w:val="16"/>
                    </w:rPr>
                  </w:pPr>
                  <w:r w:rsidRPr="000B264A">
                    <w:rPr>
                      <w:rFonts w:hAnsi="Century" w:cs="ＭＳ 明朝"/>
                      <w:w w:val="40"/>
                      <w:kern w:val="0"/>
                      <w:szCs w:val="16"/>
                      <w:fitText w:val="159" w:id="-1402750197"/>
                    </w:rPr>
                    <w:t>(</w:t>
                  </w:r>
                  <w:r w:rsidRPr="000B264A">
                    <w:rPr>
                      <w:rFonts w:hAnsi="Century" w:cs="ＭＳ 明朝" w:hint="eastAsia"/>
                      <w:w w:val="40"/>
                      <w:kern w:val="0"/>
                      <w:szCs w:val="16"/>
                      <w:fitText w:val="159" w:id="-1402750197"/>
                    </w:rPr>
                    <w:t>Ｅ</w:t>
                  </w:r>
                  <w:r w:rsidRPr="000B264A">
                    <w:rPr>
                      <w:rFonts w:hAnsi="Century" w:cs="ＭＳ 明朝"/>
                      <w:w w:val="40"/>
                      <w:kern w:val="0"/>
                      <w:szCs w:val="16"/>
                      <w:fitText w:val="159" w:id="-1402750197"/>
                    </w:rPr>
                    <w:t>)</w:t>
                  </w:r>
                </w:p>
              </w:tc>
              <w:tc>
                <w:tcPr>
                  <w:tcW w:w="203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BA9915" w14:textId="77777777" w:rsidR="003241BA" w:rsidRPr="00BF57A6" w:rsidRDefault="003241BA">
                  <w:pPr>
                    <w:kinsoku w:val="0"/>
                    <w:autoSpaceDE w:val="0"/>
                    <w:autoSpaceDN w:val="0"/>
                    <w:adjustRightInd w:val="0"/>
                    <w:spacing w:line="240" w:lineRule="exact"/>
                    <w:rPr>
                      <w:rFonts w:hAnsi="Century" w:cs="ＭＳ 明朝"/>
                      <w:szCs w:val="16"/>
                    </w:rPr>
                  </w:pPr>
                  <w:r w:rsidRPr="00BF57A6">
                    <w:rPr>
                      <w:rFonts w:hAnsi="Century" w:cs="ＭＳ 明朝" w:hint="eastAsia"/>
                      <w:szCs w:val="16"/>
                    </w:rPr>
                    <w:t>外資系日本法人の議決権を有する外国法人等</w:t>
                  </w:r>
                </w:p>
              </w:tc>
              <w:tc>
                <w:tcPr>
                  <w:tcW w:w="527" w:type="dxa"/>
                  <w:vMerge w:val="restart"/>
                  <w:tcBorders>
                    <w:top w:val="single" w:sz="4" w:space="0" w:color="auto"/>
                    <w:left w:val="single" w:sz="4" w:space="0" w:color="auto"/>
                    <w:right w:val="single" w:sz="4" w:space="0" w:color="auto"/>
                  </w:tcBorders>
                </w:tcPr>
                <w:p w14:paraId="3C8F839C" w14:textId="77777777" w:rsidR="003241BA" w:rsidRPr="00BF57A6" w:rsidDel="00F70091" w:rsidRDefault="003241BA">
                  <w:pPr>
                    <w:kinsoku w:val="0"/>
                    <w:autoSpaceDE w:val="0"/>
                    <w:autoSpaceDN w:val="0"/>
                    <w:adjustRightInd w:val="0"/>
                    <w:spacing w:line="240" w:lineRule="exact"/>
                    <w:ind w:left="57" w:right="57"/>
                    <w:rPr>
                      <w:rFonts w:hAnsi="Century" w:cs="ＭＳ 明朝"/>
                      <w:szCs w:val="16"/>
                    </w:rPr>
                  </w:pPr>
                  <w:r w:rsidRPr="00893073">
                    <w:rPr>
                      <w:rFonts w:hAnsi="Century" w:cs="ＭＳ 明朝"/>
                      <w:w w:val="37"/>
                      <w:szCs w:val="16"/>
                      <w:fitText w:val="159" w:id="-1402750196"/>
                    </w:rPr>
                    <w:t>(</w:t>
                  </w:r>
                  <w:r w:rsidRPr="00893073">
                    <w:rPr>
                      <w:rFonts w:hAnsi="Century" w:cs="ＭＳ 明朝" w:hint="eastAsia"/>
                      <w:w w:val="37"/>
                      <w:szCs w:val="16"/>
                      <w:fitText w:val="159" w:id="-1402750196"/>
                    </w:rPr>
                    <w:t>Ｅ</w:t>
                  </w:r>
                  <w:r w:rsidRPr="00893073">
                    <w:rPr>
                      <w:rFonts w:hAnsi="Century" w:cs="ＭＳ 明朝"/>
                      <w:spacing w:val="4"/>
                      <w:w w:val="37"/>
                      <w:szCs w:val="16"/>
                      <w:fitText w:val="159" w:id="-1402750196"/>
                    </w:rPr>
                    <w:t>)</w:t>
                  </w:r>
                  <w:r w:rsidRPr="00BF57A6">
                    <w:rPr>
                      <w:rFonts w:hAnsi="Century" w:cs="ＭＳ 明朝" w:hint="eastAsia"/>
                      <w:szCs w:val="16"/>
                    </w:rPr>
                    <w:t>の比率</w:t>
                  </w:r>
                  <w:r w:rsidRPr="00AB1291">
                    <w:rPr>
                      <w:rFonts w:hAnsi="Century" w:cs="ＭＳ 明朝"/>
                      <w:w w:val="38"/>
                      <w:kern w:val="0"/>
                      <w:szCs w:val="16"/>
                      <w:fitText w:val="161" w:id="-1402750195"/>
                    </w:rPr>
                    <w:t>(</w:t>
                  </w:r>
                  <w:r w:rsidRPr="00AB1291">
                    <w:rPr>
                      <w:rFonts w:hAnsi="Century" w:cs="ＭＳ 明朝" w:hint="eastAsia"/>
                      <w:w w:val="38"/>
                      <w:kern w:val="0"/>
                      <w:szCs w:val="16"/>
                      <w:fitText w:val="161" w:id="-1402750195"/>
                    </w:rPr>
                    <w:t>％</w:t>
                  </w:r>
                  <w:r w:rsidRPr="00AB1291">
                    <w:rPr>
                      <w:rFonts w:hAnsi="Century" w:cs="ＭＳ 明朝"/>
                      <w:spacing w:val="5"/>
                      <w:w w:val="38"/>
                      <w:kern w:val="0"/>
                      <w:szCs w:val="16"/>
                      <w:fitText w:val="161" w:id="-1402750195"/>
                    </w:rPr>
                    <w:t>)</w:t>
                  </w:r>
                  <w:r w:rsidRPr="00AB1291">
                    <w:rPr>
                      <w:rFonts w:hAnsi="Century" w:cs="ＭＳ 明朝"/>
                      <w:w w:val="38"/>
                      <w:kern w:val="0"/>
                      <w:szCs w:val="16"/>
                      <w:fitText w:val="161" w:id="-1402750194"/>
                    </w:rPr>
                    <w:t>(</w:t>
                  </w:r>
                  <w:r w:rsidRPr="00AB1291">
                    <w:rPr>
                      <w:rFonts w:hAnsi="Century" w:cs="ＭＳ 明朝" w:hint="eastAsia"/>
                      <w:w w:val="38"/>
                      <w:kern w:val="0"/>
                      <w:szCs w:val="16"/>
                      <w:fitText w:val="161" w:id="-1402750194"/>
                    </w:rPr>
                    <w:t>Ｈ</w:t>
                  </w:r>
                  <w:r w:rsidRPr="00AB1291">
                    <w:rPr>
                      <w:rFonts w:hAnsi="Century" w:cs="ＭＳ 明朝"/>
                      <w:spacing w:val="5"/>
                      <w:w w:val="38"/>
                      <w:kern w:val="0"/>
                      <w:szCs w:val="16"/>
                      <w:fitText w:val="161" w:id="-1402750194"/>
                    </w:rPr>
                    <w:t>)</w:t>
                  </w:r>
                </w:p>
              </w:tc>
              <w:tc>
                <w:tcPr>
                  <w:tcW w:w="612" w:type="dxa"/>
                  <w:vMerge w:val="restart"/>
                  <w:tcBorders>
                    <w:top w:val="single" w:sz="4" w:space="0" w:color="auto"/>
                    <w:left w:val="single" w:sz="4" w:space="0" w:color="auto"/>
                    <w:right w:val="single" w:sz="4" w:space="0" w:color="auto"/>
                  </w:tcBorders>
                </w:tcPr>
                <w:p w14:paraId="68B8CE5D" w14:textId="77777777" w:rsidR="003241BA" w:rsidRPr="00BF57A6" w:rsidRDefault="003241BA">
                  <w:pPr>
                    <w:kinsoku w:val="0"/>
                    <w:autoSpaceDE w:val="0"/>
                    <w:autoSpaceDN w:val="0"/>
                    <w:adjustRightInd w:val="0"/>
                    <w:spacing w:line="240" w:lineRule="exact"/>
                    <w:ind w:left="57" w:right="57"/>
                    <w:rPr>
                      <w:rFonts w:hAnsi="Century" w:cs="ＭＳ 明朝"/>
                      <w:szCs w:val="16"/>
                    </w:rPr>
                  </w:pPr>
                  <w:r w:rsidRPr="00AB1291">
                    <w:rPr>
                      <w:rFonts w:hAnsi="Century" w:cs="ＭＳ 明朝"/>
                      <w:w w:val="38"/>
                      <w:szCs w:val="16"/>
                      <w:fitText w:val="161" w:id="-1402750193"/>
                    </w:rPr>
                    <w:t>(</w:t>
                  </w:r>
                  <w:r w:rsidRPr="00AB1291">
                    <w:rPr>
                      <w:rFonts w:hAnsi="Century" w:cs="ＭＳ 明朝" w:hint="eastAsia"/>
                      <w:w w:val="38"/>
                      <w:szCs w:val="16"/>
                      <w:fitText w:val="161" w:id="-1402750193"/>
                    </w:rPr>
                    <w:t>Ｅ</w:t>
                  </w:r>
                  <w:r w:rsidRPr="00AB1291">
                    <w:rPr>
                      <w:rFonts w:hAnsi="Century" w:cs="ＭＳ 明朝"/>
                      <w:spacing w:val="5"/>
                      <w:w w:val="38"/>
                      <w:szCs w:val="16"/>
                      <w:fitText w:val="161" w:id="-1402750193"/>
                    </w:rPr>
                    <w:t>)</w:t>
                  </w:r>
                  <w:r w:rsidRPr="00BF57A6">
                    <w:rPr>
                      <w:rFonts w:hAnsi="Century" w:cs="ＭＳ 明朝" w:hint="eastAsia"/>
                      <w:szCs w:val="16"/>
                    </w:rPr>
                    <w:t>×</w:t>
                  </w:r>
                  <w:r w:rsidRPr="00AB1291">
                    <w:rPr>
                      <w:rFonts w:hAnsi="Century" w:cs="ＭＳ 明朝"/>
                      <w:w w:val="38"/>
                      <w:szCs w:val="16"/>
                      <w:fitText w:val="161" w:id="-1402750192"/>
                    </w:rPr>
                    <w:t>(</w:t>
                  </w:r>
                  <w:r w:rsidRPr="00AB1291">
                    <w:rPr>
                      <w:rFonts w:hAnsi="Century" w:cs="ＭＳ 明朝" w:hint="eastAsia"/>
                      <w:w w:val="38"/>
                      <w:szCs w:val="16"/>
                      <w:fitText w:val="161" w:id="-1402750192"/>
                    </w:rPr>
                    <w:t>Ｇ</w:t>
                  </w:r>
                  <w:r w:rsidRPr="00AB1291">
                    <w:rPr>
                      <w:rFonts w:hAnsi="Century" w:cs="ＭＳ 明朝"/>
                      <w:spacing w:val="5"/>
                      <w:w w:val="38"/>
                      <w:szCs w:val="16"/>
                      <w:fitText w:val="161" w:id="-1402750192"/>
                    </w:rPr>
                    <w:t>)</w:t>
                  </w:r>
                  <w:r w:rsidRPr="00AB1291">
                    <w:rPr>
                      <w:rFonts w:hAnsi="Century" w:cs="ＭＳ 明朝"/>
                      <w:w w:val="38"/>
                      <w:kern w:val="0"/>
                      <w:szCs w:val="16"/>
                      <w:fitText w:val="161" w:id="-1402750208"/>
                    </w:rPr>
                    <w:t>(</w:t>
                  </w:r>
                  <w:r w:rsidRPr="00AB1291">
                    <w:rPr>
                      <w:rFonts w:hAnsi="Century" w:cs="ＭＳ 明朝" w:hint="eastAsia"/>
                      <w:w w:val="38"/>
                      <w:kern w:val="0"/>
                      <w:szCs w:val="16"/>
                      <w:fitText w:val="161" w:id="-1402750208"/>
                    </w:rPr>
                    <w:t>％</w:t>
                  </w:r>
                  <w:r w:rsidRPr="00AB1291">
                    <w:rPr>
                      <w:rFonts w:hAnsi="Century" w:cs="ＭＳ 明朝"/>
                      <w:spacing w:val="5"/>
                      <w:w w:val="38"/>
                      <w:kern w:val="0"/>
                      <w:szCs w:val="16"/>
                      <w:fitText w:val="161" w:id="-1402750208"/>
                    </w:rPr>
                    <w:t>)</w:t>
                  </w:r>
                  <w:r w:rsidRPr="00AB1291">
                    <w:rPr>
                      <w:rFonts w:hAnsi="Century" w:cs="ＭＳ 明朝"/>
                      <w:w w:val="38"/>
                      <w:kern w:val="0"/>
                      <w:szCs w:val="16"/>
                      <w:fitText w:val="161" w:id="-1402750207"/>
                    </w:rPr>
                    <w:t>(</w:t>
                  </w:r>
                  <w:r w:rsidRPr="00AB1291">
                    <w:rPr>
                      <w:rFonts w:hAnsi="Century" w:cs="ＭＳ 明朝" w:hint="eastAsia"/>
                      <w:w w:val="38"/>
                      <w:kern w:val="0"/>
                      <w:szCs w:val="16"/>
                      <w:fitText w:val="161" w:id="-1402750207"/>
                    </w:rPr>
                    <w:t>Ｉ</w:t>
                  </w:r>
                  <w:r w:rsidRPr="00AB1291">
                    <w:rPr>
                      <w:rFonts w:hAnsi="Century" w:cs="ＭＳ 明朝"/>
                      <w:spacing w:val="5"/>
                      <w:w w:val="38"/>
                      <w:kern w:val="0"/>
                      <w:szCs w:val="16"/>
                      <w:fitText w:val="161" w:id="-1402750207"/>
                    </w:rPr>
                    <w:t>)</w:t>
                  </w:r>
                </w:p>
              </w:tc>
              <w:tc>
                <w:tcPr>
                  <w:tcW w:w="551" w:type="dxa"/>
                  <w:vMerge w:val="restart"/>
                  <w:tcBorders>
                    <w:top w:val="single" w:sz="4" w:space="0" w:color="auto"/>
                    <w:left w:val="single" w:sz="4" w:space="0" w:color="auto"/>
                    <w:right w:val="single" w:sz="4" w:space="0" w:color="auto"/>
                  </w:tcBorders>
                </w:tcPr>
                <w:p w14:paraId="14D1A5B2" w14:textId="77777777" w:rsidR="003241BA" w:rsidRPr="00BF57A6" w:rsidRDefault="003241BA">
                  <w:pPr>
                    <w:kinsoku w:val="0"/>
                    <w:autoSpaceDE w:val="0"/>
                    <w:autoSpaceDN w:val="0"/>
                    <w:adjustRightInd w:val="0"/>
                    <w:spacing w:line="240" w:lineRule="exact"/>
                    <w:ind w:left="57" w:right="57"/>
                    <w:rPr>
                      <w:rFonts w:hAnsi="Century" w:cs="ＭＳ 明朝"/>
                      <w:szCs w:val="16"/>
                    </w:rPr>
                  </w:pPr>
                  <w:r w:rsidRPr="00BF57A6">
                    <w:rPr>
                      <w:rFonts w:hAnsi="Century" w:cs="ＭＳ 明朝" w:hint="eastAsia"/>
                      <w:szCs w:val="16"/>
                    </w:rPr>
                    <w:t>備考</w:t>
                  </w:r>
                </w:p>
              </w:tc>
            </w:tr>
            <w:tr w:rsidR="00A86C66" w:rsidRPr="00695E0E" w14:paraId="208443A2" w14:textId="77777777" w:rsidTr="00B12186">
              <w:trPr>
                <w:cantSplit/>
                <w:trHeight w:val="1316"/>
              </w:trPr>
              <w:tc>
                <w:tcPr>
                  <w:tcW w:w="1991" w:type="dxa"/>
                  <w:gridSpan w:val="2"/>
                  <w:vMerge/>
                  <w:tcBorders>
                    <w:top w:val="single" w:sz="4" w:space="0" w:color="auto"/>
                    <w:left w:val="single" w:sz="4" w:space="0" w:color="auto"/>
                    <w:bottom w:val="single" w:sz="4" w:space="0" w:color="auto"/>
                    <w:right w:val="single" w:sz="4" w:space="0" w:color="auto"/>
                  </w:tcBorders>
                </w:tcPr>
                <w:p w14:paraId="0DEB82A5" w14:textId="77777777" w:rsidR="003241BA" w:rsidRPr="00BF57A6" w:rsidRDefault="003241BA">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Mar>
                    <w:left w:w="0" w:type="dxa"/>
                    <w:right w:w="0" w:type="dxa"/>
                  </w:tcMar>
                </w:tcPr>
                <w:p w14:paraId="1EFFBA27" w14:textId="77777777" w:rsidR="003241BA" w:rsidRPr="00BF57A6" w:rsidRDefault="003241BA">
                  <w:pPr>
                    <w:kinsoku w:val="0"/>
                    <w:autoSpaceDE w:val="0"/>
                    <w:autoSpaceDN w:val="0"/>
                    <w:adjustRightInd w:val="0"/>
                    <w:spacing w:line="200" w:lineRule="exact"/>
                    <w:jc w:val="center"/>
                    <w:rPr>
                      <w:rFonts w:hAnsi="Century" w:cs="ＭＳ 明朝"/>
                      <w:szCs w:val="16"/>
                    </w:rPr>
                  </w:pPr>
                </w:p>
              </w:tc>
              <w:tc>
                <w:tcPr>
                  <w:tcW w:w="397" w:type="dxa"/>
                  <w:vMerge/>
                  <w:tcBorders>
                    <w:left w:val="single" w:sz="4" w:space="0" w:color="auto"/>
                    <w:bottom w:val="single" w:sz="4" w:space="0" w:color="auto"/>
                    <w:right w:val="single" w:sz="4" w:space="0" w:color="auto"/>
                  </w:tcBorders>
                </w:tcPr>
                <w:p w14:paraId="53952536" w14:textId="77777777" w:rsidR="003241BA" w:rsidRPr="00BF57A6" w:rsidRDefault="003241BA">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Pr>
                <w:p w14:paraId="1BC1678E" w14:textId="77777777" w:rsidR="003241BA" w:rsidRPr="00BF57A6" w:rsidRDefault="003241BA">
                  <w:pPr>
                    <w:kinsoku w:val="0"/>
                    <w:autoSpaceDE w:val="0"/>
                    <w:autoSpaceDN w:val="0"/>
                    <w:adjustRightInd w:val="0"/>
                    <w:spacing w:line="240" w:lineRule="exact"/>
                    <w:jc w:val="left"/>
                    <w:rPr>
                      <w:rFonts w:hAnsi="Century" w:cs="ＭＳ 明朝"/>
                      <w:szCs w:val="16"/>
                    </w:rPr>
                  </w:pPr>
                </w:p>
              </w:tc>
              <w:tc>
                <w:tcPr>
                  <w:tcW w:w="397" w:type="dxa"/>
                  <w:vMerge/>
                  <w:tcBorders>
                    <w:left w:val="single" w:sz="4" w:space="0" w:color="auto"/>
                    <w:bottom w:val="single" w:sz="4" w:space="0" w:color="auto"/>
                    <w:right w:val="single" w:sz="4" w:space="0" w:color="auto"/>
                  </w:tcBorders>
                </w:tcPr>
                <w:p w14:paraId="65AE6B61" w14:textId="77777777" w:rsidR="003241BA" w:rsidRPr="00BF57A6" w:rsidRDefault="003241BA">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Pr>
                <w:p w14:paraId="6F5A5C4D" w14:textId="77777777" w:rsidR="003241BA" w:rsidRPr="00BF57A6" w:rsidRDefault="003241BA">
                  <w:pPr>
                    <w:kinsoku w:val="0"/>
                    <w:autoSpaceDE w:val="0"/>
                    <w:autoSpaceDN w:val="0"/>
                    <w:adjustRightInd w:val="0"/>
                    <w:spacing w:line="240" w:lineRule="exact"/>
                    <w:jc w:val="left"/>
                    <w:rPr>
                      <w:rFonts w:hAnsi="Century" w:cs="ＭＳ 明朝"/>
                      <w:szCs w:val="16"/>
                    </w:rPr>
                  </w:pPr>
                </w:p>
              </w:tc>
              <w:tc>
                <w:tcPr>
                  <w:tcW w:w="397" w:type="dxa"/>
                  <w:vMerge/>
                  <w:tcBorders>
                    <w:left w:val="single" w:sz="4" w:space="0" w:color="auto"/>
                    <w:bottom w:val="single" w:sz="4" w:space="0" w:color="auto"/>
                    <w:right w:val="single" w:sz="4" w:space="0" w:color="auto"/>
                  </w:tcBorders>
                </w:tcPr>
                <w:p w14:paraId="7893DDAC" w14:textId="77777777" w:rsidR="003241BA" w:rsidRPr="00BF57A6" w:rsidRDefault="003241BA">
                  <w:pPr>
                    <w:kinsoku w:val="0"/>
                    <w:autoSpaceDE w:val="0"/>
                    <w:autoSpaceDN w:val="0"/>
                    <w:adjustRightInd w:val="0"/>
                    <w:spacing w:line="240" w:lineRule="exact"/>
                    <w:jc w:val="lef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cBorders>
                  <w:vAlign w:val="center"/>
                </w:tcPr>
                <w:p w14:paraId="5BABF84F" w14:textId="77777777" w:rsidR="003241BA" w:rsidRPr="00BF57A6" w:rsidRDefault="003241BA">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t>氏名又は名称</w:t>
                  </w:r>
                  <w:r w:rsidRPr="00893073">
                    <w:rPr>
                      <w:w w:val="37"/>
                      <w:szCs w:val="16"/>
                      <w:fitText w:val="159" w:id="-1402750206"/>
                    </w:rPr>
                    <w:t>(</w:t>
                  </w:r>
                  <w:r w:rsidRPr="00893073">
                    <w:rPr>
                      <w:rFonts w:hint="eastAsia"/>
                      <w:w w:val="37"/>
                      <w:szCs w:val="16"/>
                      <w:fitText w:val="159" w:id="-1402750206"/>
                    </w:rPr>
                    <w:t>Ｆ</w:t>
                  </w:r>
                  <w:r w:rsidRPr="00893073">
                    <w:rPr>
                      <w:spacing w:val="4"/>
                      <w:w w:val="37"/>
                      <w:szCs w:val="16"/>
                      <w:fitText w:val="159" w:id="-1402750206"/>
                    </w:rPr>
                    <w:t>)</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F61CD08" w14:textId="77777777" w:rsidR="003241BA" w:rsidRPr="00BF57A6" w:rsidRDefault="003241BA">
                  <w:pPr>
                    <w:kinsoku w:val="0"/>
                    <w:autoSpaceDE w:val="0"/>
                    <w:autoSpaceDN w:val="0"/>
                    <w:adjustRightInd w:val="0"/>
                    <w:spacing w:line="240" w:lineRule="exact"/>
                    <w:rPr>
                      <w:rFonts w:hAnsi="Century" w:cs="ＭＳ 明朝"/>
                      <w:szCs w:val="16"/>
                    </w:rPr>
                  </w:pPr>
                  <w:r w:rsidRPr="00BF57A6">
                    <w:rPr>
                      <w:rFonts w:hAnsi="Century" w:cs="ＭＳ 明朝" w:hint="eastAsia"/>
                      <w:szCs w:val="16"/>
                    </w:rPr>
                    <w:t>外資系日本法人の議決権の総数に対する議決権の比率</w:t>
                  </w:r>
                  <w:r w:rsidRPr="00893073">
                    <w:rPr>
                      <w:rFonts w:hAnsi="Century" w:cs="ＭＳ 明朝" w:hint="eastAsia"/>
                      <w:w w:val="37"/>
                      <w:szCs w:val="16"/>
                      <w:fitText w:val="159" w:id="-1402750205"/>
                    </w:rPr>
                    <w:t>(％</w:t>
                  </w:r>
                  <w:r w:rsidRPr="00893073">
                    <w:rPr>
                      <w:rFonts w:hAnsi="Century" w:cs="ＭＳ 明朝"/>
                      <w:spacing w:val="4"/>
                      <w:w w:val="37"/>
                      <w:szCs w:val="16"/>
                      <w:fitText w:val="159" w:id="-1402750205"/>
                    </w:rPr>
                    <w:t>)</w:t>
                  </w:r>
                </w:p>
                <w:p w14:paraId="1603A00C" w14:textId="77777777" w:rsidR="003241BA" w:rsidRPr="00BF57A6" w:rsidRDefault="003241BA">
                  <w:pPr>
                    <w:kinsoku w:val="0"/>
                    <w:autoSpaceDE w:val="0"/>
                    <w:autoSpaceDN w:val="0"/>
                    <w:adjustRightInd w:val="0"/>
                    <w:spacing w:line="240" w:lineRule="exact"/>
                    <w:jc w:val="center"/>
                    <w:rPr>
                      <w:rFonts w:hAnsi="Century" w:cs="ＭＳ 明朝"/>
                      <w:szCs w:val="16"/>
                    </w:rPr>
                  </w:pPr>
                  <w:r w:rsidRPr="00AB1291">
                    <w:rPr>
                      <w:rFonts w:hAnsi="Century" w:cs="ＭＳ 明朝"/>
                      <w:w w:val="38"/>
                      <w:szCs w:val="16"/>
                      <w:fitText w:val="161" w:id="-1402750204"/>
                    </w:rPr>
                    <w:t>(</w:t>
                  </w:r>
                  <w:r w:rsidRPr="00AB1291">
                    <w:rPr>
                      <w:rFonts w:hAnsi="Century" w:cs="ＭＳ 明朝" w:hint="eastAsia"/>
                      <w:w w:val="38"/>
                      <w:szCs w:val="16"/>
                      <w:fitText w:val="161" w:id="-1402750204"/>
                    </w:rPr>
                    <w:t>Ｇ</w:t>
                  </w:r>
                  <w:r w:rsidRPr="00AB1291">
                    <w:rPr>
                      <w:rFonts w:hAnsi="Century" w:cs="ＭＳ 明朝"/>
                      <w:spacing w:val="5"/>
                      <w:w w:val="38"/>
                      <w:szCs w:val="16"/>
                      <w:fitText w:val="161" w:id="-1402750204"/>
                    </w:rPr>
                    <w:t>)</w:t>
                  </w:r>
                </w:p>
              </w:tc>
              <w:tc>
                <w:tcPr>
                  <w:tcW w:w="527" w:type="dxa"/>
                  <w:vMerge/>
                  <w:tcBorders>
                    <w:left w:val="single" w:sz="4" w:space="0" w:color="auto"/>
                    <w:bottom w:val="single" w:sz="4" w:space="0" w:color="auto"/>
                    <w:right w:val="single" w:sz="4" w:space="0" w:color="auto"/>
                  </w:tcBorders>
                </w:tcPr>
                <w:p w14:paraId="241FB4D1" w14:textId="77777777" w:rsidR="003241BA" w:rsidRPr="00BF57A6" w:rsidRDefault="003241BA">
                  <w:pPr>
                    <w:kinsoku w:val="0"/>
                    <w:autoSpaceDE w:val="0"/>
                    <w:autoSpaceDN w:val="0"/>
                    <w:adjustRightInd w:val="0"/>
                    <w:spacing w:line="240" w:lineRule="exact"/>
                    <w:jc w:val="left"/>
                    <w:rPr>
                      <w:rFonts w:hAnsi="Century" w:cs="ＭＳ 明朝"/>
                      <w:szCs w:val="16"/>
                    </w:rPr>
                  </w:pPr>
                </w:p>
              </w:tc>
              <w:tc>
                <w:tcPr>
                  <w:tcW w:w="612" w:type="dxa"/>
                  <w:vMerge/>
                  <w:tcBorders>
                    <w:left w:val="single" w:sz="4" w:space="0" w:color="auto"/>
                    <w:bottom w:val="single" w:sz="4" w:space="0" w:color="auto"/>
                    <w:right w:val="single" w:sz="4" w:space="0" w:color="auto"/>
                  </w:tcBorders>
                </w:tcPr>
                <w:p w14:paraId="6F688233" w14:textId="77777777" w:rsidR="003241BA" w:rsidRPr="00BF57A6" w:rsidRDefault="003241BA">
                  <w:pPr>
                    <w:kinsoku w:val="0"/>
                    <w:autoSpaceDE w:val="0"/>
                    <w:autoSpaceDN w:val="0"/>
                    <w:adjustRightInd w:val="0"/>
                    <w:spacing w:line="240" w:lineRule="exact"/>
                    <w:jc w:val="left"/>
                    <w:rPr>
                      <w:rFonts w:hAnsi="Century" w:cs="ＭＳ 明朝"/>
                      <w:szCs w:val="16"/>
                    </w:rPr>
                  </w:pPr>
                </w:p>
              </w:tc>
              <w:tc>
                <w:tcPr>
                  <w:tcW w:w="551" w:type="dxa"/>
                  <w:vMerge/>
                  <w:tcBorders>
                    <w:left w:val="single" w:sz="4" w:space="0" w:color="auto"/>
                    <w:bottom w:val="single" w:sz="4" w:space="0" w:color="auto"/>
                    <w:right w:val="single" w:sz="4" w:space="0" w:color="auto"/>
                  </w:tcBorders>
                </w:tcPr>
                <w:p w14:paraId="1757DB49" w14:textId="77777777" w:rsidR="003241BA" w:rsidRPr="00675152" w:rsidRDefault="003241BA">
                  <w:pPr>
                    <w:kinsoku w:val="0"/>
                    <w:autoSpaceDE w:val="0"/>
                    <w:autoSpaceDN w:val="0"/>
                    <w:adjustRightInd w:val="0"/>
                    <w:spacing w:line="240" w:lineRule="exact"/>
                    <w:jc w:val="left"/>
                    <w:rPr>
                      <w:rFonts w:hAnsi="Century" w:cs="ＭＳ 明朝"/>
                      <w:szCs w:val="16"/>
                      <w:u w:val="single"/>
                    </w:rPr>
                  </w:pPr>
                </w:p>
              </w:tc>
            </w:tr>
            <w:tr w:rsidR="001B1A19" w:rsidRPr="00695E0E" w14:paraId="575DA4CA" w14:textId="77777777" w:rsidTr="00B12186">
              <w:trPr>
                <w:trHeight w:val="503"/>
              </w:trPr>
              <w:tc>
                <w:tcPr>
                  <w:tcW w:w="362" w:type="dxa"/>
                  <w:vMerge w:val="restart"/>
                  <w:tcBorders>
                    <w:top w:val="single" w:sz="4" w:space="0" w:color="auto"/>
                    <w:left w:val="single" w:sz="4" w:space="0" w:color="auto"/>
                    <w:bottom w:val="single" w:sz="4" w:space="0" w:color="auto"/>
                    <w:right w:val="single" w:sz="4" w:space="0" w:color="auto"/>
                  </w:tcBorders>
                  <w:vAlign w:val="center"/>
                </w:tcPr>
                <w:p w14:paraId="0D23559A" w14:textId="77777777" w:rsidR="003241BA" w:rsidRPr="00A86C66" w:rsidRDefault="003241BA" w:rsidP="003D5E42">
                  <w:pPr>
                    <w:kinsoku w:val="0"/>
                    <w:autoSpaceDE w:val="0"/>
                    <w:autoSpaceDN w:val="0"/>
                    <w:adjustRightInd w:val="0"/>
                    <w:spacing w:line="300" w:lineRule="exact"/>
                    <w:ind w:leftChars="30" w:left="63" w:rightChars="30" w:right="63"/>
                    <w:jc w:val="center"/>
                    <w:rPr>
                      <w:rFonts w:hAnsi="Century" w:cs="ＭＳ 明朝"/>
                      <w:szCs w:val="16"/>
                    </w:rPr>
                  </w:pPr>
                  <w:r w:rsidRPr="00A86C66">
                    <w:rPr>
                      <w:rFonts w:hAnsi="Century" w:cs="ＭＳ 明朝" w:hint="eastAsia"/>
                      <w:szCs w:val="16"/>
                    </w:rPr>
                    <w:t>外国法人等</w:t>
                  </w:r>
                </w:p>
              </w:tc>
              <w:tc>
                <w:tcPr>
                  <w:tcW w:w="16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F97ADD1" w14:textId="77777777" w:rsidR="003241BA" w:rsidRPr="00BF57A6" w:rsidRDefault="003241BA">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分の１以上を占める者</w:t>
                  </w:r>
                </w:p>
              </w:tc>
              <w:tc>
                <w:tcPr>
                  <w:tcW w:w="396" w:type="dxa"/>
                  <w:tcBorders>
                    <w:top w:val="single" w:sz="4" w:space="0" w:color="auto"/>
                    <w:left w:val="single" w:sz="4" w:space="0" w:color="auto"/>
                    <w:bottom w:val="single" w:sz="4" w:space="0" w:color="auto"/>
                    <w:right w:val="single" w:sz="4" w:space="0" w:color="auto"/>
                  </w:tcBorders>
                  <w:vAlign w:val="center"/>
                </w:tcPr>
                <w:p w14:paraId="18F3FF99" w14:textId="4940DA2E" w:rsidR="003241BA" w:rsidRPr="00BF57A6" w:rsidRDefault="003241BA">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63A14DCC" w14:textId="44F01420" w:rsidR="003241BA" w:rsidRPr="001B1A19" w:rsidRDefault="003241BA">
                  <w:pPr>
                    <w:kinsoku w:val="0"/>
                    <w:autoSpaceDE w:val="0"/>
                    <w:autoSpaceDN w:val="0"/>
                    <w:adjustRightInd w:val="0"/>
                    <w:spacing w:line="240" w:lineRule="exac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3E32744F" w14:textId="1860642F" w:rsidR="003241BA" w:rsidRPr="00BF57A6" w:rsidRDefault="003241BA">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30A4D570" w14:textId="3623D99E" w:rsidR="003241BA" w:rsidRPr="0093243D" w:rsidRDefault="003241BA">
                  <w:pPr>
                    <w:kinsoku w:val="0"/>
                    <w:autoSpaceDE w:val="0"/>
                    <w:autoSpaceDN w:val="0"/>
                    <w:adjustRightInd w:val="0"/>
                    <w:spacing w:line="240" w:lineRule="exact"/>
                    <w:jc w:val="righ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3E9D0241" w14:textId="7FC7FC37" w:rsidR="003241BA" w:rsidRPr="0093243D" w:rsidRDefault="003241BA">
                  <w:pPr>
                    <w:kinsoku w:val="0"/>
                    <w:autoSpaceDE w:val="0"/>
                    <w:autoSpaceDN w:val="0"/>
                    <w:adjustRightInd w:val="0"/>
                    <w:spacing w:line="240" w:lineRule="exact"/>
                    <w:jc w:val="right"/>
                    <w:rPr>
                      <w:rFonts w:hAnsi="Century" w:cs="ＭＳ 明朝"/>
                      <w:color w:val="FF0000"/>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286C45EA" w14:textId="3A641764" w:rsidR="003241BA" w:rsidRPr="00874A75" w:rsidRDefault="003241BA">
                  <w:pPr>
                    <w:kinsoku w:val="0"/>
                    <w:autoSpaceDE w:val="0"/>
                    <w:autoSpaceDN w:val="0"/>
                    <w:adjustRightInd w:val="0"/>
                    <w:spacing w:line="240" w:lineRule="exact"/>
                    <w:jc w:val="right"/>
                    <w:rPr>
                      <w:rFonts w:hAnsi="Century" w:cs="ＭＳ 明朝"/>
                      <w:color w:val="FF0000"/>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5CC2F4BA" w14:textId="31D9F629" w:rsidR="003241BA" w:rsidRPr="00BF57A6" w:rsidRDefault="003241BA">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3E3371CA" w14:textId="77777777" w:rsidR="003241BA" w:rsidRPr="00BF57A6" w:rsidRDefault="003241BA">
                  <w:pPr>
                    <w:kinsoku w:val="0"/>
                    <w:autoSpaceDE w:val="0"/>
                    <w:autoSpaceDN w:val="0"/>
                    <w:adjustRightInd w:val="0"/>
                    <w:spacing w:line="240" w:lineRule="exact"/>
                    <w:jc w:val="right"/>
                    <w:rPr>
                      <w:rFonts w:hAnsi="Century" w:cs="ＭＳ 明朝"/>
                      <w:szCs w:val="16"/>
                    </w:rPr>
                  </w:pPr>
                </w:p>
              </w:tc>
              <w:tc>
                <w:tcPr>
                  <w:tcW w:w="527" w:type="dxa"/>
                  <w:tcBorders>
                    <w:top w:val="single" w:sz="4" w:space="0" w:color="auto"/>
                    <w:left w:val="single" w:sz="4" w:space="0" w:color="auto"/>
                    <w:bottom w:val="single" w:sz="4" w:space="0" w:color="auto"/>
                    <w:right w:val="single" w:sz="4" w:space="0" w:color="auto"/>
                  </w:tcBorders>
                  <w:vAlign w:val="center"/>
                </w:tcPr>
                <w:p w14:paraId="56A133A4" w14:textId="5A073C53" w:rsidR="003241BA" w:rsidRPr="00874A75" w:rsidRDefault="003241BA">
                  <w:pPr>
                    <w:kinsoku w:val="0"/>
                    <w:autoSpaceDE w:val="0"/>
                    <w:autoSpaceDN w:val="0"/>
                    <w:adjustRightInd w:val="0"/>
                    <w:spacing w:line="240" w:lineRule="exact"/>
                    <w:jc w:val="right"/>
                    <w:rPr>
                      <w:rFonts w:hAnsi="Century" w:cs="ＭＳ 明朝"/>
                      <w:color w:val="FF0000"/>
                      <w:szCs w:val="16"/>
                    </w:rPr>
                  </w:pPr>
                </w:p>
              </w:tc>
              <w:tc>
                <w:tcPr>
                  <w:tcW w:w="612" w:type="dxa"/>
                  <w:tcBorders>
                    <w:top w:val="single" w:sz="4" w:space="0" w:color="auto"/>
                    <w:left w:val="single" w:sz="4" w:space="0" w:color="auto"/>
                    <w:bottom w:val="single" w:sz="4" w:space="0" w:color="auto"/>
                    <w:right w:val="single" w:sz="4" w:space="0" w:color="auto"/>
                    <w:tl2br w:val="single" w:sz="4" w:space="0" w:color="auto"/>
                  </w:tcBorders>
                  <w:vAlign w:val="center"/>
                </w:tcPr>
                <w:p w14:paraId="0146EB94" w14:textId="77777777" w:rsidR="003241BA" w:rsidRPr="00874A75" w:rsidRDefault="003241BA">
                  <w:pPr>
                    <w:kinsoku w:val="0"/>
                    <w:autoSpaceDE w:val="0"/>
                    <w:autoSpaceDN w:val="0"/>
                    <w:adjustRightInd w:val="0"/>
                    <w:spacing w:line="240" w:lineRule="exact"/>
                    <w:rPr>
                      <w:rFonts w:hAnsi="Century" w:cs="ＭＳ 明朝"/>
                      <w:color w:val="FF0000"/>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18C84DCE" w14:textId="77777777" w:rsidR="003241BA" w:rsidRPr="00675152" w:rsidRDefault="003241BA">
                  <w:pPr>
                    <w:kinsoku w:val="0"/>
                    <w:autoSpaceDE w:val="0"/>
                    <w:autoSpaceDN w:val="0"/>
                    <w:adjustRightInd w:val="0"/>
                    <w:spacing w:line="240" w:lineRule="exact"/>
                    <w:rPr>
                      <w:rFonts w:hAnsi="Century" w:cs="ＭＳ 明朝"/>
                      <w:szCs w:val="16"/>
                      <w:u w:val="single"/>
                    </w:rPr>
                  </w:pPr>
                </w:p>
              </w:tc>
            </w:tr>
            <w:tr w:rsidR="001B1A19" w:rsidRPr="00695E0E" w14:paraId="0CB3E88D" w14:textId="77777777" w:rsidTr="00B12186">
              <w:tc>
                <w:tcPr>
                  <w:tcW w:w="362" w:type="dxa"/>
                  <w:vMerge/>
                  <w:tcBorders>
                    <w:top w:val="single" w:sz="4" w:space="0" w:color="auto"/>
                    <w:left w:val="single" w:sz="4" w:space="0" w:color="auto"/>
                    <w:bottom w:val="single" w:sz="4" w:space="0" w:color="auto"/>
                    <w:right w:val="single" w:sz="4" w:space="0" w:color="auto"/>
                  </w:tcBorders>
                </w:tcPr>
                <w:p w14:paraId="3E87AD44" w14:textId="77777777" w:rsidR="003241BA" w:rsidRPr="00BF57A6" w:rsidRDefault="003241BA">
                  <w:pPr>
                    <w:kinsoku w:val="0"/>
                    <w:autoSpaceDE w:val="0"/>
                    <w:autoSpaceDN w:val="0"/>
                    <w:adjustRightInd w:val="0"/>
                    <w:spacing w:line="240" w:lineRule="exact"/>
                    <w:ind w:leftChars="30" w:left="63" w:rightChars="30" w:right="63"/>
                    <w:jc w:val="left"/>
                    <w:rPr>
                      <w:rFonts w:hAnsi="Century" w:cs="ＭＳ 明朝"/>
                      <w:szCs w:val="16"/>
                    </w:rPr>
                  </w:pPr>
                </w:p>
              </w:tc>
              <w:tc>
                <w:tcPr>
                  <w:tcW w:w="1629" w:type="dxa"/>
                  <w:tcBorders>
                    <w:top w:val="single" w:sz="4" w:space="0" w:color="auto"/>
                    <w:left w:val="single" w:sz="4" w:space="0" w:color="auto"/>
                    <w:bottom w:val="single" w:sz="4" w:space="0" w:color="auto"/>
                    <w:right w:val="single" w:sz="4" w:space="0" w:color="auto"/>
                  </w:tcBorders>
                  <w:tcMar>
                    <w:left w:w="0" w:type="dxa"/>
                    <w:right w:w="0" w:type="dxa"/>
                  </w:tcMar>
                </w:tcPr>
                <w:p w14:paraId="760EDD9F" w14:textId="77777777" w:rsidR="003241BA" w:rsidRPr="00BF57A6" w:rsidRDefault="003241BA">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分の１未満を占める者の合計</w:t>
                  </w:r>
                </w:p>
                <w:p w14:paraId="33590763" w14:textId="5A67F058" w:rsidR="003241BA" w:rsidRPr="00BF57A6" w:rsidRDefault="003241BA">
                  <w:pPr>
                    <w:kinsoku w:val="0"/>
                    <w:autoSpaceDE w:val="0"/>
                    <w:autoSpaceDN w:val="0"/>
                    <w:adjustRightInd w:val="0"/>
                    <w:spacing w:line="240" w:lineRule="exact"/>
                    <w:jc w:val="left"/>
                    <w:rPr>
                      <w:rFonts w:hAnsi="Century" w:cs="ＭＳ 明朝"/>
                      <w:szCs w:val="16"/>
                    </w:rPr>
                  </w:pPr>
                  <w:r w:rsidRPr="00BF57A6">
                    <w:rPr>
                      <w:rFonts w:hAnsi="Century" w:cs="ＭＳ 明朝" w:hint="eastAsia"/>
                      <w:szCs w:val="16"/>
                    </w:rPr>
                    <w:t>（計</w:t>
                  </w:r>
                  <w:r w:rsidR="00831659">
                    <w:rPr>
                      <w:rFonts w:hAnsi="Century" w:cs="ＭＳ 明朝" w:hint="eastAsia"/>
                      <w:szCs w:val="16"/>
                    </w:rPr>
                    <w:t xml:space="preserve">　</w:t>
                  </w:r>
                  <w:r w:rsidRPr="00BF57A6">
                    <w:rPr>
                      <w:rFonts w:hAnsi="Century" w:cs="ＭＳ 明朝" w:hint="eastAsia"/>
                      <w:szCs w:val="16"/>
                    </w:rPr>
                    <w:t>者）</w:t>
                  </w:r>
                </w:p>
                <w:p w14:paraId="797D26B8" w14:textId="77777777" w:rsidR="003241BA" w:rsidRPr="00BF57A6" w:rsidRDefault="003241BA">
                  <w:pPr>
                    <w:kinsoku w:val="0"/>
                    <w:autoSpaceDE w:val="0"/>
                    <w:autoSpaceDN w:val="0"/>
                    <w:adjustRightInd w:val="0"/>
                    <w:spacing w:line="240" w:lineRule="exact"/>
                    <w:jc w:val="center"/>
                    <w:rPr>
                      <w:rFonts w:hAnsi="Century" w:cs="ＭＳ 明朝"/>
                      <w:szCs w:val="16"/>
                    </w:rPr>
                  </w:pPr>
                  <w:r w:rsidRPr="00AB1291">
                    <w:rPr>
                      <w:rFonts w:hAnsi="Century" w:cs="ＭＳ 明朝"/>
                      <w:w w:val="38"/>
                      <w:szCs w:val="16"/>
                      <w:fitText w:val="161" w:id="-1402750203"/>
                    </w:rPr>
                    <w:t>(</w:t>
                  </w:r>
                  <w:r w:rsidRPr="00AB1291">
                    <w:rPr>
                      <w:rFonts w:hAnsi="Century" w:cs="ＭＳ 明朝" w:hint="eastAsia"/>
                      <w:w w:val="38"/>
                      <w:szCs w:val="16"/>
                      <w:fitText w:val="161" w:id="-1402750203"/>
                    </w:rPr>
                    <w:t>Ｊ</w:t>
                  </w:r>
                  <w:r w:rsidRPr="00AB1291">
                    <w:rPr>
                      <w:rFonts w:hAnsi="Century" w:cs="ＭＳ 明朝"/>
                      <w:spacing w:val="5"/>
                      <w:w w:val="38"/>
                      <w:szCs w:val="16"/>
                      <w:fitText w:val="161" w:id="-1402750203"/>
                    </w:rPr>
                    <w:t>)</w:t>
                  </w: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5143652B" w14:textId="77777777" w:rsidR="003241BA" w:rsidRPr="00BF57A6" w:rsidRDefault="003241BA">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218CF412" w14:textId="77777777" w:rsidR="003241BA" w:rsidRPr="00BF57A6" w:rsidRDefault="003241BA">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377C1B06" w14:textId="77777777" w:rsidR="003241BA" w:rsidRPr="00BF57A6" w:rsidRDefault="003241BA">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2F258FC5" w14:textId="3996DBD1" w:rsidR="003241BA" w:rsidRPr="00BF57A6" w:rsidRDefault="003241BA">
                  <w:pPr>
                    <w:kinsoku w:val="0"/>
                    <w:autoSpaceDE w:val="0"/>
                    <w:autoSpaceDN w:val="0"/>
                    <w:adjustRightInd w:val="0"/>
                    <w:spacing w:line="240" w:lineRule="exact"/>
                    <w:jc w:val="righ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4F094332" w14:textId="5B1BD98F" w:rsidR="003241BA" w:rsidRPr="00BF57A6" w:rsidRDefault="003241BA">
                  <w:pPr>
                    <w:kinsoku w:val="0"/>
                    <w:autoSpaceDE w:val="0"/>
                    <w:autoSpaceDN w:val="0"/>
                    <w:adjustRightInd w:val="0"/>
                    <w:spacing w:line="240" w:lineRule="exact"/>
                    <w:jc w:val="righ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3163ABB5" w14:textId="68D5549C" w:rsidR="003241BA" w:rsidRPr="00BF57A6" w:rsidRDefault="003241BA">
                  <w:pPr>
                    <w:kinsoku w:val="0"/>
                    <w:autoSpaceDE w:val="0"/>
                    <w:autoSpaceDN w:val="0"/>
                    <w:adjustRightInd w:val="0"/>
                    <w:spacing w:line="240" w:lineRule="exact"/>
                    <w:jc w:val="righ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57BF10B9" w14:textId="77777777" w:rsidR="003241BA" w:rsidRPr="00BF57A6" w:rsidRDefault="003241BA">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57F17E78" w14:textId="51057B78" w:rsidR="003241BA" w:rsidRPr="00BF57A6" w:rsidRDefault="003241BA">
                  <w:pPr>
                    <w:kinsoku w:val="0"/>
                    <w:autoSpaceDE w:val="0"/>
                    <w:autoSpaceDN w:val="0"/>
                    <w:adjustRightInd w:val="0"/>
                    <w:spacing w:line="240" w:lineRule="exact"/>
                    <w:rPr>
                      <w:rFonts w:hAnsi="Century" w:cs="ＭＳ 明朝"/>
                      <w:szCs w:val="16"/>
                    </w:rPr>
                  </w:pPr>
                </w:p>
              </w:tc>
              <w:tc>
                <w:tcPr>
                  <w:tcW w:w="527" w:type="dxa"/>
                  <w:tcBorders>
                    <w:top w:val="single" w:sz="4" w:space="0" w:color="auto"/>
                    <w:left w:val="single" w:sz="4" w:space="0" w:color="auto"/>
                    <w:bottom w:val="single" w:sz="4" w:space="0" w:color="auto"/>
                    <w:right w:val="single" w:sz="4" w:space="0" w:color="auto"/>
                  </w:tcBorders>
                  <w:vAlign w:val="center"/>
                </w:tcPr>
                <w:p w14:paraId="668DA5B2" w14:textId="57FEE649" w:rsidR="003241BA" w:rsidRPr="00BF57A6" w:rsidRDefault="003241BA">
                  <w:pPr>
                    <w:kinsoku w:val="0"/>
                    <w:autoSpaceDE w:val="0"/>
                    <w:autoSpaceDN w:val="0"/>
                    <w:adjustRightInd w:val="0"/>
                    <w:spacing w:line="240" w:lineRule="exact"/>
                    <w:jc w:val="right"/>
                    <w:rPr>
                      <w:rFonts w:hAnsi="Century" w:cs="ＭＳ 明朝"/>
                      <w:szCs w:val="16"/>
                    </w:rPr>
                  </w:pPr>
                </w:p>
              </w:tc>
              <w:tc>
                <w:tcPr>
                  <w:tcW w:w="612" w:type="dxa"/>
                  <w:tcBorders>
                    <w:top w:val="single" w:sz="4" w:space="0" w:color="auto"/>
                    <w:left w:val="single" w:sz="4" w:space="0" w:color="auto"/>
                    <w:bottom w:val="single" w:sz="4" w:space="0" w:color="auto"/>
                    <w:right w:val="single" w:sz="4" w:space="0" w:color="auto"/>
                    <w:tl2br w:val="single" w:sz="4" w:space="0" w:color="auto"/>
                  </w:tcBorders>
                  <w:vAlign w:val="center"/>
                </w:tcPr>
                <w:p w14:paraId="631A9147" w14:textId="77777777" w:rsidR="003241BA" w:rsidRPr="00BF57A6" w:rsidRDefault="003241BA">
                  <w:pPr>
                    <w:kinsoku w:val="0"/>
                    <w:autoSpaceDE w:val="0"/>
                    <w:autoSpaceDN w:val="0"/>
                    <w:adjustRightInd w:val="0"/>
                    <w:spacing w:line="240" w:lineRule="exact"/>
                    <w:rPr>
                      <w:rFonts w:hAnsi="Century" w:cs="ＭＳ 明朝"/>
                      <w:szCs w:val="16"/>
                    </w:rPr>
                  </w:pPr>
                </w:p>
              </w:tc>
              <w:tc>
                <w:tcPr>
                  <w:tcW w:w="551" w:type="dxa"/>
                  <w:tcBorders>
                    <w:top w:val="single" w:sz="4" w:space="0" w:color="auto"/>
                    <w:left w:val="single" w:sz="4" w:space="0" w:color="auto"/>
                    <w:bottom w:val="single" w:sz="4" w:space="0" w:color="auto"/>
                    <w:right w:val="single" w:sz="4" w:space="0" w:color="auto"/>
                    <w:tl2br w:val="single" w:sz="4" w:space="0" w:color="auto"/>
                  </w:tcBorders>
                  <w:vAlign w:val="center"/>
                </w:tcPr>
                <w:p w14:paraId="0D44350D" w14:textId="77777777" w:rsidR="003241BA" w:rsidRPr="00675152" w:rsidRDefault="003241BA">
                  <w:pPr>
                    <w:kinsoku w:val="0"/>
                    <w:autoSpaceDE w:val="0"/>
                    <w:autoSpaceDN w:val="0"/>
                    <w:adjustRightInd w:val="0"/>
                    <w:spacing w:line="240" w:lineRule="exact"/>
                    <w:rPr>
                      <w:rFonts w:hAnsi="Century" w:cs="ＭＳ 明朝"/>
                      <w:szCs w:val="16"/>
                      <w:u w:val="single"/>
                    </w:rPr>
                  </w:pPr>
                </w:p>
              </w:tc>
            </w:tr>
            <w:tr w:rsidR="00A86C66" w:rsidRPr="00695E0E" w14:paraId="2EB35D0D" w14:textId="77777777" w:rsidTr="00B12186">
              <w:trPr>
                <w:cantSplit/>
                <w:trHeight w:val="1360"/>
              </w:trPr>
              <w:tc>
                <w:tcPr>
                  <w:tcW w:w="362" w:type="dxa"/>
                  <w:tcBorders>
                    <w:top w:val="single" w:sz="4" w:space="0" w:color="auto"/>
                    <w:left w:val="single" w:sz="4" w:space="0" w:color="auto"/>
                    <w:right w:val="single" w:sz="4" w:space="0" w:color="auto"/>
                  </w:tcBorders>
                  <w:vAlign w:val="center"/>
                </w:tcPr>
                <w:p w14:paraId="6CED1EDE" w14:textId="77777777" w:rsidR="00A86C66" w:rsidRPr="00BF57A6" w:rsidRDefault="00A86C66" w:rsidP="003D5E42">
                  <w:pPr>
                    <w:kinsoku w:val="0"/>
                    <w:autoSpaceDE w:val="0"/>
                    <w:autoSpaceDN w:val="0"/>
                    <w:adjustRightInd w:val="0"/>
                    <w:spacing w:line="200" w:lineRule="exact"/>
                    <w:ind w:leftChars="30" w:left="63" w:rightChars="30" w:right="63"/>
                    <w:jc w:val="center"/>
                    <w:rPr>
                      <w:rFonts w:hAnsi="Century" w:cs="ＭＳ 明朝"/>
                      <w:szCs w:val="16"/>
                    </w:rPr>
                  </w:pPr>
                  <w:r w:rsidRPr="00BF57A6">
                    <w:rPr>
                      <w:rFonts w:hAnsi="Century" w:cs="ＭＳ 明朝" w:hint="eastAsia"/>
                      <w:szCs w:val="16"/>
                    </w:rPr>
                    <w:t>外資系日本法人</w:t>
                  </w:r>
                </w:p>
              </w:tc>
              <w:tc>
                <w:tcPr>
                  <w:tcW w:w="1629" w:type="dxa"/>
                  <w:tcBorders>
                    <w:top w:val="single" w:sz="4" w:space="0" w:color="auto"/>
                    <w:left w:val="single" w:sz="4" w:space="0" w:color="auto"/>
                    <w:right w:val="single" w:sz="4" w:space="0" w:color="auto"/>
                  </w:tcBorders>
                  <w:tcMar>
                    <w:left w:w="0" w:type="dxa"/>
                    <w:right w:w="0" w:type="dxa"/>
                  </w:tcMar>
                  <w:vAlign w:val="center"/>
                </w:tcPr>
                <w:p w14:paraId="5FC62CF2" w14:textId="77777777" w:rsidR="00A86C66" w:rsidRPr="00BF57A6" w:rsidRDefault="00A86C66">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w:t>
                  </w:r>
                  <w:r w:rsidRPr="00BF57A6">
                    <w:rPr>
                      <w:rFonts w:hAnsi="Century" w:cs="ＭＳ 明朝" w:hint="eastAsia"/>
                      <w:szCs w:val="16"/>
                    </w:rPr>
                    <w:t>分の１以上を占める者</w:t>
                  </w:r>
                </w:p>
              </w:tc>
              <w:tc>
                <w:tcPr>
                  <w:tcW w:w="396" w:type="dxa"/>
                  <w:tcBorders>
                    <w:top w:val="single" w:sz="4" w:space="0" w:color="auto"/>
                    <w:left w:val="single" w:sz="4" w:space="0" w:color="auto"/>
                    <w:bottom w:val="single" w:sz="4" w:space="0" w:color="auto"/>
                    <w:right w:val="single" w:sz="4" w:space="0" w:color="auto"/>
                  </w:tcBorders>
                  <w:vAlign w:val="center"/>
                </w:tcPr>
                <w:p w14:paraId="50B73B52" w14:textId="21A9AAEF" w:rsidR="00A86C66" w:rsidRPr="00874A75" w:rsidRDefault="00A86C66">
                  <w:pPr>
                    <w:kinsoku w:val="0"/>
                    <w:autoSpaceDE w:val="0"/>
                    <w:autoSpaceDN w:val="0"/>
                    <w:adjustRightInd w:val="0"/>
                    <w:spacing w:line="240" w:lineRule="exact"/>
                    <w:rPr>
                      <w:rFonts w:hAnsi="Century" w:cs="ＭＳ 明朝"/>
                      <w:color w:val="FF0000"/>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206B98D9" w14:textId="4E294E32" w:rsidR="00A86C66" w:rsidRPr="00BF57A6" w:rsidRDefault="00A86C66">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5AD3916D" w14:textId="16CCE992" w:rsidR="00A86C66" w:rsidRPr="00BF57A6" w:rsidRDefault="00A86C66">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017EDF37" w14:textId="4D9DDD6E" w:rsidR="00A86C66" w:rsidRPr="001B1A19" w:rsidRDefault="00A86C66">
                  <w:pPr>
                    <w:kinsoku w:val="0"/>
                    <w:autoSpaceDE w:val="0"/>
                    <w:autoSpaceDN w:val="0"/>
                    <w:adjustRightInd w:val="0"/>
                    <w:spacing w:line="240" w:lineRule="exact"/>
                    <w:jc w:val="righ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7B45E192" w14:textId="5A5E94B1" w:rsidR="00A86C66" w:rsidRPr="001B1A19" w:rsidRDefault="005C3927">
                  <w:pPr>
                    <w:kinsoku w:val="0"/>
                    <w:autoSpaceDE w:val="0"/>
                    <w:autoSpaceDN w:val="0"/>
                    <w:adjustRightInd w:val="0"/>
                    <w:spacing w:line="240" w:lineRule="exact"/>
                    <w:jc w:val="right"/>
                    <w:rPr>
                      <w:rFonts w:hAnsi="Century" w:cs="ＭＳ 明朝"/>
                      <w:color w:val="FF0000"/>
                      <w:szCs w:val="16"/>
                    </w:rPr>
                  </w:pPr>
                  <w:r w:rsidRPr="003F5FFA">
                    <w:rPr>
                      <w:rFonts w:hAnsi="ＭＳ ゴシック"/>
                      <w:noProof/>
                    </w:rPr>
                    <mc:AlternateContent>
                      <mc:Choice Requires="wps">
                        <w:drawing>
                          <wp:anchor distT="45720" distB="45720" distL="114300" distR="114300" simplePos="0" relativeHeight="251684864" behindDoc="0" locked="0" layoutInCell="1" allowOverlap="1" wp14:anchorId="6CF7053E" wp14:editId="30FC68AA">
                            <wp:simplePos x="0" y="0"/>
                            <wp:positionH relativeFrom="column">
                              <wp:posOffset>-548640</wp:posOffset>
                            </wp:positionH>
                            <wp:positionV relativeFrom="paragraph">
                              <wp:posOffset>-1113790</wp:posOffset>
                            </wp:positionV>
                            <wp:extent cx="3105150" cy="1051560"/>
                            <wp:effectExtent l="0" t="0" r="19050" b="1524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051560"/>
                                    </a:xfrm>
                                    <a:prstGeom prst="rect">
                                      <a:avLst/>
                                    </a:prstGeom>
                                    <a:solidFill>
                                      <a:srgbClr val="FFFFFF"/>
                                    </a:solidFill>
                                    <a:ln w="9525">
                                      <a:solidFill>
                                        <a:srgbClr val="000000"/>
                                      </a:solidFill>
                                      <a:miter lim="800000"/>
                                      <a:headEnd/>
                                      <a:tailEnd/>
                                    </a:ln>
                                  </wps:spPr>
                                  <wps:txbx>
                                    <w:txbxContent>
                                      <w:p w14:paraId="0C810708" w14:textId="7870A0BF" w:rsidR="002856CB" w:rsidRPr="003F5FFA" w:rsidRDefault="002856CB" w:rsidP="003F5FFA">
                                        <w:pPr>
                                          <w:jc w:val="center"/>
                                          <w:rPr>
                                            <w:color w:val="FF0000"/>
                                            <w:sz w:val="32"/>
                                          </w:rPr>
                                        </w:pPr>
                                        <w:r w:rsidRPr="003F5FFA">
                                          <w:rPr>
                                            <w:rFonts w:hint="eastAsia"/>
                                            <w:color w:val="FF0000"/>
                                            <w:sz w:val="32"/>
                                          </w:rPr>
                                          <w:t>記載例は別記</w:t>
                                        </w:r>
                                        <w:r>
                                          <w:rPr>
                                            <w:rFonts w:hint="eastAsia"/>
                                            <w:color w:val="FF0000"/>
                                            <w:sz w:val="32"/>
                                          </w:rPr>
                                          <w:t>１－１</w:t>
                                        </w:r>
                                        <w:r w:rsidRPr="003F5FFA">
                                          <w:rPr>
                                            <w:rFonts w:hint="eastAsia"/>
                                            <w:color w:val="FF0000"/>
                                            <w:sz w:val="32"/>
                                          </w:rPr>
                                          <w:t>のとおり。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CF7053E" id="_x0000_t202" coordsize="21600,21600" o:spt="202" path="m,l,21600r21600,l21600,xe">
                            <v:stroke joinstyle="miter"/>
                            <v:path gradientshapeok="t" o:connecttype="rect"/>
                          </v:shapetype>
                          <v:shape id="テキスト ボックス 2" o:spid="_x0000_s1026" type="#_x0000_t202" style="position:absolute;left:0;text-align:left;margin-left:-43.2pt;margin-top:-87.7pt;width:244.5pt;height:82.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">
                            <v:textbox>
                              <w:txbxContent>
                                <w:p w14:paraId="0C810708" w14:textId="7870A0BF" w:rsidR="002856CB" w:rsidRPr="003F5FFA" w:rsidRDefault="002856CB" w:rsidP="003F5FFA">
                                  <w:pPr>
                                    <w:jc w:val="center"/>
                                    <w:rPr>
                                      <w:color w:val="FF0000"/>
                                      <w:sz w:val="32"/>
                                    </w:rPr>
                                  </w:pPr>
                                  <w:r w:rsidRPr="003F5FFA">
                                    <w:rPr>
                                      <w:rFonts w:hint="eastAsia"/>
                                      <w:color w:val="FF0000"/>
                                      <w:sz w:val="32"/>
                                    </w:rPr>
                                    <w:t>記載例は別記</w:t>
                                  </w:r>
                                  <w:r>
                                    <w:rPr>
                                      <w:rFonts w:hint="eastAsia"/>
                                      <w:color w:val="FF0000"/>
                                      <w:sz w:val="32"/>
                                    </w:rPr>
                                    <w:t>１－１</w:t>
                                  </w:r>
                                  <w:r w:rsidRPr="003F5FFA">
                                    <w:rPr>
                                      <w:rFonts w:hint="eastAsia"/>
                                      <w:color w:val="FF0000"/>
                                      <w:sz w:val="32"/>
                                    </w:rPr>
                                    <w:t>のとおり。</w:t>
                                  </w:r>
                                </w:p>
                              </w:txbxContent>
                            </v:textbox>
                          </v:shape>
                        </w:pict>
                      </mc:Fallback>
                    </mc:AlternateContent>
                  </w:r>
                </w:p>
              </w:tc>
              <w:tc>
                <w:tcPr>
                  <w:tcW w:w="397" w:type="dxa"/>
                  <w:tcBorders>
                    <w:top w:val="single" w:sz="4" w:space="0" w:color="auto"/>
                    <w:left w:val="single" w:sz="4" w:space="0" w:color="auto"/>
                    <w:bottom w:val="single" w:sz="4" w:space="0" w:color="auto"/>
                    <w:right w:val="single" w:sz="4" w:space="0" w:color="auto"/>
                  </w:tcBorders>
                  <w:vAlign w:val="center"/>
                </w:tcPr>
                <w:p w14:paraId="42EB9EC4" w14:textId="6E31E181" w:rsidR="00A86C66" w:rsidRPr="001B1A19" w:rsidRDefault="00A86C66">
                  <w:pPr>
                    <w:kinsoku w:val="0"/>
                    <w:autoSpaceDE w:val="0"/>
                    <w:autoSpaceDN w:val="0"/>
                    <w:adjustRightInd w:val="0"/>
                    <w:spacing w:line="240" w:lineRule="exact"/>
                    <w:jc w:val="right"/>
                    <w:rPr>
                      <w:rFonts w:hAnsi="Century" w:cs="ＭＳ 明朝"/>
                      <w:color w:val="FF0000"/>
                      <w:szCs w:val="16"/>
                    </w:rPr>
                  </w:pPr>
                </w:p>
              </w:tc>
              <w:tc>
                <w:tcPr>
                  <w:tcW w:w="903" w:type="dxa"/>
                  <w:tcBorders>
                    <w:top w:val="single" w:sz="4" w:space="0" w:color="auto"/>
                    <w:left w:val="single" w:sz="4" w:space="0" w:color="auto"/>
                    <w:right w:val="single" w:sz="4" w:space="0" w:color="auto"/>
                  </w:tcBorders>
                  <w:vAlign w:val="center"/>
                </w:tcPr>
                <w:p w14:paraId="6436ACD4" w14:textId="5E5140DA" w:rsidR="00A86C66" w:rsidRPr="001B1A19" w:rsidRDefault="00A86C66">
                  <w:pPr>
                    <w:kinsoku w:val="0"/>
                    <w:autoSpaceDE w:val="0"/>
                    <w:autoSpaceDN w:val="0"/>
                    <w:adjustRightInd w:val="0"/>
                    <w:spacing w:line="240" w:lineRule="exact"/>
                    <w:rPr>
                      <w:rFonts w:hAnsi="Century" w:cs="ＭＳ 明朝"/>
                      <w:color w:val="FF0000"/>
                      <w:szCs w:val="16"/>
                    </w:rPr>
                  </w:pPr>
                </w:p>
              </w:tc>
              <w:tc>
                <w:tcPr>
                  <w:tcW w:w="1134" w:type="dxa"/>
                  <w:tcBorders>
                    <w:top w:val="single" w:sz="4" w:space="0" w:color="auto"/>
                    <w:left w:val="single" w:sz="4" w:space="0" w:color="auto"/>
                    <w:right w:val="single" w:sz="4" w:space="0" w:color="auto"/>
                  </w:tcBorders>
                  <w:vAlign w:val="center"/>
                </w:tcPr>
                <w:p w14:paraId="209122E0" w14:textId="1B24655C" w:rsidR="00A86C66" w:rsidRPr="001B1A19" w:rsidRDefault="00A86C66">
                  <w:pPr>
                    <w:kinsoku w:val="0"/>
                    <w:autoSpaceDE w:val="0"/>
                    <w:autoSpaceDN w:val="0"/>
                    <w:adjustRightInd w:val="0"/>
                    <w:spacing w:line="240" w:lineRule="exact"/>
                    <w:jc w:val="right"/>
                    <w:rPr>
                      <w:rFonts w:hAnsi="Century" w:cs="ＭＳ 明朝"/>
                      <w:color w:val="FF0000"/>
                      <w:szCs w:val="16"/>
                    </w:rPr>
                  </w:pPr>
                </w:p>
              </w:tc>
              <w:tc>
                <w:tcPr>
                  <w:tcW w:w="527" w:type="dxa"/>
                  <w:tcBorders>
                    <w:top w:val="single" w:sz="4" w:space="0" w:color="auto"/>
                    <w:left w:val="single" w:sz="4" w:space="0" w:color="auto"/>
                    <w:bottom w:val="single" w:sz="4" w:space="0" w:color="auto"/>
                    <w:right w:val="single" w:sz="4" w:space="0" w:color="auto"/>
                    <w:tl2br w:val="single" w:sz="4" w:space="0" w:color="auto"/>
                  </w:tcBorders>
                  <w:vAlign w:val="center"/>
                </w:tcPr>
                <w:p w14:paraId="7AF3A764" w14:textId="77777777" w:rsidR="00A86C66" w:rsidRPr="00BF57A6" w:rsidRDefault="00A86C66">
                  <w:pPr>
                    <w:kinsoku w:val="0"/>
                    <w:autoSpaceDE w:val="0"/>
                    <w:autoSpaceDN w:val="0"/>
                    <w:adjustRightInd w:val="0"/>
                    <w:spacing w:line="240" w:lineRule="exact"/>
                    <w:jc w:val="right"/>
                    <w:rPr>
                      <w:rFonts w:hAnsi="Century" w:cs="ＭＳ 明朝"/>
                      <w:szCs w:val="16"/>
                    </w:rPr>
                  </w:pPr>
                </w:p>
              </w:tc>
              <w:tc>
                <w:tcPr>
                  <w:tcW w:w="612" w:type="dxa"/>
                  <w:tcBorders>
                    <w:top w:val="single" w:sz="4" w:space="0" w:color="auto"/>
                    <w:left w:val="single" w:sz="4" w:space="0" w:color="auto"/>
                    <w:bottom w:val="single" w:sz="4" w:space="0" w:color="auto"/>
                    <w:right w:val="single" w:sz="4" w:space="0" w:color="auto"/>
                  </w:tcBorders>
                  <w:vAlign w:val="center"/>
                </w:tcPr>
                <w:p w14:paraId="7069941F" w14:textId="0E4C2B43" w:rsidR="00A86C66" w:rsidRPr="00BF57A6" w:rsidRDefault="00A86C66">
                  <w:pPr>
                    <w:kinsoku w:val="0"/>
                    <w:autoSpaceDE w:val="0"/>
                    <w:autoSpaceDN w:val="0"/>
                    <w:adjustRightInd w:val="0"/>
                    <w:spacing w:line="240" w:lineRule="exact"/>
                    <w:jc w:val="right"/>
                    <w:rPr>
                      <w:rFonts w:hAnsi="Century" w:cs="ＭＳ 明朝"/>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1D645F93" w14:textId="5B12980A" w:rsidR="00A86C66" w:rsidRPr="00675152" w:rsidRDefault="00A86C66">
                  <w:pPr>
                    <w:kinsoku w:val="0"/>
                    <w:autoSpaceDE w:val="0"/>
                    <w:autoSpaceDN w:val="0"/>
                    <w:adjustRightInd w:val="0"/>
                    <w:spacing w:line="240" w:lineRule="exact"/>
                    <w:rPr>
                      <w:rFonts w:hAnsi="Century" w:cs="ＭＳ 明朝"/>
                      <w:szCs w:val="16"/>
                      <w:u w:val="single"/>
                    </w:rPr>
                  </w:pPr>
                </w:p>
              </w:tc>
            </w:tr>
            <w:tr w:rsidR="00257DAF" w:rsidRPr="00695E0E" w14:paraId="60406ACA" w14:textId="77777777" w:rsidTr="00B12186">
              <w:tc>
                <w:tcPr>
                  <w:tcW w:w="1991" w:type="dxa"/>
                  <w:gridSpan w:val="2"/>
                  <w:tcBorders>
                    <w:top w:val="single" w:sz="4" w:space="0" w:color="auto"/>
                    <w:left w:val="single" w:sz="4" w:space="0" w:color="auto"/>
                    <w:bottom w:val="single" w:sz="4" w:space="0" w:color="auto"/>
                    <w:right w:val="single" w:sz="4" w:space="0" w:color="auto"/>
                  </w:tcBorders>
                </w:tcPr>
                <w:p w14:paraId="32057C9D" w14:textId="77777777" w:rsidR="00257DAF" w:rsidRPr="00BF57A6" w:rsidRDefault="00257DAF" w:rsidP="003D5E42">
                  <w:pPr>
                    <w:kinsoku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合</w:t>
                  </w:r>
                  <w:r w:rsidRPr="00BF57A6">
                    <w:rPr>
                      <w:rFonts w:asciiTheme="minorEastAsia" w:hAnsiTheme="minorEastAsia" w:hint="eastAsia"/>
                      <w:szCs w:val="16"/>
                    </w:rPr>
                    <w:t xml:space="preserve">　　</w:t>
                  </w:r>
                  <w:r w:rsidRPr="00BF57A6">
                    <w:rPr>
                      <w:rFonts w:hAnsi="Century" w:cs="ＭＳ 明朝" w:hint="eastAsia"/>
                      <w:szCs w:val="16"/>
                    </w:rPr>
                    <w:t>計</w:t>
                  </w: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178A520D" w14:textId="77777777" w:rsidR="00257DAF" w:rsidRPr="00BF57A6" w:rsidRDefault="00257DAF">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307A8D59" w14:textId="77777777" w:rsidR="00257DAF" w:rsidRPr="00BF57A6" w:rsidRDefault="00257DAF">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688D53E4" w14:textId="77777777" w:rsidR="00257DAF" w:rsidRPr="00BF57A6" w:rsidRDefault="00257DAF">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10D83363" w14:textId="77777777" w:rsidR="00257DAF" w:rsidRPr="00BF57A6" w:rsidRDefault="00257DAF">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51382379" w14:textId="77777777" w:rsidR="00257DAF" w:rsidRPr="00BF57A6" w:rsidRDefault="00257DAF">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71B5AFDF" w14:textId="77777777" w:rsidR="00257DAF" w:rsidRPr="00BF57A6" w:rsidRDefault="00257DAF">
                  <w:pPr>
                    <w:kinsoku w:val="0"/>
                    <w:autoSpaceDE w:val="0"/>
                    <w:autoSpaceDN w:val="0"/>
                    <w:adjustRightInd w:val="0"/>
                    <w:spacing w:line="240" w:lineRule="exac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6228F2D3" w14:textId="77777777" w:rsidR="00257DAF" w:rsidRPr="00BF57A6" w:rsidRDefault="00257DAF">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57F86962" w14:textId="77777777" w:rsidR="00257DAF" w:rsidRPr="00BF57A6" w:rsidRDefault="00257DAF">
                  <w:pPr>
                    <w:kinsoku w:val="0"/>
                    <w:autoSpaceDE w:val="0"/>
                    <w:autoSpaceDN w:val="0"/>
                    <w:adjustRightInd w:val="0"/>
                    <w:spacing w:line="240" w:lineRule="exact"/>
                    <w:rPr>
                      <w:rFonts w:hAnsi="Century" w:cs="ＭＳ 明朝"/>
                      <w:szCs w:val="16"/>
                    </w:rPr>
                  </w:pPr>
                </w:p>
              </w:tc>
              <w:tc>
                <w:tcPr>
                  <w:tcW w:w="1139" w:type="dxa"/>
                  <w:gridSpan w:val="2"/>
                  <w:tcBorders>
                    <w:top w:val="single" w:sz="4" w:space="0" w:color="auto"/>
                    <w:left w:val="single" w:sz="4" w:space="0" w:color="auto"/>
                    <w:bottom w:val="single" w:sz="4" w:space="0" w:color="auto"/>
                    <w:right w:val="single" w:sz="4" w:space="0" w:color="auto"/>
                  </w:tcBorders>
                  <w:vAlign w:val="center"/>
                </w:tcPr>
                <w:p w14:paraId="6FEFC18B" w14:textId="050F5357" w:rsidR="00257DAF" w:rsidRPr="00BF57A6" w:rsidRDefault="00257DAF">
                  <w:pPr>
                    <w:kinsoku w:val="0"/>
                    <w:autoSpaceDE w:val="0"/>
                    <w:autoSpaceDN w:val="0"/>
                    <w:adjustRightInd w:val="0"/>
                    <w:spacing w:line="240" w:lineRule="exact"/>
                    <w:jc w:val="right"/>
                    <w:rPr>
                      <w:rFonts w:hAnsi="Century" w:cs="ＭＳ 明朝"/>
                      <w:szCs w:val="16"/>
                    </w:rPr>
                  </w:pPr>
                </w:p>
              </w:tc>
              <w:tc>
                <w:tcPr>
                  <w:tcW w:w="551" w:type="dxa"/>
                  <w:tcBorders>
                    <w:top w:val="single" w:sz="4" w:space="0" w:color="auto"/>
                    <w:left w:val="single" w:sz="4" w:space="0" w:color="auto"/>
                    <w:bottom w:val="single" w:sz="4" w:space="0" w:color="auto"/>
                    <w:right w:val="single" w:sz="4" w:space="0" w:color="auto"/>
                    <w:tl2br w:val="single" w:sz="4" w:space="0" w:color="auto"/>
                  </w:tcBorders>
                  <w:vAlign w:val="center"/>
                </w:tcPr>
                <w:p w14:paraId="5BE0F5BE" w14:textId="77777777" w:rsidR="00257DAF" w:rsidRPr="00675152" w:rsidRDefault="00257DAF">
                  <w:pPr>
                    <w:kinsoku w:val="0"/>
                    <w:autoSpaceDE w:val="0"/>
                    <w:autoSpaceDN w:val="0"/>
                    <w:adjustRightInd w:val="0"/>
                    <w:spacing w:line="240" w:lineRule="exact"/>
                    <w:rPr>
                      <w:rFonts w:hAnsi="Century" w:cs="ＭＳ 明朝"/>
                      <w:szCs w:val="16"/>
                      <w:u w:val="single"/>
                    </w:rPr>
                  </w:pPr>
                </w:p>
              </w:tc>
            </w:tr>
          </w:tbl>
          <w:bookmarkEnd w:id="53"/>
          <w:p w14:paraId="26583022" w14:textId="77777777" w:rsidR="006B0DA6" w:rsidRPr="006B0DA6" w:rsidRDefault="006B0DA6" w:rsidP="006B0DA6">
            <w:pPr>
              <w:kinsoku w:val="0"/>
              <w:autoSpaceDE w:val="0"/>
              <w:autoSpaceDN w:val="0"/>
              <w:adjustRightInd w:val="0"/>
              <w:ind w:leftChars="400" w:left="1680" w:hangingChars="400" w:hanging="840"/>
              <w:rPr>
                <w:rFonts w:hAnsi="ＭＳ 明朝"/>
                <w:szCs w:val="16"/>
              </w:rPr>
            </w:pPr>
            <w:r w:rsidRPr="006B0DA6">
              <w:rPr>
                <w:rFonts w:hAnsi="ＭＳ 明朝" w:hint="eastAsia"/>
                <w:szCs w:val="16"/>
              </w:rPr>
              <w:t>（注１）　外国法人等とは、法第５条第１項第１号から第３号までに掲げる者をいい（</w:t>
            </w:r>
            <w:r w:rsidRPr="00504CBE">
              <w:rPr>
                <w:rFonts w:hAnsi="ＭＳ 明朝"/>
                <w:w w:val="38"/>
                <w:kern w:val="0"/>
                <w:szCs w:val="16"/>
                <w:fitText w:val="161" w:id="-1316724985"/>
              </w:rPr>
              <w:t>(イ)</w:t>
            </w:r>
            <w:r w:rsidRPr="006B0DA6">
              <w:rPr>
                <w:rFonts w:hAnsi="ＭＳ 明朝" w:hint="eastAsia"/>
                <w:szCs w:val="16"/>
              </w:rPr>
              <w:t>において同じ。）、外資系日本法人とは、外国法人等が議決権を有する日本の法人又は団体をいう。外資系日本法人の議決権を有する外国法人等については、施行規則第６条の３の２第４項の規定により外国法人等とみなされる法人又は団体についても記載すること。</w:t>
            </w:r>
          </w:p>
          <w:p w14:paraId="203B4139" w14:textId="77777777" w:rsidR="006B0DA6" w:rsidRPr="006B0DA6" w:rsidRDefault="006B0DA6" w:rsidP="006B0DA6">
            <w:pPr>
              <w:kinsoku w:val="0"/>
              <w:wordWrap w:val="0"/>
              <w:autoSpaceDE w:val="0"/>
              <w:autoSpaceDN w:val="0"/>
              <w:adjustRightInd w:val="0"/>
              <w:ind w:leftChars="400" w:left="1680" w:hangingChars="400" w:hanging="840"/>
              <w:rPr>
                <w:rFonts w:hAnsi="ＭＳ 明朝"/>
                <w:szCs w:val="16"/>
              </w:rPr>
            </w:pPr>
            <w:r w:rsidRPr="006B0DA6">
              <w:rPr>
                <w:rFonts w:hAnsi="ＭＳ 明朝" w:hint="eastAsia"/>
                <w:szCs w:val="16"/>
              </w:rPr>
              <w:t>（注２）　申請者が株式会社である場合は株主、その他の法人又は団体である場</w:t>
            </w:r>
            <w:r w:rsidRPr="006B0DA6">
              <w:rPr>
                <w:rFonts w:hAnsi="ＭＳ 明朝" w:hint="eastAsia"/>
                <w:szCs w:val="16"/>
              </w:rPr>
              <w:lastRenderedPageBreak/>
              <w:t>合は社員又は理事等についての事項を記載すること。ただし、定款に別段の定めがある場合は、その定めに従い記載し、定款を提出すること（</w:t>
            </w:r>
            <w:r w:rsidRPr="007B1C69">
              <w:rPr>
                <w:rFonts w:hAnsi="ＭＳ 明朝" w:hint="eastAsia"/>
                <w:w w:val="37"/>
                <w:szCs w:val="16"/>
                <w:fitText w:val="159" w:id="-1316724984"/>
              </w:rPr>
              <w:t>(イ</w:t>
            </w:r>
            <w:r w:rsidRPr="007B1C69">
              <w:rPr>
                <w:rFonts w:hAnsi="ＭＳ 明朝" w:hint="eastAsia"/>
                <w:spacing w:val="12"/>
                <w:w w:val="37"/>
                <w:szCs w:val="16"/>
                <w:fitText w:val="159" w:id="-1316724984"/>
              </w:rPr>
              <w:t>)</w:t>
            </w:r>
            <w:r w:rsidRPr="006B0DA6">
              <w:rPr>
                <w:rFonts w:hAnsi="ＭＳ 明朝" w:hint="eastAsia"/>
                <w:szCs w:val="16"/>
              </w:rPr>
              <w:t>において同じ。）。</w:t>
            </w:r>
          </w:p>
          <w:p w14:paraId="1C41FC61" w14:textId="77777777" w:rsidR="006B0DA6" w:rsidRPr="006B0DA6" w:rsidRDefault="006B0DA6" w:rsidP="006B0DA6">
            <w:pPr>
              <w:kinsoku w:val="0"/>
              <w:wordWrap w:val="0"/>
              <w:autoSpaceDE w:val="0"/>
              <w:autoSpaceDN w:val="0"/>
              <w:adjustRightInd w:val="0"/>
              <w:ind w:leftChars="400" w:left="1680" w:hangingChars="400" w:hanging="840"/>
              <w:rPr>
                <w:rFonts w:hAnsi="ＭＳ 明朝"/>
                <w:szCs w:val="16"/>
              </w:rPr>
            </w:pPr>
            <w:r w:rsidRPr="006B0DA6">
              <w:rPr>
                <w:rFonts w:hAnsi="ＭＳ 明朝" w:hint="eastAsia"/>
                <w:szCs w:val="16"/>
              </w:rPr>
              <w:t xml:space="preserve">（注３）　</w:t>
            </w:r>
            <w:r w:rsidRPr="006B0DA6">
              <w:rPr>
                <w:rFonts w:hAnsi="ＭＳ 明朝"/>
                <w:w w:val="38"/>
                <w:szCs w:val="16"/>
                <w:fitText w:val="161" w:id="-1316724983"/>
              </w:rPr>
              <w:t>(Ａ</w:t>
            </w:r>
            <w:r w:rsidRPr="006B0DA6">
              <w:rPr>
                <w:rFonts w:hAnsi="ＭＳ 明朝"/>
                <w:spacing w:val="3"/>
                <w:w w:val="38"/>
                <w:szCs w:val="16"/>
                <w:fitText w:val="161" w:id="-1316724983"/>
              </w:rPr>
              <w:t>)</w:t>
            </w:r>
            <w:r w:rsidRPr="006B0DA6">
              <w:rPr>
                <w:rFonts w:hAnsi="ＭＳ 明朝" w:hint="eastAsia"/>
                <w:szCs w:val="16"/>
              </w:rPr>
              <w:t>の欄は、都道府県市区町村（外国法人等にあつてはこれに準ずるもの）を記載すること。この場合において、法人又は団体にあつては、本店又は主たる事務所の所在地を記載すること。</w:t>
            </w:r>
          </w:p>
          <w:p w14:paraId="2A7BD275" w14:textId="77777777" w:rsidR="006B0DA6" w:rsidRPr="006B0DA6" w:rsidRDefault="006B0DA6" w:rsidP="006B0DA6">
            <w:pPr>
              <w:kinsoku w:val="0"/>
              <w:wordWrap w:val="0"/>
              <w:autoSpaceDE w:val="0"/>
              <w:autoSpaceDN w:val="0"/>
              <w:adjustRightInd w:val="0"/>
              <w:ind w:leftChars="400" w:left="1680" w:hangingChars="400" w:hanging="840"/>
              <w:rPr>
                <w:rFonts w:hAnsi="ＭＳ 明朝"/>
                <w:szCs w:val="16"/>
              </w:rPr>
            </w:pPr>
            <w:r w:rsidRPr="006B0DA6">
              <w:rPr>
                <w:rFonts w:hAnsi="ＭＳ 明朝" w:hint="eastAsia"/>
                <w:szCs w:val="16"/>
              </w:rPr>
              <w:t xml:space="preserve">（注４）　</w:t>
            </w:r>
            <w:r w:rsidRPr="006B0DA6">
              <w:rPr>
                <w:rFonts w:hAnsi="ＭＳ 明朝"/>
                <w:w w:val="38"/>
                <w:szCs w:val="16"/>
                <w:fitText w:val="161" w:id="-1316724982"/>
              </w:rPr>
              <w:t>(Ｂ</w:t>
            </w:r>
            <w:r w:rsidRPr="006B0DA6">
              <w:rPr>
                <w:rFonts w:hAnsi="ＭＳ 明朝"/>
                <w:spacing w:val="3"/>
                <w:w w:val="38"/>
                <w:szCs w:val="16"/>
                <w:fitText w:val="161" w:id="-1316724982"/>
              </w:rPr>
              <w:t>)</w:t>
            </w:r>
            <w:r w:rsidRPr="006B0DA6">
              <w:rPr>
                <w:rFonts w:hAnsi="ＭＳ 明朝" w:hint="eastAsia"/>
                <w:szCs w:val="16"/>
              </w:rPr>
              <w:t>の欄は、行政手続における特定の個人を識別するための番号の利用等に関する法律第２条第15項に規定する法人番号を有する場合に記載すること。ただし、法人番号が不明の場合は記載を要しない。</w:t>
            </w:r>
          </w:p>
          <w:p w14:paraId="6B459556" w14:textId="77777777" w:rsidR="006B0DA6" w:rsidRPr="006B0DA6" w:rsidRDefault="006B0DA6" w:rsidP="006B0DA6">
            <w:pPr>
              <w:kinsoku w:val="0"/>
              <w:wordWrap w:val="0"/>
              <w:autoSpaceDE w:val="0"/>
              <w:autoSpaceDN w:val="0"/>
              <w:adjustRightInd w:val="0"/>
              <w:ind w:leftChars="400" w:left="1680" w:hangingChars="400" w:hanging="840"/>
              <w:rPr>
                <w:rFonts w:hAnsi="ＭＳ 明朝"/>
                <w:szCs w:val="16"/>
              </w:rPr>
            </w:pPr>
            <w:r w:rsidRPr="006B0DA6">
              <w:rPr>
                <w:rFonts w:hAnsi="ＭＳ 明朝" w:hint="eastAsia"/>
                <w:szCs w:val="16"/>
              </w:rPr>
              <w:t xml:space="preserve">（注５）　</w:t>
            </w:r>
            <w:r w:rsidRPr="006B0DA6">
              <w:rPr>
                <w:rFonts w:hAnsi="ＭＳ 明朝"/>
                <w:w w:val="38"/>
                <w:szCs w:val="16"/>
                <w:fitText w:val="161" w:id="-1316724981"/>
              </w:rPr>
              <w:t>(Ｃ</w:t>
            </w:r>
            <w:r w:rsidRPr="006B0DA6">
              <w:rPr>
                <w:rFonts w:hAnsi="ＭＳ 明朝"/>
                <w:spacing w:val="3"/>
                <w:w w:val="38"/>
                <w:szCs w:val="16"/>
                <w:fitText w:val="161" w:id="-1316724981"/>
              </w:rPr>
              <w:t>)</w:t>
            </w:r>
            <w:r w:rsidRPr="006B0DA6">
              <w:rPr>
                <w:rFonts w:hAnsi="ＭＳ 明朝" w:hint="eastAsia"/>
                <w:szCs w:val="16"/>
              </w:rPr>
              <w:t>の欄は、申請者が株式会社である場合に記載すること。</w:t>
            </w:r>
          </w:p>
          <w:p w14:paraId="677F0557" w14:textId="77777777" w:rsidR="006B0DA6" w:rsidRPr="006B0DA6" w:rsidRDefault="006B0DA6" w:rsidP="006B0DA6">
            <w:pPr>
              <w:kinsoku w:val="0"/>
              <w:wordWrap w:val="0"/>
              <w:autoSpaceDE w:val="0"/>
              <w:autoSpaceDN w:val="0"/>
              <w:adjustRightInd w:val="0"/>
              <w:ind w:leftChars="400" w:left="1680" w:hangingChars="400" w:hanging="840"/>
              <w:rPr>
                <w:rFonts w:hAnsi="ＭＳ 明朝"/>
                <w:szCs w:val="16"/>
              </w:rPr>
            </w:pPr>
            <w:r w:rsidRPr="006B0DA6">
              <w:rPr>
                <w:rFonts w:hAnsi="ＭＳ 明朝" w:hint="eastAsia"/>
                <w:szCs w:val="16"/>
              </w:rPr>
              <w:t xml:space="preserve">（注６）　</w:t>
            </w:r>
            <w:r w:rsidRPr="006B0DA6">
              <w:rPr>
                <w:rFonts w:hAnsi="ＭＳ 明朝"/>
                <w:w w:val="38"/>
                <w:szCs w:val="16"/>
                <w:fitText w:val="161" w:id="-1316724980"/>
              </w:rPr>
              <w:t>(Ｄ</w:t>
            </w:r>
            <w:r w:rsidRPr="006B0DA6">
              <w:rPr>
                <w:rFonts w:hAnsi="ＭＳ 明朝"/>
                <w:spacing w:val="3"/>
                <w:w w:val="38"/>
                <w:szCs w:val="16"/>
                <w:fitText w:val="161" w:id="-1316724980"/>
              </w:rPr>
              <w:t>)</w:t>
            </w:r>
            <w:r w:rsidRPr="006B0DA6">
              <w:rPr>
                <w:rFonts w:hAnsi="ＭＳ 明朝" w:hint="eastAsia"/>
                <w:szCs w:val="16"/>
              </w:rPr>
              <w:t>の欄は、申請者が株式会社である場合は、</w:t>
            </w:r>
            <w:r w:rsidRPr="006B0DA6">
              <w:rPr>
                <w:rFonts w:hAnsi="ＭＳ 明朝"/>
                <w:w w:val="38"/>
                <w:szCs w:val="16"/>
                <w:fitText w:val="161" w:id="-1316724979"/>
              </w:rPr>
              <w:t>(Ｃ</w:t>
            </w:r>
            <w:r w:rsidRPr="006B0DA6">
              <w:rPr>
                <w:rFonts w:hAnsi="ＭＳ 明朝"/>
                <w:spacing w:val="3"/>
                <w:w w:val="38"/>
                <w:szCs w:val="16"/>
                <w:fitText w:val="161" w:id="-1316724979"/>
              </w:rPr>
              <w:t>)</w:t>
            </w:r>
            <w:r w:rsidRPr="006B0DA6">
              <w:rPr>
                <w:rFonts w:hAnsi="ＭＳ 明朝" w:hint="eastAsia"/>
                <w:szCs w:val="16"/>
              </w:rPr>
              <w:t>から株主総会の議決権を有しないこととされる株式（アの</w:t>
            </w:r>
            <w:r w:rsidRPr="006B0DA6">
              <w:rPr>
                <w:rFonts w:hAnsi="ＭＳ 明朝"/>
                <w:w w:val="38"/>
                <w:szCs w:val="16"/>
                <w:fitText w:val="161" w:id="-1316724978"/>
              </w:rPr>
              <w:t>(Ｃ</w:t>
            </w:r>
            <w:r w:rsidRPr="006B0DA6">
              <w:rPr>
                <w:rFonts w:hAnsi="ＭＳ 明朝"/>
                <w:spacing w:val="3"/>
                <w:w w:val="38"/>
                <w:szCs w:val="16"/>
                <w:fitText w:val="161" w:id="-1316724978"/>
              </w:rPr>
              <w:t>)</w:t>
            </w:r>
            <w:r w:rsidRPr="006B0DA6">
              <w:rPr>
                <w:rFonts w:hAnsi="ＭＳ 明朝" w:hint="eastAsia"/>
                <w:szCs w:val="16"/>
              </w:rPr>
              <w:t>の議決権制限株式を除く。）の数を減じて計算した数を記載すること。</w:t>
            </w:r>
          </w:p>
          <w:p w14:paraId="0EFCD99D" w14:textId="77777777" w:rsidR="006B0DA6" w:rsidRPr="006B0DA6" w:rsidRDefault="006B0DA6" w:rsidP="006B0DA6">
            <w:pPr>
              <w:kinsoku w:val="0"/>
              <w:wordWrap w:val="0"/>
              <w:autoSpaceDE w:val="0"/>
              <w:autoSpaceDN w:val="0"/>
              <w:adjustRightInd w:val="0"/>
              <w:ind w:leftChars="400" w:left="1680" w:hangingChars="400" w:hanging="840"/>
              <w:rPr>
                <w:rFonts w:hAnsi="ＭＳ 明朝"/>
                <w:szCs w:val="16"/>
              </w:rPr>
            </w:pPr>
            <w:r w:rsidRPr="006B0DA6">
              <w:rPr>
                <w:rFonts w:hAnsi="ＭＳ 明朝" w:hint="eastAsia"/>
                <w:szCs w:val="16"/>
              </w:rPr>
              <w:t xml:space="preserve">（注７）　</w:t>
            </w:r>
            <w:r w:rsidRPr="006B0DA6">
              <w:rPr>
                <w:rFonts w:hAnsi="ＭＳ 明朝"/>
                <w:w w:val="38"/>
                <w:szCs w:val="16"/>
                <w:fitText w:val="161" w:id="-1316724977"/>
              </w:rPr>
              <w:t>(Ｅ</w:t>
            </w:r>
            <w:r w:rsidRPr="006B0DA6">
              <w:rPr>
                <w:rFonts w:hAnsi="ＭＳ 明朝"/>
                <w:spacing w:val="3"/>
                <w:w w:val="38"/>
                <w:szCs w:val="16"/>
                <w:fitText w:val="161" w:id="-1316724977"/>
              </w:rPr>
              <w:t>)</w:t>
            </w:r>
            <w:r w:rsidRPr="006B0DA6">
              <w:rPr>
                <w:rFonts w:hAnsi="ＭＳ 明朝" w:hint="eastAsia"/>
                <w:szCs w:val="16"/>
              </w:rPr>
              <w:t>の欄は、アの</w:t>
            </w:r>
            <w:r w:rsidRPr="006B0DA6">
              <w:rPr>
                <w:rFonts w:hAnsi="ＭＳ 明朝"/>
                <w:w w:val="38"/>
                <w:szCs w:val="16"/>
                <w:fitText w:val="161" w:id="-1316724976"/>
              </w:rPr>
              <w:t>(Ｉ</w:t>
            </w:r>
            <w:r w:rsidRPr="006B0DA6">
              <w:rPr>
                <w:rFonts w:hAnsi="ＭＳ 明朝"/>
                <w:spacing w:val="3"/>
                <w:w w:val="38"/>
                <w:szCs w:val="16"/>
                <w:fitText w:val="161" w:id="-1316724976"/>
              </w:rPr>
              <w:t>)</w:t>
            </w:r>
            <w:r w:rsidRPr="006B0DA6">
              <w:rPr>
                <w:rFonts w:hAnsi="ＭＳ 明朝" w:hint="eastAsia"/>
                <w:szCs w:val="16"/>
              </w:rPr>
              <w:t>に記載した議決権の総数に対するイの</w:t>
            </w:r>
            <w:r w:rsidRPr="006B0DA6">
              <w:rPr>
                <w:rFonts w:hAnsi="ＭＳ 明朝"/>
                <w:w w:val="38"/>
                <w:szCs w:val="16"/>
                <w:fitText w:val="161" w:id="-1316724992"/>
              </w:rPr>
              <w:t>(ア</w:t>
            </w:r>
            <w:r w:rsidRPr="006B0DA6">
              <w:rPr>
                <w:rFonts w:hAnsi="ＭＳ 明朝"/>
                <w:spacing w:val="3"/>
                <w:w w:val="38"/>
                <w:szCs w:val="16"/>
                <w:fitText w:val="161" w:id="-1316724992"/>
              </w:rPr>
              <w:t>)</w:t>
            </w:r>
            <w:r w:rsidRPr="006B0DA6">
              <w:rPr>
                <w:rFonts w:hAnsi="ＭＳ 明朝" w:hint="eastAsia"/>
                <w:szCs w:val="16"/>
              </w:rPr>
              <w:t>の</w:t>
            </w:r>
            <w:r w:rsidRPr="006B0DA6">
              <w:rPr>
                <w:rFonts w:hAnsi="ＭＳ 明朝"/>
                <w:w w:val="38"/>
                <w:szCs w:val="16"/>
                <w:fitText w:val="161" w:id="-1316724991"/>
              </w:rPr>
              <w:t>(Ｄ</w:t>
            </w:r>
            <w:r w:rsidRPr="006B0DA6">
              <w:rPr>
                <w:rFonts w:hAnsi="ＭＳ 明朝"/>
                <w:spacing w:val="3"/>
                <w:w w:val="38"/>
                <w:szCs w:val="16"/>
                <w:fitText w:val="161" w:id="-1316724991"/>
              </w:rPr>
              <w:t>)</w:t>
            </w:r>
            <w:r w:rsidRPr="006B0DA6">
              <w:rPr>
                <w:rFonts w:hAnsi="ＭＳ 明朝" w:hint="eastAsia"/>
                <w:szCs w:val="16"/>
              </w:rPr>
              <w:t>の比率を記載すること。</w:t>
            </w:r>
          </w:p>
          <w:p w14:paraId="15350AF1" w14:textId="77777777" w:rsidR="006B0DA6" w:rsidRPr="006B0DA6" w:rsidRDefault="006B0DA6" w:rsidP="006B0DA6">
            <w:pPr>
              <w:kinsoku w:val="0"/>
              <w:wordWrap w:val="0"/>
              <w:autoSpaceDE w:val="0"/>
              <w:autoSpaceDN w:val="0"/>
              <w:adjustRightInd w:val="0"/>
              <w:ind w:leftChars="400" w:left="1680" w:hangingChars="400" w:hanging="840"/>
              <w:rPr>
                <w:rFonts w:hAnsi="ＭＳ 明朝"/>
                <w:szCs w:val="16"/>
              </w:rPr>
            </w:pPr>
            <w:r w:rsidRPr="006B0DA6">
              <w:rPr>
                <w:rFonts w:hAnsi="ＭＳ 明朝" w:hint="eastAsia"/>
                <w:szCs w:val="16"/>
              </w:rPr>
              <w:t xml:space="preserve">（注８）　</w:t>
            </w:r>
            <w:r w:rsidRPr="006B0DA6">
              <w:rPr>
                <w:rFonts w:hAnsi="ＭＳ 明朝"/>
                <w:w w:val="38"/>
                <w:szCs w:val="16"/>
                <w:fitText w:val="161" w:id="-1316724990"/>
              </w:rPr>
              <w:t>(Ｆ</w:t>
            </w:r>
            <w:r w:rsidRPr="006B0DA6">
              <w:rPr>
                <w:rFonts w:hAnsi="ＭＳ 明朝"/>
                <w:spacing w:val="3"/>
                <w:w w:val="38"/>
                <w:szCs w:val="16"/>
                <w:fitText w:val="161" w:id="-1316724990"/>
              </w:rPr>
              <w:t>)</w:t>
            </w:r>
            <w:r w:rsidRPr="006B0DA6">
              <w:rPr>
                <w:rFonts w:hAnsi="ＭＳ 明朝" w:hint="eastAsia"/>
                <w:szCs w:val="16"/>
              </w:rPr>
              <w:t>及び</w:t>
            </w:r>
            <w:r w:rsidRPr="006B0DA6">
              <w:rPr>
                <w:rFonts w:hAnsi="ＭＳ 明朝"/>
                <w:w w:val="38"/>
                <w:szCs w:val="16"/>
                <w:fitText w:val="161" w:id="-1316724989"/>
              </w:rPr>
              <w:t>(Ｇ</w:t>
            </w:r>
            <w:r w:rsidRPr="006B0DA6">
              <w:rPr>
                <w:rFonts w:hAnsi="ＭＳ 明朝"/>
                <w:spacing w:val="3"/>
                <w:w w:val="38"/>
                <w:szCs w:val="16"/>
                <w:fitText w:val="161" w:id="-1316724989"/>
              </w:rPr>
              <w:t>)</w:t>
            </w:r>
            <w:r w:rsidRPr="006B0DA6">
              <w:rPr>
                <w:rFonts w:hAnsi="ＭＳ 明朝" w:hint="eastAsia"/>
                <w:szCs w:val="16"/>
              </w:rPr>
              <w:t>の欄は、次の場合に記載すること。</w:t>
            </w:r>
          </w:p>
          <w:p w14:paraId="2EF18E27" w14:textId="77777777" w:rsidR="006B0DA6" w:rsidRPr="006B0DA6" w:rsidRDefault="006B0DA6" w:rsidP="006B0DA6">
            <w:pPr>
              <w:kinsoku w:val="0"/>
              <w:wordWrap w:val="0"/>
              <w:autoSpaceDE w:val="0"/>
              <w:autoSpaceDN w:val="0"/>
              <w:adjustRightInd w:val="0"/>
              <w:ind w:leftChars="700" w:left="1628" w:hangingChars="200" w:hanging="158"/>
              <w:rPr>
                <w:rFonts w:hAnsi="ＭＳ 明朝"/>
                <w:szCs w:val="16"/>
              </w:rPr>
            </w:pPr>
            <w:r w:rsidRPr="006B0DA6">
              <w:rPr>
                <w:rFonts w:hAnsi="ＭＳ 明朝"/>
                <w:w w:val="38"/>
                <w:szCs w:val="16"/>
                <w:fitText w:val="161" w:id="-1316724988"/>
              </w:rPr>
              <w:t>(ア</w:t>
            </w:r>
            <w:r w:rsidRPr="006B0DA6">
              <w:rPr>
                <w:rFonts w:hAnsi="ＭＳ 明朝"/>
                <w:spacing w:val="3"/>
                <w:w w:val="38"/>
                <w:szCs w:val="16"/>
                <w:fitText w:val="161" w:id="-1316724988"/>
              </w:rPr>
              <w:t>)</w:t>
            </w:r>
            <w:r w:rsidRPr="006B0DA6">
              <w:rPr>
                <w:rFonts w:hAnsi="ＭＳ 明朝" w:hint="eastAsia"/>
                <w:szCs w:val="16"/>
              </w:rPr>
              <w:t xml:space="preserve">　申請者の議決権の総数の10分の１以上を占める外資系日本法人について、当該外資系日本法人に対して一の外国法人等が10分の１以上の議決権を有する場合。なお、当該外資系日本法人に対して10分の１以上の議決権を有する外国法人等が二以上ある場合は、それぞれの外国法人等について記載すること。</w:t>
            </w:r>
          </w:p>
          <w:p w14:paraId="03E73667" w14:textId="77777777" w:rsidR="006B0DA6" w:rsidRPr="006B0DA6" w:rsidRDefault="006B0DA6" w:rsidP="006B0DA6">
            <w:pPr>
              <w:kinsoku w:val="0"/>
              <w:wordWrap w:val="0"/>
              <w:autoSpaceDE w:val="0"/>
              <w:autoSpaceDN w:val="0"/>
              <w:adjustRightInd w:val="0"/>
              <w:ind w:leftChars="700" w:left="1628" w:hangingChars="200" w:hanging="158"/>
              <w:rPr>
                <w:rFonts w:hAnsi="ＭＳ 明朝"/>
                <w:szCs w:val="16"/>
              </w:rPr>
            </w:pPr>
            <w:r w:rsidRPr="006B0DA6">
              <w:rPr>
                <w:rFonts w:hAnsi="ＭＳ 明朝"/>
                <w:w w:val="38"/>
                <w:szCs w:val="16"/>
                <w:fitText w:val="161" w:id="-1316724987"/>
              </w:rPr>
              <w:t>(イ</w:t>
            </w:r>
            <w:r w:rsidRPr="006B0DA6">
              <w:rPr>
                <w:rFonts w:hAnsi="ＭＳ 明朝"/>
                <w:spacing w:val="3"/>
                <w:w w:val="38"/>
                <w:szCs w:val="16"/>
                <w:fitText w:val="161" w:id="-1316724987"/>
              </w:rPr>
              <w:t>)</w:t>
            </w:r>
            <w:r w:rsidRPr="006B0DA6">
              <w:rPr>
                <w:rFonts w:hAnsi="ＭＳ 明朝" w:hint="eastAsia"/>
                <w:szCs w:val="16"/>
              </w:rPr>
              <w:t xml:space="preserve">　一の外国法人等が申請者の議決権を有する二以上の外資系日本法人の議決権を有している場合であつて、これらの議決権の割合の全部又は一部が10分の１未満であるときに、当該外資系日本法人が直接に占める申請者の議決権の割合（1000分の１以上であるものに限る。）に、当該一の外国法人等が占める外資系日本法人の議決権の割合を乗じて計算し、当該一の外国法人等に関する割合を合算した結果が10分の１以上となる場合。</w:t>
            </w:r>
          </w:p>
          <w:p w14:paraId="581EC4CA" w14:textId="77777777" w:rsidR="006B0DA6" w:rsidRPr="006B0DA6" w:rsidRDefault="006B0DA6" w:rsidP="006B0DA6">
            <w:pPr>
              <w:kinsoku w:val="0"/>
              <w:wordWrap w:val="0"/>
              <w:autoSpaceDE w:val="0"/>
              <w:autoSpaceDN w:val="0"/>
              <w:adjustRightInd w:val="0"/>
              <w:ind w:leftChars="400" w:left="1680" w:hangingChars="400" w:hanging="840"/>
              <w:rPr>
                <w:rFonts w:hAnsi="ＭＳ 明朝"/>
                <w:szCs w:val="16"/>
              </w:rPr>
            </w:pPr>
            <w:r w:rsidRPr="006B0DA6">
              <w:rPr>
                <w:rFonts w:hAnsi="ＭＳ 明朝" w:hint="eastAsia"/>
                <w:szCs w:val="16"/>
              </w:rPr>
              <w:t xml:space="preserve">（注９）　</w:t>
            </w:r>
            <w:r w:rsidRPr="006B0DA6">
              <w:rPr>
                <w:rFonts w:hAnsi="ＭＳ 明朝"/>
                <w:w w:val="38"/>
                <w:szCs w:val="16"/>
                <w:fitText w:val="161" w:id="-1316724986"/>
              </w:rPr>
              <w:t>(Ｉ</w:t>
            </w:r>
            <w:r w:rsidRPr="006B0DA6">
              <w:rPr>
                <w:rFonts w:hAnsi="ＭＳ 明朝"/>
                <w:spacing w:val="3"/>
                <w:w w:val="38"/>
                <w:szCs w:val="16"/>
                <w:fitText w:val="161" w:id="-1316724986"/>
              </w:rPr>
              <w:t>)</w:t>
            </w:r>
            <w:r w:rsidRPr="006B0DA6">
              <w:rPr>
                <w:rFonts w:hAnsi="ＭＳ 明朝" w:hint="eastAsia"/>
                <w:szCs w:val="16"/>
              </w:rPr>
              <w:t>の欄は、</w:t>
            </w:r>
            <w:r w:rsidRPr="006B0DA6">
              <w:rPr>
                <w:rFonts w:hAnsi="ＭＳ 明朝"/>
                <w:w w:val="38"/>
                <w:szCs w:val="16"/>
                <w:fitText w:val="161" w:id="-1316724985"/>
              </w:rPr>
              <w:t>(Ｅ</w:t>
            </w:r>
            <w:r w:rsidRPr="006B0DA6">
              <w:rPr>
                <w:rFonts w:hAnsi="ＭＳ 明朝"/>
                <w:spacing w:val="3"/>
                <w:w w:val="38"/>
                <w:szCs w:val="16"/>
                <w:fitText w:val="161" w:id="-1316724985"/>
              </w:rPr>
              <w:t>)</w:t>
            </w:r>
            <w:r w:rsidRPr="006B0DA6">
              <w:rPr>
                <w:rFonts w:hAnsi="ＭＳ 明朝" w:hint="eastAsia"/>
                <w:szCs w:val="16"/>
              </w:rPr>
              <w:t>の比率に</w:t>
            </w:r>
            <w:r w:rsidRPr="006B0DA6">
              <w:rPr>
                <w:rFonts w:hAnsi="ＭＳ 明朝"/>
                <w:w w:val="38"/>
                <w:szCs w:val="16"/>
                <w:fitText w:val="161" w:id="-1316724984"/>
              </w:rPr>
              <w:t>(Ｇ</w:t>
            </w:r>
            <w:r w:rsidRPr="006B0DA6">
              <w:rPr>
                <w:rFonts w:hAnsi="ＭＳ 明朝"/>
                <w:spacing w:val="3"/>
                <w:w w:val="38"/>
                <w:szCs w:val="16"/>
                <w:fitText w:val="161" w:id="-1316724984"/>
              </w:rPr>
              <w:t>)</w:t>
            </w:r>
            <w:r w:rsidRPr="006B0DA6">
              <w:rPr>
                <w:rFonts w:hAnsi="ＭＳ 明朝" w:hint="eastAsia"/>
                <w:szCs w:val="16"/>
              </w:rPr>
              <w:t>の比率を乗じて計算した比率を記載すること。</w:t>
            </w:r>
          </w:p>
          <w:p w14:paraId="2F705C24" w14:textId="77777777" w:rsidR="006B0DA6" w:rsidRPr="006B0DA6" w:rsidRDefault="006B0DA6" w:rsidP="006B0DA6">
            <w:pPr>
              <w:kinsoku w:val="0"/>
              <w:wordWrap w:val="0"/>
              <w:autoSpaceDE w:val="0"/>
              <w:autoSpaceDN w:val="0"/>
              <w:adjustRightInd w:val="0"/>
              <w:ind w:leftChars="700" w:left="1628" w:hangingChars="200" w:hanging="158"/>
              <w:rPr>
                <w:rFonts w:hAnsi="ＭＳ 明朝"/>
                <w:szCs w:val="16"/>
              </w:rPr>
            </w:pPr>
            <w:r w:rsidRPr="006B0DA6">
              <w:rPr>
                <w:rFonts w:hAnsi="ＭＳ 明朝"/>
                <w:w w:val="38"/>
                <w:kern w:val="0"/>
                <w:szCs w:val="16"/>
                <w:fitText w:val="161" w:id="-1316724983"/>
              </w:rPr>
              <w:t>(ア)</w:t>
            </w:r>
            <w:r w:rsidRPr="006B0DA6">
              <w:rPr>
                <w:rFonts w:hAnsi="ＭＳ 明朝" w:hint="eastAsia"/>
                <w:szCs w:val="16"/>
              </w:rPr>
              <w:t xml:space="preserve">　</w:t>
            </w:r>
            <w:r w:rsidRPr="006B0DA6">
              <w:rPr>
                <w:rFonts w:hAnsi="ＭＳ 明朝"/>
                <w:w w:val="38"/>
                <w:szCs w:val="16"/>
                <w:fitText w:val="161" w:id="-1316724982"/>
              </w:rPr>
              <w:t>(Ｇ</w:t>
            </w:r>
            <w:r w:rsidRPr="006B0DA6">
              <w:rPr>
                <w:rFonts w:hAnsi="ＭＳ 明朝"/>
                <w:spacing w:val="3"/>
                <w:w w:val="38"/>
                <w:szCs w:val="16"/>
                <w:fitText w:val="161" w:id="-1316724982"/>
              </w:rPr>
              <w:t>)</w:t>
            </w:r>
            <w:r w:rsidRPr="006B0DA6">
              <w:rPr>
                <w:rFonts w:hAnsi="ＭＳ 明朝" w:hint="eastAsia"/>
                <w:szCs w:val="16"/>
              </w:rPr>
              <w:t>の比率が２分の１を超える場合は、</w:t>
            </w:r>
            <w:r w:rsidRPr="006B0DA6">
              <w:rPr>
                <w:rFonts w:hAnsi="ＭＳ 明朝"/>
                <w:w w:val="38"/>
                <w:szCs w:val="16"/>
                <w:fitText w:val="161" w:id="-1316724981"/>
              </w:rPr>
              <w:t>(Ｅ</w:t>
            </w:r>
            <w:r w:rsidRPr="006B0DA6">
              <w:rPr>
                <w:rFonts w:hAnsi="ＭＳ 明朝"/>
                <w:spacing w:val="3"/>
                <w:w w:val="38"/>
                <w:szCs w:val="16"/>
                <w:fitText w:val="161" w:id="-1316724981"/>
              </w:rPr>
              <w:t>)</w:t>
            </w:r>
            <w:r w:rsidRPr="006B0DA6">
              <w:rPr>
                <w:rFonts w:hAnsi="ＭＳ 明朝" w:hint="eastAsia"/>
                <w:szCs w:val="16"/>
              </w:rPr>
              <w:t>の比率に</w:t>
            </w:r>
            <w:r w:rsidRPr="006B0DA6">
              <w:rPr>
                <w:rFonts w:hAnsi="ＭＳ 明朝"/>
                <w:w w:val="38"/>
                <w:szCs w:val="16"/>
                <w:fitText w:val="161" w:id="-1316724980"/>
              </w:rPr>
              <w:t>(Ｇ</w:t>
            </w:r>
            <w:r w:rsidRPr="006B0DA6">
              <w:rPr>
                <w:rFonts w:hAnsi="ＭＳ 明朝"/>
                <w:spacing w:val="3"/>
                <w:w w:val="38"/>
                <w:szCs w:val="16"/>
                <w:fitText w:val="161" w:id="-1316724980"/>
              </w:rPr>
              <w:t>)</w:t>
            </w:r>
            <w:r w:rsidRPr="006B0DA6">
              <w:rPr>
                <w:rFonts w:hAnsi="ＭＳ 明朝" w:hint="eastAsia"/>
                <w:szCs w:val="16"/>
              </w:rPr>
              <w:t>の比率を乗ずることなく、</w:t>
            </w:r>
            <w:r w:rsidRPr="006B0DA6">
              <w:rPr>
                <w:rFonts w:hAnsi="ＭＳ 明朝"/>
                <w:w w:val="38"/>
                <w:szCs w:val="16"/>
                <w:fitText w:val="161" w:id="-1316724979"/>
              </w:rPr>
              <w:t>(Ｅ</w:t>
            </w:r>
            <w:r w:rsidRPr="006B0DA6">
              <w:rPr>
                <w:rFonts w:hAnsi="ＭＳ 明朝"/>
                <w:spacing w:val="3"/>
                <w:w w:val="38"/>
                <w:szCs w:val="16"/>
                <w:fitText w:val="161" w:id="-1316724979"/>
              </w:rPr>
              <w:t>)</w:t>
            </w:r>
            <w:r w:rsidRPr="006B0DA6">
              <w:rPr>
                <w:rFonts w:hAnsi="ＭＳ 明朝" w:hint="eastAsia"/>
                <w:szCs w:val="16"/>
              </w:rPr>
              <w:t>の比率をそのまま</w:t>
            </w:r>
            <w:r w:rsidRPr="006B0DA6">
              <w:rPr>
                <w:rFonts w:hAnsi="ＭＳ 明朝"/>
                <w:w w:val="38"/>
                <w:kern w:val="0"/>
                <w:szCs w:val="16"/>
                <w:fitText w:val="161" w:id="-1316724978"/>
              </w:rPr>
              <w:t>(Ｉ)</w:t>
            </w:r>
            <w:r w:rsidRPr="006B0DA6">
              <w:rPr>
                <w:rFonts w:hAnsi="ＭＳ 明朝" w:hint="eastAsia"/>
                <w:szCs w:val="16"/>
              </w:rPr>
              <w:t>の欄に記載すること。</w:t>
            </w:r>
          </w:p>
          <w:p w14:paraId="048B93FE" w14:textId="77777777" w:rsidR="006B0DA6" w:rsidRPr="006B0DA6" w:rsidRDefault="006B0DA6" w:rsidP="006B0DA6">
            <w:pPr>
              <w:kinsoku w:val="0"/>
              <w:wordWrap w:val="0"/>
              <w:autoSpaceDE w:val="0"/>
              <w:autoSpaceDN w:val="0"/>
              <w:adjustRightInd w:val="0"/>
              <w:ind w:leftChars="700" w:left="1628" w:hangingChars="200" w:hanging="158"/>
              <w:rPr>
                <w:rFonts w:hAnsi="ＭＳ 明朝"/>
                <w:szCs w:val="16"/>
              </w:rPr>
            </w:pPr>
            <w:r w:rsidRPr="006B0DA6">
              <w:rPr>
                <w:rFonts w:hAnsi="ＭＳ 明朝"/>
                <w:w w:val="38"/>
                <w:szCs w:val="16"/>
                <w:fitText w:val="161" w:id="-1316724977"/>
              </w:rPr>
              <w:t>(イ</w:t>
            </w:r>
            <w:r w:rsidRPr="006B0DA6">
              <w:rPr>
                <w:rFonts w:hAnsi="ＭＳ 明朝"/>
                <w:spacing w:val="3"/>
                <w:w w:val="38"/>
                <w:szCs w:val="16"/>
                <w:fitText w:val="161" w:id="-1316724977"/>
              </w:rPr>
              <w:t>)</w:t>
            </w:r>
            <w:r w:rsidRPr="006B0DA6">
              <w:rPr>
                <w:rFonts w:hAnsi="ＭＳ 明朝" w:hint="eastAsia"/>
                <w:szCs w:val="16"/>
              </w:rPr>
              <w:t xml:space="preserve">　外資系日本法人に二以上の外国法人等が議決権を有する場合は、</w:t>
            </w:r>
            <w:r w:rsidRPr="006B0DA6">
              <w:rPr>
                <w:rFonts w:hAnsi="ＭＳ 明朝"/>
                <w:w w:val="38"/>
                <w:szCs w:val="16"/>
                <w:fitText w:val="161" w:id="-1316724976"/>
              </w:rPr>
              <w:t>(Ｅ</w:t>
            </w:r>
            <w:r w:rsidRPr="006B0DA6">
              <w:rPr>
                <w:rFonts w:hAnsi="ＭＳ 明朝"/>
                <w:spacing w:val="3"/>
                <w:w w:val="38"/>
                <w:szCs w:val="16"/>
                <w:fitText w:val="161" w:id="-1316724976"/>
              </w:rPr>
              <w:t>)</w:t>
            </w:r>
            <w:r w:rsidRPr="006B0DA6">
              <w:rPr>
                <w:rFonts w:hAnsi="ＭＳ 明朝" w:hint="eastAsia"/>
                <w:szCs w:val="16"/>
              </w:rPr>
              <w:t>の比率に</w:t>
            </w:r>
            <w:r w:rsidRPr="006B0DA6">
              <w:rPr>
                <w:rFonts w:hAnsi="ＭＳ 明朝"/>
                <w:w w:val="38"/>
                <w:szCs w:val="16"/>
                <w:fitText w:val="161" w:id="-1316724992"/>
              </w:rPr>
              <w:t>(Ｇ</w:t>
            </w:r>
            <w:r w:rsidRPr="006B0DA6">
              <w:rPr>
                <w:rFonts w:hAnsi="ＭＳ 明朝"/>
                <w:spacing w:val="3"/>
                <w:w w:val="38"/>
                <w:szCs w:val="16"/>
                <w:fitText w:val="161" w:id="-1316724992"/>
              </w:rPr>
              <w:t>)</w:t>
            </w:r>
            <w:r w:rsidRPr="006B0DA6">
              <w:rPr>
                <w:rFonts w:hAnsi="ＭＳ 明朝" w:hint="eastAsia"/>
                <w:szCs w:val="16"/>
              </w:rPr>
              <w:t>の比率を合算した比率を乗じて計算した比率を記載すること。ただし、一の外国法人等が当該外資系日本法人の２分の１を超える議決権を有する場合は、</w:t>
            </w:r>
            <w:r w:rsidRPr="006B0DA6">
              <w:rPr>
                <w:rFonts w:hAnsi="ＭＳ 明朝"/>
                <w:w w:val="38"/>
                <w:szCs w:val="16"/>
                <w:fitText w:val="161" w:id="-1316724991"/>
              </w:rPr>
              <w:t>(Ｅ</w:t>
            </w:r>
            <w:r w:rsidRPr="006B0DA6">
              <w:rPr>
                <w:rFonts w:hAnsi="ＭＳ 明朝"/>
                <w:spacing w:val="3"/>
                <w:w w:val="38"/>
                <w:szCs w:val="16"/>
                <w:fitText w:val="161" w:id="-1316724991"/>
              </w:rPr>
              <w:t>)</w:t>
            </w:r>
            <w:r w:rsidRPr="006B0DA6">
              <w:rPr>
                <w:rFonts w:hAnsi="ＭＳ 明朝" w:hint="eastAsia"/>
                <w:szCs w:val="16"/>
              </w:rPr>
              <w:t>の比率に</w:t>
            </w:r>
            <w:r w:rsidRPr="006B0DA6">
              <w:rPr>
                <w:rFonts w:hAnsi="ＭＳ 明朝"/>
                <w:w w:val="38"/>
                <w:szCs w:val="16"/>
                <w:fitText w:val="161" w:id="-1316724990"/>
              </w:rPr>
              <w:t>(Ｇ</w:t>
            </w:r>
            <w:r w:rsidRPr="006B0DA6">
              <w:rPr>
                <w:rFonts w:hAnsi="ＭＳ 明朝"/>
                <w:spacing w:val="3"/>
                <w:w w:val="38"/>
                <w:szCs w:val="16"/>
                <w:fitText w:val="161" w:id="-1316724990"/>
              </w:rPr>
              <w:t>)</w:t>
            </w:r>
            <w:r w:rsidRPr="006B0DA6">
              <w:rPr>
                <w:rFonts w:hAnsi="ＭＳ 明朝" w:hint="eastAsia"/>
                <w:szCs w:val="16"/>
              </w:rPr>
              <w:t>の比率を合算した比率を乗ずることな</w:t>
            </w:r>
            <w:r w:rsidRPr="006B0DA6">
              <w:rPr>
                <w:rFonts w:hAnsi="ＭＳ 明朝" w:hint="eastAsia"/>
                <w:szCs w:val="16"/>
              </w:rPr>
              <w:lastRenderedPageBreak/>
              <w:t>く、</w:t>
            </w:r>
            <w:r w:rsidRPr="006B0DA6">
              <w:rPr>
                <w:rFonts w:hAnsi="ＭＳ 明朝"/>
                <w:w w:val="38"/>
                <w:szCs w:val="16"/>
                <w:fitText w:val="161" w:id="-1316724989"/>
              </w:rPr>
              <w:t>(Ｅ</w:t>
            </w:r>
            <w:r w:rsidRPr="006B0DA6">
              <w:rPr>
                <w:rFonts w:hAnsi="ＭＳ 明朝"/>
                <w:spacing w:val="3"/>
                <w:w w:val="38"/>
                <w:szCs w:val="16"/>
                <w:fitText w:val="161" w:id="-1316724989"/>
              </w:rPr>
              <w:t>)</w:t>
            </w:r>
            <w:r w:rsidRPr="006B0DA6">
              <w:rPr>
                <w:rFonts w:hAnsi="ＭＳ 明朝" w:hint="eastAsia"/>
                <w:szCs w:val="16"/>
              </w:rPr>
              <w:t>の比率をそのまま</w:t>
            </w:r>
            <w:r w:rsidRPr="006B0DA6">
              <w:rPr>
                <w:rFonts w:hAnsi="ＭＳ 明朝"/>
                <w:w w:val="38"/>
                <w:szCs w:val="16"/>
                <w:fitText w:val="161" w:id="-1316724988"/>
              </w:rPr>
              <w:t>(Ｉ</w:t>
            </w:r>
            <w:r w:rsidRPr="006B0DA6">
              <w:rPr>
                <w:rFonts w:hAnsi="ＭＳ 明朝"/>
                <w:spacing w:val="3"/>
                <w:w w:val="38"/>
                <w:szCs w:val="16"/>
                <w:fitText w:val="161" w:id="-1316724988"/>
              </w:rPr>
              <w:t>)</w:t>
            </w:r>
            <w:r w:rsidRPr="006B0DA6">
              <w:rPr>
                <w:rFonts w:hAnsi="ＭＳ 明朝" w:hint="eastAsia"/>
                <w:szCs w:val="16"/>
              </w:rPr>
              <w:t>の欄に記載すること。</w:t>
            </w:r>
          </w:p>
          <w:p w14:paraId="79B9329D" w14:textId="77777777" w:rsidR="006B0DA6" w:rsidRPr="006B0DA6" w:rsidRDefault="006B0DA6" w:rsidP="006B0DA6">
            <w:pPr>
              <w:kinsoku w:val="0"/>
              <w:wordWrap w:val="0"/>
              <w:autoSpaceDE w:val="0"/>
              <w:autoSpaceDN w:val="0"/>
              <w:adjustRightInd w:val="0"/>
              <w:ind w:leftChars="400" w:left="1680" w:hangingChars="400" w:hanging="840"/>
              <w:rPr>
                <w:rFonts w:hAnsi="ＭＳ 明朝"/>
                <w:szCs w:val="16"/>
              </w:rPr>
            </w:pPr>
            <w:r w:rsidRPr="006B0DA6">
              <w:rPr>
                <w:rFonts w:hAnsi="ＭＳ 明朝" w:hint="eastAsia"/>
                <w:szCs w:val="16"/>
              </w:rPr>
              <w:t xml:space="preserve">（注10）　</w:t>
            </w:r>
            <w:r w:rsidRPr="006B0DA6">
              <w:rPr>
                <w:rFonts w:hAnsi="ＭＳ 明朝"/>
                <w:w w:val="38"/>
                <w:szCs w:val="16"/>
                <w:fitText w:val="161" w:id="-1316724987"/>
              </w:rPr>
              <w:t>(Ｅ</w:t>
            </w:r>
            <w:r w:rsidRPr="006B0DA6">
              <w:rPr>
                <w:rFonts w:hAnsi="ＭＳ 明朝"/>
                <w:spacing w:val="3"/>
                <w:w w:val="38"/>
                <w:szCs w:val="16"/>
                <w:fitText w:val="161" w:id="-1316724987"/>
              </w:rPr>
              <w:t>)</w:t>
            </w:r>
            <w:r w:rsidRPr="006B0DA6">
              <w:rPr>
                <w:rFonts w:hAnsi="ＭＳ 明朝" w:hint="eastAsia"/>
                <w:szCs w:val="16"/>
              </w:rPr>
              <w:t>及び</w:t>
            </w:r>
            <w:r w:rsidRPr="006B0DA6">
              <w:rPr>
                <w:rFonts w:hAnsi="ＭＳ 明朝"/>
                <w:w w:val="38"/>
                <w:szCs w:val="16"/>
                <w:fitText w:val="161" w:id="-1316724986"/>
              </w:rPr>
              <w:t>(Ｇ</w:t>
            </w:r>
            <w:r w:rsidRPr="006B0DA6">
              <w:rPr>
                <w:rFonts w:hAnsi="ＭＳ 明朝"/>
                <w:spacing w:val="3"/>
                <w:w w:val="38"/>
                <w:szCs w:val="16"/>
                <w:fitText w:val="161" w:id="-1316724986"/>
              </w:rPr>
              <w:t>)</w:t>
            </w:r>
            <w:r w:rsidRPr="006B0DA6">
              <w:rPr>
                <w:rFonts w:hAnsi="ＭＳ 明朝" w:hint="eastAsia"/>
                <w:szCs w:val="16"/>
              </w:rPr>
              <w:t>から</w:t>
            </w:r>
            <w:r w:rsidRPr="006B0DA6">
              <w:rPr>
                <w:rFonts w:hAnsi="ＭＳ 明朝"/>
                <w:w w:val="38"/>
                <w:szCs w:val="16"/>
                <w:fitText w:val="161" w:id="-1316724985"/>
              </w:rPr>
              <w:t>(Ｉ</w:t>
            </w:r>
            <w:r w:rsidRPr="006B0DA6">
              <w:rPr>
                <w:rFonts w:hAnsi="ＭＳ 明朝"/>
                <w:spacing w:val="3"/>
                <w:w w:val="38"/>
                <w:szCs w:val="16"/>
                <w:fitText w:val="161" w:id="-1316724985"/>
              </w:rPr>
              <w:t>)</w:t>
            </w:r>
            <w:r w:rsidRPr="006B0DA6">
              <w:rPr>
                <w:rFonts w:hAnsi="ＭＳ 明朝" w:hint="eastAsia"/>
                <w:szCs w:val="16"/>
              </w:rPr>
              <w:t>までの欄は、合計の欄以外の欄は小数点第３位を四捨五入し小数点第２位まで記載し、合計の欄は、上欄に記載した四捨五入した後の比率の合算値を記載するのではなく、四捨五入せずに計算した各値の合算値を記載すること。当該合算値については、小数点第３位を四捨五入して小数点第２位まで記載すること。ただし、四捨五入する前の比率が20%未満である場合において、小数点第３位を四捨五入して20.00%となるときは、四捨五入せず、比率が20%未満であることがわかる小数点以下の位まで記載し、その位未満の端数は切り捨てて記載すること（例：19.999456%の場合は19.9994%まで記載すること。）。</w:t>
            </w:r>
          </w:p>
          <w:p w14:paraId="50D7ABD8" w14:textId="77777777" w:rsidR="006B0DA6" w:rsidRPr="006B0DA6" w:rsidRDefault="006B0DA6" w:rsidP="006B0DA6">
            <w:pPr>
              <w:kinsoku w:val="0"/>
              <w:wordWrap w:val="0"/>
              <w:autoSpaceDE w:val="0"/>
              <w:autoSpaceDN w:val="0"/>
              <w:adjustRightInd w:val="0"/>
              <w:ind w:leftChars="400" w:left="1680" w:hangingChars="400" w:hanging="840"/>
              <w:rPr>
                <w:rFonts w:asciiTheme="minorEastAsia" w:hAnsiTheme="minorEastAsia"/>
                <w:szCs w:val="16"/>
              </w:rPr>
            </w:pPr>
            <w:r w:rsidRPr="006B0DA6">
              <w:rPr>
                <w:rFonts w:hAnsi="ＭＳ 明朝" w:hint="eastAsia"/>
                <w:szCs w:val="16"/>
              </w:rPr>
              <w:t>（注11）　備考の欄は、施行規則第６条の３の２第３項から第６項までの規定に該当する場合は、その旨を記載すること。外資系日本法人にあつては、これらに加えて</w:t>
            </w:r>
            <w:r w:rsidRPr="006B0DA6">
              <w:rPr>
                <w:rFonts w:hAnsi="ＭＳ 明朝"/>
                <w:w w:val="38"/>
                <w:szCs w:val="16"/>
                <w:fitText w:val="161" w:id="-1316724984"/>
              </w:rPr>
              <w:t>(Ｇ</w:t>
            </w:r>
            <w:r w:rsidRPr="006B0DA6">
              <w:rPr>
                <w:rFonts w:hAnsi="ＭＳ 明朝"/>
                <w:spacing w:val="3"/>
                <w:w w:val="38"/>
                <w:szCs w:val="16"/>
                <w:fitText w:val="161" w:id="-1316724984"/>
              </w:rPr>
              <w:t>)</w:t>
            </w:r>
            <w:r w:rsidRPr="006B0DA6">
              <w:rPr>
                <w:rFonts w:hAnsi="ＭＳ 明朝" w:hint="eastAsia"/>
                <w:szCs w:val="16"/>
              </w:rPr>
              <w:t>の比率の確認方法を記載すること。</w:t>
            </w:r>
          </w:p>
          <w:p w14:paraId="7CE84C37" w14:textId="77777777" w:rsidR="006B0DA6" w:rsidRPr="006B0DA6" w:rsidRDefault="006B0DA6" w:rsidP="006B0DA6">
            <w:pPr>
              <w:kinsoku w:val="0"/>
              <w:wordWrap w:val="0"/>
              <w:autoSpaceDE w:val="0"/>
              <w:autoSpaceDN w:val="0"/>
              <w:adjustRightInd w:val="0"/>
              <w:ind w:leftChars="400" w:left="1680" w:hangingChars="400" w:hanging="840"/>
              <w:rPr>
                <w:rFonts w:hAnsi="ＭＳ 明朝"/>
                <w:szCs w:val="16"/>
              </w:rPr>
            </w:pPr>
            <w:r w:rsidRPr="006B0DA6">
              <w:rPr>
                <w:rFonts w:hAnsi="ＭＳ 明朝" w:hint="eastAsia"/>
                <w:szCs w:val="16"/>
              </w:rPr>
              <w:t xml:space="preserve">（注12）　</w:t>
            </w:r>
            <w:r w:rsidRPr="006B0DA6">
              <w:rPr>
                <w:rFonts w:hAnsi="ＭＳ 明朝"/>
                <w:w w:val="38"/>
                <w:szCs w:val="16"/>
                <w:fitText w:val="161" w:id="-1316724983"/>
              </w:rPr>
              <w:t>(Ｊ</w:t>
            </w:r>
            <w:r w:rsidRPr="006B0DA6">
              <w:rPr>
                <w:rFonts w:hAnsi="ＭＳ 明朝"/>
                <w:spacing w:val="3"/>
                <w:w w:val="38"/>
                <w:szCs w:val="16"/>
                <w:fitText w:val="161" w:id="-1316724983"/>
              </w:rPr>
              <w:t>)</w:t>
            </w:r>
            <w:r w:rsidRPr="006B0DA6">
              <w:rPr>
                <w:rFonts w:hAnsi="ＭＳ 明朝" w:hint="eastAsia"/>
                <w:szCs w:val="16"/>
              </w:rPr>
              <w:t>の欄は、議決権の総数の1000分の１未満を占める外国法人等について合算して記載すること。この場合において、当該外国法人等の数を「（計　者）」に記載すること。</w:t>
            </w:r>
          </w:p>
          <w:p w14:paraId="0A48CFCA" w14:textId="63FAAA34" w:rsidR="006B0DA6" w:rsidRPr="006B0DA6" w:rsidRDefault="006B0DA6" w:rsidP="006B0DA6">
            <w:pPr>
              <w:autoSpaceDE w:val="0"/>
              <w:autoSpaceDN w:val="0"/>
              <w:ind w:leftChars="400" w:left="1680" w:hangingChars="400" w:hanging="840"/>
              <w:rPr>
                <w:rFonts w:hAnsi="ＭＳ ゴシック"/>
              </w:rPr>
            </w:pPr>
            <w:r w:rsidRPr="006B0DA6">
              <w:rPr>
                <w:rFonts w:hAnsi="ＭＳ 明朝" w:hint="eastAsia"/>
                <w:szCs w:val="16"/>
              </w:rPr>
              <w:t xml:space="preserve">（注13）　</w:t>
            </w:r>
            <w:r w:rsidRPr="00C2530C">
              <w:rPr>
                <w:rFonts w:hAnsi="ＭＳ 明朝"/>
                <w:w w:val="38"/>
                <w:kern w:val="0"/>
                <w:szCs w:val="16"/>
                <w:fitText w:val="161" w:id="-1316724982"/>
              </w:rPr>
              <w:t>(Ｃ)</w:t>
            </w:r>
            <w:r w:rsidRPr="006B0DA6">
              <w:rPr>
                <w:rFonts w:hAnsi="ＭＳ 明朝" w:hint="eastAsia"/>
                <w:szCs w:val="16"/>
              </w:rPr>
              <w:t>及び</w:t>
            </w:r>
            <w:r w:rsidRPr="00C2530C">
              <w:rPr>
                <w:rFonts w:hAnsi="ＭＳ 明朝"/>
                <w:w w:val="38"/>
                <w:kern w:val="0"/>
                <w:szCs w:val="16"/>
                <w:fitText w:val="161" w:id="-1316724981"/>
              </w:rPr>
              <w:t>(Ｄ)</w:t>
            </w:r>
            <w:r w:rsidRPr="006B0DA6">
              <w:rPr>
                <w:rFonts w:hAnsi="ＭＳ 明朝" w:hint="eastAsia"/>
                <w:szCs w:val="16"/>
              </w:rPr>
              <w:t>を証する書類（例：株式分布状況表、株主名簿（全ての株主について記載があるもの。）、有価証券報告書等の議決権の数の状況が分かる資料）を添付すること。</w:t>
            </w:r>
            <w:r w:rsidR="00943E8E" w:rsidRPr="00943E8E">
              <w:rPr>
                <w:rFonts w:hAnsi="ＭＳ 明朝" w:hint="eastAsia"/>
                <w:szCs w:val="16"/>
              </w:rPr>
              <w:t>法人</w:t>
            </w:r>
            <w:r w:rsidR="00943E8E" w:rsidRPr="00943E8E">
              <w:rPr>
                <w:rFonts w:hAnsi="ＭＳ 明朝"/>
                <w:szCs w:val="16"/>
              </w:rPr>
              <w:t>(</w:t>
            </w:r>
            <w:r w:rsidR="00575E05" w:rsidRPr="00897778">
              <w:rPr>
                <w:rFonts w:hAnsi="ＭＳ 明朝"/>
                <w:w w:val="38"/>
                <w:kern w:val="0"/>
                <w:szCs w:val="16"/>
                <w:fitText w:val="161" w:id="-1316724982"/>
              </w:rPr>
              <w:t>(Ｃ)</w:t>
            </w:r>
            <w:r w:rsidR="00575E05" w:rsidRPr="006B0DA6">
              <w:rPr>
                <w:rFonts w:hAnsi="ＭＳ 明朝" w:hint="eastAsia"/>
                <w:szCs w:val="16"/>
              </w:rPr>
              <w:t>及び</w:t>
            </w:r>
            <w:r w:rsidR="00575E05" w:rsidRPr="00897778">
              <w:rPr>
                <w:rFonts w:hAnsi="ＭＳ 明朝"/>
                <w:w w:val="38"/>
                <w:kern w:val="0"/>
                <w:szCs w:val="16"/>
                <w:fitText w:val="161" w:id="-1316724981"/>
              </w:rPr>
              <w:t>(Ｄ)</w:t>
            </w:r>
            <w:r w:rsidR="00575E05" w:rsidRPr="00943E8E" w:rsidDel="00575E05">
              <w:rPr>
                <w:rFonts w:hAnsi="ＭＳ 明朝"/>
                <w:szCs w:val="16"/>
              </w:rPr>
              <w:t xml:space="preserve"> </w:t>
            </w:r>
            <w:r w:rsidR="00943E8E" w:rsidRPr="00943E8E">
              <w:rPr>
                <w:rFonts w:hAnsi="ＭＳ 明朝"/>
                <w:szCs w:val="16"/>
              </w:rPr>
              <w:t>に関する事項の登記を要しない者を除く。)にあつては、登記事項証明書を添付すること。</w:t>
            </w:r>
          </w:p>
          <w:p w14:paraId="5A46F698" w14:textId="5F821DCB" w:rsidR="00BD7850" w:rsidRPr="006B0DA6" w:rsidRDefault="006B0DA6" w:rsidP="00B12186">
            <w:pPr>
              <w:autoSpaceDE w:val="0"/>
              <w:autoSpaceDN w:val="0"/>
              <w:ind w:leftChars="200" w:left="630" w:hangingChars="100" w:hanging="210"/>
            </w:pPr>
            <w:r w:rsidRPr="006B0DA6">
              <w:rPr>
                <w:rFonts w:hAnsi="ＭＳ 明朝" w:hint="eastAsia"/>
                <w:szCs w:val="16"/>
              </w:rPr>
              <w:t>⑵　記載する内容の全部が同一の免許人に属する他の基幹放送局のものと同一の場合であつて、当該他の基幹放送局についてその全部を記載しているときは、「何基幹放送局に同じ」のように記載することができる。</w:t>
            </w:r>
          </w:p>
        </w:tc>
      </w:tr>
    </w:tbl>
    <w:p w14:paraId="0B4587D3" w14:textId="77777777" w:rsidR="003241BA" w:rsidRDefault="003241BA" w:rsidP="003D5E42">
      <w:pPr>
        <w:autoSpaceDE w:val="0"/>
        <w:autoSpaceDN w:val="0"/>
      </w:pPr>
    </w:p>
    <w:p w14:paraId="50A5D80D" w14:textId="4C7F5879" w:rsidR="003241BA" w:rsidRDefault="003241BA" w:rsidP="003D5E42">
      <w:pPr>
        <w:autoSpaceDE w:val="0"/>
        <w:autoSpaceDN w:val="0"/>
        <w:jc w:val="center"/>
      </w:pPr>
      <w:r w:rsidRPr="00B12186">
        <w:rPr>
          <w:rFonts w:hint="eastAsia"/>
          <w:shd w:val="pct15" w:color="auto" w:fill="FFFFFF"/>
        </w:rPr>
        <w:t>【記載に当たっての留意事項】</w:t>
      </w:r>
    </w:p>
    <w:p w14:paraId="49FF0D57" w14:textId="77777777" w:rsidR="00531E59" w:rsidRDefault="00531E59">
      <w:pPr>
        <w:autoSpaceDE w:val="0"/>
        <w:autoSpaceDN w:val="0"/>
      </w:pPr>
    </w:p>
    <w:p w14:paraId="127F2CD9" w14:textId="79F386A6" w:rsidR="0002579D" w:rsidRPr="00B12186" w:rsidRDefault="009B6277">
      <w:pPr>
        <w:autoSpaceDE w:val="0"/>
        <w:autoSpaceDN w:val="0"/>
        <w:jc w:val="center"/>
        <w:rPr>
          <w:b/>
          <w:color w:val="000000" w:themeColor="text1"/>
          <w:szCs w:val="21"/>
        </w:rPr>
      </w:pPr>
      <w:r w:rsidRPr="00B12186">
        <w:rPr>
          <w:rFonts w:hint="eastAsia"/>
          <w:b/>
          <w:color w:val="000000" w:themeColor="text1"/>
          <w:szCs w:val="21"/>
        </w:rPr>
        <w:t>「</w:t>
      </w:r>
      <w:r w:rsidR="003241BA" w:rsidRPr="00B12186">
        <w:rPr>
          <w:b/>
          <w:color w:val="000000" w:themeColor="text1"/>
          <w:szCs w:val="21"/>
        </w:rPr>
        <w:t>34　外国人等直接保有議決権割合</w:t>
      </w:r>
      <w:r w:rsidRPr="00B12186">
        <w:rPr>
          <w:rFonts w:hint="eastAsia"/>
          <w:b/>
          <w:color w:val="000000" w:themeColor="text1"/>
          <w:szCs w:val="21"/>
        </w:rPr>
        <w:t>」欄</w:t>
      </w:r>
    </w:p>
    <w:p w14:paraId="470D6612" w14:textId="71883C53" w:rsidR="003241BA" w:rsidRPr="00B12186" w:rsidRDefault="009B6277">
      <w:pPr>
        <w:autoSpaceDE w:val="0"/>
        <w:autoSpaceDN w:val="0"/>
        <w:jc w:val="center"/>
        <w:rPr>
          <w:b/>
          <w:color w:val="000000" w:themeColor="text1"/>
          <w:szCs w:val="21"/>
        </w:rPr>
      </w:pPr>
      <w:r w:rsidRPr="00B12186">
        <w:rPr>
          <w:rFonts w:hint="eastAsia"/>
          <w:b/>
          <w:color w:val="000000" w:themeColor="text1"/>
          <w:szCs w:val="21"/>
        </w:rPr>
        <w:t>「</w:t>
      </w:r>
      <w:r w:rsidR="003241BA" w:rsidRPr="00B12186">
        <w:rPr>
          <w:b/>
          <w:color w:val="000000" w:themeColor="text1"/>
          <w:szCs w:val="21"/>
        </w:rPr>
        <w:t>35　外国人等直接保有議決権割合と外国人等間接保有議決権割合とを合計した割合</w:t>
      </w:r>
      <w:r w:rsidRPr="00B12186">
        <w:rPr>
          <w:rFonts w:hint="eastAsia"/>
          <w:b/>
          <w:color w:val="000000" w:themeColor="text1"/>
          <w:szCs w:val="21"/>
        </w:rPr>
        <w:t>」欄</w:t>
      </w:r>
    </w:p>
    <w:p w14:paraId="075C892F" w14:textId="77777777" w:rsidR="00A66DD7" w:rsidRPr="009B6277" w:rsidRDefault="00A66DD7">
      <w:pPr>
        <w:autoSpaceDE w:val="0"/>
        <w:autoSpaceDN w:val="0"/>
        <w:ind w:left="210" w:hangingChars="100" w:hanging="210"/>
      </w:pPr>
    </w:p>
    <w:p w14:paraId="491E9C3D" w14:textId="1DBDEBF6" w:rsidR="003241BA" w:rsidRDefault="003241BA">
      <w:pPr>
        <w:autoSpaceDE w:val="0"/>
        <w:autoSpaceDN w:val="0"/>
        <w:ind w:left="210" w:hangingChars="100" w:hanging="210"/>
      </w:pPr>
      <w:r>
        <w:rPr>
          <w:rFonts w:hint="eastAsia"/>
        </w:rPr>
        <w:t xml:space="preserve">①　</w:t>
      </w:r>
      <w:r w:rsidR="009B6277">
        <w:rPr>
          <w:rFonts w:hint="eastAsia"/>
        </w:rPr>
        <w:t>「34」欄と「35」欄には、それぞれ該当する数値を記載</w:t>
      </w:r>
      <w:r w:rsidR="004D41D4">
        <w:rPr>
          <w:rFonts w:hint="eastAsia"/>
        </w:rPr>
        <w:t>してください</w:t>
      </w:r>
      <w:r w:rsidR="009B6277">
        <w:rPr>
          <w:rFonts w:hint="eastAsia"/>
        </w:rPr>
        <w:t>。その際、</w:t>
      </w:r>
      <w:r>
        <w:rPr>
          <w:rFonts w:hint="eastAsia"/>
        </w:rPr>
        <w:t>注31</w:t>
      </w:r>
      <w:r w:rsidR="00E22446">
        <w:rPr>
          <w:rFonts w:hint="eastAsia"/>
        </w:rPr>
        <w:t>⑴</w:t>
      </w:r>
      <w:r>
        <w:rPr>
          <w:rFonts w:hint="eastAsia"/>
        </w:rPr>
        <w:t>にあるとおり、</w:t>
      </w:r>
      <w:r w:rsidRPr="003241BA">
        <w:rPr>
          <w:rFonts w:hint="eastAsia"/>
        </w:rPr>
        <w:t>小数点第３位を四捨五入とし小数点第２位まで記載</w:t>
      </w:r>
      <w:r w:rsidR="009B6277">
        <w:rPr>
          <w:rFonts w:hint="eastAsia"/>
        </w:rPr>
        <w:t>してください</w:t>
      </w:r>
      <w:r w:rsidRPr="003241BA">
        <w:rPr>
          <w:rFonts w:hint="eastAsia"/>
        </w:rPr>
        <w:t>。ただし、四捨五入前の数値が</w:t>
      </w:r>
      <w:r w:rsidRPr="003241BA">
        <w:t>20%未満である場合において、小数点第３位を四捨五入とし小数点第２位まで記載して20.00%となるときは四捨五入をせず、20%未満であることがわかる小数点以下の位まで記載し、その位未満の端数は切り捨てて記載</w:t>
      </w:r>
      <w:r w:rsidR="009B6277">
        <w:rPr>
          <w:rFonts w:hint="eastAsia"/>
        </w:rPr>
        <w:t>してください（例えば、</w:t>
      </w:r>
      <w:r w:rsidRPr="003241BA">
        <w:t>19.999456%の場合は19.9994%まで記載</w:t>
      </w:r>
      <w:r w:rsidR="009B6277">
        <w:rPr>
          <w:rFonts w:hint="eastAsia"/>
        </w:rPr>
        <w:t>してください。</w:t>
      </w:r>
      <w:r w:rsidRPr="003241BA">
        <w:t>）</w:t>
      </w:r>
      <w:r w:rsidR="00A8272E">
        <w:rPr>
          <w:rFonts w:hint="eastAsia"/>
        </w:rPr>
        <w:t>。</w:t>
      </w:r>
    </w:p>
    <w:p w14:paraId="140D4386" w14:textId="5BE417F6" w:rsidR="00A66DD7" w:rsidRDefault="00A66DD7">
      <w:pPr>
        <w:autoSpaceDE w:val="0"/>
        <w:autoSpaceDN w:val="0"/>
        <w:ind w:left="210" w:hangingChars="100" w:hanging="210"/>
      </w:pPr>
    </w:p>
    <w:p w14:paraId="4ED78395" w14:textId="3D1CA3CA" w:rsidR="00F56A33" w:rsidRDefault="00BC1370" w:rsidP="002725D9">
      <w:pPr>
        <w:autoSpaceDE w:val="0"/>
        <w:autoSpaceDN w:val="0"/>
        <w:ind w:left="210" w:hangingChars="100" w:hanging="210"/>
      </w:pPr>
      <w:r>
        <w:rPr>
          <w:rFonts w:hint="eastAsia"/>
        </w:rPr>
        <w:lastRenderedPageBreak/>
        <w:t>②</w:t>
      </w:r>
      <w:r w:rsidR="004560C1" w:rsidRPr="00F56A33">
        <w:rPr>
          <w:rFonts w:hint="eastAsia"/>
        </w:rPr>
        <w:t xml:space="preserve">　</w:t>
      </w:r>
      <w:r w:rsidR="00737DE8" w:rsidRPr="00737DE8">
        <w:rPr>
          <w:rFonts w:hint="eastAsia"/>
        </w:rPr>
        <w:t>⑵にあるとおり、外資規制関係事項については、</w:t>
      </w:r>
      <w:r w:rsidR="004C2870">
        <w:rPr>
          <w:rFonts w:hint="eastAsia"/>
        </w:rPr>
        <w:t>いずれか一の</w:t>
      </w:r>
      <w:r w:rsidR="009F2D9F">
        <w:rPr>
          <w:rFonts w:hint="eastAsia"/>
        </w:rPr>
        <w:t>基幹放送局（</w:t>
      </w:r>
      <w:r w:rsidR="002725D9">
        <w:rPr>
          <w:rFonts w:hint="eastAsia"/>
        </w:rPr>
        <w:t>複数の</w:t>
      </w:r>
      <w:r w:rsidR="00737DE8" w:rsidRPr="00737DE8">
        <w:rPr>
          <w:rFonts w:hint="eastAsia"/>
        </w:rPr>
        <w:t>総合通信局</w:t>
      </w:r>
      <w:r w:rsidR="002725D9">
        <w:rPr>
          <w:rFonts w:hint="eastAsia"/>
        </w:rPr>
        <w:t>の管轄区域内に設置される基幹放送局に係る申請の場合はいずれか一の総合通信局の管轄区域内に設置される</w:t>
      </w:r>
      <w:r w:rsidR="00737DE8" w:rsidRPr="00737DE8">
        <w:rPr>
          <w:rFonts w:hint="eastAsia"/>
        </w:rPr>
        <w:t>いずれか一の基幹放送局</w:t>
      </w:r>
      <w:r w:rsidR="002725D9">
        <w:rPr>
          <w:rFonts w:hint="eastAsia"/>
        </w:rPr>
        <w:t>）</w:t>
      </w:r>
      <w:r w:rsidR="00737DE8" w:rsidRPr="00737DE8">
        <w:rPr>
          <w:rFonts w:hint="eastAsia"/>
        </w:rPr>
        <w:t>について記載</w:t>
      </w:r>
      <w:r w:rsidR="00BD598D">
        <w:rPr>
          <w:rFonts w:hint="eastAsia"/>
        </w:rPr>
        <w:t>す</w:t>
      </w:r>
      <w:r w:rsidR="00737DE8" w:rsidRPr="00737DE8">
        <w:rPr>
          <w:rFonts w:hint="eastAsia"/>
        </w:rPr>
        <w:t>れば、他の基幹放送局については、例えば、「○○ＤＴＶに同じ」のように記載することができます。</w:t>
      </w:r>
    </w:p>
    <w:p w14:paraId="2F694113" w14:textId="7E3C69A1" w:rsidR="0006736B" w:rsidRPr="006B332C" w:rsidRDefault="006D519E" w:rsidP="002A469E">
      <w:pPr>
        <w:autoSpaceDE w:val="0"/>
        <w:autoSpaceDN w:val="0"/>
        <w:ind w:leftChars="100" w:left="210" w:firstLineChars="100" w:firstLine="210"/>
      </w:pPr>
      <w:r w:rsidRPr="006D519E">
        <w:rPr>
          <w:rFonts w:hint="eastAsia"/>
        </w:rPr>
        <w:t>なお、上記「いずれか一の基幹放送局」としては親局（ラテ兼営社等複数の親局を保有している場合は地上デジタルテレビジョン放送、中波放送、超短波放送</w:t>
      </w:r>
      <w:r w:rsidR="0057229E">
        <w:rPr>
          <w:rFonts w:hint="eastAsia"/>
        </w:rPr>
        <w:t>、短波放送</w:t>
      </w:r>
      <w:r w:rsidRPr="006D519E">
        <w:rPr>
          <w:rFonts w:hint="eastAsia"/>
        </w:rPr>
        <w:t>の順。）が想定され、上記「いずれか一の総合通信局」としては申請者の放送対象地域を管轄する総合通信局（放送対象地域が複数の総合通信局の管轄区域にわたる場合は住所</w:t>
      </w:r>
      <w:r w:rsidR="003D6184">
        <w:rPr>
          <w:rFonts w:hint="eastAsia"/>
        </w:rPr>
        <w:t>(本店の所在地)</w:t>
      </w:r>
      <w:r w:rsidRPr="006D519E">
        <w:rPr>
          <w:rFonts w:hint="eastAsia"/>
        </w:rPr>
        <w:t>を管轄する総合通信局）が想定されます。</w:t>
      </w:r>
    </w:p>
    <w:p w14:paraId="59B47893" w14:textId="77777777" w:rsidR="00C93569" w:rsidRPr="003241BA" w:rsidRDefault="00C93569">
      <w:pPr>
        <w:autoSpaceDE w:val="0"/>
        <w:autoSpaceDN w:val="0"/>
        <w:ind w:left="210" w:hangingChars="100" w:hanging="210"/>
      </w:pPr>
    </w:p>
    <w:p w14:paraId="67C85156" w14:textId="0198E6EA" w:rsidR="009B6277" w:rsidRPr="00B12186" w:rsidRDefault="009B6277">
      <w:pPr>
        <w:autoSpaceDE w:val="0"/>
        <w:autoSpaceDN w:val="0"/>
        <w:jc w:val="center"/>
        <w:rPr>
          <w:b/>
          <w:sz w:val="22"/>
        </w:rPr>
      </w:pPr>
      <w:r w:rsidRPr="00B12186">
        <w:rPr>
          <w:rFonts w:hint="eastAsia"/>
          <w:b/>
          <w:sz w:val="22"/>
        </w:rPr>
        <w:t>「議決権の総数」表</w:t>
      </w:r>
    </w:p>
    <w:p w14:paraId="492E1A89" w14:textId="77777777" w:rsidR="001D4345" w:rsidRDefault="001D4345">
      <w:pPr>
        <w:autoSpaceDE w:val="0"/>
        <w:autoSpaceDN w:val="0"/>
        <w:rPr>
          <w:rFonts w:hAnsi="ＭＳ ゴシック"/>
        </w:rPr>
      </w:pPr>
    </w:p>
    <w:p w14:paraId="76DFFE69" w14:textId="22374766" w:rsidR="009B6277" w:rsidRDefault="00C93569">
      <w:pPr>
        <w:autoSpaceDE w:val="0"/>
        <w:autoSpaceDN w:val="0"/>
        <w:ind w:left="210" w:hangingChars="100" w:hanging="210"/>
        <w:rPr>
          <w:rFonts w:hAnsi="ＭＳ ゴシック"/>
        </w:rPr>
      </w:pPr>
      <w:r>
        <w:rPr>
          <w:rFonts w:hAnsi="ＭＳ ゴシック" w:hint="eastAsia"/>
        </w:rPr>
        <w:t>①</w:t>
      </w:r>
      <w:r w:rsidR="009B6277">
        <w:rPr>
          <w:rFonts w:hAnsi="ＭＳ ゴシック" w:hint="eastAsia"/>
        </w:rPr>
        <w:t xml:space="preserve">　「34」欄と「35」欄に記載した数値を証するものとして、「議決権の総数」表を添付してください。</w:t>
      </w:r>
    </w:p>
    <w:p w14:paraId="64DF5AB2" w14:textId="67A74F6E" w:rsidR="009B6277" w:rsidRPr="00C93569" w:rsidRDefault="009B6277">
      <w:pPr>
        <w:autoSpaceDE w:val="0"/>
        <w:autoSpaceDN w:val="0"/>
        <w:ind w:left="210" w:hangingChars="100" w:hanging="210"/>
        <w:rPr>
          <w:rFonts w:hAnsi="ＭＳ ゴシック"/>
        </w:rPr>
      </w:pPr>
    </w:p>
    <w:p w14:paraId="189F16F7" w14:textId="587F681D" w:rsidR="009B6277" w:rsidRDefault="00C93569">
      <w:pPr>
        <w:autoSpaceDE w:val="0"/>
        <w:autoSpaceDN w:val="0"/>
        <w:ind w:left="210" w:hangingChars="100" w:hanging="210"/>
        <w:rPr>
          <w:rFonts w:hAnsi="ＭＳ ゴシック"/>
        </w:rPr>
      </w:pPr>
      <w:r>
        <w:rPr>
          <w:rFonts w:hAnsi="ＭＳ ゴシック" w:hint="eastAsia"/>
        </w:rPr>
        <w:t>②</w:t>
      </w:r>
      <w:r w:rsidR="009B6277">
        <w:rPr>
          <w:rFonts w:hAnsi="ＭＳ ゴシック" w:hint="eastAsia"/>
        </w:rPr>
        <w:t xml:space="preserve">　</w:t>
      </w:r>
      <w:r w:rsidR="00317CCB">
        <w:rPr>
          <w:rFonts w:hAnsi="ＭＳ ゴシック" w:hint="eastAsia"/>
        </w:rPr>
        <w:t>（注</w:t>
      </w:r>
      <w:r w:rsidR="00F56A33">
        <w:rPr>
          <w:rFonts w:hAnsi="ＭＳ ゴシック" w:hint="eastAsia"/>
        </w:rPr>
        <w:t>２</w:t>
      </w:r>
      <w:r w:rsidR="00317CCB">
        <w:rPr>
          <w:rFonts w:hAnsi="ＭＳ ゴシック" w:hint="eastAsia"/>
        </w:rPr>
        <w:t>）にあるとおり、「発行済株式」の各項目は、</w:t>
      </w:r>
      <w:r w:rsidR="009B6277">
        <w:rPr>
          <w:rFonts w:hAnsi="ＭＳ ゴシック" w:hint="eastAsia"/>
        </w:rPr>
        <w:t>申請者が株式会社である場合に記載してください。</w:t>
      </w:r>
      <w:r w:rsidR="009C4107">
        <w:rPr>
          <w:rFonts w:hAnsi="ＭＳ ゴシック" w:hint="eastAsia"/>
        </w:rPr>
        <w:t>申請者が</w:t>
      </w:r>
      <w:r w:rsidR="009B6277" w:rsidRPr="009B6277">
        <w:rPr>
          <w:rFonts w:hAnsi="ＭＳ ゴシック" w:hint="eastAsia"/>
        </w:rPr>
        <w:t>株式会社以外の法人</w:t>
      </w:r>
      <w:r w:rsidR="009B6277">
        <w:rPr>
          <w:rFonts w:hAnsi="ＭＳ ゴシック" w:hint="eastAsia"/>
        </w:rPr>
        <w:t>・</w:t>
      </w:r>
      <w:r w:rsidR="009B6277" w:rsidRPr="009B6277">
        <w:rPr>
          <w:rFonts w:hAnsi="ＭＳ ゴシック" w:hint="eastAsia"/>
        </w:rPr>
        <w:t>団体</w:t>
      </w:r>
      <w:r w:rsidR="009B6277">
        <w:rPr>
          <w:rFonts w:hAnsi="ＭＳ ゴシック" w:hint="eastAsia"/>
        </w:rPr>
        <w:t>である</w:t>
      </w:r>
      <w:r w:rsidR="009B6277" w:rsidRPr="009B6277">
        <w:rPr>
          <w:rFonts w:hAnsi="ＭＳ ゴシック" w:hint="eastAsia"/>
        </w:rPr>
        <w:t>場合は</w:t>
      </w:r>
      <w:r w:rsidR="009B6277" w:rsidRPr="009B6277">
        <w:rPr>
          <w:rFonts w:hAnsi="ＭＳ ゴシック"/>
        </w:rPr>
        <w:t>記載不要です。</w:t>
      </w:r>
    </w:p>
    <w:p w14:paraId="5DE9C1C9" w14:textId="77777777" w:rsidR="009B6277" w:rsidRPr="00F9213D" w:rsidRDefault="009B6277">
      <w:pPr>
        <w:autoSpaceDE w:val="0"/>
        <w:autoSpaceDN w:val="0"/>
        <w:ind w:left="210" w:hangingChars="100" w:hanging="210"/>
        <w:rPr>
          <w:rFonts w:hAnsi="ＭＳ ゴシック"/>
        </w:rPr>
      </w:pPr>
    </w:p>
    <w:p w14:paraId="21032850" w14:textId="226087ED" w:rsidR="00317CCB" w:rsidRDefault="00C93569">
      <w:pPr>
        <w:autoSpaceDE w:val="0"/>
        <w:autoSpaceDN w:val="0"/>
        <w:ind w:left="210" w:hangingChars="100" w:hanging="210"/>
        <w:rPr>
          <w:rFonts w:hAnsi="ＭＳ ゴシック"/>
        </w:rPr>
      </w:pPr>
      <w:r>
        <w:rPr>
          <w:rFonts w:hAnsi="ＭＳ ゴシック" w:hint="eastAsia"/>
        </w:rPr>
        <w:t>③</w:t>
      </w:r>
      <w:r w:rsidR="009B6277">
        <w:rPr>
          <w:rFonts w:hAnsi="ＭＳ ゴシック" w:hint="eastAsia"/>
        </w:rPr>
        <w:t xml:space="preserve">　</w:t>
      </w:r>
      <w:r w:rsidR="00317CCB" w:rsidRPr="00317CCB">
        <w:rPr>
          <w:rFonts w:hAnsi="ＭＳ ゴシック" w:hint="eastAsia"/>
        </w:rPr>
        <w:t>「無議決権株式」</w:t>
      </w:r>
      <w:r w:rsidR="00317CCB">
        <w:rPr>
          <w:rFonts w:hAnsi="ＭＳ ゴシック" w:hint="eastAsia"/>
        </w:rPr>
        <w:t>、</w:t>
      </w:r>
      <w:r w:rsidR="00317CCB" w:rsidRPr="00317CCB">
        <w:rPr>
          <w:rFonts w:hAnsi="ＭＳ ゴシック" w:hint="eastAsia"/>
        </w:rPr>
        <w:t>「議決権制限株式」</w:t>
      </w:r>
      <w:r w:rsidR="00317CCB">
        <w:rPr>
          <w:rFonts w:hAnsi="ＭＳ ゴシック" w:hint="eastAsia"/>
        </w:rPr>
        <w:t>、</w:t>
      </w:r>
      <w:r w:rsidR="00317CCB" w:rsidRPr="00317CCB">
        <w:rPr>
          <w:rFonts w:hAnsi="ＭＳ ゴシック" w:hint="eastAsia"/>
        </w:rPr>
        <w:t>「自己保有株式」</w:t>
      </w:r>
      <w:r w:rsidR="00317CCB">
        <w:rPr>
          <w:rFonts w:hAnsi="ＭＳ ゴシック" w:hint="eastAsia"/>
        </w:rPr>
        <w:t>、</w:t>
      </w:r>
      <w:r w:rsidR="00317CCB" w:rsidRPr="00317CCB">
        <w:rPr>
          <w:rFonts w:hAnsi="ＭＳ ゴシック" w:hint="eastAsia"/>
        </w:rPr>
        <w:t>「相互保有株式」</w:t>
      </w:r>
      <w:r w:rsidR="00317CCB">
        <w:rPr>
          <w:rFonts w:hAnsi="ＭＳ ゴシック" w:hint="eastAsia"/>
        </w:rPr>
        <w:t>、</w:t>
      </w:r>
      <w:r w:rsidR="00317CCB" w:rsidRPr="00317CCB">
        <w:rPr>
          <w:rFonts w:hAnsi="ＭＳ ゴシック" w:hint="eastAsia"/>
        </w:rPr>
        <w:t>「特定外国株式」</w:t>
      </w:r>
      <w:r w:rsidR="00317CCB">
        <w:rPr>
          <w:rFonts w:hAnsi="ＭＳ ゴシック" w:hint="eastAsia"/>
        </w:rPr>
        <w:t>、</w:t>
      </w:r>
      <w:r w:rsidR="00317CCB" w:rsidRPr="00317CCB">
        <w:rPr>
          <w:rFonts w:hAnsi="ＭＳ ゴシック" w:hint="eastAsia"/>
        </w:rPr>
        <w:t>「その他」</w:t>
      </w:r>
      <w:r w:rsidR="00317CCB">
        <w:rPr>
          <w:rFonts w:hAnsi="ＭＳ ゴシック" w:hint="eastAsia"/>
        </w:rPr>
        <w:t>及び</w:t>
      </w:r>
      <w:r w:rsidR="00317CCB" w:rsidRPr="00317CCB">
        <w:rPr>
          <w:rFonts w:hAnsi="ＭＳ ゴシック" w:hint="eastAsia"/>
        </w:rPr>
        <w:t>「単元未満株式」</w:t>
      </w:r>
      <w:r w:rsidR="00317CCB">
        <w:rPr>
          <w:rFonts w:hAnsi="ＭＳ ゴシック" w:hint="eastAsia"/>
        </w:rPr>
        <w:t>は、</w:t>
      </w:r>
      <w:r w:rsidR="009B6277">
        <w:rPr>
          <w:rFonts w:hAnsi="ＭＳ ゴシック" w:hint="eastAsia"/>
        </w:rPr>
        <w:t>（注３</w:t>
      </w:r>
      <w:r w:rsidR="00E25D8B">
        <w:rPr>
          <w:rFonts w:hAnsi="ＭＳ ゴシック" w:hint="eastAsia"/>
        </w:rPr>
        <w:t>）から（注</w:t>
      </w:r>
      <w:r w:rsidR="00317CCB">
        <w:rPr>
          <w:rFonts w:hAnsi="ＭＳ ゴシック" w:hint="eastAsia"/>
        </w:rPr>
        <w:t>９</w:t>
      </w:r>
      <w:r w:rsidR="00E25D8B">
        <w:rPr>
          <w:rFonts w:hAnsi="ＭＳ ゴシック" w:hint="eastAsia"/>
        </w:rPr>
        <w:t>）</w:t>
      </w:r>
      <w:r w:rsidR="00317CCB">
        <w:rPr>
          <w:rFonts w:hAnsi="ＭＳ ゴシック" w:hint="eastAsia"/>
        </w:rPr>
        <w:t>にあるとおりに記載してください。</w:t>
      </w:r>
    </w:p>
    <w:p w14:paraId="4E6AB645" w14:textId="376EF73E" w:rsidR="00E25D8B" w:rsidRDefault="00E25D8B">
      <w:pPr>
        <w:autoSpaceDE w:val="0"/>
        <w:autoSpaceDN w:val="0"/>
        <w:ind w:leftChars="100" w:left="210" w:firstLineChars="100" w:firstLine="210"/>
        <w:rPr>
          <w:rFonts w:hAnsi="ＭＳ ゴシック"/>
        </w:rPr>
      </w:pPr>
      <w:r>
        <w:rPr>
          <w:rFonts w:hAnsi="ＭＳ ゴシック" w:hint="eastAsia"/>
        </w:rPr>
        <w:t>その際、単元未満株式については、「</w:t>
      </w:r>
      <w:r w:rsidRPr="00E25D8B">
        <w:rPr>
          <w:rFonts w:hAnsi="ＭＳ ゴシック" w:hint="eastAsia"/>
        </w:rPr>
        <w:t>無議決権株式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議決権制限株式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自己保有株式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相互保有株式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特定外国株式等</w:t>
      </w:r>
      <w:r>
        <w:rPr>
          <w:rFonts w:hAnsi="ＭＳ ゴシック" w:hint="eastAsia"/>
        </w:rPr>
        <w:t>」及び「</w:t>
      </w:r>
      <w:r w:rsidRPr="00E25D8B">
        <w:rPr>
          <w:rFonts w:hAnsi="ＭＳ ゴシック" w:hint="eastAsia"/>
        </w:rPr>
        <w:t>その他</w:t>
      </w:r>
      <w:r>
        <w:rPr>
          <w:rFonts w:hAnsi="ＭＳ ゴシック" w:hint="eastAsia"/>
        </w:rPr>
        <w:t>」には計上せず、「</w:t>
      </w:r>
      <w:r w:rsidRPr="00E25D8B">
        <w:rPr>
          <w:rFonts w:hAnsi="ＭＳ ゴシック" w:hint="eastAsia"/>
        </w:rPr>
        <w:t>単元未満株式</w:t>
      </w:r>
      <w:r>
        <w:rPr>
          <w:rFonts w:hAnsi="ＭＳ ゴシック" w:hint="eastAsia"/>
        </w:rPr>
        <w:t>」に一括して計上してください。</w:t>
      </w:r>
    </w:p>
    <w:p w14:paraId="2DFC4E84" w14:textId="11BCA64A" w:rsidR="00317CCB" w:rsidRDefault="00317CCB">
      <w:pPr>
        <w:autoSpaceDE w:val="0"/>
        <w:autoSpaceDN w:val="0"/>
        <w:ind w:leftChars="100" w:left="210" w:firstLineChars="100" w:firstLine="210"/>
        <w:rPr>
          <w:rFonts w:hAnsi="ＭＳ ゴシック"/>
        </w:rPr>
      </w:pPr>
      <w:r>
        <w:rPr>
          <w:rFonts w:hAnsi="ＭＳ ゴシック" w:hint="eastAsia"/>
        </w:rPr>
        <w:t>また、「議決権の数」として計上されるのは「議決権制限株式」及び「その他」のみであることに留意</w:t>
      </w:r>
      <w:r w:rsidR="009C4107">
        <w:rPr>
          <w:rFonts w:hAnsi="ＭＳ ゴシック" w:hint="eastAsia"/>
        </w:rPr>
        <w:t>願います</w:t>
      </w:r>
      <w:r>
        <w:rPr>
          <w:rFonts w:hAnsi="ＭＳ ゴシック" w:hint="eastAsia"/>
        </w:rPr>
        <w:t>。</w:t>
      </w:r>
    </w:p>
    <w:p w14:paraId="539EDF13" w14:textId="575AF09F" w:rsidR="0029046B" w:rsidRDefault="0029046B">
      <w:pPr>
        <w:autoSpaceDE w:val="0"/>
        <w:autoSpaceDN w:val="0"/>
        <w:ind w:leftChars="100" w:left="210" w:firstLineChars="100" w:firstLine="210"/>
        <w:rPr>
          <w:rFonts w:hAnsi="ＭＳ ゴシック"/>
        </w:rPr>
      </w:pPr>
      <w:r>
        <w:rPr>
          <w:rFonts w:hAnsi="ＭＳ ゴシック" w:hint="eastAsia"/>
        </w:rPr>
        <w:t>また、「相互保有株式」については、次のとおり対応願います。</w:t>
      </w:r>
    </w:p>
    <w:p w14:paraId="147E1463" w14:textId="77777777" w:rsidR="0029046B" w:rsidRDefault="0029046B">
      <w:pPr>
        <w:autoSpaceDE w:val="0"/>
        <w:autoSpaceDN w:val="0"/>
        <w:rPr>
          <w:rFonts w:hAnsi="ＭＳ ゴシック"/>
        </w:rPr>
      </w:pPr>
    </w:p>
    <w:tbl>
      <w:tblPr>
        <w:tblW w:w="0" w:type="auto"/>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29046B" w14:paraId="7D961D7D" w14:textId="77777777" w:rsidTr="00B12186">
        <w:tc>
          <w:tcPr>
            <w:tcW w:w="8494" w:type="dxa"/>
            <w:shd w:val="clear" w:color="auto" w:fill="DEEAF6" w:themeFill="accent5" w:themeFillTint="33"/>
          </w:tcPr>
          <w:p w14:paraId="159C446B" w14:textId="77777777" w:rsidR="00C93569" w:rsidRDefault="00C93569">
            <w:pPr>
              <w:autoSpaceDE w:val="0"/>
              <w:autoSpaceDN w:val="0"/>
              <w:jc w:val="center"/>
              <w:rPr>
                <w:rFonts w:hAnsi="ＭＳ ゴシック"/>
              </w:rPr>
            </w:pPr>
          </w:p>
          <w:p w14:paraId="6E4183CE" w14:textId="26F976DE" w:rsidR="0029046B" w:rsidRPr="00B12186" w:rsidRDefault="0029046B">
            <w:pPr>
              <w:autoSpaceDE w:val="0"/>
              <w:autoSpaceDN w:val="0"/>
              <w:jc w:val="center"/>
              <w:rPr>
                <w:rFonts w:hAnsi="ＭＳ ゴシック"/>
                <w:b/>
              </w:rPr>
            </w:pPr>
            <w:r w:rsidRPr="00B12186">
              <w:rPr>
                <w:rFonts w:hAnsi="ＭＳ ゴシック" w:hint="eastAsia"/>
                <w:b/>
              </w:rPr>
              <w:t>～相互保有株式について～</w:t>
            </w:r>
          </w:p>
          <w:p w14:paraId="4B51ECC1" w14:textId="77777777" w:rsidR="00C93569" w:rsidRPr="0029046B" w:rsidRDefault="00C93569">
            <w:pPr>
              <w:autoSpaceDE w:val="0"/>
              <w:autoSpaceDN w:val="0"/>
              <w:jc w:val="center"/>
              <w:rPr>
                <w:rFonts w:hAnsi="ＭＳ ゴシック"/>
              </w:rPr>
            </w:pPr>
          </w:p>
          <w:p w14:paraId="1204B348" w14:textId="018D9FD3" w:rsidR="00196F34" w:rsidRDefault="0029046B">
            <w:pPr>
              <w:autoSpaceDE w:val="0"/>
              <w:autoSpaceDN w:val="0"/>
              <w:ind w:left="210" w:hangingChars="100" w:hanging="210"/>
              <w:rPr>
                <w:rFonts w:hAnsi="ＭＳ ゴシック"/>
              </w:rPr>
            </w:pPr>
            <w:r w:rsidRPr="0029046B">
              <w:rPr>
                <w:rFonts w:hAnsi="ＭＳ ゴシック" w:hint="eastAsia"/>
              </w:rPr>
              <w:t>・　相互保有株式については、会社法第</w:t>
            </w:r>
            <w:r w:rsidRPr="0029046B">
              <w:rPr>
                <w:rFonts w:hAnsi="ＭＳ ゴシック"/>
              </w:rPr>
              <w:t>308条第１項に「株式会社がその総株主の議決権の四分の一以上を有することその他の事由を通じて、株式会社がその経営を実質的に支配することが可能な関係にあるものとして法務省令で定める株主」と規定されています。</w:t>
            </w:r>
          </w:p>
          <w:p w14:paraId="31390758" w14:textId="77777777" w:rsidR="00F9213D" w:rsidRDefault="00F9213D">
            <w:pPr>
              <w:autoSpaceDE w:val="0"/>
              <w:autoSpaceDN w:val="0"/>
              <w:ind w:left="210" w:hangingChars="100" w:hanging="210"/>
              <w:rPr>
                <w:rFonts w:hAnsi="ＭＳ ゴシック"/>
              </w:rPr>
            </w:pPr>
          </w:p>
          <w:p w14:paraId="0E7E9752" w14:textId="71E47B1F" w:rsidR="002D418D" w:rsidRPr="0029046B" w:rsidRDefault="00196F34">
            <w:pPr>
              <w:autoSpaceDE w:val="0"/>
              <w:autoSpaceDN w:val="0"/>
              <w:ind w:left="210" w:hangingChars="100" w:hanging="210"/>
              <w:rPr>
                <w:rFonts w:hAnsi="ＭＳ ゴシック"/>
              </w:rPr>
            </w:pPr>
            <w:r>
              <w:rPr>
                <w:rFonts w:hAnsi="ＭＳ ゴシック" w:hint="eastAsia"/>
              </w:rPr>
              <w:lastRenderedPageBreak/>
              <w:t>・　この</w:t>
            </w:r>
            <w:r w:rsidR="0029046B" w:rsidRPr="0029046B">
              <w:rPr>
                <w:rFonts w:hAnsi="ＭＳ ゴシック"/>
              </w:rPr>
              <w:t>相互保有株式は、株主総会において議決権が認められない株式とされていますので</w:t>
            </w:r>
            <w:r>
              <w:rPr>
                <w:rFonts w:hAnsi="ＭＳ ゴシック" w:hint="eastAsia"/>
              </w:rPr>
              <w:t>「</w:t>
            </w:r>
            <w:r w:rsidR="0029046B" w:rsidRPr="0029046B">
              <w:rPr>
                <w:rFonts w:hAnsi="ＭＳ ゴシック"/>
              </w:rPr>
              <w:t>議決権の</w:t>
            </w:r>
            <w:r>
              <w:rPr>
                <w:rFonts w:hAnsi="ＭＳ ゴシック" w:hint="eastAsia"/>
              </w:rPr>
              <w:t>数」の「</w:t>
            </w:r>
            <w:r w:rsidR="0029046B" w:rsidRPr="0029046B">
              <w:rPr>
                <w:rFonts w:hAnsi="ＭＳ ゴシック"/>
              </w:rPr>
              <w:t>総数</w:t>
            </w:r>
            <w:r>
              <w:rPr>
                <w:rFonts w:hAnsi="ＭＳ ゴシック" w:hint="eastAsia"/>
              </w:rPr>
              <w:t>」</w:t>
            </w:r>
            <w:r w:rsidR="0029046B" w:rsidRPr="0029046B">
              <w:rPr>
                <w:rFonts w:hAnsi="ＭＳ ゴシック"/>
              </w:rPr>
              <w:t>から除きます。</w:t>
            </w:r>
          </w:p>
          <w:p w14:paraId="46427067" w14:textId="77777777" w:rsidR="00F9213D" w:rsidRPr="00F9213D" w:rsidRDefault="00F9213D">
            <w:pPr>
              <w:autoSpaceDE w:val="0"/>
              <w:autoSpaceDN w:val="0"/>
              <w:ind w:left="210" w:hangingChars="100" w:hanging="210"/>
              <w:rPr>
                <w:rFonts w:hAnsi="ＭＳ ゴシック"/>
              </w:rPr>
            </w:pPr>
          </w:p>
          <w:p w14:paraId="25EF3575" w14:textId="5B1B1591" w:rsidR="0029046B" w:rsidRPr="0029046B" w:rsidRDefault="0029046B">
            <w:pPr>
              <w:autoSpaceDE w:val="0"/>
              <w:autoSpaceDN w:val="0"/>
              <w:ind w:left="210" w:hangingChars="100" w:hanging="210"/>
              <w:rPr>
                <w:rFonts w:hAnsi="ＭＳ ゴシック"/>
              </w:rPr>
            </w:pPr>
            <w:r w:rsidRPr="0029046B">
              <w:rPr>
                <w:rFonts w:hAnsi="ＭＳ ゴシック" w:hint="eastAsia"/>
              </w:rPr>
              <w:t xml:space="preserve">・　</w:t>
            </w:r>
            <w:r w:rsidR="002D418D">
              <w:rPr>
                <w:rFonts w:hAnsi="ＭＳ ゴシック" w:hint="eastAsia"/>
              </w:rPr>
              <w:t>これは、子会社をあわせて、あるいは子会社のみで総</w:t>
            </w:r>
            <w:r w:rsidR="00196F34">
              <w:rPr>
                <w:rFonts w:hAnsi="ＭＳ ゴシック" w:hint="eastAsia"/>
              </w:rPr>
              <w:t>株主の</w:t>
            </w:r>
            <w:r w:rsidR="002D418D">
              <w:rPr>
                <w:rFonts w:hAnsi="ＭＳ ゴシック" w:hint="eastAsia"/>
              </w:rPr>
              <w:t>議決権の</w:t>
            </w:r>
            <w:r w:rsidR="00196F34">
              <w:rPr>
                <w:rFonts w:hAnsi="ＭＳ ゴシック" w:hint="eastAsia"/>
              </w:rPr>
              <w:t>四分の一</w:t>
            </w:r>
            <w:r w:rsidR="002D418D">
              <w:rPr>
                <w:rFonts w:hAnsi="ＭＳ ゴシック" w:hint="eastAsia"/>
              </w:rPr>
              <w:t>以上を有する場合も対象となります。</w:t>
            </w:r>
          </w:p>
          <w:p w14:paraId="64E296FA" w14:textId="0C7562ED" w:rsidR="0029046B" w:rsidRPr="0029046B" w:rsidRDefault="00F9213D">
            <w:pPr>
              <w:autoSpaceDE w:val="0"/>
              <w:autoSpaceDN w:val="0"/>
              <w:ind w:firstLineChars="100" w:firstLine="210"/>
              <w:rPr>
                <w:rFonts w:hAnsi="ＭＳ ゴシック"/>
              </w:rPr>
            </w:pPr>
            <w:r>
              <w:rPr>
                <w:rFonts w:hAnsi="ＭＳ ゴシック" w:hint="eastAsia"/>
              </w:rPr>
              <w:t>（参考）</w:t>
            </w:r>
            <w:r w:rsidR="0029046B" w:rsidRPr="0029046B">
              <w:rPr>
                <w:rFonts w:hAnsi="ＭＳ ゴシック" w:hint="eastAsia"/>
              </w:rPr>
              <w:t>『株式会社法第８版』江頭憲治郎</w:t>
            </w:r>
            <w:r w:rsidR="00737DE8">
              <w:rPr>
                <w:rFonts w:hAnsi="ＭＳ ゴシック" w:hint="eastAsia"/>
              </w:rPr>
              <w:t>（有斐閣）</w:t>
            </w:r>
          </w:p>
          <w:p w14:paraId="63C6EDFA" w14:textId="7DDF0431" w:rsidR="0029046B" w:rsidRDefault="0029046B" w:rsidP="00F9213D">
            <w:pPr>
              <w:autoSpaceDE w:val="0"/>
              <w:autoSpaceDN w:val="0"/>
              <w:ind w:leftChars="300" w:left="630"/>
              <w:rPr>
                <w:rFonts w:hAnsi="ＭＳ ゴシック"/>
              </w:rPr>
            </w:pPr>
            <w:r w:rsidRPr="0029046B">
              <w:rPr>
                <w:rFonts w:hAnsi="ＭＳ ゴシック" w:hint="eastAsia"/>
              </w:rPr>
              <w:t>「ある会社</w:t>
            </w:r>
            <w:r w:rsidRPr="0029046B">
              <w:rPr>
                <w:rFonts w:hAnsi="ＭＳ ゴシック"/>
              </w:rPr>
              <w:t>(外国会社を含む)・組合等(A)の議決権の総数の四分の一以上をほかの株式会社(B)が有する場合にAが有するBの株式(会社三〇八条一項括弧書・三二五条、会社則六七条・九五条五号［相互保有株式］。親会社（C）とその子会社をあわせて、または子会社のみで、Aの議決権の総数の四分の一以上を有する場合にも、Aは、その保有するCの株式につき議決権を有しない」</w:t>
            </w:r>
          </w:p>
          <w:p w14:paraId="6FB0D7C4" w14:textId="77777777" w:rsidR="00F9213D" w:rsidRPr="0029046B" w:rsidRDefault="00F9213D" w:rsidP="00B12186">
            <w:pPr>
              <w:autoSpaceDE w:val="0"/>
              <w:autoSpaceDN w:val="0"/>
              <w:ind w:leftChars="300" w:left="630"/>
              <w:rPr>
                <w:rFonts w:hAnsi="ＭＳ ゴシック"/>
              </w:rPr>
            </w:pPr>
          </w:p>
          <w:p w14:paraId="61A48502" w14:textId="1A7219CF" w:rsidR="0029046B" w:rsidRPr="0029046B" w:rsidRDefault="0029046B">
            <w:pPr>
              <w:autoSpaceDE w:val="0"/>
              <w:autoSpaceDN w:val="0"/>
              <w:ind w:left="210" w:hangingChars="100" w:hanging="210"/>
              <w:rPr>
                <w:rFonts w:hAnsi="ＭＳ ゴシック"/>
              </w:rPr>
            </w:pPr>
            <w:r w:rsidRPr="0029046B">
              <w:rPr>
                <w:rFonts w:hAnsi="ＭＳ ゴシック" w:hint="eastAsia"/>
              </w:rPr>
              <w:t xml:space="preserve">・　</w:t>
            </w:r>
            <w:r w:rsidR="00196F34">
              <w:rPr>
                <w:rFonts w:hAnsi="ＭＳ ゴシック" w:hint="eastAsia"/>
              </w:rPr>
              <w:t>これらに留意</w:t>
            </w:r>
            <w:r w:rsidR="00752EC9">
              <w:rPr>
                <w:rFonts w:hAnsi="ＭＳ ゴシック" w:hint="eastAsia"/>
              </w:rPr>
              <w:t>し</w:t>
            </w:r>
            <w:r w:rsidR="00196F34">
              <w:rPr>
                <w:rFonts w:hAnsi="ＭＳ ゴシック" w:hint="eastAsia"/>
              </w:rPr>
              <w:t>、</w:t>
            </w:r>
            <w:r w:rsidRPr="0029046B">
              <w:rPr>
                <w:rFonts w:hAnsi="ＭＳ ゴシック" w:hint="eastAsia"/>
              </w:rPr>
              <w:t>相互保有株式を確実に確認</w:t>
            </w:r>
            <w:r w:rsidR="00752EC9">
              <w:rPr>
                <w:rFonts w:hAnsi="ＭＳ ゴシック" w:hint="eastAsia"/>
              </w:rPr>
              <w:t>の上、</w:t>
            </w:r>
            <w:r w:rsidR="00752EC9" w:rsidRPr="00752EC9">
              <w:rPr>
                <w:rFonts w:hAnsi="ＭＳ ゴシック" w:hint="eastAsia"/>
              </w:rPr>
              <w:t>「申請者（子会社を含む。）における株主の相互保有対象議決権の総数の</w:t>
            </w:r>
            <w:r w:rsidR="001502AA">
              <w:rPr>
                <w:rFonts w:hAnsi="ＭＳ ゴシック" w:hint="eastAsia"/>
              </w:rPr>
              <w:t>４</w:t>
            </w:r>
            <w:r w:rsidR="00752EC9" w:rsidRPr="00752EC9">
              <w:rPr>
                <w:rFonts w:hAnsi="ＭＳ ゴシック" w:hint="eastAsia"/>
              </w:rPr>
              <w:t>分の</w:t>
            </w:r>
            <w:r w:rsidR="001502AA">
              <w:rPr>
                <w:rFonts w:hAnsi="ＭＳ ゴシック" w:hint="eastAsia"/>
              </w:rPr>
              <w:t>１</w:t>
            </w:r>
            <w:r w:rsidR="00752EC9" w:rsidRPr="00752EC9">
              <w:rPr>
                <w:rFonts w:hAnsi="ＭＳ ゴシック" w:hint="eastAsia"/>
              </w:rPr>
              <w:t>以上の保有の有無」欄の該当する□にレ印を付すとともに、株式数を記載</w:t>
            </w:r>
            <w:r w:rsidRPr="0029046B">
              <w:rPr>
                <w:rFonts w:hAnsi="ＭＳ ゴシック" w:hint="eastAsia"/>
              </w:rPr>
              <w:t>してください。</w:t>
            </w:r>
          </w:p>
          <w:p w14:paraId="692F6791" w14:textId="77777777" w:rsidR="00F9213D" w:rsidRPr="00196F34" w:rsidRDefault="00F9213D">
            <w:pPr>
              <w:autoSpaceDE w:val="0"/>
              <w:autoSpaceDN w:val="0"/>
              <w:ind w:left="210" w:hangingChars="100" w:hanging="210"/>
              <w:rPr>
                <w:rFonts w:hAnsi="ＭＳ ゴシック"/>
              </w:rPr>
            </w:pPr>
          </w:p>
          <w:p w14:paraId="35302DC5" w14:textId="5FB58E61" w:rsidR="0029046B" w:rsidRDefault="0029046B">
            <w:pPr>
              <w:autoSpaceDE w:val="0"/>
              <w:autoSpaceDN w:val="0"/>
              <w:ind w:left="210" w:hangingChars="100" w:hanging="210"/>
              <w:rPr>
                <w:rFonts w:hAnsi="ＭＳ ゴシック"/>
              </w:rPr>
            </w:pPr>
            <w:r w:rsidRPr="0029046B">
              <w:rPr>
                <w:rFonts w:hAnsi="ＭＳ ゴシック" w:hint="eastAsia"/>
              </w:rPr>
              <w:t xml:space="preserve">・　</w:t>
            </w:r>
            <w:r w:rsidR="00196F34">
              <w:rPr>
                <w:rFonts w:hAnsi="ＭＳ ゴシック" w:hint="eastAsia"/>
              </w:rPr>
              <w:t>なお</w:t>
            </w:r>
            <w:r w:rsidRPr="0029046B">
              <w:rPr>
                <w:rFonts w:hAnsi="ＭＳ ゴシック" w:hint="eastAsia"/>
              </w:rPr>
              <w:t>、総務省においては、提出される証拠書類から相互保有株式の有無が確認できない場合は、申請者</w:t>
            </w:r>
            <w:r w:rsidR="00F9213D">
              <w:rPr>
                <w:rFonts w:hAnsi="ＭＳ ゴシック" w:hint="eastAsia"/>
              </w:rPr>
              <w:t>に問い合わせることにより</w:t>
            </w:r>
            <w:r w:rsidR="00196F34">
              <w:rPr>
                <w:rFonts w:hAnsi="ＭＳ ゴシック" w:hint="eastAsia"/>
              </w:rPr>
              <w:t>確認</w:t>
            </w:r>
            <w:r w:rsidR="00E22446">
              <w:rPr>
                <w:rFonts w:hAnsi="ＭＳ ゴシック" w:hint="eastAsia"/>
              </w:rPr>
              <w:t>する</w:t>
            </w:r>
            <w:r w:rsidRPr="0029046B">
              <w:rPr>
                <w:rFonts w:hAnsi="ＭＳ ゴシック" w:hint="eastAsia"/>
              </w:rPr>
              <w:t>ことがありますので、その際は、ご</w:t>
            </w:r>
            <w:r w:rsidR="00803087">
              <w:rPr>
                <w:rFonts w:hAnsi="ＭＳ ゴシック" w:hint="eastAsia"/>
              </w:rPr>
              <w:t>回答</w:t>
            </w:r>
            <w:r w:rsidRPr="0029046B">
              <w:rPr>
                <w:rFonts w:hAnsi="ＭＳ ゴシック" w:hint="eastAsia"/>
              </w:rPr>
              <w:t>方よろしくお願いいたします。</w:t>
            </w:r>
          </w:p>
          <w:p w14:paraId="1B6E9D52" w14:textId="3AAA5FF6" w:rsidR="00DA7552" w:rsidRDefault="00DA7552" w:rsidP="00DB420B">
            <w:pPr>
              <w:autoSpaceDE w:val="0"/>
              <w:autoSpaceDN w:val="0"/>
              <w:rPr>
                <w:rFonts w:hAnsi="ＭＳ ゴシック"/>
              </w:rPr>
            </w:pPr>
          </w:p>
        </w:tc>
      </w:tr>
    </w:tbl>
    <w:p w14:paraId="0B3E654A" w14:textId="77777777" w:rsidR="00E25D8B" w:rsidRPr="00317CCB" w:rsidRDefault="00E25D8B" w:rsidP="003D5E42">
      <w:pPr>
        <w:autoSpaceDE w:val="0"/>
        <w:autoSpaceDN w:val="0"/>
        <w:ind w:left="210" w:hangingChars="100" w:hanging="210"/>
        <w:rPr>
          <w:rFonts w:hAnsi="ＭＳ ゴシック"/>
        </w:rPr>
      </w:pPr>
    </w:p>
    <w:p w14:paraId="4B9BFB2F" w14:textId="6C4B4C50" w:rsidR="00E25D8B" w:rsidRDefault="00C93569">
      <w:pPr>
        <w:autoSpaceDE w:val="0"/>
        <w:autoSpaceDN w:val="0"/>
        <w:ind w:left="210" w:hangingChars="100" w:hanging="210"/>
        <w:rPr>
          <w:rFonts w:hAnsi="ＭＳ ゴシック"/>
        </w:rPr>
      </w:pPr>
      <w:r>
        <w:rPr>
          <w:rFonts w:hAnsi="ＭＳ ゴシック" w:hint="eastAsia"/>
        </w:rPr>
        <w:t>④</w:t>
      </w:r>
      <w:r w:rsidR="00E25D8B">
        <w:rPr>
          <w:rFonts w:hAnsi="ＭＳ ゴシック" w:hint="eastAsia"/>
        </w:rPr>
        <w:t xml:space="preserve">　「総数」</w:t>
      </w:r>
      <w:r w:rsidR="000D64F2">
        <w:rPr>
          <w:rFonts w:hAnsi="ＭＳ ゴシック" w:hint="eastAsia"/>
        </w:rPr>
        <w:t>に</w:t>
      </w:r>
      <w:r w:rsidR="00E25D8B">
        <w:rPr>
          <w:rFonts w:hAnsi="ＭＳ ゴシック" w:hint="eastAsia"/>
        </w:rPr>
        <w:t>は、（注10）にあるとおり、</w:t>
      </w:r>
      <w:r w:rsidR="002E0E5B">
        <w:rPr>
          <w:rFonts w:hAnsi="ＭＳ ゴシック" w:hint="eastAsia"/>
        </w:rPr>
        <w:t>「株式数（株）」列にあっては</w:t>
      </w:r>
      <w:r w:rsidR="000D64F2">
        <w:rPr>
          <w:rFonts w:hAnsi="ＭＳ ゴシック" w:hint="eastAsia"/>
        </w:rPr>
        <w:t>発行済株式数</w:t>
      </w:r>
      <w:r w:rsidR="002E0E5B">
        <w:rPr>
          <w:rFonts w:hAnsi="ＭＳ ゴシック" w:hint="eastAsia"/>
        </w:rPr>
        <w:t>を、「議決権の数（個）」列にあっては</w:t>
      </w:r>
      <w:r w:rsidR="00317CCB">
        <w:rPr>
          <w:rFonts w:hAnsi="ＭＳ ゴシック" w:hint="eastAsia"/>
        </w:rPr>
        <w:t>議決権の総数</w:t>
      </w:r>
      <w:r w:rsidR="000D64F2">
        <w:rPr>
          <w:rFonts w:hAnsi="ＭＳ ゴシック" w:hint="eastAsia"/>
        </w:rPr>
        <w:t>を記載してください。その上で、</w:t>
      </w:r>
      <w:bookmarkStart w:id="54" w:name="_Hlk128916813"/>
      <w:r w:rsidR="002E0E5B">
        <w:rPr>
          <w:rFonts w:hAnsi="ＭＳ ゴシック" w:hint="eastAsia"/>
        </w:rPr>
        <w:t>前者については</w:t>
      </w:r>
      <w:r w:rsidR="000D64F2">
        <w:rPr>
          <w:rFonts w:hAnsi="ＭＳ ゴシック" w:hint="eastAsia"/>
        </w:rPr>
        <w:t>「</w:t>
      </w:r>
      <w:r w:rsidR="000D64F2" w:rsidRPr="000D64F2">
        <w:rPr>
          <w:rFonts w:hAnsi="ＭＳ ゴシック" w:hint="eastAsia"/>
        </w:rPr>
        <w:t>無議決権株式</w:t>
      </w:r>
      <w:r w:rsidR="000D64F2">
        <w:rPr>
          <w:rFonts w:hAnsi="ＭＳ ゴシック" w:hint="eastAsia"/>
        </w:rPr>
        <w:t>」</w:t>
      </w:r>
      <w:r w:rsidR="000D64F2" w:rsidRPr="000D64F2">
        <w:rPr>
          <w:rFonts w:hAnsi="ＭＳ ゴシック" w:hint="eastAsia"/>
        </w:rPr>
        <w:t>＋</w:t>
      </w:r>
      <w:r w:rsidR="000D64F2">
        <w:rPr>
          <w:rFonts w:hAnsi="ＭＳ ゴシック" w:hint="eastAsia"/>
        </w:rPr>
        <w:t>「</w:t>
      </w:r>
      <w:r w:rsidR="000D64F2" w:rsidRPr="000D64F2">
        <w:rPr>
          <w:rFonts w:hAnsi="ＭＳ ゴシック" w:hint="eastAsia"/>
        </w:rPr>
        <w:t>議決権制限株式</w:t>
      </w:r>
      <w:r w:rsidR="000D64F2">
        <w:rPr>
          <w:rFonts w:hAnsi="ＭＳ ゴシック" w:hint="eastAsia"/>
        </w:rPr>
        <w:t>」</w:t>
      </w:r>
      <w:r w:rsidR="000D64F2" w:rsidRPr="000D64F2">
        <w:rPr>
          <w:rFonts w:hAnsi="ＭＳ ゴシック" w:hint="eastAsia"/>
        </w:rPr>
        <w:t>＋</w:t>
      </w:r>
      <w:r w:rsidR="000D64F2">
        <w:rPr>
          <w:rFonts w:hAnsi="ＭＳ ゴシック" w:hint="eastAsia"/>
        </w:rPr>
        <w:t>「</w:t>
      </w:r>
      <w:r w:rsidR="000D64F2" w:rsidRPr="000D64F2">
        <w:rPr>
          <w:rFonts w:hAnsi="ＭＳ ゴシック" w:hint="eastAsia"/>
        </w:rPr>
        <w:t>自己保有株式</w:t>
      </w:r>
      <w:r w:rsidR="000D64F2">
        <w:rPr>
          <w:rFonts w:hAnsi="ＭＳ ゴシック" w:hint="eastAsia"/>
        </w:rPr>
        <w:t>」</w:t>
      </w:r>
      <w:r w:rsidR="000D64F2" w:rsidRPr="000D64F2">
        <w:rPr>
          <w:rFonts w:hAnsi="ＭＳ ゴシック" w:hint="eastAsia"/>
        </w:rPr>
        <w:t>＋</w:t>
      </w:r>
      <w:r w:rsidR="000D64F2">
        <w:rPr>
          <w:rFonts w:hAnsi="ＭＳ ゴシック" w:hint="eastAsia"/>
        </w:rPr>
        <w:t>「</w:t>
      </w:r>
      <w:r w:rsidR="000D64F2" w:rsidRPr="000D64F2">
        <w:rPr>
          <w:rFonts w:hAnsi="ＭＳ ゴシック" w:hint="eastAsia"/>
        </w:rPr>
        <w:t>相互保有株式</w:t>
      </w:r>
      <w:r w:rsidR="000D64F2">
        <w:rPr>
          <w:rFonts w:hAnsi="ＭＳ ゴシック" w:hint="eastAsia"/>
        </w:rPr>
        <w:t>」</w:t>
      </w:r>
      <w:r w:rsidR="000D64F2" w:rsidRPr="000D64F2">
        <w:rPr>
          <w:rFonts w:hAnsi="ＭＳ ゴシック" w:hint="eastAsia"/>
        </w:rPr>
        <w:t>＋</w:t>
      </w:r>
      <w:r w:rsidR="000D64F2">
        <w:rPr>
          <w:rFonts w:hAnsi="ＭＳ ゴシック" w:hint="eastAsia"/>
        </w:rPr>
        <w:t>「</w:t>
      </w:r>
      <w:r w:rsidR="000D64F2" w:rsidRPr="000D64F2">
        <w:rPr>
          <w:rFonts w:hAnsi="ＭＳ ゴシック" w:hint="eastAsia"/>
        </w:rPr>
        <w:t>特定外国株式</w:t>
      </w:r>
      <w:r w:rsidR="000D64F2">
        <w:rPr>
          <w:rFonts w:hAnsi="ＭＳ ゴシック" w:hint="eastAsia"/>
        </w:rPr>
        <w:t>」</w:t>
      </w:r>
      <w:r w:rsidR="000D64F2" w:rsidRPr="000D64F2">
        <w:rPr>
          <w:rFonts w:hAnsi="ＭＳ ゴシック" w:hint="eastAsia"/>
        </w:rPr>
        <w:t>＋</w:t>
      </w:r>
      <w:r w:rsidR="000D64F2">
        <w:rPr>
          <w:rFonts w:hAnsi="ＭＳ ゴシック" w:hint="eastAsia"/>
        </w:rPr>
        <w:t>「</w:t>
      </w:r>
      <w:r w:rsidR="000D64F2" w:rsidRPr="000D64F2">
        <w:rPr>
          <w:rFonts w:hAnsi="ＭＳ ゴシック" w:hint="eastAsia"/>
        </w:rPr>
        <w:t>その他</w:t>
      </w:r>
      <w:r w:rsidR="000D64F2">
        <w:rPr>
          <w:rFonts w:hAnsi="ＭＳ ゴシック" w:hint="eastAsia"/>
        </w:rPr>
        <w:t>」</w:t>
      </w:r>
      <w:r w:rsidR="000D64F2" w:rsidRPr="000D64F2">
        <w:rPr>
          <w:rFonts w:hAnsi="ＭＳ ゴシック" w:hint="eastAsia"/>
        </w:rPr>
        <w:t>＋</w:t>
      </w:r>
      <w:r w:rsidR="000D64F2">
        <w:rPr>
          <w:rFonts w:hAnsi="ＭＳ ゴシック" w:hint="eastAsia"/>
        </w:rPr>
        <w:t>「</w:t>
      </w:r>
      <w:r w:rsidR="000D64F2" w:rsidRPr="000D64F2">
        <w:rPr>
          <w:rFonts w:hAnsi="ＭＳ ゴシック" w:hint="eastAsia"/>
        </w:rPr>
        <w:t>単元未満株式</w:t>
      </w:r>
      <w:r w:rsidR="000D64F2">
        <w:rPr>
          <w:rFonts w:hAnsi="ＭＳ ゴシック" w:hint="eastAsia"/>
        </w:rPr>
        <w:t>」</w:t>
      </w:r>
      <w:bookmarkEnd w:id="54"/>
      <w:r w:rsidR="000D64F2" w:rsidRPr="000D64F2">
        <w:rPr>
          <w:rFonts w:hAnsi="ＭＳ ゴシック" w:hint="eastAsia"/>
        </w:rPr>
        <w:t>＝</w:t>
      </w:r>
      <w:r w:rsidR="000D64F2">
        <w:rPr>
          <w:rFonts w:hAnsi="ＭＳ ゴシック" w:hint="eastAsia"/>
        </w:rPr>
        <w:t>「</w:t>
      </w:r>
      <w:r w:rsidR="000D64F2" w:rsidRPr="000D64F2">
        <w:rPr>
          <w:rFonts w:hAnsi="ＭＳ ゴシック" w:hint="eastAsia"/>
        </w:rPr>
        <w:t>総数</w:t>
      </w:r>
      <w:r w:rsidR="000D64F2">
        <w:rPr>
          <w:rFonts w:hAnsi="ＭＳ ゴシック" w:hint="eastAsia"/>
        </w:rPr>
        <w:t>」となっていることを</w:t>
      </w:r>
      <w:r w:rsidR="002E0E5B">
        <w:rPr>
          <w:rFonts w:hAnsi="ＭＳ ゴシック" w:hint="eastAsia"/>
        </w:rPr>
        <w:t>、後者については「</w:t>
      </w:r>
      <w:r w:rsidR="002E0E5B" w:rsidRPr="002E0E5B">
        <w:rPr>
          <w:rFonts w:hAnsi="ＭＳ ゴシック" w:hint="eastAsia"/>
        </w:rPr>
        <w:t>議決権制限株式</w:t>
      </w:r>
      <w:r w:rsidR="002E0E5B">
        <w:rPr>
          <w:rFonts w:hAnsi="ＭＳ ゴシック" w:hint="eastAsia"/>
        </w:rPr>
        <w:t>」＋「</w:t>
      </w:r>
      <w:r w:rsidR="002E0E5B" w:rsidRPr="002E0E5B">
        <w:rPr>
          <w:rFonts w:hAnsi="ＭＳ ゴシック"/>
        </w:rPr>
        <w:t>その他</w:t>
      </w:r>
      <w:r w:rsidR="002E0E5B">
        <w:rPr>
          <w:rFonts w:hAnsi="ＭＳ ゴシック" w:hint="eastAsia"/>
        </w:rPr>
        <w:t>」</w:t>
      </w:r>
      <w:r w:rsidR="002E0E5B" w:rsidRPr="002E0E5B">
        <w:rPr>
          <w:rFonts w:hAnsi="ＭＳ ゴシック"/>
        </w:rPr>
        <w:t>＝</w:t>
      </w:r>
      <w:r w:rsidR="002E0E5B">
        <w:rPr>
          <w:rFonts w:hAnsi="ＭＳ ゴシック" w:hint="eastAsia"/>
        </w:rPr>
        <w:t>「</w:t>
      </w:r>
      <w:r w:rsidR="002E0E5B" w:rsidRPr="002E0E5B">
        <w:rPr>
          <w:rFonts w:hAnsi="ＭＳ ゴシック"/>
        </w:rPr>
        <w:t>総数</w:t>
      </w:r>
      <w:r w:rsidR="002E0E5B">
        <w:rPr>
          <w:rFonts w:hAnsi="ＭＳ ゴシック" w:hint="eastAsia"/>
        </w:rPr>
        <w:t>」となっていることを</w:t>
      </w:r>
      <w:r w:rsidR="000D64F2">
        <w:rPr>
          <w:rFonts w:hAnsi="ＭＳ ゴシック" w:hint="eastAsia"/>
        </w:rPr>
        <w:t>確認してください。</w:t>
      </w:r>
    </w:p>
    <w:p w14:paraId="15FFA015" w14:textId="1EA63D9C" w:rsidR="00317CCB" w:rsidRDefault="00317CCB">
      <w:pPr>
        <w:autoSpaceDE w:val="0"/>
        <w:autoSpaceDN w:val="0"/>
        <w:ind w:leftChars="100" w:left="210" w:firstLineChars="100" w:firstLine="210"/>
        <w:rPr>
          <w:rFonts w:hAnsi="ＭＳ ゴシック"/>
        </w:rPr>
      </w:pPr>
      <w:r>
        <w:rPr>
          <w:rFonts w:hAnsi="ＭＳ ゴシック" w:hint="eastAsia"/>
        </w:rPr>
        <w:t>なお、</w:t>
      </w:r>
      <w:r w:rsidRPr="00317CCB">
        <w:rPr>
          <w:rFonts w:hAnsi="ＭＳ ゴシック" w:hint="eastAsia"/>
        </w:rPr>
        <w:t>株式会社以外の法人</w:t>
      </w:r>
      <w:r>
        <w:rPr>
          <w:rFonts w:hAnsi="ＭＳ ゴシック" w:hint="eastAsia"/>
        </w:rPr>
        <w:t>・</w:t>
      </w:r>
      <w:r w:rsidRPr="00317CCB">
        <w:rPr>
          <w:rFonts w:hAnsi="ＭＳ ゴシック" w:hint="eastAsia"/>
        </w:rPr>
        <w:t>団体</w:t>
      </w:r>
      <w:r w:rsidR="00C46D1C">
        <w:rPr>
          <w:rFonts w:hAnsi="ＭＳ ゴシック" w:hint="eastAsia"/>
        </w:rPr>
        <w:t>にあって</w:t>
      </w:r>
      <w:r w:rsidRPr="00317CCB">
        <w:rPr>
          <w:rFonts w:hAnsi="ＭＳ ゴシック" w:hint="eastAsia"/>
        </w:rPr>
        <w:t>は、「議決権の数（個）」列の「総数」</w:t>
      </w:r>
      <w:r w:rsidR="00C46D1C">
        <w:rPr>
          <w:rFonts w:hAnsi="ＭＳ ゴシック" w:hint="eastAsia"/>
        </w:rPr>
        <w:t>に、</w:t>
      </w:r>
      <w:r w:rsidRPr="00317CCB">
        <w:rPr>
          <w:rFonts w:hAnsi="ＭＳ ゴシック" w:hint="eastAsia"/>
        </w:rPr>
        <w:t>社員総会</w:t>
      </w:r>
      <w:r w:rsidR="00C46D1C">
        <w:rPr>
          <w:rFonts w:hAnsi="ＭＳ ゴシック" w:hint="eastAsia"/>
        </w:rPr>
        <w:t>、評議員会又は</w:t>
      </w:r>
      <w:r w:rsidRPr="00317CCB">
        <w:rPr>
          <w:rFonts w:hAnsi="ＭＳ ゴシック" w:hint="eastAsia"/>
        </w:rPr>
        <w:t>理事会といった法人</w:t>
      </w:r>
      <w:r w:rsidR="00C46D1C">
        <w:rPr>
          <w:rFonts w:hAnsi="ＭＳ ゴシック" w:hint="eastAsia"/>
        </w:rPr>
        <w:t>・</w:t>
      </w:r>
      <w:r w:rsidRPr="00317CCB">
        <w:rPr>
          <w:rFonts w:hAnsi="ＭＳ ゴシック" w:hint="eastAsia"/>
        </w:rPr>
        <w:t>団体の意思決定機関の議決権の総数を記載してください。</w:t>
      </w:r>
      <w:r w:rsidR="00C46D1C">
        <w:rPr>
          <w:rFonts w:hAnsi="ＭＳ ゴシック" w:hint="eastAsia"/>
        </w:rPr>
        <w:t>その際、</w:t>
      </w:r>
      <w:r w:rsidRPr="00317CCB">
        <w:rPr>
          <w:rFonts w:hAnsi="ＭＳ ゴシック" w:hint="eastAsia"/>
        </w:rPr>
        <w:t>定款等</w:t>
      </w:r>
      <w:r w:rsidR="00C46D1C">
        <w:rPr>
          <w:rFonts w:hAnsi="ＭＳ ゴシック" w:hint="eastAsia"/>
        </w:rPr>
        <w:t>における</w:t>
      </w:r>
      <w:r w:rsidRPr="00317CCB">
        <w:rPr>
          <w:rFonts w:hAnsi="ＭＳ ゴシック" w:hint="eastAsia"/>
        </w:rPr>
        <w:t>議決権の数に関する規定（１人が１個有すると</w:t>
      </w:r>
      <w:r w:rsidR="00C46D1C">
        <w:rPr>
          <w:rFonts w:hAnsi="ＭＳ ゴシック" w:hint="eastAsia"/>
        </w:rPr>
        <w:t>する</w:t>
      </w:r>
      <w:r w:rsidRPr="00317CCB">
        <w:rPr>
          <w:rFonts w:hAnsi="ＭＳ ゴシック" w:hint="eastAsia"/>
        </w:rPr>
        <w:t>規定</w:t>
      </w:r>
      <w:r w:rsidR="00C46D1C">
        <w:rPr>
          <w:rFonts w:hAnsi="ＭＳ ゴシック" w:hint="eastAsia"/>
        </w:rPr>
        <w:t>、</w:t>
      </w:r>
      <w:r w:rsidRPr="00317CCB">
        <w:rPr>
          <w:rFonts w:hAnsi="ＭＳ ゴシック" w:hint="eastAsia"/>
        </w:rPr>
        <w:t>特定の者</w:t>
      </w:r>
      <w:r w:rsidR="00472A46">
        <w:rPr>
          <w:rFonts w:hAnsi="ＭＳ ゴシック" w:hint="eastAsia"/>
        </w:rPr>
        <w:t>が</w:t>
      </w:r>
      <w:r w:rsidRPr="00317CCB">
        <w:rPr>
          <w:rFonts w:hAnsi="ＭＳ ゴシック" w:hint="eastAsia"/>
        </w:rPr>
        <w:t>議決権を多く</w:t>
      </w:r>
      <w:r w:rsidR="00472A46">
        <w:rPr>
          <w:rFonts w:hAnsi="ＭＳ ゴシック" w:hint="eastAsia"/>
        </w:rPr>
        <w:t>有する</w:t>
      </w:r>
      <w:r w:rsidRPr="00317CCB">
        <w:rPr>
          <w:rFonts w:hAnsi="ＭＳ ゴシック" w:hint="eastAsia"/>
        </w:rPr>
        <w:t>又は一切</w:t>
      </w:r>
      <w:r w:rsidR="00472A46">
        <w:rPr>
          <w:rFonts w:hAnsi="ＭＳ ゴシック" w:hint="eastAsia"/>
        </w:rPr>
        <w:t>有さない</w:t>
      </w:r>
      <w:r w:rsidRPr="00317CCB">
        <w:rPr>
          <w:rFonts w:hAnsi="ＭＳ ゴシック" w:hint="eastAsia"/>
        </w:rPr>
        <w:t>と</w:t>
      </w:r>
      <w:r w:rsidR="00C46D1C">
        <w:rPr>
          <w:rFonts w:hAnsi="ＭＳ ゴシック" w:hint="eastAsia"/>
        </w:rPr>
        <w:t>する</w:t>
      </w:r>
      <w:r w:rsidRPr="00317CCB">
        <w:rPr>
          <w:rFonts w:hAnsi="ＭＳ ゴシック" w:hint="eastAsia"/>
        </w:rPr>
        <w:t>規定</w:t>
      </w:r>
      <w:r w:rsidR="00C46D1C">
        <w:rPr>
          <w:rFonts w:hAnsi="ＭＳ ゴシック" w:hint="eastAsia"/>
        </w:rPr>
        <w:t>、正会員、準会員又は賛助会員等複数の種類の会員が設けられている場合において正会員のみが議決権を有するとする規定</w:t>
      </w:r>
      <w:r w:rsidRPr="00317CCB">
        <w:rPr>
          <w:rFonts w:hAnsi="ＭＳ ゴシック" w:hint="eastAsia"/>
        </w:rPr>
        <w:t>等）を確認</w:t>
      </w:r>
      <w:r w:rsidR="00C46D1C">
        <w:rPr>
          <w:rFonts w:hAnsi="ＭＳ ゴシック" w:hint="eastAsia"/>
        </w:rPr>
        <w:t>の上、それに</w:t>
      </w:r>
      <w:r w:rsidRPr="00317CCB">
        <w:rPr>
          <w:rFonts w:hAnsi="ＭＳ ゴシック" w:hint="eastAsia"/>
        </w:rPr>
        <w:t>沿って算出してください。</w:t>
      </w:r>
    </w:p>
    <w:p w14:paraId="1539F69C" w14:textId="50F7E930" w:rsidR="000D64F2" w:rsidRDefault="000D64F2">
      <w:pPr>
        <w:autoSpaceDE w:val="0"/>
        <w:autoSpaceDN w:val="0"/>
        <w:ind w:left="210" w:hangingChars="100" w:hanging="210"/>
        <w:rPr>
          <w:rFonts w:hAnsi="ＭＳ ゴシック"/>
        </w:rPr>
      </w:pPr>
    </w:p>
    <w:p w14:paraId="08B590C8" w14:textId="1142BA95" w:rsidR="00CD7909" w:rsidRPr="00C2530C" w:rsidRDefault="00C93569">
      <w:pPr>
        <w:autoSpaceDE w:val="0"/>
        <w:autoSpaceDN w:val="0"/>
        <w:ind w:left="210" w:hangingChars="100" w:hanging="210"/>
        <w:rPr>
          <w:rFonts w:hAnsi="ＭＳ ゴシック"/>
        </w:rPr>
      </w:pPr>
      <w:r>
        <w:rPr>
          <w:rFonts w:hAnsi="ＭＳ ゴシック" w:hint="eastAsia"/>
        </w:rPr>
        <w:t>⑤</w:t>
      </w:r>
      <w:r w:rsidR="00317CCB">
        <w:rPr>
          <w:rFonts w:hAnsi="ＭＳ ゴシック" w:hint="eastAsia"/>
        </w:rPr>
        <w:t xml:space="preserve">　</w:t>
      </w:r>
      <w:r w:rsidR="002E0E5B">
        <w:rPr>
          <w:rFonts w:hAnsi="ＭＳ ゴシック" w:hint="eastAsia"/>
        </w:rPr>
        <w:t>（注11）に基づき、</w:t>
      </w:r>
      <w:r w:rsidR="00196F34">
        <w:rPr>
          <w:rFonts w:hAnsi="ＭＳ ゴシック" w:hint="eastAsia"/>
        </w:rPr>
        <w:t>「議決権の総数」</w:t>
      </w:r>
      <w:r w:rsidR="00994BAE">
        <w:rPr>
          <w:rFonts w:hAnsi="ＭＳ ゴシック" w:hint="eastAsia"/>
        </w:rPr>
        <w:t>表の</w:t>
      </w:r>
      <w:r w:rsidR="002E0E5B">
        <w:rPr>
          <w:rFonts w:hAnsi="ＭＳ ゴシック" w:hint="eastAsia"/>
        </w:rPr>
        <w:t>記載内容を証する書類として、株式分布状況表、株主名簿</w:t>
      </w:r>
      <w:r w:rsidR="00596E8A">
        <w:rPr>
          <w:rFonts w:hAnsi="ＭＳ ゴシック" w:hint="eastAsia"/>
        </w:rPr>
        <w:t>（全ての株主について記載のあるもの。）、</w:t>
      </w:r>
      <w:r w:rsidR="002E0E5B">
        <w:rPr>
          <w:rFonts w:hAnsi="ＭＳ ゴシック" w:hint="eastAsia"/>
        </w:rPr>
        <w:t>有価証券報告書</w:t>
      </w:r>
      <w:r w:rsidR="00D3411C">
        <w:rPr>
          <w:rFonts w:hAnsi="ＭＳ ゴシック" w:hint="eastAsia"/>
        </w:rPr>
        <w:t>、</w:t>
      </w:r>
      <w:r w:rsidR="002E0E5B">
        <w:rPr>
          <w:rFonts w:hAnsi="ＭＳ ゴシック" w:hint="eastAsia"/>
        </w:rPr>
        <w:t>定款等を添付し</w:t>
      </w:r>
      <w:r w:rsidR="002E0E5B">
        <w:rPr>
          <w:rFonts w:hAnsi="ＭＳ ゴシック" w:hint="eastAsia"/>
        </w:rPr>
        <w:lastRenderedPageBreak/>
        <w:t>てください</w:t>
      </w:r>
      <w:r w:rsidR="002E0E5B" w:rsidRPr="00C2530C">
        <w:rPr>
          <w:rFonts w:hAnsi="ＭＳ ゴシック" w:hint="eastAsia"/>
        </w:rPr>
        <w:t>。</w:t>
      </w:r>
      <w:r w:rsidR="0097140D" w:rsidRPr="00C2530C">
        <w:rPr>
          <w:rFonts w:hint="eastAsia"/>
        </w:rPr>
        <w:t>証拠書類について、例えば、株主名簿については、それを元に他の手続用に作成したもの（「株主リスト」、「同族会社の判定に関する明細書」、事業計画の別紙（３）「主たる出資者及びその議決権の数」等）ではなく、株主名簿そのものの写しを提出願います。作成の元となった書類があり、それを元に他の手続用に作成したものが提出された場合は、作成の元となった書類への差替えについて問合せをすることがあります。</w:t>
      </w:r>
    </w:p>
    <w:p w14:paraId="6E5E2782" w14:textId="420CDDFA" w:rsidR="009B6277" w:rsidRPr="00C2530C" w:rsidRDefault="00CD7909">
      <w:pPr>
        <w:autoSpaceDE w:val="0"/>
        <w:autoSpaceDN w:val="0"/>
        <w:ind w:left="210" w:hangingChars="100" w:hanging="210"/>
        <w:rPr>
          <w:rFonts w:hAnsi="ＭＳ ゴシック"/>
        </w:rPr>
      </w:pPr>
      <w:r w:rsidRPr="00C2530C">
        <w:rPr>
          <w:rFonts w:hAnsi="ＭＳ ゴシック" w:hint="eastAsia"/>
        </w:rPr>
        <w:t xml:space="preserve">　　登記事項証明書の添付</w:t>
      </w:r>
      <w:r w:rsidR="00862C4F" w:rsidRPr="00C2530C">
        <w:rPr>
          <w:rFonts w:hAnsi="ＭＳ ゴシック" w:hint="eastAsia"/>
        </w:rPr>
        <w:t>を求めていますが</w:t>
      </w:r>
      <w:r w:rsidRPr="00C2530C">
        <w:rPr>
          <w:rFonts w:hAnsi="ＭＳ ゴシック" w:hint="eastAsia"/>
        </w:rPr>
        <w:t>、株式会社など、登記事項証明書に「単元株式数」、「発行済株式の総数」等の株式又は議決権に関する事項が記載されている法人・団体にあっては、デジタル手続法第11条の規定に基づき、添付の省略が可能です。日本放送協会、放送大学、特定非営利活動法人等の登記事項証明書に代表権を有する者以外の理事等が記載されていない法人・団体にあっては、登記事項証明書の添付は不要ですが、定款を添付してください。</w:t>
      </w:r>
    </w:p>
    <w:p w14:paraId="76162F85" w14:textId="68ACEC51" w:rsidR="00522928" w:rsidRDefault="00596E8A">
      <w:pPr>
        <w:autoSpaceDE w:val="0"/>
        <w:autoSpaceDN w:val="0"/>
        <w:ind w:leftChars="100" w:left="210" w:firstLineChars="100" w:firstLine="210"/>
        <w:rPr>
          <w:rFonts w:hAnsi="ＭＳ ゴシック"/>
        </w:rPr>
      </w:pPr>
      <w:r w:rsidRPr="00C2530C">
        <w:rPr>
          <w:rFonts w:hAnsi="ＭＳ ゴシック" w:hint="eastAsia"/>
        </w:rPr>
        <w:t>なお、株主名簿については、個人株主の住所は市区町村まで記載されていれば十分であり、市区町村よりも詳細な住所は黒</w:t>
      </w:r>
      <w:r w:rsidRPr="00596E8A">
        <w:rPr>
          <w:rFonts w:hAnsi="ＭＳ ゴシック" w:hint="eastAsia"/>
        </w:rPr>
        <w:t>塗り</w:t>
      </w:r>
      <w:r w:rsidR="00531E59">
        <w:rPr>
          <w:rFonts w:hAnsi="ＭＳ ゴシック" w:hint="eastAsia"/>
        </w:rPr>
        <w:t>していただいて</w:t>
      </w:r>
      <w:r w:rsidRPr="00596E8A">
        <w:rPr>
          <w:rFonts w:hAnsi="ＭＳ ゴシック" w:hint="eastAsia"/>
        </w:rPr>
        <w:t>構いません。また、</w:t>
      </w:r>
      <w:r w:rsidR="00531E59">
        <w:rPr>
          <w:rFonts w:hAnsi="ＭＳ ゴシック" w:hint="eastAsia"/>
        </w:rPr>
        <w:t>株主名簿は、全ての株主について記載があるものを提出していただくようお願いします。ただし、</w:t>
      </w:r>
      <w:r w:rsidRPr="00596E8A">
        <w:rPr>
          <w:rFonts w:hAnsi="ＭＳ ゴシック" w:hint="eastAsia"/>
        </w:rPr>
        <w:t>上場会社等にあっては、</w:t>
      </w:r>
      <w:r>
        <w:rPr>
          <w:rFonts w:hAnsi="ＭＳ ゴシック" w:hint="eastAsia"/>
        </w:rPr>
        <w:t>後述</w:t>
      </w:r>
      <w:r w:rsidRPr="00596E8A">
        <w:rPr>
          <w:rFonts w:hAnsi="ＭＳ ゴシック" w:hint="eastAsia"/>
        </w:rPr>
        <w:t>のとおり、株式の振替に関する仕組の中で株主の国籍確認が行われていることから、全ての株主について記載のあるものではなく、例えば</w:t>
      </w:r>
      <w:r w:rsidR="00737DE8">
        <w:rPr>
          <w:rFonts w:hAnsi="ＭＳ ゴシック" w:hint="eastAsia"/>
        </w:rPr>
        <w:t>、</w:t>
      </w:r>
      <w:r w:rsidRPr="00596E8A">
        <w:rPr>
          <w:rFonts w:hAnsi="ＭＳ ゴシック" w:hint="eastAsia"/>
        </w:rPr>
        <w:t>外国法人等</w:t>
      </w:r>
      <w:r w:rsidR="00531E59">
        <w:rPr>
          <w:rFonts w:hAnsi="ＭＳ ゴシック" w:hint="eastAsia"/>
        </w:rPr>
        <w:t>及び外資系日本法人</w:t>
      </w:r>
      <w:r w:rsidRPr="00596E8A">
        <w:rPr>
          <w:rFonts w:hAnsi="ＭＳ ゴシック" w:hint="eastAsia"/>
        </w:rPr>
        <w:t>についてのみ記載</w:t>
      </w:r>
      <w:r w:rsidR="00531E59">
        <w:rPr>
          <w:rFonts w:hAnsi="ＭＳ ゴシック" w:hint="eastAsia"/>
        </w:rPr>
        <w:t>された</w:t>
      </w:r>
      <w:r w:rsidRPr="00596E8A">
        <w:rPr>
          <w:rFonts w:hAnsi="ＭＳ ゴシック" w:hint="eastAsia"/>
        </w:rPr>
        <w:t>ものであっても</w:t>
      </w:r>
      <w:r w:rsidR="00531E59">
        <w:rPr>
          <w:rFonts w:hAnsi="ＭＳ ゴシック" w:hint="eastAsia"/>
        </w:rPr>
        <w:t>構いま</w:t>
      </w:r>
      <w:r w:rsidRPr="00596E8A">
        <w:rPr>
          <w:rFonts w:hAnsi="ＭＳ ゴシック" w:hint="eastAsia"/>
        </w:rPr>
        <w:t>せん。</w:t>
      </w:r>
    </w:p>
    <w:p w14:paraId="7565B761" w14:textId="77777777" w:rsidR="00596E8A" w:rsidRDefault="00596E8A">
      <w:pPr>
        <w:autoSpaceDE w:val="0"/>
        <w:autoSpaceDN w:val="0"/>
        <w:rPr>
          <w:rFonts w:hAnsi="ＭＳ ゴシック"/>
        </w:rPr>
      </w:pPr>
    </w:p>
    <w:p w14:paraId="7FD198E6" w14:textId="050A3695" w:rsidR="002E0E5B" w:rsidRDefault="00C93569">
      <w:pPr>
        <w:autoSpaceDE w:val="0"/>
        <w:autoSpaceDN w:val="0"/>
        <w:ind w:left="210" w:hangingChars="100" w:hanging="210"/>
        <w:rPr>
          <w:rFonts w:hAnsi="ＭＳ ゴシック"/>
        </w:rPr>
      </w:pPr>
      <w:r>
        <w:rPr>
          <w:rFonts w:hAnsi="ＭＳ ゴシック" w:hint="eastAsia"/>
        </w:rPr>
        <w:t>⑥</w:t>
      </w:r>
      <w:r w:rsidR="002E0E5B">
        <w:rPr>
          <w:rFonts w:hAnsi="ＭＳ ゴシック" w:hint="eastAsia"/>
        </w:rPr>
        <w:t xml:space="preserve">　</w:t>
      </w:r>
      <w:r w:rsidR="008620DA">
        <w:rPr>
          <w:rFonts w:hAnsi="ＭＳ ゴシック" w:hint="eastAsia"/>
        </w:rPr>
        <w:t>「備考」の「１単元の株式数」は、（注12）にあるとおり、</w:t>
      </w:r>
      <w:r w:rsidR="008620DA" w:rsidRPr="008620DA">
        <w:rPr>
          <w:rFonts w:hAnsi="ＭＳ ゴシック" w:hint="eastAsia"/>
        </w:rPr>
        <w:t>単元株式数を定款で定めていない</w:t>
      </w:r>
      <w:r w:rsidR="008620DA">
        <w:rPr>
          <w:rFonts w:hAnsi="ＭＳ ゴシック" w:hint="eastAsia"/>
        </w:rPr>
        <w:t>株式会社にあっては</w:t>
      </w:r>
      <w:r w:rsidR="008620DA" w:rsidRPr="008620DA">
        <w:rPr>
          <w:rFonts w:hAnsi="ＭＳ ゴシック" w:hint="eastAsia"/>
        </w:rPr>
        <w:t>記載</w:t>
      </w:r>
      <w:r w:rsidR="008620DA">
        <w:rPr>
          <w:rFonts w:hAnsi="ＭＳ ゴシック" w:hint="eastAsia"/>
        </w:rPr>
        <w:t>する必要はありません。また、株式会社以外の法人・団体にあっても記載する必要はありません。</w:t>
      </w:r>
    </w:p>
    <w:p w14:paraId="73DCABD2" w14:textId="73B8923E" w:rsidR="00F56A33" w:rsidRDefault="00F56A33">
      <w:pPr>
        <w:autoSpaceDE w:val="0"/>
        <w:autoSpaceDN w:val="0"/>
        <w:ind w:left="210" w:hangingChars="100" w:hanging="210"/>
        <w:rPr>
          <w:rFonts w:hAnsi="ＭＳ ゴシック"/>
        </w:rPr>
      </w:pPr>
    </w:p>
    <w:p w14:paraId="4F5F7067" w14:textId="1EEA5172" w:rsidR="00F56A33" w:rsidRDefault="00F56A33">
      <w:pPr>
        <w:autoSpaceDE w:val="0"/>
        <w:autoSpaceDN w:val="0"/>
        <w:ind w:left="210" w:hangingChars="100" w:hanging="210"/>
        <w:rPr>
          <w:rFonts w:hAnsi="ＭＳ ゴシック"/>
        </w:rPr>
      </w:pPr>
      <w:r>
        <w:rPr>
          <w:rFonts w:hAnsi="ＭＳ ゴシック" w:hint="eastAsia"/>
        </w:rPr>
        <w:t>⑦</w:t>
      </w:r>
      <w:r w:rsidRPr="00F93FB9">
        <w:rPr>
          <w:rFonts w:hAnsi="ＭＳ ゴシック" w:hint="eastAsia"/>
        </w:rPr>
        <w:t xml:space="preserve">　</w:t>
      </w:r>
      <w:r w:rsidR="00737DE8" w:rsidRPr="00737DE8">
        <w:rPr>
          <w:rFonts w:hAnsi="ＭＳ ゴシック" w:hint="eastAsia"/>
        </w:rPr>
        <w:t>⑵にあるとおり、外資規制関係事項については、</w:t>
      </w:r>
      <w:r w:rsidR="00970C74">
        <w:rPr>
          <w:rFonts w:hAnsi="ＭＳ ゴシック" w:hint="eastAsia"/>
        </w:rPr>
        <w:t>いずれか一の基幹放送局（複数の</w:t>
      </w:r>
      <w:r w:rsidR="00737DE8" w:rsidRPr="00737DE8">
        <w:rPr>
          <w:rFonts w:hAnsi="ＭＳ ゴシック" w:hint="eastAsia"/>
        </w:rPr>
        <w:t>総合通信局</w:t>
      </w:r>
      <w:r w:rsidR="00970C74">
        <w:rPr>
          <w:rFonts w:hAnsi="ＭＳ ゴシック" w:hint="eastAsia"/>
        </w:rPr>
        <w:t>の管轄区域内に設置される基幹放送局に係る申請の場合はいずれか一の総合通信局の管轄区域内に設置される</w:t>
      </w:r>
      <w:r w:rsidR="00737DE8" w:rsidRPr="00737DE8">
        <w:rPr>
          <w:rFonts w:hAnsi="ＭＳ ゴシック" w:hint="eastAsia"/>
        </w:rPr>
        <w:t>いずれか一の基幹放送局</w:t>
      </w:r>
      <w:r w:rsidR="00970C74">
        <w:rPr>
          <w:rFonts w:hAnsi="ＭＳ ゴシック" w:hint="eastAsia"/>
        </w:rPr>
        <w:t>）</w:t>
      </w:r>
      <w:r w:rsidR="00737DE8" w:rsidRPr="00737DE8">
        <w:rPr>
          <w:rFonts w:hAnsi="ＭＳ ゴシック" w:hint="eastAsia"/>
        </w:rPr>
        <w:t>について記載</w:t>
      </w:r>
      <w:r w:rsidR="00FB442E">
        <w:rPr>
          <w:rFonts w:hAnsi="ＭＳ ゴシック" w:hint="eastAsia"/>
        </w:rPr>
        <w:t>す</w:t>
      </w:r>
      <w:r w:rsidR="00737DE8" w:rsidRPr="00737DE8">
        <w:rPr>
          <w:rFonts w:hAnsi="ＭＳ ゴシック" w:hint="eastAsia"/>
        </w:rPr>
        <w:t>れば、他の基幹放送局については、例えば、「○○ＤＴＶに同じ」のように記載することができます。</w:t>
      </w:r>
    </w:p>
    <w:p w14:paraId="6DE4A13E" w14:textId="5464BBDA" w:rsidR="00970C74" w:rsidRDefault="00970C74" w:rsidP="002A469E">
      <w:pPr>
        <w:autoSpaceDE w:val="0"/>
        <w:autoSpaceDN w:val="0"/>
        <w:ind w:leftChars="100" w:left="210" w:firstLineChars="100" w:firstLine="210"/>
        <w:rPr>
          <w:rFonts w:hAnsi="ＭＳ ゴシック"/>
        </w:rPr>
      </w:pPr>
      <w:r w:rsidRPr="00970C74">
        <w:rPr>
          <w:rFonts w:hAnsi="ＭＳ ゴシック" w:hint="eastAsia"/>
        </w:rPr>
        <w:t>なお、上記「いずれか一の基幹放送局」としては親局（ラテ兼営社等複数の親局を保有している場合は地上デジタルテレビジョン放送、中波放送、超短波放送</w:t>
      </w:r>
      <w:r w:rsidR="0057229E">
        <w:rPr>
          <w:rFonts w:hAnsi="ＭＳ ゴシック" w:hint="eastAsia"/>
        </w:rPr>
        <w:t>、短波放送</w:t>
      </w:r>
      <w:r w:rsidRPr="00970C74">
        <w:rPr>
          <w:rFonts w:hAnsi="ＭＳ ゴシック" w:hint="eastAsia"/>
        </w:rPr>
        <w:t>の順。）が想定され、上記「いずれか一の総合通信局」としては申請者の放送対象地域を管轄する総合通信局（放送対象地域が複数の総合通信局の管轄区域にわたる場合は住所</w:t>
      </w:r>
      <w:r w:rsidR="003D6184">
        <w:rPr>
          <w:rFonts w:hint="eastAsia"/>
        </w:rPr>
        <w:t>(本店の所在地)</w:t>
      </w:r>
      <w:r w:rsidRPr="00970C74">
        <w:rPr>
          <w:rFonts w:hAnsi="ＭＳ ゴシック" w:hint="eastAsia"/>
        </w:rPr>
        <w:t>を管轄する総合通信局）が想定されます。</w:t>
      </w:r>
    </w:p>
    <w:p w14:paraId="0A0F10B7" w14:textId="7B6FDB1F" w:rsidR="009B6277" w:rsidRDefault="009B6277">
      <w:pPr>
        <w:autoSpaceDE w:val="0"/>
        <w:autoSpaceDN w:val="0"/>
        <w:ind w:left="210" w:hangingChars="100" w:hanging="210"/>
        <w:rPr>
          <w:rFonts w:hAnsi="ＭＳ ゴシック"/>
        </w:rPr>
      </w:pPr>
    </w:p>
    <w:p w14:paraId="0D36331E" w14:textId="131E2183" w:rsidR="007000FB" w:rsidRPr="00B12186" w:rsidRDefault="007000FB" w:rsidP="00B12186">
      <w:pPr>
        <w:autoSpaceDE w:val="0"/>
        <w:autoSpaceDN w:val="0"/>
        <w:ind w:left="211" w:hangingChars="100" w:hanging="211"/>
        <w:jc w:val="center"/>
        <w:rPr>
          <w:rFonts w:hAnsi="ＭＳ ゴシック"/>
          <w:b/>
        </w:rPr>
      </w:pPr>
      <w:r w:rsidRPr="00B12186">
        <w:rPr>
          <w:rFonts w:hAnsi="ＭＳ ゴシック" w:hint="eastAsia"/>
          <w:b/>
        </w:rPr>
        <w:t>「</w:t>
      </w:r>
      <w:r w:rsidR="008C543F">
        <w:rPr>
          <w:rFonts w:hAnsi="ＭＳ ゴシック" w:hint="eastAsia"/>
          <w:b/>
        </w:rPr>
        <w:t>議決権割合</w:t>
      </w:r>
      <w:r w:rsidRPr="00B12186">
        <w:rPr>
          <w:rFonts w:hAnsi="ＭＳ ゴシック" w:hint="eastAsia"/>
          <w:b/>
        </w:rPr>
        <w:t>に関する事項」表</w:t>
      </w:r>
    </w:p>
    <w:p w14:paraId="1F750A74" w14:textId="681ED19D" w:rsidR="007000FB" w:rsidRDefault="007000FB" w:rsidP="00B12186">
      <w:pPr>
        <w:autoSpaceDE w:val="0"/>
        <w:autoSpaceDN w:val="0"/>
        <w:rPr>
          <w:rFonts w:hAnsi="ＭＳ ゴシック"/>
        </w:rPr>
      </w:pPr>
    </w:p>
    <w:p w14:paraId="015C6D33" w14:textId="2445B2C5" w:rsidR="007000FB" w:rsidRDefault="007000FB">
      <w:pPr>
        <w:autoSpaceDE w:val="0"/>
        <w:autoSpaceDN w:val="0"/>
        <w:ind w:left="210" w:hangingChars="100" w:hanging="210"/>
        <w:rPr>
          <w:rFonts w:hAnsi="ＭＳ ゴシック"/>
        </w:rPr>
      </w:pPr>
      <w:r>
        <w:rPr>
          <w:rFonts w:hAnsi="ＭＳ ゴシック" w:hint="eastAsia"/>
        </w:rPr>
        <w:t>①</w:t>
      </w:r>
      <w:r w:rsidR="00DB619B">
        <w:rPr>
          <w:rFonts w:hAnsi="ＭＳ ゴシック" w:hint="eastAsia"/>
        </w:rPr>
        <w:t xml:space="preserve">　</w:t>
      </w:r>
      <w:r w:rsidR="00DB619B" w:rsidRPr="00DB619B">
        <w:rPr>
          <w:rFonts w:hAnsi="ＭＳ ゴシック" w:hint="eastAsia"/>
        </w:rPr>
        <w:t>「</w:t>
      </w:r>
      <w:r w:rsidR="00DB619B" w:rsidRPr="00DB619B">
        <w:rPr>
          <w:rFonts w:hAnsi="ＭＳ ゴシック"/>
        </w:rPr>
        <w:t>34」欄と「35」欄に記載した数値を証するものとして、「</w:t>
      </w:r>
      <w:r w:rsidR="00430424">
        <w:rPr>
          <w:rFonts w:hAnsi="ＭＳ ゴシック" w:hint="eastAsia"/>
        </w:rPr>
        <w:t>議決権割合</w:t>
      </w:r>
      <w:r w:rsidR="00DB619B" w:rsidRPr="00DB619B">
        <w:rPr>
          <w:rFonts w:hAnsi="ＭＳ ゴシック" w:hint="eastAsia"/>
        </w:rPr>
        <w:t>に関する事項</w:t>
      </w:r>
      <w:r w:rsidR="00DB619B" w:rsidRPr="00DB619B">
        <w:rPr>
          <w:rFonts w:hAnsi="ＭＳ ゴシック"/>
        </w:rPr>
        <w:t>」表を添付してください。</w:t>
      </w:r>
    </w:p>
    <w:p w14:paraId="15E4F80D" w14:textId="78E33D9D" w:rsidR="007000FB" w:rsidRDefault="007000FB">
      <w:pPr>
        <w:autoSpaceDE w:val="0"/>
        <w:autoSpaceDN w:val="0"/>
        <w:ind w:left="210" w:hangingChars="100" w:hanging="210"/>
        <w:rPr>
          <w:rFonts w:hAnsi="ＭＳ ゴシック"/>
        </w:rPr>
      </w:pPr>
    </w:p>
    <w:p w14:paraId="40BFAA05" w14:textId="022C2409" w:rsidR="00DB619B" w:rsidRDefault="00DB619B">
      <w:pPr>
        <w:autoSpaceDE w:val="0"/>
        <w:autoSpaceDN w:val="0"/>
        <w:ind w:left="210" w:hangingChars="100" w:hanging="210"/>
        <w:rPr>
          <w:rFonts w:hAnsi="ＭＳ ゴシック"/>
        </w:rPr>
      </w:pPr>
      <w:r>
        <w:rPr>
          <w:rFonts w:hAnsi="ＭＳ ゴシック" w:hint="eastAsia"/>
        </w:rPr>
        <w:t>②　「外国法人等」に</w:t>
      </w:r>
      <w:r w:rsidR="00C507C8">
        <w:rPr>
          <w:rFonts w:hAnsi="ＭＳ ゴシック" w:hint="eastAsia"/>
        </w:rPr>
        <w:t>は、日本の国籍を有さない個人株主及び日本の法人・団体ではない法人・団体株主について、</w:t>
      </w:r>
      <w:r w:rsidR="00A822F2">
        <w:rPr>
          <w:rFonts w:hAnsi="ＭＳ ゴシック" w:hint="eastAsia"/>
        </w:rPr>
        <w:t>漏れなく</w:t>
      </w:r>
      <w:r w:rsidR="00C507C8">
        <w:rPr>
          <w:rFonts w:hAnsi="ＭＳ ゴシック" w:hint="eastAsia"/>
        </w:rPr>
        <w:t>記載してください。</w:t>
      </w:r>
    </w:p>
    <w:p w14:paraId="1C404C8D" w14:textId="549AA1B8" w:rsidR="0029046B" w:rsidRDefault="0029046B">
      <w:pPr>
        <w:autoSpaceDE w:val="0"/>
        <w:autoSpaceDN w:val="0"/>
        <w:ind w:leftChars="100" w:left="210" w:firstLineChars="100" w:firstLine="210"/>
        <w:rPr>
          <w:rFonts w:hAnsi="ＭＳ ゴシック"/>
        </w:rPr>
      </w:pPr>
      <w:r>
        <w:rPr>
          <w:rFonts w:hAnsi="ＭＳ ゴシック" w:hint="eastAsia"/>
        </w:rPr>
        <w:t>その際、株主</w:t>
      </w:r>
      <w:r w:rsidR="00531E59">
        <w:rPr>
          <w:rFonts w:hAnsi="ＭＳ ゴシック" w:hint="eastAsia"/>
        </w:rPr>
        <w:t>等</w:t>
      </w:r>
      <w:r>
        <w:rPr>
          <w:rFonts w:hAnsi="ＭＳ ゴシック" w:hint="eastAsia"/>
        </w:rPr>
        <w:t>の国籍確認については、次のとおり対応願います。</w:t>
      </w:r>
    </w:p>
    <w:p w14:paraId="60FBAFBD" w14:textId="77777777" w:rsidR="00675F28" w:rsidRDefault="00675F28" w:rsidP="00B12186">
      <w:pPr>
        <w:autoSpaceDE w:val="0"/>
        <w:autoSpaceDN w:val="0"/>
        <w:rPr>
          <w:rFonts w:hAnsi="ＭＳ ゴシック"/>
        </w:rPr>
      </w:pPr>
    </w:p>
    <w:tbl>
      <w:tblPr>
        <w:tblW w:w="0" w:type="auto"/>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29046B" w:rsidRPr="00982FC3" w14:paraId="209C4ABE" w14:textId="77777777" w:rsidTr="00B12186">
        <w:tc>
          <w:tcPr>
            <w:tcW w:w="8494" w:type="dxa"/>
            <w:shd w:val="clear" w:color="auto" w:fill="DEEAF6" w:themeFill="accent5" w:themeFillTint="33"/>
          </w:tcPr>
          <w:p w14:paraId="57654555" w14:textId="77777777" w:rsidR="00C93569" w:rsidRDefault="00C93569">
            <w:pPr>
              <w:autoSpaceDE w:val="0"/>
              <w:autoSpaceDN w:val="0"/>
              <w:jc w:val="center"/>
              <w:rPr>
                <w:rFonts w:hAnsi="ＭＳ ゴシック"/>
              </w:rPr>
            </w:pPr>
          </w:p>
          <w:p w14:paraId="3971FE6C" w14:textId="2DC41BA5" w:rsidR="0029046B" w:rsidRPr="00B12186" w:rsidRDefault="0029046B">
            <w:pPr>
              <w:autoSpaceDE w:val="0"/>
              <w:autoSpaceDN w:val="0"/>
              <w:jc w:val="center"/>
              <w:rPr>
                <w:rFonts w:hAnsi="ＭＳ ゴシック"/>
                <w:b/>
              </w:rPr>
            </w:pPr>
            <w:r w:rsidRPr="00B12186">
              <w:rPr>
                <w:rFonts w:hAnsi="ＭＳ ゴシック" w:hint="eastAsia"/>
                <w:b/>
              </w:rPr>
              <w:t>～</w:t>
            </w:r>
            <w:r w:rsidR="00DD3FB0" w:rsidRPr="00B12186">
              <w:rPr>
                <w:rFonts w:hAnsi="ＭＳ ゴシック" w:hint="eastAsia"/>
                <w:b/>
              </w:rPr>
              <w:t>株式会社における</w:t>
            </w:r>
            <w:r w:rsidRPr="00B12186">
              <w:rPr>
                <w:rFonts w:hAnsi="ＭＳ ゴシック" w:hint="eastAsia"/>
                <w:b/>
              </w:rPr>
              <w:t>株主の国籍確認について～</w:t>
            </w:r>
          </w:p>
          <w:p w14:paraId="1F7C34E0" w14:textId="77777777" w:rsidR="00C93569" w:rsidRDefault="00C93569">
            <w:pPr>
              <w:autoSpaceDE w:val="0"/>
              <w:autoSpaceDN w:val="0"/>
              <w:ind w:left="210" w:hangingChars="100" w:hanging="210"/>
              <w:rPr>
                <w:rFonts w:hAnsi="ＭＳ ゴシック"/>
              </w:rPr>
            </w:pPr>
          </w:p>
          <w:p w14:paraId="653A40C3" w14:textId="2E606114" w:rsidR="0029046B" w:rsidRPr="00982FC3" w:rsidRDefault="0029046B">
            <w:pPr>
              <w:autoSpaceDE w:val="0"/>
              <w:autoSpaceDN w:val="0"/>
              <w:ind w:left="210" w:hangingChars="100" w:hanging="210"/>
              <w:rPr>
                <w:rFonts w:hAnsi="ＭＳ ゴシック"/>
              </w:rPr>
            </w:pPr>
            <w:r w:rsidRPr="00982FC3">
              <w:rPr>
                <w:rFonts w:hAnsi="ＭＳ ゴシック" w:hint="eastAsia"/>
              </w:rPr>
              <w:t xml:space="preserve">・　</w:t>
            </w:r>
            <w:r w:rsidR="002551BE" w:rsidRPr="00982FC3">
              <w:rPr>
                <w:rFonts w:hAnsi="ＭＳ ゴシック" w:hint="eastAsia"/>
              </w:rPr>
              <w:t>外資規制に係る欠格事由は基幹放送局</w:t>
            </w:r>
            <w:r w:rsidR="00472A46">
              <w:rPr>
                <w:rFonts w:hAnsi="ＭＳ ゴシック" w:hint="eastAsia"/>
              </w:rPr>
              <w:t>の</w:t>
            </w:r>
            <w:r w:rsidR="002551BE" w:rsidRPr="00982FC3">
              <w:rPr>
                <w:rFonts w:hAnsi="ＭＳ ゴシック" w:hint="eastAsia"/>
              </w:rPr>
              <w:t>免許の取消事由</w:t>
            </w:r>
            <w:r w:rsidR="00FE72CE">
              <w:rPr>
                <w:rFonts w:hAnsi="ＭＳ ゴシック" w:hint="eastAsia"/>
              </w:rPr>
              <w:t>である</w:t>
            </w:r>
            <w:r w:rsidR="00B501CA" w:rsidRPr="00982FC3">
              <w:rPr>
                <w:rFonts w:hAnsi="ＭＳ ゴシック" w:hint="eastAsia"/>
              </w:rPr>
              <w:t>ことから、</w:t>
            </w:r>
            <w:r w:rsidR="002B22C0">
              <w:rPr>
                <w:rFonts w:hAnsi="ＭＳ ゴシック" w:hint="eastAsia"/>
              </w:rPr>
              <w:t>免許人</w:t>
            </w:r>
            <w:r w:rsidRPr="00982FC3">
              <w:rPr>
                <w:rFonts w:hAnsi="ＭＳ ゴシック" w:hint="eastAsia"/>
              </w:rPr>
              <w:t>において、全ての株主を対象に、個人株主における日本の国籍の有無の確認、法人・団体株主における日本の法人・団体への該当の有無の確認（以下「株主の国籍確認」といいます。）</w:t>
            </w:r>
            <w:r w:rsidR="002551BE" w:rsidRPr="00982FC3">
              <w:rPr>
                <w:rFonts w:hAnsi="ＭＳ ゴシック" w:hint="eastAsia"/>
              </w:rPr>
              <w:t>が常に行われている</w:t>
            </w:r>
            <w:r w:rsidRPr="00982FC3">
              <w:rPr>
                <w:rFonts w:hAnsi="ＭＳ ゴシック" w:hint="eastAsia"/>
              </w:rPr>
              <w:t>必要があります。</w:t>
            </w:r>
          </w:p>
          <w:p w14:paraId="14EDCBF7" w14:textId="77777777" w:rsidR="00C93569" w:rsidRDefault="00C93569">
            <w:pPr>
              <w:autoSpaceDE w:val="0"/>
              <w:autoSpaceDN w:val="0"/>
              <w:ind w:left="210" w:hangingChars="100" w:hanging="210"/>
              <w:rPr>
                <w:rFonts w:hAnsi="ＭＳ ゴシック"/>
              </w:rPr>
            </w:pPr>
          </w:p>
          <w:p w14:paraId="2B768975" w14:textId="080EFA62" w:rsidR="00452E28" w:rsidRDefault="0029046B">
            <w:pPr>
              <w:autoSpaceDE w:val="0"/>
              <w:autoSpaceDN w:val="0"/>
              <w:ind w:left="210" w:hangingChars="100" w:hanging="210"/>
              <w:rPr>
                <w:rFonts w:hAnsi="ＭＳ ゴシック"/>
              </w:rPr>
            </w:pPr>
            <w:r w:rsidRPr="00982FC3">
              <w:rPr>
                <w:rFonts w:hAnsi="ＭＳ ゴシック" w:hint="eastAsia"/>
              </w:rPr>
              <w:t>・　この点、上場会社等である</w:t>
            </w:r>
            <w:r w:rsidR="002B22C0">
              <w:rPr>
                <w:rFonts w:hAnsi="ＭＳ ゴシック" w:hint="eastAsia"/>
              </w:rPr>
              <w:t>免許人</w:t>
            </w:r>
            <w:r w:rsidRPr="00982FC3">
              <w:rPr>
                <w:rFonts w:hAnsi="ＭＳ ゴシック" w:hint="eastAsia"/>
              </w:rPr>
              <w:t>にあっては、株式の振替に関する仕組の中で、株主は、口座開設の際に口座管理機関に外国人等への該当の有無について届出を行わなければならないこととされており、当該有無に変更があった場合も届出を行わなければならないこととされてい</w:t>
            </w:r>
            <w:r w:rsidR="00531E59">
              <w:rPr>
                <w:rFonts w:hAnsi="ＭＳ ゴシック" w:hint="eastAsia"/>
              </w:rPr>
              <w:t>ることから、これをもって、</w:t>
            </w:r>
            <w:r w:rsidR="002B22C0">
              <w:rPr>
                <w:rFonts w:hAnsi="ＭＳ ゴシック" w:hint="eastAsia"/>
              </w:rPr>
              <w:t>免許人</w:t>
            </w:r>
            <w:r w:rsidR="00531E59">
              <w:rPr>
                <w:rFonts w:hAnsi="ＭＳ ゴシック" w:hint="eastAsia"/>
              </w:rPr>
              <w:t>において、株主の国籍確認が</w:t>
            </w:r>
            <w:r w:rsidR="00F9213D">
              <w:rPr>
                <w:rFonts w:hAnsi="ＭＳ ゴシック" w:hint="eastAsia"/>
              </w:rPr>
              <w:t>常に</w:t>
            </w:r>
            <w:r w:rsidR="00531E59">
              <w:rPr>
                <w:rFonts w:hAnsi="ＭＳ ゴシック" w:hint="eastAsia"/>
              </w:rPr>
              <w:t>行われていると判断でき</w:t>
            </w:r>
            <w:r w:rsidR="00B501CA" w:rsidRPr="00982FC3">
              <w:rPr>
                <w:rFonts w:hAnsi="ＭＳ ゴシック" w:hint="eastAsia"/>
              </w:rPr>
              <w:t>ます</w:t>
            </w:r>
            <w:r w:rsidR="00531E59">
              <w:rPr>
                <w:rFonts w:hAnsi="ＭＳ ゴシック" w:hint="eastAsia"/>
              </w:rPr>
              <w:t>。</w:t>
            </w:r>
          </w:p>
          <w:p w14:paraId="4D516168" w14:textId="77777777" w:rsidR="00452E28" w:rsidRDefault="00452E28">
            <w:pPr>
              <w:autoSpaceDE w:val="0"/>
              <w:autoSpaceDN w:val="0"/>
              <w:ind w:left="210" w:hangingChars="100" w:hanging="210"/>
              <w:rPr>
                <w:rFonts w:hAnsi="ＭＳ ゴシック"/>
              </w:rPr>
            </w:pPr>
          </w:p>
          <w:p w14:paraId="74A1A8AC" w14:textId="20E7F567" w:rsidR="0029046B" w:rsidRPr="00982FC3" w:rsidRDefault="00452E28" w:rsidP="00F9213D">
            <w:pPr>
              <w:autoSpaceDE w:val="0"/>
              <w:autoSpaceDN w:val="0"/>
              <w:ind w:left="210" w:hangingChars="100" w:hanging="210"/>
              <w:rPr>
                <w:rFonts w:hAnsi="ＭＳ ゴシック"/>
              </w:rPr>
            </w:pPr>
            <w:r>
              <w:rPr>
                <w:rFonts w:hAnsi="ＭＳ ゴシック" w:hint="eastAsia"/>
              </w:rPr>
              <w:t xml:space="preserve">・　</w:t>
            </w:r>
            <w:r w:rsidR="0029046B" w:rsidRPr="00982FC3">
              <w:rPr>
                <w:rFonts w:hAnsi="ＭＳ ゴシック" w:hint="eastAsia"/>
              </w:rPr>
              <w:t>上場会社等以外の株式会社である</w:t>
            </w:r>
            <w:r w:rsidR="002B22C0">
              <w:rPr>
                <w:rFonts w:hAnsi="ＭＳ ゴシック" w:hint="eastAsia"/>
              </w:rPr>
              <w:t>免許人</w:t>
            </w:r>
            <w:r w:rsidR="0029046B" w:rsidRPr="00982FC3">
              <w:rPr>
                <w:rFonts w:hAnsi="ＭＳ ゴシック" w:hint="eastAsia"/>
              </w:rPr>
              <w:t>にあっては、</w:t>
            </w:r>
            <w:r w:rsidR="00596E8A">
              <w:rPr>
                <w:rFonts w:hAnsi="ＭＳ ゴシック" w:hint="eastAsia"/>
              </w:rPr>
              <w:t>これに相当するものとして、</w:t>
            </w:r>
            <w:r w:rsidR="0029046B" w:rsidRPr="00982FC3">
              <w:rPr>
                <w:rFonts w:hAnsi="ＭＳ ゴシック" w:hint="eastAsia"/>
              </w:rPr>
              <w:t>例えば、新たに株主となった個人又は法人・団体に対し、株主の国籍確認を行う（</w:t>
            </w:r>
            <w:r w:rsidR="0029046B" w:rsidRPr="0012077F">
              <w:rPr>
                <w:rFonts w:ascii="ＭＳ 明朝" w:eastAsia="ＭＳ 明朝" w:hAnsi="ＭＳ 明朝" w:hint="eastAsia"/>
              </w:rPr>
              <w:t>※</w:t>
            </w:r>
            <w:r w:rsidR="00212B18">
              <w:rPr>
                <w:rFonts w:ascii="ＭＳ 明朝" w:eastAsia="ＭＳ 明朝" w:hAnsi="ＭＳ 明朝" w:hint="eastAsia"/>
              </w:rPr>
              <w:t>２</w:t>
            </w:r>
            <w:r w:rsidR="0029046B" w:rsidRPr="00982FC3">
              <w:rPr>
                <w:rFonts w:hAnsi="ＭＳ ゴシック" w:hint="eastAsia"/>
              </w:rPr>
              <w:t>）、さらに、個人株主において日本の国籍の有無に変更があった場合は速やかに報告</w:t>
            </w:r>
            <w:r>
              <w:rPr>
                <w:rFonts w:hAnsi="ＭＳ ゴシック" w:hint="eastAsia"/>
              </w:rPr>
              <w:t>いただく</w:t>
            </w:r>
            <w:r w:rsidR="00371EDD">
              <w:rPr>
                <w:rFonts w:hAnsi="ＭＳ ゴシック" w:hint="eastAsia"/>
              </w:rPr>
              <w:t>（</w:t>
            </w:r>
            <w:r w:rsidR="00371EDD" w:rsidRPr="006D28A0">
              <w:rPr>
                <w:rFonts w:ascii="ＭＳ 明朝" w:eastAsia="ＭＳ 明朝" w:hAnsi="ＭＳ 明朝" w:hint="eastAsia"/>
              </w:rPr>
              <w:t>※３</w:t>
            </w:r>
            <w:r w:rsidR="00371EDD">
              <w:rPr>
                <w:rFonts w:hAnsi="ＭＳ ゴシック" w:hint="eastAsia"/>
              </w:rPr>
              <w:t>）</w:t>
            </w:r>
            <w:r w:rsidR="0029046B" w:rsidRPr="00982FC3">
              <w:rPr>
                <w:rFonts w:hAnsi="ＭＳ ゴシック" w:hint="eastAsia"/>
              </w:rPr>
              <w:t>よう、平素から株主に対して依頼する（例えば、株主総会の</w:t>
            </w:r>
            <w:r w:rsidR="00CE0823">
              <w:rPr>
                <w:rFonts w:hAnsi="ＭＳ ゴシック" w:hint="eastAsia"/>
              </w:rPr>
              <w:t>招集通知</w:t>
            </w:r>
            <w:r w:rsidR="0029046B" w:rsidRPr="00982FC3">
              <w:rPr>
                <w:rFonts w:hAnsi="ＭＳ ゴシック" w:hint="eastAsia"/>
              </w:rPr>
              <w:t>にその旨の周知ペーパーを同封する等）といった取組</w:t>
            </w:r>
            <w:r w:rsidR="00F9213D">
              <w:rPr>
                <w:rFonts w:hAnsi="ＭＳ ゴシック" w:hint="eastAsia"/>
              </w:rPr>
              <w:t>が着実に行われているのであれば、株主の国籍確認が常に行われていると判断できますので、こうした取組が着実に行われていることについて、外資規制審査において総務省から問い合わせがあった場合</w:t>
            </w:r>
            <w:r w:rsidR="00803087">
              <w:rPr>
                <w:rFonts w:hAnsi="ＭＳ ゴシック" w:hint="eastAsia"/>
              </w:rPr>
              <w:t>に</w:t>
            </w:r>
            <w:r w:rsidR="00F9213D">
              <w:rPr>
                <w:rFonts w:hAnsi="ＭＳ ゴシック" w:hint="eastAsia"/>
              </w:rPr>
              <w:t>ご</w:t>
            </w:r>
            <w:r w:rsidR="00803087">
              <w:rPr>
                <w:rFonts w:hAnsi="ＭＳ ゴシック" w:hint="eastAsia"/>
              </w:rPr>
              <w:t>回答</w:t>
            </w:r>
            <w:r w:rsidR="00F9213D">
              <w:rPr>
                <w:rFonts w:hAnsi="ＭＳ ゴシック" w:hint="eastAsia"/>
              </w:rPr>
              <w:t>いただくとともに、</w:t>
            </w:r>
            <w:r w:rsidR="0029046B" w:rsidRPr="00982FC3">
              <w:rPr>
                <w:rFonts w:hAnsi="ＭＳ ゴシック" w:hint="eastAsia"/>
              </w:rPr>
              <w:t>定期報告において「外資規制に係る欠格事由に該当することとならないようにするために講じた措置の実施状況」として報告</w:t>
            </w:r>
            <w:r w:rsidR="002551BE" w:rsidRPr="00982FC3">
              <w:rPr>
                <w:rFonts w:hAnsi="ＭＳ ゴシック" w:hint="eastAsia"/>
              </w:rPr>
              <w:t>していただくよう、お願いします</w:t>
            </w:r>
            <w:r w:rsidR="0029046B" w:rsidRPr="00982FC3">
              <w:rPr>
                <w:rFonts w:hAnsi="ＭＳ ゴシック" w:hint="eastAsia"/>
              </w:rPr>
              <w:t>。</w:t>
            </w:r>
          </w:p>
          <w:p w14:paraId="4B0AB329" w14:textId="76928E96" w:rsidR="00DD3FB0" w:rsidRPr="00982FC3" w:rsidRDefault="00DD3FB0">
            <w:pPr>
              <w:autoSpaceDE w:val="0"/>
              <w:autoSpaceDN w:val="0"/>
              <w:rPr>
                <w:rFonts w:hAnsi="ＭＳ ゴシック"/>
              </w:rPr>
            </w:pPr>
          </w:p>
          <w:p w14:paraId="6F75065A" w14:textId="3F909688" w:rsidR="00DD3FB0" w:rsidRPr="00B12186" w:rsidRDefault="00DD3FB0">
            <w:pPr>
              <w:autoSpaceDE w:val="0"/>
              <w:autoSpaceDN w:val="0"/>
              <w:jc w:val="center"/>
              <w:rPr>
                <w:rFonts w:hAnsi="ＭＳ ゴシック"/>
                <w:b/>
              </w:rPr>
            </w:pPr>
            <w:r w:rsidRPr="00B12186">
              <w:rPr>
                <w:rFonts w:hAnsi="ＭＳ ゴシック" w:hint="eastAsia"/>
                <w:b/>
              </w:rPr>
              <w:t>～株式会社以外の法人・団体における構成員の国籍確認</w:t>
            </w:r>
            <w:r w:rsidR="004965B9">
              <w:rPr>
                <w:rFonts w:hAnsi="ＭＳ ゴシック" w:hint="eastAsia"/>
                <w:b/>
              </w:rPr>
              <w:t>について</w:t>
            </w:r>
            <w:r w:rsidRPr="00B12186">
              <w:rPr>
                <w:rFonts w:hAnsi="ＭＳ ゴシック" w:hint="eastAsia"/>
                <w:b/>
              </w:rPr>
              <w:t>～</w:t>
            </w:r>
          </w:p>
          <w:p w14:paraId="540EF0D1" w14:textId="77777777" w:rsidR="00C93569" w:rsidRDefault="00C93569">
            <w:pPr>
              <w:autoSpaceDE w:val="0"/>
              <w:autoSpaceDN w:val="0"/>
              <w:ind w:left="210" w:hangingChars="100" w:hanging="210"/>
              <w:rPr>
                <w:rFonts w:hAnsi="ＭＳ ゴシック"/>
              </w:rPr>
            </w:pPr>
          </w:p>
          <w:p w14:paraId="746F883F" w14:textId="4638AC2C" w:rsidR="00DD3FB0" w:rsidRDefault="00DD3FB0">
            <w:pPr>
              <w:autoSpaceDE w:val="0"/>
              <w:autoSpaceDN w:val="0"/>
              <w:ind w:left="210" w:hangingChars="100" w:hanging="210"/>
              <w:rPr>
                <w:rFonts w:hAnsi="ＭＳ ゴシック"/>
              </w:rPr>
            </w:pPr>
            <w:r w:rsidRPr="00982FC3">
              <w:rPr>
                <w:rFonts w:hAnsi="ＭＳ ゴシック" w:hint="eastAsia"/>
              </w:rPr>
              <w:t>・　外資規制に係る欠格事由は基幹放送局</w:t>
            </w:r>
            <w:r w:rsidR="00472A46">
              <w:rPr>
                <w:rFonts w:hAnsi="ＭＳ ゴシック" w:hint="eastAsia"/>
              </w:rPr>
              <w:t>の</w:t>
            </w:r>
            <w:r w:rsidRPr="00982FC3">
              <w:rPr>
                <w:rFonts w:hAnsi="ＭＳ ゴシック" w:hint="eastAsia"/>
              </w:rPr>
              <w:t>免許の取消事由</w:t>
            </w:r>
            <w:r w:rsidR="00FE72CE">
              <w:rPr>
                <w:rFonts w:hAnsi="ＭＳ ゴシック" w:hint="eastAsia"/>
              </w:rPr>
              <w:t>である</w:t>
            </w:r>
            <w:r w:rsidRPr="00982FC3">
              <w:rPr>
                <w:rFonts w:hAnsi="ＭＳ ゴシック" w:hint="eastAsia"/>
              </w:rPr>
              <w:t>ことから、</w:t>
            </w:r>
            <w:r w:rsidR="002B22C0">
              <w:rPr>
                <w:rFonts w:hAnsi="ＭＳ ゴシック" w:hint="eastAsia"/>
              </w:rPr>
              <w:t>免許人</w:t>
            </w:r>
            <w:r w:rsidRPr="00982FC3">
              <w:rPr>
                <w:rFonts w:hAnsi="ＭＳ ゴシック" w:hint="eastAsia"/>
              </w:rPr>
              <w:t>においては、社員総会、評議員会又は理事会といった法人・団体の意思決定機関の全ての構成員を対象に、個人の構成員における日本の国籍の有無の確認、法人・団体の構成員における日本の法人・団体への該当の有無の確認（以下「構成員の国籍確認」と</w:t>
            </w:r>
            <w:r w:rsidR="00982FC3" w:rsidRPr="00982FC3">
              <w:rPr>
                <w:rFonts w:hAnsi="ＭＳ ゴシック" w:hint="eastAsia"/>
              </w:rPr>
              <w:t>いいま</w:t>
            </w:r>
            <w:r w:rsidR="00982FC3" w:rsidRPr="00982FC3">
              <w:rPr>
                <w:rFonts w:hAnsi="ＭＳ ゴシック" w:hint="eastAsia"/>
              </w:rPr>
              <w:lastRenderedPageBreak/>
              <w:t>す</w:t>
            </w:r>
            <w:r w:rsidRPr="00982FC3">
              <w:rPr>
                <w:rFonts w:hAnsi="ＭＳ ゴシック" w:hint="eastAsia"/>
              </w:rPr>
              <w:t>。）</w:t>
            </w:r>
            <w:r w:rsidR="00982FC3" w:rsidRPr="00982FC3">
              <w:rPr>
                <w:rFonts w:hAnsi="ＭＳ ゴシック" w:hint="eastAsia"/>
              </w:rPr>
              <w:t>が常に行われている必要があります</w:t>
            </w:r>
            <w:r w:rsidRPr="00982FC3">
              <w:rPr>
                <w:rFonts w:hAnsi="ＭＳ ゴシック" w:hint="eastAsia"/>
              </w:rPr>
              <w:t>。</w:t>
            </w:r>
          </w:p>
          <w:p w14:paraId="1FAA9512" w14:textId="77777777" w:rsidR="00C93569" w:rsidRPr="00982FC3" w:rsidRDefault="00C93569">
            <w:pPr>
              <w:autoSpaceDE w:val="0"/>
              <w:autoSpaceDN w:val="0"/>
              <w:ind w:left="210" w:hangingChars="100" w:hanging="210"/>
              <w:rPr>
                <w:rFonts w:hAnsi="ＭＳ ゴシック"/>
              </w:rPr>
            </w:pPr>
          </w:p>
          <w:p w14:paraId="55CE3CB9" w14:textId="7DBE2EFB" w:rsidR="00982FC3" w:rsidRPr="00982FC3" w:rsidRDefault="00982FC3">
            <w:pPr>
              <w:autoSpaceDE w:val="0"/>
              <w:autoSpaceDN w:val="0"/>
              <w:ind w:left="210" w:hangingChars="100" w:hanging="210"/>
              <w:rPr>
                <w:rFonts w:hAnsi="ＭＳ ゴシック"/>
              </w:rPr>
            </w:pPr>
            <w:r w:rsidRPr="00982FC3">
              <w:rPr>
                <w:rFonts w:hAnsi="ＭＳ ゴシック" w:hint="eastAsia"/>
              </w:rPr>
              <w:t xml:space="preserve">・　</w:t>
            </w:r>
            <w:r w:rsidR="00DD3FB0" w:rsidRPr="00982FC3">
              <w:rPr>
                <w:rFonts w:hAnsi="ＭＳ ゴシック" w:hint="eastAsia"/>
              </w:rPr>
              <w:t>この点、例えば、</w:t>
            </w:r>
            <w:r w:rsidRPr="00982FC3">
              <w:rPr>
                <w:rFonts w:hAnsi="ＭＳ ゴシック" w:hint="eastAsia"/>
              </w:rPr>
              <w:t>新たに構成員となった個人又は法人・団体に対し、構成員の国籍確認を行う</w:t>
            </w:r>
            <w:r w:rsidRPr="00C93569">
              <w:rPr>
                <w:rFonts w:ascii="ＭＳ 明朝" w:eastAsia="ＭＳ 明朝" w:hAnsi="ＭＳ 明朝" w:hint="eastAsia"/>
              </w:rPr>
              <w:t>（※</w:t>
            </w:r>
            <w:r w:rsidR="00212B18">
              <w:rPr>
                <w:rFonts w:ascii="ＭＳ 明朝" w:eastAsia="ＭＳ 明朝" w:hAnsi="ＭＳ 明朝" w:hint="eastAsia"/>
              </w:rPr>
              <w:t>２</w:t>
            </w:r>
            <w:r w:rsidRPr="00C93569">
              <w:rPr>
                <w:rFonts w:ascii="ＭＳ 明朝" w:eastAsia="ＭＳ 明朝" w:hAnsi="ＭＳ 明朝" w:hint="eastAsia"/>
              </w:rPr>
              <w:t>）</w:t>
            </w:r>
            <w:r w:rsidRPr="00982FC3">
              <w:rPr>
                <w:rFonts w:hAnsi="ＭＳ ゴシック" w:hint="eastAsia"/>
              </w:rPr>
              <w:t>、さらに、</w:t>
            </w:r>
            <w:r w:rsidR="00DD3FB0" w:rsidRPr="00982FC3">
              <w:rPr>
                <w:rFonts w:hAnsi="ＭＳ ゴシック" w:hint="eastAsia"/>
              </w:rPr>
              <w:t>個人の構成員において日本の国籍の有無に変更があった場合は速やかに報告</w:t>
            </w:r>
            <w:r w:rsidR="002A185E">
              <w:rPr>
                <w:rFonts w:hAnsi="ＭＳ ゴシック" w:hint="eastAsia"/>
              </w:rPr>
              <w:t>を</w:t>
            </w:r>
            <w:r w:rsidR="00F9213D">
              <w:rPr>
                <w:rFonts w:hAnsi="ＭＳ ゴシック" w:hint="eastAsia"/>
              </w:rPr>
              <w:t>いただく</w:t>
            </w:r>
            <w:r w:rsidR="00371EDD">
              <w:rPr>
                <w:rFonts w:hAnsi="ＭＳ ゴシック" w:hint="eastAsia"/>
              </w:rPr>
              <w:t>（</w:t>
            </w:r>
            <w:r w:rsidR="00371EDD" w:rsidRPr="006D28A0">
              <w:rPr>
                <w:rFonts w:ascii="ＭＳ 明朝" w:eastAsia="ＭＳ 明朝" w:hAnsi="ＭＳ 明朝" w:hint="eastAsia"/>
              </w:rPr>
              <w:t>※３</w:t>
            </w:r>
            <w:r w:rsidR="00371EDD">
              <w:rPr>
                <w:rFonts w:hAnsi="ＭＳ ゴシック" w:hint="eastAsia"/>
              </w:rPr>
              <w:t>）</w:t>
            </w:r>
            <w:r w:rsidR="00DD3FB0" w:rsidRPr="00982FC3">
              <w:rPr>
                <w:rFonts w:hAnsi="ＭＳ ゴシック" w:hint="eastAsia"/>
              </w:rPr>
              <w:t>よう、平素から構成員に対して依頼する（例えば、社員総会、評議員会又は理事会等の案内状にその旨の周知ペーパーを同封する等）といった取組</w:t>
            </w:r>
            <w:r w:rsidR="00F9213D">
              <w:rPr>
                <w:rFonts w:hAnsi="ＭＳ ゴシック" w:hint="eastAsia"/>
              </w:rPr>
              <w:t>が着実に行われているのであれば、</w:t>
            </w:r>
            <w:r w:rsidR="00FB5F89">
              <w:rPr>
                <w:rFonts w:hAnsi="ＭＳ ゴシック" w:hint="eastAsia"/>
              </w:rPr>
              <w:t>構成員の国籍確認が常に行われていると判断できますので、こうした取組が着実に行われていることについて、外資規制審査に当たり総務省から問い合わせがあった場合</w:t>
            </w:r>
            <w:r w:rsidR="00803087">
              <w:rPr>
                <w:rFonts w:hAnsi="ＭＳ ゴシック" w:hint="eastAsia"/>
              </w:rPr>
              <w:t>に</w:t>
            </w:r>
            <w:r w:rsidR="00FB5F89">
              <w:rPr>
                <w:rFonts w:hAnsi="ＭＳ ゴシック" w:hint="eastAsia"/>
              </w:rPr>
              <w:t>ご</w:t>
            </w:r>
            <w:r w:rsidR="00803087">
              <w:rPr>
                <w:rFonts w:hAnsi="ＭＳ ゴシック" w:hint="eastAsia"/>
              </w:rPr>
              <w:t>回答</w:t>
            </w:r>
            <w:r w:rsidRPr="00982FC3">
              <w:rPr>
                <w:rFonts w:hAnsi="ＭＳ ゴシック" w:hint="eastAsia"/>
              </w:rPr>
              <w:t>いただくとともに、</w:t>
            </w:r>
            <w:r w:rsidR="00DD3FB0" w:rsidRPr="00982FC3">
              <w:rPr>
                <w:rFonts w:hAnsi="ＭＳ ゴシック" w:hint="eastAsia"/>
              </w:rPr>
              <w:t>定期報告において「外資規制に係る欠格事由に該当することとならないようにするために講じた措置の実施状況」として報告</w:t>
            </w:r>
            <w:r w:rsidRPr="00982FC3">
              <w:rPr>
                <w:rFonts w:hAnsi="ＭＳ ゴシック" w:hint="eastAsia"/>
              </w:rPr>
              <w:t>していただくよう、お願いします。</w:t>
            </w:r>
          </w:p>
          <w:p w14:paraId="1EB8AF3E" w14:textId="722F04A4" w:rsidR="00DD3FB0" w:rsidRDefault="00982FC3" w:rsidP="00212B18">
            <w:pPr>
              <w:autoSpaceDE w:val="0"/>
              <w:autoSpaceDN w:val="0"/>
              <w:ind w:leftChars="200" w:left="840" w:hangingChars="200" w:hanging="420"/>
              <w:rPr>
                <w:rFonts w:ascii="ＭＳ 明朝" w:eastAsia="ＭＳ 明朝" w:hAnsi="ＭＳ 明朝"/>
              </w:rPr>
            </w:pPr>
            <w:r w:rsidRPr="00C93569">
              <w:rPr>
                <w:rFonts w:ascii="ＭＳ 明朝" w:eastAsia="ＭＳ 明朝" w:hAnsi="ＭＳ 明朝" w:hint="eastAsia"/>
              </w:rPr>
              <w:t>※</w:t>
            </w:r>
            <w:r w:rsidR="00212B18">
              <w:rPr>
                <w:rFonts w:ascii="ＭＳ 明朝" w:eastAsia="ＭＳ 明朝" w:hAnsi="ＭＳ 明朝" w:hint="eastAsia"/>
              </w:rPr>
              <w:t>２</w:t>
            </w:r>
            <w:r w:rsidR="00737DE8">
              <w:rPr>
                <w:rFonts w:ascii="ＭＳ 明朝" w:eastAsia="ＭＳ 明朝" w:hAnsi="ＭＳ 明朝" w:hint="eastAsia"/>
              </w:rPr>
              <w:t xml:space="preserve">　</w:t>
            </w:r>
            <w:r w:rsidR="002B22C0">
              <w:rPr>
                <w:rFonts w:ascii="ＭＳ 明朝" w:eastAsia="ＭＳ 明朝" w:hAnsi="ＭＳ 明朝" w:hint="eastAsia"/>
              </w:rPr>
              <w:t>免許人</w:t>
            </w:r>
            <w:r w:rsidRPr="00C93569">
              <w:rPr>
                <w:rFonts w:ascii="ＭＳ 明朝" w:eastAsia="ＭＳ 明朝" w:hAnsi="ＭＳ 明朝" w:hint="eastAsia"/>
              </w:rPr>
              <w:t>において、株主の国籍確認又は構成員の国籍確認を行う方法としては、例えば、個人株主又は個人の構成員については、日本の国籍</w:t>
            </w:r>
            <w:r w:rsidR="002B7A53">
              <w:rPr>
                <w:rFonts w:ascii="ＭＳ 明朝" w:eastAsia="ＭＳ 明朝" w:hAnsi="ＭＳ 明朝" w:hint="eastAsia"/>
              </w:rPr>
              <w:t>を有すること</w:t>
            </w:r>
            <w:r w:rsidRPr="00C93569">
              <w:rPr>
                <w:rFonts w:ascii="ＭＳ 明朝" w:eastAsia="ＭＳ 明朝" w:hAnsi="ＭＳ 明朝" w:hint="eastAsia"/>
              </w:rPr>
              <w:t>を戸籍抄本、本籍の記載のある住民票又は旅券（</w:t>
            </w:r>
            <w:r w:rsidR="00430424">
              <w:rPr>
                <w:rFonts w:ascii="ＭＳ 明朝" w:eastAsia="ＭＳ 明朝" w:hAnsi="ＭＳ 明朝" w:hint="eastAsia"/>
              </w:rPr>
              <w:t>現に有効な</w:t>
            </w:r>
            <w:r w:rsidRPr="00C93569">
              <w:rPr>
                <w:rFonts w:ascii="ＭＳ 明朝" w:eastAsia="ＭＳ 明朝" w:hAnsi="ＭＳ 明朝" w:hint="eastAsia"/>
              </w:rPr>
              <w:t>ものに限る。）の写し等の証拠書類により確認する</w:t>
            </w:r>
            <w:r w:rsidR="002B7A53">
              <w:rPr>
                <w:rFonts w:ascii="ＭＳ 明朝" w:eastAsia="ＭＳ 明朝" w:hAnsi="ＭＳ 明朝" w:hint="eastAsia"/>
              </w:rPr>
              <w:t>、外国の国籍を有することを外国人登録証明書又は旅券（</w:t>
            </w:r>
            <w:r w:rsidR="00430424">
              <w:rPr>
                <w:rFonts w:ascii="ＭＳ 明朝" w:eastAsia="ＭＳ 明朝" w:hAnsi="ＭＳ 明朝" w:hint="eastAsia"/>
              </w:rPr>
              <w:t>現に有効な</w:t>
            </w:r>
            <w:r w:rsidR="002B7A53">
              <w:rPr>
                <w:rFonts w:ascii="ＭＳ 明朝" w:eastAsia="ＭＳ 明朝" w:hAnsi="ＭＳ 明朝" w:hint="eastAsia"/>
              </w:rPr>
              <w:t>ものに限る。）の写し等の証拠書類により確認する</w:t>
            </w:r>
            <w:r w:rsidRPr="00C93569">
              <w:rPr>
                <w:rFonts w:ascii="ＭＳ 明朝" w:eastAsia="ＭＳ 明朝" w:hAnsi="ＭＳ 明朝" w:hint="eastAsia"/>
              </w:rPr>
              <w:t>ことが想定されますが、免許人による判断によりそれ以外の方法（口頭、メール等）により確認することを妨げるものではありません。法人・団体株主又は法人・団体の構成員については、国税庁「法人番号公表サイト」により、法人番号を持たない任意団体については規約や規則等の証拠書類により、住所（</w:t>
            </w:r>
            <w:r w:rsidR="00F56A33">
              <w:rPr>
                <w:rFonts w:ascii="ＭＳ 明朝" w:eastAsia="ＭＳ 明朝" w:hAnsi="ＭＳ 明朝" w:hint="eastAsia"/>
              </w:rPr>
              <w:t>本店又は</w:t>
            </w:r>
            <w:r w:rsidRPr="00C93569">
              <w:rPr>
                <w:rFonts w:ascii="ＭＳ 明朝" w:eastAsia="ＭＳ 明朝" w:hAnsi="ＭＳ 明朝" w:hint="eastAsia"/>
              </w:rPr>
              <w:t>主たる事務所の所在地）が日本国内であるか否かを確認することが想定されます。</w:t>
            </w:r>
          </w:p>
          <w:p w14:paraId="3BA76A0D" w14:textId="4EE9CDD7" w:rsidR="00371EDD" w:rsidRPr="00C93569" w:rsidRDefault="00371EDD" w:rsidP="00212B18">
            <w:pPr>
              <w:autoSpaceDE w:val="0"/>
              <w:autoSpaceDN w:val="0"/>
              <w:ind w:leftChars="200" w:left="840" w:hangingChars="200" w:hanging="420"/>
              <w:rPr>
                <w:rFonts w:ascii="ＭＳ 明朝" w:eastAsia="ＭＳ 明朝" w:hAnsi="ＭＳ 明朝"/>
              </w:rPr>
            </w:pPr>
            <w:r>
              <w:rPr>
                <w:rFonts w:ascii="ＭＳ 明朝" w:eastAsia="ＭＳ 明朝" w:hAnsi="ＭＳ 明朝" w:hint="eastAsia"/>
              </w:rPr>
              <w:t xml:space="preserve">※３　</w:t>
            </w:r>
            <w:r w:rsidR="00763D8A">
              <w:rPr>
                <w:rFonts w:ascii="ＭＳ 明朝" w:eastAsia="ＭＳ 明朝" w:hAnsi="ＭＳ 明朝" w:hint="eastAsia"/>
              </w:rPr>
              <w:t>報告の具体的な方法は免許人の裁量に委ねられ</w:t>
            </w:r>
            <w:r w:rsidR="00D4007F">
              <w:rPr>
                <w:rFonts w:ascii="ＭＳ 明朝" w:eastAsia="ＭＳ 明朝" w:hAnsi="ＭＳ 明朝" w:hint="eastAsia"/>
              </w:rPr>
              <w:t>ますが</w:t>
            </w:r>
            <w:r w:rsidR="00763D8A">
              <w:rPr>
                <w:rFonts w:ascii="ＭＳ 明朝" w:eastAsia="ＭＳ 明朝" w:hAnsi="ＭＳ 明朝" w:hint="eastAsia"/>
              </w:rPr>
              <w:t>、</w:t>
            </w:r>
            <w:r w:rsidR="002A185E">
              <w:rPr>
                <w:rFonts w:ascii="ＭＳ 明朝" w:eastAsia="ＭＳ 明朝" w:hAnsi="ＭＳ 明朝" w:hint="eastAsia"/>
              </w:rPr>
              <w:t>報告</w:t>
            </w:r>
            <w:r w:rsidR="00763D8A">
              <w:rPr>
                <w:rFonts w:ascii="ＭＳ 明朝" w:eastAsia="ＭＳ 明朝" w:hAnsi="ＭＳ 明朝" w:hint="eastAsia"/>
              </w:rPr>
              <w:t>がなされた場合は、</w:t>
            </w:r>
            <w:r w:rsidR="002A185E">
              <w:rPr>
                <w:rFonts w:ascii="ＭＳ 明朝" w:eastAsia="ＭＳ 明朝" w:hAnsi="ＭＳ 明朝" w:hint="eastAsia"/>
              </w:rPr>
              <w:t>免許人において、株主の国籍確認又は構成</w:t>
            </w:r>
            <w:r w:rsidR="00763D8A">
              <w:rPr>
                <w:rFonts w:ascii="ＭＳ 明朝" w:eastAsia="ＭＳ 明朝" w:hAnsi="ＭＳ 明朝" w:hint="eastAsia"/>
              </w:rPr>
              <w:t>員</w:t>
            </w:r>
            <w:r w:rsidR="002A185E">
              <w:rPr>
                <w:rFonts w:ascii="ＭＳ 明朝" w:eastAsia="ＭＳ 明朝" w:hAnsi="ＭＳ 明朝" w:hint="eastAsia"/>
              </w:rPr>
              <w:t>の国籍確認</w:t>
            </w:r>
            <w:r w:rsidR="00517944">
              <w:rPr>
                <w:rFonts w:ascii="ＭＳ 明朝" w:eastAsia="ＭＳ 明朝" w:hAnsi="ＭＳ 明朝" w:hint="eastAsia"/>
              </w:rPr>
              <w:t>を</w:t>
            </w:r>
            <w:r w:rsidR="00763D8A">
              <w:rPr>
                <w:rFonts w:ascii="ＭＳ 明朝" w:eastAsia="ＭＳ 明朝" w:hAnsi="ＭＳ 明朝" w:hint="eastAsia"/>
              </w:rPr>
              <w:t>行</w:t>
            </w:r>
            <w:r w:rsidR="00517944">
              <w:rPr>
                <w:rFonts w:ascii="ＭＳ 明朝" w:eastAsia="ＭＳ 明朝" w:hAnsi="ＭＳ 明朝" w:hint="eastAsia"/>
              </w:rPr>
              <w:t>う</w:t>
            </w:r>
            <w:r w:rsidR="00763D8A">
              <w:rPr>
                <w:rFonts w:ascii="ＭＳ 明朝" w:eastAsia="ＭＳ 明朝" w:hAnsi="ＭＳ 明朝" w:hint="eastAsia"/>
              </w:rPr>
              <w:t>こと</w:t>
            </w:r>
            <w:r w:rsidR="002A185E">
              <w:rPr>
                <w:rFonts w:ascii="ＭＳ 明朝" w:eastAsia="ＭＳ 明朝" w:hAnsi="ＭＳ 明朝" w:hint="eastAsia"/>
              </w:rPr>
              <w:t>が望ましい</w:t>
            </w:r>
            <w:r w:rsidR="007E1E83">
              <w:rPr>
                <w:rFonts w:ascii="ＭＳ 明朝" w:eastAsia="ＭＳ 明朝" w:hAnsi="ＭＳ 明朝" w:hint="eastAsia"/>
              </w:rPr>
              <w:t>です</w:t>
            </w:r>
            <w:r w:rsidR="002A185E">
              <w:rPr>
                <w:rFonts w:ascii="ＭＳ 明朝" w:eastAsia="ＭＳ 明朝" w:hAnsi="ＭＳ 明朝" w:hint="eastAsia"/>
              </w:rPr>
              <w:t>。</w:t>
            </w:r>
          </w:p>
        </w:tc>
      </w:tr>
    </w:tbl>
    <w:p w14:paraId="446C3ADE" w14:textId="53BDB7D0" w:rsidR="0029046B" w:rsidRDefault="0029046B" w:rsidP="003D5E42">
      <w:pPr>
        <w:autoSpaceDE w:val="0"/>
        <w:autoSpaceDN w:val="0"/>
        <w:rPr>
          <w:rFonts w:hAnsi="ＭＳ ゴシック"/>
        </w:rPr>
      </w:pPr>
    </w:p>
    <w:p w14:paraId="5354D5EE" w14:textId="17173827" w:rsidR="002C6093" w:rsidRDefault="00094FF5">
      <w:pPr>
        <w:autoSpaceDE w:val="0"/>
        <w:autoSpaceDN w:val="0"/>
        <w:ind w:left="210" w:hangingChars="100" w:hanging="210"/>
        <w:rPr>
          <w:rFonts w:hAnsi="ＭＳ ゴシック"/>
        </w:rPr>
      </w:pPr>
      <w:r>
        <w:rPr>
          <w:rFonts w:hAnsi="ＭＳ ゴシック" w:hint="eastAsia"/>
        </w:rPr>
        <w:t>③　「住所」</w:t>
      </w:r>
      <w:r w:rsidR="00493987">
        <w:rPr>
          <w:rFonts w:hAnsi="ＭＳ ゴシック" w:hint="eastAsia"/>
        </w:rPr>
        <w:t>、</w:t>
      </w:r>
      <w:r w:rsidR="00DD3FB0">
        <w:rPr>
          <w:rFonts w:hAnsi="ＭＳ ゴシック" w:hint="eastAsia"/>
        </w:rPr>
        <w:t>「法人番号」</w:t>
      </w:r>
      <w:r w:rsidR="00493987">
        <w:rPr>
          <w:rFonts w:hAnsi="ＭＳ ゴシック" w:hint="eastAsia"/>
        </w:rPr>
        <w:t>、「株式数」、「議決権の数」、「</w:t>
      </w:r>
      <w:r w:rsidR="002C6093">
        <w:rPr>
          <w:rFonts w:hAnsi="ＭＳ ゴシック" w:hint="eastAsia"/>
        </w:rPr>
        <w:t>(</w:t>
      </w:r>
      <w:r w:rsidR="002C6093">
        <w:rPr>
          <w:rFonts w:hAnsi="ＭＳ ゴシック"/>
        </w:rPr>
        <w:t>D)</w:t>
      </w:r>
      <w:r w:rsidR="002C6093">
        <w:rPr>
          <w:rFonts w:hAnsi="ＭＳ ゴシック" w:hint="eastAsia"/>
        </w:rPr>
        <w:t>／議決権の</w:t>
      </w:r>
      <w:r w:rsidR="007E552A">
        <w:rPr>
          <w:rFonts w:hAnsi="ＭＳ ゴシック" w:hint="eastAsia"/>
        </w:rPr>
        <w:t>総</w:t>
      </w:r>
      <w:r w:rsidR="002C6093">
        <w:rPr>
          <w:rFonts w:hAnsi="ＭＳ ゴシック" w:hint="eastAsia"/>
        </w:rPr>
        <w:t>数」、「外資系日本法人の議決権を有する外国法人等」、「(</w:t>
      </w:r>
      <w:r w:rsidR="002C6093">
        <w:rPr>
          <w:rFonts w:hAnsi="ＭＳ ゴシック"/>
        </w:rPr>
        <w:t>E)</w:t>
      </w:r>
      <w:r w:rsidR="002C6093">
        <w:rPr>
          <w:rFonts w:hAnsi="ＭＳ ゴシック" w:hint="eastAsia"/>
        </w:rPr>
        <w:t>の比率」及び「（E</w:t>
      </w:r>
      <w:r w:rsidR="002C6093">
        <w:rPr>
          <w:rFonts w:hAnsi="ＭＳ ゴシック"/>
        </w:rPr>
        <w:t>）</w:t>
      </w:r>
      <w:r w:rsidR="002C6093">
        <w:rPr>
          <w:rFonts w:hAnsi="ＭＳ ゴシック" w:hint="eastAsia"/>
        </w:rPr>
        <w:t>×（G</w:t>
      </w:r>
      <w:r w:rsidR="002C6093">
        <w:rPr>
          <w:rFonts w:hAnsi="ＭＳ ゴシック"/>
        </w:rPr>
        <w:t>）</w:t>
      </w:r>
      <w:r w:rsidR="002C6093">
        <w:rPr>
          <w:rFonts w:hAnsi="ＭＳ ゴシック" w:hint="eastAsia"/>
        </w:rPr>
        <w:t>」について、</w:t>
      </w:r>
      <w:r>
        <w:rPr>
          <w:rFonts w:hAnsi="ＭＳ ゴシック" w:hint="eastAsia"/>
        </w:rPr>
        <w:t>（注３）</w:t>
      </w:r>
      <w:r w:rsidR="002C6093">
        <w:rPr>
          <w:rFonts w:hAnsi="ＭＳ ゴシック" w:hint="eastAsia"/>
        </w:rPr>
        <w:t>から（注10）に基づき</w:t>
      </w:r>
      <w:r w:rsidR="00DD3FB0">
        <w:rPr>
          <w:rFonts w:hAnsi="ＭＳ ゴシック" w:hint="eastAsia"/>
        </w:rPr>
        <w:t>記載してください。</w:t>
      </w:r>
    </w:p>
    <w:p w14:paraId="30418007" w14:textId="0787C552" w:rsidR="004D09AA" w:rsidRDefault="00DD3FB0">
      <w:pPr>
        <w:autoSpaceDE w:val="0"/>
        <w:autoSpaceDN w:val="0"/>
        <w:ind w:leftChars="100" w:left="210" w:firstLineChars="100" w:firstLine="210"/>
        <w:rPr>
          <w:rFonts w:hAnsi="ＭＳ ゴシック"/>
        </w:rPr>
      </w:pPr>
      <w:r>
        <w:rPr>
          <w:rFonts w:hAnsi="ＭＳ ゴシック" w:hint="eastAsia"/>
        </w:rPr>
        <w:t>その際、</w:t>
      </w:r>
      <w:r w:rsidR="002C6093">
        <w:rPr>
          <w:rFonts w:hAnsi="ＭＳ ゴシック" w:hint="eastAsia"/>
        </w:rPr>
        <w:t>「住所」について、</w:t>
      </w:r>
      <w:r w:rsidR="00094FF5" w:rsidRPr="00094FF5">
        <w:rPr>
          <w:rFonts w:hAnsi="ＭＳ ゴシック"/>
        </w:rPr>
        <w:t>法人</w:t>
      </w:r>
      <w:r w:rsidR="00094FF5">
        <w:rPr>
          <w:rFonts w:hAnsi="ＭＳ ゴシック" w:hint="eastAsia"/>
        </w:rPr>
        <w:t>・</w:t>
      </w:r>
      <w:r w:rsidR="00094FF5" w:rsidRPr="00094FF5">
        <w:rPr>
          <w:rFonts w:hAnsi="ＭＳ ゴシック"/>
        </w:rPr>
        <w:t>団体に</w:t>
      </w:r>
      <w:r w:rsidR="00094FF5">
        <w:rPr>
          <w:rFonts w:hAnsi="ＭＳ ゴシック" w:hint="eastAsia"/>
        </w:rPr>
        <w:t>あって</w:t>
      </w:r>
      <w:r w:rsidR="00094FF5" w:rsidRPr="00094FF5">
        <w:rPr>
          <w:rFonts w:hAnsi="ＭＳ ゴシック"/>
        </w:rPr>
        <w:t>は本店又は主たる事務所の所在地を記載</w:t>
      </w:r>
      <w:r>
        <w:rPr>
          <w:rFonts w:hAnsi="ＭＳ ゴシック" w:hint="eastAsia"/>
        </w:rPr>
        <w:t>するところ、「</w:t>
      </w:r>
      <w:r w:rsidR="00094FF5">
        <w:rPr>
          <w:rFonts w:hAnsi="ＭＳ ゴシック" w:hint="eastAsia"/>
        </w:rPr>
        <w:t>外国法人等」の場合は、</w:t>
      </w:r>
      <w:r w:rsidR="00094FF5" w:rsidRPr="00094FF5">
        <w:rPr>
          <w:rFonts w:hAnsi="ＭＳ ゴシック"/>
        </w:rPr>
        <w:t>外国法人</w:t>
      </w:r>
      <w:r>
        <w:rPr>
          <w:rFonts w:hAnsi="ＭＳ ゴシック" w:hint="eastAsia"/>
        </w:rPr>
        <w:t>等</w:t>
      </w:r>
      <w:r w:rsidR="00094FF5" w:rsidRPr="00094FF5">
        <w:rPr>
          <w:rFonts w:hAnsi="ＭＳ ゴシック"/>
        </w:rPr>
        <w:t>の常任代理人の住所ではなく、外国法人</w:t>
      </w:r>
      <w:r>
        <w:rPr>
          <w:rFonts w:hAnsi="ＭＳ ゴシック" w:hint="eastAsia"/>
        </w:rPr>
        <w:t>等</w:t>
      </w:r>
      <w:r w:rsidR="00094FF5" w:rsidRPr="00094FF5">
        <w:rPr>
          <w:rFonts w:hAnsi="ＭＳ ゴシック"/>
        </w:rPr>
        <w:t>の本店又は主たる事務所の所在地を記載してください。</w:t>
      </w:r>
    </w:p>
    <w:p w14:paraId="7EA97DDA" w14:textId="26E8FFC1" w:rsidR="003D383A" w:rsidRDefault="003D383A">
      <w:pPr>
        <w:autoSpaceDE w:val="0"/>
        <w:autoSpaceDN w:val="0"/>
        <w:ind w:leftChars="100" w:left="210" w:firstLineChars="100" w:firstLine="210"/>
        <w:rPr>
          <w:rFonts w:hAnsi="ＭＳ ゴシック"/>
        </w:rPr>
      </w:pPr>
      <w:r>
        <w:rPr>
          <w:rFonts w:hAnsi="ＭＳ ゴシック" w:hint="eastAsia"/>
        </w:rPr>
        <w:t>また、（注10）にあるとおり、合計の欄は、上欄に記載した四捨五入後の数値の合計値を記載するのではなく、四捨五入せずに計算した各値の合計値を記載することに十分留意願います。</w:t>
      </w:r>
    </w:p>
    <w:p w14:paraId="09FB9BC0" w14:textId="53A84510" w:rsidR="00DD3FB0" w:rsidRDefault="00DD3FB0">
      <w:pPr>
        <w:autoSpaceDE w:val="0"/>
        <w:autoSpaceDN w:val="0"/>
        <w:ind w:left="210" w:hangingChars="100" w:hanging="210"/>
        <w:rPr>
          <w:rFonts w:hAnsi="ＭＳ ゴシック"/>
        </w:rPr>
      </w:pPr>
    </w:p>
    <w:p w14:paraId="796E4842" w14:textId="6DA6D644" w:rsidR="003D383A" w:rsidRDefault="003D383A">
      <w:pPr>
        <w:autoSpaceDE w:val="0"/>
        <w:autoSpaceDN w:val="0"/>
        <w:ind w:left="210" w:hangingChars="100" w:hanging="210"/>
        <w:rPr>
          <w:rFonts w:hAnsi="ＭＳ ゴシック"/>
        </w:rPr>
      </w:pPr>
      <w:r>
        <w:rPr>
          <w:rFonts w:hAnsi="ＭＳ ゴシック" w:hint="eastAsia"/>
        </w:rPr>
        <w:t>④　「備考」は、（注11）にあるとおり、</w:t>
      </w:r>
      <w:r w:rsidR="00596E8A">
        <w:rPr>
          <w:rFonts w:hAnsi="ＭＳ ゴシック" w:hint="eastAsia"/>
        </w:rPr>
        <w:t>外国人等</w:t>
      </w:r>
      <w:r>
        <w:rPr>
          <w:rFonts w:hAnsi="ＭＳ ゴシック" w:hint="eastAsia"/>
        </w:rPr>
        <w:t>間接</w:t>
      </w:r>
      <w:r w:rsidR="00596E8A">
        <w:rPr>
          <w:rFonts w:hAnsi="ＭＳ ゴシック" w:hint="eastAsia"/>
        </w:rPr>
        <w:t>保有</w:t>
      </w:r>
      <w:r>
        <w:rPr>
          <w:rFonts w:hAnsi="ＭＳ ゴシック" w:hint="eastAsia"/>
        </w:rPr>
        <w:t>議決権割合について、</w:t>
      </w:r>
      <w:r w:rsidR="004044D9" w:rsidRPr="004044D9">
        <w:rPr>
          <w:rFonts w:hAnsi="ＭＳ ゴシック" w:hint="eastAsia"/>
        </w:rPr>
        <w:t>電波法施</w:t>
      </w:r>
      <w:r w:rsidR="004044D9" w:rsidRPr="004044D9">
        <w:rPr>
          <w:rFonts w:hAnsi="ＭＳ ゴシック" w:hint="eastAsia"/>
        </w:rPr>
        <w:lastRenderedPageBreak/>
        <w:t>行規則第６条の３の２第３項</w:t>
      </w:r>
      <w:r>
        <w:rPr>
          <w:rFonts w:hAnsi="ＭＳ ゴシック" w:hint="eastAsia"/>
        </w:rPr>
        <w:t>（「10％未満の特例」の計算方法）、第４項（「実質的支配の特例」の計算方法）、第５項（照会制度）又は第６項（</w:t>
      </w:r>
      <w:r w:rsidR="00AE3937">
        <w:rPr>
          <w:rFonts w:hAnsi="ＭＳ ゴシック" w:hint="eastAsia"/>
        </w:rPr>
        <w:t>計算すべきことを知ったとき規定</w:t>
      </w:r>
      <w:r>
        <w:rPr>
          <w:rFonts w:hAnsi="ＭＳ ゴシック" w:hint="eastAsia"/>
        </w:rPr>
        <w:t>）に該当する場合は、その旨を記載してください。</w:t>
      </w:r>
      <w:r w:rsidR="007B0BD7">
        <w:rPr>
          <w:rFonts w:hAnsi="ＭＳ ゴシック" w:hint="eastAsia"/>
        </w:rPr>
        <w:t>また、</w:t>
      </w:r>
      <w:r w:rsidR="007230C3">
        <w:rPr>
          <w:rFonts w:hAnsi="ＭＳ ゴシック" w:hint="eastAsia"/>
        </w:rPr>
        <w:t>「</w:t>
      </w:r>
      <w:r w:rsidR="007B0BD7">
        <w:rPr>
          <w:rFonts w:hAnsi="ＭＳ ゴシック" w:hint="eastAsia"/>
        </w:rPr>
        <w:t>外資系日本法人</w:t>
      </w:r>
      <w:r w:rsidR="007230C3">
        <w:rPr>
          <w:rFonts w:hAnsi="ＭＳ ゴシック" w:hint="eastAsia"/>
        </w:rPr>
        <w:t>」</w:t>
      </w:r>
      <w:r w:rsidR="007B0BD7">
        <w:rPr>
          <w:rFonts w:hAnsi="ＭＳ ゴシック" w:hint="eastAsia"/>
        </w:rPr>
        <w:t>に</w:t>
      </w:r>
      <w:r w:rsidR="007230C3">
        <w:rPr>
          <w:rFonts w:hAnsi="ＭＳ ゴシック" w:hint="eastAsia"/>
        </w:rPr>
        <w:t>ついては、</w:t>
      </w:r>
      <w:r w:rsidR="00596E8A">
        <w:rPr>
          <w:rFonts w:hAnsi="ＭＳ ゴシック" w:hint="eastAsia"/>
        </w:rPr>
        <w:t>外国人等</w:t>
      </w:r>
      <w:r w:rsidR="007B0BD7">
        <w:rPr>
          <w:rFonts w:hAnsi="ＭＳ ゴシック" w:hint="eastAsia"/>
        </w:rPr>
        <w:t>間接</w:t>
      </w:r>
      <w:r w:rsidR="00596E8A">
        <w:rPr>
          <w:rFonts w:hAnsi="ＭＳ ゴシック" w:hint="eastAsia"/>
        </w:rPr>
        <w:t>保有</w:t>
      </w:r>
      <w:r w:rsidR="007B0BD7">
        <w:rPr>
          <w:rFonts w:hAnsi="ＭＳ ゴシック" w:hint="eastAsia"/>
        </w:rPr>
        <w:t>議決権割合の確認方法についても記載してください。</w:t>
      </w:r>
    </w:p>
    <w:p w14:paraId="3F096E4E" w14:textId="6B1AF239" w:rsidR="004044D9" w:rsidRDefault="004044D9">
      <w:pPr>
        <w:autoSpaceDE w:val="0"/>
        <w:autoSpaceDN w:val="0"/>
        <w:ind w:leftChars="100" w:left="210" w:firstLineChars="100" w:firstLine="210"/>
        <w:rPr>
          <w:rFonts w:hAnsi="ＭＳ ゴシック"/>
        </w:rPr>
      </w:pPr>
      <w:r w:rsidRPr="004044D9">
        <w:rPr>
          <w:rFonts w:hAnsi="ＭＳ ゴシック" w:hint="eastAsia"/>
        </w:rPr>
        <w:t>その際、「外資系日本法人」は、区分として「議決権の総数の</w:t>
      </w:r>
      <w:r w:rsidRPr="004044D9">
        <w:rPr>
          <w:rFonts w:hAnsi="ＭＳ ゴシック"/>
        </w:rPr>
        <w:t>10分の１以上を占めるもの」と記載されてい</w:t>
      </w:r>
      <w:r>
        <w:rPr>
          <w:rFonts w:hAnsi="ＭＳ ゴシック" w:hint="eastAsia"/>
        </w:rPr>
        <w:t>ますが、</w:t>
      </w:r>
      <w:r w:rsidRPr="004044D9">
        <w:rPr>
          <w:rFonts w:hAnsi="ＭＳ ゴシック"/>
        </w:rPr>
        <w:t>「10％未満の特例」の計算方法に該当する場合は、10分の１未満となる者についても</w:t>
      </w:r>
      <w:r>
        <w:rPr>
          <w:rFonts w:hAnsi="ＭＳ ゴシック" w:hint="eastAsia"/>
        </w:rPr>
        <w:t>ここに</w:t>
      </w:r>
      <w:r w:rsidRPr="004044D9">
        <w:rPr>
          <w:rFonts w:hAnsi="ＭＳ ゴシック"/>
        </w:rPr>
        <w:t>記載</w:t>
      </w:r>
      <w:r>
        <w:rPr>
          <w:rFonts w:hAnsi="ＭＳ ゴシック" w:hint="eastAsia"/>
        </w:rPr>
        <w:t>してください</w:t>
      </w:r>
      <w:r w:rsidR="00BC376E">
        <w:rPr>
          <w:rFonts w:hAnsi="ＭＳ ゴシック" w:hint="eastAsia"/>
        </w:rPr>
        <w:t>（</w:t>
      </w:r>
      <w:r w:rsidR="00BC376E" w:rsidRPr="00BC376E">
        <w:rPr>
          <w:rFonts w:hAnsi="ＭＳ ゴシック" w:hint="eastAsia"/>
        </w:rPr>
        <w:t>なお、「</w:t>
      </w:r>
      <w:r w:rsidR="00BC376E" w:rsidRPr="00BC376E">
        <w:rPr>
          <w:rFonts w:hAnsi="ＭＳ ゴシック"/>
        </w:rPr>
        <w:t>10％未満の特例」の計算方法については、放送法施行規則等の一部を改正する省令により、外資系日本法人が保有する議決権割合が0.1％以上の場合のみを計算対象となるよう改正され</w:t>
      </w:r>
      <w:r w:rsidR="00BC376E">
        <w:rPr>
          <w:rFonts w:hAnsi="ＭＳ ゴシック" w:hint="eastAsia"/>
        </w:rPr>
        <w:t>ました</w:t>
      </w:r>
      <w:r w:rsidR="009211C5">
        <w:rPr>
          <w:rFonts w:hAnsi="ＭＳ ゴシック" w:hint="eastAsia"/>
        </w:rPr>
        <w:t>。</w:t>
      </w:r>
      <w:r w:rsidR="00BC376E">
        <w:rPr>
          <w:rFonts w:hAnsi="ＭＳ ゴシック" w:hint="eastAsia"/>
        </w:rPr>
        <w:t>）</w:t>
      </w:r>
      <w:r>
        <w:rPr>
          <w:rFonts w:hAnsi="ＭＳ ゴシック" w:hint="eastAsia"/>
        </w:rPr>
        <w:t>。</w:t>
      </w:r>
    </w:p>
    <w:p w14:paraId="15D0E418" w14:textId="55E020D7" w:rsidR="00784D91" w:rsidRDefault="00FB5F89">
      <w:pPr>
        <w:autoSpaceDE w:val="0"/>
        <w:autoSpaceDN w:val="0"/>
        <w:ind w:leftChars="100" w:left="210" w:firstLineChars="100" w:firstLine="210"/>
        <w:rPr>
          <w:rFonts w:hAnsi="ＭＳ ゴシック"/>
        </w:rPr>
      </w:pPr>
      <w:r>
        <w:rPr>
          <w:rFonts w:hAnsi="ＭＳ ゴシック" w:hint="eastAsia"/>
        </w:rPr>
        <w:t>また</w:t>
      </w:r>
      <w:r w:rsidR="007230C3">
        <w:rPr>
          <w:rFonts w:hAnsi="ＭＳ ゴシック" w:hint="eastAsia"/>
        </w:rPr>
        <w:t>、「外資系日本法人」に係る</w:t>
      </w:r>
      <w:r w:rsidR="00596E8A">
        <w:rPr>
          <w:rFonts w:hAnsi="ＭＳ ゴシック" w:hint="eastAsia"/>
        </w:rPr>
        <w:t>外国人等間接保有議決権割合の確認方法については、次の点に留意願います。</w:t>
      </w:r>
    </w:p>
    <w:p w14:paraId="4A251C4E" w14:textId="3BA2EF4B" w:rsidR="00596E8A" w:rsidRPr="007230C3" w:rsidRDefault="00596E8A">
      <w:pPr>
        <w:autoSpaceDE w:val="0"/>
        <w:autoSpaceDN w:val="0"/>
        <w:rPr>
          <w:rFonts w:hAnsi="ＭＳ ゴシック"/>
        </w:rPr>
      </w:pPr>
    </w:p>
    <w:tbl>
      <w:tblPr>
        <w:tblW w:w="0" w:type="auto"/>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8494"/>
      </w:tblGrid>
      <w:tr w:rsidR="007230C3" w14:paraId="01BD0BDD" w14:textId="77777777" w:rsidTr="00B12186">
        <w:tc>
          <w:tcPr>
            <w:tcW w:w="8494" w:type="dxa"/>
            <w:shd w:val="clear" w:color="auto" w:fill="DEEAF6" w:themeFill="accent5" w:themeFillTint="33"/>
          </w:tcPr>
          <w:p w14:paraId="5630A29F" w14:textId="77777777" w:rsidR="00C93569" w:rsidRDefault="00C93569">
            <w:pPr>
              <w:autoSpaceDE w:val="0"/>
              <w:autoSpaceDN w:val="0"/>
              <w:jc w:val="center"/>
              <w:rPr>
                <w:rFonts w:hAnsi="ＭＳ ゴシック"/>
              </w:rPr>
            </w:pPr>
          </w:p>
          <w:p w14:paraId="38A67B31" w14:textId="1258AAC1" w:rsidR="007230C3" w:rsidRPr="00B12186" w:rsidRDefault="007230C3">
            <w:pPr>
              <w:autoSpaceDE w:val="0"/>
              <w:autoSpaceDN w:val="0"/>
              <w:jc w:val="center"/>
              <w:rPr>
                <w:rFonts w:hAnsi="ＭＳ ゴシック"/>
                <w:b/>
              </w:rPr>
            </w:pPr>
            <w:r w:rsidRPr="00B12186">
              <w:rPr>
                <w:rFonts w:hAnsi="ＭＳ ゴシック" w:hint="eastAsia"/>
                <w:b/>
              </w:rPr>
              <w:t>～</w:t>
            </w:r>
            <w:r w:rsidR="00206057" w:rsidRPr="00B12186">
              <w:rPr>
                <w:rFonts w:hAnsi="ＭＳ ゴシック" w:hint="eastAsia"/>
                <w:b/>
              </w:rPr>
              <w:t>外国人等間接保有議決権割合の確認方法について～</w:t>
            </w:r>
          </w:p>
          <w:p w14:paraId="56BD2CBC" w14:textId="77777777" w:rsidR="00206057" w:rsidRDefault="00206057">
            <w:pPr>
              <w:autoSpaceDE w:val="0"/>
              <w:autoSpaceDN w:val="0"/>
              <w:rPr>
                <w:rFonts w:hAnsi="ＭＳ ゴシック"/>
              </w:rPr>
            </w:pPr>
          </w:p>
          <w:p w14:paraId="14E84FFE" w14:textId="2320D4D5" w:rsidR="007230C3" w:rsidRPr="007230C3" w:rsidRDefault="00206057">
            <w:pPr>
              <w:autoSpaceDE w:val="0"/>
              <w:autoSpaceDN w:val="0"/>
              <w:ind w:left="210" w:hangingChars="100" w:hanging="210"/>
              <w:rPr>
                <w:rFonts w:hAnsi="ＭＳ ゴシック"/>
              </w:rPr>
            </w:pPr>
            <w:r>
              <w:rPr>
                <w:rFonts w:hAnsi="ＭＳ ゴシック" w:hint="eastAsia"/>
              </w:rPr>
              <w:t xml:space="preserve">・　</w:t>
            </w:r>
            <w:r w:rsidR="007230C3" w:rsidRPr="007230C3">
              <w:rPr>
                <w:rFonts w:hAnsi="ＭＳ ゴシック" w:hint="eastAsia"/>
              </w:rPr>
              <w:t>外国人等間接保有議決権割合の基本的な計算方法であるいわゆる「</w:t>
            </w:r>
            <w:r w:rsidR="007230C3" w:rsidRPr="007230C3">
              <w:rPr>
                <w:rFonts w:hAnsi="ＭＳ ゴシック"/>
              </w:rPr>
              <w:t>10％以上×10％以上」の計算方法（</w:t>
            </w:r>
            <w:r w:rsidR="004044D9" w:rsidRPr="004044D9">
              <w:rPr>
                <w:rFonts w:hAnsi="ＭＳ ゴシック" w:hint="eastAsia"/>
              </w:rPr>
              <w:t>電波法施行規則第６条の３の２第１項</w:t>
            </w:r>
            <w:r w:rsidR="00FA1222">
              <w:rPr>
                <w:rFonts w:hAnsi="ＭＳ ゴシック" w:hint="eastAsia"/>
              </w:rPr>
              <w:t>・</w:t>
            </w:r>
            <w:r w:rsidR="004044D9" w:rsidRPr="004044D9">
              <w:rPr>
                <w:rFonts w:hAnsi="ＭＳ ゴシック" w:hint="eastAsia"/>
              </w:rPr>
              <w:t>第２項</w:t>
            </w:r>
            <w:r w:rsidR="007230C3" w:rsidRPr="007230C3">
              <w:rPr>
                <w:rFonts w:hAnsi="ＭＳ ゴシック"/>
              </w:rPr>
              <w:t>）に</w:t>
            </w:r>
            <w:r w:rsidR="00C57324">
              <w:rPr>
                <w:rFonts w:hAnsi="ＭＳ ゴシック" w:hint="eastAsia"/>
              </w:rPr>
              <w:t>ついては、</w:t>
            </w:r>
            <w:r w:rsidR="007230C3" w:rsidRPr="007230C3">
              <w:rPr>
                <w:rFonts w:hAnsi="ＭＳ ゴシック"/>
              </w:rPr>
              <w:t>議決権の10％以上を保有する日本の法人・団体株主における、一の外国法人等による議決権の10％以上の保有状況</w:t>
            </w:r>
            <w:r w:rsidR="008F47E3" w:rsidRPr="007230C3">
              <w:rPr>
                <w:rFonts w:hAnsi="ＭＳ ゴシック"/>
              </w:rPr>
              <w:t>（保有の有無及び保有割合等）</w:t>
            </w:r>
            <w:r w:rsidR="00C57324">
              <w:rPr>
                <w:rFonts w:hAnsi="ＭＳ ゴシック" w:hint="eastAsia"/>
              </w:rPr>
              <w:t>の</w:t>
            </w:r>
            <w:r w:rsidR="008F47E3">
              <w:rPr>
                <w:rFonts w:hAnsi="ＭＳ ゴシック" w:hint="eastAsia"/>
              </w:rPr>
              <w:t>確認</w:t>
            </w:r>
            <w:r w:rsidR="00C57324">
              <w:rPr>
                <w:rFonts w:hAnsi="ＭＳ ゴシック" w:hint="eastAsia"/>
              </w:rPr>
              <w:t>を</w:t>
            </w:r>
            <w:r w:rsidR="008F47E3">
              <w:rPr>
                <w:rFonts w:hAnsi="ＭＳ ゴシック" w:hint="eastAsia"/>
              </w:rPr>
              <w:t>確実</w:t>
            </w:r>
            <w:r w:rsidR="007230C3" w:rsidRPr="007230C3">
              <w:rPr>
                <w:rFonts w:hAnsi="ＭＳ ゴシック"/>
              </w:rPr>
              <w:t>に</w:t>
            </w:r>
            <w:r w:rsidR="00C57324">
              <w:rPr>
                <w:rFonts w:hAnsi="ＭＳ ゴシック" w:hint="eastAsia"/>
              </w:rPr>
              <w:t>行ってください。</w:t>
            </w:r>
          </w:p>
          <w:p w14:paraId="5B1ECE6B" w14:textId="77777777" w:rsidR="00C93569" w:rsidRDefault="00C93569">
            <w:pPr>
              <w:autoSpaceDE w:val="0"/>
              <w:autoSpaceDN w:val="0"/>
              <w:rPr>
                <w:rFonts w:hAnsi="ＭＳ ゴシック"/>
              </w:rPr>
            </w:pPr>
          </w:p>
          <w:p w14:paraId="2F518E6E" w14:textId="22DB88E0" w:rsidR="007230C3" w:rsidRPr="007230C3" w:rsidRDefault="00206057">
            <w:pPr>
              <w:autoSpaceDE w:val="0"/>
              <w:autoSpaceDN w:val="0"/>
              <w:rPr>
                <w:rFonts w:hAnsi="ＭＳ ゴシック"/>
              </w:rPr>
            </w:pPr>
            <w:r>
              <w:rPr>
                <w:rFonts w:hAnsi="ＭＳ ゴシック" w:hint="eastAsia"/>
              </w:rPr>
              <w:t xml:space="preserve">・　</w:t>
            </w:r>
            <w:r w:rsidR="007230C3" w:rsidRPr="007230C3">
              <w:rPr>
                <w:rFonts w:hAnsi="ＭＳ ゴシック" w:hint="eastAsia"/>
              </w:rPr>
              <w:t>具体的に、例えば、</w:t>
            </w:r>
          </w:p>
          <w:p w14:paraId="66D1CC8E" w14:textId="1C813A17" w:rsidR="007230C3" w:rsidRPr="007230C3" w:rsidRDefault="008F47E3" w:rsidP="00B12186">
            <w:pPr>
              <w:autoSpaceDE w:val="0"/>
              <w:autoSpaceDN w:val="0"/>
              <w:ind w:leftChars="100" w:left="420" w:hangingChars="100" w:hanging="210"/>
              <w:rPr>
                <w:rFonts w:hAnsi="ＭＳ ゴシック"/>
              </w:rPr>
            </w:pPr>
            <w:r>
              <w:rPr>
                <w:rFonts w:hAnsi="ＭＳ ゴシック" w:hint="eastAsia"/>
              </w:rPr>
              <w:t>ア</w:t>
            </w:r>
            <w:r w:rsidR="007230C3" w:rsidRPr="007230C3">
              <w:rPr>
                <w:rFonts w:hAnsi="ＭＳ ゴシック" w:hint="eastAsia"/>
              </w:rPr>
              <w:t xml:space="preserve">　基幹放送局に係る免許、再免許又は地位の承継の許可の申請に先立ち、議決権の</w:t>
            </w:r>
            <w:r w:rsidR="007230C3" w:rsidRPr="007230C3">
              <w:rPr>
                <w:rFonts w:hAnsi="ＭＳ ゴシック"/>
              </w:rPr>
              <w:t>10％以上を保有する日本の法人・団体株主に対し、</w:t>
            </w:r>
            <w:r>
              <w:rPr>
                <w:rFonts w:hAnsi="ＭＳ ゴシック" w:hint="eastAsia"/>
              </w:rPr>
              <w:t>当該確認</w:t>
            </w:r>
            <w:r w:rsidR="007230C3" w:rsidRPr="007230C3">
              <w:rPr>
                <w:rFonts w:hAnsi="ＭＳ ゴシック"/>
              </w:rPr>
              <w:t>を行う、</w:t>
            </w:r>
          </w:p>
          <w:p w14:paraId="19A13F13" w14:textId="2B3E32AD" w:rsidR="007230C3" w:rsidRPr="007230C3" w:rsidRDefault="00C93569" w:rsidP="00B12186">
            <w:pPr>
              <w:autoSpaceDE w:val="0"/>
              <w:autoSpaceDN w:val="0"/>
              <w:ind w:leftChars="100" w:left="420" w:hangingChars="100" w:hanging="210"/>
              <w:rPr>
                <w:rFonts w:hAnsi="ＭＳ ゴシック"/>
              </w:rPr>
            </w:pPr>
            <w:r>
              <w:rPr>
                <w:rFonts w:hAnsi="ＭＳ ゴシック" w:hint="eastAsia"/>
              </w:rPr>
              <w:t>イ</w:t>
            </w:r>
            <w:r w:rsidR="007230C3" w:rsidRPr="007230C3">
              <w:rPr>
                <w:rFonts w:hAnsi="ＭＳ ゴシック" w:hint="eastAsia"/>
              </w:rPr>
              <w:t xml:space="preserve">　自らの株主総会に向けた</w:t>
            </w:r>
            <w:r w:rsidR="008F47E3">
              <w:rPr>
                <w:rFonts w:hAnsi="ＭＳ ゴシック" w:hint="eastAsia"/>
              </w:rPr>
              <w:t>、あるいは配当に向けた</w:t>
            </w:r>
            <w:r w:rsidR="007230C3" w:rsidRPr="007230C3">
              <w:rPr>
                <w:rFonts w:hAnsi="ＭＳ ゴシック" w:hint="eastAsia"/>
              </w:rPr>
              <w:t>議決権の確定</w:t>
            </w:r>
            <w:r w:rsidR="00134A45">
              <w:rPr>
                <w:rFonts w:hAnsi="ＭＳ ゴシック" w:hint="eastAsia"/>
              </w:rPr>
              <w:t>の際</w:t>
            </w:r>
            <w:r w:rsidR="007230C3" w:rsidRPr="007230C3">
              <w:rPr>
                <w:rFonts w:hAnsi="ＭＳ ゴシック" w:hint="eastAsia"/>
              </w:rPr>
              <w:t>、議決権の</w:t>
            </w:r>
            <w:r w:rsidR="007230C3" w:rsidRPr="007230C3">
              <w:rPr>
                <w:rFonts w:hAnsi="ＭＳ ゴシック"/>
              </w:rPr>
              <w:t>10％以上を保有する日本の法人・団体株主に対し、</w:t>
            </w:r>
            <w:r w:rsidR="001F29E7">
              <w:rPr>
                <w:rFonts w:hAnsi="ＭＳ ゴシック" w:hint="eastAsia"/>
              </w:rPr>
              <w:t>当該</w:t>
            </w:r>
            <w:r w:rsidR="008F47E3" w:rsidRPr="008F47E3">
              <w:rPr>
                <w:rFonts w:hAnsi="ＭＳ ゴシック"/>
              </w:rPr>
              <w:t>確認を行う</w:t>
            </w:r>
            <w:r w:rsidR="007230C3" w:rsidRPr="007230C3">
              <w:rPr>
                <w:rFonts w:hAnsi="ＭＳ ゴシック"/>
              </w:rPr>
              <w:t>、</w:t>
            </w:r>
          </w:p>
          <w:p w14:paraId="59FD8D6C" w14:textId="101C9594" w:rsidR="007230C3" w:rsidRPr="007230C3" w:rsidRDefault="00C93569" w:rsidP="00B12186">
            <w:pPr>
              <w:autoSpaceDE w:val="0"/>
              <w:autoSpaceDN w:val="0"/>
              <w:ind w:leftChars="100" w:left="420" w:hangingChars="100" w:hanging="210"/>
              <w:rPr>
                <w:rFonts w:hAnsi="ＭＳ ゴシック"/>
              </w:rPr>
            </w:pPr>
            <w:r>
              <w:rPr>
                <w:rFonts w:hAnsi="ＭＳ ゴシック" w:hint="eastAsia"/>
              </w:rPr>
              <w:t>ウ</w:t>
            </w:r>
            <w:r w:rsidR="007230C3" w:rsidRPr="007230C3">
              <w:rPr>
                <w:rFonts w:hAnsi="ＭＳ ゴシック" w:hint="eastAsia"/>
              </w:rPr>
              <w:t xml:space="preserve">　これらの確認を行う際に、一の外国法人等による議決権の</w:t>
            </w:r>
            <w:r w:rsidR="007230C3" w:rsidRPr="007230C3">
              <w:rPr>
                <w:rFonts w:hAnsi="ＭＳ ゴシック"/>
              </w:rPr>
              <w:t>10％以上の保有状況に変化があった場合は連絡するよう依頼する、</w:t>
            </w:r>
          </w:p>
          <w:p w14:paraId="6F275A0C" w14:textId="3D91AD45" w:rsidR="007230C3" w:rsidRPr="007230C3" w:rsidRDefault="00C93569" w:rsidP="00B12186">
            <w:pPr>
              <w:autoSpaceDE w:val="0"/>
              <w:autoSpaceDN w:val="0"/>
              <w:ind w:leftChars="100" w:left="420" w:hangingChars="100" w:hanging="210"/>
              <w:rPr>
                <w:rFonts w:hAnsi="ＭＳ ゴシック"/>
              </w:rPr>
            </w:pPr>
            <w:r>
              <w:rPr>
                <w:rFonts w:hAnsi="ＭＳ ゴシック" w:hint="eastAsia"/>
              </w:rPr>
              <w:t>エ</w:t>
            </w:r>
            <w:r w:rsidR="007230C3" w:rsidRPr="007230C3">
              <w:rPr>
                <w:rFonts w:hAnsi="ＭＳ ゴシック" w:hint="eastAsia"/>
              </w:rPr>
              <w:t xml:space="preserve">　これらの確認を行う際に、株主から十分な情報を得られない場合は、照会制度（</w:t>
            </w:r>
            <w:r w:rsidR="004044D9" w:rsidRPr="004044D9">
              <w:rPr>
                <w:rFonts w:hAnsi="ＭＳ ゴシック" w:hint="eastAsia"/>
              </w:rPr>
              <w:t>電波法施行規則第６条の３の２第５項</w:t>
            </w:r>
            <w:r w:rsidR="007230C3" w:rsidRPr="007230C3">
              <w:rPr>
                <w:rFonts w:hAnsi="ＭＳ ゴシック" w:hint="eastAsia"/>
              </w:rPr>
              <w:t>）</w:t>
            </w:r>
            <w:r w:rsidR="004044D9" w:rsidRPr="00C93569">
              <w:rPr>
                <w:rFonts w:ascii="ＭＳ 明朝" w:eastAsia="ＭＳ 明朝" w:hAnsi="ＭＳ 明朝" w:hint="eastAsia"/>
              </w:rPr>
              <w:t>（※</w:t>
            </w:r>
            <w:r w:rsidR="00517944">
              <w:rPr>
                <w:rFonts w:ascii="ＭＳ 明朝" w:eastAsia="ＭＳ 明朝" w:hAnsi="ＭＳ 明朝" w:hint="eastAsia"/>
              </w:rPr>
              <w:t>４</w:t>
            </w:r>
            <w:r w:rsidR="004044D9" w:rsidRPr="00C93569">
              <w:rPr>
                <w:rFonts w:ascii="ＭＳ 明朝" w:eastAsia="ＭＳ 明朝" w:hAnsi="ＭＳ 明朝" w:hint="eastAsia"/>
              </w:rPr>
              <w:t>）</w:t>
            </w:r>
            <w:r w:rsidR="007230C3" w:rsidRPr="007230C3">
              <w:rPr>
                <w:rFonts w:hAnsi="ＭＳ ゴシック" w:hint="eastAsia"/>
              </w:rPr>
              <w:t>を活用する</w:t>
            </w:r>
          </w:p>
          <w:p w14:paraId="53B67B30" w14:textId="5BFE3860" w:rsidR="007230C3" w:rsidRPr="007230C3" w:rsidRDefault="007230C3">
            <w:pPr>
              <w:autoSpaceDE w:val="0"/>
              <w:autoSpaceDN w:val="0"/>
              <w:ind w:leftChars="100" w:left="210"/>
              <w:rPr>
                <w:rFonts w:hAnsi="ＭＳ ゴシック"/>
              </w:rPr>
            </w:pPr>
            <w:r w:rsidRPr="007230C3">
              <w:rPr>
                <w:rFonts w:hAnsi="ＭＳ ゴシック" w:hint="eastAsia"/>
              </w:rPr>
              <w:t>といった取組</w:t>
            </w:r>
            <w:r w:rsidR="00FB5F89">
              <w:rPr>
                <w:rFonts w:hAnsi="ＭＳ ゴシック" w:hint="eastAsia"/>
              </w:rPr>
              <w:t>が</w:t>
            </w:r>
            <w:r w:rsidRPr="007230C3">
              <w:rPr>
                <w:rFonts w:hAnsi="ＭＳ ゴシック" w:hint="eastAsia"/>
              </w:rPr>
              <w:t>着実に</w:t>
            </w:r>
            <w:r w:rsidR="00FB5F89">
              <w:rPr>
                <w:rFonts w:hAnsi="ＭＳ ゴシック" w:hint="eastAsia"/>
              </w:rPr>
              <w:t>行われているのであれば、当該確認が確実に行われていると判断できますので</w:t>
            </w:r>
            <w:r w:rsidR="00C57324">
              <w:rPr>
                <w:rFonts w:hAnsi="ＭＳ ゴシック" w:hint="eastAsia"/>
              </w:rPr>
              <w:t>、</w:t>
            </w:r>
            <w:r w:rsidRPr="007230C3">
              <w:rPr>
                <w:rFonts w:hAnsi="ＭＳ ゴシック" w:hint="eastAsia"/>
              </w:rPr>
              <w:t>こうした取組</w:t>
            </w:r>
            <w:r w:rsidR="00FB5F89">
              <w:rPr>
                <w:rFonts w:hAnsi="ＭＳ ゴシック" w:hint="eastAsia"/>
              </w:rPr>
              <w:t>が着実に行われていること</w:t>
            </w:r>
            <w:r w:rsidRPr="007230C3">
              <w:rPr>
                <w:rFonts w:hAnsi="ＭＳ ゴシック" w:hint="eastAsia"/>
              </w:rPr>
              <w:t>について、</w:t>
            </w:r>
            <w:r w:rsidR="00FB5F89">
              <w:rPr>
                <w:rFonts w:hAnsi="ＭＳ ゴシック" w:hint="eastAsia"/>
              </w:rPr>
              <w:t>外資規制審査に当たり総務省から問い合わせがあった場合</w:t>
            </w:r>
            <w:r w:rsidR="00803087">
              <w:rPr>
                <w:rFonts w:hAnsi="ＭＳ ゴシック" w:hint="eastAsia"/>
              </w:rPr>
              <w:t>に</w:t>
            </w:r>
            <w:r w:rsidR="00FB5F89">
              <w:rPr>
                <w:rFonts w:hAnsi="ＭＳ ゴシック" w:hint="eastAsia"/>
              </w:rPr>
              <w:t>ご</w:t>
            </w:r>
            <w:r w:rsidR="00803087">
              <w:rPr>
                <w:rFonts w:hAnsi="ＭＳ ゴシック" w:hint="eastAsia"/>
              </w:rPr>
              <w:t>回答</w:t>
            </w:r>
            <w:r w:rsidR="00FB5F89">
              <w:rPr>
                <w:rFonts w:hAnsi="ＭＳ ゴシック" w:hint="eastAsia"/>
              </w:rPr>
              <w:t>いただくとともに、</w:t>
            </w:r>
            <w:r w:rsidRPr="007230C3">
              <w:rPr>
                <w:rFonts w:hAnsi="ＭＳ ゴシック" w:hint="eastAsia"/>
              </w:rPr>
              <w:t>定期報告において「外資規制に係る欠格事由に該当することとならないようにするために講じた措置の実施状況」として報告</w:t>
            </w:r>
            <w:r w:rsidR="00C57324">
              <w:rPr>
                <w:rFonts w:hAnsi="ＭＳ ゴシック" w:hint="eastAsia"/>
              </w:rPr>
              <w:t>していただ</w:t>
            </w:r>
            <w:r w:rsidR="00727362">
              <w:rPr>
                <w:rFonts w:hAnsi="ＭＳ ゴシック" w:hint="eastAsia"/>
              </w:rPr>
              <w:t>くよう、</w:t>
            </w:r>
            <w:r w:rsidR="00C57324">
              <w:rPr>
                <w:rFonts w:hAnsi="ＭＳ ゴシック" w:hint="eastAsia"/>
              </w:rPr>
              <w:t>お願いします。</w:t>
            </w:r>
          </w:p>
          <w:p w14:paraId="544A4F62" w14:textId="18B10B42" w:rsidR="00C93569" w:rsidRPr="00C93569" w:rsidRDefault="00C93569" w:rsidP="00212B18">
            <w:pPr>
              <w:autoSpaceDE w:val="0"/>
              <w:autoSpaceDN w:val="0"/>
              <w:ind w:leftChars="200" w:left="840" w:hangingChars="200" w:hanging="420"/>
              <w:rPr>
                <w:rFonts w:ascii="ＭＳ 明朝" w:eastAsia="ＭＳ 明朝" w:hAnsi="ＭＳ 明朝"/>
              </w:rPr>
            </w:pPr>
            <w:r w:rsidRPr="00C93569">
              <w:rPr>
                <w:rFonts w:ascii="ＭＳ 明朝" w:eastAsia="ＭＳ 明朝" w:hAnsi="ＭＳ 明朝" w:hint="eastAsia"/>
              </w:rPr>
              <w:t>※</w:t>
            </w:r>
            <w:r w:rsidR="00517944">
              <w:rPr>
                <w:rFonts w:ascii="ＭＳ 明朝" w:eastAsia="ＭＳ 明朝" w:hAnsi="ＭＳ 明朝" w:hint="eastAsia"/>
              </w:rPr>
              <w:t>４</w:t>
            </w:r>
            <w:r w:rsidR="00803087">
              <w:rPr>
                <w:rFonts w:ascii="ＭＳ 明朝" w:eastAsia="ＭＳ 明朝" w:hAnsi="ＭＳ 明朝" w:hint="eastAsia"/>
              </w:rPr>
              <w:t xml:space="preserve">　</w:t>
            </w:r>
            <w:r w:rsidRPr="00C93569">
              <w:rPr>
                <w:rFonts w:ascii="ＭＳ 明朝" w:eastAsia="ＭＳ 明朝" w:hAnsi="ＭＳ 明朝" w:hint="eastAsia"/>
              </w:rPr>
              <w:t>議決権の</w:t>
            </w:r>
            <w:r w:rsidRPr="00C93569">
              <w:rPr>
                <w:rFonts w:ascii="ＭＳ 明朝" w:eastAsia="ＭＳ 明朝" w:hAnsi="ＭＳ 明朝"/>
              </w:rPr>
              <w:t>10％以上を保有する法人・団体に対し、書面又は電子情報処理組織の使用により、一の外国法人等の議決権の割合その他の事項について照会をした</w:t>
            </w:r>
            <w:r w:rsidRPr="00C93569">
              <w:rPr>
                <w:rFonts w:ascii="ＭＳ 明朝" w:eastAsia="ＭＳ 明朝" w:hAnsi="ＭＳ 明朝"/>
              </w:rPr>
              <w:lastRenderedPageBreak/>
              <w:t>場合において、当該法人又は団体が当該照会を受けた日から起算して７営業日以内にその回答が得られないときは、当該法人又は団体の保有する議決権の全てを間接に占められる議決権の割合として計算をする制度を</w:t>
            </w:r>
            <w:r w:rsidRPr="00C93569">
              <w:rPr>
                <w:rFonts w:ascii="ＭＳ 明朝" w:eastAsia="ＭＳ 明朝" w:hAnsi="ＭＳ 明朝" w:hint="eastAsia"/>
              </w:rPr>
              <w:t>いいます</w:t>
            </w:r>
            <w:r w:rsidRPr="00C93569">
              <w:rPr>
                <w:rFonts w:ascii="ＭＳ 明朝" w:eastAsia="ＭＳ 明朝" w:hAnsi="ＭＳ 明朝"/>
              </w:rPr>
              <w:t>。</w:t>
            </w:r>
          </w:p>
          <w:p w14:paraId="41D455C4" w14:textId="288FBCEB" w:rsidR="00C93569" w:rsidRPr="00C93569" w:rsidRDefault="00C93569" w:rsidP="00212B18">
            <w:pPr>
              <w:autoSpaceDE w:val="0"/>
              <w:autoSpaceDN w:val="0"/>
              <w:ind w:leftChars="400" w:left="840" w:firstLineChars="100" w:firstLine="210"/>
              <w:rPr>
                <w:rFonts w:ascii="ＭＳ 明朝" w:eastAsia="ＭＳ 明朝" w:hAnsi="ＭＳ 明朝"/>
              </w:rPr>
            </w:pPr>
            <w:r w:rsidRPr="00C93569">
              <w:rPr>
                <w:rFonts w:ascii="ＭＳ 明朝" w:eastAsia="ＭＳ 明朝" w:hAnsi="ＭＳ 明朝" w:hint="eastAsia"/>
              </w:rPr>
              <w:t>なお、照会制度は、利用の結果、株主の議決権の一部が失効してしまう可能性があるところ、株主が過誤なく対応できるよう、</w:t>
            </w:r>
            <w:r w:rsidR="002B22C0">
              <w:rPr>
                <w:rFonts w:ascii="ＭＳ 明朝" w:eastAsia="ＭＳ 明朝" w:hAnsi="ＭＳ 明朝" w:hint="eastAsia"/>
              </w:rPr>
              <w:t>免許人</w:t>
            </w:r>
            <w:r w:rsidRPr="00C93569">
              <w:rPr>
                <w:rFonts w:ascii="ＭＳ 明朝" w:eastAsia="ＭＳ 明朝" w:hAnsi="ＭＳ 明朝" w:hint="eastAsia"/>
              </w:rPr>
              <w:t>においては、照会制度を利用する場合は、少なくとも次の対応を行うことが求められます。</w:t>
            </w:r>
          </w:p>
          <w:p w14:paraId="09EB2104" w14:textId="2DAFEB21" w:rsidR="00C93569" w:rsidRPr="00C93569" w:rsidRDefault="00C93569" w:rsidP="006D28A0">
            <w:pPr>
              <w:autoSpaceDE w:val="0"/>
              <w:autoSpaceDN w:val="0"/>
              <w:ind w:leftChars="399" w:left="1023" w:hangingChars="88" w:hanging="185"/>
              <w:rPr>
                <w:rFonts w:ascii="ＭＳ 明朝" w:eastAsia="ＭＳ 明朝" w:hAnsi="ＭＳ 明朝"/>
              </w:rPr>
            </w:pPr>
            <w:r w:rsidRPr="00C93569">
              <w:rPr>
                <w:rFonts w:ascii="ＭＳ 明朝" w:eastAsia="ＭＳ 明朝" w:hAnsi="ＭＳ 明朝" w:hint="eastAsia"/>
              </w:rPr>
              <w:t>・</w:t>
            </w:r>
            <w:r w:rsidR="00A179E1">
              <w:rPr>
                <w:rFonts w:ascii="ＭＳ 明朝" w:eastAsia="ＭＳ 明朝" w:hAnsi="ＭＳ 明朝" w:hint="eastAsia"/>
              </w:rPr>
              <w:t xml:space="preserve">　</w:t>
            </w:r>
            <w:r w:rsidRPr="00C93569">
              <w:rPr>
                <w:rFonts w:ascii="ＭＳ 明朝" w:eastAsia="ＭＳ 明朝" w:hAnsi="ＭＳ 明朝" w:hint="eastAsia"/>
              </w:rPr>
              <w:t>代表者（又は代理人）の意思に基づき行うこと</w:t>
            </w:r>
          </w:p>
          <w:p w14:paraId="1C5E3DA5" w14:textId="77777777" w:rsidR="00C93569" w:rsidRPr="00C93569" w:rsidRDefault="00C93569" w:rsidP="00212B18">
            <w:pPr>
              <w:autoSpaceDE w:val="0"/>
              <w:autoSpaceDN w:val="0"/>
              <w:ind w:leftChars="399" w:left="1023" w:hangingChars="88" w:hanging="185"/>
              <w:rPr>
                <w:rFonts w:ascii="ＭＳ 明朝" w:eastAsia="ＭＳ 明朝" w:hAnsi="ＭＳ 明朝"/>
              </w:rPr>
            </w:pPr>
            <w:r w:rsidRPr="00C93569">
              <w:rPr>
                <w:rFonts w:ascii="ＭＳ 明朝" w:eastAsia="ＭＳ 明朝" w:hAnsi="ＭＳ 明朝" w:hint="eastAsia"/>
              </w:rPr>
              <w:t>・　照会の際、電波法施行規則第６条の３の２第５項等の規定に基づく照会であること、７営業日以内に回答が得られないときは、株主の保有する議決権の全てを外国人等間接保有議決権割合として計算するため、７営業日以内に回答が得られていたら失効しない議決権が失効してしまう可能性があることを明示すること</w:t>
            </w:r>
          </w:p>
          <w:p w14:paraId="0644AF1D" w14:textId="55E07302" w:rsidR="00C93569" w:rsidRPr="00C93569" w:rsidRDefault="00C93569" w:rsidP="00212B18">
            <w:pPr>
              <w:autoSpaceDE w:val="0"/>
              <w:autoSpaceDN w:val="0"/>
              <w:ind w:leftChars="400" w:left="1050" w:hangingChars="100" w:hanging="210"/>
              <w:rPr>
                <w:rFonts w:ascii="ＭＳ 明朝" w:eastAsia="ＭＳ 明朝" w:hAnsi="ＭＳ 明朝"/>
              </w:rPr>
            </w:pPr>
            <w:r w:rsidRPr="00C93569">
              <w:rPr>
                <w:rFonts w:ascii="ＭＳ 明朝" w:eastAsia="ＭＳ 明朝" w:hAnsi="ＭＳ 明朝" w:hint="eastAsia"/>
              </w:rPr>
              <w:t>・　照会後、株主が照会を受領したことを</w:t>
            </w:r>
            <w:r w:rsidR="002B22C0">
              <w:rPr>
                <w:rFonts w:ascii="ＭＳ 明朝" w:eastAsia="ＭＳ 明朝" w:hAnsi="ＭＳ 明朝" w:hint="eastAsia"/>
              </w:rPr>
              <w:t>免許人</w:t>
            </w:r>
            <w:r w:rsidRPr="00C93569">
              <w:rPr>
                <w:rFonts w:ascii="ＭＳ 明朝" w:eastAsia="ＭＳ 明朝" w:hAnsi="ＭＳ 明朝" w:hint="eastAsia"/>
              </w:rPr>
              <w:t>において確認の上、７営業日以内の回答期限が具体的に何月何日になるのかを株主に伝えること</w:t>
            </w:r>
          </w:p>
          <w:p w14:paraId="080D3C00" w14:textId="77777777" w:rsidR="00C93569" w:rsidRDefault="00C93569">
            <w:pPr>
              <w:autoSpaceDE w:val="0"/>
              <w:autoSpaceDN w:val="0"/>
              <w:ind w:left="210" w:hangingChars="100" w:hanging="210"/>
              <w:rPr>
                <w:rFonts w:hAnsi="ＭＳ ゴシック"/>
              </w:rPr>
            </w:pPr>
          </w:p>
          <w:p w14:paraId="5802E2A0" w14:textId="4474874F" w:rsidR="00C57324" w:rsidRDefault="00C57324">
            <w:pPr>
              <w:autoSpaceDE w:val="0"/>
              <w:autoSpaceDN w:val="0"/>
              <w:ind w:left="210" w:hangingChars="100" w:hanging="210"/>
              <w:rPr>
                <w:rFonts w:hAnsi="ＭＳ ゴシック"/>
              </w:rPr>
            </w:pPr>
            <w:r>
              <w:rPr>
                <w:rFonts w:hAnsi="ＭＳ ゴシック" w:hint="eastAsia"/>
              </w:rPr>
              <w:t xml:space="preserve">・　</w:t>
            </w:r>
            <w:r w:rsidR="007230C3" w:rsidRPr="007230C3">
              <w:rPr>
                <w:rFonts w:hAnsi="ＭＳ ゴシック" w:hint="eastAsia"/>
              </w:rPr>
              <w:t>また、</w:t>
            </w:r>
            <w:r w:rsidR="007230C3" w:rsidRPr="007230C3">
              <w:rPr>
                <w:rFonts w:hAnsi="ＭＳ ゴシック"/>
              </w:rPr>
              <w:t>「10％未満の特例」の計算方法（</w:t>
            </w:r>
            <w:r w:rsidR="004044D9" w:rsidRPr="004044D9">
              <w:rPr>
                <w:rFonts w:hAnsi="ＭＳ ゴシック" w:hint="eastAsia"/>
              </w:rPr>
              <w:t>電波法施行規則第６条の３の２第３項</w:t>
            </w:r>
            <w:r w:rsidR="007230C3" w:rsidRPr="007230C3">
              <w:rPr>
                <w:rFonts w:hAnsi="ＭＳ ゴシック"/>
              </w:rPr>
              <w:t>）及び「実質的支配の特例」の計算方法（</w:t>
            </w:r>
            <w:r w:rsidR="004044D9" w:rsidRPr="004044D9">
              <w:rPr>
                <w:rFonts w:hAnsi="ＭＳ ゴシック" w:hint="eastAsia"/>
              </w:rPr>
              <w:t>電波法施行規則第６条の３の２第４項</w:t>
            </w:r>
            <w:r w:rsidR="007230C3" w:rsidRPr="007230C3">
              <w:rPr>
                <w:rFonts w:hAnsi="ＭＳ ゴシック"/>
              </w:rPr>
              <w:t>）については、申請書等がこれらに基づく計算をするべき事実を知つたときは速やかにその旨を総務大臣に報告するものとし、これらに基づく計算は当該報告をした日にされたものとする規定が措置されて</w:t>
            </w:r>
            <w:r>
              <w:rPr>
                <w:rFonts w:hAnsi="ＭＳ ゴシック" w:hint="eastAsia"/>
              </w:rPr>
              <w:t>います</w:t>
            </w:r>
            <w:r w:rsidR="007230C3" w:rsidRPr="007230C3">
              <w:rPr>
                <w:rFonts w:hAnsi="ＭＳ ゴシック"/>
              </w:rPr>
              <w:t>（</w:t>
            </w:r>
            <w:r w:rsidR="004044D9" w:rsidRPr="004044D9">
              <w:rPr>
                <w:rFonts w:hAnsi="ＭＳ ゴシック" w:hint="eastAsia"/>
              </w:rPr>
              <w:t>電波法施行規則第６条の３の２第６項</w:t>
            </w:r>
            <w:r w:rsidR="007230C3" w:rsidRPr="007230C3">
              <w:rPr>
                <w:rFonts w:hAnsi="ＭＳ ゴシック"/>
              </w:rPr>
              <w:t>）</w:t>
            </w:r>
            <w:r>
              <w:rPr>
                <w:rFonts w:hAnsi="ＭＳ ゴシック" w:hint="eastAsia"/>
              </w:rPr>
              <w:t>ので、この規定に基づき対応願います。</w:t>
            </w:r>
          </w:p>
        </w:tc>
      </w:tr>
    </w:tbl>
    <w:p w14:paraId="74C2D6AD" w14:textId="18B20E64" w:rsidR="007230C3" w:rsidRDefault="007230C3" w:rsidP="003D5E42">
      <w:pPr>
        <w:autoSpaceDE w:val="0"/>
        <w:autoSpaceDN w:val="0"/>
        <w:rPr>
          <w:rFonts w:hAnsi="ＭＳ ゴシック"/>
        </w:rPr>
      </w:pPr>
    </w:p>
    <w:p w14:paraId="2FF66B71" w14:textId="20DCBEA3" w:rsidR="007B0BD7" w:rsidRDefault="007B0BD7">
      <w:pPr>
        <w:autoSpaceDE w:val="0"/>
        <w:autoSpaceDN w:val="0"/>
        <w:ind w:left="210" w:hangingChars="100" w:hanging="210"/>
        <w:rPr>
          <w:rFonts w:hAnsi="ＭＳ ゴシック"/>
        </w:rPr>
      </w:pPr>
      <w:r>
        <w:rPr>
          <w:rFonts w:hAnsi="ＭＳ ゴシック" w:hint="eastAsia"/>
        </w:rPr>
        <w:t>⑤　「</w:t>
      </w:r>
      <w:r w:rsidRPr="007B0BD7">
        <w:rPr>
          <w:rFonts w:hAnsi="ＭＳ ゴシック" w:hint="eastAsia"/>
        </w:rPr>
        <w:t>議決権の総数の</w:t>
      </w:r>
      <w:r w:rsidRPr="007B0BD7">
        <w:rPr>
          <w:rFonts w:hAnsi="ＭＳ ゴシック"/>
        </w:rPr>
        <w:t>1000分の１未満を占める者の合計</w:t>
      </w:r>
      <w:r w:rsidRPr="007B0BD7">
        <w:rPr>
          <w:rFonts w:hAnsi="ＭＳ ゴシック" w:hint="eastAsia"/>
        </w:rPr>
        <w:t>（計　者）</w:t>
      </w:r>
      <w:r>
        <w:rPr>
          <w:rFonts w:hAnsi="ＭＳ ゴシック" w:hint="eastAsia"/>
        </w:rPr>
        <w:t>」の欄は、（注12）にあるとおり、該当する外国法人等について合算して記載するともに、その数を「（計　者）」に記載してください。</w:t>
      </w:r>
    </w:p>
    <w:p w14:paraId="4F8A2EC8" w14:textId="03319802" w:rsidR="007B0BD7" w:rsidRDefault="007B0BD7">
      <w:pPr>
        <w:autoSpaceDE w:val="0"/>
        <w:autoSpaceDN w:val="0"/>
        <w:ind w:left="210" w:hangingChars="100" w:hanging="210"/>
        <w:rPr>
          <w:rFonts w:hAnsi="ＭＳ ゴシック"/>
        </w:rPr>
      </w:pPr>
    </w:p>
    <w:p w14:paraId="554EB50C" w14:textId="5FD148EA" w:rsidR="009E698B" w:rsidRPr="00C2530C" w:rsidRDefault="007B0BD7" w:rsidP="009E698B">
      <w:pPr>
        <w:autoSpaceDE w:val="0"/>
        <w:autoSpaceDN w:val="0"/>
        <w:ind w:left="210" w:hangingChars="100" w:hanging="210"/>
        <w:rPr>
          <w:rFonts w:hAnsi="ＭＳ ゴシック"/>
        </w:rPr>
      </w:pPr>
      <w:r>
        <w:rPr>
          <w:rFonts w:hAnsi="ＭＳ ゴシック" w:hint="eastAsia"/>
        </w:rPr>
        <w:t>⑥　（注13）にあるとおり、</w:t>
      </w:r>
      <w:r w:rsidR="00BD6DB4">
        <w:rPr>
          <w:rFonts w:hAnsi="ＭＳ ゴシック" w:hint="eastAsia"/>
        </w:rPr>
        <w:t>「株式数」及び「議決権の数」を証する書類として、株式分布状況表、株主名簿</w:t>
      </w:r>
      <w:r w:rsidR="00596E8A">
        <w:rPr>
          <w:rFonts w:hAnsi="ＭＳ ゴシック" w:hint="eastAsia"/>
        </w:rPr>
        <w:t>（全ての株主について記載があるもの。）</w:t>
      </w:r>
      <w:r w:rsidR="00A839C5">
        <w:rPr>
          <w:rFonts w:hAnsi="ＭＳ ゴシック" w:hint="eastAsia"/>
        </w:rPr>
        <w:t>、</w:t>
      </w:r>
      <w:r w:rsidR="00BD6DB4">
        <w:rPr>
          <w:rFonts w:hAnsi="ＭＳ ゴシック" w:hint="eastAsia"/>
        </w:rPr>
        <w:t>有価証券報告書等を添付して</w:t>
      </w:r>
      <w:r w:rsidR="00BD6DB4" w:rsidRPr="00C2530C">
        <w:rPr>
          <w:rFonts w:hAnsi="ＭＳ ゴシック" w:hint="eastAsia"/>
        </w:rPr>
        <w:t>ください。</w:t>
      </w:r>
      <w:r w:rsidR="00AE47CB" w:rsidRPr="00C2530C">
        <w:rPr>
          <w:rFonts w:hint="eastAsia"/>
        </w:rPr>
        <w:t>証拠書類について、例えば、株主名簿については、それを元に他の手続用に作成したもの（「株主リスト」、「同族会社の判定に関する明細書」、事業計画の別紙（３）「主たる出資者及びその議決権の数」等）ではなく、株主名簿そのものの写しを提出願います。作成の元となった書類があり、それを元に他の手続用に作成したものが提出された場合は、作成の元となった書類への差替えについて問合せをすることがあります。</w:t>
      </w:r>
    </w:p>
    <w:p w14:paraId="20A1470A" w14:textId="47846C2E" w:rsidR="007B0BD7" w:rsidRDefault="009E698B" w:rsidP="009E698B">
      <w:pPr>
        <w:autoSpaceDE w:val="0"/>
        <w:autoSpaceDN w:val="0"/>
        <w:ind w:left="210" w:hangingChars="100" w:hanging="210"/>
        <w:rPr>
          <w:rFonts w:hAnsi="ＭＳ ゴシック"/>
        </w:rPr>
      </w:pPr>
      <w:r w:rsidRPr="00C2530C">
        <w:rPr>
          <w:rFonts w:hAnsi="ＭＳ ゴシック" w:hint="eastAsia"/>
        </w:rPr>
        <w:t xml:space="preserve">　　登記事項証明書の添付を求めていますが、株式会社など、登記事項証明書に「単</w:t>
      </w:r>
      <w:r>
        <w:rPr>
          <w:rFonts w:hAnsi="ＭＳ ゴシック" w:hint="eastAsia"/>
        </w:rPr>
        <w:t>元株式数」、「発行済株式の総数」等の株式又は議決権に関する事項が</w:t>
      </w:r>
      <w:r w:rsidRPr="00430424">
        <w:rPr>
          <w:rFonts w:hAnsi="ＭＳ ゴシック" w:hint="eastAsia"/>
        </w:rPr>
        <w:t>記載されている法人・団体にあっては、デジタル手続法第11条の規定に基づき、添付の省略が可能です。</w:t>
      </w:r>
      <w:r>
        <w:rPr>
          <w:rFonts w:hAnsi="ＭＳ ゴシック" w:hint="eastAsia"/>
        </w:rPr>
        <w:t>日本放送協</w:t>
      </w:r>
      <w:r>
        <w:rPr>
          <w:rFonts w:hAnsi="ＭＳ ゴシック" w:hint="eastAsia"/>
        </w:rPr>
        <w:lastRenderedPageBreak/>
        <w:t>会、放送大学、特定非営利活動法人等の</w:t>
      </w:r>
      <w:r w:rsidRPr="00863F3B">
        <w:rPr>
          <w:rFonts w:hAnsi="ＭＳ ゴシック" w:hint="eastAsia"/>
        </w:rPr>
        <w:t>登記事項証明書に代表権を有する者</w:t>
      </w:r>
      <w:r w:rsidRPr="00213C81">
        <w:rPr>
          <w:rFonts w:hAnsi="ＭＳ ゴシック" w:hint="eastAsia"/>
        </w:rPr>
        <w:t>以外の</w:t>
      </w:r>
      <w:r>
        <w:rPr>
          <w:rFonts w:hAnsi="ＭＳ ゴシック" w:hint="eastAsia"/>
        </w:rPr>
        <w:t>理事等</w:t>
      </w:r>
      <w:r w:rsidRPr="00213C81">
        <w:rPr>
          <w:rFonts w:hAnsi="ＭＳ ゴシック" w:hint="eastAsia"/>
        </w:rPr>
        <w:t>が記載されていない法人・団体にあっては、</w:t>
      </w:r>
      <w:r>
        <w:rPr>
          <w:rFonts w:hAnsi="ＭＳ ゴシック" w:hint="eastAsia"/>
        </w:rPr>
        <w:t>登記事項証明書の添付は不要ですが、定款を添付してください。</w:t>
      </w:r>
    </w:p>
    <w:p w14:paraId="013F37D3" w14:textId="77E2482E" w:rsidR="00596E8A" w:rsidRDefault="00BD6DB4">
      <w:pPr>
        <w:autoSpaceDE w:val="0"/>
        <w:autoSpaceDN w:val="0"/>
        <w:ind w:leftChars="100" w:left="210" w:firstLineChars="100" w:firstLine="210"/>
        <w:rPr>
          <w:rFonts w:hAnsi="ＭＳ ゴシック"/>
        </w:rPr>
      </w:pPr>
      <w:r>
        <w:rPr>
          <w:rFonts w:hAnsi="ＭＳ ゴシック" w:hint="eastAsia"/>
        </w:rPr>
        <w:t>なお、</w:t>
      </w:r>
      <w:r w:rsidRPr="00BD6DB4">
        <w:rPr>
          <w:rFonts w:hAnsi="ＭＳ ゴシック" w:hint="eastAsia"/>
        </w:rPr>
        <w:t>株主名簿について</w:t>
      </w:r>
      <w:r w:rsidR="00596E8A">
        <w:rPr>
          <w:rFonts w:hAnsi="ＭＳ ゴシック" w:hint="eastAsia"/>
        </w:rPr>
        <w:t>は</w:t>
      </w:r>
      <w:r w:rsidRPr="00BD6DB4">
        <w:rPr>
          <w:rFonts w:hAnsi="ＭＳ ゴシック" w:hint="eastAsia"/>
        </w:rPr>
        <w:t>、個人株主の住所は市区町村まで記載されていれば十分であり、市区町村よりも詳細な住所は黒塗り</w:t>
      </w:r>
      <w:r w:rsidR="00E96A3B">
        <w:rPr>
          <w:rFonts w:hAnsi="ＭＳ ゴシック" w:hint="eastAsia"/>
        </w:rPr>
        <w:t>していただいても</w:t>
      </w:r>
      <w:r w:rsidRPr="00BD6DB4">
        <w:rPr>
          <w:rFonts w:hAnsi="ＭＳ ゴシック" w:hint="eastAsia"/>
        </w:rPr>
        <w:t>構いません。</w:t>
      </w:r>
      <w:r w:rsidR="00596E8A">
        <w:rPr>
          <w:rFonts w:hAnsi="ＭＳ ゴシック" w:hint="eastAsia"/>
        </w:rPr>
        <w:t>また、</w:t>
      </w:r>
      <w:r w:rsidR="00E96A3B">
        <w:rPr>
          <w:rFonts w:hAnsi="ＭＳ ゴシック" w:hint="eastAsia"/>
        </w:rPr>
        <w:t>株主名簿は、全ての株主について記載があるものを提出していただくようお願いします。ただし、</w:t>
      </w:r>
      <w:r w:rsidRPr="00BD6DB4">
        <w:rPr>
          <w:rFonts w:hAnsi="ＭＳ ゴシック" w:hint="eastAsia"/>
        </w:rPr>
        <w:t>上場会社等</w:t>
      </w:r>
      <w:r w:rsidR="00596E8A">
        <w:rPr>
          <w:rFonts w:hAnsi="ＭＳ ゴシック" w:hint="eastAsia"/>
        </w:rPr>
        <w:t>にあっては、上述のとおり、株式の振替に関する仕組の中で株主の国籍確認が行われていることから、全ての株主について記載のあるものではなく、例えば</w:t>
      </w:r>
      <w:r w:rsidR="00E96A3B">
        <w:rPr>
          <w:rFonts w:hAnsi="ＭＳ ゴシック" w:hint="eastAsia"/>
        </w:rPr>
        <w:t>、</w:t>
      </w:r>
      <w:r w:rsidR="00596E8A">
        <w:rPr>
          <w:rFonts w:hAnsi="ＭＳ ゴシック" w:hint="eastAsia"/>
        </w:rPr>
        <w:t>外国法人等</w:t>
      </w:r>
      <w:r w:rsidR="00E96A3B">
        <w:rPr>
          <w:rFonts w:hAnsi="ＭＳ ゴシック" w:hint="eastAsia"/>
        </w:rPr>
        <w:t>及び外資系日本法人</w:t>
      </w:r>
      <w:r w:rsidR="00596E8A">
        <w:rPr>
          <w:rFonts w:hAnsi="ＭＳ ゴシック" w:hint="eastAsia"/>
        </w:rPr>
        <w:t>についてのみ記載</w:t>
      </w:r>
      <w:r w:rsidR="00E96A3B">
        <w:rPr>
          <w:rFonts w:hAnsi="ＭＳ ゴシック" w:hint="eastAsia"/>
        </w:rPr>
        <w:t>された</w:t>
      </w:r>
      <w:r w:rsidR="00596E8A">
        <w:rPr>
          <w:rFonts w:hAnsi="ＭＳ ゴシック" w:hint="eastAsia"/>
        </w:rPr>
        <w:t>ものであっても</w:t>
      </w:r>
      <w:r w:rsidR="00E96A3B">
        <w:rPr>
          <w:rFonts w:hAnsi="ＭＳ ゴシック" w:hint="eastAsia"/>
        </w:rPr>
        <w:t>構い</w:t>
      </w:r>
      <w:r w:rsidR="00596E8A">
        <w:rPr>
          <w:rFonts w:hAnsi="ＭＳ ゴシック" w:hint="eastAsia"/>
        </w:rPr>
        <w:t>ません。</w:t>
      </w:r>
    </w:p>
    <w:p w14:paraId="57202712" w14:textId="43EF67C1" w:rsidR="003D383A" w:rsidRPr="00E96A3B" w:rsidRDefault="003D383A" w:rsidP="00FC21D6">
      <w:pPr>
        <w:autoSpaceDE w:val="0"/>
        <w:autoSpaceDN w:val="0"/>
        <w:ind w:leftChars="100" w:left="210" w:firstLineChars="100" w:firstLine="210"/>
        <w:rPr>
          <w:rFonts w:hAnsi="ＭＳ ゴシック"/>
        </w:rPr>
      </w:pPr>
    </w:p>
    <w:p w14:paraId="1DE2C020" w14:textId="2CAC2B99" w:rsidR="004560C1" w:rsidRDefault="004044D9">
      <w:pPr>
        <w:autoSpaceDE w:val="0"/>
        <w:autoSpaceDN w:val="0"/>
        <w:ind w:left="210" w:hangingChars="100" w:hanging="210"/>
        <w:rPr>
          <w:rFonts w:hAnsi="ＭＳ ゴシック"/>
        </w:rPr>
      </w:pPr>
      <w:r>
        <w:rPr>
          <w:rFonts w:hAnsi="ＭＳ ゴシック" w:hint="eastAsia"/>
        </w:rPr>
        <w:t xml:space="preserve">⑦　</w:t>
      </w:r>
      <w:r w:rsidRPr="004044D9">
        <w:rPr>
          <w:rFonts w:hAnsi="ＭＳ ゴシック" w:hint="eastAsia"/>
        </w:rPr>
        <w:t>申請者が株式会社</w:t>
      </w:r>
      <w:r>
        <w:rPr>
          <w:rFonts w:hAnsi="ＭＳ ゴシック" w:hint="eastAsia"/>
        </w:rPr>
        <w:t>以外</w:t>
      </w:r>
      <w:r w:rsidRPr="004044D9">
        <w:rPr>
          <w:rFonts w:hAnsi="ＭＳ ゴシック" w:hint="eastAsia"/>
        </w:rPr>
        <w:t>の法人</w:t>
      </w:r>
      <w:r>
        <w:rPr>
          <w:rFonts w:hAnsi="ＭＳ ゴシック" w:hint="eastAsia"/>
        </w:rPr>
        <w:t>・</w:t>
      </w:r>
      <w:r w:rsidRPr="004044D9">
        <w:rPr>
          <w:rFonts w:hAnsi="ＭＳ ゴシック" w:hint="eastAsia"/>
        </w:rPr>
        <w:t>団体である場合は</w:t>
      </w:r>
      <w:r>
        <w:rPr>
          <w:rFonts w:hAnsi="ＭＳ ゴシック" w:hint="eastAsia"/>
        </w:rPr>
        <w:t>、（注２）にあるとおり、</w:t>
      </w:r>
      <w:r w:rsidRPr="004044D9">
        <w:rPr>
          <w:rFonts w:hAnsi="ＭＳ ゴシック" w:hint="eastAsia"/>
        </w:rPr>
        <w:t>社員</w:t>
      </w:r>
      <w:r w:rsidR="004560C1">
        <w:rPr>
          <w:rFonts w:hAnsi="ＭＳ ゴシック" w:hint="eastAsia"/>
        </w:rPr>
        <w:t>、評議員</w:t>
      </w:r>
      <w:r w:rsidRPr="004044D9">
        <w:rPr>
          <w:rFonts w:hAnsi="ＭＳ ゴシック" w:hint="eastAsia"/>
        </w:rPr>
        <w:t>又は理事</w:t>
      </w:r>
      <w:r w:rsidR="004560C1">
        <w:rPr>
          <w:rFonts w:hAnsi="ＭＳ ゴシック" w:hint="eastAsia"/>
        </w:rPr>
        <w:t>といった意思決定機関の構成員</w:t>
      </w:r>
      <w:r w:rsidRPr="004044D9">
        <w:rPr>
          <w:rFonts w:hAnsi="ＭＳ ゴシック" w:hint="eastAsia"/>
        </w:rPr>
        <w:t>についての事項を記載</w:t>
      </w:r>
      <w:r w:rsidR="004560C1">
        <w:rPr>
          <w:rFonts w:hAnsi="ＭＳ ゴシック" w:hint="eastAsia"/>
        </w:rPr>
        <w:t>してください。</w:t>
      </w:r>
      <w:r w:rsidR="004560C1" w:rsidRPr="004560C1">
        <w:rPr>
          <w:rFonts w:hAnsi="ＭＳ ゴシック" w:hint="eastAsia"/>
        </w:rPr>
        <w:t>その際、定款等における議決権の数に関する規定（１人が１個有するとする規定、特定の者</w:t>
      </w:r>
      <w:r w:rsidR="00472A46">
        <w:rPr>
          <w:rFonts w:hAnsi="ＭＳ ゴシック" w:hint="eastAsia"/>
        </w:rPr>
        <w:t>が</w:t>
      </w:r>
      <w:r w:rsidR="004560C1" w:rsidRPr="004560C1">
        <w:rPr>
          <w:rFonts w:hAnsi="ＭＳ ゴシック" w:hint="eastAsia"/>
        </w:rPr>
        <w:t>議決権を多く</w:t>
      </w:r>
      <w:r w:rsidR="00472A46">
        <w:rPr>
          <w:rFonts w:hAnsi="ＭＳ ゴシック" w:hint="eastAsia"/>
        </w:rPr>
        <w:t>有する</w:t>
      </w:r>
      <w:r w:rsidR="004560C1" w:rsidRPr="004560C1">
        <w:rPr>
          <w:rFonts w:hAnsi="ＭＳ ゴシック" w:hint="eastAsia"/>
        </w:rPr>
        <w:t>又は一切</w:t>
      </w:r>
      <w:r w:rsidR="00472A46">
        <w:rPr>
          <w:rFonts w:hAnsi="ＭＳ ゴシック" w:hint="eastAsia"/>
        </w:rPr>
        <w:t>有さない</w:t>
      </w:r>
      <w:r w:rsidR="004560C1" w:rsidRPr="004560C1">
        <w:rPr>
          <w:rFonts w:hAnsi="ＭＳ ゴシック" w:hint="eastAsia"/>
        </w:rPr>
        <w:t>とする規定、正会員、準会員又は賛助会員等複数の種類の会員が設けられている場合において正会員のみが議決権を有するとする規定等）を確認の上、それに沿って</w:t>
      </w:r>
      <w:r w:rsidR="004560C1">
        <w:rPr>
          <w:rFonts w:hAnsi="ＭＳ ゴシック" w:hint="eastAsia"/>
        </w:rPr>
        <w:t>記載</w:t>
      </w:r>
      <w:r w:rsidR="004560C1" w:rsidRPr="004560C1">
        <w:rPr>
          <w:rFonts w:hAnsi="ＭＳ ゴシック" w:hint="eastAsia"/>
        </w:rPr>
        <w:t>してください。</w:t>
      </w:r>
    </w:p>
    <w:p w14:paraId="2A1E8C39" w14:textId="70F622CC" w:rsidR="004560C1" w:rsidRDefault="004560C1">
      <w:pPr>
        <w:autoSpaceDE w:val="0"/>
        <w:autoSpaceDN w:val="0"/>
        <w:ind w:left="210" w:hangingChars="100" w:hanging="210"/>
        <w:rPr>
          <w:rFonts w:hAnsi="ＭＳ ゴシック"/>
        </w:rPr>
      </w:pPr>
    </w:p>
    <w:p w14:paraId="63DE0465" w14:textId="55226A4F" w:rsidR="004560C1" w:rsidRDefault="004560C1" w:rsidP="006D28A0">
      <w:pPr>
        <w:tabs>
          <w:tab w:val="left" w:pos="1276"/>
        </w:tabs>
        <w:autoSpaceDE w:val="0"/>
        <w:autoSpaceDN w:val="0"/>
        <w:ind w:left="210" w:hangingChars="100" w:hanging="210"/>
        <w:rPr>
          <w:rFonts w:hAnsi="ＭＳ ゴシック"/>
        </w:rPr>
      </w:pPr>
      <w:r>
        <w:rPr>
          <w:rFonts w:hAnsi="ＭＳ ゴシック" w:hint="eastAsia"/>
        </w:rPr>
        <w:t>⑧　上場会社等である申請者において、</w:t>
      </w:r>
      <w:r w:rsidRPr="004560C1">
        <w:rPr>
          <w:rFonts w:hAnsi="ＭＳ ゴシック" w:hint="eastAsia"/>
        </w:rPr>
        <w:t>名義書換拒否（放送法第</w:t>
      </w:r>
      <w:r w:rsidRPr="004560C1">
        <w:rPr>
          <w:rFonts w:hAnsi="ＭＳ ゴシック"/>
        </w:rPr>
        <w:t>116条第１項</w:t>
      </w:r>
      <w:r w:rsidR="00E6013C">
        <w:rPr>
          <w:rFonts w:hAnsi="ＭＳ ゴシック" w:hint="eastAsia"/>
        </w:rPr>
        <w:t>・</w:t>
      </w:r>
      <w:r w:rsidRPr="004560C1">
        <w:rPr>
          <w:rFonts w:hAnsi="ＭＳ ゴシック"/>
        </w:rPr>
        <w:t>第２項</w:t>
      </w:r>
      <w:r w:rsidRPr="004560C1">
        <w:rPr>
          <w:rFonts w:hAnsi="ＭＳ ゴシック" w:hint="eastAsia"/>
        </w:rPr>
        <w:t>）</w:t>
      </w:r>
      <w:r>
        <w:rPr>
          <w:rFonts w:hAnsi="ＭＳ ゴシック" w:hint="eastAsia"/>
        </w:rPr>
        <w:t>を行う</w:t>
      </w:r>
      <w:r w:rsidRPr="004560C1">
        <w:rPr>
          <w:rFonts w:hAnsi="ＭＳ ゴシック" w:hint="eastAsia"/>
        </w:rPr>
        <w:t>場合は、放送法施行規則第</w:t>
      </w:r>
      <w:r w:rsidRPr="004560C1">
        <w:rPr>
          <w:rFonts w:hAnsi="ＭＳ ゴシック"/>
        </w:rPr>
        <w:t>88条に定める方法に基づき</w:t>
      </w:r>
      <w:r>
        <w:rPr>
          <w:rFonts w:hAnsi="ＭＳ ゴシック" w:hint="eastAsia"/>
        </w:rPr>
        <w:t>行ってください。また</w:t>
      </w:r>
      <w:r w:rsidR="00FF7444" w:rsidRPr="00FF7444">
        <w:rPr>
          <w:rFonts w:hAnsi="ＭＳ ゴシック" w:hint="eastAsia"/>
        </w:rPr>
        <w:t>外国人等直接</w:t>
      </w:r>
      <w:r w:rsidR="00213C81">
        <w:rPr>
          <w:rFonts w:hAnsi="ＭＳ ゴシック" w:hint="eastAsia"/>
        </w:rPr>
        <w:t>又は</w:t>
      </w:r>
      <w:r w:rsidR="00A179E1">
        <w:rPr>
          <w:rFonts w:hAnsi="ＭＳ ゴシック" w:hint="eastAsia"/>
        </w:rPr>
        <w:t>直間保有議決権割合</w:t>
      </w:r>
      <w:r>
        <w:rPr>
          <w:rFonts w:hAnsi="ＭＳ ゴシック" w:hint="eastAsia"/>
        </w:rPr>
        <w:t>が15％以上となる場合は、６か月</w:t>
      </w:r>
      <w:r w:rsidR="00C12017">
        <w:rPr>
          <w:rFonts w:hAnsi="ＭＳ ゴシック" w:hint="eastAsia"/>
        </w:rPr>
        <w:t>ごと</w:t>
      </w:r>
      <w:r>
        <w:rPr>
          <w:rFonts w:hAnsi="ＭＳ ゴシック" w:hint="eastAsia"/>
        </w:rPr>
        <w:t>に公告しなければならないこととされています（</w:t>
      </w:r>
      <w:r w:rsidRPr="004560C1">
        <w:rPr>
          <w:rFonts w:hAnsi="ＭＳ ゴシック" w:hint="eastAsia"/>
        </w:rPr>
        <w:t>放送法第</w:t>
      </w:r>
      <w:r w:rsidRPr="004560C1">
        <w:rPr>
          <w:rFonts w:hAnsi="ＭＳ ゴシック"/>
        </w:rPr>
        <w:t>116条第５項</w:t>
      </w:r>
      <w:r>
        <w:rPr>
          <w:rFonts w:hAnsi="ＭＳ ゴシック" w:hint="eastAsia"/>
        </w:rPr>
        <w:t>）ので、遺漏なく対応願います。</w:t>
      </w:r>
    </w:p>
    <w:p w14:paraId="7CB6C334" w14:textId="771D555E" w:rsidR="004560C1" w:rsidRPr="004560C1" w:rsidRDefault="004560C1">
      <w:pPr>
        <w:autoSpaceDE w:val="0"/>
        <w:autoSpaceDN w:val="0"/>
        <w:ind w:left="210" w:hangingChars="100" w:hanging="210"/>
        <w:rPr>
          <w:rFonts w:hAnsi="ＭＳ ゴシック"/>
        </w:rPr>
      </w:pPr>
    </w:p>
    <w:p w14:paraId="5C78556B" w14:textId="7391E907" w:rsidR="00E56E91" w:rsidRDefault="00E56E91">
      <w:pPr>
        <w:autoSpaceDE w:val="0"/>
        <w:autoSpaceDN w:val="0"/>
        <w:ind w:left="210" w:hangingChars="100" w:hanging="210"/>
        <w:rPr>
          <w:rFonts w:hAnsi="ＭＳ ゴシック"/>
        </w:rPr>
      </w:pPr>
      <w:r>
        <w:rPr>
          <w:rFonts w:hAnsi="ＭＳ ゴシック" w:hint="eastAsia"/>
        </w:rPr>
        <w:t xml:space="preserve">⑨　</w:t>
      </w:r>
      <w:r w:rsidR="00737DE8" w:rsidRPr="00737DE8">
        <w:rPr>
          <w:rFonts w:hAnsi="ＭＳ ゴシック" w:hint="eastAsia"/>
        </w:rPr>
        <w:t>⑵にあるとおり、外資規制関係事項については、</w:t>
      </w:r>
      <w:r w:rsidR="00970C74">
        <w:rPr>
          <w:rFonts w:hAnsi="ＭＳ ゴシック" w:hint="eastAsia"/>
        </w:rPr>
        <w:t>いずれか一の基幹放送局（複数の</w:t>
      </w:r>
      <w:r w:rsidR="00737DE8" w:rsidRPr="00737DE8">
        <w:rPr>
          <w:rFonts w:hAnsi="ＭＳ ゴシック" w:hint="eastAsia"/>
        </w:rPr>
        <w:t>総合通信局</w:t>
      </w:r>
      <w:r w:rsidR="00970C74">
        <w:rPr>
          <w:rFonts w:hAnsi="ＭＳ ゴシック" w:hint="eastAsia"/>
        </w:rPr>
        <w:t>の管轄区域内に設置される</w:t>
      </w:r>
      <w:r w:rsidR="00915807">
        <w:rPr>
          <w:rFonts w:hAnsi="ＭＳ ゴシック" w:hint="eastAsia"/>
        </w:rPr>
        <w:t>基幹放送局に係る申請の場合はいずれか一の総合通信局の管轄区域内に設置される</w:t>
      </w:r>
      <w:r w:rsidR="00737DE8" w:rsidRPr="00737DE8">
        <w:rPr>
          <w:rFonts w:hAnsi="ＭＳ ゴシック" w:hint="eastAsia"/>
        </w:rPr>
        <w:t>いずれか一の基幹放送局</w:t>
      </w:r>
      <w:r w:rsidR="00915807">
        <w:rPr>
          <w:rFonts w:hAnsi="ＭＳ ゴシック" w:hint="eastAsia"/>
        </w:rPr>
        <w:t>）</w:t>
      </w:r>
      <w:r w:rsidR="00737DE8" w:rsidRPr="00737DE8">
        <w:rPr>
          <w:rFonts w:hAnsi="ＭＳ ゴシック" w:hint="eastAsia"/>
        </w:rPr>
        <w:t>について記載</w:t>
      </w:r>
      <w:r w:rsidR="00A8272E">
        <w:rPr>
          <w:rFonts w:hAnsi="ＭＳ ゴシック" w:hint="eastAsia"/>
        </w:rPr>
        <w:t>す</w:t>
      </w:r>
      <w:r w:rsidR="00737DE8" w:rsidRPr="00737DE8">
        <w:rPr>
          <w:rFonts w:hAnsi="ＭＳ ゴシック" w:hint="eastAsia"/>
        </w:rPr>
        <w:t>れば、他の基幹放送局については、例えば、「○○ＤＴＶに同じ」のように記載することができます。</w:t>
      </w:r>
    </w:p>
    <w:p w14:paraId="7CC1F47C" w14:textId="37878BB6" w:rsidR="00915807" w:rsidRDefault="00915807" w:rsidP="002A469E">
      <w:pPr>
        <w:autoSpaceDE w:val="0"/>
        <w:autoSpaceDN w:val="0"/>
        <w:ind w:leftChars="100" w:left="210" w:firstLineChars="100" w:firstLine="210"/>
        <w:rPr>
          <w:rFonts w:hAnsi="ＭＳ ゴシック"/>
        </w:rPr>
      </w:pPr>
      <w:r w:rsidRPr="00915807">
        <w:rPr>
          <w:rFonts w:hAnsi="ＭＳ ゴシック" w:hint="eastAsia"/>
        </w:rPr>
        <w:t>なお、上記「いずれか一の基幹放送局」としては親局（ラテ兼営社等複数の親局を保有している場合は地上デジタルテレビジョン放送、中波放送、超短波放送</w:t>
      </w:r>
      <w:r w:rsidR="0057229E">
        <w:rPr>
          <w:rFonts w:hAnsi="ＭＳ ゴシック" w:hint="eastAsia"/>
        </w:rPr>
        <w:t>、短波放送</w:t>
      </w:r>
      <w:r w:rsidRPr="00915807">
        <w:rPr>
          <w:rFonts w:hAnsi="ＭＳ ゴシック" w:hint="eastAsia"/>
        </w:rPr>
        <w:t>の順。）が想定され、上記「いずれか一の総合通信局」としては申請者の放送対象地域を管轄する総合通信局（放送対象地域が複数の総合通信局の管轄区域にわたる場合は住所</w:t>
      </w:r>
      <w:r w:rsidR="003D6184">
        <w:rPr>
          <w:rFonts w:hint="eastAsia"/>
        </w:rPr>
        <w:t>(本店の所在地)</w:t>
      </w:r>
      <w:r w:rsidRPr="00915807">
        <w:rPr>
          <w:rFonts w:hAnsi="ＭＳ ゴシック" w:hint="eastAsia"/>
        </w:rPr>
        <w:t>を管轄する総合通信局）が想定されます。</w:t>
      </w:r>
    </w:p>
    <w:p w14:paraId="3E39D766" w14:textId="2A3A4C52" w:rsidR="00B15A81" w:rsidRDefault="00B15A81">
      <w:pPr>
        <w:autoSpaceDE w:val="0"/>
        <w:autoSpaceDN w:val="0"/>
        <w:ind w:left="210" w:hangingChars="100" w:hanging="210"/>
        <w:rPr>
          <w:rFonts w:hAnsi="ＭＳ ゴシック"/>
        </w:rPr>
      </w:pPr>
      <w:r>
        <w:rPr>
          <w:rFonts w:hAnsi="ＭＳ ゴシック"/>
        </w:rPr>
        <w:br w:type="page"/>
      </w:r>
    </w:p>
    <w:p w14:paraId="614A47D8" w14:textId="7B02B1B4" w:rsidR="007B4406" w:rsidRDefault="007B4406">
      <w:pPr>
        <w:autoSpaceDE w:val="0"/>
        <w:autoSpaceDN w:val="0"/>
        <w:jc w:val="center"/>
        <w:rPr>
          <w:rFonts w:hAnsi="ＭＳ ゴシック"/>
        </w:rPr>
      </w:pPr>
    </w:p>
    <w:p w14:paraId="6C01C066" w14:textId="3FA59892" w:rsidR="007B4406" w:rsidRPr="00B12186" w:rsidRDefault="004145F6" w:rsidP="007A12F6">
      <w:pPr>
        <w:pStyle w:val="3"/>
        <w:ind w:left="422" w:hangingChars="200" w:hanging="422"/>
        <w:rPr>
          <w:color w:val="FF0000"/>
        </w:rPr>
      </w:pPr>
      <w:bookmarkStart w:id="55" w:name="_Toc132642480"/>
      <w:bookmarkStart w:id="56" w:name="_Toc132713457"/>
      <w:bookmarkStart w:id="57" w:name="_Toc132746782"/>
      <w:bookmarkStart w:id="58" w:name="_Toc132912230"/>
      <w:bookmarkStart w:id="59" w:name="_Toc161403664"/>
      <w:bookmarkStart w:id="60" w:name="_Hlk130131590"/>
      <w:r w:rsidRPr="00B12186">
        <w:rPr>
          <w:rFonts w:hint="eastAsia"/>
        </w:rPr>
        <w:t>（</w:t>
      </w:r>
      <w:r w:rsidR="00587B95" w:rsidRPr="00B12186">
        <w:rPr>
          <w:rFonts w:hint="eastAsia"/>
        </w:rPr>
        <w:t>４</w:t>
      </w:r>
      <w:r w:rsidRPr="00B12186">
        <w:rPr>
          <w:rFonts w:hint="eastAsia"/>
        </w:rPr>
        <w:t>）別表第五号「無線局の免許承継申請書（届出書）の様式</w:t>
      </w:r>
      <w:r w:rsidRPr="00342C82">
        <w:rPr>
          <w:rFonts w:hint="eastAsia"/>
          <w:color w:val="000000" w:themeColor="text1"/>
        </w:rPr>
        <w:t>」「３　電波法第５条に規定する欠格事由」</w:t>
      </w:r>
      <w:bookmarkEnd w:id="55"/>
      <w:bookmarkEnd w:id="56"/>
      <w:bookmarkEnd w:id="57"/>
      <w:bookmarkEnd w:id="58"/>
      <w:bookmarkEnd w:id="59"/>
    </w:p>
    <w:bookmarkEnd w:id="60"/>
    <w:p w14:paraId="06ACA984" w14:textId="59147F64" w:rsidR="004145F6" w:rsidRDefault="004145F6" w:rsidP="003D5E42">
      <w:pPr>
        <w:widowControl/>
        <w:autoSpaceDE w:val="0"/>
        <w:autoSpaceDN w:val="0"/>
        <w:jc w:val="left"/>
        <w:rPr>
          <w:rFonts w:hAnsi="ＭＳ ゴシック"/>
        </w:rPr>
      </w:pPr>
    </w:p>
    <w:p w14:paraId="7ACC9508" w14:textId="5AE625CA" w:rsidR="004145F6" w:rsidRPr="00B12186" w:rsidRDefault="004145F6">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7F580513" w14:textId="77777777" w:rsidR="00DC334F" w:rsidRDefault="00DC334F">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DC334F" w14:paraId="78286669" w14:textId="77777777" w:rsidTr="006D28A0">
        <w:tc>
          <w:tcPr>
            <w:tcW w:w="8494" w:type="dxa"/>
          </w:tcPr>
          <w:p w14:paraId="040AAA5C" w14:textId="77777777" w:rsidR="00DC334F" w:rsidRPr="009F5585" w:rsidRDefault="00DC334F">
            <w:pPr>
              <w:autoSpaceDE w:val="0"/>
              <w:autoSpaceDN w:val="0"/>
              <w:ind w:firstLineChars="100" w:firstLine="210"/>
              <w:rPr>
                <w:rFonts w:hAnsi="ＭＳ ゴシック"/>
              </w:rPr>
            </w:pPr>
            <w:r>
              <w:rPr>
                <w:rFonts w:hAnsi="ＭＳ ゴシック" w:hint="eastAsia"/>
              </w:rPr>
              <w:t xml:space="preserve">１　</w:t>
            </w:r>
            <w:r w:rsidRPr="00DC2B88">
              <w:rPr>
                <w:rFonts w:hAnsi="ＭＳ ゴシック" w:hint="eastAsia"/>
              </w:rPr>
              <w:t>電波法第５条に規定する欠格事由</w:t>
            </w:r>
          </w:p>
          <w:tbl>
            <w:tblPr>
              <w:tblW w:w="7113"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3969"/>
              <w:gridCol w:w="1696"/>
            </w:tblGrid>
            <w:tr w:rsidR="00DC334F" w:rsidRPr="00AB1291" w14:paraId="193C168D" w14:textId="77777777" w:rsidTr="006D28A0">
              <w:tc>
                <w:tcPr>
                  <w:tcW w:w="1448" w:type="dxa"/>
                  <w:tcMar>
                    <w:left w:w="57" w:type="dxa"/>
                    <w:right w:w="57" w:type="dxa"/>
                  </w:tcMar>
                </w:tcPr>
                <w:p w14:paraId="283648DD" w14:textId="77777777" w:rsidR="00DC334F" w:rsidRPr="00AB1291" w:rsidRDefault="00DC334F">
                  <w:pPr>
                    <w:kinsoku w:val="0"/>
                    <w:autoSpaceDE w:val="0"/>
                    <w:autoSpaceDN w:val="0"/>
                    <w:rPr>
                      <w:sz w:val="18"/>
                    </w:rPr>
                  </w:pPr>
                  <w:r w:rsidRPr="00AB1291">
                    <w:rPr>
                      <w:rFonts w:hint="eastAsia"/>
                      <w:sz w:val="18"/>
                    </w:rPr>
                    <w:t>開設しようとする無線局</w:t>
                  </w:r>
                </w:p>
              </w:tc>
              <w:tc>
                <w:tcPr>
                  <w:tcW w:w="3969" w:type="dxa"/>
                  <w:tcMar>
                    <w:left w:w="57" w:type="dxa"/>
                    <w:right w:w="57" w:type="dxa"/>
                  </w:tcMar>
                  <w:vAlign w:val="center"/>
                </w:tcPr>
                <w:p w14:paraId="45961E07" w14:textId="77777777" w:rsidR="00DC334F" w:rsidRPr="00AB1291" w:rsidRDefault="00DC334F">
                  <w:pPr>
                    <w:kinsoku w:val="0"/>
                    <w:autoSpaceDE w:val="0"/>
                    <w:autoSpaceDN w:val="0"/>
                    <w:rPr>
                      <w:sz w:val="18"/>
                    </w:rPr>
                  </w:pPr>
                  <w:r w:rsidRPr="00AB1291">
                    <w:rPr>
                      <w:rFonts w:hint="eastAsia"/>
                      <w:sz w:val="18"/>
                    </w:rPr>
                    <w:t>無線局の種類（法第５条第２項各号）</w:t>
                  </w:r>
                </w:p>
              </w:tc>
              <w:tc>
                <w:tcPr>
                  <w:tcW w:w="1696" w:type="dxa"/>
                  <w:tcMar>
                    <w:left w:w="57" w:type="dxa"/>
                    <w:right w:w="57" w:type="dxa"/>
                  </w:tcMar>
                  <w:vAlign w:val="center"/>
                </w:tcPr>
                <w:p w14:paraId="2B0AC0EB" w14:textId="77777777" w:rsidR="00DC334F" w:rsidRPr="00AB1291" w:rsidRDefault="00DC334F">
                  <w:pPr>
                    <w:kinsoku w:val="0"/>
                    <w:autoSpaceDE w:val="0"/>
                    <w:autoSpaceDN w:val="0"/>
                    <w:rPr>
                      <w:sz w:val="18"/>
                    </w:rPr>
                  </w:pPr>
                  <w:r w:rsidRPr="00AB1291">
                    <w:rPr>
                      <w:rFonts w:hint="eastAsia"/>
                      <w:sz w:val="18"/>
                    </w:rPr>
                    <w:t>□　該当</w:t>
                  </w:r>
                </w:p>
                <w:p w14:paraId="5697D10F" w14:textId="6A09281D" w:rsidR="00DC334F" w:rsidRPr="00AB1291" w:rsidRDefault="00F5705D">
                  <w:pPr>
                    <w:kinsoku w:val="0"/>
                    <w:autoSpaceDE w:val="0"/>
                    <w:autoSpaceDN w:val="0"/>
                    <w:rPr>
                      <w:sz w:val="18"/>
                    </w:rPr>
                  </w:pPr>
                  <w:r w:rsidRPr="00DA7552">
                    <w:rPr>
                      <w:rFonts w:ascii="Segoe UI Emoji" w:hAnsi="Segoe UI Emoji" w:cs="Segoe UI Emoji"/>
                      <w:color w:val="FF0000"/>
                      <w:sz w:val="18"/>
                    </w:rPr>
                    <w:t>☑</w:t>
                  </w:r>
                  <w:r w:rsidR="00DC334F" w:rsidRPr="00AB1291">
                    <w:rPr>
                      <w:rFonts w:hint="eastAsia"/>
                      <w:sz w:val="18"/>
                    </w:rPr>
                    <w:t xml:space="preserve">　該当しない</w:t>
                  </w:r>
                </w:p>
              </w:tc>
            </w:tr>
            <w:tr w:rsidR="00DC334F" w:rsidRPr="00AB1291" w14:paraId="5D73C62F" w14:textId="77777777" w:rsidTr="006D28A0">
              <w:tc>
                <w:tcPr>
                  <w:tcW w:w="1448" w:type="dxa"/>
                  <w:vMerge w:val="restart"/>
                  <w:tcMar>
                    <w:left w:w="57" w:type="dxa"/>
                    <w:right w:w="57" w:type="dxa"/>
                  </w:tcMar>
                </w:tcPr>
                <w:p w14:paraId="3139DA7E" w14:textId="77777777" w:rsidR="00DC334F" w:rsidRPr="00AB1291" w:rsidRDefault="00DC334F" w:rsidP="003D5E42">
                  <w:pPr>
                    <w:kinsoku w:val="0"/>
                    <w:autoSpaceDE w:val="0"/>
                    <w:autoSpaceDN w:val="0"/>
                    <w:rPr>
                      <w:sz w:val="18"/>
                    </w:rPr>
                  </w:pPr>
                  <w:r w:rsidRPr="00AB1291">
                    <w:rPr>
                      <w:rFonts w:hint="eastAsia"/>
                      <w:sz w:val="18"/>
                    </w:rPr>
                    <w:t>外国性の有無</w:t>
                  </w:r>
                </w:p>
              </w:tc>
              <w:tc>
                <w:tcPr>
                  <w:tcW w:w="3969" w:type="dxa"/>
                  <w:tcMar>
                    <w:left w:w="57" w:type="dxa"/>
                    <w:right w:w="57" w:type="dxa"/>
                  </w:tcMar>
                  <w:vAlign w:val="center"/>
                </w:tcPr>
                <w:p w14:paraId="137FE141" w14:textId="77777777" w:rsidR="00DC334F" w:rsidRPr="00AB1291" w:rsidRDefault="00DC334F">
                  <w:pPr>
                    <w:kinsoku w:val="0"/>
                    <w:autoSpaceDE w:val="0"/>
                    <w:autoSpaceDN w:val="0"/>
                    <w:rPr>
                      <w:sz w:val="18"/>
                    </w:rPr>
                  </w:pPr>
                  <w:r w:rsidRPr="00AB1291">
                    <w:rPr>
                      <w:rFonts w:hint="eastAsia"/>
                      <w:sz w:val="18"/>
                    </w:rPr>
                    <w:t>国籍等（同条第１項第１号から第３号まで）</w:t>
                  </w:r>
                </w:p>
              </w:tc>
              <w:tc>
                <w:tcPr>
                  <w:tcW w:w="1696" w:type="dxa"/>
                  <w:tcMar>
                    <w:left w:w="57" w:type="dxa"/>
                    <w:right w:w="57" w:type="dxa"/>
                  </w:tcMar>
                  <w:vAlign w:val="center"/>
                </w:tcPr>
                <w:p w14:paraId="2BF1270C" w14:textId="77777777" w:rsidR="00DC334F" w:rsidRPr="00AB1291" w:rsidRDefault="00DC334F">
                  <w:pPr>
                    <w:kinsoku w:val="0"/>
                    <w:autoSpaceDE w:val="0"/>
                    <w:autoSpaceDN w:val="0"/>
                    <w:rPr>
                      <w:sz w:val="18"/>
                    </w:rPr>
                  </w:pPr>
                  <w:r w:rsidRPr="00AB1291">
                    <w:rPr>
                      <w:rFonts w:hint="eastAsia"/>
                      <w:sz w:val="18"/>
                    </w:rPr>
                    <w:t>□　有　　□　無</w:t>
                  </w:r>
                </w:p>
              </w:tc>
            </w:tr>
            <w:tr w:rsidR="00DC334F" w:rsidRPr="00AB1291" w14:paraId="3E91F32B" w14:textId="77777777" w:rsidTr="006D28A0">
              <w:tc>
                <w:tcPr>
                  <w:tcW w:w="1448" w:type="dxa"/>
                  <w:vMerge/>
                  <w:tcMar>
                    <w:left w:w="57" w:type="dxa"/>
                    <w:right w:w="57" w:type="dxa"/>
                  </w:tcMar>
                </w:tcPr>
                <w:p w14:paraId="3D86D636" w14:textId="77777777" w:rsidR="00DC334F" w:rsidRPr="00AB1291" w:rsidRDefault="00DC334F">
                  <w:pPr>
                    <w:kinsoku w:val="0"/>
                    <w:autoSpaceDE w:val="0"/>
                    <w:autoSpaceDN w:val="0"/>
                    <w:rPr>
                      <w:sz w:val="18"/>
                    </w:rPr>
                  </w:pPr>
                </w:p>
              </w:tc>
              <w:tc>
                <w:tcPr>
                  <w:tcW w:w="3969" w:type="dxa"/>
                  <w:tcMar>
                    <w:left w:w="57" w:type="dxa"/>
                    <w:right w:w="57" w:type="dxa"/>
                  </w:tcMar>
                  <w:vAlign w:val="center"/>
                </w:tcPr>
                <w:p w14:paraId="78D4A6FC" w14:textId="77777777" w:rsidR="00DC334F" w:rsidRPr="00AB1291" w:rsidRDefault="00DC334F">
                  <w:pPr>
                    <w:kinsoku w:val="0"/>
                    <w:autoSpaceDE w:val="0"/>
                    <w:autoSpaceDN w:val="0"/>
                    <w:rPr>
                      <w:sz w:val="18"/>
                    </w:rPr>
                  </w:pPr>
                  <w:r w:rsidRPr="00AB1291">
                    <w:rPr>
                      <w:rFonts w:hint="eastAsia"/>
                      <w:sz w:val="18"/>
                    </w:rPr>
                    <w:t>代表者及び役員の割合（同項第４号）</w:t>
                  </w:r>
                </w:p>
              </w:tc>
              <w:tc>
                <w:tcPr>
                  <w:tcW w:w="1696" w:type="dxa"/>
                  <w:tcMar>
                    <w:left w:w="57" w:type="dxa"/>
                    <w:right w:w="57" w:type="dxa"/>
                  </w:tcMar>
                  <w:vAlign w:val="center"/>
                </w:tcPr>
                <w:p w14:paraId="11171BCB" w14:textId="77777777" w:rsidR="00DC334F" w:rsidRPr="00AB1291" w:rsidRDefault="00DC334F">
                  <w:pPr>
                    <w:kinsoku w:val="0"/>
                    <w:autoSpaceDE w:val="0"/>
                    <w:autoSpaceDN w:val="0"/>
                    <w:rPr>
                      <w:sz w:val="18"/>
                    </w:rPr>
                  </w:pPr>
                  <w:r w:rsidRPr="00AB1291">
                    <w:rPr>
                      <w:rFonts w:hint="eastAsia"/>
                      <w:sz w:val="18"/>
                    </w:rPr>
                    <w:t>□　有　　□　無</w:t>
                  </w:r>
                </w:p>
              </w:tc>
            </w:tr>
            <w:tr w:rsidR="00DC334F" w:rsidRPr="00AB1291" w14:paraId="5D684EF9" w14:textId="77777777" w:rsidTr="006D28A0">
              <w:tc>
                <w:tcPr>
                  <w:tcW w:w="1448" w:type="dxa"/>
                  <w:vMerge/>
                  <w:tcMar>
                    <w:left w:w="57" w:type="dxa"/>
                    <w:right w:w="57" w:type="dxa"/>
                  </w:tcMar>
                </w:tcPr>
                <w:p w14:paraId="002A89D9" w14:textId="77777777" w:rsidR="00DC334F" w:rsidRPr="00AB1291" w:rsidRDefault="00DC334F">
                  <w:pPr>
                    <w:kinsoku w:val="0"/>
                    <w:autoSpaceDE w:val="0"/>
                    <w:autoSpaceDN w:val="0"/>
                    <w:rPr>
                      <w:sz w:val="18"/>
                    </w:rPr>
                  </w:pPr>
                </w:p>
              </w:tc>
              <w:tc>
                <w:tcPr>
                  <w:tcW w:w="3969" w:type="dxa"/>
                  <w:tcMar>
                    <w:left w:w="57" w:type="dxa"/>
                    <w:right w:w="57" w:type="dxa"/>
                  </w:tcMar>
                  <w:vAlign w:val="center"/>
                </w:tcPr>
                <w:p w14:paraId="7AF6F969" w14:textId="77777777" w:rsidR="00DC334F" w:rsidRPr="00AB1291" w:rsidRDefault="00DC334F">
                  <w:pPr>
                    <w:kinsoku w:val="0"/>
                    <w:autoSpaceDE w:val="0"/>
                    <w:autoSpaceDN w:val="0"/>
                    <w:rPr>
                      <w:sz w:val="18"/>
                    </w:rPr>
                  </w:pPr>
                  <w:r w:rsidRPr="00AB1291">
                    <w:rPr>
                      <w:rFonts w:hint="eastAsia"/>
                      <w:sz w:val="18"/>
                    </w:rPr>
                    <w:t>議決権の割合（同号）</w:t>
                  </w:r>
                </w:p>
              </w:tc>
              <w:tc>
                <w:tcPr>
                  <w:tcW w:w="1696" w:type="dxa"/>
                  <w:tcMar>
                    <w:left w:w="57" w:type="dxa"/>
                    <w:right w:w="57" w:type="dxa"/>
                  </w:tcMar>
                  <w:vAlign w:val="center"/>
                </w:tcPr>
                <w:p w14:paraId="6FCB1818" w14:textId="77777777" w:rsidR="00DC334F" w:rsidRPr="00AB1291" w:rsidRDefault="00DC334F">
                  <w:pPr>
                    <w:kinsoku w:val="0"/>
                    <w:autoSpaceDE w:val="0"/>
                    <w:autoSpaceDN w:val="0"/>
                    <w:rPr>
                      <w:sz w:val="18"/>
                    </w:rPr>
                  </w:pPr>
                  <w:r w:rsidRPr="00AB1291">
                    <w:rPr>
                      <w:rFonts w:hint="eastAsia"/>
                      <w:sz w:val="18"/>
                    </w:rPr>
                    <w:t>□　有　　□　無</w:t>
                  </w:r>
                </w:p>
              </w:tc>
            </w:tr>
            <w:tr w:rsidR="00DC334F" w:rsidRPr="00AB1291" w14:paraId="6583C40D" w14:textId="77777777" w:rsidTr="006D28A0">
              <w:tc>
                <w:tcPr>
                  <w:tcW w:w="1448" w:type="dxa"/>
                  <w:tcMar>
                    <w:left w:w="57" w:type="dxa"/>
                    <w:right w:w="57" w:type="dxa"/>
                  </w:tcMar>
                </w:tcPr>
                <w:p w14:paraId="05AA82D9" w14:textId="77777777" w:rsidR="00DC334F" w:rsidRPr="00AB1291" w:rsidRDefault="00DC334F" w:rsidP="003D5E42">
                  <w:pPr>
                    <w:kinsoku w:val="0"/>
                    <w:autoSpaceDE w:val="0"/>
                    <w:autoSpaceDN w:val="0"/>
                    <w:rPr>
                      <w:sz w:val="18"/>
                    </w:rPr>
                  </w:pPr>
                  <w:r w:rsidRPr="00AB1291">
                    <w:rPr>
                      <w:rFonts w:hint="eastAsia"/>
                      <w:sz w:val="18"/>
                    </w:rPr>
                    <w:t>相対的欠格事由</w:t>
                  </w:r>
                </w:p>
              </w:tc>
              <w:tc>
                <w:tcPr>
                  <w:tcW w:w="3969" w:type="dxa"/>
                  <w:tcMar>
                    <w:left w:w="57" w:type="dxa"/>
                    <w:right w:w="57" w:type="dxa"/>
                  </w:tcMar>
                  <w:vAlign w:val="center"/>
                </w:tcPr>
                <w:p w14:paraId="796A70E2" w14:textId="77777777" w:rsidR="00DC334F" w:rsidRPr="00AB1291" w:rsidRDefault="00DC334F">
                  <w:pPr>
                    <w:kinsoku w:val="0"/>
                    <w:autoSpaceDE w:val="0"/>
                    <w:autoSpaceDN w:val="0"/>
                    <w:rPr>
                      <w:sz w:val="18"/>
                    </w:rPr>
                  </w:pPr>
                  <w:r w:rsidRPr="00AB1291">
                    <w:rPr>
                      <w:rFonts w:hint="eastAsia"/>
                      <w:sz w:val="18"/>
                    </w:rPr>
                    <w:t>処分歴等（同条第３項）</w:t>
                  </w:r>
                </w:p>
              </w:tc>
              <w:tc>
                <w:tcPr>
                  <w:tcW w:w="1696" w:type="dxa"/>
                  <w:tcMar>
                    <w:left w:w="57" w:type="dxa"/>
                    <w:right w:w="57" w:type="dxa"/>
                  </w:tcMar>
                  <w:vAlign w:val="center"/>
                </w:tcPr>
                <w:p w14:paraId="037974D5" w14:textId="77777777" w:rsidR="00DC334F" w:rsidRPr="00AB1291" w:rsidRDefault="00DC334F">
                  <w:pPr>
                    <w:kinsoku w:val="0"/>
                    <w:autoSpaceDE w:val="0"/>
                    <w:autoSpaceDN w:val="0"/>
                    <w:rPr>
                      <w:sz w:val="18"/>
                    </w:rPr>
                  </w:pPr>
                  <w:r w:rsidRPr="00AB1291">
                    <w:rPr>
                      <w:rFonts w:hint="eastAsia"/>
                      <w:sz w:val="18"/>
                    </w:rPr>
                    <w:t>□　有　　□　無</w:t>
                  </w:r>
                </w:p>
              </w:tc>
            </w:tr>
            <w:tr w:rsidR="00DC334F" w:rsidRPr="00AB1291" w14:paraId="3F39F665" w14:textId="77777777" w:rsidTr="006D28A0">
              <w:tc>
                <w:tcPr>
                  <w:tcW w:w="1448" w:type="dxa"/>
                  <w:vMerge w:val="restart"/>
                  <w:tcMar>
                    <w:left w:w="57" w:type="dxa"/>
                    <w:right w:w="57" w:type="dxa"/>
                  </w:tcMar>
                </w:tcPr>
                <w:p w14:paraId="0B051B2A" w14:textId="77777777" w:rsidR="00DC334F" w:rsidRPr="00AB1291" w:rsidRDefault="00DC334F" w:rsidP="003D5E42">
                  <w:pPr>
                    <w:kinsoku w:val="0"/>
                    <w:autoSpaceDE w:val="0"/>
                    <w:autoSpaceDN w:val="0"/>
                    <w:rPr>
                      <w:sz w:val="18"/>
                    </w:rPr>
                  </w:pPr>
                  <w:r w:rsidRPr="00AB1291">
                    <w:rPr>
                      <w:rFonts w:hint="eastAsia"/>
                      <w:sz w:val="18"/>
                    </w:rPr>
                    <w:t>一部の基幹放送をする無線局の欠格事由</w:t>
                  </w:r>
                </w:p>
              </w:tc>
              <w:tc>
                <w:tcPr>
                  <w:tcW w:w="3969" w:type="dxa"/>
                  <w:tcMar>
                    <w:left w:w="57" w:type="dxa"/>
                    <w:right w:w="57" w:type="dxa"/>
                  </w:tcMar>
                  <w:vAlign w:val="center"/>
                </w:tcPr>
                <w:p w14:paraId="5DEFD812" w14:textId="77777777" w:rsidR="00DC334F" w:rsidRPr="00AB1291" w:rsidRDefault="00DC334F">
                  <w:pPr>
                    <w:kinsoku w:val="0"/>
                    <w:autoSpaceDE w:val="0"/>
                    <w:autoSpaceDN w:val="0"/>
                    <w:rPr>
                      <w:sz w:val="18"/>
                    </w:rPr>
                  </w:pPr>
                  <w:r w:rsidRPr="00AB1291">
                    <w:rPr>
                      <w:rFonts w:hint="eastAsia"/>
                      <w:sz w:val="18"/>
                    </w:rPr>
                    <w:t>国籍等（同条第４項第１号）</w:t>
                  </w:r>
                </w:p>
              </w:tc>
              <w:tc>
                <w:tcPr>
                  <w:tcW w:w="1696" w:type="dxa"/>
                  <w:tcMar>
                    <w:left w:w="57" w:type="dxa"/>
                    <w:right w:w="57" w:type="dxa"/>
                  </w:tcMar>
                  <w:vAlign w:val="center"/>
                </w:tcPr>
                <w:p w14:paraId="5541251F" w14:textId="7C54C982" w:rsidR="00DC334F" w:rsidRPr="00AB1291" w:rsidRDefault="00DC334F">
                  <w:pPr>
                    <w:kinsoku w:val="0"/>
                    <w:autoSpaceDE w:val="0"/>
                    <w:autoSpaceDN w:val="0"/>
                    <w:rPr>
                      <w:sz w:val="18"/>
                    </w:rPr>
                  </w:pPr>
                  <w:r w:rsidRPr="00AB1291">
                    <w:rPr>
                      <w:rFonts w:hint="eastAsia"/>
                      <w:sz w:val="18"/>
                    </w:rPr>
                    <w:t xml:space="preserve">□　有　　</w:t>
                  </w:r>
                  <w:r w:rsidR="00F5705D" w:rsidRPr="00DA7552">
                    <w:rPr>
                      <w:rFonts w:ascii="Segoe UI Emoji" w:hAnsi="Segoe UI Emoji" w:cs="Segoe UI Emoji"/>
                      <w:color w:val="FF0000"/>
                      <w:sz w:val="18"/>
                    </w:rPr>
                    <w:t>☑</w:t>
                  </w:r>
                  <w:r w:rsidRPr="00AB1291">
                    <w:rPr>
                      <w:rFonts w:hint="eastAsia"/>
                      <w:sz w:val="18"/>
                    </w:rPr>
                    <w:t xml:space="preserve">　無</w:t>
                  </w:r>
                </w:p>
              </w:tc>
            </w:tr>
            <w:tr w:rsidR="00DC334F" w:rsidRPr="00AB1291" w14:paraId="3B4274EC" w14:textId="77777777" w:rsidTr="006D28A0">
              <w:tc>
                <w:tcPr>
                  <w:tcW w:w="1448" w:type="dxa"/>
                  <w:vMerge/>
                  <w:tcMar>
                    <w:left w:w="57" w:type="dxa"/>
                    <w:right w:w="57" w:type="dxa"/>
                  </w:tcMar>
                </w:tcPr>
                <w:p w14:paraId="2DAE5C41" w14:textId="77777777" w:rsidR="00DC334F" w:rsidRPr="00AB1291" w:rsidRDefault="00DC334F">
                  <w:pPr>
                    <w:kinsoku w:val="0"/>
                    <w:autoSpaceDE w:val="0"/>
                    <w:autoSpaceDN w:val="0"/>
                    <w:rPr>
                      <w:sz w:val="18"/>
                    </w:rPr>
                  </w:pPr>
                </w:p>
              </w:tc>
              <w:tc>
                <w:tcPr>
                  <w:tcW w:w="3969" w:type="dxa"/>
                  <w:tcMar>
                    <w:left w:w="57" w:type="dxa"/>
                    <w:right w:w="57" w:type="dxa"/>
                  </w:tcMar>
                  <w:vAlign w:val="center"/>
                </w:tcPr>
                <w:p w14:paraId="1516021B" w14:textId="77777777" w:rsidR="00DC334F" w:rsidRPr="00AB1291" w:rsidRDefault="00DC334F">
                  <w:pPr>
                    <w:kinsoku w:val="0"/>
                    <w:autoSpaceDE w:val="0"/>
                    <w:autoSpaceDN w:val="0"/>
                    <w:rPr>
                      <w:sz w:val="18"/>
                    </w:rPr>
                  </w:pPr>
                  <w:r w:rsidRPr="00AB1291">
                    <w:rPr>
                      <w:rFonts w:hint="eastAsia"/>
                      <w:sz w:val="18"/>
                    </w:rPr>
                    <w:t>処分歴等（同号）</w:t>
                  </w:r>
                </w:p>
              </w:tc>
              <w:tc>
                <w:tcPr>
                  <w:tcW w:w="1696" w:type="dxa"/>
                  <w:tcMar>
                    <w:left w:w="57" w:type="dxa"/>
                    <w:right w:w="57" w:type="dxa"/>
                  </w:tcMar>
                  <w:vAlign w:val="center"/>
                </w:tcPr>
                <w:p w14:paraId="085B8D25" w14:textId="5BC36C6C" w:rsidR="00DC334F" w:rsidRPr="00AB1291" w:rsidRDefault="00DC334F">
                  <w:pPr>
                    <w:kinsoku w:val="0"/>
                    <w:autoSpaceDE w:val="0"/>
                    <w:autoSpaceDN w:val="0"/>
                    <w:rPr>
                      <w:sz w:val="18"/>
                    </w:rPr>
                  </w:pPr>
                  <w:r w:rsidRPr="00AB1291">
                    <w:rPr>
                      <w:rFonts w:hint="eastAsia"/>
                      <w:sz w:val="18"/>
                    </w:rPr>
                    <w:t xml:space="preserve">□　有　　</w:t>
                  </w:r>
                  <w:r w:rsidR="00F5705D" w:rsidRPr="00DA7552">
                    <w:rPr>
                      <w:rFonts w:ascii="Segoe UI Emoji" w:hAnsi="Segoe UI Emoji" w:cs="Segoe UI Emoji"/>
                      <w:color w:val="FF0000"/>
                      <w:sz w:val="18"/>
                    </w:rPr>
                    <w:t>☑</w:t>
                  </w:r>
                  <w:r w:rsidRPr="00AB1291">
                    <w:rPr>
                      <w:rFonts w:hint="eastAsia"/>
                      <w:sz w:val="18"/>
                    </w:rPr>
                    <w:t xml:space="preserve">　無</w:t>
                  </w:r>
                </w:p>
              </w:tc>
            </w:tr>
            <w:tr w:rsidR="00DC334F" w:rsidRPr="00AB1291" w14:paraId="3198FBAA" w14:textId="77777777" w:rsidTr="006D28A0">
              <w:tc>
                <w:tcPr>
                  <w:tcW w:w="1448" w:type="dxa"/>
                  <w:vMerge/>
                  <w:tcMar>
                    <w:left w:w="57" w:type="dxa"/>
                    <w:right w:w="57" w:type="dxa"/>
                  </w:tcMar>
                </w:tcPr>
                <w:p w14:paraId="7F8C4936" w14:textId="77777777" w:rsidR="00DC334F" w:rsidRPr="00AB1291" w:rsidRDefault="00DC334F">
                  <w:pPr>
                    <w:kinsoku w:val="0"/>
                    <w:autoSpaceDE w:val="0"/>
                    <w:autoSpaceDN w:val="0"/>
                    <w:rPr>
                      <w:sz w:val="18"/>
                    </w:rPr>
                  </w:pPr>
                </w:p>
              </w:tc>
              <w:tc>
                <w:tcPr>
                  <w:tcW w:w="3969" w:type="dxa"/>
                  <w:tcMar>
                    <w:left w:w="57" w:type="dxa"/>
                    <w:right w:w="57" w:type="dxa"/>
                  </w:tcMar>
                  <w:vAlign w:val="center"/>
                </w:tcPr>
                <w:p w14:paraId="43E1A7C2" w14:textId="77777777" w:rsidR="00DC334F" w:rsidRPr="00AB1291" w:rsidRDefault="00DC334F">
                  <w:pPr>
                    <w:kinsoku w:val="0"/>
                    <w:autoSpaceDE w:val="0"/>
                    <w:autoSpaceDN w:val="0"/>
                    <w:rPr>
                      <w:sz w:val="18"/>
                    </w:rPr>
                  </w:pPr>
                  <w:r w:rsidRPr="00AB1291">
                    <w:rPr>
                      <w:rFonts w:hint="eastAsia"/>
                      <w:sz w:val="18"/>
                    </w:rPr>
                    <w:t>特定役員（同項第２号）</w:t>
                  </w:r>
                </w:p>
              </w:tc>
              <w:tc>
                <w:tcPr>
                  <w:tcW w:w="1696" w:type="dxa"/>
                  <w:tcMar>
                    <w:left w:w="57" w:type="dxa"/>
                    <w:right w:w="57" w:type="dxa"/>
                  </w:tcMar>
                  <w:vAlign w:val="center"/>
                </w:tcPr>
                <w:p w14:paraId="42EDA328" w14:textId="73235029" w:rsidR="00DC334F" w:rsidRPr="00AB1291" w:rsidRDefault="00DC334F">
                  <w:pPr>
                    <w:kinsoku w:val="0"/>
                    <w:autoSpaceDE w:val="0"/>
                    <w:autoSpaceDN w:val="0"/>
                    <w:rPr>
                      <w:sz w:val="18"/>
                    </w:rPr>
                  </w:pPr>
                  <w:r w:rsidRPr="00AB1291">
                    <w:rPr>
                      <w:rFonts w:hint="eastAsia"/>
                      <w:sz w:val="18"/>
                    </w:rPr>
                    <w:t xml:space="preserve">□　有　　</w:t>
                  </w:r>
                  <w:r w:rsidR="00F5705D" w:rsidRPr="00DA7552">
                    <w:rPr>
                      <w:rFonts w:ascii="Segoe UI Emoji" w:hAnsi="Segoe UI Emoji" w:cs="Segoe UI Emoji"/>
                      <w:color w:val="FF0000"/>
                      <w:sz w:val="18"/>
                    </w:rPr>
                    <w:t>☑</w:t>
                  </w:r>
                  <w:r w:rsidRPr="00AB1291">
                    <w:rPr>
                      <w:rFonts w:hint="eastAsia"/>
                      <w:sz w:val="18"/>
                    </w:rPr>
                    <w:t xml:space="preserve">　無</w:t>
                  </w:r>
                </w:p>
              </w:tc>
            </w:tr>
            <w:tr w:rsidR="00DC334F" w:rsidRPr="00AB1291" w14:paraId="679BD235" w14:textId="77777777" w:rsidTr="006D28A0">
              <w:tc>
                <w:tcPr>
                  <w:tcW w:w="1448" w:type="dxa"/>
                  <w:vMerge/>
                  <w:tcMar>
                    <w:left w:w="57" w:type="dxa"/>
                    <w:right w:w="57" w:type="dxa"/>
                  </w:tcMar>
                </w:tcPr>
                <w:p w14:paraId="54FB8332" w14:textId="77777777" w:rsidR="00DC334F" w:rsidRPr="00AB1291" w:rsidRDefault="00DC334F">
                  <w:pPr>
                    <w:kinsoku w:val="0"/>
                    <w:autoSpaceDE w:val="0"/>
                    <w:autoSpaceDN w:val="0"/>
                    <w:rPr>
                      <w:sz w:val="18"/>
                    </w:rPr>
                  </w:pPr>
                </w:p>
              </w:tc>
              <w:tc>
                <w:tcPr>
                  <w:tcW w:w="3969" w:type="dxa"/>
                  <w:tcMar>
                    <w:left w:w="57" w:type="dxa"/>
                    <w:right w:w="57" w:type="dxa"/>
                  </w:tcMar>
                  <w:vAlign w:val="center"/>
                </w:tcPr>
                <w:p w14:paraId="4FE4F838" w14:textId="77777777" w:rsidR="00DC334F" w:rsidRPr="00AB1291" w:rsidRDefault="00DC334F">
                  <w:pPr>
                    <w:kinsoku w:val="0"/>
                    <w:autoSpaceDE w:val="0"/>
                    <w:autoSpaceDN w:val="0"/>
                    <w:rPr>
                      <w:sz w:val="18"/>
                    </w:rPr>
                  </w:pPr>
                  <w:r w:rsidRPr="00AB1291">
                    <w:rPr>
                      <w:rFonts w:hint="eastAsia"/>
                      <w:sz w:val="18"/>
                    </w:rPr>
                    <w:t>議決権の割合（同項第２号及び第３号）</w:t>
                  </w:r>
                </w:p>
              </w:tc>
              <w:tc>
                <w:tcPr>
                  <w:tcW w:w="1696" w:type="dxa"/>
                  <w:tcMar>
                    <w:left w:w="57" w:type="dxa"/>
                    <w:right w:w="57" w:type="dxa"/>
                  </w:tcMar>
                  <w:vAlign w:val="center"/>
                </w:tcPr>
                <w:p w14:paraId="1E135B21" w14:textId="2CC7286F" w:rsidR="00DC334F" w:rsidRPr="00AB1291" w:rsidRDefault="00DC334F">
                  <w:pPr>
                    <w:kinsoku w:val="0"/>
                    <w:autoSpaceDE w:val="0"/>
                    <w:autoSpaceDN w:val="0"/>
                    <w:rPr>
                      <w:sz w:val="18"/>
                    </w:rPr>
                  </w:pPr>
                  <w:r w:rsidRPr="00AB1291">
                    <w:rPr>
                      <w:rFonts w:hint="eastAsia"/>
                      <w:sz w:val="18"/>
                    </w:rPr>
                    <w:t xml:space="preserve">□　有　　</w:t>
                  </w:r>
                  <w:r w:rsidR="00F5705D" w:rsidRPr="00DA7552">
                    <w:rPr>
                      <w:rFonts w:ascii="Segoe UI Emoji" w:hAnsi="Segoe UI Emoji" w:cs="Segoe UI Emoji"/>
                      <w:color w:val="FF0000"/>
                      <w:sz w:val="18"/>
                    </w:rPr>
                    <w:t>☑</w:t>
                  </w:r>
                  <w:r w:rsidRPr="00AB1291">
                    <w:rPr>
                      <w:rFonts w:hint="eastAsia"/>
                      <w:sz w:val="18"/>
                    </w:rPr>
                    <w:t xml:space="preserve">　無</w:t>
                  </w:r>
                </w:p>
              </w:tc>
            </w:tr>
          </w:tbl>
          <w:p w14:paraId="5FDC378F" w14:textId="77777777" w:rsidR="00DC334F" w:rsidRPr="00D6288E" w:rsidRDefault="00DC334F" w:rsidP="003D5E42">
            <w:pPr>
              <w:autoSpaceDE w:val="0"/>
              <w:autoSpaceDN w:val="0"/>
              <w:rPr>
                <w:rFonts w:hAnsi="ＭＳ ゴシック"/>
              </w:rPr>
            </w:pPr>
            <w:r>
              <w:rPr>
                <w:rFonts w:hAnsi="ＭＳ ゴシック" w:hint="eastAsia"/>
              </w:rPr>
              <w:t xml:space="preserve">　　　</w:t>
            </w:r>
            <w:r w:rsidRPr="00D6288E">
              <w:rPr>
                <w:rFonts w:hAnsi="ＭＳ ゴシック" w:hint="eastAsia"/>
              </w:rPr>
              <w:t>５　３の欄は、次によること。</w:t>
            </w:r>
          </w:p>
          <w:p w14:paraId="43A72B74" w14:textId="7F3AD788" w:rsidR="00DB420B" w:rsidRPr="00DB420B" w:rsidRDefault="00DB420B">
            <w:pPr>
              <w:overflowPunct w:val="0"/>
              <w:autoSpaceDE w:val="0"/>
              <w:autoSpaceDN w:val="0"/>
              <w:adjustRightInd w:val="0"/>
              <w:ind w:leftChars="400" w:left="1050" w:hangingChars="100" w:hanging="210"/>
              <w:rPr>
                <w:rFonts w:hAnsi="ＭＳ ゴシック"/>
              </w:rPr>
            </w:pPr>
            <w:r w:rsidRPr="00DB420B">
              <w:rPr>
                <w:rFonts w:hAnsi="ＭＳ 明朝" w:hint="eastAsia"/>
              </w:rPr>
              <w:t>⑴　法第５条に規定する欠格事由について、該当する□にレ印を付けること。ただし、開設しようとする無線局の種別が法第５条第２項各号のいずれかに該当する場合には、外国性の有無の欄の記載は要しない。一部の基幹放送をする無線局の欠格事由の欄は、受信障害対策中継放送、衛星基幹放送又は移動受信用地上基幹放送以外の基幹放送を行う基幹放送局の申請に限つて記載することとし、この場合において、当該基幹放送局は外国性の有無及び相対的欠格事由の欄の記載は要しない。なお、申請（届出）者が個人の場合は、国籍等の欄及び処分歴等の欄に限つて記載することとし、国籍等の欄の無の□にレ印を付けたときは、日本の国籍を有することを証する書類を添付すること。</w:t>
            </w:r>
          </w:p>
          <w:p w14:paraId="04252780" w14:textId="77777777" w:rsidR="00DB420B" w:rsidRPr="00DB420B" w:rsidRDefault="00DB420B" w:rsidP="00DB420B">
            <w:pPr>
              <w:overflowPunct w:val="0"/>
              <w:adjustRightInd w:val="0"/>
              <w:ind w:leftChars="300" w:left="840" w:hangingChars="100" w:hanging="210"/>
              <w:rPr>
                <w:rFonts w:hAnsi="ＭＳ 明朝"/>
              </w:rPr>
            </w:pPr>
            <w:r w:rsidRPr="00DB420B">
              <w:rPr>
                <w:rFonts w:hAnsi="ＭＳ 明朝" w:hint="eastAsia"/>
              </w:rPr>
              <w:t>⑶　基幹放送をする無線局については、外国性の有無の欄又は一部の基幹放送をする無線局の欠格事由の欄への記載に加えて、</w:t>
            </w:r>
            <w:r w:rsidRPr="00DB420B">
              <w:rPr>
                <w:rFonts w:hint="eastAsia"/>
              </w:rPr>
              <w:t>次の様式</w:t>
            </w:r>
            <w:r w:rsidRPr="00DB420B">
              <w:rPr>
                <w:rFonts w:hAnsi="ＭＳ 明朝" w:hint="eastAsia"/>
              </w:rPr>
              <w:t>を別葉として提出すること（法人又は団体の場合に限り、受信障害対策中継放送を行う無線局に係る申請の場合を除く。）。</w:t>
            </w:r>
          </w:p>
          <w:p w14:paraId="15DC8258" w14:textId="18D7A16A" w:rsidR="00DC334F" w:rsidRPr="009B39E4" w:rsidRDefault="00DC334F">
            <w:pPr>
              <w:overflowPunct w:val="0"/>
              <w:autoSpaceDE w:val="0"/>
              <w:autoSpaceDN w:val="0"/>
              <w:adjustRightInd w:val="0"/>
              <w:ind w:leftChars="400" w:left="840" w:firstLineChars="100" w:firstLine="210"/>
              <w:rPr>
                <w:rFonts w:hAnsi="ＭＳ 明朝"/>
              </w:rPr>
            </w:pPr>
            <w:r w:rsidRPr="009B39E4">
              <w:rPr>
                <w:rFonts w:hAnsi="ＭＳ 明朝" w:hint="eastAsia"/>
              </w:rPr>
              <w:t>ア</w:t>
            </w:r>
            <w:r w:rsidRPr="00D6288E">
              <w:rPr>
                <w:rFonts w:hAnsi="ＭＳ 明朝" w:hint="eastAsia"/>
              </w:rPr>
              <w:t xml:space="preserve">　</w:t>
            </w:r>
            <w:r w:rsidRPr="009B39E4">
              <w:rPr>
                <w:rFonts w:hAnsi="ＭＳ 明朝" w:hint="eastAsia"/>
              </w:rPr>
              <w:t>議決権の総数</w:t>
            </w:r>
          </w:p>
          <w:tbl>
            <w:tblPr>
              <w:tblW w:w="7254" w:type="dxa"/>
              <w:tblInd w:w="499" w:type="dxa"/>
              <w:tblLook w:val="04A0" w:firstRow="1" w:lastRow="0" w:firstColumn="1" w:lastColumn="0" w:noHBand="0" w:noVBand="1"/>
            </w:tblPr>
            <w:tblGrid>
              <w:gridCol w:w="380"/>
              <w:gridCol w:w="419"/>
              <w:gridCol w:w="2268"/>
              <w:gridCol w:w="2268"/>
              <w:gridCol w:w="1919"/>
            </w:tblGrid>
            <w:tr w:rsidR="00DC334F" w:rsidRPr="00D6705B" w14:paraId="65AB0900" w14:textId="77777777" w:rsidTr="00FC21D6">
              <w:tc>
                <w:tcPr>
                  <w:tcW w:w="3067"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7812D08" w14:textId="77777777" w:rsidR="00DC334F" w:rsidRPr="00B12186" w:rsidRDefault="00DC334F">
                  <w:pPr>
                    <w:kinsoku w:val="0"/>
                    <w:autoSpaceDE w:val="0"/>
                    <w:autoSpaceDN w:val="0"/>
                    <w:adjustRightInd w:val="0"/>
                    <w:jc w:val="center"/>
                    <w:rPr>
                      <w:rFonts w:hAnsi="ＭＳ ゴシック"/>
                      <w:szCs w:val="16"/>
                    </w:rPr>
                  </w:pPr>
                  <w:r w:rsidRPr="00B12186">
                    <w:rPr>
                      <w:rFonts w:hAnsi="ＭＳ ゴシック" w:hint="eastAsia"/>
                      <w:szCs w:val="16"/>
                    </w:rPr>
                    <w:t>区　　分</w:t>
                  </w: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1A95530" w14:textId="77777777" w:rsidR="00DC334F" w:rsidRPr="00B12186" w:rsidRDefault="00DC334F">
                  <w:pPr>
                    <w:kinsoku w:val="0"/>
                    <w:autoSpaceDE w:val="0"/>
                    <w:autoSpaceDN w:val="0"/>
                    <w:adjustRightInd w:val="0"/>
                    <w:jc w:val="center"/>
                    <w:rPr>
                      <w:rFonts w:hAnsi="ＭＳ ゴシック"/>
                      <w:szCs w:val="16"/>
                    </w:rPr>
                  </w:pPr>
                  <w:r w:rsidRPr="00B12186">
                    <w:rPr>
                      <w:rFonts w:hAnsi="ＭＳ ゴシック" w:hint="eastAsia"/>
                      <w:szCs w:val="16"/>
                    </w:rPr>
                    <w:t>株式数（株）</w:t>
                  </w:r>
                </w:p>
              </w:tc>
              <w:tc>
                <w:tcPr>
                  <w:tcW w:w="191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835DEA4" w14:textId="77777777" w:rsidR="00DC334F" w:rsidRPr="00B12186" w:rsidRDefault="00DC334F">
                  <w:pPr>
                    <w:kinsoku w:val="0"/>
                    <w:autoSpaceDE w:val="0"/>
                    <w:autoSpaceDN w:val="0"/>
                    <w:adjustRightInd w:val="0"/>
                    <w:jc w:val="center"/>
                    <w:rPr>
                      <w:rFonts w:hAnsi="ＭＳ ゴシック"/>
                      <w:szCs w:val="16"/>
                    </w:rPr>
                  </w:pPr>
                  <w:r w:rsidRPr="00B12186">
                    <w:rPr>
                      <w:rFonts w:hAnsi="ＭＳ ゴシック" w:hint="eastAsia"/>
                      <w:szCs w:val="16"/>
                    </w:rPr>
                    <w:t>議決権の数（個）</w:t>
                  </w:r>
                </w:p>
              </w:tc>
            </w:tr>
            <w:tr w:rsidR="00DF0248" w:rsidRPr="00D6705B" w14:paraId="09C002DA" w14:textId="77777777" w:rsidTr="00DF0248">
              <w:tc>
                <w:tcPr>
                  <w:tcW w:w="380"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D853384" w14:textId="77777777" w:rsidR="00DC334F" w:rsidRPr="00B12186" w:rsidRDefault="00DC334F" w:rsidP="003D5E42">
                  <w:pPr>
                    <w:kinsoku w:val="0"/>
                    <w:autoSpaceDE w:val="0"/>
                    <w:autoSpaceDN w:val="0"/>
                    <w:adjustRightInd w:val="0"/>
                    <w:spacing w:line="200" w:lineRule="exact"/>
                    <w:jc w:val="center"/>
                    <w:rPr>
                      <w:rFonts w:hAnsi="ＭＳ ゴシック"/>
                      <w:szCs w:val="16"/>
                    </w:rPr>
                  </w:pPr>
                  <w:r w:rsidRPr="00B12186">
                    <w:rPr>
                      <w:rFonts w:hAnsi="ＭＳ ゴシック" w:hint="eastAsia"/>
                      <w:szCs w:val="16"/>
                    </w:rPr>
                    <w:t>発行済株式</w:t>
                  </w:r>
                  <w:r w:rsidRPr="00B12186">
                    <w:rPr>
                      <w:rFonts w:hAnsi="ＭＳ ゴシック"/>
                      <w:w w:val="38"/>
                      <w:kern w:val="0"/>
                      <w:szCs w:val="16"/>
                      <w:fitText w:val="161" w:id="-1281116160"/>
                    </w:rPr>
                    <w:lastRenderedPageBreak/>
                    <w:t>(Ａ</w:t>
                  </w:r>
                  <w:r w:rsidRPr="00B12186">
                    <w:rPr>
                      <w:rFonts w:hAnsi="ＭＳ ゴシック"/>
                      <w:spacing w:val="5"/>
                      <w:w w:val="38"/>
                      <w:kern w:val="0"/>
                      <w:szCs w:val="16"/>
                      <w:fitText w:val="161" w:id="-1281116160"/>
                    </w:rPr>
                    <w:t>)</w:t>
                  </w:r>
                </w:p>
              </w:tc>
              <w:tc>
                <w:tcPr>
                  <w:tcW w:w="2687"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A164C16" w14:textId="77777777" w:rsidR="00DC334F" w:rsidRPr="00B12186" w:rsidRDefault="00DC334F">
                  <w:pPr>
                    <w:kinsoku w:val="0"/>
                    <w:autoSpaceDE w:val="0"/>
                    <w:autoSpaceDN w:val="0"/>
                    <w:adjustRightInd w:val="0"/>
                    <w:rPr>
                      <w:rFonts w:hAnsi="ＭＳ ゴシック"/>
                      <w:szCs w:val="16"/>
                    </w:rPr>
                  </w:pPr>
                  <w:r w:rsidRPr="00B12186">
                    <w:rPr>
                      <w:rFonts w:hAnsi="ＭＳ ゴシック" w:hint="eastAsia"/>
                      <w:szCs w:val="16"/>
                    </w:rPr>
                    <w:lastRenderedPageBreak/>
                    <w:t>無議決権株式</w:t>
                  </w:r>
                  <w:r w:rsidRPr="00B12186">
                    <w:rPr>
                      <w:rFonts w:hAnsi="ＭＳ ゴシック"/>
                      <w:w w:val="40"/>
                      <w:kern w:val="0"/>
                      <w:szCs w:val="16"/>
                      <w:fitText w:val="159" w:id="-1281116159"/>
                    </w:rPr>
                    <w:t>(Ｂ)</w:t>
                  </w: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3471A8A8" w14:textId="77777777" w:rsidR="00DC334F" w:rsidRPr="00B12186" w:rsidRDefault="00DC334F">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1,000</w:t>
                  </w:r>
                </w:p>
              </w:tc>
              <w:tc>
                <w:tcPr>
                  <w:tcW w:w="1919" w:type="dxa"/>
                  <w:tcBorders>
                    <w:top w:val="single" w:sz="4" w:space="0" w:color="auto"/>
                    <w:left w:val="single" w:sz="4" w:space="0" w:color="auto"/>
                    <w:bottom w:val="single" w:sz="4" w:space="0" w:color="auto"/>
                    <w:right w:val="single" w:sz="4" w:space="0" w:color="auto"/>
                    <w:tl2br w:val="single" w:sz="4" w:space="0" w:color="auto"/>
                  </w:tcBorders>
                  <w:tcMar>
                    <w:top w:w="0" w:type="dxa"/>
                    <w:left w:w="85" w:type="dxa"/>
                    <w:bottom w:w="0" w:type="dxa"/>
                    <w:right w:w="85" w:type="dxa"/>
                  </w:tcMar>
                  <w:vAlign w:val="center"/>
                </w:tcPr>
                <w:p w14:paraId="07600582" w14:textId="77777777" w:rsidR="00DC334F" w:rsidRPr="00B12186" w:rsidRDefault="00DC334F">
                  <w:pPr>
                    <w:kinsoku w:val="0"/>
                    <w:autoSpaceDE w:val="0"/>
                    <w:autoSpaceDN w:val="0"/>
                    <w:adjustRightInd w:val="0"/>
                    <w:jc w:val="right"/>
                    <w:rPr>
                      <w:rFonts w:ascii="ＭＳ 明朝" w:eastAsia="ＭＳ 明朝" w:hAnsi="ＭＳ 明朝"/>
                      <w:szCs w:val="16"/>
                    </w:rPr>
                  </w:pPr>
                </w:p>
              </w:tc>
            </w:tr>
            <w:tr w:rsidR="00DC334F" w:rsidRPr="00D6705B" w14:paraId="4502D8B7" w14:textId="77777777" w:rsidTr="00FC21D6">
              <w:tc>
                <w:tcPr>
                  <w:tcW w:w="380" w:type="dxa"/>
                  <w:vMerge/>
                  <w:tcBorders>
                    <w:top w:val="single" w:sz="4" w:space="0" w:color="auto"/>
                    <w:left w:val="single" w:sz="4" w:space="0" w:color="auto"/>
                    <w:bottom w:val="single" w:sz="4" w:space="0" w:color="auto"/>
                    <w:right w:val="single" w:sz="4" w:space="0" w:color="auto"/>
                  </w:tcBorders>
                  <w:vAlign w:val="center"/>
                  <w:hideMark/>
                </w:tcPr>
                <w:p w14:paraId="263A28A2" w14:textId="77777777" w:rsidR="00DC334F" w:rsidRPr="00B12186" w:rsidRDefault="00DC334F">
                  <w:pPr>
                    <w:widowControl/>
                    <w:autoSpaceDE w:val="0"/>
                    <w:autoSpaceDN w:val="0"/>
                    <w:jc w:val="left"/>
                    <w:rPr>
                      <w:rFonts w:hAnsi="ＭＳ ゴシック"/>
                      <w:szCs w:val="16"/>
                    </w:rPr>
                  </w:pPr>
                </w:p>
              </w:tc>
              <w:tc>
                <w:tcPr>
                  <w:tcW w:w="2687"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035949D" w14:textId="77777777" w:rsidR="00DC334F" w:rsidRPr="00B12186" w:rsidRDefault="00DC334F">
                  <w:pPr>
                    <w:kinsoku w:val="0"/>
                    <w:autoSpaceDE w:val="0"/>
                    <w:autoSpaceDN w:val="0"/>
                    <w:adjustRightInd w:val="0"/>
                    <w:rPr>
                      <w:rFonts w:hAnsi="ＭＳ ゴシック"/>
                      <w:szCs w:val="16"/>
                    </w:rPr>
                  </w:pPr>
                  <w:r w:rsidRPr="00B12186">
                    <w:rPr>
                      <w:rFonts w:hAnsi="ＭＳ ゴシック" w:hint="eastAsia"/>
                      <w:szCs w:val="16"/>
                    </w:rPr>
                    <w:t>議決権制限株式</w:t>
                  </w:r>
                  <w:r w:rsidRPr="00B12186">
                    <w:rPr>
                      <w:rFonts w:hAnsi="ＭＳ ゴシック"/>
                      <w:w w:val="40"/>
                      <w:kern w:val="0"/>
                      <w:szCs w:val="16"/>
                      <w:fitText w:val="159" w:id="-1281116158"/>
                    </w:rPr>
                    <w:t>(Ｃ)</w:t>
                  </w: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429302A2" w14:textId="77777777" w:rsidR="00DC334F" w:rsidRPr="00B12186" w:rsidRDefault="00DC334F">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1,000</w:t>
                  </w:r>
                </w:p>
              </w:tc>
              <w:tc>
                <w:tcPr>
                  <w:tcW w:w="191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1CD8D227" w14:textId="77777777" w:rsidR="00DC334F" w:rsidRPr="00B12186" w:rsidRDefault="00DC334F">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10</w:t>
                  </w:r>
                </w:p>
              </w:tc>
            </w:tr>
            <w:tr w:rsidR="00DF0248" w:rsidRPr="00D6705B" w14:paraId="67BBBBB1" w14:textId="77777777" w:rsidTr="00DF0248">
              <w:trPr>
                <w:trHeight w:val="180"/>
              </w:trPr>
              <w:tc>
                <w:tcPr>
                  <w:tcW w:w="380" w:type="dxa"/>
                  <w:vMerge/>
                  <w:tcBorders>
                    <w:top w:val="single" w:sz="4" w:space="0" w:color="auto"/>
                    <w:left w:val="single" w:sz="4" w:space="0" w:color="auto"/>
                    <w:bottom w:val="single" w:sz="4" w:space="0" w:color="auto"/>
                    <w:right w:val="single" w:sz="4" w:space="0" w:color="auto"/>
                  </w:tcBorders>
                  <w:vAlign w:val="center"/>
                  <w:hideMark/>
                </w:tcPr>
                <w:p w14:paraId="1940C750" w14:textId="77777777" w:rsidR="00DC334F" w:rsidRPr="00B12186" w:rsidRDefault="00DC334F">
                  <w:pPr>
                    <w:widowControl/>
                    <w:autoSpaceDE w:val="0"/>
                    <w:autoSpaceDN w:val="0"/>
                    <w:jc w:val="left"/>
                    <w:rPr>
                      <w:rFonts w:hAnsi="ＭＳ ゴシック"/>
                      <w:szCs w:val="16"/>
                    </w:rPr>
                  </w:pPr>
                </w:p>
              </w:tc>
              <w:tc>
                <w:tcPr>
                  <w:tcW w:w="419"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52B11F1" w14:textId="77777777" w:rsidR="00DC334F" w:rsidRPr="00B12186" w:rsidRDefault="00DC334F">
                  <w:pPr>
                    <w:kinsoku w:val="0"/>
                    <w:autoSpaceDE w:val="0"/>
                    <w:autoSpaceDN w:val="0"/>
                    <w:adjustRightInd w:val="0"/>
                    <w:rPr>
                      <w:rFonts w:hAnsi="ＭＳ ゴシック"/>
                      <w:szCs w:val="16"/>
                    </w:rPr>
                  </w:pPr>
                  <w:r w:rsidRPr="00B12186">
                    <w:rPr>
                      <w:rFonts w:hAnsi="ＭＳ ゴシック" w:hint="eastAsia"/>
                      <w:szCs w:val="16"/>
                    </w:rPr>
                    <w:t>完</w:t>
                  </w:r>
                  <w:r w:rsidRPr="00B12186">
                    <w:rPr>
                      <w:rFonts w:hAnsi="ＭＳ ゴシック" w:hint="eastAsia"/>
                      <w:szCs w:val="16"/>
                    </w:rPr>
                    <w:lastRenderedPageBreak/>
                    <w:t>全議決権株式</w:t>
                  </w: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05C2823" w14:textId="77777777" w:rsidR="00DC334F" w:rsidRPr="00B12186" w:rsidRDefault="00DC334F">
                  <w:pPr>
                    <w:kinsoku w:val="0"/>
                    <w:autoSpaceDE w:val="0"/>
                    <w:autoSpaceDN w:val="0"/>
                    <w:adjustRightInd w:val="0"/>
                    <w:rPr>
                      <w:rFonts w:hAnsi="ＭＳ ゴシック"/>
                      <w:szCs w:val="16"/>
                    </w:rPr>
                  </w:pPr>
                  <w:r w:rsidRPr="00B12186">
                    <w:rPr>
                      <w:rFonts w:hAnsi="ＭＳ ゴシック" w:hint="eastAsia"/>
                      <w:szCs w:val="16"/>
                    </w:rPr>
                    <w:lastRenderedPageBreak/>
                    <w:t>自己保有株式</w:t>
                  </w:r>
                  <w:r w:rsidRPr="00B12186">
                    <w:rPr>
                      <w:rFonts w:hAnsi="ＭＳ ゴシック"/>
                      <w:w w:val="40"/>
                      <w:kern w:val="0"/>
                      <w:szCs w:val="16"/>
                      <w:fitText w:val="159" w:id="-1281116157"/>
                    </w:rPr>
                    <w:t>(</w:t>
                  </w:r>
                  <w:r w:rsidRPr="00B12186">
                    <w:rPr>
                      <w:rFonts w:hAnsi="ＭＳ ゴシック" w:hint="eastAsia"/>
                      <w:w w:val="40"/>
                      <w:kern w:val="0"/>
                      <w:szCs w:val="16"/>
                      <w:fitText w:val="159" w:id="-1281116157"/>
                    </w:rPr>
                    <w:t>Ｄ</w:t>
                  </w:r>
                  <w:r w:rsidRPr="00B12186">
                    <w:rPr>
                      <w:rFonts w:hAnsi="ＭＳ ゴシック"/>
                      <w:w w:val="40"/>
                      <w:kern w:val="0"/>
                      <w:szCs w:val="16"/>
                      <w:fitText w:val="159" w:id="-1281116157"/>
                    </w:rPr>
                    <w:t>)</w:t>
                  </w: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2A7C9B89" w14:textId="77777777" w:rsidR="00DC334F" w:rsidRPr="00B12186" w:rsidRDefault="00DC334F">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1,000</w:t>
                  </w:r>
                </w:p>
              </w:tc>
              <w:tc>
                <w:tcPr>
                  <w:tcW w:w="1919" w:type="dxa"/>
                  <w:tcBorders>
                    <w:top w:val="single" w:sz="4" w:space="0" w:color="auto"/>
                    <w:left w:val="single" w:sz="4" w:space="0" w:color="auto"/>
                    <w:bottom w:val="single" w:sz="4" w:space="0" w:color="auto"/>
                    <w:right w:val="single" w:sz="4" w:space="0" w:color="auto"/>
                    <w:tl2br w:val="single" w:sz="4" w:space="0" w:color="auto"/>
                  </w:tcBorders>
                  <w:tcMar>
                    <w:top w:w="0" w:type="dxa"/>
                    <w:left w:w="85" w:type="dxa"/>
                    <w:bottom w:w="0" w:type="dxa"/>
                    <w:right w:w="85" w:type="dxa"/>
                  </w:tcMar>
                  <w:vAlign w:val="center"/>
                </w:tcPr>
                <w:p w14:paraId="0967A1ED" w14:textId="77777777" w:rsidR="00DC334F" w:rsidRPr="00B12186" w:rsidRDefault="00DC334F">
                  <w:pPr>
                    <w:kinsoku w:val="0"/>
                    <w:autoSpaceDE w:val="0"/>
                    <w:autoSpaceDN w:val="0"/>
                    <w:adjustRightInd w:val="0"/>
                    <w:jc w:val="right"/>
                    <w:rPr>
                      <w:rFonts w:ascii="ＭＳ 明朝" w:eastAsia="ＭＳ 明朝" w:hAnsi="ＭＳ 明朝"/>
                      <w:szCs w:val="16"/>
                    </w:rPr>
                  </w:pPr>
                </w:p>
              </w:tc>
            </w:tr>
            <w:tr w:rsidR="00DF0248" w:rsidRPr="00D6705B" w14:paraId="70F72917" w14:textId="77777777" w:rsidTr="00DF0248">
              <w:trPr>
                <w:trHeight w:val="180"/>
              </w:trPr>
              <w:tc>
                <w:tcPr>
                  <w:tcW w:w="380" w:type="dxa"/>
                  <w:vMerge/>
                  <w:tcBorders>
                    <w:top w:val="single" w:sz="4" w:space="0" w:color="auto"/>
                    <w:left w:val="single" w:sz="4" w:space="0" w:color="auto"/>
                    <w:bottom w:val="single" w:sz="4" w:space="0" w:color="auto"/>
                    <w:right w:val="single" w:sz="4" w:space="0" w:color="auto"/>
                  </w:tcBorders>
                  <w:vAlign w:val="center"/>
                  <w:hideMark/>
                </w:tcPr>
                <w:p w14:paraId="281C50CA" w14:textId="77777777" w:rsidR="00DC334F" w:rsidRPr="00B12186" w:rsidRDefault="00DC334F">
                  <w:pPr>
                    <w:widowControl/>
                    <w:autoSpaceDE w:val="0"/>
                    <w:autoSpaceDN w:val="0"/>
                    <w:jc w:val="left"/>
                    <w:rPr>
                      <w:rFonts w:hAnsi="ＭＳ ゴシック"/>
                      <w:szCs w:val="16"/>
                    </w:rPr>
                  </w:pPr>
                </w:p>
              </w:tc>
              <w:tc>
                <w:tcPr>
                  <w:tcW w:w="419" w:type="dxa"/>
                  <w:vMerge/>
                  <w:tcBorders>
                    <w:top w:val="single" w:sz="4" w:space="0" w:color="auto"/>
                    <w:left w:val="single" w:sz="4" w:space="0" w:color="auto"/>
                    <w:bottom w:val="single" w:sz="4" w:space="0" w:color="auto"/>
                    <w:right w:val="single" w:sz="4" w:space="0" w:color="auto"/>
                  </w:tcBorders>
                  <w:vAlign w:val="center"/>
                  <w:hideMark/>
                </w:tcPr>
                <w:p w14:paraId="615426E7" w14:textId="77777777" w:rsidR="00DC334F" w:rsidRPr="00B12186" w:rsidRDefault="00DC334F">
                  <w:pPr>
                    <w:widowControl/>
                    <w:autoSpaceDE w:val="0"/>
                    <w:autoSpaceDN w:val="0"/>
                    <w:jc w:val="left"/>
                    <w:rPr>
                      <w:rFonts w:hAnsi="ＭＳ ゴシック"/>
                      <w:szCs w:val="16"/>
                    </w:rPr>
                  </w:pP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4655DBB" w14:textId="77777777" w:rsidR="00DC334F" w:rsidRPr="00B12186" w:rsidRDefault="00DC334F">
                  <w:pPr>
                    <w:kinsoku w:val="0"/>
                    <w:autoSpaceDE w:val="0"/>
                    <w:autoSpaceDN w:val="0"/>
                    <w:adjustRightInd w:val="0"/>
                    <w:rPr>
                      <w:rFonts w:hAnsi="ＭＳ ゴシック"/>
                      <w:szCs w:val="16"/>
                    </w:rPr>
                  </w:pPr>
                  <w:r w:rsidRPr="00B12186">
                    <w:rPr>
                      <w:rFonts w:hAnsi="ＭＳ ゴシック" w:hint="eastAsia"/>
                      <w:szCs w:val="16"/>
                    </w:rPr>
                    <w:t>相互保有株式</w:t>
                  </w:r>
                  <w:r w:rsidRPr="002A469E">
                    <w:rPr>
                      <w:rFonts w:hAnsi="ＭＳ ゴシック"/>
                      <w:w w:val="40"/>
                      <w:kern w:val="0"/>
                      <w:szCs w:val="16"/>
                      <w:fitText w:val="159" w:id="-1281116156"/>
                    </w:rPr>
                    <w:t>(</w:t>
                  </w:r>
                  <w:r w:rsidRPr="002A469E">
                    <w:rPr>
                      <w:rFonts w:hAnsi="ＭＳ ゴシック" w:hint="eastAsia"/>
                      <w:w w:val="40"/>
                      <w:kern w:val="0"/>
                      <w:szCs w:val="16"/>
                      <w:fitText w:val="159" w:id="-1281116156"/>
                    </w:rPr>
                    <w:t>Ｅ</w:t>
                  </w:r>
                  <w:r w:rsidRPr="002A469E">
                    <w:rPr>
                      <w:rFonts w:hAnsi="ＭＳ ゴシック"/>
                      <w:w w:val="40"/>
                      <w:kern w:val="0"/>
                      <w:szCs w:val="16"/>
                      <w:fitText w:val="159" w:id="-1281116156"/>
                    </w:rPr>
                    <w:t>)</w:t>
                  </w: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6FC9CBC3" w14:textId="77777777" w:rsidR="00DC334F" w:rsidRPr="00B12186" w:rsidRDefault="00DC334F">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1,000</w:t>
                  </w:r>
                </w:p>
              </w:tc>
              <w:tc>
                <w:tcPr>
                  <w:tcW w:w="1919" w:type="dxa"/>
                  <w:tcBorders>
                    <w:top w:val="single" w:sz="4" w:space="0" w:color="auto"/>
                    <w:left w:val="single" w:sz="4" w:space="0" w:color="auto"/>
                    <w:bottom w:val="single" w:sz="4" w:space="0" w:color="auto"/>
                    <w:right w:val="single" w:sz="4" w:space="0" w:color="auto"/>
                    <w:tl2br w:val="single" w:sz="4" w:space="0" w:color="auto"/>
                  </w:tcBorders>
                  <w:tcMar>
                    <w:top w:w="0" w:type="dxa"/>
                    <w:left w:w="85" w:type="dxa"/>
                    <w:bottom w:w="0" w:type="dxa"/>
                    <w:right w:w="85" w:type="dxa"/>
                  </w:tcMar>
                  <w:vAlign w:val="center"/>
                </w:tcPr>
                <w:p w14:paraId="2B9AE95C" w14:textId="77777777" w:rsidR="00DC334F" w:rsidRPr="00B12186" w:rsidRDefault="00DC334F">
                  <w:pPr>
                    <w:kinsoku w:val="0"/>
                    <w:autoSpaceDE w:val="0"/>
                    <w:autoSpaceDN w:val="0"/>
                    <w:adjustRightInd w:val="0"/>
                    <w:jc w:val="right"/>
                    <w:rPr>
                      <w:rFonts w:ascii="ＭＳ 明朝" w:eastAsia="ＭＳ 明朝" w:hAnsi="ＭＳ 明朝"/>
                      <w:szCs w:val="16"/>
                    </w:rPr>
                  </w:pPr>
                </w:p>
              </w:tc>
            </w:tr>
            <w:tr w:rsidR="00213C81" w:rsidRPr="00D6705B" w14:paraId="09C6BF62" w14:textId="77777777" w:rsidTr="00983F21">
              <w:trPr>
                <w:trHeight w:val="180"/>
              </w:trPr>
              <w:tc>
                <w:tcPr>
                  <w:tcW w:w="380" w:type="dxa"/>
                  <w:vMerge/>
                  <w:tcBorders>
                    <w:top w:val="single" w:sz="4" w:space="0" w:color="auto"/>
                    <w:left w:val="single" w:sz="4" w:space="0" w:color="auto"/>
                    <w:bottom w:val="single" w:sz="4" w:space="0" w:color="auto"/>
                    <w:right w:val="single" w:sz="4" w:space="0" w:color="auto"/>
                  </w:tcBorders>
                  <w:vAlign w:val="center"/>
                </w:tcPr>
                <w:p w14:paraId="47599405" w14:textId="77777777" w:rsidR="00213C81" w:rsidRPr="00B12186" w:rsidRDefault="00213C81">
                  <w:pPr>
                    <w:widowControl/>
                    <w:autoSpaceDE w:val="0"/>
                    <w:autoSpaceDN w:val="0"/>
                    <w:jc w:val="left"/>
                    <w:rPr>
                      <w:rFonts w:hAnsi="ＭＳ ゴシック"/>
                      <w:szCs w:val="16"/>
                    </w:rPr>
                  </w:pPr>
                </w:p>
              </w:tc>
              <w:tc>
                <w:tcPr>
                  <w:tcW w:w="419" w:type="dxa"/>
                  <w:vMerge/>
                  <w:tcBorders>
                    <w:top w:val="single" w:sz="4" w:space="0" w:color="auto"/>
                    <w:left w:val="single" w:sz="4" w:space="0" w:color="auto"/>
                    <w:bottom w:val="single" w:sz="4" w:space="0" w:color="auto"/>
                    <w:right w:val="single" w:sz="4" w:space="0" w:color="auto"/>
                  </w:tcBorders>
                  <w:vAlign w:val="center"/>
                </w:tcPr>
                <w:p w14:paraId="52906F6A" w14:textId="77777777" w:rsidR="00213C81" w:rsidRPr="00B12186" w:rsidRDefault="00213C81">
                  <w:pPr>
                    <w:widowControl/>
                    <w:autoSpaceDE w:val="0"/>
                    <w:autoSpaceDN w:val="0"/>
                    <w:jc w:val="left"/>
                    <w:rPr>
                      <w:rFonts w:hAnsi="ＭＳ ゴシック"/>
                      <w:szCs w:val="16"/>
                    </w:rPr>
                  </w:pPr>
                </w:p>
              </w:tc>
              <w:tc>
                <w:tcPr>
                  <w:tcW w:w="4536"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7DDB25DD" w14:textId="74420957" w:rsidR="00213C81" w:rsidRPr="00B12186" w:rsidRDefault="00213C81" w:rsidP="002A469E">
                  <w:pPr>
                    <w:kinsoku w:val="0"/>
                    <w:autoSpaceDE w:val="0"/>
                    <w:autoSpaceDN w:val="0"/>
                    <w:adjustRightInd w:val="0"/>
                    <w:rPr>
                      <w:rFonts w:ascii="ＭＳ 明朝" w:eastAsia="ＭＳ 明朝" w:hAnsi="ＭＳ 明朝"/>
                      <w:color w:val="FF0000"/>
                      <w:szCs w:val="16"/>
                    </w:rPr>
                  </w:pPr>
                  <w:r w:rsidRPr="006C56D0">
                    <w:rPr>
                      <w:rFonts w:asciiTheme="minorEastAsia" w:hAnsiTheme="minorEastAsia" w:hint="eastAsia"/>
                      <w:szCs w:val="16"/>
                    </w:rPr>
                    <w:t>申請者（子会社を含む。）における株主の相互保有対象議決権の総数の</w:t>
                  </w:r>
                  <w:r w:rsidR="00D53743">
                    <w:rPr>
                      <w:rFonts w:asciiTheme="minorEastAsia" w:hAnsiTheme="minorEastAsia" w:hint="eastAsia"/>
                      <w:szCs w:val="16"/>
                    </w:rPr>
                    <w:t>４</w:t>
                  </w:r>
                  <w:r w:rsidRPr="006C56D0">
                    <w:rPr>
                      <w:rFonts w:asciiTheme="minorEastAsia" w:hAnsiTheme="minorEastAsia" w:hint="eastAsia"/>
                      <w:szCs w:val="16"/>
                    </w:rPr>
                    <w:t>分の</w:t>
                  </w:r>
                  <w:r w:rsidR="00D53743">
                    <w:rPr>
                      <w:rFonts w:asciiTheme="minorEastAsia" w:hAnsiTheme="minorEastAsia" w:hint="eastAsia"/>
                      <w:szCs w:val="16"/>
                    </w:rPr>
                    <w:t>１</w:t>
                  </w:r>
                  <w:r w:rsidRPr="006C56D0">
                    <w:rPr>
                      <w:rFonts w:asciiTheme="minorEastAsia" w:hAnsiTheme="minorEastAsia" w:hint="eastAsia"/>
                      <w:szCs w:val="16"/>
                    </w:rPr>
                    <w:t>以上の保有の有無</w:t>
                  </w:r>
                </w:p>
              </w:tc>
              <w:tc>
                <w:tcPr>
                  <w:tcW w:w="191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5B488FF0" w14:textId="69298497" w:rsidR="00213C81" w:rsidRPr="00B12186" w:rsidRDefault="00213C81" w:rsidP="002A469E">
                  <w:pPr>
                    <w:kinsoku w:val="0"/>
                    <w:autoSpaceDE w:val="0"/>
                    <w:autoSpaceDN w:val="0"/>
                    <w:adjustRightInd w:val="0"/>
                    <w:jc w:val="center"/>
                    <w:rPr>
                      <w:rFonts w:ascii="ＭＳ 明朝" w:eastAsia="ＭＳ 明朝" w:hAnsi="ＭＳ 明朝"/>
                      <w:szCs w:val="16"/>
                    </w:rPr>
                  </w:pPr>
                  <w:r w:rsidRPr="004F451A">
                    <w:rPr>
                      <w:rFonts w:hAnsi="ＭＳ ゴシック" w:hint="eastAsia"/>
                      <w:color w:val="FF0000"/>
                      <w:szCs w:val="16"/>
                    </w:rPr>
                    <w:t>☑</w:t>
                  </w:r>
                  <w:r w:rsidRPr="004F451A">
                    <w:rPr>
                      <w:rFonts w:hAnsi="ＭＳ ゴシック" w:hint="eastAsia"/>
                      <w:szCs w:val="16"/>
                    </w:rPr>
                    <w:t>有　□無</w:t>
                  </w:r>
                </w:p>
              </w:tc>
            </w:tr>
            <w:tr w:rsidR="00DF0248" w:rsidRPr="00D6705B" w14:paraId="1907F546" w14:textId="77777777" w:rsidTr="00DF0248">
              <w:tc>
                <w:tcPr>
                  <w:tcW w:w="380" w:type="dxa"/>
                  <w:vMerge/>
                  <w:tcBorders>
                    <w:top w:val="single" w:sz="4" w:space="0" w:color="auto"/>
                    <w:left w:val="single" w:sz="4" w:space="0" w:color="auto"/>
                    <w:bottom w:val="single" w:sz="4" w:space="0" w:color="auto"/>
                    <w:right w:val="single" w:sz="4" w:space="0" w:color="auto"/>
                  </w:tcBorders>
                  <w:vAlign w:val="center"/>
                  <w:hideMark/>
                </w:tcPr>
                <w:p w14:paraId="54F039CF" w14:textId="77777777" w:rsidR="00DC334F" w:rsidRPr="00B12186" w:rsidRDefault="00DC334F">
                  <w:pPr>
                    <w:widowControl/>
                    <w:autoSpaceDE w:val="0"/>
                    <w:autoSpaceDN w:val="0"/>
                    <w:jc w:val="left"/>
                    <w:rPr>
                      <w:rFonts w:hAnsi="ＭＳ ゴシック"/>
                      <w:szCs w:val="16"/>
                    </w:rPr>
                  </w:pPr>
                </w:p>
              </w:tc>
              <w:tc>
                <w:tcPr>
                  <w:tcW w:w="419" w:type="dxa"/>
                  <w:vMerge/>
                  <w:tcBorders>
                    <w:top w:val="single" w:sz="4" w:space="0" w:color="auto"/>
                    <w:left w:val="single" w:sz="4" w:space="0" w:color="auto"/>
                    <w:bottom w:val="single" w:sz="4" w:space="0" w:color="auto"/>
                    <w:right w:val="single" w:sz="4" w:space="0" w:color="auto"/>
                  </w:tcBorders>
                  <w:vAlign w:val="center"/>
                  <w:hideMark/>
                </w:tcPr>
                <w:p w14:paraId="1EE6AE1E" w14:textId="77777777" w:rsidR="00DC334F" w:rsidRPr="00B12186" w:rsidRDefault="00DC334F">
                  <w:pPr>
                    <w:widowControl/>
                    <w:autoSpaceDE w:val="0"/>
                    <w:autoSpaceDN w:val="0"/>
                    <w:jc w:val="left"/>
                    <w:rPr>
                      <w:rFonts w:hAnsi="ＭＳ ゴシック"/>
                      <w:szCs w:val="16"/>
                    </w:rPr>
                  </w:pP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2B2684D" w14:textId="7AE72414" w:rsidR="00DC334F" w:rsidRPr="00B12186" w:rsidRDefault="00DC334F">
                  <w:pPr>
                    <w:kinsoku w:val="0"/>
                    <w:autoSpaceDE w:val="0"/>
                    <w:autoSpaceDN w:val="0"/>
                    <w:adjustRightInd w:val="0"/>
                    <w:rPr>
                      <w:rFonts w:hAnsi="ＭＳ ゴシック"/>
                      <w:spacing w:val="55"/>
                      <w:w w:val="33"/>
                      <w:szCs w:val="16"/>
                    </w:rPr>
                  </w:pPr>
                  <w:r w:rsidRPr="00B12186">
                    <w:rPr>
                      <w:rFonts w:hAnsi="ＭＳ ゴシック" w:hint="eastAsia"/>
                      <w:szCs w:val="16"/>
                    </w:rPr>
                    <w:t>特定外国株式</w:t>
                  </w:r>
                  <w:r w:rsidRPr="00B12186">
                    <w:rPr>
                      <w:rFonts w:hAnsi="ＭＳ ゴシック"/>
                      <w:w w:val="40"/>
                      <w:kern w:val="0"/>
                      <w:szCs w:val="16"/>
                      <w:fitText w:val="159" w:id="-1281116155"/>
                    </w:rPr>
                    <w:t>(</w:t>
                  </w:r>
                  <w:r w:rsidRPr="00B12186">
                    <w:rPr>
                      <w:rFonts w:hAnsi="ＭＳ ゴシック" w:hint="eastAsia"/>
                      <w:w w:val="40"/>
                      <w:kern w:val="0"/>
                      <w:szCs w:val="16"/>
                      <w:fitText w:val="159" w:id="-1281116155"/>
                    </w:rPr>
                    <w:t>Ｆ</w:t>
                  </w:r>
                  <w:r w:rsidRPr="00B12186">
                    <w:rPr>
                      <w:rFonts w:hAnsi="ＭＳ ゴシック"/>
                      <w:w w:val="40"/>
                      <w:kern w:val="0"/>
                      <w:szCs w:val="16"/>
                      <w:fitText w:val="159" w:id="-1281116155"/>
                    </w:rPr>
                    <w:t>)</w:t>
                  </w: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61581CAD" w14:textId="66C2B03B" w:rsidR="00DC334F" w:rsidRPr="00B12186" w:rsidRDefault="00587B95">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0</w:t>
                  </w:r>
                </w:p>
              </w:tc>
              <w:tc>
                <w:tcPr>
                  <w:tcW w:w="1919" w:type="dxa"/>
                  <w:tcBorders>
                    <w:top w:val="single" w:sz="4" w:space="0" w:color="auto"/>
                    <w:left w:val="single" w:sz="4" w:space="0" w:color="auto"/>
                    <w:bottom w:val="single" w:sz="4" w:space="0" w:color="auto"/>
                    <w:right w:val="single" w:sz="4" w:space="0" w:color="auto"/>
                    <w:tl2br w:val="single" w:sz="4" w:space="0" w:color="auto"/>
                  </w:tcBorders>
                  <w:tcMar>
                    <w:top w:w="0" w:type="dxa"/>
                    <w:left w:w="85" w:type="dxa"/>
                    <w:bottom w:w="0" w:type="dxa"/>
                    <w:right w:w="85" w:type="dxa"/>
                  </w:tcMar>
                  <w:vAlign w:val="center"/>
                </w:tcPr>
                <w:p w14:paraId="0C50F65D" w14:textId="77777777" w:rsidR="00DC334F" w:rsidRPr="00B12186" w:rsidRDefault="00DC334F">
                  <w:pPr>
                    <w:kinsoku w:val="0"/>
                    <w:autoSpaceDE w:val="0"/>
                    <w:autoSpaceDN w:val="0"/>
                    <w:adjustRightInd w:val="0"/>
                    <w:jc w:val="right"/>
                    <w:rPr>
                      <w:rFonts w:ascii="ＭＳ 明朝" w:eastAsia="ＭＳ 明朝" w:hAnsi="ＭＳ 明朝"/>
                      <w:szCs w:val="16"/>
                    </w:rPr>
                  </w:pPr>
                </w:p>
              </w:tc>
            </w:tr>
            <w:tr w:rsidR="00DC334F" w:rsidRPr="00D6705B" w14:paraId="3D787F13" w14:textId="77777777" w:rsidTr="00FC21D6">
              <w:tc>
                <w:tcPr>
                  <w:tcW w:w="380" w:type="dxa"/>
                  <w:vMerge/>
                  <w:tcBorders>
                    <w:top w:val="single" w:sz="4" w:space="0" w:color="auto"/>
                    <w:left w:val="single" w:sz="4" w:space="0" w:color="auto"/>
                    <w:bottom w:val="single" w:sz="4" w:space="0" w:color="auto"/>
                    <w:right w:val="single" w:sz="4" w:space="0" w:color="auto"/>
                  </w:tcBorders>
                  <w:vAlign w:val="center"/>
                  <w:hideMark/>
                </w:tcPr>
                <w:p w14:paraId="61594DB4" w14:textId="77777777" w:rsidR="00DC334F" w:rsidRPr="00B12186" w:rsidRDefault="00DC334F">
                  <w:pPr>
                    <w:widowControl/>
                    <w:autoSpaceDE w:val="0"/>
                    <w:autoSpaceDN w:val="0"/>
                    <w:jc w:val="left"/>
                    <w:rPr>
                      <w:rFonts w:hAnsi="ＭＳ ゴシック"/>
                      <w:szCs w:val="16"/>
                    </w:rPr>
                  </w:pPr>
                </w:p>
              </w:tc>
              <w:tc>
                <w:tcPr>
                  <w:tcW w:w="419" w:type="dxa"/>
                  <w:vMerge/>
                  <w:tcBorders>
                    <w:top w:val="single" w:sz="4" w:space="0" w:color="auto"/>
                    <w:left w:val="single" w:sz="4" w:space="0" w:color="auto"/>
                    <w:bottom w:val="single" w:sz="4" w:space="0" w:color="auto"/>
                    <w:right w:val="single" w:sz="4" w:space="0" w:color="auto"/>
                  </w:tcBorders>
                  <w:vAlign w:val="center"/>
                  <w:hideMark/>
                </w:tcPr>
                <w:p w14:paraId="3A06D2F9" w14:textId="77777777" w:rsidR="00DC334F" w:rsidRPr="00B12186" w:rsidRDefault="00DC334F">
                  <w:pPr>
                    <w:widowControl/>
                    <w:autoSpaceDE w:val="0"/>
                    <w:autoSpaceDN w:val="0"/>
                    <w:jc w:val="left"/>
                    <w:rPr>
                      <w:rFonts w:hAnsi="ＭＳ ゴシック"/>
                      <w:szCs w:val="16"/>
                    </w:rPr>
                  </w:pP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2D87978" w14:textId="77777777" w:rsidR="00DC334F" w:rsidRPr="00B12186" w:rsidRDefault="00DC334F">
                  <w:pPr>
                    <w:kinsoku w:val="0"/>
                    <w:autoSpaceDE w:val="0"/>
                    <w:autoSpaceDN w:val="0"/>
                    <w:adjustRightInd w:val="0"/>
                    <w:rPr>
                      <w:rFonts w:hAnsi="ＭＳ ゴシック"/>
                      <w:szCs w:val="16"/>
                    </w:rPr>
                  </w:pPr>
                  <w:r w:rsidRPr="00B12186">
                    <w:rPr>
                      <w:rFonts w:hAnsi="ＭＳ ゴシック" w:hint="eastAsia"/>
                      <w:szCs w:val="16"/>
                    </w:rPr>
                    <w:t>その他</w:t>
                  </w:r>
                  <w:r w:rsidRPr="002A469E">
                    <w:rPr>
                      <w:rFonts w:hAnsi="ＭＳ ゴシック"/>
                      <w:w w:val="40"/>
                      <w:kern w:val="0"/>
                      <w:szCs w:val="16"/>
                      <w:fitText w:val="159" w:id="-1281116154"/>
                    </w:rPr>
                    <w:t>(</w:t>
                  </w:r>
                  <w:r w:rsidRPr="002A469E">
                    <w:rPr>
                      <w:rFonts w:hAnsi="ＭＳ ゴシック" w:hint="eastAsia"/>
                      <w:w w:val="40"/>
                      <w:kern w:val="0"/>
                      <w:szCs w:val="16"/>
                      <w:fitText w:val="159" w:id="-1281116154"/>
                    </w:rPr>
                    <w:t>Ｇ</w:t>
                  </w:r>
                  <w:r w:rsidRPr="002A469E">
                    <w:rPr>
                      <w:rFonts w:hAnsi="ＭＳ ゴシック"/>
                      <w:w w:val="40"/>
                      <w:kern w:val="0"/>
                      <w:szCs w:val="16"/>
                      <w:fitText w:val="159" w:id="-1281116154"/>
                    </w:rPr>
                    <w:t>)</w:t>
                  </w: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35B8B05C" w14:textId="7653AEC0" w:rsidR="00DC334F" w:rsidRPr="00B12186" w:rsidRDefault="00441143">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2</w:t>
                  </w:r>
                  <w:r w:rsidR="00DC334F" w:rsidRPr="00B12186">
                    <w:rPr>
                      <w:rFonts w:ascii="ＭＳ 明朝" w:eastAsia="ＭＳ 明朝" w:hAnsi="ＭＳ 明朝"/>
                      <w:color w:val="FF0000"/>
                      <w:szCs w:val="16"/>
                    </w:rPr>
                    <w:t>00,000</w:t>
                  </w:r>
                </w:p>
              </w:tc>
              <w:tc>
                <w:tcPr>
                  <w:tcW w:w="191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09528301" w14:textId="0363E9E6" w:rsidR="00DC334F" w:rsidRPr="00B12186" w:rsidRDefault="00441143">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2</w:t>
                  </w:r>
                  <w:r w:rsidR="00DC334F" w:rsidRPr="00B12186">
                    <w:rPr>
                      <w:rFonts w:ascii="ＭＳ 明朝" w:eastAsia="ＭＳ 明朝" w:hAnsi="ＭＳ 明朝"/>
                      <w:color w:val="FF0000"/>
                      <w:szCs w:val="16"/>
                    </w:rPr>
                    <w:t>,000</w:t>
                  </w:r>
                </w:p>
              </w:tc>
            </w:tr>
            <w:tr w:rsidR="00DF0248" w:rsidRPr="00D6705B" w14:paraId="3DC1F846" w14:textId="77777777" w:rsidTr="00DF0248">
              <w:tc>
                <w:tcPr>
                  <w:tcW w:w="380" w:type="dxa"/>
                  <w:vMerge/>
                  <w:tcBorders>
                    <w:top w:val="single" w:sz="4" w:space="0" w:color="auto"/>
                    <w:left w:val="single" w:sz="4" w:space="0" w:color="auto"/>
                    <w:bottom w:val="single" w:sz="4" w:space="0" w:color="auto"/>
                    <w:right w:val="single" w:sz="4" w:space="0" w:color="auto"/>
                  </w:tcBorders>
                  <w:vAlign w:val="center"/>
                  <w:hideMark/>
                </w:tcPr>
                <w:p w14:paraId="52AFE134" w14:textId="77777777" w:rsidR="00DC334F" w:rsidRPr="00B12186" w:rsidRDefault="00DC334F">
                  <w:pPr>
                    <w:widowControl/>
                    <w:autoSpaceDE w:val="0"/>
                    <w:autoSpaceDN w:val="0"/>
                    <w:jc w:val="left"/>
                    <w:rPr>
                      <w:rFonts w:hAnsi="ＭＳ ゴシック"/>
                      <w:szCs w:val="16"/>
                    </w:rPr>
                  </w:pPr>
                </w:p>
              </w:tc>
              <w:tc>
                <w:tcPr>
                  <w:tcW w:w="2687"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05F77E9" w14:textId="77777777" w:rsidR="00DC334F" w:rsidRPr="00B12186" w:rsidRDefault="00DC334F">
                  <w:pPr>
                    <w:kinsoku w:val="0"/>
                    <w:autoSpaceDE w:val="0"/>
                    <w:autoSpaceDN w:val="0"/>
                    <w:adjustRightInd w:val="0"/>
                    <w:rPr>
                      <w:rFonts w:hAnsi="ＭＳ ゴシック"/>
                      <w:szCs w:val="16"/>
                    </w:rPr>
                  </w:pPr>
                  <w:r w:rsidRPr="00B12186">
                    <w:rPr>
                      <w:rFonts w:hAnsi="ＭＳ ゴシック" w:hint="eastAsia"/>
                      <w:szCs w:val="16"/>
                    </w:rPr>
                    <w:t>単元未満株式</w:t>
                  </w:r>
                  <w:r w:rsidRPr="00B12186">
                    <w:rPr>
                      <w:rFonts w:hAnsi="ＭＳ ゴシック"/>
                      <w:w w:val="40"/>
                      <w:kern w:val="0"/>
                      <w:szCs w:val="16"/>
                      <w:fitText w:val="159" w:id="-1281116153"/>
                    </w:rPr>
                    <w:t>(</w:t>
                  </w:r>
                  <w:r w:rsidRPr="00B12186">
                    <w:rPr>
                      <w:rFonts w:hAnsi="ＭＳ ゴシック" w:hint="eastAsia"/>
                      <w:w w:val="40"/>
                      <w:kern w:val="0"/>
                      <w:szCs w:val="16"/>
                      <w:fitText w:val="159" w:id="-1281116153"/>
                    </w:rPr>
                    <w:t>Ｈ</w:t>
                  </w:r>
                  <w:r w:rsidRPr="00B12186">
                    <w:rPr>
                      <w:rFonts w:hAnsi="ＭＳ ゴシック"/>
                      <w:w w:val="40"/>
                      <w:kern w:val="0"/>
                      <w:szCs w:val="16"/>
                      <w:fitText w:val="159" w:id="-1281116153"/>
                    </w:rPr>
                    <w:t>)</w:t>
                  </w: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2987EE54" w14:textId="77777777" w:rsidR="00DC334F" w:rsidRPr="00B12186" w:rsidRDefault="00DC334F">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1,111</w:t>
                  </w:r>
                </w:p>
              </w:tc>
              <w:tc>
                <w:tcPr>
                  <w:tcW w:w="1919" w:type="dxa"/>
                  <w:tcBorders>
                    <w:top w:val="single" w:sz="4" w:space="0" w:color="auto"/>
                    <w:left w:val="single" w:sz="4" w:space="0" w:color="auto"/>
                    <w:bottom w:val="single" w:sz="4" w:space="0" w:color="auto"/>
                    <w:right w:val="single" w:sz="4" w:space="0" w:color="auto"/>
                    <w:tl2br w:val="single" w:sz="4" w:space="0" w:color="auto"/>
                  </w:tcBorders>
                  <w:tcMar>
                    <w:top w:w="0" w:type="dxa"/>
                    <w:left w:w="85" w:type="dxa"/>
                    <w:bottom w:w="0" w:type="dxa"/>
                    <w:right w:w="85" w:type="dxa"/>
                  </w:tcMar>
                  <w:vAlign w:val="center"/>
                </w:tcPr>
                <w:p w14:paraId="5ECEC755" w14:textId="77777777" w:rsidR="00DC334F" w:rsidRPr="00B12186" w:rsidRDefault="00DC334F">
                  <w:pPr>
                    <w:kinsoku w:val="0"/>
                    <w:autoSpaceDE w:val="0"/>
                    <w:autoSpaceDN w:val="0"/>
                    <w:adjustRightInd w:val="0"/>
                    <w:jc w:val="right"/>
                    <w:rPr>
                      <w:rFonts w:ascii="ＭＳ 明朝" w:eastAsia="ＭＳ 明朝" w:hAnsi="ＭＳ 明朝"/>
                      <w:szCs w:val="16"/>
                    </w:rPr>
                  </w:pPr>
                </w:p>
              </w:tc>
            </w:tr>
            <w:tr w:rsidR="00DC334F" w:rsidRPr="00D6705B" w14:paraId="2B8BD7FC" w14:textId="77777777" w:rsidTr="00FC21D6">
              <w:tc>
                <w:tcPr>
                  <w:tcW w:w="3067"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bottom"/>
                  <w:hideMark/>
                </w:tcPr>
                <w:p w14:paraId="555E5A96" w14:textId="77777777" w:rsidR="00DC334F" w:rsidRPr="00B12186" w:rsidRDefault="00DC334F" w:rsidP="003D5E42">
                  <w:pPr>
                    <w:kinsoku w:val="0"/>
                    <w:autoSpaceDE w:val="0"/>
                    <w:autoSpaceDN w:val="0"/>
                    <w:adjustRightInd w:val="0"/>
                    <w:rPr>
                      <w:rFonts w:hAnsi="ＭＳ ゴシック"/>
                      <w:spacing w:val="-27"/>
                      <w:w w:val="33"/>
                      <w:szCs w:val="16"/>
                    </w:rPr>
                  </w:pPr>
                  <w:r w:rsidRPr="00B12186">
                    <w:rPr>
                      <w:rFonts w:hAnsi="ＭＳ ゴシック" w:hint="eastAsia"/>
                      <w:szCs w:val="16"/>
                    </w:rPr>
                    <w:t>総数</w:t>
                  </w:r>
                  <w:r w:rsidRPr="00B12186">
                    <w:rPr>
                      <w:rFonts w:hAnsi="ＭＳ ゴシック"/>
                      <w:w w:val="40"/>
                      <w:kern w:val="0"/>
                      <w:szCs w:val="16"/>
                      <w:fitText w:val="159" w:id="-1281116152"/>
                    </w:rPr>
                    <w:t>(</w:t>
                  </w:r>
                  <w:r w:rsidRPr="00B12186">
                    <w:rPr>
                      <w:rFonts w:hAnsi="ＭＳ ゴシック" w:hint="eastAsia"/>
                      <w:w w:val="40"/>
                      <w:kern w:val="0"/>
                      <w:szCs w:val="16"/>
                      <w:fitText w:val="159" w:id="-1281116152"/>
                    </w:rPr>
                    <w:t>Ｉ</w:t>
                  </w:r>
                  <w:r w:rsidRPr="00B12186">
                    <w:rPr>
                      <w:rFonts w:hAnsi="ＭＳ ゴシック"/>
                      <w:w w:val="40"/>
                      <w:kern w:val="0"/>
                      <w:szCs w:val="16"/>
                      <w:fitText w:val="159" w:id="-1281116152"/>
                    </w:rPr>
                    <w:t>)</w:t>
                  </w:r>
                </w:p>
              </w:tc>
              <w:tc>
                <w:tcPr>
                  <w:tcW w:w="2268" w:type="dxa"/>
                  <w:tcBorders>
                    <w:top w:val="single" w:sz="4" w:space="0" w:color="auto"/>
                    <w:left w:val="single" w:sz="4" w:space="0" w:color="auto"/>
                    <w:bottom w:val="single" w:sz="4" w:space="0" w:color="auto"/>
                    <w:right w:val="single" w:sz="4" w:space="0" w:color="auto"/>
                  </w:tcBorders>
                  <w:vAlign w:val="center"/>
                </w:tcPr>
                <w:p w14:paraId="1FC61F6F" w14:textId="55EFBBA5" w:rsidR="00DC334F" w:rsidRPr="00B12186" w:rsidRDefault="00441143">
                  <w:pPr>
                    <w:kinsoku w:val="0"/>
                    <w:autoSpaceDE w:val="0"/>
                    <w:autoSpaceDN w:val="0"/>
                    <w:adjustRightInd w:val="0"/>
                    <w:jc w:val="right"/>
                    <w:rPr>
                      <w:rFonts w:ascii="ＭＳ 明朝" w:eastAsia="ＭＳ 明朝" w:hAnsi="ＭＳ 明朝"/>
                      <w:spacing w:val="-27"/>
                      <w:w w:val="33"/>
                      <w:szCs w:val="16"/>
                    </w:rPr>
                  </w:pPr>
                  <w:r w:rsidRPr="00B12186">
                    <w:rPr>
                      <w:rFonts w:ascii="ＭＳ 明朝" w:eastAsia="ＭＳ 明朝" w:hAnsi="ＭＳ 明朝"/>
                      <w:color w:val="FF0000"/>
                      <w:szCs w:val="16"/>
                    </w:rPr>
                    <w:t>2</w:t>
                  </w:r>
                  <w:r w:rsidR="00DC334F" w:rsidRPr="00B12186">
                    <w:rPr>
                      <w:rFonts w:ascii="ＭＳ 明朝" w:eastAsia="ＭＳ 明朝" w:hAnsi="ＭＳ 明朝"/>
                      <w:color w:val="FF0000"/>
                      <w:szCs w:val="16"/>
                    </w:rPr>
                    <w:t>0</w:t>
                  </w:r>
                  <w:r w:rsidR="00587B95" w:rsidRPr="00B12186">
                    <w:rPr>
                      <w:rFonts w:ascii="ＭＳ 明朝" w:eastAsia="ＭＳ 明朝" w:hAnsi="ＭＳ 明朝"/>
                      <w:color w:val="FF0000"/>
                      <w:szCs w:val="16"/>
                    </w:rPr>
                    <w:t>5</w:t>
                  </w:r>
                  <w:r w:rsidR="00DC334F" w:rsidRPr="00B12186">
                    <w:rPr>
                      <w:rFonts w:ascii="ＭＳ 明朝" w:eastAsia="ＭＳ 明朝" w:hAnsi="ＭＳ 明朝"/>
                      <w:color w:val="FF0000"/>
                      <w:szCs w:val="16"/>
                    </w:rPr>
                    <w:t>,111</w:t>
                  </w:r>
                </w:p>
              </w:tc>
              <w:tc>
                <w:tcPr>
                  <w:tcW w:w="1919" w:type="dxa"/>
                  <w:tcBorders>
                    <w:top w:val="single" w:sz="4" w:space="0" w:color="auto"/>
                    <w:left w:val="single" w:sz="4" w:space="0" w:color="auto"/>
                    <w:bottom w:val="single" w:sz="4" w:space="0" w:color="auto"/>
                    <w:right w:val="single" w:sz="4" w:space="0" w:color="auto"/>
                  </w:tcBorders>
                  <w:vAlign w:val="center"/>
                </w:tcPr>
                <w:p w14:paraId="0EB0B13B" w14:textId="5FC91A47" w:rsidR="00DC334F" w:rsidRPr="00B12186" w:rsidRDefault="00441143">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2</w:t>
                  </w:r>
                  <w:r w:rsidR="00DC334F" w:rsidRPr="00B12186">
                    <w:rPr>
                      <w:rFonts w:ascii="ＭＳ 明朝" w:eastAsia="ＭＳ 明朝" w:hAnsi="ＭＳ 明朝"/>
                      <w:color w:val="FF0000"/>
                      <w:szCs w:val="16"/>
                    </w:rPr>
                    <w:t>,010</w:t>
                  </w:r>
                </w:p>
              </w:tc>
            </w:tr>
            <w:tr w:rsidR="00DF0248" w:rsidRPr="00D6705B" w14:paraId="1226369F" w14:textId="77777777" w:rsidTr="00DF0248">
              <w:tc>
                <w:tcPr>
                  <w:tcW w:w="799"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bottom"/>
                  <w:hideMark/>
                </w:tcPr>
                <w:p w14:paraId="2EE9B730" w14:textId="77777777" w:rsidR="00DC334F" w:rsidRPr="00B12186" w:rsidRDefault="00DC334F" w:rsidP="003D5E42">
                  <w:pPr>
                    <w:kinsoku w:val="0"/>
                    <w:autoSpaceDE w:val="0"/>
                    <w:autoSpaceDN w:val="0"/>
                    <w:adjustRightInd w:val="0"/>
                    <w:rPr>
                      <w:rFonts w:hAnsi="ＭＳ ゴシック"/>
                      <w:szCs w:val="16"/>
                    </w:rPr>
                  </w:pPr>
                  <w:r w:rsidRPr="00B12186">
                    <w:rPr>
                      <w:rFonts w:hAnsi="ＭＳ ゴシック" w:hint="eastAsia"/>
                      <w:szCs w:val="16"/>
                    </w:rPr>
                    <w:t>備考</w:t>
                  </w:r>
                </w:p>
              </w:tc>
              <w:tc>
                <w:tcPr>
                  <w:tcW w:w="2268" w:type="dxa"/>
                  <w:tcBorders>
                    <w:top w:val="single" w:sz="4" w:space="0" w:color="auto"/>
                    <w:left w:val="single" w:sz="4" w:space="0" w:color="auto"/>
                    <w:bottom w:val="single" w:sz="4" w:space="0" w:color="auto"/>
                    <w:right w:val="single" w:sz="4" w:space="0" w:color="auto"/>
                  </w:tcBorders>
                  <w:vAlign w:val="bottom"/>
                  <w:hideMark/>
                </w:tcPr>
                <w:p w14:paraId="572581B4" w14:textId="77777777" w:rsidR="00DC334F" w:rsidRPr="00B12186" w:rsidRDefault="00DC334F">
                  <w:pPr>
                    <w:kinsoku w:val="0"/>
                    <w:autoSpaceDE w:val="0"/>
                    <w:autoSpaceDN w:val="0"/>
                    <w:adjustRightInd w:val="0"/>
                    <w:rPr>
                      <w:rFonts w:hAnsi="ＭＳ ゴシック"/>
                      <w:szCs w:val="16"/>
                    </w:rPr>
                  </w:pPr>
                  <w:r w:rsidRPr="00B12186">
                    <w:rPr>
                      <w:rFonts w:hAnsi="ＭＳ ゴシック" w:hint="eastAsia"/>
                      <w:szCs w:val="16"/>
                    </w:rPr>
                    <w:t>１単元の株式数</w:t>
                  </w:r>
                </w:p>
              </w:tc>
              <w:tc>
                <w:tcPr>
                  <w:tcW w:w="2268" w:type="dxa"/>
                  <w:tcBorders>
                    <w:top w:val="single" w:sz="4" w:space="0" w:color="auto"/>
                    <w:left w:val="single" w:sz="4" w:space="0" w:color="auto"/>
                    <w:bottom w:val="single" w:sz="4" w:space="0" w:color="auto"/>
                    <w:right w:val="single" w:sz="4" w:space="0" w:color="auto"/>
                  </w:tcBorders>
                  <w:vAlign w:val="center"/>
                </w:tcPr>
                <w:p w14:paraId="54EDCB5A" w14:textId="77777777" w:rsidR="00DC334F" w:rsidRPr="00B12186" w:rsidRDefault="00DC334F">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100</w:t>
                  </w:r>
                </w:p>
              </w:tc>
              <w:tc>
                <w:tcPr>
                  <w:tcW w:w="1919" w:type="dxa"/>
                  <w:tcBorders>
                    <w:top w:val="single" w:sz="4" w:space="0" w:color="auto"/>
                    <w:left w:val="single" w:sz="4" w:space="0" w:color="auto"/>
                    <w:bottom w:val="single" w:sz="4" w:space="0" w:color="auto"/>
                    <w:right w:val="single" w:sz="4" w:space="0" w:color="auto"/>
                    <w:tl2br w:val="single" w:sz="4" w:space="0" w:color="auto"/>
                  </w:tcBorders>
                  <w:vAlign w:val="center"/>
                </w:tcPr>
                <w:p w14:paraId="419F2A4A" w14:textId="77777777" w:rsidR="00DC334F" w:rsidRPr="00B12186" w:rsidRDefault="00DC334F">
                  <w:pPr>
                    <w:kinsoku w:val="0"/>
                    <w:autoSpaceDE w:val="0"/>
                    <w:autoSpaceDN w:val="0"/>
                    <w:adjustRightInd w:val="0"/>
                    <w:jc w:val="right"/>
                    <w:rPr>
                      <w:rFonts w:ascii="ＭＳ 明朝" w:eastAsia="ＭＳ 明朝" w:hAnsi="ＭＳ 明朝"/>
                      <w:szCs w:val="16"/>
                    </w:rPr>
                  </w:pPr>
                </w:p>
              </w:tc>
            </w:tr>
          </w:tbl>
          <w:p w14:paraId="294612B5" w14:textId="77777777" w:rsidR="00DB420B" w:rsidRPr="00DB420B" w:rsidRDefault="00DB420B" w:rsidP="00DB420B">
            <w:pPr>
              <w:kinsoku w:val="0"/>
              <w:autoSpaceDE w:val="0"/>
              <w:autoSpaceDN w:val="0"/>
              <w:adjustRightInd w:val="0"/>
              <w:ind w:leftChars="500" w:left="1890" w:hangingChars="400" w:hanging="840"/>
              <w:rPr>
                <w:szCs w:val="16"/>
              </w:rPr>
            </w:pPr>
            <w:r w:rsidRPr="00DB420B">
              <w:rPr>
                <w:rFonts w:hAnsi="ＭＳ 明朝" w:hint="eastAsia"/>
                <w:szCs w:val="16"/>
              </w:rPr>
              <w:t>（注１）　最近日現在の議決権の状況について記載すること。</w:t>
            </w:r>
          </w:p>
          <w:p w14:paraId="00486F37" w14:textId="77777777" w:rsidR="00DB420B" w:rsidRPr="00DB420B" w:rsidRDefault="00DB420B" w:rsidP="00DB420B">
            <w:pPr>
              <w:kinsoku w:val="0"/>
              <w:autoSpaceDE w:val="0"/>
              <w:autoSpaceDN w:val="0"/>
              <w:adjustRightInd w:val="0"/>
              <w:ind w:leftChars="500" w:left="1890" w:hangingChars="400" w:hanging="840"/>
              <w:rPr>
                <w:szCs w:val="16"/>
              </w:rPr>
            </w:pPr>
            <w:r w:rsidRPr="00DB420B">
              <w:rPr>
                <w:rFonts w:hAnsi="ＭＳ 明朝" w:hint="eastAsia"/>
                <w:szCs w:val="16"/>
              </w:rPr>
              <w:t xml:space="preserve">（注２）　</w:t>
            </w:r>
            <w:r w:rsidRPr="00DB420B">
              <w:rPr>
                <w:rFonts w:hAnsi="ＭＳ 明朝" w:hint="eastAsia"/>
                <w:w w:val="50"/>
                <w:szCs w:val="16"/>
              </w:rPr>
              <w:t>(Ａ)</w:t>
            </w:r>
            <w:r w:rsidRPr="00DB420B">
              <w:rPr>
                <w:rFonts w:hAnsi="ＭＳ 明朝" w:hint="eastAsia"/>
                <w:szCs w:val="16"/>
              </w:rPr>
              <w:t>の欄は、申請者が株式会社である場合に記載すること。</w:t>
            </w:r>
          </w:p>
          <w:p w14:paraId="75DF5310" w14:textId="77777777" w:rsidR="00DB420B" w:rsidRPr="00DB420B" w:rsidRDefault="00DB420B" w:rsidP="00DB420B">
            <w:pPr>
              <w:kinsoku w:val="0"/>
              <w:autoSpaceDE w:val="0"/>
              <w:autoSpaceDN w:val="0"/>
              <w:adjustRightInd w:val="0"/>
              <w:ind w:leftChars="500" w:left="1890" w:hangingChars="400" w:hanging="840"/>
              <w:rPr>
                <w:rFonts w:asciiTheme="minorEastAsia" w:hAnsiTheme="minorEastAsia"/>
                <w:szCs w:val="16"/>
              </w:rPr>
            </w:pPr>
            <w:r w:rsidRPr="00DB420B">
              <w:rPr>
                <w:rFonts w:asciiTheme="minorEastAsia" w:hAnsiTheme="minorEastAsia" w:hint="eastAsia"/>
                <w:szCs w:val="16"/>
              </w:rPr>
              <w:t xml:space="preserve">（注３）　</w:t>
            </w:r>
            <w:r w:rsidRPr="00DB420B">
              <w:rPr>
                <w:rFonts w:asciiTheme="minorEastAsia" w:hAnsiTheme="minorEastAsia" w:hint="eastAsia"/>
                <w:w w:val="50"/>
                <w:szCs w:val="16"/>
              </w:rPr>
              <w:t>(</w:t>
            </w:r>
            <w:r w:rsidRPr="00DB420B">
              <w:rPr>
                <w:rFonts w:asciiTheme="minorEastAsia" w:hAnsiTheme="minorEastAsia" w:hint="eastAsia"/>
                <w:w w:val="50"/>
                <w:szCs w:val="16"/>
              </w:rPr>
              <w:t>Ｂ</w:t>
            </w:r>
            <w:r w:rsidRPr="00DB420B">
              <w:rPr>
                <w:rFonts w:asciiTheme="minorEastAsia" w:hAnsiTheme="minorEastAsia" w:hint="eastAsia"/>
                <w:w w:val="50"/>
                <w:szCs w:val="16"/>
              </w:rPr>
              <w:t>)</w:t>
            </w:r>
            <w:r w:rsidRPr="00DB420B">
              <w:rPr>
                <w:rFonts w:asciiTheme="minorEastAsia" w:hAnsiTheme="minorEastAsia" w:hint="eastAsia"/>
                <w:szCs w:val="16"/>
              </w:rPr>
              <w:t>の欄は、会社法第</w:t>
            </w:r>
            <w:r w:rsidRPr="007D2014">
              <w:rPr>
                <w:rFonts w:hAnsi="ＭＳ ゴシック"/>
                <w:szCs w:val="16"/>
              </w:rPr>
              <w:t>108</w:t>
            </w:r>
            <w:r w:rsidRPr="00DB420B">
              <w:rPr>
                <w:rFonts w:asciiTheme="minorEastAsia" w:hAnsiTheme="minorEastAsia" w:hint="eastAsia"/>
                <w:szCs w:val="16"/>
              </w:rPr>
              <w:t>条第１項第３号の規定により、株主総会の全部の事項について議決権を行使することができない株式（同法第</w:t>
            </w:r>
            <w:r w:rsidRPr="007D2014">
              <w:rPr>
                <w:rFonts w:hAnsi="ＭＳ ゴシック"/>
                <w:szCs w:val="16"/>
              </w:rPr>
              <w:t>189</w:t>
            </w:r>
            <w:r w:rsidRPr="00DB420B">
              <w:rPr>
                <w:rFonts w:asciiTheme="minorEastAsia" w:hAnsiTheme="minorEastAsia" w:hint="eastAsia"/>
                <w:szCs w:val="16"/>
              </w:rPr>
              <w:t>条第１項に定める、単元株式数に満たない数の株式（以下この別表において「単元未満株式」という。）を除く。以下この別表において「無議決権株式」という。）の総数を記載し、当該株式は議決権の数に含めない。</w:t>
            </w:r>
          </w:p>
          <w:p w14:paraId="138294F6" w14:textId="77777777" w:rsidR="00DB420B" w:rsidRPr="00DB420B" w:rsidRDefault="00DB420B" w:rsidP="00DB420B">
            <w:pPr>
              <w:kinsoku w:val="0"/>
              <w:autoSpaceDE w:val="0"/>
              <w:autoSpaceDN w:val="0"/>
              <w:adjustRightInd w:val="0"/>
              <w:ind w:leftChars="500" w:left="1890" w:hangingChars="400" w:hanging="840"/>
              <w:rPr>
                <w:rFonts w:asciiTheme="minorEastAsia" w:hAnsiTheme="minorEastAsia"/>
                <w:szCs w:val="16"/>
              </w:rPr>
            </w:pPr>
            <w:r w:rsidRPr="00DB420B">
              <w:rPr>
                <w:rFonts w:asciiTheme="minorEastAsia" w:hAnsiTheme="minorEastAsia" w:hint="eastAsia"/>
                <w:szCs w:val="16"/>
              </w:rPr>
              <w:t xml:space="preserve">（注４）　</w:t>
            </w:r>
            <w:r w:rsidRPr="00DB420B">
              <w:rPr>
                <w:rFonts w:asciiTheme="minorEastAsia" w:hAnsiTheme="minorEastAsia" w:hint="eastAsia"/>
                <w:w w:val="50"/>
                <w:szCs w:val="16"/>
              </w:rPr>
              <w:t>(</w:t>
            </w:r>
            <w:r w:rsidRPr="00DB420B">
              <w:rPr>
                <w:rFonts w:asciiTheme="minorEastAsia" w:hAnsiTheme="minorEastAsia" w:hint="eastAsia"/>
                <w:w w:val="50"/>
                <w:szCs w:val="16"/>
              </w:rPr>
              <w:t>Ｃ</w:t>
            </w:r>
            <w:r w:rsidRPr="00DB420B">
              <w:rPr>
                <w:rFonts w:asciiTheme="minorEastAsia" w:hAnsiTheme="minorEastAsia" w:hint="eastAsia"/>
                <w:w w:val="50"/>
                <w:szCs w:val="16"/>
              </w:rPr>
              <w:t>)</w:t>
            </w:r>
            <w:r w:rsidRPr="00DB420B">
              <w:rPr>
                <w:rFonts w:asciiTheme="minorEastAsia" w:hAnsiTheme="minorEastAsia" w:hint="eastAsia"/>
                <w:szCs w:val="16"/>
              </w:rPr>
              <w:t>の欄は、会社法第</w:t>
            </w:r>
            <w:r w:rsidRPr="007D2014">
              <w:rPr>
                <w:rFonts w:hAnsi="ＭＳ ゴシック"/>
                <w:szCs w:val="16"/>
              </w:rPr>
              <w:t>108</w:t>
            </w:r>
            <w:r w:rsidRPr="00DB420B">
              <w:rPr>
                <w:rFonts w:asciiTheme="minorEastAsia" w:hAnsiTheme="minorEastAsia" w:hint="eastAsia"/>
                <w:szCs w:val="16"/>
              </w:rPr>
              <w:t>条第１項第３号の規定により、株主総会の一部の事項について議決権を行使することができない株式（単元未満株式を除く。以下この別表において「議決権制限株式」という。）の総数を記載し、当該株式は議決権の数に含める。</w:t>
            </w:r>
          </w:p>
          <w:p w14:paraId="139964E1" w14:textId="77777777" w:rsidR="00DB420B" w:rsidRPr="00DB420B" w:rsidRDefault="00DB420B" w:rsidP="00DB420B">
            <w:pPr>
              <w:kinsoku w:val="0"/>
              <w:autoSpaceDE w:val="0"/>
              <w:autoSpaceDN w:val="0"/>
              <w:adjustRightInd w:val="0"/>
              <w:ind w:leftChars="500" w:left="1890" w:hangingChars="400" w:hanging="840"/>
              <w:rPr>
                <w:szCs w:val="16"/>
              </w:rPr>
            </w:pPr>
            <w:r w:rsidRPr="00DB420B">
              <w:rPr>
                <w:rFonts w:hAnsi="ＭＳ 明朝" w:hint="eastAsia"/>
                <w:szCs w:val="16"/>
              </w:rPr>
              <w:t>（注</w:t>
            </w:r>
            <w:r w:rsidRPr="00DB420B">
              <w:rPr>
                <w:rFonts w:hint="eastAsia"/>
                <w:szCs w:val="16"/>
              </w:rPr>
              <w:t xml:space="preserve">５）　</w:t>
            </w:r>
            <w:r w:rsidRPr="00DB420B">
              <w:rPr>
                <w:rFonts w:hint="eastAsia"/>
                <w:w w:val="50"/>
                <w:szCs w:val="16"/>
              </w:rPr>
              <w:t>(Ｄ)</w:t>
            </w:r>
            <w:r w:rsidRPr="00DB420B">
              <w:rPr>
                <w:rFonts w:hint="eastAsia"/>
                <w:szCs w:val="16"/>
              </w:rPr>
              <w:t>の欄は、無議決権株式又は議決権制限株式以外の株式（単元未満株式を除く。以下この別表において「完全議決権株式」という。）のうち、会社法第308条第２項の規定により議決権を有しない株式（以下この別表において「自己保有株式」という。）の総数を記載すること。</w:t>
            </w:r>
          </w:p>
          <w:p w14:paraId="7EBFD876" w14:textId="3718B2D5" w:rsidR="00DB420B" w:rsidRPr="00DB420B" w:rsidRDefault="00DB420B" w:rsidP="00DB420B">
            <w:pPr>
              <w:kinsoku w:val="0"/>
              <w:autoSpaceDE w:val="0"/>
              <w:autoSpaceDN w:val="0"/>
              <w:adjustRightInd w:val="0"/>
              <w:ind w:leftChars="500" w:left="1890" w:hangingChars="400" w:hanging="840"/>
              <w:rPr>
                <w:szCs w:val="16"/>
              </w:rPr>
            </w:pPr>
            <w:r w:rsidRPr="00DB420B">
              <w:rPr>
                <w:rFonts w:asciiTheme="minorEastAsia" w:hAnsiTheme="minorEastAsia" w:hint="eastAsia"/>
                <w:szCs w:val="16"/>
              </w:rPr>
              <w:t xml:space="preserve">（注６）　</w:t>
            </w:r>
            <w:r w:rsidRPr="00DB420B">
              <w:rPr>
                <w:rFonts w:asciiTheme="minorEastAsia" w:hAnsiTheme="minorEastAsia" w:hint="eastAsia"/>
                <w:w w:val="50"/>
                <w:szCs w:val="16"/>
              </w:rPr>
              <w:t>(</w:t>
            </w:r>
            <w:r w:rsidRPr="00DB420B">
              <w:rPr>
                <w:rFonts w:asciiTheme="minorEastAsia" w:hAnsiTheme="minorEastAsia" w:hint="eastAsia"/>
                <w:w w:val="50"/>
                <w:szCs w:val="16"/>
              </w:rPr>
              <w:t>Ｅ</w:t>
            </w:r>
            <w:r w:rsidRPr="00DB420B">
              <w:rPr>
                <w:rFonts w:asciiTheme="minorEastAsia" w:hAnsiTheme="minorEastAsia" w:hint="eastAsia"/>
                <w:w w:val="50"/>
                <w:szCs w:val="16"/>
              </w:rPr>
              <w:t>)</w:t>
            </w:r>
            <w:r w:rsidRPr="00DB420B">
              <w:rPr>
                <w:rFonts w:asciiTheme="minorEastAsia" w:hAnsiTheme="minorEastAsia" w:hint="eastAsia"/>
                <w:szCs w:val="16"/>
              </w:rPr>
              <w:t>の欄は、</w:t>
            </w:r>
            <w:r w:rsidR="00213C81" w:rsidRPr="003257F5">
              <w:rPr>
                <w:rFonts w:asciiTheme="minorEastAsia" w:hAnsiTheme="minorEastAsia" w:hint="eastAsia"/>
                <w:szCs w:val="16"/>
              </w:rPr>
              <w:t>完全議決権株式のうち、会社法第</w:t>
            </w:r>
            <w:r w:rsidR="00213C81" w:rsidRPr="002A469E">
              <w:rPr>
                <w:rFonts w:hAnsi="ＭＳ ゴシック"/>
                <w:szCs w:val="16"/>
              </w:rPr>
              <w:t>308</w:t>
            </w:r>
            <w:r w:rsidR="00213C81" w:rsidRPr="003257F5">
              <w:rPr>
                <w:rFonts w:asciiTheme="minorEastAsia" w:hAnsiTheme="minorEastAsia"/>
                <w:szCs w:val="16"/>
              </w:rPr>
              <w:t>条第１項及び会社法施行規則</w:t>
            </w:r>
            <w:r w:rsidR="00213C81" w:rsidRPr="00FC21D6">
              <w:rPr>
                <w:rFonts w:hAnsi="ＭＳ ゴシック"/>
              </w:rPr>
              <w:t>第</w:t>
            </w:r>
            <w:r w:rsidR="00213C81" w:rsidRPr="004F451A">
              <w:rPr>
                <w:rFonts w:hAnsi="ＭＳ ゴシック"/>
                <w:szCs w:val="16"/>
              </w:rPr>
              <w:t>67</w:t>
            </w:r>
            <w:r w:rsidR="00213C81" w:rsidRPr="00FC21D6">
              <w:rPr>
                <w:rFonts w:hAnsi="ＭＳ ゴシック"/>
              </w:rPr>
              <w:t>条第１項</w:t>
            </w:r>
            <w:r w:rsidR="00213C81" w:rsidRPr="003257F5">
              <w:rPr>
                <w:rFonts w:asciiTheme="minorEastAsia" w:hAnsiTheme="minorEastAsia"/>
                <w:szCs w:val="16"/>
              </w:rPr>
              <w:t>に定める、株式会社が株主の経営を実質的に支配することが可能な関係にある場合における当該株主が保有する株式（以下この別表において「相互保有株式」という。）について、申請者（申請者の子会社を含む。）における株主の同項に定める相互保有対象議決権の総数の</w:t>
            </w:r>
            <w:r w:rsidR="006C07B8">
              <w:rPr>
                <w:rFonts w:asciiTheme="minorEastAsia" w:hAnsiTheme="minorEastAsia" w:hint="eastAsia"/>
                <w:szCs w:val="16"/>
              </w:rPr>
              <w:t>４</w:t>
            </w:r>
            <w:r w:rsidR="00213C81" w:rsidRPr="003257F5">
              <w:rPr>
                <w:rFonts w:asciiTheme="minorEastAsia" w:hAnsiTheme="minorEastAsia"/>
                <w:szCs w:val="16"/>
              </w:rPr>
              <w:t>分の</w:t>
            </w:r>
            <w:r w:rsidR="006C07B8">
              <w:rPr>
                <w:rFonts w:asciiTheme="minorEastAsia" w:hAnsiTheme="minorEastAsia" w:hint="eastAsia"/>
                <w:szCs w:val="16"/>
              </w:rPr>
              <w:t>１</w:t>
            </w:r>
            <w:r w:rsidR="00213C81" w:rsidRPr="003257F5">
              <w:rPr>
                <w:rFonts w:asciiTheme="minorEastAsia" w:hAnsiTheme="minorEastAsia"/>
                <w:szCs w:val="16"/>
              </w:rPr>
              <w:t>以上の保有の有無を確認し該当する</w:t>
            </w:r>
            <w:r w:rsidR="00213C81" w:rsidRPr="004F451A">
              <w:rPr>
                <w:rFonts w:hAnsi="ＭＳ ゴシック"/>
                <w:szCs w:val="16"/>
              </w:rPr>
              <w:t>□</w:t>
            </w:r>
            <w:r w:rsidR="00213C81" w:rsidRPr="003257F5">
              <w:rPr>
                <w:rFonts w:asciiTheme="minorEastAsia" w:hAnsiTheme="minorEastAsia"/>
                <w:szCs w:val="16"/>
              </w:rPr>
              <w:t>にレ印を付けた上で、総数を記載すること。</w:t>
            </w:r>
          </w:p>
          <w:p w14:paraId="20E02712" w14:textId="77777777" w:rsidR="00DB420B" w:rsidRPr="00DB420B" w:rsidRDefault="00DB420B" w:rsidP="00DB420B">
            <w:pPr>
              <w:kinsoku w:val="0"/>
              <w:autoSpaceDE w:val="0"/>
              <w:autoSpaceDN w:val="0"/>
              <w:adjustRightInd w:val="0"/>
              <w:ind w:leftChars="500" w:left="1890" w:hangingChars="400" w:hanging="840"/>
              <w:rPr>
                <w:szCs w:val="16"/>
              </w:rPr>
            </w:pPr>
            <w:r w:rsidRPr="00DB420B">
              <w:rPr>
                <w:rFonts w:hAnsi="ＭＳ 明朝" w:hint="eastAsia"/>
                <w:szCs w:val="16"/>
              </w:rPr>
              <w:t xml:space="preserve">（注７）　</w:t>
            </w:r>
            <w:r w:rsidRPr="00DB420B">
              <w:rPr>
                <w:rFonts w:hAnsi="ＭＳ 明朝" w:hint="eastAsia"/>
                <w:w w:val="50"/>
                <w:szCs w:val="16"/>
              </w:rPr>
              <w:t>(Ｆ)</w:t>
            </w:r>
            <w:r w:rsidRPr="00DB420B">
              <w:rPr>
                <w:rFonts w:hAnsi="ＭＳ 明朝" w:hint="eastAsia"/>
                <w:szCs w:val="16"/>
              </w:rPr>
              <w:t>の欄は、放送法第116条第１項、第２項（第125条第２項において準用する場合を含む。）又は第125条第１項の規定により株主名簿への記載又は記録を拒否している株式及び同法第116条第４項（第125</w:t>
            </w:r>
            <w:r w:rsidRPr="00DB420B">
              <w:rPr>
                <w:rFonts w:hAnsi="ＭＳ 明朝" w:hint="eastAsia"/>
                <w:szCs w:val="16"/>
              </w:rPr>
              <w:lastRenderedPageBreak/>
              <w:t>条第２項において準用する場合を含む。）の規定により議決権が制限されている株式（以下この別表において「特定外国株式等」という。）の数を種類ごとに記載すること。</w:t>
            </w:r>
          </w:p>
          <w:p w14:paraId="5247AF49" w14:textId="77777777" w:rsidR="00DB420B" w:rsidRPr="00DB420B" w:rsidRDefault="00DB420B" w:rsidP="00DB420B">
            <w:pPr>
              <w:kinsoku w:val="0"/>
              <w:autoSpaceDE w:val="0"/>
              <w:autoSpaceDN w:val="0"/>
              <w:adjustRightInd w:val="0"/>
              <w:ind w:leftChars="500" w:left="1890" w:hangingChars="400" w:hanging="840"/>
              <w:rPr>
                <w:szCs w:val="16"/>
              </w:rPr>
            </w:pPr>
            <w:r w:rsidRPr="00DB420B">
              <w:rPr>
                <w:rFonts w:hAnsi="ＭＳ 明朝" w:hint="eastAsia"/>
                <w:szCs w:val="16"/>
              </w:rPr>
              <w:t>（注</w:t>
            </w:r>
            <w:r w:rsidRPr="00DB420B">
              <w:rPr>
                <w:rFonts w:hint="eastAsia"/>
                <w:szCs w:val="16"/>
              </w:rPr>
              <w:t xml:space="preserve">８）　</w:t>
            </w:r>
            <w:r w:rsidRPr="00DB420B">
              <w:rPr>
                <w:rFonts w:hint="eastAsia"/>
                <w:w w:val="50"/>
                <w:szCs w:val="16"/>
              </w:rPr>
              <w:t>(Ｇ)</w:t>
            </w:r>
            <w:r w:rsidRPr="00DB420B">
              <w:rPr>
                <w:rFonts w:hint="eastAsia"/>
                <w:szCs w:val="16"/>
              </w:rPr>
              <w:t>の欄は、自己保有株式、相互保有株式又は特定外国株式等に該当する株式以外の完全議決権株式について、株式数及び議決権の数を記載すること。</w:t>
            </w:r>
          </w:p>
          <w:p w14:paraId="231C63E1" w14:textId="77777777" w:rsidR="00DB420B" w:rsidRPr="00DB420B" w:rsidRDefault="00DB420B" w:rsidP="00DB420B">
            <w:pPr>
              <w:kinsoku w:val="0"/>
              <w:autoSpaceDE w:val="0"/>
              <w:autoSpaceDN w:val="0"/>
              <w:adjustRightInd w:val="0"/>
              <w:ind w:leftChars="500" w:left="1680" w:hangingChars="300" w:hanging="630"/>
              <w:rPr>
                <w:szCs w:val="16"/>
              </w:rPr>
            </w:pPr>
            <w:r w:rsidRPr="00DB420B">
              <w:rPr>
                <w:rFonts w:hAnsi="ＭＳ 明朝" w:hint="eastAsia"/>
                <w:szCs w:val="16"/>
              </w:rPr>
              <w:t>（注</w:t>
            </w:r>
            <w:r w:rsidRPr="00DB420B">
              <w:rPr>
                <w:rFonts w:hint="eastAsia"/>
                <w:szCs w:val="16"/>
              </w:rPr>
              <w:t xml:space="preserve">９）　</w:t>
            </w:r>
            <w:r w:rsidRPr="00DB420B">
              <w:rPr>
                <w:rFonts w:hint="eastAsia"/>
                <w:w w:val="50"/>
                <w:szCs w:val="16"/>
              </w:rPr>
              <w:t>(Ｈ)</w:t>
            </w:r>
            <w:r w:rsidRPr="00DB420B">
              <w:rPr>
                <w:rFonts w:hint="eastAsia"/>
                <w:szCs w:val="16"/>
              </w:rPr>
              <w:t>の欄は、単元未満株式の総数を記載すること。</w:t>
            </w:r>
          </w:p>
          <w:p w14:paraId="133078D8" w14:textId="77777777" w:rsidR="00DB420B" w:rsidRPr="00DB420B" w:rsidRDefault="00DB420B" w:rsidP="00DB420B">
            <w:pPr>
              <w:kinsoku w:val="0"/>
              <w:autoSpaceDE w:val="0"/>
              <w:autoSpaceDN w:val="0"/>
              <w:adjustRightInd w:val="0"/>
              <w:ind w:leftChars="500" w:left="1890" w:hangingChars="400" w:hanging="840"/>
              <w:rPr>
                <w:szCs w:val="16"/>
              </w:rPr>
            </w:pPr>
            <w:r w:rsidRPr="00DB420B">
              <w:rPr>
                <w:rFonts w:hAnsi="ＭＳ 明朝" w:hint="eastAsia"/>
                <w:szCs w:val="16"/>
              </w:rPr>
              <w:t xml:space="preserve">（注10）　</w:t>
            </w:r>
            <w:r w:rsidRPr="00DB420B">
              <w:rPr>
                <w:rFonts w:hAnsi="ＭＳ 明朝" w:hint="eastAsia"/>
                <w:w w:val="50"/>
                <w:szCs w:val="16"/>
              </w:rPr>
              <w:t>(Ｉ)</w:t>
            </w:r>
            <w:r w:rsidRPr="00DB420B">
              <w:rPr>
                <w:rFonts w:hAnsi="ＭＳ 明朝" w:hint="eastAsia"/>
                <w:szCs w:val="16"/>
              </w:rPr>
              <w:t>の欄は、発行済株式及び議決権の総数を記載すること。</w:t>
            </w:r>
          </w:p>
          <w:p w14:paraId="4598C299" w14:textId="72E8EA76" w:rsidR="00DB420B" w:rsidRPr="00DB420B" w:rsidRDefault="00DB420B" w:rsidP="00DB420B">
            <w:pPr>
              <w:kinsoku w:val="0"/>
              <w:autoSpaceDE w:val="0"/>
              <w:autoSpaceDN w:val="0"/>
              <w:adjustRightInd w:val="0"/>
              <w:ind w:leftChars="500" w:left="1890" w:hangingChars="400" w:hanging="840"/>
              <w:rPr>
                <w:rFonts w:hAnsi="ＭＳ 明朝"/>
                <w:szCs w:val="16"/>
              </w:rPr>
            </w:pPr>
            <w:r w:rsidRPr="00DB420B">
              <w:rPr>
                <w:rFonts w:hAnsi="ＭＳ 明朝" w:hint="eastAsia"/>
                <w:szCs w:val="16"/>
              </w:rPr>
              <w:t>（注11）　表に記載の内容を証する書類（例：</w:t>
            </w:r>
            <w:r w:rsidRPr="00DB420B">
              <w:rPr>
                <w:rFonts w:asciiTheme="minorEastAsia" w:hAnsiTheme="minorEastAsia" w:hint="eastAsia"/>
                <w:szCs w:val="16"/>
              </w:rPr>
              <w:t>株式分布状況表、株主名簿（全ての株主について記載があるもの。）、有価証券報告書、定款等の議決権の数の状況が分かる資料</w:t>
            </w:r>
            <w:r w:rsidRPr="00DB420B">
              <w:rPr>
                <w:rFonts w:hAnsi="ＭＳ 明朝" w:hint="eastAsia"/>
                <w:szCs w:val="16"/>
              </w:rPr>
              <w:t>）を添付すること。</w:t>
            </w:r>
            <w:r w:rsidR="00E718A2" w:rsidRPr="00E718A2">
              <w:rPr>
                <w:rFonts w:hAnsi="ＭＳ 明朝" w:hint="eastAsia"/>
                <w:szCs w:val="16"/>
              </w:rPr>
              <w:t>法人</w:t>
            </w:r>
            <w:r w:rsidR="00E718A2" w:rsidRPr="00E718A2">
              <w:rPr>
                <w:rFonts w:hAnsi="ＭＳ 明朝"/>
                <w:szCs w:val="16"/>
              </w:rPr>
              <w:t>(表に記載の内容に関する事項の登記を要しない者を除く。)にあつては、登記事項証明書を添付すること。</w:t>
            </w:r>
          </w:p>
          <w:p w14:paraId="106E300A" w14:textId="77777777" w:rsidR="00DB420B" w:rsidRPr="00DB420B" w:rsidRDefault="00DB420B" w:rsidP="00DB420B">
            <w:pPr>
              <w:kinsoku w:val="0"/>
              <w:autoSpaceDE w:val="0"/>
              <w:autoSpaceDN w:val="0"/>
              <w:adjustRightInd w:val="0"/>
              <w:ind w:leftChars="500" w:left="1890" w:hangingChars="400" w:hanging="840"/>
              <w:rPr>
                <w:rFonts w:hAnsi="ＭＳ ゴシック"/>
                <w:szCs w:val="16"/>
              </w:rPr>
            </w:pPr>
            <w:r w:rsidRPr="00DB420B">
              <w:rPr>
                <w:rFonts w:hAnsi="ＭＳ ゴシック" w:hint="eastAsia"/>
                <w:szCs w:val="16"/>
              </w:rPr>
              <w:t>（注12）　単元株式数を定款で定めていない株式会社にあつては、１単元の株式数の欄の記載を要しない。</w:t>
            </w:r>
          </w:p>
          <w:p w14:paraId="5BD43AE3" w14:textId="6E35BBE8" w:rsidR="00DC334F" w:rsidRPr="00DB420B" w:rsidRDefault="00DB420B" w:rsidP="00DB420B">
            <w:pPr>
              <w:kinsoku w:val="0"/>
              <w:autoSpaceDE w:val="0"/>
              <w:autoSpaceDN w:val="0"/>
              <w:adjustRightInd w:val="0"/>
              <w:ind w:leftChars="500" w:left="1890" w:hangingChars="400" w:hanging="840"/>
              <w:rPr>
                <w:rFonts w:hAnsi="ＭＳ ゴシック"/>
              </w:rPr>
            </w:pPr>
            <w:r w:rsidRPr="00DB420B">
              <w:rPr>
                <w:rFonts w:hAnsi="ＭＳ ゴシック" w:hint="eastAsia"/>
                <w:szCs w:val="16"/>
              </w:rPr>
              <w:t>（注13）　法第４条の免</w:t>
            </w:r>
            <w:r w:rsidRPr="00DB420B">
              <w:rPr>
                <w:rFonts w:asciiTheme="minorEastAsia" w:hAnsiTheme="minorEastAsia" w:hint="eastAsia"/>
                <w:szCs w:val="16"/>
              </w:rPr>
              <w:t>許を受けて設立される株式会社にあつては、設立時発行株式の状況を記載すること（イにおいて同じ。）。</w:t>
            </w:r>
          </w:p>
          <w:p w14:paraId="77E3F9D1" w14:textId="4CD1A2E8" w:rsidR="00DC334F" w:rsidRPr="009B39E4" w:rsidRDefault="00DC334F">
            <w:pPr>
              <w:kinsoku w:val="0"/>
              <w:autoSpaceDE w:val="0"/>
              <w:autoSpaceDN w:val="0"/>
              <w:adjustRightInd w:val="0"/>
              <w:ind w:leftChars="400" w:left="840"/>
              <w:jc w:val="left"/>
              <w:rPr>
                <w:rFonts w:hAnsi="ＭＳ 明朝"/>
                <w:szCs w:val="16"/>
              </w:rPr>
            </w:pPr>
            <w:r w:rsidRPr="009B39E4">
              <w:rPr>
                <w:rFonts w:hAnsi="ＭＳ 明朝" w:hint="eastAsia"/>
                <w:szCs w:val="16"/>
              </w:rPr>
              <w:t>イ</w:t>
            </w:r>
            <w:r w:rsidRPr="00CC3306">
              <w:rPr>
                <w:rFonts w:hAnsi="ＭＳ 明朝" w:hint="eastAsia"/>
                <w:szCs w:val="16"/>
              </w:rPr>
              <w:t xml:space="preserve">　</w:t>
            </w:r>
            <w:r w:rsidR="00983F21">
              <w:rPr>
                <w:rFonts w:hAnsi="ＭＳ 明朝" w:hint="eastAsia"/>
                <w:szCs w:val="16"/>
              </w:rPr>
              <w:t>議決権割合</w:t>
            </w:r>
            <w:r w:rsidRPr="009B39E4">
              <w:rPr>
                <w:rFonts w:hAnsi="ＭＳ 明朝" w:hint="eastAsia"/>
                <w:szCs w:val="16"/>
              </w:rPr>
              <w:t>に関する事項</w:t>
            </w:r>
          </w:p>
          <w:p w14:paraId="7FF3C194" w14:textId="77777777" w:rsidR="00DC334F" w:rsidRPr="00CC3306" w:rsidRDefault="00DC334F">
            <w:pPr>
              <w:kinsoku w:val="0"/>
              <w:autoSpaceDE w:val="0"/>
              <w:autoSpaceDN w:val="0"/>
              <w:adjustRightInd w:val="0"/>
              <w:ind w:leftChars="500" w:left="1050"/>
              <w:jc w:val="left"/>
              <w:rPr>
                <w:szCs w:val="16"/>
              </w:rPr>
            </w:pPr>
            <w:r w:rsidRPr="009B39E4">
              <w:rPr>
                <w:rFonts w:hAnsi="ＭＳ 明朝"/>
                <w:w w:val="38"/>
                <w:kern w:val="0"/>
                <w:szCs w:val="16"/>
                <w:fitText w:val="163" w:id="-1281115648"/>
              </w:rPr>
              <w:t>(ア</w:t>
            </w:r>
            <w:r w:rsidRPr="009B39E4">
              <w:rPr>
                <w:rFonts w:hAnsi="ＭＳ 明朝"/>
                <w:spacing w:val="5"/>
                <w:w w:val="38"/>
                <w:kern w:val="0"/>
                <w:szCs w:val="16"/>
                <w:fitText w:val="163" w:id="-1281115648"/>
              </w:rPr>
              <w:t>)</w:t>
            </w:r>
            <w:r w:rsidRPr="00CC3306">
              <w:rPr>
                <w:rFonts w:hAnsi="ＭＳ 明朝" w:hint="eastAsia"/>
                <w:szCs w:val="16"/>
              </w:rPr>
              <w:t xml:space="preserve">　</w:t>
            </w:r>
            <w:r w:rsidRPr="009B39E4">
              <w:rPr>
                <w:rFonts w:hAnsi="ＭＳ 明朝" w:hint="eastAsia"/>
                <w:szCs w:val="16"/>
              </w:rPr>
              <w:t>コミュニティ放送を行う基幹放送局以外の地上基幹放送局に係る申請の場合</w:t>
            </w:r>
          </w:p>
          <w:tbl>
            <w:tblPr>
              <w:tblW w:w="8328" w:type="dxa"/>
              <w:tblCellMar>
                <w:left w:w="0" w:type="dxa"/>
                <w:right w:w="0" w:type="dxa"/>
              </w:tblCellMar>
              <w:tblLook w:val="04A0" w:firstRow="1" w:lastRow="0" w:firstColumn="1" w:lastColumn="0" w:noHBand="0" w:noVBand="1"/>
            </w:tblPr>
            <w:tblGrid>
              <w:gridCol w:w="362"/>
              <w:gridCol w:w="1629"/>
              <w:gridCol w:w="396"/>
              <w:gridCol w:w="397"/>
              <w:gridCol w:w="396"/>
              <w:gridCol w:w="397"/>
              <w:gridCol w:w="396"/>
              <w:gridCol w:w="397"/>
              <w:gridCol w:w="903"/>
              <w:gridCol w:w="1134"/>
              <w:gridCol w:w="527"/>
              <w:gridCol w:w="612"/>
              <w:gridCol w:w="782"/>
            </w:tblGrid>
            <w:tr w:rsidR="009F20A4" w:rsidRPr="00695E0E" w14:paraId="687EF76B" w14:textId="77777777" w:rsidTr="004C255E">
              <w:trPr>
                <w:cantSplit/>
                <w:trHeight w:val="546"/>
              </w:trPr>
              <w:tc>
                <w:tcPr>
                  <w:tcW w:w="1991" w:type="dxa"/>
                  <w:gridSpan w:val="2"/>
                  <w:vMerge w:val="restart"/>
                  <w:tcBorders>
                    <w:top w:val="single" w:sz="4" w:space="0" w:color="auto"/>
                    <w:left w:val="single" w:sz="4" w:space="0" w:color="auto"/>
                    <w:bottom w:val="single" w:sz="4" w:space="0" w:color="auto"/>
                    <w:right w:val="single" w:sz="4" w:space="0" w:color="auto"/>
                  </w:tcBorders>
                  <w:vAlign w:val="center"/>
                </w:tcPr>
                <w:p w14:paraId="7FF1020D" w14:textId="77777777" w:rsidR="009F20A4" w:rsidRPr="00BF57A6" w:rsidRDefault="009F20A4">
                  <w:pPr>
                    <w:kinsoku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区</w:t>
                  </w:r>
                  <w:r w:rsidRPr="00BF57A6">
                    <w:rPr>
                      <w:rFonts w:asciiTheme="minorEastAsia" w:hAnsiTheme="minorEastAsia" w:hint="eastAsia"/>
                      <w:szCs w:val="16"/>
                    </w:rPr>
                    <w:t xml:space="preserve">　　</w:t>
                  </w:r>
                  <w:r w:rsidRPr="00BF57A6">
                    <w:rPr>
                      <w:rFonts w:hAnsi="Century" w:cs="ＭＳ 明朝" w:hint="eastAsia"/>
                      <w:szCs w:val="16"/>
                    </w:rPr>
                    <w:t>分</w:t>
                  </w:r>
                </w:p>
              </w:tc>
              <w:tc>
                <w:tcPr>
                  <w:tcW w:w="396" w:type="dxa"/>
                  <w:vMerge w:val="restart"/>
                  <w:tcBorders>
                    <w:top w:val="single" w:sz="4" w:space="0" w:color="auto"/>
                    <w:left w:val="single" w:sz="4" w:space="0" w:color="auto"/>
                    <w:right w:val="single" w:sz="4" w:space="0" w:color="auto"/>
                  </w:tcBorders>
                </w:tcPr>
                <w:p w14:paraId="5BE8AF06" w14:textId="77777777" w:rsidR="009F20A4" w:rsidRPr="00BF57A6" w:rsidRDefault="009F20A4">
                  <w:pPr>
                    <w:kinsoku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氏名又は名称</w:t>
                  </w:r>
                </w:p>
              </w:tc>
              <w:tc>
                <w:tcPr>
                  <w:tcW w:w="397" w:type="dxa"/>
                  <w:vMerge w:val="restart"/>
                  <w:tcBorders>
                    <w:top w:val="single" w:sz="4" w:space="0" w:color="auto"/>
                    <w:left w:val="single" w:sz="4" w:space="0" w:color="auto"/>
                    <w:right w:val="single" w:sz="4" w:space="0" w:color="auto"/>
                  </w:tcBorders>
                </w:tcPr>
                <w:p w14:paraId="088F4E3A" w14:textId="77777777" w:rsidR="009F20A4" w:rsidRPr="00BF57A6" w:rsidRDefault="009F20A4">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t>住所</w:t>
                  </w:r>
                  <w:r w:rsidRPr="00AB1291">
                    <w:rPr>
                      <w:w w:val="38"/>
                      <w:kern w:val="0"/>
                      <w:szCs w:val="16"/>
                      <w:fitText w:val="161" w:id="-1402750205"/>
                    </w:rPr>
                    <w:t>(</w:t>
                  </w:r>
                  <w:r w:rsidRPr="00AB1291">
                    <w:rPr>
                      <w:rFonts w:hint="eastAsia"/>
                      <w:w w:val="38"/>
                      <w:kern w:val="0"/>
                      <w:szCs w:val="16"/>
                      <w:fitText w:val="161" w:id="-1402750205"/>
                    </w:rPr>
                    <w:t>Ａ</w:t>
                  </w:r>
                  <w:r w:rsidRPr="00AB1291">
                    <w:rPr>
                      <w:spacing w:val="5"/>
                      <w:w w:val="38"/>
                      <w:kern w:val="0"/>
                      <w:szCs w:val="16"/>
                      <w:fitText w:val="161" w:id="-1402750205"/>
                    </w:rPr>
                    <w:t>)</w:t>
                  </w:r>
                </w:p>
              </w:tc>
              <w:tc>
                <w:tcPr>
                  <w:tcW w:w="396" w:type="dxa"/>
                  <w:vMerge w:val="restart"/>
                  <w:tcBorders>
                    <w:top w:val="single" w:sz="4" w:space="0" w:color="auto"/>
                    <w:left w:val="single" w:sz="4" w:space="0" w:color="auto"/>
                    <w:right w:val="single" w:sz="4" w:space="0" w:color="auto"/>
                  </w:tcBorders>
                </w:tcPr>
                <w:p w14:paraId="7CB8C0C3" w14:textId="77777777" w:rsidR="009F20A4" w:rsidRPr="00BF57A6" w:rsidRDefault="009F20A4">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t>法人番号</w:t>
                  </w:r>
                  <w:r w:rsidRPr="00AB1291">
                    <w:rPr>
                      <w:w w:val="38"/>
                      <w:kern w:val="0"/>
                      <w:szCs w:val="16"/>
                      <w:fitText w:val="161" w:id="-1402750204"/>
                    </w:rPr>
                    <w:t>(</w:t>
                  </w:r>
                  <w:r w:rsidRPr="00AB1291">
                    <w:rPr>
                      <w:rFonts w:hint="eastAsia"/>
                      <w:w w:val="38"/>
                      <w:kern w:val="0"/>
                      <w:szCs w:val="16"/>
                      <w:fitText w:val="161" w:id="-1402750204"/>
                    </w:rPr>
                    <w:t>Ｂ</w:t>
                  </w:r>
                  <w:r w:rsidRPr="00AB1291">
                    <w:rPr>
                      <w:spacing w:val="5"/>
                      <w:w w:val="38"/>
                      <w:kern w:val="0"/>
                      <w:szCs w:val="16"/>
                      <w:fitText w:val="161" w:id="-1402750204"/>
                    </w:rPr>
                    <w:t>)</w:t>
                  </w:r>
                </w:p>
              </w:tc>
              <w:tc>
                <w:tcPr>
                  <w:tcW w:w="397" w:type="dxa"/>
                  <w:vMerge w:val="restart"/>
                  <w:tcBorders>
                    <w:top w:val="single" w:sz="4" w:space="0" w:color="auto"/>
                    <w:left w:val="single" w:sz="4" w:space="0" w:color="auto"/>
                    <w:right w:val="single" w:sz="4" w:space="0" w:color="auto"/>
                  </w:tcBorders>
                </w:tcPr>
                <w:p w14:paraId="56C7F3CC" w14:textId="77777777" w:rsidR="009F20A4" w:rsidRPr="000B264A" w:rsidRDefault="009F20A4">
                  <w:pPr>
                    <w:kinsoku w:val="0"/>
                    <w:autoSpaceDE w:val="0"/>
                    <w:autoSpaceDN w:val="0"/>
                    <w:adjustRightInd w:val="0"/>
                    <w:spacing w:line="200" w:lineRule="exact"/>
                    <w:ind w:left="57" w:right="57"/>
                    <w:rPr>
                      <w:rFonts w:hAnsi="Century" w:cs="ＭＳ 明朝"/>
                      <w:w w:val="38"/>
                      <w:kern w:val="0"/>
                      <w:szCs w:val="16"/>
                    </w:rPr>
                  </w:pPr>
                  <w:r w:rsidRPr="00BF57A6">
                    <w:rPr>
                      <w:rFonts w:hAnsi="Century" w:cs="ＭＳ 明朝" w:hint="eastAsia"/>
                      <w:szCs w:val="16"/>
                    </w:rPr>
                    <w:t>株式数</w:t>
                  </w:r>
                  <w:r w:rsidRPr="000B264A">
                    <w:rPr>
                      <w:rFonts w:hAnsi="Century" w:cs="ＭＳ 明朝"/>
                      <w:w w:val="38"/>
                      <w:kern w:val="0"/>
                      <w:szCs w:val="16"/>
                      <w:fitText w:val="158" w:id="-1288383230"/>
                    </w:rPr>
                    <w:t>(</w:t>
                  </w:r>
                  <w:r w:rsidRPr="000B264A">
                    <w:rPr>
                      <w:rFonts w:hAnsi="Century" w:cs="ＭＳ 明朝" w:hint="eastAsia"/>
                      <w:w w:val="38"/>
                      <w:kern w:val="0"/>
                      <w:szCs w:val="16"/>
                      <w:fitText w:val="158" w:id="-1288383230"/>
                    </w:rPr>
                    <w:t>株</w:t>
                  </w:r>
                  <w:r w:rsidRPr="000B264A">
                    <w:rPr>
                      <w:rFonts w:hAnsi="Century" w:cs="ＭＳ 明朝"/>
                      <w:w w:val="38"/>
                      <w:kern w:val="0"/>
                      <w:szCs w:val="16"/>
                      <w:fitText w:val="158" w:id="-1288383230"/>
                    </w:rPr>
                    <w:t>)</w:t>
                  </w:r>
                </w:p>
                <w:p w14:paraId="4FE0B5CC" w14:textId="77777777" w:rsidR="009F20A4" w:rsidRPr="00BF57A6" w:rsidRDefault="009F20A4">
                  <w:pPr>
                    <w:kinsoku w:val="0"/>
                    <w:autoSpaceDE w:val="0"/>
                    <w:autoSpaceDN w:val="0"/>
                    <w:adjustRightInd w:val="0"/>
                    <w:spacing w:line="200" w:lineRule="exact"/>
                    <w:ind w:left="57" w:right="57"/>
                    <w:rPr>
                      <w:rFonts w:hAnsi="Century" w:cs="ＭＳ 明朝"/>
                      <w:szCs w:val="16"/>
                    </w:rPr>
                  </w:pPr>
                  <w:r w:rsidRPr="00BF57A6">
                    <w:rPr>
                      <w:rFonts w:hAnsi="Century" w:cs="ＭＳ 明朝"/>
                      <w:w w:val="40"/>
                      <w:kern w:val="0"/>
                      <w:szCs w:val="16"/>
                      <w:fitText w:val="159" w:id="-1402750202"/>
                    </w:rPr>
                    <w:t>(</w:t>
                  </w:r>
                  <w:r w:rsidRPr="00BF57A6">
                    <w:rPr>
                      <w:rFonts w:hAnsi="Century" w:cs="ＭＳ 明朝" w:hint="eastAsia"/>
                      <w:w w:val="40"/>
                      <w:kern w:val="0"/>
                      <w:szCs w:val="16"/>
                      <w:fitText w:val="159" w:id="-1402750202"/>
                    </w:rPr>
                    <w:t>Ｃ</w:t>
                  </w:r>
                  <w:r w:rsidRPr="00BF57A6">
                    <w:rPr>
                      <w:rFonts w:hAnsi="Century" w:cs="ＭＳ 明朝"/>
                      <w:w w:val="40"/>
                      <w:kern w:val="0"/>
                      <w:szCs w:val="16"/>
                      <w:fitText w:val="159" w:id="-1402750202"/>
                    </w:rPr>
                    <w:t>)</w:t>
                  </w:r>
                </w:p>
              </w:tc>
              <w:tc>
                <w:tcPr>
                  <w:tcW w:w="396" w:type="dxa"/>
                  <w:vMerge w:val="restart"/>
                  <w:tcBorders>
                    <w:top w:val="single" w:sz="4" w:space="0" w:color="auto"/>
                    <w:left w:val="single" w:sz="4" w:space="0" w:color="auto"/>
                    <w:right w:val="single" w:sz="4" w:space="0" w:color="auto"/>
                  </w:tcBorders>
                </w:tcPr>
                <w:p w14:paraId="7AAB2108" w14:textId="77777777" w:rsidR="009F20A4" w:rsidRPr="000B264A" w:rsidRDefault="009F20A4">
                  <w:pPr>
                    <w:kinsoku w:val="0"/>
                    <w:autoSpaceDE w:val="0"/>
                    <w:autoSpaceDN w:val="0"/>
                    <w:adjustRightInd w:val="0"/>
                    <w:spacing w:line="200" w:lineRule="exact"/>
                    <w:ind w:left="57" w:right="57"/>
                    <w:rPr>
                      <w:rFonts w:hAnsi="Century" w:cs="ＭＳ 明朝"/>
                      <w:spacing w:val="5"/>
                      <w:w w:val="38"/>
                      <w:szCs w:val="16"/>
                    </w:rPr>
                  </w:pPr>
                  <w:r w:rsidRPr="00BF57A6">
                    <w:rPr>
                      <w:rFonts w:hAnsi="Century" w:cs="ＭＳ 明朝" w:hint="eastAsia"/>
                      <w:szCs w:val="16"/>
                    </w:rPr>
                    <w:t>議決権の数</w:t>
                  </w:r>
                  <w:r w:rsidRPr="000B264A">
                    <w:rPr>
                      <w:rFonts w:hAnsi="Century" w:cs="ＭＳ 明朝"/>
                      <w:w w:val="38"/>
                      <w:kern w:val="0"/>
                      <w:szCs w:val="16"/>
                      <w:fitText w:val="158" w:id="-1288383229"/>
                    </w:rPr>
                    <w:t>(</w:t>
                  </w:r>
                  <w:r w:rsidRPr="000B264A">
                    <w:rPr>
                      <w:rFonts w:hAnsi="Century" w:cs="ＭＳ 明朝" w:hint="eastAsia"/>
                      <w:w w:val="38"/>
                      <w:kern w:val="0"/>
                      <w:szCs w:val="16"/>
                      <w:fitText w:val="158" w:id="-1288383229"/>
                    </w:rPr>
                    <w:t>個</w:t>
                  </w:r>
                  <w:r w:rsidRPr="000B264A">
                    <w:rPr>
                      <w:rFonts w:hAnsi="Century" w:cs="ＭＳ 明朝"/>
                      <w:w w:val="38"/>
                      <w:kern w:val="0"/>
                      <w:szCs w:val="16"/>
                      <w:fitText w:val="158" w:id="-1288383229"/>
                    </w:rPr>
                    <w:t>)</w:t>
                  </w:r>
                </w:p>
                <w:p w14:paraId="121F2C84" w14:textId="77777777" w:rsidR="009F20A4" w:rsidRPr="00BF57A6" w:rsidRDefault="009F20A4">
                  <w:pPr>
                    <w:kinsoku w:val="0"/>
                    <w:autoSpaceDE w:val="0"/>
                    <w:autoSpaceDN w:val="0"/>
                    <w:adjustRightInd w:val="0"/>
                    <w:spacing w:line="200" w:lineRule="exact"/>
                    <w:ind w:left="57" w:right="57"/>
                    <w:rPr>
                      <w:rFonts w:hAnsi="Century" w:cs="ＭＳ 明朝"/>
                      <w:szCs w:val="16"/>
                    </w:rPr>
                  </w:pPr>
                  <w:r w:rsidRPr="00BF57A6">
                    <w:rPr>
                      <w:rFonts w:hAnsi="Century" w:cs="ＭＳ 明朝"/>
                      <w:w w:val="40"/>
                      <w:kern w:val="0"/>
                      <w:szCs w:val="16"/>
                      <w:fitText w:val="159" w:id="-1402750200"/>
                    </w:rPr>
                    <w:t>(</w:t>
                  </w:r>
                  <w:r w:rsidRPr="00BF57A6">
                    <w:rPr>
                      <w:rFonts w:hAnsi="Century" w:cs="ＭＳ 明朝" w:hint="eastAsia"/>
                      <w:w w:val="40"/>
                      <w:kern w:val="0"/>
                      <w:szCs w:val="16"/>
                      <w:fitText w:val="159" w:id="-1402750200"/>
                    </w:rPr>
                    <w:t>Ｄ</w:t>
                  </w:r>
                  <w:r w:rsidRPr="00BF57A6">
                    <w:rPr>
                      <w:rFonts w:hAnsi="Century" w:cs="ＭＳ 明朝"/>
                      <w:w w:val="40"/>
                      <w:kern w:val="0"/>
                      <w:szCs w:val="16"/>
                      <w:fitText w:val="159" w:id="-1402750200"/>
                    </w:rPr>
                    <w:t>)</w:t>
                  </w:r>
                </w:p>
              </w:tc>
              <w:tc>
                <w:tcPr>
                  <w:tcW w:w="397" w:type="dxa"/>
                  <w:vMerge w:val="restart"/>
                  <w:tcBorders>
                    <w:top w:val="single" w:sz="4" w:space="0" w:color="auto"/>
                    <w:left w:val="single" w:sz="4" w:space="0" w:color="auto"/>
                    <w:right w:val="single" w:sz="4" w:space="0" w:color="auto"/>
                  </w:tcBorders>
                </w:tcPr>
                <w:p w14:paraId="50FB7A20" w14:textId="77777777" w:rsidR="009F20A4" w:rsidRPr="000B264A" w:rsidRDefault="009F20A4">
                  <w:pPr>
                    <w:kinsoku w:val="0"/>
                    <w:autoSpaceDE w:val="0"/>
                    <w:autoSpaceDN w:val="0"/>
                    <w:adjustRightInd w:val="0"/>
                    <w:spacing w:line="200" w:lineRule="exact"/>
                    <w:ind w:left="57" w:right="57"/>
                    <w:rPr>
                      <w:rFonts w:hAnsi="Century" w:cs="ＭＳ 明朝"/>
                      <w:w w:val="38"/>
                      <w:kern w:val="0"/>
                      <w:szCs w:val="16"/>
                    </w:rPr>
                  </w:pPr>
                  <w:r w:rsidRPr="00893073">
                    <w:rPr>
                      <w:rFonts w:hAnsi="Century" w:cs="ＭＳ 明朝"/>
                      <w:w w:val="37"/>
                      <w:szCs w:val="16"/>
                      <w:fitText w:val="159" w:id="-1402750199"/>
                    </w:rPr>
                    <w:t>(</w:t>
                  </w:r>
                  <w:r w:rsidRPr="00893073">
                    <w:rPr>
                      <w:rFonts w:hAnsi="Century" w:cs="ＭＳ 明朝" w:hint="eastAsia"/>
                      <w:w w:val="37"/>
                      <w:szCs w:val="16"/>
                      <w:fitText w:val="159" w:id="-1402750199"/>
                    </w:rPr>
                    <w:t>Ｄ</w:t>
                  </w:r>
                  <w:r w:rsidRPr="00893073">
                    <w:rPr>
                      <w:rFonts w:hAnsi="Century" w:cs="ＭＳ 明朝"/>
                      <w:spacing w:val="4"/>
                      <w:w w:val="37"/>
                      <w:szCs w:val="16"/>
                      <w:fitText w:val="159" w:id="-1402750199"/>
                    </w:rPr>
                    <w:t>)</w:t>
                  </w:r>
                  <w:r w:rsidRPr="00BF57A6">
                    <w:rPr>
                      <w:rFonts w:hAnsi="Century" w:cs="ＭＳ 明朝" w:hint="eastAsia"/>
                      <w:szCs w:val="16"/>
                    </w:rPr>
                    <w:t>／議決権の総数</w:t>
                  </w:r>
                  <w:r w:rsidRPr="000B264A">
                    <w:rPr>
                      <w:rFonts w:hAnsi="Century" w:cs="ＭＳ 明朝"/>
                      <w:w w:val="38"/>
                      <w:kern w:val="0"/>
                      <w:szCs w:val="16"/>
                      <w:fitText w:val="158" w:id="-1288383226"/>
                    </w:rPr>
                    <w:t>(</w:t>
                  </w:r>
                  <w:r w:rsidRPr="000B264A">
                    <w:rPr>
                      <w:rFonts w:hAnsi="Century" w:cs="ＭＳ 明朝" w:hint="eastAsia"/>
                      <w:w w:val="38"/>
                      <w:kern w:val="0"/>
                      <w:szCs w:val="16"/>
                      <w:fitText w:val="158" w:id="-1288383226"/>
                    </w:rPr>
                    <w:t>％</w:t>
                  </w:r>
                  <w:r w:rsidRPr="000B264A">
                    <w:rPr>
                      <w:rFonts w:hAnsi="Century" w:cs="ＭＳ 明朝"/>
                      <w:w w:val="38"/>
                      <w:kern w:val="0"/>
                      <w:szCs w:val="16"/>
                      <w:fitText w:val="158" w:id="-1288383226"/>
                    </w:rPr>
                    <w:t>)</w:t>
                  </w:r>
                </w:p>
                <w:p w14:paraId="5A8903FA" w14:textId="77777777" w:rsidR="009F20A4" w:rsidRPr="00BF57A6" w:rsidRDefault="009F20A4">
                  <w:pPr>
                    <w:kinsoku w:val="0"/>
                    <w:autoSpaceDE w:val="0"/>
                    <w:autoSpaceDN w:val="0"/>
                    <w:adjustRightInd w:val="0"/>
                    <w:spacing w:line="200" w:lineRule="exact"/>
                    <w:ind w:left="57" w:right="57"/>
                    <w:rPr>
                      <w:rFonts w:hAnsi="Century" w:cs="ＭＳ 明朝"/>
                      <w:szCs w:val="16"/>
                    </w:rPr>
                  </w:pPr>
                  <w:r w:rsidRPr="000B264A">
                    <w:rPr>
                      <w:rFonts w:hAnsi="Century" w:cs="ＭＳ 明朝"/>
                      <w:w w:val="40"/>
                      <w:kern w:val="0"/>
                      <w:szCs w:val="16"/>
                      <w:fitText w:val="159" w:id="-1402750197"/>
                    </w:rPr>
                    <w:t>(</w:t>
                  </w:r>
                  <w:r w:rsidRPr="000B264A">
                    <w:rPr>
                      <w:rFonts w:hAnsi="Century" w:cs="ＭＳ 明朝" w:hint="eastAsia"/>
                      <w:w w:val="40"/>
                      <w:kern w:val="0"/>
                      <w:szCs w:val="16"/>
                      <w:fitText w:val="159" w:id="-1402750197"/>
                    </w:rPr>
                    <w:t>Ｅ</w:t>
                  </w:r>
                  <w:r w:rsidRPr="000B264A">
                    <w:rPr>
                      <w:rFonts w:hAnsi="Century" w:cs="ＭＳ 明朝"/>
                      <w:w w:val="40"/>
                      <w:kern w:val="0"/>
                      <w:szCs w:val="16"/>
                      <w:fitText w:val="159" w:id="-1402750197"/>
                    </w:rPr>
                    <w:t>)</w:t>
                  </w:r>
                </w:p>
              </w:tc>
              <w:tc>
                <w:tcPr>
                  <w:tcW w:w="203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6A6C4E" w14:textId="77777777" w:rsidR="009F20A4" w:rsidRPr="00BF57A6" w:rsidRDefault="009F20A4">
                  <w:pPr>
                    <w:kinsoku w:val="0"/>
                    <w:autoSpaceDE w:val="0"/>
                    <w:autoSpaceDN w:val="0"/>
                    <w:adjustRightInd w:val="0"/>
                    <w:spacing w:line="240" w:lineRule="exact"/>
                    <w:rPr>
                      <w:rFonts w:hAnsi="Century" w:cs="ＭＳ 明朝"/>
                      <w:szCs w:val="16"/>
                    </w:rPr>
                  </w:pPr>
                  <w:r w:rsidRPr="00BF57A6">
                    <w:rPr>
                      <w:rFonts w:hAnsi="Century" w:cs="ＭＳ 明朝" w:hint="eastAsia"/>
                      <w:szCs w:val="16"/>
                    </w:rPr>
                    <w:t>外資系日本法人の議決権を有する外国法人等</w:t>
                  </w:r>
                </w:p>
              </w:tc>
              <w:tc>
                <w:tcPr>
                  <w:tcW w:w="527" w:type="dxa"/>
                  <w:vMerge w:val="restart"/>
                  <w:tcBorders>
                    <w:top w:val="single" w:sz="4" w:space="0" w:color="auto"/>
                    <w:left w:val="single" w:sz="4" w:space="0" w:color="auto"/>
                    <w:right w:val="single" w:sz="4" w:space="0" w:color="auto"/>
                  </w:tcBorders>
                </w:tcPr>
                <w:p w14:paraId="6EC9C80C" w14:textId="77777777" w:rsidR="009F20A4" w:rsidRPr="00BF57A6" w:rsidDel="00F70091" w:rsidRDefault="009F20A4">
                  <w:pPr>
                    <w:kinsoku w:val="0"/>
                    <w:autoSpaceDE w:val="0"/>
                    <w:autoSpaceDN w:val="0"/>
                    <w:adjustRightInd w:val="0"/>
                    <w:spacing w:line="240" w:lineRule="exact"/>
                    <w:ind w:left="57" w:right="57"/>
                    <w:rPr>
                      <w:rFonts w:hAnsi="Century" w:cs="ＭＳ 明朝"/>
                      <w:szCs w:val="16"/>
                    </w:rPr>
                  </w:pPr>
                  <w:r w:rsidRPr="00893073">
                    <w:rPr>
                      <w:rFonts w:hAnsi="Century" w:cs="ＭＳ 明朝"/>
                      <w:w w:val="37"/>
                      <w:szCs w:val="16"/>
                      <w:fitText w:val="159" w:id="-1402750196"/>
                    </w:rPr>
                    <w:t>(</w:t>
                  </w:r>
                  <w:r w:rsidRPr="00893073">
                    <w:rPr>
                      <w:rFonts w:hAnsi="Century" w:cs="ＭＳ 明朝" w:hint="eastAsia"/>
                      <w:w w:val="37"/>
                      <w:szCs w:val="16"/>
                      <w:fitText w:val="159" w:id="-1402750196"/>
                    </w:rPr>
                    <w:t>Ｅ</w:t>
                  </w:r>
                  <w:r w:rsidRPr="00893073">
                    <w:rPr>
                      <w:rFonts w:hAnsi="Century" w:cs="ＭＳ 明朝"/>
                      <w:spacing w:val="4"/>
                      <w:w w:val="37"/>
                      <w:szCs w:val="16"/>
                      <w:fitText w:val="159" w:id="-1402750196"/>
                    </w:rPr>
                    <w:t>)</w:t>
                  </w:r>
                  <w:r w:rsidRPr="00BF57A6">
                    <w:rPr>
                      <w:rFonts w:hAnsi="Century" w:cs="ＭＳ 明朝" w:hint="eastAsia"/>
                      <w:szCs w:val="16"/>
                    </w:rPr>
                    <w:t>の比率</w:t>
                  </w:r>
                  <w:r w:rsidRPr="00AB1291">
                    <w:rPr>
                      <w:rFonts w:hAnsi="Century" w:cs="ＭＳ 明朝"/>
                      <w:w w:val="38"/>
                      <w:kern w:val="0"/>
                      <w:szCs w:val="16"/>
                      <w:fitText w:val="161" w:id="-1402750195"/>
                    </w:rPr>
                    <w:t>(</w:t>
                  </w:r>
                  <w:r w:rsidRPr="00AB1291">
                    <w:rPr>
                      <w:rFonts w:hAnsi="Century" w:cs="ＭＳ 明朝" w:hint="eastAsia"/>
                      <w:w w:val="38"/>
                      <w:kern w:val="0"/>
                      <w:szCs w:val="16"/>
                      <w:fitText w:val="161" w:id="-1402750195"/>
                    </w:rPr>
                    <w:t>％</w:t>
                  </w:r>
                  <w:r w:rsidRPr="00AB1291">
                    <w:rPr>
                      <w:rFonts w:hAnsi="Century" w:cs="ＭＳ 明朝"/>
                      <w:spacing w:val="5"/>
                      <w:w w:val="38"/>
                      <w:kern w:val="0"/>
                      <w:szCs w:val="16"/>
                      <w:fitText w:val="161" w:id="-1402750195"/>
                    </w:rPr>
                    <w:t>)</w:t>
                  </w:r>
                  <w:r w:rsidRPr="00AB1291">
                    <w:rPr>
                      <w:rFonts w:hAnsi="Century" w:cs="ＭＳ 明朝"/>
                      <w:w w:val="38"/>
                      <w:kern w:val="0"/>
                      <w:szCs w:val="16"/>
                      <w:fitText w:val="161" w:id="-1402750194"/>
                    </w:rPr>
                    <w:t>(</w:t>
                  </w:r>
                  <w:r w:rsidRPr="00AB1291">
                    <w:rPr>
                      <w:rFonts w:hAnsi="Century" w:cs="ＭＳ 明朝" w:hint="eastAsia"/>
                      <w:w w:val="38"/>
                      <w:kern w:val="0"/>
                      <w:szCs w:val="16"/>
                      <w:fitText w:val="161" w:id="-1402750194"/>
                    </w:rPr>
                    <w:t>Ｈ</w:t>
                  </w:r>
                  <w:r w:rsidRPr="00AB1291">
                    <w:rPr>
                      <w:rFonts w:hAnsi="Century" w:cs="ＭＳ 明朝"/>
                      <w:spacing w:val="5"/>
                      <w:w w:val="38"/>
                      <w:kern w:val="0"/>
                      <w:szCs w:val="16"/>
                      <w:fitText w:val="161" w:id="-1402750194"/>
                    </w:rPr>
                    <w:t>)</w:t>
                  </w:r>
                </w:p>
              </w:tc>
              <w:tc>
                <w:tcPr>
                  <w:tcW w:w="612" w:type="dxa"/>
                  <w:vMerge w:val="restart"/>
                  <w:tcBorders>
                    <w:top w:val="single" w:sz="4" w:space="0" w:color="auto"/>
                    <w:left w:val="single" w:sz="4" w:space="0" w:color="auto"/>
                    <w:right w:val="single" w:sz="4" w:space="0" w:color="auto"/>
                  </w:tcBorders>
                </w:tcPr>
                <w:p w14:paraId="4E0C5AC9" w14:textId="77777777" w:rsidR="009F20A4" w:rsidRPr="00BF57A6" w:rsidRDefault="009F20A4">
                  <w:pPr>
                    <w:kinsoku w:val="0"/>
                    <w:autoSpaceDE w:val="0"/>
                    <w:autoSpaceDN w:val="0"/>
                    <w:adjustRightInd w:val="0"/>
                    <w:spacing w:line="240" w:lineRule="exact"/>
                    <w:ind w:left="57" w:right="57"/>
                    <w:rPr>
                      <w:rFonts w:hAnsi="Century" w:cs="ＭＳ 明朝"/>
                      <w:szCs w:val="16"/>
                    </w:rPr>
                  </w:pPr>
                  <w:r w:rsidRPr="00AB1291">
                    <w:rPr>
                      <w:rFonts w:hAnsi="Century" w:cs="ＭＳ 明朝"/>
                      <w:w w:val="38"/>
                      <w:szCs w:val="16"/>
                      <w:fitText w:val="161" w:id="-1402750193"/>
                    </w:rPr>
                    <w:t>(</w:t>
                  </w:r>
                  <w:r w:rsidRPr="00AB1291">
                    <w:rPr>
                      <w:rFonts w:hAnsi="Century" w:cs="ＭＳ 明朝" w:hint="eastAsia"/>
                      <w:w w:val="38"/>
                      <w:szCs w:val="16"/>
                      <w:fitText w:val="161" w:id="-1402750193"/>
                    </w:rPr>
                    <w:t>Ｅ</w:t>
                  </w:r>
                  <w:r w:rsidRPr="00AB1291">
                    <w:rPr>
                      <w:rFonts w:hAnsi="Century" w:cs="ＭＳ 明朝"/>
                      <w:spacing w:val="5"/>
                      <w:w w:val="38"/>
                      <w:szCs w:val="16"/>
                      <w:fitText w:val="161" w:id="-1402750193"/>
                    </w:rPr>
                    <w:t>)</w:t>
                  </w:r>
                  <w:r w:rsidRPr="00BF57A6">
                    <w:rPr>
                      <w:rFonts w:hAnsi="Century" w:cs="ＭＳ 明朝" w:hint="eastAsia"/>
                      <w:szCs w:val="16"/>
                    </w:rPr>
                    <w:t>×</w:t>
                  </w:r>
                  <w:r w:rsidRPr="00AB1291">
                    <w:rPr>
                      <w:rFonts w:hAnsi="Century" w:cs="ＭＳ 明朝"/>
                      <w:w w:val="38"/>
                      <w:szCs w:val="16"/>
                      <w:fitText w:val="161" w:id="-1402750192"/>
                    </w:rPr>
                    <w:t>(</w:t>
                  </w:r>
                  <w:r w:rsidRPr="00AB1291">
                    <w:rPr>
                      <w:rFonts w:hAnsi="Century" w:cs="ＭＳ 明朝" w:hint="eastAsia"/>
                      <w:w w:val="38"/>
                      <w:szCs w:val="16"/>
                      <w:fitText w:val="161" w:id="-1402750192"/>
                    </w:rPr>
                    <w:t>Ｇ</w:t>
                  </w:r>
                  <w:r w:rsidRPr="00AB1291">
                    <w:rPr>
                      <w:rFonts w:hAnsi="Century" w:cs="ＭＳ 明朝"/>
                      <w:spacing w:val="5"/>
                      <w:w w:val="38"/>
                      <w:szCs w:val="16"/>
                      <w:fitText w:val="161" w:id="-1402750192"/>
                    </w:rPr>
                    <w:t>)</w:t>
                  </w:r>
                  <w:r w:rsidRPr="00AB1291">
                    <w:rPr>
                      <w:rFonts w:hAnsi="Century" w:cs="ＭＳ 明朝"/>
                      <w:w w:val="38"/>
                      <w:kern w:val="0"/>
                      <w:szCs w:val="16"/>
                      <w:fitText w:val="161" w:id="-1402750208"/>
                    </w:rPr>
                    <w:t>(</w:t>
                  </w:r>
                  <w:r w:rsidRPr="00AB1291">
                    <w:rPr>
                      <w:rFonts w:hAnsi="Century" w:cs="ＭＳ 明朝" w:hint="eastAsia"/>
                      <w:w w:val="38"/>
                      <w:kern w:val="0"/>
                      <w:szCs w:val="16"/>
                      <w:fitText w:val="161" w:id="-1402750208"/>
                    </w:rPr>
                    <w:t>％</w:t>
                  </w:r>
                  <w:r w:rsidRPr="00AB1291">
                    <w:rPr>
                      <w:rFonts w:hAnsi="Century" w:cs="ＭＳ 明朝"/>
                      <w:spacing w:val="5"/>
                      <w:w w:val="38"/>
                      <w:kern w:val="0"/>
                      <w:szCs w:val="16"/>
                      <w:fitText w:val="161" w:id="-1402750208"/>
                    </w:rPr>
                    <w:t>)</w:t>
                  </w:r>
                  <w:r w:rsidRPr="00AB1291">
                    <w:rPr>
                      <w:rFonts w:hAnsi="Century" w:cs="ＭＳ 明朝"/>
                      <w:w w:val="38"/>
                      <w:kern w:val="0"/>
                      <w:szCs w:val="16"/>
                      <w:fitText w:val="161" w:id="-1402750207"/>
                    </w:rPr>
                    <w:t>(</w:t>
                  </w:r>
                  <w:r w:rsidRPr="00AB1291">
                    <w:rPr>
                      <w:rFonts w:hAnsi="Century" w:cs="ＭＳ 明朝" w:hint="eastAsia"/>
                      <w:w w:val="38"/>
                      <w:kern w:val="0"/>
                      <w:szCs w:val="16"/>
                      <w:fitText w:val="161" w:id="-1402750207"/>
                    </w:rPr>
                    <w:t>Ｉ</w:t>
                  </w:r>
                  <w:r w:rsidRPr="00AB1291">
                    <w:rPr>
                      <w:rFonts w:hAnsi="Century" w:cs="ＭＳ 明朝"/>
                      <w:spacing w:val="5"/>
                      <w:w w:val="38"/>
                      <w:kern w:val="0"/>
                      <w:szCs w:val="16"/>
                      <w:fitText w:val="161" w:id="-1402750207"/>
                    </w:rPr>
                    <w:t>)</w:t>
                  </w:r>
                </w:p>
              </w:tc>
              <w:tc>
                <w:tcPr>
                  <w:tcW w:w="782" w:type="dxa"/>
                  <w:vMerge w:val="restart"/>
                  <w:tcBorders>
                    <w:top w:val="single" w:sz="4" w:space="0" w:color="auto"/>
                    <w:left w:val="single" w:sz="4" w:space="0" w:color="auto"/>
                    <w:right w:val="single" w:sz="4" w:space="0" w:color="auto"/>
                  </w:tcBorders>
                </w:tcPr>
                <w:p w14:paraId="4B03B68C" w14:textId="77777777" w:rsidR="009F20A4" w:rsidRPr="00BF57A6" w:rsidRDefault="009F20A4">
                  <w:pPr>
                    <w:kinsoku w:val="0"/>
                    <w:autoSpaceDE w:val="0"/>
                    <w:autoSpaceDN w:val="0"/>
                    <w:adjustRightInd w:val="0"/>
                    <w:spacing w:line="240" w:lineRule="exact"/>
                    <w:ind w:left="57" w:right="57"/>
                    <w:rPr>
                      <w:rFonts w:hAnsi="Century" w:cs="ＭＳ 明朝"/>
                      <w:szCs w:val="16"/>
                    </w:rPr>
                  </w:pPr>
                  <w:r w:rsidRPr="00BF57A6">
                    <w:rPr>
                      <w:rFonts w:hAnsi="Century" w:cs="ＭＳ 明朝" w:hint="eastAsia"/>
                      <w:szCs w:val="16"/>
                    </w:rPr>
                    <w:t>備考</w:t>
                  </w:r>
                </w:p>
              </w:tc>
            </w:tr>
            <w:tr w:rsidR="009F20A4" w:rsidRPr="00695E0E" w14:paraId="7D5C7BD1" w14:textId="77777777" w:rsidTr="004C255E">
              <w:trPr>
                <w:cantSplit/>
                <w:trHeight w:val="1316"/>
              </w:trPr>
              <w:tc>
                <w:tcPr>
                  <w:tcW w:w="1991" w:type="dxa"/>
                  <w:gridSpan w:val="2"/>
                  <w:vMerge/>
                  <w:tcBorders>
                    <w:top w:val="single" w:sz="4" w:space="0" w:color="auto"/>
                    <w:left w:val="single" w:sz="4" w:space="0" w:color="auto"/>
                    <w:bottom w:val="single" w:sz="4" w:space="0" w:color="auto"/>
                    <w:right w:val="single" w:sz="4" w:space="0" w:color="auto"/>
                  </w:tcBorders>
                </w:tcPr>
                <w:p w14:paraId="69E6A68D" w14:textId="77777777" w:rsidR="009F20A4" w:rsidRPr="00BF57A6" w:rsidRDefault="009F20A4">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Mar>
                    <w:left w:w="0" w:type="dxa"/>
                    <w:right w:w="0" w:type="dxa"/>
                  </w:tcMar>
                </w:tcPr>
                <w:p w14:paraId="50905187" w14:textId="77777777" w:rsidR="009F20A4" w:rsidRPr="00BF57A6" w:rsidRDefault="009F20A4">
                  <w:pPr>
                    <w:kinsoku w:val="0"/>
                    <w:autoSpaceDE w:val="0"/>
                    <w:autoSpaceDN w:val="0"/>
                    <w:adjustRightInd w:val="0"/>
                    <w:spacing w:line="200" w:lineRule="exact"/>
                    <w:jc w:val="center"/>
                    <w:rPr>
                      <w:rFonts w:hAnsi="Century" w:cs="ＭＳ 明朝"/>
                      <w:szCs w:val="16"/>
                    </w:rPr>
                  </w:pPr>
                </w:p>
              </w:tc>
              <w:tc>
                <w:tcPr>
                  <w:tcW w:w="397" w:type="dxa"/>
                  <w:vMerge/>
                  <w:tcBorders>
                    <w:left w:val="single" w:sz="4" w:space="0" w:color="auto"/>
                    <w:bottom w:val="single" w:sz="4" w:space="0" w:color="auto"/>
                    <w:right w:val="single" w:sz="4" w:space="0" w:color="auto"/>
                  </w:tcBorders>
                </w:tcPr>
                <w:p w14:paraId="4B948DDF" w14:textId="77777777" w:rsidR="009F20A4" w:rsidRPr="00BF57A6" w:rsidRDefault="009F20A4">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Pr>
                <w:p w14:paraId="1D137815" w14:textId="77777777" w:rsidR="009F20A4" w:rsidRPr="00BF57A6" w:rsidRDefault="009F20A4">
                  <w:pPr>
                    <w:kinsoku w:val="0"/>
                    <w:autoSpaceDE w:val="0"/>
                    <w:autoSpaceDN w:val="0"/>
                    <w:adjustRightInd w:val="0"/>
                    <w:spacing w:line="240" w:lineRule="exact"/>
                    <w:jc w:val="left"/>
                    <w:rPr>
                      <w:rFonts w:hAnsi="Century" w:cs="ＭＳ 明朝"/>
                      <w:szCs w:val="16"/>
                    </w:rPr>
                  </w:pPr>
                </w:p>
              </w:tc>
              <w:tc>
                <w:tcPr>
                  <w:tcW w:w="397" w:type="dxa"/>
                  <w:vMerge/>
                  <w:tcBorders>
                    <w:left w:val="single" w:sz="4" w:space="0" w:color="auto"/>
                    <w:bottom w:val="single" w:sz="4" w:space="0" w:color="auto"/>
                    <w:right w:val="single" w:sz="4" w:space="0" w:color="auto"/>
                  </w:tcBorders>
                </w:tcPr>
                <w:p w14:paraId="0EF28FD4" w14:textId="77777777" w:rsidR="009F20A4" w:rsidRPr="00BF57A6" w:rsidRDefault="009F20A4">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Pr>
                <w:p w14:paraId="0A847576" w14:textId="77777777" w:rsidR="009F20A4" w:rsidRPr="00BF57A6" w:rsidRDefault="009F20A4">
                  <w:pPr>
                    <w:kinsoku w:val="0"/>
                    <w:autoSpaceDE w:val="0"/>
                    <w:autoSpaceDN w:val="0"/>
                    <w:adjustRightInd w:val="0"/>
                    <w:spacing w:line="240" w:lineRule="exact"/>
                    <w:jc w:val="left"/>
                    <w:rPr>
                      <w:rFonts w:hAnsi="Century" w:cs="ＭＳ 明朝"/>
                      <w:szCs w:val="16"/>
                    </w:rPr>
                  </w:pPr>
                </w:p>
              </w:tc>
              <w:tc>
                <w:tcPr>
                  <w:tcW w:w="397" w:type="dxa"/>
                  <w:vMerge/>
                  <w:tcBorders>
                    <w:left w:val="single" w:sz="4" w:space="0" w:color="auto"/>
                    <w:bottom w:val="single" w:sz="4" w:space="0" w:color="auto"/>
                    <w:right w:val="single" w:sz="4" w:space="0" w:color="auto"/>
                  </w:tcBorders>
                </w:tcPr>
                <w:p w14:paraId="169AE13F" w14:textId="77777777" w:rsidR="009F20A4" w:rsidRPr="00BF57A6" w:rsidRDefault="009F20A4">
                  <w:pPr>
                    <w:kinsoku w:val="0"/>
                    <w:autoSpaceDE w:val="0"/>
                    <w:autoSpaceDN w:val="0"/>
                    <w:adjustRightInd w:val="0"/>
                    <w:spacing w:line="240" w:lineRule="exact"/>
                    <w:jc w:val="lef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cBorders>
                  <w:vAlign w:val="center"/>
                </w:tcPr>
                <w:p w14:paraId="4EBFFC43" w14:textId="77777777" w:rsidR="009F20A4" w:rsidRPr="00BF57A6" w:rsidRDefault="009F20A4">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t>氏名又は名称</w:t>
                  </w:r>
                  <w:r w:rsidRPr="00893073">
                    <w:rPr>
                      <w:w w:val="37"/>
                      <w:szCs w:val="16"/>
                      <w:fitText w:val="159" w:id="-1402750206"/>
                    </w:rPr>
                    <w:t>(</w:t>
                  </w:r>
                  <w:r w:rsidRPr="00893073">
                    <w:rPr>
                      <w:rFonts w:hint="eastAsia"/>
                      <w:w w:val="37"/>
                      <w:szCs w:val="16"/>
                      <w:fitText w:val="159" w:id="-1402750206"/>
                    </w:rPr>
                    <w:t>Ｆ</w:t>
                  </w:r>
                  <w:r w:rsidRPr="00893073">
                    <w:rPr>
                      <w:spacing w:val="4"/>
                      <w:w w:val="37"/>
                      <w:szCs w:val="16"/>
                      <w:fitText w:val="159" w:id="-1402750206"/>
                    </w:rPr>
                    <w:t>)</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63D7008" w14:textId="77777777" w:rsidR="009F20A4" w:rsidRPr="00BF57A6" w:rsidRDefault="009F20A4">
                  <w:pPr>
                    <w:kinsoku w:val="0"/>
                    <w:autoSpaceDE w:val="0"/>
                    <w:autoSpaceDN w:val="0"/>
                    <w:adjustRightInd w:val="0"/>
                    <w:spacing w:line="240" w:lineRule="exact"/>
                    <w:rPr>
                      <w:rFonts w:hAnsi="Century" w:cs="ＭＳ 明朝"/>
                      <w:szCs w:val="16"/>
                    </w:rPr>
                  </w:pPr>
                  <w:r w:rsidRPr="00BF57A6">
                    <w:rPr>
                      <w:rFonts w:hAnsi="Century" w:cs="ＭＳ 明朝" w:hint="eastAsia"/>
                      <w:szCs w:val="16"/>
                    </w:rPr>
                    <w:t>外資系日本法人の議決権の総数に対する議決権の比率</w:t>
                  </w:r>
                  <w:r w:rsidRPr="00893073">
                    <w:rPr>
                      <w:rFonts w:hAnsi="Century" w:cs="ＭＳ 明朝" w:hint="eastAsia"/>
                      <w:w w:val="37"/>
                      <w:szCs w:val="16"/>
                      <w:fitText w:val="159" w:id="-1402750205"/>
                    </w:rPr>
                    <w:t>(％</w:t>
                  </w:r>
                  <w:r w:rsidRPr="00893073">
                    <w:rPr>
                      <w:rFonts w:hAnsi="Century" w:cs="ＭＳ 明朝"/>
                      <w:spacing w:val="4"/>
                      <w:w w:val="37"/>
                      <w:szCs w:val="16"/>
                      <w:fitText w:val="159" w:id="-1402750205"/>
                    </w:rPr>
                    <w:t>)</w:t>
                  </w:r>
                </w:p>
                <w:p w14:paraId="6DFFA6A4" w14:textId="77777777" w:rsidR="009F20A4" w:rsidRPr="00BF57A6" w:rsidRDefault="009F20A4">
                  <w:pPr>
                    <w:kinsoku w:val="0"/>
                    <w:autoSpaceDE w:val="0"/>
                    <w:autoSpaceDN w:val="0"/>
                    <w:adjustRightInd w:val="0"/>
                    <w:spacing w:line="240" w:lineRule="exact"/>
                    <w:jc w:val="center"/>
                    <w:rPr>
                      <w:rFonts w:hAnsi="Century" w:cs="ＭＳ 明朝"/>
                      <w:szCs w:val="16"/>
                    </w:rPr>
                  </w:pPr>
                  <w:r w:rsidRPr="00AB1291">
                    <w:rPr>
                      <w:rFonts w:hAnsi="Century" w:cs="ＭＳ 明朝"/>
                      <w:w w:val="38"/>
                      <w:szCs w:val="16"/>
                      <w:fitText w:val="161" w:id="-1402750204"/>
                    </w:rPr>
                    <w:t>(</w:t>
                  </w:r>
                  <w:r w:rsidRPr="00AB1291">
                    <w:rPr>
                      <w:rFonts w:hAnsi="Century" w:cs="ＭＳ 明朝" w:hint="eastAsia"/>
                      <w:w w:val="38"/>
                      <w:szCs w:val="16"/>
                      <w:fitText w:val="161" w:id="-1402750204"/>
                    </w:rPr>
                    <w:t>Ｇ</w:t>
                  </w:r>
                  <w:r w:rsidRPr="00AB1291">
                    <w:rPr>
                      <w:rFonts w:hAnsi="Century" w:cs="ＭＳ 明朝"/>
                      <w:spacing w:val="5"/>
                      <w:w w:val="38"/>
                      <w:szCs w:val="16"/>
                      <w:fitText w:val="161" w:id="-1402750204"/>
                    </w:rPr>
                    <w:t>)</w:t>
                  </w:r>
                </w:p>
              </w:tc>
              <w:tc>
                <w:tcPr>
                  <w:tcW w:w="527" w:type="dxa"/>
                  <w:vMerge/>
                  <w:tcBorders>
                    <w:left w:val="single" w:sz="4" w:space="0" w:color="auto"/>
                    <w:bottom w:val="single" w:sz="4" w:space="0" w:color="auto"/>
                    <w:right w:val="single" w:sz="4" w:space="0" w:color="auto"/>
                  </w:tcBorders>
                </w:tcPr>
                <w:p w14:paraId="03A8C337" w14:textId="77777777" w:rsidR="009F20A4" w:rsidRPr="00BF57A6" w:rsidRDefault="009F20A4">
                  <w:pPr>
                    <w:kinsoku w:val="0"/>
                    <w:autoSpaceDE w:val="0"/>
                    <w:autoSpaceDN w:val="0"/>
                    <w:adjustRightInd w:val="0"/>
                    <w:spacing w:line="240" w:lineRule="exact"/>
                    <w:jc w:val="left"/>
                    <w:rPr>
                      <w:rFonts w:hAnsi="Century" w:cs="ＭＳ 明朝"/>
                      <w:szCs w:val="16"/>
                    </w:rPr>
                  </w:pPr>
                </w:p>
              </w:tc>
              <w:tc>
                <w:tcPr>
                  <w:tcW w:w="612" w:type="dxa"/>
                  <w:vMerge/>
                  <w:tcBorders>
                    <w:left w:val="single" w:sz="4" w:space="0" w:color="auto"/>
                    <w:bottom w:val="single" w:sz="4" w:space="0" w:color="auto"/>
                    <w:right w:val="single" w:sz="4" w:space="0" w:color="auto"/>
                  </w:tcBorders>
                </w:tcPr>
                <w:p w14:paraId="7C55BC2A" w14:textId="77777777" w:rsidR="009F20A4" w:rsidRPr="00BF57A6" w:rsidRDefault="009F20A4">
                  <w:pPr>
                    <w:kinsoku w:val="0"/>
                    <w:autoSpaceDE w:val="0"/>
                    <w:autoSpaceDN w:val="0"/>
                    <w:adjustRightInd w:val="0"/>
                    <w:spacing w:line="240" w:lineRule="exact"/>
                    <w:jc w:val="left"/>
                    <w:rPr>
                      <w:rFonts w:hAnsi="Century" w:cs="ＭＳ 明朝"/>
                      <w:szCs w:val="16"/>
                    </w:rPr>
                  </w:pPr>
                </w:p>
              </w:tc>
              <w:tc>
                <w:tcPr>
                  <w:tcW w:w="782" w:type="dxa"/>
                  <w:vMerge/>
                  <w:tcBorders>
                    <w:left w:val="single" w:sz="4" w:space="0" w:color="auto"/>
                    <w:bottom w:val="single" w:sz="4" w:space="0" w:color="auto"/>
                    <w:right w:val="single" w:sz="4" w:space="0" w:color="auto"/>
                  </w:tcBorders>
                </w:tcPr>
                <w:p w14:paraId="00209764" w14:textId="77777777" w:rsidR="009F20A4" w:rsidRPr="00675152" w:rsidRDefault="009F20A4">
                  <w:pPr>
                    <w:kinsoku w:val="0"/>
                    <w:autoSpaceDE w:val="0"/>
                    <w:autoSpaceDN w:val="0"/>
                    <w:adjustRightInd w:val="0"/>
                    <w:spacing w:line="240" w:lineRule="exact"/>
                    <w:jc w:val="left"/>
                    <w:rPr>
                      <w:rFonts w:hAnsi="Century" w:cs="ＭＳ 明朝"/>
                      <w:szCs w:val="16"/>
                      <w:u w:val="single"/>
                    </w:rPr>
                  </w:pPr>
                </w:p>
              </w:tc>
            </w:tr>
            <w:tr w:rsidR="009F20A4" w:rsidRPr="00695E0E" w14:paraId="0D8B2D37" w14:textId="77777777" w:rsidTr="004C255E">
              <w:trPr>
                <w:trHeight w:val="503"/>
              </w:trPr>
              <w:tc>
                <w:tcPr>
                  <w:tcW w:w="362" w:type="dxa"/>
                  <w:vMerge w:val="restart"/>
                  <w:tcBorders>
                    <w:top w:val="single" w:sz="4" w:space="0" w:color="auto"/>
                    <w:left w:val="single" w:sz="4" w:space="0" w:color="auto"/>
                    <w:bottom w:val="single" w:sz="4" w:space="0" w:color="auto"/>
                    <w:right w:val="single" w:sz="4" w:space="0" w:color="auto"/>
                  </w:tcBorders>
                  <w:vAlign w:val="center"/>
                </w:tcPr>
                <w:p w14:paraId="6006EC5F" w14:textId="77777777" w:rsidR="009F20A4" w:rsidRPr="00A86C66" w:rsidRDefault="009F20A4" w:rsidP="003D5E42">
                  <w:pPr>
                    <w:kinsoku w:val="0"/>
                    <w:autoSpaceDE w:val="0"/>
                    <w:autoSpaceDN w:val="0"/>
                    <w:adjustRightInd w:val="0"/>
                    <w:spacing w:line="300" w:lineRule="exact"/>
                    <w:ind w:leftChars="30" w:left="63" w:rightChars="30" w:right="63"/>
                    <w:jc w:val="center"/>
                    <w:rPr>
                      <w:rFonts w:hAnsi="Century" w:cs="ＭＳ 明朝"/>
                      <w:szCs w:val="16"/>
                    </w:rPr>
                  </w:pPr>
                  <w:r w:rsidRPr="00A86C66">
                    <w:rPr>
                      <w:rFonts w:hAnsi="Century" w:cs="ＭＳ 明朝" w:hint="eastAsia"/>
                      <w:szCs w:val="16"/>
                    </w:rPr>
                    <w:t>外国法人等</w:t>
                  </w:r>
                </w:p>
              </w:tc>
              <w:tc>
                <w:tcPr>
                  <w:tcW w:w="16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4A6F2E0" w14:textId="77777777" w:rsidR="009F20A4" w:rsidRPr="00BF57A6" w:rsidRDefault="009F20A4">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分の１以上を占める者</w:t>
                  </w:r>
                </w:p>
              </w:tc>
              <w:tc>
                <w:tcPr>
                  <w:tcW w:w="396" w:type="dxa"/>
                  <w:tcBorders>
                    <w:top w:val="single" w:sz="4" w:space="0" w:color="auto"/>
                    <w:left w:val="single" w:sz="4" w:space="0" w:color="auto"/>
                    <w:bottom w:val="single" w:sz="4" w:space="0" w:color="auto"/>
                    <w:right w:val="single" w:sz="4" w:space="0" w:color="auto"/>
                  </w:tcBorders>
                  <w:vAlign w:val="center"/>
                </w:tcPr>
                <w:p w14:paraId="13C0203E" w14:textId="77777777" w:rsidR="009F20A4" w:rsidRPr="00BF57A6" w:rsidRDefault="009F20A4">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4CA1AC16" w14:textId="77777777" w:rsidR="009F20A4" w:rsidRPr="001B1A19" w:rsidRDefault="009F20A4">
                  <w:pPr>
                    <w:kinsoku w:val="0"/>
                    <w:autoSpaceDE w:val="0"/>
                    <w:autoSpaceDN w:val="0"/>
                    <w:adjustRightInd w:val="0"/>
                    <w:spacing w:line="240" w:lineRule="exac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71539F5B" w14:textId="77777777" w:rsidR="009F20A4" w:rsidRPr="00BF57A6" w:rsidRDefault="009F20A4">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30155E52" w14:textId="77777777" w:rsidR="009F20A4" w:rsidRPr="0093243D" w:rsidRDefault="009F20A4">
                  <w:pPr>
                    <w:kinsoku w:val="0"/>
                    <w:autoSpaceDE w:val="0"/>
                    <w:autoSpaceDN w:val="0"/>
                    <w:adjustRightInd w:val="0"/>
                    <w:spacing w:line="240" w:lineRule="exact"/>
                    <w:jc w:val="righ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3ED037CC" w14:textId="77777777" w:rsidR="009F20A4" w:rsidRPr="0093243D" w:rsidRDefault="009F20A4">
                  <w:pPr>
                    <w:kinsoku w:val="0"/>
                    <w:autoSpaceDE w:val="0"/>
                    <w:autoSpaceDN w:val="0"/>
                    <w:adjustRightInd w:val="0"/>
                    <w:spacing w:line="240" w:lineRule="exact"/>
                    <w:jc w:val="right"/>
                    <w:rPr>
                      <w:rFonts w:hAnsi="Century" w:cs="ＭＳ 明朝"/>
                      <w:color w:val="FF0000"/>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54F955F0" w14:textId="77777777" w:rsidR="009F20A4" w:rsidRPr="00874A75" w:rsidRDefault="009F20A4">
                  <w:pPr>
                    <w:kinsoku w:val="0"/>
                    <w:autoSpaceDE w:val="0"/>
                    <w:autoSpaceDN w:val="0"/>
                    <w:adjustRightInd w:val="0"/>
                    <w:spacing w:line="240" w:lineRule="exact"/>
                    <w:jc w:val="right"/>
                    <w:rPr>
                      <w:rFonts w:hAnsi="Century" w:cs="ＭＳ 明朝"/>
                      <w:color w:val="FF0000"/>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7C62C74E" w14:textId="77777777" w:rsidR="009F20A4" w:rsidRPr="00BF57A6" w:rsidRDefault="009F20A4">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7484E37C" w14:textId="77777777" w:rsidR="009F20A4" w:rsidRPr="00BF57A6" w:rsidRDefault="009F20A4">
                  <w:pPr>
                    <w:kinsoku w:val="0"/>
                    <w:autoSpaceDE w:val="0"/>
                    <w:autoSpaceDN w:val="0"/>
                    <w:adjustRightInd w:val="0"/>
                    <w:spacing w:line="240" w:lineRule="exact"/>
                    <w:jc w:val="right"/>
                    <w:rPr>
                      <w:rFonts w:hAnsi="Century" w:cs="ＭＳ 明朝"/>
                      <w:szCs w:val="16"/>
                    </w:rPr>
                  </w:pPr>
                </w:p>
              </w:tc>
              <w:tc>
                <w:tcPr>
                  <w:tcW w:w="527" w:type="dxa"/>
                  <w:tcBorders>
                    <w:top w:val="single" w:sz="4" w:space="0" w:color="auto"/>
                    <w:left w:val="single" w:sz="4" w:space="0" w:color="auto"/>
                    <w:bottom w:val="single" w:sz="4" w:space="0" w:color="auto"/>
                    <w:right w:val="single" w:sz="4" w:space="0" w:color="auto"/>
                  </w:tcBorders>
                  <w:vAlign w:val="center"/>
                </w:tcPr>
                <w:p w14:paraId="2917F878" w14:textId="77777777" w:rsidR="009F20A4" w:rsidRPr="00874A75" w:rsidRDefault="009F20A4">
                  <w:pPr>
                    <w:kinsoku w:val="0"/>
                    <w:autoSpaceDE w:val="0"/>
                    <w:autoSpaceDN w:val="0"/>
                    <w:adjustRightInd w:val="0"/>
                    <w:spacing w:line="240" w:lineRule="exact"/>
                    <w:jc w:val="right"/>
                    <w:rPr>
                      <w:rFonts w:hAnsi="Century" w:cs="ＭＳ 明朝"/>
                      <w:color w:val="FF0000"/>
                      <w:szCs w:val="16"/>
                    </w:rPr>
                  </w:pPr>
                </w:p>
              </w:tc>
              <w:tc>
                <w:tcPr>
                  <w:tcW w:w="612" w:type="dxa"/>
                  <w:tcBorders>
                    <w:top w:val="single" w:sz="4" w:space="0" w:color="auto"/>
                    <w:left w:val="single" w:sz="4" w:space="0" w:color="auto"/>
                    <w:bottom w:val="single" w:sz="4" w:space="0" w:color="auto"/>
                    <w:right w:val="single" w:sz="4" w:space="0" w:color="auto"/>
                    <w:tl2br w:val="single" w:sz="4" w:space="0" w:color="auto"/>
                  </w:tcBorders>
                  <w:vAlign w:val="center"/>
                </w:tcPr>
                <w:p w14:paraId="17A3E724" w14:textId="77777777" w:rsidR="009F20A4" w:rsidRPr="00874A75" w:rsidRDefault="009F20A4">
                  <w:pPr>
                    <w:kinsoku w:val="0"/>
                    <w:autoSpaceDE w:val="0"/>
                    <w:autoSpaceDN w:val="0"/>
                    <w:adjustRightInd w:val="0"/>
                    <w:spacing w:line="240" w:lineRule="exact"/>
                    <w:rPr>
                      <w:rFonts w:hAnsi="Century" w:cs="ＭＳ 明朝"/>
                      <w:color w:val="FF0000"/>
                      <w:szCs w:val="16"/>
                    </w:rPr>
                  </w:pPr>
                </w:p>
              </w:tc>
              <w:tc>
                <w:tcPr>
                  <w:tcW w:w="782" w:type="dxa"/>
                  <w:tcBorders>
                    <w:top w:val="single" w:sz="4" w:space="0" w:color="auto"/>
                    <w:left w:val="single" w:sz="4" w:space="0" w:color="auto"/>
                    <w:bottom w:val="single" w:sz="4" w:space="0" w:color="auto"/>
                    <w:right w:val="single" w:sz="4" w:space="0" w:color="auto"/>
                  </w:tcBorders>
                  <w:vAlign w:val="center"/>
                </w:tcPr>
                <w:p w14:paraId="05E717DD" w14:textId="77777777" w:rsidR="009F20A4" w:rsidRPr="00675152" w:rsidRDefault="009F20A4">
                  <w:pPr>
                    <w:kinsoku w:val="0"/>
                    <w:autoSpaceDE w:val="0"/>
                    <w:autoSpaceDN w:val="0"/>
                    <w:adjustRightInd w:val="0"/>
                    <w:spacing w:line="240" w:lineRule="exact"/>
                    <w:rPr>
                      <w:rFonts w:hAnsi="Century" w:cs="ＭＳ 明朝"/>
                      <w:szCs w:val="16"/>
                      <w:u w:val="single"/>
                    </w:rPr>
                  </w:pPr>
                </w:p>
              </w:tc>
            </w:tr>
            <w:tr w:rsidR="009F20A4" w:rsidRPr="00695E0E" w14:paraId="1B63F0C4" w14:textId="77777777" w:rsidTr="004C255E">
              <w:tc>
                <w:tcPr>
                  <w:tcW w:w="362" w:type="dxa"/>
                  <w:vMerge/>
                  <w:tcBorders>
                    <w:top w:val="single" w:sz="4" w:space="0" w:color="auto"/>
                    <w:left w:val="single" w:sz="4" w:space="0" w:color="auto"/>
                    <w:bottom w:val="single" w:sz="4" w:space="0" w:color="auto"/>
                    <w:right w:val="single" w:sz="4" w:space="0" w:color="auto"/>
                  </w:tcBorders>
                </w:tcPr>
                <w:p w14:paraId="2F5245BD" w14:textId="77777777" w:rsidR="009F20A4" w:rsidRPr="00BF57A6" w:rsidRDefault="009F20A4">
                  <w:pPr>
                    <w:kinsoku w:val="0"/>
                    <w:autoSpaceDE w:val="0"/>
                    <w:autoSpaceDN w:val="0"/>
                    <w:adjustRightInd w:val="0"/>
                    <w:spacing w:line="240" w:lineRule="exact"/>
                    <w:ind w:leftChars="30" w:left="63" w:rightChars="30" w:right="63"/>
                    <w:jc w:val="left"/>
                    <w:rPr>
                      <w:rFonts w:hAnsi="Century" w:cs="ＭＳ 明朝"/>
                      <w:szCs w:val="16"/>
                    </w:rPr>
                  </w:pPr>
                </w:p>
              </w:tc>
              <w:tc>
                <w:tcPr>
                  <w:tcW w:w="1629" w:type="dxa"/>
                  <w:tcBorders>
                    <w:top w:val="single" w:sz="4" w:space="0" w:color="auto"/>
                    <w:left w:val="single" w:sz="4" w:space="0" w:color="auto"/>
                    <w:bottom w:val="single" w:sz="4" w:space="0" w:color="auto"/>
                    <w:right w:val="single" w:sz="4" w:space="0" w:color="auto"/>
                  </w:tcBorders>
                  <w:tcMar>
                    <w:left w:w="0" w:type="dxa"/>
                    <w:right w:w="0" w:type="dxa"/>
                  </w:tcMar>
                </w:tcPr>
                <w:p w14:paraId="024A2454" w14:textId="77777777" w:rsidR="009F20A4" w:rsidRPr="00BF57A6" w:rsidRDefault="009F20A4">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分の１未満を占める者の合計</w:t>
                  </w:r>
                </w:p>
                <w:p w14:paraId="7160549F" w14:textId="77777777" w:rsidR="009F20A4" w:rsidRPr="00BF57A6" w:rsidRDefault="009F20A4">
                  <w:pPr>
                    <w:kinsoku w:val="0"/>
                    <w:autoSpaceDE w:val="0"/>
                    <w:autoSpaceDN w:val="0"/>
                    <w:adjustRightInd w:val="0"/>
                    <w:spacing w:line="240" w:lineRule="exact"/>
                    <w:jc w:val="left"/>
                    <w:rPr>
                      <w:rFonts w:hAnsi="Century" w:cs="ＭＳ 明朝"/>
                      <w:szCs w:val="16"/>
                    </w:rPr>
                  </w:pPr>
                  <w:r w:rsidRPr="00BF57A6">
                    <w:rPr>
                      <w:rFonts w:hAnsi="Century" w:cs="ＭＳ 明朝" w:hint="eastAsia"/>
                      <w:szCs w:val="16"/>
                    </w:rPr>
                    <w:t>（計</w:t>
                  </w:r>
                  <w:r>
                    <w:rPr>
                      <w:rFonts w:hAnsi="Century" w:cs="ＭＳ 明朝" w:hint="eastAsia"/>
                      <w:szCs w:val="16"/>
                    </w:rPr>
                    <w:t xml:space="preserve">　</w:t>
                  </w:r>
                  <w:r w:rsidRPr="00BF57A6">
                    <w:rPr>
                      <w:rFonts w:hAnsi="Century" w:cs="ＭＳ 明朝" w:hint="eastAsia"/>
                      <w:szCs w:val="16"/>
                    </w:rPr>
                    <w:t>者）</w:t>
                  </w:r>
                </w:p>
                <w:p w14:paraId="179B5B1E" w14:textId="77777777" w:rsidR="009F20A4" w:rsidRPr="00BF57A6" w:rsidRDefault="009F20A4">
                  <w:pPr>
                    <w:kinsoku w:val="0"/>
                    <w:autoSpaceDE w:val="0"/>
                    <w:autoSpaceDN w:val="0"/>
                    <w:adjustRightInd w:val="0"/>
                    <w:spacing w:line="240" w:lineRule="exact"/>
                    <w:jc w:val="center"/>
                    <w:rPr>
                      <w:rFonts w:hAnsi="Century" w:cs="ＭＳ 明朝"/>
                      <w:szCs w:val="16"/>
                    </w:rPr>
                  </w:pPr>
                  <w:r w:rsidRPr="00AB1291">
                    <w:rPr>
                      <w:rFonts w:hAnsi="Century" w:cs="ＭＳ 明朝"/>
                      <w:w w:val="38"/>
                      <w:szCs w:val="16"/>
                      <w:fitText w:val="161" w:id="-1402750203"/>
                    </w:rPr>
                    <w:t>(</w:t>
                  </w:r>
                  <w:r w:rsidRPr="00AB1291">
                    <w:rPr>
                      <w:rFonts w:hAnsi="Century" w:cs="ＭＳ 明朝" w:hint="eastAsia"/>
                      <w:w w:val="38"/>
                      <w:szCs w:val="16"/>
                      <w:fitText w:val="161" w:id="-1402750203"/>
                    </w:rPr>
                    <w:t>Ｊ</w:t>
                  </w:r>
                  <w:r w:rsidRPr="00AB1291">
                    <w:rPr>
                      <w:rFonts w:hAnsi="Century" w:cs="ＭＳ 明朝"/>
                      <w:spacing w:val="5"/>
                      <w:w w:val="38"/>
                      <w:szCs w:val="16"/>
                      <w:fitText w:val="161" w:id="-1402750203"/>
                    </w:rPr>
                    <w:t>)</w:t>
                  </w: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3E0341F9" w14:textId="77777777" w:rsidR="009F20A4" w:rsidRPr="00BF57A6" w:rsidRDefault="009F20A4">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1E06D084" w14:textId="77777777" w:rsidR="009F20A4" w:rsidRPr="00BF57A6" w:rsidRDefault="009F20A4">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067A1061" w14:textId="77777777" w:rsidR="009F20A4" w:rsidRPr="00BF57A6" w:rsidRDefault="009F20A4">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13D3041A" w14:textId="77777777" w:rsidR="009F20A4" w:rsidRPr="00BF57A6" w:rsidRDefault="009F20A4">
                  <w:pPr>
                    <w:kinsoku w:val="0"/>
                    <w:autoSpaceDE w:val="0"/>
                    <w:autoSpaceDN w:val="0"/>
                    <w:adjustRightInd w:val="0"/>
                    <w:spacing w:line="240" w:lineRule="exact"/>
                    <w:jc w:val="righ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21510907" w14:textId="77777777" w:rsidR="009F20A4" w:rsidRPr="00BF57A6" w:rsidRDefault="009F20A4">
                  <w:pPr>
                    <w:kinsoku w:val="0"/>
                    <w:autoSpaceDE w:val="0"/>
                    <w:autoSpaceDN w:val="0"/>
                    <w:adjustRightInd w:val="0"/>
                    <w:spacing w:line="240" w:lineRule="exact"/>
                    <w:jc w:val="righ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3CD41222" w14:textId="77777777" w:rsidR="009F20A4" w:rsidRPr="00BF57A6" w:rsidRDefault="009F20A4">
                  <w:pPr>
                    <w:kinsoku w:val="0"/>
                    <w:autoSpaceDE w:val="0"/>
                    <w:autoSpaceDN w:val="0"/>
                    <w:adjustRightInd w:val="0"/>
                    <w:spacing w:line="240" w:lineRule="exact"/>
                    <w:jc w:val="righ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2EC86BDC" w14:textId="77777777" w:rsidR="009F20A4" w:rsidRPr="00BF57A6" w:rsidRDefault="009F20A4">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59DE91AA" w14:textId="77777777" w:rsidR="009F20A4" w:rsidRPr="00BF57A6" w:rsidRDefault="009F20A4">
                  <w:pPr>
                    <w:kinsoku w:val="0"/>
                    <w:autoSpaceDE w:val="0"/>
                    <w:autoSpaceDN w:val="0"/>
                    <w:adjustRightInd w:val="0"/>
                    <w:spacing w:line="240" w:lineRule="exact"/>
                    <w:rPr>
                      <w:rFonts w:hAnsi="Century" w:cs="ＭＳ 明朝"/>
                      <w:szCs w:val="16"/>
                    </w:rPr>
                  </w:pPr>
                  <w:r w:rsidRPr="003F5FFA">
                    <w:rPr>
                      <w:rFonts w:hAnsi="ＭＳ ゴシック"/>
                      <w:noProof/>
                    </w:rPr>
                    <mc:AlternateContent>
                      <mc:Choice Requires="wps">
                        <w:drawing>
                          <wp:anchor distT="45720" distB="45720" distL="114300" distR="114300" simplePos="0" relativeHeight="251688960" behindDoc="0" locked="0" layoutInCell="1" allowOverlap="1" wp14:anchorId="1D0623E8" wp14:editId="4EB89E4B">
                            <wp:simplePos x="0" y="0"/>
                            <wp:positionH relativeFrom="column">
                              <wp:posOffset>-1990090</wp:posOffset>
                            </wp:positionH>
                            <wp:positionV relativeFrom="paragraph">
                              <wp:posOffset>-289560</wp:posOffset>
                            </wp:positionV>
                            <wp:extent cx="3111500" cy="1051560"/>
                            <wp:effectExtent l="0" t="0" r="12700" b="1524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051560"/>
                                    </a:xfrm>
                                    <a:prstGeom prst="rect">
                                      <a:avLst/>
                                    </a:prstGeom>
                                    <a:solidFill>
                                      <a:srgbClr val="FFFFFF"/>
                                    </a:solidFill>
                                    <a:ln w="9525">
                                      <a:solidFill>
                                        <a:srgbClr val="000000"/>
                                      </a:solidFill>
                                      <a:miter lim="800000"/>
                                      <a:headEnd/>
                                      <a:tailEnd/>
                                    </a:ln>
                                  </wps:spPr>
                                  <wps:txbx>
                                    <w:txbxContent>
                                      <w:p w14:paraId="3B4FEA43" w14:textId="0CFB1A17" w:rsidR="002856CB" w:rsidRPr="003F5FFA" w:rsidRDefault="002856CB" w:rsidP="009F20A4">
                                        <w:pPr>
                                          <w:jc w:val="center"/>
                                          <w:rPr>
                                            <w:color w:val="FF0000"/>
                                            <w:sz w:val="32"/>
                                          </w:rPr>
                                        </w:pPr>
                                        <w:r w:rsidRPr="003F5FFA">
                                          <w:rPr>
                                            <w:rFonts w:hint="eastAsia"/>
                                            <w:color w:val="FF0000"/>
                                            <w:sz w:val="32"/>
                                          </w:rPr>
                                          <w:t>記載例は別記</w:t>
                                        </w:r>
                                        <w:r>
                                          <w:rPr>
                                            <w:rFonts w:hint="eastAsia"/>
                                            <w:color w:val="FF0000"/>
                                            <w:sz w:val="32"/>
                                          </w:rPr>
                                          <w:t>１－２</w:t>
                                        </w:r>
                                        <w:r w:rsidRPr="003F5FFA">
                                          <w:rPr>
                                            <w:rFonts w:hint="eastAsia"/>
                                            <w:color w:val="FF0000"/>
                                            <w:sz w:val="32"/>
                                          </w:rPr>
                                          <w:t>のとおり。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0623E8" id="_x0000_s1027" type="#_x0000_t202" style="position:absolute;left:0;text-align:left;margin-left:-156.7pt;margin-top:-22.8pt;width:245pt;height:82.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">
                            <v:textbox>
                              <w:txbxContent>
                                <w:p w14:paraId="3B4FEA43" w14:textId="0CFB1A17" w:rsidR="002856CB" w:rsidRPr="003F5FFA" w:rsidRDefault="002856CB" w:rsidP="009F20A4">
                                  <w:pPr>
                                    <w:jc w:val="center"/>
                                    <w:rPr>
                                      <w:color w:val="FF0000"/>
                                      <w:sz w:val="32"/>
                                    </w:rPr>
                                  </w:pPr>
                                  <w:r w:rsidRPr="003F5FFA">
                                    <w:rPr>
                                      <w:rFonts w:hint="eastAsia"/>
                                      <w:color w:val="FF0000"/>
                                      <w:sz w:val="32"/>
                                    </w:rPr>
                                    <w:t>記載例は別記</w:t>
                                  </w:r>
                                  <w:r>
                                    <w:rPr>
                                      <w:rFonts w:hint="eastAsia"/>
                                      <w:color w:val="FF0000"/>
                                      <w:sz w:val="32"/>
                                    </w:rPr>
                                    <w:t>１－２</w:t>
                                  </w:r>
                                  <w:r w:rsidRPr="003F5FFA">
                                    <w:rPr>
                                      <w:rFonts w:hint="eastAsia"/>
                                      <w:color w:val="FF0000"/>
                                      <w:sz w:val="32"/>
                                    </w:rPr>
                                    <w:t>のとおり。</w:t>
                                  </w:r>
                                </w:p>
                              </w:txbxContent>
                            </v:textbox>
                          </v:shape>
                        </w:pict>
                      </mc:Fallback>
                    </mc:AlternateContent>
                  </w:r>
                </w:p>
              </w:tc>
              <w:tc>
                <w:tcPr>
                  <w:tcW w:w="527" w:type="dxa"/>
                  <w:tcBorders>
                    <w:top w:val="single" w:sz="4" w:space="0" w:color="auto"/>
                    <w:left w:val="single" w:sz="4" w:space="0" w:color="auto"/>
                    <w:bottom w:val="single" w:sz="4" w:space="0" w:color="auto"/>
                    <w:right w:val="single" w:sz="4" w:space="0" w:color="auto"/>
                  </w:tcBorders>
                  <w:vAlign w:val="center"/>
                </w:tcPr>
                <w:p w14:paraId="4A87102E" w14:textId="77777777" w:rsidR="009F20A4" w:rsidRPr="00BF57A6" w:rsidRDefault="009F20A4">
                  <w:pPr>
                    <w:kinsoku w:val="0"/>
                    <w:autoSpaceDE w:val="0"/>
                    <w:autoSpaceDN w:val="0"/>
                    <w:adjustRightInd w:val="0"/>
                    <w:spacing w:line="240" w:lineRule="exact"/>
                    <w:jc w:val="right"/>
                    <w:rPr>
                      <w:rFonts w:hAnsi="Century" w:cs="ＭＳ 明朝"/>
                      <w:szCs w:val="16"/>
                    </w:rPr>
                  </w:pPr>
                </w:p>
              </w:tc>
              <w:tc>
                <w:tcPr>
                  <w:tcW w:w="612" w:type="dxa"/>
                  <w:tcBorders>
                    <w:top w:val="single" w:sz="4" w:space="0" w:color="auto"/>
                    <w:left w:val="single" w:sz="4" w:space="0" w:color="auto"/>
                    <w:bottom w:val="single" w:sz="4" w:space="0" w:color="auto"/>
                    <w:right w:val="single" w:sz="4" w:space="0" w:color="auto"/>
                    <w:tl2br w:val="single" w:sz="4" w:space="0" w:color="auto"/>
                  </w:tcBorders>
                  <w:vAlign w:val="center"/>
                </w:tcPr>
                <w:p w14:paraId="3A84A45B" w14:textId="77777777" w:rsidR="009F20A4" w:rsidRPr="00BF57A6" w:rsidRDefault="009F20A4">
                  <w:pPr>
                    <w:kinsoku w:val="0"/>
                    <w:autoSpaceDE w:val="0"/>
                    <w:autoSpaceDN w:val="0"/>
                    <w:adjustRightInd w:val="0"/>
                    <w:spacing w:line="240" w:lineRule="exact"/>
                    <w:rPr>
                      <w:rFonts w:hAnsi="Century" w:cs="ＭＳ 明朝"/>
                      <w:szCs w:val="16"/>
                    </w:rPr>
                  </w:pPr>
                </w:p>
              </w:tc>
              <w:tc>
                <w:tcPr>
                  <w:tcW w:w="782" w:type="dxa"/>
                  <w:tcBorders>
                    <w:top w:val="single" w:sz="4" w:space="0" w:color="auto"/>
                    <w:left w:val="single" w:sz="4" w:space="0" w:color="auto"/>
                    <w:bottom w:val="single" w:sz="4" w:space="0" w:color="auto"/>
                    <w:right w:val="single" w:sz="4" w:space="0" w:color="auto"/>
                    <w:tl2br w:val="single" w:sz="4" w:space="0" w:color="auto"/>
                  </w:tcBorders>
                  <w:vAlign w:val="center"/>
                </w:tcPr>
                <w:p w14:paraId="0DA20344" w14:textId="77777777" w:rsidR="009F20A4" w:rsidRPr="00675152" w:rsidRDefault="009F20A4">
                  <w:pPr>
                    <w:kinsoku w:val="0"/>
                    <w:autoSpaceDE w:val="0"/>
                    <w:autoSpaceDN w:val="0"/>
                    <w:adjustRightInd w:val="0"/>
                    <w:spacing w:line="240" w:lineRule="exact"/>
                    <w:rPr>
                      <w:rFonts w:hAnsi="Century" w:cs="ＭＳ 明朝"/>
                      <w:szCs w:val="16"/>
                      <w:u w:val="single"/>
                    </w:rPr>
                  </w:pPr>
                </w:p>
              </w:tc>
            </w:tr>
            <w:tr w:rsidR="009F20A4" w:rsidRPr="00695E0E" w14:paraId="4E0519D1" w14:textId="77777777" w:rsidTr="004C255E">
              <w:trPr>
                <w:cantSplit/>
                <w:trHeight w:val="1360"/>
              </w:trPr>
              <w:tc>
                <w:tcPr>
                  <w:tcW w:w="362" w:type="dxa"/>
                  <w:tcBorders>
                    <w:top w:val="single" w:sz="4" w:space="0" w:color="auto"/>
                    <w:left w:val="single" w:sz="4" w:space="0" w:color="auto"/>
                    <w:right w:val="single" w:sz="4" w:space="0" w:color="auto"/>
                  </w:tcBorders>
                  <w:vAlign w:val="center"/>
                </w:tcPr>
                <w:p w14:paraId="6418575B" w14:textId="77777777" w:rsidR="009F20A4" w:rsidRPr="00BF57A6" w:rsidRDefault="009F20A4" w:rsidP="003D5E42">
                  <w:pPr>
                    <w:kinsoku w:val="0"/>
                    <w:autoSpaceDE w:val="0"/>
                    <w:autoSpaceDN w:val="0"/>
                    <w:adjustRightInd w:val="0"/>
                    <w:spacing w:line="200" w:lineRule="exact"/>
                    <w:ind w:leftChars="30" w:left="63" w:rightChars="30" w:right="63"/>
                    <w:jc w:val="center"/>
                    <w:rPr>
                      <w:rFonts w:hAnsi="Century" w:cs="ＭＳ 明朝"/>
                      <w:szCs w:val="16"/>
                    </w:rPr>
                  </w:pPr>
                  <w:r w:rsidRPr="00BF57A6">
                    <w:rPr>
                      <w:rFonts w:hAnsi="Century" w:cs="ＭＳ 明朝" w:hint="eastAsia"/>
                      <w:szCs w:val="16"/>
                    </w:rPr>
                    <w:t>外資系日本法人</w:t>
                  </w:r>
                </w:p>
              </w:tc>
              <w:tc>
                <w:tcPr>
                  <w:tcW w:w="1629" w:type="dxa"/>
                  <w:tcBorders>
                    <w:top w:val="single" w:sz="4" w:space="0" w:color="auto"/>
                    <w:left w:val="single" w:sz="4" w:space="0" w:color="auto"/>
                    <w:right w:val="single" w:sz="4" w:space="0" w:color="auto"/>
                  </w:tcBorders>
                  <w:tcMar>
                    <w:left w:w="0" w:type="dxa"/>
                    <w:right w:w="0" w:type="dxa"/>
                  </w:tcMar>
                  <w:vAlign w:val="center"/>
                </w:tcPr>
                <w:p w14:paraId="14DC3B31" w14:textId="77777777" w:rsidR="009F20A4" w:rsidRPr="00BF57A6" w:rsidRDefault="009F20A4">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w:t>
                  </w:r>
                  <w:r w:rsidRPr="00BF57A6">
                    <w:rPr>
                      <w:rFonts w:hAnsi="Century" w:cs="ＭＳ 明朝" w:hint="eastAsia"/>
                      <w:szCs w:val="16"/>
                    </w:rPr>
                    <w:t>分の１以上を占める者</w:t>
                  </w:r>
                </w:p>
              </w:tc>
              <w:tc>
                <w:tcPr>
                  <w:tcW w:w="396" w:type="dxa"/>
                  <w:tcBorders>
                    <w:top w:val="single" w:sz="4" w:space="0" w:color="auto"/>
                    <w:left w:val="single" w:sz="4" w:space="0" w:color="auto"/>
                    <w:bottom w:val="single" w:sz="4" w:space="0" w:color="auto"/>
                    <w:right w:val="single" w:sz="4" w:space="0" w:color="auto"/>
                  </w:tcBorders>
                  <w:vAlign w:val="center"/>
                </w:tcPr>
                <w:p w14:paraId="5FD78750" w14:textId="77777777" w:rsidR="009F20A4" w:rsidRPr="00874A75" w:rsidRDefault="009F20A4">
                  <w:pPr>
                    <w:kinsoku w:val="0"/>
                    <w:autoSpaceDE w:val="0"/>
                    <w:autoSpaceDN w:val="0"/>
                    <w:adjustRightInd w:val="0"/>
                    <w:spacing w:line="240" w:lineRule="exact"/>
                    <w:rPr>
                      <w:rFonts w:hAnsi="Century" w:cs="ＭＳ 明朝"/>
                      <w:color w:val="FF0000"/>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6A6EF0F6" w14:textId="77777777" w:rsidR="009F20A4" w:rsidRPr="00BF57A6" w:rsidRDefault="009F20A4">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3D1EF299" w14:textId="77777777" w:rsidR="009F20A4" w:rsidRPr="00BF57A6" w:rsidRDefault="009F20A4">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674D9A44" w14:textId="77777777" w:rsidR="009F20A4" w:rsidRPr="001B1A19" w:rsidRDefault="009F20A4">
                  <w:pPr>
                    <w:kinsoku w:val="0"/>
                    <w:autoSpaceDE w:val="0"/>
                    <w:autoSpaceDN w:val="0"/>
                    <w:adjustRightInd w:val="0"/>
                    <w:spacing w:line="240" w:lineRule="exact"/>
                    <w:jc w:val="righ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272415DF" w14:textId="77777777" w:rsidR="009F20A4" w:rsidRPr="001B1A19" w:rsidRDefault="009F20A4">
                  <w:pPr>
                    <w:kinsoku w:val="0"/>
                    <w:autoSpaceDE w:val="0"/>
                    <w:autoSpaceDN w:val="0"/>
                    <w:adjustRightInd w:val="0"/>
                    <w:spacing w:line="240" w:lineRule="exact"/>
                    <w:jc w:val="right"/>
                    <w:rPr>
                      <w:rFonts w:hAnsi="Century" w:cs="ＭＳ 明朝"/>
                      <w:color w:val="FF0000"/>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2E67C675" w14:textId="77777777" w:rsidR="009F20A4" w:rsidRPr="001B1A19" w:rsidRDefault="009F20A4">
                  <w:pPr>
                    <w:kinsoku w:val="0"/>
                    <w:autoSpaceDE w:val="0"/>
                    <w:autoSpaceDN w:val="0"/>
                    <w:adjustRightInd w:val="0"/>
                    <w:spacing w:line="240" w:lineRule="exact"/>
                    <w:jc w:val="right"/>
                    <w:rPr>
                      <w:rFonts w:hAnsi="Century" w:cs="ＭＳ 明朝"/>
                      <w:color w:val="FF0000"/>
                      <w:szCs w:val="16"/>
                    </w:rPr>
                  </w:pPr>
                </w:p>
              </w:tc>
              <w:tc>
                <w:tcPr>
                  <w:tcW w:w="903" w:type="dxa"/>
                  <w:tcBorders>
                    <w:top w:val="single" w:sz="4" w:space="0" w:color="auto"/>
                    <w:left w:val="single" w:sz="4" w:space="0" w:color="auto"/>
                    <w:right w:val="single" w:sz="4" w:space="0" w:color="auto"/>
                  </w:tcBorders>
                  <w:vAlign w:val="center"/>
                </w:tcPr>
                <w:p w14:paraId="5E35440E" w14:textId="77777777" w:rsidR="009F20A4" w:rsidRPr="001B1A19" w:rsidRDefault="009F20A4">
                  <w:pPr>
                    <w:kinsoku w:val="0"/>
                    <w:autoSpaceDE w:val="0"/>
                    <w:autoSpaceDN w:val="0"/>
                    <w:adjustRightInd w:val="0"/>
                    <w:spacing w:line="240" w:lineRule="exact"/>
                    <w:rPr>
                      <w:rFonts w:hAnsi="Century" w:cs="ＭＳ 明朝"/>
                      <w:color w:val="FF0000"/>
                      <w:szCs w:val="16"/>
                    </w:rPr>
                  </w:pPr>
                </w:p>
              </w:tc>
              <w:tc>
                <w:tcPr>
                  <w:tcW w:w="1134" w:type="dxa"/>
                  <w:tcBorders>
                    <w:top w:val="single" w:sz="4" w:space="0" w:color="auto"/>
                    <w:left w:val="single" w:sz="4" w:space="0" w:color="auto"/>
                    <w:right w:val="single" w:sz="4" w:space="0" w:color="auto"/>
                  </w:tcBorders>
                  <w:vAlign w:val="center"/>
                </w:tcPr>
                <w:p w14:paraId="3C80A6DA" w14:textId="77777777" w:rsidR="009F20A4" w:rsidRPr="001B1A19" w:rsidRDefault="009F20A4">
                  <w:pPr>
                    <w:kinsoku w:val="0"/>
                    <w:autoSpaceDE w:val="0"/>
                    <w:autoSpaceDN w:val="0"/>
                    <w:adjustRightInd w:val="0"/>
                    <w:spacing w:line="240" w:lineRule="exact"/>
                    <w:jc w:val="right"/>
                    <w:rPr>
                      <w:rFonts w:hAnsi="Century" w:cs="ＭＳ 明朝"/>
                      <w:color w:val="FF0000"/>
                      <w:szCs w:val="16"/>
                    </w:rPr>
                  </w:pPr>
                </w:p>
              </w:tc>
              <w:tc>
                <w:tcPr>
                  <w:tcW w:w="527" w:type="dxa"/>
                  <w:tcBorders>
                    <w:top w:val="single" w:sz="4" w:space="0" w:color="auto"/>
                    <w:left w:val="single" w:sz="4" w:space="0" w:color="auto"/>
                    <w:bottom w:val="single" w:sz="4" w:space="0" w:color="auto"/>
                    <w:right w:val="single" w:sz="4" w:space="0" w:color="auto"/>
                    <w:tl2br w:val="single" w:sz="4" w:space="0" w:color="auto"/>
                  </w:tcBorders>
                  <w:vAlign w:val="center"/>
                </w:tcPr>
                <w:p w14:paraId="2E8DC3E6" w14:textId="77777777" w:rsidR="009F20A4" w:rsidRPr="00BF57A6" w:rsidRDefault="009F20A4">
                  <w:pPr>
                    <w:kinsoku w:val="0"/>
                    <w:autoSpaceDE w:val="0"/>
                    <w:autoSpaceDN w:val="0"/>
                    <w:adjustRightInd w:val="0"/>
                    <w:spacing w:line="240" w:lineRule="exact"/>
                    <w:jc w:val="right"/>
                    <w:rPr>
                      <w:rFonts w:hAnsi="Century" w:cs="ＭＳ 明朝"/>
                      <w:szCs w:val="16"/>
                    </w:rPr>
                  </w:pPr>
                </w:p>
              </w:tc>
              <w:tc>
                <w:tcPr>
                  <w:tcW w:w="612" w:type="dxa"/>
                  <w:tcBorders>
                    <w:top w:val="single" w:sz="4" w:space="0" w:color="auto"/>
                    <w:left w:val="single" w:sz="4" w:space="0" w:color="auto"/>
                    <w:bottom w:val="single" w:sz="4" w:space="0" w:color="auto"/>
                    <w:right w:val="single" w:sz="4" w:space="0" w:color="auto"/>
                  </w:tcBorders>
                  <w:vAlign w:val="center"/>
                </w:tcPr>
                <w:p w14:paraId="0FA12C12" w14:textId="77777777" w:rsidR="009F20A4" w:rsidRPr="00BF57A6" w:rsidRDefault="009F20A4">
                  <w:pPr>
                    <w:kinsoku w:val="0"/>
                    <w:autoSpaceDE w:val="0"/>
                    <w:autoSpaceDN w:val="0"/>
                    <w:adjustRightInd w:val="0"/>
                    <w:spacing w:line="240" w:lineRule="exact"/>
                    <w:jc w:val="right"/>
                    <w:rPr>
                      <w:rFonts w:hAnsi="Century" w:cs="ＭＳ 明朝"/>
                      <w:szCs w:val="16"/>
                    </w:rPr>
                  </w:pPr>
                </w:p>
              </w:tc>
              <w:tc>
                <w:tcPr>
                  <w:tcW w:w="782" w:type="dxa"/>
                  <w:tcBorders>
                    <w:top w:val="single" w:sz="4" w:space="0" w:color="auto"/>
                    <w:left w:val="single" w:sz="4" w:space="0" w:color="auto"/>
                    <w:bottom w:val="single" w:sz="4" w:space="0" w:color="auto"/>
                    <w:right w:val="single" w:sz="4" w:space="0" w:color="auto"/>
                  </w:tcBorders>
                  <w:vAlign w:val="center"/>
                </w:tcPr>
                <w:p w14:paraId="35245607" w14:textId="77777777" w:rsidR="009F20A4" w:rsidRPr="00675152" w:rsidRDefault="009F20A4">
                  <w:pPr>
                    <w:kinsoku w:val="0"/>
                    <w:autoSpaceDE w:val="0"/>
                    <w:autoSpaceDN w:val="0"/>
                    <w:adjustRightInd w:val="0"/>
                    <w:spacing w:line="240" w:lineRule="exact"/>
                    <w:rPr>
                      <w:rFonts w:hAnsi="Century" w:cs="ＭＳ 明朝"/>
                      <w:szCs w:val="16"/>
                      <w:u w:val="single"/>
                    </w:rPr>
                  </w:pPr>
                </w:p>
              </w:tc>
            </w:tr>
            <w:tr w:rsidR="009F20A4" w:rsidRPr="00695E0E" w14:paraId="07E5FC21" w14:textId="77777777" w:rsidTr="004C255E">
              <w:tc>
                <w:tcPr>
                  <w:tcW w:w="1991" w:type="dxa"/>
                  <w:gridSpan w:val="2"/>
                  <w:tcBorders>
                    <w:top w:val="single" w:sz="4" w:space="0" w:color="auto"/>
                    <w:left w:val="single" w:sz="4" w:space="0" w:color="auto"/>
                    <w:bottom w:val="single" w:sz="4" w:space="0" w:color="auto"/>
                    <w:right w:val="single" w:sz="4" w:space="0" w:color="auto"/>
                  </w:tcBorders>
                </w:tcPr>
                <w:p w14:paraId="34BC4782" w14:textId="77777777" w:rsidR="009F20A4" w:rsidRPr="00BF57A6" w:rsidRDefault="009F20A4" w:rsidP="003D5E42">
                  <w:pPr>
                    <w:kinsoku w:val="0"/>
                    <w:autoSpaceDE w:val="0"/>
                    <w:autoSpaceDN w:val="0"/>
                    <w:adjustRightInd w:val="0"/>
                    <w:spacing w:line="240" w:lineRule="exact"/>
                    <w:jc w:val="center"/>
                    <w:rPr>
                      <w:rFonts w:hAnsi="Century" w:cs="ＭＳ 明朝"/>
                      <w:szCs w:val="16"/>
                    </w:rPr>
                  </w:pPr>
                  <w:r w:rsidRPr="00BF57A6">
                    <w:rPr>
                      <w:rFonts w:hAnsi="Century" w:cs="ＭＳ 明朝" w:hint="eastAsia"/>
                      <w:szCs w:val="16"/>
                    </w:rPr>
                    <w:lastRenderedPageBreak/>
                    <w:t>合</w:t>
                  </w:r>
                  <w:r w:rsidRPr="00BF57A6">
                    <w:rPr>
                      <w:rFonts w:asciiTheme="minorEastAsia" w:hAnsiTheme="minorEastAsia" w:hint="eastAsia"/>
                      <w:szCs w:val="16"/>
                    </w:rPr>
                    <w:t xml:space="preserve">　　</w:t>
                  </w:r>
                  <w:r w:rsidRPr="00BF57A6">
                    <w:rPr>
                      <w:rFonts w:hAnsi="Century" w:cs="ＭＳ 明朝" w:hint="eastAsia"/>
                      <w:szCs w:val="16"/>
                    </w:rPr>
                    <w:t>計</w:t>
                  </w: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3610253D" w14:textId="77777777" w:rsidR="009F20A4" w:rsidRPr="00BF57A6" w:rsidRDefault="009F20A4">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247154ED" w14:textId="77777777" w:rsidR="009F20A4" w:rsidRPr="00BF57A6" w:rsidRDefault="009F20A4">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2AD3D1AE" w14:textId="77777777" w:rsidR="009F20A4" w:rsidRPr="00BF57A6" w:rsidRDefault="009F20A4">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1B1FC1ED" w14:textId="77777777" w:rsidR="009F20A4" w:rsidRPr="00BF57A6" w:rsidRDefault="009F20A4">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2C5F600A" w14:textId="77777777" w:rsidR="009F20A4" w:rsidRPr="00BF57A6" w:rsidRDefault="009F20A4">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61F42949" w14:textId="77777777" w:rsidR="009F20A4" w:rsidRPr="00BF57A6" w:rsidRDefault="009F20A4">
                  <w:pPr>
                    <w:kinsoku w:val="0"/>
                    <w:autoSpaceDE w:val="0"/>
                    <w:autoSpaceDN w:val="0"/>
                    <w:adjustRightInd w:val="0"/>
                    <w:spacing w:line="240" w:lineRule="exac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6EE0C490" w14:textId="77777777" w:rsidR="009F20A4" w:rsidRPr="00BF57A6" w:rsidRDefault="009F20A4">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3FE1A97F" w14:textId="77777777" w:rsidR="009F20A4" w:rsidRPr="00BF57A6" w:rsidRDefault="009F20A4">
                  <w:pPr>
                    <w:kinsoku w:val="0"/>
                    <w:autoSpaceDE w:val="0"/>
                    <w:autoSpaceDN w:val="0"/>
                    <w:adjustRightInd w:val="0"/>
                    <w:spacing w:line="240" w:lineRule="exact"/>
                    <w:rPr>
                      <w:rFonts w:hAnsi="Century" w:cs="ＭＳ 明朝"/>
                      <w:szCs w:val="16"/>
                    </w:rPr>
                  </w:pPr>
                </w:p>
              </w:tc>
              <w:tc>
                <w:tcPr>
                  <w:tcW w:w="1139" w:type="dxa"/>
                  <w:gridSpan w:val="2"/>
                  <w:tcBorders>
                    <w:top w:val="single" w:sz="4" w:space="0" w:color="auto"/>
                    <w:left w:val="single" w:sz="4" w:space="0" w:color="auto"/>
                    <w:bottom w:val="single" w:sz="4" w:space="0" w:color="auto"/>
                    <w:right w:val="single" w:sz="4" w:space="0" w:color="auto"/>
                  </w:tcBorders>
                  <w:vAlign w:val="center"/>
                </w:tcPr>
                <w:p w14:paraId="4F30373D" w14:textId="77777777" w:rsidR="009F20A4" w:rsidRPr="00BF57A6" w:rsidRDefault="009F20A4">
                  <w:pPr>
                    <w:kinsoku w:val="0"/>
                    <w:autoSpaceDE w:val="0"/>
                    <w:autoSpaceDN w:val="0"/>
                    <w:adjustRightInd w:val="0"/>
                    <w:spacing w:line="240" w:lineRule="exact"/>
                    <w:jc w:val="right"/>
                    <w:rPr>
                      <w:rFonts w:hAnsi="Century" w:cs="ＭＳ 明朝"/>
                      <w:szCs w:val="16"/>
                    </w:rPr>
                  </w:pPr>
                </w:p>
              </w:tc>
              <w:tc>
                <w:tcPr>
                  <w:tcW w:w="782" w:type="dxa"/>
                  <w:tcBorders>
                    <w:top w:val="single" w:sz="4" w:space="0" w:color="auto"/>
                    <w:left w:val="single" w:sz="4" w:space="0" w:color="auto"/>
                    <w:bottom w:val="single" w:sz="4" w:space="0" w:color="auto"/>
                    <w:right w:val="single" w:sz="4" w:space="0" w:color="auto"/>
                    <w:tl2br w:val="single" w:sz="4" w:space="0" w:color="auto"/>
                  </w:tcBorders>
                  <w:vAlign w:val="center"/>
                </w:tcPr>
                <w:p w14:paraId="07C411A8" w14:textId="77777777" w:rsidR="009F20A4" w:rsidRPr="00675152" w:rsidRDefault="009F20A4">
                  <w:pPr>
                    <w:kinsoku w:val="0"/>
                    <w:autoSpaceDE w:val="0"/>
                    <w:autoSpaceDN w:val="0"/>
                    <w:adjustRightInd w:val="0"/>
                    <w:spacing w:line="240" w:lineRule="exact"/>
                    <w:rPr>
                      <w:rFonts w:hAnsi="Century" w:cs="ＭＳ 明朝"/>
                      <w:szCs w:val="16"/>
                      <w:u w:val="single"/>
                    </w:rPr>
                  </w:pPr>
                </w:p>
              </w:tc>
            </w:tr>
          </w:tbl>
          <w:p w14:paraId="7397F817" w14:textId="77777777" w:rsidR="00DB420B" w:rsidRPr="00DB420B" w:rsidRDefault="00DB420B" w:rsidP="006D28A0">
            <w:pPr>
              <w:tabs>
                <w:tab w:val="left" w:pos="1309"/>
              </w:tabs>
              <w:kinsoku w:val="0"/>
              <w:wordWrap w:val="0"/>
              <w:autoSpaceDE w:val="0"/>
              <w:autoSpaceDN w:val="0"/>
              <w:adjustRightInd w:val="0"/>
              <w:ind w:leftChars="600" w:left="2100" w:hangingChars="400" w:hanging="840"/>
              <w:jc w:val="left"/>
              <w:rPr>
                <w:rFonts w:hAnsi="ＭＳ 明朝"/>
                <w:szCs w:val="16"/>
              </w:rPr>
            </w:pPr>
            <w:r w:rsidRPr="00DB420B">
              <w:rPr>
                <w:rFonts w:hAnsi="ＭＳ 明朝" w:hint="eastAsia"/>
                <w:szCs w:val="16"/>
              </w:rPr>
              <w:t>（注１）　外国法人等とは、法第５条第１項第１号から第３号までに掲げる者をいい（</w:t>
            </w:r>
            <w:r w:rsidRPr="00DB420B">
              <w:rPr>
                <w:rFonts w:hAnsi="ＭＳ 明朝"/>
                <w:w w:val="38"/>
                <w:szCs w:val="16"/>
                <w:fitText w:val="161" w:id="-1316724977"/>
              </w:rPr>
              <w:t>(イ</w:t>
            </w:r>
            <w:r w:rsidRPr="00DB420B">
              <w:rPr>
                <w:rFonts w:hAnsi="ＭＳ 明朝"/>
                <w:spacing w:val="3"/>
                <w:w w:val="38"/>
                <w:szCs w:val="16"/>
                <w:fitText w:val="161" w:id="-1316724977"/>
              </w:rPr>
              <w:t>)</w:t>
            </w:r>
            <w:r w:rsidRPr="00DB420B">
              <w:rPr>
                <w:rFonts w:hAnsi="ＭＳ 明朝" w:hint="eastAsia"/>
                <w:szCs w:val="16"/>
              </w:rPr>
              <w:t>において同じ。）、外資系日本法人とは、外国法人等が議決権を有する日本の法人又は団体をいう。外資系日本法人の議決権を有する外国法人等については、施行規則第６条の３の２第４項の規定により外国法人等とみなされる法人又は団体についても記載すること。</w:t>
            </w:r>
          </w:p>
          <w:p w14:paraId="281581A5" w14:textId="77777777" w:rsidR="00DB420B" w:rsidRPr="00DB420B" w:rsidRDefault="00DB420B" w:rsidP="00DB420B">
            <w:pPr>
              <w:kinsoku w:val="0"/>
              <w:wordWrap w:val="0"/>
              <w:autoSpaceDE w:val="0"/>
              <w:autoSpaceDN w:val="0"/>
              <w:adjustRightInd w:val="0"/>
              <w:ind w:leftChars="600" w:left="2100" w:hangingChars="400" w:hanging="840"/>
              <w:jc w:val="left"/>
              <w:rPr>
                <w:rFonts w:hAnsi="ＭＳ 明朝"/>
                <w:szCs w:val="16"/>
              </w:rPr>
            </w:pPr>
            <w:r w:rsidRPr="00DB420B">
              <w:rPr>
                <w:rFonts w:hAnsi="ＭＳ 明朝" w:hint="eastAsia"/>
                <w:szCs w:val="16"/>
              </w:rPr>
              <w:t>（注２）　申請者が株式会社である場合は株主、その他の法人又は団体である場合は社員又は理事等についての事項を記載すること。ただし、定款に別段の定めがある場合は、その定めに従い記載し、定款を提出すること（</w:t>
            </w:r>
            <w:r w:rsidRPr="00DB420B">
              <w:rPr>
                <w:rFonts w:hAnsi="ＭＳ 明朝" w:hint="eastAsia"/>
                <w:w w:val="37"/>
                <w:szCs w:val="16"/>
                <w:fitText w:val="159" w:id="-1316724976"/>
              </w:rPr>
              <w:t>(イ</w:t>
            </w:r>
            <w:r w:rsidRPr="00DB420B">
              <w:rPr>
                <w:rFonts w:hAnsi="ＭＳ 明朝" w:hint="eastAsia"/>
                <w:spacing w:val="4"/>
                <w:w w:val="37"/>
                <w:szCs w:val="16"/>
                <w:fitText w:val="159" w:id="-1316724976"/>
              </w:rPr>
              <w:t>)</w:t>
            </w:r>
            <w:r w:rsidRPr="00DB420B">
              <w:rPr>
                <w:rFonts w:hAnsi="ＭＳ 明朝" w:hint="eastAsia"/>
                <w:szCs w:val="16"/>
              </w:rPr>
              <w:t>において同じ。）。</w:t>
            </w:r>
          </w:p>
          <w:p w14:paraId="5C1B5102" w14:textId="77777777" w:rsidR="00DB420B" w:rsidRPr="00DB420B" w:rsidRDefault="00DB420B" w:rsidP="00DB420B">
            <w:pPr>
              <w:kinsoku w:val="0"/>
              <w:wordWrap w:val="0"/>
              <w:autoSpaceDE w:val="0"/>
              <w:autoSpaceDN w:val="0"/>
              <w:adjustRightInd w:val="0"/>
              <w:ind w:leftChars="600" w:left="2100" w:hangingChars="400" w:hanging="840"/>
              <w:jc w:val="left"/>
              <w:rPr>
                <w:rFonts w:hAnsi="ＭＳ 明朝"/>
                <w:szCs w:val="16"/>
              </w:rPr>
            </w:pPr>
            <w:r w:rsidRPr="00DB420B">
              <w:rPr>
                <w:rFonts w:hAnsi="ＭＳ 明朝" w:hint="eastAsia"/>
                <w:szCs w:val="16"/>
              </w:rPr>
              <w:t xml:space="preserve">（注３）　</w:t>
            </w:r>
            <w:r w:rsidRPr="00DB420B">
              <w:rPr>
                <w:rFonts w:hAnsi="ＭＳ 明朝"/>
                <w:w w:val="38"/>
                <w:szCs w:val="16"/>
                <w:fitText w:val="161" w:id="-1316724992"/>
              </w:rPr>
              <w:t>(Ａ</w:t>
            </w:r>
            <w:r w:rsidRPr="00DB420B">
              <w:rPr>
                <w:rFonts w:hAnsi="ＭＳ 明朝"/>
                <w:spacing w:val="3"/>
                <w:w w:val="38"/>
                <w:szCs w:val="16"/>
                <w:fitText w:val="161" w:id="-1316724992"/>
              </w:rPr>
              <w:t>)</w:t>
            </w:r>
            <w:r w:rsidRPr="00DB420B">
              <w:rPr>
                <w:rFonts w:hAnsi="ＭＳ 明朝" w:hint="eastAsia"/>
                <w:szCs w:val="16"/>
              </w:rPr>
              <w:t>の欄は、都道府県市区町村（外国法人等にあつてはこれに準ずるもの）を記載すること。この場合において、法人又は団体にあつては、本店又は主たる事務所の所在地を記載すること。</w:t>
            </w:r>
          </w:p>
          <w:p w14:paraId="1EFFB12A" w14:textId="77777777" w:rsidR="00DB420B" w:rsidRPr="00DB420B" w:rsidRDefault="00DB420B" w:rsidP="00DB420B">
            <w:pPr>
              <w:kinsoku w:val="0"/>
              <w:wordWrap w:val="0"/>
              <w:autoSpaceDE w:val="0"/>
              <w:autoSpaceDN w:val="0"/>
              <w:adjustRightInd w:val="0"/>
              <w:ind w:leftChars="600" w:left="2100" w:hangingChars="400" w:hanging="840"/>
              <w:jc w:val="left"/>
              <w:rPr>
                <w:rFonts w:hAnsi="ＭＳ 明朝"/>
                <w:szCs w:val="16"/>
              </w:rPr>
            </w:pPr>
            <w:r w:rsidRPr="00DB420B">
              <w:rPr>
                <w:rFonts w:hAnsi="ＭＳ 明朝" w:hint="eastAsia"/>
                <w:szCs w:val="16"/>
              </w:rPr>
              <w:t xml:space="preserve">（注４）　</w:t>
            </w:r>
            <w:r w:rsidRPr="00DB420B">
              <w:rPr>
                <w:rFonts w:hAnsi="ＭＳ 明朝"/>
                <w:w w:val="38"/>
                <w:szCs w:val="16"/>
                <w:fitText w:val="161" w:id="-1316724991"/>
              </w:rPr>
              <w:t>(Ｂ</w:t>
            </w:r>
            <w:r w:rsidRPr="00DB420B">
              <w:rPr>
                <w:rFonts w:hAnsi="ＭＳ 明朝"/>
                <w:spacing w:val="3"/>
                <w:w w:val="38"/>
                <w:szCs w:val="16"/>
                <w:fitText w:val="161" w:id="-1316724991"/>
              </w:rPr>
              <w:t>)</w:t>
            </w:r>
            <w:r w:rsidRPr="00DB420B">
              <w:rPr>
                <w:rFonts w:hAnsi="ＭＳ 明朝" w:hint="eastAsia"/>
                <w:szCs w:val="16"/>
              </w:rPr>
              <w:t>の欄は、行政手続における特定の個人を識別するための番号の利用等に関する法律第２条第15項に規定する法人番号を有する場合に記載すること。ただし、法人番号が不明の場合は記載を要しない。</w:t>
            </w:r>
          </w:p>
          <w:p w14:paraId="523C6043" w14:textId="77777777" w:rsidR="00DB420B" w:rsidRPr="00DB420B" w:rsidRDefault="00DB420B" w:rsidP="00DB420B">
            <w:pPr>
              <w:kinsoku w:val="0"/>
              <w:wordWrap w:val="0"/>
              <w:autoSpaceDE w:val="0"/>
              <w:autoSpaceDN w:val="0"/>
              <w:adjustRightInd w:val="0"/>
              <w:ind w:leftChars="600" w:left="2100" w:hangingChars="400" w:hanging="840"/>
              <w:jc w:val="left"/>
              <w:rPr>
                <w:rFonts w:hAnsi="ＭＳ 明朝"/>
                <w:szCs w:val="16"/>
              </w:rPr>
            </w:pPr>
            <w:r w:rsidRPr="00DB420B">
              <w:rPr>
                <w:rFonts w:hAnsi="ＭＳ 明朝" w:hint="eastAsia"/>
                <w:szCs w:val="16"/>
              </w:rPr>
              <w:t xml:space="preserve">（注５）　</w:t>
            </w:r>
            <w:r w:rsidRPr="00DB420B">
              <w:rPr>
                <w:rFonts w:hAnsi="ＭＳ 明朝"/>
                <w:w w:val="38"/>
                <w:szCs w:val="16"/>
                <w:fitText w:val="161" w:id="-1316724990"/>
              </w:rPr>
              <w:t>(Ｃ</w:t>
            </w:r>
            <w:r w:rsidRPr="00DB420B">
              <w:rPr>
                <w:rFonts w:hAnsi="ＭＳ 明朝"/>
                <w:spacing w:val="3"/>
                <w:w w:val="38"/>
                <w:szCs w:val="16"/>
                <w:fitText w:val="161" w:id="-1316724990"/>
              </w:rPr>
              <w:t>)</w:t>
            </w:r>
            <w:r w:rsidRPr="00DB420B">
              <w:rPr>
                <w:rFonts w:hAnsi="ＭＳ 明朝" w:hint="eastAsia"/>
                <w:szCs w:val="16"/>
              </w:rPr>
              <w:t>の欄は、申請者が株式会社である場合に記載すること。</w:t>
            </w:r>
          </w:p>
          <w:p w14:paraId="7145D988" w14:textId="77777777" w:rsidR="00DB420B" w:rsidRPr="00DB420B" w:rsidRDefault="00DB420B" w:rsidP="00DB420B">
            <w:pPr>
              <w:kinsoku w:val="0"/>
              <w:wordWrap w:val="0"/>
              <w:autoSpaceDE w:val="0"/>
              <w:autoSpaceDN w:val="0"/>
              <w:adjustRightInd w:val="0"/>
              <w:ind w:leftChars="600" w:left="2100" w:hangingChars="400" w:hanging="840"/>
              <w:jc w:val="left"/>
              <w:rPr>
                <w:rFonts w:hAnsi="ＭＳ 明朝"/>
                <w:szCs w:val="16"/>
              </w:rPr>
            </w:pPr>
            <w:r w:rsidRPr="00DB420B">
              <w:rPr>
                <w:rFonts w:hAnsi="ＭＳ 明朝" w:hint="eastAsia"/>
                <w:szCs w:val="16"/>
              </w:rPr>
              <w:t xml:space="preserve">（注６）　</w:t>
            </w:r>
            <w:r w:rsidRPr="00DB420B">
              <w:rPr>
                <w:rFonts w:hAnsi="ＭＳ 明朝"/>
                <w:w w:val="38"/>
                <w:szCs w:val="16"/>
                <w:fitText w:val="161" w:id="-1316724989"/>
              </w:rPr>
              <w:t>(Ｄ</w:t>
            </w:r>
            <w:r w:rsidRPr="00DB420B">
              <w:rPr>
                <w:rFonts w:hAnsi="ＭＳ 明朝"/>
                <w:spacing w:val="3"/>
                <w:w w:val="38"/>
                <w:szCs w:val="16"/>
                <w:fitText w:val="161" w:id="-1316724989"/>
              </w:rPr>
              <w:t>)</w:t>
            </w:r>
            <w:r w:rsidRPr="00DB420B">
              <w:rPr>
                <w:rFonts w:hAnsi="ＭＳ 明朝" w:hint="eastAsia"/>
                <w:szCs w:val="16"/>
              </w:rPr>
              <w:t>の欄は、申請者が株式会社である場合は、</w:t>
            </w:r>
            <w:r w:rsidRPr="00DB420B">
              <w:rPr>
                <w:rFonts w:hAnsi="ＭＳ 明朝"/>
                <w:w w:val="38"/>
                <w:szCs w:val="16"/>
                <w:fitText w:val="161" w:id="-1316724988"/>
              </w:rPr>
              <w:t>(Ｃ</w:t>
            </w:r>
            <w:r w:rsidRPr="00DB420B">
              <w:rPr>
                <w:rFonts w:hAnsi="ＭＳ 明朝"/>
                <w:spacing w:val="3"/>
                <w:w w:val="38"/>
                <w:szCs w:val="16"/>
                <w:fitText w:val="161" w:id="-1316724988"/>
              </w:rPr>
              <w:t>)</w:t>
            </w:r>
            <w:r w:rsidRPr="00DB420B">
              <w:rPr>
                <w:rFonts w:hAnsi="ＭＳ 明朝" w:hint="eastAsia"/>
                <w:szCs w:val="16"/>
              </w:rPr>
              <w:t>から株主総会の議決権を有しないこととされる株式（アの</w:t>
            </w:r>
            <w:r w:rsidRPr="00DB420B">
              <w:rPr>
                <w:rFonts w:hAnsi="ＭＳ 明朝"/>
                <w:w w:val="38"/>
                <w:szCs w:val="16"/>
                <w:fitText w:val="161" w:id="-1316724987"/>
              </w:rPr>
              <w:t>(Ｃ</w:t>
            </w:r>
            <w:r w:rsidRPr="00DB420B">
              <w:rPr>
                <w:rFonts w:hAnsi="ＭＳ 明朝"/>
                <w:spacing w:val="3"/>
                <w:w w:val="38"/>
                <w:szCs w:val="16"/>
                <w:fitText w:val="161" w:id="-1316724987"/>
              </w:rPr>
              <w:t>)</w:t>
            </w:r>
            <w:r w:rsidRPr="00DB420B">
              <w:rPr>
                <w:rFonts w:hAnsi="ＭＳ 明朝" w:hint="eastAsia"/>
                <w:szCs w:val="16"/>
              </w:rPr>
              <w:t>の議決権制限株式を除く。）の数を減じて計算した数を記載すること。</w:t>
            </w:r>
          </w:p>
          <w:p w14:paraId="1FB72587" w14:textId="77777777" w:rsidR="00DB420B" w:rsidRPr="00DB420B" w:rsidRDefault="00DB420B" w:rsidP="00DB420B">
            <w:pPr>
              <w:kinsoku w:val="0"/>
              <w:wordWrap w:val="0"/>
              <w:autoSpaceDE w:val="0"/>
              <w:autoSpaceDN w:val="0"/>
              <w:adjustRightInd w:val="0"/>
              <w:ind w:leftChars="600" w:left="2100" w:hangingChars="400" w:hanging="840"/>
              <w:jc w:val="left"/>
              <w:rPr>
                <w:rFonts w:hAnsi="ＭＳ 明朝"/>
                <w:szCs w:val="16"/>
              </w:rPr>
            </w:pPr>
            <w:r w:rsidRPr="00DB420B">
              <w:rPr>
                <w:rFonts w:hAnsi="ＭＳ 明朝" w:hint="eastAsia"/>
                <w:szCs w:val="16"/>
              </w:rPr>
              <w:t xml:space="preserve">（注７）　</w:t>
            </w:r>
            <w:r w:rsidRPr="00DB420B">
              <w:rPr>
                <w:rFonts w:hAnsi="ＭＳ 明朝"/>
                <w:w w:val="38"/>
                <w:szCs w:val="16"/>
                <w:fitText w:val="161" w:id="-1316724986"/>
              </w:rPr>
              <w:t>(Ｅ</w:t>
            </w:r>
            <w:r w:rsidRPr="00DB420B">
              <w:rPr>
                <w:rFonts w:hAnsi="ＭＳ 明朝"/>
                <w:spacing w:val="3"/>
                <w:w w:val="38"/>
                <w:szCs w:val="16"/>
                <w:fitText w:val="161" w:id="-1316724986"/>
              </w:rPr>
              <w:t>)</w:t>
            </w:r>
            <w:r w:rsidRPr="00DB420B">
              <w:rPr>
                <w:rFonts w:hAnsi="ＭＳ 明朝" w:hint="eastAsia"/>
                <w:szCs w:val="16"/>
              </w:rPr>
              <w:t>の欄は、アの</w:t>
            </w:r>
            <w:r w:rsidRPr="00DB420B">
              <w:rPr>
                <w:rFonts w:hAnsi="ＭＳ 明朝"/>
                <w:w w:val="38"/>
                <w:szCs w:val="16"/>
                <w:fitText w:val="161" w:id="-1316724985"/>
              </w:rPr>
              <w:t>(Ｉ</w:t>
            </w:r>
            <w:r w:rsidRPr="00DB420B">
              <w:rPr>
                <w:rFonts w:hAnsi="ＭＳ 明朝"/>
                <w:spacing w:val="3"/>
                <w:w w:val="38"/>
                <w:szCs w:val="16"/>
                <w:fitText w:val="161" w:id="-1316724985"/>
              </w:rPr>
              <w:t>)</w:t>
            </w:r>
            <w:r w:rsidRPr="00DB420B">
              <w:rPr>
                <w:rFonts w:hAnsi="ＭＳ 明朝" w:hint="eastAsia"/>
                <w:szCs w:val="16"/>
              </w:rPr>
              <w:t>に記載した議決権の総数に対するイの</w:t>
            </w:r>
            <w:r w:rsidRPr="00DB420B">
              <w:rPr>
                <w:rFonts w:hAnsi="ＭＳ 明朝"/>
                <w:w w:val="38"/>
                <w:szCs w:val="16"/>
                <w:fitText w:val="161" w:id="-1316724984"/>
              </w:rPr>
              <w:t>(ア</w:t>
            </w:r>
            <w:r w:rsidRPr="00DB420B">
              <w:rPr>
                <w:rFonts w:hAnsi="ＭＳ 明朝"/>
                <w:spacing w:val="3"/>
                <w:w w:val="38"/>
                <w:szCs w:val="16"/>
                <w:fitText w:val="161" w:id="-1316724984"/>
              </w:rPr>
              <w:t>)</w:t>
            </w:r>
            <w:r w:rsidRPr="00DB420B">
              <w:rPr>
                <w:rFonts w:hAnsi="ＭＳ 明朝" w:hint="eastAsia"/>
                <w:szCs w:val="16"/>
              </w:rPr>
              <w:t>の</w:t>
            </w:r>
            <w:r w:rsidRPr="00DB420B">
              <w:rPr>
                <w:rFonts w:hAnsi="ＭＳ 明朝"/>
                <w:w w:val="38"/>
                <w:szCs w:val="16"/>
                <w:fitText w:val="161" w:id="-1316724983"/>
              </w:rPr>
              <w:t>(Ｄ</w:t>
            </w:r>
            <w:r w:rsidRPr="00DB420B">
              <w:rPr>
                <w:rFonts w:hAnsi="ＭＳ 明朝"/>
                <w:spacing w:val="3"/>
                <w:w w:val="38"/>
                <w:szCs w:val="16"/>
                <w:fitText w:val="161" w:id="-1316724983"/>
              </w:rPr>
              <w:t>)</w:t>
            </w:r>
            <w:r w:rsidRPr="00DB420B">
              <w:rPr>
                <w:rFonts w:hAnsi="ＭＳ 明朝" w:hint="eastAsia"/>
                <w:szCs w:val="16"/>
              </w:rPr>
              <w:t>の比率を記載すること。</w:t>
            </w:r>
          </w:p>
          <w:p w14:paraId="50276DE7" w14:textId="77777777" w:rsidR="00DB420B" w:rsidRPr="00DB420B" w:rsidRDefault="00DB420B" w:rsidP="00DB420B">
            <w:pPr>
              <w:kinsoku w:val="0"/>
              <w:wordWrap w:val="0"/>
              <w:autoSpaceDE w:val="0"/>
              <w:autoSpaceDN w:val="0"/>
              <w:adjustRightInd w:val="0"/>
              <w:ind w:leftChars="600" w:left="2100" w:hangingChars="400" w:hanging="840"/>
              <w:jc w:val="left"/>
              <w:rPr>
                <w:rFonts w:hAnsi="ＭＳ 明朝"/>
                <w:szCs w:val="16"/>
              </w:rPr>
            </w:pPr>
            <w:r w:rsidRPr="00DB420B">
              <w:rPr>
                <w:rFonts w:hAnsi="ＭＳ 明朝" w:hint="eastAsia"/>
                <w:szCs w:val="16"/>
              </w:rPr>
              <w:t xml:space="preserve">（注８）　</w:t>
            </w:r>
            <w:r w:rsidRPr="00DB420B">
              <w:rPr>
                <w:rFonts w:hAnsi="ＭＳ 明朝"/>
                <w:w w:val="38"/>
                <w:szCs w:val="16"/>
                <w:fitText w:val="161" w:id="-1316724982"/>
              </w:rPr>
              <w:t>(Ｆ</w:t>
            </w:r>
            <w:r w:rsidRPr="00DB420B">
              <w:rPr>
                <w:rFonts w:hAnsi="ＭＳ 明朝"/>
                <w:spacing w:val="3"/>
                <w:w w:val="38"/>
                <w:szCs w:val="16"/>
                <w:fitText w:val="161" w:id="-1316724982"/>
              </w:rPr>
              <w:t>)</w:t>
            </w:r>
            <w:r w:rsidRPr="00DB420B">
              <w:rPr>
                <w:rFonts w:hAnsi="ＭＳ 明朝" w:hint="eastAsia"/>
                <w:szCs w:val="16"/>
              </w:rPr>
              <w:t>及び</w:t>
            </w:r>
            <w:r w:rsidRPr="00DB420B">
              <w:rPr>
                <w:rFonts w:hAnsi="ＭＳ 明朝"/>
                <w:w w:val="38"/>
                <w:szCs w:val="16"/>
                <w:fitText w:val="161" w:id="-1316724981"/>
              </w:rPr>
              <w:t>(Ｇ</w:t>
            </w:r>
            <w:r w:rsidRPr="00DB420B">
              <w:rPr>
                <w:rFonts w:hAnsi="ＭＳ 明朝"/>
                <w:spacing w:val="3"/>
                <w:w w:val="38"/>
                <w:szCs w:val="16"/>
                <w:fitText w:val="161" w:id="-1316724981"/>
              </w:rPr>
              <w:t>)</w:t>
            </w:r>
            <w:r w:rsidRPr="00DB420B">
              <w:rPr>
                <w:rFonts w:hAnsi="ＭＳ 明朝" w:hint="eastAsia"/>
                <w:szCs w:val="16"/>
              </w:rPr>
              <w:t>の欄は、次の場合に記載すること。</w:t>
            </w:r>
          </w:p>
          <w:p w14:paraId="13B02A29" w14:textId="77777777" w:rsidR="00DB420B" w:rsidRPr="00DB420B" w:rsidRDefault="00DB420B" w:rsidP="00DB420B">
            <w:pPr>
              <w:kinsoku w:val="0"/>
              <w:wordWrap w:val="0"/>
              <w:autoSpaceDE w:val="0"/>
              <w:autoSpaceDN w:val="0"/>
              <w:adjustRightInd w:val="0"/>
              <w:ind w:leftChars="700" w:left="1628" w:hangingChars="200" w:hanging="158"/>
              <w:jc w:val="left"/>
              <w:rPr>
                <w:rFonts w:hAnsi="ＭＳ 明朝"/>
                <w:szCs w:val="16"/>
              </w:rPr>
            </w:pPr>
            <w:r w:rsidRPr="00DB420B">
              <w:rPr>
                <w:rFonts w:hAnsi="ＭＳ 明朝" w:hint="eastAsia"/>
                <w:w w:val="38"/>
                <w:szCs w:val="16"/>
                <w:fitText w:val="161" w:id="-1316724980"/>
              </w:rPr>
              <w:t>(ア</w:t>
            </w:r>
            <w:r w:rsidRPr="00DB420B">
              <w:rPr>
                <w:rFonts w:hAnsi="ＭＳ 明朝" w:hint="eastAsia"/>
                <w:spacing w:val="3"/>
                <w:w w:val="38"/>
                <w:szCs w:val="16"/>
                <w:fitText w:val="161" w:id="-1316724980"/>
              </w:rPr>
              <w:t>)</w:t>
            </w:r>
            <w:r w:rsidRPr="00DB420B">
              <w:rPr>
                <w:rFonts w:hAnsi="ＭＳ 明朝" w:hint="eastAsia"/>
                <w:szCs w:val="16"/>
              </w:rPr>
              <w:t xml:space="preserve">　申請者の議決権の総数の10分の１以上を占める外資系日本法人について、当該外資系日本法人に対して一の外国法人等が10分の１以上の議決権を有する場合。なお、当該外資系日本法人に対して10分の１以上の議決権を有する外国法人等が二以上ある場合は、それぞれの外国法人等について記載すること。</w:t>
            </w:r>
          </w:p>
          <w:p w14:paraId="684E284E" w14:textId="77777777" w:rsidR="00DB420B" w:rsidRPr="00DB420B" w:rsidRDefault="00DB420B" w:rsidP="00DB420B">
            <w:pPr>
              <w:kinsoku w:val="0"/>
              <w:wordWrap w:val="0"/>
              <w:autoSpaceDE w:val="0"/>
              <w:autoSpaceDN w:val="0"/>
              <w:adjustRightInd w:val="0"/>
              <w:ind w:leftChars="700" w:left="1628" w:hangingChars="200" w:hanging="158"/>
              <w:jc w:val="left"/>
              <w:rPr>
                <w:rFonts w:hAnsi="ＭＳ 明朝"/>
                <w:szCs w:val="16"/>
              </w:rPr>
            </w:pPr>
            <w:r w:rsidRPr="00DB420B">
              <w:rPr>
                <w:rFonts w:hAnsi="ＭＳ 明朝"/>
                <w:w w:val="38"/>
                <w:szCs w:val="16"/>
                <w:fitText w:val="161" w:id="-1316724979"/>
              </w:rPr>
              <w:t>(イ</w:t>
            </w:r>
            <w:r w:rsidRPr="00DB420B">
              <w:rPr>
                <w:rFonts w:hAnsi="ＭＳ 明朝"/>
                <w:spacing w:val="3"/>
                <w:w w:val="38"/>
                <w:szCs w:val="16"/>
                <w:fitText w:val="161" w:id="-1316724979"/>
              </w:rPr>
              <w:t>)</w:t>
            </w:r>
            <w:r w:rsidRPr="00DB420B">
              <w:rPr>
                <w:rFonts w:hAnsi="ＭＳ 明朝" w:hint="eastAsia"/>
                <w:szCs w:val="16"/>
              </w:rPr>
              <w:t xml:space="preserve">　一の外国法人等が申請者の議決権を有する二以上の外資系日本法人の議決権を有している場合であつて、これらの議決権の割合の全部又は一部が10分の１未満であるときに、当該外資系日本法人が直接に占める申請者の議決権の割合（1000分の１以上であるものに限る。）に、当該一の外国法人等が占める外資系日本法人の議決権の割合を乗じて計算し、当該一の外国法人等に関する割合を合算した結果が10分の１</w:t>
            </w:r>
            <w:r w:rsidRPr="00DB420B">
              <w:rPr>
                <w:rFonts w:hAnsi="ＭＳ 明朝" w:hint="eastAsia"/>
                <w:szCs w:val="16"/>
              </w:rPr>
              <w:lastRenderedPageBreak/>
              <w:t>以上となる場合。</w:t>
            </w:r>
          </w:p>
          <w:p w14:paraId="196D2822" w14:textId="77777777" w:rsidR="00DB420B" w:rsidRPr="00DB420B" w:rsidRDefault="00DB420B" w:rsidP="00DB420B">
            <w:pPr>
              <w:kinsoku w:val="0"/>
              <w:wordWrap w:val="0"/>
              <w:autoSpaceDE w:val="0"/>
              <w:autoSpaceDN w:val="0"/>
              <w:adjustRightInd w:val="0"/>
              <w:ind w:leftChars="600" w:left="2100" w:hangingChars="400" w:hanging="840"/>
              <w:jc w:val="left"/>
              <w:rPr>
                <w:rFonts w:hAnsi="ＭＳ 明朝"/>
                <w:szCs w:val="16"/>
              </w:rPr>
            </w:pPr>
            <w:r w:rsidRPr="00DB420B">
              <w:rPr>
                <w:rFonts w:hAnsi="ＭＳ 明朝" w:hint="eastAsia"/>
                <w:szCs w:val="16"/>
              </w:rPr>
              <w:t xml:space="preserve">（注９）　</w:t>
            </w:r>
            <w:r w:rsidRPr="00DB420B">
              <w:rPr>
                <w:rFonts w:hAnsi="ＭＳ 明朝"/>
                <w:w w:val="38"/>
                <w:szCs w:val="16"/>
                <w:fitText w:val="161" w:id="-1316724978"/>
              </w:rPr>
              <w:t>(Ｉ</w:t>
            </w:r>
            <w:r w:rsidRPr="00DB420B">
              <w:rPr>
                <w:rFonts w:hAnsi="ＭＳ 明朝"/>
                <w:spacing w:val="3"/>
                <w:w w:val="38"/>
                <w:szCs w:val="16"/>
                <w:fitText w:val="161" w:id="-1316724978"/>
              </w:rPr>
              <w:t>)</w:t>
            </w:r>
            <w:r w:rsidRPr="00DB420B">
              <w:rPr>
                <w:rFonts w:hAnsi="ＭＳ 明朝" w:hint="eastAsia"/>
                <w:szCs w:val="16"/>
              </w:rPr>
              <w:t>の欄は、</w:t>
            </w:r>
            <w:r w:rsidRPr="00DB420B">
              <w:rPr>
                <w:rFonts w:hAnsi="ＭＳ 明朝"/>
                <w:w w:val="38"/>
                <w:szCs w:val="16"/>
                <w:fitText w:val="161" w:id="-1316724977"/>
              </w:rPr>
              <w:t>(Ｅ</w:t>
            </w:r>
            <w:r w:rsidRPr="00DB420B">
              <w:rPr>
                <w:rFonts w:hAnsi="ＭＳ 明朝"/>
                <w:spacing w:val="3"/>
                <w:w w:val="38"/>
                <w:szCs w:val="16"/>
                <w:fitText w:val="161" w:id="-1316724977"/>
              </w:rPr>
              <w:t>)</w:t>
            </w:r>
            <w:r w:rsidRPr="00DB420B">
              <w:rPr>
                <w:rFonts w:hAnsi="ＭＳ 明朝" w:hint="eastAsia"/>
                <w:szCs w:val="16"/>
              </w:rPr>
              <w:t>の比率に</w:t>
            </w:r>
            <w:r w:rsidRPr="00DB420B">
              <w:rPr>
                <w:rFonts w:hAnsi="ＭＳ 明朝"/>
                <w:w w:val="38"/>
                <w:szCs w:val="16"/>
                <w:fitText w:val="161" w:id="-1316724976"/>
              </w:rPr>
              <w:t>(Ｇ</w:t>
            </w:r>
            <w:r w:rsidRPr="00DB420B">
              <w:rPr>
                <w:rFonts w:hAnsi="ＭＳ 明朝"/>
                <w:spacing w:val="3"/>
                <w:w w:val="38"/>
                <w:szCs w:val="16"/>
                <w:fitText w:val="161" w:id="-1316724976"/>
              </w:rPr>
              <w:t>)</w:t>
            </w:r>
            <w:r w:rsidRPr="00DB420B">
              <w:rPr>
                <w:rFonts w:hAnsi="ＭＳ 明朝" w:hint="eastAsia"/>
                <w:szCs w:val="16"/>
              </w:rPr>
              <w:t>の比率を乗じて計算した比率を記載すること。</w:t>
            </w:r>
          </w:p>
          <w:p w14:paraId="0BA95421" w14:textId="77777777" w:rsidR="00DB420B" w:rsidRPr="00DB420B" w:rsidRDefault="00DB420B" w:rsidP="00DB420B">
            <w:pPr>
              <w:kinsoku w:val="0"/>
              <w:wordWrap w:val="0"/>
              <w:autoSpaceDE w:val="0"/>
              <w:autoSpaceDN w:val="0"/>
              <w:adjustRightInd w:val="0"/>
              <w:ind w:leftChars="700" w:left="1628" w:hangingChars="200" w:hanging="158"/>
              <w:jc w:val="left"/>
              <w:rPr>
                <w:rFonts w:hAnsi="ＭＳ 明朝"/>
                <w:szCs w:val="16"/>
              </w:rPr>
            </w:pPr>
            <w:r w:rsidRPr="00DB420B">
              <w:rPr>
                <w:rFonts w:hAnsi="ＭＳ 明朝"/>
                <w:w w:val="38"/>
                <w:szCs w:val="16"/>
                <w:fitText w:val="161" w:id="-1316724992"/>
              </w:rPr>
              <w:t>(ア</w:t>
            </w:r>
            <w:r w:rsidRPr="00DB420B">
              <w:rPr>
                <w:rFonts w:hAnsi="ＭＳ 明朝"/>
                <w:spacing w:val="3"/>
                <w:w w:val="38"/>
                <w:szCs w:val="16"/>
                <w:fitText w:val="161" w:id="-1316724992"/>
              </w:rPr>
              <w:t>)</w:t>
            </w:r>
            <w:r w:rsidRPr="00DB420B">
              <w:rPr>
                <w:rFonts w:hAnsi="ＭＳ 明朝" w:hint="eastAsia"/>
                <w:szCs w:val="16"/>
              </w:rPr>
              <w:t xml:space="preserve">　</w:t>
            </w:r>
            <w:r w:rsidRPr="00DB420B">
              <w:rPr>
                <w:rFonts w:hAnsi="ＭＳ 明朝"/>
                <w:w w:val="38"/>
                <w:szCs w:val="16"/>
                <w:fitText w:val="161" w:id="-1316724991"/>
              </w:rPr>
              <w:t>(Ｇ</w:t>
            </w:r>
            <w:r w:rsidRPr="00DB420B">
              <w:rPr>
                <w:rFonts w:hAnsi="ＭＳ 明朝"/>
                <w:spacing w:val="3"/>
                <w:w w:val="38"/>
                <w:szCs w:val="16"/>
                <w:fitText w:val="161" w:id="-1316724991"/>
              </w:rPr>
              <w:t>)</w:t>
            </w:r>
            <w:r w:rsidRPr="00DB420B">
              <w:rPr>
                <w:rFonts w:hAnsi="ＭＳ 明朝" w:hint="eastAsia"/>
                <w:szCs w:val="16"/>
              </w:rPr>
              <w:t>の比率が２分の１を超える場合は、</w:t>
            </w:r>
            <w:r w:rsidRPr="00DB420B">
              <w:rPr>
                <w:rFonts w:hAnsi="ＭＳ 明朝"/>
                <w:w w:val="38"/>
                <w:szCs w:val="16"/>
                <w:fitText w:val="161" w:id="-1316724990"/>
              </w:rPr>
              <w:t>(Ｅ</w:t>
            </w:r>
            <w:r w:rsidRPr="00DB420B">
              <w:rPr>
                <w:rFonts w:hAnsi="ＭＳ 明朝"/>
                <w:spacing w:val="3"/>
                <w:w w:val="38"/>
                <w:szCs w:val="16"/>
                <w:fitText w:val="161" w:id="-1316724990"/>
              </w:rPr>
              <w:t>)</w:t>
            </w:r>
            <w:r w:rsidRPr="00DB420B">
              <w:rPr>
                <w:rFonts w:hAnsi="ＭＳ 明朝" w:hint="eastAsia"/>
                <w:szCs w:val="16"/>
              </w:rPr>
              <w:t>の比率に</w:t>
            </w:r>
            <w:r w:rsidRPr="00DB420B">
              <w:rPr>
                <w:rFonts w:hAnsi="ＭＳ 明朝"/>
                <w:w w:val="38"/>
                <w:szCs w:val="16"/>
                <w:fitText w:val="161" w:id="-1316724989"/>
              </w:rPr>
              <w:t>(Ｇ</w:t>
            </w:r>
            <w:r w:rsidRPr="00DB420B">
              <w:rPr>
                <w:rFonts w:hAnsi="ＭＳ 明朝"/>
                <w:spacing w:val="3"/>
                <w:w w:val="38"/>
                <w:szCs w:val="16"/>
                <w:fitText w:val="161" w:id="-1316724989"/>
              </w:rPr>
              <w:t>)</w:t>
            </w:r>
            <w:r w:rsidRPr="00DB420B">
              <w:rPr>
                <w:rFonts w:hAnsi="ＭＳ 明朝" w:hint="eastAsia"/>
                <w:szCs w:val="16"/>
              </w:rPr>
              <w:t>の比率を乗ずることなく、</w:t>
            </w:r>
            <w:r w:rsidRPr="00DB420B">
              <w:rPr>
                <w:rFonts w:hAnsi="ＭＳ 明朝"/>
                <w:w w:val="38"/>
                <w:szCs w:val="16"/>
                <w:fitText w:val="161" w:id="-1316724988"/>
              </w:rPr>
              <w:t>(Ｅ</w:t>
            </w:r>
            <w:r w:rsidRPr="00DB420B">
              <w:rPr>
                <w:rFonts w:hAnsi="ＭＳ 明朝"/>
                <w:spacing w:val="3"/>
                <w:w w:val="38"/>
                <w:szCs w:val="16"/>
                <w:fitText w:val="161" w:id="-1316724988"/>
              </w:rPr>
              <w:t>)</w:t>
            </w:r>
            <w:r w:rsidRPr="00DB420B">
              <w:rPr>
                <w:rFonts w:hAnsi="ＭＳ 明朝" w:hint="eastAsia"/>
                <w:szCs w:val="16"/>
              </w:rPr>
              <w:t>の比率をそのまま</w:t>
            </w:r>
            <w:r w:rsidRPr="00DB420B">
              <w:rPr>
                <w:rFonts w:hAnsi="ＭＳ 明朝"/>
                <w:w w:val="38"/>
                <w:szCs w:val="16"/>
                <w:fitText w:val="161" w:id="-1316724987"/>
              </w:rPr>
              <w:t>(Ｉ</w:t>
            </w:r>
            <w:r w:rsidRPr="00DB420B">
              <w:rPr>
                <w:rFonts w:hAnsi="ＭＳ 明朝"/>
                <w:spacing w:val="3"/>
                <w:w w:val="38"/>
                <w:szCs w:val="16"/>
                <w:fitText w:val="161" w:id="-1316724987"/>
              </w:rPr>
              <w:t>)</w:t>
            </w:r>
            <w:r w:rsidRPr="00DB420B">
              <w:rPr>
                <w:rFonts w:hAnsi="ＭＳ 明朝" w:hint="eastAsia"/>
                <w:szCs w:val="16"/>
              </w:rPr>
              <w:t>の欄に記載すること。</w:t>
            </w:r>
          </w:p>
          <w:p w14:paraId="7A0D3D2B" w14:textId="77777777" w:rsidR="00DB420B" w:rsidRPr="00DB420B" w:rsidRDefault="00DB420B" w:rsidP="00DB420B">
            <w:pPr>
              <w:kinsoku w:val="0"/>
              <w:wordWrap w:val="0"/>
              <w:autoSpaceDE w:val="0"/>
              <w:autoSpaceDN w:val="0"/>
              <w:adjustRightInd w:val="0"/>
              <w:ind w:leftChars="700" w:left="1628" w:hangingChars="200" w:hanging="158"/>
              <w:jc w:val="left"/>
              <w:rPr>
                <w:rFonts w:hAnsi="ＭＳ 明朝"/>
                <w:szCs w:val="16"/>
              </w:rPr>
            </w:pPr>
            <w:r w:rsidRPr="00DB420B">
              <w:rPr>
                <w:rFonts w:hAnsi="ＭＳ 明朝"/>
                <w:w w:val="38"/>
                <w:szCs w:val="16"/>
                <w:fitText w:val="161" w:id="-1316724986"/>
              </w:rPr>
              <w:t>(イ</w:t>
            </w:r>
            <w:r w:rsidRPr="00DB420B">
              <w:rPr>
                <w:rFonts w:hAnsi="ＭＳ 明朝"/>
                <w:spacing w:val="3"/>
                <w:w w:val="38"/>
                <w:szCs w:val="16"/>
                <w:fitText w:val="161" w:id="-1316724986"/>
              </w:rPr>
              <w:t>)</w:t>
            </w:r>
            <w:r w:rsidRPr="00DB420B">
              <w:rPr>
                <w:rFonts w:hAnsi="ＭＳ 明朝" w:hint="eastAsia"/>
                <w:szCs w:val="16"/>
              </w:rPr>
              <w:t xml:space="preserve">　外資系日本法人に二以上の外国法人等が議決権を有する場合は、</w:t>
            </w:r>
            <w:r w:rsidRPr="00DB420B">
              <w:rPr>
                <w:rFonts w:hAnsi="ＭＳ 明朝"/>
                <w:w w:val="38"/>
                <w:szCs w:val="16"/>
                <w:fitText w:val="161" w:id="-1316724985"/>
              </w:rPr>
              <w:t>(Ｅ</w:t>
            </w:r>
            <w:r w:rsidRPr="00DB420B">
              <w:rPr>
                <w:rFonts w:hAnsi="ＭＳ 明朝"/>
                <w:spacing w:val="3"/>
                <w:w w:val="38"/>
                <w:szCs w:val="16"/>
                <w:fitText w:val="161" w:id="-1316724985"/>
              </w:rPr>
              <w:t>)</w:t>
            </w:r>
            <w:r w:rsidRPr="00DB420B">
              <w:rPr>
                <w:rFonts w:hAnsi="ＭＳ 明朝" w:hint="eastAsia"/>
                <w:szCs w:val="16"/>
              </w:rPr>
              <w:t>の比率に</w:t>
            </w:r>
            <w:r w:rsidRPr="00DB420B">
              <w:rPr>
                <w:rFonts w:hAnsi="ＭＳ 明朝"/>
                <w:w w:val="38"/>
                <w:szCs w:val="16"/>
                <w:fitText w:val="161" w:id="-1316724984"/>
              </w:rPr>
              <w:t>(Ｇ</w:t>
            </w:r>
            <w:r w:rsidRPr="00DB420B">
              <w:rPr>
                <w:rFonts w:hAnsi="ＭＳ 明朝"/>
                <w:spacing w:val="3"/>
                <w:w w:val="38"/>
                <w:szCs w:val="16"/>
                <w:fitText w:val="161" w:id="-1316724984"/>
              </w:rPr>
              <w:t>)</w:t>
            </w:r>
            <w:r w:rsidRPr="00DB420B">
              <w:rPr>
                <w:rFonts w:hAnsi="ＭＳ 明朝" w:hint="eastAsia"/>
                <w:szCs w:val="16"/>
              </w:rPr>
              <w:t>の比率を合算した比率を乗じて計算した比率を記載すること。ただし、一の外国法人等が当該外資系日本法人の２分の１を超える議決権を有する場合は、</w:t>
            </w:r>
            <w:r w:rsidRPr="00DB420B">
              <w:rPr>
                <w:rFonts w:hAnsi="ＭＳ 明朝"/>
                <w:w w:val="38"/>
                <w:szCs w:val="16"/>
                <w:fitText w:val="161" w:id="-1316724983"/>
              </w:rPr>
              <w:t>(Ｅ</w:t>
            </w:r>
            <w:r w:rsidRPr="00DB420B">
              <w:rPr>
                <w:rFonts w:hAnsi="ＭＳ 明朝"/>
                <w:spacing w:val="3"/>
                <w:w w:val="38"/>
                <w:szCs w:val="16"/>
                <w:fitText w:val="161" w:id="-1316724983"/>
              </w:rPr>
              <w:t>)</w:t>
            </w:r>
            <w:r w:rsidRPr="00DB420B">
              <w:rPr>
                <w:rFonts w:hAnsi="ＭＳ 明朝" w:hint="eastAsia"/>
                <w:szCs w:val="16"/>
              </w:rPr>
              <w:t>の比率に</w:t>
            </w:r>
            <w:r w:rsidRPr="00DB420B">
              <w:rPr>
                <w:rFonts w:hAnsi="ＭＳ 明朝"/>
                <w:w w:val="38"/>
                <w:szCs w:val="16"/>
                <w:fitText w:val="161" w:id="-1316724982"/>
              </w:rPr>
              <w:t>(Ｇ</w:t>
            </w:r>
            <w:r w:rsidRPr="00DB420B">
              <w:rPr>
                <w:rFonts w:hAnsi="ＭＳ 明朝"/>
                <w:spacing w:val="3"/>
                <w:w w:val="38"/>
                <w:szCs w:val="16"/>
                <w:fitText w:val="161" w:id="-1316724982"/>
              </w:rPr>
              <w:t>)</w:t>
            </w:r>
            <w:r w:rsidRPr="00DB420B">
              <w:rPr>
                <w:rFonts w:hAnsi="ＭＳ 明朝" w:hint="eastAsia"/>
                <w:szCs w:val="16"/>
              </w:rPr>
              <w:t>の比率を合算した比率を乗ずることなく、</w:t>
            </w:r>
            <w:r w:rsidRPr="00DB420B">
              <w:rPr>
                <w:rFonts w:hAnsi="ＭＳ 明朝"/>
                <w:w w:val="38"/>
                <w:szCs w:val="16"/>
                <w:fitText w:val="161" w:id="-1316724981"/>
              </w:rPr>
              <w:t>(Ｅ</w:t>
            </w:r>
            <w:r w:rsidRPr="00DB420B">
              <w:rPr>
                <w:rFonts w:hAnsi="ＭＳ 明朝"/>
                <w:spacing w:val="3"/>
                <w:w w:val="38"/>
                <w:szCs w:val="16"/>
                <w:fitText w:val="161" w:id="-1316724981"/>
              </w:rPr>
              <w:t>)</w:t>
            </w:r>
            <w:r w:rsidRPr="00DB420B">
              <w:rPr>
                <w:rFonts w:hAnsi="ＭＳ 明朝" w:hint="eastAsia"/>
                <w:szCs w:val="16"/>
              </w:rPr>
              <w:t>の比率をそのまま</w:t>
            </w:r>
            <w:r w:rsidRPr="00DB420B">
              <w:rPr>
                <w:rFonts w:hAnsi="ＭＳ 明朝"/>
                <w:w w:val="38"/>
                <w:szCs w:val="16"/>
                <w:fitText w:val="161" w:id="-1316724980"/>
              </w:rPr>
              <w:t>(Ｉ</w:t>
            </w:r>
            <w:r w:rsidRPr="00DB420B">
              <w:rPr>
                <w:rFonts w:hAnsi="ＭＳ 明朝"/>
                <w:spacing w:val="3"/>
                <w:w w:val="38"/>
                <w:szCs w:val="16"/>
                <w:fitText w:val="161" w:id="-1316724980"/>
              </w:rPr>
              <w:t>)</w:t>
            </w:r>
            <w:r w:rsidRPr="00DB420B">
              <w:rPr>
                <w:rFonts w:hAnsi="ＭＳ 明朝" w:hint="eastAsia"/>
                <w:szCs w:val="16"/>
              </w:rPr>
              <w:t>の欄に記載すること。</w:t>
            </w:r>
          </w:p>
          <w:p w14:paraId="68F089E3" w14:textId="77777777" w:rsidR="00DB420B" w:rsidRPr="00DB420B" w:rsidRDefault="00DB420B" w:rsidP="00DB420B">
            <w:pPr>
              <w:kinsoku w:val="0"/>
              <w:wordWrap w:val="0"/>
              <w:autoSpaceDE w:val="0"/>
              <w:autoSpaceDN w:val="0"/>
              <w:adjustRightInd w:val="0"/>
              <w:ind w:leftChars="600" w:left="2100" w:hangingChars="400" w:hanging="840"/>
              <w:jc w:val="left"/>
              <w:rPr>
                <w:rFonts w:hAnsi="ＭＳ 明朝"/>
                <w:szCs w:val="16"/>
              </w:rPr>
            </w:pPr>
            <w:r w:rsidRPr="00DB420B">
              <w:rPr>
                <w:rFonts w:hAnsi="ＭＳ 明朝" w:hint="eastAsia"/>
                <w:szCs w:val="16"/>
              </w:rPr>
              <w:t xml:space="preserve">（注10）　</w:t>
            </w:r>
            <w:r w:rsidRPr="00DB420B">
              <w:rPr>
                <w:rFonts w:hAnsi="ＭＳ 明朝"/>
                <w:w w:val="38"/>
                <w:szCs w:val="16"/>
                <w:fitText w:val="161" w:id="-1316724979"/>
              </w:rPr>
              <w:t>(Ｅ</w:t>
            </w:r>
            <w:r w:rsidRPr="00DB420B">
              <w:rPr>
                <w:rFonts w:hAnsi="ＭＳ 明朝"/>
                <w:spacing w:val="3"/>
                <w:w w:val="38"/>
                <w:szCs w:val="16"/>
                <w:fitText w:val="161" w:id="-1316724979"/>
              </w:rPr>
              <w:t>)</w:t>
            </w:r>
            <w:r w:rsidRPr="00DB420B">
              <w:rPr>
                <w:rFonts w:hAnsi="ＭＳ 明朝" w:hint="eastAsia"/>
                <w:szCs w:val="16"/>
              </w:rPr>
              <w:t>及び</w:t>
            </w:r>
            <w:r w:rsidRPr="00DB420B">
              <w:rPr>
                <w:rFonts w:hAnsi="ＭＳ 明朝"/>
                <w:w w:val="38"/>
                <w:szCs w:val="16"/>
                <w:fitText w:val="161" w:id="-1316724978"/>
              </w:rPr>
              <w:t>(Ｇ</w:t>
            </w:r>
            <w:r w:rsidRPr="00DB420B">
              <w:rPr>
                <w:rFonts w:hAnsi="ＭＳ 明朝"/>
                <w:spacing w:val="3"/>
                <w:w w:val="38"/>
                <w:szCs w:val="16"/>
                <w:fitText w:val="161" w:id="-1316724978"/>
              </w:rPr>
              <w:t>)</w:t>
            </w:r>
            <w:r w:rsidRPr="00DB420B">
              <w:rPr>
                <w:rFonts w:hAnsi="ＭＳ 明朝" w:hint="eastAsia"/>
                <w:szCs w:val="16"/>
              </w:rPr>
              <w:t>から</w:t>
            </w:r>
            <w:r w:rsidRPr="00DB420B">
              <w:rPr>
                <w:rFonts w:hAnsi="ＭＳ 明朝"/>
                <w:w w:val="38"/>
                <w:szCs w:val="16"/>
                <w:fitText w:val="161" w:id="-1316724977"/>
              </w:rPr>
              <w:t>(Ｉ</w:t>
            </w:r>
            <w:r w:rsidRPr="00DB420B">
              <w:rPr>
                <w:rFonts w:hAnsi="ＭＳ 明朝"/>
                <w:spacing w:val="3"/>
                <w:w w:val="38"/>
                <w:szCs w:val="16"/>
                <w:fitText w:val="161" w:id="-1316724977"/>
              </w:rPr>
              <w:t>)</w:t>
            </w:r>
            <w:r w:rsidRPr="00DB420B">
              <w:rPr>
                <w:rFonts w:hAnsi="ＭＳ 明朝" w:hint="eastAsia"/>
                <w:szCs w:val="16"/>
              </w:rPr>
              <w:t>までの欄は、合計の欄以外の欄は小数点第３位を四捨五入して小数点第２位まで記載し、合計の欄は、上欄に記載した四捨五入した後の比率の合算値を記載するのではなく、四捨五入せずに計算した各値の合算値を記載すること。当該合算値については、小数点第３位を四捨五入して小数点第２位まで記載すること。ただし、四捨五入する前の比率が20%未満である場合において、小数点第３位を四捨五入して20.00%となるときは、四捨五入せず、比率が20%未満であることがわかる小数点以下の位まで記載し、その位未満の端数は切り捨てて記載すること（例：19.999456%の場合は19.9994%まで記載すること。）。</w:t>
            </w:r>
          </w:p>
          <w:p w14:paraId="6EE6BFA0" w14:textId="77777777" w:rsidR="00DB420B" w:rsidRPr="00DB420B" w:rsidRDefault="00DB420B" w:rsidP="00DB420B">
            <w:pPr>
              <w:kinsoku w:val="0"/>
              <w:wordWrap w:val="0"/>
              <w:autoSpaceDE w:val="0"/>
              <w:autoSpaceDN w:val="0"/>
              <w:adjustRightInd w:val="0"/>
              <w:ind w:leftChars="600" w:left="2100" w:hangingChars="400" w:hanging="840"/>
              <w:rPr>
                <w:rFonts w:asciiTheme="minorEastAsia" w:hAnsiTheme="minorEastAsia"/>
                <w:szCs w:val="16"/>
              </w:rPr>
            </w:pPr>
            <w:r w:rsidRPr="00DB420B">
              <w:rPr>
                <w:rFonts w:hAnsi="ＭＳ 明朝" w:hint="eastAsia"/>
                <w:szCs w:val="16"/>
              </w:rPr>
              <w:t>（注11）　備考の欄は、施行規則第６条の３の２第３項から第６項までの規定に該当する場合は、その旨を記載すること。外資系日本法人にあつては、これらに加えて</w:t>
            </w:r>
            <w:r w:rsidRPr="00DB420B">
              <w:rPr>
                <w:rFonts w:hAnsi="ＭＳ 明朝"/>
                <w:w w:val="38"/>
                <w:szCs w:val="16"/>
                <w:fitText w:val="161" w:id="-1316724976"/>
              </w:rPr>
              <w:t>(Ｇ</w:t>
            </w:r>
            <w:r w:rsidRPr="00DB420B">
              <w:rPr>
                <w:rFonts w:hAnsi="ＭＳ 明朝"/>
                <w:spacing w:val="3"/>
                <w:w w:val="38"/>
                <w:szCs w:val="16"/>
                <w:fitText w:val="161" w:id="-1316724976"/>
              </w:rPr>
              <w:t>)</w:t>
            </w:r>
            <w:r w:rsidRPr="00DB420B">
              <w:rPr>
                <w:rFonts w:hAnsi="ＭＳ 明朝" w:hint="eastAsia"/>
                <w:szCs w:val="16"/>
              </w:rPr>
              <w:t>の比率の確認方法を記載すること。</w:t>
            </w:r>
          </w:p>
          <w:p w14:paraId="25524820" w14:textId="77777777" w:rsidR="00DB420B" w:rsidRPr="00DB420B" w:rsidRDefault="00DB420B" w:rsidP="00DB420B">
            <w:pPr>
              <w:kinsoku w:val="0"/>
              <w:wordWrap w:val="0"/>
              <w:autoSpaceDE w:val="0"/>
              <w:autoSpaceDN w:val="0"/>
              <w:adjustRightInd w:val="0"/>
              <w:ind w:leftChars="600" w:left="2100" w:hangingChars="400" w:hanging="840"/>
              <w:jc w:val="left"/>
              <w:rPr>
                <w:rFonts w:hAnsi="ＭＳ 明朝"/>
                <w:szCs w:val="16"/>
              </w:rPr>
            </w:pPr>
            <w:r w:rsidRPr="00DB420B">
              <w:rPr>
                <w:rFonts w:hAnsi="ＭＳ 明朝" w:hint="eastAsia"/>
                <w:szCs w:val="16"/>
              </w:rPr>
              <w:t xml:space="preserve">（注12）　</w:t>
            </w:r>
            <w:r w:rsidRPr="00DB420B">
              <w:rPr>
                <w:rFonts w:hAnsi="ＭＳ 明朝"/>
                <w:w w:val="38"/>
                <w:szCs w:val="16"/>
                <w:fitText w:val="161" w:id="-1316724992"/>
              </w:rPr>
              <w:t>(Ｊ</w:t>
            </w:r>
            <w:r w:rsidRPr="00DB420B">
              <w:rPr>
                <w:rFonts w:hAnsi="ＭＳ 明朝"/>
                <w:spacing w:val="3"/>
                <w:w w:val="38"/>
                <w:szCs w:val="16"/>
                <w:fitText w:val="161" w:id="-1316724992"/>
              </w:rPr>
              <w:t>)</w:t>
            </w:r>
            <w:r w:rsidRPr="00DB420B">
              <w:rPr>
                <w:rFonts w:hAnsi="ＭＳ 明朝" w:hint="eastAsia"/>
                <w:szCs w:val="16"/>
              </w:rPr>
              <w:t>の欄は、議決権の総数の1000分の１未満を占める外国法人等について合算して記載すること。この場合において、当該外国法人等の数を「（計　者）」に記載すること。</w:t>
            </w:r>
          </w:p>
          <w:p w14:paraId="0CBF74AE" w14:textId="1FCB8D1A" w:rsidR="00DC334F" w:rsidRPr="00DB420B" w:rsidRDefault="00DB420B" w:rsidP="00DB420B">
            <w:pPr>
              <w:autoSpaceDE w:val="0"/>
              <w:autoSpaceDN w:val="0"/>
              <w:ind w:leftChars="600" w:left="2100" w:hangingChars="400" w:hanging="840"/>
              <w:rPr>
                <w:rFonts w:hAnsi="ＭＳ ゴシック"/>
              </w:rPr>
            </w:pPr>
            <w:r w:rsidRPr="00DB420B">
              <w:rPr>
                <w:rFonts w:hAnsi="ＭＳ 明朝" w:hint="eastAsia"/>
                <w:szCs w:val="16"/>
              </w:rPr>
              <w:t xml:space="preserve">（注13）　</w:t>
            </w:r>
            <w:r w:rsidRPr="00FC21D6">
              <w:rPr>
                <w:rFonts w:hAnsi="ＭＳ 明朝"/>
                <w:w w:val="38"/>
                <w:kern w:val="0"/>
                <w:fitText w:val="161" w:id="-1316724991"/>
              </w:rPr>
              <w:t>(Ｃ)</w:t>
            </w:r>
            <w:r w:rsidRPr="00DB420B">
              <w:rPr>
                <w:rFonts w:hAnsi="ＭＳ 明朝" w:hint="eastAsia"/>
                <w:szCs w:val="16"/>
              </w:rPr>
              <w:t>及び</w:t>
            </w:r>
            <w:r w:rsidRPr="00FC21D6">
              <w:rPr>
                <w:rFonts w:hAnsi="ＭＳ 明朝"/>
                <w:w w:val="38"/>
                <w:kern w:val="0"/>
                <w:fitText w:val="161" w:id="-1316724990"/>
              </w:rPr>
              <w:t>(Ｄ)</w:t>
            </w:r>
            <w:r w:rsidRPr="00DB420B">
              <w:rPr>
                <w:rFonts w:hAnsi="ＭＳ 明朝" w:hint="eastAsia"/>
                <w:szCs w:val="16"/>
              </w:rPr>
              <w:t>を証する書類（例：株式分布状況表、株主名簿（全ての株主について記載があるもの。）、有価証券報告書等の議決権の数の状況が分かる資料）を添付すること。</w:t>
            </w:r>
            <w:r w:rsidR="003F7629" w:rsidRPr="003F7629">
              <w:rPr>
                <w:rFonts w:hAnsi="ＭＳ 明朝" w:hint="eastAsia"/>
                <w:szCs w:val="16"/>
              </w:rPr>
              <w:t>法人</w:t>
            </w:r>
            <w:r w:rsidR="003F7629" w:rsidRPr="003F7629">
              <w:rPr>
                <w:rFonts w:hAnsi="ＭＳ 明朝"/>
                <w:szCs w:val="16"/>
              </w:rPr>
              <w:t>(</w:t>
            </w:r>
            <w:r w:rsidR="003F7629" w:rsidRPr="00CD7938">
              <w:rPr>
                <w:rFonts w:hAnsi="ＭＳ 明朝"/>
                <w:w w:val="38"/>
                <w:kern w:val="0"/>
                <w:szCs w:val="16"/>
                <w:fitText w:val="161" w:id="-1316724991"/>
              </w:rPr>
              <w:t>(Ｃ)</w:t>
            </w:r>
            <w:r w:rsidR="003F7629" w:rsidRPr="00DB420B">
              <w:rPr>
                <w:rFonts w:hAnsi="ＭＳ 明朝" w:hint="eastAsia"/>
                <w:szCs w:val="16"/>
              </w:rPr>
              <w:t>及び</w:t>
            </w:r>
            <w:r w:rsidR="003F7629" w:rsidRPr="002A469E">
              <w:rPr>
                <w:rFonts w:hAnsi="ＭＳ 明朝"/>
                <w:w w:val="38"/>
                <w:kern w:val="0"/>
                <w:szCs w:val="16"/>
                <w:fitText w:val="161" w:id="-1316724990"/>
              </w:rPr>
              <w:t>(Ｄ)</w:t>
            </w:r>
            <w:r w:rsidR="003F7629" w:rsidRPr="003F7629">
              <w:rPr>
                <w:rFonts w:hAnsi="ＭＳ 明朝"/>
                <w:szCs w:val="16"/>
              </w:rPr>
              <w:t>に関する事項の登記を要しない者を除く。)にあつては、登記事項証明書を添付すること。</w:t>
            </w:r>
          </w:p>
          <w:p w14:paraId="18CFCC70" w14:textId="77777777" w:rsidR="00DC334F" w:rsidRPr="009B39E4" w:rsidRDefault="00DC334F">
            <w:pPr>
              <w:overflowPunct w:val="0"/>
              <w:autoSpaceDE w:val="0"/>
              <w:autoSpaceDN w:val="0"/>
              <w:adjustRightInd w:val="0"/>
              <w:ind w:leftChars="400" w:left="840"/>
              <w:rPr>
                <w:rFonts w:hAnsi="ＭＳ 明朝"/>
              </w:rPr>
            </w:pPr>
            <w:r w:rsidRPr="009B39E4">
              <w:rPr>
                <w:rFonts w:hAnsi="ＭＳ 明朝" w:hint="eastAsia"/>
              </w:rPr>
              <w:t>ウ</w:t>
            </w:r>
            <w:r w:rsidRPr="004C151C">
              <w:rPr>
                <w:rFonts w:hAnsi="ＭＳ 明朝" w:hint="eastAsia"/>
              </w:rPr>
              <w:t xml:space="preserve">　</w:t>
            </w:r>
            <w:r w:rsidRPr="009B39E4">
              <w:rPr>
                <w:rFonts w:hAnsi="ＭＳ 明朝" w:hint="eastAsia"/>
              </w:rPr>
              <w:t>役員に関する事項</w:t>
            </w:r>
          </w:p>
          <w:p w14:paraId="76E294B7" w14:textId="3476F1AE" w:rsidR="00DC334F" w:rsidRPr="009B39E4" w:rsidRDefault="00197622">
            <w:pPr>
              <w:kinsoku w:val="0"/>
              <w:autoSpaceDE w:val="0"/>
              <w:autoSpaceDN w:val="0"/>
              <w:adjustRightInd w:val="0"/>
              <w:ind w:leftChars="500" w:left="1050"/>
              <w:jc w:val="left"/>
              <w:rPr>
                <w:rFonts w:hAnsi="ＭＳ 明朝"/>
                <w:szCs w:val="16"/>
              </w:rPr>
            </w:pPr>
            <w:r w:rsidRPr="006D28A0">
              <w:rPr>
                <w:rFonts w:hAnsi="ＭＳ 明朝"/>
                <w:w w:val="38"/>
                <w:kern w:val="0"/>
                <w:szCs w:val="16"/>
                <w:fitText w:val="163" w:id="-1316724982"/>
              </w:rPr>
              <w:t>(ア)</w:t>
            </w:r>
            <w:r w:rsidR="00DC334F" w:rsidRPr="00A42E4A">
              <w:rPr>
                <w:rFonts w:hAnsi="ＭＳ 明朝" w:hint="eastAsia"/>
                <w:szCs w:val="16"/>
              </w:rPr>
              <w:t xml:space="preserve">　</w:t>
            </w:r>
            <w:r w:rsidR="00DC334F" w:rsidRPr="009B39E4">
              <w:rPr>
                <w:rFonts w:hAnsi="ＭＳ 明朝" w:hint="eastAsia"/>
                <w:szCs w:val="16"/>
              </w:rPr>
              <w:t>地上基幹放送局の場合</w:t>
            </w:r>
          </w:p>
          <w:tbl>
            <w:tblPr>
              <w:tblW w:w="7801" w:type="dxa"/>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89"/>
              <w:gridCol w:w="1130"/>
              <w:gridCol w:w="1417"/>
              <w:gridCol w:w="1418"/>
              <w:gridCol w:w="1276"/>
              <w:gridCol w:w="571"/>
            </w:tblGrid>
            <w:tr w:rsidR="00D6705B" w:rsidRPr="00D6705B" w14:paraId="36A716EC" w14:textId="77777777" w:rsidTr="00B12186">
              <w:tc>
                <w:tcPr>
                  <w:tcW w:w="1275" w:type="pct"/>
                  <w:tcBorders>
                    <w:top w:val="single" w:sz="4" w:space="0" w:color="auto"/>
                    <w:left w:val="single" w:sz="4" w:space="0" w:color="auto"/>
                    <w:bottom w:val="dashed" w:sz="4" w:space="0" w:color="auto"/>
                    <w:right w:val="single" w:sz="4" w:space="0" w:color="auto"/>
                  </w:tcBorders>
                  <w:tcMar>
                    <w:top w:w="0" w:type="dxa"/>
                    <w:left w:w="28" w:type="dxa"/>
                    <w:bottom w:w="0" w:type="dxa"/>
                    <w:right w:w="28" w:type="dxa"/>
                  </w:tcMar>
                  <w:vAlign w:val="center"/>
                  <w:hideMark/>
                </w:tcPr>
                <w:p w14:paraId="6D701AE0" w14:textId="77777777" w:rsidR="00DC334F" w:rsidRPr="00B12186" w:rsidRDefault="00DC334F">
                  <w:pPr>
                    <w:kinsoku w:val="0"/>
                    <w:autoSpaceDE w:val="0"/>
                    <w:autoSpaceDN w:val="0"/>
                    <w:adjustRightInd w:val="0"/>
                    <w:spacing w:line="240" w:lineRule="exact"/>
                    <w:jc w:val="center"/>
                    <w:rPr>
                      <w:rFonts w:hAnsi="ＭＳ ゴシック"/>
                      <w:szCs w:val="16"/>
                    </w:rPr>
                  </w:pPr>
                  <w:r w:rsidRPr="00B12186">
                    <w:rPr>
                      <w:rFonts w:hAnsi="ＭＳ ゴシック" w:hint="eastAsia"/>
                      <w:szCs w:val="16"/>
                    </w:rPr>
                    <w:t>フリガナ</w:t>
                  </w:r>
                </w:p>
              </w:tc>
              <w:tc>
                <w:tcPr>
                  <w:tcW w:w="72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C400E2" w14:textId="77777777" w:rsidR="00DC334F" w:rsidRPr="00B12186" w:rsidRDefault="00DC334F">
                  <w:pPr>
                    <w:kinsoku w:val="0"/>
                    <w:autoSpaceDE w:val="0"/>
                    <w:autoSpaceDN w:val="0"/>
                    <w:adjustRightInd w:val="0"/>
                    <w:spacing w:line="240" w:lineRule="exact"/>
                    <w:jc w:val="center"/>
                    <w:rPr>
                      <w:rFonts w:hAnsi="ＭＳ ゴシック"/>
                      <w:szCs w:val="16"/>
                    </w:rPr>
                  </w:pPr>
                  <w:r w:rsidRPr="00B12186">
                    <w:rPr>
                      <w:rFonts w:hAnsi="ＭＳ ゴシック" w:hint="eastAsia"/>
                      <w:szCs w:val="16"/>
                    </w:rPr>
                    <w:t>住所</w:t>
                  </w:r>
                </w:p>
              </w:tc>
              <w:tc>
                <w:tcPr>
                  <w:tcW w:w="90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629B2A" w14:textId="77777777" w:rsidR="00DC334F" w:rsidRPr="00B12186" w:rsidRDefault="00DC334F">
                  <w:pPr>
                    <w:kinsoku w:val="0"/>
                    <w:autoSpaceDE w:val="0"/>
                    <w:autoSpaceDN w:val="0"/>
                    <w:adjustRightInd w:val="0"/>
                    <w:spacing w:line="240" w:lineRule="exact"/>
                    <w:jc w:val="center"/>
                    <w:rPr>
                      <w:rFonts w:hAnsi="ＭＳ ゴシック"/>
                      <w:szCs w:val="16"/>
                    </w:rPr>
                  </w:pPr>
                  <w:r w:rsidRPr="00B12186">
                    <w:rPr>
                      <w:rFonts w:hAnsi="ＭＳ ゴシック" w:hint="eastAsia"/>
                      <w:szCs w:val="16"/>
                    </w:rPr>
                    <w:t>役名</w:t>
                  </w:r>
                </w:p>
              </w:tc>
              <w:tc>
                <w:tcPr>
                  <w:tcW w:w="90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E79BE3" w14:textId="77777777" w:rsidR="00DC334F" w:rsidRPr="00B12186" w:rsidRDefault="00DC334F">
                  <w:pPr>
                    <w:kinsoku w:val="0"/>
                    <w:autoSpaceDE w:val="0"/>
                    <w:autoSpaceDN w:val="0"/>
                    <w:adjustRightInd w:val="0"/>
                    <w:spacing w:line="240" w:lineRule="exact"/>
                    <w:jc w:val="center"/>
                    <w:rPr>
                      <w:rFonts w:hAnsi="ＭＳ ゴシック"/>
                      <w:szCs w:val="16"/>
                    </w:rPr>
                  </w:pPr>
                  <w:r w:rsidRPr="00B12186">
                    <w:rPr>
                      <w:rFonts w:hAnsi="ＭＳ ゴシック" w:hint="eastAsia"/>
                      <w:szCs w:val="16"/>
                    </w:rPr>
                    <w:t>特定役員への該当の有無</w:t>
                  </w:r>
                </w:p>
              </w:tc>
              <w:tc>
                <w:tcPr>
                  <w:tcW w:w="81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541B9F" w14:textId="77777777" w:rsidR="00DC334F" w:rsidRPr="00B12186" w:rsidRDefault="00DC334F">
                  <w:pPr>
                    <w:kinsoku w:val="0"/>
                    <w:autoSpaceDE w:val="0"/>
                    <w:autoSpaceDN w:val="0"/>
                    <w:adjustRightInd w:val="0"/>
                    <w:spacing w:line="240" w:lineRule="exact"/>
                    <w:jc w:val="center"/>
                    <w:rPr>
                      <w:rFonts w:hAnsi="ＭＳ ゴシック"/>
                      <w:szCs w:val="16"/>
                    </w:rPr>
                  </w:pPr>
                  <w:r w:rsidRPr="00B12186">
                    <w:rPr>
                      <w:rFonts w:hAnsi="ＭＳ ゴシック" w:hint="eastAsia"/>
                      <w:szCs w:val="16"/>
                    </w:rPr>
                    <w:t>日本の国籍の有無</w:t>
                  </w:r>
                </w:p>
              </w:tc>
              <w:tc>
                <w:tcPr>
                  <w:tcW w:w="36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B47987" w14:textId="77777777" w:rsidR="00DC334F" w:rsidRPr="00B12186" w:rsidRDefault="00DC334F">
                  <w:pPr>
                    <w:kinsoku w:val="0"/>
                    <w:autoSpaceDE w:val="0"/>
                    <w:autoSpaceDN w:val="0"/>
                    <w:adjustRightInd w:val="0"/>
                    <w:spacing w:line="240" w:lineRule="exact"/>
                    <w:jc w:val="center"/>
                    <w:rPr>
                      <w:rFonts w:hAnsi="ＭＳ ゴシック"/>
                      <w:szCs w:val="16"/>
                    </w:rPr>
                  </w:pPr>
                  <w:r w:rsidRPr="00B12186">
                    <w:rPr>
                      <w:rFonts w:hAnsi="ＭＳ ゴシック" w:hint="eastAsia"/>
                      <w:szCs w:val="16"/>
                    </w:rPr>
                    <w:t>備考</w:t>
                  </w:r>
                </w:p>
              </w:tc>
            </w:tr>
            <w:tr w:rsidR="00D6705B" w:rsidRPr="00D6705B" w14:paraId="095843A5" w14:textId="77777777" w:rsidTr="00B12186">
              <w:tc>
                <w:tcPr>
                  <w:tcW w:w="1275" w:type="pct"/>
                  <w:tcBorders>
                    <w:top w:val="dashed"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3271E45" w14:textId="77777777" w:rsidR="00DC334F" w:rsidRPr="00B12186" w:rsidRDefault="00DC334F" w:rsidP="003D5E42">
                  <w:pPr>
                    <w:kinsoku w:val="0"/>
                    <w:autoSpaceDE w:val="0"/>
                    <w:autoSpaceDN w:val="0"/>
                    <w:adjustRightInd w:val="0"/>
                    <w:spacing w:line="240" w:lineRule="exact"/>
                    <w:jc w:val="center"/>
                    <w:rPr>
                      <w:rFonts w:hAnsi="ＭＳ ゴシック"/>
                      <w:szCs w:val="16"/>
                    </w:rPr>
                  </w:pPr>
                  <w:r w:rsidRPr="00B12186">
                    <w:rPr>
                      <w:rFonts w:hAnsi="ＭＳ ゴシック" w:hint="eastAsia"/>
                      <w:szCs w:val="16"/>
                    </w:rPr>
                    <w:t>氏　　名</w:t>
                  </w:r>
                </w:p>
              </w:tc>
              <w:tc>
                <w:tcPr>
                  <w:tcW w:w="724" w:type="pct"/>
                  <w:vMerge/>
                  <w:tcBorders>
                    <w:top w:val="single" w:sz="4" w:space="0" w:color="auto"/>
                    <w:left w:val="single" w:sz="4" w:space="0" w:color="auto"/>
                    <w:bottom w:val="single" w:sz="4" w:space="0" w:color="auto"/>
                    <w:right w:val="single" w:sz="4" w:space="0" w:color="auto"/>
                  </w:tcBorders>
                  <w:vAlign w:val="center"/>
                  <w:hideMark/>
                </w:tcPr>
                <w:p w14:paraId="4EC1224B" w14:textId="77777777" w:rsidR="00DC334F" w:rsidRPr="00B12186" w:rsidRDefault="00DC334F">
                  <w:pPr>
                    <w:widowControl/>
                    <w:autoSpaceDE w:val="0"/>
                    <w:autoSpaceDN w:val="0"/>
                    <w:jc w:val="left"/>
                    <w:rPr>
                      <w:rFonts w:hAnsi="ＭＳ ゴシック"/>
                      <w:szCs w:val="16"/>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14:paraId="624D804B" w14:textId="77777777" w:rsidR="00DC334F" w:rsidRPr="00B12186" w:rsidRDefault="00DC334F">
                  <w:pPr>
                    <w:widowControl/>
                    <w:autoSpaceDE w:val="0"/>
                    <w:autoSpaceDN w:val="0"/>
                    <w:jc w:val="left"/>
                    <w:rPr>
                      <w:rFonts w:hAnsi="ＭＳ ゴシック"/>
                      <w:szCs w:val="16"/>
                    </w:rPr>
                  </w:pPr>
                </w:p>
              </w:tc>
              <w:tc>
                <w:tcPr>
                  <w:tcW w:w="909" w:type="pct"/>
                  <w:vMerge/>
                  <w:tcBorders>
                    <w:top w:val="single" w:sz="4" w:space="0" w:color="auto"/>
                    <w:left w:val="single" w:sz="4" w:space="0" w:color="auto"/>
                    <w:bottom w:val="single" w:sz="4" w:space="0" w:color="auto"/>
                    <w:right w:val="single" w:sz="4" w:space="0" w:color="auto"/>
                  </w:tcBorders>
                  <w:vAlign w:val="center"/>
                  <w:hideMark/>
                </w:tcPr>
                <w:p w14:paraId="523FB069" w14:textId="77777777" w:rsidR="00DC334F" w:rsidRPr="00B12186" w:rsidRDefault="00DC334F">
                  <w:pPr>
                    <w:widowControl/>
                    <w:autoSpaceDE w:val="0"/>
                    <w:autoSpaceDN w:val="0"/>
                    <w:jc w:val="left"/>
                    <w:rPr>
                      <w:rFonts w:hAnsi="ＭＳ ゴシック"/>
                      <w:szCs w:val="16"/>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14:paraId="705F8CF3" w14:textId="77777777" w:rsidR="00DC334F" w:rsidRPr="00B12186" w:rsidRDefault="00DC334F">
                  <w:pPr>
                    <w:widowControl/>
                    <w:autoSpaceDE w:val="0"/>
                    <w:autoSpaceDN w:val="0"/>
                    <w:jc w:val="left"/>
                    <w:rPr>
                      <w:rFonts w:hAnsi="ＭＳ ゴシック"/>
                      <w:szCs w:val="16"/>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14:paraId="1CAF3A32" w14:textId="77777777" w:rsidR="00DC334F" w:rsidRPr="00B12186" w:rsidRDefault="00DC334F">
                  <w:pPr>
                    <w:widowControl/>
                    <w:autoSpaceDE w:val="0"/>
                    <w:autoSpaceDN w:val="0"/>
                    <w:jc w:val="left"/>
                    <w:rPr>
                      <w:rFonts w:hAnsi="ＭＳ ゴシック"/>
                      <w:szCs w:val="16"/>
                    </w:rPr>
                  </w:pPr>
                </w:p>
              </w:tc>
            </w:tr>
            <w:tr w:rsidR="00D6705B" w:rsidRPr="00D6705B" w14:paraId="0E88E75A" w14:textId="77777777" w:rsidTr="00B12186">
              <w:tc>
                <w:tcPr>
                  <w:tcW w:w="12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80786F" w14:textId="77777777" w:rsidR="00675F28" w:rsidRPr="006D28A0" w:rsidRDefault="00675F28" w:rsidP="00675F28">
                  <w:pPr>
                    <w:kinsoku w:val="0"/>
                    <w:autoSpaceDE w:val="0"/>
                    <w:autoSpaceDN w:val="0"/>
                    <w:adjustRightInd w:val="0"/>
                    <w:spacing w:line="240" w:lineRule="exact"/>
                    <w:rPr>
                      <w:rFonts w:ascii="ＭＳ 明朝" w:eastAsia="ＭＳ 明朝" w:hAnsi="ＭＳ 明朝"/>
                      <w:color w:val="FF0000"/>
                      <w:sz w:val="14"/>
                      <w:szCs w:val="21"/>
                    </w:rPr>
                  </w:pPr>
                  <w:r w:rsidRPr="006D28A0">
                    <w:rPr>
                      <w:rFonts w:ascii="ＭＳ 明朝" w:eastAsia="ＭＳ 明朝" w:hAnsi="ＭＳ 明朝" w:hint="eastAsia"/>
                      <w:color w:val="FF0000"/>
                      <w:sz w:val="14"/>
                      <w:szCs w:val="21"/>
                    </w:rPr>
                    <w:t>チヨダ　ハルコ</w:t>
                  </w:r>
                </w:p>
                <w:p w14:paraId="016DBCA5" w14:textId="0D8C24B1" w:rsidR="00675F28" w:rsidRPr="00B12186" w:rsidRDefault="00675F28" w:rsidP="00675F28">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千代田　春子</w:t>
                  </w:r>
                </w:p>
              </w:tc>
              <w:tc>
                <w:tcPr>
                  <w:tcW w:w="7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EAADCD" w14:textId="54684BFA" w:rsidR="00675F28" w:rsidRPr="00B12186" w:rsidRDefault="00675F28" w:rsidP="00675F28">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東京都千代田区</w:t>
                  </w:r>
                </w:p>
              </w:tc>
              <w:tc>
                <w:tcPr>
                  <w:tcW w:w="9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1A8396" w14:textId="4037A012" w:rsidR="00675F28" w:rsidRPr="00B12186" w:rsidRDefault="00675F28" w:rsidP="00675F28">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取締役</w:t>
                  </w:r>
                  <w:r w:rsidR="00357905">
                    <w:rPr>
                      <w:rFonts w:ascii="ＭＳ 明朝" w:eastAsia="ＭＳ 明朝" w:hAnsi="ＭＳ 明朝" w:hint="eastAsia"/>
                      <w:color w:val="FF0000"/>
                      <w:szCs w:val="21"/>
                    </w:rPr>
                    <w:t>会長</w:t>
                  </w:r>
                </w:p>
              </w:tc>
              <w:tc>
                <w:tcPr>
                  <w:tcW w:w="9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370F4B" w14:textId="66C8435F" w:rsidR="00675F28" w:rsidRPr="00B12186" w:rsidRDefault="00886F0A" w:rsidP="00675F28">
                  <w:pPr>
                    <w:kinsoku w:val="0"/>
                    <w:autoSpaceDE w:val="0"/>
                    <w:autoSpaceDN w:val="0"/>
                    <w:adjustRightInd w:val="0"/>
                    <w:spacing w:line="240" w:lineRule="exact"/>
                    <w:jc w:val="center"/>
                    <w:rPr>
                      <w:rFonts w:hAnsi="ＭＳ ゴシック"/>
                      <w:szCs w:val="16"/>
                    </w:rPr>
                  </w:pPr>
                  <w:r w:rsidRPr="00DA7552">
                    <w:rPr>
                      <w:rFonts w:ascii="Segoe UI Emoji" w:hAnsi="Segoe UI Emoji" w:cs="Segoe UI Emoji"/>
                      <w:color w:val="FF0000"/>
                      <w:sz w:val="18"/>
                    </w:rPr>
                    <w:t>☑</w:t>
                  </w:r>
                  <w:r w:rsidR="00675F28" w:rsidRPr="00B12186">
                    <w:rPr>
                      <w:rFonts w:hAnsi="ＭＳ ゴシック" w:hint="eastAsia"/>
                      <w:szCs w:val="16"/>
                    </w:rPr>
                    <w:t>有　□無</w:t>
                  </w:r>
                </w:p>
              </w:tc>
              <w:tc>
                <w:tcPr>
                  <w:tcW w:w="8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52AF8D" w14:textId="53A3DE99" w:rsidR="00675F28" w:rsidRPr="00B12186" w:rsidRDefault="00886F0A" w:rsidP="00675F28">
                  <w:pPr>
                    <w:kinsoku w:val="0"/>
                    <w:autoSpaceDE w:val="0"/>
                    <w:autoSpaceDN w:val="0"/>
                    <w:adjustRightInd w:val="0"/>
                    <w:spacing w:line="240" w:lineRule="exact"/>
                    <w:jc w:val="center"/>
                    <w:rPr>
                      <w:rFonts w:hAnsi="ＭＳ ゴシック"/>
                      <w:szCs w:val="16"/>
                    </w:rPr>
                  </w:pPr>
                  <w:r w:rsidRPr="00DA7552">
                    <w:rPr>
                      <w:rFonts w:ascii="Segoe UI Emoji" w:hAnsi="Segoe UI Emoji" w:cs="Segoe UI Emoji"/>
                      <w:color w:val="FF0000"/>
                      <w:sz w:val="18"/>
                    </w:rPr>
                    <w:t>☑</w:t>
                  </w:r>
                  <w:r w:rsidR="00675F28" w:rsidRPr="00B12186">
                    <w:rPr>
                      <w:rFonts w:hAnsi="ＭＳ ゴシック" w:hint="eastAsia"/>
                      <w:szCs w:val="16"/>
                    </w:rPr>
                    <w:t>有　□無</w:t>
                  </w:r>
                </w:p>
              </w:tc>
              <w:tc>
                <w:tcPr>
                  <w:tcW w:w="3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9257F13" w14:textId="77777777" w:rsidR="00675F28" w:rsidRPr="00B12186" w:rsidRDefault="00675F28" w:rsidP="00675F28">
                  <w:pPr>
                    <w:kinsoku w:val="0"/>
                    <w:autoSpaceDE w:val="0"/>
                    <w:autoSpaceDN w:val="0"/>
                    <w:adjustRightInd w:val="0"/>
                    <w:spacing w:line="240" w:lineRule="exact"/>
                    <w:jc w:val="left"/>
                    <w:rPr>
                      <w:rFonts w:hAnsi="ＭＳ ゴシック"/>
                      <w:szCs w:val="16"/>
                    </w:rPr>
                  </w:pPr>
                  <w:r w:rsidRPr="00B12186">
                    <w:rPr>
                      <w:rFonts w:hAnsi="ＭＳ ゴシック" w:hint="eastAsia"/>
                      <w:szCs w:val="16"/>
                    </w:rPr>
                    <w:t xml:space="preserve">　</w:t>
                  </w:r>
                </w:p>
              </w:tc>
            </w:tr>
            <w:tr w:rsidR="00D6705B" w:rsidRPr="00D6705B" w14:paraId="57A2056E" w14:textId="77777777" w:rsidTr="00B12186">
              <w:tc>
                <w:tcPr>
                  <w:tcW w:w="12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2D85CE" w14:textId="77777777" w:rsidR="00675F28" w:rsidRPr="006D28A0" w:rsidRDefault="00675F28" w:rsidP="00675F28">
                  <w:pPr>
                    <w:kinsoku w:val="0"/>
                    <w:autoSpaceDE w:val="0"/>
                    <w:autoSpaceDN w:val="0"/>
                    <w:adjustRightInd w:val="0"/>
                    <w:spacing w:line="240" w:lineRule="exact"/>
                    <w:rPr>
                      <w:rFonts w:ascii="ＭＳ 明朝" w:eastAsia="ＭＳ 明朝" w:hAnsi="ＭＳ 明朝"/>
                      <w:color w:val="FF0000"/>
                      <w:sz w:val="14"/>
                      <w:szCs w:val="21"/>
                    </w:rPr>
                  </w:pPr>
                  <w:r w:rsidRPr="006D28A0">
                    <w:rPr>
                      <w:rFonts w:ascii="ＭＳ 明朝" w:eastAsia="ＭＳ 明朝" w:hAnsi="ＭＳ 明朝" w:hint="eastAsia"/>
                      <w:color w:val="FF0000"/>
                      <w:sz w:val="14"/>
                      <w:szCs w:val="21"/>
                    </w:rPr>
                    <w:t>チュウオウ　イチロウ</w:t>
                  </w:r>
                </w:p>
                <w:p w14:paraId="035FED72" w14:textId="2612AE4F" w:rsidR="00675F28" w:rsidRPr="00B12186" w:rsidRDefault="00675F28" w:rsidP="00675F28">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lastRenderedPageBreak/>
                    <w:t>中央　一郎</w:t>
                  </w:r>
                </w:p>
              </w:tc>
              <w:tc>
                <w:tcPr>
                  <w:tcW w:w="7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24D801" w14:textId="35B5D47B" w:rsidR="00675F28" w:rsidRPr="00B12186" w:rsidRDefault="00675F28" w:rsidP="00675F28">
                  <w:pPr>
                    <w:kinsoku w:val="0"/>
                    <w:autoSpaceDE w:val="0"/>
                    <w:autoSpaceDN w:val="0"/>
                    <w:adjustRightInd w:val="0"/>
                    <w:spacing w:line="240" w:lineRule="exact"/>
                    <w:jc w:val="left"/>
                    <w:rPr>
                      <w:rFonts w:ascii="ＭＳ 明朝" w:eastAsia="ＭＳ 明朝" w:hAnsi="ＭＳ 明朝"/>
                      <w:color w:val="FF0000"/>
                      <w:szCs w:val="21"/>
                    </w:rPr>
                  </w:pPr>
                  <w:r w:rsidRPr="00B12186">
                    <w:rPr>
                      <w:rFonts w:ascii="ＭＳ 明朝" w:eastAsia="ＭＳ 明朝" w:hAnsi="ＭＳ 明朝" w:hint="eastAsia"/>
                      <w:color w:val="FF0000"/>
                      <w:szCs w:val="21"/>
                    </w:rPr>
                    <w:lastRenderedPageBreak/>
                    <w:t>東京都中央</w:t>
                  </w:r>
                  <w:r w:rsidRPr="00B12186">
                    <w:rPr>
                      <w:rFonts w:ascii="ＭＳ 明朝" w:eastAsia="ＭＳ 明朝" w:hAnsi="ＭＳ 明朝" w:hint="eastAsia"/>
                      <w:color w:val="FF0000"/>
                      <w:szCs w:val="21"/>
                    </w:rPr>
                    <w:lastRenderedPageBreak/>
                    <w:t>区</w:t>
                  </w:r>
                </w:p>
              </w:tc>
              <w:tc>
                <w:tcPr>
                  <w:tcW w:w="9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7F4A93" w14:textId="1BA54CFA" w:rsidR="00675F28" w:rsidRPr="00B12186" w:rsidRDefault="00357905" w:rsidP="00675F28">
                  <w:pPr>
                    <w:kinsoku w:val="0"/>
                    <w:autoSpaceDE w:val="0"/>
                    <w:autoSpaceDN w:val="0"/>
                    <w:adjustRightInd w:val="0"/>
                    <w:spacing w:line="240" w:lineRule="exact"/>
                    <w:jc w:val="left"/>
                    <w:rPr>
                      <w:rFonts w:ascii="ＭＳ 明朝" w:eastAsia="ＭＳ 明朝" w:hAnsi="ＭＳ 明朝"/>
                      <w:color w:val="FF0000"/>
                      <w:szCs w:val="21"/>
                    </w:rPr>
                  </w:pPr>
                  <w:r w:rsidRPr="00B309A7">
                    <w:rPr>
                      <w:rFonts w:ascii="ＭＳ 明朝" w:eastAsia="ＭＳ 明朝" w:hAnsi="ＭＳ 明朝" w:hint="eastAsia"/>
                      <w:color w:val="FF0000"/>
                      <w:szCs w:val="21"/>
                    </w:rPr>
                    <w:lastRenderedPageBreak/>
                    <w:t>㈹代表取締役</w:t>
                  </w:r>
                  <w:r w:rsidRPr="00B309A7">
                    <w:rPr>
                      <w:rFonts w:ascii="ＭＳ 明朝" w:eastAsia="ＭＳ 明朝" w:hAnsi="ＭＳ 明朝" w:hint="eastAsia"/>
                      <w:color w:val="FF0000"/>
                      <w:szCs w:val="21"/>
                    </w:rPr>
                    <w:lastRenderedPageBreak/>
                    <w:t>社長（常）</w:t>
                  </w:r>
                </w:p>
              </w:tc>
              <w:tc>
                <w:tcPr>
                  <w:tcW w:w="9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5CA352" w14:textId="06DF99B8" w:rsidR="00675F28" w:rsidRPr="00B12186" w:rsidRDefault="00886F0A" w:rsidP="00675F28">
                  <w:pPr>
                    <w:kinsoku w:val="0"/>
                    <w:autoSpaceDE w:val="0"/>
                    <w:autoSpaceDN w:val="0"/>
                    <w:adjustRightInd w:val="0"/>
                    <w:spacing w:line="240" w:lineRule="exact"/>
                    <w:jc w:val="center"/>
                    <w:rPr>
                      <w:rFonts w:hAnsi="ＭＳ ゴシック" w:cs="Segoe UI Emoji"/>
                      <w:color w:val="FF0000"/>
                    </w:rPr>
                  </w:pPr>
                  <w:r w:rsidRPr="00DA7552">
                    <w:rPr>
                      <w:rFonts w:ascii="Segoe UI Emoji" w:hAnsi="Segoe UI Emoji" w:cs="Segoe UI Emoji"/>
                      <w:color w:val="FF0000"/>
                      <w:sz w:val="18"/>
                    </w:rPr>
                    <w:lastRenderedPageBreak/>
                    <w:t>☑</w:t>
                  </w:r>
                  <w:r w:rsidR="00675F28" w:rsidRPr="00B12186">
                    <w:rPr>
                      <w:rFonts w:hAnsi="ＭＳ ゴシック" w:hint="eastAsia"/>
                      <w:szCs w:val="21"/>
                    </w:rPr>
                    <w:t>有　□無</w:t>
                  </w:r>
                </w:p>
              </w:tc>
              <w:tc>
                <w:tcPr>
                  <w:tcW w:w="8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F26A4A" w14:textId="10CDC78C" w:rsidR="00675F28" w:rsidRPr="00B12186" w:rsidRDefault="00886F0A" w:rsidP="00675F28">
                  <w:pPr>
                    <w:kinsoku w:val="0"/>
                    <w:autoSpaceDE w:val="0"/>
                    <w:autoSpaceDN w:val="0"/>
                    <w:adjustRightInd w:val="0"/>
                    <w:spacing w:line="240" w:lineRule="exact"/>
                    <w:jc w:val="center"/>
                    <w:rPr>
                      <w:rFonts w:hAnsi="ＭＳ ゴシック" w:cs="Segoe UI Emoji"/>
                      <w:color w:val="FF0000"/>
                    </w:rPr>
                  </w:pPr>
                  <w:r w:rsidRPr="00DA7552">
                    <w:rPr>
                      <w:rFonts w:ascii="Segoe UI Emoji" w:hAnsi="Segoe UI Emoji" w:cs="Segoe UI Emoji"/>
                      <w:color w:val="FF0000"/>
                      <w:sz w:val="18"/>
                    </w:rPr>
                    <w:t>☑</w:t>
                  </w:r>
                  <w:r w:rsidR="00675F28" w:rsidRPr="00B12186">
                    <w:rPr>
                      <w:rFonts w:hAnsi="ＭＳ ゴシック" w:hint="eastAsia"/>
                      <w:szCs w:val="21"/>
                    </w:rPr>
                    <w:t>有　□無</w:t>
                  </w:r>
                </w:p>
              </w:tc>
              <w:tc>
                <w:tcPr>
                  <w:tcW w:w="3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E46921" w14:textId="77777777" w:rsidR="00675F28" w:rsidRPr="00B12186" w:rsidRDefault="00675F28" w:rsidP="00675F28">
                  <w:pPr>
                    <w:kinsoku w:val="0"/>
                    <w:autoSpaceDE w:val="0"/>
                    <w:autoSpaceDN w:val="0"/>
                    <w:adjustRightInd w:val="0"/>
                    <w:spacing w:line="240" w:lineRule="exact"/>
                    <w:jc w:val="left"/>
                    <w:rPr>
                      <w:rFonts w:hAnsi="ＭＳ ゴシック"/>
                      <w:szCs w:val="16"/>
                    </w:rPr>
                  </w:pPr>
                </w:p>
              </w:tc>
            </w:tr>
            <w:tr w:rsidR="00D6705B" w:rsidRPr="00D6705B" w14:paraId="4750A809" w14:textId="77777777" w:rsidTr="00B12186">
              <w:tc>
                <w:tcPr>
                  <w:tcW w:w="12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8BB556" w14:textId="77777777" w:rsidR="00675F28" w:rsidRPr="006D28A0" w:rsidRDefault="00675F28" w:rsidP="00675F28">
                  <w:pPr>
                    <w:kinsoku w:val="0"/>
                    <w:autoSpaceDE w:val="0"/>
                    <w:autoSpaceDN w:val="0"/>
                    <w:adjustRightInd w:val="0"/>
                    <w:spacing w:line="240" w:lineRule="exact"/>
                    <w:rPr>
                      <w:rFonts w:ascii="ＭＳ 明朝" w:eastAsia="ＭＳ 明朝" w:hAnsi="ＭＳ 明朝"/>
                      <w:color w:val="FF0000"/>
                      <w:sz w:val="14"/>
                      <w:szCs w:val="21"/>
                    </w:rPr>
                  </w:pPr>
                  <w:r w:rsidRPr="006D28A0">
                    <w:rPr>
                      <w:rFonts w:ascii="ＭＳ 明朝" w:eastAsia="ＭＳ 明朝" w:hAnsi="ＭＳ 明朝" w:hint="eastAsia"/>
                      <w:color w:val="FF0000"/>
                      <w:sz w:val="14"/>
                      <w:szCs w:val="21"/>
                    </w:rPr>
                    <w:t>ミナト　ナツコ</w:t>
                  </w:r>
                </w:p>
                <w:p w14:paraId="40557765" w14:textId="726C4B6E" w:rsidR="00675F28" w:rsidRPr="00B12186" w:rsidRDefault="00675F28" w:rsidP="00675F28">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港　夏子</w:t>
                  </w:r>
                </w:p>
              </w:tc>
              <w:tc>
                <w:tcPr>
                  <w:tcW w:w="7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D230F0" w14:textId="3F96BE50" w:rsidR="00675F28" w:rsidRPr="00B12186" w:rsidRDefault="00675F28" w:rsidP="00675F28">
                  <w:pPr>
                    <w:kinsoku w:val="0"/>
                    <w:autoSpaceDE w:val="0"/>
                    <w:autoSpaceDN w:val="0"/>
                    <w:adjustRightInd w:val="0"/>
                    <w:spacing w:line="240" w:lineRule="exact"/>
                    <w:jc w:val="left"/>
                    <w:rPr>
                      <w:rFonts w:ascii="ＭＳ 明朝" w:eastAsia="ＭＳ 明朝" w:hAnsi="ＭＳ 明朝"/>
                      <w:color w:val="FF0000"/>
                      <w:szCs w:val="21"/>
                    </w:rPr>
                  </w:pPr>
                  <w:r w:rsidRPr="00B12186">
                    <w:rPr>
                      <w:rFonts w:ascii="ＭＳ 明朝" w:eastAsia="ＭＳ 明朝" w:hAnsi="ＭＳ 明朝" w:hint="eastAsia"/>
                      <w:color w:val="FF0000"/>
                      <w:szCs w:val="21"/>
                    </w:rPr>
                    <w:t>東京都港区</w:t>
                  </w:r>
                </w:p>
              </w:tc>
              <w:tc>
                <w:tcPr>
                  <w:tcW w:w="9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AC3975" w14:textId="150FC693" w:rsidR="00675F28" w:rsidRPr="00B12186" w:rsidRDefault="00675F28" w:rsidP="00675F28">
                  <w:pPr>
                    <w:kinsoku w:val="0"/>
                    <w:autoSpaceDE w:val="0"/>
                    <w:autoSpaceDN w:val="0"/>
                    <w:adjustRightInd w:val="0"/>
                    <w:spacing w:line="240" w:lineRule="exact"/>
                    <w:jc w:val="left"/>
                    <w:rPr>
                      <w:rFonts w:ascii="ＭＳ 明朝" w:eastAsia="ＭＳ 明朝" w:hAnsi="ＭＳ 明朝"/>
                      <w:color w:val="FF0000"/>
                      <w:szCs w:val="21"/>
                    </w:rPr>
                  </w:pPr>
                  <w:r w:rsidRPr="00B12186">
                    <w:rPr>
                      <w:rFonts w:ascii="ＭＳ 明朝" w:eastAsia="ＭＳ 明朝" w:hAnsi="ＭＳ 明朝" w:hint="eastAsia"/>
                      <w:color w:val="FF0000"/>
                      <w:szCs w:val="21"/>
                    </w:rPr>
                    <w:t>取締役（常）</w:t>
                  </w:r>
                </w:p>
              </w:tc>
              <w:tc>
                <w:tcPr>
                  <w:tcW w:w="9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252848" w14:textId="140745F0" w:rsidR="00675F28" w:rsidRPr="00B12186" w:rsidRDefault="00886F0A" w:rsidP="00675F28">
                  <w:pPr>
                    <w:kinsoku w:val="0"/>
                    <w:autoSpaceDE w:val="0"/>
                    <w:autoSpaceDN w:val="0"/>
                    <w:adjustRightInd w:val="0"/>
                    <w:spacing w:line="240" w:lineRule="exact"/>
                    <w:jc w:val="center"/>
                    <w:rPr>
                      <w:rFonts w:hAnsi="ＭＳ ゴシック" w:cs="Segoe UI Emoji"/>
                      <w:color w:val="FF0000"/>
                    </w:rPr>
                  </w:pPr>
                  <w:r w:rsidRPr="00DA7552">
                    <w:rPr>
                      <w:rFonts w:ascii="Segoe UI Emoji" w:hAnsi="Segoe UI Emoji" w:cs="Segoe UI Emoji"/>
                      <w:color w:val="FF0000"/>
                      <w:sz w:val="18"/>
                    </w:rPr>
                    <w:t>☑</w:t>
                  </w:r>
                  <w:r w:rsidR="00675F28" w:rsidRPr="00B12186">
                    <w:rPr>
                      <w:rFonts w:hAnsi="ＭＳ ゴシック" w:hint="eastAsia"/>
                      <w:szCs w:val="21"/>
                    </w:rPr>
                    <w:t>有　□無</w:t>
                  </w:r>
                </w:p>
              </w:tc>
              <w:tc>
                <w:tcPr>
                  <w:tcW w:w="8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86FF7C" w14:textId="0B1F3B82" w:rsidR="00675F28" w:rsidRPr="00B12186" w:rsidRDefault="00886F0A" w:rsidP="00675F28">
                  <w:pPr>
                    <w:kinsoku w:val="0"/>
                    <w:autoSpaceDE w:val="0"/>
                    <w:autoSpaceDN w:val="0"/>
                    <w:adjustRightInd w:val="0"/>
                    <w:spacing w:line="240" w:lineRule="exact"/>
                    <w:jc w:val="center"/>
                    <w:rPr>
                      <w:rFonts w:hAnsi="ＭＳ ゴシック" w:cs="Segoe UI Emoji"/>
                      <w:color w:val="FF0000"/>
                    </w:rPr>
                  </w:pPr>
                  <w:r w:rsidRPr="00DA7552">
                    <w:rPr>
                      <w:rFonts w:ascii="Segoe UI Emoji" w:hAnsi="Segoe UI Emoji" w:cs="Segoe UI Emoji"/>
                      <w:color w:val="FF0000"/>
                      <w:sz w:val="18"/>
                    </w:rPr>
                    <w:t>☑</w:t>
                  </w:r>
                  <w:r w:rsidR="00675F28" w:rsidRPr="00B12186">
                    <w:rPr>
                      <w:rFonts w:hAnsi="ＭＳ ゴシック" w:hint="eastAsia"/>
                      <w:szCs w:val="21"/>
                    </w:rPr>
                    <w:t>有　□無</w:t>
                  </w:r>
                </w:p>
              </w:tc>
              <w:tc>
                <w:tcPr>
                  <w:tcW w:w="3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043422" w14:textId="77777777" w:rsidR="00675F28" w:rsidRPr="00B12186" w:rsidRDefault="00675F28" w:rsidP="00675F28">
                  <w:pPr>
                    <w:kinsoku w:val="0"/>
                    <w:autoSpaceDE w:val="0"/>
                    <w:autoSpaceDN w:val="0"/>
                    <w:adjustRightInd w:val="0"/>
                    <w:spacing w:line="240" w:lineRule="exact"/>
                    <w:jc w:val="left"/>
                    <w:rPr>
                      <w:rFonts w:hAnsi="ＭＳ ゴシック"/>
                      <w:szCs w:val="16"/>
                    </w:rPr>
                  </w:pPr>
                </w:p>
              </w:tc>
            </w:tr>
            <w:tr w:rsidR="00D6705B" w:rsidRPr="00D6705B" w14:paraId="34C67368" w14:textId="77777777" w:rsidTr="00B12186">
              <w:tc>
                <w:tcPr>
                  <w:tcW w:w="12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A6B2A3" w14:textId="77777777" w:rsidR="00675F28" w:rsidRPr="006D28A0" w:rsidRDefault="00675F28" w:rsidP="00675F28">
                  <w:pPr>
                    <w:kinsoku w:val="0"/>
                    <w:autoSpaceDE w:val="0"/>
                    <w:autoSpaceDN w:val="0"/>
                    <w:adjustRightInd w:val="0"/>
                    <w:spacing w:line="240" w:lineRule="exact"/>
                    <w:rPr>
                      <w:rFonts w:ascii="ＭＳ 明朝" w:eastAsia="ＭＳ 明朝" w:hAnsi="ＭＳ 明朝"/>
                      <w:color w:val="FF0000"/>
                      <w:sz w:val="14"/>
                      <w:szCs w:val="21"/>
                    </w:rPr>
                  </w:pPr>
                  <w:r w:rsidRPr="006D28A0">
                    <w:rPr>
                      <w:rFonts w:ascii="ＭＳ 明朝" w:eastAsia="ＭＳ 明朝" w:hAnsi="ＭＳ 明朝" w:hint="eastAsia"/>
                      <w:color w:val="FF0000"/>
                      <w:sz w:val="14"/>
                      <w:szCs w:val="21"/>
                    </w:rPr>
                    <w:t>シンジュク　ジロウ</w:t>
                  </w:r>
                </w:p>
                <w:p w14:paraId="2E76D95C" w14:textId="33A0A7B0" w:rsidR="00675F28" w:rsidRPr="00B12186" w:rsidRDefault="00675F28" w:rsidP="00675F28">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新宿　二郎</w:t>
                  </w:r>
                </w:p>
              </w:tc>
              <w:tc>
                <w:tcPr>
                  <w:tcW w:w="7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7D77F7" w14:textId="354DE454" w:rsidR="00675F28" w:rsidRPr="00B12186" w:rsidRDefault="00675F28" w:rsidP="00675F28">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東京都新宿区</w:t>
                  </w:r>
                </w:p>
              </w:tc>
              <w:tc>
                <w:tcPr>
                  <w:tcW w:w="9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6FF488" w14:textId="083D38BF" w:rsidR="00675F28" w:rsidRPr="00B12186" w:rsidRDefault="00675F28" w:rsidP="00675F28">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取締役</w:t>
                  </w:r>
                  <w:r w:rsidR="00357905">
                    <w:rPr>
                      <w:rFonts w:ascii="ＭＳ 明朝" w:eastAsia="ＭＳ 明朝" w:hAnsi="ＭＳ 明朝" w:hint="eastAsia"/>
                      <w:color w:val="FF0000"/>
                      <w:szCs w:val="21"/>
                    </w:rPr>
                    <w:t>（常）</w:t>
                  </w:r>
                </w:p>
              </w:tc>
              <w:tc>
                <w:tcPr>
                  <w:tcW w:w="9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04C8EB" w14:textId="49068B4C" w:rsidR="00675F28" w:rsidRPr="00B12186" w:rsidRDefault="00886F0A" w:rsidP="00675F28">
                  <w:pPr>
                    <w:kinsoku w:val="0"/>
                    <w:autoSpaceDE w:val="0"/>
                    <w:autoSpaceDN w:val="0"/>
                    <w:adjustRightInd w:val="0"/>
                    <w:spacing w:line="240" w:lineRule="exact"/>
                    <w:jc w:val="center"/>
                    <w:rPr>
                      <w:rFonts w:hAnsi="ＭＳ ゴシック"/>
                      <w:szCs w:val="16"/>
                    </w:rPr>
                  </w:pPr>
                  <w:r w:rsidRPr="00DA7552">
                    <w:rPr>
                      <w:rFonts w:ascii="Segoe UI Emoji" w:hAnsi="Segoe UI Emoji" w:cs="Segoe UI Emoji"/>
                      <w:color w:val="FF0000"/>
                      <w:sz w:val="18"/>
                    </w:rPr>
                    <w:t>☑</w:t>
                  </w:r>
                  <w:r w:rsidR="00675F28" w:rsidRPr="00B12186">
                    <w:rPr>
                      <w:rFonts w:hAnsi="ＭＳ ゴシック" w:hint="eastAsia"/>
                      <w:szCs w:val="21"/>
                    </w:rPr>
                    <w:t>有　□無</w:t>
                  </w:r>
                </w:p>
              </w:tc>
              <w:tc>
                <w:tcPr>
                  <w:tcW w:w="8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9CAC19" w14:textId="0970AEB5" w:rsidR="00675F28" w:rsidRPr="00B12186" w:rsidRDefault="00886F0A" w:rsidP="00675F28">
                  <w:pPr>
                    <w:kinsoku w:val="0"/>
                    <w:autoSpaceDE w:val="0"/>
                    <w:autoSpaceDN w:val="0"/>
                    <w:adjustRightInd w:val="0"/>
                    <w:spacing w:line="240" w:lineRule="exact"/>
                    <w:jc w:val="center"/>
                    <w:rPr>
                      <w:rFonts w:hAnsi="ＭＳ ゴシック"/>
                      <w:szCs w:val="16"/>
                    </w:rPr>
                  </w:pPr>
                  <w:r w:rsidRPr="00DA7552">
                    <w:rPr>
                      <w:rFonts w:ascii="Segoe UI Emoji" w:hAnsi="Segoe UI Emoji" w:cs="Segoe UI Emoji"/>
                      <w:color w:val="FF0000"/>
                      <w:sz w:val="18"/>
                    </w:rPr>
                    <w:t>☑</w:t>
                  </w:r>
                  <w:r w:rsidR="00675F28" w:rsidRPr="00B12186">
                    <w:rPr>
                      <w:rFonts w:hAnsi="ＭＳ ゴシック" w:hint="eastAsia"/>
                      <w:szCs w:val="21"/>
                    </w:rPr>
                    <w:t>有　□無</w:t>
                  </w:r>
                </w:p>
              </w:tc>
              <w:tc>
                <w:tcPr>
                  <w:tcW w:w="3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98314EB" w14:textId="77777777" w:rsidR="00675F28" w:rsidRPr="00B12186" w:rsidRDefault="00675F28" w:rsidP="00675F28">
                  <w:pPr>
                    <w:kinsoku w:val="0"/>
                    <w:autoSpaceDE w:val="0"/>
                    <w:autoSpaceDN w:val="0"/>
                    <w:adjustRightInd w:val="0"/>
                    <w:spacing w:line="240" w:lineRule="exact"/>
                    <w:jc w:val="left"/>
                    <w:rPr>
                      <w:rFonts w:hAnsi="ＭＳ ゴシック"/>
                      <w:szCs w:val="16"/>
                    </w:rPr>
                  </w:pPr>
                </w:p>
              </w:tc>
            </w:tr>
            <w:tr w:rsidR="00D6705B" w:rsidRPr="00D6705B" w14:paraId="196CDD7B" w14:textId="77777777" w:rsidTr="00B12186">
              <w:tc>
                <w:tcPr>
                  <w:tcW w:w="12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CED02E" w14:textId="77777777" w:rsidR="00675F28" w:rsidRPr="006D28A0" w:rsidRDefault="00675F28" w:rsidP="00675F28">
                  <w:pPr>
                    <w:kinsoku w:val="0"/>
                    <w:autoSpaceDE w:val="0"/>
                    <w:autoSpaceDN w:val="0"/>
                    <w:adjustRightInd w:val="0"/>
                    <w:spacing w:line="240" w:lineRule="exact"/>
                    <w:rPr>
                      <w:rFonts w:ascii="ＭＳ 明朝" w:eastAsia="ＭＳ 明朝" w:hAnsi="ＭＳ 明朝"/>
                      <w:color w:val="FF0000"/>
                      <w:sz w:val="14"/>
                      <w:szCs w:val="21"/>
                    </w:rPr>
                  </w:pPr>
                  <w:r w:rsidRPr="006D28A0">
                    <w:rPr>
                      <w:rFonts w:ascii="ＭＳ 明朝" w:eastAsia="ＭＳ 明朝" w:hAnsi="ＭＳ 明朝" w:hint="eastAsia"/>
                      <w:color w:val="FF0000"/>
                      <w:sz w:val="14"/>
                      <w:szCs w:val="21"/>
                    </w:rPr>
                    <w:t>ブンキョウ　アキコ</w:t>
                  </w:r>
                </w:p>
                <w:p w14:paraId="2BBF4566" w14:textId="6F15543E" w:rsidR="00675F28" w:rsidRPr="00B12186" w:rsidRDefault="00675F28" w:rsidP="00675F28">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文京　秋子</w:t>
                  </w:r>
                </w:p>
              </w:tc>
              <w:tc>
                <w:tcPr>
                  <w:tcW w:w="7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D63384" w14:textId="61A7C26B" w:rsidR="00675F28" w:rsidRPr="00B12186" w:rsidRDefault="00675F28" w:rsidP="00675F28">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東京都文京区</w:t>
                  </w:r>
                </w:p>
              </w:tc>
              <w:tc>
                <w:tcPr>
                  <w:tcW w:w="9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834A83" w14:textId="07C0EEA4" w:rsidR="00675F28" w:rsidRPr="00B12186" w:rsidRDefault="00675F28" w:rsidP="00675F28">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取締役</w:t>
                  </w:r>
                </w:p>
              </w:tc>
              <w:tc>
                <w:tcPr>
                  <w:tcW w:w="9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CE4B38" w14:textId="6E293D83" w:rsidR="00675F28" w:rsidRPr="00B12186" w:rsidRDefault="00886F0A" w:rsidP="00675F28">
                  <w:pPr>
                    <w:kinsoku w:val="0"/>
                    <w:autoSpaceDE w:val="0"/>
                    <w:autoSpaceDN w:val="0"/>
                    <w:adjustRightInd w:val="0"/>
                    <w:spacing w:line="240" w:lineRule="exact"/>
                    <w:jc w:val="center"/>
                    <w:rPr>
                      <w:rFonts w:hAnsi="ＭＳ ゴシック"/>
                      <w:szCs w:val="16"/>
                    </w:rPr>
                  </w:pPr>
                  <w:r w:rsidRPr="00DA7552">
                    <w:rPr>
                      <w:rFonts w:ascii="Segoe UI Emoji" w:hAnsi="Segoe UI Emoji" w:cs="Segoe UI Emoji"/>
                      <w:color w:val="FF0000"/>
                      <w:sz w:val="18"/>
                    </w:rPr>
                    <w:t>☑</w:t>
                  </w:r>
                  <w:r w:rsidR="00675F28" w:rsidRPr="00B12186">
                    <w:rPr>
                      <w:rFonts w:hAnsi="ＭＳ ゴシック" w:hint="eastAsia"/>
                      <w:szCs w:val="21"/>
                    </w:rPr>
                    <w:t>有　□無</w:t>
                  </w:r>
                </w:p>
              </w:tc>
              <w:tc>
                <w:tcPr>
                  <w:tcW w:w="8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289610" w14:textId="4E7A6658" w:rsidR="00675F28" w:rsidRPr="00B12186" w:rsidRDefault="00886F0A" w:rsidP="00675F28">
                  <w:pPr>
                    <w:kinsoku w:val="0"/>
                    <w:autoSpaceDE w:val="0"/>
                    <w:autoSpaceDN w:val="0"/>
                    <w:adjustRightInd w:val="0"/>
                    <w:spacing w:line="240" w:lineRule="exact"/>
                    <w:jc w:val="center"/>
                    <w:rPr>
                      <w:rFonts w:hAnsi="ＭＳ ゴシック"/>
                      <w:szCs w:val="16"/>
                    </w:rPr>
                  </w:pPr>
                  <w:r w:rsidRPr="00DA7552">
                    <w:rPr>
                      <w:rFonts w:ascii="Segoe UI Emoji" w:hAnsi="Segoe UI Emoji" w:cs="Segoe UI Emoji"/>
                      <w:color w:val="FF0000"/>
                      <w:sz w:val="18"/>
                    </w:rPr>
                    <w:t>☑</w:t>
                  </w:r>
                  <w:r w:rsidR="00675F28" w:rsidRPr="00B12186">
                    <w:rPr>
                      <w:rFonts w:hAnsi="ＭＳ ゴシック" w:hint="eastAsia"/>
                      <w:szCs w:val="21"/>
                    </w:rPr>
                    <w:t>有　□無</w:t>
                  </w:r>
                </w:p>
              </w:tc>
              <w:tc>
                <w:tcPr>
                  <w:tcW w:w="3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7119AD0" w14:textId="77777777" w:rsidR="00675F28" w:rsidRPr="00B12186" w:rsidRDefault="00675F28" w:rsidP="00675F28">
                  <w:pPr>
                    <w:kinsoku w:val="0"/>
                    <w:autoSpaceDE w:val="0"/>
                    <w:autoSpaceDN w:val="0"/>
                    <w:adjustRightInd w:val="0"/>
                    <w:spacing w:line="240" w:lineRule="exact"/>
                    <w:jc w:val="left"/>
                    <w:rPr>
                      <w:rFonts w:hAnsi="ＭＳ ゴシック"/>
                      <w:szCs w:val="16"/>
                    </w:rPr>
                  </w:pPr>
                </w:p>
              </w:tc>
            </w:tr>
            <w:tr w:rsidR="00D6705B" w:rsidRPr="00D6705B" w14:paraId="60B2659C" w14:textId="77777777" w:rsidTr="00B12186">
              <w:tc>
                <w:tcPr>
                  <w:tcW w:w="12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2767D5" w14:textId="77777777" w:rsidR="00D6705B" w:rsidRPr="006D28A0" w:rsidRDefault="00D6705B" w:rsidP="00D6705B">
                  <w:pPr>
                    <w:kinsoku w:val="0"/>
                    <w:autoSpaceDE w:val="0"/>
                    <w:autoSpaceDN w:val="0"/>
                    <w:adjustRightInd w:val="0"/>
                    <w:spacing w:line="240" w:lineRule="exact"/>
                    <w:rPr>
                      <w:rFonts w:ascii="ＭＳ 明朝" w:eastAsia="ＭＳ 明朝" w:hAnsi="ＭＳ 明朝"/>
                      <w:color w:val="FF0000"/>
                      <w:sz w:val="14"/>
                      <w:szCs w:val="21"/>
                    </w:rPr>
                  </w:pPr>
                  <w:r w:rsidRPr="006D28A0">
                    <w:rPr>
                      <w:rFonts w:ascii="ＭＳ 明朝" w:eastAsia="ＭＳ 明朝" w:hAnsi="ＭＳ 明朝" w:hint="eastAsia"/>
                      <w:color w:val="FF0000"/>
                      <w:sz w:val="14"/>
                      <w:szCs w:val="21"/>
                    </w:rPr>
                    <w:t>タイトウ　サブロウ</w:t>
                  </w:r>
                </w:p>
                <w:p w14:paraId="4CB7B993" w14:textId="5BC72C3F" w:rsidR="00D6705B" w:rsidRPr="00B12186" w:rsidRDefault="00D6705B" w:rsidP="00D6705B">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台東　三郎</w:t>
                  </w:r>
                </w:p>
              </w:tc>
              <w:tc>
                <w:tcPr>
                  <w:tcW w:w="7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572275" w14:textId="3106D4A3" w:rsidR="00D6705B" w:rsidRPr="00B12186" w:rsidRDefault="00D6705B" w:rsidP="00D6705B">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東京都台東区</w:t>
                  </w:r>
                </w:p>
              </w:tc>
              <w:tc>
                <w:tcPr>
                  <w:tcW w:w="9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D1B095" w14:textId="360CB4DD" w:rsidR="00D6705B" w:rsidRPr="00B12186" w:rsidRDefault="00D6705B" w:rsidP="00D6705B">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取締役</w:t>
                  </w:r>
                </w:p>
              </w:tc>
              <w:tc>
                <w:tcPr>
                  <w:tcW w:w="9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7001F1" w14:textId="40196DB8" w:rsidR="00D6705B" w:rsidRPr="00B12186" w:rsidRDefault="00886F0A" w:rsidP="00D6705B">
                  <w:pPr>
                    <w:kinsoku w:val="0"/>
                    <w:autoSpaceDE w:val="0"/>
                    <w:autoSpaceDN w:val="0"/>
                    <w:adjustRightInd w:val="0"/>
                    <w:spacing w:line="240" w:lineRule="exact"/>
                    <w:jc w:val="center"/>
                    <w:rPr>
                      <w:rFonts w:hAnsi="ＭＳ ゴシック"/>
                      <w:szCs w:val="16"/>
                    </w:rPr>
                  </w:pPr>
                  <w:r w:rsidRPr="00DA7552">
                    <w:rPr>
                      <w:rFonts w:ascii="Segoe UI Emoji" w:hAnsi="Segoe UI Emoji" w:cs="Segoe UI Emoji"/>
                      <w:color w:val="FF0000"/>
                      <w:sz w:val="18"/>
                    </w:rPr>
                    <w:t>☑</w:t>
                  </w:r>
                  <w:r w:rsidR="00D6705B" w:rsidRPr="00B309A7">
                    <w:rPr>
                      <w:rFonts w:hAnsi="ＭＳ ゴシック" w:hint="eastAsia"/>
                      <w:szCs w:val="21"/>
                    </w:rPr>
                    <w:t>有　□無</w:t>
                  </w:r>
                </w:p>
              </w:tc>
              <w:tc>
                <w:tcPr>
                  <w:tcW w:w="8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077522" w14:textId="697E4DEB" w:rsidR="00D6705B" w:rsidRPr="00B12186" w:rsidRDefault="00886F0A" w:rsidP="00D6705B">
                  <w:pPr>
                    <w:kinsoku w:val="0"/>
                    <w:autoSpaceDE w:val="0"/>
                    <w:autoSpaceDN w:val="0"/>
                    <w:adjustRightInd w:val="0"/>
                    <w:spacing w:line="240" w:lineRule="exact"/>
                    <w:jc w:val="center"/>
                    <w:rPr>
                      <w:rFonts w:hAnsi="ＭＳ ゴシック"/>
                      <w:szCs w:val="16"/>
                    </w:rPr>
                  </w:pPr>
                  <w:r w:rsidRPr="00DA7552">
                    <w:rPr>
                      <w:rFonts w:ascii="Segoe UI Emoji" w:hAnsi="Segoe UI Emoji" w:cs="Segoe UI Emoji"/>
                      <w:color w:val="FF0000"/>
                      <w:sz w:val="18"/>
                    </w:rPr>
                    <w:t>☑</w:t>
                  </w:r>
                  <w:r w:rsidR="00D6705B" w:rsidRPr="00B309A7">
                    <w:rPr>
                      <w:rFonts w:hAnsi="ＭＳ ゴシック" w:hint="eastAsia"/>
                      <w:szCs w:val="21"/>
                    </w:rPr>
                    <w:t>有　□無</w:t>
                  </w:r>
                </w:p>
              </w:tc>
              <w:tc>
                <w:tcPr>
                  <w:tcW w:w="3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825797C" w14:textId="77777777" w:rsidR="00D6705B" w:rsidRPr="00B12186" w:rsidRDefault="00D6705B" w:rsidP="00D6705B">
                  <w:pPr>
                    <w:kinsoku w:val="0"/>
                    <w:autoSpaceDE w:val="0"/>
                    <w:autoSpaceDN w:val="0"/>
                    <w:adjustRightInd w:val="0"/>
                    <w:spacing w:line="240" w:lineRule="exact"/>
                    <w:jc w:val="left"/>
                    <w:rPr>
                      <w:rFonts w:hAnsi="ＭＳ ゴシック"/>
                      <w:szCs w:val="16"/>
                    </w:rPr>
                  </w:pPr>
                </w:p>
              </w:tc>
            </w:tr>
            <w:tr w:rsidR="00D6705B" w:rsidRPr="00D6705B" w14:paraId="2AD97BF2" w14:textId="77777777" w:rsidTr="00D6705B">
              <w:tc>
                <w:tcPr>
                  <w:tcW w:w="12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337363" w14:textId="77777777" w:rsidR="00D6705B" w:rsidRPr="006D28A0" w:rsidRDefault="00D6705B" w:rsidP="00D6705B">
                  <w:pPr>
                    <w:kinsoku w:val="0"/>
                    <w:autoSpaceDE w:val="0"/>
                    <w:autoSpaceDN w:val="0"/>
                    <w:adjustRightInd w:val="0"/>
                    <w:spacing w:line="240" w:lineRule="exact"/>
                    <w:rPr>
                      <w:rFonts w:ascii="ＭＳ 明朝" w:eastAsia="ＭＳ 明朝" w:hAnsi="ＭＳ 明朝"/>
                      <w:color w:val="FF0000"/>
                      <w:sz w:val="14"/>
                      <w:szCs w:val="21"/>
                    </w:rPr>
                  </w:pPr>
                  <w:r w:rsidRPr="006D28A0">
                    <w:rPr>
                      <w:rFonts w:ascii="ＭＳ 明朝" w:eastAsia="ＭＳ 明朝" w:hAnsi="ＭＳ 明朝" w:hint="eastAsia"/>
                      <w:color w:val="FF0000"/>
                      <w:sz w:val="14"/>
                      <w:szCs w:val="21"/>
                    </w:rPr>
                    <w:t>スミダ　フユコ</w:t>
                  </w:r>
                </w:p>
                <w:p w14:paraId="3DD1ADD8" w14:textId="47DE996C" w:rsidR="00D6705B" w:rsidRPr="00D6705B" w:rsidRDefault="00D6705B" w:rsidP="00D6705B">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墨田　冬子</w:t>
                  </w:r>
                </w:p>
              </w:tc>
              <w:tc>
                <w:tcPr>
                  <w:tcW w:w="7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07197A" w14:textId="023AEAB3" w:rsidR="00D6705B" w:rsidRPr="00D6705B" w:rsidRDefault="00D6705B" w:rsidP="00D6705B">
                  <w:pPr>
                    <w:kinsoku w:val="0"/>
                    <w:autoSpaceDE w:val="0"/>
                    <w:autoSpaceDN w:val="0"/>
                    <w:adjustRightInd w:val="0"/>
                    <w:spacing w:line="240" w:lineRule="exact"/>
                    <w:jc w:val="lef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Pr>
                      <w:rFonts w:ascii="ＭＳ 明朝" w:eastAsia="ＭＳ 明朝" w:hAnsi="ＭＳ 明朝" w:hint="eastAsia"/>
                      <w:color w:val="FF0000"/>
                      <w:szCs w:val="21"/>
                    </w:rPr>
                    <w:t>墨田</w:t>
                  </w:r>
                  <w:r w:rsidRPr="00B309A7">
                    <w:rPr>
                      <w:rFonts w:ascii="ＭＳ 明朝" w:eastAsia="ＭＳ 明朝" w:hAnsi="ＭＳ 明朝" w:hint="eastAsia"/>
                      <w:color w:val="FF0000"/>
                      <w:szCs w:val="21"/>
                    </w:rPr>
                    <w:t>区</w:t>
                  </w:r>
                </w:p>
              </w:tc>
              <w:tc>
                <w:tcPr>
                  <w:tcW w:w="9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692747" w14:textId="11BE7639" w:rsidR="00D6705B" w:rsidRPr="00D6705B" w:rsidRDefault="00D6705B" w:rsidP="00D6705B">
                  <w:pPr>
                    <w:kinsoku w:val="0"/>
                    <w:autoSpaceDE w:val="0"/>
                    <w:autoSpaceDN w:val="0"/>
                    <w:adjustRightInd w:val="0"/>
                    <w:spacing w:line="240" w:lineRule="exact"/>
                    <w:jc w:val="left"/>
                    <w:rPr>
                      <w:rFonts w:ascii="ＭＳ 明朝" w:eastAsia="ＭＳ 明朝" w:hAnsi="ＭＳ 明朝"/>
                      <w:color w:val="FF0000"/>
                      <w:szCs w:val="21"/>
                    </w:rPr>
                  </w:pPr>
                  <w:r>
                    <w:rPr>
                      <w:rFonts w:ascii="ＭＳ 明朝" w:eastAsia="ＭＳ 明朝" w:hAnsi="ＭＳ 明朝" w:hint="eastAsia"/>
                      <w:color w:val="FF0000"/>
                      <w:szCs w:val="21"/>
                    </w:rPr>
                    <w:t>監査役</w:t>
                  </w:r>
                </w:p>
              </w:tc>
              <w:tc>
                <w:tcPr>
                  <w:tcW w:w="9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148CFC" w14:textId="6539BD26" w:rsidR="00D6705B" w:rsidRPr="00D6705B" w:rsidRDefault="00D6705B" w:rsidP="00D6705B">
                  <w:pPr>
                    <w:kinsoku w:val="0"/>
                    <w:autoSpaceDE w:val="0"/>
                    <w:autoSpaceDN w:val="0"/>
                    <w:adjustRightInd w:val="0"/>
                    <w:spacing w:line="240" w:lineRule="exact"/>
                    <w:jc w:val="center"/>
                    <w:rPr>
                      <w:rFonts w:hAnsi="ＭＳ ゴシック"/>
                      <w:szCs w:val="21"/>
                    </w:rPr>
                  </w:pPr>
                  <w:r w:rsidRPr="00B309A7">
                    <w:rPr>
                      <w:rFonts w:hAnsi="ＭＳ ゴシック" w:hint="eastAsia"/>
                      <w:szCs w:val="21"/>
                    </w:rPr>
                    <w:t xml:space="preserve">□有　</w:t>
                  </w:r>
                  <w:r w:rsidR="00886F0A" w:rsidRPr="00DA7552">
                    <w:rPr>
                      <w:rFonts w:ascii="Segoe UI Emoji" w:hAnsi="Segoe UI Emoji" w:cs="Segoe UI Emoji"/>
                      <w:color w:val="FF0000"/>
                      <w:sz w:val="18"/>
                    </w:rPr>
                    <w:t>☑</w:t>
                  </w:r>
                  <w:r w:rsidRPr="00B309A7">
                    <w:rPr>
                      <w:rFonts w:hAnsi="ＭＳ ゴシック" w:hint="eastAsia"/>
                      <w:szCs w:val="21"/>
                    </w:rPr>
                    <w:t>無</w:t>
                  </w:r>
                </w:p>
              </w:tc>
              <w:tc>
                <w:tcPr>
                  <w:tcW w:w="8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71703F" w14:textId="0BDDAD7C" w:rsidR="00D6705B" w:rsidRPr="00D6705B" w:rsidRDefault="00D6705B" w:rsidP="00D6705B">
                  <w:pPr>
                    <w:kinsoku w:val="0"/>
                    <w:autoSpaceDE w:val="0"/>
                    <w:autoSpaceDN w:val="0"/>
                    <w:adjustRightInd w:val="0"/>
                    <w:spacing w:line="240" w:lineRule="exact"/>
                    <w:jc w:val="center"/>
                    <w:rPr>
                      <w:rFonts w:hAnsi="ＭＳ ゴシック"/>
                      <w:szCs w:val="21"/>
                    </w:rPr>
                  </w:pPr>
                  <w:r w:rsidRPr="00B309A7">
                    <w:rPr>
                      <w:rFonts w:hAnsi="ＭＳ ゴシック" w:hint="eastAsia"/>
                      <w:szCs w:val="21"/>
                    </w:rPr>
                    <w:t>□有　□無</w:t>
                  </w:r>
                </w:p>
              </w:tc>
              <w:tc>
                <w:tcPr>
                  <w:tcW w:w="3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9EBEC6A" w14:textId="77777777" w:rsidR="00D6705B" w:rsidRPr="00D6705B" w:rsidRDefault="00D6705B" w:rsidP="00D6705B">
                  <w:pPr>
                    <w:kinsoku w:val="0"/>
                    <w:autoSpaceDE w:val="0"/>
                    <w:autoSpaceDN w:val="0"/>
                    <w:adjustRightInd w:val="0"/>
                    <w:spacing w:line="240" w:lineRule="exact"/>
                    <w:jc w:val="left"/>
                    <w:rPr>
                      <w:rFonts w:hAnsi="ＭＳ ゴシック"/>
                      <w:szCs w:val="16"/>
                    </w:rPr>
                  </w:pPr>
                </w:p>
              </w:tc>
            </w:tr>
          </w:tbl>
          <w:p w14:paraId="0EF2A7B5" w14:textId="77777777" w:rsidR="00DB420B" w:rsidRPr="00DB420B" w:rsidRDefault="00DB420B" w:rsidP="00DB420B">
            <w:pPr>
              <w:kinsoku w:val="0"/>
              <w:autoSpaceDE w:val="0"/>
              <w:autoSpaceDN w:val="0"/>
              <w:adjustRightInd w:val="0"/>
              <w:ind w:leftChars="600" w:left="2100" w:hangingChars="400" w:hanging="840"/>
              <w:rPr>
                <w:szCs w:val="16"/>
              </w:rPr>
            </w:pPr>
            <w:r w:rsidRPr="00DB420B">
              <w:rPr>
                <w:rFonts w:hint="eastAsia"/>
                <w:szCs w:val="16"/>
              </w:rPr>
              <w:t xml:space="preserve">（注１）　</w:t>
            </w:r>
            <w:r w:rsidRPr="00DB420B">
              <w:rPr>
                <w:rFonts w:hAnsi="ＭＳ 明朝" w:hint="eastAsia"/>
                <w:szCs w:val="16"/>
              </w:rPr>
              <w:t>株式会社にあつては役員、その他の法人又は団体にあつてはこれに準ずる者について記載すること。ただし、定款に別段の定めがある場合は、その定めに従い記載し、定款を提出すること。</w:t>
            </w:r>
          </w:p>
          <w:p w14:paraId="0E188A5F" w14:textId="77777777" w:rsidR="00DB420B" w:rsidRPr="00DB420B" w:rsidRDefault="00DB420B" w:rsidP="00DB420B">
            <w:pPr>
              <w:kinsoku w:val="0"/>
              <w:autoSpaceDE w:val="0"/>
              <w:autoSpaceDN w:val="0"/>
              <w:adjustRightInd w:val="0"/>
              <w:ind w:leftChars="600" w:left="2100" w:hangingChars="400" w:hanging="840"/>
              <w:rPr>
                <w:szCs w:val="16"/>
              </w:rPr>
            </w:pPr>
            <w:r w:rsidRPr="00DB420B">
              <w:rPr>
                <w:rFonts w:hint="eastAsia"/>
                <w:szCs w:val="16"/>
              </w:rPr>
              <w:t>（注２）　特定役員とは、表現の自由享有基準第２条第13号に規定する業務執行役員及び同条第14号に規定する業務執行決定役員をいう。</w:t>
            </w:r>
          </w:p>
          <w:p w14:paraId="5E811A27" w14:textId="77777777" w:rsidR="00DB420B" w:rsidRPr="00DB420B" w:rsidRDefault="00DB420B" w:rsidP="00DB420B">
            <w:pPr>
              <w:kinsoku w:val="0"/>
              <w:autoSpaceDE w:val="0"/>
              <w:autoSpaceDN w:val="0"/>
              <w:adjustRightInd w:val="0"/>
              <w:ind w:leftChars="600" w:left="2100" w:hangingChars="400" w:hanging="840"/>
              <w:rPr>
                <w:szCs w:val="16"/>
              </w:rPr>
            </w:pPr>
            <w:r w:rsidRPr="00DB420B">
              <w:rPr>
                <w:rFonts w:hint="eastAsia"/>
                <w:szCs w:val="16"/>
              </w:rPr>
              <w:t>（注３）　住所の欄は、住民基本台帳に記載された住所の都道府県市区町村（外国に住所を有する者にあつてはこれに準ずるもの）を記載すること。</w:t>
            </w:r>
          </w:p>
          <w:p w14:paraId="19D53A7D" w14:textId="77777777" w:rsidR="00DB420B" w:rsidRPr="00DB420B" w:rsidRDefault="00DB420B" w:rsidP="00DB420B">
            <w:pPr>
              <w:kinsoku w:val="0"/>
              <w:autoSpaceDE w:val="0"/>
              <w:autoSpaceDN w:val="0"/>
              <w:adjustRightInd w:val="0"/>
              <w:ind w:leftChars="600" w:left="2100" w:hangingChars="400" w:hanging="840"/>
              <w:rPr>
                <w:szCs w:val="16"/>
              </w:rPr>
            </w:pPr>
            <w:r w:rsidRPr="00DB420B">
              <w:rPr>
                <w:rFonts w:hint="eastAsia"/>
                <w:szCs w:val="16"/>
              </w:rPr>
              <w:t>（注４）　役名の欄は、代表権を有する役員については役名の前に「㈹」の文字を、常勤の役員については役名の後に「（常）」の文字を付記すること。</w:t>
            </w:r>
          </w:p>
          <w:p w14:paraId="24318B9A" w14:textId="77777777" w:rsidR="00DB420B" w:rsidRPr="00DB420B" w:rsidRDefault="00DB420B" w:rsidP="00DB420B">
            <w:pPr>
              <w:kinsoku w:val="0"/>
              <w:autoSpaceDE w:val="0"/>
              <w:autoSpaceDN w:val="0"/>
              <w:adjustRightInd w:val="0"/>
              <w:ind w:leftChars="600" w:left="2100" w:hangingChars="400" w:hanging="840"/>
              <w:rPr>
                <w:szCs w:val="16"/>
              </w:rPr>
            </w:pPr>
            <w:r w:rsidRPr="00DB420B">
              <w:rPr>
                <w:rFonts w:hint="eastAsia"/>
                <w:szCs w:val="16"/>
              </w:rPr>
              <w:t>（注５）　日本の国籍の有無の欄は、特定役員に該当する場合に記載すること。</w:t>
            </w:r>
          </w:p>
          <w:p w14:paraId="1BC563A5" w14:textId="77777777" w:rsidR="00DB420B" w:rsidRPr="00DB420B" w:rsidRDefault="00DB420B" w:rsidP="00DB420B">
            <w:pPr>
              <w:kinsoku w:val="0"/>
              <w:autoSpaceDE w:val="0"/>
              <w:autoSpaceDN w:val="0"/>
              <w:adjustRightInd w:val="0"/>
              <w:ind w:leftChars="600" w:left="2100" w:hangingChars="400" w:hanging="840"/>
              <w:rPr>
                <w:rFonts w:asciiTheme="minorEastAsia" w:hAnsiTheme="minorEastAsia"/>
                <w:szCs w:val="16"/>
              </w:rPr>
            </w:pPr>
            <w:r w:rsidRPr="00DB420B">
              <w:rPr>
                <w:rFonts w:asciiTheme="minorEastAsia" w:hAnsiTheme="minorEastAsia" w:hint="eastAsia"/>
                <w:szCs w:val="16"/>
              </w:rPr>
              <w:t>（注６）　備考の欄は、予定のものについてはその旨を記載すること。</w:t>
            </w:r>
          </w:p>
          <w:p w14:paraId="46A3DD5C" w14:textId="21637D11" w:rsidR="00DC334F" w:rsidRPr="00DB420B" w:rsidRDefault="00DB420B" w:rsidP="00DB420B">
            <w:pPr>
              <w:autoSpaceDE w:val="0"/>
              <w:autoSpaceDN w:val="0"/>
              <w:ind w:leftChars="600" w:left="2100" w:hangingChars="400" w:hanging="840"/>
              <w:jc w:val="left"/>
              <w:rPr>
                <w:rFonts w:hAnsi="ＭＳ ゴシック"/>
              </w:rPr>
            </w:pPr>
            <w:r w:rsidRPr="00DB420B">
              <w:rPr>
                <w:rFonts w:hint="eastAsia"/>
                <w:szCs w:val="16"/>
              </w:rPr>
              <w:t>（注７）　株式会社であるか、その他の法人又は団体であるかにかかわらず、特定役員が日本の国籍を有することを証する書類（例：戸籍抄本、本籍の記載のある住民票又は旅券（</w:t>
            </w:r>
            <w:r w:rsidR="006C5D68">
              <w:rPr>
                <w:rFonts w:hint="eastAsia"/>
                <w:szCs w:val="16"/>
              </w:rPr>
              <w:t>現に有効な</w:t>
            </w:r>
            <w:r w:rsidRPr="00DB420B">
              <w:rPr>
                <w:rFonts w:hint="eastAsia"/>
                <w:szCs w:val="16"/>
              </w:rPr>
              <w:t>ものに限る。）の写し）を添付すること。法人にあつては、登記事項証明書（登記事項証明書に代表者以外の記載がない者にあつてはこれに準ずる役員の一覧が記載された書類）を添付すること。</w:t>
            </w:r>
          </w:p>
          <w:p w14:paraId="59785381" w14:textId="43E76657" w:rsidR="00DC334F" w:rsidRPr="00DC334F" w:rsidRDefault="00DC334F" w:rsidP="00B12186">
            <w:pPr>
              <w:kinsoku w:val="0"/>
              <w:autoSpaceDE w:val="0"/>
              <w:autoSpaceDN w:val="0"/>
              <w:adjustRightInd w:val="0"/>
              <w:rPr>
                <w:rFonts w:hAnsi="ＭＳ ゴシック"/>
              </w:rPr>
            </w:pPr>
          </w:p>
        </w:tc>
      </w:tr>
    </w:tbl>
    <w:p w14:paraId="28B97922" w14:textId="77777777" w:rsidR="00D6288E" w:rsidRDefault="00D6288E" w:rsidP="003D5E42">
      <w:pPr>
        <w:autoSpaceDE w:val="0"/>
        <w:autoSpaceDN w:val="0"/>
        <w:rPr>
          <w:rFonts w:hAnsi="ＭＳ ゴシック"/>
        </w:rPr>
      </w:pPr>
    </w:p>
    <w:p w14:paraId="2A9B85DA" w14:textId="2DC0EAA8" w:rsidR="004145F6" w:rsidRDefault="004145F6">
      <w:pPr>
        <w:autoSpaceDE w:val="0"/>
        <w:autoSpaceDN w:val="0"/>
        <w:jc w:val="center"/>
        <w:rPr>
          <w:rFonts w:hAnsi="ＭＳ ゴシック"/>
        </w:rPr>
      </w:pPr>
      <w:r w:rsidRPr="00B12186">
        <w:rPr>
          <w:rFonts w:hAnsi="ＭＳ ゴシック" w:hint="eastAsia"/>
          <w:shd w:val="pct15" w:color="auto" w:fill="FFFFFF"/>
        </w:rPr>
        <w:t>【記載に当たっての留意事項】</w:t>
      </w:r>
    </w:p>
    <w:p w14:paraId="02F2EE69" w14:textId="3CB0D5A9" w:rsidR="00B40073" w:rsidRDefault="00B40073">
      <w:pPr>
        <w:autoSpaceDE w:val="0"/>
        <w:autoSpaceDN w:val="0"/>
        <w:jc w:val="center"/>
        <w:rPr>
          <w:rFonts w:hAnsi="ＭＳ ゴシック"/>
        </w:rPr>
      </w:pPr>
    </w:p>
    <w:p w14:paraId="670191FB" w14:textId="4E95B3F8" w:rsidR="00B40073" w:rsidRDefault="00D6705B">
      <w:pPr>
        <w:autoSpaceDE w:val="0"/>
        <w:autoSpaceDN w:val="0"/>
        <w:ind w:firstLineChars="100" w:firstLine="210"/>
        <w:jc w:val="left"/>
        <w:rPr>
          <w:rFonts w:hAnsi="ＭＳ ゴシック"/>
        </w:rPr>
      </w:pPr>
      <w:r>
        <w:rPr>
          <w:rFonts w:hAnsi="ＭＳ ゴシック" w:hint="eastAsia"/>
        </w:rPr>
        <w:t>上記</w:t>
      </w:r>
      <w:r w:rsidR="003E2239">
        <w:rPr>
          <w:rFonts w:hAnsi="ＭＳ ゴシック" w:hint="eastAsia"/>
        </w:rPr>
        <w:t>（１）～（</w:t>
      </w:r>
      <w:r w:rsidR="00E17D5B">
        <w:rPr>
          <w:rFonts w:hAnsi="ＭＳ ゴシック" w:hint="eastAsia"/>
        </w:rPr>
        <w:t>３</w:t>
      </w:r>
      <w:r w:rsidR="003E2239">
        <w:rPr>
          <w:rFonts w:hAnsi="ＭＳ ゴシック" w:hint="eastAsia"/>
        </w:rPr>
        <w:t>）の</w:t>
      </w:r>
      <w:r w:rsidR="00DF6E26">
        <w:rPr>
          <w:rFonts w:hAnsi="ＭＳ ゴシック" w:hint="eastAsia"/>
        </w:rPr>
        <w:t>「</w:t>
      </w:r>
      <w:r w:rsidR="003E2239">
        <w:rPr>
          <w:rFonts w:hAnsi="ＭＳ ゴシック" w:hint="eastAsia"/>
        </w:rPr>
        <w:t>記載に当たっての留意事項</w:t>
      </w:r>
      <w:r w:rsidR="00DF6E26">
        <w:rPr>
          <w:rFonts w:hAnsi="ＭＳ ゴシック" w:hint="eastAsia"/>
        </w:rPr>
        <w:t>】</w:t>
      </w:r>
      <w:r w:rsidR="003E2239">
        <w:rPr>
          <w:rFonts w:hAnsi="ＭＳ ゴシック" w:hint="eastAsia"/>
        </w:rPr>
        <w:t>を参考に記載してください。</w:t>
      </w:r>
    </w:p>
    <w:p w14:paraId="4B89CC54" w14:textId="77777777" w:rsidR="004145F6" w:rsidRDefault="004145F6">
      <w:pPr>
        <w:widowControl/>
        <w:autoSpaceDE w:val="0"/>
        <w:autoSpaceDN w:val="0"/>
        <w:jc w:val="left"/>
        <w:rPr>
          <w:rFonts w:hAnsi="ＭＳ ゴシック"/>
        </w:rPr>
      </w:pPr>
    </w:p>
    <w:p w14:paraId="16C95EE4" w14:textId="77777777" w:rsidR="004145F6" w:rsidRDefault="004145F6">
      <w:pPr>
        <w:widowControl/>
        <w:autoSpaceDE w:val="0"/>
        <w:autoSpaceDN w:val="0"/>
        <w:jc w:val="left"/>
        <w:rPr>
          <w:rFonts w:hAnsi="ＭＳ ゴシック"/>
        </w:rPr>
      </w:pPr>
    </w:p>
    <w:p w14:paraId="77134441" w14:textId="77777777" w:rsidR="004145F6" w:rsidRDefault="004145F6">
      <w:pPr>
        <w:widowControl/>
        <w:autoSpaceDE w:val="0"/>
        <w:autoSpaceDN w:val="0"/>
        <w:jc w:val="left"/>
        <w:rPr>
          <w:rFonts w:hAnsi="ＭＳ ゴシック"/>
          <w:szCs w:val="21"/>
        </w:rPr>
      </w:pPr>
      <w:r>
        <w:rPr>
          <w:rFonts w:hAnsi="ＭＳ ゴシック"/>
          <w:szCs w:val="21"/>
        </w:rPr>
        <w:br w:type="page"/>
      </w:r>
    </w:p>
    <w:p w14:paraId="397A2D48" w14:textId="0557A3DA" w:rsidR="004145F6" w:rsidRPr="00E26429" w:rsidRDefault="00AA13BC" w:rsidP="00761AC3">
      <w:pPr>
        <w:pStyle w:val="3"/>
        <w:rPr>
          <w:szCs w:val="21"/>
        </w:rPr>
      </w:pPr>
      <w:bookmarkStart w:id="61" w:name="_Toc132912231"/>
      <w:bookmarkStart w:id="62" w:name="_Toc161403665"/>
      <w:bookmarkStart w:id="63" w:name="_Hlk130131605"/>
      <w:r w:rsidRPr="00E26429">
        <w:rPr>
          <w:rFonts w:hint="eastAsia"/>
          <w:szCs w:val="21"/>
        </w:rPr>
        <w:lastRenderedPageBreak/>
        <w:t xml:space="preserve">２　</w:t>
      </w:r>
      <w:r w:rsidR="00C5797F" w:rsidRPr="00E26429">
        <w:rPr>
          <w:rFonts w:hint="eastAsia"/>
          <w:szCs w:val="21"/>
        </w:rPr>
        <w:t>変更届出</w:t>
      </w:r>
      <w:bookmarkEnd w:id="61"/>
      <w:bookmarkEnd w:id="62"/>
    </w:p>
    <w:bookmarkEnd w:id="63"/>
    <w:p w14:paraId="0AE89AE2" w14:textId="184A9AD6" w:rsidR="00E76D89" w:rsidRDefault="004A773F" w:rsidP="00B848AD">
      <w:pPr>
        <w:autoSpaceDE w:val="0"/>
        <w:autoSpaceDN w:val="0"/>
        <w:ind w:leftChars="100" w:left="210" w:firstLineChars="100" w:firstLine="210"/>
        <w:rPr>
          <w:rFonts w:hAnsi="ＭＳ ゴシック"/>
          <w:szCs w:val="21"/>
        </w:rPr>
      </w:pPr>
      <w:r>
        <w:rPr>
          <w:rFonts w:hAnsi="ＭＳ ゴシック" w:hint="eastAsia"/>
          <w:szCs w:val="21"/>
        </w:rPr>
        <w:t>地上基幹放送を行う</w:t>
      </w:r>
      <w:r w:rsidR="009D0C0E" w:rsidRPr="009D0C0E">
        <w:rPr>
          <w:rFonts w:hAnsi="ＭＳ ゴシック" w:hint="eastAsia"/>
          <w:szCs w:val="21"/>
        </w:rPr>
        <w:t>基幹放送局に係る</w:t>
      </w:r>
      <w:r w:rsidR="009D0C0E">
        <w:rPr>
          <w:rFonts w:hAnsi="ＭＳ ゴシック" w:hint="eastAsia"/>
          <w:szCs w:val="21"/>
        </w:rPr>
        <w:t>変更届出</w:t>
      </w:r>
      <w:r w:rsidR="009D0C0E" w:rsidRPr="009D0C0E">
        <w:rPr>
          <w:rFonts w:hAnsi="ＭＳ ゴシック" w:hint="eastAsia"/>
          <w:szCs w:val="21"/>
        </w:rPr>
        <w:t>に</w:t>
      </w:r>
      <w:r w:rsidR="002E2F29">
        <w:rPr>
          <w:rFonts w:hAnsi="ＭＳ ゴシック" w:hint="eastAsia"/>
          <w:szCs w:val="21"/>
        </w:rPr>
        <w:t>用いられる外資規制関係事項の</w:t>
      </w:r>
      <w:r w:rsidR="009D0C0E" w:rsidRPr="009D0C0E">
        <w:rPr>
          <w:rFonts w:hAnsi="ＭＳ ゴシック" w:hint="eastAsia"/>
          <w:szCs w:val="21"/>
        </w:rPr>
        <w:t>様式は</w:t>
      </w:r>
      <w:r w:rsidR="002B22C0">
        <w:rPr>
          <w:rFonts w:hAnsi="ＭＳ ゴシック" w:hint="eastAsia"/>
          <w:szCs w:val="21"/>
        </w:rPr>
        <w:t>、</w:t>
      </w:r>
      <w:r w:rsidR="009D0C0E" w:rsidRPr="009D0C0E">
        <w:rPr>
          <w:rFonts w:hAnsi="ＭＳ ゴシック" w:hint="eastAsia"/>
          <w:szCs w:val="21"/>
        </w:rPr>
        <w:t>次表のとおりです。これら</w:t>
      </w:r>
      <w:r w:rsidR="00E76D89">
        <w:rPr>
          <w:rFonts w:hAnsi="ＭＳ ゴシック" w:hint="eastAsia"/>
          <w:szCs w:val="21"/>
        </w:rPr>
        <w:t>の</w:t>
      </w:r>
      <w:r w:rsidR="002B22C0">
        <w:rPr>
          <w:rFonts w:hAnsi="ＭＳ ゴシック" w:hint="eastAsia"/>
          <w:szCs w:val="21"/>
        </w:rPr>
        <w:t>様式への</w:t>
      </w:r>
      <w:r w:rsidR="00E76D89">
        <w:rPr>
          <w:rFonts w:hAnsi="ＭＳ ゴシック" w:hint="eastAsia"/>
          <w:szCs w:val="21"/>
        </w:rPr>
        <w:t>記載に当たっては、</w:t>
      </w:r>
      <w:r w:rsidR="002B22C0">
        <w:rPr>
          <w:rFonts w:hAnsi="ＭＳ ゴシック" w:hint="eastAsia"/>
          <w:szCs w:val="21"/>
        </w:rPr>
        <w:t>（１）から（３）</w:t>
      </w:r>
      <w:r w:rsidR="00E76D89">
        <w:rPr>
          <w:rFonts w:hAnsi="ＭＳ ゴシック" w:hint="eastAsia"/>
          <w:szCs w:val="21"/>
        </w:rPr>
        <w:t>に示す「</w:t>
      </w:r>
      <w:r w:rsidR="009D0C0E" w:rsidRPr="009D0C0E">
        <w:rPr>
          <w:rFonts w:hAnsi="ＭＳ ゴシック" w:hint="eastAsia"/>
          <w:szCs w:val="21"/>
        </w:rPr>
        <w:t>記載例</w:t>
      </w:r>
      <w:r w:rsidR="00E76D89">
        <w:rPr>
          <w:rFonts w:hAnsi="ＭＳ ゴシック" w:hint="eastAsia"/>
          <w:szCs w:val="21"/>
        </w:rPr>
        <w:t>」</w:t>
      </w:r>
      <w:r w:rsidR="009D0C0E" w:rsidRPr="009D0C0E">
        <w:rPr>
          <w:rFonts w:hAnsi="ＭＳ ゴシック" w:hint="eastAsia"/>
          <w:szCs w:val="21"/>
        </w:rPr>
        <w:t>及び</w:t>
      </w:r>
      <w:r w:rsidR="00E76D89">
        <w:rPr>
          <w:rFonts w:hAnsi="ＭＳ ゴシック" w:hint="eastAsia"/>
          <w:szCs w:val="21"/>
        </w:rPr>
        <w:t>「</w:t>
      </w:r>
      <w:r w:rsidR="009D0C0E" w:rsidRPr="009D0C0E">
        <w:rPr>
          <w:rFonts w:hAnsi="ＭＳ ゴシック" w:hint="eastAsia"/>
          <w:szCs w:val="21"/>
        </w:rPr>
        <w:t>記載に当たっての留意事項</w:t>
      </w:r>
      <w:r w:rsidR="00E76D89">
        <w:rPr>
          <w:rFonts w:hAnsi="ＭＳ ゴシック" w:hint="eastAsia"/>
          <w:szCs w:val="21"/>
        </w:rPr>
        <w:t>」を参照願います。</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tblGrid>
      <w:tr w:rsidR="002B22C0" w14:paraId="6D6E8875" w14:textId="77777777" w:rsidTr="006D28A0">
        <w:tc>
          <w:tcPr>
            <w:tcW w:w="8221" w:type="dxa"/>
            <w:shd w:val="clear" w:color="auto" w:fill="D9D9D9" w:themeFill="background1" w:themeFillShade="D9"/>
          </w:tcPr>
          <w:p w14:paraId="3668CC33" w14:textId="784D629C" w:rsidR="002B22C0" w:rsidRPr="00B12186" w:rsidRDefault="002B22C0">
            <w:pPr>
              <w:autoSpaceDE w:val="0"/>
              <w:autoSpaceDN w:val="0"/>
              <w:jc w:val="center"/>
              <w:rPr>
                <w:rFonts w:hAnsi="ＭＳ ゴシック"/>
                <w:b/>
              </w:rPr>
            </w:pPr>
            <w:r w:rsidRPr="00B309A7">
              <w:rPr>
                <w:rFonts w:hAnsi="ＭＳ ゴシック" w:hint="eastAsia"/>
                <w:b/>
              </w:rPr>
              <w:t>様式</w:t>
            </w:r>
          </w:p>
        </w:tc>
      </w:tr>
      <w:tr w:rsidR="002B22C0" w14:paraId="562DBB8C" w14:textId="77777777" w:rsidTr="006D28A0">
        <w:tc>
          <w:tcPr>
            <w:tcW w:w="8221" w:type="dxa"/>
          </w:tcPr>
          <w:p w14:paraId="6C480E6A" w14:textId="77693519" w:rsidR="002B22C0" w:rsidRDefault="00574547" w:rsidP="00B12186">
            <w:pPr>
              <w:autoSpaceDE w:val="0"/>
              <w:autoSpaceDN w:val="0"/>
              <w:rPr>
                <w:rFonts w:hAnsi="ＭＳ ゴシック"/>
              </w:rPr>
            </w:pPr>
            <w:r>
              <w:rPr>
                <w:rFonts w:hAnsi="ＭＳ ゴシック" w:hint="eastAsia"/>
              </w:rPr>
              <w:t>○</w:t>
            </w:r>
            <w:r w:rsidR="002B22C0">
              <w:rPr>
                <w:rFonts w:hAnsi="ＭＳ ゴシック" w:hint="eastAsia"/>
              </w:rPr>
              <w:t>無線局免許手続規則</w:t>
            </w:r>
          </w:p>
          <w:p w14:paraId="235DF4AB" w14:textId="77777777" w:rsidR="002B22C0" w:rsidRPr="00DB420B" w:rsidRDefault="002B22C0" w:rsidP="00B12186">
            <w:pPr>
              <w:autoSpaceDE w:val="0"/>
              <w:autoSpaceDN w:val="0"/>
              <w:ind w:firstLineChars="100" w:firstLine="210"/>
              <w:rPr>
                <w:rFonts w:hAnsi="ＭＳ ゴシック"/>
              </w:rPr>
            </w:pPr>
            <w:r>
              <w:rPr>
                <w:rFonts w:hAnsi="ＭＳ ゴシック" w:hint="eastAsia"/>
              </w:rPr>
              <w:t>・別表第</w:t>
            </w:r>
            <w:r w:rsidRPr="00DB420B">
              <w:rPr>
                <w:rFonts w:hAnsi="ＭＳ ゴシック" w:hint="eastAsia"/>
              </w:rPr>
              <w:t>四号「無線局の変更等申請書及び変更届出書の様式」</w:t>
            </w:r>
          </w:p>
          <w:p w14:paraId="667FF6D8" w14:textId="77777777" w:rsidR="002B22C0" w:rsidRDefault="002B22C0" w:rsidP="00B12186">
            <w:pPr>
              <w:autoSpaceDE w:val="0"/>
              <w:autoSpaceDN w:val="0"/>
              <w:ind w:leftChars="100" w:left="210"/>
              <w:rPr>
                <w:rFonts w:hAnsi="ＭＳ ゴシック"/>
              </w:rPr>
            </w:pPr>
            <w:bookmarkStart w:id="64" w:name="_Hlk129958302"/>
            <w:r w:rsidRPr="00DB420B">
              <w:rPr>
                <w:rFonts w:hAnsi="ＭＳ ゴシック" w:hint="eastAsia"/>
              </w:rPr>
              <w:t>・別表第二号第１「基幹放送局（衛星基幹放送局及び衛星基幹放送試験局を除く。）の無線局事項書の様式」「</w:t>
            </w:r>
            <w:r w:rsidRPr="00DB420B">
              <w:rPr>
                <w:rFonts w:hAnsi="ＭＳ ゴシック"/>
              </w:rPr>
              <w:t>33　特定役員の氏名又は名称」</w:t>
            </w:r>
            <w:r w:rsidRPr="00DB420B">
              <w:rPr>
                <w:rFonts w:hAnsi="ＭＳ ゴシック" w:hint="eastAsia"/>
              </w:rPr>
              <w:t>、「</w:t>
            </w:r>
            <w:r w:rsidRPr="00DB420B">
              <w:rPr>
                <w:rFonts w:hAnsi="ＭＳ ゴシック"/>
              </w:rPr>
              <w:t>34　外国人等直接保有議決権割合」及び「35　外国人等直接保有議決権割合と外国人等間接保有議決権割合とを合計した割合」</w:t>
            </w:r>
            <w:bookmarkEnd w:id="64"/>
          </w:p>
        </w:tc>
      </w:tr>
    </w:tbl>
    <w:p w14:paraId="77D19357" w14:textId="4A8BFD17" w:rsidR="009D0C0E" w:rsidRDefault="009D0C0E" w:rsidP="003D5E42">
      <w:pPr>
        <w:widowControl/>
        <w:autoSpaceDE w:val="0"/>
        <w:autoSpaceDN w:val="0"/>
        <w:jc w:val="left"/>
        <w:rPr>
          <w:rFonts w:hAnsi="ＭＳ ゴシック"/>
        </w:rPr>
      </w:pPr>
    </w:p>
    <w:p w14:paraId="777935A4" w14:textId="000BD010" w:rsidR="009D0C0E" w:rsidRDefault="009D0C0E">
      <w:pPr>
        <w:widowControl/>
        <w:autoSpaceDE w:val="0"/>
        <w:autoSpaceDN w:val="0"/>
        <w:jc w:val="left"/>
        <w:rPr>
          <w:rFonts w:hAnsi="ＭＳ ゴシック"/>
        </w:rPr>
      </w:pPr>
    </w:p>
    <w:p w14:paraId="6039B679" w14:textId="211A36CC" w:rsidR="009D0C0E" w:rsidRDefault="009D0C0E">
      <w:pPr>
        <w:widowControl/>
        <w:autoSpaceDE w:val="0"/>
        <w:autoSpaceDN w:val="0"/>
        <w:jc w:val="left"/>
        <w:rPr>
          <w:rFonts w:hAnsi="ＭＳ ゴシック"/>
        </w:rPr>
      </w:pPr>
    </w:p>
    <w:p w14:paraId="05B4F45F" w14:textId="77777777" w:rsidR="009D0C0E" w:rsidRDefault="009D0C0E">
      <w:pPr>
        <w:widowControl/>
        <w:autoSpaceDE w:val="0"/>
        <w:autoSpaceDN w:val="0"/>
        <w:jc w:val="left"/>
        <w:rPr>
          <w:rFonts w:hAnsi="ＭＳ ゴシック"/>
        </w:rPr>
      </w:pPr>
    </w:p>
    <w:p w14:paraId="3D32379B" w14:textId="77777777" w:rsidR="009D0C0E" w:rsidRDefault="009D0C0E">
      <w:pPr>
        <w:widowControl/>
        <w:autoSpaceDE w:val="0"/>
        <w:autoSpaceDN w:val="0"/>
        <w:jc w:val="left"/>
        <w:rPr>
          <w:rFonts w:hAnsi="ＭＳ ゴシック"/>
        </w:rPr>
      </w:pPr>
      <w:r>
        <w:rPr>
          <w:rFonts w:hAnsi="ＭＳ ゴシック"/>
        </w:rPr>
        <w:br w:type="page"/>
      </w:r>
    </w:p>
    <w:p w14:paraId="2CCC391B" w14:textId="00C1C667" w:rsidR="009A7704" w:rsidRPr="00B12186" w:rsidRDefault="009D0C0E" w:rsidP="00504CBE">
      <w:pPr>
        <w:pStyle w:val="3"/>
        <w:ind w:left="282" w:hangingChars="134" w:hanging="282"/>
        <w:rPr>
          <w:color w:val="FF0000"/>
        </w:rPr>
      </w:pPr>
      <w:bookmarkStart w:id="65" w:name="_Toc132642482"/>
      <w:bookmarkStart w:id="66" w:name="_Toc132713459"/>
      <w:bookmarkStart w:id="67" w:name="_Toc132746784"/>
      <w:bookmarkStart w:id="68" w:name="_Toc132912232"/>
      <w:bookmarkStart w:id="69" w:name="_Toc161403666"/>
      <w:bookmarkStart w:id="70" w:name="_Hlk130131746"/>
      <w:r w:rsidRPr="00B12186">
        <w:rPr>
          <w:rFonts w:hint="eastAsia"/>
        </w:rPr>
        <w:lastRenderedPageBreak/>
        <w:t>（１）</w:t>
      </w:r>
      <w:r w:rsidR="009A7704" w:rsidRPr="00B12186">
        <w:rPr>
          <w:rFonts w:hint="eastAsia"/>
        </w:rPr>
        <w:t>別表</w:t>
      </w:r>
      <w:r w:rsidR="009A7704" w:rsidRPr="00342C82">
        <w:rPr>
          <w:rFonts w:hint="eastAsia"/>
        </w:rPr>
        <w:t>第四号</w:t>
      </w:r>
      <w:r w:rsidR="00B5188F" w:rsidRPr="00342C82">
        <w:rPr>
          <w:rFonts w:hint="eastAsia"/>
        </w:rPr>
        <w:t>「</w:t>
      </w:r>
      <w:r w:rsidR="009A7704" w:rsidRPr="00342C82">
        <w:rPr>
          <w:rFonts w:hint="eastAsia"/>
        </w:rPr>
        <w:t>無線局の変更等申請書及び変更届出書の様式</w:t>
      </w:r>
      <w:r w:rsidR="00B5188F" w:rsidRPr="00342C82">
        <w:rPr>
          <w:rFonts w:hint="eastAsia"/>
        </w:rPr>
        <w:t>」</w:t>
      </w:r>
      <w:bookmarkEnd w:id="65"/>
      <w:bookmarkEnd w:id="66"/>
      <w:bookmarkEnd w:id="67"/>
      <w:bookmarkEnd w:id="68"/>
      <w:bookmarkEnd w:id="69"/>
    </w:p>
    <w:bookmarkEnd w:id="70"/>
    <w:p w14:paraId="6BEAEE60" w14:textId="0CC5E5D0" w:rsidR="009A7704" w:rsidRDefault="009A7704" w:rsidP="003D5E42">
      <w:pPr>
        <w:autoSpaceDE w:val="0"/>
        <w:autoSpaceDN w:val="0"/>
        <w:ind w:left="420" w:hangingChars="200" w:hanging="420"/>
        <w:rPr>
          <w:rFonts w:hAnsi="ＭＳ ゴシック"/>
        </w:rPr>
      </w:pPr>
    </w:p>
    <w:p w14:paraId="1F0E0EFE" w14:textId="103C709A" w:rsidR="00EA177C" w:rsidRPr="00B12186" w:rsidRDefault="00EA177C">
      <w:pPr>
        <w:autoSpaceDE w:val="0"/>
        <w:autoSpaceDN w:val="0"/>
        <w:ind w:left="420" w:hangingChars="200" w:hanging="420"/>
        <w:jc w:val="center"/>
        <w:rPr>
          <w:rFonts w:hAnsi="ＭＳ ゴシック"/>
          <w:shd w:val="pct15" w:color="auto" w:fill="FFFFFF"/>
        </w:rPr>
      </w:pPr>
      <w:r w:rsidRPr="00B12186">
        <w:rPr>
          <w:rFonts w:hAnsi="ＭＳ ゴシック" w:hint="eastAsia"/>
          <w:shd w:val="pct15" w:color="auto" w:fill="FFFFFF"/>
        </w:rPr>
        <w:t>【記載例】</w:t>
      </w:r>
    </w:p>
    <w:p w14:paraId="5F8E8BF9" w14:textId="1F3392DC" w:rsidR="00EA177C" w:rsidRDefault="00EA177C">
      <w:pPr>
        <w:autoSpaceDE w:val="0"/>
        <w:autoSpaceDN w:val="0"/>
        <w:ind w:left="420" w:hangingChars="200" w:hanging="42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EA177C" w14:paraId="3C721F60" w14:textId="77777777" w:rsidTr="006D28A0">
        <w:tc>
          <w:tcPr>
            <w:tcW w:w="8494" w:type="dxa"/>
          </w:tcPr>
          <w:p w14:paraId="618F98AF" w14:textId="7345C8C0" w:rsidR="00B5188F" w:rsidRDefault="00B5188F">
            <w:pPr>
              <w:autoSpaceDE w:val="0"/>
              <w:autoSpaceDN w:val="0"/>
              <w:ind w:left="141" w:hangingChars="67" w:hanging="141"/>
              <w:jc w:val="center"/>
              <w:rPr>
                <w:rFonts w:hAnsi="ＭＳ ゴシック"/>
              </w:rPr>
            </w:pPr>
            <w:r>
              <w:rPr>
                <w:rFonts w:hAnsi="ＭＳ ゴシック" w:hint="eastAsia"/>
              </w:rPr>
              <w:t>無線局変更等申請書及び届出書</w:t>
            </w:r>
          </w:p>
          <w:p w14:paraId="4B2DC6A2" w14:textId="54AC492A" w:rsidR="00B5188F" w:rsidRDefault="00B073ED" w:rsidP="007D2014">
            <w:pPr>
              <w:autoSpaceDE w:val="0"/>
              <w:autoSpaceDN w:val="0"/>
              <w:ind w:left="141"/>
              <w:jc w:val="right"/>
              <w:rPr>
                <w:rFonts w:hAnsi="ＭＳ ゴシック"/>
              </w:rPr>
            </w:pPr>
            <w:r>
              <w:rPr>
                <w:rFonts w:ascii="ＭＳ 明朝" w:eastAsia="ＭＳ 明朝" w:hAnsi="ＭＳ 明朝" w:hint="eastAsia"/>
                <w:color w:val="FF0000"/>
              </w:rPr>
              <w:t>令和</w:t>
            </w:r>
            <w:r w:rsidR="004C151C" w:rsidRPr="00B12186">
              <w:rPr>
                <w:rFonts w:ascii="ＭＳ 明朝" w:eastAsia="ＭＳ 明朝" w:hAnsi="ＭＳ 明朝" w:hint="eastAsia"/>
                <w:color w:val="FF0000"/>
              </w:rPr>
              <w:t>○</w:t>
            </w:r>
            <w:r>
              <w:rPr>
                <w:rFonts w:ascii="ＭＳ 明朝" w:eastAsia="ＭＳ 明朝" w:hAnsi="ＭＳ 明朝" w:hint="eastAsia"/>
                <w:color w:val="FF0000"/>
              </w:rPr>
              <w:t>○</w:t>
            </w:r>
            <w:r w:rsidR="00B5188F">
              <w:rPr>
                <w:rFonts w:hAnsi="ＭＳ ゴシック" w:hint="eastAsia"/>
              </w:rPr>
              <w:t>年</w:t>
            </w:r>
            <w:r w:rsidR="00894E53" w:rsidRPr="00B12186">
              <w:rPr>
                <w:rFonts w:ascii="ＭＳ 明朝" w:eastAsia="ＭＳ 明朝" w:hAnsi="ＭＳ 明朝" w:hint="eastAsia"/>
                <w:color w:val="FF0000"/>
              </w:rPr>
              <w:t>○</w:t>
            </w:r>
            <w:r>
              <w:rPr>
                <w:rFonts w:ascii="ＭＳ 明朝" w:eastAsia="ＭＳ 明朝" w:hAnsi="ＭＳ 明朝" w:hint="eastAsia"/>
                <w:color w:val="FF0000"/>
              </w:rPr>
              <w:t>○</w:t>
            </w:r>
            <w:r w:rsidR="00B5188F">
              <w:rPr>
                <w:rFonts w:hAnsi="ＭＳ ゴシック" w:hint="eastAsia"/>
              </w:rPr>
              <w:t>月</w:t>
            </w:r>
            <w:r w:rsidR="00894E53" w:rsidRPr="00B12186">
              <w:rPr>
                <w:rFonts w:ascii="ＭＳ 明朝" w:eastAsia="ＭＳ 明朝" w:hAnsi="ＭＳ 明朝" w:hint="eastAsia"/>
                <w:color w:val="FF0000"/>
              </w:rPr>
              <w:t>○</w:t>
            </w:r>
            <w:r>
              <w:rPr>
                <w:rFonts w:ascii="ＭＳ 明朝" w:eastAsia="ＭＳ 明朝" w:hAnsi="ＭＳ 明朝" w:hint="eastAsia"/>
                <w:color w:val="FF0000"/>
              </w:rPr>
              <w:t>○</w:t>
            </w:r>
            <w:r w:rsidR="00B5188F">
              <w:rPr>
                <w:rFonts w:hAnsi="ＭＳ ゴシック" w:hint="eastAsia"/>
              </w:rPr>
              <w:t>日</w:t>
            </w:r>
          </w:p>
          <w:p w14:paraId="27461982" w14:textId="506CC816" w:rsidR="00B5188F" w:rsidRDefault="00B5188F">
            <w:pPr>
              <w:autoSpaceDE w:val="0"/>
              <w:autoSpaceDN w:val="0"/>
              <w:rPr>
                <w:rFonts w:hAnsi="ＭＳ ゴシック"/>
              </w:rPr>
            </w:pPr>
            <w:r>
              <w:rPr>
                <w:rFonts w:hAnsi="ＭＳ ゴシック" w:hint="eastAsia"/>
              </w:rPr>
              <w:t>総務大臣　殿（注１）</w:t>
            </w:r>
          </w:p>
          <w:p w14:paraId="0893FFC3" w14:textId="21581092" w:rsidR="00DB420B" w:rsidRDefault="00DB420B" w:rsidP="00DB420B">
            <w:pPr>
              <w:overflowPunct w:val="0"/>
              <w:adjustRightInd w:val="0"/>
              <w:ind w:leftChars="100" w:left="420" w:hangingChars="100" w:hanging="210"/>
              <w:rPr>
                <w:rFonts w:hAnsi="ＭＳ 明朝"/>
                <w:szCs w:val="16"/>
              </w:rPr>
            </w:pPr>
            <w:r>
              <w:rPr>
                <w:rFonts w:hAnsi="ＭＳ 明朝" w:hint="eastAsia"/>
                <w:szCs w:val="16"/>
              </w:rPr>
              <w:t>□電波法第９条第１項又は第４項の規定により、無線局の工事設計等の変更の許可を受けたいので、無線局免許手続規則第12条第１項に規定する書類を添えて下記のとおり申請します。</w:t>
            </w:r>
          </w:p>
          <w:p w14:paraId="30C7855A" w14:textId="77777777" w:rsidR="00DB420B" w:rsidRDefault="00DB420B" w:rsidP="00DB420B">
            <w:pPr>
              <w:overflowPunct w:val="0"/>
              <w:adjustRightInd w:val="0"/>
              <w:ind w:leftChars="100" w:left="420" w:hangingChars="100" w:hanging="210"/>
              <w:rPr>
                <w:rFonts w:hAnsi="ＭＳ 明朝"/>
                <w:szCs w:val="16"/>
              </w:rPr>
            </w:pPr>
            <w:r>
              <w:rPr>
                <w:rFonts w:hAnsi="ＭＳ 明朝" w:hint="eastAsia"/>
                <w:szCs w:val="16"/>
              </w:rPr>
              <w:t>□電波法第９条第２項の規定により、無線局の工事設計を変更したので、無線局免許手続規則第12条第１項に規定する書類を添えて下記のとおり届け出ます。</w:t>
            </w:r>
          </w:p>
          <w:p w14:paraId="7153994C" w14:textId="77777777" w:rsidR="00DB420B" w:rsidRDefault="00DB420B" w:rsidP="00DB420B">
            <w:pPr>
              <w:overflowPunct w:val="0"/>
              <w:adjustRightInd w:val="0"/>
              <w:ind w:leftChars="100" w:left="420" w:hangingChars="100" w:hanging="210"/>
              <w:rPr>
                <w:rFonts w:hAnsi="ＭＳ 明朝"/>
                <w:szCs w:val="16"/>
              </w:rPr>
            </w:pPr>
            <w:r>
              <w:rPr>
                <w:rFonts w:hAnsi="ＭＳ 明朝" w:hint="eastAsia"/>
                <w:szCs w:val="16"/>
              </w:rPr>
              <w:t>□電波法第９条第５項第１号の規定により、基幹放送局以外の無線局（同法第５条第２項各号に掲げる無線局を除く。）について、同法第６条第１項第10号に掲げる事項に変更があつたので、無線局免許手続規則第12条第１項に規定する書類を添えて下記のとおり届け出ます。</w:t>
            </w:r>
          </w:p>
          <w:p w14:paraId="2F2CDD04" w14:textId="77777777" w:rsidR="00DB420B" w:rsidRDefault="00DB420B" w:rsidP="00DB420B">
            <w:pPr>
              <w:overflowPunct w:val="0"/>
              <w:adjustRightInd w:val="0"/>
              <w:ind w:leftChars="100" w:left="420" w:hangingChars="100" w:hanging="210"/>
              <w:rPr>
                <w:rFonts w:hAnsi="ＭＳ 明朝"/>
                <w:szCs w:val="16"/>
              </w:rPr>
            </w:pPr>
            <w:r>
              <w:rPr>
                <w:rFonts w:hAnsi="ＭＳ 明朝" w:hint="eastAsia"/>
                <w:szCs w:val="16"/>
              </w:rPr>
              <w:t>□電波法第９条第５項第２号の規定により、基幹放送局について、同法第６条第２項第３号、第４号（事業収支見積りに係る部分に限る。）、第６号、第８号又は第９号に掲げる事項に変更があつたので、無線局免許手続規則第12条第１項に規定する書類を添えて下記のとおり届け出ます。</w:t>
            </w:r>
          </w:p>
          <w:p w14:paraId="6727A536" w14:textId="77777777" w:rsidR="00DB420B" w:rsidRDefault="00DB420B" w:rsidP="00DB420B">
            <w:pPr>
              <w:overflowPunct w:val="0"/>
              <w:adjustRightInd w:val="0"/>
              <w:ind w:leftChars="100" w:left="420" w:hangingChars="100" w:hanging="210"/>
              <w:rPr>
                <w:rFonts w:hAnsi="ＭＳ 明朝"/>
                <w:szCs w:val="16"/>
              </w:rPr>
            </w:pPr>
            <w:r>
              <w:rPr>
                <w:rFonts w:hAnsi="ＭＳ 明朝" w:hint="eastAsia"/>
                <w:szCs w:val="16"/>
              </w:rPr>
              <w:t>□電波法第17条第１項の規定により、無線局の変更等の許可を受けたいので、無線局免許手続規則第25条第１項において準用する第12条第１項に規定する書類を添えて下記のとおり申請します。</w:t>
            </w:r>
          </w:p>
          <w:p w14:paraId="76FA02BF" w14:textId="77777777" w:rsidR="00DB420B" w:rsidRDefault="00DB420B" w:rsidP="00DB420B">
            <w:pPr>
              <w:overflowPunct w:val="0"/>
              <w:adjustRightInd w:val="0"/>
              <w:ind w:leftChars="100" w:left="420" w:hangingChars="100" w:hanging="210"/>
              <w:rPr>
                <w:rFonts w:hAnsi="ＭＳ 明朝"/>
                <w:szCs w:val="16"/>
              </w:rPr>
            </w:pPr>
            <w:r>
              <w:rPr>
                <w:rFonts w:hAnsi="ＭＳ 明朝" w:hint="eastAsia"/>
                <w:szCs w:val="16"/>
              </w:rPr>
              <w:t>□電波法第17条第２項第１号の規定により、基幹放送局以外の無線局（同法第５条第２項各号に掲げる無線局を除く。）について、同法第６条第１項第10号に掲げる事項に変更があつたので、無線局免許手続規則第25条第１項において準用する第12条第１項に規定する書類を添えて下記のとおり届け出ます。</w:t>
            </w:r>
          </w:p>
          <w:p w14:paraId="70485C6F" w14:textId="2D800F02" w:rsidR="00DB420B" w:rsidRDefault="00886F0A" w:rsidP="00DB420B">
            <w:pPr>
              <w:overflowPunct w:val="0"/>
              <w:adjustRightInd w:val="0"/>
              <w:ind w:leftChars="100" w:left="390" w:hangingChars="100" w:hanging="180"/>
              <w:rPr>
                <w:rFonts w:hAnsi="ＭＳ 明朝"/>
                <w:szCs w:val="16"/>
              </w:rPr>
            </w:pPr>
            <w:r w:rsidRPr="00DA7552">
              <w:rPr>
                <w:rFonts w:ascii="Segoe UI Emoji" w:hAnsi="Segoe UI Emoji" w:cs="Segoe UI Emoji"/>
                <w:color w:val="FF0000"/>
                <w:sz w:val="18"/>
              </w:rPr>
              <w:t>☑</w:t>
            </w:r>
            <w:r w:rsidR="00DB420B">
              <w:rPr>
                <w:rFonts w:hAnsi="ＭＳ 明朝" w:hint="eastAsia"/>
                <w:szCs w:val="16"/>
              </w:rPr>
              <w:t>電波法第17条第２項第２号の規定により、基幹放送局について、同法第６条第２項第３号、第４号（事業収支見積りに係る部分に限る。）、第６号、第８号又は第９号に掲げる事項に変更があつたので、無線局免許手続規則第25条第１項において準用する第12条第１項に規定する書類を添えて下記のとおり届け出ます。</w:t>
            </w:r>
          </w:p>
          <w:p w14:paraId="230F02B1" w14:textId="77777777" w:rsidR="00DB420B" w:rsidRDefault="00DB420B" w:rsidP="00DB420B">
            <w:pPr>
              <w:overflowPunct w:val="0"/>
              <w:adjustRightInd w:val="0"/>
              <w:ind w:leftChars="100" w:left="420" w:hangingChars="100" w:hanging="210"/>
              <w:rPr>
                <w:rFonts w:hAnsi="ＭＳ 明朝"/>
                <w:szCs w:val="16"/>
              </w:rPr>
            </w:pPr>
            <w:r>
              <w:rPr>
                <w:rFonts w:hAnsi="ＭＳ 明朝" w:hint="eastAsia"/>
                <w:szCs w:val="16"/>
              </w:rPr>
              <w:t>□電波法第17条第３項の規定により、許可を要しない無線設備の軽微な変更工事をしたので、無線局免許手続規則第25条第１項において準用する第12条第１項に規定する書類を添えて下記のとおり届け出ます。</w:t>
            </w:r>
          </w:p>
          <w:p w14:paraId="7C4D94CA" w14:textId="24CC8304" w:rsidR="00B5188F" w:rsidRPr="00DB420B" w:rsidRDefault="00DB420B" w:rsidP="00886F0A">
            <w:pPr>
              <w:overflowPunct w:val="0"/>
              <w:adjustRightInd w:val="0"/>
              <w:ind w:leftChars="100" w:left="420" w:hangingChars="100" w:hanging="210"/>
              <w:rPr>
                <w:rFonts w:hAnsi="ＭＳ 明朝"/>
                <w:szCs w:val="16"/>
              </w:rPr>
            </w:pPr>
            <w:r>
              <w:rPr>
                <w:rFonts w:hAnsi="ＭＳ 明朝" w:hint="eastAsia"/>
                <w:szCs w:val="16"/>
              </w:rPr>
              <w:t>□電波法第19条の規定により、無線局の周波数等の指定の変更を受けたいので、無線局免許手続規則第25条第１項において準用する第12条第１項に規定する書類を添</w:t>
            </w:r>
            <w:r>
              <w:rPr>
                <w:rFonts w:hAnsi="ＭＳ 明朝" w:hint="eastAsia"/>
                <w:szCs w:val="16"/>
              </w:rPr>
              <w:lastRenderedPageBreak/>
              <w:t>えて下記のとおり申請します。</w:t>
            </w:r>
          </w:p>
          <w:p w14:paraId="06EA69AB" w14:textId="77777777" w:rsidR="00AE2B3E" w:rsidRDefault="00AE2B3E" w:rsidP="00AE2B3E">
            <w:pPr>
              <w:overflowPunct w:val="0"/>
              <w:adjustRightInd w:val="0"/>
              <w:ind w:leftChars="100" w:left="420" w:hangingChars="100" w:hanging="210"/>
              <w:rPr>
                <w:rFonts w:hAnsi="ＭＳ 明朝"/>
                <w:szCs w:val="16"/>
              </w:rPr>
            </w:pPr>
            <w:r>
              <w:rPr>
                <w:rFonts w:hAnsi="ＭＳ 明朝" w:hint="eastAsia"/>
                <w:szCs w:val="16"/>
              </w:rPr>
              <w:t>（注２）</w:t>
            </w:r>
          </w:p>
          <w:p w14:paraId="69E485EF" w14:textId="77777777" w:rsidR="00AE2B3E" w:rsidRPr="00DB420B" w:rsidRDefault="00AE2B3E" w:rsidP="00AE2B3E">
            <w:pPr>
              <w:overflowPunct w:val="0"/>
              <w:adjustRightInd w:val="0"/>
              <w:ind w:leftChars="100" w:left="420" w:hangingChars="100" w:hanging="210"/>
              <w:jc w:val="center"/>
              <w:rPr>
                <w:rFonts w:hAnsi="ＭＳ 明朝"/>
                <w:szCs w:val="16"/>
              </w:rPr>
            </w:pPr>
            <w:r>
              <w:rPr>
                <w:rFonts w:hAnsi="ＭＳ 明朝" w:hint="eastAsia"/>
                <w:szCs w:val="16"/>
              </w:rPr>
              <w:t>記</w:t>
            </w:r>
          </w:p>
          <w:p w14:paraId="7EF3003B" w14:textId="7281E185" w:rsidR="00AE2B3E" w:rsidRDefault="00AE2B3E" w:rsidP="00AE2B3E">
            <w:pPr>
              <w:autoSpaceDE w:val="0"/>
              <w:autoSpaceDN w:val="0"/>
              <w:ind w:leftChars="100" w:left="420" w:hangingChars="100" w:hanging="210"/>
              <w:rPr>
                <w:rFonts w:hAnsi="ＭＳ ゴシック"/>
              </w:rPr>
            </w:pPr>
            <w:r>
              <w:rPr>
                <w:rFonts w:hAnsi="ＭＳ ゴシック" w:hint="eastAsia"/>
              </w:rPr>
              <w:t>１　（略）</w:t>
            </w:r>
          </w:p>
          <w:p w14:paraId="6F9F3570" w14:textId="55419CF9" w:rsidR="007E7296" w:rsidRDefault="007E7296" w:rsidP="00AE2B3E">
            <w:pPr>
              <w:autoSpaceDE w:val="0"/>
              <w:autoSpaceDN w:val="0"/>
              <w:ind w:leftChars="100" w:left="420" w:hangingChars="100" w:hanging="210"/>
            </w:pPr>
            <w:r>
              <w:rPr>
                <w:rFonts w:hAnsi="ＭＳ ゴシック" w:hint="eastAsia"/>
              </w:rPr>
              <w:t xml:space="preserve">２　</w:t>
            </w:r>
            <w:r w:rsidRPr="00616D28">
              <w:rPr>
                <w:rFonts w:hint="eastAsia"/>
              </w:rPr>
              <w:t>変更の対象となる無線局に関する事項</w:t>
            </w:r>
            <w:r w:rsidRPr="00616D28">
              <w:t>(</w:t>
            </w:r>
            <w:r w:rsidRPr="00616D28">
              <w:rPr>
                <w:rFonts w:hint="eastAsia"/>
              </w:rPr>
              <w:t>注</w:t>
            </w:r>
            <w:r>
              <w:rPr>
                <w:rFonts w:hint="eastAsia"/>
              </w:rPr>
              <w:t>４</w:t>
            </w:r>
            <w:r w:rsidRPr="00616D28">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5404"/>
            </w:tblGrid>
            <w:tr w:rsidR="007E7296" w14:paraId="6EC33020" w14:textId="77777777" w:rsidTr="00A307D6">
              <w:trPr>
                <w:trHeight w:val="440"/>
              </w:trPr>
              <w:tc>
                <w:tcPr>
                  <w:tcW w:w="2756" w:type="dxa"/>
                  <w:shd w:val="clear" w:color="auto" w:fill="auto"/>
                  <w:vAlign w:val="center"/>
                </w:tcPr>
                <w:p w14:paraId="201DDF6D" w14:textId="77777777" w:rsidR="007E7296" w:rsidRDefault="007E7296" w:rsidP="007E7296">
                  <w:r w:rsidRPr="00616D28">
                    <w:rPr>
                      <w:rFonts w:hint="eastAsia"/>
                    </w:rPr>
                    <w:t>①　無線局の種別及び局数</w:t>
                  </w:r>
                </w:p>
              </w:tc>
              <w:tc>
                <w:tcPr>
                  <w:tcW w:w="5404" w:type="dxa"/>
                  <w:shd w:val="clear" w:color="auto" w:fill="auto"/>
                </w:tcPr>
                <w:p w14:paraId="15D11ABE" w14:textId="36D012B0" w:rsidR="006C5D68" w:rsidRDefault="006C5D68" w:rsidP="00581BE8">
                  <w:pPr>
                    <w:ind w:left="210" w:hangingChars="100" w:hanging="210"/>
                    <w:rPr>
                      <w:rFonts w:ascii="ＭＳ 明朝" w:eastAsia="ＭＳ 明朝" w:hAnsi="ＭＳ 明朝"/>
                      <w:color w:val="FF0000"/>
                    </w:rPr>
                  </w:pPr>
                  <w:bookmarkStart w:id="71" w:name="_Hlk138349683"/>
                  <w:r>
                    <w:rPr>
                      <w:rFonts w:ascii="ＭＳ 明朝" w:eastAsia="ＭＳ 明朝" w:hAnsi="ＭＳ 明朝" w:hint="eastAsia"/>
                      <w:color w:val="FF0000"/>
                    </w:rPr>
                    <w:t xml:space="preserve">・　</w:t>
                  </w:r>
                  <w:r w:rsidR="009F7229">
                    <w:rPr>
                      <w:rFonts w:ascii="ＭＳ 明朝" w:eastAsia="ＭＳ 明朝" w:hAnsi="ＭＳ 明朝" w:hint="eastAsia"/>
                      <w:color w:val="FF0000"/>
                    </w:rPr>
                    <w:t>デジタル放送</w:t>
                  </w:r>
                  <w:r w:rsidR="00A307D6">
                    <w:rPr>
                      <w:rFonts w:ascii="ＭＳ 明朝" w:eastAsia="ＭＳ 明朝" w:hAnsi="ＭＳ 明朝" w:hint="eastAsia"/>
                      <w:color w:val="FF0000"/>
                    </w:rPr>
                    <w:t>（高精細度テレビジョン放送を含むテレビジョン放送（超高精細度テレビジョン放送を含まないものに限る。））</w:t>
                  </w:r>
                </w:p>
                <w:p w14:paraId="106D1D08" w14:textId="18AB10C1" w:rsidR="007E7296" w:rsidRDefault="006C5D68" w:rsidP="002A469E">
                  <w:pPr>
                    <w:ind w:leftChars="100" w:left="210" w:firstLineChars="100" w:firstLine="210"/>
                    <w:rPr>
                      <w:rFonts w:ascii="ＭＳ 明朝" w:eastAsia="ＭＳ 明朝" w:hAnsi="ＭＳ 明朝"/>
                      <w:color w:val="FF0000"/>
                    </w:rPr>
                  </w:pPr>
                  <w:r>
                    <w:rPr>
                      <w:rFonts w:ascii="ＭＳ 明朝" w:eastAsia="ＭＳ 明朝" w:hAnsi="ＭＳ 明朝" w:hint="eastAsia"/>
                      <w:color w:val="FF0000"/>
                    </w:rPr>
                    <w:t>特定地上基幹放送局</w:t>
                  </w:r>
                  <w:r w:rsidR="00AE4335">
                    <w:rPr>
                      <w:rFonts w:ascii="ＭＳ 明朝" w:eastAsia="ＭＳ 明朝" w:hAnsi="ＭＳ 明朝" w:hint="eastAsia"/>
                      <w:color w:val="FF0000"/>
                    </w:rPr>
                    <w:t xml:space="preserve">　</w:t>
                  </w:r>
                  <w:r w:rsidR="00A307D6" w:rsidRPr="009E3065">
                    <w:rPr>
                      <w:rFonts w:ascii="ＭＳ 明朝" w:eastAsia="ＭＳ 明朝" w:hAnsi="ＭＳ 明朝" w:hint="eastAsia"/>
                      <w:color w:val="FF0000"/>
                    </w:rPr>
                    <w:t>○局</w:t>
                  </w:r>
                  <w:bookmarkEnd w:id="71"/>
                </w:p>
                <w:p w14:paraId="79D9BCA3" w14:textId="5709068F" w:rsidR="006C5D68" w:rsidRPr="006C5D68" w:rsidRDefault="006C5D68" w:rsidP="006C5D68">
                  <w:pPr>
                    <w:ind w:left="210" w:hangingChars="100" w:hanging="210"/>
                    <w:rPr>
                      <w:rFonts w:ascii="ＭＳ 明朝" w:eastAsia="ＭＳ 明朝" w:hAnsi="ＭＳ 明朝"/>
                      <w:color w:val="FF0000"/>
                    </w:rPr>
                  </w:pPr>
                  <w:r w:rsidRPr="006C5D68">
                    <w:rPr>
                      <w:rFonts w:ascii="ＭＳ 明朝" w:eastAsia="ＭＳ 明朝" w:hAnsi="ＭＳ 明朝" w:hint="eastAsia"/>
                      <w:color w:val="FF0000"/>
                    </w:rPr>
                    <w:t>・</w:t>
                  </w:r>
                  <w:r w:rsidR="00B929F2">
                    <w:rPr>
                      <w:rFonts w:ascii="ＭＳ 明朝" w:eastAsia="ＭＳ 明朝" w:hAnsi="ＭＳ 明朝" w:hint="eastAsia"/>
                      <w:color w:val="FF0000"/>
                    </w:rPr>
                    <w:t xml:space="preserve">　</w:t>
                  </w:r>
                  <w:r w:rsidRPr="006C5D68">
                    <w:rPr>
                      <w:rFonts w:ascii="ＭＳ 明朝" w:eastAsia="ＭＳ 明朝" w:hAnsi="ＭＳ 明朝"/>
                      <w:color w:val="FF0000"/>
                    </w:rPr>
                    <w:t>中波放送</w:t>
                  </w:r>
                </w:p>
                <w:p w14:paraId="0E1F5E85" w14:textId="104D82FB" w:rsidR="006C5D68" w:rsidRDefault="006C5D68" w:rsidP="002A469E">
                  <w:pPr>
                    <w:ind w:leftChars="100" w:left="210" w:firstLineChars="100" w:firstLine="210"/>
                    <w:rPr>
                      <w:rFonts w:ascii="ＭＳ 明朝" w:eastAsia="ＭＳ 明朝" w:hAnsi="ＭＳ 明朝"/>
                      <w:color w:val="FF0000"/>
                    </w:rPr>
                  </w:pPr>
                  <w:r w:rsidRPr="006C5D68">
                    <w:rPr>
                      <w:rFonts w:ascii="ＭＳ 明朝" w:eastAsia="ＭＳ 明朝" w:hAnsi="ＭＳ 明朝" w:hint="eastAsia"/>
                      <w:color w:val="FF0000"/>
                    </w:rPr>
                    <w:t>特定地上基幹放送局</w:t>
                  </w:r>
                  <w:r w:rsidR="00AE4335">
                    <w:rPr>
                      <w:rFonts w:ascii="ＭＳ 明朝" w:eastAsia="ＭＳ 明朝" w:hAnsi="ＭＳ 明朝" w:hint="eastAsia"/>
                      <w:color w:val="FF0000"/>
                    </w:rPr>
                    <w:t xml:space="preserve">　</w:t>
                  </w:r>
                  <w:r>
                    <w:rPr>
                      <w:rFonts w:ascii="ＭＳ 明朝" w:eastAsia="ＭＳ 明朝" w:hAnsi="ＭＳ 明朝" w:hint="eastAsia"/>
                      <w:color w:val="FF0000"/>
                    </w:rPr>
                    <w:t>○</w:t>
                  </w:r>
                  <w:r w:rsidRPr="006C5D68">
                    <w:rPr>
                      <w:rFonts w:ascii="ＭＳ 明朝" w:eastAsia="ＭＳ 明朝" w:hAnsi="ＭＳ 明朝"/>
                      <w:color w:val="FF0000"/>
                    </w:rPr>
                    <w:t>局</w:t>
                  </w:r>
                </w:p>
                <w:p w14:paraId="45F25E6A" w14:textId="77777777" w:rsidR="006C5D68" w:rsidRPr="006C5D68" w:rsidRDefault="006C5D68" w:rsidP="006C5D68">
                  <w:pPr>
                    <w:rPr>
                      <w:rFonts w:ascii="ＭＳ 明朝" w:eastAsia="ＭＳ 明朝" w:hAnsi="ＭＳ 明朝"/>
                      <w:color w:val="FF0000"/>
                    </w:rPr>
                  </w:pPr>
                  <w:r>
                    <w:rPr>
                      <w:rFonts w:ascii="ＭＳ 明朝" w:eastAsia="ＭＳ 明朝" w:hAnsi="ＭＳ 明朝" w:hint="eastAsia"/>
                      <w:color w:val="FF0000"/>
                    </w:rPr>
                    <w:t xml:space="preserve">・　</w:t>
                  </w:r>
                  <w:r w:rsidRPr="006C5D68">
                    <w:rPr>
                      <w:rFonts w:ascii="ＭＳ 明朝" w:eastAsia="ＭＳ 明朝" w:hAnsi="ＭＳ 明朝" w:hint="eastAsia"/>
                      <w:color w:val="FF0000"/>
                    </w:rPr>
                    <w:t>超短波放送（</w:t>
                  </w:r>
                  <w:r w:rsidRPr="006C5D68">
                    <w:rPr>
                      <w:rFonts w:ascii="ＭＳ 明朝" w:eastAsia="ＭＳ 明朝" w:hAnsi="ＭＳ 明朝"/>
                      <w:color w:val="FF0000"/>
                    </w:rPr>
                    <w:t>FM補完局）</w:t>
                  </w:r>
                </w:p>
                <w:p w14:paraId="35112B9F" w14:textId="08A6814C" w:rsidR="006C5D68" w:rsidRPr="006C5D68" w:rsidRDefault="006C5D68" w:rsidP="00FC21D6">
                  <w:pPr>
                    <w:ind w:firstLineChars="200" w:firstLine="420"/>
                    <w:rPr>
                      <w:rFonts w:ascii="ＭＳ 明朝" w:eastAsia="ＭＳ 明朝" w:hAnsi="ＭＳ 明朝"/>
                      <w:color w:val="FF0000"/>
                    </w:rPr>
                  </w:pPr>
                  <w:r w:rsidRPr="006C5D68">
                    <w:rPr>
                      <w:rFonts w:ascii="ＭＳ 明朝" w:eastAsia="ＭＳ 明朝" w:hAnsi="ＭＳ 明朝" w:hint="eastAsia"/>
                      <w:color w:val="FF0000"/>
                    </w:rPr>
                    <w:t>特定地上基幹放送局</w:t>
                  </w:r>
                  <w:r w:rsidR="00AE4335">
                    <w:rPr>
                      <w:rFonts w:ascii="ＭＳ 明朝" w:eastAsia="ＭＳ 明朝" w:hAnsi="ＭＳ 明朝" w:hint="eastAsia"/>
                      <w:color w:val="FF0000"/>
                    </w:rPr>
                    <w:t xml:space="preserve">　</w:t>
                  </w:r>
                  <w:r>
                    <w:rPr>
                      <w:rFonts w:ascii="ＭＳ 明朝" w:eastAsia="ＭＳ 明朝" w:hAnsi="ＭＳ 明朝" w:hint="eastAsia"/>
                      <w:color w:val="FF0000"/>
                    </w:rPr>
                    <w:t>○</w:t>
                  </w:r>
                  <w:r w:rsidRPr="006C5D68">
                    <w:rPr>
                      <w:rFonts w:ascii="ＭＳ 明朝" w:eastAsia="ＭＳ 明朝" w:hAnsi="ＭＳ 明朝"/>
                      <w:color w:val="FF0000"/>
                    </w:rPr>
                    <w:t>局</w:t>
                  </w:r>
                </w:p>
              </w:tc>
            </w:tr>
            <w:tr w:rsidR="007E7296" w14:paraId="0982BD4D" w14:textId="77777777" w:rsidTr="00A307D6">
              <w:trPr>
                <w:trHeight w:val="351"/>
              </w:trPr>
              <w:tc>
                <w:tcPr>
                  <w:tcW w:w="2756" w:type="dxa"/>
                  <w:shd w:val="clear" w:color="auto" w:fill="auto"/>
                  <w:vAlign w:val="center"/>
                </w:tcPr>
                <w:p w14:paraId="511A32C3" w14:textId="77777777" w:rsidR="007E7296" w:rsidRDefault="007E7296" w:rsidP="007E7296">
                  <w:r w:rsidRPr="00616D28">
                    <w:rPr>
                      <w:rFonts w:hint="eastAsia"/>
                    </w:rPr>
                    <w:t>②　識別信号</w:t>
                  </w:r>
                </w:p>
              </w:tc>
              <w:tc>
                <w:tcPr>
                  <w:tcW w:w="5404" w:type="dxa"/>
                  <w:shd w:val="clear" w:color="auto" w:fill="auto"/>
                </w:tcPr>
                <w:p w14:paraId="751A357C" w14:textId="77777777" w:rsidR="007E7296" w:rsidRPr="00A307D6" w:rsidRDefault="007E7296" w:rsidP="007E7296">
                  <w:pPr>
                    <w:rPr>
                      <w:rFonts w:ascii="ＭＳ 明朝" w:eastAsia="ＭＳ 明朝" w:hAnsi="ＭＳ 明朝"/>
                      <w:color w:val="FF0000"/>
                    </w:rPr>
                  </w:pPr>
                  <w:bookmarkStart w:id="72" w:name="_Hlk138349829"/>
                  <w:r>
                    <w:rPr>
                      <w:rFonts w:ascii="ＭＳ 明朝" w:eastAsia="ＭＳ 明朝" w:hAnsi="ＭＳ 明朝" w:hint="eastAsia"/>
                      <w:color w:val="FF0000"/>
                    </w:rPr>
                    <w:t>ＪＯ</w:t>
                  </w:r>
                  <w:r w:rsidRPr="00760746">
                    <w:rPr>
                      <w:rFonts w:ascii="ＭＳ 明朝" w:eastAsia="ＭＳ 明朝" w:hAnsi="ＭＳ 明朝" w:hint="eastAsia"/>
                      <w:color w:val="FF0000"/>
                    </w:rPr>
                    <w:t>○○</w:t>
                  </w:r>
                  <w:r w:rsidRPr="00760746">
                    <w:rPr>
                      <w:rFonts w:ascii="ＭＳ 明朝" w:eastAsia="ＭＳ 明朝" w:hAnsi="ＭＳ 明朝"/>
                      <w:color w:val="FF0000"/>
                    </w:rPr>
                    <w:t>-</w:t>
                  </w:r>
                  <w:r>
                    <w:rPr>
                      <w:rFonts w:ascii="ＭＳ 明朝" w:eastAsia="ＭＳ 明朝" w:hAnsi="ＭＳ 明朝" w:hint="eastAsia"/>
                      <w:color w:val="FF0000"/>
                    </w:rPr>
                    <w:t>ＤＴＶ</w:t>
                  </w:r>
                  <w:bookmarkEnd w:id="72"/>
                </w:p>
              </w:tc>
            </w:tr>
            <w:tr w:rsidR="007E7296" w14:paraId="6625EB42" w14:textId="77777777" w:rsidTr="00A307D6">
              <w:trPr>
                <w:trHeight w:val="329"/>
              </w:trPr>
              <w:tc>
                <w:tcPr>
                  <w:tcW w:w="2756" w:type="dxa"/>
                  <w:shd w:val="clear" w:color="auto" w:fill="auto"/>
                  <w:vAlign w:val="center"/>
                </w:tcPr>
                <w:p w14:paraId="77A4F222" w14:textId="77777777" w:rsidR="007E7296" w:rsidRDefault="007E7296" w:rsidP="007E7296">
                  <w:r w:rsidRPr="00616D28">
                    <w:rPr>
                      <w:rFonts w:hint="eastAsia"/>
                    </w:rPr>
                    <w:t>③　免許の番号</w:t>
                  </w:r>
                </w:p>
              </w:tc>
              <w:tc>
                <w:tcPr>
                  <w:tcW w:w="5404" w:type="dxa"/>
                  <w:shd w:val="clear" w:color="auto" w:fill="auto"/>
                </w:tcPr>
                <w:p w14:paraId="0DEA0747" w14:textId="5752976D" w:rsidR="007E7296" w:rsidRPr="00A307D6" w:rsidRDefault="00A307D6" w:rsidP="007E7296">
                  <w:pPr>
                    <w:rPr>
                      <w:rFonts w:ascii="ＭＳ 明朝" w:eastAsia="ＭＳ 明朝" w:hAnsi="ＭＳ 明朝"/>
                      <w:color w:val="FF0000"/>
                    </w:rPr>
                  </w:pPr>
                  <w:bookmarkStart w:id="73" w:name="_Hlk138349871"/>
                  <w:r w:rsidRPr="007F2A3A">
                    <w:rPr>
                      <w:rFonts w:ascii="ＭＳ 明朝" w:eastAsia="ＭＳ 明朝" w:hAnsi="ＭＳ 明朝" w:hint="eastAsia"/>
                      <w:color w:val="FF0000"/>
                    </w:rPr>
                    <w:t>○放第○号</w:t>
                  </w:r>
                  <w:bookmarkEnd w:id="73"/>
                </w:p>
              </w:tc>
            </w:tr>
            <w:tr w:rsidR="007E7296" w14:paraId="34552748" w14:textId="77777777" w:rsidTr="00A307D6">
              <w:trPr>
                <w:trHeight w:val="58"/>
              </w:trPr>
              <w:tc>
                <w:tcPr>
                  <w:tcW w:w="2756" w:type="dxa"/>
                  <w:shd w:val="clear" w:color="auto" w:fill="auto"/>
                  <w:vAlign w:val="center"/>
                </w:tcPr>
                <w:p w14:paraId="57BF3338" w14:textId="77777777" w:rsidR="007E7296" w:rsidRPr="00616D28" w:rsidRDefault="007E7296" w:rsidP="007E7296">
                  <w:r w:rsidRPr="00616D28">
                    <w:rPr>
                      <w:rFonts w:hint="eastAsia"/>
                    </w:rPr>
                    <w:t>④　備考</w:t>
                  </w:r>
                </w:p>
              </w:tc>
              <w:tc>
                <w:tcPr>
                  <w:tcW w:w="5404" w:type="dxa"/>
                  <w:shd w:val="clear" w:color="auto" w:fill="auto"/>
                </w:tcPr>
                <w:p w14:paraId="5D1CC8EE" w14:textId="77777777" w:rsidR="007E7296" w:rsidRPr="00671682" w:rsidRDefault="007E7296" w:rsidP="007E7296"/>
              </w:tc>
            </w:tr>
          </w:tbl>
          <w:p w14:paraId="512FE894" w14:textId="08DEFF9F" w:rsidR="007E7296" w:rsidRPr="007E7296" w:rsidRDefault="007E7296" w:rsidP="00AE2B3E">
            <w:pPr>
              <w:autoSpaceDE w:val="0"/>
              <w:autoSpaceDN w:val="0"/>
              <w:ind w:leftChars="100" w:left="420" w:hangingChars="100" w:hanging="210"/>
              <w:rPr>
                <w:rFonts w:hAnsi="ＭＳ ゴシック"/>
              </w:rPr>
            </w:pPr>
            <w:r>
              <w:rPr>
                <w:rFonts w:hAnsi="ＭＳ ゴシック" w:hint="eastAsia"/>
              </w:rPr>
              <w:t>３　（略）</w:t>
            </w:r>
          </w:p>
          <w:p w14:paraId="4B5CD28A" w14:textId="164AA40E" w:rsidR="00AE2B3E" w:rsidRDefault="00AE2B3E" w:rsidP="00AE2B3E">
            <w:pPr>
              <w:autoSpaceDE w:val="0"/>
              <w:autoSpaceDN w:val="0"/>
              <w:ind w:leftChars="100" w:left="420" w:hangingChars="100" w:hanging="210"/>
            </w:pPr>
            <w:r>
              <w:rPr>
                <w:rFonts w:hint="eastAsia"/>
              </w:rPr>
              <w:t>注１～</w:t>
            </w:r>
            <w:r w:rsidR="007E7296">
              <w:rPr>
                <w:rFonts w:hint="eastAsia"/>
              </w:rPr>
              <w:t>３</w:t>
            </w:r>
            <w:r>
              <w:rPr>
                <w:rFonts w:hint="eastAsia"/>
              </w:rPr>
              <w:t xml:space="preserve">　（略）</w:t>
            </w:r>
          </w:p>
          <w:p w14:paraId="74EED66F" w14:textId="77777777" w:rsidR="007E7296" w:rsidRPr="00A307D6" w:rsidRDefault="007E7296" w:rsidP="00A307D6">
            <w:pPr>
              <w:autoSpaceDE w:val="0"/>
              <w:autoSpaceDN w:val="0"/>
              <w:ind w:leftChars="200" w:left="420"/>
              <w:rPr>
                <w:rFonts w:hAnsi="ＭＳ ゴシック"/>
              </w:rPr>
            </w:pPr>
            <w:r w:rsidRPr="00A307D6">
              <w:rPr>
                <w:rFonts w:hAnsi="ＭＳ ゴシック" w:hint="eastAsia"/>
              </w:rPr>
              <w:t>４</w:t>
            </w:r>
            <w:r w:rsidRPr="00A307D6">
              <w:rPr>
                <w:rFonts w:hAnsi="ＭＳ ゴシック"/>
              </w:rPr>
              <w:t xml:space="preserve"> </w:t>
            </w:r>
            <w:r w:rsidRPr="00A307D6">
              <w:rPr>
                <w:rFonts w:hAnsi="ＭＳ ゴシック" w:hint="eastAsia"/>
              </w:rPr>
              <w:t>２</w:t>
            </w:r>
            <w:r w:rsidRPr="00A307D6">
              <w:rPr>
                <w:rFonts w:hAnsi="ＭＳ ゴシック"/>
              </w:rPr>
              <w:t>の欄は、次によること。</w:t>
            </w:r>
          </w:p>
          <w:p w14:paraId="09A55404" w14:textId="19B9D6F9" w:rsidR="007E7296" w:rsidRDefault="007E7296" w:rsidP="00A307D6">
            <w:pPr>
              <w:autoSpaceDE w:val="0"/>
              <w:autoSpaceDN w:val="0"/>
              <w:ind w:leftChars="300" w:left="840" w:hangingChars="100" w:hanging="210"/>
              <w:rPr>
                <w:rFonts w:hAnsi="ＭＳ ゴシック"/>
              </w:rPr>
            </w:pPr>
            <w:r w:rsidRPr="00A307D6">
              <w:rPr>
                <w:rFonts w:hAnsi="ＭＳ ゴシック"/>
              </w:rPr>
              <w:t>(1)</w:t>
            </w:r>
            <w:r>
              <w:rPr>
                <w:rFonts w:hAnsi="ＭＳ ゴシック" w:hint="eastAsia"/>
              </w:rPr>
              <w:t xml:space="preserve"> </w:t>
            </w:r>
            <w:r w:rsidRPr="00A307D6">
              <w:rPr>
                <w:rFonts w:hAnsi="ＭＳ ゴシック"/>
              </w:rPr>
              <w:t>①の欄は、第</w:t>
            </w:r>
            <w:r>
              <w:rPr>
                <w:rFonts w:hAnsi="ＭＳ ゴシック" w:hint="eastAsia"/>
              </w:rPr>
              <w:t>２</w:t>
            </w:r>
            <w:r w:rsidRPr="00A307D6">
              <w:rPr>
                <w:rFonts w:hAnsi="ＭＳ ゴシック"/>
              </w:rPr>
              <w:t>条第</w:t>
            </w:r>
            <w:r>
              <w:rPr>
                <w:rFonts w:hAnsi="ＭＳ ゴシック" w:hint="eastAsia"/>
              </w:rPr>
              <w:t>１</w:t>
            </w:r>
            <w:r w:rsidRPr="00A307D6">
              <w:rPr>
                <w:rFonts w:hAnsi="ＭＳ ゴシック"/>
              </w:rPr>
              <w:t>項に掲げる無線局の種別を記載し、第25条第</w:t>
            </w:r>
            <w:r>
              <w:rPr>
                <w:rFonts w:hAnsi="ＭＳ ゴシック" w:hint="eastAsia"/>
              </w:rPr>
              <w:t>７</w:t>
            </w:r>
            <w:r w:rsidRPr="00A307D6">
              <w:rPr>
                <w:rFonts w:hAnsi="ＭＳ ゴシック"/>
              </w:rPr>
              <w:t>項にお</w:t>
            </w:r>
            <w:r w:rsidRPr="00A307D6">
              <w:rPr>
                <w:rFonts w:hAnsi="ＭＳ ゴシック" w:hint="eastAsia"/>
              </w:rPr>
              <w:t>いて準用する第</w:t>
            </w:r>
            <w:r w:rsidRPr="00A307D6">
              <w:rPr>
                <w:rFonts w:hAnsi="ＭＳ ゴシック"/>
              </w:rPr>
              <w:t>15条の</w:t>
            </w:r>
            <w:r>
              <w:rPr>
                <w:rFonts w:hAnsi="ＭＳ ゴシック" w:hint="eastAsia"/>
              </w:rPr>
              <w:t>２</w:t>
            </w:r>
            <w:r w:rsidRPr="00A307D6">
              <w:rPr>
                <w:rFonts w:hAnsi="ＭＳ ゴシック"/>
              </w:rPr>
              <w:t>の</w:t>
            </w:r>
            <w:r>
              <w:rPr>
                <w:rFonts w:hAnsi="ＭＳ ゴシック" w:hint="eastAsia"/>
              </w:rPr>
              <w:t>２</w:t>
            </w:r>
            <w:r w:rsidRPr="00A307D6">
              <w:rPr>
                <w:rFonts w:hAnsi="ＭＳ ゴシック"/>
              </w:rPr>
              <w:t>第</w:t>
            </w:r>
            <w:r>
              <w:rPr>
                <w:rFonts w:hAnsi="ＭＳ ゴシック" w:hint="eastAsia"/>
              </w:rPr>
              <w:t>１</w:t>
            </w:r>
            <w:r w:rsidRPr="00A307D6">
              <w:rPr>
                <w:rFonts w:hAnsi="ＭＳ ゴシック"/>
              </w:rPr>
              <w:t>項又は第</w:t>
            </w:r>
            <w:r>
              <w:rPr>
                <w:rFonts w:hAnsi="ＭＳ ゴシック" w:hint="eastAsia"/>
              </w:rPr>
              <w:t>２</w:t>
            </w:r>
            <w:r w:rsidRPr="00A307D6">
              <w:rPr>
                <w:rFonts w:hAnsi="ＭＳ ゴシック"/>
              </w:rPr>
              <w:t>項の規定</w:t>
            </w:r>
            <w:r w:rsidR="00B242AE" w:rsidRPr="00241B4C">
              <w:rPr>
                <w:rFonts w:hAnsi="ＭＳ ゴシック" w:hint="eastAsia"/>
              </w:rPr>
              <w:t>並びに</w:t>
            </w:r>
            <w:r w:rsidR="00A40CF1" w:rsidRPr="002A469E">
              <w:rPr>
                <w:rFonts w:hAnsi="ＭＳ ゴシック" w:hint="eastAsia"/>
              </w:rPr>
              <w:t>第</w:t>
            </w:r>
            <w:r w:rsidR="00A40CF1" w:rsidRPr="002A469E">
              <w:rPr>
                <w:rFonts w:hAnsi="ＭＳ ゴシック"/>
              </w:rPr>
              <w:t>25</w:t>
            </w:r>
            <w:r w:rsidR="00B242AE" w:rsidRPr="00241B4C">
              <w:rPr>
                <w:rFonts w:hAnsi="ＭＳ ゴシック" w:hint="eastAsia"/>
              </w:rPr>
              <w:t>条第８項の規定</w:t>
            </w:r>
            <w:r w:rsidRPr="00A307D6">
              <w:rPr>
                <w:rFonts w:hAnsi="ＭＳ ゴシック"/>
              </w:rPr>
              <w:t>により一括して申請(届出)</w:t>
            </w:r>
            <w:r w:rsidRPr="00A307D6">
              <w:rPr>
                <w:rFonts w:hAnsi="ＭＳ ゴシック" w:hint="eastAsia"/>
              </w:rPr>
              <w:t>する場合は、無線局の種別ごとの局数を併せて記載すること。この場合において、基幹放送局にあつては、第</w:t>
            </w:r>
            <w:r>
              <w:rPr>
                <w:rFonts w:hAnsi="ＭＳ ゴシック" w:hint="eastAsia"/>
              </w:rPr>
              <w:t>２</w:t>
            </w:r>
            <w:r w:rsidRPr="00A307D6">
              <w:rPr>
                <w:rFonts w:hAnsi="ＭＳ ゴシック"/>
              </w:rPr>
              <w:t>条第</w:t>
            </w:r>
            <w:r>
              <w:rPr>
                <w:rFonts w:hAnsi="ＭＳ ゴシック" w:hint="eastAsia"/>
              </w:rPr>
              <w:t>５</w:t>
            </w:r>
            <w:r w:rsidRPr="00A307D6">
              <w:rPr>
                <w:rFonts w:hAnsi="ＭＳ ゴシック"/>
              </w:rPr>
              <w:t>項第</w:t>
            </w:r>
            <w:r>
              <w:rPr>
                <w:rFonts w:hAnsi="ＭＳ ゴシック" w:hint="eastAsia"/>
              </w:rPr>
              <w:t>４</w:t>
            </w:r>
            <w:r w:rsidRPr="00A307D6">
              <w:rPr>
                <w:rFonts w:hAnsi="ＭＳ ゴシック"/>
              </w:rPr>
              <w:t>号に掲げる基幹放送の種類による区分</w:t>
            </w:r>
            <w:r w:rsidRPr="00A307D6">
              <w:rPr>
                <w:rFonts w:hAnsi="ＭＳ ゴシック" w:hint="eastAsia"/>
              </w:rPr>
              <w:t>を付記すること。</w:t>
            </w:r>
          </w:p>
          <w:p w14:paraId="2694E250" w14:textId="77777777" w:rsidR="007E7296" w:rsidRDefault="007E7296" w:rsidP="00A307D6">
            <w:pPr>
              <w:autoSpaceDE w:val="0"/>
              <w:autoSpaceDN w:val="0"/>
              <w:ind w:leftChars="300" w:left="840" w:hangingChars="100" w:hanging="210"/>
              <w:rPr>
                <w:rFonts w:hAnsi="ＭＳ ゴシック"/>
              </w:rPr>
            </w:pPr>
            <w:r w:rsidRPr="00A307D6">
              <w:rPr>
                <w:rFonts w:hAnsi="ＭＳ ゴシック"/>
              </w:rPr>
              <w:t>(2) ②の欄は、現に予備免許又は免許を受けている無線局に指定されている識別信</w:t>
            </w:r>
            <w:r w:rsidRPr="00A307D6">
              <w:rPr>
                <w:rFonts w:hAnsi="ＭＳ ゴシック" w:hint="eastAsia"/>
              </w:rPr>
              <w:t>号</w:t>
            </w:r>
            <w:r w:rsidRPr="00A307D6">
              <w:rPr>
                <w:rFonts w:hAnsi="ＭＳ ゴシック"/>
              </w:rPr>
              <w:t>(識別信号の指定の変更の申請の場合にあつては、希望する識別信号)を記載す</w:t>
            </w:r>
            <w:r w:rsidRPr="00A307D6">
              <w:rPr>
                <w:rFonts w:hAnsi="ＭＳ ゴシック" w:hint="eastAsia"/>
              </w:rPr>
              <w:t>ること。</w:t>
            </w:r>
          </w:p>
          <w:p w14:paraId="38BAEE21" w14:textId="77777777" w:rsidR="007E7296" w:rsidRDefault="007E7296" w:rsidP="00A307D6">
            <w:pPr>
              <w:autoSpaceDE w:val="0"/>
              <w:autoSpaceDN w:val="0"/>
              <w:ind w:leftChars="300" w:left="840" w:hangingChars="100" w:hanging="210"/>
              <w:rPr>
                <w:rFonts w:hAnsi="ＭＳ ゴシック"/>
              </w:rPr>
            </w:pPr>
            <w:r w:rsidRPr="00A307D6">
              <w:rPr>
                <w:rFonts w:hAnsi="ＭＳ ゴシック"/>
              </w:rPr>
              <w:t>(3) ③の欄は、現に免許を受けている無線局の免許の番号(予備免許を受けている</w:t>
            </w:r>
            <w:r w:rsidRPr="00A307D6">
              <w:rPr>
                <w:rFonts w:hAnsi="ＭＳ ゴシック" w:hint="eastAsia"/>
              </w:rPr>
              <w:t>ものにあつては、予備免許通知書の番号</w:t>
            </w:r>
            <w:r w:rsidRPr="00A307D6">
              <w:rPr>
                <w:rFonts w:hAnsi="ＭＳ ゴシック"/>
              </w:rPr>
              <w:t>)を記載すること。</w:t>
            </w:r>
          </w:p>
          <w:p w14:paraId="764E445F" w14:textId="77777777" w:rsidR="007E7296" w:rsidRPr="00A307D6" w:rsidRDefault="007E7296" w:rsidP="00A307D6">
            <w:pPr>
              <w:autoSpaceDE w:val="0"/>
              <w:autoSpaceDN w:val="0"/>
              <w:ind w:firstLineChars="300" w:firstLine="630"/>
              <w:rPr>
                <w:rFonts w:hAnsi="ＭＳ ゴシック"/>
              </w:rPr>
            </w:pPr>
            <w:r w:rsidRPr="00A307D6">
              <w:rPr>
                <w:rFonts w:hAnsi="ＭＳ ゴシック"/>
              </w:rPr>
              <w:t>(4) ④の欄の記載は、次のよること。</w:t>
            </w:r>
          </w:p>
          <w:p w14:paraId="33A1EF4B" w14:textId="77777777" w:rsidR="007E7296" w:rsidRDefault="007E7296" w:rsidP="00A307D6">
            <w:pPr>
              <w:autoSpaceDE w:val="0"/>
              <w:autoSpaceDN w:val="0"/>
              <w:ind w:leftChars="400" w:left="1050" w:hangingChars="100" w:hanging="210"/>
              <w:rPr>
                <w:rFonts w:hAnsi="ＭＳ ゴシック"/>
              </w:rPr>
            </w:pPr>
            <w:r w:rsidRPr="00A307D6">
              <w:rPr>
                <w:rFonts w:hAnsi="ＭＳ ゴシック"/>
              </w:rPr>
              <w:t>ア</w:t>
            </w:r>
            <w:r>
              <w:rPr>
                <w:rFonts w:hAnsi="ＭＳ ゴシック" w:hint="eastAsia"/>
              </w:rPr>
              <w:t xml:space="preserve">　</w:t>
            </w:r>
            <w:r w:rsidRPr="00A307D6">
              <w:rPr>
                <w:rFonts w:hAnsi="ＭＳ ゴシック"/>
              </w:rPr>
              <w:t>認定開設者が認定計画に従つて開設する特定基地局の申請(届出)をする場合</w:t>
            </w:r>
            <w:r w:rsidRPr="00A307D6">
              <w:rPr>
                <w:rFonts w:hAnsi="ＭＳ ゴシック" w:hint="eastAsia"/>
              </w:rPr>
              <w:t>は、認定計画の認定の番号及び認定の年月日を記載すること。なお、年月日は、「</w:t>
            </w:r>
            <w:r w:rsidRPr="00A307D6">
              <w:rPr>
                <w:rFonts w:hAnsi="ＭＳ ゴシック"/>
              </w:rPr>
              <w:t>H28.12.21」のように記載すること。</w:t>
            </w:r>
          </w:p>
          <w:p w14:paraId="6665D09C" w14:textId="77777777" w:rsidR="007E7296" w:rsidRDefault="007E7296" w:rsidP="00A307D6">
            <w:pPr>
              <w:autoSpaceDE w:val="0"/>
              <w:autoSpaceDN w:val="0"/>
              <w:ind w:leftChars="400" w:left="1050" w:hangingChars="100" w:hanging="210"/>
              <w:rPr>
                <w:rFonts w:hAnsi="ＭＳ ゴシック"/>
              </w:rPr>
            </w:pPr>
            <w:r w:rsidRPr="00A307D6">
              <w:rPr>
                <w:rFonts w:hAnsi="ＭＳ ゴシック"/>
              </w:rPr>
              <w:t>イ</w:t>
            </w:r>
            <w:r>
              <w:rPr>
                <w:rFonts w:hAnsi="ＭＳ ゴシック" w:hint="eastAsia"/>
              </w:rPr>
              <w:t xml:space="preserve">　２</w:t>
            </w:r>
            <w:r w:rsidRPr="00A307D6">
              <w:rPr>
                <w:rFonts w:hAnsi="ＭＳ ゴシック"/>
              </w:rPr>
              <w:t>以上の無線局について</w:t>
            </w:r>
            <w:r>
              <w:rPr>
                <w:rFonts w:hAnsi="ＭＳ ゴシック" w:hint="eastAsia"/>
              </w:rPr>
              <w:t>１</w:t>
            </w:r>
            <w:r w:rsidRPr="00A307D6">
              <w:rPr>
                <w:rFonts w:hAnsi="ＭＳ ゴシック"/>
              </w:rPr>
              <w:t>の免許状の交付を受けている場合に当該無線局の一</w:t>
            </w:r>
            <w:r w:rsidRPr="00A307D6">
              <w:rPr>
                <w:rFonts w:hAnsi="ＭＳ ゴシック" w:hint="eastAsia"/>
              </w:rPr>
              <w:t>部について変更するときは、免許状に記載された免許番号の範囲を記載すること。</w:t>
            </w:r>
          </w:p>
          <w:p w14:paraId="6B00CBA2" w14:textId="77777777" w:rsidR="007E7296" w:rsidRPr="00A307D6" w:rsidRDefault="007E7296" w:rsidP="00A307D6">
            <w:pPr>
              <w:autoSpaceDE w:val="0"/>
              <w:autoSpaceDN w:val="0"/>
              <w:ind w:leftChars="400" w:left="840"/>
              <w:rPr>
                <w:rFonts w:hAnsi="ＭＳ ゴシック"/>
              </w:rPr>
            </w:pPr>
            <w:r w:rsidRPr="00A307D6">
              <w:rPr>
                <w:rFonts w:hAnsi="ＭＳ ゴシック"/>
              </w:rPr>
              <w:lastRenderedPageBreak/>
              <w:t>ウ</w:t>
            </w:r>
            <w:r>
              <w:rPr>
                <w:rFonts w:hAnsi="ＭＳ ゴシック" w:hint="eastAsia"/>
              </w:rPr>
              <w:t xml:space="preserve">　</w:t>
            </w:r>
            <w:r w:rsidRPr="00A307D6">
              <w:rPr>
                <w:rFonts w:hAnsi="ＭＳ ゴシック"/>
              </w:rPr>
              <w:t>その他必要な事項がある場合は、その内容について記載すること。</w:t>
            </w:r>
          </w:p>
          <w:p w14:paraId="1890F353" w14:textId="77777777" w:rsidR="007E7296" w:rsidRDefault="007E7296" w:rsidP="00A307D6">
            <w:pPr>
              <w:autoSpaceDE w:val="0"/>
              <w:autoSpaceDN w:val="0"/>
              <w:ind w:leftChars="200" w:left="630" w:hangingChars="100" w:hanging="210"/>
            </w:pPr>
            <w:r>
              <w:rPr>
                <w:rFonts w:hint="eastAsia"/>
              </w:rPr>
              <w:t xml:space="preserve">５　</w:t>
            </w:r>
            <w:r w:rsidRPr="00617D54">
              <w:rPr>
                <w:rFonts w:hint="eastAsia"/>
              </w:rPr>
              <w:t>基幹放送局における電波法第６条第２項第９号に掲げる事項の変更の場合にあつては、第</w:t>
            </w:r>
            <w:r w:rsidRPr="00617D54">
              <w:t>12条第１項（第25条第１項において準用する場合を含む。）に基づき添付する無線局事項書の当該変更に係る様式において、変更箇所に</w:t>
            </w:r>
            <w:r w:rsidRPr="00617D54">
              <w:t>※</w:t>
            </w:r>
            <w:r w:rsidRPr="00617D54">
              <w:t>印を付し、備考欄又は余白に変更年月日を記載し、当該様式の注において当該様式の内容を証する書類として添付することとされている書類を添付すること。</w:t>
            </w:r>
          </w:p>
          <w:p w14:paraId="11531C52" w14:textId="77EE06AD" w:rsidR="00D420B6" w:rsidRPr="00B5188F" w:rsidRDefault="007E7296" w:rsidP="00A307D6">
            <w:pPr>
              <w:autoSpaceDE w:val="0"/>
              <w:autoSpaceDN w:val="0"/>
              <w:ind w:leftChars="200" w:left="420"/>
            </w:pPr>
            <w:r>
              <w:rPr>
                <w:rFonts w:hint="eastAsia"/>
              </w:rPr>
              <w:t>６・７　（略）</w:t>
            </w:r>
          </w:p>
        </w:tc>
      </w:tr>
    </w:tbl>
    <w:p w14:paraId="08F02170" w14:textId="7F3F7F3B" w:rsidR="00EA177C" w:rsidRDefault="00EA177C" w:rsidP="00B12186">
      <w:pPr>
        <w:autoSpaceDE w:val="0"/>
        <w:autoSpaceDN w:val="0"/>
        <w:rPr>
          <w:rFonts w:hAnsi="ＭＳ ゴシック"/>
        </w:rPr>
      </w:pPr>
    </w:p>
    <w:p w14:paraId="4200E774" w14:textId="4E85A104" w:rsidR="00EA177C" w:rsidRPr="00B12186" w:rsidRDefault="00EA177C" w:rsidP="003D5E42">
      <w:pPr>
        <w:autoSpaceDE w:val="0"/>
        <w:autoSpaceDN w:val="0"/>
        <w:ind w:left="420" w:hangingChars="200" w:hanging="420"/>
        <w:jc w:val="center"/>
        <w:rPr>
          <w:rFonts w:hAnsi="ＭＳ ゴシック"/>
          <w:shd w:val="pct15" w:color="auto" w:fill="FFFFFF"/>
        </w:rPr>
      </w:pPr>
      <w:r w:rsidRPr="00B12186">
        <w:rPr>
          <w:rFonts w:hAnsi="ＭＳ ゴシック" w:hint="eastAsia"/>
          <w:shd w:val="pct15" w:color="auto" w:fill="FFFFFF"/>
        </w:rPr>
        <w:t>【記載に当たっての留意</w:t>
      </w:r>
      <w:r w:rsidR="00977730" w:rsidRPr="00B12186">
        <w:rPr>
          <w:rFonts w:hAnsi="ＭＳ ゴシック" w:hint="eastAsia"/>
          <w:shd w:val="pct15" w:color="auto" w:fill="FFFFFF"/>
        </w:rPr>
        <w:t>事項</w:t>
      </w:r>
      <w:r w:rsidRPr="00B12186">
        <w:rPr>
          <w:rFonts w:hAnsi="ＭＳ ゴシック" w:hint="eastAsia"/>
          <w:shd w:val="pct15" w:color="auto" w:fill="FFFFFF"/>
        </w:rPr>
        <w:t>】</w:t>
      </w:r>
    </w:p>
    <w:p w14:paraId="6BCC0417" w14:textId="4CB95706" w:rsidR="00EA177C" w:rsidRDefault="00EA177C">
      <w:pPr>
        <w:autoSpaceDE w:val="0"/>
        <w:autoSpaceDN w:val="0"/>
        <w:ind w:left="420" w:hangingChars="200" w:hanging="420"/>
        <w:rPr>
          <w:rFonts w:hAnsi="ＭＳ ゴシック"/>
        </w:rPr>
      </w:pPr>
    </w:p>
    <w:p w14:paraId="21D49780" w14:textId="77777777" w:rsidR="00A307D6" w:rsidRPr="009F2261" w:rsidRDefault="00A307D6" w:rsidP="00A307D6">
      <w:pPr>
        <w:autoSpaceDE w:val="0"/>
        <w:autoSpaceDN w:val="0"/>
        <w:ind w:left="210" w:hangingChars="100" w:hanging="210"/>
        <w:rPr>
          <w:rFonts w:hAnsi="ＭＳ ゴシック"/>
        </w:rPr>
      </w:pPr>
      <w:r w:rsidRPr="009F2261">
        <w:rPr>
          <w:rFonts w:hAnsi="ＭＳ ゴシック" w:hint="eastAsia"/>
        </w:rPr>
        <w:t>①　基幹放送</w:t>
      </w:r>
      <w:r>
        <w:rPr>
          <w:rFonts w:hAnsi="ＭＳ ゴシック" w:hint="eastAsia"/>
        </w:rPr>
        <w:t>局</w:t>
      </w:r>
      <w:r w:rsidRPr="009F2261">
        <w:rPr>
          <w:rFonts w:hAnsi="ＭＳ ゴシック" w:hint="eastAsia"/>
        </w:rPr>
        <w:t>の予備免許を受けた者及び免許人は、</w:t>
      </w:r>
      <w:r>
        <w:rPr>
          <w:rFonts w:hAnsi="ＭＳ ゴシック" w:hint="eastAsia"/>
        </w:rPr>
        <w:t>外資規制関係事項</w:t>
      </w:r>
      <w:r w:rsidRPr="009F2261">
        <w:rPr>
          <w:rFonts w:hAnsi="ＭＳ ゴシック" w:hint="eastAsia"/>
        </w:rPr>
        <w:t>の変更があったときは、遅滞なく、その旨</w:t>
      </w:r>
      <w:r>
        <w:rPr>
          <w:rFonts w:hAnsi="ＭＳ ゴシック" w:hint="eastAsia"/>
        </w:rPr>
        <w:t>の届出をお願いします</w:t>
      </w:r>
      <w:r w:rsidRPr="009F2261">
        <w:rPr>
          <w:rFonts w:hAnsi="ＭＳ ゴシック" w:hint="eastAsia"/>
        </w:rPr>
        <w:t>（電波法第９条第５項第２号</w:t>
      </w:r>
      <w:r>
        <w:rPr>
          <w:rFonts w:hAnsi="ＭＳ ゴシック" w:hint="eastAsia"/>
        </w:rPr>
        <w:t>・</w:t>
      </w:r>
      <w:r w:rsidRPr="009F2261">
        <w:rPr>
          <w:rFonts w:hAnsi="ＭＳ ゴシック" w:hint="eastAsia"/>
        </w:rPr>
        <w:t>第</w:t>
      </w:r>
      <w:r w:rsidRPr="009F2261">
        <w:rPr>
          <w:rFonts w:hAnsi="ＭＳ ゴシック"/>
        </w:rPr>
        <w:t>17条第２項第２号）。</w:t>
      </w:r>
    </w:p>
    <w:p w14:paraId="73C4BCAD" w14:textId="77777777" w:rsidR="00A307D6" w:rsidRPr="009F2261" w:rsidRDefault="00A307D6" w:rsidP="00A307D6">
      <w:pPr>
        <w:autoSpaceDE w:val="0"/>
        <w:autoSpaceDN w:val="0"/>
        <w:ind w:left="420" w:hangingChars="200" w:hanging="420"/>
        <w:rPr>
          <w:rFonts w:hAnsi="ＭＳ ゴシック"/>
        </w:rPr>
      </w:pPr>
    </w:p>
    <w:p w14:paraId="5D872082" w14:textId="77777777" w:rsidR="00A307D6" w:rsidRDefault="00A307D6" w:rsidP="00A307D6">
      <w:pPr>
        <w:autoSpaceDE w:val="0"/>
        <w:autoSpaceDN w:val="0"/>
        <w:ind w:left="210" w:hangingChars="100" w:hanging="210"/>
        <w:rPr>
          <w:rFonts w:hAnsi="ＭＳ ゴシック"/>
        </w:rPr>
      </w:pPr>
      <w:r>
        <w:rPr>
          <w:rFonts w:hAnsi="ＭＳ ゴシック" w:hint="eastAsia"/>
        </w:rPr>
        <w:t>②　この場合、</w:t>
      </w:r>
      <w:r w:rsidRPr="0081108E">
        <w:rPr>
          <w:rFonts w:hAnsi="ＭＳ ゴシック" w:hint="eastAsia"/>
        </w:rPr>
        <w:t>無線局免許手続規則別表第四号「無線局の変更等申請書及び変更届出書の様式」</w:t>
      </w:r>
      <w:r>
        <w:rPr>
          <w:rFonts w:hAnsi="ＭＳ ゴシック" w:hint="eastAsia"/>
        </w:rPr>
        <w:t>（以下本項において「変更届出書」といいます。）について、記載例にあるとおりレ印を記入するとともに、他の必要事項を記載の上、無線局免許手続規則別表第二号第１</w:t>
      </w:r>
      <w:r w:rsidRPr="008050F3">
        <w:rPr>
          <w:rFonts w:hAnsi="ＭＳ ゴシック" w:hint="eastAsia"/>
        </w:rPr>
        <w:t>「基幹放送局（衛星基幹放送局及び衛星基幹放送試験局を除く。）の無線局事項書の様式」</w:t>
      </w:r>
      <w:r>
        <w:rPr>
          <w:rFonts w:hAnsi="ＭＳ ゴシック" w:hint="eastAsia"/>
        </w:rPr>
        <w:t>（以下本項において「無線局事項書」といいます。）を添付して提出してください（無線局免許手続規則第12条第１項・第２項）。</w:t>
      </w:r>
    </w:p>
    <w:p w14:paraId="23F713CA" w14:textId="77777777" w:rsidR="00A307D6" w:rsidRPr="008050F3" w:rsidRDefault="00A307D6" w:rsidP="00A307D6">
      <w:pPr>
        <w:autoSpaceDE w:val="0"/>
        <w:autoSpaceDN w:val="0"/>
        <w:rPr>
          <w:rFonts w:hAnsi="ＭＳ ゴシック"/>
        </w:rPr>
      </w:pPr>
    </w:p>
    <w:p w14:paraId="58BEE9D3" w14:textId="372AECD1" w:rsidR="00A307D6" w:rsidRPr="00A307D6" w:rsidRDefault="00A307D6" w:rsidP="00A307D6">
      <w:pPr>
        <w:autoSpaceDE w:val="0"/>
        <w:autoSpaceDN w:val="0"/>
        <w:ind w:left="210" w:hangingChars="100" w:hanging="210"/>
        <w:rPr>
          <w:rFonts w:hAnsi="ＭＳ ゴシック"/>
        </w:rPr>
      </w:pPr>
      <w:r>
        <w:rPr>
          <w:rFonts w:hAnsi="ＭＳ ゴシック" w:hint="eastAsia"/>
        </w:rPr>
        <w:t>③　具体的に、</w:t>
      </w:r>
      <w:bookmarkStart w:id="74" w:name="_Hlk138853522"/>
      <w:r w:rsidRPr="008050F3">
        <w:rPr>
          <w:rFonts w:hAnsi="ＭＳ ゴシック" w:hint="eastAsia"/>
        </w:rPr>
        <w:t>無線局事項書</w:t>
      </w:r>
      <w:bookmarkEnd w:id="74"/>
      <w:r>
        <w:rPr>
          <w:rFonts w:hAnsi="ＭＳ ゴシック" w:hint="eastAsia"/>
        </w:rPr>
        <w:t>は、「１</w:t>
      </w:r>
      <w:r w:rsidRPr="00A307D6">
        <w:rPr>
          <w:rFonts w:hAnsi="ＭＳ ゴシック" w:hint="eastAsia"/>
        </w:rPr>
        <w:t>枚目」と「６枚目」のみを添付して、記載する欄としては、注１の表の「２　変更の申請又は届出を行う場合」欄の記載にかかわらず、特例として、「１枚目」については「１　免許の番号」（予備免許中の変更を除く。）、「２　申請（届出）の区分」、「４　開設、継続開設又は変更を必要とする理由」、「５　住所」及び「６　法人又は団体及び代表者氏名」に必要事項を記載し、「６枚目」については</w:t>
      </w:r>
      <w:bookmarkStart w:id="75" w:name="_Hlk141170164"/>
      <w:r w:rsidRPr="00A307D6">
        <w:rPr>
          <w:rFonts w:hAnsi="ＭＳ ゴシック" w:hint="eastAsia"/>
        </w:rPr>
        <w:t>「</w:t>
      </w:r>
      <w:r w:rsidRPr="00A307D6">
        <w:rPr>
          <w:rFonts w:hAnsi="ＭＳ ゴシック"/>
        </w:rPr>
        <w:t>33　特定役員の氏名又は名称」、「34　外国人等直接保有議決権割合」及び「35　外国人等直接保有議決権割合と外国人等間接保有議決権割合とを合計した割合」</w:t>
      </w:r>
      <w:bookmarkEnd w:id="75"/>
      <w:r w:rsidRPr="00A307D6">
        <w:rPr>
          <w:rFonts w:hAnsi="ＭＳ ゴシック" w:hint="eastAsia"/>
        </w:rPr>
        <w:t>のうち、当該変更に係る欄に必要事項を記載すればよいこととします。</w:t>
      </w:r>
    </w:p>
    <w:p w14:paraId="2F1D1B65" w14:textId="77777777" w:rsidR="00A307D6" w:rsidRPr="00A307D6" w:rsidRDefault="00A307D6" w:rsidP="00A307D6">
      <w:pPr>
        <w:autoSpaceDE w:val="0"/>
        <w:autoSpaceDN w:val="0"/>
        <w:ind w:left="210" w:hangingChars="100" w:hanging="210"/>
        <w:rPr>
          <w:rFonts w:hAnsi="ＭＳ ゴシック"/>
        </w:rPr>
      </w:pPr>
    </w:p>
    <w:p w14:paraId="0AB0C012" w14:textId="49917669" w:rsidR="00A307D6" w:rsidRDefault="00A307D6" w:rsidP="00A307D6">
      <w:pPr>
        <w:autoSpaceDE w:val="0"/>
        <w:autoSpaceDN w:val="0"/>
        <w:ind w:left="210" w:hangingChars="100" w:hanging="210"/>
        <w:rPr>
          <w:rFonts w:hAnsi="ＭＳ ゴシック"/>
        </w:rPr>
      </w:pPr>
      <w:r w:rsidRPr="00A307D6">
        <w:rPr>
          <w:rFonts w:hAnsi="ＭＳ ゴシック" w:hint="eastAsia"/>
        </w:rPr>
        <w:t>④　複数の基幹放送局</w:t>
      </w:r>
      <w:r w:rsidR="002E1574">
        <w:rPr>
          <w:rFonts w:hAnsi="ＭＳ ゴシック" w:hint="eastAsia"/>
        </w:rPr>
        <w:t>に係る</w:t>
      </w:r>
      <w:r w:rsidRPr="00A307D6">
        <w:rPr>
          <w:rFonts w:hAnsi="ＭＳ ゴシック" w:hint="eastAsia"/>
        </w:rPr>
        <w:t>変更届出は、無線局免許手続規則</w:t>
      </w:r>
      <w:bookmarkStart w:id="76" w:name="_Hlk138696970"/>
      <w:bookmarkStart w:id="77" w:name="_Hlk138696989"/>
      <w:r w:rsidRPr="00A307D6">
        <w:rPr>
          <w:rFonts w:hAnsi="ＭＳ ゴシック" w:hint="eastAsia"/>
        </w:rPr>
        <w:t>第25条第</w:t>
      </w:r>
      <w:r w:rsidR="00C50A12">
        <w:rPr>
          <w:rFonts w:hAnsi="ＭＳ ゴシック" w:hint="eastAsia"/>
        </w:rPr>
        <w:t>８</w:t>
      </w:r>
      <w:r w:rsidRPr="00A307D6">
        <w:rPr>
          <w:rFonts w:hAnsi="ＭＳ ゴシック" w:hint="eastAsia"/>
        </w:rPr>
        <w:t>項</w:t>
      </w:r>
      <w:bookmarkEnd w:id="76"/>
      <w:bookmarkEnd w:id="77"/>
      <w:r w:rsidRPr="00A307D6">
        <w:rPr>
          <w:rFonts w:hAnsi="ＭＳ ゴシック" w:hint="eastAsia"/>
        </w:rPr>
        <w:t>の規定に基づき、</w:t>
      </w:r>
      <w:r w:rsidR="00554AF1">
        <w:rPr>
          <w:rFonts w:hAnsi="ＭＳ ゴシック" w:hint="eastAsia"/>
        </w:rPr>
        <w:t>一の変更届出書及び</w:t>
      </w:r>
      <w:r w:rsidR="00AB4DE2">
        <w:rPr>
          <w:rFonts w:hAnsi="ＭＳ ゴシック" w:hint="eastAsia"/>
        </w:rPr>
        <w:t>いずれか一の基幹放送局</w:t>
      </w:r>
      <w:r w:rsidR="004A0964">
        <w:rPr>
          <w:rFonts w:hAnsi="ＭＳ ゴシック" w:hint="eastAsia"/>
        </w:rPr>
        <w:t>（複数の</w:t>
      </w:r>
      <w:r w:rsidRPr="00A307D6">
        <w:rPr>
          <w:rFonts w:hAnsi="ＭＳ ゴシック" w:hint="eastAsia"/>
        </w:rPr>
        <w:t>総合通信局</w:t>
      </w:r>
      <w:r w:rsidR="004A0964">
        <w:rPr>
          <w:rFonts w:hAnsi="ＭＳ ゴシック" w:hint="eastAsia"/>
        </w:rPr>
        <w:t>の管轄区域内に設置される基幹放送局に係る変更届出の場合はいずれか一の総合通信局</w:t>
      </w:r>
      <w:r w:rsidR="00554AF1">
        <w:rPr>
          <w:rFonts w:hAnsi="ＭＳ ゴシック" w:hint="eastAsia"/>
        </w:rPr>
        <w:t>の管轄区域内に設置されるいずれか一の</w:t>
      </w:r>
      <w:r w:rsidRPr="00A307D6">
        <w:rPr>
          <w:rFonts w:hAnsi="ＭＳ ゴシック" w:hint="eastAsia"/>
        </w:rPr>
        <w:t>基幹放送局</w:t>
      </w:r>
      <w:r w:rsidR="008B4DFC">
        <w:rPr>
          <w:rFonts w:hAnsi="ＭＳ ゴシック" w:hint="eastAsia"/>
        </w:rPr>
        <w:t>）</w:t>
      </w:r>
      <w:r w:rsidRPr="00A307D6">
        <w:rPr>
          <w:rFonts w:hAnsi="ＭＳ ゴシック" w:hint="eastAsia"/>
        </w:rPr>
        <w:t>に係る無線局事項書を提出することによって行うことができ</w:t>
      </w:r>
      <w:r w:rsidR="008C1C6F">
        <w:rPr>
          <w:rFonts w:hAnsi="ＭＳ ゴシック" w:hint="eastAsia"/>
        </w:rPr>
        <w:t>ます</w:t>
      </w:r>
      <w:r>
        <w:rPr>
          <w:rFonts w:hAnsi="ＭＳ ゴシック" w:hint="eastAsia"/>
        </w:rPr>
        <w:t>。</w:t>
      </w:r>
    </w:p>
    <w:p w14:paraId="5BD6262A" w14:textId="25F761E5" w:rsidR="00FB0223" w:rsidRDefault="00A307D6" w:rsidP="00F136A3">
      <w:pPr>
        <w:autoSpaceDE w:val="0"/>
        <w:autoSpaceDN w:val="0"/>
        <w:ind w:left="210" w:hangingChars="100" w:hanging="210"/>
        <w:rPr>
          <w:rFonts w:hAnsi="ＭＳ ゴシック"/>
        </w:rPr>
      </w:pPr>
      <w:r>
        <w:rPr>
          <w:rFonts w:hAnsi="ＭＳ ゴシック" w:hint="eastAsia"/>
        </w:rPr>
        <w:t xml:space="preserve">　　</w:t>
      </w:r>
      <w:r w:rsidRPr="00024F27">
        <w:rPr>
          <w:rFonts w:hAnsi="ＭＳ ゴシック" w:hint="eastAsia"/>
        </w:rPr>
        <w:t>この場合、</w:t>
      </w:r>
      <w:r w:rsidR="00C50A12">
        <w:rPr>
          <w:rFonts w:hAnsi="ＭＳ ゴシック" w:hint="eastAsia"/>
        </w:rPr>
        <w:t>変更届出書</w:t>
      </w:r>
      <w:r w:rsidR="001155A0">
        <w:rPr>
          <w:rFonts w:hAnsi="ＭＳ ゴシック" w:hint="eastAsia"/>
        </w:rPr>
        <w:t>は、</w:t>
      </w:r>
      <w:r w:rsidR="00A35E52">
        <w:rPr>
          <w:rFonts w:hAnsi="ＭＳ ゴシック" w:hint="eastAsia"/>
        </w:rPr>
        <w:t>記載例にあるとおり、</w:t>
      </w:r>
      <w:r w:rsidR="009F6387">
        <w:rPr>
          <w:rFonts w:hAnsi="ＭＳ ゴシック" w:hint="eastAsia"/>
        </w:rPr>
        <w:t>「①　無線局の種別及び局数」欄に、</w:t>
      </w:r>
      <w:r w:rsidR="00D62702">
        <w:rPr>
          <w:rFonts w:hAnsi="ＭＳ ゴシック" w:hint="eastAsia"/>
        </w:rPr>
        <w:t xml:space="preserve">　</w:t>
      </w:r>
      <w:r w:rsidR="00CC22B9" w:rsidRPr="00CC22B9">
        <w:rPr>
          <w:rFonts w:hAnsi="ＭＳ ゴシック" w:hint="eastAsia"/>
        </w:rPr>
        <w:lastRenderedPageBreak/>
        <w:t>デジタル放送</w:t>
      </w:r>
      <w:r w:rsidR="009F6387">
        <w:rPr>
          <w:rFonts w:hAnsi="ＭＳ ゴシック" w:hint="eastAsia"/>
        </w:rPr>
        <w:t>、中波放送、超短波放送、短波放送</w:t>
      </w:r>
      <w:r w:rsidR="00505EF7">
        <w:rPr>
          <w:rFonts w:hAnsi="ＭＳ ゴシック" w:hint="eastAsia"/>
        </w:rPr>
        <w:t>、超短波音声多重放送等</w:t>
      </w:r>
      <w:r w:rsidR="009F6387">
        <w:rPr>
          <w:rFonts w:hAnsi="ＭＳ ゴシック" w:hint="eastAsia"/>
        </w:rPr>
        <w:t>の</w:t>
      </w:r>
      <w:r w:rsidR="00CC22B9" w:rsidRPr="00CC22B9">
        <w:rPr>
          <w:rFonts w:hAnsi="ＭＳ ゴシック" w:hint="eastAsia"/>
        </w:rPr>
        <w:t>区分ごと</w:t>
      </w:r>
      <w:r w:rsidR="008A27E3">
        <w:rPr>
          <w:rFonts w:hAnsi="ＭＳ ゴシック" w:hint="eastAsia"/>
        </w:rPr>
        <w:t>に無線局の種別ごとの</w:t>
      </w:r>
      <w:r w:rsidR="00CC22B9" w:rsidRPr="00CC22B9">
        <w:rPr>
          <w:rFonts w:hAnsi="ＭＳ ゴシック" w:hint="eastAsia"/>
        </w:rPr>
        <w:t>局数</w:t>
      </w:r>
      <w:r w:rsidR="00F136A3">
        <w:rPr>
          <w:rFonts w:hAnsi="ＭＳ ゴシック" w:hint="eastAsia"/>
        </w:rPr>
        <w:t>を記載し、「②　識別</w:t>
      </w:r>
      <w:r w:rsidR="00DF675A">
        <w:rPr>
          <w:rFonts w:hAnsi="ＭＳ ゴシック" w:hint="eastAsia"/>
        </w:rPr>
        <w:t>信号</w:t>
      </w:r>
      <w:r w:rsidR="00F136A3">
        <w:rPr>
          <w:rFonts w:hAnsi="ＭＳ ゴシック" w:hint="eastAsia"/>
        </w:rPr>
        <w:t>」欄に</w:t>
      </w:r>
      <w:r w:rsidR="00CC22B9">
        <w:rPr>
          <w:rFonts w:hAnsi="ＭＳ ゴシック" w:hint="eastAsia"/>
        </w:rPr>
        <w:t>当該</w:t>
      </w:r>
      <w:r w:rsidR="00CC22B9" w:rsidRPr="00CC22B9">
        <w:rPr>
          <w:rFonts w:hAnsi="ＭＳ ゴシック" w:hint="eastAsia"/>
        </w:rPr>
        <w:t>一の基幹放送局の識別信号</w:t>
      </w:r>
      <w:r w:rsidR="00F136A3">
        <w:rPr>
          <w:rFonts w:hAnsi="ＭＳ ゴシック" w:hint="eastAsia"/>
        </w:rPr>
        <w:t>を記載し、「③　免許の番号」欄に当該一の基幹放送局の</w:t>
      </w:r>
      <w:r w:rsidR="005F278D">
        <w:rPr>
          <w:rFonts w:hAnsi="ＭＳ ゴシック" w:hint="eastAsia"/>
        </w:rPr>
        <w:t>免許の番号を記載</w:t>
      </w:r>
      <w:r w:rsidR="00CC22B9" w:rsidRPr="00CC22B9">
        <w:rPr>
          <w:rFonts w:hAnsi="ＭＳ ゴシック" w:hint="eastAsia"/>
        </w:rPr>
        <w:t>し</w:t>
      </w:r>
      <w:r w:rsidR="00CC22B9">
        <w:rPr>
          <w:rFonts w:hAnsi="ＭＳ ゴシック" w:hint="eastAsia"/>
        </w:rPr>
        <w:t>てください。</w:t>
      </w:r>
    </w:p>
    <w:p w14:paraId="33EF17D4" w14:textId="6607A613" w:rsidR="00617065" w:rsidRDefault="00617065" w:rsidP="002A469E">
      <w:pPr>
        <w:autoSpaceDE w:val="0"/>
        <w:autoSpaceDN w:val="0"/>
        <w:ind w:leftChars="100" w:left="210" w:firstLineChars="100" w:firstLine="210"/>
        <w:rPr>
          <w:rFonts w:hAnsi="ＭＳ ゴシック"/>
        </w:rPr>
      </w:pPr>
      <w:r>
        <w:rPr>
          <w:rFonts w:hAnsi="ＭＳ ゴシック" w:hint="eastAsia"/>
        </w:rPr>
        <w:t>なお、</w:t>
      </w:r>
      <w:r w:rsidRPr="00617065">
        <w:rPr>
          <w:rFonts w:hAnsi="ＭＳ ゴシック" w:hint="eastAsia"/>
        </w:rPr>
        <w:t>上記「いずれか一の基幹放送局」としては親局（ラテ兼営社等複数の親局を保有している場合は地上デジタルテレビジョン放送、中波放送、超短波放送</w:t>
      </w:r>
      <w:r w:rsidR="00CE633D">
        <w:rPr>
          <w:rFonts w:hAnsi="ＭＳ ゴシック" w:hint="eastAsia"/>
        </w:rPr>
        <w:t>、短波放送</w:t>
      </w:r>
      <w:r w:rsidRPr="00617065">
        <w:rPr>
          <w:rFonts w:hAnsi="ＭＳ ゴシック" w:hint="eastAsia"/>
        </w:rPr>
        <w:t>の順。）が想定され、上記「いずれか一の総合通信局」としては申請者の放送対象地域を管轄する総合通信局（放送対象地域が複数の総合通信局の管轄区域にわたる場合は住所</w:t>
      </w:r>
      <w:r w:rsidR="003D6184">
        <w:rPr>
          <w:rFonts w:hint="eastAsia"/>
        </w:rPr>
        <w:t>(本店の所在地)</w:t>
      </w:r>
      <w:r w:rsidRPr="00617065">
        <w:rPr>
          <w:rFonts w:hAnsi="ＭＳ ゴシック" w:hint="eastAsia"/>
        </w:rPr>
        <w:t>を管轄する総合通信局）が想定されます。</w:t>
      </w:r>
    </w:p>
    <w:p w14:paraId="42CB5CE9" w14:textId="1DBD3B92" w:rsidR="009D0C0E" w:rsidRDefault="00A307D6" w:rsidP="00A307D6">
      <w:pPr>
        <w:widowControl/>
        <w:jc w:val="left"/>
        <w:rPr>
          <w:rFonts w:hAnsi="ＭＳ ゴシック"/>
        </w:rPr>
      </w:pPr>
      <w:r>
        <w:rPr>
          <w:rFonts w:hAnsi="ＭＳ ゴシック"/>
        </w:rPr>
        <w:br w:type="page"/>
      </w:r>
    </w:p>
    <w:p w14:paraId="4B8E4F7B" w14:textId="7E1F5A8A" w:rsidR="009D0C0E" w:rsidRPr="00B12186" w:rsidRDefault="009D0C0E" w:rsidP="00761AC3">
      <w:pPr>
        <w:pStyle w:val="3"/>
        <w:ind w:left="422" w:hangingChars="200" w:hanging="422"/>
      </w:pPr>
      <w:bookmarkStart w:id="78" w:name="_Toc132642483"/>
      <w:bookmarkStart w:id="79" w:name="_Toc132713460"/>
      <w:bookmarkStart w:id="80" w:name="_Toc132746785"/>
      <w:bookmarkStart w:id="81" w:name="_Toc132912233"/>
      <w:bookmarkStart w:id="82" w:name="_Toc161403667"/>
      <w:bookmarkStart w:id="83" w:name="_Hlk130131780"/>
      <w:r w:rsidRPr="00B12186">
        <w:rPr>
          <w:rFonts w:hint="eastAsia"/>
        </w:rPr>
        <w:lastRenderedPageBreak/>
        <w:t>（２）別表第二号第１「基幹放送局（衛星基幹放送局及び衛星基幹放送試験局を除く。）の無線局事項書の様式」</w:t>
      </w:r>
      <w:r w:rsidRPr="00342C82">
        <w:rPr>
          <w:rFonts w:hint="eastAsia"/>
          <w:color w:val="000000" w:themeColor="text1"/>
        </w:rPr>
        <w:t>「</w:t>
      </w:r>
      <w:r w:rsidRPr="00886F0A">
        <w:rPr>
          <w:rFonts w:hAnsi="ＭＳ ゴシック"/>
          <w:color w:val="000000" w:themeColor="text1"/>
        </w:rPr>
        <w:t>33</w:t>
      </w:r>
      <w:r w:rsidRPr="00342C82">
        <w:rPr>
          <w:color w:val="000000" w:themeColor="text1"/>
        </w:rPr>
        <w:t xml:space="preserve">　特定役員の氏名又は名称」</w:t>
      </w:r>
      <w:bookmarkEnd w:id="78"/>
      <w:bookmarkEnd w:id="79"/>
      <w:bookmarkEnd w:id="80"/>
      <w:bookmarkEnd w:id="81"/>
      <w:bookmarkEnd w:id="82"/>
    </w:p>
    <w:bookmarkEnd w:id="83"/>
    <w:p w14:paraId="251F8A9C" w14:textId="77777777" w:rsidR="009D0C0E" w:rsidRDefault="009D0C0E" w:rsidP="003D5E42">
      <w:pPr>
        <w:autoSpaceDE w:val="0"/>
        <w:autoSpaceDN w:val="0"/>
        <w:rPr>
          <w:rFonts w:hAnsi="ＭＳ ゴシック"/>
        </w:rPr>
      </w:pPr>
    </w:p>
    <w:p w14:paraId="44283BC0" w14:textId="2FD56194" w:rsidR="009D0C0E" w:rsidRPr="00B12186" w:rsidRDefault="009D0C0E">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4CBBE2E8" w14:textId="3D4EFB86" w:rsidR="009D0C0E" w:rsidRDefault="009D0C0E">
      <w:pPr>
        <w:autoSpaceDE w:val="0"/>
        <w:autoSpaceDN w:val="0"/>
        <w:ind w:left="210" w:hangingChars="100" w:hanging="21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42165D" w:rsidRPr="00F33009" w14:paraId="143C619B" w14:textId="77777777" w:rsidTr="006D28A0">
        <w:tc>
          <w:tcPr>
            <w:tcW w:w="8494" w:type="dxa"/>
          </w:tcPr>
          <w:p w14:paraId="5AC51E7B" w14:textId="77777777" w:rsidR="0042165D" w:rsidRPr="00F33009" w:rsidRDefault="0042165D">
            <w:pPr>
              <w:autoSpaceDE w:val="0"/>
              <w:autoSpaceDN w:val="0"/>
              <w:rPr>
                <w:rFonts w:hAnsi="ＭＳ ゴシック"/>
                <w:szCs w:val="21"/>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2"/>
            </w:tblGrid>
            <w:tr w:rsidR="0042165D" w:rsidRPr="00F33009" w14:paraId="1461F2EC" w14:textId="77777777" w:rsidTr="006D28A0">
              <w:tc>
                <w:tcPr>
                  <w:tcW w:w="3521" w:type="dxa"/>
                </w:tcPr>
                <w:p w14:paraId="572F3A49" w14:textId="77777777" w:rsidR="0042165D" w:rsidRPr="00F33009" w:rsidRDefault="0042165D">
                  <w:pPr>
                    <w:kinsoku w:val="0"/>
                    <w:autoSpaceDE w:val="0"/>
                    <w:autoSpaceDN w:val="0"/>
                    <w:adjustRightInd w:val="0"/>
                    <w:jc w:val="left"/>
                    <w:rPr>
                      <w:rFonts w:hAnsi="ＭＳ ゴシック"/>
                      <w:szCs w:val="21"/>
                    </w:rPr>
                  </w:pPr>
                  <w:r w:rsidRPr="00F33009">
                    <w:rPr>
                      <w:rFonts w:hAnsi="ＭＳ ゴシック" w:hint="eastAsia"/>
                      <w:szCs w:val="21"/>
                    </w:rPr>
                    <w:t>33　特定役員の氏名又は名称</w:t>
                  </w:r>
                </w:p>
              </w:tc>
              <w:tc>
                <w:tcPr>
                  <w:tcW w:w="3522" w:type="dxa"/>
                </w:tcPr>
                <w:p w14:paraId="49DBE80C" w14:textId="77777777" w:rsidR="0042165D" w:rsidRPr="00B12186" w:rsidRDefault="0042165D">
                  <w:pPr>
                    <w:kinsoku w:val="0"/>
                    <w:autoSpaceDE w:val="0"/>
                    <w:autoSpaceDN w:val="0"/>
                    <w:adjustRightInd w:val="0"/>
                    <w:jc w:val="left"/>
                    <w:rPr>
                      <w:rFonts w:ascii="ＭＳ 明朝" w:eastAsia="ＭＳ 明朝" w:hAnsi="ＭＳ 明朝"/>
                      <w:szCs w:val="21"/>
                    </w:rPr>
                  </w:pPr>
                  <w:r w:rsidRPr="00B12186">
                    <w:rPr>
                      <w:rFonts w:ascii="ＭＳ 明朝" w:eastAsia="ＭＳ 明朝" w:hAnsi="ＭＳ 明朝" w:hint="eastAsia"/>
                      <w:color w:val="FF0000"/>
                      <w:szCs w:val="21"/>
                    </w:rPr>
                    <w:t>別紙のとおり。</w:t>
                  </w:r>
                </w:p>
              </w:tc>
            </w:tr>
          </w:tbl>
          <w:p w14:paraId="0CB1040E" w14:textId="77777777" w:rsidR="0042165D" w:rsidRPr="00F33009" w:rsidRDefault="0042165D" w:rsidP="003D5E42">
            <w:pPr>
              <w:autoSpaceDE w:val="0"/>
              <w:autoSpaceDN w:val="0"/>
              <w:rPr>
                <w:rFonts w:hAnsi="ＭＳ ゴシック"/>
                <w:szCs w:val="21"/>
              </w:rPr>
            </w:pPr>
            <w:r w:rsidRPr="00F33009">
              <w:rPr>
                <w:rFonts w:hAnsi="ＭＳ ゴシック"/>
                <w:szCs w:val="21"/>
              </w:rPr>
              <w:t>30　33の欄は、次により記載すること。</w:t>
            </w:r>
          </w:p>
          <w:p w14:paraId="7DF54906" w14:textId="41BDE4C7" w:rsidR="0042165D" w:rsidRPr="00F33009" w:rsidRDefault="0042165D">
            <w:pPr>
              <w:autoSpaceDE w:val="0"/>
              <w:autoSpaceDN w:val="0"/>
              <w:ind w:leftChars="100" w:left="420" w:hangingChars="100" w:hanging="210"/>
              <w:rPr>
                <w:rFonts w:hAnsi="ＭＳ ゴシック"/>
                <w:szCs w:val="21"/>
              </w:rPr>
            </w:pPr>
            <w:r w:rsidRPr="00F33009">
              <w:rPr>
                <w:rFonts w:hAnsi="ＭＳ ゴシック" w:hint="eastAsia"/>
                <w:szCs w:val="21"/>
              </w:rPr>
              <w:t>⑴　法人又は団体の場合に限つて記載することとし、次に掲げる様式により記載すること。ただし、</w:t>
            </w:r>
            <w:r>
              <w:rPr>
                <w:rFonts w:hAnsi="ＭＳ ゴシック" w:hint="eastAsia"/>
                <w:szCs w:val="21"/>
              </w:rPr>
              <w:t>（略）</w:t>
            </w:r>
          </w:p>
          <w:tbl>
            <w:tblPr>
              <w:tblW w:w="7655"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8"/>
              <w:gridCol w:w="851"/>
              <w:gridCol w:w="1272"/>
              <w:gridCol w:w="1418"/>
              <w:gridCol w:w="1275"/>
              <w:gridCol w:w="851"/>
            </w:tblGrid>
            <w:tr w:rsidR="00357905" w:rsidRPr="00F33009" w14:paraId="26E520EB" w14:textId="77777777" w:rsidTr="00C47DF0">
              <w:tc>
                <w:tcPr>
                  <w:tcW w:w="1298" w:type="pct"/>
                  <w:tcBorders>
                    <w:bottom w:val="dashed" w:sz="4" w:space="0" w:color="auto"/>
                  </w:tcBorders>
                  <w:tcMar>
                    <w:left w:w="28" w:type="dxa"/>
                    <w:right w:w="28" w:type="dxa"/>
                  </w:tcMar>
                  <w:vAlign w:val="center"/>
                </w:tcPr>
                <w:p w14:paraId="45FF775F" w14:textId="77777777" w:rsidR="0042165D" w:rsidRPr="00F33009" w:rsidRDefault="0042165D">
                  <w:pPr>
                    <w:kinsoku w:val="0"/>
                    <w:autoSpaceDE w:val="0"/>
                    <w:autoSpaceDN w:val="0"/>
                    <w:adjustRightInd w:val="0"/>
                    <w:spacing w:line="240" w:lineRule="exact"/>
                    <w:jc w:val="center"/>
                    <w:rPr>
                      <w:szCs w:val="21"/>
                    </w:rPr>
                  </w:pPr>
                  <w:r w:rsidRPr="00F33009">
                    <w:rPr>
                      <w:rFonts w:hint="eastAsia"/>
                      <w:szCs w:val="21"/>
                    </w:rPr>
                    <w:t>フリガナ</w:t>
                  </w:r>
                </w:p>
              </w:tc>
              <w:tc>
                <w:tcPr>
                  <w:tcW w:w="556" w:type="pct"/>
                  <w:vMerge w:val="restart"/>
                  <w:tcMar>
                    <w:left w:w="28" w:type="dxa"/>
                    <w:right w:w="28" w:type="dxa"/>
                  </w:tcMar>
                  <w:vAlign w:val="center"/>
                </w:tcPr>
                <w:p w14:paraId="74934BA7" w14:textId="77777777" w:rsidR="0042165D" w:rsidRPr="00F33009" w:rsidRDefault="0042165D">
                  <w:pPr>
                    <w:kinsoku w:val="0"/>
                    <w:autoSpaceDE w:val="0"/>
                    <w:autoSpaceDN w:val="0"/>
                    <w:adjustRightInd w:val="0"/>
                    <w:spacing w:line="240" w:lineRule="exact"/>
                    <w:jc w:val="center"/>
                    <w:rPr>
                      <w:szCs w:val="21"/>
                    </w:rPr>
                  </w:pPr>
                  <w:r w:rsidRPr="00F33009">
                    <w:rPr>
                      <w:rFonts w:hint="eastAsia"/>
                      <w:szCs w:val="21"/>
                    </w:rPr>
                    <w:t>住所</w:t>
                  </w:r>
                </w:p>
              </w:tc>
              <w:tc>
                <w:tcPr>
                  <w:tcW w:w="831" w:type="pct"/>
                  <w:vMerge w:val="restart"/>
                  <w:tcMar>
                    <w:left w:w="28" w:type="dxa"/>
                    <w:right w:w="28" w:type="dxa"/>
                  </w:tcMar>
                  <w:vAlign w:val="center"/>
                </w:tcPr>
                <w:p w14:paraId="51CA4532" w14:textId="77777777" w:rsidR="0042165D" w:rsidRPr="00F33009" w:rsidRDefault="0042165D">
                  <w:pPr>
                    <w:kinsoku w:val="0"/>
                    <w:autoSpaceDE w:val="0"/>
                    <w:autoSpaceDN w:val="0"/>
                    <w:adjustRightInd w:val="0"/>
                    <w:spacing w:line="240" w:lineRule="exact"/>
                    <w:jc w:val="center"/>
                    <w:rPr>
                      <w:szCs w:val="21"/>
                    </w:rPr>
                  </w:pPr>
                  <w:r w:rsidRPr="00F33009">
                    <w:rPr>
                      <w:rFonts w:hint="eastAsia"/>
                      <w:szCs w:val="21"/>
                    </w:rPr>
                    <w:t>役名</w:t>
                  </w:r>
                </w:p>
              </w:tc>
              <w:tc>
                <w:tcPr>
                  <w:tcW w:w="926" w:type="pct"/>
                  <w:vMerge w:val="restart"/>
                  <w:tcMar>
                    <w:left w:w="28" w:type="dxa"/>
                    <w:right w:w="28" w:type="dxa"/>
                  </w:tcMar>
                  <w:vAlign w:val="center"/>
                </w:tcPr>
                <w:p w14:paraId="57CD6EFF" w14:textId="77777777" w:rsidR="0042165D" w:rsidRPr="00F33009" w:rsidRDefault="0042165D">
                  <w:pPr>
                    <w:kinsoku w:val="0"/>
                    <w:autoSpaceDE w:val="0"/>
                    <w:autoSpaceDN w:val="0"/>
                    <w:adjustRightInd w:val="0"/>
                    <w:spacing w:line="240" w:lineRule="exact"/>
                    <w:jc w:val="center"/>
                    <w:rPr>
                      <w:szCs w:val="21"/>
                    </w:rPr>
                  </w:pPr>
                  <w:r w:rsidRPr="00F33009">
                    <w:rPr>
                      <w:rFonts w:hint="eastAsia"/>
                      <w:szCs w:val="21"/>
                    </w:rPr>
                    <w:t>特定役員への該当の有無</w:t>
                  </w:r>
                </w:p>
              </w:tc>
              <w:tc>
                <w:tcPr>
                  <w:tcW w:w="833" w:type="pct"/>
                  <w:vMerge w:val="restart"/>
                  <w:tcMar>
                    <w:left w:w="28" w:type="dxa"/>
                    <w:right w:w="28" w:type="dxa"/>
                  </w:tcMar>
                  <w:vAlign w:val="center"/>
                </w:tcPr>
                <w:p w14:paraId="7F2812AF" w14:textId="77777777" w:rsidR="0042165D" w:rsidRPr="00F33009" w:rsidRDefault="0042165D">
                  <w:pPr>
                    <w:kinsoku w:val="0"/>
                    <w:autoSpaceDE w:val="0"/>
                    <w:autoSpaceDN w:val="0"/>
                    <w:adjustRightInd w:val="0"/>
                    <w:spacing w:line="240" w:lineRule="exact"/>
                    <w:jc w:val="center"/>
                    <w:rPr>
                      <w:szCs w:val="21"/>
                    </w:rPr>
                  </w:pPr>
                  <w:r w:rsidRPr="00F33009">
                    <w:rPr>
                      <w:rFonts w:hint="eastAsia"/>
                      <w:szCs w:val="21"/>
                    </w:rPr>
                    <w:t>日本の国籍の有無</w:t>
                  </w:r>
                </w:p>
              </w:tc>
              <w:tc>
                <w:tcPr>
                  <w:tcW w:w="556" w:type="pct"/>
                  <w:vMerge w:val="restart"/>
                  <w:tcMar>
                    <w:left w:w="28" w:type="dxa"/>
                    <w:right w:w="28" w:type="dxa"/>
                  </w:tcMar>
                  <w:vAlign w:val="center"/>
                </w:tcPr>
                <w:p w14:paraId="3F61D2EA" w14:textId="77777777" w:rsidR="0042165D" w:rsidRPr="00F33009" w:rsidRDefault="0042165D">
                  <w:pPr>
                    <w:kinsoku w:val="0"/>
                    <w:autoSpaceDE w:val="0"/>
                    <w:autoSpaceDN w:val="0"/>
                    <w:adjustRightInd w:val="0"/>
                    <w:spacing w:line="240" w:lineRule="exact"/>
                    <w:jc w:val="center"/>
                    <w:rPr>
                      <w:szCs w:val="21"/>
                    </w:rPr>
                  </w:pPr>
                  <w:r w:rsidRPr="00F33009">
                    <w:rPr>
                      <w:rFonts w:hint="eastAsia"/>
                      <w:szCs w:val="21"/>
                    </w:rPr>
                    <w:t>備考</w:t>
                  </w:r>
                </w:p>
              </w:tc>
            </w:tr>
            <w:tr w:rsidR="00357905" w:rsidRPr="00F33009" w14:paraId="6389368D" w14:textId="77777777" w:rsidTr="00C47DF0">
              <w:tc>
                <w:tcPr>
                  <w:tcW w:w="1298" w:type="pct"/>
                  <w:tcBorders>
                    <w:top w:val="dashed" w:sz="4" w:space="0" w:color="auto"/>
                  </w:tcBorders>
                  <w:tcMar>
                    <w:left w:w="28" w:type="dxa"/>
                    <w:right w:w="28" w:type="dxa"/>
                  </w:tcMar>
                </w:tcPr>
                <w:p w14:paraId="3F2C9CE8" w14:textId="77777777" w:rsidR="0042165D" w:rsidRPr="00F33009" w:rsidRDefault="0042165D" w:rsidP="003D5E42">
                  <w:pPr>
                    <w:kinsoku w:val="0"/>
                    <w:autoSpaceDE w:val="0"/>
                    <w:autoSpaceDN w:val="0"/>
                    <w:adjustRightInd w:val="0"/>
                    <w:spacing w:line="240" w:lineRule="exact"/>
                    <w:jc w:val="center"/>
                    <w:rPr>
                      <w:szCs w:val="21"/>
                    </w:rPr>
                  </w:pPr>
                  <w:r w:rsidRPr="00F33009">
                    <w:rPr>
                      <w:rFonts w:hint="eastAsia"/>
                      <w:szCs w:val="21"/>
                    </w:rPr>
                    <w:t>氏　　名</w:t>
                  </w:r>
                </w:p>
              </w:tc>
              <w:tc>
                <w:tcPr>
                  <w:tcW w:w="556" w:type="pct"/>
                  <w:vMerge/>
                  <w:tcMar>
                    <w:left w:w="28" w:type="dxa"/>
                    <w:right w:w="28" w:type="dxa"/>
                  </w:tcMar>
                </w:tcPr>
                <w:p w14:paraId="2D8C3956" w14:textId="77777777" w:rsidR="0042165D" w:rsidRPr="00F33009" w:rsidRDefault="0042165D">
                  <w:pPr>
                    <w:kinsoku w:val="0"/>
                    <w:autoSpaceDE w:val="0"/>
                    <w:autoSpaceDN w:val="0"/>
                    <w:adjustRightInd w:val="0"/>
                    <w:spacing w:line="240" w:lineRule="exact"/>
                    <w:jc w:val="left"/>
                    <w:rPr>
                      <w:szCs w:val="21"/>
                    </w:rPr>
                  </w:pPr>
                </w:p>
              </w:tc>
              <w:tc>
                <w:tcPr>
                  <w:tcW w:w="831" w:type="pct"/>
                  <w:vMerge/>
                  <w:tcMar>
                    <w:left w:w="28" w:type="dxa"/>
                    <w:right w:w="28" w:type="dxa"/>
                  </w:tcMar>
                </w:tcPr>
                <w:p w14:paraId="778075E6" w14:textId="77777777" w:rsidR="0042165D" w:rsidRPr="00F33009" w:rsidRDefault="0042165D">
                  <w:pPr>
                    <w:kinsoku w:val="0"/>
                    <w:autoSpaceDE w:val="0"/>
                    <w:autoSpaceDN w:val="0"/>
                    <w:adjustRightInd w:val="0"/>
                    <w:spacing w:line="240" w:lineRule="exact"/>
                    <w:jc w:val="left"/>
                    <w:rPr>
                      <w:szCs w:val="21"/>
                    </w:rPr>
                  </w:pPr>
                </w:p>
              </w:tc>
              <w:tc>
                <w:tcPr>
                  <w:tcW w:w="926" w:type="pct"/>
                  <w:vMerge/>
                  <w:tcMar>
                    <w:left w:w="28" w:type="dxa"/>
                    <w:right w:w="28" w:type="dxa"/>
                  </w:tcMar>
                </w:tcPr>
                <w:p w14:paraId="1637FAB5" w14:textId="77777777" w:rsidR="0042165D" w:rsidRPr="00F33009" w:rsidRDefault="0042165D">
                  <w:pPr>
                    <w:kinsoku w:val="0"/>
                    <w:autoSpaceDE w:val="0"/>
                    <w:autoSpaceDN w:val="0"/>
                    <w:adjustRightInd w:val="0"/>
                    <w:spacing w:line="240" w:lineRule="exact"/>
                    <w:jc w:val="left"/>
                    <w:rPr>
                      <w:szCs w:val="21"/>
                    </w:rPr>
                  </w:pPr>
                </w:p>
              </w:tc>
              <w:tc>
                <w:tcPr>
                  <w:tcW w:w="833" w:type="pct"/>
                  <w:vMerge/>
                  <w:tcMar>
                    <w:left w:w="28" w:type="dxa"/>
                    <w:right w:w="28" w:type="dxa"/>
                  </w:tcMar>
                </w:tcPr>
                <w:p w14:paraId="7C99B8DC" w14:textId="77777777" w:rsidR="0042165D" w:rsidRPr="00F33009" w:rsidRDefault="0042165D">
                  <w:pPr>
                    <w:kinsoku w:val="0"/>
                    <w:autoSpaceDE w:val="0"/>
                    <w:autoSpaceDN w:val="0"/>
                    <w:adjustRightInd w:val="0"/>
                    <w:spacing w:line="240" w:lineRule="exact"/>
                    <w:jc w:val="left"/>
                    <w:rPr>
                      <w:szCs w:val="21"/>
                    </w:rPr>
                  </w:pPr>
                </w:p>
              </w:tc>
              <w:tc>
                <w:tcPr>
                  <w:tcW w:w="556" w:type="pct"/>
                  <w:vMerge/>
                  <w:tcMar>
                    <w:left w:w="28" w:type="dxa"/>
                    <w:right w:w="28" w:type="dxa"/>
                  </w:tcMar>
                </w:tcPr>
                <w:p w14:paraId="3055B839" w14:textId="77777777" w:rsidR="0042165D" w:rsidRPr="00F33009" w:rsidRDefault="0042165D">
                  <w:pPr>
                    <w:kinsoku w:val="0"/>
                    <w:autoSpaceDE w:val="0"/>
                    <w:autoSpaceDN w:val="0"/>
                    <w:adjustRightInd w:val="0"/>
                    <w:spacing w:line="240" w:lineRule="exact"/>
                    <w:jc w:val="left"/>
                    <w:rPr>
                      <w:szCs w:val="21"/>
                    </w:rPr>
                  </w:pPr>
                </w:p>
              </w:tc>
            </w:tr>
            <w:tr w:rsidR="00357905" w:rsidRPr="00F33009" w14:paraId="27A6E2E4" w14:textId="77777777" w:rsidTr="00C47DF0">
              <w:tc>
                <w:tcPr>
                  <w:tcW w:w="1298" w:type="pct"/>
                  <w:tcMar>
                    <w:left w:w="28" w:type="dxa"/>
                    <w:right w:w="28" w:type="dxa"/>
                  </w:tcMar>
                  <w:vAlign w:val="center"/>
                </w:tcPr>
                <w:p w14:paraId="33CE1843" w14:textId="77777777" w:rsidR="00C47DF0" w:rsidRPr="007D2014" w:rsidRDefault="00C47DF0" w:rsidP="00C47DF0">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チュウオウ　イチロウ</w:t>
                  </w:r>
                </w:p>
                <w:p w14:paraId="40BB5B8B" w14:textId="4F679DD8" w:rsidR="00357905" w:rsidRPr="00C47DF0" w:rsidRDefault="00C47DF0" w:rsidP="00C47DF0">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中央　一郎</w:t>
                  </w:r>
                </w:p>
              </w:tc>
              <w:tc>
                <w:tcPr>
                  <w:tcW w:w="556" w:type="pct"/>
                  <w:tcMar>
                    <w:left w:w="28" w:type="dxa"/>
                    <w:right w:w="28" w:type="dxa"/>
                  </w:tcMar>
                  <w:vAlign w:val="center"/>
                </w:tcPr>
                <w:p w14:paraId="6EB3BA1C" w14:textId="458FAEA0" w:rsidR="00357905" w:rsidRPr="00B12186" w:rsidRDefault="00C47DF0" w:rsidP="00357905">
                  <w:pPr>
                    <w:kinsoku w:val="0"/>
                    <w:autoSpaceDE w:val="0"/>
                    <w:autoSpaceDN w:val="0"/>
                    <w:adjustRightInd w:val="0"/>
                    <w:spacing w:line="240" w:lineRule="exact"/>
                    <w:rPr>
                      <w:rFonts w:ascii="ＭＳ 明朝" w:eastAsia="ＭＳ 明朝" w:hAnsi="ＭＳ 明朝"/>
                      <w:szCs w:val="21"/>
                    </w:rPr>
                  </w:pPr>
                  <w:r w:rsidRPr="00B309A7">
                    <w:rPr>
                      <w:rFonts w:ascii="ＭＳ 明朝" w:eastAsia="ＭＳ 明朝" w:hAnsi="ＭＳ 明朝" w:hint="eastAsia"/>
                      <w:color w:val="FF0000"/>
                      <w:szCs w:val="21"/>
                    </w:rPr>
                    <w:t>東京都中央区</w:t>
                  </w:r>
                </w:p>
              </w:tc>
              <w:tc>
                <w:tcPr>
                  <w:tcW w:w="831" w:type="pct"/>
                  <w:tcMar>
                    <w:left w:w="28" w:type="dxa"/>
                    <w:right w:w="28" w:type="dxa"/>
                  </w:tcMar>
                  <w:vAlign w:val="center"/>
                </w:tcPr>
                <w:p w14:paraId="7FF7C379" w14:textId="69765A2E" w:rsidR="00357905" w:rsidRPr="00B12186" w:rsidRDefault="00357905" w:rsidP="00357905">
                  <w:pPr>
                    <w:kinsoku w:val="0"/>
                    <w:autoSpaceDE w:val="0"/>
                    <w:autoSpaceDN w:val="0"/>
                    <w:adjustRightInd w:val="0"/>
                    <w:spacing w:line="240" w:lineRule="exact"/>
                    <w:rPr>
                      <w:rFonts w:ascii="ＭＳ 明朝" w:eastAsia="ＭＳ 明朝" w:hAnsi="ＭＳ 明朝"/>
                      <w:szCs w:val="21"/>
                    </w:rPr>
                  </w:pPr>
                  <w:r>
                    <w:rPr>
                      <w:rFonts w:ascii="ＭＳ 明朝" w:eastAsia="ＭＳ 明朝" w:hAnsi="ＭＳ 明朝" w:hint="eastAsia"/>
                      <w:color w:val="FF0000"/>
                      <w:szCs w:val="21"/>
                    </w:rPr>
                    <w:t>※</w:t>
                  </w:r>
                  <w:r w:rsidRPr="00357905">
                    <w:rPr>
                      <w:rFonts w:ascii="ＭＳ 明朝" w:eastAsia="ＭＳ 明朝" w:hAnsi="ＭＳ 明朝" w:hint="eastAsia"/>
                      <w:color w:val="FF0000"/>
                      <w:szCs w:val="21"/>
                    </w:rPr>
                    <w:t>取締役会長</w:t>
                  </w:r>
                </w:p>
              </w:tc>
              <w:tc>
                <w:tcPr>
                  <w:tcW w:w="926" w:type="pct"/>
                  <w:tcMar>
                    <w:left w:w="28" w:type="dxa"/>
                    <w:right w:w="28" w:type="dxa"/>
                  </w:tcMar>
                  <w:vAlign w:val="center"/>
                </w:tcPr>
                <w:p w14:paraId="5F12EA2C" w14:textId="0AFAF8DB" w:rsidR="00357905" w:rsidRPr="00F33009" w:rsidRDefault="00357905" w:rsidP="00357905">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833" w:type="pct"/>
                  <w:tcMar>
                    <w:left w:w="28" w:type="dxa"/>
                    <w:right w:w="28" w:type="dxa"/>
                  </w:tcMar>
                  <w:vAlign w:val="center"/>
                </w:tcPr>
                <w:p w14:paraId="73AE8581" w14:textId="5929A68D" w:rsidR="00357905" w:rsidRPr="00F33009" w:rsidRDefault="00357905" w:rsidP="00357905">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556" w:type="pct"/>
                  <w:tcMar>
                    <w:left w:w="28" w:type="dxa"/>
                    <w:right w:w="28" w:type="dxa"/>
                  </w:tcMar>
                  <w:vAlign w:val="center"/>
                </w:tcPr>
                <w:p w14:paraId="094498CF" w14:textId="6F98ABF6" w:rsidR="00357905" w:rsidRPr="00B12186" w:rsidRDefault="00357905" w:rsidP="00357905">
                  <w:pPr>
                    <w:kinsoku w:val="0"/>
                    <w:autoSpaceDE w:val="0"/>
                    <w:autoSpaceDN w:val="0"/>
                    <w:adjustRightInd w:val="0"/>
                    <w:spacing w:line="240" w:lineRule="exact"/>
                    <w:rPr>
                      <w:rFonts w:ascii="ＭＳ 明朝" w:eastAsia="ＭＳ 明朝" w:hAnsi="ＭＳ 明朝"/>
                      <w:sz w:val="18"/>
                      <w:szCs w:val="21"/>
                    </w:rPr>
                  </w:pPr>
                  <w:r w:rsidRPr="00B12186">
                    <w:rPr>
                      <w:rFonts w:ascii="ＭＳ 明朝" w:eastAsia="ＭＳ 明朝" w:hAnsi="ＭＳ 明朝" w:hint="eastAsia"/>
                      <w:color w:val="FF0000"/>
                      <w:sz w:val="18"/>
                      <w:szCs w:val="21"/>
                    </w:rPr>
                    <w:t>令和○年○月○日昇任</w:t>
                  </w:r>
                </w:p>
              </w:tc>
            </w:tr>
            <w:tr w:rsidR="00C47DF0" w:rsidRPr="00F33009" w14:paraId="71B61951" w14:textId="77777777" w:rsidTr="00C47DF0">
              <w:tc>
                <w:tcPr>
                  <w:tcW w:w="1298" w:type="pct"/>
                  <w:tcMar>
                    <w:left w:w="28" w:type="dxa"/>
                    <w:right w:w="28" w:type="dxa"/>
                  </w:tcMar>
                  <w:vAlign w:val="center"/>
                </w:tcPr>
                <w:p w14:paraId="6472AD10" w14:textId="77777777" w:rsidR="00C47DF0" w:rsidRPr="007D2014" w:rsidRDefault="00C47DF0" w:rsidP="00C47DF0">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ミナト　ナツコ</w:t>
                  </w:r>
                </w:p>
                <w:p w14:paraId="40B3EC7D" w14:textId="1E66235E"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港　夏子</w:t>
                  </w:r>
                </w:p>
              </w:tc>
              <w:tc>
                <w:tcPr>
                  <w:tcW w:w="556" w:type="pct"/>
                  <w:tcMar>
                    <w:left w:w="28" w:type="dxa"/>
                    <w:right w:w="28" w:type="dxa"/>
                  </w:tcMar>
                  <w:vAlign w:val="center"/>
                </w:tcPr>
                <w:p w14:paraId="5184452F" w14:textId="71E62653"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東京都中央区</w:t>
                  </w:r>
                </w:p>
              </w:tc>
              <w:tc>
                <w:tcPr>
                  <w:tcW w:w="831" w:type="pct"/>
                  <w:tcMar>
                    <w:left w:w="28" w:type="dxa"/>
                    <w:right w:w="28" w:type="dxa"/>
                  </w:tcMar>
                  <w:vAlign w:val="center"/>
                </w:tcPr>
                <w:p w14:paraId="5A5F0ABE" w14:textId="58BDAC36"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Cs w:val="21"/>
                    </w:rPr>
                  </w:pPr>
                  <w:r>
                    <w:rPr>
                      <w:rFonts w:ascii="ＭＳ 明朝" w:eastAsia="ＭＳ 明朝" w:hAnsi="ＭＳ 明朝" w:hint="eastAsia"/>
                      <w:color w:val="FF0000"/>
                      <w:szCs w:val="21"/>
                    </w:rPr>
                    <w:t>※</w:t>
                  </w:r>
                  <w:r w:rsidRPr="00357905">
                    <w:rPr>
                      <w:rFonts w:ascii="ＭＳ 明朝" w:eastAsia="ＭＳ 明朝" w:hAnsi="ＭＳ 明朝" w:hint="eastAsia"/>
                      <w:color w:val="FF0000"/>
                      <w:szCs w:val="21"/>
                    </w:rPr>
                    <w:t>㈹代表取締役社長（常）</w:t>
                  </w:r>
                </w:p>
              </w:tc>
              <w:tc>
                <w:tcPr>
                  <w:tcW w:w="926" w:type="pct"/>
                  <w:tcMar>
                    <w:left w:w="28" w:type="dxa"/>
                    <w:right w:w="28" w:type="dxa"/>
                  </w:tcMar>
                  <w:vAlign w:val="center"/>
                </w:tcPr>
                <w:p w14:paraId="0B2BFFBB" w14:textId="0CD8CCFA" w:rsidR="00C47DF0" w:rsidRPr="00F33009" w:rsidRDefault="00C47DF0" w:rsidP="00C47DF0">
                  <w:pPr>
                    <w:kinsoku w:val="0"/>
                    <w:autoSpaceDE w:val="0"/>
                    <w:autoSpaceDN w:val="0"/>
                    <w:adjustRightInd w:val="0"/>
                    <w:spacing w:line="240" w:lineRule="exact"/>
                    <w:jc w:val="center"/>
                    <w:rPr>
                      <w:rFonts w:ascii="Segoe UI Emoji" w:hAnsi="Segoe UI Emoji" w:cs="Segoe UI Emoji"/>
                      <w:color w:val="FF0000"/>
                      <w:szCs w:val="21"/>
                    </w:rPr>
                  </w:pPr>
                  <w:r w:rsidRPr="00DA7552">
                    <w:rPr>
                      <w:rFonts w:ascii="Segoe UI Emoji" w:hAnsi="Segoe UI Emoji" w:cs="Segoe UI Emoji"/>
                      <w:color w:val="FF0000"/>
                      <w:sz w:val="18"/>
                    </w:rPr>
                    <w:t>☑</w:t>
                  </w:r>
                  <w:r w:rsidRPr="00F33009">
                    <w:rPr>
                      <w:rFonts w:hint="eastAsia"/>
                      <w:szCs w:val="21"/>
                    </w:rPr>
                    <w:t>有　□無</w:t>
                  </w:r>
                </w:p>
              </w:tc>
              <w:tc>
                <w:tcPr>
                  <w:tcW w:w="833" w:type="pct"/>
                  <w:tcMar>
                    <w:left w:w="28" w:type="dxa"/>
                    <w:right w:w="28" w:type="dxa"/>
                  </w:tcMar>
                  <w:vAlign w:val="center"/>
                </w:tcPr>
                <w:p w14:paraId="31FE6135" w14:textId="46902E73" w:rsidR="00C47DF0" w:rsidRPr="00F33009" w:rsidRDefault="00C47DF0" w:rsidP="00C47DF0">
                  <w:pPr>
                    <w:kinsoku w:val="0"/>
                    <w:autoSpaceDE w:val="0"/>
                    <w:autoSpaceDN w:val="0"/>
                    <w:adjustRightInd w:val="0"/>
                    <w:spacing w:line="240" w:lineRule="exact"/>
                    <w:jc w:val="center"/>
                    <w:rPr>
                      <w:rFonts w:ascii="Segoe UI Emoji" w:hAnsi="Segoe UI Emoji" w:cs="Segoe UI Emoji"/>
                      <w:color w:val="FF0000"/>
                      <w:szCs w:val="21"/>
                    </w:rPr>
                  </w:pPr>
                  <w:r w:rsidRPr="00DA7552">
                    <w:rPr>
                      <w:rFonts w:ascii="Segoe UI Emoji" w:hAnsi="Segoe UI Emoji" w:cs="Segoe UI Emoji"/>
                      <w:color w:val="FF0000"/>
                      <w:sz w:val="18"/>
                    </w:rPr>
                    <w:t>☑</w:t>
                  </w:r>
                  <w:r w:rsidRPr="00F33009">
                    <w:rPr>
                      <w:rFonts w:hint="eastAsia"/>
                      <w:szCs w:val="21"/>
                    </w:rPr>
                    <w:t>有　□無</w:t>
                  </w:r>
                </w:p>
              </w:tc>
              <w:tc>
                <w:tcPr>
                  <w:tcW w:w="556" w:type="pct"/>
                  <w:tcMar>
                    <w:left w:w="28" w:type="dxa"/>
                    <w:right w:w="28" w:type="dxa"/>
                  </w:tcMar>
                  <w:vAlign w:val="center"/>
                </w:tcPr>
                <w:p w14:paraId="06E3F18B" w14:textId="77D26E07"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 w:val="18"/>
                      <w:szCs w:val="21"/>
                    </w:rPr>
                    <w:t>令和○年○月○日</w:t>
                  </w:r>
                  <w:r>
                    <w:rPr>
                      <w:rFonts w:ascii="ＭＳ 明朝" w:eastAsia="ＭＳ 明朝" w:hAnsi="ＭＳ 明朝" w:hint="eastAsia"/>
                      <w:color w:val="FF0000"/>
                      <w:sz w:val="18"/>
                      <w:szCs w:val="21"/>
                    </w:rPr>
                    <w:t>昇任</w:t>
                  </w:r>
                </w:p>
              </w:tc>
            </w:tr>
            <w:tr w:rsidR="00C47DF0" w:rsidRPr="00F33009" w14:paraId="45814705" w14:textId="77777777" w:rsidTr="00C47DF0">
              <w:tc>
                <w:tcPr>
                  <w:tcW w:w="1298" w:type="pct"/>
                  <w:tcMar>
                    <w:left w:w="28" w:type="dxa"/>
                    <w:right w:w="28" w:type="dxa"/>
                  </w:tcMar>
                  <w:vAlign w:val="center"/>
                </w:tcPr>
                <w:p w14:paraId="357AE858" w14:textId="2CFFF551" w:rsidR="00C47DF0" w:rsidRPr="007D2014" w:rsidRDefault="00C47DF0" w:rsidP="007D2014">
                  <w:pPr>
                    <w:kinsoku w:val="0"/>
                    <w:autoSpaceDE w:val="0"/>
                    <w:autoSpaceDN w:val="0"/>
                    <w:adjustRightInd w:val="0"/>
                    <w:spacing w:line="240" w:lineRule="exact"/>
                    <w:ind w:firstLineChars="100" w:firstLine="140"/>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コウトウ　シロウ</w:t>
                  </w:r>
                </w:p>
                <w:p w14:paraId="49F9CF16" w14:textId="50F0E932" w:rsidR="00C47DF0" w:rsidRPr="00B12186" w:rsidRDefault="00725EE9" w:rsidP="00C47DF0">
                  <w:pPr>
                    <w:kinsoku w:val="0"/>
                    <w:autoSpaceDE w:val="0"/>
                    <w:autoSpaceDN w:val="0"/>
                    <w:adjustRightInd w:val="0"/>
                    <w:spacing w:line="240" w:lineRule="exact"/>
                    <w:rPr>
                      <w:rFonts w:ascii="ＭＳ 明朝" w:eastAsia="ＭＳ 明朝" w:hAnsi="ＭＳ 明朝"/>
                      <w:color w:val="FF0000"/>
                      <w:sz w:val="18"/>
                      <w:szCs w:val="21"/>
                    </w:rPr>
                  </w:pPr>
                  <w:r>
                    <w:rPr>
                      <w:rFonts w:ascii="ＭＳ 明朝" w:eastAsia="ＭＳ 明朝" w:hAnsi="ＭＳ 明朝" w:hint="eastAsia"/>
                      <w:color w:val="FF0000"/>
                      <w:szCs w:val="21"/>
                    </w:rPr>
                    <w:t>※</w:t>
                  </w:r>
                  <w:r w:rsidR="00C47DF0" w:rsidRPr="00C47DF0">
                    <w:rPr>
                      <w:rFonts w:ascii="ＭＳ 明朝" w:eastAsia="ＭＳ 明朝" w:hAnsi="ＭＳ 明朝" w:hint="eastAsia"/>
                      <w:color w:val="FF0000"/>
                      <w:szCs w:val="21"/>
                    </w:rPr>
                    <w:t>江東</w:t>
                  </w:r>
                  <w:r w:rsidR="00C47DF0">
                    <w:rPr>
                      <w:rFonts w:ascii="ＭＳ 明朝" w:eastAsia="ＭＳ 明朝" w:hAnsi="ＭＳ 明朝" w:hint="eastAsia"/>
                      <w:color w:val="FF0000"/>
                      <w:szCs w:val="21"/>
                    </w:rPr>
                    <w:t xml:space="preserve">　四郎</w:t>
                  </w:r>
                </w:p>
              </w:tc>
              <w:tc>
                <w:tcPr>
                  <w:tcW w:w="556" w:type="pct"/>
                  <w:tcMar>
                    <w:left w:w="28" w:type="dxa"/>
                    <w:right w:w="28" w:type="dxa"/>
                  </w:tcMar>
                  <w:vAlign w:val="center"/>
                </w:tcPr>
                <w:p w14:paraId="0F8A5277" w14:textId="649AD849"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Pr>
                      <w:rFonts w:ascii="ＭＳ 明朝" w:eastAsia="ＭＳ 明朝" w:hAnsi="ＭＳ 明朝" w:hint="eastAsia"/>
                      <w:color w:val="FF0000"/>
                      <w:szCs w:val="21"/>
                    </w:rPr>
                    <w:t>江東</w:t>
                  </w:r>
                  <w:r w:rsidRPr="00B309A7">
                    <w:rPr>
                      <w:rFonts w:ascii="ＭＳ 明朝" w:eastAsia="ＭＳ 明朝" w:hAnsi="ＭＳ 明朝" w:hint="eastAsia"/>
                      <w:color w:val="FF0000"/>
                      <w:szCs w:val="21"/>
                    </w:rPr>
                    <w:t>区</w:t>
                  </w:r>
                </w:p>
              </w:tc>
              <w:tc>
                <w:tcPr>
                  <w:tcW w:w="831" w:type="pct"/>
                  <w:tcMar>
                    <w:left w:w="28" w:type="dxa"/>
                    <w:right w:w="28" w:type="dxa"/>
                  </w:tcMar>
                  <w:vAlign w:val="center"/>
                </w:tcPr>
                <w:p w14:paraId="488A600B" w14:textId="35AF3569"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Cs w:val="21"/>
                    </w:rPr>
                  </w:pPr>
                  <w:r w:rsidRPr="00357905">
                    <w:rPr>
                      <w:rFonts w:ascii="ＭＳ 明朝" w:eastAsia="ＭＳ 明朝" w:hAnsi="ＭＳ 明朝" w:hint="eastAsia"/>
                      <w:color w:val="FF0000"/>
                      <w:szCs w:val="21"/>
                    </w:rPr>
                    <w:t>取締役（常）</w:t>
                  </w:r>
                </w:p>
              </w:tc>
              <w:tc>
                <w:tcPr>
                  <w:tcW w:w="926" w:type="pct"/>
                  <w:tcMar>
                    <w:left w:w="28" w:type="dxa"/>
                    <w:right w:w="28" w:type="dxa"/>
                  </w:tcMar>
                  <w:vAlign w:val="center"/>
                </w:tcPr>
                <w:p w14:paraId="7F936467" w14:textId="5326200D" w:rsidR="00C47DF0" w:rsidRPr="00DA7552" w:rsidRDefault="00C47DF0" w:rsidP="00C47DF0">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33" w:type="pct"/>
                  <w:tcMar>
                    <w:left w:w="28" w:type="dxa"/>
                    <w:right w:w="28" w:type="dxa"/>
                  </w:tcMar>
                  <w:vAlign w:val="center"/>
                </w:tcPr>
                <w:p w14:paraId="547FBE86" w14:textId="78A863F1" w:rsidR="00C47DF0" w:rsidRPr="00DA7552" w:rsidRDefault="00C47DF0" w:rsidP="00C47DF0">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556" w:type="pct"/>
                  <w:tcMar>
                    <w:left w:w="28" w:type="dxa"/>
                    <w:right w:w="28" w:type="dxa"/>
                  </w:tcMar>
                  <w:vAlign w:val="center"/>
                </w:tcPr>
                <w:p w14:paraId="43BD054E" w14:textId="6D30CCD4"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 w:val="18"/>
                      <w:szCs w:val="21"/>
                    </w:rPr>
                    <w:t>令和○年○月○日新任</w:t>
                  </w:r>
                </w:p>
              </w:tc>
            </w:tr>
            <w:tr w:rsidR="00C47DF0" w:rsidRPr="00F33009" w14:paraId="4C5562C2" w14:textId="77777777" w:rsidTr="00C47DF0">
              <w:tc>
                <w:tcPr>
                  <w:tcW w:w="1298" w:type="pct"/>
                  <w:tcMar>
                    <w:left w:w="28" w:type="dxa"/>
                    <w:right w:w="28" w:type="dxa"/>
                  </w:tcMar>
                  <w:vAlign w:val="center"/>
                </w:tcPr>
                <w:p w14:paraId="02E38BDF" w14:textId="77777777" w:rsidR="00C47DF0" w:rsidRPr="007D2014" w:rsidRDefault="00C47DF0" w:rsidP="00C47DF0">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シンジュク　ジロウ</w:t>
                  </w:r>
                </w:p>
                <w:p w14:paraId="68B08924" w14:textId="6E79A367"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新宿　二郎</w:t>
                  </w:r>
                </w:p>
              </w:tc>
              <w:tc>
                <w:tcPr>
                  <w:tcW w:w="556" w:type="pct"/>
                  <w:tcMar>
                    <w:left w:w="28" w:type="dxa"/>
                    <w:right w:w="28" w:type="dxa"/>
                  </w:tcMar>
                  <w:vAlign w:val="center"/>
                </w:tcPr>
                <w:p w14:paraId="578A1FCA" w14:textId="302E9F56"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東京都新宿区</w:t>
                  </w:r>
                </w:p>
              </w:tc>
              <w:tc>
                <w:tcPr>
                  <w:tcW w:w="831" w:type="pct"/>
                  <w:tcMar>
                    <w:left w:w="28" w:type="dxa"/>
                    <w:right w:w="28" w:type="dxa"/>
                  </w:tcMar>
                  <w:vAlign w:val="center"/>
                </w:tcPr>
                <w:p w14:paraId="68F26FEE" w14:textId="4885375C"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Cs w:val="21"/>
                    </w:rPr>
                  </w:pPr>
                  <w:r w:rsidRPr="00357905">
                    <w:rPr>
                      <w:rFonts w:ascii="ＭＳ 明朝" w:eastAsia="ＭＳ 明朝" w:hAnsi="ＭＳ 明朝" w:hint="eastAsia"/>
                      <w:color w:val="FF0000"/>
                      <w:szCs w:val="21"/>
                    </w:rPr>
                    <w:t>取締役（常）</w:t>
                  </w:r>
                </w:p>
              </w:tc>
              <w:tc>
                <w:tcPr>
                  <w:tcW w:w="926" w:type="pct"/>
                  <w:tcMar>
                    <w:left w:w="28" w:type="dxa"/>
                    <w:right w:w="28" w:type="dxa"/>
                  </w:tcMar>
                  <w:vAlign w:val="center"/>
                </w:tcPr>
                <w:p w14:paraId="37BCFEB7" w14:textId="243DFE7F" w:rsidR="00C47DF0" w:rsidRPr="00DA7552" w:rsidRDefault="00C47DF0" w:rsidP="00C47DF0">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33" w:type="pct"/>
                  <w:tcMar>
                    <w:left w:w="28" w:type="dxa"/>
                    <w:right w:w="28" w:type="dxa"/>
                  </w:tcMar>
                  <w:vAlign w:val="center"/>
                </w:tcPr>
                <w:p w14:paraId="6884729E" w14:textId="79590F19" w:rsidR="00C47DF0" w:rsidRPr="00DA7552" w:rsidRDefault="00C47DF0" w:rsidP="00C47DF0">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556" w:type="pct"/>
                  <w:tcMar>
                    <w:left w:w="28" w:type="dxa"/>
                    <w:right w:w="28" w:type="dxa"/>
                  </w:tcMar>
                  <w:vAlign w:val="center"/>
                </w:tcPr>
                <w:p w14:paraId="3C2E03D2" w14:textId="77777777"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 w:val="18"/>
                      <w:szCs w:val="21"/>
                    </w:rPr>
                  </w:pPr>
                </w:p>
              </w:tc>
            </w:tr>
            <w:tr w:rsidR="00C47DF0" w:rsidRPr="00F33009" w14:paraId="53694D8D" w14:textId="77777777" w:rsidTr="00C47DF0">
              <w:tc>
                <w:tcPr>
                  <w:tcW w:w="1298" w:type="pct"/>
                  <w:tcMar>
                    <w:left w:w="28" w:type="dxa"/>
                    <w:right w:w="28" w:type="dxa"/>
                  </w:tcMar>
                  <w:vAlign w:val="center"/>
                </w:tcPr>
                <w:p w14:paraId="5BC71B6E" w14:textId="77777777" w:rsidR="00C47DF0" w:rsidRPr="007D2014" w:rsidRDefault="00C47DF0" w:rsidP="00C47DF0">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ブンキョウ　アキコ</w:t>
                  </w:r>
                </w:p>
                <w:p w14:paraId="680326FC" w14:textId="00926F38"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文京　秋子</w:t>
                  </w:r>
                </w:p>
              </w:tc>
              <w:tc>
                <w:tcPr>
                  <w:tcW w:w="556" w:type="pct"/>
                  <w:tcMar>
                    <w:left w:w="28" w:type="dxa"/>
                    <w:right w:w="28" w:type="dxa"/>
                  </w:tcMar>
                  <w:vAlign w:val="center"/>
                </w:tcPr>
                <w:p w14:paraId="5BFB737A" w14:textId="0CC17636"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東京都文京区</w:t>
                  </w:r>
                </w:p>
              </w:tc>
              <w:tc>
                <w:tcPr>
                  <w:tcW w:w="831" w:type="pct"/>
                  <w:tcMar>
                    <w:left w:w="28" w:type="dxa"/>
                    <w:right w:w="28" w:type="dxa"/>
                  </w:tcMar>
                  <w:vAlign w:val="center"/>
                </w:tcPr>
                <w:p w14:paraId="5889F8AB" w14:textId="74E0B84D"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Cs w:val="21"/>
                    </w:rPr>
                  </w:pPr>
                  <w:r w:rsidRPr="00357905">
                    <w:rPr>
                      <w:rFonts w:ascii="ＭＳ 明朝" w:eastAsia="ＭＳ 明朝" w:hAnsi="ＭＳ 明朝" w:hint="eastAsia"/>
                      <w:color w:val="FF0000"/>
                      <w:szCs w:val="21"/>
                    </w:rPr>
                    <w:t>取締役</w:t>
                  </w:r>
                </w:p>
              </w:tc>
              <w:tc>
                <w:tcPr>
                  <w:tcW w:w="926" w:type="pct"/>
                  <w:tcMar>
                    <w:left w:w="28" w:type="dxa"/>
                    <w:right w:w="28" w:type="dxa"/>
                  </w:tcMar>
                  <w:vAlign w:val="center"/>
                </w:tcPr>
                <w:p w14:paraId="4015A0CC" w14:textId="0684E22C" w:rsidR="00C47DF0" w:rsidRPr="00DA7552" w:rsidRDefault="00C47DF0" w:rsidP="00C47DF0">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33" w:type="pct"/>
                  <w:tcMar>
                    <w:left w:w="28" w:type="dxa"/>
                    <w:right w:w="28" w:type="dxa"/>
                  </w:tcMar>
                  <w:vAlign w:val="center"/>
                </w:tcPr>
                <w:p w14:paraId="18C6826F" w14:textId="32E5781E" w:rsidR="00C47DF0" w:rsidRPr="00DA7552" w:rsidRDefault="00C47DF0" w:rsidP="00C47DF0">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556" w:type="pct"/>
                  <w:tcMar>
                    <w:left w:w="28" w:type="dxa"/>
                    <w:right w:w="28" w:type="dxa"/>
                  </w:tcMar>
                  <w:vAlign w:val="center"/>
                </w:tcPr>
                <w:p w14:paraId="1286AB60" w14:textId="77777777"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 w:val="18"/>
                      <w:szCs w:val="21"/>
                    </w:rPr>
                  </w:pPr>
                </w:p>
              </w:tc>
            </w:tr>
            <w:tr w:rsidR="00C47DF0" w:rsidRPr="00F33009" w14:paraId="7DB1EC02" w14:textId="77777777" w:rsidTr="00C47DF0">
              <w:tc>
                <w:tcPr>
                  <w:tcW w:w="1298" w:type="pct"/>
                  <w:tcMar>
                    <w:left w:w="28" w:type="dxa"/>
                    <w:right w:w="28" w:type="dxa"/>
                  </w:tcMar>
                  <w:vAlign w:val="center"/>
                </w:tcPr>
                <w:p w14:paraId="7530F26C" w14:textId="77777777" w:rsidR="00C47DF0" w:rsidRPr="007D2014" w:rsidRDefault="00C47DF0" w:rsidP="00C47DF0">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タイトウ　サブロウ</w:t>
                  </w:r>
                </w:p>
                <w:p w14:paraId="533D33C0" w14:textId="71D11829" w:rsidR="00C47DF0" w:rsidRPr="00357905" w:rsidRDefault="00C47DF0" w:rsidP="00C47DF0">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台東　三郎</w:t>
                  </w:r>
                </w:p>
              </w:tc>
              <w:tc>
                <w:tcPr>
                  <w:tcW w:w="556" w:type="pct"/>
                  <w:tcMar>
                    <w:left w:w="28" w:type="dxa"/>
                    <w:right w:w="28" w:type="dxa"/>
                  </w:tcMar>
                  <w:vAlign w:val="center"/>
                </w:tcPr>
                <w:p w14:paraId="6DF71E92" w14:textId="7D98D1B4" w:rsidR="00C47DF0" w:rsidRPr="00357905" w:rsidRDefault="00C47DF0" w:rsidP="00C47DF0">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東京都台東区</w:t>
                  </w:r>
                </w:p>
              </w:tc>
              <w:tc>
                <w:tcPr>
                  <w:tcW w:w="831" w:type="pct"/>
                  <w:tcMar>
                    <w:left w:w="28" w:type="dxa"/>
                    <w:right w:w="28" w:type="dxa"/>
                  </w:tcMar>
                  <w:vAlign w:val="center"/>
                </w:tcPr>
                <w:p w14:paraId="3C5CAE5E" w14:textId="5F2EEE47" w:rsidR="00C47DF0" w:rsidRPr="00357905" w:rsidRDefault="00C47DF0" w:rsidP="00C47DF0">
                  <w:pPr>
                    <w:kinsoku w:val="0"/>
                    <w:autoSpaceDE w:val="0"/>
                    <w:autoSpaceDN w:val="0"/>
                    <w:adjustRightInd w:val="0"/>
                    <w:spacing w:line="240" w:lineRule="exact"/>
                    <w:rPr>
                      <w:rFonts w:ascii="ＭＳ 明朝" w:eastAsia="ＭＳ 明朝" w:hAnsi="ＭＳ 明朝"/>
                      <w:color w:val="FF0000"/>
                      <w:szCs w:val="21"/>
                    </w:rPr>
                  </w:pPr>
                  <w:r>
                    <w:rPr>
                      <w:rFonts w:ascii="ＭＳ 明朝" w:eastAsia="ＭＳ 明朝" w:hAnsi="ＭＳ 明朝" w:hint="eastAsia"/>
                      <w:color w:val="FF0000"/>
                      <w:szCs w:val="21"/>
                    </w:rPr>
                    <w:t>取締役</w:t>
                  </w:r>
                </w:p>
              </w:tc>
              <w:tc>
                <w:tcPr>
                  <w:tcW w:w="926" w:type="pct"/>
                  <w:tcMar>
                    <w:left w:w="28" w:type="dxa"/>
                    <w:right w:w="28" w:type="dxa"/>
                  </w:tcMar>
                  <w:vAlign w:val="center"/>
                </w:tcPr>
                <w:p w14:paraId="4A9A1235" w14:textId="742228AC" w:rsidR="00C47DF0" w:rsidRPr="00DA7552" w:rsidRDefault="00C47DF0" w:rsidP="00C47DF0">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33" w:type="pct"/>
                  <w:tcMar>
                    <w:left w:w="28" w:type="dxa"/>
                    <w:right w:w="28" w:type="dxa"/>
                  </w:tcMar>
                  <w:vAlign w:val="center"/>
                </w:tcPr>
                <w:p w14:paraId="13B94EBA" w14:textId="5D7F4385" w:rsidR="00C47DF0" w:rsidRPr="00DA7552" w:rsidRDefault="00C47DF0" w:rsidP="00C47DF0">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556" w:type="pct"/>
                  <w:tcMar>
                    <w:left w:w="28" w:type="dxa"/>
                    <w:right w:w="28" w:type="dxa"/>
                  </w:tcMar>
                  <w:vAlign w:val="center"/>
                </w:tcPr>
                <w:p w14:paraId="470DF662" w14:textId="77777777"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 w:val="18"/>
                      <w:szCs w:val="21"/>
                    </w:rPr>
                  </w:pPr>
                </w:p>
              </w:tc>
            </w:tr>
            <w:tr w:rsidR="00C47DF0" w:rsidRPr="00F33009" w14:paraId="5579EE6C" w14:textId="77777777" w:rsidTr="00C47DF0">
              <w:tc>
                <w:tcPr>
                  <w:tcW w:w="1298" w:type="pct"/>
                  <w:tcMar>
                    <w:left w:w="28" w:type="dxa"/>
                    <w:right w:w="28" w:type="dxa"/>
                  </w:tcMar>
                  <w:vAlign w:val="center"/>
                </w:tcPr>
                <w:p w14:paraId="13615E35" w14:textId="06F9C910" w:rsidR="00C47DF0" w:rsidRPr="007D2014" w:rsidRDefault="00C47DF0" w:rsidP="00C47DF0">
                  <w:pPr>
                    <w:kinsoku w:val="0"/>
                    <w:autoSpaceDE w:val="0"/>
                    <w:autoSpaceDN w:val="0"/>
                    <w:adjustRightInd w:val="0"/>
                    <w:spacing w:line="240" w:lineRule="exact"/>
                    <w:rPr>
                      <w:rFonts w:ascii="ＭＳ 明朝" w:eastAsia="ＭＳ 明朝" w:hAnsi="ＭＳ 明朝"/>
                      <w:color w:val="FF0000"/>
                      <w:sz w:val="16"/>
                      <w:szCs w:val="21"/>
                    </w:rPr>
                  </w:pPr>
                  <w:r>
                    <w:rPr>
                      <w:rFonts w:ascii="ＭＳ 明朝" w:eastAsia="ＭＳ 明朝" w:hAnsi="ＭＳ 明朝" w:hint="eastAsia"/>
                      <w:color w:val="FF0000"/>
                      <w:sz w:val="18"/>
                      <w:szCs w:val="21"/>
                    </w:rPr>
                    <w:t xml:space="preserve">　</w:t>
                  </w:r>
                  <w:r w:rsidRPr="007D2014">
                    <w:rPr>
                      <w:rFonts w:ascii="ＭＳ 明朝" w:eastAsia="ＭＳ 明朝" w:hAnsi="ＭＳ 明朝" w:hint="eastAsia"/>
                      <w:color w:val="FF0000"/>
                      <w:sz w:val="14"/>
                      <w:szCs w:val="21"/>
                    </w:rPr>
                    <w:t>シナガワ　ゴロウ</w:t>
                  </w:r>
                </w:p>
                <w:p w14:paraId="670E21D2" w14:textId="24E97E62"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Cs w:val="21"/>
                    </w:rPr>
                  </w:pPr>
                  <w:r>
                    <w:rPr>
                      <w:rFonts w:ascii="ＭＳ 明朝" w:eastAsia="ＭＳ 明朝" w:hAnsi="ＭＳ 明朝" w:hint="eastAsia"/>
                      <w:color w:val="FF0000"/>
                      <w:szCs w:val="21"/>
                    </w:rPr>
                    <w:t>※品川　五郎</w:t>
                  </w:r>
                </w:p>
              </w:tc>
              <w:tc>
                <w:tcPr>
                  <w:tcW w:w="556" w:type="pct"/>
                  <w:tcMar>
                    <w:left w:w="28" w:type="dxa"/>
                    <w:right w:w="28" w:type="dxa"/>
                  </w:tcMar>
                  <w:vAlign w:val="center"/>
                </w:tcPr>
                <w:p w14:paraId="243471AC" w14:textId="29AA8641"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Pr>
                      <w:rFonts w:ascii="ＭＳ 明朝" w:eastAsia="ＭＳ 明朝" w:hAnsi="ＭＳ 明朝" w:hint="eastAsia"/>
                      <w:color w:val="FF0000"/>
                      <w:szCs w:val="21"/>
                    </w:rPr>
                    <w:t>品川</w:t>
                  </w:r>
                  <w:r w:rsidRPr="00B309A7">
                    <w:rPr>
                      <w:rFonts w:ascii="ＭＳ 明朝" w:eastAsia="ＭＳ 明朝" w:hAnsi="ＭＳ 明朝" w:hint="eastAsia"/>
                      <w:color w:val="FF0000"/>
                      <w:szCs w:val="21"/>
                    </w:rPr>
                    <w:t>区</w:t>
                  </w:r>
                </w:p>
              </w:tc>
              <w:tc>
                <w:tcPr>
                  <w:tcW w:w="831" w:type="pct"/>
                  <w:tcMar>
                    <w:left w:w="28" w:type="dxa"/>
                    <w:right w:w="28" w:type="dxa"/>
                  </w:tcMar>
                  <w:vAlign w:val="center"/>
                </w:tcPr>
                <w:p w14:paraId="0AF99B0B" w14:textId="29973391"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監査役</w:t>
                  </w:r>
                </w:p>
              </w:tc>
              <w:tc>
                <w:tcPr>
                  <w:tcW w:w="926" w:type="pct"/>
                  <w:tcMar>
                    <w:left w:w="28" w:type="dxa"/>
                    <w:right w:w="28" w:type="dxa"/>
                  </w:tcMar>
                  <w:vAlign w:val="center"/>
                </w:tcPr>
                <w:p w14:paraId="24BDBA62" w14:textId="1C16060F" w:rsidR="00C47DF0" w:rsidRPr="00F33009" w:rsidRDefault="00C47DF0" w:rsidP="00C47DF0">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 xml:space="preserve">□有　</w:t>
                  </w:r>
                  <w:r w:rsidRPr="00DA7552">
                    <w:rPr>
                      <w:rFonts w:ascii="Segoe UI Emoji" w:hAnsi="Segoe UI Emoji" w:cs="Segoe UI Emoji"/>
                      <w:color w:val="FF0000"/>
                      <w:sz w:val="18"/>
                    </w:rPr>
                    <w:t>☑</w:t>
                  </w:r>
                  <w:r w:rsidRPr="00F33009">
                    <w:rPr>
                      <w:rFonts w:hint="eastAsia"/>
                      <w:szCs w:val="21"/>
                    </w:rPr>
                    <w:t>無</w:t>
                  </w:r>
                </w:p>
              </w:tc>
              <w:tc>
                <w:tcPr>
                  <w:tcW w:w="833" w:type="pct"/>
                  <w:tcMar>
                    <w:left w:w="28" w:type="dxa"/>
                    <w:right w:w="28" w:type="dxa"/>
                  </w:tcMar>
                  <w:vAlign w:val="center"/>
                </w:tcPr>
                <w:p w14:paraId="1DA3FCB9" w14:textId="77777777" w:rsidR="00C47DF0" w:rsidRPr="00F33009" w:rsidRDefault="00C47DF0" w:rsidP="00C47DF0">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□有　□無</w:t>
                  </w:r>
                </w:p>
              </w:tc>
              <w:tc>
                <w:tcPr>
                  <w:tcW w:w="556" w:type="pct"/>
                  <w:tcMar>
                    <w:left w:w="28" w:type="dxa"/>
                    <w:right w:w="28" w:type="dxa"/>
                  </w:tcMar>
                  <w:vAlign w:val="center"/>
                </w:tcPr>
                <w:p w14:paraId="372304BF" w14:textId="27331170" w:rsidR="00C47DF0" w:rsidRPr="00B12186" w:rsidRDefault="00C47DF0" w:rsidP="00C47DF0">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 w:val="18"/>
                      <w:szCs w:val="21"/>
                    </w:rPr>
                    <w:t>令和○年○月○日新任</w:t>
                  </w:r>
                </w:p>
              </w:tc>
            </w:tr>
          </w:tbl>
          <w:p w14:paraId="7EED7D46" w14:textId="15F0C791" w:rsidR="00886F0A" w:rsidRPr="00886F0A" w:rsidRDefault="00886F0A" w:rsidP="00886F0A">
            <w:pPr>
              <w:kinsoku w:val="0"/>
              <w:autoSpaceDE w:val="0"/>
              <w:autoSpaceDN w:val="0"/>
              <w:adjustRightInd w:val="0"/>
              <w:ind w:leftChars="300" w:left="1470" w:hangingChars="400" w:hanging="840"/>
              <w:rPr>
                <w:szCs w:val="16"/>
              </w:rPr>
            </w:pPr>
            <w:r w:rsidRPr="00886F0A">
              <w:rPr>
                <w:rFonts w:hint="eastAsia"/>
                <w:szCs w:val="16"/>
              </w:rPr>
              <w:t>（注１）</w:t>
            </w:r>
            <w:r>
              <w:rPr>
                <w:rFonts w:hint="eastAsia"/>
                <w:szCs w:val="16"/>
              </w:rPr>
              <w:t>～（注７）　（略）</w:t>
            </w:r>
            <w:r w:rsidR="0042458E">
              <w:rPr>
                <w:rFonts w:hint="eastAsia"/>
                <w:szCs w:val="16"/>
              </w:rPr>
              <w:t>（</w:t>
            </w:r>
            <w:r w:rsidR="0042458E" w:rsidRPr="00504CBE">
              <w:rPr>
                <w:rFonts w:ascii="ＭＳ 明朝" w:eastAsia="ＭＳ 明朝" w:hAnsi="ＭＳ 明朝" w:hint="eastAsia"/>
                <w:szCs w:val="16"/>
              </w:rPr>
              <w:t>※</w:t>
            </w:r>
            <w:r w:rsidR="0091068E">
              <w:rPr>
                <w:rFonts w:ascii="ＭＳ 明朝" w:eastAsia="ＭＳ 明朝" w:hAnsi="ＭＳ 明朝" w:hint="eastAsia"/>
                <w:szCs w:val="16"/>
              </w:rPr>
              <w:t>５</w:t>
            </w:r>
            <w:r w:rsidR="0042458E">
              <w:rPr>
                <w:rFonts w:hint="eastAsia"/>
                <w:szCs w:val="16"/>
              </w:rPr>
              <w:t>）</w:t>
            </w:r>
          </w:p>
          <w:p w14:paraId="00CE03BE" w14:textId="397A1DDE" w:rsidR="00886F0A" w:rsidRPr="00886F0A" w:rsidRDefault="00886F0A" w:rsidP="00886F0A">
            <w:pPr>
              <w:autoSpaceDE w:val="0"/>
              <w:autoSpaceDN w:val="0"/>
              <w:ind w:leftChars="100" w:left="420" w:hangingChars="100" w:hanging="210"/>
              <w:rPr>
                <w:rFonts w:hAnsi="ＭＳ ゴシック"/>
                <w:szCs w:val="21"/>
              </w:rPr>
            </w:pPr>
            <w:r w:rsidRPr="00886F0A">
              <w:rPr>
                <w:rFonts w:hAnsi="ＭＳ 明朝" w:hint="eastAsia"/>
                <w:szCs w:val="16"/>
              </w:rPr>
              <w:t xml:space="preserve">⑵　</w:t>
            </w:r>
            <w:r>
              <w:rPr>
                <w:rFonts w:hAnsi="ＭＳ 明朝" w:hint="eastAsia"/>
                <w:szCs w:val="16"/>
              </w:rPr>
              <w:t>（略）</w:t>
            </w:r>
          </w:p>
          <w:p w14:paraId="14DA42AB" w14:textId="4DC60EBB" w:rsidR="0042165D" w:rsidRPr="00F33009" w:rsidRDefault="0042165D">
            <w:pPr>
              <w:autoSpaceDE w:val="0"/>
              <w:autoSpaceDN w:val="0"/>
              <w:ind w:leftChars="100" w:left="420" w:hangingChars="100" w:hanging="210"/>
              <w:rPr>
                <w:rFonts w:hAnsi="ＭＳ ゴシック"/>
                <w:szCs w:val="21"/>
              </w:rPr>
            </w:pPr>
          </w:p>
        </w:tc>
      </w:tr>
    </w:tbl>
    <w:p w14:paraId="1A140E16" w14:textId="5124B568" w:rsidR="0042165D" w:rsidRPr="00504CBE" w:rsidRDefault="00FB7310" w:rsidP="00504CBE">
      <w:pPr>
        <w:autoSpaceDE w:val="0"/>
        <w:autoSpaceDN w:val="0"/>
        <w:ind w:leftChars="100" w:left="210"/>
        <w:rPr>
          <w:rFonts w:ascii="ＭＳ 明朝" w:eastAsia="ＭＳ 明朝" w:hAnsi="ＭＳ 明朝"/>
        </w:rPr>
      </w:pPr>
      <w:r w:rsidRPr="00504CBE">
        <w:rPr>
          <w:rFonts w:ascii="ＭＳ 明朝" w:eastAsia="ＭＳ 明朝" w:hAnsi="ＭＳ 明朝" w:hint="eastAsia"/>
        </w:rPr>
        <w:t>※</w:t>
      </w:r>
      <w:r w:rsidR="0091068E">
        <w:rPr>
          <w:rFonts w:ascii="ＭＳ 明朝" w:eastAsia="ＭＳ 明朝" w:hAnsi="ＭＳ 明朝" w:hint="eastAsia"/>
        </w:rPr>
        <w:t>５</w:t>
      </w:r>
      <w:r w:rsidRPr="00504CBE">
        <w:rPr>
          <w:rFonts w:ascii="ＭＳ 明朝" w:eastAsia="ＭＳ 明朝" w:hAnsi="ＭＳ 明朝" w:hint="eastAsia"/>
        </w:rPr>
        <w:t xml:space="preserve">　（注１）～（注７）及び⑵は上記１（２）を参照</w:t>
      </w:r>
      <w:r w:rsidR="0042458E" w:rsidRPr="00504CBE">
        <w:rPr>
          <w:rFonts w:ascii="ＭＳ 明朝" w:eastAsia="ＭＳ 明朝" w:hAnsi="ＭＳ 明朝" w:hint="eastAsia"/>
        </w:rPr>
        <w:t>願います</w:t>
      </w:r>
      <w:r w:rsidRPr="00504CBE">
        <w:rPr>
          <w:rFonts w:ascii="ＭＳ 明朝" w:eastAsia="ＭＳ 明朝" w:hAnsi="ＭＳ 明朝" w:hint="eastAsia"/>
        </w:rPr>
        <w:t>。</w:t>
      </w:r>
    </w:p>
    <w:p w14:paraId="29008C88" w14:textId="77777777" w:rsidR="00FB7310" w:rsidRPr="0042165D" w:rsidRDefault="00FB7310" w:rsidP="003D5E42">
      <w:pPr>
        <w:autoSpaceDE w:val="0"/>
        <w:autoSpaceDN w:val="0"/>
        <w:ind w:left="210" w:hangingChars="100" w:hanging="210"/>
        <w:rPr>
          <w:rFonts w:hAnsi="ＭＳ ゴシック"/>
        </w:rPr>
      </w:pPr>
    </w:p>
    <w:p w14:paraId="22FD78C7" w14:textId="1DEF630A" w:rsidR="009D0C0E" w:rsidRPr="00B12186" w:rsidRDefault="008050F3">
      <w:pPr>
        <w:autoSpaceDE w:val="0"/>
        <w:autoSpaceDN w:val="0"/>
        <w:jc w:val="center"/>
        <w:rPr>
          <w:rFonts w:hAnsi="ＭＳ ゴシック"/>
          <w:shd w:val="pct15" w:color="auto" w:fill="FFFFFF"/>
        </w:rPr>
      </w:pPr>
      <w:r w:rsidRPr="00B12186">
        <w:rPr>
          <w:rFonts w:hAnsi="ＭＳ ゴシック" w:hint="eastAsia"/>
          <w:shd w:val="pct15" w:color="auto" w:fill="FFFFFF"/>
        </w:rPr>
        <w:t>【記載に当たっての留意事項】</w:t>
      </w:r>
    </w:p>
    <w:p w14:paraId="20E286EB" w14:textId="77777777" w:rsidR="009D0C0E" w:rsidRDefault="009D0C0E">
      <w:pPr>
        <w:autoSpaceDE w:val="0"/>
        <w:autoSpaceDN w:val="0"/>
        <w:ind w:left="210" w:hangingChars="100" w:hanging="210"/>
        <w:rPr>
          <w:rFonts w:hAnsi="ＭＳ ゴシック"/>
        </w:rPr>
      </w:pPr>
    </w:p>
    <w:p w14:paraId="1B0041B7" w14:textId="0ECEAA86" w:rsidR="009D0C0E" w:rsidRDefault="008050F3">
      <w:pPr>
        <w:autoSpaceDE w:val="0"/>
        <w:autoSpaceDN w:val="0"/>
        <w:ind w:left="210" w:hangingChars="100" w:hanging="210"/>
        <w:rPr>
          <w:rFonts w:hAnsi="ＭＳ ゴシック"/>
        </w:rPr>
      </w:pPr>
      <w:r>
        <w:rPr>
          <w:rFonts w:hAnsi="ＭＳ ゴシック" w:hint="eastAsia"/>
        </w:rPr>
        <w:t>①</w:t>
      </w:r>
      <w:r w:rsidR="009D0C0E">
        <w:rPr>
          <w:rFonts w:hAnsi="ＭＳ ゴシック" w:hint="eastAsia"/>
        </w:rPr>
        <w:t xml:space="preserve">　</w:t>
      </w:r>
      <w:r w:rsidR="00D348FC">
        <w:rPr>
          <w:rFonts w:hAnsi="ＭＳ ゴシック" w:hint="eastAsia"/>
        </w:rPr>
        <w:t>「特定役員の氏名又は名称」の変更届出は、</w:t>
      </w:r>
      <w:r w:rsidR="009D0C0E">
        <w:rPr>
          <w:rFonts w:hAnsi="ＭＳ ゴシック" w:hint="eastAsia"/>
        </w:rPr>
        <w:t>「特定役員の氏名又は名称」の表の記載事項のいず</w:t>
      </w:r>
      <w:r w:rsidR="00DF6E26">
        <w:rPr>
          <w:rFonts w:hAnsi="ＭＳ ゴシック" w:hint="eastAsia"/>
        </w:rPr>
        <w:t>れ</w:t>
      </w:r>
      <w:r w:rsidR="001D3997">
        <w:rPr>
          <w:rFonts w:hAnsi="ＭＳ ゴシック" w:hint="eastAsia"/>
        </w:rPr>
        <w:t>かに</w:t>
      </w:r>
      <w:r w:rsidR="009D0C0E">
        <w:rPr>
          <w:rFonts w:hAnsi="ＭＳ ゴシック" w:hint="eastAsia"/>
        </w:rPr>
        <w:t>変更</w:t>
      </w:r>
      <w:r w:rsidR="00765796">
        <w:rPr>
          <w:rFonts w:hAnsi="ＭＳ ゴシック" w:hint="eastAsia"/>
        </w:rPr>
        <w:t>が</w:t>
      </w:r>
      <w:r w:rsidR="009D0C0E">
        <w:rPr>
          <w:rFonts w:hAnsi="ＭＳ ゴシック" w:hint="eastAsia"/>
        </w:rPr>
        <w:t>あっ</w:t>
      </w:r>
      <w:r w:rsidR="001D3997">
        <w:rPr>
          <w:rFonts w:hAnsi="ＭＳ ゴシック" w:hint="eastAsia"/>
        </w:rPr>
        <w:t>た場合に行っていただくことになります。</w:t>
      </w:r>
      <w:r w:rsidR="00C93569">
        <w:rPr>
          <w:rFonts w:hAnsi="ＭＳ ゴシック" w:hint="eastAsia"/>
        </w:rPr>
        <w:t>すなわち、</w:t>
      </w:r>
      <w:r w:rsidR="009D0C0E">
        <w:rPr>
          <w:rFonts w:hAnsi="ＭＳ ゴシック" w:hint="eastAsia"/>
        </w:rPr>
        <w:t>特定役員が新たに就任した場合だけではなく、</w:t>
      </w:r>
      <w:r w:rsidR="00DF6E26">
        <w:rPr>
          <w:rFonts w:hAnsi="ＭＳ ゴシック" w:hint="eastAsia"/>
        </w:rPr>
        <w:t>氏名、</w:t>
      </w:r>
      <w:r w:rsidR="009D0C0E">
        <w:rPr>
          <w:rFonts w:hAnsi="ＭＳ ゴシック" w:hint="eastAsia"/>
        </w:rPr>
        <w:t>住所</w:t>
      </w:r>
      <w:r w:rsidR="00DF6E26">
        <w:rPr>
          <w:rFonts w:hAnsi="ＭＳ ゴシック" w:hint="eastAsia"/>
        </w:rPr>
        <w:t>、</w:t>
      </w:r>
      <w:r w:rsidR="009D0C0E">
        <w:rPr>
          <w:rFonts w:hAnsi="ＭＳ ゴシック" w:hint="eastAsia"/>
        </w:rPr>
        <w:t>役名</w:t>
      </w:r>
      <w:r w:rsidR="00DF6E26">
        <w:rPr>
          <w:rFonts w:hAnsi="ＭＳ ゴシック" w:hint="eastAsia"/>
        </w:rPr>
        <w:t>、特定役員への該当の有無、日本の国籍の有無及び備考のいずれの記載事項に</w:t>
      </w:r>
      <w:r w:rsidR="009D0C0E">
        <w:rPr>
          <w:rFonts w:hAnsi="ＭＳ ゴシック" w:hint="eastAsia"/>
        </w:rPr>
        <w:t>変更</w:t>
      </w:r>
      <w:r w:rsidR="001D3997">
        <w:rPr>
          <w:rFonts w:hAnsi="ＭＳ ゴシック" w:hint="eastAsia"/>
        </w:rPr>
        <w:t>があった場合</w:t>
      </w:r>
      <w:r w:rsidR="00DF6E26">
        <w:rPr>
          <w:rFonts w:hAnsi="ＭＳ ゴシック" w:hint="eastAsia"/>
        </w:rPr>
        <w:t>でも</w:t>
      </w:r>
      <w:r w:rsidR="009D0C0E">
        <w:rPr>
          <w:rFonts w:hAnsi="ＭＳ ゴシック" w:hint="eastAsia"/>
        </w:rPr>
        <w:t>、監査役等</w:t>
      </w:r>
      <w:r w:rsidR="00765796">
        <w:rPr>
          <w:rFonts w:hAnsi="ＭＳ ゴシック" w:hint="eastAsia"/>
        </w:rPr>
        <w:t>の</w:t>
      </w:r>
      <w:r w:rsidR="009D0C0E">
        <w:rPr>
          <w:rFonts w:hAnsi="ＭＳ ゴシック" w:hint="eastAsia"/>
        </w:rPr>
        <w:t>特定役員ではない役員に係る変更</w:t>
      </w:r>
      <w:r w:rsidR="00DF6E26">
        <w:rPr>
          <w:rFonts w:hAnsi="ＭＳ ゴシック" w:hint="eastAsia"/>
        </w:rPr>
        <w:t>も含め、</w:t>
      </w:r>
      <w:r w:rsidR="001D3997">
        <w:rPr>
          <w:rFonts w:hAnsi="ＭＳ ゴシック" w:hint="eastAsia"/>
        </w:rPr>
        <w:t>変更届出の</w:t>
      </w:r>
      <w:r w:rsidR="009D0C0E">
        <w:rPr>
          <w:rFonts w:hAnsi="ＭＳ ゴシック" w:hint="eastAsia"/>
        </w:rPr>
        <w:t>対象となります。</w:t>
      </w:r>
    </w:p>
    <w:p w14:paraId="73E5CFFC" w14:textId="77777777" w:rsidR="009D0C0E" w:rsidRPr="00D348FC" w:rsidRDefault="009D0C0E">
      <w:pPr>
        <w:autoSpaceDE w:val="0"/>
        <w:autoSpaceDN w:val="0"/>
        <w:ind w:left="210" w:hangingChars="100" w:hanging="210"/>
        <w:rPr>
          <w:rFonts w:hAnsi="ＭＳ ゴシック"/>
        </w:rPr>
      </w:pPr>
    </w:p>
    <w:p w14:paraId="48F4A8BF" w14:textId="4B3809B1" w:rsidR="00F5705D" w:rsidRDefault="00F5705D">
      <w:pPr>
        <w:autoSpaceDE w:val="0"/>
        <w:autoSpaceDN w:val="0"/>
        <w:ind w:left="210" w:hangingChars="100" w:hanging="210"/>
        <w:rPr>
          <w:rFonts w:hAnsi="ＭＳ ゴシック"/>
        </w:rPr>
      </w:pPr>
      <w:r>
        <w:rPr>
          <w:rFonts w:hAnsi="ＭＳ ゴシック" w:hint="eastAsia"/>
        </w:rPr>
        <w:t>②　本様式は、上記１（２）</w:t>
      </w:r>
      <w:r w:rsidR="00DF6E26">
        <w:rPr>
          <w:rFonts w:hAnsi="ＭＳ ゴシック" w:hint="eastAsia"/>
        </w:rPr>
        <w:t>に従って</w:t>
      </w:r>
      <w:r>
        <w:rPr>
          <w:rFonts w:hAnsi="ＭＳ ゴシック" w:hint="eastAsia"/>
        </w:rPr>
        <w:t>記載してください。その際、</w:t>
      </w:r>
      <w:r w:rsidR="00AE2B3E">
        <w:rPr>
          <w:rFonts w:hAnsi="ＭＳ ゴシック" w:hint="eastAsia"/>
        </w:rPr>
        <w:t>上記（１）の注５にあるとおり</w:t>
      </w:r>
      <w:r>
        <w:rPr>
          <w:rFonts w:hAnsi="ＭＳ ゴシック" w:hint="eastAsia"/>
        </w:rPr>
        <w:t>変更箇所</w:t>
      </w:r>
      <w:r w:rsidR="00DF6E26">
        <w:rPr>
          <w:rFonts w:hAnsi="ＭＳ ゴシック" w:hint="eastAsia"/>
        </w:rPr>
        <w:t>に</w:t>
      </w:r>
      <w:r>
        <w:rPr>
          <w:rFonts w:hAnsi="ＭＳ ゴシック" w:hint="eastAsia"/>
        </w:rPr>
        <w:t>※印を付し、備考欄又は余白に変更年月日を記載してください。</w:t>
      </w:r>
    </w:p>
    <w:p w14:paraId="6CFA95FA" w14:textId="77777777" w:rsidR="00F5705D" w:rsidRDefault="00F5705D">
      <w:pPr>
        <w:autoSpaceDE w:val="0"/>
        <w:autoSpaceDN w:val="0"/>
        <w:ind w:left="210" w:hangingChars="100" w:hanging="210"/>
        <w:rPr>
          <w:rFonts w:hAnsi="ＭＳ ゴシック"/>
        </w:rPr>
      </w:pPr>
    </w:p>
    <w:p w14:paraId="10F10911" w14:textId="4D847556" w:rsidR="009162CC" w:rsidRDefault="00F5705D">
      <w:pPr>
        <w:autoSpaceDE w:val="0"/>
        <w:autoSpaceDN w:val="0"/>
        <w:ind w:left="210" w:hangingChars="100" w:hanging="210"/>
        <w:rPr>
          <w:rFonts w:hAnsi="ＭＳ ゴシック"/>
        </w:rPr>
      </w:pPr>
      <w:r>
        <w:rPr>
          <w:rFonts w:hAnsi="ＭＳ ゴシック" w:hint="eastAsia"/>
        </w:rPr>
        <w:t>③　特定役員が新たに就任した場合は、</w:t>
      </w:r>
      <w:bookmarkStart w:id="84" w:name="_Hlk132811658"/>
      <w:r w:rsidR="00AE2B3E">
        <w:rPr>
          <w:rFonts w:hAnsi="ＭＳ ゴシック" w:hint="eastAsia"/>
        </w:rPr>
        <w:t>上記</w:t>
      </w:r>
      <w:r w:rsidR="00EE3BEA">
        <w:rPr>
          <w:rFonts w:hAnsi="ＭＳ ゴシック" w:hint="eastAsia"/>
        </w:rPr>
        <w:t>注30の様式</w:t>
      </w:r>
      <w:r w:rsidR="00AE2B3E">
        <w:rPr>
          <w:rFonts w:hAnsi="ＭＳ ゴシック" w:hint="eastAsia"/>
        </w:rPr>
        <w:t>の</w:t>
      </w:r>
      <w:r w:rsidR="00EF6DCB">
        <w:rPr>
          <w:rFonts w:hAnsi="ＭＳ ゴシック" w:hint="eastAsia"/>
        </w:rPr>
        <w:t>⑴の</w:t>
      </w:r>
      <w:r w:rsidR="00AE2B3E">
        <w:rPr>
          <w:rFonts w:hAnsi="ＭＳ ゴシック" w:hint="eastAsia"/>
        </w:rPr>
        <w:t>注</w:t>
      </w:r>
      <w:r w:rsidR="00EE3BEA">
        <w:rPr>
          <w:rFonts w:hAnsi="ＭＳ ゴシック" w:hint="eastAsia"/>
        </w:rPr>
        <w:t>７</w:t>
      </w:r>
      <w:bookmarkEnd w:id="84"/>
      <w:r w:rsidR="00AE2B3E">
        <w:rPr>
          <w:rFonts w:hAnsi="ＭＳ ゴシック" w:hint="eastAsia"/>
        </w:rPr>
        <w:t>にあるとおり</w:t>
      </w:r>
      <w:r>
        <w:rPr>
          <w:rFonts w:hAnsi="ＭＳ ゴシック" w:hint="eastAsia"/>
        </w:rPr>
        <w:t>当該特定役員が</w:t>
      </w:r>
      <w:r w:rsidRPr="005E5CD7">
        <w:rPr>
          <w:rFonts w:hAnsi="ＭＳ ゴシック" w:hint="eastAsia"/>
        </w:rPr>
        <w:t>日本</w:t>
      </w:r>
      <w:r w:rsidR="005E3D65">
        <w:rPr>
          <w:rFonts w:hAnsi="ＭＳ ゴシック" w:hint="eastAsia"/>
        </w:rPr>
        <w:t>の</w:t>
      </w:r>
      <w:r w:rsidRPr="005E5CD7">
        <w:rPr>
          <w:rFonts w:hAnsi="ＭＳ ゴシック" w:hint="eastAsia"/>
        </w:rPr>
        <w:t>国籍を有することの証拠書類を添付してください</w:t>
      </w:r>
      <w:r w:rsidR="009162CC">
        <w:rPr>
          <w:rFonts w:hAnsi="ＭＳ ゴシック" w:hint="eastAsia"/>
        </w:rPr>
        <w:t>。</w:t>
      </w:r>
      <w:r w:rsidR="009162CC" w:rsidRPr="009162CC">
        <w:rPr>
          <w:rFonts w:hAnsi="ＭＳ ゴシック" w:hint="eastAsia"/>
        </w:rPr>
        <w:t>ただし、変更届出の時点でなお有効である</w:t>
      </w:r>
      <w:r w:rsidR="009162CC">
        <w:rPr>
          <w:rFonts w:hAnsi="ＭＳ ゴシック" w:hint="eastAsia"/>
        </w:rPr>
        <w:t>もの</w:t>
      </w:r>
      <w:r w:rsidR="009162CC" w:rsidRPr="009162CC">
        <w:rPr>
          <w:rFonts w:hAnsi="ＭＳ ゴシック" w:hint="eastAsia"/>
        </w:rPr>
        <w:t>を</w:t>
      </w:r>
      <w:r w:rsidR="009162CC">
        <w:rPr>
          <w:rFonts w:hAnsi="ＭＳ ゴシック" w:hint="eastAsia"/>
        </w:rPr>
        <w:t>、</w:t>
      </w:r>
      <w:r w:rsidR="009162CC" w:rsidRPr="009162CC">
        <w:rPr>
          <w:rFonts w:hAnsi="ＭＳ ゴシック" w:hint="eastAsia"/>
        </w:rPr>
        <w:t>再免許の申請等において既に提出している場合は、例えば、「新任の特定役員である</w:t>
      </w:r>
      <w:r w:rsidR="00574547">
        <w:rPr>
          <w:rFonts w:hAnsi="ＭＳ ゴシック" w:hint="eastAsia"/>
        </w:rPr>
        <w:t>○○○○</w:t>
      </w:r>
      <w:r w:rsidR="009162CC" w:rsidRPr="009162CC">
        <w:rPr>
          <w:rFonts w:hAnsi="ＭＳ ゴシック" w:hint="eastAsia"/>
        </w:rPr>
        <w:t>氏に係る日本の国籍を有することの証拠書類は、令和</w:t>
      </w:r>
      <w:r w:rsidR="00574547">
        <w:rPr>
          <w:rFonts w:hAnsi="ＭＳ ゴシック" w:hint="eastAsia"/>
        </w:rPr>
        <w:t>○</w:t>
      </w:r>
      <w:r w:rsidR="009162CC" w:rsidRPr="009162CC">
        <w:rPr>
          <w:rFonts w:hAnsi="ＭＳ ゴシック" w:hint="eastAsia"/>
        </w:rPr>
        <w:t>年</w:t>
      </w:r>
      <w:r w:rsidR="00574547">
        <w:rPr>
          <w:rFonts w:hAnsi="ＭＳ ゴシック" w:hint="eastAsia"/>
        </w:rPr>
        <w:t>○</w:t>
      </w:r>
      <w:r w:rsidR="009162CC" w:rsidRPr="009162CC">
        <w:rPr>
          <w:rFonts w:hAnsi="ＭＳ ゴシック" w:hint="eastAsia"/>
        </w:rPr>
        <w:t>月</w:t>
      </w:r>
      <w:r w:rsidR="00574547">
        <w:rPr>
          <w:rFonts w:hAnsi="ＭＳ ゴシック" w:hint="eastAsia"/>
        </w:rPr>
        <w:t>○</w:t>
      </w:r>
      <w:r w:rsidR="009162CC" w:rsidRPr="009162CC">
        <w:rPr>
          <w:rFonts w:hAnsi="ＭＳ ゴシック" w:hint="eastAsia"/>
        </w:rPr>
        <w:t>日付けの再免許の申請において提出している」旨を記載した書類を提出することで</w:t>
      </w:r>
      <w:r w:rsidR="009162CC">
        <w:rPr>
          <w:rFonts w:hAnsi="ＭＳ ゴシック" w:hint="eastAsia"/>
        </w:rPr>
        <w:t>、</w:t>
      </w:r>
      <w:r w:rsidR="009162CC" w:rsidRPr="009162CC">
        <w:rPr>
          <w:rFonts w:hAnsi="ＭＳ ゴシック" w:hint="eastAsia"/>
        </w:rPr>
        <w:t>改めて提出する必要はないものとします。</w:t>
      </w:r>
    </w:p>
    <w:p w14:paraId="64589BEB" w14:textId="3F9097D8" w:rsidR="00F5705D" w:rsidRDefault="009162CC" w:rsidP="007D2014">
      <w:pPr>
        <w:autoSpaceDE w:val="0"/>
        <w:autoSpaceDN w:val="0"/>
        <w:ind w:leftChars="100" w:left="210" w:firstLineChars="100" w:firstLine="210"/>
        <w:rPr>
          <w:rFonts w:hAnsi="ＭＳ ゴシック"/>
        </w:rPr>
      </w:pPr>
      <w:r>
        <w:rPr>
          <w:rFonts w:hAnsi="ＭＳ ゴシック" w:hint="eastAsia"/>
        </w:rPr>
        <w:t>なお、</w:t>
      </w:r>
      <w:r w:rsidR="00F5705D">
        <w:rPr>
          <w:rFonts w:hAnsi="ＭＳ ゴシック" w:hint="eastAsia"/>
        </w:rPr>
        <w:t>既存の</w:t>
      </w:r>
      <w:r w:rsidR="00F5705D" w:rsidRPr="005E5CD7">
        <w:rPr>
          <w:rFonts w:hAnsi="ＭＳ ゴシック" w:hint="eastAsia"/>
        </w:rPr>
        <w:t>特定役員について</w:t>
      </w:r>
      <w:r w:rsidR="005E3D65">
        <w:rPr>
          <w:rFonts w:hAnsi="ＭＳ ゴシック" w:hint="eastAsia"/>
        </w:rPr>
        <w:t>改めて提出していただく必要はありません</w:t>
      </w:r>
      <w:r>
        <w:rPr>
          <w:rFonts w:hAnsi="ＭＳ ゴシック" w:hint="eastAsia"/>
        </w:rPr>
        <w:t>が</w:t>
      </w:r>
      <w:r w:rsidR="005E3D65">
        <w:rPr>
          <w:rFonts w:hAnsi="ＭＳ ゴシック" w:hint="eastAsia"/>
        </w:rPr>
        <w:t>、再免許及び地位の承継の許可の申請の際は、既存の特定役員について改めて提出していただく必要があります</w:t>
      </w:r>
      <w:r w:rsidR="00F5705D" w:rsidRPr="005E5CD7">
        <w:rPr>
          <w:rFonts w:hAnsi="ＭＳ ゴシック" w:hint="eastAsia"/>
        </w:rPr>
        <w:t>。</w:t>
      </w:r>
    </w:p>
    <w:p w14:paraId="36626934" w14:textId="77777777" w:rsidR="00F5705D" w:rsidRDefault="00F5705D">
      <w:pPr>
        <w:autoSpaceDE w:val="0"/>
        <w:autoSpaceDN w:val="0"/>
        <w:ind w:left="210" w:hangingChars="100" w:hanging="210"/>
        <w:rPr>
          <w:rFonts w:hAnsi="ＭＳ ゴシック"/>
        </w:rPr>
      </w:pPr>
    </w:p>
    <w:p w14:paraId="786AB9C4" w14:textId="6D9649B1" w:rsidR="00F5705D" w:rsidRPr="00126D67" w:rsidRDefault="00F5705D">
      <w:pPr>
        <w:autoSpaceDE w:val="0"/>
        <w:autoSpaceDN w:val="0"/>
        <w:ind w:left="210" w:hangingChars="100" w:hanging="210"/>
        <w:rPr>
          <w:rFonts w:ascii="ＭＳ 明朝" w:eastAsia="ＭＳ 明朝" w:hAnsi="ＭＳ 明朝"/>
        </w:rPr>
      </w:pPr>
      <w:r>
        <w:rPr>
          <w:rFonts w:hAnsi="ＭＳ ゴシック" w:hint="eastAsia"/>
        </w:rPr>
        <w:t xml:space="preserve">④　</w:t>
      </w:r>
      <w:r w:rsidR="00AE2B3E">
        <w:rPr>
          <w:rFonts w:hAnsi="ＭＳ ゴシック" w:hint="eastAsia"/>
        </w:rPr>
        <w:t>上記</w:t>
      </w:r>
      <w:r w:rsidR="00EF6DCB">
        <w:rPr>
          <w:rFonts w:hAnsi="ＭＳ ゴシック" w:hint="eastAsia"/>
        </w:rPr>
        <w:t>注30の様式の⑴の注７</w:t>
      </w:r>
      <w:r w:rsidR="00AE2B3E">
        <w:rPr>
          <w:rFonts w:hAnsi="ＭＳ ゴシック" w:hint="eastAsia"/>
        </w:rPr>
        <w:t>により、</w:t>
      </w:r>
      <w:r>
        <w:rPr>
          <w:rFonts w:hAnsi="ＭＳ ゴシック" w:hint="eastAsia"/>
        </w:rPr>
        <w:t>登記事項証明書</w:t>
      </w:r>
      <w:r w:rsidR="00AE2B3E">
        <w:rPr>
          <w:rFonts w:hAnsi="ＭＳ ゴシック" w:hint="eastAsia"/>
        </w:rPr>
        <w:t>の添付が必要となりますが、</w:t>
      </w:r>
      <w:r>
        <w:rPr>
          <w:rFonts w:hAnsi="ＭＳ ゴシック" w:hint="eastAsia"/>
        </w:rPr>
        <w:t>上記１（２）⑦のとおり、省略することが可能です。</w:t>
      </w:r>
    </w:p>
    <w:p w14:paraId="1F5EDA78" w14:textId="6C5A0B92" w:rsidR="009D0C0E" w:rsidRDefault="009D0C0E">
      <w:pPr>
        <w:autoSpaceDE w:val="0"/>
        <w:autoSpaceDN w:val="0"/>
        <w:rPr>
          <w:rFonts w:hAnsi="ＭＳ ゴシック"/>
        </w:rPr>
      </w:pPr>
    </w:p>
    <w:p w14:paraId="557AD440" w14:textId="43F5032F" w:rsidR="00565F96" w:rsidRPr="00241B4C" w:rsidRDefault="00565F96" w:rsidP="002A469E">
      <w:pPr>
        <w:autoSpaceDE w:val="0"/>
        <w:autoSpaceDN w:val="0"/>
        <w:ind w:left="210" w:hangingChars="100" w:hanging="210"/>
        <w:rPr>
          <w:rFonts w:hAnsi="ＭＳ ゴシック"/>
        </w:rPr>
      </w:pPr>
      <w:r w:rsidRPr="00FC21D6">
        <w:rPr>
          <w:rFonts w:hAnsi="ＭＳ ゴシック" w:hint="eastAsia"/>
        </w:rPr>
        <w:t>⑤　変更届出の時期については、</w:t>
      </w:r>
      <w:r w:rsidR="00660423" w:rsidRPr="00FC21D6">
        <w:rPr>
          <w:rFonts w:hAnsi="ＭＳ ゴシック" w:hint="eastAsia"/>
        </w:rPr>
        <w:t>電波法第</w:t>
      </w:r>
      <w:r w:rsidR="00660423" w:rsidRPr="00FC21D6">
        <w:rPr>
          <w:rFonts w:hAnsi="ＭＳ ゴシック"/>
        </w:rPr>
        <w:t>17条第２項において、「変更があつたときは、</w:t>
      </w:r>
      <w:r w:rsidR="00025740" w:rsidRPr="00FC21D6">
        <w:rPr>
          <w:rFonts w:hAnsi="ＭＳ ゴシック" w:hint="eastAsia"/>
        </w:rPr>
        <w:t>遅滞なく、その旨を総務大臣に届け出なければならない」と規定されているところ、</w:t>
      </w:r>
      <w:r w:rsidR="00DE3068" w:rsidRPr="00FC21D6">
        <w:rPr>
          <w:rFonts w:hAnsi="ＭＳ ゴシック" w:hint="eastAsia"/>
        </w:rPr>
        <w:t>「特定役員の氏名</w:t>
      </w:r>
      <w:r w:rsidR="00313C17" w:rsidRPr="00FC21D6">
        <w:rPr>
          <w:rFonts w:hAnsi="ＭＳ ゴシック" w:hint="eastAsia"/>
        </w:rPr>
        <w:t>又は名称</w:t>
      </w:r>
      <w:r w:rsidR="00DE3068" w:rsidRPr="00FC21D6">
        <w:rPr>
          <w:rFonts w:hAnsi="ＭＳ ゴシック" w:hint="eastAsia"/>
        </w:rPr>
        <w:t>」</w:t>
      </w:r>
      <w:r w:rsidR="00EE5B4D" w:rsidRPr="00FC21D6">
        <w:rPr>
          <w:rFonts w:hAnsi="ＭＳ ゴシック" w:hint="eastAsia"/>
        </w:rPr>
        <w:t>の変更</w:t>
      </w:r>
      <w:r w:rsidR="00765D45" w:rsidRPr="00FC21D6">
        <w:rPr>
          <w:rFonts w:hAnsi="ＭＳ ゴシック" w:hint="eastAsia"/>
        </w:rPr>
        <w:t>届出</w:t>
      </w:r>
      <w:r w:rsidR="00291D08" w:rsidRPr="00FC21D6">
        <w:rPr>
          <w:rFonts w:hAnsi="ＭＳ ゴシック" w:hint="eastAsia"/>
        </w:rPr>
        <w:t>にあたって</w:t>
      </w:r>
      <w:r w:rsidR="00DE3068" w:rsidRPr="00FC21D6">
        <w:rPr>
          <w:rFonts w:hAnsi="ＭＳ ゴシック" w:hint="eastAsia"/>
        </w:rPr>
        <w:t>は</w:t>
      </w:r>
      <w:r w:rsidR="00C20167" w:rsidRPr="00FC21D6">
        <w:rPr>
          <w:rFonts w:hAnsi="ＭＳ ゴシック" w:hint="eastAsia"/>
        </w:rPr>
        <w:t>、</w:t>
      </w:r>
      <w:r w:rsidR="00DE3068" w:rsidRPr="00FC21D6">
        <w:rPr>
          <w:rFonts w:hAnsi="ＭＳ ゴシック" w:hint="eastAsia"/>
        </w:rPr>
        <w:t>役員名簿の作成や日本の国籍を有することの証拠書類の整備等に一定の期間を要する</w:t>
      </w:r>
      <w:r w:rsidR="00291D08" w:rsidRPr="00FC21D6">
        <w:rPr>
          <w:rFonts w:hAnsi="ＭＳ ゴシック" w:hint="eastAsia"/>
        </w:rPr>
        <w:t>等の事情を考慮します</w:t>
      </w:r>
      <w:r w:rsidR="005454C2" w:rsidRPr="00FC21D6">
        <w:rPr>
          <w:rFonts w:hAnsi="ＭＳ ゴシック" w:hint="eastAsia"/>
        </w:rPr>
        <w:t>。ただし、</w:t>
      </w:r>
      <w:r w:rsidR="00751A47" w:rsidRPr="00FC21D6">
        <w:rPr>
          <w:rFonts w:hAnsi="ＭＳ ゴシック" w:hint="eastAsia"/>
        </w:rPr>
        <w:t>変更後２か月を超えて行われたものについては、</w:t>
      </w:r>
      <w:r w:rsidR="00E41534" w:rsidRPr="00FC21D6">
        <w:rPr>
          <w:rFonts w:hAnsi="ＭＳ ゴシック" w:hint="eastAsia"/>
        </w:rPr>
        <w:t>正当な又は合理的な理由</w:t>
      </w:r>
      <w:r w:rsidR="00CE7816" w:rsidRPr="00FC21D6">
        <w:rPr>
          <w:rFonts w:hAnsi="ＭＳ ゴシック" w:hint="eastAsia"/>
        </w:rPr>
        <w:t>による</w:t>
      </w:r>
      <w:r w:rsidR="00E41534" w:rsidRPr="00FC21D6">
        <w:rPr>
          <w:rFonts w:hAnsi="ＭＳ ゴシック" w:hint="eastAsia"/>
        </w:rPr>
        <w:t>遅滞</w:t>
      </w:r>
      <w:r w:rsidR="00CE7816" w:rsidRPr="00FC21D6">
        <w:rPr>
          <w:rFonts w:hAnsi="ＭＳ ゴシック" w:hint="eastAsia"/>
        </w:rPr>
        <w:t>であることについて、</w:t>
      </w:r>
      <w:r w:rsidR="005454C2" w:rsidRPr="00FC21D6">
        <w:rPr>
          <w:rFonts w:hAnsi="ＭＳ ゴシック" w:hint="eastAsia"/>
        </w:rPr>
        <w:t>確認の</w:t>
      </w:r>
      <w:r w:rsidR="00CE7816" w:rsidRPr="00FC21D6">
        <w:rPr>
          <w:rFonts w:hAnsi="ＭＳ ゴシック" w:hint="eastAsia"/>
        </w:rPr>
        <w:t>問い合わせをさせていただくことがあります</w:t>
      </w:r>
      <w:r w:rsidR="00310A87" w:rsidRPr="00FC21D6">
        <w:rPr>
          <w:rFonts w:hAnsi="ＭＳ ゴシック" w:hint="eastAsia"/>
        </w:rPr>
        <w:t>。</w:t>
      </w:r>
    </w:p>
    <w:p w14:paraId="7A0997D7" w14:textId="77777777" w:rsidR="00090633" w:rsidRDefault="00090633">
      <w:pPr>
        <w:widowControl/>
        <w:autoSpaceDE w:val="0"/>
        <w:autoSpaceDN w:val="0"/>
        <w:jc w:val="left"/>
        <w:rPr>
          <w:rFonts w:hAnsi="ＭＳ ゴシック"/>
        </w:rPr>
      </w:pPr>
      <w:r>
        <w:rPr>
          <w:rFonts w:hAnsi="ＭＳ ゴシック"/>
        </w:rPr>
        <w:br w:type="page"/>
      </w:r>
    </w:p>
    <w:p w14:paraId="17D9F302" w14:textId="2988025C" w:rsidR="009D0C0E" w:rsidRPr="00B12186" w:rsidRDefault="00090633" w:rsidP="00761AC3">
      <w:pPr>
        <w:pStyle w:val="3"/>
        <w:ind w:left="422" w:hangingChars="200" w:hanging="422"/>
        <w:rPr>
          <w:color w:val="FF0000"/>
        </w:rPr>
      </w:pPr>
      <w:bookmarkStart w:id="85" w:name="_Toc132642484"/>
      <w:bookmarkStart w:id="86" w:name="_Toc132713461"/>
      <w:bookmarkStart w:id="87" w:name="_Toc132746786"/>
      <w:bookmarkStart w:id="88" w:name="_Toc132912234"/>
      <w:bookmarkStart w:id="89" w:name="_Toc161403668"/>
      <w:r w:rsidRPr="00B12186">
        <w:rPr>
          <w:rFonts w:hint="eastAsia"/>
        </w:rPr>
        <w:lastRenderedPageBreak/>
        <w:t>（３）別表第二号第１「基幹放送局（衛星基幹放送局及び衛星基幹放送試験局を除く。）の無線局事項書の様式」</w:t>
      </w:r>
      <w:r w:rsidRPr="00342C82">
        <w:rPr>
          <w:color w:val="000000" w:themeColor="text1"/>
        </w:rPr>
        <w:t>「</w:t>
      </w:r>
      <w:r w:rsidRPr="00504CBE">
        <w:rPr>
          <w:rFonts w:hAnsi="ＭＳ ゴシック"/>
          <w:color w:val="000000" w:themeColor="text1"/>
        </w:rPr>
        <w:t>34</w:t>
      </w:r>
      <w:r w:rsidRPr="00342C82">
        <w:rPr>
          <w:color w:val="000000" w:themeColor="text1"/>
        </w:rPr>
        <w:t xml:space="preserve">　外国人等直接保有議決権割合」及び「</w:t>
      </w:r>
      <w:r w:rsidRPr="00504CBE">
        <w:rPr>
          <w:rFonts w:hAnsi="ＭＳ ゴシック"/>
          <w:color w:val="000000" w:themeColor="text1"/>
        </w:rPr>
        <w:t>35</w:t>
      </w:r>
      <w:r w:rsidRPr="00342C82">
        <w:rPr>
          <w:color w:val="000000" w:themeColor="text1"/>
        </w:rPr>
        <w:t xml:space="preserve">　外国人等直接保有議決権割合と外国人等間接保有議決権割合とを合計した割合」</w:t>
      </w:r>
      <w:bookmarkEnd w:id="85"/>
      <w:bookmarkEnd w:id="86"/>
      <w:bookmarkEnd w:id="87"/>
      <w:bookmarkEnd w:id="88"/>
      <w:bookmarkEnd w:id="89"/>
    </w:p>
    <w:p w14:paraId="04BB5574" w14:textId="21C9EA41" w:rsidR="008050F3" w:rsidRPr="00090633" w:rsidRDefault="008050F3" w:rsidP="003D5E42">
      <w:pPr>
        <w:autoSpaceDE w:val="0"/>
        <w:autoSpaceDN w:val="0"/>
        <w:rPr>
          <w:rFonts w:hAnsi="ＭＳ ゴシック"/>
        </w:rPr>
      </w:pPr>
    </w:p>
    <w:p w14:paraId="5A2C9268" w14:textId="3798974D" w:rsidR="008050F3" w:rsidRPr="00B12186" w:rsidRDefault="00B10495">
      <w:pPr>
        <w:autoSpaceDE w:val="0"/>
        <w:autoSpaceDN w:val="0"/>
        <w:jc w:val="center"/>
        <w:rPr>
          <w:rFonts w:hAnsi="ＭＳ ゴシック"/>
          <w:shd w:val="pct15" w:color="auto" w:fill="FFFFFF"/>
        </w:rPr>
      </w:pPr>
      <w:r w:rsidRPr="00B12186">
        <w:rPr>
          <w:rFonts w:hAnsi="ＭＳ ゴシック" w:hint="eastAsia"/>
          <w:shd w:val="pct15" w:color="auto" w:fill="FFFFFF"/>
        </w:rPr>
        <w:t>【</w:t>
      </w:r>
      <w:r w:rsidR="004E5C10">
        <w:rPr>
          <w:rFonts w:hAnsi="ＭＳ ゴシック" w:hint="eastAsia"/>
          <w:shd w:val="pct15" w:color="auto" w:fill="FFFFFF"/>
        </w:rPr>
        <w:t>記載例</w:t>
      </w:r>
      <w:r w:rsidRPr="00B12186">
        <w:rPr>
          <w:rFonts w:hAnsi="ＭＳ ゴシック" w:hint="eastAsia"/>
          <w:shd w:val="pct15" w:color="auto" w:fill="FFFFFF"/>
        </w:rPr>
        <w:t>】</w:t>
      </w:r>
    </w:p>
    <w:p w14:paraId="6A2971A0" w14:textId="2E1D83D6" w:rsidR="00B10495" w:rsidRDefault="00B10495">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B10495" w14:paraId="35A18511" w14:textId="77777777" w:rsidTr="006D28A0">
        <w:tc>
          <w:tcPr>
            <w:tcW w:w="8494" w:type="dxa"/>
          </w:tcPr>
          <w:p w14:paraId="37AD3CDE" w14:textId="77777777" w:rsidR="00B10495" w:rsidRDefault="00B10495">
            <w:pPr>
              <w:autoSpaceDE w:val="0"/>
              <w:autoSpaceDN w:val="0"/>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2"/>
            </w:tblGrid>
            <w:tr w:rsidR="00B10495" w14:paraId="7826AFA9" w14:textId="77777777" w:rsidTr="006D28A0">
              <w:tc>
                <w:tcPr>
                  <w:tcW w:w="3521" w:type="dxa"/>
                </w:tcPr>
                <w:p w14:paraId="0C04F2F5" w14:textId="77777777" w:rsidR="00B10495" w:rsidRPr="008209E8" w:rsidRDefault="00B10495">
                  <w:pPr>
                    <w:kinsoku w:val="0"/>
                    <w:autoSpaceDE w:val="0"/>
                    <w:autoSpaceDN w:val="0"/>
                    <w:adjustRightInd w:val="0"/>
                    <w:ind w:left="210" w:hangingChars="100" w:hanging="210"/>
                    <w:jc w:val="left"/>
                    <w:rPr>
                      <w:rFonts w:asciiTheme="minorEastAsia" w:hAnsiTheme="minorEastAsia"/>
                      <w:szCs w:val="16"/>
                    </w:rPr>
                  </w:pPr>
                  <w:r w:rsidRPr="007D2014">
                    <w:rPr>
                      <w:rFonts w:hAnsi="ＭＳ ゴシック" w:hint="eastAsia"/>
                      <w:szCs w:val="16"/>
                    </w:rPr>
                    <w:t>34</w:t>
                  </w:r>
                  <w:r w:rsidRPr="008209E8">
                    <w:rPr>
                      <w:rFonts w:asciiTheme="minorEastAsia" w:hAnsiTheme="minorEastAsia" w:hint="eastAsia"/>
                      <w:szCs w:val="16"/>
                    </w:rPr>
                    <w:t xml:space="preserve">　外国人等直接保有議決権</w:t>
                  </w:r>
                  <w:r>
                    <w:rPr>
                      <w:rFonts w:asciiTheme="minorEastAsia" w:hAnsiTheme="minorEastAsia" w:hint="eastAsia"/>
                      <w:szCs w:val="16"/>
                    </w:rPr>
                    <w:t>割合</w:t>
                  </w:r>
                </w:p>
              </w:tc>
              <w:tc>
                <w:tcPr>
                  <w:tcW w:w="3522" w:type="dxa"/>
                </w:tcPr>
                <w:p w14:paraId="34E96078" w14:textId="006A7FCD" w:rsidR="00B10495" w:rsidRPr="008209E8" w:rsidRDefault="005B1F3F">
                  <w:pPr>
                    <w:kinsoku w:val="0"/>
                    <w:autoSpaceDE w:val="0"/>
                    <w:autoSpaceDN w:val="0"/>
                    <w:adjustRightInd w:val="0"/>
                    <w:jc w:val="right"/>
                    <w:rPr>
                      <w:rFonts w:asciiTheme="minorEastAsia" w:hAnsiTheme="minorEastAsia"/>
                      <w:szCs w:val="16"/>
                    </w:rPr>
                  </w:pPr>
                  <w:r w:rsidRPr="005B1F3F">
                    <w:rPr>
                      <w:rFonts w:ascii="ＭＳ 明朝" w:eastAsia="ＭＳ 明朝" w:hAnsi="ＭＳ 明朝" w:hint="eastAsia"/>
                      <w:color w:val="FF0000"/>
                      <w:szCs w:val="16"/>
                    </w:rPr>
                    <w:t>※</w:t>
                  </w:r>
                  <w:r w:rsidR="00D07437">
                    <w:rPr>
                      <w:rFonts w:ascii="ＭＳ 明朝" w:eastAsia="ＭＳ 明朝" w:hAnsi="ＭＳ 明朝" w:hint="eastAsia"/>
                      <w:color w:val="FF0000"/>
                      <w:szCs w:val="16"/>
                    </w:rPr>
                    <w:t>6</w:t>
                  </w:r>
                  <w:r w:rsidR="00837E11">
                    <w:rPr>
                      <w:rFonts w:ascii="ＭＳ 明朝" w:eastAsia="ＭＳ 明朝" w:hAnsi="ＭＳ 明朝" w:hint="eastAsia"/>
                      <w:color w:val="FF0000"/>
                      <w:szCs w:val="16"/>
                    </w:rPr>
                    <w:t>.3</w:t>
                  </w:r>
                  <w:r w:rsidR="00D07437">
                    <w:rPr>
                      <w:rFonts w:ascii="ＭＳ 明朝" w:eastAsia="ＭＳ 明朝" w:hAnsi="ＭＳ 明朝"/>
                      <w:color w:val="FF0000"/>
                      <w:szCs w:val="16"/>
                    </w:rPr>
                    <w:t>7</w:t>
                  </w:r>
                  <w:r w:rsidR="00B10495" w:rsidRPr="008209E8">
                    <w:rPr>
                      <w:rFonts w:asciiTheme="minorEastAsia" w:hAnsiTheme="minorEastAsia" w:hint="eastAsia"/>
                      <w:szCs w:val="16"/>
                    </w:rPr>
                    <w:t>％</w:t>
                  </w:r>
                </w:p>
              </w:tc>
            </w:tr>
            <w:tr w:rsidR="00B10495" w14:paraId="2D393F1A" w14:textId="77777777" w:rsidTr="006D28A0">
              <w:tc>
                <w:tcPr>
                  <w:tcW w:w="3521" w:type="dxa"/>
                </w:tcPr>
                <w:p w14:paraId="7F2DDEF3" w14:textId="77777777" w:rsidR="00B10495" w:rsidRPr="008209E8" w:rsidRDefault="00B10495" w:rsidP="003D5E42">
                  <w:pPr>
                    <w:kinsoku w:val="0"/>
                    <w:autoSpaceDE w:val="0"/>
                    <w:autoSpaceDN w:val="0"/>
                    <w:adjustRightInd w:val="0"/>
                    <w:ind w:left="210" w:hangingChars="100" w:hanging="210"/>
                    <w:jc w:val="left"/>
                    <w:rPr>
                      <w:rFonts w:asciiTheme="minorEastAsia" w:hAnsiTheme="minorEastAsia"/>
                      <w:szCs w:val="16"/>
                    </w:rPr>
                  </w:pPr>
                  <w:r w:rsidRPr="007D2014">
                    <w:rPr>
                      <w:rFonts w:hAnsi="ＭＳ ゴシック" w:hint="eastAsia"/>
                      <w:szCs w:val="16"/>
                    </w:rPr>
                    <w:t>3</w:t>
                  </w:r>
                  <w:r w:rsidRPr="007D2014">
                    <w:rPr>
                      <w:rFonts w:hAnsi="ＭＳ ゴシック"/>
                      <w:szCs w:val="16"/>
                    </w:rPr>
                    <w:t>5</w:t>
                  </w:r>
                  <w:r w:rsidRPr="008209E8">
                    <w:rPr>
                      <w:rFonts w:asciiTheme="minorEastAsia" w:hAnsiTheme="minorEastAsia" w:hint="eastAsia"/>
                      <w:szCs w:val="16"/>
                    </w:rPr>
                    <w:t xml:space="preserve">　外国人等直接保有議決権割合と外国人等間接保有議決権割合とを合計した割合</w:t>
                  </w:r>
                </w:p>
              </w:tc>
              <w:tc>
                <w:tcPr>
                  <w:tcW w:w="3522" w:type="dxa"/>
                </w:tcPr>
                <w:p w14:paraId="1DCF1A86" w14:textId="1E1A8A65" w:rsidR="00B10495" w:rsidRPr="00510E33" w:rsidRDefault="005B1F3F">
                  <w:pPr>
                    <w:kinsoku w:val="0"/>
                    <w:autoSpaceDE w:val="0"/>
                    <w:autoSpaceDN w:val="0"/>
                    <w:adjustRightInd w:val="0"/>
                    <w:jc w:val="right"/>
                    <w:rPr>
                      <w:rFonts w:asciiTheme="minorEastAsia" w:hAnsiTheme="minorEastAsia"/>
                      <w:color w:val="FF0000"/>
                      <w:szCs w:val="16"/>
                    </w:rPr>
                  </w:pPr>
                  <w:r w:rsidRPr="005B1F3F">
                    <w:rPr>
                      <w:rFonts w:ascii="ＭＳ 明朝" w:eastAsia="ＭＳ 明朝" w:hAnsi="ＭＳ 明朝" w:hint="eastAsia"/>
                      <w:color w:val="FF0000"/>
                      <w:szCs w:val="16"/>
                    </w:rPr>
                    <w:t>※</w:t>
                  </w:r>
                  <w:r w:rsidR="00837E11">
                    <w:rPr>
                      <w:rFonts w:ascii="ＭＳ 明朝" w:eastAsia="ＭＳ 明朝" w:hAnsi="ＭＳ 明朝" w:hint="eastAsia"/>
                      <w:color w:val="FF0000"/>
                      <w:szCs w:val="16"/>
                    </w:rPr>
                    <w:t>1</w:t>
                  </w:r>
                  <w:r w:rsidR="00323A5C">
                    <w:rPr>
                      <w:rFonts w:ascii="ＭＳ 明朝" w:eastAsia="ＭＳ 明朝" w:hAnsi="ＭＳ 明朝" w:hint="eastAsia"/>
                      <w:color w:val="FF0000"/>
                      <w:szCs w:val="16"/>
                    </w:rPr>
                    <w:t>7</w:t>
                  </w:r>
                  <w:r w:rsidR="00837E11">
                    <w:rPr>
                      <w:rFonts w:ascii="ＭＳ 明朝" w:eastAsia="ＭＳ 明朝" w:hAnsi="ＭＳ 明朝" w:hint="eastAsia"/>
                      <w:color w:val="FF0000"/>
                      <w:szCs w:val="16"/>
                    </w:rPr>
                    <w:t>.</w:t>
                  </w:r>
                  <w:r w:rsidR="00323A5C">
                    <w:rPr>
                      <w:rFonts w:ascii="ＭＳ 明朝" w:eastAsia="ＭＳ 明朝" w:hAnsi="ＭＳ 明朝"/>
                      <w:color w:val="FF0000"/>
                      <w:szCs w:val="16"/>
                    </w:rPr>
                    <w:t>37</w:t>
                  </w:r>
                  <w:r w:rsidR="00B10495" w:rsidRPr="008209E8">
                    <w:rPr>
                      <w:rFonts w:asciiTheme="minorEastAsia" w:hAnsiTheme="minorEastAsia" w:hint="eastAsia"/>
                      <w:szCs w:val="16"/>
                    </w:rPr>
                    <w:t>％</w:t>
                  </w:r>
                </w:p>
              </w:tc>
            </w:tr>
          </w:tbl>
          <w:p w14:paraId="2A4AF485" w14:textId="73F14780" w:rsidR="005B1F3F" w:rsidRPr="005B1F3F" w:rsidRDefault="005B1F3F" w:rsidP="003D5E42">
            <w:pPr>
              <w:autoSpaceDE w:val="0"/>
              <w:autoSpaceDN w:val="0"/>
              <w:ind w:leftChars="400" w:left="1260" w:hangingChars="200" w:hanging="420"/>
              <w:rPr>
                <w:rFonts w:ascii="ＭＳ 明朝" w:eastAsia="ＭＳ 明朝" w:hAnsi="ＭＳ 明朝"/>
                <w:color w:val="FF0000"/>
              </w:rPr>
            </w:pPr>
            <w:r w:rsidRPr="005B1F3F">
              <w:rPr>
                <w:rFonts w:ascii="ＭＳ 明朝" w:eastAsia="ＭＳ 明朝" w:hAnsi="ＭＳ 明朝" w:hint="eastAsia"/>
                <w:color w:val="FF0000"/>
              </w:rPr>
              <w:t>変更</w:t>
            </w:r>
            <w:r w:rsidR="00B15A81">
              <w:rPr>
                <w:rFonts w:ascii="ＭＳ 明朝" w:eastAsia="ＭＳ 明朝" w:hAnsi="ＭＳ 明朝" w:hint="eastAsia"/>
                <w:color w:val="FF0000"/>
              </w:rPr>
              <w:t>年月</w:t>
            </w:r>
            <w:r w:rsidRPr="005B1F3F">
              <w:rPr>
                <w:rFonts w:ascii="ＭＳ 明朝" w:eastAsia="ＭＳ 明朝" w:hAnsi="ＭＳ 明朝" w:hint="eastAsia"/>
                <w:color w:val="FF0000"/>
              </w:rPr>
              <w:t xml:space="preserve">日　</w:t>
            </w:r>
            <w:r w:rsidR="005E3D65">
              <w:rPr>
                <w:rFonts w:ascii="ＭＳ 明朝" w:eastAsia="ＭＳ 明朝" w:hAnsi="ＭＳ 明朝" w:hint="eastAsia"/>
                <w:color w:val="FF0000"/>
              </w:rPr>
              <w:t>令和</w:t>
            </w:r>
            <w:r w:rsidRPr="005B1F3F">
              <w:rPr>
                <w:rFonts w:ascii="ＭＳ 明朝" w:eastAsia="ＭＳ 明朝" w:hAnsi="ＭＳ 明朝" w:hint="eastAsia"/>
                <w:color w:val="FF0000"/>
              </w:rPr>
              <w:t>○年○月○日</w:t>
            </w:r>
          </w:p>
          <w:p w14:paraId="083699AC" w14:textId="10ABCFAE" w:rsidR="00B10495" w:rsidRDefault="00B10495">
            <w:pPr>
              <w:autoSpaceDE w:val="0"/>
              <w:autoSpaceDN w:val="0"/>
              <w:ind w:leftChars="100" w:left="1260" w:hangingChars="500" w:hanging="1050"/>
              <w:rPr>
                <w:rFonts w:hAnsi="ＭＳ ゴシック"/>
              </w:rPr>
            </w:pPr>
            <w:r>
              <w:rPr>
                <w:rFonts w:hAnsi="ＭＳ ゴシック" w:hint="eastAsia"/>
              </w:rPr>
              <w:t xml:space="preserve">31　</w:t>
            </w:r>
            <w:r w:rsidRPr="00EF5E3D">
              <w:rPr>
                <w:rFonts w:hAnsi="ＭＳ ゴシック"/>
              </w:rPr>
              <w:t>34及び35の欄は、小数点第３位を四捨五入とし小数点第２位まで記載す</w:t>
            </w:r>
            <w:r>
              <w:rPr>
                <w:rFonts w:hAnsi="ＭＳ ゴシック" w:hint="eastAsia"/>
              </w:rPr>
              <w:t>ること。</w:t>
            </w:r>
          </w:p>
          <w:p w14:paraId="5BF990DA" w14:textId="39960942" w:rsidR="00886F0A" w:rsidRPr="00886F0A" w:rsidRDefault="00886F0A" w:rsidP="00886F0A">
            <w:pPr>
              <w:tabs>
                <w:tab w:val="left" w:pos="851"/>
              </w:tabs>
              <w:autoSpaceDE w:val="0"/>
              <w:autoSpaceDN w:val="0"/>
              <w:ind w:leftChars="218" w:left="599" w:hangingChars="67" w:hanging="141"/>
              <w:rPr>
                <w:rFonts w:hAnsi="ＭＳ ゴシック"/>
              </w:rPr>
            </w:pPr>
            <w:r w:rsidRPr="00886F0A">
              <w:rPr>
                <w:rFonts w:hAnsi="ＭＳ 明朝" w:hint="eastAsia"/>
                <w:szCs w:val="16"/>
              </w:rPr>
              <w:t xml:space="preserve">⑴　</w:t>
            </w:r>
            <w:r w:rsidR="00FB7310">
              <w:rPr>
                <w:rFonts w:hAnsi="ＭＳ 明朝" w:hint="eastAsia"/>
                <w:szCs w:val="16"/>
              </w:rPr>
              <w:t>（略）</w:t>
            </w:r>
            <w:r w:rsidR="0042458E">
              <w:rPr>
                <w:rFonts w:hAnsi="ＭＳ 明朝" w:hint="eastAsia"/>
                <w:szCs w:val="16"/>
              </w:rPr>
              <w:t>（</w:t>
            </w:r>
            <w:r w:rsidR="0042458E" w:rsidRPr="00504CBE">
              <w:rPr>
                <w:rFonts w:ascii="ＭＳ 明朝" w:eastAsia="ＭＳ 明朝" w:hAnsi="ＭＳ 明朝" w:hint="eastAsia"/>
                <w:szCs w:val="16"/>
              </w:rPr>
              <w:t>※</w:t>
            </w:r>
            <w:r w:rsidR="0091068E">
              <w:rPr>
                <w:rFonts w:ascii="ＭＳ 明朝" w:eastAsia="ＭＳ 明朝" w:hAnsi="ＭＳ 明朝" w:hint="eastAsia"/>
                <w:szCs w:val="16"/>
              </w:rPr>
              <w:t>６</w:t>
            </w:r>
            <w:r w:rsidR="0042458E">
              <w:rPr>
                <w:rFonts w:hAnsi="ＭＳ 明朝" w:hint="eastAsia"/>
                <w:szCs w:val="16"/>
              </w:rPr>
              <w:t>）</w:t>
            </w:r>
          </w:p>
          <w:p w14:paraId="165F4BC4" w14:textId="05F325B0" w:rsidR="00B10495" w:rsidRPr="00EF5E3D" w:rsidRDefault="00B10495">
            <w:pPr>
              <w:tabs>
                <w:tab w:val="left" w:pos="851"/>
              </w:tabs>
              <w:autoSpaceDE w:val="0"/>
              <w:autoSpaceDN w:val="0"/>
              <w:ind w:firstLineChars="300" w:firstLine="630"/>
              <w:rPr>
                <w:rFonts w:hAnsi="ＭＳ ゴシック"/>
              </w:rPr>
            </w:pPr>
            <w:r>
              <w:rPr>
                <w:rFonts w:hAnsi="ＭＳ ゴシック" w:hint="eastAsia"/>
              </w:rPr>
              <w:t xml:space="preserve">ア　</w:t>
            </w:r>
            <w:r w:rsidRPr="009F5585">
              <w:rPr>
                <w:rFonts w:hAnsi="ＭＳ ゴシック" w:hint="eastAsia"/>
              </w:rPr>
              <w:t>議決権の総数</w:t>
            </w:r>
          </w:p>
          <w:tbl>
            <w:tblPr>
              <w:tblW w:w="6632" w:type="dxa"/>
              <w:tblInd w:w="811" w:type="dxa"/>
              <w:tblLook w:val="04A0" w:firstRow="1" w:lastRow="0" w:firstColumn="1" w:lastColumn="0" w:noHBand="0" w:noVBand="1"/>
            </w:tblPr>
            <w:tblGrid>
              <w:gridCol w:w="380"/>
              <w:gridCol w:w="380"/>
              <w:gridCol w:w="2392"/>
              <w:gridCol w:w="1538"/>
              <w:gridCol w:w="1942"/>
            </w:tblGrid>
            <w:tr w:rsidR="00B10495" w:rsidRPr="00B61FF9" w14:paraId="0E9EDF9E" w14:textId="77777777" w:rsidTr="00FC21D6">
              <w:tc>
                <w:tcPr>
                  <w:tcW w:w="3152" w:type="dxa"/>
                  <w:gridSpan w:val="3"/>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0EA67B5" w14:textId="77777777" w:rsidR="00B10495" w:rsidRPr="00130EEC" w:rsidRDefault="00B10495">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区　　分</w:t>
                  </w:r>
                </w:p>
              </w:tc>
              <w:tc>
                <w:tcPr>
                  <w:tcW w:w="153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B996BDD" w14:textId="77777777" w:rsidR="00B10495" w:rsidRPr="00130EEC" w:rsidRDefault="00B10495">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株式数（株）</w:t>
                  </w:r>
                </w:p>
              </w:tc>
              <w:tc>
                <w:tcPr>
                  <w:tcW w:w="194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7CBC058" w14:textId="77777777" w:rsidR="00B10495" w:rsidRPr="00130EEC" w:rsidRDefault="00B10495">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議決権の数（個）</w:t>
                  </w:r>
                </w:p>
              </w:tc>
            </w:tr>
            <w:tr w:rsidR="00B10495" w:rsidRPr="00B61FF9" w14:paraId="0880F27F" w14:textId="77777777" w:rsidTr="00FC21D6">
              <w:tc>
                <w:tcPr>
                  <w:tcW w:w="380"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FF5563C" w14:textId="77777777" w:rsidR="00B10495" w:rsidRPr="00130EEC" w:rsidRDefault="00B10495" w:rsidP="003D5E42">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発行済株式</w:t>
                  </w:r>
                  <w:r w:rsidRPr="002A469E">
                    <w:rPr>
                      <w:rFonts w:asciiTheme="minorEastAsia" w:hAnsiTheme="minorEastAsia"/>
                      <w:w w:val="41"/>
                      <w:kern w:val="0"/>
                      <w:szCs w:val="16"/>
                      <w:fitText w:val="161" w:id="-1282679040"/>
                    </w:rPr>
                    <w:t>(</w:t>
                  </w:r>
                  <w:r w:rsidRPr="002A469E">
                    <w:rPr>
                      <w:rFonts w:asciiTheme="minorEastAsia" w:hAnsiTheme="minorEastAsia" w:hint="eastAsia"/>
                      <w:w w:val="41"/>
                      <w:kern w:val="0"/>
                      <w:szCs w:val="16"/>
                      <w:fitText w:val="161" w:id="-1282679040"/>
                    </w:rPr>
                    <w:t>Ａ</w:t>
                  </w:r>
                  <w:r w:rsidRPr="002A469E">
                    <w:rPr>
                      <w:rFonts w:asciiTheme="minorEastAsia" w:hAnsiTheme="minorEastAsia"/>
                      <w:w w:val="41"/>
                      <w:kern w:val="0"/>
                      <w:szCs w:val="16"/>
                      <w:fitText w:val="161" w:id="-1282679040"/>
                    </w:rPr>
                    <w:t>)</w:t>
                  </w:r>
                </w:p>
              </w:tc>
              <w:tc>
                <w:tcPr>
                  <w:tcW w:w="2772"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1FA3197" w14:textId="77777777" w:rsidR="00B10495" w:rsidRPr="00130EEC" w:rsidRDefault="00B10495">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無議決権株式</w:t>
                  </w:r>
                  <w:r w:rsidRPr="00B10495">
                    <w:rPr>
                      <w:rFonts w:asciiTheme="minorEastAsia" w:hAnsiTheme="minorEastAsia"/>
                      <w:w w:val="40"/>
                      <w:kern w:val="0"/>
                      <w:szCs w:val="16"/>
                      <w:fitText w:val="159" w:id="-1282679039"/>
                    </w:rPr>
                    <w:t>(</w:t>
                  </w:r>
                  <w:r w:rsidRPr="00B10495">
                    <w:rPr>
                      <w:rFonts w:asciiTheme="minorEastAsia" w:hAnsiTheme="minorEastAsia" w:hint="eastAsia"/>
                      <w:w w:val="40"/>
                      <w:kern w:val="0"/>
                      <w:szCs w:val="16"/>
                      <w:fitText w:val="159" w:id="-1282679039"/>
                    </w:rPr>
                    <w:t>Ｂ</w:t>
                  </w:r>
                  <w:r w:rsidRPr="00B10495">
                    <w:rPr>
                      <w:rFonts w:asciiTheme="minorEastAsia" w:hAnsiTheme="minorEastAsia"/>
                      <w:w w:val="40"/>
                      <w:kern w:val="0"/>
                      <w:szCs w:val="16"/>
                      <w:fitText w:val="159" w:id="-1282679039"/>
                    </w:rPr>
                    <w:t>)</w:t>
                  </w:r>
                </w:p>
              </w:tc>
              <w:tc>
                <w:tcPr>
                  <w:tcW w:w="153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64D0FA5" w14:textId="77777777" w:rsidR="00B10495" w:rsidRPr="00B10495" w:rsidRDefault="00B10495">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w:t>
                  </w:r>
                  <w:r w:rsidRPr="00B10495">
                    <w:rPr>
                      <w:rFonts w:ascii="ＭＳ 明朝" w:eastAsia="ＭＳ 明朝" w:hAnsi="ＭＳ 明朝" w:hint="eastAsia"/>
                      <w:color w:val="FF0000"/>
                      <w:szCs w:val="16"/>
                    </w:rPr>
                    <w:t>00</w:t>
                  </w:r>
                  <w:r w:rsidRPr="00B10495">
                    <w:rPr>
                      <w:rFonts w:ascii="ＭＳ 明朝" w:eastAsia="ＭＳ 明朝" w:hAnsi="ＭＳ 明朝"/>
                      <w:color w:val="FF0000"/>
                      <w:szCs w:val="16"/>
                    </w:rPr>
                    <w:t>0</w:t>
                  </w:r>
                </w:p>
              </w:tc>
              <w:tc>
                <w:tcPr>
                  <w:tcW w:w="1942"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tcPr>
                <w:p w14:paraId="055E2A14" w14:textId="77777777" w:rsidR="00B10495" w:rsidRPr="00B10495" w:rsidRDefault="00B10495">
                  <w:pPr>
                    <w:kinsoku w:val="0"/>
                    <w:autoSpaceDE w:val="0"/>
                    <w:autoSpaceDN w:val="0"/>
                    <w:adjustRightInd w:val="0"/>
                    <w:rPr>
                      <w:rFonts w:ascii="ＭＳ 明朝" w:eastAsia="ＭＳ 明朝" w:hAnsi="ＭＳ 明朝"/>
                      <w:color w:val="FF0000"/>
                      <w:szCs w:val="16"/>
                    </w:rPr>
                  </w:pPr>
                </w:p>
              </w:tc>
            </w:tr>
            <w:tr w:rsidR="00B10495" w:rsidRPr="00B61FF9" w14:paraId="0BA239CA" w14:textId="77777777" w:rsidTr="00FC21D6">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5E3B293" w14:textId="77777777" w:rsidR="00B10495" w:rsidRPr="00130EEC" w:rsidRDefault="00B10495">
                  <w:pPr>
                    <w:kinsoku w:val="0"/>
                    <w:autoSpaceDE w:val="0"/>
                    <w:autoSpaceDN w:val="0"/>
                    <w:adjustRightInd w:val="0"/>
                    <w:rPr>
                      <w:rFonts w:asciiTheme="minorEastAsia" w:hAnsiTheme="minorEastAsia"/>
                      <w:szCs w:val="16"/>
                    </w:rPr>
                  </w:pPr>
                </w:p>
              </w:tc>
              <w:tc>
                <w:tcPr>
                  <w:tcW w:w="277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1B469356" w14:textId="77777777" w:rsidR="00B10495" w:rsidRPr="00130EEC" w:rsidRDefault="00B10495">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議決権制限株式</w:t>
                  </w:r>
                  <w:r w:rsidRPr="00B10495">
                    <w:rPr>
                      <w:rFonts w:asciiTheme="minorEastAsia" w:hAnsiTheme="minorEastAsia"/>
                      <w:w w:val="40"/>
                      <w:kern w:val="0"/>
                      <w:szCs w:val="16"/>
                      <w:fitText w:val="159" w:id="-1282679038"/>
                    </w:rPr>
                    <w:t>(</w:t>
                  </w:r>
                  <w:r w:rsidRPr="00B10495">
                    <w:rPr>
                      <w:rFonts w:asciiTheme="minorEastAsia" w:hAnsiTheme="minorEastAsia" w:hint="eastAsia"/>
                      <w:w w:val="40"/>
                      <w:kern w:val="0"/>
                      <w:szCs w:val="16"/>
                      <w:fitText w:val="159" w:id="-1282679038"/>
                    </w:rPr>
                    <w:t>Ｃ</w:t>
                  </w:r>
                  <w:r w:rsidRPr="00B10495">
                    <w:rPr>
                      <w:rFonts w:asciiTheme="minorEastAsia" w:hAnsiTheme="minorEastAsia"/>
                      <w:w w:val="40"/>
                      <w:kern w:val="0"/>
                      <w:szCs w:val="16"/>
                      <w:fitText w:val="159" w:id="-1282679038"/>
                    </w:rPr>
                    <w:t>)</w:t>
                  </w:r>
                </w:p>
              </w:tc>
              <w:tc>
                <w:tcPr>
                  <w:tcW w:w="153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D8F0D3A" w14:textId="77777777" w:rsidR="00B10495" w:rsidRPr="00B10495" w:rsidRDefault="00B10495">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w:t>
                  </w:r>
                  <w:r w:rsidRPr="00B10495">
                    <w:rPr>
                      <w:rFonts w:ascii="ＭＳ 明朝" w:eastAsia="ＭＳ 明朝" w:hAnsi="ＭＳ 明朝" w:hint="eastAsia"/>
                      <w:color w:val="FF0000"/>
                      <w:szCs w:val="16"/>
                    </w:rPr>
                    <w:t>0</w:t>
                  </w:r>
                  <w:r w:rsidRPr="00B10495">
                    <w:rPr>
                      <w:rFonts w:ascii="ＭＳ 明朝" w:eastAsia="ＭＳ 明朝" w:hAnsi="ＭＳ 明朝"/>
                      <w:color w:val="FF0000"/>
                      <w:szCs w:val="16"/>
                    </w:rPr>
                    <w:t>0</w:t>
                  </w:r>
                  <w:r w:rsidRPr="00B10495">
                    <w:rPr>
                      <w:rFonts w:ascii="ＭＳ 明朝" w:eastAsia="ＭＳ 明朝" w:hAnsi="ＭＳ 明朝" w:hint="eastAsia"/>
                      <w:color w:val="FF0000"/>
                      <w:szCs w:val="16"/>
                    </w:rPr>
                    <w:t>0</w:t>
                  </w:r>
                </w:p>
              </w:tc>
              <w:tc>
                <w:tcPr>
                  <w:tcW w:w="194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3FB52BE" w14:textId="77777777" w:rsidR="00B10495" w:rsidRPr="00B10495" w:rsidRDefault="00B10495">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10</w:t>
                  </w:r>
                </w:p>
              </w:tc>
            </w:tr>
            <w:tr w:rsidR="00DF0248" w:rsidRPr="00B61FF9" w14:paraId="7E9C685A" w14:textId="77777777" w:rsidTr="00DF0248">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98FAA1C" w14:textId="77777777" w:rsidR="00B10495" w:rsidRPr="00130EEC" w:rsidRDefault="00B10495">
                  <w:pPr>
                    <w:kinsoku w:val="0"/>
                    <w:autoSpaceDE w:val="0"/>
                    <w:autoSpaceDN w:val="0"/>
                    <w:adjustRightInd w:val="0"/>
                    <w:rPr>
                      <w:rFonts w:asciiTheme="minorEastAsia" w:hAnsiTheme="minorEastAsia"/>
                      <w:szCs w:val="16"/>
                    </w:rPr>
                  </w:pPr>
                </w:p>
              </w:tc>
              <w:tc>
                <w:tcPr>
                  <w:tcW w:w="380"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77DE90F" w14:textId="77777777" w:rsidR="00B10495" w:rsidRPr="00130EEC" w:rsidRDefault="00B10495">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完全議決権株式</w:t>
                  </w:r>
                </w:p>
              </w:tc>
              <w:tc>
                <w:tcPr>
                  <w:tcW w:w="2392" w:type="dxa"/>
                  <w:tcBorders>
                    <w:top w:val="single" w:sz="4" w:space="0" w:color="auto"/>
                    <w:left w:val="single" w:sz="4" w:space="0" w:color="auto"/>
                    <w:bottom w:val="single" w:sz="4" w:space="0" w:color="auto"/>
                    <w:right w:val="single" w:sz="4" w:space="0" w:color="auto"/>
                  </w:tcBorders>
                  <w:tcMar>
                    <w:left w:w="85" w:type="dxa"/>
                    <w:right w:w="85" w:type="dxa"/>
                  </w:tcMar>
                </w:tcPr>
                <w:p w14:paraId="4462CC13" w14:textId="77777777" w:rsidR="00B10495" w:rsidRPr="00130EEC" w:rsidRDefault="00B10495">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自己保有株式</w:t>
                  </w:r>
                  <w:r w:rsidRPr="00B10495">
                    <w:rPr>
                      <w:rFonts w:asciiTheme="minorEastAsia" w:hAnsiTheme="minorEastAsia"/>
                      <w:w w:val="40"/>
                      <w:kern w:val="0"/>
                      <w:szCs w:val="16"/>
                      <w:fitText w:val="159" w:id="-1282679037"/>
                    </w:rPr>
                    <w:t>(</w:t>
                  </w:r>
                  <w:r w:rsidRPr="00B10495">
                    <w:rPr>
                      <w:rFonts w:asciiTheme="minorEastAsia" w:hAnsiTheme="minorEastAsia" w:hint="eastAsia"/>
                      <w:w w:val="40"/>
                      <w:kern w:val="0"/>
                      <w:szCs w:val="16"/>
                      <w:fitText w:val="159" w:id="-1282679037"/>
                    </w:rPr>
                    <w:t>Ｄ</w:t>
                  </w:r>
                  <w:r w:rsidRPr="00B10495">
                    <w:rPr>
                      <w:rFonts w:asciiTheme="minorEastAsia" w:hAnsiTheme="minorEastAsia"/>
                      <w:w w:val="40"/>
                      <w:kern w:val="0"/>
                      <w:szCs w:val="16"/>
                      <w:fitText w:val="159" w:id="-1282679037"/>
                    </w:rPr>
                    <w:t>)</w:t>
                  </w:r>
                </w:p>
              </w:tc>
              <w:tc>
                <w:tcPr>
                  <w:tcW w:w="153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D3BD6C3" w14:textId="77777777" w:rsidR="00B10495" w:rsidRPr="00B10495" w:rsidRDefault="00B10495">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1</w:t>
                  </w:r>
                  <w:r w:rsidRPr="00B10495">
                    <w:rPr>
                      <w:rFonts w:ascii="ＭＳ 明朝" w:eastAsia="ＭＳ 明朝" w:hAnsi="ＭＳ 明朝"/>
                      <w:color w:val="FF0000"/>
                      <w:szCs w:val="16"/>
                    </w:rPr>
                    <w:t>,</w:t>
                  </w:r>
                  <w:r w:rsidRPr="00B10495">
                    <w:rPr>
                      <w:rFonts w:ascii="ＭＳ 明朝" w:eastAsia="ＭＳ 明朝" w:hAnsi="ＭＳ 明朝" w:hint="eastAsia"/>
                      <w:color w:val="FF0000"/>
                      <w:szCs w:val="16"/>
                    </w:rPr>
                    <w:t>000</w:t>
                  </w:r>
                </w:p>
              </w:tc>
              <w:tc>
                <w:tcPr>
                  <w:tcW w:w="1942"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1BAAB2DC" w14:textId="77777777" w:rsidR="00B10495" w:rsidRPr="00B10495" w:rsidRDefault="00B10495">
                  <w:pPr>
                    <w:kinsoku w:val="0"/>
                    <w:autoSpaceDE w:val="0"/>
                    <w:autoSpaceDN w:val="0"/>
                    <w:adjustRightInd w:val="0"/>
                    <w:jc w:val="right"/>
                    <w:rPr>
                      <w:rFonts w:ascii="ＭＳ 明朝" w:eastAsia="ＭＳ 明朝" w:hAnsi="ＭＳ 明朝"/>
                      <w:color w:val="FF0000"/>
                      <w:szCs w:val="16"/>
                    </w:rPr>
                  </w:pPr>
                </w:p>
              </w:tc>
            </w:tr>
            <w:tr w:rsidR="00DF0248" w:rsidRPr="00B61FF9" w14:paraId="5E9AFDA7" w14:textId="77777777" w:rsidTr="00DF0248">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15C3B02" w14:textId="77777777" w:rsidR="00B10495" w:rsidRPr="00130EEC" w:rsidRDefault="00B10495">
                  <w:pPr>
                    <w:kinsoku w:val="0"/>
                    <w:autoSpaceDE w:val="0"/>
                    <w:autoSpaceDN w:val="0"/>
                    <w:adjustRightInd w:val="0"/>
                    <w:rPr>
                      <w:rFonts w:asciiTheme="minorEastAsia" w:hAnsiTheme="minorEastAsia"/>
                      <w:szCs w:val="16"/>
                    </w:rPr>
                  </w:pPr>
                </w:p>
              </w:t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A508E5F" w14:textId="77777777" w:rsidR="00B10495" w:rsidRPr="00130EEC" w:rsidRDefault="00B10495">
                  <w:pPr>
                    <w:kinsoku w:val="0"/>
                    <w:autoSpaceDE w:val="0"/>
                    <w:autoSpaceDN w:val="0"/>
                    <w:adjustRightInd w:val="0"/>
                    <w:rPr>
                      <w:rFonts w:asciiTheme="minorEastAsia" w:hAnsiTheme="minorEastAsia"/>
                      <w:szCs w:val="16"/>
                    </w:rPr>
                  </w:pPr>
                </w:p>
              </w:tc>
              <w:tc>
                <w:tcPr>
                  <w:tcW w:w="2392" w:type="dxa"/>
                  <w:tcBorders>
                    <w:top w:val="single" w:sz="4" w:space="0" w:color="auto"/>
                    <w:left w:val="single" w:sz="4" w:space="0" w:color="auto"/>
                    <w:bottom w:val="single" w:sz="4" w:space="0" w:color="auto"/>
                    <w:right w:val="single" w:sz="4" w:space="0" w:color="auto"/>
                  </w:tcBorders>
                  <w:tcMar>
                    <w:left w:w="85" w:type="dxa"/>
                    <w:right w:w="85" w:type="dxa"/>
                  </w:tcMar>
                </w:tcPr>
                <w:p w14:paraId="5F72B9C3" w14:textId="77777777" w:rsidR="00B10495" w:rsidRPr="00130EEC" w:rsidRDefault="00B10495">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相互保有株式</w:t>
                  </w:r>
                  <w:r w:rsidRPr="00B10495">
                    <w:rPr>
                      <w:rFonts w:asciiTheme="minorEastAsia" w:hAnsiTheme="minorEastAsia"/>
                      <w:w w:val="40"/>
                      <w:kern w:val="0"/>
                      <w:szCs w:val="16"/>
                      <w:fitText w:val="159" w:id="-1282679036"/>
                    </w:rPr>
                    <w:t>(</w:t>
                  </w:r>
                  <w:r w:rsidRPr="00B10495">
                    <w:rPr>
                      <w:rFonts w:asciiTheme="minorEastAsia" w:hAnsiTheme="minorEastAsia" w:hint="eastAsia"/>
                      <w:w w:val="40"/>
                      <w:kern w:val="0"/>
                      <w:szCs w:val="16"/>
                      <w:fitText w:val="159" w:id="-1282679036"/>
                    </w:rPr>
                    <w:t>Ｅ</w:t>
                  </w:r>
                  <w:r w:rsidRPr="00B10495">
                    <w:rPr>
                      <w:rFonts w:asciiTheme="minorEastAsia" w:hAnsiTheme="minorEastAsia"/>
                      <w:w w:val="40"/>
                      <w:kern w:val="0"/>
                      <w:szCs w:val="16"/>
                      <w:fitText w:val="159" w:id="-1282679036"/>
                    </w:rPr>
                    <w:t>)</w:t>
                  </w:r>
                </w:p>
              </w:tc>
              <w:tc>
                <w:tcPr>
                  <w:tcW w:w="153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F4D5338" w14:textId="77777777" w:rsidR="00B10495" w:rsidRPr="00B10495" w:rsidRDefault="00B10495">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1</w:t>
                  </w:r>
                  <w:r w:rsidRPr="00B10495">
                    <w:rPr>
                      <w:rFonts w:ascii="ＭＳ 明朝" w:eastAsia="ＭＳ 明朝" w:hAnsi="ＭＳ 明朝"/>
                      <w:color w:val="FF0000"/>
                      <w:szCs w:val="16"/>
                    </w:rPr>
                    <w:t>,0</w:t>
                  </w:r>
                  <w:r w:rsidRPr="00B10495">
                    <w:rPr>
                      <w:rFonts w:ascii="ＭＳ 明朝" w:eastAsia="ＭＳ 明朝" w:hAnsi="ＭＳ 明朝" w:hint="eastAsia"/>
                      <w:color w:val="FF0000"/>
                      <w:szCs w:val="16"/>
                    </w:rPr>
                    <w:t>00</w:t>
                  </w:r>
                </w:p>
              </w:tc>
              <w:tc>
                <w:tcPr>
                  <w:tcW w:w="1942"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647E5BF7" w14:textId="77777777" w:rsidR="00B10495" w:rsidRPr="00B10495" w:rsidRDefault="00B10495">
                  <w:pPr>
                    <w:kinsoku w:val="0"/>
                    <w:autoSpaceDE w:val="0"/>
                    <w:autoSpaceDN w:val="0"/>
                    <w:adjustRightInd w:val="0"/>
                    <w:jc w:val="right"/>
                    <w:rPr>
                      <w:rFonts w:ascii="ＭＳ 明朝" w:eastAsia="ＭＳ 明朝" w:hAnsi="ＭＳ 明朝"/>
                      <w:color w:val="FF0000"/>
                      <w:szCs w:val="16"/>
                    </w:rPr>
                  </w:pPr>
                </w:p>
              </w:tc>
            </w:tr>
            <w:tr w:rsidR="00E65E70" w:rsidRPr="00B61FF9" w14:paraId="3EA2C17D" w14:textId="77777777" w:rsidTr="002A469E">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0D3A5CC" w14:textId="77777777" w:rsidR="00E65E70" w:rsidRPr="00130EEC" w:rsidRDefault="00E65E70">
                  <w:pPr>
                    <w:kinsoku w:val="0"/>
                    <w:autoSpaceDE w:val="0"/>
                    <w:autoSpaceDN w:val="0"/>
                    <w:adjustRightInd w:val="0"/>
                    <w:rPr>
                      <w:rFonts w:asciiTheme="minorEastAsia" w:hAnsiTheme="minorEastAsia"/>
                      <w:szCs w:val="16"/>
                    </w:rPr>
                  </w:pPr>
                </w:p>
              </w:t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328C614C" w14:textId="77777777" w:rsidR="00E65E70" w:rsidRPr="00130EEC" w:rsidRDefault="00E65E70">
                  <w:pPr>
                    <w:kinsoku w:val="0"/>
                    <w:autoSpaceDE w:val="0"/>
                    <w:autoSpaceDN w:val="0"/>
                    <w:adjustRightInd w:val="0"/>
                    <w:rPr>
                      <w:rFonts w:asciiTheme="minorEastAsia" w:hAnsiTheme="minorEastAsia"/>
                      <w:szCs w:val="16"/>
                    </w:rPr>
                  </w:pPr>
                </w:p>
              </w:tc>
              <w:tc>
                <w:tcPr>
                  <w:tcW w:w="3930"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AE9EC53" w14:textId="1BA7A775" w:rsidR="00E65E70" w:rsidRPr="00B10495" w:rsidRDefault="00E65E70" w:rsidP="002A469E">
                  <w:pPr>
                    <w:kinsoku w:val="0"/>
                    <w:autoSpaceDE w:val="0"/>
                    <w:autoSpaceDN w:val="0"/>
                    <w:adjustRightInd w:val="0"/>
                    <w:rPr>
                      <w:rFonts w:ascii="ＭＳ 明朝" w:eastAsia="ＭＳ 明朝" w:hAnsi="ＭＳ 明朝"/>
                      <w:color w:val="FF0000"/>
                      <w:szCs w:val="16"/>
                    </w:rPr>
                  </w:pPr>
                  <w:r w:rsidRPr="006C56D0">
                    <w:rPr>
                      <w:rFonts w:asciiTheme="minorEastAsia" w:hAnsiTheme="minorEastAsia" w:hint="eastAsia"/>
                      <w:szCs w:val="16"/>
                    </w:rPr>
                    <w:t>申請者（子会社を含む。）における株主の相互保有対象議決権の総数の</w:t>
                  </w:r>
                  <w:r w:rsidR="00094CA3">
                    <w:rPr>
                      <w:rFonts w:asciiTheme="minorEastAsia" w:hAnsiTheme="minorEastAsia" w:hint="eastAsia"/>
                      <w:szCs w:val="16"/>
                    </w:rPr>
                    <w:t>４</w:t>
                  </w:r>
                  <w:r w:rsidRPr="006C56D0">
                    <w:rPr>
                      <w:rFonts w:asciiTheme="minorEastAsia" w:hAnsiTheme="minorEastAsia" w:hint="eastAsia"/>
                      <w:szCs w:val="16"/>
                    </w:rPr>
                    <w:t>分の</w:t>
                  </w:r>
                  <w:r w:rsidR="00094CA3">
                    <w:rPr>
                      <w:rFonts w:asciiTheme="minorEastAsia" w:hAnsiTheme="minorEastAsia" w:hint="eastAsia"/>
                      <w:szCs w:val="16"/>
                    </w:rPr>
                    <w:t>１</w:t>
                  </w:r>
                  <w:r w:rsidRPr="006C56D0">
                    <w:rPr>
                      <w:rFonts w:asciiTheme="minorEastAsia" w:hAnsiTheme="minorEastAsia" w:hint="eastAsia"/>
                      <w:szCs w:val="16"/>
                    </w:rPr>
                    <w:t>以上の保有の有無</w:t>
                  </w:r>
                </w:p>
              </w:tc>
              <w:tc>
                <w:tcPr>
                  <w:tcW w:w="194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B1C101B" w14:textId="5C5BC284" w:rsidR="00E65E70" w:rsidRPr="00B10495" w:rsidRDefault="00E65E70" w:rsidP="002A469E">
                  <w:pPr>
                    <w:kinsoku w:val="0"/>
                    <w:autoSpaceDE w:val="0"/>
                    <w:autoSpaceDN w:val="0"/>
                    <w:adjustRightInd w:val="0"/>
                    <w:jc w:val="center"/>
                    <w:rPr>
                      <w:rFonts w:ascii="ＭＳ 明朝" w:eastAsia="ＭＳ 明朝" w:hAnsi="ＭＳ 明朝"/>
                      <w:color w:val="FF0000"/>
                      <w:szCs w:val="16"/>
                    </w:rPr>
                  </w:pPr>
                  <w:r w:rsidRPr="004F451A">
                    <w:rPr>
                      <w:rFonts w:hAnsi="ＭＳ ゴシック" w:hint="eastAsia"/>
                      <w:color w:val="FF0000"/>
                      <w:szCs w:val="16"/>
                    </w:rPr>
                    <w:t>☑</w:t>
                  </w:r>
                  <w:r w:rsidRPr="004F451A">
                    <w:rPr>
                      <w:rFonts w:hAnsi="ＭＳ ゴシック" w:hint="eastAsia"/>
                      <w:szCs w:val="16"/>
                    </w:rPr>
                    <w:t>有　□無</w:t>
                  </w:r>
                </w:p>
              </w:tc>
            </w:tr>
            <w:tr w:rsidR="00DF0248" w:rsidRPr="00B61FF9" w14:paraId="2ACC35ED" w14:textId="77777777" w:rsidTr="00DF0248">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B01D139" w14:textId="77777777" w:rsidR="00B10495" w:rsidRPr="00130EEC" w:rsidRDefault="00B10495">
                  <w:pPr>
                    <w:kinsoku w:val="0"/>
                    <w:autoSpaceDE w:val="0"/>
                    <w:autoSpaceDN w:val="0"/>
                    <w:adjustRightInd w:val="0"/>
                    <w:rPr>
                      <w:rFonts w:asciiTheme="minorEastAsia" w:hAnsiTheme="minorEastAsia"/>
                      <w:szCs w:val="16"/>
                    </w:rPr>
                  </w:pPr>
                </w:p>
              </w:t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FC46495" w14:textId="77777777" w:rsidR="00B10495" w:rsidRPr="00130EEC" w:rsidRDefault="00B10495">
                  <w:pPr>
                    <w:kinsoku w:val="0"/>
                    <w:autoSpaceDE w:val="0"/>
                    <w:autoSpaceDN w:val="0"/>
                    <w:adjustRightInd w:val="0"/>
                    <w:rPr>
                      <w:rFonts w:asciiTheme="minorEastAsia" w:hAnsiTheme="minorEastAsia"/>
                      <w:szCs w:val="16"/>
                    </w:rPr>
                  </w:pPr>
                </w:p>
              </w:tc>
              <w:tc>
                <w:tcPr>
                  <w:tcW w:w="2392" w:type="dxa"/>
                  <w:tcBorders>
                    <w:top w:val="single" w:sz="4" w:space="0" w:color="auto"/>
                    <w:left w:val="single" w:sz="4" w:space="0" w:color="auto"/>
                    <w:bottom w:val="single" w:sz="4" w:space="0" w:color="auto"/>
                    <w:right w:val="single" w:sz="4" w:space="0" w:color="auto"/>
                  </w:tcBorders>
                  <w:tcMar>
                    <w:left w:w="85" w:type="dxa"/>
                    <w:right w:w="85" w:type="dxa"/>
                  </w:tcMar>
                </w:tcPr>
                <w:p w14:paraId="7C5358C1" w14:textId="6C787C99" w:rsidR="00B10495" w:rsidRPr="00130EEC" w:rsidRDefault="00B10495">
                  <w:pPr>
                    <w:kinsoku w:val="0"/>
                    <w:autoSpaceDE w:val="0"/>
                    <w:autoSpaceDN w:val="0"/>
                    <w:adjustRightInd w:val="0"/>
                    <w:rPr>
                      <w:rFonts w:asciiTheme="minorEastAsia" w:hAnsiTheme="minorEastAsia"/>
                      <w:spacing w:val="55"/>
                      <w:w w:val="33"/>
                      <w:szCs w:val="16"/>
                    </w:rPr>
                  </w:pPr>
                  <w:r w:rsidRPr="00130EEC">
                    <w:rPr>
                      <w:rFonts w:asciiTheme="minorEastAsia" w:hAnsiTheme="minorEastAsia" w:hint="eastAsia"/>
                      <w:szCs w:val="16"/>
                    </w:rPr>
                    <w:t>特定外国株式</w:t>
                  </w:r>
                  <w:r w:rsidRPr="00B10495">
                    <w:rPr>
                      <w:rFonts w:asciiTheme="minorEastAsia" w:hAnsiTheme="minorEastAsia"/>
                      <w:w w:val="40"/>
                      <w:kern w:val="0"/>
                      <w:szCs w:val="16"/>
                      <w:fitText w:val="159" w:id="-1282679035"/>
                    </w:rPr>
                    <w:t>(</w:t>
                  </w:r>
                  <w:r w:rsidRPr="00B10495">
                    <w:rPr>
                      <w:rFonts w:asciiTheme="minorEastAsia" w:hAnsiTheme="minorEastAsia" w:hint="eastAsia"/>
                      <w:w w:val="40"/>
                      <w:kern w:val="0"/>
                      <w:szCs w:val="16"/>
                      <w:fitText w:val="159" w:id="-1282679035"/>
                    </w:rPr>
                    <w:t>Ｆ</w:t>
                  </w:r>
                  <w:r w:rsidRPr="00B10495">
                    <w:rPr>
                      <w:rFonts w:asciiTheme="minorEastAsia" w:hAnsiTheme="minorEastAsia"/>
                      <w:w w:val="40"/>
                      <w:kern w:val="0"/>
                      <w:szCs w:val="16"/>
                      <w:fitText w:val="159" w:id="-1282679035"/>
                    </w:rPr>
                    <w:t>)</w:t>
                  </w:r>
                </w:p>
              </w:tc>
              <w:tc>
                <w:tcPr>
                  <w:tcW w:w="153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480DFE6" w14:textId="17000CED" w:rsidR="00B10495" w:rsidRPr="00B10495" w:rsidRDefault="00765796">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color w:val="FF0000"/>
                      <w:szCs w:val="16"/>
                    </w:rPr>
                    <w:t>0</w:t>
                  </w:r>
                </w:p>
              </w:tc>
              <w:tc>
                <w:tcPr>
                  <w:tcW w:w="1942"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7F1A30B9" w14:textId="77777777" w:rsidR="00B10495" w:rsidRPr="00B10495" w:rsidRDefault="00B10495">
                  <w:pPr>
                    <w:kinsoku w:val="0"/>
                    <w:autoSpaceDE w:val="0"/>
                    <w:autoSpaceDN w:val="0"/>
                    <w:adjustRightInd w:val="0"/>
                    <w:jc w:val="right"/>
                    <w:rPr>
                      <w:rFonts w:ascii="ＭＳ 明朝" w:eastAsia="ＭＳ 明朝" w:hAnsi="ＭＳ 明朝"/>
                      <w:color w:val="FF0000"/>
                      <w:szCs w:val="16"/>
                    </w:rPr>
                  </w:pPr>
                </w:p>
              </w:tc>
            </w:tr>
            <w:tr w:rsidR="00B10495" w:rsidRPr="00B61FF9" w14:paraId="4CE3E383" w14:textId="77777777" w:rsidTr="00FC21D6">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73D7D5E" w14:textId="77777777" w:rsidR="00B10495" w:rsidRPr="00130EEC" w:rsidRDefault="00B10495">
                  <w:pPr>
                    <w:kinsoku w:val="0"/>
                    <w:autoSpaceDE w:val="0"/>
                    <w:autoSpaceDN w:val="0"/>
                    <w:adjustRightInd w:val="0"/>
                    <w:rPr>
                      <w:rFonts w:asciiTheme="minorEastAsia" w:hAnsiTheme="minorEastAsia"/>
                      <w:szCs w:val="16"/>
                    </w:rPr>
                  </w:pPr>
                </w:p>
              </w:t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CFF68CD" w14:textId="77777777" w:rsidR="00B10495" w:rsidRPr="00130EEC" w:rsidRDefault="00B10495">
                  <w:pPr>
                    <w:kinsoku w:val="0"/>
                    <w:autoSpaceDE w:val="0"/>
                    <w:autoSpaceDN w:val="0"/>
                    <w:adjustRightInd w:val="0"/>
                    <w:rPr>
                      <w:rFonts w:asciiTheme="minorEastAsia" w:hAnsiTheme="minorEastAsia"/>
                      <w:szCs w:val="16"/>
                    </w:rPr>
                  </w:pPr>
                </w:p>
              </w:tc>
              <w:tc>
                <w:tcPr>
                  <w:tcW w:w="2392" w:type="dxa"/>
                  <w:tcBorders>
                    <w:top w:val="single" w:sz="4" w:space="0" w:color="auto"/>
                    <w:left w:val="single" w:sz="4" w:space="0" w:color="auto"/>
                    <w:bottom w:val="single" w:sz="4" w:space="0" w:color="auto"/>
                    <w:right w:val="single" w:sz="4" w:space="0" w:color="auto"/>
                  </w:tcBorders>
                  <w:tcMar>
                    <w:left w:w="85" w:type="dxa"/>
                    <w:right w:w="85" w:type="dxa"/>
                  </w:tcMar>
                </w:tcPr>
                <w:p w14:paraId="3D643872" w14:textId="77777777" w:rsidR="00B10495" w:rsidRPr="00130EEC" w:rsidRDefault="00B10495">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その他</w:t>
                  </w:r>
                  <w:r w:rsidRPr="00B10495">
                    <w:rPr>
                      <w:rFonts w:asciiTheme="minorEastAsia" w:hAnsiTheme="minorEastAsia"/>
                      <w:w w:val="40"/>
                      <w:kern w:val="0"/>
                      <w:szCs w:val="16"/>
                      <w:fitText w:val="159" w:id="-1282679034"/>
                    </w:rPr>
                    <w:t>(</w:t>
                  </w:r>
                  <w:r w:rsidRPr="00B10495">
                    <w:rPr>
                      <w:rFonts w:asciiTheme="minorEastAsia" w:hAnsiTheme="minorEastAsia" w:hint="eastAsia"/>
                      <w:w w:val="40"/>
                      <w:kern w:val="0"/>
                      <w:szCs w:val="16"/>
                      <w:fitText w:val="159" w:id="-1282679034"/>
                    </w:rPr>
                    <w:t>Ｇ</w:t>
                  </w:r>
                  <w:r w:rsidRPr="00B10495">
                    <w:rPr>
                      <w:rFonts w:asciiTheme="minorEastAsia" w:hAnsiTheme="minorEastAsia"/>
                      <w:w w:val="40"/>
                      <w:kern w:val="0"/>
                      <w:szCs w:val="16"/>
                      <w:fitText w:val="159" w:id="-1282679034"/>
                    </w:rPr>
                    <w:t>)</w:t>
                  </w:r>
                </w:p>
              </w:tc>
              <w:tc>
                <w:tcPr>
                  <w:tcW w:w="153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8D63B30" w14:textId="56F3CB36" w:rsidR="00B10495" w:rsidRPr="00B10495" w:rsidRDefault="00894E53">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w:t>
                  </w:r>
                  <w:r w:rsidR="00C41ED8">
                    <w:rPr>
                      <w:rFonts w:ascii="ＭＳ 明朝" w:eastAsia="ＭＳ 明朝" w:hAnsi="ＭＳ 明朝" w:hint="eastAsia"/>
                      <w:color w:val="FF0000"/>
                      <w:szCs w:val="16"/>
                    </w:rPr>
                    <w:t>2</w:t>
                  </w:r>
                  <w:r w:rsidR="00C41ED8">
                    <w:rPr>
                      <w:rFonts w:ascii="ＭＳ 明朝" w:eastAsia="ＭＳ 明朝" w:hAnsi="ＭＳ 明朝"/>
                      <w:color w:val="FF0000"/>
                      <w:szCs w:val="16"/>
                    </w:rPr>
                    <w:t>5</w:t>
                  </w:r>
                  <w:r w:rsidR="00B10495" w:rsidRPr="00B10495">
                    <w:rPr>
                      <w:rFonts w:ascii="ＭＳ 明朝" w:eastAsia="ＭＳ 明朝" w:hAnsi="ＭＳ 明朝" w:hint="eastAsia"/>
                      <w:color w:val="FF0000"/>
                      <w:szCs w:val="16"/>
                    </w:rPr>
                    <w:t>0</w:t>
                  </w:r>
                  <w:r w:rsidR="00B10495" w:rsidRPr="00B10495">
                    <w:rPr>
                      <w:rFonts w:ascii="ＭＳ 明朝" w:eastAsia="ＭＳ 明朝" w:hAnsi="ＭＳ 明朝"/>
                      <w:color w:val="FF0000"/>
                      <w:szCs w:val="16"/>
                    </w:rPr>
                    <w:t>,</w:t>
                  </w:r>
                  <w:r w:rsidR="00B10495" w:rsidRPr="00B10495">
                    <w:rPr>
                      <w:rFonts w:ascii="ＭＳ 明朝" w:eastAsia="ＭＳ 明朝" w:hAnsi="ＭＳ 明朝" w:hint="eastAsia"/>
                      <w:color w:val="FF0000"/>
                      <w:szCs w:val="16"/>
                    </w:rPr>
                    <w:t>000</w:t>
                  </w:r>
                </w:p>
              </w:tc>
              <w:tc>
                <w:tcPr>
                  <w:tcW w:w="194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DA98F1B" w14:textId="61C7C5BC" w:rsidR="00B10495" w:rsidRPr="00B10495" w:rsidRDefault="00894E53">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w:t>
                  </w:r>
                  <w:r w:rsidR="00C41ED8">
                    <w:rPr>
                      <w:rFonts w:ascii="ＭＳ 明朝" w:eastAsia="ＭＳ 明朝" w:hAnsi="ＭＳ 明朝" w:hint="eastAsia"/>
                      <w:color w:val="FF0000"/>
                      <w:szCs w:val="16"/>
                    </w:rPr>
                    <w:t>2</w:t>
                  </w:r>
                  <w:r w:rsidR="00B10495" w:rsidRPr="00B10495">
                    <w:rPr>
                      <w:rFonts w:ascii="ＭＳ 明朝" w:eastAsia="ＭＳ 明朝" w:hAnsi="ＭＳ 明朝"/>
                      <w:color w:val="FF0000"/>
                      <w:szCs w:val="16"/>
                    </w:rPr>
                    <w:t>,</w:t>
                  </w:r>
                  <w:r w:rsidR="00C41ED8">
                    <w:rPr>
                      <w:rFonts w:ascii="ＭＳ 明朝" w:eastAsia="ＭＳ 明朝" w:hAnsi="ＭＳ 明朝"/>
                      <w:color w:val="FF0000"/>
                      <w:szCs w:val="16"/>
                    </w:rPr>
                    <w:t>5</w:t>
                  </w:r>
                  <w:r w:rsidR="00B10495" w:rsidRPr="00B10495">
                    <w:rPr>
                      <w:rFonts w:ascii="ＭＳ 明朝" w:eastAsia="ＭＳ 明朝" w:hAnsi="ＭＳ 明朝"/>
                      <w:color w:val="FF0000"/>
                      <w:szCs w:val="16"/>
                    </w:rPr>
                    <w:t>00</w:t>
                  </w:r>
                </w:p>
              </w:tc>
            </w:tr>
            <w:tr w:rsidR="00B10495" w:rsidRPr="00B61FF9" w14:paraId="4825541E" w14:textId="77777777" w:rsidTr="00FC21D6">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D9BF739" w14:textId="77777777" w:rsidR="00B10495" w:rsidRPr="00130EEC" w:rsidRDefault="00B10495">
                  <w:pPr>
                    <w:kinsoku w:val="0"/>
                    <w:autoSpaceDE w:val="0"/>
                    <w:autoSpaceDN w:val="0"/>
                    <w:adjustRightInd w:val="0"/>
                    <w:rPr>
                      <w:rFonts w:asciiTheme="minorEastAsia" w:hAnsiTheme="minorEastAsia"/>
                      <w:szCs w:val="16"/>
                    </w:rPr>
                  </w:pPr>
                </w:p>
              </w:tc>
              <w:tc>
                <w:tcPr>
                  <w:tcW w:w="2772"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3682F5B" w14:textId="77777777" w:rsidR="00B10495" w:rsidRPr="00130EEC" w:rsidRDefault="00B10495">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単元未満株式</w:t>
                  </w:r>
                  <w:r w:rsidRPr="00B10495">
                    <w:rPr>
                      <w:rFonts w:asciiTheme="minorEastAsia" w:hAnsiTheme="minorEastAsia"/>
                      <w:w w:val="40"/>
                      <w:kern w:val="0"/>
                      <w:szCs w:val="16"/>
                      <w:fitText w:val="159" w:id="-1282679033"/>
                    </w:rPr>
                    <w:t>(</w:t>
                  </w:r>
                  <w:r w:rsidRPr="00B10495">
                    <w:rPr>
                      <w:rFonts w:asciiTheme="minorEastAsia" w:hAnsiTheme="minorEastAsia" w:hint="eastAsia"/>
                      <w:w w:val="40"/>
                      <w:kern w:val="0"/>
                      <w:szCs w:val="16"/>
                      <w:fitText w:val="159" w:id="-1282679033"/>
                    </w:rPr>
                    <w:t>Ｈ</w:t>
                  </w:r>
                  <w:r w:rsidRPr="00B10495">
                    <w:rPr>
                      <w:rFonts w:asciiTheme="minorEastAsia" w:hAnsiTheme="minorEastAsia"/>
                      <w:w w:val="40"/>
                      <w:kern w:val="0"/>
                      <w:szCs w:val="16"/>
                      <w:fitText w:val="159" w:id="-1282679033"/>
                    </w:rPr>
                    <w:t>)</w:t>
                  </w:r>
                </w:p>
              </w:tc>
              <w:tc>
                <w:tcPr>
                  <w:tcW w:w="153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EED943F" w14:textId="77777777" w:rsidR="00B10495" w:rsidRPr="00B10495" w:rsidRDefault="00B10495">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1,111</w:t>
                  </w:r>
                </w:p>
              </w:tc>
              <w:tc>
                <w:tcPr>
                  <w:tcW w:w="1942"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4B5CF4BA" w14:textId="77777777" w:rsidR="00B10495" w:rsidRPr="00B10495" w:rsidRDefault="00B10495">
                  <w:pPr>
                    <w:kinsoku w:val="0"/>
                    <w:autoSpaceDE w:val="0"/>
                    <w:autoSpaceDN w:val="0"/>
                    <w:adjustRightInd w:val="0"/>
                    <w:jc w:val="right"/>
                    <w:rPr>
                      <w:rFonts w:ascii="ＭＳ 明朝" w:eastAsia="ＭＳ 明朝" w:hAnsi="ＭＳ 明朝"/>
                      <w:color w:val="FF0000"/>
                      <w:szCs w:val="16"/>
                    </w:rPr>
                  </w:pPr>
                </w:p>
              </w:tc>
            </w:tr>
            <w:tr w:rsidR="00B10495" w:rsidRPr="00B61FF9" w14:paraId="13227EAB" w14:textId="77777777" w:rsidTr="00FC21D6">
              <w:tc>
                <w:tcPr>
                  <w:tcW w:w="3152" w:type="dxa"/>
                  <w:gridSpan w:val="3"/>
                  <w:tcBorders>
                    <w:top w:val="single" w:sz="4" w:space="0" w:color="auto"/>
                    <w:left w:val="single" w:sz="4" w:space="0" w:color="auto"/>
                    <w:bottom w:val="single" w:sz="4" w:space="0" w:color="auto"/>
                    <w:right w:val="single" w:sz="4" w:space="0" w:color="auto"/>
                  </w:tcBorders>
                  <w:tcMar>
                    <w:left w:w="85" w:type="dxa"/>
                    <w:right w:w="85" w:type="dxa"/>
                  </w:tcMar>
                </w:tcPr>
                <w:p w14:paraId="5B18E6DA" w14:textId="77777777" w:rsidR="00B10495" w:rsidRPr="00130EEC" w:rsidRDefault="00B10495" w:rsidP="003D5E42">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総数</w:t>
                  </w:r>
                  <w:r w:rsidRPr="00B10495">
                    <w:rPr>
                      <w:rFonts w:asciiTheme="minorEastAsia" w:hAnsiTheme="minorEastAsia"/>
                      <w:w w:val="40"/>
                      <w:kern w:val="0"/>
                      <w:szCs w:val="16"/>
                      <w:fitText w:val="159" w:id="-1282679032"/>
                    </w:rPr>
                    <w:t>(</w:t>
                  </w:r>
                  <w:r w:rsidRPr="00B10495">
                    <w:rPr>
                      <w:rFonts w:asciiTheme="minorEastAsia" w:hAnsiTheme="minorEastAsia" w:hint="eastAsia"/>
                      <w:w w:val="40"/>
                      <w:kern w:val="0"/>
                      <w:szCs w:val="16"/>
                      <w:fitText w:val="159" w:id="-1282679032"/>
                    </w:rPr>
                    <w:t>Ｉ</w:t>
                  </w:r>
                  <w:r w:rsidRPr="00B10495">
                    <w:rPr>
                      <w:rFonts w:asciiTheme="minorEastAsia" w:hAnsiTheme="minorEastAsia"/>
                      <w:w w:val="40"/>
                      <w:kern w:val="0"/>
                      <w:szCs w:val="16"/>
                      <w:fitText w:val="159" w:id="-1282679032"/>
                    </w:rPr>
                    <w:t>)</w:t>
                  </w:r>
                </w:p>
              </w:tc>
              <w:tc>
                <w:tcPr>
                  <w:tcW w:w="153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55D1EDF" w14:textId="77FCB118" w:rsidR="00B10495" w:rsidRPr="00B10495" w:rsidRDefault="00B10495">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w:t>
                  </w:r>
                  <w:r w:rsidR="009F20A4">
                    <w:rPr>
                      <w:rFonts w:ascii="ＭＳ 明朝" w:eastAsia="ＭＳ 明朝" w:hAnsi="ＭＳ 明朝" w:hint="eastAsia"/>
                      <w:color w:val="FF0000"/>
                      <w:szCs w:val="16"/>
                    </w:rPr>
                    <w:t>25</w:t>
                  </w:r>
                  <w:r w:rsidR="00765796">
                    <w:rPr>
                      <w:rFonts w:ascii="ＭＳ 明朝" w:eastAsia="ＭＳ 明朝" w:hAnsi="ＭＳ 明朝"/>
                      <w:color w:val="FF0000"/>
                      <w:szCs w:val="16"/>
                    </w:rPr>
                    <w:t>5</w:t>
                  </w:r>
                  <w:r w:rsidRPr="00B10495">
                    <w:rPr>
                      <w:rFonts w:ascii="ＭＳ 明朝" w:eastAsia="ＭＳ 明朝" w:hAnsi="ＭＳ 明朝"/>
                      <w:color w:val="FF0000"/>
                      <w:szCs w:val="16"/>
                    </w:rPr>
                    <w:t>,111</w:t>
                  </w:r>
                </w:p>
              </w:tc>
              <w:tc>
                <w:tcPr>
                  <w:tcW w:w="194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0763D82" w14:textId="67E95E03" w:rsidR="00B10495" w:rsidRPr="00B10495" w:rsidRDefault="00894E53">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w:t>
                  </w:r>
                  <w:r w:rsidR="009F20A4">
                    <w:rPr>
                      <w:rFonts w:ascii="ＭＳ 明朝" w:eastAsia="ＭＳ 明朝" w:hAnsi="ＭＳ 明朝"/>
                      <w:color w:val="FF0000"/>
                      <w:szCs w:val="16"/>
                    </w:rPr>
                    <w:t>2</w:t>
                  </w:r>
                  <w:r w:rsidR="00B10495" w:rsidRPr="00B10495">
                    <w:rPr>
                      <w:rFonts w:ascii="ＭＳ 明朝" w:eastAsia="ＭＳ 明朝" w:hAnsi="ＭＳ 明朝"/>
                      <w:color w:val="FF0000"/>
                      <w:szCs w:val="16"/>
                    </w:rPr>
                    <w:t>,</w:t>
                  </w:r>
                  <w:r w:rsidR="009F20A4">
                    <w:rPr>
                      <w:rFonts w:ascii="ＭＳ 明朝" w:eastAsia="ＭＳ 明朝" w:hAnsi="ＭＳ 明朝"/>
                      <w:color w:val="FF0000"/>
                      <w:szCs w:val="16"/>
                    </w:rPr>
                    <w:t>5</w:t>
                  </w:r>
                  <w:r w:rsidR="00B10495" w:rsidRPr="00B10495">
                    <w:rPr>
                      <w:rFonts w:ascii="ＭＳ 明朝" w:eastAsia="ＭＳ 明朝" w:hAnsi="ＭＳ 明朝"/>
                      <w:color w:val="FF0000"/>
                      <w:szCs w:val="16"/>
                    </w:rPr>
                    <w:t>10</w:t>
                  </w:r>
                </w:p>
              </w:tc>
            </w:tr>
            <w:tr w:rsidR="00DF0248" w:rsidRPr="00B61FF9" w14:paraId="2C9F3E12" w14:textId="77777777" w:rsidTr="00DF0248">
              <w:tc>
                <w:tcPr>
                  <w:tcW w:w="760"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2D6222D1" w14:textId="77777777" w:rsidR="00B10495" w:rsidRPr="00130EEC" w:rsidRDefault="00B10495" w:rsidP="003D5E42">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備考</w:t>
                  </w:r>
                </w:p>
              </w:tc>
              <w:tc>
                <w:tcPr>
                  <w:tcW w:w="2392" w:type="dxa"/>
                  <w:tcBorders>
                    <w:top w:val="single" w:sz="4" w:space="0" w:color="auto"/>
                    <w:left w:val="single" w:sz="4" w:space="0" w:color="auto"/>
                    <w:bottom w:val="single" w:sz="4" w:space="0" w:color="auto"/>
                    <w:right w:val="single" w:sz="4" w:space="0" w:color="auto"/>
                  </w:tcBorders>
                  <w:vAlign w:val="bottom"/>
                </w:tcPr>
                <w:p w14:paraId="28DE6459" w14:textId="77777777" w:rsidR="00B10495" w:rsidRPr="00130EEC" w:rsidRDefault="00B10495">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１単元の株式数</w:t>
                  </w:r>
                </w:p>
              </w:tc>
              <w:tc>
                <w:tcPr>
                  <w:tcW w:w="1538" w:type="dxa"/>
                  <w:tcBorders>
                    <w:top w:val="single" w:sz="4" w:space="0" w:color="auto"/>
                    <w:left w:val="single" w:sz="4" w:space="0" w:color="auto"/>
                    <w:bottom w:val="single" w:sz="4" w:space="0" w:color="auto"/>
                    <w:right w:val="single" w:sz="4" w:space="0" w:color="auto"/>
                  </w:tcBorders>
                  <w:vAlign w:val="center"/>
                </w:tcPr>
                <w:p w14:paraId="76BC7B8D" w14:textId="77777777" w:rsidR="00B10495" w:rsidRPr="00B10495" w:rsidRDefault="00B10495">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100</w:t>
                  </w:r>
                </w:p>
              </w:tc>
              <w:tc>
                <w:tcPr>
                  <w:tcW w:w="1942" w:type="dxa"/>
                  <w:tcBorders>
                    <w:top w:val="single" w:sz="4" w:space="0" w:color="auto"/>
                    <w:left w:val="single" w:sz="4" w:space="0" w:color="auto"/>
                    <w:bottom w:val="single" w:sz="4" w:space="0" w:color="auto"/>
                    <w:right w:val="single" w:sz="4" w:space="0" w:color="auto"/>
                    <w:tl2br w:val="single" w:sz="4" w:space="0" w:color="auto"/>
                  </w:tcBorders>
                  <w:vAlign w:val="bottom"/>
                </w:tcPr>
                <w:p w14:paraId="37DCCC88" w14:textId="77777777" w:rsidR="00B10495" w:rsidRPr="00B10495" w:rsidRDefault="00B10495">
                  <w:pPr>
                    <w:kinsoku w:val="0"/>
                    <w:autoSpaceDE w:val="0"/>
                    <w:autoSpaceDN w:val="0"/>
                    <w:adjustRightInd w:val="0"/>
                    <w:rPr>
                      <w:rFonts w:ascii="ＭＳ 明朝" w:eastAsia="ＭＳ 明朝" w:hAnsi="ＭＳ 明朝"/>
                      <w:color w:val="FF0000"/>
                      <w:szCs w:val="16"/>
                    </w:rPr>
                  </w:pPr>
                </w:p>
              </w:tc>
            </w:tr>
          </w:tbl>
          <w:p w14:paraId="4FEB5931" w14:textId="4BEDE97D" w:rsidR="00B10495" w:rsidRPr="00B10495" w:rsidRDefault="00B10495" w:rsidP="003D5E42">
            <w:pPr>
              <w:tabs>
                <w:tab w:val="left" w:pos="1418"/>
                <w:tab w:val="left" w:pos="1560"/>
              </w:tabs>
              <w:autoSpaceDE w:val="0"/>
              <w:autoSpaceDN w:val="0"/>
              <w:rPr>
                <w:rFonts w:ascii="ＭＳ 明朝" w:eastAsia="ＭＳ 明朝" w:hAnsi="ＭＳ 明朝"/>
              </w:rPr>
            </w:pPr>
            <w:r>
              <w:rPr>
                <w:rFonts w:hAnsi="ＭＳ ゴシック" w:hint="eastAsia"/>
              </w:rPr>
              <w:t xml:space="preserve">　　　</w:t>
            </w:r>
            <w:r w:rsidRPr="00B10495">
              <w:rPr>
                <w:rFonts w:ascii="ＭＳ 明朝" w:eastAsia="ＭＳ 明朝" w:hAnsi="ＭＳ 明朝" w:hint="eastAsia"/>
                <w:color w:val="FF0000"/>
              </w:rPr>
              <w:t xml:space="preserve">　</w:t>
            </w:r>
            <w:r w:rsidR="00900312">
              <w:rPr>
                <w:rFonts w:ascii="ＭＳ 明朝" w:eastAsia="ＭＳ 明朝" w:hAnsi="ＭＳ 明朝" w:hint="eastAsia"/>
                <w:color w:val="FF0000"/>
              </w:rPr>
              <w:t xml:space="preserve">　</w:t>
            </w:r>
            <w:r w:rsidRPr="00B10495">
              <w:rPr>
                <w:rFonts w:ascii="ＭＳ 明朝" w:eastAsia="ＭＳ 明朝" w:hAnsi="ＭＳ 明朝" w:hint="eastAsia"/>
                <w:color w:val="FF0000"/>
              </w:rPr>
              <w:t>変更</w:t>
            </w:r>
            <w:r w:rsidR="00B15A81">
              <w:rPr>
                <w:rFonts w:ascii="ＭＳ 明朝" w:eastAsia="ＭＳ 明朝" w:hAnsi="ＭＳ 明朝" w:hint="eastAsia"/>
                <w:color w:val="FF0000"/>
              </w:rPr>
              <w:t>年月</w:t>
            </w:r>
            <w:r w:rsidRPr="00B10495">
              <w:rPr>
                <w:rFonts w:ascii="ＭＳ 明朝" w:eastAsia="ＭＳ 明朝" w:hAnsi="ＭＳ 明朝" w:hint="eastAsia"/>
                <w:color w:val="FF0000"/>
              </w:rPr>
              <w:t xml:space="preserve">日　</w:t>
            </w:r>
            <w:r w:rsidR="005E3D65">
              <w:rPr>
                <w:rFonts w:ascii="ＭＳ 明朝" w:eastAsia="ＭＳ 明朝" w:hAnsi="ＭＳ 明朝" w:hint="eastAsia"/>
                <w:color w:val="FF0000"/>
              </w:rPr>
              <w:t>令和</w:t>
            </w:r>
            <w:r w:rsidRPr="00B10495">
              <w:rPr>
                <w:rFonts w:ascii="ＭＳ 明朝" w:eastAsia="ＭＳ 明朝" w:hAnsi="ＭＳ 明朝" w:hint="eastAsia"/>
                <w:color w:val="FF0000"/>
              </w:rPr>
              <w:t>○年○月</w:t>
            </w:r>
            <w:r w:rsidR="00574547">
              <w:rPr>
                <w:rFonts w:ascii="ＭＳ 明朝" w:eastAsia="ＭＳ 明朝" w:hAnsi="ＭＳ 明朝" w:hint="eastAsia"/>
                <w:color w:val="FF0000"/>
              </w:rPr>
              <w:t>○</w:t>
            </w:r>
            <w:r w:rsidRPr="00B10495">
              <w:rPr>
                <w:rFonts w:ascii="ＭＳ 明朝" w:eastAsia="ＭＳ 明朝" w:hAnsi="ＭＳ 明朝" w:hint="eastAsia"/>
                <w:color w:val="FF0000"/>
              </w:rPr>
              <w:t>日</w:t>
            </w:r>
          </w:p>
          <w:p w14:paraId="604027FC" w14:textId="185F4B4C" w:rsidR="00B10495" w:rsidRDefault="00B10495" w:rsidP="00FB7310">
            <w:pPr>
              <w:tabs>
                <w:tab w:val="left" w:pos="1418"/>
                <w:tab w:val="left" w:pos="1560"/>
              </w:tabs>
              <w:autoSpaceDE w:val="0"/>
              <w:autoSpaceDN w:val="0"/>
              <w:ind w:firstLineChars="400" w:firstLine="840"/>
              <w:rPr>
                <w:rFonts w:hAnsi="ＭＳ ゴシック"/>
              </w:rPr>
            </w:pPr>
            <w:r w:rsidRPr="00EF5E3D">
              <w:rPr>
                <w:rFonts w:hAnsi="ＭＳ ゴシック" w:hint="eastAsia"/>
              </w:rPr>
              <w:t>（注１）</w:t>
            </w:r>
            <w:r w:rsidR="00FB7310">
              <w:rPr>
                <w:rFonts w:hAnsi="ＭＳ ゴシック" w:hint="eastAsia"/>
              </w:rPr>
              <w:t>～</w:t>
            </w:r>
            <w:r w:rsidRPr="00EF5E3D">
              <w:rPr>
                <w:rFonts w:hAnsi="ＭＳ ゴシック" w:hint="eastAsia"/>
              </w:rPr>
              <w:t>（注</w:t>
            </w:r>
            <w:r w:rsidRPr="00EF5E3D">
              <w:rPr>
                <w:rFonts w:hAnsi="ＭＳ ゴシック"/>
              </w:rPr>
              <w:t xml:space="preserve">13）　</w:t>
            </w:r>
            <w:r w:rsidR="00FB7310">
              <w:rPr>
                <w:rFonts w:hAnsi="ＭＳ ゴシック" w:hint="eastAsia"/>
              </w:rPr>
              <w:t>（略）</w:t>
            </w:r>
          </w:p>
          <w:p w14:paraId="184AE1DD" w14:textId="77777777" w:rsidR="00B10495" w:rsidRPr="006F0261" w:rsidRDefault="00B10495">
            <w:pPr>
              <w:autoSpaceDE w:val="0"/>
              <w:autoSpaceDN w:val="0"/>
              <w:ind w:leftChars="700" w:left="2310" w:hangingChars="400" w:hanging="840"/>
              <w:rPr>
                <w:rFonts w:hAnsi="ＭＳ ゴシック"/>
              </w:rPr>
            </w:pPr>
          </w:p>
          <w:p w14:paraId="0BC7A3AB" w14:textId="5F1924FD" w:rsidR="00B10495" w:rsidRDefault="00B10495">
            <w:pPr>
              <w:tabs>
                <w:tab w:val="left" w:pos="851"/>
              </w:tabs>
              <w:autoSpaceDE w:val="0"/>
              <w:autoSpaceDN w:val="0"/>
              <w:ind w:leftChars="300" w:left="840" w:hangingChars="100" w:hanging="210"/>
              <w:rPr>
                <w:rFonts w:hAnsi="ＭＳ ゴシック"/>
              </w:rPr>
            </w:pPr>
            <w:r>
              <w:rPr>
                <w:rFonts w:hAnsi="ＭＳ ゴシック" w:hint="eastAsia"/>
              </w:rPr>
              <w:t xml:space="preserve">イ　</w:t>
            </w:r>
            <w:r w:rsidR="00E65E70">
              <w:rPr>
                <w:rFonts w:hAnsi="ＭＳ ゴシック" w:hint="eastAsia"/>
              </w:rPr>
              <w:t>議決権割合</w:t>
            </w:r>
            <w:r w:rsidRPr="00F37E66">
              <w:rPr>
                <w:rFonts w:hAnsi="ＭＳ ゴシック" w:hint="eastAsia"/>
              </w:rPr>
              <w:t>に関する事項</w:t>
            </w:r>
          </w:p>
          <w:p w14:paraId="04DE9C6F" w14:textId="77777777" w:rsidR="00B10495" w:rsidRDefault="00B10495">
            <w:pPr>
              <w:tabs>
                <w:tab w:val="left" w:pos="851"/>
              </w:tabs>
              <w:autoSpaceDE w:val="0"/>
              <w:autoSpaceDN w:val="0"/>
              <w:ind w:leftChars="300" w:left="840" w:hangingChars="100" w:hanging="210"/>
              <w:rPr>
                <w:rFonts w:hAnsi="ＭＳ ゴシック"/>
              </w:rPr>
            </w:pPr>
            <w:r>
              <w:rPr>
                <w:rFonts w:hAnsi="ＭＳ ゴシック" w:hint="eastAsia"/>
              </w:rPr>
              <w:t xml:space="preserve">　(ｱ)　コミュニティ放送を行う基幹放送局以外の基幹放送局に係る申請の場合</w:t>
            </w:r>
          </w:p>
          <w:tbl>
            <w:tblPr>
              <w:tblW w:w="8328" w:type="dxa"/>
              <w:tblCellMar>
                <w:left w:w="0" w:type="dxa"/>
                <w:right w:w="0" w:type="dxa"/>
              </w:tblCellMar>
              <w:tblLook w:val="04A0" w:firstRow="1" w:lastRow="0" w:firstColumn="1" w:lastColumn="0" w:noHBand="0" w:noVBand="1"/>
            </w:tblPr>
            <w:tblGrid>
              <w:gridCol w:w="362"/>
              <w:gridCol w:w="1629"/>
              <w:gridCol w:w="396"/>
              <w:gridCol w:w="397"/>
              <w:gridCol w:w="396"/>
              <w:gridCol w:w="397"/>
              <w:gridCol w:w="396"/>
              <w:gridCol w:w="397"/>
              <w:gridCol w:w="903"/>
              <w:gridCol w:w="1134"/>
              <w:gridCol w:w="527"/>
              <w:gridCol w:w="612"/>
              <w:gridCol w:w="782"/>
            </w:tblGrid>
            <w:tr w:rsidR="00831659" w:rsidRPr="00695E0E" w14:paraId="5FA51F3B" w14:textId="77777777" w:rsidTr="00BC511F">
              <w:trPr>
                <w:cantSplit/>
                <w:trHeight w:val="546"/>
              </w:trPr>
              <w:tc>
                <w:tcPr>
                  <w:tcW w:w="1991" w:type="dxa"/>
                  <w:gridSpan w:val="2"/>
                  <w:vMerge w:val="restart"/>
                  <w:tcBorders>
                    <w:top w:val="single" w:sz="4" w:space="0" w:color="auto"/>
                    <w:left w:val="single" w:sz="4" w:space="0" w:color="auto"/>
                    <w:bottom w:val="single" w:sz="4" w:space="0" w:color="auto"/>
                    <w:right w:val="single" w:sz="4" w:space="0" w:color="auto"/>
                  </w:tcBorders>
                  <w:vAlign w:val="center"/>
                </w:tcPr>
                <w:p w14:paraId="1B75D670" w14:textId="77777777" w:rsidR="00831659" w:rsidRPr="00BF57A6" w:rsidRDefault="00831659">
                  <w:pPr>
                    <w:kinsoku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区</w:t>
                  </w:r>
                  <w:r w:rsidRPr="00BF57A6">
                    <w:rPr>
                      <w:rFonts w:asciiTheme="minorEastAsia" w:hAnsiTheme="minorEastAsia" w:hint="eastAsia"/>
                      <w:szCs w:val="16"/>
                    </w:rPr>
                    <w:t xml:space="preserve">　　</w:t>
                  </w:r>
                  <w:r w:rsidRPr="00BF57A6">
                    <w:rPr>
                      <w:rFonts w:hAnsi="Century" w:cs="ＭＳ 明朝" w:hint="eastAsia"/>
                      <w:szCs w:val="16"/>
                    </w:rPr>
                    <w:t>分</w:t>
                  </w:r>
                </w:p>
              </w:tc>
              <w:tc>
                <w:tcPr>
                  <w:tcW w:w="396" w:type="dxa"/>
                  <w:vMerge w:val="restart"/>
                  <w:tcBorders>
                    <w:top w:val="single" w:sz="4" w:space="0" w:color="auto"/>
                    <w:left w:val="single" w:sz="4" w:space="0" w:color="auto"/>
                    <w:right w:val="single" w:sz="4" w:space="0" w:color="auto"/>
                  </w:tcBorders>
                </w:tcPr>
                <w:p w14:paraId="12B044CE" w14:textId="77777777" w:rsidR="00831659" w:rsidRPr="00BF57A6" w:rsidRDefault="00831659">
                  <w:pPr>
                    <w:kinsoku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w:t>
                  </w:r>
                  <w:r w:rsidRPr="00BF57A6">
                    <w:rPr>
                      <w:rFonts w:hAnsi="Century" w:cs="ＭＳ 明朝" w:hint="eastAsia"/>
                      <w:szCs w:val="16"/>
                    </w:rPr>
                    <w:lastRenderedPageBreak/>
                    <w:t>は名称</w:t>
                  </w:r>
                </w:p>
              </w:tc>
              <w:tc>
                <w:tcPr>
                  <w:tcW w:w="397" w:type="dxa"/>
                  <w:vMerge w:val="restart"/>
                  <w:tcBorders>
                    <w:top w:val="single" w:sz="4" w:space="0" w:color="auto"/>
                    <w:left w:val="single" w:sz="4" w:space="0" w:color="auto"/>
                    <w:right w:val="single" w:sz="4" w:space="0" w:color="auto"/>
                  </w:tcBorders>
                </w:tcPr>
                <w:p w14:paraId="0F4C5C92" w14:textId="77777777" w:rsidR="00831659" w:rsidRPr="00BF57A6" w:rsidRDefault="00831659">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lastRenderedPageBreak/>
                    <w:t>住所</w:t>
                  </w:r>
                  <w:r w:rsidRPr="00AB1291">
                    <w:rPr>
                      <w:w w:val="38"/>
                      <w:kern w:val="0"/>
                      <w:szCs w:val="16"/>
                      <w:fitText w:val="161" w:id="-1402750205"/>
                    </w:rPr>
                    <w:t>(</w:t>
                  </w:r>
                  <w:r w:rsidRPr="00AB1291">
                    <w:rPr>
                      <w:rFonts w:hint="eastAsia"/>
                      <w:w w:val="38"/>
                      <w:kern w:val="0"/>
                      <w:szCs w:val="16"/>
                      <w:fitText w:val="161" w:id="-1402750205"/>
                    </w:rPr>
                    <w:t>Ａ</w:t>
                  </w:r>
                  <w:r w:rsidRPr="00AB1291">
                    <w:rPr>
                      <w:spacing w:val="5"/>
                      <w:w w:val="38"/>
                      <w:kern w:val="0"/>
                      <w:szCs w:val="16"/>
                      <w:fitText w:val="161" w:id="-1402750205"/>
                    </w:rPr>
                    <w:t>)</w:t>
                  </w:r>
                </w:p>
              </w:tc>
              <w:tc>
                <w:tcPr>
                  <w:tcW w:w="396" w:type="dxa"/>
                  <w:vMerge w:val="restart"/>
                  <w:tcBorders>
                    <w:top w:val="single" w:sz="4" w:space="0" w:color="auto"/>
                    <w:left w:val="single" w:sz="4" w:space="0" w:color="auto"/>
                    <w:right w:val="single" w:sz="4" w:space="0" w:color="auto"/>
                  </w:tcBorders>
                </w:tcPr>
                <w:p w14:paraId="7F87F652" w14:textId="77777777" w:rsidR="00831659" w:rsidRPr="00BF57A6" w:rsidRDefault="00831659">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t>法人番</w:t>
                  </w:r>
                  <w:r w:rsidRPr="00BF57A6">
                    <w:rPr>
                      <w:rFonts w:hAnsi="Century" w:cs="ＭＳ 明朝" w:hint="eastAsia"/>
                      <w:szCs w:val="16"/>
                    </w:rPr>
                    <w:lastRenderedPageBreak/>
                    <w:t>号</w:t>
                  </w:r>
                  <w:r w:rsidRPr="00AB1291">
                    <w:rPr>
                      <w:w w:val="38"/>
                      <w:kern w:val="0"/>
                      <w:szCs w:val="16"/>
                      <w:fitText w:val="161" w:id="-1402750204"/>
                    </w:rPr>
                    <w:t>(</w:t>
                  </w:r>
                  <w:r w:rsidRPr="00AB1291">
                    <w:rPr>
                      <w:rFonts w:hint="eastAsia"/>
                      <w:w w:val="38"/>
                      <w:kern w:val="0"/>
                      <w:szCs w:val="16"/>
                      <w:fitText w:val="161" w:id="-1402750204"/>
                    </w:rPr>
                    <w:t>Ｂ</w:t>
                  </w:r>
                  <w:r w:rsidRPr="00AB1291">
                    <w:rPr>
                      <w:spacing w:val="5"/>
                      <w:w w:val="38"/>
                      <w:kern w:val="0"/>
                      <w:szCs w:val="16"/>
                      <w:fitText w:val="161" w:id="-1402750204"/>
                    </w:rPr>
                    <w:t>)</w:t>
                  </w:r>
                </w:p>
              </w:tc>
              <w:tc>
                <w:tcPr>
                  <w:tcW w:w="397" w:type="dxa"/>
                  <w:vMerge w:val="restart"/>
                  <w:tcBorders>
                    <w:top w:val="single" w:sz="4" w:space="0" w:color="auto"/>
                    <w:left w:val="single" w:sz="4" w:space="0" w:color="auto"/>
                    <w:right w:val="single" w:sz="4" w:space="0" w:color="auto"/>
                  </w:tcBorders>
                </w:tcPr>
                <w:p w14:paraId="1E01AB37" w14:textId="77777777" w:rsidR="00831659" w:rsidRPr="000B264A" w:rsidRDefault="00831659">
                  <w:pPr>
                    <w:kinsoku w:val="0"/>
                    <w:autoSpaceDE w:val="0"/>
                    <w:autoSpaceDN w:val="0"/>
                    <w:adjustRightInd w:val="0"/>
                    <w:spacing w:line="200" w:lineRule="exact"/>
                    <w:ind w:left="57" w:right="57"/>
                    <w:rPr>
                      <w:rFonts w:hAnsi="Century" w:cs="ＭＳ 明朝"/>
                      <w:w w:val="38"/>
                      <w:kern w:val="0"/>
                      <w:szCs w:val="16"/>
                    </w:rPr>
                  </w:pPr>
                  <w:r w:rsidRPr="00BF57A6">
                    <w:rPr>
                      <w:rFonts w:hAnsi="Century" w:cs="ＭＳ 明朝" w:hint="eastAsia"/>
                      <w:szCs w:val="16"/>
                    </w:rPr>
                    <w:lastRenderedPageBreak/>
                    <w:t>株式数</w:t>
                  </w:r>
                  <w:r w:rsidRPr="000B264A">
                    <w:rPr>
                      <w:rFonts w:hAnsi="Century" w:cs="ＭＳ 明朝"/>
                      <w:w w:val="38"/>
                      <w:kern w:val="0"/>
                      <w:szCs w:val="16"/>
                      <w:fitText w:val="158" w:id="-1288383230"/>
                    </w:rPr>
                    <w:lastRenderedPageBreak/>
                    <w:t>(</w:t>
                  </w:r>
                  <w:r w:rsidRPr="000B264A">
                    <w:rPr>
                      <w:rFonts w:hAnsi="Century" w:cs="ＭＳ 明朝" w:hint="eastAsia"/>
                      <w:w w:val="38"/>
                      <w:kern w:val="0"/>
                      <w:szCs w:val="16"/>
                      <w:fitText w:val="158" w:id="-1288383230"/>
                    </w:rPr>
                    <w:t>株</w:t>
                  </w:r>
                  <w:r w:rsidRPr="000B264A">
                    <w:rPr>
                      <w:rFonts w:hAnsi="Century" w:cs="ＭＳ 明朝"/>
                      <w:w w:val="38"/>
                      <w:kern w:val="0"/>
                      <w:szCs w:val="16"/>
                      <w:fitText w:val="158" w:id="-1288383230"/>
                    </w:rPr>
                    <w:t>)</w:t>
                  </w:r>
                </w:p>
                <w:p w14:paraId="41122789" w14:textId="77777777" w:rsidR="00831659" w:rsidRPr="00BF57A6" w:rsidRDefault="00831659">
                  <w:pPr>
                    <w:kinsoku w:val="0"/>
                    <w:autoSpaceDE w:val="0"/>
                    <w:autoSpaceDN w:val="0"/>
                    <w:adjustRightInd w:val="0"/>
                    <w:spacing w:line="200" w:lineRule="exact"/>
                    <w:ind w:left="57" w:right="57"/>
                    <w:rPr>
                      <w:rFonts w:hAnsi="Century" w:cs="ＭＳ 明朝"/>
                      <w:szCs w:val="16"/>
                    </w:rPr>
                  </w:pPr>
                  <w:r w:rsidRPr="00BF57A6">
                    <w:rPr>
                      <w:rFonts w:hAnsi="Century" w:cs="ＭＳ 明朝"/>
                      <w:w w:val="40"/>
                      <w:kern w:val="0"/>
                      <w:szCs w:val="16"/>
                      <w:fitText w:val="159" w:id="-1402750202"/>
                    </w:rPr>
                    <w:t>(</w:t>
                  </w:r>
                  <w:r w:rsidRPr="00BF57A6">
                    <w:rPr>
                      <w:rFonts w:hAnsi="Century" w:cs="ＭＳ 明朝" w:hint="eastAsia"/>
                      <w:w w:val="40"/>
                      <w:kern w:val="0"/>
                      <w:szCs w:val="16"/>
                      <w:fitText w:val="159" w:id="-1402750202"/>
                    </w:rPr>
                    <w:t>Ｃ</w:t>
                  </w:r>
                  <w:r w:rsidRPr="00BF57A6">
                    <w:rPr>
                      <w:rFonts w:hAnsi="Century" w:cs="ＭＳ 明朝"/>
                      <w:w w:val="40"/>
                      <w:kern w:val="0"/>
                      <w:szCs w:val="16"/>
                      <w:fitText w:val="159" w:id="-1402750202"/>
                    </w:rPr>
                    <w:t>)</w:t>
                  </w:r>
                </w:p>
              </w:tc>
              <w:tc>
                <w:tcPr>
                  <w:tcW w:w="396" w:type="dxa"/>
                  <w:vMerge w:val="restart"/>
                  <w:tcBorders>
                    <w:top w:val="single" w:sz="4" w:space="0" w:color="auto"/>
                    <w:left w:val="single" w:sz="4" w:space="0" w:color="auto"/>
                    <w:right w:val="single" w:sz="4" w:space="0" w:color="auto"/>
                  </w:tcBorders>
                </w:tcPr>
                <w:p w14:paraId="70838257" w14:textId="77777777" w:rsidR="00831659" w:rsidRPr="000B264A" w:rsidRDefault="00831659">
                  <w:pPr>
                    <w:kinsoku w:val="0"/>
                    <w:autoSpaceDE w:val="0"/>
                    <w:autoSpaceDN w:val="0"/>
                    <w:adjustRightInd w:val="0"/>
                    <w:spacing w:line="200" w:lineRule="exact"/>
                    <w:ind w:left="57" w:right="57"/>
                    <w:rPr>
                      <w:rFonts w:hAnsi="Century" w:cs="ＭＳ 明朝"/>
                      <w:spacing w:val="5"/>
                      <w:w w:val="38"/>
                      <w:szCs w:val="16"/>
                    </w:rPr>
                  </w:pPr>
                  <w:r w:rsidRPr="00BF57A6">
                    <w:rPr>
                      <w:rFonts w:hAnsi="Century" w:cs="ＭＳ 明朝" w:hint="eastAsia"/>
                      <w:szCs w:val="16"/>
                    </w:rPr>
                    <w:lastRenderedPageBreak/>
                    <w:t>議決権</w:t>
                  </w:r>
                  <w:r w:rsidRPr="00BF57A6">
                    <w:rPr>
                      <w:rFonts w:hAnsi="Century" w:cs="ＭＳ 明朝" w:hint="eastAsia"/>
                      <w:szCs w:val="16"/>
                    </w:rPr>
                    <w:lastRenderedPageBreak/>
                    <w:t>の数</w:t>
                  </w:r>
                  <w:r w:rsidRPr="000B264A">
                    <w:rPr>
                      <w:rFonts w:hAnsi="Century" w:cs="ＭＳ 明朝"/>
                      <w:w w:val="38"/>
                      <w:kern w:val="0"/>
                      <w:szCs w:val="16"/>
                      <w:fitText w:val="158" w:id="-1288383229"/>
                    </w:rPr>
                    <w:t>(</w:t>
                  </w:r>
                  <w:r w:rsidRPr="000B264A">
                    <w:rPr>
                      <w:rFonts w:hAnsi="Century" w:cs="ＭＳ 明朝" w:hint="eastAsia"/>
                      <w:w w:val="38"/>
                      <w:kern w:val="0"/>
                      <w:szCs w:val="16"/>
                      <w:fitText w:val="158" w:id="-1288383229"/>
                    </w:rPr>
                    <w:t>個</w:t>
                  </w:r>
                  <w:r w:rsidRPr="000B264A">
                    <w:rPr>
                      <w:rFonts w:hAnsi="Century" w:cs="ＭＳ 明朝"/>
                      <w:w w:val="38"/>
                      <w:kern w:val="0"/>
                      <w:szCs w:val="16"/>
                      <w:fitText w:val="158" w:id="-1288383229"/>
                    </w:rPr>
                    <w:t>)</w:t>
                  </w:r>
                </w:p>
                <w:p w14:paraId="002C4011" w14:textId="77777777" w:rsidR="00831659" w:rsidRPr="00BF57A6" w:rsidRDefault="00831659">
                  <w:pPr>
                    <w:kinsoku w:val="0"/>
                    <w:autoSpaceDE w:val="0"/>
                    <w:autoSpaceDN w:val="0"/>
                    <w:adjustRightInd w:val="0"/>
                    <w:spacing w:line="200" w:lineRule="exact"/>
                    <w:ind w:left="57" w:right="57"/>
                    <w:rPr>
                      <w:rFonts w:hAnsi="Century" w:cs="ＭＳ 明朝"/>
                      <w:szCs w:val="16"/>
                    </w:rPr>
                  </w:pPr>
                  <w:r w:rsidRPr="00BF57A6">
                    <w:rPr>
                      <w:rFonts w:hAnsi="Century" w:cs="ＭＳ 明朝"/>
                      <w:w w:val="40"/>
                      <w:kern w:val="0"/>
                      <w:szCs w:val="16"/>
                      <w:fitText w:val="159" w:id="-1402750200"/>
                    </w:rPr>
                    <w:t>(</w:t>
                  </w:r>
                  <w:r w:rsidRPr="00BF57A6">
                    <w:rPr>
                      <w:rFonts w:hAnsi="Century" w:cs="ＭＳ 明朝" w:hint="eastAsia"/>
                      <w:w w:val="40"/>
                      <w:kern w:val="0"/>
                      <w:szCs w:val="16"/>
                      <w:fitText w:val="159" w:id="-1402750200"/>
                    </w:rPr>
                    <w:t>Ｄ</w:t>
                  </w:r>
                  <w:r w:rsidRPr="00BF57A6">
                    <w:rPr>
                      <w:rFonts w:hAnsi="Century" w:cs="ＭＳ 明朝"/>
                      <w:w w:val="40"/>
                      <w:kern w:val="0"/>
                      <w:szCs w:val="16"/>
                      <w:fitText w:val="159" w:id="-1402750200"/>
                    </w:rPr>
                    <w:t>)</w:t>
                  </w:r>
                </w:p>
              </w:tc>
              <w:tc>
                <w:tcPr>
                  <w:tcW w:w="397" w:type="dxa"/>
                  <w:vMerge w:val="restart"/>
                  <w:tcBorders>
                    <w:top w:val="single" w:sz="4" w:space="0" w:color="auto"/>
                    <w:left w:val="single" w:sz="4" w:space="0" w:color="auto"/>
                    <w:right w:val="single" w:sz="4" w:space="0" w:color="auto"/>
                  </w:tcBorders>
                </w:tcPr>
                <w:p w14:paraId="3CA2746A" w14:textId="77777777" w:rsidR="00831659" w:rsidRPr="000B264A" w:rsidRDefault="00831659">
                  <w:pPr>
                    <w:kinsoku w:val="0"/>
                    <w:autoSpaceDE w:val="0"/>
                    <w:autoSpaceDN w:val="0"/>
                    <w:adjustRightInd w:val="0"/>
                    <w:spacing w:line="200" w:lineRule="exact"/>
                    <w:ind w:left="57" w:right="57"/>
                    <w:rPr>
                      <w:rFonts w:hAnsi="Century" w:cs="ＭＳ 明朝"/>
                      <w:w w:val="38"/>
                      <w:kern w:val="0"/>
                      <w:szCs w:val="16"/>
                    </w:rPr>
                  </w:pPr>
                  <w:r w:rsidRPr="00893073">
                    <w:rPr>
                      <w:rFonts w:hAnsi="Century" w:cs="ＭＳ 明朝"/>
                      <w:w w:val="37"/>
                      <w:szCs w:val="16"/>
                      <w:fitText w:val="159" w:id="-1402750199"/>
                    </w:rPr>
                    <w:lastRenderedPageBreak/>
                    <w:t>(</w:t>
                  </w:r>
                  <w:r w:rsidRPr="00893073">
                    <w:rPr>
                      <w:rFonts w:hAnsi="Century" w:cs="ＭＳ 明朝" w:hint="eastAsia"/>
                      <w:w w:val="37"/>
                      <w:szCs w:val="16"/>
                      <w:fitText w:val="159" w:id="-1402750199"/>
                    </w:rPr>
                    <w:t>Ｄ</w:t>
                  </w:r>
                  <w:r w:rsidRPr="00893073">
                    <w:rPr>
                      <w:rFonts w:hAnsi="Century" w:cs="ＭＳ 明朝"/>
                      <w:spacing w:val="4"/>
                      <w:w w:val="37"/>
                      <w:szCs w:val="16"/>
                      <w:fitText w:val="159" w:id="-1402750199"/>
                    </w:rPr>
                    <w:t>)</w:t>
                  </w:r>
                  <w:r w:rsidRPr="00BF57A6">
                    <w:rPr>
                      <w:rFonts w:hAnsi="Century" w:cs="ＭＳ 明朝" w:hint="eastAsia"/>
                      <w:szCs w:val="16"/>
                    </w:rPr>
                    <w:t>／議</w:t>
                  </w:r>
                  <w:r w:rsidRPr="00BF57A6">
                    <w:rPr>
                      <w:rFonts w:hAnsi="Century" w:cs="ＭＳ 明朝" w:hint="eastAsia"/>
                      <w:szCs w:val="16"/>
                    </w:rPr>
                    <w:lastRenderedPageBreak/>
                    <w:t>決権の総数</w:t>
                  </w:r>
                  <w:r w:rsidRPr="000B264A">
                    <w:rPr>
                      <w:rFonts w:hAnsi="Century" w:cs="ＭＳ 明朝"/>
                      <w:w w:val="38"/>
                      <w:kern w:val="0"/>
                      <w:szCs w:val="16"/>
                      <w:fitText w:val="158" w:id="-1288383226"/>
                    </w:rPr>
                    <w:t>(</w:t>
                  </w:r>
                  <w:r w:rsidRPr="000B264A">
                    <w:rPr>
                      <w:rFonts w:hAnsi="Century" w:cs="ＭＳ 明朝" w:hint="eastAsia"/>
                      <w:w w:val="38"/>
                      <w:kern w:val="0"/>
                      <w:szCs w:val="16"/>
                      <w:fitText w:val="158" w:id="-1288383226"/>
                    </w:rPr>
                    <w:t>％</w:t>
                  </w:r>
                  <w:r w:rsidRPr="000B264A">
                    <w:rPr>
                      <w:rFonts w:hAnsi="Century" w:cs="ＭＳ 明朝"/>
                      <w:w w:val="38"/>
                      <w:kern w:val="0"/>
                      <w:szCs w:val="16"/>
                      <w:fitText w:val="158" w:id="-1288383226"/>
                    </w:rPr>
                    <w:t>)</w:t>
                  </w:r>
                </w:p>
                <w:p w14:paraId="3F58CEBE" w14:textId="77777777" w:rsidR="00831659" w:rsidRPr="00BF57A6" w:rsidRDefault="00831659">
                  <w:pPr>
                    <w:kinsoku w:val="0"/>
                    <w:autoSpaceDE w:val="0"/>
                    <w:autoSpaceDN w:val="0"/>
                    <w:adjustRightInd w:val="0"/>
                    <w:spacing w:line="200" w:lineRule="exact"/>
                    <w:ind w:left="57" w:right="57"/>
                    <w:rPr>
                      <w:rFonts w:hAnsi="Century" w:cs="ＭＳ 明朝"/>
                      <w:szCs w:val="16"/>
                    </w:rPr>
                  </w:pPr>
                  <w:r w:rsidRPr="000B264A">
                    <w:rPr>
                      <w:rFonts w:hAnsi="Century" w:cs="ＭＳ 明朝"/>
                      <w:w w:val="40"/>
                      <w:kern w:val="0"/>
                      <w:szCs w:val="16"/>
                      <w:fitText w:val="159" w:id="-1402750197"/>
                    </w:rPr>
                    <w:t>(</w:t>
                  </w:r>
                  <w:r w:rsidRPr="000B264A">
                    <w:rPr>
                      <w:rFonts w:hAnsi="Century" w:cs="ＭＳ 明朝" w:hint="eastAsia"/>
                      <w:w w:val="40"/>
                      <w:kern w:val="0"/>
                      <w:szCs w:val="16"/>
                      <w:fitText w:val="159" w:id="-1402750197"/>
                    </w:rPr>
                    <w:t>Ｅ</w:t>
                  </w:r>
                  <w:r w:rsidRPr="000B264A">
                    <w:rPr>
                      <w:rFonts w:hAnsi="Century" w:cs="ＭＳ 明朝"/>
                      <w:w w:val="40"/>
                      <w:kern w:val="0"/>
                      <w:szCs w:val="16"/>
                      <w:fitText w:val="159" w:id="-1402750197"/>
                    </w:rPr>
                    <w:t>)</w:t>
                  </w:r>
                </w:p>
              </w:tc>
              <w:tc>
                <w:tcPr>
                  <w:tcW w:w="203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0014C8" w14:textId="77777777" w:rsidR="00831659" w:rsidRPr="00BF57A6" w:rsidRDefault="00831659">
                  <w:pPr>
                    <w:kinsoku w:val="0"/>
                    <w:autoSpaceDE w:val="0"/>
                    <w:autoSpaceDN w:val="0"/>
                    <w:adjustRightInd w:val="0"/>
                    <w:spacing w:line="240" w:lineRule="exact"/>
                    <w:rPr>
                      <w:rFonts w:hAnsi="Century" w:cs="ＭＳ 明朝"/>
                      <w:szCs w:val="16"/>
                    </w:rPr>
                  </w:pPr>
                  <w:r w:rsidRPr="00BF57A6">
                    <w:rPr>
                      <w:rFonts w:hAnsi="Century" w:cs="ＭＳ 明朝" w:hint="eastAsia"/>
                      <w:szCs w:val="16"/>
                    </w:rPr>
                    <w:lastRenderedPageBreak/>
                    <w:t>外資系日本法人の議決権を有する外国法人等</w:t>
                  </w:r>
                </w:p>
              </w:tc>
              <w:tc>
                <w:tcPr>
                  <w:tcW w:w="527" w:type="dxa"/>
                  <w:vMerge w:val="restart"/>
                  <w:tcBorders>
                    <w:top w:val="single" w:sz="4" w:space="0" w:color="auto"/>
                    <w:left w:val="single" w:sz="4" w:space="0" w:color="auto"/>
                    <w:right w:val="single" w:sz="4" w:space="0" w:color="auto"/>
                  </w:tcBorders>
                </w:tcPr>
                <w:p w14:paraId="172A1A9F" w14:textId="77777777" w:rsidR="00831659" w:rsidRPr="00BF57A6" w:rsidDel="00F70091" w:rsidRDefault="00831659">
                  <w:pPr>
                    <w:kinsoku w:val="0"/>
                    <w:autoSpaceDE w:val="0"/>
                    <w:autoSpaceDN w:val="0"/>
                    <w:adjustRightInd w:val="0"/>
                    <w:spacing w:line="240" w:lineRule="exact"/>
                    <w:ind w:left="57" w:right="57"/>
                    <w:rPr>
                      <w:rFonts w:hAnsi="Century" w:cs="ＭＳ 明朝"/>
                      <w:szCs w:val="16"/>
                    </w:rPr>
                  </w:pPr>
                  <w:r w:rsidRPr="00893073">
                    <w:rPr>
                      <w:rFonts w:hAnsi="Century" w:cs="ＭＳ 明朝"/>
                      <w:w w:val="37"/>
                      <w:szCs w:val="16"/>
                      <w:fitText w:val="159" w:id="-1402750196"/>
                    </w:rPr>
                    <w:t>(</w:t>
                  </w:r>
                  <w:r w:rsidRPr="00893073">
                    <w:rPr>
                      <w:rFonts w:hAnsi="Century" w:cs="ＭＳ 明朝" w:hint="eastAsia"/>
                      <w:w w:val="37"/>
                      <w:szCs w:val="16"/>
                      <w:fitText w:val="159" w:id="-1402750196"/>
                    </w:rPr>
                    <w:t>Ｅ</w:t>
                  </w:r>
                  <w:r w:rsidRPr="00893073">
                    <w:rPr>
                      <w:rFonts w:hAnsi="Century" w:cs="ＭＳ 明朝"/>
                      <w:spacing w:val="4"/>
                      <w:w w:val="37"/>
                      <w:szCs w:val="16"/>
                      <w:fitText w:val="159" w:id="-1402750196"/>
                    </w:rPr>
                    <w:t>)</w:t>
                  </w:r>
                  <w:r w:rsidRPr="00BF57A6">
                    <w:rPr>
                      <w:rFonts w:hAnsi="Century" w:cs="ＭＳ 明朝" w:hint="eastAsia"/>
                      <w:szCs w:val="16"/>
                    </w:rPr>
                    <w:t>の比率</w:t>
                  </w:r>
                  <w:r w:rsidRPr="00AB1291">
                    <w:rPr>
                      <w:rFonts w:hAnsi="Century" w:cs="ＭＳ 明朝"/>
                      <w:w w:val="38"/>
                      <w:kern w:val="0"/>
                      <w:szCs w:val="16"/>
                      <w:fitText w:val="161" w:id="-1402750195"/>
                    </w:rPr>
                    <w:lastRenderedPageBreak/>
                    <w:t>(</w:t>
                  </w:r>
                  <w:r w:rsidRPr="00AB1291">
                    <w:rPr>
                      <w:rFonts w:hAnsi="Century" w:cs="ＭＳ 明朝" w:hint="eastAsia"/>
                      <w:w w:val="38"/>
                      <w:kern w:val="0"/>
                      <w:szCs w:val="16"/>
                      <w:fitText w:val="161" w:id="-1402750195"/>
                    </w:rPr>
                    <w:t>％</w:t>
                  </w:r>
                  <w:r w:rsidRPr="00AB1291">
                    <w:rPr>
                      <w:rFonts w:hAnsi="Century" w:cs="ＭＳ 明朝"/>
                      <w:spacing w:val="5"/>
                      <w:w w:val="38"/>
                      <w:kern w:val="0"/>
                      <w:szCs w:val="16"/>
                      <w:fitText w:val="161" w:id="-1402750195"/>
                    </w:rPr>
                    <w:t>)</w:t>
                  </w:r>
                  <w:r w:rsidRPr="00AB1291">
                    <w:rPr>
                      <w:rFonts w:hAnsi="Century" w:cs="ＭＳ 明朝"/>
                      <w:w w:val="38"/>
                      <w:kern w:val="0"/>
                      <w:szCs w:val="16"/>
                      <w:fitText w:val="161" w:id="-1402750194"/>
                    </w:rPr>
                    <w:t>(</w:t>
                  </w:r>
                  <w:r w:rsidRPr="00AB1291">
                    <w:rPr>
                      <w:rFonts w:hAnsi="Century" w:cs="ＭＳ 明朝" w:hint="eastAsia"/>
                      <w:w w:val="38"/>
                      <w:kern w:val="0"/>
                      <w:szCs w:val="16"/>
                      <w:fitText w:val="161" w:id="-1402750194"/>
                    </w:rPr>
                    <w:t>Ｈ</w:t>
                  </w:r>
                  <w:r w:rsidRPr="00AB1291">
                    <w:rPr>
                      <w:rFonts w:hAnsi="Century" w:cs="ＭＳ 明朝"/>
                      <w:spacing w:val="5"/>
                      <w:w w:val="38"/>
                      <w:kern w:val="0"/>
                      <w:szCs w:val="16"/>
                      <w:fitText w:val="161" w:id="-1402750194"/>
                    </w:rPr>
                    <w:t>)</w:t>
                  </w:r>
                </w:p>
              </w:tc>
              <w:tc>
                <w:tcPr>
                  <w:tcW w:w="612" w:type="dxa"/>
                  <w:vMerge w:val="restart"/>
                  <w:tcBorders>
                    <w:top w:val="single" w:sz="4" w:space="0" w:color="auto"/>
                    <w:left w:val="single" w:sz="4" w:space="0" w:color="auto"/>
                    <w:right w:val="single" w:sz="4" w:space="0" w:color="auto"/>
                  </w:tcBorders>
                </w:tcPr>
                <w:p w14:paraId="454BF0B2" w14:textId="77777777" w:rsidR="00831659" w:rsidRPr="00BF57A6" w:rsidRDefault="00831659">
                  <w:pPr>
                    <w:kinsoku w:val="0"/>
                    <w:autoSpaceDE w:val="0"/>
                    <w:autoSpaceDN w:val="0"/>
                    <w:adjustRightInd w:val="0"/>
                    <w:spacing w:line="240" w:lineRule="exact"/>
                    <w:ind w:left="57" w:right="57"/>
                    <w:rPr>
                      <w:rFonts w:hAnsi="Century" w:cs="ＭＳ 明朝"/>
                      <w:szCs w:val="16"/>
                    </w:rPr>
                  </w:pPr>
                  <w:r w:rsidRPr="00AB1291">
                    <w:rPr>
                      <w:rFonts w:hAnsi="Century" w:cs="ＭＳ 明朝"/>
                      <w:w w:val="38"/>
                      <w:szCs w:val="16"/>
                      <w:fitText w:val="161" w:id="-1402750193"/>
                    </w:rPr>
                    <w:lastRenderedPageBreak/>
                    <w:t>(</w:t>
                  </w:r>
                  <w:r w:rsidRPr="00AB1291">
                    <w:rPr>
                      <w:rFonts w:hAnsi="Century" w:cs="ＭＳ 明朝" w:hint="eastAsia"/>
                      <w:w w:val="38"/>
                      <w:szCs w:val="16"/>
                      <w:fitText w:val="161" w:id="-1402750193"/>
                    </w:rPr>
                    <w:t>Ｅ</w:t>
                  </w:r>
                  <w:r w:rsidRPr="00AB1291">
                    <w:rPr>
                      <w:rFonts w:hAnsi="Century" w:cs="ＭＳ 明朝"/>
                      <w:spacing w:val="5"/>
                      <w:w w:val="38"/>
                      <w:szCs w:val="16"/>
                      <w:fitText w:val="161" w:id="-1402750193"/>
                    </w:rPr>
                    <w:t>)</w:t>
                  </w:r>
                  <w:r w:rsidRPr="00BF57A6">
                    <w:rPr>
                      <w:rFonts w:hAnsi="Century" w:cs="ＭＳ 明朝" w:hint="eastAsia"/>
                      <w:szCs w:val="16"/>
                    </w:rPr>
                    <w:t>×</w:t>
                  </w:r>
                  <w:r w:rsidRPr="00AB1291">
                    <w:rPr>
                      <w:rFonts w:hAnsi="Century" w:cs="ＭＳ 明朝"/>
                      <w:w w:val="38"/>
                      <w:szCs w:val="16"/>
                      <w:fitText w:val="161" w:id="-1402750192"/>
                    </w:rPr>
                    <w:t>(</w:t>
                  </w:r>
                  <w:r w:rsidRPr="00AB1291">
                    <w:rPr>
                      <w:rFonts w:hAnsi="Century" w:cs="ＭＳ 明朝" w:hint="eastAsia"/>
                      <w:w w:val="38"/>
                      <w:szCs w:val="16"/>
                      <w:fitText w:val="161" w:id="-1402750192"/>
                    </w:rPr>
                    <w:t>Ｇ</w:t>
                  </w:r>
                  <w:r w:rsidRPr="00AB1291">
                    <w:rPr>
                      <w:rFonts w:hAnsi="Century" w:cs="ＭＳ 明朝"/>
                      <w:spacing w:val="5"/>
                      <w:w w:val="38"/>
                      <w:szCs w:val="16"/>
                      <w:fitText w:val="161" w:id="-1402750192"/>
                    </w:rPr>
                    <w:t>)</w:t>
                  </w:r>
                  <w:r w:rsidRPr="00AB1291">
                    <w:rPr>
                      <w:rFonts w:hAnsi="Century" w:cs="ＭＳ 明朝"/>
                      <w:w w:val="38"/>
                      <w:kern w:val="0"/>
                      <w:szCs w:val="16"/>
                      <w:fitText w:val="161" w:id="-1402750208"/>
                    </w:rPr>
                    <w:t>(</w:t>
                  </w:r>
                  <w:r w:rsidRPr="00AB1291">
                    <w:rPr>
                      <w:rFonts w:hAnsi="Century" w:cs="ＭＳ 明朝" w:hint="eastAsia"/>
                      <w:w w:val="38"/>
                      <w:kern w:val="0"/>
                      <w:szCs w:val="16"/>
                      <w:fitText w:val="161" w:id="-1402750208"/>
                    </w:rPr>
                    <w:t>％</w:t>
                  </w:r>
                  <w:r w:rsidRPr="00AB1291">
                    <w:rPr>
                      <w:rFonts w:hAnsi="Century" w:cs="ＭＳ 明朝"/>
                      <w:spacing w:val="5"/>
                      <w:w w:val="38"/>
                      <w:kern w:val="0"/>
                      <w:szCs w:val="16"/>
                      <w:fitText w:val="161" w:id="-1402750208"/>
                    </w:rPr>
                    <w:t>)</w:t>
                  </w:r>
                  <w:r w:rsidRPr="00AB1291">
                    <w:rPr>
                      <w:rFonts w:hAnsi="Century" w:cs="ＭＳ 明朝"/>
                      <w:w w:val="38"/>
                      <w:kern w:val="0"/>
                      <w:szCs w:val="16"/>
                      <w:fitText w:val="161" w:id="-1402750207"/>
                    </w:rPr>
                    <w:t>(</w:t>
                  </w:r>
                  <w:r w:rsidRPr="00AB1291">
                    <w:rPr>
                      <w:rFonts w:hAnsi="Century" w:cs="ＭＳ 明朝" w:hint="eastAsia"/>
                      <w:w w:val="38"/>
                      <w:kern w:val="0"/>
                      <w:szCs w:val="16"/>
                      <w:fitText w:val="161" w:id="-1402750207"/>
                    </w:rPr>
                    <w:t>Ｉ</w:t>
                  </w:r>
                  <w:r w:rsidRPr="00AB1291">
                    <w:rPr>
                      <w:rFonts w:hAnsi="Century" w:cs="ＭＳ 明朝"/>
                      <w:spacing w:val="5"/>
                      <w:w w:val="38"/>
                      <w:kern w:val="0"/>
                      <w:szCs w:val="16"/>
                      <w:fitText w:val="161" w:id="-1402750207"/>
                    </w:rPr>
                    <w:t>)</w:t>
                  </w:r>
                </w:p>
              </w:tc>
              <w:tc>
                <w:tcPr>
                  <w:tcW w:w="782" w:type="dxa"/>
                  <w:vMerge w:val="restart"/>
                  <w:tcBorders>
                    <w:top w:val="single" w:sz="4" w:space="0" w:color="auto"/>
                    <w:left w:val="single" w:sz="4" w:space="0" w:color="auto"/>
                    <w:right w:val="single" w:sz="4" w:space="0" w:color="auto"/>
                  </w:tcBorders>
                </w:tcPr>
                <w:p w14:paraId="0D5DB994" w14:textId="77777777" w:rsidR="00831659" w:rsidRPr="00BF57A6" w:rsidRDefault="00831659">
                  <w:pPr>
                    <w:kinsoku w:val="0"/>
                    <w:autoSpaceDE w:val="0"/>
                    <w:autoSpaceDN w:val="0"/>
                    <w:adjustRightInd w:val="0"/>
                    <w:spacing w:line="240" w:lineRule="exact"/>
                    <w:ind w:left="57" w:right="57"/>
                    <w:rPr>
                      <w:rFonts w:hAnsi="Century" w:cs="ＭＳ 明朝"/>
                      <w:szCs w:val="16"/>
                    </w:rPr>
                  </w:pPr>
                  <w:r w:rsidRPr="00BF57A6">
                    <w:rPr>
                      <w:rFonts w:hAnsi="Century" w:cs="ＭＳ 明朝" w:hint="eastAsia"/>
                      <w:szCs w:val="16"/>
                    </w:rPr>
                    <w:t>備考</w:t>
                  </w:r>
                </w:p>
              </w:tc>
            </w:tr>
            <w:tr w:rsidR="00831659" w:rsidRPr="00695E0E" w14:paraId="22DC1DBB" w14:textId="77777777" w:rsidTr="00BC511F">
              <w:trPr>
                <w:cantSplit/>
                <w:trHeight w:val="1316"/>
              </w:trPr>
              <w:tc>
                <w:tcPr>
                  <w:tcW w:w="1991" w:type="dxa"/>
                  <w:gridSpan w:val="2"/>
                  <w:vMerge/>
                  <w:tcBorders>
                    <w:top w:val="single" w:sz="4" w:space="0" w:color="auto"/>
                    <w:left w:val="single" w:sz="4" w:space="0" w:color="auto"/>
                    <w:bottom w:val="single" w:sz="4" w:space="0" w:color="auto"/>
                    <w:right w:val="single" w:sz="4" w:space="0" w:color="auto"/>
                  </w:tcBorders>
                </w:tcPr>
                <w:p w14:paraId="5CAC0AAD" w14:textId="77777777" w:rsidR="00831659" w:rsidRPr="00BF57A6" w:rsidRDefault="00831659">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Mar>
                    <w:left w:w="0" w:type="dxa"/>
                    <w:right w:w="0" w:type="dxa"/>
                  </w:tcMar>
                </w:tcPr>
                <w:p w14:paraId="4F226C6F" w14:textId="77777777" w:rsidR="00831659" w:rsidRPr="00BF57A6" w:rsidRDefault="00831659">
                  <w:pPr>
                    <w:kinsoku w:val="0"/>
                    <w:autoSpaceDE w:val="0"/>
                    <w:autoSpaceDN w:val="0"/>
                    <w:adjustRightInd w:val="0"/>
                    <w:spacing w:line="200" w:lineRule="exact"/>
                    <w:jc w:val="center"/>
                    <w:rPr>
                      <w:rFonts w:hAnsi="Century" w:cs="ＭＳ 明朝"/>
                      <w:szCs w:val="16"/>
                    </w:rPr>
                  </w:pPr>
                </w:p>
              </w:tc>
              <w:tc>
                <w:tcPr>
                  <w:tcW w:w="397" w:type="dxa"/>
                  <w:vMerge/>
                  <w:tcBorders>
                    <w:left w:val="single" w:sz="4" w:space="0" w:color="auto"/>
                    <w:bottom w:val="single" w:sz="4" w:space="0" w:color="auto"/>
                    <w:right w:val="single" w:sz="4" w:space="0" w:color="auto"/>
                  </w:tcBorders>
                </w:tcPr>
                <w:p w14:paraId="76A6B324" w14:textId="77777777" w:rsidR="00831659" w:rsidRPr="00BF57A6" w:rsidRDefault="00831659">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Pr>
                <w:p w14:paraId="74335D97" w14:textId="77777777" w:rsidR="00831659" w:rsidRPr="00BF57A6" w:rsidRDefault="00831659">
                  <w:pPr>
                    <w:kinsoku w:val="0"/>
                    <w:autoSpaceDE w:val="0"/>
                    <w:autoSpaceDN w:val="0"/>
                    <w:adjustRightInd w:val="0"/>
                    <w:spacing w:line="240" w:lineRule="exact"/>
                    <w:jc w:val="left"/>
                    <w:rPr>
                      <w:rFonts w:hAnsi="Century" w:cs="ＭＳ 明朝"/>
                      <w:szCs w:val="16"/>
                    </w:rPr>
                  </w:pPr>
                </w:p>
              </w:tc>
              <w:tc>
                <w:tcPr>
                  <w:tcW w:w="397" w:type="dxa"/>
                  <w:vMerge/>
                  <w:tcBorders>
                    <w:left w:val="single" w:sz="4" w:space="0" w:color="auto"/>
                    <w:bottom w:val="single" w:sz="4" w:space="0" w:color="auto"/>
                    <w:right w:val="single" w:sz="4" w:space="0" w:color="auto"/>
                  </w:tcBorders>
                </w:tcPr>
                <w:p w14:paraId="719A7140" w14:textId="77777777" w:rsidR="00831659" w:rsidRPr="00BF57A6" w:rsidRDefault="00831659">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Pr>
                <w:p w14:paraId="4CF786C8" w14:textId="77777777" w:rsidR="00831659" w:rsidRPr="00BF57A6" w:rsidRDefault="00831659">
                  <w:pPr>
                    <w:kinsoku w:val="0"/>
                    <w:autoSpaceDE w:val="0"/>
                    <w:autoSpaceDN w:val="0"/>
                    <w:adjustRightInd w:val="0"/>
                    <w:spacing w:line="240" w:lineRule="exact"/>
                    <w:jc w:val="left"/>
                    <w:rPr>
                      <w:rFonts w:hAnsi="Century" w:cs="ＭＳ 明朝"/>
                      <w:szCs w:val="16"/>
                    </w:rPr>
                  </w:pPr>
                </w:p>
              </w:tc>
              <w:tc>
                <w:tcPr>
                  <w:tcW w:w="397" w:type="dxa"/>
                  <w:vMerge/>
                  <w:tcBorders>
                    <w:left w:val="single" w:sz="4" w:space="0" w:color="auto"/>
                    <w:bottom w:val="single" w:sz="4" w:space="0" w:color="auto"/>
                    <w:right w:val="single" w:sz="4" w:space="0" w:color="auto"/>
                  </w:tcBorders>
                </w:tcPr>
                <w:p w14:paraId="4EFA7B1A" w14:textId="77777777" w:rsidR="00831659" w:rsidRPr="00BF57A6" w:rsidRDefault="00831659">
                  <w:pPr>
                    <w:kinsoku w:val="0"/>
                    <w:autoSpaceDE w:val="0"/>
                    <w:autoSpaceDN w:val="0"/>
                    <w:adjustRightInd w:val="0"/>
                    <w:spacing w:line="240" w:lineRule="exact"/>
                    <w:jc w:val="lef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cBorders>
                  <w:vAlign w:val="center"/>
                </w:tcPr>
                <w:p w14:paraId="7A51631E" w14:textId="77777777" w:rsidR="00831659" w:rsidRPr="00BF57A6" w:rsidRDefault="00831659">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t>氏名又は名称</w:t>
                  </w:r>
                  <w:r w:rsidRPr="00893073">
                    <w:rPr>
                      <w:w w:val="37"/>
                      <w:szCs w:val="16"/>
                      <w:fitText w:val="159" w:id="-1402750206"/>
                    </w:rPr>
                    <w:t>(</w:t>
                  </w:r>
                  <w:r w:rsidRPr="00893073">
                    <w:rPr>
                      <w:rFonts w:hint="eastAsia"/>
                      <w:w w:val="37"/>
                      <w:szCs w:val="16"/>
                      <w:fitText w:val="159" w:id="-1402750206"/>
                    </w:rPr>
                    <w:t>Ｆ</w:t>
                  </w:r>
                  <w:r w:rsidRPr="00893073">
                    <w:rPr>
                      <w:spacing w:val="4"/>
                      <w:w w:val="37"/>
                      <w:szCs w:val="16"/>
                      <w:fitText w:val="159" w:id="-1402750206"/>
                    </w:rPr>
                    <w:t>)</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F546B77" w14:textId="77777777" w:rsidR="00831659" w:rsidRPr="00BF57A6" w:rsidRDefault="00831659">
                  <w:pPr>
                    <w:kinsoku w:val="0"/>
                    <w:autoSpaceDE w:val="0"/>
                    <w:autoSpaceDN w:val="0"/>
                    <w:adjustRightInd w:val="0"/>
                    <w:spacing w:line="240" w:lineRule="exact"/>
                    <w:rPr>
                      <w:rFonts w:hAnsi="Century" w:cs="ＭＳ 明朝"/>
                      <w:szCs w:val="16"/>
                    </w:rPr>
                  </w:pPr>
                  <w:r w:rsidRPr="00BF57A6">
                    <w:rPr>
                      <w:rFonts w:hAnsi="Century" w:cs="ＭＳ 明朝" w:hint="eastAsia"/>
                      <w:szCs w:val="16"/>
                    </w:rPr>
                    <w:t>外資系日本法人の議決権の総数に対する議決権の比率</w:t>
                  </w:r>
                  <w:r w:rsidRPr="00893073">
                    <w:rPr>
                      <w:rFonts w:hAnsi="Century" w:cs="ＭＳ 明朝" w:hint="eastAsia"/>
                      <w:w w:val="37"/>
                      <w:szCs w:val="16"/>
                      <w:fitText w:val="159" w:id="-1402750205"/>
                    </w:rPr>
                    <w:t>(％</w:t>
                  </w:r>
                  <w:r w:rsidRPr="00893073">
                    <w:rPr>
                      <w:rFonts w:hAnsi="Century" w:cs="ＭＳ 明朝"/>
                      <w:spacing w:val="4"/>
                      <w:w w:val="37"/>
                      <w:szCs w:val="16"/>
                      <w:fitText w:val="159" w:id="-1402750205"/>
                    </w:rPr>
                    <w:t>)</w:t>
                  </w:r>
                </w:p>
                <w:p w14:paraId="04AB678F" w14:textId="77777777" w:rsidR="00831659" w:rsidRPr="00BF57A6" w:rsidRDefault="00831659">
                  <w:pPr>
                    <w:kinsoku w:val="0"/>
                    <w:autoSpaceDE w:val="0"/>
                    <w:autoSpaceDN w:val="0"/>
                    <w:adjustRightInd w:val="0"/>
                    <w:spacing w:line="240" w:lineRule="exact"/>
                    <w:jc w:val="center"/>
                    <w:rPr>
                      <w:rFonts w:hAnsi="Century" w:cs="ＭＳ 明朝"/>
                      <w:szCs w:val="16"/>
                    </w:rPr>
                  </w:pPr>
                  <w:r w:rsidRPr="00AB1291">
                    <w:rPr>
                      <w:rFonts w:hAnsi="Century" w:cs="ＭＳ 明朝"/>
                      <w:w w:val="38"/>
                      <w:szCs w:val="16"/>
                      <w:fitText w:val="161" w:id="-1402750204"/>
                    </w:rPr>
                    <w:t>(</w:t>
                  </w:r>
                  <w:r w:rsidRPr="00AB1291">
                    <w:rPr>
                      <w:rFonts w:hAnsi="Century" w:cs="ＭＳ 明朝" w:hint="eastAsia"/>
                      <w:w w:val="38"/>
                      <w:szCs w:val="16"/>
                      <w:fitText w:val="161" w:id="-1402750204"/>
                    </w:rPr>
                    <w:t>Ｇ</w:t>
                  </w:r>
                  <w:r w:rsidRPr="00AB1291">
                    <w:rPr>
                      <w:rFonts w:hAnsi="Century" w:cs="ＭＳ 明朝"/>
                      <w:spacing w:val="5"/>
                      <w:w w:val="38"/>
                      <w:szCs w:val="16"/>
                      <w:fitText w:val="161" w:id="-1402750204"/>
                    </w:rPr>
                    <w:t>)</w:t>
                  </w:r>
                </w:p>
              </w:tc>
              <w:tc>
                <w:tcPr>
                  <w:tcW w:w="527" w:type="dxa"/>
                  <w:vMerge/>
                  <w:tcBorders>
                    <w:left w:val="single" w:sz="4" w:space="0" w:color="auto"/>
                    <w:bottom w:val="single" w:sz="4" w:space="0" w:color="auto"/>
                    <w:right w:val="single" w:sz="4" w:space="0" w:color="auto"/>
                  </w:tcBorders>
                </w:tcPr>
                <w:p w14:paraId="3EB09CAF" w14:textId="77777777" w:rsidR="00831659" w:rsidRPr="00BF57A6" w:rsidRDefault="00831659">
                  <w:pPr>
                    <w:kinsoku w:val="0"/>
                    <w:autoSpaceDE w:val="0"/>
                    <w:autoSpaceDN w:val="0"/>
                    <w:adjustRightInd w:val="0"/>
                    <w:spacing w:line="240" w:lineRule="exact"/>
                    <w:jc w:val="left"/>
                    <w:rPr>
                      <w:rFonts w:hAnsi="Century" w:cs="ＭＳ 明朝"/>
                      <w:szCs w:val="16"/>
                    </w:rPr>
                  </w:pPr>
                </w:p>
              </w:tc>
              <w:tc>
                <w:tcPr>
                  <w:tcW w:w="612" w:type="dxa"/>
                  <w:vMerge/>
                  <w:tcBorders>
                    <w:left w:val="single" w:sz="4" w:space="0" w:color="auto"/>
                    <w:bottom w:val="single" w:sz="4" w:space="0" w:color="auto"/>
                    <w:right w:val="single" w:sz="4" w:space="0" w:color="auto"/>
                  </w:tcBorders>
                </w:tcPr>
                <w:p w14:paraId="1877C735" w14:textId="77777777" w:rsidR="00831659" w:rsidRPr="00BF57A6" w:rsidRDefault="00831659">
                  <w:pPr>
                    <w:kinsoku w:val="0"/>
                    <w:autoSpaceDE w:val="0"/>
                    <w:autoSpaceDN w:val="0"/>
                    <w:adjustRightInd w:val="0"/>
                    <w:spacing w:line="240" w:lineRule="exact"/>
                    <w:jc w:val="left"/>
                    <w:rPr>
                      <w:rFonts w:hAnsi="Century" w:cs="ＭＳ 明朝"/>
                      <w:szCs w:val="16"/>
                    </w:rPr>
                  </w:pPr>
                </w:p>
              </w:tc>
              <w:tc>
                <w:tcPr>
                  <w:tcW w:w="782" w:type="dxa"/>
                  <w:vMerge/>
                  <w:tcBorders>
                    <w:left w:val="single" w:sz="4" w:space="0" w:color="auto"/>
                    <w:bottom w:val="single" w:sz="4" w:space="0" w:color="auto"/>
                    <w:right w:val="single" w:sz="4" w:space="0" w:color="auto"/>
                  </w:tcBorders>
                </w:tcPr>
                <w:p w14:paraId="462209BB" w14:textId="77777777" w:rsidR="00831659" w:rsidRPr="00675152" w:rsidRDefault="00831659">
                  <w:pPr>
                    <w:kinsoku w:val="0"/>
                    <w:autoSpaceDE w:val="0"/>
                    <w:autoSpaceDN w:val="0"/>
                    <w:adjustRightInd w:val="0"/>
                    <w:spacing w:line="240" w:lineRule="exact"/>
                    <w:jc w:val="left"/>
                    <w:rPr>
                      <w:rFonts w:hAnsi="Century" w:cs="ＭＳ 明朝"/>
                      <w:szCs w:val="16"/>
                      <w:u w:val="single"/>
                    </w:rPr>
                  </w:pPr>
                </w:p>
              </w:tc>
            </w:tr>
            <w:tr w:rsidR="00831659" w:rsidRPr="00695E0E" w14:paraId="06031832" w14:textId="77777777" w:rsidTr="00BC511F">
              <w:trPr>
                <w:trHeight w:val="503"/>
              </w:trPr>
              <w:tc>
                <w:tcPr>
                  <w:tcW w:w="362" w:type="dxa"/>
                  <w:vMerge w:val="restart"/>
                  <w:tcBorders>
                    <w:top w:val="single" w:sz="4" w:space="0" w:color="auto"/>
                    <w:left w:val="single" w:sz="4" w:space="0" w:color="auto"/>
                    <w:bottom w:val="single" w:sz="4" w:space="0" w:color="auto"/>
                    <w:right w:val="single" w:sz="4" w:space="0" w:color="auto"/>
                  </w:tcBorders>
                  <w:vAlign w:val="center"/>
                </w:tcPr>
                <w:p w14:paraId="716D5DC1" w14:textId="77777777" w:rsidR="00831659" w:rsidRPr="00A86C66" w:rsidRDefault="00831659" w:rsidP="003D5E42">
                  <w:pPr>
                    <w:kinsoku w:val="0"/>
                    <w:autoSpaceDE w:val="0"/>
                    <w:autoSpaceDN w:val="0"/>
                    <w:adjustRightInd w:val="0"/>
                    <w:spacing w:line="300" w:lineRule="exact"/>
                    <w:ind w:leftChars="30" w:left="63" w:rightChars="30" w:right="63"/>
                    <w:jc w:val="center"/>
                    <w:rPr>
                      <w:rFonts w:hAnsi="Century" w:cs="ＭＳ 明朝"/>
                      <w:szCs w:val="16"/>
                    </w:rPr>
                  </w:pPr>
                  <w:r w:rsidRPr="00A86C66">
                    <w:rPr>
                      <w:rFonts w:hAnsi="Century" w:cs="ＭＳ 明朝" w:hint="eastAsia"/>
                      <w:szCs w:val="16"/>
                    </w:rPr>
                    <w:t>外国法人等</w:t>
                  </w:r>
                </w:p>
              </w:tc>
              <w:tc>
                <w:tcPr>
                  <w:tcW w:w="16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BB2B89E" w14:textId="77777777" w:rsidR="00831659" w:rsidRPr="00BF57A6" w:rsidRDefault="00831659">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分の１以上を占める者</w:t>
                  </w:r>
                </w:p>
              </w:tc>
              <w:tc>
                <w:tcPr>
                  <w:tcW w:w="396" w:type="dxa"/>
                  <w:tcBorders>
                    <w:top w:val="single" w:sz="4" w:space="0" w:color="auto"/>
                    <w:left w:val="single" w:sz="4" w:space="0" w:color="auto"/>
                    <w:bottom w:val="single" w:sz="4" w:space="0" w:color="auto"/>
                    <w:right w:val="single" w:sz="4" w:space="0" w:color="auto"/>
                  </w:tcBorders>
                  <w:vAlign w:val="center"/>
                </w:tcPr>
                <w:p w14:paraId="6261307B" w14:textId="77777777" w:rsidR="00831659" w:rsidRPr="00BF57A6" w:rsidRDefault="00831659">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458DC988" w14:textId="77777777" w:rsidR="00831659" w:rsidRPr="001B1A19" w:rsidRDefault="00831659">
                  <w:pPr>
                    <w:kinsoku w:val="0"/>
                    <w:autoSpaceDE w:val="0"/>
                    <w:autoSpaceDN w:val="0"/>
                    <w:adjustRightInd w:val="0"/>
                    <w:spacing w:line="240" w:lineRule="exac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6B7940FE" w14:textId="77777777" w:rsidR="00831659" w:rsidRPr="00BF57A6" w:rsidRDefault="00831659">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25BF4144" w14:textId="77777777" w:rsidR="00831659" w:rsidRPr="0093243D" w:rsidRDefault="00831659">
                  <w:pPr>
                    <w:kinsoku w:val="0"/>
                    <w:autoSpaceDE w:val="0"/>
                    <w:autoSpaceDN w:val="0"/>
                    <w:adjustRightInd w:val="0"/>
                    <w:spacing w:line="240" w:lineRule="exact"/>
                    <w:jc w:val="righ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3537A43F" w14:textId="77777777" w:rsidR="00831659" w:rsidRPr="0093243D" w:rsidRDefault="00831659">
                  <w:pPr>
                    <w:kinsoku w:val="0"/>
                    <w:autoSpaceDE w:val="0"/>
                    <w:autoSpaceDN w:val="0"/>
                    <w:adjustRightInd w:val="0"/>
                    <w:spacing w:line="240" w:lineRule="exact"/>
                    <w:jc w:val="right"/>
                    <w:rPr>
                      <w:rFonts w:hAnsi="Century" w:cs="ＭＳ 明朝"/>
                      <w:color w:val="FF0000"/>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32A4D6DC" w14:textId="77777777" w:rsidR="00831659" w:rsidRPr="00874A75" w:rsidRDefault="00831659">
                  <w:pPr>
                    <w:kinsoku w:val="0"/>
                    <w:autoSpaceDE w:val="0"/>
                    <w:autoSpaceDN w:val="0"/>
                    <w:adjustRightInd w:val="0"/>
                    <w:spacing w:line="240" w:lineRule="exact"/>
                    <w:jc w:val="right"/>
                    <w:rPr>
                      <w:rFonts w:hAnsi="Century" w:cs="ＭＳ 明朝"/>
                      <w:color w:val="FF0000"/>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78D384D1" w14:textId="77777777" w:rsidR="00831659" w:rsidRPr="00BF57A6" w:rsidRDefault="00831659">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659B5064" w14:textId="77777777" w:rsidR="00831659" w:rsidRPr="00BF57A6" w:rsidRDefault="00831659">
                  <w:pPr>
                    <w:kinsoku w:val="0"/>
                    <w:autoSpaceDE w:val="0"/>
                    <w:autoSpaceDN w:val="0"/>
                    <w:adjustRightInd w:val="0"/>
                    <w:spacing w:line="240" w:lineRule="exact"/>
                    <w:jc w:val="right"/>
                    <w:rPr>
                      <w:rFonts w:hAnsi="Century" w:cs="ＭＳ 明朝"/>
                      <w:szCs w:val="16"/>
                    </w:rPr>
                  </w:pPr>
                </w:p>
              </w:tc>
              <w:tc>
                <w:tcPr>
                  <w:tcW w:w="527" w:type="dxa"/>
                  <w:tcBorders>
                    <w:top w:val="single" w:sz="4" w:space="0" w:color="auto"/>
                    <w:left w:val="single" w:sz="4" w:space="0" w:color="auto"/>
                    <w:bottom w:val="single" w:sz="4" w:space="0" w:color="auto"/>
                    <w:right w:val="single" w:sz="4" w:space="0" w:color="auto"/>
                  </w:tcBorders>
                  <w:vAlign w:val="center"/>
                </w:tcPr>
                <w:p w14:paraId="1267FFF2" w14:textId="77777777" w:rsidR="00831659" w:rsidRPr="00874A75" w:rsidRDefault="00831659">
                  <w:pPr>
                    <w:kinsoku w:val="0"/>
                    <w:autoSpaceDE w:val="0"/>
                    <w:autoSpaceDN w:val="0"/>
                    <w:adjustRightInd w:val="0"/>
                    <w:spacing w:line="240" w:lineRule="exact"/>
                    <w:jc w:val="right"/>
                    <w:rPr>
                      <w:rFonts w:hAnsi="Century" w:cs="ＭＳ 明朝"/>
                      <w:color w:val="FF0000"/>
                      <w:szCs w:val="16"/>
                    </w:rPr>
                  </w:pPr>
                </w:p>
              </w:tc>
              <w:tc>
                <w:tcPr>
                  <w:tcW w:w="612" w:type="dxa"/>
                  <w:tcBorders>
                    <w:top w:val="single" w:sz="4" w:space="0" w:color="auto"/>
                    <w:left w:val="single" w:sz="4" w:space="0" w:color="auto"/>
                    <w:bottom w:val="single" w:sz="4" w:space="0" w:color="auto"/>
                    <w:right w:val="single" w:sz="4" w:space="0" w:color="auto"/>
                    <w:tl2br w:val="single" w:sz="4" w:space="0" w:color="auto"/>
                  </w:tcBorders>
                  <w:vAlign w:val="center"/>
                </w:tcPr>
                <w:p w14:paraId="3AD2A4CE" w14:textId="77777777" w:rsidR="00831659" w:rsidRPr="00874A75" w:rsidRDefault="00831659">
                  <w:pPr>
                    <w:kinsoku w:val="0"/>
                    <w:autoSpaceDE w:val="0"/>
                    <w:autoSpaceDN w:val="0"/>
                    <w:adjustRightInd w:val="0"/>
                    <w:spacing w:line="240" w:lineRule="exact"/>
                    <w:rPr>
                      <w:rFonts w:hAnsi="Century" w:cs="ＭＳ 明朝"/>
                      <w:color w:val="FF0000"/>
                      <w:szCs w:val="16"/>
                    </w:rPr>
                  </w:pPr>
                </w:p>
              </w:tc>
              <w:tc>
                <w:tcPr>
                  <w:tcW w:w="782" w:type="dxa"/>
                  <w:tcBorders>
                    <w:top w:val="single" w:sz="4" w:space="0" w:color="auto"/>
                    <w:left w:val="single" w:sz="4" w:space="0" w:color="auto"/>
                    <w:bottom w:val="single" w:sz="4" w:space="0" w:color="auto"/>
                    <w:right w:val="single" w:sz="4" w:space="0" w:color="auto"/>
                  </w:tcBorders>
                  <w:vAlign w:val="center"/>
                </w:tcPr>
                <w:p w14:paraId="3E094E06" w14:textId="77777777" w:rsidR="00831659" w:rsidRPr="00675152" w:rsidRDefault="00831659">
                  <w:pPr>
                    <w:kinsoku w:val="0"/>
                    <w:autoSpaceDE w:val="0"/>
                    <w:autoSpaceDN w:val="0"/>
                    <w:adjustRightInd w:val="0"/>
                    <w:spacing w:line="240" w:lineRule="exact"/>
                    <w:rPr>
                      <w:rFonts w:hAnsi="Century" w:cs="ＭＳ 明朝"/>
                      <w:szCs w:val="16"/>
                      <w:u w:val="single"/>
                    </w:rPr>
                  </w:pPr>
                </w:p>
              </w:tc>
            </w:tr>
            <w:tr w:rsidR="00831659" w:rsidRPr="00695E0E" w14:paraId="780B95C3" w14:textId="77777777" w:rsidTr="00BC511F">
              <w:tc>
                <w:tcPr>
                  <w:tcW w:w="362" w:type="dxa"/>
                  <w:vMerge/>
                  <w:tcBorders>
                    <w:top w:val="single" w:sz="4" w:space="0" w:color="auto"/>
                    <w:left w:val="single" w:sz="4" w:space="0" w:color="auto"/>
                    <w:bottom w:val="single" w:sz="4" w:space="0" w:color="auto"/>
                    <w:right w:val="single" w:sz="4" w:space="0" w:color="auto"/>
                  </w:tcBorders>
                </w:tcPr>
                <w:p w14:paraId="3FC3EBBD" w14:textId="77777777" w:rsidR="00831659" w:rsidRPr="00BF57A6" w:rsidRDefault="00831659">
                  <w:pPr>
                    <w:kinsoku w:val="0"/>
                    <w:autoSpaceDE w:val="0"/>
                    <w:autoSpaceDN w:val="0"/>
                    <w:adjustRightInd w:val="0"/>
                    <w:spacing w:line="240" w:lineRule="exact"/>
                    <w:ind w:leftChars="30" w:left="63" w:rightChars="30" w:right="63"/>
                    <w:jc w:val="left"/>
                    <w:rPr>
                      <w:rFonts w:hAnsi="Century" w:cs="ＭＳ 明朝"/>
                      <w:szCs w:val="16"/>
                    </w:rPr>
                  </w:pPr>
                </w:p>
              </w:tc>
              <w:tc>
                <w:tcPr>
                  <w:tcW w:w="1629" w:type="dxa"/>
                  <w:tcBorders>
                    <w:top w:val="single" w:sz="4" w:space="0" w:color="auto"/>
                    <w:left w:val="single" w:sz="4" w:space="0" w:color="auto"/>
                    <w:bottom w:val="single" w:sz="4" w:space="0" w:color="auto"/>
                    <w:right w:val="single" w:sz="4" w:space="0" w:color="auto"/>
                  </w:tcBorders>
                  <w:tcMar>
                    <w:left w:w="0" w:type="dxa"/>
                    <w:right w:w="0" w:type="dxa"/>
                  </w:tcMar>
                </w:tcPr>
                <w:p w14:paraId="5A3786A1" w14:textId="77777777" w:rsidR="00831659" w:rsidRPr="00BF57A6" w:rsidRDefault="00831659">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分の１未満を占める者の合計</w:t>
                  </w:r>
                </w:p>
                <w:p w14:paraId="1F34A795" w14:textId="77777777" w:rsidR="00831659" w:rsidRPr="00BF57A6" w:rsidRDefault="00831659">
                  <w:pPr>
                    <w:kinsoku w:val="0"/>
                    <w:autoSpaceDE w:val="0"/>
                    <w:autoSpaceDN w:val="0"/>
                    <w:adjustRightInd w:val="0"/>
                    <w:spacing w:line="240" w:lineRule="exact"/>
                    <w:jc w:val="left"/>
                    <w:rPr>
                      <w:rFonts w:hAnsi="Century" w:cs="ＭＳ 明朝"/>
                      <w:szCs w:val="16"/>
                    </w:rPr>
                  </w:pPr>
                  <w:r w:rsidRPr="00BF57A6">
                    <w:rPr>
                      <w:rFonts w:hAnsi="Century" w:cs="ＭＳ 明朝" w:hint="eastAsia"/>
                      <w:szCs w:val="16"/>
                    </w:rPr>
                    <w:t>（計</w:t>
                  </w:r>
                  <w:r>
                    <w:rPr>
                      <w:rFonts w:hAnsi="Century" w:cs="ＭＳ 明朝" w:hint="eastAsia"/>
                      <w:szCs w:val="16"/>
                    </w:rPr>
                    <w:t xml:space="preserve">　</w:t>
                  </w:r>
                  <w:r w:rsidRPr="00BF57A6">
                    <w:rPr>
                      <w:rFonts w:hAnsi="Century" w:cs="ＭＳ 明朝" w:hint="eastAsia"/>
                      <w:szCs w:val="16"/>
                    </w:rPr>
                    <w:t>者）</w:t>
                  </w:r>
                </w:p>
                <w:p w14:paraId="420DB17B" w14:textId="77777777" w:rsidR="00831659" w:rsidRPr="00BF57A6" w:rsidRDefault="00831659">
                  <w:pPr>
                    <w:kinsoku w:val="0"/>
                    <w:autoSpaceDE w:val="0"/>
                    <w:autoSpaceDN w:val="0"/>
                    <w:adjustRightInd w:val="0"/>
                    <w:spacing w:line="240" w:lineRule="exact"/>
                    <w:jc w:val="center"/>
                    <w:rPr>
                      <w:rFonts w:hAnsi="Century" w:cs="ＭＳ 明朝"/>
                      <w:szCs w:val="16"/>
                    </w:rPr>
                  </w:pPr>
                  <w:r w:rsidRPr="00AB1291">
                    <w:rPr>
                      <w:rFonts w:hAnsi="Century" w:cs="ＭＳ 明朝"/>
                      <w:w w:val="38"/>
                      <w:szCs w:val="16"/>
                      <w:fitText w:val="161" w:id="-1402750203"/>
                    </w:rPr>
                    <w:t>(</w:t>
                  </w:r>
                  <w:r w:rsidRPr="00AB1291">
                    <w:rPr>
                      <w:rFonts w:hAnsi="Century" w:cs="ＭＳ 明朝" w:hint="eastAsia"/>
                      <w:w w:val="38"/>
                      <w:szCs w:val="16"/>
                      <w:fitText w:val="161" w:id="-1402750203"/>
                    </w:rPr>
                    <w:t>Ｊ</w:t>
                  </w:r>
                  <w:r w:rsidRPr="00AB1291">
                    <w:rPr>
                      <w:rFonts w:hAnsi="Century" w:cs="ＭＳ 明朝"/>
                      <w:spacing w:val="5"/>
                      <w:w w:val="38"/>
                      <w:szCs w:val="16"/>
                      <w:fitText w:val="161" w:id="-1402750203"/>
                    </w:rPr>
                    <w:t>)</w:t>
                  </w: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225E97EC" w14:textId="77777777" w:rsidR="00831659" w:rsidRPr="00BF57A6" w:rsidRDefault="00831659">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21F70337" w14:textId="77777777" w:rsidR="00831659" w:rsidRPr="00BF57A6" w:rsidRDefault="00831659">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1C431D97" w14:textId="77777777" w:rsidR="00831659" w:rsidRPr="00BF57A6" w:rsidRDefault="00831659">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55D2DDB4" w14:textId="77777777" w:rsidR="00831659" w:rsidRPr="00BF57A6" w:rsidRDefault="00831659">
                  <w:pPr>
                    <w:kinsoku w:val="0"/>
                    <w:autoSpaceDE w:val="0"/>
                    <w:autoSpaceDN w:val="0"/>
                    <w:adjustRightInd w:val="0"/>
                    <w:spacing w:line="240" w:lineRule="exact"/>
                    <w:jc w:val="righ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159036E8" w14:textId="77777777" w:rsidR="00831659" w:rsidRPr="00BF57A6" w:rsidRDefault="00831659">
                  <w:pPr>
                    <w:kinsoku w:val="0"/>
                    <w:autoSpaceDE w:val="0"/>
                    <w:autoSpaceDN w:val="0"/>
                    <w:adjustRightInd w:val="0"/>
                    <w:spacing w:line="240" w:lineRule="exact"/>
                    <w:jc w:val="righ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58972710" w14:textId="77777777" w:rsidR="00831659" w:rsidRPr="00BF57A6" w:rsidRDefault="00831659">
                  <w:pPr>
                    <w:kinsoku w:val="0"/>
                    <w:autoSpaceDE w:val="0"/>
                    <w:autoSpaceDN w:val="0"/>
                    <w:adjustRightInd w:val="0"/>
                    <w:spacing w:line="240" w:lineRule="exact"/>
                    <w:jc w:val="righ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39C28746" w14:textId="77777777" w:rsidR="00831659" w:rsidRPr="00BF57A6" w:rsidRDefault="00831659">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76CC68EF" w14:textId="77777777" w:rsidR="00831659" w:rsidRPr="00BF57A6" w:rsidRDefault="00831659">
                  <w:pPr>
                    <w:kinsoku w:val="0"/>
                    <w:autoSpaceDE w:val="0"/>
                    <w:autoSpaceDN w:val="0"/>
                    <w:adjustRightInd w:val="0"/>
                    <w:spacing w:line="240" w:lineRule="exact"/>
                    <w:rPr>
                      <w:rFonts w:hAnsi="Century" w:cs="ＭＳ 明朝"/>
                      <w:szCs w:val="16"/>
                    </w:rPr>
                  </w:pPr>
                  <w:r w:rsidRPr="003F5FFA">
                    <w:rPr>
                      <w:rFonts w:hAnsi="ＭＳ ゴシック"/>
                      <w:noProof/>
                    </w:rPr>
                    <mc:AlternateContent>
                      <mc:Choice Requires="wps">
                        <w:drawing>
                          <wp:anchor distT="45720" distB="45720" distL="114300" distR="114300" simplePos="0" relativeHeight="251686912" behindDoc="0" locked="0" layoutInCell="1" allowOverlap="1" wp14:anchorId="76BA6EC3" wp14:editId="662104D9">
                            <wp:simplePos x="0" y="0"/>
                            <wp:positionH relativeFrom="column">
                              <wp:posOffset>-1990090</wp:posOffset>
                            </wp:positionH>
                            <wp:positionV relativeFrom="paragraph">
                              <wp:posOffset>-289560</wp:posOffset>
                            </wp:positionV>
                            <wp:extent cx="3054350" cy="1051560"/>
                            <wp:effectExtent l="0" t="0" r="12700" b="1524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1051560"/>
                                    </a:xfrm>
                                    <a:prstGeom prst="rect">
                                      <a:avLst/>
                                    </a:prstGeom>
                                    <a:solidFill>
                                      <a:srgbClr val="FFFFFF"/>
                                    </a:solidFill>
                                    <a:ln w="9525">
                                      <a:solidFill>
                                        <a:srgbClr val="000000"/>
                                      </a:solidFill>
                                      <a:miter lim="800000"/>
                                      <a:headEnd/>
                                      <a:tailEnd/>
                                    </a:ln>
                                  </wps:spPr>
                                  <wps:txbx>
                                    <w:txbxContent>
                                      <w:p w14:paraId="0610B6C4" w14:textId="46FB47A9" w:rsidR="002856CB" w:rsidRPr="003F5FFA" w:rsidRDefault="002856CB" w:rsidP="00831659">
                                        <w:pPr>
                                          <w:jc w:val="center"/>
                                          <w:rPr>
                                            <w:color w:val="FF0000"/>
                                            <w:sz w:val="32"/>
                                          </w:rPr>
                                        </w:pPr>
                                        <w:r w:rsidRPr="003F5FFA">
                                          <w:rPr>
                                            <w:rFonts w:hint="eastAsia"/>
                                            <w:color w:val="FF0000"/>
                                            <w:sz w:val="32"/>
                                          </w:rPr>
                                          <w:t>記載例は別記</w:t>
                                        </w:r>
                                        <w:r>
                                          <w:rPr>
                                            <w:rFonts w:hint="eastAsia"/>
                                            <w:color w:val="FF0000"/>
                                            <w:sz w:val="32"/>
                                          </w:rPr>
                                          <w:t>１－３</w:t>
                                        </w:r>
                                        <w:r w:rsidRPr="003F5FFA">
                                          <w:rPr>
                                            <w:rFonts w:hint="eastAsia"/>
                                            <w:color w:val="FF0000"/>
                                            <w:sz w:val="32"/>
                                          </w:rPr>
                                          <w:t>のとおり。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BA6EC3" id="_x0000_s1028" type="#_x0000_t202" style="position:absolute;left:0;text-align:left;margin-left:-156.7pt;margin-top:-22.8pt;width:240.5pt;height:82.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">
                            <v:textbox>
                              <w:txbxContent>
                                <w:p w14:paraId="0610B6C4" w14:textId="46FB47A9" w:rsidR="002856CB" w:rsidRPr="003F5FFA" w:rsidRDefault="002856CB" w:rsidP="00831659">
                                  <w:pPr>
                                    <w:jc w:val="center"/>
                                    <w:rPr>
                                      <w:color w:val="FF0000"/>
                                      <w:sz w:val="32"/>
                                    </w:rPr>
                                  </w:pPr>
                                  <w:r w:rsidRPr="003F5FFA">
                                    <w:rPr>
                                      <w:rFonts w:hint="eastAsia"/>
                                      <w:color w:val="FF0000"/>
                                      <w:sz w:val="32"/>
                                    </w:rPr>
                                    <w:t>記載例は別記</w:t>
                                  </w:r>
                                  <w:r>
                                    <w:rPr>
                                      <w:rFonts w:hint="eastAsia"/>
                                      <w:color w:val="FF0000"/>
                                      <w:sz w:val="32"/>
                                    </w:rPr>
                                    <w:t>１－３</w:t>
                                  </w:r>
                                  <w:r w:rsidRPr="003F5FFA">
                                    <w:rPr>
                                      <w:rFonts w:hint="eastAsia"/>
                                      <w:color w:val="FF0000"/>
                                      <w:sz w:val="32"/>
                                    </w:rPr>
                                    <w:t>のとおり。</w:t>
                                  </w:r>
                                </w:p>
                              </w:txbxContent>
                            </v:textbox>
                          </v:shape>
                        </w:pict>
                      </mc:Fallback>
                    </mc:AlternateContent>
                  </w:r>
                </w:p>
              </w:tc>
              <w:tc>
                <w:tcPr>
                  <w:tcW w:w="527" w:type="dxa"/>
                  <w:tcBorders>
                    <w:top w:val="single" w:sz="4" w:space="0" w:color="auto"/>
                    <w:left w:val="single" w:sz="4" w:space="0" w:color="auto"/>
                    <w:bottom w:val="single" w:sz="4" w:space="0" w:color="auto"/>
                    <w:right w:val="single" w:sz="4" w:space="0" w:color="auto"/>
                  </w:tcBorders>
                  <w:vAlign w:val="center"/>
                </w:tcPr>
                <w:p w14:paraId="1AE2973B" w14:textId="77777777" w:rsidR="00831659" w:rsidRPr="00BF57A6" w:rsidRDefault="00831659">
                  <w:pPr>
                    <w:kinsoku w:val="0"/>
                    <w:autoSpaceDE w:val="0"/>
                    <w:autoSpaceDN w:val="0"/>
                    <w:adjustRightInd w:val="0"/>
                    <w:spacing w:line="240" w:lineRule="exact"/>
                    <w:jc w:val="right"/>
                    <w:rPr>
                      <w:rFonts w:hAnsi="Century" w:cs="ＭＳ 明朝"/>
                      <w:szCs w:val="16"/>
                    </w:rPr>
                  </w:pPr>
                </w:p>
              </w:tc>
              <w:tc>
                <w:tcPr>
                  <w:tcW w:w="612" w:type="dxa"/>
                  <w:tcBorders>
                    <w:top w:val="single" w:sz="4" w:space="0" w:color="auto"/>
                    <w:left w:val="single" w:sz="4" w:space="0" w:color="auto"/>
                    <w:bottom w:val="single" w:sz="4" w:space="0" w:color="auto"/>
                    <w:right w:val="single" w:sz="4" w:space="0" w:color="auto"/>
                    <w:tl2br w:val="single" w:sz="4" w:space="0" w:color="auto"/>
                  </w:tcBorders>
                  <w:vAlign w:val="center"/>
                </w:tcPr>
                <w:p w14:paraId="01D07666" w14:textId="77777777" w:rsidR="00831659" w:rsidRPr="00BF57A6" w:rsidRDefault="00831659">
                  <w:pPr>
                    <w:kinsoku w:val="0"/>
                    <w:autoSpaceDE w:val="0"/>
                    <w:autoSpaceDN w:val="0"/>
                    <w:adjustRightInd w:val="0"/>
                    <w:spacing w:line="240" w:lineRule="exact"/>
                    <w:rPr>
                      <w:rFonts w:hAnsi="Century" w:cs="ＭＳ 明朝"/>
                      <w:szCs w:val="16"/>
                    </w:rPr>
                  </w:pPr>
                </w:p>
              </w:tc>
              <w:tc>
                <w:tcPr>
                  <w:tcW w:w="782" w:type="dxa"/>
                  <w:tcBorders>
                    <w:top w:val="single" w:sz="4" w:space="0" w:color="auto"/>
                    <w:left w:val="single" w:sz="4" w:space="0" w:color="auto"/>
                    <w:bottom w:val="single" w:sz="4" w:space="0" w:color="auto"/>
                    <w:right w:val="single" w:sz="4" w:space="0" w:color="auto"/>
                    <w:tl2br w:val="single" w:sz="4" w:space="0" w:color="auto"/>
                  </w:tcBorders>
                  <w:vAlign w:val="center"/>
                </w:tcPr>
                <w:p w14:paraId="355AD0DE" w14:textId="77777777" w:rsidR="00831659" w:rsidRPr="00675152" w:rsidRDefault="00831659">
                  <w:pPr>
                    <w:kinsoku w:val="0"/>
                    <w:autoSpaceDE w:val="0"/>
                    <w:autoSpaceDN w:val="0"/>
                    <w:adjustRightInd w:val="0"/>
                    <w:spacing w:line="240" w:lineRule="exact"/>
                    <w:rPr>
                      <w:rFonts w:hAnsi="Century" w:cs="ＭＳ 明朝"/>
                      <w:szCs w:val="16"/>
                      <w:u w:val="single"/>
                    </w:rPr>
                  </w:pPr>
                </w:p>
              </w:tc>
            </w:tr>
            <w:tr w:rsidR="00831659" w:rsidRPr="00695E0E" w14:paraId="6EC35D37" w14:textId="77777777" w:rsidTr="00BC511F">
              <w:trPr>
                <w:cantSplit/>
                <w:trHeight w:val="1360"/>
              </w:trPr>
              <w:tc>
                <w:tcPr>
                  <w:tcW w:w="362" w:type="dxa"/>
                  <w:tcBorders>
                    <w:top w:val="single" w:sz="4" w:space="0" w:color="auto"/>
                    <w:left w:val="single" w:sz="4" w:space="0" w:color="auto"/>
                    <w:right w:val="single" w:sz="4" w:space="0" w:color="auto"/>
                  </w:tcBorders>
                  <w:vAlign w:val="center"/>
                </w:tcPr>
                <w:p w14:paraId="6F7D44C3" w14:textId="77777777" w:rsidR="00831659" w:rsidRPr="00BF57A6" w:rsidRDefault="00831659" w:rsidP="003D5E42">
                  <w:pPr>
                    <w:kinsoku w:val="0"/>
                    <w:autoSpaceDE w:val="0"/>
                    <w:autoSpaceDN w:val="0"/>
                    <w:adjustRightInd w:val="0"/>
                    <w:spacing w:line="200" w:lineRule="exact"/>
                    <w:ind w:leftChars="30" w:left="63" w:rightChars="30" w:right="63"/>
                    <w:jc w:val="center"/>
                    <w:rPr>
                      <w:rFonts w:hAnsi="Century" w:cs="ＭＳ 明朝"/>
                      <w:szCs w:val="16"/>
                    </w:rPr>
                  </w:pPr>
                  <w:r w:rsidRPr="00BF57A6">
                    <w:rPr>
                      <w:rFonts w:hAnsi="Century" w:cs="ＭＳ 明朝" w:hint="eastAsia"/>
                      <w:szCs w:val="16"/>
                    </w:rPr>
                    <w:t>外資系日本法人</w:t>
                  </w:r>
                </w:p>
              </w:tc>
              <w:tc>
                <w:tcPr>
                  <w:tcW w:w="1629" w:type="dxa"/>
                  <w:tcBorders>
                    <w:top w:val="single" w:sz="4" w:space="0" w:color="auto"/>
                    <w:left w:val="single" w:sz="4" w:space="0" w:color="auto"/>
                    <w:right w:val="single" w:sz="4" w:space="0" w:color="auto"/>
                  </w:tcBorders>
                  <w:tcMar>
                    <w:left w:w="0" w:type="dxa"/>
                    <w:right w:w="0" w:type="dxa"/>
                  </w:tcMar>
                  <w:vAlign w:val="center"/>
                </w:tcPr>
                <w:p w14:paraId="33C3CE79" w14:textId="77777777" w:rsidR="00831659" w:rsidRPr="00BF57A6" w:rsidRDefault="00831659">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w:t>
                  </w:r>
                  <w:r w:rsidRPr="00BF57A6">
                    <w:rPr>
                      <w:rFonts w:hAnsi="Century" w:cs="ＭＳ 明朝" w:hint="eastAsia"/>
                      <w:szCs w:val="16"/>
                    </w:rPr>
                    <w:t>分の１以上を占める者</w:t>
                  </w:r>
                </w:p>
              </w:tc>
              <w:tc>
                <w:tcPr>
                  <w:tcW w:w="396" w:type="dxa"/>
                  <w:tcBorders>
                    <w:top w:val="single" w:sz="4" w:space="0" w:color="auto"/>
                    <w:left w:val="single" w:sz="4" w:space="0" w:color="auto"/>
                    <w:bottom w:val="single" w:sz="4" w:space="0" w:color="auto"/>
                    <w:right w:val="single" w:sz="4" w:space="0" w:color="auto"/>
                  </w:tcBorders>
                  <w:vAlign w:val="center"/>
                </w:tcPr>
                <w:p w14:paraId="79D4C581" w14:textId="77777777" w:rsidR="00831659" w:rsidRPr="00874A75" w:rsidRDefault="00831659">
                  <w:pPr>
                    <w:kinsoku w:val="0"/>
                    <w:autoSpaceDE w:val="0"/>
                    <w:autoSpaceDN w:val="0"/>
                    <w:adjustRightInd w:val="0"/>
                    <w:spacing w:line="240" w:lineRule="exact"/>
                    <w:rPr>
                      <w:rFonts w:hAnsi="Century" w:cs="ＭＳ 明朝"/>
                      <w:color w:val="FF0000"/>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72A9E5FD" w14:textId="77777777" w:rsidR="00831659" w:rsidRPr="00BF57A6" w:rsidRDefault="00831659">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7AE90C20" w14:textId="77777777" w:rsidR="00831659" w:rsidRPr="00BF57A6" w:rsidRDefault="00831659">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59831325" w14:textId="77777777" w:rsidR="00831659" w:rsidRPr="001B1A19" w:rsidRDefault="00831659">
                  <w:pPr>
                    <w:kinsoku w:val="0"/>
                    <w:autoSpaceDE w:val="0"/>
                    <w:autoSpaceDN w:val="0"/>
                    <w:adjustRightInd w:val="0"/>
                    <w:spacing w:line="240" w:lineRule="exact"/>
                    <w:jc w:val="righ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14826576" w14:textId="77777777" w:rsidR="00831659" w:rsidRPr="001B1A19" w:rsidRDefault="00831659">
                  <w:pPr>
                    <w:kinsoku w:val="0"/>
                    <w:autoSpaceDE w:val="0"/>
                    <w:autoSpaceDN w:val="0"/>
                    <w:adjustRightInd w:val="0"/>
                    <w:spacing w:line="240" w:lineRule="exact"/>
                    <w:jc w:val="right"/>
                    <w:rPr>
                      <w:rFonts w:hAnsi="Century" w:cs="ＭＳ 明朝"/>
                      <w:color w:val="FF0000"/>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697B0C5F" w14:textId="77777777" w:rsidR="00831659" w:rsidRPr="001B1A19" w:rsidRDefault="00831659">
                  <w:pPr>
                    <w:kinsoku w:val="0"/>
                    <w:autoSpaceDE w:val="0"/>
                    <w:autoSpaceDN w:val="0"/>
                    <w:adjustRightInd w:val="0"/>
                    <w:spacing w:line="240" w:lineRule="exact"/>
                    <w:jc w:val="right"/>
                    <w:rPr>
                      <w:rFonts w:hAnsi="Century" w:cs="ＭＳ 明朝"/>
                      <w:color w:val="FF0000"/>
                      <w:szCs w:val="16"/>
                    </w:rPr>
                  </w:pPr>
                </w:p>
              </w:tc>
              <w:tc>
                <w:tcPr>
                  <w:tcW w:w="903" w:type="dxa"/>
                  <w:tcBorders>
                    <w:top w:val="single" w:sz="4" w:space="0" w:color="auto"/>
                    <w:left w:val="single" w:sz="4" w:space="0" w:color="auto"/>
                    <w:right w:val="single" w:sz="4" w:space="0" w:color="auto"/>
                  </w:tcBorders>
                  <w:vAlign w:val="center"/>
                </w:tcPr>
                <w:p w14:paraId="309694AB" w14:textId="77777777" w:rsidR="00831659" w:rsidRPr="001B1A19" w:rsidRDefault="00831659">
                  <w:pPr>
                    <w:kinsoku w:val="0"/>
                    <w:autoSpaceDE w:val="0"/>
                    <w:autoSpaceDN w:val="0"/>
                    <w:adjustRightInd w:val="0"/>
                    <w:spacing w:line="240" w:lineRule="exact"/>
                    <w:rPr>
                      <w:rFonts w:hAnsi="Century" w:cs="ＭＳ 明朝"/>
                      <w:color w:val="FF0000"/>
                      <w:szCs w:val="16"/>
                    </w:rPr>
                  </w:pPr>
                </w:p>
              </w:tc>
              <w:tc>
                <w:tcPr>
                  <w:tcW w:w="1134" w:type="dxa"/>
                  <w:tcBorders>
                    <w:top w:val="single" w:sz="4" w:space="0" w:color="auto"/>
                    <w:left w:val="single" w:sz="4" w:space="0" w:color="auto"/>
                    <w:right w:val="single" w:sz="4" w:space="0" w:color="auto"/>
                  </w:tcBorders>
                  <w:vAlign w:val="center"/>
                </w:tcPr>
                <w:p w14:paraId="1BD23D23" w14:textId="77777777" w:rsidR="00831659" w:rsidRPr="001B1A19" w:rsidRDefault="00831659">
                  <w:pPr>
                    <w:kinsoku w:val="0"/>
                    <w:autoSpaceDE w:val="0"/>
                    <w:autoSpaceDN w:val="0"/>
                    <w:adjustRightInd w:val="0"/>
                    <w:spacing w:line="240" w:lineRule="exact"/>
                    <w:jc w:val="right"/>
                    <w:rPr>
                      <w:rFonts w:hAnsi="Century" w:cs="ＭＳ 明朝"/>
                      <w:color w:val="FF0000"/>
                      <w:szCs w:val="16"/>
                    </w:rPr>
                  </w:pPr>
                </w:p>
              </w:tc>
              <w:tc>
                <w:tcPr>
                  <w:tcW w:w="527" w:type="dxa"/>
                  <w:tcBorders>
                    <w:top w:val="single" w:sz="4" w:space="0" w:color="auto"/>
                    <w:left w:val="single" w:sz="4" w:space="0" w:color="auto"/>
                    <w:bottom w:val="single" w:sz="4" w:space="0" w:color="auto"/>
                    <w:right w:val="single" w:sz="4" w:space="0" w:color="auto"/>
                    <w:tl2br w:val="single" w:sz="4" w:space="0" w:color="auto"/>
                  </w:tcBorders>
                  <w:vAlign w:val="center"/>
                </w:tcPr>
                <w:p w14:paraId="6B803976" w14:textId="77777777" w:rsidR="00831659" w:rsidRPr="00BF57A6" w:rsidRDefault="00831659">
                  <w:pPr>
                    <w:kinsoku w:val="0"/>
                    <w:autoSpaceDE w:val="0"/>
                    <w:autoSpaceDN w:val="0"/>
                    <w:adjustRightInd w:val="0"/>
                    <w:spacing w:line="240" w:lineRule="exact"/>
                    <w:jc w:val="right"/>
                    <w:rPr>
                      <w:rFonts w:hAnsi="Century" w:cs="ＭＳ 明朝"/>
                      <w:szCs w:val="16"/>
                    </w:rPr>
                  </w:pPr>
                </w:p>
              </w:tc>
              <w:tc>
                <w:tcPr>
                  <w:tcW w:w="612" w:type="dxa"/>
                  <w:tcBorders>
                    <w:top w:val="single" w:sz="4" w:space="0" w:color="auto"/>
                    <w:left w:val="single" w:sz="4" w:space="0" w:color="auto"/>
                    <w:bottom w:val="single" w:sz="4" w:space="0" w:color="auto"/>
                    <w:right w:val="single" w:sz="4" w:space="0" w:color="auto"/>
                  </w:tcBorders>
                  <w:vAlign w:val="center"/>
                </w:tcPr>
                <w:p w14:paraId="3129443A" w14:textId="77777777" w:rsidR="00831659" w:rsidRPr="00BF57A6" w:rsidRDefault="00831659">
                  <w:pPr>
                    <w:kinsoku w:val="0"/>
                    <w:autoSpaceDE w:val="0"/>
                    <w:autoSpaceDN w:val="0"/>
                    <w:adjustRightInd w:val="0"/>
                    <w:spacing w:line="240" w:lineRule="exact"/>
                    <w:jc w:val="right"/>
                    <w:rPr>
                      <w:rFonts w:hAnsi="Century" w:cs="ＭＳ 明朝"/>
                      <w:szCs w:val="16"/>
                    </w:rPr>
                  </w:pPr>
                </w:p>
              </w:tc>
              <w:tc>
                <w:tcPr>
                  <w:tcW w:w="782" w:type="dxa"/>
                  <w:tcBorders>
                    <w:top w:val="single" w:sz="4" w:space="0" w:color="auto"/>
                    <w:left w:val="single" w:sz="4" w:space="0" w:color="auto"/>
                    <w:bottom w:val="single" w:sz="4" w:space="0" w:color="auto"/>
                    <w:right w:val="single" w:sz="4" w:space="0" w:color="auto"/>
                  </w:tcBorders>
                  <w:vAlign w:val="center"/>
                </w:tcPr>
                <w:p w14:paraId="172B2F54" w14:textId="77777777" w:rsidR="00831659" w:rsidRPr="00675152" w:rsidRDefault="00831659">
                  <w:pPr>
                    <w:kinsoku w:val="0"/>
                    <w:autoSpaceDE w:val="0"/>
                    <w:autoSpaceDN w:val="0"/>
                    <w:adjustRightInd w:val="0"/>
                    <w:spacing w:line="240" w:lineRule="exact"/>
                    <w:rPr>
                      <w:rFonts w:hAnsi="Century" w:cs="ＭＳ 明朝"/>
                      <w:szCs w:val="16"/>
                      <w:u w:val="single"/>
                    </w:rPr>
                  </w:pPr>
                </w:p>
              </w:tc>
            </w:tr>
            <w:tr w:rsidR="00831659" w:rsidRPr="00695E0E" w14:paraId="5EA4E38D" w14:textId="77777777" w:rsidTr="00BC511F">
              <w:tc>
                <w:tcPr>
                  <w:tcW w:w="1991" w:type="dxa"/>
                  <w:gridSpan w:val="2"/>
                  <w:tcBorders>
                    <w:top w:val="single" w:sz="4" w:space="0" w:color="auto"/>
                    <w:left w:val="single" w:sz="4" w:space="0" w:color="auto"/>
                    <w:bottom w:val="single" w:sz="4" w:space="0" w:color="auto"/>
                    <w:right w:val="single" w:sz="4" w:space="0" w:color="auto"/>
                  </w:tcBorders>
                </w:tcPr>
                <w:p w14:paraId="57DBED8E" w14:textId="77777777" w:rsidR="00831659" w:rsidRPr="00BF57A6" w:rsidRDefault="00831659" w:rsidP="003D5E42">
                  <w:pPr>
                    <w:kinsoku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合</w:t>
                  </w:r>
                  <w:r w:rsidRPr="00BF57A6">
                    <w:rPr>
                      <w:rFonts w:asciiTheme="minorEastAsia" w:hAnsiTheme="minorEastAsia" w:hint="eastAsia"/>
                      <w:szCs w:val="16"/>
                    </w:rPr>
                    <w:t xml:space="preserve">　　</w:t>
                  </w:r>
                  <w:r w:rsidRPr="00BF57A6">
                    <w:rPr>
                      <w:rFonts w:hAnsi="Century" w:cs="ＭＳ 明朝" w:hint="eastAsia"/>
                      <w:szCs w:val="16"/>
                    </w:rPr>
                    <w:t>計</w:t>
                  </w: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2B35540D" w14:textId="77777777" w:rsidR="00831659" w:rsidRPr="00BF57A6" w:rsidRDefault="00831659">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37E64D0A" w14:textId="77777777" w:rsidR="00831659" w:rsidRPr="00BF57A6" w:rsidRDefault="00831659">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19265C11" w14:textId="77777777" w:rsidR="00831659" w:rsidRPr="00BF57A6" w:rsidRDefault="00831659">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6FA6AD13" w14:textId="77777777" w:rsidR="00831659" w:rsidRPr="00BF57A6" w:rsidRDefault="00831659">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684A94E1" w14:textId="77777777" w:rsidR="00831659" w:rsidRPr="00BF57A6" w:rsidRDefault="00831659">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103E79FF" w14:textId="77777777" w:rsidR="00831659" w:rsidRPr="00BF57A6" w:rsidRDefault="00831659">
                  <w:pPr>
                    <w:kinsoku w:val="0"/>
                    <w:autoSpaceDE w:val="0"/>
                    <w:autoSpaceDN w:val="0"/>
                    <w:adjustRightInd w:val="0"/>
                    <w:spacing w:line="240" w:lineRule="exac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47DAE196" w14:textId="77777777" w:rsidR="00831659" w:rsidRPr="00BF57A6" w:rsidRDefault="00831659">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330D08F1" w14:textId="77777777" w:rsidR="00831659" w:rsidRPr="00BF57A6" w:rsidRDefault="00831659">
                  <w:pPr>
                    <w:kinsoku w:val="0"/>
                    <w:autoSpaceDE w:val="0"/>
                    <w:autoSpaceDN w:val="0"/>
                    <w:adjustRightInd w:val="0"/>
                    <w:spacing w:line="240" w:lineRule="exact"/>
                    <w:rPr>
                      <w:rFonts w:hAnsi="Century" w:cs="ＭＳ 明朝"/>
                      <w:szCs w:val="16"/>
                    </w:rPr>
                  </w:pPr>
                </w:p>
              </w:tc>
              <w:tc>
                <w:tcPr>
                  <w:tcW w:w="1139" w:type="dxa"/>
                  <w:gridSpan w:val="2"/>
                  <w:tcBorders>
                    <w:top w:val="single" w:sz="4" w:space="0" w:color="auto"/>
                    <w:left w:val="single" w:sz="4" w:space="0" w:color="auto"/>
                    <w:bottom w:val="single" w:sz="4" w:space="0" w:color="auto"/>
                    <w:right w:val="single" w:sz="4" w:space="0" w:color="auto"/>
                  </w:tcBorders>
                  <w:vAlign w:val="center"/>
                </w:tcPr>
                <w:p w14:paraId="161CCA0A" w14:textId="77777777" w:rsidR="00831659" w:rsidRPr="00BF57A6" w:rsidRDefault="00831659">
                  <w:pPr>
                    <w:kinsoku w:val="0"/>
                    <w:autoSpaceDE w:val="0"/>
                    <w:autoSpaceDN w:val="0"/>
                    <w:adjustRightInd w:val="0"/>
                    <w:spacing w:line="240" w:lineRule="exact"/>
                    <w:jc w:val="right"/>
                    <w:rPr>
                      <w:rFonts w:hAnsi="Century" w:cs="ＭＳ 明朝"/>
                      <w:szCs w:val="16"/>
                    </w:rPr>
                  </w:pPr>
                </w:p>
              </w:tc>
              <w:tc>
                <w:tcPr>
                  <w:tcW w:w="782" w:type="dxa"/>
                  <w:tcBorders>
                    <w:top w:val="single" w:sz="4" w:space="0" w:color="auto"/>
                    <w:left w:val="single" w:sz="4" w:space="0" w:color="auto"/>
                    <w:bottom w:val="single" w:sz="4" w:space="0" w:color="auto"/>
                    <w:right w:val="single" w:sz="4" w:space="0" w:color="auto"/>
                    <w:tl2br w:val="single" w:sz="4" w:space="0" w:color="auto"/>
                  </w:tcBorders>
                  <w:vAlign w:val="center"/>
                </w:tcPr>
                <w:p w14:paraId="697F95DB" w14:textId="77777777" w:rsidR="00831659" w:rsidRPr="00675152" w:rsidRDefault="00831659">
                  <w:pPr>
                    <w:kinsoku w:val="0"/>
                    <w:autoSpaceDE w:val="0"/>
                    <w:autoSpaceDN w:val="0"/>
                    <w:adjustRightInd w:val="0"/>
                    <w:spacing w:line="240" w:lineRule="exact"/>
                    <w:rPr>
                      <w:rFonts w:hAnsi="Century" w:cs="ＭＳ 明朝"/>
                      <w:szCs w:val="16"/>
                      <w:u w:val="single"/>
                    </w:rPr>
                  </w:pPr>
                </w:p>
              </w:tc>
            </w:tr>
          </w:tbl>
          <w:p w14:paraId="333B5AFD" w14:textId="3623EB37" w:rsidR="00900312" w:rsidRPr="00900312" w:rsidRDefault="00900312" w:rsidP="003D5E42">
            <w:pPr>
              <w:autoSpaceDE w:val="0"/>
              <w:autoSpaceDN w:val="0"/>
              <w:ind w:firstLineChars="100" w:firstLine="210"/>
              <w:rPr>
                <w:rFonts w:ascii="ＭＳ 明朝" w:eastAsia="ＭＳ 明朝" w:hAnsi="ＭＳ 明朝"/>
                <w:color w:val="FF0000"/>
              </w:rPr>
            </w:pPr>
            <w:r w:rsidRPr="00900312">
              <w:rPr>
                <w:rFonts w:ascii="ＭＳ 明朝" w:eastAsia="ＭＳ 明朝" w:hAnsi="ＭＳ 明朝" w:hint="eastAsia"/>
                <w:color w:val="FF0000"/>
              </w:rPr>
              <w:t>変更</w:t>
            </w:r>
            <w:r w:rsidR="005E3D65">
              <w:rPr>
                <w:rFonts w:ascii="ＭＳ 明朝" w:eastAsia="ＭＳ 明朝" w:hAnsi="ＭＳ 明朝" w:hint="eastAsia"/>
                <w:color w:val="FF0000"/>
              </w:rPr>
              <w:t>年月日</w:t>
            </w:r>
            <w:r w:rsidRPr="00900312">
              <w:rPr>
                <w:rFonts w:ascii="ＭＳ 明朝" w:eastAsia="ＭＳ 明朝" w:hAnsi="ＭＳ 明朝" w:hint="eastAsia"/>
                <w:color w:val="FF0000"/>
              </w:rPr>
              <w:t xml:space="preserve">　</w:t>
            </w:r>
            <w:r w:rsidR="005E3D65">
              <w:rPr>
                <w:rFonts w:ascii="ＭＳ 明朝" w:eastAsia="ＭＳ 明朝" w:hAnsi="ＭＳ 明朝" w:hint="eastAsia"/>
                <w:color w:val="FF0000"/>
              </w:rPr>
              <w:t>令和</w:t>
            </w:r>
            <w:r w:rsidRPr="00900312">
              <w:rPr>
                <w:rFonts w:ascii="ＭＳ 明朝" w:eastAsia="ＭＳ 明朝" w:hAnsi="ＭＳ 明朝" w:hint="eastAsia"/>
                <w:color w:val="FF0000"/>
              </w:rPr>
              <w:t>○年○月○日</w:t>
            </w:r>
          </w:p>
          <w:p w14:paraId="6828F4E0" w14:textId="1F282EEB" w:rsidR="00B10495" w:rsidRDefault="00B10495" w:rsidP="00FB7310">
            <w:pPr>
              <w:autoSpaceDE w:val="0"/>
              <w:autoSpaceDN w:val="0"/>
              <w:ind w:leftChars="400" w:left="1680" w:hangingChars="400" w:hanging="840"/>
              <w:rPr>
                <w:rFonts w:hAnsi="ＭＳ ゴシック"/>
              </w:rPr>
            </w:pPr>
            <w:r w:rsidRPr="00126703">
              <w:rPr>
                <w:rFonts w:hAnsi="ＭＳ ゴシック" w:hint="eastAsia"/>
              </w:rPr>
              <w:t>（注１）</w:t>
            </w:r>
            <w:r w:rsidR="00FB7310">
              <w:rPr>
                <w:rFonts w:hAnsi="ＭＳ ゴシック" w:hint="eastAsia"/>
              </w:rPr>
              <w:t>～</w:t>
            </w:r>
            <w:r w:rsidRPr="00126703">
              <w:rPr>
                <w:rFonts w:hAnsi="ＭＳ ゴシック" w:hint="eastAsia"/>
              </w:rPr>
              <w:t>（注</w:t>
            </w:r>
            <w:r w:rsidRPr="00126703">
              <w:rPr>
                <w:rFonts w:hAnsi="ＭＳ ゴシック"/>
              </w:rPr>
              <w:t xml:space="preserve">13）　</w:t>
            </w:r>
            <w:r w:rsidR="00FB7310">
              <w:rPr>
                <w:rFonts w:hAnsi="ＭＳ ゴシック" w:hint="eastAsia"/>
              </w:rPr>
              <w:t>（略）</w:t>
            </w:r>
          </w:p>
          <w:p w14:paraId="4950A39C" w14:textId="03F1BEEE" w:rsidR="00B10495" w:rsidRPr="0064545E" w:rsidRDefault="0064545E" w:rsidP="0064545E">
            <w:pPr>
              <w:autoSpaceDE w:val="0"/>
              <w:autoSpaceDN w:val="0"/>
              <w:ind w:leftChars="200" w:left="630" w:hangingChars="100" w:hanging="210"/>
            </w:pPr>
            <w:r w:rsidRPr="0064545E">
              <w:rPr>
                <w:rFonts w:hAnsi="ＭＳ 明朝" w:hint="eastAsia"/>
                <w:szCs w:val="16"/>
              </w:rPr>
              <w:t>⑵　（略）</w:t>
            </w:r>
          </w:p>
        </w:tc>
      </w:tr>
    </w:tbl>
    <w:p w14:paraId="2781BFF1" w14:textId="01234950" w:rsidR="00B10495" w:rsidRPr="00504CBE" w:rsidRDefault="00FB7310" w:rsidP="00E26429">
      <w:pPr>
        <w:autoSpaceDE w:val="0"/>
        <w:autoSpaceDN w:val="0"/>
        <w:ind w:leftChars="100" w:left="630" w:hangingChars="200" w:hanging="420"/>
        <w:rPr>
          <w:rFonts w:ascii="ＭＳ 明朝" w:eastAsia="ＭＳ 明朝" w:hAnsi="ＭＳ 明朝"/>
        </w:rPr>
      </w:pPr>
      <w:r w:rsidRPr="00504CBE">
        <w:rPr>
          <w:rFonts w:ascii="ＭＳ 明朝" w:eastAsia="ＭＳ 明朝" w:hAnsi="ＭＳ 明朝" w:hint="eastAsia"/>
        </w:rPr>
        <w:lastRenderedPageBreak/>
        <w:t>※</w:t>
      </w:r>
      <w:r w:rsidR="0091068E">
        <w:rPr>
          <w:rFonts w:ascii="ＭＳ 明朝" w:eastAsia="ＭＳ 明朝" w:hAnsi="ＭＳ 明朝" w:hint="eastAsia"/>
        </w:rPr>
        <w:t>６</w:t>
      </w:r>
      <w:r w:rsidRPr="00504CBE">
        <w:rPr>
          <w:rFonts w:ascii="ＭＳ 明朝" w:eastAsia="ＭＳ 明朝" w:hAnsi="ＭＳ 明朝" w:hint="eastAsia"/>
        </w:rPr>
        <w:t xml:space="preserve">　⑴、アの（注１）～（注</w:t>
      </w:r>
      <w:r w:rsidRPr="00504CBE">
        <w:rPr>
          <w:rFonts w:ascii="ＭＳ 明朝" w:eastAsia="ＭＳ 明朝" w:hAnsi="ＭＳ 明朝"/>
        </w:rPr>
        <w:t>13）</w:t>
      </w:r>
      <w:r w:rsidR="001F78BD" w:rsidRPr="00504CBE">
        <w:rPr>
          <w:rFonts w:ascii="ＭＳ 明朝" w:eastAsia="ＭＳ 明朝" w:hAnsi="ＭＳ 明朝" w:hint="eastAsia"/>
        </w:rPr>
        <w:t>、</w:t>
      </w:r>
      <w:r w:rsidRPr="00504CBE">
        <w:rPr>
          <w:rFonts w:ascii="ＭＳ 明朝" w:eastAsia="ＭＳ 明朝" w:hAnsi="ＭＳ 明朝" w:hint="eastAsia"/>
        </w:rPr>
        <w:t>イの（注１）～（注</w:t>
      </w:r>
      <w:r w:rsidRPr="00504CBE">
        <w:rPr>
          <w:rFonts w:ascii="ＭＳ 明朝" w:eastAsia="ＭＳ 明朝" w:hAnsi="ＭＳ 明朝"/>
        </w:rPr>
        <w:t>13）</w:t>
      </w:r>
      <w:r w:rsidR="001F78BD" w:rsidRPr="00504CBE">
        <w:rPr>
          <w:rFonts w:ascii="ＭＳ 明朝" w:eastAsia="ＭＳ 明朝" w:hAnsi="ＭＳ 明朝" w:hint="eastAsia"/>
        </w:rPr>
        <w:t>及び⑵</w:t>
      </w:r>
      <w:r w:rsidRPr="00504CBE">
        <w:rPr>
          <w:rFonts w:ascii="ＭＳ 明朝" w:eastAsia="ＭＳ 明朝" w:hAnsi="ＭＳ 明朝" w:hint="eastAsia"/>
        </w:rPr>
        <w:t>は上記１（３）を参照</w:t>
      </w:r>
      <w:r w:rsidR="0042458E" w:rsidRPr="00504CBE">
        <w:rPr>
          <w:rFonts w:ascii="ＭＳ 明朝" w:eastAsia="ＭＳ 明朝" w:hAnsi="ＭＳ 明朝" w:hint="eastAsia"/>
        </w:rPr>
        <w:t>願います</w:t>
      </w:r>
      <w:r w:rsidRPr="00504CBE">
        <w:rPr>
          <w:rFonts w:ascii="ＭＳ 明朝" w:eastAsia="ＭＳ 明朝" w:hAnsi="ＭＳ 明朝" w:hint="eastAsia"/>
        </w:rPr>
        <w:t>。</w:t>
      </w:r>
    </w:p>
    <w:p w14:paraId="0E06B1A6" w14:textId="77777777" w:rsidR="00FB7310" w:rsidRDefault="00FB7310" w:rsidP="003D5E42">
      <w:pPr>
        <w:autoSpaceDE w:val="0"/>
        <w:autoSpaceDN w:val="0"/>
        <w:rPr>
          <w:rFonts w:hAnsi="ＭＳ ゴシック"/>
        </w:rPr>
      </w:pPr>
    </w:p>
    <w:p w14:paraId="3983BD4C" w14:textId="699FDD3D" w:rsidR="00B10495" w:rsidRPr="00B12186" w:rsidRDefault="00B10495">
      <w:pPr>
        <w:autoSpaceDE w:val="0"/>
        <w:autoSpaceDN w:val="0"/>
        <w:jc w:val="center"/>
        <w:rPr>
          <w:rFonts w:hAnsi="ＭＳ ゴシック"/>
          <w:shd w:val="pct15" w:color="auto" w:fill="FFFFFF"/>
        </w:rPr>
      </w:pPr>
      <w:r w:rsidRPr="00B12186">
        <w:rPr>
          <w:rFonts w:hAnsi="ＭＳ ゴシック" w:hint="eastAsia"/>
          <w:shd w:val="pct15" w:color="auto" w:fill="FFFFFF"/>
        </w:rPr>
        <w:t>【記載に当たっての留意事項】</w:t>
      </w:r>
    </w:p>
    <w:p w14:paraId="0C7C18B9" w14:textId="0FCD25CF" w:rsidR="00C93569" w:rsidRPr="00C93569" w:rsidRDefault="00C93569">
      <w:pPr>
        <w:autoSpaceDE w:val="0"/>
        <w:autoSpaceDN w:val="0"/>
        <w:rPr>
          <w:rFonts w:hAnsi="ＭＳ ゴシック"/>
        </w:rPr>
      </w:pPr>
    </w:p>
    <w:p w14:paraId="5D731CE8" w14:textId="012B3391" w:rsidR="000A79EC" w:rsidRDefault="00B10495">
      <w:pPr>
        <w:autoSpaceDE w:val="0"/>
        <w:autoSpaceDN w:val="0"/>
        <w:ind w:left="210" w:hangingChars="100" w:hanging="210"/>
        <w:rPr>
          <w:rFonts w:hAnsi="ＭＳ ゴシック"/>
        </w:rPr>
      </w:pPr>
      <w:r>
        <w:rPr>
          <w:rFonts w:hAnsi="ＭＳ ゴシック" w:hint="eastAsia"/>
        </w:rPr>
        <w:t xml:space="preserve">①　</w:t>
      </w:r>
      <w:bookmarkStart w:id="90" w:name="_Hlk160637008"/>
      <w:r w:rsidRPr="00FB2F97">
        <w:rPr>
          <w:rFonts w:hAnsi="ＭＳ ゴシック" w:hint="eastAsia"/>
        </w:rPr>
        <w:t>「</w:t>
      </w:r>
      <w:r w:rsidRPr="00FB2F97">
        <w:rPr>
          <w:rFonts w:hAnsi="ＭＳ ゴシック"/>
        </w:rPr>
        <w:t>34　外国人等直接保有議決権割合」</w:t>
      </w:r>
      <w:r>
        <w:rPr>
          <w:rFonts w:hAnsi="ＭＳ ゴシック" w:hint="eastAsia"/>
        </w:rPr>
        <w:t>又は</w:t>
      </w:r>
      <w:r w:rsidRPr="00FB2F97">
        <w:rPr>
          <w:rFonts w:hAnsi="ＭＳ ゴシック"/>
        </w:rPr>
        <w:t>「35　外国人等直接保有議決権割合と外国人等間接保有議決権割合とを合計した割合」</w:t>
      </w:r>
      <w:bookmarkEnd w:id="90"/>
      <w:r w:rsidRPr="00E639A2">
        <w:rPr>
          <w:rFonts w:hAnsi="ＭＳ ゴシック" w:hint="eastAsia"/>
        </w:rPr>
        <w:t>の変更</w:t>
      </w:r>
      <w:r w:rsidR="001D3997">
        <w:rPr>
          <w:rFonts w:hAnsi="ＭＳ ゴシック" w:hint="eastAsia"/>
        </w:rPr>
        <w:t>届出は、これらの数値に変更があった場合</w:t>
      </w:r>
      <w:r w:rsidR="005E3D65">
        <w:rPr>
          <w:rFonts w:hAnsi="ＭＳ ゴシック" w:hint="eastAsia"/>
        </w:rPr>
        <w:t>のみ対象となります。</w:t>
      </w:r>
      <w:r w:rsidR="001D3997">
        <w:rPr>
          <w:rFonts w:hAnsi="ＭＳ ゴシック" w:hint="eastAsia"/>
        </w:rPr>
        <w:t>すなわち、例えば、外国人等から外国人等への</w:t>
      </w:r>
      <w:r w:rsidR="005E3D65">
        <w:rPr>
          <w:rFonts w:hAnsi="ＭＳ ゴシック" w:hint="eastAsia"/>
        </w:rPr>
        <w:t>株式</w:t>
      </w:r>
      <w:r w:rsidR="001D3997">
        <w:rPr>
          <w:rFonts w:hAnsi="ＭＳ ゴシック" w:hint="eastAsia"/>
        </w:rPr>
        <w:t>譲渡が行われたが、これらの数値</w:t>
      </w:r>
      <w:r w:rsidR="005E3D65">
        <w:rPr>
          <w:rFonts w:hAnsi="ＭＳ ゴシック" w:hint="eastAsia"/>
        </w:rPr>
        <w:t>に変更が</w:t>
      </w:r>
      <w:r w:rsidR="001D3997">
        <w:rPr>
          <w:rFonts w:hAnsi="ＭＳ ゴシック" w:hint="eastAsia"/>
        </w:rPr>
        <w:t>ない場合、また、議決権の総数が変わったがこれらの数値が０のまま</w:t>
      </w:r>
      <w:r w:rsidR="005E3D65">
        <w:rPr>
          <w:rFonts w:hAnsi="ＭＳ ゴシック" w:hint="eastAsia"/>
        </w:rPr>
        <w:t>で</w:t>
      </w:r>
      <w:r w:rsidR="001D3997">
        <w:rPr>
          <w:rFonts w:hAnsi="ＭＳ ゴシック" w:hint="eastAsia"/>
        </w:rPr>
        <w:t>変更がない場合は</w:t>
      </w:r>
      <w:r w:rsidR="005E3D65">
        <w:rPr>
          <w:rFonts w:hAnsi="ＭＳ ゴシック" w:hint="eastAsia"/>
        </w:rPr>
        <w:t>、</w:t>
      </w:r>
      <w:r w:rsidR="001D3997">
        <w:rPr>
          <w:rFonts w:hAnsi="ＭＳ ゴシック" w:hint="eastAsia"/>
        </w:rPr>
        <w:t>変更届出の対象となりません</w:t>
      </w:r>
      <w:r w:rsidR="00F52F52">
        <w:rPr>
          <w:rFonts w:hAnsi="ＭＳ ゴシック" w:hint="eastAsia"/>
        </w:rPr>
        <w:t>（</w:t>
      </w:r>
      <w:r w:rsidR="00F52F52" w:rsidRPr="006D28A0">
        <w:rPr>
          <w:rFonts w:ascii="ＭＳ 明朝" w:eastAsia="ＭＳ 明朝" w:hAnsi="ＭＳ 明朝" w:hint="eastAsia"/>
        </w:rPr>
        <w:t>※７</w:t>
      </w:r>
      <w:r w:rsidR="00F52F52">
        <w:rPr>
          <w:rFonts w:hAnsi="ＭＳ ゴシック" w:hint="eastAsia"/>
        </w:rPr>
        <w:t>）</w:t>
      </w:r>
      <w:r w:rsidR="000A79EC">
        <w:rPr>
          <w:rFonts w:hAnsi="ＭＳ ゴシック" w:hint="eastAsia"/>
        </w:rPr>
        <w:t>。</w:t>
      </w:r>
    </w:p>
    <w:p w14:paraId="58F5BDEB" w14:textId="28ABB1BE" w:rsidR="005B1F3F" w:rsidRDefault="000A79EC">
      <w:pPr>
        <w:autoSpaceDE w:val="0"/>
        <w:autoSpaceDN w:val="0"/>
        <w:ind w:leftChars="100" w:left="210" w:firstLineChars="100" w:firstLine="210"/>
        <w:rPr>
          <w:rFonts w:ascii="ＭＳ 明朝" w:eastAsia="ＭＳ 明朝" w:hAnsi="ＭＳ 明朝"/>
        </w:rPr>
      </w:pPr>
      <w:r>
        <w:rPr>
          <w:rFonts w:hAnsi="ＭＳ ゴシック" w:hint="eastAsia"/>
        </w:rPr>
        <w:t>また、変更届出は、「</w:t>
      </w:r>
      <w:r w:rsidR="00366ABD">
        <w:rPr>
          <w:rFonts w:hAnsi="ＭＳ ゴシック" w:hint="eastAsia"/>
        </w:rPr>
        <w:t>（外資規制に）</w:t>
      </w:r>
      <w:r w:rsidRPr="000A79EC">
        <w:rPr>
          <w:rFonts w:hAnsi="ＭＳ ゴシック" w:hint="eastAsia"/>
        </w:rPr>
        <w:t>該当することとなるおそれが少ないものとして総務省令で定めるものを除く</w:t>
      </w:r>
      <w:r>
        <w:rPr>
          <w:rFonts w:hAnsi="ＭＳ ゴシック" w:hint="eastAsia"/>
        </w:rPr>
        <w:t>」とされ</w:t>
      </w:r>
      <w:r w:rsidR="00247F69">
        <w:rPr>
          <w:rFonts w:hAnsi="ＭＳ ゴシック" w:hint="eastAsia"/>
        </w:rPr>
        <w:t>て</w:t>
      </w:r>
      <w:r>
        <w:rPr>
          <w:rFonts w:hAnsi="ＭＳ ゴシック" w:hint="eastAsia"/>
        </w:rPr>
        <w:t>おり、すなわち、総務省令で</w:t>
      </w:r>
      <w:r w:rsidR="008875B0">
        <w:rPr>
          <w:rFonts w:hAnsi="ＭＳ ゴシック" w:hint="eastAsia"/>
        </w:rPr>
        <w:t>定める</w:t>
      </w:r>
      <w:r>
        <w:rPr>
          <w:rFonts w:hAnsi="ＭＳ ゴシック" w:hint="eastAsia"/>
        </w:rPr>
        <w:t>閾値を超える場合にのみ行っていただくことになり、閾値</w:t>
      </w:r>
      <w:r w:rsidR="005E3D65">
        <w:rPr>
          <w:rFonts w:hAnsi="ＭＳ ゴシック" w:hint="eastAsia"/>
        </w:rPr>
        <w:t>を超えない</w:t>
      </w:r>
      <w:r>
        <w:rPr>
          <w:rFonts w:hAnsi="ＭＳ ゴシック" w:hint="eastAsia"/>
        </w:rPr>
        <w:t>場合は、行っていただく必要はありません</w:t>
      </w:r>
      <w:r w:rsidR="005B1F3F" w:rsidRPr="005B1F3F">
        <w:rPr>
          <w:rFonts w:ascii="ＭＳ 明朝" w:eastAsia="ＭＳ 明朝" w:hAnsi="ＭＳ 明朝" w:hint="eastAsia"/>
        </w:rPr>
        <w:t>（※</w:t>
      </w:r>
      <w:r w:rsidR="00F52F52">
        <w:rPr>
          <w:rFonts w:ascii="ＭＳ 明朝" w:eastAsia="ＭＳ 明朝" w:hAnsi="ＭＳ 明朝" w:hint="eastAsia"/>
        </w:rPr>
        <w:t>８</w:t>
      </w:r>
      <w:r w:rsidR="005B1F3F" w:rsidRPr="005B1F3F">
        <w:rPr>
          <w:rFonts w:ascii="ＭＳ 明朝" w:eastAsia="ＭＳ 明朝" w:hAnsi="ＭＳ 明朝" w:hint="eastAsia"/>
        </w:rPr>
        <w:t>）</w:t>
      </w:r>
      <w:r>
        <w:rPr>
          <w:rFonts w:hAnsi="ＭＳ ゴシック" w:hint="eastAsia"/>
        </w:rPr>
        <w:t>。</w:t>
      </w:r>
      <w:r w:rsidR="00E76D89" w:rsidRPr="00E76D89">
        <w:rPr>
          <w:rFonts w:hAnsi="ＭＳ ゴシック" w:hint="eastAsia"/>
        </w:rPr>
        <w:t>「</w:t>
      </w:r>
      <w:r w:rsidR="00E76D89" w:rsidRPr="00E76D89">
        <w:rPr>
          <w:rFonts w:hAnsi="ＭＳ ゴシック"/>
        </w:rPr>
        <w:t>34　外国人等直接保有議決権割合」</w:t>
      </w:r>
      <w:r w:rsidR="005E1010">
        <w:rPr>
          <w:rFonts w:hAnsi="ＭＳ ゴシック" w:hint="eastAsia"/>
        </w:rPr>
        <w:t>又は</w:t>
      </w:r>
      <w:r w:rsidR="00E76D89" w:rsidRPr="00E76D89">
        <w:rPr>
          <w:rFonts w:hAnsi="ＭＳ ゴシック" w:hint="eastAsia"/>
        </w:rPr>
        <w:t>「</w:t>
      </w:r>
      <w:r w:rsidR="00E76D89" w:rsidRPr="00E76D89">
        <w:rPr>
          <w:rFonts w:hAnsi="ＭＳ ゴシック"/>
        </w:rPr>
        <w:t>35　外国人等直接保有議決権割合と外国人等間接保有議決権割合とを合計した割合」</w:t>
      </w:r>
      <w:r w:rsidR="00B96175">
        <w:rPr>
          <w:rFonts w:hAnsi="ＭＳ ゴシック" w:hint="eastAsia"/>
        </w:rPr>
        <w:t>の数値に変更があり、総務省令で</w:t>
      </w:r>
      <w:r w:rsidR="008875B0">
        <w:rPr>
          <w:rFonts w:hAnsi="ＭＳ ゴシック" w:hint="eastAsia"/>
        </w:rPr>
        <w:t>定める</w:t>
      </w:r>
      <w:r w:rsidR="00B96175">
        <w:rPr>
          <w:rFonts w:hAnsi="ＭＳ ゴシック" w:hint="eastAsia"/>
        </w:rPr>
        <w:t>閾値を超える場合</w:t>
      </w:r>
      <w:r w:rsidR="008875B0">
        <w:rPr>
          <w:rFonts w:hAnsi="ＭＳ ゴシック" w:hint="eastAsia"/>
        </w:rPr>
        <w:t>は</w:t>
      </w:r>
      <w:r w:rsidR="00B96175">
        <w:rPr>
          <w:rFonts w:hAnsi="ＭＳ ゴシック" w:hint="eastAsia"/>
        </w:rPr>
        <w:t>、変更届出を行ってください。</w:t>
      </w:r>
      <w:r w:rsidR="008875B0">
        <w:rPr>
          <w:rFonts w:hAnsi="ＭＳ ゴシック" w:hint="eastAsia"/>
        </w:rPr>
        <w:t>総務省令で定める</w:t>
      </w:r>
      <w:r>
        <w:rPr>
          <w:rFonts w:hAnsi="ＭＳ ゴシック" w:hint="eastAsia"/>
        </w:rPr>
        <w:t>閾値は、次のとおりです。</w:t>
      </w:r>
    </w:p>
    <w:p w14:paraId="22D6D1B6" w14:textId="1B7BF6D2" w:rsidR="001D3997" w:rsidRDefault="005B1F3F" w:rsidP="00E26429">
      <w:pPr>
        <w:autoSpaceDE w:val="0"/>
        <w:autoSpaceDN w:val="0"/>
        <w:ind w:leftChars="203" w:left="772" w:hangingChars="165" w:hanging="346"/>
        <w:rPr>
          <w:rFonts w:ascii="ＭＳ 明朝" w:eastAsia="ＭＳ 明朝" w:hAnsi="ＭＳ 明朝"/>
        </w:rPr>
      </w:pPr>
      <w:r w:rsidRPr="005B1F3F">
        <w:rPr>
          <w:rFonts w:ascii="ＭＳ 明朝" w:eastAsia="ＭＳ 明朝" w:hAnsi="ＭＳ 明朝" w:hint="eastAsia"/>
        </w:rPr>
        <w:t>※</w:t>
      </w:r>
      <w:r w:rsidR="00517944">
        <w:rPr>
          <w:rFonts w:ascii="ＭＳ 明朝" w:eastAsia="ＭＳ 明朝" w:hAnsi="ＭＳ 明朝" w:hint="eastAsia"/>
        </w:rPr>
        <w:t>７</w:t>
      </w:r>
      <w:r w:rsidRPr="005B1F3F">
        <w:rPr>
          <w:rFonts w:ascii="ＭＳ 明朝" w:eastAsia="ＭＳ 明朝" w:hAnsi="ＭＳ 明朝" w:hint="eastAsia"/>
        </w:rPr>
        <w:t xml:space="preserve">　ただし、</w:t>
      </w:r>
      <w:r w:rsidR="00F5705D">
        <w:rPr>
          <w:rFonts w:ascii="ＭＳ 明朝" w:eastAsia="ＭＳ 明朝" w:hAnsi="ＭＳ 明朝" w:hint="eastAsia"/>
        </w:rPr>
        <w:t>「議決権の総数」表</w:t>
      </w:r>
      <w:r w:rsidR="00814789">
        <w:rPr>
          <w:rFonts w:ascii="ＭＳ 明朝" w:eastAsia="ＭＳ 明朝" w:hAnsi="ＭＳ 明朝" w:hint="eastAsia"/>
        </w:rPr>
        <w:t>又は</w:t>
      </w:r>
      <w:r w:rsidR="00F5705D">
        <w:rPr>
          <w:rFonts w:ascii="ＭＳ 明朝" w:eastAsia="ＭＳ 明朝" w:hAnsi="ＭＳ 明朝" w:hint="eastAsia"/>
        </w:rPr>
        <w:t>「</w:t>
      </w:r>
      <w:r w:rsidR="00B2449F">
        <w:rPr>
          <w:rFonts w:ascii="ＭＳ 明朝" w:eastAsia="ＭＳ 明朝" w:hAnsi="ＭＳ 明朝" w:hint="eastAsia"/>
        </w:rPr>
        <w:t>議決権割合</w:t>
      </w:r>
      <w:r w:rsidR="00F5705D">
        <w:rPr>
          <w:rFonts w:ascii="ＭＳ 明朝" w:eastAsia="ＭＳ 明朝" w:hAnsi="ＭＳ 明朝" w:hint="eastAsia"/>
        </w:rPr>
        <w:t>に関する事項」表の</w:t>
      </w:r>
      <w:r w:rsidR="00814789">
        <w:rPr>
          <w:rFonts w:ascii="ＭＳ 明朝" w:eastAsia="ＭＳ 明朝" w:hAnsi="ＭＳ 明朝" w:hint="eastAsia"/>
        </w:rPr>
        <w:t>記載内容に</w:t>
      </w:r>
      <w:r w:rsidR="00F5705D">
        <w:rPr>
          <w:rFonts w:ascii="ＭＳ 明朝" w:eastAsia="ＭＳ 明朝" w:hAnsi="ＭＳ 明朝" w:hint="eastAsia"/>
        </w:rPr>
        <w:t>変</w:t>
      </w:r>
      <w:r w:rsidR="00F5705D">
        <w:rPr>
          <w:rFonts w:ascii="ＭＳ 明朝" w:eastAsia="ＭＳ 明朝" w:hAnsi="ＭＳ 明朝" w:hint="eastAsia"/>
        </w:rPr>
        <w:lastRenderedPageBreak/>
        <w:t>更</w:t>
      </w:r>
      <w:r w:rsidR="00814789">
        <w:rPr>
          <w:rFonts w:ascii="ＭＳ 明朝" w:eastAsia="ＭＳ 明朝" w:hAnsi="ＭＳ 明朝" w:hint="eastAsia"/>
        </w:rPr>
        <w:t>が生じる場合</w:t>
      </w:r>
      <w:r w:rsidR="00F5705D">
        <w:rPr>
          <w:rFonts w:ascii="ＭＳ 明朝" w:eastAsia="ＭＳ 明朝" w:hAnsi="ＭＳ 明朝" w:hint="eastAsia"/>
        </w:rPr>
        <w:t>は、</w:t>
      </w:r>
      <w:r w:rsidR="00814789">
        <w:rPr>
          <w:rFonts w:ascii="ＭＳ 明朝" w:eastAsia="ＭＳ 明朝" w:hAnsi="ＭＳ 明朝" w:hint="eastAsia"/>
        </w:rPr>
        <w:t>下記</w:t>
      </w:r>
      <w:r w:rsidR="00F5705D">
        <w:rPr>
          <w:rFonts w:ascii="ＭＳ 明朝" w:eastAsia="ＭＳ 明朝" w:hAnsi="ＭＳ 明朝" w:hint="eastAsia"/>
        </w:rPr>
        <w:t>３</w:t>
      </w:r>
      <w:r w:rsidR="00814789">
        <w:rPr>
          <w:rFonts w:ascii="ＭＳ 明朝" w:eastAsia="ＭＳ 明朝" w:hAnsi="ＭＳ 明朝" w:hint="eastAsia"/>
        </w:rPr>
        <w:t>のとおり</w:t>
      </w:r>
      <w:r w:rsidRPr="005B1F3F">
        <w:rPr>
          <w:rFonts w:ascii="ＭＳ 明朝" w:eastAsia="ＭＳ 明朝" w:hAnsi="ＭＳ 明朝" w:hint="eastAsia"/>
        </w:rPr>
        <w:t>定期報告</w:t>
      </w:r>
      <w:r w:rsidR="00814789">
        <w:rPr>
          <w:rFonts w:ascii="ＭＳ 明朝" w:eastAsia="ＭＳ 明朝" w:hAnsi="ＭＳ 明朝" w:hint="eastAsia"/>
        </w:rPr>
        <w:t>の対象</w:t>
      </w:r>
      <w:r w:rsidRPr="005B1F3F">
        <w:rPr>
          <w:rFonts w:ascii="ＭＳ 明朝" w:eastAsia="ＭＳ 明朝" w:hAnsi="ＭＳ 明朝" w:hint="eastAsia"/>
        </w:rPr>
        <w:t>になります。</w:t>
      </w:r>
    </w:p>
    <w:p w14:paraId="4F0AAB46" w14:textId="215E6817" w:rsidR="00F52F52" w:rsidRPr="00366ABD" w:rsidRDefault="00F52F52" w:rsidP="00E26429">
      <w:pPr>
        <w:autoSpaceDE w:val="0"/>
        <w:autoSpaceDN w:val="0"/>
        <w:ind w:leftChars="203" w:left="772" w:hangingChars="165" w:hanging="346"/>
        <w:rPr>
          <w:rFonts w:ascii="ＭＳ 明朝" w:eastAsia="ＭＳ 明朝" w:hAnsi="ＭＳ 明朝"/>
        </w:rPr>
      </w:pPr>
      <w:r>
        <w:rPr>
          <w:rFonts w:ascii="ＭＳ 明朝" w:eastAsia="ＭＳ 明朝" w:hAnsi="ＭＳ 明朝" w:hint="eastAsia"/>
        </w:rPr>
        <w:t>※８　ただし、総務省令で定める閾値を超えない場合は、下記３のとおり定期報告の対象になります。</w:t>
      </w:r>
    </w:p>
    <w:tbl>
      <w:tblPr>
        <w:tblW w:w="8494" w:type="dxa"/>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7203AF" w14:paraId="56DA3480" w14:textId="77777777" w:rsidTr="00B12186">
        <w:tc>
          <w:tcPr>
            <w:tcW w:w="8494" w:type="dxa"/>
            <w:shd w:val="clear" w:color="auto" w:fill="DEEAF6" w:themeFill="accent5" w:themeFillTint="33"/>
          </w:tcPr>
          <w:p w14:paraId="0CD46844" w14:textId="77777777" w:rsidR="007203AF" w:rsidRDefault="007203AF" w:rsidP="003D5E42">
            <w:pPr>
              <w:autoSpaceDE w:val="0"/>
              <w:autoSpaceDN w:val="0"/>
              <w:rPr>
                <w:rFonts w:hAnsi="ＭＳ ゴシック"/>
              </w:rPr>
            </w:pPr>
          </w:p>
          <w:p w14:paraId="4BB0A7AF" w14:textId="1CB56083" w:rsidR="007203AF" w:rsidRPr="00B12186" w:rsidRDefault="007203AF">
            <w:pPr>
              <w:autoSpaceDE w:val="0"/>
              <w:autoSpaceDN w:val="0"/>
              <w:jc w:val="center"/>
              <w:rPr>
                <w:rFonts w:hAnsi="ＭＳ ゴシック"/>
                <w:b/>
              </w:rPr>
            </w:pPr>
            <w:r w:rsidRPr="00B12186">
              <w:rPr>
                <w:rFonts w:hAnsi="ＭＳ ゴシック" w:hint="eastAsia"/>
                <w:b/>
              </w:rPr>
              <w:t>～変更届出の</w:t>
            </w:r>
            <w:r w:rsidR="008875B0">
              <w:rPr>
                <w:rFonts w:hAnsi="ＭＳ ゴシック" w:hint="eastAsia"/>
                <w:b/>
              </w:rPr>
              <w:t>閾値</w:t>
            </w:r>
            <w:r w:rsidRPr="00B12186">
              <w:rPr>
                <w:rFonts w:hAnsi="ＭＳ ゴシック" w:hint="eastAsia"/>
                <w:b/>
              </w:rPr>
              <w:t>について～</w:t>
            </w:r>
          </w:p>
          <w:p w14:paraId="531DBA24" w14:textId="77777777" w:rsidR="007203AF" w:rsidRDefault="007203AF">
            <w:pPr>
              <w:autoSpaceDE w:val="0"/>
              <w:autoSpaceDN w:val="0"/>
              <w:rPr>
                <w:rFonts w:hAnsi="ＭＳ ゴシック"/>
              </w:rPr>
            </w:pPr>
          </w:p>
          <w:p w14:paraId="367AE18D" w14:textId="08623E6B" w:rsidR="007203AF" w:rsidRPr="0061418C" w:rsidRDefault="007203AF">
            <w:pPr>
              <w:autoSpaceDE w:val="0"/>
              <w:autoSpaceDN w:val="0"/>
              <w:ind w:left="210" w:hangingChars="100" w:hanging="210"/>
              <w:rPr>
                <w:rFonts w:hAnsi="ＭＳ ゴシック"/>
              </w:rPr>
            </w:pPr>
            <w:r w:rsidRPr="0061418C">
              <w:rPr>
                <w:rFonts w:hAnsi="ＭＳ ゴシック" w:hint="eastAsia"/>
              </w:rPr>
              <w:t>○　変更届出は、「（外資規制に）該当することとなるおそれが少ないものとして総務省令で定めるものを除く」とされており、この「おそれが少ないもの」の</w:t>
            </w:r>
            <w:r w:rsidR="008875B0">
              <w:rPr>
                <w:rFonts w:hAnsi="ＭＳ ゴシック" w:hint="eastAsia"/>
              </w:rPr>
              <w:t>閾値</w:t>
            </w:r>
            <w:r w:rsidRPr="0061418C">
              <w:rPr>
                <w:rFonts w:hAnsi="ＭＳ ゴシック" w:hint="eastAsia"/>
              </w:rPr>
              <w:t>を</w:t>
            </w:r>
            <w:r w:rsidRPr="0061418C">
              <w:rPr>
                <w:rFonts w:hAnsi="ＭＳ ゴシック"/>
              </w:rPr>
              <w:t>無線局免許手続規則（第12条の２第２項～第４項）において規定</w:t>
            </w:r>
            <w:r w:rsidR="008875B0">
              <w:rPr>
                <w:rFonts w:hAnsi="ＭＳ ゴシック" w:hint="eastAsia"/>
              </w:rPr>
              <w:t>し</w:t>
            </w:r>
            <w:r>
              <w:rPr>
                <w:rFonts w:hAnsi="ＭＳ ゴシック" w:hint="eastAsia"/>
              </w:rPr>
              <w:t>ています</w:t>
            </w:r>
            <w:r w:rsidRPr="0061418C">
              <w:rPr>
                <w:rFonts w:hAnsi="ＭＳ ゴシック"/>
              </w:rPr>
              <w:t>。</w:t>
            </w:r>
          </w:p>
          <w:p w14:paraId="232BBC56" w14:textId="2A6414EE" w:rsidR="007203AF" w:rsidRPr="0061418C" w:rsidRDefault="007203AF">
            <w:pPr>
              <w:autoSpaceDE w:val="0"/>
              <w:autoSpaceDN w:val="0"/>
              <w:ind w:left="210" w:hangingChars="100" w:hanging="210"/>
              <w:rPr>
                <w:rFonts w:hAnsi="ＭＳ ゴシック"/>
              </w:rPr>
            </w:pPr>
            <w:r w:rsidRPr="0061418C">
              <w:rPr>
                <w:rFonts w:hAnsi="ＭＳ ゴシック" w:hint="eastAsia"/>
              </w:rPr>
              <w:t>○　具体的には、下表のとおり、</w:t>
            </w:r>
            <w:r w:rsidR="005977A4" w:rsidRPr="0061418C">
              <w:rPr>
                <w:rFonts w:hAnsi="ＭＳ ゴシック" w:hint="eastAsia"/>
              </w:rPr>
              <w:t>外国人等直接・直間保有議決権割合</w:t>
            </w:r>
            <w:r w:rsidRPr="0061418C">
              <w:rPr>
                <w:rFonts w:hAnsi="ＭＳ ゴシック" w:hint="eastAsia"/>
              </w:rPr>
              <w:t>に関し、①「５％未満」、②「５％以上</w:t>
            </w:r>
            <w:r w:rsidRPr="0061418C">
              <w:rPr>
                <w:rFonts w:hAnsi="ＭＳ ゴシック"/>
              </w:rPr>
              <w:t>15％未満」及び③「15％以上20％未満」の３つのカテゴリーを設定し、</w:t>
            </w:r>
          </w:p>
          <w:p w14:paraId="5FE4E81C" w14:textId="77777777" w:rsidR="007203AF" w:rsidRPr="0061418C" w:rsidRDefault="007203AF">
            <w:pPr>
              <w:autoSpaceDE w:val="0"/>
              <w:autoSpaceDN w:val="0"/>
              <w:ind w:leftChars="100" w:left="420" w:hangingChars="100" w:hanging="210"/>
              <w:rPr>
                <w:rFonts w:hAnsi="ＭＳ ゴシック"/>
              </w:rPr>
            </w:pPr>
            <w:r>
              <w:rPr>
                <w:rFonts w:hAnsi="ＭＳ ゴシック" w:hint="eastAsia"/>
              </w:rPr>
              <w:t xml:space="preserve">ア　</w:t>
            </w:r>
            <w:r w:rsidRPr="0061418C">
              <w:rPr>
                <w:rFonts w:hAnsi="ＭＳ ゴシック" w:hint="eastAsia"/>
              </w:rPr>
              <w:t>カテゴリーを跨ぐ増加があった場合は、変更届出の対象（カテゴリーを跨ぐ減少は対象外）</w:t>
            </w:r>
            <w:r>
              <w:rPr>
                <w:rFonts w:hAnsi="ＭＳ ゴシック" w:hint="eastAsia"/>
              </w:rPr>
              <w:t>とされ、</w:t>
            </w:r>
          </w:p>
          <w:p w14:paraId="6BA97534" w14:textId="77777777" w:rsidR="007203AF" w:rsidRPr="0061418C" w:rsidRDefault="007203AF">
            <w:pPr>
              <w:autoSpaceDE w:val="0"/>
              <w:autoSpaceDN w:val="0"/>
              <w:ind w:leftChars="100" w:left="420" w:hangingChars="100" w:hanging="210"/>
              <w:rPr>
                <w:rFonts w:hAnsi="ＭＳ ゴシック"/>
              </w:rPr>
            </w:pPr>
            <w:r>
              <w:rPr>
                <w:rFonts w:hAnsi="ＭＳ ゴシック" w:hint="eastAsia"/>
              </w:rPr>
              <w:t xml:space="preserve">イ　</w:t>
            </w:r>
            <w:r w:rsidRPr="0061418C">
              <w:rPr>
                <w:rFonts w:hAnsi="ＭＳ ゴシック" w:hint="eastAsia"/>
              </w:rPr>
              <w:t>変更前がカテゴリー②及び③の場合については、カテゴリー①よりも外国人等直接・直間保有議決権割合が高いことを考慮し、カテゴリーを跨がない増加でも一定割合以上の増加があったときは、変更届出の対象</w:t>
            </w:r>
            <w:r>
              <w:rPr>
                <w:rFonts w:hAnsi="ＭＳ ゴシック" w:hint="eastAsia"/>
              </w:rPr>
              <w:t>とされています</w:t>
            </w:r>
            <w:r w:rsidRPr="0061418C">
              <w:rPr>
                <w:rFonts w:hAnsi="ＭＳ ゴシック" w:hint="eastAsia"/>
              </w:rPr>
              <w:t>。</w:t>
            </w:r>
          </w:p>
          <w:p w14:paraId="5F022F78" w14:textId="77777777" w:rsidR="007203AF" w:rsidRDefault="007203AF">
            <w:pPr>
              <w:autoSpaceDE w:val="0"/>
              <w:autoSpaceDN w:val="0"/>
              <w:ind w:left="210" w:hangingChars="100" w:hanging="210"/>
              <w:rPr>
                <w:rFonts w:hAnsi="ＭＳ ゴシック"/>
              </w:rPr>
            </w:pPr>
            <w:r w:rsidRPr="0061418C">
              <w:rPr>
                <w:rFonts w:hAnsi="ＭＳ ゴシック" w:hint="eastAsia"/>
              </w:rPr>
              <w:t>○　また、名義書換拒否又は議決権制限が行われている場合は、たとえ外国人等直接・直間保有議決権割合が減少した場合であっても、再度、当該割合が</w:t>
            </w:r>
            <w:r w:rsidRPr="0061418C">
              <w:rPr>
                <w:rFonts w:hAnsi="ＭＳ ゴシック"/>
              </w:rPr>
              <w:t>20％以上となるおそれが少ないとは言い難いことから、変更届出の対象</w:t>
            </w:r>
            <w:r>
              <w:rPr>
                <w:rFonts w:hAnsi="ＭＳ ゴシック" w:hint="eastAsia"/>
              </w:rPr>
              <w:t>とされています</w:t>
            </w:r>
            <w:r w:rsidRPr="0061418C">
              <w:rPr>
                <w:rFonts w:hAnsi="ＭＳ ゴシック"/>
              </w:rPr>
              <w:t>。</w:t>
            </w:r>
          </w:p>
          <w:p w14:paraId="71E3F7DE" w14:textId="77777777" w:rsidR="007203AF" w:rsidRDefault="007203AF">
            <w:pPr>
              <w:autoSpaceDE w:val="0"/>
              <w:autoSpaceDN w:val="0"/>
              <w:jc w:val="center"/>
              <w:rPr>
                <w:rFonts w:hAnsi="ＭＳ ゴシック"/>
              </w:rPr>
            </w:pPr>
            <w:r w:rsidRPr="00080CF8">
              <w:rPr>
                <w:rFonts w:hAnsi="ＭＳ ゴシック"/>
                <w:noProof/>
              </w:rPr>
              <w:drawing>
                <wp:inline distT="0" distB="0" distL="0" distR="0" wp14:anchorId="0C1D078B" wp14:editId="58057063">
                  <wp:extent cx="4812323" cy="2030095"/>
                  <wp:effectExtent l="19050" t="19050" r="26670" b="273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6938" cy="2032042"/>
                          </a:xfrm>
                          <a:prstGeom prst="rect">
                            <a:avLst/>
                          </a:prstGeom>
                          <a:ln>
                            <a:solidFill>
                              <a:schemeClr val="tx1"/>
                            </a:solidFill>
                          </a:ln>
                        </pic:spPr>
                      </pic:pic>
                    </a:graphicData>
                  </a:graphic>
                </wp:inline>
              </w:drawing>
            </w:r>
          </w:p>
          <w:p w14:paraId="3E6BF4D2" w14:textId="25373748" w:rsidR="00880F60" w:rsidRDefault="00320BA1" w:rsidP="00B12186">
            <w:pPr>
              <w:autoSpaceDE w:val="0"/>
              <w:autoSpaceDN w:val="0"/>
              <w:ind w:left="210" w:hangingChars="100" w:hanging="210"/>
              <w:rPr>
                <w:rFonts w:hAnsi="ＭＳ ゴシック"/>
              </w:rPr>
            </w:pPr>
            <w:r>
              <w:rPr>
                <w:rFonts w:hAnsi="ＭＳ ゴシック" w:hint="eastAsia"/>
              </w:rPr>
              <w:t xml:space="preserve">○　</w:t>
            </w:r>
            <w:r w:rsidR="00880F60">
              <w:rPr>
                <w:rFonts w:hAnsi="ＭＳ ゴシック" w:hint="eastAsia"/>
              </w:rPr>
              <w:t>具体例としては</w:t>
            </w:r>
            <w:r>
              <w:rPr>
                <w:rFonts w:hAnsi="ＭＳ ゴシック" w:hint="eastAsia"/>
              </w:rPr>
              <w:t>、変更前の外国人等直接保有議決権割合が4</w:t>
            </w:r>
            <w:r>
              <w:rPr>
                <w:rFonts w:hAnsi="ＭＳ ゴシック"/>
              </w:rPr>
              <w:t>.23</w:t>
            </w:r>
            <w:r>
              <w:rPr>
                <w:rFonts w:hAnsi="ＭＳ ゴシック" w:hint="eastAsia"/>
              </w:rPr>
              <w:t>％、外国人等直間保有議決権割合が15.2</w:t>
            </w:r>
            <w:r w:rsidR="00F82EC8">
              <w:rPr>
                <w:rFonts w:hAnsi="ＭＳ ゴシック"/>
              </w:rPr>
              <w:t>3</w:t>
            </w:r>
            <w:r>
              <w:rPr>
                <w:rFonts w:hAnsi="ＭＳ ゴシック" w:hint="eastAsia"/>
              </w:rPr>
              <w:t>％で</w:t>
            </w:r>
            <w:r w:rsidR="00880F60">
              <w:rPr>
                <w:rFonts w:hAnsi="ＭＳ ゴシック" w:hint="eastAsia"/>
              </w:rPr>
              <w:t>あり</w:t>
            </w:r>
            <w:r>
              <w:rPr>
                <w:rFonts w:hAnsi="ＭＳ ゴシック" w:hint="eastAsia"/>
              </w:rPr>
              <w:t>、変更後に外国人等直接保有議決権割合が6</w:t>
            </w:r>
            <w:r>
              <w:rPr>
                <w:rFonts w:hAnsi="ＭＳ ゴシック"/>
              </w:rPr>
              <w:t>.3</w:t>
            </w:r>
            <w:r w:rsidR="00B073ED">
              <w:rPr>
                <w:rFonts w:hAnsi="ＭＳ ゴシック" w:hint="eastAsia"/>
              </w:rPr>
              <w:t>7</w:t>
            </w:r>
            <w:r>
              <w:rPr>
                <w:rFonts w:hAnsi="ＭＳ ゴシック" w:hint="eastAsia"/>
              </w:rPr>
              <w:t>％、外国人等直間保有議決権割合が1</w:t>
            </w:r>
            <w:r>
              <w:rPr>
                <w:rFonts w:hAnsi="ＭＳ ゴシック"/>
              </w:rPr>
              <w:t>7</w:t>
            </w:r>
            <w:r>
              <w:rPr>
                <w:rFonts w:hAnsi="ＭＳ ゴシック" w:hint="eastAsia"/>
              </w:rPr>
              <w:t>.</w:t>
            </w:r>
            <w:r>
              <w:rPr>
                <w:rFonts w:hAnsi="ＭＳ ゴシック"/>
              </w:rPr>
              <w:t>37</w:t>
            </w:r>
            <w:r>
              <w:rPr>
                <w:rFonts w:hAnsi="ＭＳ ゴシック" w:hint="eastAsia"/>
              </w:rPr>
              <w:t>％となった場合、</w:t>
            </w:r>
          </w:p>
          <w:p w14:paraId="56260581" w14:textId="570D190A" w:rsidR="00880F60" w:rsidRDefault="00880F60" w:rsidP="00880F60">
            <w:pPr>
              <w:autoSpaceDE w:val="0"/>
              <w:autoSpaceDN w:val="0"/>
              <w:ind w:leftChars="200" w:left="630" w:hangingChars="100" w:hanging="210"/>
              <w:rPr>
                <w:rFonts w:hAnsi="ＭＳ ゴシック"/>
              </w:rPr>
            </w:pPr>
            <w:r>
              <w:rPr>
                <w:rFonts w:hAnsi="ＭＳ ゴシック" w:hint="eastAsia"/>
              </w:rPr>
              <w:t xml:space="preserve">・　</w:t>
            </w:r>
            <w:r w:rsidR="00320BA1">
              <w:rPr>
                <w:rFonts w:hAnsi="ＭＳ ゴシック" w:hint="eastAsia"/>
              </w:rPr>
              <w:t>外国人等直接保有議決権割合については、「①５％未満」のカテゴリーから「②５％以上15％未満」のカテゴリーを跨ぐ増加</w:t>
            </w:r>
            <w:r w:rsidR="00862B8F">
              <w:rPr>
                <w:rFonts w:hAnsi="ＭＳ ゴシック" w:hint="eastAsia"/>
              </w:rPr>
              <w:t>であるため</w:t>
            </w:r>
            <w:r w:rsidR="00320BA1">
              <w:rPr>
                <w:rFonts w:hAnsi="ＭＳ ゴシック" w:hint="eastAsia"/>
              </w:rPr>
              <w:t>変更届出の対象</w:t>
            </w:r>
          </w:p>
          <w:p w14:paraId="4EC4A75D" w14:textId="432897D7" w:rsidR="00880F60" w:rsidRDefault="00880F60" w:rsidP="00880F60">
            <w:pPr>
              <w:autoSpaceDE w:val="0"/>
              <w:autoSpaceDN w:val="0"/>
              <w:ind w:leftChars="200" w:left="630" w:hangingChars="100" w:hanging="210"/>
              <w:rPr>
                <w:rFonts w:hAnsi="ＭＳ ゴシック"/>
              </w:rPr>
            </w:pPr>
            <w:r>
              <w:rPr>
                <w:rFonts w:hAnsi="ＭＳ ゴシック" w:hint="eastAsia"/>
              </w:rPr>
              <w:t xml:space="preserve">・　</w:t>
            </w:r>
            <w:r w:rsidR="00320BA1">
              <w:rPr>
                <w:rFonts w:hAnsi="ＭＳ ゴシック" w:hint="eastAsia"/>
              </w:rPr>
              <w:t>外国人等直間保有議決権割合については、変更前の割合が</w:t>
            </w:r>
            <w:r w:rsidR="00FD7F41">
              <w:rPr>
                <w:rFonts w:hAnsi="ＭＳ ゴシック" w:hint="eastAsia"/>
              </w:rPr>
              <w:t>「</w:t>
            </w:r>
            <w:r>
              <w:rPr>
                <w:rFonts w:hAnsi="ＭＳ ゴシック" w:hint="eastAsia"/>
              </w:rPr>
              <w:t>③15％以上</w:t>
            </w:r>
            <w:r w:rsidR="00FD7F41">
              <w:rPr>
                <w:rFonts w:hAnsi="ＭＳ ゴシック" w:hint="eastAsia"/>
              </w:rPr>
              <w:t>」</w:t>
            </w:r>
            <w:r>
              <w:rPr>
                <w:rFonts w:hAnsi="ＭＳ ゴシック" w:hint="eastAsia"/>
              </w:rPr>
              <w:t>のカテ</w:t>
            </w:r>
            <w:r>
              <w:rPr>
                <w:rFonts w:hAnsi="ＭＳ ゴシック" w:hint="eastAsia"/>
              </w:rPr>
              <w:lastRenderedPageBreak/>
              <w:t>ゴリーにあり、変更後に</w:t>
            </w:r>
            <w:r w:rsidR="00320BA1">
              <w:rPr>
                <w:rFonts w:hAnsi="ＭＳ ゴシック" w:hint="eastAsia"/>
              </w:rPr>
              <w:t>2.15％増加しており、</w:t>
            </w:r>
            <w:r>
              <w:rPr>
                <w:rFonts w:hAnsi="ＭＳ ゴシック" w:hint="eastAsia"/>
              </w:rPr>
              <w:t>カテゴリー③は0.1％以上の増加</w:t>
            </w:r>
            <w:r w:rsidR="00862B8F">
              <w:rPr>
                <w:rFonts w:hAnsi="ＭＳ ゴシック" w:hint="eastAsia"/>
              </w:rPr>
              <w:t>である</w:t>
            </w:r>
            <w:r>
              <w:rPr>
                <w:rFonts w:hAnsi="ＭＳ ゴシック" w:hint="eastAsia"/>
              </w:rPr>
              <w:t>場合</w:t>
            </w:r>
            <w:r w:rsidR="00862B8F">
              <w:rPr>
                <w:rFonts w:hAnsi="ＭＳ ゴシック" w:hint="eastAsia"/>
              </w:rPr>
              <w:t>に</w:t>
            </w:r>
            <w:r>
              <w:rPr>
                <w:rFonts w:hAnsi="ＭＳ ゴシック" w:hint="eastAsia"/>
              </w:rPr>
              <w:t>変更届出の対象</w:t>
            </w:r>
          </w:p>
          <w:p w14:paraId="67A74D51" w14:textId="6A408C07" w:rsidR="006E6C0D" w:rsidRDefault="00880F60" w:rsidP="007D2014">
            <w:pPr>
              <w:autoSpaceDE w:val="0"/>
              <w:autoSpaceDN w:val="0"/>
              <w:ind w:leftChars="100" w:left="210"/>
              <w:rPr>
                <w:rFonts w:hAnsi="ＭＳ ゴシック"/>
              </w:rPr>
            </w:pPr>
            <w:r>
              <w:rPr>
                <w:rFonts w:hAnsi="ＭＳ ゴシック" w:hint="eastAsia"/>
              </w:rPr>
              <w:t>となることから、外国人等直接保有議決権割合及び外国人等直間保有議決権割合の変更届出を行う。</w:t>
            </w:r>
          </w:p>
          <w:p w14:paraId="51A8E15B" w14:textId="6822D050" w:rsidR="007203AF" w:rsidRPr="000A79EC" w:rsidRDefault="00D271AE" w:rsidP="00B12186">
            <w:pPr>
              <w:autoSpaceDE w:val="0"/>
              <w:autoSpaceDN w:val="0"/>
              <w:ind w:left="210" w:hangingChars="100" w:hanging="210"/>
              <w:rPr>
                <w:rFonts w:hAnsi="ＭＳ ゴシック"/>
              </w:rPr>
            </w:pPr>
            <w:r>
              <w:rPr>
                <w:rFonts w:hAnsi="ＭＳ ゴシック" w:hint="eastAsia"/>
              </w:rPr>
              <w:t xml:space="preserve">○　</w:t>
            </w:r>
            <w:r w:rsidR="00814789" w:rsidRPr="00814789">
              <w:rPr>
                <w:rFonts w:hAnsi="ＭＳ ゴシック" w:hint="eastAsia"/>
              </w:rPr>
              <w:t>なお、外国人等直接・直間保有議決権割合の変更は、例えば基準日において議決権の確定が行われた場合、その確定前の外国人等直接・直間保有議決権割合を起点としての変更をいうのであり、申請等により総務省に提出している外国人等直接・直間保有議決権割合を起点としての変更をいうものではない</w:t>
            </w:r>
            <w:r w:rsidR="00814789">
              <w:rPr>
                <w:rFonts w:hAnsi="ＭＳ ゴシック" w:hint="eastAsia"/>
              </w:rPr>
              <w:t>ですので</w:t>
            </w:r>
            <w:r>
              <w:rPr>
                <w:rFonts w:hAnsi="ＭＳ ゴシック" w:hint="eastAsia"/>
              </w:rPr>
              <w:t>、ご留意ください。</w:t>
            </w:r>
          </w:p>
        </w:tc>
      </w:tr>
    </w:tbl>
    <w:p w14:paraId="1250E272" w14:textId="77777777" w:rsidR="006C6177" w:rsidRDefault="006C6177" w:rsidP="003D5E42">
      <w:pPr>
        <w:autoSpaceDE w:val="0"/>
        <w:autoSpaceDN w:val="0"/>
        <w:rPr>
          <w:rFonts w:hAnsi="ＭＳ ゴシック"/>
        </w:rPr>
      </w:pPr>
    </w:p>
    <w:p w14:paraId="1A157A37" w14:textId="3FD8A032" w:rsidR="001D3997" w:rsidRPr="00126D67" w:rsidRDefault="007203AF">
      <w:pPr>
        <w:autoSpaceDE w:val="0"/>
        <w:autoSpaceDN w:val="0"/>
        <w:ind w:left="210" w:hangingChars="100" w:hanging="210"/>
        <w:rPr>
          <w:rFonts w:ascii="ＭＳ 明朝" w:eastAsia="ＭＳ 明朝" w:hAnsi="ＭＳ 明朝"/>
        </w:rPr>
      </w:pPr>
      <w:r>
        <w:rPr>
          <w:rFonts w:hAnsi="ＭＳ ゴシック" w:hint="eastAsia"/>
        </w:rPr>
        <w:t xml:space="preserve">②　</w:t>
      </w:r>
      <w:r w:rsidRPr="00B96175">
        <w:rPr>
          <w:rFonts w:hAnsi="ＭＳ ゴシック" w:hint="eastAsia"/>
        </w:rPr>
        <w:t>「</w:t>
      </w:r>
      <w:r w:rsidRPr="00B96175">
        <w:rPr>
          <w:rFonts w:hAnsi="ＭＳ ゴシック"/>
        </w:rPr>
        <w:t>34　外国人等直接保有議決権割合」及び「35　外国人等直接保有議決権割合と外国人等間接保有議決権割合とを合計した割合」欄</w:t>
      </w:r>
      <w:r>
        <w:rPr>
          <w:rFonts w:hAnsi="ＭＳ ゴシック" w:hint="eastAsia"/>
        </w:rPr>
        <w:t>は、上記１（３）に</w:t>
      </w:r>
      <w:r w:rsidR="00814789">
        <w:rPr>
          <w:rFonts w:hAnsi="ＭＳ ゴシック" w:hint="eastAsia"/>
        </w:rPr>
        <w:t>従って</w:t>
      </w:r>
      <w:r>
        <w:rPr>
          <w:rFonts w:hAnsi="ＭＳ ゴシック" w:hint="eastAsia"/>
        </w:rPr>
        <w:t>記載してください。その際、</w:t>
      </w:r>
      <w:r w:rsidR="00AE2B3E">
        <w:rPr>
          <w:rFonts w:hAnsi="ＭＳ ゴシック" w:hint="eastAsia"/>
        </w:rPr>
        <w:t>上記（１）の注５にあるとおり</w:t>
      </w:r>
      <w:r>
        <w:rPr>
          <w:rFonts w:hAnsi="ＭＳ ゴシック" w:hint="eastAsia"/>
        </w:rPr>
        <w:t>変更箇所</w:t>
      </w:r>
      <w:r w:rsidR="00814789">
        <w:rPr>
          <w:rFonts w:hAnsi="ＭＳ ゴシック" w:hint="eastAsia"/>
        </w:rPr>
        <w:t>に</w:t>
      </w:r>
      <w:r>
        <w:rPr>
          <w:rFonts w:hAnsi="ＭＳ ゴシック" w:hint="eastAsia"/>
        </w:rPr>
        <w:t>※印を付し、備考欄又は余白に変更年月日を記載してください。</w:t>
      </w:r>
    </w:p>
    <w:p w14:paraId="69FCB18D" w14:textId="08489FEB" w:rsidR="005B1F3F" w:rsidRDefault="005B1F3F">
      <w:pPr>
        <w:autoSpaceDE w:val="0"/>
        <w:autoSpaceDN w:val="0"/>
        <w:rPr>
          <w:rFonts w:hAnsi="ＭＳ ゴシック"/>
        </w:rPr>
      </w:pPr>
    </w:p>
    <w:p w14:paraId="4AE207CC" w14:textId="26BE95D6" w:rsidR="00D5516D" w:rsidRPr="00FC21D6" w:rsidRDefault="007203AF" w:rsidP="00D5516D">
      <w:pPr>
        <w:autoSpaceDE w:val="0"/>
        <w:autoSpaceDN w:val="0"/>
        <w:ind w:left="210" w:hangingChars="100" w:hanging="210"/>
        <w:rPr>
          <w:rFonts w:ascii="ＭＳ 明朝" w:hAnsi="ＭＳ 明朝"/>
        </w:rPr>
      </w:pPr>
      <w:r>
        <w:rPr>
          <w:rFonts w:hAnsi="ＭＳ ゴシック" w:hint="eastAsia"/>
        </w:rPr>
        <w:t>③　「議決権の総数」表は、上記１（３）に</w:t>
      </w:r>
      <w:r w:rsidR="004A773F">
        <w:rPr>
          <w:rFonts w:hAnsi="ＭＳ ゴシック" w:hint="eastAsia"/>
        </w:rPr>
        <w:t>従って</w:t>
      </w:r>
      <w:r>
        <w:rPr>
          <w:rFonts w:hAnsi="ＭＳ ゴシック" w:hint="eastAsia"/>
        </w:rPr>
        <w:t>記載してください。その際、</w:t>
      </w:r>
      <w:r w:rsidR="00AE2B3E">
        <w:rPr>
          <w:rFonts w:hAnsi="ＭＳ ゴシック" w:hint="eastAsia"/>
        </w:rPr>
        <w:t>上記（１）の注５にあるとおり</w:t>
      </w:r>
      <w:r>
        <w:rPr>
          <w:rFonts w:hAnsi="ＭＳ ゴシック" w:hint="eastAsia"/>
        </w:rPr>
        <w:t>変更箇所</w:t>
      </w:r>
      <w:r w:rsidR="004A773F">
        <w:rPr>
          <w:rFonts w:hAnsi="ＭＳ ゴシック" w:hint="eastAsia"/>
        </w:rPr>
        <w:t>に</w:t>
      </w:r>
      <w:r>
        <w:rPr>
          <w:rFonts w:hAnsi="ＭＳ ゴシック" w:hint="eastAsia"/>
        </w:rPr>
        <w:t>※印を付し、備考欄又は余白に変更年月日を記載してください</w:t>
      </w:r>
      <w:r w:rsidR="004A773F">
        <w:rPr>
          <w:rFonts w:hAnsi="ＭＳ ゴシック" w:hint="eastAsia"/>
        </w:rPr>
        <w:t>。</w:t>
      </w:r>
      <w:r>
        <w:rPr>
          <w:rFonts w:hAnsi="ＭＳ ゴシック" w:hint="eastAsia"/>
        </w:rPr>
        <w:t>また、</w:t>
      </w:r>
      <w:r w:rsidR="004A773F">
        <w:rPr>
          <w:rFonts w:hAnsi="ＭＳ ゴシック" w:hint="eastAsia"/>
        </w:rPr>
        <w:t>記載内容を証する書類</w:t>
      </w:r>
      <w:r w:rsidRPr="00DE28F0">
        <w:rPr>
          <w:rFonts w:hAnsi="ＭＳ ゴシック" w:hint="eastAsia"/>
        </w:rPr>
        <w:t>を添付</w:t>
      </w:r>
      <w:r>
        <w:rPr>
          <w:rFonts w:hAnsi="ＭＳ ゴシック" w:hint="eastAsia"/>
        </w:rPr>
        <w:t>してください。</w:t>
      </w:r>
      <w:r w:rsidR="00D5516D">
        <w:rPr>
          <w:rFonts w:hAnsi="ＭＳ ゴシック" w:hint="eastAsia"/>
        </w:rPr>
        <w:t>上記注3</w:t>
      </w:r>
      <w:r w:rsidR="00D375AF">
        <w:rPr>
          <w:rFonts w:hAnsi="ＭＳ ゴシック" w:hint="eastAsia"/>
        </w:rPr>
        <w:t>1</w:t>
      </w:r>
      <w:r w:rsidR="00D5516D">
        <w:rPr>
          <w:rFonts w:hAnsi="ＭＳ ゴシック" w:hint="eastAsia"/>
        </w:rPr>
        <w:t>の様式の⑴</w:t>
      </w:r>
      <w:r w:rsidR="002F6D2D">
        <w:rPr>
          <w:rFonts w:hAnsi="ＭＳ ゴシック" w:hint="eastAsia"/>
        </w:rPr>
        <w:t>ア</w:t>
      </w:r>
      <w:r w:rsidR="00D5516D">
        <w:rPr>
          <w:rFonts w:hAnsi="ＭＳ ゴシック" w:hint="eastAsia"/>
        </w:rPr>
        <w:t>の</w:t>
      </w:r>
      <w:r w:rsidR="002F6D2D">
        <w:rPr>
          <w:rFonts w:hAnsi="ＭＳ ゴシック" w:hint="eastAsia"/>
        </w:rPr>
        <w:t>(</w:t>
      </w:r>
      <w:r w:rsidR="00D5516D">
        <w:rPr>
          <w:rFonts w:hAnsi="ＭＳ ゴシック" w:hint="eastAsia"/>
        </w:rPr>
        <w:t>注</w:t>
      </w:r>
      <w:r w:rsidR="002F6D2D">
        <w:rPr>
          <w:rFonts w:hAnsi="ＭＳ ゴシック" w:hint="eastAsia"/>
        </w:rPr>
        <w:t>11)</w:t>
      </w:r>
      <w:r w:rsidR="00D5516D">
        <w:rPr>
          <w:rFonts w:hAnsi="ＭＳ ゴシック" w:hint="eastAsia"/>
        </w:rPr>
        <w:t>により、登記事項証明書の添付が必要となりますが、</w:t>
      </w:r>
      <w:r w:rsidR="00D5516D" w:rsidRPr="001938CB">
        <w:rPr>
          <w:rFonts w:hAnsi="ＭＳ ゴシック" w:hint="eastAsia"/>
        </w:rPr>
        <w:t>上記１（</w:t>
      </w:r>
      <w:r w:rsidR="00565F96" w:rsidRPr="001938CB">
        <w:rPr>
          <w:rFonts w:hAnsi="ＭＳ ゴシック" w:hint="eastAsia"/>
        </w:rPr>
        <w:t>３</w:t>
      </w:r>
      <w:r w:rsidR="00D5516D" w:rsidRPr="001938CB">
        <w:rPr>
          <w:rFonts w:hAnsi="ＭＳ ゴシック" w:hint="eastAsia"/>
        </w:rPr>
        <w:t>）</w:t>
      </w:r>
      <w:r w:rsidR="00565F96" w:rsidRPr="001938CB">
        <w:rPr>
          <w:rFonts w:hAnsi="ＭＳ ゴシック" w:hint="eastAsia"/>
        </w:rPr>
        <w:t>⑤</w:t>
      </w:r>
      <w:r w:rsidR="00D5516D">
        <w:rPr>
          <w:rFonts w:hAnsi="ＭＳ ゴシック" w:hint="eastAsia"/>
        </w:rPr>
        <w:t>のとおり、省略することが可能です。</w:t>
      </w:r>
    </w:p>
    <w:p w14:paraId="33DD5918" w14:textId="77777777" w:rsidR="007203AF" w:rsidRPr="00241B4C" w:rsidRDefault="007203AF">
      <w:pPr>
        <w:autoSpaceDE w:val="0"/>
        <w:autoSpaceDN w:val="0"/>
        <w:rPr>
          <w:rFonts w:hAnsi="ＭＳ ゴシック"/>
        </w:rPr>
      </w:pPr>
    </w:p>
    <w:p w14:paraId="4DAFAA0A" w14:textId="2F38CB75" w:rsidR="007203AF" w:rsidRDefault="007203AF">
      <w:pPr>
        <w:autoSpaceDE w:val="0"/>
        <w:autoSpaceDN w:val="0"/>
        <w:ind w:left="210" w:hangingChars="100" w:hanging="210"/>
        <w:rPr>
          <w:rFonts w:hAnsi="ＭＳ ゴシック"/>
        </w:rPr>
      </w:pPr>
      <w:r>
        <w:rPr>
          <w:rFonts w:hAnsi="ＭＳ ゴシック" w:hint="eastAsia"/>
        </w:rPr>
        <w:t>④　「</w:t>
      </w:r>
      <w:r w:rsidR="00B2449F">
        <w:rPr>
          <w:rFonts w:hAnsi="ＭＳ ゴシック" w:hint="eastAsia"/>
        </w:rPr>
        <w:t>議決権割合</w:t>
      </w:r>
      <w:r w:rsidRPr="00B96175">
        <w:rPr>
          <w:rFonts w:hAnsi="ＭＳ ゴシック" w:hint="eastAsia"/>
        </w:rPr>
        <w:t>に関する事項</w:t>
      </w:r>
      <w:r>
        <w:rPr>
          <w:rFonts w:hAnsi="ＭＳ ゴシック" w:hint="eastAsia"/>
        </w:rPr>
        <w:t>」表は、上記１（３）に</w:t>
      </w:r>
      <w:r w:rsidR="004A773F">
        <w:rPr>
          <w:rFonts w:hAnsi="ＭＳ ゴシック" w:hint="eastAsia"/>
        </w:rPr>
        <w:t>従って</w:t>
      </w:r>
      <w:r>
        <w:rPr>
          <w:rFonts w:hAnsi="ＭＳ ゴシック" w:hint="eastAsia"/>
        </w:rPr>
        <w:t>記載してください。その際、</w:t>
      </w:r>
      <w:r w:rsidR="00AE2B3E">
        <w:rPr>
          <w:rFonts w:hAnsi="ＭＳ ゴシック" w:hint="eastAsia"/>
        </w:rPr>
        <w:t>上記（１）の注５にあるとおり</w:t>
      </w:r>
      <w:r>
        <w:rPr>
          <w:rFonts w:hAnsi="ＭＳ ゴシック" w:hint="eastAsia"/>
        </w:rPr>
        <w:t>変更箇所の※印を付し、備考欄又は余白に変更年月日を記載してください</w:t>
      </w:r>
      <w:r w:rsidR="004A773F">
        <w:rPr>
          <w:rFonts w:hAnsi="ＭＳ ゴシック" w:hint="eastAsia"/>
        </w:rPr>
        <w:t>。</w:t>
      </w:r>
      <w:r>
        <w:rPr>
          <w:rFonts w:hAnsi="ＭＳ ゴシック" w:hint="eastAsia"/>
        </w:rPr>
        <w:t>また、</w:t>
      </w:r>
      <w:r w:rsidR="004A773F">
        <w:rPr>
          <w:rFonts w:hAnsi="ＭＳ ゴシック" w:hint="eastAsia"/>
        </w:rPr>
        <w:t>記載内容を証する書類</w:t>
      </w:r>
      <w:r w:rsidRPr="00DE28F0">
        <w:rPr>
          <w:rFonts w:hAnsi="ＭＳ ゴシック"/>
        </w:rPr>
        <w:t>を</w:t>
      </w:r>
      <w:r>
        <w:rPr>
          <w:rFonts w:hAnsi="ＭＳ ゴシック" w:hint="eastAsia"/>
        </w:rPr>
        <w:t>添付してください。</w:t>
      </w:r>
    </w:p>
    <w:p w14:paraId="11F2BEB7" w14:textId="7C238E4B" w:rsidR="00FE18B5" w:rsidRDefault="00FE18B5">
      <w:pPr>
        <w:autoSpaceDE w:val="0"/>
        <w:autoSpaceDN w:val="0"/>
        <w:ind w:left="210" w:hangingChars="100" w:hanging="210"/>
        <w:rPr>
          <w:rFonts w:hAnsi="ＭＳ ゴシック"/>
        </w:rPr>
      </w:pPr>
    </w:p>
    <w:p w14:paraId="5A244427" w14:textId="65767DA8" w:rsidR="00FE755C" w:rsidRPr="00FC21D6" w:rsidRDefault="00663FD5">
      <w:pPr>
        <w:autoSpaceDE w:val="0"/>
        <w:autoSpaceDN w:val="0"/>
        <w:ind w:left="210" w:hangingChars="100" w:hanging="210"/>
        <w:rPr>
          <w:rFonts w:hAnsi="ＭＳ ゴシック"/>
        </w:rPr>
      </w:pPr>
      <w:r w:rsidRPr="00FC21D6">
        <w:rPr>
          <w:rFonts w:hAnsi="ＭＳ ゴシック" w:hint="eastAsia"/>
        </w:rPr>
        <w:t>⑥</w:t>
      </w:r>
      <w:r w:rsidR="00FE18B5" w:rsidRPr="00FC21D6">
        <w:rPr>
          <w:rFonts w:hAnsi="ＭＳ ゴシック" w:hint="eastAsia"/>
        </w:rPr>
        <w:t xml:space="preserve">　</w:t>
      </w:r>
      <w:r w:rsidR="00AE2B3E" w:rsidRPr="00FC21D6">
        <w:rPr>
          <w:rFonts w:hAnsi="ＭＳ ゴシック" w:hint="eastAsia"/>
        </w:rPr>
        <w:t>変更届出の時期</w:t>
      </w:r>
      <w:r w:rsidR="00FE18B5" w:rsidRPr="00FC21D6">
        <w:rPr>
          <w:rFonts w:hAnsi="ＭＳ ゴシック" w:hint="eastAsia"/>
        </w:rPr>
        <w:t>については、</w:t>
      </w:r>
      <w:r w:rsidR="00FE755C" w:rsidRPr="00FC21D6">
        <w:rPr>
          <w:rFonts w:hAnsi="ＭＳ ゴシック" w:hint="eastAsia"/>
        </w:rPr>
        <w:t>電波法第</w:t>
      </w:r>
      <w:r w:rsidR="00FE755C" w:rsidRPr="00FC21D6">
        <w:rPr>
          <w:rFonts w:hAnsi="ＭＳ ゴシック"/>
        </w:rPr>
        <w:t>17条第２項において、「変更があつたときは、遅滞なく、その旨を総務大臣に届け出なければならない」と規定されているところ、「外国人等直接保有議決権割合」又は「外国人等直接保有議決権割合と外国人等間接保有議決権割合とを合計した割合」の変更</w:t>
      </w:r>
      <w:r w:rsidR="00765D45" w:rsidRPr="00FC21D6">
        <w:rPr>
          <w:rFonts w:hAnsi="ＭＳ ゴシック" w:hint="eastAsia"/>
        </w:rPr>
        <w:t>届出</w:t>
      </w:r>
      <w:r w:rsidR="00FE755C" w:rsidRPr="00FC21D6">
        <w:rPr>
          <w:rFonts w:hAnsi="ＭＳ ゴシック"/>
        </w:rPr>
        <w:t>は、</w:t>
      </w:r>
      <w:r w:rsidR="00FE755C" w:rsidRPr="00FC21D6">
        <w:rPr>
          <w:rFonts w:hAnsi="ＭＳ ゴシック" w:hint="eastAsia"/>
        </w:rPr>
        <w:t>株主名簿の作成</w:t>
      </w:r>
      <w:r w:rsidR="00FE755C" w:rsidRPr="00FC21D6">
        <w:rPr>
          <w:rFonts w:hAnsi="ＭＳ ゴシック"/>
        </w:rPr>
        <w:t>等に一定の期間を要する</w:t>
      </w:r>
      <w:r w:rsidR="00E725D9">
        <w:rPr>
          <w:rFonts w:hAnsi="ＭＳ ゴシック" w:hint="eastAsia"/>
        </w:rPr>
        <w:t>等の</w:t>
      </w:r>
      <w:r w:rsidR="00212F56">
        <w:rPr>
          <w:rFonts w:hAnsi="ＭＳ ゴシック" w:hint="eastAsia"/>
        </w:rPr>
        <w:t>事情を考慮します。ただし、</w:t>
      </w:r>
      <w:r w:rsidR="00FE755C" w:rsidRPr="00FC21D6">
        <w:rPr>
          <w:rFonts w:hAnsi="ＭＳ ゴシック"/>
        </w:rPr>
        <w:t>変更後２か月を超えて行われたものについては、正当な又は合理的な理由</w:t>
      </w:r>
      <w:r w:rsidR="0059136E" w:rsidRPr="00FC21D6">
        <w:rPr>
          <w:rFonts w:hAnsi="ＭＳ ゴシック" w:hint="eastAsia"/>
        </w:rPr>
        <w:t>による</w:t>
      </w:r>
      <w:r w:rsidR="00FE755C" w:rsidRPr="00FC21D6">
        <w:rPr>
          <w:rFonts w:hAnsi="ＭＳ ゴシック"/>
        </w:rPr>
        <w:t>遅滞</w:t>
      </w:r>
      <w:r w:rsidR="0059136E" w:rsidRPr="00FC21D6">
        <w:rPr>
          <w:rFonts w:hAnsi="ＭＳ ゴシック" w:hint="eastAsia"/>
        </w:rPr>
        <w:t>であることについて、</w:t>
      </w:r>
      <w:r w:rsidR="00212F56">
        <w:rPr>
          <w:rFonts w:hAnsi="ＭＳ ゴシック" w:hint="eastAsia"/>
        </w:rPr>
        <w:t>確認の</w:t>
      </w:r>
      <w:r w:rsidR="0059136E" w:rsidRPr="00FC21D6">
        <w:rPr>
          <w:rFonts w:hAnsi="ＭＳ ゴシック" w:hint="eastAsia"/>
        </w:rPr>
        <w:t>問い合わせをさせていただくことがあります</w:t>
      </w:r>
      <w:r w:rsidR="00FE755C" w:rsidRPr="00FC21D6">
        <w:rPr>
          <w:rFonts w:hAnsi="ＭＳ ゴシック"/>
        </w:rPr>
        <w:t>。</w:t>
      </w:r>
    </w:p>
    <w:p w14:paraId="0077D46F" w14:textId="12C82FAE" w:rsidR="00FE18B5" w:rsidRPr="00FC21D6" w:rsidRDefault="00056B26" w:rsidP="00FC21D6">
      <w:pPr>
        <w:autoSpaceDE w:val="0"/>
        <w:autoSpaceDN w:val="0"/>
        <w:ind w:leftChars="100" w:left="210" w:firstLineChars="100" w:firstLine="210"/>
        <w:rPr>
          <w:rFonts w:hAnsi="ＭＳ ゴシック"/>
        </w:rPr>
      </w:pPr>
      <w:r w:rsidRPr="00FC21D6">
        <w:rPr>
          <w:rFonts w:hAnsi="ＭＳ ゴシック" w:hint="eastAsia"/>
        </w:rPr>
        <w:t>特に、</w:t>
      </w:r>
      <w:r w:rsidR="00FE18B5" w:rsidRPr="00FC21D6">
        <w:rPr>
          <w:rFonts w:hAnsi="ＭＳ ゴシック" w:hint="eastAsia"/>
        </w:rPr>
        <w:t>例えば、６月末招集の定時株主総会に向けた議決権の確定が３月</w:t>
      </w:r>
      <w:r w:rsidR="00FE18B5" w:rsidRPr="00FC21D6">
        <w:rPr>
          <w:rFonts w:hAnsi="ＭＳ ゴシック"/>
        </w:rPr>
        <w:t>31日を基準日として行われる場合、当該議決権の確定に係る変更届出は、</w:t>
      </w:r>
      <w:r w:rsidR="00FE755C" w:rsidRPr="00FC21D6">
        <w:rPr>
          <w:rFonts w:hAnsi="ＭＳ ゴシック" w:hint="eastAsia"/>
        </w:rPr>
        <w:t>「</w:t>
      </w:r>
      <w:r w:rsidR="00FE18B5" w:rsidRPr="00FC21D6">
        <w:rPr>
          <w:rFonts w:hAnsi="ＭＳ ゴシック"/>
        </w:rPr>
        <w:t>特定役員</w:t>
      </w:r>
      <w:r w:rsidR="00FE755C" w:rsidRPr="00FC21D6">
        <w:rPr>
          <w:rFonts w:hAnsi="ＭＳ ゴシック" w:hint="eastAsia"/>
        </w:rPr>
        <w:t>の氏名又は名称」</w:t>
      </w:r>
      <w:r w:rsidR="00FE18B5" w:rsidRPr="00FC21D6">
        <w:rPr>
          <w:rFonts w:hAnsi="ＭＳ ゴシック"/>
        </w:rPr>
        <w:t>の変更</w:t>
      </w:r>
      <w:r w:rsidR="00DC725D" w:rsidRPr="00FC21D6">
        <w:rPr>
          <w:rFonts w:hAnsi="ＭＳ ゴシック" w:hint="eastAsia"/>
        </w:rPr>
        <w:t>届出</w:t>
      </w:r>
      <w:r w:rsidR="00FE18B5" w:rsidRPr="00FC21D6">
        <w:rPr>
          <w:rFonts w:hAnsi="ＭＳ ゴシック"/>
        </w:rPr>
        <w:t>とともに定時株主総会の開催後に行</w:t>
      </w:r>
      <w:r w:rsidR="00AE2B3E" w:rsidRPr="00FC21D6">
        <w:rPr>
          <w:rFonts w:hAnsi="ＭＳ ゴシック" w:hint="eastAsia"/>
        </w:rPr>
        <w:t>う</w:t>
      </w:r>
      <w:r w:rsidR="00FE18B5" w:rsidRPr="00FC21D6">
        <w:rPr>
          <w:rFonts w:hAnsi="ＭＳ ゴシック"/>
        </w:rPr>
        <w:t>のではなく、外資規制の趣旨を踏まえ、定時株主総会の開催前</w:t>
      </w:r>
      <w:r w:rsidR="004F3B1E" w:rsidRPr="00FC21D6">
        <w:rPr>
          <w:rFonts w:hAnsi="ＭＳ ゴシック" w:hint="eastAsia"/>
        </w:rPr>
        <w:t>である</w:t>
      </w:r>
      <w:r w:rsidR="00AE2B3E" w:rsidRPr="00FC21D6">
        <w:rPr>
          <w:rFonts w:hAnsi="ＭＳ ゴシック" w:hint="eastAsia"/>
        </w:rPr>
        <w:t>５月末までに</w:t>
      </w:r>
      <w:r w:rsidR="00FE18B5" w:rsidRPr="00FC21D6">
        <w:rPr>
          <w:rFonts w:hAnsi="ＭＳ ゴシック" w:hint="eastAsia"/>
        </w:rPr>
        <w:t>行って</w:t>
      </w:r>
      <w:r w:rsidR="004F3B1E" w:rsidRPr="00FC21D6">
        <w:rPr>
          <w:rFonts w:hAnsi="ＭＳ ゴシック" w:hint="eastAsia"/>
        </w:rPr>
        <w:t>いただきますよう、留意願います</w:t>
      </w:r>
      <w:r w:rsidR="00FE18B5" w:rsidRPr="00FC21D6">
        <w:rPr>
          <w:rFonts w:hAnsi="ＭＳ ゴシック"/>
        </w:rPr>
        <w:t>。</w:t>
      </w:r>
    </w:p>
    <w:p w14:paraId="435D9073" w14:textId="619BD338" w:rsidR="00A307D6" w:rsidRPr="00FC21D6" w:rsidRDefault="00A307D6" w:rsidP="00A045A7">
      <w:pPr>
        <w:autoSpaceDE w:val="0"/>
        <w:autoSpaceDN w:val="0"/>
        <w:rPr>
          <w:rFonts w:hAnsi="ＭＳ ゴシック"/>
        </w:rPr>
      </w:pPr>
    </w:p>
    <w:p w14:paraId="45613C33" w14:textId="0B4C78AB" w:rsidR="00AE339A" w:rsidRPr="00E26429" w:rsidRDefault="00A10A7B" w:rsidP="00761AC3">
      <w:pPr>
        <w:pStyle w:val="3"/>
        <w:rPr>
          <w:szCs w:val="21"/>
        </w:rPr>
      </w:pPr>
      <w:bookmarkStart w:id="91" w:name="_Toc132912235"/>
      <w:bookmarkStart w:id="92" w:name="_Toc161403669"/>
      <w:r w:rsidRPr="00E26429">
        <w:rPr>
          <w:rFonts w:hint="eastAsia"/>
          <w:szCs w:val="21"/>
        </w:rPr>
        <w:lastRenderedPageBreak/>
        <w:t xml:space="preserve">３　</w:t>
      </w:r>
      <w:r w:rsidR="00A93F4E" w:rsidRPr="00E26429">
        <w:rPr>
          <w:rFonts w:hint="eastAsia"/>
          <w:szCs w:val="21"/>
        </w:rPr>
        <w:t>定期</w:t>
      </w:r>
      <w:r w:rsidR="008C2B6C" w:rsidRPr="00E26429">
        <w:rPr>
          <w:rFonts w:hint="eastAsia"/>
          <w:szCs w:val="21"/>
        </w:rPr>
        <w:t>報告</w:t>
      </w:r>
      <w:bookmarkEnd w:id="91"/>
      <w:bookmarkEnd w:id="92"/>
    </w:p>
    <w:p w14:paraId="22F4249A" w14:textId="419FFE18" w:rsidR="00B96175" w:rsidRDefault="00A93F4E" w:rsidP="00761AC3">
      <w:pPr>
        <w:autoSpaceDE w:val="0"/>
        <w:autoSpaceDN w:val="0"/>
        <w:ind w:leftChars="100" w:left="210" w:firstLineChars="100" w:firstLine="210"/>
        <w:rPr>
          <w:rFonts w:hAnsi="ＭＳ ゴシック"/>
        </w:rPr>
      </w:pPr>
      <w:r>
        <w:rPr>
          <w:rFonts w:hAnsi="ＭＳ ゴシック" w:hint="eastAsia"/>
        </w:rPr>
        <w:t>定期</w:t>
      </w:r>
      <w:r w:rsidR="00E8657C" w:rsidRPr="00E8657C">
        <w:rPr>
          <w:rFonts w:hAnsi="ＭＳ ゴシック" w:hint="eastAsia"/>
        </w:rPr>
        <w:t>報告</w:t>
      </w:r>
      <w:r w:rsidR="00916918" w:rsidRPr="00916918">
        <w:rPr>
          <w:rFonts w:hAnsi="ＭＳ ゴシック" w:hint="eastAsia"/>
        </w:rPr>
        <w:t>に</w:t>
      </w:r>
      <w:r w:rsidR="004A773F">
        <w:rPr>
          <w:rFonts w:hAnsi="ＭＳ ゴシック" w:hint="eastAsia"/>
        </w:rPr>
        <w:t>用いられる</w:t>
      </w:r>
      <w:r w:rsidR="00B96175">
        <w:rPr>
          <w:rFonts w:hAnsi="ＭＳ ゴシック" w:hint="eastAsia"/>
        </w:rPr>
        <w:t>様式は次表のとおりです。</w:t>
      </w:r>
      <w:r w:rsidR="00916918" w:rsidRPr="00916918">
        <w:rPr>
          <w:rFonts w:hAnsi="ＭＳ ゴシック" w:hint="eastAsia"/>
        </w:rPr>
        <w:t>この</w:t>
      </w:r>
      <w:r w:rsidR="004A773F">
        <w:rPr>
          <w:rFonts w:hAnsi="ＭＳ ゴシック" w:hint="eastAsia"/>
        </w:rPr>
        <w:t>様式への</w:t>
      </w:r>
      <w:r w:rsidR="00B96175">
        <w:rPr>
          <w:rFonts w:hAnsi="ＭＳ ゴシック" w:hint="eastAsia"/>
        </w:rPr>
        <w:t>記載に当たっては、以下に示す「記載例」及び「</w:t>
      </w:r>
      <w:r w:rsidR="00916918" w:rsidRPr="00916918">
        <w:rPr>
          <w:rFonts w:hAnsi="ＭＳ ゴシック" w:hint="eastAsia"/>
        </w:rPr>
        <w:t>記載に当たっての留意事項</w:t>
      </w:r>
      <w:r w:rsidR="00B96175">
        <w:rPr>
          <w:rFonts w:hAnsi="ＭＳ ゴシック" w:hint="eastAsia"/>
        </w:rPr>
        <w:t>」を参照願います。</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tblGrid>
      <w:tr w:rsidR="004A773F" w14:paraId="2AB21DD9" w14:textId="77777777" w:rsidTr="006D28A0">
        <w:tc>
          <w:tcPr>
            <w:tcW w:w="8221" w:type="dxa"/>
            <w:shd w:val="clear" w:color="auto" w:fill="D9D9D9" w:themeFill="background1" w:themeFillShade="D9"/>
          </w:tcPr>
          <w:p w14:paraId="78F35934" w14:textId="4011D6A8" w:rsidR="004A773F" w:rsidRDefault="004A773F">
            <w:pPr>
              <w:autoSpaceDE w:val="0"/>
              <w:autoSpaceDN w:val="0"/>
              <w:jc w:val="center"/>
              <w:rPr>
                <w:rFonts w:hAnsi="ＭＳ ゴシック"/>
              </w:rPr>
            </w:pPr>
            <w:r w:rsidRPr="00B12186">
              <w:rPr>
                <w:rFonts w:hAnsi="ＭＳ ゴシック" w:hint="eastAsia"/>
                <w:b/>
              </w:rPr>
              <w:t>様式</w:t>
            </w:r>
          </w:p>
        </w:tc>
      </w:tr>
      <w:tr w:rsidR="004A773F" w14:paraId="66B05D20" w14:textId="77777777" w:rsidTr="006D28A0">
        <w:trPr>
          <w:trHeight w:val="1080"/>
        </w:trPr>
        <w:tc>
          <w:tcPr>
            <w:tcW w:w="8221" w:type="dxa"/>
          </w:tcPr>
          <w:p w14:paraId="3097FD2A" w14:textId="25922F03" w:rsidR="004A773F" w:rsidRDefault="00574547" w:rsidP="00B12186">
            <w:pPr>
              <w:autoSpaceDE w:val="0"/>
              <w:autoSpaceDN w:val="0"/>
              <w:rPr>
                <w:rFonts w:hAnsi="ＭＳ ゴシック"/>
              </w:rPr>
            </w:pPr>
            <w:r>
              <w:rPr>
                <w:rFonts w:hAnsi="ＭＳ ゴシック" w:hint="eastAsia"/>
              </w:rPr>
              <w:t>○</w:t>
            </w:r>
            <w:r w:rsidR="004A773F">
              <w:rPr>
                <w:rFonts w:hAnsi="ＭＳ ゴシック" w:hint="eastAsia"/>
              </w:rPr>
              <w:t>電波法施行規則</w:t>
            </w:r>
          </w:p>
          <w:p w14:paraId="51D80122" w14:textId="77777777" w:rsidR="004A773F" w:rsidRDefault="004A773F" w:rsidP="00B12186">
            <w:pPr>
              <w:autoSpaceDE w:val="0"/>
              <w:autoSpaceDN w:val="0"/>
              <w:ind w:leftChars="100" w:left="210"/>
              <w:rPr>
                <w:rFonts w:hAnsi="ＭＳ ゴシック"/>
              </w:rPr>
            </w:pPr>
            <w:r w:rsidRPr="008A1BF4">
              <w:rPr>
                <w:rFonts w:hAnsi="ＭＳ ゴシック" w:hint="eastAsia"/>
              </w:rPr>
              <w:t>・別表第五号の</w:t>
            </w:r>
            <w:r w:rsidRPr="00342C82">
              <w:rPr>
                <w:rFonts w:hAnsi="ＭＳ ゴシック" w:hint="eastAsia"/>
                <w:color w:val="000000" w:themeColor="text1"/>
              </w:rPr>
              <w:t>四</w:t>
            </w:r>
            <w:r w:rsidRPr="00342C82">
              <w:rPr>
                <w:rFonts w:hAnsi="ＭＳ ゴシック"/>
                <w:color w:val="000000" w:themeColor="text1"/>
              </w:rPr>
              <w:t>「外国人等による議決権の保有制限等に係る規定の遵守状況の報告書」</w:t>
            </w:r>
          </w:p>
        </w:tc>
      </w:tr>
    </w:tbl>
    <w:p w14:paraId="4DDBAF51" w14:textId="7BFABB20" w:rsidR="00E8657C" w:rsidRDefault="00E8657C" w:rsidP="003D5E42">
      <w:pPr>
        <w:autoSpaceDE w:val="0"/>
        <w:autoSpaceDN w:val="0"/>
        <w:rPr>
          <w:rFonts w:hAnsi="ＭＳ ゴシック"/>
        </w:rPr>
      </w:pPr>
    </w:p>
    <w:p w14:paraId="5CE9BAD3" w14:textId="1E2BC372" w:rsidR="00151C08" w:rsidRPr="00B12186" w:rsidRDefault="00151C08">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00E31432" w14:textId="5073C5D5" w:rsidR="00D87172" w:rsidRDefault="00D87172">
      <w:pPr>
        <w:autoSpaceDE w:val="0"/>
        <w:autoSpaceDN w:val="0"/>
        <w:rPr>
          <w:rFonts w:hAnsi="ＭＳ ゴシック"/>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tblGrid>
      <w:tr w:rsidR="00844DBE" w14:paraId="38126334" w14:textId="77777777" w:rsidTr="006D28A0">
        <w:tc>
          <w:tcPr>
            <w:tcW w:w="8642" w:type="dxa"/>
          </w:tcPr>
          <w:p w14:paraId="5F6523EE" w14:textId="7910C9CE" w:rsidR="00844DBE" w:rsidRDefault="00844DBE">
            <w:pPr>
              <w:autoSpaceDE w:val="0"/>
              <w:autoSpaceDN w:val="0"/>
              <w:rPr>
                <w:rFonts w:hAnsi="ＭＳ ゴシック"/>
                <w:noProof/>
              </w:rPr>
            </w:pPr>
            <w:r w:rsidRPr="006C4647">
              <w:rPr>
                <w:rFonts w:hAnsi="ＭＳ ゴシック" w:hint="eastAsia"/>
                <w:noProof/>
              </w:rPr>
              <w:t>別表第五号の四（第</w:t>
            </w:r>
            <w:r w:rsidRPr="006C4647">
              <w:rPr>
                <w:rFonts w:hAnsi="ＭＳ ゴシック"/>
                <w:noProof/>
              </w:rPr>
              <w:t>42条の</w:t>
            </w:r>
            <w:r w:rsidR="00F83432">
              <w:rPr>
                <w:rFonts w:hAnsi="ＭＳ ゴシック" w:hint="eastAsia"/>
                <w:noProof/>
              </w:rPr>
              <w:t>７</w:t>
            </w:r>
            <w:r w:rsidRPr="006C4647">
              <w:rPr>
                <w:rFonts w:hAnsi="ＭＳ ゴシック"/>
                <w:noProof/>
              </w:rPr>
              <w:t>関係）</w:t>
            </w:r>
          </w:p>
          <w:p w14:paraId="462044F7" w14:textId="77777777" w:rsidR="00844DBE" w:rsidRDefault="00844DBE">
            <w:pPr>
              <w:autoSpaceDE w:val="0"/>
              <w:autoSpaceDN w:val="0"/>
              <w:ind w:left="820"/>
              <w:jc w:val="center"/>
              <w:rPr>
                <w:rFonts w:hAnsi="ＭＳ ゴシック"/>
              </w:rPr>
            </w:pPr>
            <w:r w:rsidRPr="006C4647">
              <w:rPr>
                <w:rFonts w:hAnsi="ＭＳ ゴシック" w:hint="eastAsia"/>
              </w:rPr>
              <w:t>外国人等による議決権の保有制限等に係る規定の遵守状況の報告書</w:t>
            </w:r>
          </w:p>
          <w:p w14:paraId="5F0299F6" w14:textId="10FE1EF1" w:rsidR="00844DBE" w:rsidRDefault="00B073ED">
            <w:pPr>
              <w:autoSpaceDE w:val="0"/>
              <w:autoSpaceDN w:val="0"/>
              <w:ind w:left="820"/>
              <w:jc w:val="right"/>
              <w:rPr>
                <w:rFonts w:hAnsi="ＭＳ ゴシック"/>
              </w:rPr>
            </w:pPr>
            <w:r>
              <w:rPr>
                <w:rFonts w:ascii="ＭＳ 明朝" w:eastAsia="ＭＳ 明朝" w:hAnsi="ＭＳ 明朝" w:hint="eastAsia"/>
                <w:color w:val="FF0000"/>
              </w:rPr>
              <w:t>令和</w:t>
            </w:r>
            <w:r w:rsidR="00844DBE" w:rsidRPr="00B12186">
              <w:rPr>
                <w:rFonts w:ascii="ＭＳ 明朝" w:eastAsia="ＭＳ 明朝" w:hAnsi="ＭＳ 明朝" w:hint="eastAsia"/>
                <w:color w:val="FF0000"/>
              </w:rPr>
              <w:t>○○</w:t>
            </w:r>
            <w:r w:rsidR="00844DBE" w:rsidRPr="006C4647">
              <w:rPr>
                <w:rFonts w:hAnsi="ＭＳ ゴシック" w:hint="eastAsia"/>
              </w:rPr>
              <w:t>年</w:t>
            </w:r>
            <w:r w:rsidR="00844DBE" w:rsidRPr="004965B9">
              <w:rPr>
                <w:rFonts w:ascii="ＭＳ 明朝" w:eastAsia="ＭＳ 明朝" w:hAnsi="ＭＳ 明朝" w:hint="eastAsia"/>
                <w:color w:val="FF0000"/>
              </w:rPr>
              <w:t>○○</w:t>
            </w:r>
            <w:r w:rsidR="00844DBE" w:rsidRPr="006C4647">
              <w:rPr>
                <w:rFonts w:hAnsi="ＭＳ ゴシック" w:hint="eastAsia"/>
              </w:rPr>
              <w:t>月</w:t>
            </w:r>
            <w:r w:rsidR="00844DBE" w:rsidRPr="004965B9">
              <w:rPr>
                <w:rFonts w:ascii="ＭＳ 明朝" w:eastAsia="ＭＳ 明朝" w:hAnsi="ＭＳ 明朝" w:hint="eastAsia"/>
                <w:color w:val="FF0000"/>
              </w:rPr>
              <w:t>○○</w:t>
            </w:r>
            <w:r w:rsidR="00844DBE" w:rsidRPr="006C4647">
              <w:rPr>
                <w:rFonts w:hAnsi="ＭＳ ゴシック" w:hint="eastAsia"/>
              </w:rPr>
              <w:t>日</w:t>
            </w:r>
          </w:p>
          <w:p w14:paraId="090DF644" w14:textId="77777777" w:rsidR="00844DBE" w:rsidRDefault="00844DBE">
            <w:pPr>
              <w:autoSpaceDE w:val="0"/>
              <w:autoSpaceDN w:val="0"/>
              <w:ind w:left="567" w:firstLineChars="220" w:firstLine="462"/>
              <w:rPr>
                <w:rFonts w:hAnsi="ＭＳ ゴシック"/>
              </w:rPr>
            </w:pPr>
            <w:r w:rsidRPr="006C4647">
              <w:rPr>
                <w:rFonts w:hAnsi="ＭＳ ゴシック" w:hint="eastAsia"/>
              </w:rPr>
              <w:t>総務大臣　殿</w:t>
            </w:r>
          </w:p>
          <w:tbl>
            <w:tblPr>
              <w:tblW w:w="4926" w:type="pct"/>
              <w:tblCellMar>
                <w:left w:w="28" w:type="dxa"/>
                <w:right w:w="28" w:type="dxa"/>
              </w:tblCellMar>
              <w:tblLook w:val="0000" w:firstRow="0" w:lastRow="0" w:firstColumn="0" w:lastColumn="0" w:noHBand="0" w:noVBand="0"/>
            </w:tblPr>
            <w:tblGrid>
              <w:gridCol w:w="2754"/>
              <w:gridCol w:w="1687"/>
              <w:gridCol w:w="3860"/>
            </w:tblGrid>
            <w:tr w:rsidR="00844DBE" w:rsidRPr="00B8701C" w14:paraId="17562FD9" w14:textId="77777777" w:rsidTr="00DE6A8D">
              <w:tc>
                <w:tcPr>
                  <w:tcW w:w="1659" w:type="pct"/>
                  <w:tcBorders>
                    <w:top w:val="nil"/>
                    <w:left w:val="nil"/>
                    <w:bottom w:val="nil"/>
                    <w:right w:val="nil"/>
                  </w:tcBorders>
                </w:tcPr>
                <w:p w14:paraId="3CE203F9" w14:textId="77777777" w:rsidR="00844DBE" w:rsidRPr="00B8701C" w:rsidRDefault="00844DBE">
                  <w:pPr>
                    <w:kinsoku w:val="0"/>
                    <w:autoSpaceDE w:val="0"/>
                    <w:autoSpaceDN w:val="0"/>
                    <w:adjustRightInd w:val="0"/>
                    <w:ind w:left="234"/>
                    <w:rPr>
                      <w:rFonts w:hAnsi="Century" w:cs="ＭＳ 明朝"/>
                      <w:szCs w:val="16"/>
                      <w:lang w:eastAsia="zh-TW"/>
                    </w:rPr>
                  </w:pPr>
                </w:p>
              </w:tc>
              <w:tc>
                <w:tcPr>
                  <w:tcW w:w="1016" w:type="pct"/>
                  <w:tcBorders>
                    <w:top w:val="nil"/>
                    <w:left w:val="nil"/>
                    <w:bottom w:val="nil"/>
                    <w:right w:val="nil"/>
                  </w:tcBorders>
                </w:tcPr>
                <w:p w14:paraId="45BF4950" w14:textId="77777777" w:rsidR="00844DBE" w:rsidRPr="006C4647" w:rsidRDefault="00844DBE">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郵　便　番　号</w:t>
                  </w:r>
                </w:p>
              </w:tc>
              <w:tc>
                <w:tcPr>
                  <w:tcW w:w="2325" w:type="pct"/>
                  <w:tcBorders>
                    <w:top w:val="nil"/>
                    <w:left w:val="nil"/>
                    <w:bottom w:val="nil"/>
                    <w:right w:val="nil"/>
                  </w:tcBorders>
                </w:tcPr>
                <w:p w14:paraId="566C6471" w14:textId="77777777" w:rsidR="00844DBE" w:rsidRPr="00F853EA" w:rsidRDefault="00844DBE">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1</w:t>
                  </w:r>
                  <w:r w:rsidRPr="00F853EA">
                    <w:rPr>
                      <w:rFonts w:ascii="ＭＳ 明朝" w:eastAsia="ＭＳ 明朝" w:hAnsi="ＭＳ 明朝" w:cs="ＭＳ 明朝"/>
                      <w:color w:val="FF0000"/>
                      <w:szCs w:val="16"/>
                    </w:rPr>
                    <w:t>00-1234</w:t>
                  </w:r>
                </w:p>
              </w:tc>
            </w:tr>
            <w:tr w:rsidR="00844DBE" w:rsidRPr="00B8701C" w14:paraId="4EB67932" w14:textId="77777777" w:rsidTr="00DE6A8D">
              <w:tc>
                <w:tcPr>
                  <w:tcW w:w="1659" w:type="pct"/>
                  <w:tcBorders>
                    <w:top w:val="nil"/>
                    <w:left w:val="nil"/>
                    <w:bottom w:val="nil"/>
                    <w:right w:val="nil"/>
                  </w:tcBorders>
                </w:tcPr>
                <w:p w14:paraId="607667C7" w14:textId="77777777" w:rsidR="00844DBE" w:rsidRPr="00B8701C" w:rsidRDefault="00844DBE" w:rsidP="003D5E42">
                  <w:pPr>
                    <w:kinsoku w:val="0"/>
                    <w:autoSpaceDE w:val="0"/>
                    <w:autoSpaceDN w:val="0"/>
                    <w:adjustRightInd w:val="0"/>
                    <w:ind w:left="180"/>
                    <w:rPr>
                      <w:rFonts w:hAnsi="Century" w:cs="ＭＳ 明朝"/>
                      <w:szCs w:val="16"/>
                    </w:rPr>
                  </w:pPr>
                </w:p>
              </w:tc>
              <w:tc>
                <w:tcPr>
                  <w:tcW w:w="1016" w:type="pct"/>
                  <w:tcBorders>
                    <w:top w:val="nil"/>
                    <w:left w:val="nil"/>
                    <w:bottom w:val="nil"/>
                    <w:right w:val="nil"/>
                  </w:tcBorders>
                </w:tcPr>
                <w:p w14:paraId="3978363A" w14:textId="77777777" w:rsidR="00844DBE" w:rsidRPr="006C4647" w:rsidRDefault="00844DBE">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住　　　　　所</w:t>
                  </w:r>
                </w:p>
              </w:tc>
              <w:tc>
                <w:tcPr>
                  <w:tcW w:w="2325" w:type="pct"/>
                  <w:tcBorders>
                    <w:top w:val="nil"/>
                    <w:left w:val="nil"/>
                    <w:bottom w:val="nil"/>
                    <w:right w:val="nil"/>
                  </w:tcBorders>
                </w:tcPr>
                <w:p w14:paraId="53C52F5A" w14:textId="77777777" w:rsidR="00844DBE" w:rsidRPr="00F853EA" w:rsidRDefault="00844DBE">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東京都千代田区霞が関○-○－○</w:t>
                  </w:r>
                </w:p>
              </w:tc>
            </w:tr>
            <w:tr w:rsidR="00844DBE" w:rsidRPr="00B8701C" w14:paraId="7EA66AA9" w14:textId="77777777" w:rsidTr="00DE6A8D">
              <w:tc>
                <w:tcPr>
                  <w:tcW w:w="1659" w:type="pct"/>
                  <w:tcBorders>
                    <w:top w:val="nil"/>
                    <w:left w:val="nil"/>
                    <w:bottom w:val="nil"/>
                    <w:right w:val="nil"/>
                  </w:tcBorders>
                </w:tcPr>
                <w:p w14:paraId="49544369" w14:textId="77777777" w:rsidR="00844DBE" w:rsidRPr="00B8701C" w:rsidRDefault="00844DBE" w:rsidP="003D5E42">
                  <w:pPr>
                    <w:kinsoku w:val="0"/>
                    <w:autoSpaceDE w:val="0"/>
                    <w:autoSpaceDN w:val="0"/>
                    <w:adjustRightInd w:val="0"/>
                    <w:rPr>
                      <w:rFonts w:hAnsi="Century" w:cs="ＭＳ 明朝"/>
                      <w:szCs w:val="16"/>
                    </w:rPr>
                  </w:pPr>
                </w:p>
              </w:tc>
              <w:tc>
                <w:tcPr>
                  <w:tcW w:w="1016" w:type="pct"/>
                  <w:tcBorders>
                    <w:top w:val="nil"/>
                    <w:left w:val="nil"/>
                    <w:bottom w:val="nil"/>
                    <w:right w:val="nil"/>
                  </w:tcBorders>
                </w:tcPr>
                <w:p w14:paraId="40AB0197" w14:textId="77777777" w:rsidR="00844DBE" w:rsidRPr="006C4647" w:rsidRDefault="00844DBE">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 xml:space="preserve">（ふりがな）　</w:t>
                  </w:r>
                </w:p>
              </w:tc>
              <w:tc>
                <w:tcPr>
                  <w:tcW w:w="2325" w:type="pct"/>
                  <w:tcBorders>
                    <w:top w:val="nil"/>
                    <w:left w:val="nil"/>
                    <w:bottom w:val="nil"/>
                    <w:right w:val="nil"/>
                  </w:tcBorders>
                </w:tcPr>
                <w:p w14:paraId="7B68CDA7" w14:textId="3891A372" w:rsidR="00844DBE" w:rsidRPr="00F853EA" w:rsidRDefault="00844DBE" w:rsidP="00B12186">
                  <w:pPr>
                    <w:kinsoku w:val="0"/>
                    <w:autoSpaceDE w:val="0"/>
                    <w:autoSpaceDN w:val="0"/>
                    <w:adjustRightInd w:val="0"/>
                    <w:rPr>
                      <w:rFonts w:ascii="ＭＳ 明朝" w:eastAsia="ＭＳ 明朝" w:hAnsi="ＭＳ 明朝" w:cs="ＭＳ 明朝"/>
                      <w:szCs w:val="16"/>
                    </w:rPr>
                  </w:pPr>
                </w:p>
              </w:tc>
            </w:tr>
            <w:tr w:rsidR="00844DBE" w:rsidRPr="007456B1" w14:paraId="663A7422" w14:textId="77777777" w:rsidTr="00DE6A8D">
              <w:tc>
                <w:tcPr>
                  <w:tcW w:w="1659" w:type="pct"/>
                  <w:tcBorders>
                    <w:top w:val="nil"/>
                    <w:left w:val="nil"/>
                    <w:bottom w:val="nil"/>
                    <w:right w:val="nil"/>
                  </w:tcBorders>
                </w:tcPr>
                <w:p w14:paraId="5156E448" w14:textId="77777777" w:rsidR="00844DBE" w:rsidRPr="00B8701C" w:rsidRDefault="00844DBE" w:rsidP="003D5E42">
                  <w:pPr>
                    <w:kinsoku w:val="0"/>
                    <w:autoSpaceDE w:val="0"/>
                    <w:autoSpaceDN w:val="0"/>
                    <w:adjustRightInd w:val="0"/>
                    <w:ind w:left="180"/>
                    <w:rPr>
                      <w:rFonts w:hAnsi="Century" w:cs="ＭＳ 明朝"/>
                      <w:szCs w:val="16"/>
                    </w:rPr>
                  </w:pPr>
                  <w:r w:rsidRPr="00B8701C">
                    <w:rPr>
                      <w:rFonts w:hAnsi="ＭＳ 明朝" w:cs="ＭＳ 明朝" w:hint="eastAsia"/>
                      <w:szCs w:val="16"/>
                    </w:rPr>
                    <w:t xml:space="preserve">　</w:t>
                  </w:r>
                </w:p>
              </w:tc>
              <w:tc>
                <w:tcPr>
                  <w:tcW w:w="1016" w:type="pct"/>
                  <w:tcBorders>
                    <w:top w:val="nil"/>
                    <w:left w:val="nil"/>
                    <w:bottom w:val="nil"/>
                    <w:right w:val="nil"/>
                  </w:tcBorders>
                </w:tcPr>
                <w:p w14:paraId="0D8086FC" w14:textId="77777777" w:rsidR="00844DBE" w:rsidRPr="006C4647" w:rsidRDefault="00844DBE">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氏　　　　　名</w:t>
                  </w:r>
                </w:p>
              </w:tc>
              <w:tc>
                <w:tcPr>
                  <w:tcW w:w="2325" w:type="pct"/>
                  <w:tcBorders>
                    <w:top w:val="nil"/>
                    <w:left w:val="nil"/>
                    <w:bottom w:val="nil"/>
                    <w:right w:val="nil"/>
                  </w:tcBorders>
                </w:tcPr>
                <w:p w14:paraId="16C72972" w14:textId="77777777" w:rsidR="00844DBE" w:rsidRPr="00F853EA" w:rsidRDefault="00844DBE">
                  <w:pPr>
                    <w:kinsoku w:val="0"/>
                    <w:autoSpaceDE w:val="0"/>
                    <w:autoSpaceDN w:val="0"/>
                    <w:adjustRightInd w:val="0"/>
                    <w:ind w:left="210" w:hangingChars="100" w:hanging="210"/>
                    <w:rPr>
                      <w:rFonts w:ascii="ＭＳ 明朝" w:eastAsia="ＭＳ 明朝" w:hAnsi="ＭＳ 明朝" w:cs="ＭＳ 明朝"/>
                      <w:color w:val="FF0000"/>
                      <w:szCs w:val="16"/>
                    </w:rPr>
                  </w:pP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844DBE" w:rsidRPr="00F853EA">
                          <w:rPr>
                            <w:rFonts w:ascii="ＭＳ 明朝" w:eastAsia="ＭＳ 明朝" w:hAnsi="ＭＳ 明朝" w:cs="ＭＳ 明朝"/>
                            <w:color w:val="FF0000"/>
                            <w:sz w:val="10"/>
                            <w:szCs w:val="16"/>
                          </w:rPr>
                          <w:t>かぶしき</w:t>
                        </w:r>
                      </w:rt>
                      <w:rubyBase>
                        <w:r w:rsidR="00844DBE" w:rsidRPr="00F853EA">
                          <w:rPr>
                            <w:rFonts w:ascii="ＭＳ 明朝" w:eastAsia="ＭＳ 明朝" w:hAnsi="ＭＳ 明朝" w:cs="ＭＳ 明朝"/>
                            <w:color w:val="FF0000"/>
                            <w:szCs w:val="16"/>
                          </w:rPr>
                          <w:t>株式</w:t>
                        </w:r>
                      </w:rubyBase>
                    </w:ruby>
                  </w: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844DBE" w:rsidRPr="00F853EA">
                          <w:rPr>
                            <w:rFonts w:ascii="ＭＳ 明朝" w:eastAsia="ＭＳ 明朝" w:hAnsi="ＭＳ 明朝" w:cs="ＭＳ 明朝"/>
                            <w:color w:val="FF0000"/>
                            <w:sz w:val="10"/>
                            <w:szCs w:val="16"/>
                          </w:rPr>
                          <w:t>がいしゃ</w:t>
                        </w:r>
                      </w:rt>
                      <w:rubyBase>
                        <w:r w:rsidR="00844DBE" w:rsidRPr="00F853EA">
                          <w:rPr>
                            <w:rFonts w:ascii="ＭＳ 明朝" w:eastAsia="ＭＳ 明朝" w:hAnsi="ＭＳ 明朝" w:cs="ＭＳ 明朝"/>
                            <w:color w:val="FF0000"/>
                            <w:szCs w:val="16"/>
                          </w:rPr>
                          <w:t>会社</w:t>
                        </w:r>
                      </w:rubyBase>
                    </w:ruby>
                  </w:r>
                  <w:r w:rsidRPr="00F853EA">
                    <w:rPr>
                      <w:rFonts w:ascii="ＭＳ 明朝" w:eastAsia="ＭＳ 明朝" w:hAnsi="ＭＳ 明朝" w:cs="ＭＳ 明朝" w:hint="eastAsia"/>
                      <w:color w:val="FF0000"/>
                      <w:szCs w:val="16"/>
                    </w:rPr>
                    <w:t>○○テレビ</w:t>
                  </w:r>
                </w:p>
                <w:p w14:paraId="718DC138" w14:textId="75D6F58E" w:rsidR="00844DBE" w:rsidRPr="00F853EA" w:rsidRDefault="00844DBE">
                  <w:pPr>
                    <w:kinsoku w:val="0"/>
                    <w:autoSpaceDE w:val="0"/>
                    <w:autoSpaceDN w:val="0"/>
                    <w:adjustRightInd w:val="0"/>
                    <w:ind w:left="210" w:hangingChars="100" w:hanging="21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 xml:space="preserve">代表取締役社長　</w:t>
                  </w:r>
                  <w:r w:rsidR="00865465">
                    <w:rPr>
                      <w:rFonts w:ascii="ＭＳ 明朝" w:eastAsia="ＭＳ 明朝" w:hAnsi="ＭＳ 明朝" w:cs="ＭＳ 明朝"/>
                      <w:color w:val="FF0000"/>
                      <w:szCs w:val="16"/>
                    </w:rPr>
                    <w:ruby>
                      <w:rubyPr>
                        <w:rubyAlign w:val="distributeSpace"/>
                        <w:hps w:val="10"/>
                        <w:hpsRaise w:val="18"/>
                        <w:hpsBaseText w:val="21"/>
                        <w:lid w:val="ja-JP"/>
                      </w:rubyPr>
                      <w:rt>
                        <w:r w:rsidR="00865465" w:rsidRPr="00865465">
                          <w:rPr>
                            <w:rFonts w:ascii="ＭＳ 明朝" w:eastAsia="ＭＳ 明朝" w:hAnsi="ＭＳ 明朝" w:cs="ＭＳ 明朝"/>
                            <w:color w:val="FF0000"/>
                            <w:sz w:val="10"/>
                            <w:szCs w:val="16"/>
                          </w:rPr>
                          <w:t>ちゅうおう</w:t>
                        </w:r>
                      </w:rt>
                      <w:rubyBase>
                        <w:r w:rsidR="00865465">
                          <w:rPr>
                            <w:rFonts w:ascii="ＭＳ 明朝" w:eastAsia="ＭＳ 明朝" w:hAnsi="ＭＳ 明朝" w:cs="ＭＳ 明朝"/>
                            <w:color w:val="FF0000"/>
                            <w:szCs w:val="16"/>
                          </w:rPr>
                          <w:t>中央</w:t>
                        </w:r>
                      </w:rubyBase>
                    </w:ruby>
                  </w:r>
                  <w:r w:rsidR="00865465">
                    <w:rPr>
                      <w:rFonts w:ascii="ＭＳ 明朝" w:eastAsia="ＭＳ 明朝" w:hAnsi="ＭＳ 明朝" w:cs="ＭＳ 明朝" w:hint="eastAsia"/>
                      <w:color w:val="FF0000"/>
                      <w:szCs w:val="16"/>
                    </w:rPr>
                    <w:t xml:space="preserve">　</w:t>
                  </w:r>
                  <w:r w:rsidR="00865465">
                    <w:rPr>
                      <w:rFonts w:ascii="ＭＳ 明朝" w:eastAsia="ＭＳ 明朝" w:hAnsi="ＭＳ 明朝" w:cs="ＭＳ 明朝"/>
                      <w:color w:val="FF0000"/>
                      <w:szCs w:val="16"/>
                    </w:rPr>
                    <w:ruby>
                      <w:rubyPr>
                        <w:rubyAlign w:val="distributeSpace"/>
                        <w:hps w:val="10"/>
                        <w:hpsRaise w:val="18"/>
                        <w:hpsBaseText w:val="21"/>
                        <w:lid w:val="ja-JP"/>
                      </w:rubyPr>
                      <w:rt>
                        <w:r w:rsidR="00865465" w:rsidRPr="00865465">
                          <w:rPr>
                            <w:rFonts w:ascii="ＭＳ 明朝" w:eastAsia="ＭＳ 明朝" w:hAnsi="ＭＳ 明朝" w:cs="ＭＳ 明朝"/>
                            <w:color w:val="FF0000"/>
                            <w:sz w:val="10"/>
                            <w:szCs w:val="16"/>
                          </w:rPr>
                          <w:t>いちろう</w:t>
                        </w:r>
                      </w:rt>
                      <w:rubyBase>
                        <w:r w:rsidR="00865465">
                          <w:rPr>
                            <w:rFonts w:ascii="ＭＳ 明朝" w:eastAsia="ＭＳ 明朝" w:hAnsi="ＭＳ 明朝" w:cs="ＭＳ 明朝"/>
                            <w:color w:val="FF0000"/>
                            <w:szCs w:val="16"/>
                          </w:rPr>
                          <w:t>一郎</w:t>
                        </w:r>
                      </w:rubyBase>
                    </w:ruby>
                  </w:r>
                </w:p>
              </w:tc>
            </w:tr>
            <w:tr w:rsidR="00844DBE" w:rsidRPr="00B8701C" w14:paraId="15468EB0" w14:textId="77777777" w:rsidTr="00DE6A8D">
              <w:tc>
                <w:tcPr>
                  <w:tcW w:w="1659" w:type="pct"/>
                  <w:tcBorders>
                    <w:top w:val="nil"/>
                    <w:left w:val="nil"/>
                    <w:bottom w:val="nil"/>
                    <w:right w:val="nil"/>
                  </w:tcBorders>
                </w:tcPr>
                <w:p w14:paraId="6B8620AE" w14:textId="77777777" w:rsidR="00844DBE" w:rsidRPr="00B8701C" w:rsidRDefault="00844DBE" w:rsidP="003D5E42">
                  <w:pPr>
                    <w:kinsoku w:val="0"/>
                    <w:autoSpaceDE w:val="0"/>
                    <w:autoSpaceDN w:val="0"/>
                    <w:adjustRightInd w:val="0"/>
                    <w:rPr>
                      <w:rFonts w:hAnsi="Century" w:cs="ＭＳ 明朝"/>
                      <w:szCs w:val="16"/>
                    </w:rPr>
                  </w:pPr>
                </w:p>
              </w:tc>
              <w:tc>
                <w:tcPr>
                  <w:tcW w:w="1016" w:type="pct"/>
                  <w:tcBorders>
                    <w:top w:val="nil"/>
                    <w:left w:val="nil"/>
                    <w:bottom w:val="nil"/>
                    <w:right w:val="nil"/>
                  </w:tcBorders>
                </w:tcPr>
                <w:p w14:paraId="13A0955F" w14:textId="77777777" w:rsidR="00844DBE" w:rsidRPr="006C4647" w:rsidRDefault="00844DBE">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電　話　番　号</w:t>
                  </w:r>
                </w:p>
              </w:tc>
              <w:tc>
                <w:tcPr>
                  <w:tcW w:w="2325" w:type="pct"/>
                  <w:tcBorders>
                    <w:top w:val="nil"/>
                    <w:left w:val="nil"/>
                    <w:bottom w:val="nil"/>
                    <w:right w:val="nil"/>
                  </w:tcBorders>
                </w:tcPr>
                <w:p w14:paraId="128F0F31" w14:textId="77777777" w:rsidR="00844DBE" w:rsidRPr="00F853EA" w:rsidRDefault="00844DBE">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w:t>
                  </w:r>
                </w:p>
              </w:tc>
            </w:tr>
            <w:tr w:rsidR="00844DBE" w:rsidRPr="00B8701C" w14:paraId="1F183D3F" w14:textId="77777777" w:rsidTr="00DE6A8D">
              <w:tc>
                <w:tcPr>
                  <w:tcW w:w="1659" w:type="pct"/>
                  <w:tcBorders>
                    <w:top w:val="nil"/>
                    <w:left w:val="nil"/>
                    <w:bottom w:val="nil"/>
                    <w:right w:val="nil"/>
                  </w:tcBorders>
                </w:tcPr>
                <w:p w14:paraId="4EDCBF24" w14:textId="77777777" w:rsidR="00844DBE" w:rsidRPr="00B8701C" w:rsidRDefault="00844DBE" w:rsidP="003D5E42">
                  <w:pPr>
                    <w:kinsoku w:val="0"/>
                    <w:autoSpaceDE w:val="0"/>
                    <w:autoSpaceDN w:val="0"/>
                    <w:adjustRightInd w:val="0"/>
                    <w:ind w:left="234"/>
                    <w:rPr>
                      <w:rFonts w:hAnsi="Century" w:cs="ＭＳ 明朝"/>
                      <w:szCs w:val="16"/>
                    </w:rPr>
                  </w:pPr>
                </w:p>
              </w:tc>
              <w:tc>
                <w:tcPr>
                  <w:tcW w:w="1016" w:type="pct"/>
                  <w:tcBorders>
                    <w:top w:val="nil"/>
                    <w:left w:val="nil"/>
                    <w:bottom w:val="nil"/>
                    <w:right w:val="nil"/>
                  </w:tcBorders>
                </w:tcPr>
                <w:p w14:paraId="059DB3AE" w14:textId="77777777" w:rsidR="00844DBE" w:rsidRPr="006C4647" w:rsidRDefault="00844DBE">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法人番号</w:t>
                  </w:r>
                </w:p>
                <w:p w14:paraId="0E02C765" w14:textId="77777777" w:rsidR="00844DBE" w:rsidRPr="006C4647" w:rsidRDefault="00844DBE">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（注１）</w:t>
                  </w:r>
                </w:p>
              </w:tc>
              <w:tc>
                <w:tcPr>
                  <w:tcW w:w="2325" w:type="pct"/>
                  <w:tcBorders>
                    <w:top w:val="nil"/>
                    <w:left w:val="nil"/>
                    <w:bottom w:val="nil"/>
                    <w:right w:val="nil"/>
                  </w:tcBorders>
                </w:tcPr>
                <w:p w14:paraId="1BA8357A" w14:textId="77777777" w:rsidR="00844DBE" w:rsidRPr="00F853EA" w:rsidRDefault="00844DBE">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w:t>
                  </w:r>
                </w:p>
              </w:tc>
            </w:tr>
          </w:tbl>
          <w:p w14:paraId="12996065" w14:textId="600CDCCC" w:rsidR="00844DBE" w:rsidRDefault="00844DBE" w:rsidP="003D5E42">
            <w:pPr>
              <w:autoSpaceDE w:val="0"/>
              <w:autoSpaceDN w:val="0"/>
              <w:ind w:firstLineChars="100" w:firstLine="210"/>
              <w:rPr>
                <w:rFonts w:hAnsi="ＭＳ ゴシック"/>
              </w:rPr>
            </w:pPr>
            <w:r w:rsidRPr="006C4647">
              <w:rPr>
                <w:rFonts w:hAnsi="ＭＳ ゴシック" w:hint="eastAsia"/>
              </w:rPr>
              <w:t>電波法第</w:t>
            </w:r>
            <w:r w:rsidRPr="006C4647">
              <w:rPr>
                <w:rFonts w:hAnsi="ＭＳ ゴシック"/>
              </w:rPr>
              <w:t>80条の２の規定により</w:t>
            </w:r>
            <w:r>
              <w:rPr>
                <w:rFonts w:hAnsi="ＭＳ ゴシック" w:hint="eastAsia"/>
              </w:rPr>
              <w:t>、</w:t>
            </w:r>
            <w:r w:rsidR="00D271AE" w:rsidRPr="00B12186">
              <w:rPr>
                <w:rFonts w:ascii="ＭＳ 明朝" w:eastAsia="ＭＳ 明朝" w:hAnsi="ＭＳ 明朝" w:hint="eastAsia"/>
                <w:color w:val="FF0000"/>
              </w:rPr>
              <w:t>令和</w:t>
            </w:r>
            <w:r w:rsidRPr="004965B9">
              <w:rPr>
                <w:rFonts w:ascii="ＭＳ 明朝" w:eastAsia="ＭＳ 明朝" w:hAnsi="ＭＳ 明朝" w:hint="eastAsia"/>
                <w:color w:val="FF0000"/>
              </w:rPr>
              <w:t>○</w:t>
            </w:r>
            <w:r w:rsidRPr="006C4647">
              <w:rPr>
                <w:rFonts w:hAnsi="ＭＳ ゴシック"/>
              </w:rPr>
              <w:t>年</w:t>
            </w:r>
            <w:r w:rsidRPr="00F853EA">
              <w:rPr>
                <w:rFonts w:ascii="ＭＳ 明朝" w:eastAsia="ＭＳ 明朝" w:hAnsi="ＭＳ 明朝" w:hint="eastAsia"/>
                <w:color w:val="FF0000"/>
              </w:rPr>
              <w:t>４</w:t>
            </w:r>
            <w:r w:rsidRPr="006C4647">
              <w:rPr>
                <w:rFonts w:hAnsi="ＭＳ ゴシック"/>
              </w:rPr>
              <w:t>月</w:t>
            </w:r>
            <w:r w:rsidRPr="00F853EA">
              <w:rPr>
                <w:rFonts w:ascii="ＭＳ 明朝" w:eastAsia="ＭＳ 明朝" w:hAnsi="ＭＳ 明朝" w:hint="eastAsia"/>
                <w:color w:val="FF0000"/>
              </w:rPr>
              <w:t>１</w:t>
            </w:r>
            <w:r w:rsidRPr="006C4647">
              <w:rPr>
                <w:rFonts w:hAnsi="ＭＳ ゴシック"/>
              </w:rPr>
              <w:t>日から</w:t>
            </w:r>
            <w:r w:rsidR="00D271AE" w:rsidRPr="00B12186">
              <w:rPr>
                <w:rFonts w:ascii="ＭＳ 明朝" w:eastAsia="ＭＳ 明朝" w:hAnsi="ＭＳ 明朝" w:hint="eastAsia"/>
                <w:color w:val="FF0000"/>
              </w:rPr>
              <w:t>令和</w:t>
            </w:r>
            <w:r w:rsidRPr="004965B9">
              <w:rPr>
                <w:rFonts w:ascii="ＭＳ 明朝" w:eastAsia="ＭＳ 明朝" w:hAnsi="ＭＳ 明朝" w:hint="eastAsia"/>
                <w:color w:val="FF0000"/>
              </w:rPr>
              <w:t>○</w:t>
            </w:r>
            <w:r w:rsidRPr="006C4647">
              <w:rPr>
                <w:rFonts w:hAnsi="ＭＳ ゴシック"/>
              </w:rPr>
              <w:t>年</w:t>
            </w:r>
            <w:r w:rsidRPr="00F853EA">
              <w:rPr>
                <w:rFonts w:ascii="ＭＳ 明朝" w:eastAsia="ＭＳ 明朝" w:hAnsi="ＭＳ 明朝" w:hint="eastAsia"/>
                <w:color w:val="FF0000"/>
              </w:rPr>
              <w:t>３</w:t>
            </w:r>
            <w:r w:rsidRPr="006C4647">
              <w:rPr>
                <w:rFonts w:hAnsi="ＭＳ ゴシック"/>
              </w:rPr>
              <w:t>月</w:t>
            </w:r>
            <w:r w:rsidRPr="00F853EA">
              <w:rPr>
                <w:rFonts w:ascii="ＭＳ 明朝" w:eastAsia="ＭＳ 明朝" w:hAnsi="ＭＳ 明朝" w:hint="eastAsia"/>
                <w:color w:val="FF0000"/>
              </w:rPr>
              <w:t>31</w:t>
            </w:r>
            <w:r w:rsidRPr="006C4647">
              <w:rPr>
                <w:rFonts w:hAnsi="ＭＳ ゴシック"/>
              </w:rPr>
              <w:t>日までの外国人等による議決権の保有制限等に係る規定の遵守状況を、次のとおり報告します。</w:t>
            </w:r>
          </w:p>
          <w:tbl>
            <w:tblPr>
              <w:tblW w:w="8359" w:type="dxa"/>
              <w:tblLook w:val="04A0" w:firstRow="1" w:lastRow="0" w:firstColumn="1" w:lastColumn="0" w:noHBand="0" w:noVBand="1"/>
            </w:tblPr>
            <w:tblGrid>
              <w:gridCol w:w="3539"/>
              <w:gridCol w:w="1606"/>
              <w:gridCol w:w="1607"/>
              <w:gridCol w:w="1607"/>
            </w:tblGrid>
            <w:tr w:rsidR="00844DBE" w:rsidRPr="00B8701C" w14:paraId="008956E8" w14:textId="77777777" w:rsidTr="006D28A0">
              <w:tc>
                <w:tcPr>
                  <w:tcW w:w="3539" w:type="dxa"/>
                  <w:tcBorders>
                    <w:top w:val="single" w:sz="4" w:space="0" w:color="auto"/>
                    <w:left w:val="single" w:sz="4" w:space="0" w:color="auto"/>
                    <w:bottom w:val="single" w:sz="4" w:space="0" w:color="auto"/>
                    <w:right w:val="single" w:sz="4" w:space="0" w:color="auto"/>
                  </w:tcBorders>
                  <w:vAlign w:val="center"/>
                </w:tcPr>
                <w:p w14:paraId="5DCC49EE" w14:textId="77777777" w:rsidR="00844DBE" w:rsidRPr="006C4647" w:rsidRDefault="00844DBE">
                  <w:pPr>
                    <w:kinsoku w:val="0"/>
                    <w:autoSpaceDE w:val="0"/>
                    <w:autoSpaceDN w:val="0"/>
                    <w:rPr>
                      <w:rFonts w:ascii="ＭＳ 明朝" w:eastAsia="ＭＳ 明朝" w:hAnsi="ＭＳ 明朝"/>
                      <w:szCs w:val="16"/>
                    </w:rPr>
                  </w:pPr>
                  <w:r w:rsidRPr="006C4647">
                    <w:rPr>
                      <w:rFonts w:ascii="ＭＳ 明朝" w:eastAsia="ＭＳ 明朝" w:hAnsi="ＭＳ 明朝" w:hint="eastAsia"/>
                      <w:szCs w:val="16"/>
                    </w:rPr>
                    <w:t>欠格事由に該当することとならないようにするために講じた措置の実施状況</w:t>
                  </w:r>
                </w:p>
              </w:tc>
              <w:tc>
                <w:tcPr>
                  <w:tcW w:w="4820" w:type="dxa"/>
                  <w:gridSpan w:val="3"/>
                  <w:tcBorders>
                    <w:top w:val="single" w:sz="4" w:space="0" w:color="auto"/>
                    <w:left w:val="single" w:sz="4" w:space="0" w:color="auto"/>
                    <w:bottom w:val="single" w:sz="4" w:space="0" w:color="auto"/>
                    <w:right w:val="single" w:sz="4" w:space="0" w:color="auto"/>
                  </w:tcBorders>
                </w:tcPr>
                <w:p w14:paraId="013D0CFA" w14:textId="77777777" w:rsidR="00844DBE" w:rsidRPr="00F853EA" w:rsidRDefault="00844DBE">
                  <w:pPr>
                    <w:kinsoku w:val="0"/>
                    <w:autoSpaceDE w:val="0"/>
                    <w:autoSpaceDN w:val="0"/>
                    <w:jc w:val="left"/>
                    <w:rPr>
                      <w:rFonts w:ascii="ＭＳ 明朝" w:eastAsia="ＭＳ 明朝" w:hAnsi="ＭＳ 明朝"/>
                      <w:color w:val="FF0000"/>
                      <w:szCs w:val="16"/>
                    </w:rPr>
                  </w:pPr>
                  <w:r w:rsidRPr="00F853EA">
                    <w:rPr>
                      <w:rFonts w:ascii="ＭＳ 明朝" w:eastAsia="ＭＳ 明朝" w:hAnsi="ＭＳ 明朝" w:hint="eastAsia"/>
                      <w:color w:val="FF0000"/>
                      <w:szCs w:val="16"/>
                    </w:rPr>
                    <w:t>(例)</w:t>
                  </w:r>
                </w:p>
                <w:p w14:paraId="30D5FA53" w14:textId="77777777" w:rsidR="00C3189C" w:rsidRDefault="00C3189C" w:rsidP="00C3189C">
                  <w:pPr>
                    <w:kinsoku w:val="0"/>
                    <w:autoSpaceDE w:val="0"/>
                    <w:autoSpaceDN w:val="0"/>
                    <w:ind w:left="210" w:hangingChars="100" w:hanging="210"/>
                    <w:jc w:val="left"/>
                    <w:rPr>
                      <w:rFonts w:ascii="ＭＳ 明朝" w:eastAsia="ＭＳ 明朝" w:hAnsi="ＭＳ 明朝"/>
                      <w:color w:val="FF0000"/>
                      <w:szCs w:val="16"/>
                    </w:rPr>
                  </w:pPr>
                  <w:r>
                    <w:rPr>
                      <w:rFonts w:ascii="ＭＳ 明朝" w:eastAsia="ＭＳ 明朝" w:hAnsi="ＭＳ 明朝" w:hint="eastAsia"/>
                      <w:color w:val="FF0000"/>
                      <w:szCs w:val="16"/>
                    </w:rPr>
                    <w:t>１　外資規制に係る研修の実施状況</w:t>
                  </w:r>
                </w:p>
                <w:p w14:paraId="1BF10477" w14:textId="77777777" w:rsidR="00C3189C" w:rsidRDefault="00C3189C" w:rsidP="00C3189C">
                  <w:pPr>
                    <w:kinsoku w:val="0"/>
                    <w:autoSpaceDE w:val="0"/>
                    <w:autoSpaceDN w:val="0"/>
                    <w:ind w:left="420" w:hangingChars="200" w:hanging="420"/>
                    <w:jc w:val="left"/>
                    <w:rPr>
                      <w:rFonts w:ascii="ＭＳ 明朝" w:eastAsia="ＭＳ 明朝" w:hAnsi="ＭＳ 明朝"/>
                      <w:color w:val="FF0000"/>
                      <w:szCs w:val="16"/>
                    </w:rPr>
                  </w:pPr>
                  <w:r>
                    <w:rPr>
                      <w:rFonts w:ascii="ＭＳ 明朝" w:eastAsia="ＭＳ 明朝" w:hAnsi="ＭＳ 明朝" w:hint="eastAsia"/>
                      <w:color w:val="FF0000"/>
                      <w:szCs w:val="16"/>
                    </w:rPr>
                    <w:t>（１）技術部門、</w:t>
                  </w:r>
                  <w:r w:rsidRPr="00A3359D">
                    <w:rPr>
                      <w:rFonts w:ascii="ＭＳ 明朝" w:eastAsia="ＭＳ 明朝" w:hAnsi="ＭＳ 明朝" w:hint="eastAsia"/>
                      <w:color w:val="FF0000"/>
                      <w:szCs w:val="16"/>
                    </w:rPr>
                    <w:t>総務部門</w:t>
                  </w:r>
                  <w:r>
                    <w:rPr>
                      <w:rFonts w:ascii="ＭＳ 明朝" w:eastAsia="ＭＳ 明朝" w:hAnsi="ＭＳ 明朝" w:hint="eastAsia"/>
                      <w:color w:val="FF0000"/>
                      <w:szCs w:val="16"/>
                    </w:rPr>
                    <w:t>、法務部門、会計部門及び人事部門等外資規制に関係する部署、さらには、会計監査を委託している監査法人等を対象に、以下のとおり、本マニュアルも活用しつつ、</w:t>
                  </w:r>
                  <w:r w:rsidRPr="00A3359D">
                    <w:rPr>
                      <w:rFonts w:ascii="ＭＳ 明朝" w:eastAsia="ＭＳ 明朝" w:hAnsi="ＭＳ 明朝" w:hint="eastAsia"/>
                      <w:color w:val="FF0000"/>
                      <w:szCs w:val="16"/>
                    </w:rPr>
                    <w:t>外資規制</w:t>
                  </w:r>
                  <w:r>
                    <w:rPr>
                      <w:rFonts w:ascii="ＭＳ 明朝" w:eastAsia="ＭＳ 明朝" w:hAnsi="ＭＳ 明朝" w:hint="eastAsia"/>
                      <w:color w:val="FF0000"/>
                      <w:szCs w:val="16"/>
                    </w:rPr>
                    <w:t>に係る</w:t>
                  </w:r>
                  <w:r w:rsidRPr="00A3359D">
                    <w:rPr>
                      <w:rFonts w:ascii="ＭＳ 明朝" w:eastAsia="ＭＳ 明朝" w:hAnsi="ＭＳ 明朝" w:hint="eastAsia"/>
                      <w:color w:val="FF0000"/>
                      <w:szCs w:val="16"/>
                    </w:rPr>
                    <w:t>制度</w:t>
                  </w:r>
                  <w:r>
                    <w:rPr>
                      <w:rFonts w:ascii="ＭＳ 明朝" w:eastAsia="ＭＳ 明朝" w:hAnsi="ＭＳ 明朝" w:hint="eastAsia"/>
                      <w:color w:val="FF0000"/>
                      <w:szCs w:val="16"/>
                    </w:rPr>
                    <w:t>やその適用についての理解増進を図るための研修等を実施した。</w:t>
                  </w:r>
                </w:p>
                <w:p w14:paraId="0845198F" w14:textId="77777777" w:rsidR="00C3189C" w:rsidRDefault="00C3189C" w:rsidP="00C3189C">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４月○日　関係部署に新たに着任した職員を対象に、外資規制の制度や具体的な運用に関する説明会を実施。</w:t>
                  </w:r>
                </w:p>
                <w:p w14:paraId="5DF22BA2" w14:textId="77777777" w:rsidR="00C3189C" w:rsidRDefault="00C3189C" w:rsidP="00C3189C">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lastRenderedPageBreak/>
                    <w:t>４月○日　監査法人を対象に、</w:t>
                  </w:r>
                  <w:r w:rsidRPr="002756A4">
                    <w:rPr>
                      <w:rFonts w:ascii="ＭＳ 明朝" w:eastAsia="ＭＳ 明朝" w:hAnsi="ＭＳ 明朝" w:hint="eastAsia"/>
                      <w:color w:val="FF0000"/>
                      <w:szCs w:val="16"/>
                    </w:rPr>
                    <w:t>外資規制の制度や具体的な運用に関する説明会を実施。</w:t>
                  </w:r>
                </w:p>
                <w:p w14:paraId="2E80D7E5" w14:textId="77777777" w:rsidR="00C3189C" w:rsidRDefault="00C3189C" w:rsidP="00C3189C">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５月○日　６月末の定時株主総会を前に、特定役員の氏名又は名称の変更に係る手続やその実施体制について、関係者間での意識合わせを実施。</w:t>
                  </w:r>
                </w:p>
                <w:p w14:paraId="1FE73134" w14:textId="77777777" w:rsidR="00C3189C" w:rsidRDefault="00C3189C" w:rsidP="00C3189C">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８月○日　９月末の議決権の確定を前に、</w:t>
                  </w:r>
                  <w:r w:rsidRPr="008875B0">
                    <w:rPr>
                      <w:rFonts w:ascii="ＭＳ 明朝" w:eastAsia="ＭＳ 明朝" w:hAnsi="ＭＳ 明朝" w:hint="eastAsia"/>
                      <w:color w:val="FF0000"/>
                      <w:szCs w:val="16"/>
                    </w:rPr>
                    <w:t>外国人等直接・直間保有議決権割合</w:t>
                  </w:r>
                  <w:r w:rsidRPr="002756A4">
                    <w:rPr>
                      <w:rFonts w:ascii="ＭＳ 明朝" w:eastAsia="ＭＳ 明朝" w:hAnsi="ＭＳ 明朝" w:hint="eastAsia"/>
                      <w:color w:val="FF0000"/>
                      <w:szCs w:val="16"/>
                    </w:rPr>
                    <w:t>の変更に係る手続やその</w:t>
                  </w:r>
                  <w:r>
                    <w:rPr>
                      <w:rFonts w:ascii="ＭＳ 明朝" w:eastAsia="ＭＳ 明朝" w:hAnsi="ＭＳ 明朝" w:hint="eastAsia"/>
                      <w:color w:val="FF0000"/>
                      <w:szCs w:val="16"/>
                    </w:rPr>
                    <w:t>実施</w:t>
                  </w:r>
                  <w:r w:rsidRPr="002756A4">
                    <w:rPr>
                      <w:rFonts w:ascii="ＭＳ 明朝" w:eastAsia="ＭＳ 明朝" w:hAnsi="ＭＳ 明朝" w:hint="eastAsia"/>
                      <w:color w:val="FF0000"/>
                      <w:szCs w:val="16"/>
                    </w:rPr>
                    <w:t>体制について、関係者間での意識合わせを実施。</w:t>
                  </w:r>
                </w:p>
                <w:p w14:paraId="03575689" w14:textId="77777777" w:rsidR="00C3189C" w:rsidRDefault="00C3189C" w:rsidP="00C3189C">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２月○日　３月末の</w:t>
                  </w:r>
                  <w:r w:rsidRPr="002756A4">
                    <w:rPr>
                      <w:rFonts w:ascii="ＭＳ 明朝" w:eastAsia="ＭＳ 明朝" w:hAnsi="ＭＳ 明朝" w:hint="eastAsia"/>
                      <w:color w:val="FF0000"/>
                      <w:szCs w:val="16"/>
                    </w:rPr>
                    <w:t>議決権の確定を前に、</w:t>
                  </w:r>
                  <w:r w:rsidRPr="008875B0">
                    <w:rPr>
                      <w:rFonts w:ascii="ＭＳ 明朝" w:eastAsia="ＭＳ 明朝" w:hAnsi="ＭＳ 明朝" w:hint="eastAsia"/>
                      <w:color w:val="FF0000"/>
                      <w:szCs w:val="16"/>
                    </w:rPr>
                    <w:t>外国人等直接・直間保有議決権割合</w:t>
                  </w:r>
                  <w:r w:rsidRPr="002756A4">
                    <w:rPr>
                      <w:rFonts w:ascii="ＭＳ 明朝" w:eastAsia="ＭＳ 明朝" w:hAnsi="ＭＳ 明朝" w:hint="eastAsia"/>
                      <w:color w:val="FF0000"/>
                      <w:szCs w:val="16"/>
                    </w:rPr>
                    <w:t>の変更に係る手続やその</w:t>
                  </w:r>
                  <w:r>
                    <w:rPr>
                      <w:rFonts w:ascii="ＭＳ 明朝" w:eastAsia="ＭＳ 明朝" w:hAnsi="ＭＳ 明朝" w:hint="eastAsia"/>
                      <w:color w:val="FF0000"/>
                      <w:szCs w:val="16"/>
                    </w:rPr>
                    <w:t>実施</w:t>
                  </w:r>
                  <w:r w:rsidRPr="002756A4">
                    <w:rPr>
                      <w:rFonts w:ascii="ＭＳ 明朝" w:eastAsia="ＭＳ 明朝" w:hAnsi="ＭＳ 明朝" w:hint="eastAsia"/>
                      <w:color w:val="FF0000"/>
                      <w:szCs w:val="16"/>
                    </w:rPr>
                    <w:t>体制について、関係者間での意識合わせを実施。</w:t>
                  </w:r>
                </w:p>
                <w:p w14:paraId="489F738D" w14:textId="77777777" w:rsidR="00C3189C" w:rsidRDefault="00C3189C" w:rsidP="00C3189C">
                  <w:pPr>
                    <w:kinsoku w:val="0"/>
                    <w:autoSpaceDE w:val="0"/>
                    <w:autoSpaceDN w:val="0"/>
                    <w:ind w:left="420" w:hangingChars="200" w:hanging="420"/>
                    <w:jc w:val="left"/>
                    <w:rPr>
                      <w:rFonts w:ascii="ＭＳ 明朝" w:eastAsia="ＭＳ 明朝" w:hAnsi="ＭＳ 明朝"/>
                      <w:color w:val="FF0000"/>
                      <w:szCs w:val="16"/>
                    </w:rPr>
                  </w:pPr>
                  <w:r>
                    <w:rPr>
                      <w:rFonts w:ascii="ＭＳ 明朝" w:eastAsia="ＭＳ 明朝" w:hAnsi="ＭＳ 明朝" w:hint="eastAsia"/>
                      <w:color w:val="FF0000"/>
                      <w:szCs w:val="16"/>
                    </w:rPr>
                    <w:t>（２）</w:t>
                  </w:r>
                  <w:r w:rsidRPr="00F853EA">
                    <w:rPr>
                      <w:rFonts w:ascii="ＭＳ 明朝" w:eastAsia="ＭＳ 明朝" w:hAnsi="ＭＳ 明朝" w:hint="eastAsia"/>
                      <w:color w:val="FF0000"/>
                      <w:szCs w:val="16"/>
                    </w:rPr>
                    <w:t>○○総合通信局で</w:t>
                  </w:r>
                  <w:r w:rsidRPr="00D271AE">
                    <w:rPr>
                      <w:rFonts w:ascii="ＭＳ 明朝" w:eastAsia="ＭＳ 明朝" w:hAnsi="ＭＳ 明朝" w:hint="eastAsia"/>
                      <w:color w:val="FF0000"/>
                      <w:szCs w:val="16"/>
                    </w:rPr>
                    <w:t>令和</w:t>
                  </w:r>
                  <w:r w:rsidRPr="00F853EA">
                    <w:rPr>
                      <w:rFonts w:ascii="ＭＳ 明朝" w:eastAsia="ＭＳ 明朝" w:hAnsi="ＭＳ 明朝" w:hint="eastAsia"/>
                      <w:color w:val="FF0000"/>
                      <w:szCs w:val="16"/>
                    </w:rPr>
                    <w:t>○年○月に開催された外資規制に係る</w:t>
                  </w:r>
                  <w:r>
                    <w:rPr>
                      <w:rFonts w:ascii="ＭＳ 明朝" w:eastAsia="ＭＳ 明朝" w:hAnsi="ＭＳ 明朝" w:hint="eastAsia"/>
                      <w:color w:val="FF0000"/>
                      <w:szCs w:val="16"/>
                    </w:rPr>
                    <w:t>研修</w:t>
                  </w:r>
                  <w:r w:rsidRPr="00F853EA">
                    <w:rPr>
                      <w:rFonts w:ascii="ＭＳ 明朝" w:eastAsia="ＭＳ 明朝" w:hAnsi="ＭＳ 明朝" w:hint="eastAsia"/>
                      <w:color w:val="FF0000"/>
                      <w:szCs w:val="16"/>
                    </w:rPr>
                    <w:t>に参加した。</w:t>
                  </w:r>
                  <w:r>
                    <w:rPr>
                      <w:rFonts w:ascii="ＭＳ 明朝" w:eastAsia="ＭＳ 明朝" w:hAnsi="ＭＳ 明朝" w:hint="eastAsia"/>
                      <w:color w:val="FF0000"/>
                      <w:szCs w:val="16"/>
                    </w:rPr>
                    <w:t>また、変更</w:t>
                  </w:r>
                  <w:r w:rsidRPr="00A3359D">
                    <w:rPr>
                      <w:rFonts w:ascii="ＭＳ 明朝" w:eastAsia="ＭＳ 明朝" w:hAnsi="ＭＳ 明朝" w:hint="eastAsia"/>
                      <w:color w:val="FF0000"/>
                      <w:szCs w:val="16"/>
                    </w:rPr>
                    <w:t>届出に際し、</w:t>
                  </w:r>
                  <w:r>
                    <w:rPr>
                      <w:rFonts w:ascii="ＭＳ 明朝" w:eastAsia="ＭＳ 明朝" w:hAnsi="ＭＳ 明朝" w:hint="eastAsia"/>
                      <w:color w:val="FF0000"/>
                      <w:szCs w:val="16"/>
                    </w:rPr>
                    <w:t>○○の点が</w:t>
                  </w:r>
                  <w:r w:rsidRPr="00A3359D">
                    <w:rPr>
                      <w:rFonts w:ascii="ＭＳ 明朝" w:eastAsia="ＭＳ 明朝" w:hAnsi="ＭＳ 明朝" w:hint="eastAsia"/>
                      <w:color w:val="FF0000"/>
                      <w:szCs w:val="16"/>
                    </w:rPr>
                    <w:t>不明</w:t>
                  </w:r>
                  <w:r>
                    <w:rPr>
                      <w:rFonts w:ascii="ＭＳ 明朝" w:eastAsia="ＭＳ 明朝" w:hAnsi="ＭＳ 明朝" w:hint="eastAsia"/>
                      <w:color w:val="FF0000"/>
                      <w:szCs w:val="16"/>
                    </w:rPr>
                    <w:t>で</w:t>
                  </w:r>
                  <w:r w:rsidRPr="00A3359D">
                    <w:rPr>
                      <w:rFonts w:ascii="ＭＳ 明朝" w:eastAsia="ＭＳ 明朝" w:hAnsi="ＭＳ 明朝" w:hint="eastAsia"/>
                      <w:color w:val="FF0000"/>
                      <w:szCs w:val="16"/>
                    </w:rPr>
                    <w:t>あったため、</w:t>
                  </w:r>
                  <w:r>
                    <w:rPr>
                      <w:rFonts w:ascii="ＭＳ 明朝" w:eastAsia="ＭＳ 明朝" w:hAnsi="ＭＳ 明朝" w:hint="eastAsia"/>
                      <w:color w:val="FF0000"/>
                      <w:szCs w:val="16"/>
                    </w:rPr>
                    <w:t>○月○日、</w:t>
                  </w:r>
                  <w:r w:rsidRPr="00A3359D">
                    <w:rPr>
                      <w:rFonts w:ascii="ＭＳ 明朝" w:eastAsia="ＭＳ 明朝" w:hAnsi="ＭＳ 明朝" w:hint="eastAsia"/>
                      <w:color w:val="FF0000"/>
                      <w:szCs w:val="16"/>
                    </w:rPr>
                    <w:t>○○総合通信局に問合せ</w:t>
                  </w:r>
                  <w:r>
                    <w:rPr>
                      <w:rFonts w:ascii="ＭＳ 明朝" w:eastAsia="ＭＳ 明朝" w:hAnsi="ＭＳ 明朝" w:hint="eastAsia"/>
                      <w:color w:val="FF0000"/>
                      <w:szCs w:val="16"/>
                    </w:rPr>
                    <w:t>を行った。</w:t>
                  </w:r>
                </w:p>
                <w:p w14:paraId="2820C164" w14:textId="77777777" w:rsidR="00C3189C" w:rsidRDefault="00C3189C" w:rsidP="00C3189C">
                  <w:pPr>
                    <w:kinsoku w:val="0"/>
                    <w:autoSpaceDE w:val="0"/>
                    <w:autoSpaceDN w:val="0"/>
                    <w:jc w:val="left"/>
                    <w:rPr>
                      <w:rFonts w:ascii="ＭＳ 明朝" w:eastAsia="ＭＳ 明朝" w:hAnsi="ＭＳ 明朝"/>
                      <w:color w:val="FF0000"/>
                      <w:szCs w:val="16"/>
                    </w:rPr>
                  </w:pPr>
                  <w:r>
                    <w:rPr>
                      <w:rFonts w:ascii="ＭＳ 明朝" w:eastAsia="ＭＳ 明朝" w:hAnsi="ＭＳ 明朝" w:hint="eastAsia"/>
                      <w:color w:val="FF0000"/>
                      <w:szCs w:val="16"/>
                    </w:rPr>
                    <w:t xml:space="preserve">２　</w:t>
                  </w:r>
                  <w:r w:rsidRPr="003C3789">
                    <w:rPr>
                      <w:rFonts w:ascii="ＭＳ 明朝" w:eastAsia="ＭＳ 明朝" w:hAnsi="ＭＳ 明朝" w:hint="eastAsia"/>
                      <w:color w:val="FF0000"/>
                      <w:szCs w:val="16"/>
                    </w:rPr>
                    <w:t>外資規制に係る制度の適用状況</w:t>
                  </w:r>
                </w:p>
                <w:p w14:paraId="0BA7D2A7" w14:textId="77777777" w:rsidR="00C3189C" w:rsidRDefault="00C3189C" w:rsidP="00C3189C">
                  <w:pPr>
                    <w:kinsoku w:val="0"/>
                    <w:autoSpaceDE w:val="0"/>
                    <w:autoSpaceDN w:val="0"/>
                    <w:jc w:val="left"/>
                    <w:rPr>
                      <w:rFonts w:ascii="ＭＳ 明朝" w:eastAsia="ＭＳ 明朝" w:hAnsi="ＭＳ 明朝"/>
                      <w:color w:val="FF0000"/>
                      <w:szCs w:val="16"/>
                    </w:rPr>
                  </w:pPr>
                  <w:r>
                    <w:rPr>
                      <w:rFonts w:ascii="ＭＳ 明朝" w:eastAsia="ＭＳ 明朝" w:hAnsi="ＭＳ 明朝" w:hint="eastAsia"/>
                      <w:color w:val="FF0000"/>
                      <w:szCs w:val="16"/>
                    </w:rPr>
                    <w:t>（１）株主の国籍確認</w:t>
                  </w:r>
                </w:p>
                <w:p w14:paraId="4049026C" w14:textId="77777777" w:rsidR="00C3189C" w:rsidRDefault="00C3189C" w:rsidP="00C3189C">
                  <w:pPr>
                    <w:kinsoku w:val="0"/>
                    <w:autoSpaceDE w:val="0"/>
                    <w:autoSpaceDN w:val="0"/>
                    <w:ind w:leftChars="200" w:left="420" w:firstLineChars="100" w:firstLine="210"/>
                    <w:jc w:val="left"/>
                    <w:rPr>
                      <w:rFonts w:ascii="ＭＳ 明朝" w:eastAsia="ＭＳ 明朝" w:hAnsi="ＭＳ 明朝"/>
                      <w:color w:val="FF0000"/>
                      <w:szCs w:val="16"/>
                    </w:rPr>
                  </w:pPr>
                  <w:r w:rsidRPr="00103FBE">
                    <w:rPr>
                      <w:rFonts w:ascii="ＭＳ 明朝" w:eastAsia="ＭＳ 明朝" w:hAnsi="ＭＳ 明朝" w:hint="eastAsia"/>
                      <w:color w:val="FF0000"/>
                      <w:szCs w:val="16"/>
                    </w:rPr>
                    <w:t>全ての株主を対象に、個人株主における日本の国籍の有無、法人・団体株主における日本の法人・団体への該当の有無</w:t>
                  </w:r>
                  <w:r>
                    <w:rPr>
                      <w:rFonts w:ascii="ＭＳ 明朝" w:eastAsia="ＭＳ 明朝" w:hAnsi="ＭＳ 明朝" w:hint="eastAsia"/>
                      <w:color w:val="FF0000"/>
                      <w:szCs w:val="16"/>
                    </w:rPr>
                    <w:t>について、次のとおり確認することとしている。</w:t>
                  </w:r>
                </w:p>
                <w:p w14:paraId="4BEEB416" w14:textId="4C98B169" w:rsidR="00C3189C" w:rsidRDefault="00C3189C" w:rsidP="00C3189C">
                  <w:pPr>
                    <w:kinsoku w:val="0"/>
                    <w:autoSpaceDE w:val="0"/>
                    <w:autoSpaceDN w:val="0"/>
                    <w:ind w:leftChars="233" w:left="699" w:hangingChars="100" w:hanging="210"/>
                    <w:jc w:val="left"/>
                    <w:rPr>
                      <w:rFonts w:ascii="ＭＳ 明朝" w:eastAsia="ＭＳ 明朝" w:hAnsi="ＭＳ 明朝"/>
                      <w:color w:val="FF0000"/>
                      <w:szCs w:val="16"/>
                    </w:rPr>
                  </w:pPr>
                  <w:r>
                    <w:rPr>
                      <w:rFonts w:ascii="ＭＳ 明朝" w:eastAsia="ＭＳ 明朝" w:hAnsi="ＭＳ 明朝" w:hint="eastAsia"/>
                      <w:color w:val="FF0000"/>
                      <w:szCs w:val="16"/>
                    </w:rPr>
                    <w:t xml:space="preserve">・　</w:t>
                  </w:r>
                  <w:r w:rsidRPr="00CE0823">
                    <w:rPr>
                      <w:rFonts w:ascii="ＭＳ 明朝" w:eastAsia="ＭＳ 明朝" w:hAnsi="ＭＳ 明朝" w:hint="eastAsia"/>
                      <w:color w:val="FF0000"/>
                      <w:szCs w:val="16"/>
                    </w:rPr>
                    <w:t>新たに株主となった個人又は法人・団体に対し</w:t>
                  </w:r>
                  <w:r>
                    <w:rPr>
                      <w:rFonts w:ascii="ＭＳ 明朝" w:eastAsia="ＭＳ 明朝" w:hAnsi="ＭＳ 明朝" w:hint="eastAsia"/>
                      <w:color w:val="FF0000"/>
                      <w:szCs w:val="16"/>
                    </w:rPr>
                    <w:t>て</w:t>
                  </w:r>
                  <w:r w:rsidRPr="00CE0823">
                    <w:rPr>
                      <w:rFonts w:ascii="ＭＳ 明朝" w:eastAsia="ＭＳ 明朝" w:hAnsi="ＭＳ 明朝" w:hint="eastAsia"/>
                      <w:color w:val="FF0000"/>
                      <w:szCs w:val="16"/>
                    </w:rPr>
                    <w:t>確認</w:t>
                  </w:r>
                  <w:r>
                    <w:rPr>
                      <w:rFonts w:ascii="ＭＳ 明朝" w:eastAsia="ＭＳ 明朝" w:hAnsi="ＭＳ 明朝" w:hint="eastAsia"/>
                      <w:color w:val="FF0000"/>
                      <w:szCs w:val="16"/>
                    </w:rPr>
                    <w:t>する（本事業年度における実績はなし。）。</w:t>
                  </w:r>
                </w:p>
                <w:p w14:paraId="1F7F9B71" w14:textId="3202FFEF" w:rsidR="00C3189C" w:rsidRDefault="00C3189C" w:rsidP="00C3189C">
                  <w:pPr>
                    <w:kinsoku w:val="0"/>
                    <w:autoSpaceDE w:val="0"/>
                    <w:autoSpaceDN w:val="0"/>
                    <w:ind w:leftChars="200" w:left="630" w:hangingChars="100" w:hanging="210"/>
                    <w:jc w:val="left"/>
                    <w:rPr>
                      <w:rFonts w:ascii="ＭＳ 明朝" w:eastAsia="ＭＳ 明朝" w:hAnsi="ＭＳ 明朝"/>
                      <w:color w:val="FF0000"/>
                      <w:szCs w:val="16"/>
                    </w:rPr>
                  </w:pPr>
                  <w:r>
                    <w:rPr>
                      <w:rFonts w:ascii="ＭＳ 明朝" w:eastAsia="ＭＳ 明朝" w:hAnsi="ＭＳ 明朝" w:hint="eastAsia"/>
                      <w:color w:val="FF0000"/>
                      <w:szCs w:val="16"/>
                    </w:rPr>
                    <w:t xml:space="preserve">・　</w:t>
                  </w:r>
                  <w:r w:rsidRPr="00103FBE">
                    <w:rPr>
                      <w:rFonts w:ascii="ＭＳ 明朝" w:eastAsia="ＭＳ 明朝" w:hAnsi="ＭＳ 明朝" w:hint="eastAsia"/>
                      <w:color w:val="FF0000"/>
                      <w:szCs w:val="16"/>
                    </w:rPr>
                    <w:t>個人株主において日本の国籍の有無に変更があった場合は速やかに報告</w:t>
                  </w:r>
                  <w:r>
                    <w:rPr>
                      <w:rFonts w:ascii="ＭＳ 明朝" w:eastAsia="ＭＳ 明朝" w:hAnsi="ＭＳ 明朝" w:hint="eastAsia"/>
                      <w:color w:val="FF0000"/>
                      <w:szCs w:val="16"/>
                    </w:rPr>
                    <w:t>いただく</w:t>
                  </w:r>
                  <w:r w:rsidRPr="00103FBE">
                    <w:rPr>
                      <w:rFonts w:ascii="ＭＳ 明朝" w:eastAsia="ＭＳ 明朝" w:hAnsi="ＭＳ 明朝" w:hint="eastAsia"/>
                      <w:color w:val="FF0000"/>
                      <w:szCs w:val="16"/>
                    </w:rPr>
                    <w:t>よう、平素から株主に対して依頼</w:t>
                  </w:r>
                  <w:r>
                    <w:rPr>
                      <w:rFonts w:ascii="ＭＳ 明朝" w:eastAsia="ＭＳ 明朝" w:hAnsi="ＭＳ 明朝" w:hint="eastAsia"/>
                      <w:color w:val="FF0000"/>
                      <w:szCs w:val="16"/>
                    </w:rPr>
                    <w:t>する。具体的には、</w:t>
                  </w:r>
                  <w:r w:rsidRPr="00103FBE">
                    <w:rPr>
                      <w:rFonts w:ascii="ＭＳ 明朝" w:eastAsia="ＭＳ 明朝" w:hAnsi="ＭＳ 明朝" w:hint="eastAsia"/>
                      <w:color w:val="FF0000"/>
                      <w:szCs w:val="16"/>
                    </w:rPr>
                    <w:t>株主総会の</w:t>
                  </w:r>
                  <w:r>
                    <w:rPr>
                      <w:rFonts w:ascii="ＭＳ 明朝" w:eastAsia="ＭＳ 明朝" w:hAnsi="ＭＳ 明朝" w:hint="eastAsia"/>
                      <w:color w:val="FF0000"/>
                      <w:szCs w:val="16"/>
                    </w:rPr>
                    <w:t>招集通知</w:t>
                  </w:r>
                  <w:r w:rsidRPr="00103FBE">
                    <w:rPr>
                      <w:rFonts w:ascii="ＭＳ 明朝" w:eastAsia="ＭＳ 明朝" w:hAnsi="ＭＳ 明朝" w:hint="eastAsia"/>
                      <w:color w:val="FF0000"/>
                      <w:szCs w:val="16"/>
                    </w:rPr>
                    <w:t>にそ</w:t>
                  </w:r>
                  <w:r w:rsidRPr="00103FBE">
                    <w:rPr>
                      <w:rFonts w:ascii="ＭＳ 明朝" w:eastAsia="ＭＳ 明朝" w:hAnsi="ＭＳ 明朝" w:hint="eastAsia"/>
                      <w:color w:val="FF0000"/>
                      <w:szCs w:val="16"/>
                    </w:rPr>
                    <w:lastRenderedPageBreak/>
                    <w:t>の旨の周知ペーパーを同封</w:t>
                  </w:r>
                  <w:r>
                    <w:rPr>
                      <w:rFonts w:ascii="ＭＳ 明朝" w:eastAsia="ＭＳ 明朝" w:hAnsi="ＭＳ 明朝" w:hint="eastAsia"/>
                      <w:color w:val="FF0000"/>
                      <w:szCs w:val="16"/>
                    </w:rPr>
                    <w:t>する（本事業年度においても実施。）。</w:t>
                  </w:r>
                </w:p>
                <w:p w14:paraId="7D7B03A8" w14:textId="77777777" w:rsidR="00C3189C" w:rsidRDefault="00C3189C" w:rsidP="00C3189C">
                  <w:pPr>
                    <w:kinsoku w:val="0"/>
                    <w:autoSpaceDE w:val="0"/>
                    <w:autoSpaceDN w:val="0"/>
                    <w:jc w:val="left"/>
                    <w:rPr>
                      <w:rFonts w:ascii="ＭＳ 明朝" w:eastAsia="ＭＳ 明朝" w:hAnsi="ＭＳ 明朝"/>
                      <w:color w:val="FF0000"/>
                      <w:szCs w:val="16"/>
                    </w:rPr>
                  </w:pPr>
                  <w:r>
                    <w:rPr>
                      <w:rFonts w:ascii="ＭＳ 明朝" w:eastAsia="ＭＳ 明朝" w:hAnsi="ＭＳ 明朝" w:hint="eastAsia"/>
                      <w:color w:val="FF0000"/>
                      <w:szCs w:val="16"/>
                    </w:rPr>
                    <w:t>（２）外国人等間接保有議決権割合の確認</w:t>
                  </w:r>
                </w:p>
                <w:p w14:paraId="73483A6A" w14:textId="6476369B" w:rsidR="00C3189C" w:rsidRPr="00147500" w:rsidRDefault="00C3189C" w:rsidP="00C3189C">
                  <w:pPr>
                    <w:kinsoku w:val="0"/>
                    <w:autoSpaceDE w:val="0"/>
                    <w:autoSpaceDN w:val="0"/>
                    <w:ind w:leftChars="200" w:left="420" w:firstLineChars="100" w:firstLine="210"/>
                    <w:jc w:val="left"/>
                    <w:rPr>
                      <w:rFonts w:ascii="ＭＳ 明朝" w:eastAsia="ＭＳ 明朝" w:hAnsi="ＭＳ 明朝"/>
                      <w:color w:val="FF0000"/>
                      <w:szCs w:val="16"/>
                    </w:rPr>
                  </w:pPr>
                  <w:r w:rsidRPr="00147500">
                    <w:rPr>
                      <w:rFonts w:ascii="ＭＳ 明朝" w:eastAsia="ＭＳ 明朝" w:hAnsi="ＭＳ 明朝" w:hint="eastAsia"/>
                      <w:color w:val="FF0000"/>
                      <w:szCs w:val="16"/>
                    </w:rPr>
                    <w:t>外国人等間接保有議決権割合の基本的な計算方法であるいわゆる「</w:t>
                  </w:r>
                  <w:r w:rsidRPr="00147500">
                    <w:rPr>
                      <w:rFonts w:ascii="ＭＳ 明朝" w:eastAsia="ＭＳ 明朝" w:hAnsi="ＭＳ 明朝"/>
                      <w:color w:val="FF0000"/>
                      <w:szCs w:val="16"/>
                    </w:rPr>
                    <w:t>10％以上×10％以上</w:t>
                  </w:r>
                  <w:r w:rsidR="00770ED7">
                    <w:rPr>
                      <w:rFonts w:ascii="ＭＳ 明朝" w:eastAsia="ＭＳ 明朝" w:hAnsi="ＭＳ 明朝" w:hint="eastAsia"/>
                      <w:color w:val="FF0000"/>
                      <w:szCs w:val="16"/>
                    </w:rPr>
                    <w:t>」</w:t>
                  </w:r>
                  <w:r w:rsidRPr="00147500">
                    <w:rPr>
                      <w:rFonts w:ascii="ＭＳ 明朝" w:eastAsia="ＭＳ 明朝" w:hAnsi="ＭＳ 明朝"/>
                      <w:color w:val="FF0000"/>
                      <w:szCs w:val="16"/>
                    </w:rPr>
                    <w:t>の計算方法に関し、議決権の10％以上を保有する日本の法人・団体株主における、一の外国法人等による議決権の10％以上の保有状況（保有の有無及び保有割合等）</w:t>
                  </w:r>
                  <w:r>
                    <w:rPr>
                      <w:rFonts w:ascii="ＭＳ 明朝" w:eastAsia="ＭＳ 明朝" w:hAnsi="ＭＳ 明朝" w:hint="eastAsia"/>
                      <w:color w:val="FF0000"/>
                      <w:szCs w:val="16"/>
                    </w:rPr>
                    <w:t>について、次のとおり確認することとしている。</w:t>
                  </w:r>
                </w:p>
                <w:p w14:paraId="34F5F469" w14:textId="77777777" w:rsidR="00C3189C" w:rsidRPr="00147500" w:rsidRDefault="00C3189C" w:rsidP="00C3189C">
                  <w:pPr>
                    <w:kinsoku w:val="0"/>
                    <w:autoSpaceDE w:val="0"/>
                    <w:autoSpaceDN w:val="0"/>
                    <w:ind w:leftChars="200" w:left="630" w:hangingChars="100" w:hanging="210"/>
                    <w:jc w:val="left"/>
                    <w:rPr>
                      <w:rFonts w:ascii="ＭＳ 明朝" w:eastAsia="ＭＳ 明朝" w:hAnsi="ＭＳ 明朝"/>
                      <w:color w:val="FF0000"/>
                      <w:szCs w:val="16"/>
                    </w:rPr>
                  </w:pPr>
                  <w:r w:rsidRPr="00147500">
                    <w:rPr>
                      <w:rFonts w:ascii="ＭＳ 明朝" w:eastAsia="ＭＳ 明朝" w:hAnsi="ＭＳ 明朝" w:hint="eastAsia"/>
                      <w:color w:val="FF0000"/>
                      <w:szCs w:val="16"/>
                    </w:rPr>
                    <w:t>・　基幹放送局に係る再免許の申請に先立ち、</w:t>
                  </w:r>
                  <w:r>
                    <w:rPr>
                      <w:rFonts w:ascii="ＭＳ 明朝" w:eastAsia="ＭＳ 明朝" w:hAnsi="ＭＳ 明朝" w:hint="eastAsia"/>
                      <w:color w:val="FF0000"/>
                      <w:szCs w:val="16"/>
                    </w:rPr>
                    <w:t>当該</w:t>
                  </w:r>
                  <w:r w:rsidRPr="00147500">
                    <w:rPr>
                      <w:rFonts w:ascii="ＭＳ 明朝" w:eastAsia="ＭＳ 明朝" w:hAnsi="ＭＳ 明朝"/>
                      <w:color w:val="FF0000"/>
                      <w:szCs w:val="16"/>
                    </w:rPr>
                    <w:t>法人・団体株主に対し</w:t>
                  </w:r>
                  <w:r>
                    <w:rPr>
                      <w:rFonts w:ascii="ＭＳ 明朝" w:eastAsia="ＭＳ 明朝" w:hAnsi="ＭＳ 明朝" w:hint="eastAsia"/>
                      <w:color w:val="FF0000"/>
                      <w:szCs w:val="16"/>
                    </w:rPr>
                    <w:t>て</w:t>
                  </w:r>
                  <w:r w:rsidRPr="00147500">
                    <w:rPr>
                      <w:rFonts w:ascii="ＭＳ 明朝" w:eastAsia="ＭＳ 明朝" w:hAnsi="ＭＳ 明朝"/>
                      <w:color w:val="FF0000"/>
                      <w:szCs w:val="16"/>
                    </w:rPr>
                    <w:t>確認</w:t>
                  </w:r>
                  <w:r>
                    <w:rPr>
                      <w:rFonts w:ascii="ＭＳ 明朝" w:eastAsia="ＭＳ 明朝" w:hAnsi="ＭＳ 明朝" w:hint="eastAsia"/>
                      <w:color w:val="FF0000"/>
                      <w:szCs w:val="16"/>
                    </w:rPr>
                    <w:t>する（本事業年度においても実施。）。</w:t>
                  </w:r>
                </w:p>
                <w:p w14:paraId="5AAE3C61" w14:textId="77777777" w:rsidR="00C3189C" w:rsidRPr="00147500" w:rsidRDefault="00C3189C" w:rsidP="00C3189C">
                  <w:pPr>
                    <w:kinsoku w:val="0"/>
                    <w:autoSpaceDE w:val="0"/>
                    <w:autoSpaceDN w:val="0"/>
                    <w:ind w:leftChars="200" w:left="630" w:hangingChars="100" w:hanging="210"/>
                    <w:jc w:val="left"/>
                    <w:rPr>
                      <w:rFonts w:ascii="ＭＳ 明朝" w:eastAsia="ＭＳ 明朝" w:hAnsi="ＭＳ 明朝"/>
                      <w:color w:val="FF0000"/>
                      <w:szCs w:val="16"/>
                    </w:rPr>
                  </w:pPr>
                  <w:r w:rsidRPr="00147500">
                    <w:rPr>
                      <w:rFonts w:ascii="ＭＳ 明朝" w:eastAsia="ＭＳ 明朝" w:hAnsi="ＭＳ 明朝" w:hint="eastAsia"/>
                      <w:color w:val="FF0000"/>
                      <w:szCs w:val="16"/>
                    </w:rPr>
                    <w:t>・　自らの株主総会に向けた</w:t>
                  </w:r>
                  <w:r>
                    <w:rPr>
                      <w:rFonts w:ascii="ＭＳ 明朝" w:eastAsia="ＭＳ 明朝" w:hAnsi="ＭＳ 明朝" w:hint="eastAsia"/>
                      <w:color w:val="FF0000"/>
                      <w:szCs w:val="16"/>
                    </w:rPr>
                    <w:t>、及び</w:t>
                  </w:r>
                  <w:r w:rsidRPr="00147500">
                    <w:rPr>
                      <w:rFonts w:ascii="ＭＳ 明朝" w:eastAsia="ＭＳ 明朝" w:hAnsi="ＭＳ 明朝" w:hint="eastAsia"/>
                      <w:color w:val="FF0000"/>
                      <w:szCs w:val="16"/>
                    </w:rPr>
                    <w:t>配当に向けた議決権の確定に</w:t>
                  </w:r>
                  <w:r>
                    <w:rPr>
                      <w:rFonts w:ascii="ＭＳ 明朝" w:eastAsia="ＭＳ 明朝" w:hAnsi="ＭＳ 明朝" w:hint="eastAsia"/>
                      <w:color w:val="FF0000"/>
                      <w:szCs w:val="16"/>
                    </w:rPr>
                    <w:t>際し</w:t>
                  </w:r>
                  <w:r w:rsidRPr="00147500">
                    <w:rPr>
                      <w:rFonts w:ascii="ＭＳ 明朝" w:eastAsia="ＭＳ 明朝" w:hAnsi="ＭＳ 明朝" w:hint="eastAsia"/>
                      <w:color w:val="FF0000"/>
                      <w:szCs w:val="16"/>
                    </w:rPr>
                    <w:t>、</w:t>
                  </w:r>
                  <w:r>
                    <w:rPr>
                      <w:rFonts w:ascii="ＭＳ 明朝" w:eastAsia="ＭＳ 明朝" w:hAnsi="ＭＳ 明朝" w:hint="eastAsia"/>
                      <w:color w:val="FF0000"/>
                      <w:szCs w:val="16"/>
                    </w:rPr>
                    <w:t>当該</w:t>
                  </w:r>
                  <w:r w:rsidRPr="00147500">
                    <w:rPr>
                      <w:rFonts w:ascii="ＭＳ 明朝" w:eastAsia="ＭＳ 明朝" w:hAnsi="ＭＳ 明朝"/>
                      <w:color w:val="FF0000"/>
                      <w:szCs w:val="16"/>
                    </w:rPr>
                    <w:t>法人・団体株主に対し</w:t>
                  </w:r>
                  <w:r>
                    <w:rPr>
                      <w:rFonts w:ascii="ＭＳ 明朝" w:eastAsia="ＭＳ 明朝" w:hAnsi="ＭＳ 明朝" w:hint="eastAsia"/>
                      <w:color w:val="FF0000"/>
                      <w:szCs w:val="16"/>
                    </w:rPr>
                    <w:t>て</w:t>
                  </w:r>
                  <w:r w:rsidRPr="00147500">
                    <w:rPr>
                      <w:rFonts w:ascii="ＭＳ 明朝" w:eastAsia="ＭＳ 明朝" w:hAnsi="ＭＳ 明朝"/>
                      <w:color w:val="FF0000"/>
                      <w:szCs w:val="16"/>
                    </w:rPr>
                    <w:t>確認</w:t>
                  </w:r>
                  <w:r>
                    <w:rPr>
                      <w:rFonts w:ascii="ＭＳ 明朝" w:eastAsia="ＭＳ 明朝" w:hAnsi="ＭＳ 明朝" w:hint="eastAsia"/>
                      <w:color w:val="FF0000"/>
                      <w:szCs w:val="16"/>
                    </w:rPr>
                    <w:t>する（本事業年度においても実施。）。</w:t>
                  </w:r>
                </w:p>
                <w:p w14:paraId="694F4614" w14:textId="77777777" w:rsidR="00C3189C" w:rsidRPr="00147500" w:rsidRDefault="00C3189C" w:rsidP="00C3189C">
                  <w:pPr>
                    <w:kinsoku w:val="0"/>
                    <w:autoSpaceDE w:val="0"/>
                    <w:autoSpaceDN w:val="0"/>
                    <w:ind w:leftChars="200" w:left="630" w:hangingChars="100" w:hanging="210"/>
                    <w:jc w:val="left"/>
                    <w:rPr>
                      <w:rFonts w:ascii="ＭＳ 明朝" w:eastAsia="ＭＳ 明朝" w:hAnsi="ＭＳ 明朝"/>
                      <w:color w:val="FF0000"/>
                      <w:szCs w:val="16"/>
                    </w:rPr>
                  </w:pPr>
                  <w:r w:rsidRPr="00147500">
                    <w:rPr>
                      <w:rFonts w:ascii="ＭＳ 明朝" w:eastAsia="ＭＳ 明朝" w:hAnsi="ＭＳ 明朝" w:hint="eastAsia"/>
                      <w:color w:val="FF0000"/>
                      <w:szCs w:val="16"/>
                    </w:rPr>
                    <w:t>・　確認</w:t>
                  </w:r>
                  <w:r>
                    <w:rPr>
                      <w:rFonts w:ascii="ＭＳ 明朝" w:eastAsia="ＭＳ 明朝" w:hAnsi="ＭＳ 明朝" w:hint="eastAsia"/>
                      <w:color w:val="FF0000"/>
                      <w:szCs w:val="16"/>
                    </w:rPr>
                    <w:t>する</w:t>
                  </w:r>
                  <w:r w:rsidRPr="00147500">
                    <w:rPr>
                      <w:rFonts w:ascii="ＭＳ 明朝" w:eastAsia="ＭＳ 明朝" w:hAnsi="ＭＳ 明朝" w:hint="eastAsia"/>
                      <w:color w:val="FF0000"/>
                      <w:szCs w:val="16"/>
                    </w:rPr>
                    <w:t>際に、一の外国法人等による議決権の</w:t>
                  </w:r>
                  <w:r w:rsidRPr="00147500">
                    <w:rPr>
                      <w:rFonts w:ascii="ＭＳ 明朝" w:eastAsia="ＭＳ 明朝" w:hAnsi="ＭＳ 明朝"/>
                      <w:color w:val="FF0000"/>
                      <w:szCs w:val="16"/>
                    </w:rPr>
                    <w:t>10％以上の保有状況に変化があった場合は連絡するよう依頼</w:t>
                  </w:r>
                  <w:r>
                    <w:rPr>
                      <w:rFonts w:ascii="ＭＳ 明朝" w:eastAsia="ＭＳ 明朝" w:hAnsi="ＭＳ 明朝" w:hint="eastAsia"/>
                      <w:color w:val="FF0000"/>
                      <w:szCs w:val="16"/>
                    </w:rPr>
                    <w:t>する（本事業年度においても実施。）。</w:t>
                  </w:r>
                </w:p>
                <w:p w14:paraId="21405C3D" w14:textId="77777777" w:rsidR="00C3189C" w:rsidRDefault="00C3189C" w:rsidP="00C3189C">
                  <w:pPr>
                    <w:kinsoku w:val="0"/>
                    <w:autoSpaceDE w:val="0"/>
                    <w:autoSpaceDN w:val="0"/>
                    <w:ind w:leftChars="200" w:left="630" w:hangingChars="100" w:hanging="210"/>
                    <w:jc w:val="left"/>
                    <w:rPr>
                      <w:rFonts w:ascii="ＭＳ 明朝" w:eastAsia="ＭＳ 明朝" w:hAnsi="ＭＳ 明朝"/>
                      <w:color w:val="FF0000"/>
                      <w:szCs w:val="16"/>
                    </w:rPr>
                  </w:pPr>
                  <w:r w:rsidRPr="00147500">
                    <w:rPr>
                      <w:rFonts w:ascii="ＭＳ 明朝" w:eastAsia="ＭＳ 明朝" w:hAnsi="ＭＳ 明朝" w:hint="eastAsia"/>
                      <w:color w:val="FF0000"/>
                      <w:szCs w:val="16"/>
                    </w:rPr>
                    <w:t>・　確認</w:t>
                  </w:r>
                  <w:r>
                    <w:rPr>
                      <w:rFonts w:ascii="ＭＳ 明朝" w:eastAsia="ＭＳ 明朝" w:hAnsi="ＭＳ 明朝" w:hint="eastAsia"/>
                      <w:color w:val="FF0000"/>
                      <w:szCs w:val="16"/>
                    </w:rPr>
                    <w:t>する</w:t>
                  </w:r>
                  <w:r w:rsidRPr="00147500">
                    <w:rPr>
                      <w:rFonts w:ascii="ＭＳ 明朝" w:eastAsia="ＭＳ 明朝" w:hAnsi="ＭＳ 明朝" w:hint="eastAsia"/>
                      <w:color w:val="FF0000"/>
                      <w:szCs w:val="16"/>
                    </w:rPr>
                    <w:t>際に、十分な情報を得られない場合は、</w:t>
                  </w:r>
                  <w:r>
                    <w:rPr>
                      <w:rFonts w:ascii="ＭＳ 明朝" w:eastAsia="ＭＳ 明朝" w:hAnsi="ＭＳ 明朝" w:hint="eastAsia"/>
                      <w:color w:val="FF0000"/>
                      <w:szCs w:val="16"/>
                    </w:rPr>
                    <w:t>電波法施行規則第６条の３の２第５項の</w:t>
                  </w:r>
                  <w:r w:rsidRPr="00147500">
                    <w:rPr>
                      <w:rFonts w:ascii="ＭＳ 明朝" w:eastAsia="ＭＳ 明朝" w:hAnsi="ＭＳ 明朝" w:hint="eastAsia"/>
                      <w:color w:val="FF0000"/>
                      <w:szCs w:val="16"/>
                    </w:rPr>
                    <w:t>照会制度を活用する</w:t>
                  </w:r>
                  <w:r>
                    <w:rPr>
                      <w:rFonts w:ascii="ＭＳ 明朝" w:eastAsia="ＭＳ 明朝" w:hAnsi="ＭＳ 明朝" w:hint="eastAsia"/>
                      <w:color w:val="FF0000"/>
                      <w:szCs w:val="16"/>
                    </w:rPr>
                    <w:t>（本事業年度における実績はなし。）。</w:t>
                  </w:r>
                </w:p>
                <w:p w14:paraId="73B4F78A" w14:textId="3D1F4403" w:rsidR="003C3789" w:rsidRPr="00F853EA" w:rsidRDefault="00C3189C" w:rsidP="00C3189C">
                  <w:pPr>
                    <w:kinsoku w:val="0"/>
                    <w:autoSpaceDE w:val="0"/>
                    <w:autoSpaceDN w:val="0"/>
                    <w:ind w:left="420" w:hangingChars="200" w:hanging="420"/>
                    <w:jc w:val="left"/>
                    <w:rPr>
                      <w:rFonts w:ascii="ＭＳ 明朝" w:eastAsia="ＭＳ 明朝" w:hAnsi="ＭＳ 明朝"/>
                      <w:color w:val="FF0000"/>
                      <w:szCs w:val="16"/>
                    </w:rPr>
                  </w:pPr>
                  <w:bookmarkStart w:id="93" w:name="_Hlk130127879"/>
                  <w:r>
                    <w:rPr>
                      <w:rFonts w:ascii="ＭＳ 明朝" w:eastAsia="ＭＳ 明朝" w:hAnsi="ＭＳ 明朝" w:hint="eastAsia"/>
                      <w:color w:val="FF0000"/>
                      <w:szCs w:val="16"/>
                    </w:rPr>
                    <w:t>（３）９月３０日の議決権の確定及び３月３１日の議決権の確定に際しては、</w:t>
                  </w:r>
                  <w:r w:rsidRPr="00B531A9">
                    <w:rPr>
                      <w:rFonts w:ascii="ＭＳ 明朝" w:eastAsia="ＭＳ 明朝" w:hAnsi="ＭＳ 明朝" w:hint="eastAsia"/>
                      <w:color w:val="FF0000"/>
                      <w:szCs w:val="16"/>
                    </w:rPr>
                    <w:t>放送法第</w:t>
                  </w:r>
                  <w:r w:rsidRPr="00B531A9">
                    <w:rPr>
                      <w:rFonts w:ascii="ＭＳ 明朝" w:eastAsia="ＭＳ 明朝" w:hAnsi="ＭＳ 明朝"/>
                      <w:color w:val="FF0000"/>
                      <w:szCs w:val="16"/>
                    </w:rPr>
                    <w:t>116条第１項及び第２項</w:t>
                  </w:r>
                  <w:r>
                    <w:rPr>
                      <w:rFonts w:ascii="ＭＳ 明朝" w:eastAsia="ＭＳ 明朝" w:hAnsi="ＭＳ 明朝" w:hint="eastAsia"/>
                      <w:color w:val="FF0000"/>
                      <w:szCs w:val="16"/>
                    </w:rPr>
                    <w:t>に規定する</w:t>
                  </w:r>
                  <w:r w:rsidRPr="003C3789">
                    <w:rPr>
                      <w:rFonts w:ascii="ＭＳ 明朝" w:eastAsia="ＭＳ 明朝" w:hAnsi="ＭＳ 明朝" w:hint="eastAsia"/>
                      <w:color w:val="FF0000"/>
                      <w:szCs w:val="16"/>
                    </w:rPr>
                    <w:t>名義書換拒否制度</w:t>
                  </w:r>
                  <w:r>
                    <w:rPr>
                      <w:rFonts w:ascii="ＭＳ 明朝" w:eastAsia="ＭＳ 明朝" w:hAnsi="ＭＳ 明朝" w:hint="eastAsia"/>
                      <w:color w:val="FF0000"/>
                      <w:szCs w:val="16"/>
                    </w:rPr>
                    <w:t>を適用した。また、○月○日には同条第３項に規定する</w:t>
                  </w:r>
                  <w:r w:rsidRPr="003C3789">
                    <w:rPr>
                      <w:rFonts w:ascii="ＭＳ 明朝" w:eastAsia="ＭＳ 明朝" w:hAnsi="ＭＳ 明朝" w:hint="eastAsia"/>
                      <w:color w:val="FF0000"/>
                      <w:szCs w:val="16"/>
                    </w:rPr>
                    <w:t>議決権失効制度</w:t>
                  </w:r>
                  <w:r>
                    <w:rPr>
                      <w:rFonts w:ascii="ＭＳ 明朝" w:eastAsia="ＭＳ 明朝" w:hAnsi="ＭＳ 明朝" w:hint="eastAsia"/>
                      <w:color w:val="FF0000"/>
                      <w:szCs w:val="16"/>
                    </w:rPr>
                    <w:t>が</w:t>
                  </w:r>
                  <w:r w:rsidRPr="003C3789">
                    <w:rPr>
                      <w:rFonts w:ascii="ＭＳ 明朝" w:eastAsia="ＭＳ 明朝" w:hAnsi="ＭＳ 明朝" w:hint="eastAsia"/>
                      <w:color w:val="FF0000"/>
                      <w:szCs w:val="16"/>
                    </w:rPr>
                    <w:t>適用</w:t>
                  </w:r>
                  <w:r>
                    <w:rPr>
                      <w:rFonts w:ascii="ＭＳ 明朝" w:eastAsia="ＭＳ 明朝" w:hAnsi="ＭＳ 明朝" w:hint="eastAsia"/>
                      <w:color w:val="FF0000"/>
                      <w:szCs w:val="16"/>
                    </w:rPr>
                    <w:t>された。</w:t>
                  </w:r>
                  <w:bookmarkEnd w:id="93"/>
                </w:p>
              </w:tc>
            </w:tr>
            <w:tr w:rsidR="00844DBE" w:rsidRPr="00B8701C" w14:paraId="47F6C330" w14:textId="77777777" w:rsidTr="006D28A0">
              <w:trPr>
                <w:trHeight w:val="273"/>
              </w:trPr>
              <w:tc>
                <w:tcPr>
                  <w:tcW w:w="3539" w:type="dxa"/>
                  <w:vMerge w:val="restart"/>
                  <w:tcBorders>
                    <w:top w:val="single" w:sz="4" w:space="0" w:color="auto"/>
                    <w:left w:val="single" w:sz="4" w:space="0" w:color="auto"/>
                    <w:bottom w:val="single" w:sz="4" w:space="0" w:color="auto"/>
                    <w:right w:val="single" w:sz="4" w:space="0" w:color="auto"/>
                  </w:tcBorders>
                  <w:vAlign w:val="center"/>
                </w:tcPr>
                <w:p w14:paraId="2FD7B9CE" w14:textId="712C6922" w:rsidR="00844DBE" w:rsidRPr="006C4647" w:rsidRDefault="00844DBE" w:rsidP="003D5E42">
                  <w:pPr>
                    <w:kinsoku w:val="0"/>
                    <w:autoSpaceDE w:val="0"/>
                    <w:autoSpaceDN w:val="0"/>
                    <w:rPr>
                      <w:rFonts w:ascii="ＭＳ 明朝" w:eastAsia="ＭＳ 明朝" w:hAnsi="ＭＳ 明朝"/>
                      <w:szCs w:val="16"/>
                    </w:rPr>
                  </w:pPr>
                  <w:r w:rsidRPr="006C4647">
                    <w:rPr>
                      <w:rFonts w:ascii="ＭＳ 明朝" w:eastAsia="ＭＳ 明朝" w:hAnsi="ＭＳ 明朝" w:hint="eastAsia"/>
                      <w:szCs w:val="16"/>
                    </w:rPr>
                    <w:lastRenderedPageBreak/>
                    <w:t>変更の届出を要しなかつた外国人等</w:t>
                  </w:r>
                  <w:r w:rsidR="00B2449F">
                    <w:rPr>
                      <w:rFonts w:ascii="ＭＳ 明朝" w:eastAsia="ＭＳ 明朝" w:hAnsi="ＭＳ 明朝" w:hint="eastAsia"/>
                      <w:szCs w:val="16"/>
                    </w:rPr>
                    <w:t>直接保有議決権割合又は外国人等</w:t>
                  </w:r>
                  <w:r w:rsidRPr="006C4647">
                    <w:rPr>
                      <w:rFonts w:ascii="ＭＳ 明朝" w:eastAsia="ＭＳ 明朝" w:hAnsi="ＭＳ 明朝" w:hint="eastAsia"/>
                      <w:szCs w:val="16"/>
                    </w:rPr>
                    <w:t>保有議決権割合の変更（注２）</w:t>
                  </w:r>
                </w:p>
              </w:tc>
              <w:tc>
                <w:tcPr>
                  <w:tcW w:w="1606" w:type="dxa"/>
                  <w:tcBorders>
                    <w:top w:val="single" w:sz="4" w:space="0" w:color="auto"/>
                    <w:left w:val="single" w:sz="4" w:space="0" w:color="auto"/>
                    <w:bottom w:val="single" w:sz="4" w:space="0" w:color="auto"/>
                    <w:right w:val="single" w:sz="4" w:space="0" w:color="auto"/>
                  </w:tcBorders>
                </w:tcPr>
                <w:p w14:paraId="01FFDE2C" w14:textId="77777777" w:rsidR="00844DBE" w:rsidRPr="006C4647" w:rsidRDefault="00844DBE">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変更年月日</w:t>
                  </w:r>
                </w:p>
              </w:tc>
              <w:tc>
                <w:tcPr>
                  <w:tcW w:w="1607" w:type="dxa"/>
                  <w:tcBorders>
                    <w:top w:val="single" w:sz="4" w:space="0" w:color="auto"/>
                    <w:left w:val="single" w:sz="4" w:space="0" w:color="auto"/>
                    <w:bottom w:val="single" w:sz="4" w:space="0" w:color="auto"/>
                    <w:right w:val="single" w:sz="4" w:space="0" w:color="auto"/>
                  </w:tcBorders>
                </w:tcPr>
                <w:p w14:paraId="4FFADDCA" w14:textId="77777777" w:rsidR="00844DBE" w:rsidRPr="006C4647" w:rsidRDefault="00844DBE">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変更前</w:t>
                  </w:r>
                </w:p>
              </w:tc>
              <w:tc>
                <w:tcPr>
                  <w:tcW w:w="1607" w:type="dxa"/>
                  <w:tcBorders>
                    <w:top w:val="single" w:sz="4" w:space="0" w:color="auto"/>
                    <w:left w:val="single" w:sz="4" w:space="0" w:color="auto"/>
                    <w:bottom w:val="single" w:sz="4" w:space="0" w:color="auto"/>
                    <w:right w:val="single" w:sz="4" w:space="0" w:color="auto"/>
                  </w:tcBorders>
                </w:tcPr>
                <w:p w14:paraId="661B7F7D" w14:textId="77777777" w:rsidR="00844DBE" w:rsidRPr="006C4647" w:rsidRDefault="00844DBE">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変更後</w:t>
                  </w:r>
                </w:p>
              </w:tc>
            </w:tr>
            <w:tr w:rsidR="00844DBE" w:rsidRPr="00B8701C" w14:paraId="71E5B098" w14:textId="77777777" w:rsidTr="006D28A0">
              <w:trPr>
                <w:trHeight w:val="273"/>
              </w:trPr>
              <w:tc>
                <w:tcPr>
                  <w:tcW w:w="3539" w:type="dxa"/>
                  <w:vMerge/>
                  <w:tcBorders>
                    <w:top w:val="single" w:sz="4" w:space="0" w:color="auto"/>
                    <w:left w:val="single" w:sz="4" w:space="0" w:color="auto"/>
                    <w:bottom w:val="single" w:sz="4" w:space="0" w:color="auto"/>
                    <w:right w:val="single" w:sz="4" w:space="0" w:color="auto"/>
                  </w:tcBorders>
                  <w:vAlign w:val="center"/>
                </w:tcPr>
                <w:p w14:paraId="60AAEE0A" w14:textId="77777777" w:rsidR="00844DBE" w:rsidRPr="006C4647" w:rsidRDefault="00844DBE">
                  <w:pPr>
                    <w:kinsoku w:val="0"/>
                    <w:autoSpaceDE w:val="0"/>
                    <w:autoSpaceDN w:val="0"/>
                    <w:rPr>
                      <w:rFonts w:ascii="ＭＳ 明朝" w:eastAsia="ＭＳ 明朝" w:hAnsi="ＭＳ 明朝"/>
                      <w:szCs w:val="16"/>
                    </w:rPr>
                  </w:pPr>
                </w:p>
              </w:tc>
              <w:tc>
                <w:tcPr>
                  <w:tcW w:w="1606" w:type="dxa"/>
                  <w:tcBorders>
                    <w:top w:val="single" w:sz="4" w:space="0" w:color="auto"/>
                    <w:left w:val="single" w:sz="4" w:space="0" w:color="auto"/>
                    <w:bottom w:val="single" w:sz="4" w:space="0" w:color="auto"/>
                    <w:right w:val="single" w:sz="4" w:space="0" w:color="auto"/>
                  </w:tcBorders>
                </w:tcPr>
                <w:p w14:paraId="187ADB2A" w14:textId="5F7F8ECB" w:rsidR="00844DBE" w:rsidRPr="00F853EA" w:rsidRDefault="00D271AE">
                  <w:pPr>
                    <w:kinsoku w:val="0"/>
                    <w:autoSpaceDE w:val="0"/>
                    <w:autoSpaceDN w:val="0"/>
                    <w:rPr>
                      <w:rFonts w:ascii="ＭＳ 明朝" w:eastAsia="ＭＳ 明朝" w:hAnsi="ＭＳ 明朝"/>
                      <w:szCs w:val="16"/>
                    </w:rPr>
                  </w:pPr>
                  <w:r>
                    <w:rPr>
                      <w:rFonts w:ascii="ＭＳ 明朝" w:eastAsia="ＭＳ 明朝" w:hAnsi="ＭＳ 明朝" w:hint="eastAsia"/>
                      <w:color w:val="FF0000"/>
                      <w:szCs w:val="16"/>
                    </w:rPr>
                    <w:t>令和</w:t>
                  </w:r>
                  <w:r w:rsidR="00844DBE" w:rsidRPr="00F853EA">
                    <w:rPr>
                      <w:rFonts w:ascii="ＭＳ 明朝" w:eastAsia="ＭＳ 明朝" w:hAnsi="ＭＳ 明朝" w:hint="eastAsia"/>
                      <w:color w:val="FF0000"/>
                      <w:szCs w:val="16"/>
                    </w:rPr>
                    <w:t>○年３月31日</w:t>
                  </w:r>
                </w:p>
              </w:tc>
              <w:tc>
                <w:tcPr>
                  <w:tcW w:w="1607" w:type="dxa"/>
                  <w:tcBorders>
                    <w:top w:val="single" w:sz="4" w:space="0" w:color="auto"/>
                    <w:left w:val="single" w:sz="4" w:space="0" w:color="auto"/>
                    <w:bottom w:val="single" w:sz="4" w:space="0" w:color="auto"/>
                    <w:right w:val="single" w:sz="4" w:space="0" w:color="auto"/>
                  </w:tcBorders>
                </w:tcPr>
                <w:p w14:paraId="3C369274" w14:textId="7638F91D" w:rsidR="00844DBE" w:rsidRPr="006C4647" w:rsidRDefault="00865465">
                  <w:pPr>
                    <w:kinsoku w:val="0"/>
                    <w:autoSpaceDE w:val="0"/>
                    <w:autoSpaceDN w:val="0"/>
                    <w:jc w:val="right"/>
                    <w:rPr>
                      <w:rFonts w:ascii="ＭＳ 明朝" w:eastAsia="ＭＳ 明朝" w:hAnsi="ＭＳ 明朝"/>
                      <w:szCs w:val="16"/>
                    </w:rPr>
                  </w:pPr>
                  <w:r>
                    <w:rPr>
                      <w:rFonts w:ascii="ＭＳ 明朝" w:eastAsia="ＭＳ 明朝" w:hAnsi="ＭＳ 明朝" w:hint="eastAsia"/>
                      <w:color w:val="FF0000"/>
                      <w:szCs w:val="16"/>
                    </w:rPr>
                    <w:t>1</w:t>
                  </w:r>
                  <w:r w:rsidR="002E4ED8">
                    <w:rPr>
                      <w:rFonts w:ascii="ＭＳ 明朝" w:eastAsia="ＭＳ 明朝" w:hAnsi="ＭＳ 明朝"/>
                      <w:color w:val="FF0000"/>
                      <w:szCs w:val="16"/>
                    </w:rPr>
                    <w:t>5</w:t>
                  </w:r>
                  <w:r w:rsidR="00B76421">
                    <w:rPr>
                      <w:rFonts w:ascii="ＭＳ 明朝" w:eastAsia="ＭＳ 明朝" w:hAnsi="ＭＳ 明朝" w:hint="eastAsia"/>
                      <w:color w:val="FF0000"/>
                      <w:szCs w:val="16"/>
                    </w:rPr>
                    <w:t>.</w:t>
                  </w:r>
                  <w:r w:rsidR="002E4ED8">
                    <w:rPr>
                      <w:rFonts w:ascii="ＭＳ 明朝" w:eastAsia="ＭＳ 明朝" w:hAnsi="ＭＳ 明朝"/>
                      <w:color w:val="FF0000"/>
                      <w:szCs w:val="16"/>
                    </w:rPr>
                    <w:t>2</w:t>
                  </w:r>
                  <w:r w:rsidR="00F82EC8">
                    <w:rPr>
                      <w:rFonts w:ascii="ＭＳ 明朝" w:eastAsia="ＭＳ 明朝" w:hAnsi="ＭＳ 明朝"/>
                      <w:color w:val="FF0000"/>
                      <w:szCs w:val="16"/>
                    </w:rPr>
                    <w:t>3</w:t>
                  </w:r>
                  <w:r w:rsidR="00844DBE" w:rsidRPr="006C4647">
                    <w:rPr>
                      <w:rFonts w:ascii="ＭＳ 明朝" w:eastAsia="ＭＳ 明朝" w:hAnsi="ＭＳ 明朝" w:hint="eastAsia"/>
                      <w:szCs w:val="16"/>
                    </w:rPr>
                    <w:t>％</w:t>
                  </w:r>
                </w:p>
              </w:tc>
              <w:tc>
                <w:tcPr>
                  <w:tcW w:w="1607" w:type="dxa"/>
                  <w:tcBorders>
                    <w:top w:val="single" w:sz="4" w:space="0" w:color="auto"/>
                    <w:left w:val="single" w:sz="4" w:space="0" w:color="auto"/>
                    <w:bottom w:val="single" w:sz="4" w:space="0" w:color="auto"/>
                    <w:right w:val="single" w:sz="4" w:space="0" w:color="auto"/>
                  </w:tcBorders>
                </w:tcPr>
                <w:p w14:paraId="149D4ED3" w14:textId="333A8B53" w:rsidR="00844DBE" w:rsidRPr="006C4647" w:rsidRDefault="00865465">
                  <w:pPr>
                    <w:kinsoku w:val="0"/>
                    <w:autoSpaceDE w:val="0"/>
                    <w:autoSpaceDN w:val="0"/>
                    <w:jc w:val="right"/>
                    <w:rPr>
                      <w:rFonts w:ascii="ＭＳ 明朝" w:eastAsia="ＭＳ 明朝" w:hAnsi="ＭＳ 明朝"/>
                      <w:szCs w:val="16"/>
                    </w:rPr>
                  </w:pPr>
                  <w:r w:rsidRPr="00865465">
                    <w:rPr>
                      <w:rFonts w:ascii="ＭＳ 明朝" w:eastAsia="ＭＳ 明朝" w:hAnsi="ＭＳ 明朝" w:hint="eastAsia"/>
                      <w:color w:val="FF0000"/>
                      <w:szCs w:val="16"/>
                    </w:rPr>
                    <w:t>1</w:t>
                  </w:r>
                  <w:r w:rsidRPr="00865465">
                    <w:rPr>
                      <w:rFonts w:ascii="ＭＳ 明朝" w:eastAsia="ＭＳ 明朝" w:hAnsi="ＭＳ 明朝"/>
                      <w:color w:val="FF0000"/>
                      <w:szCs w:val="16"/>
                    </w:rPr>
                    <w:t>2.00</w:t>
                  </w:r>
                  <w:r w:rsidR="00844DBE" w:rsidRPr="006C4647">
                    <w:rPr>
                      <w:rFonts w:ascii="ＭＳ 明朝" w:eastAsia="ＭＳ 明朝" w:hAnsi="ＭＳ 明朝" w:hint="eastAsia"/>
                      <w:szCs w:val="16"/>
                    </w:rPr>
                    <w:t>％</w:t>
                  </w:r>
                </w:p>
              </w:tc>
            </w:tr>
            <w:tr w:rsidR="00844DBE" w:rsidRPr="00B8701C" w14:paraId="0EE89308" w14:textId="77777777" w:rsidTr="006D28A0">
              <w:trPr>
                <w:trHeight w:val="273"/>
              </w:trPr>
              <w:tc>
                <w:tcPr>
                  <w:tcW w:w="3539" w:type="dxa"/>
                  <w:vMerge w:val="restart"/>
                  <w:tcBorders>
                    <w:top w:val="single" w:sz="4" w:space="0" w:color="auto"/>
                    <w:left w:val="single" w:sz="4" w:space="0" w:color="auto"/>
                    <w:bottom w:val="single" w:sz="4" w:space="0" w:color="auto"/>
                    <w:right w:val="single" w:sz="4" w:space="0" w:color="auto"/>
                  </w:tcBorders>
                  <w:vAlign w:val="center"/>
                </w:tcPr>
                <w:p w14:paraId="13B49D0D" w14:textId="50499900" w:rsidR="00844DBE" w:rsidRPr="006C4647" w:rsidRDefault="00B2449F" w:rsidP="003D5E42">
                  <w:pPr>
                    <w:kinsoku w:val="0"/>
                    <w:autoSpaceDE w:val="0"/>
                    <w:autoSpaceDN w:val="0"/>
                    <w:rPr>
                      <w:rFonts w:ascii="ＭＳ 明朝" w:eastAsia="ＭＳ 明朝" w:hAnsi="ＭＳ 明朝"/>
                      <w:szCs w:val="16"/>
                    </w:rPr>
                  </w:pPr>
                  <w:r>
                    <w:rPr>
                      <w:rFonts w:ascii="ＭＳ 明朝" w:eastAsia="ＭＳ 明朝" w:hAnsi="ＭＳ 明朝" w:hint="eastAsia"/>
                      <w:szCs w:val="16"/>
                    </w:rPr>
                    <w:t>外国人等直接保有議決権割合又は</w:t>
                  </w:r>
                  <w:r w:rsidR="00844DBE" w:rsidRPr="006C4647">
                    <w:rPr>
                      <w:rFonts w:ascii="ＭＳ 明朝" w:eastAsia="ＭＳ 明朝" w:hAnsi="ＭＳ 明朝" w:hint="eastAsia"/>
                      <w:szCs w:val="16"/>
                    </w:rPr>
                    <w:lastRenderedPageBreak/>
                    <w:t>外国人等保有議決権割合に係る様式の</w:t>
                  </w:r>
                  <w:r w:rsidR="00844DBE" w:rsidRPr="006C4647">
                    <w:rPr>
                      <w:rFonts w:ascii="ＭＳ 明朝" w:eastAsia="ＭＳ 明朝" w:hAnsi="ＭＳ 明朝"/>
                      <w:szCs w:val="16"/>
                    </w:rPr>
                    <w:t>内容</w:t>
                  </w:r>
                  <w:r w:rsidR="00844DBE" w:rsidRPr="006C4647">
                    <w:rPr>
                      <w:rFonts w:ascii="ＭＳ 明朝" w:eastAsia="ＭＳ 明朝" w:hAnsi="ＭＳ 明朝" w:hint="eastAsia"/>
                      <w:szCs w:val="16"/>
                    </w:rPr>
                    <w:t>の変更（注３）</w:t>
                  </w:r>
                </w:p>
              </w:tc>
              <w:tc>
                <w:tcPr>
                  <w:tcW w:w="4820" w:type="dxa"/>
                  <w:gridSpan w:val="3"/>
                  <w:tcBorders>
                    <w:top w:val="single" w:sz="4" w:space="0" w:color="auto"/>
                    <w:left w:val="single" w:sz="4" w:space="0" w:color="auto"/>
                    <w:bottom w:val="single" w:sz="4" w:space="0" w:color="auto"/>
                    <w:right w:val="single" w:sz="4" w:space="0" w:color="auto"/>
                  </w:tcBorders>
                </w:tcPr>
                <w:p w14:paraId="12F9A982" w14:textId="77777777" w:rsidR="00844DBE" w:rsidRPr="006C4647" w:rsidRDefault="00844DBE">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lastRenderedPageBreak/>
                    <w:t>変更年月日</w:t>
                  </w:r>
                </w:p>
              </w:tc>
            </w:tr>
            <w:tr w:rsidR="00844DBE" w:rsidRPr="00B8701C" w14:paraId="547ABE54" w14:textId="77777777" w:rsidTr="006D28A0">
              <w:trPr>
                <w:trHeight w:val="273"/>
              </w:trPr>
              <w:tc>
                <w:tcPr>
                  <w:tcW w:w="3539" w:type="dxa"/>
                  <w:vMerge/>
                  <w:tcBorders>
                    <w:top w:val="single" w:sz="4" w:space="0" w:color="auto"/>
                    <w:left w:val="single" w:sz="4" w:space="0" w:color="auto"/>
                    <w:bottom w:val="single" w:sz="4" w:space="0" w:color="auto"/>
                    <w:right w:val="single" w:sz="4" w:space="0" w:color="auto"/>
                  </w:tcBorders>
                  <w:vAlign w:val="center"/>
                </w:tcPr>
                <w:p w14:paraId="0B5D533B" w14:textId="77777777" w:rsidR="00844DBE" w:rsidRPr="006C4647" w:rsidRDefault="00844DBE">
                  <w:pPr>
                    <w:kinsoku w:val="0"/>
                    <w:autoSpaceDE w:val="0"/>
                    <w:autoSpaceDN w:val="0"/>
                    <w:rPr>
                      <w:rFonts w:ascii="ＭＳ 明朝" w:eastAsia="ＭＳ 明朝" w:hAnsi="ＭＳ 明朝"/>
                      <w:szCs w:val="16"/>
                    </w:rPr>
                  </w:pPr>
                </w:p>
              </w:tc>
              <w:tc>
                <w:tcPr>
                  <w:tcW w:w="4820" w:type="dxa"/>
                  <w:gridSpan w:val="3"/>
                  <w:tcBorders>
                    <w:top w:val="single" w:sz="4" w:space="0" w:color="auto"/>
                    <w:left w:val="single" w:sz="4" w:space="0" w:color="auto"/>
                    <w:bottom w:val="single" w:sz="4" w:space="0" w:color="auto"/>
                    <w:right w:val="single" w:sz="4" w:space="0" w:color="auto"/>
                  </w:tcBorders>
                </w:tcPr>
                <w:p w14:paraId="63C9EC4A" w14:textId="66324084" w:rsidR="00844DBE" w:rsidRPr="00D87172" w:rsidRDefault="00D271AE">
                  <w:pPr>
                    <w:kinsoku w:val="0"/>
                    <w:autoSpaceDE w:val="0"/>
                    <w:autoSpaceDN w:val="0"/>
                    <w:jc w:val="left"/>
                    <w:rPr>
                      <w:rFonts w:ascii="ＭＳ 明朝" w:eastAsia="ＭＳ 明朝" w:hAnsi="ＭＳ 明朝"/>
                      <w:szCs w:val="16"/>
                    </w:rPr>
                  </w:pPr>
                  <w:r>
                    <w:rPr>
                      <w:rFonts w:ascii="ＭＳ 明朝" w:eastAsia="ＭＳ 明朝" w:hAnsi="ＭＳ 明朝" w:hint="eastAsia"/>
                      <w:color w:val="FF0000"/>
                      <w:szCs w:val="16"/>
                    </w:rPr>
                    <w:t>令和</w:t>
                  </w:r>
                  <w:r w:rsidR="004529E0" w:rsidRPr="009B39E4">
                    <w:rPr>
                      <w:rFonts w:ascii="ＭＳ 明朝" w:eastAsia="ＭＳ 明朝" w:hAnsi="ＭＳ 明朝" w:hint="eastAsia"/>
                      <w:color w:val="FF0000"/>
                      <w:szCs w:val="16"/>
                    </w:rPr>
                    <w:t>○年</w:t>
                  </w:r>
                  <w:r w:rsidR="007A5E6C" w:rsidRPr="009B39E4">
                    <w:rPr>
                      <w:rFonts w:ascii="ＭＳ 明朝" w:eastAsia="ＭＳ 明朝" w:hAnsi="ＭＳ 明朝" w:hint="eastAsia"/>
                      <w:color w:val="FF0000"/>
                      <w:szCs w:val="16"/>
                    </w:rPr>
                    <w:t>９月</w:t>
                  </w:r>
                  <w:r w:rsidR="007A5E6C" w:rsidRPr="009B39E4">
                    <w:rPr>
                      <w:rFonts w:ascii="ＭＳ 明朝" w:eastAsia="ＭＳ 明朝" w:hAnsi="ＭＳ 明朝"/>
                      <w:color w:val="FF0000"/>
                      <w:szCs w:val="16"/>
                    </w:rPr>
                    <w:t>30日</w:t>
                  </w:r>
                </w:p>
              </w:tc>
            </w:tr>
            <w:tr w:rsidR="00844DBE" w:rsidRPr="00B8701C" w14:paraId="553F7485" w14:textId="77777777" w:rsidTr="006D28A0">
              <w:tc>
                <w:tcPr>
                  <w:tcW w:w="3539" w:type="dxa"/>
                  <w:tcBorders>
                    <w:top w:val="single" w:sz="4" w:space="0" w:color="auto"/>
                    <w:left w:val="single" w:sz="4" w:space="0" w:color="auto"/>
                    <w:bottom w:val="single" w:sz="4" w:space="0" w:color="auto"/>
                    <w:right w:val="single" w:sz="4" w:space="0" w:color="auto"/>
                  </w:tcBorders>
                  <w:vAlign w:val="center"/>
                </w:tcPr>
                <w:p w14:paraId="03E4887E" w14:textId="77777777" w:rsidR="00844DBE" w:rsidRPr="006C4647" w:rsidRDefault="00844DBE" w:rsidP="003D5E42">
                  <w:pPr>
                    <w:kinsoku w:val="0"/>
                    <w:autoSpaceDE w:val="0"/>
                    <w:autoSpaceDN w:val="0"/>
                    <w:rPr>
                      <w:rFonts w:ascii="ＭＳ 明朝" w:eastAsia="ＭＳ 明朝" w:hAnsi="ＭＳ 明朝"/>
                      <w:szCs w:val="16"/>
                    </w:rPr>
                  </w:pPr>
                  <w:r w:rsidRPr="006C4647">
                    <w:rPr>
                      <w:rFonts w:ascii="ＭＳ 明朝" w:eastAsia="ＭＳ 明朝" w:hAnsi="ＭＳ 明朝" w:hint="eastAsia"/>
                      <w:szCs w:val="16"/>
                    </w:rPr>
                    <w:t>再発を防止するために講じた措置の実施状況（注４）</w:t>
                  </w:r>
                </w:p>
              </w:tc>
              <w:tc>
                <w:tcPr>
                  <w:tcW w:w="4820" w:type="dxa"/>
                  <w:gridSpan w:val="3"/>
                  <w:tcBorders>
                    <w:top w:val="single" w:sz="4" w:space="0" w:color="auto"/>
                    <w:left w:val="single" w:sz="4" w:space="0" w:color="auto"/>
                    <w:bottom w:val="single" w:sz="4" w:space="0" w:color="auto"/>
                    <w:right w:val="single" w:sz="4" w:space="0" w:color="auto"/>
                  </w:tcBorders>
                </w:tcPr>
                <w:p w14:paraId="7154F36E" w14:textId="77777777" w:rsidR="00844DBE" w:rsidRPr="00F853EA" w:rsidRDefault="00844DBE">
                  <w:pPr>
                    <w:kinsoku w:val="0"/>
                    <w:autoSpaceDE w:val="0"/>
                    <w:autoSpaceDN w:val="0"/>
                    <w:jc w:val="center"/>
                    <w:rPr>
                      <w:rFonts w:ascii="ＭＳ 明朝" w:eastAsia="ＭＳ 明朝" w:hAnsi="ＭＳ 明朝"/>
                      <w:color w:val="FF0000"/>
                      <w:szCs w:val="16"/>
                    </w:rPr>
                  </w:pPr>
                  <w:r w:rsidRPr="00F853EA">
                    <w:rPr>
                      <w:rFonts w:ascii="ＭＳ 明朝" w:eastAsia="ＭＳ 明朝" w:hAnsi="ＭＳ 明朝" w:hint="eastAsia"/>
                      <w:color w:val="FF0000"/>
                      <w:szCs w:val="16"/>
                    </w:rPr>
                    <w:t>－</w:t>
                  </w:r>
                </w:p>
                <w:p w14:paraId="630BC2DD" w14:textId="77777777" w:rsidR="00844DBE" w:rsidRPr="006C4647" w:rsidRDefault="00844DBE">
                  <w:pPr>
                    <w:kinsoku w:val="0"/>
                    <w:autoSpaceDE w:val="0"/>
                    <w:autoSpaceDN w:val="0"/>
                    <w:jc w:val="left"/>
                    <w:rPr>
                      <w:rFonts w:ascii="ＭＳ 明朝" w:eastAsia="ＭＳ 明朝" w:hAnsi="ＭＳ 明朝"/>
                      <w:szCs w:val="16"/>
                    </w:rPr>
                  </w:pPr>
                </w:p>
              </w:tc>
            </w:tr>
          </w:tbl>
          <w:p w14:paraId="006439A3" w14:textId="77777777" w:rsidR="00844DBE" w:rsidRPr="00844DBE" w:rsidRDefault="00844DBE" w:rsidP="003D5E42">
            <w:pPr>
              <w:autoSpaceDE w:val="0"/>
              <w:autoSpaceDN w:val="0"/>
              <w:rPr>
                <w:rFonts w:hAnsi="ＭＳ ゴシック"/>
              </w:rPr>
            </w:pPr>
          </w:p>
          <w:p w14:paraId="0715B102" w14:textId="41BEE4C9" w:rsidR="00151C08" w:rsidRPr="00FB7310" w:rsidRDefault="00151C08" w:rsidP="00FB7310">
            <w:pPr>
              <w:autoSpaceDE w:val="0"/>
              <w:autoSpaceDN w:val="0"/>
              <w:ind w:left="840" w:hangingChars="400" w:hanging="840"/>
              <w:rPr>
                <w:rFonts w:hAnsi="ＭＳ ゴシック"/>
              </w:rPr>
            </w:pPr>
            <w:r w:rsidRPr="006C4647">
              <w:rPr>
                <w:rFonts w:hAnsi="ＭＳ ゴシック" w:hint="eastAsia"/>
              </w:rPr>
              <w:t xml:space="preserve">（注１）　</w:t>
            </w:r>
            <w:r w:rsidR="00FB7310" w:rsidRPr="00FB7310">
              <w:rPr>
                <w:rFonts w:hAnsi="ＭＳ 明朝" w:hint="eastAsia"/>
                <w:szCs w:val="16"/>
              </w:rPr>
              <w:t>法人番号については、法人又は団体の場合に限り、行政手続における特定の個人を識別するための番号の利用等に関する法律第２条第15項に規定する法人番号を記載すること。ただし、法人番号が不明の場合は記載を要しない。</w:t>
            </w:r>
          </w:p>
          <w:p w14:paraId="2DE912BD" w14:textId="77777777" w:rsidR="00FB7310" w:rsidRPr="00FB7310" w:rsidRDefault="00FB7310" w:rsidP="00FB7310">
            <w:pPr>
              <w:autoSpaceDE w:val="0"/>
              <w:autoSpaceDN w:val="0"/>
              <w:ind w:left="840" w:hangingChars="400" w:hanging="840"/>
              <w:rPr>
                <w:rFonts w:hAnsi="ＭＳ 明朝"/>
                <w:szCs w:val="16"/>
              </w:rPr>
            </w:pPr>
            <w:r w:rsidRPr="00FB7310">
              <w:rPr>
                <w:rFonts w:hAnsi="ＭＳ 明朝" w:hint="eastAsia"/>
                <w:szCs w:val="16"/>
              </w:rPr>
              <w:t>（注２）　記載の事業年度に係る法第９条第５項第２号括弧書又は法第17条第２項第２号括弧書の総務省令で定める変更の全てについて記載すること。記載に当たつては、小数点第３位を四捨五入し、小数点第２位まで記載すること。ただし、四捨五入する前の割合が20%未満である場合において、小数点第３位を四捨五入して20.00%となるときは、四捨五入せず、割合が20%未満であることがわかる小数点以下の位まで記載し、その位未満の端数は切り捨てて記載すること（例：19.999456%の場合は19.9994%まで記載すること。）。また、変更内容を証するものとして、免許規則別表第二号第１の注31に規定する様式を添付すること。このとき、変更箇所に※印を付し、備考欄又は余白に変更年月日を記載し、当該注において当該様式の内容を証する書類として添付することとされている書類を添付すること。</w:t>
            </w:r>
          </w:p>
          <w:p w14:paraId="618097C7" w14:textId="77777777" w:rsidR="00FB7310" w:rsidRPr="00FB7310" w:rsidRDefault="00FB7310" w:rsidP="00FB7310">
            <w:pPr>
              <w:autoSpaceDE w:val="0"/>
              <w:autoSpaceDN w:val="0"/>
              <w:ind w:left="840" w:hangingChars="400" w:hanging="840"/>
              <w:rPr>
                <w:rFonts w:hAnsi="ＭＳ 明朝"/>
                <w:szCs w:val="16"/>
              </w:rPr>
            </w:pPr>
            <w:r w:rsidRPr="00FB7310">
              <w:rPr>
                <w:rFonts w:hAnsi="ＭＳ 明朝" w:hint="eastAsia"/>
                <w:szCs w:val="16"/>
              </w:rPr>
              <w:t>（注３）　記載の事業年度に係る外国人等保有議決権割合に変更がないものであつて、免許規則別表第二号第１の注31に規定する様式の内容に変更があつたものの全てについて記載し、変更内容を証するものとして同様式を添付すること。このとき、変更箇所に※印を付し、備考欄又は余白に変更年月日を記載し、当該注において当該様式の内容を証する書類として添付することとされている書類を添付すること。</w:t>
            </w:r>
          </w:p>
          <w:p w14:paraId="1D4B9333" w14:textId="77777777" w:rsidR="00FB7310" w:rsidRPr="00FB7310" w:rsidRDefault="00FB7310" w:rsidP="00FB7310">
            <w:pPr>
              <w:autoSpaceDE w:val="0"/>
              <w:autoSpaceDN w:val="0"/>
              <w:ind w:left="840" w:hangingChars="400" w:hanging="840"/>
              <w:rPr>
                <w:rFonts w:hAnsi="ＭＳ 明朝"/>
                <w:szCs w:val="16"/>
              </w:rPr>
            </w:pPr>
            <w:r w:rsidRPr="00FB7310">
              <w:rPr>
                <w:rFonts w:hAnsi="ＭＳ 明朝" w:hint="eastAsia"/>
                <w:szCs w:val="16"/>
              </w:rPr>
              <w:t>（注４）　過去５年以内に法第75条第２項の規定により免許を取り消さないこととされた基幹放送局に限る。</w:t>
            </w:r>
          </w:p>
          <w:p w14:paraId="594B47E8" w14:textId="775AC033" w:rsidR="008B05D5" w:rsidRPr="00151C08" w:rsidRDefault="00FB7310" w:rsidP="00FB7310">
            <w:pPr>
              <w:autoSpaceDE w:val="0"/>
              <w:autoSpaceDN w:val="0"/>
              <w:rPr>
                <w:rFonts w:hAnsi="ＭＳ ゴシック"/>
              </w:rPr>
            </w:pPr>
            <w:r w:rsidRPr="00FB7310">
              <w:rPr>
                <w:rFonts w:hint="eastAsia"/>
              </w:rPr>
              <w:t xml:space="preserve">（注５）　</w:t>
            </w:r>
            <w:r w:rsidRPr="00FB7310">
              <w:rPr>
                <w:rFonts w:hAnsi="ＭＳ 明朝" w:hint="eastAsia"/>
                <w:szCs w:val="16"/>
              </w:rPr>
              <w:t>用紙の大きさは、日本産業規格Ａ列４番とすること。</w:t>
            </w:r>
          </w:p>
        </w:tc>
      </w:tr>
    </w:tbl>
    <w:p w14:paraId="04795C37" w14:textId="77777777" w:rsidR="00844DBE" w:rsidRDefault="00844DBE" w:rsidP="003D5E42">
      <w:pPr>
        <w:autoSpaceDE w:val="0"/>
        <w:autoSpaceDN w:val="0"/>
        <w:rPr>
          <w:rFonts w:hAnsi="ＭＳ ゴシック"/>
        </w:rPr>
      </w:pPr>
    </w:p>
    <w:p w14:paraId="50672D9D" w14:textId="565B5BFF" w:rsidR="00075FE6" w:rsidRDefault="00075FE6">
      <w:pPr>
        <w:autoSpaceDE w:val="0"/>
        <w:autoSpaceDN w:val="0"/>
        <w:jc w:val="center"/>
        <w:rPr>
          <w:rFonts w:hAnsi="ＭＳ ゴシック"/>
        </w:rPr>
      </w:pPr>
      <w:r w:rsidRPr="00B12186">
        <w:rPr>
          <w:rFonts w:hAnsi="ＭＳ ゴシック" w:hint="eastAsia"/>
          <w:shd w:val="pct15" w:color="auto" w:fill="FFFFFF"/>
        </w:rPr>
        <w:t>【記載に当たっての留意事項】</w:t>
      </w:r>
    </w:p>
    <w:p w14:paraId="40E580CF" w14:textId="3F8B53A7" w:rsidR="00151C08" w:rsidRDefault="00151C08">
      <w:pPr>
        <w:autoSpaceDE w:val="0"/>
        <w:autoSpaceDN w:val="0"/>
        <w:rPr>
          <w:rFonts w:hAnsi="ＭＳ ゴシック"/>
        </w:rPr>
      </w:pPr>
    </w:p>
    <w:p w14:paraId="745632B4" w14:textId="52A85F11" w:rsidR="00151C08" w:rsidRDefault="00075FE6">
      <w:pPr>
        <w:autoSpaceDE w:val="0"/>
        <w:autoSpaceDN w:val="0"/>
        <w:ind w:left="210" w:hangingChars="100" w:hanging="210"/>
        <w:rPr>
          <w:rFonts w:hAnsi="ＭＳ ゴシック"/>
        </w:rPr>
      </w:pPr>
      <w:r>
        <w:rPr>
          <w:rFonts w:hAnsi="ＭＳ ゴシック" w:hint="eastAsia"/>
        </w:rPr>
        <w:t xml:space="preserve">①　</w:t>
      </w:r>
      <w:r w:rsidR="00A537ED">
        <w:rPr>
          <w:rFonts w:hAnsi="ＭＳ ゴシック" w:hint="eastAsia"/>
        </w:rPr>
        <w:t>地上基幹放送を行う</w:t>
      </w:r>
      <w:r w:rsidR="00D415E2">
        <w:rPr>
          <w:rFonts w:hAnsi="ＭＳ ゴシック" w:hint="eastAsia"/>
        </w:rPr>
        <w:t>基幹放送局の免許人は、</w:t>
      </w:r>
      <w:r w:rsidR="00255CEB">
        <w:rPr>
          <w:rFonts w:hAnsi="ＭＳ ゴシック" w:hint="eastAsia"/>
        </w:rPr>
        <w:t>事業年度ごとに、当該事業年度における次の事項を、</w:t>
      </w:r>
      <w:r w:rsidR="007F6A04">
        <w:rPr>
          <w:rFonts w:hAnsi="ＭＳ ゴシック" w:hint="eastAsia"/>
        </w:rPr>
        <w:t>本</w:t>
      </w:r>
      <w:r w:rsidR="00255CEB">
        <w:rPr>
          <w:rFonts w:hAnsi="ＭＳ ゴシック" w:hint="eastAsia"/>
        </w:rPr>
        <w:t>様式により、毎事業年度経過後３か月以内に報告</w:t>
      </w:r>
      <w:r w:rsidR="00151C08">
        <w:rPr>
          <w:rFonts w:hAnsi="ＭＳ ゴシック" w:hint="eastAsia"/>
        </w:rPr>
        <w:t>してください</w:t>
      </w:r>
      <w:r w:rsidR="007F6A04">
        <w:rPr>
          <w:rFonts w:hAnsi="ＭＳ ゴシック" w:hint="eastAsia"/>
        </w:rPr>
        <w:t>（電波法第80条の２、電波法施行規則</w:t>
      </w:r>
      <w:r w:rsidR="007F6A04" w:rsidRPr="007F6A04">
        <w:rPr>
          <w:rFonts w:hAnsi="ＭＳ ゴシック" w:hint="eastAsia"/>
        </w:rPr>
        <w:t>第</w:t>
      </w:r>
      <w:r w:rsidR="007F6A04" w:rsidRPr="007F6A04">
        <w:rPr>
          <w:rFonts w:hAnsi="ＭＳ ゴシック"/>
        </w:rPr>
        <w:t>42条の</w:t>
      </w:r>
      <w:r w:rsidR="007F6A04">
        <w:rPr>
          <w:rFonts w:hAnsi="ＭＳ ゴシック" w:hint="eastAsia"/>
        </w:rPr>
        <w:t>６</w:t>
      </w:r>
      <w:r w:rsidR="00FA1222">
        <w:rPr>
          <w:rFonts w:hAnsi="ＭＳ ゴシック" w:hint="eastAsia"/>
        </w:rPr>
        <w:t>・</w:t>
      </w:r>
      <w:r w:rsidR="007F6A04" w:rsidRPr="007F6A04">
        <w:rPr>
          <w:rFonts w:hAnsi="ＭＳ ゴシック" w:hint="eastAsia"/>
        </w:rPr>
        <w:t>第</w:t>
      </w:r>
      <w:r w:rsidR="007F6A04" w:rsidRPr="007F6A04">
        <w:rPr>
          <w:rFonts w:hAnsi="ＭＳ ゴシック"/>
        </w:rPr>
        <w:t>42条の</w:t>
      </w:r>
      <w:r w:rsidR="007F6A04">
        <w:rPr>
          <w:rFonts w:hAnsi="ＭＳ ゴシック" w:hint="eastAsia"/>
        </w:rPr>
        <w:t>７</w:t>
      </w:r>
      <w:r w:rsidR="00FA1222">
        <w:rPr>
          <w:rFonts w:hAnsi="ＭＳ ゴシック" w:hint="eastAsia"/>
        </w:rPr>
        <w:t>・</w:t>
      </w:r>
      <w:r w:rsidR="007F6A04" w:rsidRPr="007F6A04">
        <w:rPr>
          <w:rFonts w:hAnsi="ＭＳ ゴシック" w:hint="eastAsia"/>
        </w:rPr>
        <w:t>第</w:t>
      </w:r>
      <w:r w:rsidR="007F6A04" w:rsidRPr="007F6A04">
        <w:rPr>
          <w:rFonts w:hAnsi="ＭＳ ゴシック"/>
        </w:rPr>
        <w:t>42条の</w:t>
      </w:r>
      <w:r w:rsidR="007F6A04">
        <w:rPr>
          <w:rFonts w:hAnsi="ＭＳ ゴシック" w:hint="eastAsia"/>
        </w:rPr>
        <w:t>８</w:t>
      </w:r>
      <w:r w:rsidR="00FA1222">
        <w:rPr>
          <w:rFonts w:hAnsi="ＭＳ ゴシック" w:hint="eastAsia"/>
        </w:rPr>
        <w:t>・</w:t>
      </w:r>
      <w:r w:rsidR="007F6A04">
        <w:rPr>
          <w:rFonts w:hAnsi="ＭＳ ゴシック" w:hint="eastAsia"/>
        </w:rPr>
        <w:t>第42条の９）</w:t>
      </w:r>
      <w:r w:rsidR="00151C08">
        <w:rPr>
          <w:rFonts w:hAnsi="ＭＳ ゴシック" w:hint="eastAsia"/>
        </w:rPr>
        <w:t>。</w:t>
      </w:r>
    </w:p>
    <w:p w14:paraId="69D35ABB" w14:textId="7BBF367B" w:rsidR="007F6A04" w:rsidRDefault="007F6A04">
      <w:pPr>
        <w:autoSpaceDE w:val="0"/>
        <w:autoSpaceDN w:val="0"/>
        <w:jc w:val="left"/>
        <w:rPr>
          <w:rFonts w:hAnsi="ＭＳ ゴシック"/>
        </w:rPr>
      </w:pPr>
      <w:r>
        <w:rPr>
          <w:rFonts w:hAnsi="ＭＳ ゴシック" w:hint="eastAsia"/>
        </w:rPr>
        <w:t>【報告対象事項】</w:t>
      </w:r>
    </w:p>
    <w:p w14:paraId="38D0C8DE" w14:textId="75494677" w:rsidR="007F6A04" w:rsidRDefault="00F60CED">
      <w:pPr>
        <w:autoSpaceDE w:val="0"/>
        <w:autoSpaceDN w:val="0"/>
        <w:ind w:leftChars="100" w:left="420" w:hangingChars="100" w:hanging="210"/>
      </w:pPr>
      <w:r>
        <w:rPr>
          <w:rFonts w:hint="eastAsia"/>
        </w:rPr>
        <w:t>ア</w:t>
      </w:r>
      <w:r w:rsidR="007F6A04">
        <w:rPr>
          <w:rFonts w:hint="eastAsia"/>
        </w:rPr>
        <w:t xml:space="preserve">　</w:t>
      </w:r>
      <w:r w:rsidR="007F6A04">
        <w:rPr>
          <w:rFonts w:hAnsi="ＭＳ ゴシック" w:hint="eastAsia"/>
        </w:rPr>
        <w:t>外資規制に係る</w:t>
      </w:r>
      <w:r w:rsidR="007F6A04" w:rsidRPr="00255CEB">
        <w:rPr>
          <w:rFonts w:hint="eastAsia"/>
        </w:rPr>
        <w:t>欠格事由に該当することとならないようにするために講じた措置の実施状況</w:t>
      </w:r>
    </w:p>
    <w:p w14:paraId="32E02420" w14:textId="7A6B395F" w:rsidR="007F6A04" w:rsidRDefault="00F60CED">
      <w:pPr>
        <w:autoSpaceDE w:val="0"/>
        <w:autoSpaceDN w:val="0"/>
        <w:ind w:leftChars="100" w:left="420" w:hangingChars="100" w:hanging="210"/>
      </w:pPr>
      <w:r>
        <w:rPr>
          <w:rFonts w:hint="eastAsia"/>
        </w:rPr>
        <w:lastRenderedPageBreak/>
        <w:t>イ</w:t>
      </w:r>
      <w:r w:rsidR="007F6A04">
        <w:rPr>
          <w:rFonts w:hint="eastAsia"/>
        </w:rPr>
        <w:t xml:space="preserve">　</w:t>
      </w:r>
      <w:r w:rsidR="007F6A04" w:rsidRPr="00255CEB">
        <w:rPr>
          <w:rFonts w:hint="eastAsia"/>
        </w:rPr>
        <w:t>変更の届出を要しなかった</w:t>
      </w:r>
      <w:r w:rsidR="008875B0" w:rsidRPr="008875B0">
        <w:rPr>
          <w:rFonts w:hint="eastAsia"/>
        </w:rPr>
        <w:t>外国人等直接・直間保有議決権割合</w:t>
      </w:r>
      <w:r w:rsidR="007F6A04" w:rsidRPr="00255CEB">
        <w:rPr>
          <w:rFonts w:hint="eastAsia"/>
        </w:rPr>
        <w:t>の変更</w:t>
      </w:r>
      <w:r w:rsidR="007F6A04">
        <w:rPr>
          <w:rFonts w:hint="eastAsia"/>
        </w:rPr>
        <w:t>の内容</w:t>
      </w:r>
    </w:p>
    <w:p w14:paraId="2F710741" w14:textId="6E90DCBE" w:rsidR="007F6A04" w:rsidRDefault="00F60CED">
      <w:pPr>
        <w:autoSpaceDE w:val="0"/>
        <w:autoSpaceDN w:val="0"/>
        <w:ind w:leftChars="100" w:left="420" w:hangingChars="100" w:hanging="210"/>
      </w:pPr>
      <w:r>
        <w:rPr>
          <w:rFonts w:hint="eastAsia"/>
        </w:rPr>
        <w:t>ウ</w:t>
      </w:r>
      <w:r w:rsidR="007F6A04">
        <w:rPr>
          <w:rFonts w:hint="eastAsia"/>
        </w:rPr>
        <w:t xml:space="preserve">　</w:t>
      </w:r>
      <w:r w:rsidR="008875B0" w:rsidRPr="008875B0">
        <w:rPr>
          <w:rFonts w:hint="eastAsia"/>
        </w:rPr>
        <w:t>外国人等直接・直間保有議決権割合</w:t>
      </w:r>
      <w:r w:rsidR="007F6A04">
        <w:rPr>
          <w:rFonts w:hint="eastAsia"/>
        </w:rPr>
        <w:t>に変更がない場合であって、「議決権の総数」表</w:t>
      </w:r>
      <w:r w:rsidR="00CE71FD">
        <w:rPr>
          <w:rFonts w:hint="eastAsia"/>
        </w:rPr>
        <w:t>又は</w:t>
      </w:r>
      <w:r w:rsidR="007F6A04">
        <w:rPr>
          <w:rFonts w:hint="eastAsia"/>
        </w:rPr>
        <w:t>「</w:t>
      </w:r>
      <w:r w:rsidR="00983F21">
        <w:rPr>
          <w:rFonts w:hint="eastAsia"/>
        </w:rPr>
        <w:t>議決権割合</w:t>
      </w:r>
      <w:r w:rsidR="00F83432">
        <w:rPr>
          <w:rFonts w:hint="eastAsia"/>
        </w:rPr>
        <w:t>に関する事項</w:t>
      </w:r>
      <w:r w:rsidR="007F6A04">
        <w:rPr>
          <w:rFonts w:hint="eastAsia"/>
        </w:rPr>
        <w:t>」表</w:t>
      </w:r>
      <w:r w:rsidR="007F6A04" w:rsidRPr="00255CEB">
        <w:rPr>
          <w:rFonts w:hint="eastAsia"/>
        </w:rPr>
        <w:t>の内容</w:t>
      </w:r>
      <w:r w:rsidR="007F6A04">
        <w:rPr>
          <w:rFonts w:hint="eastAsia"/>
        </w:rPr>
        <w:t>に変更があったときにおける当該</w:t>
      </w:r>
      <w:r w:rsidR="007F6A04" w:rsidRPr="00255CEB">
        <w:rPr>
          <w:rFonts w:hint="eastAsia"/>
        </w:rPr>
        <w:t>変更</w:t>
      </w:r>
      <w:r w:rsidR="007F6A04">
        <w:rPr>
          <w:rFonts w:hint="eastAsia"/>
        </w:rPr>
        <w:t>内容</w:t>
      </w:r>
      <w:r w:rsidR="002B6907" w:rsidRPr="002B6907">
        <w:rPr>
          <w:rFonts w:ascii="ＭＳ 明朝" w:eastAsia="ＭＳ 明朝" w:hAnsi="ＭＳ 明朝" w:hint="eastAsia"/>
        </w:rPr>
        <w:t>（※</w:t>
      </w:r>
      <w:r w:rsidR="00F52F52">
        <w:rPr>
          <w:rFonts w:ascii="ＭＳ 明朝" w:eastAsia="ＭＳ 明朝" w:hAnsi="ＭＳ 明朝" w:hint="eastAsia"/>
        </w:rPr>
        <w:t>９</w:t>
      </w:r>
      <w:r w:rsidR="002B6907" w:rsidRPr="002B6907">
        <w:rPr>
          <w:rFonts w:ascii="ＭＳ 明朝" w:eastAsia="ＭＳ 明朝" w:hAnsi="ＭＳ 明朝" w:hint="eastAsia"/>
        </w:rPr>
        <w:t>）</w:t>
      </w:r>
    </w:p>
    <w:p w14:paraId="6BC14AAB" w14:textId="0293A9E1" w:rsidR="002B6907" w:rsidRPr="002B6907" w:rsidRDefault="002B6907" w:rsidP="00E26429">
      <w:pPr>
        <w:autoSpaceDE w:val="0"/>
        <w:autoSpaceDN w:val="0"/>
        <w:ind w:leftChars="300" w:left="1050" w:hangingChars="200" w:hanging="420"/>
        <w:rPr>
          <w:rFonts w:ascii="ＭＳ 明朝" w:eastAsia="ＭＳ 明朝" w:hAnsi="ＭＳ 明朝"/>
        </w:rPr>
      </w:pPr>
      <w:r w:rsidRPr="002B6907">
        <w:rPr>
          <w:rFonts w:ascii="ＭＳ 明朝" w:eastAsia="ＭＳ 明朝" w:hAnsi="ＭＳ 明朝" w:hint="eastAsia"/>
        </w:rPr>
        <w:t>※</w:t>
      </w:r>
      <w:r w:rsidR="00F52F52">
        <w:rPr>
          <w:rFonts w:ascii="ＭＳ 明朝" w:eastAsia="ＭＳ 明朝" w:hAnsi="ＭＳ 明朝" w:hint="eastAsia"/>
        </w:rPr>
        <w:t>９</w:t>
      </w:r>
      <w:r w:rsidRPr="002B6907">
        <w:rPr>
          <w:rFonts w:ascii="ＭＳ 明朝" w:eastAsia="ＭＳ 明朝" w:hAnsi="ＭＳ 明朝" w:hint="eastAsia"/>
        </w:rPr>
        <w:t xml:space="preserve">　日本人同士の株式譲渡等、「議決権の総数」表又は「</w:t>
      </w:r>
      <w:r w:rsidR="00983F21">
        <w:rPr>
          <w:rFonts w:ascii="ＭＳ 明朝" w:eastAsia="ＭＳ 明朝" w:hAnsi="ＭＳ 明朝" w:hint="eastAsia"/>
        </w:rPr>
        <w:t>議決権割合</w:t>
      </w:r>
      <w:r w:rsidRPr="002B6907">
        <w:rPr>
          <w:rFonts w:ascii="ＭＳ 明朝" w:eastAsia="ＭＳ 明朝" w:hAnsi="ＭＳ 明朝" w:hint="eastAsia"/>
        </w:rPr>
        <w:t>に関する事項」表に変更がない場合は定期報告の対象外です。</w:t>
      </w:r>
    </w:p>
    <w:p w14:paraId="7244C4C7" w14:textId="52FC24C8" w:rsidR="00255CEB" w:rsidRDefault="00F60CED">
      <w:pPr>
        <w:autoSpaceDE w:val="0"/>
        <w:autoSpaceDN w:val="0"/>
        <w:ind w:leftChars="100" w:left="420" w:hangingChars="100" w:hanging="210"/>
      </w:pPr>
      <w:r>
        <w:rPr>
          <w:rFonts w:hint="eastAsia"/>
        </w:rPr>
        <w:t>エ</w:t>
      </w:r>
      <w:r w:rsidR="007F6A04">
        <w:rPr>
          <w:rFonts w:hint="eastAsia"/>
        </w:rPr>
        <w:t xml:space="preserve">　</w:t>
      </w:r>
      <w:r w:rsidR="007577F6">
        <w:rPr>
          <w:rFonts w:hint="eastAsia"/>
        </w:rPr>
        <w:t>過去５年以内に、</w:t>
      </w:r>
      <w:r w:rsidR="007F6A04">
        <w:rPr>
          <w:rFonts w:hint="eastAsia"/>
        </w:rPr>
        <w:t>外資規制に係る欠格事由に該当することとなったが免許を取り消さないこととされた基幹放送局における再発を防止するために講じた措置の状況</w:t>
      </w:r>
    </w:p>
    <w:p w14:paraId="1BD8BCC8" w14:textId="77777777" w:rsidR="00075FE6" w:rsidRDefault="00075FE6">
      <w:pPr>
        <w:autoSpaceDE w:val="0"/>
        <w:autoSpaceDN w:val="0"/>
        <w:ind w:left="210" w:hangingChars="100" w:hanging="210"/>
      </w:pPr>
    </w:p>
    <w:p w14:paraId="09B634FF" w14:textId="1C1FCFA1" w:rsidR="00B76421" w:rsidRDefault="00B8551E">
      <w:pPr>
        <w:autoSpaceDE w:val="0"/>
        <w:autoSpaceDN w:val="0"/>
        <w:ind w:left="210" w:hangingChars="100" w:hanging="210"/>
        <w:jc w:val="left"/>
        <w:rPr>
          <w:rFonts w:hAnsi="ＭＳ ゴシック"/>
        </w:rPr>
      </w:pPr>
      <w:r>
        <w:rPr>
          <w:rFonts w:hint="eastAsia"/>
        </w:rPr>
        <w:t>②</w:t>
      </w:r>
      <w:r w:rsidR="00075FE6">
        <w:rPr>
          <w:rFonts w:hint="eastAsia"/>
        </w:rPr>
        <w:t xml:space="preserve">　</w:t>
      </w:r>
      <w:r w:rsidR="00B76421">
        <w:rPr>
          <w:rFonts w:hint="eastAsia"/>
        </w:rPr>
        <w:t>「</w:t>
      </w:r>
      <w:r w:rsidR="00B76421" w:rsidRPr="00075FE6">
        <w:rPr>
          <w:rFonts w:hint="eastAsia"/>
        </w:rPr>
        <w:t>欠格事由に該当することとならないようにするために講じた措置の実施状況</w:t>
      </w:r>
      <w:r w:rsidR="00B76421">
        <w:rPr>
          <w:rFonts w:hint="eastAsia"/>
        </w:rPr>
        <w:t>」欄には、</w:t>
      </w:r>
      <w:r w:rsidR="00F60CED">
        <w:rPr>
          <w:rFonts w:hint="eastAsia"/>
        </w:rPr>
        <w:t>報告対象事項のアについて記載してください。具体的には、</w:t>
      </w:r>
      <w:r w:rsidR="00B800AB">
        <w:rPr>
          <w:rFonts w:hAnsi="ＭＳ ゴシック" w:hint="eastAsia"/>
        </w:rPr>
        <w:t>外資規制</w:t>
      </w:r>
      <w:r w:rsidR="00513BBE">
        <w:rPr>
          <w:rFonts w:hAnsi="ＭＳ ゴシック" w:hint="eastAsia"/>
        </w:rPr>
        <w:t>に係る</w:t>
      </w:r>
      <w:r w:rsidR="00B800AB">
        <w:rPr>
          <w:rFonts w:hAnsi="ＭＳ ゴシック" w:hint="eastAsia"/>
        </w:rPr>
        <w:t>研修の実施状況、</w:t>
      </w:r>
      <w:r w:rsidR="006E2CAF">
        <w:rPr>
          <w:rFonts w:hAnsi="ＭＳ ゴシック" w:hint="eastAsia"/>
        </w:rPr>
        <w:t>外資規制に係る制度の適用状況</w:t>
      </w:r>
      <w:r w:rsidR="00B800AB">
        <w:rPr>
          <w:rFonts w:hAnsi="ＭＳ ゴシック" w:hint="eastAsia"/>
        </w:rPr>
        <w:t>等</w:t>
      </w:r>
      <w:r w:rsidR="00513BBE">
        <w:rPr>
          <w:rFonts w:hAnsi="ＭＳ ゴシック" w:hint="eastAsia"/>
        </w:rPr>
        <w:t>について</w:t>
      </w:r>
      <w:r w:rsidR="00B800AB">
        <w:rPr>
          <w:rFonts w:hAnsi="ＭＳ ゴシック" w:hint="eastAsia"/>
        </w:rPr>
        <w:t>記載してください。</w:t>
      </w:r>
    </w:p>
    <w:p w14:paraId="7700BC43" w14:textId="6CAE3B3B" w:rsidR="00ED35A3" w:rsidRPr="00FC21D6" w:rsidRDefault="00F60CED" w:rsidP="00FA3A55">
      <w:pPr>
        <w:autoSpaceDE w:val="0"/>
        <w:autoSpaceDN w:val="0"/>
        <w:ind w:leftChars="100" w:left="210" w:firstLineChars="100" w:firstLine="210"/>
        <w:rPr>
          <w:rFonts w:hAnsi="ＭＳ ゴシック"/>
        </w:rPr>
      </w:pPr>
      <w:r>
        <w:rPr>
          <w:rFonts w:hAnsi="ＭＳ ゴシック" w:hint="eastAsia"/>
        </w:rPr>
        <w:t>さらに</w:t>
      </w:r>
      <w:r w:rsidR="00513BBE">
        <w:rPr>
          <w:rFonts w:hAnsi="ＭＳ ゴシック" w:hint="eastAsia"/>
        </w:rPr>
        <w:t>具体的に、外資規制に係る研修の実施状況としては、</w:t>
      </w:r>
      <w:r w:rsidR="007A1E78">
        <w:rPr>
          <w:rFonts w:hAnsi="ＭＳ ゴシック" w:hint="eastAsia"/>
        </w:rPr>
        <w:t>例えば、</w:t>
      </w:r>
      <w:r w:rsidR="00B76421">
        <w:rPr>
          <w:rFonts w:hAnsi="ＭＳ ゴシック" w:hint="eastAsia"/>
        </w:rPr>
        <w:t>記載例にあるとおり、</w:t>
      </w:r>
      <w:r w:rsidR="00513BBE" w:rsidRPr="00513BBE">
        <w:rPr>
          <w:rFonts w:hAnsi="ＭＳ ゴシック" w:hint="eastAsia"/>
        </w:rPr>
        <w:t>技術部門、総務部門、法務部門、会計部門及び人事部門等外資規制に関係する部署、さらには、会計監査を委託している監査法人等を対象に、本マニュアルも活用しつつ、外資規制に係る制度やその適用についての理解増進を図るための研修等を実施した</w:t>
      </w:r>
      <w:r w:rsidR="00513BBE">
        <w:rPr>
          <w:rFonts w:hAnsi="ＭＳ ゴシック" w:hint="eastAsia"/>
        </w:rPr>
        <w:t>場合は、その</w:t>
      </w:r>
      <w:r w:rsidR="002E2F29">
        <w:rPr>
          <w:rFonts w:hAnsi="ＭＳ ゴシック" w:hint="eastAsia"/>
        </w:rPr>
        <w:t>状況について</w:t>
      </w:r>
      <w:r w:rsidR="00513BBE">
        <w:rPr>
          <w:rFonts w:hAnsi="ＭＳ ゴシック" w:hint="eastAsia"/>
        </w:rPr>
        <w:t>記載してください</w:t>
      </w:r>
      <w:r w:rsidR="00513BBE" w:rsidRPr="00513BBE">
        <w:rPr>
          <w:rFonts w:hAnsi="ＭＳ ゴシック" w:hint="eastAsia"/>
        </w:rPr>
        <w:t>。</w:t>
      </w:r>
      <w:r w:rsidR="00513BBE">
        <w:rPr>
          <w:rFonts w:hAnsi="ＭＳ ゴシック" w:hint="eastAsia"/>
        </w:rPr>
        <w:t>また、</w:t>
      </w:r>
      <w:r w:rsidR="00B76421">
        <w:rPr>
          <w:rFonts w:hAnsi="ＭＳ ゴシック" w:hint="eastAsia"/>
        </w:rPr>
        <w:t>例えば、記載例にあるとおり、</w:t>
      </w:r>
      <w:r w:rsidR="00513BBE" w:rsidRPr="00513BBE">
        <w:rPr>
          <w:rFonts w:hAnsi="ＭＳ ゴシック" w:hint="eastAsia"/>
        </w:rPr>
        <w:t>総合通信局で開催された外資規制に係る</w:t>
      </w:r>
      <w:r w:rsidR="00A537ED">
        <w:rPr>
          <w:rFonts w:hAnsi="ＭＳ ゴシック" w:hint="eastAsia"/>
        </w:rPr>
        <w:t>研修</w:t>
      </w:r>
      <w:r w:rsidR="00513BBE" w:rsidRPr="00513BBE">
        <w:rPr>
          <w:rFonts w:hAnsi="ＭＳ ゴシック" w:hint="eastAsia"/>
        </w:rPr>
        <w:t>に参加し</w:t>
      </w:r>
      <w:r w:rsidR="00513BBE">
        <w:rPr>
          <w:rFonts w:hAnsi="ＭＳ ゴシック" w:hint="eastAsia"/>
        </w:rPr>
        <w:t>、</w:t>
      </w:r>
      <w:r w:rsidR="00B76421">
        <w:rPr>
          <w:rFonts w:hAnsi="ＭＳ ゴシック" w:hint="eastAsia"/>
        </w:rPr>
        <w:t>又は</w:t>
      </w:r>
      <w:r w:rsidR="00A537ED">
        <w:rPr>
          <w:rFonts w:hAnsi="ＭＳ ゴシック" w:hint="eastAsia"/>
        </w:rPr>
        <w:t>外資規制関係事項</w:t>
      </w:r>
      <w:r w:rsidR="00513BBE" w:rsidRPr="00513BBE">
        <w:rPr>
          <w:rFonts w:hAnsi="ＭＳ ゴシック" w:hint="eastAsia"/>
        </w:rPr>
        <w:t>の変更届出</w:t>
      </w:r>
      <w:r w:rsidR="002E2F29">
        <w:rPr>
          <w:rFonts w:hAnsi="ＭＳ ゴシック" w:hint="eastAsia"/>
        </w:rPr>
        <w:t>を行う</w:t>
      </w:r>
      <w:r w:rsidR="00513BBE" w:rsidRPr="00513BBE">
        <w:rPr>
          <w:rFonts w:hAnsi="ＭＳ ゴシック" w:hint="eastAsia"/>
        </w:rPr>
        <w:t>に際し、不明な点があったため、総合通信局に問合せを行った</w:t>
      </w:r>
      <w:r w:rsidR="00513BBE">
        <w:rPr>
          <w:rFonts w:hAnsi="ＭＳ ゴシック" w:hint="eastAsia"/>
        </w:rPr>
        <w:t>場合は、その</w:t>
      </w:r>
      <w:r w:rsidR="002E2F29">
        <w:rPr>
          <w:rFonts w:hAnsi="ＭＳ ゴシック" w:hint="eastAsia"/>
        </w:rPr>
        <w:t>概要について</w:t>
      </w:r>
      <w:r w:rsidR="00513BBE">
        <w:rPr>
          <w:rFonts w:hAnsi="ＭＳ ゴシック" w:hint="eastAsia"/>
        </w:rPr>
        <w:t>記載してください</w:t>
      </w:r>
      <w:r w:rsidR="00513BBE" w:rsidRPr="00513BBE">
        <w:rPr>
          <w:rFonts w:hAnsi="ＭＳ ゴシック" w:hint="eastAsia"/>
        </w:rPr>
        <w:t>。</w:t>
      </w:r>
      <w:r w:rsidR="00B803F7" w:rsidRPr="00B76421">
        <w:rPr>
          <w:rFonts w:hAnsi="ＭＳ ゴシック" w:hint="eastAsia"/>
        </w:rPr>
        <w:t>事業年度中に</w:t>
      </w:r>
      <w:r w:rsidR="00B803F7">
        <w:rPr>
          <w:rFonts w:hAnsi="ＭＳ ゴシック" w:hint="eastAsia"/>
        </w:rPr>
        <w:t>何も</w:t>
      </w:r>
      <w:r w:rsidR="00B803F7" w:rsidRPr="00B76421">
        <w:rPr>
          <w:rFonts w:hAnsi="ＭＳ ゴシック" w:hint="eastAsia"/>
        </w:rPr>
        <w:t>実施していなければ、</w:t>
      </w:r>
      <w:r w:rsidR="00576286">
        <w:rPr>
          <w:rFonts w:hAnsi="ＭＳ ゴシック" w:hint="eastAsia"/>
        </w:rPr>
        <w:t>報告する</w:t>
      </w:r>
      <w:r w:rsidR="00576286" w:rsidRPr="00B76421">
        <w:rPr>
          <w:rFonts w:hAnsi="ＭＳ ゴシック" w:hint="eastAsia"/>
        </w:rPr>
        <w:t>必要ありませんので、「－」</w:t>
      </w:r>
      <w:r w:rsidR="00576286">
        <w:rPr>
          <w:rFonts w:hAnsi="ＭＳ ゴシック" w:hint="eastAsia"/>
        </w:rPr>
        <w:t>と</w:t>
      </w:r>
      <w:r w:rsidR="00576286" w:rsidRPr="00B76421">
        <w:rPr>
          <w:rFonts w:hAnsi="ＭＳ ゴシック" w:hint="eastAsia"/>
        </w:rPr>
        <w:t>記載してください。</w:t>
      </w:r>
    </w:p>
    <w:p w14:paraId="12AEAEFB" w14:textId="7FF2FADE" w:rsidR="00B76421" w:rsidRDefault="00B76421" w:rsidP="00ED35A3">
      <w:pPr>
        <w:autoSpaceDE w:val="0"/>
        <w:autoSpaceDN w:val="0"/>
        <w:ind w:leftChars="100" w:left="210" w:firstLineChars="100" w:firstLine="210"/>
        <w:rPr>
          <w:rFonts w:hAnsi="ＭＳ ゴシック"/>
        </w:rPr>
      </w:pPr>
      <w:r>
        <w:rPr>
          <w:rFonts w:hAnsi="ＭＳ ゴシック" w:hint="eastAsia"/>
        </w:rPr>
        <w:t>また、</w:t>
      </w:r>
      <w:r w:rsidR="00513BBE" w:rsidRPr="00513BBE">
        <w:rPr>
          <w:rFonts w:hAnsi="ＭＳ ゴシック" w:hint="eastAsia"/>
        </w:rPr>
        <w:t>外資規制に係る制度の適用状況</w:t>
      </w:r>
      <w:r w:rsidR="00513BBE">
        <w:rPr>
          <w:rFonts w:hAnsi="ＭＳ ゴシック" w:hint="eastAsia"/>
        </w:rPr>
        <w:t>としては、例えば、</w:t>
      </w:r>
      <w:r>
        <w:rPr>
          <w:rFonts w:hAnsi="ＭＳ ゴシック" w:hint="eastAsia"/>
        </w:rPr>
        <w:t>記載例にあるとおり、</w:t>
      </w:r>
      <w:r w:rsidR="00513BBE" w:rsidRPr="00513BBE">
        <w:rPr>
          <w:rFonts w:hAnsi="ＭＳ ゴシック" w:hint="eastAsia"/>
        </w:rPr>
        <w:t>株主における国籍確認</w:t>
      </w:r>
      <w:r w:rsidR="00A537ED">
        <w:rPr>
          <w:rFonts w:hAnsi="ＭＳ ゴシック" w:hint="eastAsia"/>
        </w:rPr>
        <w:t>（株式会社の場合。株式会社以外の法人・団体にあっては構成員の国籍確認。）</w:t>
      </w:r>
      <w:r w:rsidR="00CE71FD">
        <w:rPr>
          <w:rFonts w:hAnsi="ＭＳ ゴシック" w:hint="eastAsia"/>
        </w:rPr>
        <w:t>の方法</w:t>
      </w:r>
      <w:r w:rsidR="00A537ED">
        <w:rPr>
          <w:rFonts w:hAnsi="ＭＳ ゴシック" w:hint="eastAsia"/>
        </w:rPr>
        <w:t>や</w:t>
      </w:r>
      <w:r w:rsidRPr="00B76421">
        <w:rPr>
          <w:rFonts w:hAnsi="ＭＳ ゴシック" w:hint="eastAsia"/>
        </w:rPr>
        <w:t>外国人等間接保有議決権割合の</w:t>
      </w:r>
      <w:r w:rsidR="00A537ED">
        <w:rPr>
          <w:rFonts w:hAnsi="ＭＳ ゴシック" w:hint="eastAsia"/>
        </w:rPr>
        <w:t>確認</w:t>
      </w:r>
      <w:r w:rsidR="00CE71FD">
        <w:rPr>
          <w:rFonts w:hAnsi="ＭＳ ゴシック" w:hint="eastAsia"/>
        </w:rPr>
        <w:t>の方法</w:t>
      </w:r>
      <w:r w:rsidR="00A537ED">
        <w:rPr>
          <w:rFonts w:hAnsi="ＭＳ ゴシック" w:hint="eastAsia"/>
        </w:rPr>
        <w:t>について</w:t>
      </w:r>
      <w:r>
        <w:rPr>
          <w:rFonts w:hAnsi="ＭＳ ゴシック" w:hint="eastAsia"/>
        </w:rPr>
        <w:t>記載してください。また、例えば、記載例にあるとおり、</w:t>
      </w:r>
      <w:r w:rsidRPr="00B76421">
        <w:rPr>
          <w:rFonts w:hAnsi="ＭＳ ゴシック"/>
        </w:rPr>
        <w:t>名義書換拒否制度</w:t>
      </w:r>
      <w:r>
        <w:rPr>
          <w:rFonts w:hAnsi="ＭＳ ゴシック" w:hint="eastAsia"/>
        </w:rPr>
        <w:t>又は</w:t>
      </w:r>
      <w:r w:rsidRPr="00B76421">
        <w:rPr>
          <w:rFonts w:hAnsi="ＭＳ ゴシック"/>
        </w:rPr>
        <w:t>議決権失効制度</w:t>
      </w:r>
      <w:r>
        <w:rPr>
          <w:rFonts w:hAnsi="ＭＳ ゴシック" w:hint="eastAsia"/>
        </w:rPr>
        <w:t>の</w:t>
      </w:r>
      <w:r w:rsidRPr="00B76421">
        <w:rPr>
          <w:rFonts w:hAnsi="ＭＳ ゴシック"/>
        </w:rPr>
        <w:t>適用</w:t>
      </w:r>
      <w:r>
        <w:rPr>
          <w:rFonts w:hAnsi="ＭＳ ゴシック" w:hint="eastAsia"/>
        </w:rPr>
        <w:t>があった場合は、その</w:t>
      </w:r>
      <w:r w:rsidR="00CE71FD">
        <w:rPr>
          <w:rFonts w:hAnsi="ＭＳ ゴシック" w:hint="eastAsia"/>
        </w:rPr>
        <w:t>概要について</w:t>
      </w:r>
      <w:r>
        <w:rPr>
          <w:rFonts w:hAnsi="ＭＳ ゴシック" w:hint="eastAsia"/>
        </w:rPr>
        <w:t>記載してください。</w:t>
      </w:r>
    </w:p>
    <w:p w14:paraId="61670536" w14:textId="6F4D85D9" w:rsidR="00E87748" w:rsidRDefault="00E87748">
      <w:pPr>
        <w:autoSpaceDE w:val="0"/>
        <w:autoSpaceDN w:val="0"/>
        <w:ind w:left="630" w:hangingChars="300" w:hanging="630"/>
        <w:rPr>
          <w:rFonts w:hAnsi="ＭＳ ゴシック"/>
        </w:rPr>
      </w:pPr>
    </w:p>
    <w:p w14:paraId="1ED5F1D5" w14:textId="47A2B530" w:rsidR="0001641C" w:rsidRDefault="00B8551E">
      <w:pPr>
        <w:autoSpaceDE w:val="0"/>
        <w:autoSpaceDN w:val="0"/>
        <w:ind w:left="210" w:hangingChars="100" w:hanging="210"/>
      </w:pPr>
      <w:r>
        <w:rPr>
          <w:rFonts w:hAnsi="ＭＳ ゴシック" w:hint="eastAsia"/>
        </w:rPr>
        <w:t>③</w:t>
      </w:r>
      <w:r w:rsidR="00B76421">
        <w:rPr>
          <w:rFonts w:hAnsi="ＭＳ ゴシック" w:hint="eastAsia"/>
        </w:rPr>
        <w:t xml:space="preserve">　「</w:t>
      </w:r>
      <w:r w:rsidR="00764799" w:rsidRPr="00075FE6">
        <w:rPr>
          <w:rFonts w:hint="eastAsia"/>
        </w:rPr>
        <w:t>変更の</w:t>
      </w:r>
      <w:r w:rsidR="00D55C07" w:rsidRPr="00075FE6">
        <w:rPr>
          <w:rFonts w:hint="eastAsia"/>
        </w:rPr>
        <w:t>届出を</w:t>
      </w:r>
      <w:r w:rsidR="00D55C07" w:rsidRPr="00C2530C">
        <w:rPr>
          <w:rFonts w:hint="eastAsia"/>
        </w:rPr>
        <w:t>要しなかった</w:t>
      </w:r>
      <w:r w:rsidR="00A071D3" w:rsidRPr="00C2530C">
        <w:rPr>
          <w:rFonts w:hint="eastAsia"/>
        </w:rPr>
        <w:t>外国人等直接保有議決権割合又は</w:t>
      </w:r>
      <w:r w:rsidR="00D55C07" w:rsidRPr="00C2530C">
        <w:rPr>
          <w:rFonts w:hint="eastAsia"/>
        </w:rPr>
        <w:t>外国</w:t>
      </w:r>
      <w:r w:rsidR="00D55C07" w:rsidRPr="00075FE6">
        <w:rPr>
          <w:rFonts w:hint="eastAsia"/>
        </w:rPr>
        <w:t>人等保有議決権割合の変更</w:t>
      </w:r>
      <w:r w:rsidR="00075FE6">
        <w:rPr>
          <w:rFonts w:hint="eastAsia"/>
        </w:rPr>
        <w:t>」欄</w:t>
      </w:r>
      <w:r w:rsidR="00B76421">
        <w:rPr>
          <w:rFonts w:hint="eastAsia"/>
        </w:rPr>
        <w:t>には、</w:t>
      </w:r>
      <w:r w:rsidR="0001641C">
        <w:rPr>
          <w:rFonts w:hint="eastAsia"/>
        </w:rPr>
        <w:t>注２にあるとおり、</w:t>
      </w:r>
      <w:r w:rsidR="00F60CED">
        <w:rPr>
          <w:rFonts w:hint="eastAsia"/>
        </w:rPr>
        <w:t>報告対象事項のイについて記載してください。すなわち、</w:t>
      </w:r>
      <w:r w:rsidR="008875B0" w:rsidRPr="008875B0">
        <w:rPr>
          <w:rFonts w:hint="eastAsia"/>
        </w:rPr>
        <w:t>外国人等直接・直間保有議決権割合</w:t>
      </w:r>
      <w:r w:rsidR="00F60CED">
        <w:rPr>
          <w:rFonts w:hint="eastAsia"/>
        </w:rPr>
        <w:t>の変更</w:t>
      </w:r>
      <w:r w:rsidR="00CE71FD">
        <w:rPr>
          <w:rFonts w:hint="eastAsia"/>
        </w:rPr>
        <w:t>ですが</w:t>
      </w:r>
      <w:r w:rsidR="00F60CED">
        <w:rPr>
          <w:rFonts w:hint="eastAsia"/>
        </w:rPr>
        <w:t>、</w:t>
      </w:r>
      <w:r w:rsidR="0001641C">
        <w:rPr>
          <w:rFonts w:hint="eastAsia"/>
        </w:rPr>
        <w:t>総務省令で</w:t>
      </w:r>
      <w:r w:rsidR="00CE71FD">
        <w:rPr>
          <w:rFonts w:hint="eastAsia"/>
        </w:rPr>
        <w:t>定める</w:t>
      </w:r>
      <w:r w:rsidR="0001641C">
        <w:rPr>
          <w:rFonts w:hint="eastAsia"/>
        </w:rPr>
        <w:t>閾値を超えず、変更届出を行う必要がなかったものについて記載してください。</w:t>
      </w:r>
    </w:p>
    <w:p w14:paraId="7AA89972" w14:textId="77777777" w:rsidR="0001641C" w:rsidRDefault="0001641C">
      <w:pPr>
        <w:autoSpaceDE w:val="0"/>
        <w:autoSpaceDN w:val="0"/>
        <w:ind w:leftChars="100" w:left="210" w:firstLineChars="100" w:firstLine="210"/>
      </w:pPr>
      <w:r>
        <w:rPr>
          <w:rFonts w:hint="eastAsia"/>
        </w:rPr>
        <w:t>記載に当たっては、</w:t>
      </w:r>
      <w:r w:rsidRPr="0001641C">
        <w:rPr>
          <w:rFonts w:hint="eastAsia"/>
        </w:rPr>
        <w:t>小数点第３位を四捨五入とし小数点第２位まで記載</w:t>
      </w:r>
      <w:r>
        <w:rPr>
          <w:rFonts w:hint="eastAsia"/>
        </w:rPr>
        <w:t>してください</w:t>
      </w:r>
      <w:r w:rsidRPr="0001641C">
        <w:rPr>
          <w:rFonts w:hint="eastAsia"/>
        </w:rPr>
        <w:t>。ただし、四捨五入前の数値が</w:t>
      </w:r>
      <w:r w:rsidRPr="0001641C">
        <w:t>20%未満である場合において、小数点第３位を四捨五入とし小数点第２位まで記載して20.00%となるときは四捨五入をせず、20%未満であることがわかる小数点以下の位まで記載し、その位未満の端数は切り捨てて記載</w:t>
      </w:r>
      <w:r>
        <w:rPr>
          <w:rFonts w:hint="eastAsia"/>
        </w:rPr>
        <w:t>してください</w:t>
      </w:r>
      <w:r w:rsidRPr="0001641C">
        <w:t>（例：19.999456%の場合は19.9994%まで記載</w:t>
      </w:r>
      <w:r>
        <w:rPr>
          <w:rFonts w:hint="eastAsia"/>
        </w:rPr>
        <w:t>してください</w:t>
      </w:r>
      <w:r w:rsidRPr="0001641C">
        <w:t>。）。</w:t>
      </w:r>
    </w:p>
    <w:p w14:paraId="111BAF36" w14:textId="7B514CB7" w:rsidR="0001641C" w:rsidRDefault="0001641C">
      <w:pPr>
        <w:autoSpaceDE w:val="0"/>
        <w:autoSpaceDN w:val="0"/>
        <w:ind w:leftChars="100" w:left="210" w:firstLineChars="100" w:firstLine="210"/>
      </w:pPr>
      <w:r w:rsidRPr="0001641C">
        <w:lastRenderedPageBreak/>
        <w:t>また、変更内容を証するものとして、</w:t>
      </w:r>
      <w:r>
        <w:rPr>
          <w:rFonts w:hint="eastAsia"/>
        </w:rPr>
        <w:t>「</w:t>
      </w:r>
      <w:r w:rsidR="00280908">
        <w:rPr>
          <w:rFonts w:hint="eastAsia"/>
        </w:rPr>
        <w:t>議決権の総数」表及び「</w:t>
      </w:r>
      <w:r w:rsidR="00983F21">
        <w:rPr>
          <w:rFonts w:hint="eastAsia"/>
        </w:rPr>
        <w:t>議決権割合</w:t>
      </w:r>
      <w:r w:rsidR="00280908">
        <w:rPr>
          <w:rFonts w:hint="eastAsia"/>
        </w:rPr>
        <w:t>に関する事項」表を、</w:t>
      </w:r>
      <w:r w:rsidR="00CE71FD">
        <w:rPr>
          <w:rFonts w:hint="eastAsia"/>
        </w:rPr>
        <w:t>記載</w:t>
      </w:r>
      <w:r w:rsidR="00280908" w:rsidRPr="00280908">
        <w:t>内容を証する書類</w:t>
      </w:r>
      <w:r w:rsidR="00280908">
        <w:rPr>
          <w:rFonts w:hint="eastAsia"/>
        </w:rPr>
        <w:t>とともに添付してください。</w:t>
      </w:r>
      <w:r w:rsidR="00CE71FD" w:rsidRPr="00CE71FD">
        <w:rPr>
          <w:rFonts w:hint="eastAsia"/>
        </w:rPr>
        <w:t>このとき、変更箇所に※印を付し、備考欄又は余白に変更年月日を記載してください。</w:t>
      </w:r>
    </w:p>
    <w:p w14:paraId="5494E537" w14:textId="04AF54AC" w:rsidR="0085198A" w:rsidRDefault="0085198A">
      <w:pPr>
        <w:autoSpaceDE w:val="0"/>
        <w:autoSpaceDN w:val="0"/>
        <w:ind w:leftChars="100" w:left="210" w:firstLineChars="100" w:firstLine="210"/>
      </w:pPr>
      <w:r>
        <w:rPr>
          <w:rFonts w:hint="eastAsia"/>
        </w:rPr>
        <w:t>該当する変更がなかった場合は「－」と記載してください。この場合、「議決権の総数」表及び「</w:t>
      </w:r>
      <w:r w:rsidR="00983F21">
        <w:rPr>
          <w:rFonts w:hint="eastAsia"/>
        </w:rPr>
        <w:t>議決権割合</w:t>
      </w:r>
      <w:r>
        <w:rPr>
          <w:rFonts w:hint="eastAsia"/>
        </w:rPr>
        <w:t>に関する事項」表の添付は要しません。</w:t>
      </w:r>
    </w:p>
    <w:p w14:paraId="1EA45FC2" w14:textId="2EFEDB2C" w:rsidR="00056546" w:rsidRDefault="00056546">
      <w:pPr>
        <w:autoSpaceDE w:val="0"/>
        <w:autoSpaceDN w:val="0"/>
        <w:rPr>
          <w:rFonts w:hAnsi="ＭＳ ゴシック"/>
        </w:rPr>
      </w:pPr>
    </w:p>
    <w:p w14:paraId="5842517C" w14:textId="4F35BF3F" w:rsidR="00B8551E" w:rsidRDefault="00B8551E">
      <w:pPr>
        <w:autoSpaceDE w:val="0"/>
        <w:autoSpaceDN w:val="0"/>
        <w:ind w:left="210" w:hangingChars="100" w:hanging="210"/>
        <w:rPr>
          <w:rFonts w:hAnsi="ＭＳ ゴシック"/>
        </w:rPr>
      </w:pPr>
      <w:r>
        <w:rPr>
          <w:rFonts w:hAnsi="ＭＳ ゴシック" w:hint="eastAsia"/>
        </w:rPr>
        <w:t xml:space="preserve">④　</w:t>
      </w:r>
      <w:r w:rsidRPr="00C2530C">
        <w:rPr>
          <w:rFonts w:hAnsi="ＭＳ ゴシック" w:hint="eastAsia"/>
        </w:rPr>
        <w:t>「</w:t>
      </w:r>
      <w:r w:rsidR="00A071D3" w:rsidRPr="00C2530C">
        <w:rPr>
          <w:rFonts w:hAnsi="ＭＳ ゴシック" w:hint="eastAsia"/>
        </w:rPr>
        <w:t>外国人等直接保有議決権割合又は</w:t>
      </w:r>
      <w:r w:rsidRPr="00C2530C">
        <w:rPr>
          <w:rFonts w:hAnsi="ＭＳ ゴシック" w:hint="eastAsia"/>
        </w:rPr>
        <w:t>外国人等保有議決権割合</w:t>
      </w:r>
      <w:r w:rsidRPr="00B8551E">
        <w:rPr>
          <w:rFonts w:hAnsi="ＭＳ ゴシック" w:hint="eastAsia"/>
        </w:rPr>
        <w:t>に係る様式の内容の変更</w:t>
      </w:r>
      <w:r>
        <w:rPr>
          <w:rFonts w:hAnsi="ＭＳ ゴシック" w:hint="eastAsia"/>
        </w:rPr>
        <w:t>」欄には、注３にあるとおり、</w:t>
      </w:r>
      <w:r w:rsidR="00F60CED">
        <w:rPr>
          <w:rFonts w:hAnsi="ＭＳ ゴシック" w:hint="eastAsia"/>
        </w:rPr>
        <w:t>報告対象事項のウについて記載してください。</w:t>
      </w:r>
      <w:r w:rsidR="007577F6">
        <w:rPr>
          <w:rFonts w:hAnsi="ＭＳ ゴシック" w:hint="eastAsia"/>
        </w:rPr>
        <w:t>その際、変更が複数回あった場合、そのすべてについて記載してください。また、</w:t>
      </w:r>
      <w:r w:rsidR="00CE71FD">
        <w:rPr>
          <w:rFonts w:hAnsi="ＭＳ ゴシック" w:hint="eastAsia"/>
        </w:rPr>
        <w:t>変更のあった</w:t>
      </w:r>
      <w:r w:rsidR="00CE71FD" w:rsidRPr="00CE71FD">
        <w:rPr>
          <w:rFonts w:hAnsi="ＭＳ ゴシック" w:hint="eastAsia"/>
        </w:rPr>
        <w:t>「議決権の総数」表</w:t>
      </w:r>
      <w:r w:rsidR="00CE71FD">
        <w:rPr>
          <w:rFonts w:hAnsi="ＭＳ ゴシック" w:hint="eastAsia"/>
        </w:rPr>
        <w:t>又は</w:t>
      </w:r>
      <w:r w:rsidR="00CE71FD" w:rsidRPr="00CE71FD">
        <w:rPr>
          <w:rFonts w:hAnsi="ＭＳ ゴシック" w:hint="eastAsia"/>
        </w:rPr>
        <w:t>「</w:t>
      </w:r>
      <w:r w:rsidR="00983F21">
        <w:rPr>
          <w:rFonts w:hAnsi="ＭＳ ゴシック" w:hint="eastAsia"/>
        </w:rPr>
        <w:t>議決権割合</w:t>
      </w:r>
      <w:r w:rsidR="00CE71FD" w:rsidRPr="00CE71FD">
        <w:rPr>
          <w:rFonts w:hAnsi="ＭＳ ゴシック" w:hint="eastAsia"/>
        </w:rPr>
        <w:t>に関する事項」表</w:t>
      </w:r>
      <w:r w:rsidRPr="00B8551E">
        <w:rPr>
          <w:rFonts w:hAnsi="ＭＳ ゴシック"/>
        </w:rPr>
        <w:t>を</w:t>
      </w:r>
      <w:r>
        <w:rPr>
          <w:rFonts w:hAnsi="ＭＳ ゴシック" w:hint="eastAsia"/>
        </w:rPr>
        <w:t>、</w:t>
      </w:r>
      <w:r w:rsidR="00CE71FD">
        <w:rPr>
          <w:rFonts w:hAnsi="ＭＳ ゴシック" w:hint="eastAsia"/>
        </w:rPr>
        <w:t>記載</w:t>
      </w:r>
      <w:r w:rsidRPr="00B8551E">
        <w:rPr>
          <w:rFonts w:hAnsi="ＭＳ ゴシック" w:hint="eastAsia"/>
        </w:rPr>
        <w:t>内容を証する書類とともに添付してください。</w:t>
      </w:r>
      <w:r w:rsidRPr="00B8551E">
        <w:rPr>
          <w:rFonts w:hAnsi="ＭＳ ゴシック"/>
        </w:rPr>
        <w:t>このとき、変更箇所に※印を付し、備考欄又は余白に変更年月日を記載し</w:t>
      </w:r>
      <w:r>
        <w:rPr>
          <w:rFonts w:hAnsi="ＭＳ ゴシック" w:hint="eastAsia"/>
        </w:rPr>
        <w:t>てください</w:t>
      </w:r>
      <w:r w:rsidRPr="00B8551E">
        <w:rPr>
          <w:rFonts w:hAnsi="ＭＳ ゴシック"/>
        </w:rPr>
        <w:t>。</w:t>
      </w:r>
    </w:p>
    <w:p w14:paraId="66CAE5DD" w14:textId="7B22F352" w:rsidR="00B8551E" w:rsidRDefault="00B8551E">
      <w:pPr>
        <w:autoSpaceDE w:val="0"/>
        <w:autoSpaceDN w:val="0"/>
        <w:ind w:leftChars="100" w:left="210" w:firstLineChars="100" w:firstLine="210"/>
        <w:rPr>
          <w:rFonts w:hAnsi="ＭＳ ゴシック"/>
        </w:rPr>
      </w:pPr>
      <w:r>
        <w:rPr>
          <w:rFonts w:hAnsi="ＭＳ ゴシック" w:hint="eastAsia"/>
        </w:rPr>
        <w:t>なお、本項目では、</w:t>
      </w:r>
      <w:r w:rsidRPr="00B8551E">
        <w:rPr>
          <w:rFonts w:hAnsi="ＭＳ ゴシック" w:hint="eastAsia"/>
        </w:rPr>
        <w:t>例えば、外国人等による議決権の保有はないが発行済株式数が増加した場合において「議決権の総数」表の</w:t>
      </w:r>
      <w:r>
        <w:rPr>
          <w:rFonts w:hAnsi="ＭＳ ゴシック" w:hint="eastAsia"/>
        </w:rPr>
        <w:t>変更の</w:t>
      </w:r>
      <w:r w:rsidRPr="00B8551E">
        <w:rPr>
          <w:rFonts w:hAnsi="ＭＳ ゴシック" w:hint="eastAsia"/>
        </w:rPr>
        <w:t>内容が報告される、外国人等が保有する議決権の総数に変わりはないが外国人等から外国人等に譲渡が行われた場合において「</w:t>
      </w:r>
      <w:r w:rsidR="00983F21">
        <w:rPr>
          <w:rFonts w:hAnsi="ＭＳ ゴシック" w:hint="eastAsia"/>
        </w:rPr>
        <w:t>議決権割合</w:t>
      </w:r>
      <w:r w:rsidRPr="00B8551E">
        <w:rPr>
          <w:rFonts w:hAnsi="ＭＳ ゴシック" w:hint="eastAsia"/>
        </w:rPr>
        <w:t>に関する事項」表の変更の内容が報告されるといったことが想定され</w:t>
      </w:r>
      <w:r>
        <w:rPr>
          <w:rFonts w:hAnsi="ＭＳ ゴシック" w:hint="eastAsia"/>
        </w:rPr>
        <w:t>ます。</w:t>
      </w:r>
    </w:p>
    <w:p w14:paraId="50561DA3" w14:textId="7B8C2367" w:rsidR="0085198A" w:rsidRPr="00C2358F" w:rsidRDefault="0085198A">
      <w:pPr>
        <w:autoSpaceDE w:val="0"/>
        <w:autoSpaceDN w:val="0"/>
        <w:ind w:leftChars="100" w:left="210" w:firstLineChars="100" w:firstLine="210"/>
      </w:pPr>
      <w:r>
        <w:rPr>
          <w:rFonts w:hint="eastAsia"/>
        </w:rPr>
        <w:t>該当する変更がなかった場合は「－」と記載してください。この場合、「議決権の総数」表及び「</w:t>
      </w:r>
      <w:r w:rsidR="00983F21">
        <w:rPr>
          <w:rFonts w:hint="eastAsia"/>
        </w:rPr>
        <w:t>議決権割合</w:t>
      </w:r>
      <w:r>
        <w:rPr>
          <w:rFonts w:hint="eastAsia"/>
        </w:rPr>
        <w:t>に関する事項」表の添付は要しません。</w:t>
      </w:r>
    </w:p>
    <w:p w14:paraId="6410E670" w14:textId="77777777" w:rsidR="00B8551E" w:rsidRPr="00B8551E" w:rsidRDefault="00B8551E">
      <w:pPr>
        <w:autoSpaceDE w:val="0"/>
        <w:autoSpaceDN w:val="0"/>
        <w:rPr>
          <w:rFonts w:hAnsi="ＭＳ ゴシック"/>
        </w:rPr>
      </w:pPr>
    </w:p>
    <w:p w14:paraId="29F05776" w14:textId="0981FDA9" w:rsidR="00C106A8" w:rsidRDefault="00B8551E">
      <w:pPr>
        <w:autoSpaceDE w:val="0"/>
        <w:autoSpaceDN w:val="0"/>
        <w:ind w:left="210" w:hangingChars="100" w:hanging="210"/>
        <w:rPr>
          <w:rFonts w:hAnsi="ＭＳ ゴシック"/>
        </w:rPr>
      </w:pPr>
      <w:r>
        <w:rPr>
          <w:rFonts w:hint="eastAsia"/>
        </w:rPr>
        <w:t xml:space="preserve">⑤　</w:t>
      </w:r>
      <w:r w:rsidR="00F60CED">
        <w:rPr>
          <w:rFonts w:hint="eastAsia"/>
        </w:rPr>
        <w:t>「</w:t>
      </w:r>
      <w:r w:rsidR="00D55C07" w:rsidRPr="00B8551E">
        <w:rPr>
          <w:rFonts w:hint="eastAsia"/>
        </w:rPr>
        <w:t>再発を防止するために講じた措置の実施状況</w:t>
      </w:r>
      <w:r w:rsidR="00F60CED">
        <w:rPr>
          <w:rFonts w:hint="eastAsia"/>
        </w:rPr>
        <w:t>」欄には、</w:t>
      </w:r>
      <w:r w:rsidR="007577F6">
        <w:rPr>
          <w:rFonts w:hint="eastAsia"/>
        </w:rPr>
        <w:t>注４にあるとおり、報告対象事項のエについて記載してください。その際、</w:t>
      </w:r>
      <w:r w:rsidR="007577F6" w:rsidRPr="007577F6">
        <w:rPr>
          <w:rFonts w:hint="eastAsia"/>
        </w:rPr>
        <w:t>外資規制に係る欠格事由に該当することとなったが免許を取り消さないこととされた</w:t>
      </w:r>
      <w:r w:rsidR="00CE71FD">
        <w:rPr>
          <w:rFonts w:hint="eastAsia"/>
        </w:rPr>
        <w:t>免許人</w:t>
      </w:r>
      <w:r w:rsidR="007577F6" w:rsidRPr="007577F6">
        <w:rPr>
          <w:rFonts w:hint="eastAsia"/>
        </w:rPr>
        <w:t>に</w:t>
      </w:r>
      <w:r w:rsidR="007577F6">
        <w:rPr>
          <w:rFonts w:hint="eastAsia"/>
        </w:rPr>
        <w:t>ついては、</w:t>
      </w:r>
      <w:r w:rsidR="00F60CED" w:rsidRPr="00F60CED">
        <w:rPr>
          <w:rFonts w:hAnsi="ＭＳ ゴシック" w:hint="eastAsia"/>
        </w:rPr>
        <w:t>外資規制に係る欠格事由に再度該当することとならないよう徹底した取組が求められることに</w:t>
      </w:r>
      <w:r w:rsidR="007577F6">
        <w:rPr>
          <w:rFonts w:hAnsi="ＭＳ ゴシック" w:hint="eastAsia"/>
        </w:rPr>
        <w:t>留意願います。</w:t>
      </w:r>
    </w:p>
    <w:p w14:paraId="5AECFEDB" w14:textId="50F9F5D1" w:rsidR="008869A0" w:rsidRDefault="008869A0">
      <w:pPr>
        <w:autoSpaceDE w:val="0"/>
        <w:autoSpaceDN w:val="0"/>
        <w:ind w:left="210" w:hangingChars="100" w:hanging="210"/>
        <w:rPr>
          <w:rFonts w:hAnsi="ＭＳ ゴシック"/>
        </w:rPr>
      </w:pPr>
    </w:p>
    <w:p w14:paraId="43540FD1" w14:textId="732346B5" w:rsidR="008869A0" w:rsidRDefault="008869A0" w:rsidP="002A469E">
      <w:pPr>
        <w:autoSpaceDE w:val="0"/>
        <w:autoSpaceDN w:val="0"/>
        <w:ind w:left="210" w:hangingChars="100" w:hanging="210"/>
        <w:rPr>
          <w:rFonts w:hAnsi="ＭＳ ゴシック"/>
        </w:rPr>
      </w:pPr>
      <w:r w:rsidRPr="001938CB">
        <w:rPr>
          <w:rFonts w:hAnsi="ＭＳ ゴシック" w:hint="eastAsia"/>
        </w:rPr>
        <w:t xml:space="preserve">⑥　</w:t>
      </w:r>
      <w:r w:rsidR="00F41F38" w:rsidRPr="001938CB">
        <w:rPr>
          <w:rFonts w:hAnsi="ＭＳ ゴシック" w:hint="eastAsia"/>
        </w:rPr>
        <w:t>放送対象地域が複数の</w:t>
      </w:r>
      <w:r w:rsidR="00E77FEB" w:rsidRPr="001938CB">
        <w:rPr>
          <w:rFonts w:hAnsi="ＭＳ ゴシック" w:hint="eastAsia"/>
        </w:rPr>
        <w:t>地方総合通信局</w:t>
      </w:r>
      <w:r w:rsidR="00F41F38" w:rsidRPr="001938CB">
        <w:rPr>
          <w:rFonts w:hAnsi="ＭＳ ゴシック" w:hint="eastAsia"/>
        </w:rPr>
        <w:t>の管轄区域にわたる免許人に係る定期報告は、電波法施行規則第</w:t>
      </w:r>
      <w:r w:rsidR="00F41F38" w:rsidRPr="001938CB">
        <w:rPr>
          <w:rFonts w:hAnsi="ＭＳ ゴシック"/>
        </w:rPr>
        <w:t>42条の７の規定により、住所（本店</w:t>
      </w:r>
      <w:r w:rsidR="00271737">
        <w:rPr>
          <w:rFonts w:hAnsi="ＭＳ ゴシック" w:hint="eastAsia"/>
        </w:rPr>
        <w:t>又は主たる事務所の</w:t>
      </w:r>
      <w:r w:rsidR="00F41F38" w:rsidRPr="001938CB">
        <w:rPr>
          <w:rFonts w:hAnsi="ＭＳ ゴシック"/>
        </w:rPr>
        <w:t>所在地）を管轄する</w:t>
      </w:r>
      <w:r w:rsidR="00AE2ACD" w:rsidRPr="001938CB">
        <w:rPr>
          <w:rFonts w:hAnsi="ＭＳ ゴシック" w:hint="eastAsia"/>
        </w:rPr>
        <w:t>地方総合通信局</w:t>
      </w:r>
      <w:r w:rsidR="00AE4ACB" w:rsidRPr="001938CB">
        <w:rPr>
          <w:rFonts w:hAnsi="ＭＳ ゴシック" w:hint="eastAsia"/>
        </w:rPr>
        <w:t>に</w:t>
      </w:r>
      <w:r w:rsidR="00AE2ACD" w:rsidRPr="001938CB">
        <w:rPr>
          <w:rFonts w:hAnsi="ＭＳ ゴシック" w:hint="eastAsia"/>
        </w:rPr>
        <w:t>提出してください。</w:t>
      </w:r>
    </w:p>
    <w:p w14:paraId="20584019" w14:textId="77777777" w:rsidR="008869A0" w:rsidRPr="00241B4C" w:rsidRDefault="008869A0">
      <w:pPr>
        <w:autoSpaceDE w:val="0"/>
        <w:autoSpaceDN w:val="0"/>
        <w:ind w:left="210" w:hangingChars="100" w:hanging="210"/>
        <w:rPr>
          <w:rFonts w:hAnsi="ＭＳ ゴシック"/>
        </w:rPr>
      </w:pPr>
    </w:p>
    <w:p w14:paraId="34A5653A" w14:textId="3EC981AE" w:rsidR="00FB7310" w:rsidRDefault="00FB7310">
      <w:pPr>
        <w:widowControl/>
        <w:jc w:val="left"/>
        <w:rPr>
          <w:rFonts w:hAnsi="ＭＳ ゴシック"/>
        </w:rPr>
      </w:pPr>
      <w:r>
        <w:rPr>
          <w:rFonts w:hAnsi="ＭＳ ゴシック"/>
        </w:rPr>
        <w:br w:type="page"/>
      </w:r>
    </w:p>
    <w:p w14:paraId="5380CF25" w14:textId="77777777" w:rsidR="00E6419E" w:rsidRDefault="00E6419E" w:rsidP="00B12186">
      <w:pPr>
        <w:widowControl/>
        <w:autoSpaceDE w:val="0"/>
        <w:autoSpaceDN w:val="0"/>
        <w:jc w:val="left"/>
        <w:rPr>
          <w:rFonts w:hAnsi="ＭＳ ゴシック"/>
        </w:rPr>
      </w:pPr>
    </w:p>
    <w:p w14:paraId="0DFB6D5F" w14:textId="1AE06677" w:rsidR="001D4BB3" w:rsidRDefault="001D4BB3" w:rsidP="00FB7310">
      <w:pPr>
        <w:pStyle w:val="2"/>
        <w:ind w:left="140" w:hangingChars="58" w:hanging="140"/>
        <w:rPr>
          <w:b w:val="0"/>
        </w:rPr>
      </w:pPr>
      <w:bookmarkStart w:id="94" w:name="_Toc132912236"/>
      <w:bookmarkStart w:id="95" w:name="_Toc161403670"/>
      <w:r w:rsidRPr="00FB7310">
        <w:rPr>
          <w:rFonts w:hint="eastAsia"/>
        </w:rPr>
        <w:t>Ⅱ　コミュニティ放送を行う基幹放送局の免許の申請等</w:t>
      </w:r>
      <w:bookmarkEnd w:id="94"/>
      <w:bookmarkEnd w:id="95"/>
    </w:p>
    <w:p w14:paraId="6D878898" w14:textId="61AB61CA" w:rsidR="00212B18" w:rsidRPr="00E26429" w:rsidRDefault="00212B18" w:rsidP="00B848AD">
      <w:pPr>
        <w:pStyle w:val="3"/>
        <w:rPr>
          <w:szCs w:val="21"/>
        </w:rPr>
      </w:pPr>
      <w:bookmarkStart w:id="96" w:name="_Toc132912237"/>
      <w:bookmarkStart w:id="97" w:name="_Toc161403671"/>
      <w:r w:rsidRPr="00C9576C">
        <w:rPr>
          <w:rFonts w:hint="eastAsia"/>
          <w:szCs w:val="21"/>
        </w:rPr>
        <w:t>１　免許</w:t>
      </w:r>
      <w:r w:rsidRPr="00E26429">
        <w:rPr>
          <w:rFonts w:hAnsi="ＭＳ ゴシック" w:hint="eastAsia"/>
          <w:szCs w:val="21"/>
        </w:rPr>
        <w:t>、再免許及び地位の承継の許可の申請</w:t>
      </w:r>
      <w:bookmarkEnd w:id="96"/>
      <w:bookmarkEnd w:id="97"/>
    </w:p>
    <w:p w14:paraId="52553B3F" w14:textId="7D3279B3" w:rsidR="00212B18" w:rsidRPr="0012077F" w:rsidRDefault="00212B18" w:rsidP="00B848AD">
      <w:pPr>
        <w:widowControl/>
        <w:autoSpaceDE w:val="0"/>
        <w:autoSpaceDN w:val="0"/>
        <w:ind w:leftChars="100" w:left="210" w:firstLineChars="100" w:firstLine="210"/>
        <w:jc w:val="left"/>
        <w:rPr>
          <w:rFonts w:ascii="ＭＳ 明朝" w:eastAsia="ＭＳ 明朝" w:hAnsi="ＭＳ 明朝"/>
        </w:rPr>
      </w:pPr>
      <w:r>
        <w:rPr>
          <w:rFonts w:hint="eastAsia"/>
        </w:rPr>
        <w:t>コミュニティ放送に係る免許、再免許及び地位の承継の許可の申請に用いられる外資規制関係事項の様式は、次表のとおりです。これらの様式への記載に当たっては、（１）から（</w:t>
      </w:r>
      <w:r w:rsidR="00AB6FA3">
        <w:rPr>
          <w:rFonts w:hint="eastAsia"/>
        </w:rPr>
        <w:t>４</w:t>
      </w:r>
      <w:r>
        <w:rPr>
          <w:rFonts w:hint="eastAsia"/>
        </w:rPr>
        <w:t>）に示す「記載例」及び「記載に当たっての留意事項」を参照願います。</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9"/>
      </w:tblGrid>
      <w:tr w:rsidR="00212B18" w14:paraId="56EEAF4B" w14:textId="77777777" w:rsidTr="006D28A0">
        <w:tc>
          <w:tcPr>
            <w:tcW w:w="8079" w:type="dxa"/>
            <w:shd w:val="clear" w:color="auto" w:fill="D9D9D9" w:themeFill="background1" w:themeFillShade="D9"/>
          </w:tcPr>
          <w:p w14:paraId="2ACEB47B" w14:textId="77777777" w:rsidR="00212B18" w:rsidRPr="00B12186" w:rsidRDefault="00212B18" w:rsidP="006E46D4">
            <w:pPr>
              <w:autoSpaceDE w:val="0"/>
              <w:autoSpaceDN w:val="0"/>
              <w:jc w:val="center"/>
              <w:rPr>
                <w:rFonts w:hAnsi="ＭＳ ゴシック"/>
                <w:b/>
              </w:rPr>
            </w:pPr>
            <w:r w:rsidRPr="00B12186">
              <w:rPr>
                <w:rFonts w:hAnsi="ＭＳ ゴシック" w:hint="eastAsia"/>
                <w:b/>
              </w:rPr>
              <w:t>様式</w:t>
            </w:r>
            <w:r w:rsidRPr="003D5E42">
              <w:rPr>
                <w:rFonts w:ascii="ＭＳ 明朝" w:eastAsia="ＭＳ 明朝" w:hAnsi="ＭＳ 明朝" w:hint="eastAsia"/>
              </w:rPr>
              <w:t>（※</w:t>
            </w:r>
            <w:r>
              <w:rPr>
                <w:rFonts w:ascii="ＭＳ 明朝" w:eastAsia="ＭＳ 明朝" w:hAnsi="ＭＳ 明朝" w:hint="eastAsia"/>
              </w:rPr>
              <w:t>１</w:t>
            </w:r>
            <w:r w:rsidRPr="003D5E42">
              <w:rPr>
                <w:rFonts w:ascii="ＭＳ 明朝" w:eastAsia="ＭＳ 明朝" w:hAnsi="ＭＳ 明朝" w:hint="eastAsia"/>
              </w:rPr>
              <w:t>）</w:t>
            </w:r>
          </w:p>
        </w:tc>
      </w:tr>
      <w:tr w:rsidR="00212B18" w14:paraId="5EDFC099" w14:textId="77777777" w:rsidTr="006D28A0">
        <w:trPr>
          <w:trHeight w:val="2365"/>
        </w:trPr>
        <w:tc>
          <w:tcPr>
            <w:tcW w:w="8079" w:type="dxa"/>
          </w:tcPr>
          <w:p w14:paraId="5C954AA6" w14:textId="315B7C2F" w:rsidR="00AC5CDC" w:rsidRPr="003C56FB" w:rsidRDefault="00AC5CDC" w:rsidP="006E46D4">
            <w:pPr>
              <w:autoSpaceDE w:val="0"/>
              <w:autoSpaceDN w:val="0"/>
              <w:rPr>
                <w:rFonts w:hAnsi="ＭＳ ゴシック"/>
              </w:rPr>
            </w:pPr>
            <w:r>
              <w:rPr>
                <w:rFonts w:hAnsi="ＭＳ ゴシック" w:hint="eastAsia"/>
              </w:rPr>
              <w:t>【免許及び再免許の申請】</w:t>
            </w:r>
          </w:p>
          <w:p w14:paraId="1DC7BD92" w14:textId="79235C35" w:rsidR="00212B18" w:rsidRPr="00617B22" w:rsidRDefault="00212B18" w:rsidP="006E46D4">
            <w:pPr>
              <w:autoSpaceDE w:val="0"/>
              <w:autoSpaceDN w:val="0"/>
              <w:rPr>
                <w:rFonts w:hAnsi="ＭＳ ゴシック"/>
              </w:rPr>
            </w:pPr>
            <w:r w:rsidRPr="00617B22">
              <w:rPr>
                <w:rFonts w:hAnsi="ＭＳ ゴシック" w:hint="eastAsia"/>
              </w:rPr>
              <w:t>○無線局免許手続規則</w:t>
            </w:r>
          </w:p>
          <w:p w14:paraId="12C03E0B" w14:textId="27BA9F7F" w:rsidR="00212B18" w:rsidRPr="00342C82" w:rsidRDefault="00212B18" w:rsidP="006E46D4">
            <w:pPr>
              <w:autoSpaceDE w:val="0"/>
              <w:autoSpaceDN w:val="0"/>
              <w:ind w:leftChars="100" w:left="210"/>
              <w:rPr>
                <w:rFonts w:hAnsi="ＭＳ ゴシック"/>
                <w:color w:val="000000" w:themeColor="text1"/>
              </w:rPr>
            </w:pPr>
            <w:r w:rsidRPr="00617B22">
              <w:rPr>
                <w:rFonts w:hAnsi="ＭＳ ゴシック" w:hint="eastAsia"/>
              </w:rPr>
              <w:t>・</w:t>
            </w:r>
            <w:r w:rsidRPr="00342C82">
              <w:rPr>
                <w:rFonts w:hAnsi="ＭＳ ゴシック" w:hint="eastAsia"/>
                <w:color w:val="000000" w:themeColor="text1"/>
              </w:rPr>
              <w:t>別表第一号「無線局の免許申請書及び再免許申請書の様式」「２　電波法</w:t>
            </w:r>
            <w:r w:rsidR="00DC5C5D">
              <w:rPr>
                <w:rFonts w:hAnsi="ＭＳ ゴシック" w:hint="eastAsia"/>
                <w:color w:val="000000" w:themeColor="text1"/>
              </w:rPr>
              <w:t>第</w:t>
            </w:r>
            <w:r w:rsidRPr="00342C82">
              <w:rPr>
                <w:rFonts w:hAnsi="ＭＳ ゴシック" w:hint="eastAsia"/>
                <w:color w:val="000000" w:themeColor="text1"/>
              </w:rPr>
              <w:t>５条に規定する欠格事由」</w:t>
            </w:r>
          </w:p>
          <w:p w14:paraId="7418E1B8" w14:textId="61245D71" w:rsidR="00212B18" w:rsidRDefault="00212B18" w:rsidP="006E46D4">
            <w:pPr>
              <w:autoSpaceDE w:val="0"/>
              <w:autoSpaceDN w:val="0"/>
              <w:ind w:leftChars="100" w:left="210"/>
              <w:rPr>
                <w:rFonts w:hAnsi="ＭＳ ゴシック"/>
                <w:color w:val="000000" w:themeColor="text1"/>
              </w:rPr>
            </w:pPr>
            <w:r w:rsidRPr="00342C82">
              <w:rPr>
                <w:rFonts w:hAnsi="ＭＳ ゴシック" w:hint="eastAsia"/>
                <w:color w:val="000000" w:themeColor="text1"/>
              </w:rPr>
              <w:t>・別表第二号第１「基幹放送局（衛星基幹放送局及び衛星基幹放送試験局を除く。）の無線局事項書の様式」「</w:t>
            </w:r>
            <w:r w:rsidRPr="00342C82">
              <w:rPr>
                <w:rFonts w:hAnsi="ＭＳ ゴシック"/>
                <w:color w:val="000000" w:themeColor="text1"/>
              </w:rPr>
              <w:t>33　特定役員の氏名又は名称」</w:t>
            </w:r>
            <w:r w:rsidR="004A59D2">
              <w:rPr>
                <w:rFonts w:hAnsi="ＭＳ ゴシック" w:hint="eastAsia"/>
                <w:color w:val="000000" w:themeColor="text1"/>
              </w:rPr>
              <w:t>及び</w:t>
            </w:r>
            <w:r w:rsidRPr="00342C82">
              <w:rPr>
                <w:rFonts w:hAnsi="ＭＳ ゴシック" w:hint="eastAsia"/>
                <w:color w:val="000000" w:themeColor="text1"/>
              </w:rPr>
              <w:t>「</w:t>
            </w:r>
            <w:r w:rsidRPr="00342C82">
              <w:rPr>
                <w:rFonts w:hAnsi="ＭＳ ゴシック"/>
                <w:color w:val="000000" w:themeColor="text1"/>
              </w:rPr>
              <w:t>34　外国人等直接保有議決権割合」</w:t>
            </w:r>
          </w:p>
          <w:p w14:paraId="6578C05F" w14:textId="77777777" w:rsidR="006E7BBD" w:rsidRPr="00342C82" w:rsidRDefault="006E7BBD" w:rsidP="006E7BBD">
            <w:pPr>
              <w:autoSpaceDE w:val="0"/>
              <w:autoSpaceDN w:val="0"/>
              <w:rPr>
                <w:rFonts w:hAnsi="ＭＳ ゴシック"/>
                <w:color w:val="000000" w:themeColor="text1"/>
              </w:rPr>
            </w:pPr>
            <w:r>
              <w:rPr>
                <w:rFonts w:hAnsi="ＭＳ ゴシック" w:hint="eastAsia"/>
                <w:color w:val="000000" w:themeColor="text1"/>
              </w:rPr>
              <w:t>【地位の承継の許可の申請】</w:t>
            </w:r>
          </w:p>
          <w:p w14:paraId="4B21A9B7" w14:textId="6478F61E" w:rsidR="006E7BBD" w:rsidRPr="00342C82" w:rsidRDefault="006E7BBD" w:rsidP="006E7BBD">
            <w:pPr>
              <w:autoSpaceDE w:val="0"/>
              <w:autoSpaceDN w:val="0"/>
              <w:ind w:leftChars="100" w:left="210"/>
              <w:rPr>
                <w:rFonts w:hAnsi="ＭＳ ゴシック"/>
                <w:color w:val="000000" w:themeColor="text1"/>
              </w:rPr>
            </w:pPr>
            <w:r>
              <w:rPr>
                <w:rFonts w:hAnsi="ＭＳ ゴシック" w:hint="eastAsia"/>
                <w:color w:val="000000" w:themeColor="text1"/>
              </w:rPr>
              <w:t>○無線局免許手続規則</w:t>
            </w:r>
          </w:p>
          <w:p w14:paraId="799832BF" w14:textId="77777777" w:rsidR="00212B18" w:rsidRDefault="00212B18" w:rsidP="006E46D4">
            <w:pPr>
              <w:autoSpaceDE w:val="0"/>
              <w:autoSpaceDN w:val="0"/>
              <w:ind w:leftChars="100" w:left="210"/>
              <w:rPr>
                <w:rFonts w:hAnsi="ＭＳ ゴシック"/>
              </w:rPr>
            </w:pPr>
            <w:r w:rsidRPr="00342C82">
              <w:rPr>
                <w:rFonts w:hAnsi="ＭＳ ゴシック" w:hint="eastAsia"/>
                <w:color w:val="000000" w:themeColor="text1"/>
              </w:rPr>
              <w:t>・別表第五号「無線局の免許承継申請書（届出書）の様式」「３　電波法第５条に規定する欠格事由」</w:t>
            </w:r>
          </w:p>
        </w:tc>
      </w:tr>
    </w:tbl>
    <w:p w14:paraId="48EC871F" w14:textId="22B3FEF3" w:rsidR="00212B18" w:rsidRPr="004E5C10" w:rsidRDefault="00212B18" w:rsidP="00212B18">
      <w:pPr>
        <w:autoSpaceDE w:val="0"/>
        <w:autoSpaceDN w:val="0"/>
        <w:ind w:leftChars="202" w:left="850" w:hangingChars="203" w:hanging="426"/>
        <w:rPr>
          <w:rFonts w:ascii="ＭＳ 明朝" w:eastAsia="ＭＳ 明朝" w:hAnsi="ＭＳ 明朝"/>
        </w:rPr>
      </w:pPr>
      <w:r w:rsidRPr="004E5C10">
        <w:rPr>
          <w:rFonts w:ascii="ＭＳ 明朝" w:eastAsia="ＭＳ 明朝" w:hAnsi="ＭＳ 明朝" w:hint="eastAsia"/>
        </w:rPr>
        <w:t>※</w:t>
      </w:r>
      <w:r>
        <w:rPr>
          <w:rFonts w:ascii="ＭＳ 明朝" w:eastAsia="ＭＳ 明朝" w:hAnsi="ＭＳ 明朝" w:hint="eastAsia"/>
        </w:rPr>
        <w:t>１</w:t>
      </w:r>
      <w:r w:rsidRPr="004E5C10">
        <w:rPr>
          <w:rFonts w:ascii="ＭＳ 明朝" w:eastAsia="ＭＳ 明朝" w:hAnsi="ＭＳ 明朝" w:hint="eastAsia"/>
        </w:rPr>
        <w:t xml:space="preserve">　各様式は、次の総務省のホーム</w:t>
      </w:r>
      <w:r w:rsidRPr="004E5C10">
        <w:rPr>
          <w:rFonts w:ascii="ＭＳ 明朝" w:eastAsia="ＭＳ 明朝" w:hAnsi="ＭＳ 明朝"/>
        </w:rPr>
        <w:t>ページ</w:t>
      </w:r>
      <w:r w:rsidRPr="004E5C10">
        <w:rPr>
          <w:rFonts w:ascii="ＭＳ 明朝" w:eastAsia="ＭＳ 明朝" w:hAnsi="ＭＳ 明朝" w:hint="eastAsia"/>
        </w:rPr>
        <w:t>で</w:t>
      </w:r>
      <w:r w:rsidRPr="004E5C10">
        <w:rPr>
          <w:rFonts w:ascii="ＭＳ 明朝" w:eastAsia="ＭＳ 明朝" w:hAnsi="ＭＳ 明朝"/>
        </w:rPr>
        <w:t>公開していますので、ご活用ください。</w:t>
      </w:r>
    </w:p>
    <w:p w14:paraId="35088C6D" w14:textId="77777777" w:rsidR="00212B18" w:rsidRDefault="00212B18" w:rsidP="00212B18">
      <w:pPr>
        <w:autoSpaceDE w:val="0"/>
        <w:autoSpaceDN w:val="0"/>
        <w:ind w:leftChars="200" w:left="420" w:firstLineChars="200" w:firstLine="420"/>
        <w:rPr>
          <w:rFonts w:ascii="ＭＳ 明朝" w:eastAsia="ＭＳ 明朝" w:hAnsi="ＭＳ 明朝"/>
        </w:rPr>
      </w:pPr>
      <w:r w:rsidRPr="00136428">
        <w:rPr>
          <w:rFonts w:ascii="ＭＳ 明朝" w:eastAsia="ＭＳ 明朝" w:hAnsi="ＭＳ 明朝" w:hint="eastAsia"/>
        </w:rPr>
        <w:t>・</w:t>
      </w:r>
      <w:r>
        <w:rPr>
          <w:rFonts w:ascii="ＭＳ 明朝" w:eastAsia="ＭＳ 明朝" w:hAnsi="ＭＳ 明朝" w:hint="eastAsia"/>
        </w:rPr>
        <w:t xml:space="preserve">　</w:t>
      </w:r>
      <w:r w:rsidRPr="00136428">
        <w:rPr>
          <w:rFonts w:ascii="ＭＳ 明朝" w:eastAsia="ＭＳ 明朝" w:hAnsi="ＭＳ 明朝" w:hint="eastAsia"/>
        </w:rPr>
        <w:t>電波利用ホームページ</w:t>
      </w:r>
    </w:p>
    <w:p w14:paraId="23FFF51C" w14:textId="77777777" w:rsidR="00212B18" w:rsidRDefault="00212B18" w:rsidP="00212B18">
      <w:pPr>
        <w:autoSpaceDE w:val="0"/>
        <w:autoSpaceDN w:val="0"/>
        <w:ind w:firstLineChars="600" w:firstLine="1260"/>
        <w:rPr>
          <w:rFonts w:ascii="ＭＳ 明朝" w:eastAsia="ＭＳ 明朝" w:hAnsi="ＭＳ 明朝"/>
        </w:rPr>
      </w:pPr>
      <w:r>
        <w:rPr>
          <w:rFonts w:ascii="ＭＳ 明朝" w:eastAsia="ＭＳ 明朝" w:hAnsi="ＭＳ 明朝" w:hint="eastAsia"/>
        </w:rPr>
        <w:t>無線局免許手続様式：</w:t>
      </w:r>
    </w:p>
    <w:p w14:paraId="2D6AFFE6" w14:textId="77777777" w:rsidR="00212B18" w:rsidRDefault="00497C37" w:rsidP="00212B18">
      <w:pPr>
        <w:autoSpaceDE w:val="0"/>
        <w:autoSpaceDN w:val="0"/>
        <w:ind w:firstLineChars="700" w:firstLine="1470"/>
        <w:rPr>
          <w:rFonts w:ascii="ＭＳ 明朝" w:eastAsia="ＭＳ 明朝" w:hAnsi="ＭＳ 明朝"/>
        </w:rPr>
      </w:pPr>
      <w:hyperlink r:id="rId14" w:history="1">
        <w:r w:rsidR="00212B18" w:rsidRPr="007901C0">
          <w:rPr>
            <w:rStyle w:val="a9"/>
            <w:rFonts w:ascii="ＭＳ 明朝" w:eastAsia="ＭＳ 明朝" w:hAnsi="ＭＳ 明朝"/>
          </w:rPr>
          <w:t>https://www.tele.soumu.go.jp/j/download/proc/index.htm</w:t>
        </w:r>
      </w:hyperlink>
    </w:p>
    <w:p w14:paraId="7CE7F464" w14:textId="21EFBC56" w:rsidR="00212B18" w:rsidRDefault="00212B18" w:rsidP="00212B18">
      <w:pPr>
        <w:autoSpaceDE w:val="0"/>
        <w:autoSpaceDN w:val="0"/>
        <w:ind w:firstLineChars="600" w:firstLine="1260"/>
        <w:rPr>
          <w:rFonts w:ascii="ＭＳ 明朝" w:eastAsia="ＭＳ 明朝" w:hAnsi="ＭＳ 明朝"/>
        </w:rPr>
      </w:pPr>
      <w:r>
        <w:rPr>
          <w:rFonts w:ascii="ＭＳ 明朝" w:eastAsia="ＭＳ 明朝" w:hAnsi="ＭＳ 明朝" w:hint="eastAsia"/>
        </w:rPr>
        <w:t>放送分野における外資規制：</w:t>
      </w:r>
    </w:p>
    <w:p w14:paraId="6997985C" w14:textId="77777777" w:rsidR="00212B18" w:rsidRDefault="00497C37" w:rsidP="00212B18">
      <w:pPr>
        <w:autoSpaceDE w:val="0"/>
        <w:autoSpaceDN w:val="0"/>
        <w:ind w:firstLineChars="700" w:firstLine="1470"/>
        <w:rPr>
          <w:rFonts w:ascii="ＭＳ 明朝" w:eastAsia="ＭＳ 明朝" w:hAnsi="ＭＳ 明朝"/>
        </w:rPr>
      </w:pPr>
      <w:hyperlink r:id="rId15" w:history="1">
        <w:r w:rsidR="00212B18" w:rsidRPr="007901C0">
          <w:rPr>
            <w:rStyle w:val="a9"/>
            <w:rFonts w:ascii="ＭＳ 明朝" w:eastAsia="ＭＳ 明朝" w:hAnsi="ＭＳ 明朝"/>
          </w:rPr>
          <w:t>https://www.tele.soumu.go.jp/j/download/proc/rfi/index.htm</w:t>
        </w:r>
      </w:hyperlink>
    </w:p>
    <w:p w14:paraId="37B17EB1" w14:textId="752A6F2D" w:rsidR="00C87771" w:rsidRDefault="00C87771" w:rsidP="00C87771">
      <w:pPr>
        <w:autoSpaceDE w:val="0"/>
        <w:autoSpaceDN w:val="0"/>
        <w:ind w:firstLineChars="400" w:firstLine="840"/>
        <w:rPr>
          <w:rFonts w:ascii="ＭＳ 明朝" w:eastAsia="ＭＳ 明朝" w:hAnsi="ＭＳ 明朝"/>
        </w:rPr>
      </w:pPr>
      <w:r>
        <w:rPr>
          <w:rFonts w:ascii="ＭＳ 明朝" w:eastAsia="ＭＳ 明朝" w:hAnsi="ＭＳ 明朝" w:hint="eastAsia"/>
        </w:rPr>
        <w:t>・　総務省　放送政策の推進</w:t>
      </w:r>
    </w:p>
    <w:p w14:paraId="2F560FBD" w14:textId="77777777" w:rsidR="00C87771" w:rsidRDefault="00C87771" w:rsidP="00C87771">
      <w:pPr>
        <w:autoSpaceDE w:val="0"/>
        <w:autoSpaceDN w:val="0"/>
        <w:ind w:firstLineChars="600" w:firstLine="1260"/>
        <w:rPr>
          <w:rFonts w:ascii="ＭＳ 明朝" w:eastAsia="ＭＳ 明朝" w:hAnsi="ＭＳ 明朝"/>
        </w:rPr>
      </w:pPr>
      <w:r>
        <w:rPr>
          <w:rFonts w:ascii="ＭＳ 明朝" w:eastAsia="ＭＳ 明朝" w:hAnsi="ＭＳ 明朝" w:hint="eastAsia"/>
        </w:rPr>
        <w:t>放送分野における外資規制：</w:t>
      </w:r>
    </w:p>
    <w:p w14:paraId="28E8A951" w14:textId="13A68B6C" w:rsidR="00212B18" w:rsidRDefault="00497C37" w:rsidP="00C87771">
      <w:pPr>
        <w:autoSpaceDE w:val="0"/>
        <w:autoSpaceDN w:val="0"/>
        <w:ind w:leftChars="675" w:left="1418"/>
        <w:rPr>
          <w:rFonts w:ascii="ＭＳ 明朝" w:eastAsia="ＭＳ 明朝" w:hAnsi="ＭＳ 明朝"/>
        </w:rPr>
      </w:pPr>
      <w:hyperlink r:id="rId16" w:history="1">
        <w:r w:rsidR="00C87771" w:rsidRPr="00E13483">
          <w:rPr>
            <w:rStyle w:val="a9"/>
            <w:rFonts w:ascii="ＭＳ 明朝" w:eastAsia="ＭＳ 明朝" w:hAnsi="ＭＳ 明朝"/>
          </w:rPr>
          <w:t>https://www.soumu.go.jp/menu_seisaku/ictseisaku/housou_suishin/housou_gaishi.html</w:t>
        </w:r>
      </w:hyperlink>
    </w:p>
    <w:p w14:paraId="01A8CEEE" w14:textId="1480874F" w:rsidR="00607606" w:rsidRDefault="00607606">
      <w:pPr>
        <w:widowControl/>
        <w:jc w:val="left"/>
      </w:pPr>
      <w:r>
        <w:br w:type="page"/>
      </w:r>
    </w:p>
    <w:p w14:paraId="21D38D89" w14:textId="77777777" w:rsidR="00212B18" w:rsidRDefault="00212B18" w:rsidP="00212B18"/>
    <w:p w14:paraId="4C0112B0" w14:textId="2B5C8CC2" w:rsidR="00212B18" w:rsidRPr="00F46BAF" w:rsidRDefault="00212B18" w:rsidP="007A12F6">
      <w:pPr>
        <w:pStyle w:val="3"/>
        <w:ind w:left="422" w:hangingChars="200" w:hanging="422"/>
      </w:pPr>
      <w:bookmarkStart w:id="98" w:name="_Toc132642488"/>
      <w:bookmarkStart w:id="99" w:name="_Toc132713465"/>
      <w:bookmarkStart w:id="100" w:name="_Toc132746790"/>
      <w:bookmarkStart w:id="101" w:name="_Toc132912238"/>
      <w:bookmarkStart w:id="102" w:name="_Toc161403672"/>
      <w:r w:rsidRPr="00F46BAF">
        <w:rPr>
          <w:rStyle w:val="20"/>
          <w:rFonts w:hint="eastAsia"/>
          <w:b/>
          <w:sz w:val="21"/>
          <w:u w:val="none"/>
        </w:rPr>
        <w:t>（１）別表第一号「無線局の免許申請書及び再免許申請書の様式」</w:t>
      </w:r>
      <w:r w:rsidRPr="00F46BAF">
        <w:rPr>
          <w:rFonts w:hint="eastAsia"/>
        </w:rPr>
        <w:t>「２　電波法第５条に規定する欠格事由」</w:t>
      </w:r>
      <w:bookmarkEnd w:id="98"/>
      <w:bookmarkEnd w:id="99"/>
      <w:bookmarkEnd w:id="100"/>
      <w:bookmarkEnd w:id="101"/>
      <w:bookmarkEnd w:id="102"/>
    </w:p>
    <w:p w14:paraId="6036CFB0" w14:textId="77777777" w:rsidR="00212B18" w:rsidRPr="0012077F" w:rsidRDefault="00212B18" w:rsidP="00212B18">
      <w:pPr>
        <w:autoSpaceDE w:val="0"/>
        <w:autoSpaceDN w:val="0"/>
        <w:ind w:left="320" w:hangingChars="200" w:hanging="320"/>
        <w:rPr>
          <w:rFonts w:hAnsi="ＭＳ ゴシック"/>
          <w:sz w:val="16"/>
        </w:rPr>
      </w:pPr>
    </w:p>
    <w:p w14:paraId="5B58E3E2" w14:textId="77777777" w:rsidR="00212B18" w:rsidRPr="00B12186" w:rsidRDefault="00212B18" w:rsidP="00212B18">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7C2B4857" w14:textId="77777777" w:rsidR="00212B18" w:rsidRPr="00617B22" w:rsidRDefault="00212B18" w:rsidP="00212B18">
      <w:pPr>
        <w:autoSpaceDE w:val="0"/>
        <w:autoSpaceDN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212B18" w14:paraId="487F3A76" w14:textId="77777777" w:rsidTr="006D28A0">
        <w:tc>
          <w:tcPr>
            <w:tcW w:w="8494" w:type="dxa"/>
          </w:tcPr>
          <w:p w14:paraId="23831962" w14:textId="77777777" w:rsidR="00212B18" w:rsidRDefault="00212B18" w:rsidP="006E46D4">
            <w:pPr>
              <w:autoSpaceDE w:val="0"/>
              <w:autoSpaceDN w:val="0"/>
            </w:pPr>
            <w:r w:rsidRPr="00DA7552">
              <w:rPr>
                <w:rFonts w:hint="eastAsia"/>
              </w:rPr>
              <w:t>２　電波法第５条に規定する欠格事由</w:t>
            </w:r>
          </w:p>
          <w:tbl>
            <w:tblPr>
              <w:tblW w:w="7763"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111"/>
              <w:gridCol w:w="1809"/>
            </w:tblGrid>
            <w:tr w:rsidR="00212B18" w:rsidRPr="00675F28" w14:paraId="547EB982" w14:textId="77777777" w:rsidTr="00E05177">
              <w:tc>
                <w:tcPr>
                  <w:tcW w:w="1843" w:type="dxa"/>
                  <w:tcMar>
                    <w:left w:w="57" w:type="dxa"/>
                    <w:right w:w="57" w:type="dxa"/>
                  </w:tcMar>
                </w:tcPr>
                <w:p w14:paraId="77718E1A"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開設しようとする無線局</w:t>
                  </w:r>
                </w:p>
              </w:tc>
              <w:tc>
                <w:tcPr>
                  <w:tcW w:w="4111" w:type="dxa"/>
                  <w:tcMar>
                    <w:left w:w="57" w:type="dxa"/>
                    <w:right w:w="57" w:type="dxa"/>
                  </w:tcMar>
                  <w:vAlign w:val="center"/>
                </w:tcPr>
                <w:p w14:paraId="5A6582EA"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無線局の種類（法第５条第２項各号）</w:t>
                  </w:r>
                </w:p>
              </w:tc>
              <w:tc>
                <w:tcPr>
                  <w:tcW w:w="1809" w:type="dxa"/>
                  <w:tcMar>
                    <w:left w:w="57" w:type="dxa"/>
                    <w:right w:w="57" w:type="dxa"/>
                  </w:tcMar>
                  <w:vAlign w:val="center"/>
                </w:tcPr>
                <w:p w14:paraId="035C3470"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　該当</w:t>
                  </w:r>
                </w:p>
                <w:p w14:paraId="03544F9C" w14:textId="77777777" w:rsidR="00212B18" w:rsidRPr="00E05177" w:rsidRDefault="00212B18" w:rsidP="006E46D4">
                  <w:pPr>
                    <w:kinsoku w:val="0"/>
                    <w:autoSpaceDE w:val="0"/>
                    <w:autoSpaceDN w:val="0"/>
                    <w:rPr>
                      <w:rFonts w:hAnsi="ＭＳ ゴシック"/>
                      <w:sz w:val="20"/>
                      <w:szCs w:val="20"/>
                    </w:rPr>
                  </w:pPr>
                  <w:r w:rsidRPr="00E05177">
                    <w:rPr>
                      <w:rFonts w:ascii="Segoe UI Emoji" w:hAnsi="Segoe UI Emoji" w:cs="Segoe UI Emoji"/>
                      <w:color w:val="FF0000"/>
                      <w:sz w:val="16"/>
                      <w:szCs w:val="20"/>
                    </w:rPr>
                    <w:t>☑</w:t>
                  </w:r>
                  <w:r w:rsidRPr="00E05177">
                    <w:rPr>
                      <w:rFonts w:hAnsi="ＭＳ ゴシック" w:hint="eastAsia"/>
                      <w:sz w:val="20"/>
                      <w:szCs w:val="20"/>
                    </w:rPr>
                    <w:t xml:space="preserve">　該当しない</w:t>
                  </w:r>
                </w:p>
              </w:tc>
            </w:tr>
            <w:tr w:rsidR="00212B18" w:rsidRPr="00675F28" w14:paraId="2DCD0E00" w14:textId="77777777" w:rsidTr="00E05177">
              <w:tc>
                <w:tcPr>
                  <w:tcW w:w="1843" w:type="dxa"/>
                  <w:vMerge w:val="restart"/>
                  <w:tcMar>
                    <w:left w:w="57" w:type="dxa"/>
                    <w:right w:w="57" w:type="dxa"/>
                  </w:tcMar>
                </w:tcPr>
                <w:p w14:paraId="1C9FA605"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外国性の有無</w:t>
                  </w:r>
                </w:p>
              </w:tc>
              <w:tc>
                <w:tcPr>
                  <w:tcW w:w="4111" w:type="dxa"/>
                  <w:tcMar>
                    <w:left w:w="57" w:type="dxa"/>
                    <w:right w:w="57" w:type="dxa"/>
                  </w:tcMar>
                  <w:vAlign w:val="center"/>
                </w:tcPr>
                <w:p w14:paraId="33B0C69D"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国籍等（同条第１項第１号から第３号まで）</w:t>
                  </w:r>
                </w:p>
              </w:tc>
              <w:tc>
                <w:tcPr>
                  <w:tcW w:w="1809" w:type="dxa"/>
                  <w:tcMar>
                    <w:left w:w="57" w:type="dxa"/>
                    <w:right w:w="57" w:type="dxa"/>
                  </w:tcMar>
                  <w:vAlign w:val="center"/>
                </w:tcPr>
                <w:p w14:paraId="1FC042BD"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　有　　□　無</w:t>
                  </w:r>
                </w:p>
              </w:tc>
            </w:tr>
            <w:tr w:rsidR="00212B18" w:rsidRPr="00675F28" w14:paraId="27DB238A" w14:textId="77777777" w:rsidTr="00E05177">
              <w:tc>
                <w:tcPr>
                  <w:tcW w:w="1843" w:type="dxa"/>
                  <w:vMerge/>
                  <w:tcMar>
                    <w:left w:w="57" w:type="dxa"/>
                    <w:right w:w="57" w:type="dxa"/>
                  </w:tcMar>
                </w:tcPr>
                <w:p w14:paraId="2E9ED876" w14:textId="77777777" w:rsidR="00212B18" w:rsidRPr="00E05177" w:rsidRDefault="00212B18" w:rsidP="006E46D4">
                  <w:pPr>
                    <w:kinsoku w:val="0"/>
                    <w:autoSpaceDE w:val="0"/>
                    <w:autoSpaceDN w:val="0"/>
                    <w:rPr>
                      <w:rFonts w:hAnsi="ＭＳ ゴシック"/>
                      <w:sz w:val="20"/>
                      <w:szCs w:val="20"/>
                    </w:rPr>
                  </w:pPr>
                </w:p>
              </w:tc>
              <w:tc>
                <w:tcPr>
                  <w:tcW w:w="4111" w:type="dxa"/>
                  <w:tcMar>
                    <w:left w:w="57" w:type="dxa"/>
                    <w:right w:w="57" w:type="dxa"/>
                  </w:tcMar>
                  <w:vAlign w:val="center"/>
                </w:tcPr>
                <w:p w14:paraId="1EE30521"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代表者及び役員の割合（同項第４号）</w:t>
                  </w:r>
                </w:p>
              </w:tc>
              <w:tc>
                <w:tcPr>
                  <w:tcW w:w="1809" w:type="dxa"/>
                  <w:tcMar>
                    <w:left w:w="57" w:type="dxa"/>
                    <w:right w:w="57" w:type="dxa"/>
                  </w:tcMar>
                  <w:vAlign w:val="center"/>
                </w:tcPr>
                <w:p w14:paraId="064889CD"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　有　　□　無</w:t>
                  </w:r>
                </w:p>
              </w:tc>
            </w:tr>
            <w:tr w:rsidR="00212B18" w:rsidRPr="00675F28" w14:paraId="18627309" w14:textId="77777777" w:rsidTr="00E05177">
              <w:tc>
                <w:tcPr>
                  <w:tcW w:w="1843" w:type="dxa"/>
                  <w:vMerge/>
                  <w:tcMar>
                    <w:left w:w="57" w:type="dxa"/>
                    <w:right w:w="57" w:type="dxa"/>
                  </w:tcMar>
                </w:tcPr>
                <w:p w14:paraId="1CEF231A" w14:textId="77777777" w:rsidR="00212B18" w:rsidRPr="00E05177" w:rsidRDefault="00212B18" w:rsidP="006E46D4">
                  <w:pPr>
                    <w:kinsoku w:val="0"/>
                    <w:autoSpaceDE w:val="0"/>
                    <w:autoSpaceDN w:val="0"/>
                    <w:rPr>
                      <w:rFonts w:hAnsi="ＭＳ ゴシック"/>
                      <w:sz w:val="20"/>
                      <w:szCs w:val="20"/>
                    </w:rPr>
                  </w:pPr>
                </w:p>
              </w:tc>
              <w:tc>
                <w:tcPr>
                  <w:tcW w:w="4111" w:type="dxa"/>
                  <w:tcMar>
                    <w:left w:w="57" w:type="dxa"/>
                    <w:right w:w="57" w:type="dxa"/>
                  </w:tcMar>
                  <w:vAlign w:val="center"/>
                </w:tcPr>
                <w:p w14:paraId="1D22583E"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議決権の割合（同号）</w:t>
                  </w:r>
                </w:p>
              </w:tc>
              <w:tc>
                <w:tcPr>
                  <w:tcW w:w="1809" w:type="dxa"/>
                  <w:tcMar>
                    <w:left w:w="57" w:type="dxa"/>
                    <w:right w:w="57" w:type="dxa"/>
                  </w:tcMar>
                  <w:vAlign w:val="center"/>
                </w:tcPr>
                <w:p w14:paraId="499FF40D"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　有　　□　無</w:t>
                  </w:r>
                </w:p>
              </w:tc>
            </w:tr>
            <w:tr w:rsidR="00212B18" w:rsidRPr="00675F28" w14:paraId="58B7E770" w14:textId="77777777" w:rsidTr="00E05177">
              <w:tc>
                <w:tcPr>
                  <w:tcW w:w="1843" w:type="dxa"/>
                  <w:tcMar>
                    <w:left w:w="57" w:type="dxa"/>
                    <w:right w:w="57" w:type="dxa"/>
                  </w:tcMar>
                </w:tcPr>
                <w:p w14:paraId="13E3F1B8"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相対的欠格事由</w:t>
                  </w:r>
                </w:p>
              </w:tc>
              <w:tc>
                <w:tcPr>
                  <w:tcW w:w="4111" w:type="dxa"/>
                  <w:tcMar>
                    <w:left w:w="57" w:type="dxa"/>
                    <w:right w:w="57" w:type="dxa"/>
                  </w:tcMar>
                  <w:vAlign w:val="center"/>
                </w:tcPr>
                <w:p w14:paraId="2ABCE454"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処分歴等（同条第３項）</w:t>
                  </w:r>
                </w:p>
              </w:tc>
              <w:tc>
                <w:tcPr>
                  <w:tcW w:w="1809" w:type="dxa"/>
                  <w:tcMar>
                    <w:left w:w="57" w:type="dxa"/>
                    <w:right w:w="57" w:type="dxa"/>
                  </w:tcMar>
                  <w:vAlign w:val="center"/>
                </w:tcPr>
                <w:p w14:paraId="2B90451B"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　有　　□　無</w:t>
                  </w:r>
                </w:p>
              </w:tc>
            </w:tr>
            <w:tr w:rsidR="00212B18" w:rsidRPr="00675F28" w14:paraId="08F6AE52" w14:textId="77777777" w:rsidTr="00E05177">
              <w:tc>
                <w:tcPr>
                  <w:tcW w:w="1843" w:type="dxa"/>
                  <w:vMerge w:val="restart"/>
                  <w:tcMar>
                    <w:left w:w="57" w:type="dxa"/>
                    <w:right w:w="57" w:type="dxa"/>
                  </w:tcMar>
                </w:tcPr>
                <w:p w14:paraId="22368A3B"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一部の基幹放送をする無線局の欠格事由</w:t>
                  </w:r>
                </w:p>
              </w:tc>
              <w:tc>
                <w:tcPr>
                  <w:tcW w:w="4111" w:type="dxa"/>
                  <w:tcMar>
                    <w:left w:w="57" w:type="dxa"/>
                    <w:right w:w="57" w:type="dxa"/>
                  </w:tcMar>
                  <w:vAlign w:val="center"/>
                </w:tcPr>
                <w:p w14:paraId="2161CB68"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国籍等（同条第４項第１号）</w:t>
                  </w:r>
                </w:p>
              </w:tc>
              <w:tc>
                <w:tcPr>
                  <w:tcW w:w="1809" w:type="dxa"/>
                  <w:tcMar>
                    <w:left w:w="57" w:type="dxa"/>
                    <w:right w:w="57" w:type="dxa"/>
                  </w:tcMar>
                  <w:vAlign w:val="center"/>
                </w:tcPr>
                <w:p w14:paraId="3FC523AE"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 xml:space="preserve">□　有　　</w:t>
                  </w:r>
                  <w:r w:rsidRPr="00E05177">
                    <w:rPr>
                      <w:rFonts w:ascii="Segoe UI Emoji" w:hAnsi="Segoe UI Emoji" w:cs="Segoe UI Emoji"/>
                      <w:color w:val="FF0000"/>
                      <w:sz w:val="16"/>
                      <w:szCs w:val="20"/>
                    </w:rPr>
                    <w:t>☑</w:t>
                  </w:r>
                  <w:r w:rsidRPr="00E05177">
                    <w:rPr>
                      <w:rFonts w:hAnsi="ＭＳ ゴシック" w:hint="eastAsia"/>
                      <w:sz w:val="20"/>
                      <w:szCs w:val="20"/>
                    </w:rPr>
                    <w:t xml:space="preserve">　無</w:t>
                  </w:r>
                </w:p>
              </w:tc>
            </w:tr>
            <w:tr w:rsidR="00212B18" w:rsidRPr="00675F28" w14:paraId="79EA799A" w14:textId="77777777" w:rsidTr="00E05177">
              <w:tc>
                <w:tcPr>
                  <w:tcW w:w="1843" w:type="dxa"/>
                  <w:vMerge/>
                  <w:tcMar>
                    <w:left w:w="57" w:type="dxa"/>
                    <w:right w:w="57" w:type="dxa"/>
                  </w:tcMar>
                </w:tcPr>
                <w:p w14:paraId="7A8A26AC" w14:textId="77777777" w:rsidR="00212B18" w:rsidRPr="00E05177" w:rsidRDefault="00212B18" w:rsidP="006E46D4">
                  <w:pPr>
                    <w:kinsoku w:val="0"/>
                    <w:autoSpaceDE w:val="0"/>
                    <w:autoSpaceDN w:val="0"/>
                    <w:rPr>
                      <w:rFonts w:hAnsi="ＭＳ ゴシック"/>
                      <w:sz w:val="20"/>
                      <w:szCs w:val="20"/>
                    </w:rPr>
                  </w:pPr>
                </w:p>
              </w:tc>
              <w:tc>
                <w:tcPr>
                  <w:tcW w:w="4111" w:type="dxa"/>
                  <w:tcMar>
                    <w:left w:w="57" w:type="dxa"/>
                    <w:right w:w="57" w:type="dxa"/>
                  </w:tcMar>
                  <w:vAlign w:val="center"/>
                </w:tcPr>
                <w:p w14:paraId="20FA9F1B"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処分歴等（同号）</w:t>
                  </w:r>
                </w:p>
              </w:tc>
              <w:tc>
                <w:tcPr>
                  <w:tcW w:w="1809" w:type="dxa"/>
                  <w:tcMar>
                    <w:left w:w="57" w:type="dxa"/>
                    <w:right w:w="57" w:type="dxa"/>
                  </w:tcMar>
                  <w:vAlign w:val="center"/>
                </w:tcPr>
                <w:p w14:paraId="49B683C8"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 xml:space="preserve">□　有　　</w:t>
                  </w:r>
                  <w:r w:rsidRPr="00E05177">
                    <w:rPr>
                      <w:rFonts w:ascii="Segoe UI Emoji" w:hAnsi="Segoe UI Emoji" w:cs="Segoe UI Emoji"/>
                      <w:color w:val="FF0000"/>
                      <w:sz w:val="16"/>
                      <w:szCs w:val="20"/>
                    </w:rPr>
                    <w:t>☑</w:t>
                  </w:r>
                  <w:r w:rsidRPr="00E05177">
                    <w:rPr>
                      <w:rFonts w:hAnsi="ＭＳ ゴシック" w:hint="eastAsia"/>
                      <w:sz w:val="20"/>
                      <w:szCs w:val="20"/>
                    </w:rPr>
                    <w:t xml:space="preserve">　無</w:t>
                  </w:r>
                </w:p>
              </w:tc>
            </w:tr>
            <w:tr w:rsidR="00212B18" w:rsidRPr="00675F28" w14:paraId="4FE1D29B" w14:textId="77777777" w:rsidTr="00E05177">
              <w:tc>
                <w:tcPr>
                  <w:tcW w:w="1843" w:type="dxa"/>
                  <w:vMerge/>
                  <w:tcMar>
                    <w:left w:w="57" w:type="dxa"/>
                    <w:right w:w="57" w:type="dxa"/>
                  </w:tcMar>
                </w:tcPr>
                <w:p w14:paraId="33480301" w14:textId="77777777" w:rsidR="00212B18" w:rsidRPr="00E05177" w:rsidRDefault="00212B18" w:rsidP="006E46D4">
                  <w:pPr>
                    <w:kinsoku w:val="0"/>
                    <w:autoSpaceDE w:val="0"/>
                    <w:autoSpaceDN w:val="0"/>
                    <w:rPr>
                      <w:rFonts w:hAnsi="ＭＳ ゴシック"/>
                      <w:sz w:val="20"/>
                      <w:szCs w:val="20"/>
                    </w:rPr>
                  </w:pPr>
                </w:p>
              </w:tc>
              <w:tc>
                <w:tcPr>
                  <w:tcW w:w="4111" w:type="dxa"/>
                  <w:tcMar>
                    <w:left w:w="57" w:type="dxa"/>
                    <w:right w:w="57" w:type="dxa"/>
                  </w:tcMar>
                  <w:vAlign w:val="center"/>
                </w:tcPr>
                <w:p w14:paraId="6CA81327"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特定役員（同項第２号）</w:t>
                  </w:r>
                </w:p>
              </w:tc>
              <w:tc>
                <w:tcPr>
                  <w:tcW w:w="1809" w:type="dxa"/>
                  <w:tcMar>
                    <w:left w:w="57" w:type="dxa"/>
                    <w:right w:w="57" w:type="dxa"/>
                  </w:tcMar>
                  <w:vAlign w:val="center"/>
                </w:tcPr>
                <w:p w14:paraId="06F3BE8D"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 xml:space="preserve">□　有　　</w:t>
                  </w:r>
                  <w:r w:rsidRPr="00E05177">
                    <w:rPr>
                      <w:rFonts w:ascii="Segoe UI Emoji" w:hAnsi="Segoe UI Emoji" w:cs="Segoe UI Emoji"/>
                      <w:color w:val="FF0000"/>
                      <w:sz w:val="16"/>
                      <w:szCs w:val="20"/>
                    </w:rPr>
                    <w:t>☑</w:t>
                  </w:r>
                  <w:r w:rsidRPr="00E05177">
                    <w:rPr>
                      <w:rFonts w:hAnsi="ＭＳ ゴシック" w:hint="eastAsia"/>
                      <w:sz w:val="20"/>
                      <w:szCs w:val="20"/>
                    </w:rPr>
                    <w:t xml:space="preserve">　無</w:t>
                  </w:r>
                </w:p>
              </w:tc>
            </w:tr>
            <w:tr w:rsidR="00212B18" w:rsidRPr="00675F28" w14:paraId="62BB03FB" w14:textId="77777777" w:rsidTr="00E05177">
              <w:tc>
                <w:tcPr>
                  <w:tcW w:w="1843" w:type="dxa"/>
                  <w:vMerge/>
                  <w:tcMar>
                    <w:left w:w="57" w:type="dxa"/>
                    <w:right w:w="57" w:type="dxa"/>
                  </w:tcMar>
                </w:tcPr>
                <w:p w14:paraId="255964AB" w14:textId="77777777" w:rsidR="00212B18" w:rsidRPr="00E05177" w:rsidRDefault="00212B18" w:rsidP="006E46D4">
                  <w:pPr>
                    <w:kinsoku w:val="0"/>
                    <w:autoSpaceDE w:val="0"/>
                    <w:autoSpaceDN w:val="0"/>
                    <w:rPr>
                      <w:rFonts w:hAnsi="ＭＳ ゴシック"/>
                      <w:sz w:val="20"/>
                      <w:szCs w:val="20"/>
                    </w:rPr>
                  </w:pPr>
                </w:p>
              </w:tc>
              <w:tc>
                <w:tcPr>
                  <w:tcW w:w="4111" w:type="dxa"/>
                  <w:tcMar>
                    <w:left w:w="57" w:type="dxa"/>
                    <w:right w:w="57" w:type="dxa"/>
                  </w:tcMar>
                  <w:vAlign w:val="center"/>
                </w:tcPr>
                <w:p w14:paraId="7177BE39"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議決権の割合（同項第２号及び第３号）</w:t>
                  </w:r>
                </w:p>
              </w:tc>
              <w:tc>
                <w:tcPr>
                  <w:tcW w:w="1809" w:type="dxa"/>
                  <w:tcMar>
                    <w:left w:w="57" w:type="dxa"/>
                    <w:right w:w="57" w:type="dxa"/>
                  </w:tcMar>
                  <w:vAlign w:val="center"/>
                </w:tcPr>
                <w:p w14:paraId="19C98333"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 xml:space="preserve">□　有　　</w:t>
                  </w:r>
                  <w:r w:rsidRPr="00E05177">
                    <w:rPr>
                      <w:rFonts w:ascii="Segoe UI Emoji" w:hAnsi="Segoe UI Emoji" w:cs="Segoe UI Emoji"/>
                      <w:color w:val="FF0000"/>
                      <w:sz w:val="16"/>
                      <w:szCs w:val="20"/>
                    </w:rPr>
                    <w:t>☑</w:t>
                  </w:r>
                  <w:r w:rsidRPr="00E05177">
                    <w:rPr>
                      <w:rFonts w:hAnsi="ＭＳ ゴシック" w:hint="eastAsia"/>
                      <w:sz w:val="20"/>
                      <w:szCs w:val="20"/>
                    </w:rPr>
                    <w:t xml:space="preserve">　無</w:t>
                  </w:r>
                </w:p>
              </w:tc>
            </w:tr>
            <w:tr w:rsidR="00212B18" w:rsidRPr="00675F28" w14:paraId="29A664D6" w14:textId="77777777" w:rsidTr="00E05177">
              <w:tc>
                <w:tcPr>
                  <w:tcW w:w="1843" w:type="dxa"/>
                  <w:vMerge/>
                  <w:tcMar>
                    <w:left w:w="57" w:type="dxa"/>
                    <w:right w:w="57" w:type="dxa"/>
                  </w:tcMar>
                </w:tcPr>
                <w:p w14:paraId="3B94A6D3" w14:textId="77777777" w:rsidR="00212B18" w:rsidRPr="00E05177" w:rsidRDefault="00212B18" w:rsidP="006E46D4">
                  <w:pPr>
                    <w:kinsoku w:val="0"/>
                    <w:autoSpaceDE w:val="0"/>
                    <w:autoSpaceDN w:val="0"/>
                    <w:rPr>
                      <w:rFonts w:hAnsi="ＭＳ ゴシック"/>
                      <w:sz w:val="20"/>
                      <w:szCs w:val="20"/>
                    </w:rPr>
                  </w:pPr>
                </w:p>
              </w:tc>
              <w:tc>
                <w:tcPr>
                  <w:tcW w:w="4111" w:type="dxa"/>
                  <w:tcMar>
                    <w:left w:w="57" w:type="dxa"/>
                    <w:right w:w="57" w:type="dxa"/>
                  </w:tcMar>
                  <w:vAlign w:val="center"/>
                </w:tcPr>
                <w:p w14:paraId="50D0C30B"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役員の処分歴等（同項第４号）</w:t>
                  </w:r>
                </w:p>
              </w:tc>
              <w:tc>
                <w:tcPr>
                  <w:tcW w:w="1809" w:type="dxa"/>
                  <w:tcMar>
                    <w:left w:w="57" w:type="dxa"/>
                    <w:right w:w="57" w:type="dxa"/>
                  </w:tcMar>
                  <w:vAlign w:val="center"/>
                </w:tcPr>
                <w:p w14:paraId="73D76764" w14:textId="77777777" w:rsidR="00212B18" w:rsidRPr="00E05177" w:rsidRDefault="00212B18" w:rsidP="006E46D4">
                  <w:pPr>
                    <w:kinsoku w:val="0"/>
                    <w:autoSpaceDE w:val="0"/>
                    <w:autoSpaceDN w:val="0"/>
                    <w:rPr>
                      <w:rFonts w:hAnsi="ＭＳ ゴシック"/>
                      <w:sz w:val="20"/>
                      <w:szCs w:val="20"/>
                    </w:rPr>
                  </w:pPr>
                  <w:r w:rsidRPr="00E05177">
                    <w:rPr>
                      <w:rFonts w:hAnsi="ＭＳ ゴシック" w:hint="eastAsia"/>
                      <w:sz w:val="20"/>
                      <w:szCs w:val="20"/>
                    </w:rPr>
                    <w:t xml:space="preserve">□　有　　</w:t>
                  </w:r>
                  <w:r w:rsidRPr="00E05177">
                    <w:rPr>
                      <w:rFonts w:ascii="Segoe UI Emoji" w:hAnsi="Segoe UI Emoji" w:cs="Segoe UI Emoji"/>
                      <w:color w:val="FF0000"/>
                      <w:sz w:val="16"/>
                      <w:szCs w:val="20"/>
                    </w:rPr>
                    <w:t>☑</w:t>
                  </w:r>
                  <w:r w:rsidRPr="00E05177">
                    <w:rPr>
                      <w:rFonts w:hAnsi="ＭＳ ゴシック" w:hint="eastAsia"/>
                      <w:sz w:val="20"/>
                      <w:szCs w:val="20"/>
                    </w:rPr>
                    <w:t xml:space="preserve">　無</w:t>
                  </w:r>
                </w:p>
              </w:tc>
            </w:tr>
          </w:tbl>
          <w:p w14:paraId="6F7722CE" w14:textId="77777777" w:rsidR="00212B18" w:rsidRDefault="00212B18" w:rsidP="006D28A0">
            <w:pPr>
              <w:autoSpaceDE w:val="0"/>
              <w:autoSpaceDN w:val="0"/>
              <w:ind w:leftChars="218" w:left="741" w:hangingChars="135" w:hanging="283"/>
            </w:pPr>
            <w:r w:rsidRPr="00DE5647">
              <w:rPr>
                <w:rFonts w:hint="eastAsia"/>
              </w:rPr>
              <w:t>６　２の欄は、法第５条に規定する欠格事由について、該当する□にレ印を付けること。ただし、開設しようとする無線局の種別が法第５条第２項各号のいずれかに該当する場合には、外国性の有無の欄の記載は要しない。一部の基幹放送をする無線局の欠格事由の欄は、受信障害対策中継放送、衛星基幹放送又は移動受信用地上基幹放送以外の基幹放送を行う基幹放送局の申請に限つて記載することとし、この場合において、当該基幹放送局は外国性の有無及び相対的欠格事由の欄の記載は要しない。なお、申請者が個人の場合は、国籍等の欄及び処分歴等の欄に限つて記載すること。</w:t>
            </w:r>
          </w:p>
        </w:tc>
      </w:tr>
    </w:tbl>
    <w:p w14:paraId="53F2A3FF" w14:textId="77777777" w:rsidR="00212B18" w:rsidRPr="00617B22" w:rsidRDefault="00212B18" w:rsidP="00212B18">
      <w:pPr>
        <w:autoSpaceDE w:val="0"/>
        <w:autoSpaceDN w:val="0"/>
      </w:pPr>
    </w:p>
    <w:p w14:paraId="1E8A5364" w14:textId="77777777" w:rsidR="00212B18" w:rsidRPr="0012077F" w:rsidRDefault="00212B18" w:rsidP="00212B18">
      <w:pPr>
        <w:autoSpaceDE w:val="0"/>
        <w:autoSpaceDN w:val="0"/>
        <w:jc w:val="center"/>
        <w:rPr>
          <w:color w:val="FF0000"/>
        </w:rPr>
      </w:pPr>
      <w:r w:rsidRPr="00B12186">
        <w:rPr>
          <w:rFonts w:hint="eastAsia"/>
          <w:shd w:val="pct15" w:color="auto" w:fill="FFFFFF"/>
        </w:rPr>
        <w:t>【記載に当たっての留意事項】</w:t>
      </w:r>
    </w:p>
    <w:p w14:paraId="3BADF06E" w14:textId="77777777" w:rsidR="00212B18" w:rsidRDefault="00212B18" w:rsidP="00212B18">
      <w:pPr>
        <w:autoSpaceDE w:val="0"/>
        <w:autoSpaceDN w:val="0"/>
        <w:rPr>
          <w:rFonts w:hAnsi="ＭＳ ゴシック"/>
        </w:rPr>
      </w:pPr>
    </w:p>
    <w:p w14:paraId="1AED8248" w14:textId="77777777" w:rsidR="00212B18" w:rsidRDefault="00212B18" w:rsidP="00212B18">
      <w:pPr>
        <w:autoSpaceDE w:val="0"/>
        <w:autoSpaceDN w:val="0"/>
        <w:ind w:left="210" w:hangingChars="100" w:hanging="210"/>
        <w:rPr>
          <w:rFonts w:hAnsi="ＭＳ ゴシック"/>
        </w:rPr>
      </w:pPr>
      <w:r>
        <w:rPr>
          <w:rFonts w:hAnsi="ＭＳ ゴシック" w:hint="eastAsia"/>
        </w:rPr>
        <w:t>①</w:t>
      </w:r>
      <w:r w:rsidRPr="00827B36">
        <w:rPr>
          <w:rFonts w:hAnsi="ＭＳ ゴシック" w:hint="eastAsia"/>
        </w:rPr>
        <w:t xml:space="preserve">　</w:t>
      </w:r>
      <w:r>
        <w:rPr>
          <w:rFonts w:hAnsi="ＭＳ ゴシック" w:hint="eastAsia"/>
        </w:rPr>
        <w:t>注６に記載のとおり、レ印の記入を要する項目について、漏れなく該当する□にレ印を記入してください。その際、地上基幹放送を行う基幹放送局の場合、レ印の記入を要する項目は、</w:t>
      </w:r>
      <w:r w:rsidRPr="002E18A8">
        <w:rPr>
          <w:rFonts w:hAnsi="ＭＳ ゴシック" w:hint="eastAsia"/>
        </w:rPr>
        <w:t>「開設しようとする無線局」</w:t>
      </w:r>
      <w:r>
        <w:rPr>
          <w:rFonts w:hAnsi="ＭＳ ゴシック" w:hint="eastAsia"/>
        </w:rPr>
        <w:t>及び</w:t>
      </w:r>
      <w:r w:rsidRPr="002E18A8">
        <w:rPr>
          <w:rFonts w:hAnsi="ＭＳ ゴシック" w:hint="eastAsia"/>
        </w:rPr>
        <w:t>「一部の地上基幹放送をする無線局の欠格事由」</w:t>
      </w:r>
      <w:r>
        <w:rPr>
          <w:rFonts w:hAnsi="ＭＳ ゴシック" w:hint="eastAsia"/>
        </w:rPr>
        <w:t>のみですので、留意願います。</w:t>
      </w:r>
    </w:p>
    <w:p w14:paraId="24ABC13A" w14:textId="77777777" w:rsidR="00212B18" w:rsidRDefault="00212B18" w:rsidP="00212B18">
      <w:pPr>
        <w:autoSpaceDE w:val="0"/>
        <w:autoSpaceDN w:val="0"/>
        <w:ind w:left="210" w:hangingChars="100" w:hanging="210"/>
        <w:rPr>
          <w:rFonts w:hAnsi="ＭＳ ゴシック"/>
        </w:rPr>
      </w:pPr>
    </w:p>
    <w:p w14:paraId="6C2082F8" w14:textId="77777777" w:rsidR="00212B18" w:rsidRPr="00827B36" w:rsidRDefault="00212B18" w:rsidP="00212B18">
      <w:pPr>
        <w:autoSpaceDE w:val="0"/>
        <w:autoSpaceDN w:val="0"/>
        <w:ind w:left="210" w:hangingChars="100" w:hanging="210"/>
        <w:rPr>
          <w:rFonts w:hAnsi="ＭＳ ゴシック"/>
        </w:rPr>
      </w:pPr>
      <w:r>
        <w:rPr>
          <w:rFonts w:hAnsi="ＭＳ ゴシック" w:hint="eastAsia"/>
        </w:rPr>
        <w:t xml:space="preserve">②　</w:t>
      </w:r>
      <w:r w:rsidRPr="00827B36">
        <w:rPr>
          <w:rFonts w:hAnsi="ＭＳ ゴシック" w:hint="eastAsia"/>
        </w:rPr>
        <w:t>「開設しようとする無線局」</w:t>
      </w:r>
      <w:r>
        <w:rPr>
          <w:rFonts w:hAnsi="ＭＳ ゴシック" w:hint="eastAsia"/>
        </w:rPr>
        <w:t>については、電波法第５条第２項各号に掲げる外資規制に関する欠格事由の適用除外となる無線局（実験等無線局、アマチュア無線局等）に該当す</w:t>
      </w:r>
      <w:r>
        <w:rPr>
          <w:rFonts w:hAnsi="ＭＳ ゴシック" w:hint="eastAsia"/>
        </w:rPr>
        <w:lastRenderedPageBreak/>
        <w:t>る場合は</w:t>
      </w:r>
      <w:r w:rsidRPr="00827B36">
        <w:rPr>
          <w:rFonts w:hAnsi="ＭＳ ゴシック" w:hint="eastAsia"/>
        </w:rPr>
        <w:t>「該当する」</w:t>
      </w:r>
      <w:r>
        <w:rPr>
          <w:rFonts w:hAnsi="ＭＳ ゴシック" w:hint="eastAsia"/>
        </w:rPr>
        <w:t>にレ印を記入しますが、基幹放送のみを目的とする無線局の場合はこれらに該当しませんので、</w:t>
      </w:r>
      <w:r w:rsidRPr="00827B36">
        <w:rPr>
          <w:rFonts w:hAnsi="ＭＳ ゴシック" w:hint="eastAsia"/>
        </w:rPr>
        <w:t>「該当しない」にレ印を</w:t>
      </w:r>
      <w:r>
        <w:rPr>
          <w:rFonts w:hAnsi="ＭＳ ゴシック" w:hint="eastAsia"/>
        </w:rPr>
        <w:t>記入して</w:t>
      </w:r>
      <w:r w:rsidRPr="00827B36">
        <w:rPr>
          <w:rFonts w:hAnsi="ＭＳ ゴシック" w:hint="eastAsia"/>
        </w:rPr>
        <w:t>ださい。</w:t>
      </w:r>
    </w:p>
    <w:p w14:paraId="364D4713" w14:textId="77777777" w:rsidR="00212B18" w:rsidRDefault="00212B18" w:rsidP="00212B18">
      <w:pPr>
        <w:autoSpaceDE w:val="0"/>
        <w:autoSpaceDN w:val="0"/>
        <w:rPr>
          <w:rFonts w:hAnsi="ＭＳ ゴシック"/>
        </w:rPr>
      </w:pPr>
    </w:p>
    <w:p w14:paraId="4DAC7BCB" w14:textId="2E97359C" w:rsidR="00212B18" w:rsidRPr="00827B36" w:rsidRDefault="00212B18" w:rsidP="00212B18">
      <w:pPr>
        <w:autoSpaceDE w:val="0"/>
        <w:autoSpaceDN w:val="0"/>
        <w:ind w:left="210" w:hangingChars="100" w:hanging="210"/>
        <w:rPr>
          <w:rFonts w:hAnsi="ＭＳ ゴシック"/>
        </w:rPr>
      </w:pPr>
      <w:r>
        <w:rPr>
          <w:rFonts w:hAnsi="ＭＳ ゴシック" w:hint="eastAsia"/>
        </w:rPr>
        <w:t xml:space="preserve">③　</w:t>
      </w:r>
      <w:r w:rsidRPr="00827B36">
        <w:rPr>
          <w:rFonts w:hAnsi="ＭＳ ゴシック" w:hint="eastAsia"/>
        </w:rPr>
        <w:t>「一部の地上基幹放送をする無線局の欠格事由」</w:t>
      </w:r>
      <w:r>
        <w:rPr>
          <w:rFonts w:hAnsi="ＭＳ ゴシック" w:hint="eastAsia"/>
        </w:rPr>
        <w:t>については、</w:t>
      </w:r>
      <w:r w:rsidRPr="00827B36">
        <w:rPr>
          <w:rFonts w:hAnsi="ＭＳ ゴシック" w:hint="eastAsia"/>
        </w:rPr>
        <w:t>国籍等</w:t>
      </w:r>
      <w:r>
        <w:rPr>
          <w:rFonts w:hAnsi="ＭＳ ゴシック" w:hint="eastAsia"/>
        </w:rPr>
        <w:t>に関する欠格事由</w:t>
      </w:r>
      <w:r w:rsidRPr="00827B36">
        <w:rPr>
          <w:rFonts w:hAnsi="ＭＳ ゴシック" w:hint="eastAsia"/>
        </w:rPr>
        <w:t>（</w:t>
      </w:r>
      <w:r>
        <w:rPr>
          <w:rFonts w:hAnsi="ＭＳ ゴシック" w:hint="eastAsia"/>
        </w:rPr>
        <w:t>電波法第５</w:t>
      </w:r>
      <w:r w:rsidRPr="00827B36">
        <w:rPr>
          <w:rFonts w:hAnsi="ＭＳ ゴシック" w:hint="eastAsia"/>
        </w:rPr>
        <w:t>条第４項第１号）、処分歴等</w:t>
      </w:r>
      <w:r>
        <w:rPr>
          <w:rFonts w:hAnsi="ＭＳ ゴシック" w:hint="eastAsia"/>
        </w:rPr>
        <w:t>に関する欠格事由</w:t>
      </w:r>
      <w:r w:rsidRPr="00827B36">
        <w:rPr>
          <w:rFonts w:hAnsi="ＭＳ ゴシック" w:hint="eastAsia"/>
        </w:rPr>
        <w:t>（同号）、特定役員</w:t>
      </w:r>
      <w:r>
        <w:rPr>
          <w:rFonts w:hAnsi="ＭＳ ゴシック" w:hint="eastAsia"/>
        </w:rPr>
        <w:t>に関する欠格事由</w:t>
      </w:r>
      <w:r w:rsidRPr="00827B36">
        <w:rPr>
          <w:rFonts w:hAnsi="ＭＳ ゴシック" w:hint="eastAsia"/>
        </w:rPr>
        <w:t>（同項第２号）、議決権割合</w:t>
      </w:r>
      <w:r>
        <w:rPr>
          <w:rFonts w:hAnsi="ＭＳ ゴシック" w:hint="eastAsia"/>
        </w:rPr>
        <w:t>に関する欠格事由</w:t>
      </w:r>
      <w:r w:rsidRPr="00827B36">
        <w:rPr>
          <w:rFonts w:hAnsi="ＭＳ ゴシック" w:hint="eastAsia"/>
        </w:rPr>
        <w:t>（同項第２号及び第３号）</w:t>
      </w:r>
      <w:r>
        <w:rPr>
          <w:rFonts w:hAnsi="ＭＳ ゴシック" w:hint="eastAsia"/>
        </w:rPr>
        <w:t>及び</w:t>
      </w:r>
      <w:r w:rsidRPr="00827B36">
        <w:rPr>
          <w:rFonts w:hAnsi="ＭＳ ゴシック" w:hint="eastAsia"/>
        </w:rPr>
        <w:t>役員の処分歴等（同項第４号）</w:t>
      </w:r>
      <w:r>
        <w:rPr>
          <w:rFonts w:hAnsi="ＭＳ ゴシック" w:hint="eastAsia"/>
        </w:rPr>
        <w:t>に該当しない場合は、それぞれ、</w:t>
      </w:r>
      <w:r w:rsidRPr="00827B36">
        <w:rPr>
          <w:rFonts w:hAnsi="ＭＳ ゴシック" w:hint="eastAsia"/>
        </w:rPr>
        <w:t>「無」にレ印を</w:t>
      </w:r>
      <w:r>
        <w:rPr>
          <w:rFonts w:hAnsi="ＭＳ ゴシック" w:hint="eastAsia"/>
        </w:rPr>
        <w:t>記入して</w:t>
      </w:r>
      <w:r w:rsidRPr="00827B36">
        <w:rPr>
          <w:rFonts w:hAnsi="ＭＳ ゴシック" w:hint="eastAsia"/>
        </w:rPr>
        <w:t>ください。</w:t>
      </w:r>
    </w:p>
    <w:p w14:paraId="29491A09" w14:textId="77777777" w:rsidR="00212B18" w:rsidRPr="00212B18" w:rsidRDefault="00212B18" w:rsidP="00212B18"/>
    <w:p w14:paraId="48D733DF" w14:textId="2B2B692B" w:rsidR="00212B18" w:rsidRDefault="00212B18">
      <w:pPr>
        <w:widowControl/>
        <w:jc w:val="left"/>
      </w:pPr>
      <w:r>
        <w:br w:type="page"/>
      </w:r>
    </w:p>
    <w:p w14:paraId="2493CC26" w14:textId="79F05EE3" w:rsidR="00212B18" w:rsidRPr="009E64AF" w:rsidRDefault="00212B18" w:rsidP="007A12F6">
      <w:pPr>
        <w:pStyle w:val="3"/>
        <w:ind w:left="422" w:hangingChars="200" w:hanging="422"/>
      </w:pPr>
      <w:bookmarkStart w:id="103" w:name="_Toc132642489"/>
      <w:bookmarkStart w:id="104" w:name="_Toc132713466"/>
      <w:bookmarkStart w:id="105" w:name="_Toc132746791"/>
      <w:bookmarkStart w:id="106" w:name="_Toc132912239"/>
      <w:bookmarkStart w:id="107" w:name="_Toc161403673"/>
      <w:r w:rsidRPr="009E64AF">
        <w:rPr>
          <w:rStyle w:val="20"/>
          <w:rFonts w:hint="eastAsia"/>
          <w:b/>
          <w:sz w:val="21"/>
          <w:u w:val="none"/>
        </w:rPr>
        <w:lastRenderedPageBreak/>
        <w:t>（２）別表第二号第１「基幹放送局（衛星基幹放送局及び衛星基幹放送試験局を除く。）の無線局事項書の様式」</w:t>
      </w:r>
      <w:r w:rsidRPr="009E64AF">
        <w:rPr>
          <w:rFonts w:hint="eastAsia"/>
        </w:rPr>
        <w:t>「</w:t>
      </w:r>
      <w:r w:rsidRPr="007D2014">
        <w:rPr>
          <w:rFonts w:hAnsi="ＭＳ ゴシック"/>
        </w:rPr>
        <w:t xml:space="preserve">33　</w:t>
      </w:r>
      <w:r w:rsidRPr="009E64AF">
        <w:t>特定役員の氏名又は名称」</w:t>
      </w:r>
      <w:bookmarkEnd w:id="103"/>
      <w:bookmarkEnd w:id="104"/>
      <w:bookmarkEnd w:id="105"/>
      <w:bookmarkEnd w:id="106"/>
      <w:bookmarkEnd w:id="107"/>
    </w:p>
    <w:p w14:paraId="550B9B0E" w14:textId="77777777" w:rsidR="00212B18" w:rsidRDefault="00212B18" w:rsidP="00212B18">
      <w:pPr>
        <w:autoSpaceDE w:val="0"/>
        <w:autoSpaceDN w:val="0"/>
        <w:rPr>
          <w:rFonts w:hAnsi="ＭＳ ゴシック"/>
        </w:rPr>
      </w:pPr>
    </w:p>
    <w:p w14:paraId="39484C57" w14:textId="77777777" w:rsidR="00212B18" w:rsidRPr="00B12186" w:rsidRDefault="00212B18" w:rsidP="00212B18">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25A580CC" w14:textId="77777777" w:rsidR="00212B18" w:rsidRDefault="00212B18" w:rsidP="00212B18">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212B18" w:rsidRPr="00F33009" w14:paraId="0F650576" w14:textId="77777777" w:rsidTr="006D28A0">
        <w:tc>
          <w:tcPr>
            <w:tcW w:w="8494" w:type="dxa"/>
          </w:tcPr>
          <w:p w14:paraId="594AC7C2" w14:textId="77777777" w:rsidR="00212B18" w:rsidRPr="00F33009" w:rsidRDefault="00212B18" w:rsidP="006E46D4">
            <w:pPr>
              <w:autoSpaceDE w:val="0"/>
              <w:autoSpaceDN w:val="0"/>
              <w:rPr>
                <w:rFonts w:hAnsi="ＭＳ ゴシック"/>
                <w:szCs w:val="21"/>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2"/>
            </w:tblGrid>
            <w:tr w:rsidR="00212B18" w:rsidRPr="00F33009" w14:paraId="41475D69" w14:textId="77777777" w:rsidTr="00C87771">
              <w:tc>
                <w:tcPr>
                  <w:tcW w:w="3521" w:type="dxa"/>
                </w:tcPr>
                <w:p w14:paraId="24DE396A" w14:textId="77777777" w:rsidR="00212B18" w:rsidRPr="00F33009" w:rsidRDefault="00212B18" w:rsidP="006E46D4">
                  <w:pPr>
                    <w:kinsoku w:val="0"/>
                    <w:autoSpaceDE w:val="0"/>
                    <w:autoSpaceDN w:val="0"/>
                    <w:adjustRightInd w:val="0"/>
                    <w:jc w:val="left"/>
                    <w:rPr>
                      <w:rFonts w:hAnsi="ＭＳ ゴシック"/>
                      <w:szCs w:val="21"/>
                    </w:rPr>
                  </w:pPr>
                  <w:r w:rsidRPr="00F33009">
                    <w:rPr>
                      <w:rFonts w:hAnsi="ＭＳ ゴシック" w:hint="eastAsia"/>
                      <w:szCs w:val="21"/>
                    </w:rPr>
                    <w:t>33　特定役員の氏名又は名称</w:t>
                  </w:r>
                </w:p>
              </w:tc>
              <w:tc>
                <w:tcPr>
                  <w:tcW w:w="3522" w:type="dxa"/>
                </w:tcPr>
                <w:p w14:paraId="7C4D6C79" w14:textId="77777777" w:rsidR="00212B18" w:rsidRPr="00B12186" w:rsidRDefault="00212B18" w:rsidP="006E46D4">
                  <w:pPr>
                    <w:kinsoku w:val="0"/>
                    <w:autoSpaceDE w:val="0"/>
                    <w:autoSpaceDN w:val="0"/>
                    <w:adjustRightInd w:val="0"/>
                    <w:jc w:val="left"/>
                    <w:rPr>
                      <w:rFonts w:ascii="ＭＳ 明朝" w:eastAsia="ＭＳ 明朝" w:hAnsi="ＭＳ 明朝"/>
                      <w:szCs w:val="21"/>
                    </w:rPr>
                  </w:pPr>
                  <w:r w:rsidRPr="00B12186">
                    <w:rPr>
                      <w:rFonts w:ascii="ＭＳ 明朝" w:eastAsia="ＭＳ 明朝" w:hAnsi="ＭＳ 明朝" w:hint="eastAsia"/>
                      <w:color w:val="FF0000"/>
                      <w:szCs w:val="21"/>
                    </w:rPr>
                    <w:t>別紙のとおり。</w:t>
                  </w:r>
                </w:p>
              </w:tc>
            </w:tr>
          </w:tbl>
          <w:p w14:paraId="69D75DEF" w14:textId="77777777" w:rsidR="00212B18" w:rsidRPr="00F33009" w:rsidRDefault="00212B18" w:rsidP="006E46D4">
            <w:pPr>
              <w:autoSpaceDE w:val="0"/>
              <w:autoSpaceDN w:val="0"/>
              <w:rPr>
                <w:rFonts w:hAnsi="ＭＳ ゴシック"/>
                <w:szCs w:val="21"/>
              </w:rPr>
            </w:pPr>
            <w:r w:rsidRPr="00F33009">
              <w:rPr>
                <w:rFonts w:hAnsi="ＭＳ ゴシック"/>
                <w:szCs w:val="21"/>
              </w:rPr>
              <w:t>30　33の欄は、次により記載すること。</w:t>
            </w:r>
          </w:p>
          <w:p w14:paraId="063B7D08" w14:textId="77777777" w:rsidR="00212B18" w:rsidRPr="00F33009" w:rsidRDefault="00212B18" w:rsidP="006E46D4">
            <w:pPr>
              <w:autoSpaceDE w:val="0"/>
              <w:autoSpaceDN w:val="0"/>
              <w:ind w:leftChars="200" w:left="630" w:hangingChars="100" w:hanging="210"/>
              <w:rPr>
                <w:rFonts w:hAnsi="ＭＳ ゴシック"/>
                <w:szCs w:val="21"/>
              </w:rPr>
            </w:pPr>
            <w:r w:rsidRPr="00F33009">
              <w:rPr>
                <w:rFonts w:hAnsi="ＭＳ ゴシック" w:hint="eastAsia"/>
                <w:szCs w:val="21"/>
              </w:rPr>
              <w:t>⑴　法人又は団体の場合に限つて記載することとし、次に掲げる様式により記載すること。ただし、</w:t>
            </w:r>
            <w:r>
              <w:rPr>
                <w:rFonts w:hAnsi="ＭＳ ゴシック" w:hint="eastAsia"/>
                <w:szCs w:val="21"/>
              </w:rPr>
              <w:t>（略）</w:t>
            </w:r>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91"/>
              <w:gridCol w:w="991"/>
              <w:gridCol w:w="1277"/>
              <w:gridCol w:w="1416"/>
              <w:gridCol w:w="1418"/>
              <w:gridCol w:w="753"/>
            </w:tblGrid>
            <w:tr w:rsidR="00212B18" w:rsidRPr="00F33009" w14:paraId="6B298FE3" w14:textId="77777777" w:rsidTr="006E46D4">
              <w:trPr>
                <w:jc w:val="center"/>
              </w:trPr>
              <w:tc>
                <w:tcPr>
                  <w:tcW w:w="1221" w:type="pct"/>
                  <w:tcBorders>
                    <w:bottom w:val="dashed" w:sz="4" w:space="0" w:color="auto"/>
                  </w:tcBorders>
                  <w:tcMar>
                    <w:left w:w="28" w:type="dxa"/>
                    <w:right w:w="28" w:type="dxa"/>
                  </w:tcMar>
                  <w:vAlign w:val="center"/>
                </w:tcPr>
                <w:p w14:paraId="33386244" w14:textId="77777777" w:rsidR="00212B18" w:rsidRPr="00F33009" w:rsidRDefault="00212B18" w:rsidP="006E46D4">
                  <w:pPr>
                    <w:kinsoku w:val="0"/>
                    <w:autoSpaceDE w:val="0"/>
                    <w:autoSpaceDN w:val="0"/>
                    <w:adjustRightInd w:val="0"/>
                    <w:spacing w:line="240" w:lineRule="exact"/>
                    <w:jc w:val="center"/>
                    <w:rPr>
                      <w:szCs w:val="21"/>
                    </w:rPr>
                  </w:pPr>
                  <w:r w:rsidRPr="00F33009">
                    <w:rPr>
                      <w:rFonts w:hint="eastAsia"/>
                      <w:szCs w:val="21"/>
                    </w:rPr>
                    <w:t>フリガナ</w:t>
                  </w:r>
                </w:p>
              </w:tc>
              <w:tc>
                <w:tcPr>
                  <w:tcW w:w="640" w:type="pct"/>
                  <w:vMerge w:val="restart"/>
                  <w:tcMar>
                    <w:left w:w="28" w:type="dxa"/>
                    <w:right w:w="28" w:type="dxa"/>
                  </w:tcMar>
                  <w:vAlign w:val="center"/>
                </w:tcPr>
                <w:p w14:paraId="151E93B0" w14:textId="77777777" w:rsidR="00212B18" w:rsidRPr="00F33009" w:rsidRDefault="00212B18" w:rsidP="006E46D4">
                  <w:pPr>
                    <w:kinsoku w:val="0"/>
                    <w:autoSpaceDE w:val="0"/>
                    <w:autoSpaceDN w:val="0"/>
                    <w:adjustRightInd w:val="0"/>
                    <w:spacing w:line="240" w:lineRule="exact"/>
                    <w:jc w:val="center"/>
                    <w:rPr>
                      <w:szCs w:val="21"/>
                    </w:rPr>
                  </w:pPr>
                  <w:r w:rsidRPr="00F33009">
                    <w:rPr>
                      <w:rFonts w:hint="eastAsia"/>
                      <w:szCs w:val="21"/>
                    </w:rPr>
                    <w:t>住所</w:t>
                  </w:r>
                </w:p>
              </w:tc>
              <w:tc>
                <w:tcPr>
                  <w:tcW w:w="824" w:type="pct"/>
                  <w:vMerge w:val="restart"/>
                  <w:tcMar>
                    <w:left w:w="28" w:type="dxa"/>
                    <w:right w:w="28" w:type="dxa"/>
                  </w:tcMar>
                  <w:vAlign w:val="center"/>
                </w:tcPr>
                <w:p w14:paraId="51147744" w14:textId="77777777" w:rsidR="00212B18" w:rsidRPr="00F33009" w:rsidRDefault="00212B18" w:rsidP="006E46D4">
                  <w:pPr>
                    <w:kinsoku w:val="0"/>
                    <w:autoSpaceDE w:val="0"/>
                    <w:autoSpaceDN w:val="0"/>
                    <w:adjustRightInd w:val="0"/>
                    <w:spacing w:line="240" w:lineRule="exact"/>
                    <w:jc w:val="center"/>
                    <w:rPr>
                      <w:szCs w:val="21"/>
                    </w:rPr>
                  </w:pPr>
                  <w:r w:rsidRPr="00F33009">
                    <w:rPr>
                      <w:rFonts w:hint="eastAsia"/>
                      <w:szCs w:val="21"/>
                    </w:rPr>
                    <w:t>役名</w:t>
                  </w:r>
                </w:p>
              </w:tc>
              <w:tc>
                <w:tcPr>
                  <w:tcW w:w="914" w:type="pct"/>
                  <w:vMerge w:val="restart"/>
                  <w:tcMar>
                    <w:left w:w="28" w:type="dxa"/>
                    <w:right w:w="28" w:type="dxa"/>
                  </w:tcMar>
                  <w:vAlign w:val="center"/>
                </w:tcPr>
                <w:p w14:paraId="19304B9D" w14:textId="77777777" w:rsidR="00212B18" w:rsidRPr="00F33009" w:rsidRDefault="00212B18" w:rsidP="006E46D4">
                  <w:pPr>
                    <w:kinsoku w:val="0"/>
                    <w:autoSpaceDE w:val="0"/>
                    <w:autoSpaceDN w:val="0"/>
                    <w:adjustRightInd w:val="0"/>
                    <w:spacing w:line="240" w:lineRule="exact"/>
                    <w:jc w:val="center"/>
                    <w:rPr>
                      <w:szCs w:val="21"/>
                    </w:rPr>
                  </w:pPr>
                  <w:r w:rsidRPr="00F33009">
                    <w:rPr>
                      <w:rFonts w:hint="eastAsia"/>
                      <w:szCs w:val="21"/>
                    </w:rPr>
                    <w:t>特定役員への該当の有無</w:t>
                  </w:r>
                </w:p>
              </w:tc>
              <w:tc>
                <w:tcPr>
                  <w:tcW w:w="915" w:type="pct"/>
                  <w:vMerge w:val="restart"/>
                  <w:tcMar>
                    <w:left w:w="28" w:type="dxa"/>
                    <w:right w:w="28" w:type="dxa"/>
                  </w:tcMar>
                  <w:vAlign w:val="center"/>
                </w:tcPr>
                <w:p w14:paraId="6CD18CB1" w14:textId="77777777" w:rsidR="00212B18" w:rsidRPr="00F33009" w:rsidRDefault="00212B18" w:rsidP="006E46D4">
                  <w:pPr>
                    <w:kinsoku w:val="0"/>
                    <w:autoSpaceDE w:val="0"/>
                    <w:autoSpaceDN w:val="0"/>
                    <w:adjustRightInd w:val="0"/>
                    <w:spacing w:line="240" w:lineRule="exact"/>
                    <w:jc w:val="center"/>
                    <w:rPr>
                      <w:szCs w:val="21"/>
                    </w:rPr>
                  </w:pPr>
                  <w:r w:rsidRPr="00F33009">
                    <w:rPr>
                      <w:rFonts w:hint="eastAsia"/>
                      <w:szCs w:val="21"/>
                    </w:rPr>
                    <w:t>日本の国籍の有無</w:t>
                  </w:r>
                </w:p>
              </w:tc>
              <w:tc>
                <w:tcPr>
                  <w:tcW w:w="486" w:type="pct"/>
                  <w:vMerge w:val="restart"/>
                  <w:tcMar>
                    <w:left w:w="28" w:type="dxa"/>
                    <w:right w:w="28" w:type="dxa"/>
                  </w:tcMar>
                  <w:vAlign w:val="center"/>
                </w:tcPr>
                <w:p w14:paraId="3E0F4728" w14:textId="77777777" w:rsidR="00212B18" w:rsidRPr="00F33009" w:rsidRDefault="00212B18" w:rsidP="006E46D4">
                  <w:pPr>
                    <w:kinsoku w:val="0"/>
                    <w:autoSpaceDE w:val="0"/>
                    <w:autoSpaceDN w:val="0"/>
                    <w:adjustRightInd w:val="0"/>
                    <w:spacing w:line="240" w:lineRule="exact"/>
                    <w:jc w:val="center"/>
                    <w:rPr>
                      <w:szCs w:val="21"/>
                    </w:rPr>
                  </w:pPr>
                  <w:r w:rsidRPr="00F33009">
                    <w:rPr>
                      <w:rFonts w:hint="eastAsia"/>
                      <w:szCs w:val="21"/>
                    </w:rPr>
                    <w:t>備考</w:t>
                  </w:r>
                </w:p>
              </w:tc>
            </w:tr>
            <w:tr w:rsidR="00212B18" w:rsidRPr="00F33009" w14:paraId="3FBE826A" w14:textId="77777777" w:rsidTr="006E46D4">
              <w:trPr>
                <w:jc w:val="center"/>
              </w:trPr>
              <w:tc>
                <w:tcPr>
                  <w:tcW w:w="1221" w:type="pct"/>
                  <w:tcBorders>
                    <w:top w:val="dashed" w:sz="4" w:space="0" w:color="auto"/>
                  </w:tcBorders>
                  <w:tcMar>
                    <w:left w:w="28" w:type="dxa"/>
                    <w:right w:w="28" w:type="dxa"/>
                  </w:tcMar>
                </w:tcPr>
                <w:p w14:paraId="3481E6CF" w14:textId="77777777" w:rsidR="00212B18" w:rsidRPr="00F33009" w:rsidRDefault="00212B18" w:rsidP="006E46D4">
                  <w:pPr>
                    <w:kinsoku w:val="0"/>
                    <w:autoSpaceDE w:val="0"/>
                    <w:autoSpaceDN w:val="0"/>
                    <w:adjustRightInd w:val="0"/>
                    <w:spacing w:line="240" w:lineRule="exact"/>
                    <w:jc w:val="center"/>
                    <w:rPr>
                      <w:szCs w:val="21"/>
                    </w:rPr>
                  </w:pPr>
                  <w:r w:rsidRPr="00F33009">
                    <w:rPr>
                      <w:rFonts w:hint="eastAsia"/>
                      <w:szCs w:val="21"/>
                    </w:rPr>
                    <w:t>氏　　名</w:t>
                  </w:r>
                </w:p>
              </w:tc>
              <w:tc>
                <w:tcPr>
                  <w:tcW w:w="640" w:type="pct"/>
                  <w:vMerge/>
                  <w:tcMar>
                    <w:left w:w="28" w:type="dxa"/>
                    <w:right w:w="28" w:type="dxa"/>
                  </w:tcMar>
                </w:tcPr>
                <w:p w14:paraId="76806A0A" w14:textId="77777777" w:rsidR="00212B18" w:rsidRPr="00F33009" w:rsidRDefault="00212B18" w:rsidP="006E46D4">
                  <w:pPr>
                    <w:kinsoku w:val="0"/>
                    <w:autoSpaceDE w:val="0"/>
                    <w:autoSpaceDN w:val="0"/>
                    <w:adjustRightInd w:val="0"/>
                    <w:spacing w:line="240" w:lineRule="exact"/>
                    <w:jc w:val="left"/>
                    <w:rPr>
                      <w:szCs w:val="21"/>
                    </w:rPr>
                  </w:pPr>
                </w:p>
              </w:tc>
              <w:tc>
                <w:tcPr>
                  <w:tcW w:w="824" w:type="pct"/>
                  <w:vMerge/>
                  <w:tcMar>
                    <w:left w:w="28" w:type="dxa"/>
                    <w:right w:w="28" w:type="dxa"/>
                  </w:tcMar>
                </w:tcPr>
                <w:p w14:paraId="3770EF7B" w14:textId="77777777" w:rsidR="00212B18" w:rsidRPr="00F33009" w:rsidRDefault="00212B18" w:rsidP="006E46D4">
                  <w:pPr>
                    <w:kinsoku w:val="0"/>
                    <w:autoSpaceDE w:val="0"/>
                    <w:autoSpaceDN w:val="0"/>
                    <w:adjustRightInd w:val="0"/>
                    <w:spacing w:line="240" w:lineRule="exact"/>
                    <w:jc w:val="left"/>
                    <w:rPr>
                      <w:szCs w:val="21"/>
                    </w:rPr>
                  </w:pPr>
                </w:p>
              </w:tc>
              <w:tc>
                <w:tcPr>
                  <w:tcW w:w="914" w:type="pct"/>
                  <w:vMerge/>
                  <w:tcMar>
                    <w:left w:w="28" w:type="dxa"/>
                    <w:right w:w="28" w:type="dxa"/>
                  </w:tcMar>
                </w:tcPr>
                <w:p w14:paraId="02A00041" w14:textId="77777777" w:rsidR="00212B18" w:rsidRPr="00F33009" w:rsidRDefault="00212B18" w:rsidP="006E46D4">
                  <w:pPr>
                    <w:kinsoku w:val="0"/>
                    <w:autoSpaceDE w:val="0"/>
                    <w:autoSpaceDN w:val="0"/>
                    <w:adjustRightInd w:val="0"/>
                    <w:spacing w:line="240" w:lineRule="exact"/>
                    <w:jc w:val="left"/>
                    <w:rPr>
                      <w:szCs w:val="21"/>
                    </w:rPr>
                  </w:pPr>
                </w:p>
              </w:tc>
              <w:tc>
                <w:tcPr>
                  <w:tcW w:w="915" w:type="pct"/>
                  <w:vMerge/>
                  <w:tcMar>
                    <w:left w:w="28" w:type="dxa"/>
                    <w:right w:w="28" w:type="dxa"/>
                  </w:tcMar>
                </w:tcPr>
                <w:p w14:paraId="4F36646D" w14:textId="77777777" w:rsidR="00212B18" w:rsidRPr="00F33009" w:rsidRDefault="00212B18" w:rsidP="006E46D4">
                  <w:pPr>
                    <w:kinsoku w:val="0"/>
                    <w:autoSpaceDE w:val="0"/>
                    <w:autoSpaceDN w:val="0"/>
                    <w:adjustRightInd w:val="0"/>
                    <w:spacing w:line="240" w:lineRule="exact"/>
                    <w:jc w:val="left"/>
                    <w:rPr>
                      <w:szCs w:val="21"/>
                    </w:rPr>
                  </w:pPr>
                </w:p>
              </w:tc>
              <w:tc>
                <w:tcPr>
                  <w:tcW w:w="486" w:type="pct"/>
                  <w:vMerge/>
                  <w:tcMar>
                    <w:left w:w="28" w:type="dxa"/>
                    <w:right w:w="28" w:type="dxa"/>
                  </w:tcMar>
                </w:tcPr>
                <w:p w14:paraId="74B786E2" w14:textId="77777777" w:rsidR="00212B18" w:rsidRPr="00F33009" w:rsidRDefault="00212B18" w:rsidP="006E46D4">
                  <w:pPr>
                    <w:kinsoku w:val="0"/>
                    <w:autoSpaceDE w:val="0"/>
                    <w:autoSpaceDN w:val="0"/>
                    <w:adjustRightInd w:val="0"/>
                    <w:spacing w:line="240" w:lineRule="exact"/>
                    <w:jc w:val="left"/>
                    <w:rPr>
                      <w:szCs w:val="21"/>
                    </w:rPr>
                  </w:pPr>
                </w:p>
              </w:tc>
            </w:tr>
            <w:tr w:rsidR="00212B18" w:rsidRPr="00F33009" w14:paraId="2DD06AFB" w14:textId="77777777" w:rsidTr="006E46D4">
              <w:trPr>
                <w:jc w:val="center"/>
              </w:trPr>
              <w:tc>
                <w:tcPr>
                  <w:tcW w:w="1221" w:type="pct"/>
                  <w:tcMar>
                    <w:left w:w="28" w:type="dxa"/>
                    <w:right w:w="28" w:type="dxa"/>
                  </w:tcMar>
                  <w:vAlign w:val="center"/>
                </w:tcPr>
                <w:p w14:paraId="0A9DEF28" w14:textId="77777777" w:rsidR="00212B18" w:rsidRPr="007D2014" w:rsidRDefault="00212B18" w:rsidP="006E46D4">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チヨダ　ハルコ</w:t>
                  </w:r>
                </w:p>
                <w:p w14:paraId="67EC926B" w14:textId="77777777" w:rsidR="00212B18" w:rsidRPr="00B12186" w:rsidRDefault="00212B18" w:rsidP="006E46D4">
                  <w:pPr>
                    <w:kinsoku w:val="0"/>
                    <w:autoSpaceDE w:val="0"/>
                    <w:autoSpaceDN w:val="0"/>
                    <w:adjustRightInd w:val="0"/>
                    <w:spacing w:line="240" w:lineRule="exact"/>
                    <w:rPr>
                      <w:rFonts w:ascii="ＭＳ 明朝" w:eastAsia="ＭＳ 明朝" w:hAnsi="ＭＳ 明朝"/>
                      <w:szCs w:val="21"/>
                    </w:rPr>
                  </w:pPr>
                  <w:r w:rsidRPr="00B12186">
                    <w:rPr>
                      <w:rFonts w:ascii="ＭＳ 明朝" w:eastAsia="ＭＳ 明朝" w:hAnsi="ＭＳ 明朝" w:hint="eastAsia"/>
                      <w:color w:val="FF0000"/>
                      <w:szCs w:val="21"/>
                    </w:rPr>
                    <w:t>千代田　春子</w:t>
                  </w:r>
                </w:p>
              </w:tc>
              <w:tc>
                <w:tcPr>
                  <w:tcW w:w="640" w:type="pct"/>
                  <w:tcMar>
                    <w:left w:w="28" w:type="dxa"/>
                    <w:right w:w="28" w:type="dxa"/>
                  </w:tcMar>
                  <w:vAlign w:val="center"/>
                </w:tcPr>
                <w:p w14:paraId="79B9F83F" w14:textId="77777777" w:rsidR="00212B18" w:rsidRPr="00B12186" w:rsidRDefault="00212B18" w:rsidP="006E46D4">
                  <w:pPr>
                    <w:kinsoku w:val="0"/>
                    <w:autoSpaceDE w:val="0"/>
                    <w:autoSpaceDN w:val="0"/>
                    <w:adjustRightInd w:val="0"/>
                    <w:spacing w:line="240" w:lineRule="exact"/>
                    <w:rPr>
                      <w:rFonts w:ascii="ＭＳ 明朝" w:eastAsia="ＭＳ 明朝" w:hAnsi="ＭＳ 明朝"/>
                      <w:szCs w:val="21"/>
                    </w:rPr>
                  </w:pPr>
                  <w:r w:rsidRPr="00B12186">
                    <w:rPr>
                      <w:rFonts w:ascii="ＭＳ 明朝" w:eastAsia="ＭＳ 明朝" w:hAnsi="ＭＳ 明朝" w:hint="eastAsia"/>
                      <w:color w:val="FF0000"/>
                      <w:szCs w:val="21"/>
                    </w:rPr>
                    <w:t>東京都千代田区</w:t>
                  </w:r>
                </w:p>
              </w:tc>
              <w:tc>
                <w:tcPr>
                  <w:tcW w:w="824" w:type="pct"/>
                  <w:tcMar>
                    <w:left w:w="28" w:type="dxa"/>
                    <w:right w:w="28" w:type="dxa"/>
                  </w:tcMar>
                  <w:vAlign w:val="center"/>
                </w:tcPr>
                <w:p w14:paraId="6E757FDF" w14:textId="77777777" w:rsidR="00212B18" w:rsidRPr="00B12186" w:rsidRDefault="00212B18" w:rsidP="006E46D4">
                  <w:pPr>
                    <w:kinsoku w:val="0"/>
                    <w:autoSpaceDE w:val="0"/>
                    <w:autoSpaceDN w:val="0"/>
                    <w:adjustRightInd w:val="0"/>
                    <w:spacing w:line="240" w:lineRule="exact"/>
                    <w:rPr>
                      <w:rFonts w:ascii="ＭＳ 明朝" w:eastAsia="ＭＳ 明朝" w:hAnsi="ＭＳ 明朝"/>
                      <w:szCs w:val="21"/>
                    </w:rPr>
                  </w:pPr>
                  <w:r w:rsidRPr="00B12186">
                    <w:rPr>
                      <w:rFonts w:ascii="ＭＳ 明朝" w:eastAsia="ＭＳ 明朝" w:hAnsi="ＭＳ 明朝" w:hint="eastAsia"/>
                      <w:color w:val="FF0000"/>
                      <w:szCs w:val="21"/>
                    </w:rPr>
                    <w:t>取締役</w:t>
                  </w:r>
                  <w:r>
                    <w:rPr>
                      <w:rFonts w:ascii="ＭＳ 明朝" w:eastAsia="ＭＳ 明朝" w:hAnsi="ＭＳ 明朝" w:hint="eastAsia"/>
                      <w:color w:val="FF0000"/>
                      <w:szCs w:val="21"/>
                    </w:rPr>
                    <w:t>会長</w:t>
                  </w:r>
                </w:p>
              </w:tc>
              <w:tc>
                <w:tcPr>
                  <w:tcW w:w="914" w:type="pct"/>
                  <w:tcMar>
                    <w:left w:w="28" w:type="dxa"/>
                    <w:right w:w="28" w:type="dxa"/>
                  </w:tcMar>
                  <w:vAlign w:val="center"/>
                </w:tcPr>
                <w:p w14:paraId="2CB778F0" w14:textId="77777777" w:rsidR="00212B18" w:rsidRPr="00F33009" w:rsidRDefault="00212B18" w:rsidP="006E46D4">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915" w:type="pct"/>
                  <w:tcMar>
                    <w:left w:w="28" w:type="dxa"/>
                    <w:right w:w="28" w:type="dxa"/>
                  </w:tcMar>
                  <w:vAlign w:val="center"/>
                </w:tcPr>
                <w:p w14:paraId="15A74A75" w14:textId="77777777" w:rsidR="00212B18" w:rsidRPr="00F33009" w:rsidRDefault="00212B18" w:rsidP="006E46D4">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486" w:type="pct"/>
                  <w:tcMar>
                    <w:left w:w="28" w:type="dxa"/>
                    <w:right w:w="28" w:type="dxa"/>
                  </w:tcMar>
                  <w:vAlign w:val="center"/>
                </w:tcPr>
                <w:p w14:paraId="4DE037FB" w14:textId="77777777" w:rsidR="00212B18" w:rsidRPr="00F33009" w:rsidRDefault="00212B18" w:rsidP="006E46D4">
                  <w:pPr>
                    <w:kinsoku w:val="0"/>
                    <w:autoSpaceDE w:val="0"/>
                    <w:autoSpaceDN w:val="0"/>
                    <w:adjustRightInd w:val="0"/>
                    <w:spacing w:line="240" w:lineRule="exact"/>
                    <w:rPr>
                      <w:szCs w:val="21"/>
                    </w:rPr>
                  </w:pPr>
                </w:p>
              </w:tc>
            </w:tr>
            <w:tr w:rsidR="00212B18" w:rsidRPr="00F33009" w14:paraId="0A512935" w14:textId="77777777" w:rsidTr="006E46D4">
              <w:trPr>
                <w:jc w:val="center"/>
              </w:trPr>
              <w:tc>
                <w:tcPr>
                  <w:tcW w:w="1221" w:type="pct"/>
                  <w:tcMar>
                    <w:left w:w="28" w:type="dxa"/>
                    <w:right w:w="28" w:type="dxa"/>
                  </w:tcMar>
                  <w:vAlign w:val="center"/>
                </w:tcPr>
                <w:p w14:paraId="2FA4EE02" w14:textId="77777777" w:rsidR="00212B18" w:rsidRPr="007D2014" w:rsidRDefault="00212B18" w:rsidP="006E46D4">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チュウオウ　イチロウ</w:t>
                  </w:r>
                </w:p>
                <w:p w14:paraId="654B9FDC" w14:textId="77777777" w:rsidR="00212B18" w:rsidRPr="00B12186" w:rsidRDefault="00212B18" w:rsidP="006E46D4">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中央　一郎</w:t>
                  </w:r>
                </w:p>
              </w:tc>
              <w:tc>
                <w:tcPr>
                  <w:tcW w:w="640" w:type="pct"/>
                  <w:tcMar>
                    <w:left w:w="28" w:type="dxa"/>
                    <w:right w:w="28" w:type="dxa"/>
                  </w:tcMar>
                  <w:vAlign w:val="center"/>
                </w:tcPr>
                <w:p w14:paraId="2140B2A9" w14:textId="43EDDE24" w:rsidR="00212B18" w:rsidRPr="00B12186" w:rsidRDefault="00212B18" w:rsidP="006E46D4">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w:t>
                  </w:r>
                  <w:r w:rsidR="00FC23B4">
                    <w:rPr>
                      <w:rFonts w:ascii="ＭＳ 明朝" w:eastAsia="ＭＳ 明朝" w:hAnsi="ＭＳ 明朝" w:hint="eastAsia"/>
                      <w:color w:val="FF0000"/>
                      <w:szCs w:val="21"/>
                    </w:rPr>
                    <w:t>千代田</w:t>
                  </w:r>
                  <w:r w:rsidRPr="00B12186">
                    <w:rPr>
                      <w:rFonts w:ascii="ＭＳ 明朝" w:eastAsia="ＭＳ 明朝" w:hAnsi="ＭＳ 明朝" w:hint="eastAsia"/>
                      <w:color w:val="FF0000"/>
                      <w:szCs w:val="21"/>
                    </w:rPr>
                    <w:t>区</w:t>
                  </w:r>
                </w:p>
              </w:tc>
              <w:tc>
                <w:tcPr>
                  <w:tcW w:w="824" w:type="pct"/>
                  <w:tcMar>
                    <w:left w:w="28" w:type="dxa"/>
                    <w:right w:w="28" w:type="dxa"/>
                  </w:tcMar>
                  <w:vAlign w:val="center"/>
                </w:tcPr>
                <w:p w14:paraId="4A12BAE9" w14:textId="77777777" w:rsidR="00212B18" w:rsidRPr="00B12186" w:rsidRDefault="00212B18" w:rsidP="006E46D4">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㈹代表取締役社長（常）</w:t>
                  </w:r>
                </w:p>
              </w:tc>
              <w:tc>
                <w:tcPr>
                  <w:tcW w:w="914" w:type="pct"/>
                  <w:tcMar>
                    <w:left w:w="28" w:type="dxa"/>
                    <w:right w:w="28" w:type="dxa"/>
                  </w:tcMar>
                  <w:vAlign w:val="center"/>
                </w:tcPr>
                <w:p w14:paraId="4B995B5A" w14:textId="77777777" w:rsidR="00212B18" w:rsidRPr="00DA7552" w:rsidRDefault="00212B18" w:rsidP="006E46D4">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15" w:type="pct"/>
                  <w:tcMar>
                    <w:left w:w="28" w:type="dxa"/>
                    <w:right w:w="28" w:type="dxa"/>
                  </w:tcMar>
                  <w:vAlign w:val="center"/>
                </w:tcPr>
                <w:p w14:paraId="55527C50" w14:textId="77777777" w:rsidR="00212B18" w:rsidRPr="00DA7552" w:rsidRDefault="00212B18" w:rsidP="006E46D4">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486" w:type="pct"/>
                  <w:tcMar>
                    <w:left w:w="28" w:type="dxa"/>
                    <w:right w:w="28" w:type="dxa"/>
                  </w:tcMar>
                  <w:vAlign w:val="center"/>
                </w:tcPr>
                <w:p w14:paraId="5877E320" w14:textId="77777777" w:rsidR="00212B18" w:rsidRPr="00F33009" w:rsidRDefault="00212B18" w:rsidP="006E46D4">
                  <w:pPr>
                    <w:kinsoku w:val="0"/>
                    <w:autoSpaceDE w:val="0"/>
                    <w:autoSpaceDN w:val="0"/>
                    <w:adjustRightInd w:val="0"/>
                    <w:spacing w:line="240" w:lineRule="exact"/>
                    <w:rPr>
                      <w:szCs w:val="21"/>
                    </w:rPr>
                  </w:pPr>
                </w:p>
              </w:tc>
            </w:tr>
            <w:tr w:rsidR="00212B18" w:rsidRPr="00F33009" w14:paraId="5721AD0B" w14:textId="77777777" w:rsidTr="006E46D4">
              <w:trPr>
                <w:jc w:val="center"/>
              </w:trPr>
              <w:tc>
                <w:tcPr>
                  <w:tcW w:w="1221" w:type="pct"/>
                  <w:tcMar>
                    <w:left w:w="28" w:type="dxa"/>
                    <w:right w:w="28" w:type="dxa"/>
                  </w:tcMar>
                  <w:vAlign w:val="center"/>
                </w:tcPr>
                <w:p w14:paraId="66A67CEA" w14:textId="77777777" w:rsidR="00212B18" w:rsidRPr="007D2014" w:rsidRDefault="00212B18" w:rsidP="006E46D4">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ミナト　ナツコ</w:t>
                  </w:r>
                </w:p>
                <w:p w14:paraId="1C1312B9" w14:textId="77777777" w:rsidR="00212B18" w:rsidRPr="00B12186" w:rsidRDefault="00212B18" w:rsidP="006E46D4">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港　夏子</w:t>
                  </w:r>
                </w:p>
              </w:tc>
              <w:tc>
                <w:tcPr>
                  <w:tcW w:w="640" w:type="pct"/>
                  <w:tcMar>
                    <w:left w:w="28" w:type="dxa"/>
                    <w:right w:w="28" w:type="dxa"/>
                  </w:tcMar>
                  <w:vAlign w:val="center"/>
                </w:tcPr>
                <w:p w14:paraId="22C20466" w14:textId="176FD3D6" w:rsidR="00212B18" w:rsidRPr="00B12186" w:rsidRDefault="00212B18" w:rsidP="006E46D4">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w:t>
                  </w:r>
                  <w:r w:rsidR="00FC23B4">
                    <w:rPr>
                      <w:rFonts w:ascii="ＭＳ 明朝" w:eastAsia="ＭＳ 明朝" w:hAnsi="ＭＳ 明朝" w:hint="eastAsia"/>
                      <w:color w:val="FF0000"/>
                      <w:szCs w:val="21"/>
                    </w:rPr>
                    <w:t>千代田</w:t>
                  </w:r>
                  <w:r w:rsidRPr="00B12186">
                    <w:rPr>
                      <w:rFonts w:ascii="ＭＳ 明朝" w:eastAsia="ＭＳ 明朝" w:hAnsi="ＭＳ 明朝" w:hint="eastAsia"/>
                      <w:color w:val="FF0000"/>
                      <w:szCs w:val="21"/>
                    </w:rPr>
                    <w:t>区</w:t>
                  </w:r>
                </w:p>
              </w:tc>
              <w:tc>
                <w:tcPr>
                  <w:tcW w:w="824" w:type="pct"/>
                  <w:tcMar>
                    <w:left w:w="28" w:type="dxa"/>
                    <w:right w:w="28" w:type="dxa"/>
                  </w:tcMar>
                  <w:vAlign w:val="center"/>
                </w:tcPr>
                <w:p w14:paraId="082F7195" w14:textId="77777777" w:rsidR="00212B18" w:rsidRPr="00B12186" w:rsidRDefault="00212B18" w:rsidP="006E46D4">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取締役（常）</w:t>
                  </w:r>
                </w:p>
              </w:tc>
              <w:tc>
                <w:tcPr>
                  <w:tcW w:w="914" w:type="pct"/>
                  <w:tcMar>
                    <w:left w:w="28" w:type="dxa"/>
                    <w:right w:w="28" w:type="dxa"/>
                  </w:tcMar>
                  <w:vAlign w:val="center"/>
                </w:tcPr>
                <w:p w14:paraId="1F252145" w14:textId="77777777" w:rsidR="00212B18" w:rsidRPr="00DA7552" w:rsidRDefault="00212B18" w:rsidP="006E46D4">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15" w:type="pct"/>
                  <w:tcMar>
                    <w:left w:w="28" w:type="dxa"/>
                    <w:right w:w="28" w:type="dxa"/>
                  </w:tcMar>
                  <w:vAlign w:val="center"/>
                </w:tcPr>
                <w:p w14:paraId="6E7A1A1F" w14:textId="77777777" w:rsidR="00212B18" w:rsidRPr="00DA7552" w:rsidRDefault="00212B18" w:rsidP="006E46D4">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486" w:type="pct"/>
                  <w:tcMar>
                    <w:left w:w="28" w:type="dxa"/>
                    <w:right w:w="28" w:type="dxa"/>
                  </w:tcMar>
                  <w:vAlign w:val="center"/>
                </w:tcPr>
                <w:p w14:paraId="5D491118" w14:textId="77777777" w:rsidR="00212B18" w:rsidRPr="00F33009" w:rsidRDefault="00212B18" w:rsidP="006E46D4">
                  <w:pPr>
                    <w:kinsoku w:val="0"/>
                    <w:autoSpaceDE w:val="0"/>
                    <w:autoSpaceDN w:val="0"/>
                    <w:adjustRightInd w:val="0"/>
                    <w:spacing w:line="240" w:lineRule="exact"/>
                    <w:rPr>
                      <w:szCs w:val="21"/>
                    </w:rPr>
                  </w:pPr>
                </w:p>
              </w:tc>
            </w:tr>
            <w:tr w:rsidR="00212B18" w:rsidRPr="00F33009" w14:paraId="03D958F9" w14:textId="77777777" w:rsidTr="006E46D4">
              <w:trPr>
                <w:jc w:val="center"/>
              </w:trPr>
              <w:tc>
                <w:tcPr>
                  <w:tcW w:w="1221" w:type="pct"/>
                  <w:tcMar>
                    <w:left w:w="28" w:type="dxa"/>
                    <w:right w:w="28" w:type="dxa"/>
                  </w:tcMar>
                  <w:vAlign w:val="center"/>
                </w:tcPr>
                <w:p w14:paraId="41F86B58" w14:textId="77777777" w:rsidR="00212B18" w:rsidRPr="007D2014" w:rsidRDefault="00212B18" w:rsidP="006E46D4">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シンジュク　ジロウ</w:t>
                  </w:r>
                </w:p>
                <w:p w14:paraId="723ADB78" w14:textId="77777777" w:rsidR="00212B18" w:rsidRPr="00B12186" w:rsidRDefault="00212B18" w:rsidP="006E46D4">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新宿　二郎</w:t>
                  </w:r>
                </w:p>
              </w:tc>
              <w:tc>
                <w:tcPr>
                  <w:tcW w:w="640" w:type="pct"/>
                  <w:tcMar>
                    <w:left w:w="28" w:type="dxa"/>
                    <w:right w:w="28" w:type="dxa"/>
                  </w:tcMar>
                  <w:vAlign w:val="center"/>
                </w:tcPr>
                <w:p w14:paraId="570275E4" w14:textId="381E7A88" w:rsidR="00212B18" w:rsidRPr="00B12186" w:rsidRDefault="00212B18" w:rsidP="006E46D4">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w:t>
                  </w:r>
                  <w:r w:rsidR="00FC23B4">
                    <w:rPr>
                      <w:rFonts w:ascii="ＭＳ 明朝" w:eastAsia="ＭＳ 明朝" w:hAnsi="ＭＳ 明朝" w:hint="eastAsia"/>
                      <w:color w:val="FF0000"/>
                      <w:szCs w:val="21"/>
                    </w:rPr>
                    <w:t>千代田</w:t>
                  </w:r>
                  <w:r w:rsidRPr="00B12186">
                    <w:rPr>
                      <w:rFonts w:ascii="ＭＳ 明朝" w:eastAsia="ＭＳ 明朝" w:hAnsi="ＭＳ 明朝" w:hint="eastAsia"/>
                      <w:color w:val="FF0000"/>
                      <w:szCs w:val="21"/>
                    </w:rPr>
                    <w:t>区</w:t>
                  </w:r>
                </w:p>
              </w:tc>
              <w:tc>
                <w:tcPr>
                  <w:tcW w:w="824" w:type="pct"/>
                  <w:tcMar>
                    <w:left w:w="28" w:type="dxa"/>
                    <w:right w:w="28" w:type="dxa"/>
                  </w:tcMar>
                  <w:vAlign w:val="center"/>
                </w:tcPr>
                <w:p w14:paraId="147189DE" w14:textId="77777777" w:rsidR="00212B18" w:rsidRPr="00B12186" w:rsidRDefault="00212B18" w:rsidP="006E46D4">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w:t>
                  </w:r>
                  <w:r>
                    <w:rPr>
                      <w:rFonts w:ascii="ＭＳ 明朝" w:eastAsia="ＭＳ 明朝" w:hAnsi="ＭＳ 明朝" w:hint="eastAsia"/>
                      <w:color w:val="FF0000"/>
                      <w:szCs w:val="21"/>
                    </w:rPr>
                    <w:t>（常）</w:t>
                  </w:r>
                </w:p>
              </w:tc>
              <w:tc>
                <w:tcPr>
                  <w:tcW w:w="914" w:type="pct"/>
                  <w:tcMar>
                    <w:left w:w="28" w:type="dxa"/>
                    <w:right w:w="28" w:type="dxa"/>
                  </w:tcMar>
                  <w:vAlign w:val="center"/>
                </w:tcPr>
                <w:p w14:paraId="62C2BB8D" w14:textId="77777777" w:rsidR="00212B18" w:rsidRPr="00DA7552" w:rsidRDefault="00212B18" w:rsidP="006E46D4">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15" w:type="pct"/>
                  <w:tcMar>
                    <w:left w:w="28" w:type="dxa"/>
                    <w:right w:w="28" w:type="dxa"/>
                  </w:tcMar>
                  <w:vAlign w:val="center"/>
                </w:tcPr>
                <w:p w14:paraId="63A1E903" w14:textId="77777777" w:rsidR="00212B18" w:rsidRPr="00DA7552" w:rsidRDefault="00212B18" w:rsidP="006E46D4">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486" w:type="pct"/>
                  <w:tcMar>
                    <w:left w:w="28" w:type="dxa"/>
                    <w:right w:w="28" w:type="dxa"/>
                  </w:tcMar>
                  <w:vAlign w:val="center"/>
                </w:tcPr>
                <w:p w14:paraId="5574FB4B" w14:textId="77777777" w:rsidR="00212B18" w:rsidRPr="00F33009" w:rsidRDefault="00212B18" w:rsidP="006E46D4">
                  <w:pPr>
                    <w:kinsoku w:val="0"/>
                    <w:autoSpaceDE w:val="0"/>
                    <w:autoSpaceDN w:val="0"/>
                    <w:adjustRightInd w:val="0"/>
                    <w:spacing w:line="240" w:lineRule="exact"/>
                    <w:rPr>
                      <w:szCs w:val="21"/>
                    </w:rPr>
                  </w:pPr>
                </w:p>
              </w:tc>
            </w:tr>
            <w:tr w:rsidR="00212B18" w:rsidRPr="00F33009" w14:paraId="2FED7D2F" w14:textId="77777777" w:rsidTr="006E46D4">
              <w:trPr>
                <w:jc w:val="center"/>
              </w:trPr>
              <w:tc>
                <w:tcPr>
                  <w:tcW w:w="1221" w:type="pct"/>
                  <w:tcMar>
                    <w:left w:w="28" w:type="dxa"/>
                    <w:right w:w="28" w:type="dxa"/>
                  </w:tcMar>
                  <w:vAlign w:val="center"/>
                </w:tcPr>
                <w:p w14:paraId="4436EB13" w14:textId="77777777" w:rsidR="00212B18" w:rsidRPr="007D2014" w:rsidRDefault="00212B18" w:rsidP="006E46D4">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ブンキョウ　アキコ</w:t>
                  </w:r>
                </w:p>
                <w:p w14:paraId="09E50E99" w14:textId="77777777" w:rsidR="00212B18" w:rsidRPr="00B12186" w:rsidRDefault="00212B18" w:rsidP="006E46D4">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文京　秋子</w:t>
                  </w:r>
                </w:p>
              </w:tc>
              <w:tc>
                <w:tcPr>
                  <w:tcW w:w="640" w:type="pct"/>
                  <w:tcMar>
                    <w:left w:w="28" w:type="dxa"/>
                    <w:right w:w="28" w:type="dxa"/>
                  </w:tcMar>
                  <w:vAlign w:val="center"/>
                </w:tcPr>
                <w:p w14:paraId="336DBD21" w14:textId="044F7951" w:rsidR="00212B18" w:rsidRPr="00B12186" w:rsidRDefault="00212B18" w:rsidP="006E46D4">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w:t>
                  </w:r>
                  <w:r w:rsidR="00FC23B4">
                    <w:rPr>
                      <w:rFonts w:ascii="ＭＳ 明朝" w:eastAsia="ＭＳ 明朝" w:hAnsi="ＭＳ 明朝" w:hint="eastAsia"/>
                      <w:color w:val="FF0000"/>
                      <w:szCs w:val="21"/>
                    </w:rPr>
                    <w:t>千代田</w:t>
                  </w:r>
                  <w:r w:rsidRPr="00B12186">
                    <w:rPr>
                      <w:rFonts w:ascii="ＭＳ 明朝" w:eastAsia="ＭＳ 明朝" w:hAnsi="ＭＳ 明朝" w:hint="eastAsia"/>
                      <w:color w:val="FF0000"/>
                      <w:szCs w:val="21"/>
                    </w:rPr>
                    <w:t>区</w:t>
                  </w:r>
                </w:p>
              </w:tc>
              <w:tc>
                <w:tcPr>
                  <w:tcW w:w="824" w:type="pct"/>
                  <w:tcMar>
                    <w:left w:w="28" w:type="dxa"/>
                    <w:right w:w="28" w:type="dxa"/>
                  </w:tcMar>
                  <w:vAlign w:val="center"/>
                </w:tcPr>
                <w:p w14:paraId="13FD61A6" w14:textId="77777777" w:rsidR="00212B18" w:rsidRPr="00B12186" w:rsidRDefault="00212B18" w:rsidP="006E46D4">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w:t>
                  </w:r>
                </w:p>
              </w:tc>
              <w:tc>
                <w:tcPr>
                  <w:tcW w:w="914" w:type="pct"/>
                  <w:tcMar>
                    <w:left w:w="28" w:type="dxa"/>
                    <w:right w:w="28" w:type="dxa"/>
                  </w:tcMar>
                  <w:vAlign w:val="center"/>
                </w:tcPr>
                <w:p w14:paraId="7A97DBCB" w14:textId="77777777" w:rsidR="00212B18" w:rsidRPr="00DA7552" w:rsidRDefault="00212B18" w:rsidP="006E46D4">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15" w:type="pct"/>
                  <w:tcMar>
                    <w:left w:w="28" w:type="dxa"/>
                    <w:right w:w="28" w:type="dxa"/>
                  </w:tcMar>
                  <w:vAlign w:val="center"/>
                </w:tcPr>
                <w:p w14:paraId="2ED7E752" w14:textId="77777777" w:rsidR="00212B18" w:rsidRPr="00DA7552" w:rsidRDefault="00212B18" w:rsidP="006E46D4">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486" w:type="pct"/>
                  <w:tcMar>
                    <w:left w:w="28" w:type="dxa"/>
                    <w:right w:w="28" w:type="dxa"/>
                  </w:tcMar>
                  <w:vAlign w:val="center"/>
                </w:tcPr>
                <w:p w14:paraId="2BD1EFE9" w14:textId="77777777" w:rsidR="00212B18" w:rsidRPr="00F33009" w:rsidRDefault="00212B18" w:rsidP="006E46D4">
                  <w:pPr>
                    <w:kinsoku w:val="0"/>
                    <w:autoSpaceDE w:val="0"/>
                    <w:autoSpaceDN w:val="0"/>
                    <w:adjustRightInd w:val="0"/>
                    <w:spacing w:line="240" w:lineRule="exact"/>
                    <w:rPr>
                      <w:szCs w:val="21"/>
                    </w:rPr>
                  </w:pPr>
                </w:p>
              </w:tc>
            </w:tr>
            <w:tr w:rsidR="00212B18" w:rsidRPr="00F33009" w14:paraId="5104965F" w14:textId="77777777" w:rsidTr="006E46D4">
              <w:trPr>
                <w:jc w:val="center"/>
              </w:trPr>
              <w:tc>
                <w:tcPr>
                  <w:tcW w:w="1221" w:type="pct"/>
                  <w:tcMar>
                    <w:left w:w="28" w:type="dxa"/>
                    <w:right w:w="28" w:type="dxa"/>
                  </w:tcMar>
                  <w:vAlign w:val="center"/>
                </w:tcPr>
                <w:p w14:paraId="44E84F1D" w14:textId="77777777" w:rsidR="00212B18" w:rsidRPr="00B12186" w:rsidRDefault="00212B18" w:rsidP="006E46D4">
                  <w:pPr>
                    <w:kinsoku w:val="0"/>
                    <w:autoSpaceDE w:val="0"/>
                    <w:autoSpaceDN w:val="0"/>
                    <w:adjustRightInd w:val="0"/>
                    <w:spacing w:line="240" w:lineRule="exact"/>
                    <w:rPr>
                      <w:rFonts w:ascii="ＭＳ 明朝" w:eastAsia="ＭＳ 明朝" w:hAnsi="ＭＳ 明朝"/>
                      <w:color w:val="FF0000"/>
                      <w:sz w:val="14"/>
                      <w:szCs w:val="21"/>
                    </w:rPr>
                  </w:pPr>
                  <w:r w:rsidRPr="00B12186">
                    <w:rPr>
                      <w:rFonts w:ascii="ＭＳ 明朝" w:eastAsia="ＭＳ 明朝" w:hAnsi="ＭＳ 明朝" w:hint="eastAsia"/>
                      <w:color w:val="FF0000"/>
                      <w:sz w:val="14"/>
                      <w:szCs w:val="21"/>
                    </w:rPr>
                    <w:t>タイトウ　サブロウ</w:t>
                  </w:r>
                </w:p>
                <w:p w14:paraId="1F2FD99D" w14:textId="77777777" w:rsidR="00212B18" w:rsidRPr="00B12186" w:rsidRDefault="00212B18" w:rsidP="006E46D4">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台東　三郎</w:t>
                  </w:r>
                </w:p>
              </w:tc>
              <w:tc>
                <w:tcPr>
                  <w:tcW w:w="640" w:type="pct"/>
                  <w:tcMar>
                    <w:left w:w="28" w:type="dxa"/>
                    <w:right w:w="28" w:type="dxa"/>
                  </w:tcMar>
                  <w:vAlign w:val="center"/>
                </w:tcPr>
                <w:p w14:paraId="09BC19DB" w14:textId="77EDDDF5" w:rsidR="00212B18" w:rsidRPr="00B12186" w:rsidRDefault="00212B18" w:rsidP="006E46D4">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w:t>
                  </w:r>
                  <w:r w:rsidR="00FC23B4">
                    <w:rPr>
                      <w:rFonts w:ascii="ＭＳ 明朝" w:eastAsia="ＭＳ 明朝" w:hAnsi="ＭＳ 明朝" w:hint="eastAsia"/>
                      <w:color w:val="FF0000"/>
                      <w:szCs w:val="21"/>
                    </w:rPr>
                    <w:t>千代田</w:t>
                  </w:r>
                  <w:r w:rsidRPr="00B12186">
                    <w:rPr>
                      <w:rFonts w:ascii="ＭＳ 明朝" w:eastAsia="ＭＳ 明朝" w:hAnsi="ＭＳ 明朝" w:hint="eastAsia"/>
                      <w:color w:val="FF0000"/>
                      <w:szCs w:val="21"/>
                    </w:rPr>
                    <w:t>区</w:t>
                  </w:r>
                </w:p>
              </w:tc>
              <w:tc>
                <w:tcPr>
                  <w:tcW w:w="824" w:type="pct"/>
                  <w:tcMar>
                    <w:left w:w="28" w:type="dxa"/>
                    <w:right w:w="28" w:type="dxa"/>
                  </w:tcMar>
                  <w:vAlign w:val="center"/>
                </w:tcPr>
                <w:p w14:paraId="1038946B" w14:textId="77777777" w:rsidR="00212B18" w:rsidRPr="00B12186" w:rsidRDefault="00212B18" w:rsidP="006E46D4">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w:t>
                  </w:r>
                </w:p>
              </w:tc>
              <w:tc>
                <w:tcPr>
                  <w:tcW w:w="914" w:type="pct"/>
                  <w:tcMar>
                    <w:left w:w="28" w:type="dxa"/>
                    <w:right w:w="28" w:type="dxa"/>
                  </w:tcMar>
                  <w:vAlign w:val="center"/>
                </w:tcPr>
                <w:p w14:paraId="65A286A4" w14:textId="77777777" w:rsidR="00212B18" w:rsidRPr="00DA7552" w:rsidRDefault="00212B18" w:rsidP="006E46D4">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15" w:type="pct"/>
                  <w:tcMar>
                    <w:left w:w="28" w:type="dxa"/>
                    <w:right w:w="28" w:type="dxa"/>
                  </w:tcMar>
                  <w:vAlign w:val="center"/>
                </w:tcPr>
                <w:p w14:paraId="27141D24" w14:textId="77777777" w:rsidR="00212B18" w:rsidRPr="00DA7552" w:rsidRDefault="00212B18" w:rsidP="006E46D4">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486" w:type="pct"/>
                  <w:tcMar>
                    <w:left w:w="28" w:type="dxa"/>
                    <w:right w:w="28" w:type="dxa"/>
                  </w:tcMar>
                  <w:vAlign w:val="center"/>
                </w:tcPr>
                <w:p w14:paraId="49AEC691" w14:textId="77777777" w:rsidR="00212B18" w:rsidRPr="00F33009" w:rsidRDefault="00212B18" w:rsidP="006E46D4">
                  <w:pPr>
                    <w:kinsoku w:val="0"/>
                    <w:autoSpaceDE w:val="0"/>
                    <w:autoSpaceDN w:val="0"/>
                    <w:adjustRightInd w:val="0"/>
                    <w:spacing w:line="240" w:lineRule="exact"/>
                    <w:rPr>
                      <w:szCs w:val="21"/>
                    </w:rPr>
                  </w:pPr>
                </w:p>
              </w:tc>
            </w:tr>
            <w:tr w:rsidR="00212B18" w:rsidRPr="00F33009" w14:paraId="440E19DD" w14:textId="77777777" w:rsidTr="006E46D4">
              <w:trPr>
                <w:jc w:val="center"/>
              </w:trPr>
              <w:tc>
                <w:tcPr>
                  <w:tcW w:w="1221" w:type="pct"/>
                  <w:tcMar>
                    <w:left w:w="28" w:type="dxa"/>
                    <w:right w:w="28" w:type="dxa"/>
                  </w:tcMar>
                  <w:vAlign w:val="center"/>
                </w:tcPr>
                <w:p w14:paraId="3809915B" w14:textId="77777777" w:rsidR="00212B18" w:rsidRPr="007D2014" w:rsidRDefault="00212B18" w:rsidP="006E46D4">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スミダ　フユコ</w:t>
                  </w:r>
                </w:p>
                <w:p w14:paraId="621A178A" w14:textId="77777777" w:rsidR="00212B18" w:rsidRPr="00B12186" w:rsidRDefault="00212B18" w:rsidP="006E46D4">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墨田　冬子</w:t>
                  </w:r>
                </w:p>
              </w:tc>
              <w:tc>
                <w:tcPr>
                  <w:tcW w:w="640" w:type="pct"/>
                  <w:tcMar>
                    <w:left w:w="28" w:type="dxa"/>
                    <w:right w:w="28" w:type="dxa"/>
                  </w:tcMar>
                  <w:vAlign w:val="center"/>
                </w:tcPr>
                <w:p w14:paraId="1E05EDEA" w14:textId="7B68EF6B" w:rsidR="00212B18" w:rsidRPr="00B12186" w:rsidRDefault="00212B18" w:rsidP="006E46D4">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w:t>
                  </w:r>
                  <w:r w:rsidR="00FC23B4">
                    <w:rPr>
                      <w:rFonts w:ascii="ＭＳ 明朝" w:eastAsia="ＭＳ 明朝" w:hAnsi="ＭＳ 明朝" w:hint="eastAsia"/>
                      <w:color w:val="FF0000"/>
                      <w:szCs w:val="21"/>
                    </w:rPr>
                    <w:t>千代田</w:t>
                  </w:r>
                  <w:r w:rsidRPr="00B12186">
                    <w:rPr>
                      <w:rFonts w:ascii="ＭＳ 明朝" w:eastAsia="ＭＳ 明朝" w:hAnsi="ＭＳ 明朝" w:hint="eastAsia"/>
                      <w:color w:val="FF0000"/>
                      <w:szCs w:val="21"/>
                    </w:rPr>
                    <w:t>区</w:t>
                  </w:r>
                </w:p>
              </w:tc>
              <w:tc>
                <w:tcPr>
                  <w:tcW w:w="824" w:type="pct"/>
                  <w:tcMar>
                    <w:left w:w="28" w:type="dxa"/>
                    <w:right w:w="28" w:type="dxa"/>
                  </w:tcMar>
                  <w:vAlign w:val="center"/>
                </w:tcPr>
                <w:p w14:paraId="6484E93F" w14:textId="77777777" w:rsidR="00212B18" w:rsidRPr="00B12186" w:rsidRDefault="00212B18" w:rsidP="006E46D4">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監査役</w:t>
                  </w:r>
                </w:p>
              </w:tc>
              <w:tc>
                <w:tcPr>
                  <w:tcW w:w="914" w:type="pct"/>
                  <w:tcMar>
                    <w:left w:w="28" w:type="dxa"/>
                    <w:right w:w="28" w:type="dxa"/>
                  </w:tcMar>
                  <w:vAlign w:val="center"/>
                </w:tcPr>
                <w:p w14:paraId="59F4FB6A" w14:textId="77777777" w:rsidR="00212B18" w:rsidRPr="00F33009" w:rsidRDefault="00212B18" w:rsidP="006E46D4">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 xml:space="preserve">□有　</w:t>
                  </w:r>
                  <w:r w:rsidRPr="00DA7552">
                    <w:rPr>
                      <w:rFonts w:ascii="Segoe UI Emoji" w:hAnsi="Segoe UI Emoji" w:cs="Segoe UI Emoji"/>
                      <w:color w:val="FF0000"/>
                      <w:sz w:val="18"/>
                    </w:rPr>
                    <w:t>☑</w:t>
                  </w:r>
                  <w:r w:rsidRPr="00F33009">
                    <w:rPr>
                      <w:rFonts w:hint="eastAsia"/>
                      <w:szCs w:val="21"/>
                    </w:rPr>
                    <w:t>無</w:t>
                  </w:r>
                </w:p>
              </w:tc>
              <w:tc>
                <w:tcPr>
                  <w:tcW w:w="915" w:type="pct"/>
                  <w:tcMar>
                    <w:left w:w="28" w:type="dxa"/>
                    <w:right w:w="28" w:type="dxa"/>
                  </w:tcMar>
                  <w:vAlign w:val="center"/>
                </w:tcPr>
                <w:p w14:paraId="265DF012" w14:textId="77777777" w:rsidR="00212B18" w:rsidRPr="00F33009" w:rsidRDefault="00212B18" w:rsidP="006E46D4">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□有　□無</w:t>
                  </w:r>
                </w:p>
              </w:tc>
              <w:tc>
                <w:tcPr>
                  <w:tcW w:w="486" w:type="pct"/>
                  <w:tcMar>
                    <w:left w:w="28" w:type="dxa"/>
                    <w:right w:w="28" w:type="dxa"/>
                  </w:tcMar>
                  <w:vAlign w:val="center"/>
                </w:tcPr>
                <w:p w14:paraId="7CCF9EDA" w14:textId="77777777" w:rsidR="00212B18" w:rsidRPr="00F33009" w:rsidRDefault="00212B18" w:rsidP="006E46D4">
                  <w:pPr>
                    <w:kinsoku w:val="0"/>
                    <w:autoSpaceDE w:val="0"/>
                    <w:autoSpaceDN w:val="0"/>
                    <w:adjustRightInd w:val="0"/>
                    <w:spacing w:line="240" w:lineRule="exact"/>
                    <w:rPr>
                      <w:szCs w:val="21"/>
                    </w:rPr>
                  </w:pPr>
                </w:p>
              </w:tc>
            </w:tr>
          </w:tbl>
          <w:p w14:paraId="6C03191C" w14:textId="77777777" w:rsidR="00212B18" w:rsidRPr="00DE5647" w:rsidRDefault="00212B18" w:rsidP="006E46D4">
            <w:pPr>
              <w:kinsoku w:val="0"/>
              <w:autoSpaceDE w:val="0"/>
              <w:autoSpaceDN w:val="0"/>
              <w:adjustRightInd w:val="0"/>
              <w:ind w:leftChars="300" w:left="1470" w:hangingChars="400" w:hanging="840"/>
              <w:rPr>
                <w:szCs w:val="16"/>
              </w:rPr>
            </w:pPr>
            <w:r w:rsidRPr="00DE5647">
              <w:rPr>
                <w:rFonts w:hint="eastAsia"/>
                <w:szCs w:val="16"/>
              </w:rPr>
              <w:t xml:space="preserve">（注１）　</w:t>
            </w:r>
            <w:r w:rsidRPr="00DE5647">
              <w:rPr>
                <w:rFonts w:hAnsi="ＭＳ 明朝" w:hint="eastAsia"/>
                <w:szCs w:val="16"/>
              </w:rPr>
              <w:t>株式会社にあつては役員、その他の法人又は団体にあつてはこれに準ずる者について記載すること。ただし、定款に別段の定めがある場合は、その定めに従い記載し、定款を提出すること。</w:t>
            </w:r>
          </w:p>
          <w:p w14:paraId="4DE7419B" w14:textId="77777777" w:rsidR="00212B18" w:rsidRPr="00DE5647" w:rsidRDefault="00212B18" w:rsidP="006E46D4">
            <w:pPr>
              <w:kinsoku w:val="0"/>
              <w:autoSpaceDE w:val="0"/>
              <w:autoSpaceDN w:val="0"/>
              <w:adjustRightInd w:val="0"/>
              <w:ind w:leftChars="300" w:left="1470" w:hangingChars="400" w:hanging="840"/>
              <w:rPr>
                <w:szCs w:val="16"/>
              </w:rPr>
            </w:pPr>
            <w:r w:rsidRPr="00DE5647">
              <w:rPr>
                <w:rFonts w:hint="eastAsia"/>
                <w:szCs w:val="16"/>
              </w:rPr>
              <w:t>（注２）　特定役員とは、基幹放送の業務に係る特定役員及び支配関係の定義並びに表現の自由享有基準の特例に関する省令（平成27年総務省令第26号。以下「表現の自由享有基準」という。）第２条第13号に規定する業務執行役員及び同条第14号に規定する業務執行決定役員をいう。</w:t>
            </w:r>
          </w:p>
          <w:p w14:paraId="3BCCA9A8" w14:textId="77777777" w:rsidR="00212B18" w:rsidRPr="00DE5647" w:rsidRDefault="00212B18" w:rsidP="006E46D4">
            <w:pPr>
              <w:kinsoku w:val="0"/>
              <w:autoSpaceDE w:val="0"/>
              <w:autoSpaceDN w:val="0"/>
              <w:adjustRightInd w:val="0"/>
              <w:ind w:leftChars="300" w:left="1470" w:hangingChars="400" w:hanging="840"/>
              <w:rPr>
                <w:szCs w:val="16"/>
              </w:rPr>
            </w:pPr>
            <w:r w:rsidRPr="00DE5647">
              <w:rPr>
                <w:rFonts w:hint="eastAsia"/>
                <w:szCs w:val="16"/>
              </w:rPr>
              <w:t xml:space="preserve">（注３）　</w:t>
            </w:r>
            <w:r w:rsidRPr="00DE5647">
              <w:rPr>
                <w:rFonts w:asciiTheme="minorEastAsia" w:hAnsiTheme="minorEastAsia" w:hint="eastAsia"/>
                <w:szCs w:val="16"/>
              </w:rPr>
              <w:t>住所の欄は、住民基本台帳に記載された住所の都道府県市区町村（外国に住所を有する者にあつてはこれに準ずるもの）を記載すること。</w:t>
            </w:r>
          </w:p>
          <w:p w14:paraId="35955D69" w14:textId="77777777" w:rsidR="00212B18" w:rsidRPr="00DE5647" w:rsidRDefault="00212B18" w:rsidP="006E46D4">
            <w:pPr>
              <w:kinsoku w:val="0"/>
              <w:autoSpaceDE w:val="0"/>
              <w:autoSpaceDN w:val="0"/>
              <w:adjustRightInd w:val="0"/>
              <w:ind w:leftChars="300" w:left="1470" w:hangingChars="400" w:hanging="840"/>
              <w:rPr>
                <w:szCs w:val="16"/>
              </w:rPr>
            </w:pPr>
            <w:r w:rsidRPr="00DE5647">
              <w:rPr>
                <w:rFonts w:hint="eastAsia"/>
                <w:szCs w:val="16"/>
              </w:rPr>
              <w:t>（注４）　役名の欄は、代表権を有する役員については役名の前に「</w:t>
            </w:r>
            <w:r w:rsidRPr="00DE5647">
              <w:rPr>
                <w:rFonts w:hint="eastAsia"/>
              </w:rPr>
              <w:t>㈹</w:t>
            </w:r>
            <w:r w:rsidRPr="00DE5647">
              <w:rPr>
                <w:rFonts w:hint="eastAsia"/>
                <w:szCs w:val="16"/>
              </w:rPr>
              <w:t>」の文字を、常勤の役員については役名の後に「（常）」の文字を付記すること。</w:t>
            </w:r>
          </w:p>
          <w:p w14:paraId="3E2D54A5" w14:textId="77777777" w:rsidR="00212B18" w:rsidRPr="00DE5647" w:rsidRDefault="00212B18" w:rsidP="006E46D4">
            <w:pPr>
              <w:kinsoku w:val="0"/>
              <w:autoSpaceDE w:val="0"/>
              <w:autoSpaceDN w:val="0"/>
              <w:adjustRightInd w:val="0"/>
              <w:ind w:leftChars="300" w:left="1470" w:hangingChars="400" w:hanging="840"/>
              <w:rPr>
                <w:szCs w:val="16"/>
              </w:rPr>
            </w:pPr>
            <w:r w:rsidRPr="00DE5647">
              <w:rPr>
                <w:rFonts w:hint="eastAsia"/>
                <w:szCs w:val="16"/>
              </w:rPr>
              <w:t>（注５）　日本の国籍の有無の欄は、特定役員に該当する場合に記載すること。</w:t>
            </w:r>
          </w:p>
          <w:p w14:paraId="6C150D10" w14:textId="77777777" w:rsidR="00212B18" w:rsidRPr="00DE5647" w:rsidRDefault="00212B18" w:rsidP="006E46D4">
            <w:pPr>
              <w:kinsoku w:val="0"/>
              <w:wordWrap w:val="0"/>
              <w:autoSpaceDE w:val="0"/>
              <w:autoSpaceDN w:val="0"/>
              <w:adjustRightInd w:val="0"/>
              <w:ind w:leftChars="300" w:left="1050" w:hangingChars="200" w:hanging="420"/>
              <w:rPr>
                <w:rFonts w:asciiTheme="minorEastAsia" w:hAnsiTheme="minorEastAsia"/>
                <w:szCs w:val="16"/>
              </w:rPr>
            </w:pPr>
            <w:r w:rsidRPr="00DE5647">
              <w:rPr>
                <w:rFonts w:asciiTheme="minorEastAsia" w:hAnsiTheme="minorEastAsia" w:hint="eastAsia"/>
                <w:szCs w:val="16"/>
              </w:rPr>
              <w:t>（注６）　備考の欄は、予定のものについてはその旨を記載すること。</w:t>
            </w:r>
          </w:p>
          <w:p w14:paraId="7EA317D1" w14:textId="5EC1CD09" w:rsidR="00212B18" w:rsidRPr="00DE5647" w:rsidRDefault="00212B18" w:rsidP="006E46D4">
            <w:pPr>
              <w:kinsoku w:val="0"/>
              <w:autoSpaceDE w:val="0"/>
              <w:autoSpaceDN w:val="0"/>
              <w:adjustRightInd w:val="0"/>
              <w:ind w:leftChars="300" w:left="1470" w:hangingChars="400" w:hanging="840"/>
              <w:rPr>
                <w:szCs w:val="16"/>
              </w:rPr>
            </w:pPr>
            <w:r w:rsidRPr="00DE5647">
              <w:rPr>
                <w:rFonts w:hint="eastAsia"/>
                <w:szCs w:val="16"/>
              </w:rPr>
              <w:t>（注７）　株式会社であるか、その他の法人又は団体であるかにかかわらず、特定役員が日本の国籍を有することを証する書類（例：戸籍抄本、本籍の記載</w:t>
            </w:r>
            <w:r w:rsidRPr="00DE5647">
              <w:rPr>
                <w:rFonts w:hint="eastAsia"/>
                <w:szCs w:val="16"/>
              </w:rPr>
              <w:lastRenderedPageBreak/>
              <w:t>のある住民票又は旅券（</w:t>
            </w:r>
            <w:r w:rsidR="000D3235">
              <w:rPr>
                <w:rFonts w:hint="eastAsia"/>
                <w:szCs w:val="16"/>
              </w:rPr>
              <w:t>現に</w:t>
            </w:r>
            <w:r w:rsidRPr="00DE5647">
              <w:rPr>
                <w:rFonts w:hint="eastAsia"/>
                <w:szCs w:val="16"/>
              </w:rPr>
              <w:t>有効</w:t>
            </w:r>
            <w:r w:rsidR="000D3235">
              <w:rPr>
                <w:rFonts w:hint="eastAsia"/>
                <w:szCs w:val="16"/>
              </w:rPr>
              <w:t>な</w:t>
            </w:r>
            <w:r w:rsidRPr="00DE5647">
              <w:rPr>
                <w:rFonts w:hint="eastAsia"/>
                <w:szCs w:val="16"/>
              </w:rPr>
              <w:t>ものに限る。）の写し）を添付すること。法人にあつては、登記事項証明書（登記事項証明書に代表者以外の記載がない者にあつてはこれに準ずる役員の一覧が記載された書類）を添付すること。</w:t>
            </w:r>
          </w:p>
          <w:p w14:paraId="51D5BA9D" w14:textId="21AC7C39" w:rsidR="00212B18" w:rsidRPr="00F33009" w:rsidRDefault="00212B18" w:rsidP="006E46D4">
            <w:pPr>
              <w:autoSpaceDE w:val="0"/>
              <w:autoSpaceDN w:val="0"/>
              <w:ind w:leftChars="200" w:left="630" w:hangingChars="100" w:hanging="210"/>
              <w:rPr>
                <w:rFonts w:hAnsi="ＭＳ ゴシック"/>
                <w:szCs w:val="21"/>
              </w:rPr>
            </w:pPr>
            <w:r w:rsidRPr="00F33009">
              <w:rPr>
                <w:rFonts w:hAnsi="ＭＳ ゴシック" w:hint="eastAsia"/>
                <w:szCs w:val="21"/>
              </w:rPr>
              <w:t>⑵　記載する内容の全部が同一の免許人に属する他の基幹放送局</w:t>
            </w:r>
            <w:r w:rsidRPr="00F33009">
              <w:rPr>
                <w:rFonts w:hAnsi="ＭＳ ゴシック"/>
                <w:szCs w:val="21"/>
              </w:rPr>
              <w:t>のものと同一の場合であつて、当該他の基幹放送局についてその全部を記載しているときは、「何基幹放送局に同じ」のように記載することができる。</w:t>
            </w:r>
          </w:p>
        </w:tc>
      </w:tr>
    </w:tbl>
    <w:p w14:paraId="318F2CFA" w14:textId="77777777" w:rsidR="00212B18" w:rsidRDefault="00212B18" w:rsidP="00212B18">
      <w:pPr>
        <w:autoSpaceDE w:val="0"/>
        <w:autoSpaceDN w:val="0"/>
        <w:rPr>
          <w:rFonts w:hAnsi="ＭＳ ゴシック"/>
        </w:rPr>
      </w:pPr>
    </w:p>
    <w:p w14:paraId="5CBD33A2" w14:textId="77777777" w:rsidR="00212B18" w:rsidRDefault="00212B18" w:rsidP="00212B18">
      <w:pPr>
        <w:autoSpaceDE w:val="0"/>
        <w:autoSpaceDN w:val="0"/>
        <w:jc w:val="center"/>
        <w:rPr>
          <w:rFonts w:hAnsi="ＭＳ ゴシック"/>
        </w:rPr>
      </w:pPr>
      <w:r w:rsidRPr="00B12186">
        <w:rPr>
          <w:rFonts w:hAnsi="ＭＳ ゴシック" w:hint="eastAsia"/>
          <w:shd w:val="pct15" w:color="auto" w:fill="FFFFFF"/>
        </w:rPr>
        <w:t>【記載に当たっての留意事項】</w:t>
      </w:r>
    </w:p>
    <w:p w14:paraId="6172AC42" w14:textId="77777777" w:rsidR="00212B18" w:rsidRDefault="00212B18" w:rsidP="00212B18">
      <w:pPr>
        <w:autoSpaceDE w:val="0"/>
        <w:autoSpaceDN w:val="0"/>
        <w:ind w:left="210" w:hangingChars="100" w:hanging="210"/>
        <w:rPr>
          <w:rFonts w:hAnsi="ＭＳ ゴシック"/>
        </w:rPr>
      </w:pPr>
    </w:p>
    <w:p w14:paraId="07475B16" w14:textId="008BD630" w:rsidR="00212B18" w:rsidRDefault="00212B18" w:rsidP="00212B18">
      <w:pPr>
        <w:autoSpaceDE w:val="0"/>
        <w:autoSpaceDN w:val="0"/>
        <w:ind w:left="210" w:hangingChars="100" w:hanging="210"/>
        <w:rPr>
          <w:rFonts w:hAnsi="ＭＳ ゴシック"/>
        </w:rPr>
      </w:pPr>
      <w:r>
        <w:rPr>
          <w:rFonts w:hAnsi="ＭＳ ゴシック" w:hint="eastAsia"/>
        </w:rPr>
        <w:t>①　記載例にあるとおり、「</w:t>
      </w:r>
      <w:r w:rsidRPr="005070EC">
        <w:rPr>
          <w:rFonts w:hAnsi="ＭＳ ゴシック"/>
        </w:rPr>
        <w:t>33　特定役員の氏名又は名称</w:t>
      </w:r>
      <w:r>
        <w:rPr>
          <w:rFonts w:hAnsi="ＭＳ ゴシック" w:hint="eastAsia"/>
        </w:rPr>
        <w:t>」欄に「別紙のとおり。」と記載の上、</w:t>
      </w:r>
      <w:r w:rsidRPr="00FB7E7F">
        <w:rPr>
          <w:rFonts w:hAnsi="ＭＳ ゴシック" w:hint="eastAsia"/>
        </w:rPr>
        <w:t>注</w:t>
      </w:r>
      <w:r w:rsidRPr="00FB7E7F">
        <w:rPr>
          <w:rFonts w:hAnsi="ＭＳ ゴシック"/>
        </w:rPr>
        <w:t>30</w:t>
      </w:r>
      <w:r w:rsidR="00B848AD">
        <w:rPr>
          <w:rFonts w:hAnsi="ＭＳ ゴシック" w:hint="eastAsia"/>
        </w:rPr>
        <w:t>に定める</w:t>
      </w:r>
      <w:r w:rsidR="00B619A7">
        <w:rPr>
          <w:rFonts w:hAnsi="ＭＳ ゴシック" w:hint="eastAsia"/>
        </w:rPr>
        <w:t>役員の</w:t>
      </w:r>
      <w:r w:rsidR="00E22446">
        <w:rPr>
          <w:rFonts w:hAnsi="ＭＳ ゴシック" w:hint="eastAsia"/>
        </w:rPr>
        <w:t>表</w:t>
      </w:r>
      <w:r w:rsidRPr="00FB7E7F">
        <w:rPr>
          <w:rFonts w:hAnsi="ＭＳ ゴシック"/>
        </w:rPr>
        <w:t>を別紙</w:t>
      </w:r>
      <w:r>
        <w:rPr>
          <w:rFonts w:hAnsi="ＭＳ ゴシック" w:hint="eastAsia"/>
        </w:rPr>
        <w:t>として</w:t>
      </w:r>
      <w:r w:rsidRPr="00FB7E7F">
        <w:rPr>
          <w:rFonts w:hAnsi="ＭＳ ゴシック"/>
        </w:rPr>
        <w:t>添付してください。</w:t>
      </w:r>
    </w:p>
    <w:p w14:paraId="577E1F2D" w14:textId="77777777" w:rsidR="00212B18" w:rsidRPr="004D41D4" w:rsidRDefault="00212B18" w:rsidP="00212B18">
      <w:pPr>
        <w:autoSpaceDE w:val="0"/>
        <w:autoSpaceDN w:val="0"/>
        <w:ind w:left="210" w:hangingChars="100" w:hanging="210"/>
        <w:rPr>
          <w:rFonts w:hAnsi="ＭＳ ゴシック"/>
        </w:rPr>
      </w:pPr>
    </w:p>
    <w:p w14:paraId="1C7EE66E" w14:textId="77777777" w:rsidR="00212B18" w:rsidRDefault="00212B18" w:rsidP="00212B18">
      <w:pPr>
        <w:autoSpaceDE w:val="0"/>
        <w:autoSpaceDN w:val="0"/>
        <w:ind w:left="210" w:hangingChars="100" w:hanging="210"/>
        <w:rPr>
          <w:rFonts w:hAnsi="ＭＳ ゴシック"/>
        </w:rPr>
      </w:pPr>
      <w:r>
        <w:rPr>
          <w:rFonts w:hAnsi="ＭＳ ゴシック" w:hint="eastAsia"/>
        </w:rPr>
        <w:t>②　「氏名」は、特定役員の記載漏れを防止する観点から、</w:t>
      </w:r>
      <w:r w:rsidRPr="00FB7E7F">
        <w:rPr>
          <w:rFonts w:hAnsi="ＭＳ ゴシック" w:hint="eastAsia"/>
        </w:rPr>
        <w:t>（注１）</w:t>
      </w:r>
      <w:r>
        <w:rPr>
          <w:rFonts w:hAnsi="ＭＳ ゴシック" w:hint="eastAsia"/>
        </w:rPr>
        <w:t>において「</w:t>
      </w:r>
      <w:r w:rsidRPr="00FB7E7F">
        <w:rPr>
          <w:rFonts w:hAnsi="ＭＳ ゴシック" w:hint="eastAsia"/>
        </w:rPr>
        <w:t>株式会社にあつては役員</w:t>
      </w:r>
      <w:r>
        <w:rPr>
          <w:rFonts w:hAnsi="ＭＳ ゴシック" w:hint="eastAsia"/>
        </w:rPr>
        <w:t>・・・について記載すること」としているところ、特定役員だけではなく</w:t>
      </w:r>
      <w:r w:rsidRPr="00FB7E7F">
        <w:rPr>
          <w:rFonts w:hAnsi="ＭＳ ゴシック" w:hint="eastAsia"/>
        </w:rPr>
        <w:t>監査役</w:t>
      </w:r>
      <w:r>
        <w:rPr>
          <w:rFonts w:hAnsi="ＭＳ ゴシック" w:hint="eastAsia"/>
        </w:rPr>
        <w:t>を含む</w:t>
      </w:r>
      <w:r w:rsidRPr="00FB7E7F">
        <w:rPr>
          <w:rFonts w:hAnsi="ＭＳ ゴシック" w:hint="eastAsia"/>
        </w:rPr>
        <w:t>全ての役員</w:t>
      </w:r>
      <w:r>
        <w:rPr>
          <w:rFonts w:hAnsi="ＭＳ ゴシック" w:hint="eastAsia"/>
        </w:rPr>
        <w:t>について漏れなく</w:t>
      </w:r>
      <w:r w:rsidRPr="00FB7E7F">
        <w:rPr>
          <w:rFonts w:hAnsi="ＭＳ ゴシック" w:hint="eastAsia"/>
        </w:rPr>
        <w:t>記載してください。</w:t>
      </w:r>
      <w:r>
        <w:rPr>
          <w:rFonts w:hAnsi="ＭＳ ゴシック" w:hint="eastAsia"/>
        </w:rPr>
        <w:t>なお、</w:t>
      </w:r>
      <w:r w:rsidRPr="0053279F">
        <w:rPr>
          <w:rFonts w:hAnsi="ＭＳ ゴシック" w:hint="eastAsia"/>
        </w:rPr>
        <w:t>フリガナの付記が必要であること</w:t>
      </w:r>
      <w:r>
        <w:rPr>
          <w:rFonts w:hAnsi="ＭＳ ゴシック" w:hint="eastAsia"/>
        </w:rPr>
        <w:t>に留意願います。</w:t>
      </w:r>
    </w:p>
    <w:p w14:paraId="4B5ABEB6" w14:textId="77777777" w:rsidR="00212B18" w:rsidRDefault="00212B18" w:rsidP="00212B18">
      <w:pPr>
        <w:autoSpaceDE w:val="0"/>
        <w:autoSpaceDN w:val="0"/>
        <w:ind w:left="210" w:hangingChars="100" w:hanging="210"/>
        <w:rPr>
          <w:rFonts w:hAnsi="ＭＳ ゴシック"/>
        </w:rPr>
      </w:pPr>
    </w:p>
    <w:p w14:paraId="73532128" w14:textId="77777777" w:rsidR="00212B18" w:rsidRDefault="00212B18" w:rsidP="00212B18">
      <w:pPr>
        <w:autoSpaceDE w:val="0"/>
        <w:autoSpaceDN w:val="0"/>
        <w:ind w:left="210" w:hangingChars="100" w:hanging="210"/>
        <w:rPr>
          <w:rFonts w:hAnsi="ＭＳ ゴシック"/>
        </w:rPr>
      </w:pPr>
      <w:r>
        <w:rPr>
          <w:rFonts w:hAnsi="ＭＳ ゴシック" w:hint="eastAsia"/>
        </w:rPr>
        <w:t>③　「</w:t>
      </w:r>
      <w:r w:rsidRPr="00D35A68">
        <w:rPr>
          <w:rFonts w:hAnsi="ＭＳ ゴシック" w:hint="eastAsia"/>
        </w:rPr>
        <w:t>住所</w:t>
      </w:r>
      <w:r>
        <w:rPr>
          <w:rFonts w:hAnsi="ＭＳ ゴシック" w:hint="eastAsia"/>
        </w:rPr>
        <w:t>」及び「</w:t>
      </w:r>
      <w:r w:rsidRPr="00D35A68">
        <w:rPr>
          <w:rFonts w:hAnsi="ＭＳ ゴシック" w:hint="eastAsia"/>
        </w:rPr>
        <w:t>役名</w:t>
      </w:r>
      <w:r>
        <w:rPr>
          <w:rFonts w:hAnsi="ＭＳ ゴシック" w:hint="eastAsia"/>
        </w:rPr>
        <w:t>」は、（注３）及び（注４）に基づき漏れなく記載してください。その際、</w:t>
      </w:r>
      <w:r w:rsidRPr="0053279F">
        <w:rPr>
          <w:rFonts w:hAnsi="ＭＳ ゴシック" w:hint="eastAsia"/>
        </w:rPr>
        <w:t>「住所」については都道府県市</w:t>
      </w:r>
      <w:r>
        <w:rPr>
          <w:rFonts w:hAnsi="ＭＳ ゴシック" w:hint="eastAsia"/>
        </w:rPr>
        <w:t>区</w:t>
      </w:r>
      <w:r w:rsidRPr="0053279F">
        <w:rPr>
          <w:rFonts w:hAnsi="ＭＳ ゴシック" w:hint="eastAsia"/>
        </w:rPr>
        <w:t>町村（外国に住所を有する者にあってはこれに準ずるもの）の記載で足りること、「役名」については「</w:t>
      </w:r>
      <w:r>
        <w:rPr>
          <w:rFonts w:hAnsi="ＭＳ ゴシック" w:hint="eastAsia"/>
        </w:rPr>
        <w:t>㈹</w:t>
      </w:r>
      <w:r w:rsidRPr="0053279F">
        <w:rPr>
          <w:rFonts w:hAnsi="ＭＳ ゴシック" w:hint="eastAsia"/>
        </w:rPr>
        <w:t>」及び「（常）」の付記が必要であることに</w:t>
      </w:r>
      <w:r>
        <w:rPr>
          <w:rFonts w:hAnsi="ＭＳ ゴシック" w:hint="eastAsia"/>
        </w:rPr>
        <w:t>留意願います。</w:t>
      </w:r>
    </w:p>
    <w:p w14:paraId="572C01F4" w14:textId="77777777" w:rsidR="00212B18" w:rsidRDefault="00212B18" w:rsidP="00212B18">
      <w:pPr>
        <w:autoSpaceDE w:val="0"/>
        <w:autoSpaceDN w:val="0"/>
        <w:rPr>
          <w:rFonts w:hAnsi="ＭＳ ゴシック"/>
        </w:rPr>
      </w:pPr>
    </w:p>
    <w:p w14:paraId="4E53C262" w14:textId="098F9CAF" w:rsidR="00212B18" w:rsidRPr="00AF4522" w:rsidRDefault="00212B18" w:rsidP="00212B18">
      <w:pPr>
        <w:autoSpaceDE w:val="0"/>
        <w:autoSpaceDN w:val="0"/>
        <w:ind w:left="210" w:hangingChars="100" w:hanging="210"/>
        <w:rPr>
          <w:rFonts w:hAnsi="ＭＳ ゴシック"/>
        </w:rPr>
      </w:pPr>
      <w:r>
        <w:rPr>
          <w:rFonts w:hAnsi="ＭＳ ゴシック" w:hint="eastAsia"/>
        </w:rPr>
        <w:t>④　「特定役員への該当の有無」は、全ての役員を対象に「有」又は「無」にレ印を記入してください。なお、「特定役員」は（注２）に記載されていますが、</w:t>
      </w:r>
      <w:r w:rsidR="00607606" w:rsidRPr="007D2014">
        <w:rPr>
          <w:rFonts w:hAnsi="ＭＳ ゴシック" w:hint="eastAsia"/>
        </w:rPr>
        <w:t>地上基幹</w:t>
      </w:r>
      <w:r>
        <w:rPr>
          <w:rFonts w:hAnsi="ＭＳ ゴシック" w:hint="eastAsia"/>
        </w:rPr>
        <w:t>放送の業務を行う者の場合は、具体的には「業務執行役員」及び「業務執行決定役員」となります。これらについては、下図を参照願います。</w:t>
      </w:r>
    </w:p>
    <w:p w14:paraId="40120993" w14:textId="03B5DFF9" w:rsidR="006E46D4" w:rsidRDefault="00212B18" w:rsidP="007D2014">
      <w:pPr>
        <w:autoSpaceDE w:val="0"/>
        <w:autoSpaceDN w:val="0"/>
        <w:ind w:leftChars="200" w:left="840" w:hangingChars="200" w:hanging="420"/>
        <w:jc w:val="left"/>
        <w:rPr>
          <w:rFonts w:hAnsi="ＭＳ ゴシック"/>
          <w:szCs w:val="24"/>
          <w:bdr w:val="single" w:sz="4" w:space="0" w:color="auto"/>
        </w:rPr>
      </w:pPr>
      <w:r>
        <w:rPr>
          <w:rFonts w:hAnsi="ＭＳ ゴシック"/>
        </w:rPr>
        <w:br w:type="page"/>
      </w:r>
      <w:r w:rsidR="00FC23B4">
        <w:rPr>
          <w:rFonts w:hAnsi="ＭＳ ゴシック" w:hint="eastAsia"/>
        </w:rPr>
        <w:lastRenderedPageBreak/>
        <w:t>特定役員</w:t>
      </w:r>
      <w:r w:rsidR="006C3B9E" w:rsidRPr="006C3B9E">
        <w:rPr>
          <w:rFonts w:hAnsi="ＭＳ ゴシック" w:hint="eastAsia"/>
        </w:rPr>
        <w:t xml:space="preserve">＝　</w:t>
      </w:r>
      <w:r w:rsidR="006C3B9E" w:rsidRPr="00176921">
        <w:rPr>
          <w:rFonts w:hAnsi="ＭＳ ゴシック" w:hint="eastAsia"/>
          <w:bdr w:val="single" w:sz="4" w:space="0" w:color="auto"/>
        </w:rPr>
        <w:t>業務執行役員</w:t>
      </w:r>
      <w:r w:rsidR="006C3B9E" w:rsidRPr="006C3B9E">
        <w:rPr>
          <w:rFonts w:hAnsi="ＭＳ ゴシック" w:hint="eastAsia"/>
        </w:rPr>
        <w:t>及び</w:t>
      </w:r>
      <w:r w:rsidR="006C3B9E" w:rsidRPr="00176921">
        <w:rPr>
          <w:rFonts w:hAnsi="ＭＳ ゴシック" w:hint="eastAsia"/>
          <w:bdr w:val="single" w:sz="4" w:space="0" w:color="auto"/>
        </w:rPr>
        <w:t>業務執行決定役員</w:t>
      </w:r>
      <w:r w:rsidR="006C3B9E" w:rsidDel="006C3B9E">
        <w:rPr>
          <w:rFonts w:hAnsi="ＭＳ ゴシック" w:hint="eastAsia"/>
        </w:rPr>
        <w:t xml:space="preserve"> </w:t>
      </w:r>
    </w:p>
    <w:p w14:paraId="0F06147D" w14:textId="77777777" w:rsidR="006E46D4" w:rsidRDefault="006E46D4" w:rsidP="006E46D4">
      <w:pPr>
        <w:autoSpaceDE w:val="0"/>
        <w:autoSpaceDN w:val="0"/>
        <w:ind w:leftChars="300" w:left="840" w:hangingChars="100" w:hanging="210"/>
        <w:rPr>
          <w:rFonts w:hAnsi="ＭＳ ゴシック"/>
        </w:rPr>
      </w:pPr>
    </w:p>
    <w:p w14:paraId="774CA8D8" w14:textId="77777777" w:rsidR="006E46D4" w:rsidRDefault="006E46D4" w:rsidP="006E46D4">
      <w:pPr>
        <w:autoSpaceDE w:val="0"/>
        <w:autoSpaceDN w:val="0"/>
        <w:ind w:leftChars="300" w:left="840" w:hangingChars="100" w:hanging="210"/>
        <w:rPr>
          <w:rFonts w:hAnsi="ＭＳ ゴシック"/>
        </w:rPr>
      </w:pPr>
      <w:r>
        <w:rPr>
          <w:rFonts w:hAnsi="ＭＳ ゴシック" w:hint="eastAsia"/>
        </w:rPr>
        <w:t>＜株式会社（取締役会設置会社）の例＞</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4"/>
      </w:tblGrid>
      <w:tr w:rsidR="006E46D4" w14:paraId="719516DC" w14:textId="77777777" w:rsidTr="006D28A0">
        <w:tc>
          <w:tcPr>
            <w:tcW w:w="8494" w:type="dxa"/>
          </w:tcPr>
          <w:p w14:paraId="52F65177" w14:textId="77777777" w:rsidR="006E46D4" w:rsidRDefault="006E46D4" w:rsidP="006E46D4">
            <w:pPr>
              <w:autoSpaceDE w:val="0"/>
              <w:autoSpaceDN w:val="0"/>
              <w:rPr>
                <w:rFonts w:hAnsi="ＭＳ ゴシック"/>
              </w:rPr>
            </w:pPr>
            <w:r w:rsidRPr="00854AA3">
              <w:rPr>
                <w:rFonts w:ascii="ＭＳ Ｐ明朝" w:eastAsia="ＭＳ Ｐ明朝" w:hAnsi="ＭＳ Ｐ明朝"/>
                <w:noProof/>
                <w:szCs w:val="24"/>
              </w:rPr>
              <w:drawing>
                <wp:inline distT="0" distB="0" distL="0" distR="0" wp14:anchorId="19DA3DF3" wp14:editId="64874747">
                  <wp:extent cx="4709160" cy="2861500"/>
                  <wp:effectExtent l="19050" t="19050" r="15240" b="152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9699" cy="2861828"/>
                          </a:xfrm>
                          <a:prstGeom prst="rect">
                            <a:avLst/>
                          </a:prstGeom>
                          <a:noFill/>
                          <a:ln>
                            <a:solidFill>
                              <a:schemeClr val="tx1"/>
                            </a:solidFill>
                          </a:ln>
                        </pic:spPr>
                      </pic:pic>
                    </a:graphicData>
                  </a:graphic>
                </wp:inline>
              </w:drawing>
            </w:r>
          </w:p>
          <w:p w14:paraId="4EA02AC1" w14:textId="77777777" w:rsidR="006E46D4" w:rsidRPr="00212B18" w:rsidRDefault="006E46D4" w:rsidP="006E46D4">
            <w:pPr>
              <w:autoSpaceDE w:val="0"/>
              <w:autoSpaceDN w:val="0"/>
              <w:ind w:leftChars="100" w:left="210" w:firstLineChars="300" w:firstLine="480"/>
              <w:rPr>
                <w:rFonts w:ascii="ＭＳ 明朝" w:eastAsia="ＭＳ 明朝" w:hAnsi="ＭＳ 明朝"/>
                <w:sz w:val="16"/>
                <w:szCs w:val="16"/>
              </w:rPr>
            </w:pPr>
            <w:r w:rsidRPr="00FB7E7F">
              <w:rPr>
                <w:rFonts w:ascii="ＭＳ 明朝" w:eastAsia="ＭＳ 明朝" w:hAnsi="ＭＳ 明朝" w:hint="eastAsia"/>
                <w:sz w:val="16"/>
                <w:szCs w:val="16"/>
              </w:rPr>
              <w:t>※　「執行役」は、指名委員会等設置会社の場合のみ設置される。</w:t>
            </w:r>
          </w:p>
        </w:tc>
      </w:tr>
    </w:tbl>
    <w:p w14:paraId="7F9AF393" w14:textId="77777777" w:rsidR="006E46D4" w:rsidRPr="0053279F" w:rsidRDefault="006E46D4" w:rsidP="006E46D4">
      <w:pPr>
        <w:autoSpaceDE w:val="0"/>
        <w:autoSpaceDN w:val="0"/>
        <w:rPr>
          <w:rFonts w:ascii="ＭＳ 明朝" w:eastAsia="ＭＳ 明朝" w:hAnsi="ＭＳ 明朝"/>
          <w:sz w:val="16"/>
        </w:rPr>
      </w:pPr>
    </w:p>
    <w:p w14:paraId="767F3FC4" w14:textId="77777777" w:rsidR="006E46D4" w:rsidRDefault="006E46D4" w:rsidP="006E46D4">
      <w:pPr>
        <w:autoSpaceDE w:val="0"/>
        <w:autoSpaceDN w:val="0"/>
        <w:ind w:left="210" w:hangingChars="100" w:hanging="210"/>
        <w:rPr>
          <w:rFonts w:hAnsi="ＭＳ ゴシック"/>
        </w:rPr>
      </w:pPr>
      <w:r>
        <w:rPr>
          <w:rFonts w:hAnsi="ＭＳ ゴシック" w:hint="eastAsia"/>
        </w:rPr>
        <w:t>⑤　「日本の国籍の有無」は、（注５）にあるとおり、全ての特定役員（「特定役員への該当</w:t>
      </w:r>
      <w:r w:rsidRPr="00D35A68">
        <w:rPr>
          <w:rFonts w:hAnsi="ＭＳ ゴシック" w:hint="eastAsia"/>
        </w:rPr>
        <w:t>の有無」</w:t>
      </w:r>
      <w:r>
        <w:rPr>
          <w:rFonts w:hAnsi="ＭＳ ゴシック" w:hint="eastAsia"/>
        </w:rPr>
        <w:t>欄において</w:t>
      </w:r>
      <w:r w:rsidRPr="00D35A68">
        <w:rPr>
          <w:rFonts w:hAnsi="ＭＳ ゴシック" w:hint="eastAsia"/>
        </w:rPr>
        <w:t>「有」にレ印</w:t>
      </w:r>
      <w:r>
        <w:rPr>
          <w:rFonts w:hAnsi="ＭＳ ゴシック" w:hint="eastAsia"/>
        </w:rPr>
        <w:t>を記載した役員）について、日本の国籍を有する場合は「有」に、有さない場合は「無」にレ印を記載してください。</w:t>
      </w:r>
    </w:p>
    <w:p w14:paraId="0ABE3BAA" w14:textId="77777777" w:rsidR="006E46D4" w:rsidRPr="00565DC8" w:rsidRDefault="006E46D4" w:rsidP="006E46D4">
      <w:pPr>
        <w:autoSpaceDE w:val="0"/>
        <w:autoSpaceDN w:val="0"/>
        <w:ind w:leftChars="100" w:left="210" w:firstLineChars="100" w:firstLine="210"/>
        <w:rPr>
          <w:rFonts w:hAnsi="ＭＳ ゴシック"/>
        </w:rPr>
      </w:pPr>
      <w:r>
        <w:rPr>
          <w:rFonts w:hAnsi="ＭＳ ゴシック" w:hint="eastAsia"/>
        </w:rPr>
        <w:t>なお、</w:t>
      </w:r>
      <w:r w:rsidRPr="00565DC8">
        <w:rPr>
          <w:rFonts w:hAnsi="ＭＳ ゴシック" w:hint="eastAsia"/>
        </w:rPr>
        <w:t>特定役員が日本の国籍と他国の国籍との二重国籍</w:t>
      </w:r>
      <w:r>
        <w:rPr>
          <w:rFonts w:hAnsi="ＭＳ ゴシック" w:hint="eastAsia"/>
        </w:rPr>
        <w:t>を有する</w:t>
      </w:r>
      <w:r w:rsidRPr="00565DC8">
        <w:rPr>
          <w:rFonts w:hAnsi="ＭＳ ゴシック" w:hint="eastAsia"/>
        </w:rPr>
        <w:t>場合は</w:t>
      </w:r>
      <w:r>
        <w:rPr>
          <w:rFonts w:hAnsi="ＭＳ ゴシック" w:hint="eastAsia"/>
        </w:rPr>
        <w:t>、</w:t>
      </w:r>
      <w:r w:rsidRPr="00565DC8">
        <w:rPr>
          <w:rFonts w:hAnsi="ＭＳ ゴシック" w:hint="eastAsia"/>
        </w:rPr>
        <w:t>役員規制に関する欠格事由に該当しない取扱いをします。</w:t>
      </w:r>
      <w:r>
        <w:rPr>
          <w:rFonts w:hAnsi="ＭＳ ゴシック" w:hint="eastAsia"/>
        </w:rPr>
        <w:t>該当する</w:t>
      </w:r>
      <w:r w:rsidRPr="00565DC8">
        <w:rPr>
          <w:rFonts w:hAnsi="ＭＳ ゴシック" w:hint="eastAsia"/>
        </w:rPr>
        <w:t>特定役員に</w:t>
      </w:r>
      <w:r>
        <w:rPr>
          <w:rFonts w:hAnsi="ＭＳ ゴシック" w:hint="eastAsia"/>
        </w:rPr>
        <w:t>係る下記⑥の証拠書類の提出に</w:t>
      </w:r>
      <w:r w:rsidRPr="00565DC8">
        <w:rPr>
          <w:rFonts w:hAnsi="ＭＳ ゴシック" w:hint="eastAsia"/>
        </w:rPr>
        <w:t>ついては、日本</w:t>
      </w:r>
      <w:r>
        <w:rPr>
          <w:rFonts w:hAnsi="ＭＳ ゴシック" w:hint="eastAsia"/>
        </w:rPr>
        <w:t>の</w:t>
      </w:r>
      <w:r w:rsidRPr="00565DC8">
        <w:rPr>
          <w:rFonts w:hAnsi="ＭＳ ゴシック" w:hint="eastAsia"/>
        </w:rPr>
        <w:t>国籍を有すること</w:t>
      </w:r>
      <w:r>
        <w:rPr>
          <w:rFonts w:hAnsi="ＭＳ ゴシック" w:hint="eastAsia"/>
        </w:rPr>
        <w:t>の証拠書類の提出のみで足り、</w:t>
      </w:r>
      <w:r w:rsidRPr="00565DC8">
        <w:rPr>
          <w:rFonts w:hAnsi="ＭＳ ゴシック" w:hint="eastAsia"/>
        </w:rPr>
        <w:t>他国の国籍</w:t>
      </w:r>
      <w:r>
        <w:rPr>
          <w:rFonts w:hAnsi="ＭＳ ゴシック" w:hint="eastAsia"/>
        </w:rPr>
        <w:t>を有することの証拠</w:t>
      </w:r>
      <w:r w:rsidRPr="00565DC8">
        <w:rPr>
          <w:rFonts w:hAnsi="ＭＳ ゴシック" w:hint="eastAsia"/>
        </w:rPr>
        <w:t>書類の提出は不要</w:t>
      </w:r>
      <w:r>
        <w:rPr>
          <w:rFonts w:hAnsi="ＭＳ ゴシック" w:hint="eastAsia"/>
        </w:rPr>
        <w:t>とします</w:t>
      </w:r>
      <w:r w:rsidRPr="00565DC8">
        <w:rPr>
          <w:rFonts w:hAnsi="ＭＳ ゴシック" w:hint="eastAsia"/>
        </w:rPr>
        <w:t>。</w:t>
      </w:r>
    </w:p>
    <w:p w14:paraId="3F03AD2B" w14:textId="77777777" w:rsidR="006E46D4" w:rsidRDefault="006E46D4" w:rsidP="006E46D4">
      <w:pPr>
        <w:autoSpaceDE w:val="0"/>
        <w:autoSpaceDN w:val="0"/>
        <w:ind w:leftChars="100" w:left="210" w:firstLineChars="100" w:firstLine="210"/>
        <w:rPr>
          <w:rFonts w:hAnsi="ＭＳ ゴシック"/>
        </w:rPr>
      </w:pPr>
      <w:r>
        <w:rPr>
          <w:rFonts w:hAnsi="ＭＳ ゴシック" w:hint="eastAsia"/>
        </w:rPr>
        <w:t>一人でも日本の国籍を有さない者が特定役員に就任している場合は、役員に関する欠格事由に該当していることになりますので、十分にご留意願います。</w:t>
      </w:r>
    </w:p>
    <w:p w14:paraId="0B171E3F" w14:textId="77777777" w:rsidR="006E46D4" w:rsidRPr="00F9213D" w:rsidRDefault="006E46D4" w:rsidP="006E46D4">
      <w:pPr>
        <w:autoSpaceDE w:val="0"/>
        <w:autoSpaceDN w:val="0"/>
        <w:rPr>
          <w:rFonts w:hAnsi="ＭＳ ゴシック"/>
        </w:rPr>
      </w:pPr>
    </w:p>
    <w:p w14:paraId="10EFFF47" w14:textId="016BA83F" w:rsidR="006E46D4" w:rsidRPr="000C6ABD" w:rsidRDefault="006E46D4" w:rsidP="006E46D4">
      <w:pPr>
        <w:autoSpaceDE w:val="0"/>
        <w:autoSpaceDN w:val="0"/>
        <w:ind w:left="210" w:hangingChars="100" w:hanging="210"/>
        <w:rPr>
          <w:rFonts w:hAnsi="ＭＳ ゴシック"/>
        </w:rPr>
      </w:pPr>
      <w:r>
        <w:rPr>
          <w:rFonts w:hAnsi="ＭＳ ゴシック" w:hint="eastAsia"/>
        </w:rPr>
        <w:t>⑥　全ての特定役員について、（注７）のとおり日本の国籍を有することの証拠書類を添付してください（変更届出の場合は新任の特定役員についてのみ</w:t>
      </w:r>
      <w:r w:rsidR="004308D3">
        <w:rPr>
          <w:rFonts w:hAnsi="ＭＳ ゴシック" w:hint="eastAsia"/>
        </w:rPr>
        <w:t>の</w:t>
      </w:r>
      <w:r w:rsidR="00757BBA">
        <w:rPr>
          <w:rFonts w:hAnsi="ＭＳ ゴシック" w:hint="eastAsia"/>
        </w:rPr>
        <w:t>添付</w:t>
      </w:r>
      <w:r w:rsidR="004308D3">
        <w:rPr>
          <w:rFonts w:hAnsi="ＭＳ ゴシック" w:hint="eastAsia"/>
        </w:rPr>
        <w:t>となります。詳しくは下記２（２）③をご覧ください</w:t>
      </w:r>
      <w:r>
        <w:rPr>
          <w:rFonts w:hAnsi="ＭＳ ゴシック" w:hint="eastAsia"/>
        </w:rPr>
        <w:t>。）。証拠書類は、例えば、</w:t>
      </w:r>
      <w:r w:rsidRPr="000C6ABD">
        <w:rPr>
          <w:rFonts w:hAnsi="ＭＳ ゴシック" w:hint="eastAsia"/>
        </w:rPr>
        <w:t>次の書類を</w:t>
      </w:r>
      <w:r>
        <w:rPr>
          <w:rFonts w:hAnsi="ＭＳ ゴシック" w:hint="eastAsia"/>
        </w:rPr>
        <w:t>添付願います。</w:t>
      </w:r>
    </w:p>
    <w:p w14:paraId="6220F698" w14:textId="79C060D7" w:rsidR="006E46D4" w:rsidRPr="000C6ABD" w:rsidRDefault="006E46D4" w:rsidP="006E46D4">
      <w:pPr>
        <w:autoSpaceDE w:val="0"/>
        <w:autoSpaceDN w:val="0"/>
        <w:ind w:leftChars="100" w:left="210"/>
        <w:rPr>
          <w:rFonts w:hAnsi="ＭＳ ゴシック"/>
        </w:rPr>
      </w:pPr>
      <w:r w:rsidRPr="000C6ABD">
        <w:rPr>
          <w:rFonts w:hAnsi="ＭＳ ゴシック" w:hint="eastAsia"/>
        </w:rPr>
        <w:t>・　戸籍抄本（当該特定役員に関する部分のみで可</w:t>
      </w:r>
      <w:r w:rsidR="008457F1">
        <w:rPr>
          <w:rFonts w:hAnsi="ＭＳ ゴシック" w:hint="eastAsia"/>
        </w:rPr>
        <w:t>。</w:t>
      </w:r>
      <w:r w:rsidR="008457F1" w:rsidRPr="008457F1">
        <w:rPr>
          <w:rFonts w:hAnsi="ＭＳ ゴシック" w:hint="eastAsia"/>
        </w:rPr>
        <w:t>１年以内に発行されたものに限る。</w:t>
      </w:r>
      <w:r w:rsidRPr="000C6ABD">
        <w:rPr>
          <w:rFonts w:hAnsi="ＭＳ ゴシック" w:hint="eastAsia"/>
        </w:rPr>
        <w:t>）</w:t>
      </w:r>
    </w:p>
    <w:p w14:paraId="25A12114" w14:textId="7B5DBCD6" w:rsidR="006E46D4" w:rsidRPr="000C6ABD" w:rsidRDefault="006E46D4" w:rsidP="006E46D4">
      <w:pPr>
        <w:autoSpaceDE w:val="0"/>
        <w:autoSpaceDN w:val="0"/>
        <w:ind w:leftChars="100" w:left="210"/>
        <w:rPr>
          <w:rFonts w:hAnsi="ＭＳ ゴシック"/>
        </w:rPr>
      </w:pPr>
      <w:r w:rsidRPr="000C6ABD">
        <w:rPr>
          <w:rFonts w:hAnsi="ＭＳ ゴシック" w:hint="eastAsia"/>
        </w:rPr>
        <w:t>・　本籍の記載のある住民票の写し</w:t>
      </w:r>
      <w:r w:rsidR="008457F1">
        <w:rPr>
          <w:rFonts w:hAnsi="ＭＳ ゴシック" w:hint="eastAsia"/>
        </w:rPr>
        <w:t>（</w:t>
      </w:r>
      <w:r w:rsidR="008457F1" w:rsidRPr="008457F1">
        <w:rPr>
          <w:rFonts w:hAnsi="ＭＳ ゴシック" w:hint="eastAsia"/>
        </w:rPr>
        <w:t>１年以内に発行されたものに限る。</w:t>
      </w:r>
      <w:r w:rsidR="008457F1">
        <w:rPr>
          <w:rFonts w:hAnsi="ＭＳ ゴシック" w:hint="eastAsia"/>
        </w:rPr>
        <w:t>）</w:t>
      </w:r>
    </w:p>
    <w:p w14:paraId="317EB969" w14:textId="71265F16" w:rsidR="006E46D4" w:rsidRPr="00C2530C" w:rsidRDefault="006E46D4" w:rsidP="006E46D4">
      <w:pPr>
        <w:autoSpaceDE w:val="0"/>
        <w:autoSpaceDN w:val="0"/>
        <w:ind w:leftChars="100" w:left="210"/>
        <w:rPr>
          <w:rFonts w:hAnsi="ＭＳ ゴシック"/>
        </w:rPr>
      </w:pPr>
      <w:r w:rsidRPr="000C6ABD">
        <w:rPr>
          <w:rFonts w:hAnsi="ＭＳ ゴシック" w:hint="eastAsia"/>
        </w:rPr>
        <w:t>・　旅券（パスポート）</w:t>
      </w:r>
      <w:r w:rsidR="00B92455" w:rsidRPr="000C6ABD">
        <w:rPr>
          <w:rFonts w:hAnsi="ＭＳ ゴシック" w:hint="eastAsia"/>
        </w:rPr>
        <w:t>（</w:t>
      </w:r>
      <w:r w:rsidR="00B92455">
        <w:rPr>
          <w:rFonts w:hAnsi="ＭＳ ゴシック" w:hint="eastAsia"/>
        </w:rPr>
        <w:t>現に有効な</w:t>
      </w:r>
      <w:r w:rsidR="00B92455" w:rsidRPr="000C6ABD">
        <w:rPr>
          <w:rFonts w:hAnsi="ＭＳ ゴシック" w:hint="eastAsia"/>
        </w:rPr>
        <w:t>ものに限る。）</w:t>
      </w:r>
      <w:r w:rsidRPr="000C6ABD">
        <w:rPr>
          <w:rFonts w:hAnsi="ＭＳ ゴシック" w:hint="eastAsia"/>
        </w:rPr>
        <w:t>の顔写真が入ったページの写し（</w:t>
      </w:r>
      <w:r w:rsidR="00B92455">
        <w:rPr>
          <w:rFonts w:hAnsi="ＭＳ ゴシック" w:hint="eastAsia"/>
        </w:rPr>
        <w:t>１年以内に作成</w:t>
      </w:r>
      <w:r w:rsidR="00B92455" w:rsidRPr="00C2530C">
        <w:rPr>
          <w:rFonts w:hAnsi="ＭＳ ゴシック" w:hint="eastAsia"/>
        </w:rPr>
        <w:t>（</w:t>
      </w:r>
      <w:r w:rsidR="00CE23B6" w:rsidRPr="00C2530C">
        <w:rPr>
          <w:rFonts w:hAnsi="ＭＳ ゴシック" w:hint="eastAsia"/>
        </w:rPr>
        <w:t>コピー、</w:t>
      </w:r>
      <w:r w:rsidR="00B92455" w:rsidRPr="00C2530C">
        <w:rPr>
          <w:rFonts w:hAnsi="ＭＳ ゴシック" w:hint="eastAsia"/>
        </w:rPr>
        <w:t>スキャン、カメラ撮影等）された</w:t>
      </w:r>
      <w:r w:rsidRPr="00C2530C">
        <w:rPr>
          <w:rFonts w:hAnsi="ＭＳ ゴシック" w:hint="eastAsia"/>
        </w:rPr>
        <w:t>ものに限る。）</w:t>
      </w:r>
    </w:p>
    <w:p w14:paraId="659BAD03" w14:textId="66CCAEF5" w:rsidR="006E46D4" w:rsidRPr="00C2530C" w:rsidRDefault="006E46D4" w:rsidP="006E46D4">
      <w:pPr>
        <w:autoSpaceDE w:val="0"/>
        <w:autoSpaceDN w:val="0"/>
        <w:ind w:leftChars="100" w:left="210" w:firstLineChars="100" w:firstLine="210"/>
        <w:rPr>
          <w:rFonts w:hAnsi="ＭＳ ゴシック"/>
        </w:rPr>
      </w:pPr>
      <w:r w:rsidRPr="00C2530C">
        <w:rPr>
          <w:rFonts w:hAnsi="ＭＳ ゴシック" w:hint="eastAsia"/>
        </w:rPr>
        <w:t>なお、戸籍抄本及び本籍の記</w:t>
      </w:r>
      <w:r w:rsidRPr="000C6ABD">
        <w:rPr>
          <w:rFonts w:hAnsi="ＭＳ ゴシック" w:hint="eastAsia"/>
        </w:rPr>
        <w:t>載のある住民票の写しは、</w:t>
      </w:r>
      <w:r w:rsidR="008457F1">
        <w:rPr>
          <w:rFonts w:hAnsi="ＭＳ ゴシック" w:hint="eastAsia"/>
        </w:rPr>
        <w:t>発行</w:t>
      </w:r>
      <w:r>
        <w:rPr>
          <w:rFonts w:hAnsi="ＭＳ ゴシック" w:hint="eastAsia"/>
        </w:rPr>
        <w:t>年月日がわかるものとし</w:t>
      </w:r>
      <w:r w:rsidR="0097576A">
        <w:rPr>
          <w:rFonts w:hAnsi="ＭＳ ゴシック" w:hint="eastAsia"/>
        </w:rPr>
        <w:t>て</w:t>
      </w:r>
      <w:r w:rsidR="0097576A">
        <w:rPr>
          <w:rFonts w:hAnsi="ＭＳ ゴシック" w:hint="eastAsia"/>
        </w:rPr>
        <w:lastRenderedPageBreak/>
        <w:t>ください。</w:t>
      </w:r>
      <w:r>
        <w:rPr>
          <w:rFonts w:hAnsi="ＭＳ ゴシック" w:hint="eastAsia"/>
        </w:rPr>
        <w:t>また</w:t>
      </w:r>
      <w:r w:rsidR="0097576A">
        <w:rPr>
          <w:rFonts w:hAnsi="ＭＳ ゴシック" w:hint="eastAsia"/>
        </w:rPr>
        <w:t>、</w:t>
      </w:r>
      <w:r w:rsidRPr="000C6ABD">
        <w:rPr>
          <w:rFonts w:hAnsi="ＭＳ ゴシック" w:hint="eastAsia"/>
        </w:rPr>
        <w:t>例えば</w:t>
      </w:r>
      <w:r>
        <w:rPr>
          <w:rFonts w:hAnsi="ＭＳ ゴシック" w:hint="eastAsia"/>
        </w:rPr>
        <w:t>家族</w:t>
      </w:r>
      <w:r w:rsidRPr="000C6ABD">
        <w:rPr>
          <w:rFonts w:hAnsi="ＭＳ ゴシック" w:hint="eastAsia"/>
        </w:rPr>
        <w:t>の情報</w:t>
      </w:r>
      <w:r>
        <w:rPr>
          <w:rFonts w:hAnsi="ＭＳ ゴシック" w:hint="eastAsia"/>
        </w:rPr>
        <w:t>やマイナンバー</w:t>
      </w:r>
      <w:r w:rsidRPr="000C6ABD">
        <w:rPr>
          <w:rFonts w:hAnsi="ＭＳ ゴシック" w:hint="eastAsia"/>
        </w:rPr>
        <w:t>等、特定役員が日本の国籍を有することの確認に</w:t>
      </w:r>
      <w:r w:rsidRPr="00C2530C">
        <w:rPr>
          <w:rFonts w:hAnsi="ＭＳ ゴシック" w:hint="eastAsia"/>
        </w:rPr>
        <w:t>必要な情報以外の情報は、黒塗りされていても構</w:t>
      </w:r>
      <w:r w:rsidR="00EA7957" w:rsidRPr="00C2530C">
        <w:rPr>
          <w:rFonts w:hAnsi="ＭＳ ゴシック" w:hint="eastAsia"/>
        </w:rPr>
        <w:t>いません</w:t>
      </w:r>
      <w:r w:rsidRPr="00C2530C">
        <w:rPr>
          <w:rFonts w:hAnsi="ＭＳ ゴシック" w:hint="eastAsia"/>
        </w:rPr>
        <w:t>。</w:t>
      </w:r>
    </w:p>
    <w:p w14:paraId="20492AF4" w14:textId="69615CCF" w:rsidR="006E46D4" w:rsidRPr="00C2530C" w:rsidRDefault="006E46D4" w:rsidP="00E425D7">
      <w:pPr>
        <w:autoSpaceDE w:val="0"/>
        <w:autoSpaceDN w:val="0"/>
        <w:ind w:leftChars="100" w:left="210" w:firstLineChars="100" w:firstLine="210"/>
        <w:rPr>
          <w:rFonts w:hAnsi="ＭＳ ゴシック"/>
        </w:rPr>
      </w:pPr>
      <w:r w:rsidRPr="00C2530C">
        <w:rPr>
          <w:rFonts w:hAnsi="ＭＳ ゴシック" w:hint="eastAsia"/>
        </w:rPr>
        <w:t>また、旅券</w:t>
      </w:r>
      <w:r w:rsidR="00EA7957" w:rsidRPr="00C2530C">
        <w:rPr>
          <w:rFonts w:hAnsi="ＭＳ ゴシック" w:hint="eastAsia"/>
        </w:rPr>
        <w:t>（パスポート）</w:t>
      </w:r>
      <w:r w:rsidRPr="00C2530C">
        <w:rPr>
          <w:rFonts w:hAnsi="ＭＳ ゴシック" w:hint="eastAsia"/>
        </w:rPr>
        <w:t>の顔写真が入ったページの写し</w:t>
      </w:r>
      <w:r w:rsidR="00FA05A2" w:rsidRPr="00C2530C">
        <w:rPr>
          <w:rFonts w:hAnsi="ＭＳ ゴシック" w:hint="eastAsia"/>
        </w:rPr>
        <w:t>は</w:t>
      </w:r>
      <w:r w:rsidRPr="00C2530C">
        <w:rPr>
          <w:rFonts w:hAnsi="ＭＳ ゴシック" w:hint="eastAsia"/>
        </w:rPr>
        <w:t>、</w:t>
      </w:r>
      <w:r w:rsidR="00D5379B" w:rsidRPr="00C2530C">
        <w:rPr>
          <w:rFonts w:hAnsi="ＭＳ ゴシック" w:hint="eastAsia"/>
        </w:rPr>
        <w:t>余白に「</w:t>
      </w:r>
      <w:r w:rsidR="006F07E1" w:rsidRPr="00C2530C">
        <w:rPr>
          <w:rFonts w:hAnsi="ＭＳ ゴシック" w:hint="eastAsia"/>
        </w:rPr>
        <w:t>この</w:t>
      </w:r>
      <w:r w:rsidR="006E7B47" w:rsidRPr="00C2530C">
        <w:rPr>
          <w:rFonts w:hAnsi="ＭＳ ゴシック" w:hint="eastAsia"/>
        </w:rPr>
        <w:t>写しは</w:t>
      </w:r>
      <w:r w:rsidR="00D5379B" w:rsidRPr="00C2530C">
        <w:rPr>
          <w:rFonts w:hAnsi="ＭＳ ゴシック" w:hint="eastAsia"/>
        </w:rPr>
        <w:t>〇年〇月〇日に作成</w:t>
      </w:r>
      <w:r w:rsidR="00477ECC" w:rsidRPr="00C2530C">
        <w:rPr>
          <w:rFonts w:hAnsi="ＭＳ ゴシック" w:hint="eastAsia"/>
        </w:rPr>
        <w:t>したもの</w:t>
      </w:r>
      <w:r w:rsidR="00D5379B" w:rsidRPr="00C2530C">
        <w:rPr>
          <w:rFonts w:hAnsi="ＭＳ ゴシック" w:hint="eastAsia"/>
        </w:rPr>
        <w:t>」と記載する等、作成年月日</w:t>
      </w:r>
      <w:r w:rsidR="00CE23B6" w:rsidRPr="00C2530C">
        <w:rPr>
          <w:rFonts w:hAnsi="ＭＳ ゴシック" w:hint="eastAsia"/>
        </w:rPr>
        <w:t>（コピー、スキャン、カメラ撮影等をした日）</w:t>
      </w:r>
      <w:r w:rsidR="00D5379B" w:rsidRPr="00C2530C">
        <w:rPr>
          <w:rFonts w:hAnsi="ＭＳ ゴシック" w:hint="eastAsia"/>
        </w:rPr>
        <w:t>がわかる</w:t>
      </w:r>
      <w:r w:rsidRPr="00C2530C">
        <w:rPr>
          <w:rFonts w:hAnsi="ＭＳ ゴシック" w:hint="eastAsia"/>
        </w:rPr>
        <w:t>ものとして</w:t>
      </w:r>
      <w:r w:rsidR="003018BE" w:rsidRPr="00C2530C">
        <w:rPr>
          <w:rFonts w:hAnsi="ＭＳ ゴシック" w:hint="eastAsia"/>
        </w:rPr>
        <w:t>ください</w:t>
      </w:r>
      <w:r w:rsidRPr="00C2530C">
        <w:rPr>
          <w:rFonts w:hAnsi="ＭＳ ゴシック" w:hint="eastAsia"/>
        </w:rPr>
        <w:t>。</w:t>
      </w:r>
    </w:p>
    <w:p w14:paraId="32018478" w14:textId="77777777" w:rsidR="006E46D4" w:rsidRPr="00C2530C" w:rsidRDefault="006E46D4" w:rsidP="006E46D4">
      <w:pPr>
        <w:autoSpaceDE w:val="0"/>
        <w:autoSpaceDN w:val="0"/>
        <w:ind w:leftChars="100" w:left="210" w:firstLineChars="100" w:firstLine="210"/>
        <w:rPr>
          <w:rFonts w:hAnsi="ＭＳ ゴシック"/>
        </w:rPr>
      </w:pPr>
      <w:r w:rsidRPr="00C2530C">
        <w:rPr>
          <w:rFonts w:hAnsi="ＭＳ ゴシック" w:hint="eastAsia"/>
        </w:rPr>
        <w:t>これらのほか、本籍が確認できる限りにおいて、運転免許証の</w:t>
      </w:r>
      <w:r w:rsidRPr="00C2530C">
        <w:rPr>
          <w:rFonts w:hAnsi="ＭＳ ゴシック"/>
        </w:rPr>
        <w:t>ICチップに記録されている本籍情報について、警察署等の端末での確認結果を印字したもの及びスマホアプリでの確認結果を画面コピーしたものでも構</w:t>
      </w:r>
      <w:r w:rsidRPr="00C2530C">
        <w:rPr>
          <w:rFonts w:hAnsi="ＭＳ ゴシック" w:hint="eastAsia"/>
        </w:rPr>
        <w:t>いません</w:t>
      </w:r>
      <w:r w:rsidRPr="00C2530C">
        <w:rPr>
          <w:rFonts w:hAnsi="ＭＳ ゴシック"/>
        </w:rPr>
        <w:t>。この場合、氏名が記載されている等当該本籍情報がその特定役員のものであること</w:t>
      </w:r>
      <w:r w:rsidRPr="00C2530C">
        <w:rPr>
          <w:rFonts w:hAnsi="ＭＳ ゴシック" w:hint="eastAsia"/>
        </w:rPr>
        <w:t>、運転免許証の有効期間内であることが確認できること</w:t>
      </w:r>
      <w:r w:rsidRPr="00C2530C">
        <w:rPr>
          <w:rFonts w:hAnsi="ＭＳ ゴシック"/>
        </w:rPr>
        <w:t>が必要</w:t>
      </w:r>
      <w:r w:rsidRPr="00C2530C">
        <w:rPr>
          <w:rFonts w:hAnsi="ＭＳ ゴシック" w:hint="eastAsia"/>
        </w:rPr>
        <w:t>です</w:t>
      </w:r>
      <w:r w:rsidRPr="00C2530C">
        <w:rPr>
          <w:rFonts w:hAnsi="ＭＳ ゴシック"/>
        </w:rPr>
        <w:t>。</w:t>
      </w:r>
    </w:p>
    <w:p w14:paraId="7F43C169" w14:textId="77777777" w:rsidR="006E46D4" w:rsidRPr="00C2530C" w:rsidRDefault="006E46D4" w:rsidP="006E46D4">
      <w:pPr>
        <w:autoSpaceDE w:val="0"/>
        <w:autoSpaceDN w:val="0"/>
        <w:ind w:leftChars="100" w:left="210" w:firstLineChars="100" w:firstLine="210"/>
        <w:rPr>
          <w:rFonts w:hAnsi="ＭＳ ゴシック"/>
        </w:rPr>
      </w:pPr>
      <w:r w:rsidRPr="00C2530C">
        <w:rPr>
          <w:rFonts w:hAnsi="ＭＳ ゴシック" w:hint="eastAsia"/>
        </w:rPr>
        <w:t>また、次の書類は証拠書類として用いないこととします。</w:t>
      </w:r>
    </w:p>
    <w:p w14:paraId="655FE6D5" w14:textId="77777777" w:rsidR="006E46D4" w:rsidRPr="00C2530C" w:rsidRDefault="006E46D4" w:rsidP="006E46D4">
      <w:pPr>
        <w:autoSpaceDE w:val="0"/>
        <w:autoSpaceDN w:val="0"/>
        <w:ind w:leftChars="100" w:left="420" w:hangingChars="100" w:hanging="210"/>
        <w:rPr>
          <w:rFonts w:hAnsi="ＭＳ ゴシック"/>
        </w:rPr>
      </w:pPr>
      <w:r w:rsidRPr="00C2530C">
        <w:rPr>
          <w:rFonts w:hAnsi="ＭＳ ゴシック" w:hint="eastAsia"/>
        </w:rPr>
        <w:t>・　本籍の記載のない住民票の写し（日本の在留資格を持つ外国人であっても住民基本台帳に記録され、住民票の写しの交付を受けることができ、本籍の情報がない限り日本の国籍を有するか判断できないため。）</w:t>
      </w:r>
    </w:p>
    <w:p w14:paraId="2B2765CD" w14:textId="77777777" w:rsidR="006E46D4" w:rsidRPr="00C2530C" w:rsidRDefault="006E46D4" w:rsidP="006E46D4">
      <w:pPr>
        <w:autoSpaceDE w:val="0"/>
        <w:autoSpaceDN w:val="0"/>
        <w:ind w:leftChars="100" w:left="420" w:hangingChars="100" w:hanging="210"/>
        <w:rPr>
          <w:rFonts w:hAnsi="ＭＳ ゴシック"/>
        </w:rPr>
      </w:pPr>
      <w:r w:rsidRPr="00C2530C">
        <w:rPr>
          <w:rFonts w:hAnsi="ＭＳ ゴシック" w:hint="eastAsia"/>
        </w:rPr>
        <w:t>・　運転免許証の写し（現在、券面上に本籍の記載がなく、券面の写しでは日本国籍を有することが確認できないため。）</w:t>
      </w:r>
    </w:p>
    <w:p w14:paraId="21793CF2" w14:textId="77777777" w:rsidR="006E46D4" w:rsidRPr="00C2530C" w:rsidRDefault="006E46D4" w:rsidP="006E46D4">
      <w:pPr>
        <w:autoSpaceDE w:val="0"/>
        <w:autoSpaceDN w:val="0"/>
        <w:ind w:leftChars="100" w:left="210"/>
        <w:rPr>
          <w:rFonts w:hAnsi="ＭＳ ゴシック"/>
        </w:rPr>
      </w:pPr>
      <w:r w:rsidRPr="00C2530C">
        <w:rPr>
          <w:rFonts w:hAnsi="ＭＳ ゴシック" w:hint="eastAsia"/>
        </w:rPr>
        <w:t>・　マイナンバーカードの写し（外国人でも取得することができるため。）</w:t>
      </w:r>
    </w:p>
    <w:p w14:paraId="4323D0BA" w14:textId="3C0343FD" w:rsidR="006E46D4" w:rsidRPr="00C2530C" w:rsidRDefault="006E46D4" w:rsidP="006E46D4">
      <w:pPr>
        <w:autoSpaceDE w:val="0"/>
        <w:autoSpaceDN w:val="0"/>
        <w:ind w:leftChars="100" w:left="420" w:hangingChars="100" w:hanging="210"/>
        <w:rPr>
          <w:rFonts w:hAnsi="ＭＳ ゴシック"/>
        </w:rPr>
      </w:pPr>
      <w:r w:rsidRPr="00C2530C">
        <w:rPr>
          <w:rFonts w:hAnsi="ＭＳ ゴシック" w:hint="eastAsia"/>
        </w:rPr>
        <w:t>・　１年</w:t>
      </w:r>
      <w:r w:rsidR="008457F1" w:rsidRPr="00C2530C">
        <w:rPr>
          <w:rFonts w:hAnsi="ＭＳ ゴシック" w:hint="eastAsia"/>
        </w:rPr>
        <w:t>以内</w:t>
      </w:r>
      <w:r w:rsidRPr="00C2530C">
        <w:rPr>
          <w:rFonts w:hAnsi="ＭＳ ゴシック" w:hint="eastAsia"/>
        </w:rPr>
        <w:t>に</w:t>
      </w:r>
      <w:r w:rsidR="008457F1" w:rsidRPr="00C2530C">
        <w:rPr>
          <w:rFonts w:hAnsi="ＭＳ ゴシック" w:hint="eastAsia"/>
        </w:rPr>
        <w:t>発行</w:t>
      </w:r>
      <w:r w:rsidRPr="00C2530C">
        <w:rPr>
          <w:rFonts w:hAnsi="ＭＳ ゴシック" w:hint="eastAsia"/>
        </w:rPr>
        <w:t>された</w:t>
      </w:r>
      <w:r w:rsidR="008457F1" w:rsidRPr="00C2530C">
        <w:rPr>
          <w:rFonts w:hAnsi="ＭＳ ゴシック" w:hint="eastAsia"/>
        </w:rPr>
        <w:t>ものではない</w:t>
      </w:r>
      <w:r w:rsidRPr="00C2530C">
        <w:rPr>
          <w:rFonts w:hAnsi="ＭＳ ゴシック" w:hint="eastAsia"/>
        </w:rPr>
        <w:t>戸籍抄本及び本籍の記載のある住民票の写し</w:t>
      </w:r>
    </w:p>
    <w:p w14:paraId="6454247D" w14:textId="689F1368" w:rsidR="003018BE" w:rsidRPr="00C2530C" w:rsidRDefault="003018BE">
      <w:pPr>
        <w:autoSpaceDE w:val="0"/>
        <w:autoSpaceDN w:val="0"/>
        <w:ind w:leftChars="100" w:left="420" w:hangingChars="100" w:hanging="210"/>
        <w:rPr>
          <w:rFonts w:hAnsi="ＭＳ ゴシック"/>
        </w:rPr>
      </w:pPr>
      <w:r w:rsidRPr="00C2530C">
        <w:rPr>
          <w:rFonts w:hAnsi="ＭＳ ゴシック" w:hint="eastAsia"/>
        </w:rPr>
        <w:t>・　１年以内に作成されたものではない旅券（パスポート）の顔写真入りのページの写し</w:t>
      </w:r>
    </w:p>
    <w:p w14:paraId="500B4DFB" w14:textId="77777777" w:rsidR="006E46D4" w:rsidRPr="00C2530C" w:rsidRDefault="006E46D4" w:rsidP="006E46D4">
      <w:pPr>
        <w:autoSpaceDE w:val="0"/>
        <w:autoSpaceDN w:val="0"/>
        <w:ind w:left="210" w:hangingChars="100" w:hanging="210"/>
        <w:rPr>
          <w:rFonts w:hAnsi="ＭＳ ゴシック"/>
        </w:rPr>
      </w:pPr>
    </w:p>
    <w:p w14:paraId="5CBB6AED" w14:textId="4ECD5C61" w:rsidR="006E46D4" w:rsidRPr="00C2530C" w:rsidRDefault="006E46D4" w:rsidP="006E46D4">
      <w:pPr>
        <w:autoSpaceDE w:val="0"/>
        <w:autoSpaceDN w:val="0"/>
        <w:ind w:left="210" w:hangingChars="100" w:hanging="210"/>
        <w:rPr>
          <w:rFonts w:hAnsi="ＭＳ ゴシック"/>
        </w:rPr>
      </w:pPr>
      <w:r w:rsidRPr="00C2530C">
        <w:rPr>
          <w:rFonts w:hAnsi="ＭＳ ゴシック" w:hint="eastAsia"/>
        </w:rPr>
        <w:t>⑦　（注７）では登記事項証明書の添付を求めていますが、株式会社など、登記事項証明書に全ての役員が記載されている法人・団体にあっては、情報通信技術を活用した行政の推進等に関する法律（平成</w:t>
      </w:r>
      <w:r w:rsidRPr="00C2530C">
        <w:rPr>
          <w:rFonts w:hAnsi="ＭＳ ゴシック"/>
        </w:rPr>
        <w:t>14年法律第151号）</w:t>
      </w:r>
      <w:r w:rsidRPr="00C2530C">
        <w:rPr>
          <w:rFonts w:hAnsi="ＭＳ ゴシック" w:hint="eastAsia"/>
        </w:rPr>
        <w:t>（デジタル手続法）</w:t>
      </w:r>
      <w:r w:rsidRPr="00C2530C">
        <w:rPr>
          <w:rFonts w:hAnsi="ＭＳ ゴシック"/>
        </w:rPr>
        <w:t>第11条</w:t>
      </w:r>
      <w:r w:rsidRPr="00C2530C">
        <w:rPr>
          <w:rFonts w:hAnsi="ＭＳ ゴシック" w:hint="eastAsia"/>
        </w:rPr>
        <w:t>の規定</w:t>
      </w:r>
      <w:r w:rsidRPr="00C2530C">
        <w:rPr>
          <w:rFonts w:hAnsi="ＭＳ ゴシック"/>
        </w:rPr>
        <w:t>に基づき、添付の省略が可能です。</w:t>
      </w:r>
    </w:p>
    <w:p w14:paraId="1D01F0A6" w14:textId="6CB5C396" w:rsidR="006E46D4" w:rsidRPr="00C2530C" w:rsidRDefault="006E46D4">
      <w:pPr>
        <w:autoSpaceDE w:val="0"/>
        <w:autoSpaceDN w:val="0"/>
        <w:ind w:leftChars="100" w:left="210" w:firstLineChars="100" w:firstLine="210"/>
        <w:rPr>
          <w:rFonts w:hAnsi="ＭＳ ゴシック"/>
        </w:rPr>
      </w:pPr>
      <w:r w:rsidRPr="00C2530C">
        <w:rPr>
          <w:rFonts w:hAnsi="ＭＳ ゴシック" w:hint="eastAsia"/>
        </w:rPr>
        <w:t>登記事項証明書に代表者以外の役員が記載されていない法人・団体にあっては、全ての役員の一覧が記載されている登記事項証明書以外の書類を添付してください。</w:t>
      </w:r>
      <w:r w:rsidR="006C4888" w:rsidRPr="00C2530C">
        <w:rPr>
          <w:rFonts w:hAnsi="ＭＳ ゴシック" w:hint="eastAsia"/>
        </w:rPr>
        <w:t>例えば、特定非営利</w:t>
      </w:r>
      <w:r w:rsidR="00A73B94" w:rsidRPr="00C2530C">
        <w:rPr>
          <w:rFonts w:hAnsi="ＭＳ ゴシック" w:hint="eastAsia"/>
        </w:rPr>
        <w:t>活動</w:t>
      </w:r>
      <w:r w:rsidR="006C4888" w:rsidRPr="00C2530C">
        <w:rPr>
          <w:rFonts w:hAnsi="ＭＳ ゴシック" w:hint="eastAsia"/>
        </w:rPr>
        <w:t>法人にあっては、役員の変更があった場合</w:t>
      </w:r>
      <w:r w:rsidR="003366A7" w:rsidRPr="00C2530C">
        <w:rPr>
          <w:rFonts w:hAnsi="ＭＳ ゴシック" w:hint="eastAsia"/>
        </w:rPr>
        <w:t>に所轄庁に提出する</w:t>
      </w:r>
      <w:r w:rsidR="006C4888" w:rsidRPr="00C2530C">
        <w:rPr>
          <w:rFonts w:hAnsi="ＭＳ ゴシック" w:hint="eastAsia"/>
        </w:rPr>
        <w:t>届出に添付されている役員一覧等を添付してください。</w:t>
      </w:r>
    </w:p>
    <w:p w14:paraId="6E79CF04" w14:textId="77777777" w:rsidR="006E46D4" w:rsidRPr="00C2530C" w:rsidRDefault="006E46D4" w:rsidP="006E46D4">
      <w:pPr>
        <w:autoSpaceDE w:val="0"/>
        <w:autoSpaceDN w:val="0"/>
        <w:ind w:leftChars="100" w:left="210" w:firstLineChars="100" w:firstLine="210"/>
        <w:rPr>
          <w:rFonts w:hAnsi="ＭＳ ゴシック"/>
        </w:rPr>
      </w:pPr>
    </w:p>
    <w:p w14:paraId="5207CDEE" w14:textId="77777777" w:rsidR="006E46D4" w:rsidRDefault="006E46D4" w:rsidP="006E46D4">
      <w:pPr>
        <w:autoSpaceDE w:val="0"/>
        <w:autoSpaceDN w:val="0"/>
        <w:ind w:left="630" w:hangingChars="300" w:hanging="630"/>
        <w:rPr>
          <w:rFonts w:ascii="ＭＳ 明朝" w:eastAsia="ＭＳ 明朝" w:hAnsi="ＭＳ 明朝"/>
        </w:rPr>
      </w:pPr>
      <w:r w:rsidRPr="00C2530C">
        <w:rPr>
          <w:rFonts w:ascii="ＭＳ 明朝" w:eastAsia="ＭＳ 明朝" w:hAnsi="ＭＳ 明朝" w:hint="eastAsia"/>
        </w:rPr>
        <w:t>（参考）情報通信技術を活用した行政の推進等に関す</w:t>
      </w:r>
      <w:r w:rsidRPr="00A365FA">
        <w:rPr>
          <w:rFonts w:ascii="ＭＳ 明朝" w:eastAsia="ＭＳ 明朝" w:hAnsi="ＭＳ 明朝" w:hint="eastAsia"/>
        </w:rPr>
        <w:t>る法律（平成十四年法律第百五十一号）</w:t>
      </w:r>
    </w:p>
    <w:p w14:paraId="1073F882" w14:textId="77777777" w:rsidR="006E46D4" w:rsidRPr="00A365FA" w:rsidRDefault="006E46D4" w:rsidP="006E46D4">
      <w:pPr>
        <w:autoSpaceDE w:val="0"/>
        <w:autoSpaceDN w:val="0"/>
        <w:ind w:leftChars="400" w:left="1050" w:hangingChars="100" w:hanging="210"/>
        <w:rPr>
          <w:rFonts w:ascii="ＭＳ 明朝" w:eastAsia="ＭＳ 明朝" w:hAnsi="ＭＳ 明朝"/>
        </w:rPr>
      </w:pPr>
      <w:r w:rsidRPr="00A365FA">
        <w:rPr>
          <w:rFonts w:ascii="ＭＳ 明朝" w:eastAsia="ＭＳ 明朝" w:hAnsi="ＭＳ 明朝" w:hint="eastAsia"/>
        </w:rPr>
        <w:t>第十一条</w:t>
      </w:r>
      <w:r>
        <w:rPr>
          <w:rFonts w:ascii="ＭＳ 明朝" w:eastAsia="ＭＳ 明朝" w:hAnsi="ＭＳ 明朝" w:hint="eastAsia"/>
        </w:rPr>
        <w:t xml:space="preserve">　</w:t>
      </w:r>
      <w:r w:rsidRPr="00D51D19">
        <w:rPr>
          <w:rFonts w:ascii="ＭＳ 明朝" w:eastAsia="ＭＳ 明朝" w:hAnsi="ＭＳ 明朝"/>
          <w:u w:val="single"/>
        </w:rPr>
        <w:t>申請等をする者に係る</w:t>
      </w:r>
      <w:r w:rsidRPr="00A365FA">
        <w:rPr>
          <w:rFonts w:ascii="ＭＳ 明朝" w:eastAsia="ＭＳ 明朝" w:hAnsi="ＭＳ 明朝"/>
        </w:rPr>
        <w:t>住民票の写し、</w:t>
      </w:r>
      <w:r w:rsidRPr="00D51D19">
        <w:rPr>
          <w:rFonts w:ascii="ＭＳ 明朝" w:eastAsia="ＭＳ 明朝" w:hAnsi="ＭＳ 明朝"/>
          <w:u w:val="single"/>
        </w:rPr>
        <w:t>登記事項証明書</w:t>
      </w:r>
      <w:r w:rsidRPr="00A365FA">
        <w:rPr>
          <w:rFonts w:ascii="ＭＳ 明朝" w:eastAsia="ＭＳ 明朝" w:hAnsi="ＭＳ 明朝"/>
        </w:rPr>
        <w:t>その他の政令で定める書面等</w:t>
      </w:r>
      <w:r w:rsidRPr="00D51D19">
        <w:rPr>
          <w:rFonts w:ascii="ＭＳ 明朝" w:eastAsia="ＭＳ 明朝" w:hAnsi="ＭＳ 明朝"/>
          <w:u w:val="single"/>
        </w:rPr>
        <w:t>で</w:t>
      </w:r>
      <w:r w:rsidRPr="00D51D19">
        <w:rPr>
          <w:rFonts w:ascii="ＭＳ 明朝" w:eastAsia="ＭＳ 明朝" w:hAnsi="ＭＳ 明朝" w:hint="eastAsia"/>
          <w:u w:val="single"/>
        </w:rPr>
        <w:t>あって当該申請等に関する他の法令の規定において当該申請等に際し添付することが規定されているものについては、当該法令の規定にかかわらず、行政機関等が、</w:t>
      </w:r>
      <w:r w:rsidRPr="00A365FA">
        <w:rPr>
          <w:rFonts w:ascii="ＭＳ 明朝" w:eastAsia="ＭＳ 明朝" w:hAnsi="ＭＳ 明朝" w:hint="eastAsia"/>
        </w:rPr>
        <w:t>当該申請等をする者が行う電子情報処理組織を使用した個人番号カードの利用その他の措置であって当該書面等の区分に応じ政令で定めるものにより、</w:t>
      </w:r>
      <w:r w:rsidRPr="00D51D19">
        <w:rPr>
          <w:rFonts w:ascii="ＭＳ 明朝" w:eastAsia="ＭＳ 明朝" w:hAnsi="ＭＳ 明朝" w:hint="eastAsia"/>
          <w:u w:val="single"/>
        </w:rPr>
        <w:t>直接に、又は電子情報処理組織を使用して、当該書面等により</w:t>
      </w:r>
      <w:r w:rsidRPr="00D51D19">
        <w:rPr>
          <w:rFonts w:ascii="ＭＳ 明朝" w:eastAsia="ＭＳ 明朝" w:hAnsi="ＭＳ 明朝" w:hint="eastAsia"/>
          <w:u w:val="single"/>
        </w:rPr>
        <w:lastRenderedPageBreak/>
        <w:t>確認すべき事項に係る情報を入手し、又は参照することができる場合には、添付することを要しない。</w:t>
      </w:r>
    </w:p>
    <w:p w14:paraId="4C114CEC" w14:textId="77777777" w:rsidR="006E46D4" w:rsidRPr="005A4DFF" w:rsidRDefault="006E46D4" w:rsidP="006E46D4">
      <w:pPr>
        <w:autoSpaceDE w:val="0"/>
        <w:autoSpaceDN w:val="0"/>
        <w:ind w:left="210" w:hangingChars="100" w:hanging="210"/>
        <w:rPr>
          <w:rFonts w:hAnsi="ＭＳ ゴシック"/>
        </w:rPr>
      </w:pPr>
    </w:p>
    <w:p w14:paraId="4EC0CE54" w14:textId="4291F9E5" w:rsidR="006E46D4" w:rsidRDefault="006E46D4" w:rsidP="006E46D4">
      <w:pPr>
        <w:autoSpaceDE w:val="0"/>
        <w:autoSpaceDN w:val="0"/>
        <w:ind w:left="210" w:hangingChars="100" w:hanging="210"/>
        <w:rPr>
          <w:rFonts w:hAnsi="ＭＳ ゴシック"/>
        </w:rPr>
      </w:pPr>
      <w:r>
        <w:rPr>
          <w:rFonts w:hAnsi="ＭＳ ゴシック" w:hint="eastAsia"/>
        </w:rPr>
        <w:t xml:space="preserve">⑧　</w:t>
      </w:r>
      <w:r w:rsidRPr="007C6423">
        <w:rPr>
          <w:rFonts w:hAnsi="ＭＳ ゴシック" w:hint="eastAsia"/>
        </w:rPr>
        <w:t>⑵にあるとおり、</w:t>
      </w:r>
      <w:r>
        <w:rPr>
          <w:rFonts w:hAnsi="ＭＳ ゴシック" w:hint="eastAsia"/>
        </w:rPr>
        <w:t>外資規制関係事項については、</w:t>
      </w:r>
      <w:r w:rsidR="006C4888">
        <w:rPr>
          <w:rFonts w:hAnsi="ＭＳ ゴシック" w:hint="eastAsia"/>
        </w:rPr>
        <w:t>いずれか一の基幹放送局（複数の総合通信局（</w:t>
      </w:r>
      <w:r>
        <w:rPr>
          <w:rFonts w:hAnsi="ＭＳ ゴシック" w:hint="eastAsia"/>
        </w:rPr>
        <w:t>各地方総合通信局及び沖縄総合通信事務所</w:t>
      </w:r>
      <w:r w:rsidR="001B3D91">
        <w:rPr>
          <w:rFonts w:hAnsi="ＭＳ ゴシック" w:hint="eastAsia"/>
        </w:rPr>
        <w:t>をいいます。以下同じ。）の管轄区域内に設置される基幹放送局に係る申請の場合はいずれか一の総合通信局の管轄区域内に設置されるいずれか一の基幹放送局）</w:t>
      </w:r>
      <w:r>
        <w:rPr>
          <w:rFonts w:hAnsi="ＭＳ ゴシック" w:hint="eastAsia"/>
        </w:rPr>
        <w:t>について記載</w:t>
      </w:r>
      <w:r w:rsidR="001E07F4">
        <w:rPr>
          <w:rFonts w:hAnsi="ＭＳ ゴシック" w:hint="eastAsia"/>
        </w:rPr>
        <w:t>すれば</w:t>
      </w:r>
      <w:r>
        <w:rPr>
          <w:rFonts w:hAnsi="ＭＳ ゴシック" w:hint="eastAsia"/>
        </w:rPr>
        <w:t>、他の基幹放送局については</w:t>
      </w:r>
      <w:r w:rsidRPr="003548EF">
        <w:rPr>
          <w:rFonts w:hAnsi="ＭＳ ゴシック"/>
        </w:rPr>
        <w:t>、</w:t>
      </w:r>
      <w:r>
        <w:rPr>
          <w:rFonts w:hAnsi="ＭＳ ゴシック" w:hint="eastAsia"/>
        </w:rPr>
        <w:t>例えば、</w:t>
      </w:r>
      <w:r w:rsidRPr="003548EF">
        <w:rPr>
          <w:rFonts w:hAnsi="ＭＳ ゴシック"/>
        </w:rPr>
        <w:t>「</w:t>
      </w:r>
      <w:r>
        <w:rPr>
          <w:rFonts w:hAnsi="ＭＳ ゴシック" w:hint="eastAsia"/>
        </w:rPr>
        <w:t>○○</w:t>
      </w:r>
      <w:r w:rsidR="00124F3B">
        <w:rPr>
          <w:rFonts w:hAnsi="ＭＳ ゴシック" w:hint="eastAsia"/>
        </w:rPr>
        <w:t>エフエム</w:t>
      </w:r>
      <w:r w:rsidRPr="003548EF">
        <w:rPr>
          <w:rFonts w:hAnsi="ＭＳ ゴシック"/>
        </w:rPr>
        <w:t>に同じ」のように記載</w:t>
      </w:r>
      <w:r>
        <w:rPr>
          <w:rFonts w:hAnsi="ＭＳ ゴシック" w:hint="eastAsia"/>
        </w:rPr>
        <w:t>する</w:t>
      </w:r>
      <w:r w:rsidRPr="003548EF">
        <w:rPr>
          <w:rFonts w:hAnsi="ＭＳ ゴシック"/>
        </w:rPr>
        <w:t>ことができ</w:t>
      </w:r>
      <w:r>
        <w:rPr>
          <w:rFonts w:hAnsi="ＭＳ ゴシック" w:hint="eastAsia"/>
        </w:rPr>
        <w:t>ます。</w:t>
      </w:r>
    </w:p>
    <w:p w14:paraId="0C376EAC" w14:textId="089EDDF0" w:rsidR="001E07F4" w:rsidRDefault="001E07F4" w:rsidP="001E07F4">
      <w:pPr>
        <w:autoSpaceDE w:val="0"/>
        <w:autoSpaceDN w:val="0"/>
        <w:ind w:leftChars="100" w:left="210" w:firstLineChars="100" w:firstLine="210"/>
      </w:pPr>
      <w:r w:rsidRPr="0006736B">
        <w:rPr>
          <w:rFonts w:hint="eastAsia"/>
        </w:rPr>
        <w:t>なお、</w:t>
      </w:r>
      <w:r>
        <w:rPr>
          <w:rFonts w:hint="eastAsia"/>
        </w:rPr>
        <w:t>上記「</w:t>
      </w:r>
      <w:r w:rsidRPr="0006736B">
        <w:rPr>
          <w:rFonts w:hint="eastAsia"/>
        </w:rPr>
        <w:t>いずれか一の</w:t>
      </w:r>
      <w:r>
        <w:rPr>
          <w:rFonts w:hint="eastAsia"/>
        </w:rPr>
        <w:t>基幹放送局」としては親局が想定され、上記「いずれか一の総合通信局」としては申請者</w:t>
      </w:r>
      <w:r w:rsidRPr="00D93A45">
        <w:rPr>
          <w:rFonts w:hint="eastAsia"/>
        </w:rPr>
        <w:t>の放送対象地域を管轄する総合通信局</w:t>
      </w:r>
      <w:r>
        <w:rPr>
          <w:rFonts w:hint="eastAsia"/>
        </w:rPr>
        <w:t>（</w:t>
      </w:r>
      <w:r w:rsidRPr="00D93A45">
        <w:rPr>
          <w:rFonts w:hint="eastAsia"/>
        </w:rPr>
        <w:t>放送対象地域が</w:t>
      </w:r>
      <w:r>
        <w:rPr>
          <w:rFonts w:hint="eastAsia"/>
        </w:rPr>
        <w:t>複数</w:t>
      </w:r>
      <w:r w:rsidRPr="00D93A45">
        <w:rPr>
          <w:rFonts w:hint="eastAsia"/>
        </w:rPr>
        <w:t>の総合通信局の管轄区域にわたる場合は住所</w:t>
      </w:r>
      <w:r w:rsidR="00C34451">
        <w:rPr>
          <w:rFonts w:hint="eastAsia"/>
        </w:rPr>
        <w:t>(本店の所在地)</w:t>
      </w:r>
      <w:r w:rsidRPr="00D93A45">
        <w:rPr>
          <w:rFonts w:hint="eastAsia"/>
        </w:rPr>
        <w:t>を管轄する総合通信局</w:t>
      </w:r>
      <w:r>
        <w:rPr>
          <w:rFonts w:hint="eastAsia"/>
        </w:rPr>
        <w:t>）が想定されます。</w:t>
      </w:r>
    </w:p>
    <w:p w14:paraId="46A4DFD7" w14:textId="3DA208C6" w:rsidR="001E07F4" w:rsidRPr="003C56FB" w:rsidRDefault="001E07F4" w:rsidP="006E46D4">
      <w:pPr>
        <w:autoSpaceDE w:val="0"/>
        <w:autoSpaceDN w:val="0"/>
        <w:ind w:left="210" w:hangingChars="100" w:hanging="210"/>
        <w:rPr>
          <w:rFonts w:hAnsi="ＭＳ ゴシック"/>
        </w:rPr>
      </w:pPr>
    </w:p>
    <w:p w14:paraId="7E551425" w14:textId="55B84920" w:rsidR="00212B18" w:rsidRDefault="006E46D4" w:rsidP="006E46D4">
      <w:pPr>
        <w:widowControl/>
        <w:jc w:val="left"/>
        <w:rPr>
          <w:rFonts w:hAnsi="ＭＳ ゴシック"/>
        </w:rPr>
      </w:pPr>
      <w:r>
        <w:br w:type="page"/>
      </w:r>
    </w:p>
    <w:p w14:paraId="1FF77F9F" w14:textId="752CA7BF" w:rsidR="006E46D4" w:rsidRPr="009E64AF" w:rsidRDefault="006E46D4" w:rsidP="007A12F6">
      <w:pPr>
        <w:pStyle w:val="3"/>
        <w:ind w:left="422" w:hangingChars="200" w:hanging="422"/>
      </w:pPr>
      <w:bookmarkStart w:id="108" w:name="_Toc132642490"/>
      <w:bookmarkStart w:id="109" w:name="_Toc132713467"/>
      <w:bookmarkStart w:id="110" w:name="_Toc132746792"/>
      <w:bookmarkStart w:id="111" w:name="_Toc132912240"/>
      <w:bookmarkStart w:id="112" w:name="_Toc161403674"/>
      <w:r w:rsidRPr="009E64AF">
        <w:rPr>
          <w:rStyle w:val="20"/>
          <w:rFonts w:hint="eastAsia"/>
          <w:b/>
          <w:sz w:val="21"/>
          <w:u w:val="none"/>
        </w:rPr>
        <w:lastRenderedPageBreak/>
        <w:t>（３）別表第二号第１「基幹放送局（衛星基幹放送局及び衛星基幹放送試験局を除く。）の無線局事項書の様式」</w:t>
      </w:r>
      <w:r w:rsidRPr="009E64AF">
        <w:t>「</w:t>
      </w:r>
      <w:r w:rsidRPr="007D2014">
        <w:rPr>
          <w:rFonts w:hAnsi="ＭＳ ゴシック"/>
        </w:rPr>
        <w:t>34</w:t>
      </w:r>
      <w:r w:rsidRPr="009E64AF">
        <w:t xml:space="preserve">　外国人等直接保有議決権割合」</w:t>
      </w:r>
      <w:bookmarkEnd w:id="108"/>
      <w:bookmarkEnd w:id="109"/>
      <w:bookmarkEnd w:id="110"/>
      <w:bookmarkEnd w:id="111"/>
      <w:bookmarkEnd w:id="112"/>
    </w:p>
    <w:p w14:paraId="74E7B6BF" w14:textId="77777777" w:rsidR="006E46D4" w:rsidRPr="00F83BD4" w:rsidRDefault="006E46D4" w:rsidP="006E46D4">
      <w:pPr>
        <w:widowControl/>
        <w:autoSpaceDE w:val="0"/>
        <w:autoSpaceDN w:val="0"/>
        <w:ind w:left="420" w:hangingChars="200" w:hanging="420"/>
        <w:jc w:val="left"/>
      </w:pPr>
    </w:p>
    <w:p w14:paraId="785AC23B" w14:textId="77777777" w:rsidR="006E46D4" w:rsidRPr="00B12186" w:rsidRDefault="006E46D4" w:rsidP="006E46D4">
      <w:pPr>
        <w:widowControl/>
        <w:autoSpaceDE w:val="0"/>
        <w:autoSpaceDN w:val="0"/>
        <w:ind w:left="420" w:hangingChars="200" w:hanging="420"/>
        <w:jc w:val="center"/>
        <w:rPr>
          <w:shd w:val="pct15" w:color="auto" w:fill="FFFFFF"/>
        </w:rPr>
      </w:pPr>
      <w:r w:rsidRPr="00B12186">
        <w:rPr>
          <w:rFonts w:hint="eastAsia"/>
          <w:shd w:val="pct15" w:color="auto" w:fill="FFFFFF"/>
        </w:rPr>
        <w:t>【記載例】</w:t>
      </w:r>
    </w:p>
    <w:p w14:paraId="4CDA5395" w14:textId="77777777" w:rsidR="006E46D4" w:rsidRDefault="006E46D4" w:rsidP="006E46D4">
      <w:pPr>
        <w:autoSpaceDE w:val="0"/>
        <w:autoSpaceDN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6E46D4" w14:paraId="416F4014" w14:textId="77777777" w:rsidTr="006D28A0">
        <w:tc>
          <w:tcPr>
            <w:tcW w:w="8494" w:type="dxa"/>
          </w:tcPr>
          <w:p w14:paraId="6EC56899" w14:textId="77777777" w:rsidR="006E46D4" w:rsidRDefault="006E46D4" w:rsidP="006E46D4">
            <w:pPr>
              <w:autoSpaceDE w:val="0"/>
              <w:autoSpaceDN w:val="0"/>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1"/>
              <w:gridCol w:w="3522"/>
            </w:tblGrid>
            <w:tr w:rsidR="006E46D4" w14:paraId="32EBB992" w14:textId="77777777" w:rsidTr="006D28A0">
              <w:tc>
                <w:tcPr>
                  <w:tcW w:w="3521" w:type="dxa"/>
                </w:tcPr>
                <w:p w14:paraId="264A9DE2" w14:textId="77777777" w:rsidR="006E46D4" w:rsidRPr="0012077F" w:rsidRDefault="006E46D4" w:rsidP="006E46D4">
                  <w:pPr>
                    <w:kinsoku w:val="0"/>
                    <w:autoSpaceDE w:val="0"/>
                    <w:autoSpaceDN w:val="0"/>
                    <w:adjustRightInd w:val="0"/>
                    <w:ind w:left="210" w:hangingChars="100" w:hanging="210"/>
                    <w:jc w:val="left"/>
                    <w:rPr>
                      <w:rFonts w:hAnsi="ＭＳ ゴシック"/>
                      <w:szCs w:val="16"/>
                    </w:rPr>
                  </w:pPr>
                  <w:r w:rsidRPr="0012077F">
                    <w:rPr>
                      <w:rFonts w:hAnsi="ＭＳ ゴシック"/>
                      <w:szCs w:val="16"/>
                    </w:rPr>
                    <w:t>34</w:t>
                  </w:r>
                  <w:r w:rsidRPr="0012077F">
                    <w:rPr>
                      <w:rFonts w:hAnsi="ＭＳ ゴシック" w:hint="eastAsia"/>
                      <w:szCs w:val="16"/>
                    </w:rPr>
                    <w:t xml:space="preserve">　外国人等直接保有議決権割合</w:t>
                  </w:r>
                </w:p>
              </w:tc>
              <w:tc>
                <w:tcPr>
                  <w:tcW w:w="3522" w:type="dxa"/>
                </w:tcPr>
                <w:p w14:paraId="1797BAF3" w14:textId="0CF55233" w:rsidR="006E46D4" w:rsidRPr="0012077F" w:rsidRDefault="00211426" w:rsidP="006E46D4">
                  <w:pPr>
                    <w:kinsoku w:val="0"/>
                    <w:autoSpaceDE w:val="0"/>
                    <w:autoSpaceDN w:val="0"/>
                    <w:adjustRightInd w:val="0"/>
                    <w:jc w:val="right"/>
                    <w:rPr>
                      <w:rFonts w:hAnsi="ＭＳ ゴシック"/>
                      <w:szCs w:val="16"/>
                    </w:rPr>
                  </w:pPr>
                  <w:r>
                    <w:rPr>
                      <w:rFonts w:ascii="ＭＳ 明朝" w:eastAsia="ＭＳ 明朝" w:hAnsi="ＭＳ 明朝"/>
                      <w:color w:val="FF0000"/>
                      <w:szCs w:val="16"/>
                    </w:rPr>
                    <w:t>5</w:t>
                  </w:r>
                  <w:r w:rsidR="006E46D4">
                    <w:rPr>
                      <w:rFonts w:ascii="ＭＳ 明朝" w:eastAsia="ＭＳ 明朝" w:hAnsi="ＭＳ 明朝"/>
                      <w:color w:val="FF0000"/>
                      <w:szCs w:val="16"/>
                    </w:rPr>
                    <w:t>.9</w:t>
                  </w:r>
                  <w:r>
                    <w:rPr>
                      <w:rFonts w:ascii="ＭＳ 明朝" w:eastAsia="ＭＳ 明朝" w:hAnsi="ＭＳ 明朝"/>
                      <w:color w:val="FF0000"/>
                      <w:szCs w:val="16"/>
                    </w:rPr>
                    <w:t>8</w:t>
                  </w:r>
                  <w:r w:rsidR="006E46D4" w:rsidRPr="0012077F">
                    <w:rPr>
                      <w:rFonts w:hAnsi="ＭＳ ゴシック" w:hint="eastAsia"/>
                      <w:szCs w:val="16"/>
                    </w:rPr>
                    <w:t>％</w:t>
                  </w:r>
                </w:p>
              </w:tc>
            </w:tr>
          </w:tbl>
          <w:p w14:paraId="5B63A79A" w14:textId="77777777" w:rsidR="006E46D4" w:rsidRPr="00DE5647" w:rsidRDefault="006E46D4" w:rsidP="006E46D4">
            <w:pPr>
              <w:kinsoku w:val="0"/>
              <w:autoSpaceDE w:val="0"/>
              <w:autoSpaceDN w:val="0"/>
              <w:adjustRightInd w:val="0"/>
              <w:ind w:leftChars="100" w:left="420" w:hangingChars="100" w:hanging="210"/>
              <w:rPr>
                <w:rFonts w:hAnsi="ＭＳ 明朝"/>
                <w:szCs w:val="16"/>
              </w:rPr>
            </w:pPr>
            <w:r w:rsidRPr="00DE5647">
              <w:rPr>
                <w:rFonts w:hAnsi="ＭＳ ゴシック" w:hint="eastAsia"/>
              </w:rPr>
              <w:t xml:space="preserve">　</w:t>
            </w:r>
            <w:r w:rsidRPr="00DE5647">
              <w:rPr>
                <w:rFonts w:hAnsi="ＭＳ 明朝" w:hint="eastAsia"/>
                <w:szCs w:val="16"/>
              </w:rPr>
              <w:t>31　34及び35の欄は、次により記載すること。</w:t>
            </w:r>
          </w:p>
          <w:p w14:paraId="1921A36D" w14:textId="6F57504D" w:rsidR="006E46D4" w:rsidRPr="00DE5647" w:rsidRDefault="006E46D4" w:rsidP="006E46D4">
            <w:pPr>
              <w:autoSpaceDE w:val="0"/>
              <w:autoSpaceDN w:val="0"/>
              <w:ind w:leftChars="284" w:left="739" w:hangingChars="68" w:hanging="143"/>
              <w:rPr>
                <w:rFonts w:hAnsi="ＭＳ ゴシック"/>
              </w:rPr>
            </w:pPr>
            <w:r w:rsidRPr="00DE5647">
              <w:rPr>
                <w:rFonts w:hAnsi="ＭＳ 明朝" w:hint="eastAsia"/>
                <w:szCs w:val="16"/>
              </w:rPr>
              <w:t>⑴　法人又は団体の場合に限つて記載することとし、小数点第３位を四捨五入して小数点第２位まで記載すること。ただし、四捨五入する前の割合が20%未満である場合において、小数点第３位を四捨五入して20.00%となるときは、四捨五入せず、割合が20%未満であることがわかる小数点以下の位まで記載し、その位未満の端数は切り捨てて記載すること（例：19.999456%の場合は19.9994%まで記載すること。）。受信障害対策中継放送を行う無線局の申請の場合にあつては、当該様式を用いず、34の欄に外国人等直接保有議決権割合を記載</w:t>
            </w:r>
            <w:r w:rsidR="0043539F">
              <w:rPr>
                <w:rFonts w:hAnsi="ＭＳ 明朝" w:hint="eastAsia"/>
                <w:szCs w:val="16"/>
              </w:rPr>
              <w:t>し、</w:t>
            </w:r>
            <w:r w:rsidR="0043539F" w:rsidRPr="006C56D0">
              <w:rPr>
                <w:rFonts w:hAnsi="ＭＳ 明朝" w:hint="eastAsia"/>
                <w:szCs w:val="16"/>
              </w:rPr>
              <w:t>移動受信用地上基幹放送を行う無線局の申請の場合にあっては、</w:t>
            </w:r>
            <w:r w:rsidR="0043539F" w:rsidRPr="006C56D0">
              <w:rPr>
                <w:rFonts w:hAnsi="ＭＳ 明朝"/>
                <w:szCs w:val="16"/>
              </w:rPr>
              <w:t>34の欄に外国人等直接保有議決権割合を記載</w:t>
            </w:r>
            <w:r w:rsidR="0043539F">
              <w:rPr>
                <w:rFonts w:hAnsi="ＭＳ 明朝" w:hint="eastAsia"/>
                <w:szCs w:val="16"/>
              </w:rPr>
              <w:t>すること</w:t>
            </w:r>
            <w:r w:rsidRPr="00DE5647">
              <w:rPr>
                <w:rFonts w:hAnsi="ＭＳ 明朝" w:hint="eastAsia"/>
                <w:szCs w:val="16"/>
              </w:rPr>
              <w:t>。ただし、四捨五入前の数値が３分の１未満である場合において、小数点第３位を四捨五入とし小数点第２位まで記載して33.33%となるときは四捨五入をせず、３分の１未満であることがわかる小数点以下の位まで記載し、その位未満の端数は切り捨てて記載すること（例：33.33321%の場合は33.3332%まで記載すること。）。</w:t>
            </w:r>
          </w:p>
          <w:p w14:paraId="3A875654" w14:textId="77777777" w:rsidR="006E46D4" w:rsidRPr="00EF5E3D" w:rsidRDefault="006E46D4" w:rsidP="006E46D4">
            <w:pPr>
              <w:tabs>
                <w:tab w:val="left" w:pos="851"/>
              </w:tabs>
              <w:autoSpaceDE w:val="0"/>
              <w:autoSpaceDN w:val="0"/>
              <w:ind w:firstLineChars="300" w:firstLine="630"/>
              <w:rPr>
                <w:rFonts w:hAnsi="ＭＳ ゴシック"/>
              </w:rPr>
            </w:pPr>
            <w:r>
              <w:rPr>
                <w:rFonts w:hAnsi="ＭＳ ゴシック" w:hint="eastAsia"/>
              </w:rPr>
              <w:t xml:space="preserve">ア　</w:t>
            </w:r>
            <w:r w:rsidRPr="009F5585">
              <w:rPr>
                <w:rFonts w:hAnsi="ＭＳ ゴシック" w:hint="eastAsia"/>
              </w:rPr>
              <w:t>議決権の総数</w:t>
            </w:r>
          </w:p>
          <w:tbl>
            <w:tblPr>
              <w:tblW w:w="6632" w:type="dxa"/>
              <w:tblInd w:w="811" w:type="dxa"/>
              <w:tblLayout w:type="fixed"/>
              <w:tblLook w:val="04A0" w:firstRow="1" w:lastRow="0" w:firstColumn="1" w:lastColumn="0" w:noHBand="0" w:noVBand="1"/>
            </w:tblPr>
            <w:tblGrid>
              <w:gridCol w:w="380"/>
              <w:gridCol w:w="395"/>
              <w:gridCol w:w="2313"/>
              <w:gridCol w:w="1560"/>
              <w:gridCol w:w="1984"/>
            </w:tblGrid>
            <w:tr w:rsidR="006E46D4" w:rsidRPr="00B61FF9" w14:paraId="5806DF8B" w14:textId="77777777" w:rsidTr="006E46D4">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507A429" w14:textId="77777777" w:rsidR="006E46D4" w:rsidRPr="00130EEC" w:rsidRDefault="006E46D4" w:rsidP="006E46D4">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区　　分</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131BC52" w14:textId="77777777" w:rsidR="006E46D4" w:rsidRPr="00130EEC" w:rsidRDefault="006E46D4" w:rsidP="006E46D4">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株式数（株）</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C126058" w14:textId="77777777" w:rsidR="006E46D4" w:rsidRPr="00130EEC" w:rsidRDefault="006E46D4" w:rsidP="006E46D4">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議決権の数（個）</w:t>
                  </w:r>
                </w:p>
              </w:tc>
            </w:tr>
            <w:tr w:rsidR="006E46D4" w:rsidRPr="00B61FF9" w14:paraId="2A6E9F76" w14:textId="77777777" w:rsidTr="006E46D4">
              <w:tc>
                <w:tcPr>
                  <w:tcW w:w="380"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ABAAD97" w14:textId="77777777" w:rsidR="006E46D4" w:rsidRPr="00130EEC" w:rsidRDefault="006E46D4" w:rsidP="006E46D4">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発行済株式</w:t>
                  </w:r>
                  <w:r w:rsidRPr="006E46D4">
                    <w:rPr>
                      <w:rFonts w:asciiTheme="minorEastAsia" w:hAnsiTheme="minorEastAsia"/>
                      <w:w w:val="41"/>
                      <w:kern w:val="0"/>
                      <w:szCs w:val="16"/>
                      <w:fitText w:val="161" w:id="-1269051136"/>
                    </w:rPr>
                    <w:t>(</w:t>
                  </w:r>
                  <w:r w:rsidRPr="006E46D4">
                    <w:rPr>
                      <w:rFonts w:asciiTheme="minorEastAsia" w:hAnsiTheme="minorEastAsia" w:hint="eastAsia"/>
                      <w:w w:val="41"/>
                      <w:kern w:val="0"/>
                      <w:szCs w:val="16"/>
                      <w:fitText w:val="161" w:id="-1269051136"/>
                    </w:rPr>
                    <w:t>Ａ</w:t>
                  </w:r>
                  <w:r w:rsidRPr="006E46D4">
                    <w:rPr>
                      <w:rFonts w:asciiTheme="minorEastAsia" w:hAnsiTheme="minorEastAsia"/>
                      <w:w w:val="41"/>
                      <w:kern w:val="0"/>
                      <w:szCs w:val="16"/>
                      <w:fitText w:val="161" w:id="-1269051136"/>
                    </w:rPr>
                    <w:t>)</w:t>
                  </w: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6A24862" w14:textId="77777777" w:rsidR="006E46D4" w:rsidRPr="00130EEC" w:rsidRDefault="006E46D4" w:rsidP="006E46D4">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無議決権株式</w:t>
                  </w:r>
                  <w:r w:rsidRPr="006E46D4">
                    <w:rPr>
                      <w:rFonts w:asciiTheme="minorEastAsia" w:hAnsiTheme="minorEastAsia"/>
                      <w:w w:val="40"/>
                      <w:kern w:val="0"/>
                      <w:szCs w:val="16"/>
                      <w:fitText w:val="159" w:id="-1269051135"/>
                    </w:rPr>
                    <w:t>(</w:t>
                  </w:r>
                  <w:r w:rsidRPr="006E46D4">
                    <w:rPr>
                      <w:rFonts w:asciiTheme="minorEastAsia" w:hAnsiTheme="minorEastAsia" w:hint="eastAsia"/>
                      <w:w w:val="40"/>
                      <w:kern w:val="0"/>
                      <w:szCs w:val="16"/>
                      <w:fitText w:val="159" w:id="-1269051135"/>
                    </w:rPr>
                    <w:t>Ｂ</w:t>
                  </w:r>
                  <w:r w:rsidRPr="006E46D4">
                    <w:rPr>
                      <w:rFonts w:asciiTheme="minorEastAsia" w:hAnsiTheme="minorEastAsia"/>
                      <w:w w:val="40"/>
                      <w:kern w:val="0"/>
                      <w:szCs w:val="16"/>
                      <w:fitText w:val="159" w:id="-1269051135"/>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ABF98DE" w14:textId="77777777" w:rsidR="006E46D4" w:rsidRPr="0012077F" w:rsidRDefault="006E46D4" w:rsidP="006E46D4">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tcPr>
                <w:p w14:paraId="43583824" w14:textId="77777777" w:rsidR="006E46D4" w:rsidRPr="0012077F" w:rsidRDefault="006E46D4" w:rsidP="006E46D4">
                  <w:pPr>
                    <w:kinsoku w:val="0"/>
                    <w:autoSpaceDE w:val="0"/>
                    <w:autoSpaceDN w:val="0"/>
                    <w:adjustRightInd w:val="0"/>
                    <w:rPr>
                      <w:rFonts w:ascii="ＭＳ 明朝" w:eastAsia="ＭＳ 明朝" w:hAnsi="ＭＳ 明朝"/>
                      <w:color w:val="FF0000"/>
                      <w:szCs w:val="16"/>
                    </w:rPr>
                  </w:pPr>
                </w:p>
              </w:tc>
            </w:tr>
            <w:tr w:rsidR="006E46D4" w:rsidRPr="00B61FF9" w14:paraId="471C75F0" w14:textId="77777777" w:rsidTr="006E46D4">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0E8384C" w14:textId="77777777" w:rsidR="006E46D4" w:rsidRPr="00130EEC" w:rsidRDefault="006E46D4" w:rsidP="006E46D4">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17C4B1ED" w14:textId="77777777" w:rsidR="006E46D4" w:rsidRPr="00130EEC" w:rsidRDefault="006E46D4" w:rsidP="006E46D4">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議決権制限株式</w:t>
                  </w:r>
                  <w:r w:rsidRPr="006E46D4">
                    <w:rPr>
                      <w:rFonts w:asciiTheme="minorEastAsia" w:hAnsiTheme="minorEastAsia"/>
                      <w:w w:val="40"/>
                      <w:kern w:val="0"/>
                      <w:szCs w:val="16"/>
                      <w:fitText w:val="159" w:id="-1269051134"/>
                    </w:rPr>
                    <w:t>(</w:t>
                  </w:r>
                  <w:r w:rsidRPr="006E46D4">
                    <w:rPr>
                      <w:rFonts w:asciiTheme="minorEastAsia" w:hAnsiTheme="minorEastAsia" w:hint="eastAsia"/>
                      <w:w w:val="40"/>
                      <w:kern w:val="0"/>
                      <w:szCs w:val="16"/>
                      <w:fitText w:val="159" w:id="-1269051134"/>
                    </w:rPr>
                    <w:t>Ｃ</w:t>
                  </w:r>
                  <w:r w:rsidRPr="006E46D4">
                    <w:rPr>
                      <w:rFonts w:asciiTheme="minorEastAsia" w:hAnsiTheme="minorEastAsia"/>
                      <w:w w:val="40"/>
                      <w:kern w:val="0"/>
                      <w:szCs w:val="16"/>
                      <w:fitText w:val="159" w:id="-1269051134"/>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FEA7D61" w14:textId="77777777" w:rsidR="006E46D4" w:rsidRPr="0012077F" w:rsidRDefault="006E46D4" w:rsidP="006E46D4">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1D8D97E" w14:textId="77777777" w:rsidR="006E46D4" w:rsidRPr="0012077F" w:rsidRDefault="006E46D4" w:rsidP="006E46D4">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w:t>
                  </w:r>
                </w:p>
              </w:tc>
            </w:tr>
            <w:tr w:rsidR="006E46D4" w:rsidRPr="00B61FF9" w14:paraId="67D29797"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9E556C0" w14:textId="77777777" w:rsidR="006E46D4" w:rsidRPr="00130EEC" w:rsidRDefault="006E46D4" w:rsidP="006E46D4">
                  <w:pPr>
                    <w:kinsoku w:val="0"/>
                    <w:autoSpaceDE w:val="0"/>
                    <w:autoSpaceDN w:val="0"/>
                    <w:adjustRightInd w:val="0"/>
                    <w:rPr>
                      <w:rFonts w:asciiTheme="minorEastAsia" w:hAnsiTheme="minorEastAsia"/>
                      <w:szCs w:val="16"/>
                    </w:rPr>
                  </w:pPr>
                </w:p>
              </w:tc>
              <w:tc>
                <w:tcPr>
                  <w:tcW w:w="395"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E3DC011" w14:textId="77777777" w:rsidR="006E46D4" w:rsidRPr="00130EEC" w:rsidRDefault="006E46D4" w:rsidP="006E46D4">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完全議決権株式</w:t>
                  </w:r>
                </w:p>
              </w:tc>
              <w:tc>
                <w:tcPr>
                  <w:tcW w:w="2313" w:type="dxa"/>
                  <w:tcBorders>
                    <w:top w:val="single" w:sz="4" w:space="0" w:color="auto"/>
                    <w:left w:val="single" w:sz="4" w:space="0" w:color="auto"/>
                    <w:bottom w:val="single" w:sz="4" w:space="0" w:color="auto"/>
                    <w:right w:val="single" w:sz="4" w:space="0" w:color="auto"/>
                  </w:tcBorders>
                  <w:tcMar>
                    <w:left w:w="85" w:type="dxa"/>
                    <w:right w:w="85" w:type="dxa"/>
                  </w:tcMar>
                </w:tcPr>
                <w:p w14:paraId="01FE2E7C" w14:textId="77777777" w:rsidR="006E46D4" w:rsidRPr="00130EEC" w:rsidRDefault="006E46D4" w:rsidP="006E46D4">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自己保有株式</w:t>
                  </w:r>
                  <w:r w:rsidRPr="006E46D4">
                    <w:rPr>
                      <w:rFonts w:asciiTheme="minorEastAsia" w:hAnsiTheme="minorEastAsia"/>
                      <w:spacing w:val="7"/>
                      <w:w w:val="37"/>
                      <w:kern w:val="0"/>
                      <w:szCs w:val="16"/>
                      <w:fitText w:val="159" w:id="-1269051133"/>
                    </w:rPr>
                    <w:t>(</w:t>
                  </w:r>
                  <w:r w:rsidRPr="006E46D4">
                    <w:rPr>
                      <w:rFonts w:asciiTheme="minorEastAsia" w:hAnsiTheme="minorEastAsia" w:hint="eastAsia"/>
                      <w:spacing w:val="7"/>
                      <w:w w:val="37"/>
                      <w:kern w:val="0"/>
                      <w:szCs w:val="16"/>
                      <w:fitText w:val="159" w:id="-1269051133"/>
                    </w:rPr>
                    <w:t>Ｄ</w:t>
                  </w:r>
                  <w:r w:rsidRPr="006E46D4">
                    <w:rPr>
                      <w:rFonts w:asciiTheme="minorEastAsia" w:hAnsiTheme="minorEastAsia"/>
                      <w:spacing w:val="-5"/>
                      <w:w w:val="37"/>
                      <w:kern w:val="0"/>
                      <w:szCs w:val="16"/>
                      <w:fitText w:val="159" w:id="-1269051133"/>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F4A0A84" w14:textId="77777777" w:rsidR="006E46D4" w:rsidRPr="0012077F" w:rsidRDefault="006E46D4" w:rsidP="006E46D4">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268217AA" w14:textId="77777777" w:rsidR="006E46D4" w:rsidRPr="0012077F" w:rsidRDefault="006E46D4" w:rsidP="006E46D4">
                  <w:pPr>
                    <w:kinsoku w:val="0"/>
                    <w:autoSpaceDE w:val="0"/>
                    <w:autoSpaceDN w:val="0"/>
                    <w:adjustRightInd w:val="0"/>
                    <w:jc w:val="right"/>
                    <w:rPr>
                      <w:rFonts w:ascii="ＭＳ 明朝" w:eastAsia="ＭＳ 明朝" w:hAnsi="ＭＳ 明朝"/>
                      <w:color w:val="FF0000"/>
                      <w:szCs w:val="16"/>
                    </w:rPr>
                  </w:pPr>
                </w:p>
              </w:tc>
            </w:tr>
            <w:tr w:rsidR="006E46D4" w:rsidRPr="00B61FF9" w14:paraId="04DCF5C6"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150E7CF6" w14:textId="77777777" w:rsidR="006E46D4" w:rsidRPr="00130EEC" w:rsidRDefault="006E46D4" w:rsidP="006E46D4">
                  <w:pPr>
                    <w:kinsoku w:val="0"/>
                    <w:autoSpaceDE w:val="0"/>
                    <w:autoSpaceDN w:val="0"/>
                    <w:adjustRightInd w:val="0"/>
                    <w:rPr>
                      <w:rFonts w:asciiTheme="minorEastAsia" w:hAnsiTheme="minorEastAsia"/>
                      <w:szCs w:val="16"/>
                    </w:rPr>
                  </w:pPr>
                </w:p>
              </w:tc>
              <w:tc>
                <w:tcPr>
                  <w:tcW w:w="395"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7DC9B91" w14:textId="77777777" w:rsidR="006E46D4" w:rsidRPr="00130EEC" w:rsidRDefault="006E46D4" w:rsidP="006E46D4">
                  <w:pPr>
                    <w:kinsoku w:val="0"/>
                    <w:autoSpaceDE w:val="0"/>
                    <w:autoSpaceDN w:val="0"/>
                    <w:adjustRightInd w:val="0"/>
                    <w:rPr>
                      <w:rFonts w:asciiTheme="minorEastAsia" w:hAnsiTheme="minorEastAsia"/>
                      <w:szCs w:val="16"/>
                    </w:rPr>
                  </w:pPr>
                </w:p>
              </w:tc>
              <w:tc>
                <w:tcPr>
                  <w:tcW w:w="2313" w:type="dxa"/>
                  <w:tcBorders>
                    <w:top w:val="single" w:sz="4" w:space="0" w:color="auto"/>
                    <w:left w:val="single" w:sz="4" w:space="0" w:color="auto"/>
                    <w:bottom w:val="single" w:sz="4" w:space="0" w:color="auto"/>
                    <w:right w:val="single" w:sz="4" w:space="0" w:color="auto"/>
                  </w:tcBorders>
                  <w:tcMar>
                    <w:left w:w="85" w:type="dxa"/>
                    <w:right w:w="85" w:type="dxa"/>
                  </w:tcMar>
                </w:tcPr>
                <w:p w14:paraId="1548FE58" w14:textId="77777777" w:rsidR="006E46D4" w:rsidRPr="00130EEC" w:rsidRDefault="006E46D4" w:rsidP="006E46D4">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相互保有株式</w:t>
                  </w:r>
                  <w:r w:rsidRPr="006E46D4">
                    <w:rPr>
                      <w:rFonts w:asciiTheme="minorEastAsia" w:hAnsiTheme="minorEastAsia"/>
                      <w:spacing w:val="7"/>
                      <w:w w:val="37"/>
                      <w:kern w:val="0"/>
                      <w:szCs w:val="16"/>
                      <w:fitText w:val="159" w:id="-1269051132"/>
                    </w:rPr>
                    <w:t>(</w:t>
                  </w:r>
                  <w:r w:rsidRPr="006E46D4">
                    <w:rPr>
                      <w:rFonts w:asciiTheme="minorEastAsia" w:hAnsiTheme="minorEastAsia" w:hint="eastAsia"/>
                      <w:spacing w:val="7"/>
                      <w:w w:val="37"/>
                      <w:kern w:val="0"/>
                      <w:szCs w:val="16"/>
                      <w:fitText w:val="159" w:id="-1269051132"/>
                    </w:rPr>
                    <w:t>Ｅ</w:t>
                  </w:r>
                  <w:r w:rsidRPr="006E46D4">
                    <w:rPr>
                      <w:rFonts w:asciiTheme="minorEastAsia" w:hAnsiTheme="minorEastAsia"/>
                      <w:spacing w:val="-5"/>
                      <w:w w:val="37"/>
                      <w:kern w:val="0"/>
                      <w:szCs w:val="16"/>
                      <w:fitText w:val="159" w:id="-1269051132"/>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C522254" w14:textId="77777777" w:rsidR="006E46D4" w:rsidRPr="0012077F" w:rsidRDefault="006E46D4" w:rsidP="006E46D4">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65FBB85F" w14:textId="77777777" w:rsidR="006E46D4" w:rsidRPr="0012077F" w:rsidRDefault="006E46D4" w:rsidP="006E46D4">
                  <w:pPr>
                    <w:kinsoku w:val="0"/>
                    <w:autoSpaceDE w:val="0"/>
                    <w:autoSpaceDN w:val="0"/>
                    <w:adjustRightInd w:val="0"/>
                    <w:jc w:val="right"/>
                    <w:rPr>
                      <w:rFonts w:ascii="ＭＳ 明朝" w:eastAsia="ＭＳ 明朝" w:hAnsi="ＭＳ 明朝"/>
                      <w:color w:val="FF0000"/>
                      <w:szCs w:val="16"/>
                    </w:rPr>
                  </w:pPr>
                </w:p>
              </w:tc>
            </w:tr>
            <w:tr w:rsidR="0083686C" w:rsidRPr="00B61FF9" w14:paraId="72F1472C"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1B8A6068" w14:textId="77777777" w:rsidR="0083686C" w:rsidRPr="00130EEC" w:rsidRDefault="0083686C" w:rsidP="006E46D4">
                  <w:pPr>
                    <w:kinsoku w:val="0"/>
                    <w:autoSpaceDE w:val="0"/>
                    <w:autoSpaceDN w:val="0"/>
                    <w:adjustRightInd w:val="0"/>
                    <w:rPr>
                      <w:rFonts w:asciiTheme="minorEastAsia" w:hAnsiTheme="minorEastAsia"/>
                      <w:szCs w:val="16"/>
                    </w:rPr>
                  </w:pPr>
                </w:p>
              </w:tc>
              <w:tc>
                <w:tcPr>
                  <w:tcW w:w="395"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6A1334D" w14:textId="77777777" w:rsidR="0083686C" w:rsidRPr="00130EEC" w:rsidRDefault="0083686C" w:rsidP="006E46D4">
                  <w:pPr>
                    <w:kinsoku w:val="0"/>
                    <w:autoSpaceDE w:val="0"/>
                    <w:autoSpaceDN w:val="0"/>
                    <w:adjustRightInd w:val="0"/>
                    <w:rPr>
                      <w:rFonts w:asciiTheme="minorEastAsia" w:hAnsiTheme="minorEastAsia"/>
                      <w:szCs w:val="16"/>
                    </w:rPr>
                  </w:pPr>
                </w:p>
              </w:tc>
              <w:tc>
                <w:tcPr>
                  <w:tcW w:w="38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0ED190A" w14:textId="16311ED1" w:rsidR="0083686C" w:rsidRPr="0012077F" w:rsidRDefault="0083686C" w:rsidP="00C2530C">
                  <w:pPr>
                    <w:kinsoku w:val="0"/>
                    <w:autoSpaceDE w:val="0"/>
                    <w:autoSpaceDN w:val="0"/>
                    <w:adjustRightInd w:val="0"/>
                    <w:rPr>
                      <w:rFonts w:ascii="ＭＳ 明朝" w:eastAsia="ＭＳ 明朝" w:hAnsi="ＭＳ 明朝"/>
                      <w:color w:val="FF0000"/>
                      <w:szCs w:val="16"/>
                    </w:rPr>
                  </w:pPr>
                  <w:r w:rsidRPr="006C56D0">
                    <w:rPr>
                      <w:rFonts w:asciiTheme="minorEastAsia" w:hAnsiTheme="minorEastAsia" w:hint="eastAsia"/>
                      <w:szCs w:val="16"/>
                    </w:rPr>
                    <w:t>申請者（子会社を含む。）における株主の相互保有対象議決権の総数の</w:t>
                  </w:r>
                  <w:r>
                    <w:rPr>
                      <w:rFonts w:asciiTheme="minorEastAsia" w:hAnsiTheme="minorEastAsia" w:hint="eastAsia"/>
                      <w:szCs w:val="16"/>
                    </w:rPr>
                    <w:t>４</w:t>
                  </w:r>
                  <w:r w:rsidRPr="006C56D0">
                    <w:rPr>
                      <w:rFonts w:asciiTheme="minorEastAsia" w:hAnsiTheme="minorEastAsia" w:hint="eastAsia"/>
                      <w:szCs w:val="16"/>
                    </w:rPr>
                    <w:t>分の</w:t>
                  </w:r>
                  <w:r>
                    <w:rPr>
                      <w:rFonts w:asciiTheme="minorEastAsia" w:hAnsiTheme="minorEastAsia" w:hint="eastAsia"/>
                      <w:szCs w:val="16"/>
                    </w:rPr>
                    <w:t>１</w:t>
                  </w:r>
                  <w:r w:rsidRPr="006C56D0">
                    <w:rPr>
                      <w:rFonts w:asciiTheme="minorEastAsia" w:hAnsiTheme="minorEastAsia" w:hint="eastAsia"/>
                      <w:szCs w:val="16"/>
                    </w:rPr>
                    <w:t>以上の保有の有無</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2E6950F" w14:textId="3DC34F7E" w:rsidR="0083686C" w:rsidRPr="0012077F" w:rsidRDefault="0083686C" w:rsidP="00C2530C">
                  <w:pPr>
                    <w:kinsoku w:val="0"/>
                    <w:autoSpaceDE w:val="0"/>
                    <w:autoSpaceDN w:val="0"/>
                    <w:adjustRightInd w:val="0"/>
                    <w:jc w:val="center"/>
                    <w:rPr>
                      <w:rFonts w:ascii="ＭＳ 明朝" w:eastAsia="ＭＳ 明朝" w:hAnsi="ＭＳ 明朝"/>
                      <w:color w:val="FF0000"/>
                      <w:szCs w:val="16"/>
                    </w:rPr>
                  </w:pPr>
                  <w:r w:rsidRPr="002A469E">
                    <w:rPr>
                      <w:rFonts w:hAnsi="ＭＳ ゴシック"/>
                      <w:color w:val="FF0000"/>
                      <w:szCs w:val="16"/>
                    </w:rPr>
                    <w:t>☑</w:t>
                  </w:r>
                  <w:r w:rsidRPr="002A469E">
                    <w:rPr>
                      <w:rFonts w:hAnsi="ＭＳ ゴシック" w:hint="eastAsia"/>
                      <w:szCs w:val="16"/>
                    </w:rPr>
                    <w:t>有　□無</w:t>
                  </w:r>
                </w:p>
              </w:tc>
            </w:tr>
            <w:tr w:rsidR="006E46D4" w:rsidRPr="00B61FF9" w14:paraId="3B21082A"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BCD5791" w14:textId="77777777" w:rsidR="006E46D4" w:rsidRPr="00130EEC" w:rsidRDefault="006E46D4" w:rsidP="006E46D4">
                  <w:pPr>
                    <w:kinsoku w:val="0"/>
                    <w:autoSpaceDE w:val="0"/>
                    <w:autoSpaceDN w:val="0"/>
                    <w:adjustRightInd w:val="0"/>
                    <w:rPr>
                      <w:rFonts w:asciiTheme="minorEastAsia" w:hAnsiTheme="minorEastAsia"/>
                      <w:szCs w:val="16"/>
                    </w:rPr>
                  </w:pPr>
                </w:p>
              </w:tc>
              <w:tc>
                <w:tcPr>
                  <w:tcW w:w="395"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FA516B6" w14:textId="77777777" w:rsidR="006E46D4" w:rsidRPr="00130EEC" w:rsidRDefault="006E46D4" w:rsidP="006E46D4">
                  <w:pPr>
                    <w:kinsoku w:val="0"/>
                    <w:autoSpaceDE w:val="0"/>
                    <w:autoSpaceDN w:val="0"/>
                    <w:adjustRightInd w:val="0"/>
                    <w:rPr>
                      <w:rFonts w:asciiTheme="minorEastAsia" w:hAnsiTheme="minorEastAsia"/>
                      <w:szCs w:val="16"/>
                    </w:rPr>
                  </w:pPr>
                </w:p>
              </w:tc>
              <w:tc>
                <w:tcPr>
                  <w:tcW w:w="2313" w:type="dxa"/>
                  <w:tcBorders>
                    <w:top w:val="single" w:sz="4" w:space="0" w:color="auto"/>
                    <w:left w:val="single" w:sz="4" w:space="0" w:color="auto"/>
                    <w:bottom w:val="single" w:sz="4" w:space="0" w:color="auto"/>
                    <w:right w:val="single" w:sz="4" w:space="0" w:color="auto"/>
                  </w:tcBorders>
                  <w:tcMar>
                    <w:left w:w="85" w:type="dxa"/>
                    <w:right w:w="85" w:type="dxa"/>
                  </w:tcMar>
                </w:tcPr>
                <w:p w14:paraId="7B65376E" w14:textId="03B09C0D" w:rsidR="006E46D4" w:rsidRPr="00130EEC" w:rsidRDefault="006E46D4" w:rsidP="006E46D4">
                  <w:pPr>
                    <w:kinsoku w:val="0"/>
                    <w:autoSpaceDE w:val="0"/>
                    <w:autoSpaceDN w:val="0"/>
                    <w:adjustRightInd w:val="0"/>
                    <w:rPr>
                      <w:rFonts w:asciiTheme="minorEastAsia" w:hAnsiTheme="minorEastAsia"/>
                      <w:spacing w:val="55"/>
                      <w:w w:val="33"/>
                      <w:szCs w:val="16"/>
                    </w:rPr>
                  </w:pPr>
                  <w:r w:rsidRPr="00130EEC">
                    <w:rPr>
                      <w:rFonts w:asciiTheme="minorEastAsia" w:hAnsiTheme="minorEastAsia" w:hint="eastAsia"/>
                      <w:szCs w:val="16"/>
                    </w:rPr>
                    <w:t>特定外国株式</w:t>
                  </w:r>
                  <w:r w:rsidRPr="006E46D4">
                    <w:rPr>
                      <w:rFonts w:asciiTheme="minorEastAsia" w:hAnsiTheme="minorEastAsia"/>
                      <w:spacing w:val="7"/>
                      <w:w w:val="37"/>
                      <w:kern w:val="0"/>
                      <w:szCs w:val="16"/>
                      <w:fitText w:val="159" w:id="-1269051131"/>
                    </w:rPr>
                    <w:t>(</w:t>
                  </w:r>
                  <w:r w:rsidRPr="006E46D4">
                    <w:rPr>
                      <w:rFonts w:asciiTheme="minorEastAsia" w:hAnsiTheme="minorEastAsia" w:hint="eastAsia"/>
                      <w:spacing w:val="7"/>
                      <w:w w:val="37"/>
                      <w:kern w:val="0"/>
                      <w:szCs w:val="16"/>
                      <w:fitText w:val="159" w:id="-1269051131"/>
                    </w:rPr>
                    <w:t>Ｆ</w:t>
                  </w:r>
                  <w:r w:rsidRPr="006E46D4">
                    <w:rPr>
                      <w:rFonts w:asciiTheme="minorEastAsia" w:hAnsiTheme="minorEastAsia"/>
                      <w:spacing w:val="-5"/>
                      <w:w w:val="37"/>
                      <w:kern w:val="0"/>
                      <w:szCs w:val="16"/>
                      <w:fitText w:val="159" w:id="-1269051131"/>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50C65C7" w14:textId="77777777" w:rsidR="006E46D4" w:rsidRPr="0012077F" w:rsidRDefault="006E46D4" w:rsidP="006E46D4">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77A97601" w14:textId="77777777" w:rsidR="006E46D4" w:rsidRPr="0012077F" w:rsidRDefault="006E46D4" w:rsidP="006E46D4">
                  <w:pPr>
                    <w:kinsoku w:val="0"/>
                    <w:autoSpaceDE w:val="0"/>
                    <w:autoSpaceDN w:val="0"/>
                    <w:adjustRightInd w:val="0"/>
                    <w:jc w:val="right"/>
                    <w:rPr>
                      <w:rFonts w:ascii="ＭＳ 明朝" w:eastAsia="ＭＳ 明朝" w:hAnsi="ＭＳ 明朝"/>
                      <w:color w:val="FF0000"/>
                      <w:szCs w:val="16"/>
                    </w:rPr>
                  </w:pPr>
                </w:p>
              </w:tc>
            </w:tr>
            <w:tr w:rsidR="006E46D4" w:rsidRPr="00B61FF9" w14:paraId="13FA3522"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D42FA36" w14:textId="77777777" w:rsidR="006E46D4" w:rsidRPr="00130EEC" w:rsidRDefault="006E46D4" w:rsidP="006E46D4">
                  <w:pPr>
                    <w:kinsoku w:val="0"/>
                    <w:autoSpaceDE w:val="0"/>
                    <w:autoSpaceDN w:val="0"/>
                    <w:adjustRightInd w:val="0"/>
                    <w:rPr>
                      <w:rFonts w:asciiTheme="minorEastAsia" w:hAnsiTheme="minorEastAsia"/>
                      <w:szCs w:val="16"/>
                    </w:rPr>
                  </w:pPr>
                </w:p>
              </w:tc>
              <w:tc>
                <w:tcPr>
                  <w:tcW w:w="395"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D85EA59" w14:textId="77777777" w:rsidR="006E46D4" w:rsidRPr="00130EEC" w:rsidRDefault="006E46D4" w:rsidP="006E46D4">
                  <w:pPr>
                    <w:kinsoku w:val="0"/>
                    <w:autoSpaceDE w:val="0"/>
                    <w:autoSpaceDN w:val="0"/>
                    <w:adjustRightInd w:val="0"/>
                    <w:rPr>
                      <w:rFonts w:asciiTheme="minorEastAsia" w:hAnsiTheme="minorEastAsia"/>
                      <w:szCs w:val="16"/>
                    </w:rPr>
                  </w:pPr>
                </w:p>
              </w:tc>
              <w:tc>
                <w:tcPr>
                  <w:tcW w:w="2313" w:type="dxa"/>
                  <w:tcBorders>
                    <w:top w:val="single" w:sz="4" w:space="0" w:color="auto"/>
                    <w:left w:val="single" w:sz="4" w:space="0" w:color="auto"/>
                    <w:bottom w:val="single" w:sz="4" w:space="0" w:color="auto"/>
                    <w:right w:val="single" w:sz="4" w:space="0" w:color="auto"/>
                  </w:tcBorders>
                  <w:tcMar>
                    <w:left w:w="85" w:type="dxa"/>
                    <w:right w:w="85" w:type="dxa"/>
                  </w:tcMar>
                </w:tcPr>
                <w:p w14:paraId="657C0E34" w14:textId="77777777" w:rsidR="006E46D4" w:rsidRPr="00130EEC" w:rsidRDefault="006E46D4" w:rsidP="006E46D4">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その他</w:t>
                  </w:r>
                  <w:r w:rsidRPr="006E46D4">
                    <w:rPr>
                      <w:rFonts w:asciiTheme="minorEastAsia" w:hAnsiTheme="minorEastAsia"/>
                      <w:spacing w:val="7"/>
                      <w:w w:val="37"/>
                      <w:kern w:val="0"/>
                      <w:szCs w:val="16"/>
                      <w:fitText w:val="159" w:id="-1269051130"/>
                    </w:rPr>
                    <w:t>(</w:t>
                  </w:r>
                  <w:r w:rsidRPr="006E46D4">
                    <w:rPr>
                      <w:rFonts w:asciiTheme="minorEastAsia" w:hAnsiTheme="minorEastAsia" w:hint="eastAsia"/>
                      <w:spacing w:val="7"/>
                      <w:w w:val="37"/>
                      <w:kern w:val="0"/>
                      <w:szCs w:val="16"/>
                      <w:fitText w:val="159" w:id="-1269051130"/>
                    </w:rPr>
                    <w:t>Ｇ</w:t>
                  </w:r>
                  <w:r w:rsidRPr="006E46D4">
                    <w:rPr>
                      <w:rFonts w:asciiTheme="minorEastAsia" w:hAnsiTheme="minorEastAsia"/>
                      <w:spacing w:val="-5"/>
                      <w:w w:val="37"/>
                      <w:kern w:val="0"/>
                      <w:szCs w:val="16"/>
                      <w:fitText w:val="159" w:id="-1269051130"/>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339D1BB" w14:textId="77777777" w:rsidR="006E46D4" w:rsidRPr="0012077F" w:rsidRDefault="006E46D4" w:rsidP="006E46D4">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200,000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C2FE1E7" w14:textId="77777777" w:rsidR="006E46D4" w:rsidRPr="0012077F" w:rsidRDefault="006E46D4" w:rsidP="006E46D4">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2,000</w:t>
                  </w:r>
                </w:p>
              </w:tc>
            </w:tr>
            <w:tr w:rsidR="006E46D4" w:rsidRPr="00B61FF9" w14:paraId="2451CF40" w14:textId="77777777" w:rsidTr="006E46D4">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0D52782" w14:textId="77777777" w:rsidR="006E46D4" w:rsidRPr="00130EEC" w:rsidRDefault="006E46D4" w:rsidP="006E46D4">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C5944A7" w14:textId="77777777" w:rsidR="006E46D4" w:rsidRPr="00130EEC" w:rsidRDefault="006E46D4" w:rsidP="006E46D4">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単元未満株式</w:t>
                  </w:r>
                  <w:r w:rsidRPr="006E46D4">
                    <w:rPr>
                      <w:rFonts w:asciiTheme="minorEastAsia" w:hAnsiTheme="minorEastAsia"/>
                      <w:spacing w:val="7"/>
                      <w:w w:val="37"/>
                      <w:kern w:val="0"/>
                      <w:szCs w:val="16"/>
                      <w:fitText w:val="159" w:id="-1269051129"/>
                    </w:rPr>
                    <w:t>(</w:t>
                  </w:r>
                  <w:r w:rsidRPr="006E46D4">
                    <w:rPr>
                      <w:rFonts w:asciiTheme="minorEastAsia" w:hAnsiTheme="minorEastAsia" w:hint="eastAsia"/>
                      <w:spacing w:val="7"/>
                      <w:w w:val="37"/>
                      <w:kern w:val="0"/>
                      <w:szCs w:val="16"/>
                      <w:fitText w:val="159" w:id="-1269051129"/>
                    </w:rPr>
                    <w:t>Ｈ</w:t>
                  </w:r>
                  <w:r w:rsidRPr="006E46D4">
                    <w:rPr>
                      <w:rFonts w:asciiTheme="minorEastAsia" w:hAnsiTheme="minorEastAsia"/>
                      <w:spacing w:val="-5"/>
                      <w:w w:val="37"/>
                      <w:kern w:val="0"/>
                      <w:szCs w:val="16"/>
                      <w:fitText w:val="159" w:id="-1269051129"/>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7AB6467" w14:textId="77777777" w:rsidR="006E46D4" w:rsidRPr="0012077F" w:rsidRDefault="006E46D4" w:rsidP="006E46D4">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1,111</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6537AF6D" w14:textId="77777777" w:rsidR="006E46D4" w:rsidRPr="0012077F" w:rsidRDefault="006E46D4" w:rsidP="006E46D4">
                  <w:pPr>
                    <w:kinsoku w:val="0"/>
                    <w:autoSpaceDE w:val="0"/>
                    <w:autoSpaceDN w:val="0"/>
                    <w:adjustRightInd w:val="0"/>
                    <w:jc w:val="right"/>
                    <w:rPr>
                      <w:rFonts w:ascii="ＭＳ 明朝" w:eastAsia="ＭＳ 明朝" w:hAnsi="ＭＳ 明朝"/>
                      <w:color w:val="FF0000"/>
                      <w:szCs w:val="16"/>
                    </w:rPr>
                  </w:pPr>
                </w:p>
              </w:tc>
            </w:tr>
            <w:tr w:rsidR="006E46D4" w:rsidRPr="00B61FF9" w14:paraId="1FBEF83C" w14:textId="77777777" w:rsidTr="006E46D4">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tcPr>
                <w:p w14:paraId="71889E3E" w14:textId="77777777" w:rsidR="006E46D4" w:rsidRPr="00130EEC" w:rsidRDefault="006E46D4" w:rsidP="006E46D4">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総数</w:t>
                  </w:r>
                  <w:r w:rsidRPr="006E46D4">
                    <w:rPr>
                      <w:rFonts w:asciiTheme="minorEastAsia" w:hAnsiTheme="minorEastAsia"/>
                      <w:w w:val="40"/>
                      <w:kern w:val="0"/>
                      <w:szCs w:val="16"/>
                      <w:fitText w:val="159" w:id="-1269051128"/>
                    </w:rPr>
                    <w:t>(</w:t>
                  </w:r>
                  <w:r w:rsidRPr="006E46D4">
                    <w:rPr>
                      <w:rFonts w:asciiTheme="minorEastAsia" w:hAnsiTheme="minorEastAsia" w:hint="eastAsia"/>
                      <w:w w:val="40"/>
                      <w:kern w:val="0"/>
                      <w:szCs w:val="16"/>
                      <w:fitText w:val="159" w:id="-1269051128"/>
                    </w:rPr>
                    <w:t>Ｉ</w:t>
                  </w:r>
                  <w:r w:rsidRPr="006E46D4">
                    <w:rPr>
                      <w:rFonts w:asciiTheme="minorEastAsia" w:hAnsiTheme="minorEastAsia"/>
                      <w:w w:val="40"/>
                      <w:kern w:val="0"/>
                      <w:szCs w:val="16"/>
                      <w:fitText w:val="159" w:id="-1269051128"/>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12BA21E" w14:textId="77777777" w:rsidR="006E46D4" w:rsidRPr="0012077F" w:rsidRDefault="006E46D4" w:rsidP="006E46D4">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w:t>
                  </w:r>
                  <w:r>
                    <w:rPr>
                      <w:rFonts w:ascii="ＭＳ 明朝" w:eastAsia="ＭＳ 明朝" w:hAnsi="ＭＳ 明朝" w:hint="eastAsia"/>
                      <w:color w:val="FF0000"/>
                      <w:szCs w:val="16"/>
                    </w:rPr>
                    <w:t>5</w:t>
                  </w:r>
                  <w:r w:rsidRPr="0012077F">
                    <w:rPr>
                      <w:rFonts w:ascii="ＭＳ 明朝" w:eastAsia="ＭＳ 明朝" w:hAnsi="ＭＳ 明朝"/>
                      <w:color w:val="FF0000"/>
                      <w:szCs w:val="16"/>
                    </w:rPr>
                    <w:t>,111</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1F71A76" w14:textId="77777777" w:rsidR="006E46D4" w:rsidRPr="0012077F" w:rsidRDefault="006E46D4" w:rsidP="006E46D4">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2,010</w:t>
                  </w:r>
                </w:p>
              </w:tc>
            </w:tr>
            <w:tr w:rsidR="006E46D4" w:rsidRPr="00B61FF9" w14:paraId="081E5AAA" w14:textId="77777777" w:rsidTr="00C2530C">
              <w:tc>
                <w:tcPr>
                  <w:tcW w:w="775"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7C45E7B1" w14:textId="77777777" w:rsidR="006E46D4" w:rsidRPr="00130EEC" w:rsidRDefault="006E46D4" w:rsidP="006E46D4">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備考</w:t>
                  </w:r>
                </w:p>
              </w:tc>
              <w:tc>
                <w:tcPr>
                  <w:tcW w:w="2313" w:type="dxa"/>
                  <w:tcBorders>
                    <w:top w:val="single" w:sz="4" w:space="0" w:color="auto"/>
                    <w:left w:val="single" w:sz="4" w:space="0" w:color="auto"/>
                    <w:bottom w:val="single" w:sz="4" w:space="0" w:color="auto"/>
                    <w:right w:val="single" w:sz="4" w:space="0" w:color="auto"/>
                  </w:tcBorders>
                  <w:vAlign w:val="bottom"/>
                </w:tcPr>
                <w:p w14:paraId="20D65F99" w14:textId="77777777" w:rsidR="006E46D4" w:rsidRPr="00130EEC" w:rsidRDefault="006E46D4" w:rsidP="006E46D4">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１単元の株式数</w:t>
                  </w:r>
                </w:p>
              </w:tc>
              <w:tc>
                <w:tcPr>
                  <w:tcW w:w="1560" w:type="dxa"/>
                  <w:tcBorders>
                    <w:top w:val="single" w:sz="4" w:space="0" w:color="auto"/>
                    <w:left w:val="single" w:sz="4" w:space="0" w:color="auto"/>
                    <w:bottom w:val="single" w:sz="4" w:space="0" w:color="auto"/>
                    <w:right w:val="single" w:sz="4" w:space="0" w:color="auto"/>
                  </w:tcBorders>
                  <w:vAlign w:val="center"/>
                </w:tcPr>
                <w:p w14:paraId="5B1E3271" w14:textId="77777777" w:rsidR="006E46D4" w:rsidRPr="0012077F" w:rsidRDefault="006E46D4" w:rsidP="006E46D4">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w:t>
                  </w:r>
                </w:p>
              </w:tc>
              <w:tc>
                <w:tcPr>
                  <w:tcW w:w="1984" w:type="dxa"/>
                  <w:tcBorders>
                    <w:top w:val="single" w:sz="4" w:space="0" w:color="auto"/>
                    <w:left w:val="single" w:sz="4" w:space="0" w:color="auto"/>
                    <w:bottom w:val="single" w:sz="4" w:space="0" w:color="auto"/>
                    <w:right w:val="single" w:sz="4" w:space="0" w:color="auto"/>
                    <w:tl2br w:val="single" w:sz="4" w:space="0" w:color="auto"/>
                  </w:tcBorders>
                  <w:vAlign w:val="bottom"/>
                </w:tcPr>
                <w:p w14:paraId="30820C4B" w14:textId="77777777" w:rsidR="006E46D4" w:rsidRPr="0012077F" w:rsidRDefault="006E46D4" w:rsidP="006E46D4">
                  <w:pPr>
                    <w:kinsoku w:val="0"/>
                    <w:autoSpaceDE w:val="0"/>
                    <w:autoSpaceDN w:val="0"/>
                    <w:adjustRightInd w:val="0"/>
                    <w:rPr>
                      <w:rFonts w:ascii="ＭＳ 明朝" w:eastAsia="ＭＳ 明朝" w:hAnsi="ＭＳ 明朝"/>
                      <w:color w:val="FF0000"/>
                      <w:szCs w:val="16"/>
                    </w:rPr>
                  </w:pPr>
                </w:p>
              </w:tc>
            </w:tr>
          </w:tbl>
          <w:p w14:paraId="0F88CED4" w14:textId="77777777" w:rsidR="006E46D4" w:rsidRPr="006B0DA6" w:rsidRDefault="006E46D4" w:rsidP="006E46D4">
            <w:pPr>
              <w:kinsoku w:val="0"/>
              <w:autoSpaceDE w:val="0"/>
              <w:autoSpaceDN w:val="0"/>
              <w:adjustRightInd w:val="0"/>
              <w:ind w:leftChars="400" w:left="1680" w:hangingChars="400" w:hanging="840"/>
              <w:rPr>
                <w:szCs w:val="16"/>
              </w:rPr>
            </w:pPr>
            <w:r w:rsidRPr="006B0DA6">
              <w:rPr>
                <w:rFonts w:hAnsi="ＭＳ 明朝" w:hint="eastAsia"/>
                <w:szCs w:val="16"/>
              </w:rPr>
              <w:t>（注１）　最近日現在の議決権の状況について記載すること。</w:t>
            </w:r>
          </w:p>
          <w:p w14:paraId="0E734ECB" w14:textId="77777777" w:rsidR="006E46D4" w:rsidRPr="006B0DA6" w:rsidRDefault="006E46D4" w:rsidP="006E46D4">
            <w:pPr>
              <w:kinsoku w:val="0"/>
              <w:autoSpaceDE w:val="0"/>
              <w:autoSpaceDN w:val="0"/>
              <w:adjustRightInd w:val="0"/>
              <w:ind w:leftChars="400" w:left="1680" w:hangingChars="400" w:hanging="840"/>
              <w:rPr>
                <w:rFonts w:hAnsi="ＭＳ 明朝"/>
                <w:szCs w:val="16"/>
              </w:rPr>
            </w:pPr>
            <w:r w:rsidRPr="006B0DA6">
              <w:rPr>
                <w:rFonts w:hAnsi="ＭＳ 明朝" w:hint="eastAsia"/>
                <w:szCs w:val="16"/>
              </w:rPr>
              <w:lastRenderedPageBreak/>
              <w:t xml:space="preserve">（注２）　</w:t>
            </w:r>
            <w:r w:rsidRPr="006E46D4">
              <w:rPr>
                <w:rFonts w:hAnsi="ＭＳ 明朝"/>
                <w:w w:val="38"/>
                <w:szCs w:val="16"/>
                <w:fitText w:val="161" w:id="-1269051127"/>
              </w:rPr>
              <w:t>(Ａ</w:t>
            </w:r>
            <w:r w:rsidRPr="006E46D4">
              <w:rPr>
                <w:rFonts w:hAnsi="ＭＳ 明朝"/>
                <w:spacing w:val="3"/>
                <w:w w:val="38"/>
                <w:szCs w:val="16"/>
                <w:fitText w:val="161" w:id="-1269051127"/>
              </w:rPr>
              <w:t>)</w:t>
            </w:r>
            <w:r w:rsidRPr="006B0DA6">
              <w:rPr>
                <w:rFonts w:hAnsi="ＭＳ 明朝" w:hint="eastAsia"/>
                <w:szCs w:val="16"/>
              </w:rPr>
              <w:t>の欄は、申請者が株式会社である場合に記載すること。</w:t>
            </w:r>
          </w:p>
          <w:p w14:paraId="78A288ED" w14:textId="77777777" w:rsidR="006E46D4" w:rsidRPr="006B0DA6" w:rsidRDefault="006E46D4" w:rsidP="006E46D4">
            <w:pPr>
              <w:kinsoku w:val="0"/>
              <w:autoSpaceDE w:val="0"/>
              <w:autoSpaceDN w:val="0"/>
              <w:adjustRightInd w:val="0"/>
              <w:ind w:leftChars="400" w:left="1680" w:hangingChars="400" w:hanging="840"/>
              <w:rPr>
                <w:rFonts w:asciiTheme="minorEastAsia" w:hAnsiTheme="minorEastAsia"/>
                <w:szCs w:val="16"/>
              </w:rPr>
            </w:pPr>
            <w:r w:rsidRPr="006B0DA6">
              <w:rPr>
                <w:rFonts w:asciiTheme="minorEastAsia" w:hAnsiTheme="minorEastAsia" w:hint="eastAsia"/>
                <w:szCs w:val="16"/>
              </w:rPr>
              <w:t xml:space="preserve">（注３）　</w:t>
            </w:r>
            <w:r w:rsidRPr="006E46D4">
              <w:rPr>
                <w:rFonts w:asciiTheme="minorEastAsia" w:hAnsiTheme="minorEastAsia"/>
                <w:w w:val="41"/>
                <w:szCs w:val="16"/>
                <w:fitText w:val="161" w:id="-1269051126"/>
              </w:rPr>
              <w:t>(</w:t>
            </w:r>
            <w:r w:rsidRPr="006E46D4">
              <w:rPr>
                <w:rFonts w:asciiTheme="minorEastAsia" w:hAnsiTheme="minorEastAsia"/>
                <w:w w:val="41"/>
                <w:szCs w:val="16"/>
                <w:fitText w:val="161" w:id="-1269051126"/>
              </w:rPr>
              <w:t>Ｂ</w:t>
            </w:r>
            <w:r w:rsidRPr="006E46D4">
              <w:rPr>
                <w:rFonts w:asciiTheme="minorEastAsia" w:hAnsiTheme="minorEastAsia"/>
                <w:spacing w:val="1"/>
                <w:w w:val="41"/>
                <w:szCs w:val="16"/>
                <w:fitText w:val="161" w:id="-1269051126"/>
              </w:rPr>
              <w:t>)</w:t>
            </w:r>
            <w:r w:rsidRPr="006B0DA6">
              <w:rPr>
                <w:rFonts w:asciiTheme="minorEastAsia" w:hAnsiTheme="minorEastAsia" w:hint="eastAsia"/>
                <w:szCs w:val="16"/>
              </w:rPr>
              <w:t>の欄は、会社法第</w:t>
            </w:r>
            <w:r w:rsidRPr="007D2014">
              <w:rPr>
                <w:rFonts w:hAnsi="ＭＳ ゴシック"/>
                <w:szCs w:val="16"/>
              </w:rPr>
              <w:t>108</w:t>
            </w:r>
            <w:r w:rsidRPr="006B0DA6">
              <w:rPr>
                <w:rFonts w:asciiTheme="minorEastAsia" w:hAnsiTheme="minorEastAsia" w:hint="eastAsia"/>
                <w:szCs w:val="16"/>
              </w:rPr>
              <w:t>条第１項第３号の規定により、株主総会の全部の事項について議決権を行使することができない株式（同法第</w:t>
            </w:r>
            <w:r w:rsidRPr="007D2014">
              <w:rPr>
                <w:rFonts w:hAnsi="ＭＳ ゴシック"/>
                <w:szCs w:val="16"/>
              </w:rPr>
              <w:t>189</w:t>
            </w:r>
            <w:r w:rsidRPr="006B0DA6">
              <w:rPr>
                <w:rFonts w:asciiTheme="minorEastAsia" w:hAnsiTheme="minorEastAsia" w:hint="eastAsia"/>
                <w:szCs w:val="16"/>
              </w:rPr>
              <w:t>条第１項に定める単元株式数に満たない数の株式（以下この別表において「単元未満株式」という。）を除く。以下この別表において「無議決権株式」という。）の総数を記載し、当該株式は議決権の数に含めない。</w:t>
            </w:r>
          </w:p>
          <w:p w14:paraId="0E6BDB5F" w14:textId="77777777" w:rsidR="006E46D4" w:rsidRPr="006B0DA6" w:rsidRDefault="006E46D4" w:rsidP="006E46D4">
            <w:pPr>
              <w:kinsoku w:val="0"/>
              <w:autoSpaceDE w:val="0"/>
              <w:autoSpaceDN w:val="0"/>
              <w:adjustRightInd w:val="0"/>
              <w:ind w:leftChars="400" w:left="1680" w:hangingChars="400" w:hanging="840"/>
              <w:rPr>
                <w:rFonts w:asciiTheme="minorEastAsia" w:hAnsiTheme="minorEastAsia"/>
                <w:szCs w:val="16"/>
              </w:rPr>
            </w:pPr>
            <w:r w:rsidRPr="006B0DA6">
              <w:rPr>
                <w:rFonts w:asciiTheme="minorEastAsia" w:hAnsiTheme="minorEastAsia" w:hint="eastAsia"/>
                <w:szCs w:val="16"/>
              </w:rPr>
              <w:t xml:space="preserve">（注４）　</w:t>
            </w:r>
            <w:r w:rsidRPr="006E46D4">
              <w:rPr>
                <w:rFonts w:asciiTheme="minorEastAsia" w:hAnsiTheme="minorEastAsia"/>
                <w:w w:val="41"/>
                <w:szCs w:val="16"/>
                <w:fitText w:val="161" w:id="-1269051125"/>
              </w:rPr>
              <w:t>(</w:t>
            </w:r>
            <w:r w:rsidRPr="006E46D4">
              <w:rPr>
                <w:rFonts w:asciiTheme="minorEastAsia" w:hAnsiTheme="minorEastAsia"/>
                <w:w w:val="41"/>
                <w:szCs w:val="16"/>
                <w:fitText w:val="161" w:id="-1269051125"/>
              </w:rPr>
              <w:t>Ｃ</w:t>
            </w:r>
            <w:r w:rsidRPr="006E46D4">
              <w:rPr>
                <w:rFonts w:asciiTheme="minorEastAsia" w:hAnsiTheme="minorEastAsia"/>
                <w:spacing w:val="1"/>
                <w:w w:val="41"/>
                <w:szCs w:val="16"/>
                <w:fitText w:val="161" w:id="-1269051125"/>
              </w:rPr>
              <w:t>)</w:t>
            </w:r>
            <w:r w:rsidRPr="006B0DA6">
              <w:rPr>
                <w:rFonts w:asciiTheme="minorEastAsia" w:hAnsiTheme="minorEastAsia" w:hint="eastAsia"/>
                <w:szCs w:val="16"/>
              </w:rPr>
              <w:t>の欄は、会社法第</w:t>
            </w:r>
            <w:r w:rsidRPr="007D2014">
              <w:rPr>
                <w:rFonts w:hAnsi="ＭＳ ゴシック"/>
                <w:szCs w:val="16"/>
              </w:rPr>
              <w:t>108</w:t>
            </w:r>
            <w:r w:rsidRPr="006B0DA6">
              <w:rPr>
                <w:rFonts w:asciiTheme="minorEastAsia" w:hAnsiTheme="minorEastAsia" w:hint="eastAsia"/>
                <w:szCs w:val="16"/>
              </w:rPr>
              <w:t>条第１項第３号の規定により、株主総会の一部の事項について議決権を行使することができない株式（単元未満株式を除く。以下この別表において「議決権制限株式」という。）の総数を記載し、当該株式は議決権の数に含める。</w:t>
            </w:r>
          </w:p>
          <w:p w14:paraId="5ACB74F2" w14:textId="77777777" w:rsidR="006E46D4" w:rsidRPr="006B0DA6" w:rsidRDefault="006E46D4" w:rsidP="006E46D4">
            <w:pPr>
              <w:kinsoku w:val="0"/>
              <w:autoSpaceDE w:val="0"/>
              <w:autoSpaceDN w:val="0"/>
              <w:adjustRightInd w:val="0"/>
              <w:ind w:leftChars="400" w:left="1680" w:hangingChars="400" w:hanging="840"/>
              <w:rPr>
                <w:rFonts w:hAnsi="ＭＳ 明朝"/>
                <w:szCs w:val="16"/>
              </w:rPr>
            </w:pPr>
            <w:r w:rsidRPr="006B0DA6">
              <w:rPr>
                <w:rFonts w:hAnsi="ＭＳ 明朝" w:hint="eastAsia"/>
                <w:szCs w:val="16"/>
              </w:rPr>
              <w:t xml:space="preserve">（注５）　</w:t>
            </w:r>
            <w:r w:rsidRPr="006E46D4">
              <w:rPr>
                <w:rFonts w:hAnsi="ＭＳ 明朝"/>
                <w:w w:val="38"/>
                <w:szCs w:val="16"/>
                <w:fitText w:val="161" w:id="-1269051124"/>
              </w:rPr>
              <w:t>(Ｄ</w:t>
            </w:r>
            <w:r w:rsidRPr="006E46D4">
              <w:rPr>
                <w:rFonts w:hAnsi="ＭＳ 明朝"/>
                <w:spacing w:val="3"/>
                <w:w w:val="38"/>
                <w:szCs w:val="16"/>
                <w:fitText w:val="161" w:id="-1269051124"/>
              </w:rPr>
              <w:t>)</w:t>
            </w:r>
            <w:r w:rsidRPr="006B0DA6">
              <w:rPr>
                <w:rFonts w:hAnsi="ＭＳ 明朝" w:hint="eastAsia"/>
                <w:szCs w:val="16"/>
              </w:rPr>
              <w:t>の欄は、無議決権株式又は議決権制限株式以外の株式（単元未満株式を除く。以下この別表において「完全議決権株式」という。）のうち、会社法第308条第２項の規定により議決権を有しない株式（以下この別表において「自己保有株式」という。）の総数を記載すること。</w:t>
            </w:r>
          </w:p>
          <w:p w14:paraId="4A5252E9" w14:textId="684C7AC9" w:rsidR="006E46D4" w:rsidRPr="006B0DA6" w:rsidRDefault="006E46D4" w:rsidP="006E46D4">
            <w:pPr>
              <w:kinsoku w:val="0"/>
              <w:autoSpaceDE w:val="0"/>
              <w:autoSpaceDN w:val="0"/>
              <w:adjustRightInd w:val="0"/>
              <w:ind w:leftChars="400" w:left="1680" w:hangingChars="400" w:hanging="840"/>
              <w:rPr>
                <w:szCs w:val="16"/>
              </w:rPr>
            </w:pPr>
            <w:r w:rsidRPr="006B0DA6">
              <w:rPr>
                <w:rFonts w:asciiTheme="minorEastAsia" w:hAnsiTheme="minorEastAsia" w:hint="eastAsia"/>
                <w:szCs w:val="16"/>
              </w:rPr>
              <w:t xml:space="preserve">（注６）　</w:t>
            </w:r>
            <w:r w:rsidRPr="006E46D4">
              <w:rPr>
                <w:rFonts w:asciiTheme="minorEastAsia" w:hAnsiTheme="minorEastAsia"/>
                <w:w w:val="41"/>
                <w:szCs w:val="16"/>
                <w:fitText w:val="161" w:id="-1269051123"/>
              </w:rPr>
              <w:t>(</w:t>
            </w:r>
            <w:r w:rsidRPr="006E46D4">
              <w:rPr>
                <w:rFonts w:asciiTheme="minorEastAsia" w:hAnsiTheme="minorEastAsia"/>
                <w:w w:val="41"/>
                <w:szCs w:val="16"/>
                <w:fitText w:val="161" w:id="-1269051123"/>
              </w:rPr>
              <w:t>Ｅ</w:t>
            </w:r>
            <w:r w:rsidRPr="006E46D4">
              <w:rPr>
                <w:rFonts w:asciiTheme="minorEastAsia" w:hAnsiTheme="minorEastAsia"/>
                <w:spacing w:val="1"/>
                <w:w w:val="41"/>
                <w:szCs w:val="16"/>
                <w:fitText w:val="161" w:id="-1269051123"/>
              </w:rPr>
              <w:t>)</w:t>
            </w:r>
            <w:r w:rsidRPr="006B0DA6">
              <w:rPr>
                <w:rFonts w:asciiTheme="minorEastAsia" w:hAnsiTheme="minorEastAsia" w:hint="eastAsia"/>
                <w:szCs w:val="16"/>
              </w:rPr>
              <w:t>の欄は、完全議決権株式のうち、会社法第</w:t>
            </w:r>
            <w:r w:rsidRPr="007D2014">
              <w:rPr>
                <w:rFonts w:hAnsi="ＭＳ ゴシック"/>
                <w:szCs w:val="16"/>
              </w:rPr>
              <w:t>308</w:t>
            </w:r>
            <w:r w:rsidRPr="006B0DA6">
              <w:rPr>
                <w:rFonts w:asciiTheme="minorEastAsia" w:hAnsiTheme="minorEastAsia" w:hint="eastAsia"/>
                <w:szCs w:val="16"/>
              </w:rPr>
              <w:t>条第１項及び会社法施行規則（平成</w:t>
            </w:r>
            <w:r w:rsidRPr="007D2014">
              <w:rPr>
                <w:rFonts w:hAnsi="ＭＳ ゴシック"/>
                <w:szCs w:val="16"/>
              </w:rPr>
              <w:t>18</w:t>
            </w:r>
            <w:r w:rsidRPr="007D2014">
              <w:rPr>
                <w:rFonts w:hAnsi="ＭＳ ゴシック" w:hint="eastAsia"/>
                <w:szCs w:val="16"/>
              </w:rPr>
              <w:t>年法務省令第</w:t>
            </w:r>
            <w:r w:rsidRPr="007D2014">
              <w:rPr>
                <w:rFonts w:hAnsi="ＭＳ ゴシック"/>
                <w:szCs w:val="16"/>
              </w:rPr>
              <w:t>12</w:t>
            </w:r>
            <w:r w:rsidRPr="007D2014">
              <w:rPr>
                <w:rFonts w:hAnsi="ＭＳ ゴシック" w:hint="eastAsia"/>
                <w:szCs w:val="16"/>
              </w:rPr>
              <w:t>号）第</w:t>
            </w:r>
            <w:r w:rsidRPr="007D2014">
              <w:rPr>
                <w:rFonts w:hAnsi="ＭＳ ゴシック"/>
                <w:szCs w:val="16"/>
              </w:rPr>
              <w:t>67</w:t>
            </w:r>
            <w:r w:rsidRPr="006B0DA6">
              <w:rPr>
                <w:rFonts w:asciiTheme="minorEastAsia" w:hAnsiTheme="minorEastAsia" w:hint="eastAsia"/>
                <w:szCs w:val="16"/>
              </w:rPr>
              <w:t>条第１項に定める、株式会社が株主の経営を実質的に支配することが可能な関係にある場合における当該株主が保有する株式（以下この別表において「相互保有株式」という。）について、</w:t>
            </w:r>
            <w:r w:rsidR="006B6352" w:rsidRPr="003257F5">
              <w:rPr>
                <w:rFonts w:asciiTheme="minorEastAsia" w:hAnsiTheme="minorEastAsia"/>
                <w:szCs w:val="16"/>
              </w:rPr>
              <w:t>申請者（申請者の子会社を含む。）における株主の同項に定める相互保有対象議決権の総数の</w:t>
            </w:r>
            <w:r w:rsidR="006B6352">
              <w:rPr>
                <w:rFonts w:asciiTheme="minorEastAsia" w:hAnsiTheme="minorEastAsia" w:hint="eastAsia"/>
                <w:szCs w:val="16"/>
              </w:rPr>
              <w:t>４</w:t>
            </w:r>
            <w:r w:rsidR="006B6352" w:rsidRPr="003257F5">
              <w:rPr>
                <w:rFonts w:asciiTheme="minorEastAsia" w:hAnsiTheme="minorEastAsia"/>
                <w:szCs w:val="16"/>
              </w:rPr>
              <w:t>分の</w:t>
            </w:r>
            <w:r w:rsidR="006B6352">
              <w:rPr>
                <w:rFonts w:asciiTheme="minorEastAsia" w:hAnsiTheme="minorEastAsia" w:hint="eastAsia"/>
                <w:szCs w:val="16"/>
              </w:rPr>
              <w:t>１</w:t>
            </w:r>
            <w:r w:rsidR="006B6352" w:rsidRPr="003257F5">
              <w:rPr>
                <w:rFonts w:asciiTheme="minorEastAsia" w:hAnsiTheme="minorEastAsia"/>
                <w:szCs w:val="16"/>
              </w:rPr>
              <w:t>以上の保有の有無を確認し該当する</w:t>
            </w:r>
            <w:r w:rsidR="006B6352" w:rsidRPr="002A469E">
              <w:rPr>
                <w:rFonts w:hAnsi="ＭＳ ゴシック"/>
                <w:szCs w:val="16"/>
              </w:rPr>
              <w:t>□</w:t>
            </w:r>
            <w:r w:rsidR="006B6352" w:rsidRPr="003257F5">
              <w:rPr>
                <w:rFonts w:asciiTheme="minorEastAsia" w:hAnsiTheme="minorEastAsia"/>
                <w:szCs w:val="16"/>
              </w:rPr>
              <w:t>にレ印を付けた上で、</w:t>
            </w:r>
            <w:r w:rsidRPr="006B0DA6">
              <w:rPr>
                <w:rFonts w:asciiTheme="minorEastAsia" w:hAnsiTheme="minorEastAsia" w:hint="eastAsia"/>
                <w:szCs w:val="16"/>
              </w:rPr>
              <w:t>総数を記載すること。</w:t>
            </w:r>
          </w:p>
          <w:p w14:paraId="53439D2B" w14:textId="77777777" w:rsidR="006E46D4" w:rsidRPr="006B0DA6" w:rsidRDefault="006E46D4" w:rsidP="006E46D4">
            <w:pPr>
              <w:kinsoku w:val="0"/>
              <w:autoSpaceDE w:val="0"/>
              <w:autoSpaceDN w:val="0"/>
              <w:adjustRightInd w:val="0"/>
              <w:ind w:leftChars="400" w:left="1680" w:hangingChars="400" w:hanging="840"/>
              <w:rPr>
                <w:szCs w:val="16"/>
              </w:rPr>
            </w:pPr>
            <w:r w:rsidRPr="006B0DA6">
              <w:rPr>
                <w:rFonts w:hAnsi="ＭＳ 明朝" w:hint="eastAsia"/>
                <w:szCs w:val="16"/>
              </w:rPr>
              <w:t xml:space="preserve">（注７）　</w:t>
            </w:r>
            <w:r w:rsidRPr="006E46D4">
              <w:rPr>
                <w:rFonts w:hAnsi="ＭＳ 明朝"/>
                <w:w w:val="38"/>
                <w:szCs w:val="16"/>
                <w:fitText w:val="161" w:id="-1269051122"/>
              </w:rPr>
              <w:t>(Ｆ</w:t>
            </w:r>
            <w:r w:rsidRPr="006E46D4">
              <w:rPr>
                <w:rFonts w:hAnsi="ＭＳ 明朝"/>
                <w:spacing w:val="3"/>
                <w:w w:val="38"/>
                <w:szCs w:val="16"/>
                <w:fitText w:val="161" w:id="-1269051122"/>
              </w:rPr>
              <w:t>)</w:t>
            </w:r>
            <w:r w:rsidRPr="006B0DA6">
              <w:rPr>
                <w:rFonts w:hAnsi="ＭＳ 明朝" w:hint="eastAsia"/>
                <w:szCs w:val="16"/>
              </w:rPr>
              <w:t>の欄は、放送法第116条第１項、第２項（第125条第２項において準用する場合を含む。）又は第125条第１項の規定により株主名簿への記載又は記録を拒否している株式及び同法第116条第４項（第125条第２項において準用する場合を含む。）の規定により議決権が制限されている株式（以下この別表において「特定外国株式等」という。）の数を種類ごとに記載すること。</w:t>
            </w:r>
          </w:p>
          <w:p w14:paraId="63F1635E" w14:textId="77777777" w:rsidR="006E46D4" w:rsidRPr="006B0DA6" w:rsidRDefault="006E46D4" w:rsidP="006E46D4">
            <w:pPr>
              <w:kinsoku w:val="0"/>
              <w:autoSpaceDE w:val="0"/>
              <w:autoSpaceDN w:val="0"/>
              <w:adjustRightInd w:val="0"/>
              <w:ind w:leftChars="400" w:left="1680" w:hangingChars="400" w:hanging="840"/>
              <w:rPr>
                <w:szCs w:val="16"/>
              </w:rPr>
            </w:pPr>
            <w:r w:rsidRPr="006B0DA6">
              <w:rPr>
                <w:rFonts w:hint="eastAsia"/>
                <w:szCs w:val="16"/>
              </w:rPr>
              <w:t xml:space="preserve">（注８）　</w:t>
            </w:r>
            <w:r w:rsidRPr="006E46D4">
              <w:rPr>
                <w:rFonts w:hint="eastAsia"/>
                <w:w w:val="38"/>
                <w:szCs w:val="16"/>
                <w:fitText w:val="161" w:id="-1269051121"/>
              </w:rPr>
              <w:t>(Ｇ</w:t>
            </w:r>
            <w:r w:rsidRPr="006E46D4">
              <w:rPr>
                <w:rFonts w:hint="eastAsia"/>
                <w:spacing w:val="3"/>
                <w:w w:val="38"/>
                <w:szCs w:val="16"/>
                <w:fitText w:val="161" w:id="-1269051121"/>
              </w:rPr>
              <w:t>)</w:t>
            </w:r>
            <w:r w:rsidRPr="006B0DA6">
              <w:rPr>
                <w:rFonts w:hint="eastAsia"/>
                <w:szCs w:val="16"/>
              </w:rPr>
              <w:t>の欄は、自己保有株式、相互保有株式又は特定外国株式等に該当する株式以外の完全議決権株式について、株式数及び議決権の数を記載すること。</w:t>
            </w:r>
          </w:p>
          <w:p w14:paraId="3E7E0ACE" w14:textId="77777777" w:rsidR="006E46D4" w:rsidRPr="006B0DA6" w:rsidRDefault="006E46D4" w:rsidP="006E46D4">
            <w:pPr>
              <w:kinsoku w:val="0"/>
              <w:autoSpaceDE w:val="0"/>
              <w:autoSpaceDN w:val="0"/>
              <w:adjustRightInd w:val="0"/>
              <w:ind w:leftChars="400" w:left="1680" w:hangingChars="400" w:hanging="840"/>
              <w:rPr>
                <w:szCs w:val="16"/>
              </w:rPr>
            </w:pPr>
            <w:r w:rsidRPr="006B0DA6">
              <w:rPr>
                <w:rFonts w:hint="eastAsia"/>
                <w:szCs w:val="16"/>
              </w:rPr>
              <w:t xml:space="preserve">（注９）　</w:t>
            </w:r>
            <w:r w:rsidRPr="006E46D4">
              <w:rPr>
                <w:w w:val="38"/>
                <w:szCs w:val="16"/>
                <w:fitText w:val="161" w:id="-1269051120"/>
              </w:rPr>
              <w:t>(Ｈ</w:t>
            </w:r>
            <w:r w:rsidRPr="006E46D4">
              <w:rPr>
                <w:spacing w:val="3"/>
                <w:w w:val="38"/>
                <w:szCs w:val="16"/>
                <w:fitText w:val="161" w:id="-1269051120"/>
              </w:rPr>
              <w:t>)</w:t>
            </w:r>
            <w:r w:rsidRPr="006B0DA6">
              <w:rPr>
                <w:rFonts w:hint="eastAsia"/>
                <w:szCs w:val="16"/>
              </w:rPr>
              <w:t>の欄は、単元未満株式の総数を記載すること。</w:t>
            </w:r>
          </w:p>
          <w:p w14:paraId="04714BC5" w14:textId="77777777" w:rsidR="006E46D4" w:rsidRPr="006B0DA6" w:rsidRDefault="006E46D4" w:rsidP="006E46D4">
            <w:pPr>
              <w:kinsoku w:val="0"/>
              <w:autoSpaceDE w:val="0"/>
              <w:autoSpaceDN w:val="0"/>
              <w:adjustRightInd w:val="0"/>
              <w:ind w:leftChars="400" w:left="1680" w:hangingChars="400" w:hanging="840"/>
              <w:rPr>
                <w:szCs w:val="16"/>
              </w:rPr>
            </w:pPr>
            <w:r w:rsidRPr="006B0DA6">
              <w:rPr>
                <w:rFonts w:hAnsi="ＭＳ 明朝" w:hint="eastAsia"/>
                <w:szCs w:val="16"/>
              </w:rPr>
              <w:t xml:space="preserve">（注10）　</w:t>
            </w:r>
            <w:r w:rsidRPr="006E46D4">
              <w:rPr>
                <w:rFonts w:hAnsi="ＭＳ 明朝"/>
                <w:w w:val="38"/>
                <w:szCs w:val="16"/>
                <w:fitText w:val="161" w:id="-1269051136"/>
              </w:rPr>
              <w:t>(Ｉ</w:t>
            </w:r>
            <w:r w:rsidRPr="006E46D4">
              <w:rPr>
                <w:rFonts w:hAnsi="ＭＳ 明朝"/>
                <w:spacing w:val="3"/>
                <w:w w:val="38"/>
                <w:szCs w:val="16"/>
                <w:fitText w:val="161" w:id="-1269051136"/>
              </w:rPr>
              <w:t>)</w:t>
            </w:r>
            <w:r w:rsidRPr="006B0DA6">
              <w:rPr>
                <w:rFonts w:hAnsi="ＭＳ 明朝" w:hint="eastAsia"/>
                <w:szCs w:val="16"/>
              </w:rPr>
              <w:t>の欄は、発行済株式及び議決権の総数を記載すること。</w:t>
            </w:r>
          </w:p>
          <w:p w14:paraId="09746A42" w14:textId="10F7C8D1" w:rsidR="006E46D4" w:rsidRPr="006B0DA6" w:rsidRDefault="006E46D4" w:rsidP="006E46D4">
            <w:pPr>
              <w:kinsoku w:val="0"/>
              <w:autoSpaceDE w:val="0"/>
              <w:autoSpaceDN w:val="0"/>
              <w:adjustRightInd w:val="0"/>
              <w:ind w:leftChars="400" w:left="1680" w:hangingChars="400" w:hanging="840"/>
              <w:rPr>
                <w:rFonts w:asciiTheme="minorEastAsia" w:hAnsiTheme="minorEastAsia"/>
                <w:szCs w:val="16"/>
              </w:rPr>
            </w:pPr>
            <w:r w:rsidRPr="006B0DA6">
              <w:rPr>
                <w:rFonts w:hAnsi="ＭＳ 明朝" w:hint="eastAsia"/>
                <w:szCs w:val="16"/>
              </w:rPr>
              <w:t xml:space="preserve">（注11）　</w:t>
            </w:r>
            <w:r w:rsidRPr="006B0DA6">
              <w:rPr>
                <w:rFonts w:asciiTheme="minorEastAsia" w:hAnsiTheme="minorEastAsia" w:hint="eastAsia"/>
                <w:szCs w:val="16"/>
              </w:rPr>
              <w:t>表に記載の内容</w:t>
            </w:r>
            <w:r w:rsidRPr="006B0DA6">
              <w:rPr>
                <w:rFonts w:asciiTheme="minorEastAsia" w:hAnsiTheme="minorEastAsia" w:hint="eastAsia"/>
              </w:rPr>
              <w:t>を証する書類（例：株式分布状況表、株主名簿（全ての株主について記載があるもの。）、</w:t>
            </w:r>
            <w:r w:rsidRPr="006B0DA6">
              <w:rPr>
                <w:rFonts w:asciiTheme="minorEastAsia" w:hAnsiTheme="minorEastAsia" w:hint="eastAsia"/>
                <w:szCs w:val="16"/>
              </w:rPr>
              <w:t>有価証券報告書、定款等</w:t>
            </w:r>
            <w:r w:rsidRPr="006B0DA6">
              <w:rPr>
                <w:rFonts w:asciiTheme="minorEastAsia" w:hAnsiTheme="minorEastAsia" w:hint="eastAsia"/>
              </w:rPr>
              <w:t>の議決権の数の状況が分かる資料）を添付すること。</w:t>
            </w:r>
            <w:r w:rsidR="006B6352" w:rsidRPr="00943E8E">
              <w:rPr>
                <w:rFonts w:asciiTheme="minorEastAsia" w:hAnsiTheme="minorEastAsia" w:hint="eastAsia"/>
              </w:rPr>
              <w:t>法人</w:t>
            </w:r>
            <w:r w:rsidR="006B6352" w:rsidRPr="00943E8E">
              <w:rPr>
                <w:rFonts w:asciiTheme="minorEastAsia" w:hAnsiTheme="minorEastAsia"/>
              </w:rPr>
              <w:t>(</w:t>
            </w:r>
            <w:r w:rsidR="006B6352" w:rsidRPr="00943E8E">
              <w:rPr>
                <w:rFonts w:asciiTheme="minorEastAsia" w:hAnsiTheme="minorEastAsia"/>
              </w:rPr>
              <w:t>表に記載の内容に関す</w:t>
            </w:r>
            <w:r w:rsidR="006B6352" w:rsidRPr="00943E8E">
              <w:rPr>
                <w:rFonts w:asciiTheme="minorEastAsia" w:hAnsiTheme="minorEastAsia"/>
              </w:rPr>
              <w:lastRenderedPageBreak/>
              <w:t>る事項の登記を要しない者を除く。</w:t>
            </w:r>
            <w:r w:rsidR="006B6352" w:rsidRPr="00943E8E">
              <w:rPr>
                <w:rFonts w:asciiTheme="minorEastAsia" w:hAnsiTheme="minorEastAsia"/>
              </w:rPr>
              <w:t>)</w:t>
            </w:r>
            <w:r w:rsidR="006B6352" w:rsidRPr="00943E8E">
              <w:rPr>
                <w:rFonts w:asciiTheme="minorEastAsia" w:hAnsiTheme="minorEastAsia"/>
              </w:rPr>
              <w:t>にあつては、登記事項証明書を添付すること。</w:t>
            </w:r>
          </w:p>
          <w:p w14:paraId="521D2777" w14:textId="77777777" w:rsidR="006E46D4" w:rsidRPr="006B0DA6" w:rsidRDefault="006E46D4" w:rsidP="006E46D4">
            <w:pPr>
              <w:kinsoku w:val="0"/>
              <w:wordWrap w:val="0"/>
              <w:autoSpaceDE w:val="0"/>
              <w:autoSpaceDN w:val="0"/>
              <w:adjustRightInd w:val="0"/>
              <w:ind w:leftChars="400" w:left="1680" w:hangingChars="400" w:hanging="840"/>
              <w:rPr>
                <w:rFonts w:asciiTheme="minorEastAsia" w:hAnsiTheme="minorEastAsia"/>
                <w:szCs w:val="16"/>
              </w:rPr>
            </w:pPr>
            <w:r w:rsidRPr="006B0DA6">
              <w:rPr>
                <w:rFonts w:asciiTheme="minorEastAsia" w:hAnsiTheme="minorEastAsia" w:hint="eastAsia"/>
                <w:szCs w:val="16"/>
              </w:rPr>
              <w:t>（注</w:t>
            </w:r>
            <w:r w:rsidRPr="006B0DA6">
              <w:rPr>
                <w:rFonts w:hAnsi="ＭＳ ゴシック" w:hint="eastAsia"/>
                <w:szCs w:val="16"/>
              </w:rPr>
              <w:t>12</w:t>
            </w:r>
            <w:r w:rsidRPr="006B0DA6">
              <w:rPr>
                <w:rFonts w:asciiTheme="minorEastAsia" w:hAnsiTheme="minorEastAsia" w:hint="eastAsia"/>
                <w:szCs w:val="16"/>
              </w:rPr>
              <w:t>）　単元株式数を定款で定めていない株式会社にあつては、１単元の株式数の欄の記載を要しない。</w:t>
            </w:r>
          </w:p>
          <w:p w14:paraId="437FD0A1" w14:textId="77777777" w:rsidR="006E46D4" w:rsidRPr="006B0DA6" w:rsidRDefault="006E46D4" w:rsidP="004107BE">
            <w:pPr>
              <w:kinsoku w:val="0"/>
              <w:wordWrap w:val="0"/>
              <w:autoSpaceDE w:val="0"/>
              <w:autoSpaceDN w:val="0"/>
              <w:adjustRightInd w:val="0"/>
              <w:ind w:leftChars="400" w:left="1680" w:hangingChars="400" w:hanging="840"/>
              <w:rPr>
                <w:rFonts w:hAnsi="ＭＳ ゴシック"/>
              </w:rPr>
            </w:pPr>
            <w:r w:rsidRPr="006B0DA6">
              <w:rPr>
                <w:rFonts w:asciiTheme="minorEastAsia" w:hAnsiTheme="minorEastAsia" w:hint="eastAsia"/>
                <w:szCs w:val="16"/>
              </w:rPr>
              <w:t>（</w:t>
            </w:r>
            <w:r w:rsidRPr="006B0DA6">
              <w:rPr>
                <w:rFonts w:hAnsi="ＭＳ ゴシック" w:hint="eastAsia"/>
                <w:szCs w:val="16"/>
              </w:rPr>
              <w:t>注13）　法第４条の免</w:t>
            </w:r>
            <w:r w:rsidRPr="006B0DA6">
              <w:rPr>
                <w:rFonts w:asciiTheme="minorEastAsia" w:hAnsiTheme="minorEastAsia" w:hint="eastAsia"/>
                <w:szCs w:val="16"/>
              </w:rPr>
              <w:t>許を受けて設立される株式会社にあつては、設立時発行株式の状況を記載すること（イにおいて同じ。）。</w:t>
            </w:r>
          </w:p>
          <w:p w14:paraId="19738682" w14:textId="3DE33557" w:rsidR="006E46D4" w:rsidRDefault="006E46D4" w:rsidP="006E46D4">
            <w:pPr>
              <w:tabs>
                <w:tab w:val="left" w:pos="851"/>
              </w:tabs>
              <w:autoSpaceDE w:val="0"/>
              <w:autoSpaceDN w:val="0"/>
              <w:ind w:leftChars="300" w:left="840" w:hangingChars="100" w:hanging="210"/>
              <w:rPr>
                <w:rFonts w:hAnsi="ＭＳ ゴシック"/>
              </w:rPr>
            </w:pPr>
            <w:r>
              <w:rPr>
                <w:rFonts w:hAnsi="ＭＳ ゴシック" w:hint="eastAsia"/>
              </w:rPr>
              <w:t xml:space="preserve">イ　</w:t>
            </w:r>
            <w:r w:rsidR="00983F21">
              <w:rPr>
                <w:rFonts w:hAnsi="ＭＳ ゴシック" w:hint="eastAsia"/>
              </w:rPr>
              <w:t>議決権割合</w:t>
            </w:r>
            <w:r w:rsidRPr="00F37E66">
              <w:rPr>
                <w:rFonts w:hAnsi="ＭＳ ゴシック" w:hint="eastAsia"/>
              </w:rPr>
              <w:t>に関する事項</w:t>
            </w:r>
          </w:p>
          <w:p w14:paraId="7FFBF0C8" w14:textId="3B6481F6" w:rsidR="006E46D4" w:rsidRDefault="006E46D4" w:rsidP="006E46D4">
            <w:pPr>
              <w:tabs>
                <w:tab w:val="left" w:pos="851"/>
              </w:tabs>
              <w:autoSpaceDE w:val="0"/>
              <w:autoSpaceDN w:val="0"/>
              <w:ind w:leftChars="300" w:left="840" w:hangingChars="100" w:hanging="210"/>
            </w:pPr>
            <w:r>
              <w:rPr>
                <w:rFonts w:hAnsi="ＭＳ ゴシック" w:hint="eastAsia"/>
              </w:rPr>
              <w:t xml:space="preserve">　</w:t>
            </w:r>
            <w:r w:rsidR="00211426" w:rsidRPr="00F314F4">
              <w:t>(</w:t>
            </w:r>
            <w:r w:rsidR="00211426">
              <w:rPr>
                <w:rFonts w:hint="eastAsia"/>
              </w:rPr>
              <w:t>ｲ</w:t>
            </w:r>
            <w:r w:rsidR="00211426" w:rsidRPr="00F314F4">
              <w:t>)　コミュニティ放送を行う基幹放送局に係る申請の場合</w:t>
            </w:r>
          </w:p>
          <w:tbl>
            <w:tblPr>
              <w:tblW w:w="6898" w:type="dxa"/>
              <w:tblInd w:w="926" w:type="dxa"/>
              <w:tblLayout w:type="fixed"/>
              <w:tblCellMar>
                <w:top w:w="28" w:type="dxa"/>
              </w:tblCellMar>
              <w:tblLook w:val="04A0" w:firstRow="1" w:lastRow="0" w:firstColumn="1" w:lastColumn="0" w:noHBand="0" w:noVBand="1"/>
            </w:tblPr>
            <w:tblGrid>
              <w:gridCol w:w="593"/>
              <w:gridCol w:w="1426"/>
              <w:gridCol w:w="531"/>
              <w:gridCol w:w="741"/>
              <w:gridCol w:w="741"/>
              <w:gridCol w:w="846"/>
              <w:gridCol w:w="531"/>
              <w:gridCol w:w="639"/>
              <w:gridCol w:w="850"/>
            </w:tblGrid>
            <w:tr w:rsidR="00211426" w:rsidRPr="00F314F4" w14:paraId="7E7982F1" w14:textId="77777777" w:rsidTr="00211426">
              <w:trPr>
                <w:trHeight w:val="1989"/>
              </w:trPr>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54A60915" w14:textId="77777777" w:rsidR="00211426" w:rsidRPr="00F314F4" w:rsidRDefault="00211426" w:rsidP="00211426">
                  <w:pPr>
                    <w:kinsoku w:val="0"/>
                    <w:autoSpaceDE w:val="0"/>
                    <w:autoSpaceDN w:val="0"/>
                    <w:adjustRightInd w:val="0"/>
                    <w:ind w:left="180"/>
                    <w:jc w:val="center"/>
                    <w:rPr>
                      <w:rFonts w:asciiTheme="minorEastAsia" w:hAnsiTheme="minorEastAsia"/>
                      <w:szCs w:val="16"/>
                    </w:rPr>
                  </w:pPr>
                  <w:bookmarkStart w:id="113" w:name="_Hlk129014613"/>
                  <w:r w:rsidRPr="00F314F4">
                    <w:rPr>
                      <w:rFonts w:asciiTheme="minorEastAsia" w:hAnsiTheme="minorEastAsia" w:hint="eastAsia"/>
                      <w:szCs w:val="16"/>
                    </w:rPr>
                    <w:t>区　　分</w:t>
                  </w:r>
                </w:p>
              </w:tc>
              <w:tc>
                <w:tcPr>
                  <w:tcW w:w="531" w:type="dxa"/>
                  <w:tcBorders>
                    <w:top w:val="single" w:sz="4" w:space="0" w:color="auto"/>
                    <w:left w:val="single" w:sz="4" w:space="0" w:color="auto"/>
                    <w:bottom w:val="nil"/>
                    <w:right w:val="single" w:sz="4" w:space="0" w:color="auto"/>
                  </w:tcBorders>
                  <w:tcMar>
                    <w:top w:w="0" w:type="dxa"/>
                    <w:left w:w="113" w:type="dxa"/>
                    <w:bottom w:w="0" w:type="dxa"/>
                    <w:right w:w="113" w:type="dxa"/>
                  </w:tcMar>
                  <w:hideMark/>
                </w:tcPr>
                <w:p w14:paraId="00B7587A" w14:textId="77777777" w:rsidR="00211426" w:rsidRPr="00F314F4" w:rsidRDefault="00211426" w:rsidP="00211426">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氏名又は名称</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14C9FEBD" w14:textId="77777777" w:rsidR="00211426" w:rsidRPr="00F314F4" w:rsidRDefault="00211426" w:rsidP="00211426">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住所</w:t>
                  </w:r>
                </w:p>
                <w:p w14:paraId="243E57E7" w14:textId="77777777" w:rsidR="00211426" w:rsidRPr="00F314F4" w:rsidRDefault="00211426" w:rsidP="00211426">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Ａ</w:t>
                  </w:r>
                  <w:r w:rsidRPr="00F314F4">
                    <w:rPr>
                      <w:rFonts w:asciiTheme="minorEastAsia" w:hAnsiTheme="minorEastAsia" w:hint="eastAsia"/>
                      <w:w w:val="49"/>
                      <w:szCs w:val="16"/>
                    </w:rPr>
                    <w:t>)</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06BF0396" w14:textId="77777777" w:rsidR="00211426" w:rsidRPr="00F314F4" w:rsidRDefault="00211426" w:rsidP="00211426">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法人番号</w:t>
                  </w:r>
                </w:p>
                <w:p w14:paraId="68F95856" w14:textId="77777777" w:rsidR="00211426" w:rsidRPr="00F314F4" w:rsidRDefault="00211426" w:rsidP="00211426">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Ｂ</w:t>
                  </w:r>
                  <w:r w:rsidRPr="00F314F4">
                    <w:rPr>
                      <w:rFonts w:asciiTheme="minorEastAsia" w:hAnsiTheme="minorEastAsia" w:hint="eastAsia"/>
                      <w:w w:val="49"/>
                      <w:szCs w:val="16"/>
                    </w:rPr>
                    <w:t>)</w:t>
                  </w:r>
                </w:p>
              </w:tc>
              <w:tc>
                <w:tcPr>
                  <w:tcW w:w="846"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40BEBE56" w14:textId="77777777" w:rsidR="00211426" w:rsidRPr="00F314F4" w:rsidRDefault="00211426" w:rsidP="00211426">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株式数</w:t>
                  </w:r>
                </w:p>
                <w:p w14:paraId="7098B85D" w14:textId="77777777" w:rsidR="00211426" w:rsidRPr="00F314F4" w:rsidRDefault="00211426" w:rsidP="00211426">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株</w:t>
                  </w:r>
                  <w:r w:rsidRPr="00F314F4">
                    <w:rPr>
                      <w:rFonts w:asciiTheme="minorEastAsia" w:hAnsiTheme="minorEastAsia" w:hint="eastAsia"/>
                      <w:w w:val="49"/>
                      <w:szCs w:val="16"/>
                    </w:rPr>
                    <w:t>)</w:t>
                  </w:r>
                </w:p>
                <w:p w14:paraId="2DE5C0CC" w14:textId="77777777" w:rsidR="00211426" w:rsidRPr="00F314F4" w:rsidRDefault="00211426" w:rsidP="00211426">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Ｃ</w:t>
                  </w:r>
                  <w:r w:rsidRPr="00F314F4">
                    <w:rPr>
                      <w:rFonts w:asciiTheme="minorEastAsia" w:hAnsiTheme="minorEastAsia" w:hint="eastAsia"/>
                      <w:w w:val="49"/>
                      <w:szCs w:val="16"/>
                    </w:rPr>
                    <w:t>)</w:t>
                  </w:r>
                </w:p>
              </w:tc>
              <w:tc>
                <w:tcPr>
                  <w:tcW w:w="53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62221312" w14:textId="77777777" w:rsidR="00211426" w:rsidRPr="00F314F4" w:rsidRDefault="00211426" w:rsidP="00211426">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議決権の数</w:t>
                  </w:r>
                </w:p>
                <w:p w14:paraId="504285E2" w14:textId="77777777" w:rsidR="00211426" w:rsidRPr="00F314F4" w:rsidRDefault="00211426" w:rsidP="00211426">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個</w:t>
                  </w:r>
                  <w:r w:rsidRPr="00F314F4">
                    <w:rPr>
                      <w:rFonts w:asciiTheme="minorEastAsia" w:hAnsiTheme="minorEastAsia" w:hint="eastAsia"/>
                      <w:w w:val="49"/>
                      <w:szCs w:val="16"/>
                    </w:rPr>
                    <w:t>)</w:t>
                  </w:r>
                </w:p>
                <w:p w14:paraId="231721F8" w14:textId="77777777" w:rsidR="00211426" w:rsidRPr="00F314F4" w:rsidRDefault="00211426" w:rsidP="00211426">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tc>
              <w:tc>
                <w:tcPr>
                  <w:tcW w:w="63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65E9971F" w14:textId="77777777" w:rsidR="00211426" w:rsidRDefault="00211426" w:rsidP="00211426">
                  <w:pPr>
                    <w:kinsoku w:val="0"/>
                    <w:autoSpaceDE w:val="0"/>
                    <w:autoSpaceDN w:val="0"/>
                    <w:adjustRightInd w:val="0"/>
                    <w:spacing w:line="200" w:lineRule="exact"/>
                    <w:jc w:val="center"/>
                    <w:rPr>
                      <w:rFonts w:asciiTheme="minorEastAsia" w:hAnsiTheme="minorEastAsia"/>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p w14:paraId="497EEC07" w14:textId="729C0145" w:rsidR="00211426" w:rsidRPr="00F314F4" w:rsidRDefault="00211426" w:rsidP="00211426">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／議決権の総数</w:t>
                  </w:r>
                </w:p>
                <w:p w14:paraId="2531A694" w14:textId="77777777" w:rsidR="00211426" w:rsidRPr="00F314F4" w:rsidRDefault="00211426" w:rsidP="00211426">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w:t>
                  </w:r>
                  <w:r w:rsidRPr="00F314F4">
                    <w:rPr>
                      <w:rFonts w:asciiTheme="minorEastAsia" w:hAnsiTheme="minorEastAsia" w:hint="eastAsia"/>
                      <w:w w:val="49"/>
                      <w:szCs w:val="16"/>
                    </w:rPr>
                    <w:t>)</w:t>
                  </w:r>
                </w:p>
                <w:p w14:paraId="7CD05407" w14:textId="77777777" w:rsidR="00211426" w:rsidRPr="00F314F4" w:rsidRDefault="00211426" w:rsidP="00211426">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Ｅ</w:t>
                  </w:r>
                  <w:r w:rsidRPr="00F314F4">
                    <w:rPr>
                      <w:rFonts w:asciiTheme="minorEastAsia" w:hAnsiTheme="minorEastAsia" w:hint="eastAsia"/>
                      <w:w w:val="49"/>
                      <w:szCs w:val="16"/>
                    </w:rPr>
                    <w:t>)</w:t>
                  </w:r>
                </w:p>
              </w:tc>
              <w:tc>
                <w:tcPr>
                  <w:tcW w:w="850"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5F348FB2" w14:textId="77777777" w:rsidR="00211426" w:rsidRPr="00F314F4" w:rsidRDefault="00211426" w:rsidP="00211426">
                  <w:pPr>
                    <w:kinsoku w:val="0"/>
                    <w:autoSpaceDE w:val="0"/>
                    <w:autoSpaceDN w:val="0"/>
                    <w:adjustRightInd w:val="0"/>
                    <w:spacing w:line="200" w:lineRule="exact"/>
                    <w:jc w:val="left"/>
                    <w:rPr>
                      <w:rFonts w:asciiTheme="minorEastAsia" w:hAnsiTheme="minorEastAsia"/>
                      <w:szCs w:val="16"/>
                    </w:rPr>
                  </w:pPr>
                  <w:r w:rsidRPr="00F314F4">
                    <w:rPr>
                      <w:rFonts w:asciiTheme="minorEastAsia" w:hAnsiTheme="minorEastAsia" w:hint="eastAsia"/>
                      <w:szCs w:val="16"/>
                    </w:rPr>
                    <w:t>備考</w:t>
                  </w:r>
                </w:p>
              </w:tc>
            </w:tr>
            <w:tr w:rsidR="00211426" w14:paraId="74EC70F1" w14:textId="77777777" w:rsidTr="00504CBE">
              <w:trPr>
                <w:trHeight w:val="503"/>
              </w:trPr>
              <w:tc>
                <w:tcPr>
                  <w:tcW w:w="593" w:type="dxa"/>
                  <w:vMerge w:val="restart"/>
                  <w:tcBorders>
                    <w:top w:val="single" w:sz="4" w:space="0" w:color="auto"/>
                    <w:left w:val="single" w:sz="4" w:space="0" w:color="auto"/>
                    <w:bottom w:val="single" w:sz="4" w:space="0" w:color="auto"/>
                    <w:right w:val="single" w:sz="4" w:space="0" w:color="auto"/>
                  </w:tcBorders>
                  <w:tcMar>
                    <w:top w:w="0" w:type="dxa"/>
                    <w:left w:w="170" w:type="dxa"/>
                    <w:bottom w:w="0" w:type="dxa"/>
                    <w:right w:w="170" w:type="dxa"/>
                  </w:tcMar>
                  <w:vAlign w:val="center"/>
                  <w:hideMark/>
                </w:tcPr>
                <w:p w14:paraId="16A14B3E" w14:textId="77777777" w:rsidR="00211426" w:rsidRPr="00F314F4" w:rsidRDefault="00211426" w:rsidP="00211426">
                  <w:pPr>
                    <w:kinsoku w:val="0"/>
                    <w:autoSpaceDE w:val="0"/>
                    <w:autoSpaceDN w:val="0"/>
                    <w:adjustRightInd w:val="0"/>
                    <w:spacing w:line="260" w:lineRule="exact"/>
                    <w:jc w:val="center"/>
                    <w:rPr>
                      <w:rFonts w:asciiTheme="minorEastAsia" w:hAnsiTheme="minorEastAsia"/>
                      <w:spacing w:val="4"/>
                      <w:szCs w:val="16"/>
                    </w:rPr>
                  </w:pPr>
                  <w:r w:rsidRPr="00F314F4">
                    <w:rPr>
                      <w:rFonts w:asciiTheme="minorEastAsia" w:hAnsiTheme="minorEastAsia" w:hint="eastAsia"/>
                      <w:spacing w:val="4"/>
                      <w:szCs w:val="16"/>
                    </w:rPr>
                    <w:t>外国法人等</w:t>
                  </w:r>
                </w:p>
              </w:tc>
              <w:tc>
                <w:tcPr>
                  <w:tcW w:w="1426" w:type="dxa"/>
                  <w:tcBorders>
                    <w:top w:val="single" w:sz="4" w:space="0" w:color="auto"/>
                    <w:left w:val="single" w:sz="4" w:space="0" w:color="auto"/>
                    <w:bottom w:val="single" w:sz="4" w:space="0" w:color="auto"/>
                    <w:right w:val="single" w:sz="4" w:space="0" w:color="auto"/>
                  </w:tcBorders>
                  <w:hideMark/>
                </w:tcPr>
                <w:p w14:paraId="44D04E62" w14:textId="77777777" w:rsidR="00211426" w:rsidRPr="00F314F4" w:rsidRDefault="00211426" w:rsidP="00211426">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議決権の総数の</w:t>
                  </w:r>
                  <w:r w:rsidRPr="007D2014">
                    <w:rPr>
                      <w:rFonts w:hAnsi="ＭＳ ゴシック"/>
                      <w:szCs w:val="16"/>
                    </w:rPr>
                    <w:t>1000</w:t>
                  </w:r>
                  <w:r w:rsidRPr="00F314F4">
                    <w:rPr>
                      <w:rFonts w:asciiTheme="minorEastAsia" w:hAnsiTheme="minorEastAsia" w:hint="eastAsia"/>
                      <w:szCs w:val="16"/>
                    </w:rPr>
                    <w:t>分の１以上を占める者</w:t>
                  </w:r>
                </w:p>
              </w:tc>
              <w:tc>
                <w:tcPr>
                  <w:tcW w:w="531" w:type="dxa"/>
                  <w:tcBorders>
                    <w:top w:val="single" w:sz="4" w:space="0" w:color="auto"/>
                    <w:left w:val="single" w:sz="4" w:space="0" w:color="auto"/>
                    <w:bottom w:val="single" w:sz="4" w:space="0" w:color="auto"/>
                    <w:right w:val="single" w:sz="4" w:space="0" w:color="auto"/>
                  </w:tcBorders>
                </w:tcPr>
                <w:p w14:paraId="065BDCAC" w14:textId="77777777" w:rsidR="00211426" w:rsidRPr="00504CBE" w:rsidRDefault="00211426"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w:t>
                  </w:r>
                </w:p>
              </w:tc>
              <w:tc>
                <w:tcPr>
                  <w:tcW w:w="741" w:type="dxa"/>
                  <w:tcBorders>
                    <w:top w:val="single" w:sz="4" w:space="0" w:color="auto"/>
                    <w:left w:val="single" w:sz="4" w:space="0" w:color="auto"/>
                    <w:bottom w:val="single" w:sz="4" w:space="0" w:color="auto"/>
                    <w:right w:val="single" w:sz="4" w:space="0" w:color="auto"/>
                  </w:tcBorders>
                </w:tcPr>
                <w:p w14:paraId="0D2D6883" w14:textId="77777777" w:rsidR="00211426" w:rsidRPr="00504CBE" w:rsidRDefault="00211426">
                  <w:pPr>
                    <w:kinsoku w:val="0"/>
                    <w:autoSpaceDE w:val="0"/>
                    <w:autoSpaceDN w:val="0"/>
                    <w:adjustRightInd w:val="0"/>
                    <w:rPr>
                      <w:rFonts w:ascii="ＭＳ 明朝" w:eastAsia="ＭＳ 明朝" w:hAnsi="ＭＳ 明朝" w:cs="ＭＳ 明朝"/>
                      <w:color w:val="FF0000"/>
                      <w:szCs w:val="16"/>
                    </w:rPr>
                  </w:pPr>
                  <w:r w:rsidRPr="00504CBE">
                    <w:rPr>
                      <w:rFonts w:ascii="ＭＳ 明朝" w:eastAsia="ＭＳ 明朝" w:hAnsi="ＭＳ 明朝" w:cs="ＭＳ 明朝"/>
                      <w:color w:val="FF0000"/>
                      <w:szCs w:val="16"/>
                    </w:rPr>
                    <w:t>New York,</w:t>
                  </w:r>
                </w:p>
                <w:p w14:paraId="220F1BA5" w14:textId="77777777" w:rsidR="00211426" w:rsidRPr="00504CBE" w:rsidRDefault="00211426">
                  <w:pPr>
                    <w:kinsoku w:val="0"/>
                    <w:autoSpaceDE w:val="0"/>
                    <w:autoSpaceDN w:val="0"/>
                    <w:adjustRightInd w:val="0"/>
                    <w:rPr>
                      <w:rFonts w:ascii="ＭＳ 明朝" w:eastAsia="ＭＳ 明朝" w:hAnsi="ＭＳ 明朝" w:cs="ＭＳ 明朝"/>
                      <w:color w:val="FF0000"/>
                      <w:szCs w:val="16"/>
                    </w:rPr>
                  </w:pPr>
                  <w:r w:rsidRPr="00504CBE">
                    <w:rPr>
                      <w:rFonts w:ascii="ＭＳ 明朝" w:eastAsia="ＭＳ 明朝" w:hAnsi="ＭＳ 明朝" w:cs="ＭＳ 明朝"/>
                      <w:color w:val="FF0000"/>
                      <w:szCs w:val="16"/>
                    </w:rPr>
                    <w:t>New York,</w:t>
                  </w:r>
                </w:p>
                <w:p w14:paraId="38A4494E" w14:textId="77777777" w:rsidR="00211426" w:rsidRPr="00504CBE" w:rsidRDefault="00211426">
                  <w:pPr>
                    <w:kinsoku w:val="0"/>
                    <w:autoSpaceDE w:val="0"/>
                    <w:autoSpaceDN w:val="0"/>
                    <w:adjustRightInd w:val="0"/>
                    <w:rPr>
                      <w:rFonts w:ascii="ＭＳ 明朝" w:eastAsia="ＭＳ 明朝" w:hAnsi="ＭＳ 明朝"/>
                      <w:szCs w:val="16"/>
                      <w:u w:val="single"/>
                    </w:rPr>
                  </w:pPr>
                  <w:r w:rsidRPr="00504CBE">
                    <w:rPr>
                      <w:rFonts w:ascii="ＭＳ 明朝" w:eastAsia="ＭＳ 明朝" w:hAnsi="ＭＳ 明朝" w:cs="ＭＳ 明朝"/>
                      <w:color w:val="FF0000"/>
                      <w:szCs w:val="16"/>
                    </w:rPr>
                    <w:t>U.S.A</w:t>
                  </w:r>
                </w:p>
              </w:tc>
              <w:tc>
                <w:tcPr>
                  <w:tcW w:w="741" w:type="dxa"/>
                  <w:tcBorders>
                    <w:top w:val="single" w:sz="4" w:space="0" w:color="auto"/>
                    <w:left w:val="single" w:sz="4" w:space="0" w:color="auto"/>
                    <w:bottom w:val="single" w:sz="4" w:space="0" w:color="auto"/>
                    <w:right w:val="single" w:sz="4" w:space="0" w:color="auto"/>
                  </w:tcBorders>
                </w:tcPr>
                <w:p w14:paraId="119D104D" w14:textId="77777777" w:rsidR="00211426" w:rsidRPr="00504CBE" w:rsidRDefault="00211426">
                  <w:pPr>
                    <w:kinsoku w:val="0"/>
                    <w:autoSpaceDE w:val="0"/>
                    <w:autoSpaceDN w:val="0"/>
                    <w:adjustRightInd w:val="0"/>
                    <w:rPr>
                      <w:rFonts w:ascii="ＭＳ 明朝" w:eastAsia="ＭＳ 明朝" w:hAnsi="ＭＳ 明朝" w:cs="ＭＳ 明朝"/>
                      <w:color w:val="FF0000"/>
                      <w:szCs w:val="16"/>
                    </w:rPr>
                  </w:pPr>
                  <w:r w:rsidRPr="00504CBE">
                    <w:rPr>
                      <w:rFonts w:ascii="ＭＳ 明朝" w:eastAsia="ＭＳ 明朝" w:hAnsi="ＭＳ 明朝" w:cs="ＭＳ 明朝"/>
                      <w:color w:val="FF0000"/>
                      <w:szCs w:val="16"/>
                    </w:rPr>
                    <w:t>****</w:t>
                  </w:r>
                </w:p>
                <w:p w14:paraId="51872114" w14:textId="77777777" w:rsidR="00211426" w:rsidRPr="00504CBE" w:rsidRDefault="00211426">
                  <w:pPr>
                    <w:autoSpaceDE w:val="0"/>
                    <w:autoSpaceDN w:val="0"/>
                    <w:rPr>
                      <w:rFonts w:ascii="ＭＳ 明朝" w:eastAsia="ＭＳ 明朝" w:hAnsi="ＭＳ 明朝"/>
                    </w:rPr>
                  </w:pPr>
                  <w:r w:rsidRPr="00504CBE">
                    <w:rPr>
                      <w:rFonts w:ascii="ＭＳ 明朝" w:eastAsia="ＭＳ 明朝" w:hAnsi="ＭＳ 明朝" w:cs="ＭＳ 明朝"/>
                      <w:color w:val="FF0000"/>
                      <w:szCs w:val="16"/>
                    </w:rPr>
                    <w:t>****</w:t>
                  </w:r>
                </w:p>
                <w:p w14:paraId="480CE491" w14:textId="77777777" w:rsidR="00211426" w:rsidRPr="00504CBE" w:rsidRDefault="00211426">
                  <w:pPr>
                    <w:kinsoku w:val="0"/>
                    <w:autoSpaceDE w:val="0"/>
                    <w:autoSpaceDN w:val="0"/>
                    <w:adjustRightInd w:val="0"/>
                    <w:rPr>
                      <w:rFonts w:ascii="ＭＳ 明朝" w:eastAsia="ＭＳ 明朝" w:hAnsi="ＭＳ 明朝"/>
                      <w:szCs w:val="16"/>
                      <w:u w:val="single"/>
                    </w:rPr>
                  </w:pPr>
                  <w:r w:rsidRPr="00504CBE">
                    <w:rPr>
                      <w:rFonts w:ascii="ＭＳ 明朝" w:eastAsia="ＭＳ 明朝" w:hAnsi="ＭＳ 明朝" w:cs="ＭＳ 明朝"/>
                      <w:color w:val="FF0000"/>
                      <w:szCs w:val="16"/>
                    </w:rPr>
                    <w:t>*****</w:t>
                  </w:r>
                </w:p>
              </w:tc>
              <w:tc>
                <w:tcPr>
                  <w:tcW w:w="846" w:type="dxa"/>
                  <w:tcBorders>
                    <w:top w:val="single" w:sz="4" w:space="0" w:color="auto"/>
                    <w:left w:val="single" w:sz="4" w:space="0" w:color="auto"/>
                    <w:bottom w:val="single" w:sz="4" w:space="0" w:color="auto"/>
                    <w:right w:val="single" w:sz="4" w:space="0" w:color="auto"/>
                  </w:tcBorders>
                </w:tcPr>
                <w:p w14:paraId="31A96286" w14:textId="77777777" w:rsidR="00211426" w:rsidRPr="00504CBE" w:rsidRDefault="00211426"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10,000</w:t>
                  </w:r>
                </w:p>
              </w:tc>
              <w:tc>
                <w:tcPr>
                  <w:tcW w:w="531" w:type="dxa"/>
                  <w:tcBorders>
                    <w:top w:val="single" w:sz="4" w:space="0" w:color="auto"/>
                    <w:left w:val="single" w:sz="4" w:space="0" w:color="auto"/>
                    <w:bottom w:val="single" w:sz="4" w:space="0" w:color="auto"/>
                    <w:right w:val="single" w:sz="4" w:space="0" w:color="auto"/>
                  </w:tcBorders>
                </w:tcPr>
                <w:p w14:paraId="4A356BF9" w14:textId="77777777" w:rsidR="00211426" w:rsidRPr="00504CBE" w:rsidRDefault="00211426"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100</w:t>
                  </w:r>
                </w:p>
              </w:tc>
              <w:tc>
                <w:tcPr>
                  <w:tcW w:w="639" w:type="dxa"/>
                  <w:tcBorders>
                    <w:top w:val="single" w:sz="4" w:space="0" w:color="auto"/>
                    <w:left w:val="single" w:sz="4" w:space="0" w:color="auto"/>
                    <w:bottom w:val="single" w:sz="4" w:space="0" w:color="auto"/>
                    <w:right w:val="single" w:sz="4" w:space="0" w:color="auto"/>
                  </w:tcBorders>
                </w:tcPr>
                <w:p w14:paraId="7E7BF942" w14:textId="4E8EBC1B" w:rsidR="00211426" w:rsidRPr="00504CBE" w:rsidRDefault="00211426" w:rsidP="00504CBE">
                  <w:pPr>
                    <w:kinsoku w:val="0"/>
                    <w:autoSpaceDE w:val="0"/>
                    <w:autoSpaceDN w:val="0"/>
                    <w:adjustRightInd w:val="0"/>
                    <w:jc w:val="right"/>
                    <w:rPr>
                      <w:rFonts w:ascii="ＭＳ 明朝" w:eastAsia="ＭＳ 明朝" w:hAnsi="ＭＳ 明朝"/>
                      <w:szCs w:val="16"/>
                    </w:rPr>
                  </w:pPr>
                  <w:r w:rsidRPr="00504CBE">
                    <w:rPr>
                      <w:rFonts w:ascii="ＭＳ 明朝" w:eastAsia="ＭＳ 明朝" w:hAnsi="ＭＳ 明朝"/>
                      <w:color w:val="FF0000"/>
                      <w:szCs w:val="16"/>
                    </w:rPr>
                    <w:t>4.98</w:t>
                  </w:r>
                </w:p>
              </w:tc>
              <w:tc>
                <w:tcPr>
                  <w:tcW w:w="850" w:type="dxa"/>
                  <w:tcBorders>
                    <w:top w:val="single" w:sz="4" w:space="0" w:color="auto"/>
                    <w:left w:val="single" w:sz="4" w:space="0" w:color="auto"/>
                    <w:bottom w:val="single" w:sz="4" w:space="0" w:color="auto"/>
                    <w:right w:val="single" w:sz="4" w:space="0" w:color="auto"/>
                  </w:tcBorders>
                </w:tcPr>
                <w:p w14:paraId="751655F4" w14:textId="77777777" w:rsidR="00211426" w:rsidRPr="00504CBE" w:rsidRDefault="00211426" w:rsidP="00504CBE">
                  <w:pPr>
                    <w:kinsoku w:val="0"/>
                    <w:autoSpaceDE w:val="0"/>
                    <w:autoSpaceDN w:val="0"/>
                    <w:adjustRightInd w:val="0"/>
                    <w:jc w:val="right"/>
                    <w:rPr>
                      <w:rFonts w:ascii="ＭＳ 明朝" w:eastAsia="ＭＳ 明朝" w:hAnsi="ＭＳ 明朝"/>
                      <w:szCs w:val="16"/>
                      <w:u w:val="single"/>
                    </w:rPr>
                  </w:pPr>
                </w:p>
              </w:tc>
            </w:tr>
            <w:tr w:rsidR="00211426" w14:paraId="40FAD30C" w14:textId="77777777" w:rsidTr="00504CBE">
              <w:tc>
                <w:tcPr>
                  <w:tcW w:w="593" w:type="dxa"/>
                  <w:vMerge/>
                  <w:tcBorders>
                    <w:top w:val="single" w:sz="4" w:space="0" w:color="auto"/>
                    <w:left w:val="single" w:sz="4" w:space="0" w:color="auto"/>
                    <w:bottom w:val="single" w:sz="4" w:space="0" w:color="auto"/>
                    <w:right w:val="single" w:sz="4" w:space="0" w:color="auto"/>
                  </w:tcBorders>
                  <w:vAlign w:val="center"/>
                  <w:hideMark/>
                </w:tcPr>
                <w:p w14:paraId="2DB5BEC5" w14:textId="77777777" w:rsidR="00211426" w:rsidRPr="00F314F4" w:rsidRDefault="00211426" w:rsidP="00211426">
                  <w:pPr>
                    <w:widowControl/>
                    <w:autoSpaceDE w:val="0"/>
                    <w:autoSpaceDN w:val="0"/>
                    <w:jc w:val="left"/>
                    <w:rPr>
                      <w:rFonts w:asciiTheme="minorEastAsia" w:hAnsiTheme="minorEastAsia"/>
                      <w:szCs w:val="16"/>
                    </w:rPr>
                  </w:pPr>
                </w:p>
              </w:tc>
              <w:tc>
                <w:tcPr>
                  <w:tcW w:w="1426" w:type="dxa"/>
                  <w:tcBorders>
                    <w:top w:val="single" w:sz="4" w:space="0" w:color="auto"/>
                    <w:left w:val="single" w:sz="4" w:space="0" w:color="auto"/>
                    <w:bottom w:val="single" w:sz="4" w:space="0" w:color="auto"/>
                    <w:right w:val="single" w:sz="4" w:space="0" w:color="auto"/>
                  </w:tcBorders>
                  <w:hideMark/>
                </w:tcPr>
                <w:p w14:paraId="306450BA" w14:textId="77777777" w:rsidR="00211426" w:rsidRPr="00F314F4" w:rsidRDefault="00211426" w:rsidP="00211426">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議決権の総数の</w:t>
                  </w:r>
                  <w:r w:rsidRPr="007D2014">
                    <w:rPr>
                      <w:rFonts w:hAnsi="ＭＳ ゴシック"/>
                      <w:szCs w:val="16"/>
                    </w:rPr>
                    <w:t>1000</w:t>
                  </w:r>
                  <w:r w:rsidRPr="00F314F4">
                    <w:rPr>
                      <w:rFonts w:asciiTheme="minorEastAsia" w:hAnsiTheme="minorEastAsia" w:hint="eastAsia"/>
                      <w:szCs w:val="16"/>
                    </w:rPr>
                    <w:t>分の１未満を占める者の合計</w:t>
                  </w:r>
                </w:p>
                <w:p w14:paraId="1379BC26" w14:textId="77777777" w:rsidR="00211426" w:rsidRPr="00F314F4" w:rsidRDefault="00211426" w:rsidP="00211426">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（計</w:t>
                  </w:r>
                  <w:r w:rsidRPr="009B39E4">
                    <w:rPr>
                      <w:rFonts w:ascii="ＭＳ 明朝" w:eastAsia="ＭＳ 明朝" w:hAnsi="ＭＳ 明朝"/>
                      <w:color w:val="FF0000"/>
                      <w:szCs w:val="16"/>
                    </w:rPr>
                    <w:t>11</w:t>
                  </w:r>
                  <w:r w:rsidRPr="00F314F4">
                    <w:rPr>
                      <w:rFonts w:asciiTheme="minorEastAsia" w:hAnsiTheme="minorEastAsia" w:hint="eastAsia"/>
                      <w:szCs w:val="16"/>
                    </w:rPr>
                    <w:t>者）</w:t>
                  </w:r>
                </w:p>
                <w:p w14:paraId="4033C9B5" w14:textId="77777777" w:rsidR="00211426" w:rsidRPr="00F314F4" w:rsidRDefault="00211426" w:rsidP="00211426">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w w:val="50"/>
                      <w:szCs w:val="16"/>
                    </w:rPr>
                    <w:t>(</w:t>
                  </w:r>
                  <w:r w:rsidRPr="00F314F4">
                    <w:rPr>
                      <w:rFonts w:asciiTheme="minorEastAsia" w:hAnsiTheme="minorEastAsia" w:hint="eastAsia"/>
                      <w:w w:val="50"/>
                      <w:szCs w:val="16"/>
                    </w:rPr>
                    <w:t>Ｆ</w:t>
                  </w:r>
                  <w:r w:rsidRPr="00F314F4">
                    <w:rPr>
                      <w:rFonts w:asciiTheme="minorEastAsia" w:hAnsiTheme="minorEastAsia" w:hint="eastAsia"/>
                      <w:w w:val="50"/>
                      <w:szCs w:val="16"/>
                    </w:rPr>
                    <w:t>)</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1DCDFEAC" w14:textId="77777777" w:rsidR="00211426" w:rsidRPr="00504CBE" w:rsidRDefault="00211426" w:rsidP="00504CBE">
                  <w:pPr>
                    <w:kinsoku w:val="0"/>
                    <w:autoSpaceDE w:val="0"/>
                    <w:autoSpaceDN w:val="0"/>
                    <w:adjustRightInd w:val="0"/>
                    <w:jc w:val="right"/>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02AFBEC4" w14:textId="77777777" w:rsidR="00211426" w:rsidRPr="00504CBE" w:rsidRDefault="00211426" w:rsidP="00504CBE">
                  <w:pPr>
                    <w:kinsoku w:val="0"/>
                    <w:autoSpaceDE w:val="0"/>
                    <w:autoSpaceDN w:val="0"/>
                    <w:adjustRightInd w:val="0"/>
                    <w:jc w:val="right"/>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2B36141C" w14:textId="77777777" w:rsidR="00211426" w:rsidRPr="00504CBE" w:rsidRDefault="00211426" w:rsidP="00504CBE">
                  <w:pPr>
                    <w:kinsoku w:val="0"/>
                    <w:autoSpaceDE w:val="0"/>
                    <w:autoSpaceDN w:val="0"/>
                    <w:adjustRightInd w:val="0"/>
                    <w:jc w:val="right"/>
                    <w:rPr>
                      <w:rFonts w:ascii="ＭＳ 明朝" w:eastAsia="ＭＳ 明朝" w:hAnsi="ＭＳ 明朝"/>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54AE44C6" w14:textId="1C37FB04" w:rsidR="00211426" w:rsidRPr="00504CBE" w:rsidRDefault="00211426"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2,000</w:t>
                  </w:r>
                </w:p>
              </w:tc>
              <w:tc>
                <w:tcPr>
                  <w:tcW w:w="531" w:type="dxa"/>
                  <w:tcBorders>
                    <w:top w:val="single" w:sz="4" w:space="0" w:color="auto"/>
                    <w:left w:val="single" w:sz="4" w:space="0" w:color="auto"/>
                    <w:bottom w:val="single" w:sz="4" w:space="0" w:color="auto"/>
                    <w:right w:val="single" w:sz="4" w:space="0" w:color="auto"/>
                  </w:tcBorders>
                </w:tcPr>
                <w:p w14:paraId="3C913F2A" w14:textId="2A2B6427" w:rsidR="00211426" w:rsidRPr="00504CBE" w:rsidRDefault="00211426"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20</w:t>
                  </w:r>
                </w:p>
              </w:tc>
              <w:tc>
                <w:tcPr>
                  <w:tcW w:w="639" w:type="dxa"/>
                  <w:tcBorders>
                    <w:top w:val="single" w:sz="4" w:space="0" w:color="auto"/>
                    <w:left w:val="single" w:sz="4" w:space="0" w:color="auto"/>
                    <w:bottom w:val="single" w:sz="4" w:space="0" w:color="auto"/>
                    <w:right w:val="single" w:sz="4" w:space="0" w:color="auto"/>
                  </w:tcBorders>
                </w:tcPr>
                <w:p w14:paraId="2B3102EE" w14:textId="30F8ABEE" w:rsidR="00211426" w:rsidRPr="00504CBE" w:rsidRDefault="00211426"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olor w:val="FF0000"/>
                      <w:szCs w:val="16"/>
                    </w:rPr>
                    <w:t>1.00</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124A21AE" w14:textId="77777777" w:rsidR="00211426" w:rsidRPr="00504CBE" w:rsidRDefault="00211426" w:rsidP="00504CBE">
                  <w:pPr>
                    <w:kinsoku w:val="0"/>
                    <w:autoSpaceDE w:val="0"/>
                    <w:autoSpaceDN w:val="0"/>
                    <w:adjustRightInd w:val="0"/>
                    <w:jc w:val="right"/>
                    <w:rPr>
                      <w:rFonts w:ascii="ＭＳ 明朝" w:eastAsia="ＭＳ 明朝" w:hAnsi="ＭＳ 明朝"/>
                      <w:szCs w:val="16"/>
                      <w:u w:val="single"/>
                    </w:rPr>
                  </w:pPr>
                </w:p>
              </w:tc>
            </w:tr>
            <w:tr w:rsidR="00211426" w14:paraId="567C9F61" w14:textId="77777777" w:rsidTr="00504CBE">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717F4E18" w14:textId="77777777" w:rsidR="00211426" w:rsidRPr="00F314F4" w:rsidRDefault="00211426" w:rsidP="00211426">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szCs w:val="16"/>
                    </w:rPr>
                    <w:t>合　　計</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3BE3EDA6" w14:textId="77777777" w:rsidR="00211426" w:rsidRPr="00504CBE" w:rsidRDefault="00211426" w:rsidP="00504CBE">
                  <w:pPr>
                    <w:kinsoku w:val="0"/>
                    <w:autoSpaceDE w:val="0"/>
                    <w:autoSpaceDN w:val="0"/>
                    <w:adjustRightInd w:val="0"/>
                    <w:jc w:val="right"/>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3220C7C1" w14:textId="77777777" w:rsidR="00211426" w:rsidRPr="00504CBE" w:rsidRDefault="00211426" w:rsidP="00504CBE">
                  <w:pPr>
                    <w:kinsoku w:val="0"/>
                    <w:autoSpaceDE w:val="0"/>
                    <w:autoSpaceDN w:val="0"/>
                    <w:adjustRightInd w:val="0"/>
                    <w:jc w:val="right"/>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2E9C17C6" w14:textId="77777777" w:rsidR="00211426" w:rsidRPr="00504CBE" w:rsidRDefault="00211426" w:rsidP="00504CBE">
                  <w:pPr>
                    <w:kinsoku w:val="0"/>
                    <w:autoSpaceDE w:val="0"/>
                    <w:autoSpaceDN w:val="0"/>
                    <w:adjustRightInd w:val="0"/>
                    <w:jc w:val="right"/>
                    <w:rPr>
                      <w:rFonts w:ascii="ＭＳ 明朝" w:eastAsia="ＭＳ 明朝" w:hAnsi="ＭＳ 明朝"/>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3548C68B" w14:textId="6F514E63" w:rsidR="00211426" w:rsidRPr="00607606" w:rsidRDefault="00211426" w:rsidP="00504CBE">
                  <w:pPr>
                    <w:kinsoku w:val="0"/>
                    <w:autoSpaceDE w:val="0"/>
                    <w:autoSpaceDN w:val="0"/>
                    <w:adjustRightInd w:val="0"/>
                    <w:jc w:val="right"/>
                    <w:rPr>
                      <w:rFonts w:ascii="ＭＳ 明朝" w:eastAsia="ＭＳ 明朝" w:hAnsi="ＭＳ 明朝"/>
                      <w:color w:val="FF0000"/>
                      <w:szCs w:val="16"/>
                    </w:rPr>
                  </w:pPr>
                  <w:r w:rsidRPr="00607606">
                    <w:rPr>
                      <w:rFonts w:ascii="ＭＳ 明朝" w:eastAsia="ＭＳ 明朝" w:hAnsi="ＭＳ 明朝"/>
                      <w:color w:val="FF0000"/>
                      <w:szCs w:val="16"/>
                    </w:rPr>
                    <w:t>12,000</w:t>
                  </w:r>
                </w:p>
              </w:tc>
              <w:tc>
                <w:tcPr>
                  <w:tcW w:w="531" w:type="dxa"/>
                  <w:tcBorders>
                    <w:top w:val="single" w:sz="4" w:space="0" w:color="auto"/>
                    <w:left w:val="single" w:sz="4" w:space="0" w:color="auto"/>
                    <w:bottom w:val="single" w:sz="4" w:space="0" w:color="auto"/>
                    <w:right w:val="single" w:sz="4" w:space="0" w:color="auto"/>
                  </w:tcBorders>
                </w:tcPr>
                <w:p w14:paraId="43F5A481" w14:textId="72A9105D" w:rsidR="00211426" w:rsidRPr="00607606" w:rsidRDefault="00211426" w:rsidP="00504CBE">
                  <w:pPr>
                    <w:kinsoku w:val="0"/>
                    <w:autoSpaceDE w:val="0"/>
                    <w:autoSpaceDN w:val="0"/>
                    <w:adjustRightInd w:val="0"/>
                    <w:jc w:val="right"/>
                    <w:rPr>
                      <w:rFonts w:ascii="ＭＳ 明朝" w:eastAsia="ＭＳ 明朝" w:hAnsi="ＭＳ 明朝"/>
                      <w:color w:val="FF0000"/>
                      <w:szCs w:val="16"/>
                    </w:rPr>
                  </w:pPr>
                  <w:r w:rsidRPr="00607606">
                    <w:rPr>
                      <w:rFonts w:ascii="ＭＳ 明朝" w:eastAsia="ＭＳ 明朝" w:hAnsi="ＭＳ 明朝"/>
                      <w:color w:val="FF0000"/>
                      <w:szCs w:val="16"/>
                    </w:rPr>
                    <w:t>120</w:t>
                  </w:r>
                </w:p>
              </w:tc>
              <w:tc>
                <w:tcPr>
                  <w:tcW w:w="639" w:type="dxa"/>
                  <w:tcBorders>
                    <w:top w:val="single" w:sz="4" w:space="0" w:color="auto"/>
                    <w:left w:val="single" w:sz="4" w:space="0" w:color="auto"/>
                    <w:bottom w:val="single" w:sz="4" w:space="0" w:color="auto"/>
                    <w:right w:val="single" w:sz="4" w:space="0" w:color="auto"/>
                  </w:tcBorders>
                </w:tcPr>
                <w:p w14:paraId="41B4B2D1" w14:textId="7CF41906" w:rsidR="00211426" w:rsidRPr="00607606" w:rsidRDefault="00211426" w:rsidP="00504CBE">
                  <w:pPr>
                    <w:kinsoku w:val="0"/>
                    <w:autoSpaceDE w:val="0"/>
                    <w:autoSpaceDN w:val="0"/>
                    <w:adjustRightInd w:val="0"/>
                    <w:jc w:val="right"/>
                    <w:rPr>
                      <w:rFonts w:ascii="ＭＳ 明朝" w:eastAsia="ＭＳ 明朝" w:hAnsi="ＭＳ 明朝"/>
                      <w:color w:val="FF0000"/>
                      <w:szCs w:val="16"/>
                    </w:rPr>
                  </w:pPr>
                  <w:r w:rsidRPr="00607606">
                    <w:rPr>
                      <w:rFonts w:ascii="ＭＳ 明朝" w:eastAsia="ＭＳ 明朝" w:hAnsi="ＭＳ 明朝"/>
                      <w:color w:val="FF0000"/>
                      <w:szCs w:val="16"/>
                    </w:rPr>
                    <w:t>5.98</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4C3CE07B" w14:textId="77777777" w:rsidR="00211426" w:rsidRPr="00504CBE" w:rsidRDefault="00211426" w:rsidP="00504CBE">
                  <w:pPr>
                    <w:kinsoku w:val="0"/>
                    <w:autoSpaceDE w:val="0"/>
                    <w:autoSpaceDN w:val="0"/>
                    <w:adjustRightInd w:val="0"/>
                    <w:jc w:val="right"/>
                    <w:rPr>
                      <w:rFonts w:ascii="ＭＳ 明朝" w:eastAsia="ＭＳ 明朝" w:hAnsi="ＭＳ 明朝"/>
                      <w:szCs w:val="16"/>
                      <w:u w:val="single"/>
                    </w:rPr>
                  </w:pPr>
                </w:p>
              </w:tc>
            </w:tr>
          </w:tbl>
          <w:bookmarkEnd w:id="113"/>
          <w:p w14:paraId="0C1D82AE" w14:textId="777C446F" w:rsidR="00DD0920" w:rsidRDefault="00DD0920" w:rsidP="00DD0920">
            <w:pPr>
              <w:kinsoku w:val="0"/>
              <w:wordWrap w:val="0"/>
              <w:autoSpaceDE w:val="0"/>
              <w:autoSpaceDN w:val="0"/>
              <w:adjustRightInd w:val="0"/>
              <w:ind w:leftChars="400" w:left="1680" w:hangingChars="400" w:hanging="840"/>
              <w:rPr>
                <w:rFonts w:hAnsi="ＭＳ 明朝"/>
                <w:szCs w:val="16"/>
              </w:rPr>
            </w:pPr>
            <w:r w:rsidRPr="00DD0920">
              <w:rPr>
                <w:rFonts w:hAnsi="ＭＳ 明朝" w:hint="eastAsia"/>
                <w:szCs w:val="16"/>
              </w:rPr>
              <w:t xml:space="preserve">（注１）　</w:t>
            </w:r>
            <w:r w:rsidRPr="00DD0920">
              <w:rPr>
                <w:rFonts w:asciiTheme="minorEastAsia" w:hAnsiTheme="minorEastAsia" w:hint="eastAsia"/>
                <w:w w:val="49"/>
                <w:szCs w:val="16"/>
              </w:rPr>
              <w:t>(</w:t>
            </w:r>
            <w:r w:rsidRPr="00DD0920">
              <w:rPr>
                <w:rFonts w:asciiTheme="minorEastAsia" w:hAnsiTheme="minorEastAsia" w:hint="eastAsia"/>
                <w:w w:val="49"/>
                <w:szCs w:val="16"/>
              </w:rPr>
              <w:t>Ａ</w:t>
            </w:r>
            <w:r w:rsidRPr="00DD0920">
              <w:rPr>
                <w:rFonts w:asciiTheme="minorEastAsia" w:hAnsiTheme="minorEastAsia" w:hint="eastAsia"/>
                <w:w w:val="49"/>
                <w:szCs w:val="16"/>
              </w:rPr>
              <w:t>)</w:t>
            </w:r>
            <w:r w:rsidRPr="00DD0920">
              <w:rPr>
                <w:rFonts w:hAnsi="ＭＳ 明朝" w:hint="eastAsia"/>
                <w:szCs w:val="16"/>
              </w:rPr>
              <w:t>から</w:t>
            </w:r>
            <w:r w:rsidRPr="00DD0920">
              <w:rPr>
                <w:rFonts w:asciiTheme="minorEastAsia" w:hAnsiTheme="minorEastAsia" w:hint="eastAsia"/>
                <w:w w:val="49"/>
                <w:szCs w:val="16"/>
              </w:rPr>
              <w:t>(</w:t>
            </w:r>
            <w:r w:rsidRPr="00DD0920">
              <w:rPr>
                <w:rFonts w:asciiTheme="minorEastAsia" w:hAnsiTheme="minorEastAsia" w:hint="eastAsia"/>
                <w:w w:val="49"/>
                <w:szCs w:val="16"/>
              </w:rPr>
              <w:t>Ｄ</w:t>
            </w:r>
            <w:r w:rsidRPr="00DD0920">
              <w:rPr>
                <w:rFonts w:asciiTheme="minorEastAsia" w:hAnsiTheme="minorEastAsia" w:hint="eastAsia"/>
                <w:w w:val="49"/>
                <w:szCs w:val="16"/>
              </w:rPr>
              <w:t>)</w:t>
            </w:r>
            <w:r w:rsidRPr="00DD0920">
              <w:rPr>
                <w:rFonts w:hAnsi="ＭＳ 明朝" w:hint="eastAsia"/>
                <w:szCs w:val="16"/>
              </w:rPr>
              <w:t>までの欄は、</w:t>
            </w:r>
            <w:r w:rsidRPr="00E26429">
              <w:rPr>
                <w:rFonts w:hAnsi="ＭＳ 明朝"/>
                <w:w w:val="38"/>
                <w:kern w:val="0"/>
                <w:szCs w:val="16"/>
                <w:fitText w:val="161" w:id="-1316724979"/>
              </w:rPr>
              <w:t>(ア)</w:t>
            </w:r>
            <w:r w:rsidRPr="00DD0920">
              <w:rPr>
                <w:rFonts w:hAnsi="ＭＳ 明朝" w:hint="eastAsia"/>
                <w:szCs w:val="16"/>
              </w:rPr>
              <w:t>の（注３）から（注６）までに準じて記載すること。</w:t>
            </w:r>
          </w:p>
          <w:tbl>
            <w:tblPr>
              <w:tblW w:w="0" w:type="auto"/>
              <w:tblInd w:w="1581" w:type="dxa"/>
              <w:tblLayout w:type="fixed"/>
              <w:tblLook w:val="04A0" w:firstRow="1" w:lastRow="0" w:firstColumn="1" w:lastColumn="0" w:noHBand="0" w:noVBand="1"/>
            </w:tblPr>
            <w:tblGrid>
              <w:gridCol w:w="6668"/>
            </w:tblGrid>
            <w:tr w:rsidR="00607606" w:rsidRPr="00607606" w14:paraId="4C3BB6BF" w14:textId="77777777" w:rsidTr="00504CBE">
              <w:tc>
                <w:tcPr>
                  <w:tcW w:w="6668" w:type="dxa"/>
                  <w:tcBorders>
                    <w:top w:val="dotted" w:sz="4" w:space="0" w:color="auto"/>
                    <w:left w:val="dotted" w:sz="4" w:space="0" w:color="auto"/>
                    <w:bottom w:val="dotted" w:sz="4" w:space="0" w:color="auto"/>
                    <w:right w:val="dotted" w:sz="4" w:space="0" w:color="auto"/>
                  </w:tcBorders>
                </w:tcPr>
                <w:p w14:paraId="5FC67BDA" w14:textId="442674BE" w:rsidR="00607606" w:rsidRPr="00504CBE" w:rsidRDefault="00607606" w:rsidP="00504CBE">
                  <w:pPr>
                    <w:kinsoku w:val="0"/>
                    <w:autoSpaceDE w:val="0"/>
                    <w:autoSpaceDN w:val="0"/>
                    <w:adjustRightInd w:val="0"/>
                    <w:jc w:val="center"/>
                    <w:rPr>
                      <w:rFonts w:ascii="ＭＳ 明朝" w:eastAsia="ＭＳ 明朝" w:hAnsi="ＭＳ 明朝"/>
                      <w:w w:val="38"/>
                      <w:kern w:val="0"/>
                      <w:szCs w:val="16"/>
                    </w:rPr>
                  </w:pPr>
                  <w:r w:rsidRPr="00504CBE">
                    <w:rPr>
                      <w:rFonts w:ascii="ＭＳ 明朝" w:eastAsia="ＭＳ 明朝" w:hAnsi="ＭＳ 明朝" w:hint="eastAsia"/>
                      <w:kern w:val="0"/>
                      <w:szCs w:val="16"/>
                    </w:rPr>
                    <w:t>〈</w:t>
                  </w:r>
                  <w:r w:rsidRPr="00504CBE">
                    <w:rPr>
                      <w:rFonts w:ascii="ＭＳ 明朝" w:eastAsia="ＭＳ 明朝" w:hAnsi="ＭＳ 明朝"/>
                      <w:w w:val="38"/>
                      <w:kern w:val="0"/>
                      <w:szCs w:val="16"/>
                      <w:fitText w:val="158" w:id="-1268452608"/>
                    </w:rPr>
                    <w:t>(ア)</w:t>
                  </w:r>
                  <w:r w:rsidRPr="00504CBE">
                    <w:rPr>
                      <w:rFonts w:ascii="ＭＳ 明朝" w:eastAsia="ＭＳ 明朝" w:hAnsi="ＭＳ 明朝"/>
                      <w:szCs w:val="16"/>
                    </w:rPr>
                    <w:t xml:space="preserve"> </w:t>
                  </w:r>
                  <w:r w:rsidRPr="00504CBE">
                    <w:rPr>
                      <w:rFonts w:ascii="ＭＳ 明朝" w:eastAsia="ＭＳ 明朝" w:hAnsi="ＭＳ 明朝" w:hint="eastAsia"/>
                      <w:szCs w:val="16"/>
                    </w:rPr>
                    <w:t>の（注３）から（注６）〉</w:t>
                  </w:r>
                </w:p>
                <w:p w14:paraId="37B193BB" w14:textId="77777777" w:rsidR="00607606" w:rsidRPr="00504CBE" w:rsidRDefault="00607606" w:rsidP="00504CBE">
                  <w:pPr>
                    <w:kinsoku w:val="0"/>
                    <w:wordWrap w:val="0"/>
                    <w:autoSpaceDE w:val="0"/>
                    <w:autoSpaceDN w:val="0"/>
                    <w:adjustRightInd w:val="0"/>
                    <w:ind w:left="630" w:hangingChars="300" w:hanging="630"/>
                    <w:rPr>
                      <w:rFonts w:ascii="ＭＳ 明朝" w:eastAsia="ＭＳ 明朝" w:hAnsi="ＭＳ 明朝"/>
                      <w:szCs w:val="16"/>
                    </w:rPr>
                  </w:pPr>
                  <w:r w:rsidRPr="00504CBE">
                    <w:rPr>
                      <w:rFonts w:ascii="ＭＳ 明朝" w:eastAsia="ＭＳ 明朝" w:hAnsi="ＭＳ 明朝" w:hint="eastAsia"/>
                      <w:szCs w:val="16"/>
                    </w:rPr>
                    <w:t xml:space="preserve">（注３）　</w:t>
                  </w:r>
                  <w:r w:rsidRPr="00504CBE">
                    <w:rPr>
                      <w:rFonts w:ascii="ＭＳ 明朝" w:eastAsia="ＭＳ 明朝" w:hAnsi="ＭＳ 明朝"/>
                      <w:w w:val="38"/>
                      <w:kern w:val="0"/>
                      <w:szCs w:val="16"/>
                      <w:fitText w:val="161" w:id="-1316724983"/>
                    </w:rPr>
                    <w:t>(Ａ)</w:t>
                  </w:r>
                  <w:r w:rsidRPr="00504CBE">
                    <w:rPr>
                      <w:rFonts w:ascii="ＭＳ 明朝" w:eastAsia="ＭＳ 明朝" w:hAnsi="ＭＳ 明朝" w:hint="eastAsia"/>
                      <w:szCs w:val="16"/>
                    </w:rPr>
                    <w:t>の欄は、都道府県市区町村（外国法人等にあつてはこれに準ずるもの）を記載すること。この場合において、法人又は団体にあつては、本店又は主たる事務所の所在地を記載すること。</w:t>
                  </w:r>
                </w:p>
                <w:p w14:paraId="327D42E1" w14:textId="77777777" w:rsidR="00607606" w:rsidRPr="00504CBE" w:rsidRDefault="00607606" w:rsidP="00504CBE">
                  <w:pPr>
                    <w:kinsoku w:val="0"/>
                    <w:wordWrap w:val="0"/>
                    <w:autoSpaceDE w:val="0"/>
                    <w:autoSpaceDN w:val="0"/>
                    <w:adjustRightInd w:val="0"/>
                    <w:ind w:left="630" w:hangingChars="300" w:hanging="630"/>
                    <w:rPr>
                      <w:rFonts w:ascii="ＭＳ 明朝" w:eastAsia="ＭＳ 明朝" w:hAnsi="ＭＳ 明朝"/>
                      <w:szCs w:val="16"/>
                    </w:rPr>
                  </w:pPr>
                  <w:r w:rsidRPr="00504CBE">
                    <w:rPr>
                      <w:rFonts w:ascii="ＭＳ 明朝" w:eastAsia="ＭＳ 明朝" w:hAnsi="ＭＳ 明朝" w:hint="eastAsia"/>
                      <w:szCs w:val="16"/>
                    </w:rPr>
                    <w:t xml:space="preserve">（注４）　</w:t>
                  </w:r>
                  <w:r w:rsidRPr="00504CBE">
                    <w:rPr>
                      <w:rFonts w:ascii="ＭＳ 明朝" w:eastAsia="ＭＳ 明朝" w:hAnsi="ＭＳ 明朝"/>
                      <w:w w:val="38"/>
                      <w:kern w:val="0"/>
                      <w:szCs w:val="16"/>
                      <w:fitText w:val="161" w:id="-1316724982"/>
                    </w:rPr>
                    <w:t>(Ｂ)</w:t>
                  </w:r>
                  <w:r w:rsidRPr="00504CBE">
                    <w:rPr>
                      <w:rFonts w:ascii="ＭＳ 明朝" w:eastAsia="ＭＳ 明朝" w:hAnsi="ＭＳ 明朝" w:hint="eastAsia"/>
                      <w:szCs w:val="16"/>
                    </w:rPr>
                    <w:t>の欄は、行政手続における特定の個人を識別するための番号の利用等に関する法律第２条第</w:t>
                  </w:r>
                  <w:r w:rsidRPr="00504CBE">
                    <w:rPr>
                      <w:rFonts w:ascii="ＭＳ 明朝" w:eastAsia="ＭＳ 明朝" w:hAnsi="ＭＳ 明朝"/>
                      <w:szCs w:val="16"/>
                    </w:rPr>
                    <w:t>15項に規定する法人番号</w:t>
                  </w:r>
                  <w:r w:rsidRPr="00504CBE">
                    <w:rPr>
                      <w:rFonts w:ascii="ＭＳ 明朝" w:eastAsia="ＭＳ 明朝" w:hAnsi="ＭＳ 明朝"/>
                      <w:szCs w:val="16"/>
                    </w:rPr>
                    <w:lastRenderedPageBreak/>
                    <w:t>を有する場合に記載すること。ただし、法人番号が不明の場合は記載を要しない。</w:t>
                  </w:r>
                </w:p>
                <w:p w14:paraId="0A7B7254" w14:textId="77777777" w:rsidR="00607606" w:rsidRPr="00504CBE" w:rsidRDefault="00607606" w:rsidP="00504CBE">
                  <w:pPr>
                    <w:kinsoku w:val="0"/>
                    <w:wordWrap w:val="0"/>
                    <w:autoSpaceDE w:val="0"/>
                    <w:autoSpaceDN w:val="0"/>
                    <w:adjustRightInd w:val="0"/>
                    <w:rPr>
                      <w:rFonts w:ascii="ＭＳ 明朝" w:eastAsia="ＭＳ 明朝" w:hAnsi="ＭＳ 明朝"/>
                      <w:szCs w:val="16"/>
                    </w:rPr>
                  </w:pPr>
                  <w:r w:rsidRPr="00504CBE">
                    <w:rPr>
                      <w:rFonts w:ascii="ＭＳ 明朝" w:eastAsia="ＭＳ 明朝" w:hAnsi="ＭＳ 明朝" w:hint="eastAsia"/>
                      <w:szCs w:val="16"/>
                    </w:rPr>
                    <w:t xml:space="preserve">（注５）　</w:t>
                  </w:r>
                  <w:r w:rsidRPr="00504CBE">
                    <w:rPr>
                      <w:rFonts w:ascii="ＭＳ 明朝" w:eastAsia="ＭＳ 明朝" w:hAnsi="ＭＳ 明朝"/>
                      <w:w w:val="38"/>
                      <w:kern w:val="0"/>
                      <w:szCs w:val="16"/>
                      <w:fitText w:val="161" w:id="-1316724981"/>
                    </w:rPr>
                    <w:t>(Ｃ)</w:t>
                  </w:r>
                  <w:r w:rsidRPr="00504CBE">
                    <w:rPr>
                      <w:rFonts w:ascii="ＭＳ 明朝" w:eastAsia="ＭＳ 明朝" w:hAnsi="ＭＳ 明朝" w:hint="eastAsia"/>
                      <w:szCs w:val="16"/>
                    </w:rPr>
                    <w:t>の欄は、申請者が株式会社である場合に記載すること。</w:t>
                  </w:r>
                </w:p>
                <w:p w14:paraId="60AC4764" w14:textId="3CDDCA05" w:rsidR="00607606" w:rsidRPr="00504CBE" w:rsidRDefault="00607606" w:rsidP="00504CBE">
                  <w:pPr>
                    <w:kinsoku w:val="0"/>
                    <w:wordWrap w:val="0"/>
                    <w:autoSpaceDE w:val="0"/>
                    <w:autoSpaceDN w:val="0"/>
                    <w:adjustRightInd w:val="0"/>
                    <w:ind w:left="630" w:hangingChars="300" w:hanging="630"/>
                    <w:rPr>
                      <w:rFonts w:ascii="ＭＳ 明朝" w:eastAsia="ＭＳ 明朝" w:hAnsi="ＭＳ 明朝"/>
                      <w:szCs w:val="16"/>
                    </w:rPr>
                  </w:pPr>
                  <w:r w:rsidRPr="00504CBE">
                    <w:rPr>
                      <w:rFonts w:ascii="ＭＳ 明朝" w:eastAsia="ＭＳ 明朝" w:hAnsi="ＭＳ 明朝" w:hint="eastAsia"/>
                      <w:szCs w:val="16"/>
                    </w:rPr>
                    <w:t xml:space="preserve">（注６）　</w:t>
                  </w:r>
                  <w:r w:rsidRPr="00504CBE">
                    <w:rPr>
                      <w:rFonts w:ascii="ＭＳ 明朝" w:eastAsia="ＭＳ 明朝" w:hAnsi="ＭＳ 明朝"/>
                      <w:w w:val="38"/>
                      <w:kern w:val="0"/>
                      <w:szCs w:val="16"/>
                      <w:fitText w:val="161" w:id="-1316724980"/>
                    </w:rPr>
                    <w:t>(Ｄ)</w:t>
                  </w:r>
                  <w:r w:rsidRPr="00504CBE">
                    <w:rPr>
                      <w:rFonts w:ascii="ＭＳ 明朝" w:eastAsia="ＭＳ 明朝" w:hAnsi="ＭＳ 明朝" w:hint="eastAsia"/>
                      <w:szCs w:val="16"/>
                    </w:rPr>
                    <w:t>の欄は、申請者が株式会社である場合は、</w:t>
                  </w:r>
                  <w:r w:rsidRPr="00504CBE">
                    <w:rPr>
                      <w:rFonts w:ascii="ＭＳ 明朝" w:eastAsia="ＭＳ 明朝" w:hAnsi="ＭＳ 明朝"/>
                      <w:w w:val="38"/>
                      <w:kern w:val="0"/>
                      <w:szCs w:val="16"/>
                      <w:fitText w:val="161" w:id="-1316724979"/>
                    </w:rPr>
                    <w:t>(Ｃ)</w:t>
                  </w:r>
                  <w:r w:rsidRPr="00504CBE">
                    <w:rPr>
                      <w:rFonts w:ascii="ＭＳ 明朝" w:eastAsia="ＭＳ 明朝" w:hAnsi="ＭＳ 明朝" w:hint="eastAsia"/>
                      <w:szCs w:val="16"/>
                    </w:rPr>
                    <w:t>から株主総会の議決権を有しないこととされる株式（アの</w:t>
                  </w:r>
                  <w:r w:rsidRPr="00504CBE">
                    <w:rPr>
                      <w:rFonts w:ascii="ＭＳ 明朝" w:eastAsia="ＭＳ 明朝" w:hAnsi="ＭＳ 明朝"/>
                      <w:w w:val="38"/>
                      <w:kern w:val="0"/>
                      <w:szCs w:val="16"/>
                      <w:fitText w:val="161" w:id="-1316724978"/>
                    </w:rPr>
                    <w:t>(Ｃ)</w:t>
                  </w:r>
                  <w:r w:rsidRPr="00504CBE">
                    <w:rPr>
                      <w:rFonts w:ascii="ＭＳ 明朝" w:eastAsia="ＭＳ 明朝" w:hAnsi="ＭＳ 明朝" w:hint="eastAsia"/>
                      <w:szCs w:val="16"/>
                    </w:rPr>
                    <w:t>の議決権制限株式を除く。）の数を減じて計算した数を記載すること。</w:t>
                  </w:r>
                </w:p>
              </w:tc>
            </w:tr>
          </w:tbl>
          <w:p w14:paraId="632B10A5" w14:textId="77777777" w:rsidR="00DD0920" w:rsidRPr="00DD0920" w:rsidRDefault="00DD0920" w:rsidP="00DD0920">
            <w:pPr>
              <w:kinsoku w:val="0"/>
              <w:wordWrap w:val="0"/>
              <w:autoSpaceDE w:val="0"/>
              <w:autoSpaceDN w:val="0"/>
              <w:adjustRightInd w:val="0"/>
              <w:ind w:leftChars="400" w:left="1680" w:hangingChars="400" w:hanging="840"/>
              <w:rPr>
                <w:rFonts w:hAnsi="ＭＳ 明朝"/>
                <w:szCs w:val="16"/>
              </w:rPr>
            </w:pPr>
            <w:r w:rsidRPr="00DD0920">
              <w:rPr>
                <w:rFonts w:hAnsi="ＭＳ 明朝" w:hint="eastAsia"/>
                <w:szCs w:val="16"/>
              </w:rPr>
              <w:lastRenderedPageBreak/>
              <w:t xml:space="preserve">（注２）　</w:t>
            </w:r>
            <w:r w:rsidRPr="00DD0920">
              <w:rPr>
                <w:rFonts w:asciiTheme="minorEastAsia" w:hAnsiTheme="minorEastAsia" w:hint="eastAsia"/>
                <w:w w:val="49"/>
                <w:szCs w:val="16"/>
              </w:rPr>
              <w:t>(</w:t>
            </w:r>
            <w:r w:rsidRPr="00DD0920">
              <w:rPr>
                <w:rFonts w:asciiTheme="minorEastAsia" w:hAnsiTheme="minorEastAsia" w:hint="eastAsia"/>
                <w:w w:val="49"/>
                <w:szCs w:val="16"/>
              </w:rPr>
              <w:t>Ｅ</w:t>
            </w:r>
            <w:r w:rsidRPr="00DD0920">
              <w:rPr>
                <w:rFonts w:asciiTheme="minorEastAsia" w:hAnsiTheme="minorEastAsia" w:hint="eastAsia"/>
                <w:w w:val="49"/>
                <w:szCs w:val="16"/>
              </w:rPr>
              <w:t>)</w:t>
            </w:r>
            <w:r w:rsidRPr="00DD0920">
              <w:rPr>
                <w:rFonts w:hAnsi="ＭＳ 明朝" w:hint="eastAsia"/>
                <w:szCs w:val="16"/>
              </w:rPr>
              <w:t>の欄は、アの</w:t>
            </w:r>
            <w:r w:rsidRPr="00DD0920">
              <w:rPr>
                <w:rFonts w:hAnsi="ＭＳ 明朝" w:hint="eastAsia"/>
                <w:w w:val="38"/>
                <w:szCs w:val="16"/>
                <w:fitText w:val="161" w:id="-1316724978"/>
              </w:rPr>
              <w:t>(Ｉ</w:t>
            </w:r>
            <w:r w:rsidRPr="00DD0920">
              <w:rPr>
                <w:rFonts w:hAnsi="ＭＳ 明朝" w:hint="eastAsia"/>
                <w:spacing w:val="3"/>
                <w:w w:val="38"/>
                <w:szCs w:val="16"/>
                <w:fitText w:val="161" w:id="-1316724978"/>
              </w:rPr>
              <w:t>)</w:t>
            </w:r>
            <w:r w:rsidRPr="00DD0920">
              <w:rPr>
                <w:rFonts w:hAnsi="ＭＳ 明朝" w:hint="eastAsia"/>
                <w:szCs w:val="16"/>
              </w:rPr>
              <w:t>に記載した議決権の総数に対するイの</w:t>
            </w:r>
            <w:r w:rsidRPr="00DD0920">
              <w:rPr>
                <w:rFonts w:hAnsi="ＭＳ 明朝" w:cs="ＭＳ 明朝" w:hint="eastAsia"/>
                <w:w w:val="38"/>
                <w:szCs w:val="16"/>
                <w:fitText w:val="161" w:id="-1316724977"/>
              </w:rPr>
              <w:t>(イ</w:t>
            </w:r>
            <w:r w:rsidRPr="00DD0920">
              <w:rPr>
                <w:rFonts w:hAnsi="ＭＳ 明朝" w:cs="ＭＳ 明朝" w:hint="eastAsia"/>
                <w:spacing w:val="3"/>
                <w:w w:val="38"/>
                <w:szCs w:val="16"/>
                <w:fitText w:val="161" w:id="-1316724977"/>
              </w:rPr>
              <w:t>)</w:t>
            </w:r>
            <w:r w:rsidRPr="00DD0920">
              <w:rPr>
                <w:rFonts w:hAnsi="ＭＳ 明朝" w:hint="eastAsia"/>
                <w:szCs w:val="16"/>
              </w:rPr>
              <w:t>の</w:t>
            </w:r>
            <w:r w:rsidRPr="00DD0920">
              <w:rPr>
                <w:rFonts w:asciiTheme="minorEastAsia" w:hAnsiTheme="minorEastAsia" w:hint="eastAsia"/>
                <w:w w:val="49"/>
                <w:szCs w:val="16"/>
              </w:rPr>
              <w:t>(</w:t>
            </w:r>
            <w:r w:rsidRPr="00DD0920">
              <w:rPr>
                <w:rFonts w:asciiTheme="minorEastAsia" w:hAnsiTheme="minorEastAsia" w:hint="eastAsia"/>
                <w:w w:val="49"/>
                <w:szCs w:val="16"/>
              </w:rPr>
              <w:t>Ｄ</w:t>
            </w:r>
            <w:r w:rsidRPr="00DD0920">
              <w:rPr>
                <w:rFonts w:asciiTheme="minorEastAsia" w:hAnsiTheme="minorEastAsia" w:hint="eastAsia"/>
                <w:w w:val="49"/>
                <w:szCs w:val="16"/>
              </w:rPr>
              <w:t>)</w:t>
            </w:r>
            <w:r w:rsidRPr="00DD0920">
              <w:rPr>
                <w:rFonts w:hAnsi="ＭＳ 明朝" w:hint="eastAsia"/>
                <w:szCs w:val="16"/>
              </w:rPr>
              <w:t>の比率を記載すること。この場合において、合計の欄以外の欄は小数点第３位を四捨五入して小数点第２位まで記載し、合計の欄は、上欄に記載した四捨五入した後の比率の合算値を記載するのではなく、四捨五入せずに計算した各値の合算値を記載すること。当該合算値については、小数点第３位を四捨五入して小数点第２位まで記載すること。ただし、四捨五入する前の比率が20%未満である場合において、小数点第３位を四捨五入して20.00%となるときは、四捨五入せず、比率が20%未満であることがわかる小数点以下の位まで記載し、その位未満の端数は切り捨てて記載すること（例：19.999456%の場合は19.9994%まで記載すること。）。</w:t>
            </w:r>
          </w:p>
          <w:p w14:paraId="062A7611" w14:textId="77777777" w:rsidR="00DD0920" w:rsidRPr="00DD0920" w:rsidRDefault="00DD0920" w:rsidP="00DD0920">
            <w:pPr>
              <w:kinsoku w:val="0"/>
              <w:wordWrap w:val="0"/>
              <w:autoSpaceDE w:val="0"/>
              <w:autoSpaceDN w:val="0"/>
              <w:adjustRightInd w:val="0"/>
              <w:ind w:leftChars="400" w:left="1680" w:hangingChars="400" w:hanging="840"/>
              <w:rPr>
                <w:rFonts w:hAnsi="ＭＳ 明朝"/>
                <w:szCs w:val="16"/>
              </w:rPr>
            </w:pPr>
            <w:r w:rsidRPr="00DD0920">
              <w:rPr>
                <w:rFonts w:hAnsi="ＭＳ 明朝" w:hint="eastAsia"/>
                <w:szCs w:val="16"/>
              </w:rPr>
              <w:t xml:space="preserve">（注３）　</w:t>
            </w:r>
            <w:r w:rsidRPr="00DD0920">
              <w:rPr>
                <w:rFonts w:asciiTheme="minorEastAsia" w:hAnsiTheme="minorEastAsia" w:hint="eastAsia"/>
                <w:w w:val="50"/>
                <w:szCs w:val="16"/>
              </w:rPr>
              <w:t>(</w:t>
            </w:r>
            <w:r w:rsidRPr="00DD0920">
              <w:rPr>
                <w:rFonts w:asciiTheme="minorEastAsia" w:hAnsiTheme="minorEastAsia" w:hint="eastAsia"/>
                <w:w w:val="50"/>
                <w:szCs w:val="16"/>
              </w:rPr>
              <w:t>Ｆ</w:t>
            </w:r>
            <w:r w:rsidRPr="00DD0920">
              <w:rPr>
                <w:rFonts w:asciiTheme="minorEastAsia" w:hAnsiTheme="minorEastAsia" w:hint="eastAsia"/>
                <w:w w:val="50"/>
                <w:szCs w:val="16"/>
              </w:rPr>
              <w:t>)</w:t>
            </w:r>
            <w:r w:rsidRPr="00DD0920">
              <w:rPr>
                <w:rFonts w:hAnsi="ＭＳ 明朝" w:hint="eastAsia"/>
                <w:szCs w:val="16"/>
              </w:rPr>
              <w:t>の欄は、議決権の総数の1000分の１未満を占める外国法人等について合算して記載すること。この場合において、当該外国法人等の数を「（計　者）」に記載すること。</w:t>
            </w:r>
          </w:p>
          <w:p w14:paraId="26DE677E" w14:textId="7CE1D850" w:rsidR="00211426" w:rsidRPr="00956268" w:rsidRDefault="00DD0920" w:rsidP="00956268">
            <w:pPr>
              <w:kinsoku w:val="0"/>
              <w:wordWrap w:val="0"/>
              <w:autoSpaceDE w:val="0"/>
              <w:autoSpaceDN w:val="0"/>
              <w:adjustRightInd w:val="0"/>
              <w:ind w:leftChars="400" w:left="1680" w:hangingChars="400" w:hanging="840"/>
              <w:rPr>
                <w:rFonts w:hAnsi="ＭＳ 明朝"/>
                <w:szCs w:val="16"/>
              </w:rPr>
            </w:pPr>
            <w:r w:rsidRPr="00DD0920">
              <w:rPr>
                <w:rFonts w:hAnsi="ＭＳ 明朝" w:hint="eastAsia"/>
                <w:szCs w:val="16"/>
              </w:rPr>
              <w:t xml:space="preserve">（注４）　</w:t>
            </w:r>
            <w:r w:rsidRPr="00DD0920">
              <w:rPr>
                <w:rFonts w:asciiTheme="minorEastAsia" w:hAnsiTheme="minorEastAsia" w:hint="eastAsia"/>
                <w:w w:val="49"/>
                <w:szCs w:val="16"/>
              </w:rPr>
              <w:t>(</w:t>
            </w:r>
            <w:r w:rsidRPr="00DD0920">
              <w:rPr>
                <w:rFonts w:asciiTheme="minorEastAsia" w:hAnsiTheme="minorEastAsia" w:hint="eastAsia"/>
                <w:w w:val="49"/>
                <w:szCs w:val="16"/>
              </w:rPr>
              <w:t>Ｃ</w:t>
            </w:r>
            <w:r w:rsidRPr="00DD0920">
              <w:rPr>
                <w:rFonts w:asciiTheme="minorEastAsia" w:hAnsiTheme="minorEastAsia" w:hint="eastAsia"/>
                <w:w w:val="49"/>
                <w:szCs w:val="16"/>
              </w:rPr>
              <w:t>)</w:t>
            </w:r>
            <w:r w:rsidRPr="00DD0920">
              <w:rPr>
                <w:rFonts w:hAnsi="ＭＳ 明朝" w:hint="eastAsia"/>
                <w:szCs w:val="16"/>
              </w:rPr>
              <w:t>及び</w:t>
            </w:r>
            <w:r w:rsidRPr="00DD0920">
              <w:rPr>
                <w:rFonts w:asciiTheme="minorEastAsia" w:hAnsiTheme="minorEastAsia" w:hint="eastAsia"/>
                <w:w w:val="49"/>
                <w:szCs w:val="16"/>
              </w:rPr>
              <w:t>(</w:t>
            </w:r>
            <w:r w:rsidRPr="00DD0920">
              <w:rPr>
                <w:rFonts w:asciiTheme="minorEastAsia" w:hAnsiTheme="minorEastAsia" w:hint="eastAsia"/>
                <w:w w:val="49"/>
                <w:szCs w:val="16"/>
              </w:rPr>
              <w:t>Ｄ</w:t>
            </w:r>
            <w:r w:rsidRPr="00DD0920">
              <w:rPr>
                <w:rFonts w:asciiTheme="minorEastAsia" w:hAnsiTheme="minorEastAsia" w:hint="eastAsia"/>
                <w:w w:val="49"/>
                <w:szCs w:val="16"/>
              </w:rPr>
              <w:t>)</w:t>
            </w:r>
            <w:r w:rsidRPr="00DD0920">
              <w:rPr>
                <w:rFonts w:hAnsi="ＭＳ 明朝" w:hint="eastAsia"/>
                <w:szCs w:val="16"/>
              </w:rPr>
              <w:t>を証する書類（例：株式分布状況表、株主名簿（全ての株主について記載があるもの。）、有価証券報告書等の議決権の数の状況が分かる資料）を添付すること。</w:t>
            </w:r>
            <w:r w:rsidR="00777964" w:rsidRPr="00C2530C">
              <w:rPr>
                <w:rFonts w:asciiTheme="minorEastAsia" w:hAnsiTheme="minorEastAsia" w:hint="eastAsia"/>
                <w:szCs w:val="16"/>
              </w:rPr>
              <w:t>法人</w:t>
            </w:r>
            <w:r w:rsidR="00777964" w:rsidRPr="00C2530C">
              <w:rPr>
                <w:rFonts w:asciiTheme="minorEastAsia" w:hAnsiTheme="minorEastAsia"/>
                <w:szCs w:val="16"/>
              </w:rPr>
              <w:t>(</w:t>
            </w:r>
            <w:r w:rsidR="00777964" w:rsidRPr="00C2530C">
              <w:rPr>
                <w:rFonts w:hAnsi="ＭＳ 明朝" w:cs="ＭＳ 明朝"/>
                <w:w w:val="50"/>
                <w:szCs w:val="16"/>
              </w:rPr>
              <w:t>(</w:t>
            </w:r>
            <w:r w:rsidR="00777964" w:rsidRPr="00C2530C">
              <w:rPr>
                <w:rFonts w:hAnsi="ＭＳ 明朝" w:cs="ＭＳ 明朝" w:hint="eastAsia"/>
                <w:w w:val="50"/>
                <w:szCs w:val="16"/>
              </w:rPr>
              <w:t>Ｃ</w:t>
            </w:r>
            <w:r w:rsidR="00777964" w:rsidRPr="00C2530C">
              <w:rPr>
                <w:rFonts w:hAnsi="ＭＳ 明朝" w:cs="ＭＳ 明朝"/>
                <w:w w:val="50"/>
                <w:szCs w:val="16"/>
              </w:rPr>
              <w:t>)</w:t>
            </w:r>
            <w:r w:rsidR="00777964" w:rsidRPr="00C2530C">
              <w:rPr>
                <w:rFonts w:hAnsi="ＭＳ 明朝" w:cs="ＭＳ 明朝" w:hint="eastAsia"/>
                <w:szCs w:val="16"/>
              </w:rPr>
              <w:t>及び</w:t>
            </w:r>
            <w:r w:rsidR="00777964" w:rsidRPr="00C2530C">
              <w:rPr>
                <w:rFonts w:hAnsi="ＭＳ 明朝" w:cs="ＭＳ 明朝"/>
                <w:w w:val="49"/>
                <w:szCs w:val="16"/>
              </w:rPr>
              <w:t>(</w:t>
            </w:r>
            <w:r w:rsidR="00777964" w:rsidRPr="00C2530C">
              <w:rPr>
                <w:rFonts w:hAnsi="ＭＳ 明朝" w:cs="ＭＳ 明朝" w:hint="eastAsia"/>
                <w:w w:val="49"/>
                <w:szCs w:val="16"/>
              </w:rPr>
              <w:t>Ｄ</w:t>
            </w:r>
            <w:r w:rsidR="00777964" w:rsidRPr="00C2530C">
              <w:rPr>
                <w:rFonts w:hAnsi="ＭＳ 明朝" w:cs="ＭＳ 明朝"/>
                <w:w w:val="49"/>
                <w:szCs w:val="16"/>
              </w:rPr>
              <w:t>)</w:t>
            </w:r>
            <w:r w:rsidR="00777964" w:rsidRPr="00C2530C">
              <w:rPr>
                <w:rFonts w:asciiTheme="minorEastAsia" w:hAnsiTheme="minorEastAsia" w:hint="eastAsia"/>
                <w:szCs w:val="16"/>
              </w:rPr>
              <w:t>に関する事項の</w:t>
            </w:r>
            <w:r w:rsidR="00777964" w:rsidRPr="00C2530C">
              <w:rPr>
                <w:rFonts w:asciiTheme="minorEastAsia" w:hAnsiTheme="minorEastAsia"/>
                <w:szCs w:val="16"/>
              </w:rPr>
              <w:t>登記</w:t>
            </w:r>
            <w:r w:rsidR="00777964" w:rsidRPr="00C2530C">
              <w:rPr>
                <w:rFonts w:asciiTheme="minorEastAsia" w:hAnsiTheme="minorEastAsia" w:hint="eastAsia"/>
                <w:szCs w:val="16"/>
              </w:rPr>
              <w:t>を要しない者を除く。</w:t>
            </w:r>
            <w:r w:rsidR="00777964" w:rsidRPr="00C2530C">
              <w:rPr>
                <w:rFonts w:asciiTheme="minorEastAsia" w:hAnsiTheme="minorEastAsia"/>
                <w:szCs w:val="16"/>
              </w:rPr>
              <w:t>)</w:t>
            </w:r>
            <w:r w:rsidR="00777964" w:rsidRPr="00C2530C">
              <w:rPr>
                <w:rFonts w:asciiTheme="minorEastAsia" w:hAnsiTheme="minorEastAsia" w:hint="eastAsia"/>
                <w:szCs w:val="16"/>
              </w:rPr>
              <w:t>にあつては、登記事項証明書を添付すること。</w:t>
            </w:r>
          </w:p>
          <w:p w14:paraId="4150523A" w14:textId="295F5ECA" w:rsidR="006E46D4" w:rsidRPr="006B0DA6" w:rsidRDefault="006E46D4" w:rsidP="006E46D4">
            <w:pPr>
              <w:autoSpaceDE w:val="0"/>
              <w:autoSpaceDN w:val="0"/>
              <w:ind w:leftChars="200" w:left="630" w:hangingChars="100" w:hanging="210"/>
            </w:pPr>
            <w:r w:rsidRPr="006B0DA6">
              <w:rPr>
                <w:rFonts w:hAnsi="ＭＳ 明朝" w:hint="eastAsia"/>
                <w:szCs w:val="16"/>
              </w:rPr>
              <w:t>⑵　記載する内容の全部が同一の免許人に属する他の基幹放送局のものと同一の場合であつて、当該他の基幹放送局についてその全部を記載しているときは、「何基幹放送局に同じ」のように記載することができる。</w:t>
            </w:r>
          </w:p>
        </w:tc>
      </w:tr>
    </w:tbl>
    <w:p w14:paraId="63FA2444" w14:textId="77777777" w:rsidR="006E46D4" w:rsidRDefault="006E46D4" w:rsidP="006E46D4">
      <w:pPr>
        <w:autoSpaceDE w:val="0"/>
        <w:autoSpaceDN w:val="0"/>
      </w:pPr>
    </w:p>
    <w:p w14:paraId="0E4E3F37" w14:textId="77777777" w:rsidR="006E46D4" w:rsidRDefault="006E46D4" w:rsidP="006E46D4">
      <w:pPr>
        <w:autoSpaceDE w:val="0"/>
        <w:autoSpaceDN w:val="0"/>
        <w:jc w:val="center"/>
      </w:pPr>
      <w:r w:rsidRPr="00B12186">
        <w:rPr>
          <w:rFonts w:hint="eastAsia"/>
          <w:shd w:val="pct15" w:color="auto" w:fill="FFFFFF"/>
        </w:rPr>
        <w:t>【記載に当たっての留意事項】</w:t>
      </w:r>
    </w:p>
    <w:p w14:paraId="6ADBD3C8" w14:textId="77777777" w:rsidR="006E46D4" w:rsidRDefault="006E46D4" w:rsidP="006E46D4">
      <w:pPr>
        <w:autoSpaceDE w:val="0"/>
        <w:autoSpaceDN w:val="0"/>
      </w:pPr>
    </w:p>
    <w:p w14:paraId="0E587F58" w14:textId="77777777" w:rsidR="006E46D4" w:rsidRPr="00B12186" w:rsidRDefault="006E46D4" w:rsidP="006E46D4">
      <w:pPr>
        <w:autoSpaceDE w:val="0"/>
        <w:autoSpaceDN w:val="0"/>
        <w:jc w:val="center"/>
        <w:rPr>
          <w:b/>
          <w:color w:val="000000" w:themeColor="text1"/>
          <w:szCs w:val="21"/>
        </w:rPr>
      </w:pPr>
      <w:r w:rsidRPr="00B12186">
        <w:rPr>
          <w:rFonts w:hint="eastAsia"/>
          <w:b/>
          <w:color w:val="000000" w:themeColor="text1"/>
          <w:szCs w:val="21"/>
        </w:rPr>
        <w:t>「</w:t>
      </w:r>
      <w:r w:rsidRPr="00B12186">
        <w:rPr>
          <w:b/>
          <w:color w:val="000000" w:themeColor="text1"/>
          <w:szCs w:val="21"/>
        </w:rPr>
        <w:t>34　外国人等直接保有議決権割合</w:t>
      </w:r>
      <w:r w:rsidRPr="00B12186">
        <w:rPr>
          <w:rFonts w:hint="eastAsia"/>
          <w:b/>
          <w:color w:val="000000" w:themeColor="text1"/>
          <w:szCs w:val="21"/>
        </w:rPr>
        <w:t>」欄</w:t>
      </w:r>
    </w:p>
    <w:p w14:paraId="2536D7EF" w14:textId="77777777" w:rsidR="006E46D4" w:rsidRPr="009B6277" w:rsidRDefault="006E46D4" w:rsidP="006E46D4">
      <w:pPr>
        <w:autoSpaceDE w:val="0"/>
        <w:autoSpaceDN w:val="0"/>
        <w:ind w:left="210" w:hangingChars="100" w:hanging="210"/>
      </w:pPr>
    </w:p>
    <w:p w14:paraId="4406ACCA" w14:textId="4AC42A79" w:rsidR="006E46D4" w:rsidRDefault="006E46D4" w:rsidP="006E46D4">
      <w:pPr>
        <w:autoSpaceDE w:val="0"/>
        <w:autoSpaceDN w:val="0"/>
        <w:ind w:left="210" w:hangingChars="100" w:hanging="210"/>
      </w:pPr>
      <w:r>
        <w:rPr>
          <w:rFonts w:hint="eastAsia"/>
        </w:rPr>
        <w:t xml:space="preserve">①　</w:t>
      </w:r>
      <w:r w:rsidRPr="00504CBE">
        <w:rPr>
          <w:rFonts w:hint="eastAsia"/>
        </w:rPr>
        <w:t>「</w:t>
      </w:r>
      <w:r w:rsidRPr="00504CBE">
        <w:t>34」欄</w:t>
      </w:r>
      <w:r>
        <w:rPr>
          <w:rFonts w:hint="eastAsia"/>
        </w:rPr>
        <w:t>には、該当する数値を記載してください。その際、注31</w:t>
      </w:r>
      <w:r w:rsidR="00607606">
        <w:rPr>
          <w:rFonts w:hint="eastAsia"/>
        </w:rPr>
        <w:t>⑴</w:t>
      </w:r>
      <w:r>
        <w:rPr>
          <w:rFonts w:hint="eastAsia"/>
        </w:rPr>
        <w:t>にあるとおり、</w:t>
      </w:r>
      <w:r w:rsidRPr="003241BA">
        <w:rPr>
          <w:rFonts w:hint="eastAsia"/>
        </w:rPr>
        <w:t>小数点第３位を四捨五入とし小数点第２位まで記載</w:t>
      </w:r>
      <w:r>
        <w:rPr>
          <w:rFonts w:hint="eastAsia"/>
        </w:rPr>
        <w:t>してください</w:t>
      </w:r>
      <w:r w:rsidRPr="003241BA">
        <w:rPr>
          <w:rFonts w:hint="eastAsia"/>
        </w:rPr>
        <w:t>。ただし、四捨五入前の数値が</w:t>
      </w:r>
      <w:r w:rsidRPr="003241BA">
        <w:t>20%未満である場合において、小数点第３位を四捨五入とし小数点第２位まで記載して20.00%となるときは四捨五入をせず、20%未満であることがわかる小数点以下の位まで記</w:t>
      </w:r>
      <w:r w:rsidRPr="003241BA">
        <w:lastRenderedPageBreak/>
        <w:t>載し、その位未満の端数は切り捨てて記載</w:t>
      </w:r>
      <w:r>
        <w:rPr>
          <w:rFonts w:hint="eastAsia"/>
        </w:rPr>
        <w:t>してください（例えば、</w:t>
      </w:r>
      <w:r w:rsidRPr="003241BA">
        <w:t>19.999456%の場合は19.9994%まで記載</w:t>
      </w:r>
      <w:r>
        <w:rPr>
          <w:rFonts w:hint="eastAsia"/>
        </w:rPr>
        <w:t>してください。</w:t>
      </w:r>
      <w:r w:rsidRPr="003241BA">
        <w:t>）</w:t>
      </w:r>
      <w:r w:rsidR="00F64760">
        <w:rPr>
          <w:rFonts w:hint="eastAsia"/>
        </w:rPr>
        <w:t>。</w:t>
      </w:r>
    </w:p>
    <w:p w14:paraId="4F1F875E" w14:textId="77777777" w:rsidR="006E46D4" w:rsidRDefault="006E46D4" w:rsidP="006E46D4">
      <w:pPr>
        <w:autoSpaceDE w:val="0"/>
        <w:autoSpaceDN w:val="0"/>
        <w:ind w:left="210" w:hangingChars="100" w:hanging="210"/>
      </w:pPr>
    </w:p>
    <w:p w14:paraId="3136AE8D" w14:textId="629E3B8C" w:rsidR="006E7B47" w:rsidRDefault="00BC1370" w:rsidP="006E7B47">
      <w:pPr>
        <w:autoSpaceDE w:val="0"/>
        <w:autoSpaceDN w:val="0"/>
        <w:ind w:left="210" w:hangingChars="100" w:hanging="210"/>
        <w:rPr>
          <w:rFonts w:hAnsi="ＭＳ ゴシック"/>
        </w:rPr>
      </w:pPr>
      <w:r>
        <w:rPr>
          <w:rFonts w:hint="eastAsia"/>
        </w:rPr>
        <w:t>②</w:t>
      </w:r>
      <w:r w:rsidR="006E46D4" w:rsidRPr="00F56A33">
        <w:rPr>
          <w:rFonts w:hint="eastAsia"/>
        </w:rPr>
        <w:t xml:space="preserve">　</w:t>
      </w:r>
      <w:r w:rsidR="006E46D4" w:rsidRPr="00737DE8">
        <w:rPr>
          <w:rFonts w:hint="eastAsia"/>
        </w:rPr>
        <w:t>⑵にあるとおり、外資規制関係事項につ</w:t>
      </w:r>
      <w:r w:rsidR="006E46D4" w:rsidRPr="00C2530C">
        <w:rPr>
          <w:rFonts w:hint="eastAsia"/>
        </w:rPr>
        <w:t>いては、いずれか一の基幹放送局</w:t>
      </w:r>
      <w:r w:rsidR="006E7B47" w:rsidRPr="00C2530C">
        <w:rPr>
          <w:rFonts w:hAnsi="ＭＳ ゴシック" w:hint="eastAsia"/>
        </w:rPr>
        <w:t>（複数の総合</w:t>
      </w:r>
      <w:r w:rsidR="006E7B47">
        <w:rPr>
          <w:rFonts w:hAnsi="ＭＳ ゴシック" w:hint="eastAsia"/>
        </w:rPr>
        <w:t>通信局の管轄区域内に設置される基幹放送局に係る申請の場合はいずれか一の総合通信局の管轄区域内に設置されるいずれか一の基幹放送局）について記載すれば、他の基幹放送局については</w:t>
      </w:r>
      <w:r w:rsidR="006E7B47" w:rsidRPr="003548EF">
        <w:rPr>
          <w:rFonts w:hAnsi="ＭＳ ゴシック"/>
        </w:rPr>
        <w:t>、</w:t>
      </w:r>
      <w:r w:rsidR="006E7B47">
        <w:rPr>
          <w:rFonts w:hAnsi="ＭＳ ゴシック" w:hint="eastAsia"/>
        </w:rPr>
        <w:t>例えば、</w:t>
      </w:r>
      <w:r w:rsidR="006E7B47" w:rsidRPr="003548EF">
        <w:rPr>
          <w:rFonts w:hAnsi="ＭＳ ゴシック"/>
        </w:rPr>
        <w:t>「</w:t>
      </w:r>
      <w:r w:rsidR="006E7B47">
        <w:rPr>
          <w:rFonts w:hAnsi="ＭＳ ゴシック" w:hint="eastAsia"/>
        </w:rPr>
        <w:t>○○</w:t>
      </w:r>
      <w:r w:rsidR="00345CB9">
        <w:rPr>
          <w:rFonts w:hAnsi="ＭＳ ゴシック" w:hint="eastAsia"/>
        </w:rPr>
        <w:t>エフエム</w:t>
      </w:r>
      <w:r w:rsidR="006E7B47" w:rsidRPr="003548EF">
        <w:rPr>
          <w:rFonts w:hAnsi="ＭＳ ゴシック"/>
        </w:rPr>
        <w:t>に同じ」のように記載</w:t>
      </w:r>
      <w:r w:rsidR="006E7B47">
        <w:rPr>
          <w:rFonts w:hAnsi="ＭＳ ゴシック" w:hint="eastAsia"/>
        </w:rPr>
        <w:t>する</w:t>
      </w:r>
      <w:r w:rsidR="006E7B47" w:rsidRPr="003548EF">
        <w:rPr>
          <w:rFonts w:hAnsi="ＭＳ ゴシック"/>
        </w:rPr>
        <w:t>ことができ</w:t>
      </w:r>
      <w:r w:rsidR="006E7B47">
        <w:rPr>
          <w:rFonts w:hAnsi="ＭＳ ゴシック" w:hint="eastAsia"/>
        </w:rPr>
        <w:t>ます。</w:t>
      </w:r>
    </w:p>
    <w:p w14:paraId="4CE2CF34" w14:textId="51B503D9" w:rsidR="00F64760" w:rsidRPr="006B332C" w:rsidRDefault="006E7B47" w:rsidP="00E425D7">
      <w:pPr>
        <w:autoSpaceDE w:val="0"/>
        <w:autoSpaceDN w:val="0"/>
        <w:ind w:leftChars="100" w:left="210" w:firstLineChars="100" w:firstLine="210"/>
      </w:pPr>
      <w:r w:rsidRPr="0006736B">
        <w:rPr>
          <w:rFonts w:hint="eastAsia"/>
        </w:rPr>
        <w:t>なお、</w:t>
      </w:r>
      <w:r>
        <w:rPr>
          <w:rFonts w:hint="eastAsia"/>
        </w:rPr>
        <w:t>上記「</w:t>
      </w:r>
      <w:r w:rsidRPr="0006736B">
        <w:rPr>
          <w:rFonts w:hint="eastAsia"/>
        </w:rPr>
        <w:t>いずれか一の</w:t>
      </w:r>
      <w:r>
        <w:rPr>
          <w:rFonts w:hint="eastAsia"/>
        </w:rPr>
        <w:t>基幹放送局」としては親局が想定され、上記「いずれか一の総合通信局」としては申請者</w:t>
      </w:r>
      <w:r w:rsidRPr="00D93A45">
        <w:rPr>
          <w:rFonts w:hint="eastAsia"/>
        </w:rPr>
        <w:t>の放送対象地域を管轄する総合通信局</w:t>
      </w:r>
      <w:r>
        <w:rPr>
          <w:rFonts w:hint="eastAsia"/>
        </w:rPr>
        <w:t>（</w:t>
      </w:r>
      <w:r w:rsidRPr="00D93A45">
        <w:rPr>
          <w:rFonts w:hint="eastAsia"/>
        </w:rPr>
        <w:t>放送対象地域が</w:t>
      </w:r>
      <w:r>
        <w:rPr>
          <w:rFonts w:hint="eastAsia"/>
        </w:rPr>
        <w:t>複数</w:t>
      </w:r>
      <w:r w:rsidRPr="00D93A45">
        <w:rPr>
          <w:rFonts w:hint="eastAsia"/>
        </w:rPr>
        <w:t>の総合通信局の管轄区域にわたる場合は住所</w:t>
      </w:r>
      <w:r w:rsidR="00C34451">
        <w:rPr>
          <w:rFonts w:hint="eastAsia"/>
        </w:rPr>
        <w:t>(本店の所在地)</w:t>
      </w:r>
      <w:r w:rsidRPr="00D93A45">
        <w:rPr>
          <w:rFonts w:hint="eastAsia"/>
        </w:rPr>
        <w:t>を管轄する総合通信局</w:t>
      </w:r>
      <w:r>
        <w:rPr>
          <w:rFonts w:hint="eastAsia"/>
        </w:rPr>
        <w:t>）が想定されます。</w:t>
      </w:r>
    </w:p>
    <w:p w14:paraId="26C6C702" w14:textId="0E14BEA7" w:rsidR="00F64760" w:rsidRPr="003C56FB" w:rsidRDefault="00F64760" w:rsidP="006E46D4">
      <w:pPr>
        <w:autoSpaceDE w:val="0"/>
        <w:autoSpaceDN w:val="0"/>
        <w:ind w:left="210" w:hangingChars="100" w:hanging="210"/>
      </w:pPr>
    </w:p>
    <w:p w14:paraId="10E1E49B" w14:textId="77777777" w:rsidR="006E46D4" w:rsidRPr="003241BA" w:rsidRDefault="006E46D4" w:rsidP="006E46D4">
      <w:pPr>
        <w:autoSpaceDE w:val="0"/>
        <w:autoSpaceDN w:val="0"/>
        <w:ind w:left="210" w:hangingChars="100" w:hanging="210"/>
      </w:pPr>
    </w:p>
    <w:p w14:paraId="450BC5FB" w14:textId="77777777" w:rsidR="006E46D4" w:rsidRPr="00B12186" w:rsidRDefault="006E46D4" w:rsidP="006E46D4">
      <w:pPr>
        <w:autoSpaceDE w:val="0"/>
        <w:autoSpaceDN w:val="0"/>
        <w:jc w:val="center"/>
        <w:rPr>
          <w:b/>
          <w:sz w:val="22"/>
        </w:rPr>
      </w:pPr>
      <w:r w:rsidRPr="00B12186">
        <w:rPr>
          <w:rFonts w:hint="eastAsia"/>
          <w:b/>
          <w:sz w:val="22"/>
        </w:rPr>
        <w:t>「議決権の総数」表</w:t>
      </w:r>
    </w:p>
    <w:p w14:paraId="6FB70672" w14:textId="77777777" w:rsidR="006E46D4" w:rsidRDefault="006E46D4" w:rsidP="006E46D4">
      <w:pPr>
        <w:autoSpaceDE w:val="0"/>
        <w:autoSpaceDN w:val="0"/>
        <w:rPr>
          <w:rFonts w:hAnsi="ＭＳ ゴシック"/>
        </w:rPr>
      </w:pPr>
    </w:p>
    <w:p w14:paraId="5B7F4291" w14:textId="0F3F77B1" w:rsidR="006E46D4" w:rsidRDefault="006E46D4" w:rsidP="006E46D4">
      <w:pPr>
        <w:autoSpaceDE w:val="0"/>
        <w:autoSpaceDN w:val="0"/>
        <w:ind w:left="210" w:hangingChars="100" w:hanging="210"/>
        <w:rPr>
          <w:rFonts w:hAnsi="ＭＳ ゴシック"/>
        </w:rPr>
      </w:pPr>
      <w:r>
        <w:rPr>
          <w:rFonts w:hAnsi="ＭＳ ゴシック" w:hint="eastAsia"/>
        </w:rPr>
        <w:t xml:space="preserve">①　</w:t>
      </w:r>
      <w:r w:rsidRPr="00504CBE">
        <w:rPr>
          <w:rFonts w:hAnsi="ＭＳ ゴシック" w:hint="eastAsia"/>
        </w:rPr>
        <w:t>「</w:t>
      </w:r>
      <w:r w:rsidRPr="00504CBE">
        <w:rPr>
          <w:rFonts w:hAnsi="ＭＳ ゴシック"/>
        </w:rPr>
        <w:t>34」欄</w:t>
      </w:r>
      <w:r w:rsidRPr="007B1C69">
        <w:rPr>
          <w:rFonts w:hAnsi="ＭＳ ゴシック" w:hint="eastAsia"/>
        </w:rPr>
        <w:t>に記載</w:t>
      </w:r>
      <w:r>
        <w:rPr>
          <w:rFonts w:hAnsi="ＭＳ ゴシック" w:hint="eastAsia"/>
        </w:rPr>
        <w:t>した数値を証するものとして、「議決権の総数」表を添付してください。</w:t>
      </w:r>
    </w:p>
    <w:p w14:paraId="3C2997F5" w14:textId="77777777" w:rsidR="006E46D4" w:rsidRPr="00C93569" w:rsidRDefault="006E46D4" w:rsidP="006E46D4">
      <w:pPr>
        <w:autoSpaceDE w:val="0"/>
        <w:autoSpaceDN w:val="0"/>
        <w:ind w:left="210" w:hangingChars="100" w:hanging="210"/>
        <w:rPr>
          <w:rFonts w:hAnsi="ＭＳ ゴシック"/>
        </w:rPr>
      </w:pPr>
    </w:p>
    <w:p w14:paraId="22B75F55" w14:textId="22514598" w:rsidR="006E46D4" w:rsidRDefault="006E46D4" w:rsidP="006E46D4">
      <w:pPr>
        <w:autoSpaceDE w:val="0"/>
        <w:autoSpaceDN w:val="0"/>
        <w:ind w:left="210" w:hangingChars="100" w:hanging="210"/>
        <w:rPr>
          <w:rFonts w:hAnsi="ＭＳ ゴシック"/>
        </w:rPr>
      </w:pPr>
      <w:r>
        <w:rPr>
          <w:rFonts w:hAnsi="ＭＳ ゴシック" w:hint="eastAsia"/>
        </w:rPr>
        <w:t>②　（注２）にあるとおり、「発行済株式」の各項目は、申請者が株式会社である場合に記載してください。申請者が</w:t>
      </w:r>
      <w:r w:rsidRPr="009B6277">
        <w:rPr>
          <w:rFonts w:hAnsi="ＭＳ ゴシック" w:hint="eastAsia"/>
        </w:rPr>
        <w:t>株式会社以外の法人</w:t>
      </w:r>
      <w:r>
        <w:rPr>
          <w:rFonts w:hAnsi="ＭＳ ゴシック" w:hint="eastAsia"/>
        </w:rPr>
        <w:t>・</w:t>
      </w:r>
      <w:r w:rsidRPr="009B6277">
        <w:rPr>
          <w:rFonts w:hAnsi="ＭＳ ゴシック" w:hint="eastAsia"/>
        </w:rPr>
        <w:t>団体</w:t>
      </w:r>
      <w:r>
        <w:rPr>
          <w:rFonts w:hAnsi="ＭＳ ゴシック" w:hint="eastAsia"/>
        </w:rPr>
        <w:t>である</w:t>
      </w:r>
      <w:r w:rsidRPr="009B6277">
        <w:rPr>
          <w:rFonts w:hAnsi="ＭＳ ゴシック" w:hint="eastAsia"/>
        </w:rPr>
        <w:t>場合は</w:t>
      </w:r>
      <w:r w:rsidRPr="009B6277">
        <w:rPr>
          <w:rFonts w:hAnsi="ＭＳ ゴシック"/>
        </w:rPr>
        <w:t>記載不要です。</w:t>
      </w:r>
    </w:p>
    <w:p w14:paraId="6FD104BC" w14:textId="77777777" w:rsidR="006E46D4" w:rsidRPr="00F9213D" w:rsidRDefault="006E46D4" w:rsidP="006E46D4">
      <w:pPr>
        <w:autoSpaceDE w:val="0"/>
        <w:autoSpaceDN w:val="0"/>
        <w:ind w:left="210" w:hangingChars="100" w:hanging="210"/>
        <w:rPr>
          <w:rFonts w:hAnsi="ＭＳ ゴシック"/>
        </w:rPr>
      </w:pPr>
    </w:p>
    <w:p w14:paraId="40AF9DBA" w14:textId="4D2B0C0F" w:rsidR="006E46D4" w:rsidRDefault="006E46D4" w:rsidP="006E46D4">
      <w:pPr>
        <w:autoSpaceDE w:val="0"/>
        <w:autoSpaceDN w:val="0"/>
        <w:ind w:left="210" w:hangingChars="100" w:hanging="210"/>
        <w:rPr>
          <w:rFonts w:hAnsi="ＭＳ ゴシック"/>
        </w:rPr>
      </w:pPr>
      <w:r>
        <w:rPr>
          <w:rFonts w:hAnsi="ＭＳ ゴシック" w:hint="eastAsia"/>
        </w:rPr>
        <w:t xml:space="preserve">③　</w:t>
      </w:r>
      <w:r w:rsidRPr="00317CCB">
        <w:rPr>
          <w:rFonts w:hAnsi="ＭＳ ゴシック" w:hint="eastAsia"/>
        </w:rPr>
        <w:t>「無議決権株式」</w:t>
      </w:r>
      <w:r>
        <w:rPr>
          <w:rFonts w:hAnsi="ＭＳ ゴシック" w:hint="eastAsia"/>
        </w:rPr>
        <w:t>、</w:t>
      </w:r>
      <w:r w:rsidRPr="00317CCB">
        <w:rPr>
          <w:rFonts w:hAnsi="ＭＳ ゴシック" w:hint="eastAsia"/>
        </w:rPr>
        <w:t>「議決権制限株式」</w:t>
      </w:r>
      <w:r>
        <w:rPr>
          <w:rFonts w:hAnsi="ＭＳ ゴシック" w:hint="eastAsia"/>
        </w:rPr>
        <w:t>、</w:t>
      </w:r>
      <w:r w:rsidRPr="00317CCB">
        <w:rPr>
          <w:rFonts w:hAnsi="ＭＳ ゴシック" w:hint="eastAsia"/>
        </w:rPr>
        <w:t>「自己保有株式」</w:t>
      </w:r>
      <w:r>
        <w:rPr>
          <w:rFonts w:hAnsi="ＭＳ ゴシック" w:hint="eastAsia"/>
        </w:rPr>
        <w:t>、</w:t>
      </w:r>
      <w:r w:rsidRPr="00317CCB">
        <w:rPr>
          <w:rFonts w:hAnsi="ＭＳ ゴシック" w:hint="eastAsia"/>
        </w:rPr>
        <w:t>「相互保有株式」</w:t>
      </w:r>
      <w:r>
        <w:rPr>
          <w:rFonts w:hAnsi="ＭＳ ゴシック" w:hint="eastAsia"/>
        </w:rPr>
        <w:t>、</w:t>
      </w:r>
      <w:r w:rsidRPr="00317CCB">
        <w:rPr>
          <w:rFonts w:hAnsi="ＭＳ ゴシック" w:hint="eastAsia"/>
        </w:rPr>
        <w:t>「特定外国株式」</w:t>
      </w:r>
      <w:r>
        <w:rPr>
          <w:rFonts w:hAnsi="ＭＳ ゴシック" w:hint="eastAsia"/>
        </w:rPr>
        <w:t>、</w:t>
      </w:r>
      <w:r w:rsidRPr="00317CCB">
        <w:rPr>
          <w:rFonts w:hAnsi="ＭＳ ゴシック" w:hint="eastAsia"/>
        </w:rPr>
        <w:t>「その他」</w:t>
      </w:r>
      <w:r>
        <w:rPr>
          <w:rFonts w:hAnsi="ＭＳ ゴシック" w:hint="eastAsia"/>
        </w:rPr>
        <w:t>及び</w:t>
      </w:r>
      <w:r w:rsidRPr="00317CCB">
        <w:rPr>
          <w:rFonts w:hAnsi="ＭＳ ゴシック" w:hint="eastAsia"/>
        </w:rPr>
        <w:t>「単元未満株式」</w:t>
      </w:r>
      <w:r>
        <w:rPr>
          <w:rFonts w:hAnsi="ＭＳ ゴシック" w:hint="eastAsia"/>
        </w:rPr>
        <w:t>は、（注３）から（注９）にあるとおりに記載してください。</w:t>
      </w:r>
    </w:p>
    <w:p w14:paraId="2C42C51C" w14:textId="077A846D" w:rsidR="006E46D4" w:rsidRDefault="006E46D4" w:rsidP="006E46D4">
      <w:pPr>
        <w:autoSpaceDE w:val="0"/>
        <w:autoSpaceDN w:val="0"/>
        <w:ind w:leftChars="100" w:left="210" w:firstLineChars="100" w:firstLine="210"/>
        <w:rPr>
          <w:rFonts w:hAnsi="ＭＳ ゴシック"/>
        </w:rPr>
      </w:pPr>
      <w:r>
        <w:rPr>
          <w:rFonts w:hAnsi="ＭＳ ゴシック" w:hint="eastAsia"/>
        </w:rPr>
        <w:t>その際、単元未満株式については、「</w:t>
      </w:r>
      <w:r w:rsidRPr="00E25D8B">
        <w:rPr>
          <w:rFonts w:hAnsi="ＭＳ ゴシック" w:hint="eastAsia"/>
        </w:rPr>
        <w:t>無議決権株式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議決権制限株式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自己保有株式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相互保有株式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特定外国株式</w:t>
      </w:r>
      <w:r>
        <w:rPr>
          <w:rFonts w:hAnsi="ＭＳ ゴシック" w:hint="eastAsia"/>
        </w:rPr>
        <w:t>」及び「</w:t>
      </w:r>
      <w:r w:rsidRPr="00E25D8B">
        <w:rPr>
          <w:rFonts w:hAnsi="ＭＳ ゴシック" w:hint="eastAsia"/>
        </w:rPr>
        <w:t>その他</w:t>
      </w:r>
      <w:r>
        <w:rPr>
          <w:rFonts w:hAnsi="ＭＳ ゴシック" w:hint="eastAsia"/>
        </w:rPr>
        <w:t>」には計上せず、「</w:t>
      </w:r>
      <w:r w:rsidRPr="00E25D8B">
        <w:rPr>
          <w:rFonts w:hAnsi="ＭＳ ゴシック" w:hint="eastAsia"/>
        </w:rPr>
        <w:t>単元未満株式</w:t>
      </w:r>
      <w:r>
        <w:rPr>
          <w:rFonts w:hAnsi="ＭＳ ゴシック" w:hint="eastAsia"/>
        </w:rPr>
        <w:t>」に一括して計上してください。</w:t>
      </w:r>
    </w:p>
    <w:p w14:paraId="1890832A" w14:textId="77777777" w:rsidR="006E46D4" w:rsidRDefault="006E46D4" w:rsidP="006E46D4">
      <w:pPr>
        <w:autoSpaceDE w:val="0"/>
        <w:autoSpaceDN w:val="0"/>
        <w:ind w:leftChars="100" w:left="210" w:firstLineChars="100" w:firstLine="210"/>
        <w:rPr>
          <w:rFonts w:hAnsi="ＭＳ ゴシック"/>
        </w:rPr>
      </w:pPr>
      <w:r>
        <w:rPr>
          <w:rFonts w:hAnsi="ＭＳ ゴシック" w:hint="eastAsia"/>
        </w:rPr>
        <w:t>また、「議決権の数」として計上されるのは「議決権制限株式」及び「その他」のみであることに留意願います。</w:t>
      </w:r>
    </w:p>
    <w:p w14:paraId="7B049A60" w14:textId="77777777" w:rsidR="006E46D4" w:rsidRDefault="006E46D4" w:rsidP="006E46D4">
      <w:pPr>
        <w:autoSpaceDE w:val="0"/>
        <w:autoSpaceDN w:val="0"/>
        <w:ind w:leftChars="100" w:left="210" w:firstLineChars="100" w:firstLine="210"/>
        <w:rPr>
          <w:rFonts w:hAnsi="ＭＳ ゴシック"/>
        </w:rPr>
      </w:pPr>
      <w:r>
        <w:rPr>
          <w:rFonts w:hAnsi="ＭＳ ゴシック" w:hint="eastAsia"/>
        </w:rPr>
        <w:t>また、「相互保有株式」については、次のとおり対応願います。</w:t>
      </w:r>
    </w:p>
    <w:p w14:paraId="7AA356F2" w14:textId="77777777" w:rsidR="006E46D4" w:rsidRDefault="006E46D4" w:rsidP="006E46D4">
      <w:pPr>
        <w:autoSpaceDE w:val="0"/>
        <w:autoSpaceDN w:val="0"/>
        <w:rPr>
          <w:rFonts w:hAnsi="ＭＳ ゴシック"/>
        </w:rPr>
      </w:pPr>
    </w:p>
    <w:tbl>
      <w:tblPr>
        <w:tblW w:w="0" w:type="auto"/>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6E46D4" w14:paraId="762FF21B" w14:textId="77777777" w:rsidTr="006E46D4">
        <w:tc>
          <w:tcPr>
            <w:tcW w:w="8494" w:type="dxa"/>
            <w:shd w:val="clear" w:color="auto" w:fill="DEEAF6" w:themeFill="accent5" w:themeFillTint="33"/>
          </w:tcPr>
          <w:p w14:paraId="674B8EB4" w14:textId="77777777" w:rsidR="006E46D4" w:rsidRDefault="006E46D4" w:rsidP="006E46D4">
            <w:pPr>
              <w:autoSpaceDE w:val="0"/>
              <w:autoSpaceDN w:val="0"/>
              <w:jc w:val="center"/>
              <w:rPr>
                <w:rFonts w:hAnsi="ＭＳ ゴシック"/>
              </w:rPr>
            </w:pPr>
          </w:p>
          <w:p w14:paraId="58AE74EB" w14:textId="77777777" w:rsidR="006E46D4" w:rsidRPr="00B12186" w:rsidRDefault="006E46D4" w:rsidP="006E46D4">
            <w:pPr>
              <w:autoSpaceDE w:val="0"/>
              <w:autoSpaceDN w:val="0"/>
              <w:jc w:val="center"/>
              <w:rPr>
                <w:rFonts w:hAnsi="ＭＳ ゴシック"/>
                <w:b/>
              </w:rPr>
            </w:pPr>
            <w:r w:rsidRPr="00B12186">
              <w:rPr>
                <w:rFonts w:hAnsi="ＭＳ ゴシック" w:hint="eastAsia"/>
                <w:b/>
              </w:rPr>
              <w:t>～相互保有株式について～</w:t>
            </w:r>
          </w:p>
          <w:p w14:paraId="37C839EE" w14:textId="77777777" w:rsidR="006E46D4" w:rsidRPr="0029046B" w:rsidRDefault="006E46D4" w:rsidP="006E46D4">
            <w:pPr>
              <w:autoSpaceDE w:val="0"/>
              <w:autoSpaceDN w:val="0"/>
              <w:jc w:val="center"/>
              <w:rPr>
                <w:rFonts w:hAnsi="ＭＳ ゴシック"/>
              </w:rPr>
            </w:pPr>
          </w:p>
          <w:p w14:paraId="17634225" w14:textId="77777777" w:rsidR="006E46D4" w:rsidRDefault="006E46D4" w:rsidP="006E46D4">
            <w:pPr>
              <w:autoSpaceDE w:val="0"/>
              <w:autoSpaceDN w:val="0"/>
              <w:ind w:left="210" w:hangingChars="100" w:hanging="210"/>
              <w:rPr>
                <w:rFonts w:hAnsi="ＭＳ ゴシック"/>
              </w:rPr>
            </w:pPr>
            <w:r w:rsidRPr="0029046B">
              <w:rPr>
                <w:rFonts w:hAnsi="ＭＳ ゴシック" w:hint="eastAsia"/>
              </w:rPr>
              <w:t>・　相互保有株式については、会社法第</w:t>
            </w:r>
            <w:r w:rsidRPr="0029046B">
              <w:rPr>
                <w:rFonts w:hAnsi="ＭＳ ゴシック"/>
              </w:rPr>
              <w:t>308条第１項に「株式会社がその総株主の議決権の四分の一以上を有することその他の事由を通じて、株式会社がその経営を実質的に支配することが可能な関係にあるものとして法務省令で定める株主」と規定されてい</w:t>
            </w:r>
            <w:r w:rsidRPr="0029046B">
              <w:rPr>
                <w:rFonts w:hAnsi="ＭＳ ゴシック"/>
              </w:rPr>
              <w:lastRenderedPageBreak/>
              <w:t>ます。</w:t>
            </w:r>
          </w:p>
          <w:p w14:paraId="55ED4162" w14:textId="77777777" w:rsidR="006E46D4" w:rsidRDefault="006E46D4" w:rsidP="006E46D4">
            <w:pPr>
              <w:autoSpaceDE w:val="0"/>
              <w:autoSpaceDN w:val="0"/>
              <w:ind w:left="210" w:hangingChars="100" w:hanging="210"/>
              <w:rPr>
                <w:rFonts w:hAnsi="ＭＳ ゴシック"/>
              </w:rPr>
            </w:pPr>
          </w:p>
          <w:p w14:paraId="09F2326F" w14:textId="77777777" w:rsidR="006E46D4" w:rsidRPr="0029046B" w:rsidRDefault="006E46D4" w:rsidP="006E46D4">
            <w:pPr>
              <w:autoSpaceDE w:val="0"/>
              <w:autoSpaceDN w:val="0"/>
              <w:ind w:left="210" w:hangingChars="100" w:hanging="210"/>
              <w:rPr>
                <w:rFonts w:hAnsi="ＭＳ ゴシック"/>
              </w:rPr>
            </w:pPr>
            <w:r>
              <w:rPr>
                <w:rFonts w:hAnsi="ＭＳ ゴシック" w:hint="eastAsia"/>
              </w:rPr>
              <w:t>・　この</w:t>
            </w:r>
            <w:r w:rsidRPr="0029046B">
              <w:rPr>
                <w:rFonts w:hAnsi="ＭＳ ゴシック"/>
              </w:rPr>
              <w:t>相互保有株式は、株主総会において議決権が認められない株式とされていますので</w:t>
            </w:r>
            <w:r>
              <w:rPr>
                <w:rFonts w:hAnsi="ＭＳ ゴシック" w:hint="eastAsia"/>
              </w:rPr>
              <w:t>「</w:t>
            </w:r>
            <w:r w:rsidRPr="0029046B">
              <w:rPr>
                <w:rFonts w:hAnsi="ＭＳ ゴシック"/>
              </w:rPr>
              <w:t>議決権の</w:t>
            </w:r>
            <w:r>
              <w:rPr>
                <w:rFonts w:hAnsi="ＭＳ ゴシック" w:hint="eastAsia"/>
              </w:rPr>
              <w:t>数」の「</w:t>
            </w:r>
            <w:r w:rsidRPr="0029046B">
              <w:rPr>
                <w:rFonts w:hAnsi="ＭＳ ゴシック"/>
              </w:rPr>
              <w:t>総数</w:t>
            </w:r>
            <w:r>
              <w:rPr>
                <w:rFonts w:hAnsi="ＭＳ ゴシック" w:hint="eastAsia"/>
              </w:rPr>
              <w:t>」</w:t>
            </w:r>
            <w:r w:rsidRPr="0029046B">
              <w:rPr>
                <w:rFonts w:hAnsi="ＭＳ ゴシック"/>
              </w:rPr>
              <w:t>から除きます。</w:t>
            </w:r>
          </w:p>
          <w:p w14:paraId="2B857A08" w14:textId="77777777" w:rsidR="006E46D4" w:rsidRPr="00F9213D" w:rsidRDefault="006E46D4" w:rsidP="006E46D4">
            <w:pPr>
              <w:autoSpaceDE w:val="0"/>
              <w:autoSpaceDN w:val="0"/>
              <w:ind w:left="210" w:hangingChars="100" w:hanging="210"/>
              <w:rPr>
                <w:rFonts w:hAnsi="ＭＳ ゴシック"/>
              </w:rPr>
            </w:pPr>
          </w:p>
          <w:p w14:paraId="3AA7571A" w14:textId="77777777" w:rsidR="006E46D4" w:rsidRPr="0029046B" w:rsidRDefault="006E46D4" w:rsidP="006E46D4">
            <w:pPr>
              <w:autoSpaceDE w:val="0"/>
              <w:autoSpaceDN w:val="0"/>
              <w:ind w:left="210" w:hangingChars="100" w:hanging="210"/>
              <w:rPr>
                <w:rFonts w:hAnsi="ＭＳ ゴシック"/>
              </w:rPr>
            </w:pPr>
            <w:r w:rsidRPr="0029046B">
              <w:rPr>
                <w:rFonts w:hAnsi="ＭＳ ゴシック" w:hint="eastAsia"/>
              </w:rPr>
              <w:t xml:space="preserve">・　</w:t>
            </w:r>
            <w:r>
              <w:rPr>
                <w:rFonts w:hAnsi="ＭＳ ゴシック" w:hint="eastAsia"/>
              </w:rPr>
              <w:t>これは、子会社をあわせて、あるいは子会社のみで総株主の議決権の四分の一以上を有する場合も対象となります。</w:t>
            </w:r>
          </w:p>
          <w:p w14:paraId="40C56440" w14:textId="77777777" w:rsidR="006E46D4" w:rsidRPr="00B80603" w:rsidRDefault="006E46D4" w:rsidP="006E46D4">
            <w:pPr>
              <w:autoSpaceDE w:val="0"/>
              <w:autoSpaceDN w:val="0"/>
              <w:ind w:firstLineChars="100" w:firstLine="210"/>
              <w:rPr>
                <w:rFonts w:ascii="ＭＳ 明朝" w:eastAsia="ＭＳ 明朝" w:hAnsi="ＭＳ 明朝"/>
              </w:rPr>
            </w:pPr>
            <w:r w:rsidRPr="00B80603">
              <w:rPr>
                <w:rFonts w:ascii="ＭＳ 明朝" w:eastAsia="ＭＳ 明朝" w:hAnsi="ＭＳ 明朝" w:hint="eastAsia"/>
              </w:rPr>
              <w:t>（参考）『株式会社法第８版』江頭憲治郎（有斐閣）</w:t>
            </w:r>
          </w:p>
          <w:p w14:paraId="6FA3C2FD" w14:textId="77777777" w:rsidR="006E46D4" w:rsidRDefault="006E46D4" w:rsidP="006E46D4">
            <w:pPr>
              <w:autoSpaceDE w:val="0"/>
              <w:autoSpaceDN w:val="0"/>
              <w:ind w:leftChars="300" w:left="630"/>
              <w:rPr>
                <w:rFonts w:hAnsi="ＭＳ ゴシック"/>
              </w:rPr>
            </w:pPr>
            <w:r w:rsidRPr="00B80603">
              <w:rPr>
                <w:rFonts w:ascii="ＭＳ 明朝" w:eastAsia="ＭＳ 明朝" w:hAnsi="ＭＳ 明朝" w:hint="eastAsia"/>
              </w:rPr>
              <w:t>「ある会社</w:t>
            </w:r>
            <w:r w:rsidRPr="00B80603">
              <w:rPr>
                <w:rFonts w:ascii="ＭＳ 明朝" w:eastAsia="ＭＳ 明朝" w:hAnsi="ＭＳ 明朝"/>
              </w:rPr>
              <w:t>(外国会社を含む)・組合等(A)の議決権の総数の四分の一以上をほかの株式会社(B)が有する場合にAが有するBの株式(会社三〇八条一項括弧書・三二五条、会社則六七条・九五条五号［相互保有株式］。親会社（C）とその子会社をあわせて、または子会社のみで、Aの議決権の総数の四分の一以上を有する場合にも、Aは、その保有するCの株式につき議決権を有しない」</w:t>
            </w:r>
          </w:p>
          <w:p w14:paraId="787C58A5" w14:textId="77777777" w:rsidR="006E46D4" w:rsidRPr="0029046B" w:rsidRDefault="006E46D4" w:rsidP="006E46D4">
            <w:pPr>
              <w:autoSpaceDE w:val="0"/>
              <w:autoSpaceDN w:val="0"/>
              <w:ind w:leftChars="300" w:left="630"/>
              <w:rPr>
                <w:rFonts w:hAnsi="ＭＳ ゴシック"/>
              </w:rPr>
            </w:pPr>
          </w:p>
          <w:p w14:paraId="5561B225" w14:textId="1557D3E4" w:rsidR="006E46D4" w:rsidRPr="0029046B" w:rsidRDefault="006E46D4" w:rsidP="006E46D4">
            <w:pPr>
              <w:autoSpaceDE w:val="0"/>
              <w:autoSpaceDN w:val="0"/>
              <w:ind w:left="210" w:hangingChars="100" w:hanging="210"/>
              <w:rPr>
                <w:rFonts w:hAnsi="ＭＳ ゴシック"/>
              </w:rPr>
            </w:pPr>
            <w:r w:rsidRPr="0029046B">
              <w:rPr>
                <w:rFonts w:hAnsi="ＭＳ ゴシック" w:hint="eastAsia"/>
              </w:rPr>
              <w:t xml:space="preserve">・　</w:t>
            </w:r>
            <w:r>
              <w:rPr>
                <w:rFonts w:hAnsi="ＭＳ ゴシック" w:hint="eastAsia"/>
              </w:rPr>
              <w:t>これらに留意</w:t>
            </w:r>
            <w:r w:rsidR="00790D17">
              <w:rPr>
                <w:rFonts w:hAnsi="ＭＳ ゴシック" w:hint="eastAsia"/>
              </w:rPr>
              <w:t>し、</w:t>
            </w:r>
            <w:r w:rsidR="00790D17" w:rsidRPr="0029046B">
              <w:rPr>
                <w:rFonts w:hAnsi="ＭＳ ゴシック" w:hint="eastAsia"/>
              </w:rPr>
              <w:t>相互保有株式を確実に確認</w:t>
            </w:r>
            <w:r w:rsidR="00790D17">
              <w:rPr>
                <w:rFonts w:hAnsi="ＭＳ ゴシック" w:hint="eastAsia"/>
              </w:rPr>
              <w:t>の上、</w:t>
            </w:r>
            <w:r w:rsidR="00790D17" w:rsidRPr="00752EC9">
              <w:rPr>
                <w:rFonts w:hAnsi="ＭＳ ゴシック" w:hint="eastAsia"/>
              </w:rPr>
              <w:t>「申請者（子会社を含む。）における株主の相互保有対象議決権の総数の</w:t>
            </w:r>
            <w:r w:rsidR="00790D17">
              <w:rPr>
                <w:rFonts w:hAnsi="ＭＳ ゴシック" w:hint="eastAsia"/>
              </w:rPr>
              <w:t>４</w:t>
            </w:r>
            <w:r w:rsidR="00790D17" w:rsidRPr="00752EC9">
              <w:rPr>
                <w:rFonts w:hAnsi="ＭＳ ゴシック" w:hint="eastAsia"/>
              </w:rPr>
              <w:t>分の</w:t>
            </w:r>
            <w:r w:rsidR="00790D17">
              <w:rPr>
                <w:rFonts w:hAnsi="ＭＳ ゴシック" w:hint="eastAsia"/>
              </w:rPr>
              <w:t>１</w:t>
            </w:r>
            <w:r w:rsidR="00790D17" w:rsidRPr="00752EC9">
              <w:rPr>
                <w:rFonts w:hAnsi="ＭＳ ゴシック" w:hint="eastAsia"/>
              </w:rPr>
              <w:t>以上の保有の有無」欄の該当する□にレ印を付すとともに、株式数を記載</w:t>
            </w:r>
            <w:r w:rsidRPr="0029046B">
              <w:rPr>
                <w:rFonts w:hAnsi="ＭＳ ゴシック" w:hint="eastAsia"/>
              </w:rPr>
              <w:t>してください。</w:t>
            </w:r>
          </w:p>
          <w:p w14:paraId="1FFC0731" w14:textId="77777777" w:rsidR="006E46D4" w:rsidRPr="00196F34" w:rsidRDefault="006E46D4" w:rsidP="006E46D4">
            <w:pPr>
              <w:autoSpaceDE w:val="0"/>
              <w:autoSpaceDN w:val="0"/>
              <w:ind w:left="210" w:hangingChars="100" w:hanging="210"/>
              <w:rPr>
                <w:rFonts w:hAnsi="ＭＳ ゴシック"/>
              </w:rPr>
            </w:pPr>
          </w:p>
          <w:p w14:paraId="22AC9CCC" w14:textId="71AACA64" w:rsidR="006E46D4" w:rsidRDefault="006E46D4" w:rsidP="006E46D4">
            <w:pPr>
              <w:autoSpaceDE w:val="0"/>
              <w:autoSpaceDN w:val="0"/>
              <w:ind w:left="210" w:hangingChars="100" w:hanging="210"/>
              <w:rPr>
                <w:rFonts w:hAnsi="ＭＳ ゴシック"/>
              </w:rPr>
            </w:pPr>
            <w:r w:rsidRPr="0029046B">
              <w:rPr>
                <w:rFonts w:hAnsi="ＭＳ ゴシック" w:hint="eastAsia"/>
              </w:rPr>
              <w:t xml:space="preserve">・　</w:t>
            </w:r>
            <w:r>
              <w:rPr>
                <w:rFonts w:hAnsi="ＭＳ ゴシック" w:hint="eastAsia"/>
              </w:rPr>
              <w:t>なお</w:t>
            </w:r>
            <w:r w:rsidRPr="0029046B">
              <w:rPr>
                <w:rFonts w:hAnsi="ＭＳ ゴシック" w:hint="eastAsia"/>
              </w:rPr>
              <w:t>、総務省においては、提出される証拠書類から相互保有株式の有無が確認できない場合は、申請者</w:t>
            </w:r>
            <w:r>
              <w:rPr>
                <w:rFonts w:hAnsi="ＭＳ ゴシック" w:hint="eastAsia"/>
              </w:rPr>
              <w:t>に問い合わせることにより確認</w:t>
            </w:r>
            <w:r w:rsidR="00E22446">
              <w:rPr>
                <w:rFonts w:hAnsi="ＭＳ ゴシック" w:hint="eastAsia"/>
              </w:rPr>
              <w:t>する</w:t>
            </w:r>
            <w:r w:rsidRPr="0029046B">
              <w:rPr>
                <w:rFonts w:hAnsi="ＭＳ ゴシック" w:hint="eastAsia"/>
              </w:rPr>
              <w:t>ことがありますので、その際は、ご</w:t>
            </w:r>
            <w:r>
              <w:rPr>
                <w:rFonts w:hAnsi="ＭＳ ゴシック" w:hint="eastAsia"/>
              </w:rPr>
              <w:t>回答</w:t>
            </w:r>
            <w:r w:rsidRPr="0029046B">
              <w:rPr>
                <w:rFonts w:hAnsi="ＭＳ ゴシック" w:hint="eastAsia"/>
              </w:rPr>
              <w:t>方よろしくお願いいたします。</w:t>
            </w:r>
          </w:p>
          <w:p w14:paraId="53080836" w14:textId="77777777" w:rsidR="006E46D4" w:rsidRDefault="006E46D4" w:rsidP="006E46D4">
            <w:pPr>
              <w:autoSpaceDE w:val="0"/>
              <w:autoSpaceDN w:val="0"/>
              <w:rPr>
                <w:rFonts w:hAnsi="ＭＳ ゴシック"/>
              </w:rPr>
            </w:pPr>
          </w:p>
        </w:tc>
      </w:tr>
    </w:tbl>
    <w:p w14:paraId="2867E4A1" w14:textId="77777777" w:rsidR="006E46D4" w:rsidRPr="00317CCB" w:rsidRDefault="006E46D4" w:rsidP="006E46D4">
      <w:pPr>
        <w:autoSpaceDE w:val="0"/>
        <w:autoSpaceDN w:val="0"/>
        <w:ind w:left="210" w:hangingChars="100" w:hanging="210"/>
        <w:rPr>
          <w:rFonts w:hAnsi="ＭＳ ゴシック"/>
        </w:rPr>
      </w:pPr>
    </w:p>
    <w:p w14:paraId="34BAC0D7" w14:textId="65689F01" w:rsidR="006E46D4" w:rsidRDefault="006E46D4" w:rsidP="006E46D4">
      <w:pPr>
        <w:autoSpaceDE w:val="0"/>
        <w:autoSpaceDN w:val="0"/>
        <w:ind w:left="210" w:hangingChars="100" w:hanging="210"/>
        <w:rPr>
          <w:rFonts w:hAnsi="ＭＳ ゴシック"/>
        </w:rPr>
      </w:pPr>
      <w:r>
        <w:rPr>
          <w:rFonts w:hAnsi="ＭＳ ゴシック" w:hint="eastAsia"/>
        </w:rPr>
        <w:t>④　「総数」には、（注10）にあるとおり、「株式数（株）」列にあっては発行済株式数を、「議決権の数（個）」列にあっては議決権の総数を記載してください。その上で、前者については「</w:t>
      </w:r>
      <w:r w:rsidRPr="000D64F2">
        <w:rPr>
          <w:rFonts w:hAnsi="ＭＳ ゴシック" w:hint="eastAsia"/>
        </w:rPr>
        <w:t>無議決権株式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議決権制限株式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自己保有株式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相互保有株式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特定外国株式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その他</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単元未満株式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総数</w:t>
      </w:r>
      <w:r>
        <w:rPr>
          <w:rFonts w:hAnsi="ＭＳ ゴシック" w:hint="eastAsia"/>
        </w:rPr>
        <w:t>」となっていることを、後者については「</w:t>
      </w:r>
      <w:r w:rsidRPr="002E0E5B">
        <w:rPr>
          <w:rFonts w:hAnsi="ＭＳ ゴシック" w:hint="eastAsia"/>
        </w:rPr>
        <w:t>議決権制限株式</w:t>
      </w:r>
      <w:r>
        <w:rPr>
          <w:rFonts w:hAnsi="ＭＳ ゴシック" w:hint="eastAsia"/>
        </w:rPr>
        <w:t>」＋「</w:t>
      </w:r>
      <w:r w:rsidRPr="002E0E5B">
        <w:rPr>
          <w:rFonts w:hAnsi="ＭＳ ゴシック"/>
        </w:rPr>
        <w:t>その他</w:t>
      </w:r>
      <w:r>
        <w:rPr>
          <w:rFonts w:hAnsi="ＭＳ ゴシック" w:hint="eastAsia"/>
        </w:rPr>
        <w:t>」</w:t>
      </w:r>
      <w:r w:rsidRPr="002E0E5B">
        <w:rPr>
          <w:rFonts w:hAnsi="ＭＳ ゴシック"/>
        </w:rPr>
        <w:t>＝</w:t>
      </w:r>
      <w:r>
        <w:rPr>
          <w:rFonts w:hAnsi="ＭＳ ゴシック" w:hint="eastAsia"/>
        </w:rPr>
        <w:t>「</w:t>
      </w:r>
      <w:r w:rsidRPr="002E0E5B">
        <w:rPr>
          <w:rFonts w:hAnsi="ＭＳ ゴシック"/>
        </w:rPr>
        <w:t>総数</w:t>
      </w:r>
      <w:r>
        <w:rPr>
          <w:rFonts w:hAnsi="ＭＳ ゴシック" w:hint="eastAsia"/>
        </w:rPr>
        <w:t>」となっていることを確認してください。</w:t>
      </w:r>
    </w:p>
    <w:p w14:paraId="7B84D576" w14:textId="52FB52DF" w:rsidR="006E46D4" w:rsidRDefault="006E46D4" w:rsidP="006E46D4">
      <w:pPr>
        <w:autoSpaceDE w:val="0"/>
        <w:autoSpaceDN w:val="0"/>
        <w:ind w:leftChars="100" w:left="210" w:firstLineChars="100" w:firstLine="210"/>
        <w:rPr>
          <w:rFonts w:hAnsi="ＭＳ ゴシック"/>
        </w:rPr>
      </w:pPr>
      <w:r>
        <w:rPr>
          <w:rFonts w:hAnsi="ＭＳ ゴシック" w:hint="eastAsia"/>
        </w:rPr>
        <w:t>なお、</w:t>
      </w:r>
      <w:r w:rsidRPr="00317CCB">
        <w:rPr>
          <w:rFonts w:hAnsi="ＭＳ ゴシック" w:hint="eastAsia"/>
        </w:rPr>
        <w:t>株式会社以外の法人</w:t>
      </w:r>
      <w:r>
        <w:rPr>
          <w:rFonts w:hAnsi="ＭＳ ゴシック" w:hint="eastAsia"/>
        </w:rPr>
        <w:t>・</w:t>
      </w:r>
      <w:r w:rsidRPr="00317CCB">
        <w:rPr>
          <w:rFonts w:hAnsi="ＭＳ ゴシック" w:hint="eastAsia"/>
        </w:rPr>
        <w:t>団体</w:t>
      </w:r>
      <w:r>
        <w:rPr>
          <w:rFonts w:hAnsi="ＭＳ ゴシック" w:hint="eastAsia"/>
        </w:rPr>
        <w:t>にあって</w:t>
      </w:r>
      <w:r w:rsidRPr="00317CCB">
        <w:rPr>
          <w:rFonts w:hAnsi="ＭＳ ゴシック" w:hint="eastAsia"/>
        </w:rPr>
        <w:t>は、「議決権の数（個）」列の「総数」</w:t>
      </w:r>
      <w:r>
        <w:rPr>
          <w:rFonts w:hAnsi="ＭＳ ゴシック" w:hint="eastAsia"/>
        </w:rPr>
        <w:t>に、</w:t>
      </w:r>
      <w:r w:rsidRPr="00317CCB">
        <w:rPr>
          <w:rFonts w:hAnsi="ＭＳ ゴシック" w:hint="eastAsia"/>
        </w:rPr>
        <w:t>社員総会</w:t>
      </w:r>
      <w:r>
        <w:rPr>
          <w:rFonts w:hAnsi="ＭＳ ゴシック" w:hint="eastAsia"/>
        </w:rPr>
        <w:t>、評議員会又は</w:t>
      </w:r>
      <w:r w:rsidRPr="00317CCB">
        <w:rPr>
          <w:rFonts w:hAnsi="ＭＳ ゴシック" w:hint="eastAsia"/>
        </w:rPr>
        <w:t>理事会といった法人</w:t>
      </w:r>
      <w:r>
        <w:rPr>
          <w:rFonts w:hAnsi="ＭＳ ゴシック" w:hint="eastAsia"/>
        </w:rPr>
        <w:t>・</w:t>
      </w:r>
      <w:r w:rsidRPr="00317CCB">
        <w:rPr>
          <w:rFonts w:hAnsi="ＭＳ ゴシック" w:hint="eastAsia"/>
        </w:rPr>
        <w:t>団体の意思決定機関の議決権の総数を記載してください。</w:t>
      </w:r>
      <w:r>
        <w:rPr>
          <w:rFonts w:hAnsi="ＭＳ ゴシック" w:hint="eastAsia"/>
        </w:rPr>
        <w:t>その際、</w:t>
      </w:r>
      <w:r w:rsidRPr="00317CCB">
        <w:rPr>
          <w:rFonts w:hAnsi="ＭＳ ゴシック" w:hint="eastAsia"/>
        </w:rPr>
        <w:t>定款等</w:t>
      </w:r>
      <w:r>
        <w:rPr>
          <w:rFonts w:hAnsi="ＭＳ ゴシック" w:hint="eastAsia"/>
        </w:rPr>
        <w:t>における</w:t>
      </w:r>
      <w:r w:rsidRPr="00317CCB">
        <w:rPr>
          <w:rFonts w:hAnsi="ＭＳ ゴシック" w:hint="eastAsia"/>
        </w:rPr>
        <w:t>議決権の数に関する規定（１人が１個有すると</w:t>
      </w:r>
      <w:r>
        <w:rPr>
          <w:rFonts w:hAnsi="ＭＳ ゴシック" w:hint="eastAsia"/>
        </w:rPr>
        <w:t>する</w:t>
      </w:r>
      <w:r w:rsidRPr="00317CCB">
        <w:rPr>
          <w:rFonts w:hAnsi="ＭＳ ゴシック" w:hint="eastAsia"/>
        </w:rPr>
        <w:t>規定</w:t>
      </w:r>
      <w:r>
        <w:rPr>
          <w:rFonts w:hAnsi="ＭＳ ゴシック" w:hint="eastAsia"/>
        </w:rPr>
        <w:t>、</w:t>
      </w:r>
      <w:r w:rsidRPr="00317CCB">
        <w:rPr>
          <w:rFonts w:hAnsi="ＭＳ ゴシック" w:hint="eastAsia"/>
        </w:rPr>
        <w:t>特定の者</w:t>
      </w:r>
      <w:r w:rsidR="00472A46">
        <w:rPr>
          <w:rFonts w:hAnsi="ＭＳ ゴシック" w:hint="eastAsia"/>
        </w:rPr>
        <w:t>が</w:t>
      </w:r>
      <w:r w:rsidRPr="00317CCB">
        <w:rPr>
          <w:rFonts w:hAnsi="ＭＳ ゴシック" w:hint="eastAsia"/>
        </w:rPr>
        <w:t>議決権を多く</w:t>
      </w:r>
      <w:r w:rsidR="00472A46">
        <w:rPr>
          <w:rFonts w:hAnsi="ＭＳ ゴシック" w:hint="eastAsia"/>
        </w:rPr>
        <w:t>有する</w:t>
      </w:r>
      <w:r w:rsidRPr="00317CCB">
        <w:rPr>
          <w:rFonts w:hAnsi="ＭＳ ゴシック" w:hint="eastAsia"/>
        </w:rPr>
        <w:t>又は一切</w:t>
      </w:r>
      <w:r w:rsidR="00472A46">
        <w:rPr>
          <w:rFonts w:hAnsi="ＭＳ ゴシック" w:hint="eastAsia"/>
        </w:rPr>
        <w:t>有さない</w:t>
      </w:r>
      <w:r w:rsidRPr="00317CCB">
        <w:rPr>
          <w:rFonts w:hAnsi="ＭＳ ゴシック" w:hint="eastAsia"/>
        </w:rPr>
        <w:t>と</w:t>
      </w:r>
      <w:r>
        <w:rPr>
          <w:rFonts w:hAnsi="ＭＳ ゴシック" w:hint="eastAsia"/>
        </w:rPr>
        <w:t>する</w:t>
      </w:r>
      <w:r w:rsidRPr="00317CCB">
        <w:rPr>
          <w:rFonts w:hAnsi="ＭＳ ゴシック" w:hint="eastAsia"/>
        </w:rPr>
        <w:t>規定</w:t>
      </w:r>
      <w:r>
        <w:rPr>
          <w:rFonts w:hAnsi="ＭＳ ゴシック" w:hint="eastAsia"/>
        </w:rPr>
        <w:t>、正会員、準会員又は賛助会員等複数の種類の会員が設けられている場合において正会員のみが議決権を有するとする規定</w:t>
      </w:r>
      <w:r w:rsidRPr="00317CCB">
        <w:rPr>
          <w:rFonts w:hAnsi="ＭＳ ゴシック" w:hint="eastAsia"/>
        </w:rPr>
        <w:t>等）を確認</w:t>
      </w:r>
      <w:r>
        <w:rPr>
          <w:rFonts w:hAnsi="ＭＳ ゴシック" w:hint="eastAsia"/>
        </w:rPr>
        <w:t>の上、それに</w:t>
      </w:r>
      <w:r w:rsidRPr="00317CCB">
        <w:rPr>
          <w:rFonts w:hAnsi="ＭＳ ゴシック" w:hint="eastAsia"/>
        </w:rPr>
        <w:t>沿って算出してください。</w:t>
      </w:r>
    </w:p>
    <w:p w14:paraId="31FE1C82" w14:textId="77777777" w:rsidR="006E46D4" w:rsidRDefault="006E46D4" w:rsidP="006E46D4">
      <w:pPr>
        <w:autoSpaceDE w:val="0"/>
        <w:autoSpaceDN w:val="0"/>
        <w:ind w:left="210" w:hangingChars="100" w:hanging="210"/>
        <w:rPr>
          <w:rFonts w:hAnsi="ＭＳ ゴシック"/>
        </w:rPr>
      </w:pPr>
    </w:p>
    <w:p w14:paraId="76DC3AC9" w14:textId="04B89B94" w:rsidR="007C168E" w:rsidRDefault="006E46D4" w:rsidP="007C168E">
      <w:pPr>
        <w:autoSpaceDE w:val="0"/>
        <w:autoSpaceDN w:val="0"/>
        <w:ind w:left="210" w:hangingChars="100" w:hanging="210"/>
        <w:rPr>
          <w:rFonts w:hAnsi="ＭＳ ゴシック"/>
        </w:rPr>
      </w:pPr>
      <w:r>
        <w:rPr>
          <w:rFonts w:hAnsi="ＭＳ ゴシック" w:hint="eastAsia"/>
        </w:rPr>
        <w:lastRenderedPageBreak/>
        <w:t>⑤　（注11）に基づき、「議決権の総数」表の記載内容を証する書類として、株式分布状況表、株主名簿（全ての株主について記載のあるもの。）、有価証券報告書、定款等を添付してください。</w:t>
      </w:r>
      <w:r w:rsidR="00662C68" w:rsidRPr="00C2530C">
        <w:rPr>
          <w:rFonts w:hint="eastAsia"/>
        </w:rPr>
        <w:t>証拠書類について、例えば、株主名簿については、それを元に他の手続用に作成したもの（「株主リスト」、「同族会社の判定に関する明細書」、事業計画の別紙（３）「主たる出資者及びその議決権の数」等）ではなく、株主名簿そのものの写しを提出願います。作成の元となった書類があり、それを元に他の手続用に作成したものが提出された場合は、作成の元となった書類への差替えについて問合せをすることがあります。</w:t>
      </w:r>
    </w:p>
    <w:p w14:paraId="7C987ED0" w14:textId="2A57382F" w:rsidR="006E46D4" w:rsidRDefault="007C168E" w:rsidP="007C168E">
      <w:pPr>
        <w:autoSpaceDE w:val="0"/>
        <w:autoSpaceDN w:val="0"/>
        <w:ind w:left="210" w:hangingChars="100" w:hanging="210"/>
        <w:rPr>
          <w:rFonts w:hAnsi="ＭＳ ゴシック"/>
        </w:rPr>
      </w:pPr>
      <w:r>
        <w:rPr>
          <w:rFonts w:hAnsi="ＭＳ ゴシック" w:hint="eastAsia"/>
        </w:rPr>
        <w:t xml:space="preserve">　　</w:t>
      </w:r>
      <w:r w:rsidRPr="00430424">
        <w:rPr>
          <w:rFonts w:hAnsi="ＭＳ ゴシック" w:hint="eastAsia"/>
        </w:rPr>
        <w:t>登記事項証明書の添付</w:t>
      </w:r>
      <w:r>
        <w:rPr>
          <w:rFonts w:hAnsi="ＭＳ ゴシック" w:hint="eastAsia"/>
        </w:rPr>
        <w:t>を求めていますが</w:t>
      </w:r>
      <w:r w:rsidRPr="00430424">
        <w:rPr>
          <w:rFonts w:hAnsi="ＭＳ ゴシック" w:hint="eastAsia"/>
        </w:rPr>
        <w:t>、株式会社など、登記事項証明書に</w:t>
      </w:r>
      <w:r>
        <w:rPr>
          <w:rFonts w:hAnsi="ＭＳ ゴシック" w:hint="eastAsia"/>
        </w:rPr>
        <w:t>「単元株式数」、「発行済株式の総数」等の株式又は議決権に関する事項が</w:t>
      </w:r>
      <w:r w:rsidRPr="00430424">
        <w:rPr>
          <w:rFonts w:hAnsi="ＭＳ ゴシック" w:hint="eastAsia"/>
        </w:rPr>
        <w:t>記載されている法人・団体にあっては、デジタル手続法第11条の規定に基づき、添付の省略が可能です。</w:t>
      </w:r>
      <w:r>
        <w:rPr>
          <w:rFonts w:hAnsi="ＭＳ ゴシック" w:hint="eastAsia"/>
        </w:rPr>
        <w:t>特定非営利活動法人等の</w:t>
      </w:r>
      <w:r w:rsidRPr="00213C81">
        <w:rPr>
          <w:rFonts w:hAnsi="ＭＳ ゴシック" w:hint="eastAsia"/>
        </w:rPr>
        <w:t>登記事項証明書に</w:t>
      </w:r>
      <w:r w:rsidRPr="00863F3B">
        <w:rPr>
          <w:rFonts w:hAnsi="ＭＳ ゴシック" w:hint="eastAsia"/>
        </w:rPr>
        <w:t>代表権を有する者</w:t>
      </w:r>
      <w:r w:rsidRPr="00213C81">
        <w:rPr>
          <w:rFonts w:hAnsi="ＭＳ ゴシック" w:hint="eastAsia"/>
        </w:rPr>
        <w:t>以外の</w:t>
      </w:r>
      <w:r>
        <w:rPr>
          <w:rFonts w:hAnsi="ＭＳ ゴシック" w:hint="eastAsia"/>
        </w:rPr>
        <w:t>理事等</w:t>
      </w:r>
      <w:r w:rsidRPr="00213C81">
        <w:rPr>
          <w:rFonts w:hAnsi="ＭＳ ゴシック" w:hint="eastAsia"/>
        </w:rPr>
        <w:t>が記載されていない法人・団体にあっては、</w:t>
      </w:r>
      <w:r>
        <w:rPr>
          <w:rFonts w:hAnsi="ＭＳ ゴシック" w:hint="eastAsia"/>
        </w:rPr>
        <w:t>登記事項証明書の添付は不要ですが、定款を添付してください。</w:t>
      </w:r>
    </w:p>
    <w:p w14:paraId="0145FEBB" w14:textId="22E78EFE" w:rsidR="006E46D4" w:rsidRDefault="006E46D4" w:rsidP="006E46D4">
      <w:pPr>
        <w:autoSpaceDE w:val="0"/>
        <w:autoSpaceDN w:val="0"/>
        <w:ind w:leftChars="100" w:left="210" w:firstLineChars="100" w:firstLine="210"/>
        <w:rPr>
          <w:rFonts w:hAnsi="ＭＳ ゴシック"/>
        </w:rPr>
      </w:pPr>
      <w:r w:rsidRPr="00596E8A">
        <w:rPr>
          <w:rFonts w:hAnsi="ＭＳ ゴシック" w:hint="eastAsia"/>
        </w:rPr>
        <w:t>なお、株主名簿については、個人株主の住所は市区町村まで記載されていれば十分であり、市区町村よりも詳細な住所は黒塗り</w:t>
      </w:r>
      <w:r>
        <w:rPr>
          <w:rFonts w:hAnsi="ＭＳ ゴシック" w:hint="eastAsia"/>
        </w:rPr>
        <w:t>していただいて</w:t>
      </w:r>
      <w:r w:rsidRPr="00596E8A">
        <w:rPr>
          <w:rFonts w:hAnsi="ＭＳ ゴシック" w:hint="eastAsia"/>
        </w:rPr>
        <w:t>構いません。また、</w:t>
      </w:r>
      <w:r>
        <w:rPr>
          <w:rFonts w:hAnsi="ＭＳ ゴシック" w:hint="eastAsia"/>
        </w:rPr>
        <w:t>株主名簿は、全ての株主について記載があるものを提出していただくようお願いします。ただし、</w:t>
      </w:r>
      <w:r w:rsidRPr="00596E8A">
        <w:rPr>
          <w:rFonts w:hAnsi="ＭＳ ゴシック" w:hint="eastAsia"/>
        </w:rPr>
        <w:t>上場会社等にあっては、</w:t>
      </w:r>
      <w:r>
        <w:rPr>
          <w:rFonts w:hAnsi="ＭＳ ゴシック" w:hint="eastAsia"/>
        </w:rPr>
        <w:t>後述</w:t>
      </w:r>
      <w:r w:rsidRPr="00596E8A">
        <w:rPr>
          <w:rFonts w:hAnsi="ＭＳ ゴシック" w:hint="eastAsia"/>
        </w:rPr>
        <w:t>のとおり、株式の振替に関する仕組の中で株主の国籍確認が行われていることから、全ての株主について記載のあるものではなく、例えば</w:t>
      </w:r>
      <w:r>
        <w:rPr>
          <w:rFonts w:hAnsi="ＭＳ ゴシック" w:hint="eastAsia"/>
        </w:rPr>
        <w:t>、</w:t>
      </w:r>
      <w:r w:rsidRPr="00596E8A">
        <w:rPr>
          <w:rFonts w:hAnsi="ＭＳ ゴシック" w:hint="eastAsia"/>
        </w:rPr>
        <w:t>外国法人等についてのみ記載</w:t>
      </w:r>
      <w:r>
        <w:rPr>
          <w:rFonts w:hAnsi="ＭＳ ゴシック" w:hint="eastAsia"/>
        </w:rPr>
        <w:t>された</w:t>
      </w:r>
      <w:r w:rsidRPr="00596E8A">
        <w:rPr>
          <w:rFonts w:hAnsi="ＭＳ ゴシック" w:hint="eastAsia"/>
        </w:rPr>
        <w:t>ものであっても</w:t>
      </w:r>
      <w:r>
        <w:rPr>
          <w:rFonts w:hAnsi="ＭＳ ゴシック" w:hint="eastAsia"/>
        </w:rPr>
        <w:t>構いま</w:t>
      </w:r>
      <w:r w:rsidRPr="00596E8A">
        <w:rPr>
          <w:rFonts w:hAnsi="ＭＳ ゴシック" w:hint="eastAsia"/>
        </w:rPr>
        <w:t>せん。</w:t>
      </w:r>
    </w:p>
    <w:p w14:paraId="754A0780" w14:textId="77777777" w:rsidR="006E46D4" w:rsidRDefault="006E46D4" w:rsidP="006E46D4">
      <w:pPr>
        <w:autoSpaceDE w:val="0"/>
        <w:autoSpaceDN w:val="0"/>
        <w:rPr>
          <w:rFonts w:hAnsi="ＭＳ ゴシック"/>
        </w:rPr>
      </w:pPr>
    </w:p>
    <w:p w14:paraId="340EA2DA" w14:textId="77777777" w:rsidR="006E46D4" w:rsidRDefault="006E46D4" w:rsidP="006E46D4">
      <w:pPr>
        <w:autoSpaceDE w:val="0"/>
        <w:autoSpaceDN w:val="0"/>
        <w:ind w:left="210" w:hangingChars="100" w:hanging="210"/>
        <w:rPr>
          <w:rFonts w:hAnsi="ＭＳ ゴシック"/>
        </w:rPr>
      </w:pPr>
      <w:r>
        <w:rPr>
          <w:rFonts w:hAnsi="ＭＳ ゴシック" w:hint="eastAsia"/>
        </w:rPr>
        <w:t>⑥　「備考」の「１単元の株式数」は、（注12）にあるとおり、</w:t>
      </w:r>
      <w:r w:rsidRPr="008620DA">
        <w:rPr>
          <w:rFonts w:hAnsi="ＭＳ ゴシック" w:hint="eastAsia"/>
        </w:rPr>
        <w:t>単元株式数を定款で定めていない</w:t>
      </w:r>
      <w:r>
        <w:rPr>
          <w:rFonts w:hAnsi="ＭＳ ゴシック" w:hint="eastAsia"/>
        </w:rPr>
        <w:t>株式会社にあっては</w:t>
      </w:r>
      <w:r w:rsidRPr="008620DA">
        <w:rPr>
          <w:rFonts w:hAnsi="ＭＳ ゴシック" w:hint="eastAsia"/>
        </w:rPr>
        <w:t>記載</w:t>
      </w:r>
      <w:r>
        <w:rPr>
          <w:rFonts w:hAnsi="ＭＳ ゴシック" w:hint="eastAsia"/>
        </w:rPr>
        <w:t>する必要はありません。また、株式会社以外の法人・団体にあっても記載する必要はありません。</w:t>
      </w:r>
    </w:p>
    <w:p w14:paraId="308A530C" w14:textId="77777777" w:rsidR="006E46D4" w:rsidRDefault="006E46D4" w:rsidP="006E46D4">
      <w:pPr>
        <w:autoSpaceDE w:val="0"/>
        <w:autoSpaceDN w:val="0"/>
        <w:ind w:left="210" w:hangingChars="100" w:hanging="210"/>
        <w:rPr>
          <w:rFonts w:hAnsi="ＭＳ ゴシック"/>
        </w:rPr>
      </w:pPr>
    </w:p>
    <w:p w14:paraId="49B6F4EC" w14:textId="6F13230F" w:rsidR="00345CB9" w:rsidRDefault="006E46D4" w:rsidP="00345CB9">
      <w:pPr>
        <w:autoSpaceDE w:val="0"/>
        <w:autoSpaceDN w:val="0"/>
        <w:ind w:left="210" w:hangingChars="100" w:hanging="210"/>
        <w:rPr>
          <w:rFonts w:hAnsi="ＭＳ ゴシック"/>
        </w:rPr>
      </w:pPr>
      <w:r>
        <w:rPr>
          <w:rFonts w:hAnsi="ＭＳ ゴシック" w:hint="eastAsia"/>
        </w:rPr>
        <w:t>⑦</w:t>
      </w:r>
      <w:r w:rsidRPr="00F93FB9">
        <w:rPr>
          <w:rFonts w:hAnsi="ＭＳ ゴシック" w:hint="eastAsia"/>
        </w:rPr>
        <w:t xml:space="preserve">　</w:t>
      </w:r>
      <w:r w:rsidRPr="00737DE8">
        <w:rPr>
          <w:rFonts w:hAnsi="ＭＳ ゴシック" w:hint="eastAsia"/>
        </w:rPr>
        <w:t>⑵にあるとおり、外資規制関係事項については、いずれか一の基幹放送局</w:t>
      </w:r>
      <w:r w:rsidR="00345CB9">
        <w:rPr>
          <w:rFonts w:hAnsi="ＭＳ ゴシック" w:hint="eastAsia"/>
        </w:rPr>
        <w:t>（複数の総合通信局の管轄区域内に設置される基幹放送局に係る申請の場合はいずれか一の総合通信局の管轄区域内に設置されるいずれか一の基幹放送局）について記載すれば、他の基幹放送局については</w:t>
      </w:r>
      <w:r w:rsidR="00345CB9" w:rsidRPr="003548EF">
        <w:rPr>
          <w:rFonts w:hAnsi="ＭＳ ゴシック"/>
        </w:rPr>
        <w:t>、</w:t>
      </w:r>
      <w:r w:rsidR="00345CB9">
        <w:rPr>
          <w:rFonts w:hAnsi="ＭＳ ゴシック" w:hint="eastAsia"/>
        </w:rPr>
        <w:t>例えば、</w:t>
      </w:r>
      <w:r w:rsidR="00345CB9" w:rsidRPr="003548EF">
        <w:rPr>
          <w:rFonts w:hAnsi="ＭＳ ゴシック"/>
        </w:rPr>
        <w:t>「</w:t>
      </w:r>
      <w:r w:rsidR="00345CB9">
        <w:rPr>
          <w:rFonts w:hAnsi="ＭＳ ゴシック" w:hint="eastAsia"/>
        </w:rPr>
        <w:t>○○エフエム</w:t>
      </w:r>
      <w:r w:rsidR="00345CB9" w:rsidRPr="003548EF">
        <w:rPr>
          <w:rFonts w:hAnsi="ＭＳ ゴシック"/>
        </w:rPr>
        <w:t>に同じ」のように記載</w:t>
      </w:r>
      <w:r w:rsidR="00345CB9">
        <w:rPr>
          <w:rFonts w:hAnsi="ＭＳ ゴシック" w:hint="eastAsia"/>
        </w:rPr>
        <w:t>する</w:t>
      </w:r>
      <w:r w:rsidR="00345CB9" w:rsidRPr="003548EF">
        <w:rPr>
          <w:rFonts w:hAnsi="ＭＳ ゴシック"/>
        </w:rPr>
        <w:t>ことができ</w:t>
      </w:r>
      <w:r w:rsidR="00345CB9">
        <w:rPr>
          <w:rFonts w:hAnsi="ＭＳ ゴシック" w:hint="eastAsia"/>
        </w:rPr>
        <w:t>ます。</w:t>
      </w:r>
    </w:p>
    <w:p w14:paraId="4357A16F" w14:textId="2861767F" w:rsidR="006E46D4" w:rsidRDefault="00345CB9" w:rsidP="00C2530C">
      <w:pPr>
        <w:autoSpaceDE w:val="0"/>
        <w:autoSpaceDN w:val="0"/>
        <w:ind w:leftChars="100" w:left="210" w:firstLineChars="100" w:firstLine="210"/>
        <w:rPr>
          <w:rFonts w:hAnsi="ＭＳ ゴシック"/>
        </w:rPr>
      </w:pPr>
      <w:r w:rsidRPr="0006736B">
        <w:rPr>
          <w:rFonts w:hint="eastAsia"/>
        </w:rPr>
        <w:t>なお、</w:t>
      </w:r>
      <w:r>
        <w:rPr>
          <w:rFonts w:hint="eastAsia"/>
        </w:rPr>
        <w:t>上記「</w:t>
      </w:r>
      <w:r w:rsidRPr="0006736B">
        <w:rPr>
          <w:rFonts w:hint="eastAsia"/>
        </w:rPr>
        <w:t>いずれか一の</w:t>
      </w:r>
      <w:r>
        <w:rPr>
          <w:rFonts w:hint="eastAsia"/>
        </w:rPr>
        <w:t>基幹放送局」としては親局が想定され、上記「いずれか一の総合通信局」としては申請者</w:t>
      </w:r>
      <w:r w:rsidRPr="00D93A45">
        <w:rPr>
          <w:rFonts w:hint="eastAsia"/>
        </w:rPr>
        <w:t>の放送対象地域を管轄する総合通信局</w:t>
      </w:r>
      <w:r>
        <w:rPr>
          <w:rFonts w:hint="eastAsia"/>
        </w:rPr>
        <w:t>（</w:t>
      </w:r>
      <w:r w:rsidRPr="00D93A45">
        <w:rPr>
          <w:rFonts w:hint="eastAsia"/>
        </w:rPr>
        <w:t>放送対象地域が</w:t>
      </w:r>
      <w:r>
        <w:rPr>
          <w:rFonts w:hint="eastAsia"/>
        </w:rPr>
        <w:t>複数</w:t>
      </w:r>
      <w:r w:rsidRPr="00D93A45">
        <w:rPr>
          <w:rFonts w:hint="eastAsia"/>
        </w:rPr>
        <w:t>の総合通信局の管轄区域にわたる場合は住所</w:t>
      </w:r>
      <w:r w:rsidR="00C34451">
        <w:rPr>
          <w:rFonts w:hint="eastAsia"/>
        </w:rPr>
        <w:t>(本店の所在地)</w:t>
      </w:r>
      <w:r w:rsidRPr="00D93A45">
        <w:rPr>
          <w:rFonts w:hint="eastAsia"/>
        </w:rPr>
        <w:t>を管轄する総合通信局</w:t>
      </w:r>
      <w:r>
        <w:rPr>
          <w:rFonts w:hint="eastAsia"/>
        </w:rPr>
        <w:t>）が想定されます。</w:t>
      </w:r>
    </w:p>
    <w:p w14:paraId="6987DE52" w14:textId="77777777" w:rsidR="00AD5F3C" w:rsidRDefault="00AD5F3C" w:rsidP="006E46D4">
      <w:pPr>
        <w:autoSpaceDE w:val="0"/>
        <w:autoSpaceDN w:val="0"/>
        <w:ind w:left="210" w:hangingChars="100" w:hanging="210"/>
        <w:rPr>
          <w:rFonts w:hAnsi="ＭＳ ゴシック"/>
        </w:rPr>
      </w:pPr>
    </w:p>
    <w:p w14:paraId="13D8FE56" w14:textId="28394391" w:rsidR="006E46D4" w:rsidRPr="00B12186" w:rsidRDefault="006E46D4" w:rsidP="006E46D4">
      <w:pPr>
        <w:autoSpaceDE w:val="0"/>
        <w:autoSpaceDN w:val="0"/>
        <w:ind w:left="211" w:hangingChars="100" w:hanging="211"/>
        <w:jc w:val="center"/>
        <w:rPr>
          <w:rFonts w:hAnsi="ＭＳ ゴシック"/>
          <w:b/>
        </w:rPr>
      </w:pPr>
      <w:r w:rsidRPr="00B12186">
        <w:rPr>
          <w:rFonts w:hAnsi="ＭＳ ゴシック" w:hint="eastAsia"/>
          <w:b/>
        </w:rPr>
        <w:t>「</w:t>
      </w:r>
      <w:r w:rsidR="00983F21">
        <w:rPr>
          <w:rFonts w:hAnsi="ＭＳ ゴシック" w:hint="eastAsia"/>
          <w:b/>
        </w:rPr>
        <w:t>議決権割合</w:t>
      </w:r>
      <w:r w:rsidRPr="00B12186">
        <w:rPr>
          <w:rFonts w:hAnsi="ＭＳ ゴシック" w:hint="eastAsia"/>
          <w:b/>
        </w:rPr>
        <w:t>に関する事項」表</w:t>
      </w:r>
    </w:p>
    <w:p w14:paraId="06A1E903" w14:textId="77777777" w:rsidR="006E46D4" w:rsidRDefault="006E46D4" w:rsidP="006E46D4">
      <w:pPr>
        <w:autoSpaceDE w:val="0"/>
        <w:autoSpaceDN w:val="0"/>
        <w:rPr>
          <w:rFonts w:hAnsi="ＭＳ ゴシック"/>
        </w:rPr>
      </w:pPr>
    </w:p>
    <w:p w14:paraId="0C74BB4F" w14:textId="6ED8F25C" w:rsidR="006E46D4" w:rsidRDefault="006E46D4" w:rsidP="006E46D4">
      <w:pPr>
        <w:autoSpaceDE w:val="0"/>
        <w:autoSpaceDN w:val="0"/>
        <w:ind w:left="210" w:hangingChars="100" w:hanging="210"/>
        <w:rPr>
          <w:rFonts w:hAnsi="ＭＳ ゴシック"/>
        </w:rPr>
      </w:pPr>
      <w:r>
        <w:rPr>
          <w:rFonts w:hAnsi="ＭＳ ゴシック" w:hint="eastAsia"/>
        </w:rPr>
        <w:t xml:space="preserve">①　</w:t>
      </w:r>
      <w:r w:rsidRPr="00DB619B">
        <w:rPr>
          <w:rFonts w:hAnsi="ＭＳ ゴシック" w:hint="eastAsia"/>
        </w:rPr>
        <w:t>「</w:t>
      </w:r>
      <w:r w:rsidRPr="00DB619B">
        <w:rPr>
          <w:rFonts w:hAnsi="ＭＳ ゴシック"/>
        </w:rPr>
        <w:t>34」欄に記載した数値を証するものとして、「</w:t>
      </w:r>
      <w:r w:rsidR="00983F21">
        <w:rPr>
          <w:rFonts w:hAnsi="ＭＳ ゴシック" w:hint="eastAsia"/>
        </w:rPr>
        <w:t>議決権割合</w:t>
      </w:r>
      <w:r w:rsidRPr="00DB619B">
        <w:rPr>
          <w:rFonts w:hAnsi="ＭＳ ゴシック" w:hint="eastAsia"/>
        </w:rPr>
        <w:t>に関する事項</w:t>
      </w:r>
      <w:r w:rsidRPr="00DB619B">
        <w:rPr>
          <w:rFonts w:hAnsi="ＭＳ ゴシック"/>
        </w:rPr>
        <w:t>」表を添付してください。</w:t>
      </w:r>
    </w:p>
    <w:p w14:paraId="75428769" w14:textId="77777777" w:rsidR="006E46D4" w:rsidRDefault="006E46D4" w:rsidP="006E46D4">
      <w:pPr>
        <w:autoSpaceDE w:val="0"/>
        <w:autoSpaceDN w:val="0"/>
        <w:ind w:left="210" w:hangingChars="100" w:hanging="210"/>
        <w:rPr>
          <w:rFonts w:hAnsi="ＭＳ ゴシック"/>
        </w:rPr>
      </w:pPr>
    </w:p>
    <w:p w14:paraId="1451AC73" w14:textId="78EA87D1" w:rsidR="006E46D4" w:rsidRDefault="006E46D4" w:rsidP="006E46D4">
      <w:pPr>
        <w:autoSpaceDE w:val="0"/>
        <w:autoSpaceDN w:val="0"/>
        <w:ind w:left="210" w:hangingChars="100" w:hanging="210"/>
        <w:rPr>
          <w:rFonts w:hAnsi="ＭＳ ゴシック"/>
        </w:rPr>
      </w:pPr>
      <w:r>
        <w:rPr>
          <w:rFonts w:hAnsi="ＭＳ ゴシック" w:hint="eastAsia"/>
        </w:rPr>
        <w:t>②　「外国法人等」</w:t>
      </w:r>
      <w:r w:rsidR="007B1C69">
        <w:rPr>
          <w:rFonts w:hAnsi="ＭＳ ゴシック" w:hint="eastAsia"/>
        </w:rPr>
        <w:t>（</w:t>
      </w:r>
      <w:r w:rsidR="007B1C69" w:rsidRPr="00504CBE">
        <w:rPr>
          <w:rFonts w:ascii="ＭＳ 明朝" w:eastAsia="ＭＳ 明朝" w:hAnsi="ＭＳ 明朝" w:hint="eastAsia"/>
        </w:rPr>
        <w:t>※</w:t>
      </w:r>
      <w:r w:rsidR="007B1C69">
        <w:rPr>
          <w:rFonts w:ascii="ＭＳ 明朝" w:eastAsia="ＭＳ 明朝" w:hAnsi="ＭＳ 明朝" w:hint="eastAsia"/>
        </w:rPr>
        <w:t>２</w:t>
      </w:r>
      <w:r w:rsidR="007B1C69">
        <w:rPr>
          <w:rFonts w:hAnsi="ＭＳ ゴシック" w:hint="eastAsia"/>
        </w:rPr>
        <w:t>）</w:t>
      </w:r>
      <w:r>
        <w:rPr>
          <w:rFonts w:hAnsi="ＭＳ ゴシック" w:hint="eastAsia"/>
        </w:rPr>
        <w:t>には、日本の国籍を有さない個人株主及び日本の法人・団体ではない法人・団体株主について、漏れなく記載してください。</w:t>
      </w:r>
    </w:p>
    <w:p w14:paraId="1C51816F" w14:textId="77777777" w:rsidR="006E46D4" w:rsidRDefault="006E46D4" w:rsidP="006E46D4">
      <w:pPr>
        <w:autoSpaceDE w:val="0"/>
        <w:autoSpaceDN w:val="0"/>
        <w:ind w:leftChars="100" w:left="210" w:firstLineChars="100" w:firstLine="210"/>
        <w:rPr>
          <w:rFonts w:hAnsi="ＭＳ ゴシック"/>
        </w:rPr>
      </w:pPr>
      <w:r>
        <w:rPr>
          <w:rFonts w:hAnsi="ＭＳ ゴシック" w:hint="eastAsia"/>
        </w:rPr>
        <w:t>その際、株主等の国籍確認については、次のとおり対応願います。</w:t>
      </w:r>
    </w:p>
    <w:p w14:paraId="7DDF4800" w14:textId="286577A6" w:rsidR="006E46D4" w:rsidRPr="00504CBE" w:rsidRDefault="007B1C69" w:rsidP="00E26429">
      <w:pPr>
        <w:autoSpaceDE w:val="0"/>
        <w:autoSpaceDN w:val="0"/>
        <w:ind w:left="840" w:hangingChars="400" w:hanging="840"/>
        <w:rPr>
          <w:rFonts w:ascii="ＭＳ 明朝" w:eastAsia="ＭＳ 明朝" w:hAnsi="ＭＳ 明朝"/>
        </w:rPr>
      </w:pPr>
      <w:r>
        <w:rPr>
          <w:rFonts w:hAnsi="ＭＳ ゴシック" w:hint="eastAsia"/>
        </w:rPr>
        <w:t xml:space="preserve">　</w:t>
      </w:r>
      <w:r w:rsidR="00574547">
        <w:rPr>
          <w:rFonts w:hAnsi="ＭＳ ゴシック" w:hint="eastAsia"/>
        </w:rPr>
        <w:t xml:space="preserve">　</w:t>
      </w:r>
      <w:r w:rsidRPr="00504CBE">
        <w:rPr>
          <w:rFonts w:ascii="ＭＳ 明朝" w:eastAsia="ＭＳ 明朝" w:hAnsi="ＭＳ 明朝" w:hint="eastAsia"/>
        </w:rPr>
        <w:t>※</w:t>
      </w:r>
      <w:r>
        <w:rPr>
          <w:rFonts w:ascii="ＭＳ 明朝" w:eastAsia="ＭＳ 明朝" w:hAnsi="ＭＳ 明朝" w:hint="eastAsia"/>
        </w:rPr>
        <w:t>２</w:t>
      </w:r>
      <w:r w:rsidRPr="00504CBE">
        <w:rPr>
          <w:rFonts w:ascii="ＭＳ 明朝" w:eastAsia="ＭＳ 明朝" w:hAnsi="ＭＳ 明朝" w:hint="eastAsia"/>
        </w:rPr>
        <w:t xml:space="preserve">　「外国</w:t>
      </w:r>
      <w:r w:rsidR="00DC5C5D">
        <w:rPr>
          <w:rFonts w:ascii="ＭＳ 明朝" w:eastAsia="ＭＳ 明朝" w:hAnsi="ＭＳ 明朝" w:hint="eastAsia"/>
        </w:rPr>
        <w:t>法人</w:t>
      </w:r>
      <w:r w:rsidRPr="00504CBE">
        <w:rPr>
          <w:rFonts w:ascii="ＭＳ 明朝" w:eastAsia="ＭＳ 明朝" w:hAnsi="ＭＳ 明朝" w:hint="eastAsia"/>
        </w:rPr>
        <w:t>等」は、「</w:t>
      </w:r>
      <w:r w:rsidRPr="00504CBE">
        <w:rPr>
          <w:rFonts w:ascii="ＭＳ 明朝" w:eastAsia="ＭＳ 明朝" w:hAnsi="ＭＳ 明朝"/>
        </w:rPr>
        <w:t>(ｱ)　コミュニティ放送を行う基幹放送局以外の基幹放送局に係る申請の場合</w:t>
      </w:r>
      <w:r w:rsidRPr="00504CBE">
        <w:rPr>
          <w:rFonts w:ascii="ＭＳ 明朝" w:eastAsia="ＭＳ 明朝" w:hAnsi="ＭＳ 明朝" w:hint="eastAsia"/>
        </w:rPr>
        <w:t>」の（注１）に規定しており、「</w:t>
      </w:r>
      <w:r w:rsidRPr="00504CBE">
        <w:rPr>
          <w:rFonts w:ascii="ＭＳ 明朝" w:eastAsia="ＭＳ 明朝" w:hAnsi="ＭＳ 明朝" w:hint="eastAsia"/>
          <w:szCs w:val="16"/>
        </w:rPr>
        <w:t>外国法人等とは、法第５条第１項第１号から第３号までに掲げる者」といいます。</w:t>
      </w:r>
    </w:p>
    <w:p w14:paraId="088619D1" w14:textId="72A73102" w:rsidR="007B1C69" w:rsidRDefault="007B1C69" w:rsidP="00504CBE">
      <w:pPr>
        <w:autoSpaceDE w:val="0"/>
        <w:autoSpaceDN w:val="0"/>
        <w:ind w:left="420" w:hangingChars="200" w:hanging="420"/>
        <w:rPr>
          <w:rFonts w:hAnsi="ＭＳ ゴシック"/>
        </w:rPr>
      </w:pPr>
      <w:r>
        <w:rPr>
          <w:rFonts w:hAnsi="ＭＳ ゴシック" w:hint="eastAsia"/>
        </w:rPr>
        <w:t xml:space="preserve">　　　</w:t>
      </w:r>
    </w:p>
    <w:tbl>
      <w:tblPr>
        <w:tblW w:w="0" w:type="auto"/>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6E46D4" w:rsidRPr="00982FC3" w14:paraId="2C07A503" w14:textId="77777777" w:rsidTr="006E46D4">
        <w:tc>
          <w:tcPr>
            <w:tcW w:w="8494" w:type="dxa"/>
            <w:shd w:val="clear" w:color="auto" w:fill="DEEAF6" w:themeFill="accent5" w:themeFillTint="33"/>
          </w:tcPr>
          <w:p w14:paraId="79DA2F8B" w14:textId="77777777" w:rsidR="006E46D4" w:rsidRDefault="006E46D4" w:rsidP="006E46D4">
            <w:pPr>
              <w:autoSpaceDE w:val="0"/>
              <w:autoSpaceDN w:val="0"/>
              <w:jc w:val="center"/>
              <w:rPr>
                <w:rFonts w:hAnsi="ＭＳ ゴシック"/>
              </w:rPr>
            </w:pPr>
          </w:p>
          <w:p w14:paraId="425ED7F7" w14:textId="77777777" w:rsidR="006E46D4" w:rsidRPr="00B12186" w:rsidRDefault="006E46D4" w:rsidP="006E46D4">
            <w:pPr>
              <w:autoSpaceDE w:val="0"/>
              <w:autoSpaceDN w:val="0"/>
              <w:jc w:val="center"/>
              <w:rPr>
                <w:rFonts w:hAnsi="ＭＳ ゴシック"/>
                <w:b/>
              </w:rPr>
            </w:pPr>
            <w:r w:rsidRPr="00B12186">
              <w:rPr>
                <w:rFonts w:hAnsi="ＭＳ ゴシック" w:hint="eastAsia"/>
                <w:b/>
              </w:rPr>
              <w:t>～株式会社における株主の国籍確認について～</w:t>
            </w:r>
          </w:p>
          <w:p w14:paraId="4B8FEAEF" w14:textId="77777777" w:rsidR="006E46D4" w:rsidRDefault="006E46D4" w:rsidP="006E46D4">
            <w:pPr>
              <w:autoSpaceDE w:val="0"/>
              <w:autoSpaceDN w:val="0"/>
              <w:ind w:left="210" w:hangingChars="100" w:hanging="210"/>
              <w:rPr>
                <w:rFonts w:hAnsi="ＭＳ ゴシック"/>
              </w:rPr>
            </w:pPr>
          </w:p>
          <w:p w14:paraId="6B34A23F" w14:textId="3A2270AB" w:rsidR="006E46D4" w:rsidRPr="00982FC3" w:rsidRDefault="006E46D4" w:rsidP="006E46D4">
            <w:pPr>
              <w:autoSpaceDE w:val="0"/>
              <w:autoSpaceDN w:val="0"/>
              <w:ind w:left="210" w:hangingChars="100" w:hanging="210"/>
              <w:rPr>
                <w:rFonts w:hAnsi="ＭＳ ゴシック"/>
              </w:rPr>
            </w:pPr>
            <w:r w:rsidRPr="00982FC3">
              <w:rPr>
                <w:rFonts w:hAnsi="ＭＳ ゴシック" w:hint="eastAsia"/>
              </w:rPr>
              <w:t>・　外資規制に係る欠格事由は基幹放送局</w:t>
            </w:r>
            <w:r w:rsidR="00FE72CE">
              <w:rPr>
                <w:rFonts w:hAnsi="ＭＳ ゴシック" w:hint="eastAsia"/>
              </w:rPr>
              <w:t>の</w:t>
            </w:r>
            <w:r w:rsidRPr="00982FC3">
              <w:rPr>
                <w:rFonts w:hAnsi="ＭＳ ゴシック" w:hint="eastAsia"/>
              </w:rPr>
              <w:t>免許の取消事由</w:t>
            </w:r>
            <w:r>
              <w:rPr>
                <w:rFonts w:hAnsi="ＭＳ ゴシック" w:hint="eastAsia"/>
              </w:rPr>
              <w:t>である</w:t>
            </w:r>
            <w:r w:rsidRPr="00982FC3">
              <w:rPr>
                <w:rFonts w:hAnsi="ＭＳ ゴシック" w:hint="eastAsia"/>
              </w:rPr>
              <w:t>ことから、</w:t>
            </w:r>
            <w:r>
              <w:rPr>
                <w:rFonts w:hAnsi="ＭＳ ゴシック" w:hint="eastAsia"/>
              </w:rPr>
              <w:t>免許人</w:t>
            </w:r>
            <w:r w:rsidRPr="00982FC3">
              <w:rPr>
                <w:rFonts w:hAnsi="ＭＳ ゴシック" w:hint="eastAsia"/>
              </w:rPr>
              <w:t>において、全ての株主を対象に、個人株主における日本の国籍の有無の確認、法人・団体株主における日本の法人・団体への該当の有無の確認（以下「株主の国籍確認」といいます。）が常に行われている必要があります。</w:t>
            </w:r>
          </w:p>
          <w:p w14:paraId="5D413968" w14:textId="77777777" w:rsidR="006E46D4" w:rsidRDefault="006E46D4" w:rsidP="006E46D4">
            <w:pPr>
              <w:autoSpaceDE w:val="0"/>
              <w:autoSpaceDN w:val="0"/>
              <w:ind w:left="210" w:hangingChars="100" w:hanging="210"/>
              <w:rPr>
                <w:rFonts w:hAnsi="ＭＳ ゴシック"/>
              </w:rPr>
            </w:pPr>
          </w:p>
          <w:p w14:paraId="2A4421A0" w14:textId="77777777" w:rsidR="006E46D4" w:rsidRDefault="006E46D4" w:rsidP="006E46D4">
            <w:pPr>
              <w:autoSpaceDE w:val="0"/>
              <w:autoSpaceDN w:val="0"/>
              <w:ind w:left="210" w:hangingChars="100" w:hanging="210"/>
              <w:rPr>
                <w:rFonts w:hAnsi="ＭＳ ゴシック"/>
              </w:rPr>
            </w:pPr>
            <w:r w:rsidRPr="00982FC3">
              <w:rPr>
                <w:rFonts w:hAnsi="ＭＳ ゴシック" w:hint="eastAsia"/>
              </w:rPr>
              <w:t>・　この点、上場会社等である</w:t>
            </w:r>
            <w:r>
              <w:rPr>
                <w:rFonts w:hAnsi="ＭＳ ゴシック" w:hint="eastAsia"/>
              </w:rPr>
              <w:t>免許人</w:t>
            </w:r>
            <w:r w:rsidRPr="00982FC3">
              <w:rPr>
                <w:rFonts w:hAnsi="ＭＳ ゴシック" w:hint="eastAsia"/>
              </w:rPr>
              <w:t>にあっては、株式の振替に関する仕組の中で、株主は、口座開設の際に口座管理機関に外国人等への該当の有無について届出を行わなければならないこととされており、当該有無に変更があった場合も届出を行わなければならないこととされてい</w:t>
            </w:r>
            <w:r>
              <w:rPr>
                <w:rFonts w:hAnsi="ＭＳ ゴシック" w:hint="eastAsia"/>
              </w:rPr>
              <w:t>ることから、これをもって、免許人において、株主の国籍確認が常に行われていると判断でき</w:t>
            </w:r>
            <w:r w:rsidRPr="00982FC3">
              <w:rPr>
                <w:rFonts w:hAnsi="ＭＳ ゴシック" w:hint="eastAsia"/>
              </w:rPr>
              <w:t>ます</w:t>
            </w:r>
            <w:r>
              <w:rPr>
                <w:rFonts w:hAnsi="ＭＳ ゴシック" w:hint="eastAsia"/>
              </w:rPr>
              <w:t>。</w:t>
            </w:r>
          </w:p>
          <w:p w14:paraId="12CABE9C" w14:textId="77777777" w:rsidR="006E46D4" w:rsidRDefault="006E46D4" w:rsidP="006E46D4">
            <w:pPr>
              <w:autoSpaceDE w:val="0"/>
              <w:autoSpaceDN w:val="0"/>
              <w:ind w:left="210" w:hangingChars="100" w:hanging="210"/>
              <w:rPr>
                <w:rFonts w:hAnsi="ＭＳ ゴシック"/>
              </w:rPr>
            </w:pPr>
          </w:p>
          <w:p w14:paraId="06FF2517" w14:textId="2DC6937E" w:rsidR="006E46D4" w:rsidRPr="00982FC3" w:rsidRDefault="006E46D4" w:rsidP="006E46D4">
            <w:pPr>
              <w:autoSpaceDE w:val="0"/>
              <w:autoSpaceDN w:val="0"/>
              <w:ind w:left="210" w:hangingChars="100" w:hanging="210"/>
              <w:rPr>
                <w:rFonts w:hAnsi="ＭＳ ゴシック"/>
              </w:rPr>
            </w:pPr>
            <w:r>
              <w:rPr>
                <w:rFonts w:hAnsi="ＭＳ ゴシック" w:hint="eastAsia"/>
              </w:rPr>
              <w:t xml:space="preserve">・　</w:t>
            </w:r>
            <w:r w:rsidRPr="00982FC3">
              <w:rPr>
                <w:rFonts w:hAnsi="ＭＳ ゴシック" w:hint="eastAsia"/>
              </w:rPr>
              <w:t>上場会社等以外の株式会社である</w:t>
            </w:r>
            <w:r>
              <w:rPr>
                <w:rFonts w:hAnsi="ＭＳ ゴシック" w:hint="eastAsia"/>
              </w:rPr>
              <w:t>免許人</w:t>
            </w:r>
            <w:r w:rsidRPr="00982FC3">
              <w:rPr>
                <w:rFonts w:hAnsi="ＭＳ ゴシック" w:hint="eastAsia"/>
              </w:rPr>
              <w:t>にあっては、</w:t>
            </w:r>
            <w:r>
              <w:rPr>
                <w:rFonts w:hAnsi="ＭＳ ゴシック" w:hint="eastAsia"/>
              </w:rPr>
              <w:t>これに相当するものとして、</w:t>
            </w:r>
            <w:r w:rsidRPr="00982FC3">
              <w:rPr>
                <w:rFonts w:hAnsi="ＭＳ ゴシック" w:hint="eastAsia"/>
              </w:rPr>
              <w:t>例えば、新たに株主となった個人又は法人・団体に対し、株主の国籍確認を行う（</w:t>
            </w:r>
            <w:r w:rsidRPr="0012077F">
              <w:rPr>
                <w:rFonts w:ascii="ＭＳ 明朝" w:eastAsia="ＭＳ 明朝" w:hAnsi="ＭＳ 明朝" w:hint="eastAsia"/>
              </w:rPr>
              <w:t>※</w:t>
            </w:r>
            <w:r w:rsidR="0042458E">
              <w:rPr>
                <w:rFonts w:ascii="ＭＳ 明朝" w:eastAsia="ＭＳ 明朝" w:hAnsi="ＭＳ 明朝" w:hint="eastAsia"/>
              </w:rPr>
              <w:t>３</w:t>
            </w:r>
            <w:r w:rsidRPr="00982FC3">
              <w:rPr>
                <w:rFonts w:hAnsi="ＭＳ ゴシック" w:hint="eastAsia"/>
              </w:rPr>
              <w:t>）、さらに、個人株主において日本の国籍の有無に変更があった場合は速やかに報告</w:t>
            </w:r>
            <w:r>
              <w:rPr>
                <w:rFonts w:hAnsi="ＭＳ ゴシック" w:hint="eastAsia"/>
              </w:rPr>
              <w:t>いただく</w:t>
            </w:r>
            <w:r w:rsidR="009814B8">
              <w:rPr>
                <w:rFonts w:hAnsi="ＭＳ ゴシック" w:hint="eastAsia"/>
              </w:rPr>
              <w:t>（</w:t>
            </w:r>
            <w:r w:rsidR="009814B8" w:rsidRPr="00E26429">
              <w:rPr>
                <w:rFonts w:ascii="ＭＳ 明朝" w:eastAsia="ＭＳ 明朝" w:hAnsi="ＭＳ 明朝" w:hint="eastAsia"/>
              </w:rPr>
              <w:t>※</w:t>
            </w:r>
            <w:r w:rsidR="0091068E" w:rsidRPr="00E26429">
              <w:rPr>
                <w:rFonts w:ascii="ＭＳ 明朝" w:eastAsia="ＭＳ 明朝" w:hAnsi="ＭＳ 明朝" w:hint="eastAsia"/>
              </w:rPr>
              <w:t>４</w:t>
            </w:r>
            <w:r w:rsidR="009814B8">
              <w:rPr>
                <w:rFonts w:hAnsi="ＭＳ ゴシック" w:hint="eastAsia"/>
              </w:rPr>
              <w:t>）</w:t>
            </w:r>
            <w:r w:rsidRPr="00982FC3">
              <w:rPr>
                <w:rFonts w:hAnsi="ＭＳ ゴシック" w:hint="eastAsia"/>
              </w:rPr>
              <w:t>よう、平素から株主に対して依頼する（例えば、株主総会の</w:t>
            </w:r>
            <w:r>
              <w:rPr>
                <w:rFonts w:hAnsi="ＭＳ ゴシック" w:hint="eastAsia"/>
              </w:rPr>
              <w:t>招集通知</w:t>
            </w:r>
            <w:r w:rsidRPr="00982FC3">
              <w:rPr>
                <w:rFonts w:hAnsi="ＭＳ ゴシック" w:hint="eastAsia"/>
              </w:rPr>
              <w:t>にその旨の周知ペーパーを同封する等）といった取組</w:t>
            </w:r>
            <w:r>
              <w:rPr>
                <w:rFonts w:hAnsi="ＭＳ ゴシック" w:hint="eastAsia"/>
              </w:rPr>
              <w:t>が着実に行われているのであれば、株主の国籍確認が常に行われていると判断できますので、こうした取組が着実に行われていることについて、外資規制審査において総務省から問い合わせがあった場合にご回答いただくとともに、</w:t>
            </w:r>
            <w:r w:rsidRPr="00982FC3">
              <w:rPr>
                <w:rFonts w:hAnsi="ＭＳ ゴシック" w:hint="eastAsia"/>
              </w:rPr>
              <w:t>定期報告において「外資規制に係る欠格事由に該当することとならないようにするために講じた措置の実施状況」として報告していただくよう、お願いします。</w:t>
            </w:r>
          </w:p>
          <w:p w14:paraId="053EA299" w14:textId="77777777" w:rsidR="006E46D4" w:rsidRPr="00982FC3" w:rsidRDefault="006E46D4" w:rsidP="006E46D4">
            <w:pPr>
              <w:autoSpaceDE w:val="0"/>
              <w:autoSpaceDN w:val="0"/>
              <w:rPr>
                <w:rFonts w:hAnsi="ＭＳ ゴシック"/>
              </w:rPr>
            </w:pPr>
          </w:p>
          <w:p w14:paraId="4EF086BF" w14:textId="77777777" w:rsidR="006E46D4" w:rsidRPr="00B12186" w:rsidRDefault="006E46D4" w:rsidP="006E46D4">
            <w:pPr>
              <w:autoSpaceDE w:val="0"/>
              <w:autoSpaceDN w:val="0"/>
              <w:jc w:val="center"/>
              <w:rPr>
                <w:rFonts w:hAnsi="ＭＳ ゴシック"/>
                <w:b/>
              </w:rPr>
            </w:pPr>
            <w:r w:rsidRPr="00B12186">
              <w:rPr>
                <w:rFonts w:hAnsi="ＭＳ ゴシック" w:hint="eastAsia"/>
                <w:b/>
              </w:rPr>
              <w:t>～株式会社以外の法人・団体における構成員の国籍確認</w:t>
            </w:r>
            <w:r>
              <w:rPr>
                <w:rFonts w:hAnsi="ＭＳ ゴシック" w:hint="eastAsia"/>
                <w:b/>
              </w:rPr>
              <w:t>について</w:t>
            </w:r>
            <w:r w:rsidRPr="00B12186">
              <w:rPr>
                <w:rFonts w:hAnsi="ＭＳ ゴシック" w:hint="eastAsia"/>
                <w:b/>
              </w:rPr>
              <w:t>～</w:t>
            </w:r>
          </w:p>
          <w:p w14:paraId="7C6E2BF1" w14:textId="77777777" w:rsidR="006E46D4" w:rsidRDefault="006E46D4" w:rsidP="006E46D4">
            <w:pPr>
              <w:autoSpaceDE w:val="0"/>
              <w:autoSpaceDN w:val="0"/>
              <w:ind w:left="210" w:hangingChars="100" w:hanging="210"/>
              <w:rPr>
                <w:rFonts w:hAnsi="ＭＳ ゴシック"/>
              </w:rPr>
            </w:pPr>
          </w:p>
          <w:p w14:paraId="2998C599" w14:textId="5DE33E3C" w:rsidR="006E46D4" w:rsidRDefault="006E46D4" w:rsidP="006E46D4">
            <w:pPr>
              <w:autoSpaceDE w:val="0"/>
              <w:autoSpaceDN w:val="0"/>
              <w:ind w:left="210" w:hangingChars="100" w:hanging="210"/>
              <w:rPr>
                <w:rFonts w:hAnsi="ＭＳ ゴシック"/>
              </w:rPr>
            </w:pPr>
            <w:r w:rsidRPr="00982FC3">
              <w:rPr>
                <w:rFonts w:hAnsi="ＭＳ ゴシック" w:hint="eastAsia"/>
              </w:rPr>
              <w:t>・　外資規制に係る欠格事由は基幹放送局</w:t>
            </w:r>
            <w:r w:rsidR="00FE72CE">
              <w:rPr>
                <w:rFonts w:hAnsi="ＭＳ ゴシック" w:hint="eastAsia"/>
              </w:rPr>
              <w:t>の</w:t>
            </w:r>
            <w:r w:rsidRPr="00982FC3">
              <w:rPr>
                <w:rFonts w:hAnsi="ＭＳ ゴシック" w:hint="eastAsia"/>
              </w:rPr>
              <w:t>免許の取消事由</w:t>
            </w:r>
            <w:r w:rsidR="00FE72CE">
              <w:rPr>
                <w:rFonts w:hAnsi="ＭＳ ゴシック" w:hint="eastAsia"/>
              </w:rPr>
              <w:t>である</w:t>
            </w:r>
            <w:r w:rsidRPr="00982FC3">
              <w:rPr>
                <w:rFonts w:hAnsi="ＭＳ ゴシック" w:hint="eastAsia"/>
              </w:rPr>
              <w:t>ことから、</w:t>
            </w:r>
            <w:r>
              <w:rPr>
                <w:rFonts w:hAnsi="ＭＳ ゴシック" w:hint="eastAsia"/>
              </w:rPr>
              <w:t>免許人</w:t>
            </w:r>
            <w:r w:rsidRPr="00982FC3">
              <w:rPr>
                <w:rFonts w:hAnsi="ＭＳ ゴシック" w:hint="eastAsia"/>
              </w:rPr>
              <w:t>に</w:t>
            </w:r>
            <w:r w:rsidRPr="00982FC3">
              <w:rPr>
                <w:rFonts w:hAnsi="ＭＳ ゴシック" w:hint="eastAsia"/>
              </w:rPr>
              <w:lastRenderedPageBreak/>
              <w:t>おいては、社員総会、評議員会又は理事会といった法人・団体の意思決定機関の全ての構成員を対象に、個人の構成員における日本の国籍の有無の確認、法人・団体の構成員における日本の法人・団体への該当の有無の確認（以下「構成員の国籍確認」といいます。）が常に行われている必要があります。</w:t>
            </w:r>
          </w:p>
          <w:p w14:paraId="64E13A99" w14:textId="77777777" w:rsidR="006E46D4" w:rsidRPr="00982FC3" w:rsidRDefault="006E46D4" w:rsidP="006E46D4">
            <w:pPr>
              <w:autoSpaceDE w:val="0"/>
              <w:autoSpaceDN w:val="0"/>
              <w:ind w:left="210" w:hangingChars="100" w:hanging="210"/>
              <w:rPr>
                <w:rFonts w:hAnsi="ＭＳ ゴシック"/>
              </w:rPr>
            </w:pPr>
          </w:p>
          <w:p w14:paraId="2F91EC61" w14:textId="36151FEA" w:rsidR="006E46D4" w:rsidRPr="00982FC3" w:rsidRDefault="006E46D4" w:rsidP="006E46D4">
            <w:pPr>
              <w:autoSpaceDE w:val="0"/>
              <w:autoSpaceDN w:val="0"/>
              <w:ind w:left="210" w:hangingChars="100" w:hanging="210"/>
              <w:rPr>
                <w:rFonts w:hAnsi="ＭＳ ゴシック"/>
              </w:rPr>
            </w:pPr>
            <w:r w:rsidRPr="00982FC3">
              <w:rPr>
                <w:rFonts w:hAnsi="ＭＳ ゴシック" w:hint="eastAsia"/>
              </w:rPr>
              <w:t>・　この点、例えば、新たに構成員となった個人又は法人・団体に対し、構成員の国籍確認を行う</w:t>
            </w:r>
            <w:r w:rsidRPr="00C93569">
              <w:rPr>
                <w:rFonts w:ascii="ＭＳ 明朝" w:eastAsia="ＭＳ 明朝" w:hAnsi="ＭＳ 明朝" w:hint="eastAsia"/>
              </w:rPr>
              <w:t>（※</w:t>
            </w:r>
            <w:r w:rsidR="00517944">
              <w:rPr>
                <w:rFonts w:ascii="ＭＳ 明朝" w:eastAsia="ＭＳ 明朝" w:hAnsi="ＭＳ 明朝" w:hint="eastAsia"/>
              </w:rPr>
              <w:t>３</w:t>
            </w:r>
            <w:r w:rsidRPr="00C93569">
              <w:rPr>
                <w:rFonts w:ascii="ＭＳ 明朝" w:eastAsia="ＭＳ 明朝" w:hAnsi="ＭＳ 明朝" w:hint="eastAsia"/>
              </w:rPr>
              <w:t>）</w:t>
            </w:r>
            <w:r w:rsidRPr="00982FC3">
              <w:rPr>
                <w:rFonts w:hAnsi="ＭＳ ゴシック" w:hint="eastAsia"/>
              </w:rPr>
              <w:t>、さらに、個人の構成員において日本の国籍の有無に変更があった場合は速やかに報告</w:t>
            </w:r>
            <w:r w:rsidR="0091068E">
              <w:rPr>
                <w:rFonts w:hAnsi="ＭＳ ゴシック" w:hint="eastAsia"/>
              </w:rPr>
              <w:t>を</w:t>
            </w:r>
            <w:r>
              <w:rPr>
                <w:rFonts w:hAnsi="ＭＳ ゴシック" w:hint="eastAsia"/>
              </w:rPr>
              <w:t>いただく</w:t>
            </w:r>
            <w:r w:rsidR="0091068E">
              <w:rPr>
                <w:rFonts w:hAnsi="ＭＳ ゴシック" w:hint="eastAsia"/>
              </w:rPr>
              <w:t>（</w:t>
            </w:r>
            <w:r w:rsidR="0091068E" w:rsidRPr="001D095A">
              <w:rPr>
                <w:rFonts w:ascii="ＭＳ 明朝" w:eastAsia="ＭＳ 明朝" w:hAnsi="ＭＳ 明朝" w:hint="eastAsia"/>
              </w:rPr>
              <w:t>※４</w:t>
            </w:r>
            <w:r w:rsidR="0091068E">
              <w:rPr>
                <w:rFonts w:hAnsi="ＭＳ ゴシック" w:hint="eastAsia"/>
              </w:rPr>
              <w:t>）</w:t>
            </w:r>
            <w:r w:rsidRPr="00982FC3">
              <w:rPr>
                <w:rFonts w:hAnsi="ＭＳ ゴシック" w:hint="eastAsia"/>
              </w:rPr>
              <w:t>よう、平素から構成員に対して依頼する（例えば、社員総会、評議員会又は理事会等の案内状にその旨の周知ペーパーを同封する等）といった取組</w:t>
            </w:r>
            <w:r>
              <w:rPr>
                <w:rFonts w:hAnsi="ＭＳ ゴシック" w:hint="eastAsia"/>
              </w:rPr>
              <w:t>が着実に行われているのであれば、構成員の国籍確認が常に行われていると判断できますので、こうした取組が着実に行われていることについて、外資規制審査に当たり総務省から問い合わせがあった場合にご回答</w:t>
            </w:r>
            <w:r w:rsidRPr="00982FC3">
              <w:rPr>
                <w:rFonts w:hAnsi="ＭＳ ゴシック" w:hint="eastAsia"/>
              </w:rPr>
              <w:t>いただくとともに、定期報告において「外資規制に係る欠格事由に該当することとならないようにするために講じた措置の実施状況」として報告していただくよう、お願いします。</w:t>
            </w:r>
          </w:p>
          <w:p w14:paraId="629DBD8D" w14:textId="4936BF14" w:rsidR="006E46D4" w:rsidRDefault="006E46D4" w:rsidP="006E46D4">
            <w:pPr>
              <w:autoSpaceDE w:val="0"/>
              <w:autoSpaceDN w:val="0"/>
              <w:ind w:leftChars="200" w:left="840" w:hangingChars="200" w:hanging="420"/>
              <w:rPr>
                <w:rFonts w:ascii="ＭＳ 明朝" w:eastAsia="ＭＳ 明朝" w:hAnsi="ＭＳ 明朝"/>
              </w:rPr>
            </w:pPr>
            <w:r w:rsidRPr="00C93569">
              <w:rPr>
                <w:rFonts w:ascii="ＭＳ 明朝" w:eastAsia="ＭＳ 明朝" w:hAnsi="ＭＳ 明朝" w:hint="eastAsia"/>
              </w:rPr>
              <w:t>※</w:t>
            </w:r>
            <w:r w:rsidR="0042458E">
              <w:rPr>
                <w:rFonts w:ascii="ＭＳ 明朝" w:eastAsia="ＭＳ 明朝" w:hAnsi="ＭＳ 明朝" w:hint="eastAsia"/>
              </w:rPr>
              <w:t>３</w:t>
            </w:r>
            <w:r>
              <w:rPr>
                <w:rFonts w:ascii="ＭＳ 明朝" w:eastAsia="ＭＳ 明朝" w:hAnsi="ＭＳ 明朝" w:hint="eastAsia"/>
              </w:rPr>
              <w:t xml:space="preserve">　免許人</w:t>
            </w:r>
            <w:r w:rsidRPr="00C93569">
              <w:rPr>
                <w:rFonts w:ascii="ＭＳ 明朝" w:eastAsia="ＭＳ 明朝" w:hAnsi="ＭＳ 明朝" w:hint="eastAsia"/>
              </w:rPr>
              <w:t>において、株主の国籍確認又は構成員の国籍確認を行う方法としては、例えば、個人株主又は個人の構成員については、日本の国籍</w:t>
            </w:r>
            <w:r w:rsidR="0091068E">
              <w:rPr>
                <w:rFonts w:ascii="ＭＳ 明朝" w:eastAsia="ＭＳ 明朝" w:hAnsi="ＭＳ 明朝" w:hint="eastAsia"/>
              </w:rPr>
              <w:t>を有すること</w:t>
            </w:r>
            <w:r w:rsidRPr="00C93569">
              <w:rPr>
                <w:rFonts w:ascii="ＭＳ 明朝" w:eastAsia="ＭＳ 明朝" w:hAnsi="ＭＳ 明朝" w:hint="eastAsia"/>
              </w:rPr>
              <w:t>を戸籍抄本、本籍の記載のある住民票又は旅券（</w:t>
            </w:r>
            <w:r w:rsidR="00D620A9">
              <w:rPr>
                <w:rFonts w:ascii="ＭＳ 明朝" w:eastAsia="ＭＳ 明朝" w:hAnsi="ＭＳ 明朝" w:hint="eastAsia"/>
              </w:rPr>
              <w:t>現に</w:t>
            </w:r>
            <w:r w:rsidRPr="00C93569">
              <w:rPr>
                <w:rFonts w:ascii="ＭＳ 明朝" w:eastAsia="ＭＳ 明朝" w:hAnsi="ＭＳ 明朝" w:hint="eastAsia"/>
              </w:rPr>
              <w:t>有効</w:t>
            </w:r>
            <w:r w:rsidR="00D620A9">
              <w:rPr>
                <w:rFonts w:ascii="ＭＳ 明朝" w:eastAsia="ＭＳ 明朝" w:hAnsi="ＭＳ 明朝" w:hint="eastAsia"/>
              </w:rPr>
              <w:t>な</w:t>
            </w:r>
            <w:r w:rsidRPr="00C93569">
              <w:rPr>
                <w:rFonts w:ascii="ＭＳ 明朝" w:eastAsia="ＭＳ 明朝" w:hAnsi="ＭＳ 明朝" w:hint="eastAsia"/>
              </w:rPr>
              <w:t>ものに限る。）の写し等の証拠書類により確認する</w:t>
            </w:r>
            <w:r w:rsidR="0091068E">
              <w:rPr>
                <w:rFonts w:ascii="ＭＳ 明朝" w:eastAsia="ＭＳ 明朝" w:hAnsi="ＭＳ 明朝" w:hint="eastAsia"/>
              </w:rPr>
              <w:t>、外国の国籍を有することを外国人登録証明書又は旅券（</w:t>
            </w:r>
            <w:r w:rsidR="00D620A9">
              <w:rPr>
                <w:rFonts w:ascii="ＭＳ 明朝" w:eastAsia="ＭＳ 明朝" w:hAnsi="ＭＳ 明朝" w:hint="eastAsia"/>
              </w:rPr>
              <w:t>現に</w:t>
            </w:r>
            <w:r w:rsidR="0091068E">
              <w:rPr>
                <w:rFonts w:ascii="ＭＳ 明朝" w:eastAsia="ＭＳ 明朝" w:hAnsi="ＭＳ 明朝" w:hint="eastAsia"/>
              </w:rPr>
              <w:t>有効</w:t>
            </w:r>
            <w:r w:rsidR="00D620A9">
              <w:rPr>
                <w:rFonts w:ascii="ＭＳ 明朝" w:eastAsia="ＭＳ 明朝" w:hAnsi="ＭＳ 明朝" w:hint="eastAsia"/>
              </w:rPr>
              <w:t>な</w:t>
            </w:r>
            <w:r w:rsidR="0091068E">
              <w:rPr>
                <w:rFonts w:ascii="ＭＳ 明朝" w:eastAsia="ＭＳ 明朝" w:hAnsi="ＭＳ 明朝" w:hint="eastAsia"/>
              </w:rPr>
              <w:t>ものに限る。）の写し等の証拠書類により確認する</w:t>
            </w:r>
            <w:r w:rsidRPr="00C93569">
              <w:rPr>
                <w:rFonts w:ascii="ＭＳ 明朝" w:eastAsia="ＭＳ 明朝" w:hAnsi="ＭＳ 明朝" w:hint="eastAsia"/>
              </w:rPr>
              <w:t>ことが想定されますが、免許人による判断によりそれ以外の方法（口頭、メール等）により確認することを妨げるものではありません。法人・団体株主又は法人・団体の構成員については、国税庁「法人番号公表サイト」により、法人番号を持たない任意団体については規約や規則等の証拠書類により、住所（</w:t>
            </w:r>
            <w:r>
              <w:rPr>
                <w:rFonts w:ascii="ＭＳ 明朝" w:eastAsia="ＭＳ 明朝" w:hAnsi="ＭＳ 明朝" w:hint="eastAsia"/>
              </w:rPr>
              <w:t>本店又は</w:t>
            </w:r>
            <w:r w:rsidRPr="00C93569">
              <w:rPr>
                <w:rFonts w:ascii="ＭＳ 明朝" w:eastAsia="ＭＳ 明朝" w:hAnsi="ＭＳ 明朝" w:hint="eastAsia"/>
              </w:rPr>
              <w:t>主たる事務所の所在地）が日本国内であるか否かを確認することが想定されます。</w:t>
            </w:r>
          </w:p>
          <w:p w14:paraId="0C261531" w14:textId="6B76FD40" w:rsidR="0091068E" w:rsidRPr="00C93569" w:rsidRDefault="0091068E" w:rsidP="006E46D4">
            <w:pPr>
              <w:autoSpaceDE w:val="0"/>
              <w:autoSpaceDN w:val="0"/>
              <w:ind w:leftChars="200" w:left="840" w:hangingChars="200" w:hanging="420"/>
              <w:rPr>
                <w:rFonts w:ascii="ＭＳ 明朝" w:eastAsia="ＭＳ 明朝" w:hAnsi="ＭＳ 明朝"/>
              </w:rPr>
            </w:pPr>
            <w:r>
              <w:rPr>
                <w:rFonts w:ascii="ＭＳ 明朝" w:eastAsia="ＭＳ 明朝" w:hAnsi="ＭＳ 明朝" w:hint="eastAsia"/>
              </w:rPr>
              <w:t>※４　報告の具体的な方法は免許人の裁量に委ねられますが、報告がなされた場合は、免許人において、株主の国籍確認又は構成員の国籍確認</w:t>
            </w:r>
            <w:r w:rsidR="00517944">
              <w:rPr>
                <w:rFonts w:ascii="ＭＳ 明朝" w:eastAsia="ＭＳ 明朝" w:hAnsi="ＭＳ 明朝" w:hint="eastAsia"/>
              </w:rPr>
              <w:t>を行う</w:t>
            </w:r>
            <w:r>
              <w:rPr>
                <w:rFonts w:ascii="ＭＳ 明朝" w:eastAsia="ＭＳ 明朝" w:hAnsi="ＭＳ 明朝" w:hint="eastAsia"/>
              </w:rPr>
              <w:t>ことが望ましいです。</w:t>
            </w:r>
          </w:p>
        </w:tc>
      </w:tr>
    </w:tbl>
    <w:p w14:paraId="3C521E03" w14:textId="77777777" w:rsidR="006E46D4" w:rsidRDefault="006E46D4" w:rsidP="006E46D4">
      <w:pPr>
        <w:autoSpaceDE w:val="0"/>
        <w:autoSpaceDN w:val="0"/>
        <w:rPr>
          <w:rFonts w:hAnsi="ＭＳ ゴシック"/>
        </w:rPr>
      </w:pPr>
    </w:p>
    <w:p w14:paraId="35561C3A" w14:textId="2C65C3CB" w:rsidR="006E46D4" w:rsidRDefault="006E46D4">
      <w:pPr>
        <w:autoSpaceDE w:val="0"/>
        <w:autoSpaceDN w:val="0"/>
        <w:ind w:left="210" w:hangingChars="100" w:hanging="210"/>
        <w:rPr>
          <w:rFonts w:hAnsi="ＭＳ ゴシック"/>
        </w:rPr>
      </w:pPr>
      <w:r>
        <w:rPr>
          <w:rFonts w:hAnsi="ＭＳ ゴシック" w:hint="eastAsia"/>
        </w:rPr>
        <w:t>③　「住所」、「法人番号」、「株式数」、「議決権の数」</w:t>
      </w:r>
      <w:r w:rsidR="00956268">
        <w:rPr>
          <w:rFonts w:hAnsi="ＭＳ ゴシック" w:hint="eastAsia"/>
        </w:rPr>
        <w:t>及び</w:t>
      </w:r>
      <w:r>
        <w:rPr>
          <w:rFonts w:hAnsi="ＭＳ ゴシック" w:hint="eastAsia"/>
        </w:rPr>
        <w:t>「(</w:t>
      </w:r>
      <w:r>
        <w:rPr>
          <w:rFonts w:hAnsi="ＭＳ ゴシック"/>
        </w:rPr>
        <w:t>D)</w:t>
      </w:r>
      <w:r>
        <w:rPr>
          <w:rFonts w:hAnsi="ＭＳ ゴシック" w:hint="eastAsia"/>
        </w:rPr>
        <w:t>／議決権の</w:t>
      </w:r>
      <w:r w:rsidR="007E552A">
        <w:rPr>
          <w:rFonts w:hAnsi="ＭＳ ゴシック" w:hint="eastAsia"/>
        </w:rPr>
        <w:t>総</w:t>
      </w:r>
      <w:r>
        <w:rPr>
          <w:rFonts w:hAnsi="ＭＳ ゴシック" w:hint="eastAsia"/>
        </w:rPr>
        <w:t>数」について、</w:t>
      </w:r>
      <w:r w:rsidR="00F508EF" w:rsidRPr="00E26429">
        <w:rPr>
          <w:rFonts w:hAnsi="ＭＳ 明朝"/>
          <w:w w:val="38"/>
          <w:kern w:val="0"/>
          <w:szCs w:val="16"/>
          <w:fitText w:val="161" w:id="-1265355520"/>
        </w:rPr>
        <w:t>(ア)</w:t>
      </w:r>
      <w:r w:rsidR="00F508EF">
        <w:rPr>
          <w:rFonts w:hAnsi="ＭＳ ゴシック" w:hint="eastAsia"/>
        </w:rPr>
        <w:t>の</w:t>
      </w:r>
      <w:r w:rsidRPr="007D2014">
        <w:rPr>
          <w:rFonts w:hAnsi="ＭＳ ゴシック" w:hint="eastAsia"/>
        </w:rPr>
        <w:t>（注</w:t>
      </w:r>
      <w:r w:rsidR="00F508EF">
        <w:rPr>
          <w:rFonts w:hAnsi="ＭＳ ゴシック" w:hint="eastAsia"/>
        </w:rPr>
        <w:t>３</w:t>
      </w:r>
      <w:r w:rsidRPr="007D2014">
        <w:rPr>
          <w:rFonts w:hAnsi="ＭＳ ゴシック" w:hint="eastAsia"/>
        </w:rPr>
        <w:t>）から（注</w:t>
      </w:r>
      <w:r w:rsidR="00F508EF">
        <w:rPr>
          <w:rFonts w:hAnsi="ＭＳ ゴシック" w:hint="eastAsia"/>
        </w:rPr>
        <w:t>６</w:t>
      </w:r>
      <w:r w:rsidRPr="007D2014">
        <w:rPr>
          <w:rFonts w:hAnsi="ＭＳ ゴシック" w:hint="eastAsia"/>
        </w:rPr>
        <w:t>）</w:t>
      </w:r>
      <w:r w:rsidR="00F508EF">
        <w:rPr>
          <w:rFonts w:hAnsi="ＭＳ ゴシック" w:hint="eastAsia"/>
        </w:rPr>
        <w:t>及び（注２）</w:t>
      </w:r>
      <w:r>
        <w:rPr>
          <w:rFonts w:hAnsi="ＭＳ ゴシック" w:hint="eastAsia"/>
        </w:rPr>
        <w:t>に基づき記載してください。</w:t>
      </w:r>
    </w:p>
    <w:p w14:paraId="4385AD52" w14:textId="77777777" w:rsidR="006E46D4" w:rsidRDefault="006E46D4" w:rsidP="006E46D4">
      <w:pPr>
        <w:autoSpaceDE w:val="0"/>
        <w:autoSpaceDN w:val="0"/>
        <w:ind w:leftChars="100" w:left="210" w:firstLineChars="100" w:firstLine="210"/>
        <w:rPr>
          <w:rFonts w:hAnsi="ＭＳ ゴシック"/>
        </w:rPr>
      </w:pPr>
      <w:r>
        <w:rPr>
          <w:rFonts w:hAnsi="ＭＳ ゴシック" w:hint="eastAsia"/>
        </w:rPr>
        <w:t>その際、「住所」について、</w:t>
      </w:r>
      <w:r w:rsidRPr="00094FF5">
        <w:rPr>
          <w:rFonts w:hAnsi="ＭＳ ゴシック"/>
        </w:rPr>
        <w:t>法人</w:t>
      </w:r>
      <w:r>
        <w:rPr>
          <w:rFonts w:hAnsi="ＭＳ ゴシック" w:hint="eastAsia"/>
        </w:rPr>
        <w:t>・</w:t>
      </w:r>
      <w:r w:rsidRPr="00094FF5">
        <w:rPr>
          <w:rFonts w:hAnsi="ＭＳ ゴシック"/>
        </w:rPr>
        <w:t>団体に</w:t>
      </w:r>
      <w:r>
        <w:rPr>
          <w:rFonts w:hAnsi="ＭＳ ゴシック" w:hint="eastAsia"/>
        </w:rPr>
        <w:t>あって</w:t>
      </w:r>
      <w:r w:rsidRPr="00094FF5">
        <w:rPr>
          <w:rFonts w:hAnsi="ＭＳ ゴシック"/>
        </w:rPr>
        <w:t>は本店又は主たる事務所の所在地を記載</w:t>
      </w:r>
      <w:r>
        <w:rPr>
          <w:rFonts w:hAnsi="ＭＳ ゴシック" w:hint="eastAsia"/>
        </w:rPr>
        <w:t>するところ、「外国法人等」の場合は、</w:t>
      </w:r>
      <w:r w:rsidRPr="00094FF5">
        <w:rPr>
          <w:rFonts w:hAnsi="ＭＳ ゴシック"/>
        </w:rPr>
        <w:t>外国法人</w:t>
      </w:r>
      <w:r>
        <w:rPr>
          <w:rFonts w:hAnsi="ＭＳ ゴシック" w:hint="eastAsia"/>
        </w:rPr>
        <w:t>等</w:t>
      </w:r>
      <w:r w:rsidRPr="00094FF5">
        <w:rPr>
          <w:rFonts w:hAnsi="ＭＳ ゴシック"/>
        </w:rPr>
        <w:t>の常任代理人の住所ではなく、外国法人</w:t>
      </w:r>
      <w:r>
        <w:rPr>
          <w:rFonts w:hAnsi="ＭＳ ゴシック" w:hint="eastAsia"/>
        </w:rPr>
        <w:t>等</w:t>
      </w:r>
      <w:r w:rsidRPr="00094FF5">
        <w:rPr>
          <w:rFonts w:hAnsi="ＭＳ ゴシック"/>
        </w:rPr>
        <w:t>の本店又は主たる事務所の所在地を記載してください。</w:t>
      </w:r>
    </w:p>
    <w:p w14:paraId="7A56EADE" w14:textId="771E0B2F" w:rsidR="006E46D4" w:rsidRDefault="006E46D4" w:rsidP="006E46D4">
      <w:pPr>
        <w:autoSpaceDE w:val="0"/>
        <w:autoSpaceDN w:val="0"/>
        <w:ind w:leftChars="100" w:left="210" w:firstLineChars="100" w:firstLine="210"/>
        <w:rPr>
          <w:rFonts w:hAnsi="ＭＳ ゴシック"/>
        </w:rPr>
      </w:pPr>
      <w:r>
        <w:rPr>
          <w:rFonts w:hAnsi="ＭＳ ゴシック" w:hint="eastAsia"/>
        </w:rPr>
        <w:t>また、（注</w:t>
      </w:r>
      <w:r w:rsidR="00956268">
        <w:rPr>
          <w:rFonts w:hAnsi="ＭＳ ゴシック" w:hint="eastAsia"/>
        </w:rPr>
        <w:t>２</w:t>
      </w:r>
      <w:r>
        <w:rPr>
          <w:rFonts w:hAnsi="ＭＳ ゴシック" w:hint="eastAsia"/>
        </w:rPr>
        <w:t>）にあるとおり、合計の欄は、上欄に記載した四捨五入後の数値の合計値を記載するのではなく、四捨五入せずに計算した各値の合計値を記載することに十分留意願います。</w:t>
      </w:r>
    </w:p>
    <w:p w14:paraId="65168B99" w14:textId="77777777" w:rsidR="006E46D4" w:rsidRDefault="006E46D4" w:rsidP="006E46D4">
      <w:pPr>
        <w:autoSpaceDE w:val="0"/>
        <w:autoSpaceDN w:val="0"/>
        <w:rPr>
          <w:rFonts w:hAnsi="ＭＳ ゴシック"/>
        </w:rPr>
      </w:pPr>
    </w:p>
    <w:p w14:paraId="2CF64D51" w14:textId="6E7F1DA9" w:rsidR="006E46D4" w:rsidRDefault="00956268" w:rsidP="006E46D4">
      <w:pPr>
        <w:autoSpaceDE w:val="0"/>
        <w:autoSpaceDN w:val="0"/>
        <w:ind w:left="210" w:hangingChars="100" w:hanging="210"/>
        <w:rPr>
          <w:rFonts w:hAnsi="ＭＳ ゴシック"/>
        </w:rPr>
      </w:pPr>
      <w:r>
        <w:rPr>
          <w:rFonts w:hAnsi="ＭＳ ゴシック" w:hint="eastAsia"/>
        </w:rPr>
        <w:t>④</w:t>
      </w:r>
      <w:r w:rsidR="006E46D4">
        <w:rPr>
          <w:rFonts w:hAnsi="ＭＳ ゴシック" w:hint="eastAsia"/>
        </w:rPr>
        <w:t xml:space="preserve">　「</w:t>
      </w:r>
      <w:r w:rsidR="006E46D4" w:rsidRPr="007B0BD7">
        <w:rPr>
          <w:rFonts w:hAnsi="ＭＳ ゴシック" w:hint="eastAsia"/>
        </w:rPr>
        <w:t>議決権の総数の</w:t>
      </w:r>
      <w:r w:rsidR="006E46D4" w:rsidRPr="007B0BD7">
        <w:rPr>
          <w:rFonts w:hAnsi="ＭＳ ゴシック"/>
        </w:rPr>
        <w:t>1000分の１未満を占める者の合計</w:t>
      </w:r>
      <w:r w:rsidR="006E46D4" w:rsidRPr="007B0BD7">
        <w:rPr>
          <w:rFonts w:hAnsi="ＭＳ ゴシック" w:hint="eastAsia"/>
        </w:rPr>
        <w:t>（計　者）</w:t>
      </w:r>
      <w:r w:rsidR="006E46D4">
        <w:rPr>
          <w:rFonts w:hAnsi="ＭＳ ゴシック" w:hint="eastAsia"/>
        </w:rPr>
        <w:t>」の欄は、（注</w:t>
      </w:r>
      <w:r>
        <w:rPr>
          <w:rFonts w:hAnsi="ＭＳ ゴシック" w:hint="eastAsia"/>
        </w:rPr>
        <w:t>３</w:t>
      </w:r>
      <w:r w:rsidR="006E46D4">
        <w:rPr>
          <w:rFonts w:hAnsi="ＭＳ ゴシック" w:hint="eastAsia"/>
        </w:rPr>
        <w:t>）にあるとおり、該当する外国法人等について合算して記載するともに、その数を「（計　者）」に記載してください。</w:t>
      </w:r>
    </w:p>
    <w:p w14:paraId="0000E303" w14:textId="77777777" w:rsidR="006E46D4" w:rsidRDefault="006E46D4" w:rsidP="006E46D4">
      <w:pPr>
        <w:autoSpaceDE w:val="0"/>
        <w:autoSpaceDN w:val="0"/>
        <w:ind w:left="210" w:hangingChars="100" w:hanging="210"/>
        <w:rPr>
          <w:rFonts w:hAnsi="ＭＳ ゴシック"/>
        </w:rPr>
      </w:pPr>
    </w:p>
    <w:p w14:paraId="3AF39D23" w14:textId="7F93B238" w:rsidR="00942EDD" w:rsidRPr="00662C68" w:rsidRDefault="00956268" w:rsidP="00942EDD">
      <w:pPr>
        <w:autoSpaceDE w:val="0"/>
        <w:autoSpaceDN w:val="0"/>
        <w:ind w:left="210" w:hangingChars="100" w:hanging="210"/>
        <w:rPr>
          <w:rFonts w:hAnsi="ＭＳ ゴシック"/>
        </w:rPr>
      </w:pPr>
      <w:r>
        <w:rPr>
          <w:rFonts w:hAnsi="ＭＳ ゴシック" w:hint="eastAsia"/>
        </w:rPr>
        <w:t>⑤</w:t>
      </w:r>
      <w:r w:rsidR="006E46D4">
        <w:rPr>
          <w:rFonts w:hAnsi="ＭＳ ゴシック" w:hint="eastAsia"/>
        </w:rPr>
        <w:t xml:space="preserve">　（注</w:t>
      </w:r>
      <w:r>
        <w:rPr>
          <w:rFonts w:hAnsi="ＭＳ ゴシック" w:hint="eastAsia"/>
        </w:rPr>
        <w:t>４</w:t>
      </w:r>
      <w:r w:rsidR="006E46D4">
        <w:rPr>
          <w:rFonts w:hAnsi="ＭＳ ゴシック" w:hint="eastAsia"/>
        </w:rPr>
        <w:t>）にあるとおり、「株式数」及び「議決権の数」を証する書類として、株式分布状況表、株主名簿（全ての株主について記載があるもの。）</w:t>
      </w:r>
      <w:r w:rsidR="00A839C5">
        <w:rPr>
          <w:rFonts w:hAnsi="ＭＳ ゴシック" w:hint="eastAsia"/>
        </w:rPr>
        <w:t>、</w:t>
      </w:r>
      <w:r w:rsidR="006E46D4">
        <w:rPr>
          <w:rFonts w:hAnsi="ＭＳ ゴシック" w:hint="eastAsia"/>
        </w:rPr>
        <w:t>有価証券報告書等を添付してください</w:t>
      </w:r>
      <w:r w:rsidR="006E46D4" w:rsidRPr="00662C68">
        <w:rPr>
          <w:rFonts w:hAnsi="ＭＳ ゴシック" w:hint="eastAsia"/>
        </w:rPr>
        <w:t>。</w:t>
      </w:r>
      <w:r w:rsidR="003C7EF2" w:rsidRPr="00662C68">
        <w:rPr>
          <w:rFonts w:hint="eastAsia"/>
        </w:rPr>
        <w:t>証拠書類について、例えば、株主名簿については、それを元に他の手続用に作成したもの（「株主リスト」、「同族会社の判定に関する明細書」、事業計画の別紙（３）「主たる出資者及びその議決権の数」等）ではなく、株主名簿そのものの写しを提出願います。作成の元となった書類があり、それを元に他の手続用に作成したものが提出された場合は、作成の元となった書類への差替えについて問合せをすることがあります。</w:t>
      </w:r>
    </w:p>
    <w:p w14:paraId="3D11A19D" w14:textId="60290002" w:rsidR="006E46D4" w:rsidRDefault="00942EDD" w:rsidP="00942EDD">
      <w:pPr>
        <w:autoSpaceDE w:val="0"/>
        <w:autoSpaceDN w:val="0"/>
        <w:ind w:left="210" w:hangingChars="100" w:hanging="210"/>
        <w:rPr>
          <w:rFonts w:hAnsi="ＭＳ ゴシック"/>
        </w:rPr>
      </w:pPr>
      <w:r w:rsidRPr="00662C68">
        <w:rPr>
          <w:rFonts w:hAnsi="ＭＳ ゴシック" w:hint="eastAsia"/>
        </w:rPr>
        <w:t xml:space="preserve">　　登記事項証明書の添付を求めていますが、株式会社など、登記事項証明書に「単</w:t>
      </w:r>
      <w:r>
        <w:rPr>
          <w:rFonts w:hAnsi="ＭＳ ゴシック" w:hint="eastAsia"/>
        </w:rPr>
        <w:t>元株式数」、「発行済株式の総数」等の株式又は議決権に関する事項が</w:t>
      </w:r>
      <w:r w:rsidRPr="00430424">
        <w:rPr>
          <w:rFonts w:hAnsi="ＭＳ ゴシック" w:hint="eastAsia"/>
        </w:rPr>
        <w:t>記載されている法人・団体にあっては、デジタル手続法第11条の規定に基づき、添付の省略が可能です。</w:t>
      </w:r>
      <w:r>
        <w:rPr>
          <w:rFonts w:hAnsi="ＭＳ ゴシック" w:hint="eastAsia"/>
        </w:rPr>
        <w:t>特定非営利活動法人等の</w:t>
      </w:r>
      <w:r w:rsidRPr="00863F3B">
        <w:rPr>
          <w:rFonts w:hAnsi="ＭＳ ゴシック" w:hint="eastAsia"/>
        </w:rPr>
        <w:t>登記事項証明書に代表権を有する者</w:t>
      </w:r>
      <w:r w:rsidRPr="00213C81">
        <w:rPr>
          <w:rFonts w:hAnsi="ＭＳ ゴシック" w:hint="eastAsia"/>
        </w:rPr>
        <w:t>以外の</w:t>
      </w:r>
      <w:r>
        <w:rPr>
          <w:rFonts w:hAnsi="ＭＳ ゴシック" w:hint="eastAsia"/>
        </w:rPr>
        <w:t>理事等</w:t>
      </w:r>
      <w:r w:rsidRPr="00213C81">
        <w:rPr>
          <w:rFonts w:hAnsi="ＭＳ ゴシック" w:hint="eastAsia"/>
        </w:rPr>
        <w:t>が記載されていない法人・団体にあっては、</w:t>
      </w:r>
      <w:r>
        <w:rPr>
          <w:rFonts w:hAnsi="ＭＳ ゴシック" w:hint="eastAsia"/>
        </w:rPr>
        <w:t>登記事項証明書の添付は不要ですが、定款を添付してください。</w:t>
      </w:r>
    </w:p>
    <w:p w14:paraId="6871CE5D" w14:textId="5B059362" w:rsidR="006E46D4" w:rsidRDefault="006E46D4" w:rsidP="006E46D4">
      <w:pPr>
        <w:autoSpaceDE w:val="0"/>
        <w:autoSpaceDN w:val="0"/>
        <w:ind w:leftChars="100" w:left="210" w:firstLineChars="100" w:firstLine="210"/>
        <w:rPr>
          <w:rFonts w:hAnsi="ＭＳ ゴシック"/>
        </w:rPr>
      </w:pPr>
      <w:r>
        <w:rPr>
          <w:rFonts w:hAnsi="ＭＳ ゴシック" w:hint="eastAsia"/>
        </w:rPr>
        <w:t>なお、</w:t>
      </w:r>
      <w:r w:rsidRPr="00BD6DB4">
        <w:rPr>
          <w:rFonts w:hAnsi="ＭＳ ゴシック" w:hint="eastAsia"/>
        </w:rPr>
        <w:t>株主名簿について</w:t>
      </w:r>
      <w:r>
        <w:rPr>
          <w:rFonts w:hAnsi="ＭＳ ゴシック" w:hint="eastAsia"/>
        </w:rPr>
        <w:t>は</w:t>
      </w:r>
      <w:r w:rsidRPr="00BD6DB4">
        <w:rPr>
          <w:rFonts w:hAnsi="ＭＳ ゴシック" w:hint="eastAsia"/>
        </w:rPr>
        <w:t>、個人株主の住所は市区町村まで記載されていれば十分であり、市区町村よりも詳細な住所は黒塗り</w:t>
      </w:r>
      <w:r>
        <w:rPr>
          <w:rFonts w:hAnsi="ＭＳ ゴシック" w:hint="eastAsia"/>
        </w:rPr>
        <w:t>していただいても</w:t>
      </w:r>
      <w:r w:rsidRPr="00BD6DB4">
        <w:rPr>
          <w:rFonts w:hAnsi="ＭＳ ゴシック" w:hint="eastAsia"/>
        </w:rPr>
        <w:t>構いません。</w:t>
      </w:r>
      <w:r>
        <w:rPr>
          <w:rFonts w:hAnsi="ＭＳ ゴシック" w:hint="eastAsia"/>
        </w:rPr>
        <w:t>また、株主名簿は、全ての株主について記載があるものを提出していただくようお願いします。ただし、</w:t>
      </w:r>
      <w:r w:rsidRPr="00BD6DB4">
        <w:rPr>
          <w:rFonts w:hAnsi="ＭＳ ゴシック" w:hint="eastAsia"/>
        </w:rPr>
        <w:t>上場会社等</w:t>
      </w:r>
      <w:r>
        <w:rPr>
          <w:rFonts w:hAnsi="ＭＳ ゴシック" w:hint="eastAsia"/>
        </w:rPr>
        <w:t>にあっては、上述のとおり、株式の振替に関する仕組の中で株主の国籍確認が行われていることから、全ての株主について記載のあるものではなく、例えば、外国法人等についてのみ記載されたものであっても構いません。</w:t>
      </w:r>
    </w:p>
    <w:p w14:paraId="7106B49A" w14:textId="0B3A29BA" w:rsidR="006E46D4" w:rsidRPr="00E96A3B" w:rsidRDefault="007B1C69" w:rsidP="006E46D4">
      <w:pPr>
        <w:autoSpaceDE w:val="0"/>
        <w:autoSpaceDN w:val="0"/>
        <w:rPr>
          <w:rFonts w:hAnsi="ＭＳ ゴシック"/>
        </w:rPr>
      </w:pPr>
      <w:r>
        <w:rPr>
          <w:rFonts w:hAnsi="ＭＳ ゴシック" w:hint="eastAsia"/>
        </w:rPr>
        <w:t xml:space="preserve">　</w:t>
      </w:r>
    </w:p>
    <w:p w14:paraId="294B6A96" w14:textId="7FF40890" w:rsidR="006E46D4" w:rsidRDefault="00956268" w:rsidP="006E46D4">
      <w:pPr>
        <w:autoSpaceDE w:val="0"/>
        <w:autoSpaceDN w:val="0"/>
        <w:ind w:left="210" w:hangingChars="100" w:hanging="210"/>
        <w:rPr>
          <w:rFonts w:hAnsi="ＭＳ ゴシック"/>
        </w:rPr>
      </w:pPr>
      <w:r>
        <w:rPr>
          <w:rFonts w:hAnsi="ＭＳ ゴシック" w:hint="eastAsia"/>
        </w:rPr>
        <w:t>⑥</w:t>
      </w:r>
      <w:r w:rsidR="006E46D4">
        <w:rPr>
          <w:rFonts w:hAnsi="ＭＳ ゴシック" w:hint="eastAsia"/>
        </w:rPr>
        <w:t xml:space="preserve">　</w:t>
      </w:r>
      <w:r w:rsidR="006E46D4" w:rsidRPr="004044D9">
        <w:rPr>
          <w:rFonts w:hAnsi="ＭＳ ゴシック" w:hint="eastAsia"/>
        </w:rPr>
        <w:t>申請者が株式会社</w:t>
      </w:r>
      <w:r w:rsidR="006E46D4">
        <w:rPr>
          <w:rFonts w:hAnsi="ＭＳ ゴシック" w:hint="eastAsia"/>
        </w:rPr>
        <w:t>以外</w:t>
      </w:r>
      <w:r w:rsidR="006E46D4" w:rsidRPr="004044D9">
        <w:rPr>
          <w:rFonts w:hAnsi="ＭＳ ゴシック" w:hint="eastAsia"/>
        </w:rPr>
        <w:t>の法人</w:t>
      </w:r>
      <w:r w:rsidR="006E46D4">
        <w:rPr>
          <w:rFonts w:hAnsi="ＭＳ ゴシック" w:hint="eastAsia"/>
        </w:rPr>
        <w:t>・</w:t>
      </w:r>
      <w:r w:rsidR="006E46D4" w:rsidRPr="004044D9">
        <w:rPr>
          <w:rFonts w:hAnsi="ＭＳ ゴシック" w:hint="eastAsia"/>
        </w:rPr>
        <w:t>団体である場合は</w:t>
      </w:r>
      <w:r w:rsidR="006E46D4">
        <w:rPr>
          <w:rFonts w:hAnsi="ＭＳ ゴシック" w:hint="eastAsia"/>
        </w:rPr>
        <w:t>、</w:t>
      </w:r>
      <w:r w:rsidRPr="00956268">
        <w:rPr>
          <w:rFonts w:hAnsi="ＭＳ ゴシック" w:hint="eastAsia"/>
        </w:rPr>
        <w:t>「</w:t>
      </w:r>
      <w:r w:rsidRPr="00504CBE">
        <w:rPr>
          <w:rFonts w:hAnsi="ＭＳ 明朝"/>
          <w:w w:val="38"/>
          <w:kern w:val="0"/>
          <w:szCs w:val="16"/>
          <w:fitText w:val="161" w:id="-1269039104"/>
        </w:rPr>
        <w:t>(ア)</w:t>
      </w:r>
      <w:r w:rsidRPr="00956268">
        <w:rPr>
          <w:rFonts w:hAnsi="ＭＳ 明朝" w:hint="eastAsia"/>
          <w:szCs w:val="16"/>
        </w:rPr>
        <w:t xml:space="preserve">　コミュニティ放送を行う基幹放送局以外の地上基幹放送局に係る申請の場合」の</w:t>
      </w:r>
      <w:r w:rsidR="006E46D4">
        <w:rPr>
          <w:rFonts w:hAnsi="ＭＳ ゴシック" w:hint="eastAsia"/>
        </w:rPr>
        <w:t>（注２）にあるとおり</w:t>
      </w:r>
      <w:r w:rsidR="007B1C69">
        <w:rPr>
          <w:rFonts w:hAnsi="ＭＳ ゴシック" w:hint="eastAsia"/>
        </w:rPr>
        <w:t>（</w:t>
      </w:r>
      <w:r w:rsidR="007B1C69" w:rsidRPr="00504CBE">
        <w:rPr>
          <w:rFonts w:ascii="ＭＳ 明朝" w:eastAsia="ＭＳ 明朝" w:hAnsi="ＭＳ 明朝" w:hint="eastAsia"/>
        </w:rPr>
        <w:t>※</w:t>
      </w:r>
      <w:r w:rsidR="00547BFB">
        <w:rPr>
          <w:rFonts w:ascii="ＭＳ 明朝" w:eastAsia="ＭＳ 明朝" w:hAnsi="ＭＳ 明朝" w:hint="eastAsia"/>
        </w:rPr>
        <w:t>５</w:t>
      </w:r>
      <w:r w:rsidR="007B1C69">
        <w:rPr>
          <w:rFonts w:hAnsi="ＭＳ ゴシック" w:hint="eastAsia"/>
        </w:rPr>
        <w:t>）</w:t>
      </w:r>
      <w:r w:rsidR="006E46D4">
        <w:rPr>
          <w:rFonts w:hAnsi="ＭＳ ゴシック" w:hint="eastAsia"/>
        </w:rPr>
        <w:t>、</w:t>
      </w:r>
      <w:r w:rsidR="006E46D4" w:rsidRPr="004044D9">
        <w:rPr>
          <w:rFonts w:hAnsi="ＭＳ ゴシック" w:hint="eastAsia"/>
        </w:rPr>
        <w:t>社員</w:t>
      </w:r>
      <w:r w:rsidR="006E46D4">
        <w:rPr>
          <w:rFonts w:hAnsi="ＭＳ ゴシック" w:hint="eastAsia"/>
        </w:rPr>
        <w:t>、評議員</w:t>
      </w:r>
      <w:r w:rsidR="006E46D4" w:rsidRPr="004044D9">
        <w:rPr>
          <w:rFonts w:hAnsi="ＭＳ ゴシック" w:hint="eastAsia"/>
        </w:rPr>
        <w:t>又は理事</w:t>
      </w:r>
      <w:r w:rsidR="006E46D4">
        <w:rPr>
          <w:rFonts w:hAnsi="ＭＳ ゴシック" w:hint="eastAsia"/>
        </w:rPr>
        <w:t>といった意思決定機関の構成員</w:t>
      </w:r>
      <w:r w:rsidR="006E46D4" w:rsidRPr="004044D9">
        <w:rPr>
          <w:rFonts w:hAnsi="ＭＳ ゴシック" w:hint="eastAsia"/>
        </w:rPr>
        <w:t>についての事項を記載</w:t>
      </w:r>
      <w:r w:rsidR="006E46D4">
        <w:rPr>
          <w:rFonts w:hAnsi="ＭＳ ゴシック" w:hint="eastAsia"/>
        </w:rPr>
        <w:t>してください。</w:t>
      </w:r>
      <w:r w:rsidR="006E46D4" w:rsidRPr="004560C1">
        <w:rPr>
          <w:rFonts w:hAnsi="ＭＳ ゴシック" w:hint="eastAsia"/>
        </w:rPr>
        <w:t>その際、定款等における議決権の数に関する規定（１人が１個有するとする規定、特定の者に議決権を多く</w:t>
      </w:r>
      <w:r w:rsidR="00472A46">
        <w:rPr>
          <w:rFonts w:hAnsi="ＭＳ ゴシック" w:hint="eastAsia"/>
        </w:rPr>
        <w:t>有する</w:t>
      </w:r>
      <w:r w:rsidR="006E46D4" w:rsidRPr="004560C1">
        <w:rPr>
          <w:rFonts w:hAnsi="ＭＳ ゴシック" w:hint="eastAsia"/>
        </w:rPr>
        <w:t>又は一切</w:t>
      </w:r>
      <w:r w:rsidR="00472A46">
        <w:rPr>
          <w:rFonts w:hAnsi="ＭＳ ゴシック" w:hint="eastAsia"/>
        </w:rPr>
        <w:t>有さない</w:t>
      </w:r>
      <w:r w:rsidR="006E46D4" w:rsidRPr="004560C1">
        <w:rPr>
          <w:rFonts w:hAnsi="ＭＳ ゴシック" w:hint="eastAsia"/>
        </w:rPr>
        <w:t>とする規定、正会員、準会員又は賛助会員等複数の種類の会員が設けられている場合において正会員のみが議決権を有するとする規定等）を確認の上、それに沿って</w:t>
      </w:r>
      <w:r w:rsidR="006E46D4">
        <w:rPr>
          <w:rFonts w:hAnsi="ＭＳ ゴシック" w:hint="eastAsia"/>
        </w:rPr>
        <w:t>記載</w:t>
      </w:r>
      <w:r w:rsidR="006E46D4" w:rsidRPr="004560C1">
        <w:rPr>
          <w:rFonts w:hAnsi="ＭＳ ゴシック" w:hint="eastAsia"/>
        </w:rPr>
        <w:t>してください。</w:t>
      </w:r>
    </w:p>
    <w:p w14:paraId="06760D14" w14:textId="4FF98714" w:rsidR="007B1C69" w:rsidRPr="00504CBE" w:rsidRDefault="007B1C69" w:rsidP="007B1C69">
      <w:pPr>
        <w:autoSpaceDE w:val="0"/>
        <w:autoSpaceDN w:val="0"/>
        <w:ind w:left="840" w:hangingChars="400" w:hanging="840"/>
        <w:rPr>
          <w:rFonts w:ascii="ＭＳ 明朝" w:eastAsia="ＭＳ 明朝" w:hAnsi="ＭＳ 明朝"/>
          <w:szCs w:val="16"/>
        </w:rPr>
      </w:pPr>
      <w:r>
        <w:rPr>
          <w:rFonts w:hAnsi="ＭＳ ゴシック" w:hint="eastAsia"/>
        </w:rPr>
        <w:t xml:space="preserve">　　</w:t>
      </w:r>
      <w:r w:rsidRPr="00504CBE">
        <w:rPr>
          <w:rFonts w:ascii="ＭＳ 明朝" w:eastAsia="ＭＳ 明朝" w:hAnsi="ＭＳ 明朝" w:hint="eastAsia"/>
        </w:rPr>
        <w:t>※</w:t>
      </w:r>
      <w:r w:rsidR="00547BFB">
        <w:rPr>
          <w:rFonts w:ascii="ＭＳ 明朝" w:eastAsia="ＭＳ 明朝" w:hAnsi="ＭＳ 明朝" w:hint="eastAsia"/>
        </w:rPr>
        <w:t>５</w:t>
      </w:r>
      <w:r w:rsidRPr="00504CBE">
        <w:rPr>
          <w:rFonts w:ascii="ＭＳ 明朝" w:eastAsia="ＭＳ 明朝" w:hAnsi="ＭＳ 明朝" w:hint="eastAsia"/>
        </w:rPr>
        <w:t xml:space="preserve">　「</w:t>
      </w:r>
      <w:r w:rsidRPr="00504CBE">
        <w:rPr>
          <w:rFonts w:ascii="ＭＳ 明朝" w:eastAsia="ＭＳ 明朝" w:hAnsi="ＭＳ 明朝"/>
          <w:w w:val="38"/>
          <w:kern w:val="0"/>
          <w:szCs w:val="16"/>
          <w:fitText w:val="161" w:id="-1268448256"/>
        </w:rPr>
        <w:t>(ア)</w:t>
      </w:r>
      <w:r w:rsidRPr="00504CBE">
        <w:rPr>
          <w:rFonts w:ascii="ＭＳ 明朝" w:eastAsia="ＭＳ 明朝" w:hAnsi="ＭＳ 明朝" w:hint="eastAsia"/>
          <w:szCs w:val="16"/>
        </w:rPr>
        <w:t xml:space="preserve">　コミュニティ放送を行う基幹放送局以外の地上基幹放送局に係る申請の場合」</w:t>
      </w:r>
    </w:p>
    <w:p w14:paraId="3EA8FA71" w14:textId="33001731" w:rsidR="007B1C69" w:rsidRDefault="007B1C69" w:rsidP="00504CBE">
      <w:pPr>
        <w:autoSpaceDE w:val="0"/>
        <w:autoSpaceDN w:val="0"/>
        <w:ind w:leftChars="400" w:left="1470" w:hangingChars="300" w:hanging="630"/>
        <w:rPr>
          <w:rFonts w:hAnsi="ＭＳ ゴシック"/>
        </w:rPr>
      </w:pPr>
      <w:r w:rsidRPr="00504CBE">
        <w:rPr>
          <w:rFonts w:ascii="ＭＳ 明朝" w:eastAsia="ＭＳ 明朝" w:hAnsi="ＭＳ 明朝" w:hint="eastAsia"/>
        </w:rPr>
        <w:t>（注２）　申請者が株式会社である場合は株主、その他の法人又は団体である場合は社員又は理事等についての事項を記載すること。ただし、定款に別段の定めがある場合は、その定めに従い記載し、定款を提出すること（</w:t>
      </w:r>
      <w:r w:rsidRPr="00504CBE">
        <w:rPr>
          <w:rFonts w:ascii="ＭＳ 明朝" w:eastAsia="ＭＳ 明朝" w:hAnsi="ＭＳ 明朝"/>
        </w:rPr>
        <w:t>(イ)におい</w:t>
      </w:r>
      <w:r w:rsidRPr="00504CBE">
        <w:rPr>
          <w:rFonts w:ascii="ＭＳ 明朝" w:eastAsia="ＭＳ 明朝" w:hAnsi="ＭＳ 明朝"/>
        </w:rPr>
        <w:lastRenderedPageBreak/>
        <w:t>て同じ。）。</w:t>
      </w:r>
    </w:p>
    <w:p w14:paraId="4D44D309" w14:textId="77777777" w:rsidR="006E46D4" w:rsidRDefault="006E46D4" w:rsidP="006E46D4">
      <w:pPr>
        <w:autoSpaceDE w:val="0"/>
        <w:autoSpaceDN w:val="0"/>
        <w:ind w:left="210" w:hangingChars="100" w:hanging="210"/>
        <w:rPr>
          <w:rFonts w:hAnsi="ＭＳ ゴシック"/>
        </w:rPr>
      </w:pPr>
    </w:p>
    <w:p w14:paraId="6460D23D" w14:textId="4B371CCC" w:rsidR="006E46D4" w:rsidRDefault="00956268" w:rsidP="006E46D4">
      <w:pPr>
        <w:autoSpaceDE w:val="0"/>
        <w:autoSpaceDN w:val="0"/>
        <w:ind w:left="210" w:hangingChars="100" w:hanging="210"/>
        <w:rPr>
          <w:rFonts w:hAnsi="ＭＳ ゴシック"/>
        </w:rPr>
      </w:pPr>
      <w:r>
        <w:rPr>
          <w:rFonts w:hAnsi="ＭＳ ゴシック" w:hint="eastAsia"/>
        </w:rPr>
        <w:t>⑦</w:t>
      </w:r>
      <w:r w:rsidR="006E46D4">
        <w:rPr>
          <w:rFonts w:hAnsi="ＭＳ ゴシック" w:hint="eastAsia"/>
        </w:rPr>
        <w:t xml:space="preserve">　上場会社等である申請者において、</w:t>
      </w:r>
      <w:r w:rsidR="006E46D4" w:rsidRPr="004560C1">
        <w:rPr>
          <w:rFonts w:hAnsi="ＭＳ ゴシック" w:hint="eastAsia"/>
        </w:rPr>
        <w:t>名義書換拒否（放送法第</w:t>
      </w:r>
      <w:r w:rsidR="006E46D4" w:rsidRPr="004560C1">
        <w:rPr>
          <w:rFonts w:hAnsi="ＭＳ ゴシック"/>
        </w:rPr>
        <w:t>116条第１項</w:t>
      </w:r>
      <w:r w:rsidR="00E6013C">
        <w:rPr>
          <w:rFonts w:hAnsi="ＭＳ ゴシック" w:hint="eastAsia"/>
        </w:rPr>
        <w:t>・</w:t>
      </w:r>
      <w:r w:rsidR="006E46D4" w:rsidRPr="004560C1">
        <w:rPr>
          <w:rFonts w:hAnsi="ＭＳ ゴシック"/>
        </w:rPr>
        <w:t>第２項</w:t>
      </w:r>
      <w:r w:rsidR="006E46D4" w:rsidRPr="004560C1">
        <w:rPr>
          <w:rFonts w:hAnsi="ＭＳ ゴシック" w:hint="eastAsia"/>
        </w:rPr>
        <w:t>）</w:t>
      </w:r>
      <w:r w:rsidR="006E46D4">
        <w:rPr>
          <w:rFonts w:hAnsi="ＭＳ ゴシック" w:hint="eastAsia"/>
        </w:rPr>
        <w:t>を行う</w:t>
      </w:r>
      <w:r w:rsidR="006E46D4" w:rsidRPr="004560C1">
        <w:rPr>
          <w:rFonts w:hAnsi="ＭＳ ゴシック" w:hint="eastAsia"/>
        </w:rPr>
        <w:t>場合は、放送法施行規則第</w:t>
      </w:r>
      <w:r w:rsidR="006E46D4" w:rsidRPr="004560C1">
        <w:rPr>
          <w:rFonts w:hAnsi="ＭＳ ゴシック"/>
        </w:rPr>
        <w:t>88条に定める方法に基づき</w:t>
      </w:r>
      <w:r w:rsidR="006E46D4">
        <w:rPr>
          <w:rFonts w:hAnsi="ＭＳ ゴシック" w:hint="eastAsia"/>
        </w:rPr>
        <w:t>行ってください。また</w:t>
      </w:r>
      <w:r w:rsidR="006E46D4" w:rsidRPr="00FF7444">
        <w:rPr>
          <w:rFonts w:hAnsi="ＭＳ ゴシック" w:hint="eastAsia"/>
        </w:rPr>
        <w:t>外国人等直接保有議決権割合</w:t>
      </w:r>
      <w:r w:rsidR="006E46D4">
        <w:rPr>
          <w:rFonts w:hAnsi="ＭＳ ゴシック" w:hint="eastAsia"/>
        </w:rPr>
        <w:t>が15％以上となる場合は、６か月ごとに公告しなければならないこととされています（</w:t>
      </w:r>
      <w:r w:rsidR="006E46D4" w:rsidRPr="004560C1">
        <w:rPr>
          <w:rFonts w:hAnsi="ＭＳ ゴシック" w:hint="eastAsia"/>
        </w:rPr>
        <w:t>放送法第</w:t>
      </w:r>
      <w:r w:rsidR="006E46D4" w:rsidRPr="004560C1">
        <w:rPr>
          <w:rFonts w:hAnsi="ＭＳ ゴシック"/>
        </w:rPr>
        <w:t>116条第５項</w:t>
      </w:r>
      <w:r w:rsidR="006E46D4">
        <w:rPr>
          <w:rFonts w:hAnsi="ＭＳ ゴシック" w:hint="eastAsia"/>
        </w:rPr>
        <w:t>）ので、遺漏なく対応願います。</w:t>
      </w:r>
    </w:p>
    <w:p w14:paraId="716E636C" w14:textId="77777777" w:rsidR="006E46D4" w:rsidRPr="004560C1" w:rsidRDefault="006E46D4" w:rsidP="006E46D4">
      <w:pPr>
        <w:autoSpaceDE w:val="0"/>
        <w:autoSpaceDN w:val="0"/>
        <w:ind w:left="210" w:hangingChars="100" w:hanging="210"/>
        <w:rPr>
          <w:rFonts w:hAnsi="ＭＳ ゴシック"/>
        </w:rPr>
      </w:pPr>
    </w:p>
    <w:p w14:paraId="3F9B001B" w14:textId="1FF23BB3" w:rsidR="00345CB9" w:rsidRDefault="00956268" w:rsidP="00345CB9">
      <w:pPr>
        <w:autoSpaceDE w:val="0"/>
        <w:autoSpaceDN w:val="0"/>
        <w:ind w:left="210" w:hangingChars="100" w:hanging="210"/>
        <w:rPr>
          <w:rFonts w:hAnsi="ＭＳ ゴシック"/>
        </w:rPr>
      </w:pPr>
      <w:r>
        <w:rPr>
          <w:rFonts w:hAnsi="ＭＳ ゴシック" w:hint="eastAsia"/>
        </w:rPr>
        <w:t>⑧</w:t>
      </w:r>
      <w:r w:rsidR="006E46D4">
        <w:rPr>
          <w:rFonts w:hAnsi="ＭＳ ゴシック" w:hint="eastAsia"/>
        </w:rPr>
        <w:t xml:space="preserve">　</w:t>
      </w:r>
      <w:r w:rsidR="006E46D4" w:rsidRPr="00737DE8">
        <w:rPr>
          <w:rFonts w:hAnsi="ＭＳ ゴシック" w:hint="eastAsia"/>
        </w:rPr>
        <w:t>⑵にあるとおり、外資規制関係事項については、いずれか一の基幹放送局</w:t>
      </w:r>
      <w:r w:rsidR="00345CB9">
        <w:rPr>
          <w:rFonts w:hAnsi="ＭＳ ゴシック" w:hint="eastAsia"/>
        </w:rPr>
        <w:t>（複数の</w:t>
      </w:r>
      <w:r w:rsidR="00345CB9" w:rsidRPr="00737DE8">
        <w:rPr>
          <w:rFonts w:hAnsi="ＭＳ ゴシック" w:hint="eastAsia"/>
        </w:rPr>
        <w:t>総合通信局</w:t>
      </w:r>
      <w:r w:rsidR="00345CB9">
        <w:rPr>
          <w:rFonts w:hAnsi="ＭＳ ゴシック" w:hint="eastAsia"/>
        </w:rPr>
        <w:t>の管轄区域内に設置される基幹放送局に係る申請の場合はいずれか一の総合通信局の管轄区域内に設置される</w:t>
      </w:r>
      <w:r w:rsidR="00345CB9" w:rsidRPr="00737DE8">
        <w:rPr>
          <w:rFonts w:hAnsi="ＭＳ ゴシック" w:hint="eastAsia"/>
        </w:rPr>
        <w:t>いずれか一の基幹放送局</w:t>
      </w:r>
      <w:r w:rsidR="00345CB9">
        <w:rPr>
          <w:rFonts w:hAnsi="ＭＳ ゴシック" w:hint="eastAsia"/>
        </w:rPr>
        <w:t>）</w:t>
      </w:r>
      <w:r w:rsidR="00345CB9" w:rsidRPr="00737DE8">
        <w:rPr>
          <w:rFonts w:hAnsi="ＭＳ ゴシック" w:hint="eastAsia"/>
        </w:rPr>
        <w:t>について記載</w:t>
      </w:r>
      <w:r w:rsidR="00345CB9">
        <w:rPr>
          <w:rFonts w:hAnsi="ＭＳ ゴシック" w:hint="eastAsia"/>
        </w:rPr>
        <w:t>す</w:t>
      </w:r>
      <w:r w:rsidR="00345CB9" w:rsidRPr="00737DE8">
        <w:rPr>
          <w:rFonts w:hAnsi="ＭＳ ゴシック" w:hint="eastAsia"/>
        </w:rPr>
        <w:t>れば、他の基幹放送局については、例えば、「○○</w:t>
      </w:r>
      <w:r w:rsidR="00345CB9">
        <w:rPr>
          <w:rFonts w:hAnsi="ＭＳ ゴシック" w:hint="eastAsia"/>
        </w:rPr>
        <w:t>エフエム</w:t>
      </w:r>
      <w:r w:rsidR="00345CB9" w:rsidRPr="00737DE8">
        <w:rPr>
          <w:rFonts w:hAnsi="ＭＳ ゴシック" w:hint="eastAsia"/>
        </w:rPr>
        <w:t>に同じ」のように記載することができます。</w:t>
      </w:r>
    </w:p>
    <w:p w14:paraId="385FD71D" w14:textId="3E0BB7BC" w:rsidR="00345CB9" w:rsidRDefault="00345CB9" w:rsidP="00345CB9">
      <w:pPr>
        <w:autoSpaceDE w:val="0"/>
        <w:autoSpaceDN w:val="0"/>
        <w:ind w:leftChars="100" w:left="210" w:firstLineChars="100" w:firstLine="210"/>
        <w:rPr>
          <w:rFonts w:hAnsi="ＭＳ ゴシック"/>
        </w:rPr>
      </w:pPr>
      <w:r w:rsidRPr="00970C74">
        <w:rPr>
          <w:rFonts w:hAnsi="ＭＳ ゴシック" w:hint="eastAsia"/>
        </w:rPr>
        <w:t>なお、上記「いずれか一の基幹放送局」としては親局が想定され、上記「いずれか一の総合通信局」としては申請者の放送対象地域を管轄する総合通信局（放送対象地域が複数の総合通信局の管轄区域にわたる場合は住所</w:t>
      </w:r>
      <w:r w:rsidR="00C34451">
        <w:rPr>
          <w:rFonts w:hint="eastAsia"/>
        </w:rPr>
        <w:t>(本店の所在地)</w:t>
      </w:r>
      <w:r w:rsidRPr="00970C74">
        <w:rPr>
          <w:rFonts w:hAnsi="ＭＳ ゴシック" w:hint="eastAsia"/>
        </w:rPr>
        <w:t>を管轄する総合通信局）が想定されます。</w:t>
      </w:r>
    </w:p>
    <w:p w14:paraId="215A86D1" w14:textId="239D809B" w:rsidR="005779D7" w:rsidRDefault="005779D7" w:rsidP="00E425D7">
      <w:pPr>
        <w:autoSpaceDE w:val="0"/>
        <w:autoSpaceDN w:val="0"/>
        <w:ind w:left="210" w:hangingChars="100" w:hanging="210"/>
        <w:rPr>
          <w:rFonts w:hAnsi="ＭＳ ゴシック"/>
        </w:rPr>
      </w:pPr>
    </w:p>
    <w:p w14:paraId="313E78DC" w14:textId="77777777" w:rsidR="006E46D4" w:rsidRDefault="006E46D4" w:rsidP="006E46D4">
      <w:pPr>
        <w:autoSpaceDE w:val="0"/>
        <w:autoSpaceDN w:val="0"/>
        <w:ind w:left="210" w:hangingChars="100" w:hanging="210"/>
        <w:rPr>
          <w:rFonts w:hAnsi="ＭＳ ゴシック"/>
        </w:rPr>
      </w:pPr>
      <w:r>
        <w:rPr>
          <w:rFonts w:hAnsi="ＭＳ ゴシック"/>
        </w:rPr>
        <w:br w:type="page"/>
      </w:r>
    </w:p>
    <w:p w14:paraId="29D73070" w14:textId="6C5B7F8A" w:rsidR="00956268" w:rsidRPr="00B12186" w:rsidRDefault="00956268" w:rsidP="00B848AD">
      <w:pPr>
        <w:pStyle w:val="3"/>
        <w:ind w:left="422" w:hangingChars="200" w:hanging="422"/>
        <w:rPr>
          <w:color w:val="FF0000"/>
        </w:rPr>
      </w:pPr>
      <w:bookmarkStart w:id="114" w:name="_Toc132642491"/>
      <w:bookmarkStart w:id="115" w:name="_Toc132713468"/>
      <w:bookmarkStart w:id="116" w:name="_Toc132746793"/>
      <w:bookmarkStart w:id="117" w:name="_Toc132912241"/>
      <w:bookmarkStart w:id="118" w:name="_Toc161403675"/>
      <w:r w:rsidRPr="00B12186">
        <w:rPr>
          <w:rFonts w:hint="eastAsia"/>
        </w:rPr>
        <w:lastRenderedPageBreak/>
        <w:t>（４）別表第五号「無線局の免許承継申請書（届出書）の様式</w:t>
      </w:r>
      <w:r w:rsidRPr="00342C82">
        <w:rPr>
          <w:rFonts w:hint="eastAsia"/>
          <w:color w:val="000000" w:themeColor="text1"/>
        </w:rPr>
        <w:t>」「３　電波法第５条に規定する欠格事由」</w:t>
      </w:r>
      <w:bookmarkEnd w:id="114"/>
      <w:bookmarkEnd w:id="115"/>
      <w:bookmarkEnd w:id="116"/>
      <w:bookmarkEnd w:id="117"/>
      <w:bookmarkEnd w:id="118"/>
    </w:p>
    <w:p w14:paraId="3B6E6419" w14:textId="1502E5E1" w:rsidR="00212B18" w:rsidRPr="00956268" w:rsidRDefault="00212B18" w:rsidP="00212B18"/>
    <w:p w14:paraId="4DBE5506" w14:textId="77777777" w:rsidR="00956268" w:rsidRPr="00B12186" w:rsidRDefault="00956268" w:rsidP="00956268">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19D0B241" w14:textId="77777777" w:rsidR="00956268" w:rsidRDefault="00956268" w:rsidP="00956268">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956268" w14:paraId="51381AFB" w14:textId="77777777" w:rsidTr="006D28A0">
        <w:tc>
          <w:tcPr>
            <w:tcW w:w="8494" w:type="dxa"/>
          </w:tcPr>
          <w:p w14:paraId="497F7901" w14:textId="77777777" w:rsidR="00956268" w:rsidRPr="009F5585" w:rsidRDefault="00956268" w:rsidP="00AB6FA3">
            <w:pPr>
              <w:autoSpaceDE w:val="0"/>
              <w:autoSpaceDN w:val="0"/>
              <w:ind w:firstLineChars="100" w:firstLine="210"/>
              <w:rPr>
                <w:rFonts w:hAnsi="ＭＳ ゴシック"/>
              </w:rPr>
            </w:pPr>
            <w:r>
              <w:rPr>
                <w:rFonts w:hAnsi="ＭＳ ゴシック" w:hint="eastAsia"/>
              </w:rPr>
              <w:t xml:space="preserve">１　</w:t>
            </w:r>
            <w:r w:rsidRPr="00DC2B88">
              <w:rPr>
                <w:rFonts w:hAnsi="ＭＳ ゴシック" w:hint="eastAsia"/>
              </w:rPr>
              <w:t>電波法第５条に規定する欠格事由</w:t>
            </w:r>
          </w:p>
          <w:tbl>
            <w:tblPr>
              <w:tblW w:w="7393"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3969"/>
              <w:gridCol w:w="1976"/>
            </w:tblGrid>
            <w:tr w:rsidR="00956268" w:rsidRPr="00AB1291" w14:paraId="752A18BF" w14:textId="77777777" w:rsidTr="006D28A0">
              <w:tc>
                <w:tcPr>
                  <w:tcW w:w="1448" w:type="dxa"/>
                  <w:tcMar>
                    <w:left w:w="57" w:type="dxa"/>
                    <w:right w:w="57" w:type="dxa"/>
                  </w:tcMar>
                </w:tcPr>
                <w:p w14:paraId="3A51E9F7" w14:textId="77777777" w:rsidR="00956268" w:rsidRPr="006D28A0" w:rsidRDefault="00956268" w:rsidP="00AB6FA3">
                  <w:pPr>
                    <w:kinsoku w:val="0"/>
                    <w:autoSpaceDE w:val="0"/>
                    <w:autoSpaceDN w:val="0"/>
                  </w:pPr>
                  <w:r w:rsidRPr="006D28A0">
                    <w:rPr>
                      <w:rFonts w:hint="eastAsia"/>
                    </w:rPr>
                    <w:t>開設しようとする無線局</w:t>
                  </w:r>
                </w:p>
              </w:tc>
              <w:tc>
                <w:tcPr>
                  <w:tcW w:w="3969" w:type="dxa"/>
                  <w:tcMar>
                    <w:left w:w="57" w:type="dxa"/>
                    <w:right w:w="57" w:type="dxa"/>
                  </w:tcMar>
                  <w:vAlign w:val="center"/>
                </w:tcPr>
                <w:p w14:paraId="738970F5" w14:textId="77777777" w:rsidR="00956268" w:rsidRPr="006D28A0" w:rsidRDefault="00956268" w:rsidP="00AB6FA3">
                  <w:pPr>
                    <w:kinsoku w:val="0"/>
                    <w:autoSpaceDE w:val="0"/>
                    <w:autoSpaceDN w:val="0"/>
                  </w:pPr>
                  <w:r w:rsidRPr="006D28A0">
                    <w:rPr>
                      <w:rFonts w:hint="eastAsia"/>
                    </w:rPr>
                    <w:t>無線局の種類（法第５条第２項各号）</w:t>
                  </w:r>
                </w:p>
              </w:tc>
              <w:tc>
                <w:tcPr>
                  <w:tcW w:w="1976" w:type="dxa"/>
                  <w:tcMar>
                    <w:left w:w="57" w:type="dxa"/>
                    <w:right w:w="57" w:type="dxa"/>
                  </w:tcMar>
                  <w:vAlign w:val="center"/>
                </w:tcPr>
                <w:p w14:paraId="7ABF6B19" w14:textId="77777777" w:rsidR="00956268" w:rsidRPr="006D28A0" w:rsidRDefault="00956268" w:rsidP="00AB6FA3">
                  <w:pPr>
                    <w:kinsoku w:val="0"/>
                    <w:autoSpaceDE w:val="0"/>
                    <w:autoSpaceDN w:val="0"/>
                  </w:pPr>
                  <w:r w:rsidRPr="006D28A0">
                    <w:rPr>
                      <w:rFonts w:hint="eastAsia"/>
                    </w:rPr>
                    <w:t>□　該当</w:t>
                  </w:r>
                </w:p>
                <w:p w14:paraId="1C7CA747" w14:textId="77777777" w:rsidR="00956268" w:rsidRPr="006D28A0" w:rsidRDefault="00956268" w:rsidP="00AB6FA3">
                  <w:pPr>
                    <w:kinsoku w:val="0"/>
                    <w:autoSpaceDE w:val="0"/>
                    <w:autoSpaceDN w:val="0"/>
                  </w:pPr>
                  <w:r w:rsidRPr="006D28A0">
                    <w:rPr>
                      <w:rFonts w:ascii="Segoe UI Emoji" w:hAnsi="Segoe UI Emoji" w:cs="Segoe UI Emoji"/>
                      <w:color w:val="FF0000"/>
                      <w:sz w:val="18"/>
                    </w:rPr>
                    <w:t>☑</w:t>
                  </w:r>
                  <w:r w:rsidRPr="006D28A0">
                    <w:rPr>
                      <w:rFonts w:hint="eastAsia"/>
                    </w:rPr>
                    <w:t xml:space="preserve">　該当しない</w:t>
                  </w:r>
                </w:p>
              </w:tc>
            </w:tr>
            <w:tr w:rsidR="00956268" w:rsidRPr="00AB1291" w14:paraId="32B60262" w14:textId="77777777" w:rsidTr="006D28A0">
              <w:tc>
                <w:tcPr>
                  <w:tcW w:w="1448" w:type="dxa"/>
                  <w:vMerge w:val="restart"/>
                  <w:tcMar>
                    <w:left w:w="57" w:type="dxa"/>
                    <w:right w:w="57" w:type="dxa"/>
                  </w:tcMar>
                </w:tcPr>
                <w:p w14:paraId="6B043BF0" w14:textId="77777777" w:rsidR="00956268" w:rsidRPr="006D28A0" w:rsidRDefault="00956268" w:rsidP="00AB6FA3">
                  <w:pPr>
                    <w:kinsoku w:val="0"/>
                    <w:autoSpaceDE w:val="0"/>
                    <w:autoSpaceDN w:val="0"/>
                  </w:pPr>
                  <w:r w:rsidRPr="006D28A0">
                    <w:rPr>
                      <w:rFonts w:hint="eastAsia"/>
                    </w:rPr>
                    <w:t>外国性の有無</w:t>
                  </w:r>
                </w:p>
              </w:tc>
              <w:tc>
                <w:tcPr>
                  <w:tcW w:w="3969" w:type="dxa"/>
                  <w:tcMar>
                    <w:left w:w="57" w:type="dxa"/>
                    <w:right w:w="57" w:type="dxa"/>
                  </w:tcMar>
                  <w:vAlign w:val="center"/>
                </w:tcPr>
                <w:p w14:paraId="1C7C5D67" w14:textId="77777777" w:rsidR="00956268" w:rsidRPr="006D28A0" w:rsidRDefault="00956268" w:rsidP="00AB6FA3">
                  <w:pPr>
                    <w:kinsoku w:val="0"/>
                    <w:autoSpaceDE w:val="0"/>
                    <w:autoSpaceDN w:val="0"/>
                  </w:pPr>
                  <w:r w:rsidRPr="006D28A0">
                    <w:rPr>
                      <w:rFonts w:hint="eastAsia"/>
                    </w:rPr>
                    <w:t>国籍等（同条第１項第１号から第３号まで）</w:t>
                  </w:r>
                </w:p>
              </w:tc>
              <w:tc>
                <w:tcPr>
                  <w:tcW w:w="1976" w:type="dxa"/>
                  <w:tcMar>
                    <w:left w:w="57" w:type="dxa"/>
                    <w:right w:w="57" w:type="dxa"/>
                  </w:tcMar>
                  <w:vAlign w:val="center"/>
                </w:tcPr>
                <w:p w14:paraId="6A17EB97" w14:textId="77777777" w:rsidR="00956268" w:rsidRPr="006D28A0" w:rsidRDefault="00956268" w:rsidP="00AB6FA3">
                  <w:pPr>
                    <w:kinsoku w:val="0"/>
                    <w:autoSpaceDE w:val="0"/>
                    <w:autoSpaceDN w:val="0"/>
                  </w:pPr>
                  <w:r w:rsidRPr="006D28A0">
                    <w:rPr>
                      <w:rFonts w:hint="eastAsia"/>
                    </w:rPr>
                    <w:t>□　有　　□　無</w:t>
                  </w:r>
                </w:p>
              </w:tc>
            </w:tr>
            <w:tr w:rsidR="00956268" w:rsidRPr="00AB1291" w14:paraId="7FCA7861" w14:textId="77777777" w:rsidTr="006D28A0">
              <w:tc>
                <w:tcPr>
                  <w:tcW w:w="1448" w:type="dxa"/>
                  <w:vMerge/>
                  <w:tcMar>
                    <w:left w:w="57" w:type="dxa"/>
                    <w:right w:w="57" w:type="dxa"/>
                  </w:tcMar>
                </w:tcPr>
                <w:p w14:paraId="0B862D1E" w14:textId="77777777" w:rsidR="00956268" w:rsidRPr="006D28A0" w:rsidRDefault="00956268" w:rsidP="00AB6FA3">
                  <w:pPr>
                    <w:kinsoku w:val="0"/>
                    <w:autoSpaceDE w:val="0"/>
                    <w:autoSpaceDN w:val="0"/>
                  </w:pPr>
                </w:p>
              </w:tc>
              <w:tc>
                <w:tcPr>
                  <w:tcW w:w="3969" w:type="dxa"/>
                  <w:tcMar>
                    <w:left w:w="57" w:type="dxa"/>
                    <w:right w:w="57" w:type="dxa"/>
                  </w:tcMar>
                  <w:vAlign w:val="center"/>
                </w:tcPr>
                <w:p w14:paraId="357D7E43" w14:textId="77777777" w:rsidR="00956268" w:rsidRPr="006D28A0" w:rsidRDefault="00956268" w:rsidP="00AB6FA3">
                  <w:pPr>
                    <w:kinsoku w:val="0"/>
                    <w:autoSpaceDE w:val="0"/>
                    <w:autoSpaceDN w:val="0"/>
                  </w:pPr>
                  <w:r w:rsidRPr="006D28A0">
                    <w:rPr>
                      <w:rFonts w:hint="eastAsia"/>
                    </w:rPr>
                    <w:t>代表者及び役員の割合（同項第４号）</w:t>
                  </w:r>
                </w:p>
              </w:tc>
              <w:tc>
                <w:tcPr>
                  <w:tcW w:w="1976" w:type="dxa"/>
                  <w:tcMar>
                    <w:left w:w="57" w:type="dxa"/>
                    <w:right w:w="57" w:type="dxa"/>
                  </w:tcMar>
                  <w:vAlign w:val="center"/>
                </w:tcPr>
                <w:p w14:paraId="2A61AA2E" w14:textId="77777777" w:rsidR="00956268" w:rsidRPr="006D28A0" w:rsidRDefault="00956268" w:rsidP="00AB6FA3">
                  <w:pPr>
                    <w:kinsoku w:val="0"/>
                    <w:autoSpaceDE w:val="0"/>
                    <w:autoSpaceDN w:val="0"/>
                  </w:pPr>
                  <w:r w:rsidRPr="006D28A0">
                    <w:rPr>
                      <w:rFonts w:hint="eastAsia"/>
                    </w:rPr>
                    <w:t>□　有　　□　無</w:t>
                  </w:r>
                </w:p>
              </w:tc>
            </w:tr>
            <w:tr w:rsidR="00956268" w:rsidRPr="00AB1291" w14:paraId="1A4AB37C" w14:textId="77777777" w:rsidTr="006D28A0">
              <w:tc>
                <w:tcPr>
                  <w:tcW w:w="1448" w:type="dxa"/>
                  <w:vMerge/>
                  <w:tcMar>
                    <w:left w:w="57" w:type="dxa"/>
                    <w:right w:w="57" w:type="dxa"/>
                  </w:tcMar>
                </w:tcPr>
                <w:p w14:paraId="157920FE" w14:textId="77777777" w:rsidR="00956268" w:rsidRPr="006D28A0" w:rsidRDefault="00956268" w:rsidP="00AB6FA3">
                  <w:pPr>
                    <w:kinsoku w:val="0"/>
                    <w:autoSpaceDE w:val="0"/>
                    <w:autoSpaceDN w:val="0"/>
                  </w:pPr>
                </w:p>
              </w:tc>
              <w:tc>
                <w:tcPr>
                  <w:tcW w:w="3969" w:type="dxa"/>
                  <w:tcMar>
                    <w:left w:w="57" w:type="dxa"/>
                    <w:right w:w="57" w:type="dxa"/>
                  </w:tcMar>
                  <w:vAlign w:val="center"/>
                </w:tcPr>
                <w:p w14:paraId="62F37E92" w14:textId="77777777" w:rsidR="00956268" w:rsidRPr="006D28A0" w:rsidRDefault="00956268" w:rsidP="00AB6FA3">
                  <w:pPr>
                    <w:kinsoku w:val="0"/>
                    <w:autoSpaceDE w:val="0"/>
                    <w:autoSpaceDN w:val="0"/>
                  </w:pPr>
                  <w:r w:rsidRPr="006D28A0">
                    <w:rPr>
                      <w:rFonts w:hint="eastAsia"/>
                    </w:rPr>
                    <w:t>議決権の割合（同号）</w:t>
                  </w:r>
                </w:p>
              </w:tc>
              <w:tc>
                <w:tcPr>
                  <w:tcW w:w="1976" w:type="dxa"/>
                  <w:tcMar>
                    <w:left w:w="57" w:type="dxa"/>
                    <w:right w:w="57" w:type="dxa"/>
                  </w:tcMar>
                  <w:vAlign w:val="center"/>
                </w:tcPr>
                <w:p w14:paraId="324BA020" w14:textId="77777777" w:rsidR="00956268" w:rsidRPr="006D28A0" w:rsidRDefault="00956268" w:rsidP="00AB6FA3">
                  <w:pPr>
                    <w:kinsoku w:val="0"/>
                    <w:autoSpaceDE w:val="0"/>
                    <w:autoSpaceDN w:val="0"/>
                  </w:pPr>
                  <w:r w:rsidRPr="006D28A0">
                    <w:rPr>
                      <w:rFonts w:hint="eastAsia"/>
                    </w:rPr>
                    <w:t>□　有　　□　無</w:t>
                  </w:r>
                </w:p>
              </w:tc>
            </w:tr>
            <w:tr w:rsidR="00956268" w:rsidRPr="00AB1291" w14:paraId="08687D4B" w14:textId="77777777" w:rsidTr="006D28A0">
              <w:tc>
                <w:tcPr>
                  <w:tcW w:w="1448" w:type="dxa"/>
                  <w:tcMar>
                    <w:left w:w="57" w:type="dxa"/>
                    <w:right w:w="57" w:type="dxa"/>
                  </w:tcMar>
                </w:tcPr>
                <w:p w14:paraId="3ED456F1" w14:textId="77777777" w:rsidR="00956268" w:rsidRPr="006D28A0" w:rsidRDefault="00956268" w:rsidP="00AB6FA3">
                  <w:pPr>
                    <w:kinsoku w:val="0"/>
                    <w:autoSpaceDE w:val="0"/>
                    <w:autoSpaceDN w:val="0"/>
                  </w:pPr>
                  <w:r w:rsidRPr="006D28A0">
                    <w:rPr>
                      <w:rFonts w:hint="eastAsia"/>
                    </w:rPr>
                    <w:t>相対的欠格事由</w:t>
                  </w:r>
                </w:p>
              </w:tc>
              <w:tc>
                <w:tcPr>
                  <w:tcW w:w="3969" w:type="dxa"/>
                  <w:tcMar>
                    <w:left w:w="57" w:type="dxa"/>
                    <w:right w:w="57" w:type="dxa"/>
                  </w:tcMar>
                  <w:vAlign w:val="center"/>
                </w:tcPr>
                <w:p w14:paraId="73182C8C" w14:textId="77777777" w:rsidR="00956268" w:rsidRPr="006D28A0" w:rsidRDefault="00956268" w:rsidP="00AB6FA3">
                  <w:pPr>
                    <w:kinsoku w:val="0"/>
                    <w:autoSpaceDE w:val="0"/>
                    <w:autoSpaceDN w:val="0"/>
                  </w:pPr>
                  <w:r w:rsidRPr="006D28A0">
                    <w:rPr>
                      <w:rFonts w:hint="eastAsia"/>
                    </w:rPr>
                    <w:t>処分歴等（同条第３項）</w:t>
                  </w:r>
                </w:p>
              </w:tc>
              <w:tc>
                <w:tcPr>
                  <w:tcW w:w="1976" w:type="dxa"/>
                  <w:tcMar>
                    <w:left w:w="57" w:type="dxa"/>
                    <w:right w:w="57" w:type="dxa"/>
                  </w:tcMar>
                  <w:vAlign w:val="center"/>
                </w:tcPr>
                <w:p w14:paraId="0171DE44" w14:textId="77777777" w:rsidR="00956268" w:rsidRPr="006D28A0" w:rsidRDefault="00956268" w:rsidP="00AB6FA3">
                  <w:pPr>
                    <w:kinsoku w:val="0"/>
                    <w:autoSpaceDE w:val="0"/>
                    <w:autoSpaceDN w:val="0"/>
                  </w:pPr>
                  <w:r w:rsidRPr="006D28A0">
                    <w:rPr>
                      <w:rFonts w:hint="eastAsia"/>
                    </w:rPr>
                    <w:t>□　有　　□　無</w:t>
                  </w:r>
                </w:p>
              </w:tc>
            </w:tr>
            <w:tr w:rsidR="00956268" w:rsidRPr="00AB1291" w14:paraId="652D6B00" w14:textId="77777777" w:rsidTr="006D28A0">
              <w:tc>
                <w:tcPr>
                  <w:tcW w:w="1448" w:type="dxa"/>
                  <w:vMerge w:val="restart"/>
                  <w:tcMar>
                    <w:left w:w="57" w:type="dxa"/>
                    <w:right w:w="57" w:type="dxa"/>
                  </w:tcMar>
                </w:tcPr>
                <w:p w14:paraId="2B9B6EA1" w14:textId="77777777" w:rsidR="00956268" w:rsidRPr="006D28A0" w:rsidRDefault="00956268" w:rsidP="00AB6FA3">
                  <w:pPr>
                    <w:kinsoku w:val="0"/>
                    <w:autoSpaceDE w:val="0"/>
                    <w:autoSpaceDN w:val="0"/>
                  </w:pPr>
                  <w:r w:rsidRPr="006D28A0">
                    <w:rPr>
                      <w:rFonts w:hint="eastAsia"/>
                    </w:rPr>
                    <w:t>一部の基幹放送をする無線局の欠格事由</w:t>
                  </w:r>
                </w:p>
              </w:tc>
              <w:tc>
                <w:tcPr>
                  <w:tcW w:w="3969" w:type="dxa"/>
                  <w:tcMar>
                    <w:left w:w="57" w:type="dxa"/>
                    <w:right w:w="57" w:type="dxa"/>
                  </w:tcMar>
                  <w:vAlign w:val="center"/>
                </w:tcPr>
                <w:p w14:paraId="04EFE74D" w14:textId="77777777" w:rsidR="00956268" w:rsidRPr="006D28A0" w:rsidRDefault="00956268" w:rsidP="00AB6FA3">
                  <w:pPr>
                    <w:kinsoku w:val="0"/>
                    <w:autoSpaceDE w:val="0"/>
                    <w:autoSpaceDN w:val="0"/>
                  </w:pPr>
                  <w:r w:rsidRPr="006D28A0">
                    <w:rPr>
                      <w:rFonts w:hint="eastAsia"/>
                    </w:rPr>
                    <w:t>国籍等（同条第４項第１号）</w:t>
                  </w:r>
                </w:p>
              </w:tc>
              <w:tc>
                <w:tcPr>
                  <w:tcW w:w="1976" w:type="dxa"/>
                  <w:tcMar>
                    <w:left w:w="57" w:type="dxa"/>
                    <w:right w:w="57" w:type="dxa"/>
                  </w:tcMar>
                  <w:vAlign w:val="center"/>
                </w:tcPr>
                <w:p w14:paraId="028937C6" w14:textId="77777777" w:rsidR="00956268" w:rsidRPr="006D28A0" w:rsidRDefault="00956268" w:rsidP="00AB6FA3">
                  <w:pPr>
                    <w:kinsoku w:val="0"/>
                    <w:autoSpaceDE w:val="0"/>
                    <w:autoSpaceDN w:val="0"/>
                  </w:pPr>
                  <w:r w:rsidRPr="006D28A0">
                    <w:rPr>
                      <w:rFonts w:hint="eastAsia"/>
                    </w:rPr>
                    <w:t xml:space="preserve">□　有　　</w:t>
                  </w:r>
                  <w:r w:rsidRPr="006D28A0">
                    <w:rPr>
                      <w:rFonts w:ascii="Segoe UI Emoji" w:hAnsi="Segoe UI Emoji" w:cs="Segoe UI Emoji"/>
                      <w:color w:val="FF0000"/>
                      <w:sz w:val="18"/>
                    </w:rPr>
                    <w:t>☑</w:t>
                  </w:r>
                  <w:r w:rsidRPr="006D28A0">
                    <w:rPr>
                      <w:rFonts w:hint="eastAsia"/>
                    </w:rPr>
                    <w:t xml:space="preserve">　無</w:t>
                  </w:r>
                </w:p>
              </w:tc>
            </w:tr>
            <w:tr w:rsidR="00956268" w:rsidRPr="00AB1291" w14:paraId="7E331552" w14:textId="77777777" w:rsidTr="006D28A0">
              <w:tc>
                <w:tcPr>
                  <w:tcW w:w="1448" w:type="dxa"/>
                  <w:vMerge/>
                  <w:tcMar>
                    <w:left w:w="57" w:type="dxa"/>
                    <w:right w:w="57" w:type="dxa"/>
                  </w:tcMar>
                </w:tcPr>
                <w:p w14:paraId="1A6ECCD0" w14:textId="77777777" w:rsidR="00956268" w:rsidRPr="006D28A0" w:rsidRDefault="00956268" w:rsidP="00AB6FA3">
                  <w:pPr>
                    <w:kinsoku w:val="0"/>
                    <w:autoSpaceDE w:val="0"/>
                    <w:autoSpaceDN w:val="0"/>
                  </w:pPr>
                </w:p>
              </w:tc>
              <w:tc>
                <w:tcPr>
                  <w:tcW w:w="3969" w:type="dxa"/>
                  <w:tcMar>
                    <w:left w:w="57" w:type="dxa"/>
                    <w:right w:w="57" w:type="dxa"/>
                  </w:tcMar>
                  <w:vAlign w:val="center"/>
                </w:tcPr>
                <w:p w14:paraId="27B40647" w14:textId="77777777" w:rsidR="00956268" w:rsidRPr="006D28A0" w:rsidRDefault="00956268" w:rsidP="00AB6FA3">
                  <w:pPr>
                    <w:kinsoku w:val="0"/>
                    <w:autoSpaceDE w:val="0"/>
                    <w:autoSpaceDN w:val="0"/>
                  </w:pPr>
                  <w:r w:rsidRPr="006D28A0">
                    <w:rPr>
                      <w:rFonts w:hint="eastAsia"/>
                    </w:rPr>
                    <w:t>処分歴等（同号）</w:t>
                  </w:r>
                </w:p>
              </w:tc>
              <w:tc>
                <w:tcPr>
                  <w:tcW w:w="1976" w:type="dxa"/>
                  <w:tcMar>
                    <w:left w:w="57" w:type="dxa"/>
                    <w:right w:w="57" w:type="dxa"/>
                  </w:tcMar>
                  <w:vAlign w:val="center"/>
                </w:tcPr>
                <w:p w14:paraId="4061ACE8" w14:textId="77777777" w:rsidR="00956268" w:rsidRPr="006D28A0" w:rsidRDefault="00956268" w:rsidP="00AB6FA3">
                  <w:pPr>
                    <w:kinsoku w:val="0"/>
                    <w:autoSpaceDE w:val="0"/>
                    <w:autoSpaceDN w:val="0"/>
                  </w:pPr>
                  <w:r w:rsidRPr="006D28A0">
                    <w:rPr>
                      <w:rFonts w:hint="eastAsia"/>
                    </w:rPr>
                    <w:t xml:space="preserve">□　有　　</w:t>
                  </w:r>
                  <w:r w:rsidRPr="006D28A0">
                    <w:rPr>
                      <w:rFonts w:ascii="Segoe UI Emoji" w:hAnsi="Segoe UI Emoji" w:cs="Segoe UI Emoji"/>
                      <w:color w:val="FF0000"/>
                      <w:sz w:val="18"/>
                    </w:rPr>
                    <w:t>☑</w:t>
                  </w:r>
                  <w:r w:rsidRPr="006D28A0">
                    <w:rPr>
                      <w:rFonts w:hint="eastAsia"/>
                    </w:rPr>
                    <w:t xml:space="preserve">　無</w:t>
                  </w:r>
                </w:p>
              </w:tc>
            </w:tr>
            <w:tr w:rsidR="00956268" w:rsidRPr="00AB1291" w14:paraId="2746172D" w14:textId="77777777" w:rsidTr="006D28A0">
              <w:tc>
                <w:tcPr>
                  <w:tcW w:w="1448" w:type="dxa"/>
                  <w:vMerge/>
                  <w:tcMar>
                    <w:left w:w="57" w:type="dxa"/>
                    <w:right w:w="57" w:type="dxa"/>
                  </w:tcMar>
                </w:tcPr>
                <w:p w14:paraId="08C5F137" w14:textId="77777777" w:rsidR="00956268" w:rsidRPr="006D28A0" w:rsidRDefault="00956268" w:rsidP="00AB6FA3">
                  <w:pPr>
                    <w:kinsoku w:val="0"/>
                    <w:autoSpaceDE w:val="0"/>
                    <w:autoSpaceDN w:val="0"/>
                  </w:pPr>
                </w:p>
              </w:tc>
              <w:tc>
                <w:tcPr>
                  <w:tcW w:w="3969" w:type="dxa"/>
                  <w:tcMar>
                    <w:left w:w="57" w:type="dxa"/>
                    <w:right w:w="57" w:type="dxa"/>
                  </w:tcMar>
                  <w:vAlign w:val="center"/>
                </w:tcPr>
                <w:p w14:paraId="2CC3795D" w14:textId="77777777" w:rsidR="00956268" w:rsidRPr="006D28A0" w:rsidRDefault="00956268" w:rsidP="00AB6FA3">
                  <w:pPr>
                    <w:kinsoku w:val="0"/>
                    <w:autoSpaceDE w:val="0"/>
                    <w:autoSpaceDN w:val="0"/>
                  </w:pPr>
                  <w:r w:rsidRPr="006D28A0">
                    <w:rPr>
                      <w:rFonts w:hint="eastAsia"/>
                    </w:rPr>
                    <w:t>特定役員（同項第２号）</w:t>
                  </w:r>
                </w:p>
              </w:tc>
              <w:tc>
                <w:tcPr>
                  <w:tcW w:w="1976" w:type="dxa"/>
                  <w:tcMar>
                    <w:left w:w="57" w:type="dxa"/>
                    <w:right w:w="57" w:type="dxa"/>
                  </w:tcMar>
                  <w:vAlign w:val="center"/>
                </w:tcPr>
                <w:p w14:paraId="6213A8F8" w14:textId="77777777" w:rsidR="00956268" w:rsidRPr="006D28A0" w:rsidRDefault="00956268" w:rsidP="00AB6FA3">
                  <w:pPr>
                    <w:kinsoku w:val="0"/>
                    <w:autoSpaceDE w:val="0"/>
                    <w:autoSpaceDN w:val="0"/>
                  </w:pPr>
                  <w:r w:rsidRPr="006D28A0">
                    <w:rPr>
                      <w:rFonts w:hint="eastAsia"/>
                    </w:rPr>
                    <w:t xml:space="preserve">□　有　　</w:t>
                  </w:r>
                  <w:r w:rsidRPr="006D28A0">
                    <w:rPr>
                      <w:rFonts w:ascii="Segoe UI Emoji" w:hAnsi="Segoe UI Emoji" w:cs="Segoe UI Emoji"/>
                      <w:color w:val="FF0000"/>
                      <w:sz w:val="18"/>
                    </w:rPr>
                    <w:t>☑</w:t>
                  </w:r>
                  <w:r w:rsidRPr="006D28A0">
                    <w:rPr>
                      <w:rFonts w:hint="eastAsia"/>
                    </w:rPr>
                    <w:t xml:space="preserve">　無</w:t>
                  </w:r>
                </w:p>
              </w:tc>
            </w:tr>
            <w:tr w:rsidR="00956268" w:rsidRPr="00AB1291" w14:paraId="1EEF672C" w14:textId="77777777" w:rsidTr="006D28A0">
              <w:tc>
                <w:tcPr>
                  <w:tcW w:w="1448" w:type="dxa"/>
                  <w:vMerge/>
                  <w:tcMar>
                    <w:left w:w="57" w:type="dxa"/>
                    <w:right w:w="57" w:type="dxa"/>
                  </w:tcMar>
                </w:tcPr>
                <w:p w14:paraId="46F3CE19" w14:textId="77777777" w:rsidR="00956268" w:rsidRPr="006D28A0" w:rsidRDefault="00956268" w:rsidP="00AB6FA3">
                  <w:pPr>
                    <w:kinsoku w:val="0"/>
                    <w:autoSpaceDE w:val="0"/>
                    <w:autoSpaceDN w:val="0"/>
                  </w:pPr>
                </w:p>
              </w:tc>
              <w:tc>
                <w:tcPr>
                  <w:tcW w:w="3969" w:type="dxa"/>
                  <w:tcMar>
                    <w:left w:w="57" w:type="dxa"/>
                    <w:right w:w="57" w:type="dxa"/>
                  </w:tcMar>
                  <w:vAlign w:val="center"/>
                </w:tcPr>
                <w:p w14:paraId="12366A21" w14:textId="77777777" w:rsidR="00956268" w:rsidRPr="006D28A0" w:rsidRDefault="00956268" w:rsidP="00AB6FA3">
                  <w:pPr>
                    <w:kinsoku w:val="0"/>
                    <w:autoSpaceDE w:val="0"/>
                    <w:autoSpaceDN w:val="0"/>
                  </w:pPr>
                  <w:r w:rsidRPr="006D28A0">
                    <w:rPr>
                      <w:rFonts w:hint="eastAsia"/>
                    </w:rPr>
                    <w:t>議決権の割合（同項第２号及び第３号）</w:t>
                  </w:r>
                </w:p>
              </w:tc>
              <w:tc>
                <w:tcPr>
                  <w:tcW w:w="1976" w:type="dxa"/>
                  <w:tcMar>
                    <w:left w:w="57" w:type="dxa"/>
                    <w:right w:w="57" w:type="dxa"/>
                  </w:tcMar>
                  <w:vAlign w:val="center"/>
                </w:tcPr>
                <w:p w14:paraId="4C922DAF" w14:textId="77777777" w:rsidR="00956268" w:rsidRPr="006D28A0" w:rsidRDefault="00956268" w:rsidP="00AB6FA3">
                  <w:pPr>
                    <w:kinsoku w:val="0"/>
                    <w:autoSpaceDE w:val="0"/>
                    <w:autoSpaceDN w:val="0"/>
                  </w:pPr>
                  <w:r w:rsidRPr="006D28A0">
                    <w:rPr>
                      <w:rFonts w:hint="eastAsia"/>
                    </w:rPr>
                    <w:t xml:space="preserve">□　有　　</w:t>
                  </w:r>
                  <w:r w:rsidRPr="006D28A0">
                    <w:rPr>
                      <w:rFonts w:ascii="Segoe UI Emoji" w:hAnsi="Segoe UI Emoji" w:cs="Segoe UI Emoji"/>
                      <w:color w:val="FF0000"/>
                      <w:sz w:val="18"/>
                    </w:rPr>
                    <w:t>☑</w:t>
                  </w:r>
                  <w:r w:rsidRPr="006D28A0">
                    <w:rPr>
                      <w:rFonts w:hint="eastAsia"/>
                    </w:rPr>
                    <w:t xml:space="preserve">　無</w:t>
                  </w:r>
                </w:p>
              </w:tc>
            </w:tr>
          </w:tbl>
          <w:p w14:paraId="6155B93B" w14:textId="77777777" w:rsidR="00956268" w:rsidRPr="00D6288E" w:rsidRDefault="00956268" w:rsidP="00AB6FA3">
            <w:pPr>
              <w:autoSpaceDE w:val="0"/>
              <w:autoSpaceDN w:val="0"/>
              <w:rPr>
                <w:rFonts w:hAnsi="ＭＳ ゴシック"/>
              </w:rPr>
            </w:pPr>
            <w:r>
              <w:rPr>
                <w:rFonts w:hAnsi="ＭＳ ゴシック" w:hint="eastAsia"/>
              </w:rPr>
              <w:t xml:space="preserve">　　　</w:t>
            </w:r>
            <w:r w:rsidRPr="00D6288E">
              <w:rPr>
                <w:rFonts w:hAnsi="ＭＳ ゴシック" w:hint="eastAsia"/>
              </w:rPr>
              <w:t>５　３の欄は、次によること。</w:t>
            </w:r>
          </w:p>
          <w:p w14:paraId="30AFF9C1" w14:textId="77777777" w:rsidR="00956268" w:rsidRPr="00DB420B" w:rsidRDefault="00956268" w:rsidP="00AB6FA3">
            <w:pPr>
              <w:overflowPunct w:val="0"/>
              <w:autoSpaceDE w:val="0"/>
              <w:autoSpaceDN w:val="0"/>
              <w:adjustRightInd w:val="0"/>
              <w:ind w:leftChars="400" w:left="1050" w:hangingChars="100" w:hanging="210"/>
              <w:rPr>
                <w:rFonts w:hAnsi="ＭＳ ゴシック"/>
              </w:rPr>
            </w:pPr>
            <w:r w:rsidRPr="00DB420B">
              <w:rPr>
                <w:rFonts w:hAnsi="ＭＳ 明朝" w:hint="eastAsia"/>
              </w:rPr>
              <w:t>⑴　法第５条に規定する欠格事由について、該当する□にレ印を付けること。ただし、開設しようとする無線局の種別が法第５条第２項各号のいずれかに該当する場合には、外国性の有無の欄の記載は要しない。一部の基幹放送をする無線局の欠格事由の欄は、受信障害対策中継放送、衛星基幹放送又は移動受信用地上基幹放送以外の基幹放送を行う基幹放送局の申請に限つて記載することとし、この場合において、当該基幹放送局は外国性の有無及び相対的欠格事由の欄の記載は要しない。なお、申請（届出）者が個人の場合は、国籍等の欄及び処分歴等の欄に限つて記載することとし、国籍等の欄の無の□にレ印を付けたときは、日本の国籍を有することを証する書類を添付すること。</w:t>
            </w:r>
          </w:p>
          <w:p w14:paraId="6A0D3B79" w14:textId="77777777" w:rsidR="00956268" w:rsidRPr="00DB420B" w:rsidRDefault="00956268" w:rsidP="00AB6FA3">
            <w:pPr>
              <w:overflowPunct w:val="0"/>
              <w:adjustRightInd w:val="0"/>
              <w:ind w:leftChars="300" w:left="840" w:hangingChars="100" w:hanging="210"/>
              <w:rPr>
                <w:rFonts w:hAnsi="ＭＳ 明朝"/>
              </w:rPr>
            </w:pPr>
            <w:r w:rsidRPr="00DB420B">
              <w:rPr>
                <w:rFonts w:hAnsi="ＭＳ 明朝" w:hint="eastAsia"/>
              </w:rPr>
              <w:t>⑶　基幹放送をする無線局については、外国性の有無の欄又は一部の基幹放送をする無線局の欠格事由の欄への記載に加えて、</w:t>
            </w:r>
            <w:r w:rsidRPr="00DB420B">
              <w:rPr>
                <w:rFonts w:hint="eastAsia"/>
              </w:rPr>
              <w:t>次の様式</w:t>
            </w:r>
            <w:r w:rsidRPr="00DB420B">
              <w:rPr>
                <w:rFonts w:hAnsi="ＭＳ 明朝" w:hint="eastAsia"/>
              </w:rPr>
              <w:t>を別葉として提出すること（法人又は団体の場合に限り、受信障害対策中継放送を行う無線局に係る申請の場合を除く。）。</w:t>
            </w:r>
          </w:p>
          <w:p w14:paraId="18AF9369" w14:textId="77777777" w:rsidR="00956268" w:rsidRPr="009B39E4" w:rsidRDefault="00956268" w:rsidP="00AB6FA3">
            <w:pPr>
              <w:overflowPunct w:val="0"/>
              <w:autoSpaceDE w:val="0"/>
              <w:autoSpaceDN w:val="0"/>
              <w:adjustRightInd w:val="0"/>
              <w:ind w:leftChars="400" w:left="840" w:firstLineChars="100" w:firstLine="210"/>
              <w:rPr>
                <w:rFonts w:hAnsi="ＭＳ 明朝"/>
              </w:rPr>
            </w:pPr>
            <w:r w:rsidRPr="009B39E4">
              <w:rPr>
                <w:rFonts w:hAnsi="ＭＳ 明朝" w:hint="eastAsia"/>
              </w:rPr>
              <w:t>ア</w:t>
            </w:r>
            <w:r w:rsidRPr="00D6288E">
              <w:rPr>
                <w:rFonts w:hAnsi="ＭＳ 明朝" w:hint="eastAsia"/>
              </w:rPr>
              <w:t xml:space="preserve">　</w:t>
            </w:r>
            <w:r w:rsidRPr="009B39E4">
              <w:rPr>
                <w:rFonts w:hAnsi="ＭＳ 明朝" w:hint="eastAsia"/>
              </w:rPr>
              <w:t>議決権の総数</w:t>
            </w:r>
          </w:p>
          <w:tbl>
            <w:tblPr>
              <w:tblW w:w="7254" w:type="dxa"/>
              <w:tblInd w:w="499" w:type="dxa"/>
              <w:tblLook w:val="04A0" w:firstRow="1" w:lastRow="0" w:firstColumn="1" w:lastColumn="0" w:noHBand="0" w:noVBand="1"/>
            </w:tblPr>
            <w:tblGrid>
              <w:gridCol w:w="380"/>
              <w:gridCol w:w="424"/>
              <w:gridCol w:w="2623"/>
              <w:gridCol w:w="1843"/>
              <w:gridCol w:w="1984"/>
            </w:tblGrid>
            <w:tr w:rsidR="00956268" w:rsidRPr="00D6705B" w14:paraId="438A8D3E" w14:textId="77777777" w:rsidTr="00AB6FA3">
              <w:tc>
                <w:tcPr>
                  <w:tcW w:w="3427"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2B6DFB0" w14:textId="77777777" w:rsidR="00956268" w:rsidRPr="00B12186" w:rsidRDefault="00956268" w:rsidP="00AB6FA3">
                  <w:pPr>
                    <w:kinsoku w:val="0"/>
                    <w:autoSpaceDE w:val="0"/>
                    <w:autoSpaceDN w:val="0"/>
                    <w:adjustRightInd w:val="0"/>
                    <w:jc w:val="center"/>
                    <w:rPr>
                      <w:rFonts w:hAnsi="ＭＳ ゴシック"/>
                      <w:szCs w:val="16"/>
                    </w:rPr>
                  </w:pPr>
                  <w:r w:rsidRPr="00B12186">
                    <w:rPr>
                      <w:rFonts w:hAnsi="ＭＳ ゴシック" w:hint="eastAsia"/>
                      <w:szCs w:val="16"/>
                    </w:rPr>
                    <w:t>区　　分</w:t>
                  </w:r>
                </w:p>
              </w:tc>
              <w:tc>
                <w:tcPr>
                  <w:tcW w:w="184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CB033C9" w14:textId="77777777" w:rsidR="00956268" w:rsidRPr="00B12186" w:rsidRDefault="00956268" w:rsidP="00AB6FA3">
                  <w:pPr>
                    <w:kinsoku w:val="0"/>
                    <w:autoSpaceDE w:val="0"/>
                    <w:autoSpaceDN w:val="0"/>
                    <w:adjustRightInd w:val="0"/>
                    <w:jc w:val="center"/>
                    <w:rPr>
                      <w:rFonts w:hAnsi="ＭＳ ゴシック"/>
                      <w:szCs w:val="16"/>
                    </w:rPr>
                  </w:pPr>
                  <w:r w:rsidRPr="00B12186">
                    <w:rPr>
                      <w:rFonts w:hAnsi="ＭＳ ゴシック" w:hint="eastAsia"/>
                      <w:szCs w:val="16"/>
                    </w:rPr>
                    <w:t>株式数（株）</w:t>
                  </w:r>
                </w:p>
              </w:tc>
              <w:tc>
                <w:tcPr>
                  <w:tcW w:w="198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EBF7F7B" w14:textId="77777777" w:rsidR="00956268" w:rsidRPr="00B12186" w:rsidRDefault="00956268" w:rsidP="00AB6FA3">
                  <w:pPr>
                    <w:kinsoku w:val="0"/>
                    <w:autoSpaceDE w:val="0"/>
                    <w:autoSpaceDN w:val="0"/>
                    <w:adjustRightInd w:val="0"/>
                    <w:jc w:val="center"/>
                    <w:rPr>
                      <w:rFonts w:hAnsi="ＭＳ ゴシック"/>
                      <w:szCs w:val="16"/>
                    </w:rPr>
                  </w:pPr>
                  <w:r w:rsidRPr="00B12186">
                    <w:rPr>
                      <w:rFonts w:hAnsi="ＭＳ ゴシック" w:hint="eastAsia"/>
                      <w:szCs w:val="16"/>
                    </w:rPr>
                    <w:t>議決権の数（個）</w:t>
                  </w:r>
                </w:p>
              </w:tc>
            </w:tr>
            <w:tr w:rsidR="00956268" w:rsidRPr="00D6705B" w14:paraId="70EE5B79" w14:textId="77777777" w:rsidTr="00AB6FA3">
              <w:tc>
                <w:tcPr>
                  <w:tcW w:w="380"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5594B3B" w14:textId="77777777" w:rsidR="00956268" w:rsidRPr="00B12186" w:rsidRDefault="00956268" w:rsidP="00AB6FA3">
                  <w:pPr>
                    <w:kinsoku w:val="0"/>
                    <w:autoSpaceDE w:val="0"/>
                    <w:autoSpaceDN w:val="0"/>
                    <w:adjustRightInd w:val="0"/>
                    <w:spacing w:line="200" w:lineRule="exact"/>
                    <w:jc w:val="center"/>
                    <w:rPr>
                      <w:rFonts w:hAnsi="ＭＳ ゴシック"/>
                      <w:szCs w:val="16"/>
                    </w:rPr>
                  </w:pPr>
                  <w:r w:rsidRPr="00B12186">
                    <w:rPr>
                      <w:rFonts w:hAnsi="ＭＳ ゴシック" w:hint="eastAsia"/>
                      <w:szCs w:val="16"/>
                    </w:rPr>
                    <w:t>発行済</w:t>
                  </w:r>
                  <w:r w:rsidRPr="00B12186">
                    <w:rPr>
                      <w:rFonts w:hAnsi="ＭＳ ゴシック" w:hint="eastAsia"/>
                      <w:szCs w:val="16"/>
                    </w:rPr>
                    <w:lastRenderedPageBreak/>
                    <w:t>株式</w:t>
                  </w:r>
                  <w:r w:rsidRPr="00C2530C">
                    <w:rPr>
                      <w:rFonts w:hAnsi="ＭＳ ゴシック"/>
                      <w:w w:val="38"/>
                      <w:kern w:val="0"/>
                      <w:szCs w:val="16"/>
                      <w:fitText w:val="161" w:id="-1269038592"/>
                    </w:rPr>
                    <w:t>(Ａ)</w:t>
                  </w:r>
                </w:p>
              </w:tc>
              <w:tc>
                <w:tcPr>
                  <w:tcW w:w="3047"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DA7E9C1" w14:textId="77777777" w:rsidR="00956268" w:rsidRPr="00B12186" w:rsidRDefault="00956268" w:rsidP="00AB6FA3">
                  <w:pPr>
                    <w:kinsoku w:val="0"/>
                    <w:autoSpaceDE w:val="0"/>
                    <w:autoSpaceDN w:val="0"/>
                    <w:adjustRightInd w:val="0"/>
                    <w:rPr>
                      <w:rFonts w:hAnsi="ＭＳ ゴシック"/>
                      <w:szCs w:val="16"/>
                    </w:rPr>
                  </w:pPr>
                  <w:r w:rsidRPr="00B12186">
                    <w:rPr>
                      <w:rFonts w:hAnsi="ＭＳ ゴシック" w:hint="eastAsia"/>
                      <w:szCs w:val="16"/>
                    </w:rPr>
                    <w:lastRenderedPageBreak/>
                    <w:t>無議決権株式</w:t>
                  </w:r>
                  <w:r w:rsidRPr="00956268">
                    <w:rPr>
                      <w:rFonts w:hAnsi="ＭＳ ゴシック"/>
                      <w:w w:val="40"/>
                      <w:kern w:val="0"/>
                      <w:szCs w:val="16"/>
                      <w:fitText w:val="159" w:id="-1269038591"/>
                    </w:rPr>
                    <w:t>(Ｂ)</w:t>
                  </w:r>
                </w:p>
              </w:tc>
              <w:tc>
                <w:tcPr>
                  <w:tcW w:w="184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6DBF6A5A" w14:textId="77777777" w:rsidR="00956268" w:rsidRPr="00B12186" w:rsidRDefault="00956268" w:rsidP="00AB6FA3">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top w:w="0" w:type="dxa"/>
                    <w:left w:w="85" w:type="dxa"/>
                    <w:bottom w:w="0" w:type="dxa"/>
                    <w:right w:w="85" w:type="dxa"/>
                  </w:tcMar>
                  <w:vAlign w:val="center"/>
                </w:tcPr>
                <w:p w14:paraId="635FE558" w14:textId="77777777" w:rsidR="00956268" w:rsidRPr="00B12186" w:rsidRDefault="00956268" w:rsidP="00AB6FA3">
                  <w:pPr>
                    <w:kinsoku w:val="0"/>
                    <w:autoSpaceDE w:val="0"/>
                    <w:autoSpaceDN w:val="0"/>
                    <w:adjustRightInd w:val="0"/>
                    <w:jc w:val="right"/>
                    <w:rPr>
                      <w:rFonts w:ascii="ＭＳ 明朝" w:eastAsia="ＭＳ 明朝" w:hAnsi="ＭＳ 明朝"/>
                      <w:szCs w:val="16"/>
                    </w:rPr>
                  </w:pPr>
                </w:p>
              </w:tc>
            </w:tr>
            <w:tr w:rsidR="00956268" w:rsidRPr="00D6705B" w14:paraId="3CFF768D" w14:textId="77777777" w:rsidTr="00AB6FA3">
              <w:tc>
                <w:tcPr>
                  <w:tcW w:w="380" w:type="dxa"/>
                  <w:vMerge/>
                  <w:tcBorders>
                    <w:top w:val="single" w:sz="4" w:space="0" w:color="auto"/>
                    <w:left w:val="single" w:sz="4" w:space="0" w:color="auto"/>
                    <w:bottom w:val="single" w:sz="4" w:space="0" w:color="auto"/>
                    <w:right w:val="single" w:sz="4" w:space="0" w:color="auto"/>
                  </w:tcBorders>
                  <w:vAlign w:val="center"/>
                  <w:hideMark/>
                </w:tcPr>
                <w:p w14:paraId="0338307D" w14:textId="77777777" w:rsidR="00956268" w:rsidRPr="00B12186" w:rsidRDefault="00956268" w:rsidP="00AB6FA3">
                  <w:pPr>
                    <w:widowControl/>
                    <w:autoSpaceDE w:val="0"/>
                    <w:autoSpaceDN w:val="0"/>
                    <w:jc w:val="left"/>
                    <w:rPr>
                      <w:rFonts w:hAnsi="ＭＳ ゴシック"/>
                      <w:szCs w:val="16"/>
                    </w:rPr>
                  </w:pPr>
                </w:p>
              </w:tc>
              <w:tc>
                <w:tcPr>
                  <w:tcW w:w="3047"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DA8E4E2" w14:textId="77777777" w:rsidR="00956268" w:rsidRPr="00B12186" w:rsidRDefault="00956268" w:rsidP="00AB6FA3">
                  <w:pPr>
                    <w:kinsoku w:val="0"/>
                    <w:autoSpaceDE w:val="0"/>
                    <w:autoSpaceDN w:val="0"/>
                    <w:adjustRightInd w:val="0"/>
                    <w:rPr>
                      <w:rFonts w:hAnsi="ＭＳ ゴシック"/>
                      <w:szCs w:val="16"/>
                    </w:rPr>
                  </w:pPr>
                  <w:r w:rsidRPr="00B12186">
                    <w:rPr>
                      <w:rFonts w:hAnsi="ＭＳ ゴシック" w:hint="eastAsia"/>
                      <w:szCs w:val="16"/>
                    </w:rPr>
                    <w:t>議決権制限株式</w:t>
                  </w:r>
                  <w:r w:rsidRPr="00956268">
                    <w:rPr>
                      <w:rFonts w:hAnsi="ＭＳ ゴシック"/>
                      <w:w w:val="40"/>
                      <w:kern w:val="0"/>
                      <w:szCs w:val="16"/>
                      <w:fitText w:val="159" w:id="-1269038590"/>
                    </w:rPr>
                    <w:t>(Ｃ)</w:t>
                  </w:r>
                </w:p>
              </w:tc>
              <w:tc>
                <w:tcPr>
                  <w:tcW w:w="184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736171CA" w14:textId="77777777" w:rsidR="00956268" w:rsidRPr="00B12186" w:rsidRDefault="00956268" w:rsidP="00AB6FA3">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7C57525B" w14:textId="77777777" w:rsidR="00956268" w:rsidRPr="00B12186" w:rsidRDefault="00956268" w:rsidP="00AB6FA3">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10</w:t>
                  </w:r>
                </w:p>
              </w:tc>
            </w:tr>
            <w:tr w:rsidR="00956268" w:rsidRPr="00D6705B" w14:paraId="37CD79EC"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vAlign w:val="center"/>
                  <w:hideMark/>
                </w:tcPr>
                <w:p w14:paraId="2F73E50D" w14:textId="77777777" w:rsidR="00956268" w:rsidRPr="00B12186" w:rsidRDefault="00956268" w:rsidP="00AB6FA3">
                  <w:pPr>
                    <w:widowControl/>
                    <w:autoSpaceDE w:val="0"/>
                    <w:autoSpaceDN w:val="0"/>
                    <w:jc w:val="left"/>
                    <w:rPr>
                      <w:rFonts w:hAnsi="ＭＳ ゴシック"/>
                      <w:szCs w:val="16"/>
                    </w:rPr>
                  </w:pPr>
                </w:p>
              </w:tc>
              <w:tc>
                <w:tcPr>
                  <w:tcW w:w="424"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C26F7CC" w14:textId="77777777" w:rsidR="00956268" w:rsidRPr="00B12186" w:rsidRDefault="00956268" w:rsidP="00AB6FA3">
                  <w:pPr>
                    <w:kinsoku w:val="0"/>
                    <w:autoSpaceDE w:val="0"/>
                    <w:autoSpaceDN w:val="0"/>
                    <w:adjustRightInd w:val="0"/>
                    <w:rPr>
                      <w:rFonts w:hAnsi="ＭＳ ゴシック"/>
                      <w:szCs w:val="16"/>
                    </w:rPr>
                  </w:pPr>
                  <w:r w:rsidRPr="00B12186">
                    <w:rPr>
                      <w:rFonts w:hAnsi="ＭＳ ゴシック" w:hint="eastAsia"/>
                      <w:szCs w:val="16"/>
                    </w:rPr>
                    <w:t>完全議決権株式</w:t>
                  </w:r>
                </w:p>
              </w:tc>
              <w:tc>
                <w:tcPr>
                  <w:tcW w:w="262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DFCF8F1" w14:textId="77777777" w:rsidR="00956268" w:rsidRPr="00B12186" w:rsidRDefault="00956268" w:rsidP="00AB6FA3">
                  <w:pPr>
                    <w:kinsoku w:val="0"/>
                    <w:autoSpaceDE w:val="0"/>
                    <w:autoSpaceDN w:val="0"/>
                    <w:adjustRightInd w:val="0"/>
                    <w:rPr>
                      <w:rFonts w:hAnsi="ＭＳ ゴシック"/>
                      <w:szCs w:val="16"/>
                    </w:rPr>
                  </w:pPr>
                  <w:r w:rsidRPr="00B12186">
                    <w:rPr>
                      <w:rFonts w:hAnsi="ＭＳ ゴシック" w:hint="eastAsia"/>
                      <w:szCs w:val="16"/>
                    </w:rPr>
                    <w:t>自己保有株式</w:t>
                  </w:r>
                  <w:r w:rsidRPr="00956268">
                    <w:rPr>
                      <w:rFonts w:hAnsi="ＭＳ ゴシック"/>
                      <w:w w:val="40"/>
                      <w:kern w:val="0"/>
                      <w:szCs w:val="16"/>
                      <w:fitText w:val="159" w:id="-1269038589"/>
                    </w:rPr>
                    <w:t>(</w:t>
                  </w:r>
                  <w:r w:rsidRPr="00956268">
                    <w:rPr>
                      <w:rFonts w:hAnsi="ＭＳ ゴシック" w:hint="eastAsia"/>
                      <w:w w:val="40"/>
                      <w:kern w:val="0"/>
                      <w:szCs w:val="16"/>
                      <w:fitText w:val="159" w:id="-1269038589"/>
                    </w:rPr>
                    <w:t>Ｄ</w:t>
                  </w:r>
                  <w:r w:rsidRPr="00956268">
                    <w:rPr>
                      <w:rFonts w:hAnsi="ＭＳ ゴシック"/>
                      <w:w w:val="40"/>
                      <w:kern w:val="0"/>
                      <w:szCs w:val="16"/>
                      <w:fitText w:val="159" w:id="-1269038589"/>
                    </w:rPr>
                    <w:t>)</w:t>
                  </w:r>
                </w:p>
              </w:tc>
              <w:tc>
                <w:tcPr>
                  <w:tcW w:w="184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7CE7195A" w14:textId="77777777" w:rsidR="00956268" w:rsidRPr="00B12186" w:rsidRDefault="00956268" w:rsidP="00AB6FA3">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top w:w="0" w:type="dxa"/>
                    <w:left w:w="85" w:type="dxa"/>
                    <w:bottom w:w="0" w:type="dxa"/>
                    <w:right w:w="85" w:type="dxa"/>
                  </w:tcMar>
                  <w:vAlign w:val="center"/>
                </w:tcPr>
                <w:p w14:paraId="48C48FCD" w14:textId="77777777" w:rsidR="00956268" w:rsidRPr="00B12186" w:rsidRDefault="00956268" w:rsidP="00AB6FA3">
                  <w:pPr>
                    <w:kinsoku w:val="0"/>
                    <w:autoSpaceDE w:val="0"/>
                    <w:autoSpaceDN w:val="0"/>
                    <w:adjustRightInd w:val="0"/>
                    <w:jc w:val="right"/>
                    <w:rPr>
                      <w:rFonts w:ascii="ＭＳ 明朝" w:eastAsia="ＭＳ 明朝" w:hAnsi="ＭＳ 明朝"/>
                      <w:szCs w:val="16"/>
                    </w:rPr>
                  </w:pPr>
                </w:p>
              </w:tc>
            </w:tr>
            <w:tr w:rsidR="00956268" w:rsidRPr="00D6705B" w14:paraId="0973F596"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vAlign w:val="center"/>
                  <w:hideMark/>
                </w:tcPr>
                <w:p w14:paraId="60CB3364" w14:textId="77777777" w:rsidR="00956268" w:rsidRPr="00B12186" w:rsidRDefault="00956268" w:rsidP="00AB6FA3">
                  <w:pPr>
                    <w:widowControl/>
                    <w:autoSpaceDE w:val="0"/>
                    <w:autoSpaceDN w:val="0"/>
                    <w:jc w:val="left"/>
                    <w:rPr>
                      <w:rFonts w:hAnsi="ＭＳ ゴシック"/>
                      <w:szCs w:val="16"/>
                    </w:rPr>
                  </w:pPr>
                </w:p>
              </w:tc>
              <w:tc>
                <w:tcPr>
                  <w:tcW w:w="424" w:type="dxa"/>
                  <w:vMerge/>
                  <w:tcBorders>
                    <w:top w:val="single" w:sz="4" w:space="0" w:color="auto"/>
                    <w:left w:val="single" w:sz="4" w:space="0" w:color="auto"/>
                    <w:bottom w:val="single" w:sz="4" w:space="0" w:color="auto"/>
                    <w:right w:val="single" w:sz="4" w:space="0" w:color="auto"/>
                  </w:tcBorders>
                  <w:vAlign w:val="center"/>
                  <w:hideMark/>
                </w:tcPr>
                <w:p w14:paraId="6E7F694E" w14:textId="77777777" w:rsidR="00956268" w:rsidRPr="00B12186" w:rsidRDefault="00956268" w:rsidP="00AB6FA3">
                  <w:pPr>
                    <w:widowControl/>
                    <w:autoSpaceDE w:val="0"/>
                    <w:autoSpaceDN w:val="0"/>
                    <w:jc w:val="left"/>
                    <w:rPr>
                      <w:rFonts w:hAnsi="ＭＳ ゴシック"/>
                      <w:szCs w:val="16"/>
                    </w:rPr>
                  </w:pPr>
                </w:p>
              </w:tc>
              <w:tc>
                <w:tcPr>
                  <w:tcW w:w="262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8F7B758" w14:textId="77777777" w:rsidR="00956268" w:rsidRPr="00B12186" w:rsidRDefault="00956268" w:rsidP="00AB6FA3">
                  <w:pPr>
                    <w:kinsoku w:val="0"/>
                    <w:autoSpaceDE w:val="0"/>
                    <w:autoSpaceDN w:val="0"/>
                    <w:adjustRightInd w:val="0"/>
                    <w:rPr>
                      <w:rFonts w:hAnsi="ＭＳ ゴシック"/>
                      <w:szCs w:val="16"/>
                    </w:rPr>
                  </w:pPr>
                  <w:r w:rsidRPr="00B12186">
                    <w:rPr>
                      <w:rFonts w:hAnsi="ＭＳ ゴシック" w:hint="eastAsia"/>
                      <w:szCs w:val="16"/>
                    </w:rPr>
                    <w:t>相互保有株式</w:t>
                  </w:r>
                  <w:r w:rsidRPr="00956268">
                    <w:rPr>
                      <w:rFonts w:hAnsi="ＭＳ ゴシック"/>
                      <w:w w:val="40"/>
                      <w:kern w:val="0"/>
                      <w:szCs w:val="16"/>
                      <w:fitText w:val="159" w:id="-1269038588"/>
                    </w:rPr>
                    <w:t>(</w:t>
                  </w:r>
                  <w:r w:rsidRPr="00956268">
                    <w:rPr>
                      <w:rFonts w:hAnsi="ＭＳ ゴシック" w:hint="eastAsia"/>
                      <w:w w:val="40"/>
                      <w:kern w:val="0"/>
                      <w:szCs w:val="16"/>
                      <w:fitText w:val="159" w:id="-1269038588"/>
                    </w:rPr>
                    <w:t>Ｅ</w:t>
                  </w:r>
                  <w:r w:rsidRPr="00956268">
                    <w:rPr>
                      <w:rFonts w:hAnsi="ＭＳ ゴシック"/>
                      <w:w w:val="40"/>
                      <w:kern w:val="0"/>
                      <w:szCs w:val="16"/>
                      <w:fitText w:val="159" w:id="-1269038588"/>
                    </w:rPr>
                    <w:t>)</w:t>
                  </w:r>
                </w:p>
              </w:tc>
              <w:tc>
                <w:tcPr>
                  <w:tcW w:w="184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424174EC" w14:textId="77777777" w:rsidR="00956268" w:rsidRPr="00B12186" w:rsidRDefault="00956268" w:rsidP="00AB6FA3">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top w:w="0" w:type="dxa"/>
                    <w:left w:w="85" w:type="dxa"/>
                    <w:bottom w:w="0" w:type="dxa"/>
                    <w:right w:w="85" w:type="dxa"/>
                  </w:tcMar>
                  <w:vAlign w:val="center"/>
                </w:tcPr>
                <w:p w14:paraId="642F6649" w14:textId="77777777" w:rsidR="00956268" w:rsidRPr="00B12186" w:rsidRDefault="00956268" w:rsidP="00AB6FA3">
                  <w:pPr>
                    <w:kinsoku w:val="0"/>
                    <w:autoSpaceDE w:val="0"/>
                    <w:autoSpaceDN w:val="0"/>
                    <w:adjustRightInd w:val="0"/>
                    <w:jc w:val="right"/>
                    <w:rPr>
                      <w:rFonts w:ascii="ＭＳ 明朝" w:eastAsia="ＭＳ 明朝" w:hAnsi="ＭＳ 明朝"/>
                      <w:szCs w:val="16"/>
                    </w:rPr>
                  </w:pPr>
                </w:p>
              </w:tc>
            </w:tr>
            <w:tr w:rsidR="00A72F74" w:rsidRPr="00D6705B" w14:paraId="0DB378BF"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vAlign w:val="center"/>
                </w:tcPr>
                <w:p w14:paraId="180801A1" w14:textId="77777777" w:rsidR="00A72F74" w:rsidRPr="00B12186" w:rsidRDefault="00A72F74" w:rsidP="00AB6FA3">
                  <w:pPr>
                    <w:widowControl/>
                    <w:autoSpaceDE w:val="0"/>
                    <w:autoSpaceDN w:val="0"/>
                    <w:jc w:val="left"/>
                    <w:rPr>
                      <w:rFonts w:hAnsi="ＭＳ ゴシック"/>
                      <w:szCs w:val="16"/>
                    </w:rPr>
                  </w:pPr>
                </w:p>
              </w:tc>
              <w:tc>
                <w:tcPr>
                  <w:tcW w:w="424" w:type="dxa"/>
                  <w:vMerge/>
                  <w:tcBorders>
                    <w:top w:val="single" w:sz="4" w:space="0" w:color="auto"/>
                    <w:left w:val="single" w:sz="4" w:space="0" w:color="auto"/>
                    <w:bottom w:val="single" w:sz="4" w:space="0" w:color="auto"/>
                    <w:right w:val="single" w:sz="4" w:space="0" w:color="auto"/>
                  </w:tcBorders>
                  <w:vAlign w:val="center"/>
                </w:tcPr>
                <w:p w14:paraId="063333E4" w14:textId="77777777" w:rsidR="00A72F74" w:rsidRPr="00B12186" w:rsidRDefault="00A72F74" w:rsidP="00AB6FA3">
                  <w:pPr>
                    <w:widowControl/>
                    <w:autoSpaceDE w:val="0"/>
                    <w:autoSpaceDN w:val="0"/>
                    <w:jc w:val="left"/>
                    <w:rPr>
                      <w:rFonts w:hAnsi="ＭＳ ゴシック"/>
                      <w:szCs w:val="16"/>
                    </w:rPr>
                  </w:pPr>
                </w:p>
              </w:tc>
              <w:tc>
                <w:tcPr>
                  <w:tcW w:w="4466"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272F7B8C" w14:textId="03A27D3A" w:rsidR="00A72F74" w:rsidRPr="00B12186" w:rsidRDefault="00A72F74" w:rsidP="00C2530C">
                  <w:pPr>
                    <w:kinsoku w:val="0"/>
                    <w:autoSpaceDE w:val="0"/>
                    <w:autoSpaceDN w:val="0"/>
                    <w:adjustRightInd w:val="0"/>
                    <w:rPr>
                      <w:rFonts w:ascii="ＭＳ 明朝" w:eastAsia="ＭＳ 明朝" w:hAnsi="ＭＳ 明朝"/>
                      <w:color w:val="FF0000"/>
                      <w:szCs w:val="16"/>
                    </w:rPr>
                  </w:pPr>
                  <w:r w:rsidRPr="006C56D0">
                    <w:rPr>
                      <w:rFonts w:asciiTheme="minorEastAsia" w:hAnsiTheme="minorEastAsia" w:hint="eastAsia"/>
                      <w:szCs w:val="16"/>
                    </w:rPr>
                    <w:t>申請者（子会社を含む。）における株主の相互保有対象議決権の総数の</w:t>
                  </w:r>
                  <w:r>
                    <w:rPr>
                      <w:rFonts w:asciiTheme="minorEastAsia" w:hAnsiTheme="minorEastAsia" w:hint="eastAsia"/>
                      <w:szCs w:val="16"/>
                    </w:rPr>
                    <w:t>４</w:t>
                  </w:r>
                  <w:r w:rsidRPr="006C56D0">
                    <w:rPr>
                      <w:rFonts w:asciiTheme="minorEastAsia" w:hAnsiTheme="minorEastAsia" w:hint="eastAsia"/>
                      <w:szCs w:val="16"/>
                    </w:rPr>
                    <w:t>分の</w:t>
                  </w:r>
                  <w:r>
                    <w:rPr>
                      <w:rFonts w:asciiTheme="minorEastAsia" w:hAnsiTheme="minorEastAsia" w:hint="eastAsia"/>
                      <w:szCs w:val="16"/>
                    </w:rPr>
                    <w:t>１</w:t>
                  </w:r>
                  <w:r w:rsidRPr="006C56D0">
                    <w:rPr>
                      <w:rFonts w:asciiTheme="minorEastAsia" w:hAnsiTheme="minorEastAsia" w:hint="eastAsia"/>
                      <w:szCs w:val="16"/>
                    </w:rPr>
                    <w:t>以上の保有の有無</w:t>
                  </w:r>
                </w:p>
              </w:tc>
              <w:tc>
                <w:tcPr>
                  <w:tcW w:w="198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63A36055" w14:textId="57CB48D3" w:rsidR="00A72F74" w:rsidRPr="003C56FB" w:rsidRDefault="00A72F74" w:rsidP="00C2530C">
                  <w:pPr>
                    <w:kinsoku w:val="0"/>
                    <w:autoSpaceDE w:val="0"/>
                    <w:autoSpaceDN w:val="0"/>
                    <w:adjustRightInd w:val="0"/>
                    <w:jc w:val="center"/>
                    <w:rPr>
                      <w:rFonts w:ascii="ＭＳ 明朝" w:eastAsia="ＭＳ 明朝" w:hAnsi="ＭＳ 明朝"/>
                      <w:szCs w:val="16"/>
                    </w:rPr>
                  </w:pPr>
                  <w:r w:rsidRPr="004F451A">
                    <w:rPr>
                      <w:rFonts w:hAnsi="ＭＳ ゴシック" w:hint="eastAsia"/>
                      <w:color w:val="FF0000"/>
                      <w:szCs w:val="16"/>
                    </w:rPr>
                    <w:t>☑</w:t>
                  </w:r>
                  <w:r w:rsidRPr="004F451A">
                    <w:rPr>
                      <w:rFonts w:hAnsi="ＭＳ ゴシック" w:hint="eastAsia"/>
                      <w:szCs w:val="16"/>
                    </w:rPr>
                    <w:t>有　□無</w:t>
                  </w:r>
                </w:p>
              </w:tc>
            </w:tr>
            <w:tr w:rsidR="00956268" w:rsidRPr="00D6705B" w14:paraId="730FE194" w14:textId="77777777" w:rsidTr="00C2530C">
              <w:tc>
                <w:tcPr>
                  <w:tcW w:w="380" w:type="dxa"/>
                  <w:vMerge/>
                  <w:tcBorders>
                    <w:top w:val="single" w:sz="4" w:space="0" w:color="auto"/>
                    <w:left w:val="single" w:sz="4" w:space="0" w:color="auto"/>
                    <w:bottom w:val="single" w:sz="4" w:space="0" w:color="auto"/>
                    <w:right w:val="single" w:sz="4" w:space="0" w:color="auto"/>
                  </w:tcBorders>
                  <w:vAlign w:val="center"/>
                  <w:hideMark/>
                </w:tcPr>
                <w:p w14:paraId="40A120A8" w14:textId="77777777" w:rsidR="00956268" w:rsidRPr="00B12186" w:rsidRDefault="00956268" w:rsidP="00AB6FA3">
                  <w:pPr>
                    <w:widowControl/>
                    <w:autoSpaceDE w:val="0"/>
                    <w:autoSpaceDN w:val="0"/>
                    <w:jc w:val="left"/>
                    <w:rPr>
                      <w:rFonts w:hAnsi="ＭＳ ゴシック"/>
                      <w:szCs w:val="16"/>
                    </w:rPr>
                  </w:pPr>
                </w:p>
              </w:tc>
              <w:tc>
                <w:tcPr>
                  <w:tcW w:w="424" w:type="dxa"/>
                  <w:vMerge/>
                  <w:tcBorders>
                    <w:top w:val="single" w:sz="4" w:space="0" w:color="auto"/>
                    <w:left w:val="single" w:sz="4" w:space="0" w:color="auto"/>
                    <w:bottom w:val="single" w:sz="4" w:space="0" w:color="auto"/>
                    <w:right w:val="single" w:sz="4" w:space="0" w:color="auto"/>
                  </w:tcBorders>
                  <w:vAlign w:val="center"/>
                  <w:hideMark/>
                </w:tcPr>
                <w:p w14:paraId="006EAA79" w14:textId="77777777" w:rsidR="00956268" w:rsidRPr="00B12186" w:rsidRDefault="00956268" w:rsidP="00AB6FA3">
                  <w:pPr>
                    <w:widowControl/>
                    <w:autoSpaceDE w:val="0"/>
                    <w:autoSpaceDN w:val="0"/>
                    <w:jc w:val="left"/>
                    <w:rPr>
                      <w:rFonts w:hAnsi="ＭＳ ゴシック"/>
                      <w:szCs w:val="16"/>
                    </w:rPr>
                  </w:pPr>
                </w:p>
              </w:tc>
              <w:tc>
                <w:tcPr>
                  <w:tcW w:w="262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08E847A" w14:textId="4FBA8F93" w:rsidR="00956268" w:rsidRPr="00B12186" w:rsidRDefault="00956268" w:rsidP="00AB6FA3">
                  <w:pPr>
                    <w:kinsoku w:val="0"/>
                    <w:autoSpaceDE w:val="0"/>
                    <w:autoSpaceDN w:val="0"/>
                    <w:adjustRightInd w:val="0"/>
                    <w:rPr>
                      <w:rFonts w:hAnsi="ＭＳ ゴシック"/>
                      <w:spacing w:val="55"/>
                      <w:w w:val="33"/>
                      <w:szCs w:val="16"/>
                    </w:rPr>
                  </w:pPr>
                  <w:r w:rsidRPr="00B12186">
                    <w:rPr>
                      <w:rFonts w:hAnsi="ＭＳ ゴシック" w:hint="eastAsia"/>
                      <w:szCs w:val="16"/>
                    </w:rPr>
                    <w:t>特定外国株式</w:t>
                  </w:r>
                  <w:r w:rsidRPr="00956268">
                    <w:rPr>
                      <w:rFonts w:hAnsi="ＭＳ ゴシック"/>
                      <w:w w:val="40"/>
                      <w:kern w:val="0"/>
                      <w:szCs w:val="16"/>
                      <w:fitText w:val="159" w:id="-1269038587"/>
                    </w:rPr>
                    <w:t>(</w:t>
                  </w:r>
                  <w:r w:rsidRPr="00956268">
                    <w:rPr>
                      <w:rFonts w:hAnsi="ＭＳ ゴシック" w:hint="eastAsia"/>
                      <w:w w:val="40"/>
                      <w:kern w:val="0"/>
                      <w:szCs w:val="16"/>
                      <w:fitText w:val="159" w:id="-1269038587"/>
                    </w:rPr>
                    <w:t>Ｆ</w:t>
                  </w:r>
                  <w:r w:rsidRPr="00956268">
                    <w:rPr>
                      <w:rFonts w:hAnsi="ＭＳ ゴシック"/>
                      <w:w w:val="40"/>
                      <w:kern w:val="0"/>
                      <w:szCs w:val="16"/>
                      <w:fitText w:val="159" w:id="-1269038587"/>
                    </w:rPr>
                    <w:t>)</w:t>
                  </w:r>
                </w:p>
              </w:tc>
              <w:tc>
                <w:tcPr>
                  <w:tcW w:w="184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667D0FB7" w14:textId="77777777" w:rsidR="00956268" w:rsidRPr="00B12186" w:rsidRDefault="00956268" w:rsidP="00AB6FA3">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top w:w="0" w:type="dxa"/>
                    <w:left w:w="85" w:type="dxa"/>
                    <w:bottom w:w="0" w:type="dxa"/>
                    <w:right w:w="85" w:type="dxa"/>
                  </w:tcMar>
                  <w:vAlign w:val="center"/>
                </w:tcPr>
                <w:p w14:paraId="66D0CB30" w14:textId="77777777" w:rsidR="00956268" w:rsidRPr="00B12186" w:rsidRDefault="00956268" w:rsidP="00AB6FA3">
                  <w:pPr>
                    <w:kinsoku w:val="0"/>
                    <w:autoSpaceDE w:val="0"/>
                    <w:autoSpaceDN w:val="0"/>
                    <w:adjustRightInd w:val="0"/>
                    <w:jc w:val="right"/>
                    <w:rPr>
                      <w:rFonts w:ascii="ＭＳ 明朝" w:eastAsia="ＭＳ 明朝" w:hAnsi="ＭＳ 明朝"/>
                      <w:szCs w:val="16"/>
                    </w:rPr>
                  </w:pPr>
                </w:p>
              </w:tc>
            </w:tr>
            <w:tr w:rsidR="00956268" w:rsidRPr="00D6705B" w14:paraId="7473A087" w14:textId="77777777" w:rsidTr="00C2530C">
              <w:tc>
                <w:tcPr>
                  <w:tcW w:w="380" w:type="dxa"/>
                  <w:vMerge/>
                  <w:tcBorders>
                    <w:top w:val="single" w:sz="4" w:space="0" w:color="auto"/>
                    <w:left w:val="single" w:sz="4" w:space="0" w:color="auto"/>
                    <w:bottom w:val="single" w:sz="4" w:space="0" w:color="auto"/>
                    <w:right w:val="single" w:sz="4" w:space="0" w:color="auto"/>
                  </w:tcBorders>
                  <w:vAlign w:val="center"/>
                  <w:hideMark/>
                </w:tcPr>
                <w:p w14:paraId="434DCF3F" w14:textId="77777777" w:rsidR="00956268" w:rsidRPr="00B12186" w:rsidRDefault="00956268" w:rsidP="00AB6FA3">
                  <w:pPr>
                    <w:widowControl/>
                    <w:autoSpaceDE w:val="0"/>
                    <w:autoSpaceDN w:val="0"/>
                    <w:jc w:val="left"/>
                    <w:rPr>
                      <w:rFonts w:hAnsi="ＭＳ ゴシック"/>
                      <w:szCs w:val="16"/>
                    </w:rPr>
                  </w:pPr>
                </w:p>
              </w:tc>
              <w:tc>
                <w:tcPr>
                  <w:tcW w:w="424" w:type="dxa"/>
                  <w:vMerge/>
                  <w:tcBorders>
                    <w:top w:val="single" w:sz="4" w:space="0" w:color="auto"/>
                    <w:left w:val="single" w:sz="4" w:space="0" w:color="auto"/>
                    <w:bottom w:val="single" w:sz="4" w:space="0" w:color="auto"/>
                    <w:right w:val="single" w:sz="4" w:space="0" w:color="auto"/>
                  </w:tcBorders>
                  <w:vAlign w:val="center"/>
                  <w:hideMark/>
                </w:tcPr>
                <w:p w14:paraId="1B146DB2" w14:textId="77777777" w:rsidR="00956268" w:rsidRPr="00B12186" w:rsidRDefault="00956268" w:rsidP="00AB6FA3">
                  <w:pPr>
                    <w:widowControl/>
                    <w:autoSpaceDE w:val="0"/>
                    <w:autoSpaceDN w:val="0"/>
                    <w:jc w:val="left"/>
                    <w:rPr>
                      <w:rFonts w:hAnsi="ＭＳ ゴシック"/>
                      <w:szCs w:val="16"/>
                    </w:rPr>
                  </w:pPr>
                </w:p>
              </w:tc>
              <w:tc>
                <w:tcPr>
                  <w:tcW w:w="262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9C0F5EA" w14:textId="77777777" w:rsidR="00956268" w:rsidRPr="00B12186" w:rsidRDefault="00956268" w:rsidP="00AB6FA3">
                  <w:pPr>
                    <w:kinsoku w:val="0"/>
                    <w:autoSpaceDE w:val="0"/>
                    <w:autoSpaceDN w:val="0"/>
                    <w:adjustRightInd w:val="0"/>
                    <w:rPr>
                      <w:rFonts w:hAnsi="ＭＳ ゴシック"/>
                      <w:szCs w:val="16"/>
                    </w:rPr>
                  </w:pPr>
                  <w:r w:rsidRPr="00B12186">
                    <w:rPr>
                      <w:rFonts w:hAnsi="ＭＳ ゴシック" w:hint="eastAsia"/>
                      <w:szCs w:val="16"/>
                    </w:rPr>
                    <w:t>その他</w:t>
                  </w:r>
                  <w:r w:rsidRPr="00956268">
                    <w:rPr>
                      <w:rFonts w:hAnsi="ＭＳ ゴシック"/>
                      <w:w w:val="40"/>
                      <w:kern w:val="0"/>
                      <w:szCs w:val="16"/>
                      <w:fitText w:val="159" w:id="-1269038586"/>
                    </w:rPr>
                    <w:t>(</w:t>
                  </w:r>
                  <w:r w:rsidRPr="00956268">
                    <w:rPr>
                      <w:rFonts w:hAnsi="ＭＳ ゴシック" w:hint="eastAsia"/>
                      <w:w w:val="40"/>
                      <w:kern w:val="0"/>
                      <w:szCs w:val="16"/>
                      <w:fitText w:val="159" w:id="-1269038586"/>
                    </w:rPr>
                    <w:t>Ｇ</w:t>
                  </w:r>
                  <w:r w:rsidRPr="00956268">
                    <w:rPr>
                      <w:rFonts w:hAnsi="ＭＳ ゴシック"/>
                      <w:w w:val="40"/>
                      <w:kern w:val="0"/>
                      <w:szCs w:val="16"/>
                      <w:fitText w:val="159" w:id="-1269038586"/>
                    </w:rPr>
                    <w:t>)</w:t>
                  </w:r>
                </w:p>
              </w:tc>
              <w:tc>
                <w:tcPr>
                  <w:tcW w:w="184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7AA7114F" w14:textId="77777777" w:rsidR="00956268" w:rsidRPr="00B12186" w:rsidRDefault="00956268" w:rsidP="00AB6FA3">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200,000</w:t>
                  </w:r>
                </w:p>
              </w:tc>
              <w:tc>
                <w:tcPr>
                  <w:tcW w:w="198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764FF4EA" w14:textId="77777777" w:rsidR="00956268" w:rsidRPr="00B12186" w:rsidRDefault="00956268" w:rsidP="00AB6FA3">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2,000</w:t>
                  </w:r>
                </w:p>
              </w:tc>
            </w:tr>
            <w:tr w:rsidR="00956268" w:rsidRPr="00D6705B" w14:paraId="01EF6565" w14:textId="77777777" w:rsidTr="00AB6FA3">
              <w:tc>
                <w:tcPr>
                  <w:tcW w:w="380" w:type="dxa"/>
                  <w:vMerge/>
                  <w:tcBorders>
                    <w:top w:val="single" w:sz="4" w:space="0" w:color="auto"/>
                    <w:left w:val="single" w:sz="4" w:space="0" w:color="auto"/>
                    <w:bottom w:val="single" w:sz="4" w:space="0" w:color="auto"/>
                    <w:right w:val="single" w:sz="4" w:space="0" w:color="auto"/>
                  </w:tcBorders>
                  <w:vAlign w:val="center"/>
                  <w:hideMark/>
                </w:tcPr>
                <w:p w14:paraId="12E24E10" w14:textId="77777777" w:rsidR="00956268" w:rsidRPr="00B12186" w:rsidRDefault="00956268" w:rsidP="00AB6FA3">
                  <w:pPr>
                    <w:widowControl/>
                    <w:autoSpaceDE w:val="0"/>
                    <w:autoSpaceDN w:val="0"/>
                    <w:jc w:val="left"/>
                    <w:rPr>
                      <w:rFonts w:hAnsi="ＭＳ ゴシック"/>
                      <w:szCs w:val="16"/>
                    </w:rPr>
                  </w:pPr>
                </w:p>
              </w:tc>
              <w:tc>
                <w:tcPr>
                  <w:tcW w:w="3047"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ED96866" w14:textId="77777777" w:rsidR="00956268" w:rsidRPr="00B12186" w:rsidRDefault="00956268" w:rsidP="00AB6FA3">
                  <w:pPr>
                    <w:kinsoku w:val="0"/>
                    <w:autoSpaceDE w:val="0"/>
                    <w:autoSpaceDN w:val="0"/>
                    <w:adjustRightInd w:val="0"/>
                    <w:rPr>
                      <w:rFonts w:hAnsi="ＭＳ ゴシック"/>
                      <w:szCs w:val="16"/>
                    </w:rPr>
                  </w:pPr>
                  <w:r w:rsidRPr="00B12186">
                    <w:rPr>
                      <w:rFonts w:hAnsi="ＭＳ ゴシック" w:hint="eastAsia"/>
                      <w:szCs w:val="16"/>
                    </w:rPr>
                    <w:t>単元未満株式</w:t>
                  </w:r>
                  <w:r w:rsidRPr="00956268">
                    <w:rPr>
                      <w:rFonts w:hAnsi="ＭＳ ゴシック"/>
                      <w:w w:val="40"/>
                      <w:kern w:val="0"/>
                      <w:szCs w:val="16"/>
                      <w:fitText w:val="159" w:id="-1269038585"/>
                    </w:rPr>
                    <w:t>(</w:t>
                  </w:r>
                  <w:r w:rsidRPr="00956268">
                    <w:rPr>
                      <w:rFonts w:hAnsi="ＭＳ ゴシック" w:hint="eastAsia"/>
                      <w:w w:val="40"/>
                      <w:kern w:val="0"/>
                      <w:szCs w:val="16"/>
                      <w:fitText w:val="159" w:id="-1269038585"/>
                    </w:rPr>
                    <w:t>Ｈ</w:t>
                  </w:r>
                  <w:r w:rsidRPr="00956268">
                    <w:rPr>
                      <w:rFonts w:hAnsi="ＭＳ ゴシック"/>
                      <w:w w:val="40"/>
                      <w:kern w:val="0"/>
                      <w:szCs w:val="16"/>
                      <w:fitText w:val="159" w:id="-1269038585"/>
                    </w:rPr>
                    <w:t>)</w:t>
                  </w:r>
                </w:p>
              </w:tc>
              <w:tc>
                <w:tcPr>
                  <w:tcW w:w="184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4586C774" w14:textId="77777777" w:rsidR="00956268" w:rsidRPr="00B12186" w:rsidRDefault="00956268" w:rsidP="00AB6FA3">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1,111</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top w:w="0" w:type="dxa"/>
                    <w:left w:w="85" w:type="dxa"/>
                    <w:bottom w:w="0" w:type="dxa"/>
                    <w:right w:w="85" w:type="dxa"/>
                  </w:tcMar>
                  <w:vAlign w:val="center"/>
                </w:tcPr>
                <w:p w14:paraId="5E9E8208" w14:textId="77777777" w:rsidR="00956268" w:rsidRPr="00B12186" w:rsidRDefault="00956268" w:rsidP="00AB6FA3">
                  <w:pPr>
                    <w:kinsoku w:val="0"/>
                    <w:autoSpaceDE w:val="0"/>
                    <w:autoSpaceDN w:val="0"/>
                    <w:adjustRightInd w:val="0"/>
                    <w:jc w:val="right"/>
                    <w:rPr>
                      <w:rFonts w:ascii="ＭＳ 明朝" w:eastAsia="ＭＳ 明朝" w:hAnsi="ＭＳ 明朝"/>
                      <w:szCs w:val="16"/>
                    </w:rPr>
                  </w:pPr>
                </w:p>
              </w:tc>
            </w:tr>
            <w:tr w:rsidR="00956268" w:rsidRPr="00D6705B" w14:paraId="33EE77D9" w14:textId="77777777" w:rsidTr="00AB6FA3">
              <w:tc>
                <w:tcPr>
                  <w:tcW w:w="3427"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bottom"/>
                  <w:hideMark/>
                </w:tcPr>
                <w:p w14:paraId="58118A2A" w14:textId="77777777" w:rsidR="00956268" w:rsidRPr="00B12186" w:rsidRDefault="00956268" w:rsidP="00AB6FA3">
                  <w:pPr>
                    <w:kinsoku w:val="0"/>
                    <w:autoSpaceDE w:val="0"/>
                    <w:autoSpaceDN w:val="0"/>
                    <w:adjustRightInd w:val="0"/>
                    <w:rPr>
                      <w:rFonts w:hAnsi="ＭＳ ゴシック"/>
                      <w:spacing w:val="-27"/>
                      <w:w w:val="33"/>
                      <w:szCs w:val="16"/>
                    </w:rPr>
                  </w:pPr>
                  <w:r w:rsidRPr="00B12186">
                    <w:rPr>
                      <w:rFonts w:hAnsi="ＭＳ ゴシック" w:hint="eastAsia"/>
                      <w:szCs w:val="16"/>
                    </w:rPr>
                    <w:t>総数</w:t>
                  </w:r>
                  <w:r w:rsidRPr="00956268">
                    <w:rPr>
                      <w:rFonts w:hAnsi="ＭＳ ゴシック"/>
                      <w:w w:val="40"/>
                      <w:kern w:val="0"/>
                      <w:szCs w:val="16"/>
                      <w:fitText w:val="159" w:id="-1269038584"/>
                    </w:rPr>
                    <w:t>(</w:t>
                  </w:r>
                  <w:r w:rsidRPr="00956268">
                    <w:rPr>
                      <w:rFonts w:hAnsi="ＭＳ ゴシック" w:hint="eastAsia"/>
                      <w:w w:val="40"/>
                      <w:kern w:val="0"/>
                      <w:szCs w:val="16"/>
                      <w:fitText w:val="159" w:id="-1269038584"/>
                    </w:rPr>
                    <w:t>Ｉ</w:t>
                  </w:r>
                  <w:r w:rsidRPr="00956268">
                    <w:rPr>
                      <w:rFonts w:hAnsi="ＭＳ ゴシック"/>
                      <w:w w:val="40"/>
                      <w:kern w:val="0"/>
                      <w:szCs w:val="16"/>
                      <w:fitText w:val="159" w:id="-1269038584"/>
                    </w:rPr>
                    <w:t>)</w:t>
                  </w:r>
                </w:p>
              </w:tc>
              <w:tc>
                <w:tcPr>
                  <w:tcW w:w="1843" w:type="dxa"/>
                  <w:tcBorders>
                    <w:top w:val="single" w:sz="4" w:space="0" w:color="auto"/>
                    <w:left w:val="single" w:sz="4" w:space="0" w:color="auto"/>
                    <w:bottom w:val="single" w:sz="4" w:space="0" w:color="auto"/>
                    <w:right w:val="single" w:sz="4" w:space="0" w:color="auto"/>
                  </w:tcBorders>
                  <w:vAlign w:val="center"/>
                </w:tcPr>
                <w:p w14:paraId="33EE4920" w14:textId="77777777" w:rsidR="00956268" w:rsidRPr="00B12186" w:rsidRDefault="00956268" w:rsidP="00AB6FA3">
                  <w:pPr>
                    <w:kinsoku w:val="0"/>
                    <w:autoSpaceDE w:val="0"/>
                    <w:autoSpaceDN w:val="0"/>
                    <w:adjustRightInd w:val="0"/>
                    <w:jc w:val="right"/>
                    <w:rPr>
                      <w:rFonts w:ascii="ＭＳ 明朝" w:eastAsia="ＭＳ 明朝" w:hAnsi="ＭＳ 明朝"/>
                      <w:spacing w:val="-27"/>
                      <w:w w:val="33"/>
                      <w:szCs w:val="16"/>
                    </w:rPr>
                  </w:pPr>
                  <w:r w:rsidRPr="00B12186">
                    <w:rPr>
                      <w:rFonts w:ascii="ＭＳ 明朝" w:eastAsia="ＭＳ 明朝" w:hAnsi="ＭＳ 明朝"/>
                      <w:color w:val="FF0000"/>
                      <w:szCs w:val="16"/>
                    </w:rPr>
                    <w:t>205,111</w:t>
                  </w:r>
                </w:p>
              </w:tc>
              <w:tc>
                <w:tcPr>
                  <w:tcW w:w="1984" w:type="dxa"/>
                  <w:tcBorders>
                    <w:top w:val="single" w:sz="4" w:space="0" w:color="auto"/>
                    <w:left w:val="single" w:sz="4" w:space="0" w:color="auto"/>
                    <w:bottom w:val="single" w:sz="4" w:space="0" w:color="auto"/>
                    <w:right w:val="single" w:sz="4" w:space="0" w:color="auto"/>
                  </w:tcBorders>
                  <w:vAlign w:val="center"/>
                </w:tcPr>
                <w:p w14:paraId="57780F44" w14:textId="77777777" w:rsidR="00956268" w:rsidRPr="00B12186" w:rsidRDefault="00956268" w:rsidP="00AB6FA3">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2,010</w:t>
                  </w:r>
                </w:p>
              </w:tc>
            </w:tr>
            <w:tr w:rsidR="00956268" w:rsidRPr="00D6705B" w14:paraId="367665CD" w14:textId="77777777" w:rsidTr="00C2530C">
              <w:tc>
                <w:tcPr>
                  <w:tcW w:w="804"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bottom"/>
                  <w:hideMark/>
                </w:tcPr>
                <w:p w14:paraId="5E7898FF" w14:textId="77777777" w:rsidR="00956268" w:rsidRPr="00B12186" w:rsidRDefault="00956268" w:rsidP="00AB6FA3">
                  <w:pPr>
                    <w:kinsoku w:val="0"/>
                    <w:autoSpaceDE w:val="0"/>
                    <w:autoSpaceDN w:val="0"/>
                    <w:adjustRightInd w:val="0"/>
                    <w:rPr>
                      <w:rFonts w:hAnsi="ＭＳ ゴシック"/>
                      <w:szCs w:val="16"/>
                    </w:rPr>
                  </w:pPr>
                  <w:r w:rsidRPr="00B12186">
                    <w:rPr>
                      <w:rFonts w:hAnsi="ＭＳ ゴシック" w:hint="eastAsia"/>
                      <w:szCs w:val="16"/>
                    </w:rPr>
                    <w:t>備考</w:t>
                  </w:r>
                </w:p>
              </w:tc>
              <w:tc>
                <w:tcPr>
                  <w:tcW w:w="2623" w:type="dxa"/>
                  <w:tcBorders>
                    <w:top w:val="single" w:sz="4" w:space="0" w:color="auto"/>
                    <w:left w:val="single" w:sz="4" w:space="0" w:color="auto"/>
                    <w:bottom w:val="single" w:sz="4" w:space="0" w:color="auto"/>
                    <w:right w:val="single" w:sz="4" w:space="0" w:color="auto"/>
                  </w:tcBorders>
                  <w:vAlign w:val="bottom"/>
                  <w:hideMark/>
                </w:tcPr>
                <w:p w14:paraId="53924E52" w14:textId="77777777" w:rsidR="00956268" w:rsidRPr="00B12186" w:rsidRDefault="00956268" w:rsidP="00AB6FA3">
                  <w:pPr>
                    <w:kinsoku w:val="0"/>
                    <w:autoSpaceDE w:val="0"/>
                    <w:autoSpaceDN w:val="0"/>
                    <w:adjustRightInd w:val="0"/>
                    <w:rPr>
                      <w:rFonts w:hAnsi="ＭＳ ゴシック"/>
                      <w:szCs w:val="16"/>
                    </w:rPr>
                  </w:pPr>
                  <w:r w:rsidRPr="00B12186">
                    <w:rPr>
                      <w:rFonts w:hAnsi="ＭＳ ゴシック" w:hint="eastAsia"/>
                      <w:szCs w:val="16"/>
                    </w:rPr>
                    <w:t>１単元の株式数</w:t>
                  </w:r>
                </w:p>
              </w:tc>
              <w:tc>
                <w:tcPr>
                  <w:tcW w:w="1843" w:type="dxa"/>
                  <w:tcBorders>
                    <w:top w:val="single" w:sz="4" w:space="0" w:color="auto"/>
                    <w:left w:val="single" w:sz="4" w:space="0" w:color="auto"/>
                    <w:bottom w:val="single" w:sz="4" w:space="0" w:color="auto"/>
                    <w:right w:val="single" w:sz="4" w:space="0" w:color="auto"/>
                  </w:tcBorders>
                  <w:vAlign w:val="center"/>
                </w:tcPr>
                <w:p w14:paraId="2ED377E8" w14:textId="77777777" w:rsidR="00956268" w:rsidRPr="00B12186" w:rsidRDefault="00956268" w:rsidP="00AB6FA3">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100</w:t>
                  </w:r>
                </w:p>
              </w:tc>
              <w:tc>
                <w:tcPr>
                  <w:tcW w:w="1984" w:type="dxa"/>
                  <w:tcBorders>
                    <w:top w:val="single" w:sz="4" w:space="0" w:color="auto"/>
                    <w:left w:val="single" w:sz="4" w:space="0" w:color="auto"/>
                    <w:bottom w:val="single" w:sz="4" w:space="0" w:color="auto"/>
                    <w:right w:val="single" w:sz="4" w:space="0" w:color="auto"/>
                    <w:tl2br w:val="single" w:sz="4" w:space="0" w:color="auto"/>
                  </w:tcBorders>
                  <w:vAlign w:val="center"/>
                </w:tcPr>
                <w:p w14:paraId="01ABCA24" w14:textId="77777777" w:rsidR="00956268" w:rsidRPr="00B12186" w:rsidRDefault="00956268" w:rsidP="00AB6FA3">
                  <w:pPr>
                    <w:kinsoku w:val="0"/>
                    <w:autoSpaceDE w:val="0"/>
                    <w:autoSpaceDN w:val="0"/>
                    <w:adjustRightInd w:val="0"/>
                    <w:jc w:val="right"/>
                    <w:rPr>
                      <w:rFonts w:ascii="ＭＳ 明朝" w:eastAsia="ＭＳ 明朝" w:hAnsi="ＭＳ 明朝"/>
                      <w:szCs w:val="16"/>
                    </w:rPr>
                  </w:pPr>
                </w:p>
              </w:tc>
            </w:tr>
          </w:tbl>
          <w:p w14:paraId="772C2F15" w14:textId="77777777" w:rsidR="00956268" w:rsidRPr="00DB420B" w:rsidRDefault="00956268" w:rsidP="00AB6FA3">
            <w:pPr>
              <w:kinsoku w:val="0"/>
              <w:autoSpaceDE w:val="0"/>
              <w:autoSpaceDN w:val="0"/>
              <w:adjustRightInd w:val="0"/>
              <w:ind w:leftChars="500" w:left="1890" w:hangingChars="400" w:hanging="840"/>
              <w:rPr>
                <w:szCs w:val="16"/>
              </w:rPr>
            </w:pPr>
            <w:r w:rsidRPr="00DB420B">
              <w:rPr>
                <w:rFonts w:hAnsi="ＭＳ 明朝" w:hint="eastAsia"/>
                <w:szCs w:val="16"/>
              </w:rPr>
              <w:t>（注１）　最近日現在の議決権の状況について記載すること。</w:t>
            </w:r>
          </w:p>
          <w:p w14:paraId="75171FA7" w14:textId="77777777" w:rsidR="00956268" w:rsidRPr="00DB420B" w:rsidRDefault="00956268" w:rsidP="00AB6FA3">
            <w:pPr>
              <w:kinsoku w:val="0"/>
              <w:autoSpaceDE w:val="0"/>
              <w:autoSpaceDN w:val="0"/>
              <w:adjustRightInd w:val="0"/>
              <w:ind w:leftChars="500" w:left="1890" w:hangingChars="400" w:hanging="840"/>
              <w:rPr>
                <w:szCs w:val="16"/>
              </w:rPr>
            </w:pPr>
            <w:r w:rsidRPr="00DB420B">
              <w:rPr>
                <w:rFonts w:hAnsi="ＭＳ 明朝" w:hint="eastAsia"/>
                <w:szCs w:val="16"/>
              </w:rPr>
              <w:t xml:space="preserve">（注２）　</w:t>
            </w:r>
            <w:r w:rsidRPr="00DB420B">
              <w:rPr>
                <w:rFonts w:hAnsi="ＭＳ 明朝" w:hint="eastAsia"/>
                <w:w w:val="50"/>
                <w:szCs w:val="16"/>
              </w:rPr>
              <w:t>(Ａ)</w:t>
            </w:r>
            <w:r w:rsidRPr="00DB420B">
              <w:rPr>
                <w:rFonts w:hAnsi="ＭＳ 明朝" w:hint="eastAsia"/>
                <w:szCs w:val="16"/>
              </w:rPr>
              <w:t>の欄は、申請者が株式会社である場合に記載すること。</w:t>
            </w:r>
          </w:p>
          <w:p w14:paraId="13264095" w14:textId="77777777" w:rsidR="00956268" w:rsidRPr="00DB420B" w:rsidRDefault="00956268" w:rsidP="00AB6FA3">
            <w:pPr>
              <w:kinsoku w:val="0"/>
              <w:autoSpaceDE w:val="0"/>
              <w:autoSpaceDN w:val="0"/>
              <w:adjustRightInd w:val="0"/>
              <w:ind w:leftChars="500" w:left="1890" w:hangingChars="400" w:hanging="840"/>
              <w:rPr>
                <w:rFonts w:asciiTheme="minorEastAsia" w:hAnsiTheme="minorEastAsia"/>
                <w:szCs w:val="16"/>
              </w:rPr>
            </w:pPr>
            <w:r w:rsidRPr="00DB420B">
              <w:rPr>
                <w:rFonts w:asciiTheme="minorEastAsia" w:hAnsiTheme="minorEastAsia" w:hint="eastAsia"/>
                <w:szCs w:val="16"/>
              </w:rPr>
              <w:t xml:space="preserve">（注３）　</w:t>
            </w:r>
            <w:r w:rsidRPr="00DB420B">
              <w:rPr>
                <w:rFonts w:asciiTheme="minorEastAsia" w:hAnsiTheme="minorEastAsia" w:hint="eastAsia"/>
                <w:w w:val="50"/>
                <w:szCs w:val="16"/>
              </w:rPr>
              <w:t>(</w:t>
            </w:r>
            <w:r w:rsidRPr="00DB420B">
              <w:rPr>
                <w:rFonts w:asciiTheme="minorEastAsia" w:hAnsiTheme="minorEastAsia" w:hint="eastAsia"/>
                <w:w w:val="50"/>
                <w:szCs w:val="16"/>
              </w:rPr>
              <w:t>Ｂ</w:t>
            </w:r>
            <w:r w:rsidRPr="00DB420B">
              <w:rPr>
                <w:rFonts w:asciiTheme="minorEastAsia" w:hAnsiTheme="minorEastAsia" w:hint="eastAsia"/>
                <w:w w:val="50"/>
                <w:szCs w:val="16"/>
              </w:rPr>
              <w:t>)</w:t>
            </w:r>
            <w:r w:rsidRPr="00DB420B">
              <w:rPr>
                <w:rFonts w:asciiTheme="minorEastAsia" w:hAnsiTheme="minorEastAsia" w:hint="eastAsia"/>
                <w:szCs w:val="16"/>
              </w:rPr>
              <w:t>の欄は、会社</w:t>
            </w:r>
            <w:r w:rsidRPr="00504CBE">
              <w:rPr>
                <w:rFonts w:hAnsi="ＭＳ ゴシック" w:hint="eastAsia"/>
                <w:szCs w:val="16"/>
              </w:rPr>
              <w:t>法第</w:t>
            </w:r>
            <w:r w:rsidRPr="00504CBE">
              <w:rPr>
                <w:rFonts w:hAnsi="ＭＳ ゴシック"/>
                <w:szCs w:val="16"/>
              </w:rPr>
              <w:t>108</w:t>
            </w:r>
            <w:r w:rsidRPr="00504CBE">
              <w:rPr>
                <w:rFonts w:hAnsi="ＭＳ ゴシック" w:hint="eastAsia"/>
                <w:szCs w:val="16"/>
              </w:rPr>
              <w:t>条第１項第３号の規定により、株主総会の全部の事項について議決権を行使することができない株式（同法第</w:t>
            </w:r>
            <w:r w:rsidRPr="00504CBE">
              <w:rPr>
                <w:rFonts w:hAnsi="ＭＳ ゴシック"/>
                <w:szCs w:val="16"/>
              </w:rPr>
              <w:t>189</w:t>
            </w:r>
            <w:r w:rsidRPr="00504CBE">
              <w:rPr>
                <w:rFonts w:hAnsi="ＭＳ ゴシック" w:hint="eastAsia"/>
                <w:szCs w:val="16"/>
              </w:rPr>
              <w:t>条第１項に定める、単元株式数に満たない数の株式（以下この別表において「単元未満株式」という。）を除く。以下この別表において「無議決権株式」という。）の総数を記載し、</w:t>
            </w:r>
            <w:r w:rsidRPr="00DB420B">
              <w:rPr>
                <w:rFonts w:asciiTheme="minorEastAsia" w:hAnsiTheme="minorEastAsia" w:hint="eastAsia"/>
                <w:szCs w:val="16"/>
              </w:rPr>
              <w:t>当該株式は議決権の数に含めない。</w:t>
            </w:r>
          </w:p>
          <w:p w14:paraId="3D8851CC" w14:textId="77777777" w:rsidR="00956268" w:rsidRPr="00DB420B" w:rsidRDefault="00956268" w:rsidP="00AB6FA3">
            <w:pPr>
              <w:kinsoku w:val="0"/>
              <w:autoSpaceDE w:val="0"/>
              <w:autoSpaceDN w:val="0"/>
              <w:adjustRightInd w:val="0"/>
              <w:ind w:leftChars="500" w:left="1890" w:hangingChars="400" w:hanging="840"/>
              <w:rPr>
                <w:rFonts w:asciiTheme="minorEastAsia" w:hAnsiTheme="minorEastAsia"/>
                <w:szCs w:val="16"/>
              </w:rPr>
            </w:pPr>
            <w:r w:rsidRPr="00DB420B">
              <w:rPr>
                <w:rFonts w:asciiTheme="minorEastAsia" w:hAnsiTheme="minorEastAsia" w:hint="eastAsia"/>
                <w:szCs w:val="16"/>
              </w:rPr>
              <w:t xml:space="preserve">（注４）　</w:t>
            </w:r>
            <w:r w:rsidRPr="00DB420B">
              <w:rPr>
                <w:rFonts w:asciiTheme="minorEastAsia" w:hAnsiTheme="minorEastAsia" w:hint="eastAsia"/>
                <w:w w:val="50"/>
                <w:szCs w:val="16"/>
              </w:rPr>
              <w:t>(</w:t>
            </w:r>
            <w:r w:rsidRPr="00DB420B">
              <w:rPr>
                <w:rFonts w:asciiTheme="minorEastAsia" w:hAnsiTheme="minorEastAsia" w:hint="eastAsia"/>
                <w:w w:val="50"/>
                <w:szCs w:val="16"/>
              </w:rPr>
              <w:t>Ｃ</w:t>
            </w:r>
            <w:r w:rsidRPr="00DB420B">
              <w:rPr>
                <w:rFonts w:asciiTheme="minorEastAsia" w:hAnsiTheme="minorEastAsia" w:hint="eastAsia"/>
                <w:w w:val="50"/>
                <w:szCs w:val="16"/>
              </w:rPr>
              <w:t>)</w:t>
            </w:r>
            <w:r w:rsidRPr="00DB420B">
              <w:rPr>
                <w:rFonts w:asciiTheme="minorEastAsia" w:hAnsiTheme="minorEastAsia" w:hint="eastAsia"/>
                <w:szCs w:val="16"/>
              </w:rPr>
              <w:t>の欄は、会社法第</w:t>
            </w:r>
            <w:r w:rsidRPr="007D2014">
              <w:rPr>
                <w:rFonts w:hAnsi="ＭＳ ゴシック"/>
                <w:szCs w:val="16"/>
              </w:rPr>
              <w:t>108</w:t>
            </w:r>
            <w:r w:rsidRPr="00DB420B">
              <w:rPr>
                <w:rFonts w:asciiTheme="minorEastAsia" w:hAnsiTheme="minorEastAsia" w:hint="eastAsia"/>
                <w:szCs w:val="16"/>
              </w:rPr>
              <w:t>条第１項第３号の規定により、株主総会の一部の事項について議決権を行使することができない株式（単元未満株式を除く。以下この別表において「議決権制限株式」という。）の総数を記載し、当該株式は議決権の数に含める。</w:t>
            </w:r>
          </w:p>
          <w:p w14:paraId="31B6C565" w14:textId="77777777" w:rsidR="00956268" w:rsidRPr="00DB420B" w:rsidRDefault="00956268" w:rsidP="00AB6FA3">
            <w:pPr>
              <w:kinsoku w:val="0"/>
              <w:autoSpaceDE w:val="0"/>
              <w:autoSpaceDN w:val="0"/>
              <w:adjustRightInd w:val="0"/>
              <w:ind w:leftChars="500" w:left="1890" w:hangingChars="400" w:hanging="840"/>
              <w:rPr>
                <w:szCs w:val="16"/>
              </w:rPr>
            </w:pPr>
            <w:r w:rsidRPr="00DB420B">
              <w:rPr>
                <w:rFonts w:hAnsi="ＭＳ 明朝" w:hint="eastAsia"/>
                <w:szCs w:val="16"/>
              </w:rPr>
              <w:t>（注</w:t>
            </w:r>
            <w:r w:rsidRPr="00DB420B">
              <w:rPr>
                <w:rFonts w:hint="eastAsia"/>
                <w:szCs w:val="16"/>
              </w:rPr>
              <w:t xml:space="preserve">５）　</w:t>
            </w:r>
            <w:r w:rsidRPr="00DB420B">
              <w:rPr>
                <w:rFonts w:hint="eastAsia"/>
                <w:w w:val="50"/>
                <w:szCs w:val="16"/>
              </w:rPr>
              <w:t>(Ｄ)</w:t>
            </w:r>
            <w:r w:rsidRPr="00DB420B">
              <w:rPr>
                <w:rFonts w:hint="eastAsia"/>
                <w:szCs w:val="16"/>
              </w:rPr>
              <w:t>の欄は、無議決権株式又は議決権制限株式以外の株式（単元未満株式を除く。以下この別表において「完全議決権株式」という。）のうち、会社法第308条第２項の規定により議決権を有しない株式（以下この別表において「自己保有株式」という。）の総数を記載すること。</w:t>
            </w:r>
          </w:p>
          <w:p w14:paraId="4BBF75B4" w14:textId="67AE2E22" w:rsidR="00956268" w:rsidRPr="00DB420B" w:rsidRDefault="00956268" w:rsidP="00AB6FA3">
            <w:pPr>
              <w:kinsoku w:val="0"/>
              <w:autoSpaceDE w:val="0"/>
              <w:autoSpaceDN w:val="0"/>
              <w:adjustRightInd w:val="0"/>
              <w:ind w:leftChars="500" w:left="1890" w:hangingChars="400" w:hanging="840"/>
              <w:rPr>
                <w:szCs w:val="16"/>
              </w:rPr>
            </w:pPr>
            <w:r w:rsidRPr="00DB420B">
              <w:rPr>
                <w:rFonts w:asciiTheme="minorEastAsia" w:hAnsiTheme="minorEastAsia" w:hint="eastAsia"/>
                <w:szCs w:val="16"/>
              </w:rPr>
              <w:t xml:space="preserve">（注６）　</w:t>
            </w:r>
            <w:r w:rsidRPr="00DB420B">
              <w:rPr>
                <w:rFonts w:asciiTheme="minorEastAsia" w:hAnsiTheme="minorEastAsia" w:hint="eastAsia"/>
                <w:w w:val="50"/>
                <w:szCs w:val="16"/>
              </w:rPr>
              <w:t>(</w:t>
            </w:r>
            <w:r w:rsidRPr="00DB420B">
              <w:rPr>
                <w:rFonts w:asciiTheme="minorEastAsia" w:hAnsiTheme="minorEastAsia" w:hint="eastAsia"/>
                <w:w w:val="50"/>
                <w:szCs w:val="16"/>
              </w:rPr>
              <w:t>Ｅ</w:t>
            </w:r>
            <w:r w:rsidRPr="00DB420B">
              <w:rPr>
                <w:rFonts w:asciiTheme="minorEastAsia" w:hAnsiTheme="minorEastAsia" w:hint="eastAsia"/>
                <w:w w:val="50"/>
                <w:szCs w:val="16"/>
              </w:rPr>
              <w:t>)</w:t>
            </w:r>
            <w:r w:rsidRPr="00DB420B">
              <w:rPr>
                <w:rFonts w:asciiTheme="minorEastAsia" w:hAnsiTheme="minorEastAsia" w:hint="eastAsia"/>
                <w:szCs w:val="16"/>
              </w:rPr>
              <w:t>の欄は、完全議決権株式のうち、会社法第</w:t>
            </w:r>
            <w:r w:rsidRPr="00504CBE">
              <w:rPr>
                <w:rFonts w:hAnsi="ＭＳ ゴシック"/>
                <w:szCs w:val="16"/>
              </w:rPr>
              <w:t>308</w:t>
            </w:r>
            <w:r w:rsidRPr="00504CBE">
              <w:rPr>
                <w:rFonts w:hAnsi="ＭＳ ゴシック" w:hint="eastAsia"/>
                <w:szCs w:val="16"/>
              </w:rPr>
              <w:t>条</w:t>
            </w:r>
            <w:r w:rsidRPr="00DB420B">
              <w:rPr>
                <w:rFonts w:asciiTheme="minorEastAsia" w:hAnsiTheme="minorEastAsia" w:hint="eastAsia"/>
                <w:szCs w:val="16"/>
              </w:rPr>
              <w:t>第１項及び会社法施行規</w:t>
            </w:r>
            <w:r w:rsidRPr="00504CBE">
              <w:rPr>
                <w:rFonts w:hAnsi="ＭＳ ゴシック" w:hint="eastAsia"/>
                <w:szCs w:val="16"/>
              </w:rPr>
              <w:t>則第</w:t>
            </w:r>
            <w:r w:rsidRPr="00504CBE">
              <w:rPr>
                <w:rFonts w:hAnsi="ＭＳ ゴシック"/>
                <w:szCs w:val="16"/>
              </w:rPr>
              <w:t>67</w:t>
            </w:r>
            <w:r w:rsidRPr="00DB420B">
              <w:rPr>
                <w:rFonts w:asciiTheme="minorEastAsia" w:hAnsiTheme="minorEastAsia" w:hint="eastAsia"/>
                <w:szCs w:val="16"/>
              </w:rPr>
              <w:t>条第１項に定める、株式会社が株主の経営を実質的に支配することが可能な関係にある場合における当該株主が保有する株式（以下この別表において「相互保有株式」という。）について、</w:t>
            </w:r>
            <w:r w:rsidR="00C20D10" w:rsidRPr="003257F5">
              <w:rPr>
                <w:rFonts w:asciiTheme="minorEastAsia" w:hAnsiTheme="minorEastAsia"/>
                <w:szCs w:val="16"/>
              </w:rPr>
              <w:t>申請者（申請者の子会社を含む。）における株主の同項に定める相互保有対象議決権の総数の</w:t>
            </w:r>
            <w:r w:rsidR="00C20D10">
              <w:rPr>
                <w:rFonts w:asciiTheme="minorEastAsia" w:hAnsiTheme="minorEastAsia" w:hint="eastAsia"/>
                <w:szCs w:val="16"/>
              </w:rPr>
              <w:t>４</w:t>
            </w:r>
            <w:r w:rsidR="00C20D10" w:rsidRPr="003257F5">
              <w:rPr>
                <w:rFonts w:asciiTheme="minorEastAsia" w:hAnsiTheme="minorEastAsia"/>
                <w:szCs w:val="16"/>
              </w:rPr>
              <w:t>分の</w:t>
            </w:r>
            <w:r w:rsidR="00C20D10">
              <w:rPr>
                <w:rFonts w:asciiTheme="minorEastAsia" w:hAnsiTheme="minorEastAsia" w:hint="eastAsia"/>
                <w:szCs w:val="16"/>
              </w:rPr>
              <w:t>１</w:t>
            </w:r>
            <w:r w:rsidR="00C20D10" w:rsidRPr="003257F5">
              <w:rPr>
                <w:rFonts w:asciiTheme="minorEastAsia" w:hAnsiTheme="minorEastAsia"/>
                <w:szCs w:val="16"/>
              </w:rPr>
              <w:t>以上の保有の有無を確認し該当する</w:t>
            </w:r>
            <w:r w:rsidR="00C20D10" w:rsidRPr="004F451A">
              <w:rPr>
                <w:rFonts w:hAnsi="ＭＳ ゴシック"/>
                <w:szCs w:val="16"/>
              </w:rPr>
              <w:t>□</w:t>
            </w:r>
            <w:r w:rsidR="00C20D10" w:rsidRPr="003257F5">
              <w:rPr>
                <w:rFonts w:asciiTheme="minorEastAsia" w:hAnsiTheme="minorEastAsia"/>
                <w:szCs w:val="16"/>
              </w:rPr>
              <w:t>にレ印を付けた上で、</w:t>
            </w:r>
            <w:r w:rsidRPr="00DB420B">
              <w:rPr>
                <w:rFonts w:asciiTheme="minorEastAsia" w:hAnsiTheme="minorEastAsia" w:hint="eastAsia"/>
                <w:szCs w:val="16"/>
              </w:rPr>
              <w:t>総数を記載すること。</w:t>
            </w:r>
          </w:p>
          <w:p w14:paraId="0B135535" w14:textId="77777777" w:rsidR="00956268" w:rsidRPr="00DB420B" w:rsidRDefault="00956268" w:rsidP="00AB6FA3">
            <w:pPr>
              <w:kinsoku w:val="0"/>
              <w:autoSpaceDE w:val="0"/>
              <w:autoSpaceDN w:val="0"/>
              <w:adjustRightInd w:val="0"/>
              <w:ind w:leftChars="500" w:left="1890" w:hangingChars="400" w:hanging="840"/>
              <w:rPr>
                <w:szCs w:val="16"/>
              </w:rPr>
            </w:pPr>
            <w:r w:rsidRPr="00DB420B">
              <w:rPr>
                <w:rFonts w:hAnsi="ＭＳ 明朝" w:hint="eastAsia"/>
                <w:szCs w:val="16"/>
              </w:rPr>
              <w:t xml:space="preserve">（注７）　</w:t>
            </w:r>
            <w:r w:rsidRPr="00DB420B">
              <w:rPr>
                <w:rFonts w:hAnsi="ＭＳ 明朝" w:hint="eastAsia"/>
                <w:w w:val="50"/>
                <w:szCs w:val="16"/>
              </w:rPr>
              <w:t>(Ｆ)</w:t>
            </w:r>
            <w:r w:rsidRPr="00DB420B">
              <w:rPr>
                <w:rFonts w:hAnsi="ＭＳ 明朝" w:hint="eastAsia"/>
                <w:szCs w:val="16"/>
              </w:rPr>
              <w:t>の欄は、放送法第116条第１項、第２項（第125条第２項において準用する場合を含む。）又は第125条第１項の規定により株主名簿へ</w:t>
            </w:r>
            <w:r w:rsidRPr="00DB420B">
              <w:rPr>
                <w:rFonts w:hAnsi="ＭＳ 明朝" w:hint="eastAsia"/>
                <w:szCs w:val="16"/>
              </w:rPr>
              <w:lastRenderedPageBreak/>
              <w:t>の記載又は記録を拒否している株式及び同法第116条第４項（第125条第２項において準用する場合を含む。）の規定により議決権が制限されている株式（以下この別表において「特定外国株式等」という。）の数を種類ごとに記載すること。</w:t>
            </w:r>
          </w:p>
          <w:p w14:paraId="7FB88B6C" w14:textId="77777777" w:rsidR="00956268" w:rsidRPr="00DB420B" w:rsidRDefault="00956268" w:rsidP="00AB6FA3">
            <w:pPr>
              <w:kinsoku w:val="0"/>
              <w:autoSpaceDE w:val="0"/>
              <w:autoSpaceDN w:val="0"/>
              <w:adjustRightInd w:val="0"/>
              <w:ind w:leftChars="500" w:left="1890" w:hangingChars="400" w:hanging="840"/>
              <w:rPr>
                <w:szCs w:val="16"/>
              </w:rPr>
            </w:pPr>
            <w:r w:rsidRPr="00DB420B">
              <w:rPr>
                <w:rFonts w:hAnsi="ＭＳ 明朝" w:hint="eastAsia"/>
                <w:szCs w:val="16"/>
              </w:rPr>
              <w:t>（注</w:t>
            </w:r>
            <w:r w:rsidRPr="00DB420B">
              <w:rPr>
                <w:rFonts w:hint="eastAsia"/>
                <w:szCs w:val="16"/>
              </w:rPr>
              <w:t xml:space="preserve">８）　</w:t>
            </w:r>
            <w:r w:rsidRPr="00DB420B">
              <w:rPr>
                <w:rFonts w:hint="eastAsia"/>
                <w:w w:val="50"/>
                <w:szCs w:val="16"/>
              </w:rPr>
              <w:t>(Ｇ)</w:t>
            </w:r>
            <w:r w:rsidRPr="00DB420B">
              <w:rPr>
                <w:rFonts w:hint="eastAsia"/>
                <w:szCs w:val="16"/>
              </w:rPr>
              <w:t>の欄は、自己保有株式、相互保有株式又は特定外国株式等に該当する株式以外の完全議決権株式について、株式数及び議決権の数を記載すること。</w:t>
            </w:r>
          </w:p>
          <w:p w14:paraId="65C99EC6" w14:textId="77777777" w:rsidR="00956268" w:rsidRPr="00DB420B" w:rsidRDefault="00956268" w:rsidP="00AB6FA3">
            <w:pPr>
              <w:kinsoku w:val="0"/>
              <w:autoSpaceDE w:val="0"/>
              <w:autoSpaceDN w:val="0"/>
              <w:adjustRightInd w:val="0"/>
              <w:ind w:leftChars="500" w:left="1680" w:hangingChars="300" w:hanging="630"/>
              <w:rPr>
                <w:szCs w:val="16"/>
              </w:rPr>
            </w:pPr>
            <w:r w:rsidRPr="00DB420B">
              <w:rPr>
                <w:rFonts w:hAnsi="ＭＳ 明朝" w:hint="eastAsia"/>
                <w:szCs w:val="16"/>
              </w:rPr>
              <w:t>（注</w:t>
            </w:r>
            <w:r w:rsidRPr="00DB420B">
              <w:rPr>
                <w:rFonts w:hint="eastAsia"/>
                <w:szCs w:val="16"/>
              </w:rPr>
              <w:t xml:space="preserve">９）　</w:t>
            </w:r>
            <w:r w:rsidRPr="00DB420B">
              <w:rPr>
                <w:rFonts w:hint="eastAsia"/>
                <w:w w:val="50"/>
                <w:szCs w:val="16"/>
              </w:rPr>
              <w:t>(Ｈ)</w:t>
            </w:r>
            <w:r w:rsidRPr="00DB420B">
              <w:rPr>
                <w:rFonts w:hint="eastAsia"/>
                <w:szCs w:val="16"/>
              </w:rPr>
              <w:t>の欄は、単元未満株式の総数を記載すること。</w:t>
            </w:r>
          </w:p>
          <w:p w14:paraId="02DD0B8B" w14:textId="77777777" w:rsidR="00956268" w:rsidRPr="00DB420B" w:rsidRDefault="00956268" w:rsidP="00AB6FA3">
            <w:pPr>
              <w:kinsoku w:val="0"/>
              <w:autoSpaceDE w:val="0"/>
              <w:autoSpaceDN w:val="0"/>
              <w:adjustRightInd w:val="0"/>
              <w:ind w:leftChars="500" w:left="1890" w:hangingChars="400" w:hanging="840"/>
              <w:rPr>
                <w:szCs w:val="16"/>
              </w:rPr>
            </w:pPr>
            <w:r w:rsidRPr="00DB420B">
              <w:rPr>
                <w:rFonts w:hAnsi="ＭＳ 明朝" w:hint="eastAsia"/>
                <w:szCs w:val="16"/>
              </w:rPr>
              <w:t xml:space="preserve">（注10）　</w:t>
            </w:r>
            <w:r w:rsidRPr="00DB420B">
              <w:rPr>
                <w:rFonts w:hAnsi="ＭＳ 明朝" w:hint="eastAsia"/>
                <w:w w:val="50"/>
                <w:szCs w:val="16"/>
              </w:rPr>
              <w:t>(Ｉ)</w:t>
            </w:r>
            <w:r w:rsidRPr="00DB420B">
              <w:rPr>
                <w:rFonts w:hAnsi="ＭＳ 明朝" w:hint="eastAsia"/>
                <w:szCs w:val="16"/>
              </w:rPr>
              <w:t>の欄は、発行済株式及び議決権の総数を記載すること。</w:t>
            </w:r>
          </w:p>
          <w:p w14:paraId="75107F67" w14:textId="0C1CDD25" w:rsidR="00956268" w:rsidRPr="00DB420B" w:rsidRDefault="00956268" w:rsidP="00AB6FA3">
            <w:pPr>
              <w:kinsoku w:val="0"/>
              <w:autoSpaceDE w:val="0"/>
              <w:autoSpaceDN w:val="0"/>
              <w:adjustRightInd w:val="0"/>
              <w:ind w:leftChars="500" w:left="1890" w:hangingChars="400" w:hanging="840"/>
              <w:rPr>
                <w:rFonts w:hAnsi="ＭＳ 明朝"/>
                <w:szCs w:val="16"/>
              </w:rPr>
            </w:pPr>
            <w:r w:rsidRPr="00DB420B">
              <w:rPr>
                <w:rFonts w:hAnsi="ＭＳ 明朝" w:hint="eastAsia"/>
                <w:szCs w:val="16"/>
              </w:rPr>
              <w:t>（注11）　表に記載の内容を証する書類（例：</w:t>
            </w:r>
            <w:r w:rsidRPr="00DB420B">
              <w:rPr>
                <w:rFonts w:asciiTheme="minorEastAsia" w:hAnsiTheme="minorEastAsia" w:hint="eastAsia"/>
                <w:szCs w:val="16"/>
              </w:rPr>
              <w:t>株式分布状況表、株主名簿（全ての株主について記載があるもの。）、有価証券報告書、定款等の議決権の数の状況が分かる資料</w:t>
            </w:r>
            <w:r w:rsidRPr="00DB420B">
              <w:rPr>
                <w:rFonts w:hAnsi="ＭＳ 明朝" w:hint="eastAsia"/>
                <w:szCs w:val="16"/>
              </w:rPr>
              <w:t>）を添付すること。</w:t>
            </w:r>
            <w:r w:rsidR="00093152" w:rsidRPr="00E718A2">
              <w:rPr>
                <w:rFonts w:hAnsi="ＭＳ 明朝" w:hint="eastAsia"/>
                <w:szCs w:val="16"/>
              </w:rPr>
              <w:t>法人</w:t>
            </w:r>
            <w:r w:rsidR="00093152" w:rsidRPr="00E718A2">
              <w:rPr>
                <w:rFonts w:hAnsi="ＭＳ 明朝"/>
                <w:szCs w:val="16"/>
              </w:rPr>
              <w:t>(表に記載の内容に関する事項の登記を要しない者を除く。)にあつては、登記事項証明書を添付すること。</w:t>
            </w:r>
          </w:p>
          <w:p w14:paraId="14F47D32" w14:textId="77777777" w:rsidR="00956268" w:rsidRPr="00DB420B" w:rsidRDefault="00956268" w:rsidP="00AB6FA3">
            <w:pPr>
              <w:kinsoku w:val="0"/>
              <w:autoSpaceDE w:val="0"/>
              <w:autoSpaceDN w:val="0"/>
              <w:adjustRightInd w:val="0"/>
              <w:ind w:leftChars="500" w:left="1890" w:hangingChars="400" w:hanging="840"/>
              <w:rPr>
                <w:rFonts w:hAnsi="ＭＳ ゴシック"/>
                <w:szCs w:val="16"/>
              </w:rPr>
            </w:pPr>
            <w:r w:rsidRPr="00DB420B">
              <w:rPr>
                <w:rFonts w:hAnsi="ＭＳ ゴシック" w:hint="eastAsia"/>
                <w:szCs w:val="16"/>
              </w:rPr>
              <w:t>（注12）　単元株式数を定款で定めていない株式会社にあつては、１単元の株式数の欄の記載を要しない。</w:t>
            </w:r>
          </w:p>
          <w:p w14:paraId="0273AB6E" w14:textId="77777777" w:rsidR="00956268" w:rsidRPr="00DB420B" w:rsidRDefault="00956268" w:rsidP="00AB6FA3">
            <w:pPr>
              <w:kinsoku w:val="0"/>
              <w:autoSpaceDE w:val="0"/>
              <w:autoSpaceDN w:val="0"/>
              <w:adjustRightInd w:val="0"/>
              <w:ind w:leftChars="500" w:left="1890" w:hangingChars="400" w:hanging="840"/>
              <w:rPr>
                <w:rFonts w:hAnsi="ＭＳ ゴシック"/>
              </w:rPr>
            </w:pPr>
            <w:r w:rsidRPr="00DB420B">
              <w:rPr>
                <w:rFonts w:hAnsi="ＭＳ ゴシック" w:hint="eastAsia"/>
                <w:szCs w:val="16"/>
              </w:rPr>
              <w:t>（注13）　法第４条の免</w:t>
            </w:r>
            <w:r w:rsidRPr="00DB420B">
              <w:rPr>
                <w:rFonts w:asciiTheme="minorEastAsia" w:hAnsiTheme="minorEastAsia" w:hint="eastAsia"/>
                <w:szCs w:val="16"/>
              </w:rPr>
              <w:t>許を受けて設立される株式会社にあつては、設立時発行株式の状況を記載すること（イにおいて同じ。）。</w:t>
            </w:r>
          </w:p>
          <w:p w14:paraId="2A843A48" w14:textId="2B0F9CFB" w:rsidR="00956268" w:rsidRPr="009B39E4" w:rsidRDefault="00956268" w:rsidP="00AB6FA3">
            <w:pPr>
              <w:kinsoku w:val="0"/>
              <w:autoSpaceDE w:val="0"/>
              <w:autoSpaceDN w:val="0"/>
              <w:adjustRightInd w:val="0"/>
              <w:ind w:leftChars="400" w:left="840"/>
              <w:jc w:val="left"/>
              <w:rPr>
                <w:rFonts w:hAnsi="ＭＳ 明朝"/>
                <w:szCs w:val="16"/>
              </w:rPr>
            </w:pPr>
            <w:r w:rsidRPr="009B39E4">
              <w:rPr>
                <w:rFonts w:hAnsi="ＭＳ 明朝" w:hint="eastAsia"/>
                <w:szCs w:val="16"/>
              </w:rPr>
              <w:t>イ</w:t>
            </w:r>
            <w:r w:rsidRPr="00CC3306">
              <w:rPr>
                <w:rFonts w:hAnsi="ＭＳ 明朝" w:hint="eastAsia"/>
                <w:szCs w:val="16"/>
              </w:rPr>
              <w:t xml:space="preserve">　</w:t>
            </w:r>
            <w:r w:rsidR="00983F21" w:rsidRPr="00FC21D6">
              <w:rPr>
                <w:rFonts w:hAnsi="ＭＳ ゴシック" w:hint="eastAsia"/>
              </w:rPr>
              <w:t>議決権</w:t>
            </w:r>
            <w:r w:rsidR="00983F21">
              <w:rPr>
                <w:rFonts w:hAnsi="ＭＳ ゴシック" w:hint="eastAsia"/>
              </w:rPr>
              <w:t>割合</w:t>
            </w:r>
            <w:r w:rsidRPr="009B39E4">
              <w:rPr>
                <w:rFonts w:hAnsi="ＭＳ 明朝" w:hint="eastAsia"/>
                <w:szCs w:val="16"/>
              </w:rPr>
              <w:t>に関する事項</w:t>
            </w:r>
          </w:p>
          <w:p w14:paraId="0E0157F4" w14:textId="319C5078" w:rsidR="00956268" w:rsidRDefault="00956268" w:rsidP="00956268">
            <w:pPr>
              <w:kinsoku w:val="0"/>
              <w:wordWrap w:val="0"/>
              <w:autoSpaceDE w:val="0"/>
              <w:autoSpaceDN w:val="0"/>
              <w:adjustRightInd w:val="0"/>
              <w:ind w:leftChars="500" w:left="1286" w:hangingChars="300" w:hanging="236"/>
              <w:rPr>
                <w:rFonts w:hAnsi="ＭＳ 明朝"/>
                <w:szCs w:val="16"/>
              </w:rPr>
            </w:pPr>
            <w:r w:rsidRPr="00956268">
              <w:rPr>
                <w:rFonts w:hAnsi="ＭＳ 明朝"/>
                <w:w w:val="38"/>
                <w:kern w:val="0"/>
                <w:szCs w:val="16"/>
                <w:fitText w:val="161" w:id="-1316724989"/>
              </w:rPr>
              <w:t>(イ)</w:t>
            </w:r>
            <w:r w:rsidRPr="00956268">
              <w:rPr>
                <w:rFonts w:hAnsi="ＭＳ 明朝" w:hint="eastAsia"/>
                <w:szCs w:val="16"/>
              </w:rPr>
              <w:t xml:space="preserve">　衛星基幹放送、移動受信用地上基幹放送又はコミュニティ放送を行う基幹放送局に係る申請の場合</w:t>
            </w:r>
          </w:p>
          <w:tbl>
            <w:tblPr>
              <w:tblW w:w="6898" w:type="dxa"/>
              <w:tblInd w:w="926" w:type="dxa"/>
              <w:tblCellMar>
                <w:top w:w="28" w:type="dxa"/>
              </w:tblCellMar>
              <w:tblLook w:val="04A0" w:firstRow="1" w:lastRow="0" w:firstColumn="1" w:lastColumn="0" w:noHBand="0" w:noVBand="1"/>
            </w:tblPr>
            <w:tblGrid>
              <w:gridCol w:w="593"/>
              <w:gridCol w:w="1426"/>
              <w:gridCol w:w="531"/>
              <w:gridCol w:w="741"/>
              <w:gridCol w:w="741"/>
              <w:gridCol w:w="846"/>
              <w:gridCol w:w="531"/>
              <w:gridCol w:w="639"/>
              <w:gridCol w:w="850"/>
            </w:tblGrid>
            <w:tr w:rsidR="00BF3365" w:rsidRPr="00F314F4" w14:paraId="7711552F" w14:textId="77777777" w:rsidTr="00AB6FA3">
              <w:trPr>
                <w:trHeight w:val="1989"/>
              </w:trPr>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7DE69477" w14:textId="77777777" w:rsidR="00BF3365" w:rsidRPr="00F314F4" w:rsidRDefault="00BF3365" w:rsidP="00BF3365">
                  <w:pPr>
                    <w:kinsoku w:val="0"/>
                    <w:autoSpaceDE w:val="0"/>
                    <w:autoSpaceDN w:val="0"/>
                    <w:adjustRightInd w:val="0"/>
                    <w:ind w:left="180"/>
                    <w:jc w:val="center"/>
                    <w:rPr>
                      <w:rFonts w:asciiTheme="minorEastAsia" w:hAnsiTheme="minorEastAsia"/>
                      <w:szCs w:val="16"/>
                    </w:rPr>
                  </w:pPr>
                  <w:r w:rsidRPr="00F314F4">
                    <w:rPr>
                      <w:rFonts w:asciiTheme="minorEastAsia" w:hAnsiTheme="minorEastAsia" w:hint="eastAsia"/>
                      <w:szCs w:val="16"/>
                    </w:rPr>
                    <w:t>区　　分</w:t>
                  </w:r>
                </w:p>
              </w:tc>
              <w:tc>
                <w:tcPr>
                  <w:tcW w:w="531" w:type="dxa"/>
                  <w:tcBorders>
                    <w:top w:val="single" w:sz="4" w:space="0" w:color="auto"/>
                    <w:left w:val="single" w:sz="4" w:space="0" w:color="auto"/>
                    <w:bottom w:val="nil"/>
                    <w:right w:val="single" w:sz="4" w:space="0" w:color="auto"/>
                  </w:tcBorders>
                  <w:tcMar>
                    <w:top w:w="0" w:type="dxa"/>
                    <w:left w:w="113" w:type="dxa"/>
                    <w:bottom w:w="0" w:type="dxa"/>
                    <w:right w:w="113" w:type="dxa"/>
                  </w:tcMar>
                  <w:hideMark/>
                </w:tcPr>
                <w:p w14:paraId="11DA94F1" w14:textId="77777777" w:rsidR="00BF3365" w:rsidRPr="00F314F4" w:rsidRDefault="00BF3365" w:rsidP="00BF3365">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氏名又は名称</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099090D6" w14:textId="77777777" w:rsidR="00BF3365" w:rsidRPr="00F314F4" w:rsidRDefault="00BF3365" w:rsidP="00BF3365">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住所</w:t>
                  </w:r>
                </w:p>
                <w:p w14:paraId="0A110676" w14:textId="77777777" w:rsidR="00BF3365" w:rsidRPr="00F314F4" w:rsidRDefault="00BF3365" w:rsidP="00BF3365">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Ａ</w:t>
                  </w:r>
                  <w:r w:rsidRPr="00F314F4">
                    <w:rPr>
                      <w:rFonts w:asciiTheme="minorEastAsia" w:hAnsiTheme="minorEastAsia" w:hint="eastAsia"/>
                      <w:w w:val="49"/>
                      <w:szCs w:val="16"/>
                    </w:rPr>
                    <w:t>)</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4A31907E" w14:textId="77777777" w:rsidR="00BF3365" w:rsidRPr="00F314F4" w:rsidRDefault="00BF3365" w:rsidP="00BF3365">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法人番号</w:t>
                  </w:r>
                </w:p>
                <w:p w14:paraId="6A811161" w14:textId="77777777" w:rsidR="00BF3365" w:rsidRPr="00F314F4" w:rsidRDefault="00BF3365" w:rsidP="00BF3365">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Ｂ</w:t>
                  </w:r>
                  <w:r w:rsidRPr="00F314F4">
                    <w:rPr>
                      <w:rFonts w:asciiTheme="minorEastAsia" w:hAnsiTheme="minorEastAsia" w:hint="eastAsia"/>
                      <w:w w:val="49"/>
                      <w:szCs w:val="16"/>
                    </w:rPr>
                    <w:t>)</w:t>
                  </w:r>
                </w:p>
              </w:tc>
              <w:tc>
                <w:tcPr>
                  <w:tcW w:w="846"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7484ADBF" w14:textId="77777777" w:rsidR="00BF3365" w:rsidRPr="00F314F4" w:rsidRDefault="00BF3365" w:rsidP="00BF3365">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株式数</w:t>
                  </w:r>
                </w:p>
                <w:p w14:paraId="210A6DBA" w14:textId="77777777" w:rsidR="00BF3365" w:rsidRPr="00F314F4" w:rsidRDefault="00BF3365" w:rsidP="00BF3365">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株</w:t>
                  </w:r>
                  <w:r w:rsidRPr="00F314F4">
                    <w:rPr>
                      <w:rFonts w:asciiTheme="minorEastAsia" w:hAnsiTheme="minorEastAsia" w:hint="eastAsia"/>
                      <w:w w:val="49"/>
                      <w:szCs w:val="16"/>
                    </w:rPr>
                    <w:t>)</w:t>
                  </w:r>
                </w:p>
                <w:p w14:paraId="28203D6E" w14:textId="77777777" w:rsidR="00BF3365" w:rsidRPr="00F314F4" w:rsidRDefault="00BF3365" w:rsidP="00BF3365">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Ｃ</w:t>
                  </w:r>
                  <w:r w:rsidRPr="00F314F4">
                    <w:rPr>
                      <w:rFonts w:asciiTheme="minorEastAsia" w:hAnsiTheme="minorEastAsia" w:hint="eastAsia"/>
                      <w:w w:val="49"/>
                      <w:szCs w:val="16"/>
                    </w:rPr>
                    <w:t>)</w:t>
                  </w:r>
                </w:p>
              </w:tc>
              <w:tc>
                <w:tcPr>
                  <w:tcW w:w="53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77E17C06" w14:textId="77777777" w:rsidR="00BF3365" w:rsidRPr="00F314F4" w:rsidRDefault="00BF3365" w:rsidP="00BF3365">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議決権の数</w:t>
                  </w:r>
                </w:p>
                <w:p w14:paraId="205FF4EF" w14:textId="77777777" w:rsidR="00BF3365" w:rsidRPr="00F314F4" w:rsidRDefault="00BF3365" w:rsidP="00BF3365">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個</w:t>
                  </w:r>
                  <w:r w:rsidRPr="00F314F4">
                    <w:rPr>
                      <w:rFonts w:asciiTheme="minorEastAsia" w:hAnsiTheme="minorEastAsia" w:hint="eastAsia"/>
                      <w:w w:val="49"/>
                      <w:szCs w:val="16"/>
                    </w:rPr>
                    <w:t>)</w:t>
                  </w:r>
                </w:p>
                <w:p w14:paraId="1C4426F4" w14:textId="77777777" w:rsidR="00BF3365" w:rsidRPr="00F314F4" w:rsidRDefault="00BF3365" w:rsidP="00BF3365">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tc>
              <w:tc>
                <w:tcPr>
                  <w:tcW w:w="63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7D9725F8" w14:textId="77777777" w:rsidR="00BF3365" w:rsidRDefault="00BF3365" w:rsidP="00BF3365">
                  <w:pPr>
                    <w:kinsoku w:val="0"/>
                    <w:autoSpaceDE w:val="0"/>
                    <w:autoSpaceDN w:val="0"/>
                    <w:adjustRightInd w:val="0"/>
                    <w:spacing w:line="200" w:lineRule="exact"/>
                    <w:jc w:val="center"/>
                    <w:rPr>
                      <w:rFonts w:asciiTheme="minorEastAsia" w:hAnsiTheme="minorEastAsia"/>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p w14:paraId="2A98984D" w14:textId="77777777" w:rsidR="00BF3365" w:rsidRPr="00F314F4" w:rsidRDefault="00BF3365" w:rsidP="00BF3365">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／議決権の総数</w:t>
                  </w:r>
                </w:p>
                <w:p w14:paraId="3B178988" w14:textId="77777777" w:rsidR="00BF3365" w:rsidRPr="00F314F4" w:rsidRDefault="00BF3365" w:rsidP="00BF3365">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w:t>
                  </w:r>
                  <w:r w:rsidRPr="00F314F4">
                    <w:rPr>
                      <w:rFonts w:asciiTheme="minorEastAsia" w:hAnsiTheme="minorEastAsia" w:hint="eastAsia"/>
                      <w:w w:val="49"/>
                      <w:szCs w:val="16"/>
                    </w:rPr>
                    <w:t>)</w:t>
                  </w:r>
                </w:p>
                <w:p w14:paraId="1103EBCB" w14:textId="77777777" w:rsidR="00BF3365" w:rsidRPr="00F314F4" w:rsidRDefault="00BF3365" w:rsidP="00BF3365">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Ｅ</w:t>
                  </w:r>
                  <w:r w:rsidRPr="00F314F4">
                    <w:rPr>
                      <w:rFonts w:asciiTheme="minorEastAsia" w:hAnsiTheme="minorEastAsia" w:hint="eastAsia"/>
                      <w:w w:val="49"/>
                      <w:szCs w:val="16"/>
                    </w:rPr>
                    <w:t>)</w:t>
                  </w:r>
                </w:p>
              </w:tc>
              <w:tc>
                <w:tcPr>
                  <w:tcW w:w="850"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5E7985DD" w14:textId="77777777" w:rsidR="00BF3365" w:rsidRPr="00F314F4" w:rsidRDefault="00BF3365" w:rsidP="00BF3365">
                  <w:pPr>
                    <w:kinsoku w:val="0"/>
                    <w:autoSpaceDE w:val="0"/>
                    <w:autoSpaceDN w:val="0"/>
                    <w:adjustRightInd w:val="0"/>
                    <w:spacing w:line="200" w:lineRule="exact"/>
                    <w:jc w:val="left"/>
                    <w:rPr>
                      <w:rFonts w:asciiTheme="minorEastAsia" w:hAnsiTheme="minorEastAsia"/>
                      <w:szCs w:val="16"/>
                    </w:rPr>
                  </w:pPr>
                  <w:r w:rsidRPr="00F314F4">
                    <w:rPr>
                      <w:rFonts w:asciiTheme="minorEastAsia" w:hAnsiTheme="minorEastAsia" w:hint="eastAsia"/>
                      <w:szCs w:val="16"/>
                    </w:rPr>
                    <w:t>備考</w:t>
                  </w:r>
                </w:p>
              </w:tc>
            </w:tr>
            <w:tr w:rsidR="00BF3365" w14:paraId="3BC20DE1" w14:textId="77777777" w:rsidTr="00504CBE">
              <w:trPr>
                <w:trHeight w:val="503"/>
              </w:trPr>
              <w:tc>
                <w:tcPr>
                  <w:tcW w:w="593" w:type="dxa"/>
                  <w:vMerge w:val="restart"/>
                  <w:tcBorders>
                    <w:top w:val="single" w:sz="4" w:space="0" w:color="auto"/>
                    <w:left w:val="single" w:sz="4" w:space="0" w:color="auto"/>
                    <w:bottom w:val="single" w:sz="4" w:space="0" w:color="auto"/>
                    <w:right w:val="single" w:sz="4" w:space="0" w:color="auto"/>
                  </w:tcBorders>
                  <w:tcMar>
                    <w:top w:w="0" w:type="dxa"/>
                    <w:left w:w="170" w:type="dxa"/>
                    <w:bottom w:w="0" w:type="dxa"/>
                    <w:right w:w="170" w:type="dxa"/>
                  </w:tcMar>
                  <w:vAlign w:val="center"/>
                  <w:hideMark/>
                </w:tcPr>
                <w:p w14:paraId="6EFDED79" w14:textId="77777777" w:rsidR="00BF3365" w:rsidRPr="00F314F4" w:rsidRDefault="00BF3365" w:rsidP="00BF3365">
                  <w:pPr>
                    <w:kinsoku w:val="0"/>
                    <w:autoSpaceDE w:val="0"/>
                    <w:autoSpaceDN w:val="0"/>
                    <w:adjustRightInd w:val="0"/>
                    <w:spacing w:line="260" w:lineRule="exact"/>
                    <w:jc w:val="center"/>
                    <w:rPr>
                      <w:rFonts w:asciiTheme="minorEastAsia" w:hAnsiTheme="minorEastAsia"/>
                      <w:spacing w:val="4"/>
                      <w:szCs w:val="16"/>
                    </w:rPr>
                  </w:pPr>
                  <w:r w:rsidRPr="00F314F4">
                    <w:rPr>
                      <w:rFonts w:asciiTheme="minorEastAsia" w:hAnsiTheme="minorEastAsia" w:hint="eastAsia"/>
                      <w:spacing w:val="4"/>
                      <w:szCs w:val="16"/>
                    </w:rPr>
                    <w:t>外国法人等</w:t>
                  </w:r>
                </w:p>
              </w:tc>
              <w:tc>
                <w:tcPr>
                  <w:tcW w:w="1426" w:type="dxa"/>
                  <w:tcBorders>
                    <w:top w:val="single" w:sz="4" w:space="0" w:color="auto"/>
                    <w:left w:val="single" w:sz="4" w:space="0" w:color="auto"/>
                    <w:bottom w:val="single" w:sz="4" w:space="0" w:color="auto"/>
                    <w:right w:val="single" w:sz="4" w:space="0" w:color="auto"/>
                  </w:tcBorders>
                  <w:hideMark/>
                </w:tcPr>
                <w:p w14:paraId="1E8C2F79" w14:textId="77777777" w:rsidR="00BF3365" w:rsidRPr="00F314F4" w:rsidRDefault="00BF3365" w:rsidP="00BF3365">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議決権の総数の</w:t>
                  </w:r>
                  <w:r w:rsidRPr="007D2014">
                    <w:rPr>
                      <w:rFonts w:hAnsi="ＭＳ ゴシック"/>
                      <w:szCs w:val="16"/>
                    </w:rPr>
                    <w:t>1000</w:t>
                  </w:r>
                  <w:r w:rsidRPr="00F314F4">
                    <w:rPr>
                      <w:rFonts w:asciiTheme="minorEastAsia" w:hAnsiTheme="minorEastAsia" w:hint="eastAsia"/>
                      <w:szCs w:val="16"/>
                    </w:rPr>
                    <w:t>分の１以上を占める者</w:t>
                  </w:r>
                </w:p>
              </w:tc>
              <w:tc>
                <w:tcPr>
                  <w:tcW w:w="531" w:type="dxa"/>
                  <w:tcBorders>
                    <w:top w:val="single" w:sz="4" w:space="0" w:color="auto"/>
                    <w:left w:val="single" w:sz="4" w:space="0" w:color="auto"/>
                    <w:bottom w:val="single" w:sz="4" w:space="0" w:color="auto"/>
                    <w:right w:val="single" w:sz="4" w:space="0" w:color="auto"/>
                  </w:tcBorders>
                </w:tcPr>
                <w:p w14:paraId="0305F9D2" w14:textId="77777777" w:rsidR="00BF3365" w:rsidRPr="00504CBE" w:rsidRDefault="00BF3365" w:rsidP="00BF3365">
                  <w:pPr>
                    <w:kinsoku w:val="0"/>
                    <w:autoSpaceDE w:val="0"/>
                    <w:autoSpaceDN w:val="0"/>
                    <w:adjustRightInd w:val="0"/>
                    <w:rPr>
                      <w:rFonts w:ascii="ＭＳ 明朝" w:eastAsia="ＭＳ 明朝" w:hAnsi="ＭＳ 明朝"/>
                      <w:szCs w:val="16"/>
                      <w:u w:val="single"/>
                    </w:rPr>
                  </w:pPr>
                  <w:r w:rsidRPr="00504CBE">
                    <w:rPr>
                      <w:rFonts w:ascii="ＭＳ 明朝" w:eastAsia="ＭＳ 明朝" w:hAnsi="ＭＳ 明朝" w:cs="ＭＳ 明朝"/>
                      <w:color w:val="FF0000"/>
                      <w:szCs w:val="16"/>
                    </w:rPr>
                    <w:t>***</w:t>
                  </w:r>
                </w:p>
              </w:tc>
              <w:tc>
                <w:tcPr>
                  <w:tcW w:w="741" w:type="dxa"/>
                  <w:tcBorders>
                    <w:top w:val="single" w:sz="4" w:space="0" w:color="auto"/>
                    <w:left w:val="single" w:sz="4" w:space="0" w:color="auto"/>
                    <w:bottom w:val="single" w:sz="4" w:space="0" w:color="auto"/>
                    <w:right w:val="single" w:sz="4" w:space="0" w:color="auto"/>
                  </w:tcBorders>
                </w:tcPr>
                <w:p w14:paraId="174D9DFF" w14:textId="77777777" w:rsidR="00BF3365" w:rsidRPr="00504CBE" w:rsidRDefault="00BF3365" w:rsidP="00BF3365">
                  <w:pPr>
                    <w:kinsoku w:val="0"/>
                    <w:autoSpaceDE w:val="0"/>
                    <w:autoSpaceDN w:val="0"/>
                    <w:adjustRightInd w:val="0"/>
                    <w:rPr>
                      <w:rFonts w:ascii="ＭＳ 明朝" w:eastAsia="ＭＳ 明朝" w:hAnsi="ＭＳ 明朝" w:cs="ＭＳ 明朝"/>
                      <w:color w:val="FF0000"/>
                      <w:szCs w:val="16"/>
                    </w:rPr>
                  </w:pPr>
                  <w:r w:rsidRPr="00504CBE">
                    <w:rPr>
                      <w:rFonts w:ascii="ＭＳ 明朝" w:eastAsia="ＭＳ 明朝" w:hAnsi="ＭＳ 明朝" w:cs="ＭＳ 明朝"/>
                      <w:color w:val="FF0000"/>
                      <w:szCs w:val="16"/>
                    </w:rPr>
                    <w:t>New York,</w:t>
                  </w:r>
                </w:p>
                <w:p w14:paraId="17B2F5AA" w14:textId="77777777" w:rsidR="00BF3365" w:rsidRPr="00504CBE" w:rsidRDefault="00BF3365" w:rsidP="00BF3365">
                  <w:pPr>
                    <w:kinsoku w:val="0"/>
                    <w:autoSpaceDE w:val="0"/>
                    <w:autoSpaceDN w:val="0"/>
                    <w:adjustRightInd w:val="0"/>
                    <w:rPr>
                      <w:rFonts w:ascii="ＭＳ 明朝" w:eastAsia="ＭＳ 明朝" w:hAnsi="ＭＳ 明朝" w:cs="ＭＳ 明朝"/>
                      <w:color w:val="FF0000"/>
                      <w:szCs w:val="16"/>
                    </w:rPr>
                  </w:pPr>
                  <w:r w:rsidRPr="00504CBE">
                    <w:rPr>
                      <w:rFonts w:ascii="ＭＳ 明朝" w:eastAsia="ＭＳ 明朝" w:hAnsi="ＭＳ 明朝" w:cs="ＭＳ 明朝"/>
                      <w:color w:val="FF0000"/>
                      <w:szCs w:val="16"/>
                    </w:rPr>
                    <w:t>New York,</w:t>
                  </w:r>
                </w:p>
                <w:p w14:paraId="478743D0" w14:textId="77777777" w:rsidR="00BF3365" w:rsidRPr="00504CBE" w:rsidRDefault="00BF3365" w:rsidP="00BF3365">
                  <w:pPr>
                    <w:kinsoku w:val="0"/>
                    <w:autoSpaceDE w:val="0"/>
                    <w:autoSpaceDN w:val="0"/>
                    <w:adjustRightInd w:val="0"/>
                    <w:rPr>
                      <w:rFonts w:ascii="ＭＳ 明朝" w:eastAsia="ＭＳ 明朝" w:hAnsi="ＭＳ 明朝"/>
                      <w:szCs w:val="16"/>
                      <w:u w:val="single"/>
                    </w:rPr>
                  </w:pPr>
                  <w:r w:rsidRPr="00504CBE">
                    <w:rPr>
                      <w:rFonts w:ascii="ＭＳ 明朝" w:eastAsia="ＭＳ 明朝" w:hAnsi="ＭＳ 明朝" w:cs="ＭＳ 明朝"/>
                      <w:color w:val="FF0000"/>
                      <w:szCs w:val="16"/>
                    </w:rPr>
                    <w:t>U.S.A</w:t>
                  </w:r>
                </w:p>
              </w:tc>
              <w:tc>
                <w:tcPr>
                  <w:tcW w:w="741" w:type="dxa"/>
                  <w:tcBorders>
                    <w:top w:val="single" w:sz="4" w:space="0" w:color="auto"/>
                    <w:left w:val="single" w:sz="4" w:space="0" w:color="auto"/>
                    <w:bottom w:val="single" w:sz="4" w:space="0" w:color="auto"/>
                    <w:right w:val="single" w:sz="4" w:space="0" w:color="auto"/>
                  </w:tcBorders>
                </w:tcPr>
                <w:p w14:paraId="2B416039" w14:textId="77777777" w:rsidR="00BF3365" w:rsidRPr="00504CBE" w:rsidRDefault="00BF3365" w:rsidP="00BF3365">
                  <w:pPr>
                    <w:kinsoku w:val="0"/>
                    <w:autoSpaceDE w:val="0"/>
                    <w:autoSpaceDN w:val="0"/>
                    <w:adjustRightInd w:val="0"/>
                    <w:rPr>
                      <w:rFonts w:ascii="ＭＳ 明朝" w:eastAsia="ＭＳ 明朝" w:hAnsi="ＭＳ 明朝" w:cs="ＭＳ 明朝"/>
                      <w:color w:val="FF0000"/>
                      <w:szCs w:val="16"/>
                    </w:rPr>
                  </w:pPr>
                  <w:r w:rsidRPr="00504CBE">
                    <w:rPr>
                      <w:rFonts w:ascii="ＭＳ 明朝" w:eastAsia="ＭＳ 明朝" w:hAnsi="ＭＳ 明朝" w:cs="ＭＳ 明朝"/>
                      <w:color w:val="FF0000"/>
                      <w:szCs w:val="16"/>
                    </w:rPr>
                    <w:t>****</w:t>
                  </w:r>
                </w:p>
                <w:p w14:paraId="06154680" w14:textId="77777777" w:rsidR="00BF3365" w:rsidRPr="00504CBE" w:rsidRDefault="00BF3365" w:rsidP="00BF3365">
                  <w:pPr>
                    <w:autoSpaceDE w:val="0"/>
                    <w:autoSpaceDN w:val="0"/>
                    <w:rPr>
                      <w:rFonts w:ascii="ＭＳ 明朝" w:eastAsia="ＭＳ 明朝" w:hAnsi="ＭＳ 明朝"/>
                    </w:rPr>
                  </w:pPr>
                  <w:r w:rsidRPr="00504CBE">
                    <w:rPr>
                      <w:rFonts w:ascii="ＭＳ 明朝" w:eastAsia="ＭＳ 明朝" w:hAnsi="ＭＳ 明朝" w:cs="ＭＳ 明朝"/>
                      <w:color w:val="FF0000"/>
                      <w:szCs w:val="16"/>
                    </w:rPr>
                    <w:t>****</w:t>
                  </w:r>
                </w:p>
                <w:p w14:paraId="793E3D2A" w14:textId="77777777" w:rsidR="00BF3365" w:rsidRPr="00504CBE" w:rsidRDefault="00BF3365" w:rsidP="00BF3365">
                  <w:pPr>
                    <w:kinsoku w:val="0"/>
                    <w:autoSpaceDE w:val="0"/>
                    <w:autoSpaceDN w:val="0"/>
                    <w:adjustRightInd w:val="0"/>
                    <w:rPr>
                      <w:rFonts w:ascii="ＭＳ 明朝" w:eastAsia="ＭＳ 明朝" w:hAnsi="ＭＳ 明朝"/>
                      <w:szCs w:val="16"/>
                      <w:u w:val="single"/>
                    </w:rPr>
                  </w:pPr>
                  <w:r w:rsidRPr="00504CBE">
                    <w:rPr>
                      <w:rFonts w:ascii="ＭＳ 明朝" w:eastAsia="ＭＳ 明朝" w:hAnsi="ＭＳ 明朝" w:cs="ＭＳ 明朝"/>
                      <w:color w:val="FF0000"/>
                      <w:szCs w:val="16"/>
                    </w:rPr>
                    <w:t>*****</w:t>
                  </w:r>
                </w:p>
              </w:tc>
              <w:tc>
                <w:tcPr>
                  <w:tcW w:w="846" w:type="dxa"/>
                  <w:tcBorders>
                    <w:top w:val="single" w:sz="4" w:space="0" w:color="auto"/>
                    <w:left w:val="single" w:sz="4" w:space="0" w:color="auto"/>
                    <w:bottom w:val="single" w:sz="4" w:space="0" w:color="auto"/>
                    <w:right w:val="single" w:sz="4" w:space="0" w:color="auto"/>
                  </w:tcBorders>
                </w:tcPr>
                <w:p w14:paraId="63BD7BF3" w14:textId="77777777" w:rsidR="00BF3365" w:rsidRPr="00504CBE" w:rsidRDefault="00BF3365"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10,000</w:t>
                  </w:r>
                </w:p>
              </w:tc>
              <w:tc>
                <w:tcPr>
                  <w:tcW w:w="531" w:type="dxa"/>
                  <w:tcBorders>
                    <w:top w:val="single" w:sz="4" w:space="0" w:color="auto"/>
                    <w:left w:val="single" w:sz="4" w:space="0" w:color="auto"/>
                    <w:bottom w:val="single" w:sz="4" w:space="0" w:color="auto"/>
                    <w:right w:val="single" w:sz="4" w:space="0" w:color="auto"/>
                  </w:tcBorders>
                </w:tcPr>
                <w:p w14:paraId="774917AE" w14:textId="77777777" w:rsidR="00BF3365" w:rsidRPr="00504CBE" w:rsidRDefault="00BF3365"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100</w:t>
                  </w:r>
                </w:p>
              </w:tc>
              <w:tc>
                <w:tcPr>
                  <w:tcW w:w="639" w:type="dxa"/>
                  <w:tcBorders>
                    <w:top w:val="single" w:sz="4" w:space="0" w:color="auto"/>
                    <w:left w:val="single" w:sz="4" w:space="0" w:color="auto"/>
                    <w:bottom w:val="single" w:sz="4" w:space="0" w:color="auto"/>
                    <w:right w:val="single" w:sz="4" w:space="0" w:color="auto"/>
                  </w:tcBorders>
                </w:tcPr>
                <w:p w14:paraId="4A1E5875" w14:textId="77777777" w:rsidR="00BF3365" w:rsidRPr="00504CBE" w:rsidRDefault="00BF3365" w:rsidP="00504CBE">
                  <w:pPr>
                    <w:kinsoku w:val="0"/>
                    <w:autoSpaceDE w:val="0"/>
                    <w:autoSpaceDN w:val="0"/>
                    <w:adjustRightInd w:val="0"/>
                    <w:jc w:val="right"/>
                    <w:rPr>
                      <w:rFonts w:ascii="ＭＳ 明朝" w:eastAsia="ＭＳ 明朝" w:hAnsi="ＭＳ 明朝"/>
                      <w:szCs w:val="16"/>
                    </w:rPr>
                  </w:pPr>
                  <w:r w:rsidRPr="00504CBE">
                    <w:rPr>
                      <w:rFonts w:ascii="ＭＳ 明朝" w:eastAsia="ＭＳ 明朝" w:hAnsi="ＭＳ 明朝"/>
                      <w:color w:val="FF0000"/>
                      <w:szCs w:val="16"/>
                    </w:rPr>
                    <w:t>4.98</w:t>
                  </w:r>
                </w:p>
              </w:tc>
              <w:tc>
                <w:tcPr>
                  <w:tcW w:w="850" w:type="dxa"/>
                  <w:tcBorders>
                    <w:top w:val="single" w:sz="4" w:space="0" w:color="auto"/>
                    <w:left w:val="single" w:sz="4" w:space="0" w:color="auto"/>
                    <w:bottom w:val="single" w:sz="4" w:space="0" w:color="auto"/>
                    <w:right w:val="single" w:sz="4" w:space="0" w:color="auto"/>
                  </w:tcBorders>
                </w:tcPr>
                <w:p w14:paraId="0934703A" w14:textId="77777777" w:rsidR="00BF3365" w:rsidRDefault="00BF3365" w:rsidP="00BF3365">
                  <w:pPr>
                    <w:kinsoku w:val="0"/>
                    <w:autoSpaceDE w:val="0"/>
                    <w:autoSpaceDN w:val="0"/>
                    <w:adjustRightInd w:val="0"/>
                    <w:rPr>
                      <w:rFonts w:asciiTheme="minorEastAsia" w:hAnsiTheme="minorEastAsia"/>
                      <w:szCs w:val="16"/>
                      <w:u w:val="single"/>
                    </w:rPr>
                  </w:pPr>
                </w:p>
              </w:tc>
            </w:tr>
            <w:tr w:rsidR="00BF3365" w14:paraId="3531FAEE" w14:textId="77777777" w:rsidTr="00504CBE">
              <w:tc>
                <w:tcPr>
                  <w:tcW w:w="593" w:type="dxa"/>
                  <w:vMerge/>
                  <w:tcBorders>
                    <w:top w:val="single" w:sz="4" w:space="0" w:color="auto"/>
                    <w:left w:val="single" w:sz="4" w:space="0" w:color="auto"/>
                    <w:bottom w:val="single" w:sz="4" w:space="0" w:color="auto"/>
                    <w:right w:val="single" w:sz="4" w:space="0" w:color="auto"/>
                  </w:tcBorders>
                  <w:vAlign w:val="center"/>
                  <w:hideMark/>
                </w:tcPr>
                <w:p w14:paraId="1E9B3C0B" w14:textId="77777777" w:rsidR="00BF3365" w:rsidRPr="00F314F4" w:rsidRDefault="00BF3365" w:rsidP="00BF3365">
                  <w:pPr>
                    <w:widowControl/>
                    <w:autoSpaceDE w:val="0"/>
                    <w:autoSpaceDN w:val="0"/>
                    <w:jc w:val="left"/>
                    <w:rPr>
                      <w:rFonts w:asciiTheme="minorEastAsia" w:hAnsiTheme="minorEastAsia"/>
                      <w:szCs w:val="16"/>
                    </w:rPr>
                  </w:pPr>
                </w:p>
              </w:tc>
              <w:tc>
                <w:tcPr>
                  <w:tcW w:w="1426" w:type="dxa"/>
                  <w:tcBorders>
                    <w:top w:val="single" w:sz="4" w:space="0" w:color="auto"/>
                    <w:left w:val="single" w:sz="4" w:space="0" w:color="auto"/>
                    <w:bottom w:val="single" w:sz="4" w:space="0" w:color="auto"/>
                    <w:right w:val="single" w:sz="4" w:space="0" w:color="auto"/>
                  </w:tcBorders>
                  <w:hideMark/>
                </w:tcPr>
                <w:p w14:paraId="445B3A87" w14:textId="77777777" w:rsidR="00BF3365" w:rsidRPr="00F314F4" w:rsidRDefault="00BF3365" w:rsidP="00BF3365">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議決権の総数の</w:t>
                  </w:r>
                  <w:r w:rsidRPr="007D2014">
                    <w:rPr>
                      <w:rFonts w:hAnsi="ＭＳ ゴシック"/>
                      <w:szCs w:val="16"/>
                    </w:rPr>
                    <w:t>1000</w:t>
                  </w:r>
                  <w:r w:rsidRPr="00F314F4">
                    <w:rPr>
                      <w:rFonts w:asciiTheme="minorEastAsia" w:hAnsiTheme="minorEastAsia" w:hint="eastAsia"/>
                      <w:szCs w:val="16"/>
                    </w:rPr>
                    <w:t>分の１未満を占める者の</w:t>
                  </w:r>
                  <w:r w:rsidRPr="00F314F4">
                    <w:rPr>
                      <w:rFonts w:asciiTheme="minorEastAsia" w:hAnsiTheme="minorEastAsia" w:hint="eastAsia"/>
                      <w:szCs w:val="16"/>
                    </w:rPr>
                    <w:lastRenderedPageBreak/>
                    <w:t>合計</w:t>
                  </w:r>
                </w:p>
                <w:p w14:paraId="7AE12049" w14:textId="77777777" w:rsidR="00BF3365" w:rsidRPr="00F314F4" w:rsidRDefault="00BF3365" w:rsidP="00BF3365">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（計</w:t>
                  </w:r>
                  <w:r w:rsidRPr="009B39E4">
                    <w:rPr>
                      <w:rFonts w:ascii="ＭＳ 明朝" w:eastAsia="ＭＳ 明朝" w:hAnsi="ＭＳ 明朝"/>
                      <w:color w:val="FF0000"/>
                      <w:szCs w:val="16"/>
                    </w:rPr>
                    <w:t>11</w:t>
                  </w:r>
                  <w:r w:rsidRPr="00F314F4">
                    <w:rPr>
                      <w:rFonts w:asciiTheme="minorEastAsia" w:hAnsiTheme="minorEastAsia" w:hint="eastAsia"/>
                      <w:szCs w:val="16"/>
                    </w:rPr>
                    <w:t>者）</w:t>
                  </w:r>
                </w:p>
                <w:p w14:paraId="29A08928" w14:textId="77777777" w:rsidR="00BF3365" w:rsidRPr="00F314F4" w:rsidRDefault="00BF3365" w:rsidP="00BF3365">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w w:val="50"/>
                      <w:szCs w:val="16"/>
                    </w:rPr>
                    <w:t>(</w:t>
                  </w:r>
                  <w:r w:rsidRPr="00F314F4">
                    <w:rPr>
                      <w:rFonts w:asciiTheme="minorEastAsia" w:hAnsiTheme="minorEastAsia" w:hint="eastAsia"/>
                      <w:w w:val="50"/>
                      <w:szCs w:val="16"/>
                    </w:rPr>
                    <w:t>Ｆ</w:t>
                  </w:r>
                  <w:r w:rsidRPr="00F314F4">
                    <w:rPr>
                      <w:rFonts w:asciiTheme="minorEastAsia" w:hAnsiTheme="minorEastAsia" w:hint="eastAsia"/>
                      <w:w w:val="50"/>
                      <w:szCs w:val="16"/>
                    </w:rPr>
                    <w:t>)</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0EBA8818" w14:textId="77777777" w:rsidR="00BF3365" w:rsidRDefault="00BF3365" w:rsidP="00BF3365">
                  <w:pPr>
                    <w:kinsoku w:val="0"/>
                    <w:autoSpaceDE w:val="0"/>
                    <w:autoSpaceDN w:val="0"/>
                    <w:adjustRightInd w:val="0"/>
                    <w:rPr>
                      <w:rFonts w:asciiTheme="minorEastAsia" w:hAnsiTheme="minorEastAsia"/>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2503BBEA" w14:textId="77777777" w:rsidR="00BF3365" w:rsidRDefault="00BF3365" w:rsidP="00BF3365">
                  <w:pPr>
                    <w:kinsoku w:val="0"/>
                    <w:autoSpaceDE w:val="0"/>
                    <w:autoSpaceDN w:val="0"/>
                    <w:adjustRightInd w:val="0"/>
                    <w:rPr>
                      <w:rFonts w:asciiTheme="minorEastAsia" w:hAnsiTheme="minorEastAsia"/>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1B4CC685" w14:textId="77777777" w:rsidR="00BF3365" w:rsidRDefault="00BF3365" w:rsidP="00BF3365">
                  <w:pPr>
                    <w:kinsoku w:val="0"/>
                    <w:autoSpaceDE w:val="0"/>
                    <w:autoSpaceDN w:val="0"/>
                    <w:adjustRightInd w:val="0"/>
                    <w:rPr>
                      <w:rFonts w:asciiTheme="minorEastAsia" w:hAnsiTheme="minorEastAsia"/>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6B688CDE" w14:textId="77777777" w:rsidR="00BF3365" w:rsidRPr="00504CBE" w:rsidRDefault="00BF3365"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2,000</w:t>
                  </w:r>
                </w:p>
              </w:tc>
              <w:tc>
                <w:tcPr>
                  <w:tcW w:w="531" w:type="dxa"/>
                  <w:tcBorders>
                    <w:top w:val="single" w:sz="4" w:space="0" w:color="auto"/>
                    <w:left w:val="single" w:sz="4" w:space="0" w:color="auto"/>
                    <w:bottom w:val="single" w:sz="4" w:space="0" w:color="auto"/>
                    <w:right w:val="single" w:sz="4" w:space="0" w:color="auto"/>
                  </w:tcBorders>
                </w:tcPr>
                <w:p w14:paraId="24F11577" w14:textId="77777777" w:rsidR="00BF3365" w:rsidRPr="00504CBE" w:rsidRDefault="00BF3365"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20</w:t>
                  </w:r>
                </w:p>
              </w:tc>
              <w:tc>
                <w:tcPr>
                  <w:tcW w:w="639" w:type="dxa"/>
                  <w:tcBorders>
                    <w:top w:val="single" w:sz="4" w:space="0" w:color="auto"/>
                    <w:left w:val="single" w:sz="4" w:space="0" w:color="auto"/>
                    <w:bottom w:val="single" w:sz="4" w:space="0" w:color="auto"/>
                    <w:right w:val="single" w:sz="4" w:space="0" w:color="auto"/>
                  </w:tcBorders>
                </w:tcPr>
                <w:p w14:paraId="4FD13099" w14:textId="77777777" w:rsidR="00BF3365" w:rsidRPr="00504CBE" w:rsidRDefault="00BF3365"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olor w:val="FF0000"/>
                      <w:szCs w:val="16"/>
                    </w:rPr>
                    <w:t>1.00</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27424A88" w14:textId="77777777" w:rsidR="00BF3365" w:rsidRDefault="00BF3365" w:rsidP="00BF3365">
                  <w:pPr>
                    <w:kinsoku w:val="0"/>
                    <w:autoSpaceDE w:val="0"/>
                    <w:autoSpaceDN w:val="0"/>
                    <w:adjustRightInd w:val="0"/>
                    <w:rPr>
                      <w:rFonts w:asciiTheme="minorEastAsia" w:hAnsiTheme="minorEastAsia"/>
                      <w:szCs w:val="16"/>
                      <w:u w:val="single"/>
                    </w:rPr>
                  </w:pPr>
                </w:p>
              </w:tc>
            </w:tr>
            <w:tr w:rsidR="00BF3365" w14:paraId="79AD32B2" w14:textId="77777777" w:rsidTr="00AB6FA3">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597446CA" w14:textId="77777777" w:rsidR="00BF3365" w:rsidRPr="00F314F4" w:rsidRDefault="00BF3365" w:rsidP="00BF3365">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szCs w:val="16"/>
                    </w:rPr>
                    <w:t>合　　計</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5CCC946A" w14:textId="77777777" w:rsidR="00BF3365" w:rsidRDefault="00BF3365" w:rsidP="00BF3365">
                  <w:pPr>
                    <w:kinsoku w:val="0"/>
                    <w:autoSpaceDE w:val="0"/>
                    <w:autoSpaceDN w:val="0"/>
                    <w:adjustRightInd w:val="0"/>
                    <w:rPr>
                      <w:rFonts w:asciiTheme="minorEastAsia" w:hAnsiTheme="minorEastAsia"/>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2F6688F7" w14:textId="77777777" w:rsidR="00BF3365" w:rsidRDefault="00BF3365" w:rsidP="00BF3365">
                  <w:pPr>
                    <w:kinsoku w:val="0"/>
                    <w:autoSpaceDE w:val="0"/>
                    <w:autoSpaceDN w:val="0"/>
                    <w:adjustRightInd w:val="0"/>
                    <w:rPr>
                      <w:rFonts w:asciiTheme="minorEastAsia" w:hAnsiTheme="minorEastAsia"/>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0BA13923" w14:textId="77777777" w:rsidR="00BF3365" w:rsidRDefault="00BF3365" w:rsidP="00BF3365">
                  <w:pPr>
                    <w:kinsoku w:val="0"/>
                    <w:autoSpaceDE w:val="0"/>
                    <w:autoSpaceDN w:val="0"/>
                    <w:adjustRightInd w:val="0"/>
                    <w:rPr>
                      <w:rFonts w:asciiTheme="minorEastAsia" w:hAnsiTheme="minorEastAsia"/>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4319992E" w14:textId="77777777" w:rsidR="00BF3365" w:rsidRPr="009B39E4" w:rsidRDefault="00BF3365" w:rsidP="00BF3365">
                  <w:pPr>
                    <w:kinsoku w:val="0"/>
                    <w:autoSpaceDE w:val="0"/>
                    <w:autoSpaceDN w:val="0"/>
                    <w:adjustRightInd w:val="0"/>
                    <w:rPr>
                      <w:rFonts w:ascii="ＭＳ 明朝" w:eastAsia="ＭＳ 明朝" w:hAnsi="ＭＳ 明朝"/>
                      <w:color w:val="FF0000"/>
                      <w:szCs w:val="16"/>
                    </w:rPr>
                  </w:pPr>
                  <w:r>
                    <w:rPr>
                      <w:rFonts w:ascii="ＭＳ 明朝" w:eastAsia="ＭＳ 明朝" w:hAnsi="ＭＳ 明朝"/>
                      <w:color w:val="FF0000"/>
                      <w:szCs w:val="16"/>
                    </w:rPr>
                    <w:t>12</w:t>
                  </w:r>
                  <w:r w:rsidRPr="009B39E4">
                    <w:rPr>
                      <w:rFonts w:ascii="ＭＳ 明朝" w:eastAsia="ＭＳ 明朝" w:hAnsi="ＭＳ 明朝"/>
                      <w:color w:val="FF0000"/>
                      <w:szCs w:val="16"/>
                    </w:rPr>
                    <w:t>,000</w:t>
                  </w:r>
                </w:p>
              </w:tc>
              <w:tc>
                <w:tcPr>
                  <w:tcW w:w="531" w:type="dxa"/>
                  <w:tcBorders>
                    <w:top w:val="single" w:sz="4" w:space="0" w:color="auto"/>
                    <w:left w:val="single" w:sz="4" w:space="0" w:color="auto"/>
                    <w:bottom w:val="single" w:sz="4" w:space="0" w:color="auto"/>
                    <w:right w:val="single" w:sz="4" w:space="0" w:color="auto"/>
                  </w:tcBorders>
                </w:tcPr>
                <w:p w14:paraId="48164CA8" w14:textId="77777777" w:rsidR="00BF3365" w:rsidRPr="009B39E4" w:rsidRDefault="00BF3365" w:rsidP="00BF3365">
                  <w:pPr>
                    <w:kinsoku w:val="0"/>
                    <w:autoSpaceDE w:val="0"/>
                    <w:autoSpaceDN w:val="0"/>
                    <w:adjustRightInd w:val="0"/>
                    <w:rPr>
                      <w:rFonts w:ascii="ＭＳ 明朝" w:eastAsia="ＭＳ 明朝" w:hAnsi="ＭＳ 明朝"/>
                      <w:color w:val="FF0000"/>
                      <w:szCs w:val="16"/>
                    </w:rPr>
                  </w:pPr>
                  <w:r>
                    <w:rPr>
                      <w:rFonts w:ascii="ＭＳ 明朝" w:eastAsia="ＭＳ 明朝" w:hAnsi="ＭＳ 明朝"/>
                      <w:color w:val="FF0000"/>
                      <w:szCs w:val="16"/>
                    </w:rPr>
                    <w:t>120</w:t>
                  </w:r>
                </w:p>
              </w:tc>
              <w:tc>
                <w:tcPr>
                  <w:tcW w:w="639" w:type="dxa"/>
                  <w:tcBorders>
                    <w:top w:val="single" w:sz="4" w:space="0" w:color="auto"/>
                    <w:left w:val="single" w:sz="4" w:space="0" w:color="auto"/>
                    <w:bottom w:val="single" w:sz="4" w:space="0" w:color="auto"/>
                    <w:right w:val="single" w:sz="4" w:space="0" w:color="auto"/>
                  </w:tcBorders>
                </w:tcPr>
                <w:p w14:paraId="1A87A5CC" w14:textId="77777777" w:rsidR="00BF3365" w:rsidRPr="009B39E4" w:rsidRDefault="00BF3365" w:rsidP="00BF3365">
                  <w:pPr>
                    <w:kinsoku w:val="0"/>
                    <w:autoSpaceDE w:val="0"/>
                    <w:autoSpaceDN w:val="0"/>
                    <w:adjustRightInd w:val="0"/>
                    <w:rPr>
                      <w:rFonts w:ascii="ＭＳ 明朝" w:eastAsia="ＭＳ 明朝" w:hAnsi="ＭＳ 明朝"/>
                      <w:color w:val="FF0000"/>
                      <w:szCs w:val="16"/>
                    </w:rPr>
                  </w:pPr>
                  <w:r>
                    <w:rPr>
                      <w:rFonts w:ascii="ＭＳ 明朝" w:eastAsia="ＭＳ 明朝" w:hAnsi="ＭＳ 明朝"/>
                      <w:color w:val="FF0000"/>
                      <w:szCs w:val="16"/>
                    </w:rPr>
                    <w:t>5</w:t>
                  </w:r>
                  <w:r w:rsidRPr="009B39E4">
                    <w:rPr>
                      <w:rFonts w:ascii="ＭＳ 明朝" w:eastAsia="ＭＳ 明朝" w:hAnsi="ＭＳ 明朝"/>
                      <w:color w:val="FF0000"/>
                      <w:szCs w:val="16"/>
                    </w:rPr>
                    <w:t>.</w:t>
                  </w:r>
                  <w:r>
                    <w:rPr>
                      <w:rFonts w:ascii="ＭＳ 明朝" w:eastAsia="ＭＳ 明朝" w:hAnsi="ＭＳ 明朝"/>
                      <w:color w:val="FF0000"/>
                      <w:szCs w:val="16"/>
                    </w:rPr>
                    <w:t>98</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60F031A3" w14:textId="77777777" w:rsidR="00BF3365" w:rsidRDefault="00BF3365" w:rsidP="00BF3365">
                  <w:pPr>
                    <w:kinsoku w:val="0"/>
                    <w:autoSpaceDE w:val="0"/>
                    <w:autoSpaceDN w:val="0"/>
                    <w:adjustRightInd w:val="0"/>
                    <w:rPr>
                      <w:rFonts w:asciiTheme="minorEastAsia" w:hAnsiTheme="minorEastAsia"/>
                      <w:szCs w:val="16"/>
                      <w:u w:val="single"/>
                    </w:rPr>
                  </w:pPr>
                </w:p>
              </w:tc>
            </w:tr>
          </w:tbl>
          <w:p w14:paraId="7589A368" w14:textId="77777777" w:rsidR="00BF3365" w:rsidRPr="00BF3365" w:rsidRDefault="00BF3365" w:rsidP="00BF3365">
            <w:pPr>
              <w:kinsoku w:val="0"/>
              <w:wordWrap w:val="0"/>
              <w:autoSpaceDE w:val="0"/>
              <w:autoSpaceDN w:val="0"/>
              <w:adjustRightInd w:val="0"/>
              <w:ind w:leftChars="600" w:left="2100" w:hangingChars="400" w:hanging="840"/>
              <w:jc w:val="left"/>
              <w:rPr>
                <w:rFonts w:hAnsi="ＭＳ 明朝"/>
                <w:szCs w:val="16"/>
              </w:rPr>
            </w:pPr>
            <w:r w:rsidRPr="00BF3365">
              <w:rPr>
                <w:rFonts w:hAnsi="ＭＳ 明朝" w:hint="eastAsia"/>
                <w:szCs w:val="16"/>
              </w:rPr>
              <w:t>（注１）　外国法人等とは、法第５条第１項第１号から第３号までに掲げる者をいう。</w:t>
            </w:r>
          </w:p>
          <w:p w14:paraId="3C4EC0EC" w14:textId="77777777" w:rsidR="00BF3365" w:rsidRPr="00BF3365" w:rsidRDefault="00BF3365" w:rsidP="00BF3365">
            <w:pPr>
              <w:kinsoku w:val="0"/>
              <w:wordWrap w:val="0"/>
              <w:autoSpaceDE w:val="0"/>
              <w:autoSpaceDN w:val="0"/>
              <w:adjustRightInd w:val="0"/>
              <w:ind w:leftChars="600" w:left="2100" w:hangingChars="400" w:hanging="840"/>
              <w:jc w:val="left"/>
              <w:rPr>
                <w:rFonts w:hAnsi="ＭＳ 明朝"/>
                <w:szCs w:val="16"/>
              </w:rPr>
            </w:pPr>
            <w:r w:rsidRPr="00BF3365">
              <w:rPr>
                <w:rFonts w:hAnsi="ＭＳ 明朝" w:hint="eastAsia"/>
                <w:szCs w:val="16"/>
              </w:rPr>
              <w:t>（注２）　申請者が株式会社である場合は株主、その他の法人又は団体である場合は社員又は理事等についての事項を記載すること。ただし、定款に別段の定めがある場合は、その定めに従い記載し、定款を提出すること。</w:t>
            </w:r>
          </w:p>
          <w:p w14:paraId="344BE631" w14:textId="77777777" w:rsidR="00BF3365" w:rsidRPr="00BF3365" w:rsidRDefault="00BF3365" w:rsidP="00BF3365">
            <w:pPr>
              <w:kinsoku w:val="0"/>
              <w:wordWrap w:val="0"/>
              <w:autoSpaceDE w:val="0"/>
              <w:autoSpaceDN w:val="0"/>
              <w:adjustRightInd w:val="0"/>
              <w:ind w:leftChars="600" w:left="2100" w:hangingChars="400" w:hanging="840"/>
              <w:jc w:val="left"/>
              <w:rPr>
                <w:rFonts w:hAnsi="ＭＳ 明朝"/>
                <w:szCs w:val="16"/>
              </w:rPr>
            </w:pPr>
            <w:r w:rsidRPr="00BF3365">
              <w:rPr>
                <w:rFonts w:hAnsi="ＭＳ 明朝" w:hint="eastAsia"/>
                <w:szCs w:val="16"/>
              </w:rPr>
              <w:t xml:space="preserve">（注３）　</w:t>
            </w:r>
            <w:r w:rsidRPr="00BF3365">
              <w:rPr>
                <w:rFonts w:hAnsi="ＭＳ 明朝"/>
                <w:w w:val="38"/>
                <w:szCs w:val="16"/>
                <w:fitText w:val="161" w:id="-1316724978"/>
              </w:rPr>
              <w:t>(Ａ</w:t>
            </w:r>
            <w:r w:rsidRPr="00BF3365">
              <w:rPr>
                <w:rFonts w:hAnsi="ＭＳ 明朝"/>
                <w:spacing w:val="3"/>
                <w:w w:val="38"/>
                <w:szCs w:val="16"/>
                <w:fitText w:val="161" w:id="-1316724978"/>
              </w:rPr>
              <w:t>)</w:t>
            </w:r>
            <w:r w:rsidRPr="00BF3365">
              <w:rPr>
                <w:rFonts w:hAnsi="ＭＳ 明朝" w:hint="eastAsia"/>
                <w:szCs w:val="16"/>
              </w:rPr>
              <w:t>の欄は、都道府県市区町村（外国法人等にあつてはこれに準ずるもの）を記載すること。この場合において、法人又は団体にあつては、本店又は主たる事務所の所在地を記載すること。</w:t>
            </w:r>
          </w:p>
          <w:p w14:paraId="5ECAB214" w14:textId="77777777" w:rsidR="00BF3365" w:rsidRPr="00BF3365" w:rsidRDefault="00BF3365" w:rsidP="00BF3365">
            <w:pPr>
              <w:kinsoku w:val="0"/>
              <w:wordWrap w:val="0"/>
              <w:autoSpaceDE w:val="0"/>
              <w:autoSpaceDN w:val="0"/>
              <w:adjustRightInd w:val="0"/>
              <w:ind w:leftChars="600" w:left="2100" w:hangingChars="400" w:hanging="840"/>
              <w:jc w:val="left"/>
              <w:rPr>
                <w:rFonts w:hAnsi="ＭＳ 明朝"/>
                <w:szCs w:val="16"/>
              </w:rPr>
            </w:pPr>
            <w:r w:rsidRPr="00BF3365">
              <w:rPr>
                <w:rFonts w:hAnsi="ＭＳ 明朝" w:hint="eastAsia"/>
                <w:szCs w:val="16"/>
              </w:rPr>
              <w:t xml:space="preserve">（注４）　</w:t>
            </w:r>
            <w:r w:rsidRPr="00BF3365">
              <w:rPr>
                <w:rFonts w:hAnsi="ＭＳ 明朝"/>
                <w:w w:val="38"/>
                <w:szCs w:val="16"/>
                <w:fitText w:val="161" w:id="-1316724977"/>
              </w:rPr>
              <w:t>(Ｂ</w:t>
            </w:r>
            <w:r w:rsidRPr="00BF3365">
              <w:rPr>
                <w:rFonts w:hAnsi="ＭＳ 明朝"/>
                <w:spacing w:val="3"/>
                <w:w w:val="38"/>
                <w:szCs w:val="16"/>
                <w:fitText w:val="161" w:id="-1316724977"/>
              </w:rPr>
              <w:t>)</w:t>
            </w:r>
            <w:r w:rsidRPr="00BF3365">
              <w:rPr>
                <w:rFonts w:hAnsi="ＭＳ 明朝" w:hint="eastAsia"/>
                <w:szCs w:val="16"/>
              </w:rPr>
              <w:t>の欄は、行政手続における特定の個人を識別するための番号の利用等に関する法律第２条第15項に規定する法人番号を有する場合に記載すること。ただし、法人番号が不明の場合は記載を要しない。</w:t>
            </w:r>
          </w:p>
          <w:p w14:paraId="211E7FA9" w14:textId="77777777" w:rsidR="00BF3365" w:rsidRPr="00BF3365" w:rsidRDefault="00BF3365" w:rsidP="00BF3365">
            <w:pPr>
              <w:kinsoku w:val="0"/>
              <w:wordWrap w:val="0"/>
              <w:autoSpaceDE w:val="0"/>
              <w:autoSpaceDN w:val="0"/>
              <w:adjustRightInd w:val="0"/>
              <w:ind w:leftChars="600" w:left="2100" w:hangingChars="400" w:hanging="840"/>
              <w:jc w:val="left"/>
              <w:rPr>
                <w:rFonts w:hAnsi="ＭＳ 明朝"/>
                <w:szCs w:val="16"/>
              </w:rPr>
            </w:pPr>
            <w:r w:rsidRPr="00BF3365">
              <w:rPr>
                <w:rFonts w:hAnsi="ＭＳ 明朝" w:hint="eastAsia"/>
                <w:szCs w:val="16"/>
              </w:rPr>
              <w:t xml:space="preserve">（注５）　</w:t>
            </w:r>
            <w:r w:rsidRPr="00BF3365">
              <w:rPr>
                <w:rFonts w:hAnsi="ＭＳ 明朝"/>
                <w:w w:val="38"/>
                <w:szCs w:val="16"/>
                <w:fitText w:val="161" w:id="-1316724976"/>
              </w:rPr>
              <w:t>(Ｃ</w:t>
            </w:r>
            <w:r w:rsidRPr="00BF3365">
              <w:rPr>
                <w:rFonts w:hAnsi="ＭＳ 明朝"/>
                <w:spacing w:val="3"/>
                <w:w w:val="38"/>
                <w:szCs w:val="16"/>
                <w:fitText w:val="161" w:id="-1316724976"/>
              </w:rPr>
              <w:t>)</w:t>
            </w:r>
            <w:r w:rsidRPr="00BF3365">
              <w:rPr>
                <w:rFonts w:hAnsi="ＭＳ 明朝" w:hint="eastAsia"/>
                <w:szCs w:val="16"/>
              </w:rPr>
              <w:t>の欄は、申請者が株式会社である場合に記載すること。</w:t>
            </w:r>
          </w:p>
          <w:p w14:paraId="2A143A6E" w14:textId="77777777" w:rsidR="00BF3365" w:rsidRPr="00BF3365" w:rsidRDefault="00BF3365" w:rsidP="00BF3365">
            <w:pPr>
              <w:kinsoku w:val="0"/>
              <w:wordWrap w:val="0"/>
              <w:autoSpaceDE w:val="0"/>
              <w:autoSpaceDN w:val="0"/>
              <w:adjustRightInd w:val="0"/>
              <w:ind w:leftChars="600" w:left="2100" w:hangingChars="400" w:hanging="840"/>
              <w:jc w:val="left"/>
              <w:rPr>
                <w:rFonts w:hAnsi="ＭＳ 明朝"/>
                <w:szCs w:val="16"/>
              </w:rPr>
            </w:pPr>
            <w:r w:rsidRPr="00BF3365">
              <w:rPr>
                <w:rFonts w:hAnsi="ＭＳ 明朝" w:hint="eastAsia"/>
                <w:szCs w:val="16"/>
              </w:rPr>
              <w:t xml:space="preserve">（注６）　</w:t>
            </w:r>
            <w:r w:rsidRPr="00BF3365">
              <w:rPr>
                <w:rFonts w:hAnsi="ＭＳ 明朝"/>
                <w:w w:val="38"/>
                <w:szCs w:val="16"/>
                <w:fitText w:val="161" w:id="-1316724992"/>
              </w:rPr>
              <w:t>(Ｄ</w:t>
            </w:r>
            <w:r w:rsidRPr="00BF3365">
              <w:rPr>
                <w:rFonts w:hAnsi="ＭＳ 明朝"/>
                <w:spacing w:val="3"/>
                <w:w w:val="38"/>
                <w:szCs w:val="16"/>
                <w:fitText w:val="161" w:id="-1316724992"/>
              </w:rPr>
              <w:t>)</w:t>
            </w:r>
            <w:r w:rsidRPr="00BF3365">
              <w:rPr>
                <w:rFonts w:hAnsi="ＭＳ 明朝" w:hint="eastAsia"/>
                <w:szCs w:val="16"/>
              </w:rPr>
              <w:t>の欄は、申請者が株式会社である場合は、</w:t>
            </w:r>
            <w:r w:rsidRPr="00BF3365">
              <w:rPr>
                <w:rFonts w:hAnsi="ＭＳ 明朝"/>
                <w:w w:val="38"/>
                <w:szCs w:val="16"/>
                <w:fitText w:val="161" w:id="-1316724991"/>
              </w:rPr>
              <w:t>(Ｃ</w:t>
            </w:r>
            <w:r w:rsidRPr="00BF3365">
              <w:rPr>
                <w:rFonts w:hAnsi="ＭＳ 明朝"/>
                <w:spacing w:val="3"/>
                <w:w w:val="38"/>
                <w:szCs w:val="16"/>
                <w:fitText w:val="161" w:id="-1316724991"/>
              </w:rPr>
              <w:t>)</w:t>
            </w:r>
            <w:r w:rsidRPr="00BF3365">
              <w:rPr>
                <w:rFonts w:hAnsi="ＭＳ 明朝" w:hint="eastAsia"/>
                <w:szCs w:val="16"/>
              </w:rPr>
              <w:t>から株主総会の議決権を有しないこととされる株式（アの</w:t>
            </w:r>
            <w:r w:rsidRPr="00BF3365">
              <w:rPr>
                <w:rFonts w:hAnsi="ＭＳ 明朝"/>
                <w:w w:val="38"/>
                <w:szCs w:val="16"/>
                <w:fitText w:val="161" w:id="-1316724990"/>
              </w:rPr>
              <w:t>(Ｃ</w:t>
            </w:r>
            <w:r w:rsidRPr="00BF3365">
              <w:rPr>
                <w:rFonts w:hAnsi="ＭＳ 明朝"/>
                <w:spacing w:val="3"/>
                <w:w w:val="38"/>
                <w:szCs w:val="16"/>
                <w:fitText w:val="161" w:id="-1316724990"/>
              </w:rPr>
              <w:t>)</w:t>
            </w:r>
            <w:r w:rsidRPr="00BF3365">
              <w:rPr>
                <w:rFonts w:hAnsi="ＭＳ 明朝" w:hint="eastAsia"/>
                <w:szCs w:val="16"/>
              </w:rPr>
              <w:t>の議決権制限株式を除く。）の数を減じて計算した数を記載すること。</w:t>
            </w:r>
          </w:p>
          <w:p w14:paraId="6512651A" w14:textId="77777777" w:rsidR="00BF3365" w:rsidRPr="00BF3365" w:rsidRDefault="00BF3365" w:rsidP="00BF3365">
            <w:pPr>
              <w:kinsoku w:val="0"/>
              <w:wordWrap w:val="0"/>
              <w:autoSpaceDE w:val="0"/>
              <w:autoSpaceDN w:val="0"/>
              <w:adjustRightInd w:val="0"/>
              <w:ind w:leftChars="600" w:left="2100" w:hangingChars="400" w:hanging="840"/>
              <w:jc w:val="left"/>
              <w:rPr>
                <w:rFonts w:hAnsi="ＭＳ 明朝"/>
                <w:szCs w:val="16"/>
              </w:rPr>
            </w:pPr>
            <w:r w:rsidRPr="00BF3365">
              <w:rPr>
                <w:rFonts w:hAnsi="ＭＳ 明朝" w:hint="eastAsia"/>
                <w:szCs w:val="16"/>
              </w:rPr>
              <w:t xml:space="preserve">（注７）　</w:t>
            </w:r>
            <w:r w:rsidRPr="00BF3365">
              <w:rPr>
                <w:rFonts w:hAnsi="ＭＳ 明朝"/>
                <w:w w:val="38"/>
                <w:szCs w:val="16"/>
                <w:fitText w:val="161" w:id="-1316724989"/>
              </w:rPr>
              <w:t>(Ｅ</w:t>
            </w:r>
            <w:r w:rsidRPr="00BF3365">
              <w:rPr>
                <w:rFonts w:hAnsi="ＭＳ 明朝"/>
                <w:spacing w:val="3"/>
                <w:w w:val="38"/>
                <w:szCs w:val="16"/>
                <w:fitText w:val="161" w:id="-1316724989"/>
              </w:rPr>
              <w:t>)</w:t>
            </w:r>
            <w:r w:rsidRPr="00BF3365">
              <w:rPr>
                <w:rFonts w:hAnsi="ＭＳ 明朝" w:hint="eastAsia"/>
                <w:szCs w:val="16"/>
              </w:rPr>
              <w:t>の欄は、アの</w:t>
            </w:r>
            <w:r w:rsidRPr="00BF3365">
              <w:rPr>
                <w:rFonts w:hAnsi="ＭＳ 明朝"/>
                <w:w w:val="38"/>
                <w:szCs w:val="16"/>
                <w:fitText w:val="161" w:id="-1316724988"/>
              </w:rPr>
              <w:t>(Ｉ</w:t>
            </w:r>
            <w:r w:rsidRPr="00BF3365">
              <w:rPr>
                <w:rFonts w:hAnsi="ＭＳ 明朝"/>
                <w:spacing w:val="3"/>
                <w:w w:val="38"/>
                <w:szCs w:val="16"/>
                <w:fitText w:val="161" w:id="-1316724988"/>
              </w:rPr>
              <w:t>)</w:t>
            </w:r>
            <w:r w:rsidRPr="00BF3365">
              <w:rPr>
                <w:rFonts w:hAnsi="ＭＳ 明朝" w:hint="eastAsia"/>
                <w:szCs w:val="16"/>
              </w:rPr>
              <w:t>に記載した議決権の総数に対するイの</w:t>
            </w:r>
            <w:r w:rsidRPr="00BF3365">
              <w:rPr>
                <w:rFonts w:hAnsi="ＭＳ 明朝"/>
                <w:w w:val="38"/>
                <w:szCs w:val="16"/>
                <w:fitText w:val="161" w:id="-1316724987"/>
              </w:rPr>
              <w:t>(イ</w:t>
            </w:r>
            <w:r w:rsidRPr="00BF3365">
              <w:rPr>
                <w:rFonts w:hAnsi="ＭＳ 明朝"/>
                <w:spacing w:val="3"/>
                <w:w w:val="38"/>
                <w:szCs w:val="16"/>
                <w:fitText w:val="161" w:id="-1316724987"/>
              </w:rPr>
              <w:t>)</w:t>
            </w:r>
            <w:r w:rsidRPr="00BF3365">
              <w:rPr>
                <w:rFonts w:hAnsi="ＭＳ 明朝" w:hint="eastAsia"/>
                <w:szCs w:val="16"/>
              </w:rPr>
              <w:t>の</w:t>
            </w:r>
            <w:r w:rsidRPr="00BF3365">
              <w:rPr>
                <w:rFonts w:hAnsi="ＭＳ 明朝"/>
                <w:w w:val="38"/>
                <w:szCs w:val="16"/>
                <w:fitText w:val="161" w:id="-1316724986"/>
              </w:rPr>
              <w:t>(Ｄ</w:t>
            </w:r>
            <w:r w:rsidRPr="00BF3365">
              <w:rPr>
                <w:rFonts w:hAnsi="ＭＳ 明朝"/>
                <w:spacing w:val="3"/>
                <w:w w:val="38"/>
                <w:szCs w:val="16"/>
                <w:fitText w:val="161" w:id="-1316724986"/>
              </w:rPr>
              <w:t>)</w:t>
            </w:r>
            <w:r w:rsidRPr="00BF3365">
              <w:rPr>
                <w:rFonts w:hAnsi="ＭＳ 明朝" w:hint="eastAsia"/>
                <w:szCs w:val="16"/>
              </w:rPr>
              <w:t>の比率を記載すること。この場合において、合計の欄以外の欄は小数点第３位を四捨五入して小数点第２位まで記載し、合計の欄は、上欄に記載した四捨五入した後の比率の合算値を記載するのではなく、四捨五入せずに計算した各値の合算値を記載すること。当該合算値については、小数点第３位を四捨五入して小数点第２位まで記載すること。ただし、衛星基幹放送又は移動受信用地上基幹放送を行う基幹放送局に係る申請の場合であつて、四捨五入する前の比率が３分の１未満である場合において、小数点第３位を四捨五入して33.33%となり、四捨五入する前の比率が３分の１未満であることが確認できないときは、四捨五入せず、比率が３分の１未満であることがわかる小数点以下の位まで記載し、その位未満の端数は切り捨てて記載すること（例：33.33321%の場合は33.3332%まで記載すること。）とし、コミュニティ放送を行う基幹放送局に係る申請の場合であつて、四捨五入する前の比率が</w:t>
            </w:r>
            <w:r w:rsidRPr="00BF3365">
              <w:rPr>
                <w:rFonts w:hAnsi="ＭＳ 明朝" w:hint="eastAsia"/>
                <w:szCs w:val="16"/>
              </w:rPr>
              <w:lastRenderedPageBreak/>
              <w:t>20%未満である場合において、小数点第３位を四捨五入して20.00%となるときは、四捨五入せず、比率が20%未満であることがわかる小数点以下の位まで記載し、その位未満の端数は切り捨てて記載すること（例：19.999456%の場合は19.9994%まで記載すること。）。</w:t>
            </w:r>
          </w:p>
          <w:p w14:paraId="0DBD79CE" w14:textId="77777777" w:rsidR="00BF3365" w:rsidRPr="00BF3365" w:rsidRDefault="00BF3365" w:rsidP="00BF3365">
            <w:pPr>
              <w:kinsoku w:val="0"/>
              <w:wordWrap w:val="0"/>
              <w:autoSpaceDE w:val="0"/>
              <w:autoSpaceDN w:val="0"/>
              <w:adjustRightInd w:val="0"/>
              <w:ind w:leftChars="600" w:left="2100" w:hangingChars="400" w:hanging="840"/>
              <w:jc w:val="left"/>
              <w:rPr>
                <w:rFonts w:hAnsi="ＭＳ 明朝"/>
                <w:szCs w:val="16"/>
              </w:rPr>
            </w:pPr>
            <w:r w:rsidRPr="00BF3365">
              <w:rPr>
                <w:rFonts w:hAnsi="ＭＳ 明朝" w:hint="eastAsia"/>
                <w:szCs w:val="16"/>
              </w:rPr>
              <w:t xml:space="preserve">（注８）　</w:t>
            </w:r>
            <w:r w:rsidRPr="00BF3365">
              <w:rPr>
                <w:w w:val="38"/>
                <w:szCs w:val="16"/>
                <w:fitText w:val="161" w:id="-1316724985"/>
              </w:rPr>
              <w:t>(Ｆ</w:t>
            </w:r>
            <w:r w:rsidRPr="00BF3365">
              <w:rPr>
                <w:spacing w:val="3"/>
                <w:w w:val="38"/>
                <w:szCs w:val="16"/>
                <w:fitText w:val="161" w:id="-1316724985"/>
              </w:rPr>
              <w:t>)</w:t>
            </w:r>
            <w:r w:rsidRPr="00BF3365">
              <w:rPr>
                <w:rFonts w:hAnsi="ＭＳ 明朝" w:hint="eastAsia"/>
                <w:szCs w:val="16"/>
              </w:rPr>
              <w:t>の欄は、議決権の総数の1000分の１未満を占める外国法人等について合算して記載すること。この場合において、当該外国法人等の数を「（計　者）」に記載すること。</w:t>
            </w:r>
          </w:p>
          <w:p w14:paraId="2E3D022F" w14:textId="6DC9BA74" w:rsidR="00BF3365" w:rsidRPr="00C2530C" w:rsidRDefault="00BF3365" w:rsidP="00C2530C">
            <w:pPr>
              <w:autoSpaceDE w:val="0"/>
              <w:autoSpaceDN w:val="0"/>
              <w:ind w:leftChars="600" w:left="2100" w:hangingChars="400" w:hanging="840"/>
              <w:rPr>
                <w:rFonts w:hAnsi="ＭＳ ゴシック"/>
              </w:rPr>
            </w:pPr>
            <w:r w:rsidRPr="00BF3365">
              <w:rPr>
                <w:rFonts w:hAnsi="ＭＳ 明朝" w:hint="eastAsia"/>
                <w:szCs w:val="16"/>
              </w:rPr>
              <w:t xml:space="preserve">（注９）　</w:t>
            </w:r>
            <w:r w:rsidRPr="00BF3365">
              <w:rPr>
                <w:rFonts w:hAnsi="ＭＳ 明朝"/>
                <w:w w:val="38"/>
                <w:szCs w:val="16"/>
                <w:fitText w:val="161" w:id="-1316724984"/>
              </w:rPr>
              <w:t>(Ｃ</w:t>
            </w:r>
            <w:r w:rsidRPr="00BF3365">
              <w:rPr>
                <w:rFonts w:hAnsi="ＭＳ 明朝"/>
                <w:spacing w:val="3"/>
                <w:w w:val="38"/>
                <w:szCs w:val="16"/>
                <w:fitText w:val="161" w:id="-1316724984"/>
              </w:rPr>
              <w:t>)</w:t>
            </w:r>
            <w:r w:rsidRPr="00BF3365">
              <w:rPr>
                <w:rFonts w:hAnsi="ＭＳ 明朝" w:hint="eastAsia"/>
                <w:szCs w:val="16"/>
              </w:rPr>
              <w:t>及び</w:t>
            </w:r>
            <w:r w:rsidRPr="00BF3365">
              <w:rPr>
                <w:rFonts w:hAnsi="ＭＳ 明朝"/>
                <w:w w:val="38"/>
                <w:kern w:val="0"/>
                <w:szCs w:val="16"/>
                <w:fitText w:val="161" w:id="-1316724983"/>
              </w:rPr>
              <w:t>(Ｄ)</w:t>
            </w:r>
            <w:r w:rsidRPr="00BF3365">
              <w:rPr>
                <w:rFonts w:hAnsi="ＭＳ 明朝" w:hint="eastAsia"/>
                <w:szCs w:val="16"/>
              </w:rPr>
              <w:t>を証する書類（例：株式分布状況表、株主名簿（全ての株主について記載があるもの。）、有価証券報告書等の議決権の数の状況が分かる資料）を添付すること。</w:t>
            </w:r>
            <w:r w:rsidR="00DC2367" w:rsidRPr="003F7629">
              <w:rPr>
                <w:rFonts w:hAnsi="ＭＳ 明朝" w:hint="eastAsia"/>
                <w:szCs w:val="16"/>
              </w:rPr>
              <w:t>法人</w:t>
            </w:r>
            <w:r w:rsidR="00DC2367" w:rsidRPr="003F7629">
              <w:rPr>
                <w:rFonts w:hAnsi="ＭＳ 明朝"/>
                <w:szCs w:val="16"/>
              </w:rPr>
              <w:t>(</w:t>
            </w:r>
            <w:r w:rsidR="00DC2367" w:rsidRPr="00CD7938">
              <w:rPr>
                <w:rFonts w:hAnsi="ＭＳ 明朝"/>
                <w:w w:val="38"/>
                <w:kern w:val="0"/>
                <w:szCs w:val="16"/>
                <w:fitText w:val="161" w:id="-1316724991"/>
              </w:rPr>
              <w:t>(Ｃ)</w:t>
            </w:r>
            <w:r w:rsidR="00DC2367" w:rsidRPr="00DB420B">
              <w:rPr>
                <w:rFonts w:hAnsi="ＭＳ 明朝" w:hint="eastAsia"/>
                <w:szCs w:val="16"/>
              </w:rPr>
              <w:t>及び</w:t>
            </w:r>
            <w:r w:rsidR="00DC2367" w:rsidRPr="002A469E">
              <w:rPr>
                <w:rFonts w:hAnsi="ＭＳ 明朝"/>
                <w:w w:val="38"/>
                <w:kern w:val="0"/>
                <w:szCs w:val="16"/>
                <w:fitText w:val="161" w:id="-1316724990"/>
              </w:rPr>
              <w:t>(Ｄ)</w:t>
            </w:r>
            <w:r w:rsidR="00DC2367" w:rsidRPr="003F7629">
              <w:rPr>
                <w:rFonts w:hAnsi="ＭＳ 明朝"/>
                <w:szCs w:val="16"/>
              </w:rPr>
              <w:t>に関する事項の登記を要しない者を除く。)にあつては、登記事項証明書を添付すること。</w:t>
            </w:r>
          </w:p>
          <w:p w14:paraId="2EC41882" w14:textId="23F2A1FC" w:rsidR="00956268" w:rsidRPr="009B39E4" w:rsidRDefault="00956268" w:rsidP="00AB6FA3">
            <w:pPr>
              <w:overflowPunct w:val="0"/>
              <w:autoSpaceDE w:val="0"/>
              <w:autoSpaceDN w:val="0"/>
              <w:adjustRightInd w:val="0"/>
              <w:ind w:leftChars="400" w:left="840"/>
              <w:rPr>
                <w:rFonts w:hAnsi="ＭＳ 明朝"/>
              </w:rPr>
            </w:pPr>
            <w:r w:rsidRPr="009B39E4">
              <w:rPr>
                <w:rFonts w:hAnsi="ＭＳ 明朝" w:hint="eastAsia"/>
              </w:rPr>
              <w:t>ウ</w:t>
            </w:r>
            <w:r w:rsidRPr="004C151C">
              <w:rPr>
                <w:rFonts w:hAnsi="ＭＳ 明朝" w:hint="eastAsia"/>
              </w:rPr>
              <w:t xml:space="preserve">　</w:t>
            </w:r>
            <w:r w:rsidRPr="009B39E4">
              <w:rPr>
                <w:rFonts w:hAnsi="ＭＳ 明朝" w:hint="eastAsia"/>
              </w:rPr>
              <w:t>役員に関する事項</w:t>
            </w:r>
          </w:p>
          <w:p w14:paraId="33ED0A98" w14:textId="5222672B" w:rsidR="00956268" w:rsidRPr="009B39E4" w:rsidRDefault="00197622" w:rsidP="00AB6FA3">
            <w:pPr>
              <w:kinsoku w:val="0"/>
              <w:autoSpaceDE w:val="0"/>
              <w:autoSpaceDN w:val="0"/>
              <w:adjustRightInd w:val="0"/>
              <w:ind w:leftChars="500" w:left="1050"/>
              <w:jc w:val="left"/>
              <w:rPr>
                <w:rFonts w:hAnsi="ＭＳ 明朝"/>
                <w:szCs w:val="16"/>
              </w:rPr>
            </w:pPr>
            <w:r w:rsidRPr="007D2014">
              <w:rPr>
                <w:rFonts w:hAnsi="ＭＳ 明朝" w:hint="eastAsia"/>
                <w:w w:val="38"/>
                <w:kern w:val="0"/>
                <w:szCs w:val="16"/>
                <w:fitText w:val="163" w:id="-1316724982"/>
              </w:rPr>
              <w:t>(ア</w:t>
            </w:r>
            <w:r w:rsidRPr="007D2014">
              <w:rPr>
                <w:rFonts w:hAnsi="ＭＳ 明朝" w:hint="eastAsia"/>
                <w:spacing w:val="5"/>
                <w:w w:val="38"/>
                <w:kern w:val="0"/>
                <w:szCs w:val="16"/>
                <w:fitText w:val="163" w:id="-1316724982"/>
              </w:rPr>
              <w:t>)</w:t>
            </w:r>
            <w:r w:rsidR="00956268" w:rsidRPr="004C151C">
              <w:rPr>
                <w:rFonts w:hAnsi="ＭＳ 明朝" w:hint="eastAsia"/>
                <w:szCs w:val="16"/>
              </w:rPr>
              <w:t xml:space="preserve">　</w:t>
            </w:r>
            <w:r w:rsidR="00956268" w:rsidRPr="009B39E4">
              <w:rPr>
                <w:rFonts w:hAnsi="ＭＳ 明朝" w:hint="eastAsia"/>
                <w:szCs w:val="16"/>
              </w:rPr>
              <w:t>地上基幹放送局の場合</w:t>
            </w:r>
          </w:p>
          <w:tbl>
            <w:tblPr>
              <w:tblW w:w="7801" w:type="dxa"/>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89"/>
              <w:gridCol w:w="1130"/>
              <w:gridCol w:w="1417"/>
              <w:gridCol w:w="1418"/>
              <w:gridCol w:w="1276"/>
              <w:gridCol w:w="571"/>
            </w:tblGrid>
            <w:tr w:rsidR="00956268" w:rsidRPr="00D6705B" w14:paraId="5B31848A" w14:textId="77777777" w:rsidTr="00AB6FA3">
              <w:tc>
                <w:tcPr>
                  <w:tcW w:w="1275" w:type="pct"/>
                  <w:tcBorders>
                    <w:top w:val="single" w:sz="4" w:space="0" w:color="auto"/>
                    <w:left w:val="single" w:sz="4" w:space="0" w:color="auto"/>
                    <w:bottom w:val="dashed" w:sz="4" w:space="0" w:color="auto"/>
                    <w:right w:val="single" w:sz="4" w:space="0" w:color="auto"/>
                  </w:tcBorders>
                  <w:tcMar>
                    <w:top w:w="0" w:type="dxa"/>
                    <w:left w:w="28" w:type="dxa"/>
                    <w:bottom w:w="0" w:type="dxa"/>
                    <w:right w:w="28" w:type="dxa"/>
                  </w:tcMar>
                  <w:vAlign w:val="center"/>
                  <w:hideMark/>
                </w:tcPr>
                <w:p w14:paraId="27BC3B1E" w14:textId="77777777" w:rsidR="00956268" w:rsidRPr="00B12186" w:rsidRDefault="00956268" w:rsidP="00AB6FA3">
                  <w:pPr>
                    <w:kinsoku w:val="0"/>
                    <w:autoSpaceDE w:val="0"/>
                    <w:autoSpaceDN w:val="0"/>
                    <w:adjustRightInd w:val="0"/>
                    <w:spacing w:line="240" w:lineRule="exact"/>
                    <w:jc w:val="center"/>
                    <w:rPr>
                      <w:rFonts w:hAnsi="ＭＳ ゴシック"/>
                      <w:szCs w:val="16"/>
                    </w:rPr>
                  </w:pPr>
                  <w:r w:rsidRPr="00B12186">
                    <w:rPr>
                      <w:rFonts w:hAnsi="ＭＳ ゴシック" w:hint="eastAsia"/>
                      <w:szCs w:val="16"/>
                    </w:rPr>
                    <w:t>フリガナ</w:t>
                  </w:r>
                </w:p>
              </w:tc>
              <w:tc>
                <w:tcPr>
                  <w:tcW w:w="72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34B5D4" w14:textId="77777777" w:rsidR="00956268" w:rsidRPr="00B12186" w:rsidRDefault="00956268" w:rsidP="00AB6FA3">
                  <w:pPr>
                    <w:kinsoku w:val="0"/>
                    <w:autoSpaceDE w:val="0"/>
                    <w:autoSpaceDN w:val="0"/>
                    <w:adjustRightInd w:val="0"/>
                    <w:spacing w:line="240" w:lineRule="exact"/>
                    <w:jc w:val="center"/>
                    <w:rPr>
                      <w:rFonts w:hAnsi="ＭＳ ゴシック"/>
                      <w:szCs w:val="16"/>
                    </w:rPr>
                  </w:pPr>
                  <w:r w:rsidRPr="00B12186">
                    <w:rPr>
                      <w:rFonts w:hAnsi="ＭＳ ゴシック" w:hint="eastAsia"/>
                      <w:szCs w:val="16"/>
                    </w:rPr>
                    <w:t>住所</w:t>
                  </w:r>
                </w:p>
              </w:tc>
              <w:tc>
                <w:tcPr>
                  <w:tcW w:w="90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306E3E" w14:textId="77777777" w:rsidR="00956268" w:rsidRPr="00B12186" w:rsidRDefault="00956268" w:rsidP="00AB6FA3">
                  <w:pPr>
                    <w:kinsoku w:val="0"/>
                    <w:autoSpaceDE w:val="0"/>
                    <w:autoSpaceDN w:val="0"/>
                    <w:adjustRightInd w:val="0"/>
                    <w:spacing w:line="240" w:lineRule="exact"/>
                    <w:jc w:val="center"/>
                    <w:rPr>
                      <w:rFonts w:hAnsi="ＭＳ ゴシック"/>
                      <w:szCs w:val="16"/>
                    </w:rPr>
                  </w:pPr>
                  <w:r w:rsidRPr="00B12186">
                    <w:rPr>
                      <w:rFonts w:hAnsi="ＭＳ ゴシック" w:hint="eastAsia"/>
                      <w:szCs w:val="16"/>
                    </w:rPr>
                    <w:t>役名</w:t>
                  </w:r>
                </w:p>
              </w:tc>
              <w:tc>
                <w:tcPr>
                  <w:tcW w:w="90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020D79" w14:textId="77777777" w:rsidR="00956268" w:rsidRPr="00B12186" w:rsidRDefault="00956268" w:rsidP="00AB6FA3">
                  <w:pPr>
                    <w:kinsoku w:val="0"/>
                    <w:autoSpaceDE w:val="0"/>
                    <w:autoSpaceDN w:val="0"/>
                    <w:adjustRightInd w:val="0"/>
                    <w:spacing w:line="240" w:lineRule="exact"/>
                    <w:jc w:val="center"/>
                    <w:rPr>
                      <w:rFonts w:hAnsi="ＭＳ ゴシック"/>
                      <w:szCs w:val="16"/>
                    </w:rPr>
                  </w:pPr>
                  <w:r w:rsidRPr="00B12186">
                    <w:rPr>
                      <w:rFonts w:hAnsi="ＭＳ ゴシック" w:hint="eastAsia"/>
                      <w:szCs w:val="16"/>
                    </w:rPr>
                    <w:t>特定役員への該当の有無</w:t>
                  </w:r>
                </w:p>
              </w:tc>
              <w:tc>
                <w:tcPr>
                  <w:tcW w:w="81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CBC9B3" w14:textId="77777777" w:rsidR="00956268" w:rsidRPr="00B12186" w:rsidRDefault="00956268" w:rsidP="00AB6FA3">
                  <w:pPr>
                    <w:kinsoku w:val="0"/>
                    <w:autoSpaceDE w:val="0"/>
                    <w:autoSpaceDN w:val="0"/>
                    <w:adjustRightInd w:val="0"/>
                    <w:spacing w:line="240" w:lineRule="exact"/>
                    <w:jc w:val="center"/>
                    <w:rPr>
                      <w:rFonts w:hAnsi="ＭＳ ゴシック"/>
                      <w:szCs w:val="16"/>
                    </w:rPr>
                  </w:pPr>
                  <w:r w:rsidRPr="00B12186">
                    <w:rPr>
                      <w:rFonts w:hAnsi="ＭＳ ゴシック" w:hint="eastAsia"/>
                      <w:szCs w:val="16"/>
                    </w:rPr>
                    <w:t>日本の国籍の有無</w:t>
                  </w:r>
                </w:p>
              </w:tc>
              <w:tc>
                <w:tcPr>
                  <w:tcW w:w="36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05C3B3" w14:textId="77777777" w:rsidR="00956268" w:rsidRPr="00B12186" w:rsidRDefault="00956268" w:rsidP="00AB6FA3">
                  <w:pPr>
                    <w:kinsoku w:val="0"/>
                    <w:autoSpaceDE w:val="0"/>
                    <w:autoSpaceDN w:val="0"/>
                    <w:adjustRightInd w:val="0"/>
                    <w:spacing w:line="240" w:lineRule="exact"/>
                    <w:jc w:val="center"/>
                    <w:rPr>
                      <w:rFonts w:hAnsi="ＭＳ ゴシック"/>
                      <w:szCs w:val="16"/>
                    </w:rPr>
                  </w:pPr>
                  <w:r w:rsidRPr="00B12186">
                    <w:rPr>
                      <w:rFonts w:hAnsi="ＭＳ ゴシック" w:hint="eastAsia"/>
                      <w:szCs w:val="16"/>
                    </w:rPr>
                    <w:t>備考</w:t>
                  </w:r>
                </w:p>
              </w:tc>
            </w:tr>
            <w:tr w:rsidR="00956268" w:rsidRPr="00D6705B" w14:paraId="40B10D39" w14:textId="77777777" w:rsidTr="00AB6FA3">
              <w:tc>
                <w:tcPr>
                  <w:tcW w:w="1275" w:type="pct"/>
                  <w:tcBorders>
                    <w:top w:val="dashed"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5B68C29" w14:textId="77777777" w:rsidR="00956268" w:rsidRPr="00B12186" w:rsidRDefault="00956268" w:rsidP="00AB6FA3">
                  <w:pPr>
                    <w:kinsoku w:val="0"/>
                    <w:autoSpaceDE w:val="0"/>
                    <w:autoSpaceDN w:val="0"/>
                    <w:adjustRightInd w:val="0"/>
                    <w:spacing w:line="240" w:lineRule="exact"/>
                    <w:jc w:val="center"/>
                    <w:rPr>
                      <w:rFonts w:hAnsi="ＭＳ ゴシック"/>
                      <w:szCs w:val="16"/>
                    </w:rPr>
                  </w:pPr>
                  <w:r w:rsidRPr="00B12186">
                    <w:rPr>
                      <w:rFonts w:hAnsi="ＭＳ ゴシック" w:hint="eastAsia"/>
                      <w:szCs w:val="16"/>
                    </w:rPr>
                    <w:t>氏　　名</w:t>
                  </w:r>
                </w:p>
              </w:tc>
              <w:tc>
                <w:tcPr>
                  <w:tcW w:w="724" w:type="pct"/>
                  <w:vMerge/>
                  <w:tcBorders>
                    <w:top w:val="single" w:sz="4" w:space="0" w:color="auto"/>
                    <w:left w:val="single" w:sz="4" w:space="0" w:color="auto"/>
                    <w:bottom w:val="single" w:sz="4" w:space="0" w:color="auto"/>
                    <w:right w:val="single" w:sz="4" w:space="0" w:color="auto"/>
                  </w:tcBorders>
                  <w:vAlign w:val="center"/>
                  <w:hideMark/>
                </w:tcPr>
                <w:p w14:paraId="172BB533" w14:textId="77777777" w:rsidR="00956268" w:rsidRPr="00B12186" w:rsidRDefault="00956268" w:rsidP="00AB6FA3">
                  <w:pPr>
                    <w:widowControl/>
                    <w:autoSpaceDE w:val="0"/>
                    <w:autoSpaceDN w:val="0"/>
                    <w:jc w:val="left"/>
                    <w:rPr>
                      <w:rFonts w:hAnsi="ＭＳ ゴシック"/>
                      <w:szCs w:val="16"/>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14:paraId="02D310C4" w14:textId="77777777" w:rsidR="00956268" w:rsidRPr="00B12186" w:rsidRDefault="00956268" w:rsidP="00AB6FA3">
                  <w:pPr>
                    <w:widowControl/>
                    <w:autoSpaceDE w:val="0"/>
                    <w:autoSpaceDN w:val="0"/>
                    <w:jc w:val="left"/>
                    <w:rPr>
                      <w:rFonts w:hAnsi="ＭＳ ゴシック"/>
                      <w:szCs w:val="16"/>
                    </w:rPr>
                  </w:pPr>
                </w:p>
              </w:tc>
              <w:tc>
                <w:tcPr>
                  <w:tcW w:w="909" w:type="pct"/>
                  <w:vMerge/>
                  <w:tcBorders>
                    <w:top w:val="single" w:sz="4" w:space="0" w:color="auto"/>
                    <w:left w:val="single" w:sz="4" w:space="0" w:color="auto"/>
                    <w:bottom w:val="single" w:sz="4" w:space="0" w:color="auto"/>
                    <w:right w:val="single" w:sz="4" w:space="0" w:color="auto"/>
                  </w:tcBorders>
                  <w:vAlign w:val="center"/>
                  <w:hideMark/>
                </w:tcPr>
                <w:p w14:paraId="7636DB42" w14:textId="77777777" w:rsidR="00956268" w:rsidRPr="00B12186" w:rsidRDefault="00956268" w:rsidP="00AB6FA3">
                  <w:pPr>
                    <w:widowControl/>
                    <w:autoSpaceDE w:val="0"/>
                    <w:autoSpaceDN w:val="0"/>
                    <w:jc w:val="left"/>
                    <w:rPr>
                      <w:rFonts w:hAnsi="ＭＳ ゴシック"/>
                      <w:szCs w:val="16"/>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14:paraId="31866BB1" w14:textId="77777777" w:rsidR="00956268" w:rsidRPr="00B12186" w:rsidRDefault="00956268" w:rsidP="00AB6FA3">
                  <w:pPr>
                    <w:widowControl/>
                    <w:autoSpaceDE w:val="0"/>
                    <w:autoSpaceDN w:val="0"/>
                    <w:jc w:val="left"/>
                    <w:rPr>
                      <w:rFonts w:hAnsi="ＭＳ ゴシック"/>
                      <w:szCs w:val="16"/>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14:paraId="0CDE2152" w14:textId="77777777" w:rsidR="00956268" w:rsidRPr="00B12186" w:rsidRDefault="00956268" w:rsidP="00AB6FA3">
                  <w:pPr>
                    <w:widowControl/>
                    <w:autoSpaceDE w:val="0"/>
                    <w:autoSpaceDN w:val="0"/>
                    <w:jc w:val="left"/>
                    <w:rPr>
                      <w:rFonts w:hAnsi="ＭＳ ゴシック"/>
                      <w:szCs w:val="16"/>
                    </w:rPr>
                  </w:pPr>
                </w:p>
              </w:tc>
            </w:tr>
            <w:tr w:rsidR="00956268" w:rsidRPr="00D6705B" w14:paraId="303B0DEF" w14:textId="77777777" w:rsidTr="00AB6FA3">
              <w:tc>
                <w:tcPr>
                  <w:tcW w:w="12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5513A7" w14:textId="77777777" w:rsidR="00956268" w:rsidRPr="00E26429" w:rsidRDefault="00956268" w:rsidP="00AB6FA3">
                  <w:pPr>
                    <w:kinsoku w:val="0"/>
                    <w:autoSpaceDE w:val="0"/>
                    <w:autoSpaceDN w:val="0"/>
                    <w:adjustRightInd w:val="0"/>
                    <w:spacing w:line="240" w:lineRule="exact"/>
                    <w:rPr>
                      <w:rFonts w:ascii="ＭＳ 明朝" w:eastAsia="ＭＳ 明朝" w:hAnsi="ＭＳ 明朝"/>
                      <w:color w:val="FF0000"/>
                      <w:sz w:val="16"/>
                      <w:szCs w:val="21"/>
                    </w:rPr>
                  </w:pPr>
                  <w:r w:rsidRPr="00E26429">
                    <w:rPr>
                      <w:rFonts w:ascii="ＭＳ 明朝" w:eastAsia="ＭＳ 明朝" w:hAnsi="ＭＳ 明朝" w:hint="eastAsia"/>
                      <w:color w:val="FF0000"/>
                      <w:sz w:val="16"/>
                      <w:szCs w:val="21"/>
                    </w:rPr>
                    <w:t>チヨダ　ハルコ</w:t>
                  </w:r>
                </w:p>
                <w:p w14:paraId="51DFE69A" w14:textId="77777777" w:rsidR="00956268" w:rsidRPr="00B12186" w:rsidRDefault="00956268" w:rsidP="00AB6FA3">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千代田　春子</w:t>
                  </w:r>
                </w:p>
              </w:tc>
              <w:tc>
                <w:tcPr>
                  <w:tcW w:w="7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9E823B" w14:textId="77777777" w:rsidR="00956268" w:rsidRPr="00B12186" w:rsidRDefault="00956268" w:rsidP="00AB6FA3">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東京都千代田区</w:t>
                  </w:r>
                </w:p>
              </w:tc>
              <w:tc>
                <w:tcPr>
                  <w:tcW w:w="9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F6D491" w14:textId="77777777" w:rsidR="00956268" w:rsidRPr="00B12186" w:rsidRDefault="00956268" w:rsidP="00AB6FA3">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取締役</w:t>
                  </w:r>
                  <w:r>
                    <w:rPr>
                      <w:rFonts w:ascii="ＭＳ 明朝" w:eastAsia="ＭＳ 明朝" w:hAnsi="ＭＳ 明朝" w:hint="eastAsia"/>
                      <w:color w:val="FF0000"/>
                      <w:szCs w:val="21"/>
                    </w:rPr>
                    <w:t>会長</w:t>
                  </w:r>
                </w:p>
              </w:tc>
              <w:tc>
                <w:tcPr>
                  <w:tcW w:w="9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45B54A" w14:textId="77777777" w:rsidR="00956268" w:rsidRPr="00B12186" w:rsidRDefault="00956268" w:rsidP="00AB6FA3">
                  <w:pPr>
                    <w:kinsoku w:val="0"/>
                    <w:autoSpaceDE w:val="0"/>
                    <w:autoSpaceDN w:val="0"/>
                    <w:adjustRightInd w:val="0"/>
                    <w:spacing w:line="240" w:lineRule="exact"/>
                    <w:jc w:val="center"/>
                    <w:rPr>
                      <w:rFonts w:hAnsi="ＭＳ ゴシック"/>
                      <w:szCs w:val="16"/>
                    </w:rPr>
                  </w:pPr>
                  <w:r w:rsidRPr="00DA7552">
                    <w:rPr>
                      <w:rFonts w:ascii="Segoe UI Emoji" w:hAnsi="Segoe UI Emoji" w:cs="Segoe UI Emoji"/>
                      <w:color w:val="FF0000"/>
                      <w:sz w:val="18"/>
                    </w:rPr>
                    <w:t>☑</w:t>
                  </w:r>
                  <w:r w:rsidRPr="00B12186">
                    <w:rPr>
                      <w:rFonts w:hAnsi="ＭＳ ゴシック" w:hint="eastAsia"/>
                      <w:szCs w:val="16"/>
                    </w:rPr>
                    <w:t>有　□無</w:t>
                  </w:r>
                </w:p>
              </w:tc>
              <w:tc>
                <w:tcPr>
                  <w:tcW w:w="8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48A00A" w14:textId="77777777" w:rsidR="00956268" w:rsidRPr="00B12186" w:rsidRDefault="00956268" w:rsidP="00AB6FA3">
                  <w:pPr>
                    <w:kinsoku w:val="0"/>
                    <w:autoSpaceDE w:val="0"/>
                    <w:autoSpaceDN w:val="0"/>
                    <w:adjustRightInd w:val="0"/>
                    <w:spacing w:line="240" w:lineRule="exact"/>
                    <w:jc w:val="center"/>
                    <w:rPr>
                      <w:rFonts w:hAnsi="ＭＳ ゴシック"/>
                      <w:szCs w:val="16"/>
                    </w:rPr>
                  </w:pPr>
                  <w:r w:rsidRPr="00DA7552">
                    <w:rPr>
                      <w:rFonts w:ascii="Segoe UI Emoji" w:hAnsi="Segoe UI Emoji" w:cs="Segoe UI Emoji"/>
                      <w:color w:val="FF0000"/>
                      <w:sz w:val="18"/>
                    </w:rPr>
                    <w:t>☑</w:t>
                  </w:r>
                  <w:r w:rsidRPr="00B12186">
                    <w:rPr>
                      <w:rFonts w:hAnsi="ＭＳ ゴシック" w:hint="eastAsia"/>
                      <w:szCs w:val="16"/>
                    </w:rPr>
                    <w:t>有　□無</w:t>
                  </w:r>
                </w:p>
              </w:tc>
              <w:tc>
                <w:tcPr>
                  <w:tcW w:w="3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A307666" w14:textId="77777777" w:rsidR="00956268" w:rsidRPr="00B12186" w:rsidRDefault="00956268" w:rsidP="00AB6FA3">
                  <w:pPr>
                    <w:kinsoku w:val="0"/>
                    <w:autoSpaceDE w:val="0"/>
                    <w:autoSpaceDN w:val="0"/>
                    <w:adjustRightInd w:val="0"/>
                    <w:spacing w:line="240" w:lineRule="exact"/>
                    <w:jc w:val="left"/>
                    <w:rPr>
                      <w:rFonts w:hAnsi="ＭＳ ゴシック"/>
                      <w:szCs w:val="16"/>
                    </w:rPr>
                  </w:pPr>
                  <w:r w:rsidRPr="00B12186">
                    <w:rPr>
                      <w:rFonts w:hAnsi="ＭＳ ゴシック" w:hint="eastAsia"/>
                      <w:szCs w:val="16"/>
                    </w:rPr>
                    <w:t xml:space="preserve">　</w:t>
                  </w:r>
                </w:p>
              </w:tc>
            </w:tr>
            <w:tr w:rsidR="00956268" w:rsidRPr="00D6705B" w14:paraId="70B86A30" w14:textId="77777777" w:rsidTr="00AB6FA3">
              <w:tc>
                <w:tcPr>
                  <w:tcW w:w="12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924C6F" w14:textId="77777777" w:rsidR="00956268" w:rsidRPr="00E26429" w:rsidRDefault="00956268" w:rsidP="00AB6FA3">
                  <w:pPr>
                    <w:kinsoku w:val="0"/>
                    <w:autoSpaceDE w:val="0"/>
                    <w:autoSpaceDN w:val="0"/>
                    <w:adjustRightInd w:val="0"/>
                    <w:spacing w:line="240" w:lineRule="exact"/>
                    <w:rPr>
                      <w:rFonts w:ascii="ＭＳ 明朝" w:eastAsia="ＭＳ 明朝" w:hAnsi="ＭＳ 明朝"/>
                      <w:color w:val="FF0000"/>
                      <w:sz w:val="16"/>
                      <w:szCs w:val="21"/>
                    </w:rPr>
                  </w:pPr>
                  <w:r w:rsidRPr="00E26429">
                    <w:rPr>
                      <w:rFonts w:ascii="ＭＳ 明朝" w:eastAsia="ＭＳ 明朝" w:hAnsi="ＭＳ 明朝" w:hint="eastAsia"/>
                      <w:color w:val="FF0000"/>
                      <w:sz w:val="16"/>
                      <w:szCs w:val="21"/>
                    </w:rPr>
                    <w:t>チュウオウ　イチロウ</w:t>
                  </w:r>
                </w:p>
                <w:p w14:paraId="5B8B2A85" w14:textId="77777777" w:rsidR="00956268" w:rsidRPr="00B12186" w:rsidRDefault="00956268" w:rsidP="00AB6FA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中央　一郎</w:t>
                  </w:r>
                </w:p>
              </w:tc>
              <w:tc>
                <w:tcPr>
                  <w:tcW w:w="7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EB1540" w14:textId="77777777" w:rsidR="00956268" w:rsidRPr="00B12186" w:rsidRDefault="00956268" w:rsidP="00AB6FA3">
                  <w:pPr>
                    <w:kinsoku w:val="0"/>
                    <w:autoSpaceDE w:val="0"/>
                    <w:autoSpaceDN w:val="0"/>
                    <w:adjustRightInd w:val="0"/>
                    <w:spacing w:line="240" w:lineRule="exact"/>
                    <w:jc w:val="left"/>
                    <w:rPr>
                      <w:rFonts w:ascii="ＭＳ 明朝" w:eastAsia="ＭＳ 明朝" w:hAnsi="ＭＳ 明朝"/>
                      <w:color w:val="FF0000"/>
                      <w:szCs w:val="21"/>
                    </w:rPr>
                  </w:pPr>
                  <w:r w:rsidRPr="00B12186">
                    <w:rPr>
                      <w:rFonts w:ascii="ＭＳ 明朝" w:eastAsia="ＭＳ 明朝" w:hAnsi="ＭＳ 明朝" w:hint="eastAsia"/>
                      <w:color w:val="FF0000"/>
                      <w:szCs w:val="21"/>
                    </w:rPr>
                    <w:t>東京都中央区</w:t>
                  </w:r>
                </w:p>
              </w:tc>
              <w:tc>
                <w:tcPr>
                  <w:tcW w:w="9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9ADF10" w14:textId="77777777" w:rsidR="00956268" w:rsidRPr="00B12186" w:rsidRDefault="00956268" w:rsidP="00AB6FA3">
                  <w:pPr>
                    <w:kinsoku w:val="0"/>
                    <w:autoSpaceDE w:val="0"/>
                    <w:autoSpaceDN w:val="0"/>
                    <w:adjustRightInd w:val="0"/>
                    <w:spacing w:line="240" w:lineRule="exact"/>
                    <w:jc w:val="left"/>
                    <w:rPr>
                      <w:rFonts w:ascii="ＭＳ 明朝" w:eastAsia="ＭＳ 明朝" w:hAnsi="ＭＳ 明朝"/>
                      <w:color w:val="FF0000"/>
                      <w:szCs w:val="21"/>
                    </w:rPr>
                  </w:pPr>
                  <w:r w:rsidRPr="00B309A7">
                    <w:rPr>
                      <w:rFonts w:ascii="ＭＳ 明朝" w:eastAsia="ＭＳ 明朝" w:hAnsi="ＭＳ 明朝" w:hint="eastAsia"/>
                      <w:color w:val="FF0000"/>
                      <w:szCs w:val="21"/>
                    </w:rPr>
                    <w:t>㈹代表取締役社長（常）</w:t>
                  </w:r>
                </w:p>
              </w:tc>
              <w:tc>
                <w:tcPr>
                  <w:tcW w:w="9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6C4619" w14:textId="77777777" w:rsidR="00956268" w:rsidRPr="00B12186" w:rsidRDefault="00956268" w:rsidP="00AB6FA3">
                  <w:pPr>
                    <w:kinsoku w:val="0"/>
                    <w:autoSpaceDE w:val="0"/>
                    <w:autoSpaceDN w:val="0"/>
                    <w:adjustRightInd w:val="0"/>
                    <w:spacing w:line="240" w:lineRule="exact"/>
                    <w:jc w:val="center"/>
                    <w:rPr>
                      <w:rFonts w:hAnsi="ＭＳ ゴシック" w:cs="Segoe UI Emoji"/>
                      <w:color w:val="FF0000"/>
                    </w:rPr>
                  </w:pPr>
                  <w:r w:rsidRPr="00DA7552">
                    <w:rPr>
                      <w:rFonts w:ascii="Segoe UI Emoji" w:hAnsi="Segoe UI Emoji" w:cs="Segoe UI Emoji"/>
                      <w:color w:val="FF0000"/>
                      <w:sz w:val="18"/>
                    </w:rPr>
                    <w:t>☑</w:t>
                  </w:r>
                  <w:r w:rsidRPr="00B12186">
                    <w:rPr>
                      <w:rFonts w:hAnsi="ＭＳ ゴシック" w:hint="eastAsia"/>
                      <w:szCs w:val="21"/>
                    </w:rPr>
                    <w:t>有　□無</w:t>
                  </w:r>
                </w:p>
              </w:tc>
              <w:tc>
                <w:tcPr>
                  <w:tcW w:w="8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CA0C64" w14:textId="77777777" w:rsidR="00956268" w:rsidRPr="00B12186" w:rsidRDefault="00956268" w:rsidP="00AB6FA3">
                  <w:pPr>
                    <w:kinsoku w:val="0"/>
                    <w:autoSpaceDE w:val="0"/>
                    <w:autoSpaceDN w:val="0"/>
                    <w:adjustRightInd w:val="0"/>
                    <w:spacing w:line="240" w:lineRule="exact"/>
                    <w:jc w:val="center"/>
                    <w:rPr>
                      <w:rFonts w:hAnsi="ＭＳ ゴシック" w:cs="Segoe UI Emoji"/>
                      <w:color w:val="FF0000"/>
                    </w:rPr>
                  </w:pPr>
                  <w:r w:rsidRPr="00DA7552">
                    <w:rPr>
                      <w:rFonts w:ascii="Segoe UI Emoji" w:hAnsi="Segoe UI Emoji" w:cs="Segoe UI Emoji"/>
                      <w:color w:val="FF0000"/>
                      <w:sz w:val="18"/>
                    </w:rPr>
                    <w:t>☑</w:t>
                  </w:r>
                  <w:r w:rsidRPr="00B12186">
                    <w:rPr>
                      <w:rFonts w:hAnsi="ＭＳ ゴシック" w:hint="eastAsia"/>
                      <w:szCs w:val="21"/>
                    </w:rPr>
                    <w:t>有　□無</w:t>
                  </w:r>
                </w:p>
              </w:tc>
              <w:tc>
                <w:tcPr>
                  <w:tcW w:w="3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4A33F8" w14:textId="77777777" w:rsidR="00956268" w:rsidRPr="00B12186" w:rsidRDefault="00956268" w:rsidP="00AB6FA3">
                  <w:pPr>
                    <w:kinsoku w:val="0"/>
                    <w:autoSpaceDE w:val="0"/>
                    <w:autoSpaceDN w:val="0"/>
                    <w:adjustRightInd w:val="0"/>
                    <w:spacing w:line="240" w:lineRule="exact"/>
                    <w:jc w:val="left"/>
                    <w:rPr>
                      <w:rFonts w:hAnsi="ＭＳ ゴシック"/>
                      <w:szCs w:val="16"/>
                    </w:rPr>
                  </w:pPr>
                </w:p>
              </w:tc>
            </w:tr>
            <w:tr w:rsidR="00956268" w:rsidRPr="00D6705B" w14:paraId="72518A24" w14:textId="77777777" w:rsidTr="00AB6FA3">
              <w:tc>
                <w:tcPr>
                  <w:tcW w:w="12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CE9D02" w14:textId="77777777" w:rsidR="00956268" w:rsidRPr="00E26429" w:rsidRDefault="00956268" w:rsidP="00AB6FA3">
                  <w:pPr>
                    <w:kinsoku w:val="0"/>
                    <w:autoSpaceDE w:val="0"/>
                    <w:autoSpaceDN w:val="0"/>
                    <w:adjustRightInd w:val="0"/>
                    <w:spacing w:line="240" w:lineRule="exact"/>
                    <w:rPr>
                      <w:rFonts w:ascii="ＭＳ 明朝" w:eastAsia="ＭＳ 明朝" w:hAnsi="ＭＳ 明朝"/>
                      <w:color w:val="FF0000"/>
                      <w:sz w:val="16"/>
                      <w:szCs w:val="21"/>
                    </w:rPr>
                  </w:pPr>
                  <w:r w:rsidRPr="00E26429">
                    <w:rPr>
                      <w:rFonts w:ascii="ＭＳ 明朝" w:eastAsia="ＭＳ 明朝" w:hAnsi="ＭＳ 明朝" w:hint="eastAsia"/>
                      <w:color w:val="FF0000"/>
                      <w:sz w:val="16"/>
                      <w:szCs w:val="21"/>
                    </w:rPr>
                    <w:t>ミナト　ナツコ</w:t>
                  </w:r>
                </w:p>
                <w:p w14:paraId="2A6A5362" w14:textId="77777777" w:rsidR="00956268" w:rsidRPr="00B12186" w:rsidRDefault="00956268" w:rsidP="00AB6FA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港　夏子</w:t>
                  </w:r>
                </w:p>
              </w:tc>
              <w:tc>
                <w:tcPr>
                  <w:tcW w:w="7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0DA19B" w14:textId="77777777" w:rsidR="00956268" w:rsidRPr="00B12186" w:rsidRDefault="00956268" w:rsidP="00AB6FA3">
                  <w:pPr>
                    <w:kinsoku w:val="0"/>
                    <w:autoSpaceDE w:val="0"/>
                    <w:autoSpaceDN w:val="0"/>
                    <w:adjustRightInd w:val="0"/>
                    <w:spacing w:line="240" w:lineRule="exact"/>
                    <w:jc w:val="left"/>
                    <w:rPr>
                      <w:rFonts w:ascii="ＭＳ 明朝" w:eastAsia="ＭＳ 明朝" w:hAnsi="ＭＳ 明朝"/>
                      <w:color w:val="FF0000"/>
                      <w:szCs w:val="21"/>
                    </w:rPr>
                  </w:pPr>
                  <w:r w:rsidRPr="00B12186">
                    <w:rPr>
                      <w:rFonts w:ascii="ＭＳ 明朝" w:eastAsia="ＭＳ 明朝" w:hAnsi="ＭＳ 明朝" w:hint="eastAsia"/>
                      <w:color w:val="FF0000"/>
                      <w:szCs w:val="21"/>
                    </w:rPr>
                    <w:t>東京都港区</w:t>
                  </w:r>
                </w:p>
              </w:tc>
              <w:tc>
                <w:tcPr>
                  <w:tcW w:w="9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FD8A54" w14:textId="77777777" w:rsidR="00956268" w:rsidRPr="00B12186" w:rsidRDefault="00956268" w:rsidP="00AB6FA3">
                  <w:pPr>
                    <w:kinsoku w:val="0"/>
                    <w:autoSpaceDE w:val="0"/>
                    <w:autoSpaceDN w:val="0"/>
                    <w:adjustRightInd w:val="0"/>
                    <w:spacing w:line="240" w:lineRule="exact"/>
                    <w:jc w:val="left"/>
                    <w:rPr>
                      <w:rFonts w:ascii="ＭＳ 明朝" w:eastAsia="ＭＳ 明朝" w:hAnsi="ＭＳ 明朝"/>
                      <w:color w:val="FF0000"/>
                      <w:szCs w:val="21"/>
                    </w:rPr>
                  </w:pPr>
                  <w:r w:rsidRPr="00B12186">
                    <w:rPr>
                      <w:rFonts w:ascii="ＭＳ 明朝" w:eastAsia="ＭＳ 明朝" w:hAnsi="ＭＳ 明朝" w:hint="eastAsia"/>
                      <w:color w:val="FF0000"/>
                      <w:szCs w:val="21"/>
                    </w:rPr>
                    <w:t>取締役（常）</w:t>
                  </w:r>
                </w:p>
              </w:tc>
              <w:tc>
                <w:tcPr>
                  <w:tcW w:w="9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B09C3F" w14:textId="77777777" w:rsidR="00956268" w:rsidRPr="00B12186" w:rsidRDefault="00956268" w:rsidP="00AB6FA3">
                  <w:pPr>
                    <w:kinsoku w:val="0"/>
                    <w:autoSpaceDE w:val="0"/>
                    <w:autoSpaceDN w:val="0"/>
                    <w:adjustRightInd w:val="0"/>
                    <w:spacing w:line="240" w:lineRule="exact"/>
                    <w:jc w:val="center"/>
                    <w:rPr>
                      <w:rFonts w:hAnsi="ＭＳ ゴシック" w:cs="Segoe UI Emoji"/>
                      <w:color w:val="FF0000"/>
                    </w:rPr>
                  </w:pPr>
                  <w:r w:rsidRPr="00DA7552">
                    <w:rPr>
                      <w:rFonts w:ascii="Segoe UI Emoji" w:hAnsi="Segoe UI Emoji" w:cs="Segoe UI Emoji"/>
                      <w:color w:val="FF0000"/>
                      <w:sz w:val="18"/>
                    </w:rPr>
                    <w:t>☑</w:t>
                  </w:r>
                  <w:r w:rsidRPr="00B12186">
                    <w:rPr>
                      <w:rFonts w:hAnsi="ＭＳ ゴシック" w:hint="eastAsia"/>
                      <w:szCs w:val="21"/>
                    </w:rPr>
                    <w:t>有　□無</w:t>
                  </w:r>
                </w:p>
              </w:tc>
              <w:tc>
                <w:tcPr>
                  <w:tcW w:w="8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66EDA9" w14:textId="77777777" w:rsidR="00956268" w:rsidRPr="00B12186" w:rsidRDefault="00956268" w:rsidP="00AB6FA3">
                  <w:pPr>
                    <w:kinsoku w:val="0"/>
                    <w:autoSpaceDE w:val="0"/>
                    <w:autoSpaceDN w:val="0"/>
                    <w:adjustRightInd w:val="0"/>
                    <w:spacing w:line="240" w:lineRule="exact"/>
                    <w:jc w:val="center"/>
                    <w:rPr>
                      <w:rFonts w:hAnsi="ＭＳ ゴシック" w:cs="Segoe UI Emoji"/>
                      <w:color w:val="FF0000"/>
                    </w:rPr>
                  </w:pPr>
                  <w:r w:rsidRPr="00DA7552">
                    <w:rPr>
                      <w:rFonts w:ascii="Segoe UI Emoji" w:hAnsi="Segoe UI Emoji" w:cs="Segoe UI Emoji"/>
                      <w:color w:val="FF0000"/>
                      <w:sz w:val="18"/>
                    </w:rPr>
                    <w:t>☑</w:t>
                  </w:r>
                  <w:r w:rsidRPr="00B12186">
                    <w:rPr>
                      <w:rFonts w:hAnsi="ＭＳ ゴシック" w:hint="eastAsia"/>
                      <w:szCs w:val="21"/>
                    </w:rPr>
                    <w:t>有　□無</w:t>
                  </w:r>
                </w:p>
              </w:tc>
              <w:tc>
                <w:tcPr>
                  <w:tcW w:w="3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B83EE3" w14:textId="77777777" w:rsidR="00956268" w:rsidRPr="00B12186" w:rsidRDefault="00956268" w:rsidP="00AB6FA3">
                  <w:pPr>
                    <w:kinsoku w:val="0"/>
                    <w:autoSpaceDE w:val="0"/>
                    <w:autoSpaceDN w:val="0"/>
                    <w:adjustRightInd w:val="0"/>
                    <w:spacing w:line="240" w:lineRule="exact"/>
                    <w:jc w:val="left"/>
                    <w:rPr>
                      <w:rFonts w:hAnsi="ＭＳ ゴシック"/>
                      <w:szCs w:val="16"/>
                    </w:rPr>
                  </w:pPr>
                </w:p>
              </w:tc>
            </w:tr>
            <w:tr w:rsidR="00956268" w:rsidRPr="00D6705B" w14:paraId="5E9D09BD" w14:textId="77777777" w:rsidTr="00AB6FA3">
              <w:tc>
                <w:tcPr>
                  <w:tcW w:w="12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2D74B3" w14:textId="77777777" w:rsidR="00956268" w:rsidRPr="00E26429" w:rsidRDefault="00956268" w:rsidP="00AB6FA3">
                  <w:pPr>
                    <w:kinsoku w:val="0"/>
                    <w:autoSpaceDE w:val="0"/>
                    <w:autoSpaceDN w:val="0"/>
                    <w:adjustRightInd w:val="0"/>
                    <w:spacing w:line="240" w:lineRule="exact"/>
                    <w:rPr>
                      <w:rFonts w:ascii="ＭＳ 明朝" w:eastAsia="ＭＳ 明朝" w:hAnsi="ＭＳ 明朝"/>
                      <w:color w:val="FF0000"/>
                      <w:sz w:val="16"/>
                      <w:szCs w:val="21"/>
                    </w:rPr>
                  </w:pPr>
                  <w:r w:rsidRPr="00E26429">
                    <w:rPr>
                      <w:rFonts w:ascii="ＭＳ 明朝" w:eastAsia="ＭＳ 明朝" w:hAnsi="ＭＳ 明朝" w:hint="eastAsia"/>
                      <w:color w:val="FF0000"/>
                      <w:sz w:val="16"/>
                      <w:szCs w:val="21"/>
                    </w:rPr>
                    <w:t>シンジュク　ジロウ</w:t>
                  </w:r>
                </w:p>
                <w:p w14:paraId="13E2C6FB" w14:textId="77777777" w:rsidR="00956268" w:rsidRPr="00B12186" w:rsidRDefault="00956268" w:rsidP="00AB6FA3">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新宿　二郎</w:t>
                  </w:r>
                </w:p>
              </w:tc>
              <w:tc>
                <w:tcPr>
                  <w:tcW w:w="7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F83763" w14:textId="77777777" w:rsidR="00956268" w:rsidRPr="00B12186" w:rsidRDefault="00956268" w:rsidP="00AB6FA3">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東京都新宿区</w:t>
                  </w:r>
                </w:p>
              </w:tc>
              <w:tc>
                <w:tcPr>
                  <w:tcW w:w="9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71D79D" w14:textId="77777777" w:rsidR="00956268" w:rsidRPr="00B12186" w:rsidRDefault="00956268" w:rsidP="00AB6FA3">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取締役</w:t>
                  </w:r>
                  <w:r>
                    <w:rPr>
                      <w:rFonts w:ascii="ＭＳ 明朝" w:eastAsia="ＭＳ 明朝" w:hAnsi="ＭＳ 明朝" w:hint="eastAsia"/>
                      <w:color w:val="FF0000"/>
                      <w:szCs w:val="21"/>
                    </w:rPr>
                    <w:t>（常）</w:t>
                  </w:r>
                </w:p>
              </w:tc>
              <w:tc>
                <w:tcPr>
                  <w:tcW w:w="9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69653F" w14:textId="77777777" w:rsidR="00956268" w:rsidRPr="00B12186" w:rsidRDefault="00956268" w:rsidP="00AB6FA3">
                  <w:pPr>
                    <w:kinsoku w:val="0"/>
                    <w:autoSpaceDE w:val="0"/>
                    <w:autoSpaceDN w:val="0"/>
                    <w:adjustRightInd w:val="0"/>
                    <w:spacing w:line="240" w:lineRule="exact"/>
                    <w:jc w:val="center"/>
                    <w:rPr>
                      <w:rFonts w:hAnsi="ＭＳ ゴシック"/>
                      <w:szCs w:val="16"/>
                    </w:rPr>
                  </w:pPr>
                  <w:r w:rsidRPr="00DA7552">
                    <w:rPr>
                      <w:rFonts w:ascii="Segoe UI Emoji" w:hAnsi="Segoe UI Emoji" w:cs="Segoe UI Emoji"/>
                      <w:color w:val="FF0000"/>
                      <w:sz w:val="18"/>
                    </w:rPr>
                    <w:t>☑</w:t>
                  </w:r>
                  <w:r w:rsidRPr="00B12186">
                    <w:rPr>
                      <w:rFonts w:hAnsi="ＭＳ ゴシック" w:hint="eastAsia"/>
                      <w:szCs w:val="21"/>
                    </w:rPr>
                    <w:t>有　□無</w:t>
                  </w:r>
                </w:p>
              </w:tc>
              <w:tc>
                <w:tcPr>
                  <w:tcW w:w="8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5DF91B" w14:textId="77777777" w:rsidR="00956268" w:rsidRPr="00B12186" w:rsidRDefault="00956268" w:rsidP="00AB6FA3">
                  <w:pPr>
                    <w:kinsoku w:val="0"/>
                    <w:autoSpaceDE w:val="0"/>
                    <w:autoSpaceDN w:val="0"/>
                    <w:adjustRightInd w:val="0"/>
                    <w:spacing w:line="240" w:lineRule="exact"/>
                    <w:jc w:val="center"/>
                    <w:rPr>
                      <w:rFonts w:hAnsi="ＭＳ ゴシック"/>
                      <w:szCs w:val="16"/>
                    </w:rPr>
                  </w:pPr>
                  <w:r w:rsidRPr="00DA7552">
                    <w:rPr>
                      <w:rFonts w:ascii="Segoe UI Emoji" w:hAnsi="Segoe UI Emoji" w:cs="Segoe UI Emoji"/>
                      <w:color w:val="FF0000"/>
                      <w:sz w:val="18"/>
                    </w:rPr>
                    <w:t>☑</w:t>
                  </w:r>
                  <w:r w:rsidRPr="00B12186">
                    <w:rPr>
                      <w:rFonts w:hAnsi="ＭＳ ゴシック" w:hint="eastAsia"/>
                      <w:szCs w:val="21"/>
                    </w:rPr>
                    <w:t>有　□無</w:t>
                  </w:r>
                </w:p>
              </w:tc>
              <w:tc>
                <w:tcPr>
                  <w:tcW w:w="3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62A44C5" w14:textId="77777777" w:rsidR="00956268" w:rsidRPr="00B12186" w:rsidRDefault="00956268" w:rsidP="00AB6FA3">
                  <w:pPr>
                    <w:kinsoku w:val="0"/>
                    <w:autoSpaceDE w:val="0"/>
                    <w:autoSpaceDN w:val="0"/>
                    <w:adjustRightInd w:val="0"/>
                    <w:spacing w:line="240" w:lineRule="exact"/>
                    <w:jc w:val="left"/>
                    <w:rPr>
                      <w:rFonts w:hAnsi="ＭＳ ゴシック"/>
                      <w:szCs w:val="16"/>
                    </w:rPr>
                  </w:pPr>
                </w:p>
              </w:tc>
            </w:tr>
            <w:tr w:rsidR="00956268" w:rsidRPr="00D6705B" w14:paraId="078BECFD" w14:textId="77777777" w:rsidTr="00AB6FA3">
              <w:tc>
                <w:tcPr>
                  <w:tcW w:w="12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8B7F23" w14:textId="77777777" w:rsidR="00956268" w:rsidRPr="00E26429" w:rsidRDefault="00956268" w:rsidP="00AB6FA3">
                  <w:pPr>
                    <w:kinsoku w:val="0"/>
                    <w:autoSpaceDE w:val="0"/>
                    <w:autoSpaceDN w:val="0"/>
                    <w:adjustRightInd w:val="0"/>
                    <w:spacing w:line="240" w:lineRule="exact"/>
                    <w:rPr>
                      <w:rFonts w:ascii="ＭＳ 明朝" w:eastAsia="ＭＳ 明朝" w:hAnsi="ＭＳ 明朝"/>
                      <w:color w:val="FF0000"/>
                      <w:sz w:val="14"/>
                      <w:szCs w:val="21"/>
                    </w:rPr>
                  </w:pPr>
                  <w:r w:rsidRPr="00E26429">
                    <w:rPr>
                      <w:rFonts w:ascii="ＭＳ 明朝" w:eastAsia="ＭＳ 明朝" w:hAnsi="ＭＳ 明朝" w:hint="eastAsia"/>
                      <w:color w:val="FF0000"/>
                      <w:sz w:val="14"/>
                      <w:szCs w:val="21"/>
                    </w:rPr>
                    <w:t>ブンキョウ　アキコ</w:t>
                  </w:r>
                </w:p>
                <w:p w14:paraId="079935A3" w14:textId="77777777" w:rsidR="00956268" w:rsidRPr="00B12186" w:rsidRDefault="00956268" w:rsidP="00AB6FA3">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文京　秋子</w:t>
                  </w:r>
                </w:p>
              </w:tc>
              <w:tc>
                <w:tcPr>
                  <w:tcW w:w="7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AB727A" w14:textId="77777777" w:rsidR="00956268" w:rsidRPr="00B12186" w:rsidRDefault="00956268" w:rsidP="00AB6FA3">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東京都文京区</w:t>
                  </w:r>
                </w:p>
              </w:tc>
              <w:tc>
                <w:tcPr>
                  <w:tcW w:w="9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537802" w14:textId="77777777" w:rsidR="00956268" w:rsidRPr="00B12186" w:rsidRDefault="00956268" w:rsidP="00AB6FA3">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取締役</w:t>
                  </w:r>
                </w:p>
              </w:tc>
              <w:tc>
                <w:tcPr>
                  <w:tcW w:w="9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2F955A" w14:textId="77777777" w:rsidR="00956268" w:rsidRPr="00B12186" w:rsidRDefault="00956268" w:rsidP="00AB6FA3">
                  <w:pPr>
                    <w:kinsoku w:val="0"/>
                    <w:autoSpaceDE w:val="0"/>
                    <w:autoSpaceDN w:val="0"/>
                    <w:adjustRightInd w:val="0"/>
                    <w:spacing w:line="240" w:lineRule="exact"/>
                    <w:jc w:val="center"/>
                    <w:rPr>
                      <w:rFonts w:hAnsi="ＭＳ ゴシック"/>
                      <w:szCs w:val="16"/>
                    </w:rPr>
                  </w:pPr>
                  <w:r w:rsidRPr="00DA7552">
                    <w:rPr>
                      <w:rFonts w:ascii="Segoe UI Emoji" w:hAnsi="Segoe UI Emoji" w:cs="Segoe UI Emoji"/>
                      <w:color w:val="FF0000"/>
                      <w:sz w:val="18"/>
                    </w:rPr>
                    <w:t>☑</w:t>
                  </w:r>
                  <w:r w:rsidRPr="00B12186">
                    <w:rPr>
                      <w:rFonts w:hAnsi="ＭＳ ゴシック" w:hint="eastAsia"/>
                      <w:szCs w:val="21"/>
                    </w:rPr>
                    <w:t>有　□無</w:t>
                  </w:r>
                </w:p>
              </w:tc>
              <w:tc>
                <w:tcPr>
                  <w:tcW w:w="8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819979" w14:textId="77777777" w:rsidR="00956268" w:rsidRPr="00B12186" w:rsidRDefault="00956268" w:rsidP="00AB6FA3">
                  <w:pPr>
                    <w:kinsoku w:val="0"/>
                    <w:autoSpaceDE w:val="0"/>
                    <w:autoSpaceDN w:val="0"/>
                    <w:adjustRightInd w:val="0"/>
                    <w:spacing w:line="240" w:lineRule="exact"/>
                    <w:jc w:val="center"/>
                    <w:rPr>
                      <w:rFonts w:hAnsi="ＭＳ ゴシック"/>
                      <w:szCs w:val="16"/>
                    </w:rPr>
                  </w:pPr>
                  <w:r w:rsidRPr="00DA7552">
                    <w:rPr>
                      <w:rFonts w:ascii="Segoe UI Emoji" w:hAnsi="Segoe UI Emoji" w:cs="Segoe UI Emoji"/>
                      <w:color w:val="FF0000"/>
                      <w:sz w:val="18"/>
                    </w:rPr>
                    <w:t>☑</w:t>
                  </w:r>
                  <w:r w:rsidRPr="00B12186">
                    <w:rPr>
                      <w:rFonts w:hAnsi="ＭＳ ゴシック" w:hint="eastAsia"/>
                      <w:szCs w:val="21"/>
                    </w:rPr>
                    <w:t>有　□無</w:t>
                  </w:r>
                </w:p>
              </w:tc>
              <w:tc>
                <w:tcPr>
                  <w:tcW w:w="3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EE9B9DC" w14:textId="77777777" w:rsidR="00956268" w:rsidRPr="00B12186" w:rsidRDefault="00956268" w:rsidP="00AB6FA3">
                  <w:pPr>
                    <w:kinsoku w:val="0"/>
                    <w:autoSpaceDE w:val="0"/>
                    <w:autoSpaceDN w:val="0"/>
                    <w:adjustRightInd w:val="0"/>
                    <w:spacing w:line="240" w:lineRule="exact"/>
                    <w:jc w:val="left"/>
                    <w:rPr>
                      <w:rFonts w:hAnsi="ＭＳ ゴシック"/>
                      <w:szCs w:val="16"/>
                    </w:rPr>
                  </w:pPr>
                </w:p>
              </w:tc>
            </w:tr>
            <w:tr w:rsidR="00956268" w:rsidRPr="00D6705B" w14:paraId="0CC5CE1D" w14:textId="77777777" w:rsidTr="00AB6FA3">
              <w:tc>
                <w:tcPr>
                  <w:tcW w:w="12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0F6501" w14:textId="77777777" w:rsidR="00956268" w:rsidRPr="00E26429" w:rsidRDefault="00956268" w:rsidP="00AB6FA3">
                  <w:pPr>
                    <w:kinsoku w:val="0"/>
                    <w:autoSpaceDE w:val="0"/>
                    <w:autoSpaceDN w:val="0"/>
                    <w:adjustRightInd w:val="0"/>
                    <w:spacing w:line="240" w:lineRule="exact"/>
                    <w:rPr>
                      <w:rFonts w:ascii="ＭＳ 明朝" w:eastAsia="ＭＳ 明朝" w:hAnsi="ＭＳ 明朝"/>
                      <w:color w:val="FF0000"/>
                      <w:sz w:val="14"/>
                      <w:szCs w:val="21"/>
                    </w:rPr>
                  </w:pPr>
                  <w:r w:rsidRPr="00E26429">
                    <w:rPr>
                      <w:rFonts w:ascii="ＭＳ 明朝" w:eastAsia="ＭＳ 明朝" w:hAnsi="ＭＳ 明朝" w:hint="eastAsia"/>
                      <w:color w:val="FF0000"/>
                      <w:sz w:val="14"/>
                      <w:szCs w:val="21"/>
                    </w:rPr>
                    <w:t>タイトウ　サブロウ</w:t>
                  </w:r>
                </w:p>
                <w:p w14:paraId="4FA28897" w14:textId="77777777" w:rsidR="00956268" w:rsidRPr="00B12186" w:rsidRDefault="00956268" w:rsidP="00AB6FA3">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台東　三郎</w:t>
                  </w:r>
                </w:p>
              </w:tc>
              <w:tc>
                <w:tcPr>
                  <w:tcW w:w="7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95EEFA9" w14:textId="77777777" w:rsidR="00956268" w:rsidRPr="00B12186" w:rsidRDefault="00956268" w:rsidP="00AB6FA3">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東京都台東区</w:t>
                  </w:r>
                </w:p>
              </w:tc>
              <w:tc>
                <w:tcPr>
                  <w:tcW w:w="9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1CE1F7" w14:textId="77777777" w:rsidR="00956268" w:rsidRPr="00B12186" w:rsidRDefault="00956268" w:rsidP="00AB6FA3">
                  <w:pPr>
                    <w:kinsoku w:val="0"/>
                    <w:autoSpaceDE w:val="0"/>
                    <w:autoSpaceDN w:val="0"/>
                    <w:adjustRightInd w:val="0"/>
                    <w:spacing w:line="240" w:lineRule="exact"/>
                    <w:jc w:val="left"/>
                    <w:rPr>
                      <w:rFonts w:ascii="ＭＳ 明朝" w:eastAsia="ＭＳ 明朝" w:hAnsi="ＭＳ 明朝"/>
                      <w:szCs w:val="16"/>
                    </w:rPr>
                  </w:pPr>
                  <w:r w:rsidRPr="00B12186">
                    <w:rPr>
                      <w:rFonts w:ascii="ＭＳ 明朝" w:eastAsia="ＭＳ 明朝" w:hAnsi="ＭＳ 明朝" w:hint="eastAsia"/>
                      <w:color w:val="FF0000"/>
                      <w:szCs w:val="21"/>
                    </w:rPr>
                    <w:t>取締役</w:t>
                  </w:r>
                </w:p>
              </w:tc>
              <w:tc>
                <w:tcPr>
                  <w:tcW w:w="9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1583B8" w14:textId="77777777" w:rsidR="00956268" w:rsidRPr="00B12186" w:rsidRDefault="00956268" w:rsidP="00AB6FA3">
                  <w:pPr>
                    <w:kinsoku w:val="0"/>
                    <w:autoSpaceDE w:val="0"/>
                    <w:autoSpaceDN w:val="0"/>
                    <w:adjustRightInd w:val="0"/>
                    <w:spacing w:line="240" w:lineRule="exact"/>
                    <w:jc w:val="center"/>
                    <w:rPr>
                      <w:rFonts w:hAnsi="ＭＳ ゴシック"/>
                      <w:szCs w:val="16"/>
                    </w:rPr>
                  </w:pPr>
                  <w:r w:rsidRPr="00DA7552">
                    <w:rPr>
                      <w:rFonts w:ascii="Segoe UI Emoji" w:hAnsi="Segoe UI Emoji" w:cs="Segoe UI Emoji"/>
                      <w:color w:val="FF0000"/>
                      <w:sz w:val="18"/>
                    </w:rPr>
                    <w:t>☑</w:t>
                  </w:r>
                  <w:r w:rsidRPr="00B309A7">
                    <w:rPr>
                      <w:rFonts w:hAnsi="ＭＳ ゴシック" w:hint="eastAsia"/>
                      <w:szCs w:val="21"/>
                    </w:rPr>
                    <w:t>有　□無</w:t>
                  </w:r>
                </w:p>
              </w:tc>
              <w:tc>
                <w:tcPr>
                  <w:tcW w:w="8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6AEC28" w14:textId="77777777" w:rsidR="00956268" w:rsidRPr="00B12186" w:rsidRDefault="00956268" w:rsidP="00AB6FA3">
                  <w:pPr>
                    <w:kinsoku w:val="0"/>
                    <w:autoSpaceDE w:val="0"/>
                    <w:autoSpaceDN w:val="0"/>
                    <w:adjustRightInd w:val="0"/>
                    <w:spacing w:line="240" w:lineRule="exact"/>
                    <w:jc w:val="center"/>
                    <w:rPr>
                      <w:rFonts w:hAnsi="ＭＳ ゴシック"/>
                      <w:szCs w:val="16"/>
                    </w:rPr>
                  </w:pPr>
                  <w:r w:rsidRPr="00DA7552">
                    <w:rPr>
                      <w:rFonts w:ascii="Segoe UI Emoji" w:hAnsi="Segoe UI Emoji" w:cs="Segoe UI Emoji"/>
                      <w:color w:val="FF0000"/>
                      <w:sz w:val="18"/>
                    </w:rPr>
                    <w:t>☑</w:t>
                  </w:r>
                  <w:r w:rsidRPr="00B309A7">
                    <w:rPr>
                      <w:rFonts w:hAnsi="ＭＳ ゴシック" w:hint="eastAsia"/>
                      <w:szCs w:val="21"/>
                    </w:rPr>
                    <w:t>有　□無</w:t>
                  </w:r>
                </w:p>
              </w:tc>
              <w:tc>
                <w:tcPr>
                  <w:tcW w:w="3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DF28ADA" w14:textId="77777777" w:rsidR="00956268" w:rsidRPr="00B12186" w:rsidRDefault="00956268" w:rsidP="00AB6FA3">
                  <w:pPr>
                    <w:kinsoku w:val="0"/>
                    <w:autoSpaceDE w:val="0"/>
                    <w:autoSpaceDN w:val="0"/>
                    <w:adjustRightInd w:val="0"/>
                    <w:spacing w:line="240" w:lineRule="exact"/>
                    <w:jc w:val="left"/>
                    <w:rPr>
                      <w:rFonts w:hAnsi="ＭＳ ゴシック"/>
                      <w:szCs w:val="16"/>
                    </w:rPr>
                  </w:pPr>
                </w:p>
              </w:tc>
            </w:tr>
            <w:tr w:rsidR="00956268" w:rsidRPr="00D6705B" w14:paraId="363F0C0A" w14:textId="77777777" w:rsidTr="00AB6FA3">
              <w:tc>
                <w:tcPr>
                  <w:tcW w:w="12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80E29D" w14:textId="77777777" w:rsidR="00956268" w:rsidRPr="00E26429" w:rsidRDefault="00956268" w:rsidP="00AB6FA3">
                  <w:pPr>
                    <w:kinsoku w:val="0"/>
                    <w:autoSpaceDE w:val="0"/>
                    <w:autoSpaceDN w:val="0"/>
                    <w:adjustRightInd w:val="0"/>
                    <w:spacing w:line="240" w:lineRule="exact"/>
                    <w:rPr>
                      <w:rFonts w:ascii="ＭＳ 明朝" w:eastAsia="ＭＳ 明朝" w:hAnsi="ＭＳ 明朝"/>
                      <w:color w:val="FF0000"/>
                      <w:sz w:val="14"/>
                      <w:szCs w:val="21"/>
                    </w:rPr>
                  </w:pPr>
                  <w:r w:rsidRPr="00E26429">
                    <w:rPr>
                      <w:rFonts w:ascii="ＭＳ 明朝" w:eastAsia="ＭＳ 明朝" w:hAnsi="ＭＳ 明朝" w:hint="eastAsia"/>
                      <w:color w:val="FF0000"/>
                      <w:sz w:val="14"/>
                      <w:szCs w:val="21"/>
                    </w:rPr>
                    <w:t>スミダ　フユコ</w:t>
                  </w:r>
                </w:p>
                <w:p w14:paraId="3A825DBA" w14:textId="77777777" w:rsidR="00956268" w:rsidRPr="00D6705B" w:rsidRDefault="00956268" w:rsidP="00AB6FA3">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墨田　冬子</w:t>
                  </w:r>
                </w:p>
              </w:tc>
              <w:tc>
                <w:tcPr>
                  <w:tcW w:w="7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52875B" w14:textId="77777777" w:rsidR="00956268" w:rsidRPr="00D6705B" w:rsidRDefault="00956268" w:rsidP="00AB6FA3">
                  <w:pPr>
                    <w:kinsoku w:val="0"/>
                    <w:autoSpaceDE w:val="0"/>
                    <w:autoSpaceDN w:val="0"/>
                    <w:adjustRightInd w:val="0"/>
                    <w:spacing w:line="240" w:lineRule="exact"/>
                    <w:jc w:val="lef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Pr>
                      <w:rFonts w:ascii="ＭＳ 明朝" w:eastAsia="ＭＳ 明朝" w:hAnsi="ＭＳ 明朝" w:hint="eastAsia"/>
                      <w:color w:val="FF0000"/>
                      <w:szCs w:val="21"/>
                    </w:rPr>
                    <w:t>墨田</w:t>
                  </w:r>
                  <w:r w:rsidRPr="00B309A7">
                    <w:rPr>
                      <w:rFonts w:ascii="ＭＳ 明朝" w:eastAsia="ＭＳ 明朝" w:hAnsi="ＭＳ 明朝" w:hint="eastAsia"/>
                      <w:color w:val="FF0000"/>
                      <w:szCs w:val="21"/>
                    </w:rPr>
                    <w:t>区</w:t>
                  </w:r>
                </w:p>
              </w:tc>
              <w:tc>
                <w:tcPr>
                  <w:tcW w:w="90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1F7F49" w14:textId="77777777" w:rsidR="00956268" w:rsidRPr="00D6705B" w:rsidRDefault="00956268" w:rsidP="00AB6FA3">
                  <w:pPr>
                    <w:kinsoku w:val="0"/>
                    <w:autoSpaceDE w:val="0"/>
                    <w:autoSpaceDN w:val="0"/>
                    <w:adjustRightInd w:val="0"/>
                    <w:spacing w:line="240" w:lineRule="exact"/>
                    <w:jc w:val="left"/>
                    <w:rPr>
                      <w:rFonts w:ascii="ＭＳ 明朝" w:eastAsia="ＭＳ 明朝" w:hAnsi="ＭＳ 明朝"/>
                      <w:color w:val="FF0000"/>
                      <w:szCs w:val="21"/>
                    </w:rPr>
                  </w:pPr>
                  <w:r>
                    <w:rPr>
                      <w:rFonts w:ascii="ＭＳ 明朝" w:eastAsia="ＭＳ 明朝" w:hAnsi="ＭＳ 明朝" w:hint="eastAsia"/>
                      <w:color w:val="FF0000"/>
                      <w:szCs w:val="21"/>
                    </w:rPr>
                    <w:t>監査役</w:t>
                  </w:r>
                </w:p>
              </w:tc>
              <w:tc>
                <w:tcPr>
                  <w:tcW w:w="9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62C31A" w14:textId="77777777" w:rsidR="00956268" w:rsidRPr="00D6705B" w:rsidRDefault="00956268" w:rsidP="00AB6FA3">
                  <w:pPr>
                    <w:kinsoku w:val="0"/>
                    <w:autoSpaceDE w:val="0"/>
                    <w:autoSpaceDN w:val="0"/>
                    <w:adjustRightInd w:val="0"/>
                    <w:spacing w:line="240" w:lineRule="exact"/>
                    <w:jc w:val="center"/>
                    <w:rPr>
                      <w:rFonts w:hAnsi="ＭＳ ゴシック"/>
                      <w:szCs w:val="21"/>
                    </w:rPr>
                  </w:pPr>
                  <w:r w:rsidRPr="00B309A7">
                    <w:rPr>
                      <w:rFonts w:hAnsi="ＭＳ ゴシック" w:hint="eastAsia"/>
                      <w:szCs w:val="21"/>
                    </w:rPr>
                    <w:t xml:space="preserve">□有　</w:t>
                  </w:r>
                  <w:r w:rsidRPr="00DA7552">
                    <w:rPr>
                      <w:rFonts w:ascii="Segoe UI Emoji" w:hAnsi="Segoe UI Emoji" w:cs="Segoe UI Emoji"/>
                      <w:color w:val="FF0000"/>
                      <w:sz w:val="18"/>
                    </w:rPr>
                    <w:t>☑</w:t>
                  </w:r>
                  <w:r w:rsidRPr="00B309A7">
                    <w:rPr>
                      <w:rFonts w:hAnsi="ＭＳ ゴシック" w:hint="eastAsia"/>
                      <w:szCs w:val="21"/>
                    </w:rPr>
                    <w:t>無</w:t>
                  </w:r>
                </w:p>
              </w:tc>
              <w:tc>
                <w:tcPr>
                  <w:tcW w:w="8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E37D09" w14:textId="77777777" w:rsidR="00956268" w:rsidRPr="00D6705B" w:rsidRDefault="00956268" w:rsidP="00AB6FA3">
                  <w:pPr>
                    <w:kinsoku w:val="0"/>
                    <w:autoSpaceDE w:val="0"/>
                    <w:autoSpaceDN w:val="0"/>
                    <w:adjustRightInd w:val="0"/>
                    <w:spacing w:line="240" w:lineRule="exact"/>
                    <w:jc w:val="center"/>
                    <w:rPr>
                      <w:rFonts w:hAnsi="ＭＳ ゴシック"/>
                      <w:szCs w:val="21"/>
                    </w:rPr>
                  </w:pPr>
                  <w:r w:rsidRPr="00B309A7">
                    <w:rPr>
                      <w:rFonts w:hAnsi="ＭＳ ゴシック" w:hint="eastAsia"/>
                      <w:szCs w:val="21"/>
                    </w:rPr>
                    <w:t>□有　□無</w:t>
                  </w:r>
                </w:p>
              </w:tc>
              <w:tc>
                <w:tcPr>
                  <w:tcW w:w="3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B408BC6" w14:textId="77777777" w:rsidR="00956268" w:rsidRPr="00D6705B" w:rsidRDefault="00956268" w:rsidP="00AB6FA3">
                  <w:pPr>
                    <w:kinsoku w:val="0"/>
                    <w:autoSpaceDE w:val="0"/>
                    <w:autoSpaceDN w:val="0"/>
                    <w:adjustRightInd w:val="0"/>
                    <w:spacing w:line="240" w:lineRule="exact"/>
                    <w:jc w:val="left"/>
                    <w:rPr>
                      <w:rFonts w:hAnsi="ＭＳ ゴシック"/>
                      <w:szCs w:val="16"/>
                    </w:rPr>
                  </w:pPr>
                </w:p>
              </w:tc>
            </w:tr>
          </w:tbl>
          <w:p w14:paraId="2BBD9EB2" w14:textId="77777777" w:rsidR="00956268" w:rsidRPr="00DB420B" w:rsidRDefault="00956268" w:rsidP="00AB6FA3">
            <w:pPr>
              <w:kinsoku w:val="0"/>
              <w:autoSpaceDE w:val="0"/>
              <w:autoSpaceDN w:val="0"/>
              <w:adjustRightInd w:val="0"/>
              <w:ind w:leftChars="600" w:left="2100" w:hangingChars="400" w:hanging="840"/>
              <w:rPr>
                <w:szCs w:val="16"/>
              </w:rPr>
            </w:pPr>
            <w:r w:rsidRPr="00DB420B">
              <w:rPr>
                <w:rFonts w:hint="eastAsia"/>
                <w:szCs w:val="16"/>
              </w:rPr>
              <w:t xml:space="preserve">（注１）　</w:t>
            </w:r>
            <w:r w:rsidRPr="00DB420B">
              <w:rPr>
                <w:rFonts w:hAnsi="ＭＳ 明朝" w:hint="eastAsia"/>
                <w:szCs w:val="16"/>
              </w:rPr>
              <w:t>株式会社にあつては役員、その他の法人又は団体にあつてはこれに準ずる者について記載すること。ただし、定款に別段の定めがある場合は、その定めに従い記載し、定款を提出すること。</w:t>
            </w:r>
          </w:p>
          <w:p w14:paraId="247DDBF2" w14:textId="77777777" w:rsidR="00956268" w:rsidRPr="00DB420B" w:rsidRDefault="00956268" w:rsidP="00AB6FA3">
            <w:pPr>
              <w:kinsoku w:val="0"/>
              <w:autoSpaceDE w:val="0"/>
              <w:autoSpaceDN w:val="0"/>
              <w:adjustRightInd w:val="0"/>
              <w:ind w:leftChars="600" w:left="2100" w:hangingChars="400" w:hanging="840"/>
              <w:rPr>
                <w:szCs w:val="16"/>
              </w:rPr>
            </w:pPr>
            <w:r w:rsidRPr="00DB420B">
              <w:rPr>
                <w:rFonts w:hint="eastAsia"/>
                <w:szCs w:val="16"/>
              </w:rPr>
              <w:t>（注２）　特定役員とは、表現の自由享有基準第２条第13号に規定する業務執行役員及び同条第14号に規定する業務執行決定役員をいう。</w:t>
            </w:r>
          </w:p>
          <w:p w14:paraId="0B6B9F1F" w14:textId="77777777" w:rsidR="00956268" w:rsidRPr="00DB420B" w:rsidRDefault="00956268" w:rsidP="00AB6FA3">
            <w:pPr>
              <w:kinsoku w:val="0"/>
              <w:autoSpaceDE w:val="0"/>
              <w:autoSpaceDN w:val="0"/>
              <w:adjustRightInd w:val="0"/>
              <w:ind w:leftChars="600" w:left="2100" w:hangingChars="400" w:hanging="840"/>
              <w:rPr>
                <w:szCs w:val="16"/>
              </w:rPr>
            </w:pPr>
            <w:r w:rsidRPr="00DB420B">
              <w:rPr>
                <w:rFonts w:hint="eastAsia"/>
                <w:szCs w:val="16"/>
              </w:rPr>
              <w:t>（注３）　住所の欄は、住民基本台帳に記載された住所の都道府県市区町村（外国に住所を有する者にあつてはこれに準ずるもの）を記載すること。</w:t>
            </w:r>
          </w:p>
          <w:p w14:paraId="3AC41153" w14:textId="77777777" w:rsidR="00956268" w:rsidRPr="00DB420B" w:rsidRDefault="00956268" w:rsidP="00AB6FA3">
            <w:pPr>
              <w:kinsoku w:val="0"/>
              <w:autoSpaceDE w:val="0"/>
              <w:autoSpaceDN w:val="0"/>
              <w:adjustRightInd w:val="0"/>
              <w:ind w:leftChars="600" w:left="2100" w:hangingChars="400" w:hanging="840"/>
              <w:rPr>
                <w:szCs w:val="16"/>
              </w:rPr>
            </w:pPr>
            <w:r w:rsidRPr="00DB420B">
              <w:rPr>
                <w:rFonts w:hint="eastAsia"/>
                <w:szCs w:val="16"/>
              </w:rPr>
              <w:t>（注４）　役名の欄は、代表権を有する役員については役名の前に「㈹」の文字を、常勤の役員については役名の後に「（常）」の文字を付記す</w:t>
            </w:r>
            <w:r w:rsidRPr="00DB420B">
              <w:rPr>
                <w:rFonts w:hint="eastAsia"/>
                <w:szCs w:val="16"/>
              </w:rPr>
              <w:lastRenderedPageBreak/>
              <w:t>ること。</w:t>
            </w:r>
          </w:p>
          <w:p w14:paraId="0ED96550" w14:textId="77777777" w:rsidR="00956268" w:rsidRPr="00DB420B" w:rsidRDefault="00956268" w:rsidP="00AB6FA3">
            <w:pPr>
              <w:kinsoku w:val="0"/>
              <w:autoSpaceDE w:val="0"/>
              <w:autoSpaceDN w:val="0"/>
              <w:adjustRightInd w:val="0"/>
              <w:ind w:leftChars="600" w:left="2100" w:hangingChars="400" w:hanging="840"/>
              <w:rPr>
                <w:szCs w:val="16"/>
              </w:rPr>
            </w:pPr>
            <w:r w:rsidRPr="00DB420B">
              <w:rPr>
                <w:rFonts w:hint="eastAsia"/>
                <w:szCs w:val="16"/>
              </w:rPr>
              <w:t>（注５）　日本の国籍の有無の欄は、特定役員に該当する場合に記載すること。</w:t>
            </w:r>
          </w:p>
          <w:p w14:paraId="45105E77" w14:textId="77777777" w:rsidR="00956268" w:rsidRPr="00DB420B" w:rsidRDefault="00956268" w:rsidP="00AB6FA3">
            <w:pPr>
              <w:kinsoku w:val="0"/>
              <w:autoSpaceDE w:val="0"/>
              <w:autoSpaceDN w:val="0"/>
              <w:adjustRightInd w:val="0"/>
              <w:ind w:leftChars="600" w:left="2100" w:hangingChars="400" w:hanging="840"/>
              <w:rPr>
                <w:rFonts w:asciiTheme="minorEastAsia" w:hAnsiTheme="minorEastAsia"/>
                <w:szCs w:val="16"/>
              </w:rPr>
            </w:pPr>
            <w:r w:rsidRPr="00DB420B">
              <w:rPr>
                <w:rFonts w:asciiTheme="minorEastAsia" w:hAnsiTheme="minorEastAsia" w:hint="eastAsia"/>
                <w:szCs w:val="16"/>
              </w:rPr>
              <w:t>（注６）　備考の欄は、予定のものについてはその旨を記載すること。</w:t>
            </w:r>
          </w:p>
          <w:p w14:paraId="2004E21C" w14:textId="202CC710" w:rsidR="00956268" w:rsidRPr="00DB420B" w:rsidRDefault="00956268" w:rsidP="00AB6FA3">
            <w:pPr>
              <w:autoSpaceDE w:val="0"/>
              <w:autoSpaceDN w:val="0"/>
              <w:ind w:leftChars="600" w:left="2100" w:hangingChars="400" w:hanging="840"/>
              <w:jc w:val="left"/>
              <w:rPr>
                <w:rFonts w:hAnsi="ＭＳ ゴシック"/>
              </w:rPr>
            </w:pPr>
            <w:r w:rsidRPr="00DB420B">
              <w:rPr>
                <w:rFonts w:hint="eastAsia"/>
                <w:szCs w:val="16"/>
              </w:rPr>
              <w:t>（注７）　株式会社であるか、その他の法人又は団体であるかにかかわらず、特定役員が日本の国籍を有することを証する書類（例：戸籍抄本、本籍の記載のある住民票又は旅券（</w:t>
            </w:r>
            <w:r w:rsidR="00DC2367">
              <w:rPr>
                <w:rFonts w:hint="eastAsia"/>
                <w:szCs w:val="16"/>
              </w:rPr>
              <w:t>現に</w:t>
            </w:r>
            <w:r w:rsidRPr="00DB420B">
              <w:rPr>
                <w:rFonts w:hint="eastAsia"/>
                <w:szCs w:val="16"/>
              </w:rPr>
              <w:t>有効</w:t>
            </w:r>
            <w:r w:rsidR="00DC2367">
              <w:rPr>
                <w:rFonts w:hint="eastAsia"/>
                <w:szCs w:val="16"/>
              </w:rPr>
              <w:t>な</w:t>
            </w:r>
            <w:r w:rsidRPr="00DB420B">
              <w:rPr>
                <w:rFonts w:hint="eastAsia"/>
                <w:szCs w:val="16"/>
              </w:rPr>
              <w:t>ものに限る。）の写し）を添付すること。法人にあつては、登記事項証明書（登記事項証明書に代表者以外の記載がない者にあつてはこれに準ずる役員の一覧が記載された書類）を添付すること。</w:t>
            </w:r>
          </w:p>
          <w:p w14:paraId="76630EB5" w14:textId="77777777" w:rsidR="00956268" w:rsidRPr="00DC334F" w:rsidRDefault="00956268" w:rsidP="00AB6FA3">
            <w:pPr>
              <w:kinsoku w:val="0"/>
              <w:autoSpaceDE w:val="0"/>
              <w:autoSpaceDN w:val="0"/>
              <w:adjustRightInd w:val="0"/>
              <w:rPr>
                <w:rFonts w:hAnsi="ＭＳ ゴシック"/>
              </w:rPr>
            </w:pPr>
          </w:p>
        </w:tc>
      </w:tr>
    </w:tbl>
    <w:p w14:paraId="7FC6A2FD" w14:textId="77777777" w:rsidR="00BF3365" w:rsidRDefault="00BF3365" w:rsidP="00BF3365">
      <w:pPr>
        <w:autoSpaceDE w:val="0"/>
        <w:autoSpaceDN w:val="0"/>
        <w:jc w:val="center"/>
        <w:rPr>
          <w:rFonts w:hAnsi="ＭＳ ゴシック"/>
        </w:rPr>
      </w:pPr>
      <w:r w:rsidRPr="00B12186">
        <w:rPr>
          <w:rFonts w:hAnsi="ＭＳ ゴシック" w:hint="eastAsia"/>
          <w:shd w:val="pct15" w:color="auto" w:fill="FFFFFF"/>
        </w:rPr>
        <w:lastRenderedPageBreak/>
        <w:t>【記載に当たっての留意事項】</w:t>
      </w:r>
    </w:p>
    <w:p w14:paraId="0267B3A2" w14:textId="77777777" w:rsidR="00BF3365" w:rsidRDefault="00BF3365" w:rsidP="00BF3365">
      <w:pPr>
        <w:autoSpaceDE w:val="0"/>
        <w:autoSpaceDN w:val="0"/>
        <w:jc w:val="center"/>
        <w:rPr>
          <w:rFonts w:hAnsi="ＭＳ ゴシック"/>
        </w:rPr>
      </w:pPr>
    </w:p>
    <w:p w14:paraId="5F62FABB" w14:textId="769A2766" w:rsidR="00BF3365" w:rsidRDefault="00BF3365" w:rsidP="00BF3365">
      <w:pPr>
        <w:autoSpaceDE w:val="0"/>
        <w:autoSpaceDN w:val="0"/>
        <w:ind w:firstLineChars="100" w:firstLine="210"/>
        <w:jc w:val="left"/>
        <w:rPr>
          <w:rFonts w:hAnsi="ＭＳ ゴシック"/>
        </w:rPr>
      </w:pPr>
      <w:r>
        <w:rPr>
          <w:rFonts w:hAnsi="ＭＳ ゴシック" w:hint="eastAsia"/>
        </w:rPr>
        <w:t>上記（１）～（３）の「記載に当たっての留意事項</w:t>
      </w:r>
      <w:r w:rsidR="00617D54">
        <w:rPr>
          <w:rFonts w:hAnsi="ＭＳ ゴシック" w:hint="eastAsia"/>
        </w:rPr>
        <w:t>」</w:t>
      </w:r>
      <w:r>
        <w:rPr>
          <w:rFonts w:hAnsi="ＭＳ ゴシック" w:hint="eastAsia"/>
        </w:rPr>
        <w:t>を参考に記載してください。</w:t>
      </w:r>
    </w:p>
    <w:p w14:paraId="2B39B790" w14:textId="6043EC72" w:rsidR="00212B18" w:rsidRPr="00BF3365" w:rsidRDefault="00212B18" w:rsidP="00212B18"/>
    <w:p w14:paraId="28D2C927" w14:textId="397B9AAF" w:rsidR="00212B18" w:rsidRDefault="00212B18" w:rsidP="00212B18"/>
    <w:p w14:paraId="55EA0A48" w14:textId="216138C2" w:rsidR="004A59D2" w:rsidRDefault="004A59D2">
      <w:pPr>
        <w:widowControl/>
        <w:jc w:val="left"/>
      </w:pPr>
      <w:r>
        <w:br w:type="page"/>
      </w:r>
    </w:p>
    <w:p w14:paraId="1CDED3B4" w14:textId="04BF41F8" w:rsidR="004A59D2" w:rsidRPr="00E26429" w:rsidRDefault="004A59D2" w:rsidP="00B848AD">
      <w:pPr>
        <w:pStyle w:val="3"/>
        <w:rPr>
          <w:szCs w:val="21"/>
        </w:rPr>
      </w:pPr>
      <w:bookmarkStart w:id="119" w:name="_Toc132912242"/>
      <w:bookmarkStart w:id="120" w:name="_Toc161403676"/>
      <w:r w:rsidRPr="00E26429">
        <w:rPr>
          <w:rFonts w:hint="eastAsia"/>
          <w:szCs w:val="21"/>
        </w:rPr>
        <w:lastRenderedPageBreak/>
        <w:t>２　変更届出</w:t>
      </w:r>
      <w:bookmarkEnd w:id="119"/>
      <w:bookmarkEnd w:id="120"/>
    </w:p>
    <w:p w14:paraId="2F61690B" w14:textId="12E65E4E" w:rsidR="004A59D2" w:rsidRDefault="0042458E" w:rsidP="00B848AD">
      <w:pPr>
        <w:autoSpaceDE w:val="0"/>
        <w:autoSpaceDN w:val="0"/>
        <w:ind w:leftChars="100" w:left="210" w:firstLineChars="100" w:firstLine="210"/>
        <w:rPr>
          <w:rFonts w:hAnsi="ＭＳ ゴシック"/>
          <w:szCs w:val="21"/>
        </w:rPr>
      </w:pPr>
      <w:r>
        <w:rPr>
          <w:rFonts w:hAnsi="ＭＳ ゴシック" w:hint="eastAsia"/>
          <w:szCs w:val="21"/>
        </w:rPr>
        <w:t>コミュニティ</w:t>
      </w:r>
      <w:r w:rsidR="004A59D2">
        <w:rPr>
          <w:rFonts w:hAnsi="ＭＳ ゴシック" w:hint="eastAsia"/>
          <w:szCs w:val="21"/>
        </w:rPr>
        <w:t>放送を行う</w:t>
      </w:r>
      <w:r w:rsidR="004A59D2" w:rsidRPr="009D0C0E">
        <w:rPr>
          <w:rFonts w:hAnsi="ＭＳ ゴシック" w:hint="eastAsia"/>
          <w:szCs w:val="21"/>
        </w:rPr>
        <w:t>基幹放送局に係る</w:t>
      </w:r>
      <w:r w:rsidR="004A59D2">
        <w:rPr>
          <w:rFonts w:hAnsi="ＭＳ ゴシック" w:hint="eastAsia"/>
          <w:szCs w:val="21"/>
        </w:rPr>
        <w:t>変更届出</w:t>
      </w:r>
      <w:r w:rsidR="004A59D2" w:rsidRPr="009D0C0E">
        <w:rPr>
          <w:rFonts w:hAnsi="ＭＳ ゴシック" w:hint="eastAsia"/>
          <w:szCs w:val="21"/>
        </w:rPr>
        <w:t>に</w:t>
      </w:r>
      <w:r w:rsidR="004A59D2">
        <w:rPr>
          <w:rFonts w:hAnsi="ＭＳ ゴシック" w:hint="eastAsia"/>
          <w:szCs w:val="21"/>
        </w:rPr>
        <w:t>用いられる外資規制関係事項の</w:t>
      </w:r>
      <w:r w:rsidR="004A59D2" w:rsidRPr="009D0C0E">
        <w:rPr>
          <w:rFonts w:hAnsi="ＭＳ ゴシック" w:hint="eastAsia"/>
          <w:szCs w:val="21"/>
        </w:rPr>
        <w:t>様式は</w:t>
      </w:r>
      <w:r w:rsidR="004A59D2">
        <w:rPr>
          <w:rFonts w:hAnsi="ＭＳ ゴシック" w:hint="eastAsia"/>
          <w:szCs w:val="21"/>
        </w:rPr>
        <w:t>、</w:t>
      </w:r>
      <w:r w:rsidR="004A59D2" w:rsidRPr="009D0C0E">
        <w:rPr>
          <w:rFonts w:hAnsi="ＭＳ ゴシック" w:hint="eastAsia"/>
          <w:szCs w:val="21"/>
        </w:rPr>
        <w:t>次表のとおりです。これら</w:t>
      </w:r>
      <w:r w:rsidR="004A59D2">
        <w:rPr>
          <w:rFonts w:hAnsi="ＭＳ ゴシック" w:hint="eastAsia"/>
          <w:szCs w:val="21"/>
        </w:rPr>
        <w:t>の様式への記載に当たっては、（１）から（３）に示す「</w:t>
      </w:r>
      <w:r w:rsidR="004A59D2" w:rsidRPr="009D0C0E">
        <w:rPr>
          <w:rFonts w:hAnsi="ＭＳ ゴシック" w:hint="eastAsia"/>
          <w:szCs w:val="21"/>
        </w:rPr>
        <w:t>記載例</w:t>
      </w:r>
      <w:r w:rsidR="004A59D2">
        <w:rPr>
          <w:rFonts w:hAnsi="ＭＳ ゴシック" w:hint="eastAsia"/>
          <w:szCs w:val="21"/>
        </w:rPr>
        <w:t>」</w:t>
      </w:r>
      <w:r w:rsidR="004A59D2" w:rsidRPr="009D0C0E">
        <w:rPr>
          <w:rFonts w:hAnsi="ＭＳ ゴシック" w:hint="eastAsia"/>
          <w:szCs w:val="21"/>
        </w:rPr>
        <w:t>及び</w:t>
      </w:r>
      <w:r w:rsidR="004A59D2">
        <w:rPr>
          <w:rFonts w:hAnsi="ＭＳ ゴシック" w:hint="eastAsia"/>
          <w:szCs w:val="21"/>
        </w:rPr>
        <w:t>「</w:t>
      </w:r>
      <w:r w:rsidR="004A59D2" w:rsidRPr="009D0C0E">
        <w:rPr>
          <w:rFonts w:hAnsi="ＭＳ ゴシック" w:hint="eastAsia"/>
          <w:szCs w:val="21"/>
        </w:rPr>
        <w:t>記載に当たっての留意事項</w:t>
      </w:r>
      <w:r w:rsidR="004A59D2">
        <w:rPr>
          <w:rFonts w:hAnsi="ＭＳ ゴシック" w:hint="eastAsia"/>
          <w:szCs w:val="21"/>
        </w:rPr>
        <w:t>」を参照願います。</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tblGrid>
      <w:tr w:rsidR="004A59D2" w14:paraId="0C28CD76" w14:textId="77777777" w:rsidTr="006D28A0">
        <w:tc>
          <w:tcPr>
            <w:tcW w:w="8221" w:type="dxa"/>
            <w:shd w:val="clear" w:color="auto" w:fill="D9D9D9" w:themeFill="background1" w:themeFillShade="D9"/>
          </w:tcPr>
          <w:p w14:paraId="4707AA9B" w14:textId="77777777" w:rsidR="004A59D2" w:rsidRPr="00B12186" w:rsidRDefault="004A59D2" w:rsidP="00AB6FA3">
            <w:pPr>
              <w:autoSpaceDE w:val="0"/>
              <w:autoSpaceDN w:val="0"/>
              <w:jc w:val="center"/>
              <w:rPr>
                <w:rFonts w:hAnsi="ＭＳ ゴシック"/>
                <w:b/>
              </w:rPr>
            </w:pPr>
            <w:r w:rsidRPr="00B309A7">
              <w:rPr>
                <w:rFonts w:hAnsi="ＭＳ ゴシック" w:hint="eastAsia"/>
                <w:b/>
              </w:rPr>
              <w:t>様式</w:t>
            </w:r>
          </w:p>
        </w:tc>
      </w:tr>
      <w:tr w:rsidR="004A59D2" w14:paraId="62B2D6EA" w14:textId="77777777" w:rsidTr="006D28A0">
        <w:tc>
          <w:tcPr>
            <w:tcW w:w="8221" w:type="dxa"/>
          </w:tcPr>
          <w:p w14:paraId="145ED07B" w14:textId="24765E65" w:rsidR="004A59D2" w:rsidRDefault="00574547" w:rsidP="00AB6FA3">
            <w:pPr>
              <w:autoSpaceDE w:val="0"/>
              <w:autoSpaceDN w:val="0"/>
              <w:rPr>
                <w:rFonts w:hAnsi="ＭＳ ゴシック"/>
              </w:rPr>
            </w:pPr>
            <w:r>
              <w:rPr>
                <w:rFonts w:hAnsi="ＭＳ ゴシック" w:hint="eastAsia"/>
              </w:rPr>
              <w:t>○</w:t>
            </w:r>
            <w:r w:rsidR="004A59D2">
              <w:rPr>
                <w:rFonts w:hAnsi="ＭＳ ゴシック" w:hint="eastAsia"/>
              </w:rPr>
              <w:t>無線局免許手続規則</w:t>
            </w:r>
          </w:p>
          <w:p w14:paraId="1470C365" w14:textId="77777777" w:rsidR="004A59D2" w:rsidRPr="00DB420B" w:rsidRDefault="004A59D2" w:rsidP="00AB6FA3">
            <w:pPr>
              <w:autoSpaceDE w:val="0"/>
              <w:autoSpaceDN w:val="0"/>
              <w:ind w:firstLineChars="100" w:firstLine="210"/>
              <w:rPr>
                <w:rFonts w:hAnsi="ＭＳ ゴシック"/>
              </w:rPr>
            </w:pPr>
            <w:r>
              <w:rPr>
                <w:rFonts w:hAnsi="ＭＳ ゴシック" w:hint="eastAsia"/>
              </w:rPr>
              <w:t>・別表第</w:t>
            </w:r>
            <w:r w:rsidRPr="00DB420B">
              <w:rPr>
                <w:rFonts w:hAnsi="ＭＳ ゴシック" w:hint="eastAsia"/>
              </w:rPr>
              <w:t>四号「無線局の変更等申請書及び変更届出書の様式」</w:t>
            </w:r>
          </w:p>
          <w:p w14:paraId="4504C2D2" w14:textId="5A04D739" w:rsidR="004A59D2" w:rsidRDefault="004A59D2" w:rsidP="00AB6FA3">
            <w:pPr>
              <w:autoSpaceDE w:val="0"/>
              <w:autoSpaceDN w:val="0"/>
              <w:ind w:leftChars="100" w:left="210"/>
              <w:rPr>
                <w:rFonts w:hAnsi="ＭＳ ゴシック"/>
              </w:rPr>
            </w:pPr>
            <w:r w:rsidRPr="00DB420B">
              <w:rPr>
                <w:rFonts w:hAnsi="ＭＳ ゴシック" w:hint="eastAsia"/>
              </w:rPr>
              <w:t>・別表第二号第１「基幹放送局（衛星基幹放送局及び衛星基幹放送試験局を除く。）の無線局事項書の様式」「</w:t>
            </w:r>
            <w:r w:rsidRPr="00DB420B">
              <w:rPr>
                <w:rFonts w:hAnsi="ＭＳ ゴシック"/>
              </w:rPr>
              <w:t>33　特定役員の氏名又は名称」</w:t>
            </w:r>
            <w:r>
              <w:rPr>
                <w:rFonts w:hAnsi="ＭＳ ゴシック" w:hint="eastAsia"/>
              </w:rPr>
              <w:t>及び</w:t>
            </w:r>
            <w:r w:rsidRPr="00DB420B">
              <w:rPr>
                <w:rFonts w:hAnsi="ＭＳ ゴシック" w:hint="eastAsia"/>
              </w:rPr>
              <w:t>「</w:t>
            </w:r>
            <w:r w:rsidRPr="00DB420B">
              <w:rPr>
                <w:rFonts w:hAnsi="ＭＳ ゴシック"/>
              </w:rPr>
              <w:t>34　外国人等直接保有議決権割合」</w:t>
            </w:r>
          </w:p>
        </w:tc>
      </w:tr>
    </w:tbl>
    <w:p w14:paraId="4F9F1E25" w14:textId="02516A77" w:rsidR="00617D54" w:rsidRDefault="00617D54" w:rsidP="004A59D2">
      <w:pPr>
        <w:widowControl/>
        <w:autoSpaceDE w:val="0"/>
        <w:autoSpaceDN w:val="0"/>
        <w:jc w:val="left"/>
        <w:rPr>
          <w:rFonts w:hAnsi="ＭＳ ゴシック"/>
        </w:rPr>
      </w:pPr>
      <w:r>
        <w:rPr>
          <w:rFonts w:hAnsi="ＭＳ ゴシック"/>
        </w:rPr>
        <w:br w:type="page"/>
      </w:r>
    </w:p>
    <w:p w14:paraId="086E035E" w14:textId="77777777" w:rsidR="004A59D2" w:rsidRDefault="004A59D2" w:rsidP="004A59D2">
      <w:pPr>
        <w:widowControl/>
        <w:autoSpaceDE w:val="0"/>
        <w:autoSpaceDN w:val="0"/>
        <w:jc w:val="left"/>
        <w:rPr>
          <w:rFonts w:hAnsi="ＭＳ ゴシック"/>
        </w:rPr>
      </w:pPr>
    </w:p>
    <w:p w14:paraId="37EBA0E0" w14:textId="70DD7C30" w:rsidR="004A59D2" w:rsidRPr="00B12186" w:rsidRDefault="004A59D2" w:rsidP="00504CBE">
      <w:pPr>
        <w:pStyle w:val="3"/>
        <w:ind w:left="282" w:hangingChars="134" w:hanging="282"/>
        <w:rPr>
          <w:color w:val="FF0000"/>
        </w:rPr>
      </w:pPr>
      <w:bookmarkStart w:id="121" w:name="_Toc132642493"/>
      <w:bookmarkStart w:id="122" w:name="_Toc132713470"/>
      <w:bookmarkStart w:id="123" w:name="_Toc132746795"/>
      <w:bookmarkStart w:id="124" w:name="_Toc132912243"/>
      <w:bookmarkStart w:id="125" w:name="_Toc161403677"/>
      <w:r w:rsidRPr="00B12186">
        <w:rPr>
          <w:rFonts w:hint="eastAsia"/>
        </w:rPr>
        <w:t>（１）別表</w:t>
      </w:r>
      <w:r w:rsidRPr="00342C82">
        <w:rPr>
          <w:rFonts w:hint="eastAsia"/>
        </w:rPr>
        <w:t>第四号「無線局の変更等申請書及び変更届出書の様式」</w:t>
      </w:r>
      <w:bookmarkEnd w:id="121"/>
      <w:bookmarkEnd w:id="122"/>
      <w:bookmarkEnd w:id="123"/>
      <w:bookmarkEnd w:id="124"/>
      <w:bookmarkEnd w:id="125"/>
    </w:p>
    <w:p w14:paraId="65879208" w14:textId="77777777" w:rsidR="004A59D2" w:rsidRDefault="004A59D2" w:rsidP="004A59D2">
      <w:pPr>
        <w:autoSpaceDE w:val="0"/>
        <w:autoSpaceDN w:val="0"/>
        <w:ind w:left="420" w:hangingChars="200" w:hanging="420"/>
        <w:rPr>
          <w:rFonts w:hAnsi="ＭＳ ゴシック"/>
        </w:rPr>
      </w:pPr>
    </w:p>
    <w:p w14:paraId="1CFA22E3" w14:textId="77777777" w:rsidR="004A59D2" w:rsidRPr="00B12186" w:rsidRDefault="004A59D2" w:rsidP="004A59D2">
      <w:pPr>
        <w:autoSpaceDE w:val="0"/>
        <w:autoSpaceDN w:val="0"/>
        <w:ind w:left="420" w:hangingChars="200" w:hanging="420"/>
        <w:jc w:val="center"/>
        <w:rPr>
          <w:rFonts w:hAnsi="ＭＳ ゴシック"/>
          <w:shd w:val="pct15" w:color="auto" w:fill="FFFFFF"/>
        </w:rPr>
      </w:pPr>
      <w:r w:rsidRPr="00B12186">
        <w:rPr>
          <w:rFonts w:hAnsi="ＭＳ ゴシック" w:hint="eastAsia"/>
          <w:shd w:val="pct15" w:color="auto" w:fill="FFFFFF"/>
        </w:rPr>
        <w:t>【記載例】</w:t>
      </w:r>
    </w:p>
    <w:p w14:paraId="43191A1C" w14:textId="77777777" w:rsidR="004A59D2" w:rsidRDefault="004A59D2" w:rsidP="004A59D2">
      <w:pPr>
        <w:autoSpaceDE w:val="0"/>
        <w:autoSpaceDN w:val="0"/>
        <w:ind w:left="420" w:hangingChars="200" w:hanging="42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4A59D2" w14:paraId="52BDAA6D" w14:textId="77777777" w:rsidTr="006D28A0">
        <w:tc>
          <w:tcPr>
            <w:tcW w:w="8494" w:type="dxa"/>
          </w:tcPr>
          <w:p w14:paraId="350B6E21" w14:textId="77777777" w:rsidR="004A59D2" w:rsidRDefault="004A59D2" w:rsidP="00AB6FA3">
            <w:pPr>
              <w:autoSpaceDE w:val="0"/>
              <w:autoSpaceDN w:val="0"/>
              <w:ind w:left="141" w:hangingChars="67" w:hanging="141"/>
              <w:jc w:val="center"/>
              <w:rPr>
                <w:rFonts w:hAnsi="ＭＳ ゴシック"/>
              </w:rPr>
            </w:pPr>
            <w:r>
              <w:rPr>
                <w:rFonts w:hAnsi="ＭＳ ゴシック" w:hint="eastAsia"/>
              </w:rPr>
              <w:t>無線局変更等申請書及び届出書</w:t>
            </w:r>
          </w:p>
          <w:p w14:paraId="128CA62F" w14:textId="3F214198" w:rsidR="004A59D2" w:rsidRDefault="00BD662F" w:rsidP="007D2014">
            <w:pPr>
              <w:autoSpaceDE w:val="0"/>
              <w:autoSpaceDN w:val="0"/>
              <w:ind w:left="141"/>
              <w:jc w:val="right"/>
              <w:rPr>
                <w:rFonts w:hAnsi="ＭＳ ゴシック"/>
              </w:rPr>
            </w:pPr>
            <w:r>
              <w:rPr>
                <w:rFonts w:ascii="ＭＳ 明朝" w:eastAsia="ＭＳ 明朝" w:hAnsi="ＭＳ 明朝" w:hint="eastAsia"/>
                <w:color w:val="FF0000"/>
              </w:rPr>
              <w:t>令和</w:t>
            </w:r>
            <w:r w:rsidR="004A59D2" w:rsidRPr="00B12186">
              <w:rPr>
                <w:rFonts w:ascii="ＭＳ 明朝" w:eastAsia="ＭＳ 明朝" w:hAnsi="ＭＳ 明朝" w:hint="eastAsia"/>
                <w:color w:val="FF0000"/>
              </w:rPr>
              <w:t>○</w:t>
            </w:r>
            <w:r w:rsidR="00567289">
              <w:rPr>
                <w:rFonts w:ascii="ＭＳ 明朝" w:eastAsia="ＭＳ 明朝" w:hAnsi="ＭＳ 明朝" w:hint="eastAsia"/>
                <w:color w:val="FF0000"/>
              </w:rPr>
              <w:t>○</w:t>
            </w:r>
            <w:r w:rsidR="004A59D2">
              <w:rPr>
                <w:rFonts w:hAnsi="ＭＳ ゴシック" w:hint="eastAsia"/>
              </w:rPr>
              <w:t>年</w:t>
            </w:r>
            <w:r w:rsidR="004A59D2" w:rsidRPr="00B12186">
              <w:rPr>
                <w:rFonts w:ascii="ＭＳ 明朝" w:eastAsia="ＭＳ 明朝" w:hAnsi="ＭＳ 明朝" w:hint="eastAsia"/>
                <w:color w:val="FF0000"/>
              </w:rPr>
              <w:t>○</w:t>
            </w:r>
            <w:r w:rsidR="00567289">
              <w:rPr>
                <w:rFonts w:ascii="ＭＳ 明朝" w:eastAsia="ＭＳ 明朝" w:hAnsi="ＭＳ 明朝" w:hint="eastAsia"/>
                <w:color w:val="FF0000"/>
              </w:rPr>
              <w:t>○</w:t>
            </w:r>
            <w:r w:rsidR="004A59D2">
              <w:rPr>
                <w:rFonts w:hAnsi="ＭＳ ゴシック" w:hint="eastAsia"/>
              </w:rPr>
              <w:t>月</w:t>
            </w:r>
            <w:r w:rsidR="004A59D2" w:rsidRPr="00B12186">
              <w:rPr>
                <w:rFonts w:ascii="ＭＳ 明朝" w:eastAsia="ＭＳ 明朝" w:hAnsi="ＭＳ 明朝" w:hint="eastAsia"/>
                <w:color w:val="FF0000"/>
              </w:rPr>
              <w:t>○</w:t>
            </w:r>
            <w:r w:rsidR="00567289">
              <w:rPr>
                <w:rFonts w:ascii="ＭＳ 明朝" w:eastAsia="ＭＳ 明朝" w:hAnsi="ＭＳ 明朝" w:hint="eastAsia"/>
                <w:color w:val="FF0000"/>
              </w:rPr>
              <w:t>○</w:t>
            </w:r>
            <w:r w:rsidR="004A59D2">
              <w:rPr>
                <w:rFonts w:hAnsi="ＭＳ ゴシック" w:hint="eastAsia"/>
              </w:rPr>
              <w:t>日</w:t>
            </w:r>
          </w:p>
          <w:p w14:paraId="38D00369" w14:textId="77777777" w:rsidR="004A59D2" w:rsidRDefault="004A59D2" w:rsidP="00AB6FA3">
            <w:pPr>
              <w:autoSpaceDE w:val="0"/>
              <w:autoSpaceDN w:val="0"/>
              <w:rPr>
                <w:rFonts w:hAnsi="ＭＳ ゴシック"/>
              </w:rPr>
            </w:pPr>
            <w:r>
              <w:rPr>
                <w:rFonts w:hAnsi="ＭＳ ゴシック" w:hint="eastAsia"/>
              </w:rPr>
              <w:t>総務大臣　殿（注１）</w:t>
            </w:r>
          </w:p>
          <w:p w14:paraId="1F1F9EAD" w14:textId="77777777" w:rsidR="004A59D2" w:rsidRDefault="004A59D2" w:rsidP="00AB6FA3">
            <w:pPr>
              <w:overflowPunct w:val="0"/>
              <w:adjustRightInd w:val="0"/>
              <w:ind w:leftChars="100" w:left="420" w:hangingChars="100" w:hanging="210"/>
              <w:rPr>
                <w:rFonts w:hAnsi="ＭＳ 明朝"/>
                <w:szCs w:val="16"/>
              </w:rPr>
            </w:pPr>
            <w:r>
              <w:rPr>
                <w:rFonts w:hAnsi="ＭＳ 明朝" w:hint="eastAsia"/>
                <w:szCs w:val="16"/>
              </w:rPr>
              <w:t>□電波法第９条第１項又は第４項の規定により、無線局の工事設計等の変更の許可を受けたいので、無線局免許手続規則第12条第１項に規定する書類を添えて下記のとおり申請します。</w:t>
            </w:r>
          </w:p>
          <w:p w14:paraId="1B1709EC" w14:textId="77777777" w:rsidR="004A59D2" w:rsidRDefault="004A59D2" w:rsidP="00AB6FA3">
            <w:pPr>
              <w:overflowPunct w:val="0"/>
              <w:adjustRightInd w:val="0"/>
              <w:ind w:leftChars="100" w:left="420" w:hangingChars="100" w:hanging="210"/>
              <w:rPr>
                <w:rFonts w:hAnsi="ＭＳ 明朝"/>
                <w:szCs w:val="16"/>
              </w:rPr>
            </w:pPr>
            <w:r>
              <w:rPr>
                <w:rFonts w:hAnsi="ＭＳ 明朝" w:hint="eastAsia"/>
                <w:szCs w:val="16"/>
              </w:rPr>
              <w:t>□電波法第９条第２項の規定により、無線局の工事設計を変更したので、無線局免許手続規則第12条第１項に規定する書類を添えて下記のとおり届け出ます。</w:t>
            </w:r>
          </w:p>
          <w:p w14:paraId="5DE4699D" w14:textId="77777777" w:rsidR="004A59D2" w:rsidRDefault="004A59D2" w:rsidP="00AB6FA3">
            <w:pPr>
              <w:overflowPunct w:val="0"/>
              <w:adjustRightInd w:val="0"/>
              <w:ind w:leftChars="100" w:left="420" w:hangingChars="100" w:hanging="210"/>
              <w:rPr>
                <w:rFonts w:hAnsi="ＭＳ 明朝"/>
                <w:szCs w:val="16"/>
              </w:rPr>
            </w:pPr>
            <w:r>
              <w:rPr>
                <w:rFonts w:hAnsi="ＭＳ 明朝" w:hint="eastAsia"/>
                <w:szCs w:val="16"/>
              </w:rPr>
              <w:t>□電波法第９条第５項第１号の規定により、基幹放送局以外の無線局（同法第５条第２項各号に掲げる無線局を除く。）について、同法第６条第１項第10号に掲げる事項に変更があつたので、無線局免許手続規則第12条第１項に規定する書類を添えて下記のとおり届け出ます。</w:t>
            </w:r>
          </w:p>
          <w:p w14:paraId="1EB4A5CC" w14:textId="77777777" w:rsidR="004A59D2" w:rsidRDefault="004A59D2" w:rsidP="00AB6FA3">
            <w:pPr>
              <w:overflowPunct w:val="0"/>
              <w:adjustRightInd w:val="0"/>
              <w:ind w:leftChars="100" w:left="420" w:hangingChars="100" w:hanging="210"/>
              <w:rPr>
                <w:rFonts w:hAnsi="ＭＳ 明朝"/>
                <w:szCs w:val="16"/>
              </w:rPr>
            </w:pPr>
            <w:r>
              <w:rPr>
                <w:rFonts w:hAnsi="ＭＳ 明朝" w:hint="eastAsia"/>
                <w:szCs w:val="16"/>
              </w:rPr>
              <w:t>□電波法第９条第５項第２号の規定により、基幹放送局について、同法第６条第２項第３号、第４号（事業収支見積りに係る部分に限る。）、第６号、第８号又は第９号に掲げる事項に変更があつたので、無線局免許手続規則第12条第１項に規定する書類を添えて下記のとおり届け出ます。</w:t>
            </w:r>
          </w:p>
          <w:p w14:paraId="13493CF5" w14:textId="77777777" w:rsidR="004A59D2" w:rsidRDefault="004A59D2" w:rsidP="00AB6FA3">
            <w:pPr>
              <w:overflowPunct w:val="0"/>
              <w:adjustRightInd w:val="0"/>
              <w:ind w:leftChars="100" w:left="420" w:hangingChars="100" w:hanging="210"/>
              <w:rPr>
                <w:rFonts w:hAnsi="ＭＳ 明朝"/>
                <w:szCs w:val="16"/>
              </w:rPr>
            </w:pPr>
            <w:r>
              <w:rPr>
                <w:rFonts w:hAnsi="ＭＳ 明朝" w:hint="eastAsia"/>
                <w:szCs w:val="16"/>
              </w:rPr>
              <w:t>□電波法第17条第１項の規定により、無線局の変更等の許可を受けたいので、無線局免許手続規則第25条第１項において準用する第12条第１項に規定する書類を添えて下記のとおり申請します。</w:t>
            </w:r>
          </w:p>
          <w:p w14:paraId="7BB43F2B" w14:textId="77777777" w:rsidR="004A59D2" w:rsidRDefault="004A59D2" w:rsidP="00AB6FA3">
            <w:pPr>
              <w:overflowPunct w:val="0"/>
              <w:adjustRightInd w:val="0"/>
              <w:ind w:leftChars="100" w:left="420" w:hangingChars="100" w:hanging="210"/>
              <w:rPr>
                <w:rFonts w:hAnsi="ＭＳ 明朝"/>
                <w:szCs w:val="16"/>
              </w:rPr>
            </w:pPr>
            <w:r>
              <w:rPr>
                <w:rFonts w:hAnsi="ＭＳ 明朝" w:hint="eastAsia"/>
                <w:szCs w:val="16"/>
              </w:rPr>
              <w:t>□電波法第17条第２項第１号の規定により、基幹放送局以外の無線局（同法第５条第２項各号に掲げる無線局を除く。）について、同法第６条第１項第10号に掲げる事項に変更があつたので、無線局免許手続規則第25条第１項において準用する第12条第１項に規定する書類を添えて下記のとおり届け出ます。</w:t>
            </w:r>
          </w:p>
          <w:p w14:paraId="4CE84F5A" w14:textId="77777777" w:rsidR="004A59D2" w:rsidRDefault="004A59D2" w:rsidP="00AB6FA3">
            <w:pPr>
              <w:overflowPunct w:val="0"/>
              <w:adjustRightInd w:val="0"/>
              <w:ind w:leftChars="100" w:left="390" w:hangingChars="100" w:hanging="180"/>
              <w:rPr>
                <w:rFonts w:hAnsi="ＭＳ 明朝"/>
                <w:szCs w:val="16"/>
              </w:rPr>
            </w:pPr>
            <w:r w:rsidRPr="00DA7552">
              <w:rPr>
                <w:rFonts w:ascii="Segoe UI Emoji" w:hAnsi="Segoe UI Emoji" w:cs="Segoe UI Emoji"/>
                <w:color w:val="FF0000"/>
                <w:sz w:val="18"/>
              </w:rPr>
              <w:t>☑</w:t>
            </w:r>
            <w:r>
              <w:rPr>
                <w:rFonts w:hAnsi="ＭＳ 明朝" w:hint="eastAsia"/>
                <w:szCs w:val="16"/>
              </w:rPr>
              <w:t>電波法第17条第２項第２号の規定により、基幹放送局について、同法第６条第２項第３号、第４号（事業収支見積りに係る部分に限る。）、第６号、第８号又は第９号に掲げる事項に変更があつたので、無線局免許手続規則第25条第１項において準用する第12条第１項に規定する書類を添えて下記のとおり届け出ます。</w:t>
            </w:r>
          </w:p>
          <w:p w14:paraId="07391DEB" w14:textId="77777777" w:rsidR="004A59D2" w:rsidRDefault="004A59D2" w:rsidP="00AB6FA3">
            <w:pPr>
              <w:overflowPunct w:val="0"/>
              <w:adjustRightInd w:val="0"/>
              <w:ind w:leftChars="100" w:left="420" w:hangingChars="100" w:hanging="210"/>
              <w:rPr>
                <w:rFonts w:hAnsi="ＭＳ 明朝"/>
                <w:szCs w:val="16"/>
              </w:rPr>
            </w:pPr>
            <w:r>
              <w:rPr>
                <w:rFonts w:hAnsi="ＭＳ 明朝" w:hint="eastAsia"/>
                <w:szCs w:val="16"/>
              </w:rPr>
              <w:t>□電波法第17条第３項の規定により、許可を要しない無線設備の軽微な変更工事をしたので、無線局免許手続規則第25条第１項において準用する第12条第１項に規定する書類を添えて下記のとおり届け出ます。</w:t>
            </w:r>
          </w:p>
          <w:p w14:paraId="353D7B44" w14:textId="7F83E019" w:rsidR="004A59D2" w:rsidRDefault="004A59D2" w:rsidP="00AB6FA3">
            <w:pPr>
              <w:overflowPunct w:val="0"/>
              <w:adjustRightInd w:val="0"/>
              <w:ind w:leftChars="100" w:left="420" w:hangingChars="100" w:hanging="210"/>
              <w:rPr>
                <w:rFonts w:hAnsi="ＭＳ 明朝"/>
                <w:szCs w:val="16"/>
              </w:rPr>
            </w:pPr>
            <w:r>
              <w:rPr>
                <w:rFonts w:hAnsi="ＭＳ 明朝" w:hint="eastAsia"/>
                <w:szCs w:val="16"/>
              </w:rPr>
              <w:t>□電波法第19条の規定により、無線局の周波数等の指定の変更を受けたいので、無線</w:t>
            </w:r>
            <w:r>
              <w:rPr>
                <w:rFonts w:hAnsi="ＭＳ 明朝" w:hint="eastAsia"/>
                <w:szCs w:val="16"/>
              </w:rPr>
              <w:lastRenderedPageBreak/>
              <w:t>局免許手続規則第25条第１項において準用する第12条第１項に規定する書類を添えて下記のとおり申請します。</w:t>
            </w:r>
          </w:p>
          <w:p w14:paraId="013923B3" w14:textId="54FA822E" w:rsidR="00617D54" w:rsidRDefault="00617D54" w:rsidP="00AB6FA3">
            <w:pPr>
              <w:overflowPunct w:val="0"/>
              <w:adjustRightInd w:val="0"/>
              <w:ind w:leftChars="100" w:left="420" w:hangingChars="100" w:hanging="210"/>
              <w:rPr>
                <w:rFonts w:hAnsi="ＭＳ 明朝"/>
                <w:szCs w:val="16"/>
              </w:rPr>
            </w:pPr>
            <w:r>
              <w:rPr>
                <w:rFonts w:hAnsi="ＭＳ 明朝" w:hint="eastAsia"/>
                <w:szCs w:val="16"/>
              </w:rPr>
              <w:t>（注２）</w:t>
            </w:r>
          </w:p>
          <w:p w14:paraId="2960F003" w14:textId="02325C04" w:rsidR="00617D54" w:rsidRPr="00DB420B" w:rsidRDefault="00617D54" w:rsidP="00504CBE">
            <w:pPr>
              <w:overflowPunct w:val="0"/>
              <w:adjustRightInd w:val="0"/>
              <w:ind w:leftChars="100" w:left="420" w:hangingChars="100" w:hanging="210"/>
              <w:jc w:val="center"/>
              <w:rPr>
                <w:rFonts w:hAnsi="ＭＳ 明朝"/>
                <w:szCs w:val="16"/>
              </w:rPr>
            </w:pPr>
            <w:r>
              <w:rPr>
                <w:rFonts w:hAnsi="ＭＳ 明朝" w:hint="eastAsia"/>
                <w:szCs w:val="16"/>
              </w:rPr>
              <w:t>記</w:t>
            </w:r>
          </w:p>
          <w:p w14:paraId="31E002BD" w14:textId="3E304EBA" w:rsidR="004A59D2" w:rsidRDefault="00617D54" w:rsidP="00AB6FA3">
            <w:pPr>
              <w:autoSpaceDE w:val="0"/>
              <w:autoSpaceDN w:val="0"/>
              <w:ind w:leftChars="100" w:left="420" w:hangingChars="100" w:hanging="210"/>
              <w:rPr>
                <w:rFonts w:hAnsi="ＭＳ ゴシック"/>
              </w:rPr>
            </w:pPr>
            <w:r>
              <w:rPr>
                <w:rFonts w:hAnsi="ＭＳ ゴシック" w:hint="eastAsia"/>
              </w:rPr>
              <w:t xml:space="preserve">１　</w:t>
            </w:r>
            <w:r w:rsidR="004A59D2">
              <w:rPr>
                <w:rFonts w:hAnsi="ＭＳ ゴシック" w:hint="eastAsia"/>
              </w:rPr>
              <w:t>（略）</w:t>
            </w:r>
          </w:p>
          <w:p w14:paraId="360C81BE" w14:textId="315FFDA8" w:rsidR="00617D54" w:rsidRDefault="00EB79AE" w:rsidP="00AB6FA3">
            <w:pPr>
              <w:autoSpaceDE w:val="0"/>
              <w:autoSpaceDN w:val="0"/>
              <w:ind w:leftChars="100" w:left="420" w:hangingChars="100" w:hanging="210"/>
            </w:pPr>
            <w:r>
              <w:rPr>
                <w:rFonts w:hint="eastAsia"/>
              </w:rPr>
              <w:t>２</w:t>
            </w:r>
            <w:r w:rsidR="00617D54">
              <w:rPr>
                <w:rFonts w:hint="eastAsia"/>
              </w:rPr>
              <w:t xml:space="preserve">　</w:t>
            </w:r>
            <w:r w:rsidRPr="00616D28">
              <w:rPr>
                <w:rFonts w:hint="eastAsia"/>
              </w:rPr>
              <w:t>変更の対象となる無線局に関する事項</w:t>
            </w:r>
            <w:r w:rsidRPr="00616D28">
              <w:t>(</w:t>
            </w:r>
            <w:r w:rsidRPr="00616D28">
              <w:rPr>
                <w:rFonts w:hint="eastAsia"/>
              </w:rPr>
              <w:t>注</w:t>
            </w:r>
            <w:r>
              <w:rPr>
                <w:rFonts w:hint="eastAsia"/>
              </w:rPr>
              <w:t>４</w:t>
            </w:r>
            <w:r w:rsidRPr="00616D28">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5404"/>
            </w:tblGrid>
            <w:tr w:rsidR="00EB79AE" w14:paraId="11CCF597" w14:textId="77777777" w:rsidTr="00A307D6">
              <w:trPr>
                <w:trHeight w:val="440"/>
              </w:trPr>
              <w:tc>
                <w:tcPr>
                  <w:tcW w:w="2756" w:type="dxa"/>
                  <w:shd w:val="clear" w:color="auto" w:fill="auto"/>
                  <w:vAlign w:val="center"/>
                </w:tcPr>
                <w:p w14:paraId="35252037" w14:textId="77777777" w:rsidR="00EB79AE" w:rsidRDefault="00EB79AE" w:rsidP="00EB79AE">
                  <w:r w:rsidRPr="00616D28">
                    <w:rPr>
                      <w:rFonts w:hint="eastAsia"/>
                    </w:rPr>
                    <w:t>①　無線局の種別及び局数</w:t>
                  </w:r>
                </w:p>
              </w:tc>
              <w:tc>
                <w:tcPr>
                  <w:tcW w:w="5404" w:type="dxa"/>
                  <w:shd w:val="clear" w:color="auto" w:fill="auto"/>
                </w:tcPr>
                <w:p w14:paraId="6C519BA5" w14:textId="791E4EE0" w:rsidR="00EB79AE" w:rsidRPr="00A307D6" w:rsidRDefault="00EB79AE" w:rsidP="00EB79AE">
                  <w:pPr>
                    <w:rPr>
                      <w:rFonts w:ascii="ＭＳ 明朝" w:eastAsia="ＭＳ 明朝" w:hAnsi="ＭＳ 明朝"/>
                      <w:color w:val="FF0000"/>
                    </w:rPr>
                  </w:pPr>
                  <w:r w:rsidRPr="009E3065">
                    <w:rPr>
                      <w:rFonts w:ascii="ＭＳ 明朝" w:eastAsia="ＭＳ 明朝" w:hAnsi="ＭＳ 明朝" w:hint="eastAsia"/>
                      <w:color w:val="FF0000"/>
                    </w:rPr>
                    <w:t>特定地上基幹放送局</w:t>
                  </w:r>
                  <w:r>
                    <w:rPr>
                      <w:rFonts w:ascii="ＭＳ 明朝" w:eastAsia="ＭＳ 明朝" w:hAnsi="ＭＳ 明朝" w:hint="eastAsia"/>
                      <w:color w:val="FF0000"/>
                    </w:rPr>
                    <w:t>（</w:t>
                  </w:r>
                  <w:r w:rsidR="00171070">
                    <w:rPr>
                      <w:rFonts w:ascii="ＭＳ 明朝" w:eastAsia="ＭＳ 明朝" w:hAnsi="ＭＳ 明朝" w:hint="eastAsia"/>
                      <w:color w:val="FF0000"/>
                    </w:rPr>
                    <w:t>超短波放送</w:t>
                  </w:r>
                  <w:r>
                    <w:rPr>
                      <w:rFonts w:ascii="ＭＳ 明朝" w:eastAsia="ＭＳ 明朝" w:hAnsi="ＭＳ 明朝" w:hint="eastAsia"/>
                      <w:color w:val="FF0000"/>
                    </w:rPr>
                    <w:t>）</w:t>
                  </w:r>
                  <w:r w:rsidRPr="009E3065">
                    <w:rPr>
                      <w:rFonts w:ascii="ＭＳ 明朝" w:eastAsia="ＭＳ 明朝" w:hAnsi="ＭＳ 明朝" w:hint="eastAsia"/>
                      <w:color w:val="FF0000"/>
                    </w:rPr>
                    <w:t>○局</w:t>
                  </w:r>
                </w:p>
              </w:tc>
            </w:tr>
            <w:tr w:rsidR="00EB79AE" w14:paraId="23916056" w14:textId="77777777" w:rsidTr="00A307D6">
              <w:trPr>
                <w:trHeight w:val="351"/>
              </w:trPr>
              <w:tc>
                <w:tcPr>
                  <w:tcW w:w="2756" w:type="dxa"/>
                  <w:shd w:val="clear" w:color="auto" w:fill="auto"/>
                  <w:vAlign w:val="center"/>
                </w:tcPr>
                <w:p w14:paraId="7EF66403" w14:textId="77777777" w:rsidR="00EB79AE" w:rsidRDefault="00EB79AE" w:rsidP="00EB79AE">
                  <w:r w:rsidRPr="00616D28">
                    <w:rPr>
                      <w:rFonts w:hint="eastAsia"/>
                    </w:rPr>
                    <w:t>②　識別信号</w:t>
                  </w:r>
                </w:p>
              </w:tc>
              <w:tc>
                <w:tcPr>
                  <w:tcW w:w="5404" w:type="dxa"/>
                  <w:shd w:val="clear" w:color="auto" w:fill="auto"/>
                </w:tcPr>
                <w:p w14:paraId="4D67D634" w14:textId="0CF457D5" w:rsidR="00EB79AE" w:rsidRPr="00A307D6" w:rsidRDefault="00EB79AE" w:rsidP="00EB79AE">
                  <w:pPr>
                    <w:rPr>
                      <w:rFonts w:ascii="ＭＳ 明朝" w:eastAsia="ＭＳ 明朝" w:hAnsi="ＭＳ 明朝"/>
                      <w:color w:val="FF0000"/>
                    </w:rPr>
                  </w:pPr>
                  <w:r>
                    <w:rPr>
                      <w:rFonts w:ascii="ＭＳ 明朝" w:eastAsia="ＭＳ 明朝" w:hAnsi="ＭＳ 明朝" w:hint="eastAsia"/>
                      <w:color w:val="FF0000"/>
                    </w:rPr>
                    <w:t>ＪＯ</w:t>
                  </w:r>
                  <w:r w:rsidRPr="00760746">
                    <w:rPr>
                      <w:rFonts w:ascii="ＭＳ 明朝" w:eastAsia="ＭＳ 明朝" w:hAnsi="ＭＳ 明朝" w:hint="eastAsia"/>
                      <w:color w:val="FF0000"/>
                    </w:rPr>
                    <w:t>○○</w:t>
                  </w:r>
                  <w:r w:rsidRPr="00760746">
                    <w:rPr>
                      <w:rFonts w:ascii="ＭＳ 明朝" w:eastAsia="ＭＳ 明朝" w:hAnsi="ＭＳ 明朝"/>
                      <w:color w:val="FF0000"/>
                    </w:rPr>
                    <w:t>-</w:t>
                  </w:r>
                  <w:r w:rsidR="00171070">
                    <w:rPr>
                      <w:rFonts w:ascii="ＭＳ 明朝" w:eastAsia="ＭＳ 明朝" w:hAnsi="ＭＳ 明朝" w:hint="eastAsia"/>
                      <w:color w:val="FF0000"/>
                    </w:rPr>
                    <w:t>ＦＭ</w:t>
                  </w:r>
                </w:p>
              </w:tc>
            </w:tr>
            <w:tr w:rsidR="00EB79AE" w14:paraId="57BD3AC3" w14:textId="77777777" w:rsidTr="00A307D6">
              <w:trPr>
                <w:trHeight w:val="329"/>
              </w:trPr>
              <w:tc>
                <w:tcPr>
                  <w:tcW w:w="2756" w:type="dxa"/>
                  <w:shd w:val="clear" w:color="auto" w:fill="auto"/>
                  <w:vAlign w:val="center"/>
                </w:tcPr>
                <w:p w14:paraId="1B2975BF" w14:textId="77777777" w:rsidR="00EB79AE" w:rsidRDefault="00EB79AE" w:rsidP="00EB79AE">
                  <w:r w:rsidRPr="00616D28">
                    <w:rPr>
                      <w:rFonts w:hint="eastAsia"/>
                    </w:rPr>
                    <w:t>③　免許の番号</w:t>
                  </w:r>
                </w:p>
              </w:tc>
              <w:tc>
                <w:tcPr>
                  <w:tcW w:w="5404" w:type="dxa"/>
                  <w:shd w:val="clear" w:color="auto" w:fill="auto"/>
                </w:tcPr>
                <w:p w14:paraId="2096E433" w14:textId="28DCA389" w:rsidR="00EB79AE" w:rsidRPr="00A307D6" w:rsidRDefault="00EB79AE" w:rsidP="00EB79AE">
                  <w:pPr>
                    <w:rPr>
                      <w:rFonts w:ascii="ＭＳ 明朝" w:eastAsia="ＭＳ 明朝" w:hAnsi="ＭＳ 明朝"/>
                      <w:color w:val="FF0000"/>
                    </w:rPr>
                  </w:pPr>
                  <w:r w:rsidRPr="007F2A3A">
                    <w:rPr>
                      <w:rFonts w:ascii="ＭＳ 明朝" w:eastAsia="ＭＳ 明朝" w:hAnsi="ＭＳ 明朝" w:hint="eastAsia"/>
                      <w:color w:val="FF0000"/>
                    </w:rPr>
                    <w:t>○放第○号</w:t>
                  </w:r>
                </w:p>
              </w:tc>
            </w:tr>
            <w:tr w:rsidR="00EB79AE" w14:paraId="31CC9791" w14:textId="77777777" w:rsidTr="00A307D6">
              <w:trPr>
                <w:trHeight w:val="58"/>
              </w:trPr>
              <w:tc>
                <w:tcPr>
                  <w:tcW w:w="2756" w:type="dxa"/>
                  <w:shd w:val="clear" w:color="auto" w:fill="auto"/>
                  <w:vAlign w:val="center"/>
                </w:tcPr>
                <w:p w14:paraId="11843A90" w14:textId="77777777" w:rsidR="00EB79AE" w:rsidRPr="00616D28" w:rsidRDefault="00EB79AE" w:rsidP="00EB79AE">
                  <w:r w:rsidRPr="00616D28">
                    <w:rPr>
                      <w:rFonts w:hint="eastAsia"/>
                    </w:rPr>
                    <w:t>④　備考</w:t>
                  </w:r>
                </w:p>
              </w:tc>
              <w:tc>
                <w:tcPr>
                  <w:tcW w:w="5404" w:type="dxa"/>
                  <w:shd w:val="clear" w:color="auto" w:fill="auto"/>
                </w:tcPr>
                <w:p w14:paraId="18C7531F" w14:textId="77777777" w:rsidR="00EB79AE" w:rsidRPr="00671682" w:rsidRDefault="00EB79AE" w:rsidP="00EB79AE"/>
              </w:tc>
            </w:tr>
          </w:tbl>
          <w:p w14:paraId="5B4A4BAA" w14:textId="68720873" w:rsidR="00EB79AE" w:rsidRDefault="00EB79AE" w:rsidP="00AB6FA3">
            <w:pPr>
              <w:autoSpaceDE w:val="0"/>
              <w:autoSpaceDN w:val="0"/>
              <w:ind w:leftChars="100" w:left="420" w:hangingChars="100" w:hanging="210"/>
            </w:pPr>
            <w:r>
              <w:rPr>
                <w:rFonts w:hint="eastAsia"/>
              </w:rPr>
              <w:t>３　（略）</w:t>
            </w:r>
          </w:p>
          <w:p w14:paraId="79BB00FC" w14:textId="4A92EDB2" w:rsidR="00EB79AE" w:rsidRDefault="00EB79AE" w:rsidP="00EB79AE">
            <w:pPr>
              <w:autoSpaceDE w:val="0"/>
              <w:autoSpaceDN w:val="0"/>
              <w:ind w:leftChars="200" w:left="420"/>
              <w:rPr>
                <w:rFonts w:hAnsi="ＭＳ ゴシック"/>
              </w:rPr>
            </w:pPr>
            <w:r w:rsidRPr="00A307D6">
              <w:rPr>
                <w:rFonts w:hAnsi="ＭＳ ゴシック" w:hint="eastAsia"/>
              </w:rPr>
              <w:t>注１～３</w:t>
            </w:r>
            <w:r>
              <w:rPr>
                <w:rFonts w:hAnsi="ＭＳ ゴシック" w:hint="eastAsia"/>
              </w:rPr>
              <w:t xml:space="preserve">　（略）</w:t>
            </w:r>
          </w:p>
          <w:p w14:paraId="6AA469CF" w14:textId="77777777" w:rsidR="00EB79AE" w:rsidRPr="00A307D6" w:rsidRDefault="00EB79AE" w:rsidP="00A307D6">
            <w:pPr>
              <w:autoSpaceDE w:val="0"/>
              <w:autoSpaceDN w:val="0"/>
              <w:ind w:leftChars="200" w:left="420"/>
              <w:rPr>
                <w:rFonts w:hAnsi="ＭＳ ゴシック"/>
              </w:rPr>
            </w:pPr>
            <w:r w:rsidRPr="00A307D6">
              <w:rPr>
                <w:rFonts w:hAnsi="ＭＳ ゴシック" w:hint="eastAsia"/>
              </w:rPr>
              <w:t>４</w:t>
            </w:r>
            <w:r w:rsidRPr="00A307D6">
              <w:rPr>
                <w:rFonts w:hAnsi="ＭＳ ゴシック"/>
              </w:rPr>
              <w:t xml:space="preserve"> </w:t>
            </w:r>
            <w:r w:rsidRPr="00A307D6">
              <w:rPr>
                <w:rFonts w:hAnsi="ＭＳ ゴシック" w:hint="eastAsia"/>
              </w:rPr>
              <w:t>２</w:t>
            </w:r>
            <w:r w:rsidRPr="00A307D6">
              <w:rPr>
                <w:rFonts w:hAnsi="ＭＳ ゴシック"/>
              </w:rPr>
              <w:t>の欄は、次によること。</w:t>
            </w:r>
          </w:p>
          <w:p w14:paraId="407C0B15" w14:textId="1BAE7FF8" w:rsidR="00EB79AE" w:rsidRDefault="00EB79AE" w:rsidP="00A307D6">
            <w:pPr>
              <w:autoSpaceDE w:val="0"/>
              <w:autoSpaceDN w:val="0"/>
              <w:ind w:leftChars="300" w:left="840" w:hangingChars="100" w:hanging="210"/>
              <w:rPr>
                <w:rFonts w:hAnsi="ＭＳ ゴシック"/>
              </w:rPr>
            </w:pPr>
            <w:r w:rsidRPr="00A307D6">
              <w:rPr>
                <w:rFonts w:hAnsi="ＭＳ ゴシック"/>
              </w:rPr>
              <w:t>(1)</w:t>
            </w:r>
            <w:r>
              <w:rPr>
                <w:rFonts w:hAnsi="ＭＳ ゴシック" w:hint="eastAsia"/>
              </w:rPr>
              <w:t xml:space="preserve"> </w:t>
            </w:r>
            <w:r w:rsidRPr="00A307D6">
              <w:rPr>
                <w:rFonts w:hAnsi="ＭＳ ゴシック"/>
              </w:rPr>
              <w:t>①の欄は、第</w:t>
            </w:r>
            <w:r>
              <w:rPr>
                <w:rFonts w:hAnsi="ＭＳ ゴシック" w:hint="eastAsia"/>
              </w:rPr>
              <w:t>２</w:t>
            </w:r>
            <w:r w:rsidRPr="00A307D6">
              <w:rPr>
                <w:rFonts w:hAnsi="ＭＳ ゴシック"/>
              </w:rPr>
              <w:t>条第</w:t>
            </w:r>
            <w:r>
              <w:rPr>
                <w:rFonts w:hAnsi="ＭＳ ゴシック" w:hint="eastAsia"/>
              </w:rPr>
              <w:t>１</w:t>
            </w:r>
            <w:r w:rsidRPr="00A307D6">
              <w:rPr>
                <w:rFonts w:hAnsi="ＭＳ ゴシック"/>
              </w:rPr>
              <w:t>項に掲げる無線局の種別を記載し、第25条第</w:t>
            </w:r>
            <w:r>
              <w:rPr>
                <w:rFonts w:hAnsi="ＭＳ ゴシック" w:hint="eastAsia"/>
              </w:rPr>
              <w:t>７</w:t>
            </w:r>
            <w:r w:rsidRPr="00A307D6">
              <w:rPr>
                <w:rFonts w:hAnsi="ＭＳ ゴシック"/>
              </w:rPr>
              <w:t>項にお</w:t>
            </w:r>
            <w:r w:rsidRPr="00A307D6">
              <w:rPr>
                <w:rFonts w:hAnsi="ＭＳ ゴシック" w:hint="eastAsia"/>
              </w:rPr>
              <w:t>いて準用する第</w:t>
            </w:r>
            <w:r w:rsidRPr="00A307D6">
              <w:rPr>
                <w:rFonts w:hAnsi="ＭＳ ゴシック"/>
              </w:rPr>
              <w:t>15条の</w:t>
            </w:r>
            <w:r>
              <w:rPr>
                <w:rFonts w:hAnsi="ＭＳ ゴシック" w:hint="eastAsia"/>
              </w:rPr>
              <w:t>２</w:t>
            </w:r>
            <w:r w:rsidRPr="00A307D6">
              <w:rPr>
                <w:rFonts w:hAnsi="ＭＳ ゴシック"/>
              </w:rPr>
              <w:t>の</w:t>
            </w:r>
            <w:r>
              <w:rPr>
                <w:rFonts w:hAnsi="ＭＳ ゴシック" w:hint="eastAsia"/>
              </w:rPr>
              <w:t>２</w:t>
            </w:r>
            <w:r w:rsidRPr="00A307D6">
              <w:rPr>
                <w:rFonts w:hAnsi="ＭＳ ゴシック"/>
              </w:rPr>
              <w:t>第</w:t>
            </w:r>
            <w:r>
              <w:rPr>
                <w:rFonts w:hAnsi="ＭＳ ゴシック" w:hint="eastAsia"/>
              </w:rPr>
              <w:t>１</w:t>
            </w:r>
            <w:r w:rsidRPr="00A307D6">
              <w:rPr>
                <w:rFonts w:hAnsi="ＭＳ ゴシック"/>
              </w:rPr>
              <w:t>項又は第</w:t>
            </w:r>
            <w:r>
              <w:rPr>
                <w:rFonts w:hAnsi="ＭＳ ゴシック" w:hint="eastAsia"/>
              </w:rPr>
              <w:t>２</w:t>
            </w:r>
            <w:r w:rsidRPr="00A307D6">
              <w:rPr>
                <w:rFonts w:hAnsi="ＭＳ ゴシック"/>
              </w:rPr>
              <w:t>項の規定</w:t>
            </w:r>
            <w:r w:rsidR="002C03F2" w:rsidRPr="00241B4C">
              <w:rPr>
                <w:rFonts w:hAnsi="ＭＳ ゴシック" w:hint="eastAsia"/>
              </w:rPr>
              <w:t>並びに</w:t>
            </w:r>
            <w:r w:rsidR="002C03F2" w:rsidRPr="002A469E">
              <w:rPr>
                <w:rFonts w:hAnsi="ＭＳ ゴシック" w:hint="eastAsia"/>
              </w:rPr>
              <w:t>第</w:t>
            </w:r>
            <w:r w:rsidR="002C03F2" w:rsidRPr="002A469E">
              <w:rPr>
                <w:rFonts w:hAnsi="ＭＳ ゴシック"/>
              </w:rPr>
              <w:t>25</w:t>
            </w:r>
            <w:r w:rsidR="002C03F2" w:rsidRPr="00241B4C">
              <w:rPr>
                <w:rFonts w:hAnsi="ＭＳ ゴシック" w:hint="eastAsia"/>
              </w:rPr>
              <w:t>条第８項の規定</w:t>
            </w:r>
            <w:r w:rsidRPr="00A307D6">
              <w:rPr>
                <w:rFonts w:hAnsi="ＭＳ ゴシック"/>
              </w:rPr>
              <w:t>により一括して申請(届出)</w:t>
            </w:r>
            <w:r w:rsidRPr="00A307D6">
              <w:rPr>
                <w:rFonts w:hAnsi="ＭＳ ゴシック" w:hint="eastAsia"/>
              </w:rPr>
              <w:t>する場合は、無線局の種別ごとの局数を併せて記載すること。この場合において、基幹放送局にあつては、第</w:t>
            </w:r>
            <w:r>
              <w:rPr>
                <w:rFonts w:hAnsi="ＭＳ ゴシック" w:hint="eastAsia"/>
              </w:rPr>
              <w:t>２</w:t>
            </w:r>
            <w:r w:rsidRPr="00A307D6">
              <w:rPr>
                <w:rFonts w:hAnsi="ＭＳ ゴシック"/>
              </w:rPr>
              <w:t>条第</w:t>
            </w:r>
            <w:r>
              <w:rPr>
                <w:rFonts w:hAnsi="ＭＳ ゴシック" w:hint="eastAsia"/>
              </w:rPr>
              <w:t>５</w:t>
            </w:r>
            <w:r w:rsidRPr="00A307D6">
              <w:rPr>
                <w:rFonts w:hAnsi="ＭＳ ゴシック"/>
              </w:rPr>
              <w:t>項第</w:t>
            </w:r>
            <w:r>
              <w:rPr>
                <w:rFonts w:hAnsi="ＭＳ ゴシック" w:hint="eastAsia"/>
              </w:rPr>
              <w:t>４</w:t>
            </w:r>
            <w:r w:rsidRPr="00A307D6">
              <w:rPr>
                <w:rFonts w:hAnsi="ＭＳ ゴシック"/>
              </w:rPr>
              <w:t>号に掲げる基幹放送の種類による区分</w:t>
            </w:r>
            <w:r w:rsidRPr="00A307D6">
              <w:rPr>
                <w:rFonts w:hAnsi="ＭＳ ゴシック" w:hint="eastAsia"/>
              </w:rPr>
              <w:t>を付記すること。</w:t>
            </w:r>
          </w:p>
          <w:p w14:paraId="71C1F925" w14:textId="77777777" w:rsidR="00EB79AE" w:rsidRDefault="00EB79AE" w:rsidP="00A307D6">
            <w:pPr>
              <w:autoSpaceDE w:val="0"/>
              <w:autoSpaceDN w:val="0"/>
              <w:ind w:leftChars="300" w:left="840" w:hangingChars="100" w:hanging="210"/>
              <w:rPr>
                <w:rFonts w:hAnsi="ＭＳ ゴシック"/>
              </w:rPr>
            </w:pPr>
            <w:r w:rsidRPr="00A307D6">
              <w:rPr>
                <w:rFonts w:hAnsi="ＭＳ ゴシック"/>
              </w:rPr>
              <w:t>(2) ②の欄は、現に予備免許又は免許を受けている無線局に指定されている識別信</w:t>
            </w:r>
            <w:r w:rsidRPr="00A307D6">
              <w:rPr>
                <w:rFonts w:hAnsi="ＭＳ ゴシック" w:hint="eastAsia"/>
              </w:rPr>
              <w:t>号</w:t>
            </w:r>
            <w:r w:rsidRPr="00A307D6">
              <w:rPr>
                <w:rFonts w:hAnsi="ＭＳ ゴシック"/>
              </w:rPr>
              <w:t>(識別信号の指定の変更の申請の場合にあつては、希望する識別信号)を記載す</w:t>
            </w:r>
            <w:r w:rsidRPr="00A307D6">
              <w:rPr>
                <w:rFonts w:hAnsi="ＭＳ ゴシック" w:hint="eastAsia"/>
              </w:rPr>
              <w:t>ること。</w:t>
            </w:r>
          </w:p>
          <w:p w14:paraId="397FFC73" w14:textId="77777777" w:rsidR="00EB79AE" w:rsidRDefault="00EB79AE" w:rsidP="00A307D6">
            <w:pPr>
              <w:autoSpaceDE w:val="0"/>
              <w:autoSpaceDN w:val="0"/>
              <w:ind w:leftChars="300" w:left="840" w:hangingChars="100" w:hanging="210"/>
              <w:rPr>
                <w:rFonts w:hAnsi="ＭＳ ゴシック"/>
              </w:rPr>
            </w:pPr>
            <w:r w:rsidRPr="00A307D6">
              <w:rPr>
                <w:rFonts w:hAnsi="ＭＳ ゴシック"/>
              </w:rPr>
              <w:t>(3) ③の欄は、現に免許を受けている無線局の免許の番号(予備免許を受けている</w:t>
            </w:r>
            <w:r w:rsidRPr="00A307D6">
              <w:rPr>
                <w:rFonts w:hAnsi="ＭＳ ゴシック" w:hint="eastAsia"/>
              </w:rPr>
              <w:t>ものにあつては、予備免許通知書の番号</w:t>
            </w:r>
            <w:r w:rsidRPr="00A307D6">
              <w:rPr>
                <w:rFonts w:hAnsi="ＭＳ ゴシック"/>
              </w:rPr>
              <w:t>)を記載すること。</w:t>
            </w:r>
          </w:p>
          <w:p w14:paraId="7E0492ED" w14:textId="77777777" w:rsidR="00EB79AE" w:rsidRPr="00A307D6" w:rsidRDefault="00EB79AE" w:rsidP="00A307D6">
            <w:pPr>
              <w:autoSpaceDE w:val="0"/>
              <w:autoSpaceDN w:val="0"/>
              <w:ind w:firstLineChars="300" w:firstLine="630"/>
              <w:rPr>
                <w:rFonts w:hAnsi="ＭＳ ゴシック"/>
              </w:rPr>
            </w:pPr>
            <w:r w:rsidRPr="00A307D6">
              <w:rPr>
                <w:rFonts w:hAnsi="ＭＳ ゴシック"/>
              </w:rPr>
              <w:t>(4) ④の欄の記載は、次のよること。</w:t>
            </w:r>
          </w:p>
          <w:p w14:paraId="1085956C" w14:textId="77777777" w:rsidR="00EB79AE" w:rsidRDefault="00EB79AE" w:rsidP="00A307D6">
            <w:pPr>
              <w:autoSpaceDE w:val="0"/>
              <w:autoSpaceDN w:val="0"/>
              <w:ind w:leftChars="400" w:left="1050" w:hangingChars="100" w:hanging="210"/>
              <w:rPr>
                <w:rFonts w:hAnsi="ＭＳ ゴシック"/>
              </w:rPr>
            </w:pPr>
            <w:r w:rsidRPr="00A307D6">
              <w:rPr>
                <w:rFonts w:hAnsi="ＭＳ ゴシック"/>
              </w:rPr>
              <w:t>ア</w:t>
            </w:r>
            <w:r>
              <w:rPr>
                <w:rFonts w:hAnsi="ＭＳ ゴシック" w:hint="eastAsia"/>
              </w:rPr>
              <w:t xml:space="preserve">　</w:t>
            </w:r>
            <w:r w:rsidRPr="00A307D6">
              <w:rPr>
                <w:rFonts w:hAnsi="ＭＳ ゴシック"/>
              </w:rPr>
              <w:t>認定開設者が認定計画に従つて開設する特定基地局の申請(届出)をする場合</w:t>
            </w:r>
            <w:r w:rsidRPr="00A307D6">
              <w:rPr>
                <w:rFonts w:hAnsi="ＭＳ ゴシック" w:hint="eastAsia"/>
              </w:rPr>
              <w:t>は、認定計画の認定の番号及び認定の年月日を記載すること。なお、年月日は、「</w:t>
            </w:r>
            <w:r w:rsidRPr="00A307D6">
              <w:rPr>
                <w:rFonts w:hAnsi="ＭＳ ゴシック"/>
              </w:rPr>
              <w:t>H28.12.21」のように記載すること。</w:t>
            </w:r>
          </w:p>
          <w:p w14:paraId="6FC20581" w14:textId="77777777" w:rsidR="00EB79AE" w:rsidRDefault="00EB79AE" w:rsidP="00A307D6">
            <w:pPr>
              <w:autoSpaceDE w:val="0"/>
              <w:autoSpaceDN w:val="0"/>
              <w:ind w:leftChars="400" w:left="1050" w:hangingChars="100" w:hanging="210"/>
              <w:rPr>
                <w:rFonts w:hAnsi="ＭＳ ゴシック"/>
              </w:rPr>
            </w:pPr>
            <w:r w:rsidRPr="00A307D6">
              <w:rPr>
                <w:rFonts w:hAnsi="ＭＳ ゴシック"/>
              </w:rPr>
              <w:t>イ</w:t>
            </w:r>
            <w:r>
              <w:rPr>
                <w:rFonts w:hAnsi="ＭＳ ゴシック" w:hint="eastAsia"/>
              </w:rPr>
              <w:t xml:space="preserve">　２</w:t>
            </w:r>
            <w:r w:rsidRPr="00A307D6">
              <w:rPr>
                <w:rFonts w:hAnsi="ＭＳ ゴシック"/>
              </w:rPr>
              <w:t>以上の無線局について</w:t>
            </w:r>
            <w:r>
              <w:rPr>
                <w:rFonts w:hAnsi="ＭＳ ゴシック" w:hint="eastAsia"/>
              </w:rPr>
              <w:t>１</w:t>
            </w:r>
            <w:r w:rsidRPr="00A307D6">
              <w:rPr>
                <w:rFonts w:hAnsi="ＭＳ ゴシック"/>
              </w:rPr>
              <w:t>の免許状の交付を受けている場合に当該無線局の一</w:t>
            </w:r>
            <w:r w:rsidRPr="00A307D6">
              <w:rPr>
                <w:rFonts w:hAnsi="ＭＳ ゴシック" w:hint="eastAsia"/>
              </w:rPr>
              <w:t>部について変更するときは、免許状に記載された免許番号の範囲を記載すること。</w:t>
            </w:r>
          </w:p>
          <w:p w14:paraId="568FEDD8" w14:textId="015A2BB0" w:rsidR="00EB79AE" w:rsidRPr="00EB79AE" w:rsidRDefault="00EB79AE" w:rsidP="00A307D6">
            <w:pPr>
              <w:autoSpaceDE w:val="0"/>
              <w:autoSpaceDN w:val="0"/>
              <w:ind w:leftChars="200" w:left="420" w:firstLineChars="200" w:firstLine="420"/>
            </w:pPr>
            <w:r w:rsidRPr="00A307D6">
              <w:rPr>
                <w:rFonts w:hAnsi="ＭＳ ゴシック"/>
              </w:rPr>
              <w:t>ウ</w:t>
            </w:r>
            <w:r>
              <w:rPr>
                <w:rFonts w:hAnsi="ＭＳ ゴシック" w:hint="eastAsia"/>
              </w:rPr>
              <w:t xml:space="preserve">　</w:t>
            </w:r>
            <w:r w:rsidRPr="00A307D6">
              <w:rPr>
                <w:rFonts w:hAnsi="ＭＳ ゴシック"/>
              </w:rPr>
              <w:t>その他必要な事項がある場合は、その内容について記載すること。</w:t>
            </w:r>
          </w:p>
          <w:p w14:paraId="4281865F" w14:textId="77777777" w:rsidR="00617D54" w:rsidRDefault="00617D54" w:rsidP="00A307D6">
            <w:pPr>
              <w:autoSpaceDE w:val="0"/>
              <w:autoSpaceDN w:val="0"/>
              <w:ind w:leftChars="200" w:left="630" w:hangingChars="100" w:hanging="210"/>
            </w:pPr>
            <w:r>
              <w:rPr>
                <w:rFonts w:hint="eastAsia"/>
              </w:rPr>
              <w:t xml:space="preserve">５　</w:t>
            </w:r>
            <w:r w:rsidRPr="00617D54">
              <w:rPr>
                <w:rFonts w:hint="eastAsia"/>
              </w:rPr>
              <w:t>基幹放送局における電波法第６条第２項第９号に掲げる事項の変更の場合にあつては、第</w:t>
            </w:r>
            <w:r w:rsidRPr="00617D54">
              <w:t>12条第１項（第25条第１項において準用する場合を含む。）に基づき添付する無線局事項書の当該変更に係る様式において、変更箇所に</w:t>
            </w:r>
            <w:r w:rsidRPr="00617D54">
              <w:t>※</w:t>
            </w:r>
            <w:r w:rsidRPr="00617D54">
              <w:t>印を付し、備考欄又は余白に変更年月日を記載し、当該様式の注において当該様式の内容を証する書類として添付することとされている書類を添付すること。</w:t>
            </w:r>
          </w:p>
          <w:p w14:paraId="12AEB0B4" w14:textId="69730A6B" w:rsidR="00617D54" w:rsidRPr="00B5188F" w:rsidRDefault="00EB79AE" w:rsidP="00A307D6">
            <w:pPr>
              <w:autoSpaceDE w:val="0"/>
              <w:autoSpaceDN w:val="0"/>
              <w:ind w:leftChars="200" w:left="420"/>
            </w:pPr>
            <w:r>
              <w:rPr>
                <w:rFonts w:hint="eastAsia"/>
              </w:rPr>
              <w:lastRenderedPageBreak/>
              <w:t xml:space="preserve">６・７　</w:t>
            </w:r>
            <w:r w:rsidR="00617D54">
              <w:rPr>
                <w:rFonts w:hint="eastAsia"/>
              </w:rPr>
              <w:t>（略）</w:t>
            </w:r>
          </w:p>
        </w:tc>
      </w:tr>
    </w:tbl>
    <w:p w14:paraId="51400AE9" w14:textId="77777777" w:rsidR="004A59D2" w:rsidRDefault="004A59D2" w:rsidP="004A59D2">
      <w:pPr>
        <w:autoSpaceDE w:val="0"/>
        <w:autoSpaceDN w:val="0"/>
        <w:rPr>
          <w:rFonts w:hAnsi="ＭＳ ゴシック"/>
        </w:rPr>
      </w:pPr>
    </w:p>
    <w:p w14:paraId="20EF7B64" w14:textId="77777777" w:rsidR="004A59D2" w:rsidRPr="00B12186" w:rsidRDefault="004A59D2" w:rsidP="004A59D2">
      <w:pPr>
        <w:autoSpaceDE w:val="0"/>
        <w:autoSpaceDN w:val="0"/>
        <w:ind w:left="420" w:hangingChars="200" w:hanging="420"/>
        <w:jc w:val="center"/>
        <w:rPr>
          <w:rFonts w:hAnsi="ＭＳ ゴシック"/>
          <w:shd w:val="pct15" w:color="auto" w:fill="FFFFFF"/>
        </w:rPr>
      </w:pPr>
      <w:r w:rsidRPr="00B12186">
        <w:rPr>
          <w:rFonts w:hAnsi="ＭＳ ゴシック" w:hint="eastAsia"/>
          <w:shd w:val="pct15" w:color="auto" w:fill="FFFFFF"/>
        </w:rPr>
        <w:t>【記載に当たっての留意事項】</w:t>
      </w:r>
    </w:p>
    <w:p w14:paraId="1E5D70A4" w14:textId="4194575A" w:rsidR="004A59D2" w:rsidRDefault="004A59D2" w:rsidP="004A59D2">
      <w:pPr>
        <w:autoSpaceDE w:val="0"/>
        <w:autoSpaceDN w:val="0"/>
        <w:ind w:left="420" w:hangingChars="200" w:hanging="420"/>
        <w:rPr>
          <w:rFonts w:hAnsi="ＭＳ ゴシック"/>
        </w:rPr>
      </w:pPr>
    </w:p>
    <w:p w14:paraId="46A5AC64" w14:textId="77777777" w:rsidR="0027157D" w:rsidRDefault="0027157D" w:rsidP="0027157D">
      <w:pPr>
        <w:autoSpaceDE w:val="0"/>
        <w:autoSpaceDN w:val="0"/>
        <w:ind w:left="420" w:hangingChars="200" w:hanging="420"/>
        <w:rPr>
          <w:rFonts w:hAnsi="ＭＳ ゴシック"/>
        </w:rPr>
      </w:pPr>
    </w:p>
    <w:p w14:paraId="5CD34F78" w14:textId="77777777" w:rsidR="0027157D" w:rsidRPr="009F2261" w:rsidRDefault="0027157D" w:rsidP="0027157D">
      <w:pPr>
        <w:autoSpaceDE w:val="0"/>
        <w:autoSpaceDN w:val="0"/>
        <w:ind w:left="210" w:hangingChars="100" w:hanging="210"/>
        <w:rPr>
          <w:rFonts w:hAnsi="ＭＳ ゴシック"/>
        </w:rPr>
      </w:pPr>
      <w:r w:rsidRPr="009F2261">
        <w:rPr>
          <w:rFonts w:hAnsi="ＭＳ ゴシック" w:hint="eastAsia"/>
        </w:rPr>
        <w:t>①　基幹放送</w:t>
      </w:r>
      <w:r>
        <w:rPr>
          <w:rFonts w:hAnsi="ＭＳ ゴシック" w:hint="eastAsia"/>
        </w:rPr>
        <w:t>局</w:t>
      </w:r>
      <w:r w:rsidRPr="009F2261">
        <w:rPr>
          <w:rFonts w:hAnsi="ＭＳ ゴシック" w:hint="eastAsia"/>
        </w:rPr>
        <w:t>の予備免許を受けた者及び免許人は、</w:t>
      </w:r>
      <w:r>
        <w:rPr>
          <w:rFonts w:hAnsi="ＭＳ ゴシック" w:hint="eastAsia"/>
        </w:rPr>
        <w:t>外資規制関係事項</w:t>
      </w:r>
      <w:r w:rsidRPr="009F2261">
        <w:rPr>
          <w:rFonts w:hAnsi="ＭＳ ゴシック" w:hint="eastAsia"/>
        </w:rPr>
        <w:t>の変更があったときは、遅滞なく、その旨</w:t>
      </w:r>
      <w:r>
        <w:rPr>
          <w:rFonts w:hAnsi="ＭＳ ゴシック" w:hint="eastAsia"/>
        </w:rPr>
        <w:t>の届出をお願いします</w:t>
      </w:r>
      <w:r w:rsidRPr="009F2261">
        <w:rPr>
          <w:rFonts w:hAnsi="ＭＳ ゴシック" w:hint="eastAsia"/>
        </w:rPr>
        <w:t>（電波法第９条第５項第２号</w:t>
      </w:r>
      <w:r>
        <w:rPr>
          <w:rFonts w:hAnsi="ＭＳ ゴシック" w:hint="eastAsia"/>
        </w:rPr>
        <w:t>・</w:t>
      </w:r>
      <w:r w:rsidRPr="009F2261">
        <w:rPr>
          <w:rFonts w:hAnsi="ＭＳ ゴシック" w:hint="eastAsia"/>
        </w:rPr>
        <w:t>第</w:t>
      </w:r>
      <w:r w:rsidRPr="009F2261">
        <w:rPr>
          <w:rFonts w:hAnsi="ＭＳ ゴシック"/>
        </w:rPr>
        <w:t>17条第２項第２号）。</w:t>
      </w:r>
    </w:p>
    <w:p w14:paraId="319C91F3" w14:textId="77777777" w:rsidR="0027157D" w:rsidRPr="009F2261" w:rsidRDefault="0027157D" w:rsidP="0027157D">
      <w:pPr>
        <w:autoSpaceDE w:val="0"/>
        <w:autoSpaceDN w:val="0"/>
        <w:ind w:left="420" w:hangingChars="200" w:hanging="420"/>
        <w:rPr>
          <w:rFonts w:hAnsi="ＭＳ ゴシック"/>
        </w:rPr>
      </w:pPr>
    </w:p>
    <w:p w14:paraId="5E97EB92" w14:textId="77777777" w:rsidR="0027157D" w:rsidRDefault="0027157D" w:rsidP="0027157D">
      <w:pPr>
        <w:autoSpaceDE w:val="0"/>
        <w:autoSpaceDN w:val="0"/>
        <w:ind w:left="210" w:hangingChars="100" w:hanging="210"/>
        <w:rPr>
          <w:rFonts w:hAnsi="ＭＳ ゴシック"/>
        </w:rPr>
      </w:pPr>
      <w:r>
        <w:rPr>
          <w:rFonts w:hAnsi="ＭＳ ゴシック" w:hint="eastAsia"/>
        </w:rPr>
        <w:t>②　この場合、</w:t>
      </w:r>
      <w:r w:rsidRPr="0081108E">
        <w:rPr>
          <w:rFonts w:hAnsi="ＭＳ ゴシック" w:hint="eastAsia"/>
        </w:rPr>
        <w:t>無線局免許手続規則別表第四号「無線局の変更等申請書及び変更届出書の様式」</w:t>
      </w:r>
      <w:r>
        <w:rPr>
          <w:rFonts w:hAnsi="ＭＳ ゴシック" w:hint="eastAsia"/>
        </w:rPr>
        <w:t>（以下本項において「変更届出書」といいます。）について、記載例にあるとおりレ印を記入するとともに、他の必要事項を記載の上、無線局免許手続規則別表第二号第１</w:t>
      </w:r>
      <w:r w:rsidRPr="008050F3">
        <w:rPr>
          <w:rFonts w:hAnsi="ＭＳ ゴシック" w:hint="eastAsia"/>
        </w:rPr>
        <w:t>「基幹放送局（衛星基幹放送局及び衛星基幹放送試験局を除く。）の無線局事項書の様式」</w:t>
      </w:r>
      <w:r>
        <w:rPr>
          <w:rFonts w:hAnsi="ＭＳ ゴシック" w:hint="eastAsia"/>
        </w:rPr>
        <w:t>（以下本項において「無線局事項書」といいます。）を添付して提出してください（無線局免許手続規則第12条第１項・第２項）。</w:t>
      </w:r>
    </w:p>
    <w:p w14:paraId="05352725" w14:textId="77777777" w:rsidR="0027157D" w:rsidRPr="008050F3" w:rsidRDefault="0027157D" w:rsidP="0027157D">
      <w:pPr>
        <w:autoSpaceDE w:val="0"/>
        <w:autoSpaceDN w:val="0"/>
        <w:rPr>
          <w:rFonts w:hAnsi="ＭＳ ゴシック"/>
        </w:rPr>
      </w:pPr>
    </w:p>
    <w:p w14:paraId="632B6785" w14:textId="70FB7864" w:rsidR="0027157D" w:rsidRPr="00246B91" w:rsidRDefault="0027157D" w:rsidP="0027157D">
      <w:pPr>
        <w:autoSpaceDE w:val="0"/>
        <w:autoSpaceDN w:val="0"/>
        <w:ind w:left="210" w:hangingChars="100" w:hanging="210"/>
        <w:rPr>
          <w:rFonts w:hAnsi="ＭＳ ゴシック"/>
        </w:rPr>
      </w:pPr>
      <w:r>
        <w:rPr>
          <w:rFonts w:hAnsi="ＭＳ ゴシック" w:hint="eastAsia"/>
        </w:rPr>
        <w:t>③　具体的に、</w:t>
      </w:r>
      <w:r w:rsidRPr="008050F3">
        <w:rPr>
          <w:rFonts w:hAnsi="ＭＳ ゴシック" w:hint="eastAsia"/>
        </w:rPr>
        <w:t>無線局事項書</w:t>
      </w:r>
      <w:r>
        <w:rPr>
          <w:rFonts w:hAnsi="ＭＳ ゴシック" w:hint="eastAsia"/>
        </w:rPr>
        <w:t>は、「１枚目」と「６枚目」のみを添付して、記載する欄としては、注１の表の「２　変更の申請又は届出を行う場合」欄の</w:t>
      </w:r>
      <w:r w:rsidRPr="00246B91">
        <w:rPr>
          <w:rFonts w:hAnsi="ＭＳ ゴシック" w:hint="eastAsia"/>
        </w:rPr>
        <w:t>記載に</w:t>
      </w:r>
      <w:r w:rsidRPr="00351EE4">
        <w:rPr>
          <w:rFonts w:hAnsi="ＭＳ ゴシック" w:hint="eastAsia"/>
        </w:rPr>
        <w:t>かかわらず</w:t>
      </w:r>
      <w:r w:rsidRPr="00246B91">
        <w:rPr>
          <w:rFonts w:hAnsi="ＭＳ ゴシック" w:hint="eastAsia"/>
        </w:rPr>
        <w:t>、特例として、「１枚目」については「１　免許の番号」（予備免許中の変更を除く。）、「２　申請（届出）の区分」、「４　開設、継続開設又は変更を必要とする理由」、「５　住所」及び「６　法人又は団体及び代表者氏名」に必要事項を記載し、「６枚目」については</w:t>
      </w:r>
      <w:r w:rsidRPr="00351EE4">
        <w:rPr>
          <w:rFonts w:hAnsi="ＭＳ ゴシック" w:hint="eastAsia"/>
        </w:rPr>
        <w:t>「</w:t>
      </w:r>
      <w:r w:rsidRPr="00351EE4">
        <w:rPr>
          <w:rFonts w:hAnsi="ＭＳ ゴシック"/>
        </w:rPr>
        <w:t>33　特定役員の氏名又は名称」</w:t>
      </w:r>
      <w:r w:rsidRPr="00351EE4">
        <w:rPr>
          <w:rFonts w:hAnsi="ＭＳ ゴシック" w:hint="eastAsia"/>
        </w:rPr>
        <w:t>及び</w:t>
      </w:r>
      <w:r w:rsidRPr="00351EE4">
        <w:rPr>
          <w:rFonts w:hAnsi="ＭＳ ゴシック"/>
        </w:rPr>
        <w:t>「34　外国人等直接保有議決権割合」</w:t>
      </w:r>
      <w:r w:rsidRPr="00351EE4">
        <w:rPr>
          <w:rFonts w:hAnsi="ＭＳ ゴシック" w:hint="eastAsia"/>
        </w:rPr>
        <w:t>のうち、</w:t>
      </w:r>
      <w:r w:rsidRPr="00246B91">
        <w:rPr>
          <w:rFonts w:hAnsi="ＭＳ ゴシック" w:hint="eastAsia"/>
        </w:rPr>
        <w:t>当該変更に係る欄に必要事項を記載すればよいこととします。</w:t>
      </w:r>
    </w:p>
    <w:p w14:paraId="132F322F" w14:textId="77777777" w:rsidR="0027157D" w:rsidRPr="00246B91" w:rsidRDefault="0027157D" w:rsidP="0027157D">
      <w:pPr>
        <w:autoSpaceDE w:val="0"/>
        <w:autoSpaceDN w:val="0"/>
        <w:ind w:left="210" w:hangingChars="100" w:hanging="210"/>
        <w:rPr>
          <w:rFonts w:hAnsi="ＭＳ ゴシック"/>
        </w:rPr>
      </w:pPr>
    </w:p>
    <w:p w14:paraId="14A4F8E3" w14:textId="63A7B75A" w:rsidR="0027157D" w:rsidRDefault="0027157D" w:rsidP="0027157D">
      <w:pPr>
        <w:autoSpaceDE w:val="0"/>
        <w:autoSpaceDN w:val="0"/>
        <w:ind w:left="210" w:hangingChars="100" w:hanging="210"/>
        <w:rPr>
          <w:rFonts w:hAnsi="ＭＳ ゴシック"/>
        </w:rPr>
      </w:pPr>
      <w:r w:rsidRPr="00246B91">
        <w:rPr>
          <w:rFonts w:hAnsi="ＭＳ ゴシック" w:hint="eastAsia"/>
        </w:rPr>
        <w:t>④　複数の基幹放送局に</w:t>
      </w:r>
      <w:r w:rsidR="00E0012F">
        <w:rPr>
          <w:rFonts w:hAnsi="ＭＳ ゴシック" w:hint="eastAsia"/>
        </w:rPr>
        <w:t>係る</w:t>
      </w:r>
      <w:r w:rsidRPr="00246B91">
        <w:rPr>
          <w:rFonts w:hAnsi="ＭＳ ゴシック" w:hint="eastAsia"/>
        </w:rPr>
        <w:t>変更届出は、無線局免許手続規則第</w:t>
      </w:r>
      <w:r w:rsidRPr="00246B91">
        <w:rPr>
          <w:rFonts w:hAnsi="ＭＳ ゴシック"/>
        </w:rPr>
        <w:t>25条第</w:t>
      </w:r>
      <w:r w:rsidR="007A0E30">
        <w:rPr>
          <w:rFonts w:hAnsi="ＭＳ ゴシック" w:hint="eastAsia"/>
        </w:rPr>
        <w:t>８</w:t>
      </w:r>
      <w:r w:rsidRPr="00246B91">
        <w:rPr>
          <w:rFonts w:hAnsi="ＭＳ ゴシック"/>
        </w:rPr>
        <w:t>項の規定に基づき、</w:t>
      </w:r>
      <w:r w:rsidRPr="00246B91">
        <w:rPr>
          <w:rFonts w:hAnsi="ＭＳ ゴシック" w:hint="eastAsia"/>
        </w:rPr>
        <w:t>一の変更届出書及</w:t>
      </w:r>
      <w:r w:rsidRPr="00662C68">
        <w:rPr>
          <w:rFonts w:hAnsi="ＭＳ ゴシック" w:hint="eastAsia"/>
        </w:rPr>
        <w:t>び</w:t>
      </w:r>
      <w:r w:rsidR="007A0E30" w:rsidRPr="00662C68">
        <w:rPr>
          <w:rFonts w:hAnsi="ＭＳ ゴシック" w:hint="eastAsia"/>
        </w:rPr>
        <w:t>いずれか一の基幹放送局</w:t>
      </w:r>
      <w:r w:rsidR="00DE51EA" w:rsidRPr="00662C68">
        <w:rPr>
          <w:rFonts w:hAnsi="ＭＳ ゴシック" w:hint="eastAsia"/>
        </w:rPr>
        <w:t>（複数の総合通信局の管轄区域内に設置される基幹放送局に係る変更届出の場合はいずれか一の総合通信局の管轄区域内に設置されるいずれか一の基幹放送局）</w:t>
      </w:r>
      <w:r w:rsidR="00B52485" w:rsidRPr="00662C68">
        <w:rPr>
          <w:rFonts w:hAnsi="ＭＳ ゴシック" w:hint="eastAsia"/>
        </w:rPr>
        <w:t>に係る</w:t>
      </w:r>
      <w:r w:rsidR="00850BBF">
        <w:rPr>
          <w:rFonts w:hAnsi="ＭＳ ゴシック" w:hint="eastAsia"/>
        </w:rPr>
        <w:t>無線局事項書を提出することによって行うことができます。</w:t>
      </w:r>
    </w:p>
    <w:p w14:paraId="17ECDEB4" w14:textId="3C2EBC04" w:rsidR="0027157D" w:rsidRDefault="0027157D" w:rsidP="0027157D">
      <w:pPr>
        <w:autoSpaceDE w:val="0"/>
        <w:autoSpaceDN w:val="0"/>
        <w:ind w:left="210" w:hangingChars="100" w:hanging="210"/>
        <w:rPr>
          <w:rFonts w:hAnsi="ＭＳ ゴシック"/>
        </w:rPr>
      </w:pPr>
      <w:r>
        <w:rPr>
          <w:rFonts w:hAnsi="ＭＳ ゴシック" w:hint="eastAsia"/>
        </w:rPr>
        <w:t xml:space="preserve">　　</w:t>
      </w:r>
      <w:r w:rsidRPr="00024F27">
        <w:rPr>
          <w:rFonts w:hAnsi="ＭＳ ゴシック" w:hint="eastAsia"/>
        </w:rPr>
        <w:t>この場合、</w:t>
      </w:r>
      <w:r w:rsidR="00F463E8">
        <w:rPr>
          <w:rFonts w:hAnsi="ＭＳ ゴシック" w:hint="eastAsia"/>
        </w:rPr>
        <w:t xml:space="preserve">変更届出書は、記載例にあるとおり、「①　</w:t>
      </w:r>
      <w:r>
        <w:rPr>
          <w:rFonts w:hAnsi="ＭＳ ゴシック" w:hint="eastAsia"/>
        </w:rPr>
        <w:t>無線局</w:t>
      </w:r>
      <w:r w:rsidR="00F463E8">
        <w:rPr>
          <w:rFonts w:hAnsi="ＭＳ ゴシック" w:hint="eastAsia"/>
        </w:rPr>
        <w:t>の種別及び局数」欄に、</w:t>
      </w:r>
      <w:r>
        <w:rPr>
          <w:rFonts w:hAnsi="ＭＳ ゴシック" w:hint="eastAsia"/>
        </w:rPr>
        <w:t>事項書の</w:t>
      </w:r>
      <w:r w:rsidR="00DF3AE4">
        <w:rPr>
          <w:rFonts w:hAnsi="ＭＳ ゴシック" w:hint="eastAsia"/>
        </w:rPr>
        <w:t>種別及び局数を記載し、「②　識別信号」欄に当該</w:t>
      </w:r>
      <w:r w:rsidR="00DF3AE4" w:rsidRPr="00CC22B9">
        <w:rPr>
          <w:rFonts w:hAnsi="ＭＳ ゴシック" w:hint="eastAsia"/>
        </w:rPr>
        <w:t>一の基幹放送局の識別信号</w:t>
      </w:r>
      <w:r w:rsidR="00DF3AE4">
        <w:rPr>
          <w:rFonts w:hAnsi="ＭＳ ゴシック" w:hint="eastAsia"/>
        </w:rPr>
        <w:t xml:space="preserve">を記載し、「③　</w:t>
      </w:r>
      <w:r>
        <w:rPr>
          <w:rFonts w:hAnsi="ＭＳ ゴシック" w:hint="eastAsia"/>
        </w:rPr>
        <w:t>免許の番号」欄</w:t>
      </w:r>
      <w:r w:rsidR="00DF3AE4">
        <w:rPr>
          <w:rFonts w:hAnsi="ＭＳ ゴシック" w:hint="eastAsia"/>
        </w:rPr>
        <w:t>に当該一の基幹放送局の免許の番号を</w:t>
      </w:r>
      <w:r w:rsidR="00F97B6A">
        <w:rPr>
          <w:rFonts w:hAnsi="ＭＳ ゴシック" w:hint="eastAsia"/>
        </w:rPr>
        <w:t>記載してください。</w:t>
      </w:r>
    </w:p>
    <w:p w14:paraId="02BF4D91" w14:textId="1874408E" w:rsidR="00F97B6A" w:rsidRDefault="00F97B6A" w:rsidP="0027157D">
      <w:pPr>
        <w:autoSpaceDE w:val="0"/>
        <w:autoSpaceDN w:val="0"/>
        <w:ind w:left="210" w:hangingChars="100" w:hanging="210"/>
        <w:rPr>
          <w:rFonts w:hAnsi="ＭＳ ゴシック"/>
        </w:rPr>
      </w:pPr>
      <w:r>
        <w:rPr>
          <w:rFonts w:hAnsi="ＭＳ ゴシック" w:hint="eastAsia"/>
        </w:rPr>
        <w:t xml:space="preserve">　　なお、</w:t>
      </w:r>
      <w:r w:rsidRPr="00617065">
        <w:rPr>
          <w:rFonts w:hAnsi="ＭＳ ゴシック" w:hint="eastAsia"/>
        </w:rPr>
        <w:t>上記「いずれか一の基幹放送局」としては親局</w:t>
      </w:r>
      <w:r>
        <w:rPr>
          <w:rFonts w:hAnsi="ＭＳ ゴシック" w:hint="eastAsia"/>
        </w:rPr>
        <w:t>が想定されます。</w:t>
      </w:r>
    </w:p>
    <w:p w14:paraId="62FC0BEE" w14:textId="61C8CC37" w:rsidR="00EB79AE" w:rsidRPr="0027157D" w:rsidRDefault="00EB79AE" w:rsidP="00EB79AE">
      <w:pPr>
        <w:autoSpaceDE w:val="0"/>
        <w:autoSpaceDN w:val="0"/>
        <w:ind w:left="210" w:hangingChars="100" w:hanging="210"/>
        <w:rPr>
          <w:rFonts w:hAnsi="ＭＳ ゴシック"/>
        </w:rPr>
      </w:pPr>
    </w:p>
    <w:p w14:paraId="6CB0BE14" w14:textId="77777777" w:rsidR="00EB79AE" w:rsidRDefault="00EB79AE" w:rsidP="0027157D">
      <w:pPr>
        <w:autoSpaceDE w:val="0"/>
        <w:autoSpaceDN w:val="0"/>
        <w:rPr>
          <w:rFonts w:hAnsi="ＭＳ ゴシック"/>
        </w:rPr>
      </w:pPr>
    </w:p>
    <w:p w14:paraId="29CB1F27" w14:textId="49C4EAD4" w:rsidR="004A59D2" w:rsidRDefault="004A59D2">
      <w:pPr>
        <w:widowControl/>
        <w:jc w:val="left"/>
      </w:pPr>
      <w:r>
        <w:br w:type="page"/>
      </w:r>
    </w:p>
    <w:p w14:paraId="29193CEA" w14:textId="39C4A619" w:rsidR="004A59D2" w:rsidRPr="00B12186" w:rsidRDefault="004A59D2" w:rsidP="00B848AD">
      <w:pPr>
        <w:pStyle w:val="3"/>
        <w:ind w:left="422" w:hangingChars="200" w:hanging="422"/>
      </w:pPr>
      <w:bookmarkStart w:id="126" w:name="_Toc132642494"/>
      <w:bookmarkStart w:id="127" w:name="_Toc132713471"/>
      <w:bookmarkStart w:id="128" w:name="_Toc132746796"/>
      <w:bookmarkStart w:id="129" w:name="_Toc132912244"/>
      <w:bookmarkStart w:id="130" w:name="_Toc161403678"/>
      <w:r w:rsidRPr="00B12186">
        <w:rPr>
          <w:rFonts w:hint="eastAsia"/>
        </w:rPr>
        <w:lastRenderedPageBreak/>
        <w:t>（２）別表第二号第１「基幹放送局（衛星基幹放送局及び衛星基幹放送試験局を除く。）の無線局事項書の様式」</w:t>
      </w:r>
      <w:r w:rsidRPr="00342C82">
        <w:rPr>
          <w:rFonts w:hint="eastAsia"/>
          <w:color w:val="000000" w:themeColor="text1"/>
        </w:rPr>
        <w:t>「</w:t>
      </w:r>
      <w:r w:rsidRPr="00886F0A">
        <w:rPr>
          <w:rFonts w:hAnsi="ＭＳ ゴシック"/>
          <w:color w:val="000000" w:themeColor="text1"/>
        </w:rPr>
        <w:t>33</w:t>
      </w:r>
      <w:r w:rsidRPr="00342C82">
        <w:rPr>
          <w:color w:val="000000" w:themeColor="text1"/>
        </w:rPr>
        <w:t xml:space="preserve">　特定役員の氏名又は名称」</w:t>
      </w:r>
      <w:bookmarkEnd w:id="126"/>
      <w:bookmarkEnd w:id="127"/>
      <w:bookmarkEnd w:id="128"/>
      <w:bookmarkEnd w:id="129"/>
      <w:bookmarkEnd w:id="130"/>
    </w:p>
    <w:p w14:paraId="4842A996" w14:textId="77777777" w:rsidR="004A59D2" w:rsidRDefault="004A59D2" w:rsidP="004A59D2">
      <w:pPr>
        <w:autoSpaceDE w:val="0"/>
        <w:autoSpaceDN w:val="0"/>
        <w:rPr>
          <w:rFonts w:hAnsi="ＭＳ ゴシック"/>
        </w:rPr>
      </w:pPr>
    </w:p>
    <w:p w14:paraId="4070AB65" w14:textId="77777777" w:rsidR="004A59D2" w:rsidRPr="00B12186" w:rsidRDefault="004A59D2" w:rsidP="004A59D2">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3D6C1B9B" w14:textId="77777777" w:rsidR="004A59D2" w:rsidRDefault="004A59D2" w:rsidP="004A59D2">
      <w:pPr>
        <w:autoSpaceDE w:val="0"/>
        <w:autoSpaceDN w:val="0"/>
        <w:ind w:left="210" w:hangingChars="100" w:hanging="21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4A59D2" w:rsidRPr="00F33009" w14:paraId="27FE635D" w14:textId="77777777" w:rsidTr="006D28A0">
        <w:tc>
          <w:tcPr>
            <w:tcW w:w="8494" w:type="dxa"/>
          </w:tcPr>
          <w:p w14:paraId="776BE1F2" w14:textId="77777777" w:rsidR="004A59D2" w:rsidRPr="00F33009" w:rsidRDefault="004A59D2" w:rsidP="00AB6FA3">
            <w:pPr>
              <w:autoSpaceDE w:val="0"/>
              <w:autoSpaceDN w:val="0"/>
              <w:rPr>
                <w:rFonts w:hAnsi="ＭＳ ゴシック"/>
                <w:szCs w:val="21"/>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2"/>
            </w:tblGrid>
            <w:tr w:rsidR="004A59D2" w:rsidRPr="00F33009" w14:paraId="405117D7" w14:textId="77777777" w:rsidTr="006D28A0">
              <w:tc>
                <w:tcPr>
                  <w:tcW w:w="3521" w:type="dxa"/>
                </w:tcPr>
                <w:p w14:paraId="00C7FC8D" w14:textId="77777777" w:rsidR="004A59D2" w:rsidRPr="00F33009" w:rsidRDefault="004A59D2" w:rsidP="00AB6FA3">
                  <w:pPr>
                    <w:kinsoku w:val="0"/>
                    <w:autoSpaceDE w:val="0"/>
                    <w:autoSpaceDN w:val="0"/>
                    <w:adjustRightInd w:val="0"/>
                    <w:jc w:val="left"/>
                    <w:rPr>
                      <w:rFonts w:hAnsi="ＭＳ ゴシック"/>
                      <w:szCs w:val="21"/>
                    </w:rPr>
                  </w:pPr>
                  <w:r w:rsidRPr="00F33009">
                    <w:rPr>
                      <w:rFonts w:hAnsi="ＭＳ ゴシック" w:hint="eastAsia"/>
                      <w:szCs w:val="21"/>
                    </w:rPr>
                    <w:t>33　特定役員の氏名又は名称</w:t>
                  </w:r>
                </w:p>
              </w:tc>
              <w:tc>
                <w:tcPr>
                  <w:tcW w:w="3522" w:type="dxa"/>
                </w:tcPr>
                <w:p w14:paraId="1330559D" w14:textId="77777777" w:rsidR="004A59D2" w:rsidRPr="00B12186" w:rsidRDefault="004A59D2" w:rsidP="00AB6FA3">
                  <w:pPr>
                    <w:kinsoku w:val="0"/>
                    <w:autoSpaceDE w:val="0"/>
                    <w:autoSpaceDN w:val="0"/>
                    <w:adjustRightInd w:val="0"/>
                    <w:jc w:val="left"/>
                    <w:rPr>
                      <w:rFonts w:ascii="ＭＳ 明朝" w:eastAsia="ＭＳ 明朝" w:hAnsi="ＭＳ 明朝"/>
                      <w:szCs w:val="21"/>
                    </w:rPr>
                  </w:pPr>
                  <w:r w:rsidRPr="00B12186">
                    <w:rPr>
                      <w:rFonts w:ascii="ＭＳ 明朝" w:eastAsia="ＭＳ 明朝" w:hAnsi="ＭＳ 明朝" w:hint="eastAsia"/>
                      <w:color w:val="FF0000"/>
                      <w:szCs w:val="21"/>
                    </w:rPr>
                    <w:t>別紙のとおり。</w:t>
                  </w:r>
                </w:p>
              </w:tc>
            </w:tr>
          </w:tbl>
          <w:p w14:paraId="020C741B" w14:textId="77777777" w:rsidR="004A59D2" w:rsidRPr="00F33009" w:rsidRDefault="004A59D2" w:rsidP="00AB6FA3">
            <w:pPr>
              <w:autoSpaceDE w:val="0"/>
              <w:autoSpaceDN w:val="0"/>
              <w:rPr>
                <w:rFonts w:hAnsi="ＭＳ ゴシック"/>
                <w:szCs w:val="21"/>
              </w:rPr>
            </w:pPr>
            <w:r w:rsidRPr="00F33009">
              <w:rPr>
                <w:rFonts w:hAnsi="ＭＳ ゴシック"/>
                <w:szCs w:val="21"/>
              </w:rPr>
              <w:t>30　33の欄は、次により記載すること。</w:t>
            </w:r>
          </w:p>
          <w:p w14:paraId="32CED546" w14:textId="77777777" w:rsidR="004A59D2" w:rsidRPr="00F33009" w:rsidRDefault="004A59D2" w:rsidP="00AB6FA3">
            <w:pPr>
              <w:autoSpaceDE w:val="0"/>
              <w:autoSpaceDN w:val="0"/>
              <w:ind w:leftChars="100" w:left="420" w:hangingChars="100" w:hanging="210"/>
              <w:rPr>
                <w:rFonts w:hAnsi="ＭＳ ゴシック"/>
                <w:szCs w:val="21"/>
              </w:rPr>
            </w:pPr>
            <w:r w:rsidRPr="00F33009">
              <w:rPr>
                <w:rFonts w:hAnsi="ＭＳ ゴシック" w:hint="eastAsia"/>
                <w:szCs w:val="21"/>
              </w:rPr>
              <w:t>⑴　法人又は団体の場合に限つて記載することとし、次に掲げる様式により記載すること。ただし、</w:t>
            </w:r>
            <w:r>
              <w:rPr>
                <w:rFonts w:hAnsi="ＭＳ ゴシック" w:hint="eastAsia"/>
                <w:szCs w:val="21"/>
              </w:rPr>
              <w:t>（略）</w:t>
            </w:r>
          </w:p>
          <w:tbl>
            <w:tblPr>
              <w:tblW w:w="7655"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8"/>
              <w:gridCol w:w="851"/>
              <w:gridCol w:w="1272"/>
              <w:gridCol w:w="1418"/>
              <w:gridCol w:w="1275"/>
              <w:gridCol w:w="851"/>
            </w:tblGrid>
            <w:tr w:rsidR="004A59D2" w:rsidRPr="00F33009" w14:paraId="30BB4521" w14:textId="77777777" w:rsidTr="00AB6FA3">
              <w:tc>
                <w:tcPr>
                  <w:tcW w:w="1298" w:type="pct"/>
                  <w:tcBorders>
                    <w:bottom w:val="dashed" w:sz="4" w:space="0" w:color="auto"/>
                  </w:tcBorders>
                  <w:tcMar>
                    <w:left w:w="28" w:type="dxa"/>
                    <w:right w:w="28" w:type="dxa"/>
                  </w:tcMar>
                  <w:vAlign w:val="center"/>
                </w:tcPr>
                <w:p w14:paraId="43D8B161" w14:textId="77777777" w:rsidR="004A59D2" w:rsidRPr="00F33009" w:rsidRDefault="004A59D2" w:rsidP="00AB6FA3">
                  <w:pPr>
                    <w:kinsoku w:val="0"/>
                    <w:autoSpaceDE w:val="0"/>
                    <w:autoSpaceDN w:val="0"/>
                    <w:adjustRightInd w:val="0"/>
                    <w:spacing w:line="240" w:lineRule="exact"/>
                    <w:jc w:val="center"/>
                    <w:rPr>
                      <w:szCs w:val="21"/>
                    </w:rPr>
                  </w:pPr>
                  <w:r w:rsidRPr="00F33009">
                    <w:rPr>
                      <w:rFonts w:hint="eastAsia"/>
                      <w:szCs w:val="21"/>
                    </w:rPr>
                    <w:t>フリガナ</w:t>
                  </w:r>
                </w:p>
              </w:tc>
              <w:tc>
                <w:tcPr>
                  <w:tcW w:w="556" w:type="pct"/>
                  <w:vMerge w:val="restart"/>
                  <w:tcMar>
                    <w:left w:w="28" w:type="dxa"/>
                    <w:right w:w="28" w:type="dxa"/>
                  </w:tcMar>
                  <w:vAlign w:val="center"/>
                </w:tcPr>
                <w:p w14:paraId="6B19A3A3" w14:textId="77777777" w:rsidR="004A59D2" w:rsidRPr="00F33009" w:rsidRDefault="004A59D2" w:rsidP="00AB6FA3">
                  <w:pPr>
                    <w:kinsoku w:val="0"/>
                    <w:autoSpaceDE w:val="0"/>
                    <w:autoSpaceDN w:val="0"/>
                    <w:adjustRightInd w:val="0"/>
                    <w:spacing w:line="240" w:lineRule="exact"/>
                    <w:jc w:val="center"/>
                    <w:rPr>
                      <w:szCs w:val="21"/>
                    </w:rPr>
                  </w:pPr>
                  <w:r w:rsidRPr="00F33009">
                    <w:rPr>
                      <w:rFonts w:hint="eastAsia"/>
                      <w:szCs w:val="21"/>
                    </w:rPr>
                    <w:t>住所</w:t>
                  </w:r>
                </w:p>
              </w:tc>
              <w:tc>
                <w:tcPr>
                  <w:tcW w:w="831" w:type="pct"/>
                  <w:vMerge w:val="restart"/>
                  <w:tcMar>
                    <w:left w:w="28" w:type="dxa"/>
                    <w:right w:w="28" w:type="dxa"/>
                  </w:tcMar>
                  <w:vAlign w:val="center"/>
                </w:tcPr>
                <w:p w14:paraId="51A79668" w14:textId="77777777" w:rsidR="004A59D2" w:rsidRPr="00F33009" w:rsidRDefault="004A59D2" w:rsidP="00AB6FA3">
                  <w:pPr>
                    <w:kinsoku w:val="0"/>
                    <w:autoSpaceDE w:val="0"/>
                    <w:autoSpaceDN w:val="0"/>
                    <w:adjustRightInd w:val="0"/>
                    <w:spacing w:line="240" w:lineRule="exact"/>
                    <w:jc w:val="center"/>
                    <w:rPr>
                      <w:szCs w:val="21"/>
                    </w:rPr>
                  </w:pPr>
                  <w:r w:rsidRPr="00F33009">
                    <w:rPr>
                      <w:rFonts w:hint="eastAsia"/>
                      <w:szCs w:val="21"/>
                    </w:rPr>
                    <w:t>役名</w:t>
                  </w:r>
                </w:p>
              </w:tc>
              <w:tc>
                <w:tcPr>
                  <w:tcW w:w="926" w:type="pct"/>
                  <w:vMerge w:val="restart"/>
                  <w:tcMar>
                    <w:left w:w="28" w:type="dxa"/>
                    <w:right w:w="28" w:type="dxa"/>
                  </w:tcMar>
                  <w:vAlign w:val="center"/>
                </w:tcPr>
                <w:p w14:paraId="2541E6BB" w14:textId="77777777" w:rsidR="004A59D2" w:rsidRPr="00F33009" w:rsidRDefault="004A59D2" w:rsidP="00AB6FA3">
                  <w:pPr>
                    <w:kinsoku w:val="0"/>
                    <w:autoSpaceDE w:val="0"/>
                    <w:autoSpaceDN w:val="0"/>
                    <w:adjustRightInd w:val="0"/>
                    <w:spacing w:line="240" w:lineRule="exact"/>
                    <w:jc w:val="center"/>
                    <w:rPr>
                      <w:szCs w:val="21"/>
                    </w:rPr>
                  </w:pPr>
                  <w:r w:rsidRPr="00F33009">
                    <w:rPr>
                      <w:rFonts w:hint="eastAsia"/>
                      <w:szCs w:val="21"/>
                    </w:rPr>
                    <w:t>特定役員への該当の有無</w:t>
                  </w:r>
                </w:p>
              </w:tc>
              <w:tc>
                <w:tcPr>
                  <w:tcW w:w="833" w:type="pct"/>
                  <w:vMerge w:val="restart"/>
                  <w:tcMar>
                    <w:left w:w="28" w:type="dxa"/>
                    <w:right w:w="28" w:type="dxa"/>
                  </w:tcMar>
                  <w:vAlign w:val="center"/>
                </w:tcPr>
                <w:p w14:paraId="6C3D4A54" w14:textId="77777777" w:rsidR="004A59D2" w:rsidRPr="00F33009" w:rsidRDefault="004A59D2" w:rsidP="00AB6FA3">
                  <w:pPr>
                    <w:kinsoku w:val="0"/>
                    <w:autoSpaceDE w:val="0"/>
                    <w:autoSpaceDN w:val="0"/>
                    <w:adjustRightInd w:val="0"/>
                    <w:spacing w:line="240" w:lineRule="exact"/>
                    <w:jc w:val="center"/>
                    <w:rPr>
                      <w:szCs w:val="21"/>
                    </w:rPr>
                  </w:pPr>
                  <w:r w:rsidRPr="00F33009">
                    <w:rPr>
                      <w:rFonts w:hint="eastAsia"/>
                      <w:szCs w:val="21"/>
                    </w:rPr>
                    <w:t>日本の国籍の有無</w:t>
                  </w:r>
                </w:p>
              </w:tc>
              <w:tc>
                <w:tcPr>
                  <w:tcW w:w="556" w:type="pct"/>
                  <w:vMerge w:val="restart"/>
                  <w:tcMar>
                    <w:left w:w="28" w:type="dxa"/>
                    <w:right w:w="28" w:type="dxa"/>
                  </w:tcMar>
                  <w:vAlign w:val="center"/>
                </w:tcPr>
                <w:p w14:paraId="065973C7" w14:textId="77777777" w:rsidR="004A59D2" w:rsidRPr="00F33009" w:rsidRDefault="004A59D2" w:rsidP="00AB6FA3">
                  <w:pPr>
                    <w:kinsoku w:val="0"/>
                    <w:autoSpaceDE w:val="0"/>
                    <w:autoSpaceDN w:val="0"/>
                    <w:adjustRightInd w:val="0"/>
                    <w:spacing w:line="240" w:lineRule="exact"/>
                    <w:jc w:val="center"/>
                    <w:rPr>
                      <w:szCs w:val="21"/>
                    </w:rPr>
                  </w:pPr>
                  <w:r w:rsidRPr="00F33009">
                    <w:rPr>
                      <w:rFonts w:hint="eastAsia"/>
                      <w:szCs w:val="21"/>
                    </w:rPr>
                    <w:t>備考</w:t>
                  </w:r>
                </w:p>
              </w:tc>
            </w:tr>
            <w:tr w:rsidR="004A59D2" w:rsidRPr="00F33009" w14:paraId="2D3F5E69" w14:textId="77777777" w:rsidTr="00AB6FA3">
              <w:tc>
                <w:tcPr>
                  <w:tcW w:w="1298" w:type="pct"/>
                  <w:tcBorders>
                    <w:top w:val="dashed" w:sz="4" w:space="0" w:color="auto"/>
                  </w:tcBorders>
                  <w:tcMar>
                    <w:left w:w="28" w:type="dxa"/>
                    <w:right w:w="28" w:type="dxa"/>
                  </w:tcMar>
                </w:tcPr>
                <w:p w14:paraId="1B57C06F" w14:textId="77777777" w:rsidR="004A59D2" w:rsidRPr="00F33009" w:rsidRDefault="004A59D2" w:rsidP="00AB6FA3">
                  <w:pPr>
                    <w:kinsoku w:val="0"/>
                    <w:autoSpaceDE w:val="0"/>
                    <w:autoSpaceDN w:val="0"/>
                    <w:adjustRightInd w:val="0"/>
                    <w:spacing w:line="240" w:lineRule="exact"/>
                    <w:jc w:val="center"/>
                    <w:rPr>
                      <w:szCs w:val="21"/>
                    </w:rPr>
                  </w:pPr>
                  <w:r w:rsidRPr="00F33009">
                    <w:rPr>
                      <w:rFonts w:hint="eastAsia"/>
                      <w:szCs w:val="21"/>
                    </w:rPr>
                    <w:t>氏　　名</w:t>
                  </w:r>
                </w:p>
              </w:tc>
              <w:tc>
                <w:tcPr>
                  <w:tcW w:w="556" w:type="pct"/>
                  <w:vMerge/>
                  <w:tcMar>
                    <w:left w:w="28" w:type="dxa"/>
                    <w:right w:w="28" w:type="dxa"/>
                  </w:tcMar>
                </w:tcPr>
                <w:p w14:paraId="107E13B5" w14:textId="77777777" w:rsidR="004A59D2" w:rsidRPr="00F33009" w:rsidRDefault="004A59D2" w:rsidP="00AB6FA3">
                  <w:pPr>
                    <w:kinsoku w:val="0"/>
                    <w:autoSpaceDE w:val="0"/>
                    <w:autoSpaceDN w:val="0"/>
                    <w:adjustRightInd w:val="0"/>
                    <w:spacing w:line="240" w:lineRule="exact"/>
                    <w:jc w:val="left"/>
                    <w:rPr>
                      <w:szCs w:val="21"/>
                    </w:rPr>
                  </w:pPr>
                </w:p>
              </w:tc>
              <w:tc>
                <w:tcPr>
                  <w:tcW w:w="831" w:type="pct"/>
                  <w:vMerge/>
                  <w:tcMar>
                    <w:left w:w="28" w:type="dxa"/>
                    <w:right w:w="28" w:type="dxa"/>
                  </w:tcMar>
                </w:tcPr>
                <w:p w14:paraId="4FC6AEC4" w14:textId="77777777" w:rsidR="004A59D2" w:rsidRPr="00F33009" w:rsidRDefault="004A59D2" w:rsidP="00AB6FA3">
                  <w:pPr>
                    <w:kinsoku w:val="0"/>
                    <w:autoSpaceDE w:val="0"/>
                    <w:autoSpaceDN w:val="0"/>
                    <w:adjustRightInd w:val="0"/>
                    <w:spacing w:line="240" w:lineRule="exact"/>
                    <w:jc w:val="left"/>
                    <w:rPr>
                      <w:szCs w:val="21"/>
                    </w:rPr>
                  </w:pPr>
                </w:p>
              </w:tc>
              <w:tc>
                <w:tcPr>
                  <w:tcW w:w="926" w:type="pct"/>
                  <w:vMerge/>
                  <w:tcMar>
                    <w:left w:w="28" w:type="dxa"/>
                    <w:right w:w="28" w:type="dxa"/>
                  </w:tcMar>
                </w:tcPr>
                <w:p w14:paraId="142B6EE5" w14:textId="77777777" w:rsidR="004A59D2" w:rsidRPr="00F33009" w:rsidRDefault="004A59D2" w:rsidP="00AB6FA3">
                  <w:pPr>
                    <w:kinsoku w:val="0"/>
                    <w:autoSpaceDE w:val="0"/>
                    <w:autoSpaceDN w:val="0"/>
                    <w:adjustRightInd w:val="0"/>
                    <w:spacing w:line="240" w:lineRule="exact"/>
                    <w:jc w:val="left"/>
                    <w:rPr>
                      <w:szCs w:val="21"/>
                    </w:rPr>
                  </w:pPr>
                </w:p>
              </w:tc>
              <w:tc>
                <w:tcPr>
                  <w:tcW w:w="833" w:type="pct"/>
                  <w:vMerge/>
                  <w:tcMar>
                    <w:left w:w="28" w:type="dxa"/>
                    <w:right w:w="28" w:type="dxa"/>
                  </w:tcMar>
                </w:tcPr>
                <w:p w14:paraId="614A0AED" w14:textId="77777777" w:rsidR="004A59D2" w:rsidRPr="00F33009" w:rsidRDefault="004A59D2" w:rsidP="00AB6FA3">
                  <w:pPr>
                    <w:kinsoku w:val="0"/>
                    <w:autoSpaceDE w:val="0"/>
                    <w:autoSpaceDN w:val="0"/>
                    <w:adjustRightInd w:val="0"/>
                    <w:spacing w:line="240" w:lineRule="exact"/>
                    <w:jc w:val="left"/>
                    <w:rPr>
                      <w:szCs w:val="21"/>
                    </w:rPr>
                  </w:pPr>
                </w:p>
              </w:tc>
              <w:tc>
                <w:tcPr>
                  <w:tcW w:w="556" w:type="pct"/>
                  <w:vMerge/>
                  <w:tcMar>
                    <w:left w:w="28" w:type="dxa"/>
                    <w:right w:w="28" w:type="dxa"/>
                  </w:tcMar>
                </w:tcPr>
                <w:p w14:paraId="709207BA" w14:textId="77777777" w:rsidR="004A59D2" w:rsidRPr="00F33009" w:rsidRDefault="004A59D2" w:rsidP="00AB6FA3">
                  <w:pPr>
                    <w:kinsoku w:val="0"/>
                    <w:autoSpaceDE w:val="0"/>
                    <w:autoSpaceDN w:val="0"/>
                    <w:adjustRightInd w:val="0"/>
                    <w:spacing w:line="240" w:lineRule="exact"/>
                    <w:jc w:val="left"/>
                    <w:rPr>
                      <w:szCs w:val="21"/>
                    </w:rPr>
                  </w:pPr>
                </w:p>
              </w:tc>
            </w:tr>
            <w:tr w:rsidR="004A59D2" w:rsidRPr="00F33009" w14:paraId="70E5BDF6" w14:textId="77777777" w:rsidTr="00AB6FA3">
              <w:tc>
                <w:tcPr>
                  <w:tcW w:w="1298" w:type="pct"/>
                  <w:tcMar>
                    <w:left w:w="28" w:type="dxa"/>
                    <w:right w:w="28" w:type="dxa"/>
                  </w:tcMar>
                  <w:vAlign w:val="center"/>
                </w:tcPr>
                <w:p w14:paraId="7315B516" w14:textId="77777777" w:rsidR="004A59D2" w:rsidRPr="00B309A7" w:rsidRDefault="004A59D2" w:rsidP="00AB6FA3">
                  <w:pPr>
                    <w:kinsoku w:val="0"/>
                    <w:autoSpaceDE w:val="0"/>
                    <w:autoSpaceDN w:val="0"/>
                    <w:adjustRightInd w:val="0"/>
                    <w:spacing w:line="240" w:lineRule="exact"/>
                    <w:rPr>
                      <w:rFonts w:ascii="ＭＳ 明朝" w:eastAsia="ＭＳ 明朝" w:hAnsi="ＭＳ 明朝"/>
                      <w:color w:val="FF0000"/>
                      <w:sz w:val="18"/>
                      <w:szCs w:val="21"/>
                    </w:rPr>
                  </w:pPr>
                  <w:r w:rsidRPr="00504CBE">
                    <w:rPr>
                      <w:rFonts w:ascii="ＭＳ 明朝" w:eastAsia="ＭＳ 明朝" w:hAnsi="ＭＳ 明朝" w:hint="eastAsia"/>
                      <w:color w:val="FF0000"/>
                      <w:sz w:val="16"/>
                      <w:szCs w:val="21"/>
                    </w:rPr>
                    <w:t>チュウオウ　イチロウ</w:t>
                  </w:r>
                </w:p>
                <w:p w14:paraId="22D1101E" w14:textId="77777777" w:rsidR="004A59D2" w:rsidRPr="00C47DF0" w:rsidRDefault="004A59D2" w:rsidP="00AB6FA3">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中央　一郎</w:t>
                  </w:r>
                </w:p>
              </w:tc>
              <w:tc>
                <w:tcPr>
                  <w:tcW w:w="556" w:type="pct"/>
                  <w:tcMar>
                    <w:left w:w="28" w:type="dxa"/>
                    <w:right w:w="28" w:type="dxa"/>
                  </w:tcMar>
                  <w:vAlign w:val="center"/>
                </w:tcPr>
                <w:p w14:paraId="496423F1" w14:textId="5CD0AEEB" w:rsidR="004A59D2" w:rsidRPr="00B12186" w:rsidRDefault="004A59D2" w:rsidP="00AB6FA3">
                  <w:pPr>
                    <w:kinsoku w:val="0"/>
                    <w:autoSpaceDE w:val="0"/>
                    <w:autoSpaceDN w:val="0"/>
                    <w:adjustRightInd w:val="0"/>
                    <w:spacing w:line="240" w:lineRule="exact"/>
                    <w:rPr>
                      <w:rFonts w:ascii="ＭＳ 明朝" w:eastAsia="ＭＳ 明朝" w:hAnsi="ＭＳ 明朝"/>
                      <w:szCs w:val="21"/>
                    </w:rPr>
                  </w:pPr>
                  <w:r w:rsidRPr="00B309A7">
                    <w:rPr>
                      <w:rFonts w:ascii="ＭＳ 明朝" w:eastAsia="ＭＳ 明朝" w:hAnsi="ＭＳ 明朝" w:hint="eastAsia"/>
                      <w:color w:val="FF0000"/>
                      <w:szCs w:val="21"/>
                    </w:rPr>
                    <w:t>東京都</w:t>
                  </w:r>
                  <w:r w:rsidR="00FC23B4">
                    <w:rPr>
                      <w:rFonts w:ascii="ＭＳ 明朝" w:eastAsia="ＭＳ 明朝" w:hAnsi="ＭＳ 明朝" w:hint="eastAsia"/>
                      <w:color w:val="FF0000"/>
                      <w:szCs w:val="21"/>
                    </w:rPr>
                    <w:t>千代田</w:t>
                  </w:r>
                  <w:r w:rsidRPr="00B309A7">
                    <w:rPr>
                      <w:rFonts w:ascii="ＭＳ 明朝" w:eastAsia="ＭＳ 明朝" w:hAnsi="ＭＳ 明朝" w:hint="eastAsia"/>
                      <w:color w:val="FF0000"/>
                      <w:szCs w:val="21"/>
                    </w:rPr>
                    <w:t>区</w:t>
                  </w:r>
                </w:p>
              </w:tc>
              <w:tc>
                <w:tcPr>
                  <w:tcW w:w="831" w:type="pct"/>
                  <w:tcMar>
                    <w:left w:w="28" w:type="dxa"/>
                    <w:right w:w="28" w:type="dxa"/>
                  </w:tcMar>
                  <w:vAlign w:val="center"/>
                </w:tcPr>
                <w:p w14:paraId="21C3B49C" w14:textId="77777777" w:rsidR="004A59D2" w:rsidRPr="00B12186" w:rsidRDefault="004A59D2" w:rsidP="00AB6FA3">
                  <w:pPr>
                    <w:kinsoku w:val="0"/>
                    <w:autoSpaceDE w:val="0"/>
                    <w:autoSpaceDN w:val="0"/>
                    <w:adjustRightInd w:val="0"/>
                    <w:spacing w:line="240" w:lineRule="exact"/>
                    <w:rPr>
                      <w:rFonts w:ascii="ＭＳ 明朝" w:eastAsia="ＭＳ 明朝" w:hAnsi="ＭＳ 明朝"/>
                      <w:szCs w:val="21"/>
                    </w:rPr>
                  </w:pPr>
                  <w:r>
                    <w:rPr>
                      <w:rFonts w:ascii="ＭＳ 明朝" w:eastAsia="ＭＳ 明朝" w:hAnsi="ＭＳ 明朝" w:hint="eastAsia"/>
                      <w:color w:val="FF0000"/>
                      <w:szCs w:val="21"/>
                    </w:rPr>
                    <w:t>※</w:t>
                  </w:r>
                  <w:r w:rsidRPr="00357905">
                    <w:rPr>
                      <w:rFonts w:ascii="ＭＳ 明朝" w:eastAsia="ＭＳ 明朝" w:hAnsi="ＭＳ 明朝" w:hint="eastAsia"/>
                      <w:color w:val="FF0000"/>
                      <w:szCs w:val="21"/>
                    </w:rPr>
                    <w:t>取締役会長</w:t>
                  </w:r>
                </w:p>
              </w:tc>
              <w:tc>
                <w:tcPr>
                  <w:tcW w:w="926" w:type="pct"/>
                  <w:tcMar>
                    <w:left w:w="28" w:type="dxa"/>
                    <w:right w:w="28" w:type="dxa"/>
                  </w:tcMar>
                  <w:vAlign w:val="center"/>
                </w:tcPr>
                <w:p w14:paraId="6BF49943" w14:textId="77777777" w:rsidR="004A59D2" w:rsidRPr="00F33009" w:rsidRDefault="004A59D2" w:rsidP="00AB6FA3">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833" w:type="pct"/>
                  <w:tcMar>
                    <w:left w:w="28" w:type="dxa"/>
                    <w:right w:w="28" w:type="dxa"/>
                  </w:tcMar>
                  <w:vAlign w:val="center"/>
                </w:tcPr>
                <w:p w14:paraId="21A8A251" w14:textId="77777777" w:rsidR="004A59D2" w:rsidRPr="00F33009" w:rsidRDefault="004A59D2" w:rsidP="00AB6FA3">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556" w:type="pct"/>
                  <w:tcMar>
                    <w:left w:w="28" w:type="dxa"/>
                    <w:right w:w="28" w:type="dxa"/>
                  </w:tcMar>
                  <w:vAlign w:val="center"/>
                </w:tcPr>
                <w:p w14:paraId="5D67C462" w14:textId="77777777" w:rsidR="004A59D2" w:rsidRPr="00B12186" w:rsidRDefault="004A59D2" w:rsidP="00AB6FA3">
                  <w:pPr>
                    <w:kinsoku w:val="0"/>
                    <w:autoSpaceDE w:val="0"/>
                    <w:autoSpaceDN w:val="0"/>
                    <w:adjustRightInd w:val="0"/>
                    <w:spacing w:line="240" w:lineRule="exact"/>
                    <w:rPr>
                      <w:rFonts w:ascii="ＭＳ 明朝" w:eastAsia="ＭＳ 明朝" w:hAnsi="ＭＳ 明朝"/>
                      <w:sz w:val="18"/>
                      <w:szCs w:val="21"/>
                    </w:rPr>
                  </w:pPr>
                  <w:r w:rsidRPr="00B12186">
                    <w:rPr>
                      <w:rFonts w:ascii="ＭＳ 明朝" w:eastAsia="ＭＳ 明朝" w:hAnsi="ＭＳ 明朝" w:hint="eastAsia"/>
                      <w:color w:val="FF0000"/>
                      <w:sz w:val="18"/>
                      <w:szCs w:val="21"/>
                    </w:rPr>
                    <w:t>令和○年○月○日昇任</w:t>
                  </w:r>
                </w:p>
              </w:tc>
            </w:tr>
            <w:tr w:rsidR="004A59D2" w:rsidRPr="00F33009" w14:paraId="7746493A" w14:textId="77777777" w:rsidTr="00AB6FA3">
              <w:tc>
                <w:tcPr>
                  <w:tcW w:w="1298" w:type="pct"/>
                  <w:tcMar>
                    <w:left w:w="28" w:type="dxa"/>
                    <w:right w:w="28" w:type="dxa"/>
                  </w:tcMar>
                  <w:vAlign w:val="center"/>
                </w:tcPr>
                <w:p w14:paraId="38B588D1" w14:textId="77777777" w:rsidR="004A59D2" w:rsidRPr="00504CBE" w:rsidRDefault="004A59D2" w:rsidP="00AB6FA3">
                  <w:pPr>
                    <w:kinsoku w:val="0"/>
                    <w:autoSpaceDE w:val="0"/>
                    <w:autoSpaceDN w:val="0"/>
                    <w:adjustRightInd w:val="0"/>
                    <w:spacing w:line="240" w:lineRule="exact"/>
                    <w:rPr>
                      <w:rFonts w:ascii="ＭＳ 明朝" w:eastAsia="ＭＳ 明朝" w:hAnsi="ＭＳ 明朝"/>
                      <w:color w:val="FF0000"/>
                      <w:sz w:val="16"/>
                      <w:szCs w:val="21"/>
                    </w:rPr>
                  </w:pPr>
                  <w:r w:rsidRPr="00504CBE">
                    <w:rPr>
                      <w:rFonts w:ascii="ＭＳ 明朝" w:eastAsia="ＭＳ 明朝" w:hAnsi="ＭＳ 明朝" w:hint="eastAsia"/>
                      <w:color w:val="FF0000"/>
                      <w:sz w:val="16"/>
                      <w:szCs w:val="21"/>
                    </w:rPr>
                    <w:t>ミナト　ナツコ</w:t>
                  </w:r>
                </w:p>
                <w:p w14:paraId="274E9CE8" w14:textId="77777777"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港　夏子</w:t>
                  </w:r>
                </w:p>
              </w:tc>
              <w:tc>
                <w:tcPr>
                  <w:tcW w:w="556" w:type="pct"/>
                  <w:tcMar>
                    <w:left w:w="28" w:type="dxa"/>
                    <w:right w:w="28" w:type="dxa"/>
                  </w:tcMar>
                  <w:vAlign w:val="center"/>
                </w:tcPr>
                <w:p w14:paraId="0DE6481A" w14:textId="4CD34809"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sidR="00227355">
                    <w:rPr>
                      <w:rFonts w:ascii="ＭＳ 明朝" w:eastAsia="ＭＳ 明朝" w:hAnsi="ＭＳ 明朝" w:hint="eastAsia"/>
                      <w:color w:val="FF0000"/>
                      <w:szCs w:val="21"/>
                    </w:rPr>
                    <w:t>千代田</w:t>
                  </w:r>
                  <w:r w:rsidRPr="00B309A7">
                    <w:rPr>
                      <w:rFonts w:ascii="ＭＳ 明朝" w:eastAsia="ＭＳ 明朝" w:hAnsi="ＭＳ 明朝" w:hint="eastAsia"/>
                      <w:color w:val="FF0000"/>
                      <w:szCs w:val="21"/>
                    </w:rPr>
                    <w:t>区</w:t>
                  </w:r>
                </w:p>
              </w:tc>
              <w:tc>
                <w:tcPr>
                  <w:tcW w:w="831" w:type="pct"/>
                  <w:tcMar>
                    <w:left w:w="28" w:type="dxa"/>
                    <w:right w:w="28" w:type="dxa"/>
                  </w:tcMar>
                  <w:vAlign w:val="center"/>
                </w:tcPr>
                <w:p w14:paraId="5668BC6D" w14:textId="77777777"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Cs w:val="21"/>
                    </w:rPr>
                  </w:pPr>
                  <w:r>
                    <w:rPr>
                      <w:rFonts w:ascii="ＭＳ 明朝" w:eastAsia="ＭＳ 明朝" w:hAnsi="ＭＳ 明朝" w:hint="eastAsia"/>
                      <w:color w:val="FF0000"/>
                      <w:szCs w:val="21"/>
                    </w:rPr>
                    <w:t>※</w:t>
                  </w:r>
                  <w:r w:rsidRPr="00357905">
                    <w:rPr>
                      <w:rFonts w:ascii="ＭＳ 明朝" w:eastAsia="ＭＳ 明朝" w:hAnsi="ＭＳ 明朝" w:hint="eastAsia"/>
                      <w:color w:val="FF0000"/>
                      <w:szCs w:val="21"/>
                    </w:rPr>
                    <w:t>㈹代表取締役社長（常）</w:t>
                  </w:r>
                </w:p>
              </w:tc>
              <w:tc>
                <w:tcPr>
                  <w:tcW w:w="926" w:type="pct"/>
                  <w:tcMar>
                    <w:left w:w="28" w:type="dxa"/>
                    <w:right w:w="28" w:type="dxa"/>
                  </w:tcMar>
                  <w:vAlign w:val="center"/>
                </w:tcPr>
                <w:p w14:paraId="0B11772B" w14:textId="77777777" w:rsidR="004A59D2" w:rsidRPr="00F33009" w:rsidRDefault="004A59D2" w:rsidP="00AB6FA3">
                  <w:pPr>
                    <w:kinsoku w:val="0"/>
                    <w:autoSpaceDE w:val="0"/>
                    <w:autoSpaceDN w:val="0"/>
                    <w:adjustRightInd w:val="0"/>
                    <w:spacing w:line="240" w:lineRule="exact"/>
                    <w:jc w:val="center"/>
                    <w:rPr>
                      <w:rFonts w:ascii="Segoe UI Emoji" w:hAnsi="Segoe UI Emoji" w:cs="Segoe UI Emoji"/>
                      <w:color w:val="FF0000"/>
                      <w:szCs w:val="21"/>
                    </w:rPr>
                  </w:pPr>
                  <w:r w:rsidRPr="00DA7552">
                    <w:rPr>
                      <w:rFonts w:ascii="Segoe UI Emoji" w:hAnsi="Segoe UI Emoji" w:cs="Segoe UI Emoji"/>
                      <w:color w:val="FF0000"/>
                      <w:sz w:val="18"/>
                    </w:rPr>
                    <w:t>☑</w:t>
                  </w:r>
                  <w:r w:rsidRPr="00F33009">
                    <w:rPr>
                      <w:rFonts w:hint="eastAsia"/>
                      <w:szCs w:val="21"/>
                    </w:rPr>
                    <w:t>有　□無</w:t>
                  </w:r>
                </w:p>
              </w:tc>
              <w:tc>
                <w:tcPr>
                  <w:tcW w:w="833" w:type="pct"/>
                  <w:tcMar>
                    <w:left w:w="28" w:type="dxa"/>
                    <w:right w:w="28" w:type="dxa"/>
                  </w:tcMar>
                  <w:vAlign w:val="center"/>
                </w:tcPr>
                <w:p w14:paraId="381570BB" w14:textId="77777777" w:rsidR="004A59D2" w:rsidRPr="00F33009" w:rsidRDefault="004A59D2" w:rsidP="00AB6FA3">
                  <w:pPr>
                    <w:kinsoku w:val="0"/>
                    <w:autoSpaceDE w:val="0"/>
                    <w:autoSpaceDN w:val="0"/>
                    <w:adjustRightInd w:val="0"/>
                    <w:spacing w:line="240" w:lineRule="exact"/>
                    <w:jc w:val="center"/>
                    <w:rPr>
                      <w:rFonts w:ascii="Segoe UI Emoji" w:hAnsi="Segoe UI Emoji" w:cs="Segoe UI Emoji"/>
                      <w:color w:val="FF0000"/>
                      <w:szCs w:val="21"/>
                    </w:rPr>
                  </w:pPr>
                  <w:r w:rsidRPr="00DA7552">
                    <w:rPr>
                      <w:rFonts w:ascii="Segoe UI Emoji" w:hAnsi="Segoe UI Emoji" w:cs="Segoe UI Emoji"/>
                      <w:color w:val="FF0000"/>
                      <w:sz w:val="18"/>
                    </w:rPr>
                    <w:t>☑</w:t>
                  </w:r>
                  <w:r w:rsidRPr="00F33009">
                    <w:rPr>
                      <w:rFonts w:hint="eastAsia"/>
                      <w:szCs w:val="21"/>
                    </w:rPr>
                    <w:t>有　□無</w:t>
                  </w:r>
                </w:p>
              </w:tc>
              <w:tc>
                <w:tcPr>
                  <w:tcW w:w="556" w:type="pct"/>
                  <w:tcMar>
                    <w:left w:w="28" w:type="dxa"/>
                    <w:right w:w="28" w:type="dxa"/>
                  </w:tcMar>
                  <w:vAlign w:val="center"/>
                </w:tcPr>
                <w:p w14:paraId="2992940C" w14:textId="77777777"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 w:val="18"/>
                      <w:szCs w:val="21"/>
                    </w:rPr>
                    <w:t>令和○年○月○日</w:t>
                  </w:r>
                  <w:r>
                    <w:rPr>
                      <w:rFonts w:ascii="ＭＳ 明朝" w:eastAsia="ＭＳ 明朝" w:hAnsi="ＭＳ 明朝" w:hint="eastAsia"/>
                      <w:color w:val="FF0000"/>
                      <w:sz w:val="18"/>
                      <w:szCs w:val="21"/>
                    </w:rPr>
                    <w:t>昇任</w:t>
                  </w:r>
                </w:p>
              </w:tc>
            </w:tr>
            <w:tr w:rsidR="004A59D2" w:rsidRPr="00F33009" w14:paraId="7BBAD9DA" w14:textId="77777777" w:rsidTr="00AB6FA3">
              <w:tc>
                <w:tcPr>
                  <w:tcW w:w="1298" w:type="pct"/>
                  <w:tcMar>
                    <w:left w:w="28" w:type="dxa"/>
                    <w:right w:w="28" w:type="dxa"/>
                  </w:tcMar>
                  <w:vAlign w:val="center"/>
                </w:tcPr>
                <w:p w14:paraId="5E74311A" w14:textId="77777777" w:rsidR="004A59D2" w:rsidRPr="006D28A0" w:rsidRDefault="004A59D2" w:rsidP="00504CBE">
                  <w:pPr>
                    <w:kinsoku w:val="0"/>
                    <w:autoSpaceDE w:val="0"/>
                    <w:autoSpaceDN w:val="0"/>
                    <w:adjustRightInd w:val="0"/>
                    <w:spacing w:line="240" w:lineRule="exact"/>
                    <w:ind w:firstLineChars="100" w:firstLine="140"/>
                    <w:rPr>
                      <w:rFonts w:ascii="ＭＳ 明朝" w:eastAsia="ＭＳ 明朝" w:hAnsi="ＭＳ 明朝"/>
                      <w:color w:val="FF0000"/>
                      <w:sz w:val="14"/>
                      <w:szCs w:val="21"/>
                    </w:rPr>
                  </w:pPr>
                  <w:r w:rsidRPr="006D28A0">
                    <w:rPr>
                      <w:rFonts w:ascii="ＭＳ 明朝" w:eastAsia="ＭＳ 明朝" w:hAnsi="ＭＳ 明朝" w:hint="eastAsia"/>
                      <w:color w:val="FF0000"/>
                      <w:sz w:val="14"/>
                      <w:szCs w:val="21"/>
                    </w:rPr>
                    <w:t>コウトウ　シロウ</w:t>
                  </w:r>
                </w:p>
                <w:p w14:paraId="2A8C962D" w14:textId="7D9043A0" w:rsidR="004A59D2" w:rsidRPr="00B12186" w:rsidRDefault="00AE2B3E" w:rsidP="00AB6FA3">
                  <w:pPr>
                    <w:kinsoku w:val="0"/>
                    <w:autoSpaceDE w:val="0"/>
                    <w:autoSpaceDN w:val="0"/>
                    <w:adjustRightInd w:val="0"/>
                    <w:spacing w:line="240" w:lineRule="exact"/>
                    <w:rPr>
                      <w:rFonts w:ascii="ＭＳ 明朝" w:eastAsia="ＭＳ 明朝" w:hAnsi="ＭＳ 明朝"/>
                      <w:color w:val="FF0000"/>
                      <w:sz w:val="18"/>
                      <w:szCs w:val="21"/>
                    </w:rPr>
                  </w:pPr>
                  <w:r>
                    <w:rPr>
                      <w:rFonts w:ascii="ＭＳ 明朝" w:eastAsia="ＭＳ 明朝" w:hAnsi="ＭＳ 明朝" w:hint="eastAsia"/>
                      <w:color w:val="FF0000"/>
                      <w:szCs w:val="21"/>
                    </w:rPr>
                    <w:t>※</w:t>
                  </w:r>
                  <w:r w:rsidR="004A59D2" w:rsidRPr="00C47DF0">
                    <w:rPr>
                      <w:rFonts w:ascii="ＭＳ 明朝" w:eastAsia="ＭＳ 明朝" w:hAnsi="ＭＳ 明朝" w:hint="eastAsia"/>
                      <w:color w:val="FF0000"/>
                      <w:szCs w:val="21"/>
                    </w:rPr>
                    <w:t>江東</w:t>
                  </w:r>
                  <w:r w:rsidR="004A59D2">
                    <w:rPr>
                      <w:rFonts w:ascii="ＭＳ 明朝" w:eastAsia="ＭＳ 明朝" w:hAnsi="ＭＳ 明朝" w:hint="eastAsia"/>
                      <w:color w:val="FF0000"/>
                      <w:szCs w:val="21"/>
                    </w:rPr>
                    <w:t xml:space="preserve">　四郎</w:t>
                  </w:r>
                </w:p>
              </w:tc>
              <w:tc>
                <w:tcPr>
                  <w:tcW w:w="556" w:type="pct"/>
                  <w:tcMar>
                    <w:left w:w="28" w:type="dxa"/>
                    <w:right w:w="28" w:type="dxa"/>
                  </w:tcMar>
                  <w:vAlign w:val="center"/>
                </w:tcPr>
                <w:p w14:paraId="6E6A0D1E" w14:textId="607F52DD"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sidR="00227355">
                    <w:rPr>
                      <w:rFonts w:ascii="ＭＳ 明朝" w:eastAsia="ＭＳ 明朝" w:hAnsi="ＭＳ 明朝" w:hint="eastAsia"/>
                      <w:color w:val="FF0000"/>
                      <w:szCs w:val="21"/>
                    </w:rPr>
                    <w:t>千代田</w:t>
                  </w:r>
                  <w:r w:rsidRPr="00B309A7">
                    <w:rPr>
                      <w:rFonts w:ascii="ＭＳ 明朝" w:eastAsia="ＭＳ 明朝" w:hAnsi="ＭＳ 明朝" w:hint="eastAsia"/>
                      <w:color w:val="FF0000"/>
                      <w:szCs w:val="21"/>
                    </w:rPr>
                    <w:t>区</w:t>
                  </w:r>
                </w:p>
              </w:tc>
              <w:tc>
                <w:tcPr>
                  <w:tcW w:w="831" w:type="pct"/>
                  <w:tcMar>
                    <w:left w:w="28" w:type="dxa"/>
                    <w:right w:w="28" w:type="dxa"/>
                  </w:tcMar>
                  <w:vAlign w:val="center"/>
                </w:tcPr>
                <w:p w14:paraId="758630C1" w14:textId="77777777"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Cs w:val="21"/>
                    </w:rPr>
                  </w:pPr>
                  <w:r w:rsidRPr="00357905">
                    <w:rPr>
                      <w:rFonts w:ascii="ＭＳ 明朝" w:eastAsia="ＭＳ 明朝" w:hAnsi="ＭＳ 明朝" w:hint="eastAsia"/>
                      <w:color w:val="FF0000"/>
                      <w:szCs w:val="21"/>
                    </w:rPr>
                    <w:t>取締役（常）</w:t>
                  </w:r>
                </w:p>
              </w:tc>
              <w:tc>
                <w:tcPr>
                  <w:tcW w:w="926" w:type="pct"/>
                  <w:tcMar>
                    <w:left w:w="28" w:type="dxa"/>
                    <w:right w:w="28" w:type="dxa"/>
                  </w:tcMar>
                  <w:vAlign w:val="center"/>
                </w:tcPr>
                <w:p w14:paraId="38095BDE" w14:textId="77777777" w:rsidR="004A59D2" w:rsidRPr="00DA7552" w:rsidRDefault="004A59D2" w:rsidP="00AB6FA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33" w:type="pct"/>
                  <w:tcMar>
                    <w:left w:w="28" w:type="dxa"/>
                    <w:right w:w="28" w:type="dxa"/>
                  </w:tcMar>
                  <w:vAlign w:val="center"/>
                </w:tcPr>
                <w:p w14:paraId="5A1621F2" w14:textId="77777777" w:rsidR="004A59D2" w:rsidRPr="00DA7552" w:rsidRDefault="004A59D2" w:rsidP="00AB6FA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556" w:type="pct"/>
                  <w:tcMar>
                    <w:left w:w="28" w:type="dxa"/>
                    <w:right w:w="28" w:type="dxa"/>
                  </w:tcMar>
                  <w:vAlign w:val="center"/>
                </w:tcPr>
                <w:p w14:paraId="1E213A00" w14:textId="77777777"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 w:val="18"/>
                      <w:szCs w:val="21"/>
                    </w:rPr>
                    <w:t>令和○年○月○日新任</w:t>
                  </w:r>
                </w:p>
              </w:tc>
            </w:tr>
            <w:tr w:rsidR="004A59D2" w:rsidRPr="00F33009" w14:paraId="1B678F79" w14:textId="77777777" w:rsidTr="00AB6FA3">
              <w:tc>
                <w:tcPr>
                  <w:tcW w:w="1298" w:type="pct"/>
                  <w:tcMar>
                    <w:left w:w="28" w:type="dxa"/>
                    <w:right w:w="28" w:type="dxa"/>
                  </w:tcMar>
                  <w:vAlign w:val="center"/>
                </w:tcPr>
                <w:p w14:paraId="4A4487D1" w14:textId="77777777" w:rsidR="004A59D2" w:rsidRPr="006D28A0" w:rsidRDefault="004A59D2" w:rsidP="00AB6FA3">
                  <w:pPr>
                    <w:kinsoku w:val="0"/>
                    <w:autoSpaceDE w:val="0"/>
                    <w:autoSpaceDN w:val="0"/>
                    <w:adjustRightInd w:val="0"/>
                    <w:spacing w:line="240" w:lineRule="exact"/>
                    <w:rPr>
                      <w:rFonts w:ascii="ＭＳ 明朝" w:eastAsia="ＭＳ 明朝" w:hAnsi="ＭＳ 明朝"/>
                      <w:color w:val="FF0000"/>
                      <w:sz w:val="14"/>
                      <w:szCs w:val="21"/>
                    </w:rPr>
                  </w:pPr>
                  <w:r w:rsidRPr="006D28A0">
                    <w:rPr>
                      <w:rFonts w:ascii="ＭＳ 明朝" w:eastAsia="ＭＳ 明朝" w:hAnsi="ＭＳ 明朝" w:hint="eastAsia"/>
                      <w:color w:val="FF0000"/>
                      <w:sz w:val="14"/>
                      <w:szCs w:val="21"/>
                    </w:rPr>
                    <w:t>シンジュク　ジロウ</w:t>
                  </w:r>
                </w:p>
                <w:p w14:paraId="421B2E13" w14:textId="77777777"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新宿　二郎</w:t>
                  </w:r>
                </w:p>
              </w:tc>
              <w:tc>
                <w:tcPr>
                  <w:tcW w:w="556" w:type="pct"/>
                  <w:tcMar>
                    <w:left w:w="28" w:type="dxa"/>
                    <w:right w:w="28" w:type="dxa"/>
                  </w:tcMar>
                  <w:vAlign w:val="center"/>
                </w:tcPr>
                <w:p w14:paraId="27C35DE1" w14:textId="0F9AE113"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sidR="00227355">
                    <w:rPr>
                      <w:rFonts w:ascii="ＭＳ 明朝" w:eastAsia="ＭＳ 明朝" w:hAnsi="ＭＳ 明朝" w:hint="eastAsia"/>
                      <w:color w:val="FF0000"/>
                      <w:szCs w:val="21"/>
                    </w:rPr>
                    <w:t>千代田</w:t>
                  </w:r>
                  <w:r w:rsidRPr="00B309A7">
                    <w:rPr>
                      <w:rFonts w:ascii="ＭＳ 明朝" w:eastAsia="ＭＳ 明朝" w:hAnsi="ＭＳ 明朝" w:hint="eastAsia"/>
                      <w:color w:val="FF0000"/>
                      <w:szCs w:val="21"/>
                    </w:rPr>
                    <w:t>区</w:t>
                  </w:r>
                </w:p>
              </w:tc>
              <w:tc>
                <w:tcPr>
                  <w:tcW w:w="831" w:type="pct"/>
                  <w:tcMar>
                    <w:left w:w="28" w:type="dxa"/>
                    <w:right w:w="28" w:type="dxa"/>
                  </w:tcMar>
                  <w:vAlign w:val="center"/>
                </w:tcPr>
                <w:p w14:paraId="0CF54573" w14:textId="77777777"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Cs w:val="21"/>
                    </w:rPr>
                  </w:pPr>
                  <w:r w:rsidRPr="00357905">
                    <w:rPr>
                      <w:rFonts w:ascii="ＭＳ 明朝" w:eastAsia="ＭＳ 明朝" w:hAnsi="ＭＳ 明朝" w:hint="eastAsia"/>
                      <w:color w:val="FF0000"/>
                      <w:szCs w:val="21"/>
                    </w:rPr>
                    <w:t>取締役（常）</w:t>
                  </w:r>
                </w:p>
              </w:tc>
              <w:tc>
                <w:tcPr>
                  <w:tcW w:w="926" w:type="pct"/>
                  <w:tcMar>
                    <w:left w:w="28" w:type="dxa"/>
                    <w:right w:w="28" w:type="dxa"/>
                  </w:tcMar>
                  <w:vAlign w:val="center"/>
                </w:tcPr>
                <w:p w14:paraId="387615E8" w14:textId="77777777" w:rsidR="004A59D2" w:rsidRPr="00DA7552" w:rsidRDefault="004A59D2" w:rsidP="00AB6FA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33" w:type="pct"/>
                  <w:tcMar>
                    <w:left w:w="28" w:type="dxa"/>
                    <w:right w:w="28" w:type="dxa"/>
                  </w:tcMar>
                  <w:vAlign w:val="center"/>
                </w:tcPr>
                <w:p w14:paraId="253349E9" w14:textId="77777777" w:rsidR="004A59D2" w:rsidRPr="00DA7552" w:rsidRDefault="004A59D2" w:rsidP="00AB6FA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556" w:type="pct"/>
                  <w:tcMar>
                    <w:left w:w="28" w:type="dxa"/>
                    <w:right w:w="28" w:type="dxa"/>
                  </w:tcMar>
                  <w:vAlign w:val="center"/>
                </w:tcPr>
                <w:p w14:paraId="3BA74750" w14:textId="77777777"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 w:val="18"/>
                      <w:szCs w:val="21"/>
                    </w:rPr>
                  </w:pPr>
                </w:p>
              </w:tc>
            </w:tr>
            <w:tr w:rsidR="004A59D2" w:rsidRPr="00F33009" w14:paraId="42DB8FD3" w14:textId="77777777" w:rsidTr="00AB6FA3">
              <w:tc>
                <w:tcPr>
                  <w:tcW w:w="1298" w:type="pct"/>
                  <w:tcMar>
                    <w:left w:w="28" w:type="dxa"/>
                    <w:right w:w="28" w:type="dxa"/>
                  </w:tcMar>
                  <w:vAlign w:val="center"/>
                </w:tcPr>
                <w:p w14:paraId="6EF7CC67" w14:textId="77777777" w:rsidR="004A59D2" w:rsidRPr="006D28A0" w:rsidRDefault="004A59D2" w:rsidP="00AB6FA3">
                  <w:pPr>
                    <w:kinsoku w:val="0"/>
                    <w:autoSpaceDE w:val="0"/>
                    <w:autoSpaceDN w:val="0"/>
                    <w:adjustRightInd w:val="0"/>
                    <w:spacing w:line="240" w:lineRule="exact"/>
                    <w:rPr>
                      <w:rFonts w:ascii="ＭＳ 明朝" w:eastAsia="ＭＳ 明朝" w:hAnsi="ＭＳ 明朝"/>
                      <w:color w:val="FF0000"/>
                      <w:sz w:val="14"/>
                      <w:szCs w:val="21"/>
                    </w:rPr>
                  </w:pPr>
                  <w:r w:rsidRPr="006D28A0">
                    <w:rPr>
                      <w:rFonts w:ascii="ＭＳ 明朝" w:eastAsia="ＭＳ 明朝" w:hAnsi="ＭＳ 明朝" w:hint="eastAsia"/>
                      <w:color w:val="FF0000"/>
                      <w:sz w:val="14"/>
                      <w:szCs w:val="21"/>
                    </w:rPr>
                    <w:t>ブンキョウ　アキコ</w:t>
                  </w:r>
                </w:p>
                <w:p w14:paraId="33697525" w14:textId="77777777"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文京　秋子</w:t>
                  </w:r>
                </w:p>
              </w:tc>
              <w:tc>
                <w:tcPr>
                  <w:tcW w:w="556" w:type="pct"/>
                  <w:tcMar>
                    <w:left w:w="28" w:type="dxa"/>
                    <w:right w:w="28" w:type="dxa"/>
                  </w:tcMar>
                  <w:vAlign w:val="center"/>
                </w:tcPr>
                <w:p w14:paraId="6FBFCB4E" w14:textId="43B941E3"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sidR="00227355">
                    <w:rPr>
                      <w:rFonts w:ascii="ＭＳ 明朝" w:eastAsia="ＭＳ 明朝" w:hAnsi="ＭＳ 明朝" w:hint="eastAsia"/>
                      <w:color w:val="FF0000"/>
                      <w:szCs w:val="21"/>
                    </w:rPr>
                    <w:t>千代田</w:t>
                  </w:r>
                  <w:r w:rsidRPr="00B309A7">
                    <w:rPr>
                      <w:rFonts w:ascii="ＭＳ 明朝" w:eastAsia="ＭＳ 明朝" w:hAnsi="ＭＳ 明朝" w:hint="eastAsia"/>
                      <w:color w:val="FF0000"/>
                      <w:szCs w:val="21"/>
                    </w:rPr>
                    <w:t>区</w:t>
                  </w:r>
                </w:p>
              </w:tc>
              <w:tc>
                <w:tcPr>
                  <w:tcW w:w="831" w:type="pct"/>
                  <w:tcMar>
                    <w:left w:w="28" w:type="dxa"/>
                    <w:right w:w="28" w:type="dxa"/>
                  </w:tcMar>
                  <w:vAlign w:val="center"/>
                </w:tcPr>
                <w:p w14:paraId="2BE75863" w14:textId="77777777"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Cs w:val="21"/>
                    </w:rPr>
                  </w:pPr>
                  <w:r w:rsidRPr="00357905">
                    <w:rPr>
                      <w:rFonts w:ascii="ＭＳ 明朝" w:eastAsia="ＭＳ 明朝" w:hAnsi="ＭＳ 明朝" w:hint="eastAsia"/>
                      <w:color w:val="FF0000"/>
                      <w:szCs w:val="21"/>
                    </w:rPr>
                    <w:t>取締役</w:t>
                  </w:r>
                </w:p>
              </w:tc>
              <w:tc>
                <w:tcPr>
                  <w:tcW w:w="926" w:type="pct"/>
                  <w:tcMar>
                    <w:left w:w="28" w:type="dxa"/>
                    <w:right w:w="28" w:type="dxa"/>
                  </w:tcMar>
                  <w:vAlign w:val="center"/>
                </w:tcPr>
                <w:p w14:paraId="65369AEA" w14:textId="77777777" w:rsidR="004A59D2" w:rsidRPr="00DA7552" w:rsidRDefault="004A59D2" w:rsidP="00AB6FA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33" w:type="pct"/>
                  <w:tcMar>
                    <w:left w:w="28" w:type="dxa"/>
                    <w:right w:w="28" w:type="dxa"/>
                  </w:tcMar>
                  <w:vAlign w:val="center"/>
                </w:tcPr>
                <w:p w14:paraId="7AE1F1C0" w14:textId="77777777" w:rsidR="004A59D2" w:rsidRPr="00DA7552" w:rsidRDefault="004A59D2" w:rsidP="00AB6FA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556" w:type="pct"/>
                  <w:tcMar>
                    <w:left w:w="28" w:type="dxa"/>
                    <w:right w:w="28" w:type="dxa"/>
                  </w:tcMar>
                  <w:vAlign w:val="center"/>
                </w:tcPr>
                <w:p w14:paraId="49043E6C" w14:textId="77777777"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 w:val="18"/>
                      <w:szCs w:val="21"/>
                    </w:rPr>
                  </w:pPr>
                </w:p>
              </w:tc>
            </w:tr>
            <w:tr w:rsidR="004A59D2" w:rsidRPr="00F33009" w14:paraId="04EC7C8F" w14:textId="77777777" w:rsidTr="00AB6FA3">
              <w:tc>
                <w:tcPr>
                  <w:tcW w:w="1298" w:type="pct"/>
                  <w:tcMar>
                    <w:left w:w="28" w:type="dxa"/>
                    <w:right w:w="28" w:type="dxa"/>
                  </w:tcMar>
                  <w:vAlign w:val="center"/>
                </w:tcPr>
                <w:p w14:paraId="7C295C47" w14:textId="77777777" w:rsidR="004A59D2" w:rsidRPr="006D28A0" w:rsidRDefault="004A59D2" w:rsidP="00AB6FA3">
                  <w:pPr>
                    <w:kinsoku w:val="0"/>
                    <w:autoSpaceDE w:val="0"/>
                    <w:autoSpaceDN w:val="0"/>
                    <w:adjustRightInd w:val="0"/>
                    <w:spacing w:line="240" w:lineRule="exact"/>
                    <w:rPr>
                      <w:rFonts w:ascii="ＭＳ 明朝" w:eastAsia="ＭＳ 明朝" w:hAnsi="ＭＳ 明朝"/>
                      <w:color w:val="FF0000"/>
                      <w:sz w:val="14"/>
                      <w:szCs w:val="21"/>
                    </w:rPr>
                  </w:pPr>
                  <w:r w:rsidRPr="006D28A0">
                    <w:rPr>
                      <w:rFonts w:ascii="ＭＳ 明朝" w:eastAsia="ＭＳ 明朝" w:hAnsi="ＭＳ 明朝" w:hint="eastAsia"/>
                      <w:color w:val="FF0000"/>
                      <w:sz w:val="14"/>
                      <w:szCs w:val="21"/>
                    </w:rPr>
                    <w:t>タイトウ　サブロウ</w:t>
                  </w:r>
                </w:p>
                <w:p w14:paraId="59C60CB2" w14:textId="77777777" w:rsidR="004A59D2" w:rsidRPr="00357905" w:rsidRDefault="004A59D2" w:rsidP="00AB6FA3">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台東　三郎</w:t>
                  </w:r>
                </w:p>
              </w:tc>
              <w:tc>
                <w:tcPr>
                  <w:tcW w:w="556" w:type="pct"/>
                  <w:tcMar>
                    <w:left w:w="28" w:type="dxa"/>
                    <w:right w:w="28" w:type="dxa"/>
                  </w:tcMar>
                  <w:vAlign w:val="center"/>
                </w:tcPr>
                <w:p w14:paraId="1DE20114" w14:textId="35216CD8" w:rsidR="004A59D2" w:rsidRPr="00357905" w:rsidRDefault="004A59D2" w:rsidP="00AB6FA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sidR="00756115">
                    <w:rPr>
                      <w:rFonts w:ascii="ＭＳ 明朝" w:eastAsia="ＭＳ 明朝" w:hAnsi="ＭＳ 明朝" w:hint="eastAsia"/>
                      <w:color w:val="FF0000"/>
                      <w:szCs w:val="21"/>
                    </w:rPr>
                    <w:t>千代田</w:t>
                  </w:r>
                  <w:r w:rsidRPr="00B309A7">
                    <w:rPr>
                      <w:rFonts w:ascii="ＭＳ 明朝" w:eastAsia="ＭＳ 明朝" w:hAnsi="ＭＳ 明朝" w:hint="eastAsia"/>
                      <w:color w:val="FF0000"/>
                      <w:szCs w:val="21"/>
                    </w:rPr>
                    <w:t>区</w:t>
                  </w:r>
                </w:p>
              </w:tc>
              <w:tc>
                <w:tcPr>
                  <w:tcW w:w="831" w:type="pct"/>
                  <w:tcMar>
                    <w:left w:w="28" w:type="dxa"/>
                    <w:right w:w="28" w:type="dxa"/>
                  </w:tcMar>
                  <w:vAlign w:val="center"/>
                </w:tcPr>
                <w:p w14:paraId="02500BC6" w14:textId="77777777" w:rsidR="004A59D2" w:rsidRPr="00357905" w:rsidRDefault="004A59D2" w:rsidP="00AB6FA3">
                  <w:pPr>
                    <w:kinsoku w:val="0"/>
                    <w:autoSpaceDE w:val="0"/>
                    <w:autoSpaceDN w:val="0"/>
                    <w:adjustRightInd w:val="0"/>
                    <w:spacing w:line="240" w:lineRule="exact"/>
                    <w:rPr>
                      <w:rFonts w:ascii="ＭＳ 明朝" w:eastAsia="ＭＳ 明朝" w:hAnsi="ＭＳ 明朝"/>
                      <w:color w:val="FF0000"/>
                      <w:szCs w:val="21"/>
                    </w:rPr>
                  </w:pPr>
                  <w:r>
                    <w:rPr>
                      <w:rFonts w:ascii="ＭＳ 明朝" w:eastAsia="ＭＳ 明朝" w:hAnsi="ＭＳ 明朝" w:hint="eastAsia"/>
                      <w:color w:val="FF0000"/>
                      <w:szCs w:val="21"/>
                    </w:rPr>
                    <w:t>取締役</w:t>
                  </w:r>
                </w:p>
              </w:tc>
              <w:tc>
                <w:tcPr>
                  <w:tcW w:w="926" w:type="pct"/>
                  <w:tcMar>
                    <w:left w:w="28" w:type="dxa"/>
                    <w:right w:w="28" w:type="dxa"/>
                  </w:tcMar>
                  <w:vAlign w:val="center"/>
                </w:tcPr>
                <w:p w14:paraId="53E0648C" w14:textId="77777777" w:rsidR="004A59D2" w:rsidRPr="00DA7552" w:rsidRDefault="004A59D2" w:rsidP="00AB6FA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33" w:type="pct"/>
                  <w:tcMar>
                    <w:left w:w="28" w:type="dxa"/>
                    <w:right w:w="28" w:type="dxa"/>
                  </w:tcMar>
                  <w:vAlign w:val="center"/>
                </w:tcPr>
                <w:p w14:paraId="627E42D9" w14:textId="77777777" w:rsidR="004A59D2" w:rsidRPr="00DA7552" w:rsidRDefault="004A59D2" w:rsidP="00AB6FA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556" w:type="pct"/>
                  <w:tcMar>
                    <w:left w:w="28" w:type="dxa"/>
                    <w:right w:w="28" w:type="dxa"/>
                  </w:tcMar>
                  <w:vAlign w:val="center"/>
                </w:tcPr>
                <w:p w14:paraId="20D77692" w14:textId="77777777"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 w:val="18"/>
                      <w:szCs w:val="21"/>
                    </w:rPr>
                  </w:pPr>
                </w:p>
              </w:tc>
            </w:tr>
            <w:tr w:rsidR="004A59D2" w:rsidRPr="00F33009" w14:paraId="5830F47B" w14:textId="77777777" w:rsidTr="00AB6FA3">
              <w:tc>
                <w:tcPr>
                  <w:tcW w:w="1298" w:type="pct"/>
                  <w:tcMar>
                    <w:left w:w="28" w:type="dxa"/>
                    <w:right w:w="28" w:type="dxa"/>
                  </w:tcMar>
                  <w:vAlign w:val="center"/>
                </w:tcPr>
                <w:p w14:paraId="7F73324B" w14:textId="77777777" w:rsidR="004A59D2" w:rsidRPr="00504CBE" w:rsidRDefault="004A59D2" w:rsidP="00AB6FA3">
                  <w:pPr>
                    <w:kinsoku w:val="0"/>
                    <w:autoSpaceDE w:val="0"/>
                    <w:autoSpaceDN w:val="0"/>
                    <w:adjustRightInd w:val="0"/>
                    <w:spacing w:line="240" w:lineRule="exact"/>
                    <w:rPr>
                      <w:rFonts w:ascii="ＭＳ 明朝" w:eastAsia="ＭＳ 明朝" w:hAnsi="ＭＳ 明朝"/>
                      <w:color w:val="FF0000"/>
                      <w:sz w:val="16"/>
                      <w:szCs w:val="21"/>
                    </w:rPr>
                  </w:pPr>
                  <w:r>
                    <w:rPr>
                      <w:rFonts w:ascii="ＭＳ 明朝" w:eastAsia="ＭＳ 明朝" w:hAnsi="ＭＳ 明朝" w:hint="eastAsia"/>
                      <w:color w:val="FF0000"/>
                      <w:sz w:val="18"/>
                      <w:szCs w:val="21"/>
                    </w:rPr>
                    <w:t xml:space="preserve">　</w:t>
                  </w:r>
                  <w:r w:rsidRPr="006D28A0">
                    <w:rPr>
                      <w:rFonts w:ascii="ＭＳ 明朝" w:eastAsia="ＭＳ 明朝" w:hAnsi="ＭＳ 明朝" w:hint="eastAsia"/>
                      <w:color w:val="FF0000"/>
                      <w:sz w:val="14"/>
                      <w:szCs w:val="21"/>
                    </w:rPr>
                    <w:t>シナガワ　ゴロウ</w:t>
                  </w:r>
                </w:p>
                <w:p w14:paraId="015D57DE" w14:textId="77777777"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Cs w:val="21"/>
                    </w:rPr>
                  </w:pPr>
                  <w:r>
                    <w:rPr>
                      <w:rFonts w:ascii="ＭＳ 明朝" w:eastAsia="ＭＳ 明朝" w:hAnsi="ＭＳ 明朝" w:hint="eastAsia"/>
                      <w:color w:val="FF0000"/>
                      <w:szCs w:val="21"/>
                    </w:rPr>
                    <w:t>※品川　五郎</w:t>
                  </w:r>
                </w:p>
              </w:tc>
              <w:tc>
                <w:tcPr>
                  <w:tcW w:w="556" w:type="pct"/>
                  <w:tcMar>
                    <w:left w:w="28" w:type="dxa"/>
                    <w:right w:w="28" w:type="dxa"/>
                  </w:tcMar>
                  <w:vAlign w:val="center"/>
                </w:tcPr>
                <w:p w14:paraId="7500936C" w14:textId="5E5969F7"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sidR="00756115">
                    <w:rPr>
                      <w:rFonts w:ascii="ＭＳ 明朝" w:eastAsia="ＭＳ 明朝" w:hAnsi="ＭＳ 明朝" w:hint="eastAsia"/>
                      <w:color w:val="FF0000"/>
                      <w:szCs w:val="21"/>
                    </w:rPr>
                    <w:t>千代田</w:t>
                  </w:r>
                  <w:r w:rsidRPr="00B309A7">
                    <w:rPr>
                      <w:rFonts w:ascii="ＭＳ 明朝" w:eastAsia="ＭＳ 明朝" w:hAnsi="ＭＳ 明朝" w:hint="eastAsia"/>
                      <w:color w:val="FF0000"/>
                      <w:szCs w:val="21"/>
                    </w:rPr>
                    <w:t>区</w:t>
                  </w:r>
                </w:p>
              </w:tc>
              <w:tc>
                <w:tcPr>
                  <w:tcW w:w="831" w:type="pct"/>
                  <w:tcMar>
                    <w:left w:w="28" w:type="dxa"/>
                    <w:right w:w="28" w:type="dxa"/>
                  </w:tcMar>
                  <w:vAlign w:val="center"/>
                </w:tcPr>
                <w:p w14:paraId="322483C8" w14:textId="77777777"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監査役</w:t>
                  </w:r>
                </w:p>
              </w:tc>
              <w:tc>
                <w:tcPr>
                  <w:tcW w:w="926" w:type="pct"/>
                  <w:tcMar>
                    <w:left w:w="28" w:type="dxa"/>
                    <w:right w:w="28" w:type="dxa"/>
                  </w:tcMar>
                  <w:vAlign w:val="center"/>
                </w:tcPr>
                <w:p w14:paraId="3DE0641A" w14:textId="77777777" w:rsidR="004A59D2" w:rsidRPr="00F33009" w:rsidRDefault="004A59D2" w:rsidP="00AB6FA3">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 xml:space="preserve">□有　</w:t>
                  </w:r>
                  <w:r w:rsidRPr="00DA7552">
                    <w:rPr>
                      <w:rFonts w:ascii="Segoe UI Emoji" w:hAnsi="Segoe UI Emoji" w:cs="Segoe UI Emoji"/>
                      <w:color w:val="FF0000"/>
                      <w:sz w:val="18"/>
                    </w:rPr>
                    <w:t>☑</w:t>
                  </w:r>
                  <w:r w:rsidRPr="00F33009">
                    <w:rPr>
                      <w:rFonts w:hint="eastAsia"/>
                      <w:szCs w:val="21"/>
                    </w:rPr>
                    <w:t>無</w:t>
                  </w:r>
                </w:p>
              </w:tc>
              <w:tc>
                <w:tcPr>
                  <w:tcW w:w="833" w:type="pct"/>
                  <w:tcMar>
                    <w:left w:w="28" w:type="dxa"/>
                    <w:right w:w="28" w:type="dxa"/>
                  </w:tcMar>
                  <w:vAlign w:val="center"/>
                </w:tcPr>
                <w:p w14:paraId="646D081E" w14:textId="77777777" w:rsidR="004A59D2" w:rsidRPr="00F33009" w:rsidRDefault="004A59D2" w:rsidP="00AB6FA3">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□有　□無</w:t>
                  </w:r>
                </w:p>
              </w:tc>
              <w:tc>
                <w:tcPr>
                  <w:tcW w:w="556" w:type="pct"/>
                  <w:tcMar>
                    <w:left w:w="28" w:type="dxa"/>
                    <w:right w:w="28" w:type="dxa"/>
                  </w:tcMar>
                  <w:vAlign w:val="center"/>
                </w:tcPr>
                <w:p w14:paraId="45DD5C76" w14:textId="77777777" w:rsidR="004A59D2" w:rsidRPr="00B12186" w:rsidRDefault="004A59D2" w:rsidP="00AB6FA3">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 w:val="18"/>
                      <w:szCs w:val="21"/>
                    </w:rPr>
                    <w:t>令和○年○月○日新任</w:t>
                  </w:r>
                </w:p>
              </w:tc>
            </w:tr>
          </w:tbl>
          <w:p w14:paraId="691FF5D0" w14:textId="27431E38" w:rsidR="004A59D2" w:rsidRPr="00886F0A" w:rsidRDefault="004A59D2" w:rsidP="00AB6FA3">
            <w:pPr>
              <w:kinsoku w:val="0"/>
              <w:autoSpaceDE w:val="0"/>
              <w:autoSpaceDN w:val="0"/>
              <w:adjustRightInd w:val="0"/>
              <w:ind w:leftChars="300" w:left="1470" w:hangingChars="400" w:hanging="840"/>
              <w:rPr>
                <w:szCs w:val="16"/>
              </w:rPr>
            </w:pPr>
            <w:r w:rsidRPr="00886F0A">
              <w:rPr>
                <w:rFonts w:hint="eastAsia"/>
                <w:szCs w:val="16"/>
              </w:rPr>
              <w:t>（注１）</w:t>
            </w:r>
            <w:r>
              <w:rPr>
                <w:rFonts w:hint="eastAsia"/>
                <w:szCs w:val="16"/>
              </w:rPr>
              <w:t>～（注７）　（略）</w:t>
            </w:r>
            <w:r w:rsidR="0042458E">
              <w:rPr>
                <w:rFonts w:hint="eastAsia"/>
                <w:szCs w:val="16"/>
              </w:rPr>
              <w:t>（</w:t>
            </w:r>
            <w:r w:rsidR="0042458E" w:rsidRPr="00504CBE">
              <w:rPr>
                <w:rFonts w:ascii="ＭＳ 明朝" w:eastAsia="ＭＳ 明朝" w:hAnsi="ＭＳ 明朝" w:hint="eastAsia"/>
                <w:szCs w:val="16"/>
              </w:rPr>
              <w:t>※</w:t>
            </w:r>
            <w:r w:rsidR="00FC23B4">
              <w:rPr>
                <w:rFonts w:ascii="ＭＳ 明朝" w:eastAsia="ＭＳ 明朝" w:hAnsi="ＭＳ 明朝" w:hint="eastAsia"/>
                <w:szCs w:val="16"/>
              </w:rPr>
              <w:t>６</w:t>
            </w:r>
            <w:r w:rsidR="0042458E">
              <w:rPr>
                <w:rFonts w:hint="eastAsia"/>
                <w:szCs w:val="16"/>
              </w:rPr>
              <w:t>）</w:t>
            </w:r>
          </w:p>
          <w:p w14:paraId="0A261252" w14:textId="77777777" w:rsidR="004A59D2" w:rsidRPr="00886F0A" w:rsidRDefault="004A59D2" w:rsidP="00AB6FA3">
            <w:pPr>
              <w:autoSpaceDE w:val="0"/>
              <w:autoSpaceDN w:val="0"/>
              <w:ind w:leftChars="100" w:left="420" w:hangingChars="100" w:hanging="210"/>
              <w:rPr>
                <w:rFonts w:hAnsi="ＭＳ ゴシック"/>
                <w:szCs w:val="21"/>
              </w:rPr>
            </w:pPr>
            <w:r w:rsidRPr="00886F0A">
              <w:rPr>
                <w:rFonts w:hAnsi="ＭＳ 明朝" w:hint="eastAsia"/>
                <w:szCs w:val="16"/>
              </w:rPr>
              <w:t xml:space="preserve">⑵　</w:t>
            </w:r>
            <w:r>
              <w:rPr>
                <w:rFonts w:hAnsi="ＭＳ 明朝" w:hint="eastAsia"/>
                <w:szCs w:val="16"/>
              </w:rPr>
              <w:t>（略）</w:t>
            </w:r>
          </w:p>
          <w:p w14:paraId="71997A86" w14:textId="77777777" w:rsidR="004A59D2" w:rsidRPr="00F33009" w:rsidRDefault="004A59D2" w:rsidP="00AB6FA3">
            <w:pPr>
              <w:autoSpaceDE w:val="0"/>
              <w:autoSpaceDN w:val="0"/>
              <w:ind w:leftChars="100" w:left="420" w:hangingChars="100" w:hanging="210"/>
              <w:rPr>
                <w:rFonts w:hAnsi="ＭＳ ゴシック"/>
                <w:szCs w:val="21"/>
              </w:rPr>
            </w:pPr>
          </w:p>
        </w:tc>
      </w:tr>
    </w:tbl>
    <w:p w14:paraId="6536A3DA" w14:textId="54EB1CFD" w:rsidR="004A59D2" w:rsidRPr="00504CBE" w:rsidRDefault="004A59D2" w:rsidP="00504CBE">
      <w:pPr>
        <w:autoSpaceDE w:val="0"/>
        <w:autoSpaceDN w:val="0"/>
        <w:ind w:leftChars="100" w:left="210"/>
        <w:rPr>
          <w:rFonts w:ascii="ＭＳ 明朝" w:eastAsia="ＭＳ 明朝" w:hAnsi="ＭＳ 明朝"/>
        </w:rPr>
      </w:pPr>
      <w:r w:rsidRPr="00504CBE">
        <w:rPr>
          <w:rFonts w:ascii="ＭＳ 明朝" w:eastAsia="ＭＳ 明朝" w:hAnsi="ＭＳ 明朝" w:hint="eastAsia"/>
        </w:rPr>
        <w:t>※</w:t>
      </w:r>
      <w:r w:rsidR="00FC23B4">
        <w:rPr>
          <w:rFonts w:ascii="ＭＳ 明朝" w:eastAsia="ＭＳ 明朝" w:hAnsi="ＭＳ 明朝" w:hint="eastAsia"/>
        </w:rPr>
        <w:t>６</w:t>
      </w:r>
      <w:r w:rsidRPr="00504CBE">
        <w:rPr>
          <w:rFonts w:ascii="ＭＳ 明朝" w:eastAsia="ＭＳ 明朝" w:hAnsi="ＭＳ 明朝" w:hint="eastAsia"/>
        </w:rPr>
        <w:t xml:space="preserve">　（注１）～（注７）及び⑵は上記１（２）を参照</w:t>
      </w:r>
      <w:r w:rsidR="0042458E">
        <w:rPr>
          <w:rFonts w:ascii="ＭＳ 明朝" w:eastAsia="ＭＳ 明朝" w:hAnsi="ＭＳ 明朝" w:hint="eastAsia"/>
        </w:rPr>
        <w:t>願います</w:t>
      </w:r>
      <w:r w:rsidRPr="00504CBE">
        <w:rPr>
          <w:rFonts w:ascii="ＭＳ 明朝" w:eastAsia="ＭＳ 明朝" w:hAnsi="ＭＳ 明朝" w:hint="eastAsia"/>
        </w:rPr>
        <w:t>。</w:t>
      </w:r>
    </w:p>
    <w:p w14:paraId="7C38BD74" w14:textId="77777777" w:rsidR="004A59D2" w:rsidRPr="0042165D" w:rsidRDefault="004A59D2" w:rsidP="004A59D2">
      <w:pPr>
        <w:autoSpaceDE w:val="0"/>
        <w:autoSpaceDN w:val="0"/>
        <w:ind w:left="210" w:hangingChars="100" w:hanging="210"/>
        <w:rPr>
          <w:rFonts w:hAnsi="ＭＳ ゴシック"/>
        </w:rPr>
      </w:pPr>
    </w:p>
    <w:p w14:paraId="27C9147C" w14:textId="77777777" w:rsidR="004A59D2" w:rsidRPr="00B12186" w:rsidRDefault="004A59D2" w:rsidP="004A59D2">
      <w:pPr>
        <w:autoSpaceDE w:val="0"/>
        <w:autoSpaceDN w:val="0"/>
        <w:jc w:val="center"/>
        <w:rPr>
          <w:rFonts w:hAnsi="ＭＳ ゴシック"/>
          <w:shd w:val="pct15" w:color="auto" w:fill="FFFFFF"/>
        </w:rPr>
      </w:pPr>
      <w:r w:rsidRPr="00B12186">
        <w:rPr>
          <w:rFonts w:hAnsi="ＭＳ ゴシック" w:hint="eastAsia"/>
          <w:shd w:val="pct15" w:color="auto" w:fill="FFFFFF"/>
        </w:rPr>
        <w:t>【記載に当たっての留意事項】</w:t>
      </w:r>
    </w:p>
    <w:p w14:paraId="6823B0F0" w14:textId="77777777" w:rsidR="004A59D2" w:rsidRDefault="004A59D2" w:rsidP="004A59D2">
      <w:pPr>
        <w:autoSpaceDE w:val="0"/>
        <w:autoSpaceDN w:val="0"/>
        <w:ind w:left="210" w:hangingChars="100" w:hanging="210"/>
        <w:rPr>
          <w:rFonts w:hAnsi="ＭＳ ゴシック"/>
        </w:rPr>
      </w:pPr>
    </w:p>
    <w:p w14:paraId="3C47C380" w14:textId="77777777" w:rsidR="004A59D2" w:rsidRDefault="004A59D2" w:rsidP="004A59D2">
      <w:pPr>
        <w:autoSpaceDE w:val="0"/>
        <w:autoSpaceDN w:val="0"/>
        <w:ind w:left="210" w:hangingChars="100" w:hanging="210"/>
        <w:rPr>
          <w:rFonts w:hAnsi="ＭＳ ゴシック"/>
        </w:rPr>
      </w:pPr>
      <w:r>
        <w:rPr>
          <w:rFonts w:hAnsi="ＭＳ ゴシック" w:hint="eastAsia"/>
        </w:rPr>
        <w:t>①　「特定役員の氏名又は名称」の変更届出は、「特定役員の氏名又は名称」の表の記載事項のいずれかに変更があった場合に行っていただくことになります。すなわち、特定役員が新たに就任した場合だけではなく、氏名、住所、役名、特定役員への該当の有無、日本</w:t>
      </w:r>
      <w:r>
        <w:rPr>
          <w:rFonts w:hAnsi="ＭＳ ゴシック" w:hint="eastAsia"/>
        </w:rPr>
        <w:lastRenderedPageBreak/>
        <w:t>の国籍の有無及び備考のいずれの記載事項に変更があった場合でも、監査役等の特定役員ではない役員に係る変更も含め、変更届出の対象となります。</w:t>
      </w:r>
    </w:p>
    <w:p w14:paraId="2823D6F3" w14:textId="77777777" w:rsidR="004A59D2" w:rsidRPr="00D348FC" w:rsidRDefault="004A59D2" w:rsidP="004A59D2">
      <w:pPr>
        <w:autoSpaceDE w:val="0"/>
        <w:autoSpaceDN w:val="0"/>
        <w:ind w:left="210" w:hangingChars="100" w:hanging="210"/>
        <w:rPr>
          <w:rFonts w:hAnsi="ＭＳ ゴシック"/>
        </w:rPr>
      </w:pPr>
    </w:p>
    <w:p w14:paraId="01F9ECC4" w14:textId="496BE7FF" w:rsidR="004A59D2" w:rsidRDefault="004A59D2" w:rsidP="004A59D2">
      <w:pPr>
        <w:autoSpaceDE w:val="0"/>
        <w:autoSpaceDN w:val="0"/>
        <w:ind w:left="210" w:hangingChars="100" w:hanging="210"/>
        <w:rPr>
          <w:rFonts w:hAnsi="ＭＳ ゴシック"/>
        </w:rPr>
      </w:pPr>
      <w:r>
        <w:rPr>
          <w:rFonts w:hAnsi="ＭＳ ゴシック" w:hint="eastAsia"/>
        </w:rPr>
        <w:t>②　本様式は、上記１（２）に従って記載してください。その際、</w:t>
      </w:r>
      <w:r w:rsidR="00AE2B3E">
        <w:rPr>
          <w:rFonts w:hAnsi="ＭＳ ゴシック" w:hint="eastAsia"/>
        </w:rPr>
        <w:t>上記（１）の注５にあるとおり</w:t>
      </w:r>
      <w:r>
        <w:rPr>
          <w:rFonts w:hAnsi="ＭＳ ゴシック" w:hint="eastAsia"/>
        </w:rPr>
        <w:t>変更箇所に※印を付し、備考欄又は余白に変更年月日を記載してください。</w:t>
      </w:r>
    </w:p>
    <w:p w14:paraId="6BFCCF6D" w14:textId="77777777" w:rsidR="004A59D2" w:rsidRDefault="004A59D2" w:rsidP="004A59D2">
      <w:pPr>
        <w:autoSpaceDE w:val="0"/>
        <w:autoSpaceDN w:val="0"/>
        <w:ind w:left="210" w:hangingChars="100" w:hanging="210"/>
        <w:rPr>
          <w:rFonts w:hAnsi="ＭＳ ゴシック"/>
        </w:rPr>
      </w:pPr>
    </w:p>
    <w:p w14:paraId="6A809B20" w14:textId="484A3789" w:rsidR="009162CC" w:rsidRDefault="004A59D2" w:rsidP="004A59D2">
      <w:pPr>
        <w:autoSpaceDE w:val="0"/>
        <w:autoSpaceDN w:val="0"/>
        <w:ind w:left="210" w:hangingChars="100" w:hanging="210"/>
        <w:rPr>
          <w:rFonts w:hAnsi="ＭＳ ゴシック"/>
        </w:rPr>
      </w:pPr>
      <w:r>
        <w:rPr>
          <w:rFonts w:hAnsi="ＭＳ ゴシック" w:hint="eastAsia"/>
        </w:rPr>
        <w:t>③　特定役員が新たに就任した場合は、</w:t>
      </w:r>
      <w:r w:rsidR="00AE2B3E">
        <w:rPr>
          <w:rFonts w:hAnsi="ＭＳ ゴシック" w:hint="eastAsia"/>
        </w:rPr>
        <w:t>上記</w:t>
      </w:r>
      <w:r w:rsidR="00EF6DCB">
        <w:rPr>
          <w:rFonts w:hAnsi="ＭＳ ゴシック" w:hint="eastAsia"/>
        </w:rPr>
        <w:t>注30の様式の⑴の</w:t>
      </w:r>
      <w:r w:rsidR="00AE2B3E">
        <w:rPr>
          <w:rFonts w:hAnsi="ＭＳ ゴシック" w:hint="eastAsia"/>
        </w:rPr>
        <w:t>注</w:t>
      </w:r>
      <w:r w:rsidR="00EE3BEA">
        <w:rPr>
          <w:rFonts w:hAnsi="ＭＳ ゴシック" w:hint="eastAsia"/>
        </w:rPr>
        <w:t>７</w:t>
      </w:r>
      <w:r w:rsidR="00AE2B3E">
        <w:rPr>
          <w:rFonts w:hAnsi="ＭＳ ゴシック" w:hint="eastAsia"/>
        </w:rPr>
        <w:t>にあるとおり</w:t>
      </w:r>
      <w:r>
        <w:rPr>
          <w:rFonts w:hAnsi="ＭＳ ゴシック" w:hint="eastAsia"/>
        </w:rPr>
        <w:t>当該特定役員が</w:t>
      </w:r>
      <w:r w:rsidRPr="005E5CD7">
        <w:rPr>
          <w:rFonts w:hAnsi="ＭＳ ゴシック" w:hint="eastAsia"/>
        </w:rPr>
        <w:t>日本</w:t>
      </w:r>
      <w:r>
        <w:rPr>
          <w:rFonts w:hAnsi="ＭＳ ゴシック" w:hint="eastAsia"/>
        </w:rPr>
        <w:t>の</w:t>
      </w:r>
      <w:r w:rsidRPr="005E5CD7">
        <w:rPr>
          <w:rFonts w:hAnsi="ＭＳ ゴシック" w:hint="eastAsia"/>
        </w:rPr>
        <w:t>国籍を有することの証拠書類を添付してください</w:t>
      </w:r>
      <w:r w:rsidR="009162CC">
        <w:rPr>
          <w:rFonts w:hAnsi="ＭＳ ゴシック" w:hint="eastAsia"/>
        </w:rPr>
        <w:t>。</w:t>
      </w:r>
      <w:r w:rsidR="009162CC" w:rsidRPr="009162CC">
        <w:rPr>
          <w:rFonts w:hAnsi="ＭＳ ゴシック" w:hint="eastAsia"/>
        </w:rPr>
        <w:t>ただし、変更届出の時点でなお有効であるものを、再免許の申請等において既に提出している場合は、例えば、「新任の特定役員である</w:t>
      </w:r>
      <w:r w:rsidR="00574547">
        <w:rPr>
          <w:rFonts w:hAnsi="ＭＳ ゴシック" w:hint="eastAsia"/>
        </w:rPr>
        <w:t>○○○○</w:t>
      </w:r>
      <w:r w:rsidR="009162CC" w:rsidRPr="009162CC">
        <w:rPr>
          <w:rFonts w:hAnsi="ＭＳ ゴシック" w:hint="eastAsia"/>
        </w:rPr>
        <w:t>氏に係る日本の国籍を有することの証拠書類は、令和</w:t>
      </w:r>
      <w:r w:rsidR="00574547">
        <w:rPr>
          <w:rFonts w:hAnsi="ＭＳ ゴシック" w:hint="eastAsia"/>
        </w:rPr>
        <w:t>○</w:t>
      </w:r>
      <w:r w:rsidR="009162CC" w:rsidRPr="009162CC">
        <w:rPr>
          <w:rFonts w:hAnsi="ＭＳ ゴシック" w:hint="eastAsia"/>
        </w:rPr>
        <w:t>年</w:t>
      </w:r>
      <w:r w:rsidR="00574547">
        <w:rPr>
          <w:rFonts w:hAnsi="ＭＳ ゴシック" w:hint="eastAsia"/>
        </w:rPr>
        <w:t>○</w:t>
      </w:r>
      <w:r w:rsidR="009162CC" w:rsidRPr="009162CC">
        <w:rPr>
          <w:rFonts w:hAnsi="ＭＳ ゴシック" w:hint="eastAsia"/>
        </w:rPr>
        <w:t>月</w:t>
      </w:r>
      <w:r w:rsidR="00574547">
        <w:rPr>
          <w:rFonts w:hAnsi="ＭＳ ゴシック" w:hint="eastAsia"/>
        </w:rPr>
        <w:t>○</w:t>
      </w:r>
      <w:r w:rsidR="009162CC" w:rsidRPr="009162CC">
        <w:rPr>
          <w:rFonts w:hAnsi="ＭＳ ゴシック" w:hint="eastAsia"/>
        </w:rPr>
        <w:t>日付けの再免許の申請において提出している」旨を記載した書類を提出することで、改めて提出する必要はないものとします。</w:t>
      </w:r>
    </w:p>
    <w:p w14:paraId="5CAE7997" w14:textId="174AC461" w:rsidR="004A59D2" w:rsidRDefault="009162CC" w:rsidP="007D2014">
      <w:pPr>
        <w:autoSpaceDE w:val="0"/>
        <w:autoSpaceDN w:val="0"/>
        <w:ind w:leftChars="100" w:left="210" w:firstLineChars="100" w:firstLine="210"/>
        <w:rPr>
          <w:rFonts w:hAnsi="ＭＳ ゴシック"/>
        </w:rPr>
      </w:pPr>
      <w:r>
        <w:rPr>
          <w:rFonts w:hAnsi="ＭＳ ゴシック" w:hint="eastAsia"/>
        </w:rPr>
        <w:t>なお、</w:t>
      </w:r>
      <w:r w:rsidR="004A59D2">
        <w:rPr>
          <w:rFonts w:hAnsi="ＭＳ ゴシック" w:hint="eastAsia"/>
        </w:rPr>
        <w:t>既存の</w:t>
      </w:r>
      <w:r w:rsidR="004A59D2" w:rsidRPr="005E5CD7">
        <w:rPr>
          <w:rFonts w:hAnsi="ＭＳ ゴシック" w:hint="eastAsia"/>
        </w:rPr>
        <w:t>特定役員について</w:t>
      </w:r>
      <w:r w:rsidR="004A59D2">
        <w:rPr>
          <w:rFonts w:hAnsi="ＭＳ ゴシック" w:hint="eastAsia"/>
        </w:rPr>
        <w:t>改めて提出していただく必要はありません</w:t>
      </w:r>
      <w:r>
        <w:rPr>
          <w:rFonts w:hAnsi="ＭＳ ゴシック" w:hint="eastAsia"/>
        </w:rPr>
        <w:t>が</w:t>
      </w:r>
      <w:r w:rsidR="004A59D2">
        <w:rPr>
          <w:rFonts w:hAnsi="ＭＳ ゴシック" w:hint="eastAsia"/>
        </w:rPr>
        <w:t>、再免許及び地位の承継の許可の申請の際は、既存の特定役員について改めて提出していただく必要があります</w:t>
      </w:r>
      <w:r w:rsidR="004A59D2" w:rsidRPr="005E5CD7">
        <w:rPr>
          <w:rFonts w:hAnsi="ＭＳ ゴシック" w:hint="eastAsia"/>
        </w:rPr>
        <w:t>。</w:t>
      </w:r>
    </w:p>
    <w:p w14:paraId="2C7B837A" w14:textId="77777777" w:rsidR="004A59D2" w:rsidRDefault="004A59D2" w:rsidP="004A59D2">
      <w:pPr>
        <w:autoSpaceDE w:val="0"/>
        <w:autoSpaceDN w:val="0"/>
        <w:ind w:left="210" w:hangingChars="100" w:hanging="210"/>
        <w:rPr>
          <w:rFonts w:hAnsi="ＭＳ ゴシック"/>
        </w:rPr>
      </w:pPr>
    </w:p>
    <w:p w14:paraId="196FAF32" w14:textId="54029BB5" w:rsidR="004A59D2" w:rsidRDefault="004A59D2" w:rsidP="004A59D2">
      <w:pPr>
        <w:autoSpaceDE w:val="0"/>
        <w:autoSpaceDN w:val="0"/>
        <w:ind w:left="210" w:hangingChars="100" w:hanging="210"/>
        <w:rPr>
          <w:rFonts w:hAnsi="ＭＳ ゴシック"/>
        </w:rPr>
      </w:pPr>
      <w:r>
        <w:rPr>
          <w:rFonts w:hAnsi="ＭＳ ゴシック" w:hint="eastAsia"/>
        </w:rPr>
        <w:t xml:space="preserve">④　</w:t>
      </w:r>
      <w:r w:rsidR="00AE2B3E">
        <w:rPr>
          <w:rFonts w:hAnsi="ＭＳ ゴシック" w:hint="eastAsia"/>
        </w:rPr>
        <w:t>上記</w:t>
      </w:r>
      <w:r w:rsidR="001914CA">
        <w:rPr>
          <w:rFonts w:hAnsi="ＭＳ ゴシック" w:hint="eastAsia"/>
        </w:rPr>
        <w:t>注30の様式の⑴の注７</w:t>
      </w:r>
      <w:r w:rsidR="00AE2B3E">
        <w:rPr>
          <w:rFonts w:hAnsi="ＭＳ ゴシック" w:hint="eastAsia"/>
        </w:rPr>
        <w:t>により、</w:t>
      </w:r>
      <w:r>
        <w:rPr>
          <w:rFonts w:hAnsi="ＭＳ ゴシック" w:hint="eastAsia"/>
        </w:rPr>
        <w:t>登記事項証明書</w:t>
      </w:r>
      <w:r w:rsidR="00AE2B3E">
        <w:rPr>
          <w:rFonts w:hAnsi="ＭＳ ゴシック" w:hint="eastAsia"/>
        </w:rPr>
        <w:t>の添付が必要となりますが、</w:t>
      </w:r>
      <w:r>
        <w:rPr>
          <w:rFonts w:hAnsi="ＭＳ ゴシック" w:hint="eastAsia"/>
        </w:rPr>
        <w:t>上記１（２）⑦のとおり、省略することが可能です。</w:t>
      </w:r>
    </w:p>
    <w:p w14:paraId="031C5CD4" w14:textId="7221DDF8" w:rsidR="002B5455" w:rsidRDefault="002B5455" w:rsidP="004A59D2">
      <w:pPr>
        <w:autoSpaceDE w:val="0"/>
        <w:autoSpaceDN w:val="0"/>
        <w:ind w:left="210" w:hangingChars="100" w:hanging="210"/>
        <w:rPr>
          <w:rFonts w:hAnsi="ＭＳ ゴシック"/>
        </w:rPr>
      </w:pPr>
    </w:p>
    <w:p w14:paraId="340DFD62" w14:textId="1B0256ED" w:rsidR="000D7DB6" w:rsidRPr="00685F05" w:rsidRDefault="000D7DB6" w:rsidP="000D7DB6">
      <w:pPr>
        <w:autoSpaceDE w:val="0"/>
        <w:autoSpaceDN w:val="0"/>
        <w:ind w:left="210" w:hangingChars="100" w:hanging="210"/>
        <w:rPr>
          <w:rFonts w:hAnsi="ＭＳ ゴシック"/>
        </w:rPr>
      </w:pPr>
      <w:r w:rsidRPr="00A307D6">
        <w:rPr>
          <w:rFonts w:hAnsi="ＭＳ ゴシック" w:hint="eastAsia"/>
        </w:rPr>
        <w:t xml:space="preserve">⑤　</w:t>
      </w:r>
      <w:r w:rsidRPr="00FC21D6">
        <w:rPr>
          <w:rFonts w:hAnsi="ＭＳ ゴシック" w:hint="eastAsia"/>
        </w:rPr>
        <w:t>変更届出</w:t>
      </w:r>
      <w:r w:rsidRPr="00A307D6">
        <w:rPr>
          <w:rFonts w:hAnsi="ＭＳ ゴシック" w:hint="eastAsia"/>
        </w:rPr>
        <w:t>の</w:t>
      </w:r>
      <w:r w:rsidRPr="00FC21D6">
        <w:rPr>
          <w:rFonts w:hAnsi="ＭＳ ゴシック" w:hint="eastAsia"/>
        </w:rPr>
        <w:t>時期</w:t>
      </w:r>
      <w:r w:rsidRPr="00A307D6">
        <w:rPr>
          <w:rFonts w:hAnsi="ＭＳ ゴシック" w:hint="eastAsia"/>
        </w:rPr>
        <w:t>について</w:t>
      </w:r>
      <w:r w:rsidRPr="00FC21D6">
        <w:rPr>
          <w:rFonts w:hAnsi="ＭＳ ゴシック" w:hint="eastAsia"/>
        </w:rPr>
        <w:t>は、電波法第</w:t>
      </w:r>
      <w:r w:rsidRPr="00FC21D6">
        <w:rPr>
          <w:rFonts w:hAnsi="ＭＳ ゴシック"/>
        </w:rPr>
        <w:t>17条第２項において、「変更があつたときは、</w:t>
      </w:r>
      <w:r w:rsidRPr="00FC21D6">
        <w:rPr>
          <w:rFonts w:hAnsi="ＭＳ ゴシック" w:hint="eastAsia"/>
        </w:rPr>
        <w:t>遅滞なく、その旨</w:t>
      </w:r>
      <w:r w:rsidRPr="00A307D6">
        <w:rPr>
          <w:rFonts w:hAnsi="ＭＳ ゴシック" w:hint="eastAsia"/>
        </w:rPr>
        <w:t>を</w:t>
      </w:r>
      <w:r w:rsidRPr="00FC21D6">
        <w:rPr>
          <w:rFonts w:hAnsi="ＭＳ ゴシック" w:hint="eastAsia"/>
        </w:rPr>
        <w:t>総務大臣に届け出なければならない」と規定されているところ、「</w:t>
      </w:r>
      <w:r w:rsidRPr="00A307D6">
        <w:rPr>
          <w:rFonts w:hAnsi="ＭＳ ゴシック"/>
        </w:rPr>
        <w:t>特定役員の氏名又は名称」</w:t>
      </w:r>
      <w:r w:rsidRPr="00FC21D6">
        <w:rPr>
          <w:rFonts w:hAnsi="ＭＳ ゴシック" w:hint="eastAsia"/>
        </w:rPr>
        <w:t>の</w:t>
      </w:r>
      <w:r w:rsidRPr="00A307D6">
        <w:rPr>
          <w:rFonts w:hAnsi="ＭＳ ゴシック"/>
        </w:rPr>
        <w:t>変更届出</w:t>
      </w:r>
      <w:r w:rsidRPr="00A307D6">
        <w:rPr>
          <w:rFonts w:hAnsi="ＭＳ ゴシック" w:hint="eastAsia"/>
        </w:rPr>
        <w:t>に</w:t>
      </w:r>
      <w:r w:rsidRPr="00FC21D6">
        <w:rPr>
          <w:rFonts w:hAnsi="ＭＳ ゴシック" w:hint="eastAsia"/>
        </w:rPr>
        <w:t>あたって</w:t>
      </w:r>
      <w:r w:rsidRPr="00A307D6">
        <w:rPr>
          <w:rFonts w:hAnsi="ＭＳ ゴシック" w:hint="eastAsia"/>
        </w:rPr>
        <w:t>は、</w:t>
      </w:r>
      <w:r w:rsidRPr="00FC21D6">
        <w:rPr>
          <w:rFonts w:hAnsi="ＭＳ ゴシック" w:hint="eastAsia"/>
        </w:rPr>
        <w:t>役員名簿</w:t>
      </w:r>
      <w:r w:rsidRPr="00A307D6">
        <w:rPr>
          <w:rFonts w:hAnsi="ＭＳ ゴシック" w:hint="eastAsia"/>
        </w:rPr>
        <w:t>の</w:t>
      </w:r>
      <w:r w:rsidRPr="00FC21D6">
        <w:rPr>
          <w:rFonts w:hAnsi="ＭＳ ゴシック" w:hint="eastAsia"/>
        </w:rPr>
        <w:t>作成や日本の国籍を有する</w:t>
      </w:r>
      <w:r w:rsidRPr="00A307D6">
        <w:rPr>
          <w:rFonts w:hAnsi="ＭＳ ゴシック" w:hint="eastAsia"/>
        </w:rPr>
        <w:t>こと</w:t>
      </w:r>
      <w:r w:rsidRPr="00FC21D6">
        <w:rPr>
          <w:rFonts w:hAnsi="ＭＳ ゴシック" w:hint="eastAsia"/>
        </w:rPr>
        <w:t>の</w:t>
      </w:r>
      <w:r w:rsidRPr="00351EE4">
        <w:rPr>
          <w:rFonts w:hAnsi="ＭＳ ゴシック" w:hint="eastAsia"/>
        </w:rPr>
        <w:t>証拠書類</w:t>
      </w:r>
      <w:r w:rsidRPr="00FC21D6">
        <w:rPr>
          <w:rFonts w:hAnsi="ＭＳ ゴシック" w:hint="eastAsia"/>
        </w:rPr>
        <w:t>の整備等に一定の期間を要する</w:t>
      </w:r>
      <w:r w:rsidRPr="00351EE4">
        <w:rPr>
          <w:rFonts w:hAnsi="ＭＳ ゴシック" w:hint="eastAsia"/>
        </w:rPr>
        <w:t>等の</w:t>
      </w:r>
      <w:r w:rsidRPr="00FC21D6">
        <w:rPr>
          <w:rFonts w:hAnsi="ＭＳ ゴシック" w:hint="eastAsia"/>
        </w:rPr>
        <w:t>事情を考慮します。ただし、</w:t>
      </w:r>
      <w:r w:rsidRPr="00351EE4">
        <w:rPr>
          <w:rFonts w:hAnsi="ＭＳ ゴシック" w:hint="eastAsia"/>
        </w:rPr>
        <w:t>変更</w:t>
      </w:r>
      <w:r w:rsidRPr="00FC21D6">
        <w:rPr>
          <w:rFonts w:hAnsi="ＭＳ ゴシック" w:hint="eastAsia"/>
        </w:rPr>
        <w:t>後２か月を超えて行われたもの</w:t>
      </w:r>
      <w:r w:rsidRPr="00351EE4">
        <w:rPr>
          <w:rFonts w:hAnsi="ＭＳ ゴシック" w:hint="eastAsia"/>
        </w:rPr>
        <w:t>について</w:t>
      </w:r>
      <w:r w:rsidRPr="00FC21D6">
        <w:rPr>
          <w:rFonts w:hAnsi="ＭＳ ゴシック" w:hint="eastAsia"/>
        </w:rPr>
        <w:t>は、正当な又は合理的な理由による遅滞</w:t>
      </w:r>
      <w:r w:rsidRPr="00351EE4">
        <w:rPr>
          <w:rFonts w:hAnsi="ＭＳ ゴシック" w:hint="eastAsia"/>
        </w:rPr>
        <w:t>で</w:t>
      </w:r>
      <w:r w:rsidRPr="00FC21D6">
        <w:rPr>
          <w:rFonts w:hAnsi="ＭＳ ゴシック" w:hint="eastAsia"/>
        </w:rPr>
        <w:t>あることについて、確認の問い合わせをさせていただくことがあります</w:t>
      </w:r>
      <w:r w:rsidRPr="00A307D6">
        <w:rPr>
          <w:rFonts w:hAnsi="ＭＳ ゴシック" w:hint="eastAsia"/>
        </w:rPr>
        <w:t>。</w:t>
      </w:r>
    </w:p>
    <w:p w14:paraId="184D72B4" w14:textId="77777777" w:rsidR="002B5455" w:rsidRPr="003C56FB" w:rsidRDefault="002B5455" w:rsidP="004A59D2">
      <w:pPr>
        <w:autoSpaceDE w:val="0"/>
        <w:autoSpaceDN w:val="0"/>
        <w:ind w:left="210" w:hangingChars="100" w:hanging="210"/>
        <w:rPr>
          <w:rFonts w:hAnsi="ＭＳ ゴシック"/>
        </w:rPr>
      </w:pPr>
    </w:p>
    <w:p w14:paraId="781A142A" w14:textId="77777777" w:rsidR="004A59D2" w:rsidRDefault="004A59D2">
      <w:pPr>
        <w:widowControl/>
        <w:jc w:val="left"/>
        <w:rPr>
          <w:rFonts w:hAnsi="ＭＳ ゴシック"/>
        </w:rPr>
      </w:pPr>
      <w:r>
        <w:rPr>
          <w:rFonts w:hAnsi="ＭＳ ゴシック"/>
        </w:rPr>
        <w:br w:type="page"/>
      </w:r>
    </w:p>
    <w:p w14:paraId="48FBE28B" w14:textId="43CD8C47" w:rsidR="004A59D2" w:rsidRPr="00B12186" w:rsidRDefault="004A59D2" w:rsidP="00B848AD">
      <w:pPr>
        <w:pStyle w:val="3"/>
        <w:ind w:left="422" w:hangingChars="200" w:hanging="422"/>
        <w:rPr>
          <w:color w:val="FF0000"/>
        </w:rPr>
      </w:pPr>
      <w:bookmarkStart w:id="131" w:name="_Toc132642495"/>
      <w:bookmarkStart w:id="132" w:name="_Toc132713472"/>
      <w:bookmarkStart w:id="133" w:name="_Toc132746797"/>
      <w:bookmarkStart w:id="134" w:name="_Toc132912245"/>
      <w:bookmarkStart w:id="135" w:name="_Toc161403679"/>
      <w:r w:rsidRPr="00B12186">
        <w:rPr>
          <w:rFonts w:hint="eastAsia"/>
        </w:rPr>
        <w:lastRenderedPageBreak/>
        <w:t>（３）別表第二号第１「基幹放送局（衛星基幹放送局及び衛星基幹放送試験局を除く。）の無線局事項書の様式」</w:t>
      </w:r>
      <w:r w:rsidRPr="00342C82">
        <w:rPr>
          <w:color w:val="000000" w:themeColor="text1"/>
        </w:rPr>
        <w:t>「</w:t>
      </w:r>
      <w:r w:rsidRPr="00504CBE">
        <w:rPr>
          <w:rFonts w:hAnsi="ＭＳ ゴシック"/>
          <w:color w:val="000000" w:themeColor="text1"/>
        </w:rPr>
        <w:t>34</w:t>
      </w:r>
      <w:r w:rsidRPr="00342C82">
        <w:rPr>
          <w:color w:val="000000" w:themeColor="text1"/>
        </w:rPr>
        <w:t xml:space="preserve">　外国人等直接保有議決権割合」</w:t>
      </w:r>
      <w:bookmarkEnd w:id="131"/>
      <w:bookmarkEnd w:id="132"/>
      <w:bookmarkEnd w:id="133"/>
      <w:bookmarkEnd w:id="134"/>
      <w:bookmarkEnd w:id="135"/>
    </w:p>
    <w:p w14:paraId="03FEDB46" w14:textId="77777777" w:rsidR="004A59D2" w:rsidRPr="00090633" w:rsidRDefault="004A59D2" w:rsidP="004A59D2">
      <w:pPr>
        <w:autoSpaceDE w:val="0"/>
        <w:autoSpaceDN w:val="0"/>
        <w:rPr>
          <w:rFonts w:hAnsi="ＭＳ ゴシック"/>
        </w:rPr>
      </w:pPr>
    </w:p>
    <w:p w14:paraId="632EBA5C" w14:textId="77777777" w:rsidR="004A59D2" w:rsidRPr="00B12186" w:rsidRDefault="004A59D2" w:rsidP="004A59D2">
      <w:pPr>
        <w:autoSpaceDE w:val="0"/>
        <w:autoSpaceDN w:val="0"/>
        <w:jc w:val="center"/>
        <w:rPr>
          <w:rFonts w:hAnsi="ＭＳ ゴシック"/>
          <w:shd w:val="pct15" w:color="auto" w:fill="FFFFFF"/>
        </w:rPr>
      </w:pPr>
      <w:r w:rsidRPr="00B12186">
        <w:rPr>
          <w:rFonts w:hAnsi="ＭＳ ゴシック" w:hint="eastAsia"/>
          <w:shd w:val="pct15" w:color="auto" w:fill="FFFFFF"/>
        </w:rPr>
        <w:t>【</w:t>
      </w:r>
      <w:r>
        <w:rPr>
          <w:rFonts w:hAnsi="ＭＳ ゴシック" w:hint="eastAsia"/>
          <w:shd w:val="pct15" w:color="auto" w:fill="FFFFFF"/>
        </w:rPr>
        <w:t>記載例</w:t>
      </w:r>
      <w:r w:rsidRPr="00B12186">
        <w:rPr>
          <w:rFonts w:hAnsi="ＭＳ ゴシック" w:hint="eastAsia"/>
          <w:shd w:val="pct15" w:color="auto" w:fill="FFFFFF"/>
        </w:rPr>
        <w:t>】</w:t>
      </w:r>
    </w:p>
    <w:p w14:paraId="72422F9B" w14:textId="77777777" w:rsidR="004A59D2" w:rsidRPr="004A59D2" w:rsidRDefault="004A59D2" w:rsidP="004A59D2">
      <w:pPr>
        <w:autoSpaceDE w:val="0"/>
        <w:autoSpaceDN w:val="0"/>
        <w:ind w:left="210" w:hangingChars="100" w:hanging="210"/>
        <w:rPr>
          <w:rFonts w:ascii="ＭＳ 明朝" w:eastAsia="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4A59D2" w:rsidRPr="006B0DA6" w14:paraId="5C22D826" w14:textId="77777777" w:rsidTr="006D28A0">
        <w:tc>
          <w:tcPr>
            <w:tcW w:w="8494" w:type="dxa"/>
          </w:tcPr>
          <w:p w14:paraId="68E66256" w14:textId="77777777" w:rsidR="004A59D2" w:rsidRDefault="004A59D2" w:rsidP="00AB6FA3">
            <w:pPr>
              <w:autoSpaceDE w:val="0"/>
              <w:autoSpaceDN w:val="0"/>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1"/>
              <w:gridCol w:w="3522"/>
            </w:tblGrid>
            <w:tr w:rsidR="004A59D2" w14:paraId="3C36AAED" w14:textId="77777777" w:rsidTr="006D28A0">
              <w:tc>
                <w:tcPr>
                  <w:tcW w:w="3521" w:type="dxa"/>
                </w:tcPr>
                <w:p w14:paraId="69577846" w14:textId="77777777" w:rsidR="004A59D2" w:rsidRPr="0012077F" w:rsidRDefault="004A59D2" w:rsidP="00AB6FA3">
                  <w:pPr>
                    <w:kinsoku w:val="0"/>
                    <w:autoSpaceDE w:val="0"/>
                    <w:autoSpaceDN w:val="0"/>
                    <w:adjustRightInd w:val="0"/>
                    <w:ind w:left="210" w:hangingChars="100" w:hanging="210"/>
                    <w:jc w:val="left"/>
                    <w:rPr>
                      <w:rFonts w:hAnsi="ＭＳ ゴシック"/>
                      <w:szCs w:val="16"/>
                    </w:rPr>
                  </w:pPr>
                  <w:r w:rsidRPr="0012077F">
                    <w:rPr>
                      <w:rFonts w:hAnsi="ＭＳ ゴシック"/>
                      <w:szCs w:val="16"/>
                    </w:rPr>
                    <w:t>34</w:t>
                  </w:r>
                  <w:r w:rsidRPr="0012077F">
                    <w:rPr>
                      <w:rFonts w:hAnsi="ＭＳ ゴシック" w:hint="eastAsia"/>
                      <w:szCs w:val="16"/>
                    </w:rPr>
                    <w:t xml:space="preserve">　外国人等直接保有議決権割合</w:t>
                  </w:r>
                </w:p>
              </w:tc>
              <w:tc>
                <w:tcPr>
                  <w:tcW w:w="3522" w:type="dxa"/>
                </w:tcPr>
                <w:p w14:paraId="5BADF902" w14:textId="0419D409" w:rsidR="004A59D2" w:rsidRPr="0012077F" w:rsidRDefault="0064545E" w:rsidP="00AB6FA3">
                  <w:pPr>
                    <w:kinsoku w:val="0"/>
                    <w:autoSpaceDE w:val="0"/>
                    <w:autoSpaceDN w:val="0"/>
                    <w:adjustRightInd w:val="0"/>
                    <w:jc w:val="right"/>
                    <w:rPr>
                      <w:rFonts w:hAnsi="ＭＳ ゴシック"/>
                      <w:szCs w:val="16"/>
                    </w:rPr>
                  </w:pPr>
                  <w:r>
                    <w:rPr>
                      <w:rFonts w:ascii="ＭＳ 明朝" w:eastAsia="ＭＳ 明朝" w:hAnsi="ＭＳ 明朝" w:hint="eastAsia"/>
                      <w:color w:val="FF0000"/>
                      <w:szCs w:val="16"/>
                    </w:rPr>
                    <w:t>※</w:t>
                  </w:r>
                  <w:r>
                    <w:rPr>
                      <w:rFonts w:ascii="ＭＳ 明朝" w:eastAsia="ＭＳ 明朝" w:hAnsi="ＭＳ 明朝"/>
                      <w:color w:val="FF0000"/>
                      <w:szCs w:val="16"/>
                    </w:rPr>
                    <w:t>8.76</w:t>
                  </w:r>
                  <w:r w:rsidR="004A59D2" w:rsidRPr="0012077F">
                    <w:rPr>
                      <w:rFonts w:hAnsi="ＭＳ ゴシック" w:hint="eastAsia"/>
                      <w:szCs w:val="16"/>
                    </w:rPr>
                    <w:t>％</w:t>
                  </w:r>
                </w:p>
              </w:tc>
            </w:tr>
          </w:tbl>
          <w:p w14:paraId="44617FA1" w14:textId="11994C64" w:rsidR="0064545E" w:rsidRPr="0064545E" w:rsidRDefault="0064545E" w:rsidP="00504CBE">
            <w:pPr>
              <w:autoSpaceDE w:val="0"/>
              <w:autoSpaceDN w:val="0"/>
              <w:ind w:firstLineChars="500" w:firstLine="1050"/>
              <w:rPr>
                <w:rFonts w:ascii="ＭＳ 明朝" w:eastAsia="ＭＳ 明朝" w:hAnsi="ＭＳ 明朝"/>
                <w:color w:val="FF0000"/>
              </w:rPr>
            </w:pPr>
            <w:r w:rsidRPr="005B1F3F">
              <w:rPr>
                <w:rFonts w:ascii="ＭＳ 明朝" w:eastAsia="ＭＳ 明朝" w:hAnsi="ＭＳ 明朝" w:hint="eastAsia"/>
                <w:color w:val="FF0000"/>
              </w:rPr>
              <w:t>変更</w:t>
            </w:r>
            <w:r>
              <w:rPr>
                <w:rFonts w:ascii="ＭＳ 明朝" w:eastAsia="ＭＳ 明朝" w:hAnsi="ＭＳ 明朝" w:hint="eastAsia"/>
                <w:color w:val="FF0000"/>
              </w:rPr>
              <w:t>年月</w:t>
            </w:r>
            <w:r w:rsidRPr="005B1F3F">
              <w:rPr>
                <w:rFonts w:ascii="ＭＳ 明朝" w:eastAsia="ＭＳ 明朝" w:hAnsi="ＭＳ 明朝" w:hint="eastAsia"/>
                <w:color w:val="FF0000"/>
              </w:rPr>
              <w:t xml:space="preserve">日　</w:t>
            </w:r>
            <w:r>
              <w:rPr>
                <w:rFonts w:ascii="ＭＳ 明朝" w:eastAsia="ＭＳ 明朝" w:hAnsi="ＭＳ 明朝" w:hint="eastAsia"/>
                <w:color w:val="FF0000"/>
              </w:rPr>
              <w:t>令和</w:t>
            </w:r>
            <w:r w:rsidRPr="005B1F3F">
              <w:rPr>
                <w:rFonts w:ascii="ＭＳ 明朝" w:eastAsia="ＭＳ 明朝" w:hAnsi="ＭＳ 明朝" w:hint="eastAsia"/>
                <w:color w:val="FF0000"/>
              </w:rPr>
              <w:t>○年○月○日</w:t>
            </w:r>
          </w:p>
          <w:p w14:paraId="184820D7" w14:textId="10CA851E" w:rsidR="004A59D2" w:rsidRPr="00DE5647" w:rsidRDefault="004A59D2" w:rsidP="00AB6FA3">
            <w:pPr>
              <w:kinsoku w:val="0"/>
              <w:autoSpaceDE w:val="0"/>
              <w:autoSpaceDN w:val="0"/>
              <w:adjustRightInd w:val="0"/>
              <w:ind w:leftChars="100" w:left="420" w:hangingChars="100" w:hanging="210"/>
              <w:rPr>
                <w:rFonts w:hAnsi="ＭＳ 明朝"/>
                <w:szCs w:val="16"/>
              </w:rPr>
            </w:pPr>
            <w:r w:rsidRPr="00DE5647">
              <w:rPr>
                <w:rFonts w:hAnsi="ＭＳ ゴシック" w:hint="eastAsia"/>
              </w:rPr>
              <w:t xml:space="preserve">　</w:t>
            </w:r>
            <w:r w:rsidRPr="00DE5647">
              <w:rPr>
                <w:rFonts w:hAnsi="ＭＳ 明朝" w:hint="eastAsia"/>
                <w:szCs w:val="16"/>
              </w:rPr>
              <w:t>31　34及び35の欄は、次により記載すること。</w:t>
            </w:r>
          </w:p>
          <w:p w14:paraId="22208A4F" w14:textId="7EE4115A" w:rsidR="004A59D2" w:rsidRPr="00DE5647" w:rsidRDefault="004A59D2" w:rsidP="00AB6FA3">
            <w:pPr>
              <w:autoSpaceDE w:val="0"/>
              <w:autoSpaceDN w:val="0"/>
              <w:ind w:leftChars="284" w:left="739" w:hangingChars="68" w:hanging="143"/>
              <w:rPr>
                <w:rFonts w:hAnsi="ＭＳ ゴシック"/>
              </w:rPr>
            </w:pPr>
            <w:r w:rsidRPr="00DE5647">
              <w:rPr>
                <w:rFonts w:hAnsi="ＭＳ 明朝" w:hint="eastAsia"/>
                <w:szCs w:val="16"/>
              </w:rPr>
              <w:t xml:space="preserve">⑴　</w:t>
            </w:r>
            <w:r>
              <w:rPr>
                <w:rFonts w:hAnsi="ＭＳ 明朝" w:hint="eastAsia"/>
                <w:szCs w:val="16"/>
              </w:rPr>
              <w:t>（略）</w:t>
            </w:r>
            <w:r w:rsidR="0042458E">
              <w:rPr>
                <w:rFonts w:hAnsi="ＭＳ 明朝" w:hint="eastAsia"/>
                <w:szCs w:val="16"/>
              </w:rPr>
              <w:t>（</w:t>
            </w:r>
            <w:r w:rsidR="0042458E" w:rsidRPr="00504CBE">
              <w:rPr>
                <w:rFonts w:ascii="ＭＳ 明朝" w:eastAsia="ＭＳ 明朝" w:hAnsi="ＭＳ 明朝" w:hint="eastAsia"/>
                <w:szCs w:val="16"/>
              </w:rPr>
              <w:t>※</w:t>
            </w:r>
            <w:r w:rsidR="00FC23B4">
              <w:rPr>
                <w:rFonts w:ascii="ＭＳ 明朝" w:eastAsia="ＭＳ 明朝" w:hAnsi="ＭＳ 明朝" w:hint="eastAsia"/>
                <w:szCs w:val="16"/>
              </w:rPr>
              <w:t>７</w:t>
            </w:r>
            <w:r w:rsidR="0042458E">
              <w:rPr>
                <w:rFonts w:hAnsi="ＭＳ 明朝" w:hint="eastAsia"/>
                <w:szCs w:val="16"/>
              </w:rPr>
              <w:t>）</w:t>
            </w:r>
          </w:p>
          <w:p w14:paraId="5566C700" w14:textId="77777777" w:rsidR="004A59D2" w:rsidRPr="00EF5E3D" w:rsidRDefault="004A59D2" w:rsidP="00AB6FA3">
            <w:pPr>
              <w:tabs>
                <w:tab w:val="left" w:pos="851"/>
              </w:tabs>
              <w:autoSpaceDE w:val="0"/>
              <w:autoSpaceDN w:val="0"/>
              <w:ind w:firstLineChars="300" w:firstLine="630"/>
              <w:rPr>
                <w:rFonts w:hAnsi="ＭＳ ゴシック"/>
              </w:rPr>
            </w:pPr>
            <w:r>
              <w:rPr>
                <w:rFonts w:hAnsi="ＭＳ ゴシック" w:hint="eastAsia"/>
              </w:rPr>
              <w:t xml:space="preserve">ア　</w:t>
            </w:r>
            <w:r w:rsidRPr="009F5585">
              <w:rPr>
                <w:rFonts w:hAnsi="ＭＳ ゴシック" w:hint="eastAsia"/>
              </w:rPr>
              <w:t>議決権の総数</w:t>
            </w:r>
          </w:p>
          <w:tbl>
            <w:tblPr>
              <w:tblW w:w="6632" w:type="dxa"/>
              <w:tblInd w:w="811" w:type="dxa"/>
              <w:tblLayout w:type="fixed"/>
              <w:tblLook w:val="04A0" w:firstRow="1" w:lastRow="0" w:firstColumn="1" w:lastColumn="0" w:noHBand="0" w:noVBand="1"/>
            </w:tblPr>
            <w:tblGrid>
              <w:gridCol w:w="380"/>
              <w:gridCol w:w="395"/>
              <w:gridCol w:w="2313"/>
              <w:gridCol w:w="1560"/>
              <w:gridCol w:w="1984"/>
            </w:tblGrid>
            <w:tr w:rsidR="004A59D2" w:rsidRPr="00B61FF9" w14:paraId="417A2889" w14:textId="77777777" w:rsidTr="00AB6FA3">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2ED1DB8" w14:textId="77777777" w:rsidR="004A59D2" w:rsidRPr="00130EEC" w:rsidRDefault="004A59D2" w:rsidP="00AB6FA3">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区　　分</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D9A0A10" w14:textId="77777777" w:rsidR="004A59D2" w:rsidRPr="00130EEC" w:rsidRDefault="004A59D2" w:rsidP="00AB6FA3">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株式数（株）</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980E911" w14:textId="77777777" w:rsidR="004A59D2" w:rsidRPr="00130EEC" w:rsidRDefault="004A59D2" w:rsidP="00AB6FA3">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議決権の数（個）</w:t>
                  </w:r>
                </w:p>
              </w:tc>
            </w:tr>
            <w:tr w:rsidR="00C22079" w:rsidRPr="00B61FF9" w14:paraId="098A10D9" w14:textId="77777777" w:rsidTr="00AB6FA3">
              <w:tc>
                <w:tcPr>
                  <w:tcW w:w="380"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671F72D" w14:textId="77777777" w:rsidR="00C22079" w:rsidRPr="00130EEC" w:rsidRDefault="00C22079" w:rsidP="00C22079">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発行済株式</w:t>
                  </w:r>
                  <w:r w:rsidRPr="004A59D2">
                    <w:rPr>
                      <w:rFonts w:asciiTheme="minorEastAsia" w:hAnsiTheme="minorEastAsia"/>
                      <w:w w:val="41"/>
                      <w:kern w:val="0"/>
                      <w:szCs w:val="16"/>
                      <w:fitText w:val="161" w:id="-1269033472"/>
                    </w:rPr>
                    <w:t>(</w:t>
                  </w:r>
                  <w:r w:rsidRPr="004A59D2">
                    <w:rPr>
                      <w:rFonts w:asciiTheme="minorEastAsia" w:hAnsiTheme="minorEastAsia" w:hint="eastAsia"/>
                      <w:w w:val="41"/>
                      <w:kern w:val="0"/>
                      <w:szCs w:val="16"/>
                      <w:fitText w:val="161" w:id="-1269033472"/>
                    </w:rPr>
                    <w:t>Ａ</w:t>
                  </w:r>
                  <w:r w:rsidRPr="004A59D2">
                    <w:rPr>
                      <w:rFonts w:asciiTheme="minorEastAsia" w:hAnsiTheme="minorEastAsia"/>
                      <w:w w:val="41"/>
                      <w:kern w:val="0"/>
                      <w:szCs w:val="16"/>
                      <w:fitText w:val="161" w:id="-1269033472"/>
                    </w:rPr>
                    <w:t>)</w:t>
                  </w: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D241FEF" w14:textId="77777777" w:rsidR="00C22079" w:rsidRPr="00130EEC" w:rsidRDefault="00C22079" w:rsidP="00C22079">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無議決権株式</w:t>
                  </w:r>
                  <w:r w:rsidRPr="004A59D2">
                    <w:rPr>
                      <w:rFonts w:asciiTheme="minorEastAsia" w:hAnsiTheme="minorEastAsia"/>
                      <w:w w:val="40"/>
                      <w:kern w:val="0"/>
                      <w:szCs w:val="16"/>
                      <w:fitText w:val="159" w:id="-1269033471"/>
                    </w:rPr>
                    <w:t>(</w:t>
                  </w:r>
                  <w:r w:rsidRPr="004A59D2">
                    <w:rPr>
                      <w:rFonts w:asciiTheme="minorEastAsia" w:hAnsiTheme="minorEastAsia" w:hint="eastAsia"/>
                      <w:w w:val="40"/>
                      <w:kern w:val="0"/>
                      <w:szCs w:val="16"/>
                      <w:fitText w:val="159" w:id="-1269033471"/>
                    </w:rPr>
                    <w:t>Ｂ</w:t>
                  </w:r>
                  <w:r w:rsidRPr="004A59D2">
                    <w:rPr>
                      <w:rFonts w:asciiTheme="minorEastAsia" w:hAnsiTheme="minorEastAsia"/>
                      <w:w w:val="40"/>
                      <w:kern w:val="0"/>
                      <w:szCs w:val="16"/>
                      <w:fitText w:val="159" w:id="-1269033471"/>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DEA0291" w14:textId="3D5B7179" w:rsidR="00C22079" w:rsidRPr="0012077F" w:rsidRDefault="00C22079" w:rsidP="00C22079">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w:t>
                  </w:r>
                  <w:r w:rsidRPr="00B10495">
                    <w:rPr>
                      <w:rFonts w:ascii="ＭＳ 明朝" w:eastAsia="ＭＳ 明朝" w:hAnsi="ＭＳ 明朝" w:hint="eastAsia"/>
                      <w:color w:val="FF0000"/>
                      <w:szCs w:val="16"/>
                    </w:rPr>
                    <w:t>00</w:t>
                  </w:r>
                  <w:r w:rsidRPr="00B10495">
                    <w:rPr>
                      <w:rFonts w:ascii="ＭＳ 明朝" w:eastAsia="ＭＳ 明朝" w:hAnsi="ＭＳ 明朝"/>
                      <w:color w:val="FF0000"/>
                      <w:szCs w:val="16"/>
                    </w:rPr>
                    <w:t>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tcPr>
                <w:p w14:paraId="2571605A" w14:textId="77777777" w:rsidR="00C22079" w:rsidRPr="0012077F" w:rsidRDefault="00C22079" w:rsidP="00C22079">
                  <w:pPr>
                    <w:kinsoku w:val="0"/>
                    <w:autoSpaceDE w:val="0"/>
                    <w:autoSpaceDN w:val="0"/>
                    <w:adjustRightInd w:val="0"/>
                    <w:rPr>
                      <w:rFonts w:ascii="ＭＳ 明朝" w:eastAsia="ＭＳ 明朝" w:hAnsi="ＭＳ 明朝"/>
                      <w:color w:val="FF0000"/>
                      <w:szCs w:val="16"/>
                    </w:rPr>
                  </w:pPr>
                </w:p>
              </w:tc>
            </w:tr>
            <w:tr w:rsidR="00C22079" w:rsidRPr="00B61FF9" w14:paraId="4B8D97E6" w14:textId="77777777" w:rsidTr="00AB6FA3">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10B5187F" w14:textId="77777777" w:rsidR="00C22079" w:rsidRPr="00130EEC" w:rsidRDefault="00C22079" w:rsidP="00C22079">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0E797471" w14:textId="77777777" w:rsidR="00C22079" w:rsidRPr="00130EEC" w:rsidRDefault="00C22079" w:rsidP="00C22079">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議決権制限株式</w:t>
                  </w:r>
                  <w:r w:rsidRPr="004A59D2">
                    <w:rPr>
                      <w:rFonts w:asciiTheme="minorEastAsia" w:hAnsiTheme="minorEastAsia"/>
                      <w:w w:val="40"/>
                      <w:kern w:val="0"/>
                      <w:szCs w:val="16"/>
                      <w:fitText w:val="159" w:id="-1269033470"/>
                    </w:rPr>
                    <w:t>(</w:t>
                  </w:r>
                  <w:r w:rsidRPr="004A59D2">
                    <w:rPr>
                      <w:rFonts w:asciiTheme="minorEastAsia" w:hAnsiTheme="minorEastAsia" w:hint="eastAsia"/>
                      <w:w w:val="40"/>
                      <w:kern w:val="0"/>
                      <w:szCs w:val="16"/>
                      <w:fitText w:val="159" w:id="-1269033470"/>
                    </w:rPr>
                    <w:t>Ｃ</w:t>
                  </w:r>
                  <w:r w:rsidRPr="004A59D2">
                    <w:rPr>
                      <w:rFonts w:asciiTheme="minorEastAsia" w:hAnsiTheme="minorEastAsia"/>
                      <w:w w:val="40"/>
                      <w:kern w:val="0"/>
                      <w:szCs w:val="16"/>
                      <w:fitText w:val="159" w:id="-1269033470"/>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474BE48" w14:textId="781D0E56" w:rsidR="00C22079" w:rsidRPr="0012077F" w:rsidRDefault="00C22079" w:rsidP="00C22079">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w:t>
                  </w:r>
                  <w:r w:rsidRPr="00B10495">
                    <w:rPr>
                      <w:rFonts w:ascii="ＭＳ 明朝" w:eastAsia="ＭＳ 明朝" w:hAnsi="ＭＳ 明朝" w:hint="eastAsia"/>
                      <w:color w:val="FF0000"/>
                      <w:szCs w:val="16"/>
                    </w:rPr>
                    <w:t>0</w:t>
                  </w:r>
                  <w:r w:rsidRPr="00B10495">
                    <w:rPr>
                      <w:rFonts w:ascii="ＭＳ 明朝" w:eastAsia="ＭＳ 明朝" w:hAnsi="ＭＳ 明朝"/>
                      <w:color w:val="FF0000"/>
                      <w:szCs w:val="16"/>
                    </w:rPr>
                    <w:t>0</w:t>
                  </w:r>
                  <w:r w:rsidRPr="00B10495">
                    <w:rPr>
                      <w:rFonts w:ascii="ＭＳ 明朝" w:eastAsia="ＭＳ 明朝" w:hAnsi="ＭＳ 明朝" w:hint="eastAsia"/>
                      <w:color w:val="FF0000"/>
                      <w:szCs w:val="16"/>
                    </w:rPr>
                    <w:t>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DB4C8F0" w14:textId="00ADACF5" w:rsidR="00C22079" w:rsidRPr="0012077F" w:rsidRDefault="00C22079" w:rsidP="00C22079">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10</w:t>
                  </w:r>
                </w:p>
              </w:tc>
            </w:tr>
            <w:tr w:rsidR="00C22079" w:rsidRPr="00B61FF9" w14:paraId="54DA84C5"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12091E03" w14:textId="77777777" w:rsidR="00C22079" w:rsidRPr="00130EEC" w:rsidRDefault="00C22079" w:rsidP="00C22079">
                  <w:pPr>
                    <w:kinsoku w:val="0"/>
                    <w:autoSpaceDE w:val="0"/>
                    <w:autoSpaceDN w:val="0"/>
                    <w:adjustRightInd w:val="0"/>
                    <w:rPr>
                      <w:rFonts w:asciiTheme="minorEastAsia" w:hAnsiTheme="minorEastAsia"/>
                      <w:szCs w:val="16"/>
                    </w:rPr>
                  </w:pPr>
                </w:p>
              </w:tc>
              <w:tc>
                <w:tcPr>
                  <w:tcW w:w="395"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2D10933" w14:textId="77777777" w:rsidR="00C22079" w:rsidRPr="00130EEC" w:rsidRDefault="00C22079" w:rsidP="00C22079">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完全議決権株式</w:t>
                  </w:r>
                </w:p>
              </w:tc>
              <w:tc>
                <w:tcPr>
                  <w:tcW w:w="2313" w:type="dxa"/>
                  <w:tcBorders>
                    <w:top w:val="single" w:sz="4" w:space="0" w:color="auto"/>
                    <w:left w:val="single" w:sz="4" w:space="0" w:color="auto"/>
                    <w:bottom w:val="single" w:sz="4" w:space="0" w:color="auto"/>
                    <w:right w:val="single" w:sz="4" w:space="0" w:color="auto"/>
                  </w:tcBorders>
                  <w:tcMar>
                    <w:left w:w="85" w:type="dxa"/>
                    <w:right w:w="85" w:type="dxa"/>
                  </w:tcMar>
                </w:tcPr>
                <w:p w14:paraId="285A8E2B" w14:textId="77777777" w:rsidR="00C22079" w:rsidRPr="00130EEC" w:rsidRDefault="00C22079" w:rsidP="00C22079">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自己保有株式</w:t>
                  </w:r>
                  <w:r w:rsidRPr="004A59D2">
                    <w:rPr>
                      <w:rFonts w:asciiTheme="minorEastAsia" w:hAnsiTheme="minorEastAsia"/>
                      <w:spacing w:val="7"/>
                      <w:w w:val="37"/>
                      <w:kern w:val="0"/>
                      <w:szCs w:val="16"/>
                      <w:fitText w:val="159" w:id="-1269033469"/>
                    </w:rPr>
                    <w:t>(</w:t>
                  </w:r>
                  <w:r w:rsidRPr="004A59D2">
                    <w:rPr>
                      <w:rFonts w:asciiTheme="minorEastAsia" w:hAnsiTheme="minorEastAsia" w:hint="eastAsia"/>
                      <w:spacing w:val="7"/>
                      <w:w w:val="37"/>
                      <w:kern w:val="0"/>
                      <w:szCs w:val="16"/>
                      <w:fitText w:val="159" w:id="-1269033469"/>
                    </w:rPr>
                    <w:t>Ｄ</w:t>
                  </w:r>
                  <w:r w:rsidRPr="004A59D2">
                    <w:rPr>
                      <w:rFonts w:asciiTheme="minorEastAsia" w:hAnsiTheme="minorEastAsia"/>
                      <w:spacing w:val="-5"/>
                      <w:w w:val="37"/>
                      <w:kern w:val="0"/>
                      <w:szCs w:val="16"/>
                      <w:fitText w:val="159" w:id="-1269033469"/>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50CDAA5" w14:textId="35E6169E" w:rsidR="00C22079" w:rsidRPr="0012077F" w:rsidRDefault="00C22079" w:rsidP="00C22079">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1</w:t>
                  </w:r>
                  <w:r w:rsidRPr="00B10495">
                    <w:rPr>
                      <w:rFonts w:ascii="ＭＳ 明朝" w:eastAsia="ＭＳ 明朝" w:hAnsi="ＭＳ 明朝"/>
                      <w:color w:val="FF0000"/>
                      <w:szCs w:val="16"/>
                    </w:rPr>
                    <w:t>,</w:t>
                  </w:r>
                  <w:r w:rsidRPr="00B10495">
                    <w:rPr>
                      <w:rFonts w:ascii="ＭＳ 明朝" w:eastAsia="ＭＳ 明朝" w:hAnsi="ＭＳ 明朝" w:hint="eastAsia"/>
                      <w:color w:val="FF0000"/>
                      <w:szCs w:val="16"/>
                    </w:rPr>
                    <w:t>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492CC04F" w14:textId="77777777" w:rsidR="00C22079" w:rsidRPr="0012077F" w:rsidRDefault="00C22079" w:rsidP="00C22079">
                  <w:pPr>
                    <w:kinsoku w:val="0"/>
                    <w:autoSpaceDE w:val="0"/>
                    <w:autoSpaceDN w:val="0"/>
                    <w:adjustRightInd w:val="0"/>
                    <w:jc w:val="right"/>
                    <w:rPr>
                      <w:rFonts w:ascii="ＭＳ 明朝" w:eastAsia="ＭＳ 明朝" w:hAnsi="ＭＳ 明朝"/>
                      <w:color w:val="FF0000"/>
                      <w:szCs w:val="16"/>
                    </w:rPr>
                  </w:pPr>
                </w:p>
              </w:tc>
            </w:tr>
            <w:tr w:rsidR="00C22079" w:rsidRPr="00B61FF9" w14:paraId="302CCF6D"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E244CE3" w14:textId="77777777" w:rsidR="00C22079" w:rsidRPr="00130EEC" w:rsidRDefault="00C22079" w:rsidP="00C22079">
                  <w:pPr>
                    <w:kinsoku w:val="0"/>
                    <w:autoSpaceDE w:val="0"/>
                    <w:autoSpaceDN w:val="0"/>
                    <w:adjustRightInd w:val="0"/>
                    <w:rPr>
                      <w:rFonts w:asciiTheme="minorEastAsia" w:hAnsiTheme="minorEastAsia"/>
                      <w:szCs w:val="16"/>
                    </w:rPr>
                  </w:pPr>
                </w:p>
              </w:tc>
              <w:tc>
                <w:tcPr>
                  <w:tcW w:w="395" w:type="dxa"/>
                  <w:vMerge/>
                  <w:tcBorders>
                    <w:top w:val="single" w:sz="4" w:space="0" w:color="auto"/>
                    <w:left w:val="single" w:sz="4" w:space="0" w:color="auto"/>
                    <w:bottom w:val="single" w:sz="4" w:space="0" w:color="auto"/>
                    <w:right w:val="single" w:sz="4" w:space="0" w:color="auto"/>
                  </w:tcBorders>
                  <w:tcMar>
                    <w:left w:w="85" w:type="dxa"/>
                    <w:right w:w="85" w:type="dxa"/>
                  </w:tcMar>
                </w:tcPr>
                <w:p w14:paraId="31A679B5" w14:textId="77777777" w:rsidR="00C22079" w:rsidRPr="00130EEC" w:rsidRDefault="00C22079" w:rsidP="00C22079">
                  <w:pPr>
                    <w:kinsoku w:val="0"/>
                    <w:autoSpaceDE w:val="0"/>
                    <w:autoSpaceDN w:val="0"/>
                    <w:adjustRightInd w:val="0"/>
                    <w:rPr>
                      <w:rFonts w:asciiTheme="minorEastAsia" w:hAnsiTheme="minorEastAsia"/>
                      <w:szCs w:val="16"/>
                    </w:rPr>
                  </w:pPr>
                </w:p>
              </w:tc>
              <w:tc>
                <w:tcPr>
                  <w:tcW w:w="2313" w:type="dxa"/>
                  <w:tcBorders>
                    <w:top w:val="single" w:sz="4" w:space="0" w:color="auto"/>
                    <w:left w:val="single" w:sz="4" w:space="0" w:color="auto"/>
                    <w:bottom w:val="single" w:sz="4" w:space="0" w:color="auto"/>
                    <w:right w:val="single" w:sz="4" w:space="0" w:color="auto"/>
                  </w:tcBorders>
                  <w:tcMar>
                    <w:left w:w="85" w:type="dxa"/>
                    <w:right w:w="85" w:type="dxa"/>
                  </w:tcMar>
                </w:tcPr>
                <w:p w14:paraId="5A97D50B" w14:textId="77777777" w:rsidR="00C22079" w:rsidRPr="00130EEC" w:rsidRDefault="00C22079" w:rsidP="00C22079">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相互保有株式</w:t>
                  </w:r>
                  <w:r w:rsidRPr="004A59D2">
                    <w:rPr>
                      <w:rFonts w:asciiTheme="minorEastAsia" w:hAnsiTheme="minorEastAsia"/>
                      <w:spacing w:val="7"/>
                      <w:w w:val="37"/>
                      <w:kern w:val="0"/>
                      <w:szCs w:val="16"/>
                      <w:fitText w:val="159" w:id="-1269033468"/>
                    </w:rPr>
                    <w:t>(</w:t>
                  </w:r>
                  <w:r w:rsidRPr="004A59D2">
                    <w:rPr>
                      <w:rFonts w:asciiTheme="minorEastAsia" w:hAnsiTheme="minorEastAsia" w:hint="eastAsia"/>
                      <w:spacing w:val="7"/>
                      <w:w w:val="37"/>
                      <w:kern w:val="0"/>
                      <w:szCs w:val="16"/>
                      <w:fitText w:val="159" w:id="-1269033468"/>
                    </w:rPr>
                    <w:t>Ｅ</w:t>
                  </w:r>
                  <w:r w:rsidRPr="004A59D2">
                    <w:rPr>
                      <w:rFonts w:asciiTheme="minorEastAsia" w:hAnsiTheme="minorEastAsia"/>
                      <w:spacing w:val="-5"/>
                      <w:w w:val="37"/>
                      <w:kern w:val="0"/>
                      <w:szCs w:val="16"/>
                      <w:fitText w:val="159" w:id="-1269033468"/>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DD4DAFE" w14:textId="56FE8DA1" w:rsidR="00C22079" w:rsidRPr="0012077F" w:rsidRDefault="00C22079" w:rsidP="00C22079">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1</w:t>
                  </w:r>
                  <w:r w:rsidRPr="00B10495">
                    <w:rPr>
                      <w:rFonts w:ascii="ＭＳ 明朝" w:eastAsia="ＭＳ 明朝" w:hAnsi="ＭＳ 明朝"/>
                      <w:color w:val="FF0000"/>
                      <w:szCs w:val="16"/>
                    </w:rPr>
                    <w:t>,0</w:t>
                  </w:r>
                  <w:r w:rsidRPr="00B10495">
                    <w:rPr>
                      <w:rFonts w:ascii="ＭＳ 明朝" w:eastAsia="ＭＳ 明朝" w:hAnsi="ＭＳ 明朝" w:hint="eastAsia"/>
                      <w:color w:val="FF0000"/>
                      <w:szCs w:val="16"/>
                    </w:rPr>
                    <w:t>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39E20D81" w14:textId="77777777" w:rsidR="00C22079" w:rsidRPr="0012077F" w:rsidRDefault="00C22079" w:rsidP="00C22079">
                  <w:pPr>
                    <w:kinsoku w:val="0"/>
                    <w:autoSpaceDE w:val="0"/>
                    <w:autoSpaceDN w:val="0"/>
                    <w:adjustRightInd w:val="0"/>
                    <w:jc w:val="right"/>
                    <w:rPr>
                      <w:rFonts w:ascii="ＭＳ 明朝" w:eastAsia="ＭＳ 明朝" w:hAnsi="ＭＳ 明朝"/>
                      <w:color w:val="FF0000"/>
                      <w:szCs w:val="16"/>
                    </w:rPr>
                  </w:pPr>
                </w:p>
              </w:tc>
            </w:tr>
            <w:tr w:rsidR="00F60A1F" w:rsidRPr="00B61FF9" w14:paraId="75D60A49"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9BA7CB5" w14:textId="77777777" w:rsidR="00F60A1F" w:rsidRPr="00130EEC" w:rsidRDefault="00F60A1F" w:rsidP="00C22079">
                  <w:pPr>
                    <w:kinsoku w:val="0"/>
                    <w:autoSpaceDE w:val="0"/>
                    <w:autoSpaceDN w:val="0"/>
                    <w:adjustRightInd w:val="0"/>
                    <w:rPr>
                      <w:rFonts w:asciiTheme="minorEastAsia" w:hAnsiTheme="minorEastAsia"/>
                      <w:szCs w:val="16"/>
                    </w:rPr>
                  </w:pPr>
                </w:p>
              </w:tc>
              <w:tc>
                <w:tcPr>
                  <w:tcW w:w="395"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24F2F2F" w14:textId="77777777" w:rsidR="00F60A1F" w:rsidRPr="00130EEC" w:rsidRDefault="00F60A1F" w:rsidP="00C22079">
                  <w:pPr>
                    <w:kinsoku w:val="0"/>
                    <w:autoSpaceDE w:val="0"/>
                    <w:autoSpaceDN w:val="0"/>
                    <w:adjustRightInd w:val="0"/>
                    <w:rPr>
                      <w:rFonts w:asciiTheme="minorEastAsia" w:hAnsiTheme="minorEastAsia"/>
                      <w:szCs w:val="16"/>
                    </w:rPr>
                  </w:pPr>
                </w:p>
              </w:tc>
              <w:tc>
                <w:tcPr>
                  <w:tcW w:w="387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34167A48" w14:textId="48494E9C" w:rsidR="00F60A1F" w:rsidRPr="00B10495" w:rsidRDefault="00F60A1F" w:rsidP="00C2530C">
                  <w:pPr>
                    <w:kinsoku w:val="0"/>
                    <w:autoSpaceDE w:val="0"/>
                    <w:autoSpaceDN w:val="0"/>
                    <w:adjustRightInd w:val="0"/>
                    <w:rPr>
                      <w:rFonts w:ascii="ＭＳ 明朝" w:eastAsia="ＭＳ 明朝" w:hAnsi="ＭＳ 明朝"/>
                      <w:color w:val="FF0000"/>
                      <w:szCs w:val="16"/>
                    </w:rPr>
                  </w:pPr>
                  <w:r w:rsidRPr="006C56D0">
                    <w:rPr>
                      <w:rFonts w:asciiTheme="minorEastAsia" w:hAnsiTheme="minorEastAsia" w:hint="eastAsia"/>
                      <w:szCs w:val="16"/>
                    </w:rPr>
                    <w:t>申請者（子会社を含む。）における株主の相互保有対象議決権の総数の</w:t>
                  </w:r>
                  <w:r>
                    <w:rPr>
                      <w:rFonts w:asciiTheme="minorEastAsia" w:hAnsiTheme="minorEastAsia" w:hint="eastAsia"/>
                      <w:szCs w:val="16"/>
                    </w:rPr>
                    <w:t>４</w:t>
                  </w:r>
                  <w:r w:rsidRPr="006C56D0">
                    <w:rPr>
                      <w:rFonts w:asciiTheme="minorEastAsia" w:hAnsiTheme="minorEastAsia" w:hint="eastAsia"/>
                      <w:szCs w:val="16"/>
                    </w:rPr>
                    <w:t>分の</w:t>
                  </w:r>
                  <w:r>
                    <w:rPr>
                      <w:rFonts w:asciiTheme="minorEastAsia" w:hAnsiTheme="minorEastAsia" w:hint="eastAsia"/>
                      <w:szCs w:val="16"/>
                    </w:rPr>
                    <w:t>１</w:t>
                  </w:r>
                  <w:r w:rsidRPr="006C56D0">
                    <w:rPr>
                      <w:rFonts w:asciiTheme="minorEastAsia" w:hAnsiTheme="minorEastAsia" w:hint="eastAsia"/>
                      <w:szCs w:val="16"/>
                    </w:rPr>
                    <w:t>以上の保有の有無</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D5DE2E3" w14:textId="09D008F7" w:rsidR="00F60A1F" w:rsidRPr="0012077F" w:rsidRDefault="00F60A1F" w:rsidP="00C2530C">
                  <w:pPr>
                    <w:kinsoku w:val="0"/>
                    <w:autoSpaceDE w:val="0"/>
                    <w:autoSpaceDN w:val="0"/>
                    <w:adjustRightInd w:val="0"/>
                    <w:jc w:val="center"/>
                    <w:rPr>
                      <w:rFonts w:ascii="ＭＳ 明朝" w:eastAsia="ＭＳ 明朝" w:hAnsi="ＭＳ 明朝"/>
                      <w:color w:val="FF0000"/>
                      <w:szCs w:val="16"/>
                    </w:rPr>
                  </w:pPr>
                  <w:r w:rsidRPr="004F451A">
                    <w:rPr>
                      <w:rFonts w:hAnsi="ＭＳ ゴシック" w:hint="eastAsia"/>
                      <w:color w:val="FF0000"/>
                      <w:szCs w:val="16"/>
                    </w:rPr>
                    <w:t>☑</w:t>
                  </w:r>
                  <w:r w:rsidRPr="004F451A">
                    <w:rPr>
                      <w:rFonts w:hAnsi="ＭＳ ゴシック" w:hint="eastAsia"/>
                      <w:szCs w:val="16"/>
                    </w:rPr>
                    <w:t>有　□無</w:t>
                  </w:r>
                </w:p>
              </w:tc>
            </w:tr>
            <w:tr w:rsidR="00C22079" w:rsidRPr="00B61FF9" w14:paraId="66B8B6C7"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421E5FF7" w14:textId="77777777" w:rsidR="00C22079" w:rsidRPr="00130EEC" w:rsidRDefault="00C22079" w:rsidP="00C22079">
                  <w:pPr>
                    <w:kinsoku w:val="0"/>
                    <w:autoSpaceDE w:val="0"/>
                    <w:autoSpaceDN w:val="0"/>
                    <w:adjustRightInd w:val="0"/>
                    <w:rPr>
                      <w:rFonts w:asciiTheme="minorEastAsia" w:hAnsiTheme="minorEastAsia"/>
                      <w:szCs w:val="16"/>
                    </w:rPr>
                  </w:pPr>
                </w:p>
              </w:tc>
              <w:tc>
                <w:tcPr>
                  <w:tcW w:w="395"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25458A1" w14:textId="77777777" w:rsidR="00C22079" w:rsidRPr="00130EEC" w:rsidRDefault="00C22079" w:rsidP="00C22079">
                  <w:pPr>
                    <w:kinsoku w:val="0"/>
                    <w:autoSpaceDE w:val="0"/>
                    <w:autoSpaceDN w:val="0"/>
                    <w:adjustRightInd w:val="0"/>
                    <w:rPr>
                      <w:rFonts w:asciiTheme="minorEastAsia" w:hAnsiTheme="minorEastAsia"/>
                      <w:szCs w:val="16"/>
                    </w:rPr>
                  </w:pPr>
                </w:p>
              </w:tc>
              <w:tc>
                <w:tcPr>
                  <w:tcW w:w="2313" w:type="dxa"/>
                  <w:tcBorders>
                    <w:top w:val="single" w:sz="4" w:space="0" w:color="auto"/>
                    <w:left w:val="single" w:sz="4" w:space="0" w:color="auto"/>
                    <w:bottom w:val="single" w:sz="4" w:space="0" w:color="auto"/>
                    <w:right w:val="single" w:sz="4" w:space="0" w:color="auto"/>
                  </w:tcBorders>
                  <w:tcMar>
                    <w:left w:w="85" w:type="dxa"/>
                    <w:right w:w="85" w:type="dxa"/>
                  </w:tcMar>
                </w:tcPr>
                <w:p w14:paraId="18D8E06C" w14:textId="7D20DB29" w:rsidR="00C22079" w:rsidRPr="00130EEC" w:rsidRDefault="00C22079" w:rsidP="00C22079">
                  <w:pPr>
                    <w:kinsoku w:val="0"/>
                    <w:autoSpaceDE w:val="0"/>
                    <w:autoSpaceDN w:val="0"/>
                    <w:adjustRightInd w:val="0"/>
                    <w:rPr>
                      <w:rFonts w:asciiTheme="minorEastAsia" w:hAnsiTheme="minorEastAsia"/>
                      <w:spacing w:val="55"/>
                      <w:w w:val="33"/>
                      <w:szCs w:val="16"/>
                    </w:rPr>
                  </w:pPr>
                  <w:r w:rsidRPr="00130EEC">
                    <w:rPr>
                      <w:rFonts w:asciiTheme="minorEastAsia" w:hAnsiTheme="minorEastAsia" w:hint="eastAsia"/>
                      <w:szCs w:val="16"/>
                    </w:rPr>
                    <w:t>特定外国株式</w:t>
                  </w:r>
                  <w:r w:rsidRPr="004A59D2">
                    <w:rPr>
                      <w:rFonts w:asciiTheme="minorEastAsia" w:hAnsiTheme="minorEastAsia"/>
                      <w:spacing w:val="7"/>
                      <w:w w:val="37"/>
                      <w:kern w:val="0"/>
                      <w:szCs w:val="16"/>
                      <w:fitText w:val="159" w:id="-1269033467"/>
                    </w:rPr>
                    <w:t>(</w:t>
                  </w:r>
                  <w:r w:rsidRPr="004A59D2">
                    <w:rPr>
                      <w:rFonts w:asciiTheme="minorEastAsia" w:hAnsiTheme="minorEastAsia" w:hint="eastAsia"/>
                      <w:spacing w:val="7"/>
                      <w:w w:val="37"/>
                      <w:kern w:val="0"/>
                      <w:szCs w:val="16"/>
                      <w:fitText w:val="159" w:id="-1269033467"/>
                    </w:rPr>
                    <w:t>Ｆ</w:t>
                  </w:r>
                  <w:r w:rsidRPr="004A59D2">
                    <w:rPr>
                      <w:rFonts w:asciiTheme="minorEastAsia" w:hAnsiTheme="minorEastAsia"/>
                      <w:spacing w:val="-5"/>
                      <w:w w:val="37"/>
                      <w:kern w:val="0"/>
                      <w:szCs w:val="16"/>
                      <w:fitText w:val="159" w:id="-1269033467"/>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3265118" w14:textId="7E8C3858" w:rsidR="00C22079" w:rsidRPr="0012077F" w:rsidRDefault="00C22079" w:rsidP="00C22079">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color w:val="FF0000"/>
                      <w:szCs w:val="16"/>
                    </w:rPr>
                    <w:t>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0001F8F6" w14:textId="77777777" w:rsidR="00C22079" w:rsidRPr="0012077F" w:rsidRDefault="00C22079" w:rsidP="00C22079">
                  <w:pPr>
                    <w:kinsoku w:val="0"/>
                    <w:autoSpaceDE w:val="0"/>
                    <w:autoSpaceDN w:val="0"/>
                    <w:adjustRightInd w:val="0"/>
                    <w:jc w:val="right"/>
                    <w:rPr>
                      <w:rFonts w:ascii="ＭＳ 明朝" w:eastAsia="ＭＳ 明朝" w:hAnsi="ＭＳ 明朝"/>
                      <w:color w:val="FF0000"/>
                      <w:szCs w:val="16"/>
                    </w:rPr>
                  </w:pPr>
                </w:p>
              </w:tc>
            </w:tr>
            <w:tr w:rsidR="00C22079" w:rsidRPr="00B61FF9" w14:paraId="4C924555"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748E016" w14:textId="77777777" w:rsidR="00C22079" w:rsidRPr="00130EEC" w:rsidRDefault="00C22079" w:rsidP="00C22079">
                  <w:pPr>
                    <w:kinsoku w:val="0"/>
                    <w:autoSpaceDE w:val="0"/>
                    <w:autoSpaceDN w:val="0"/>
                    <w:adjustRightInd w:val="0"/>
                    <w:rPr>
                      <w:rFonts w:asciiTheme="minorEastAsia" w:hAnsiTheme="minorEastAsia"/>
                      <w:szCs w:val="16"/>
                    </w:rPr>
                  </w:pPr>
                </w:p>
              </w:tc>
              <w:tc>
                <w:tcPr>
                  <w:tcW w:w="395"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1C993FF" w14:textId="77777777" w:rsidR="00C22079" w:rsidRPr="00130EEC" w:rsidRDefault="00C22079" w:rsidP="00C22079">
                  <w:pPr>
                    <w:kinsoku w:val="0"/>
                    <w:autoSpaceDE w:val="0"/>
                    <w:autoSpaceDN w:val="0"/>
                    <w:adjustRightInd w:val="0"/>
                    <w:rPr>
                      <w:rFonts w:asciiTheme="minorEastAsia" w:hAnsiTheme="minorEastAsia"/>
                      <w:szCs w:val="16"/>
                    </w:rPr>
                  </w:pPr>
                </w:p>
              </w:tc>
              <w:tc>
                <w:tcPr>
                  <w:tcW w:w="2313" w:type="dxa"/>
                  <w:tcBorders>
                    <w:top w:val="single" w:sz="4" w:space="0" w:color="auto"/>
                    <w:left w:val="single" w:sz="4" w:space="0" w:color="auto"/>
                    <w:bottom w:val="single" w:sz="4" w:space="0" w:color="auto"/>
                    <w:right w:val="single" w:sz="4" w:space="0" w:color="auto"/>
                  </w:tcBorders>
                  <w:tcMar>
                    <w:left w:w="85" w:type="dxa"/>
                    <w:right w:w="85" w:type="dxa"/>
                  </w:tcMar>
                </w:tcPr>
                <w:p w14:paraId="4D3F559C" w14:textId="77777777" w:rsidR="00C22079" w:rsidRPr="00130EEC" w:rsidRDefault="00C22079" w:rsidP="00C22079">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その他</w:t>
                  </w:r>
                  <w:r w:rsidRPr="004A59D2">
                    <w:rPr>
                      <w:rFonts w:asciiTheme="minorEastAsia" w:hAnsiTheme="minorEastAsia"/>
                      <w:spacing w:val="7"/>
                      <w:w w:val="37"/>
                      <w:kern w:val="0"/>
                      <w:szCs w:val="16"/>
                      <w:fitText w:val="159" w:id="-1269033466"/>
                    </w:rPr>
                    <w:t>(</w:t>
                  </w:r>
                  <w:r w:rsidRPr="004A59D2">
                    <w:rPr>
                      <w:rFonts w:asciiTheme="minorEastAsia" w:hAnsiTheme="minorEastAsia" w:hint="eastAsia"/>
                      <w:spacing w:val="7"/>
                      <w:w w:val="37"/>
                      <w:kern w:val="0"/>
                      <w:szCs w:val="16"/>
                      <w:fitText w:val="159" w:id="-1269033466"/>
                    </w:rPr>
                    <w:t>Ｇ</w:t>
                  </w:r>
                  <w:r w:rsidRPr="004A59D2">
                    <w:rPr>
                      <w:rFonts w:asciiTheme="minorEastAsia" w:hAnsiTheme="minorEastAsia"/>
                      <w:spacing w:val="-5"/>
                      <w:w w:val="37"/>
                      <w:kern w:val="0"/>
                      <w:szCs w:val="16"/>
                      <w:fitText w:val="159" w:id="-1269033466"/>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1C40F73" w14:textId="645A8685" w:rsidR="00C22079" w:rsidRPr="0012077F" w:rsidRDefault="00C22079" w:rsidP="00C22079">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※2</w:t>
                  </w:r>
                  <w:r>
                    <w:rPr>
                      <w:rFonts w:ascii="ＭＳ 明朝" w:eastAsia="ＭＳ 明朝" w:hAnsi="ＭＳ 明朝"/>
                      <w:color w:val="FF0000"/>
                      <w:szCs w:val="16"/>
                    </w:rPr>
                    <w:t>5</w:t>
                  </w:r>
                  <w:r w:rsidRPr="00B10495">
                    <w:rPr>
                      <w:rFonts w:ascii="ＭＳ 明朝" w:eastAsia="ＭＳ 明朝" w:hAnsi="ＭＳ 明朝" w:hint="eastAsia"/>
                      <w:color w:val="FF0000"/>
                      <w:szCs w:val="16"/>
                    </w:rPr>
                    <w:t>0</w:t>
                  </w:r>
                  <w:r w:rsidRPr="00B10495">
                    <w:rPr>
                      <w:rFonts w:ascii="ＭＳ 明朝" w:eastAsia="ＭＳ 明朝" w:hAnsi="ＭＳ 明朝"/>
                      <w:color w:val="FF0000"/>
                      <w:szCs w:val="16"/>
                    </w:rPr>
                    <w:t>,</w:t>
                  </w:r>
                  <w:r w:rsidRPr="00B10495">
                    <w:rPr>
                      <w:rFonts w:ascii="ＭＳ 明朝" w:eastAsia="ＭＳ 明朝" w:hAnsi="ＭＳ 明朝" w:hint="eastAsia"/>
                      <w:color w:val="FF0000"/>
                      <w:szCs w:val="16"/>
                    </w:rPr>
                    <w:t>000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9917716" w14:textId="723BB9B2" w:rsidR="00C22079" w:rsidRPr="0012077F" w:rsidRDefault="00C22079" w:rsidP="00C22079">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※2</w:t>
                  </w:r>
                  <w:r w:rsidRPr="00B10495">
                    <w:rPr>
                      <w:rFonts w:ascii="ＭＳ 明朝" w:eastAsia="ＭＳ 明朝" w:hAnsi="ＭＳ 明朝"/>
                      <w:color w:val="FF0000"/>
                      <w:szCs w:val="16"/>
                    </w:rPr>
                    <w:t>,</w:t>
                  </w:r>
                  <w:r>
                    <w:rPr>
                      <w:rFonts w:ascii="ＭＳ 明朝" w:eastAsia="ＭＳ 明朝" w:hAnsi="ＭＳ 明朝"/>
                      <w:color w:val="FF0000"/>
                      <w:szCs w:val="16"/>
                    </w:rPr>
                    <w:t>5</w:t>
                  </w:r>
                  <w:r w:rsidRPr="00B10495">
                    <w:rPr>
                      <w:rFonts w:ascii="ＭＳ 明朝" w:eastAsia="ＭＳ 明朝" w:hAnsi="ＭＳ 明朝"/>
                      <w:color w:val="FF0000"/>
                      <w:szCs w:val="16"/>
                    </w:rPr>
                    <w:t>00</w:t>
                  </w:r>
                </w:p>
              </w:tc>
            </w:tr>
            <w:tr w:rsidR="00C22079" w:rsidRPr="00B61FF9" w14:paraId="5B281B88" w14:textId="77777777" w:rsidTr="00AB6FA3">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27AAC84" w14:textId="77777777" w:rsidR="00C22079" w:rsidRPr="00130EEC" w:rsidRDefault="00C22079" w:rsidP="00C22079">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739073D" w14:textId="77777777" w:rsidR="00C22079" w:rsidRPr="00130EEC" w:rsidRDefault="00C22079" w:rsidP="00C22079">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単元未満株式</w:t>
                  </w:r>
                  <w:r w:rsidRPr="004A59D2">
                    <w:rPr>
                      <w:rFonts w:asciiTheme="minorEastAsia" w:hAnsiTheme="minorEastAsia"/>
                      <w:spacing w:val="7"/>
                      <w:w w:val="37"/>
                      <w:kern w:val="0"/>
                      <w:szCs w:val="16"/>
                      <w:fitText w:val="159" w:id="-1269033465"/>
                    </w:rPr>
                    <w:t>(</w:t>
                  </w:r>
                  <w:r w:rsidRPr="004A59D2">
                    <w:rPr>
                      <w:rFonts w:asciiTheme="minorEastAsia" w:hAnsiTheme="minorEastAsia" w:hint="eastAsia"/>
                      <w:spacing w:val="7"/>
                      <w:w w:val="37"/>
                      <w:kern w:val="0"/>
                      <w:szCs w:val="16"/>
                      <w:fitText w:val="159" w:id="-1269033465"/>
                    </w:rPr>
                    <w:t>Ｈ</w:t>
                  </w:r>
                  <w:r w:rsidRPr="004A59D2">
                    <w:rPr>
                      <w:rFonts w:asciiTheme="minorEastAsia" w:hAnsiTheme="minorEastAsia"/>
                      <w:spacing w:val="-5"/>
                      <w:w w:val="37"/>
                      <w:kern w:val="0"/>
                      <w:szCs w:val="16"/>
                      <w:fitText w:val="159" w:id="-1269033465"/>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1D78D58" w14:textId="166C4647" w:rsidR="00C22079" w:rsidRPr="0012077F" w:rsidRDefault="00C22079" w:rsidP="00C22079">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1,111</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05564F2D" w14:textId="77777777" w:rsidR="00C22079" w:rsidRPr="0012077F" w:rsidRDefault="00C22079" w:rsidP="00C22079">
                  <w:pPr>
                    <w:kinsoku w:val="0"/>
                    <w:autoSpaceDE w:val="0"/>
                    <w:autoSpaceDN w:val="0"/>
                    <w:adjustRightInd w:val="0"/>
                    <w:jc w:val="right"/>
                    <w:rPr>
                      <w:rFonts w:ascii="ＭＳ 明朝" w:eastAsia="ＭＳ 明朝" w:hAnsi="ＭＳ 明朝"/>
                      <w:color w:val="FF0000"/>
                      <w:szCs w:val="16"/>
                    </w:rPr>
                  </w:pPr>
                </w:p>
              </w:tc>
            </w:tr>
            <w:tr w:rsidR="00C22079" w:rsidRPr="00B61FF9" w14:paraId="48E2F234" w14:textId="77777777" w:rsidTr="00AB6FA3">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tcPr>
                <w:p w14:paraId="2CB5145D" w14:textId="77777777" w:rsidR="00C22079" w:rsidRPr="00130EEC" w:rsidRDefault="00C22079" w:rsidP="00C22079">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総数</w:t>
                  </w:r>
                  <w:r w:rsidRPr="004A59D2">
                    <w:rPr>
                      <w:rFonts w:asciiTheme="minorEastAsia" w:hAnsiTheme="minorEastAsia"/>
                      <w:w w:val="40"/>
                      <w:kern w:val="0"/>
                      <w:szCs w:val="16"/>
                      <w:fitText w:val="159" w:id="-1269033464"/>
                    </w:rPr>
                    <w:t>(</w:t>
                  </w:r>
                  <w:r w:rsidRPr="004A59D2">
                    <w:rPr>
                      <w:rFonts w:asciiTheme="minorEastAsia" w:hAnsiTheme="minorEastAsia" w:hint="eastAsia"/>
                      <w:w w:val="40"/>
                      <w:kern w:val="0"/>
                      <w:szCs w:val="16"/>
                      <w:fitText w:val="159" w:id="-1269033464"/>
                    </w:rPr>
                    <w:t>Ｉ</w:t>
                  </w:r>
                  <w:r w:rsidRPr="004A59D2">
                    <w:rPr>
                      <w:rFonts w:asciiTheme="minorEastAsia" w:hAnsiTheme="minorEastAsia"/>
                      <w:w w:val="40"/>
                      <w:kern w:val="0"/>
                      <w:szCs w:val="16"/>
                      <w:fitText w:val="159" w:id="-1269033464"/>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9DAF31A" w14:textId="2DE67A72" w:rsidR="00C22079" w:rsidRPr="0012077F" w:rsidRDefault="0064545E" w:rsidP="00C22079">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w:t>
                  </w:r>
                  <w:r>
                    <w:rPr>
                      <w:rFonts w:ascii="ＭＳ 明朝" w:eastAsia="ＭＳ 明朝" w:hAnsi="ＭＳ 明朝" w:hint="eastAsia"/>
                      <w:color w:val="FF0000"/>
                      <w:szCs w:val="16"/>
                    </w:rPr>
                    <w:t>25</w:t>
                  </w:r>
                  <w:r>
                    <w:rPr>
                      <w:rFonts w:ascii="ＭＳ 明朝" w:eastAsia="ＭＳ 明朝" w:hAnsi="ＭＳ 明朝"/>
                      <w:color w:val="FF0000"/>
                      <w:szCs w:val="16"/>
                    </w:rPr>
                    <w:t>5</w:t>
                  </w:r>
                  <w:r w:rsidRPr="00B10495">
                    <w:rPr>
                      <w:rFonts w:ascii="ＭＳ 明朝" w:eastAsia="ＭＳ 明朝" w:hAnsi="ＭＳ 明朝"/>
                      <w:color w:val="FF0000"/>
                      <w:szCs w:val="16"/>
                    </w:rPr>
                    <w:t>,111</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FACF295" w14:textId="5D6C96C0" w:rsidR="00C22079" w:rsidRPr="0012077F" w:rsidRDefault="00C22079" w:rsidP="00C22079">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w:t>
                  </w:r>
                  <w:r>
                    <w:rPr>
                      <w:rFonts w:ascii="ＭＳ 明朝" w:eastAsia="ＭＳ 明朝" w:hAnsi="ＭＳ 明朝" w:hint="eastAsia"/>
                      <w:color w:val="FF0000"/>
                      <w:szCs w:val="16"/>
                    </w:rPr>
                    <w:t>2</w:t>
                  </w:r>
                  <w:r w:rsidRPr="00B10495">
                    <w:rPr>
                      <w:rFonts w:ascii="ＭＳ 明朝" w:eastAsia="ＭＳ 明朝" w:hAnsi="ＭＳ 明朝"/>
                      <w:color w:val="FF0000"/>
                      <w:szCs w:val="16"/>
                    </w:rPr>
                    <w:t>,</w:t>
                  </w:r>
                  <w:r w:rsidR="0064545E">
                    <w:rPr>
                      <w:rFonts w:ascii="ＭＳ 明朝" w:eastAsia="ＭＳ 明朝" w:hAnsi="ＭＳ 明朝" w:hint="eastAsia"/>
                      <w:color w:val="FF0000"/>
                      <w:szCs w:val="16"/>
                    </w:rPr>
                    <w:t>5</w:t>
                  </w:r>
                  <w:r w:rsidRPr="00B10495">
                    <w:rPr>
                      <w:rFonts w:ascii="ＭＳ 明朝" w:eastAsia="ＭＳ 明朝" w:hAnsi="ＭＳ 明朝"/>
                      <w:color w:val="FF0000"/>
                      <w:szCs w:val="16"/>
                    </w:rPr>
                    <w:t>1</w:t>
                  </w:r>
                  <w:r w:rsidR="0064545E">
                    <w:rPr>
                      <w:rFonts w:ascii="ＭＳ 明朝" w:eastAsia="ＭＳ 明朝" w:hAnsi="ＭＳ 明朝" w:hint="eastAsia"/>
                      <w:color w:val="FF0000"/>
                      <w:szCs w:val="16"/>
                    </w:rPr>
                    <w:t>0</w:t>
                  </w:r>
                </w:p>
              </w:tc>
            </w:tr>
            <w:tr w:rsidR="00C22079" w:rsidRPr="00B61FF9" w14:paraId="566F8CC0" w14:textId="77777777" w:rsidTr="00C2530C">
              <w:tc>
                <w:tcPr>
                  <w:tcW w:w="775"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457297F2" w14:textId="77777777" w:rsidR="00C22079" w:rsidRPr="00130EEC" w:rsidRDefault="00C22079" w:rsidP="00C22079">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備考</w:t>
                  </w:r>
                </w:p>
              </w:tc>
              <w:tc>
                <w:tcPr>
                  <w:tcW w:w="2313" w:type="dxa"/>
                  <w:tcBorders>
                    <w:top w:val="single" w:sz="4" w:space="0" w:color="auto"/>
                    <w:left w:val="single" w:sz="4" w:space="0" w:color="auto"/>
                    <w:bottom w:val="single" w:sz="4" w:space="0" w:color="auto"/>
                    <w:right w:val="single" w:sz="4" w:space="0" w:color="auto"/>
                  </w:tcBorders>
                  <w:vAlign w:val="bottom"/>
                </w:tcPr>
                <w:p w14:paraId="583BFDB2" w14:textId="77777777" w:rsidR="00C22079" w:rsidRPr="00130EEC" w:rsidRDefault="00C22079" w:rsidP="00C22079">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１単元の株式数</w:t>
                  </w:r>
                </w:p>
              </w:tc>
              <w:tc>
                <w:tcPr>
                  <w:tcW w:w="1560" w:type="dxa"/>
                  <w:tcBorders>
                    <w:top w:val="single" w:sz="4" w:space="0" w:color="auto"/>
                    <w:left w:val="single" w:sz="4" w:space="0" w:color="auto"/>
                    <w:bottom w:val="single" w:sz="4" w:space="0" w:color="auto"/>
                    <w:right w:val="single" w:sz="4" w:space="0" w:color="auto"/>
                  </w:tcBorders>
                  <w:vAlign w:val="center"/>
                </w:tcPr>
                <w:p w14:paraId="10808D41" w14:textId="313A9690" w:rsidR="00C22079" w:rsidRPr="0012077F" w:rsidRDefault="00C22079" w:rsidP="00C22079">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100</w:t>
                  </w:r>
                </w:p>
              </w:tc>
              <w:tc>
                <w:tcPr>
                  <w:tcW w:w="1984" w:type="dxa"/>
                  <w:tcBorders>
                    <w:top w:val="single" w:sz="4" w:space="0" w:color="auto"/>
                    <w:left w:val="single" w:sz="4" w:space="0" w:color="auto"/>
                    <w:bottom w:val="single" w:sz="4" w:space="0" w:color="auto"/>
                    <w:right w:val="single" w:sz="4" w:space="0" w:color="auto"/>
                    <w:tl2br w:val="single" w:sz="4" w:space="0" w:color="auto"/>
                  </w:tcBorders>
                  <w:vAlign w:val="bottom"/>
                </w:tcPr>
                <w:p w14:paraId="2EB7A632" w14:textId="77777777" w:rsidR="00C22079" w:rsidRPr="0012077F" w:rsidRDefault="00C22079" w:rsidP="00C22079">
                  <w:pPr>
                    <w:kinsoku w:val="0"/>
                    <w:autoSpaceDE w:val="0"/>
                    <w:autoSpaceDN w:val="0"/>
                    <w:adjustRightInd w:val="0"/>
                    <w:rPr>
                      <w:rFonts w:ascii="ＭＳ 明朝" w:eastAsia="ＭＳ 明朝" w:hAnsi="ＭＳ 明朝"/>
                      <w:color w:val="FF0000"/>
                      <w:szCs w:val="16"/>
                    </w:rPr>
                  </w:pPr>
                </w:p>
              </w:tc>
            </w:tr>
          </w:tbl>
          <w:p w14:paraId="02BE7B52" w14:textId="0E7AA16F" w:rsidR="0064545E" w:rsidRDefault="0064545E" w:rsidP="00504CBE">
            <w:pPr>
              <w:kinsoku w:val="0"/>
              <w:autoSpaceDE w:val="0"/>
              <w:autoSpaceDN w:val="0"/>
              <w:adjustRightInd w:val="0"/>
              <w:ind w:leftChars="500" w:left="1680" w:hangingChars="300" w:hanging="630"/>
              <w:rPr>
                <w:rFonts w:hAnsi="ＭＳ 明朝"/>
                <w:szCs w:val="16"/>
              </w:rPr>
            </w:pPr>
            <w:r w:rsidRPr="00B10495">
              <w:rPr>
                <w:rFonts w:ascii="ＭＳ 明朝" w:eastAsia="ＭＳ 明朝" w:hAnsi="ＭＳ 明朝" w:hint="eastAsia"/>
                <w:color w:val="FF0000"/>
              </w:rPr>
              <w:t>変更</w:t>
            </w:r>
            <w:r>
              <w:rPr>
                <w:rFonts w:ascii="ＭＳ 明朝" w:eastAsia="ＭＳ 明朝" w:hAnsi="ＭＳ 明朝" w:hint="eastAsia"/>
                <w:color w:val="FF0000"/>
              </w:rPr>
              <w:t>年月</w:t>
            </w:r>
            <w:r w:rsidRPr="00B10495">
              <w:rPr>
                <w:rFonts w:ascii="ＭＳ 明朝" w:eastAsia="ＭＳ 明朝" w:hAnsi="ＭＳ 明朝" w:hint="eastAsia"/>
                <w:color w:val="FF0000"/>
              </w:rPr>
              <w:t xml:space="preserve">日　</w:t>
            </w:r>
            <w:r>
              <w:rPr>
                <w:rFonts w:ascii="ＭＳ 明朝" w:eastAsia="ＭＳ 明朝" w:hAnsi="ＭＳ 明朝" w:hint="eastAsia"/>
                <w:color w:val="FF0000"/>
              </w:rPr>
              <w:t>令和</w:t>
            </w:r>
            <w:r w:rsidRPr="00B10495">
              <w:rPr>
                <w:rFonts w:ascii="ＭＳ 明朝" w:eastAsia="ＭＳ 明朝" w:hAnsi="ＭＳ 明朝" w:hint="eastAsia"/>
                <w:color w:val="FF0000"/>
              </w:rPr>
              <w:t>○年○月</w:t>
            </w:r>
            <w:r w:rsidR="00574547">
              <w:rPr>
                <w:rFonts w:ascii="ＭＳ 明朝" w:eastAsia="ＭＳ 明朝" w:hAnsi="ＭＳ 明朝" w:hint="eastAsia"/>
                <w:color w:val="FF0000"/>
              </w:rPr>
              <w:t>○</w:t>
            </w:r>
            <w:r w:rsidRPr="00B10495">
              <w:rPr>
                <w:rFonts w:ascii="ＭＳ 明朝" w:eastAsia="ＭＳ 明朝" w:hAnsi="ＭＳ 明朝" w:hint="eastAsia"/>
                <w:color w:val="FF0000"/>
              </w:rPr>
              <w:t>日</w:t>
            </w:r>
          </w:p>
          <w:p w14:paraId="104206D1" w14:textId="46674492" w:rsidR="004A59D2" w:rsidRPr="004A59D2" w:rsidRDefault="004A59D2" w:rsidP="004A59D2">
            <w:pPr>
              <w:kinsoku w:val="0"/>
              <w:autoSpaceDE w:val="0"/>
              <w:autoSpaceDN w:val="0"/>
              <w:adjustRightInd w:val="0"/>
              <w:ind w:leftChars="400" w:left="1680" w:hangingChars="400" w:hanging="840"/>
              <w:rPr>
                <w:rFonts w:asciiTheme="minorEastAsia" w:hAnsiTheme="minorEastAsia"/>
                <w:szCs w:val="16"/>
              </w:rPr>
            </w:pPr>
            <w:r w:rsidRPr="006B0DA6">
              <w:rPr>
                <w:rFonts w:hAnsi="ＭＳ 明朝" w:hint="eastAsia"/>
                <w:szCs w:val="16"/>
              </w:rPr>
              <w:t>（注１）</w:t>
            </w:r>
            <w:r>
              <w:rPr>
                <w:rFonts w:hAnsi="ＭＳ 明朝" w:hint="eastAsia"/>
                <w:szCs w:val="16"/>
              </w:rPr>
              <w:t>～</w:t>
            </w:r>
            <w:r w:rsidRPr="006B0DA6">
              <w:rPr>
                <w:rFonts w:asciiTheme="minorEastAsia" w:hAnsiTheme="minorEastAsia" w:hint="eastAsia"/>
                <w:szCs w:val="16"/>
              </w:rPr>
              <w:t>（</w:t>
            </w:r>
            <w:r w:rsidRPr="006B0DA6">
              <w:rPr>
                <w:rFonts w:hAnsi="ＭＳ ゴシック" w:hint="eastAsia"/>
                <w:szCs w:val="16"/>
              </w:rPr>
              <w:t xml:space="preserve">注13）　</w:t>
            </w:r>
            <w:r>
              <w:rPr>
                <w:rFonts w:hAnsi="ＭＳ ゴシック" w:hint="eastAsia"/>
                <w:szCs w:val="16"/>
              </w:rPr>
              <w:t>（略）</w:t>
            </w:r>
          </w:p>
          <w:p w14:paraId="500C3640" w14:textId="2F3EBF9C" w:rsidR="004A59D2" w:rsidRDefault="004A59D2" w:rsidP="00AB6FA3">
            <w:pPr>
              <w:tabs>
                <w:tab w:val="left" w:pos="851"/>
              </w:tabs>
              <w:autoSpaceDE w:val="0"/>
              <w:autoSpaceDN w:val="0"/>
              <w:ind w:leftChars="300" w:left="840" w:hangingChars="100" w:hanging="210"/>
              <w:rPr>
                <w:rFonts w:hAnsi="ＭＳ ゴシック"/>
              </w:rPr>
            </w:pPr>
            <w:r>
              <w:rPr>
                <w:rFonts w:hAnsi="ＭＳ ゴシック" w:hint="eastAsia"/>
              </w:rPr>
              <w:t xml:space="preserve">イ　</w:t>
            </w:r>
            <w:r w:rsidR="00983F21">
              <w:rPr>
                <w:rFonts w:hAnsi="ＭＳ ゴシック" w:hint="eastAsia"/>
              </w:rPr>
              <w:t>議決権割合</w:t>
            </w:r>
            <w:r w:rsidRPr="00F37E66">
              <w:rPr>
                <w:rFonts w:hAnsi="ＭＳ ゴシック" w:hint="eastAsia"/>
              </w:rPr>
              <w:t>に関する事項</w:t>
            </w:r>
          </w:p>
          <w:p w14:paraId="7F8A032C" w14:textId="77777777" w:rsidR="004A59D2" w:rsidRDefault="004A59D2" w:rsidP="00AB6FA3">
            <w:pPr>
              <w:tabs>
                <w:tab w:val="left" w:pos="851"/>
              </w:tabs>
              <w:autoSpaceDE w:val="0"/>
              <w:autoSpaceDN w:val="0"/>
              <w:ind w:leftChars="300" w:left="840" w:hangingChars="100" w:hanging="210"/>
            </w:pPr>
            <w:r>
              <w:rPr>
                <w:rFonts w:hAnsi="ＭＳ ゴシック" w:hint="eastAsia"/>
              </w:rPr>
              <w:t xml:space="preserve">　</w:t>
            </w:r>
            <w:r w:rsidRPr="00F314F4">
              <w:t>(</w:t>
            </w:r>
            <w:r>
              <w:rPr>
                <w:rFonts w:hint="eastAsia"/>
              </w:rPr>
              <w:t>ｲ</w:t>
            </w:r>
            <w:r w:rsidRPr="00F314F4">
              <w:t>)　コミュニティ放送を行う基幹放送局に係る申請の場合</w:t>
            </w:r>
          </w:p>
          <w:tbl>
            <w:tblPr>
              <w:tblW w:w="6898" w:type="dxa"/>
              <w:tblInd w:w="926" w:type="dxa"/>
              <w:tblLayout w:type="fixed"/>
              <w:tblCellMar>
                <w:top w:w="28" w:type="dxa"/>
              </w:tblCellMar>
              <w:tblLook w:val="04A0" w:firstRow="1" w:lastRow="0" w:firstColumn="1" w:lastColumn="0" w:noHBand="0" w:noVBand="1"/>
            </w:tblPr>
            <w:tblGrid>
              <w:gridCol w:w="593"/>
              <w:gridCol w:w="1426"/>
              <w:gridCol w:w="531"/>
              <w:gridCol w:w="741"/>
              <w:gridCol w:w="741"/>
              <w:gridCol w:w="846"/>
              <w:gridCol w:w="531"/>
              <w:gridCol w:w="639"/>
              <w:gridCol w:w="850"/>
            </w:tblGrid>
            <w:tr w:rsidR="004A59D2" w:rsidRPr="00F314F4" w14:paraId="6A9DD4FF" w14:textId="77777777" w:rsidTr="00AB6FA3">
              <w:trPr>
                <w:trHeight w:val="1989"/>
              </w:trPr>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6CA8AB96" w14:textId="77777777" w:rsidR="004A59D2" w:rsidRPr="00F314F4" w:rsidRDefault="004A59D2" w:rsidP="00AB6FA3">
                  <w:pPr>
                    <w:kinsoku w:val="0"/>
                    <w:autoSpaceDE w:val="0"/>
                    <w:autoSpaceDN w:val="0"/>
                    <w:adjustRightInd w:val="0"/>
                    <w:ind w:left="180"/>
                    <w:jc w:val="center"/>
                    <w:rPr>
                      <w:rFonts w:asciiTheme="minorEastAsia" w:hAnsiTheme="minorEastAsia"/>
                      <w:szCs w:val="16"/>
                    </w:rPr>
                  </w:pPr>
                  <w:r w:rsidRPr="00F314F4">
                    <w:rPr>
                      <w:rFonts w:asciiTheme="minorEastAsia" w:hAnsiTheme="minorEastAsia" w:hint="eastAsia"/>
                      <w:szCs w:val="16"/>
                    </w:rPr>
                    <w:t>区　　分</w:t>
                  </w:r>
                </w:p>
              </w:tc>
              <w:tc>
                <w:tcPr>
                  <w:tcW w:w="531" w:type="dxa"/>
                  <w:tcBorders>
                    <w:top w:val="single" w:sz="4" w:space="0" w:color="auto"/>
                    <w:left w:val="single" w:sz="4" w:space="0" w:color="auto"/>
                    <w:bottom w:val="nil"/>
                    <w:right w:val="single" w:sz="4" w:space="0" w:color="auto"/>
                  </w:tcBorders>
                  <w:tcMar>
                    <w:top w:w="0" w:type="dxa"/>
                    <w:left w:w="113" w:type="dxa"/>
                    <w:bottom w:w="0" w:type="dxa"/>
                    <w:right w:w="113" w:type="dxa"/>
                  </w:tcMar>
                  <w:hideMark/>
                </w:tcPr>
                <w:p w14:paraId="1DCB9C65" w14:textId="77777777" w:rsidR="004A59D2" w:rsidRPr="00F314F4" w:rsidRDefault="004A59D2" w:rsidP="00AB6FA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氏名又は名称</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273B8EC2" w14:textId="77777777" w:rsidR="004A59D2" w:rsidRPr="00F314F4" w:rsidRDefault="004A59D2" w:rsidP="00AB6FA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住所</w:t>
                  </w:r>
                </w:p>
                <w:p w14:paraId="32E06791" w14:textId="77777777" w:rsidR="004A59D2" w:rsidRPr="00F314F4" w:rsidRDefault="004A59D2" w:rsidP="00AB6FA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Ａ</w:t>
                  </w:r>
                  <w:r w:rsidRPr="00F314F4">
                    <w:rPr>
                      <w:rFonts w:asciiTheme="minorEastAsia" w:hAnsiTheme="minorEastAsia" w:hint="eastAsia"/>
                      <w:w w:val="49"/>
                      <w:szCs w:val="16"/>
                    </w:rPr>
                    <w:t>)</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65F1FD44" w14:textId="77777777" w:rsidR="004A59D2" w:rsidRPr="00F314F4" w:rsidRDefault="004A59D2" w:rsidP="00AB6FA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法人番号</w:t>
                  </w:r>
                </w:p>
                <w:p w14:paraId="0F8E0082" w14:textId="77777777" w:rsidR="004A59D2" w:rsidRPr="00F314F4" w:rsidRDefault="004A59D2" w:rsidP="00AB6FA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Ｂ</w:t>
                  </w:r>
                  <w:r w:rsidRPr="00F314F4">
                    <w:rPr>
                      <w:rFonts w:asciiTheme="minorEastAsia" w:hAnsiTheme="minorEastAsia" w:hint="eastAsia"/>
                      <w:w w:val="49"/>
                      <w:szCs w:val="16"/>
                    </w:rPr>
                    <w:t>)</w:t>
                  </w:r>
                </w:p>
              </w:tc>
              <w:tc>
                <w:tcPr>
                  <w:tcW w:w="846"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55B636CB" w14:textId="77777777" w:rsidR="004A59D2" w:rsidRPr="00F314F4" w:rsidRDefault="004A59D2" w:rsidP="00AB6FA3">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株式数</w:t>
                  </w:r>
                </w:p>
                <w:p w14:paraId="4A60F318" w14:textId="77777777" w:rsidR="004A59D2" w:rsidRPr="00F314F4" w:rsidRDefault="004A59D2" w:rsidP="00AB6FA3">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株</w:t>
                  </w:r>
                  <w:r w:rsidRPr="00F314F4">
                    <w:rPr>
                      <w:rFonts w:asciiTheme="minorEastAsia" w:hAnsiTheme="minorEastAsia" w:hint="eastAsia"/>
                      <w:w w:val="49"/>
                      <w:szCs w:val="16"/>
                    </w:rPr>
                    <w:t>)</w:t>
                  </w:r>
                </w:p>
                <w:p w14:paraId="045AC866" w14:textId="77777777" w:rsidR="004A59D2" w:rsidRPr="00F314F4" w:rsidRDefault="004A59D2" w:rsidP="00AB6FA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Ｃ</w:t>
                  </w:r>
                  <w:r w:rsidRPr="00F314F4">
                    <w:rPr>
                      <w:rFonts w:asciiTheme="minorEastAsia" w:hAnsiTheme="minorEastAsia" w:hint="eastAsia"/>
                      <w:w w:val="49"/>
                      <w:szCs w:val="16"/>
                    </w:rPr>
                    <w:t>)</w:t>
                  </w:r>
                </w:p>
              </w:tc>
              <w:tc>
                <w:tcPr>
                  <w:tcW w:w="53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29C69B04" w14:textId="77777777" w:rsidR="004A59D2" w:rsidRPr="00F314F4" w:rsidRDefault="004A59D2" w:rsidP="00AB6FA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議決権の数</w:t>
                  </w:r>
                </w:p>
                <w:p w14:paraId="4335B781" w14:textId="77777777" w:rsidR="004A59D2" w:rsidRPr="00F314F4" w:rsidRDefault="004A59D2" w:rsidP="00AB6FA3">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個</w:t>
                  </w:r>
                  <w:r w:rsidRPr="00F314F4">
                    <w:rPr>
                      <w:rFonts w:asciiTheme="minorEastAsia" w:hAnsiTheme="minorEastAsia" w:hint="eastAsia"/>
                      <w:w w:val="49"/>
                      <w:szCs w:val="16"/>
                    </w:rPr>
                    <w:t>)</w:t>
                  </w:r>
                </w:p>
                <w:p w14:paraId="7ECD9B8A" w14:textId="77777777" w:rsidR="004A59D2" w:rsidRPr="00F314F4" w:rsidRDefault="004A59D2" w:rsidP="00AB6FA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tc>
              <w:tc>
                <w:tcPr>
                  <w:tcW w:w="63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30D4E882" w14:textId="77777777" w:rsidR="004A59D2" w:rsidRDefault="004A59D2" w:rsidP="00AB6FA3">
                  <w:pPr>
                    <w:kinsoku w:val="0"/>
                    <w:autoSpaceDE w:val="0"/>
                    <w:autoSpaceDN w:val="0"/>
                    <w:adjustRightInd w:val="0"/>
                    <w:spacing w:line="200" w:lineRule="exact"/>
                    <w:jc w:val="center"/>
                    <w:rPr>
                      <w:rFonts w:asciiTheme="minorEastAsia" w:hAnsiTheme="minorEastAsia"/>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p w14:paraId="72E881F0" w14:textId="77777777" w:rsidR="004A59D2" w:rsidRPr="00F314F4" w:rsidRDefault="004A59D2" w:rsidP="00AB6FA3">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／議決権の総数</w:t>
                  </w:r>
                </w:p>
                <w:p w14:paraId="5CCDD5AA" w14:textId="77777777" w:rsidR="004A59D2" w:rsidRPr="00F314F4" w:rsidRDefault="004A59D2" w:rsidP="00AB6FA3">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w:t>
                  </w:r>
                  <w:r w:rsidRPr="00F314F4">
                    <w:rPr>
                      <w:rFonts w:asciiTheme="minorEastAsia" w:hAnsiTheme="minorEastAsia" w:hint="eastAsia"/>
                      <w:w w:val="49"/>
                      <w:szCs w:val="16"/>
                    </w:rPr>
                    <w:t>)</w:t>
                  </w:r>
                </w:p>
                <w:p w14:paraId="5F8AAFCD" w14:textId="77777777" w:rsidR="004A59D2" w:rsidRPr="00F314F4" w:rsidRDefault="004A59D2" w:rsidP="00AB6FA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Ｅ</w:t>
                  </w:r>
                  <w:r w:rsidRPr="00F314F4">
                    <w:rPr>
                      <w:rFonts w:asciiTheme="minorEastAsia" w:hAnsiTheme="minorEastAsia" w:hint="eastAsia"/>
                      <w:w w:val="49"/>
                      <w:szCs w:val="16"/>
                    </w:rPr>
                    <w:t>)</w:t>
                  </w:r>
                </w:p>
              </w:tc>
              <w:tc>
                <w:tcPr>
                  <w:tcW w:w="850"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66872B87" w14:textId="77777777" w:rsidR="004A59D2" w:rsidRPr="00F314F4" w:rsidRDefault="004A59D2" w:rsidP="00AB6FA3">
                  <w:pPr>
                    <w:kinsoku w:val="0"/>
                    <w:autoSpaceDE w:val="0"/>
                    <w:autoSpaceDN w:val="0"/>
                    <w:adjustRightInd w:val="0"/>
                    <w:spacing w:line="200" w:lineRule="exact"/>
                    <w:jc w:val="left"/>
                    <w:rPr>
                      <w:rFonts w:asciiTheme="minorEastAsia" w:hAnsiTheme="minorEastAsia"/>
                      <w:szCs w:val="16"/>
                    </w:rPr>
                  </w:pPr>
                  <w:r w:rsidRPr="00F314F4">
                    <w:rPr>
                      <w:rFonts w:asciiTheme="minorEastAsia" w:hAnsiTheme="minorEastAsia" w:hint="eastAsia"/>
                      <w:szCs w:val="16"/>
                    </w:rPr>
                    <w:t>備考</w:t>
                  </w:r>
                </w:p>
              </w:tc>
            </w:tr>
            <w:tr w:rsidR="004A59D2" w14:paraId="7CE9C1C6" w14:textId="77777777" w:rsidTr="00504CBE">
              <w:trPr>
                <w:trHeight w:val="503"/>
              </w:trPr>
              <w:tc>
                <w:tcPr>
                  <w:tcW w:w="593" w:type="dxa"/>
                  <w:vMerge w:val="restart"/>
                  <w:tcBorders>
                    <w:top w:val="single" w:sz="4" w:space="0" w:color="auto"/>
                    <w:left w:val="single" w:sz="4" w:space="0" w:color="auto"/>
                    <w:bottom w:val="single" w:sz="4" w:space="0" w:color="auto"/>
                    <w:right w:val="single" w:sz="4" w:space="0" w:color="auto"/>
                  </w:tcBorders>
                  <w:tcMar>
                    <w:top w:w="0" w:type="dxa"/>
                    <w:left w:w="170" w:type="dxa"/>
                    <w:bottom w:w="0" w:type="dxa"/>
                    <w:right w:w="170" w:type="dxa"/>
                  </w:tcMar>
                  <w:vAlign w:val="center"/>
                  <w:hideMark/>
                </w:tcPr>
                <w:p w14:paraId="44013D9D" w14:textId="77777777" w:rsidR="004A59D2" w:rsidRPr="00F314F4" w:rsidRDefault="004A59D2" w:rsidP="00AB6FA3">
                  <w:pPr>
                    <w:kinsoku w:val="0"/>
                    <w:autoSpaceDE w:val="0"/>
                    <w:autoSpaceDN w:val="0"/>
                    <w:adjustRightInd w:val="0"/>
                    <w:spacing w:line="260" w:lineRule="exact"/>
                    <w:jc w:val="center"/>
                    <w:rPr>
                      <w:rFonts w:asciiTheme="minorEastAsia" w:hAnsiTheme="minorEastAsia"/>
                      <w:spacing w:val="4"/>
                      <w:szCs w:val="16"/>
                    </w:rPr>
                  </w:pPr>
                  <w:r w:rsidRPr="00F314F4">
                    <w:rPr>
                      <w:rFonts w:asciiTheme="minorEastAsia" w:hAnsiTheme="minorEastAsia" w:hint="eastAsia"/>
                      <w:spacing w:val="4"/>
                      <w:szCs w:val="16"/>
                    </w:rPr>
                    <w:t>外国</w:t>
                  </w:r>
                  <w:r w:rsidRPr="00F314F4">
                    <w:rPr>
                      <w:rFonts w:asciiTheme="minorEastAsia" w:hAnsiTheme="minorEastAsia" w:hint="eastAsia"/>
                      <w:spacing w:val="4"/>
                      <w:szCs w:val="16"/>
                    </w:rPr>
                    <w:lastRenderedPageBreak/>
                    <w:t>法人等</w:t>
                  </w:r>
                </w:p>
              </w:tc>
              <w:tc>
                <w:tcPr>
                  <w:tcW w:w="1426" w:type="dxa"/>
                  <w:tcBorders>
                    <w:top w:val="single" w:sz="4" w:space="0" w:color="auto"/>
                    <w:left w:val="single" w:sz="4" w:space="0" w:color="auto"/>
                    <w:bottom w:val="single" w:sz="4" w:space="0" w:color="auto"/>
                    <w:right w:val="single" w:sz="4" w:space="0" w:color="auto"/>
                  </w:tcBorders>
                  <w:hideMark/>
                </w:tcPr>
                <w:p w14:paraId="7EA576FD" w14:textId="77777777" w:rsidR="004A59D2" w:rsidRPr="00F314F4" w:rsidRDefault="004A59D2" w:rsidP="00AB6FA3">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lastRenderedPageBreak/>
                    <w:t>議決権の総数の</w:t>
                  </w:r>
                  <w:r w:rsidRPr="00F314F4">
                    <w:rPr>
                      <w:rFonts w:asciiTheme="minorEastAsia" w:hAnsiTheme="minorEastAsia" w:hint="eastAsia"/>
                      <w:szCs w:val="16"/>
                    </w:rPr>
                    <w:t>1000</w:t>
                  </w:r>
                  <w:r w:rsidRPr="00F314F4">
                    <w:rPr>
                      <w:rFonts w:asciiTheme="minorEastAsia" w:hAnsiTheme="minorEastAsia" w:hint="eastAsia"/>
                      <w:szCs w:val="16"/>
                    </w:rPr>
                    <w:t>分</w:t>
                  </w:r>
                  <w:r w:rsidRPr="00F314F4">
                    <w:rPr>
                      <w:rFonts w:asciiTheme="minorEastAsia" w:hAnsiTheme="minorEastAsia" w:hint="eastAsia"/>
                      <w:szCs w:val="16"/>
                    </w:rPr>
                    <w:lastRenderedPageBreak/>
                    <w:t>の１以上を占める者</w:t>
                  </w:r>
                </w:p>
              </w:tc>
              <w:tc>
                <w:tcPr>
                  <w:tcW w:w="531" w:type="dxa"/>
                  <w:tcBorders>
                    <w:top w:val="single" w:sz="4" w:space="0" w:color="auto"/>
                    <w:left w:val="single" w:sz="4" w:space="0" w:color="auto"/>
                    <w:bottom w:val="single" w:sz="4" w:space="0" w:color="auto"/>
                    <w:right w:val="single" w:sz="4" w:space="0" w:color="auto"/>
                  </w:tcBorders>
                </w:tcPr>
                <w:p w14:paraId="2CD2C8A3" w14:textId="77777777" w:rsidR="004A59D2" w:rsidRPr="00504CBE" w:rsidRDefault="004A59D2" w:rsidP="00AB6FA3">
                  <w:pPr>
                    <w:kinsoku w:val="0"/>
                    <w:autoSpaceDE w:val="0"/>
                    <w:autoSpaceDN w:val="0"/>
                    <w:adjustRightInd w:val="0"/>
                    <w:rPr>
                      <w:rFonts w:ascii="ＭＳ 明朝" w:eastAsia="ＭＳ 明朝" w:hAnsi="ＭＳ 明朝"/>
                      <w:szCs w:val="16"/>
                      <w:u w:val="single"/>
                    </w:rPr>
                  </w:pPr>
                  <w:r w:rsidRPr="00504CBE">
                    <w:rPr>
                      <w:rFonts w:ascii="ＭＳ 明朝" w:eastAsia="ＭＳ 明朝" w:hAnsi="ＭＳ 明朝" w:cs="ＭＳ 明朝"/>
                      <w:color w:val="FF0000"/>
                      <w:szCs w:val="16"/>
                    </w:rPr>
                    <w:lastRenderedPageBreak/>
                    <w:t>***</w:t>
                  </w:r>
                </w:p>
              </w:tc>
              <w:tc>
                <w:tcPr>
                  <w:tcW w:w="741" w:type="dxa"/>
                  <w:tcBorders>
                    <w:top w:val="single" w:sz="4" w:space="0" w:color="auto"/>
                    <w:left w:val="single" w:sz="4" w:space="0" w:color="auto"/>
                    <w:bottom w:val="single" w:sz="4" w:space="0" w:color="auto"/>
                    <w:right w:val="single" w:sz="4" w:space="0" w:color="auto"/>
                  </w:tcBorders>
                </w:tcPr>
                <w:p w14:paraId="2D67F174" w14:textId="77777777" w:rsidR="004A59D2" w:rsidRPr="00504CBE" w:rsidRDefault="004A59D2" w:rsidP="00AB6FA3">
                  <w:pPr>
                    <w:kinsoku w:val="0"/>
                    <w:autoSpaceDE w:val="0"/>
                    <w:autoSpaceDN w:val="0"/>
                    <w:adjustRightInd w:val="0"/>
                    <w:rPr>
                      <w:rFonts w:ascii="ＭＳ 明朝" w:eastAsia="ＭＳ 明朝" w:hAnsi="ＭＳ 明朝" w:cs="ＭＳ 明朝"/>
                      <w:color w:val="FF0000"/>
                      <w:szCs w:val="16"/>
                    </w:rPr>
                  </w:pPr>
                  <w:r w:rsidRPr="00504CBE">
                    <w:rPr>
                      <w:rFonts w:ascii="ＭＳ 明朝" w:eastAsia="ＭＳ 明朝" w:hAnsi="ＭＳ 明朝" w:cs="ＭＳ 明朝"/>
                      <w:color w:val="FF0000"/>
                      <w:szCs w:val="16"/>
                    </w:rPr>
                    <w:t>New York,</w:t>
                  </w:r>
                </w:p>
                <w:p w14:paraId="07A6B9A0" w14:textId="77777777" w:rsidR="004A59D2" w:rsidRPr="00504CBE" w:rsidRDefault="004A59D2" w:rsidP="00AB6FA3">
                  <w:pPr>
                    <w:kinsoku w:val="0"/>
                    <w:autoSpaceDE w:val="0"/>
                    <w:autoSpaceDN w:val="0"/>
                    <w:adjustRightInd w:val="0"/>
                    <w:rPr>
                      <w:rFonts w:ascii="ＭＳ 明朝" w:eastAsia="ＭＳ 明朝" w:hAnsi="ＭＳ 明朝" w:cs="ＭＳ 明朝"/>
                      <w:color w:val="FF0000"/>
                      <w:szCs w:val="16"/>
                    </w:rPr>
                  </w:pPr>
                  <w:r w:rsidRPr="00504CBE">
                    <w:rPr>
                      <w:rFonts w:ascii="ＭＳ 明朝" w:eastAsia="ＭＳ 明朝" w:hAnsi="ＭＳ 明朝" w:cs="ＭＳ 明朝"/>
                      <w:color w:val="FF0000"/>
                      <w:szCs w:val="16"/>
                    </w:rPr>
                    <w:lastRenderedPageBreak/>
                    <w:t>New York,</w:t>
                  </w:r>
                </w:p>
                <w:p w14:paraId="222BD15F" w14:textId="77777777" w:rsidR="004A59D2" w:rsidRPr="00504CBE" w:rsidRDefault="004A59D2" w:rsidP="00AB6FA3">
                  <w:pPr>
                    <w:kinsoku w:val="0"/>
                    <w:autoSpaceDE w:val="0"/>
                    <w:autoSpaceDN w:val="0"/>
                    <w:adjustRightInd w:val="0"/>
                    <w:rPr>
                      <w:rFonts w:ascii="ＭＳ 明朝" w:eastAsia="ＭＳ 明朝" w:hAnsi="ＭＳ 明朝"/>
                      <w:szCs w:val="16"/>
                      <w:u w:val="single"/>
                    </w:rPr>
                  </w:pPr>
                  <w:r w:rsidRPr="00504CBE">
                    <w:rPr>
                      <w:rFonts w:ascii="ＭＳ 明朝" w:eastAsia="ＭＳ 明朝" w:hAnsi="ＭＳ 明朝" w:cs="ＭＳ 明朝"/>
                      <w:color w:val="FF0000"/>
                      <w:szCs w:val="16"/>
                    </w:rPr>
                    <w:t>U.S.A</w:t>
                  </w:r>
                </w:p>
              </w:tc>
              <w:tc>
                <w:tcPr>
                  <w:tcW w:w="741" w:type="dxa"/>
                  <w:tcBorders>
                    <w:top w:val="single" w:sz="4" w:space="0" w:color="auto"/>
                    <w:left w:val="single" w:sz="4" w:space="0" w:color="auto"/>
                    <w:bottom w:val="single" w:sz="4" w:space="0" w:color="auto"/>
                    <w:right w:val="single" w:sz="4" w:space="0" w:color="auto"/>
                  </w:tcBorders>
                </w:tcPr>
                <w:p w14:paraId="060BDD5E" w14:textId="77777777" w:rsidR="004A59D2" w:rsidRPr="00504CBE" w:rsidRDefault="004A59D2" w:rsidP="00AB6FA3">
                  <w:pPr>
                    <w:kinsoku w:val="0"/>
                    <w:autoSpaceDE w:val="0"/>
                    <w:autoSpaceDN w:val="0"/>
                    <w:adjustRightInd w:val="0"/>
                    <w:rPr>
                      <w:rFonts w:ascii="ＭＳ 明朝" w:eastAsia="ＭＳ 明朝" w:hAnsi="ＭＳ 明朝" w:cs="ＭＳ 明朝"/>
                      <w:color w:val="FF0000"/>
                      <w:szCs w:val="16"/>
                    </w:rPr>
                  </w:pPr>
                  <w:r w:rsidRPr="00504CBE">
                    <w:rPr>
                      <w:rFonts w:ascii="ＭＳ 明朝" w:eastAsia="ＭＳ 明朝" w:hAnsi="ＭＳ 明朝" w:cs="ＭＳ 明朝"/>
                      <w:color w:val="FF0000"/>
                      <w:szCs w:val="16"/>
                    </w:rPr>
                    <w:lastRenderedPageBreak/>
                    <w:t>****</w:t>
                  </w:r>
                </w:p>
                <w:p w14:paraId="103806F0" w14:textId="77777777" w:rsidR="004A59D2" w:rsidRPr="00504CBE" w:rsidRDefault="004A59D2" w:rsidP="00AB6FA3">
                  <w:pPr>
                    <w:autoSpaceDE w:val="0"/>
                    <w:autoSpaceDN w:val="0"/>
                    <w:rPr>
                      <w:rFonts w:ascii="ＭＳ 明朝" w:eastAsia="ＭＳ 明朝" w:hAnsi="ＭＳ 明朝"/>
                    </w:rPr>
                  </w:pPr>
                  <w:r w:rsidRPr="00504CBE">
                    <w:rPr>
                      <w:rFonts w:ascii="ＭＳ 明朝" w:eastAsia="ＭＳ 明朝" w:hAnsi="ＭＳ 明朝" w:cs="ＭＳ 明朝"/>
                      <w:color w:val="FF0000"/>
                      <w:szCs w:val="16"/>
                    </w:rPr>
                    <w:t>****</w:t>
                  </w:r>
                </w:p>
                <w:p w14:paraId="506EE9F9" w14:textId="77777777" w:rsidR="004A59D2" w:rsidRPr="00504CBE" w:rsidRDefault="004A59D2" w:rsidP="00AB6FA3">
                  <w:pPr>
                    <w:kinsoku w:val="0"/>
                    <w:autoSpaceDE w:val="0"/>
                    <w:autoSpaceDN w:val="0"/>
                    <w:adjustRightInd w:val="0"/>
                    <w:rPr>
                      <w:rFonts w:ascii="ＭＳ 明朝" w:eastAsia="ＭＳ 明朝" w:hAnsi="ＭＳ 明朝"/>
                      <w:szCs w:val="16"/>
                      <w:u w:val="single"/>
                    </w:rPr>
                  </w:pPr>
                  <w:r w:rsidRPr="00504CBE">
                    <w:rPr>
                      <w:rFonts w:ascii="ＭＳ 明朝" w:eastAsia="ＭＳ 明朝" w:hAnsi="ＭＳ 明朝" w:cs="ＭＳ 明朝"/>
                      <w:color w:val="FF0000"/>
                      <w:szCs w:val="16"/>
                    </w:rPr>
                    <w:lastRenderedPageBreak/>
                    <w:t>*****</w:t>
                  </w:r>
                </w:p>
              </w:tc>
              <w:tc>
                <w:tcPr>
                  <w:tcW w:w="846" w:type="dxa"/>
                  <w:tcBorders>
                    <w:top w:val="single" w:sz="4" w:space="0" w:color="auto"/>
                    <w:left w:val="single" w:sz="4" w:space="0" w:color="auto"/>
                    <w:bottom w:val="single" w:sz="4" w:space="0" w:color="auto"/>
                    <w:right w:val="single" w:sz="4" w:space="0" w:color="auto"/>
                  </w:tcBorders>
                </w:tcPr>
                <w:p w14:paraId="4A12C58E" w14:textId="38ED28AF" w:rsidR="004A59D2" w:rsidRPr="00504CBE" w:rsidRDefault="0064545E"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hint="eastAsia"/>
                      <w:color w:val="FF0000"/>
                      <w:szCs w:val="16"/>
                    </w:rPr>
                    <w:lastRenderedPageBreak/>
                    <w:t>※</w:t>
                  </w:r>
                  <w:r w:rsidRPr="00504CBE">
                    <w:rPr>
                      <w:rFonts w:ascii="ＭＳ 明朝" w:eastAsia="ＭＳ 明朝" w:hAnsi="ＭＳ 明朝" w:cs="ＭＳ 明朝"/>
                      <w:color w:val="FF0000"/>
                      <w:szCs w:val="16"/>
                    </w:rPr>
                    <w:t>20</w:t>
                  </w:r>
                  <w:r w:rsidR="004A59D2" w:rsidRPr="00504CBE">
                    <w:rPr>
                      <w:rFonts w:ascii="ＭＳ 明朝" w:eastAsia="ＭＳ 明朝" w:hAnsi="ＭＳ 明朝" w:cs="ＭＳ 明朝"/>
                      <w:color w:val="FF0000"/>
                      <w:szCs w:val="16"/>
                    </w:rPr>
                    <w:t>,000</w:t>
                  </w:r>
                </w:p>
              </w:tc>
              <w:tc>
                <w:tcPr>
                  <w:tcW w:w="531" w:type="dxa"/>
                  <w:tcBorders>
                    <w:top w:val="single" w:sz="4" w:space="0" w:color="auto"/>
                    <w:left w:val="single" w:sz="4" w:space="0" w:color="auto"/>
                    <w:bottom w:val="single" w:sz="4" w:space="0" w:color="auto"/>
                    <w:right w:val="single" w:sz="4" w:space="0" w:color="auto"/>
                  </w:tcBorders>
                </w:tcPr>
                <w:p w14:paraId="4D31B918" w14:textId="407C857B" w:rsidR="004A59D2" w:rsidRPr="00504CBE" w:rsidRDefault="0064545E"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hint="eastAsia"/>
                      <w:color w:val="FF0000"/>
                      <w:szCs w:val="16"/>
                    </w:rPr>
                    <w:t>※</w:t>
                  </w:r>
                  <w:r w:rsidRPr="00504CBE">
                    <w:rPr>
                      <w:rFonts w:ascii="ＭＳ 明朝" w:eastAsia="ＭＳ 明朝" w:hAnsi="ＭＳ 明朝" w:cs="ＭＳ 明朝"/>
                      <w:color w:val="FF0000"/>
                      <w:szCs w:val="16"/>
                    </w:rPr>
                    <w:t>20</w:t>
                  </w:r>
                  <w:r w:rsidR="004A59D2" w:rsidRPr="00504CBE">
                    <w:rPr>
                      <w:rFonts w:ascii="ＭＳ 明朝" w:eastAsia="ＭＳ 明朝" w:hAnsi="ＭＳ 明朝" w:cs="ＭＳ 明朝"/>
                      <w:color w:val="FF0000"/>
                      <w:szCs w:val="16"/>
                    </w:rPr>
                    <w:t>0</w:t>
                  </w:r>
                </w:p>
              </w:tc>
              <w:tc>
                <w:tcPr>
                  <w:tcW w:w="639" w:type="dxa"/>
                  <w:tcBorders>
                    <w:top w:val="single" w:sz="4" w:space="0" w:color="auto"/>
                    <w:left w:val="single" w:sz="4" w:space="0" w:color="auto"/>
                    <w:bottom w:val="single" w:sz="4" w:space="0" w:color="auto"/>
                    <w:right w:val="single" w:sz="4" w:space="0" w:color="auto"/>
                  </w:tcBorders>
                </w:tcPr>
                <w:p w14:paraId="0796A5C3" w14:textId="3AF147D8" w:rsidR="004A59D2" w:rsidRPr="00504CBE" w:rsidRDefault="0064545E" w:rsidP="00504CBE">
                  <w:pPr>
                    <w:kinsoku w:val="0"/>
                    <w:autoSpaceDE w:val="0"/>
                    <w:autoSpaceDN w:val="0"/>
                    <w:adjustRightInd w:val="0"/>
                    <w:jc w:val="right"/>
                    <w:rPr>
                      <w:rFonts w:ascii="ＭＳ 明朝" w:eastAsia="ＭＳ 明朝" w:hAnsi="ＭＳ 明朝"/>
                      <w:szCs w:val="16"/>
                    </w:rPr>
                  </w:pPr>
                  <w:r w:rsidRPr="00504CBE">
                    <w:rPr>
                      <w:rFonts w:ascii="ＭＳ 明朝" w:eastAsia="ＭＳ 明朝" w:hAnsi="ＭＳ 明朝" w:hint="eastAsia"/>
                      <w:color w:val="FF0000"/>
                      <w:szCs w:val="16"/>
                    </w:rPr>
                    <w:t>※</w:t>
                  </w:r>
                  <w:r w:rsidRPr="00504CBE">
                    <w:rPr>
                      <w:rFonts w:ascii="ＭＳ 明朝" w:eastAsia="ＭＳ 明朝" w:hAnsi="ＭＳ 明朝"/>
                      <w:color w:val="FF0000"/>
                      <w:szCs w:val="16"/>
                    </w:rPr>
                    <w:t>7.97</w:t>
                  </w:r>
                </w:p>
              </w:tc>
              <w:tc>
                <w:tcPr>
                  <w:tcW w:w="850" w:type="dxa"/>
                  <w:tcBorders>
                    <w:top w:val="single" w:sz="4" w:space="0" w:color="auto"/>
                    <w:left w:val="single" w:sz="4" w:space="0" w:color="auto"/>
                    <w:bottom w:val="single" w:sz="4" w:space="0" w:color="auto"/>
                    <w:right w:val="single" w:sz="4" w:space="0" w:color="auto"/>
                  </w:tcBorders>
                </w:tcPr>
                <w:p w14:paraId="3961EDBA" w14:textId="77777777" w:rsidR="004A59D2" w:rsidRDefault="004A59D2" w:rsidP="00AB6FA3">
                  <w:pPr>
                    <w:kinsoku w:val="0"/>
                    <w:autoSpaceDE w:val="0"/>
                    <w:autoSpaceDN w:val="0"/>
                    <w:adjustRightInd w:val="0"/>
                    <w:rPr>
                      <w:rFonts w:asciiTheme="minorEastAsia" w:hAnsiTheme="minorEastAsia"/>
                      <w:szCs w:val="16"/>
                      <w:u w:val="single"/>
                    </w:rPr>
                  </w:pPr>
                </w:p>
              </w:tc>
            </w:tr>
            <w:tr w:rsidR="004A59D2" w14:paraId="1A0580E8" w14:textId="77777777" w:rsidTr="00504CBE">
              <w:tc>
                <w:tcPr>
                  <w:tcW w:w="593" w:type="dxa"/>
                  <w:vMerge/>
                  <w:tcBorders>
                    <w:top w:val="single" w:sz="4" w:space="0" w:color="auto"/>
                    <w:left w:val="single" w:sz="4" w:space="0" w:color="auto"/>
                    <w:bottom w:val="single" w:sz="4" w:space="0" w:color="auto"/>
                    <w:right w:val="single" w:sz="4" w:space="0" w:color="auto"/>
                  </w:tcBorders>
                  <w:vAlign w:val="center"/>
                  <w:hideMark/>
                </w:tcPr>
                <w:p w14:paraId="2EBBB487" w14:textId="77777777" w:rsidR="004A59D2" w:rsidRPr="00F314F4" w:rsidRDefault="004A59D2" w:rsidP="00AB6FA3">
                  <w:pPr>
                    <w:widowControl/>
                    <w:autoSpaceDE w:val="0"/>
                    <w:autoSpaceDN w:val="0"/>
                    <w:jc w:val="left"/>
                    <w:rPr>
                      <w:rFonts w:asciiTheme="minorEastAsia" w:hAnsiTheme="minorEastAsia"/>
                      <w:szCs w:val="16"/>
                    </w:rPr>
                  </w:pPr>
                </w:p>
              </w:tc>
              <w:tc>
                <w:tcPr>
                  <w:tcW w:w="1426" w:type="dxa"/>
                  <w:tcBorders>
                    <w:top w:val="single" w:sz="4" w:space="0" w:color="auto"/>
                    <w:left w:val="single" w:sz="4" w:space="0" w:color="auto"/>
                    <w:bottom w:val="single" w:sz="4" w:space="0" w:color="auto"/>
                    <w:right w:val="single" w:sz="4" w:space="0" w:color="auto"/>
                  </w:tcBorders>
                  <w:hideMark/>
                </w:tcPr>
                <w:p w14:paraId="72097296" w14:textId="77777777" w:rsidR="004A59D2" w:rsidRPr="00F314F4" w:rsidRDefault="004A59D2" w:rsidP="00AB6FA3">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議決権の総数の</w:t>
                  </w:r>
                  <w:r w:rsidRPr="00F314F4">
                    <w:rPr>
                      <w:rFonts w:asciiTheme="minorEastAsia" w:hAnsiTheme="minorEastAsia" w:hint="eastAsia"/>
                      <w:szCs w:val="16"/>
                    </w:rPr>
                    <w:t>1000</w:t>
                  </w:r>
                  <w:r w:rsidRPr="00F314F4">
                    <w:rPr>
                      <w:rFonts w:asciiTheme="minorEastAsia" w:hAnsiTheme="minorEastAsia" w:hint="eastAsia"/>
                      <w:szCs w:val="16"/>
                    </w:rPr>
                    <w:t>分の１未満を占める者の合計</w:t>
                  </w:r>
                </w:p>
                <w:p w14:paraId="6F7DD2A2" w14:textId="77777777" w:rsidR="004A59D2" w:rsidRPr="00F314F4" w:rsidRDefault="004A59D2" w:rsidP="00AB6FA3">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（計</w:t>
                  </w:r>
                  <w:r w:rsidRPr="009B39E4">
                    <w:rPr>
                      <w:rFonts w:ascii="ＭＳ 明朝" w:eastAsia="ＭＳ 明朝" w:hAnsi="ＭＳ 明朝"/>
                      <w:color w:val="FF0000"/>
                      <w:szCs w:val="16"/>
                    </w:rPr>
                    <w:t>11</w:t>
                  </w:r>
                  <w:r w:rsidRPr="00F314F4">
                    <w:rPr>
                      <w:rFonts w:asciiTheme="minorEastAsia" w:hAnsiTheme="minorEastAsia" w:hint="eastAsia"/>
                      <w:szCs w:val="16"/>
                    </w:rPr>
                    <w:t>者）</w:t>
                  </w:r>
                </w:p>
                <w:p w14:paraId="490691A7" w14:textId="77777777" w:rsidR="004A59D2" w:rsidRPr="00F314F4" w:rsidRDefault="004A59D2" w:rsidP="00AB6FA3">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w w:val="50"/>
                      <w:szCs w:val="16"/>
                    </w:rPr>
                    <w:t>(</w:t>
                  </w:r>
                  <w:r w:rsidRPr="00F314F4">
                    <w:rPr>
                      <w:rFonts w:asciiTheme="minorEastAsia" w:hAnsiTheme="minorEastAsia" w:hint="eastAsia"/>
                      <w:w w:val="50"/>
                      <w:szCs w:val="16"/>
                    </w:rPr>
                    <w:t>Ｆ</w:t>
                  </w:r>
                  <w:r w:rsidRPr="00F314F4">
                    <w:rPr>
                      <w:rFonts w:asciiTheme="minorEastAsia" w:hAnsiTheme="minorEastAsia" w:hint="eastAsia"/>
                      <w:w w:val="50"/>
                      <w:szCs w:val="16"/>
                    </w:rPr>
                    <w:t>)</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1C0E96CD" w14:textId="77777777" w:rsidR="004A59D2" w:rsidRDefault="004A59D2" w:rsidP="00AB6FA3">
                  <w:pPr>
                    <w:kinsoku w:val="0"/>
                    <w:autoSpaceDE w:val="0"/>
                    <w:autoSpaceDN w:val="0"/>
                    <w:adjustRightInd w:val="0"/>
                    <w:rPr>
                      <w:rFonts w:asciiTheme="minorEastAsia" w:hAnsiTheme="minorEastAsia"/>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76BBF5DC" w14:textId="77777777" w:rsidR="004A59D2" w:rsidRDefault="004A59D2" w:rsidP="00AB6FA3">
                  <w:pPr>
                    <w:kinsoku w:val="0"/>
                    <w:autoSpaceDE w:val="0"/>
                    <w:autoSpaceDN w:val="0"/>
                    <w:adjustRightInd w:val="0"/>
                    <w:rPr>
                      <w:rFonts w:asciiTheme="minorEastAsia" w:hAnsiTheme="minorEastAsia"/>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23D3EC63" w14:textId="77777777" w:rsidR="004A59D2" w:rsidRDefault="004A59D2" w:rsidP="00AB6FA3">
                  <w:pPr>
                    <w:kinsoku w:val="0"/>
                    <w:autoSpaceDE w:val="0"/>
                    <w:autoSpaceDN w:val="0"/>
                    <w:adjustRightInd w:val="0"/>
                    <w:rPr>
                      <w:rFonts w:asciiTheme="minorEastAsia" w:hAnsiTheme="minorEastAsia"/>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1420685C" w14:textId="77777777" w:rsidR="004A59D2" w:rsidRPr="00504CBE" w:rsidRDefault="004A59D2"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2,000</w:t>
                  </w:r>
                </w:p>
              </w:tc>
              <w:tc>
                <w:tcPr>
                  <w:tcW w:w="531" w:type="dxa"/>
                  <w:tcBorders>
                    <w:top w:val="single" w:sz="4" w:space="0" w:color="auto"/>
                    <w:left w:val="single" w:sz="4" w:space="0" w:color="auto"/>
                    <w:bottom w:val="single" w:sz="4" w:space="0" w:color="auto"/>
                    <w:right w:val="single" w:sz="4" w:space="0" w:color="auto"/>
                  </w:tcBorders>
                </w:tcPr>
                <w:p w14:paraId="3A505575" w14:textId="77777777" w:rsidR="004A59D2" w:rsidRPr="00504CBE" w:rsidRDefault="004A59D2"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20</w:t>
                  </w:r>
                </w:p>
              </w:tc>
              <w:tc>
                <w:tcPr>
                  <w:tcW w:w="639" w:type="dxa"/>
                  <w:tcBorders>
                    <w:top w:val="single" w:sz="4" w:space="0" w:color="auto"/>
                    <w:left w:val="single" w:sz="4" w:space="0" w:color="auto"/>
                    <w:bottom w:val="single" w:sz="4" w:space="0" w:color="auto"/>
                    <w:right w:val="single" w:sz="4" w:space="0" w:color="auto"/>
                  </w:tcBorders>
                </w:tcPr>
                <w:p w14:paraId="36EB40A5" w14:textId="50592F4A" w:rsidR="004A59D2" w:rsidRPr="00504CBE" w:rsidRDefault="0064545E"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hint="eastAsia"/>
                      <w:color w:val="FF0000"/>
                      <w:szCs w:val="16"/>
                    </w:rPr>
                    <w:t>※</w:t>
                  </w:r>
                  <w:r w:rsidRPr="00504CBE">
                    <w:rPr>
                      <w:rFonts w:ascii="ＭＳ 明朝" w:eastAsia="ＭＳ 明朝" w:hAnsi="ＭＳ 明朝"/>
                      <w:color w:val="FF0000"/>
                      <w:szCs w:val="16"/>
                    </w:rPr>
                    <w:t>0</w:t>
                  </w:r>
                  <w:r w:rsidR="004A59D2" w:rsidRPr="00504CBE">
                    <w:rPr>
                      <w:rFonts w:ascii="ＭＳ 明朝" w:eastAsia="ＭＳ 明朝" w:hAnsi="ＭＳ 明朝"/>
                      <w:color w:val="FF0000"/>
                      <w:szCs w:val="16"/>
                    </w:rPr>
                    <w:t>.</w:t>
                  </w:r>
                  <w:r w:rsidRPr="00504CBE">
                    <w:rPr>
                      <w:rFonts w:ascii="ＭＳ 明朝" w:eastAsia="ＭＳ 明朝" w:hAnsi="ＭＳ 明朝"/>
                      <w:color w:val="FF0000"/>
                      <w:szCs w:val="16"/>
                    </w:rPr>
                    <w:t>80</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7A1BDD4B" w14:textId="77777777" w:rsidR="004A59D2" w:rsidRDefault="004A59D2" w:rsidP="00AB6FA3">
                  <w:pPr>
                    <w:kinsoku w:val="0"/>
                    <w:autoSpaceDE w:val="0"/>
                    <w:autoSpaceDN w:val="0"/>
                    <w:adjustRightInd w:val="0"/>
                    <w:rPr>
                      <w:rFonts w:asciiTheme="minorEastAsia" w:hAnsiTheme="minorEastAsia"/>
                      <w:szCs w:val="16"/>
                      <w:u w:val="single"/>
                    </w:rPr>
                  </w:pPr>
                </w:p>
              </w:tc>
            </w:tr>
            <w:tr w:rsidR="004A59D2" w14:paraId="3CE3FB99" w14:textId="77777777" w:rsidTr="00504CBE">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602F0518" w14:textId="77777777" w:rsidR="004A59D2" w:rsidRPr="00F314F4" w:rsidRDefault="004A59D2" w:rsidP="00AB6FA3">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szCs w:val="16"/>
                    </w:rPr>
                    <w:t>合　　計</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06E34822" w14:textId="77777777" w:rsidR="004A59D2" w:rsidRDefault="004A59D2" w:rsidP="00AB6FA3">
                  <w:pPr>
                    <w:kinsoku w:val="0"/>
                    <w:autoSpaceDE w:val="0"/>
                    <w:autoSpaceDN w:val="0"/>
                    <w:adjustRightInd w:val="0"/>
                    <w:rPr>
                      <w:rFonts w:asciiTheme="minorEastAsia" w:hAnsiTheme="minorEastAsia"/>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5852EEBB" w14:textId="77777777" w:rsidR="004A59D2" w:rsidRDefault="004A59D2" w:rsidP="00AB6FA3">
                  <w:pPr>
                    <w:kinsoku w:val="0"/>
                    <w:autoSpaceDE w:val="0"/>
                    <w:autoSpaceDN w:val="0"/>
                    <w:adjustRightInd w:val="0"/>
                    <w:rPr>
                      <w:rFonts w:asciiTheme="minorEastAsia" w:hAnsiTheme="minorEastAsia"/>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009D667C" w14:textId="77777777" w:rsidR="004A59D2" w:rsidRDefault="004A59D2" w:rsidP="00AB6FA3">
                  <w:pPr>
                    <w:kinsoku w:val="0"/>
                    <w:autoSpaceDE w:val="0"/>
                    <w:autoSpaceDN w:val="0"/>
                    <w:adjustRightInd w:val="0"/>
                    <w:rPr>
                      <w:rFonts w:asciiTheme="minorEastAsia" w:hAnsiTheme="minorEastAsia"/>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317161C3" w14:textId="407C19CE" w:rsidR="004A59D2" w:rsidRPr="00504CBE" w:rsidRDefault="0064545E" w:rsidP="00504CBE">
                  <w:pPr>
                    <w:kinsoku w:val="0"/>
                    <w:autoSpaceDE w:val="0"/>
                    <w:autoSpaceDN w:val="0"/>
                    <w:adjustRightInd w:val="0"/>
                    <w:jc w:val="right"/>
                    <w:rPr>
                      <w:rFonts w:ascii="ＭＳ 明朝" w:eastAsia="ＭＳ 明朝" w:hAnsi="ＭＳ 明朝"/>
                      <w:color w:val="FF0000"/>
                      <w:szCs w:val="16"/>
                    </w:rPr>
                  </w:pPr>
                  <w:r w:rsidRPr="00504CBE">
                    <w:rPr>
                      <w:rFonts w:ascii="ＭＳ 明朝" w:eastAsia="ＭＳ 明朝" w:hAnsi="ＭＳ 明朝" w:hint="eastAsia"/>
                      <w:color w:val="FF0000"/>
                      <w:szCs w:val="16"/>
                    </w:rPr>
                    <w:t>※</w:t>
                  </w:r>
                  <w:r w:rsidRPr="00504CBE">
                    <w:rPr>
                      <w:rFonts w:ascii="ＭＳ 明朝" w:eastAsia="ＭＳ 明朝" w:hAnsi="ＭＳ 明朝"/>
                      <w:color w:val="FF0000"/>
                      <w:szCs w:val="16"/>
                    </w:rPr>
                    <w:t>22</w:t>
                  </w:r>
                  <w:r w:rsidR="004A59D2" w:rsidRPr="00504CBE">
                    <w:rPr>
                      <w:rFonts w:ascii="ＭＳ 明朝" w:eastAsia="ＭＳ 明朝" w:hAnsi="ＭＳ 明朝"/>
                      <w:color w:val="FF0000"/>
                      <w:szCs w:val="16"/>
                    </w:rPr>
                    <w:t>,000</w:t>
                  </w:r>
                </w:p>
              </w:tc>
              <w:tc>
                <w:tcPr>
                  <w:tcW w:w="531" w:type="dxa"/>
                  <w:tcBorders>
                    <w:top w:val="single" w:sz="4" w:space="0" w:color="auto"/>
                    <w:left w:val="single" w:sz="4" w:space="0" w:color="auto"/>
                    <w:bottom w:val="single" w:sz="4" w:space="0" w:color="auto"/>
                    <w:right w:val="single" w:sz="4" w:space="0" w:color="auto"/>
                  </w:tcBorders>
                </w:tcPr>
                <w:p w14:paraId="65C050F4" w14:textId="242CC9B7" w:rsidR="004A59D2" w:rsidRPr="00504CBE" w:rsidRDefault="0064545E" w:rsidP="00504CBE">
                  <w:pPr>
                    <w:kinsoku w:val="0"/>
                    <w:autoSpaceDE w:val="0"/>
                    <w:autoSpaceDN w:val="0"/>
                    <w:adjustRightInd w:val="0"/>
                    <w:jc w:val="right"/>
                    <w:rPr>
                      <w:rFonts w:ascii="ＭＳ 明朝" w:eastAsia="ＭＳ 明朝" w:hAnsi="ＭＳ 明朝"/>
                      <w:color w:val="FF0000"/>
                      <w:szCs w:val="16"/>
                    </w:rPr>
                  </w:pPr>
                  <w:r w:rsidRPr="00504CBE">
                    <w:rPr>
                      <w:rFonts w:ascii="ＭＳ 明朝" w:eastAsia="ＭＳ 明朝" w:hAnsi="ＭＳ 明朝" w:hint="eastAsia"/>
                      <w:color w:val="FF0000"/>
                      <w:szCs w:val="16"/>
                    </w:rPr>
                    <w:t>※</w:t>
                  </w:r>
                  <w:r w:rsidRPr="00504CBE">
                    <w:rPr>
                      <w:rFonts w:ascii="ＭＳ 明朝" w:eastAsia="ＭＳ 明朝" w:hAnsi="ＭＳ 明朝"/>
                      <w:color w:val="FF0000"/>
                      <w:szCs w:val="16"/>
                    </w:rPr>
                    <w:t>22</w:t>
                  </w:r>
                  <w:r w:rsidR="004A59D2" w:rsidRPr="00504CBE">
                    <w:rPr>
                      <w:rFonts w:ascii="ＭＳ 明朝" w:eastAsia="ＭＳ 明朝" w:hAnsi="ＭＳ 明朝"/>
                      <w:color w:val="FF0000"/>
                      <w:szCs w:val="16"/>
                    </w:rPr>
                    <w:t>0</w:t>
                  </w:r>
                </w:p>
              </w:tc>
              <w:tc>
                <w:tcPr>
                  <w:tcW w:w="639" w:type="dxa"/>
                  <w:tcBorders>
                    <w:top w:val="single" w:sz="4" w:space="0" w:color="auto"/>
                    <w:left w:val="single" w:sz="4" w:space="0" w:color="auto"/>
                    <w:bottom w:val="single" w:sz="4" w:space="0" w:color="auto"/>
                    <w:right w:val="single" w:sz="4" w:space="0" w:color="auto"/>
                  </w:tcBorders>
                </w:tcPr>
                <w:p w14:paraId="1DEE8130" w14:textId="1687CF04" w:rsidR="004A59D2" w:rsidRPr="00504CBE" w:rsidRDefault="0064545E" w:rsidP="00504CBE">
                  <w:pPr>
                    <w:kinsoku w:val="0"/>
                    <w:autoSpaceDE w:val="0"/>
                    <w:autoSpaceDN w:val="0"/>
                    <w:adjustRightInd w:val="0"/>
                    <w:jc w:val="right"/>
                    <w:rPr>
                      <w:rFonts w:ascii="ＭＳ 明朝" w:eastAsia="ＭＳ 明朝" w:hAnsi="ＭＳ 明朝"/>
                      <w:color w:val="FF0000"/>
                      <w:szCs w:val="16"/>
                    </w:rPr>
                  </w:pPr>
                  <w:r w:rsidRPr="00504CBE">
                    <w:rPr>
                      <w:rFonts w:ascii="ＭＳ 明朝" w:eastAsia="ＭＳ 明朝" w:hAnsi="ＭＳ 明朝" w:hint="eastAsia"/>
                      <w:color w:val="FF0000"/>
                      <w:szCs w:val="16"/>
                    </w:rPr>
                    <w:t>※</w:t>
                  </w:r>
                  <w:r w:rsidRPr="00504CBE">
                    <w:rPr>
                      <w:rFonts w:ascii="ＭＳ 明朝" w:eastAsia="ＭＳ 明朝" w:hAnsi="ＭＳ 明朝"/>
                      <w:color w:val="FF0000"/>
                      <w:szCs w:val="16"/>
                    </w:rPr>
                    <w:t>8</w:t>
                  </w:r>
                  <w:r w:rsidR="004A59D2" w:rsidRPr="00504CBE">
                    <w:rPr>
                      <w:rFonts w:ascii="ＭＳ 明朝" w:eastAsia="ＭＳ 明朝" w:hAnsi="ＭＳ 明朝"/>
                      <w:color w:val="FF0000"/>
                      <w:szCs w:val="16"/>
                    </w:rPr>
                    <w:t>.</w:t>
                  </w:r>
                  <w:r w:rsidRPr="00504CBE">
                    <w:rPr>
                      <w:rFonts w:ascii="ＭＳ 明朝" w:eastAsia="ＭＳ 明朝" w:hAnsi="ＭＳ 明朝"/>
                      <w:color w:val="FF0000"/>
                      <w:szCs w:val="16"/>
                    </w:rPr>
                    <w:t>76</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61DED6D1" w14:textId="77777777" w:rsidR="004A59D2" w:rsidRDefault="004A59D2" w:rsidP="00AB6FA3">
                  <w:pPr>
                    <w:kinsoku w:val="0"/>
                    <w:autoSpaceDE w:val="0"/>
                    <w:autoSpaceDN w:val="0"/>
                    <w:adjustRightInd w:val="0"/>
                    <w:rPr>
                      <w:rFonts w:asciiTheme="minorEastAsia" w:hAnsiTheme="minorEastAsia"/>
                      <w:szCs w:val="16"/>
                      <w:u w:val="single"/>
                    </w:rPr>
                  </w:pPr>
                </w:p>
              </w:tc>
            </w:tr>
          </w:tbl>
          <w:p w14:paraId="3D7446A8" w14:textId="118FDCFE" w:rsidR="0064545E" w:rsidRDefault="0064545E" w:rsidP="00504CBE">
            <w:pPr>
              <w:kinsoku w:val="0"/>
              <w:wordWrap w:val="0"/>
              <w:autoSpaceDE w:val="0"/>
              <w:autoSpaceDN w:val="0"/>
              <w:adjustRightInd w:val="0"/>
              <w:ind w:leftChars="600" w:left="1680" w:hangingChars="200" w:hanging="420"/>
              <w:rPr>
                <w:rFonts w:hAnsi="ＭＳ 明朝"/>
                <w:szCs w:val="16"/>
              </w:rPr>
            </w:pPr>
            <w:r w:rsidRPr="00B10495">
              <w:rPr>
                <w:rFonts w:ascii="ＭＳ 明朝" w:eastAsia="ＭＳ 明朝" w:hAnsi="ＭＳ 明朝" w:hint="eastAsia"/>
                <w:color w:val="FF0000"/>
              </w:rPr>
              <w:t>変更</w:t>
            </w:r>
            <w:r>
              <w:rPr>
                <w:rFonts w:ascii="ＭＳ 明朝" w:eastAsia="ＭＳ 明朝" w:hAnsi="ＭＳ 明朝" w:hint="eastAsia"/>
                <w:color w:val="FF0000"/>
              </w:rPr>
              <w:t>年月</w:t>
            </w:r>
            <w:r w:rsidRPr="00B10495">
              <w:rPr>
                <w:rFonts w:ascii="ＭＳ 明朝" w:eastAsia="ＭＳ 明朝" w:hAnsi="ＭＳ 明朝" w:hint="eastAsia"/>
                <w:color w:val="FF0000"/>
              </w:rPr>
              <w:t xml:space="preserve">日　</w:t>
            </w:r>
            <w:r>
              <w:rPr>
                <w:rFonts w:ascii="ＭＳ 明朝" w:eastAsia="ＭＳ 明朝" w:hAnsi="ＭＳ 明朝" w:hint="eastAsia"/>
                <w:color w:val="FF0000"/>
              </w:rPr>
              <w:t>令和</w:t>
            </w:r>
            <w:r w:rsidRPr="00B10495">
              <w:rPr>
                <w:rFonts w:ascii="ＭＳ 明朝" w:eastAsia="ＭＳ 明朝" w:hAnsi="ＭＳ 明朝" w:hint="eastAsia"/>
                <w:color w:val="FF0000"/>
              </w:rPr>
              <w:t>○年○月</w:t>
            </w:r>
            <w:r w:rsidR="00574547">
              <w:rPr>
                <w:rFonts w:ascii="ＭＳ 明朝" w:eastAsia="ＭＳ 明朝" w:hAnsi="ＭＳ 明朝" w:hint="eastAsia"/>
                <w:color w:val="FF0000"/>
              </w:rPr>
              <w:t>○</w:t>
            </w:r>
            <w:r w:rsidRPr="00B10495">
              <w:rPr>
                <w:rFonts w:ascii="ＭＳ 明朝" w:eastAsia="ＭＳ 明朝" w:hAnsi="ＭＳ 明朝" w:hint="eastAsia"/>
                <w:color w:val="FF0000"/>
              </w:rPr>
              <w:t>日</w:t>
            </w:r>
          </w:p>
          <w:p w14:paraId="2D7C3D89" w14:textId="35BD6263" w:rsidR="004A59D2" w:rsidRPr="00956268" w:rsidRDefault="004A59D2" w:rsidP="0064545E">
            <w:pPr>
              <w:kinsoku w:val="0"/>
              <w:wordWrap w:val="0"/>
              <w:autoSpaceDE w:val="0"/>
              <w:autoSpaceDN w:val="0"/>
              <w:adjustRightInd w:val="0"/>
              <w:ind w:leftChars="400" w:left="1680" w:hangingChars="400" w:hanging="840"/>
              <w:rPr>
                <w:rFonts w:hAnsi="ＭＳ 明朝"/>
                <w:szCs w:val="16"/>
              </w:rPr>
            </w:pPr>
            <w:r w:rsidRPr="00DD0920">
              <w:rPr>
                <w:rFonts w:hAnsi="ＭＳ 明朝" w:hint="eastAsia"/>
                <w:szCs w:val="16"/>
              </w:rPr>
              <w:t>（注１）</w:t>
            </w:r>
            <w:r w:rsidR="0064545E">
              <w:rPr>
                <w:rFonts w:hAnsi="ＭＳ 明朝" w:hint="eastAsia"/>
                <w:szCs w:val="16"/>
              </w:rPr>
              <w:t>～</w:t>
            </w:r>
            <w:r w:rsidRPr="00DD0920">
              <w:rPr>
                <w:rFonts w:hAnsi="ＭＳ 明朝" w:hint="eastAsia"/>
                <w:szCs w:val="16"/>
              </w:rPr>
              <w:t xml:space="preserve">（注４）　</w:t>
            </w:r>
            <w:r w:rsidR="0064545E">
              <w:rPr>
                <w:rFonts w:hAnsi="ＭＳ 明朝" w:hint="eastAsia"/>
                <w:szCs w:val="16"/>
              </w:rPr>
              <w:t>（略）</w:t>
            </w:r>
          </w:p>
          <w:p w14:paraId="12518332" w14:textId="7CDCE3F1" w:rsidR="004A59D2" w:rsidRPr="006B0DA6" w:rsidRDefault="004A59D2" w:rsidP="00AB6FA3">
            <w:pPr>
              <w:autoSpaceDE w:val="0"/>
              <w:autoSpaceDN w:val="0"/>
              <w:ind w:leftChars="200" w:left="630" w:hangingChars="100" w:hanging="210"/>
            </w:pPr>
            <w:r w:rsidRPr="006B0DA6">
              <w:rPr>
                <w:rFonts w:hAnsi="ＭＳ 明朝" w:hint="eastAsia"/>
                <w:szCs w:val="16"/>
              </w:rPr>
              <w:t xml:space="preserve">⑵　</w:t>
            </w:r>
            <w:r w:rsidR="0064545E">
              <w:rPr>
                <w:rFonts w:hAnsi="ＭＳ 明朝" w:hint="eastAsia"/>
                <w:szCs w:val="16"/>
              </w:rPr>
              <w:t>（略）</w:t>
            </w:r>
          </w:p>
        </w:tc>
      </w:tr>
    </w:tbl>
    <w:p w14:paraId="70531C87" w14:textId="571DC28E" w:rsidR="0064545E" w:rsidRPr="00504CBE" w:rsidRDefault="0064545E" w:rsidP="00E26429">
      <w:pPr>
        <w:autoSpaceDE w:val="0"/>
        <w:autoSpaceDN w:val="0"/>
        <w:ind w:leftChars="100" w:left="630" w:hangingChars="200" w:hanging="420"/>
        <w:rPr>
          <w:rFonts w:ascii="ＭＳ 明朝" w:eastAsia="ＭＳ 明朝" w:hAnsi="ＭＳ 明朝"/>
        </w:rPr>
      </w:pPr>
      <w:r w:rsidRPr="00504CBE">
        <w:rPr>
          <w:rFonts w:ascii="ＭＳ 明朝" w:eastAsia="ＭＳ 明朝" w:hAnsi="ＭＳ 明朝" w:hint="eastAsia"/>
        </w:rPr>
        <w:lastRenderedPageBreak/>
        <w:t>※</w:t>
      </w:r>
      <w:r w:rsidR="00FC23B4">
        <w:rPr>
          <w:rFonts w:ascii="ＭＳ 明朝" w:eastAsia="ＭＳ 明朝" w:hAnsi="ＭＳ 明朝" w:hint="eastAsia"/>
        </w:rPr>
        <w:t>７</w:t>
      </w:r>
      <w:r w:rsidRPr="00504CBE">
        <w:rPr>
          <w:rFonts w:ascii="ＭＳ 明朝" w:eastAsia="ＭＳ 明朝" w:hAnsi="ＭＳ 明朝" w:hint="eastAsia"/>
        </w:rPr>
        <w:t xml:space="preserve">　</w:t>
      </w:r>
      <w:r w:rsidR="00E64026">
        <w:rPr>
          <w:rFonts w:ascii="ＭＳ 明朝" w:eastAsia="ＭＳ 明朝" w:hAnsi="ＭＳ 明朝" w:hint="eastAsia"/>
        </w:rPr>
        <w:t>注31</w:t>
      </w:r>
      <w:r w:rsidRPr="00504CBE">
        <w:rPr>
          <w:rFonts w:ascii="ＭＳ 明朝" w:eastAsia="ＭＳ 明朝" w:hAnsi="ＭＳ 明朝" w:hint="eastAsia"/>
        </w:rPr>
        <w:t>⑴、アの（注１）～（注</w:t>
      </w:r>
      <w:r w:rsidRPr="00504CBE">
        <w:rPr>
          <w:rFonts w:ascii="ＭＳ 明朝" w:eastAsia="ＭＳ 明朝" w:hAnsi="ＭＳ 明朝"/>
        </w:rPr>
        <w:t>13）</w:t>
      </w:r>
      <w:r w:rsidR="00E64026">
        <w:rPr>
          <w:rFonts w:ascii="ＭＳ 明朝" w:eastAsia="ＭＳ 明朝" w:hAnsi="ＭＳ 明朝" w:hint="eastAsia"/>
        </w:rPr>
        <w:t>、</w:t>
      </w:r>
      <w:r w:rsidRPr="00504CBE">
        <w:rPr>
          <w:rFonts w:ascii="ＭＳ 明朝" w:eastAsia="ＭＳ 明朝" w:hAnsi="ＭＳ 明朝" w:hint="eastAsia"/>
        </w:rPr>
        <w:t>イの（注１）～（注４）</w:t>
      </w:r>
      <w:r w:rsidR="001F78BD" w:rsidRPr="00504CBE">
        <w:rPr>
          <w:rFonts w:ascii="ＭＳ 明朝" w:eastAsia="ＭＳ 明朝" w:hAnsi="ＭＳ 明朝" w:hint="eastAsia"/>
        </w:rPr>
        <w:t>及び⑵</w:t>
      </w:r>
      <w:r w:rsidRPr="00504CBE">
        <w:rPr>
          <w:rFonts w:ascii="ＭＳ 明朝" w:eastAsia="ＭＳ 明朝" w:hAnsi="ＭＳ 明朝" w:hint="eastAsia"/>
        </w:rPr>
        <w:t>は上記１（３）を参照</w:t>
      </w:r>
      <w:r w:rsidR="0042458E" w:rsidRPr="00504CBE">
        <w:rPr>
          <w:rFonts w:ascii="ＭＳ 明朝" w:eastAsia="ＭＳ 明朝" w:hAnsi="ＭＳ 明朝" w:hint="eastAsia"/>
        </w:rPr>
        <w:t>願います</w:t>
      </w:r>
      <w:r w:rsidRPr="00504CBE">
        <w:rPr>
          <w:rFonts w:ascii="ＭＳ 明朝" w:eastAsia="ＭＳ 明朝" w:hAnsi="ＭＳ 明朝" w:hint="eastAsia"/>
        </w:rPr>
        <w:t>。</w:t>
      </w:r>
    </w:p>
    <w:p w14:paraId="227198D7" w14:textId="77777777" w:rsidR="00212B18" w:rsidRPr="0064545E" w:rsidRDefault="00212B18" w:rsidP="00212B18"/>
    <w:p w14:paraId="3E3EBCA2" w14:textId="77777777" w:rsidR="001F78BD" w:rsidRPr="00B12186" w:rsidRDefault="001F78BD" w:rsidP="001F78BD">
      <w:pPr>
        <w:autoSpaceDE w:val="0"/>
        <w:autoSpaceDN w:val="0"/>
        <w:jc w:val="center"/>
        <w:rPr>
          <w:rFonts w:hAnsi="ＭＳ ゴシック"/>
          <w:shd w:val="pct15" w:color="auto" w:fill="FFFFFF"/>
        </w:rPr>
      </w:pPr>
      <w:r w:rsidRPr="00B12186">
        <w:rPr>
          <w:rFonts w:hAnsi="ＭＳ ゴシック" w:hint="eastAsia"/>
          <w:shd w:val="pct15" w:color="auto" w:fill="FFFFFF"/>
        </w:rPr>
        <w:t>【記載に当たっての留意事項】</w:t>
      </w:r>
    </w:p>
    <w:p w14:paraId="07D7699F" w14:textId="77777777" w:rsidR="001F78BD" w:rsidRPr="00C93569" w:rsidRDefault="001F78BD" w:rsidP="001F78BD">
      <w:pPr>
        <w:autoSpaceDE w:val="0"/>
        <w:autoSpaceDN w:val="0"/>
        <w:rPr>
          <w:rFonts w:hAnsi="ＭＳ ゴシック"/>
        </w:rPr>
      </w:pPr>
    </w:p>
    <w:p w14:paraId="6DFBB946" w14:textId="2077FA8F" w:rsidR="001F78BD" w:rsidRDefault="001F78BD" w:rsidP="001F78BD">
      <w:pPr>
        <w:autoSpaceDE w:val="0"/>
        <w:autoSpaceDN w:val="0"/>
        <w:ind w:left="210" w:hangingChars="100" w:hanging="210"/>
        <w:rPr>
          <w:rFonts w:hAnsi="ＭＳ ゴシック"/>
        </w:rPr>
      </w:pPr>
      <w:r>
        <w:rPr>
          <w:rFonts w:hAnsi="ＭＳ ゴシック" w:hint="eastAsia"/>
        </w:rPr>
        <w:t xml:space="preserve">①　</w:t>
      </w:r>
      <w:r w:rsidRPr="00FB2F97">
        <w:rPr>
          <w:rFonts w:hAnsi="ＭＳ ゴシック" w:hint="eastAsia"/>
        </w:rPr>
        <w:t>「</w:t>
      </w:r>
      <w:r w:rsidRPr="00FB2F97">
        <w:rPr>
          <w:rFonts w:hAnsi="ＭＳ ゴシック"/>
        </w:rPr>
        <w:t>34　外国人等直接保有議決権割合」</w:t>
      </w:r>
      <w:r w:rsidRPr="00E639A2">
        <w:rPr>
          <w:rFonts w:hAnsi="ＭＳ ゴシック" w:hint="eastAsia"/>
        </w:rPr>
        <w:t>の変更</w:t>
      </w:r>
      <w:r>
        <w:rPr>
          <w:rFonts w:hAnsi="ＭＳ ゴシック" w:hint="eastAsia"/>
        </w:rPr>
        <w:t>届出は、この数値に変更があった場合のみ対象となります。すなわち、例えば、外国人等から外国人等への株式譲渡が行われたが、これらの数値に変更がない場合、また、議決権の総数が変わったがこれらの数値が０のままで変更がない場合は、変更届出の対象となりません</w:t>
      </w:r>
      <w:r w:rsidR="00F52F52">
        <w:rPr>
          <w:rFonts w:hAnsi="ＭＳ ゴシック" w:hint="eastAsia"/>
        </w:rPr>
        <w:t>（</w:t>
      </w:r>
      <w:r w:rsidR="00F52F52" w:rsidRPr="00C2530C">
        <w:rPr>
          <w:rFonts w:ascii="ＭＳ 明朝" w:eastAsia="ＭＳ 明朝" w:hAnsi="ＭＳ 明朝" w:hint="eastAsia"/>
        </w:rPr>
        <w:t>※８</w:t>
      </w:r>
      <w:r w:rsidR="00F52F52">
        <w:rPr>
          <w:rFonts w:hAnsi="ＭＳ ゴシック" w:hint="eastAsia"/>
        </w:rPr>
        <w:t>）</w:t>
      </w:r>
      <w:r>
        <w:rPr>
          <w:rFonts w:hAnsi="ＭＳ ゴシック" w:hint="eastAsia"/>
        </w:rPr>
        <w:t>。</w:t>
      </w:r>
    </w:p>
    <w:p w14:paraId="6CFF9B54" w14:textId="262E1D2F" w:rsidR="001F78BD" w:rsidRDefault="001F78BD" w:rsidP="001F78BD">
      <w:pPr>
        <w:autoSpaceDE w:val="0"/>
        <w:autoSpaceDN w:val="0"/>
        <w:ind w:leftChars="100" w:left="210" w:firstLineChars="100" w:firstLine="210"/>
        <w:rPr>
          <w:rFonts w:ascii="ＭＳ 明朝" w:eastAsia="ＭＳ 明朝" w:hAnsi="ＭＳ 明朝"/>
        </w:rPr>
      </w:pPr>
      <w:r>
        <w:rPr>
          <w:rFonts w:hAnsi="ＭＳ ゴシック" w:hint="eastAsia"/>
        </w:rPr>
        <w:t>また、変更届出は、「（外資規制に）</w:t>
      </w:r>
      <w:r w:rsidRPr="000A79EC">
        <w:rPr>
          <w:rFonts w:hAnsi="ＭＳ ゴシック" w:hint="eastAsia"/>
        </w:rPr>
        <w:t>該当することとなるおそれが少ないものとして総務省令で定めるものを除く</w:t>
      </w:r>
      <w:r>
        <w:rPr>
          <w:rFonts w:hAnsi="ＭＳ ゴシック" w:hint="eastAsia"/>
        </w:rPr>
        <w:t>」とされ</w:t>
      </w:r>
      <w:r w:rsidR="00247F69">
        <w:rPr>
          <w:rFonts w:hAnsi="ＭＳ ゴシック" w:hint="eastAsia"/>
        </w:rPr>
        <w:t>て</w:t>
      </w:r>
      <w:r>
        <w:rPr>
          <w:rFonts w:hAnsi="ＭＳ ゴシック" w:hint="eastAsia"/>
        </w:rPr>
        <w:t>おり、すなわち、総務省令で定める閾値を超える場合にのみ行っていただくことになり、閾値を超えない場合は、行っていただく必要はありません</w:t>
      </w:r>
      <w:r w:rsidRPr="005B1F3F">
        <w:rPr>
          <w:rFonts w:ascii="ＭＳ 明朝" w:eastAsia="ＭＳ 明朝" w:hAnsi="ＭＳ 明朝" w:hint="eastAsia"/>
        </w:rPr>
        <w:t>（※</w:t>
      </w:r>
      <w:r w:rsidR="00F52F52">
        <w:rPr>
          <w:rFonts w:ascii="ＭＳ 明朝" w:eastAsia="ＭＳ 明朝" w:hAnsi="ＭＳ 明朝" w:hint="eastAsia"/>
        </w:rPr>
        <w:t>９</w:t>
      </w:r>
      <w:r w:rsidRPr="005B1F3F">
        <w:rPr>
          <w:rFonts w:ascii="ＭＳ 明朝" w:eastAsia="ＭＳ 明朝" w:hAnsi="ＭＳ 明朝" w:hint="eastAsia"/>
        </w:rPr>
        <w:t>）</w:t>
      </w:r>
      <w:r>
        <w:rPr>
          <w:rFonts w:hAnsi="ＭＳ ゴシック" w:hint="eastAsia"/>
        </w:rPr>
        <w:t>。</w:t>
      </w:r>
      <w:r w:rsidRPr="00E76D89">
        <w:rPr>
          <w:rFonts w:hAnsi="ＭＳ ゴシック" w:hint="eastAsia"/>
        </w:rPr>
        <w:t>「</w:t>
      </w:r>
      <w:r w:rsidRPr="00E76D89">
        <w:rPr>
          <w:rFonts w:hAnsi="ＭＳ ゴシック"/>
        </w:rPr>
        <w:t>34　外国人等直接保有議決権割合」</w:t>
      </w:r>
      <w:r>
        <w:rPr>
          <w:rFonts w:hAnsi="ＭＳ ゴシック" w:hint="eastAsia"/>
        </w:rPr>
        <w:t>の数値に変更があり、総務省令で定める閾値を超える場合は、変更届出を行ってください。総務省令で定める閾値は、次のとおりです。</w:t>
      </w:r>
    </w:p>
    <w:p w14:paraId="24F6CABF" w14:textId="41387E46" w:rsidR="001F78BD" w:rsidRDefault="001F78BD">
      <w:pPr>
        <w:autoSpaceDE w:val="0"/>
        <w:autoSpaceDN w:val="0"/>
        <w:ind w:leftChars="212" w:left="865" w:hangingChars="200" w:hanging="420"/>
        <w:rPr>
          <w:rFonts w:ascii="ＭＳ 明朝" w:eastAsia="ＭＳ 明朝" w:hAnsi="ＭＳ 明朝"/>
        </w:rPr>
      </w:pPr>
      <w:r w:rsidRPr="005B1F3F">
        <w:rPr>
          <w:rFonts w:ascii="ＭＳ 明朝" w:eastAsia="ＭＳ 明朝" w:hAnsi="ＭＳ 明朝" w:hint="eastAsia"/>
        </w:rPr>
        <w:t>※</w:t>
      </w:r>
      <w:r w:rsidR="00FC23B4">
        <w:rPr>
          <w:rFonts w:ascii="ＭＳ 明朝" w:eastAsia="ＭＳ 明朝" w:hAnsi="ＭＳ 明朝" w:hint="eastAsia"/>
        </w:rPr>
        <w:t>８</w:t>
      </w:r>
      <w:r w:rsidRPr="005B1F3F">
        <w:rPr>
          <w:rFonts w:ascii="ＭＳ 明朝" w:eastAsia="ＭＳ 明朝" w:hAnsi="ＭＳ 明朝" w:hint="eastAsia"/>
        </w:rPr>
        <w:t xml:space="preserve">　ただし、</w:t>
      </w:r>
      <w:r>
        <w:rPr>
          <w:rFonts w:ascii="ＭＳ 明朝" w:eastAsia="ＭＳ 明朝" w:hAnsi="ＭＳ 明朝" w:hint="eastAsia"/>
        </w:rPr>
        <w:t>「議決権の総数」表又は「</w:t>
      </w:r>
      <w:r w:rsidR="00983F21">
        <w:rPr>
          <w:rFonts w:ascii="ＭＳ 明朝" w:eastAsia="ＭＳ 明朝" w:hAnsi="ＭＳ 明朝" w:hint="eastAsia"/>
        </w:rPr>
        <w:t>議決権割合</w:t>
      </w:r>
      <w:r>
        <w:rPr>
          <w:rFonts w:ascii="ＭＳ 明朝" w:eastAsia="ＭＳ 明朝" w:hAnsi="ＭＳ 明朝" w:hint="eastAsia"/>
        </w:rPr>
        <w:t>に関する事項」表の記載内容に変更が生じる場合は、下記３のとおり</w:t>
      </w:r>
      <w:r w:rsidRPr="005B1F3F">
        <w:rPr>
          <w:rFonts w:ascii="ＭＳ 明朝" w:eastAsia="ＭＳ 明朝" w:hAnsi="ＭＳ 明朝" w:hint="eastAsia"/>
        </w:rPr>
        <w:t>定期報告</w:t>
      </w:r>
      <w:r>
        <w:rPr>
          <w:rFonts w:ascii="ＭＳ 明朝" w:eastAsia="ＭＳ 明朝" w:hAnsi="ＭＳ 明朝" w:hint="eastAsia"/>
        </w:rPr>
        <w:t>の対象</w:t>
      </w:r>
      <w:r w:rsidRPr="005B1F3F">
        <w:rPr>
          <w:rFonts w:ascii="ＭＳ 明朝" w:eastAsia="ＭＳ 明朝" w:hAnsi="ＭＳ 明朝" w:hint="eastAsia"/>
        </w:rPr>
        <w:t>になります。</w:t>
      </w:r>
    </w:p>
    <w:p w14:paraId="3F00493A" w14:textId="1876CC34" w:rsidR="00F52F52" w:rsidRPr="00366ABD" w:rsidRDefault="00F52F52" w:rsidP="00E26429">
      <w:pPr>
        <w:autoSpaceDE w:val="0"/>
        <w:autoSpaceDN w:val="0"/>
        <w:ind w:leftChars="212" w:left="865" w:hangingChars="200" w:hanging="420"/>
        <w:rPr>
          <w:rFonts w:ascii="ＭＳ 明朝" w:eastAsia="ＭＳ 明朝" w:hAnsi="ＭＳ 明朝"/>
        </w:rPr>
      </w:pPr>
      <w:r>
        <w:rPr>
          <w:rFonts w:ascii="ＭＳ 明朝" w:eastAsia="ＭＳ 明朝" w:hAnsi="ＭＳ 明朝" w:hint="eastAsia"/>
        </w:rPr>
        <w:t xml:space="preserve">※９　</w:t>
      </w:r>
      <w:r w:rsidRPr="00F52F52">
        <w:rPr>
          <w:rFonts w:ascii="ＭＳ 明朝" w:eastAsia="ＭＳ 明朝" w:hAnsi="ＭＳ 明朝" w:hint="eastAsia"/>
        </w:rPr>
        <w:t>ただし、総務省令で定める閾値を超えない</w:t>
      </w:r>
      <w:r>
        <w:rPr>
          <w:rFonts w:ascii="ＭＳ 明朝" w:eastAsia="ＭＳ 明朝" w:hAnsi="ＭＳ 明朝" w:hint="eastAsia"/>
        </w:rPr>
        <w:t>場合は</w:t>
      </w:r>
      <w:r w:rsidRPr="00F52F52">
        <w:rPr>
          <w:rFonts w:ascii="ＭＳ 明朝" w:eastAsia="ＭＳ 明朝" w:hAnsi="ＭＳ 明朝" w:hint="eastAsia"/>
        </w:rPr>
        <w:t>、下記３のとおり定期報告の対象になります。</w:t>
      </w:r>
    </w:p>
    <w:tbl>
      <w:tblPr>
        <w:tblW w:w="8494" w:type="dxa"/>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1F78BD" w14:paraId="62ABDC78" w14:textId="77777777" w:rsidTr="00AB6FA3">
        <w:tc>
          <w:tcPr>
            <w:tcW w:w="8494" w:type="dxa"/>
            <w:shd w:val="clear" w:color="auto" w:fill="DEEAF6" w:themeFill="accent5" w:themeFillTint="33"/>
          </w:tcPr>
          <w:p w14:paraId="2ACCC426" w14:textId="77777777" w:rsidR="001F78BD" w:rsidRDefault="001F78BD" w:rsidP="00AB6FA3">
            <w:pPr>
              <w:autoSpaceDE w:val="0"/>
              <w:autoSpaceDN w:val="0"/>
              <w:rPr>
                <w:rFonts w:hAnsi="ＭＳ ゴシック"/>
              </w:rPr>
            </w:pPr>
          </w:p>
          <w:p w14:paraId="0C8DB994" w14:textId="77777777" w:rsidR="001F78BD" w:rsidRPr="00B12186" w:rsidRDefault="001F78BD" w:rsidP="00AB6FA3">
            <w:pPr>
              <w:autoSpaceDE w:val="0"/>
              <w:autoSpaceDN w:val="0"/>
              <w:jc w:val="center"/>
              <w:rPr>
                <w:rFonts w:hAnsi="ＭＳ ゴシック"/>
                <w:b/>
              </w:rPr>
            </w:pPr>
            <w:r w:rsidRPr="00B12186">
              <w:rPr>
                <w:rFonts w:hAnsi="ＭＳ ゴシック" w:hint="eastAsia"/>
                <w:b/>
              </w:rPr>
              <w:t>～変更届出の</w:t>
            </w:r>
            <w:r>
              <w:rPr>
                <w:rFonts w:hAnsi="ＭＳ ゴシック" w:hint="eastAsia"/>
                <w:b/>
              </w:rPr>
              <w:t>閾値</w:t>
            </w:r>
            <w:r w:rsidRPr="00B12186">
              <w:rPr>
                <w:rFonts w:hAnsi="ＭＳ ゴシック" w:hint="eastAsia"/>
                <w:b/>
              </w:rPr>
              <w:t>について～</w:t>
            </w:r>
          </w:p>
          <w:p w14:paraId="34151917" w14:textId="77777777" w:rsidR="001F78BD" w:rsidRDefault="001F78BD" w:rsidP="00AB6FA3">
            <w:pPr>
              <w:autoSpaceDE w:val="0"/>
              <w:autoSpaceDN w:val="0"/>
              <w:rPr>
                <w:rFonts w:hAnsi="ＭＳ ゴシック"/>
              </w:rPr>
            </w:pPr>
          </w:p>
          <w:p w14:paraId="28705548" w14:textId="77777777" w:rsidR="001F78BD" w:rsidRPr="0061418C" w:rsidRDefault="001F78BD" w:rsidP="00AB6FA3">
            <w:pPr>
              <w:autoSpaceDE w:val="0"/>
              <w:autoSpaceDN w:val="0"/>
              <w:ind w:left="210" w:hangingChars="100" w:hanging="210"/>
              <w:rPr>
                <w:rFonts w:hAnsi="ＭＳ ゴシック"/>
              </w:rPr>
            </w:pPr>
            <w:r w:rsidRPr="0061418C">
              <w:rPr>
                <w:rFonts w:hAnsi="ＭＳ ゴシック" w:hint="eastAsia"/>
              </w:rPr>
              <w:t>○　変更届出は、「（外資規制に）該当することとなるおそれが少ないものとして総務省令で定めるものを除く」とされており、この「おそれが少ないもの」の</w:t>
            </w:r>
            <w:r>
              <w:rPr>
                <w:rFonts w:hAnsi="ＭＳ ゴシック" w:hint="eastAsia"/>
              </w:rPr>
              <w:t>閾値</w:t>
            </w:r>
            <w:r w:rsidRPr="0061418C">
              <w:rPr>
                <w:rFonts w:hAnsi="ＭＳ ゴシック" w:hint="eastAsia"/>
              </w:rPr>
              <w:t>を</w:t>
            </w:r>
            <w:r w:rsidRPr="0061418C">
              <w:rPr>
                <w:rFonts w:hAnsi="ＭＳ ゴシック"/>
              </w:rPr>
              <w:t>無線局免許手続規則（第12条の２第２項～第４項）において規定</w:t>
            </w:r>
            <w:r>
              <w:rPr>
                <w:rFonts w:hAnsi="ＭＳ ゴシック" w:hint="eastAsia"/>
              </w:rPr>
              <w:t>しています</w:t>
            </w:r>
            <w:r w:rsidRPr="0061418C">
              <w:rPr>
                <w:rFonts w:hAnsi="ＭＳ ゴシック"/>
              </w:rPr>
              <w:t>。</w:t>
            </w:r>
          </w:p>
          <w:p w14:paraId="78848165" w14:textId="078EA242" w:rsidR="001F78BD" w:rsidRPr="0061418C" w:rsidRDefault="001F78BD" w:rsidP="00AB6FA3">
            <w:pPr>
              <w:autoSpaceDE w:val="0"/>
              <w:autoSpaceDN w:val="0"/>
              <w:ind w:left="210" w:hangingChars="100" w:hanging="210"/>
              <w:rPr>
                <w:rFonts w:hAnsi="ＭＳ ゴシック"/>
              </w:rPr>
            </w:pPr>
            <w:r w:rsidRPr="0061418C">
              <w:rPr>
                <w:rFonts w:hAnsi="ＭＳ ゴシック" w:hint="eastAsia"/>
              </w:rPr>
              <w:t>○　具体的には、下表のとおり、外国人等直接保有議決権割合に関し、①「５％未満」、②「５％以上</w:t>
            </w:r>
            <w:r w:rsidRPr="0061418C">
              <w:rPr>
                <w:rFonts w:hAnsi="ＭＳ ゴシック"/>
              </w:rPr>
              <w:t>15％未満」及び③「15％以上20％未満」の３つのカテゴリーを設定し、</w:t>
            </w:r>
          </w:p>
          <w:p w14:paraId="0E650285" w14:textId="77777777" w:rsidR="001F78BD" w:rsidRPr="0061418C" w:rsidRDefault="001F78BD" w:rsidP="00AB6FA3">
            <w:pPr>
              <w:autoSpaceDE w:val="0"/>
              <w:autoSpaceDN w:val="0"/>
              <w:ind w:leftChars="100" w:left="420" w:hangingChars="100" w:hanging="210"/>
              <w:rPr>
                <w:rFonts w:hAnsi="ＭＳ ゴシック"/>
              </w:rPr>
            </w:pPr>
            <w:r>
              <w:rPr>
                <w:rFonts w:hAnsi="ＭＳ ゴシック" w:hint="eastAsia"/>
              </w:rPr>
              <w:t xml:space="preserve">ア　</w:t>
            </w:r>
            <w:r w:rsidRPr="0061418C">
              <w:rPr>
                <w:rFonts w:hAnsi="ＭＳ ゴシック" w:hint="eastAsia"/>
              </w:rPr>
              <w:t>カテゴリーを跨ぐ増加があった場合は、変更届出の対象（カテゴリーを跨ぐ減少は対象外）</w:t>
            </w:r>
            <w:r>
              <w:rPr>
                <w:rFonts w:hAnsi="ＭＳ ゴシック" w:hint="eastAsia"/>
              </w:rPr>
              <w:t>とされ、</w:t>
            </w:r>
          </w:p>
          <w:p w14:paraId="541E617C" w14:textId="0AEC1D6B" w:rsidR="001F78BD" w:rsidRPr="0061418C" w:rsidRDefault="001F78BD" w:rsidP="00AB6FA3">
            <w:pPr>
              <w:autoSpaceDE w:val="0"/>
              <w:autoSpaceDN w:val="0"/>
              <w:ind w:leftChars="100" w:left="420" w:hangingChars="100" w:hanging="210"/>
              <w:rPr>
                <w:rFonts w:hAnsi="ＭＳ ゴシック"/>
              </w:rPr>
            </w:pPr>
            <w:r>
              <w:rPr>
                <w:rFonts w:hAnsi="ＭＳ ゴシック" w:hint="eastAsia"/>
              </w:rPr>
              <w:t xml:space="preserve">イ　</w:t>
            </w:r>
            <w:r w:rsidRPr="0061418C">
              <w:rPr>
                <w:rFonts w:hAnsi="ＭＳ ゴシック" w:hint="eastAsia"/>
              </w:rPr>
              <w:t>変更前がカテゴリー②及び③の場合については、カテゴリー①よりも外国人等直接保有議決権割合が高いことを考慮し、カテゴリーを跨がない増加でも一定割合以上の増加があったときは、変更届出の対象</w:t>
            </w:r>
            <w:r>
              <w:rPr>
                <w:rFonts w:hAnsi="ＭＳ ゴシック" w:hint="eastAsia"/>
              </w:rPr>
              <w:t>とされています</w:t>
            </w:r>
            <w:r w:rsidRPr="0061418C">
              <w:rPr>
                <w:rFonts w:hAnsi="ＭＳ ゴシック" w:hint="eastAsia"/>
              </w:rPr>
              <w:t>。</w:t>
            </w:r>
          </w:p>
          <w:p w14:paraId="2C8EC297" w14:textId="7A5B620F" w:rsidR="001F78BD" w:rsidRDefault="001F78BD" w:rsidP="00AB6FA3">
            <w:pPr>
              <w:autoSpaceDE w:val="0"/>
              <w:autoSpaceDN w:val="0"/>
              <w:ind w:left="210" w:hangingChars="100" w:hanging="210"/>
              <w:rPr>
                <w:rFonts w:hAnsi="ＭＳ ゴシック"/>
              </w:rPr>
            </w:pPr>
            <w:r w:rsidRPr="0061418C">
              <w:rPr>
                <w:rFonts w:hAnsi="ＭＳ ゴシック" w:hint="eastAsia"/>
              </w:rPr>
              <w:t>○　また、名義書換拒否又は議決権制限が行われている場合は、たとえ外国人等直接保有議決権割合が減少した場合であっても、再度、当該割合が</w:t>
            </w:r>
            <w:r w:rsidRPr="0061418C">
              <w:rPr>
                <w:rFonts w:hAnsi="ＭＳ ゴシック"/>
              </w:rPr>
              <w:t>20％以上となるおそれが少ないとは言い難いことから、変更届出の対象</w:t>
            </w:r>
            <w:r>
              <w:rPr>
                <w:rFonts w:hAnsi="ＭＳ ゴシック" w:hint="eastAsia"/>
              </w:rPr>
              <w:t>とされています</w:t>
            </w:r>
            <w:r w:rsidRPr="0061418C">
              <w:rPr>
                <w:rFonts w:hAnsi="ＭＳ ゴシック"/>
              </w:rPr>
              <w:t>。</w:t>
            </w:r>
          </w:p>
          <w:p w14:paraId="7BCBEDF3" w14:textId="11292943" w:rsidR="001F78BD" w:rsidRDefault="00E64026" w:rsidP="00AB6FA3">
            <w:pPr>
              <w:autoSpaceDE w:val="0"/>
              <w:autoSpaceDN w:val="0"/>
              <w:jc w:val="center"/>
              <w:rPr>
                <w:rFonts w:hAnsi="ＭＳ ゴシック"/>
              </w:rPr>
            </w:pPr>
            <w:r>
              <w:rPr>
                <w:noProof/>
              </w:rPr>
              <w:t xml:space="preserve"> </w:t>
            </w:r>
            <w:r w:rsidRPr="00E64026">
              <w:rPr>
                <w:rFonts w:hAnsi="ＭＳ ゴシック"/>
                <w:noProof/>
              </w:rPr>
              <w:drawing>
                <wp:inline distT="0" distB="0" distL="0" distR="0" wp14:anchorId="232709B2" wp14:editId="566394D2">
                  <wp:extent cx="5127956" cy="2044188"/>
                  <wp:effectExtent l="19050" t="19050" r="15875" b="133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8949" cy="2052557"/>
                          </a:xfrm>
                          <a:prstGeom prst="rect">
                            <a:avLst/>
                          </a:prstGeom>
                          <a:ln>
                            <a:solidFill>
                              <a:schemeClr val="tx1"/>
                            </a:solidFill>
                          </a:ln>
                        </pic:spPr>
                      </pic:pic>
                    </a:graphicData>
                  </a:graphic>
                </wp:inline>
              </w:drawing>
            </w:r>
          </w:p>
          <w:p w14:paraId="0D0ABF9E" w14:textId="77777777" w:rsidR="000C414D" w:rsidRDefault="000C414D" w:rsidP="000C414D">
            <w:pPr>
              <w:autoSpaceDE w:val="0"/>
              <w:autoSpaceDN w:val="0"/>
              <w:ind w:left="210" w:hangingChars="100" w:hanging="210"/>
              <w:rPr>
                <w:rFonts w:hAnsi="ＭＳ ゴシック"/>
              </w:rPr>
            </w:pPr>
            <w:r>
              <w:rPr>
                <w:rFonts w:hAnsi="ＭＳ ゴシック" w:hint="eastAsia"/>
              </w:rPr>
              <w:t>○　具体例としては、変更前の外国人等直接保有議決権割合が5</w:t>
            </w:r>
            <w:r>
              <w:rPr>
                <w:rFonts w:hAnsi="ＭＳ ゴシック"/>
              </w:rPr>
              <w:t>.98</w:t>
            </w:r>
            <w:r>
              <w:rPr>
                <w:rFonts w:hAnsi="ＭＳ ゴシック" w:hint="eastAsia"/>
              </w:rPr>
              <w:t>％、変更後に外国人等直接保有議決権割合が8</w:t>
            </w:r>
            <w:r>
              <w:rPr>
                <w:rFonts w:hAnsi="ＭＳ ゴシック"/>
              </w:rPr>
              <w:t>.76</w:t>
            </w:r>
            <w:r>
              <w:rPr>
                <w:rFonts w:hAnsi="ＭＳ ゴシック" w:hint="eastAsia"/>
              </w:rPr>
              <w:t>％となった場合、</w:t>
            </w:r>
          </w:p>
          <w:p w14:paraId="7065C213" w14:textId="77777777" w:rsidR="000C414D" w:rsidRDefault="000C414D" w:rsidP="000C414D">
            <w:pPr>
              <w:autoSpaceDE w:val="0"/>
              <w:autoSpaceDN w:val="0"/>
              <w:ind w:leftChars="200" w:left="630" w:hangingChars="100" w:hanging="210"/>
              <w:rPr>
                <w:rFonts w:hAnsi="ＭＳ ゴシック"/>
              </w:rPr>
            </w:pPr>
            <w:r>
              <w:rPr>
                <w:rFonts w:hAnsi="ＭＳ ゴシック" w:hint="eastAsia"/>
              </w:rPr>
              <w:t>・　外国人等直接保有議決権割合については、変更前の割合が「②５％以上15％未満」のカテゴリーにあり、変更後に2.78％増加しており、カテゴリー②は１％以上の増加である場合に変更届出の対象</w:t>
            </w:r>
          </w:p>
          <w:p w14:paraId="7621E2E7" w14:textId="14FD5A6D" w:rsidR="000C414D" w:rsidRDefault="000C414D" w:rsidP="007D2014">
            <w:pPr>
              <w:autoSpaceDE w:val="0"/>
              <w:autoSpaceDN w:val="0"/>
              <w:ind w:leftChars="100" w:left="210"/>
              <w:rPr>
                <w:rFonts w:hAnsi="ＭＳ ゴシック"/>
              </w:rPr>
            </w:pPr>
            <w:r>
              <w:rPr>
                <w:rFonts w:hAnsi="ＭＳ ゴシック" w:hint="eastAsia"/>
              </w:rPr>
              <w:t>となることから、外国人等直接保有議決権割合の変更届出を行う。</w:t>
            </w:r>
          </w:p>
          <w:p w14:paraId="59746DF9" w14:textId="04240D61" w:rsidR="001F78BD" w:rsidRPr="000A79EC" w:rsidRDefault="001F78BD" w:rsidP="00AB6FA3">
            <w:pPr>
              <w:autoSpaceDE w:val="0"/>
              <w:autoSpaceDN w:val="0"/>
              <w:ind w:left="210" w:hangingChars="100" w:hanging="210"/>
              <w:rPr>
                <w:rFonts w:hAnsi="ＭＳ ゴシック"/>
              </w:rPr>
            </w:pPr>
            <w:r>
              <w:rPr>
                <w:rFonts w:hAnsi="ＭＳ ゴシック" w:hint="eastAsia"/>
              </w:rPr>
              <w:t xml:space="preserve">○　</w:t>
            </w:r>
            <w:r w:rsidRPr="00814789">
              <w:rPr>
                <w:rFonts w:hAnsi="ＭＳ ゴシック" w:hint="eastAsia"/>
              </w:rPr>
              <w:t>なお、外国人等直接保有議決権割合の変更は、例えば基準日において議決権の確定が行われた場合、その確定前の外国人等直接保有議決権割合を起点としての変更をいうのであり、申請等により総務省に提出している外国人等直接保有議決権割合を起点としての変更をいうものではない</w:t>
            </w:r>
            <w:r>
              <w:rPr>
                <w:rFonts w:hAnsi="ＭＳ ゴシック" w:hint="eastAsia"/>
              </w:rPr>
              <w:t>ですので、ご留意ください。</w:t>
            </w:r>
          </w:p>
        </w:tc>
      </w:tr>
    </w:tbl>
    <w:p w14:paraId="7635E0D3" w14:textId="77777777" w:rsidR="001F78BD" w:rsidRDefault="001F78BD" w:rsidP="001F78BD">
      <w:pPr>
        <w:autoSpaceDE w:val="0"/>
        <w:autoSpaceDN w:val="0"/>
        <w:rPr>
          <w:rFonts w:hAnsi="ＭＳ ゴシック"/>
        </w:rPr>
      </w:pPr>
    </w:p>
    <w:p w14:paraId="0BFEFAD0" w14:textId="4BAFF69B" w:rsidR="001F78BD" w:rsidRPr="00126D67" w:rsidRDefault="001F78BD" w:rsidP="001F78BD">
      <w:pPr>
        <w:autoSpaceDE w:val="0"/>
        <w:autoSpaceDN w:val="0"/>
        <w:ind w:left="210" w:hangingChars="100" w:hanging="210"/>
        <w:rPr>
          <w:rFonts w:ascii="ＭＳ 明朝" w:eastAsia="ＭＳ 明朝" w:hAnsi="ＭＳ 明朝"/>
        </w:rPr>
      </w:pPr>
      <w:r>
        <w:rPr>
          <w:rFonts w:hAnsi="ＭＳ ゴシック" w:hint="eastAsia"/>
        </w:rPr>
        <w:t xml:space="preserve">②　</w:t>
      </w:r>
      <w:r w:rsidRPr="00B96175">
        <w:rPr>
          <w:rFonts w:hAnsi="ＭＳ ゴシック" w:hint="eastAsia"/>
        </w:rPr>
        <w:t>「</w:t>
      </w:r>
      <w:r w:rsidRPr="00B96175">
        <w:rPr>
          <w:rFonts w:hAnsi="ＭＳ ゴシック"/>
        </w:rPr>
        <w:t>34　外国人等直接保有議決権割合」</w:t>
      </w:r>
      <w:r>
        <w:rPr>
          <w:rFonts w:hAnsi="ＭＳ ゴシック" w:hint="eastAsia"/>
        </w:rPr>
        <w:t>は、上記１（３）に従って記載してください。そ</w:t>
      </w:r>
      <w:r>
        <w:rPr>
          <w:rFonts w:hAnsi="ＭＳ ゴシック" w:hint="eastAsia"/>
        </w:rPr>
        <w:lastRenderedPageBreak/>
        <w:t>の際、</w:t>
      </w:r>
      <w:r w:rsidR="00335415">
        <w:rPr>
          <w:rFonts w:hAnsi="ＭＳ ゴシック" w:hint="eastAsia"/>
        </w:rPr>
        <w:t>上記（１）の注５にあるとおり</w:t>
      </w:r>
      <w:r>
        <w:rPr>
          <w:rFonts w:hAnsi="ＭＳ ゴシック" w:hint="eastAsia"/>
        </w:rPr>
        <w:t>変更箇所に※印を付し、備考欄又は余白に変更年月日を記載してください。</w:t>
      </w:r>
    </w:p>
    <w:p w14:paraId="4FE8B04A" w14:textId="77777777" w:rsidR="001F78BD" w:rsidRDefault="001F78BD" w:rsidP="001F78BD">
      <w:pPr>
        <w:autoSpaceDE w:val="0"/>
        <w:autoSpaceDN w:val="0"/>
        <w:rPr>
          <w:rFonts w:hAnsi="ＭＳ ゴシック"/>
        </w:rPr>
      </w:pPr>
    </w:p>
    <w:p w14:paraId="2CBFDF99" w14:textId="58FA8313" w:rsidR="001F78BD" w:rsidRPr="005B1F3F" w:rsidRDefault="001F78BD" w:rsidP="001F78BD">
      <w:pPr>
        <w:autoSpaceDE w:val="0"/>
        <w:autoSpaceDN w:val="0"/>
        <w:ind w:left="210" w:hangingChars="100" w:hanging="210"/>
        <w:rPr>
          <w:rFonts w:hAnsi="ＭＳ ゴシック"/>
        </w:rPr>
      </w:pPr>
      <w:r>
        <w:rPr>
          <w:rFonts w:hAnsi="ＭＳ ゴシック" w:hint="eastAsia"/>
        </w:rPr>
        <w:t>③　「議決権の総数」表は、上記１（３）に従って記載してください。その際、</w:t>
      </w:r>
      <w:r w:rsidR="00335415">
        <w:rPr>
          <w:rFonts w:hAnsi="ＭＳ ゴシック" w:hint="eastAsia"/>
        </w:rPr>
        <w:t>上記（１）の注５にあるとおり</w:t>
      </w:r>
      <w:r>
        <w:rPr>
          <w:rFonts w:hAnsi="ＭＳ ゴシック" w:hint="eastAsia"/>
        </w:rPr>
        <w:t>変更箇所に※印を付し、備考欄又は余白に変更年月日を記載してください。また、記載内容を証する書類</w:t>
      </w:r>
      <w:r w:rsidRPr="00DE28F0">
        <w:rPr>
          <w:rFonts w:hAnsi="ＭＳ ゴシック" w:hint="eastAsia"/>
        </w:rPr>
        <w:t>を添付</w:t>
      </w:r>
      <w:r>
        <w:rPr>
          <w:rFonts w:hAnsi="ＭＳ ゴシック" w:hint="eastAsia"/>
        </w:rPr>
        <w:t>してください。</w:t>
      </w:r>
      <w:r w:rsidR="00FF5570">
        <w:rPr>
          <w:rFonts w:hAnsi="ＭＳ ゴシック" w:hint="eastAsia"/>
        </w:rPr>
        <w:t>上記</w:t>
      </w:r>
      <w:r w:rsidR="00FF5570" w:rsidRPr="00C2530C">
        <w:rPr>
          <w:rFonts w:hAnsi="ＭＳ ゴシック" w:hint="eastAsia"/>
        </w:rPr>
        <w:t>注</w:t>
      </w:r>
      <w:r w:rsidR="00FF5570" w:rsidRPr="00C2530C">
        <w:rPr>
          <w:rFonts w:hAnsi="ＭＳ ゴシック"/>
        </w:rPr>
        <w:t>31の様式の</w:t>
      </w:r>
      <w:r w:rsidR="00FF5570" w:rsidRPr="00C2530C">
        <w:rPr>
          <w:rFonts w:hAnsi="ＭＳ ゴシック" w:hint="eastAsia"/>
        </w:rPr>
        <w:t>⑴アの</w:t>
      </w:r>
      <w:r w:rsidR="00FF5570" w:rsidRPr="00C2530C">
        <w:rPr>
          <w:rFonts w:hAnsi="ＭＳ ゴシック"/>
        </w:rPr>
        <w:t>(注11)</w:t>
      </w:r>
      <w:r w:rsidR="00FF5570">
        <w:rPr>
          <w:rFonts w:hAnsi="ＭＳ ゴシック" w:hint="eastAsia"/>
        </w:rPr>
        <w:t>により、登記事項証明書の添付が必要となりますが、</w:t>
      </w:r>
      <w:r w:rsidR="00FF5570" w:rsidRPr="00C2530C">
        <w:rPr>
          <w:rFonts w:hAnsi="ＭＳ ゴシック" w:hint="eastAsia"/>
        </w:rPr>
        <w:t>上記１（３）⑤</w:t>
      </w:r>
      <w:r w:rsidR="00FF5570">
        <w:rPr>
          <w:rFonts w:hAnsi="ＭＳ ゴシック" w:hint="eastAsia"/>
        </w:rPr>
        <w:t>のとおり、省略することが可能です。</w:t>
      </w:r>
    </w:p>
    <w:p w14:paraId="57F1CCD1" w14:textId="77777777" w:rsidR="001F78BD" w:rsidRDefault="001F78BD" w:rsidP="001F78BD">
      <w:pPr>
        <w:autoSpaceDE w:val="0"/>
        <w:autoSpaceDN w:val="0"/>
        <w:rPr>
          <w:rFonts w:hAnsi="ＭＳ ゴシック"/>
        </w:rPr>
      </w:pPr>
    </w:p>
    <w:p w14:paraId="724B5EC4" w14:textId="573E41D4" w:rsidR="001F78BD" w:rsidRDefault="001F78BD" w:rsidP="001F78BD">
      <w:pPr>
        <w:autoSpaceDE w:val="0"/>
        <w:autoSpaceDN w:val="0"/>
        <w:ind w:left="210" w:hangingChars="100" w:hanging="210"/>
        <w:rPr>
          <w:rFonts w:hAnsi="ＭＳ ゴシック"/>
        </w:rPr>
      </w:pPr>
      <w:r>
        <w:rPr>
          <w:rFonts w:hAnsi="ＭＳ ゴシック" w:hint="eastAsia"/>
        </w:rPr>
        <w:t>④　「</w:t>
      </w:r>
      <w:r w:rsidR="00983F21">
        <w:rPr>
          <w:rFonts w:hAnsi="ＭＳ ゴシック" w:hint="eastAsia"/>
        </w:rPr>
        <w:t>議決権割合</w:t>
      </w:r>
      <w:r w:rsidRPr="00B96175">
        <w:rPr>
          <w:rFonts w:hAnsi="ＭＳ ゴシック" w:hint="eastAsia"/>
        </w:rPr>
        <w:t>に関する事項</w:t>
      </w:r>
      <w:r>
        <w:rPr>
          <w:rFonts w:hAnsi="ＭＳ ゴシック" w:hint="eastAsia"/>
        </w:rPr>
        <w:t>」表は、上記１（３）に従って記載してください。その際、</w:t>
      </w:r>
      <w:r w:rsidR="00335415">
        <w:rPr>
          <w:rFonts w:hAnsi="ＭＳ ゴシック" w:hint="eastAsia"/>
        </w:rPr>
        <w:t>上記（１）の注５にあるとおり</w:t>
      </w:r>
      <w:r>
        <w:rPr>
          <w:rFonts w:hAnsi="ＭＳ ゴシック" w:hint="eastAsia"/>
        </w:rPr>
        <w:t>変更箇所の※印を付し、備考欄又は余白に変更年月日を記載してください。また、記載内容を証する書類</w:t>
      </w:r>
      <w:r w:rsidRPr="00DE28F0">
        <w:rPr>
          <w:rFonts w:hAnsi="ＭＳ ゴシック"/>
        </w:rPr>
        <w:t>を</w:t>
      </w:r>
      <w:r>
        <w:rPr>
          <w:rFonts w:hAnsi="ＭＳ ゴシック" w:hint="eastAsia"/>
        </w:rPr>
        <w:t>添付してください。</w:t>
      </w:r>
    </w:p>
    <w:p w14:paraId="507F742C" w14:textId="77777777" w:rsidR="001F78BD" w:rsidRDefault="001F78BD" w:rsidP="001F78BD">
      <w:pPr>
        <w:autoSpaceDE w:val="0"/>
        <w:autoSpaceDN w:val="0"/>
        <w:ind w:left="210" w:hangingChars="100" w:hanging="210"/>
        <w:rPr>
          <w:rFonts w:hAnsi="ＭＳ ゴシック"/>
        </w:rPr>
      </w:pPr>
    </w:p>
    <w:p w14:paraId="4E383F71" w14:textId="7084BA9D" w:rsidR="00E91DF6" w:rsidRDefault="001F78BD" w:rsidP="001F78BD">
      <w:pPr>
        <w:autoSpaceDE w:val="0"/>
        <w:autoSpaceDN w:val="0"/>
        <w:ind w:left="210" w:hangingChars="100" w:hanging="210"/>
        <w:rPr>
          <w:rFonts w:hAnsi="ＭＳ ゴシック"/>
        </w:rPr>
      </w:pPr>
      <w:r>
        <w:rPr>
          <w:rFonts w:hAnsi="ＭＳ ゴシック" w:hint="eastAsia"/>
        </w:rPr>
        <w:t xml:space="preserve">⑤　</w:t>
      </w:r>
      <w:r w:rsidR="00335415">
        <w:rPr>
          <w:rFonts w:hAnsi="ＭＳ ゴシック" w:hint="eastAsia"/>
        </w:rPr>
        <w:t>変更届出の時期</w:t>
      </w:r>
      <w:r w:rsidRPr="00FE18B5">
        <w:rPr>
          <w:rFonts w:hAnsi="ＭＳ ゴシック" w:hint="eastAsia"/>
        </w:rPr>
        <w:t>については、</w:t>
      </w:r>
      <w:r w:rsidR="00E91DF6" w:rsidRPr="00FC21D6">
        <w:rPr>
          <w:rFonts w:hAnsi="ＭＳ ゴシック" w:hint="eastAsia"/>
        </w:rPr>
        <w:t>電波法第</w:t>
      </w:r>
      <w:r w:rsidR="00E91DF6" w:rsidRPr="00FC21D6">
        <w:rPr>
          <w:rFonts w:hAnsi="ＭＳ ゴシック"/>
        </w:rPr>
        <w:t>17条第２項において、「変更があつたときは、遅滞なく、その旨を総務大臣に届け出なければならない」と規定されているところ、「外国人等直接保有議決権割合」の変更</w:t>
      </w:r>
      <w:r w:rsidR="00E91DF6" w:rsidRPr="00FC21D6">
        <w:rPr>
          <w:rFonts w:hAnsi="ＭＳ ゴシック" w:hint="eastAsia"/>
        </w:rPr>
        <w:t>届出</w:t>
      </w:r>
      <w:r w:rsidR="00E91DF6" w:rsidRPr="00FC21D6">
        <w:rPr>
          <w:rFonts w:hAnsi="ＭＳ ゴシック"/>
        </w:rPr>
        <w:t>は、</w:t>
      </w:r>
      <w:r w:rsidR="00E91DF6" w:rsidRPr="00FC21D6">
        <w:rPr>
          <w:rFonts w:hAnsi="ＭＳ ゴシック" w:hint="eastAsia"/>
        </w:rPr>
        <w:t>株主名簿の作成</w:t>
      </w:r>
      <w:r w:rsidR="00E91DF6" w:rsidRPr="00FC21D6">
        <w:rPr>
          <w:rFonts w:hAnsi="ＭＳ ゴシック"/>
        </w:rPr>
        <w:t>等に一定の期間を要する</w:t>
      </w:r>
      <w:r w:rsidR="00E91DF6">
        <w:rPr>
          <w:rFonts w:hAnsi="ＭＳ ゴシック" w:hint="eastAsia"/>
        </w:rPr>
        <w:t>等の事情を考慮します。ただし、</w:t>
      </w:r>
      <w:r w:rsidR="00E91DF6" w:rsidRPr="00FC21D6">
        <w:rPr>
          <w:rFonts w:hAnsi="ＭＳ ゴシック"/>
        </w:rPr>
        <w:t>変更後２か月を超えて行われたものについては、正当な又は合理的な理由</w:t>
      </w:r>
      <w:r w:rsidR="00E91DF6" w:rsidRPr="00FC21D6">
        <w:rPr>
          <w:rFonts w:hAnsi="ＭＳ ゴシック" w:hint="eastAsia"/>
        </w:rPr>
        <w:t>による</w:t>
      </w:r>
      <w:r w:rsidR="00E91DF6" w:rsidRPr="00FC21D6">
        <w:rPr>
          <w:rFonts w:hAnsi="ＭＳ ゴシック"/>
        </w:rPr>
        <w:t>遅滞</w:t>
      </w:r>
      <w:r w:rsidR="00E91DF6" w:rsidRPr="00FC21D6">
        <w:rPr>
          <w:rFonts w:hAnsi="ＭＳ ゴシック" w:hint="eastAsia"/>
        </w:rPr>
        <w:t>であることについて、</w:t>
      </w:r>
      <w:r w:rsidR="00E91DF6">
        <w:rPr>
          <w:rFonts w:hAnsi="ＭＳ ゴシック" w:hint="eastAsia"/>
        </w:rPr>
        <w:t>確認の</w:t>
      </w:r>
      <w:r w:rsidR="00E91DF6" w:rsidRPr="00FC21D6">
        <w:rPr>
          <w:rFonts w:hAnsi="ＭＳ ゴシック" w:hint="eastAsia"/>
        </w:rPr>
        <w:t>問い合わせをさせていただくことがあります</w:t>
      </w:r>
      <w:r w:rsidR="00E91DF6" w:rsidRPr="00FC21D6">
        <w:rPr>
          <w:rFonts w:hAnsi="ＭＳ ゴシック"/>
        </w:rPr>
        <w:t>。</w:t>
      </w:r>
    </w:p>
    <w:p w14:paraId="44989646" w14:textId="134DB363" w:rsidR="001F78BD" w:rsidRDefault="001F78BD" w:rsidP="00C2530C">
      <w:pPr>
        <w:autoSpaceDE w:val="0"/>
        <w:autoSpaceDN w:val="0"/>
        <w:ind w:leftChars="100" w:left="210" w:firstLineChars="100" w:firstLine="210"/>
        <w:rPr>
          <w:rFonts w:hAnsi="ＭＳ ゴシック"/>
        </w:rPr>
      </w:pPr>
      <w:r w:rsidRPr="00FE18B5">
        <w:rPr>
          <w:rFonts w:hAnsi="ＭＳ ゴシック" w:hint="eastAsia"/>
        </w:rPr>
        <w:t>例えば、</w:t>
      </w:r>
      <w:r w:rsidR="00E91DF6" w:rsidRPr="00FE18B5">
        <w:rPr>
          <w:rFonts w:hAnsi="ＭＳ ゴシック" w:hint="eastAsia"/>
        </w:rPr>
        <w:t>例えば、６月末招集の定時株主総会に向けた議決権の確定が３月</w:t>
      </w:r>
      <w:r w:rsidR="00E91DF6" w:rsidRPr="00FE18B5">
        <w:rPr>
          <w:rFonts w:hAnsi="ＭＳ ゴシック"/>
        </w:rPr>
        <w:t>31日を基準日として行われる場合、当該議決権の確定に係る変更届出は、</w:t>
      </w:r>
      <w:r w:rsidR="00E91DF6" w:rsidRPr="00FC21D6">
        <w:rPr>
          <w:rFonts w:hAnsi="ＭＳ ゴシック" w:hint="eastAsia"/>
        </w:rPr>
        <w:t>「</w:t>
      </w:r>
      <w:r w:rsidR="00E91DF6" w:rsidRPr="00FE18B5">
        <w:rPr>
          <w:rFonts w:hAnsi="ＭＳ ゴシック"/>
        </w:rPr>
        <w:t>特定役員の</w:t>
      </w:r>
      <w:r w:rsidR="00E91DF6" w:rsidRPr="00FC21D6">
        <w:rPr>
          <w:rFonts w:hAnsi="ＭＳ ゴシック" w:hint="eastAsia"/>
        </w:rPr>
        <w:t>氏名又は名称」</w:t>
      </w:r>
      <w:r w:rsidR="00E91DF6" w:rsidRPr="00FE18B5">
        <w:rPr>
          <w:rFonts w:hAnsi="ＭＳ ゴシック"/>
        </w:rPr>
        <w:t>の変更</w:t>
      </w:r>
      <w:r w:rsidR="00E91DF6" w:rsidRPr="00FC21D6">
        <w:rPr>
          <w:rFonts w:hAnsi="ＭＳ ゴシック" w:hint="eastAsia"/>
        </w:rPr>
        <w:t>届出</w:t>
      </w:r>
      <w:r w:rsidR="00E91DF6" w:rsidRPr="00FE18B5">
        <w:rPr>
          <w:rFonts w:hAnsi="ＭＳ ゴシック"/>
        </w:rPr>
        <w:t>とともに定時株主総会の開催後に行</w:t>
      </w:r>
      <w:r w:rsidR="00E91DF6">
        <w:rPr>
          <w:rFonts w:hAnsi="ＭＳ ゴシック" w:hint="eastAsia"/>
        </w:rPr>
        <w:t>う</w:t>
      </w:r>
      <w:r w:rsidR="00E91DF6" w:rsidRPr="00FE18B5">
        <w:rPr>
          <w:rFonts w:hAnsi="ＭＳ ゴシック"/>
        </w:rPr>
        <w:t>のではなく、外資規制の趣旨を踏まえ、定時株主総会の開催前</w:t>
      </w:r>
      <w:r w:rsidR="00E91DF6" w:rsidRPr="00FC21D6">
        <w:rPr>
          <w:rFonts w:hAnsi="ＭＳ ゴシック" w:hint="eastAsia"/>
        </w:rPr>
        <w:t>で</w:t>
      </w:r>
      <w:r w:rsidR="00E91DF6" w:rsidRPr="00FE18B5">
        <w:rPr>
          <w:rFonts w:hAnsi="ＭＳ ゴシック"/>
        </w:rPr>
        <w:t>ある</w:t>
      </w:r>
      <w:r w:rsidR="00E91DF6">
        <w:rPr>
          <w:rFonts w:hAnsi="ＭＳ ゴシック" w:hint="eastAsia"/>
        </w:rPr>
        <w:t>５月末までに行って</w:t>
      </w:r>
      <w:r w:rsidR="00E91DF6" w:rsidRPr="00FC21D6">
        <w:rPr>
          <w:rFonts w:hAnsi="ＭＳ ゴシック" w:hint="eastAsia"/>
        </w:rPr>
        <w:t>いただきますよう、留意願います</w:t>
      </w:r>
      <w:r w:rsidR="00E91DF6" w:rsidRPr="00FE18B5">
        <w:rPr>
          <w:rFonts w:hAnsi="ＭＳ ゴシック"/>
        </w:rPr>
        <w:t>。</w:t>
      </w:r>
    </w:p>
    <w:p w14:paraId="3ABF622A" w14:textId="5B25B402" w:rsidR="004A59D2" w:rsidRPr="001F78BD" w:rsidRDefault="004A59D2" w:rsidP="00212B18"/>
    <w:p w14:paraId="507786E5" w14:textId="469791B9" w:rsidR="001F78BD" w:rsidRDefault="001F78BD" w:rsidP="00212B18">
      <w:r>
        <w:br w:type="page"/>
      </w:r>
    </w:p>
    <w:p w14:paraId="038BBCEE" w14:textId="7CBBC81F" w:rsidR="001F78BD" w:rsidRPr="00E26429" w:rsidRDefault="001F78BD" w:rsidP="00B848AD">
      <w:pPr>
        <w:pStyle w:val="3"/>
        <w:rPr>
          <w:szCs w:val="21"/>
        </w:rPr>
      </w:pPr>
      <w:bookmarkStart w:id="136" w:name="_Toc132912246"/>
      <w:bookmarkStart w:id="137" w:name="_Toc161403680"/>
      <w:r w:rsidRPr="00E26429">
        <w:rPr>
          <w:rFonts w:hint="eastAsia"/>
          <w:szCs w:val="21"/>
        </w:rPr>
        <w:lastRenderedPageBreak/>
        <w:t>３　定期報告</w:t>
      </w:r>
      <w:bookmarkEnd w:id="136"/>
      <w:bookmarkEnd w:id="137"/>
    </w:p>
    <w:p w14:paraId="22DB964F" w14:textId="77777777" w:rsidR="001F78BD" w:rsidRDefault="001F78BD" w:rsidP="00B848AD">
      <w:pPr>
        <w:autoSpaceDE w:val="0"/>
        <w:autoSpaceDN w:val="0"/>
        <w:ind w:leftChars="100" w:left="210" w:firstLineChars="100" w:firstLine="210"/>
        <w:rPr>
          <w:rFonts w:hAnsi="ＭＳ ゴシック"/>
        </w:rPr>
      </w:pPr>
      <w:r>
        <w:rPr>
          <w:rFonts w:hAnsi="ＭＳ ゴシック" w:hint="eastAsia"/>
        </w:rPr>
        <w:t>定期</w:t>
      </w:r>
      <w:r w:rsidRPr="00E8657C">
        <w:rPr>
          <w:rFonts w:hAnsi="ＭＳ ゴシック" w:hint="eastAsia"/>
        </w:rPr>
        <w:t>報告</w:t>
      </w:r>
      <w:r w:rsidRPr="00916918">
        <w:rPr>
          <w:rFonts w:hAnsi="ＭＳ ゴシック" w:hint="eastAsia"/>
        </w:rPr>
        <w:t>に</w:t>
      </w:r>
      <w:r>
        <w:rPr>
          <w:rFonts w:hAnsi="ＭＳ ゴシック" w:hint="eastAsia"/>
        </w:rPr>
        <w:t>用いられる様式は次表のとおりです。</w:t>
      </w:r>
      <w:r w:rsidRPr="00916918">
        <w:rPr>
          <w:rFonts w:hAnsi="ＭＳ ゴシック" w:hint="eastAsia"/>
        </w:rPr>
        <w:t>この</w:t>
      </w:r>
      <w:r>
        <w:rPr>
          <w:rFonts w:hAnsi="ＭＳ ゴシック" w:hint="eastAsia"/>
        </w:rPr>
        <w:t>様式への記載に当たっては、以下に示す「記載例」及び「</w:t>
      </w:r>
      <w:r w:rsidRPr="00916918">
        <w:rPr>
          <w:rFonts w:hAnsi="ＭＳ ゴシック" w:hint="eastAsia"/>
        </w:rPr>
        <w:t>記載に当たっての留意事項</w:t>
      </w:r>
      <w:r>
        <w:rPr>
          <w:rFonts w:hAnsi="ＭＳ ゴシック" w:hint="eastAsia"/>
        </w:rPr>
        <w:t>」を参照願います。</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9"/>
      </w:tblGrid>
      <w:tr w:rsidR="001F78BD" w14:paraId="7EC2CAF4" w14:textId="77777777" w:rsidTr="006D28A0">
        <w:tc>
          <w:tcPr>
            <w:tcW w:w="8079" w:type="dxa"/>
            <w:shd w:val="clear" w:color="auto" w:fill="D9D9D9" w:themeFill="background1" w:themeFillShade="D9"/>
          </w:tcPr>
          <w:p w14:paraId="5D220FBE" w14:textId="77777777" w:rsidR="001F78BD" w:rsidRDefault="001F78BD" w:rsidP="00AB6FA3">
            <w:pPr>
              <w:autoSpaceDE w:val="0"/>
              <w:autoSpaceDN w:val="0"/>
              <w:jc w:val="center"/>
              <w:rPr>
                <w:rFonts w:hAnsi="ＭＳ ゴシック"/>
              </w:rPr>
            </w:pPr>
            <w:r w:rsidRPr="00B12186">
              <w:rPr>
                <w:rFonts w:hAnsi="ＭＳ ゴシック" w:hint="eastAsia"/>
                <w:b/>
              </w:rPr>
              <w:t>様式</w:t>
            </w:r>
          </w:p>
        </w:tc>
      </w:tr>
      <w:tr w:rsidR="001F78BD" w14:paraId="4C01CE72" w14:textId="77777777" w:rsidTr="006D28A0">
        <w:trPr>
          <w:trHeight w:val="1080"/>
        </w:trPr>
        <w:tc>
          <w:tcPr>
            <w:tcW w:w="8079" w:type="dxa"/>
          </w:tcPr>
          <w:p w14:paraId="11F0F82A" w14:textId="1A1E3AAD" w:rsidR="001F78BD" w:rsidRDefault="00574547" w:rsidP="00AB6FA3">
            <w:pPr>
              <w:autoSpaceDE w:val="0"/>
              <w:autoSpaceDN w:val="0"/>
              <w:rPr>
                <w:rFonts w:hAnsi="ＭＳ ゴシック"/>
              </w:rPr>
            </w:pPr>
            <w:r>
              <w:rPr>
                <w:rFonts w:hAnsi="ＭＳ ゴシック" w:hint="eastAsia"/>
              </w:rPr>
              <w:t>○</w:t>
            </w:r>
            <w:r w:rsidR="001F78BD">
              <w:rPr>
                <w:rFonts w:hAnsi="ＭＳ ゴシック" w:hint="eastAsia"/>
              </w:rPr>
              <w:t>電波法施行規則</w:t>
            </w:r>
          </w:p>
          <w:p w14:paraId="646D311B" w14:textId="77777777" w:rsidR="001F78BD" w:rsidRDefault="001F78BD" w:rsidP="00AB6FA3">
            <w:pPr>
              <w:autoSpaceDE w:val="0"/>
              <w:autoSpaceDN w:val="0"/>
              <w:ind w:leftChars="100" w:left="210"/>
              <w:rPr>
                <w:rFonts w:hAnsi="ＭＳ ゴシック"/>
              </w:rPr>
            </w:pPr>
            <w:r w:rsidRPr="008A1BF4">
              <w:rPr>
                <w:rFonts w:hAnsi="ＭＳ ゴシック" w:hint="eastAsia"/>
              </w:rPr>
              <w:t>・別表第五号の</w:t>
            </w:r>
            <w:r w:rsidRPr="00342C82">
              <w:rPr>
                <w:rFonts w:hAnsi="ＭＳ ゴシック" w:hint="eastAsia"/>
                <w:color w:val="000000" w:themeColor="text1"/>
              </w:rPr>
              <w:t>四</w:t>
            </w:r>
            <w:r w:rsidRPr="00342C82">
              <w:rPr>
                <w:rFonts w:hAnsi="ＭＳ ゴシック"/>
                <w:color w:val="000000" w:themeColor="text1"/>
              </w:rPr>
              <w:t>「外国人等による議決権の保有制限等に係る規定の遵守状況の報告書」</w:t>
            </w:r>
          </w:p>
        </w:tc>
      </w:tr>
    </w:tbl>
    <w:p w14:paraId="7C59CBFE" w14:textId="77777777" w:rsidR="001F78BD" w:rsidRDefault="001F78BD" w:rsidP="001F78BD">
      <w:pPr>
        <w:autoSpaceDE w:val="0"/>
        <w:autoSpaceDN w:val="0"/>
        <w:rPr>
          <w:rFonts w:hAnsi="ＭＳ ゴシック"/>
        </w:rPr>
      </w:pPr>
    </w:p>
    <w:p w14:paraId="1BF3D4A6" w14:textId="77777777" w:rsidR="001F78BD" w:rsidRPr="00B12186" w:rsidRDefault="001F78BD" w:rsidP="001F78BD">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7431A411" w14:textId="77777777" w:rsidR="001F78BD" w:rsidRDefault="001F78BD" w:rsidP="001F78BD">
      <w:pPr>
        <w:autoSpaceDE w:val="0"/>
        <w:autoSpaceDN w:val="0"/>
        <w:rPr>
          <w:rFonts w:hAnsi="ＭＳ ゴシック"/>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tblGrid>
      <w:tr w:rsidR="001F78BD" w14:paraId="23C076B9" w14:textId="77777777" w:rsidTr="006D28A0">
        <w:tc>
          <w:tcPr>
            <w:tcW w:w="8642" w:type="dxa"/>
          </w:tcPr>
          <w:p w14:paraId="2F70101F" w14:textId="77777777" w:rsidR="001F78BD" w:rsidRDefault="001F78BD" w:rsidP="00AB6FA3">
            <w:pPr>
              <w:autoSpaceDE w:val="0"/>
              <w:autoSpaceDN w:val="0"/>
              <w:rPr>
                <w:rFonts w:hAnsi="ＭＳ ゴシック"/>
                <w:noProof/>
              </w:rPr>
            </w:pPr>
            <w:r w:rsidRPr="006C4647">
              <w:rPr>
                <w:rFonts w:hAnsi="ＭＳ ゴシック" w:hint="eastAsia"/>
                <w:noProof/>
              </w:rPr>
              <w:t>別表第五号の四（第</w:t>
            </w:r>
            <w:r w:rsidRPr="006C4647">
              <w:rPr>
                <w:rFonts w:hAnsi="ＭＳ ゴシック"/>
                <w:noProof/>
              </w:rPr>
              <w:t>42条の</w:t>
            </w:r>
            <w:r>
              <w:rPr>
                <w:rFonts w:hAnsi="ＭＳ ゴシック" w:hint="eastAsia"/>
                <w:noProof/>
              </w:rPr>
              <w:t>７</w:t>
            </w:r>
            <w:r w:rsidRPr="006C4647">
              <w:rPr>
                <w:rFonts w:hAnsi="ＭＳ ゴシック"/>
                <w:noProof/>
              </w:rPr>
              <w:t>関係）</w:t>
            </w:r>
          </w:p>
          <w:p w14:paraId="7927371F" w14:textId="77777777" w:rsidR="001F78BD" w:rsidRDefault="001F78BD" w:rsidP="00AB6FA3">
            <w:pPr>
              <w:autoSpaceDE w:val="0"/>
              <w:autoSpaceDN w:val="0"/>
              <w:ind w:left="820"/>
              <w:jc w:val="center"/>
              <w:rPr>
                <w:rFonts w:hAnsi="ＭＳ ゴシック"/>
              </w:rPr>
            </w:pPr>
            <w:r w:rsidRPr="006C4647">
              <w:rPr>
                <w:rFonts w:hAnsi="ＭＳ ゴシック" w:hint="eastAsia"/>
              </w:rPr>
              <w:t>外国人等による議決権の保有制限等に係る規定の遵守状況の報告書</w:t>
            </w:r>
          </w:p>
          <w:p w14:paraId="707A9380" w14:textId="3949E840" w:rsidR="001F78BD" w:rsidRDefault="00BD662F" w:rsidP="00AB6FA3">
            <w:pPr>
              <w:autoSpaceDE w:val="0"/>
              <w:autoSpaceDN w:val="0"/>
              <w:ind w:left="820"/>
              <w:jc w:val="right"/>
              <w:rPr>
                <w:rFonts w:hAnsi="ＭＳ ゴシック"/>
              </w:rPr>
            </w:pPr>
            <w:r>
              <w:rPr>
                <w:rFonts w:ascii="ＭＳ 明朝" w:eastAsia="ＭＳ 明朝" w:hAnsi="ＭＳ 明朝" w:hint="eastAsia"/>
                <w:color w:val="FF0000"/>
              </w:rPr>
              <w:t>令和</w:t>
            </w:r>
            <w:r w:rsidR="001F78BD" w:rsidRPr="00B12186">
              <w:rPr>
                <w:rFonts w:ascii="ＭＳ 明朝" w:eastAsia="ＭＳ 明朝" w:hAnsi="ＭＳ 明朝" w:hint="eastAsia"/>
                <w:color w:val="FF0000"/>
              </w:rPr>
              <w:t>○○</w:t>
            </w:r>
            <w:r w:rsidR="001F78BD" w:rsidRPr="006C4647">
              <w:rPr>
                <w:rFonts w:hAnsi="ＭＳ ゴシック" w:hint="eastAsia"/>
              </w:rPr>
              <w:t>年</w:t>
            </w:r>
            <w:r w:rsidR="001F78BD" w:rsidRPr="004965B9">
              <w:rPr>
                <w:rFonts w:ascii="ＭＳ 明朝" w:eastAsia="ＭＳ 明朝" w:hAnsi="ＭＳ 明朝" w:hint="eastAsia"/>
                <w:color w:val="FF0000"/>
              </w:rPr>
              <w:t>○○</w:t>
            </w:r>
            <w:r w:rsidR="001F78BD" w:rsidRPr="006C4647">
              <w:rPr>
                <w:rFonts w:hAnsi="ＭＳ ゴシック" w:hint="eastAsia"/>
              </w:rPr>
              <w:t>月</w:t>
            </w:r>
            <w:r w:rsidR="001F78BD" w:rsidRPr="004965B9">
              <w:rPr>
                <w:rFonts w:ascii="ＭＳ 明朝" w:eastAsia="ＭＳ 明朝" w:hAnsi="ＭＳ 明朝" w:hint="eastAsia"/>
                <w:color w:val="FF0000"/>
              </w:rPr>
              <w:t>○○</w:t>
            </w:r>
            <w:r w:rsidR="001F78BD" w:rsidRPr="006C4647">
              <w:rPr>
                <w:rFonts w:hAnsi="ＭＳ ゴシック" w:hint="eastAsia"/>
              </w:rPr>
              <w:t>日</w:t>
            </w:r>
          </w:p>
          <w:p w14:paraId="29797D6D" w14:textId="77777777" w:rsidR="001F78BD" w:rsidRDefault="001F78BD" w:rsidP="00AB6FA3">
            <w:pPr>
              <w:autoSpaceDE w:val="0"/>
              <w:autoSpaceDN w:val="0"/>
              <w:ind w:left="567" w:firstLineChars="220" w:firstLine="462"/>
              <w:rPr>
                <w:rFonts w:hAnsi="ＭＳ ゴシック"/>
              </w:rPr>
            </w:pPr>
            <w:r w:rsidRPr="006C4647">
              <w:rPr>
                <w:rFonts w:hAnsi="ＭＳ ゴシック" w:hint="eastAsia"/>
              </w:rPr>
              <w:t>総務大臣　殿</w:t>
            </w:r>
          </w:p>
          <w:tbl>
            <w:tblPr>
              <w:tblW w:w="4926" w:type="pct"/>
              <w:tblCellMar>
                <w:left w:w="28" w:type="dxa"/>
                <w:right w:w="28" w:type="dxa"/>
              </w:tblCellMar>
              <w:tblLook w:val="0000" w:firstRow="0" w:lastRow="0" w:firstColumn="0" w:lastColumn="0" w:noHBand="0" w:noVBand="0"/>
            </w:tblPr>
            <w:tblGrid>
              <w:gridCol w:w="2754"/>
              <w:gridCol w:w="1687"/>
              <w:gridCol w:w="3860"/>
            </w:tblGrid>
            <w:tr w:rsidR="001F78BD" w:rsidRPr="00B8701C" w14:paraId="780EAF4C" w14:textId="77777777" w:rsidTr="00AB6FA3">
              <w:tc>
                <w:tcPr>
                  <w:tcW w:w="1659" w:type="pct"/>
                  <w:tcBorders>
                    <w:top w:val="nil"/>
                    <w:left w:val="nil"/>
                    <w:bottom w:val="nil"/>
                    <w:right w:val="nil"/>
                  </w:tcBorders>
                </w:tcPr>
                <w:p w14:paraId="34CD960A" w14:textId="77777777" w:rsidR="001F78BD" w:rsidRPr="00B8701C" w:rsidRDefault="001F78BD" w:rsidP="00AB6FA3">
                  <w:pPr>
                    <w:kinsoku w:val="0"/>
                    <w:autoSpaceDE w:val="0"/>
                    <w:autoSpaceDN w:val="0"/>
                    <w:adjustRightInd w:val="0"/>
                    <w:ind w:left="234"/>
                    <w:rPr>
                      <w:rFonts w:hAnsi="Century" w:cs="ＭＳ 明朝"/>
                      <w:szCs w:val="16"/>
                      <w:lang w:eastAsia="zh-TW"/>
                    </w:rPr>
                  </w:pPr>
                </w:p>
              </w:tc>
              <w:tc>
                <w:tcPr>
                  <w:tcW w:w="1016" w:type="pct"/>
                  <w:tcBorders>
                    <w:top w:val="nil"/>
                    <w:left w:val="nil"/>
                    <w:bottom w:val="nil"/>
                    <w:right w:val="nil"/>
                  </w:tcBorders>
                </w:tcPr>
                <w:p w14:paraId="4E01D67F" w14:textId="77777777" w:rsidR="001F78BD" w:rsidRPr="006C4647" w:rsidRDefault="001F78BD" w:rsidP="00AB6FA3">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郵　便　番　号</w:t>
                  </w:r>
                </w:p>
              </w:tc>
              <w:tc>
                <w:tcPr>
                  <w:tcW w:w="2325" w:type="pct"/>
                  <w:tcBorders>
                    <w:top w:val="nil"/>
                    <w:left w:val="nil"/>
                    <w:bottom w:val="nil"/>
                    <w:right w:val="nil"/>
                  </w:tcBorders>
                </w:tcPr>
                <w:p w14:paraId="378EB050" w14:textId="77777777" w:rsidR="001F78BD" w:rsidRPr="00F853EA" w:rsidRDefault="001F78BD" w:rsidP="00AB6FA3">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1</w:t>
                  </w:r>
                  <w:r w:rsidRPr="00F853EA">
                    <w:rPr>
                      <w:rFonts w:ascii="ＭＳ 明朝" w:eastAsia="ＭＳ 明朝" w:hAnsi="ＭＳ 明朝" w:cs="ＭＳ 明朝"/>
                      <w:color w:val="FF0000"/>
                      <w:szCs w:val="16"/>
                    </w:rPr>
                    <w:t>00-1234</w:t>
                  </w:r>
                </w:p>
              </w:tc>
            </w:tr>
            <w:tr w:rsidR="001F78BD" w:rsidRPr="00B8701C" w14:paraId="55290AF2" w14:textId="77777777" w:rsidTr="00AB6FA3">
              <w:tc>
                <w:tcPr>
                  <w:tcW w:w="1659" w:type="pct"/>
                  <w:tcBorders>
                    <w:top w:val="nil"/>
                    <w:left w:val="nil"/>
                    <w:bottom w:val="nil"/>
                    <w:right w:val="nil"/>
                  </w:tcBorders>
                </w:tcPr>
                <w:p w14:paraId="6667E653" w14:textId="77777777" w:rsidR="001F78BD" w:rsidRPr="00B8701C" w:rsidRDefault="001F78BD" w:rsidP="00AB6FA3">
                  <w:pPr>
                    <w:kinsoku w:val="0"/>
                    <w:autoSpaceDE w:val="0"/>
                    <w:autoSpaceDN w:val="0"/>
                    <w:adjustRightInd w:val="0"/>
                    <w:ind w:left="180"/>
                    <w:rPr>
                      <w:rFonts w:hAnsi="Century" w:cs="ＭＳ 明朝"/>
                      <w:szCs w:val="16"/>
                    </w:rPr>
                  </w:pPr>
                </w:p>
              </w:tc>
              <w:tc>
                <w:tcPr>
                  <w:tcW w:w="1016" w:type="pct"/>
                  <w:tcBorders>
                    <w:top w:val="nil"/>
                    <w:left w:val="nil"/>
                    <w:bottom w:val="nil"/>
                    <w:right w:val="nil"/>
                  </w:tcBorders>
                </w:tcPr>
                <w:p w14:paraId="3AFBF7C3" w14:textId="77777777" w:rsidR="001F78BD" w:rsidRPr="006C4647" w:rsidRDefault="001F78BD" w:rsidP="00AB6FA3">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住　　　　　所</w:t>
                  </w:r>
                </w:p>
              </w:tc>
              <w:tc>
                <w:tcPr>
                  <w:tcW w:w="2325" w:type="pct"/>
                  <w:tcBorders>
                    <w:top w:val="nil"/>
                    <w:left w:val="nil"/>
                    <w:bottom w:val="nil"/>
                    <w:right w:val="nil"/>
                  </w:tcBorders>
                </w:tcPr>
                <w:p w14:paraId="6F5CC61C" w14:textId="77777777" w:rsidR="001F78BD" w:rsidRPr="00F853EA" w:rsidRDefault="001F78BD" w:rsidP="00AB6FA3">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東京都千代田区霞が関○-○－○</w:t>
                  </w:r>
                </w:p>
              </w:tc>
            </w:tr>
            <w:tr w:rsidR="001F78BD" w:rsidRPr="00B8701C" w14:paraId="0A8A11BF" w14:textId="77777777" w:rsidTr="00AB6FA3">
              <w:tc>
                <w:tcPr>
                  <w:tcW w:w="1659" w:type="pct"/>
                  <w:tcBorders>
                    <w:top w:val="nil"/>
                    <w:left w:val="nil"/>
                    <w:bottom w:val="nil"/>
                    <w:right w:val="nil"/>
                  </w:tcBorders>
                </w:tcPr>
                <w:p w14:paraId="2295B99C" w14:textId="77777777" w:rsidR="001F78BD" w:rsidRPr="00B8701C" w:rsidRDefault="001F78BD" w:rsidP="00AB6FA3">
                  <w:pPr>
                    <w:kinsoku w:val="0"/>
                    <w:autoSpaceDE w:val="0"/>
                    <w:autoSpaceDN w:val="0"/>
                    <w:adjustRightInd w:val="0"/>
                    <w:rPr>
                      <w:rFonts w:hAnsi="Century" w:cs="ＭＳ 明朝"/>
                      <w:szCs w:val="16"/>
                    </w:rPr>
                  </w:pPr>
                </w:p>
              </w:tc>
              <w:tc>
                <w:tcPr>
                  <w:tcW w:w="1016" w:type="pct"/>
                  <w:tcBorders>
                    <w:top w:val="nil"/>
                    <w:left w:val="nil"/>
                    <w:bottom w:val="nil"/>
                    <w:right w:val="nil"/>
                  </w:tcBorders>
                </w:tcPr>
                <w:p w14:paraId="64FE6B63" w14:textId="77777777" w:rsidR="001F78BD" w:rsidRPr="006C4647" w:rsidRDefault="001F78BD" w:rsidP="00AB6FA3">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 xml:space="preserve">（ふりがな）　</w:t>
                  </w:r>
                </w:p>
              </w:tc>
              <w:tc>
                <w:tcPr>
                  <w:tcW w:w="2325" w:type="pct"/>
                  <w:tcBorders>
                    <w:top w:val="nil"/>
                    <w:left w:val="nil"/>
                    <w:bottom w:val="nil"/>
                    <w:right w:val="nil"/>
                  </w:tcBorders>
                </w:tcPr>
                <w:p w14:paraId="0F6AAD61" w14:textId="77777777" w:rsidR="001F78BD" w:rsidRPr="00F853EA" w:rsidRDefault="001F78BD" w:rsidP="00AB6FA3">
                  <w:pPr>
                    <w:kinsoku w:val="0"/>
                    <w:autoSpaceDE w:val="0"/>
                    <w:autoSpaceDN w:val="0"/>
                    <w:adjustRightInd w:val="0"/>
                    <w:rPr>
                      <w:rFonts w:ascii="ＭＳ 明朝" w:eastAsia="ＭＳ 明朝" w:hAnsi="ＭＳ 明朝" w:cs="ＭＳ 明朝"/>
                      <w:szCs w:val="16"/>
                    </w:rPr>
                  </w:pPr>
                </w:p>
              </w:tc>
            </w:tr>
            <w:tr w:rsidR="001F78BD" w:rsidRPr="007456B1" w14:paraId="435AA7C5" w14:textId="77777777" w:rsidTr="00AB6FA3">
              <w:tc>
                <w:tcPr>
                  <w:tcW w:w="1659" w:type="pct"/>
                  <w:tcBorders>
                    <w:top w:val="nil"/>
                    <w:left w:val="nil"/>
                    <w:bottom w:val="nil"/>
                    <w:right w:val="nil"/>
                  </w:tcBorders>
                </w:tcPr>
                <w:p w14:paraId="6DD78601" w14:textId="77777777" w:rsidR="001F78BD" w:rsidRPr="00B8701C" w:rsidRDefault="001F78BD" w:rsidP="00AB6FA3">
                  <w:pPr>
                    <w:kinsoku w:val="0"/>
                    <w:autoSpaceDE w:val="0"/>
                    <w:autoSpaceDN w:val="0"/>
                    <w:adjustRightInd w:val="0"/>
                    <w:ind w:left="180"/>
                    <w:rPr>
                      <w:rFonts w:hAnsi="Century" w:cs="ＭＳ 明朝"/>
                      <w:szCs w:val="16"/>
                    </w:rPr>
                  </w:pPr>
                  <w:r w:rsidRPr="00B8701C">
                    <w:rPr>
                      <w:rFonts w:hAnsi="ＭＳ 明朝" w:cs="ＭＳ 明朝" w:hint="eastAsia"/>
                      <w:szCs w:val="16"/>
                    </w:rPr>
                    <w:t xml:space="preserve">　</w:t>
                  </w:r>
                </w:p>
              </w:tc>
              <w:tc>
                <w:tcPr>
                  <w:tcW w:w="1016" w:type="pct"/>
                  <w:tcBorders>
                    <w:top w:val="nil"/>
                    <w:left w:val="nil"/>
                    <w:bottom w:val="nil"/>
                    <w:right w:val="nil"/>
                  </w:tcBorders>
                </w:tcPr>
                <w:p w14:paraId="003CC85B" w14:textId="77777777" w:rsidR="001F78BD" w:rsidRPr="006C4647" w:rsidRDefault="001F78BD" w:rsidP="00AB6FA3">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氏　　　　　名</w:t>
                  </w:r>
                </w:p>
              </w:tc>
              <w:tc>
                <w:tcPr>
                  <w:tcW w:w="2325" w:type="pct"/>
                  <w:tcBorders>
                    <w:top w:val="nil"/>
                    <w:left w:val="nil"/>
                    <w:bottom w:val="nil"/>
                    <w:right w:val="nil"/>
                  </w:tcBorders>
                </w:tcPr>
                <w:p w14:paraId="36DF056E" w14:textId="2A5C7A75" w:rsidR="001F78BD" w:rsidRPr="00F853EA" w:rsidRDefault="001F78BD" w:rsidP="00AB6FA3">
                  <w:pPr>
                    <w:kinsoku w:val="0"/>
                    <w:autoSpaceDE w:val="0"/>
                    <w:autoSpaceDN w:val="0"/>
                    <w:adjustRightInd w:val="0"/>
                    <w:ind w:left="210" w:hangingChars="100" w:hanging="210"/>
                    <w:rPr>
                      <w:rFonts w:ascii="ＭＳ 明朝" w:eastAsia="ＭＳ 明朝" w:hAnsi="ＭＳ 明朝" w:cs="ＭＳ 明朝"/>
                      <w:color w:val="FF0000"/>
                      <w:szCs w:val="16"/>
                    </w:rPr>
                  </w:pP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1F78BD" w:rsidRPr="00F853EA">
                          <w:rPr>
                            <w:rFonts w:ascii="ＭＳ 明朝" w:eastAsia="ＭＳ 明朝" w:hAnsi="ＭＳ 明朝" w:cs="ＭＳ 明朝"/>
                            <w:color w:val="FF0000"/>
                            <w:sz w:val="10"/>
                            <w:szCs w:val="16"/>
                          </w:rPr>
                          <w:t>かぶしき</w:t>
                        </w:r>
                      </w:rt>
                      <w:rubyBase>
                        <w:r w:rsidR="001F78BD" w:rsidRPr="00F853EA">
                          <w:rPr>
                            <w:rFonts w:ascii="ＭＳ 明朝" w:eastAsia="ＭＳ 明朝" w:hAnsi="ＭＳ 明朝" w:cs="ＭＳ 明朝"/>
                            <w:color w:val="FF0000"/>
                            <w:szCs w:val="16"/>
                          </w:rPr>
                          <w:t>株式</w:t>
                        </w:r>
                      </w:rubyBase>
                    </w:ruby>
                  </w: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1F78BD" w:rsidRPr="00F853EA">
                          <w:rPr>
                            <w:rFonts w:ascii="ＭＳ 明朝" w:eastAsia="ＭＳ 明朝" w:hAnsi="ＭＳ 明朝" w:cs="ＭＳ 明朝"/>
                            <w:color w:val="FF0000"/>
                            <w:sz w:val="10"/>
                            <w:szCs w:val="16"/>
                          </w:rPr>
                          <w:t>がいしゃ</w:t>
                        </w:r>
                      </w:rt>
                      <w:rubyBase>
                        <w:r w:rsidR="001F78BD" w:rsidRPr="00F853EA">
                          <w:rPr>
                            <w:rFonts w:ascii="ＭＳ 明朝" w:eastAsia="ＭＳ 明朝" w:hAnsi="ＭＳ 明朝" w:cs="ＭＳ 明朝"/>
                            <w:color w:val="FF0000"/>
                            <w:szCs w:val="16"/>
                          </w:rPr>
                          <w:t>会社</w:t>
                        </w:r>
                      </w:rubyBase>
                    </w:ruby>
                  </w:r>
                  <w:r w:rsidRPr="00F853EA">
                    <w:rPr>
                      <w:rFonts w:ascii="ＭＳ 明朝" w:eastAsia="ＭＳ 明朝" w:hAnsi="ＭＳ 明朝" w:cs="ＭＳ 明朝" w:hint="eastAsia"/>
                      <w:color w:val="FF0000"/>
                      <w:szCs w:val="16"/>
                    </w:rPr>
                    <w:t>○○</w:t>
                  </w:r>
                  <w:r w:rsidR="00BD662F">
                    <w:rPr>
                      <w:rFonts w:ascii="ＭＳ 明朝" w:eastAsia="ＭＳ 明朝" w:hAnsi="ＭＳ 明朝" w:cs="ＭＳ 明朝" w:hint="eastAsia"/>
                      <w:color w:val="FF0000"/>
                      <w:szCs w:val="16"/>
                    </w:rPr>
                    <w:t>エフエム</w:t>
                  </w:r>
                </w:p>
                <w:p w14:paraId="24E0138C" w14:textId="3F3DB47F" w:rsidR="001F78BD" w:rsidRPr="00F853EA" w:rsidRDefault="001F78BD" w:rsidP="00AB6FA3">
                  <w:pPr>
                    <w:kinsoku w:val="0"/>
                    <w:autoSpaceDE w:val="0"/>
                    <w:autoSpaceDN w:val="0"/>
                    <w:adjustRightInd w:val="0"/>
                    <w:ind w:left="210" w:hangingChars="100" w:hanging="21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 xml:space="preserve">代表取締役社長　</w:t>
                  </w:r>
                  <w:r w:rsidR="00865465">
                    <w:rPr>
                      <w:rFonts w:ascii="ＭＳ 明朝" w:eastAsia="ＭＳ 明朝" w:hAnsi="ＭＳ 明朝" w:cs="ＭＳ 明朝"/>
                      <w:color w:val="FF0000"/>
                      <w:szCs w:val="16"/>
                    </w:rPr>
                    <w:ruby>
                      <w:rubyPr>
                        <w:rubyAlign w:val="distributeSpace"/>
                        <w:hps w:val="10"/>
                        <w:hpsRaise w:val="18"/>
                        <w:hpsBaseText w:val="21"/>
                        <w:lid w:val="ja-JP"/>
                      </w:rubyPr>
                      <w:rt>
                        <w:r w:rsidR="00865465" w:rsidRPr="00865465">
                          <w:rPr>
                            <w:rFonts w:ascii="ＭＳ 明朝" w:eastAsia="ＭＳ 明朝" w:hAnsi="ＭＳ 明朝" w:cs="ＭＳ 明朝"/>
                            <w:color w:val="FF0000"/>
                            <w:sz w:val="10"/>
                            <w:szCs w:val="16"/>
                          </w:rPr>
                          <w:t>ちゅうおう</w:t>
                        </w:r>
                      </w:rt>
                      <w:rubyBase>
                        <w:r w:rsidR="00865465">
                          <w:rPr>
                            <w:rFonts w:ascii="ＭＳ 明朝" w:eastAsia="ＭＳ 明朝" w:hAnsi="ＭＳ 明朝" w:cs="ＭＳ 明朝"/>
                            <w:color w:val="FF0000"/>
                            <w:szCs w:val="16"/>
                          </w:rPr>
                          <w:t>中央</w:t>
                        </w:r>
                      </w:rubyBase>
                    </w:ruby>
                  </w:r>
                  <w:r w:rsidR="00865465">
                    <w:rPr>
                      <w:rFonts w:ascii="ＭＳ 明朝" w:eastAsia="ＭＳ 明朝" w:hAnsi="ＭＳ 明朝" w:cs="ＭＳ 明朝" w:hint="eastAsia"/>
                      <w:color w:val="FF0000"/>
                      <w:szCs w:val="16"/>
                    </w:rPr>
                    <w:t xml:space="preserve">　</w:t>
                  </w:r>
                  <w:r w:rsidR="00865465">
                    <w:rPr>
                      <w:rFonts w:ascii="ＭＳ 明朝" w:eastAsia="ＭＳ 明朝" w:hAnsi="ＭＳ 明朝" w:cs="ＭＳ 明朝"/>
                      <w:color w:val="FF0000"/>
                      <w:szCs w:val="16"/>
                    </w:rPr>
                    <w:ruby>
                      <w:rubyPr>
                        <w:rubyAlign w:val="distributeSpace"/>
                        <w:hps w:val="10"/>
                        <w:hpsRaise w:val="18"/>
                        <w:hpsBaseText w:val="21"/>
                        <w:lid w:val="ja-JP"/>
                      </w:rubyPr>
                      <w:rt>
                        <w:r w:rsidR="00865465" w:rsidRPr="00865465">
                          <w:rPr>
                            <w:rFonts w:ascii="ＭＳ 明朝" w:eastAsia="ＭＳ 明朝" w:hAnsi="ＭＳ 明朝" w:cs="ＭＳ 明朝"/>
                            <w:color w:val="FF0000"/>
                            <w:sz w:val="10"/>
                            <w:szCs w:val="16"/>
                          </w:rPr>
                          <w:t>いちろう</w:t>
                        </w:r>
                      </w:rt>
                      <w:rubyBase>
                        <w:r w:rsidR="00865465">
                          <w:rPr>
                            <w:rFonts w:ascii="ＭＳ 明朝" w:eastAsia="ＭＳ 明朝" w:hAnsi="ＭＳ 明朝" w:cs="ＭＳ 明朝"/>
                            <w:color w:val="FF0000"/>
                            <w:szCs w:val="16"/>
                          </w:rPr>
                          <w:t>一郎</w:t>
                        </w:r>
                      </w:rubyBase>
                    </w:ruby>
                  </w:r>
                </w:p>
              </w:tc>
            </w:tr>
            <w:tr w:rsidR="001F78BD" w:rsidRPr="00B8701C" w14:paraId="53ACC8AE" w14:textId="77777777" w:rsidTr="00AB6FA3">
              <w:tc>
                <w:tcPr>
                  <w:tcW w:w="1659" w:type="pct"/>
                  <w:tcBorders>
                    <w:top w:val="nil"/>
                    <w:left w:val="nil"/>
                    <w:bottom w:val="nil"/>
                    <w:right w:val="nil"/>
                  </w:tcBorders>
                </w:tcPr>
                <w:p w14:paraId="07E2F61B" w14:textId="77777777" w:rsidR="001F78BD" w:rsidRPr="00B8701C" w:rsidRDefault="001F78BD" w:rsidP="00AB6FA3">
                  <w:pPr>
                    <w:kinsoku w:val="0"/>
                    <w:autoSpaceDE w:val="0"/>
                    <w:autoSpaceDN w:val="0"/>
                    <w:adjustRightInd w:val="0"/>
                    <w:rPr>
                      <w:rFonts w:hAnsi="Century" w:cs="ＭＳ 明朝"/>
                      <w:szCs w:val="16"/>
                    </w:rPr>
                  </w:pPr>
                </w:p>
              </w:tc>
              <w:tc>
                <w:tcPr>
                  <w:tcW w:w="1016" w:type="pct"/>
                  <w:tcBorders>
                    <w:top w:val="nil"/>
                    <w:left w:val="nil"/>
                    <w:bottom w:val="nil"/>
                    <w:right w:val="nil"/>
                  </w:tcBorders>
                </w:tcPr>
                <w:p w14:paraId="29080C81" w14:textId="77777777" w:rsidR="001F78BD" w:rsidRPr="006C4647" w:rsidRDefault="001F78BD" w:rsidP="00AB6FA3">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電　話　番　号</w:t>
                  </w:r>
                </w:p>
              </w:tc>
              <w:tc>
                <w:tcPr>
                  <w:tcW w:w="2325" w:type="pct"/>
                  <w:tcBorders>
                    <w:top w:val="nil"/>
                    <w:left w:val="nil"/>
                    <w:bottom w:val="nil"/>
                    <w:right w:val="nil"/>
                  </w:tcBorders>
                </w:tcPr>
                <w:p w14:paraId="34D46829" w14:textId="77777777" w:rsidR="001F78BD" w:rsidRPr="00F853EA" w:rsidRDefault="001F78BD" w:rsidP="00AB6FA3">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w:t>
                  </w:r>
                </w:p>
              </w:tc>
            </w:tr>
            <w:tr w:rsidR="001F78BD" w:rsidRPr="00B8701C" w14:paraId="606CCC9E" w14:textId="77777777" w:rsidTr="00AB6FA3">
              <w:tc>
                <w:tcPr>
                  <w:tcW w:w="1659" w:type="pct"/>
                  <w:tcBorders>
                    <w:top w:val="nil"/>
                    <w:left w:val="nil"/>
                    <w:bottom w:val="nil"/>
                    <w:right w:val="nil"/>
                  </w:tcBorders>
                </w:tcPr>
                <w:p w14:paraId="269BA89C" w14:textId="77777777" w:rsidR="001F78BD" w:rsidRPr="00B8701C" w:rsidRDefault="001F78BD" w:rsidP="00AB6FA3">
                  <w:pPr>
                    <w:kinsoku w:val="0"/>
                    <w:autoSpaceDE w:val="0"/>
                    <w:autoSpaceDN w:val="0"/>
                    <w:adjustRightInd w:val="0"/>
                    <w:ind w:left="234"/>
                    <w:rPr>
                      <w:rFonts w:hAnsi="Century" w:cs="ＭＳ 明朝"/>
                      <w:szCs w:val="16"/>
                    </w:rPr>
                  </w:pPr>
                </w:p>
              </w:tc>
              <w:tc>
                <w:tcPr>
                  <w:tcW w:w="1016" w:type="pct"/>
                  <w:tcBorders>
                    <w:top w:val="nil"/>
                    <w:left w:val="nil"/>
                    <w:bottom w:val="nil"/>
                    <w:right w:val="nil"/>
                  </w:tcBorders>
                </w:tcPr>
                <w:p w14:paraId="3CA023A4" w14:textId="77777777" w:rsidR="001F78BD" w:rsidRPr="006C4647" w:rsidRDefault="001F78BD" w:rsidP="00AB6FA3">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法人番号</w:t>
                  </w:r>
                </w:p>
                <w:p w14:paraId="6684228B" w14:textId="77777777" w:rsidR="001F78BD" w:rsidRPr="006C4647" w:rsidRDefault="001F78BD" w:rsidP="00AB6FA3">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（注１）</w:t>
                  </w:r>
                </w:p>
              </w:tc>
              <w:tc>
                <w:tcPr>
                  <w:tcW w:w="2325" w:type="pct"/>
                  <w:tcBorders>
                    <w:top w:val="nil"/>
                    <w:left w:val="nil"/>
                    <w:bottom w:val="nil"/>
                    <w:right w:val="nil"/>
                  </w:tcBorders>
                </w:tcPr>
                <w:p w14:paraId="762E11C6" w14:textId="77777777" w:rsidR="001F78BD" w:rsidRPr="00F853EA" w:rsidRDefault="001F78BD" w:rsidP="00AB6FA3">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w:t>
                  </w:r>
                </w:p>
              </w:tc>
            </w:tr>
          </w:tbl>
          <w:p w14:paraId="48F2B49F" w14:textId="77777777" w:rsidR="001F78BD" w:rsidRDefault="001F78BD" w:rsidP="00AB6FA3">
            <w:pPr>
              <w:autoSpaceDE w:val="0"/>
              <w:autoSpaceDN w:val="0"/>
              <w:ind w:firstLineChars="100" w:firstLine="210"/>
              <w:rPr>
                <w:rFonts w:hAnsi="ＭＳ ゴシック"/>
              </w:rPr>
            </w:pPr>
            <w:r w:rsidRPr="006C4647">
              <w:rPr>
                <w:rFonts w:hAnsi="ＭＳ ゴシック" w:hint="eastAsia"/>
              </w:rPr>
              <w:t>電波法第</w:t>
            </w:r>
            <w:r w:rsidRPr="006C4647">
              <w:rPr>
                <w:rFonts w:hAnsi="ＭＳ ゴシック"/>
              </w:rPr>
              <w:t>80条の２の規定により</w:t>
            </w:r>
            <w:r>
              <w:rPr>
                <w:rFonts w:hAnsi="ＭＳ ゴシック" w:hint="eastAsia"/>
              </w:rPr>
              <w:t>、</w:t>
            </w:r>
            <w:r w:rsidRPr="00B12186">
              <w:rPr>
                <w:rFonts w:ascii="ＭＳ 明朝" w:eastAsia="ＭＳ 明朝" w:hAnsi="ＭＳ 明朝" w:hint="eastAsia"/>
                <w:color w:val="FF0000"/>
              </w:rPr>
              <w:t>令和</w:t>
            </w:r>
            <w:r w:rsidRPr="004965B9">
              <w:rPr>
                <w:rFonts w:ascii="ＭＳ 明朝" w:eastAsia="ＭＳ 明朝" w:hAnsi="ＭＳ 明朝" w:hint="eastAsia"/>
                <w:color w:val="FF0000"/>
              </w:rPr>
              <w:t>○</w:t>
            </w:r>
            <w:r w:rsidRPr="006C4647">
              <w:rPr>
                <w:rFonts w:hAnsi="ＭＳ ゴシック"/>
              </w:rPr>
              <w:t>年</w:t>
            </w:r>
            <w:r w:rsidRPr="00F853EA">
              <w:rPr>
                <w:rFonts w:ascii="ＭＳ 明朝" w:eastAsia="ＭＳ 明朝" w:hAnsi="ＭＳ 明朝" w:hint="eastAsia"/>
                <w:color w:val="FF0000"/>
              </w:rPr>
              <w:t>４</w:t>
            </w:r>
            <w:r w:rsidRPr="006C4647">
              <w:rPr>
                <w:rFonts w:hAnsi="ＭＳ ゴシック"/>
              </w:rPr>
              <w:t>月</w:t>
            </w:r>
            <w:r w:rsidRPr="00F853EA">
              <w:rPr>
                <w:rFonts w:ascii="ＭＳ 明朝" w:eastAsia="ＭＳ 明朝" w:hAnsi="ＭＳ 明朝" w:hint="eastAsia"/>
                <w:color w:val="FF0000"/>
              </w:rPr>
              <w:t>１</w:t>
            </w:r>
            <w:r w:rsidRPr="006C4647">
              <w:rPr>
                <w:rFonts w:hAnsi="ＭＳ ゴシック"/>
              </w:rPr>
              <w:t>日から</w:t>
            </w:r>
            <w:r w:rsidRPr="00B12186">
              <w:rPr>
                <w:rFonts w:ascii="ＭＳ 明朝" w:eastAsia="ＭＳ 明朝" w:hAnsi="ＭＳ 明朝" w:hint="eastAsia"/>
                <w:color w:val="FF0000"/>
              </w:rPr>
              <w:t>令和</w:t>
            </w:r>
            <w:r w:rsidRPr="004965B9">
              <w:rPr>
                <w:rFonts w:ascii="ＭＳ 明朝" w:eastAsia="ＭＳ 明朝" w:hAnsi="ＭＳ 明朝" w:hint="eastAsia"/>
                <w:color w:val="FF0000"/>
              </w:rPr>
              <w:t>○</w:t>
            </w:r>
            <w:r w:rsidRPr="006C4647">
              <w:rPr>
                <w:rFonts w:hAnsi="ＭＳ ゴシック"/>
              </w:rPr>
              <w:t>年</w:t>
            </w:r>
            <w:r w:rsidRPr="00F853EA">
              <w:rPr>
                <w:rFonts w:ascii="ＭＳ 明朝" w:eastAsia="ＭＳ 明朝" w:hAnsi="ＭＳ 明朝" w:hint="eastAsia"/>
                <w:color w:val="FF0000"/>
              </w:rPr>
              <w:t>３</w:t>
            </w:r>
            <w:r w:rsidRPr="006C4647">
              <w:rPr>
                <w:rFonts w:hAnsi="ＭＳ ゴシック"/>
              </w:rPr>
              <w:t>月</w:t>
            </w:r>
            <w:r w:rsidRPr="00F853EA">
              <w:rPr>
                <w:rFonts w:ascii="ＭＳ 明朝" w:eastAsia="ＭＳ 明朝" w:hAnsi="ＭＳ 明朝" w:hint="eastAsia"/>
                <w:color w:val="FF0000"/>
              </w:rPr>
              <w:t>31</w:t>
            </w:r>
            <w:r w:rsidRPr="006C4647">
              <w:rPr>
                <w:rFonts w:hAnsi="ＭＳ ゴシック"/>
              </w:rPr>
              <w:t>日までの外国人等による議決権の保有制限等に係る規定の遵守状況を、次のとおり報告します。</w:t>
            </w:r>
          </w:p>
          <w:tbl>
            <w:tblPr>
              <w:tblW w:w="8359" w:type="dxa"/>
              <w:tblLook w:val="04A0" w:firstRow="1" w:lastRow="0" w:firstColumn="1" w:lastColumn="0" w:noHBand="0" w:noVBand="1"/>
            </w:tblPr>
            <w:tblGrid>
              <w:gridCol w:w="3539"/>
              <w:gridCol w:w="1606"/>
              <w:gridCol w:w="1607"/>
              <w:gridCol w:w="1607"/>
            </w:tblGrid>
            <w:tr w:rsidR="001F78BD" w:rsidRPr="00B8701C" w14:paraId="4C935DBD" w14:textId="77777777" w:rsidTr="006D28A0">
              <w:tc>
                <w:tcPr>
                  <w:tcW w:w="3539" w:type="dxa"/>
                  <w:tcBorders>
                    <w:top w:val="single" w:sz="4" w:space="0" w:color="auto"/>
                    <w:left w:val="single" w:sz="4" w:space="0" w:color="auto"/>
                    <w:bottom w:val="single" w:sz="4" w:space="0" w:color="auto"/>
                    <w:right w:val="single" w:sz="4" w:space="0" w:color="auto"/>
                  </w:tcBorders>
                  <w:vAlign w:val="center"/>
                </w:tcPr>
                <w:p w14:paraId="22080ED5" w14:textId="77777777" w:rsidR="001F78BD" w:rsidRPr="006C4647" w:rsidRDefault="001F78BD" w:rsidP="00AB6FA3">
                  <w:pPr>
                    <w:kinsoku w:val="0"/>
                    <w:autoSpaceDE w:val="0"/>
                    <w:autoSpaceDN w:val="0"/>
                    <w:rPr>
                      <w:rFonts w:ascii="ＭＳ 明朝" w:eastAsia="ＭＳ 明朝" w:hAnsi="ＭＳ 明朝"/>
                      <w:szCs w:val="16"/>
                    </w:rPr>
                  </w:pPr>
                  <w:r w:rsidRPr="006C4647">
                    <w:rPr>
                      <w:rFonts w:ascii="ＭＳ 明朝" w:eastAsia="ＭＳ 明朝" w:hAnsi="ＭＳ 明朝" w:hint="eastAsia"/>
                      <w:szCs w:val="16"/>
                    </w:rPr>
                    <w:t>欠格事由に該当することとならないようにするために講じた措置の実施状況</w:t>
                  </w:r>
                </w:p>
              </w:tc>
              <w:tc>
                <w:tcPr>
                  <w:tcW w:w="4820" w:type="dxa"/>
                  <w:gridSpan w:val="3"/>
                  <w:tcBorders>
                    <w:top w:val="single" w:sz="4" w:space="0" w:color="auto"/>
                    <w:left w:val="single" w:sz="4" w:space="0" w:color="auto"/>
                    <w:bottom w:val="single" w:sz="4" w:space="0" w:color="auto"/>
                    <w:right w:val="single" w:sz="4" w:space="0" w:color="auto"/>
                  </w:tcBorders>
                </w:tcPr>
                <w:p w14:paraId="2A2DB767" w14:textId="77777777" w:rsidR="001F78BD" w:rsidRPr="00F853EA" w:rsidRDefault="001F78BD" w:rsidP="00AB6FA3">
                  <w:pPr>
                    <w:kinsoku w:val="0"/>
                    <w:autoSpaceDE w:val="0"/>
                    <w:autoSpaceDN w:val="0"/>
                    <w:jc w:val="left"/>
                    <w:rPr>
                      <w:rFonts w:ascii="ＭＳ 明朝" w:eastAsia="ＭＳ 明朝" w:hAnsi="ＭＳ 明朝"/>
                      <w:color w:val="FF0000"/>
                      <w:szCs w:val="16"/>
                    </w:rPr>
                  </w:pPr>
                  <w:r w:rsidRPr="00F853EA">
                    <w:rPr>
                      <w:rFonts w:ascii="ＭＳ 明朝" w:eastAsia="ＭＳ 明朝" w:hAnsi="ＭＳ 明朝" w:hint="eastAsia"/>
                      <w:color w:val="FF0000"/>
                      <w:szCs w:val="16"/>
                    </w:rPr>
                    <w:t>(例)</w:t>
                  </w:r>
                </w:p>
                <w:p w14:paraId="36E1C2D6" w14:textId="77777777" w:rsidR="001F78BD" w:rsidRDefault="001F78BD" w:rsidP="00AB6FA3">
                  <w:pPr>
                    <w:kinsoku w:val="0"/>
                    <w:autoSpaceDE w:val="0"/>
                    <w:autoSpaceDN w:val="0"/>
                    <w:ind w:left="210" w:hangingChars="100" w:hanging="210"/>
                    <w:jc w:val="left"/>
                    <w:rPr>
                      <w:rFonts w:ascii="ＭＳ 明朝" w:eastAsia="ＭＳ 明朝" w:hAnsi="ＭＳ 明朝"/>
                      <w:color w:val="FF0000"/>
                      <w:szCs w:val="16"/>
                    </w:rPr>
                  </w:pPr>
                  <w:r>
                    <w:rPr>
                      <w:rFonts w:ascii="ＭＳ 明朝" w:eastAsia="ＭＳ 明朝" w:hAnsi="ＭＳ 明朝" w:hint="eastAsia"/>
                      <w:color w:val="FF0000"/>
                      <w:szCs w:val="16"/>
                    </w:rPr>
                    <w:t>１　外資規制に係る研修の実施状況</w:t>
                  </w:r>
                </w:p>
                <w:p w14:paraId="0DFC4C1C" w14:textId="77777777" w:rsidR="001F78BD" w:rsidRDefault="001F78BD" w:rsidP="00AB6FA3">
                  <w:pPr>
                    <w:kinsoku w:val="0"/>
                    <w:autoSpaceDE w:val="0"/>
                    <w:autoSpaceDN w:val="0"/>
                    <w:ind w:left="420" w:hangingChars="200" w:hanging="420"/>
                    <w:jc w:val="left"/>
                    <w:rPr>
                      <w:rFonts w:ascii="ＭＳ 明朝" w:eastAsia="ＭＳ 明朝" w:hAnsi="ＭＳ 明朝"/>
                      <w:color w:val="FF0000"/>
                      <w:szCs w:val="16"/>
                    </w:rPr>
                  </w:pPr>
                  <w:r>
                    <w:rPr>
                      <w:rFonts w:ascii="ＭＳ 明朝" w:eastAsia="ＭＳ 明朝" w:hAnsi="ＭＳ 明朝" w:hint="eastAsia"/>
                      <w:color w:val="FF0000"/>
                      <w:szCs w:val="16"/>
                    </w:rPr>
                    <w:t>（１）技術部門、</w:t>
                  </w:r>
                  <w:r w:rsidRPr="00A3359D">
                    <w:rPr>
                      <w:rFonts w:ascii="ＭＳ 明朝" w:eastAsia="ＭＳ 明朝" w:hAnsi="ＭＳ 明朝" w:hint="eastAsia"/>
                      <w:color w:val="FF0000"/>
                      <w:szCs w:val="16"/>
                    </w:rPr>
                    <w:t>総務部門</w:t>
                  </w:r>
                  <w:r>
                    <w:rPr>
                      <w:rFonts w:ascii="ＭＳ 明朝" w:eastAsia="ＭＳ 明朝" w:hAnsi="ＭＳ 明朝" w:hint="eastAsia"/>
                      <w:color w:val="FF0000"/>
                      <w:szCs w:val="16"/>
                    </w:rPr>
                    <w:t>、法務部門、会計部門及び人事部門等外資規制に関係する部署、さらには、会計監査を委託している監査法人等を対象に、以下のとおり、本マニュアルも活用しつつ、</w:t>
                  </w:r>
                  <w:r w:rsidRPr="00A3359D">
                    <w:rPr>
                      <w:rFonts w:ascii="ＭＳ 明朝" w:eastAsia="ＭＳ 明朝" w:hAnsi="ＭＳ 明朝" w:hint="eastAsia"/>
                      <w:color w:val="FF0000"/>
                      <w:szCs w:val="16"/>
                    </w:rPr>
                    <w:t>外資規制</w:t>
                  </w:r>
                  <w:r>
                    <w:rPr>
                      <w:rFonts w:ascii="ＭＳ 明朝" w:eastAsia="ＭＳ 明朝" w:hAnsi="ＭＳ 明朝" w:hint="eastAsia"/>
                      <w:color w:val="FF0000"/>
                      <w:szCs w:val="16"/>
                    </w:rPr>
                    <w:t>に係る</w:t>
                  </w:r>
                  <w:r w:rsidRPr="00A3359D">
                    <w:rPr>
                      <w:rFonts w:ascii="ＭＳ 明朝" w:eastAsia="ＭＳ 明朝" w:hAnsi="ＭＳ 明朝" w:hint="eastAsia"/>
                      <w:color w:val="FF0000"/>
                      <w:szCs w:val="16"/>
                    </w:rPr>
                    <w:t>制度</w:t>
                  </w:r>
                  <w:r>
                    <w:rPr>
                      <w:rFonts w:ascii="ＭＳ 明朝" w:eastAsia="ＭＳ 明朝" w:hAnsi="ＭＳ 明朝" w:hint="eastAsia"/>
                      <w:color w:val="FF0000"/>
                      <w:szCs w:val="16"/>
                    </w:rPr>
                    <w:t>やその適用についての理解増進を図るための研修等を実施した。</w:t>
                  </w:r>
                </w:p>
                <w:p w14:paraId="230082C6" w14:textId="14BDB83F" w:rsidR="001F78BD" w:rsidRDefault="001F78BD" w:rsidP="00AB6FA3">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４月</w:t>
                  </w:r>
                  <w:r w:rsidR="00574547">
                    <w:rPr>
                      <w:rFonts w:ascii="ＭＳ 明朝" w:eastAsia="ＭＳ 明朝" w:hAnsi="ＭＳ 明朝" w:hint="eastAsia"/>
                      <w:color w:val="FF0000"/>
                      <w:szCs w:val="16"/>
                    </w:rPr>
                    <w:t>○</w:t>
                  </w:r>
                  <w:r>
                    <w:rPr>
                      <w:rFonts w:ascii="ＭＳ 明朝" w:eastAsia="ＭＳ 明朝" w:hAnsi="ＭＳ 明朝" w:hint="eastAsia"/>
                      <w:color w:val="FF0000"/>
                      <w:szCs w:val="16"/>
                    </w:rPr>
                    <w:t>日　関係部署に新たに着任した職員を対象に、外資規制の制度や具体的な運用に関する説明会を実施。</w:t>
                  </w:r>
                </w:p>
                <w:p w14:paraId="65A5AD09" w14:textId="4D52019B" w:rsidR="001F78BD" w:rsidRDefault="001F78BD" w:rsidP="00AB6FA3">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lastRenderedPageBreak/>
                    <w:t>４月</w:t>
                  </w:r>
                  <w:r w:rsidR="00574547">
                    <w:rPr>
                      <w:rFonts w:ascii="ＭＳ 明朝" w:eastAsia="ＭＳ 明朝" w:hAnsi="ＭＳ 明朝" w:hint="eastAsia"/>
                      <w:color w:val="FF0000"/>
                      <w:szCs w:val="16"/>
                    </w:rPr>
                    <w:t>○</w:t>
                  </w:r>
                  <w:r>
                    <w:rPr>
                      <w:rFonts w:ascii="ＭＳ 明朝" w:eastAsia="ＭＳ 明朝" w:hAnsi="ＭＳ 明朝" w:hint="eastAsia"/>
                      <w:color w:val="FF0000"/>
                      <w:szCs w:val="16"/>
                    </w:rPr>
                    <w:t>日　監査法人を対象に、</w:t>
                  </w:r>
                  <w:r w:rsidRPr="002756A4">
                    <w:rPr>
                      <w:rFonts w:ascii="ＭＳ 明朝" w:eastAsia="ＭＳ 明朝" w:hAnsi="ＭＳ 明朝" w:hint="eastAsia"/>
                      <w:color w:val="FF0000"/>
                      <w:szCs w:val="16"/>
                    </w:rPr>
                    <w:t>外資規制の制度や具体的な運用に関する説明会を実施。</w:t>
                  </w:r>
                </w:p>
                <w:p w14:paraId="1FEC1A92" w14:textId="5E148467" w:rsidR="001F78BD" w:rsidRDefault="001F78BD" w:rsidP="00AB6FA3">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５月</w:t>
                  </w:r>
                  <w:r w:rsidR="00574547">
                    <w:rPr>
                      <w:rFonts w:ascii="ＭＳ 明朝" w:eastAsia="ＭＳ 明朝" w:hAnsi="ＭＳ 明朝" w:hint="eastAsia"/>
                      <w:color w:val="FF0000"/>
                      <w:szCs w:val="16"/>
                    </w:rPr>
                    <w:t>○</w:t>
                  </w:r>
                  <w:r>
                    <w:rPr>
                      <w:rFonts w:ascii="ＭＳ 明朝" w:eastAsia="ＭＳ 明朝" w:hAnsi="ＭＳ 明朝" w:hint="eastAsia"/>
                      <w:color w:val="FF0000"/>
                      <w:szCs w:val="16"/>
                    </w:rPr>
                    <w:t>日　６月末の定時株主総会を前に、特定役員の氏名又は名称の変更に係る手続やその実施体制について、関係者間での意識合わせを実施。</w:t>
                  </w:r>
                </w:p>
                <w:p w14:paraId="3FC426E2" w14:textId="54284F3D" w:rsidR="001F78BD" w:rsidRDefault="001F78BD" w:rsidP="00AB6FA3">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８月</w:t>
                  </w:r>
                  <w:r w:rsidR="00574547">
                    <w:rPr>
                      <w:rFonts w:ascii="ＭＳ 明朝" w:eastAsia="ＭＳ 明朝" w:hAnsi="ＭＳ 明朝" w:hint="eastAsia"/>
                      <w:color w:val="FF0000"/>
                      <w:szCs w:val="16"/>
                    </w:rPr>
                    <w:t>○</w:t>
                  </w:r>
                  <w:r>
                    <w:rPr>
                      <w:rFonts w:ascii="ＭＳ 明朝" w:eastAsia="ＭＳ 明朝" w:hAnsi="ＭＳ 明朝" w:hint="eastAsia"/>
                      <w:color w:val="FF0000"/>
                      <w:szCs w:val="16"/>
                    </w:rPr>
                    <w:t>日　９月末の議決権の確定を前に、</w:t>
                  </w:r>
                  <w:r w:rsidRPr="008875B0">
                    <w:rPr>
                      <w:rFonts w:ascii="ＭＳ 明朝" w:eastAsia="ＭＳ 明朝" w:hAnsi="ＭＳ 明朝" w:hint="eastAsia"/>
                      <w:color w:val="FF0000"/>
                      <w:szCs w:val="16"/>
                    </w:rPr>
                    <w:t>外国人等直接保有議決権割合</w:t>
                  </w:r>
                  <w:r w:rsidRPr="002756A4">
                    <w:rPr>
                      <w:rFonts w:ascii="ＭＳ 明朝" w:eastAsia="ＭＳ 明朝" w:hAnsi="ＭＳ 明朝" w:hint="eastAsia"/>
                      <w:color w:val="FF0000"/>
                      <w:szCs w:val="16"/>
                    </w:rPr>
                    <w:t>の変更に係る手続やその</w:t>
                  </w:r>
                  <w:r>
                    <w:rPr>
                      <w:rFonts w:ascii="ＭＳ 明朝" w:eastAsia="ＭＳ 明朝" w:hAnsi="ＭＳ 明朝" w:hint="eastAsia"/>
                      <w:color w:val="FF0000"/>
                      <w:szCs w:val="16"/>
                    </w:rPr>
                    <w:t>実施</w:t>
                  </w:r>
                  <w:r w:rsidRPr="002756A4">
                    <w:rPr>
                      <w:rFonts w:ascii="ＭＳ 明朝" w:eastAsia="ＭＳ 明朝" w:hAnsi="ＭＳ 明朝" w:hint="eastAsia"/>
                      <w:color w:val="FF0000"/>
                      <w:szCs w:val="16"/>
                    </w:rPr>
                    <w:t>体制について、関係者間での意識合わせを実施。</w:t>
                  </w:r>
                </w:p>
                <w:p w14:paraId="63148FC1" w14:textId="2974BF9D" w:rsidR="001F78BD" w:rsidRDefault="001F78BD" w:rsidP="00AB6FA3">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２月</w:t>
                  </w:r>
                  <w:r w:rsidR="00574547">
                    <w:rPr>
                      <w:rFonts w:ascii="ＭＳ 明朝" w:eastAsia="ＭＳ 明朝" w:hAnsi="ＭＳ 明朝" w:hint="eastAsia"/>
                      <w:color w:val="FF0000"/>
                      <w:szCs w:val="16"/>
                    </w:rPr>
                    <w:t>○</w:t>
                  </w:r>
                  <w:r>
                    <w:rPr>
                      <w:rFonts w:ascii="ＭＳ 明朝" w:eastAsia="ＭＳ 明朝" w:hAnsi="ＭＳ 明朝" w:hint="eastAsia"/>
                      <w:color w:val="FF0000"/>
                      <w:szCs w:val="16"/>
                    </w:rPr>
                    <w:t>日　３月末の</w:t>
                  </w:r>
                  <w:r w:rsidRPr="002756A4">
                    <w:rPr>
                      <w:rFonts w:ascii="ＭＳ 明朝" w:eastAsia="ＭＳ 明朝" w:hAnsi="ＭＳ 明朝" w:hint="eastAsia"/>
                      <w:color w:val="FF0000"/>
                      <w:szCs w:val="16"/>
                    </w:rPr>
                    <w:t>議決権の確定を前に、</w:t>
                  </w:r>
                  <w:r w:rsidRPr="008875B0">
                    <w:rPr>
                      <w:rFonts w:ascii="ＭＳ 明朝" w:eastAsia="ＭＳ 明朝" w:hAnsi="ＭＳ 明朝" w:hint="eastAsia"/>
                      <w:color w:val="FF0000"/>
                      <w:szCs w:val="16"/>
                    </w:rPr>
                    <w:t>外国人等直接保有議決権割合</w:t>
                  </w:r>
                  <w:r w:rsidRPr="002756A4">
                    <w:rPr>
                      <w:rFonts w:ascii="ＭＳ 明朝" w:eastAsia="ＭＳ 明朝" w:hAnsi="ＭＳ 明朝" w:hint="eastAsia"/>
                      <w:color w:val="FF0000"/>
                      <w:szCs w:val="16"/>
                    </w:rPr>
                    <w:t>の変更に係る手続やその</w:t>
                  </w:r>
                  <w:r>
                    <w:rPr>
                      <w:rFonts w:ascii="ＭＳ 明朝" w:eastAsia="ＭＳ 明朝" w:hAnsi="ＭＳ 明朝" w:hint="eastAsia"/>
                      <w:color w:val="FF0000"/>
                      <w:szCs w:val="16"/>
                    </w:rPr>
                    <w:t>実施</w:t>
                  </w:r>
                  <w:r w:rsidRPr="002756A4">
                    <w:rPr>
                      <w:rFonts w:ascii="ＭＳ 明朝" w:eastAsia="ＭＳ 明朝" w:hAnsi="ＭＳ 明朝" w:hint="eastAsia"/>
                      <w:color w:val="FF0000"/>
                      <w:szCs w:val="16"/>
                    </w:rPr>
                    <w:t>体制について、関係者間での意識合わせを実施。</w:t>
                  </w:r>
                </w:p>
                <w:p w14:paraId="26DBCF48" w14:textId="35DDC824" w:rsidR="001F78BD" w:rsidRDefault="001F78BD" w:rsidP="00AB6FA3">
                  <w:pPr>
                    <w:kinsoku w:val="0"/>
                    <w:autoSpaceDE w:val="0"/>
                    <w:autoSpaceDN w:val="0"/>
                    <w:ind w:left="420" w:hangingChars="200" w:hanging="420"/>
                    <w:jc w:val="left"/>
                    <w:rPr>
                      <w:rFonts w:ascii="ＭＳ 明朝" w:eastAsia="ＭＳ 明朝" w:hAnsi="ＭＳ 明朝"/>
                      <w:color w:val="FF0000"/>
                      <w:szCs w:val="16"/>
                    </w:rPr>
                  </w:pPr>
                  <w:r>
                    <w:rPr>
                      <w:rFonts w:ascii="ＭＳ 明朝" w:eastAsia="ＭＳ 明朝" w:hAnsi="ＭＳ 明朝" w:hint="eastAsia"/>
                      <w:color w:val="FF0000"/>
                      <w:szCs w:val="16"/>
                    </w:rPr>
                    <w:t>（２）</w:t>
                  </w:r>
                  <w:r w:rsidRPr="00F853EA">
                    <w:rPr>
                      <w:rFonts w:ascii="ＭＳ 明朝" w:eastAsia="ＭＳ 明朝" w:hAnsi="ＭＳ 明朝" w:hint="eastAsia"/>
                      <w:color w:val="FF0000"/>
                      <w:szCs w:val="16"/>
                    </w:rPr>
                    <w:t>○○総合通信局で</w:t>
                  </w:r>
                  <w:r w:rsidRPr="00D271AE">
                    <w:rPr>
                      <w:rFonts w:ascii="ＭＳ 明朝" w:eastAsia="ＭＳ 明朝" w:hAnsi="ＭＳ 明朝" w:hint="eastAsia"/>
                      <w:color w:val="FF0000"/>
                      <w:szCs w:val="16"/>
                    </w:rPr>
                    <w:t>令和</w:t>
                  </w:r>
                  <w:r w:rsidRPr="00F853EA">
                    <w:rPr>
                      <w:rFonts w:ascii="ＭＳ 明朝" w:eastAsia="ＭＳ 明朝" w:hAnsi="ＭＳ 明朝" w:hint="eastAsia"/>
                      <w:color w:val="FF0000"/>
                      <w:szCs w:val="16"/>
                    </w:rPr>
                    <w:t>○年○月に開催された外資規制に係る</w:t>
                  </w:r>
                  <w:r>
                    <w:rPr>
                      <w:rFonts w:ascii="ＭＳ 明朝" w:eastAsia="ＭＳ 明朝" w:hAnsi="ＭＳ 明朝" w:hint="eastAsia"/>
                      <w:color w:val="FF0000"/>
                      <w:szCs w:val="16"/>
                    </w:rPr>
                    <w:t>研修</w:t>
                  </w:r>
                  <w:r w:rsidRPr="00F853EA">
                    <w:rPr>
                      <w:rFonts w:ascii="ＭＳ 明朝" w:eastAsia="ＭＳ 明朝" w:hAnsi="ＭＳ 明朝" w:hint="eastAsia"/>
                      <w:color w:val="FF0000"/>
                      <w:szCs w:val="16"/>
                    </w:rPr>
                    <w:t>に参加した。</w:t>
                  </w:r>
                  <w:r>
                    <w:rPr>
                      <w:rFonts w:ascii="ＭＳ 明朝" w:eastAsia="ＭＳ 明朝" w:hAnsi="ＭＳ 明朝" w:hint="eastAsia"/>
                      <w:color w:val="FF0000"/>
                      <w:szCs w:val="16"/>
                    </w:rPr>
                    <w:t>また、変更</w:t>
                  </w:r>
                  <w:r w:rsidRPr="00A3359D">
                    <w:rPr>
                      <w:rFonts w:ascii="ＭＳ 明朝" w:eastAsia="ＭＳ 明朝" w:hAnsi="ＭＳ 明朝" w:hint="eastAsia"/>
                      <w:color w:val="FF0000"/>
                      <w:szCs w:val="16"/>
                    </w:rPr>
                    <w:t>届出に際し、</w:t>
                  </w:r>
                  <w:r w:rsidR="00574547">
                    <w:rPr>
                      <w:rFonts w:ascii="ＭＳ 明朝" w:eastAsia="ＭＳ 明朝" w:hAnsi="ＭＳ 明朝" w:hint="eastAsia"/>
                      <w:color w:val="FF0000"/>
                      <w:szCs w:val="16"/>
                    </w:rPr>
                    <w:t>○○</w:t>
                  </w:r>
                  <w:r>
                    <w:rPr>
                      <w:rFonts w:ascii="ＭＳ 明朝" w:eastAsia="ＭＳ 明朝" w:hAnsi="ＭＳ 明朝" w:hint="eastAsia"/>
                      <w:color w:val="FF0000"/>
                      <w:szCs w:val="16"/>
                    </w:rPr>
                    <w:t>の点が</w:t>
                  </w:r>
                  <w:r w:rsidRPr="00A3359D">
                    <w:rPr>
                      <w:rFonts w:ascii="ＭＳ 明朝" w:eastAsia="ＭＳ 明朝" w:hAnsi="ＭＳ 明朝" w:hint="eastAsia"/>
                      <w:color w:val="FF0000"/>
                      <w:szCs w:val="16"/>
                    </w:rPr>
                    <w:t>不明</w:t>
                  </w:r>
                  <w:r>
                    <w:rPr>
                      <w:rFonts w:ascii="ＭＳ 明朝" w:eastAsia="ＭＳ 明朝" w:hAnsi="ＭＳ 明朝" w:hint="eastAsia"/>
                      <w:color w:val="FF0000"/>
                      <w:szCs w:val="16"/>
                    </w:rPr>
                    <w:t>で</w:t>
                  </w:r>
                  <w:r w:rsidRPr="00A3359D">
                    <w:rPr>
                      <w:rFonts w:ascii="ＭＳ 明朝" w:eastAsia="ＭＳ 明朝" w:hAnsi="ＭＳ 明朝" w:hint="eastAsia"/>
                      <w:color w:val="FF0000"/>
                      <w:szCs w:val="16"/>
                    </w:rPr>
                    <w:t>あったため、</w:t>
                  </w:r>
                  <w:r w:rsidR="00574547">
                    <w:rPr>
                      <w:rFonts w:ascii="ＭＳ 明朝" w:eastAsia="ＭＳ 明朝" w:hAnsi="ＭＳ 明朝" w:hint="eastAsia"/>
                      <w:color w:val="FF0000"/>
                      <w:szCs w:val="16"/>
                    </w:rPr>
                    <w:t>○</w:t>
                  </w:r>
                  <w:r>
                    <w:rPr>
                      <w:rFonts w:ascii="ＭＳ 明朝" w:eastAsia="ＭＳ 明朝" w:hAnsi="ＭＳ 明朝" w:hint="eastAsia"/>
                      <w:color w:val="FF0000"/>
                      <w:szCs w:val="16"/>
                    </w:rPr>
                    <w:t>月</w:t>
                  </w:r>
                  <w:r w:rsidR="00574547">
                    <w:rPr>
                      <w:rFonts w:ascii="ＭＳ 明朝" w:eastAsia="ＭＳ 明朝" w:hAnsi="ＭＳ 明朝" w:hint="eastAsia"/>
                      <w:color w:val="FF0000"/>
                      <w:szCs w:val="16"/>
                    </w:rPr>
                    <w:t>○</w:t>
                  </w:r>
                  <w:r>
                    <w:rPr>
                      <w:rFonts w:ascii="ＭＳ 明朝" w:eastAsia="ＭＳ 明朝" w:hAnsi="ＭＳ 明朝" w:hint="eastAsia"/>
                      <w:color w:val="FF0000"/>
                      <w:szCs w:val="16"/>
                    </w:rPr>
                    <w:t>日、</w:t>
                  </w:r>
                  <w:r w:rsidRPr="00A3359D">
                    <w:rPr>
                      <w:rFonts w:ascii="ＭＳ 明朝" w:eastAsia="ＭＳ 明朝" w:hAnsi="ＭＳ 明朝" w:hint="eastAsia"/>
                      <w:color w:val="FF0000"/>
                      <w:szCs w:val="16"/>
                    </w:rPr>
                    <w:t>○○総合通信局に問合せ</w:t>
                  </w:r>
                  <w:r>
                    <w:rPr>
                      <w:rFonts w:ascii="ＭＳ 明朝" w:eastAsia="ＭＳ 明朝" w:hAnsi="ＭＳ 明朝" w:hint="eastAsia"/>
                      <w:color w:val="FF0000"/>
                      <w:szCs w:val="16"/>
                    </w:rPr>
                    <w:t>を行った。</w:t>
                  </w:r>
                </w:p>
                <w:p w14:paraId="59ABD3C6" w14:textId="77777777" w:rsidR="001F78BD" w:rsidRDefault="001F78BD" w:rsidP="00AB6FA3">
                  <w:pPr>
                    <w:kinsoku w:val="0"/>
                    <w:autoSpaceDE w:val="0"/>
                    <w:autoSpaceDN w:val="0"/>
                    <w:jc w:val="left"/>
                    <w:rPr>
                      <w:rFonts w:ascii="ＭＳ 明朝" w:eastAsia="ＭＳ 明朝" w:hAnsi="ＭＳ 明朝"/>
                      <w:color w:val="FF0000"/>
                      <w:szCs w:val="16"/>
                    </w:rPr>
                  </w:pPr>
                  <w:r>
                    <w:rPr>
                      <w:rFonts w:ascii="ＭＳ 明朝" w:eastAsia="ＭＳ 明朝" w:hAnsi="ＭＳ 明朝" w:hint="eastAsia"/>
                      <w:color w:val="FF0000"/>
                      <w:szCs w:val="16"/>
                    </w:rPr>
                    <w:t xml:space="preserve">２　</w:t>
                  </w:r>
                  <w:r w:rsidRPr="003C3789">
                    <w:rPr>
                      <w:rFonts w:ascii="ＭＳ 明朝" w:eastAsia="ＭＳ 明朝" w:hAnsi="ＭＳ 明朝" w:hint="eastAsia"/>
                      <w:color w:val="FF0000"/>
                      <w:szCs w:val="16"/>
                    </w:rPr>
                    <w:t>外資規制に係る制度の適用状況</w:t>
                  </w:r>
                </w:p>
                <w:p w14:paraId="6436C7F8" w14:textId="77777777" w:rsidR="004D0C43" w:rsidRDefault="004D0C43" w:rsidP="004D0C43">
                  <w:pPr>
                    <w:kinsoku w:val="0"/>
                    <w:autoSpaceDE w:val="0"/>
                    <w:autoSpaceDN w:val="0"/>
                    <w:jc w:val="left"/>
                    <w:rPr>
                      <w:rFonts w:ascii="ＭＳ 明朝" w:eastAsia="ＭＳ 明朝" w:hAnsi="ＭＳ 明朝"/>
                      <w:color w:val="FF0000"/>
                      <w:szCs w:val="16"/>
                    </w:rPr>
                  </w:pPr>
                  <w:r>
                    <w:rPr>
                      <w:rFonts w:ascii="ＭＳ 明朝" w:eastAsia="ＭＳ 明朝" w:hAnsi="ＭＳ 明朝" w:hint="eastAsia"/>
                      <w:color w:val="FF0000"/>
                      <w:szCs w:val="16"/>
                    </w:rPr>
                    <w:t>（１）株主の国籍確認</w:t>
                  </w:r>
                </w:p>
                <w:p w14:paraId="24A26EA1" w14:textId="77777777" w:rsidR="004D0C43" w:rsidRDefault="004D0C43" w:rsidP="004D0C43">
                  <w:pPr>
                    <w:kinsoku w:val="0"/>
                    <w:autoSpaceDE w:val="0"/>
                    <w:autoSpaceDN w:val="0"/>
                    <w:ind w:leftChars="200" w:left="420" w:firstLineChars="100" w:firstLine="210"/>
                    <w:jc w:val="left"/>
                    <w:rPr>
                      <w:rFonts w:ascii="ＭＳ 明朝" w:eastAsia="ＭＳ 明朝" w:hAnsi="ＭＳ 明朝"/>
                      <w:color w:val="FF0000"/>
                      <w:szCs w:val="16"/>
                    </w:rPr>
                  </w:pPr>
                  <w:r w:rsidRPr="00103FBE">
                    <w:rPr>
                      <w:rFonts w:ascii="ＭＳ 明朝" w:eastAsia="ＭＳ 明朝" w:hAnsi="ＭＳ 明朝" w:hint="eastAsia"/>
                      <w:color w:val="FF0000"/>
                      <w:szCs w:val="16"/>
                    </w:rPr>
                    <w:t>全ての株主を対象に、個人株主における日本の国籍の有無、法人・団体株主における日本の法人・団体への該当の有無</w:t>
                  </w:r>
                  <w:r>
                    <w:rPr>
                      <w:rFonts w:ascii="ＭＳ 明朝" w:eastAsia="ＭＳ 明朝" w:hAnsi="ＭＳ 明朝" w:hint="eastAsia"/>
                      <w:color w:val="FF0000"/>
                      <w:szCs w:val="16"/>
                    </w:rPr>
                    <w:t>について、次のとおり確認することとしている。</w:t>
                  </w:r>
                </w:p>
                <w:p w14:paraId="067AE1CC" w14:textId="77777777" w:rsidR="004D0C43" w:rsidRDefault="004D0C43" w:rsidP="004D0C43">
                  <w:pPr>
                    <w:kinsoku w:val="0"/>
                    <w:autoSpaceDE w:val="0"/>
                    <w:autoSpaceDN w:val="0"/>
                    <w:ind w:leftChars="233" w:left="699" w:hangingChars="100" w:hanging="210"/>
                    <w:jc w:val="left"/>
                    <w:rPr>
                      <w:rFonts w:ascii="ＭＳ 明朝" w:eastAsia="ＭＳ 明朝" w:hAnsi="ＭＳ 明朝"/>
                      <w:color w:val="FF0000"/>
                      <w:szCs w:val="16"/>
                    </w:rPr>
                  </w:pPr>
                  <w:r>
                    <w:rPr>
                      <w:rFonts w:ascii="ＭＳ 明朝" w:eastAsia="ＭＳ 明朝" w:hAnsi="ＭＳ 明朝" w:hint="eastAsia"/>
                      <w:color w:val="FF0000"/>
                      <w:szCs w:val="16"/>
                    </w:rPr>
                    <w:t xml:space="preserve">・　</w:t>
                  </w:r>
                  <w:r w:rsidRPr="00CE0823">
                    <w:rPr>
                      <w:rFonts w:ascii="ＭＳ 明朝" w:eastAsia="ＭＳ 明朝" w:hAnsi="ＭＳ 明朝" w:hint="eastAsia"/>
                      <w:color w:val="FF0000"/>
                      <w:szCs w:val="16"/>
                    </w:rPr>
                    <w:t>新たに株主となった個人又は法人・団体に対し</w:t>
                  </w:r>
                  <w:r>
                    <w:rPr>
                      <w:rFonts w:ascii="ＭＳ 明朝" w:eastAsia="ＭＳ 明朝" w:hAnsi="ＭＳ 明朝" w:hint="eastAsia"/>
                      <w:color w:val="FF0000"/>
                      <w:szCs w:val="16"/>
                    </w:rPr>
                    <w:t>て</w:t>
                  </w:r>
                  <w:r w:rsidRPr="00CE0823">
                    <w:rPr>
                      <w:rFonts w:ascii="ＭＳ 明朝" w:eastAsia="ＭＳ 明朝" w:hAnsi="ＭＳ 明朝" w:hint="eastAsia"/>
                      <w:color w:val="FF0000"/>
                      <w:szCs w:val="16"/>
                    </w:rPr>
                    <w:t>確認</w:t>
                  </w:r>
                  <w:r>
                    <w:rPr>
                      <w:rFonts w:ascii="ＭＳ 明朝" w:eastAsia="ＭＳ 明朝" w:hAnsi="ＭＳ 明朝" w:hint="eastAsia"/>
                      <w:color w:val="FF0000"/>
                      <w:szCs w:val="16"/>
                    </w:rPr>
                    <w:t>する（本事業年度における実績はなし。）。</w:t>
                  </w:r>
                </w:p>
                <w:p w14:paraId="3334F147" w14:textId="1C91913E" w:rsidR="004D0C43" w:rsidRDefault="004D0C43" w:rsidP="004D0C43">
                  <w:pPr>
                    <w:kinsoku w:val="0"/>
                    <w:autoSpaceDE w:val="0"/>
                    <w:autoSpaceDN w:val="0"/>
                    <w:ind w:leftChars="200" w:left="630" w:hangingChars="100" w:hanging="210"/>
                    <w:jc w:val="left"/>
                    <w:rPr>
                      <w:rFonts w:ascii="ＭＳ 明朝" w:eastAsia="ＭＳ 明朝" w:hAnsi="ＭＳ 明朝"/>
                      <w:color w:val="FF0000"/>
                      <w:szCs w:val="16"/>
                    </w:rPr>
                  </w:pPr>
                  <w:r>
                    <w:rPr>
                      <w:rFonts w:ascii="ＭＳ 明朝" w:eastAsia="ＭＳ 明朝" w:hAnsi="ＭＳ 明朝" w:hint="eastAsia"/>
                      <w:color w:val="FF0000"/>
                      <w:szCs w:val="16"/>
                    </w:rPr>
                    <w:t xml:space="preserve">・　</w:t>
                  </w:r>
                  <w:r w:rsidRPr="00103FBE">
                    <w:rPr>
                      <w:rFonts w:ascii="ＭＳ 明朝" w:eastAsia="ＭＳ 明朝" w:hAnsi="ＭＳ 明朝" w:hint="eastAsia"/>
                      <w:color w:val="FF0000"/>
                      <w:szCs w:val="16"/>
                    </w:rPr>
                    <w:t>個人株主において日本の国籍の有無に変更があった場合は速やかに報告</w:t>
                  </w:r>
                  <w:r>
                    <w:rPr>
                      <w:rFonts w:ascii="ＭＳ 明朝" w:eastAsia="ＭＳ 明朝" w:hAnsi="ＭＳ 明朝" w:hint="eastAsia"/>
                      <w:color w:val="FF0000"/>
                      <w:szCs w:val="16"/>
                    </w:rPr>
                    <w:t>いただく</w:t>
                  </w:r>
                  <w:r w:rsidRPr="00103FBE">
                    <w:rPr>
                      <w:rFonts w:ascii="ＭＳ 明朝" w:eastAsia="ＭＳ 明朝" w:hAnsi="ＭＳ 明朝" w:hint="eastAsia"/>
                      <w:color w:val="FF0000"/>
                      <w:szCs w:val="16"/>
                    </w:rPr>
                    <w:t>よう、平素から株主に対して依頼</w:t>
                  </w:r>
                  <w:r>
                    <w:rPr>
                      <w:rFonts w:ascii="ＭＳ 明朝" w:eastAsia="ＭＳ 明朝" w:hAnsi="ＭＳ 明朝" w:hint="eastAsia"/>
                      <w:color w:val="FF0000"/>
                      <w:szCs w:val="16"/>
                    </w:rPr>
                    <w:t>する。具体的には、</w:t>
                  </w:r>
                  <w:r w:rsidRPr="00103FBE">
                    <w:rPr>
                      <w:rFonts w:ascii="ＭＳ 明朝" w:eastAsia="ＭＳ 明朝" w:hAnsi="ＭＳ 明朝" w:hint="eastAsia"/>
                      <w:color w:val="FF0000"/>
                      <w:szCs w:val="16"/>
                    </w:rPr>
                    <w:t>株主総会の</w:t>
                  </w:r>
                  <w:r>
                    <w:rPr>
                      <w:rFonts w:ascii="ＭＳ 明朝" w:eastAsia="ＭＳ 明朝" w:hAnsi="ＭＳ 明朝" w:hint="eastAsia"/>
                      <w:color w:val="FF0000"/>
                      <w:szCs w:val="16"/>
                    </w:rPr>
                    <w:t>招集通知</w:t>
                  </w:r>
                  <w:r w:rsidRPr="00103FBE">
                    <w:rPr>
                      <w:rFonts w:ascii="ＭＳ 明朝" w:eastAsia="ＭＳ 明朝" w:hAnsi="ＭＳ 明朝" w:hint="eastAsia"/>
                      <w:color w:val="FF0000"/>
                      <w:szCs w:val="16"/>
                    </w:rPr>
                    <w:t>にそ</w:t>
                  </w:r>
                  <w:r w:rsidRPr="00103FBE">
                    <w:rPr>
                      <w:rFonts w:ascii="ＭＳ 明朝" w:eastAsia="ＭＳ 明朝" w:hAnsi="ＭＳ 明朝" w:hint="eastAsia"/>
                      <w:color w:val="FF0000"/>
                      <w:szCs w:val="16"/>
                    </w:rPr>
                    <w:lastRenderedPageBreak/>
                    <w:t>の旨の周知ペーパーを同封</w:t>
                  </w:r>
                  <w:r>
                    <w:rPr>
                      <w:rFonts w:ascii="ＭＳ 明朝" w:eastAsia="ＭＳ 明朝" w:hAnsi="ＭＳ 明朝" w:hint="eastAsia"/>
                      <w:color w:val="FF0000"/>
                      <w:szCs w:val="16"/>
                    </w:rPr>
                    <w:t>する（本事業年度においても実施。）。</w:t>
                  </w:r>
                </w:p>
                <w:p w14:paraId="3D10E7A4" w14:textId="2A6C9BCE" w:rsidR="001F78BD" w:rsidRPr="00F853EA" w:rsidRDefault="001F78BD" w:rsidP="00AB6FA3">
                  <w:pPr>
                    <w:kinsoku w:val="0"/>
                    <w:autoSpaceDE w:val="0"/>
                    <w:autoSpaceDN w:val="0"/>
                    <w:ind w:left="420" w:hangingChars="200" w:hanging="420"/>
                    <w:jc w:val="left"/>
                    <w:rPr>
                      <w:rFonts w:ascii="ＭＳ 明朝" w:eastAsia="ＭＳ 明朝" w:hAnsi="ＭＳ 明朝"/>
                      <w:color w:val="FF0000"/>
                      <w:szCs w:val="16"/>
                    </w:rPr>
                  </w:pPr>
                  <w:r>
                    <w:rPr>
                      <w:rFonts w:ascii="ＭＳ 明朝" w:eastAsia="ＭＳ 明朝" w:hAnsi="ＭＳ 明朝" w:hint="eastAsia"/>
                      <w:color w:val="FF0000"/>
                      <w:szCs w:val="16"/>
                    </w:rPr>
                    <w:t>（</w:t>
                  </w:r>
                  <w:r w:rsidR="00335415">
                    <w:rPr>
                      <w:rFonts w:ascii="ＭＳ 明朝" w:eastAsia="ＭＳ 明朝" w:hAnsi="ＭＳ 明朝" w:hint="eastAsia"/>
                      <w:color w:val="FF0000"/>
                      <w:szCs w:val="16"/>
                    </w:rPr>
                    <w:t>２</w:t>
                  </w:r>
                  <w:r>
                    <w:rPr>
                      <w:rFonts w:ascii="ＭＳ 明朝" w:eastAsia="ＭＳ 明朝" w:hAnsi="ＭＳ 明朝" w:hint="eastAsia"/>
                      <w:color w:val="FF0000"/>
                      <w:szCs w:val="16"/>
                    </w:rPr>
                    <w:t>）９月３０日の議決権の確定及び３月３１日の議決権の確定に際しては、</w:t>
                  </w:r>
                  <w:r w:rsidRPr="00B531A9">
                    <w:rPr>
                      <w:rFonts w:ascii="ＭＳ 明朝" w:eastAsia="ＭＳ 明朝" w:hAnsi="ＭＳ 明朝" w:hint="eastAsia"/>
                      <w:color w:val="FF0000"/>
                      <w:szCs w:val="16"/>
                    </w:rPr>
                    <w:t>放送法第</w:t>
                  </w:r>
                  <w:r w:rsidRPr="00B531A9">
                    <w:rPr>
                      <w:rFonts w:ascii="ＭＳ 明朝" w:eastAsia="ＭＳ 明朝" w:hAnsi="ＭＳ 明朝"/>
                      <w:color w:val="FF0000"/>
                      <w:szCs w:val="16"/>
                    </w:rPr>
                    <w:t>116条第１項及び第２項</w:t>
                  </w:r>
                  <w:r>
                    <w:rPr>
                      <w:rFonts w:ascii="ＭＳ 明朝" w:eastAsia="ＭＳ 明朝" w:hAnsi="ＭＳ 明朝" w:hint="eastAsia"/>
                      <w:color w:val="FF0000"/>
                      <w:szCs w:val="16"/>
                    </w:rPr>
                    <w:t>に規定する</w:t>
                  </w:r>
                  <w:r w:rsidRPr="003C3789">
                    <w:rPr>
                      <w:rFonts w:ascii="ＭＳ 明朝" w:eastAsia="ＭＳ 明朝" w:hAnsi="ＭＳ 明朝" w:hint="eastAsia"/>
                      <w:color w:val="FF0000"/>
                      <w:szCs w:val="16"/>
                    </w:rPr>
                    <w:t>名義書換拒否制度</w:t>
                  </w:r>
                  <w:r>
                    <w:rPr>
                      <w:rFonts w:ascii="ＭＳ 明朝" w:eastAsia="ＭＳ 明朝" w:hAnsi="ＭＳ 明朝" w:hint="eastAsia"/>
                      <w:color w:val="FF0000"/>
                      <w:szCs w:val="16"/>
                    </w:rPr>
                    <w:t>を適用した。</w:t>
                  </w:r>
                </w:p>
              </w:tc>
            </w:tr>
            <w:tr w:rsidR="001F78BD" w:rsidRPr="00B8701C" w14:paraId="4EC9F26C" w14:textId="77777777" w:rsidTr="006D28A0">
              <w:trPr>
                <w:trHeight w:val="273"/>
              </w:trPr>
              <w:tc>
                <w:tcPr>
                  <w:tcW w:w="3539" w:type="dxa"/>
                  <w:vMerge w:val="restart"/>
                  <w:tcBorders>
                    <w:top w:val="single" w:sz="4" w:space="0" w:color="auto"/>
                    <w:left w:val="single" w:sz="4" w:space="0" w:color="auto"/>
                    <w:bottom w:val="single" w:sz="4" w:space="0" w:color="auto"/>
                    <w:right w:val="single" w:sz="4" w:space="0" w:color="auto"/>
                  </w:tcBorders>
                  <w:vAlign w:val="center"/>
                </w:tcPr>
                <w:p w14:paraId="4C7FE95C" w14:textId="594A7E67" w:rsidR="001F78BD" w:rsidRPr="006C4647" w:rsidRDefault="001F78BD" w:rsidP="00AB6FA3">
                  <w:pPr>
                    <w:kinsoku w:val="0"/>
                    <w:autoSpaceDE w:val="0"/>
                    <w:autoSpaceDN w:val="0"/>
                    <w:rPr>
                      <w:rFonts w:ascii="ＭＳ 明朝" w:eastAsia="ＭＳ 明朝" w:hAnsi="ＭＳ 明朝"/>
                      <w:szCs w:val="16"/>
                    </w:rPr>
                  </w:pPr>
                  <w:r w:rsidRPr="006C4647">
                    <w:rPr>
                      <w:rFonts w:ascii="ＭＳ 明朝" w:eastAsia="ＭＳ 明朝" w:hAnsi="ＭＳ 明朝" w:hint="eastAsia"/>
                      <w:szCs w:val="16"/>
                    </w:rPr>
                    <w:lastRenderedPageBreak/>
                    <w:t>変更の届出を要しなかつた外国人等</w:t>
                  </w:r>
                  <w:r w:rsidR="002D7864">
                    <w:rPr>
                      <w:rFonts w:ascii="ＭＳ 明朝" w:eastAsia="ＭＳ 明朝" w:hAnsi="ＭＳ 明朝" w:hint="eastAsia"/>
                      <w:szCs w:val="16"/>
                    </w:rPr>
                    <w:t>直接保有議決権割合又は外国人等</w:t>
                  </w:r>
                  <w:r w:rsidRPr="006C4647">
                    <w:rPr>
                      <w:rFonts w:ascii="ＭＳ 明朝" w:eastAsia="ＭＳ 明朝" w:hAnsi="ＭＳ 明朝" w:hint="eastAsia"/>
                      <w:szCs w:val="16"/>
                    </w:rPr>
                    <w:t>保有議決権割合の変更（注２）</w:t>
                  </w:r>
                </w:p>
              </w:tc>
              <w:tc>
                <w:tcPr>
                  <w:tcW w:w="1606" w:type="dxa"/>
                  <w:tcBorders>
                    <w:top w:val="single" w:sz="4" w:space="0" w:color="auto"/>
                    <w:left w:val="single" w:sz="4" w:space="0" w:color="auto"/>
                    <w:bottom w:val="single" w:sz="4" w:space="0" w:color="auto"/>
                    <w:right w:val="single" w:sz="4" w:space="0" w:color="auto"/>
                  </w:tcBorders>
                </w:tcPr>
                <w:p w14:paraId="6228561F" w14:textId="77777777" w:rsidR="001F78BD" w:rsidRPr="006C4647" w:rsidRDefault="001F78BD" w:rsidP="00AB6FA3">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変更年月日</w:t>
                  </w:r>
                </w:p>
              </w:tc>
              <w:tc>
                <w:tcPr>
                  <w:tcW w:w="1607" w:type="dxa"/>
                  <w:tcBorders>
                    <w:top w:val="single" w:sz="4" w:space="0" w:color="auto"/>
                    <w:left w:val="single" w:sz="4" w:space="0" w:color="auto"/>
                    <w:bottom w:val="single" w:sz="4" w:space="0" w:color="auto"/>
                    <w:right w:val="single" w:sz="4" w:space="0" w:color="auto"/>
                  </w:tcBorders>
                </w:tcPr>
                <w:p w14:paraId="407CCC16" w14:textId="77777777" w:rsidR="001F78BD" w:rsidRPr="006C4647" w:rsidRDefault="001F78BD" w:rsidP="00AB6FA3">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変更前</w:t>
                  </w:r>
                </w:p>
              </w:tc>
              <w:tc>
                <w:tcPr>
                  <w:tcW w:w="1607" w:type="dxa"/>
                  <w:tcBorders>
                    <w:top w:val="single" w:sz="4" w:space="0" w:color="auto"/>
                    <w:left w:val="single" w:sz="4" w:space="0" w:color="auto"/>
                    <w:bottom w:val="single" w:sz="4" w:space="0" w:color="auto"/>
                    <w:right w:val="single" w:sz="4" w:space="0" w:color="auto"/>
                  </w:tcBorders>
                </w:tcPr>
                <w:p w14:paraId="0EAE4641" w14:textId="77777777" w:rsidR="001F78BD" w:rsidRPr="006C4647" w:rsidRDefault="001F78BD" w:rsidP="00AB6FA3">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変更後</w:t>
                  </w:r>
                </w:p>
              </w:tc>
            </w:tr>
            <w:tr w:rsidR="001F78BD" w:rsidRPr="00B8701C" w14:paraId="7DC5CF28" w14:textId="77777777" w:rsidTr="006D28A0">
              <w:trPr>
                <w:trHeight w:val="273"/>
              </w:trPr>
              <w:tc>
                <w:tcPr>
                  <w:tcW w:w="3539" w:type="dxa"/>
                  <w:vMerge/>
                  <w:tcBorders>
                    <w:top w:val="single" w:sz="4" w:space="0" w:color="auto"/>
                    <w:left w:val="single" w:sz="4" w:space="0" w:color="auto"/>
                    <w:bottom w:val="single" w:sz="4" w:space="0" w:color="auto"/>
                    <w:right w:val="single" w:sz="4" w:space="0" w:color="auto"/>
                  </w:tcBorders>
                  <w:vAlign w:val="center"/>
                </w:tcPr>
                <w:p w14:paraId="3465E5AA" w14:textId="77777777" w:rsidR="001F78BD" w:rsidRPr="006C4647" w:rsidRDefault="001F78BD" w:rsidP="00AB6FA3">
                  <w:pPr>
                    <w:kinsoku w:val="0"/>
                    <w:autoSpaceDE w:val="0"/>
                    <w:autoSpaceDN w:val="0"/>
                    <w:rPr>
                      <w:rFonts w:ascii="ＭＳ 明朝" w:eastAsia="ＭＳ 明朝" w:hAnsi="ＭＳ 明朝"/>
                      <w:szCs w:val="16"/>
                    </w:rPr>
                  </w:pPr>
                </w:p>
              </w:tc>
              <w:tc>
                <w:tcPr>
                  <w:tcW w:w="1606" w:type="dxa"/>
                  <w:tcBorders>
                    <w:top w:val="single" w:sz="4" w:space="0" w:color="auto"/>
                    <w:left w:val="single" w:sz="4" w:space="0" w:color="auto"/>
                    <w:bottom w:val="single" w:sz="4" w:space="0" w:color="auto"/>
                    <w:right w:val="single" w:sz="4" w:space="0" w:color="auto"/>
                  </w:tcBorders>
                </w:tcPr>
                <w:p w14:paraId="442868B9" w14:textId="77777777" w:rsidR="001F78BD" w:rsidRPr="00F853EA" w:rsidRDefault="001F78BD" w:rsidP="00AB6FA3">
                  <w:pPr>
                    <w:kinsoku w:val="0"/>
                    <w:autoSpaceDE w:val="0"/>
                    <w:autoSpaceDN w:val="0"/>
                    <w:rPr>
                      <w:rFonts w:ascii="ＭＳ 明朝" w:eastAsia="ＭＳ 明朝" w:hAnsi="ＭＳ 明朝"/>
                      <w:szCs w:val="16"/>
                    </w:rPr>
                  </w:pPr>
                  <w:r>
                    <w:rPr>
                      <w:rFonts w:ascii="ＭＳ 明朝" w:eastAsia="ＭＳ 明朝" w:hAnsi="ＭＳ 明朝" w:hint="eastAsia"/>
                      <w:color w:val="FF0000"/>
                      <w:szCs w:val="16"/>
                    </w:rPr>
                    <w:t>令和</w:t>
                  </w:r>
                  <w:r w:rsidRPr="00F853EA">
                    <w:rPr>
                      <w:rFonts w:ascii="ＭＳ 明朝" w:eastAsia="ＭＳ 明朝" w:hAnsi="ＭＳ 明朝" w:hint="eastAsia"/>
                      <w:color w:val="FF0000"/>
                      <w:szCs w:val="16"/>
                    </w:rPr>
                    <w:t>○年３月31日</w:t>
                  </w:r>
                </w:p>
              </w:tc>
              <w:tc>
                <w:tcPr>
                  <w:tcW w:w="1607" w:type="dxa"/>
                  <w:tcBorders>
                    <w:top w:val="single" w:sz="4" w:space="0" w:color="auto"/>
                    <w:left w:val="single" w:sz="4" w:space="0" w:color="auto"/>
                    <w:bottom w:val="single" w:sz="4" w:space="0" w:color="auto"/>
                    <w:right w:val="single" w:sz="4" w:space="0" w:color="auto"/>
                  </w:tcBorders>
                </w:tcPr>
                <w:p w14:paraId="5D46635D" w14:textId="1F5293C0" w:rsidR="001F78BD" w:rsidRPr="006C4647" w:rsidRDefault="00865465" w:rsidP="00AB6FA3">
                  <w:pPr>
                    <w:kinsoku w:val="0"/>
                    <w:autoSpaceDE w:val="0"/>
                    <w:autoSpaceDN w:val="0"/>
                    <w:jc w:val="right"/>
                    <w:rPr>
                      <w:rFonts w:ascii="ＭＳ 明朝" w:eastAsia="ＭＳ 明朝" w:hAnsi="ＭＳ 明朝"/>
                      <w:szCs w:val="16"/>
                    </w:rPr>
                  </w:pPr>
                  <w:r w:rsidRPr="00865465">
                    <w:rPr>
                      <w:rFonts w:ascii="ＭＳ 明朝" w:eastAsia="ＭＳ 明朝" w:hAnsi="ＭＳ 明朝" w:hint="eastAsia"/>
                      <w:color w:val="FF0000"/>
                      <w:szCs w:val="16"/>
                    </w:rPr>
                    <w:t>5</w:t>
                  </w:r>
                  <w:r w:rsidRPr="00865465">
                    <w:rPr>
                      <w:rFonts w:ascii="ＭＳ 明朝" w:eastAsia="ＭＳ 明朝" w:hAnsi="ＭＳ 明朝"/>
                      <w:color w:val="FF0000"/>
                      <w:szCs w:val="16"/>
                    </w:rPr>
                    <w:t>.98</w:t>
                  </w:r>
                  <w:r w:rsidR="001F78BD" w:rsidRPr="006C4647">
                    <w:rPr>
                      <w:rFonts w:ascii="ＭＳ 明朝" w:eastAsia="ＭＳ 明朝" w:hAnsi="ＭＳ 明朝" w:hint="eastAsia"/>
                      <w:szCs w:val="16"/>
                    </w:rPr>
                    <w:t>％</w:t>
                  </w:r>
                </w:p>
              </w:tc>
              <w:tc>
                <w:tcPr>
                  <w:tcW w:w="1607" w:type="dxa"/>
                  <w:tcBorders>
                    <w:top w:val="single" w:sz="4" w:space="0" w:color="auto"/>
                    <w:left w:val="single" w:sz="4" w:space="0" w:color="auto"/>
                    <w:bottom w:val="single" w:sz="4" w:space="0" w:color="auto"/>
                    <w:right w:val="single" w:sz="4" w:space="0" w:color="auto"/>
                  </w:tcBorders>
                </w:tcPr>
                <w:p w14:paraId="705EBEAC" w14:textId="168AD175" w:rsidR="001F78BD" w:rsidRPr="006C4647" w:rsidRDefault="00865465" w:rsidP="00AB6FA3">
                  <w:pPr>
                    <w:kinsoku w:val="0"/>
                    <w:autoSpaceDE w:val="0"/>
                    <w:autoSpaceDN w:val="0"/>
                    <w:jc w:val="right"/>
                    <w:rPr>
                      <w:rFonts w:ascii="ＭＳ 明朝" w:eastAsia="ＭＳ 明朝" w:hAnsi="ＭＳ 明朝"/>
                      <w:szCs w:val="16"/>
                    </w:rPr>
                  </w:pPr>
                  <w:r>
                    <w:rPr>
                      <w:rFonts w:ascii="ＭＳ 明朝" w:eastAsia="ＭＳ 明朝" w:hAnsi="ＭＳ 明朝"/>
                      <w:color w:val="FF0000"/>
                      <w:szCs w:val="16"/>
                    </w:rPr>
                    <w:t>4</w:t>
                  </w:r>
                  <w:r w:rsidR="001F78BD" w:rsidRPr="00F853EA">
                    <w:rPr>
                      <w:rFonts w:ascii="ＭＳ 明朝" w:eastAsia="ＭＳ 明朝" w:hAnsi="ＭＳ 明朝" w:hint="eastAsia"/>
                      <w:color w:val="FF0000"/>
                      <w:szCs w:val="16"/>
                    </w:rPr>
                    <w:t>.</w:t>
                  </w:r>
                  <w:r>
                    <w:rPr>
                      <w:rFonts w:ascii="ＭＳ 明朝" w:eastAsia="ＭＳ 明朝" w:hAnsi="ＭＳ 明朝"/>
                      <w:color w:val="FF0000"/>
                      <w:szCs w:val="16"/>
                    </w:rPr>
                    <w:t>5</w:t>
                  </w:r>
                  <w:r>
                    <w:rPr>
                      <w:rFonts w:ascii="ＭＳ 明朝" w:eastAsia="ＭＳ 明朝" w:hAnsi="ＭＳ 明朝" w:hint="eastAsia"/>
                      <w:color w:val="FF0000"/>
                      <w:szCs w:val="16"/>
                    </w:rPr>
                    <w:t>0</w:t>
                  </w:r>
                  <w:r w:rsidR="001F78BD" w:rsidRPr="006C4647">
                    <w:rPr>
                      <w:rFonts w:ascii="ＭＳ 明朝" w:eastAsia="ＭＳ 明朝" w:hAnsi="ＭＳ 明朝" w:hint="eastAsia"/>
                      <w:szCs w:val="16"/>
                    </w:rPr>
                    <w:t>％</w:t>
                  </w:r>
                </w:p>
              </w:tc>
            </w:tr>
            <w:tr w:rsidR="001F78BD" w:rsidRPr="00B8701C" w14:paraId="34DCF19A" w14:textId="77777777" w:rsidTr="006D28A0">
              <w:trPr>
                <w:trHeight w:val="273"/>
              </w:trPr>
              <w:tc>
                <w:tcPr>
                  <w:tcW w:w="3539" w:type="dxa"/>
                  <w:vMerge w:val="restart"/>
                  <w:tcBorders>
                    <w:top w:val="single" w:sz="4" w:space="0" w:color="auto"/>
                    <w:left w:val="single" w:sz="4" w:space="0" w:color="auto"/>
                    <w:bottom w:val="single" w:sz="4" w:space="0" w:color="auto"/>
                    <w:right w:val="single" w:sz="4" w:space="0" w:color="auto"/>
                  </w:tcBorders>
                  <w:vAlign w:val="center"/>
                </w:tcPr>
                <w:p w14:paraId="28A92958" w14:textId="6CC16EF9" w:rsidR="001F78BD" w:rsidRPr="006C4647" w:rsidRDefault="002D7864" w:rsidP="00AB6FA3">
                  <w:pPr>
                    <w:kinsoku w:val="0"/>
                    <w:autoSpaceDE w:val="0"/>
                    <w:autoSpaceDN w:val="0"/>
                    <w:rPr>
                      <w:rFonts w:ascii="ＭＳ 明朝" w:eastAsia="ＭＳ 明朝" w:hAnsi="ＭＳ 明朝"/>
                      <w:szCs w:val="16"/>
                    </w:rPr>
                  </w:pPr>
                  <w:r>
                    <w:rPr>
                      <w:rFonts w:ascii="ＭＳ 明朝" w:eastAsia="ＭＳ 明朝" w:hAnsi="ＭＳ 明朝" w:hint="eastAsia"/>
                      <w:szCs w:val="16"/>
                    </w:rPr>
                    <w:t>外国人等直接保有議決権割合又は</w:t>
                  </w:r>
                  <w:r w:rsidR="001F78BD" w:rsidRPr="006C4647">
                    <w:rPr>
                      <w:rFonts w:ascii="ＭＳ 明朝" w:eastAsia="ＭＳ 明朝" w:hAnsi="ＭＳ 明朝" w:hint="eastAsia"/>
                      <w:szCs w:val="16"/>
                    </w:rPr>
                    <w:t>外国人等保有議決権割合に係る様式の</w:t>
                  </w:r>
                  <w:r w:rsidR="001F78BD" w:rsidRPr="006C4647">
                    <w:rPr>
                      <w:rFonts w:ascii="ＭＳ 明朝" w:eastAsia="ＭＳ 明朝" w:hAnsi="ＭＳ 明朝"/>
                      <w:szCs w:val="16"/>
                    </w:rPr>
                    <w:t>内容</w:t>
                  </w:r>
                  <w:r w:rsidR="001F78BD" w:rsidRPr="006C4647">
                    <w:rPr>
                      <w:rFonts w:ascii="ＭＳ 明朝" w:eastAsia="ＭＳ 明朝" w:hAnsi="ＭＳ 明朝" w:hint="eastAsia"/>
                      <w:szCs w:val="16"/>
                    </w:rPr>
                    <w:t>の変更（注３）</w:t>
                  </w:r>
                </w:p>
              </w:tc>
              <w:tc>
                <w:tcPr>
                  <w:tcW w:w="4820" w:type="dxa"/>
                  <w:gridSpan w:val="3"/>
                  <w:tcBorders>
                    <w:top w:val="single" w:sz="4" w:space="0" w:color="auto"/>
                    <w:left w:val="single" w:sz="4" w:space="0" w:color="auto"/>
                    <w:bottom w:val="single" w:sz="4" w:space="0" w:color="auto"/>
                    <w:right w:val="single" w:sz="4" w:space="0" w:color="auto"/>
                  </w:tcBorders>
                </w:tcPr>
                <w:p w14:paraId="7CA3D986" w14:textId="77777777" w:rsidR="001F78BD" w:rsidRPr="006C4647" w:rsidRDefault="001F78BD" w:rsidP="00AB6FA3">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変更年月日</w:t>
                  </w:r>
                </w:p>
              </w:tc>
            </w:tr>
            <w:tr w:rsidR="001F78BD" w:rsidRPr="00B8701C" w14:paraId="02BD75AF" w14:textId="77777777" w:rsidTr="006D28A0">
              <w:trPr>
                <w:trHeight w:val="273"/>
              </w:trPr>
              <w:tc>
                <w:tcPr>
                  <w:tcW w:w="3539" w:type="dxa"/>
                  <w:vMerge/>
                  <w:tcBorders>
                    <w:top w:val="single" w:sz="4" w:space="0" w:color="auto"/>
                    <w:left w:val="single" w:sz="4" w:space="0" w:color="auto"/>
                    <w:bottom w:val="single" w:sz="4" w:space="0" w:color="auto"/>
                    <w:right w:val="single" w:sz="4" w:space="0" w:color="auto"/>
                  </w:tcBorders>
                  <w:vAlign w:val="center"/>
                </w:tcPr>
                <w:p w14:paraId="1B2D679B" w14:textId="77777777" w:rsidR="001F78BD" w:rsidRPr="006C4647" w:rsidRDefault="001F78BD" w:rsidP="00AB6FA3">
                  <w:pPr>
                    <w:kinsoku w:val="0"/>
                    <w:autoSpaceDE w:val="0"/>
                    <w:autoSpaceDN w:val="0"/>
                    <w:rPr>
                      <w:rFonts w:ascii="ＭＳ 明朝" w:eastAsia="ＭＳ 明朝" w:hAnsi="ＭＳ 明朝"/>
                      <w:szCs w:val="16"/>
                    </w:rPr>
                  </w:pPr>
                </w:p>
              </w:tc>
              <w:tc>
                <w:tcPr>
                  <w:tcW w:w="4820" w:type="dxa"/>
                  <w:gridSpan w:val="3"/>
                  <w:tcBorders>
                    <w:top w:val="single" w:sz="4" w:space="0" w:color="auto"/>
                    <w:left w:val="single" w:sz="4" w:space="0" w:color="auto"/>
                    <w:bottom w:val="single" w:sz="4" w:space="0" w:color="auto"/>
                    <w:right w:val="single" w:sz="4" w:space="0" w:color="auto"/>
                  </w:tcBorders>
                </w:tcPr>
                <w:p w14:paraId="37EC63CD" w14:textId="77777777" w:rsidR="001F78BD" w:rsidRPr="00D87172" w:rsidRDefault="001F78BD" w:rsidP="00AB6FA3">
                  <w:pPr>
                    <w:kinsoku w:val="0"/>
                    <w:autoSpaceDE w:val="0"/>
                    <w:autoSpaceDN w:val="0"/>
                    <w:jc w:val="left"/>
                    <w:rPr>
                      <w:rFonts w:ascii="ＭＳ 明朝" w:eastAsia="ＭＳ 明朝" w:hAnsi="ＭＳ 明朝"/>
                      <w:szCs w:val="16"/>
                    </w:rPr>
                  </w:pPr>
                  <w:r>
                    <w:rPr>
                      <w:rFonts w:ascii="ＭＳ 明朝" w:eastAsia="ＭＳ 明朝" w:hAnsi="ＭＳ 明朝" w:hint="eastAsia"/>
                      <w:color w:val="FF0000"/>
                      <w:szCs w:val="16"/>
                    </w:rPr>
                    <w:t>令和</w:t>
                  </w:r>
                  <w:r w:rsidRPr="009B39E4">
                    <w:rPr>
                      <w:rFonts w:ascii="ＭＳ 明朝" w:eastAsia="ＭＳ 明朝" w:hAnsi="ＭＳ 明朝" w:hint="eastAsia"/>
                      <w:color w:val="FF0000"/>
                      <w:szCs w:val="16"/>
                    </w:rPr>
                    <w:t>○年９月</w:t>
                  </w:r>
                  <w:r w:rsidRPr="009B39E4">
                    <w:rPr>
                      <w:rFonts w:ascii="ＭＳ 明朝" w:eastAsia="ＭＳ 明朝" w:hAnsi="ＭＳ 明朝"/>
                      <w:color w:val="FF0000"/>
                      <w:szCs w:val="16"/>
                    </w:rPr>
                    <w:t>30日</w:t>
                  </w:r>
                </w:p>
              </w:tc>
            </w:tr>
            <w:tr w:rsidR="001F78BD" w:rsidRPr="00B8701C" w14:paraId="2C26A6A2" w14:textId="77777777" w:rsidTr="006D28A0">
              <w:tc>
                <w:tcPr>
                  <w:tcW w:w="3539" w:type="dxa"/>
                  <w:tcBorders>
                    <w:top w:val="single" w:sz="4" w:space="0" w:color="auto"/>
                    <w:left w:val="single" w:sz="4" w:space="0" w:color="auto"/>
                    <w:bottom w:val="single" w:sz="4" w:space="0" w:color="auto"/>
                    <w:right w:val="single" w:sz="4" w:space="0" w:color="auto"/>
                  </w:tcBorders>
                  <w:vAlign w:val="center"/>
                </w:tcPr>
                <w:p w14:paraId="3958759E" w14:textId="77777777" w:rsidR="001F78BD" w:rsidRPr="006C4647" w:rsidRDefault="001F78BD" w:rsidP="00AB6FA3">
                  <w:pPr>
                    <w:kinsoku w:val="0"/>
                    <w:autoSpaceDE w:val="0"/>
                    <w:autoSpaceDN w:val="0"/>
                    <w:rPr>
                      <w:rFonts w:ascii="ＭＳ 明朝" w:eastAsia="ＭＳ 明朝" w:hAnsi="ＭＳ 明朝"/>
                      <w:szCs w:val="16"/>
                    </w:rPr>
                  </w:pPr>
                  <w:r w:rsidRPr="006C4647">
                    <w:rPr>
                      <w:rFonts w:ascii="ＭＳ 明朝" w:eastAsia="ＭＳ 明朝" w:hAnsi="ＭＳ 明朝" w:hint="eastAsia"/>
                      <w:szCs w:val="16"/>
                    </w:rPr>
                    <w:t>再発を防止するために講じた措置の実施状況（注４）</w:t>
                  </w:r>
                </w:p>
              </w:tc>
              <w:tc>
                <w:tcPr>
                  <w:tcW w:w="4820" w:type="dxa"/>
                  <w:gridSpan w:val="3"/>
                  <w:tcBorders>
                    <w:top w:val="single" w:sz="4" w:space="0" w:color="auto"/>
                    <w:left w:val="single" w:sz="4" w:space="0" w:color="auto"/>
                    <w:bottom w:val="single" w:sz="4" w:space="0" w:color="auto"/>
                    <w:right w:val="single" w:sz="4" w:space="0" w:color="auto"/>
                  </w:tcBorders>
                </w:tcPr>
                <w:p w14:paraId="11A50D57" w14:textId="77777777" w:rsidR="001F78BD" w:rsidRPr="00F853EA" w:rsidRDefault="001F78BD" w:rsidP="00AB6FA3">
                  <w:pPr>
                    <w:kinsoku w:val="0"/>
                    <w:autoSpaceDE w:val="0"/>
                    <w:autoSpaceDN w:val="0"/>
                    <w:jc w:val="center"/>
                    <w:rPr>
                      <w:rFonts w:ascii="ＭＳ 明朝" w:eastAsia="ＭＳ 明朝" w:hAnsi="ＭＳ 明朝"/>
                      <w:color w:val="FF0000"/>
                      <w:szCs w:val="16"/>
                    </w:rPr>
                  </w:pPr>
                  <w:r w:rsidRPr="00F853EA">
                    <w:rPr>
                      <w:rFonts w:ascii="ＭＳ 明朝" w:eastAsia="ＭＳ 明朝" w:hAnsi="ＭＳ 明朝" w:hint="eastAsia"/>
                      <w:color w:val="FF0000"/>
                      <w:szCs w:val="16"/>
                    </w:rPr>
                    <w:t>－</w:t>
                  </w:r>
                </w:p>
                <w:p w14:paraId="03FD6C0B" w14:textId="77777777" w:rsidR="001F78BD" w:rsidRPr="006C4647" w:rsidRDefault="001F78BD" w:rsidP="00AB6FA3">
                  <w:pPr>
                    <w:kinsoku w:val="0"/>
                    <w:autoSpaceDE w:val="0"/>
                    <w:autoSpaceDN w:val="0"/>
                    <w:jc w:val="left"/>
                    <w:rPr>
                      <w:rFonts w:ascii="ＭＳ 明朝" w:eastAsia="ＭＳ 明朝" w:hAnsi="ＭＳ 明朝"/>
                      <w:szCs w:val="16"/>
                    </w:rPr>
                  </w:pPr>
                </w:p>
              </w:tc>
            </w:tr>
          </w:tbl>
          <w:p w14:paraId="03BDF6D8" w14:textId="77777777" w:rsidR="001F78BD" w:rsidRPr="00FB7310" w:rsidRDefault="001F78BD" w:rsidP="00AB6FA3">
            <w:pPr>
              <w:autoSpaceDE w:val="0"/>
              <w:autoSpaceDN w:val="0"/>
              <w:ind w:left="840" w:hangingChars="400" w:hanging="840"/>
              <w:rPr>
                <w:rFonts w:hAnsi="ＭＳ ゴシック"/>
              </w:rPr>
            </w:pPr>
            <w:r w:rsidRPr="006C4647">
              <w:rPr>
                <w:rFonts w:hAnsi="ＭＳ ゴシック" w:hint="eastAsia"/>
              </w:rPr>
              <w:t xml:space="preserve">（注１）　</w:t>
            </w:r>
            <w:r w:rsidRPr="00FB7310">
              <w:rPr>
                <w:rFonts w:hAnsi="ＭＳ 明朝" w:hint="eastAsia"/>
                <w:szCs w:val="16"/>
              </w:rPr>
              <w:t>法人番号については、法人又は団体の場合に限り、行政手続における特定の個人を識別するための番号の利用等に関する法律第２条第15項に規定する法人番号を記載すること。ただし、法人番号が不明の場合は記載を要しない。</w:t>
            </w:r>
          </w:p>
          <w:p w14:paraId="29B36D66" w14:textId="77777777" w:rsidR="001F78BD" w:rsidRPr="00FB7310" w:rsidRDefault="001F78BD" w:rsidP="00AB6FA3">
            <w:pPr>
              <w:autoSpaceDE w:val="0"/>
              <w:autoSpaceDN w:val="0"/>
              <w:ind w:left="840" w:hangingChars="400" w:hanging="840"/>
              <w:rPr>
                <w:rFonts w:hAnsi="ＭＳ 明朝"/>
                <w:szCs w:val="16"/>
              </w:rPr>
            </w:pPr>
            <w:r w:rsidRPr="00FB7310">
              <w:rPr>
                <w:rFonts w:hAnsi="ＭＳ 明朝" w:hint="eastAsia"/>
                <w:szCs w:val="16"/>
              </w:rPr>
              <w:t>（注２）　記載の事業年度に係る法第９条第５項第２号括弧書又は法第17条第２項第２号括弧書の総務省令で定める変更の全てについて記載すること。記載に当たつては、小数点第３位を四捨五入し、小数点第２位まで記載すること。ただし、四捨五入する前の割合が20%未満である場合において、小数点第３位を四捨五入して20.00%となるときは、四捨五入せず、割合が20%未満であることがわかる小数点以下の位まで記載し、その位未満の端数は切り捨てて記載すること（例：19.999456%の場合は19.9994%まで記載すること。）。また、変更内容を証するものとして、免許規則別表第二号第１の注31に規定する様式を添付すること。このとき、変更箇所に※印を付し、備考欄又は余白に変更年月日を記載し、当該注において当該様式の内容を証する書類として添付することとされている書類を添付すること。</w:t>
            </w:r>
          </w:p>
          <w:p w14:paraId="6378ACFB" w14:textId="77777777" w:rsidR="001F78BD" w:rsidRPr="00FB7310" w:rsidRDefault="001F78BD" w:rsidP="00AB6FA3">
            <w:pPr>
              <w:autoSpaceDE w:val="0"/>
              <w:autoSpaceDN w:val="0"/>
              <w:ind w:left="840" w:hangingChars="400" w:hanging="840"/>
              <w:rPr>
                <w:rFonts w:hAnsi="ＭＳ 明朝"/>
                <w:szCs w:val="16"/>
              </w:rPr>
            </w:pPr>
            <w:r w:rsidRPr="00FB7310">
              <w:rPr>
                <w:rFonts w:hAnsi="ＭＳ 明朝" w:hint="eastAsia"/>
                <w:szCs w:val="16"/>
              </w:rPr>
              <w:t>（注３）　記載の事業年度に係る外国人等保有議決権割合に変更がないものであつて、免許規則別表第二号第１の注31に規定する様式の内容に変更があつたものの全てについて記載し、変更内容を証するものとして同様式を添付すること。このとき、変更箇所に※印を付し、備考欄又は余白に変更年月日を記載し、当該注において当該様式の内容を証する書類として添付することとされている書類を添付すること。</w:t>
            </w:r>
          </w:p>
          <w:p w14:paraId="27910B9A" w14:textId="77777777" w:rsidR="001F78BD" w:rsidRPr="00FB7310" w:rsidRDefault="001F78BD" w:rsidP="00AB6FA3">
            <w:pPr>
              <w:autoSpaceDE w:val="0"/>
              <w:autoSpaceDN w:val="0"/>
              <w:ind w:left="840" w:hangingChars="400" w:hanging="840"/>
              <w:rPr>
                <w:rFonts w:hAnsi="ＭＳ 明朝"/>
                <w:szCs w:val="16"/>
              </w:rPr>
            </w:pPr>
            <w:r w:rsidRPr="00FB7310">
              <w:rPr>
                <w:rFonts w:hAnsi="ＭＳ 明朝" w:hint="eastAsia"/>
                <w:szCs w:val="16"/>
              </w:rPr>
              <w:t>（注４）　過去５年以内に法第75条第２項の規定により免許を取り消さないこととされた基幹放送局に限る。</w:t>
            </w:r>
          </w:p>
          <w:p w14:paraId="0276D470" w14:textId="77777777" w:rsidR="001F78BD" w:rsidRPr="00151C08" w:rsidRDefault="001F78BD" w:rsidP="00AB6FA3">
            <w:pPr>
              <w:autoSpaceDE w:val="0"/>
              <w:autoSpaceDN w:val="0"/>
              <w:rPr>
                <w:rFonts w:hAnsi="ＭＳ ゴシック"/>
              </w:rPr>
            </w:pPr>
            <w:r w:rsidRPr="00FB7310">
              <w:rPr>
                <w:rFonts w:hint="eastAsia"/>
              </w:rPr>
              <w:t xml:space="preserve">（注５）　</w:t>
            </w:r>
            <w:r w:rsidRPr="00FB7310">
              <w:rPr>
                <w:rFonts w:hAnsi="ＭＳ 明朝" w:hint="eastAsia"/>
                <w:szCs w:val="16"/>
              </w:rPr>
              <w:t>用紙の大きさは、日本産業規格Ａ列４番とすること。</w:t>
            </w:r>
          </w:p>
        </w:tc>
      </w:tr>
    </w:tbl>
    <w:p w14:paraId="29976D3B" w14:textId="77777777" w:rsidR="001F78BD" w:rsidRDefault="001F78BD" w:rsidP="001F78BD">
      <w:pPr>
        <w:autoSpaceDE w:val="0"/>
        <w:autoSpaceDN w:val="0"/>
        <w:rPr>
          <w:rFonts w:hAnsi="ＭＳ ゴシック"/>
        </w:rPr>
      </w:pPr>
    </w:p>
    <w:p w14:paraId="314628A2" w14:textId="77777777" w:rsidR="001F78BD" w:rsidRDefault="001F78BD" w:rsidP="001F78BD">
      <w:pPr>
        <w:autoSpaceDE w:val="0"/>
        <w:autoSpaceDN w:val="0"/>
        <w:jc w:val="center"/>
        <w:rPr>
          <w:rFonts w:hAnsi="ＭＳ ゴシック"/>
        </w:rPr>
      </w:pPr>
      <w:r w:rsidRPr="00B12186">
        <w:rPr>
          <w:rFonts w:hAnsi="ＭＳ ゴシック" w:hint="eastAsia"/>
          <w:shd w:val="pct15" w:color="auto" w:fill="FFFFFF"/>
        </w:rPr>
        <w:t>【記載に当たっての留意事項】</w:t>
      </w:r>
    </w:p>
    <w:p w14:paraId="6B918B2B" w14:textId="77777777" w:rsidR="001F78BD" w:rsidRDefault="001F78BD" w:rsidP="001F78BD">
      <w:pPr>
        <w:autoSpaceDE w:val="0"/>
        <w:autoSpaceDN w:val="0"/>
        <w:rPr>
          <w:rFonts w:hAnsi="ＭＳ ゴシック"/>
        </w:rPr>
      </w:pPr>
    </w:p>
    <w:p w14:paraId="4994D2ED" w14:textId="3DD6AF5D" w:rsidR="001F78BD" w:rsidRPr="00335415" w:rsidRDefault="001F78BD" w:rsidP="00865465">
      <w:pPr>
        <w:autoSpaceDE w:val="0"/>
        <w:autoSpaceDN w:val="0"/>
        <w:ind w:left="210" w:hangingChars="100" w:hanging="210"/>
        <w:rPr>
          <w:rFonts w:hAnsi="ＭＳ ゴシック"/>
        </w:rPr>
      </w:pPr>
      <w:r>
        <w:rPr>
          <w:rFonts w:hAnsi="ＭＳ ゴシック" w:hint="eastAsia"/>
        </w:rPr>
        <w:t xml:space="preserve">①　</w:t>
      </w:r>
      <w:r w:rsidR="00335415" w:rsidRPr="00504CBE">
        <w:rPr>
          <w:rFonts w:hAnsi="ＭＳ ゴシック" w:hint="eastAsia"/>
        </w:rPr>
        <w:t>地上基幹</w:t>
      </w:r>
      <w:r w:rsidRPr="00504CBE">
        <w:rPr>
          <w:rFonts w:hAnsi="ＭＳ ゴシック" w:hint="eastAsia"/>
        </w:rPr>
        <w:t>放送</w:t>
      </w:r>
      <w:r w:rsidRPr="00335415">
        <w:rPr>
          <w:rFonts w:hAnsi="ＭＳ ゴシック" w:hint="eastAsia"/>
        </w:rPr>
        <w:t>を行う基幹放送局の免許人は、事業年度ごとに、当該事業年度における次の事項を、本様式により、毎事業年度経過後３か月以内に報告してください（電波法第</w:t>
      </w:r>
      <w:r w:rsidRPr="00335415">
        <w:rPr>
          <w:rFonts w:hAnsi="ＭＳ ゴシック"/>
        </w:rPr>
        <w:t>80条の２、電波法施行規則第42条の</w:t>
      </w:r>
      <w:r w:rsidRPr="00335415">
        <w:rPr>
          <w:rFonts w:hAnsi="ＭＳ ゴシック" w:hint="eastAsia"/>
        </w:rPr>
        <w:t>６</w:t>
      </w:r>
      <w:r w:rsidR="00FA1222">
        <w:rPr>
          <w:rFonts w:hAnsi="ＭＳ ゴシック" w:hint="eastAsia"/>
        </w:rPr>
        <w:t>・</w:t>
      </w:r>
      <w:r w:rsidRPr="00335415">
        <w:rPr>
          <w:rFonts w:hAnsi="ＭＳ ゴシック" w:hint="eastAsia"/>
        </w:rPr>
        <w:t>第</w:t>
      </w:r>
      <w:r w:rsidRPr="00335415">
        <w:rPr>
          <w:rFonts w:hAnsi="ＭＳ ゴシック"/>
        </w:rPr>
        <w:t>42条の</w:t>
      </w:r>
      <w:r w:rsidRPr="00335415">
        <w:rPr>
          <w:rFonts w:hAnsi="ＭＳ ゴシック" w:hint="eastAsia"/>
        </w:rPr>
        <w:t>７</w:t>
      </w:r>
      <w:r w:rsidR="00FA1222">
        <w:rPr>
          <w:rFonts w:hAnsi="ＭＳ ゴシック" w:hint="eastAsia"/>
        </w:rPr>
        <w:t>・</w:t>
      </w:r>
      <w:r w:rsidRPr="00335415">
        <w:rPr>
          <w:rFonts w:hAnsi="ＭＳ ゴシック" w:hint="eastAsia"/>
        </w:rPr>
        <w:t>第</w:t>
      </w:r>
      <w:r w:rsidRPr="00335415">
        <w:rPr>
          <w:rFonts w:hAnsi="ＭＳ ゴシック"/>
        </w:rPr>
        <w:t>42条の</w:t>
      </w:r>
      <w:r w:rsidRPr="00335415">
        <w:rPr>
          <w:rFonts w:hAnsi="ＭＳ ゴシック" w:hint="eastAsia"/>
        </w:rPr>
        <w:t>８</w:t>
      </w:r>
      <w:r w:rsidR="00FA1222">
        <w:rPr>
          <w:rFonts w:hAnsi="ＭＳ ゴシック" w:hint="eastAsia"/>
        </w:rPr>
        <w:t>・</w:t>
      </w:r>
      <w:r w:rsidRPr="00335415">
        <w:rPr>
          <w:rFonts w:hAnsi="ＭＳ ゴシック" w:hint="eastAsia"/>
        </w:rPr>
        <w:t>第</w:t>
      </w:r>
      <w:r w:rsidRPr="00335415">
        <w:rPr>
          <w:rFonts w:hAnsi="ＭＳ ゴシック"/>
        </w:rPr>
        <w:t>42条の９）。</w:t>
      </w:r>
    </w:p>
    <w:p w14:paraId="6D6CB3EC" w14:textId="77777777" w:rsidR="001F78BD" w:rsidRPr="00335415" w:rsidRDefault="001F78BD" w:rsidP="001F78BD">
      <w:pPr>
        <w:autoSpaceDE w:val="0"/>
        <w:autoSpaceDN w:val="0"/>
        <w:jc w:val="left"/>
        <w:rPr>
          <w:rFonts w:hAnsi="ＭＳ ゴシック"/>
        </w:rPr>
      </w:pPr>
      <w:r w:rsidRPr="00335415">
        <w:rPr>
          <w:rFonts w:hAnsi="ＭＳ ゴシック" w:hint="eastAsia"/>
        </w:rPr>
        <w:t>【報告対象事項】</w:t>
      </w:r>
    </w:p>
    <w:p w14:paraId="7E3F5F2A" w14:textId="77777777" w:rsidR="001F78BD" w:rsidRPr="00335415" w:rsidRDefault="001F78BD" w:rsidP="001F78BD">
      <w:pPr>
        <w:autoSpaceDE w:val="0"/>
        <w:autoSpaceDN w:val="0"/>
        <w:ind w:leftChars="100" w:left="420" w:hangingChars="100" w:hanging="210"/>
      </w:pPr>
      <w:r w:rsidRPr="00335415">
        <w:rPr>
          <w:rFonts w:hint="eastAsia"/>
        </w:rPr>
        <w:t xml:space="preserve">ア　</w:t>
      </w:r>
      <w:r w:rsidRPr="00335415">
        <w:rPr>
          <w:rFonts w:hAnsi="ＭＳ ゴシック" w:hint="eastAsia"/>
        </w:rPr>
        <w:t>外資規制に係る</w:t>
      </w:r>
      <w:r w:rsidRPr="00335415">
        <w:rPr>
          <w:rFonts w:hint="eastAsia"/>
        </w:rPr>
        <w:t>欠格事由に該当することとならないようにするために講じた措置の実施状況</w:t>
      </w:r>
    </w:p>
    <w:p w14:paraId="6032C6F7" w14:textId="7FEEA23D" w:rsidR="001F78BD" w:rsidRPr="00335415" w:rsidRDefault="001F78BD" w:rsidP="001F78BD">
      <w:pPr>
        <w:autoSpaceDE w:val="0"/>
        <w:autoSpaceDN w:val="0"/>
        <w:ind w:leftChars="100" w:left="420" w:hangingChars="100" w:hanging="210"/>
      </w:pPr>
      <w:r w:rsidRPr="00335415">
        <w:rPr>
          <w:rFonts w:hint="eastAsia"/>
        </w:rPr>
        <w:t>イ　変更の届出を要しなかった</w:t>
      </w:r>
      <w:r w:rsidRPr="00504CBE">
        <w:rPr>
          <w:rFonts w:hint="eastAsia"/>
        </w:rPr>
        <w:t>外国人等直接保有議決権割合</w:t>
      </w:r>
      <w:r w:rsidRPr="00335415">
        <w:rPr>
          <w:rFonts w:hint="eastAsia"/>
        </w:rPr>
        <w:t>の変更の内容</w:t>
      </w:r>
    </w:p>
    <w:p w14:paraId="1707E38D" w14:textId="132A3EE4" w:rsidR="001F78BD" w:rsidRDefault="001F78BD" w:rsidP="001F78BD">
      <w:pPr>
        <w:autoSpaceDE w:val="0"/>
        <w:autoSpaceDN w:val="0"/>
        <w:ind w:leftChars="100" w:left="420" w:hangingChars="100" w:hanging="210"/>
      </w:pPr>
      <w:r w:rsidRPr="00335415">
        <w:rPr>
          <w:rFonts w:hint="eastAsia"/>
        </w:rPr>
        <w:t xml:space="preserve">ウ　</w:t>
      </w:r>
      <w:r w:rsidRPr="00504CBE">
        <w:rPr>
          <w:rFonts w:hint="eastAsia"/>
        </w:rPr>
        <w:t>外国人等直接保有議決権割合</w:t>
      </w:r>
      <w:r w:rsidRPr="00335415">
        <w:rPr>
          <w:rFonts w:hint="eastAsia"/>
        </w:rPr>
        <w:t>に変更がない場合であって、「議決権の総数」表又は「</w:t>
      </w:r>
      <w:r w:rsidR="00983F21" w:rsidRPr="00FC21D6">
        <w:rPr>
          <w:rFonts w:hAnsi="ＭＳ ゴシック" w:hint="eastAsia"/>
        </w:rPr>
        <w:t>議決権</w:t>
      </w:r>
      <w:r w:rsidR="00983F21">
        <w:rPr>
          <w:rFonts w:hAnsi="ＭＳ ゴシック" w:hint="eastAsia"/>
        </w:rPr>
        <w:t>割合</w:t>
      </w:r>
      <w:r w:rsidRPr="00335415">
        <w:rPr>
          <w:rFonts w:hint="eastAsia"/>
        </w:rPr>
        <w:t>に関する事項」表の内容に変更があったとき</w:t>
      </w:r>
      <w:r>
        <w:rPr>
          <w:rFonts w:hint="eastAsia"/>
        </w:rPr>
        <w:t>における当該</w:t>
      </w:r>
      <w:r w:rsidRPr="00255CEB">
        <w:rPr>
          <w:rFonts w:hint="eastAsia"/>
        </w:rPr>
        <w:t>変更</w:t>
      </w:r>
      <w:r>
        <w:rPr>
          <w:rFonts w:hint="eastAsia"/>
        </w:rPr>
        <w:t>内容</w:t>
      </w:r>
      <w:r w:rsidRPr="002B6907">
        <w:rPr>
          <w:rFonts w:ascii="ＭＳ 明朝" w:eastAsia="ＭＳ 明朝" w:hAnsi="ＭＳ 明朝" w:hint="eastAsia"/>
        </w:rPr>
        <w:t>（※</w:t>
      </w:r>
      <w:r w:rsidR="00F52F52">
        <w:rPr>
          <w:rFonts w:ascii="ＭＳ 明朝" w:eastAsia="ＭＳ 明朝" w:hAnsi="ＭＳ 明朝" w:hint="eastAsia"/>
        </w:rPr>
        <w:t>10</w:t>
      </w:r>
      <w:r w:rsidRPr="002B6907">
        <w:rPr>
          <w:rFonts w:ascii="ＭＳ 明朝" w:eastAsia="ＭＳ 明朝" w:hAnsi="ＭＳ 明朝" w:hint="eastAsia"/>
        </w:rPr>
        <w:t>）</w:t>
      </w:r>
    </w:p>
    <w:p w14:paraId="24B14854" w14:textId="6FFADF60" w:rsidR="001F78BD" w:rsidRPr="002B6907" w:rsidRDefault="001F78BD" w:rsidP="00E26429">
      <w:pPr>
        <w:autoSpaceDE w:val="0"/>
        <w:autoSpaceDN w:val="0"/>
        <w:ind w:leftChars="300" w:left="1050" w:hangingChars="200" w:hanging="420"/>
        <w:rPr>
          <w:rFonts w:ascii="ＭＳ 明朝" w:eastAsia="ＭＳ 明朝" w:hAnsi="ＭＳ 明朝"/>
        </w:rPr>
      </w:pPr>
      <w:r w:rsidRPr="002B6907">
        <w:rPr>
          <w:rFonts w:ascii="ＭＳ 明朝" w:eastAsia="ＭＳ 明朝" w:hAnsi="ＭＳ 明朝" w:hint="eastAsia"/>
        </w:rPr>
        <w:t>※</w:t>
      </w:r>
      <w:r w:rsidR="00F52F52">
        <w:rPr>
          <w:rFonts w:ascii="ＭＳ 明朝" w:eastAsia="ＭＳ 明朝" w:hAnsi="ＭＳ 明朝" w:hint="eastAsia"/>
        </w:rPr>
        <w:t>10</w:t>
      </w:r>
      <w:r w:rsidRPr="002B6907">
        <w:rPr>
          <w:rFonts w:ascii="ＭＳ 明朝" w:eastAsia="ＭＳ 明朝" w:hAnsi="ＭＳ 明朝" w:hint="eastAsia"/>
        </w:rPr>
        <w:t xml:space="preserve">　日本人同士の株式譲渡等、「議決権の総数」表又は「</w:t>
      </w:r>
      <w:r w:rsidR="00983F21">
        <w:rPr>
          <w:rFonts w:ascii="ＭＳ 明朝" w:eastAsia="ＭＳ 明朝" w:hAnsi="ＭＳ 明朝" w:hint="eastAsia"/>
        </w:rPr>
        <w:t>議決権割合</w:t>
      </w:r>
      <w:r w:rsidRPr="002B6907">
        <w:rPr>
          <w:rFonts w:ascii="ＭＳ 明朝" w:eastAsia="ＭＳ 明朝" w:hAnsi="ＭＳ 明朝" w:hint="eastAsia"/>
        </w:rPr>
        <w:t>に関する事項」表に変更がない場合は定期報告の対象外です。</w:t>
      </w:r>
    </w:p>
    <w:p w14:paraId="40308985" w14:textId="77777777" w:rsidR="001F78BD" w:rsidRDefault="001F78BD" w:rsidP="001F78BD">
      <w:pPr>
        <w:autoSpaceDE w:val="0"/>
        <w:autoSpaceDN w:val="0"/>
        <w:ind w:leftChars="100" w:left="420" w:hangingChars="100" w:hanging="210"/>
      </w:pPr>
      <w:r>
        <w:rPr>
          <w:rFonts w:hint="eastAsia"/>
        </w:rPr>
        <w:t>エ　過去５年以内に、外資規制に係る欠格事由に該当することとなったが免許を取り消さないこととされた基幹放送局における再発を防止するために講じた措置の状況</w:t>
      </w:r>
    </w:p>
    <w:p w14:paraId="21188657" w14:textId="77777777" w:rsidR="001F78BD" w:rsidRDefault="001F78BD" w:rsidP="001F78BD">
      <w:pPr>
        <w:autoSpaceDE w:val="0"/>
        <w:autoSpaceDN w:val="0"/>
        <w:ind w:left="210" w:hangingChars="100" w:hanging="210"/>
      </w:pPr>
    </w:p>
    <w:p w14:paraId="44E674F9" w14:textId="77777777" w:rsidR="001F78BD" w:rsidRDefault="001F78BD" w:rsidP="001F78BD">
      <w:pPr>
        <w:autoSpaceDE w:val="0"/>
        <w:autoSpaceDN w:val="0"/>
        <w:ind w:left="210" w:hangingChars="100" w:hanging="210"/>
        <w:jc w:val="left"/>
        <w:rPr>
          <w:rFonts w:hAnsi="ＭＳ ゴシック"/>
        </w:rPr>
      </w:pPr>
      <w:r>
        <w:rPr>
          <w:rFonts w:hint="eastAsia"/>
        </w:rPr>
        <w:t>②　「</w:t>
      </w:r>
      <w:r w:rsidRPr="00075FE6">
        <w:rPr>
          <w:rFonts w:hint="eastAsia"/>
        </w:rPr>
        <w:t>欠格事由に該当することとならないようにするために講じた措置の実施状況</w:t>
      </w:r>
      <w:r>
        <w:rPr>
          <w:rFonts w:hint="eastAsia"/>
        </w:rPr>
        <w:t>」欄には、報告対象事項のアについて記載してください。具体的には、</w:t>
      </w:r>
      <w:r>
        <w:rPr>
          <w:rFonts w:hAnsi="ＭＳ ゴシック" w:hint="eastAsia"/>
        </w:rPr>
        <w:t>外資規制に係る研修の実施状況、外資規制に係る制度の適用状況等について記載してください。</w:t>
      </w:r>
    </w:p>
    <w:p w14:paraId="4614964F" w14:textId="77777777" w:rsidR="00721B61" w:rsidRDefault="001F78BD" w:rsidP="001F78BD">
      <w:pPr>
        <w:autoSpaceDE w:val="0"/>
        <w:autoSpaceDN w:val="0"/>
        <w:ind w:leftChars="100" w:left="210" w:firstLineChars="100" w:firstLine="210"/>
        <w:rPr>
          <w:rFonts w:hAnsi="ＭＳ ゴシック"/>
        </w:rPr>
      </w:pPr>
      <w:r>
        <w:rPr>
          <w:rFonts w:hAnsi="ＭＳ ゴシック" w:hint="eastAsia"/>
        </w:rPr>
        <w:t>さらに具体的に、外資規制に係る研修の実施状況としては、例えば、記載例にあるとおり、</w:t>
      </w:r>
      <w:r w:rsidRPr="00513BBE">
        <w:rPr>
          <w:rFonts w:hAnsi="ＭＳ ゴシック" w:hint="eastAsia"/>
        </w:rPr>
        <w:t>技術部門、総務部門、法務部門、会計部門及び人事部門等外資規制に関係する部署、さらには、会計監査を委託している監査法人等を対象に、本マニュアルも活用しつつ、外資規制に係る制度やその適用についての理解増進を図るための研修等を実施した</w:t>
      </w:r>
      <w:r>
        <w:rPr>
          <w:rFonts w:hAnsi="ＭＳ ゴシック" w:hint="eastAsia"/>
        </w:rPr>
        <w:t>場合は、その状況について記載してください</w:t>
      </w:r>
      <w:r w:rsidRPr="00513BBE">
        <w:rPr>
          <w:rFonts w:hAnsi="ＭＳ ゴシック" w:hint="eastAsia"/>
        </w:rPr>
        <w:t>。</w:t>
      </w:r>
      <w:r>
        <w:rPr>
          <w:rFonts w:hAnsi="ＭＳ ゴシック" w:hint="eastAsia"/>
        </w:rPr>
        <w:t>また、例えば、記載例にあるとおり、</w:t>
      </w:r>
      <w:r w:rsidRPr="00513BBE">
        <w:rPr>
          <w:rFonts w:hAnsi="ＭＳ ゴシック" w:hint="eastAsia"/>
        </w:rPr>
        <w:t>総合通信局で開催された外資規制に係る</w:t>
      </w:r>
      <w:r>
        <w:rPr>
          <w:rFonts w:hAnsi="ＭＳ ゴシック" w:hint="eastAsia"/>
        </w:rPr>
        <w:t>研修</w:t>
      </w:r>
      <w:r w:rsidRPr="00513BBE">
        <w:rPr>
          <w:rFonts w:hAnsi="ＭＳ ゴシック" w:hint="eastAsia"/>
        </w:rPr>
        <w:t>に参加し</w:t>
      </w:r>
      <w:r>
        <w:rPr>
          <w:rFonts w:hAnsi="ＭＳ ゴシック" w:hint="eastAsia"/>
        </w:rPr>
        <w:t>、又は外資規制関係事項</w:t>
      </w:r>
      <w:r w:rsidRPr="00513BBE">
        <w:rPr>
          <w:rFonts w:hAnsi="ＭＳ ゴシック" w:hint="eastAsia"/>
        </w:rPr>
        <w:t>の変更届出</w:t>
      </w:r>
      <w:r>
        <w:rPr>
          <w:rFonts w:hAnsi="ＭＳ ゴシック" w:hint="eastAsia"/>
        </w:rPr>
        <w:t>を行う</w:t>
      </w:r>
      <w:r w:rsidRPr="00513BBE">
        <w:rPr>
          <w:rFonts w:hAnsi="ＭＳ ゴシック" w:hint="eastAsia"/>
        </w:rPr>
        <w:t>に際し、不明な点があったため、総合通信局に問合せを行った</w:t>
      </w:r>
      <w:r>
        <w:rPr>
          <w:rFonts w:hAnsi="ＭＳ ゴシック" w:hint="eastAsia"/>
        </w:rPr>
        <w:t>場合は、その概要について記載してください</w:t>
      </w:r>
      <w:r w:rsidRPr="00513BBE">
        <w:rPr>
          <w:rFonts w:hAnsi="ＭＳ ゴシック" w:hint="eastAsia"/>
        </w:rPr>
        <w:t>。</w:t>
      </w:r>
    </w:p>
    <w:p w14:paraId="5822453B" w14:textId="1ED72194" w:rsidR="001F78BD" w:rsidRDefault="00721B61" w:rsidP="001F78BD">
      <w:pPr>
        <w:autoSpaceDE w:val="0"/>
        <w:autoSpaceDN w:val="0"/>
        <w:ind w:leftChars="100" w:left="210" w:firstLineChars="100" w:firstLine="210"/>
        <w:rPr>
          <w:rFonts w:hAnsi="ＭＳ ゴシック"/>
        </w:rPr>
      </w:pPr>
      <w:r w:rsidRPr="00B76421">
        <w:rPr>
          <w:rFonts w:hAnsi="ＭＳ ゴシック" w:hint="eastAsia"/>
        </w:rPr>
        <w:t>事業年度中に</w:t>
      </w:r>
      <w:r>
        <w:rPr>
          <w:rFonts w:hAnsi="ＭＳ ゴシック" w:hint="eastAsia"/>
        </w:rPr>
        <w:t>何も</w:t>
      </w:r>
      <w:r w:rsidRPr="00B76421">
        <w:rPr>
          <w:rFonts w:hAnsi="ＭＳ ゴシック" w:hint="eastAsia"/>
        </w:rPr>
        <w:t>実施していなければ、</w:t>
      </w:r>
      <w:r>
        <w:rPr>
          <w:rFonts w:hAnsi="ＭＳ ゴシック" w:hint="eastAsia"/>
        </w:rPr>
        <w:t>報告する</w:t>
      </w:r>
      <w:r w:rsidRPr="00B76421">
        <w:rPr>
          <w:rFonts w:hAnsi="ＭＳ ゴシック" w:hint="eastAsia"/>
        </w:rPr>
        <w:t>必要ありませんので、「－」</w:t>
      </w:r>
      <w:r>
        <w:rPr>
          <w:rFonts w:hAnsi="ＭＳ ゴシック" w:hint="eastAsia"/>
        </w:rPr>
        <w:t>と</w:t>
      </w:r>
      <w:r w:rsidRPr="00B76421">
        <w:rPr>
          <w:rFonts w:hAnsi="ＭＳ ゴシック" w:hint="eastAsia"/>
        </w:rPr>
        <w:t>記載してください。</w:t>
      </w:r>
      <w:r w:rsidR="001F78BD">
        <w:rPr>
          <w:rFonts w:hAnsi="ＭＳ ゴシック"/>
        </w:rPr>
        <w:br/>
      </w:r>
      <w:r w:rsidR="001F78BD">
        <w:rPr>
          <w:rFonts w:hAnsi="ＭＳ ゴシック" w:hint="eastAsia"/>
        </w:rPr>
        <w:t xml:space="preserve">　また、</w:t>
      </w:r>
      <w:r w:rsidR="001F78BD" w:rsidRPr="00513BBE">
        <w:rPr>
          <w:rFonts w:hAnsi="ＭＳ ゴシック" w:hint="eastAsia"/>
        </w:rPr>
        <w:t>外資規制に係る制度の適用状況</w:t>
      </w:r>
      <w:r w:rsidR="001F78BD">
        <w:rPr>
          <w:rFonts w:hAnsi="ＭＳ ゴシック" w:hint="eastAsia"/>
        </w:rPr>
        <w:t>としては、例えば、記載例にあるとおり、</w:t>
      </w:r>
      <w:r w:rsidR="001F78BD" w:rsidRPr="00513BBE">
        <w:rPr>
          <w:rFonts w:hAnsi="ＭＳ ゴシック" w:hint="eastAsia"/>
        </w:rPr>
        <w:t>株主における国籍確認</w:t>
      </w:r>
      <w:r w:rsidR="001F78BD">
        <w:rPr>
          <w:rFonts w:hAnsi="ＭＳ ゴシック" w:hint="eastAsia"/>
        </w:rPr>
        <w:t>（株式会社の場合。株式会社以外の法人・団体にあっては構成員の国籍確認。）の方法について記載してください。また、例えば、記載例にあるとおり、</w:t>
      </w:r>
      <w:r w:rsidR="001F78BD" w:rsidRPr="00B76421">
        <w:rPr>
          <w:rFonts w:hAnsi="ＭＳ ゴシック"/>
        </w:rPr>
        <w:t>名義書換拒否制度</w:t>
      </w:r>
      <w:r w:rsidR="001F78BD">
        <w:rPr>
          <w:rFonts w:hAnsi="ＭＳ ゴシック" w:hint="eastAsia"/>
        </w:rPr>
        <w:t>の</w:t>
      </w:r>
      <w:r w:rsidR="001F78BD" w:rsidRPr="00B76421">
        <w:rPr>
          <w:rFonts w:hAnsi="ＭＳ ゴシック"/>
        </w:rPr>
        <w:t>適用</w:t>
      </w:r>
      <w:r w:rsidR="001F78BD">
        <w:rPr>
          <w:rFonts w:hAnsi="ＭＳ ゴシック" w:hint="eastAsia"/>
        </w:rPr>
        <w:t>があった場合は、その概要について記載してください。</w:t>
      </w:r>
    </w:p>
    <w:p w14:paraId="23FE15C7" w14:textId="77777777" w:rsidR="001F78BD" w:rsidRDefault="001F78BD" w:rsidP="001F78BD">
      <w:pPr>
        <w:autoSpaceDE w:val="0"/>
        <w:autoSpaceDN w:val="0"/>
        <w:ind w:left="630" w:hangingChars="300" w:hanging="630"/>
        <w:rPr>
          <w:rFonts w:hAnsi="ＭＳ ゴシック"/>
        </w:rPr>
      </w:pPr>
    </w:p>
    <w:p w14:paraId="65963A8C" w14:textId="5453DC3F" w:rsidR="001F78BD" w:rsidRDefault="001F78BD" w:rsidP="001F78BD">
      <w:pPr>
        <w:autoSpaceDE w:val="0"/>
        <w:autoSpaceDN w:val="0"/>
        <w:ind w:left="210" w:hangingChars="100" w:hanging="210"/>
      </w:pPr>
      <w:r>
        <w:rPr>
          <w:rFonts w:hAnsi="ＭＳ ゴシック" w:hint="eastAsia"/>
        </w:rPr>
        <w:t>③　「</w:t>
      </w:r>
      <w:r w:rsidRPr="00075FE6">
        <w:rPr>
          <w:rFonts w:hint="eastAsia"/>
        </w:rPr>
        <w:t>変更の届出を要しなかった</w:t>
      </w:r>
      <w:r w:rsidR="00345CB9" w:rsidRPr="00345CB9">
        <w:rPr>
          <w:rFonts w:hint="eastAsia"/>
        </w:rPr>
        <w:t>外国人等直接保有議決権割合又は</w:t>
      </w:r>
      <w:r w:rsidRPr="00075FE6">
        <w:rPr>
          <w:rFonts w:hint="eastAsia"/>
        </w:rPr>
        <w:t>外国人等保有議決権割</w:t>
      </w:r>
      <w:r w:rsidRPr="00075FE6">
        <w:rPr>
          <w:rFonts w:hint="eastAsia"/>
        </w:rPr>
        <w:lastRenderedPageBreak/>
        <w:t>合の変更</w:t>
      </w:r>
      <w:r>
        <w:rPr>
          <w:rFonts w:hint="eastAsia"/>
        </w:rPr>
        <w:t>」欄には、注２にあるとおり、報告対象事項のイについて記載してください。すなわち</w:t>
      </w:r>
      <w:r w:rsidRPr="00335415">
        <w:rPr>
          <w:rFonts w:hint="eastAsia"/>
        </w:rPr>
        <w:t>、</w:t>
      </w:r>
      <w:r w:rsidRPr="00504CBE">
        <w:rPr>
          <w:rFonts w:hint="eastAsia"/>
        </w:rPr>
        <w:t>外国人等直接保有議決権割合</w:t>
      </w:r>
      <w:r>
        <w:rPr>
          <w:rFonts w:hint="eastAsia"/>
        </w:rPr>
        <w:t>の変更ですが、総務省令で定める閾値を超えず、変更届出を行う必要がなかったものについて記載してください。</w:t>
      </w:r>
    </w:p>
    <w:p w14:paraId="4F510318" w14:textId="77777777" w:rsidR="001F78BD" w:rsidRDefault="001F78BD" w:rsidP="001F78BD">
      <w:pPr>
        <w:autoSpaceDE w:val="0"/>
        <w:autoSpaceDN w:val="0"/>
        <w:ind w:leftChars="100" w:left="210" w:firstLineChars="100" w:firstLine="210"/>
      </w:pPr>
      <w:r>
        <w:rPr>
          <w:rFonts w:hint="eastAsia"/>
        </w:rPr>
        <w:t>記載に当たっては、</w:t>
      </w:r>
      <w:r w:rsidRPr="0001641C">
        <w:rPr>
          <w:rFonts w:hint="eastAsia"/>
        </w:rPr>
        <w:t>小数点第３位を四捨五入とし小数点第２位まで記載</w:t>
      </w:r>
      <w:r>
        <w:rPr>
          <w:rFonts w:hint="eastAsia"/>
        </w:rPr>
        <w:t>してください</w:t>
      </w:r>
      <w:r w:rsidRPr="0001641C">
        <w:rPr>
          <w:rFonts w:hint="eastAsia"/>
        </w:rPr>
        <w:t>。ただし、四捨五入前の数値が</w:t>
      </w:r>
      <w:r w:rsidRPr="0001641C">
        <w:t>20%未満である場合において、小数点第３位を四捨五入とし小数点第２位まで記載して20.00%となるときは四捨五入をせず、20%未満であることがわかる小数点以下の位まで記載し、その位未満の端数は切り捨てて記載</w:t>
      </w:r>
      <w:r>
        <w:rPr>
          <w:rFonts w:hint="eastAsia"/>
        </w:rPr>
        <w:t>してください</w:t>
      </w:r>
      <w:r w:rsidRPr="0001641C">
        <w:t>（例：19.999456%の場合は19.9994%まで記載</w:t>
      </w:r>
      <w:r>
        <w:rPr>
          <w:rFonts w:hint="eastAsia"/>
        </w:rPr>
        <w:t>してください</w:t>
      </w:r>
      <w:r w:rsidRPr="0001641C">
        <w:t>。）。</w:t>
      </w:r>
    </w:p>
    <w:p w14:paraId="71F0A1AF" w14:textId="03A7F49D" w:rsidR="001F78BD" w:rsidRDefault="001F78BD" w:rsidP="001F78BD">
      <w:pPr>
        <w:autoSpaceDE w:val="0"/>
        <w:autoSpaceDN w:val="0"/>
        <w:ind w:leftChars="100" w:left="210" w:firstLineChars="100" w:firstLine="210"/>
      </w:pPr>
      <w:r w:rsidRPr="0001641C">
        <w:t>また、変更内容を証するものとして、</w:t>
      </w:r>
      <w:r>
        <w:rPr>
          <w:rFonts w:hint="eastAsia"/>
        </w:rPr>
        <w:t>「議決権の総数」表及び「</w:t>
      </w:r>
      <w:r w:rsidR="00983F21">
        <w:rPr>
          <w:rFonts w:hint="eastAsia"/>
        </w:rPr>
        <w:t>議決権割合</w:t>
      </w:r>
      <w:r>
        <w:rPr>
          <w:rFonts w:hint="eastAsia"/>
        </w:rPr>
        <w:t>に関する事項」表を、記載</w:t>
      </w:r>
      <w:r w:rsidRPr="00280908">
        <w:t>内容を証する書類</w:t>
      </w:r>
      <w:r>
        <w:rPr>
          <w:rFonts w:hint="eastAsia"/>
        </w:rPr>
        <w:t>とともに添付してください。</w:t>
      </w:r>
      <w:r w:rsidRPr="00CE71FD">
        <w:rPr>
          <w:rFonts w:hint="eastAsia"/>
        </w:rPr>
        <w:t>このとき、変更箇所に※印を付し、備考欄又は余白に変更年月日を記載してください。</w:t>
      </w:r>
    </w:p>
    <w:p w14:paraId="6E40E6A2" w14:textId="3F6CD5D8" w:rsidR="0085198A" w:rsidRPr="0085198A" w:rsidRDefault="0085198A">
      <w:pPr>
        <w:autoSpaceDE w:val="0"/>
        <w:autoSpaceDN w:val="0"/>
        <w:ind w:leftChars="100" w:left="210" w:firstLineChars="100" w:firstLine="210"/>
      </w:pPr>
      <w:r>
        <w:rPr>
          <w:rFonts w:hint="eastAsia"/>
        </w:rPr>
        <w:t>該当する変更がなかった場合は「－」と記載してください。この場合、「議決権の総数」表及び「</w:t>
      </w:r>
      <w:r w:rsidR="00983F21">
        <w:rPr>
          <w:rFonts w:hint="eastAsia"/>
        </w:rPr>
        <w:t>議決権割合</w:t>
      </w:r>
      <w:r>
        <w:rPr>
          <w:rFonts w:hint="eastAsia"/>
        </w:rPr>
        <w:t>に関する事項」表の添付は要しません。</w:t>
      </w:r>
    </w:p>
    <w:p w14:paraId="37779AFB" w14:textId="77777777" w:rsidR="001F78BD" w:rsidRDefault="001F78BD" w:rsidP="001F78BD">
      <w:pPr>
        <w:autoSpaceDE w:val="0"/>
        <w:autoSpaceDN w:val="0"/>
        <w:rPr>
          <w:rFonts w:hAnsi="ＭＳ ゴシック"/>
        </w:rPr>
      </w:pPr>
    </w:p>
    <w:p w14:paraId="028151F3" w14:textId="19E47951" w:rsidR="001F78BD" w:rsidRDefault="001F78BD" w:rsidP="001F78BD">
      <w:pPr>
        <w:autoSpaceDE w:val="0"/>
        <w:autoSpaceDN w:val="0"/>
        <w:ind w:left="210" w:hangingChars="100" w:hanging="210"/>
        <w:rPr>
          <w:rFonts w:hAnsi="ＭＳ ゴシック"/>
        </w:rPr>
      </w:pPr>
      <w:r>
        <w:rPr>
          <w:rFonts w:hAnsi="ＭＳ ゴシック" w:hint="eastAsia"/>
        </w:rPr>
        <w:t>④　「</w:t>
      </w:r>
      <w:r w:rsidR="00345CB9" w:rsidRPr="00345CB9">
        <w:rPr>
          <w:rFonts w:hAnsi="ＭＳ ゴシック" w:hint="eastAsia"/>
        </w:rPr>
        <w:t>外国人等直接保有議決権割合又は</w:t>
      </w:r>
      <w:r w:rsidRPr="00B8551E">
        <w:rPr>
          <w:rFonts w:hAnsi="ＭＳ ゴシック" w:hint="eastAsia"/>
        </w:rPr>
        <w:t>外国人等保有議決権割合に係る様式の内容の変更</w:t>
      </w:r>
      <w:r>
        <w:rPr>
          <w:rFonts w:hAnsi="ＭＳ ゴシック" w:hint="eastAsia"/>
        </w:rPr>
        <w:t>」欄には、注３にあるとおり、報告対象事項のウについて記載してください。その際、変更が複数回あった場合、そのすべてについて記載してください。また、変更のあった</w:t>
      </w:r>
      <w:r w:rsidRPr="00CE71FD">
        <w:rPr>
          <w:rFonts w:hAnsi="ＭＳ ゴシック" w:hint="eastAsia"/>
        </w:rPr>
        <w:t>「議決権の総数」表</w:t>
      </w:r>
      <w:r>
        <w:rPr>
          <w:rFonts w:hAnsi="ＭＳ ゴシック" w:hint="eastAsia"/>
        </w:rPr>
        <w:t>又は</w:t>
      </w:r>
      <w:r w:rsidRPr="00CE71FD">
        <w:rPr>
          <w:rFonts w:hAnsi="ＭＳ ゴシック" w:hint="eastAsia"/>
        </w:rPr>
        <w:t>「</w:t>
      </w:r>
      <w:r w:rsidR="00983F21">
        <w:rPr>
          <w:rFonts w:hAnsi="ＭＳ ゴシック" w:hint="eastAsia"/>
        </w:rPr>
        <w:t>議決権割合</w:t>
      </w:r>
      <w:r w:rsidRPr="00CE71FD">
        <w:rPr>
          <w:rFonts w:hAnsi="ＭＳ ゴシック" w:hint="eastAsia"/>
        </w:rPr>
        <w:t>に関する事項」表</w:t>
      </w:r>
      <w:r w:rsidRPr="00B8551E">
        <w:rPr>
          <w:rFonts w:hAnsi="ＭＳ ゴシック"/>
        </w:rPr>
        <w:t>を</w:t>
      </w:r>
      <w:r>
        <w:rPr>
          <w:rFonts w:hAnsi="ＭＳ ゴシック" w:hint="eastAsia"/>
        </w:rPr>
        <w:t>、記載</w:t>
      </w:r>
      <w:r w:rsidRPr="00B8551E">
        <w:rPr>
          <w:rFonts w:hAnsi="ＭＳ ゴシック" w:hint="eastAsia"/>
        </w:rPr>
        <w:t>内容を証する書類とともに添付してください。</w:t>
      </w:r>
      <w:r w:rsidRPr="00B8551E">
        <w:rPr>
          <w:rFonts w:hAnsi="ＭＳ ゴシック"/>
        </w:rPr>
        <w:t>このとき、変更箇所に※印を付し、備考欄又は余白に変更年月日を記載し</w:t>
      </w:r>
      <w:r>
        <w:rPr>
          <w:rFonts w:hAnsi="ＭＳ ゴシック" w:hint="eastAsia"/>
        </w:rPr>
        <w:t>てください</w:t>
      </w:r>
      <w:r w:rsidRPr="00B8551E">
        <w:rPr>
          <w:rFonts w:hAnsi="ＭＳ ゴシック"/>
        </w:rPr>
        <w:t>。</w:t>
      </w:r>
    </w:p>
    <w:p w14:paraId="363184AF" w14:textId="364765F6" w:rsidR="001F78BD" w:rsidRDefault="001F78BD" w:rsidP="001F78BD">
      <w:pPr>
        <w:autoSpaceDE w:val="0"/>
        <w:autoSpaceDN w:val="0"/>
        <w:ind w:leftChars="100" w:left="210" w:firstLineChars="100" w:firstLine="210"/>
        <w:rPr>
          <w:rFonts w:hAnsi="ＭＳ ゴシック"/>
        </w:rPr>
      </w:pPr>
      <w:r>
        <w:rPr>
          <w:rFonts w:hAnsi="ＭＳ ゴシック" w:hint="eastAsia"/>
        </w:rPr>
        <w:t>なお、本項目では、</w:t>
      </w:r>
      <w:r w:rsidRPr="00B8551E">
        <w:rPr>
          <w:rFonts w:hAnsi="ＭＳ ゴシック" w:hint="eastAsia"/>
        </w:rPr>
        <w:t>例えば、外国人等による議決権の保有はないが発行済株式数が増加した場合において「議決権の総数」表の</w:t>
      </w:r>
      <w:r>
        <w:rPr>
          <w:rFonts w:hAnsi="ＭＳ ゴシック" w:hint="eastAsia"/>
        </w:rPr>
        <w:t>変更の</w:t>
      </w:r>
      <w:r w:rsidRPr="00B8551E">
        <w:rPr>
          <w:rFonts w:hAnsi="ＭＳ ゴシック" w:hint="eastAsia"/>
        </w:rPr>
        <w:t>内容が報告される、外国人等が保有する議決権の総数に変わりはないが外国人等から外国人等に譲渡が行われた場合において「</w:t>
      </w:r>
      <w:r w:rsidR="00983F21">
        <w:rPr>
          <w:rFonts w:hAnsi="ＭＳ ゴシック" w:hint="eastAsia"/>
        </w:rPr>
        <w:t>議決権割合</w:t>
      </w:r>
      <w:r w:rsidRPr="00B8551E">
        <w:rPr>
          <w:rFonts w:hAnsi="ＭＳ ゴシック" w:hint="eastAsia"/>
        </w:rPr>
        <w:t>に関する事項」表の変更の内容が報告されるといったことが想定され</w:t>
      </w:r>
      <w:r>
        <w:rPr>
          <w:rFonts w:hAnsi="ＭＳ ゴシック" w:hint="eastAsia"/>
        </w:rPr>
        <w:t>ます。</w:t>
      </w:r>
    </w:p>
    <w:p w14:paraId="39F16A7D" w14:textId="086F9326" w:rsidR="0085198A" w:rsidRPr="00C2358F" w:rsidRDefault="0085198A">
      <w:pPr>
        <w:autoSpaceDE w:val="0"/>
        <w:autoSpaceDN w:val="0"/>
        <w:ind w:leftChars="100" w:left="210" w:firstLineChars="100" w:firstLine="210"/>
      </w:pPr>
      <w:r>
        <w:rPr>
          <w:rFonts w:hint="eastAsia"/>
        </w:rPr>
        <w:t>該当する変更がなかった場合は「－」と記載してください。この場合、「議決権の総数」表及び「</w:t>
      </w:r>
      <w:r w:rsidR="00983F21">
        <w:rPr>
          <w:rFonts w:hint="eastAsia"/>
        </w:rPr>
        <w:t>議決権割合</w:t>
      </w:r>
      <w:r>
        <w:rPr>
          <w:rFonts w:hint="eastAsia"/>
        </w:rPr>
        <w:t>に関する事項」表の添付は要しません。</w:t>
      </w:r>
    </w:p>
    <w:p w14:paraId="24BC0A44" w14:textId="77777777" w:rsidR="001F78BD" w:rsidRPr="00B8551E" w:rsidRDefault="001F78BD" w:rsidP="001F78BD">
      <w:pPr>
        <w:autoSpaceDE w:val="0"/>
        <w:autoSpaceDN w:val="0"/>
        <w:rPr>
          <w:rFonts w:hAnsi="ＭＳ ゴシック"/>
        </w:rPr>
      </w:pPr>
    </w:p>
    <w:p w14:paraId="5CE29144" w14:textId="4705A435" w:rsidR="001F78BD" w:rsidRDefault="001F78BD" w:rsidP="001F78BD">
      <w:pPr>
        <w:autoSpaceDE w:val="0"/>
        <w:autoSpaceDN w:val="0"/>
        <w:ind w:left="210" w:hangingChars="100" w:hanging="210"/>
        <w:rPr>
          <w:rFonts w:hAnsi="ＭＳ ゴシック"/>
        </w:rPr>
      </w:pPr>
      <w:r>
        <w:rPr>
          <w:rFonts w:hint="eastAsia"/>
        </w:rPr>
        <w:t>⑤　「</w:t>
      </w:r>
      <w:r w:rsidRPr="00B8551E">
        <w:rPr>
          <w:rFonts w:hint="eastAsia"/>
        </w:rPr>
        <w:t>再発を防止するために講じた措置の実施状況</w:t>
      </w:r>
      <w:r>
        <w:rPr>
          <w:rFonts w:hint="eastAsia"/>
        </w:rPr>
        <w:t>」欄には、注４にあるとおり、報告対象事項のエについて記載してください。その際、</w:t>
      </w:r>
      <w:r w:rsidRPr="007577F6">
        <w:rPr>
          <w:rFonts w:hint="eastAsia"/>
        </w:rPr>
        <w:t>外資規制に係る欠格事由に該当することとなったが免許を取り消さないこととされた</w:t>
      </w:r>
      <w:r>
        <w:rPr>
          <w:rFonts w:hint="eastAsia"/>
        </w:rPr>
        <w:t>免許人</w:t>
      </w:r>
      <w:r w:rsidRPr="007577F6">
        <w:rPr>
          <w:rFonts w:hint="eastAsia"/>
        </w:rPr>
        <w:t>に</w:t>
      </w:r>
      <w:r>
        <w:rPr>
          <w:rFonts w:hint="eastAsia"/>
        </w:rPr>
        <w:t>ついては、</w:t>
      </w:r>
      <w:r w:rsidRPr="00F60CED">
        <w:rPr>
          <w:rFonts w:hAnsi="ＭＳ ゴシック" w:hint="eastAsia"/>
        </w:rPr>
        <w:t>外資規制に係る欠格事由に再度該当することとならないよう徹底した取組が求められることに</w:t>
      </w:r>
      <w:r>
        <w:rPr>
          <w:rFonts w:hAnsi="ＭＳ ゴシック" w:hint="eastAsia"/>
        </w:rPr>
        <w:t>留意願います。</w:t>
      </w:r>
    </w:p>
    <w:p w14:paraId="3E7951AE" w14:textId="4F3F648A" w:rsidR="00721B61" w:rsidRDefault="00721B61" w:rsidP="001F78BD">
      <w:pPr>
        <w:autoSpaceDE w:val="0"/>
        <w:autoSpaceDN w:val="0"/>
        <w:ind w:left="210" w:hangingChars="100" w:hanging="210"/>
        <w:rPr>
          <w:rFonts w:hAnsi="ＭＳ ゴシック"/>
        </w:rPr>
      </w:pPr>
    </w:p>
    <w:p w14:paraId="1342C2C7" w14:textId="61359E3A" w:rsidR="00721B61" w:rsidRDefault="00721B61" w:rsidP="00721B61">
      <w:pPr>
        <w:autoSpaceDE w:val="0"/>
        <w:autoSpaceDN w:val="0"/>
        <w:ind w:left="210" w:hangingChars="100" w:hanging="210"/>
        <w:rPr>
          <w:rFonts w:hAnsi="ＭＳ ゴシック"/>
        </w:rPr>
      </w:pPr>
      <w:r w:rsidRPr="001938CB">
        <w:rPr>
          <w:rFonts w:hAnsi="ＭＳ ゴシック" w:hint="eastAsia"/>
        </w:rPr>
        <w:t>⑥　放送対象地域が複数の地方総合通信局の管轄区域にわたる免許人に係る定期報告は、電波法施行規則第</w:t>
      </w:r>
      <w:r w:rsidRPr="001938CB">
        <w:rPr>
          <w:rFonts w:hAnsi="ＭＳ ゴシック"/>
        </w:rPr>
        <w:t>42条の７の規定により、住所（本店</w:t>
      </w:r>
      <w:r w:rsidR="00345CB9" w:rsidRPr="00345CB9">
        <w:rPr>
          <w:rFonts w:hAnsi="ＭＳ ゴシック" w:hint="eastAsia"/>
        </w:rPr>
        <w:t>又は主たる事務所</w:t>
      </w:r>
      <w:r w:rsidRPr="001938CB">
        <w:rPr>
          <w:rFonts w:hAnsi="ＭＳ ゴシック"/>
        </w:rPr>
        <w:t>の所在地）を管轄する</w:t>
      </w:r>
      <w:r w:rsidRPr="001938CB">
        <w:rPr>
          <w:rFonts w:hAnsi="ＭＳ ゴシック" w:hint="eastAsia"/>
        </w:rPr>
        <w:t>地方総合通信局に提出してください。</w:t>
      </w:r>
    </w:p>
    <w:p w14:paraId="4E00E44A" w14:textId="77777777" w:rsidR="00721B61" w:rsidRPr="003C56FB" w:rsidRDefault="00721B61" w:rsidP="001F78BD">
      <w:pPr>
        <w:autoSpaceDE w:val="0"/>
        <w:autoSpaceDN w:val="0"/>
        <w:ind w:left="210" w:hangingChars="100" w:hanging="210"/>
        <w:rPr>
          <w:rFonts w:hAnsi="ＭＳ ゴシック"/>
        </w:rPr>
      </w:pPr>
    </w:p>
    <w:p w14:paraId="2EF99D7C" w14:textId="391B5A71" w:rsidR="001D4BB3" w:rsidRDefault="001D4BB3" w:rsidP="00C2530C">
      <w:pPr>
        <w:widowControl/>
        <w:jc w:val="left"/>
      </w:pPr>
    </w:p>
    <w:p w14:paraId="696963F6" w14:textId="5273EDEC" w:rsidR="001D4BB3" w:rsidRDefault="001D4BB3" w:rsidP="00212B18">
      <w:pPr>
        <w:pStyle w:val="2"/>
        <w:ind w:left="140" w:hangingChars="58" w:hanging="140"/>
        <w:rPr>
          <w:rFonts w:hAnsi="ＭＳ ゴシック"/>
          <w:b w:val="0"/>
        </w:rPr>
      </w:pPr>
      <w:bookmarkStart w:id="138" w:name="_Toc132912247"/>
      <w:bookmarkStart w:id="139" w:name="_Toc161403681"/>
      <w:r w:rsidRPr="00212B18">
        <w:rPr>
          <w:rFonts w:hAnsi="ＭＳ ゴシック" w:hint="eastAsia"/>
        </w:rPr>
        <w:t>Ⅲ　衛星基幹放送局の免許の申請等</w:t>
      </w:r>
      <w:bookmarkEnd w:id="138"/>
      <w:bookmarkEnd w:id="139"/>
    </w:p>
    <w:p w14:paraId="296728E6" w14:textId="64CF992F" w:rsidR="00843B8A" w:rsidRPr="009E64AF" w:rsidRDefault="00843B8A" w:rsidP="007A12F6">
      <w:pPr>
        <w:pStyle w:val="3"/>
      </w:pPr>
      <w:bookmarkStart w:id="140" w:name="_Toc132912248"/>
      <w:bookmarkStart w:id="141" w:name="_Toc161403682"/>
      <w:r w:rsidRPr="009E64AF">
        <w:rPr>
          <w:rStyle w:val="20"/>
          <w:rFonts w:hint="eastAsia"/>
          <w:b/>
          <w:sz w:val="21"/>
          <w:u w:val="none"/>
        </w:rPr>
        <w:t xml:space="preserve">１　</w:t>
      </w:r>
      <w:r w:rsidRPr="009E64AF">
        <w:rPr>
          <w:rFonts w:hint="eastAsia"/>
        </w:rPr>
        <w:t>免許、再免許及び地位の承継の許可の申請</w:t>
      </w:r>
      <w:bookmarkEnd w:id="140"/>
      <w:bookmarkEnd w:id="141"/>
    </w:p>
    <w:p w14:paraId="0B6F958A" w14:textId="7F28E69A" w:rsidR="00843B8A" w:rsidRPr="0012077F" w:rsidRDefault="00843B8A" w:rsidP="00B848AD">
      <w:pPr>
        <w:widowControl/>
        <w:autoSpaceDE w:val="0"/>
        <w:autoSpaceDN w:val="0"/>
        <w:ind w:leftChars="100" w:left="210" w:firstLineChars="100" w:firstLine="210"/>
        <w:jc w:val="left"/>
        <w:rPr>
          <w:rFonts w:ascii="ＭＳ 明朝" w:eastAsia="ＭＳ 明朝" w:hAnsi="ＭＳ 明朝"/>
        </w:rPr>
      </w:pPr>
      <w:r>
        <w:rPr>
          <w:rFonts w:hint="eastAsia"/>
        </w:rPr>
        <w:t>衛星基幹放送局に係る免許、再免許及び地位の承継の許可の申請に用いられる外資規制関係事項の様式は、次表のとおりです。これらの様式への記載に当たっては、（１）から（４）に示す「記載例」及び「記載に当たっての留意事項」を参照願います。</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9"/>
      </w:tblGrid>
      <w:tr w:rsidR="00843B8A" w14:paraId="71476C57" w14:textId="77777777" w:rsidTr="006D28A0">
        <w:tc>
          <w:tcPr>
            <w:tcW w:w="8079" w:type="dxa"/>
            <w:shd w:val="clear" w:color="auto" w:fill="D9D9D9" w:themeFill="background1" w:themeFillShade="D9"/>
          </w:tcPr>
          <w:p w14:paraId="52C8829C" w14:textId="77777777" w:rsidR="00843B8A" w:rsidRPr="00B12186" w:rsidRDefault="00843B8A" w:rsidP="001B2316">
            <w:pPr>
              <w:autoSpaceDE w:val="0"/>
              <w:autoSpaceDN w:val="0"/>
              <w:jc w:val="center"/>
              <w:rPr>
                <w:rFonts w:hAnsi="ＭＳ ゴシック"/>
                <w:b/>
              </w:rPr>
            </w:pPr>
            <w:r w:rsidRPr="00B12186">
              <w:rPr>
                <w:rFonts w:hAnsi="ＭＳ ゴシック" w:hint="eastAsia"/>
                <w:b/>
              </w:rPr>
              <w:t>様式</w:t>
            </w:r>
            <w:r w:rsidRPr="003D5E42">
              <w:rPr>
                <w:rFonts w:ascii="ＭＳ 明朝" w:eastAsia="ＭＳ 明朝" w:hAnsi="ＭＳ 明朝" w:hint="eastAsia"/>
              </w:rPr>
              <w:t>（※</w:t>
            </w:r>
            <w:r>
              <w:rPr>
                <w:rFonts w:ascii="ＭＳ 明朝" w:eastAsia="ＭＳ 明朝" w:hAnsi="ＭＳ 明朝" w:hint="eastAsia"/>
              </w:rPr>
              <w:t>１</w:t>
            </w:r>
            <w:r w:rsidRPr="003D5E42">
              <w:rPr>
                <w:rFonts w:ascii="ＭＳ 明朝" w:eastAsia="ＭＳ 明朝" w:hAnsi="ＭＳ 明朝" w:hint="eastAsia"/>
              </w:rPr>
              <w:t>）</w:t>
            </w:r>
          </w:p>
        </w:tc>
      </w:tr>
      <w:tr w:rsidR="00843B8A" w14:paraId="59DED9AE" w14:textId="77777777" w:rsidTr="006D28A0">
        <w:trPr>
          <w:trHeight w:val="2365"/>
        </w:trPr>
        <w:tc>
          <w:tcPr>
            <w:tcW w:w="8079" w:type="dxa"/>
          </w:tcPr>
          <w:p w14:paraId="4F9D9036" w14:textId="539FD603" w:rsidR="00586359" w:rsidRPr="00586359" w:rsidRDefault="00586359" w:rsidP="001B2316">
            <w:pPr>
              <w:autoSpaceDE w:val="0"/>
              <w:autoSpaceDN w:val="0"/>
              <w:rPr>
                <w:rFonts w:hAnsi="ＭＳ ゴシック"/>
              </w:rPr>
            </w:pPr>
            <w:r>
              <w:rPr>
                <w:rFonts w:hAnsi="ＭＳ ゴシック" w:hint="eastAsia"/>
              </w:rPr>
              <w:t>【免許及び再免許の申請】</w:t>
            </w:r>
          </w:p>
          <w:p w14:paraId="5C14455B" w14:textId="07C29A13" w:rsidR="00843B8A" w:rsidRPr="00617B22" w:rsidRDefault="00843B8A" w:rsidP="001B2316">
            <w:pPr>
              <w:autoSpaceDE w:val="0"/>
              <w:autoSpaceDN w:val="0"/>
              <w:rPr>
                <w:rFonts w:hAnsi="ＭＳ ゴシック"/>
              </w:rPr>
            </w:pPr>
            <w:r w:rsidRPr="00617B22">
              <w:rPr>
                <w:rFonts w:hAnsi="ＭＳ ゴシック" w:hint="eastAsia"/>
              </w:rPr>
              <w:t>○無線局免許手続規則</w:t>
            </w:r>
          </w:p>
          <w:p w14:paraId="10B5A8BA" w14:textId="0F153659" w:rsidR="00843B8A" w:rsidRPr="00342C82" w:rsidRDefault="00843B8A" w:rsidP="001B2316">
            <w:pPr>
              <w:autoSpaceDE w:val="0"/>
              <w:autoSpaceDN w:val="0"/>
              <w:ind w:leftChars="100" w:left="210"/>
              <w:rPr>
                <w:rFonts w:hAnsi="ＭＳ ゴシック"/>
                <w:color w:val="000000" w:themeColor="text1"/>
              </w:rPr>
            </w:pPr>
            <w:r w:rsidRPr="00617B22">
              <w:rPr>
                <w:rFonts w:hAnsi="ＭＳ ゴシック" w:hint="eastAsia"/>
              </w:rPr>
              <w:t>・</w:t>
            </w:r>
            <w:r w:rsidRPr="00342C82">
              <w:rPr>
                <w:rFonts w:hAnsi="ＭＳ ゴシック" w:hint="eastAsia"/>
                <w:color w:val="000000" w:themeColor="text1"/>
              </w:rPr>
              <w:t>別表第一号「無線局の免許申請書及び再免許申請書の様式」「２　電波法</w:t>
            </w:r>
            <w:r w:rsidR="00DC5C5D">
              <w:rPr>
                <w:rFonts w:hAnsi="ＭＳ ゴシック" w:hint="eastAsia"/>
                <w:color w:val="000000" w:themeColor="text1"/>
              </w:rPr>
              <w:t>第</w:t>
            </w:r>
            <w:r w:rsidRPr="00342C82">
              <w:rPr>
                <w:rFonts w:hAnsi="ＭＳ ゴシック" w:hint="eastAsia"/>
                <w:color w:val="000000" w:themeColor="text1"/>
              </w:rPr>
              <w:t>５条に規定する欠格事由」</w:t>
            </w:r>
          </w:p>
          <w:p w14:paraId="241693EE" w14:textId="10F9648B" w:rsidR="00843B8A" w:rsidRDefault="00843B8A" w:rsidP="001B2316">
            <w:pPr>
              <w:autoSpaceDE w:val="0"/>
              <w:autoSpaceDN w:val="0"/>
              <w:ind w:leftChars="100" w:left="210"/>
              <w:rPr>
                <w:rFonts w:hAnsi="ＭＳ ゴシック"/>
                <w:color w:val="000000" w:themeColor="text1"/>
              </w:rPr>
            </w:pPr>
            <w:r w:rsidRPr="00342C82">
              <w:rPr>
                <w:rFonts w:hAnsi="ＭＳ ゴシック" w:hint="eastAsia"/>
                <w:color w:val="000000" w:themeColor="text1"/>
              </w:rPr>
              <w:t>・別表第二号第</w:t>
            </w:r>
            <w:r>
              <w:rPr>
                <w:rFonts w:hAnsi="ＭＳ ゴシック" w:hint="eastAsia"/>
                <w:color w:val="000000" w:themeColor="text1"/>
              </w:rPr>
              <w:t>５</w:t>
            </w:r>
            <w:r w:rsidRPr="00342C82">
              <w:rPr>
                <w:rFonts w:hAnsi="ＭＳ ゴシック" w:hint="eastAsia"/>
                <w:color w:val="000000" w:themeColor="text1"/>
              </w:rPr>
              <w:t>「</w:t>
            </w:r>
            <w:r>
              <w:rPr>
                <w:rFonts w:hAnsi="ＭＳ ゴシック" w:hint="eastAsia"/>
                <w:color w:val="000000" w:themeColor="text1"/>
              </w:rPr>
              <w:t>衛星</w:t>
            </w:r>
            <w:r w:rsidRPr="00342C82">
              <w:rPr>
                <w:rFonts w:hAnsi="ＭＳ ゴシック" w:hint="eastAsia"/>
                <w:color w:val="000000" w:themeColor="text1"/>
              </w:rPr>
              <w:t>基幹放送局及び衛星基幹放送試験局</w:t>
            </w:r>
            <w:r>
              <w:rPr>
                <w:rFonts w:hAnsi="ＭＳ ゴシック" w:hint="eastAsia"/>
                <w:color w:val="000000" w:themeColor="text1"/>
              </w:rPr>
              <w:t>（以下この別表において「衛星基幹放送局等」という。）、人工衛星局及び宇宙局</w:t>
            </w:r>
            <w:r w:rsidRPr="00342C82">
              <w:rPr>
                <w:rFonts w:hAnsi="ＭＳ ゴシック" w:hint="eastAsia"/>
                <w:color w:val="000000" w:themeColor="text1"/>
              </w:rPr>
              <w:t>の無線局事項書の様式」「</w:t>
            </w:r>
            <w:r w:rsidRPr="00342C82">
              <w:rPr>
                <w:rFonts w:hAnsi="ＭＳ ゴシック"/>
                <w:color w:val="000000" w:themeColor="text1"/>
              </w:rPr>
              <w:t>3</w:t>
            </w:r>
            <w:r w:rsidR="00876A66">
              <w:rPr>
                <w:rFonts w:hAnsi="ＭＳ ゴシック" w:hint="eastAsia"/>
                <w:color w:val="000000" w:themeColor="text1"/>
              </w:rPr>
              <w:t>9</w:t>
            </w:r>
            <w:r w:rsidRPr="00342C82">
              <w:rPr>
                <w:rFonts w:hAnsi="ＭＳ ゴシック"/>
                <w:color w:val="000000" w:themeColor="text1"/>
              </w:rPr>
              <w:t xml:space="preserve">　</w:t>
            </w:r>
            <w:r w:rsidR="00876A66">
              <w:rPr>
                <w:rFonts w:hAnsi="ＭＳ ゴシック" w:hint="eastAsia"/>
                <w:color w:val="000000" w:themeColor="text1"/>
              </w:rPr>
              <w:t>外国人等により占められる役員の割合</w:t>
            </w:r>
            <w:r w:rsidRPr="00342C82">
              <w:rPr>
                <w:rFonts w:hAnsi="ＭＳ ゴシック"/>
                <w:color w:val="000000" w:themeColor="text1"/>
              </w:rPr>
              <w:t>」</w:t>
            </w:r>
            <w:r w:rsidR="00C94EC2">
              <w:rPr>
                <w:rFonts w:hAnsi="ＭＳ ゴシック" w:hint="eastAsia"/>
                <w:color w:val="000000" w:themeColor="text1"/>
              </w:rPr>
              <w:t>及び</w:t>
            </w:r>
            <w:bookmarkStart w:id="142" w:name="_Hlk132188869"/>
            <w:r w:rsidRPr="00342C82">
              <w:rPr>
                <w:rFonts w:hAnsi="ＭＳ ゴシック" w:hint="eastAsia"/>
                <w:color w:val="000000" w:themeColor="text1"/>
              </w:rPr>
              <w:t>「</w:t>
            </w:r>
            <w:r w:rsidR="00C94EC2" w:rsidRPr="00C94EC2">
              <w:rPr>
                <w:rFonts w:hAnsi="ＭＳ ゴシック"/>
                <w:color w:val="000000" w:themeColor="text1"/>
              </w:rPr>
              <w:t>40　外国人等直接保有議決権割合</w:t>
            </w:r>
            <w:r w:rsidRPr="00342C82">
              <w:rPr>
                <w:rFonts w:hAnsi="ＭＳ ゴシック"/>
                <w:color w:val="000000" w:themeColor="text1"/>
              </w:rPr>
              <w:t>」</w:t>
            </w:r>
            <w:bookmarkEnd w:id="142"/>
            <w:r w:rsidR="00C94EC2" w:rsidRPr="00342C82" w:rsidDel="00C94EC2">
              <w:rPr>
                <w:rFonts w:hAnsi="ＭＳ ゴシック"/>
                <w:color w:val="000000" w:themeColor="text1"/>
              </w:rPr>
              <w:t xml:space="preserve"> </w:t>
            </w:r>
          </w:p>
          <w:p w14:paraId="7DEE3E0F" w14:textId="77777777" w:rsidR="00586359" w:rsidRPr="00342C82" w:rsidRDefault="00586359" w:rsidP="00586359">
            <w:pPr>
              <w:autoSpaceDE w:val="0"/>
              <w:autoSpaceDN w:val="0"/>
              <w:rPr>
                <w:rFonts w:hAnsi="ＭＳ ゴシック"/>
                <w:color w:val="000000" w:themeColor="text1"/>
              </w:rPr>
            </w:pPr>
            <w:r>
              <w:rPr>
                <w:rFonts w:hAnsi="ＭＳ ゴシック" w:hint="eastAsia"/>
                <w:color w:val="000000" w:themeColor="text1"/>
              </w:rPr>
              <w:t>【地位の承継の許可の申請】</w:t>
            </w:r>
          </w:p>
          <w:p w14:paraId="4A92D47B" w14:textId="3751BB43" w:rsidR="00586359" w:rsidRPr="00342C82" w:rsidRDefault="00586359" w:rsidP="00C2530C">
            <w:pPr>
              <w:autoSpaceDE w:val="0"/>
              <w:autoSpaceDN w:val="0"/>
              <w:rPr>
                <w:rFonts w:hAnsi="ＭＳ ゴシック"/>
                <w:color w:val="000000" w:themeColor="text1"/>
              </w:rPr>
            </w:pPr>
            <w:r>
              <w:rPr>
                <w:rFonts w:hAnsi="ＭＳ ゴシック" w:hint="eastAsia"/>
                <w:color w:val="000000" w:themeColor="text1"/>
              </w:rPr>
              <w:t>○無線局免許手続規則</w:t>
            </w:r>
          </w:p>
          <w:p w14:paraId="1135D952" w14:textId="77777777" w:rsidR="00843B8A" w:rsidRDefault="00843B8A" w:rsidP="001B2316">
            <w:pPr>
              <w:autoSpaceDE w:val="0"/>
              <w:autoSpaceDN w:val="0"/>
              <w:ind w:leftChars="100" w:left="210"/>
              <w:rPr>
                <w:rFonts w:hAnsi="ＭＳ ゴシック"/>
              </w:rPr>
            </w:pPr>
            <w:r w:rsidRPr="00342C82">
              <w:rPr>
                <w:rFonts w:hAnsi="ＭＳ ゴシック" w:hint="eastAsia"/>
                <w:color w:val="000000" w:themeColor="text1"/>
              </w:rPr>
              <w:t>・別表第五号「無線局の免許承継申請書（届出書）の様式」「３　電波法第５条に規定する欠格事由」</w:t>
            </w:r>
          </w:p>
        </w:tc>
      </w:tr>
    </w:tbl>
    <w:p w14:paraId="5551DF92" w14:textId="075466FB" w:rsidR="00843B8A" w:rsidRPr="004E5C10" w:rsidRDefault="00843B8A" w:rsidP="00843B8A">
      <w:pPr>
        <w:autoSpaceDE w:val="0"/>
        <w:autoSpaceDN w:val="0"/>
        <w:ind w:leftChars="202" w:left="850" w:hangingChars="203" w:hanging="426"/>
        <w:rPr>
          <w:rFonts w:ascii="ＭＳ 明朝" w:eastAsia="ＭＳ 明朝" w:hAnsi="ＭＳ 明朝"/>
        </w:rPr>
      </w:pPr>
      <w:r w:rsidRPr="004E5C10">
        <w:rPr>
          <w:rFonts w:ascii="ＭＳ 明朝" w:eastAsia="ＭＳ 明朝" w:hAnsi="ＭＳ 明朝" w:hint="eastAsia"/>
        </w:rPr>
        <w:t>※</w:t>
      </w:r>
      <w:r>
        <w:rPr>
          <w:rFonts w:ascii="ＭＳ 明朝" w:eastAsia="ＭＳ 明朝" w:hAnsi="ＭＳ 明朝" w:hint="eastAsia"/>
        </w:rPr>
        <w:t>１</w:t>
      </w:r>
      <w:r w:rsidRPr="004E5C10">
        <w:rPr>
          <w:rFonts w:ascii="ＭＳ 明朝" w:eastAsia="ＭＳ 明朝" w:hAnsi="ＭＳ 明朝" w:hint="eastAsia"/>
        </w:rPr>
        <w:t xml:space="preserve">　各様式は、次の総務省のホーム</w:t>
      </w:r>
      <w:r w:rsidRPr="004E5C10">
        <w:rPr>
          <w:rFonts w:ascii="ＭＳ 明朝" w:eastAsia="ＭＳ 明朝" w:hAnsi="ＭＳ 明朝"/>
        </w:rPr>
        <w:t>ページ</w:t>
      </w:r>
      <w:r w:rsidRPr="004E5C10">
        <w:rPr>
          <w:rFonts w:ascii="ＭＳ 明朝" w:eastAsia="ＭＳ 明朝" w:hAnsi="ＭＳ 明朝" w:hint="eastAsia"/>
        </w:rPr>
        <w:t>で</w:t>
      </w:r>
      <w:r w:rsidRPr="004E5C10">
        <w:rPr>
          <w:rFonts w:ascii="ＭＳ 明朝" w:eastAsia="ＭＳ 明朝" w:hAnsi="ＭＳ 明朝"/>
        </w:rPr>
        <w:t>公開していますので、ご活用ください。</w:t>
      </w:r>
    </w:p>
    <w:p w14:paraId="40FACB71" w14:textId="36E2E469" w:rsidR="00843B8A" w:rsidRDefault="00C87771" w:rsidP="00C87771">
      <w:pPr>
        <w:autoSpaceDE w:val="0"/>
        <w:autoSpaceDN w:val="0"/>
        <w:ind w:firstLineChars="400" w:firstLine="840"/>
        <w:rPr>
          <w:rFonts w:ascii="ＭＳ 明朝" w:eastAsia="ＭＳ 明朝" w:hAnsi="ＭＳ 明朝"/>
        </w:rPr>
      </w:pPr>
      <w:r>
        <w:rPr>
          <w:rFonts w:ascii="ＭＳ 明朝" w:eastAsia="ＭＳ 明朝" w:hAnsi="ＭＳ 明朝" w:hint="eastAsia"/>
        </w:rPr>
        <w:t xml:space="preserve">・　</w:t>
      </w:r>
      <w:r w:rsidR="00843B8A" w:rsidRPr="00136428">
        <w:rPr>
          <w:rFonts w:ascii="ＭＳ 明朝" w:eastAsia="ＭＳ 明朝" w:hAnsi="ＭＳ 明朝" w:hint="eastAsia"/>
        </w:rPr>
        <w:t>電波利用ホームページ</w:t>
      </w:r>
    </w:p>
    <w:p w14:paraId="705B7B00" w14:textId="77777777" w:rsidR="00843B8A" w:rsidRDefault="00843B8A" w:rsidP="00843B8A">
      <w:pPr>
        <w:autoSpaceDE w:val="0"/>
        <w:autoSpaceDN w:val="0"/>
        <w:ind w:firstLineChars="600" w:firstLine="1260"/>
        <w:rPr>
          <w:rFonts w:ascii="ＭＳ 明朝" w:eastAsia="ＭＳ 明朝" w:hAnsi="ＭＳ 明朝"/>
        </w:rPr>
      </w:pPr>
      <w:r>
        <w:rPr>
          <w:rFonts w:ascii="ＭＳ 明朝" w:eastAsia="ＭＳ 明朝" w:hAnsi="ＭＳ 明朝" w:hint="eastAsia"/>
        </w:rPr>
        <w:t>無線局免許手続様式：</w:t>
      </w:r>
    </w:p>
    <w:p w14:paraId="008A9DC0" w14:textId="77777777" w:rsidR="00843B8A" w:rsidRDefault="00497C37" w:rsidP="00843B8A">
      <w:pPr>
        <w:autoSpaceDE w:val="0"/>
        <w:autoSpaceDN w:val="0"/>
        <w:ind w:firstLineChars="700" w:firstLine="1470"/>
        <w:rPr>
          <w:rFonts w:ascii="ＭＳ 明朝" w:eastAsia="ＭＳ 明朝" w:hAnsi="ＭＳ 明朝"/>
        </w:rPr>
      </w:pPr>
      <w:hyperlink r:id="rId18" w:history="1">
        <w:r w:rsidR="00843B8A" w:rsidRPr="007901C0">
          <w:rPr>
            <w:rStyle w:val="a9"/>
            <w:rFonts w:ascii="ＭＳ 明朝" w:eastAsia="ＭＳ 明朝" w:hAnsi="ＭＳ 明朝"/>
          </w:rPr>
          <w:t>https://www.tele.soumu.go.jp/j/download/proc/index.htm</w:t>
        </w:r>
      </w:hyperlink>
    </w:p>
    <w:p w14:paraId="60D26DD8" w14:textId="21BDC346" w:rsidR="00843B8A" w:rsidRDefault="00843B8A" w:rsidP="00843B8A">
      <w:pPr>
        <w:autoSpaceDE w:val="0"/>
        <w:autoSpaceDN w:val="0"/>
        <w:ind w:firstLineChars="600" w:firstLine="1260"/>
        <w:rPr>
          <w:rFonts w:ascii="ＭＳ 明朝" w:eastAsia="ＭＳ 明朝" w:hAnsi="ＭＳ 明朝"/>
        </w:rPr>
      </w:pPr>
      <w:r>
        <w:rPr>
          <w:rFonts w:ascii="ＭＳ 明朝" w:eastAsia="ＭＳ 明朝" w:hAnsi="ＭＳ 明朝" w:hint="eastAsia"/>
        </w:rPr>
        <w:t>放送分野における外資規制：</w:t>
      </w:r>
    </w:p>
    <w:p w14:paraId="03CCDFED" w14:textId="40F3B275" w:rsidR="00843B8A" w:rsidRDefault="00497C37" w:rsidP="00843B8A">
      <w:pPr>
        <w:autoSpaceDE w:val="0"/>
        <w:autoSpaceDN w:val="0"/>
        <w:ind w:firstLineChars="700" w:firstLine="1470"/>
        <w:rPr>
          <w:rStyle w:val="a9"/>
          <w:rFonts w:ascii="ＭＳ 明朝" w:eastAsia="ＭＳ 明朝" w:hAnsi="ＭＳ 明朝"/>
        </w:rPr>
      </w:pPr>
      <w:hyperlink r:id="rId19" w:history="1">
        <w:r w:rsidR="00843B8A" w:rsidRPr="007901C0">
          <w:rPr>
            <w:rStyle w:val="a9"/>
            <w:rFonts w:ascii="ＭＳ 明朝" w:eastAsia="ＭＳ 明朝" w:hAnsi="ＭＳ 明朝"/>
          </w:rPr>
          <w:t>https://www.tele.soumu.go.jp/j/download/proc/rfi/index.htm</w:t>
        </w:r>
      </w:hyperlink>
    </w:p>
    <w:p w14:paraId="3025757F" w14:textId="77777777" w:rsidR="00C87771" w:rsidRDefault="00C87771" w:rsidP="00C87771">
      <w:pPr>
        <w:autoSpaceDE w:val="0"/>
        <w:autoSpaceDN w:val="0"/>
        <w:ind w:firstLineChars="400" w:firstLine="840"/>
        <w:rPr>
          <w:rFonts w:ascii="ＭＳ 明朝" w:eastAsia="ＭＳ 明朝" w:hAnsi="ＭＳ 明朝"/>
        </w:rPr>
      </w:pPr>
      <w:r>
        <w:rPr>
          <w:rFonts w:ascii="ＭＳ 明朝" w:eastAsia="ＭＳ 明朝" w:hAnsi="ＭＳ 明朝" w:hint="eastAsia"/>
        </w:rPr>
        <w:t>・　総務省　放送政策の推進</w:t>
      </w:r>
    </w:p>
    <w:p w14:paraId="28194515" w14:textId="77777777" w:rsidR="00C87771" w:rsidRDefault="00C87771" w:rsidP="00C87771">
      <w:pPr>
        <w:autoSpaceDE w:val="0"/>
        <w:autoSpaceDN w:val="0"/>
        <w:ind w:firstLineChars="600" w:firstLine="1260"/>
        <w:rPr>
          <w:rFonts w:ascii="ＭＳ 明朝" w:eastAsia="ＭＳ 明朝" w:hAnsi="ＭＳ 明朝"/>
        </w:rPr>
      </w:pPr>
      <w:r>
        <w:rPr>
          <w:rFonts w:ascii="ＭＳ 明朝" w:eastAsia="ＭＳ 明朝" w:hAnsi="ＭＳ 明朝" w:hint="eastAsia"/>
        </w:rPr>
        <w:t>放送分野における外資規制：</w:t>
      </w:r>
    </w:p>
    <w:p w14:paraId="60121110" w14:textId="6C7BF617" w:rsidR="00C87771" w:rsidRDefault="00497C37" w:rsidP="00C87771">
      <w:pPr>
        <w:autoSpaceDE w:val="0"/>
        <w:autoSpaceDN w:val="0"/>
        <w:ind w:leftChars="675" w:left="1419" w:hanging="1"/>
        <w:rPr>
          <w:rFonts w:ascii="ＭＳ 明朝" w:eastAsia="ＭＳ 明朝" w:hAnsi="ＭＳ 明朝"/>
        </w:rPr>
      </w:pPr>
      <w:hyperlink r:id="rId20" w:history="1">
        <w:r w:rsidR="00C87771" w:rsidRPr="00E13483">
          <w:rPr>
            <w:rStyle w:val="a9"/>
            <w:rFonts w:ascii="ＭＳ 明朝" w:eastAsia="ＭＳ 明朝" w:hAnsi="ＭＳ 明朝"/>
          </w:rPr>
          <w:t>https://www.soumu.go.jp/menu_seisaku/ictseisaku/housou_suishin/housou_gaishi.html</w:t>
        </w:r>
      </w:hyperlink>
    </w:p>
    <w:p w14:paraId="575E03B2" w14:textId="77777777" w:rsidR="009C592A" w:rsidRDefault="009C592A">
      <w:pPr>
        <w:widowControl/>
        <w:jc w:val="left"/>
        <w:rPr>
          <w:rFonts w:ascii="ＭＳ 明朝" w:eastAsia="ＭＳ 明朝" w:hAnsi="ＭＳ 明朝"/>
        </w:rPr>
      </w:pPr>
      <w:r>
        <w:rPr>
          <w:rFonts w:ascii="ＭＳ 明朝" w:eastAsia="ＭＳ 明朝" w:hAnsi="ＭＳ 明朝"/>
        </w:rPr>
        <w:br w:type="page"/>
      </w:r>
    </w:p>
    <w:p w14:paraId="3E77ABCB" w14:textId="39D89495" w:rsidR="00843B8A" w:rsidRPr="009E64AF" w:rsidRDefault="00843B8A" w:rsidP="009E64AF"/>
    <w:p w14:paraId="1C1F72A0" w14:textId="1ABF76FC" w:rsidR="00C94EC2" w:rsidRPr="009E64AF" w:rsidRDefault="00C94EC2" w:rsidP="00B848AD">
      <w:pPr>
        <w:pStyle w:val="3"/>
        <w:ind w:left="422" w:hangingChars="200" w:hanging="422"/>
      </w:pPr>
      <w:bookmarkStart w:id="143" w:name="_Toc132642499"/>
      <w:bookmarkStart w:id="144" w:name="_Toc132713476"/>
      <w:bookmarkStart w:id="145" w:name="_Toc132746801"/>
      <w:bookmarkStart w:id="146" w:name="_Toc132912249"/>
      <w:bookmarkStart w:id="147" w:name="_Toc161403683"/>
      <w:r w:rsidRPr="009E64AF">
        <w:rPr>
          <w:rStyle w:val="20"/>
          <w:rFonts w:hint="eastAsia"/>
          <w:b/>
          <w:sz w:val="21"/>
          <w:u w:val="none"/>
        </w:rPr>
        <w:t>（１）別表第一号「無線局の免許申請書及び再免許申請書の様式」</w:t>
      </w:r>
      <w:r w:rsidRPr="009E64AF">
        <w:rPr>
          <w:rFonts w:hint="eastAsia"/>
        </w:rPr>
        <w:t>「２　電波法第５条に規定する欠格事由」</w:t>
      </w:r>
      <w:bookmarkEnd w:id="143"/>
      <w:bookmarkEnd w:id="144"/>
      <w:bookmarkEnd w:id="145"/>
      <w:bookmarkEnd w:id="146"/>
      <w:bookmarkEnd w:id="147"/>
    </w:p>
    <w:p w14:paraId="7D7D2D2D" w14:textId="77777777" w:rsidR="00C94EC2" w:rsidRPr="0012077F" w:rsidRDefault="00C94EC2" w:rsidP="00C94EC2">
      <w:pPr>
        <w:autoSpaceDE w:val="0"/>
        <w:autoSpaceDN w:val="0"/>
        <w:ind w:left="320" w:hangingChars="200" w:hanging="320"/>
        <w:rPr>
          <w:rFonts w:hAnsi="ＭＳ ゴシック"/>
          <w:sz w:val="16"/>
        </w:rPr>
      </w:pPr>
    </w:p>
    <w:p w14:paraId="463B1B5F" w14:textId="77777777" w:rsidR="00C94EC2" w:rsidRPr="00B12186" w:rsidRDefault="00C94EC2" w:rsidP="00C94EC2">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6495E772" w14:textId="77777777" w:rsidR="00C94EC2" w:rsidRPr="00617B22" w:rsidRDefault="00C94EC2" w:rsidP="00C94EC2">
      <w:pPr>
        <w:autoSpaceDE w:val="0"/>
        <w:autoSpaceDN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C94EC2" w14:paraId="01CB208D" w14:textId="77777777" w:rsidTr="006D28A0">
        <w:tc>
          <w:tcPr>
            <w:tcW w:w="8494" w:type="dxa"/>
          </w:tcPr>
          <w:p w14:paraId="65DCFBBE" w14:textId="77777777" w:rsidR="00C94EC2" w:rsidRDefault="00C94EC2" w:rsidP="001B2316">
            <w:pPr>
              <w:autoSpaceDE w:val="0"/>
              <w:autoSpaceDN w:val="0"/>
            </w:pPr>
            <w:r w:rsidRPr="00DA7552">
              <w:rPr>
                <w:rFonts w:hint="eastAsia"/>
              </w:rPr>
              <w:t>２　電波法第５条に規定する欠格事由</w:t>
            </w:r>
          </w:p>
          <w:tbl>
            <w:tblPr>
              <w:tblW w:w="7763"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110"/>
              <w:gridCol w:w="2093"/>
            </w:tblGrid>
            <w:tr w:rsidR="00C94EC2" w:rsidRPr="00675F28" w14:paraId="1ED6925D" w14:textId="77777777" w:rsidTr="00E05177">
              <w:tc>
                <w:tcPr>
                  <w:tcW w:w="1560" w:type="dxa"/>
                  <w:tcMar>
                    <w:left w:w="57" w:type="dxa"/>
                    <w:right w:w="57" w:type="dxa"/>
                  </w:tcMar>
                </w:tcPr>
                <w:p w14:paraId="69B2A779" w14:textId="77777777"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開設しようとする無線局</w:t>
                  </w:r>
                </w:p>
              </w:tc>
              <w:tc>
                <w:tcPr>
                  <w:tcW w:w="4110" w:type="dxa"/>
                  <w:tcMar>
                    <w:left w:w="57" w:type="dxa"/>
                    <w:right w:w="57" w:type="dxa"/>
                  </w:tcMar>
                  <w:vAlign w:val="center"/>
                </w:tcPr>
                <w:p w14:paraId="05CFCC0A" w14:textId="77777777"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無線局の種類（法第５条第２項各号）</w:t>
                  </w:r>
                </w:p>
              </w:tc>
              <w:tc>
                <w:tcPr>
                  <w:tcW w:w="2093" w:type="dxa"/>
                  <w:tcMar>
                    <w:left w:w="57" w:type="dxa"/>
                    <w:right w:w="57" w:type="dxa"/>
                  </w:tcMar>
                  <w:vAlign w:val="center"/>
                </w:tcPr>
                <w:p w14:paraId="0FD35182" w14:textId="77777777"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　該当</w:t>
                  </w:r>
                </w:p>
                <w:p w14:paraId="38EAB2B5" w14:textId="77777777" w:rsidR="00C94EC2" w:rsidRPr="00E05177" w:rsidRDefault="00C94EC2" w:rsidP="001B2316">
                  <w:pPr>
                    <w:kinsoku w:val="0"/>
                    <w:autoSpaceDE w:val="0"/>
                    <w:autoSpaceDN w:val="0"/>
                    <w:rPr>
                      <w:rFonts w:hAnsi="ＭＳ ゴシック"/>
                      <w:sz w:val="20"/>
                      <w:szCs w:val="20"/>
                    </w:rPr>
                  </w:pPr>
                  <w:r w:rsidRPr="00E05177">
                    <w:rPr>
                      <w:rFonts w:ascii="Segoe UI Emoji" w:hAnsi="Segoe UI Emoji" w:cs="Segoe UI Emoji"/>
                      <w:color w:val="FF0000"/>
                      <w:sz w:val="16"/>
                      <w:szCs w:val="20"/>
                    </w:rPr>
                    <w:t>☑</w:t>
                  </w:r>
                  <w:r w:rsidRPr="00E05177">
                    <w:rPr>
                      <w:rFonts w:hAnsi="ＭＳ ゴシック" w:hint="eastAsia"/>
                      <w:sz w:val="20"/>
                      <w:szCs w:val="20"/>
                    </w:rPr>
                    <w:t xml:space="preserve">　該当しない</w:t>
                  </w:r>
                </w:p>
              </w:tc>
            </w:tr>
            <w:tr w:rsidR="00C94EC2" w:rsidRPr="00675F28" w14:paraId="33E08713" w14:textId="77777777" w:rsidTr="00E05177">
              <w:tc>
                <w:tcPr>
                  <w:tcW w:w="1560" w:type="dxa"/>
                  <w:vMerge w:val="restart"/>
                  <w:tcMar>
                    <w:left w:w="57" w:type="dxa"/>
                    <w:right w:w="57" w:type="dxa"/>
                  </w:tcMar>
                </w:tcPr>
                <w:p w14:paraId="28B9ADA3" w14:textId="77777777"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外国性の有無</w:t>
                  </w:r>
                </w:p>
              </w:tc>
              <w:tc>
                <w:tcPr>
                  <w:tcW w:w="4110" w:type="dxa"/>
                  <w:tcMar>
                    <w:left w:w="57" w:type="dxa"/>
                    <w:right w:w="57" w:type="dxa"/>
                  </w:tcMar>
                  <w:vAlign w:val="center"/>
                </w:tcPr>
                <w:p w14:paraId="7647145D" w14:textId="77777777"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国籍等（同条第１項第１号から第３号まで）</w:t>
                  </w:r>
                </w:p>
              </w:tc>
              <w:tc>
                <w:tcPr>
                  <w:tcW w:w="2093" w:type="dxa"/>
                  <w:tcMar>
                    <w:left w:w="57" w:type="dxa"/>
                    <w:right w:w="57" w:type="dxa"/>
                  </w:tcMar>
                  <w:vAlign w:val="center"/>
                </w:tcPr>
                <w:p w14:paraId="1FE51EEF" w14:textId="44C8E8FA"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 xml:space="preserve">□　有　　</w:t>
                  </w:r>
                  <w:r w:rsidRPr="00E05177">
                    <w:rPr>
                      <w:rFonts w:ascii="Segoe UI Emoji" w:hAnsi="Segoe UI Emoji" w:cs="Segoe UI Emoji"/>
                      <w:color w:val="FF0000"/>
                      <w:sz w:val="16"/>
                      <w:szCs w:val="20"/>
                    </w:rPr>
                    <w:t>☑</w:t>
                  </w:r>
                  <w:r w:rsidRPr="00E05177">
                    <w:rPr>
                      <w:rFonts w:hAnsi="ＭＳ ゴシック" w:hint="eastAsia"/>
                      <w:sz w:val="20"/>
                      <w:szCs w:val="20"/>
                    </w:rPr>
                    <w:t xml:space="preserve">　無</w:t>
                  </w:r>
                </w:p>
              </w:tc>
            </w:tr>
            <w:tr w:rsidR="00C94EC2" w:rsidRPr="00675F28" w14:paraId="5EB32041" w14:textId="77777777" w:rsidTr="00E05177">
              <w:tc>
                <w:tcPr>
                  <w:tcW w:w="1560" w:type="dxa"/>
                  <w:vMerge/>
                  <w:tcMar>
                    <w:left w:w="57" w:type="dxa"/>
                    <w:right w:w="57" w:type="dxa"/>
                  </w:tcMar>
                </w:tcPr>
                <w:p w14:paraId="47AAABFC" w14:textId="77777777" w:rsidR="00C94EC2" w:rsidRPr="00E05177" w:rsidRDefault="00C94EC2" w:rsidP="001B2316">
                  <w:pPr>
                    <w:kinsoku w:val="0"/>
                    <w:autoSpaceDE w:val="0"/>
                    <w:autoSpaceDN w:val="0"/>
                    <w:rPr>
                      <w:rFonts w:hAnsi="ＭＳ ゴシック"/>
                      <w:sz w:val="20"/>
                      <w:szCs w:val="20"/>
                    </w:rPr>
                  </w:pPr>
                </w:p>
              </w:tc>
              <w:tc>
                <w:tcPr>
                  <w:tcW w:w="4110" w:type="dxa"/>
                  <w:tcMar>
                    <w:left w:w="57" w:type="dxa"/>
                    <w:right w:w="57" w:type="dxa"/>
                  </w:tcMar>
                  <w:vAlign w:val="center"/>
                </w:tcPr>
                <w:p w14:paraId="7994B258" w14:textId="77777777"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代表者及び役員の割合（同項第４号）</w:t>
                  </w:r>
                </w:p>
              </w:tc>
              <w:tc>
                <w:tcPr>
                  <w:tcW w:w="2093" w:type="dxa"/>
                  <w:tcMar>
                    <w:left w:w="57" w:type="dxa"/>
                    <w:right w:w="57" w:type="dxa"/>
                  </w:tcMar>
                  <w:vAlign w:val="center"/>
                </w:tcPr>
                <w:p w14:paraId="588AC4F7" w14:textId="6A9E9848"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 xml:space="preserve">□　有　　</w:t>
                  </w:r>
                  <w:r w:rsidRPr="00E05177">
                    <w:rPr>
                      <w:rFonts w:ascii="Segoe UI Emoji" w:hAnsi="Segoe UI Emoji" w:cs="Segoe UI Emoji"/>
                      <w:color w:val="FF0000"/>
                      <w:sz w:val="16"/>
                      <w:szCs w:val="20"/>
                    </w:rPr>
                    <w:t>☑</w:t>
                  </w:r>
                  <w:r w:rsidRPr="00E05177">
                    <w:rPr>
                      <w:rFonts w:hAnsi="ＭＳ ゴシック" w:hint="eastAsia"/>
                      <w:sz w:val="20"/>
                      <w:szCs w:val="20"/>
                    </w:rPr>
                    <w:t xml:space="preserve">　無</w:t>
                  </w:r>
                </w:p>
              </w:tc>
            </w:tr>
            <w:tr w:rsidR="00C94EC2" w:rsidRPr="00675F28" w14:paraId="3AFC4938" w14:textId="77777777" w:rsidTr="00E05177">
              <w:tc>
                <w:tcPr>
                  <w:tcW w:w="1560" w:type="dxa"/>
                  <w:vMerge/>
                  <w:tcMar>
                    <w:left w:w="57" w:type="dxa"/>
                    <w:right w:w="57" w:type="dxa"/>
                  </w:tcMar>
                </w:tcPr>
                <w:p w14:paraId="18E9465E" w14:textId="77777777" w:rsidR="00C94EC2" w:rsidRPr="00E05177" w:rsidRDefault="00C94EC2" w:rsidP="001B2316">
                  <w:pPr>
                    <w:kinsoku w:val="0"/>
                    <w:autoSpaceDE w:val="0"/>
                    <w:autoSpaceDN w:val="0"/>
                    <w:rPr>
                      <w:rFonts w:hAnsi="ＭＳ ゴシック"/>
                      <w:sz w:val="20"/>
                      <w:szCs w:val="20"/>
                    </w:rPr>
                  </w:pPr>
                </w:p>
              </w:tc>
              <w:tc>
                <w:tcPr>
                  <w:tcW w:w="4110" w:type="dxa"/>
                  <w:tcMar>
                    <w:left w:w="57" w:type="dxa"/>
                    <w:right w:w="57" w:type="dxa"/>
                  </w:tcMar>
                  <w:vAlign w:val="center"/>
                </w:tcPr>
                <w:p w14:paraId="483D3514" w14:textId="77777777"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議決権の割合（同号）</w:t>
                  </w:r>
                </w:p>
              </w:tc>
              <w:tc>
                <w:tcPr>
                  <w:tcW w:w="2093" w:type="dxa"/>
                  <w:tcMar>
                    <w:left w:w="57" w:type="dxa"/>
                    <w:right w:w="57" w:type="dxa"/>
                  </w:tcMar>
                  <w:vAlign w:val="center"/>
                </w:tcPr>
                <w:p w14:paraId="6F2A0B31" w14:textId="6144FDB6"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 xml:space="preserve">□　有　　</w:t>
                  </w:r>
                  <w:r w:rsidRPr="00E05177">
                    <w:rPr>
                      <w:rFonts w:ascii="Segoe UI Emoji" w:hAnsi="Segoe UI Emoji" w:cs="Segoe UI Emoji"/>
                      <w:color w:val="FF0000"/>
                      <w:sz w:val="16"/>
                      <w:szCs w:val="20"/>
                    </w:rPr>
                    <w:t>☑</w:t>
                  </w:r>
                  <w:r w:rsidRPr="00E05177">
                    <w:rPr>
                      <w:rFonts w:hAnsi="ＭＳ ゴシック" w:hint="eastAsia"/>
                      <w:sz w:val="20"/>
                      <w:szCs w:val="20"/>
                    </w:rPr>
                    <w:t xml:space="preserve">　無</w:t>
                  </w:r>
                </w:p>
              </w:tc>
            </w:tr>
            <w:tr w:rsidR="00C94EC2" w:rsidRPr="00675F28" w14:paraId="07B00191" w14:textId="77777777" w:rsidTr="00E05177">
              <w:tc>
                <w:tcPr>
                  <w:tcW w:w="1560" w:type="dxa"/>
                  <w:tcMar>
                    <w:left w:w="57" w:type="dxa"/>
                    <w:right w:w="57" w:type="dxa"/>
                  </w:tcMar>
                </w:tcPr>
                <w:p w14:paraId="7B91AAE7" w14:textId="32D80453" w:rsidR="00C94EC2" w:rsidRPr="00E05177" w:rsidRDefault="00C94EC2" w:rsidP="001B2316">
                  <w:pPr>
                    <w:kinsoku w:val="0"/>
                    <w:autoSpaceDE w:val="0"/>
                    <w:autoSpaceDN w:val="0"/>
                    <w:rPr>
                      <w:rFonts w:hAnsi="ＭＳ ゴシック"/>
                      <w:sz w:val="20"/>
                      <w:szCs w:val="20"/>
                    </w:rPr>
                  </w:pPr>
                  <w:bookmarkStart w:id="148" w:name="_Hlk132138064"/>
                  <w:r w:rsidRPr="00E05177">
                    <w:rPr>
                      <w:rFonts w:hAnsi="ＭＳ ゴシック" w:hint="eastAsia"/>
                      <w:sz w:val="20"/>
                      <w:szCs w:val="20"/>
                    </w:rPr>
                    <w:t>相対的欠格事由</w:t>
                  </w:r>
                  <w:bookmarkEnd w:id="148"/>
                </w:p>
              </w:tc>
              <w:tc>
                <w:tcPr>
                  <w:tcW w:w="4110" w:type="dxa"/>
                  <w:tcMar>
                    <w:left w:w="57" w:type="dxa"/>
                    <w:right w:w="57" w:type="dxa"/>
                  </w:tcMar>
                  <w:vAlign w:val="center"/>
                </w:tcPr>
                <w:p w14:paraId="1E565DA6" w14:textId="77777777"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処分歴等（同条第３項）</w:t>
                  </w:r>
                </w:p>
              </w:tc>
              <w:tc>
                <w:tcPr>
                  <w:tcW w:w="2093" w:type="dxa"/>
                  <w:tcMar>
                    <w:left w:w="57" w:type="dxa"/>
                    <w:right w:w="57" w:type="dxa"/>
                  </w:tcMar>
                  <w:vAlign w:val="center"/>
                </w:tcPr>
                <w:p w14:paraId="72537B59" w14:textId="2EC61D1D"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 xml:space="preserve">□　有　　</w:t>
                  </w:r>
                  <w:r w:rsidRPr="00E05177">
                    <w:rPr>
                      <w:rFonts w:ascii="Segoe UI Emoji" w:hAnsi="Segoe UI Emoji" w:cs="Segoe UI Emoji"/>
                      <w:color w:val="FF0000"/>
                      <w:sz w:val="16"/>
                      <w:szCs w:val="20"/>
                    </w:rPr>
                    <w:t>☑</w:t>
                  </w:r>
                  <w:r w:rsidRPr="00E05177">
                    <w:rPr>
                      <w:rFonts w:hAnsi="ＭＳ ゴシック" w:hint="eastAsia"/>
                      <w:sz w:val="20"/>
                      <w:szCs w:val="20"/>
                    </w:rPr>
                    <w:t xml:space="preserve">　無</w:t>
                  </w:r>
                </w:p>
              </w:tc>
            </w:tr>
            <w:tr w:rsidR="00C94EC2" w:rsidRPr="00675F28" w14:paraId="2E2EFC65" w14:textId="77777777" w:rsidTr="00E05177">
              <w:tc>
                <w:tcPr>
                  <w:tcW w:w="1560" w:type="dxa"/>
                  <w:vMerge w:val="restart"/>
                  <w:tcMar>
                    <w:left w:w="57" w:type="dxa"/>
                    <w:right w:w="57" w:type="dxa"/>
                  </w:tcMar>
                </w:tcPr>
                <w:p w14:paraId="0638D173" w14:textId="77777777"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一部の基幹放送をする無線局の欠格事由</w:t>
                  </w:r>
                </w:p>
              </w:tc>
              <w:tc>
                <w:tcPr>
                  <w:tcW w:w="4110" w:type="dxa"/>
                  <w:tcMar>
                    <w:left w:w="57" w:type="dxa"/>
                    <w:right w:w="57" w:type="dxa"/>
                  </w:tcMar>
                  <w:vAlign w:val="center"/>
                </w:tcPr>
                <w:p w14:paraId="4CC7DDFA" w14:textId="77777777"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国籍等（同条第４項第１号）</w:t>
                  </w:r>
                </w:p>
              </w:tc>
              <w:tc>
                <w:tcPr>
                  <w:tcW w:w="2093" w:type="dxa"/>
                  <w:tcMar>
                    <w:left w:w="57" w:type="dxa"/>
                    <w:right w:w="57" w:type="dxa"/>
                  </w:tcMar>
                  <w:vAlign w:val="center"/>
                </w:tcPr>
                <w:p w14:paraId="2A9B9850" w14:textId="717EF697"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　有　　□　無</w:t>
                  </w:r>
                </w:p>
              </w:tc>
            </w:tr>
            <w:tr w:rsidR="00C94EC2" w:rsidRPr="00675F28" w14:paraId="56EE9E25" w14:textId="77777777" w:rsidTr="00E05177">
              <w:tc>
                <w:tcPr>
                  <w:tcW w:w="1560" w:type="dxa"/>
                  <w:vMerge/>
                  <w:tcMar>
                    <w:left w:w="57" w:type="dxa"/>
                    <w:right w:w="57" w:type="dxa"/>
                  </w:tcMar>
                </w:tcPr>
                <w:p w14:paraId="5B958588" w14:textId="77777777" w:rsidR="00C94EC2" w:rsidRPr="00E05177" w:rsidRDefault="00C94EC2" w:rsidP="001B2316">
                  <w:pPr>
                    <w:kinsoku w:val="0"/>
                    <w:autoSpaceDE w:val="0"/>
                    <w:autoSpaceDN w:val="0"/>
                    <w:rPr>
                      <w:rFonts w:hAnsi="ＭＳ ゴシック"/>
                      <w:sz w:val="20"/>
                      <w:szCs w:val="20"/>
                    </w:rPr>
                  </w:pPr>
                </w:p>
              </w:tc>
              <w:tc>
                <w:tcPr>
                  <w:tcW w:w="4110" w:type="dxa"/>
                  <w:tcMar>
                    <w:left w:w="57" w:type="dxa"/>
                    <w:right w:w="57" w:type="dxa"/>
                  </w:tcMar>
                  <w:vAlign w:val="center"/>
                </w:tcPr>
                <w:p w14:paraId="1230A041" w14:textId="77777777"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処分歴等（同号）</w:t>
                  </w:r>
                </w:p>
              </w:tc>
              <w:tc>
                <w:tcPr>
                  <w:tcW w:w="2093" w:type="dxa"/>
                  <w:tcMar>
                    <w:left w:w="57" w:type="dxa"/>
                    <w:right w:w="57" w:type="dxa"/>
                  </w:tcMar>
                  <w:vAlign w:val="center"/>
                </w:tcPr>
                <w:p w14:paraId="6E809C07" w14:textId="24058AAF"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　有　　□　無</w:t>
                  </w:r>
                </w:p>
              </w:tc>
            </w:tr>
            <w:tr w:rsidR="00C94EC2" w:rsidRPr="00675F28" w14:paraId="53E353B6" w14:textId="77777777" w:rsidTr="00E05177">
              <w:tc>
                <w:tcPr>
                  <w:tcW w:w="1560" w:type="dxa"/>
                  <w:vMerge/>
                  <w:tcMar>
                    <w:left w:w="57" w:type="dxa"/>
                    <w:right w:w="57" w:type="dxa"/>
                  </w:tcMar>
                </w:tcPr>
                <w:p w14:paraId="1B35D6F9" w14:textId="77777777" w:rsidR="00C94EC2" w:rsidRPr="00E05177" w:rsidRDefault="00C94EC2" w:rsidP="001B2316">
                  <w:pPr>
                    <w:kinsoku w:val="0"/>
                    <w:autoSpaceDE w:val="0"/>
                    <w:autoSpaceDN w:val="0"/>
                    <w:rPr>
                      <w:rFonts w:hAnsi="ＭＳ ゴシック"/>
                      <w:sz w:val="20"/>
                      <w:szCs w:val="20"/>
                    </w:rPr>
                  </w:pPr>
                </w:p>
              </w:tc>
              <w:tc>
                <w:tcPr>
                  <w:tcW w:w="4110" w:type="dxa"/>
                  <w:tcMar>
                    <w:left w:w="57" w:type="dxa"/>
                    <w:right w:w="57" w:type="dxa"/>
                  </w:tcMar>
                  <w:vAlign w:val="center"/>
                </w:tcPr>
                <w:p w14:paraId="7B84C6A6" w14:textId="77777777"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特定役員（同項第２号）</w:t>
                  </w:r>
                </w:p>
              </w:tc>
              <w:tc>
                <w:tcPr>
                  <w:tcW w:w="2093" w:type="dxa"/>
                  <w:tcMar>
                    <w:left w:w="57" w:type="dxa"/>
                    <w:right w:w="57" w:type="dxa"/>
                  </w:tcMar>
                  <w:vAlign w:val="center"/>
                </w:tcPr>
                <w:p w14:paraId="2FC5D75A" w14:textId="1573CDB3"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　有　　□　無</w:t>
                  </w:r>
                </w:p>
              </w:tc>
            </w:tr>
            <w:tr w:rsidR="00C94EC2" w:rsidRPr="00675F28" w14:paraId="1F4349B0" w14:textId="77777777" w:rsidTr="00E05177">
              <w:tc>
                <w:tcPr>
                  <w:tcW w:w="1560" w:type="dxa"/>
                  <w:vMerge/>
                  <w:tcMar>
                    <w:left w:w="57" w:type="dxa"/>
                    <w:right w:w="57" w:type="dxa"/>
                  </w:tcMar>
                </w:tcPr>
                <w:p w14:paraId="530F59EA" w14:textId="77777777" w:rsidR="00C94EC2" w:rsidRPr="00E05177" w:rsidRDefault="00C94EC2" w:rsidP="001B2316">
                  <w:pPr>
                    <w:kinsoku w:val="0"/>
                    <w:autoSpaceDE w:val="0"/>
                    <w:autoSpaceDN w:val="0"/>
                    <w:rPr>
                      <w:rFonts w:hAnsi="ＭＳ ゴシック"/>
                      <w:sz w:val="20"/>
                      <w:szCs w:val="20"/>
                    </w:rPr>
                  </w:pPr>
                </w:p>
              </w:tc>
              <w:tc>
                <w:tcPr>
                  <w:tcW w:w="4110" w:type="dxa"/>
                  <w:tcMar>
                    <w:left w:w="57" w:type="dxa"/>
                    <w:right w:w="57" w:type="dxa"/>
                  </w:tcMar>
                  <w:vAlign w:val="center"/>
                </w:tcPr>
                <w:p w14:paraId="0EF935F6" w14:textId="77777777"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議決権の割合（同項第２号及び第３号）</w:t>
                  </w:r>
                </w:p>
              </w:tc>
              <w:tc>
                <w:tcPr>
                  <w:tcW w:w="2093" w:type="dxa"/>
                  <w:tcMar>
                    <w:left w:w="57" w:type="dxa"/>
                    <w:right w:w="57" w:type="dxa"/>
                  </w:tcMar>
                  <w:vAlign w:val="center"/>
                </w:tcPr>
                <w:p w14:paraId="0997CA94" w14:textId="1F402E10"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　有　　□　無</w:t>
                  </w:r>
                </w:p>
              </w:tc>
            </w:tr>
            <w:tr w:rsidR="00C94EC2" w:rsidRPr="00675F28" w14:paraId="47175FFE" w14:textId="77777777" w:rsidTr="00E05177">
              <w:tc>
                <w:tcPr>
                  <w:tcW w:w="1560" w:type="dxa"/>
                  <w:vMerge/>
                  <w:tcMar>
                    <w:left w:w="57" w:type="dxa"/>
                    <w:right w:w="57" w:type="dxa"/>
                  </w:tcMar>
                </w:tcPr>
                <w:p w14:paraId="736EA812" w14:textId="77777777" w:rsidR="00C94EC2" w:rsidRPr="00E05177" w:rsidRDefault="00C94EC2" w:rsidP="001B2316">
                  <w:pPr>
                    <w:kinsoku w:val="0"/>
                    <w:autoSpaceDE w:val="0"/>
                    <w:autoSpaceDN w:val="0"/>
                    <w:rPr>
                      <w:rFonts w:hAnsi="ＭＳ ゴシック"/>
                      <w:sz w:val="20"/>
                      <w:szCs w:val="20"/>
                    </w:rPr>
                  </w:pPr>
                </w:p>
              </w:tc>
              <w:tc>
                <w:tcPr>
                  <w:tcW w:w="4110" w:type="dxa"/>
                  <w:tcMar>
                    <w:left w:w="57" w:type="dxa"/>
                    <w:right w:w="57" w:type="dxa"/>
                  </w:tcMar>
                  <w:vAlign w:val="center"/>
                </w:tcPr>
                <w:p w14:paraId="7732B126" w14:textId="77777777"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役員の処分歴等（同項第４号）</w:t>
                  </w:r>
                </w:p>
              </w:tc>
              <w:tc>
                <w:tcPr>
                  <w:tcW w:w="2093" w:type="dxa"/>
                  <w:tcMar>
                    <w:left w:w="57" w:type="dxa"/>
                    <w:right w:w="57" w:type="dxa"/>
                  </w:tcMar>
                  <w:vAlign w:val="center"/>
                </w:tcPr>
                <w:p w14:paraId="6EC2ED52" w14:textId="6EF10A05" w:rsidR="00C94EC2" w:rsidRPr="00E05177" w:rsidRDefault="00C94EC2" w:rsidP="001B2316">
                  <w:pPr>
                    <w:kinsoku w:val="0"/>
                    <w:autoSpaceDE w:val="0"/>
                    <w:autoSpaceDN w:val="0"/>
                    <w:rPr>
                      <w:rFonts w:hAnsi="ＭＳ ゴシック"/>
                      <w:sz w:val="20"/>
                      <w:szCs w:val="20"/>
                    </w:rPr>
                  </w:pPr>
                  <w:r w:rsidRPr="00E05177">
                    <w:rPr>
                      <w:rFonts w:hAnsi="ＭＳ ゴシック" w:hint="eastAsia"/>
                      <w:sz w:val="20"/>
                      <w:szCs w:val="20"/>
                    </w:rPr>
                    <w:t>□　有　　□　無</w:t>
                  </w:r>
                </w:p>
              </w:tc>
            </w:tr>
          </w:tbl>
          <w:p w14:paraId="66CA8131" w14:textId="77777777" w:rsidR="00C94EC2" w:rsidRDefault="00C94EC2" w:rsidP="001F01C3">
            <w:pPr>
              <w:autoSpaceDE w:val="0"/>
              <w:autoSpaceDN w:val="0"/>
              <w:ind w:leftChars="216" w:left="740" w:hangingChars="136" w:hanging="286"/>
            </w:pPr>
            <w:r w:rsidRPr="00DE5647">
              <w:rPr>
                <w:rFonts w:hint="eastAsia"/>
              </w:rPr>
              <w:t>６　２の欄は、法第５条に規定する欠格事由について、該当する□にレ印を付けること。ただし、開設しようとする無線局の種別が法第５条第２項各号のいずれかに該当する場合には、外国性の有無の欄の記載は要しない。一部の基幹放送をする無線局の欠格事由の欄は、受信障害対策中継放送、衛星基幹放送又は移動受信用地上基幹放送以外の基幹放送を行う基幹放送局の申請に限つて記載することとし、この場合において、当該基幹放送局は外国性の有無及び相対的欠格事由の欄の記載は要しない。なお、申請者が個人の場合は、国籍等の欄及び処分歴等の欄に限つて記載すること。</w:t>
            </w:r>
          </w:p>
        </w:tc>
      </w:tr>
    </w:tbl>
    <w:p w14:paraId="68AC7C57" w14:textId="77777777" w:rsidR="00C94EC2" w:rsidRPr="00617B22" w:rsidRDefault="00C94EC2" w:rsidP="00C94EC2">
      <w:pPr>
        <w:autoSpaceDE w:val="0"/>
        <w:autoSpaceDN w:val="0"/>
      </w:pPr>
    </w:p>
    <w:p w14:paraId="3C2AFB83" w14:textId="77777777" w:rsidR="00C94EC2" w:rsidRPr="0012077F" w:rsidRDefault="00C94EC2" w:rsidP="00C94EC2">
      <w:pPr>
        <w:autoSpaceDE w:val="0"/>
        <w:autoSpaceDN w:val="0"/>
        <w:jc w:val="center"/>
        <w:rPr>
          <w:color w:val="FF0000"/>
        </w:rPr>
      </w:pPr>
      <w:r w:rsidRPr="00B12186">
        <w:rPr>
          <w:rFonts w:hint="eastAsia"/>
          <w:shd w:val="pct15" w:color="auto" w:fill="FFFFFF"/>
        </w:rPr>
        <w:t>【記載に当たっての留意事項】</w:t>
      </w:r>
    </w:p>
    <w:p w14:paraId="57FF9C44" w14:textId="77777777" w:rsidR="00C94EC2" w:rsidRDefault="00C94EC2" w:rsidP="00C94EC2">
      <w:pPr>
        <w:autoSpaceDE w:val="0"/>
        <w:autoSpaceDN w:val="0"/>
        <w:rPr>
          <w:rFonts w:hAnsi="ＭＳ ゴシック"/>
        </w:rPr>
      </w:pPr>
    </w:p>
    <w:p w14:paraId="041AC814" w14:textId="4BFF6793" w:rsidR="00C94EC2" w:rsidRDefault="00C94EC2" w:rsidP="00C94EC2">
      <w:pPr>
        <w:autoSpaceDE w:val="0"/>
        <w:autoSpaceDN w:val="0"/>
        <w:ind w:left="210" w:hangingChars="100" w:hanging="210"/>
        <w:rPr>
          <w:rFonts w:hAnsi="ＭＳ ゴシック"/>
        </w:rPr>
      </w:pPr>
      <w:r>
        <w:rPr>
          <w:rFonts w:hAnsi="ＭＳ ゴシック" w:hint="eastAsia"/>
        </w:rPr>
        <w:t>①</w:t>
      </w:r>
      <w:r w:rsidRPr="00827B36">
        <w:rPr>
          <w:rFonts w:hAnsi="ＭＳ ゴシック" w:hint="eastAsia"/>
        </w:rPr>
        <w:t xml:space="preserve">　</w:t>
      </w:r>
      <w:r>
        <w:rPr>
          <w:rFonts w:hAnsi="ＭＳ ゴシック" w:hint="eastAsia"/>
        </w:rPr>
        <w:t>注６に記載のとおり、レ印の記入を要する項目について、漏れなく該当する□にレ印を記入してください。その際、衛星基幹放送局の場合、レ印の記入を要する項目は、</w:t>
      </w:r>
      <w:r w:rsidRPr="002E18A8">
        <w:rPr>
          <w:rFonts w:hAnsi="ＭＳ ゴシック" w:hint="eastAsia"/>
        </w:rPr>
        <w:t>「開設しようとする無線局」</w:t>
      </w:r>
      <w:r>
        <w:rPr>
          <w:rFonts w:hAnsi="ＭＳ ゴシック" w:hint="eastAsia"/>
        </w:rPr>
        <w:t>、</w:t>
      </w:r>
      <w:r w:rsidRPr="002E18A8">
        <w:rPr>
          <w:rFonts w:hAnsi="ＭＳ ゴシック" w:hint="eastAsia"/>
        </w:rPr>
        <w:t>「</w:t>
      </w:r>
      <w:r w:rsidRPr="00C94EC2">
        <w:rPr>
          <w:rFonts w:hAnsi="ＭＳ ゴシック" w:hint="eastAsia"/>
        </w:rPr>
        <w:t>外国性の有無</w:t>
      </w:r>
      <w:r w:rsidRPr="002E18A8">
        <w:rPr>
          <w:rFonts w:hAnsi="ＭＳ ゴシック" w:hint="eastAsia"/>
        </w:rPr>
        <w:t>」</w:t>
      </w:r>
      <w:r>
        <w:rPr>
          <w:rFonts w:hAnsi="ＭＳ ゴシック" w:hint="eastAsia"/>
        </w:rPr>
        <w:t>及び「</w:t>
      </w:r>
      <w:r w:rsidRPr="00C94EC2">
        <w:rPr>
          <w:rFonts w:hAnsi="ＭＳ ゴシック" w:hint="eastAsia"/>
        </w:rPr>
        <w:t>相対的欠格事由</w:t>
      </w:r>
      <w:r>
        <w:rPr>
          <w:rFonts w:hAnsi="ＭＳ ゴシック" w:hint="eastAsia"/>
        </w:rPr>
        <w:t>」</w:t>
      </w:r>
      <w:r w:rsidR="00335415">
        <w:rPr>
          <w:rFonts w:hAnsi="ＭＳ ゴシック" w:hint="eastAsia"/>
        </w:rPr>
        <w:t>のみ</w:t>
      </w:r>
      <w:r>
        <w:rPr>
          <w:rFonts w:hAnsi="ＭＳ ゴシック" w:hint="eastAsia"/>
        </w:rPr>
        <w:t>ですので、留意願います。</w:t>
      </w:r>
    </w:p>
    <w:p w14:paraId="127A65E9" w14:textId="77777777" w:rsidR="00C94EC2" w:rsidRDefault="00C94EC2" w:rsidP="00C94EC2">
      <w:pPr>
        <w:autoSpaceDE w:val="0"/>
        <w:autoSpaceDN w:val="0"/>
        <w:ind w:left="210" w:hangingChars="100" w:hanging="210"/>
        <w:rPr>
          <w:rFonts w:hAnsi="ＭＳ ゴシック"/>
        </w:rPr>
      </w:pPr>
    </w:p>
    <w:p w14:paraId="7CA4496C" w14:textId="20355BAE" w:rsidR="00C94EC2" w:rsidRPr="00827B36" w:rsidRDefault="00C94EC2" w:rsidP="00C94EC2">
      <w:pPr>
        <w:autoSpaceDE w:val="0"/>
        <w:autoSpaceDN w:val="0"/>
        <w:ind w:left="210" w:hangingChars="100" w:hanging="210"/>
        <w:rPr>
          <w:rFonts w:hAnsi="ＭＳ ゴシック"/>
        </w:rPr>
      </w:pPr>
      <w:r>
        <w:rPr>
          <w:rFonts w:hAnsi="ＭＳ ゴシック" w:hint="eastAsia"/>
        </w:rPr>
        <w:t xml:space="preserve">②　</w:t>
      </w:r>
      <w:r w:rsidRPr="00827B36">
        <w:rPr>
          <w:rFonts w:hAnsi="ＭＳ ゴシック" w:hint="eastAsia"/>
        </w:rPr>
        <w:t>「開設しようとする無線局」</w:t>
      </w:r>
      <w:r>
        <w:rPr>
          <w:rFonts w:hAnsi="ＭＳ ゴシック" w:hint="eastAsia"/>
        </w:rPr>
        <w:t>については、電波法第５条第２項各号に掲げる外資規制に関する欠格事由の適用除外となる無線局（実験等無線局、アマチュア無線局等）に該当す</w:t>
      </w:r>
      <w:r>
        <w:rPr>
          <w:rFonts w:hAnsi="ＭＳ ゴシック" w:hint="eastAsia"/>
        </w:rPr>
        <w:lastRenderedPageBreak/>
        <w:t>る場合は</w:t>
      </w:r>
      <w:r w:rsidRPr="00827B36">
        <w:rPr>
          <w:rFonts w:hAnsi="ＭＳ ゴシック" w:hint="eastAsia"/>
        </w:rPr>
        <w:t>「該当する」</w:t>
      </w:r>
      <w:r>
        <w:rPr>
          <w:rFonts w:hAnsi="ＭＳ ゴシック" w:hint="eastAsia"/>
        </w:rPr>
        <w:t>にレ印を記入しますが、基幹放送のみを目的とする無線局の場合はこれらに該当しませんので、</w:t>
      </w:r>
      <w:r w:rsidRPr="00827B36">
        <w:rPr>
          <w:rFonts w:hAnsi="ＭＳ ゴシック" w:hint="eastAsia"/>
        </w:rPr>
        <w:t>「該当しない」にレ印を</w:t>
      </w:r>
      <w:r>
        <w:rPr>
          <w:rFonts w:hAnsi="ＭＳ ゴシック" w:hint="eastAsia"/>
        </w:rPr>
        <w:t>記入して</w:t>
      </w:r>
      <w:r w:rsidRPr="00827B36">
        <w:rPr>
          <w:rFonts w:hAnsi="ＭＳ ゴシック" w:hint="eastAsia"/>
        </w:rPr>
        <w:t>ださい。</w:t>
      </w:r>
    </w:p>
    <w:p w14:paraId="45A1B3C3" w14:textId="77777777" w:rsidR="00C94EC2" w:rsidRDefault="00C94EC2" w:rsidP="00C94EC2">
      <w:pPr>
        <w:autoSpaceDE w:val="0"/>
        <w:autoSpaceDN w:val="0"/>
        <w:rPr>
          <w:rFonts w:hAnsi="ＭＳ ゴシック"/>
        </w:rPr>
      </w:pPr>
    </w:p>
    <w:p w14:paraId="677A1FAC" w14:textId="1DCB7300" w:rsidR="00C94EC2" w:rsidRPr="00827B36" w:rsidRDefault="00C94EC2" w:rsidP="00C94EC2">
      <w:pPr>
        <w:autoSpaceDE w:val="0"/>
        <w:autoSpaceDN w:val="0"/>
        <w:ind w:left="210" w:hangingChars="100" w:hanging="210"/>
        <w:rPr>
          <w:rFonts w:hAnsi="ＭＳ ゴシック"/>
        </w:rPr>
      </w:pPr>
      <w:r>
        <w:rPr>
          <w:rFonts w:hAnsi="ＭＳ ゴシック" w:hint="eastAsia"/>
        </w:rPr>
        <w:t>③</w:t>
      </w:r>
      <w:r w:rsidR="006B393B">
        <w:rPr>
          <w:rFonts w:hAnsi="ＭＳ ゴシック" w:hint="eastAsia"/>
        </w:rPr>
        <w:t xml:space="preserve">　</w:t>
      </w:r>
      <w:r w:rsidR="006B393B" w:rsidRPr="002E18A8">
        <w:rPr>
          <w:rFonts w:hAnsi="ＭＳ ゴシック" w:hint="eastAsia"/>
        </w:rPr>
        <w:t>「</w:t>
      </w:r>
      <w:r w:rsidR="006B393B" w:rsidRPr="00C94EC2">
        <w:rPr>
          <w:rFonts w:hAnsi="ＭＳ ゴシック" w:hint="eastAsia"/>
        </w:rPr>
        <w:t>外国性の有無</w:t>
      </w:r>
      <w:r w:rsidR="006B393B" w:rsidRPr="002E18A8">
        <w:rPr>
          <w:rFonts w:hAnsi="ＭＳ ゴシック" w:hint="eastAsia"/>
        </w:rPr>
        <w:t>」</w:t>
      </w:r>
      <w:r w:rsidR="006B393B">
        <w:rPr>
          <w:rFonts w:hAnsi="ＭＳ ゴシック" w:hint="eastAsia"/>
        </w:rPr>
        <w:t>及び「</w:t>
      </w:r>
      <w:r w:rsidR="006B393B" w:rsidRPr="00C94EC2">
        <w:rPr>
          <w:rFonts w:hAnsi="ＭＳ ゴシック" w:hint="eastAsia"/>
        </w:rPr>
        <w:t>相対的欠格事由</w:t>
      </w:r>
      <w:r w:rsidR="006B393B">
        <w:rPr>
          <w:rFonts w:hAnsi="ＭＳ ゴシック" w:hint="eastAsia"/>
        </w:rPr>
        <w:t>」</w:t>
      </w:r>
      <w:r>
        <w:rPr>
          <w:rFonts w:hAnsi="ＭＳ ゴシック" w:hint="eastAsia"/>
        </w:rPr>
        <w:t>については、</w:t>
      </w:r>
      <w:r w:rsidRPr="00827B36">
        <w:rPr>
          <w:rFonts w:hAnsi="ＭＳ ゴシック" w:hint="eastAsia"/>
        </w:rPr>
        <w:t>国籍等</w:t>
      </w:r>
      <w:r>
        <w:rPr>
          <w:rFonts w:hAnsi="ＭＳ ゴシック" w:hint="eastAsia"/>
        </w:rPr>
        <w:t>に関する欠格事由</w:t>
      </w:r>
      <w:r w:rsidRPr="00827B36">
        <w:rPr>
          <w:rFonts w:hAnsi="ＭＳ ゴシック" w:hint="eastAsia"/>
        </w:rPr>
        <w:t>（</w:t>
      </w:r>
      <w:r>
        <w:rPr>
          <w:rFonts w:hAnsi="ＭＳ ゴシック" w:hint="eastAsia"/>
        </w:rPr>
        <w:t>電波法第５</w:t>
      </w:r>
      <w:r w:rsidRPr="00827B36">
        <w:rPr>
          <w:rFonts w:hAnsi="ＭＳ ゴシック" w:hint="eastAsia"/>
        </w:rPr>
        <w:t>条第</w:t>
      </w:r>
      <w:r w:rsidR="006B393B">
        <w:rPr>
          <w:rFonts w:hAnsi="ＭＳ ゴシック" w:hint="eastAsia"/>
        </w:rPr>
        <w:t>１</w:t>
      </w:r>
      <w:r w:rsidRPr="00827B36">
        <w:rPr>
          <w:rFonts w:hAnsi="ＭＳ ゴシック" w:hint="eastAsia"/>
        </w:rPr>
        <w:t>項第１号</w:t>
      </w:r>
      <w:r w:rsidR="006B393B">
        <w:rPr>
          <w:rFonts w:hAnsi="ＭＳ ゴシック" w:hint="eastAsia"/>
        </w:rPr>
        <w:t>～第３号</w:t>
      </w:r>
      <w:r w:rsidRPr="00827B36">
        <w:rPr>
          <w:rFonts w:hAnsi="ＭＳ ゴシック" w:hint="eastAsia"/>
        </w:rPr>
        <w:t>）、</w:t>
      </w:r>
      <w:r w:rsidR="006B393B">
        <w:rPr>
          <w:rFonts w:hAnsi="ＭＳ ゴシック" w:hint="eastAsia"/>
        </w:rPr>
        <w:t>代表者及び役員の割合（同項第４号）、議決権の割合（同号）及び処分歴等（同条第３項）</w:t>
      </w:r>
      <w:r>
        <w:rPr>
          <w:rFonts w:hAnsi="ＭＳ ゴシック" w:hint="eastAsia"/>
        </w:rPr>
        <w:t>に該当しない場合は、それぞれ、</w:t>
      </w:r>
      <w:r w:rsidRPr="00827B36">
        <w:rPr>
          <w:rFonts w:hAnsi="ＭＳ ゴシック" w:hint="eastAsia"/>
        </w:rPr>
        <w:t>「無」にレ印を</w:t>
      </w:r>
      <w:r>
        <w:rPr>
          <w:rFonts w:hAnsi="ＭＳ ゴシック" w:hint="eastAsia"/>
        </w:rPr>
        <w:t>記入して</w:t>
      </w:r>
      <w:r w:rsidRPr="00827B36">
        <w:rPr>
          <w:rFonts w:hAnsi="ＭＳ ゴシック" w:hint="eastAsia"/>
        </w:rPr>
        <w:t>ください。</w:t>
      </w:r>
    </w:p>
    <w:p w14:paraId="2F911150" w14:textId="6B51EAE0" w:rsidR="00843B8A" w:rsidRPr="00C94EC2" w:rsidRDefault="00843B8A" w:rsidP="00843B8A"/>
    <w:p w14:paraId="40AC71C9" w14:textId="3C3061AE" w:rsidR="006B393B" w:rsidRDefault="006B393B">
      <w:pPr>
        <w:widowControl/>
        <w:jc w:val="left"/>
      </w:pPr>
      <w:r>
        <w:br w:type="page"/>
      </w:r>
    </w:p>
    <w:p w14:paraId="145F4FE9" w14:textId="21077E86" w:rsidR="006B393B" w:rsidRPr="009E64AF" w:rsidRDefault="006B393B" w:rsidP="007A12F6">
      <w:pPr>
        <w:pStyle w:val="3"/>
        <w:ind w:left="422" w:hangingChars="200" w:hanging="422"/>
      </w:pPr>
      <w:bookmarkStart w:id="149" w:name="_Toc132642500"/>
      <w:bookmarkStart w:id="150" w:name="_Toc132713477"/>
      <w:bookmarkStart w:id="151" w:name="_Toc132746802"/>
      <w:bookmarkStart w:id="152" w:name="_Toc132912250"/>
      <w:bookmarkStart w:id="153" w:name="_Toc161403684"/>
      <w:r w:rsidRPr="009E64AF">
        <w:rPr>
          <w:rStyle w:val="20"/>
          <w:rFonts w:hint="eastAsia"/>
          <w:b/>
          <w:sz w:val="21"/>
          <w:u w:val="none"/>
        </w:rPr>
        <w:lastRenderedPageBreak/>
        <w:t>（</w:t>
      </w:r>
      <w:r w:rsidR="006C3B9E">
        <w:rPr>
          <w:rStyle w:val="20"/>
          <w:rFonts w:hint="eastAsia"/>
          <w:b/>
          <w:sz w:val="21"/>
          <w:u w:val="none"/>
        </w:rPr>
        <w:t>２</w:t>
      </w:r>
      <w:r w:rsidRPr="009E64AF">
        <w:rPr>
          <w:rStyle w:val="20"/>
          <w:rFonts w:hint="eastAsia"/>
          <w:b/>
          <w:sz w:val="21"/>
          <w:u w:val="none"/>
        </w:rPr>
        <w:t>）別表第二号第５「衛星基幹放送局及び衛星基幹放送試験局（以下この別表において「衛星基幹放送局等」という。）、人工衛星局及び宇宙局の無線局事項書の様式」</w:t>
      </w:r>
      <w:r w:rsidRPr="009E64AF">
        <w:rPr>
          <w:rFonts w:hint="eastAsia"/>
        </w:rPr>
        <w:t>「</w:t>
      </w:r>
      <w:r w:rsidRPr="007D2014">
        <w:rPr>
          <w:rFonts w:hAnsi="ＭＳ ゴシック"/>
        </w:rPr>
        <w:t>39</w:t>
      </w:r>
      <w:r w:rsidRPr="009E64AF">
        <w:t xml:space="preserve">　外国人等により占められる役員の割合」</w:t>
      </w:r>
      <w:bookmarkEnd w:id="149"/>
      <w:bookmarkEnd w:id="150"/>
      <w:bookmarkEnd w:id="151"/>
      <w:bookmarkEnd w:id="152"/>
      <w:bookmarkEnd w:id="153"/>
    </w:p>
    <w:p w14:paraId="2789632E" w14:textId="77777777" w:rsidR="006B393B" w:rsidRDefault="006B393B" w:rsidP="006B393B">
      <w:pPr>
        <w:autoSpaceDE w:val="0"/>
        <w:autoSpaceDN w:val="0"/>
        <w:rPr>
          <w:rFonts w:hAnsi="ＭＳ ゴシック"/>
        </w:rPr>
      </w:pPr>
    </w:p>
    <w:p w14:paraId="5CAEA4C4" w14:textId="77777777" w:rsidR="006B393B" w:rsidRPr="00B12186" w:rsidRDefault="006B393B" w:rsidP="006B393B">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32F3D0DD" w14:textId="77777777" w:rsidR="006B393B" w:rsidRDefault="006B393B" w:rsidP="006B393B">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6B393B" w:rsidRPr="00F33009" w14:paraId="05443C6F" w14:textId="77777777" w:rsidTr="00E05177">
        <w:tc>
          <w:tcPr>
            <w:tcW w:w="8494" w:type="dxa"/>
          </w:tcPr>
          <w:p w14:paraId="4EA08A12" w14:textId="77777777" w:rsidR="006B393B" w:rsidRPr="00F33009" w:rsidRDefault="006B393B" w:rsidP="001B2316">
            <w:pPr>
              <w:autoSpaceDE w:val="0"/>
              <w:autoSpaceDN w:val="0"/>
              <w:rPr>
                <w:rFonts w:hAnsi="ＭＳ ゴシック"/>
                <w:szCs w:val="21"/>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2"/>
            </w:tblGrid>
            <w:tr w:rsidR="006B393B" w:rsidRPr="00F33009" w14:paraId="51C90992" w14:textId="77777777" w:rsidTr="00E05177">
              <w:tc>
                <w:tcPr>
                  <w:tcW w:w="3521" w:type="dxa"/>
                </w:tcPr>
                <w:p w14:paraId="7FDDC1EE" w14:textId="76DEF80B" w:rsidR="006B393B" w:rsidRPr="00F33009" w:rsidRDefault="006B393B" w:rsidP="001F01C3">
                  <w:pPr>
                    <w:kinsoku w:val="0"/>
                    <w:autoSpaceDE w:val="0"/>
                    <w:autoSpaceDN w:val="0"/>
                    <w:adjustRightInd w:val="0"/>
                    <w:ind w:left="210" w:hangingChars="100" w:hanging="210"/>
                    <w:jc w:val="left"/>
                    <w:rPr>
                      <w:rFonts w:hAnsi="ＭＳ ゴシック"/>
                      <w:szCs w:val="21"/>
                    </w:rPr>
                  </w:pPr>
                  <w:r w:rsidRPr="00E5639E">
                    <w:rPr>
                      <w:rFonts w:hAnsi="ＭＳ ゴシック"/>
                    </w:rPr>
                    <w:t>39</w:t>
                  </w:r>
                  <w:r w:rsidRPr="006B393B">
                    <w:t xml:space="preserve">　外国人等により占められる役員の割合</w:t>
                  </w:r>
                </w:p>
              </w:tc>
              <w:tc>
                <w:tcPr>
                  <w:tcW w:w="3522" w:type="dxa"/>
                  <w:vAlign w:val="center"/>
                </w:tcPr>
                <w:p w14:paraId="7965CF27" w14:textId="62DEA52C" w:rsidR="006B393B" w:rsidRPr="00B12186" w:rsidRDefault="00D34D24" w:rsidP="001F01C3">
                  <w:pPr>
                    <w:kinsoku w:val="0"/>
                    <w:autoSpaceDE w:val="0"/>
                    <w:autoSpaceDN w:val="0"/>
                    <w:adjustRightInd w:val="0"/>
                    <w:jc w:val="right"/>
                    <w:rPr>
                      <w:rFonts w:ascii="ＭＳ 明朝" w:eastAsia="ＭＳ 明朝" w:hAnsi="ＭＳ 明朝"/>
                      <w:szCs w:val="21"/>
                    </w:rPr>
                  </w:pPr>
                  <w:r>
                    <w:rPr>
                      <w:rFonts w:ascii="ＭＳ 明朝" w:eastAsia="ＭＳ 明朝" w:hAnsi="ＭＳ 明朝" w:hint="eastAsia"/>
                      <w:color w:val="FF0000"/>
                      <w:szCs w:val="21"/>
                    </w:rPr>
                    <w:t>14.29</w:t>
                  </w:r>
                  <w:r w:rsidR="006B393B" w:rsidRPr="001F01C3">
                    <w:rPr>
                      <w:rFonts w:ascii="ＭＳ 明朝" w:eastAsia="ＭＳ 明朝" w:hAnsi="ＭＳ 明朝" w:hint="eastAsia"/>
                      <w:szCs w:val="21"/>
                    </w:rPr>
                    <w:t>％</w:t>
                  </w:r>
                </w:p>
              </w:tc>
            </w:tr>
          </w:tbl>
          <w:p w14:paraId="31EA3FD3" w14:textId="15DD07F4" w:rsidR="00EA7722" w:rsidRPr="00F33009" w:rsidRDefault="00EA7722" w:rsidP="00C2530C">
            <w:pPr>
              <w:autoSpaceDE w:val="0"/>
              <w:autoSpaceDN w:val="0"/>
              <w:ind w:left="210" w:hangingChars="100" w:hanging="210"/>
              <w:rPr>
                <w:rFonts w:hAnsi="ＭＳ ゴシック"/>
                <w:szCs w:val="21"/>
              </w:rPr>
            </w:pPr>
            <w:r w:rsidRPr="00EA7722">
              <w:rPr>
                <w:rFonts w:hAnsi="ＭＳ ゴシック"/>
                <w:szCs w:val="21"/>
              </w:rPr>
              <w:t>40　39の欄は、法人又は団体の場合に限つて記載することとし、次によること。</w:t>
            </w:r>
            <w:r w:rsidR="00FD1317" w:rsidRPr="00FD1317">
              <w:rPr>
                <w:rFonts w:hAnsi="ＭＳ ゴシック" w:hint="eastAsia"/>
                <w:szCs w:val="21"/>
              </w:rPr>
              <w:t>また、同一人が開設する無線局である場合においては、一の無線局についてのみ記載し、他の無線局については、当該一の無線局の記載事項と同一である旨を記載して、その記載を省略することができる。</w:t>
            </w:r>
          </w:p>
          <w:p w14:paraId="71DA02DC" w14:textId="77777777" w:rsidR="00EA7722" w:rsidRDefault="006B393B" w:rsidP="00EA7722">
            <w:pPr>
              <w:autoSpaceDE w:val="0"/>
              <w:autoSpaceDN w:val="0"/>
              <w:ind w:firstLineChars="100" w:firstLine="210"/>
              <w:rPr>
                <w:rFonts w:hAnsi="ＭＳ ゴシック"/>
                <w:szCs w:val="21"/>
              </w:rPr>
            </w:pPr>
            <w:r w:rsidRPr="00F33009">
              <w:rPr>
                <w:rFonts w:hAnsi="ＭＳ ゴシック" w:hint="eastAsia"/>
                <w:szCs w:val="21"/>
              </w:rPr>
              <w:t xml:space="preserve">⑴　</w:t>
            </w:r>
            <w:r w:rsidR="00EA7722" w:rsidRPr="00EA7722">
              <w:rPr>
                <w:rFonts w:hAnsi="ＭＳ ゴシック" w:hint="eastAsia"/>
                <w:szCs w:val="21"/>
              </w:rPr>
              <w:t>衛星基幹放送局等</w:t>
            </w:r>
          </w:p>
          <w:p w14:paraId="7A5D8FF5" w14:textId="075AB860" w:rsidR="006B393B" w:rsidRDefault="00EA7722" w:rsidP="00EA7722">
            <w:pPr>
              <w:autoSpaceDE w:val="0"/>
              <w:autoSpaceDN w:val="0"/>
              <w:ind w:leftChars="100" w:left="420" w:hangingChars="100" w:hanging="210"/>
              <w:rPr>
                <w:rFonts w:hAnsi="ＭＳ ゴシック"/>
                <w:szCs w:val="21"/>
              </w:rPr>
            </w:pPr>
            <w:r>
              <w:rPr>
                <w:rFonts w:hAnsi="ＭＳ ゴシック" w:hint="eastAsia"/>
                <w:szCs w:val="21"/>
              </w:rPr>
              <w:t xml:space="preserve">　　</w:t>
            </w:r>
            <w:r w:rsidRPr="00EA7722">
              <w:rPr>
                <w:rFonts w:hAnsi="ＭＳ ゴシック" w:hint="eastAsia"/>
                <w:szCs w:val="21"/>
              </w:rPr>
              <w:t>小数点第３位を四捨五入して小数点第２位まで記載すること。ただし、四捨五入する前の割合が３分の１未満である場合において、小数点第３位を四捨五入して</w:t>
            </w:r>
            <w:r w:rsidRPr="00EA7722">
              <w:rPr>
                <w:rFonts w:hAnsi="ＭＳ ゴシック"/>
                <w:szCs w:val="21"/>
              </w:rPr>
              <w:t>33.33%となり、四捨五入する前の割合が３分の１未満であることが確認できないときは、四捨五入せず、割合が３分の１未満であることがわかる小数点以下の位まで記載し、その位未満の端数は切り捨てて記載すること（例：33.33321%の場合は33.3332%まで記載すること。）。また、記載事項を証するものとして、次の様式を添付すること。</w:t>
            </w:r>
          </w:p>
          <w:tbl>
            <w:tblPr>
              <w:tblW w:w="7649"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85"/>
              <w:gridCol w:w="1553"/>
              <w:gridCol w:w="1420"/>
              <w:gridCol w:w="1843"/>
              <w:gridCol w:w="848"/>
            </w:tblGrid>
            <w:tr w:rsidR="00976DBE" w14:paraId="1E2E7A41" w14:textId="77777777" w:rsidTr="00C2530C">
              <w:tc>
                <w:tcPr>
                  <w:tcW w:w="1298" w:type="pct"/>
                  <w:tcBorders>
                    <w:top w:val="single" w:sz="4" w:space="0" w:color="auto"/>
                    <w:left w:val="single" w:sz="4" w:space="0" w:color="auto"/>
                    <w:bottom w:val="dashed" w:sz="4" w:space="0" w:color="auto"/>
                    <w:right w:val="single" w:sz="4" w:space="0" w:color="auto"/>
                  </w:tcBorders>
                  <w:tcMar>
                    <w:top w:w="0" w:type="dxa"/>
                    <w:left w:w="28" w:type="dxa"/>
                    <w:bottom w:w="0" w:type="dxa"/>
                    <w:right w:w="28" w:type="dxa"/>
                  </w:tcMar>
                  <w:vAlign w:val="center"/>
                  <w:hideMark/>
                </w:tcPr>
                <w:p w14:paraId="3B32F4D4" w14:textId="46562136" w:rsidR="00976DBE" w:rsidRPr="002336F3" w:rsidRDefault="00976DBE" w:rsidP="001F01C3">
                  <w:pPr>
                    <w:kinsoku w:val="0"/>
                    <w:autoSpaceDE w:val="0"/>
                    <w:autoSpaceDN w:val="0"/>
                    <w:adjustRightInd w:val="0"/>
                    <w:spacing w:line="240" w:lineRule="exact"/>
                    <w:jc w:val="center"/>
                    <w:rPr>
                      <w:szCs w:val="16"/>
                    </w:rPr>
                  </w:pPr>
                  <w:r>
                    <w:rPr>
                      <w:rFonts w:hint="eastAsia"/>
                      <w:szCs w:val="16"/>
                    </w:rPr>
                    <w:t>フリガナ</w:t>
                  </w:r>
                </w:p>
              </w:tc>
              <w:tc>
                <w:tcPr>
                  <w:tcW w:w="101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E72A6E" w14:textId="475F4127" w:rsidR="00976DBE" w:rsidRPr="002336F3" w:rsidRDefault="00976DBE" w:rsidP="001F01C3">
                  <w:pPr>
                    <w:kinsoku w:val="0"/>
                    <w:autoSpaceDE w:val="0"/>
                    <w:autoSpaceDN w:val="0"/>
                    <w:adjustRightInd w:val="0"/>
                    <w:spacing w:line="240" w:lineRule="exact"/>
                    <w:jc w:val="center"/>
                    <w:rPr>
                      <w:szCs w:val="16"/>
                    </w:rPr>
                  </w:pPr>
                  <w:r>
                    <w:rPr>
                      <w:rFonts w:hint="eastAsia"/>
                      <w:szCs w:val="16"/>
                    </w:rPr>
                    <w:t>住所</w:t>
                  </w:r>
                </w:p>
              </w:tc>
              <w:tc>
                <w:tcPr>
                  <w:tcW w:w="92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538764" w14:textId="5498B84D" w:rsidR="00976DBE" w:rsidRPr="002336F3" w:rsidRDefault="00976DBE" w:rsidP="001F01C3">
                  <w:pPr>
                    <w:kinsoku w:val="0"/>
                    <w:autoSpaceDE w:val="0"/>
                    <w:autoSpaceDN w:val="0"/>
                    <w:adjustRightInd w:val="0"/>
                    <w:spacing w:line="240" w:lineRule="exact"/>
                    <w:jc w:val="center"/>
                    <w:rPr>
                      <w:szCs w:val="16"/>
                    </w:rPr>
                  </w:pPr>
                  <w:r>
                    <w:rPr>
                      <w:rFonts w:hint="eastAsia"/>
                      <w:szCs w:val="16"/>
                    </w:rPr>
                    <w:t>役名</w:t>
                  </w:r>
                </w:p>
              </w:tc>
              <w:tc>
                <w:tcPr>
                  <w:tcW w:w="120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3F7FC7" w14:textId="77777777" w:rsidR="00976DBE" w:rsidRPr="002336F3" w:rsidRDefault="00976DBE" w:rsidP="00EA7722">
                  <w:pPr>
                    <w:kinsoku w:val="0"/>
                    <w:autoSpaceDE w:val="0"/>
                    <w:autoSpaceDN w:val="0"/>
                    <w:adjustRightInd w:val="0"/>
                    <w:spacing w:line="240" w:lineRule="exact"/>
                    <w:jc w:val="distribute"/>
                    <w:rPr>
                      <w:szCs w:val="16"/>
                    </w:rPr>
                  </w:pPr>
                  <w:r w:rsidRPr="002336F3">
                    <w:rPr>
                      <w:rFonts w:hint="eastAsia"/>
                      <w:szCs w:val="16"/>
                    </w:rPr>
                    <w:t>日本の国籍の有無</w:t>
                  </w:r>
                </w:p>
              </w:tc>
              <w:tc>
                <w:tcPr>
                  <w:tcW w:w="55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15BE33" w14:textId="77777777" w:rsidR="00976DBE" w:rsidRPr="002336F3" w:rsidRDefault="00976DBE" w:rsidP="00EA7722">
                  <w:pPr>
                    <w:kinsoku w:val="0"/>
                    <w:autoSpaceDE w:val="0"/>
                    <w:autoSpaceDN w:val="0"/>
                    <w:adjustRightInd w:val="0"/>
                    <w:spacing w:line="240" w:lineRule="exact"/>
                    <w:jc w:val="distribute"/>
                    <w:rPr>
                      <w:szCs w:val="16"/>
                    </w:rPr>
                  </w:pPr>
                  <w:r w:rsidRPr="002336F3">
                    <w:rPr>
                      <w:rFonts w:hint="eastAsia"/>
                      <w:szCs w:val="16"/>
                    </w:rPr>
                    <w:t>備考</w:t>
                  </w:r>
                </w:p>
              </w:tc>
            </w:tr>
            <w:tr w:rsidR="00976DBE" w14:paraId="6397893C" w14:textId="77777777" w:rsidTr="00C2530C">
              <w:tc>
                <w:tcPr>
                  <w:tcW w:w="1298" w:type="pct"/>
                  <w:tcBorders>
                    <w:top w:val="dashed"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814CD47" w14:textId="39555798" w:rsidR="00976DBE" w:rsidRPr="002336F3" w:rsidRDefault="00976DBE" w:rsidP="00EA7722">
                  <w:pPr>
                    <w:kinsoku w:val="0"/>
                    <w:autoSpaceDE w:val="0"/>
                    <w:autoSpaceDN w:val="0"/>
                    <w:adjustRightInd w:val="0"/>
                    <w:spacing w:line="240" w:lineRule="exact"/>
                    <w:jc w:val="center"/>
                    <w:rPr>
                      <w:szCs w:val="16"/>
                    </w:rPr>
                  </w:pPr>
                  <w:r w:rsidRPr="00F33009">
                    <w:rPr>
                      <w:rFonts w:hint="eastAsia"/>
                      <w:szCs w:val="21"/>
                    </w:rPr>
                    <w:t>氏　　名</w:t>
                  </w:r>
                </w:p>
              </w:tc>
              <w:tc>
                <w:tcPr>
                  <w:tcW w:w="1015" w:type="pct"/>
                  <w:vMerge/>
                  <w:tcBorders>
                    <w:top w:val="single" w:sz="4" w:space="0" w:color="auto"/>
                    <w:left w:val="single" w:sz="4" w:space="0" w:color="auto"/>
                    <w:bottom w:val="single" w:sz="4" w:space="0" w:color="auto"/>
                    <w:right w:val="single" w:sz="4" w:space="0" w:color="auto"/>
                  </w:tcBorders>
                  <w:vAlign w:val="center"/>
                  <w:hideMark/>
                </w:tcPr>
                <w:p w14:paraId="51140970" w14:textId="77777777" w:rsidR="00976DBE" w:rsidRPr="002336F3" w:rsidRDefault="00976DBE" w:rsidP="00EA7722">
                  <w:pPr>
                    <w:widowControl/>
                    <w:jc w:val="left"/>
                    <w:rPr>
                      <w:szCs w:val="16"/>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14:paraId="08BAF637" w14:textId="77777777" w:rsidR="00976DBE" w:rsidRPr="002336F3" w:rsidRDefault="00976DBE" w:rsidP="00EA7722">
                  <w:pPr>
                    <w:widowControl/>
                    <w:jc w:val="left"/>
                    <w:rPr>
                      <w:szCs w:val="16"/>
                    </w:rPr>
                  </w:pPr>
                </w:p>
              </w:tc>
              <w:tc>
                <w:tcPr>
                  <w:tcW w:w="1205" w:type="pct"/>
                  <w:vMerge/>
                  <w:tcBorders>
                    <w:top w:val="single" w:sz="4" w:space="0" w:color="auto"/>
                    <w:left w:val="single" w:sz="4" w:space="0" w:color="auto"/>
                    <w:bottom w:val="single" w:sz="4" w:space="0" w:color="auto"/>
                    <w:right w:val="single" w:sz="4" w:space="0" w:color="auto"/>
                  </w:tcBorders>
                  <w:vAlign w:val="center"/>
                  <w:hideMark/>
                </w:tcPr>
                <w:p w14:paraId="7C251370" w14:textId="77777777" w:rsidR="00976DBE" w:rsidRPr="002336F3" w:rsidRDefault="00976DBE" w:rsidP="00EA7722">
                  <w:pPr>
                    <w:widowControl/>
                    <w:jc w:val="left"/>
                    <w:rPr>
                      <w:szCs w:val="16"/>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14:paraId="3567A0FB" w14:textId="77777777" w:rsidR="00976DBE" w:rsidRPr="002336F3" w:rsidRDefault="00976DBE" w:rsidP="00EA7722">
                  <w:pPr>
                    <w:widowControl/>
                    <w:jc w:val="left"/>
                    <w:rPr>
                      <w:szCs w:val="16"/>
                    </w:rPr>
                  </w:pPr>
                </w:p>
              </w:tc>
            </w:tr>
            <w:tr w:rsidR="00976DBE" w14:paraId="52B6210C" w14:textId="77777777" w:rsidTr="00C2530C">
              <w:tc>
                <w:tcPr>
                  <w:tcW w:w="12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5295144" w14:textId="77777777" w:rsidR="00976DBE" w:rsidRPr="007D2014" w:rsidRDefault="00976DBE" w:rsidP="00EA7722">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チヨダ　ハルコ</w:t>
                  </w:r>
                </w:p>
                <w:p w14:paraId="4778AAA6" w14:textId="6D1F5D9D" w:rsidR="00976DBE" w:rsidRPr="00BE3DA2" w:rsidRDefault="00976DBE" w:rsidP="00EA77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千代田　春子</w:t>
                  </w:r>
                </w:p>
              </w:tc>
              <w:tc>
                <w:tcPr>
                  <w:tcW w:w="10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3772B3" w14:textId="209D53BE" w:rsidR="00976DBE" w:rsidRPr="00BE3DA2" w:rsidRDefault="00976DBE" w:rsidP="00EA77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東京都千代田区</w:t>
                  </w:r>
                </w:p>
              </w:tc>
              <w:tc>
                <w:tcPr>
                  <w:tcW w:w="9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383969" w14:textId="47D11FFC" w:rsidR="00976DBE" w:rsidRPr="00BE3DA2" w:rsidRDefault="00976DBE" w:rsidP="00EA77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取締役</w:t>
                  </w:r>
                  <w:r>
                    <w:rPr>
                      <w:rFonts w:ascii="ＭＳ 明朝" w:eastAsia="ＭＳ 明朝" w:hAnsi="ＭＳ 明朝" w:hint="eastAsia"/>
                      <w:color w:val="FF0000"/>
                      <w:szCs w:val="21"/>
                    </w:rPr>
                    <w:t>会長</w:t>
                  </w:r>
                </w:p>
              </w:tc>
              <w:tc>
                <w:tcPr>
                  <w:tcW w:w="12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2F16C7" w14:textId="7864CB23" w:rsidR="00976DBE" w:rsidRPr="007F3156" w:rsidRDefault="00976DBE" w:rsidP="00EA7722">
                  <w:pPr>
                    <w:kinsoku w:val="0"/>
                    <w:autoSpaceDE w:val="0"/>
                    <w:autoSpaceDN w:val="0"/>
                    <w:adjustRightInd w:val="0"/>
                    <w:spacing w:line="240" w:lineRule="exact"/>
                    <w:jc w:val="center"/>
                    <w:rPr>
                      <w:szCs w:val="16"/>
                    </w:rPr>
                  </w:pPr>
                  <w:r w:rsidRPr="00DA7552">
                    <w:rPr>
                      <w:rFonts w:ascii="Segoe UI Emoji" w:hAnsi="Segoe UI Emoji" w:cs="Segoe UI Emoji"/>
                      <w:color w:val="FF0000"/>
                      <w:sz w:val="18"/>
                    </w:rPr>
                    <w:t>☑</w:t>
                  </w:r>
                  <w:r w:rsidRPr="002336F3">
                    <w:rPr>
                      <w:rFonts w:hint="eastAsia"/>
                      <w:szCs w:val="16"/>
                    </w:rPr>
                    <w:t>有</w:t>
                  </w:r>
                  <w:r w:rsidRPr="007F3156">
                    <w:rPr>
                      <w:rFonts w:hint="eastAsia"/>
                      <w:szCs w:val="16"/>
                    </w:rPr>
                    <w:t xml:space="preserve">　</w:t>
                  </w:r>
                  <w:r w:rsidRPr="002336F3">
                    <w:rPr>
                      <w:rFonts w:hint="eastAsia"/>
                      <w:szCs w:val="16"/>
                    </w:rPr>
                    <w:t>□無</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7898B69" w14:textId="77777777" w:rsidR="00976DBE" w:rsidRPr="00BE3DA2" w:rsidRDefault="00976DBE" w:rsidP="00EA7722">
                  <w:pPr>
                    <w:kinsoku w:val="0"/>
                    <w:autoSpaceDE w:val="0"/>
                    <w:autoSpaceDN w:val="0"/>
                    <w:adjustRightInd w:val="0"/>
                    <w:spacing w:line="240" w:lineRule="exact"/>
                    <w:jc w:val="left"/>
                    <w:rPr>
                      <w:szCs w:val="16"/>
                    </w:rPr>
                  </w:pPr>
                  <w:r w:rsidRPr="00BE3DA2">
                    <w:rPr>
                      <w:rFonts w:hint="eastAsia"/>
                      <w:szCs w:val="16"/>
                    </w:rPr>
                    <w:t xml:space="preserve">　</w:t>
                  </w:r>
                </w:p>
              </w:tc>
            </w:tr>
            <w:tr w:rsidR="00976DBE" w14:paraId="1AA6218F" w14:textId="77777777" w:rsidTr="00C2530C">
              <w:tc>
                <w:tcPr>
                  <w:tcW w:w="12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BEDAAA" w14:textId="77777777" w:rsidR="00976DBE" w:rsidRPr="007D2014" w:rsidRDefault="00976DBE" w:rsidP="00EA7722">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チュウオウ　イチロウ</w:t>
                  </w:r>
                </w:p>
                <w:p w14:paraId="79E41401" w14:textId="6FD7AE5B" w:rsidR="00976DBE" w:rsidRPr="007F3156" w:rsidRDefault="00976DBE" w:rsidP="00EA77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中央　一郎</w:t>
                  </w:r>
                </w:p>
              </w:tc>
              <w:tc>
                <w:tcPr>
                  <w:tcW w:w="10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E07654" w14:textId="4048C9FA" w:rsidR="00976DBE" w:rsidRPr="00BE3DA2" w:rsidRDefault="00976DBE" w:rsidP="00EA77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東京都中央区</w:t>
                  </w:r>
                </w:p>
              </w:tc>
              <w:tc>
                <w:tcPr>
                  <w:tcW w:w="9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285A0B" w14:textId="43794B78" w:rsidR="00976DBE" w:rsidRPr="00BE3DA2" w:rsidRDefault="00976DBE" w:rsidP="00EA7722">
                  <w:pPr>
                    <w:kinsoku w:val="0"/>
                    <w:autoSpaceDE w:val="0"/>
                    <w:autoSpaceDN w:val="0"/>
                    <w:adjustRightInd w:val="0"/>
                    <w:spacing w:line="240" w:lineRule="exact"/>
                    <w:jc w:val="left"/>
                    <w:rPr>
                      <w:szCs w:val="16"/>
                    </w:rPr>
                  </w:pPr>
                  <w:r w:rsidRPr="00B309A7">
                    <w:rPr>
                      <w:rFonts w:ascii="ＭＳ 明朝" w:eastAsia="ＭＳ 明朝" w:hAnsi="ＭＳ 明朝" w:hint="eastAsia"/>
                      <w:color w:val="FF0000"/>
                      <w:szCs w:val="21"/>
                    </w:rPr>
                    <w:t>㈹代表取締役社長（常）</w:t>
                  </w:r>
                </w:p>
              </w:tc>
              <w:tc>
                <w:tcPr>
                  <w:tcW w:w="12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20C845" w14:textId="0A046932" w:rsidR="00976DBE" w:rsidRPr="002336F3" w:rsidRDefault="00976DBE" w:rsidP="00EA7722">
                  <w:pPr>
                    <w:kinsoku w:val="0"/>
                    <w:autoSpaceDE w:val="0"/>
                    <w:autoSpaceDN w:val="0"/>
                    <w:adjustRightInd w:val="0"/>
                    <w:spacing w:line="240" w:lineRule="exact"/>
                    <w:jc w:val="center"/>
                    <w:rPr>
                      <w:szCs w:val="16"/>
                    </w:rPr>
                  </w:pPr>
                  <w:r w:rsidRPr="00DA7552">
                    <w:rPr>
                      <w:rFonts w:ascii="Segoe UI Emoji" w:hAnsi="Segoe UI Emoji" w:cs="Segoe UI Emoji"/>
                      <w:color w:val="FF0000"/>
                      <w:sz w:val="18"/>
                    </w:rPr>
                    <w:t>☑</w:t>
                  </w:r>
                  <w:r w:rsidRPr="002336F3">
                    <w:rPr>
                      <w:rFonts w:hint="eastAsia"/>
                      <w:szCs w:val="16"/>
                    </w:rPr>
                    <w:t>有</w:t>
                  </w:r>
                  <w:r w:rsidRPr="007F3156">
                    <w:rPr>
                      <w:rFonts w:hint="eastAsia"/>
                      <w:szCs w:val="16"/>
                    </w:rPr>
                    <w:t xml:space="preserve">　</w:t>
                  </w:r>
                  <w:r w:rsidRPr="002336F3">
                    <w:rPr>
                      <w:rFonts w:hint="eastAsia"/>
                      <w:szCs w:val="16"/>
                    </w:rPr>
                    <w:t>□無</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2AFBB03" w14:textId="77777777" w:rsidR="00976DBE" w:rsidRPr="00BE3DA2" w:rsidRDefault="00976DBE" w:rsidP="00EA7722">
                  <w:pPr>
                    <w:kinsoku w:val="0"/>
                    <w:autoSpaceDE w:val="0"/>
                    <w:autoSpaceDN w:val="0"/>
                    <w:adjustRightInd w:val="0"/>
                    <w:spacing w:line="240" w:lineRule="exact"/>
                    <w:jc w:val="left"/>
                    <w:rPr>
                      <w:szCs w:val="16"/>
                    </w:rPr>
                  </w:pPr>
                </w:p>
              </w:tc>
            </w:tr>
            <w:tr w:rsidR="00976DBE" w14:paraId="1C0ED222" w14:textId="77777777" w:rsidTr="00C2530C">
              <w:tc>
                <w:tcPr>
                  <w:tcW w:w="12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5117A8" w14:textId="77777777" w:rsidR="00976DBE" w:rsidRPr="007D2014" w:rsidRDefault="00976DBE" w:rsidP="00EA7722">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ミナト　ナツコ</w:t>
                  </w:r>
                </w:p>
                <w:p w14:paraId="4F6FA4B6" w14:textId="05055270" w:rsidR="00976DBE" w:rsidRPr="007F3156" w:rsidRDefault="00976DBE" w:rsidP="00EA77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港　夏子</w:t>
                  </w:r>
                </w:p>
              </w:tc>
              <w:tc>
                <w:tcPr>
                  <w:tcW w:w="10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0EB2E9" w14:textId="38385453" w:rsidR="00976DBE" w:rsidRPr="00BE3DA2" w:rsidRDefault="00976DBE" w:rsidP="00EA77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東京都港区</w:t>
                  </w:r>
                </w:p>
              </w:tc>
              <w:tc>
                <w:tcPr>
                  <w:tcW w:w="9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F2517D" w14:textId="6407D27C" w:rsidR="00976DBE" w:rsidRPr="00BE3DA2" w:rsidRDefault="00976DBE" w:rsidP="00EA77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取締役（常）</w:t>
                  </w:r>
                </w:p>
              </w:tc>
              <w:tc>
                <w:tcPr>
                  <w:tcW w:w="12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D0C48C" w14:textId="67FBB4E5" w:rsidR="00976DBE" w:rsidRPr="002336F3" w:rsidRDefault="00976DBE" w:rsidP="00EA7722">
                  <w:pPr>
                    <w:kinsoku w:val="0"/>
                    <w:autoSpaceDE w:val="0"/>
                    <w:autoSpaceDN w:val="0"/>
                    <w:adjustRightInd w:val="0"/>
                    <w:spacing w:line="240" w:lineRule="exact"/>
                    <w:jc w:val="center"/>
                    <w:rPr>
                      <w:szCs w:val="16"/>
                    </w:rPr>
                  </w:pPr>
                  <w:r w:rsidRPr="00DA7552">
                    <w:rPr>
                      <w:rFonts w:ascii="Segoe UI Emoji" w:hAnsi="Segoe UI Emoji" w:cs="Segoe UI Emoji"/>
                      <w:color w:val="FF0000"/>
                      <w:sz w:val="18"/>
                    </w:rPr>
                    <w:t>☑</w:t>
                  </w:r>
                  <w:r w:rsidRPr="002336F3">
                    <w:rPr>
                      <w:rFonts w:hint="eastAsia"/>
                      <w:szCs w:val="16"/>
                    </w:rPr>
                    <w:t>有</w:t>
                  </w:r>
                  <w:r w:rsidRPr="007F3156">
                    <w:rPr>
                      <w:rFonts w:hint="eastAsia"/>
                      <w:szCs w:val="16"/>
                    </w:rPr>
                    <w:t xml:space="preserve">　</w:t>
                  </w:r>
                  <w:r w:rsidRPr="002336F3">
                    <w:rPr>
                      <w:rFonts w:hint="eastAsia"/>
                      <w:szCs w:val="16"/>
                    </w:rPr>
                    <w:t>□無</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411058E" w14:textId="77777777" w:rsidR="00976DBE" w:rsidRPr="00BE3DA2" w:rsidRDefault="00976DBE" w:rsidP="00EA7722">
                  <w:pPr>
                    <w:kinsoku w:val="0"/>
                    <w:autoSpaceDE w:val="0"/>
                    <w:autoSpaceDN w:val="0"/>
                    <w:adjustRightInd w:val="0"/>
                    <w:spacing w:line="240" w:lineRule="exact"/>
                    <w:jc w:val="left"/>
                    <w:rPr>
                      <w:szCs w:val="16"/>
                    </w:rPr>
                  </w:pPr>
                </w:p>
              </w:tc>
            </w:tr>
            <w:tr w:rsidR="00976DBE" w14:paraId="24C6387E" w14:textId="77777777" w:rsidTr="00C2530C">
              <w:tc>
                <w:tcPr>
                  <w:tcW w:w="12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22D330" w14:textId="77777777" w:rsidR="00976DBE" w:rsidRPr="007D2014" w:rsidRDefault="00976DBE" w:rsidP="00EA7722">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シンジュク　ジロウ</w:t>
                  </w:r>
                </w:p>
                <w:p w14:paraId="77BCF6BA" w14:textId="220CA0BF" w:rsidR="00976DBE" w:rsidRPr="007F3156" w:rsidRDefault="00976DBE" w:rsidP="00EA77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新宿　二郎</w:t>
                  </w:r>
                </w:p>
              </w:tc>
              <w:tc>
                <w:tcPr>
                  <w:tcW w:w="10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5246D7" w14:textId="597F7DBA" w:rsidR="00976DBE" w:rsidRPr="00BE3DA2" w:rsidRDefault="00976DBE" w:rsidP="00EA77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東京都新宿区</w:t>
                  </w:r>
                </w:p>
              </w:tc>
              <w:tc>
                <w:tcPr>
                  <w:tcW w:w="9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7476F5" w14:textId="0B072735" w:rsidR="00976DBE" w:rsidRPr="00BE3DA2" w:rsidRDefault="00976DBE" w:rsidP="00EA77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取締役</w:t>
                  </w:r>
                  <w:r>
                    <w:rPr>
                      <w:rFonts w:ascii="ＭＳ 明朝" w:eastAsia="ＭＳ 明朝" w:hAnsi="ＭＳ 明朝" w:hint="eastAsia"/>
                      <w:color w:val="FF0000"/>
                      <w:szCs w:val="21"/>
                    </w:rPr>
                    <w:t>（常）</w:t>
                  </w:r>
                </w:p>
              </w:tc>
              <w:tc>
                <w:tcPr>
                  <w:tcW w:w="12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4F0901" w14:textId="4075D350" w:rsidR="00976DBE" w:rsidRPr="002336F3" w:rsidRDefault="00976DBE" w:rsidP="00EA7722">
                  <w:pPr>
                    <w:kinsoku w:val="0"/>
                    <w:autoSpaceDE w:val="0"/>
                    <w:autoSpaceDN w:val="0"/>
                    <w:adjustRightInd w:val="0"/>
                    <w:spacing w:line="240" w:lineRule="exact"/>
                    <w:jc w:val="center"/>
                    <w:rPr>
                      <w:szCs w:val="16"/>
                    </w:rPr>
                  </w:pPr>
                  <w:r w:rsidRPr="00DA7552">
                    <w:rPr>
                      <w:rFonts w:ascii="Segoe UI Emoji" w:hAnsi="Segoe UI Emoji" w:cs="Segoe UI Emoji"/>
                      <w:color w:val="FF0000"/>
                      <w:sz w:val="18"/>
                    </w:rPr>
                    <w:t>☑</w:t>
                  </w:r>
                  <w:r w:rsidRPr="002336F3">
                    <w:rPr>
                      <w:rFonts w:hint="eastAsia"/>
                      <w:szCs w:val="16"/>
                    </w:rPr>
                    <w:t>有</w:t>
                  </w:r>
                  <w:r w:rsidRPr="007F3156">
                    <w:rPr>
                      <w:rFonts w:hint="eastAsia"/>
                      <w:szCs w:val="16"/>
                    </w:rPr>
                    <w:t xml:space="preserve">　</w:t>
                  </w:r>
                  <w:r w:rsidRPr="002336F3">
                    <w:rPr>
                      <w:rFonts w:hint="eastAsia"/>
                      <w:szCs w:val="16"/>
                    </w:rPr>
                    <w:t>□無</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F193300" w14:textId="77777777" w:rsidR="00976DBE" w:rsidRPr="00BE3DA2" w:rsidRDefault="00976DBE" w:rsidP="00EA7722">
                  <w:pPr>
                    <w:kinsoku w:val="0"/>
                    <w:autoSpaceDE w:val="0"/>
                    <w:autoSpaceDN w:val="0"/>
                    <w:adjustRightInd w:val="0"/>
                    <w:spacing w:line="240" w:lineRule="exact"/>
                    <w:jc w:val="left"/>
                    <w:rPr>
                      <w:szCs w:val="16"/>
                    </w:rPr>
                  </w:pPr>
                </w:p>
              </w:tc>
            </w:tr>
            <w:tr w:rsidR="00976DBE" w14:paraId="0881E043" w14:textId="77777777" w:rsidTr="00C2530C">
              <w:tc>
                <w:tcPr>
                  <w:tcW w:w="12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77DF8B" w14:textId="77777777" w:rsidR="00976DBE" w:rsidRPr="007D2014" w:rsidRDefault="00976DBE" w:rsidP="00EA7722">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ブンキョウ　アキコ</w:t>
                  </w:r>
                </w:p>
                <w:p w14:paraId="27995BE9" w14:textId="0DC78F52" w:rsidR="00976DBE" w:rsidRPr="007F3156" w:rsidRDefault="00976DBE" w:rsidP="00EA77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文京　秋子</w:t>
                  </w:r>
                </w:p>
              </w:tc>
              <w:tc>
                <w:tcPr>
                  <w:tcW w:w="10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67CFD0" w14:textId="3BD1FCA1" w:rsidR="00976DBE" w:rsidRPr="00BE3DA2" w:rsidRDefault="00976DBE" w:rsidP="00EA77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東京都文京区</w:t>
                  </w:r>
                </w:p>
              </w:tc>
              <w:tc>
                <w:tcPr>
                  <w:tcW w:w="9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9C340E" w14:textId="01D57D0A" w:rsidR="00976DBE" w:rsidRPr="00BE3DA2" w:rsidRDefault="00976DBE" w:rsidP="00EA77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取締役</w:t>
                  </w:r>
                </w:p>
              </w:tc>
              <w:tc>
                <w:tcPr>
                  <w:tcW w:w="12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05E316" w14:textId="260F9D73" w:rsidR="00976DBE" w:rsidRPr="002336F3" w:rsidRDefault="00976DBE" w:rsidP="00EA7722">
                  <w:pPr>
                    <w:kinsoku w:val="0"/>
                    <w:autoSpaceDE w:val="0"/>
                    <w:autoSpaceDN w:val="0"/>
                    <w:adjustRightInd w:val="0"/>
                    <w:spacing w:line="240" w:lineRule="exact"/>
                    <w:jc w:val="center"/>
                    <w:rPr>
                      <w:szCs w:val="16"/>
                    </w:rPr>
                  </w:pPr>
                  <w:r w:rsidRPr="00DA7552">
                    <w:rPr>
                      <w:rFonts w:ascii="Segoe UI Emoji" w:hAnsi="Segoe UI Emoji" w:cs="Segoe UI Emoji"/>
                      <w:color w:val="FF0000"/>
                      <w:sz w:val="18"/>
                    </w:rPr>
                    <w:t>☑</w:t>
                  </w:r>
                  <w:r w:rsidRPr="002336F3">
                    <w:rPr>
                      <w:rFonts w:hint="eastAsia"/>
                      <w:szCs w:val="16"/>
                    </w:rPr>
                    <w:t>有</w:t>
                  </w:r>
                  <w:r w:rsidRPr="007F3156">
                    <w:rPr>
                      <w:rFonts w:hint="eastAsia"/>
                      <w:szCs w:val="16"/>
                    </w:rPr>
                    <w:t xml:space="preserve">　</w:t>
                  </w:r>
                  <w:r w:rsidRPr="002336F3">
                    <w:rPr>
                      <w:rFonts w:hint="eastAsia"/>
                      <w:szCs w:val="16"/>
                    </w:rPr>
                    <w:t>□無</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4E5A1ED" w14:textId="77777777" w:rsidR="00976DBE" w:rsidRPr="00BE3DA2" w:rsidRDefault="00976DBE" w:rsidP="00EA7722">
                  <w:pPr>
                    <w:kinsoku w:val="0"/>
                    <w:autoSpaceDE w:val="0"/>
                    <w:autoSpaceDN w:val="0"/>
                    <w:adjustRightInd w:val="0"/>
                    <w:spacing w:line="240" w:lineRule="exact"/>
                    <w:jc w:val="left"/>
                    <w:rPr>
                      <w:szCs w:val="16"/>
                    </w:rPr>
                  </w:pPr>
                </w:p>
              </w:tc>
            </w:tr>
            <w:tr w:rsidR="00976DBE" w14:paraId="1BEF5453" w14:textId="77777777" w:rsidTr="00C2530C">
              <w:tc>
                <w:tcPr>
                  <w:tcW w:w="12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2AA639" w14:textId="592F3A54" w:rsidR="00976DBE" w:rsidRPr="007D2014" w:rsidRDefault="00976DBE" w:rsidP="00EA7722">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ジェームス　スミス</w:t>
                  </w:r>
                </w:p>
                <w:p w14:paraId="2996E465" w14:textId="61CD14E8" w:rsidR="00976DBE" w:rsidRPr="007F3156" w:rsidRDefault="00976DBE" w:rsidP="00EA7722">
                  <w:pPr>
                    <w:kinsoku w:val="0"/>
                    <w:autoSpaceDE w:val="0"/>
                    <w:autoSpaceDN w:val="0"/>
                    <w:adjustRightInd w:val="0"/>
                    <w:spacing w:line="240" w:lineRule="exact"/>
                    <w:jc w:val="left"/>
                    <w:rPr>
                      <w:szCs w:val="16"/>
                    </w:rPr>
                  </w:pPr>
                  <w:r>
                    <w:rPr>
                      <w:rFonts w:ascii="ＭＳ 明朝" w:eastAsia="ＭＳ 明朝" w:hAnsi="ＭＳ 明朝" w:hint="eastAsia"/>
                      <w:color w:val="FF0000"/>
                      <w:szCs w:val="21"/>
                    </w:rPr>
                    <w:t>James　Smith</w:t>
                  </w:r>
                </w:p>
              </w:tc>
              <w:tc>
                <w:tcPr>
                  <w:tcW w:w="10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C4D1CF" w14:textId="3E8FB91A" w:rsidR="00976DBE" w:rsidRPr="00BE3DA2" w:rsidRDefault="00976DBE" w:rsidP="00EA77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東京都台東区</w:t>
                  </w:r>
                </w:p>
              </w:tc>
              <w:tc>
                <w:tcPr>
                  <w:tcW w:w="9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B1A0E1" w14:textId="2ABCEBD2" w:rsidR="00976DBE" w:rsidRPr="00BE3DA2" w:rsidRDefault="00976DBE" w:rsidP="00EA77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取締役</w:t>
                  </w:r>
                </w:p>
              </w:tc>
              <w:tc>
                <w:tcPr>
                  <w:tcW w:w="12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18E1B5" w14:textId="3526DB0E" w:rsidR="00976DBE" w:rsidRPr="002336F3" w:rsidRDefault="00976DBE" w:rsidP="00EA7722">
                  <w:pPr>
                    <w:kinsoku w:val="0"/>
                    <w:autoSpaceDE w:val="0"/>
                    <w:autoSpaceDN w:val="0"/>
                    <w:adjustRightInd w:val="0"/>
                    <w:spacing w:line="240" w:lineRule="exact"/>
                    <w:jc w:val="center"/>
                    <w:rPr>
                      <w:szCs w:val="16"/>
                    </w:rPr>
                  </w:pPr>
                  <w:r w:rsidRPr="002336F3">
                    <w:rPr>
                      <w:rFonts w:hint="eastAsia"/>
                      <w:szCs w:val="16"/>
                    </w:rPr>
                    <w:t>□有</w:t>
                  </w:r>
                  <w:r w:rsidRPr="007F3156">
                    <w:rPr>
                      <w:rFonts w:hint="eastAsia"/>
                      <w:szCs w:val="16"/>
                    </w:rPr>
                    <w:t xml:space="preserve">　</w:t>
                  </w:r>
                  <w:r w:rsidRPr="00DA7552">
                    <w:rPr>
                      <w:rFonts w:ascii="Segoe UI Emoji" w:hAnsi="Segoe UI Emoji" w:cs="Segoe UI Emoji"/>
                      <w:color w:val="FF0000"/>
                      <w:sz w:val="18"/>
                    </w:rPr>
                    <w:t>☑</w:t>
                  </w:r>
                  <w:r w:rsidRPr="002336F3">
                    <w:rPr>
                      <w:rFonts w:hint="eastAsia"/>
                      <w:szCs w:val="16"/>
                    </w:rPr>
                    <w:t>無</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2979300" w14:textId="77777777" w:rsidR="00976DBE" w:rsidRPr="00BE3DA2" w:rsidRDefault="00976DBE" w:rsidP="00EA7722">
                  <w:pPr>
                    <w:kinsoku w:val="0"/>
                    <w:autoSpaceDE w:val="0"/>
                    <w:autoSpaceDN w:val="0"/>
                    <w:adjustRightInd w:val="0"/>
                    <w:spacing w:line="240" w:lineRule="exact"/>
                    <w:jc w:val="left"/>
                    <w:rPr>
                      <w:szCs w:val="16"/>
                    </w:rPr>
                  </w:pPr>
                </w:p>
              </w:tc>
            </w:tr>
            <w:tr w:rsidR="00976DBE" w14:paraId="1168FEB6" w14:textId="77777777" w:rsidTr="00C2530C">
              <w:tc>
                <w:tcPr>
                  <w:tcW w:w="12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AF94CF" w14:textId="77777777" w:rsidR="00976DBE" w:rsidRPr="007D2014" w:rsidRDefault="00976DBE" w:rsidP="00EA7722">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スミダ　フユコ</w:t>
                  </w:r>
                </w:p>
                <w:p w14:paraId="3194263A" w14:textId="66EC818B" w:rsidR="00976DBE" w:rsidRPr="007F3156" w:rsidRDefault="00976DBE" w:rsidP="00EA77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墨田　冬子</w:t>
                  </w:r>
                </w:p>
              </w:tc>
              <w:tc>
                <w:tcPr>
                  <w:tcW w:w="10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8B3F49" w14:textId="1A32A21E" w:rsidR="00976DBE" w:rsidRPr="00BE3DA2" w:rsidRDefault="00976DBE" w:rsidP="00EA77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東京都墨田区</w:t>
                  </w:r>
                </w:p>
              </w:tc>
              <w:tc>
                <w:tcPr>
                  <w:tcW w:w="9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07A08C" w14:textId="23820C9A" w:rsidR="00976DBE" w:rsidRPr="00BE3DA2" w:rsidRDefault="00976DBE" w:rsidP="00EA77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監査役</w:t>
                  </w:r>
                </w:p>
              </w:tc>
              <w:tc>
                <w:tcPr>
                  <w:tcW w:w="12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73DACF" w14:textId="7613F653" w:rsidR="00976DBE" w:rsidRPr="002336F3" w:rsidRDefault="00976DBE" w:rsidP="00EA7722">
                  <w:pPr>
                    <w:kinsoku w:val="0"/>
                    <w:autoSpaceDE w:val="0"/>
                    <w:autoSpaceDN w:val="0"/>
                    <w:adjustRightInd w:val="0"/>
                    <w:spacing w:line="240" w:lineRule="exact"/>
                    <w:jc w:val="center"/>
                    <w:rPr>
                      <w:szCs w:val="16"/>
                    </w:rPr>
                  </w:pPr>
                  <w:r w:rsidRPr="00DA7552">
                    <w:rPr>
                      <w:rFonts w:ascii="Segoe UI Emoji" w:hAnsi="Segoe UI Emoji" w:cs="Segoe UI Emoji"/>
                      <w:color w:val="FF0000"/>
                      <w:sz w:val="18"/>
                    </w:rPr>
                    <w:t>☑</w:t>
                  </w:r>
                  <w:r w:rsidRPr="002336F3">
                    <w:rPr>
                      <w:rFonts w:hint="eastAsia"/>
                      <w:szCs w:val="16"/>
                    </w:rPr>
                    <w:t>有</w:t>
                  </w:r>
                  <w:r w:rsidRPr="007F3156">
                    <w:rPr>
                      <w:rFonts w:hint="eastAsia"/>
                      <w:szCs w:val="16"/>
                    </w:rPr>
                    <w:t xml:space="preserve">　</w:t>
                  </w:r>
                  <w:r w:rsidRPr="002336F3">
                    <w:rPr>
                      <w:rFonts w:hint="eastAsia"/>
                      <w:szCs w:val="16"/>
                    </w:rPr>
                    <w:t>□無</w:t>
                  </w:r>
                </w:p>
              </w:tc>
              <w:tc>
                <w:tcPr>
                  <w:tcW w:w="55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9DEBB9" w14:textId="77777777" w:rsidR="00976DBE" w:rsidRPr="00BE3DA2" w:rsidRDefault="00976DBE" w:rsidP="00EA7722">
                  <w:pPr>
                    <w:kinsoku w:val="0"/>
                    <w:autoSpaceDE w:val="0"/>
                    <w:autoSpaceDN w:val="0"/>
                    <w:adjustRightInd w:val="0"/>
                    <w:spacing w:line="240" w:lineRule="exact"/>
                    <w:jc w:val="left"/>
                    <w:rPr>
                      <w:szCs w:val="16"/>
                    </w:rPr>
                  </w:pPr>
                </w:p>
              </w:tc>
            </w:tr>
          </w:tbl>
          <w:p w14:paraId="594E0DE3" w14:textId="77777777" w:rsidR="00D34D24" w:rsidRPr="00D34D24" w:rsidRDefault="00D34D24" w:rsidP="00D34D24">
            <w:pPr>
              <w:kinsoku w:val="0"/>
              <w:wordWrap w:val="0"/>
              <w:autoSpaceDE w:val="0"/>
              <w:autoSpaceDN w:val="0"/>
              <w:adjustRightInd w:val="0"/>
              <w:ind w:leftChars="200" w:left="1260" w:hangingChars="400" w:hanging="840"/>
            </w:pPr>
            <w:r w:rsidRPr="001F01C3">
              <w:rPr>
                <w:rFonts w:hint="eastAsia"/>
              </w:rPr>
              <w:t>（注１）</w:t>
            </w:r>
            <w:r w:rsidRPr="00D34D24">
              <w:rPr>
                <w:rFonts w:hint="eastAsia"/>
              </w:rPr>
              <w:t xml:space="preserve">　</w:t>
            </w:r>
            <w:r w:rsidRPr="001F01C3">
              <w:rPr>
                <w:rFonts w:hint="eastAsia"/>
              </w:rPr>
              <w:t>株式会社にあつては役員、その他の法人又は団体にあつてはこれに準ずる者について記載すること。ただし、定款に別段の定めがある場合は、その定めに従い記載し、定款を提出すること。</w:t>
            </w:r>
          </w:p>
          <w:p w14:paraId="2277AC70" w14:textId="77777777" w:rsidR="00D34D24" w:rsidRPr="001F01C3" w:rsidRDefault="00D34D24" w:rsidP="00D34D24">
            <w:pPr>
              <w:kinsoku w:val="0"/>
              <w:wordWrap w:val="0"/>
              <w:autoSpaceDE w:val="0"/>
              <w:autoSpaceDN w:val="0"/>
              <w:adjustRightInd w:val="0"/>
              <w:ind w:leftChars="200" w:left="1260" w:hangingChars="400" w:hanging="840"/>
            </w:pPr>
            <w:r w:rsidRPr="001F01C3">
              <w:rPr>
                <w:rFonts w:hint="eastAsia"/>
              </w:rPr>
              <w:t>（注２）</w:t>
            </w:r>
            <w:r w:rsidRPr="00D34D24">
              <w:rPr>
                <w:rFonts w:hint="eastAsia"/>
              </w:rPr>
              <w:t xml:space="preserve">　</w:t>
            </w:r>
            <w:r w:rsidRPr="001F01C3">
              <w:rPr>
                <w:rFonts w:hint="eastAsia"/>
              </w:rPr>
              <w:t>住所の欄は、住民基本台帳に記載された住所の都道府県市区町村（外国に</w:t>
            </w:r>
            <w:r w:rsidRPr="001F01C3">
              <w:rPr>
                <w:rFonts w:hint="eastAsia"/>
              </w:rPr>
              <w:lastRenderedPageBreak/>
              <w:t>住所を有する者にあつてはこれに準ずるもの）を記載すること。</w:t>
            </w:r>
          </w:p>
          <w:p w14:paraId="641EF889" w14:textId="77777777" w:rsidR="00D34D24" w:rsidRPr="00D34D24" w:rsidRDefault="00D34D24" w:rsidP="00D34D24">
            <w:pPr>
              <w:kinsoku w:val="0"/>
              <w:wordWrap w:val="0"/>
              <w:autoSpaceDE w:val="0"/>
              <w:autoSpaceDN w:val="0"/>
              <w:adjustRightInd w:val="0"/>
              <w:ind w:leftChars="200" w:left="1260" w:hangingChars="400" w:hanging="840"/>
            </w:pPr>
            <w:r w:rsidRPr="001F01C3">
              <w:rPr>
                <w:rFonts w:hint="eastAsia"/>
              </w:rPr>
              <w:t>（注３）</w:t>
            </w:r>
            <w:r w:rsidRPr="00D34D24">
              <w:rPr>
                <w:rFonts w:hint="eastAsia"/>
              </w:rPr>
              <w:t xml:space="preserve">　</w:t>
            </w:r>
            <w:r w:rsidRPr="001F01C3">
              <w:rPr>
                <w:rFonts w:hint="eastAsia"/>
              </w:rPr>
              <w:t>役名の欄は、代表権を有する役員については役名の前に「㈹」の文字を、常勤の役員については役名の後に「（常）」の文字を付記すること。</w:t>
            </w:r>
          </w:p>
          <w:p w14:paraId="13319449" w14:textId="77777777" w:rsidR="00D34D24" w:rsidRPr="00D34D24" w:rsidRDefault="00D34D24" w:rsidP="00D34D24">
            <w:pPr>
              <w:kinsoku w:val="0"/>
              <w:wordWrap w:val="0"/>
              <w:autoSpaceDE w:val="0"/>
              <w:autoSpaceDN w:val="0"/>
              <w:adjustRightInd w:val="0"/>
              <w:ind w:leftChars="200" w:left="1260" w:hangingChars="400" w:hanging="840"/>
            </w:pPr>
            <w:r w:rsidRPr="001F01C3">
              <w:rPr>
                <w:rFonts w:hint="eastAsia"/>
              </w:rPr>
              <w:t>（注４）</w:t>
            </w:r>
            <w:r w:rsidRPr="00D34D24">
              <w:rPr>
                <w:rFonts w:hint="eastAsia"/>
              </w:rPr>
              <w:t xml:space="preserve">　</w:t>
            </w:r>
            <w:r w:rsidRPr="001F01C3">
              <w:rPr>
                <w:rFonts w:hint="eastAsia"/>
              </w:rPr>
              <w:t>日本の国籍の有無の欄は、</w:t>
            </w:r>
            <w:r w:rsidRPr="001F01C3">
              <w:rPr>
                <w:rFonts w:hAnsi="ＭＳ 明朝" w:hint="eastAsia"/>
                <w:szCs w:val="16"/>
              </w:rPr>
              <w:t>全ての役員について記載すること。</w:t>
            </w:r>
          </w:p>
          <w:p w14:paraId="7012794D" w14:textId="77777777" w:rsidR="00D34D24" w:rsidRPr="00D34D24" w:rsidRDefault="00D34D24" w:rsidP="00D34D24">
            <w:pPr>
              <w:kinsoku w:val="0"/>
              <w:wordWrap w:val="0"/>
              <w:autoSpaceDE w:val="0"/>
              <w:autoSpaceDN w:val="0"/>
              <w:adjustRightInd w:val="0"/>
              <w:ind w:leftChars="200" w:left="1260" w:hangingChars="400" w:hanging="840"/>
            </w:pPr>
            <w:r w:rsidRPr="001F01C3">
              <w:rPr>
                <w:rFonts w:hint="eastAsia"/>
              </w:rPr>
              <w:t>（注５）</w:t>
            </w:r>
            <w:r w:rsidRPr="00D34D24">
              <w:rPr>
                <w:rFonts w:hint="eastAsia"/>
              </w:rPr>
              <w:t xml:space="preserve">　</w:t>
            </w:r>
            <w:r w:rsidRPr="001F01C3">
              <w:rPr>
                <w:rFonts w:hint="eastAsia"/>
              </w:rPr>
              <w:t>備考の欄は、予定のものについてはその旨を記載すること。</w:t>
            </w:r>
          </w:p>
          <w:p w14:paraId="0FC47570" w14:textId="7AA75955" w:rsidR="00D34D24" w:rsidRPr="001F01C3" w:rsidRDefault="00D34D24" w:rsidP="00D34D24">
            <w:pPr>
              <w:kinsoku w:val="0"/>
              <w:wordWrap w:val="0"/>
              <w:autoSpaceDE w:val="0"/>
              <w:autoSpaceDN w:val="0"/>
              <w:adjustRightInd w:val="0"/>
              <w:ind w:leftChars="200" w:left="1260" w:hangingChars="400" w:hanging="840"/>
            </w:pPr>
            <w:r w:rsidRPr="001F01C3">
              <w:rPr>
                <w:rFonts w:hint="eastAsia"/>
              </w:rPr>
              <w:t>（注６）</w:t>
            </w:r>
            <w:r w:rsidRPr="00D34D24">
              <w:rPr>
                <w:rFonts w:hint="eastAsia"/>
              </w:rPr>
              <w:t xml:space="preserve">　</w:t>
            </w:r>
            <w:r w:rsidRPr="001F01C3">
              <w:rPr>
                <w:rFonts w:hint="eastAsia"/>
              </w:rPr>
              <w:t>株式会社であるか、その他の法人又は団体であるかにかかわらず、日本の国籍を有する役員が日本の国籍を有することを証する書類（例：戸籍抄本、本籍の記載のある住民票又は旅券（</w:t>
            </w:r>
            <w:r w:rsidR="00680E60">
              <w:rPr>
                <w:rFonts w:hint="eastAsia"/>
              </w:rPr>
              <w:t>現に</w:t>
            </w:r>
            <w:r w:rsidRPr="001F01C3">
              <w:rPr>
                <w:rFonts w:hint="eastAsia"/>
              </w:rPr>
              <w:t>有効</w:t>
            </w:r>
            <w:r w:rsidR="00680E60">
              <w:rPr>
                <w:rFonts w:hint="eastAsia"/>
              </w:rPr>
              <w:t>な</w:t>
            </w:r>
            <w:r w:rsidRPr="001F01C3">
              <w:rPr>
                <w:rFonts w:hint="eastAsia"/>
              </w:rPr>
              <w:t>ものに限る。）の写し）を添付すること。法人にあつては、登記事項証明書（登記事項証明書に代表者以外の記載がない者にあつてはこれに準ずる役員の一覧が記載された書類）を添付すること。</w:t>
            </w:r>
          </w:p>
          <w:p w14:paraId="535F2CBD" w14:textId="378C991B" w:rsidR="006B393B" w:rsidRPr="00F33009" w:rsidRDefault="006B393B" w:rsidP="001F01C3">
            <w:pPr>
              <w:autoSpaceDE w:val="0"/>
              <w:autoSpaceDN w:val="0"/>
              <w:ind w:leftChars="133" w:left="279"/>
              <w:rPr>
                <w:rFonts w:hAnsi="ＭＳ ゴシック"/>
                <w:szCs w:val="21"/>
              </w:rPr>
            </w:pPr>
          </w:p>
        </w:tc>
      </w:tr>
    </w:tbl>
    <w:p w14:paraId="25CF25C6" w14:textId="77777777" w:rsidR="006B393B" w:rsidRDefault="006B393B" w:rsidP="006B393B">
      <w:pPr>
        <w:autoSpaceDE w:val="0"/>
        <w:autoSpaceDN w:val="0"/>
        <w:rPr>
          <w:rFonts w:hAnsi="ＭＳ ゴシック"/>
        </w:rPr>
      </w:pPr>
    </w:p>
    <w:p w14:paraId="16E8E04B" w14:textId="77777777" w:rsidR="006B393B" w:rsidRDefault="006B393B" w:rsidP="006B393B">
      <w:pPr>
        <w:autoSpaceDE w:val="0"/>
        <w:autoSpaceDN w:val="0"/>
        <w:jc w:val="center"/>
        <w:rPr>
          <w:rFonts w:hAnsi="ＭＳ ゴシック"/>
        </w:rPr>
      </w:pPr>
      <w:r w:rsidRPr="00B12186">
        <w:rPr>
          <w:rFonts w:hAnsi="ＭＳ ゴシック" w:hint="eastAsia"/>
          <w:shd w:val="pct15" w:color="auto" w:fill="FFFFFF"/>
        </w:rPr>
        <w:t>【記載に当たっての留意事項】</w:t>
      </w:r>
    </w:p>
    <w:p w14:paraId="7EF15C08" w14:textId="77777777" w:rsidR="006B393B" w:rsidRDefault="006B393B" w:rsidP="006B393B">
      <w:pPr>
        <w:autoSpaceDE w:val="0"/>
        <w:autoSpaceDN w:val="0"/>
        <w:ind w:left="210" w:hangingChars="100" w:hanging="210"/>
        <w:rPr>
          <w:rFonts w:hAnsi="ＭＳ ゴシック"/>
        </w:rPr>
      </w:pPr>
    </w:p>
    <w:p w14:paraId="0C64A75B" w14:textId="4554FD20" w:rsidR="006B393B" w:rsidRDefault="006B393B" w:rsidP="006B393B">
      <w:pPr>
        <w:autoSpaceDE w:val="0"/>
        <w:autoSpaceDN w:val="0"/>
        <w:ind w:left="210" w:hangingChars="100" w:hanging="210"/>
        <w:rPr>
          <w:rFonts w:hAnsi="ＭＳ ゴシック"/>
        </w:rPr>
      </w:pPr>
      <w:r>
        <w:rPr>
          <w:rFonts w:hAnsi="ＭＳ ゴシック" w:hint="eastAsia"/>
        </w:rPr>
        <w:t>①　記載例にあるとおり、「</w:t>
      </w:r>
      <w:r w:rsidR="00D34D24" w:rsidRPr="00D34D24">
        <w:rPr>
          <w:rFonts w:hAnsi="ＭＳ ゴシック"/>
        </w:rPr>
        <w:t>39　外国人等により占められる役員の割合</w:t>
      </w:r>
      <w:r>
        <w:rPr>
          <w:rFonts w:hAnsi="ＭＳ ゴシック" w:hint="eastAsia"/>
        </w:rPr>
        <w:t>」欄</w:t>
      </w:r>
      <w:r w:rsidR="00D34D24">
        <w:rPr>
          <w:rFonts w:hAnsi="ＭＳ ゴシック" w:hint="eastAsia"/>
        </w:rPr>
        <w:t>は</w:t>
      </w:r>
      <w:r w:rsidR="00064E61">
        <w:rPr>
          <w:rFonts w:hAnsi="ＭＳ ゴシック" w:hint="eastAsia"/>
        </w:rPr>
        <w:t>、</w:t>
      </w:r>
      <w:r w:rsidR="00D34D24">
        <w:rPr>
          <w:rFonts w:hAnsi="ＭＳ ゴシック" w:hint="eastAsia"/>
        </w:rPr>
        <w:t>監査役含</w:t>
      </w:r>
      <w:r w:rsidR="00064E61">
        <w:rPr>
          <w:rFonts w:hAnsi="ＭＳ ゴシック" w:hint="eastAsia"/>
        </w:rPr>
        <w:t>む</w:t>
      </w:r>
      <w:r w:rsidR="00D34D24">
        <w:rPr>
          <w:rFonts w:hAnsi="ＭＳ ゴシック" w:hint="eastAsia"/>
        </w:rPr>
        <w:t>役員</w:t>
      </w:r>
      <w:r w:rsidR="00064E61">
        <w:rPr>
          <w:rFonts w:hAnsi="ＭＳ ゴシック" w:hint="eastAsia"/>
        </w:rPr>
        <w:t>全体に占める</w:t>
      </w:r>
      <w:r w:rsidR="00B22313">
        <w:rPr>
          <w:rFonts w:hAnsi="ＭＳ ゴシック" w:hint="eastAsia"/>
        </w:rPr>
        <w:t>外国人</w:t>
      </w:r>
      <w:r w:rsidR="00064E61">
        <w:rPr>
          <w:rFonts w:hAnsi="ＭＳ ゴシック" w:hint="eastAsia"/>
        </w:rPr>
        <w:t>等</w:t>
      </w:r>
      <w:r w:rsidR="00B22313">
        <w:rPr>
          <w:rFonts w:hAnsi="ＭＳ ゴシック" w:hint="eastAsia"/>
        </w:rPr>
        <w:t>の割合を記載し、記載事項を証する書類として、</w:t>
      </w:r>
      <w:r w:rsidRPr="00FB7E7F">
        <w:rPr>
          <w:rFonts w:hAnsi="ＭＳ ゴシック" w:hint="eastAsia"/>
        </w:rPr>
        <w:t>注</w:t>
      </w:r>
      <w:r w:rsidR="00DD18EB">
        <w:rPr>
          <w:rFonts w:hAnsi="ＭＳ ゴシック" w:hint="eastAsia"/>
        </w:rPr>
        <w:t>4</w:t>
      </w:r>
      <w:r w:rsidRPr="00FB7E7F">
        <w:rPr>
          <w:rFonts w:hAnsi="ＭＳ ゴシック"/>
        </w:rPr>
        <w:t>0</w:t>
      </w:r>
      <w:r w:rsidR="00B848AD">
        <w:rPr>
          <w:rFonts w:hAnsi="ＭＳ ゴシック" w:hint="eastAsia"/>
        </w:rPr>
        <w:t>に定める</w:t>
      </w:r>
      <w:r w:rsidR="00B619A7">
        <w:rPr>
          <w:rFonts w:hAnsi="ＭＳ ゴシック" w:hint="eastAsia"/>
        </w:rPr>
        <w:t>役員の</w:t>
      </w:r>
      <w:r w:rsidR="00064E61">
        <w:rPr>
          <w:rFonts w:hAnsi="ＭＳ ゴシック" w:hint="eastAsia"/>
        </w:rPr>
        <w:t>表</w:t>
      </w:r>
      <w:r w:rsidRPr="00FB7E7F">
        <w:rPr>
          <w:rFonts w:hAnsi="ＭＳ ゴシック"/>
        </w:rPr>
        <w:t>を別紙</w:t>
      </w:r>
      <w:r>
        <w:rPr>
          <w:rFonts w:hAnsi="ＭＳ ゴシック" w:hint="eastAsia"/>
        </w:rPr>
        <w:t>として</w:t>
      </w:r>
      <w:r w:rsidRPr="00FB7E7F">
        <w:rPr>
          <w:rFonts w:hAnsi="ＭＳ ゴシック"/>
        </w:rPr>
        <w:t>添付してください。</w:t>
      </w:r>
    </w:p>
    <w:p w14:paraId="0C74F8B2" w14:textId="77777777" w:rsidR="006B393B" w:rsidRPr="004D41D4" w:rsidRDefault="006B393B" w:rsidP="006B393B">
      <w:pPr>
        <w:autoSpaceDE w:val="0"/>
        <w:autoSpaceDN w:val="0"/>
        <w:ind w:left="210" w:hangingChars="100" w:hanging="210"/>
        <w:rPr>
          <w:rFonts w:hAnsi="ＭＳ ゴシック"/>
        </w:rPr>
      </w:pPr>
    </w:p>
    <w:p w14:paraId="7E7585B3" w14:textId="1BCF6F09" w:rsidR="006B393B" w:rsidRDefault="006B393B" w:rsidP="006B393B">
      <w:pPr>
        <w:autoSpaceDE w:val="0"/>
        <w:autoSpaceDN w:val="0"/>
        <w:ind w:left="210" w:hangingChars="100" w:hanging="210"/>
        <w:rPr>
          <w:rFonts w:hAnsi="ＭＳ ゴシック"/>
        </w:rPr>
      </w:pPr>
      <w:r>
        <w:rPr>
          <w:rFonts w:hAnsi="ＭＳ ゴシック" w:hint="eastAsia"/>
        </w:rPr>
        <w:t>②　「氏名」は、</w:t>
      </w:r>
      <w:r w:rsidRPr="00FB7E7F">
        <w:rPr>
          <w:rFonts w:hAnsi="ＭＳ ゴシック" w:hint="eastAsia"/>
        </w:rPr>
        <w:t>（注１）</w:t>
      </w:r>
      <w:r>
        <w:rPr>
          <w:rFonts w:hAnsi="ＭＳ ゴシック" w:hint="eastAsia"/>
        </w:rPr>
        <w:t>において「</w:t>
      </w:r>
      <w:r w:rsidRPr="00FB7E7F">
        <w:rPr>
          <w:rFonts w:hAnsi="ＭＳ ゴシック" w:hint="eastAsia"/>
        </w:rPr>
        <w:t>株式会社にあつては役員</w:t>
      </w:r>
      <w:r>
        <w:rPr>
          <w:rFonts w:hAnsi="ＭＳ ゴシック" w:hint="eastAsia"/>
        </w:rPr>
        <w:t>・・・について記載すること」としているところ、</w:t>
      </w:r>
      <w:r w:rsidRPr="00FB7E7F">
        <w:rPr>
          <w:rFonts w:hAnsi="ＭＳ ゴシック" w:hint="eastAsia"/>
        </w:rPr>
        <w:t>監査役</w:t>
      </w:r>
      <w:r>
        <w:rPr>
          <w:rFonts w:hAnsi="ＭＳ ゴシック" w:hint="eastAsia"/>
        </w:rPr>
        <w:t>を含む</w:t>
      </w:r>
      <w:r w:rsidRPr="00FB7E7F">
        <w:rPr>
          <w:rFonts w:hAnsi="ＭＳ ゴシック" w:hint="eastAsia"/>
        </w:rPr>
        <w:t>全ての役員</w:t>
      </w:r>
      <w:r>
        <w:rPr>
          <w:rFonts w:hAnsi="ＭＳ ゴシック" w:hint="eastAsia"/>
        </w:rPr>
        <w:t>について漏れなく</w:t>
      </w:r>
      <w:r w:rsidRPr="00FB7E7F">
        <w:rPr>
          <w:rFonts w:hAnsi="ＭＳ ゴシック" w:hint="eastAsia"/>
        </w:rPr>
        <w:t>記載してください。</w:t>
      </w:r>
      <w:r>
        <w:rPr>
          <w:rFonts w:hAnsi="ＭＳ ゴシック" w:hint="eastAsia"/>
        </w:rPr>
        <w:t>なお、</w:t>
      </w:r>
      <w:r w:rsidRPr="0053279F">
        <w:rPr>
          <w:rFonts w:hAnsi="ＭＳ ゴシック" w:hint="eastAsia"/>
        </w:rPr>
        <w:t>フリガナの付記が必要であること</w:t>
      </w:r>
      <w:r>
        <w:rPr>
          <w:rFonts w:hAnsi="ＭＳ ゴシック" w:hint="eastAsia"/>
        </w:rPr>
        <w:t>に留意願います。</w:t>
      </w:r>
    </w:p>
    <w:p w14:paraId="7D971757" w14:textId="77777777" w:rsidR="006B393B" w:rsidRDefault="006B393B" w:rsidP="006B393B">
      <w:pPr>
        <w:autoSpaceDE w:val="0"/>
        <w:autoSpaceDN w:val="0"/>
        <w:ind w:left="210" w:hangingChars="100" w:hanging="210"/>
        <w:rPr>
          <w:rFonts w:hAnsi="ＭＳ ゴシック"/>
        </w:rPr>
      </w:pPr>
    </w:p>
    <w:p w14:paraId="2867536D" w14:textId="5294C045" w:rsidR="006B393B" w:rsidRDefault="006B393B" w:rsidP="006B393B">
      <w:pPr>
        <w:autoSpaceDE w:val="0"/>
        <w:autoSpaceDN w:val="0"/>
        <w:ind w:left="210" w:hangingChars="100" w:hanging="210"/>
        <w:rPr>
          <w:rFonts w:hAnsi="ＭＳ ゴシック"/>
        </w:rPr>
      </w:pPr>
      <w:r>
        <w:rPr>
          <w:rFonts w:hAnsi="ＭＳ ゴシック" w:hint="eastAsia"/>
        </w:rPr>
        <w:t>③　「</w:t>
      </w:r>
      <w:r w:rsidRPr="00D35A68">
        <w:rPr>
          <w:rFonts w:hAnsi="ＭＳ ゴシック" w:hint="eastAsia"/>
        </w:rPr>
        <w:t>住所</w:t>
      </w:r>
      <w:r>
        <w:rPr>
          <w:rFonts w:hAnsi="ＭＳ ゴシック" w:hint="eastAsia"/>
        </w:rPr>
        <w:t>」及び「</w:t>
      </w:r>
      <w:r w:rsidRPr="00D35A68">
        <w:rPr>
          <w:rFonts w:hAnsi="ＭＳ ゴシック" w:hint="eastAsia"/>
        </w:rPr>
        <w:t>役名</w:t>
      </w:r>
      <w:r>
        <w:rPr>
          <w:rFonts w:hAnsi="ＭＳ ゴシック" w:hint="eastAsia"/>
        </w:rPr>
        <w:t>」は、（注</w:t>
      </w:r>
      <w:r w:rsidR="00DD18EB">
        <w:rPr>
          <w:rFonts w:hAnsi="ＭＳ ゴシック" w:hint="eastAsia"/>
        </w:rPr>
        <w:t>２</w:t>
      </w:r>
      <w:r>
        <w:rPr>
          <w:rFonts w:hAnsi="ＭＳ ゴシック" w:hint="eastAsia"/>
        </w:rPr>
        <w:t>）及び（注</w:t>
      </w:r>
      <w:r w:rsidR="00DD18EB">
        <w:rPr>
          <w:rFonts w:hAnsi="ＭＳ ゴシック" w:hint="eastAsia"/>
        </w:rPr>
        <w:t>３</w:t>
      </w:r>
      <w:r>
        <w:rPr>
          <w:rFonts w:hAnsi="ＭＳ ゴシック" w:hint="eastAsia"/>
        </w:rPr>
        <w:t>）に基づき漏れなく記載してください。その際、</w:t>
      </w:r>
      <w:r w:rsidRPr="0053279F">
        <w:rPr>
          <w:rFonts w:hAnsi="ＭＳ ゴシック" w:hint="eastAsia"/>
        </w:rPr>
        <w:t>「住所」については都道府県市</w:t>
      </w:r>
      <w:r>
        <w:rPr>
          <w:rFonts w:hAnsi="ＭＳ ゴシック" w:hint="eastAsia"/>
        </w:rPr>
        <w:t>区</w:t>
      </w:r>
      <w:r w:rsidRPr="0053279F">
        <w:rPr>
          <w:rFonts w:hAnsi="ＭＳ ゴシック" w:hint="eastAsia"/>
        </w:rPr>
        <w:t>町村（外国に住所を有する者にあってはこれに準ずるもの）の記載で足りること、「役名」については「</w:t>
      </w:r>
      <w:r>
        <w:rPr>
          <w:rFonts w:hAnsi="ＭＳ ゴシック" w:hint="eastAsia"/>
        </w:rPr>
        <w:t>㈹</w:t>
      </w:r>
      <w:r w:rsidRPr="0053279F">
        <w:rPr>
          <w:rFonts w:hAnsi="ＭＳ ゴシック" w:hint="eastAsia"/>
        </w:rPr>
        <w:t>」及び「（常）」の付記が必要であることに</w:t>
      </w:r>
      <w:r>
        <w:rPr>
          <w:rFonts w:hAnsi="ＭＳ ゴシック" w:hint="eastAsia"/>
        </w:rPr>
        <w:t>留意願います。</w:t>
      </w:r>
    </w:p>
    <w:p w14:paraId="5EDE0C4F" w14:textId="77777777" w:rsidR="00DD18EB" w:rsidRDefault="00DD18EB" w:rsidP="006B393B">
      <w:pPr>
        <w:autoSpaceDE w:val="0"/>
        <w:autoSpaceDN w:val="0"/>
        <w:ind w:left="210" w:hangingChars="100" w:hanging="210"/>
        <w:rPr>
          <w:rFonts w:hAnsi="ＭＳ ゴシック"/>
        </w:rPr>
      </w:pPr>
    </w:p>
    <w:p w14:paraId="773293A3" w14:textId="662CF2CC" w:rsidR="00DD18EB" w:rsidRDefault="00DD18EB" w:rsidP="00DD18EB">
      <w:pPr>
        <w:autoSpaceDE w:val="0"/>
        <w:autoSpaceDN w:val="0"/>
        <w:ind w:left="210" w:hangingChars="100" w:hanging="210"/>
        <w:rPr>
          <w:rFonts w:hAnsi="ＭＳ ゴシック"/>
        </w:rPr>
      </w:pPr>
      <w:r>
        <w:rPr>
          <w:rFonts w:hAnsi="ＭＳ ゴシック" w:hint="eastAsia"/>
        </w:rPr>
        <w:t>④　「日本の国籍の有無」は、（注４）にあるとおり、全ての役員について、日本の国籍を有する場合は「有」に、有さない場合は「無」にレ印</w:t>
      </w:r>
      <w:r w:rsidR="00F70A0D">
        <w:rPr>
          <w:rFonts w:hAnsi="ＭＳ ゴシック" w:hint="eastAsia"/>
        </w:rPr>
        <w:t>を</w:t>
      </w:r>
      <w:r>
        <w:rPr>
          <w:rFonts w:hAnsi="ＭＳ ゴシック" w:hint="eastAsia"/>
        </w:rPr>
        <w:t>してください。</w:t>
      </w:r>
    </w:p>
    <w:p w14:paraId="6A56B937" w14:textId="65B4000B" w:rsidR="00DD18EB" w:rsidRPr="00565DC8" w:rsidRDefault="00DD18EB" w:rsidP="00DD18EB">
      <w:pPr>
        <w:autoSpaceDE w:val="0"/>
        <w:autoSpaceDN w:val="0"/>
        <w:ind w:leftChars="100" w:left="210" w:firstLineChars="100" w:firstLine="210"/>
        <w:rPr>
          <w:rFonts w:hAnsi="ＭＳ ゴシック"/>
        </w:rPr>
      </w:pPr>
      <w:r>
        <w:rPr>
          <w:rFonts w:hAnsi="ＭＳ ゴシック" w:hint="eastAsia"/>
        </w:rPr>
        <w:t>なお、</w:t>
      </w:r>
      <w:r w:rsidRPr="00565DC8">
        <w:rPr>
          <w:rFonts w:hAnsi="ＭＳ ゴシック" w:hint="eastAsia"/>
        </w:rPr>
        <w:t>役員が日本の国籍と他国の国籍との二重国籍</w:t>
      </w:r>
      <w:r>
        <w:rPr>
          <w:rFonts w:hAnsi="ＭＳ ゴシック" w:hint="eastAsia"/>
        </w:rPr>
        <w:t>を有する</w:t>
      </w:r>
      <w:r w:rsidRPr="00565DC8">
        <w:rPr>
          <w:rFonts w:hAnsi="ＭＳ ゴシック" w:hint="eastAsia"/>
        </w:rPr>
        <w:t>場合は</w:t>
      </w:r>
      <w:r>
        <w:rPr>
          <w:rFonts w:hAnsi="ＭＳ ゴシック" w:hint="eastAsia"/>
        </w:rPr>
        <w:t>、</w:t>
      </w:r>
      <w:r w:rsidR="00F70A0D">
        <w:rPr>
          <w:rFonts w:hAnsi="ＭＳ ゴシック" w:hint="eastAsia"/>
        </w:rPr>
        <w:t>外国人等</w:t>
      </w:r>
      <w:r w:rsidRPr="00565DC8">
        <w:rPr>
          <w:rFonts w:hAnsi="ＭＳ ゴシック" w:hint="eastAsia"/>
        </w:rPr>
        <w:t>に該当しない取扱いをします。</w:t>
      </w:r>
      <w:r>
        <w:rPr>
          <w:rFonts w:hAnsi="ＭＳ ゴシック" w:hint="eastAsia"/>
        </w:rPr>
        <w:t>該当する</w:t>
      </w:r>
      <w:r w:rsidRPr="00565DC8">
        <w:rPr>
          <w:rFonts w:hAnsi="ＭＳ ゴシック" w:hint="eastAsia"/>
        </w:rPr>
        <w:t>役員に</w:t>
      </w:r>
      <w:r>
        <w:rPr>
          <w:rFonts w:hAnsi="ＭＳ ゴシック" w:hint="eastAsia"/>
        </w:rPr>
        <w:t>係る下記⑤の証拠書類の提出に</w:t>
      </w:r>
      <w:r w:rsidRPr="00565DC8">
        <w:rPr>
          <w:rFonts w:hAnsi="ＭＳ ゴシック" w:hint="eastAsia"/>
        </w:rPr>
        <w:t>ついては、日本</w:t>
      </w:r>
      <w:r>
        <w:rPr>
          <w:rFonts w:hAnsi="ＭＳ ゴシック" w:hint="eastAsia"/>
        </w:rPr>
        <w:t>の</w:t>
      </w:r>
      <w:r w:rsidRPr="00565DC8">
        <w:rPr>
          <w:rFonts w:hAnsi="ＭＳ ゴシック" w:hint="eastAsia"/>
        </w:rPr>
        <w:t>国籍を有すること</w:t>
      </w:r>
      <w:r>
        <w:rPr>
          <w:rFonts w:hAnsi="ＭＳ ゴシック" w:hint="eastAsia"/>
        </w:rPr>
        <w:t>の証拠書類の提出のみで足り、</w:t>
      </w:r>
      <w:r w:rsidRPr="00565DC8">
        <w:rPr>
          <w:rFonts w:hAnsi="ＭＳ ゴシック" w:hint="eastAsia"/>
        </w:rPr>
        <w:t>他国の国籍</w:t>
      </w:r>
      <w:r>
        <w:rPr>
          <w:rFonts w:hAnsi="ＭＳ ゴシック" w:hint="eastAsia"/>
        </w:rPr>
        <w:t>を有することの証拠</w:t>
      </w:r>
      <w:r w:rsidRPr="00565DC8">
        <w:rPr>
          <w:rFonts w:hAnsi="ＭＳ ゴシック" w:hint="eastAsia"/>
        </w:rPr>
        <w:t>書類の提出は不要</w:t>
      </w:r>
      <w:r>
        <w:rPr>
          <w:rFonts w:hAnsi="ＭＳ ゴシック" w:hint="eastAsia"/>
        </w:rPr>
        <w:t>とします</w:t>
      </w:r>
      <w:r w:rsidRPr="00565DC8">
        <w:rPr>
          <w:rFonts w:hAnsi="ＭＳ ゴシック" w:hint="eastAsia"/>
        </w:rPr>
        <w:t>。</w:t>
      </w:r>
    </w:p>
    <w:p w14:paraId="1C0C6D7E" w14:textId="45729C9C" w:rsidR="00DD18EB" w:rsidRDefault="00DD18EB" w:rsidP="00DD18EB">
      <w:pPr>
        <w:autoSpaceDE w:val="0"/>
        <w:autoSpaceDN w:val="0"/>
        <w:ind w:leftChars="100" w:left="210" w:firstLineChars="100" w:firstLine="210"/>
        <w:rPr>
          <w:rFonts w:hAnsi="ＭＳ ゴシック"/>
        </w:rPr>
      </w:pPr>
      <w:r>
        <w:rPr>
          <w:rFonts w:hint="eastAsia"/>
        </w:rPr>
        <w:t>代表者に外国人</w:t>
      </w:r>
      <w:r w:rsidR="00F70A0D">
        <w:rPr>
          <w:rFonts w:hint="eastAsia"/>
        </w:rPr>
        <w:t>等</w:t>
      </w:r>
      <w:r>
        <w:rPr>
          <w:rFonts w:hint="eastAsia"/>
        </w:rPr>
        <w:t>が就任している又は</w:t>
      </w:r>
      <w:r w:rsidRPr="006B393B">
        <w:t>外国人等により占められる役員の割合</w:t>
      </w:r>
      <w:r>
        <w:rPr>
          <w:rFonts w:hint="eastAsia"/>
        </w:rPr>
        <w:t>が</w:t>
      </w:r>
      <w:r w:rsidR="007074E6">
        <w:rPr>
          <w:rFonts w:hint="eastAsia"/>
        </w:rPr>
        <w:t>３</w:t>
      </w:r>
      <w:r>
        <w:rPr>
          <w:rFonts w:hint="eastAsia"/>
        </w:rPr>
        <w:t>分の</w:t>
      </w:r>
      <w:r w:rsidR="007074E6">
        <w:rPr>
          <w:rFonts w:hint="eastAsia"/>
        </w:rPr>
        <w:t>１</w:t>
      </w:r>
      <w:r>
        <w:rPr>
          <w:rFonts w:hint="eastAsia"/>
        </w:rPr>
        <w:t>以上</w:t>
      </w:r>
      <w:r w:rsidR="00F70A0D">
        <w:rPr>
          <w:rFonts w:hint="eastAsia"/>
        </w:rPr>
        <w:t>である</w:t>
      </w:r>
      <w:r>
        <w:rPr>
          <w:rFonts w:hint="eastAsia"/>
        </w:rPr>
        <w:t>場合は、</w:t>
      </w:r>
      <w:r>
        <w:rPr>
          <w:rFonts w:hAnsi="ＭＳ ゴシック" w:hint="eastAsia"/>
        </w:rPr>
        <w:t>役員に関する欠格事由に該当していることになりますので、十分に</w:t>
      </w:r>
      <w:r>
        <w:rPr>
          <w:rFonts w:hAnsi="ＭＳ ゴシック" w:hint="eastAsia"/>
        </w:rPr>
        <w:lastRenderedPageBreak/>
        <w:t>ご留意願います。</w:t>
      </w:r>
    </w:p>
    <w:p w14:paraId="23D12D94" w14:textId="77777777" w:rsidR="00DD18EB" w:rsidRPr="00F9213D" w:rsidRDefault="00DD18EB" w:rsidP="00DD18EB">
      <w:pPr>
        <w:autoSpaceDE w:val="0"/>
        <w:autoSpaceDN w:val="0"/>
        <w:rPr>
          <w:rFonts w:hAnsi="ＭＳ ゴシック"/>
        </w:rPr>
      </w:pPr>
    </w:p>
    <w:p w14:paraId="2ACE4016" w14:textId="61B75AE4" w:rsidR="00DD18EB" w:rsidRPr="000C6ABD" w:rsidRDefault="00DD18EB" w:rsidP="00DD18EB">
      <w:pPr>
        <w:autoSpaceDE w:val="0"/>
        <w:autoSpaceDN w:val="0"/>
        <w:ind w:left="210" w:hangingChars="100" w:hanging="210"/>
        <w:rPr>
          <w:rFonts w:hAnsi="ＭＳ ゴシック"/>
        </w:rPr>
      </w:pPr>
      <w:r>
        <w:rPr>
          <w:rFonts w:hAnsi="ＭＳ ゴシック" w:hint="eastAsia"/>
        </w:rPr>
        <w:t>⑤　全ての役員について、（注６）のとおり日本の国籍を有することの証拠書類を添付してください（変更届出の場合は新任の役員についてのみ</w:t>
      </w:r>
      <w:r w:rsidR="00757BBA">
        <w:rPr>
          <w:rFonts w:hAnsi="ＭＳ ゴシック" w:hint="eastAsia"/>
        </w:rPr>
        <w:t>の添付となります</w:t>
      </w:r>
      <w:r>
        <w:rPr>
          <w:rFonts w:hAnsi="ＭＳ ゴシック" w:hint="eastAsia"/>
        </w:rPr>
        <w:t>。</w:t>
      </w:r>
      <w:r w:rsidR="00757BBA">
        <w:rPr>
          <w:rFonts w:hAnsi="ＭＳ ゴシック" w:hint="eastAsia"/>
        </w:rPr>
        <w:t>詳しくは下記２（２）③をご覧ください。</w:t>
      </w:r>
      <w:r>
        <w:rPr>
          <w:rFonts w:hAnsi="ＭＳ ゴシック" w:hint="eastAsia"/>
        </w:rPr>
        <w:t>）。証拠書類は、例えば、</w:t>
      </w:r>
      <w:r w:rsidRPr="000C6ABD">
        <w:rPr>
          <w:rFonts w:hAnsi="ＭＳ ゴシック" w:hint="eastAsia"/>
        </w:rPr>
        <w:t>次の書類を</w:t>
      </w:r>
      <w:r>
        <w:rPr>
          <w:rFonts w:hAnsi="ＭＳ ゴシック" w:hint="eastAsia"/>
        </w:rPr>
        <w:t>添付願います。</w:t>
      </w:r>
    </w:p>
    <w:p w14:paraId="457D641C" w14:textId="5226BD8F" w:rsidR="00DD18EB" w:rsidRPr="000C6ABD" w:rsidRDefault="00DD18EB" w:rsidP="00DD18EB">
      <w:pPr>
        <w:autoSpaceDE w:val="0"/>
        <w:autoSpaceDN w:val="0"/>
        <w:ind w:leftChars="100" w:left="210"/>
        <w:rPr>
          <w:rFonts w:hAnsi="ＭＳ ゴシック"/>
        </w:rPr>
      </w:pPr>
      <w:r w:rsidRPr="000C6ABD">
        <w:rPr>
          <w:rFonts w:hAnsi="ＭＳ ゴシック" w:hint="eastAsia"/>
        </w:rPr>
        <w:t>・　戸籍抄本（当該役員に関する部分のみで可</w:t>
      </w:r>
      <w:r w:rsidR="008457F1">
        <w:rPr>
          <w:rFonts w:hAnsi="ＭＳ ゴシック" w:hint="eastAsia"/>
        </w:rPr>
        <w:t>。</w:t>
      </w:r>
      <w:r w:rsidR="008457F1" w:rsidRPr="008457F1">
        <w:rPr>
          <w:rFonts w:hAnsi="ＭＳ ゴシック" w:hint="eastAsia"/>
        </w:rPr>
        <w:t>１年以内に発行されたものに限る。</w:t>
      </w:r>
      <w:r w:rsidRPr="000C6ABD">
        <w:rPr>
          <w:rFonts w:hAnsi="ＭＳ ゴシック" w:hint="eastAsia"/>
        </w:rPr>
        <w:t>）</w:t>
      </w:r>
    </w:p>
    <w:p w14:paraId="76765106" w14:textId="773DC66E" w:rsidR="00DD18EB" w:rsidRPr="000C6ABD" w:rsidRDefault="00DD18EB" w:rsidP="00DD18EB">
      <w:pPr>
        <w:autoSpaceDE w:val="0"/>
        <w:autoSpaceDN w:val="0"/>
        <w:ind w:leftChars="100" w:left="210"/>
        <w:rPr>
          <w:rFonts w:hAnsi="ＭＳ ゴシック"/>
        </w:rPr>
      </w:pPr>
      <w:r w:rsidRPr="000C6ABD">
        <w:rPr>
          <w:rFonts w:hAnsi="ＭＳ ゴシック" w:hint="eastAsia"/>
        </w:rPr>
        <w:t>・　本籍の記載のある住民票の写し</w:t>
      </w:r>
      <w:r w:rsidR="008457F1">
        <w:rPr>
          <w:rFonts w:hAnsi="ＭＳ ゴシック" w:hint="eastAsia"/>
        </w:rPr>
        <w:t>（</w:t>
      </w:r>
      <w:r w:rsidR="008457F1" w:rsidRPr="008457F1">
        <w:rPr>
          <w:rFonts w:hAnsi="ＭＳ ゴシック" w:hint="eastAsia"/>
        </w:rPr>
        <w:t>１年以内に発行されたものに限る。</w:t>
      </w:r>
      <w:r w:rsidR="008457F1">
        <w:rPr>
          <w:rFonts w:hAnsi="ＭＳ ゴシック" w:hint="eastAsia"/>
        </w:rPr>
        <w:t>）</w:t>
      </w:r>
    </w:p>
    <w:p w14:paraId="340F3EA1" w14:textId="06DF1DF6" w:rsidR="00DD18EB" w:rsidRPr="00662C68" w:rsidRDefault="00DD18EB" w:rsidP="00C2530C">
      <w:pPr>
        <w:autoSpaceDE w:val="0"/>
        <w:autoSpaceDN w:val="0"/>
        <w:ind w:leftChars="100" w:left="420" w:hangingChars="100" w:hanging="210"/>
        <w:rPr>
          <w:rFonts w:hAnsi="ＭＳ ゴシック"/>
        </w:rPr>
      </w:pPr>
      <w:r w:rsidRPr="000C6ABD">
        <w:rPr>
          <w:rFonts w:hAnsi="ＭＳ ゴシック" w:hint="eastAsia"/>
        </w:rPr>
        <w:t>・　旅券（パスポート）</w:t>
      </w:r>
      <w:r w:rsidR="0040346A" w:rsidRPr="000C6ABD">
        <w:rPr>
          <w:rFonts w:hAnsi="ＭＳ ゴシック" w:hint="eastAsia"/>
        </w:rPr>
        <w:t>（</w:t>
      </w:r>
      <w:r w:rsidR="0040346A">
        <w:rPr>
          <w:rFonts w:hAnsi="ＭＳ ゴシック" w:hint="eastAsia"/>
        </w:rPr>
        <w:t>現に有効な</w:t>
      </w:r>
      <w:r w:rsidR="0040346A" w:rsidRPr="000C6ABD">
        <w:rPr>
          <w:rFonts w:hAnsi="ＭＳ ゴシック" w:hint="eastAsia"/>
        </w:rPr>
        <w:t>ものに限る。）</w:t>
      </w:r>
      <w:r w:rsidRPr="000C6ABD">
        <w:rPr>
          <w:rFonts w:hAnsi="ＭＳ ゴシック" w:hint="eastAsia"/>
        </w:rPr>
        <w:t>の顔写真が入ったページの写し（</w:t>
      </w:r>
      <w:r w:rsidR="009D6F06">
        <w:rPr>
          <w:rFonts w:hAnsi="ＭＳ ゴシック" w:hint="eastAsia"/>
        </w:rPr>
        <w:t>１年以内に作</w:t>
      </w:r>
      <w:r w:rsidR="009D6F06" w:rsidRPr="00662C68">
        <w:rPr>
          <w:rFonts w:hAnsi="ＭＳ ゴシック" w:hint="eastAsia"/>
        </w:rPr>
        <w:t>成（</w:t>
      </w:r>
      <w:r w:rsidR="00C76C6A" w:rsidRPr="00662C68">
        <w:rPr>
          <w:rFonts w:hAnsi="ＭＳ ゴシック" w:hint="eastAsia"/>
        </w:rPr>
        <w:t>コピー、</w:t>
      </w:r>
      <w:r w:rsidR="009D6F06" w:rsidRPr="00662C68">
        <w:rPr>
          <w:rFonts w:hAnsi="ＭＳ ゴシック" w:hint="eastAsia"/>
        </w:rPr>
        <w:t>スキャン、カメラ撮影等）されたものに限る。）</w:t>
      </w:r>
    </w:p>
    <w:p w14:paraId="47E26C3F" w14:textId="6C1D1865" w:rsidR="00DD18EB" w:rsidRPr="00662C68" w:rsidRDefault="00DD18EB" w:rsidP="00DD18EB">
      <w:pPr>
        <w:autoSpaceDE w:val="0"/>
        <w:autoSpaceDN w:val="0"/>
        <w:ind w:leftChars="100" w:left="210" w:firstLineChars="100" w:firstLine="210"/>
        <w:rPr>
          <w:rFonts w:hAnsi="ＭＳ ゴシック"/>
        </w:rPr>
      </w:pPr>
      <w:r w:rsidRPr="00662C68">
        <w:rPr>
          <w:rFonts w:hAnsi="ＭＳ ゴシック" w:hint="eastAsia"/>
        </w:rPr>
        <w:t>なお、戸籍抄本及び本籍の記載のある住民票の写しは、</w:t>
      </w:r>
      <w:r w:rsidR="008457F1" w:rsidRPr="00662C68">
        <w:rPr>
          <w:rFonts w:hAnsi="ＭＳ ゴシック" w:hint="eastAsia"/>
        </w:rPr>
        <w:t>発行</w:t>
      </w:r>
      <w:r w:rsidRPr="00662C68">
        <w:rPr>
          <w:rFonts w:hAnsi="ＭＳ ゴシック" w:hint="eastAsia"/>
        </w:rPr>
        <w:t>年月日がわかるものとし</w:t>
      </w:r>
      <w:r w:rsidR="009D6F06" w:rsidRPr="00662C68">
        <w:rPr>
          <w:rFonts w:hAnsi="ＭＳ ゴシック" w:hint="eastAsia"/>
        </w:rPr>
        <w:t>てください。</w:t>
      </w:r>
      <w:r w:rsidRPr="00662C68">
        <w:rPr>
          <w:rFonts w:hAnsi="ＭＳ ゴシック" w:hint="eastAsia"/>
        </w:rPr>
        <w:t>また</w:t>
      </w:r>
      <w:r w:rsidR="009D6F06" w:rsidRPr="00662C68">
        <w:rPr>
          <w:rFonts w:hAnsi="ＭＳ ゴシック" w:hint="eastAsia"/>
        </w:rPr>
        <w:t>、</w:t>
      </w:r>
      <w:r w:rsidRPr="00662C68">
        <w:rPr>
          <w:rFonts w:hAnsi="ＭＳ ゴシック" w:hint="eastAsia"/>
        </w:rPr>
        <w:t>例えば家族の情報やマイナンバー等、役員が日本の国籍を有することの確認に必要な情報以外の情報は、黒塗りされていても構</w:t>
      </w:r>
      <w:r w:rsidR="00EF0422" w:rsidRPr="00662C68">
        <w:rPr>
          <w:rFonts w:hAnsi="ＭＳ ゴシック" w:hint="eastAsia"/>
        </w:rPr>
        <w:t>いません</w:t>
      </w:r>
      <w:r w:rsidRPr="00662C68">
        <w:rPr>
          <w:rFonts w:hAnsi="ＭＳ ゴシック" w:hint="eastAsia"/>
        </w:rPr>
        <w:t>。</w:t>
      </w:r>
    </w:p>
    <w:p w14:paraId="545F8AD9" w14:textId="4D9B984C" w:rsidR="00DD18EB" w:rsidRPr="00662C68" w:rsidRDefault="00DD18EB" w:rsidP="00DD18EB">
      <w:pPr>
        <w:autoSpaceDE w:val="0"/>
        <w:autoSpaceDN w:val="0"/>
        <w:ind w:leftChars="100" w:left="210" w:firstLineChars="100" w:firstLine="210"/>
        <w:rPr>
          <w:rFonts w:hAnsi="ＭＳ ゴシック"/>
        </w:rPr>
      </w:pPr>
      <w:r w:rsidRPr="00662C68">
        <w:rPr>
          <w:rFonts w:hAnsi="ＭＳ ゴシック" w:hint="eastAsia"/>
        </w:rPr>
        <w:t>また、旅券</w:t>
      </w:r>
      <w:r w:rsidR="00CF1A61" w:rsidRPr="00662C68">
        <w:rPr>
          <w:rFonts w:hAnsi="ＭＳ ゴシック" w:hint="eastAsia"/>
        </w:rPr>
        <w:t>（パスポート）</w:t>
      </w:r>
      <w:r w:rsidRPr="00662C68">
        <w:rPr>
          <w:rFonts w:hAnsi="ＭＳ ゴシック" w:hint="eastAsia"/>
        </w:rPr>
        <w:t>の顔写真が入ったページの写し</w:t>
      </w:r>
      <w:r w:rsidR="00CF1A61" w:rsidRPr="00662C68">
        <w:rPr>
          <w:rFonts w:hAnsi="ＭＳ ゴシック" w:hint="eastAsia"/>
        </w:rPr>
        <w:t>は、余白</w:t>
      </w:r>
      <w:r w:rsidRPr="00662C68">
        <w:rPr>
          <w:rFonts w:hAnsi="ＭＳ ゴシック" w:hint="eastAsia"/>
        </w:rPr>
        <w:t>に</w:t>
      </w:r>
      <w:r w:rsidR="00DF7692" w:rsidRPr="00662C68">
        <w:rPr>
          <w:rFonts w:hAnsi="ＭＳ ゴシック" w:hint="eastAsia"/>
        </w:rPr>
        <w:t>「</w:t>
      </w:r>
      <w:r w:rsidR="00477ECC" w:rsidRPr="00662C68">
        <w:rPr>
          <w:rFonts w:hAnsi="ＭＳ ゴシック" w:hint="eastAsia"/>
        </w:rPr>
        <w:t>この</w:t>
      </w:r>
      <w:r w:rsidR="00D413E5" w:rsidRPr="00662C68">
        <w:rPr>
          <w:rFonts w:hAnsi="ＭＳ ゴシック" w:hint="eastAsia"/>
        </w:rPr>
        <w:t>写しは</w:t>
      </w:r>
      <w:r w:rsidR="00DF7692" w:rsidRPr="00662C68">
        <w:rPr>
          <w:rFonts w:hAnsi="ＭＳ ゴシック" w:hint="eastAsia"/>
        </w:rPr>
        <w:t>〇年〇月〇日に作成</w:t>
      </w:r>
      <w:r w:rsidR="00477ECC" w:rsidRPr="00662C68">
        <w:rPr>
          <w:rFonts w:hAnsi="ＭＳ ゴシック" w:hint="eastAsia"/>
        </w:rPr>
        <w:t>したもの</w:t>
      </w:r>
      <w:r w:rsidR="00DF7692" w:rsidRPr="00662C68">
        <w:rPr>
          <w:rFonts w:hAnsi="ＭＳ ゴシック" w:hint="eastAsia"/>
        </w:rPr>
        <w:t>」と記載する等、作成年月日</w:t>
      </w:r>
      <w:r w:rsidR="00C76C6A" w:rsidRPr="00662C68">
        <w:rPr>
          <w:rFonts w:hAnsi="ＭＳ ゴシック" w:hint="eastAsia"/>
        </w:rPr>
        <w:t>（コピー、スキャン、カメラ撮影等をした日）</w:t>
      </w:r>
      <w:r w:rsidR="00DF7692" w:rsidRPr="00662C68">
        <w:rPr>
          <w:rFonts w:hAnsi="ＭＳ ゴシック" w:hint="eastAsia"/>
        </w:rPr>
        <w:t>がわかる</w:t>
      </w:r>
      <w:r w:rsidRPr="00662C68">
        <w:rPr>
          <w:rFonts w:hAnsi="ＭＳ ゴシック" w:hint="eastAsia"/>
        </w:rPr>
        <w:t>ものとして</w:t>
      </w:r>
      <w:r w:rsidR="00DF7692" w:rsidRPr="00662C68">
        <w:rPr>
          <w:rFonts w:hAnsi="ＭＳ ゴシック" w:hint="eastAsia"/>
        </w:rPr>
        <w:t>ください</w:t>
      </w:r>
      <w:r w:rsidRPr="00662C68">
        <w:rPr>
          <w:rFonts w:hAnsi="ＭＳ ゴシック" w:hint="eastAsia"/>
        </w:rPr>
        <w:t>。</w:t>
      </w:r>
    </w:p>
    <w:p w14:paraId="705E7820" w14:textId="1F812CA3" w:rsidR="00DD18EB" w:rsidRPr="000C6ABD" w:rsidRDefault="00DD18EB" w:rsidP="00DD18EB">
      <w:pPr>
        <w:autoSpaceDE w:val="0"/>
        <w:autoSpaceDN w:val="0"/>
        <w:ind w:leftChars="100" w:left="210" w:firstLineChars="100" w:firstLine="210"/>
        <w:rPr>
          <w:rFonts w:hAnsi="ＭＳ ゴシック"/>
        </w:rPr>
      </w:pPr>
      <w:r w:rsidRPr="00662C68">
        <w:rPr>
          <w:rFonts w:hAnsi="ＭＳ ゴシック" w:hint="eastAsia"/>
        </w:rPr>
        <w:t>これらのほか、本籍が確認</w:t>
      </w:r>
      <w:r w:rsidRPr="000C6ABD">
        <w:rPr>
          <w:rFonts w:hAnsi="ＭＳ ゴシック" w:hint="eastAsia"/>
        </w:rPr>
        <w:t>できる限りにおいて、運転免許証の</w:t>
      </w:r>
      <w:r w:rsidRPr="000C6ABD">
        <w:rPr>
          <w:rFonts w:hAnsi="ＭＳ ゴシック"/>
        </w:rPr>
        <w:t>ICチップに記録されている本籍情報について、警察署等の端末での確認結果を印字したもの及びスマホアプリでの確認結果を画面コピーしたものでも構</w:t>
      </w:r>
      <w:r>
        <w:rPr>
          <w:rFonts w:hAnsi="ＭＳ ゴシック" w:hint="eastAsia"/>
        </w:rPr>
        <w:t>いません</w:t>
      </w:r>
      <w:r w:rsidRPr="000C6ABD">
        <w:rPr>
          <w:rFonts w:hAnsi="ＭＳ ゴシック"/>
        </w:rPr>
        <w:t>。この場合、氏名が記載されている等当該本籍情報がその役員のものであること</w:t>
      </w:r>
      <w:r>
        <w:rPr>
          <w:rFonts w:hAnsi="ＭＳ ゴシック" w:hint="eastAsia"/>
        </w:rPr>
        <w:t>、運転免許証の有効期間内であることが確認できること</w:t>
      </w:r>
      <w:r w:rsidRPr="000C6ABD">
        <w:rPr>
          <w:rFonts w:hAnsi="ＭＳ ゴシック"/>
        </w:rPr>
        <w:t>が必要</w:t>
      </w:r>
      <w:r>
        <w:rPr>
          <w:rFonts w:hAnsi="ＭＳ ゴシック" w:hint="eastAsia"/>
        </w:rPr>
        <w:t>です</w:t>
      </w:r>
      <w:r w:rsidRPr="000C6ABD">
        <w:rPr>
          <w:rFonts w:hAnsi="ＭＳ ゴシック"/>
        </w:rPr>
        <w:t>。</w:t>
      </w:r>
    </w:p>
    <w:p w14:paraId="733366E6" w14:textId="77777777" w:rsidR="00DD18EB" w:rsidRPr="000C6ABD" w:rsidRDefault="00DD18EB" w:rsidP="00DD18EB">
      <w:pPr>
        <w:autoSpaceDE w:val="0"/>
        <w:autoSpaceDN w:val="0"/>
        <w:ind w:leftChars="100" w:left="210" w:firstLineChars="100" w:firstLine="210"/>
        <w:rPr>
          <w:rFonts w:hAnsi="ＭＳ ゴシック"/>
        </w:rPr>
      </w:pPr>
      <w:r w:rsidRPr="000C6ABD">
        <w:rPr>
          <w:rFonts w:hAnsi="ＭＳ ゴシック" w:hint="eastAsia"/>
        </w:rPr>
        <w:t>また、次の書類は証拠書類として用いない</w:t>
      </w:r>
      <w:r>
        <w:rPr>
          <w:rFonts w:hAnsi="ＭＳ ゴシック" w:hint="eastAsia"/>
        </w:rPr>
        <w:t>こととします</w:t>
      </w:r>
      <w:r w:rsidRPr="000C6ABD">
        <w:rPr>
          <w:rFonts w:hAnsi="ＭＳ ゴシック" w:hint="eastAsia"/>
        </w:rPr>
        <w:t>。</w:t>
      </w:r>
    </w:p>
    <w:p w14:paraId="15FF6863" w14:textId="77777777" w:rsidR="00DD18EB" w:rsidRPr="000C6ABD" w:rsidRDefault="00DD18EB" w:rsidP="00DD18EB">
      <w:pPr>
        <w:autoSpaceDE w:val="0"/>
        <w:autoSpaceDN w:val="0"/>
        <w:ind w:leftChars="100" w:left="420" w:hangingChars="100" w:hanging="210"/>
        <w:rPr>
          <w:rFonts w:hAnsi="ＭＳ ゴシック"/>
        </w:rPr>
      </w:pPr>
      <w:r w:rsidRPr="000C6ABD">
        <w:rPr>
          <w:rFonts w:hAnsi="ＭＳ ゴシック" w:hint="eastAsia"/>
        </w:rPr>
        <w:t>・　本籍の記載のない住民票の写し（日本の在留資格を持つ外国人であっても住民基本台帳に記録され、住民票の写しの交付を受けることができ、本籍の情報がない限り日本の国籍を有するか判断できないため。）</w:t>
      </w:r>
    </w:p>
    <w:p w14:paraId="025467EC" w14:textId="77777777" w:rsidR="00DD18EB" w:rsidRPr="000C6ABD" w:rsidRDefault="00DD18EB" w:rsidP="00DD18EB">
      <w:pPr>
        <w:autoSpaceDE w:val="0"/>
        <w:autoSpaceDN w:val="0"/>
        <w:ind w:leftChars="100" w:left="420" w:hangingChars="100" w:hanging="210"/>
        <w:rPr>
          <w:rFonts w:hAnsi="ＭＳ ゴシック"/>
        </w:rPr>
      </w:pPr>
      <w:r w:rsidRPr="000C6ABD">
        <w:rPr>
          <w:rFonts w:hAnsi="ＭＳ ゴシック" w:hint="eastAsia"/>
        </w:rPr>
        <w:t>・　運転免許証の写し（現在、券面上に本籍の記載がなく、券面の写しでは日本国籍を有することが確認できないため。）</w:t>
      </w:r>
    </w:p>
    <w:p w14:paraId="7B2386EC" w14:textId="77777777" w:rsidR="00DD18EB" w:rsidRPr="000C6ABD" w:rsidRDefault="00DD18EB" w:rsidP="00DD18EB">
      <w:pPr>
        <w:autoSpaceDE w:val="0"/>
        <w:autoSpaceDN w:val="0"/>
        <w:ind w:leftChars="100" w:left="210"/>
        <w:rPr>
          <w:rFonts w:hAnsi="ＭＳ ゴシック"/>
        </w:rPr>
      </w:pPr>
      <w:r w:rsidRPr="000C6ABD">
        <w:rPr>
          <w:rFonts w:hAnsi="ＭＳ ゴシック" w:hint="eastAsia"/>
        </w:rPr>
        <w:t>・　マイナンバーカードの写し（外国人でも取得することができるため。）</w:t>
      </w:r>
    </w:p>
    <w:p w14:paraId="1CFC02CD" w14:textId="4C70BFFE" w:rsidR="00DD18EB" w:rsidRDefault="00DD18EB" w:rsidP="00DD18EB">
      <w:pPr>
        <w:autoSpaceDE w:val="0"/>
        <w:autoSpaceDN w:val="0"/>
        <w:ind w:leftChars="100" w:left="420" w:hangingChars="100" w:hanging="210"/>
        <w:rPr>
          <w:rFonts w:hAnsi="ＭＳ ゴシック"/>
        </w:rPr>
      </w:pPr>
      <w:r w:rsidRPr="000C6ABD">
        <w:rPr>
          <w:rFonts w:hAnsi="ＭＳ ゴシック" w:hint="eastAsia"/>
        </w:rPr>
        <w:t>・　１年</w:t>
      </w:r>
      <w:r w:rsidR="008457F1">
        <w:rPr>
          <w:rFonts w:hAnsi="ＭＳ ゴシック" w:hint="eastAsia"/>
        </w:rPr>
        <w:t>以内</w:t>
      </w:r>
      <w:r w:rsidRPr="000C6ABD">
        <w:rPr>
          <w:rFonts w:hAnsi="ＭＳ ゴシック" w:hint="eastAsia"/>
        </w:rPr>
        <w:t>に</w:t>
      </w:r>
      <w:r w:rsidR="008457F1">
        <w:rPr>
          <w:rFonts w:hAnsi="ＭＳ ゴシック" w:hint="eastAsia"/>
        </w:rPr>
        <w:t>発行</w:t>
      </w:r>
      <w:r w:rsidRPr="000C6ABD">
        <w:rPr>
          <w:rFonts w:hAnsi="ＭＳ ゴシック" w:hint="eastAsia"/>
        </w:rPr>
        <w:t>された</w:t>
      </w:r>
      <w:r w:rsidR="008457F1">
        <w:rPr>
          <w:rFonts w:hAnsi="ＭＳ ゴシック" w:hint="eastAsia"/>
        </w:rPr>
        <w:t>ものではない</w:t>
      </w:r>
      <w:r w:rsidRPr="000C6ABD">
        <w:rPr>
          <w:rFonts w:hAnsi="ＭＳ ゴシック" w:hint="eastAsia"/>
        </w:rPr>
        <w:t>戸籍抄本及び本籍の記載のある住民票の写し</w:t>
      </w:r>
    </w:p>
    <w:p w14:paraId="1C82410D" w14:textId="2A6BE940" w:rsidR="00DF7692" w:rsidRPr="00007184" w:rsidRDefault="00DF7692">
      <w:pPr>
        <w:autoSpaceDE w:val="0"/>
        <w:autoSpaceDN w:val="0"/>
        <w:ind w:leftChars="100" w:left="420" w:hangingChars="100" w:hanging="210"/>
        <w:rPr>
          <w:rFonts w:hAnsi="ＭＳ ゴシック"/>
        </w:rPr>
      </w:pPr>
      <w:r>
        <w:rPr>
          <w:rFonts w:hAnsi="ＭＳ ゴシック" w:hint="eastAsia"/>
        </w:rPr>
        <w:t>・　１年以内に作成されたものではない旅券（パスポート）の顔写真入りのページの写し</w:t>
      </w:r>
    </w:p>
    <w:p w14:paraId="0B042EA5" w14:textId="77777777" w:rsidR="00DD18EB" w:rsidRDefault="00DD18EB" w:rsidP="00DD18EB">
      <w:pPr>
        <w:autoSpaceDE w:val="0"/>
        <w:autoSpaceDN w:val="0"/>
        <w:ind w:left="210" w:hangingChars="100" w:hanging="210"/>
        <w:rPr>
          <w:rFonts w:hAnsi="ＭＳ ゴシック"/>
        </w:rPr>
      </w:pPr>
    </w:p>
    <w:p w14:paraId="3A7E1DF3" w14:textId="26D22D70" w:rsidR="00DD18EB" w:rsidRPr="000C6ABD" w:rsidRDefault="00DD18EB" w:rsidP="00DD18EB">
      <w:pPr>
        <w:autoSpaceDE w:val="0"/>
        <w:autoSpaceDN w:val="0"/>
        <w:ind w:left="210" w:hangingChars="100" w:hanging="210"/>
        <w:rPr>
          <w:rFonts w:hAnsi="ＭＳ ゴシック"/>
        </w:rPr>
      </w:pPr>
      <w:r>
        <w:rPr>
          <w:rFonts w:hAnsi="ＭＳ ゴシック" w:hint="eastAsia"/>
        </w:rPr>
        <w:t>⑥　（注６）では</w:t>
      </w:r>
      <w:r w:rsidRPr="000C6ABD">
        <w:rPr>
          <w:rFonts w:hAnsi="ＭＳ ゴシック" w:hint="eastAsia"/>
        </w:rPr>
        <w:t>登記事項証明書の添付</w:t>
      </w:r>
      <w:r>
        <w:rPr>
          <w:rFonts w:hAnsi="ＭＳ ゴシック" w:hint="eastAsia"/>
        </w:rPr>
        <w:t>を求めていますが、</w:t>
      </w:r>
      <w:r w:rsidRPr="000C6ABD">
        <w:rPr>
          <w:rFonts w:hAnsi="ＭＳ ゴシック" w:hint="eastAsia"/>
        </w:rPr>
        <w:t>株式会社</w:t>
      </w:r>
      <w:r>
        <w:rPr>
          <w:rFonts w:hAnsi="ＭＳ ゴシック" w:hint="eastAsia"/>
        </w:rPr>
        <w:t>など、</w:t>
      </w:r>
      <w:r w:rsidRPr="000C6ABD">
        <w:rPr>
          <w:rFonts w:hAnsi="ＭＳ ゴシック" w:hint="eastAsia"/>
        </w:rPr>
        <w:t>登記事項証明書に</w:t>
      </w:r>
      <w:r>
        <w:rPr>
          <w:rFonts w:hAnsi="ＭＳ ゴシック" w:hint="eastAsia"/>
        </w:rPr>
        <w:t>全ての</w:t>
      </w:r>
      <w:r w:rsidRPr="000C6ABD">
        <w:rPr>
          <w:rFonts w:hAnsi="ＭＳ ゴシック" w:hint="eastAsia"/>
        </w:rPr>
        <w:t>役員が記載されている</w:t>
      </w:r>
      <w:r>
        <w:rPr>
          <w:rFonts w:hAnsi="ＭＳ ゴシック" w:hint="eastAsia"/>
        </w:rPr>
        <w:t>法人・団体</w:t>
      </w:r>
      <w:r w:rsidRPr="000C6ABD">
        <w:rPr>
          <w:rFonts w:hAnsi="ＭＳ ゴシック" w:hint="eastAsia"/>
        </w:rPr>
        <w:t>にあっては、情報通信技術を活用した行政の推進等に関する法律（平成</w:t>
      </w:r>
      <w:r w:rsidRPr="000C6ABD">
        <w:rPr>
          <w:rFonts w:hAnsi="ＭＳ ゴシック"/>
        </w:rPr>
        <w:t>14年法律第151号）</w:t>
      </w:r>
      <w:r>
        <w:rPr>
          <w:rFonts w:hAnsi="ＭＳ ゴシック" w:hint="eastAsia"/>
        </w:rPr>
        <w:t>（デジタル手続法）</w:t>
      </w:r>
      <w:r w:rsidRPr="000C6ABD">
        <w:rPr>
          <w:rFonts w:hAnsi="ＭＳ ゴシック"/>
        </w:rPr>
        <w:t>第11条</w:t>
      </w:r>
      <w:r>
        <w:rPr>
          <w:rFonts w:hAnsi="ＭＳ ゴシック" w:hint="eastAsia"/>
        </w:rPr>
        <w:t>の規定</w:t>
      </w:r>
      <w:r w:rsidRPr="000C6ABD">
        <w:rPr>
          <w:rFonts w:hAnsi="ＭＳ ゴシック"/>
        </w:rPr>
        <w:t>に基づき、添付の省略が可能です。</w:t>
      </w:r>
    </w:p>
    <w:p w14:paraId="134FBAFD" w14:textId="267BF7E6" w:rsidR="00DD18EB" w:rsidRDefault="00DD18EB" w:rsidP="00DD18EB">
      <w:pPr>
        <w:autoSpaceDE w:val="0"/>
        <w:autoSpaceDN w:val="0"/>
        <w:ind w:leftChars="100" w:left="210" w:firstLineChars="100" w:firstLine="210"/>
        <w:rPr>
          <w:rFonts w:hAnsi="ＭＳ ゴシック"/>
        </w:rPr>
      </w:pPr>
      <w:r w:rsidRPr="000C6ABD">
        <w:rPr>
          <w:rFonts w:hAnsi="ＭＳ ゴシック" w:hint="eastAsia"/>
        </w:rPr>
        <w:t>登記事項証明書に代表者以外の</w:t>
      </w:r>
      <w:r>
        <w:rPr>
          <w:rFonts w:hAnsi="ＭＳ ゴシック" w:hint="eastAsia"/>
        </w:rPr>
        <w:t>役員が</w:t>
      </w:r>
      <w:r w:rsidRPr="000C6ABD">
        <w:rPr>
          <w:rFonts w:hAnsi="ＭＳ ゴシック" w:hint="eastAsia"/>
        </w:rPr>
        <w:t>記載</w:t>
      </w:r>
      <w:r>
        <w:rPr>
          <w:rFonts w:hAnsi="ＭＳ ゴシック" w:hint="eastAsia"/>
        </w:rPr>
        <w:t>されてい</w:t>
      </w:r>
      <w:r w:rsidRPr="000C6ABD">
        <w:rPr>
          <w:rFonts w:hAnsi="ＭＳ ゴシック" w:hint="eastAsia"/>
        </w:rPr>
        <w:t>ない</w:t>
      </w:r>
      <w:r>
        <w:rPr>
          <w:rFonts w:hAnsi="ＭＳ ゴシック" w:hint="eastAsia"/>
        </w:rPr>
        <w:t>法人・団体にあって</w:t>
      </w:r>
      <w:r w:rsidRPr="000C6ABD">
        <w:rPr>
          <w:rFonts w:hAnsi="ＭＳ ゴシック" w:hint="eastAsia"/>
        </w:rPr>
        <w:t>は、</w:t>
      </w:r>
      <w:r>
        <w:rPr>
          <w:rFonts w:hAnsi="ＭＳ ゴシック" w:hint="eastAsia"/>
        </w:rPr>
        <w:t>全ての</w:t>
      </w:r>
      <w:r w:rsidRPr="000C6ABD">
        <w:rPr>
          <w:rFonts w:hAnsi="ＭＳ ゴシック" w:hint="eastAsia"/>
        </w:rPr>
        <w:t>役員</w:t>
      </w:r>
      <w:r>
        <w:rPr>
          <w:rFonts w:hAnsi="ＭＳ ゴシック" w:hint="eastAsia"/>
        </w:rPr>
        <w:t>の一覧</w:t>
      </w:r>
      <w:r w:rsidRPr="000C6ABD">
        <w:rPr>
          <w:rFonts w:hAnsi="ＭＳ ゴシック" w:hint="eastAsia"/>
        </w:rPr>
        <w:t>が記載され</w:t>
      </w:r>
      <w:r>
        <w:rPr>
          <w:rFonts w:hAnsi="ＭＳ ゴシック" w:hint="eastAsia"/>
        </w:rPr>
        <w:t>ている</w:t>
      </w:r>
      <w:r w:rsidRPr="000C6ABD">
        <w:rPr>
          <w:rFonts w:hAnsi="ＭＳ ゴシック" w:hint="eastAsia"/>
        </w:rPr>
        <w:t>登記事項証明書以外の書類を添付してください。</w:t>
      </w:r>
      <w:r w:rsidR="0083236A">
        <w:rPr>
          <w:rFonts w:hAnsi="ＭＳ ゴシック" w:hint="eastAsia"/>
        </w:rPr>
        <w:t>例えば、特</w:t>
      </w:r>
      <w:r w:rsidR="0083236A">
        <w:rPr>
          <w:rFonts w:hAnsi="ＭＳ ゴシック" w:hint="eastAsia"/>
        </w:rPr>
        <w:lastRenderedPageBreak/>
        <w:t>定非営利</w:t>
      </w:r>
      <w:r w:rsidR="003366A7">
        <w:rPr>
          <w:rFonts w:hAnsi="ＭＳ ゴシック" w:hint="eastAsia"/>
        </w:rPr>
        <w:t>活動</w:t>
      </w:r>
      <w:r w:rsidR="0083236A">
        <w:rPr>
          <w:rFonts w:hAnsi="ＭＳ ゴシック" w:hint="eastAsia"/>
        </w:rPr>
        <w:t>法人にあっては、役員の変更があった場合</w:t>
      </w:r>
      <w:r w:rsidR="003366A7">
        <w:rPr>
          <w:rFonts w:hAnsi="ＭＳ ゴシック" w:hint="eastAsia"/>
        </w:rPr>
        <w:t>に所轄庁に提出する</w:t>
      </w:r>
      <w:r w:rsidR="0083236A">
        <w:rPr>
          <w:rFonts w:hAnsi="ＭＳ ゴシック" w:hint="eastAsia"/>
        </w:rPr>
        <w:t>届出に添付されている役員一覧等を添付してください。</w:t>
      </w:r>
    </w:p>
    <w:p w14:paraId="74C528DD" w14:textId="77777777" w:rsidR="00DD18EB" w:rsidRDefault="00DD18EB" w:rsidP="00DD18EB">
      <w:pPr>
        <w:autoSpaceDE w:val="0"/>
        <w:autoSpaceDN w:val="0"/>
        <w:ind w:leftChars="100" w:left="210" w:firstLineChars="100" w:firstLine="210"/>
        <w:rPr>
          <w:rFonts w:hAnsi="ＭＳ ゴシック"/>
        </w:rPr>
      </w:pPr>
    </w:p>
    <w:p w14:paraId="4ABDA5E3" w14:textId="77777777" w:rsidR="00DD18EB" w:rsidRDefault="00DD18EB" w:rsidP="00DD18EB">
      <w:pPr>
        <w:autoSpaceDE w:val="0"/>
        <w:autoSpaceDN w:val="0"/>
        <w:ind w:left="630" w:hangingChars="300" w:hanging="630"/>
        <w:rPr>
          <w:rFonts w:ascii="ＭＳ 明朝" w:eastAsia="ＭＳ 明朝" w:hAnsi="ＭＳ 明朝"/>
        </w:rPr>
      </w:pPr>
      <w:r>
        <w:rPr>
          <w:rFonts w:ascii="ＭＳ 明朝" w:eastAsia="ＭＳ 明朝" w:hAnsi="ＭＳ 明朝" w:hint="eastAsia"/>
        </w:rPr>
        <w:t>（参考）</w:t>
      </w:r>
      <w:r w:rsidRPr="00A365FA">
        <w:rPr>
          <w:rFonts w:ascii="ＭＳ 明朝" w:eastAsia="ＭＳ 明朝" w:hAnsi="ＭＳ 明朝" w:hint="eastAsia"/>
        </w:rPr>
        <w:t>情報通信技術を活用した行政の推進等に関する法律（平成十四年法律第百五十一号）</w:t>
      </w:r>
    </w:p>
    <w:p w14:paraId="6891DC30" w14:textId="77777777" w:rsidR="00DD18EB" w:rsidRPr="00A365FA" w:rsidRDefault="00DD18EB" w:rsidP="00DD18EB">
      <w:pPr>
        <w:autoSpaceDE w:val="0"/>
        <w:autoSpaceDN w:val="0"/>
        <w:ind w:leftChars="400" w:left="1050" w:hangingChars="100" w:hanging="210"/>
        <w:rPr>
          <w:rFonts w:ascii="ＭＳ 明朝" w:eastAsia="ＭＳ 明朝" w:hAnsi="ＭＳ 明朝"/>
        </w:rPr>
      </w:pPr>
      <w:r w:rsidRPr="00A365FA">
        <w:rPr>
          <w:rFonts w:ascii="ＭＳ 明朝" w:eastAsia="ＭＳ 明朝" w:hAnsi="ＭＳ 明朝" w:hint="eastAsia"/>
        </w:rPr>
        <w:t>第十一条</w:t>
      </w:r>
      <w:r>
        <w:rPr>
          <w:rFonts w:ascii="ＭＳ 明朝" w:eastAsia="ＭＳ 明朝" w:hAnsi="ＭＳ 明朝" w:hint="eastAsia"/>
        </w:rPr>
        <w:t xml:space="preserve">　</w:t>
      </w:r>
      <w:r w:rsidRPr="00D51D19">
        <w:rPr>
          <w:rFonts w:ascii="ＭＳ 明朝" w:eastAsia="ＭＳ 明朝" w:hAnsi="ＭＳ 明朝"/>
          <w:u w:val="single"/>
        </w:rPr>
        <w:t>申請等をする者に係る</w:t>
      </w:r>
      <w:r w:rsidRPr="00A365FA">
        <w:rPr>
          <w:rFonts w:ascii="ＭＳ 明朝" w:eastAsia="ＭＳ 明朝" w:hAnsi="ＭＳ 明朝"/>
        </w:rPr>
        <w:t>住民票の写し、</w:t>
      </w:r>
      <w:r w:rsidRPr="00D51D19">
        <w:rPr>
          <w:rFonts w:ascii="ＭＳ 明朝" w:eastAsia="ＭＳ 明朝" w:hAnsi="ＭＳ 明朝"/>
          <w:u w:val="single"/>
        </w:rPr>
        <w:t>登記事項証明書</w:t>
      </w:r>
      <w:r w:rsidRPr="00A365FA">
        <w:rPr>
          <w:rFonts w:ascii="ＭＳ 明朝" w:eastAsia="ＭＳ 明朝" w:hAnsi="ＭＳ 明朝"/>
        </w:rPr>
        <w:t>その他の政令で定める書面等</w:t>
      </w:r>
      <w:r w:rsidRPr="00D51D19">
        <w:rPr>
          <w:rFonts w:ascii="ＭＳ 明朝" w:eastAsia="ＭＳ 明朝" w:hAnsi="ＭＳ 明朝"/>
          <w:u w:val="single"/>
        </w:rPr>
        <w:t>で</w:t>
      </w:r>
      <w:r w:rsidRPr="00D51D19">
        <w:rPr>
          <w:rFonts w:ascii="ＭＳ 明朝" w:eastAsia="ＭＳ 明朝" w:hAnsi="ＭＳ 明朝" w:hint="eastAsia"/>
          <w:u w:val="single"/>
        </w:rPr>
        <w:t>あって当該申請等に関する他の法令の規定において当該申請等に際し添付することが規定されているものについては、当該法令の規定にかかわらず、行政機関等が、</w:t>
      </w:r>
      <w:r w:rsidRPr="00A365FA">
        <w:rPr>
          <w:rFonts w:ascii="ＭＳ 明朝" w:eastAsia="ＭＳ 明朝" w:hAnsi="ＭＳ 明朝" w:hint="eastAsia"/>
        </w:rPr>
        <w:t>当該申請等をする者が行う電子情報処理組織を使用した個人番号カードの利用その他の措置であって当該書面等の区分に応じ政令で定めるものにより、</w:t>
      </w:r>
      <w:r w:rsidRPr="00D51D19">
        <w:rPr>
          <w:rFonts w:ascii="ＭＳ 明朝" w:eastAsia="ＭＳ 明朝" w:hAnsi="ＭＳ 明朝" w:hint="eastAsia"/>
          <w:u w:val="single"/>
        </w:rPr>
        <w:t>直接に、又は電子情報処理組織を使用して、当該書面等により確認すべき事項に係る情報を入手し、又は参照することができる場合には、添付することを要しない。</w:t>
      </w:r>
    </w:p>
    <w:p w14:paraId="1EF848F4" w14:textId="2FA10630" w:rsidR="00C626C2" w:rsidRDefault="003C62E6">
      <w:pPr>
        <w:widowControl/>
        <w:jc w:val="left"/>
        <w:rPr>
          <w:rFonts w:hAnsi="ＭＳ ゴシック"/>
        </w:rPr>
      </w:pPr>
      <w:r>
        <w:rPr>
          <w:rFonts w:hAnsi="ＭＳ ゴシック"/>
        </w:rPr>
        <w:br w:type="page"/>
      </w:r>
    </w:p>
    <w:p w14:paraId="7F8C72B3" w14:textId="7CE1F8D6" w:rsidR="00C626C2" w:rsidRPr="009E64AF" w:rsidRDefault="00C626C2" w:rsidP="007A12F6">
      <w:pPr>
        <w:pStyle w:val="3"/>
        <w:ind w:left="422" w:hangingChars="200" w:hanging="422"/>
      </w:pPr>
      <w:bookmarkStart w:id="154" w:name="_Toc132642501"/>
      <w:bookmarkStart w:id="155" w:name="_Toc132713478"/>
      <w:bookmarkStart w:id="156" w:name="_Toc132746803"/>
      <w:bookmarkStart w:id="157" w:name="_Toc132912251"/>
      <w:bookmarkStart w:id="158" w:name="_Toc161403685"/>
      <w:r w:rsidRPr="009E64AF">
        <w:rPr>
          <w:rStyle w:val="20"/>
          <w:rFonts w:hint="eastAsia"/>
          <w:b/>
          <w:sz w:val="21"/>
          <w:u w:val="none"/>
        </w:rPr>
        <w:lastRenderedPageBreak/>
        <w:t>（</w:t>
      </w:r>
      <w:r w:rsidR="00B848AD">
        <w:rPr>
          <w:rStyle w:val="20"/>
          <w:rFonts w:hint="eastAsia"/>
          <w:b/>
          <w:sz w:val="21"/>
          <w:u w:val="none"/>
        </w:rPr>
        <w:t>３</w:t>
      </w:r>
      <w:r w:rsidRPr="009E64AF">
        <w:rPr>
          <w:rStyle w:val="20"/>
          <w:rFonts w:hint="eastAsia"/>
          <w:b/>
          <w:sz w:val="21"/>
          <w:u w:val="none"/>
        </w:rPr>
        <w:t>）別表第二号第５「衛星基幹放送局及び衛星基幹放送試験局（以下この別表において「衛星基幹放送局等」という。）、人工衛星局及び宇宙局の無線局事項書の様式」</w:t>
      </w:r>
      <w:r w:rsidRPr="009E64AF">
        <w:t>「</w:t>
      </w:r>
      <w:r w:rsidRPr="007D2014">
        <w:rPr>
          <w:rFonts w:hAnsi="ＭＳ ゴシック"/>
        </w:rPr>
        <w:t>40</w:t>
      </w:r>
      <w:r w:rsidRPr="009E64AF">
        <w:t xml:space="preserve">　外国人等直接保有議決権割合</w:t>
      </w:r>
      <w:r w:rsidRPr="009E64AF">
        <w:rPr>
          <w:rFonts w:hint="eastAsia"/>
        </w:rPr>
        <w:t>」</w:t>
      </w:r>
      <w:bookmarkEnd w:id="154"/>
      <w:bookmarkEnd w:id="155"/>
      <w:bookmarkEnd w:id="156"/>
      <w:bookmarkEnd w:id="157"/>
      <w:bookmarkEnd w:id="158"/>
    </w:p>
    <w:p w14:paraId="4A194074" w14:textId="77777777" w:rsidR="00C626C2" w:rsidRPr="00F83BD4" w:rsidRDefault="00C626C2" w:rsidP="00C626C2">
      <w:pPr>
        <w:widowControl/>
        <w:autoSpaceDE w:val="0"/>
        <w:autoSpaceDN w:val="0"/>
        <w:ind w:left="420" w:hangingChars="200" w:hanging="420"/>
        <w:jc w:val="left"/>
      </w:pPr>
    </w:p>
    <w:p w14:paraId="45CA6CB2" w14:textId="77777777" w:rsidR="00C626C2" w:rsidRPr="00B12186" w:rsidRDefault="00C626C2" w:rsidP="00C626C2">
      <w:pPr>
        <w:widowControl/>
        <w:autoSpaceDE w:val="0"/>
        <w:autoSpaceDN w:val="0"/>
        <w:ind w:left="420" w:hangingChars="200" w:hanging="420"/>
        <w:jc w:val="center"/>
        <w:rPr>
          <w:shd w:val="pct15" w:color="auto" w:fill="FFFFFF"/>
        </w:rPr>
      </w:pPr>
      <w:r w:rsidRPr="00B12186">
        <w:rPr>
          <w:rFonts w:hint="eastAsia"/>
          <w:shd w:val="pct15" w:color="auto" w:fill="FFFFFF"/>
        </w:rPr>
        <w:t>【記載例】</w:t>
      </w:r>
    </w:p>
    <w:p w14:paraId="01B8B83E" w14:textId="77777777" w:rsidR="00C626C2" w:rsidRDefault="00C626C2" w:rsidP="00C626C2">
      <w:pPr>
        <w:autoSpaceDE w:val="0"/>
        <w:autoSpaceDN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C626C2" w14:paraId="7F8C46F5" w14:textId="77777777" w:rsidTr="00E05177">
        <w:tc>
          <w:tcPr>
            <w:tcW w:w="8494" w:type="dxa"/>
          </w:tcPr>
          <w:p w14:paraId="2680D241" w14:textId="77777777" w:rsidR="00C626C2" w:rsidRDefault="00C626C2" w:rsidP="001B2316">
            <w:pPr>
              <w:autoSpaceDE w:val="0"/>
              <w:autoSpaceDN w:val="0"/>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1"/>
              <w:gridCol w:w="3522"/>
            </w:tblGrid>
            <w:tr w:rsidR="00C626C2" w14:paraId="331CACCE" w14:textId="77777777" w:rsidTr="00E05177">
              <w:tc>
                <w:tcPr>
                  <w:tcW w:w="3521" w:type="dxa"/>
                </w:tcPr>
                <w:p w14:paraId="18A3F0AF" w14:textId="7D252D60" w:rsidR="00C626C2" w:rsidRPr="0012077F" w:rsidRDefault="00C626C2" w:rsidP="001B2316">
                  <w:pPr>
                    <w:kinsoku w:val="0"/>
                    <w:autoSpaceDE w:val="0"/>
                    <w:autoSpaceDN w:val="0"/>
                    <w:adjustRightInd w:val="0"/>
                    <w:ind w:left="210" w:hangingChars="100" w:hanging="210"/>
                    <w:jc w:val="left"/>
                    <w:rPr>
                      <w:rFonts w:hAnsi="ＭＳ ゴシック"/>
                      <w:szCs w:val="16"/>
                    </w:rPr>
                  </w:pPr>
                  <w:r w:rsidRPr="001F01C3">
                    <w:rPr>
                      <w:rFonts w:hAnsi="ＭＳ ゴシック"/>
                      <w:szCs w:val="16"/>
                    </w:rPr>
                    <w:t>40</w:t>
                  </w:r>
                  <w:r>
                    <w:rPr>
                      <w:rFonts w:asciiTheme="minorEastAsia" w:hAnsiTheme="minorEastAsia" w:hint="eastAsia"/>
                      <w:szCs w:val="16"/>
                    </w:rPr>
                    <w:t xml:space="preserve">　外国人等直接保有議決権割合</w:t>
                  </w:r>
                </w:p>
              </w:tc>
              <w:tc>
                <w:tcPr>
                  <w:tcW w:w="3522" w:type="dxa"/>
                </w:tcPr>
                <w:p w14:paraId="64552FEE" w14:textId="164ABE7A" w:rsidR="00C626C2" w:rsidRPr="0012077F" w:rsidRDefault="007074E6" w:rsidP="001B2316">
                  <w:pPr>
                    <w:kinsoku w:val="0"/>
                    <w:autoSpaceDE w:val="0"/>
                    <w:autoSpaceDN w:val="0"/>
                    <w:adjustRightInd w:val="0"/>
                    <w:jc w:val="right"/>
                    <w:rPr>
                      <w:rFonts w:hAnsi="ＭＳ ゴシック"/>
                      <w:color w:val="FF0000"/>
                      <w:szCs w:val="16"/>
                    </w:rPr>
                  </w:pPr>
                  <w:r>
                    <w:rPr>
                      <w:rFonts w:ascii="ＭＳ 明朝" w:eastAsia="ＭＳ 明朝" w:hAnsi="ＭＳ 明朝"/>
                      <w:color w:val="FF0000"/>
                      <w:szCs w:val="16"/>
                    </w:rPr>
                    <w:t>5.98</w:t>
                  </w:r>
                  <w:r w:rsidR="00C626C2" w:rsidRPr="0012077F">
                    <w:rPr>
                      <w:rFonts w:hAnsi="ＭＳ ゴシック" w:hint="eastAsia"/>
                      <w:szCs w:val="16"/>
                    </w:rPr>
                    <w:t>％</w:t>
                  </w:r>
                </w:p>
              </w:tc>
            </w:tr>
          </w:tbl>
          <w:p w14:paraId="6E1E3187" w14:textId="614047EF" w:rsidR="00C626C2" w:rsidRPr="00C2530C" w:rsidRDefault="00C626C2" w:rsidP="00C2530C">
            <w:pPr>
              <w:kinsoku w:val="0"/>
              <w:wordWrap w:val="0"/>
              <w:autoSpaceDE w:val="0"/>
              <w:autoSpaceDN w:val="0"/>
              <w:adjustRightInd w:val="0"/>
              <w:ind w:leftChars="100" w:left="630" w:hangingChars="200" w:hanging="420"/>
              <w:rPr>
                <w:rFonts w:hAnsi="ＭＳ 明朝"/>
                <w:szCs w:val="16"/>
                <w:u w:val="single"/>
              </w:rPr>
            </w:pPr>
            <w:r w:rsidRPr="00DE5647">
              <w:rPr>
                <w:rFonts w:hAnsi="ＭＳ ゴシック" w:hint="eastAsia"/>
              </w:rPr>
              <w:t xml:space="preserve">　</w:t>
            </w:r>
            <w:r>
              <w:rPr>
                <w:rFonts w:hAnsi="ＭＳ 明朝" w:hint="eastAsia"/>
                <w:szCs w:val="16"/>
              </w:rPr>
              <w:t>41</w:t>
            </w:r>
            <w:r w:rsidRPr="00DE5647">
              <w:rPr>
                <w:rFonts w:hAnsi="ＭＳ 明朝" w:hint="eastAsia"/>
                <w:szCs w:val="16"/>
              </w:rPr>
              <w:t xml:space="preserve">　</w:t>
            </w:r>
            <w:r w:rsidRPr="00C626C2">
              <w:rPr>
                <w:rFonts w:hAnsi="ＭＳ 明朝"/>
                <w:szCs w:val="16"/>
              </w:rPr>
              <w:t>40の欄は、法人又は団体の場合に限つて記載することとし、次によること。</w:t>
            </w:r>
            <w:r w:rsidR="00E043E1" w:rsidRPr="00C2530C">
              <w:rPr>
                <w:rFonts w:hAnsi="ＭＳ 明朝" w:hint="eastAsia"/>
                <w:szCs w:val="16"/>
              </w:rPr>
              <w:t>また、同一人が開設する無線局である場合においては、一の無線局についてのみ記載し、他の無線局については、当該一の無線局の記載事項と同一である旨を記載して、その記載を省略することができる。</w:t>
            </w:r>
          </w:p>
          <w:p w14:paraId="25B8EC37" w14:textId="77777777" w:rsidR="00C626C2" w:rsidRDefault="00C626C2" w:rsidP="001B2316">
            <w:pPr>
              <w:autoSpaceDE w:val="0"/>
              <w:autoSpaceDN w:val="0"/>
              <w:ind w:leftChars="284" w:left="739" w:hangingChars="68" w:hanging="143"/>
              <w:rPr>
                <w:rFonts w:hAnsi="ＭＳ 明朝"/>
                <w:szCs w:val="16"/>
              </w:rPr>
            </w:pPr>
            <w:r w:rsidRPr="00DE5647">
              <w:rPr>
                <w:rFonts w:hAnsi="ＭＳ 明朝" w:hint="eastAsia"/>
                <w:szCs w:val="16"/>
              </w:rPr>
              <w:t xml:space="preserve">⑴　</w:t>
            </w:r>
            <w:r w:rsidRPr="00C626C2">
              <w:rPr>
                <w:rFonts w:hAnsi="ＭＳ 明朝" w:hint="eastAsia"/>
                <w:szCs w:val="16"/>
              </w:rPr>
              <w:t>衛星基幹放送局等</w:t>
            </w:r>
          </w:p>
          <w:p w14:paraId="119F51DC" w14:textId="482A173B" w:rsidR="00C626C2" w:rsidRPr="00DE5647" w:rsidRDefault="00C626C2" w:rsidP="001F01C3">
            <w:pPr>
              <w:autoSpaceDE w:val="0"/>
              <w:autoSpaceDN w:val="0"/>
              <w:ind w:leftChars="384" w:left="806" w:firstLineChars="100" w:firstLine="210"/>
              <w:rPr>
                <w:rFonts w:hAnsi="ＭＳ ゴシック"/>
              </w:rPr>
            </w:pPr>
            <w:r w:rsidRPr="00C626C2">
              <w:rPr>
                <w:rFonts w:hAnsi="ＭＳ 明朝" w:hint="eastAsia"/>
                <w:szCs w:val="16"/>
              </w:rPr>
              <w:t>小数点第３位を四捨五入して小数点第２位まで記載すること。ただし、四捨五入する前の割合が３分の１未満である場合において、小数点第３位を四捨五入して</w:t>
            </w:r>
            <w:r w:rsidRPr="00C626C2">
              <w:rPr>
                <w:rFonts w:hAnsi="ＭＳ 明朝"/>
                <w:szCs w:val="16"/>
              </w:rPr>
              <w:t>33.33%となり、四捨五入する前の割合が３分の１未満であることが確認できないときは、四捨五入せず、割合が３分の１未満であることがわかる小数点以下の位まで記載し、その位未満の端数は切り捨てて記載すること（例：33.33321%の場合は33.3332%まで記載すること。）。また、記載事項を証するものとして、次の様式を添付すること。</w:t>
            </w:r>
          </w:p>
          <w:p w14:paraId="2EF5424D" w14:textId="77777777" w:rsidR="00C626C2" w:rsidRPr="00EF5E3D" w:rsidRDefault="00C626C2" w:rsidP="001B2316">
            <w:pPr>
              <w:tabs>
                <w:tab w:val="left" w:pos="851"/>
              </w:tabs>
              <w:autoSpaceDE w:val="0"/>
              <w:autoSpaceDN w:val="0"/>
              <w:ind w:firstLineChars="300" w:firstLine="630"/>
              <w:rPr>
                <w:rFonts w:hAnsi="ＭＳ ゴシック"/>
              </w:rPr>
            </w:pPr>
            <w:r>
              <w:rPr>
                <w:rFonts w:hAnsi="ＭＳ ゴシック" w:hint="eastAsia"/>
              </w:rPr>
              <w:t xml:space="preserve">ア　</w:t>
            </w:r>
            <w:r w:rsidRPr="009F5585">
              <w:rPr>
                <w:rFonts w:hAnsi="ＭＳ ゴシック" w:hint="eastAsia"/>
              </w:rPr>
              <w:t>議決権の総数</w:t>
            </w:r>
          </w:p>
          <w:tbl>
            <w:tblPr>
              <w:tblW w:w="6632" w:type="dxa"/>
              <w:tblInd w:w="811" w:type="dxa"/>
              <w:tblLayout w:type="fixed"/>
              <w:tblLook w:val="04A0" w:firstRow="1" w:lastRow="0" w:firstColumn="1" w:lastColumn="0" w:noHBand="0" w:noVBand="1"/>
            </w:tblPr>
            <w:tblGrid>
              <w:gridCol w:w="380"/>
              <w:gridCol w:w="393"/>
              <w:gridCol w:w="2315"/>
              <w:gridCol w:w="1560"/>
              <w:gridCol w:w="1984"/>
            </w:tblGrid>
            <w:tr w:rsidR="00C626C2" w:rsidRPr="00B61FF9" w14:paraId="000C36A8" w14:textId="77777777" w:rsidTr="001B2316">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1FD4277" w14:textId="77777777" w:rsidR="00C626C2" w:rsidRPr="00130EEC" w:rsidRDefault="00C626C2" w:rsidP="001B2316">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区　　分</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BEB9570" w14:textId="77777777" w:rsidR="00C626C2" w:rsidRPr="00130EEC" w:rsidRDefault="00C626C2" w:rsidP="001B2316">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株式数（株）</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7D0CB18" w14:textId="77777777" w:rsidR="00C626C2" w:rsidRPr="00130EEC" w:rsidRDefault="00C626C2" w:rsidP="001B2316">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議決権の数（個）</w:t>
                  </w:r>
                </w:p>
              </w:tc>
            </w:tr>
            <w:tr w:rsidR="00C626C2" w:rsidRPr="00B61FF9" w14:paraId="6ABF31E4" w14:textId="77777777" w:rsidTr="001B2316">
              <w:tc>
                <w:tcPr>
                  <w:tcW w:w="380"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F9983D3" w14:textId="77777777" w:rsidR="00C626C2" w:rsidRPr="00130EEC" w:rsidRDefault="00C626C2" w:rsidP="001B2316">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発行済株式</w:t>
                  </w:r>
                  <w:r w:rsidRPr="00C626C2">
                    <w:rPr>
                      <w:rFonts w:asciiTheme="minorEastAsia" w:hAnsiTheme="minorEastAsia"/>
                      <w:w w:val="41"/>
                      <w:kern w:val="0"/>
                      <w:szCs w:val="16"/>
                      <w:fitText w:val="161" w:id="-1268934912"/>
                    </w:rPr>
                    <w:t>(</w:t>
                  </w:r>
                  <w:r w:rsidRPr="00C626C2">
                    <w:rPr>
                      <w:rFonts w:asciiTheme="minorEastAsia" w:hAnsiTheme="minorEastAsia" w:hint="eastAsia"/>
                      <w:w w:val="41"/>
                      <w:kern w:val="0"/>
                      <w:szCs w:val="16"/>
                      <w:fitText w:val="161" w:id="-1268934912"/>
                    </w:rPr>
                    <w:t>Ａ</w:t>
                  </w:r>
                  <w:r w:rsidRPr="00C626C2">
                    <w:rPr>
                      <w:rFonts w:asciiTheme="minorEastAsia" w:hAnsiTheme="minorEastAsia"/>
                      <w:w w:val="41"/>
                      <w:kern w:val="0"/>
                      <w:szCs w:val="16"/>
                      <w:fitText w:val="161" w:id="-1268934912"/>
                    </w:rPr>
                    <w:t>)</w:t>
                  </w: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F6329B7" w14:textId="77777777" w:rsidR="00C626C2" w:rsidRPr="00130EEC" w:rsidRDefault="00C626C2" w:rsidP="001B2316">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無議決権株式</w:t>
                  </w:r>
                  <w:r w:rsidRPr="00C626C2">
                    <w:rPr>
                      <w:rFonts w:asciiTheme="minorEastAsia" w:hAnsiTheme="minorEastAsia"/>
                      <w:w w:val="40"/>
                      <w:kern w:val="0"/>
                      <w:szCs w:val="16"/>
                      <w:fitText w:val="159" w:id="-1268934911"/>
                    </w:rPr>
                    <w:t>(</w:t>
                  </w:r>
                  <w:r w:rsidRPr="00C626C2">
                    <w:rPr>
                      <w:rFonts w:asciiTheme="minorEastAsia" w:hAnsiTheme="minorEastAsia" w:hint="eastAsia"/>
                      <w:w w:val="40"/>
                      <w:kern w:val="0"/>
                      <w:szCs w:val="16"/>
                      <w:fitText w:val="159" w:id="-1268934911"/>
                    </w:rPr>
                    <w:t>Ｂ</w:t>
                  </w:r>
                  <w:r w:rsidRPr="00C626C2">
                    <w:rPr>
                      <w:rFonts w:asciiTheme="minorEastAsia" w:hAnsiTheme="minorEastAsia"/>
                      <w:w w:val="40"/>
                      <w:kern w:val="0"/>
                      <w:szCs w:val="16"/>
                      <w:fitText w:val="159" w:id="-1268934911"/>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A4446E5" w14:textId="77777777" w:rsidR="00C626C2" w:rsidRPr="0012077F" w:rsidRDefault="00C626C2" w:rsidP="001B2316">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tcPr>
                <w:p w14:paraId="38608AF2" w14:textId="77777777" w:rsidR="00C626C2" w:rsidRPr="0012077F" w:rsidRDefault="00C626C2" w:rsidP="001B2316">
                  <w:pPr>
                    <w:kinsoku w:val="0"/>
                    <w:autoSpaceDE w:val="0"/>
                    <w:autoSpaceDN w:val="0"/>
                    <w:adjustRightInd w:val="0"/>
                    <w:rPr>
                      <w:rFonts w:ascii="ＭＳ 明朝" w:eastAsia="ＭＳ 明朝" w:hAnsi="ＭＳ 明朝"/>
                      <w:color w:val="FF0000"/>
                      <w:szCs w:val="16"/>
                    </w:rPr>
                  </w:pPr>
                </w:p>
              </w:tc>
            </w:tr>
            <w:tr w:rsidR="00C626C2" w:rsidRPr="00B61FF9" w14:paraId="27863CDD" w14:textId="77777777" w:rsidTr="001B2316">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43E9D8B6" w14:textId="77777777" w:rsidR="00C626C2" w:rsidRPr="00130EEC" w:rsidRDefault="00C626C2" w:rsidP="001B2316">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7D2B92A2" w14:textId="77777777" w:rsidR="00C626C2" w:rsidRPr="00130EEC" w:rsidRDefault="00C626C2" w:rsidP="001B2316">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議決権制限株式</w:t>
                  </w:r>
                  <w:r w:rsidRPr="00C626C2">
                    <w:rPr>
                      <w:rFonts w:asciiTheme="minorEastAsia" w:hAnsiTheme="minorEastAsia"/>
                      <w:w w:val="40"/>
                      <w:kern w:val="0"/>
                      <w:szCs w:val="16"/>
                      <w:fitText w:val="159" w:id="-1268934910"/>
                    </w:rPr>
                    <w:t>(</w:t>
                  </w:r>
                  <w:r w:rsidRPr="00C626C2">
                    <w:rPr>
                      <w:rFonts w:asciiTheme="minorEastAsia" w:hAnsiTheme="minorEastAsia" w:hint="eastAsia"/>
                      <w:w w:val="40"/>
                      <w:kern w:val="0"/>
                      <w:szCs w:val="16"/>
                      <w:fitText w:val="159" w:id="-1268934910"/>
                    </w:rPr>
                    <w:t>Ｃ</w:t>
                  </w:r>
                  <w:r w:rsidRPr="00C626C2">
                    <w:rPr>
                      <w:rFonts w:asciiTheme="minorEastAsia" w:hAnsiTheme="minorEastAsia"/>
                      <w:w w:val="40"/>
                      <w:kern w:val="0"/>
                      <w:szCs w:val="16"/>
                      <w:fitText w:val="159" w:id="-1268934910"/>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BA54CDD" w14:textId="77777777" w:rsidR="00C626C2" w:rsidRPr="0012077F" w:rsidRDefault="00C626C2" w:rsidP="001B2316">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F825F13" w14:textId="77777777" w:rsidR="00C626C2" w:rsidRPr="0012077F" w:rsidRDefault="00C626C2" w:rsidP="001B2316">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w:t>
                  </w:r>
                </w:p>
              </w:tc>
            </w:tr>
            <w:tr w:rsidR="00C626C2" w:rsidRPr="00B61FF9" w14:paraId="1401F67A"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3D99F68" w14:textId="77777777" w:rsidR="00C626C2" w:rsidRPr="00130EEC" w:rsidRDefault="00C626C2" w:rsidP="001B2316">
                  <w:pPr>
                    <w:kinsoku w:val="0"/>
                    <w:autoSpaceDE w:val="0"/>
                    <w:autoSpaceDN w:val="0"/>
                    <w:adjustRightInd w:val="0"/>
                    <w:rPr>
                      <w:rFonts w:asciiTheme="minorEastAsia" w:hAnsiTheme="minorEastAsia"/>
                      <w:szCs w:val="16"/>
                    </w:rPr>
                  </w:pPr>
                </w:p>
              </w:tc>
              <w:tc>
                <w:tcPr>
                  <w:tcW w:w="393"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EC550AB" w14:textId="77777777" w:rsidR="00C626C2" w:rsidRPr="00130EEC" w:rsidRDefault="00C626C2" w:rsidP="001B2316">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完全議決権株式</w:t>
                  </w:r>
                </w:p>
              </w:tc>
              <w:tc>
                <w:tcPr>
                  <w:tcW w:w="2315" w:type="dxa"/>
                  <w:tcBorders>
                    <w:top w:val="single" w:sz="4" w:space="0" w:color="auto"/>
                    <w:left w:val="single" w:sz="4" w:space="0" w:color="auto"/>
                    <w:bottom w:val="single" w:sz="4" w:space="0" w:color="auto"/>
                    <w:right w:val="single" w:sz="4" w:space="0" w:color="auto"/>
                  </w:tcBorders>
                  <w:tcMar>
                    <w:left w:w="85" w:type="dxa"/>
                    <w:right w:w="85" w:type="dxa"/>
                  </w:tcMar>
                </w:tcPr>
                <w:p w14:paraId="62B47B92" w14:textId="77777777" w:rsidR="00C626C2" w:rsidRPr="00130EEC" w:rsidRDefault="00C626C2" w:rsidP="001B2316">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自己保有株式</w:t>
                  </w:r>
                  <w:r w:rsidRPr="00C626C2">
                    <w:rPr>
                      <w:rFonts w:asciiTheme="minorEastAsia" w:hAnsiTheme="minorEastAsia"/>
                      <w:spacing w:val="7"/>
                      <w:w w:val="37"/>
                      <w:kern w:val="0"/>
                      <w:szCs w:val="16"/>
                      <w:fitText w:val="159" w:id="-1268934909"/>
                    </w:rPr>
                    <w:t>(</w:t>
                  </w:r>
                  <w:r w:rsidRPr="00C626C2">
                    <w:rPr>
                      <w:rFonts w:asciiTheme="minorEastAsia" w:hAnsiTheme="minorEastAsia" w:hint="eastAsia"/>
                      <w:spacing w:val="7"/>
                      <w:w w:val="37"/>
                      <w:kern w:val="0"/>
                      <w:szCs w:val="16"/>
                      <w:fitText w:val="159" w:id="-1268934909"/>
                    </w:rPr>
                    <w:t>Ｄ</w:t>
                  </w:r>
                  <w:r w:rsidRPr="00C626C2">
                    <w:rPr>
                      <w:rFonts w:asciiTheme="minorEastAsia" w:hAnsiTheme="minorEastAsia"/>
                      <w:spacing w:val="-5"/>
                      <w:w w:val="37"/>
                      <w:kern w:val="0"/>
                      <w:szCs w:val="16"/>
                      <w:fitText w:val="159" w:id="-1268934909"/>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0F58CDF" w14:textId="77777777" w:rsidR="00C626C2" w:rsidRPr="0012077F" w:rsidRDefault="00C626C2" w:rsidP="001B2316">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272A1204" w14:textId="77777777" w:rsidR="00C626C2" w:rsidRPr="0012077F" w:rsidRDefault="00C626C2" w:rsidP="001B2316">
                  <w:pPr>
                    <w:kinsoku w:val="0"/>
                    <w:autoSpaceDE w:val="0"/>
                    <w:autoSpaceDN w:val="0"/>
                    <w:adjustRightInd w:val="0"/>
                    <w:jc w:val="right"/>
                    <w:rPr>
                      <w:rFonts w:ascii="ＭＳ 明朝" w:eastAsia="ＭＳ 明朝" w:hAnsi="ＭＳ 明朝"/>
                      <w:color w:val="FF0000"/>
                      <w:szCs w:val="16"/>
                    </w:rPr>
                  </w:pPr>
                </w:p>
              </w:tc>
            </w:tr>
            <w:tr w:rsidR="00C626C2" w:rsidRPr="00B61FF9" w14:paraId="59686683"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A5963B0" w14:textId="77777777" w:rsidR="00C626C2" w:rsidRPr="00130EEC" w:rsidRDefault="00C626C2" w:rsidP="001B2316">
                  <w:pPr>
                    <w:kinsoku w:val="0"/>
                    <w:autoSpaceDE w:val="0"/>
                    <w:autoSpaceDN w:val="0"/>
                    <w:adjustRightInd w:val="0"/>
                    <w:rPr>
                      <w:rFonts w:asciiTheme="minorEastAsia" w:hAnsiTheme="minorEastAsia"/>
                      <w:szCs w:val="16"/>
                    </w:rPr>
                  </w:pPr>
                </w:p>
              </w:tc>
              <w:tc>
                <w:tcPr>
                  <w:tcW w:w="393" w:type="dxa"/>
                  <w:vMerge/>
                  <w:tcBorders>
                    <w:top w:val="single" w:sz="4" w:space="0" w:color="auto"/>
                    <w:left w:val="single" w:sz="4" w:space="0" w:color="auto"/>
                    <w:bottom w:val="single" w:sz="4" w:space="0" w:color="auto"/>
                    <w:right w:val="single" w:sz="4" w:space="0" w:color="auto"/>
                  </w:tcBorders>
                  <w:tcMar>
                    <w:left w:w="85" w:type="dxa"/>
                    <w:right w:w="85" w:type="dxa"/>
                  </w:tcMar>
                </w:tcPr>
                <w:p w14:paraId="425227B6" w14:textId="77777777" w:rsidR="00C626C2" w:rsidRPr="00130EEC" w:rsidRDefault="00C626C2" w:rsidP="001B2316">
                  <w:pPr>
                    <w:kinsoku w:val="0"/>
                    <w:autoSpaceDE w:val="0"/>
                    <w:autoSpaceDN w:val="0"/>
                    <w:adjustRightInd w:val="0"/>
                    <w:rPr>
                      <w:rFonts w:asciiTheme="minorEastAsia" w:hAnsiTheme="minorEastAsia"/>
                      <w:szCs w:val="16"/>
                    </w:rPr>
                  </w:pPr>
                </w:p>
              </w:tc>
              <w:tc>
                <w:tcPr>
                  <w:tcW w:w="2315" w:type="dxa"/>
                  <w:tcBorders>
                    <w:top w:val="single" w:sz="4" w:space="0" w:color="auto"/>
                    <w:left w:val="single" w:sz="4" w:space="0" w:color="auto"/>
                    <w:bottom w:val="single" w:sz="4" w:space="0" w:color="auto"/>
                    <w:right w:val="single" w:sz="4" w:space="0" w:color="auto"/>
                  </w:tcBorders>
                  <w:tcMar>
                    <w:left w:w="85" w:type="dxa"/>
                    <w:right w:w="85" w:type="dxa"/>
                  </w:tcMar>
                </w:tcPr>
                <w:p w14:paraId="64CA439C" w14:textId="77777777" w:rsidR="00C626C2" w:rsidRPr="00130EEC" w:rsidRDefault="00C626C2" w:rsidP="001B2316">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相互保有株式</w:t>
                  </w:r>
                  <w:r w:rsidRPr="00C626C2">
                    <w:rPr>
                      <w:rFonts w:asciiTheme="minorEastAsia" w:hAnsiTheme="minorEastAsia"/>
                      <w:spacing w:val="7"/>
                      <w:w w:val="37"/>
                      <w:kern w:val="0"/>
                      <w:szCs w:val="16"/>
                      <w:fitText w:val="159" w:id="-1268934908"/>
                    </w:rPr>
                    <w:t>(</w:t>
                  </w:r>
                  <w:r w:rsidRPr="00C626C2">
                    <w:rPr>
                      <w:rFonts w:asciiTheme="minorEastAsia" w:hAnsiTheme="minorEastAsia" w:hint="eastAsia"/>
                      <w:spacing w:val="7"/>
                      <w:w w:val="37"/>
                      <w:kern w:val="0"/>
                      <w:szCs w:val="16"/>
                      <w:fitText w:val="159" w:id="-1268934908"/>
                    </w:rPr>
                    <w:t>Ｅ</w:t>
                  </w:r>
                  <w:r w:rsidRPr="00C626C2">
                    <w:rPr>
                      <w:rFonts w:asciiTheme="minorEastAsia" w:hAnsiTheme="minorEastAsia"/>
                      <w:spacing w:val="-5"/>
                      <w:w w:val="37"/>
                      <w:kern w:val="0"/>
                      <w:szCs w:val="16"/>
                      <w:fitText w:val="159" w:id="-1268934908"/>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E90B75A" w14:textId="77777777" w:rsidR="00C626C2" w:rsidRPr="0012077F" w:rsidRDefault="00C626C2" w:rsidP="001B2316">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50D6BEF4" w14:textId="77777777" w:rsidR="00C626C2" w:rsidRPr="0012077F" w:rsidRDefault="00C626C2" w:rsidP="001B2316">
                  <w:pPr>
                    <w:kinsoku w:val="0"/>
                    <w:autoSpaceDE w:val="0"/>
                    <w:autoSpaceDN w:val="0"/>
                    <w:adjustRightInd w:val="0"/>
                    <w:jc w:val="right"/>
                    <w:rPr>
                      <w:rFonts w:ascii="ＭＳ 明朝" w:eastAsia="ＭＳ 明朝" w:hAnsi="ＭＳ 明朝"/>
                      <w:color w:val="FF0000"/>
                      <w:szCs w:val="16"/>
                    </w:rPr>
                  </w:pPr>
                </w:p>
              </w:tc>
            </w:tr>
            <w:tr w:rsidR="00E043E1" w:rsidRPr="00B61FF9" w14:paraId="773843FD"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A62CB8E" w14:textId="77777777" w:rsidR="00E043E1" w:rsidRPr="00130EEC" w:rsidRDefault="00E043E1" w:rsidP="001B2316">
                  <w:pPr>
                    <w:kinsoku w:val="0"/>
                    <w:autoSpaceDE w:val="0"/>
                    <w:autoSpaceDN w:val="0"/>
                    <w:adjustRightInd w:val="0"/>
                    <w:rPr>
                      <w:rFonts w:asciiTheme="minorEastAsia" w:hAnsiTheme="minorEastAsia"/>
                      <w:szCs w:val="16"/>
                    </w:rPr>
                  </w:pPr>
                </w:p>
              </w:tc>
              <w:tc>
                <w:tcPr>
                  <w:tcW w:w="393"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B27F747" w14:textId="77777777" w:rsidR="00E043E1" w:rsidRPr="00130EEC" w:rsidRDefault="00E043E1" w:rsidP="001B2316">
                  <w:pPr>
                    <w:kinsoku w:val="0"/>
                    <w:autoSpaceDE w:val="0"/>
                    <w:autoSpaceDN w:val="0"/>
                    <w:adjustRightInd w:val="0"/>
                    <w:rPr>
                      <w:rFonts w:asciiTheme="minorEastAsia" w:hAnsiTheme="minorEastAsia"/>
                      <w:szCs w:val="16"/>
                    </w:rPr>
                  </w:pPr>
                </w:p>
              </w:tc>
              <w:tc>
                <w:tcPr>
                  <w:tcW w:w="3875"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D0B642E" w14:textId="2E288B21" w:rsidR="00E043E1" w:rsidRPr="0012077F" w:rsidRDefault="00E043E1" w:rsidP="00C2530C">
                  <w:pPr>
                    <w:kinsoku w:val="0"/>
                    <w:autoSpaceDE w:val="0"/>
                    <w:autoSpaceDN w:val="0"/>
                    <w:adjustRightInd w:val="0"/>
                    <w:rPr>
                      <w:rFonts w:ascii="ＭＳ 明朝" w:eastAsia="ＭＳ 明朝" w:hAnsi="ＭＳ 明朝"/>
                      <w:color w:val="FF0000"/>
                      <w:szCs w:val="16"/>
                    </w:rPr>
                  </w:pPr>
                  <w:r w:rsidRPr="00372AF5">
                    <w:rPr>
                      <w:rFonts w:asciiTheme="minorEastAsia" w:hAnsiTheme="minorEastAsia" w:hint="eastAsia"/>
                      <w:szCs w:val="16"/>
                    </w:rPr>
                    <w:t>申請者（子会社を含む。）における株主の相互保有対象議決権の総数の</w:t>
                  </w:r>
                  <w:r>
                    <w:rPr>
                      <w:rFonts w:asciiTheme="minorEastAsia" w:hAnsiTheme="minorEastAsia" w:hint="eastAsia"/>
                      <w:szCs w:val="16"/>
                    </w:rPr>
                    <w:t>４</w:t>
                  </w:r>
                  <w:r w:rsidRPr="00372AF5">
                    <w:rPr>
                      <w:rFonts w:asciiTheme="minorEastAsia" w:hAnsiTheme="minorEastAsia" w:hint="eastAsia"/>
                      <w:szCs w:val="16"/>
                    </w:rPr>
                    <w:t>分の</w:t>
                  </w:r>
                  <w:r>
                    <w:rPr>
                      <w:rFonts w:asciiTheme="minorEastAsia" w:hAnsiTheme="minorEastAsia" w:hint="eastAsia"/>
                      <w:szCs w:val="16"/>
                    </w:rPr>
                    <w:t>１</w:t>
                  </w:r>
                  <w:r w:rsidRPr="00372AF5">
                    <w:rPr>
                      <w:rFonts w:asciiTheme="minorEastAsia" w:hAnsiTheme="minorEastAsia" w:hint="eastAsia"/>
                      <w:szCs w:val="16"/>
                    </w:rPr>
                    <w:t>以上の保有の有無</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90F3385" w14:textId="750A2945" w:rsidR="00E043E1" w:rsidRPr="0012077F" w:rsidRDefault="00E043E1" w:rsidP="00C2530C">
                  <w:pPr>
                    <w:kinsoku w:val="0"/>
                    <w:autoSpaceDE w:val="0"/>
                    <w:autoSpaceDN w:val="0"/>
                    <w:adjustRightInd w:val="0"/>
                    <w:jc w:val="center"/>
                    <w:rPr>
                      <w:rFonts w:ascii="ＭＳ 明朝" w:eastAsia="ＭＳ 明朝" w:hAnsi="ＭＳ 明朝"/>
                      <w:color w:val="FF0000"/>
                      <w:szCs w:val="16"/>
                    </w:rPr>
                  </w:pPr>
                  <w:r w:rsidRPr="002A469E">
                    <w:rPr>
                      <w:rFonts w:hAnsi="ＭＳ ゴシック"/>
                      <w:color w:val="FF0000"/>
                      <w:szCs w:val="16"/>
                    </w:rPr>
                    <w:t>☑</w:t>
                  </w:r>
                  <w:r w:rsidRPr="002A469E">
                    <w:rPr>
                      <w:rFonts w:hAnsi="ＭＳ ゴシック" w:hint="eastAsia"/>
                      <w:szCs w:val="16"/>
                    </w:rPr>
                    <w:t>有</w:t>
                  </w:r>
                  <w:r w:rsidRPr="00372AF5">
                    <w:rPr>
                      <w:rFonts w:asciiTheme="minorEastAsia" w:hAnsiTheme="minorEastAsia" w:hint="eastAsia"/>
                      <w:szCs w:val="16"/>
                    </w:rPr>
                    <w:t xml:space="preserve">　□無</w:t>
                  </w:r>
                </w:p>
              </w:tc>
            </w:tr>
            <w:tr w:rsidR="00C626C2" w:rsidRPr="00B61FF9" w14:paraId="448EDF75"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1531A18F" w14:textId="77777777" w:rsidR="00C626C2" w:rsidRPr="00130EEC" w:rsidRDefault="00C626C2" w:rsidP="001B2316">
                  <w:pPr>
                    <w:kinsoku w:val="0"/>
                    <w:autoSpaceDE w:val="0"/>
                    <w:autoSpaceDN w:val="0"/>
                    <w:adjustRightInd w:val="0"/>
                    <w:rPr>
                      <w:rFonts w:asciiTheme="minorEastAsia" w:hAnsiTheme="minorEastAsia"/>
                      <w:szCs w:val="16"/>
                    </w:rPr>
                  </w:pPr>
                </w:p>
              </w:tc>
              <w:tc>
                <w:tcPr>
                  <w:tcW w:w="393"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C0FA8FE" w14:textId="77777777" w:rsidR="00C626C2" w:rsidRPr="00130EEC" w:rsidRDefault="00C626C2" w:rsidP="001B2316">
                  <w:pPr>
                    <w:kinsoku w:val="0"/>
                    <w:autoSpaceDE w:val="0"/>
                    <w:autoSpaceDN w:val="0"/>
                    <w:adjustRightInd w:val="0"/>
                    <w:rPr>
                      <w:rFonts w:asciiTheme="minorEastAsia" w:hAnsiTheme="minorEastAsia"/>
                      <w:szCs w:val="16"/>
                    </w:rPr>
                  </w:pPr>
                </w:p>
              </w:tc>
              <w:tc>
                <w:tcPr>
                  <w:tcW w:w="2315" w:type="dxa"/>
                  <w:tcBorders>
                    <w:top w:val="single" w:sz="4" w:space="0" w:color="auto"/>
                    <w:left w:val="single" w:sz="4" w:space="0" w:color="auto"/>
                    <w:bottom w:val="single" w:sz="4" w:space="0" w:color="auto"/>
                    <w:right w:val="single" w:sz="4" w:space="0" w:color="auto"/>
                  </w:tcBorders>
                  <w:tcMar>
                    <w:left w:w="85" w:type="dxa"/>
                    <w:right w:w="85" w:type="dxa"/>
                  </w:tcMar>
                </w:tcPr>
                <w:p w14:paraId="6FD2DB08" w14:textId="11CA1950" w:rsidR="00C626C2" w:rsidRPr="00130EEC" w:rsidRDefault="00C626C2" w:rsidP="001B2316">
                  <w:pPr>
                    <w:kinsoku w:val="0"/>
                    <w:autoSpaceDE w:val="0"/>
                    <w:autoSpaceDN w:val="0"/>
                    <w:adjustRightInd w:val="0"/>
                    <w:rPr>
                      <w:rFonts w:asciiTheme="minorEastAsia" w:hAnsiTheme="minorEastAsia"/>
                      <w:spacing w:val="55"/>
                      <w:w w:val="33"/>
                      <w:szCs w:val="16"/>
                    </w:rPr>
                  </w:pPr>
                  <w:r w:rsidRPr="00130EEC">
                    <w:rPr>
                      <w:rFonts w:asciiTheme="minorEastAsia" w:hAnsiTheme="minorEastAsia" w:hint="eastAsia"/>
                      <w:szCs w:val="16"/>
                    </w:rPr>
                    <w:t>特定外国株式</w:t>
                  </w:r>
                  <w:r w:rsidRPr="00C626C2">
                    <w:rPr>
                      <w:rFonts w:asciiTheme="minorEastAsia" w:hAnsiTheme="minorEastAsia"/>
                      <w:spacing w:val="7"/>
                      <w:w w:val="37"/>
                      <w:kern w:val="0"/>
                      <w:szCs w:val="16"/>
                      <w:fitText w:val="159" w:id="-1268934907"/>
                    </w:rPr>
                    <w:t>(</w:t>
                  </w:r>
                  <w:r w:rsidRPr="00C626C2">
                    <w:rPr>
                      <w:rFonts w:asciiTheme="minorEastAsia" w:hAnsiTheme="minorEastAsia" w:hint="eastAsia"/>
                      <w:spacing w:val="7"/>
                      <w:w w:val="37"/>
                      <w:kern w:val="0"/>
                      <w:szCs w:val="16"/>
                      <w:fitText w:val="159" w:id="-1268934907"/>
                    </w:rPr>
                    <w:t>Ｆ</w:t>
                  </w:r>
                  <w:r w:rsidRPr="00C626C2">
                    <w:rPr>
                      <w:rFonts w:asciiTheme="minorEastAsia" w:hAnsiTheme="minorEastAsia"/>
                      <w:spacing w:val="-5"/>
                      <w:w w:val="37"/>
                      <w:kern w:val="0"/>
                      <w:szCs w:val="16"/>
                      <w:fitText w:val="159" w:id="-1268934907"/>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729BC0B" w14:textId="77777777" w:rsidR="00C626C2" w:rsidRPr="0012077F" w:rsidRDefault="00C626C2" w:rsidP="001B2316">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671FA878" w14:textId="77777777" w:rsidR="00C626C2" w:rsidRPr="0012077F" w:rsidRDefault="00C626C2" w:rsidP="001B2316">
                  <w:pPr>
                    <w:kinsoku w:val="0"/>
                    <w:autoSpaceDE w:val="0"/>
                    <w:autoSpaceDN w:val="0"/>
                    <w:adjustRightInd w:val="0"/>
                    <w:jc w:val="right"/>
                    <w:rPr>
                      <w:rFonts w:ascii="ＭＳ 明朝" w:eastAsia="ＭＳ 明朝" w:hAnsi="ＭＳ 明朝"/>
                      <w:color w:val="FF0000"/>
                      <w:szCs w:val="16"/>
                    </w:rPr>
                  </w:pPr>
                </w:p>
              </w:tc>
            </w:tr>
            <w:tr w:rsidR="00C626C2" w:rsidRPr="00B61FF9" w14:paraId="6B8C1C41"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381F5981" w14:textId="77777777" w:rsidR="00C626C2" w:rsidRPr="00130EEC" w:rsidRDefault="00C626C2" w:rsidP="001B2316">
                  <w:pPr>
                    <w:kinsoku w:val="0"/>
                    <w:autoSpaceDE w:val="0"/>
                    <w:autoSpaceDN w:val="0"/>
                    <w:adjustRightInd w:val="0"/>
                    <w:rPr>
                      <w:rFonts w:asciiTheme="minorEastAsia" w:hAnsiTheme="minorEastAsia"/>
                      <w:szCs w:val="16"/>
                    </w:rPr>
                  </w:pPr>
                </w:p>
              </w:tc>
              <w:tc>
                <w:tcPr>
                  <w:tcW w:w="393"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5B98713" w14:textId="77777777" w:rsidR="00C626C2" w:rsidRPr="00130EEC" w:rsidRDefault="00C626C2" w:rsidP="001B2316">
                  <w:pPr>
                    <w:kinsoku w:val="0"/>
                    <w:autoSpaceDE w:val="0"/>
                    <w:autoSpaceDN w:val="0"/>
                    <w:adjustRightInd w:val="0"/>
                    <w:rPr>
                      <w:rFonts w:asciiTheme="minorEastAsia" w:hAnsiTheme="minorEastAsia"/>
                      <w:szCs w:val="16"/>
                    </w:rPr>
                  </w:pPr>
                </w:p>
              </w:tc>
              <w:tc>
                <w:tcPr>
                  <w:tcW w:w="2315" w:type="dxa"/>
                  <w:tcBorders>
                    <w:top w:val="single" w:sz="4" w:space="0" w:color="auto"/>
                    <w:left w:val="single" w:sz="4" w:space="0" w:color="auto"/>
                    <w:bottom w:val="single" w:sz="4" w:space="0" w:color="auto"/>
                    <w:right w:val="single" w:sz="4" w:space="0" w:color="auto"/>
                  </w:tcBorders>
                  <w:tcMar>
                    <w:left w:w="85" w:type="dxa"/>
                    <w:right w:w="85" w:type="dxa"/>
                  </w:tcMar>
                </w:tcPr>
                <w:p w14:paraId="597FBC3E" w14:textId="77777777" w:rsidR="00C626C2" w:rsidRPr="00130EEC" w:rsidRDefault="00C626C2" w:rsidP="001B2316">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その他</w:t>
                  </w:r>
                  <w:r w:rsidRPr="00C626C2">
                    <w:rPr>
                      <w:rFonts w:asciiTheme="minorEastAsia" w:hAnsiTheme="minorEastAsia"/>
                      <w:spacing w:val="7"/>
                      <w:w w:val="37"/>
                      <w:kern w:val="0"/>
                      <w:szCs w:val="16"/>
                      <w:fitText w:val="159" w:id="-1268934906"/>
                    </w:rPr>
                    <w:t>(</w:t>
                  </w:r>
                  <w:r w:rsidRPr="00C626C2">
                    <w:rPr>
                      <w:rFonts w:asciiTheme="minorEastAsia" w:hAnsiTheme="minorEastAsia" w:hint="eastAsia"/>
                      <w:spacing w:val="7"/>
                      <w:w w:val="37"/>
                      <w:kern w:val="0"/>
                      <w:szCs w:val="16"/>
                      <w:fitText w:val="159" w:id="-1268934906"/>
                    </w:rPr>
                    <w:t>Ｇ</w:t>
                  </w:r>
                  <w:r w:rsidRPr="00C626C2">
                    <w:rPr>
                      <w:rFonts w:asciiTheme="minorEastAsia" w:hAnsiTheme="minorEastAsia"/>
                      <w:spacing w:val="-5"/>
                      <w:w w:val="37"/>
                      <w:kern w:val="0"/>
                      <w:szCs w:val="16"/>
                      <w:fitText w:val="159" w:id="-1268934906"/>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4657649" w14:textId="77777777" w:rsidR="00C626C2" w:rsidRPr="0012077F" w:rsidRDefault="00C626C2" w:rsidP="001B2316">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200,000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377873E" w14:textId="77777777" w:rsidR="00C626C2" w:rsidRPr="0012077F" w:rsidRDefault="00C626C2" w:rsidP="001B2316">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2,000</w:t>
                  </w:r>
                </w:p>
              </w:tc>
            </w:tr>
            <w:tr w:rsidR="00C626C2" w:rsidRPr="00B61FF9" w14:paraId="02D82F0F" w14:textId="77777777" w:rsidTr="001B2316">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924D56F" w14:textId="77777777" w:rsidR="00C626C2" w:rsidRPr="00130EEC" w:rsidRDefault="00C626C2" w:rsidP="001B2316">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51CEBDA" w14:textId="77777777" w:rsidR="00C626C2" w:rsidRPr="00130EEC" w:rsidRDefault="00C626C2" w:rsidP="001B2316">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単元未満株式</w:t>
                  </w:r>
                  <w:r w:rsidRPr="00C626C2">
                    <w:rPr>
                      <w:rFonts w:asciiTheme="minorEastAsia" w:hAnsiTheme="minorEastAsia"/>
                      <w:spacing w:val="7"/>
                      <w:w w:val="37"/>
                      <w:kern w:val="0"/>
                      <w:szCs w:val="16"/>
                      <w:fitText w:val="159" w:id="-1268934905"/>
                    </w:rPr>
                    <w:t>(</w:t>
                  </w:r>
                  <w:r w:rsidRPr="00C626C2">
                    <w:rPr>
                      <w:rFonts w:asciiTheme="minorEastAsia" w:hAnsiTheme="minorEastAsia" w:hint="eastAsia"/>
                      <w:spacing w:val="7"/>
                      <w:w w:val="37"/>
                      <w:kern w:val="0"/>
                      <w:szCs w:val="16"/>
                      <w:fitText w:val="159" w:id="-1268934905"/>
                    </w:rPr>
                    <w:t>Ｈ</w:t>
                  </w:r>
                  <w:r w:rsidRPr="00C626C2">
                    <w:rPr>
                      <w:rFonts w:asciiTheme="minorEastAsia" w:hAnsiTheme="minorEastAsia"/>
                      <w:spacing w:val="-5"/>
                      <w:w w:val="37"/>
                      <w:kern w:val="0"/>
                      <w:szCs w:val="16"/>
                      <w:fitText w:val="159" w:id="-1268934905"/>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190CCA9" w14:textId="77777777" w:rsidR="00C626C2" w:rsidRPr="0012077F" w:rsidRDefault="00C626C2" w:rsidP="001B2316">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1,111</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7B08274A" w14:textId="77777777" w:rsidR="00C626C2" w:rsidRPr="0012077F" w:rsidRDefault="00C626C2" w:rsidP="001B2316">
                  <w:pPr>
                    <w:kinsoku w:val="0"/>
                    <w:autoSpaceDE w:val="0"/>
                    <w:autoSpaceDN w:val="0"/>
                    <w:adjustRightInd w:val="0"/>
                    <w:jc w:val="right"/>
                    <w:rPr>
                      <w:rFonts w:ascii="ＭＳ 明朝" w:eastAsia="ＭＳ 明朝" w:hAnsi="ＭＳ 明朝"/>
                      <w:color w:val="FF0000"/>
                      <w:szCs w:val="16"/>
                    </w:rPr>
                  </w:pPr>
                </w:p>
              </w:tc>
            </w:tr>
            <w:tr w:rsidR="00C626C2" w:rsidRPr="00B61FF9" w14:paraId="4662356F" w14:textId="77777777" w:rsidTr="001B2316">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tcPr>
                <w:p w14:paraId="3A91F897" w14:textId="77777777" w:rsidR="00C626C2" w:rsidRPr="00130EEC" w:rsidRDefault="00C626C2" w:rsidP="001B2316">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総数</w:t>
                  </w:r>
                  <w:r w:rsidRPr="00C626C2">
                    <w:rPr>
                      <w:rFonts w:asciiTheme="minorEastAsia" w:hAnsiTheme="minorEastAsia"/>
                      <w:w w:val="40"/>
                      <w:kern w:val="0"/>
                      <w:szCs w:val="16"/>
                      <w:fitText w:val="159" w:id="-1268934904"/>
                    </w:rPr>
                    <w:t>(</w:t>
                  </w:r>
                  <w:r w:rsidRPr="00C626C2">
                    <w:rPr>
                      <w:rFonts w:asciiTheme="minorEastAsia" w:hAnsiTheme="minorEastAsia" w:hint="eastAsia"/>
                      <w:w w:val="40"/>
                      <w:kern w:val="0"/>
                      <w:szCs w:val="16"/>
                      <w:fitText w:val="159" w:id="-1268934904"/>
                    </w:rPr>
                    <w:t>Ｉ</w:t>
                  </w:r>
                  <w:r w:rsidRPr="00C626C2">
                    <w:rPr>
                      <w:rFonts w:asciiTheme="minorEastAsia" w:hAnsiTheme="minorEastAsia"/>
                      <w:w w:val="40"/>
                      <w:kern w:val="0"/>
                      <w:szCs w:val="16"/>
                      <w:fitText w:val="159" w:id="-1268934904"/>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CFA7DCC" w14:textId="77777777" w:rsidR="00C626C2" w:rsidRPr="0012077F" w:rsidRDefault="00C626C2" w:rsidP="001B2316">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w:t>
                  </w:r>
                  <w:r>
                    <w:rPr>
                      <w:rFonts w:ascii="ＭＳ 明朝" w:eastAsia="ＭＳ 明朝" w:hAnsi="ＭＳ 明朝" w:hint="eastAsia"/>
                      <w:color w:val="FF0000"/>
                      <w:szCs w:val="16"/>
                    </w:rPr>
                    <w:t>5</w:t>
                  </w:r>
                  <w:r w:rsidRPr="0012077F">
                    <w:rPr>
                      <w:rFonts w:ascii="ＭＳ 明朝" w:eastAsia="ＭＳ 明朝" w:hAnsi="ＭＳ 明朝"/>
                      <w:color w:val="FF0000"/>
                      <w:szCs w:val="16"/>
                    </w:rPr>
                    <w:t>,111</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0B8A36D" w14:textId="77777777" w:rsidR="00C626C2" w:rsidRPr="0012077F" w:rsidRDefault="00C626C2" w:rsidP="001B2316">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2,010</w:t>
                  </w:r>
                </w:p>
              </w:tc>
            </w:tr>
            <w:tr w:rsidR="00C626C2" w:rsidRPr="00B61FF9" w14:paraId="5D2C0CE7" w14:textId="77777777" w:rsidTr="00C2530C">
              <w:tc>
                <w:tcPr>
                  <w:tcW w:w="7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40A8BCF1" w14:textId="77777777" w:rsidR="00C626C2" w:rsidRPr="00130EEC" w:rsidRDefault="00C626C2" w:rsidP="001B2316">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備考</w:t>
                  </w:r>
                </w:p>
              </w:tc>
              <w:tc>
                <w:tcPr>
                  <w:tcW w:w="2315" w:type="dxa"/>
                  <w:tcBorders>
                    <w:top w:val="single" w:sz="4" w:space="0" w:color="auto"/>
                    <w:left w:val="single" w:sz="4" w:space="0" w:color="auto"/>
                    <w:bottom w:val="single" w:sz="4" w:space="0" w:color="auto"/>
                    <w:right w:val="single" w:sz="4" w:space="0" w:color="auto"/>
                  </w:tcBorders>
                  <w:vAlign w:val="bottom"/>
                </w:tcPr>
                <w:p w14:paraId="246531C9" w14:textId="77777777" w:rsidR="00C626C2" w:rsidRPr="00130EEC" w:rsidRDefault="00C626C2" w:rsidP="001B2316">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１単元の株式数</w:t>
                  </w:r>
                </w:p>
              </w:tc>
              <w:tc>
                <w:tcPr>
                  <w:tcW w:w="1560" w:type="dxa"/>
                  <w:tcBorders>
                    <w:top w:val="single" w:sz="4" w:space="0" w:color="auto"/>
                    <w:left w:val="single" w:sz="4" w:space="0" w:color="auto"/>
                    <w:bottom w:val="single" w:sz="4" w:space="0" w:color="auto"/>
                    <w:right w:val="single" w:sz="4" w:space="0" w:color="auto"/>
                  </w:tcBorders>
                  <w:vAlign w:val="center"/>
                </w:tcPr>
                <w:p w14:paraId="5933A364" w14:textId="77777777" w:rsidR="00C626C2" w:rsidRPr="0012077F" w:rsidRDefault="00C626C2" w:rsidP="001B2316">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w:t>
                  </w:r>
                </w:p>
              </w:tc>
              <w:tc>
                <w:tcPr>
                  <w:tcW w:w="1984" w:type="dxa"/>
                  <w:tcBorders>
                    <w:top w:val="single" w:sz="4" w:space="0" w:color="auto"/>
                    <w:left w:val="single" w:sz="4" w:space="0" w:color="auto"/>
                    <w:bottom w:val="single" w:sz="4" w:space="0" w:color="auto"/>
                    <w:right w:val="single" w:sz="4" w:space="0" w:color="auto"/>
                    <w:tl2br w:val="single" w:sz="4" w:space="0" w:color="auto"/>
                  </w:tcBorders>
                  <w:vAlign w:val="bottom"/>
                </w:tcPr>
                <w:p w14:paraId="2D101616" w14:textId="77777777" w:rsidR="00C626C2" w:rsidRPr="0012077F" w:rsidRDefault="00C626C2" w:rsidP="001B2316">
                  <w:pPr>
                    <w:kinsoku w:val="0"/>
                    <w:autoSpaceDE w:val="0"/>
                    <w:autoSpaceDN w:val="0"/>
                    <w:adjustRightInd w:val="0"/>
                    <w:rPr>
                      <w:rFonts w:ascii="ＭＳ 明朝" w:eastAsia="ＭＳ 明朝" w:hAnsi="ＭＳ 明朝"/>
                      <w:color w:val="FF0000"/>
                      <w:szCs w:val="16"/>
                    </w:rPr>
                  </w:pPr>
                </w:p>
              </w:tc>
            </w:tr>
          </w:tbl>
          <w:p w14:paraId="52DD099A" w14:textId="77777777" w:rsidR="00C626C2" w:rsidRPr="001F01C3" w:rsidRDefault="00C626C2" w:rsidP="00C626C2">
            <w:pPr>
              <w:kinsoku w:val="0"/>
              <w:autoSpaceDE w:val="0"/>
              <w:autoSpaceDN w:val="0"/>
              <w:adjustRightInd w:val="0"/>
              <w:ind w:leftChars="400" w:left="1680" w:hangingChars="400" w:hanging="840"/>
              <w:rPr>
                <w:szCs w:val="16"/>
              </w:rPr>
            </w:pPr>
            <w:r w:rsidRPr="001F01C3">
              <w:rPr>
                <w:rFonts w:hAnsi="ＭＳ 明朝" w:hint="eastAsia"/>
                <w:szCs w:val="16"/>
              </w:rPr>
              <w:t>（注１）</w:t>
            </w:r>
            <w:r w:rsidRPr="00C626C2">
              <w:rPr>
                <w:rFonts w:hAnsi="ＭＳ 明朝" w:hint="eastAsia"/>
                <w:szCs w:val="16"/>
              </w:rPr>
              <w:t xml:space="preserve">　</w:t>
            </w:r>
            <w:r w:rsidRPr="001F01C3">
              <w:rPr>
                <w:rFonts w:hAnsi="ＭＳ 明朝" w:hint="eastAsia"/>
                <w:szCs w:val="16"/>
              </w:rPr>
              <w:t>最近日現在の議決権の状況について記載すること。</w:t>
            </w:r>
          </w:p>
          <w:p w14:paraId="04C62946" w14:textId="77777777" w:rsidR="00C626C2" w:rsidRPr="001F01C3" w:rsidRDefault="00C626C2" w:rsidP="00C626C2">
            <w:pPr>
              <w:kinsoku w:val="0"/>
              <w:autoSpaceDE w:val="0"/>
              <w:autoSpaceDN w:val="0"/>
              <w:adjustRightInd w:val="0"/>
              <w:ind w:leftChars="400" w:left="1680" w:hangingChars="400" w:hanging="840"/>
              <w:rPr>
                <w:szCs w:val="16"/>
              </w:rPr>
            </w:pPr>
            <w:r w:rsidRPr="001F01C3">
              <w:rPr>
                <w:rFonts w:hAnsi="ＭＳ 明朝" w:hint="eastAsia"/>
                <w:szCs w:val="16"/>
              </w:rPr>
              <w:t>（注２）</w:t>
            </w:r>
            <w:r w:rsidRPr="00C626C2">
              <w:rPr>
                <w:rFonts w:hAnsi="ＭＳ 明朝" w:hint="eastAsia"/>
                <w:szCs w:val="16"/>
              </w:rPr>
              <w:t xml:space="preserve">　</w:t>
            </w:r>
            <w:r w:rsidRPr="001F01C3">
              <w:rPr>
                <w:rFonts w:hAnsi="ＭＳ 明朝"/>
                <w:w w:val="50"/>
                <w:szCs w:val="16"/>
              </w:rPr>
              <w:t>(Ａ)</w:t>
            </w:r>
            <w:r w:rsidRPr="001F01C3">
              <w:rPr>
                <w:rFonts w:hAnsi="ＭＳ 明朝" w:hint="eastAsia"/>
                <w:szCs w:val="16"/>
              </w:rPr>
              <w:t>の欄は、申請者が株式会社である場合に記載すること。</w:t>
            </w:r>
          </w:p>
          <w:p w14:paraId="412A0B1E" w14:textId="77777777" w:rsidR="00C626C2" w:rsidRPr="001F01C3" w:rsidRDefault="00C626C2" w:rsidP="00C626C2">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lastRenderedPageBreak/>
              <w:t>（注３）</w:t>
            </w:r>
            <w:r w:rsidRPr="00C626C2">
              <w:rPr>
                <w:rFonts w:asciiTheme="minorEastAsia" w:hAnsiTheme="minorEastAsia" w:hint="eastAsia"/>
                <w:szCs w:val="16"/>
              </w:rPr>
              <w:t xml:space="preserve">　</w:t>
            </w:r>
            <w:r w:rsidRPr="001F01C3">
              <w:rPr>
                <w:rFonts w:asciiTheme="minorEastAsia" w:hAnsiTheme="minorEastAsia"/>
                <w:w w:val="50"/>
                <w:szCs w:val="16"/>
              </w:rPr>
              <w:t>(</w:t>
            </w:r>
            <w:r w:rsidRPr="001F01C3">
              <w:rPr>
                <w:rFonts w:asciiTheme="minorEastAsia" w:hAnsiTheme="minorEastAsia" w:hint="eastAsia"/>
                <w:w w:val="50"/>
                <w:szCs w:val="16"/>
              </w:rPr>
              <w:t>Ｂ</w:t>
            </w:r>
            <w:r w:rsidRPr="001F01C3">
              <w:rPr>
                <w:rFonts w:asciiTheme="minorEastAsia" w:hAnsiTheme="minorEastAsia"/>
                <w:w w:val="50"/>
                <w:szCs w:val="16"/>
              </w:rPr>
              <w:t>)</w:t>
            </w:r>
            <w:r w:rsidRPr="001F01C3">
              <w:rPr>
                <w:rFonts w:asciiTheme="minorEastAsia" w:hAnsiTheme="minorEastAsia" w:hint="eastAsia"/>
                <w:szCs w:val="16"/>
              </w:rPr>
              <w:t>の欄は、会社法第</w:t>
            </w:r>
            <w:r w:rsidRPr="001F01C3">
              <w:rPr>
                <w:rFonts w:hAnsi="ＭＳ ゴシック"/>
                <w:szCs w:val="16"/>
              </w:rPr>
              <w:t>108</w:t>
            </w:r>
            <w:r w:rsidRPr="001F01C3">
              <w:rPr>
                <w:rFonts w:hAnsi="ＭＳ ゴシック" w:hint="eastAsia"/>
                <w:szCs w:val="16"/>
              </w:rPr>
              <w:t>条</w:t>
            </w:r>
            <w:r w:rsidRPr="001F01C3">
              <w:rPr>
                <w:rFonts w:asciiTheme="minorEastAsia" w:hAnsiTheme="minorEastAsia" w:hint="eastAsia"/>
                <w:szCs w:val="16"/>
              </w:rPr>
              <w:t>第１項第３号の規定により、株主総会の全部の事項について議決権を行使することができない株式（</w:t>
            </w:r>
            <w:r w:rsidRPr="001F01C3">
              <w:rPr>
                <w:rFonts w:hAnsi="ＭＳ ゴシック" w:hint="eastAsia"/>
                <w:szCs w:val="16"/>
              </w:rPr>
              <w:t>同法第</w:t>
            </w:r>
            <w:r w:rsidRPr="001F01C3">
              <w:rPr>
                <w:rFonts w:hAnsi="ＭＳ ゴシック"/>
                <w:szCs w:val="16"/>
              </w:rPr>
              <w:t>189</w:t>
            </w:r>
            <w:r w:rsidRPr="001F01C3">
              <w:rPr>
                <w:rFonts w:hAnsi="ＭＳ ゴシック" w:hint="eastAsia"/>
                <w:szCs w:val="16"/>
              </w:rPr>
              <w:t>条第１項に定める、単元株式数に満たない数の株式（以下この別表において「単元未満株式」という。）を除く。以下この別表において「無議決権株式」という。）の総数を記載し、当該株式は議決権の</w:t>
            </w:r>
            <w:r w:rsidRPr="001F01C3">
              <w:rPr>
                <w:rFonts w:asciiTheme="minorEastAsia" w:hAnsiTheme="minorEastAsia" w:hint="eastAsia"/>
                <w:szCs w:val="16"/>
              </w:rPr>
              <w:t>数に含めない。</w:t>
            </w:r>
          </w:p>
          <w:p w14:paraId="04F94994" w14:textId="77777777" w:rsidR="00C626C2" w:rsidRPr="001F01C3" w:rsidRDefault="00C626C2" w:rsidP="00C626C2">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（注４）</w:t>
            </w:r>
            <w:r w:rsidRPr="00C626C2">
              <w:rPr>
                <w:rFonts w:asciiTheme="minorEastAsia" w:hAnsiTheme="minorEastAsia" w:hint="eastAsia"/>
                <w:szCs w:val="16"/>
              </w:rPr>
              <w:t xml:space="preserve">　</w:t>
            </w:r>
            <w:r w:rsidRPr="001F01C3">
              <w:rPr>
                <w:rFonts w:asciiTheme="minorEastAsia" w:hAnsiTheme="minorEastAsia"/>
                <w:w w:val="50"/>
                <w:szCs w:val="16"/>
              </w:rPr>
              <w:t>(</w:t>
            </w:r>
            <w:r w:rsidRPr="001F01C3">
              <w:rPr>
                <w:rFonts w:asciiTheme="minorEastAsia" w:hAnsiTheme="minorEastAsia" w:hint="eastAsia"/>
                <w:w w:val="50"/>
                <w:szCs w:val="16"/>
              </w:rPr>
              <w:t>Ｃ</w:t>
            </w:r>
            <w:r w:rsidRPr="001F01C3">
              <w:rPr>
                <w:rFonts w:asciiTheme="minorEastAsia" w:hAnsiTheme="minorEastAsia"/>
                <w:w w:val="50"/>
                <w:szCs w:val="16"/>
              </w:rPr>
              <w:t>)</w:t>
            </w:r>
            <w:r w:rsidRPr="001F01C3">
              <w:rPr>
                <w:rFonts w:asciiTheme="minorEastAsia" w:hAnsiTheme="minorEastAsia" w:hint="eastAsia"/>
                <w:szCs w:val="16"/>
              </w:rPr>
              <w:t>の欄は、会社法第</w:t>
            </w:r>
            <w:r w:rsidRPr="001F01C3">
              <w:rPr>
                <w:rFonts w:hAnsi="ＭＳ ゴシック"/>
                <w:szCs w:val="16"/>
              </w:rPr>
              <w:t>108</w:t>
            </w:r>
            <w:r w:rsidRPr="001F01C3">
              <w:rPr>
                <w:rFonts w:hAnsi="ＭＳ ゴシック" w:hint="eastAsia"/>
                <w:szCs w:val="16"/>
              </w:rPr>
              <w:t>条</w:t>
            </w:r>
            <w:r w:rsidRPr="001F01C3">
              <w:rPr>
                <w:rFonts w:asciiTheme="minorEastAsia" w:hAnsiTheme="minorEastAsia" w:hint="eastAsia"/>
                <w:szCs w:val="16"/>
              </w:rPr>
              <w:t>第１項第３号の規定により、株主総会の一部の事項について議決権を行使することができない株式（単元未満株式を除く。以下この別表において「議決権制限株式」という。）の総数を記載し、当該株式は議決権の数に含める。</w:t>
            </w:r>
          </w:p>
          <w:p w14:paraId="6A8877C6" w14:textId="77777777" w:rsidR="00C626C2" w:rsidRPr="001F01C3" w:rsidRDefault="00C626C2" w:rsidP="00C626C2">
            <w:pPr>
              <w:kinsoku w:val="0"/>
              <w:autoSpaceDE w:val="0"/>
              <w:autoSpaceDN w:val="0"/>
              <w:adjustRightInd w:val="0"/>
              <w:ind w:leftChars="400" w:left="1680" w:hangingChars="400" w:hanging="840"/>
              <w:rPr>
                <w:szCs w:val="16"/>
              </w:rPr>
            </w:pPr>
            <w:r w:rsidRPr="001F01C3">
              <w:rPr>
                <w:rFonts w:hAnsi="ＭＳ 明朝" w:hint="eastAsia"/>
                <w:szCs w:val="16"/>
              </w:rPr>
              <w:t>（注</w:t>
            </w:r>
            <w:r w:rsidRPr="001F01C3">
              <w:rPr>
                <w:rFonts w:hint="eastAsia"/>
                <w:szCs w:val="16"/>
              </w:rPr>
              <w:t>５）</w:t>
            </w:r>
            <w:r w:rsidRPr="00C626C2">
              <w:rPr>
                <w:rFonts w:hint="eastAsia"/>
                <w:szCs w:val="16"/>
              </w:rPr>
              <w:t xml:space="preserve">　</w:t>
            </w:r>
            <w:r w:rsidRPr="001F01C3">
              <w:rPr>
                <w:w w:val="50"/>
                <w:szCs w:val="16"/>
              </w:rPr>
              <w:t>(Ｄ)</w:t>
            </w:r>
            <w:r w:rsidRPr="001F01C3">
              <w:rPr>
                <w:rFonts w:hint="eastAsia"/>
                <w:szCs w:val="16"/>
              </w:rPr>
              <w:t>の欄は、無議決権株式又は議決権制限株式以外の株式（単元未満株式を除く。以下この別表において「完全議決権株式」という。）のうち、会社法第</w:t>
            </w:r>
            <w:r w:rsidRPr="001F01C3">
              <w:rPr>
                <w:szCs w:val="16"/>
              </w:rPr>
              <w:t>308条第２項の規定により議決権を有しない株式（以下この別表において「自己保有株式」という。）の総数を記載すること。</w:t>
            </w:r>
          </w:p>
          <w:p w14:paraId="1067CBF0" w14:textId="29AFE96E" w:rsidR="00C626C2" w:rsidRPr="001F01C3" w:rsidRDefault="00C626C2" w:rsidP="00C626C2">
            <w:pPr>
              <w:kinsoku w:val="0"/>
              <w:autoSpaceDE w:val="0"/>
              <w:autoSpaceDN w:val="0"/>
              <w:adjustRightInd w:val="0"/>
              <w:ind w:leftChars="400" w:left="1680" w:hangingChars="400" w:hanging="840"/>
              <w:rPr>
                <w:szCs w:val="16"/>
              </w:rPr>
            </w:pPr>
            <w:r w:rsidRPr="001F01C3">
              <w:rPr>
                <w:rFonts w:asciiTheme="minorEastAsia" w:hAnsiTheme="minorEastAsia" w:hint="eastAsia"/>
                <w:szCs w:val="16"/>
              </w:rPr>
              <w:t>（注６）</w:t>
            </w:r>
            <w:r w:rsidRPr="00C626C2">
              <w:rPr>
                <w:rFonts w:asciiTheme="minorEastAsia" w:hAnsiTheme="minorEastAsia" w:hint="eastAsia"/>
                <w:szCs w:val="16"/>
              </w:rPr>
              <w:t xml:space="preserve">　</w:t>
            </w:r>
            <w:r w:rsidRPr="001F01C3">
              <w:rPr>
                <w:rFonts w:asciiTheme="minorEastAsia" w:hAnsiTheme="minorEastAsia"/>
                <w:w w:val="50"/>
                <w:szCs w:val="16"/>
              </w:rPr>
              <w:t>(</w:t>
            </w:r>
            <w:r w:rsidRPr="001F01C3">
              <w:rPr>
                <w:rFonts w:asciiTheme="minorEastAsia" w:hAnsiTheme="minorEastAsia" w:hint="eastAsia"/>
                <w:w w:val="50"/>
                <w:szCs w:val="16"/>
              </w:rPr>
              <w:t>Ｅ</w:t>
            </w:r>
            <w:r w:rsidRPr="001F01C3">
              <w:rPr>
                <w:rFonts w:asciiTheme="minorEastAsia" w:hAnsiTheme="minorEastAsia"/>
                <w:w w:val="50"/>
                <w:szCs w:val="16"/>
              </w:rPr>
              <w:t>)</w:t>
            </w:r>
            <w:r w:rsidRPr="001F01C3">
              <w:rPr>
                <w:rFonts w:asciiTheme="minorEastAsia" w:hAnsiTheme="minorEastAsia" w:hint="eastAsia"/>
                <w:szCs w:val="16"/>
              </w:rPr>
              <w:t>の欄は、完全議決権株式のうち、会社</w:t>
            </w:r>
            <w:r w:rsidRPr="001F01C3">
              <w:rPr>
                <w:rFonts w:hAnsi="ＭＳ ゴシック" w:hint="eastAsia"/>
                <w:szCs w:val="16"/>
              </w:rPr>
              <w:t>法第</w:t>
            </w:r>
            <w:r w:rsidRPr="001F01C3">
              <w:rPr>
                <w:rFonts w:hAnsi="ＭＳ ゴシック"/>
                <w:szCs w:val="16"/>
              </w:rPr>
              <w:t>308</w:t>
            </w:r>
            <w:r w:rsidRPr="001F01C3">
              <w:rPr>
                <w:rFonts w:hAnsi="ＭＳ ゴシック" w:hint="eastAsia"/>
                <w:szCs w:val="16"/>
              </w:rPr>
              <w:t>条第１項及び会社法施行規則第</w:t>
            </w:r>
            <w:r w:rsidRPr="001F01C3">
              <w:rPr>
                <w:rFonts w:hAnsi="ＭＳ ゴシック"/>
                <w:szCs w:val="16"/>
              </w:rPr>
              <w:t>67</w:t>
            </w:r>
            <w:r w:rsidRPr="001F01C3">
              <w:rPr>
                <w:rFonts w:hAnsi="ＭＳ ゴシック" w:hint="eastAsia"/>
                <w:szCs w:val="16"/>
              </w:rPr>
              <w:t>条第１項に定める、株式会社が株主の経営を実質的に支配することが可能な関係にある場合における当該株主が保有</w:t>
            </w:r>
            <w:r w:rsidRPr="001F01C3">
              <w:rPr>
                <w:rFonts w:asciiTheme="minorEastAsia" w:hAnsiTheme="minorEastAsia" w:hint="eastAsia"/>
                <w:szCs w:val="16"/>
              </w:rPr>
              <w:t>する株式（以下この別表において「相互保有株式」という。）について、</w:t>
            </w:r>
            <w:r w:rsidR="0083249B" w:rsidRPr="0083249B">
              <w:rPr>
                <w:rFonts w:asciiTheme="minorEastAsia" w:hAnsiTheme="minorEastAsia" w:hint="eastAsia"/>
                <w:szCs w:val="16"/>
              </w:rPr>
              <w:t>申請者（申請者の子会社を含む。）における株主の同項に定める相互保有対象議決権の総数の４分の１以上の保有の有無を確認し該当する□にレ印を付けた上で、</w:t>
            </w:r>
            <w:r w:rsidRPr="001F01C3">
              <w:rPr>
                <w:rFonts w:asciiTheme="minorEastAsia" w:hAnsiTheme="minorEastAsia" w:hint="eastAsia"/>
                <w:szCs w:val="16"/>
              </w:rPr>
              <w:t>総数を記載すること。</w:t>
            </w:r>
          </w:p>
          <w:p w14:paraId="790763F7" w14:textId="77777777" w:rsidR="00C626C2" w:rsidRPr="001F01C3" w:rsidRDefault="00C626C2" w:rsidP="00C626C2">
            <w:pPr>
              <w:kinsoku w:val="0"/>
              <w:autoSpaceDE w:val="0"/>
              <w:autoSpaceDN w:val="0"/>
              <w:adjustRightInd w:val="0"/>
              <w:ind w:leftChars="400" w:left="1680" w:hangingChars="400" w:hanging="840"/>
              <w:rPr>
                <w:szCs w:val="16"/>
              </w:rPr>
            </w:pPr>
            <w:r w:rsidRPr="001F01C3">
              <w:rPr>
                <w:rFonts w:hAnsi="ＭＳ 明朝" w:hint="eastAsia"/>
                <w:szCs w:val="16"/>
              </w:rPr>
              <w:t>（注７）</w:t>
            </w:r>
            <w:r w:rsidRPr="00C626C2">
              <w:rPr>
                <w:rFonts w:hAnsi="ＭＳ 明朝" w:hint="eastAsia"/>
                <w:szCs w:val="16"/>
              </w:rPr>
              <w:t xml:space="preserve">　</w:t>
            </w:r>
            <w:r w:rsidRPr="001F01C3">
              <w:rPr>
                <w:rFonts w:hAnsi="ＭＳ 明朝"/>
                <w:w w:val="50"/>
                <w:szCs w:val="16"/>
              </w:rPr>
              <w:t>(Ｆ)</w:t>
            </w:r>
            <w:r w:rsidRPr="001F01C3">
              <w:rPr>
                <w:rFonts w:hAnsi="ＭＳ 明朝" w:hint="eastAsia"/>
                <w:szCs w:val="16"/>
              </w:rPr>
              <w:t>の欄は、放送法第</w:t>
            </w:r>
            <w:r w:rsidRPr="001F01C3">
              <w:rPr>
                <w:rFonts w:hAnsi="ＭＳ 明朝"/>
                <w:szCs w:val="16"/>
              </w:rPr>
              <w:t>125条第１項又は第２項において準用する同法第116条第２項の規定により株主名簿への記載又は記録を拒否している株式</w:t>
            </w:r>
            <w:r w:rsidRPr="001F01C3">
              <w:rPr>
                <w:rFonts w:asciiTheme="minorEastAsia" w:hAnsiTheme="minorEastAsia" w:hint="eastAsia"/>
                <w:szCs w:val="16"/>
              </w:rPr>
              <w:t>（以下この別表において「特定外国株式」という。）</w:t>
            </w:r>
            <w:r w:rsidRPr="001F01C3">
              <w:rPr>
                <w:rFonts w:hAnsi="ＭＳ 明朝" w:hint="eastAsia"/>
                <w:szCs w:val="16"/>
              </w:rPr>
              <w:t>の数を記載すること。</w:t>
            </w:r>
          </w:p>
          <w:p w14:paraId="2B92FA43" w14:textId="77777777" w:rsidR="00C626C2" w:rsidRPr="001F01C3" w:rsidRDefault="00C626C2" w:rsidP="00C626C2">
            <w:pPr>
              <w:kinsoku w:val="0"/>
              <w:autoSpaceDE w:val="0"/>
              <w:autoSpaceDN w:val="0"/>
              <w:adjustRightInd w:val="0"/>
              <w:ind w:leftChars="400" w:left="1680" w:hangingChars="400" w:hanging="840"/>
              <w:rPr>
                <w:szCs w:val="16"/>
              </w:rPr>
            </w:pPr>
            <w:r w:rsidRPr="001F01C3">
              <w:rPr>
                <w:rFonts w:hAnsi="ＭＳ 明朝" w:hint="eastAsia"/>
                <w:szCs w:val="16"/>
              </w:rPr>
              <w:t>（注</w:t>
            </w:r>
            <w:r w:rsidRPr="001F01C3">
              <w:rPr>
                <w:rFonts w:hint="eastAsia"/>
                <w:szCs w:val="16"/>
              </w:rPr>
              <w:t>８）</w:t>
            </w:r>
            <w:r w:rsidRPr="00C626C2">
              <w:rPr>
                <w:rFonts w:hint="eastAsia"/>
                <w:szCs w:val="16"/>
              </w:rPr>
              <w:t xml:space="preserve">　</w:t>
            </w:r>
            <w:r w:rsidRPr="001F01C3">
              <w:rPr>
                <w:w w:val="50"/>
                <w:szCs w:val="16"/>
              </w:rPr>
              <w:t>(Ｇ)</w:t>
            </w:r>
            <w:r w:rsidRPr="001F01C3">
              <w:rPr>
                <w:rFonts w:hint="eastAsia"/>
                <w:szCs w:val="16"/>
              </w:rPr>
              <w:t>の欄は、自己保有株式、相互保有株式又は特定外国株式に該当する株式以外の完全議決権株式について、株式数及び議決権の数を記載すること。</w:t>
            </w:r>
          </w:p>
          <w:p w14:paraId="409795CF" w14:textId="77777777" w:rsidR="00C626C2" w:rsidRPr="001F01C3" w:rsidRDefault="00C626C2" w:rsidP="00C626C2">
            <w:pPr>
              <w:kinsoku w:val="0"/>
              <w:autoSpaceDE w:val="0"/>
              <w:autoSpaceDN w:val="0"/>
              <w:adjustRightInd w:val="0"/>
              <w:ind w:leftChars="400" w:left="1470" w:hangingChars="300" w:hanging="630"/>
              <w:rPr>
                <w:szCs w:val="16"/>
              </w:rPr>
            </w:pPr>
            <w:r w:rsidRPr="001F01C3">
              <w:rPr>
                <w:rFonts w:hAnsi="ＭＳ 明朝" w:hint="eastAsia"/>
                <w:szCs w:val="16"/>
              </w:rPr>
              <w:t>（注</w:t>
            </w:r>
            <w:r w:rsidRPr="001F01C3">
              <w:rPr>
                <w:rFonts w:hint="eastAsia"/>
                <w:szCs w:val="16"/>
              </w:rPr>
              <w:t>９）</w:t>
            </w:r>
            <w:r w:rsidRPr="00C626C2">
              <w:rPr>
                <w:rFonts w:hint="eastAsia"/>
                <w:szCs w:val="16"/>
              </w:rPr>
              <w:t xml:space="preserve">　</w:t>
            </w:r>
            <w:r w:rsidRPr="001F01C3">
              <w:rPr>
                <w:w w:val="50"/>
                <w:szCs w:val="16"/>
              </w:rPr>
              <w:t>(Ｈ)</w:t>
            </w:r>
            <w:r w:rsidRPr="001F01C3">
              <w:rPr>
                <w:rFonts w:hint="eastAsia"/>
                <w:szCs w:val="16"/>
              </w:rPr>
              <w:t>の欄は、単元未満株式の総数を記載すること。</w:t>
            </w:r>
          </w:p>
          <w:p w14:paraId="125B0C41" w14:textId="77777777" w:rsidR="00C626C2" w:rsidRPr="001F01C3" w:rsidRDefault="00C626C2" w:rsidP="00C626C2">
            <w:pPr>
              <w:kinsoku w:val="0"/>
              <w:autoSpaceDE w:val="0"/>
              <w:autoSpaceDN w:val="0"/>
              <w:adjustRightInd w:val="0"/>
              <w:ind w:leftChars="400" w:left="1680" w:hangingChars="400" w:hanging="840"/>
              <w:rPr>
                <w:szCs w:val="16"/>
              </w:rPr>
            </w:pPr>
            <w:r w:rsidRPr="001F01C3">
              <w:rPr>
                <w:rFonts w:hAnsi="ＭＳ 明朝" w:hint="eastAsia"/>
                <w:szCs w:val="16"/>
              </w:rPr>
              <w:t>（注</w:t>
            </w:r>
            <w:r w:rsidRPr="001F01C3">
              <w:rPr>
                <w:rFonts w:hAnsi="ＭＳ 明朝"/>
                <w:szCs w:val="16"/>
              </w:rPr>
              <w:t>10）</w:t>
            </w:r>
            <w:r w:rsidRPr="00C626C2">
              <w:rPr>
                <w:rFonts w:hAnsi="ＭＳ 明朝" w:hint="eastAsia"/>
                <w:szCs w:val="16"/>
              </w:rPr>
              <w:t xml:space="preserve">　</w:t>
            </w:r>
            <w:r w:rsidRPr="001F01C3">
              <w:rPr>
                <w:rFonts w:hAnsi="ＭＳ 明朝"/>
                <w:w w:val="50"/>
                <w:szCs w:val="16"/>
              </w:rPr>
              <w:t>(Ｉ)</w:t>
            </w:r>
            <w:r w:rsidRPr="001F01C3">
              <w:rPr>
                <w:rFonts w:hAnsi="ＭＳ 明朝" w:hint="eastAsia"/>
                <w:szCs w:val="16"/>
              </w:rPr>
              <w:t>の欄は、発行済株式及び議決権の総数を記載すること。</w:t>
            </w:r>
          </w:p>
          <w:p w14:paraId="49F1DC39" w14:textId="60CC01AF" w:rsidR="00C626C2" w:rsidRPr="001F01C3" w:rsidRDefault="00C626C2" w:rsidP="00C626C2">
            <w:pPr>
              <w:kinsoku w:val="0"/>
              <w:autoSpaceDE w:val="0"/>
              <w:autoSpaceDN w:val="0"/>
              <w:adjustRightInd w:val="0"/>
              <w:ind w:leftChars="400" w:left="1680" w:hangingChars="400" w:hanging="840"/>
              <w:rPr>
                <w:rFonts w:hAnsi="ＭＳ ゴシック"/>
                <w:szCs w:val="16"/>
              </w:rPr>
            </w:pPr>
            <w:r w:rsidRPr="001F01C3">
              <w:rPr>
                <w:rFonts w:hAnsi="ＭＳ ゴシック" w:hint="eastAsia"/>
                <w:szCs w:val="16"/>
              </w:rPr>
              <w:t>（注</w:t>
            </w:r>
            <w:r w:rsidRPr="001F01C3">
              <w:rPr>
                <w:rFonts w:hAnsi="ＭＳ ゴシック"/>
                <w:szCs w:val="16"/>
              </w:rPr>
              <w:t>11）</w:t>
            </w:r>
            <w:r w:rsidRPr="001F01C3">
              <w:rPr>
                <w:rFonts w:hAnsi="ＭＳ ゴシック" w:hint="eastAsia"/>
                <w:szCs w:val="16"/>
              </w:rPr>
              <w:t xml:space="preserve">　表に記載の内容を証する書類（例：株式分布状況表、株主名簿（全ての株主について記載があるもの。）、有価証券報告書、定款等の議決権の数の状況が分かる資料）を添付すること。</w:t>
            </w:r>
            <w:r w:rsidR="009F261B" w:rsidRPr="009F261B">
              <w:rPr>
                <w:rFonts w:hAnsi="ＭＳ ゴシック" w:hint="eastAsia"/>
                <w:szCs w:val="16"/>
              </w:rPr>
              <w:t>法人</w:t>
            </w:r>
            <w:r w:rsidR="009F261B" w:rsidRPr="009F261B">
              <w:rPr>
                <w:rFonts w:hAnsi="ＭＳ ゴシック"/>
                <w:szCs w:val="16"/>
              </w:rPr>
              <w:t>(表に記載の内容に関する事項の登記を要しない者を除く。)にあつては、登記事項証明書を添付すること。</w:t>
            </w:r>
          </w:p>
          <w:p w14:paraId="5E9A62E7" w14:textId="77777777" w:rsidR="00C626C2" w:rsidRPr="001F01C3" w:rsidRDefault="00C626C2" w:rsidP="00C626C2">
            <w:pPr>
              <w:kinsoku w:val="0"/>
              <w:wordWrap w:val="0"/>
              <w:autoSpaceDE w:val="0"/>
              <w:autoSpaceDN w:val="0"/>
              <w:adjustRightInd w:val="0"/>
              <w:ind w:leftChars="400" w:left="1680" w:hangingChars="400" w:hanging="840"/>
              <w:rPr>
                <w:rFonts w:hAnsi="ＭＳ ゴシック"/>
                <w:szCs w:val="16"/>
              </w:rPr>
            </w:pPr>
            <w:r w:rsidRPr="001F01C3">
              <w:rPr>
                <w:rFonts w:hAnsi="ＭＳ ゴシック" w:hint="eastAsia"/>
                <w:szCs w:val="16"/>
              </w:rPr>
              <w:t>（注</w:t>
            </w:r>
            <w:r w:rsidRPr="001F01C3">
              <w:rPr>
                <w:rFonts w:hAnsi="ＭＳ ゴシック"/>
                <w:szCs w:val="16"/>
              </w:rPr>
              <w:t>12</w:t>
            </w:r>
            <w:r w:rsidRPr="001F01C3">
              <w:rPr>
                <w:rFonts w:hAnsi="ＭＳ ゴシック" w:hint="eastAsia"/>
                <w:szCs w:val="16"/>
              </w:rPr>
              <w:t>）　単元株式数を定款で定めていない株式会社にあつては、１単元の株式</w:t>
            </w:r>
            <w:r w:rsidRPr="001F01C3">
              <w:rPr>
                <w:rFonts w:hAnsi="ＭＳ ゴシック" w:hint="eastAsia"/>
                <w:szCs w:val="16"/>
              </w:rPr>
              <w:lastRenderedPageBreak/>
              <w:t>数の欄の記載を要しない。</w:t>
            </w:r>
          </w:p>
          <w:p w14:paraId="5DE91BD1" w14:textId="63D11CD8" w:rsidR="00C626C2" w:rsidRPr="00C626C2" w:rsidRDefault="00C626C2" w:rsidP="00C626C2">
            <w:pPr>
              <w:kinsoku w:val="0"/>
              <w:autoSpaceDE w:val="0"/>
              <w:autoSpaceDN w:val="0"/>
              <w:adjustRightInd w:val="0"/>
              <w:ind w:leftChars="400" w:left="1680" w:hangingChars="400" w:hanging="840"/>
              <w:rPr>
                <w:szCs w:val="16"/>
              </w:rPr>
            </w:pPr>
            <w:r w:rsidRPr="001F01C3">
              <w:rPr>
                <w:rFonts w:hAnsi="ＭＳ ゴシック" w:hint="eastAsia"/>
                <w:szCs w:val="16"/>
              </w:rPr>
              <w:t>（注</w:t>
            </w:r>
            <w:r w:rsidRPr="001F01C3">
              <w:rPr>
                <w:rFonts w:hAnsi="ＭＳ ゴシック"/>
                <w:szCs w:val="16"/>
              </w:rPr>
              <w:t>13</w:t>
            </w:r>
            <w:r w:rsidRPr="001F01C3">
              <w:rPr>
                <w:rFonts w:hAnsi="ＭＳ ゴシック" w:hint="eastAsia"/>
                <w:szCs w:val="16"/>
              </w:rPr>
              <w:t>）　法第４条の</w:t>
            </w:r>
            <w:r w:rsidRPr="001F01C3">
              <w:rPr>
                <w:rFonts w:asciiTheme="minorEastAsia" w:hAnsiTheme="minorEastAsia" w:hint="eastAsia"/>
                <w:szCs w:val="16"/>
              </w:rPr>
              <w:t>免許を受けて設立される株式会社にあつては、設立時発行株式の状況を記載すること（イにおいて同じ。）。</w:t>
            </w:r>
          </w:p>
          <w:p w14:paraId="4641729E" w14:textId="5A301D72" w:rsidR="00C626C2" w:rsidRDefault="00C626C2" w:rsidP="001B2316">
            <w:pPr>
              <w:tabs>
                <w:tab w:val="left" w:pos="851"/>
              </w:tabs>
              <w:autoSpaceDE w:val="0"/>
              <w:autoSpaceDN w:val="0"/>
              <w:ind w:leftChars="300" w:left="840" w:hangingChars="100" w:hanging="210"/>
              <w:rPr>
                <w:rFonts w:hAnsi="ＭＳ ゴシック"/>
              </w:rPr>
            </w:pPr>
            <w:r>
              <w:rPr>
                <w:rFonts w:hAnsi="ＭＳ ゴシック" w:hint="eastAsia"/>
              </w:rPr>
              <w:t xml:space="preserve">イ　</w:t>
            </w:r>
            <w:r w:rsidR="00983F21">
              <w:rPr>
                <w:rFonts w:hAnsi="ＭＳ ゴシック" w:hint="eastAsia"/>
              </w:rPr>
              <w:t>議決権割合</w:t>
            </w:r>
            <w:r w:rsidRPr="00F37E66">
              <w:rPr>
                <w:rFonts w:hAnsi="ＭＳ ゴシック" w:hint="eastAsia"/>
              </w:rPr>
              <w:t>に関する事項</w:t>
            </w:r>
          </w:p>
          <w:tbl>
            <w:tblPr>
              <w:tblW w:w="6898" w:type="dxa"/>
              <w:tblInd w:w="926" w:type="dxa"/>
              <w:tblLayout w:type="fixed"/>
              <w:tblCellMar>
                <w:top w:w="28" w:type="dxa"/>
              </w:tblCellMar>
              <w:tblLook w:val="04A0" w:firstRow="1" w:lastRow="0" w:firstColumn="1" w:lastColumn="0" w:noHBand="0" w:noVBand="1"/>
            </w:tblPr>
            <w:tblGrid>
              <w:gridCol w:w="593"/>
              <w:gridCol w:w="1426"/>
              <w:gridCol w:w="531"/>
              <w:gridCol w:w="741"/>
              <w:gridCol w:w="741"/>
              <w:gridCol w:w="846"/>
              <w:gridCol w:w="531"/>
              <w:gridCol w:w="639"/>
              <w:gridCol w:w="850"/>
            </w:tblGrid>
            <w:tr w:rsidR="00C626C2" w:rsidRPr="00F314F4" w14:paraId="1604C67F" w14:textId="77777777" w:rsidTr="001B2316">
              <w:trPr>
                <w:trHeight w:val="1989"/>
              </w:trPr>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397357EB" w14:textId="77777777" w:rsidR="00C626C2" w:rsidRPr="00F314F4" w:rsidRDefault="00C626C2" w:rsidP="00C626C2">
                  <w:pPr>
                    <w:kinsoku w:val="0"/>
                    <w:autoSpaceDE w:val="0"/>
                    <w:autoSpaceDN w:val="0"/>
                    <w:adjustRightInd w:val="0"/>
                    <w:ind w:left="180"/>
                    <w:jc w:val="center"/>
                    <w:rPr>
                      <w:rFonts w:asciiTheme="minorEastAsia" w:hAnsiTheme="minorEastAsia"/>
                      <w:szCs w:val="16"/>
                    </w:rPr>
                  </w:pPr>
                  <w:r w:rsidRPr="00F314F4">
                    <w:rPr>
                      <w:rFonts w:asciiTheme="minorEastAsia" w:hAnsiTheme="minorEastAsia" w:hint="eastAsia"/>
                      <w:szCs w:val="16"/>
                    </w:rPr>
                    <w:t>区　　分</w:t>
                  </w:r>
                </w:p>
              </w:tc>
              <w:tc>
                <w:tcPr>
                  <w:tcW w:w="531" w:type="dxa"/>
                  <w:tcBorders>
                    <w:top w:val="single" w:sz="4" w:space="0" w:color="auto"/>
                    <w:left w:val="single" w:sz="4" w:space="0" w:color="auto"/>
                    <w:bottom w:val="nil"/>
                    <w:right w:val="single" w:sz="4" w:space="0" w:color="auto"/>
                  </w:tcBorders>
                  <w:tcMar>
                    <w:top w:w="0" w:type="dxa"/>
                    <w:left w:w="113" w:type="dxa"/>
                    <w:bottom w:w="0" w:type="dxa"/>
                    <w:right w:w="113" w:type="dxa"/>
                  </w:tcMar>
                  <w:hideMark/>
                </w:tcPr>
                <w:p w14:paraId="1900A180" w14:textId="77777777" w:rsidR="00C626C2" w:rsidRPr="00F314F4" w:rsidRDefault="00C626C2" w:rsidP="00C626C2">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氏名又は名称</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484057C8" w14:textId="77777777" w:rsidR="00C626C2" w:rsidRPr="00F314F4" w:rsidRDefault="00C626C2" w:rsidP="00C626C2">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住所</w:t>
                  </w:r>
                </w:p>
                <w:p w14:paraId="67747AE8" w14:textId="77777777" w:rsidR="00C626C2" w:rsidRPr="00F314F4" w:rsidRDefault="00C626C2" w:rsidP="00C626C2">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Ａ</w:t>
                  </w:r>
                  <w:r w:rsidRPr="00F314F4">
                    <w:rPr>
                      <w:rFonts w:asciiTheme="minorEastAsia" w:hAnsiTheme="minorEastAsia" w:hint="eastAsia"/>
                      <w:w w:val="49"/>
                      <w:szCs w:val="16"/>
                    </w:rPr>
                    <w:t>)</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7A9BFBA8" w14:textId="77777777" w:rsidR="00C626C2" w:rsidRPr="00F314F4" w:rsidRDefault="00C626C2" w:rsidP="00C626C2">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法人番号</w:t>
                  </w:r>
                </w:p>
                <w:p w14:paraId="4D125304" w14:textId="77777777" w:rsidR="00C626C2" w:rsidRPr="00F314F4" w:rsidRDefault="00C626C2" w:rsidP="00C626C2">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Ｂ</w:t>
                  </w:r>
                  <w:r w:rsidRPr="00F314F4">
                    <w:rPr>
                      <w:rFonts w:asciiTheme="minorEastAsia" w:hAnsiTheme="minorEastAsia" w:hint="eastAsia"/>
                      <w:w w:val="49"/>
                      <w:szCs w:val="16"/>
                    </w:rPr>
                    <w:t>)</w:t>
                  </w:r>
                </w:p>
              </w:tc>
              <w:tc>
                <w:tcPr>
                  <w:tcW w:w="846"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5307AB60" w14:textId="77777777" w:rsidR="00C626C2" w:rsidRPr="00F314F4" w:rsidRDefault="00C626C2" w:rsidP="00C626C2">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株式数</w:t>
                  </w:r>
                </w:p>
                <w:p w14:paraId="6846636E" w14:textId="77777777" w:rsidR="00C626C2" w:rsidRPr="00F314F4" w:rsidRDefault="00C626C2" w:rsidP="00C626C2">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株</w:t>
                  </w:r>
                  <w:r w:rsidRPr="00F314F4">
                    <w:rPr>
                      <w:rFonts w:asciiTheme="minorEastAsia" w:hAnsiTheme="minorEastAsia" w:hint="eastAsia"/>
                      <w:w w:val="49"/>
                      <w:szCs w:val="16"/>
                    </w:rPr>
                    <w:t>)</w:t>
                  </w:r>
                </w:p>
                <w:p w14:paraId="6F615FD4" w14:textId="77777777" w:rsidR="00C626C2" w:rsidRPr="00F314F4" w:rsidRDefault="00C626C2" w:rsidP="00C626C2">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Ｃ</w:t>
                  </w:r>
                  <w:r w:rsidRPr="00F314F4">
                    <w:rPr>
                      <w:rFonts w:asciiTheme="minorEastAsia" w:hAnsiTheme="minorEastAsia" w:hint="eastAsia"/>
                      <w:w w:val="49"/>
                      <w:szCs w:val="16"/>
                    </w:rPr>
                    <w:t>)</w:t>
                  </w:r>
                </w:p>
              </w:tc>
              <w:tc>
                <w:tcPr>
                  <w:tcW w:w="53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05A6454D" w14:textId="77777777" w:rsidR="00C626C2" w:rsidRPr="00F314F4" w:rsidRDefault="00C626C2" w:rsidP="00C626C2">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議決権の数</w:t>
                  </w:r>
                </w:p>
                <w:p w14:paraId="56BD430F" w14:textId="77777777" w:rsidR="00C626C2" w:rsidRPr="00F314F4" w:rsidRDefault="00C626C2" w:rsidP="00C626C2">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個</w:t>
                  </w:r>
                  <w:r w:rsidRPr="00F314F4">
                    <w:rPr>
                      <w:rFonts w:asciiTheme="minorEastAsia" w:hAnsiTheme="minorEastAsia" w:hint="eastAsia"/>
                      <w:w w:val="49"/>
                      <w:szCs w:val="16"/>
                    </w:rPr>
                    <w:t>)</w:t>
                  </w:r>
                </w:p>
                <w:p w14:paraId="35C2771C" w14:textId="77777777" w:rsidR="00C626C2" w:rsidRPr="00F314F4" w:rsidRDefault="00C626C2" w:rsidP="00C626C2">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tc>
              <w:tc>
                <w:tcPr>
                  <w:tcW w:w="63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00602CCA" w14:textId="77777777" w:rsidR="00C626C2" w:rsidRDefault="00C626C2" w:rsidP="00C626C2">
                  <w:pPr>
                    <w:kinsoku w:val="0"/>
                    <w:autoSpaceDE w:val="0"/>
                    <w:autoSpaceDN w:val="0"/>
                    <w:adjustRightInd w:val="0"/>
                    <w:spacing w:line="200" w:lineRule="exact"/>
                    <w:jc w:val="center"/>
                    <w:rPr>
                      <w:rFonts w:asciiTheme="minorEastAsia" w:hAnsiTheme="minorEastAsia"/>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p w14:paraId="04A2FD08" w14:textId="77777777" w:rsidR="00C626C2" w:rsidRPr="00F314F4" w:rsidRDefault="00C626C2" w:rsidP="00C626C2">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／議決権の総数</w:t>
                  </w:r>
                </w:p>
                <w:p w14:paraId="7BD1BF7F" w14:textId="77777777" w:rsidR="00C626C2" w:rsidRPr="00F314F4" w:rsidRDefault="00C626C2" w:rsidP="00C626C2">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w:t>
                  </w:r>
                  <w:r w:rsidRPr="00F314F4">
                    <w:rPr>
                      <w:rFonts w:asciiTheme="minorEastAsia" w:hAnsiTheme="minorEastAsia" w:hint="eastAsia"/>
                      <w:w w:val="49"/>
                      <w:szCs w:val="16"/>
                    </w:rPr>
                    <w:t>)</w:t>
                  </w:r>
                </w:p>
                <w:p w14:paraId="38AC5E10" w14:textId="77777777" w:rsidR="00C626C2" w:rsidRPr="00F314F4" w:rsidRDefault="00C626C2" w:rsidP="00C626C2">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Ｅ</w:t>
                  </w:r>
                  <w:r w:rsidRPr="00F314F4">
                    <w:rPr>
                      <w:rFonts w:asciiTheme="minorEastAsia" w:hAnsiTheme="minorEastAsia" w:hint="eastAsia"/>
                      <w:w w:val="49"/>
                      <w:szCs w:val="16"/>
                    </w:rPr>
                    <w:t>)</w:t>
                  </w:r>
                </w:p>
              </w:tc>
              <w:tc>
                <w:tcPr>
                  <w:tcW w:w="850"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47A1674D" w14:textId="77777777" w:rsidR="00C626C2" w:rsidRPr="00F314F4" w:rsidRDefault="00C626C2" w:rsidP="00C626C2">
                  <w:pPr>
                    <w:kinsoku w:val="0"/>
                    <w:autoSpaceDE w:val="0"/>
                    <w:autoSpaceDN w:val="0"/>
                    <w:adjustRightInd w:val="0"/>
                    <w:spacing w:line="200" w:lineRule="exact"/>
                    <w:jc w:val="left"/>
                    <w:rPr>
                      <w:rFonts w:asciiTheme="minorEastAsia" w:hAnsiTheme="minorEastAsia"/>
                      <w:szCs w:val="16"/>
                    </w:rPr>
                  </w:pPr>
                  <w:r w:rsidRPr="00F314F4">
                    <w:rPr>
                      <w:rFonts w:asciiTheme="minorEastAsia" w:hAnsiTheme="minorEastAsia" w:hint="eastAsia"/>
                      <w:szCs w:val="16"/>
                    </w:rPr>
                    <w:t>備考</w:t>
                  </w:r>
                </w:p>
              </w:tc>
            </w:tr>
            <w:tr w:rsidR="00C626C2" w14:paraId="4AE607B1" w14:textId="77777777" w:rsidTr="001B2316">
              <w:trPr>
                <w:trHeight w:val="503"/>
              </w:trPr>
              <w:tc>
                <w:tcPr>
                  <w:tcW w:w="593" w:type="dxa"/>
                  <w:vMerge w:val="restart"/>
                  <w:tcBorders>
                    <w:top w:val="single" w:sz="4" w:space="0" w:color="auto"/>
                    <w:left w:val="single" w:sz="4" w:space="0" w:color="auto"/>
                    <w:bottom w:val="single" w:sz="4" w:space="0" w:color="auto"/>
                    <w:right w:val="single" w:sz="4" w:space="0" w:color="auto"/>
                  </w:tcBorders>
                  <w:tcMar>
                    <w:top w:w="0" w:type="dxa"/>
                    <w:left w:w="170" w:type="dxa"/>
                    <w:bottom w:w="0" w:type="dxa"/>
                    <w:right w:w="170" w:type="dxa"/>
                  </w:tcMar>
                  <w:vAlign w:val="center"/>
                  <w:hideMark/>
                </w:tcPr>
                <w:p w14:paraId="503FC197" w14:textId="77777777" w:rsidR="00C626C2" w:rsidRPr="00F314F4" w:rsidRDefault="00C626C2" w:rsidP="00C626C2">
                  <w:pPr>
                    <w:kinsoku w:val="0"/>
                    <w:autoSpaceDE w:val="0"/>
                    <w:autoSpaceDN w:val="0"/>
                    <w:adjustRightInd w:val="0"/>
                    <w:spacing w:line="260" w:lineRule="exact"/>
                    <w:jc w:val="center"/>
                    <w:rPr>
                      <w:rFonts w:asciiTheme="minorEastAsia" w:hAnsiTheme="minorEastAsia"/>
                      <w:spacing w:val="4"/>
                      <w:szCs w:val="16"/>
                    </w:rPr>
                  </w:pPr>
                  <w:r w:rsidRPr="00F314F4">
                    <w:rPr>
                      <w:rFonts w:asciiTheme="minorEastAsia" w:hAnsiTheme="minorEastAsia" w:hint="eastAsia"/>
                      <w:spacing w:val="4"/>
                      <w:szCs w:val="16"/>
                    </w:rPr>
                    <w:t>外国法人等</w:t>
                  </w:r>
                </w:p>
              </w:tc>
              <w:tc>
                <w:tcPr>
                  <w:tcW w:w="1426" w:type="dxa"/>
                  <w:tcBorders>
                    <w:top w:val="single" w:sz="4" w:space="0" w:color="auto"/>
                    <w:left w:val="single" w:sz="4" w:space="0" w:color="auto"/>
                    <w:bottom w:val="single" w:sz="4" w:space="0" w:color="auto"/>
                    <w:right w:val="single" w:sz="4" w:space="0" w:color="auto"/>
                  </w:tcBorders>
                  <w:hideMark/>
                </w:tcPr>
                <w:p w14:paraId="38F29453" w14:textId="77777777" w:rsidR="00C626C2" w:rsidRPr="00F314F4" w:rsidRDefault="00C626C2" w:rsidP="00C626C2">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議決権の総数の</w:t>
                  </w:r>
                  <w:r w:rsidRPr="00F314F4">
                    <w:rPr>
                      <w:rFonts w:asciiTheme="minorEastAsia" w:hAnsiTheme="minorEastAsia" w:hint="eastAsia"/>
                      <w:szCs w:val="16"/>
                    </w:rPr>
                    <w:t>1000</w:t>
                  </w:r>
                  <w:r w:rsidRPr="00F314F4">
                    <w:rPr>
                      <w:rFonts w:asciiTheme="minorEastAsia" w:hAnsiTheme="minorEastAsia" w:hint="eastAsia"/>
                      <w:szCs w:val="16"/>
                    </w:rPr>
                    <w:t>分の１以上を占める者</w:t>
                  </w:r>
                </w:p>
              </w:tc>
              <w:tc>
                <w:tcPr>
                  <w:tcW w:w="531" w:type="dxa"/>
                  <w:tcBorders>
                    <w:top w:val="single" w:sz="4" w:space="0" w:color="auto"/>
                    <w:left w:val="single" w:sz="4" w:space="0" w:color="auto"/>
                    <w:bottom w:val="single" w:sz="4" w:space="0" w:color="auto"/>
                    <w:right w:val="single" w:sz="4" w:space="0" w:color="auto"/>
                  </w:tcBorders>
                </w:tcPr>
                <w:p w14:paraId="4D30FF28" w14:textId="77777777" w:rsidR="00C626C2" w:rsidRPr="00504CBE" w:rsidRDefault="00C626C2" w:rsidP="00C626C2">
                  <w:pPr>
                    <w:kinsoku w:val="0"/>
                    <w:autoSpaceDE w:val="0"/>
                    <w:autoSpaceDN w:val="0"/>
                    <w:adjustRightInd w:val="0"/>
                    <w:rPr>
                      <w:rFonts w:ascii="ＭＳ 明朝" w:eastAsia="ＭＳ 明朝" w:hAnsi="ＭＳ 明朝"/>
                      <w:szCs w:val="16"/>
                      <w:u w:val="single"/>
                    </w:rPr>
                  </w:pPr>
                  <w:r w:rsidRPr="00504CBE">
                    <w:rPr>
                      <w:rFonts w:ascii="ＭＳ 明朝" w:eastAsia="ＭＳ 明朝" w:hAnsi="ＭＳ 明朝" w:cs="ＭＳ 明朝"/>
                      <w:color w:val="FF0000"/>
                      <w:szCs w:val="16"/>
                    </w:rPr>
                    <w:t>***</w:t>
                  </w:r>
                </w:p>
              </w:tc>
              <w:tc>
                <w:tcPr>
                  <w:tcW w:w="741" w:type="dxa"/>
                  <w:tcBorders>
                    <w:top w:val="single" w:sz="4" w:space="0" w:color="auto"/>
                    <w:left w:val="single" w:sz="4" w:space="0" w:color="auto"/>
                    <w:bottom w:val="single" w:sz="4" w:space="0" w:color="auto"/>
                    <w:right w:val="single" w:sz="4" w:space="0" w:color="auto"/>
                  </w:tcBorders>
                </w:tcPr>
                <w:p w14:paraId="6BB9748D" w14:textId="77777777" w:rsidR="00C626C2" w:rsidRPr="00504CBE" w:rsidRDefault="00C626C2" w:rsidP="00C626C2">
                  <w:pPr>
                    <w:kinsoku w:val="0"/>
                    <w:autoSpaceDE w:val="0"/>
                    <w:autoSpaceDN w:val="0"/>
                    <w:adjustRightInd w:val="0"/>
                    <w:rPr>
                      <w:rFonts w:ascii="ＭＳ 明朝" w:eastAsia="ＭＳ 明朝" w:hAnsi="ＭＳ 明朝" w:cs="ＭＳ 明朝"/>
                      <w:color w:val="FF0000"/>
                      <w:szCs w:val="16"/>
                    </w:rPr>
                  </w:pPr>
                  <w:r w:rsidRPr="00504CBE">
                    <w:rPr>
                      <w:rFonts w:ascii="ＭＳ 明朝" w:eastAsia="ＭＳ 明朝" w:hAnsi="ＭＳ 明朝" w:cs="ＭＳ 明朝"/>
                      <w:color w:val="FF0000"/>
                      <w:szCs w:val="16"/>
                    </w:rPr>
                    <w:t>New York,</w:t>
                  </w:r>
                </w:p>
                <w:p w14:paraId="44B928F4" w14:textId="77777777" w:rsidR="00C626C2" w:rsidRPr="00504CBE" w:rsidRDefault="00C626C2" w:rsidP="00C626C2">
                  <w:pPr>
                    <w:kinsoku w:val="0"/>
                    <w:autoSpaceDE w:val="0"/>
                    <w:autoSpaceDN w:val="0"/>
                    <w:adjustRightInd w:val="0"/>
                    <w:rPr>
                      <w:rFonts w:ascii="ＭＳ 明朝" w:eastAsia="ＭＳ 明朝" w:hAnsi="ＭＳ 明朝" w:cs="ＭＳ 明朝"/>
                      <w:color w:val="FF0000"/>
                      <w:szCs w:val="16"/>
                    </w:rPr>
                  </w:pPr>
                  <w:r w:rsidRPr="00504CBE">
                    <w:rPr>
                      <w:rFonts w:ascii="ＭＳ 明朝" w:eastAsia="ＭＳ 明朝" w:hAnsi="ＭＳ 明朝" w:cs="ＭＳ 明朝"/>
                      <w:color w:val="FF0000"/>
                      <w:szCs w:val="16"/>
                    </w:rPr>
                    <w:t>New York,</w:t>
                  </w:r>
                </w:p>
                <w:p w14:paraId="0E64E97E" w14:textId="77777777" w:rsidR="00C626C2" w:rsidRPr="00504CBE" w:rsidRDefault="00C626C2" w:rsidP="00C626C2">
                  <w:pPr>
                    <w:kinsoku w:val="0"/>
                    <w:autoSpaceDE w:val="0"/>
                    <w:autoSpaceDN w:val="0"/>
                    <w:adjustRightInd w:val="0"/>
                    <w:rPr>
                      <w:rFonts w:ascii="ＭＳ 明朝" w:eastAsia="ＭＳ 明朝" w:hAnsi="ＭＳ 明朝"/>
                      <w:szCs w:val="16"/>
                      <w:u w:val="single"/>
                    </w:rPr>
                  </w:pPr>
                  <w:r w:rsidRPr="00504CBE">
                    <w:rPr>
                      <w:rFonts w:ascii="ＭＳ 明朝" w:eastAsia="ＭＳ 明朝" w:hAnsi="ＭＳ 明朝" w:cs="ＭＳ 明朝"/>
                      <w:color w:val="FF0000"/>
                      <w:szCs w:val="16"/>
                    </w:rPr>
                    <w:t>U.S.A</w:t>
                  </w:r>
                </w:p>
              </w:tc>
              <w:tc>
                <w:tcPr>
                  <w:tcW w:w="741" w:type="dxa"/>
                  <w:tcBorders>
                    <w:top w:val="single" w:sz="4" w:space="0" w:color="auto"/>
                    <w:left w:val="single" w:sz="4" w:space="0" w:color="auto"/>
                    <w:bottom w:val="single" w:sz="4" w:space="0" w:color="auto"/>
                    <w:right w:val="single" w:sz="4" w:space="0" w:color="auto"/>
                  </w:tcBorders>
                </w:tcPr>
                <w:p w14:paraId="505E39E0" w14:textId="77777777" w:rsidR="00C626C2" w:rsidRPr="00504CBE" w:rsidRDefault="00C626C2" w:rsidP="00C626C2">
                  <w:pPr>
                    <w:kinsoku w:val="0"/>
                    <w:autoSpaceDE w:val="0"/>
                    <w:autoSpaceDN w:val="0"/>
                    <w:adjustRightInd w:val="0"/>
                    <w:rPr>
                      <w:rFonts w:ascii="ＭＳ 明朝" w:eastAsia="ＭＳ 明朝" w:hAnsi="ＭＳ 明朝" w:cs="ＭＳ 明朝"/>
                      <w:color w:val="FF0000"/>
                      <w:szCs w:val="16"/>
                    </w:rPr>
                  </w:pPr>
                  <w:r w:rsidRPr="00504CBE">
                    <w:rPr>
                      <w:rFonts w:ascii="ＭＳ 明朝" w:eastAsia="ＭＳ 明朝" w:hAnsi="ＭＳ 明朝" w:cs="ＭＳ 明朝"/>
                      <w:color w:val="FF0000"/>
                      <w:szCs w:val="16"/>
                    </w:rPr>
                    <w:t>****</w:t>
                  </w:r>
                </w:p>
                <w:p w14:paraId="49DF1B91" w14:textId="77777777" w:rsidR="00C626C2" w:rsidRPr="00504CBE" w:rsidRDefault="00C626C2" w:rsidP="00C626C2">
                  <w:pPr>
                    <w:autoSpaceDE w:val="0"/>
                    <w:autoSpaceDN w:val="0"/>
                    <w:rPr>
                      <w:rFonts w:ascii="ＭＳ 明朝" w:eastAsia="ＭＳ 明朝" w:hAnsi="ＭＳ 明朝"/>
                    </w:rPr>
                  </w:pPr>
                  <w:r w:rsidRPr="00504CBE">
                    <w:rPr>
                      <w:rFonts w:ascii="ＭＳ 明朝" w:eastAsia="ＭＳ 明朝" w:hAnsi="ＭＳ 明朝" w:cs="ＭＳ 明朝"/>
                      <w:color w:val="FF0000"/>
                      <w:szCs w:val="16"/>
                    </w:rPr>
                    <w:t>****</w:t>
                  </w:r>
                </w:p>
                <w:p w14:paraId="0F3177AC" w14:textId="77777777" w:rsidR="00C626C2" w:rsidRPr="00504CBE" w:rsidRDefault="00C626C2" w:rsidP="00C626C2">
                  <w:pPr>
                    <w:kinsoku w:val="0"/>
                    <w:autoSpaceDE w:val="0"/>
                    <w:autoSpaceDN w:val="0"/>
                    <w:adjustRightInd w:val="0"/>
                    <w:rPr>
                      <w:rFonts w:ascii="ＭＳ 明朝" w:eastAsia="ＭＳ 明朝" w:hAnsi="ＭＳ 明朝"/>
                      <w:szCs w:val="16"/>
                      <w:u w:val="single"/>
                    </w:rPr>
                  </w:pPr>
                  <w:r w:rsidRPr="00504CBE">
                    <w:rPr>
                      <w:rFonts w:ascii="ＭＳ 明朝" w:eastAsia="ＭＳ 明朝" w:hAnsi="ＭＳ 明朝" w:cs="ＭＳ 明朝"/>
                      <w:color w:val="FF0000"/>
                      <w:szCs w:val="16"/>
                    </w:rPr>
                    <w:t>*****</w:t>
                  </w:r>
                </w:p>
              </w:tc>
              <w:tc>
                <w:tcPr>
                  <w:tcW w:w="846" w:type="dxa"/>
                  <w:tcBorders>
                    <w:top w:val="single" w:sz="4" w:space="0" w:color="auto"/>
                    <w:left w:val="single" w:sz="4" w:space="0" w:color="auto"/>
                    <w:bottom w:val="single" w:sz="4" w:space="0" w:color="auto"/>
                    <w:right w:val="single" w:sz="4" w:space="0" w:color="auto"/>
                  </w:tcBorders>
                </w:tcPr>
                <w:p w14:paraId="77C8CDD5" w14:textId="77777777" w:rsidR="00C626C2" w:rsidRPr="00504CBE" w:rsidRDefault="00C626C2"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10,000</w:t>
                  </w:r>
                </w:p>
              </w:tc>
              <w:tc>
                <w:tcPr>
                  <w:tcW w:w="531" w:type="dxa"/>
                  <w:tcBorders>
                    <w:top w:val="single" w:sz="4" w:space="0" w:color="auto"/>
                    <w:left w:val="single" w:sz="4" w:space="0" w:color="auto"/>
                    <w:bottom w:val="single" w:sz="4" w:space="0" w:color="auto"/>
                    <w:right w:val="single" w:sz="4" w:space="0" w:color="auto"/>
                  </w:tcBorders>
                </w:tcPr>
                <w:p w14:paraId="6D8D681A" w14:textId="77777777" w:rsidR="00C626C2" w:rsidRPr="00504CBE" w:rsidRDefault="00C626C2"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100</w:t>
                  </w:r>
                </w:p>
              </w:tc>
              <w:tc>
                <w:tcPr>
                  <w:tcW w:w="639" w:type="dxa"/>
                  <w:tcBorders>
                    <w:top w:val="single" w:sz="4" w:space="0" w:color="auto"/>
                    <w:left w:val="single" w:sz="4" w:space="0" w:color="auto"/>
                    <w:bottom w:val="single" w:sz="4" w:space="0" w:color="auto"/>
                    <w:right w:val="single" w:sz="4" w:space="0" w:color="auto"/>
                  </w:tcBorders>
                </w:tcPr>
                <w:p w14:paraId="64DF93DF" w14:textId="77777777" w:rsidR="00C626C2" w:rsidRPr="00504CBE" w:rsidRDefault="00C626C2" w:rsidP="00504CBE">
                  <w:pPr>
                    <w:kinsoku w:val="0"/>
                    <w:autoSpaceDE w:val="0"/>
                    <w:autoSpaceDN w:val="0"/>
                    <w:adjustRightInd w:val="0"/>
                    <w:jc w:val="right"/>
                    <w:rPr>
                      <w:rFonts w:ascii="ＭＳ 明朝" w:eastAsia="ＭＳ 明朝" w:hAnsi="ＭＳ 明朝"/>
                      <w:szCs w:val="16"/>
                    </w:rPr>
                  </w:pPr>
                  <w:r w:rsidRPr="00504CBE">
                    <w:rPr>
                      <w:rFonts w:ascii="ＭＳ 明朝" w:eastAsia="ＭＳ 明朝" w:hAnsi="ＭＳ 明朝"/>
                      <w:color w:val="FF0000"/>
                      <w:szCs w:val="16"/>
                    </w:rPr>
                    <w:t>4.98</w:t>
                  </w:r>
                </w:p>
              </w:tc>
              <w:tc>
                <w:tcPr>
                  <w:tcW w:w="850" w:type="dxa"/>
                  <w:tcBorders>
                    <w:top w:val="single" w:sz="4" w:space="0" w:color="auto"/>
                    <w:left w:val="single" w:sz="4" w:space="0" w:color="auto"/>
                    <w:bottom w:val="single" w:sz="4" w:space="0" w:color="auto"/>
                    <w:right w:val="single" w:sz="4" w:space="0" w:color="auto"/>
                  </w:tcBorders>
                </w:tcPr>
                <w:p w14:paraId="7038B789" w14:textId="77777777" w:rsidR="00C626C2" w:rsidRDefault="00C626C2" w:rsidP="00C626C2">
                  <w:pPr>
                    <w:kinsoku w:val="0"/>
                    <w:autoSpaceDE w:val="0"/>
                    <w:autoSpaceDN w:val="0"/>
                    <w:adjustRightInd w:val="0"/>
                    <w:rPr>
                      <w:rFonts w:asciiTheme="minorEastAsia" w:hAnsiTheme="minorEastAsia"/>
                      <w:szCs w:val="16"/>
                      <w:u w:val="single"/>
                    </w:rPr>
                  </w:pPr>
                </w:p>
              </w:tc>
            </w:tr>
            <w:tr w:rsidR="00C626C2" w14:paraId="5F255C77" w14:textId="77777777" w:rsidTr="001B2316">
              <w:tc>
                <w:tcPr>
                  <w:tcW w:w="593" w:type="dxa"/>
                  <w:vMerge/>
                  <w:tcBorders>
                    <w:top w:val="single" w:sz="4" w:space="0" w:color="auto"/>
                    <w:left w:val="single" w:sz="4" w:space="0" w:color="auto"/>
                    <w:bottom w:val="single" w:sz="4" w:space="0" w:color="auto"/>
                    <w:right w:val="single" w:sz="4" w:space="0" w:color="auto"/>
                  </w:tcBorders>
                  <w:vAlign w:val="center"/>
                  <w:hideMark/>
                </w:tcPr>
                <w:p w14:paraId="75C1F421" w14:textId="77777777" w:rsidR="00C626C2" w:rsidRPr="00F314F4" w:rsidRDefault="00C626C2" w:rsidP="00C626C2">
                  <w:pPr>
                    <w:widowControl/>
                    <w:autoSpaceDE w:val="0"/>
                    <w:autoSpaceDN w:val="0"/>
                    <w:jc w:val="left"/>
                    <w:rPr>
                      <w:rFonts w:asciiTheme="minorEastAsia" w:hAnsiTheme="minorEastAsia"/>
                      <w:szCs w:val="16"/>
                    </w:rPr>
                  </w:pPr>
                </w:p>
              </w:tc>
              <w:tc>
                <w:tcPr>
                  <w:tcW w:w="1426" w:type="dxa"/>
                  <w:tcBorders>
                    <w:top w:val="single" w:sz="4" w:space="0" w:color="auto"/>
                    <w:left w:val="single" w:sz="4" w:space="0" w:color="auto"/>
                    <w:bottom w:val="single" w:sz="4" w:space="0" w:color="auto"/>
                    <w:right w:val="single" w:sz="4" w:space="0" w:color="auto"/>
                  </w:tcBorders>
                  <w:hideMark/>
                </w:tcPr>
                <w:p w14:paraId="2CBF863B" w14:textId="77777777" w:rsidR="00C626C2" w:rsidRPr="00F314F4" w:rsidRDefault="00C626C2" w:rsidP="00C626C2">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議決権の総数の</w:t>
                  </w:r>
                  <w:r w:rsidRPr="00F314F4">
                    <w:rPr>
                      <w:rFonts w:asciiTheme="minorEastAsia" w:hAnsiTheme="minorEastAsia" w:hint="eastAsia"/>
                      <w:szCs w:val="16"/>
                    </w:rPr>
                    <w:t>1000</w:t>
                  </w:r>
                  <w:r w:rsidRPr="00F314F4">
                    <w:rPr>
                      <w:rFonts w:asciiTheme="minorEastAsia" w:hAnsiTheme="minorEastAsia" w:hint="eastAsia"/>
                      <w:szCs w:val="16"/>
                    </w:rPr>
                    <w:t>分の１未満を占める者の合計</w:t>
                  </w:r>
                </w:p>
                <w:p w14:paraId="4A8D632B" w14:textId="77777777" w:rsidR="00C626C2" w:rsidRPr="00F314F4" w:rsidRDefault="00C626C2" w:rsidP="00C626C2">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（計</w:t>
                  </w:r>
                  <w:r w:rsidRPr="009B39E4">
                    <w:rPr>
                      <w:rFonts w:ascii="ＭＳ 明朝" w:eastAsia="ＭＳ 明朝" w:hAnsi="ＭＳ 明朝"/>
                      <w:color w:val="FF0000"/>
                      <w:szCs w:val="16"/>
                    </w:rPr>
                    <w:t>11</w:t>
                  </w:r>
                  <w:r w:rsidRPr="00F314F4">
                    <w:rPr>
                      <w:rFonts w:asciiTheme="minorEastAsia" w:hAnsiTheme="minorEastAsia" w:hint="eastAsia"/>
                      <w:szCs w:val="16"/>
                    </w:rPr>
                    <w:t>者）</w:t>
                  </w:r>
                </w:p>
                <w:p w14:paraId="2D224B61" w14:textId="77777777" w:rsidR="00C626C2" w:rsidRPr="00F314F4" w:rsidRDefault="00C626C2" w:rsidP="00C626C2">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w w:val="50"/>
                      <w:szCs w:val="16"/>
                    </w:rPr>
                    <w:t>(</w:t>
                  </w:r>
                  <w:r w:rsidRPr="00F314F4">
                    <w:rPr>
                      <w:rFonts w:asciiTheme="minorEastAsia" w:hAnsiTheme="minorEastAsia" w:hint="eastAsia"/>
                      <w:w w:val="50"/>
                      <w:szCs w:val="16"/>
                    </w:rPr>
                    <w:t>Ｆ</w:t>
                  </w:r>
                  <w:r w:rsidRPr="00F314F4">
                    <w:rPr>
                      <w:rFonts w:asciiTheme="minorEastAsia" w:hAnsiTheme="minorEastAsia" w:hint="eastAsia"/>
                      <w:w w:val="50"/>
                      <w:szCs w:val="16"/>
                    </w:rPr>
                    <w:t>)</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17B28B27" w14:textId="77777777" w:rsidR="00C626C2" w:rsidRPr="00504CBE" w:rsidRDefault="00C626C2" w:rsidP="00C626C2">
                  <w:pPr>
                    <w:kinsoku w:val="0"/>
                    <w:autoSpaceDE w:val="0"/>
                    <w:autoSpaceDN w:val="0"/>
                    <w:adjustRightInd w:val="0"/>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37911283" w14:textId="77777777" w:rsidR="00C626C2" w:rsidRPr="00504CBE" w:rsidRDefault="00C626C2" w:rsidP="00C626C2">
                  <w:pPr>
                    <w:kinsoku w:val="0"/>
                    <w:autoSpaceDE w:val="0"/>
                    <w:autoSpaceDN w:val="0"/>
                    <w:adjustRightInd w:val="0"/>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53800008" w14:textId="77777777" w:rsidR="00C626C2" w:rsidRPr="00504CBE" w:rsidRDefault="00C626C2" w:rsidP="00C626C2">
                  <w:pPr>
                    <w:kinsoku w:val="0"/>
                    <w:autoSpaceDE w:val="0"/>
                    <w:autoSpaceDN w:val="0"/>
                    <w:adjustRightInd w:val="0"/>
                    <w:rPr>
                      <w:rFonts w:ascii="ＭＳ 明朝" w:eastAsia="ＭＳ 明朝" w:hAnsi="ＭＳ 明朝"/>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708E27F1" w14:textId="77777777" w:rsidR="00C626C2" w:rsidRPr="00504CBE" w:rsidRDefault="00C626C2"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2,000</w:t>
                  </w:r>
                </w:p>
              </w:tc>
              <w:tc>
                <w:tcPr>
                  <w:tcW w:w="531" w:type="dxa"/>
                  <w:tcBorders>
                    <w:top w:val="single" w:sz="4" w:space="0" w:color="auto"/>
                    <w:left w:val="single" w:sz="4" w:space="0" w:color="auto"/>
                    <w:bottom w:val="single" w:sz="4" w:space="0" w:color="auto"/>
                    <w:right w:val="single" w:sz="4" w:space="0" w:color="auto"/>
                  </w:tcBorders>
                </w:tcPr>
                <w:p w14:paraId="189F3E1E" w14:textId="77777777" w:rsidR="00C626C2" w:rsidRPr="00504CBE" w:rsidRDefault="00C626C2"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20</w:t>
                  </w:r>
                </w:p>
              </w:tc>
              <w:tc>
                <w:tcPr>
                  <w:tcW w:w="639" w:type="dxa"/>
                  <w:tcBorders>
                    <w:top w:val="single" w:sz="4" w:space="0" w:color="auto"/>
                    <w:left w:val="single" w:sz="4" w:space="0" w:color="auto"/>
                    <w:bottom w:val="single" w:sz="4" w:space="0" w:color="auto"/>
                    <w:right w:val="single" w:sz="4" w:space="0" w:color="auto"/>
                  </w:tcBorders>
                </w:tcPr>
                <w:p w14:paraId="301EB83A" w14:textId="77777777" w:rsidR="00C626C2" w:rsidRPr="00504CBE" w:rsidRDefault="00C626C2"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olor w:val="FF0000"/>
                      <w:szCs w:val="16"/>
                    </w:rPr>
                    <w:t>1.00</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258E4CCF" w14:textId="77777777" w:rsidR="00C626C2" w:rsidRDefault="00C626C2" w:rsidP="00C626C2">
                  <w:pPr>
                    <w:kinsoku w:val="0"/>
                    <w:autoSpaceDE w:val="0"/>
                    <w:autoSpaceDN w:val="0"/>
                    <w:adjustRightInd w:val="0"/>
                    <w:rPr>
                      <w:rFonts w:asciiTheme="minorEastAsia" w:hAnsiTheme="minorEastAsia"/>
                      <w:szCs w:val="16"/>
                      <w:u w:val="single"/>
                    </w:rPr>
                  </w:pPr>
                </w:p>
              </w:tc>
            </w:tr>
            <w:tr w:rsidR="00C626C2" w14:paraId="09197698" w14:textId="77777777" w:rsidTr="001B2316">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37593512" w14:textId="77777777" w:rsidR="00C626C2" w:rsidRPr="00F314F4" w:rsidRDefault="00C626C2" w:rsidP="00C626C2">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szCs w:val="16"/>
                    </w:rPr>
                    <w:t>合　　計</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7455C655" w14:textId="77777777" w:rsidR="00C626C2" w:rsidRPr="00504CBE" w:rsidRDefault="00C626C2" w:rsidP="00C626C2">
                  <w:pPr>
                    <w:kinsoku w:val="0"/>
                    <w:autoSpaceDE w:val="0"/>
                    <w:autoSpaceDN w:val="0"/>
                    <w:adjustRightInd w:val="0"/>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19A6A012" w14:textId="77777777" w:rsidR="00C626C2" w:rsidRPr="00504CBE" w:rsidRDefault="00C626C2" w:rsidP="00C626C2">
                  <w:pPr>
                    <w:kinsoku w:val="0"/>
                    <w:autoSpaceDE w:val="0"/>
                    <w:autoSpaceDN w:val="0"/>
                    <w:adjustRightInd w:val="0"/>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28578950" w14:textId="77777777" w:rsidR="00C626C2" w:rsidRPr="00504CBE" w:rsidRDefault="00C626C2" w:rsidP="00C626C2">
                  <w:pPr>
                    <w:kinsoku w:val="0"/>
                    <w:autoSpaceDE w:val="0"/>
                    <w:autoSpaceDN w:val="0"/>
                    <w:adjustRightInd w:val="0"/>
                    <w:rPr>
                      <w:rFonts w:ascii="ＭＳ 明朝" w:eastAsia="ＭＳ 明朝" w:hAnsi="ＭＳ 明朝"/>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413B936F" w14:textId="77777777" w:rsidR="00C626C2" w:rsidRPr="00F70A0D" w:rsidRDefault="00C626C2" w:rsidP="00504CBE">
                  <w:pPr>
                    <w:kinsoku w:val="0"/>
                    <w:autoSpaceDE w:val="0"/>
                    <w:autoSpaceDN w:val="0"/>
                    <w:adjustRightInd w:val="0"/>
                    <w:jc w:val="right"/>
                    <w:rPr>
                      <w:rFonts w:ascii="ＭＳ 明朝" w:eastAsia="ＭＳ 明朝" w:hAnsi="ＭＳ 明朝"/>
                      <w:color w:val="FF0000"/>
                      <w:szCs w:val="16"/>
                    </w:rPr>
                  </w:pPr>
                  <w:r w:rsidRPr="00F70A0D">
                    <w:rPr>
                      <w:rFonts w:ascii="ＭＳ 明朝" w:eastAsia="ＭＳ 明朝" w:hAnsi="ＭＳ 明朝"/>
                      <w:color w:val="FF0000"/>
                      <w:szCs w:val="16"/>
                    </w:rPr>
                    <w:t>12,000</w:t>
                  </w:r>
                </w:p>
              </w:tc>
              <w:tc>
                <w:tcPr>
                  <w:tcW w:w="531" w:type="dxa"/>
                  <w:tcBorders>
                    <w:top w:val="single" w:sz="4" w:space="0" w:color="auto"/>
                    <w:left w:val="single" w:sz="4" w:space="0" w:color="auto"/>
                    <w:bottom w:val="single" w:sz="4" w:space="0" w:color="auto"/>
                    <w:right w:val="single" w:sz="4" w:space="0" w:color="auto"/>
                  </w:tcBorders>
                </w:tcPr>
                <w:p w14:paraId="2593ED35" w14:textId="77777777" w:rsidR="00C626C2" w:rsidRPr="00F70A0D" w:rsidRDefault="00C626C2" w:rsidP="00504CBE">
                  <w:pPr>
                    <w:kinsoku w:val="0"/>
                    <w:autoSpaceDE w:val="0"/>
                    <w:autoSpaceDN w:val="0"/>
                    <w:adjustRightInd w:val="0"/>
                    <w:jc w:val="right"/>
                    <w:rPr>
                      <w:rFonts w:ascii="ＭＳ 明朝" w:eastAsia="ＭＳ 明朝" w:hAnsi="ＭＳ 明朝"/>
                      <w:color w:val="FF0000"/>
                      <w:szCs w:val="16"/>
                    </w:rPr>
                  </w:pPr>
                  <w:r w:rsidRPr="00F70A0D">
                    <w:rPr>
                      <w:rFonts w:ascii="ＭＳ 明朝" w:eastAsia="ＭＳ 明朝" w:hAnsi="ＭＳ 明朝"/>
                      <w:color w:val="FF0000"/>
                      <w:szCs w:val="16"/>
                    </w:rPr>
                    <w:t>120</w:t>
                  </w:r>
                </w:p>
              </w:tc>
              <w:tc>
                <w:tcPr>
                  <w:tcW w:w="639" w:type="dxa"/>
                  <w:tcBorders>
                    <w:top w:val="single" w:sz="4" w:space="0" w:color="auto"/>
                    <w:left w:val="single" w:sz="4" w:space="0" w:color="auto"/>
                    <w:bottom w:val="single" w:sz="4" w:space="0" w:color="auto"/>
                    <w:right w:val="single" w:sz="4" w:space="0" w:color="auto"/>
                  </w:tcBorders>
                </w:tcPr>
                <w:p w14:paraId="36FFC29A" w14:textId="77777777" w:rsidR="00C626C2" w:rsidRPr="00F70A0D" w:rsidRDefault="00C626C2" w:rsidP="00504CBE">
                  <w:pPr>
                    <w:kinsoku w:val="0"/>
                    <w:autoSpaceDE w:val="0"/>
                    <w:autoSpaceDN w:val="0"/>
                    <w:adjustRightInd w:val="0"/>
                    <w:jc w:val="right"/>
                    <w:rPr>
                      <w:rFonts w:ascii="ＭＳ 明朝" w:eastAsia="ＭＳ 明朝" w:hAnsi="ＭＳ 明朝"/>
                      <w:color w:val="FF0000"/>
                      <w:szCs w:val="16"/>
                    </w:rPr>
                  </w:pPr>
                  <w:r w:rsidRPr="00F70A0D">
                    <w:rPr>
                      <w:rFonts w:ascii="ＭＳ 明朝" w:eastAsia="ＭＳ 明朝" w:hAnsi="ＭＳ 明朝"/>
                      <w:color w:val="FF0000"/>
                      <w:szCs w:val="16"/>
                    </w:rPr>
                    <w:t>5.98</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0CD95834" w14:textId="77777777" w:rsidR="00C626C2" w:rsidRDefault="00C626C2" w:rsidP="00C626C2">
                  <w:pPr>
                    <w:kinsoku w:val="0"/>
                    <w:autoSpaceDE w:val="0"/>
                    <w:autoSpaceDN w:val="0"/>
                    <w:adjustRightInd w:val="0"/>
                    <w:rPr>
                      <w:rFonts w:asciiTheme="minorEastAsia" w:hAnsiTheme="minorEastAsia"/>
                      <w:szCs w:val="16"/>
                      <w:u w:val="single"/>
                    </w:rPr>
                  </w:pPr>
                </w:p>
              </w:tc>
            </w:tr>
          </w:tbl>
          <w:p w14:paraId="2820FD5D" w14:textId="77777777" w:rsidR="00C626C2" w:rsidRPr="001F01C3" w:rsidRDefault="00C626C2" w:rsidP="00C626C2">
            <w:pPr>
              <w:kinsoku w:val="0"/>
              <w:wordWrap w:val="0"/>
              <w:autoSpaceDE w:val="0"/>
              <w:autoSpaceDN w:val="0"/>
              <w:adjustRightInd w:val="0"/>
              <w:ind w:leftChars="400" w:left="1680" w:hangingChars="400" w:hanging="840"/>
              <w:jc w:val="left"/>
              <w:rPr>
                <w:rFonts w:hAnsi="ＭＳ 明朝"/>
                <w:szCs w:val="16"/>
              </w:rPr>
            </w:pPr>
            <w:r w:rsidRPr="001F01C3">
              <w:rPr>
                <w:rFonts w:hAnsi="ＭＳ 明朝" w:hint="eastAsia"/>
                <w:szCs w:val="16"/>
              </w:rPr>
              <w:t>（注１）</w:t>
            </w:r>
            <w:r w:rsidRPr="00C626C2">
              <w:rPr>
                <w:rFonts w:hAnsi="ＭＳ 明朝" w:hint="eastAsia"/>
                <w:szCs w:val="16"/>
              </w:rPr>
              <w:t xml:space="preserve">　</w:t>
            </w:r>
            <w:r w:rsidRPr="001F01C3">
              <w:rPr>
                <w:rFonts w:hAnsi="ＭＳ 明朝" w:hint="eastAsia"/>
                <w:szCs w:val="16"/>
              </w:rPr>
              <w:t>外国法人等とは、法第５条第１項第１号から第３号までに掲げる者をいう。</w:t>
            </w:r>
          </w:p>
          <w:p w14:paraId="14A4AB0F" w14:textId="77777777" w:rsidR="00C626C2" w:rsidRPr="001F01C3" w:rsidRDefault="00C626C2" w:rsidP="00C626C2">
            <w:pPr>
              <w:kinsoku w:val="0"/>
              <w:wordWrap w:val="0"/>
              <w:autoSpaceDE w:val="0"/>
              <w:autoSpaceDN w:val="0"/>
              <w:adjustRightInd w:val="0"/>
              <w:ind w:leftChars="400" w:left="1680" w:hangingChars="400" w:hanging="840"/>
              <w:jc w:val="left"/>
              <w:rPr>
                <w:rFonts w:hAnsi="ＭＳ 明朝"/>
                <w:szCs w:val="16"/>
              </w:rPr>
            </w:pPr>
            <w:r w:rsidRPr="001F01C3">
              <w:rPr>
                <w:rFonts w:hAnsi="ＭＳ 明朝" w:hint="eastAsia"/>
                <w:szCs w:val="16"/>
              </w:rPr>
              <w:t>（注２）</w:t>
            </w:r>
            <w:r w:rsidRPr="00C626C2">
              <w:rPr>
                <w:rFonts w:hAnsi="ＭＳ 明朝" w:hint="eastAsia"/>
                <w:szCs w:val="16"/>
              </w:rPr>
              <w:t xml:space="preserve">　</w:t>
            </w:r>
            <w:r w:rsidRPr="001F01C3">
              <w:rPr>
                <w:rFonts w:hAnsi="ＭＳ 明朝" w:hint="eastAsia"/>
                <w:szCs w:val="16"/>
              </w:rPr>
              <w:t>申請者が株式会社である場合は株主、その他の法人又は団体である場合は社員又は理事等についての事項を記載すること。ただし、定款に別段の定めがある場合は、その定めに従い記載し、定款を提出すること。</w:t>
            </w:r>
          </w:p>
          <w:p w14:paraId="0C4322DD" w14:textId="77777777" w:rsidR="00C626C2" w:rsidRPr="001F01C3" w:rsidRDefault="00C626C2" w:rsidP="00C626C2">
            <w:pPr>
              <w:kinsoku w:val="0"/>
              <w:wordWrap w:val="0"/>
              <w:autoSpaceDE w:val="0"/>
              <w:autoSpaceDN w:val="0"/>
              <w:adjustRightInd w:val="0"/>
              <w:ind w:leftChars="400" w:left="1680" w:hangingChars="400" w:hanging="840"/>
              <w:jc w:val="left"/>
              <w:rPr>
                <w:rFonts w:hAnsi="ＭＳ 明朝"/>
                <w:szCs w:val="16"/>
              </w:rPr>
            </w:pPr>
            <w:r w:rsidRPr="001F01C3">
              <w:rPr>
                <w:rFonts w:hAnsi="ＭＳ 明朝" w:hint="eastAsia"/>
                <w:szCs w:val="16"/>
              </w:rPr>
              <w:t>（注３）</w:t>
            </w:r>
            <w:r w:rsidRPr="00C626C2">
              <w:rPr>
                <w:rFonts w:hAnsi="ＭＳ 明朝" w:hint="eastAsia"/>
                <w:szCs w:val="16"/>
              </w:rPr>
              <w:t xml:space="preserve">　</w:t>
            </w:r>
            <w:r w:rsidRPr="001F01C3">
              <w:rPr>
                <w:rFonts w:hAnsi="ＭＳ 明朝"/>
                <w:w w:val="38"/>
                <w:szCs w:val="16"/>
                <w:fitText w:val="161" w:id="-1316724984"/>
              </w:rPr>
              <w:t>(Ａ</w:t>
            </w:r>
            <w:r w:rsidRPr="001F01C3">
              <w:rPr>
                <w:rFonts w:hAnsi="ＭＳ 明朝"/>
                <w:spacing w:val="3"/>
                <w:w w:val="38"/>
                <w:szCs w:val="16"/>
                <w:fitText w:val="161" w:id="-1316724984"/>
              </w:rPr>
              <w:t>)</w:t>
            </w:r>
            <w:r w:rsidRPr="001F01C3">
              <w:rPr>
                <w:rFonts w:hAnsi="ＭＳ 明朝" w:hint="eastAsia"/>
                <w:szCs w:val="16"/>
              </w:rPr>
              <w:t>の欄は、都道府県市区町村（外国法人等にあつてはこれに準ずるもの）を記載すること。この場合において、法人又は団体にあつては、本店又は主たる事務所の所在地を記載すること。</w:t>
            </w:r>
          </w:p>
          <w:p w14:paraId="069D258C" w14:textId="77777777" w:rsidR="00C626C2" w:rsidRPr="001F01C3" w:rsidRDefault="00C626C2" w:rsidP="00C626C2">
            <w:pPr>
              <w:kinsoku w:val="0"/>
              <w:wordWrap w:val="0"/>
              <w:autoSpaceDE w:val="0"/>
              <w:autoSpaceDN w:val="0"/>
              <w:adjustRightInd w:val="0"/>
              <w:ind w:leftChars="400" w:left="1680" w:hangingChars="400" w:hanging="840"/>
              <w:jc w:val="left"/>
              <w:rPr>
                <w:rFonts w:hAnsi="ＭＳ 明朝"/>
                <w:szCs w:val="16"/>
              </w:rPr>
            </w:pPr>
            <w:r w:rsidRPr="001F01C3">
              <w:rPr>
                <w:rFonts w:hAnsi="ＭＳ 明朝" w:hint="eastAsia"/>
                <w:szCs w:val="16"/>
              </w:rPr>
              <w:t>（注４）</w:t>
            </w:r>
            <w:r w:rsidRPr="00C626C2">
              <w:rPr>
                <w:rFonts w:hAnsi="ＭＳ 明朝" w:hint="eastAsia"/>
                <w:szCs w:val="16"/>
              </w:rPr>
              <w:t xml:space="preserve">　</w:t>
            </w:r>
            <w:r w:rsidRPr="001F01C3">
              <w:rPr>
                <w:rFonts w:hAnsi="ＭＳ 明朝"/>
                <w:w w:val="38"/>
                <w:szCs w:val="16"/>
                <w:fitText w:val="161" w:id="-1316724983"/>
              </w:rPr>
              <w:t>(Ｂ</w:t>
            </w:r>
            <w:r w:rsidRPr="001F01C3">
              <w:rPr>
                <w:rFonts w:hAnsi="ＭＳ 明朝"/>
                <w:spacing w:val="3"/>
                <w:w w:val="38"/>
                <w:szCs w:val="16"/>
                <w:fitText w:val="161" w:id="-1316724983"/>
              </w:rPr>
              <w:t>)</w:t>
            </w:r>
            <w:r w:rsidRPr="001F01C3">
              <w:rPr>
                <w:rFonts w:hAnsi="ＭＳ 明朝" w:hint="eastAsia"/>
                <w:szCs w:val="16"/>
              </w:rPr>
              <w:t>の欄は、行政手続における特定の個人を識別するための番号の利用等に関する法律第２条第</w:t>
            </w:r>
            <w:r w:rsidRPr="001F01C3">
              <w:rPr>
                <w:rFonts w:hAnsi="ＭＳ 明朝"/>
                <w:szCs w:val="16"/>
              </w:rPr>
              <w:t>15項に規定する法人番号を有する場合に記載すること。ただし、法人番号が不明の場合は記載を要しない。</w:t>
            </w:r>
          </w:p>
          <w:p w14:paraId="55B6143F" w14:textId="77777777" w:rsidR="00C626C2" w:rsidRPr="001F01C3" w:rsidRDefault="00C626C2" w:rsidP="00C626C2">
            <w:pPr>
              <w:kinsoku w:val="0"/>
              <w:wordWrap w:val="0"/>
              <w:autoSpaceDE w:val="0"/>
              <w:autoSpaceDN w:val="0"/>
              <w:adjustRightInd w:val="0"/>
              <w:ind w:leftChars="400" w:left="1680" w:hangingChars="400" w:hanging="840"/>
              <w:jc w:val="left"/>
              <w:rPr>
                <w:rFonts w:hAnsi="ＭＳ 明朝"/>
                <w:szCs w:val="16"/>
              </w:rPr>
            </w:pPr>
            <w:r w:rsidRPr="001F01C3">
              <w:rPr>
                <w:rFonts w:hAnsi="ＭＳ 明朝" w:hint="eastAsia"/>
                <w:szCs w:val="16"/>
              </w:rPr>
              <w:t>（注５）</w:t>
            </w:r>
            <w:r w:rsidRPr="00C626C2">
              <w:rPr>
                <w:rFonts w:hAnsi="ＭＳ 明朝" w:hint="eastAsia"/>
                <w:szCs w:val="16"/>
              </w:rPr>
              <w:t xml:space="preserve">　</w:t>
            </w:r>
            <w:r w:rsidRPr="001F01C3">
              <w:rPr>
                <w:rFonts w:hAnsi="ＭＳ 明朝"/>
                <w:w w:val="38"/>
                <w:szCs w:val="16"/>
                <w:fitText w:val="161" w:id="-1316724982"/>
              </w:rPr>
              <w:t>(Ｃ</w:t>
            </w:r>
            <w:r w:rsidRPr="001F01C3">
              <w:rPr>
                <w:rFonts w:hAnsi="ＭＳ 明朝"/>
                <w:spacing w:val="3"/>
                <w:w w:val="38"/>
                <w:szCs w:val="16"/>
                <w:fitText w:val="161" w:id="-1316724982"/>
              </w:rPr>
              <w:t>)</w:t>
            </w:r>
            <w:r w:rsidRPr="001F01C3">
              <w:rPr>
                <w:rFonts w:hAnsi="ＭＳ 明朝" w:hint="eastAsia"/>
                <w:szCs w:val="16"/>
              </w:rPr>
              <w:t>の欄は、申請者が株式会社である場合に記載すること。</w:t>
            </w:r>
          </w:p>
          <w:p w14:paraId="45338B0E" w14:textId="77777777" w:rsidR="00C626C2" w:rsidRPr="001F01C3" w:rsidRDefault="00C626C2" w:rsidP="00C626C2">
            <w:pPr>
              <w:kinsoku w:val="0"/>
              <w:wordWrap w:val="0"/>
              <w:autoSpaceDE w:val="0"/>
              <w:autoSpaceDN w:val="0"/>
              <w:adjustRightInd w:val="0"/>
              <w:ind w:leftChars="400" w:left="1680" w:hangingChars="400" w:hanging="840"/>
              <w:jc w:val="left"/>
              <w:rPr>
                <w:rFonts w:hAnsi="ＭＳ 明朝"/>
                <w:szCs w:val="16"/>
              </w:rPr>
            </w:pPr>
            <w:r w:rsidRPr="001F01C3">
              <w:rPr>
                <w:rFonts w:hAnsi="ＭＳ 明朝" w:hint="eastAsia"/>
                <w:szCs w:val="16"/>
              </w:rPr>
              <w:lastRenderedPageBreak/>
              <w:t>（注６）</w:t>
            </w:r>
            <w:r w:rsidRPr="00C626C2">
              <w:rPr>
                <w:rFonts w:hAnsi="ＭＳ 明朝" w:hint="eastAsia"/>
                <w:szCs w:val="16"/>
              </w:rPr>
              <w:t xml:space="preserve">　</w:t>
            </w:r>
            <w:r w:rsidRPr="001F01C3">
              <w:rPr>
                <w:rFonts w:hAnsi="ＭＳ 明朝"/>
                <w:w w:val="38"/>
                <w:szCs w:val="16"/>
                <w:fitText w:val="161" w:id="-1316724981"/>
              </w:rPr>
              <w:t>(Ｄ</w:t>
            </w:r>
            <w:r w:rsidRPr="001F01C3">
              <w:rPr>
                <w:rFonts w:hAnsi="ＭＳ 明朝"/>
                <w:spacing w:val="3"/>
                <w:w w:val="38"/>
                <w:szCs w:val="16"/>
                <w:fitText w:val="161" w:id="-1316724981"/>
              </w:rPr>
              <w:t>)</w:t>
            </w:r>
            <w:r w:rsidRPr="001F01C3">
              <w:rPr>
                <w:rFonts w:hAnsi="ＭＳ 明朝" w:hint="eastAsia"/>
                <w:szCs w:val="16"/>
              </w:rPr>
              <w:t>の欄は、申請者が株式会社である場合は、</w:t>
            </w:r>
            <w:r w:rsidRPr="001F01C3">
              <w:rPr>
                <w:rFonts w:hAnsi="ＭＳ 明朝"/>
                <w:w w:val="38"/>
                <w:szCs w:val="16"/>
                <w:fitText w:val="161" w:id="-1316724980"/>
              </w:rPr>
              <w:t>(Ｃ</w:t>
            </w:r>
            <w:r w:rsidRPr="001F01C3">
              <w:rPr>
                <w:rFonts w:hAnsi="ＭＳ 明朝"/>
                <w:spacing w:val="3"/>
                <w:w w:val="38"/>
                <w:szCs w:val="16"/>
                <w:fitText w:val="161" w:id="-1316724980"/>
              </w:rPr>
              <w:t>)</w:t>
            </w:r>
            <w:r w:rsidRPr="001F01C3">
              <w:rPr>
                <w:rFonts w:hAnsi="ＭＳ 明朝" w:hint="eastAsia"/>
                <w:szCs w:val="16"/>
              </w:rPr>
              <w:t>から株主総会の議決権を有しないこととされる株式（アの</w:t>
            </w:r>
            <w:r w:rsidRPr="001F01C3">
              <w:rPr>
                <w:rFonts w:hAnsi="ＭＳ 明朝"/>
                <w:w w:val="38"/>
                <w:szCs w:val="16"/>
                <w:fitText w:val="161" w:id="-1316724979"/>
              </w:rPr>
              <w:t>(Ｃ</w:t>
            </w:r>
            <w:r w:rsidRPr="001F01C3">
              <w:rPr>
                <w:rFonts w:hAnsi="ＭＳ 明朝"/>
                <w:spacing w:val="3"/>
                <w:w w:val="38"/>
                <w:szCs w:val="16"/>
                <w:fitText w:val="161" w:id="-1316724979"/>
              </w:rPr>
              <w:t>)</w:t>
            </w:r>
            <w:r w:rsidRPr="001F01C3">
              <w:rPr>
                <w:rFonts w:hAnsi="ＭＳ 明朝" w:hint="eastAsia"/>
                <w:szCs w:val="16"/>
              </w:rPr>
              <w:t>の議決権制限株式を除く。）の数を減じて計算した数を記載すること。</w:t>
            </w:r>
          </w:p>
          <w:p w14:paraId="656A6D94" w14:textId="77777777" w:rsidR="00C626C2" w:rsidRPr="001F01C3" w:rsidRDefault="00C626C2" w:rsidP="00C626C2">
            <w:pPr>
              <w:kinsoku w:val="0"/>
              <w:wordWrap w:val="0"/>
              <w:autoSpaceDE w:val="0"/>
              <w:autoSpaceDN w:val="0"/>
              <w:adjustRightInd w:val="0"/>
              <w:ind w:leftChars="400" w:left="1680" w:hangingChars="400" w:hanging="840"/>
              <w:jc w:val="left"/>
              <w:rPr>
                <w:rFonts w:hAnsi="ＭＳ 明朝"/>
                <w:szCs w:val="16"/>
              </w:rPr>
            </w:pPr>
            <w:r w:rsidRPr="001F01C3">
              <w:rPr>
                <w:rFonts w:hAnsi="ＭＳ 明朝" w:hint="eastAsia"/>
                <w:szCs w:val="16"/>
              </w:rPr>
              <w:t>（注７）</w:t>
            </w:r>
            <w:r w:rsidRPr="00C626C2">
              <w:rPr>
                <w:rFonts w:hAnsi="ＭＳ 明朝" w:hint="eastAsia"/>
                <w:szCs w:val="16"/>
              </w:rPr>
              <w:t xml:space="preserve">　</w:t>
            </w:r>
            <w:r w:rsidRPr="001F01C3">
              <w:rPr>
                <w:rFonts w:hAnsi="ＭＳ 明朝"/>
                <w:w w:val="38"/>
                <w:szCs w:val="16"/>
                <w:fitText w:val="161" w:id="-1316724978"/>
              </w:rPr>
              <w:t>(Ｅ</w:t>
            </w:r>
            <w:r w:rsidRPr="001F01C3">
              <w:rPr>
                <w:rFonts w:hAnsi="ＭＳ 明朝"/>
                <w:spacing w:val="3"/>
                <w:w w:val="38"/>
                <w:szCs w:val="16"/>
                <w:fitText w:val="161" w:id="-1316724978"/>
              </w:rPr>
              <w:t>)</w:t>
            </w:r>
            <w:r w:rsidRPr="001F01C3">
              <w:rPr>
                <w:rFonts w:hAnsi="ＭＳ 明朝" w:hint="eastAsia"/>
                <w:szCs w:val="16"/>
              </w:rPr>
              <w:t>の欄は、アの</w:t>
            </w:r>
            <w:r w:rsidRPr="001F01C3">
              <w:rPr>
                <w:rFonts w:hAnsi="ＭＳ 明朝"/>
                <w:w w:val="38"/>
                <w:szCs w:val="16"/>
                <w:fitText w:val="161" w:id="-1316724977"/>
              </w:rPr>
              <w:t>(Ｉ</w:t>
            </w:r>
            <w:r w:rsidRPr="001F01C3">
              <w:rPr>
                <w:rFonts w:hAnsi="ＭＳ 明朝"/>
                <w:spacing w:val="3"/>
                <w:w w:val="38"/>
                <w:szCs w:val="16"/>
                <w:fitText w:val="161" w:id="-1316724977"/>
              </w:rPr>
              <w:t>)</w:t>
            </w:r>
            <w:r w:rsidRPr="001F01C3">
              <w:rPr>
                <w:rFonts w:hAnsi="ＭＳ 明朝" w:hint="eastAsia"/>
                <w:szCs w:val="16"/>
              </w:rPr>
              <w:t>に記載した議決権の総数に対するイの</w:t>
            </w:r>
            <w:r w:rsidRPr="001F01C3">
              <w:rPr>
                <w:rFonts w:hAnsi="ＭＳ 明朝"/>
                <w:w w:val="38"/>
                <w:szCs w:val="16"/>
                <w:fitText w:val="161" w:id="-1316724976"/>
              </w:rPr>
              <w:t>(Ｄ</w:t>
            </w:r>
            <w:r w:rsidRPr="001F01C3">
              <w:rPr>
                <w:rFonts w:hAnsi="ＭＳ 明朝"/>
                <w:spacing w:val="3"/>
                <w:w w:val="38"/>
                <w:szCs w:val="16"/>
                <w:fitText w:val="161" w:id="-1316724976"/>
              </w:rPr>
              <w:t>)</w:t>
            </w:r>
            <w:r w:rsidRPr="001F01C3">
              <w:rPr>
                <w:rFonts w:hAnsi="ＭＳ 明朝" w:hint="eastAsia"/>
                <w:szCs w:val="16"/>
              </w:rPr>
              <w:t>の比率を記載すること。この場合において、合計の欄以外の欄は小数点第３位を四捨五入して小数点第２位まで記載し、合計の欄は、上欄に記載した四捨五入した後の比率の合算値を記載するのではなく、四捨五入せずに計算した各値の合算値を記載すること。当該合算値については、小数点第３位を四捨五入して小数点第２位まで記載すること。ただし、四捨五入する前の比率が３分の１未満である場合において、小数点第３位を四捨五入して</w:t>
            </w:r>
            <w:r w:rsidRPr="001F01C3">
              <w:rPr>
                <w:rFonts w:hAnsi="ＭＳ 明朝"/>
                <w:szCs w:val="16"/>
              </w:rPr>
              <w:t>33.33%となり、四捨五入する前の比率が３分の１未満であることが確認できないときは、四捨五入せず、比率が３分の１未満であることがわかる小数点以下の位まで記載し、その位未満の端数は切り捨てて記載すること（例：33.33321%の場合は33.3332%まで記載すること。）。</w:t>
            </w:r>
          </w:p>
          <w:p w14:paraId="3EFAAA45" w14:textId="77777777" w:rsidR="00C626C2" w:rsidRPr="001F01C3" w:rsidRDefault="00C626C2" w:rsidP="00C626C2">
            <w:pPr>
              <w:kinsoku w:val="0"/>
              <w:wordWrap w:val="0"/>
              <w:autoSpaceDE w:val="0"/>
              <w:autoSpaceDN w:val="0"/>
              <w:adjustRightInd w:val="0"/>
              <w:ind w:leftChars="400" w:left="1680" w:hangingChars="400" w:hanging="840"/>
              <w:jc w:val="left"/>
              <w:rPr>
                <w:rFonts w:hAnsi="ＭＳ 明朝"/>
                <w:szCs w:val="16"/>
              </w:rPr>
            </w:pPr>
            <w:r w:rsidRPr="001F01C3">
              <w:rPr>
                <w:rFonts w:hAnsi="ＭＳ 明朝" w:hint="eastAsia"/>
                <w:szCs w:val="16"/>
              </w:rPr>
              <w:t>（注８）</w:t>
            </w:r>
            <w:r w:rsidRPr="00C626C2">
              <w:rPr>
                <w:rFonts w:hAnsi="ＭＳ 明朝" w:hint="eastAsia"/>
                <w:szCs w:val="16"/>
              </w:rPr>
              <w:t xml:space="preserve">　</w:t>
            </w:r>
            <w:r w:rsidRPr="001F01C3">
              <w:rPr>
                <w:w w:val="38"/>
                <w:szCs w:val="16"/>
                <w:fitText w:val="161" w:id="-1316724992"/>
              </w:rPr>
              <w:t>(Ｆ</w:t>
            </w:r>
            <w:r w:rsidRPr="001F01C3">
              <w:rPr>
                <w:spacing w:val="3"/>
                <w:w w:val="38"/>
                <w:szCs w:val="16"/>
                <w:fitText w:val="161" w:id="-1316724992"/>
              </w:rPr>
              <w:t>)</w:t>
            </w:r>
            <w:r w:rsidRPr="001F01C3">
              <w:rPr>
                <w:rFonts w:hAnsi="ＭＳ 明朝" w:hint="eastAsia"/>
                <w:szCs w:val="16"/>
              </w:rPr>
              <w:t>の欄は、議決権の総数の</w:t>
            </w:r>
            <w:r w:rsidRPr="001F01C3">
              <w:rPr>
                <w:rFonts w:hAnsi="ＭＳ 明朝"/>
                <w:szCs w:val="16"/>
              </w:rPr>
              <w:t>1000分の１未満を占める外国法人等について合算して記載すること。この場合において、当該外国法人等の数を「（計　者）」に記載すること。</w:t>
            </w:r>
          </w:p>
          <w:p w14:paraId="3162FB4C" w14:textId="789A9301" w:rsidR="00C626C2" w:rsidRPr="001F01C3" w:rsidRDefault="00C626C2" w:rsidP="00C626C2">
            <w:pPr>
              <w:kinsoku w:val="0"/>
              <w:wordWrap w:val="0"/>
              <w:autoSpaceDE w:val="0"/>
              <w:autoSpaceDN w:val="0"/>
              <w:adjustRightInd w:val="0"/>
              <w:ind w:leftChars="400" w:left="1680" w:hangingChars="400" w:hanging="840"/>
              <w:jc w:val="left"/>
              <w:rPr>
                <w:rFonts w:hAnsi="ＭＳ 明朝"/>
                <w:szCs w:val="16"/>
              </w:rPr>
            </w:pPr>
            <w:r w:rsidRPr="001F01C3">
              <w:rPr>
                <w:rFonts w:hAnsi="ＭＳ 明朝" w:hint="eastAsia"/>
                <w:szCs w:val="16"/>
              </w:rPr>
              <w:t>（注９）</w:t>
            </w:r>
            <w:r w:rsidRPr="00C626C2">
              <w:rPr>
                <w:rFonts w:hAnsi="ＭＳ 明朝" w:hint="eastAsia"/>
                <w:szCs w:val="16"/>
              </w:rPr>
              <w:t xml:space="preserve">　</w:t>
            </w:r>
            <w:r w:rsidRPr="00C2530C">
              <w:rPr>
                <w:rFonts w:hAnsi="ＭＳ 明朝"/>
                <w:w w:val="38"/>
                <w:kern w:val="0"/>
                <w:szCs w:val="16"/>
                <w:fitText w:val="161" w:id="-1316724991"/>
              </w:rPr>
              <w:t>(Ｃ)</w:t>
            </w:r>
            <w:r w:rsidRPr="001F01C3">
              <w:rPr>
                <w:rFonts w:hAnsi="ＭＳ 明朝" w:hint="eastAsia"/>
                <w:szCs w:val="16"/>
              </w:rPr>
              <w:t>及び</w:t>
            </w:r>
            <w:r w:rsidRPr="00C2530C">
              <w:rPr>
                <w:rFonts w:hAnsi="ＭＳ 明朝"/>
                <w:w w:val="38"/>
                <w:kern w:val="0"/>
                <w:szCs w:val="16"/>
                <w:fitText w:val="161" w:id="-1316724990"/>
              </w:rPr>
              <w:t>(Ｄ)</w:t>
            </w:r>
            <w:r w:rsidRPr="001F01C3">
              <w:rPr>
                <w:rFonts w:hAnsi="ＭＳ 明朝" w:hint="eastAsia"/>
                <w:szCs w:val="16"/>
              </w:rPr>
              <w:t>を証する書類（例：株式分布状況表、株主名簿（全ての株主について記載があるもの。）、有価証券報告書等の議決権の数の状況が分かる資料）を添付すること。</w:t>
            </w:r>
            <w:r w:rsidR="009F261B" w:rsidRPr="009F261B">
              <w:rPr>
                <w:rFonts w:hAnsi="ＭＳ 明朝" w:hint="eastAsia"/>
                <w:szCs w:val="16"/>
              </w:rPr>
              <w:t>法人</w:t>
            </w:r>
            <w:r w:rsidR="009F261B" w:rsidRPr="009F261B">
              <w:rPr>
                <w:rFonts w:hAnsi="ＭＳ 明朝"/>
                <w:szCs w:val="16"/>
              </w:rPr>
              <w:t>(</w:t>
            </w:r>
            <w:r w:rsidR="009F261B" w:rsidRPr="00510AA1">
              <w:rPr>
                <w:rFonts w:hAnsi="ＭＳ 明朝"/>
                <w:w w:val="38"/>
                <w:kern w:val="0"/>
                <w:szCs w:val="16"/>
                <w:fitText w:val="161" w:id="-1316724991"/>
              </w:rPr>
              <w:t>(Ｃ)</w:t>
            </w:r>
            <w:r w:rsidR="009F261B" w:rsidRPr="001F01C3">
              <w:rPr>
                <w:rFonts w:hAnsi="ＭＳ 明朝" w:hint="eastAsia"/>
                <w:szCs w:val="16"/>
              </w:rPr>
              <w:t>及び</w:t>
            </w:r>
            <w:r w:rsidR="009F261B" w:rsidRPr="009F261B">
              <w:rPr>
                <w:rFonts w:hAnsi="ＭＳ 明朝"/>
                <w:w w:val="38"/>
                <w:kern w:val="0"/>
                <w:szCs w:val="16"/>
                <w:fitText w:val="161" w:id="-1316724990"/>
              </w:rPr>
              <w:t>(Ｄ)</w:t>
            </w:r>
            <w:r w:rsidR="009F261B" w:rsidRPr="009F261B">
              <w:rPr>
                <w:rFonts w:hAnsi="ＭＳ 明朝"/>
                <w:szCs w:val="16"/>
              </w:rPr>
              <w:t>に関する事項の登記を要しない者を除く。)にあつては、登記事項証明書を添付すること。</w:t>
            </w:r>
          </w:p>
          <w:p w14:paraId="14D9B89E" w14:textId="02BF6B9A" w:rsidR="00C626C2" w:rsidRPr="006B0DA6" w:rsidRDefault="00C626C2" w:rsidP="001B2316">
            <w:pPr>
              <w:autoSpaceDE w:val="0"/>
              <w:autoSpaceDN w:val="0"/>
              <w:ind w:leftChars="200" w:left="630" w:hangingChars="100" w:hanging="210"/>
            </w:pPr>
          </w:p>
        </w:tc>
      </w:tr>
    </w:tbl>
    <w:p w14:paraId="438B22BC" w14:textId="77777777" w:rsidR="00C626C2" w:rsidRDefault="00C626C2" w:rsidP="00C626C2">
      <w:pPr>
        <w:autoSpaceDE w:val="0"/>
        <w:autoSpaceDN w:val="0"/>
      </w:pPr>
    </w:p>
    <w:p w14:paraId="4BC05858" w14:textId="77777777" w:rsidR="00C626C2" w:rsidRDefault="00C626C2" w:rsidP="00C626C2">
      <w:pPr>
        <w:autoSpaceDE w:val="0"/>
        <w:autoSpaceDN w:val="0"/>
        <w:jc w:val="center"/>
      </w:pPr>
      <w:r w:rsidRPr="00B12186">
        <w:rPr>
          <w:rFonts w:hint="eastAsia"/>
          <w:shd w:val="pct15" w:color="auto" w:fill="FFFFFF"/>
        </w:rPr>
        <w:t>【記載に当たっての留意事項】</w:t>
      </w:r>
    </w:p>
    <w:p w14:paraId="2D09FDD7" w14:textId="77777777" w:rsidR="00C626C2" w:rsidRDefault="00C626C2" w:rsidP="00C626C2">
      <w:pPr>
        <w:autoSpaceDE w:val="0"/>
        <w:autoSpaceDN w:val="0"/>
      </w:pPr>
    </w:p>
    <w:p w14:paraId="735BDAB9" w14:textId="17A81B20" w:rsidR="00C626C2" w:rsidRPr="003B7B7D" w:rsidRDefault="00C626C2" w:rsidP="00C626C2">
      <w:pPr>
        <w:autoSpaceDE w:val="0"/>
        <w:autoSpaceDN w:val="0"/>
        <w:jc w:val="center"/>
        <w:rPr>
          <w:b/>
          <w:color w:val="000000" w:themeColor="text1"/>
          <w:szCs w:val="21"/>
        </w:rPr>
      </w:pPr>
      <w:r w:rsidRPr="003B7B7D">
        <w:rPr>
          <w:rFonts w:hint="eastAsia"/>
          <w:b/>
          <w:color w:val="000000" w:themeColor="text1"/>
          <w:szCs w:val="21"/>
        </w:rPr>
        <w:t>「</w:t>
      </w:r>
      <w:r w:rsidRPr="001F01C3">
        <w:rPr>
          <w:rFonts w:hAnsi="ＭＳ ゴシック"/>
          <w:b/>
        </w:rPr>
        <w:t>40</w:t>
      </w:r>
      <w:r w:rsidRPr="001F01C3">
        <w:rPr>
          <w:b/>
        </w:rPr>
        <w:t xml:space="preserve">　外国人等直接保有議決権割合</w:t>
      </w:r>
      <w:r w:rsidRPr="003B7B7D">
        <w:rPr>
          <w:rFonts w:hint="eastAsia"/>
          <w:b/>
          <w:color w:val="000000" w:themeColor="text1"/>
          <w:szCs w:val="21"/>
        </w:rPr>
        <w:t>」欄</w:t>
      </w:r>
    </w:p>
    <w:p w14:paraId="0B9961E6" w14:textId="77777777" w:rsidR="00C626C2" w:rsidRPr="009B6277" w:rsidRDefault="00C626C2" w:rsidP="00C626C2">
      <w:pPr>
        <w:autoSpaceDE w:val="0"/>
        <w:autoSpaceDN w:val="0"/>
        <w:ind w:left="210" w:hangingChars="100" w:hanging="210"/>
      </w:pPr>
    </w:p>
    <w:p w14:paraId="164D7B24" w14:textId="5D64BFE9" w:rsidR="00C626C2" w:rsidRDefault="00C626C2" w:rsidP="001F01C3">
      <w:pPr>
        <w:autoSpaceDE w:val="0"/>
        <w:autoSpaceDN w:val="0"/>
        <w:ind w:leftChars="100" w:left="210" w:firstLineChars="100" w:firstLine="210"/>
      </w:pPr>
      <w:r>
        <w:rPr>
          <w:rFonts w:hint="eastAsia"/>
        </w:rPr>
        <w:t>「</w:t>
      </w:r>
      <w:r w:rsidR="003B7B7D">
        <w:rPr>
          <w:rFonts w:hint="eastAsia"/>
        </w:rPr>
        <w:t>40</w:t>
      </w:r>
      <w:r>
        <w:rPr>
          <w:rFonts w:hint="eastAsia"/>
        </w:rPr>
        <w:t>」欄には、該当する数値を記載してください。その際、注</w:t>
      </w:r>
      <w:r w:rsidR="003B7B7D">
        <w:rPr>
          <w:rFonts w:hint="eastAsia"/>
        </w:rPr>
        <w:t>41</w:t>
      </w:r>
      <w:r w:rsidR="00F70A0D">
        <w:rPr>
          <w:rFonts w:hint="eastAsia"/>
        </w:rPr>
        <w:t>⑴</w:t>
      </w:r>
      <w:r>
        <w:rPr>
          <w:rFonts w:hint="eastAsia"/>
        </w:rPr>
        <w:t>にあるとおり、</w:t>
      </w:r>
      <w:r w:rsidRPr="003241BA">
        <w:rPr>
          <w:rFonts w:hint="eastAsia"/>
        </w:rPr>
        <w:t>小数点第３位を四捨五入とし小数点第２位まで記載</w:t>
      </w:r>
      <w:r>
        <w:rPr>
          <w:rFonts w:hint="eastAsia"/>
        </w:rPr>
        <w:t>してください</w:t>
      </w:r>
      <w:r w:rsidRPr="003241BA">
        <w:rPr>
          <w:rFonts w:hint="eastAsia"/>
        </w:rPr>
        <w:t>。ただし、四捨五入前の数値が</w:t>
      </w:r>
      <w:r w:rsidR="007074E6">
        <w:rPr>
          <w:rFonts w:hint="eastAsia"/>
        </w:rPr>
        <w:t>３</w:t>
      </w:r>
      <w:r w:rsidR="003B7B7D">
        <w:rPr>
          <w:rFonts w:hint="eastAsia"/>
        </w:rPr>
        <w:t>分の</w:t>
      </w:r>
      <w:r w:rsidR="007074E6">
        <w:rPr>
          <w:rFonts w:hint="eastAsia"/>
        </w:rPr>
        <w:t>１</w:t>
      </w:r>
      <w:r w:rsidRPr="003241BA">
        <w:t>未満である場合において、小数点第３位を四捨五入とし小数点第２位まで記載して</w:t>
      </w:r>
      <w:r w:rsidR="003B7B7D">
        <w:t>33.33</w:t>
      </w:r>
      <w:r w:rsidRPr="003241BA">
        <w:t>%となるときは四捨五入をせず、</w:t>
      </w:r>
      <w:r w:rsidR="003B7B7D">
        <w:t>33.33</w:t>
      </w:r>
      <w:r w:rsidRPr="003241BA">
        <w:t>%未満であることがわかる小数点以下の位まで記載し、その位未満の端数は切り捨てて記載</w:t>
      </w:r>
      <w:r>
        <w:rPr>
          <w:rFonts w:hint="eastAsia"/>
        </w:rPr>
        <w:t>してください。（例えば、</w:t>
      </w:r>
      <w:r w:rsidR="003B7B7D">
        <w:t>33.33321</w:t>
      </w:r>
      <w:r w:rsidRPr="003241BA">
        <w:t>%の場合は</w:t>
      </w:r>
      <w:r w:rsidR="003B7B7D">
        <w:t>33</w:t>
      </w:r>
      <w:r w:rsidRPr="003241BA">
        <w:t>.</w:t>
      </w:r>
      <w:r w:rsidR="003B7B7D">
        <w:t>3332</w:t>
      </w:r>
      <w:r w:rsidRPr="003241BA">
        <w:t>%まで記載</w:t>
      </w:r>
      <w:r>
        <w:rPr>
          <w:rFonts w:hint="eastAsia"/>
        </w:rPr>
        <w:t>してください。</w:t>
      </w:r>
      <w:r w:rsidRPr="003241BA">
        <w:t>）</w:t>
      </w:r>
    </w:p>
    <w:p w14:paraId="3579CB9A" w14:textId="77777777" w:rsidR="00C626C2" w:rsidRDefault="00C626C2" w:rsidP="00C626C2">
      <w:pPr>
        <w:autoSpaceDE w:val="0"/>
        <w:autoSpaceDN w:val="0"/>
        <w:ind w:left="210" w:hangingChars="100" w:hanging="210"/>
      </w:pPr>
    </w:p>
    <w:p w14:paraId="26926777" w14:textId="77777777" w:rsidR="00C626C2" w:rsidRPr="003241BA" w:rsidRDefault="00C626C2" w:rsidP="00C626C2">
      <w:pPr>
        <w:autoSpaceDE w:val="0"/>
        <w:autoSpaceDN w:val="0"/>
        <w:ind w:left="210" w:hangingChars="100" w:hanging="210"/>
      </w:pPr>
    </w:p>
    <w:p w14:paraId="5997FC52" w14:textId="77777777" w:rsidR="00C626C2" w:rsidRPr="00B12186" w:rsidRDefault="00C626C2" w:rsidP="00C626C2">
      <w:pPr>
        <w:autoSpaceDE w:val="0"/>
        <w:autoSpaceDN w:val="0"/>
        <w:jc w:val="center"/>
        <w:rPr>
          <w:b/>
          <w:sz w:val="22"/>
        </w:rPr>
      </w:pPr>
      <w:r w:rsidRPr="00B12186">
        <w:rPr>
          <w:rFonts w:hint="eastAsia"/>
          <w:b/>
          <w:sz w:val="22"/>
        </w:rPr>
        <w:lastRenderedPageBreak/>
        <w:t>「議決権の総数」表</w:t>
      </w:r>
    </w:p>
    <w:p w14:paraId="36B7C98E" w14:textId="77777777" w:rsidR="00C626C2" w:rsidRDefault="00C626C2" w:rsidP="00C626C2">
      <w:pPr>
        <w:autoSpaceDE w:val="0"/>
        <w:autoSpaceDN w:val="0"/>
        <w:rPr>
          <w:rFonts w:hAnsi="ＭＳ ゴシック"/>
        </w:rPr>
      </w:pPr>
    </w:p>
    <w:p w14:paraId="43BC186A" w14:textId="3BAD2416" w:rsidR="00C626C2" w:rsidRDefault="00C626C2" w:rsidP="00C626C2">
      <w:pPr>
        <w:autoSpaceDE w:val="0"/>
        <w:autoSpaceDN w:val="0"/>
        <w:ind w:left="210" w:hangingChars="100" w:hanging="210"/>
        <w:rPr>
          <w:rFonts w:hAnsi="ＭＳ ゴシック"/>
        </w:rPr>
      </w:pPr>
      <w:r>
        <w:rPr>
          <w:rFonts w:hAnsi="ＭＳ ゴシック" w:hint="eastAsia"/>
        </w:rPr>
        <w:t>①　「</w:t>
      </w:r>
      <w:r w:rsidR="003B7B7D">
        <w:rPr>
          <w:rFonts w:hAnsi="ＭＳ ゴシック" w:hint="eastAsia"/>
        </w:rPr>
        <w:t>40</w:t>
      </w:r>
      <w:r>
        <w:rPr>
          <w:rFonts w:hAnsi="ＭＳ ゴシック" w:hint="eastAsia"/>
        </w:rPr>
        <w:t>」欄に記載した数値を証するものとして、「議決権の総数」表を添付してください。</w:t>
      </w:r>
    </w:p>
    <w:p w14:paraId="22016D75" w14:textId="77777777" w:rsidR="00C626C2" w:rsidRPr="00C93569" w:rsidRDefault="00C626C2" w:rsidP="00C626C2">
      <w:pPr>
        <w:autoSpaceDE w:val="0"/>
        <w:autoSpaceDN w:val="0"/>
        <w:ind w:left="210" w:hangingChars="100" w:hanging="210"/>
        <w:rPr>
          <w:rFonts w:hAnsi="ＭＳ ゴシック"/>
        </w:rPr>
      </w:pPr>
    </w:p>
    <w:p w14:paraId="2BD0D7E7" w14:textId="29E47D67" w:rsidR="00C626C2" w:rsidRDefault="00C626C2" w:rsidP="00C626C2">
      <w:pPr>
        <w:autoSpaceDE w:val="0"/>
        <w:autoSpaceDN w:val="0"/>
        <w:ind w:left="210" w:hangingChars="100" w:hanging="210"/>
        <w:rPr>
          <w:rFonts w:hAnsi="ＭＳ ゴシック"/>
        </w:rPr>
      </w:pPr>
      <w:r>
        <w:rPr>
          <w:rFonts w:hAnsi="ＭＳ ゴシック" w:hint="eastAsia"/>
        </w:rPr>
        <w:t>②　（注２）にあるとおり、「発行済株式」の各項目は、申請者が株式会社である場合に記載してください。申請者が</w:t>
      </w:r>
      <w:r w:rsidRPr="009B6277">
        <w:rPr>
          <w:rFonts w:hAnsi="ＭＳ ゴシック" w:hint="eastAsia"/>
        </w:rPr>
        <w:t>株式会社以外の法人</w:t>
      </w:r>
      <w:r>
        <w:rPr>
          <w:rFonts w:hAnsi="ＭＳ ゴシック" w:hint="eastAsia"/>
        </w:rPr>
        <w:t>・</w:t>
      </w:r>
      <w:r w:rsidRPr="009B6277">
        <w:rPr>
          <w:rFonts w:hAnsi="ＭＳ ゴシック" w:hint="eastAsia"/>
        </w:rPr>
        <w:t>団体</w:t>
      </w:r>
      <w:r>
        <w:rPr>
          <w:rFonts w:hAnsi="ＭＳ ゴシック" w:hint="eastAsia"/>
        </w:rPr>
        <w:t>である</w:t>
      </w:r>
      <w:r w:rsidRPr="009B6277">
        <w:rPr>
          <w:rFonts w:hAnsi="ＭＳ ゴシック" w:hint="eastAsia"/>
        </w:rPr>
        <w:t>場合は</w:t>
      </w:r>
      <w:r w:rsidRPr="009B6277">
        <w:rPr>
          <w:rFonts w:hAnsi="ＭＳ ゴシック"/>
        </w:rPr>
        <w:t>記載不要です。</w:t>
      </w:r>
    </w:p>
    <w:p w14:paraId="05F78DD1" w14:textId="77777777" w:rsidR="00C626C2" w:rsidRPr="00F9213D" w:rsidRDefault="00C626C2" w:rsidP="00C626C2">
      <w:pPr>
        <w:autoSpaceDE w:val="0"/>
        <w:autoSpaceDN w:val="0"/>
        <w:ind w:left="210" w:hangingChars="100" w:hanging="210"/>
        <w:rPr>
          <w:rFonts w:hAnsi="ＭＳ ゴシック"/>
        </w:rPr>
      </w:pPr>
    </w:p>
    <w:p w14:paraId="050836B0" w14:textId="0D291E32" w:rsidR="00C626C2" w:rsidRDefault="00C626C2" w:rsidP="00C626C2">
      <w:pPr>
        <w:autoSpaceDE w:val="0"/>
        <w:autoSpaceDN w:val="0"/>
        <w:ind w:left="210" w:hangingChars="100" w:hanging="210"/>
        <w:rPr>
          <w:rFonts w:hAnsi="ＭＳ ゴシック"/>
        </w:rPr>
      </w:pPr>
      <w:r>
        <w:rPr>
          <w:rFonts w:hAnsi="ＭＳ ゴシック" w:hint="eastAsia"/>
        </w:rPr>
        <w:t xml:space="preserve">③　</w:t>
      </w:r>
      <w:r w:rsidRPr="00317CCB">
        <w:rPr>
          <w:rFonts w:hAnsi="ＭＳ ゴシック" w:hint="eastAsia"/>
        </w:rPr>
        <w:t>「無議決権株式」</w:t>
      </w:r>
      <w:r>
        <w:rPr>
          <w:rFonts w:hAnsi="ＭＳ ゴシック" w:hint="eastAsia"/>
        </w:rPr>
        <w:t>、</w:t>
      </w:r>
      <w:r w:rsidRPr="00317CCB">
        <w:rPr>
          <w:rFonts w:hAnsi="ＭＳ ゴシック" w:hint="eastAsia"/>
        </w:rPr>
        <w:t>「議決権制限株式」</w:t>
      </w:r>
      <w:r>
        <w:rPr>
          <w:rFonts w:hAnsi="ＭＳ ゴシック" w:hint="eastAsia"/>
        </w:rPr>
        <w:t>、</w:t>
      </w:r>
      <w:r w:rsidRPr="00317CCB">
        <w:rPr>
          <w:rFonts w:hAnsi="ＭＳ ゴシック" w:hint="eastAsia"/>
        </w:rPr>
        <w:t>「自己保有株式」</w:t>
      </w:r>
      <w:r>
        <w:rPr>
          <w:rFonts w:hAnsi="ＭＳ ゴシック" w:hint="eastAsia"/>
        </w:rPr>
        <w:t>、</w:t>
      </w:r>
      <w:r w:rsidRPr="00317CCB">
        <w:rPr>
          <w:rFonts w:hAnsi="ＭＳ ゴシック" w:hint="eastAsia"/>
        </w:rPr>
        <w:t>「相互保有株式」</w:t>
      </w:r>
      <w:r>
        <w:rPr>
          <w:rFonts w:hAnsi="ＭＳ ゴシック" w:hint="eastAsia"/>
        </w:rPr>
        <w:t>、</w:t>
      </w:r>
      <w:r w:rsidRPr="00317CCB">
        <w:rPr>
          <w:rFonts w:hAnsi="ＭＳ ゴシック" w:hint="eastAsia"/>
        </w:rPr>
        <w:t>「特定外国株式」</w:t>
      </w:r>
      <w:r>
        <w:rPr>
          <w:rFonts w:hAnsi="ＭＳ ゴシック" w:hint="eastAsia"/>
        </w:rPr>
        <w:t>、</w:t>
      </w:r>
      <w:r w:rsidRPr="00317CCB">
        <w:rPr>
          <w:rFonts w:hAnsi="ＭＳ ゴシック" w:hint="eastAsia"/>
        </w:rPr>
        <w:t>「その他」</w:t>
      </w:r>
      <w:r>
        <w:rPr>
          <w:rFonts w:hAnsi="ＭＳ ゴシック" w:hint="eastAsia"/>
        </w:rPr>
        <w:t>及び</w:t>
      </w:r>
      <w:r w:rsidRPr="00317CCB">
        <w:rPr>
          <w:rFonts w:hAnsi="ＭＳ ゴシック" w:hint="eastAsia"/>
        </w:rPr>
        <w:t>「単元未満株式」</w:t>
      </w:r>
      <w:r>
        <w:rPr>
          <w:rFonts w:hAnsi="ＭＳ ゴシック" w:hint="eastAsia"/>
        </w:rPr>
        <w:t>は、（注３）から（注</w:t>
      </w:r>
      <w:r w:rsidR="00993EFC">
        <w:rPr>
          <w:rFonts w:hAnsi="ＭＳ ゴシック" w:hint="eastAsia"/>
        </w:rPr>
        <w:t>９</w:t>
      </w:r>
      <w:r>
        <w:rPr>
          <w:rFonts w:hAnsi="ＭＳ ゴシック" w:hint="eastAsia"/>
        </w:rPr>
        <w:t>）にあるとおりに記載してください。</w:t>
      </w:r>
    </w:p>
    <w:p w14:paraId="2726B46A" w14:textId="69829C6D" w:rsidR="00C626C2" w:rsidRDefault="00C626C2" w:rsidP="00C626C2">
      <w:pPr>
        <w:autoSpaceDE w:val="0"/>
        <w:autoSpaceDN w:val="0"/>
        <w:ind w:leftChars="100" w:left="210" w:firstLineChars="100" w:firstLine="210"/>
        <w:rPr>
          <w:rFonts w:hAnsi="ＭＳ ゴシック"/>
        </w:rPr>
      </w:pPr>
      <w:r>
        <w:rPr>
          <w:rFonts w:hAnsi="ＭＳ ゴシック" w:hint="eastAsia"/>
        </w:rPr>
        <w:t>その際、単元未満株式については、「</w:t>
      </w:r>
      <w:r w:rsidRPr="00E25D8B">
        <w:rPr>
          <w:rFonts w:hAnsi="ＭＳ ゴシック" w:hint="eastAsia"/>
        </w:rPr>
        <w:t>無議決権株式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議決権制限株式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自己保有株式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相互保有株式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特定外国株式</w:t>
      </w:r>
      <w:r>
        <w:rPr>
          <w:rFonts w:hAnsi="ＭＳ ゴシック" w:hint="eastAsia"/>
        </w:rPr>
        <w:t>」及び「</w:t>
      </w:r>
      <w:r w:rsidRPr="00E25D8B">
        <w:rPr>
          <w:rFonts w:hAnsi="ＭＳ ゴシック" w:hint="eastAsia"/>
        </w:rPr>
        <w:t>その他</w:t>
      </w:r>
      <w:r>
        <w:rPr>
          <w:rFonts w:hAnsi="ＭＳ ゴシック" w:hint="eastAsia"/>
        </w:rPr>
        <w:t>」には計上せず、「</w:t>
      </w:r>
      <w:r w:rsidRPr="00E25D8B">
        <w:rPr>
          <w:rFonts w:hAnsi="ＭＳ ゴシック" w:hint="eastAsia"/>
        </w:rPr>
        <w:t>単元未満株式</w:t>
      </w:r>
      <w:r>
        <w:rPr>
          <w:rFonts w:hAnsi="ＭＳ ゴシック" w:hint="eastAsia"/>
        </w:rPr>
        <w:t>」に一括して計上してください。</w:t>
      </w:r>
    </w:p>
    <w:p w14:paraId="12E3FC02" w14:textId="77777777" w:rsidR="00C626C2" w:rsidRDefault="00C626C2" w:rsidP="00C626C2">
      <w:pPr>
        <w:autoSpaceDE w:val="0"/>
        <w:autoSpaceDN w:val="0"/>
        <w:ind w:leftChars="100" w:left="210" w:firstLineChars="100" w:firstLine="210"/>
        <w:rPr>
          <w:rFonts w:hAnsi="ＭＳ ゴシック"/>
        </w:rPr>
      </w:pPr>
      <w:r>
        <w:rPr>
          <w:rFonts w:hAnsi="ＭＳ ゴシック" w:hint="eastAsia"/>
        </w:rPr>
        <w:t>また、「議決権の数」として計上されるのは「議決権制限株式」及び「その他」のみであることに留意願います。</w:t>
      </w:r>
    </w:p>
    <w:p w14:paraId="4F47A6BA" w14:textId="77777777" w:rsidR="00C626C2" w:rsidRDefault="00C626C2" w:rsidP="00C626C2">
      <w:pPr>
        <w:autoSpaceDE w:val="0"/>
        <w:autoSpaceDN w:val="0"/>
        <w:ind w:leftChars="100" w:left="210" w:firstLineChars="100" w:firstLine="210"/>
        <w:rPr>
          <w:rFonts w:hAnsi="ＭＳ ゴシック"/>
        </w:rPr>
      </w:pPr>
      <w:r>
        <w:rPr>
          <w:rFonts w:hAnsi="ＭＳ ゴシック" w:hint="eastAsia"/>
        </w:rPr>
        <w:t>また、「相互保有株式」については、次のとおり対応願います。</w:t>
      </w:r>
    </w:p>
    <w:p w14:paraId="0AD40AC9" w14:textId="77777777" w:rsidR="00C626C2" w:rsidRDefault="00C626C2" w:rsidP="00C626C2">
      <w:pPr>
        <w:autoSpaceDE w:val="0"/>
        <w:autoSpaceDN w:val="0"/>
        <w:rPr>
          <w:rFonts w:hAnsi="ＭＳ ゴシック"/>
        </w:rPr>
      </w:pPr>
    </w:p>
    <w:tbl>
      <w:tblPr>
        <w:tblW w:w="0" w:type="auto"/>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C626C2" w14:paraId="03BBE4ED" w14:textId="77777777" w:rsidTr="001B2316">
        <w:tc>
          <w:tcPr>
            <w:tcW w:w="8494" w:type="dxa"/>
            <w:shd w:val="clear" w:color="auto" w:fill="DEEAF6" w:themeFill="accent5" w:themeFillTint="33"/>
          </w:tcPr>
          <w:p w14:paraId="03AE7300" w14:textId="77777777" w:rsidR="00C626C2" w:rsidRDefault="00C626C2" w:rsidP="001B2316">
            <w:pPr>
              <w:autoSpaceDE w:val="0"/>
              <w:autoSpaceDN w:val="0"/>
              <w:jc w:val="center"/>
              <w:rPr>
                <w:rFonts w:hAnsi="ＭＳ ゴシック"/>
              </w:rPr>
            </w:pPr>
          </w:p>
          <w:p w14:paraId="567E8065" w14:textId="77777777" w:rsidR="00C626C2" w:rsidRPr="00B12186" w:rsidRDefault="00C626C2" w:rsidP="001B2316">
            <w:pPr>
              <w:autoSpaceDE w:val="0"/>
              <w:autoSpaceDN w:val="0"/>
              <w:jc w:val="center"/>
              <w:rPr>
                <w:rFonts w:hAnsi="ＭＳ ゴシック"/>
                <w:b/>
              </w:rPr>
            </w:pPr>
            <w:r w:rsidRPr="00B12186">
              <w:rPr>
                <w:rFonts w:hAnsi="ＭＳ ゴシック" w:hint="eastAsia"/>
                <w:b/>
              </w:rPr>
              <w:t>～相互保有株式について～</w:t>
            </w:r>
          </w:p>
          <w:p w14:paraId="4E1081C6" w14:textId="77777777" w:rsidR="00C626C2" w:rsidRPr="0029046B" w:rsidRDefault="00C626C2" w:rsidP="001B2316">
            <w:pPr>
              <w:autoSpaceDE w:val="0"/>
              <w:autoSpaceDN w:val="0"/>
              <w:jc w:val="center"/>
              <w:rPr>
                <w:rFonts w:hAnsi="ＭＳ ゴシック"/>
              </w:rPr>
            </w:pPr>
          </w:p>
          <w:p w14:paraId="6A4F7606" w14:textId="77777777" w:rsidR="00C626C2" w:rsidRDefault="00C626C2" w:rsidP="001B2316">
            <w:pPr>
              <w:autoSpaceDE w:val="0"/>
              <w:autoSpaceDN w:val="0"/>
              <w:ind w:left="210" w:hangingChars="100" w:hanging="210"/>
              <w:rPr>
                <w:rFonts w:hAnsi="ＭＳ ゴシック"/>
              </w:rPr>
            </w:pPr>
            <w:r w:rsidRPr="0029046B">
              <w:rPr>
                <w:rFonts w:hAnsi="ＭＳ ゴシック" w:hint="eastAsia"/>
              </w:rPr>
              <w:t>・　相互保有株式については、会社法第</w:t>
            </w:r>
            <w:r w:rsidRPr="0029046B">
              <w:rPr>
                <w:rFonts w:hAnsi="ＭＳ ゴシック"/>
              </w:rPr>
              <w:t>308条第１項に「株式会社がその総株主の議決権の四分の一以上を有することその他の事由を通じて、株式会社がその経営を実質的に支配することが可能な関係にあるものとして法務省令で定める株主」と規定されています。</w:t>
            </w:r>
          </w:p>
          <w:p w14:paraId="056FB001" w14:textId="77777777" w:rsidR="00C626C2" w:rsidRDefault="00C626C2" w:rsidP="001B2316">
            <w:pPr>
              <w:autoSpaceDE w:val="0"/>
              <w:autoSpaceDN w:val="0"/>
              <w:ind w:left="210" w:hangingChars="100" w:hanging="210"/>
              <w:rPr>
                <w:rFonts w:hAnsi="ＭＳ ゴシック"/>
              </w:rPr>
            </w:pPr>
          </w:p>
          <w:p w14:paraId="28BFD874" w14:textId="77777777" w:rsidR="00C626C2" w:rsidRPr="0029046B" w:rsidRDefault="00C626C2" w:rsidP="001B2316">
            <w:pPr>
              <w:autoSpaceDE w:val="0"/>
              <w:autoSpaceDN w:val="0"/>
              <w:ind w:left="210" w:hangingChars="100" w:hanging="210"/>
              <w:rPr>
                <w:rFonts w:hAnsi="ＭＳ ゴシック"/>
              </w:rPr>
            </w:pPr>
            <w:r>
              <w:rPr>
                <w:rFonts w:hAnsi="ＭＳ ゴシック" w:hint="eastAsia"/>
              </w:rPr>
              <w:t>・　この</w:t>
            </w:r>
            <w:r w:rsidRPr="0029046B">
              <w:rPr>
                <w:rFonts w:hAnsi="ＭＳ ゴシック"/>
              </w:rPr>
              <w:t>相互保有株式は、株主総会において議決権が認められない株式とされていますので</w:t>
            </w:r>
            <w:r>
              <w:rPr>
                <w:rFonts w:hAnsi="ＭＳ ゴシック" w:hint="eastAsia"/>
              </w:rPr>
              <w:t>「</w:t>
            </w:r>
            <w:r w:rsidRPr="0029046B">
              <w:rPr>
                <w:rFonts w:hAnsi="ＭＳ ゴシック"/>
              </w:rPr>
              <w:t>議決権の</w:t>
            </w:r>
            <w:r>
              <w:rPr>
                <w:rFonts w:hAnsi="ＭＳ ゴシック" w:hint="eastAsia"/>
              </w:rPr>
              <w:t>数」の「</w:t>
            </w:r>
            <w:r w:rsidRPr="0029046B">
              <w:rPr>
                <w:rFonts w:hAnsi="ＭＳ ゴシック"/>
              </w:rPr>
              <w:t>総数</w:t>
            </w:r>
            <w:r>
              <w:rPr>
                <w:rFonts w:hAnsi="ＭＳ ゴシック" w:hint="eastAsia"/>
              </w:rPr>
              <w:t>」</w:t>
            </w:r>
            <w:r w:rsidRPr="0029046B">
              <w:rPr>
                <w:rFonts w:hAnsi="ＭＳ ゴシック"/>
              </w:rPr>
              <w:t>から除きます。</w:t>
            </w:r>
          </w:p>
          <w:p w14:paraId="62DF958F" w14:textId="77777777" w:rsidR="00C626C2" w:rsidRPr="00F9213D" w:rsidRDefault="00C626C2" w:rsidP="001B2316">
            <w:pPr>
              <w:autoSpaceDE w:val="0"/>
              <w:autoSpaceDN w:val="0"/>
              <w:ind w:left="210" w:hangingChars="100" w:hanging="210"/>
              <w:rPr>
                <w:rFonts w:hAnsi="ＭＳ ゴシック"/>
              </w:rPr>
            </w:pPr>
          </w:p>
          <w:p w14:paraId="36796A5D" w14:textId="77777777" w:rsidR="00C626C2" w:rsidRPr="0029046B" w:rsidRDefault="00C626C2" w:rsidP="001B2316">
            <w:pPr>
              <w:autoSpaceDE w:val="0"/>
              <w:autoSpaceDN w:val="0"/>
              <w:ind w:left="210" w:hangingChars="100" w:hanging="210"/>
              <w:rPr>
                <w:rFonts w:hAnsi="ＭＳ ゴシック"/>
              </w:rPr>
            </w:pPr>
            <w:r w:rsidRPr="0029046B">
              <w:rPr>
                <w:rFonts w:hAnsi="ＭＳ ゴシック" w:hint="eastAsia"/>
              </w:rPr>
              <w:t xml:space="preserve">・　</w:t>
            </w:r>
            <w:r>
              <w:rPr>
                <w:rFonts w:hAnsi="ＭＳ ゴシック" w:hint="eastAsia"/>
              </w:rPr>
              <w:t>これは、子会社をあわせて、あるいは子会社のみで総株主の議決権の四分の一以上を有する場合も対象となります。</w:t>
            </w:r>
          </w:p>
          <w:p w14:paraId="6AF23C56" w14:textId="77777777" w:rsidR="00C626C2" w:rsidRPr="00B80603" w:rsidRDefault="00C626C2" w:rsidP="001B2316">
            <w:pPr>
              <w:autoSpaceDE w:val="0"/>
              <w:autoSpaceDN w:val="0"/>
              <w:ind w:firstLineChars="100" w:firstLine="210"/>
              <w:rPr>
                <w:rFonts w:ascii="ＭＳ 明朝" w:eastAsia="ＭＳ 明朝" w:hAnsi="ＭＳ 明朝"/>
              </w:rPr>
            </w:pPr>
            <w:r w:rsidRPr="00B80603">
              <w:rPr>
                <w:rFonts w:ascii="ＭＳ 明朝" w:eastAsia="ＭＳ 明朝" w:hAnsi="ＭＳ 明朝" w:hint="eastAsia"/>
              </w:rPr>
              <w:t>（参考）『株式会社法第８版』江頭憲治郎（有斐閣）</w:t>
            </w:r>
          </w:p>
          <w:p w14:paraId="6A01A52D" w14:textId="77777777" w:rsidR="00C626C2" w:rsidRPr="00B80603" w:rsidRDefault="00C626C2" w:rsidP="001B2316">
            <w:pPr>
              <w:autoSpaceDE w:val="0"/>
              <w:autoSpaceDN w:val="0"/>
              <w:ind w:leftChars="300" w:left="630"/>
              <w:rPr>
                <w:rFonts w:ascii="ＭＳ 明朝" w:eastAsia="ＭＳ 明朝" w:hAnsi="ＭＳ 明朝"/>
              </w:rPr>
            </w:pPr>
            <w:r w:rsidRPr="00B80603">
              <w:rPr>
                <w:rFonts w:ascii="ＭＳ 明朝" w:eastAsia="ＭＳ 明朝" w:hAnsi="ＭＳ 明朝" w:hint="eastAsia"/>
              </w:rPr>
              <w:t>「ある会社</w:t>
            </w:r>
            <w:r w:rsidRPr="00B80603">
              <w:rPr>
                <w:rFonts w:ascii="ＭＳ 明朝" w:eastAsia="ＭＳ 明朝" w:hAnsi="ＭＳ 明朝"/>
              </w:rPr>
              <w:t>(外国会社を含む)・組合等(A)の議決権の総数の四分の一以上をほかの株式会社(B)が有する場合にAが有するBの株式(会社三〇八条一項括弧書・三二五条、会社則六七条・九五条五号［相互保有株式］。親会社（C）とその子会社をあわせて、または子会社のみで、Aの議決権の総数の四分の一以上を有する場合にも、Aは、その保有するCの株式につき議決権を有しない」</w:t>
            </w:r>
          </w:p>
          <w:p w14:paraId="5C2AABF4" w14:textId="77777777" w:rsidR="00C626C2" w:rsidRPr="0029046B" w:rsidRDefault="00C626C2" w:rsidP="001B2316">
            <w:pPr>
              <w:autoSpaceDE w:val="0"/>
              <w:autoSpaceDN w:val="0"/>
              <w:ind w:leftChars="300" w:left="630"/>
              <w:rPr>
                <w:rFonts w:hAnsi="ＭＳ ゴシック"/>
              </w:rPr>
            </w:pPr>
          </w:p>
          <w:p w14:paraId="6C138C1A" w14:textId="76DC7625" w:rsidR="00C626C2" w:rsidRPr="0029046B" w:rsidRDefault="00C626C2" w:rsidP="001B2316">
            <w:pPr>
              <w:autoSpaceDE w:val="0"/>
              <w:autoSpaceDN w:val="0"/>
              <w:ind w:left="210" w:hangingChars="100" w:hanging="210"/>
              <w:rPr>
                <w:rFonts w:hAnsi="ＭＳ ゴシック"/>
              </w:rPr>
            </w:pPr>
            <w:r w:rsidRPr="0029046B">
              <w:rPr>
                <w:rFonts w:hAnsi="ＭＳ ゴシック" w:hint="eastAsia"/>
              </w:rPr>
              <w:t xml:space="preserve">・　</w:t>
            </w:r>
            <w:r>
              <w:rPr>
                <w:rFonts w:hAnsi="ＭＳ ゴシック" w:hint="eastAsia"/>
              </w:rPr>
              <w:t>これらに留意</w:t>
            </w:r>
            <w:r w:rsidR="00717260">
              <w:rPr>
                <w:rFonts w:hAnsi="ＭＳ ゴシック" w:hint="eastAsia"/>
              </w:rPr>
              <w:t>し、</w:t>
            </w:r>
            <w:r w:rsidR="00717260" w:rsidRPr="0029046B">
              <w:rPr>
                <w:rFonts w:hAnsi="ＭＳ ゴシック" w:hint="eastAsia"/>
              </w:rPr>
              <w:t>相互保有株式を確実に確認</w:t>
            </w:r>
            <w:r w:rsidR="00717260">
              <w:rPr>
                <w:rFonts w:hAnsi="ＭＳ ゴシック" w:hint="eastAsia"/>
              </w:rPr>
              <w:t>の上、</w:t>
            </w:r>
            <w:r w:rsidR="00717260" w:rsidRPr="00752EC9">
              <w:rPr>
                <w:rFonts w:hAnsi="ＭＳ ゴシック" w:hint="eastAsia"/>
              </w:rPr>
              <w:t>「申請者（子会社を含む。）における株主の相互保有対象議決権の総数の</w:t>
            </w:r>
            <w:r w:rsidR="00717260">
              <w:rPr>
                <w:rFonts w:hAnsi="ＭＳ ゴシック" w:hint="eastAsia"/>
              </w:rPr>
              <w:t>４</w:t>
            </w:r>
            <w:r w:rsidR="00717260" w:rsidRPr="00752EC9">
              <w:rPr>
                <w:rFonts w:hAnsi="ＭＳ ゴシック" w:hint="eastAsia"/>
              </w:rPr>
              <w:t>分の</w:t>
            </w:r>
            <w:r w:rsidR="00717260">
              <w:rPr>
                <w:rFonts w:hAnsi="ＭＳ ゴシック" w:hint="eastAsia"/>
              </w:rPr>
              <w:t>１</w:t>
            </w:r>
            <w:r w:rsidR="00717260" w:rsidRPr="00752EC9">
              <w:rPr>
                <w:rFonts w:hAnsi="ＭＳ ゴシック" w:hint="eastAsia"/>
              </w:rPr>
              <w:t>以上の保有の有無」欄の該当する□にレ印を付すとともに、株式数を記載</w:t>
            </w:r>
            <w:r w:rsidRPr="0029046B">
              <w:rPr>
                <w:rFonts w:hAnsi="ＭＳ ゴシック" w:hint="eastAsia"/>
              </w:rPr>
              <w:t>してください。</w:t>
            </w:r>
          </w:p>
          <w:p w14:paraId="44F2A0D4" w14:textId="77777777" w:rsidR="00C626C2" w:rsidRPr="00196F34" w:rsidRDefault="00C626C2" w:rsidP="001B2316">
            <w:pPr>
              <w:autoSpaceDE w:val="0"/>
              <w:autoSpaceDN w:val="0"/>
              <w:ind w:left="210" w:hangingChars="100" w:hanging="210"/>
              <w:rPr>
                <w:rFonts w:hAnsi="ＭＳ ゴシック"/>
              </w:rPr>
            </w:pPr>
          </w:p>
          <w:p w14:paraId="2B10C7B3" w14:textId="77777777" w:rsidR="00C626C2" w:rsidRDefault="00C626C2" w:rsidP="001B2316">
            <w:pPr>
              <w:autoSpaceDE w:val="0"/>
              <w:autoSpaceDN w:val="0"/>
              <w:ind w:left="210" w:hangingChars="100" w:hanging="210"/>
              <w:rPr>
                <w:rFonts w:hAnsi="ＭＳ ゴシック"/>
              </w:rPr>
            </w:pPr>
            <w:r w:rsidRPr="0029046B">
              <w:rPr>
                <w:rFonts w:hAnsi="ＭＳ ゴシック" w:hint="eastAsia"/>
              </w:rPr>
              <w:t xml:space="preserve">・　</w:t>
            </w:r>
            <w:r>
              <w:rPr>
                <w:rFonts w:hAnsi="ＭＳ ゴシック" w:hint="eastAsia"/>
              </w:rPr>
              <w:t>なお</w:t>
            </w:r>
            <w:r w:rsidRPr="0029046B">
              <w:rPr>
                <w:rFonts w:hAnsi="ＭＳ ゴシック" w:hint="eastAsia"/>
              </w:rPr>
              <w:t>、総務省においては、提出される証拠書類から相互保有株式の有無が確認できない場合は、申請者</w:t>
            </w:r>
            <w:r>
              <w:rPr>
                <w:rFonts w:hAnsi="ＭＳ ゴシック" w:hint="eastAsia"/>
              </w:rPr>
              <w:t>に問い合わせることにより確認</w:t>
            </w:r>
            <w:r w:rsidRPr="0029046B">
              <w:rPr>
                <w:rFonts w:hAnsi="ＭＳ ゴシック" w:hint="eastAsia"/>
              </w:rPr>
              <w:t>を行うことがありますので、その際は、ご</w:t>
            </w:r>
            <w:r>
              <w:rPr>
                <w:rFonts w:hAnsi="ＭＳ ゴシック" w:hint="eastAsia"/>
              </w:rPr>
              <w:t>回答</w:t>
            </w:r>
            <w:r w:rsidRPr="0029046B">
              <w:rPr>
                <w:rFonts w:hAnsi="ＭＳ ゴシック" w:hint="eastAsia"/>
              </w:rPr>
              <w:t>方よろしくお願いいたします。</w:t>
            </w:r>
          </w:p>
          <w:p w14:paraId="3DC9D9F8" w14:textId="77777777" w:rsidR="00C626C2" w:rsidRDefault="00C626C2" w:rsidP="001B2316">
            <w:pPr>
              <w:autoSpaceDE w:val="0"/>
              <w:autoSpaceDN w:val="0"/>
              <w:rPr>
                <w:rFonts w:hAnsi="ＭＳ ゴシック"/>
              </w:rPr>
            </w:pPr>
          </w:p>
        </w:tc>
      </w:tr>
    </w:tbl>
    <w:p w14:paraId="5A4A05CD" w14:textId="77777777" w:rsidR="00C626C2" w:rsidRPr="00317CCB" w:rsidRDefault="00C626C2" w:rsidP="00C626C2">
      <w:pPr>
        <w:autoSpaceDE w:val="0"/>
        <w:autoSpaceDN w:val="0"/>
        <w:ind w:left="210" w:hangingChars="100" w:hanging="210"/>
        <w:rPr>
          <w:rFonts w:hAnsi="ＭＳ ゴシック"/>
        </w:rPr>
      </w:pPr>
    </w:p>
    <w:p w14:paraId="64CD8208" w14:textId="02AD5485" w:rsidR="00C626C2" w:rsidRDefault="00C626C2" w:rsidP="00C626C2">
      <w:pPr>
        <w:autoSpaceDE w:val="0"/>
        <w:autoSpaceDN w:val="0"/>
        <w:ind w:left="210" w:hangingChars="100" w:hanging="210"/>
        <w:rPr>
          <w:rFonts w:hAnsi="ＭＳ ゴシック"/>
        </w:rPr>
      </w:pPr>
      <w:r>
        <w:rPr>
          <w:rFonts w:hAnsi="ＭＳ ゴシック" w:hint="eastAsia"/>
        </w:rPr>
        <w:t>④　「総数」には、（注10）にあるとおり、「株式数（株）」列にあっては発行済株式数を、「議決権の数（個）」列にあっては議決権の総数を記載してください。その上で、前者については「</w:t>
      </w:r>
      <w:r w:rsidRPr="000D64F2">
        <w:rPr>
          <w:rFonts w:hAnsi="ＭＳ ゴシック" w:hint="eastAsia"/>
        </w:rPr>
        <w:t>無議決権株式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議決権制限株式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自己保有株式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相互保有株式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特定外国株式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その他</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単元未満株式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総数</w:t>
      </w:r>
      <w:r>
        <w:rPr>
          <w:rFonts w:hAnsi="ＭＳ ゴシック" w:hint="eastAsia"/>
        </w:rPr>
        <w:t>」となっていることを、後者については「</w:t>
      </w:r>
      <w:r w:rsidRPr="002E0E5B">
        <w:rPr>
          <w:rFonts w:hAnsi="ＭＳ ゴシック" w:hint="eastAsia"/>
        </w:rPr>
        <w:t>議決権制限株式</w:t>
      </w:r>
      <w:r>
        <w:rPr>
          <w:rFonts w:hAnsi="ＭＳ ゴシック" w:hint="eastAsia"/>
        </w:rPr>
        <w:t>」＋「</w:t>
      </w:r>
      <w:r w:rsidRPr="002E0E5B">
        <w:rPr>
          <w:rFonts w:hAnsi="ＭＳ ゴシック"/>
        </w:rPr>
        <w:t>その他</w:t>
      </w:r>
      <w:r>
        <w:rPr>
          <w:rFonts w:hAnsi="ＭＳ ゴシック" w:hint="eastAsia"/>
        </w:rPr>
        <w:t>」</w:t>
      </w:r>
      <w:r w:rsidRPr="002E0E5B">
        <w:rPr>
          <w:rFonts w:hAnsi="ＭＳ ゴシック"/>
        </w:rPr>
        <w:t>＝</w:t>
      </w:r>
      <w:r>
        <w:rPr>
          <w:rFonts w:hAnsi="ＭＳ ゴシック" w:hint="eastAsia"/>
        </w:rPr>
        <w:t>「</w:t>
      </w:r>
      <w:r w:rsidRPr="002E0E5B">
        <w:rPr>
          <w:rFonts w:hAnsi="ＭＳ ゴシック"/>
        </w:rPr>
        <w:t>総数</w:t>
      </w:r>
      <w:r>
        <w:rPr>
          <w:rFonts w:hAnsi="ＭＳ ゴシック" w:hint="eastAsia"/>
        </w:rPr>
        <w:t>」となっていることを確認してください。</w:t>
      </w:r>
    </w:p>
    <w:p w14:paraId="3B0250B6" w14:textId="3CC20F32" w:rsidR="00C626C2" w:rsidRDefault="00C626C2" w:rsidP="00C626C2">
      <w:pPr>
        <w:autoSpaceDE w:val="0"/>
        <w:autoSpaceDN w:val="0"/>
        <w:ind w:leftChars="100" w:left="210" w:firstLineChars="100" w:firstLine="210"/>
        <w:rPr>
          <w:rFonts w:hAnsi="ＭＳ ゴシック"/>
        </w:rPr>
      </w:pPr>
      <w:r>
        <w:rPr>
          <w:rFonts w:hAnsi="ＭＳ ゴシック" w:hint="eastAsia"/>
        </w:rPr>
        <w:t>なお、</w:t>
      </w:r>
      <w:r w:rsidRPr="00317CCB">
        <w:rPr>
          <w:rFonts w:hAnsi="ＭＳ ゴシック" w:hint="eastAsia"/>
        </w:rPr>
        <w:t>株式会社以外の法人</w:t>
      </w:r>
      <w:r>
        <w:rPr>
          <w:rFonts w:hAnsi="ＭＳ ゴシック" w:hint="eastAsia"/>
        </w:rPr>
        <w:t>・</w:t>
      </w:r>
      <w:r w:rsidRPr="00317CCB">
        <w:rPr>
          <w:rFonts w:hAnsi="ＭＳ ゴシック" w:hint="eastAsia"/>
        </w:rPr>
        <w:t>団体</w:t>
      </w:r>
      <w:r>
        <w:rPr>
          <w:rFonts w:hAnsi="ＭＳ ゴシック" w:hint="eastAsia"/>
        </w:rPr>
        <w:t>にあって</w:t>
      </w:r>
      <w:r w:rsidRPr="00317CCB">
        <w:rPr>
          <w:rFonts w:hAnsi="ＭＳ ゴシック" w:hint="eastAsia"/>
        </w:rPr>
        <w:t>は、「議決権の数（個）」列の「総数」</w:t>
      </w:r>
      <w:r>
        <w:rPr>
          <w:rFonts w:hAnsi="ＭＳ ゴシック" w:hint="eastAsia"/>
        </w:rPr>
        <w:t>に、</w:t>
      </w:r>
      <w:r w:rsidRPr="00317CCB">
        <w:rPr>
          <w:rFonts w:hAnsi="ＭＳ ゴシック" w:hint="eastAsia"/>
        </w:rPr>
        <w:t>社員総会</w:t>
      </w:r>
      <w:r>
        <w:rPr>
          <w:rFonts w:hAnsi="ＭＳ ゴシック" w:hint="eastAsia"/>
        </w:rPr>
        <w:t>、評議員会又は</w:t>
      </w:r>
      <w:r w:rsidRPr="00317CCB">
        <w:rPr>
          <w:rFonts w:hAnsi="ＭＳ ゴシック" w:hint="eastAsia"/>
        </w:rPr>
        <w:t>理事会といった法人</w:t>
      </w:r>
      <w:r>
        <w:rPr>
          <w:rFonts w:hAnsi="ＭＳ ゴシック" w:hint="eastAsia"/>
        </w:rPr>
        <w:t>・</w:t>
      </w:r>
      <w:r w:rsidRPr="00317CCB">
        <w:rPr>
          <w:rFonts w:hAnsi="ＭＳ ゴシック" w:hint="eastAsia"/>
        </w:rPr>
        <w:t>団体の意思決定機関の議決権の総数を記載してください。</w:t>
      </w:r>
      <w:r>
        <w:rPr>
          <w:rFonts w:hAnsi="ＭＳ ゴシック" w:hint="eastAsia"/>
        </w:rPr>
        <w:t>その際、</w:t>
      </w:r>
      <w:r w:rsidRPr="00317CCB">
        <w:rPr>
          <w:rFonts w:hAnsi="ＭＳ ゴシック" w:hint="eastAsia"/>
        </w:rPr>
        <w:t>定款等</w:t>
      </w:r>
      <w:r>
        <w:rPr>
          <w:rFonts w:hAnsi="ＭＳ ゴシック" w:hint="eastAsia"/>
        </w:rPr>
        <w:t>における</w:t>
      </w:r>
      <w:r w:rsidRPr="00317CCB">
        <w:rPr>
          <w:rFonts w:hAnsi="ＭＳ ゴシック" w:hint="eastAsia"/>
        </w:rPr>
        <w:t>議決権の数に関する規定（１人が１個有すると</w:t>
      </w:r>
      <w:r>
        <w:rPr>
          <w:rFonts w:hAnsi="ＭＳ ゴシック" w:hint="eastAsia"/>
        </w:rPr>
        <w:t>する</w:t>
      </w:r>
      <w:r w:rsidRPr="00317CCB">
        <w:rPr>
          <w:rFonts w:hAnsi="ＭＳ ゴシック" w:hint="eastAsia"/>
        </w:rPr>
        <w:t>規定</w:t>
      </w:r>
      <w:r>
        <w:rPr>
          <w:rFonts w:hAnsi="ＭＳ ゴシック" w:hint="eastAsia"/>
        </w:rPr>
        <w:t>、</w:t>
      </w:r>
      <w:r w:rsidRPr="00317CCB">
        <w:rPr>
          <w:rFonts w:hAnsi="ＭＳ ゴシック" w:hint="eastAsia"/>
        </w:rPr>
        <w:t>特定の者</w:t>
      </w:r>
      <w:r w:rsidR="00472A46">
        <w:rPr>
          <w:rFonts w:hAnsi="ＭＳ ゴシック" w:hint="eastAsia"/>
        </w:rPr>
        <w:t>が</w:t>
      </w:r>
      <w:r w:rsidRPr="00317CCB">
        <w:rPr>
          <w:rFonts w:hAnsi="ＭＳ ゴシック" w:hint="eastAsia"/>
        </w:rPr>
        <w:t>議決権を多く</w:t>
      </w:r>
      <w:r w:rsidR="00472A46">
        <w:rPr>
          <w:rFonts w:hAnsi="ＭＳ ゴシック" w:hint="eastAsia"/>
        </w:rPr>
        <w:t>有する</w:t>
      </w:r>
      <w:r w:rsidRPr="00317CCB">
        <w:rPr>
          <w:rFonts w:hAnsi="ＭＳ ゴシック" w:hint="eastAsia"/>
        </w:rPr>
        <w:t>又は一切</w:t>
      </w:r>
      <w:r w:rsidR="00472A46">
        <w:rPr>
          <w:rFonts w:hAnsi="ＭＳ ゴシック" w:hint="eastAsia"/>
        </w:rPr>
        <w:t>有さない</w:t>
      </w:r>
      <w:r w:rsidRPr="00317CCB">
        <w:rPr>
          <w:rFonts w:hAnsi="ＭＳ ゴシック" w:hint="eastAsia"/>
        </w:rPr>
        <w:t>と</w:t>
      </w:r>
      <w:r>
        <w:rPr>
          <w:rFonts w:hAnsi="ＭＳ ゴシック" w:hint="eastAsia"/>
        </w:rPr>
        <w:t>する</w:t>
      </w:r>
      <w:r w:rsidRPr="00317CCB">
        <w:rPr>
          <w:rFonts w:hAnsi="ＭＳ ゴシック" w:hint="eastAsia"/>
        </w:rPr>
        <w:t>規定</w:t>
      </w:r>
      <w:r>
        <w:rPr>
          <w:rFonts w:hAnsi="ＭＳ ゴシック" w:hint="eastAsia"/>
        </w:rPr>
        <w:t>、正会員、準会員又は賛助会員等複数の種類の会員が設けられている場合において正会員のみが議決権を有するとする規定</w:t>
      </w:r>
      <w:r w:rsidRPr="00317CCB">
        <w:rPr>
          <w:rFonts w:hAnsi="ＭＳ ゴシック" w:hint="eastAsia"/>
        </w:rPr>
        <w:t>等）を確認</w:t>
      </w:r>
      <w:r>
        <w:rPr>
          <w:rFonts w:hAnsi="ＭＳ ゴシック" w:hint="eastAsia"/>
        </w:rPr>
        <w:t>の上、それに</w:t>
      </w:r>
      <w:r w:rsidRPr="00317CCB">
        <w:rPr>
          <w:rFonts w:hAnsi="ＭＳ ゴシック" w:hint="eastAsia"/>
        </w:rPr>
        <w:t>沿って算出してください。</w:t>
      </w:r>
    </w:p>
    <w:p w14:paraId="62DF2DDB" w14:textId="77777777" w:rsidR="00C626C2" w:rsidRDefault="00C626C2" w:rsidP="00C626C2">
      <w:pPr>
        <w:autoSpaceDE w:val="0"/>
        <w:autoSpaceDN w:val="0"/>
        <w:ind w:left="210" w:hangingChars="100" w:hanging="210"/>
        <w:rPr>
          <w:rFonts w:hAnsi="ＭＳ ゴシック"/>
        </w:rPr>
      </w:pPr>
    </w:p>
    <w:p w14:paraId="6CEEE7BB" w14:textId="4E1A7BD9" w:rsidR="00C860BD" w:rsidRPr="00662C68" w:rsidRDefault="00C626C2" w:rsidP="00C860BD">
      <w:pPr>
        <w:autoSpaceDE w:val="0"/>
        <w:autoSpaceDN w:val="0"/>
        <w:ind w:left="210" w:hangingChars="100" w:hanging="210"/>
        <w:rPr>
          <w:rFonts w:hAnsi="ＭＳ ゴシック"/>
        </w:rPr>
      </w:pPr>
      <w:r>
        <w:rPr>
          <w:rFonts w:hAnsi="ＭＳ ゴシック" w:hint="eastAsia"/>
        </w:rPr>
        <w:t>⑤　（注11）に基づき、「議決権の総数」表の記載内容を証する書類として、株式分布状況表、株主名簿（全ての株主について記載のあるもの。）、有価証券報告書、定款等を添付してくだ</w:t>
      </w:r>
      <w:r w:rsidRPr="00662C68">
        <w:rPr>
          <w:rFonts w:hAnsi="ＭＳ ゴシック" w:hint="eastAsia"/>
        </w:rPr>
        <w:t>さい。</w:t>
      </w:r>
      <w:r w:rsidR="00B52A6B" w:rsidRPr="00662C68">
        <w:rPr>
          <w:rFonts w:hint="eastAsia"/>
        </w:rPr>
        <w:t>証拠書類について、例えば、株主名簿については、それを元に他の手続用に作成したもの（「株主リスト」、「同族会社の判定に関する明細書」、事業計画の別紙（３）「主たる出資者及びその議決権の数」等）ではなく、株主名簿そのものの写しを提出願います。作成の元となった書類があり、それを元に他の手続用に作成したものが提出された場合は、作成の元となった書類への差替えについて問合せをすることがあります。</w:t>
      </w:r>
    </w:p>
    <w:p w14:paraId="26EF1F4C" w14:textId="063CDDA1" w:rsidR="00C626C2" w:rsidRPr="004474C4" w:rsidRDefault="00C860BD">
      <w:pPr>
        <w:autoSpaceDE w:val="0"/>
        <w:autoSpaceDN w:val="0"/>
        <w:ind w:left="210" w:hangingChars="100" w:hanging="210"/>
        <w:rPr>
          <w:rFonts w:hAnsi="ＭＳ ゴシック"/>
        </w:rPr>
      </w:pPr>
      <w:r w:rsidRPr="00662C68">
        <w:rPr>
          <w:rFonts w:hAnsi="ＭＳ ゴシック" w:hint="eastAsia"/>
        </w:rPr>
        <w:t xml:space="preserve">　　登記事項証明書の添付を求めていますが、株式会社など、登記事項証明書に「単元</w:t>
      </w:r>
      <w:r>
        <w:rPr>
          <w:rFonts w:hAnsi="ＭＳ ゴシック" w:hint="eastAsia"/>
        </w:rPr>
        <w:t>株式数」、「発行済株式の総数」等の株式又は議決権に関する事項が</w:t>
      </w:r>
      <w:r w:rsidRPr="00430424">
        <w:rPr>
          <w:rFonts w:hAnsi="ＭＳ ゴシック" w:hint="eastAsia"/>
        </w:rPr>
        <w:t>記載されている法人・団体にあっては、デジタル手続法第11条の規定に基づき、添付の省略が可能です。</w:t>
      </w:r>
      <w:r>
        <w:rPr>
          <w:rFonts w:hAnsi="ＭＳ ゴシック" w:hint="eastAsia"/>
        </w:rPr>
        <w:t>特定非営利活動法人等の</w:t>
      </w:r>
      <w:r w:rsidRPr="00213C81">
        <w:rPr>
          <w:rFonts w:hAnsi="ＭＳ ゴシック" w:hint="eastAsia"/>
        </w:rPr>
        <w:t>登記事項証明書に</w:t>
      </w:r>
      <w:r w:rsidRPr="00863F3B">
        <w:rPr>
          <w:rFonts w:hAnsi="ＭＳ ゴシック" w:hint="eastAsia"/>
        </w:rPr>
        <w:t>代表権を有する者</w:t>
      </w:r>
      <w:r w:rsidRPr="00213C81">
        <w:rPr>
          <w:rFonts w:hAnsi="ＭＳ ゴシック" w:hint="eastAsia"/>
        </w:rPr>
        <w:t>以外の</w:t>
      </w:r>
      <w:r>
        <w:rPr>
          <w:rFonts w:hAnsi="ＭＳ ゴシック" w:hint="eastAsia"/>
        </w:rPr>
        <w:t>理事等</w:t>
      </w:r>
      <w:r w:rsidRPr="00213C81">
        <w:rPr>
          <w:rFonts w:hAnsi="ＭＳ ゴシック" w:hint="eastAsia"/>
        </w:rPr>
        <w:t>が記載されていない法人・団体にあっては、</w:t>
      </w:r>
      <w:r>
        <w:rPr>
          <w:rFonts w:hAnsi="ＭＳ ゴシック" w:hint="eastAsia"/>
        </w:rPr>
        <w:t>登記事項証明書の添付は不要ですが、定款を添付してください。</w:t>
      </w:r>
    </w:p>
    <w:p w14:paraId="3E90804D" w14:textId="7A3F350F" w:rsidR="00C626C2" w:rsidRDefault="00C626C2" w:rsidP="00C626C2">
      <w:pPr>
        <w:autoSpaceDE w:val="0"/>
        <w:autoSpaceDN w:val="0"/>
        <w:ind w:leftChars="100" w:left="210" w:firstLineChars="100" w:firstLine="210"/>
        <w:rPr>
          <w:rFonts w:hAnsi="ＭＳ ゴシック"/>
        </w:rPr>
      </w:pPr>
      <w:r w:rsidRPr="00596E8A">
        <w:rPr>
          <w:rFonts w:hAnsi="ＭＳ ゴシック" w:hint="eastAsia"/>
        </w:rPr>
        <w:t>なお、株主名簿については、個人株主の住所は市区町村まで記載されていれば十分であ</w:t>
      </w:r>
      <w:r w:rsidRPr="00596E8A">
        <w:rPr>
          <w:rFonts w:hAnsi="ＭＳ ゴシック" w:hint="eastAsia"/>
        </w:rPr>
        <w:lastRenderedPageBreak/>
        <w:t>り、市区町村よりも詳細な住所は黒塗り</w:t>
      </w:r>
      <w:r>
        <w:rPr>
          <w:rFonts w:hAnsi="ＭＳ ゴシック" w:hint="eastAsia"/>
        </w:rPr>
        <w:t>していただいて</w:t>
      </w:r>
      <w:r w:rsidRPr="00596E8A">
        <w:rPr>
          <w:rFonts w:hAnsi="ＭＳ ゴシック" w:hint="eastAsia"/>
        </w:rPr>
        <w:t>構いません。また、</w:t>
      </w:r>
      <w:r>
        <w:rPr>
          <w:rFonts w:hAnsi="ＭＳ ゴシック" w:hint="eastAsia"/>
        </w:rPr>
        <w:t>株主名簿は、全ての株主について記載があるものを提出していただくようお願いします。ただし、</w:t>
      </w:r>
      <w:r w:rsidRPr="00596E8A">
        <w:rPr>
          <w:rFonts w:hAnsi="ＭＳ ゴシック" w:hint="eastAsia"/>
        </w:rPr>
        <w:t>上場会社等にあっては、</w:t>
      </w:r>
      <w:r>
        <w:rPr>
          <w:rFonts w:hAnsi="ＭＳ ゴシック" w:hint="eastAsia"/>
        </w:rPr>
        <w:t>後述</w:t>
      </w:r>
      <w:r w:rsidRPr="00596E8A">
        <w:rPr>
          <w:rFonts w:hAnsi="ＭＳ ゴシック" w:hint="eastAsia"/>
        </w:rPr>
        <w:t>のとおり、株式の振替に関する仕組の中で株主の国籍確認が行われていることから、全ての株主について記載のあるものではなく、例えば</w:t>
      </w:r>
      <w:r>
        <w:rPr>
          <w:rFonts w:hAnsi="ＭＳ ゴシック" w:hint="eastAsia"/>
        </w:rPr>
        <w:t>、</w:t>
      </w:r>
      <w:r w:rsidRPr="00596E8A">
        <w:rPr>
          <w:rFonts w:hAnsi="ＭＳ ゴシック" w:hint="eastAsia"/>
        </w:rPr>
        <w:t>外国法人等についてのみ記載</w:t>
      </w:r>
      <w:r>
        <w:rPr>
          <w:rFonts w:hAnsi="ＭＳ ゴシック" w:hint="eastAsia"/>
        </w:rPr>
        <w:t>された</w:t>
      </w:r>
      <w:r w:rsidRPr="00596E8A">
        <w:rPr>
          <w:rFonts w:hAnsi="ＭＳ ゴシック" w:hint="eastAsia"/>
        </w:rPr>
        <w:t>ものであっても</w:t>
      </w:r>
      <w:r>
        <w:rPr>
          <w:rFonts w:hAnsi="ＭＳ ゴシック" w:hint="eastAsia"/>
        </w:rPr>
        <w:t>構いま</w:t>
      </w:r>
      <w:r w:rsidRPr="00596E8A">
        <w:rPr>
          <w:rFonts w:hAnsi="ＭＳ ゴシック" w:hint="eastAsia"/>
        </w:rPr>
        <w:t>せん。</w:t>
      </w:r>
    </w:p>
    <w:p w14:paraId="4896CDB5" w14:textId="77777777" w:rsidR="00C626C2" w:rsidRDefault="00C626C2" w:rsidP="00C626C2">
      <w:pPr>
        <w:autoSpaceDE w:val="0"/>
        <w:autoSpaceDN w:val="0"/>
        <w:rPr>
          <w:rFonts w:hAnsi="ＭＳ ゴシック"/>
        </w:rPr>
      </w:pPr>
    </w:p>
    <w:p w14:paraId="5C5E7A62" w14:textId="77777777" w:rsidR="00C626C2" w:rsidRDefault="00C626C2" w:rsidP="00C626C2">
      <w:pPr>
        <w:autoSpaceDE w:val="0"/>
        <w:autoSpaceDN w:val="0"/>
        <w:ind w:left="210" w:hangingChars="100" w:hanging="210"/>
        <w:rPr>
          <w:rFonts w:hAnsi="ＭＳ ゴシック"/>
        </w:rPr>
      </w:pPr>
      <w:r>
        <w:rPr>
          <w:rFonts w:hAnsi="ＭＳ ゴシック" w:hint="eastAsia"/>
        </w:rPr>
        <w:t>⑥　「備考」の「１単元の株式数」は、（注12）にあるとおり、</w:t>
      </w:r>
      <w:r w:rsidRPr="008620DA">
        <w:rPr>
          <w:rFonts w:hAnsi="ＭＳ ゴシック" w:hint="eastAsia"/>
        </w:rPr>
        <w:t>単元株式数を定款で定めていない</w:t>
      </w:r>
      <w:r>
        <w:rPr>
          <w:rFonts w:hAnsi="ＭＳ ゴシック" w:hint="eastAsia"/>
        </w:rPr>
        <w:t>株式会社にあっては</w:t>
      </w:r>
      <w:r w:rsidRPr="008620DA">
        <w:rPr>
          <w:rFonts w:hAnsi="ＭＳ ゴシック" w:hint="eastAsia"/>
        </w:rPr>
        <w:t>記載</w:t>
      </w:r>
      <w:r>
        <w:rPr>
          <w:rFonts w:hAnsi="ＭＳ ゴシック" w:hint="eastAsia"/>
        </w:rPr>
        <w:t>する必要はありません。また、株式会社以外の法人・団体にあっても記載する必要はありません。</w:t>
      </w:r>
    </w:p>
    <w:p w14:paraId="2F89F571" w14:textId="77777777" w:rsidR="00C626C2" w:rsidRDefault="00C626C2" w:rsidP="00C626C2">
      <w:pPr>
        <w:autoSpaceDE w:val="0"/>
        <w:autoSpaceDN w:val="0"/>
        <w:ind w:left="210" w:hangingChars="100" w:hanging="210"/>
        <w:rPr>
          <w:rFonts w:hAnsi="ＭＳ ゴシック"/>
        </w:rPr>
      </w:pPr>
    </w:p>
    <w:p w14:paraId="57D4CDA8" w14:textId="77777777" w:rsidR="00C626C2" w:rsidRDefault="00C626C2" w:rsidP="001F01C3">
      <w:pPr>
        <w:autoSpaceDE w:val="0"/>
        <w:autoSpaceDN w:val="0"/>
        <w:rPr>
          <w:rFonts w:hAnsi="ＭＳ ゴシック"/>
        </w:rPr>
      </w:pPr>
    </w:p>
    <w:p w14:paraId="19E2832B" w14:textId="5F0D625F" w:rsidR="00C626C2" w:rsidRPr="00B12186" w:rsidRDefault="00C626C2" w:rsidP="00C626C2">
      <w:pPr>
        <w:autoSpaceDE w:val="0"/>
        <w:autoSpaceDN w:val="0"/>
        <w:ind w:left="211" w:hangingChars="100" w:hanging="211"/>
        <w:jc w:val="center"/>
        <w:rPr>
          <w:rFonts w:hAnsi="ＭＳ ゴシック"/>
          <w:b/>
        </w:rPr>
      </w:pPr>
      <w:r w:rsidRPr="00B12186">
        <w:rPr>
          <w:rFonts w:hAnsi="ＭＳ ゴシック" w:hint="eastAsia"/>
          <w:b/>
        </w:rPr>
        <w:t>「</w:t>
      </w:r>
      <w:r w:rsidR="00983F21">
        <w:rPr>
          <w:rFonts w:hAnsi="ＭＳ ゴシック" w:hint="eastAsia"/>
          <w:b/>
        </w:rPr>
        <w:t>議決権割合</w:t>
      </w:r>
      <w:r w:rsidRPr="00B12186">
        <w:rPr>
          <w:rFonts w:hAnsi="ＭＳ ゴシック" w:hint="eastAsia"/>
          <w:b/>
        </w:rPr>
        <w:t>に関する事項」表</w:t>
      </w:r>
    </w:p>
    <w:p w14:paraId="21CED9FF" w14:textId="77777777" w:rsidR="00C626C2" w:rsidRDefault="00C626C2" w:rsidP="00C626C2">
      <w:pPr>
        <w:autoSpaceDE w:val="0"/>
        <w:autoSpaceDN w:val="0"/>
        <w:rPr>
          <w:rFonts w:hAnsi="ＭＳ ゴシック"/>
        </w:rPr>
      </w:pPr>
    </w:p>
    <w:p w14:paraId="178DC928" w14:textId="19875B95" w:rsidR="00C626C2" w:rsidRDefault="00C626C2" w:rsidP="00C626C2">
      <w:pPr>
        <w:autoSpaceDE w:val="0"/>
        <w:autoSpaceDN w:val="0"/>
        <w:ind w:left="210" w:hangingChars="100" w:hanging="210"/>
        <w:rPr>
          <w:rFonts w:hAnsi="ＭＳ ゴシック"/>
        </w:rPr>
      </w:pPr>
      <w:r>
        <w:rPr>
          <w:rFonts w:hAnsi="ＭＳ ゴシック" w:hint="eastAsia"/>
        </w:rPr>
        <w:t xml:space="preserve">①　</w:t>
      </w:r>
      <w:r w:rsidRPr="00DB619B">
        <w:rPr>
          <w:rFonts w:hAnsi="ＭＳ ゴシック" w:hint="eastAsia"/>
        </w:rPr>
        <w:t>「</w:t>
      </w:r>
      <w:r w:rsidR="003B7B7D">
        <w:rPr>
          <w:rFonts w:hAnsi="ＭＳ ゴシック"/>
        </w:rPr>
        <w:t>40</w:t>
      </w:r>
      <w:r w:rsidRPr="00DB619B">
        <w:rPr>
          <w:rFonts w:hAnsi="ＭＳ ゴシック"/>
        </w:rPr>
        <w:t>」欄に記載した数値を証するものとして、「</w:t>
      </w:r>
      <w:r w:rsidR="00983F21">
        <w:rPr>
          <w:rFonts w:hAnsi="ＭＳ ゴシック" w:hint="eastAsia"/>
        </w:rPr>
        <w:t>議決権割合</w:t>
      </w:r>
      <w:r w:rsidRPr="00DB619B">
        <w:rPr>
          <w:rFonts w:hAnsi="ＭＳ ゴシック" w:hint="eastAsia"/>
        </w:rPr>
        <w:t>に関する事項</w:t>
      </w:r>
      <w:r w:rsidRPr="00DB619B">
        <w:rPr>
          <w:rFonts w:hAnsi="ＭＳ ゴシック"/>
        </w:rPr>
        <w:t>」表を添付してください。</w:t>
      </w:r>
    </w:p>
    <w:p w14:paraId="356ABBE1" w14:textId="77777777" w:rsidR="00C626C2" w:rsidRDefault="00C626C2" w:rsidP="00C626C2">
      <w:pPr>
        <w:autoSpaceDE w:val="0"/>
        <w:autoSpaceDN w:val="0"/>
        <w:ind w:left="210" w:hangingChars="100" w:hanging="210"/>
        <w:rPr>
          <w:rFonts w:hAnsi="ＭＳ ゴシック"/>
        </w:rPr>
      </w:pPr>
    </w:p>
    <w:p w14:paraId="5AB670FE" w14:textId="77777777" w:rsidR="00C626C2" w:rsidRDefault="00C626C2" w:rsidP="00C626C2">
      <w:pPr>
        <w:autoSpaceDE w:val="0"/>
        <w:autoSpaceDN w:val="0"/>
        <w:ind w:left="210" w:hangingChars="100" w:hanging="210"/>
        <w:rPr>
          <w:rFonts w:hAnsi="ＭＳ ゴシック"/>
        </w:rPr>
      </w:pPr>
      <w:r>
        <w:rPr>
          <w:rFonts w:hAnsi="ＭＳ ゴシック" w:hint="eastAsia"/>
        </w:rPr>
        <w:t>②　「外国法人等」には、日本の国籍を有さない個人株主及び日本の法人・団体ではない法人・団体株主について、漏れなく記載してください。</w:t>
      </w:r>
    </w:p>
    <w:p w14:paraId="24199A57" w14:textId="77777777" w:rsidR="00C626C2" w:rsidRDefault="00C626C2" w:rsidP="00C626C2">
      <w:pPr>
        <w:autoSpaceDE w:val="0"/>
        <w:autoSpaceDN w:val="0"/>
        <w:ind w:leftChars="100" w:left="210" w:firstLineChars="100" w:firstLine="210"/>
        <w:rPr>
          <w:rFonts w:hAnsi="ＭＳ ゴシック"/>
        </w:rPr>
      </w:pPr>
      <w:r>
        <w:rPr>
          <w:rFonts w:hAnsi="ＭＳ ゴシック" w:hint="eastAsia"/>
        </w:rPr>
        <w:t>その際、株主等の国籍確認については、次のとおり対応願います。</w:t>
      </w:r>
    </w:p>
    <w:p w14:paraId="0542BBD3" w14:textId="77777777" w:rsidR="00C626C2" w:rsidRDefault="00C626C2" w:rsidP="00C626C2">
      <w:pPr>
        <w:autoSpaceDE w:val="0"/>
        <w:autoSpaceDN w:val="0"/>
        <w:rPr>
          <w:rFonts w:hAnsi="ＭＳ ゴシック"/>
        </w:rPr>
      </w:pPr>
    </w:p>
    <w:tbl>
      <w:tblPr>
        <w:tblW w:w="0" w:type="auto"/>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C626C2" w:rsidRPr="00982FC3" w14:paraId="06A85004" w14:textId="77777777" w:rsidTr="001B2316">
        <w:tc>
          <w:tcPr>
            <w:tcW w:w="8494" w:type="dxa"/>
            <w:shd w:val="clear" w:color="auto" w:fill="DEEAF6" w:themeFill="accent5" w:themeFillTint="33"/>
          </w:tcPr>
          <w:p w14:paraId="6C2C3450" w14:textId="77777777" w:rsidR="00C626C2" w:rsidRDefault="00C626C2" w:rsidP="001B2316">
            <w:pPr>
              <w:autoSpaceDE w:val="0"/>
              <w:autoSpaceDN w:val="0"/>
              <w:jc w:val="center"/>
              <w:rPr>
                <w:rFonts w:hAnsi="ＭＳ ゴシック"/>
              </w:rPr>
            </w:pPr>
          </w:p>
          <w:p w14:paraId="76DFD6C6" w14:textId="77777777" w:rsidR="00C626C2" w:rsidRPr="00B12186" w:rsidRDefault="00C626C2" w:rsidP="001B2316">
            <w:pPr>
              <w:autoSpaceDE w:val="0"/>
              <w:autoSpaceDN w:val="0"/>
              <w:jc w:val="center"/>
              <w:rPr>
                <w:rFonts w:hAnsi="ＭＳ ゴシック"/>
                <w:b/>
              </w:rPr>
            </w:pPr>
            <w:r w:rsidRPr="00B12186">
              <w:rPr>
                <w:rFonts w:hAnsi="ＭＳ ゴシック" w:hint="eastAsia"/>
                <w:b/>
              </w:rPr>
              <w:t>～株式会社における株主の国籍確認について～</w:t>
            </w:r>
          </w:p>
          <w:p w14:paraId="043F518F" w14:textId="77777777" w:rsidR="00C626C2" w:rsidRDefault="00C626C2" w:rsidP="001B2316">
            <w:pPr>
              <w:autoSpaceDE w:val="0"/>
              <w:autoSpaceDN w:val="0"/>
              <w:ind w:left="210" w:hangingChars="100" w:hanging="210"/>
              <w:rPr>
                <w:rFonts w:hAnsi="ＭＳ ゴシック"/>
              </w:rPr>
            </w:pPr>
          </w:p>
          <w:p w14:paraId="0C289685" w14:textId="21451349" w:rsidR="00C626C2" w:rsidRPr="00982FC3" w:rsidRDefault="00C626C2" w:rsidP="001B2316">
            <w:pPr>
              <w:autoSpaceDE w:val="0"/>
              <w:autoSpaceDN w:val="0"/>
              <w:ind w:left="210" w:hangingChars="100" w:hanging="210"/>
              <w:rPr>
                <w:rFonts w:hAnsi="ＭＳ ゴシック"/>
              </w:rPr>
            </w:pPr>
            <w:r w:rsidRPr="00982FC3">
              <w:rPr>
                <w:rFonts w:hAnsi="ＭＳ ゴシック" w:hint="eastAsia"/>
              </w:rPr>
              <w:t>・　外資規制に係る欠格事由は基幹放送局</w:t>
            </w:r>
            <w:r w:rsidR="00FE72CE">
              <w:rPr>
                <w:rFonts w:hAnsi="ＭＳ ゴシック" w:hint="eastAsia"/>
              </w:rPr>
              <w:t>の</w:t>
            </w:r>
            <w:r w:rsidRPr="00982FC3">
              <w:rPr>
                <w:rFonts w:hAnsi="ＭＳ ゴシック" w:hint="eastAsia"/>
              </w:rPr>
              <w:t>免許の取消事由</w:t>
            </w:r>
            <w:r>
              <w:rPr>
                <w:rFonts w:hAnsi="ＭＳ ゴシック" w:hint="eastAsia"/>
              </w:rPr>
              <w:t>である</w:t>
            </w:r>
            <w:r w:rsidRPr="00982FC3">
              <w:rPr>
                <w:rFonts w:hAnsi="ＭＳ ゴシック" w:hint="eastAsia"/>
              </w:rPr>
              <w:t>ことから、</w:t>
            </w:r>
            <w:r>
              <w:rPr>
                <w:rFonts w:hAnsi="ＭＳ ゴシック" w:hint="eastAsia"/>
              </w:rPr>
              <w:t>免許人</w:t>
            </w:r>
            <w:r w:rsidRPr="00982FC3">
              <w:rPr>
                <w:rFonts w:hAnsi="ＭＳ ゴシック" w:hint="eastAsia"/>
              </w:rPr>
              <w:t>において、全ての株主を対象に、個人株主における日本の国籍の有無の確認、法人・団体株主における日本の法人・団体への該当の有無の確認（以下「株主の国籍確認」といいます。）が常に行われている必要があります。</w:t>
            </w:r>
          </w:p>
          <w:p w14:paraId="0C232F4E" w14:textId="77777777" w:rsidR="00C626C2" w:rsidRDefault="00C626C2" w:rsidP="001B2316">
            <w:pPr>
              <w:autoSpaceDE w:val="0"/>
              <w:autoSpaceDN w:val="0"/>
              <w:ind w:left="210" w:hangingChars="100" w:hanging="210"/>
              <w:rPr>
                <w:rFonts w:hAnsi="ＭＳ ゴシック"/>
              </w:rPr>
            </w:pPr>
          </w:p>
          <w:p w14:paraId="3CDA85A6" w14:textId="77777777" w:rsidR="00C626C2" w:rsidRDefault="00C626C2" w:rsidP="001B2316">
            <w:pPr>
              <w:autoSpaceDE w:val="0"/>
              <w:autoSpaceDN w:val="0"/>
              <w:ind w:left="210" w:hangingChars="100" w:hanging="210"/>
              <w:rPr>
                <w:rFonts w:hAnsi="ＭＳ ゴシック"/>
              </w:rPr>
            </w:pPr>
            <w:r w:rsidRPr="00982FC3">
              <w:rPr>
                <w:rFonts w:hAnsi="ＭＳ ゴシック" w:hint="eastAsia"/>
              </w:rPr>
              <w:t>・　この点、上場会社等である</w:t>
            </w:r>
            <w:r>
              <w:rPr>
                <w:rFonts w:hAnsi="ＭＳ ゴシック" w:hint="eastAsia"/>
              </w:rPr>
              <w:t>免許人</w:t>
            </w:r>
            <w:r w:rsidRPr="00982FC3">
              <w:rPr>
                <w:rFonts w:hAnsi="ＭＳ ゴシック" w:hint="eastAsia"/>
              </w:rPr>
              <w:t>にあっては、株式の振替に関する仕組の中で、株主は、口座開設の際に口座管理機関に外国人等への該当の有無について届出を行わなければならないこととされており、当該有無に変更があった場合も届出を行わなければならないこととされてい</w:t>
            </w:r>
            <w:r>
              <w:rPr>
                <w:rFonts w:hAnsi="ＭＳ ゴシック" w:hint="eastAsia"/>
              </w:rPr>
              <w:t>ることから、これをもって、免許人において、株主の国籍確認が常に行われていると判断でき</w:t>
            </w:r>
            <w:r w:rsidRPr="00982FC3">
              <w:rPr>
                <w:rFonts w:hAnsi="ＭＳ ゴシック" w:hint="eastAsia"/>
              </w:rPr>
              <w:t>ます</w:t>
            </w:r>
            <w:r>
              <w:rPr>
                <w:rFonts w:hAnsi="ＭＳ ゴシック" w:hint="eastAsia"/>
              </w:rPr>
              <w:t>。</w:t>
            </w:r>
          </w:p>
          <w:p w14:paraId="264601A1" w14:textId="77777777" w:rsidR="00C626C2" w:rsidRDefault="00C626C2" w:rsidP="001B2316">
            <w:pPr>
              <w:autoSpaceDE w:val="0"/>
              <w:autoSpaceDN w:val="0"/>
              <w:ind w:left="210" w:hangingChars="100" w:hanging="210"/>
              <w:rPr>
                <w:rFonts w:hAnsi="ＭＳ ゴシック"/>
              </w:rPr>
            </w:pPr>
          </w:p>
          <w:p w14:paraId="66B94C89" w14:textId="690E0F05" w:rsidR="00C626C2" w:rsidRPr="00982FC3" w:rsidRDefault="00C626C2" w:rsidP="001B2316">
            <w:pPr>
              <w:autoSpaceDE w:val="0"/>
              <w:autoSpaceDN w:val="0"/>
              <w:ind w:left="210" w:hangingChars="100" w:hanging="210"/>
              <w:rPr>
                <w:rFonts w:hAnsi="ＭＳ ゴシック"/>
              </w:rPr>
            </w:pPr>
            <w:r>
              <w:rPr>
                <w:rFonts w:hAnsi="ＭＳ ゴシック" w:hint="eastAsia"/>
              </w:rPr>
              <w:t xml:space="preserve">・　</w:t>
            </w:r>
            <w:r w:rsidRPr="00982FC3">
              <w:rPr>
                <w:rFonts w:hAnsi="ＭＳ ゴシック" w:hint="eastAsia"/>
              </w:rPr>
              <w:t>上場会社等以外の株式会社である</w:t>
            </w:r>
            <w:r>
              <w:rPr>
                <w:rFonts w:hAnsi="ＭＳ ゴシック" w:hint="eastAsia"/>
              </w:rPr>
              <w:t>免許人</w:t>
            </w:r>
            <w:r w:rsidRPr="00982FC3">
              <w:rPr>
                <w:rFonts w:hAnsi="ＭＳ ゴシック" w:hint="eastAsia"/>
              </w:rPr>
              <w:t>にあっては、</w:t>
            </w:r>
            <w:r>
              <w:rPr>
                <w:rFonts w:hAnsi="ＭＳ ゴシック" w:hint="eastAsia"/>
              </w:rPr>
              <w:t>これに相当するものとして、</w:t>
            </w:r>
            <w:r w:rsidRPr="00982FC3">
              <w:rPr>
                <w:rFonts w:hAnsi="ＭＳ ゴシック" w:hint="eastAsia"/>
              </w:rPr>
              <w:t>例えば、新たに株主となった個人又は法人・団体に対し、株主の国籍確認を行う（</w:t>
            </w:r>
            <w:r w:rsidRPr="0012077F">
              <w:rPr>
                <w:rFonts w:ascii="ＭＳ 明朝" w:eastAsia="ＭＳ 明朝" w:hAnsi="ＭＳ 明朝" w:hint="eastAsia"/>
              </w:rPr>
              <w:t>※</w:t>
            </w:r>
            <w:r>
              <w:rPr>
                <w:rFonts w:ascii="ＭＳ 明朝" w:eastAsia="ＭＳ 明朝" w:hAnsi="ＭＳ 明朝" w:hint="eastAsia"/>
              </w:rPr>
              <w:t>２</w:t>
            </w:r>
            <w:r w:rsidRPr="00982FC3">
              <w:rPr>
                <w:rFonts w:hAnsi="ＭＳ ゴシック" w:hint="eastAsia"/>
              </w:rPr>
              <w:t>）、</w:t>
            </w:r>
            <w:r w:rsidRPr="00982FC3">
              <w:rPr>
                <w:rFonts w:hAnsi="ＭＳ ゴシック" w:hint="eastAsia"/>
              </w:rPr>
              <w:lastRenderedPageBreak/>
              <w:t>さらに、個人株主において日本の国籍の有無に変更があった場合は速やかに報告</w:t>
            </w:r>
            <w:r>
              <w:rPr>
                <w:rFonts w:hAnsi="ＭＳ ゴシック" w:hint="eastAsia"/>
              </w:rPr>
              <w:t>いただく</w:t>
            </w:r>
            <w:r w:rsidR="00756115">
              <w:rPr>
                <w:rFonts w:hAnsi="ＭＳ ゴシック" w:hint="eastAsia"/>
              </w:rPr>
              <w:t>（</w:t>
            </w:r>
            <w:r w:rsidR="00756115" w:rsidRPr="00E26429">
              <w:rPr>
                <w:rFonts w:ascii="ＭＳ 明朝" w:eastAsia="ＭＳ 明朝" w:hAnsi="ＭＳ 明朝" w:hint="eastAsia"/>
              </w:rPr>
              <w:t>※３</w:t>
            </w:r>
            <w:r w:rsidR="00756115">
              <w:rPr>
                <w:rFonts w:hAnsi="ＭＳ ゴシック" w:hint="eastAsia"/>
              </w:rPr>
              <w:t>）</w:t>
            </w:r>
            <w:r w:rsidRPr="00982FC3">
              <w:rPr>
                <w:rFonts w:hAnsi="ＭＳ ゴシック" w:hint="eastAsia"/>
              </w:rPr>
              <w:t>よう、平素から株主に対して依頼する（例えば、株主総会の</w:t>
            </w:r>
            <w:r>
              <w:rPr>
                <w:rFonts w:hAnsi="ＭＳ ゴシック" w:hint="eastAsia"/>
              </w:rPr>
              <w:t>招集通知</w:t>
            </w:r>
            <w:r w:rsidRPr="00982FC3">
              <w:rPr>
                <w:rFonts w:hAnsi="ＭＳ ゴシック" w:hint="eastAsia"/>
              </w:rPr>
              <w:t>にその旨の周知ペーパーを同封する等）といった取組</w:t>
            </w:r>
            <w:r>
              <w:rPr>
                <w:rFonts w:hAnsi="ＭＳ ゴシック" w:hint="eastAsia"/>
              </w:rPr>
              <w:t>が着実に行われているのであれば、株主の国籍確認が常に行われていると判断できますので、こうした取組が着実に行われていることについて、外資規制審査において総務省から問い合わせがあった場合にご回答いただく</w:t>
            </w:r>
            <w:r w:rsidRPr="00982FC3">
              <w:rPr>
                <w:rFonts w:hAnsi="ＭＳ ゴシック" w:hint="eastAsia"/>
              </w:rPr>
              <w:t>ようお願いします。</w:t>
            </w:r>
          </w:p>
          <w:p w14:paraId="6DBA15CF" w14:textId="77777777" w:rsidR="00C626C2" w:rsidRPr="00982FC3" w:rsidRDefault="00C626C2" w:rsidP="001B2316">
            <w:pPr>
              <w:autoSpaceDE w:val="0"/>
              <w:autoSpaceDN w:val="0"/>
              <w:rPr>
                <w:rFonts w:hAnsi="ＭＳ ゴシック"/>
              </w:rPr>
            </w:pPr>
          </w:p>
          <w:p w14:paraId="16E39193" w14:textId="77777777" w:rsidR="00C626C2" w:rsidRPr="00B12186" w:rsidRDefault="00C626C2" w:rsidP="001B2316">
            <w:pPr>
              <w:autoSpaceDE w:val="0"/>
              <w:autoSpaceDN w:val="0"/>
              <w:jc w:val="center"/>
              <w:rPr>
                <w:rFonts w:hAnsi="ＭＳ ゴシック"/>
                <w:b/>
              </w:rPr>
            </w:pPr>
            <w:r w:rsidRPr="00B12186">
              <w:rPr>
                <w:rFonts w:hAnsi="ＭＳ ゴシック" w:hint="eastAsia"/>
                <w:b/>
              </w:rPr>
              <w:t>～株式会社以外の法人・団体における構成員の国籍確認</w:t>
            </w:r>
            <w:r>
              <w:rPr>
                <w:rFonts w:hAnsi="ＭＳ ゴシック" w:hint="eastAsia"/>
                <w:b/>
              </w:rPr>
              <w:t>について</w:t>
            </w:r>
            <w:r w:rsidRPr="00B12186">
              <w:rPr>
                <w:rFonts w:hAnsi="ＭＳ ゴシック" w:hint="eastAsia"/>
                <w:b/>
              </w:rPr>
              <w:t>～</w:t>
            </w:r>
          </w:p>
          <w:p w14:paraId="3354731E" w14:textId="77777777" w:rsidR="00C626C2" w:rsidRDefault="00C626C2" w:rsidP="001B2316">
            <w:pPr>
              <w:autoSpaceDE w:val="0"/>
              <w:autoSpaceDN w:val="0"/>
              <w:ind w:left="210" w:hangingChars="100" w:hanging="210"/>
              <w:rPr>
                <w:rFonts w:hAnsi="ＭＳ ゴシック"/>
              </w:rPr>
            </w:pPr>
          </w:p>
          <w:p w14:paraId="49D12103" w14:textId="0E8B452A" w:rsidR="00C626C2" w:rsidRDefault="00C626C2" w:rsidP="001B2316">
            <w:pPr>
              <w:autoSpaceDE w:val="0"/>
              <w:autoSpaceDN w:val="0"/>
              <w:ind w:left="210" w:hangingChars="100" w:hanging="210"/>
              <w:rPr>
                <w:rFonts w:hAnsi="ＭＳ ゴシック"/>
              </w:rPr>
            </w:pPr>
            <w:r w:rsidRPr="00982FC3">
              <w:rPr>
                <w:rFonts w:hAnsi="ＭＳ ゴシック" w:hint="eastAsia"/>
              </w:rPr>
              <w:t>・　外資規制に係る欠格事由は基幹放送局</w:t>
            </w:r>
            <w:r w:rsidR="00FE72CE">
              <w:rPr>
                <w:rFonts w:hAnsi="ＭＳ ゴシック" w:hint="eastAsia"/>
              </w:rPr>
              <w:t>の</w:t>
            </w:r>
            <w:r w:rsidRPr="00982FC3">
              <w:rPr>
                <w:rFonts w:hAnsi="ＭＳ ゴシック" w:hint="eastAsia"/>
              </w:rPr>
              <w:t>免許の取消事由</w:t>
            </w:r>
            <w:r w:rsidR="00FE72CE">
              <w:rPr>
                <w:rFonts w:hAnsi="ＭＳ ゴシック" w:hint="eastAsia"/>
              </w:rPr>
              <w:t>である</w:t>
            </w:r>
            <w:r w:rsidRPr="00982FC3">
              <w:rPr>
                <w:rFonts w:hAnsi="ＭＳ ゴシック" w:hint="eastAsia"/>
              </w:rPr>
              <w:t>ことから、</w:t>
            </w:r>
            <w:r>
              <w:rPr>
                <w:rFonts w:hAnsi="ＭＳ ゴシック" w:hint="eastAsia"/>
              </w:rPr>
              <w:t>免許人</w:t>
            </w:r>
            <w:r w:rsidRPr="00982FC3">
              <w:rPr>
                <w:rFonts w:hAnsi="ＭＳ ゴシック" w:hint="eastAsia"/>
              </w:rPr>
              <w:t>においては、社員総会、評議員会又は理事会といった法人・団体の意思決定機関の全ての構成員を対象に、個人の構成員における日本の国籍の有無の確認、法人・団体の構成員における日本の法人・団体への該当の有無の確認（以下「構成員の国籍確認」といいます。）が常に行われている必要があります。</w:t>
            </w:r>
          </w:p>
          <w:p w14:paraId="76EC4521" w14:textId="77777777" w:rsidR="00C626C2" w:rsidRPr="00982FC3" w:rsidRDefault="00C626C2" w:rsidP="001B2316">
            <w:pPr>
              <w:autoSpaceDE w:val="0"/>
              <w:autoSpaceDN w:val="0"/>
              <w:ind w:left="210" w:hangingChars="100" w:hanging="210"/>
              <w:rPr>
                <w:rFonts w:hAnsi="ＭＳ ゴシック"/>
              </w:rPr>
            </w:pPr>
          </w:p>
          <w:p w14:paraId="61250968" w14:textId="5B630ED4" w:rsidR="00C626C2" w:rsidRPr="00982FC3" w:rsidRDefault="00C626C2" w:rsidP="001B2316">
            <w:pPr>
              <w:autoSpaceDE w:val="0"/>
              <w:autoSpaceDN w:val="0"/>
              <w:ind w:left="210" w:hangingChars="100" w:hanging="210"/>
              <w:rPr>
                <w:rFonts w:hAnsi="ＭＳ ゴシック"/>
              </w:rPr>
            </w:pPr>
            <w:r w:rsidRPr="00982FC3">
              <w:rPr>
                <w:rFonts w:hAnsi="ＭＳ ゴシック" w:hint="eastAsia"/>
              </w:rPr>
              <w:t>・　この点、例えば、新たに構成員となった個人又は法人・団体に対し、構成員の国籍確認を行う</w:t>
            </w:r>
            <w:r w:rsidRPr="00C93569">
              <w:rPr>
                <w:rFonts w:ascii="ＭＳ 明朝" w:eastAsia="ＭＳ 明朝" w:hAnsi="ＭＳ 明朝" w:hint="eastAsia"/>
              </w:rPr>
              <w:t>（※</w:t>
            </w:r>
            <w:r>
              <w:rPr>
                <w:rFonts w:ascii="ＭＳ 明朝" w:eastAsia="ＭＳ 明朝" w:hAnsi="ＭＳ 明朝" w:hint="eastAsia"/>
              </w:rPr>
              <w:t>２</w:t>
            </w:r>
            <w:r w:rsidRPr="00C93569">
              <w:rPr>
                <w:rFonts w:ascii="ＭＳ 明朝" w:eastAsia="ＭＳ 明朝" w:hAnsi="ＭＳ 明朝" w:hint="eastAsia"/>
              </w:rPr>
              <w:t>）</w:t>
            </w:r>
            <w:r w:rsidRPr="00982FC3">
              <w:rPr>
                <w:rFonts w:hAnsi="ＭＳ ゴシック" w:hint="eastAsia"/>
              </w:rPr>
              <w:t>、さらに、個人の構成員において日本の国籍の有無に変更があった場合は速やかに報告</w:t>
            </w:r>
            <w:r w:rsidR="00756115">
              <w:rPr>
                <w:rFonts w:hAnsi="ＭＳ ゴシック" w:hint="eastAsia"/>
              </w:rPr>
              <w:t>を</w:t>
            </w:r>
            <w:r>
              <w:rPr>
                <w:rFonts w:hAnsi="ＭＳ ゴシック" w:hint="eastAsia"/>
              </w:rPr>
              <w:t>いただく</w:t>
            </w:r>
            <w:r w:rsidRPr="00982FC3">
              <w:rPr>
                <w:rFonts w:hAnsi="ＭＳ ゴシック" w:hint="eastAsia"/>
              </w:rPr>
              <w:t>よう、平素から構成員に対して依頼する（例えば、社員総会、評議員会又は理事会等の案内状にその旨の周知ペーパーを同封する等）といった取組</w:t>
            </w:r>
            <w:r>
              <w:rPr>
                <w:rFonts w:hAnsi="ＭＳ ゴシック" w:hint="eastAsia"/>
              </w:rPr>
              <w:t>が着実に行われているのであれば、構成員の国籍確認が常に行われていると判断できますので、こうした取組が着実に行われていることについて、外資規制審査に当たり総務省から問い合わせがあった場合にご回答</w:t>
            </w:r>
            <w:r w:rsidRPr="00982FC3">
              <w:rPr>
                <w:rFonts w:hAnsi="ＭＳ ゴシック" w:hint="eastAsia"/>
              </w:rPr>
              <w:t>いただくようお願いします。</w:t>
            </w:r>
          </w:p>
          <w:p w14:paraId="6BD354A0" w14:textId="6E43839B" w:rsidR="00756115" w:rsidRDefault="00756115" w:rsidP="00756115">
            <w:pPr>
              <w:autoSpaceDE w:val="0"/>
              <w:autoSpaceDN w:val="0"/>
              <w:ind w:leftChars="200" w:left="840" w:hangingChars="200" w:hanging="420"/>
              <w:rPr>
                <w:rFonts w:ascii="ＭＳ 明朝" w:eastAsia="ＭＳ 明朝" w:hAnsi="ＭＳ 明朝"/>
              </w:rPr>
            </w:pPr>
            <w:r w:rsidRPr="00C93569">
              <w:rPr>
                <w:rFonts w:ascii="ＭＳ 明朝" w:eastAsia="ＭＳ 明朝" w:hAnsi="ＭＳ 明朝" w:hint="eastAsia"/>
              </w:rPr>
              <w:t>※</w:t>
            </w:r>
            <w:r>
              <w:rPr>
                <w:rFonts w:ascii="ＭＳ 明朝" w:eastAsia="ＭＳ 明朝" w:hAnsi="ＭＳ 明朝" w:hint="eastAsia"/>
              </w:rPr>
              <w:t>２　免許人</w:t>
            </w:r>
            <w:r w:rsidRPr="00C93569">
              <w:rPr>
                <w:rFonts w:ascii="ＭＳ 明朝" w:eastAsia="ＭＳ 明朝" w:hAnsi="ＭＳ 明朝" w:hint="eastAsia"/>
              </w:rPr>
              <w:t>において、株主の国籍確認又は構成員の国籍確認を行う方法としては、例えば、個人株主又は個人の構成員については、日本の国籍</w:t>
            </w:r>
            <w:r>
              <w:rPr>
                <w:rFonts w:ascii="ＭＳ 明朝" w:eastAsia="ＭＳ 明朝" w:hAnsi="ＭＳ 明朝" w:hint="eastAsia"/>
              </w:rPr>
              <w:t>を有すること</w:t>
            </w:r>
            <w:r w:rsidRPr="00C93569">
              <w:rPr>
                <w:rFonts w:ascii="ＭＳ 明朝" w:eastAsia="ＭＳ 明朝" w:hAnsi="ＭＳ 明朝" w:hint="eastAsia"/>
              </w:rPr>
              <w:t>を戸籍抄本、本籍の記載のある住民票又は旅券（</w:t>
            </w:r>
            <w:r w:rsidR="00A408E9">
              <w:rPr>
                <w:rFonts w:ascii="ＭＳ 明朝" w:eastAsia="ＭＳ 明朝" w:hAnsi="ＭＳ 明朝" w:hint="eastAsia"/>
              </w:rPr>
              <w:t>現に</w:t>
            </w:r>
            <w:r w:rsidRPr="00C93569">
              <w:rPr>
                <w:rFonts w:ascii="ＭＳ 明朝" w:eastAsia="ＭＳ 明朝" w:hAnsi="ＭＳ 明朝" w:hint="eastAsia"/>
              </w:rPr>
              <w:t>有効</w:t>
            </w:r>
            <w:r w:rsidR="00A408E9">
              <w:rPr>
                <w:rFonts w:ascii="ＭＳ 明朝" w:eastAsia="ＭＳ 明朝" w:hAnsi="ＭＳ 明朝" w:hint="eastAsia"/>
              </w:rPr>
              <w:t>な</w:t>
            </w:r>
            <w:r w:rsidRPr="00C93569">
              <w:rPr>
                <w:rFonts w:ascii="ＭＳ 明朝" w:eastAsia="ＭＳ 明朝" w:hAnsi="ＭＳ 明朝" w:hint="eastAsia"/>
              </w:rPr>
              <w:t>ものに限る。）の写し等の証拠書類により確認する</w:t>
            </w:r>
            <w:r>
              <w:rPr>
                <w:rFonts w:ascii="ＭＳ 明朝" w:eastAsia="ＭＳ 明朝" w:hAnsi="ＭＳ 明朝" w:hint="eastAsia"/>
              </w:rPr>
              <w:t>、外国の国籍を有することを外国人登録証明書又は旅券（</w:t>
            </w:r>
            <w:r w:rsidR="00A408E9">
              <w:rPr>
                <w:rFonts w:ascii="ＭＳ 明朝" w:eastAsia="ＭＳ 明朝" w:hAnsi="ＭＳ 明朝" w:hint="eastAsia"/>
              </w:rPr>
              <w:t>現に</w:t>
            </w:r>
            <w:r>
              <w:rPr>
                <w:rFonts w:ascii="ＭＳ 明朝" w:eastAsia="ＭＳ 明朝" w:hAnsi="ＭＳ 明朝" w:hint="eastAsia"/>
              </w:rPr>
              <w:t>有効</w:t>
            </w:r>
            <w:r w:rsidR="00A408E9">
              <w:rPr>
                <w:rFonts w:ascii="ＭＳ 明朝" w:eastAsia="ＭＳ 明朝" w:hAnsi="ＭＳ 明朝" w:hint="eastAsia"/>
              </w:rPr>
              <w:t>な</w:t>
            </w:r>
            <w:r>
              <w:rPr>
                <w:rFonts w:ascii="ＭＳ 明朝" w:eastAsia="ＭＳ 明朝" w:hAnsi="ＭＳ 明朝" w:hint="eastAsia"/>
              </w:rPr>
              <w:t>ものに限る。）の写し等の証拠書類により確認する</w:t>
            </w:r>
            <w:r w:rsidRPr="00C93569">
              <w:rPr>
                <w:rFonts w:ascii="ＭＳ 明朝" w:eastAsia="ＭＳ 明朝" w:hAnsi="ＭＳ 明朝" w:hint="eastAsia"/>
              </w:rPr>
              <w:t>ことが想定されますが、免許人による判断によりそれ以外の方法（口頭、メール等）により確認することを妨げるものではありません。法人・団体株主又は法人・団体の構成員については、国税庁「法人番号公表サイト」により、法人番号を持たない任意団体については規約や規則等の証拠書類により、住所（</w:t>
            </w:r>
            <w:r>
              <w:rPr>
                <w:rFonts w:ascii="ＭＳ 明朝" w:eastAsia="ＭＳ 明朝" w:hAnsi="ＭＳ 明朝" w:hint="eastAsia"/>
              </w:rPr>
              <w:t>本店又は</w:t>
            </w:r>
            <w:r w:rsidRPr="00C93569">
              <w:rPr>
                <w:rFonts w:ascii="ＭＳ 明朝" w:eastAsia="ＭＳ 明朝" w:hAnsi="ＭＳ 明朝" w:hint="eastAsia"/>
              </w:rPr>
              <w:t>主たる事務所の所在地）が日本国内であるか否かを確認することが想定されます。</w:t>
            </w:r>
          </w:p>
          <w:p w14:paraId="64E6D5E3" w14:textId="2CC73F52" w:rsidR="00C626C2" w:rsidRPr="00C93569" w:rsidRDefault="00756115" w:rsidP="00756115">
            <w:pPr>
              <w:autoSpaceDE w:val="0"/>
              <w:autoSpaceDN w:val="0"/>
              <w:ind w:leftChars="200" w:left="840" w:hangingChars="200" w:hanging="420"/>
              <w:rPr>
                <w:rFonts w:ascii="ＭＳ 明朝" w:eastAsia="ＭＳ 明朝" w:hAnsi="ＭＳ 明朝"/>
              </w:rPr>
            </w:pPr>
            <w:r>
              <w:rPr>
                <w:rFonts w:ascii="ＭＳ 明朝" w:eastAsia="ＭＳ 明朝" w:hAnsi="ＭＳ 明朝" w:hint="eastAsia"/>
              </w:rPr>
              <w:t>※３　報告の具体的な方法は免許人の裁量に委ねられますが、報告がなされた場合は、免許人において、株主の国籍確認又は構成員の国籍確認</w:t>
            </w:r>
            <w:r w:rsidR="00517944">
              <w:rPr>
                <w:rFonts w:ascii="ＭＳ 明朝" w:eastAsia="ＭＳ 明朝" w:hAnsi="ＭＳ 明朝" w:hint="eastAsia"/>
              </w:rPr>
              <w:t>を行う</w:t>
            </w:r>
            <w:r>
              <w:rPr>
                <w:rFonts w:ascii="ＭＳ 明朝" w:eastAsia="ＭＳ 明朝" w:hAnsi="ＭＳ 明朝" w:hint="eastAsia"/>
              </w:rPr>
              <w:t>ことが望ましいです。</w:t>
            </w:r>
          </w:p>
        </w:tc>
      </w:tr>
    </w:tbl>
    <w:p w14:paraId="0212682C" w14:textId="77777777" w:rsidR="00C626C2" w:rsidRDefault="00C626C2" w:rsidP="00C626C2">
      <w:pPr>
        <w:autoSpaceDE w:val="0"/>
        <w:autoSpaceDN w:val="0"/>
        <w:rPr>
          <w:rFonts w:hAnsi="ＭＳ ゴシック"/>
        </w:rPr>
      </w:pPr>
    </w:p>
    <w:p w14:paraId="173314BD" w14:textId="012BC22F" w:rsidR="00C626C2" w:rsidRDefault="00C626C2" w:rsidP="00C626C2">
      <w:pPr>
        <w:autoSpaceDE w:val="0"/>
        <w:autoSpaceDN w:val="0"/>
        <w:ind w:left="210" w:hangingChars="100" w:hanging="210"/>
        <w:rPr>
          <w:rFonts w:hAnsi="ＭＳ ゴシック"/>
        </w:rPr>
      </w:pPr>
      <w:r>
        <w:rPr>
          <w:rFonts w:hAnsi="ＭＳ ゴシック" w:hint="eastAsia"/>
        </w:rPr>
        <w:lastRenderedPageBreak/>
        <w:t>③　「住所」、「法人番号」、「株式数」、「議決権の数」</w:t>
      </w:r>
      <w:r w:rsidR="003B7B7D">
        <w:rPr>
          <w:rFonts w:hAnsi="ＭＳ ゴシック" w:hint="eastAsia"/>
        </w:rPr>
        <w:t>及び</w:t>
      </w:r>
      <w:r>
        <w:rPr>
          <w:rFonts w:hAnsi="ＭＳ ゴシック" w:hint="eastAsia"/>
        </w:rPr>
        <w:t>「(</w:t>
      </w:r>
      <w:r>
        <w:rPr>
          <w:rFonts w:hAnsi="ＭＳ ゴシック"/>
        </w:rPr>
        <w:t>D)</w:t>
      </w:r>
      <w:r>
        <w:rPr>
          <w:rFonts w:hAnsi="ＭＳ ゴシック" w:hint="eastAsia"/>
        </w:rPr>
        <w:t>／議決権の</w:t>
      </w:r>
      <w:r w:rsidR="00301A36">
        <w:rPr>
          <w:rFonts w:hAnsi="ＭＳ ゴシック" w:hint="eastAsia"/>
        </w:rPr>
        <w:t>総</w:t>
      </w:r>
      <w:r>
        <w:rPr>
          <w:rFonts w:hAnsi="ＭＳ ゴシック" w:hint="eastAsia"/>
        </w:rPr>
        <w:t>数」について、（注３）から（注</w:t>
      </w:r>
      <w:r w:rsidR="003B7B7D">
        <w:rPr>
          <w:rFonts w:hAnsi="ＭＳ ゴシック" w:hint="eastAsia"/>
        </w:rPr>
        <w:t>７</w:t>
      </w:r>
      <w:r>
        <w:rPr>
          <w:rFonts w:hAnsi="ＭＳ ゴシック" w:hint="eastAsia"/>
        </w:rPr>
        <w:t>）に基づき記載してください。</w:t>
      </w:r>
    </w:p>
    <w:p w14:paraId="1DAF4558" w14:textId="77777777" w:rsidR="00C626C2" w:rsidRDefault="00C626C2" w:rsidP="00C626C2">
      <w:pPr>
        <w:autoSpaceDE w:val="0"/>
        <w:autoSpaceDN w:val="0"/>
        <w:ind w:leftChars="100" w:left="210" w:firstLineChars="100" w:firstLine="210"/>
        <w:rPr>
          <w:rFonts w:hAnsi="ＭＳ ゴシック"/>
        </w:rPr>
      </w:pPr>
      <w:r>
        <w:rPr>
          <w:rFonts w:hAnsi="ＭＳ ゴシック" w:hint="eastAsia"/>
        </w:rPr>
        <w:t>その際、「住所」について、</w:t>
      </w:r>
      <w:r w:rsidRPr="00094FF5">
        <w:rPr>
          <w:rFonts w:hAnsi="ＭＳ ゴシック"/>
        </w:rPr>
        <w:t>法人</w:t>
      </w:r>
      <w:r>
        <w:rPr>
          <w:rFonts w:hAnsi="ＭＳ ゴシック" w:hint="eastAsia"/>
        </w:rPr>
        <w:t>・</w:t>
      </w:r>
      <w:r w:rsidRPr="00094FF5">
        <w:rPr>
          <w:rFonts w:hAnsi="ＭＳ ゴシック"/>
        </w:rPr>
        <w:t>団体に</w:t>
      </w:r>
      <w:r>
        <w:rPr>
          <w:rFonts w:hAnsi="ＭＳ ゴシック" w:hint="eastAsia"/>
        </w:rPr>
        <w:t>あって</w:t>
      </w:r>
      <w:r w:rsidRPr="00094FF5">
        <w:rPr>
          <w:rFonts w:hAnsi="ＭＳ ゴシック"/>
        </w:rPr>
        <w:t>は本店又は主たる事務所の所在地を記載</w:t>
      </w:r>
      <w:r>
        <w:rPr>
          <w:rFonts w:hAnsi="ＭＳ ゴシック" w:hint="eastAsia"/>
        </w:rPr>
        <w:t>するところ、「外国法人等」の場合は、</w:t>
      </w:r>
      <w:r w:rsidRPr="00094FF5">
        <w:rPr>
          <w:rFonts w:hAnsi="ＭＳ ゴシック"/>
        </w:rPr>
        <w:t>外国法人</w:t>
      </w:r>
      <w:r>
        <w:rPr>
          <w:rFonts w:hAnsi="ＭＳ ゴシック" w:hint="eastAsia"/>
        </w:rPr>
        <w:t>等</w:t>
      </w:r>
      <w:r w:rsidRPr="00094FF5">
        <w:rPr>
          <w:rFonts w:hAnsi="ＭＳ ゴシック"/>
        </w:rPr>
        <w:t>の常任代理人の住所ではなく、外国法人</w:t>
      </w:r>
      <w:r>
        <w:rPr>
          <w:rFonts w:hAnsi="ＭＳ ゴシック" w:hint="eastAsia"/>
        </w:rPr>
        <w:t>等</w:t>
      </w:r>
      <w:r w:rsidRPr="00094FF5">
        <w:rPr>
          <w:rFonts w:hAnsi="ＭＳ ゴシック"/>
        </w:rPr>
        <w:t>の本店又は主たる事務所の所在地を記載してください。</w:t>
      </w:r>
    </w:p>
    <w:p w14:paraId="680411AA" w14:textId="4E6438B2" w:rsidR="00C626C2" w:rsidRDefault="00C626C2" w:rsidP="00C626C2">
      <w:pPr>
        <w:autoSpaceDE w:val="0"/>
        <w:autoSpaceDN w:val="0"/>
        <w:ind w:leftChars="100" w:left="210" w:firstLineChars="100" w:firstLine="210"/>
        <w:rPr>
          <w:rFonts w:hAnsi="ＭＳ ゴシック"/>
        </w:rPr>
      </w:pPr>
      <w:r>
        <w:rPr>
          <w:rFonts w:hAnsi="ＭＳ ゴシック" w:hint="eastAsia"/>
        </w:rPr>
        <w:t>また、（注</w:t>
      </w:r>
      <w:r w:rsidR="003B7B7D">
        <w:rPr>
          <w:rFonts w:hAnsi="ＭＳ ゴシック" w:hint="eastAsia"/>
        </w:rPr>
        <w:t>７</w:t>
      </w:r>
      <w:r>
        <w:rPr>
          <w:rFonts w:hAnsi="ＭＳ ゴシック" w:hint="eastAsia"/>
        </w:rPr>
        <w:t>）にあるとおり、合計の欄は、上欄に記載した四捨五入後の数値の合計値を記載するのではなく、四捨五入せずに計算した各値の合計値を記載することに十分留意願います。</w:t>
      </w:r>
    </w:p>
    <w:p w14:paraId="7F2698A5" w14:textId="77777777" w:rsidR="00C626C2" w:rsidRDefault="00C626C2" w:rsidP="00C626C2">
      <w:pPr>
        <w:autoSpaceDE w:val="0"/>
        <w:autoSpaceDN w:val="0"/>
        <w:ind w:left="210" w:hangingChars="100" w:hanging="210"/>
        <w:rPr>
          <w:rFonts w:hAnsi="ＭＳ ゴシック"/>
        </w:rPr>
      </w:pPr>
    </w:p>
    <w:p w14:paraId="165B56F1" w14:textId="5CC15446" w:rsidR="00C626C2" w:rsidRDefault="003B7B7D" w:rsidP="00C626C2">
      <w:pPr>
        <w:autoSpaceDE w:val="0"/>
        <w:autoSpaceDN w:val="0"/>
        <w:ind w:left="210" w:hangingChars="100" w:hanging="210"/>
        <w:rPr>
          <w:rFonts w:hAnsi="ＭＳ ゴシック"/>
        </w:rPr>
      </w:pPr>
      <w:r>
        <w:rPr>
          <w:rFonts w:hAnsi="ＭＳ ゴシック" w:hint="eastAsia"/>
        </w:rPr>
        <w:t>④</w:t>
      </w:r>
      <w:r w:rsidR="00C626C2">
        <w:rPr>
          <w:rFonts w:hAnsi="ＭＳ ゴシック" w:hint="eastAsia"/>
        </w:rPr>
        <w:t xml:space="preserve">　「</w:t>
      </w:r>
      <w:r w:rsidR="00C626C2" w:rsidRPr="007B0BD7">
        <w:rPr>
          <w:rFonts w:hAnsi="ＭＳ ゴシック" w:hint="eastAsia"/>
        </w:rPr>
        <w:t>議決権の総数の</w:t>
      </w:r>
      <w:r w:rsidR="00C626C2" w:rsidRPr="007B0BD7">
        <w:rPr>
          <w:rFonts w:hAnsi="ＭＳ ゴシック"/>
        </w:rPr>
        <w:t>1000分の１未満を占める者の合計</w:t>
      </w:r>
      <w:r w:rsidR="00C626C2" w:rsidRPr="007B0BD7">
        <w:rPr>
          <w:rFonts w:hAnsi="ＭＳ ゴシック" w:hint="eastAsia"/>
        </w:rPr>
        <w:t>（計　者）</w:t>
      </w:r>
      <w:r w:rsidR="00C626C2">
        <w:rPr>
          <w:rFonts w:hAnsi="ＭＳ ゴシック" w:hint="eastAsia"/>
        </w:rPr>
        <w:t>」の欄は、（注</w:t>
      </w:r>
      <w:r>
        <w:rPr>
          <w:rFonts w:hAnsi="ＭＳ ゴシック" w:hint="eastAsia"/>
        </w:rPr>
        <w:t>８</w:t>
      </w:r>
      <w:r w:rsidR="00C626C2">
        <w:rPr>
          <w:rFonts w:hAnsi="ＭＳ ゴシック" w:hint="eastAsia"/>
        </w:rPr>
        <w:t>）にあるとおり、該当する外国法人等について合算して記載するともに、その数を「（計　者）」に記載してください。</w:t>
      </w:r>
    </w:p>
    <w:p w14:paraId="49231073" w14:textId="77777777" w:rsidR="00C626C2" w:rsidRDefault="00C626C2" w:rsidP="00C626C2">
      <w:pPr>
        <w:autoSpaceDE w:val="0"/>
        <w:autoSpaceDN w:val="0"/>
        <w:ind w:left="210" w:hangingChars="100" w:hanging="210"/>
        <w:rPr>
          <w:rFonts w:hAnsi="ＭＳ ゴシック"/>
        </w:rPr>
      </w:pPr>
    </w:p>
    <w:p w14:paraId="4649A329" w14:textId="10FC2715" w:rsidR="00312685" w:rsidRPr="00662C68" w:rsidRDefault="003B7B7D" w:rsidP="00312685">
      <w:pPr>
        <w:autoSpaceDE w:val="0"/>
        <w:autoSpaceDN w:val="0"/>
        <w:ind w:left="210" w:hangingChars="100" w:hanging="210"/>
        <w:rPr>
          <w:rFonts w:hAnsi="ＭＳ ゴシック"/>
        </w:rPr>
      </w:pPr>
      <w:r>
        <w:rPr>
          <w:rFonts w:hAnsi="ＭＳ ゴシック" w:hint="eastAsia"/>
        </w:rPr>
        <w:t>⑤</w:t>
      </w:r>
      <w:r w:rsidR="00C626C2">
        <w:rPr>
          <w:rFonts w:hAnsi="ＭＳ ゴシック" w:hint="eastAsia"/>
        </w:rPr>
        <w:t xml:space="preserve">　（注</w:t>
      </w:r>
      <w:r>
        <w:rPr>
          <w:rFonts w:hAnsi="ＭＳ ゴシック" w:hint="eastAsia"/>
        </w:rPr>
        <w:t>９</w:t>
      </w:r>
      <w:r w:rsidR="00C626C2">
        <w:rPr>
          <w:rFonts w:hAnsi="ＭＳ ゴシック" w:hint="eastAsia"/>
        </w:rPr>
        <w:t>）にあるとおり、「株式数」及び「議決権の数」を証する書類として、株式分布状況表、株主名簿（全ての株主について記載があるもの。）、有価証券報告書等を添付してくださ</w:t>
      </w:r>
      <w:r w:rsidR="00C626C2" w:rsidRPr="00662C68">
        <w:rPr>
          <w:rFonts w:hAnsi="ＭＳ ゴシック" w:hint="eastAsia"/>
        </w:rPr>
        <w:t>い。</w:t>
      </w:r>
      <w:r w:rsidR="00BE0E12" w:rsidRPr="00662C68">
        <w:rPr>
          <w:rFonts w:hint="eastAsia"/>
        </w:rPr>
        <w:t>証拠書類について、例えば、株主名簿については、それを元に他の手続用に作成したもの（「株主リスト」、「同族会社の判定に関する明細書」、事業計画の別紙（３）「主たる出資者及びその議決権の数」等）ではなく、株主名簿そのものの写しを提出願います。作成の元となった書類があり、それを元に他の手続用に作成したものが提出された場合は、作成の元となった書類への差替えについて問合せをすることがあります。</w:t>
      </w:r>
    </w:p>
    <w:p w14:paraId="613AEEC2" w14:textId="3473FB1D" w:rsidR="00C626C2" w:rsidRDefault="00312685" w:rsidP="00312685">
      <w:pPr>
        <w:autoSpaceDE w:val="0"/>
        <w:autoSpaceDN w:val="0"/>
        <w:ind w:left="210" w:hangingChars="100" w:hanging="210"/>
        <w:rPr>
          <w:rFonts w:hAnsi="ＭＳ ゴシック"/>
        </w:rPr>
      </w:pPr>
      <w:r w:rsidRPr="00662C68">
        <w:rPr>
          <w:rFonts w:hAnsi="ＭＳ ゴシック" w:hint="eastAsia"/>
        </w:rPr>
        <w:t xml:space="preserve">　　登記事項証明書の添付を求めていますが、株式会社など、登記事項証明書に「単</w:t>
      </w:r>
      <w:r>
        <w:rPr>
          <w:rFonts w:hAnsi="ＭＳ ゴシック" w:hint="eastAsia"/>
        </w:rPr>
        <w:t>元株式数」、「発行済株式の総数」等の株式又は議決権に関する事項が</w:t>
      </w:r>
      <w:r w:rsidRPr="00430424">
        <w:rPr>
          <w:rFonts w:hAnsi="ＭＳ ゴシック" w:hint="eastAsia"/>
        </w:rPr>
        <w:t>記載されている法人・団体にあっては、デジタル手続法第11条の規定に基づき、添付の省略が可能です。</w:t>
      </w:r>
      <w:r>
        <w:rPr>
          <w:rFonts w:hAnsi="ＭＳ ゴシック" w:hint="eastAsia"/>
        </w:rPr>
        <w:t>特定非営利活動法人等の</w:t>
      </w:r>
      <w:r w:rsidRPr="00863F3B">
        <w:rPr>
          <w:rFonts w:hAnsi="ＭＳ ゴシック" w:hint="eastAsia"/>
        </w:rPr>
        <w:t>登記事項証明書に代表権を有する者</w:t>
      </w:r>
      <w:r w:rsidRPr="00213C81">
        <w:rPr>
          <w:rFonts w:hAnsi="ＭＳ ゴシック" w:hint="eastAsia"/>
        </w:rPr>
        <w:t>以外の</w:t>
      </w:r>
      <w:r>
        <w:rPr>
          <w:rFonts w:hAnsi="ＭＳ ゴシック" w:hint="eastAsia"/>
        </w:rPr>
        <w:t>理事等</w:t>
      </w:r>
      <w:r w:rsidRPr="00213C81">
        <w:rPr>
          <w:rFonts w:hAnsi="ＭＳ ゴシック" w:hint="eastAsia"/>
        </w:rPr>
        <w:t>が記載されていない法人・団体にあっては、</w:t>
      </w:r>
      <w:r>
        <w:rPr>
          <w:rFonts w:hAnsi="ＭＳ ゴシック" w:hint="eastAsia"/>
        </w:rPr>
        <w:t>登記事項証明書の添付は不要ですが、定款を添付してください。</w:t>
      </w:r>
    </w:p>
    <w:p w14:paraId="2CE6604B" w14:textId="72D4FED5" w:rsidR="00C626C2" w:rsidRDefault="00C626C2" w:rsidP="00C626C2">
      <w:pPr>
        <w:autoSpaceDE w:val="0"/>
        <w:autoSpaceDN w:val="0"/>
        <w:ind w:leftChars="100" w:left="210" w:firstLineChars="100" w:firstLine="210"/>
        <w:rPr>
          <w:rFonts w:hAnsi="ＭＳ ゴシック"/>
        </w:rPr>
      </w:pPr>
      <w:r>
        <w:rPr>
          <w:rFonts w:hAnsi="ＭＳ ゴシック" w:hint="eastAsia"/>
        </w:rPr>
        <w:t>なお、</w:t>
      </w:r>
      <w:r w:rsidRPr="00BD6DB4">
        <w:rPr>
          <w:rFonts w:hAnsi="ＭＳ ゴシック" w:hint="eastAsia"/>
        </w:rPr>
        <w:t>株主名簿について</w:t>
      </w:r>
      <w:r>
        <w:rPr>
          <w:rFonts w:hAnsi="ＭＳ ゴシック" w:hint="eastAsia"/>
        </w:rPr>
        <w:t>は</w:t>
      </w:r>
      <w:r w:rsidRPr="00BD6DB4">
        <w:rPr>
          <w:rFonts w:hAnsi="ＭＳ ゴシック" w:hint="eastAsia"/>
        </w:rPr>
        <w:t>、個人株主の住所は市区町村まで記載されていれば十分であり、市区町村よりも詳細な住所は黒塗り</w:t>
      </w:r>
      <w:r>
        <w:rPr>
          <w:rFonts w:hAnsi="ＭＳ ゴシック" w:hint="eastAsia"/>
        </w:rPr>
        <w:t>していただいても</w:t>
      </w:r>
      <w:r w:rsidRPr="00BD6DB4">
        <w:rPr>
          <w:rFonts w:hAnsi="ＭＳ ゴシック" w:hint="eastAsia"/>
        </w:rPr>
        <w:t>構いません。</w:t>
      </w:r>
      <w:r>
        <w:rPr>
          <w:rFonts w:hAnsi="ＭＳ ゴシック" w:hint="eastAsia"/>
        </w:rPr>
        <w:t>また、株主名簿は、全ての株主について記載があるものを提出していただくようお願いします。ただし、</w:t>
      </w:r>
      <w:r w:rsidRPr="00BD6DB4">
        <w:rPr>
          <w:rFonts w:hAnsi="ＭＳ ゴシック" w:hint="eastAsia"/>
        </w:rPr>
        <w:t>上場会社等</w:t>
      </w:r>
      <w:r>
        <w:rPr>
          <w:rFonts w:hAnsi="ＭＳ ゴシック" w:hint="eastAsia"/>
        </w:rPr>
        <w:t>にあっては、上述のとおり、株式の振替に関する仕組の中で株主の国籍確認が行われていることから、全ての株主について記載のあるものではなく、例えば、外国法人等についてのみ記載されたものであっても構いません。</w:t>
      </w:r>
    </w:p>
    <w:p w14:paraId="1D08F298" w14:textId="77777777" w:rsidR="00C626C2" w:rsidRPr="00E96A3B" w:rsidRDefault="00C626C2" w:rsidP="00C626C2">
      <w:pPr>
        <w:autoSpaceDE w:val="0"/>
        <w:autoSpaceDN w:val="0"/>
        <w:rPr>
          <w:rFonts w:hAnsi="ＭＳ ゴシック"/>
        </w:rPr>
      </w:pPr>
    </w:p>
    <w:p w14:paraId="7B4F606C" w14:textId="6AF5BF15" w:rsidR="00C626C2" w:rsidRDefault="003B7B7D" w:rsidP="00C626C2">
      <w:pPr>
        <w:autoSpaceDE w:val="0"/>
        <w:autoSpaceDN w:val="0"/>
        <w:ind w:left="210" w:hangingChars="100" w:hanging="210"/>
        <w:rPr>
          <w:rFonts w:hAnsi="ＭＳ ゴシック"/>
        </w:rPr>
      </w:pPr>
      <w:r>
        <w:rPr>
          <w:rFonts w:hAnsi="ＭＳ ゴシック" w:hint="eastAsia"/>
        </w:rPr>
        <w:t>⑥</w:t>
      </w:r>
      <w:r w:rsidR="00C626C2">
        <w:rPr>
          <w:rFonts w:hAnsi="ＭＳ ゴシック" w:hint="eastAsia"/>
        </w:rPr>
        <w:t xml:space="preserve">　</w:t>
      </w:r>
      <w:r w:rsidR="00C626C2" w:rsidRPr="004044D9">
        <w:rPr>
          <w:rFonts w:hAnsi="ＭＳ ゴシック" w:hint="eastAsia"/>
        </w:rPr>
        <w:t>申請者が株式会社</w:t>
      </w:r>
      <w:r w:rsidR="00C626C2">
        <w:rPr>
          <w:rFonts w:hAnsi="ＭＳ ゴシック" w:hint="eastAsia"/>
        </w:rPr>
        <w:t>以外</w:t>
      </w:r>
      <w:r w:rsidR="00C626C2" w:rsidRPr="004044D9">
        <w:rPr>
          <w:rFonts w:hAnsi="ＭＳ ゴシック" w:hint="eastAsia"/>
        </w:rPr>
        <w:t>の法人</w:t>
      </w:r>
      <w:r w:rsidR="00C626C2">
        <w:rPr>
          <w:rFonts w:hAnsi="ＭＳ ゴシック" w:hint="eastAsia"/>
        </w:rPr>
        <w:t>・</w:t>
      </w:r>
      <w:r w:rsidR="00C626C2" w:rsidRPr="004044D9">
        <w:rPr>
          <w:rFonts w:hAnsi="ＭＳ ゴシック" w:hint="eastAsia"/>
        </w:rPr>
        <w:t>団体である場合は</w:t>
      </w:r>
      <w:r w:rsidR="00C626C2">
        <w:rPr>
          <w:rFonts w:hAnsi="ＭＳ ゴシック" w:hint="eastAsia"/>
        </w:rPr>
        <w:t>、（注２）にあるとおり、</w:t>
      </w:r>
      <w:r w:rsidR="00C626C2" w:rsidRPr="004044D9">
        <w:rPr>
          <w:rFonts w:hAnsi="ＭＳ ゴシック" w:hint="eastAsia"/>
        </w:rPr>
        <w:t>社員</w:t>
      </w:r>
      <w:r w:rsidR="00C626C2">
        <w:rPr>
          <w:rFonts w:hAnsi="ＭＳ ゴシック" w:hint="eastAsia"/>
        </w:rPr>
        <w:t>、評議員</w:t>
      </w:r>
      <w:r w:rsidR="00C626C2" w:rsidRPr="004044D9">
        <w:rPr>
          <w:rFonts w:hAnsi="ＭＳ ゴシック" w:hint="eastAsia"/>
        </w:rPr>
        <w:t>又は理事</w:t>
      </w:r>
      <w:r w:rsidR="00C626C2">
        <w:rPr>
          <w:rFonts w:hAnsi="ＭＳ ゴシック" w:hint="eastAsia"/>
        </w:rPr>
        <w:t>といった意思決定機関の構成員</w:t>
      </w:r>
      <w:r w:rsidR="00C626C2" w:rsidRPr="004044D9">
        <w:rPr>
          <w:rFonts w:hAnsi="ＭＳ ゴシック" w:hint="eastAsia"/>
        </w:rPr>
        <w:t>についての事項を記載</w:t>
      </w:r>
      <w:r w:rsidR="00C626C2">
        <w:rPr>
          <w:rFonts w:hAnsi="ＭＳ ゴシック" w:hint="eastAsia"/>
        </w:rPr>
        <w:t>してください。</w:t>
      </w:r>
      <w:r w:rsidR="00C626C2" w:rsidRPr="004560C1">
        <w:rPr>
          <w:rFonts w:hAnsi="ＭＳ ゴシック" w:hint="eastAsia"/>
        </w:rPr>
        <w:t>その際、定款等における議決権の数に関する規定（１人が１個有するとする規定、特定の者</w:t>
      </w:r>
      <w:r w:rsidR="00472A46">
        <w:rPr>
          <w:rFonts w:hAnsi="ＭＳ ゴシック" w:hint="eastAsia"/>
        </w:rPr>
        <w:t>が</w:t>
      </w:r>
      <w:r w:rsidR="00C626C2" w:rsidRPr="004560C1">
        <w:rPr>
          <w:rFonts w:hAnsi="ＭＳ ゴシック" w:hint="eastAsia"/>
        </w:rPr>
        <w:t>議決権を多く</w:t>
      </w:r>
      <w:r w:rsidR="00472A46">
        <w:rPr>
          <w:rFonts w:hAnsi="ＭＳ ゴシック" w:hint="eastAsia"/>
        </w:rPr>
        <w:t>有する</w:t>
      </w:r>
      <w:r w:rsidR="00C626C2" w:rsidRPr="004560C1">
        <w:rPr>
          <w:rFonts w:hAnsi="ＭＳ ゴシック" w:hint="eastAsia"/>
        </w:rPr>
        <w:t>又は一切</w:t>
      </w:r>
      <w:r w:rsidR="00472A46">
        <w:rPr>
          <w:rFonts w:hAnsi="ＭＳ ゴシック" w:hint="eastAsia"/>
        </w:rPr>
        <w:t>有さない</w:t>
      </w:r>
      <w:r w:rsidR="00C626C2" w:rsidRPr="004560C1">
        <w:rPr>
          <w:rFonts w:hAnsi="ＭＳ ゴシック" w:hint="eastAsia"/>
        </w:rPr>
        <w:t>とする規定、正会員、準会員又は賛助会員等複数の種類</w:t>
      </w:r>
      <w:r w:rsidR="00C626C2" w:rsidRPr="004560C1">
        <w:rPr>
          <w:rFonts w:hAnsi="ＭＳ ゴシック" w:hint="eastAsia"/>
        </w:rPr>
        <w:lastRenderedPageBreak/>
        <w:t>の会員が設けられている場合において正会員のみが議決権を有するとする規定等）を確認の上、それに沿って</w:t>
      </w:r>
      <w:r w:rsidR="00C626C2">
        <w:rPr>
          <w:rFonts w:hAnsi="ＭＳ ゴシック" w:hint="eastAsia"/>
        </w:rPr>
        <w:t>記載</w:t>
      </w:r>
      <w:r w:rsidR="00C626C2" w:rsidRPr="004560C1">
        <w:rPr>
          <w:rFonts w:hAnsi="ＭＳ ゴシック" w:hint="eastAsia"/>
        </w:rPr>
        <w:t>してください。</w:t>
      </w:r>
    </w:p>
    <w:p w14:paraId="2F32F9B5" w14:textId="77777777" w:rsidR="00C626C2" w:rsidRDefault="00C626C2" w:rsidP="00C626C2">
      <w:pPr>
        <w:autoSpaceDE w:val="0"/>
        <w:autoSpaceDN w:val="0"/>
        <w:ind w:left="210" w:hangingChars="100" w:hanging="210"/>
        <w:rPr>
          <w:rFonts w:hAnsi="ＭＳ ゴシック"/>
        </w:rPr>
      </w:pPr>
    </w:p>
    <w:p w14:paraId="2176D32C" w14:textId="77777777" w:rsidR="00B05F29" w:rsidRDefault="00B05F29">
      <w:pPr>
        <w:widowControl/>
        <w:jc w:val="left"/>
        <w:rPr>
          <w:rFonts w:hAnsi="ＭＳ ゴシック"/>
        </w:rPr>
      </w:pPr>
      <w:r>
        <w:rPr>
          <w:rFonts w:hAnsi="ＭＳ ゴシック"/>
        </w:rPr>
        <w:br w:type="page"/>
      </w:r>
    </w:p>
    <w:p w14:paraId="29D54759" w14:textId="607560FF" w:rsidR="00B05F29" w:rsidRPr="00B12186" w:rsidRDefault="00B05F29" w:rsidP="00B848AD">
      <w:pPr>
        <w:pStyle w:val="3"/>
        <w:ind w:left="422" w:hangingChars="200" w:hanging="422"/>
        <w:rPr>
          <w:color w:val="FF0000"/>
        </w:rPr>
      </w:pPr>
      <w:bookmarkStart w:id="159" w:name="_Toc132642502"/>
      <w:bookmarkStart w:id="160" w:name="_Toc132713479"/>
      <w:bookmarkStart w:id="161" w:name="_Toc132746804"/>
      <w:bookmarkStart w:id="162" w:name="_Toc132912252"/>
      <w:bookmarkStart w:id="163" w:name="_Toc161403686"/>
      <w:r w:rsidRPr="00B12186">
        <w:rPr>
          <w:rFonts w:hint="eastAsia"/>
        </w:rPr>
        <w:lastRenderedPageBreak/>
        <w:t>（</w:t>
      </w:r>
      <w:r w:rsidR="00B848AD">
        <w:rPr>
          <w:rFonts w:hint="eastAsia"/>
        </w:rPr>
        <w:t>４</w:t>
      </w:r>
      <w:r w:rsidRPr="00B12186">
        <w:rPr>
          <w:rFonts w:hint="eastAsia"/>
        </w:rPr>
        <w:t>）別表第五号「無線局の免許承継申請書（届出書）の様式</w:t>
      </w:r>
      <w:r w:rsidRPr="00342C82">
        <w:rPr>
          <w:rFonts w:hint="eastAsia"/>
          <w:color w:val="000000" w:themeColor="text1"/>
        </w:rPr>
        <w:t>」「３　電波法第５条に規定する欠格事由」</w:t>
      </w:r>
      <w:bookmarkEnd w:id="159"/>
      <w:bookmarkEnd w:id="160"/>
      <w:bookmarkEnd w:id="161"/>
      <w:bookmarkEnd w:id="162"/>
      <w:bookmarkEnd w:id="163"/>
    </w:p>
    <w:p w14:paraId="2F3225EE" w14:textId="77777777" w:rsidR="00B05F29" w:rsidRPr="00B05F29" w:rsidRDefault="00B05F29" w:rsidP="00B05F29"/>
    <w:p w14:paraId="31E5DB14" w14:textId="77777777" w:rsidR="00B05F29" w:rsidRPr="00B12186" w:rsidRDefault="00B05F29" w:rsidP="00B05F29">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5A1249E8" w14:textId="77777777" w:rsidR="00B05F29" w:rsidRDefault="00B05F29" w:rsidP="00B05F29">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B05F29" w14:paraId="546D094B" w14:textId="77777777" w:rsidTr="00E05177">
        <w:tc>
          <w:tcPr>
            <w:tcW w:w="8494" w:type="dxa"/>
          </w:tcPr>
          <w:p w14:paraId="0AAA399A" w14:textId="77777777" w:rsidR="00B05F29" w:rsidRPr="009F5585" w:rsidRDefault="00B05F29" w:rsidP="001B2316">
            <w:pPr>
              <w:autoSpaceDE w:val="0"/>
              <w:autoSpaceDN w:val="0"/>
              <w:ind w:firstLineChars="100" w:firstLine="210"/>
              <w:rPr>
                <w:rFonts w:hAnsi="ＭＳ ゴシック"/>
              </w:rPr>
            </w:pPr>
            <w:r>
              <w:rPr>
                <w:rFonts w:hAnsi="ＭＳ ゴシック" w:hint="eastAsia"/>
              </w:rPr>
              <w:t xml:space="preserve">１　</w:t>
            </w:r>
            <w:r w:rsidRPr="00DC2B88">
              <w:rPr>
                <w:rFonts w:hAnsi="ＭＳ ゴシック" w:hint="eastAsia"/>
              </w:rPr>
              <w:t>電波法第５条に規定する欠格事由</w:t>
            </w:r>
          </w:p>
          <w:tbl>
            <w:tblPr>
              <w:tblW w:w="7677"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4244"/>
              <w:gridCol w:w="1985"/>
            </w:tblGrid>
            <w:tr w:rsidR="00B05F29" w:rsidRPr="00AB1291" w14:paraId="4491A4A3" w14:textId="77777777" w:rsidTr="00E05177">
              <w:tc>
                <w:tcPr>
                  <w:tcW w:w="1448" w:type="dxa"/>
                  <w:tcMar>
                    <w:left w:w="57" w:type="dxa"/>
                    <w:right w:w="57" w:type="dxa"/>
                  </w:tcMar>
                </w:tcPr>
                <w:p w14:paraId="3F708723" w14:textId="77777777" w:rsidR="00B05F29" w:rsidRPr="00E05177" w:rsidRDefault="00B05F29" w:rsidP="001B2316">
                  <w:pPr>
                    <w:kinsoku w:val="0"/>
                    <w:autoSpaceDE w:val="0"/>
                    <w:autoSpaceDN w:val="0"/>
                  </w:pPr>
                  <w:r w:rsidRPr="00E05177">
                    <w:rPr>
                      <w:rFonts w:hint="eastAsia"/>
                    </w:rPr>
                    <w:t>開設しようとする無線局</w:t>
                  </w:r>
                </w:p>
              </w:tc>
              <w:tc>
                <w:tcPr>
                  <w:tcW w:w="4244" w:type="dxa"/>
                  <w:tcMar>
                    <w:left w:w="57" w:type="dxa"/>
                    <w:right w:w="57" w:type="dxa"/>
                  </w:tcMar>
                  <w:vAlign w:val="center"/>
                </w:tcPr>
                <w:p w14:paraId="5AFD1A69" w14:textId="77777777" w:rsidR="00B05F29" w:rsidRPr="00E05177" w:rsidRDefault="00B05F29" w:rsidP="001B2316">
                  <w:pPr>
                    <w:kinsoku w:val="0"/>
                    <w:autoSpaceDE w:val="0"/>
                    <w:autoSpaceDN w:val="0"/>
                  </w:pPr>
                  <w:r w:rsidRPr="00E05177">
                    <w:rPr>
                      <w:rFonts w:hint="eastAsia"/>
                    </w:rPr>
                    <w:t>無線局の種類（法第５条第２項各号）</w:t>
                  </w:r>
                </w:p>
              </w:tc>
              <w:tc>
                <w:tcPr>
                  <w:tcW w:w="1985" w:type="dxa"/>
                  <w:tcMar>
                    <w:left w:w="57" w:type="dxa"/>
                    <w:right w:w="57" w:type="dxa"/>
                  </w:tcMar>
                  <w:vAlign w:val="center"/>
                </w:tcPr>
                <w:p w14:paraId="3AEB2009" w14:textId="77777777" w:rsidR="00B05F29" w:rsidRPr="00E05177" w:rsidRDefault="00B05F29" w:rsidP="001B2316">
                  <w:pPr>
                    <w:kinsoku w:val="0"/>
                    <w:autoSpaceDE w:val="0"/>
                    <w:autoSpaceDN w:val="0"/>
                  </w:pPr>
                  <w:r w:rsidRPr="00E05177">
                    <w:rPr>
                      <w:rFonts w:hint="eastAsia"/>
                    </w:rPr>
                    <w:t>□　該当</w:t>
                  </w:r>
                </w:p>
                <w:p w14:paraId="6938D6B4" w14:textId="77777777" w:rsidR="00B05F29" w:rsidRPr="00E05177" w:rsidRDefault="00B05F29" w:rsidP="001B2316">
                  <w:pPr>
                    <w:kinsoku w:val="0"/>
                    <w:autoSpaceDE w:val="0"/>
                    <w:autoSpaceDN w:val="0"/>
                  </w:pPr>
                  <w:r w:rsidRPr="00E05177">
                    <w:rPr>
                      <w:rFonts w:ascii="Segoe UI Emoji" w:hAnsi="Segoe UI Emoji" w:cs="Segoe UI Emoji"/>
                      <w:color w:val="FF0000"/>
                      <w:sz w:val="18"/>
                    </w:rPr>
                    <w:t>☑</w:t>
                  </w:r>
                  <w:r w:rsidRPr="00E05177">
                    <w:rPr>
                      <w:rFonts w:hint="eastAsia"/>
                    </w:rPr>
                    <w:t xml:space="preserve">　該当しない</w:t>
                  </w:r>
                </w:p>
              </w:tc>
            </w:tr>
            <w:tr w:rsidR="00B05F29" w:rsidRPr="00AB1291" w14:paraId="2E348170" w14:textId="77777777" w:rsidTr="00E05177">
              <w:tc>
                <w:tcPr>
                  <w:tcW w:w="1448" w:type="dxa"/>
                  <w:vMerge w:val="restart"/>
                  <w:tcMar>
                    <w:left w:w="57" w:type="dxa"/>
                    <w:right w:w="57" w:type="dxa"/>
                  </w:tcMar>
                </w:tcPr>
                <w:p w14:paraId="2265D49D" w14:textId="77777777" w:rsidR="00B05F29" w:rsidRPr="00E05177" w:rsidRDefault="00B05F29" w:rsidP="001B2316">
                  <w:pPr>
                    <w:kinsoku w:val="0"/>
                    <w:autoSpaceDE w:val="0"/>
                    <w:autoSpaceDN w:val="0"/>
                  </w:pPr>
                  <w:r w:rsidRPr="00E05177">
                    <w:rPr>
                      <w:rFonts w:hint="eastAsia"/>
                    </w:rPr>
                    <w:t>外国性の有無</w:t>
                  </w:r>
                </w:p>
              </w:tc>
              <w:tc>
                <w:tcPr>
                  <w:tcW w:w="4244" w:type="dxa"/>
                  <w:tcMar>
                    <w:left w:w="57" w:type="dxa"/>
                    <w:right w:w="57" w:type="dxa"/>
                  </w:tcMar>
                  <w:vAlign w:val="center"/>
                </w:tcPr>
                <w:p w14:paraId="379A44E1" w14:textId="77777777" w:rsidR="00B05F29" w:rsidRPr="00E05177" w:rsidRDefault="00B05F29" w:rsidP="001B2316">
                  <w:pPr>
                    <w:kinsoku w:val="0"/>
                    <w:autoSpaceDE w:val="0"/>
                    <w:autoSpaceDN w:val="0"/>
                  </w:pPr>
                  <w:r w:rsidRPr="00E05177">
                    <w:rPr>
                      <w:rFonts w:hint="eastAsia"/>
                    </w:rPr>
                    <w:t>国籍等（同条第１項第１号から第３号まで）</w:t>
                  </w:r>
                </w:p>
              </w:tc>
              <w:tc>
                <w:tcPr>
                  <w:tcW w:w="1985" w:type="dxa"/>
                  <w:tcMar>
                    <w:left w:w="57" w:type="dxa"/>
                    <w:right w:w="57" w:type="dxa"/>
                  </w:tcMar>
                  <w:vAlign w:val="center"/>
                </w:tcPr>
                <w:p w14:paraId="34514E45" w14:textId="4D8C2422" w:rsidR="00B05F29" w:rsidRPr="00E05177" w:rsidRDefault="00B05F29" w:rsidP="001B2316">
                  <w:pPr>
                    <w:kinsoku w:val="0"/>
                    <w:autoSpaceDE w:val="0"/>
                    <w:autoSpaceDN w:val="0"/>
                  </w:pPr>
                  <w:r w:rsidRPr="00E05177">
                    <w:rPr>
                      <w:rFonts w:hint="eastAsia"/>
                    </w:rPr>
                    <w:t xml:space="preserve">□　有　　</w:t>
                  </w:r>
                  <w:r w:rsidRPr="00E05177">
                    <w:rPr>
                      <w:rFonts w:ascii="Segoe UI Emoji" w:hAnsi="Segoe UI Emoji" w:cs="Segoe UI Emoji"/>
                      <w:color w:val="FF0000"/>
                      <w:sz w:val="18"/>
                    </w:rPr>
                    <w:t>☑</w:t>
                  </w:r>
                  <w:r w:rsidRPr="00E05177">
                    <w:rPr>
                      <w:rFonts w:hint="eastAsia"/>
                    </w:rPr>
                    <w:t xml:space="preserve">　無</w:t>
                  </w:r>
                </w:p>
              </w:tc>
            </w:tr>
            <w:tr w:rsidR="00B05F29" w:rsidRPr="00AB1291" w14:paraId="28A0602B" w14:textId="77777777" w:rsidTr="00E05177">
              <w:tc>
                <w:tcPr>
                  <w:tcW w:w="1448" w:type="dxa"/>
                  <w:vMerge/>
                  <w:tcMar>
                    <w:left w:w="57" w:type="dxa"/>
                    <w:right w:w="57" w:type="dxa"/>
                  </w:tcMar>
                </w:tcPr>
                <w:p w14:paraId="2F566D65" w14:textId="77777777" w:rsidR="00B05F29" w:rsidRPr="00E05177" w:rsidRDefault="00B05F29" w:rsidP="001B2316">
                  <w:pPr>
                    <w:kinsoku w:val="0"/>
                    <w:autoSpaceDE w:val="0"/>
                    <w:autoSpaceDN w:val="0"/>
                  </w:pPr>
                </w:p>
              </w:tc>
              <w:tc>
                <w:tcPr>
                  <w:tcW w:w="4244" w:type="dxa"/>
                  <w:tcMar>
                    <w:left w:w="57" w:type="dxa"/>
                    <w:right w:w="57" w:type="dxa"/>
                  </w:tcMar>
                  <w:vAlign w:val="center"/>
                </w:tcPr>
                <w:p w14:paraId="21AF8F04" w14:textId="77777777" w:rsidR="00B05F29" w:rsidRPr="00E05177" w:rsidRDefault="00B05F29" w:rsidP="001B2316">
                  <w:pPr>
                    <w:kinsoku w:val="0"/>
                    <w:autoSpaceDE w:val="0"/>
                    <w:autoSpaceDN w:val="0"/>
                  </w:pPr>
                  <w:r w:rsidRPr="00E05177">
                    <w:rPr>
                      <w:rFonts w:hint="eastAsia"/>
                    </w:rPr>
                    <w:t>代表者及び役員の割合（同項第４号）</w:t>
                  </w:r>
                </w:p>
              </w:tc>
              <w:tc>
                <w:tcPr>
                  <w:tcW w:w="1985" w:type="dxa"/>
                  <w:tcMar>
                    <w:left w:w="57" w:type="dxa"/>
                    <w:right w:w="57" w:type="dxa"/>
                  </w:tcMar>
                  <w:vAlign w:val="center"/>
                </w:tcPr>
                <w:p w14:paraId="670E3F54" w14:textId="1452FD0D" w:rsidR="00B05F29" w:rsidRPr="00E05177" w:rsidRDefault="00B05F29" w:rsidP="001B2316">
                  <w:pPr>
                    <w:kinsoku w:val="0"/>
                    <w:autoSpaceDE w:val="0"/>
                    <w:autoSpaceDN w:val="0"/>
                  </w:pPr>
                  <w:r w:rsidRPr="00E05177">
                    <w:rPr>
                      <w:rFonts w:hint="eastAsia"/>
                    </w:rPr>
                    <w:t xml:space="preserve">□　有　　</w:t>
                  </w:r>
                  <w:r w:rsidRPr="00E05177">
                    <w:rPr>
                      <w:rFonts w:ascii="Segoe UI Emoji" w:hAnsi="Segoe UI Emoji" w:cs="Segoe UI Emoji"/>
                      <w:color w:val="FF0000"/>
                      <w:sz w:val="18"/>
                    </w:rPr>
                    <w:t>☑</w:t>
                  </w:r>
                  <w:r w:rsidRPr="00E05177">
                    <w:rPr>
                      <w:rFonts w:hint="eastAsia"/>
                    </w:rPr>
                    <w:t xml:space="preserve">　無</w:t>
                  </w:r>
                </w:p>
              </w:tc>
            </w:tr>
            <w:tr w:rsidR="00B05F29" w:rsidRPr="00AB1291" w14:paraId="5B11D516" w14:textId="77777777" w:rsidTr="00E05177">
              <w:tc>
                <w:tcPr>
                  <w:tcW w:w="1448" w:type="dxa"/>
                  <w:vMerge/>
                  <w:tcMar>
                    <w:left w:w="57" w:type="dxa"/>
                    <w:right w:w="57" w:type="dxa"/>
                  </w:tcMar>
                </w:tcPr>
                <w:p w14:paraId="2B96259E" w14:textId="77777777" w:rsidR="00B05F29" w:rsidRPr="00E05177" w:rsidRDefault="00B05F29" w:rsidP="001B2316">
                  <w:pPr>
                    <w:kinsoku w:val="0"/>
                    <w:autoSpaceDE w:val="0"/>
                    <w:autoSpaceDN w:val="0"/>
                  </w:pPr>
                </w:p>
              </w:tc>
              <w:tc>
                <w:tcPr>
                  <w:tcW w:w="4244" w:type="dxa"/>
                  <w:tcMar>
                    <w:left w:w="57" w:type="dxa"/>
                    <w:right w:w="57" w:type="dxa"/>
                  </w:tcMar>
                  <w:vAlign w:val="center"/>
                </w:tcPr>
                <w:p w14:paraId="3A2DE9A1" w14:textId="77777777" w:rsidR="00B05F29" w:rsidRPr="00E05177" w:rsidRDefault="00B05F29" w:rsidP="001B2316">
                  <w:pPr>
                    <w:kinsoku w:val="0"/>
                    <w:autoSpaceDE w:val="0"/>
                    <w:autoSpaceDN w:val="0"/>
                  </w:pPr>
                  <w:r w:rsidRPr="00E05177">
                    <w:rPr>
                      <w:rFonts w:hint="eastAsia"/>
                    </w:rPr>
                    <w:t>議決権の割合（同号）</w:t>
                  </w:r>
                </w:p>
              </w:tc>
              <w:tc>
                <w:tcPr>
                  <w:tcW w:w="1985" w:type="dxa"/>
                  <w:tcMar>
                    <w:left w:w="57" w:type="dxa"/>
                    <w:right w:w="57" w:type="dxa"/>
                  </w:tcMar>
                  <w:vAlign w:val="center"/>
                </w:tcPr>
                <w:p w14:paraId="0E68870E" w14:textId="4EC2A740" w:rsidR="00B05F29" w:rsidRPr="00E05177" w:rsidRDefault="00B05F29" w:rsidP="001B2316">
                  <w:pPr>
                    <w:kinsoku w:val="0"/>
                    <w:autoSpaceDE w:val="0"/>
                    <w:autoSpaceDN w:val="0"/>
                  </w:pPr>
                  <w:r w:rsidRPr="00E05177">
                    <w:rPr>
                      <w:rFonts w:hint="eastAsia"/>
                    </w:rPr>
                    <w:t xml:space="preserve">□　有　　</w:t>
                  </w:r>
                  <w:r w:rsidRPr="00E05177">
                    <w:rPr>
                      <w:rFonts w:ascii="Segoe UI Emoji" w:hAnsi="Segoe UI Emoji" w:cs="Segoe UI Emoji"/>
                      <w:color w:val="FF0000"/>
                      <w:sz w:val="18"/>
                    </w:rPr>
                    <w:t>☑</w:t>
                  </w:r>
                  <w:r w:rsidRPr="00E05177">
                    <w:rPr>
                      <w:rFonts w:hint="eastAsia"/>
                    </w:rPr>
                    <w:t xml:space="preserve">　無</w:t>
                  </w:r>
                </w:p>
              </w:tc>
            </w:tr>
            <w:tr w:rsidR="00B05F29" w:rsidRPr="00AB1291" w14:paraId="06E4782A" w14:textId="77777777" w:rsidTr="00E05177">
              <w:tc>
                <w:tcPr>
                  <w:tcW w:w="1448" w:type="dxa"/>
                  <w:tcMar>
                    <w:left w:w="57" w:type="dxa"/>
                    <w:right w:w="57" w:type="dxa"/>
                  </w:tcMar>
                </w:tcPr>
                <w:p w14:paraId="5628A540" w14:textId="77777777" w:rsidR="00B05F29" w:rsidRPr="00E05177" w:rsidRDefault="00B05F29" w:rsidP="001B2316">
                  <w:pPr>
                    <w:kinsoku w:val="0"/>
                    <w:autoSpaceDE w:val="0"/>
                    <w:autoSpaceDN w:val="0"/>
                  </w:pPr>
                  <w:r w:rsidRPr="00E05177">
                    <w:rPr>
                      <w:rFonts w:hint="eastAsia"/>
                    </w:rPr>
                    <w:t>相対的欠格事由</w:t>
                  </w:r>
                </w:p>
              </w:tc>
              <w:tc>
                <w:tcPr>
                  <w:tcW w:w="4244" w:type="dxa"/>
                  <w:tcMar>
                    <w:left w:w="57" w:type="dxa"/>
                    <w:right w:w="57" w:type="dxa"/>
                  </w:tcMar>
                  <w:vAlign w:val="center"/>
                </w:tcPr>
                <w:p w14:paraId="7058768B" w14:textId="77777777" w:rsidR="00B05F29" w:rsidRPr="00E05177" w:rsidRDefault="00B05F29" w:rsidP="001B2316">
                  <w:pPr>
                    <w:kinsoku w:val="0"/>
                    <w:autoSpaceDE w:val="0"/>
                    <w:autoSpaceDN w:val="0"/>
                  </w:pPr>
                  <w:r w:rsidRPr="00E05177">
                    <w:rPr>
                      <w:rFonts w:hint="eastAsia"/>
                    </w:rPr>
                    <w:t>処分歴等（同条第３項）</w:t>
                  </w:r>
                </w:p>
              </w:tc>
              <w:tc>
                <w:tcPr>
                  <w:tcW w:w="1985" w:type="dxa"/>
                  <w:tcMar>
                    <w:left w:w="57" w:type="dxa"/>
                    <w:right w:w="57" w:type="dxa"/>
                  </w:tcMar>
                  <w:vAlign w:val="center"/>
                </w:tcPr>
                <w:p w14:paraId="0CC89ABA" w14:textId="1C971FB0" w:rsidR="00B05F29" w:rsidRPr="00E05177" w:rsidRDefault="00B05F29" w:rsidP="001B2316">
                  <w:pPr>
                    <w:kinsoku w:val="0"/>
                    <w:autoSpaceDE w:val="0"/>
                    <w:autoSpaceDN w:val="0"/>
                  </w:pPr>
                  <w:r w:rsidRPr="00E05177">
                    <w:rPr>
                      <w:rFonts w:hint="eastAsia"/>
                    </w:rPr>
                    <w:t xml:space="preserve">□　有　　</w:t>
                  </w:r>
                  <w:r w:rsidRPr="00E05177">
                    <w:rPr>
                      <w:rFonts w:ascii="Segoe UI Emoji" w:hAnsi="Segoe UI Emoji" w:cs="Segoe UI Emoji"/>
                      <w:color w:val="FF0000"/>
                      <w:sz w:val="18"/>
                    </w:rPr>
                    <w:t>☑</w:t>
                  </w:r>
                  <w:r w:rsidRPr="00E05177">
                    <w:rPr>
                      <w:rFonts w:hint="eastAsia"/>
                    </w:rPr>
                    <w:t xml:space="preserve">　無</w:t>
                  </w:r>
                </w:p>
              </w:tc>
            </w:tr>
            <w:tr w:rsidR="00B05F29" w:rsidRPr="00AB1291" w14:paraId="05DC0E08" w14:textId="77777777" w:rsidTr="00E05177">
              <w:tc>
                <w:tcPr>
                  <w:tcW w:w="1448" w:type="dxa"/>
                  <w:vMerge w:val="restart"/>
                  <w:tcMar>
                    <w:left w:w="57" w:type="dxa"/>
                    <w:right w:w="57" w:type="dxa"/>
                  </w:tcMar>
                </w:tcPr>
                <w:p w14:paraId="05E28547" w14:textId="77777777" w:rsidR="00B05F29" w:rsidRPr="00E05177" w:rsidRDefault="00B05F29" w:rsidP="001B2316">
                  <w:pPr>
                    <w:kinsoku w:val="0"/>
                    <w:autoSpaceDE w:val="0"/>
                    <w:autoSpaceDN w:val="0"/>
                  </w:pPr>
                  <w:r w:rsidRPr="00E05177">
                    <w:rPr>
                      <w:rFonts w:hint="eastAsia"/>
                    </w:rPr>
                    <w:t>一部の基幹放送をする無線局の欠格事由</w:t>
                  </w:r>
                </w:p>
              </w:tc>
              <w:tc>
                <w:tcPr>
                  <w:tcW w:w="4244" w:type="dxa"/>
                  <w:tcMar>
                    <w:left w:w="57" w:type="dxa"/>
                    <w:right w:w="57" w:type="dxa"/>
                  </w:tcMar>
                  <w:vAlign w:val="center"/>
                </w:tcPr>
                <w:p w14:paraId="5E1FBA1A" w14:textId="77777777" w:rsidR="00B05F29" w:rsidRPr="00E05177" w:rsidRDefault="00B05F29" w:rsidP="001B2316">
                  <w:pPr>
                    <w:kinsoku w:val="0"/>
                    <w:autoSpaceDE w:val="0"/>
                    <w:autoSpaceDN w:val="0"/>
                  </w:pPr>
                  <w:r w:rsidRPr="00E05177">
                    <w:rPr>
                      <w:rFonts w:hint="eastAsia"/>
                    </w:rPr>
                    <w:t>国籍等（同条第４項第１号）</w:t>
                  </w:r>
                </w:p>
              </w:tc>
              <w:tc>
                <w:tcPr>
                  <w:tcW w:w="1985" w:type="dxa"/>
                  <w:tcMar>
                    <w:left w:w="57" w:type="dxa"/>
                    <w:right w:w="57" w:type="dxa"/>
                  </w:tcMar>
                  <w:vAlign w:val="center"/>
                </w:tcPr>
                <w:p w14:paraId="023351F6" w14:textId="6CA769D1" w:rsidR="00B05F29" w:rsidRPr="00E05177" w:rsidRDefault="00B05F29" w:rsidP="001B2316">
                  <w:pPr>
                    <w:kinsoku w:val="0"/>
                    <w:autoSpaceDE w:val="0"/>
                    <w:autoSpaceDN w:val="0"/>
                  </w:pPr>
                  <w:r w:rsidRPr="00E05177">
                    <w:rPr>
                      <w:rFonts w:hint="eastAsia"/>
                    </w:rPr>
                    <w:t xml:space="preserve">□　有　　</w:t>
                  </w:r>
                  <w:r w:rsidRPr="00E05177">
                    <w:rPr>
                      <w:rFonts w:ascii="Segoe UI Emoji" w:hAnsi="Segoe UI Emoji" w:cs="Segoe UI Emoji"/>
                      <w:color w:val="FF0000"/>
                      <w:sz w:val="18"/>
                    </w:rPr>
                    <w:t>☑</w:t>
                  </w:r>
                  <w:r w:rsidRPr="00E05177">
                    <w:rPr>
                      <w:rFonts w:hint="eastAsia"/>
                    </w:rPr>
                    <w:t xml:space="preserve">　無</w:t>
                  </w:r>
                </w:p>
              </w:tc>
            </w:tr>
            <w:tr w:rsidR="00B05F29" w:rsidRPr="00AB1291" w14:paraId="1B6D46FE" w14:textId="77777777" w:rsidTr="00E05177">
              <w:tc>
                <w:tcPr>
                  <w:tcW w:w="1448" w:type="dxa"/>
                  <w:vMerge/>
                  <w:tcMar>
                    <w:left w:w="57" w:type="dxa"/>
                    <w:right w:w="57" w:type="dxa"/>
                  </w:tcMar>
                </w:tcPr>
                <w:p w14:paraId="6612FD35" w14:textId="77777777" w:rsidR="00B05F29" w:rsidRPr="00E05177" w:rsidRDefault="00B05F29" w:rsidP="001B2316">
                  <w:pPr>
                    <w:kinsoku w:val="0"/>
                    <w:autoSpaceDE w:val="0"/>
                    <w:autoSpaceDN w:val="0"/>
                  </w:pPr>
                </w:p>
              </w:tc>
              <w:tc>
                <w:tcPr>
                  <w:tcW w:w="4244" w:type="dxa"/>
                  <w:tcMar>
                    <w:left w:w="57" w:type="dxa"/>
                    <w:right w:w="57" w:type="dxa"/>
                  </w:tcMar>
                  <w:vAlign w:val="center"/>
                </w:tcPr>
                <w:p w14:paraId="0188C2D9" w14:textId="77777777" w:rsidR="00B05F29" w:rsidRPr="00E05177" w:rsidRDefault="00B05F29" w:rsidP="001B2316">
                  <w:pPr>
                    <w:kinsoku w:val="0"/>
                    <w:autoSpaceDE w:val="0"/>
                    <w:autoSpaceDN w:val="0"/>
                  </w:pPr>
                  <w:r w:rsidRPr="00E05177">
                    <w:rPr>
                      <w:rFonts w:hint="eastAsia"/>
                    </w:rPr>
                    <w:t>処分歴等（同号）</w:t>
                  </w:r>
                </w:p>
              </w:tc>
              <w:tc>
                <w:tcPr>
                  <w:tcW w:w="1985" w:type="dxa"/>
                  <w:tcMar>
                    <w:left w:w="57" w:type="dxa"/>
                    <w:right w:w="57" w:type="dxa"/>
                  </w:tcMar>
                  <w:vAlign w:val="center"/>
                </w:tcPr>
                <w:p w14:paraId="76A7B8E6" w14:textId="6D9370AF" w:rsidR="00B05F29" w:rsidRPr="00E05177" w:rsidRDefault="00B05F29" w:rsidP="001B2316">
                  <w:pPr>
                    <w:kinsoku w:val="0"/>
                    <w:autoSpaceDE w:val="0"/>
                    <w:autoSpaceDN w:val="0"/>
                  </w:pPr>
                  <w:r w:rsidRPr="00E05177">
                    <w:rPr>
                      <w:rFonts w:hint="eastAsia"/>
                    </w:rPr>
                    <w:t>□　有　　□　無</w:t>
                  </w:r>
                </w:p>
              </w:tc>
            </w:tr>
            <w:tr w:rsidR="00B05F29" w:rsidRPr="00AB1291" w14:paraId="7D4F4B35" w14:textId="77777777" w:rsidTr="00E05177">
              <w:tc>
                <w:tcPr>
                  <w:tcW w:w="1448" w:type="dxa"/>
                  <w:vMerge/>
                  <w:tcMar>
                    <w:left w:w="57" w:type="dxa"/>
                    <w:right w:w="57" w:type="dxa"/>
                  </w:tcMar>
                </w:tcPr>
                <w:p w14:paraId="4A4951D1" w14:textId="77777777" w:rsidR="00B05F29" w:rsidRPr="00E05177" w:rsidRDefault="00B05F29" w:rsidP="001B2316">
                  <w:pPr>
                    <w:kinsoku w:val="0"/>
                    <w:autoSpaceDE w:val="0"/>
                    <w:autoSpaceDN w:val="0"/>
                  </w:pPr>
                </w:p>
              </w:tc>
              <w:tc>
                <w:tcPr>
                  <w:tcW w:w="4244" w:type="dxa"/>
                  <w:tcMar>
                    <w:left w:w="57" w:type="dxa"/>
                    <w:right w:w="57" w:type="dxa"/>
                  </w:tcMar>
                  <w:vAlign w:val="center"/>
                </w:tcPr>
                <w:p w14:paraId="79D4AD11" w14:textId="77777777" w:rsidR="00B05F29" w:rsidRPr="00E05177" w:rsidRDefault="00B05F29" w:rsidP="001B2316">
                  <w:pPr>
                    <w:kinsoku w:val="0"/>
                    <w:autoSpaceDE w:val="0"/>
                    <w:autoSpaceDN w:val="0"/>
                  </w:pPr>
                  <w:r w:rsidRPr="00E05177">
                    <w:rPr>
                      <w:rFonts w:hint="eastAsia"/>
                    </w:rPr>
                    <w:t>特定役員（同項第２号）</w:t>
                  </w:r>
                </w:p>
              </w:tc>
              <w:tc>
                <w:tcPr>
                  <w:tcW w:w="1985" w:type="dxa"/>
                  <w:tcMar>
                    <w:left w:w="57" w:type="dxa"/>
                    <w:right w:w="57" w:type="dxa"/>
                  </w:tcMar>
                  <w:vAlign w:val="center"/>
                </w:tcPr>
                <w:p w14:paraId="6F0065D3" w14:textId="4C56C9DB" w:rsidR="00B05F29" w:rsidRPr="00E05177" w:rsidRDefault="00B05F29" w:rsidP="001B2316">
                  <w:pPr>
                    <w:kinsoku w:val="0"/>
                    <w:autoSpaceDE w:val="0"/>
                    <w:autoSpaceDN w:val="0"/>
                  </w:pPr>
                  <w:r w:rsidRPr="00E05177">
                    <w:rPr>
                      <w:rFonts w:hint="eastAsia"/>
                    </w:rPr>
                    <w:t>□　有　　□　無</w:t>
                  </w:r>
                </w:p>
              </w:tc>
            </w:tr>
            <w:tr w:rsidR="00B05F29" w:rsidRPr="00AB1291" w14:paraId="1EB42EB5" w14:textId="77777777" w:rsidTr="00E05177">
              <w:tc>
                <w:tcPr>
                  <w:tcW w:w="1448" w:type="dxa"/>
                  <w:vMerge/>
                  <w:tcMar>
                    <w:left w:w="57" w:type="dxa"/>
                    <w:right w:w="57" w:type="dxa"/>
                  </w:tcMar>
                </w:tcPr>
                <w:p w14:paraId="66051E52" w14:textId="77777777" w:rsidR="00B05F29" w:rsidRPr="00E05177" w:rsidRDefault="00B05F29" w:rsidP="001B2316">
                  <w:pPr>
                    <w:kinsoku w:val="0"/>
                    <w:autoSpaceDE w:val="0"/>
                    <w:autoSpaceDN w:val="0"/>
                  </w:pPr>
                </w:p>
              </w:tc>
              <w:tc>
                <w:tcPr>
                  <w:tcW w:w="4244" w:type="dxa"/>
                  <w:tcMar>
                    <w:left w:w="57" w:type="dxa"/>
                    <w:right w:w="57" w:type="dxa"/>
                  </w:tcMar>
                  <w:vAlign w:val="center"/>
                </w:tcPr>
                <w:p w14:paraId="6D69298C" w14:textId="77777777" w:rsidR="00B05F29" w:rsidRPr="00E05177" w:rsidRDefault="00B05F29" w:rsidP="001B2316">
                  <w:pPr>
                    <w:kinsoku w:val="0"/>
                    <w:autoSpaceDE w:val="0"/>
                    <w:autoSpaceDN w:val="0"/>
                  </w:pPr>
                  <w:r w:rsidRPr="00E05177">
                    <w:rPr>
                      <w:rFonts w:hint="eastAsia"/>
                    </w:rPr>
                    <w:t>議決権の割合（同項第２号及び第３号）</w:t>
                  </w:r>
                </w:p>
              </w:tc>
              <w:tc>
                <w:tcPr>
                  <w:tcW w:w="1985" w:type="dxa"/>
                  <w:tcMar>
                    <w:left w:w="57" w:type="dxa"/>
                    <w:right w:w="57" w:type="dxa"/>
                  </w:tcMar>
                  <w:vAlign w:val="center"/>
                </w:tcPr>
                <w:p w14:paraId="766BC010" w14:textId="388AC022" w:rsidR="00B05F29" w:rsidRPr="00E05177" w:rsidRDefault="00B05F29" w:rsidP="001B2316">
                  <w:pPr>
                    <w:kinsoku w:val="0"/>
                    <w:autoSpaceDE w:val="0"/>
                    <w:autoSpaceDN w:val="0"/>
                  </w:pPr>
                  <w:r w:rsidRPr="00E05177">
                    <w:rPr>
                      <w:rFonts w:hint="eastAsia"/>
                    </w:rPr>
                    <w:t>□　有　　□　無</w:t>
                  </w:r>
                </w:p>
              </w:tc>
            </w:tr>
          </w:tbl>
          <w:p w14:paraId="0170AA34" w14:textId="77777777" w:rsidR="00B05F29" w:rsidRPr="00D6288E" w:rsidRDefault="00B05F29" w:rsidP="001B2316">
            <w:pPr>
              <w:autoSpaceDE w:val="0"/>
              <w:autoSpaceDN w:val="0"/>
              <w:rPr>
                <w:rFonts w:hAnsi="ＭＳ ゴシック"/>
              </w:rPr>
            </w:pPr>
            <w:r>
              <w:rPr>
                <w:rFonts w:hAnsi="ＭＳ ゴシック" w:hint="eastAsia"/>
              </w:rPr>
              <w:t xml:space="preserve">　　　</w:t>
            </w:r>
            <w:r w:rsidRPr="00D6288E">
              <w:rPr>
                <w:rFonts w:hAnsi="ＭＳ ゴシック" w:hint="eastAsia"/>
              </w:rPr>
              <w:t>５　３の欄は、次によること。</w:t>
            </w:r>
          </w:p>
          <w:p w14:paraId="5A3E3533" w14:textId="77777777" w:rsidR="00B05F29" w:rsidRPr="00DB420B" w:rsidRDefault="00B05F29" w:rsidP="001B2316">
            <w:pPr>
              <w:overflowPunct w:val="0"/>
              <w:autoSpaceDE w:val="0"/>
              <w:autoSpaceDN w:val="0"/>
              <w:adjustRightInd w:val="0"/>
              <w:ind w:leftChars="400" w:left="1050" w:hangingChars="100" w:hanging="210"/>
              <w:rPr>
                <w:rFonts w:hAnsi="ＭＳ ゴシック"/>
              </w:rPr>
            </w:pPr>
            <w:r w:rsidRPr="00DB420B">
              <w:rPr>
                <w:rFonts w:hAnsi="ＭＳ 明朝" w:hint="eastAsia"/>
              </w:rPr>
              <w:t>⑴　法第５条に規定する欠格事由について、該当する□にレ印を付けること。ただし、開設しようとする無線局の種別が法第５条第２項各号のいずれかに該当する場合には、外国性の有無の欄の記載は要しない。一部の基幹放送をする無線局の欠格事由の欄は、受信障害対策中継放送、衛星基幹放送又は移動受信用地上基幹放送以外の基幹放送を行う基幹放送局の申請に限つて記載することとし、この場合において、当該基幹放送局は外国性の有無及び相対的欠格事由の欄の記載は要しない。なお、申請（届出）者が個人の場合は、国籍等の欄及び処分歴等の欄に限つて記載することとし、国籍等の欄の無の□にレ印を付けたときは、日本の国籍を有することを証する書類を添付すること。</w:t>
            </w:r>
          </w:p>
          <w:p w14:paraId="1F8BDB18" w14:textId="77777777" w:rsidR="00B05F29" w:rsidRPr="00DB420B" w:rsidRDefault="00B05F29" w:rsidP="001B2316">
            <w:pPr>
              <w:overflowPunct w:val="0"/>
              <w:adjustRightInd w:val="0"/>
              <w:ind w:leftChars="300" w:left="840" w:hangingChars="100" w:hanging="210"/>
              <w:rPr>
                <w:rFonts w:hAnsi="ＭＳ 明朝"/>
              </w:rPr>
            </w:pPr>
            <w:r w:rsidRPr="00DB420B">
              <w:rPr>
                <w:rFonts w:hAnsi="ＭＳ 明朝" w:hint="eastAsia"/>
              </w:rPr>
              <w:t>⑶　基幹放送をする無線局については、外国性の有無の欄又は一部の基幹放送をする無線局の欠格事由の欄への記載に加えて、</w:t>
            </w:r>
            <w:r w:rsidRPr="00DB420B">
              <w:rPr>
                <w:rFonts w:hint="eastAsia"/>
              </w:rPr>
              <w:t>次の様式</w:t>
            </w:r>
            <w:r w:rsidRPr="00DB420B">
              <w:rPr>
                <w:rFonts w:hAnsi="ＭＳ 明朝" w:hint="eastAsia"/>
              </w:rPr>
              <w:t>を別葉として提出すること（法人又は団体の場合に限り、受信障害対策中継放送を行う無線局に係る申請の場合を除く。）。</w:t>
            </w:r>
          </w:p>
          <w:p w14:paraId="5360E66F" w14:textId="77777777" w:rsidR="00B05F29" w:rsidRPr="009B39E4" w:rsidRDefault="00B05F29" w:rsidP="001B2316">
            <w:pPr>
              <w:overflowPunct w:val="0"/>
              <w:autoSpaceDE w:val="0"/>
              <w:autoSpaceDN w:val="0"/>
              <w:adjustRightInd w:val="0"/>
              <w:ind w:leftChars="400" w:left="840" w:firstLineChars="100" w:firstLine="210"/>
              <w:rPr>
                <w:rFonts w:hAnsi="ＭＳ 明朝"/>
              </w:rPr>
            </w:pPr>
            <w:r w:rsidRPr="009B39E4">
              <w:rPr>
                <w:rFonts w:hAnsi="ＭＳ 明朝" w:hint="eastAsia"/>
              </w:rPr>
              <w:t>ア</w:t>
            </w:r>
            <w:r w:rsidRPr="00D6288E">
              <w:rPr>
                <w:rFonts w:hAnsi="ＭＳ 明朝" w:hint="eastAsia"/>
              </w:rPr>
              <w:t xml:space="preserve">　</w:t>
            </w:r>
            <w:r w:rsidRPr="009B39E4">
              <w:rPr>
                <w:rFonts w:hAnsi="ＭＳ 明朝" w:hint="eastAsia"/>
              </w:rPr>
              <w:t>議決権の総数</w:t>
            </w:r>
          </w:p>
          <w:tbl>
            <w:tblPr>
              <w:tblW w:w="7254" w:type="dxa"/>
              <w:tblInd w:w="499" w:type="dxa"/>
              <w:tblLook w:val="04A0" w:firstRow="1" w:lastRow="0" w:firstColumn="1" w:lastColumn="0" w:noHBand="0" w:noVBand="1"/>
            </w:tblPr>
            <w:tblGrid>
              <w:gridCol w:w="380"/>
              <w:gridCol w:w="422"/>
              <w:gridCol w:w="2625"/>
              <w:gridCol w:w="1843"/>
              <w:gridCol w:w="1984"/>
            </w:tblGrid>
            <w:tr w:rsidR="00B05F29" w:rsidRPr="00D6705B" w14:paraId="3C169205" w14:textId="77777777" w:rsidTr="001B2316">
              <w:tc>
                <w:tcPr>
                  <w:tcW w:w="3427"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7750B70" w14:textId="77777777" w:rsidR="00B05F29" w:rsidRPr="00B12186" w:rsidRDefault="00B05F29" w:rsidP="001B2316">
                  <w:pPr>
                    <w:kinsoku w:val="0"/>
                    <w:autoSpaceDE w:val="0"/>
                    <w:autoSpaceDN w:val="0"/>
                    <w:adjustRightInd w:val="0"/>
                    <w:jc w:val="center"/>
                    <w:rPr>
                      <w:rFonts w:hAnsi="ＭＳ ゴシック"/>
                      <w:szCs w:val="16"/>
                    </w:rPr>
                  </w:pPr>
                  <w:r w:rsidRPr="00B12186">
                    <w:rPr>
                      <w:rFonts w:hAnsi="ＭＳ ゴシック" w:hint="eastAsia"/>
                      <w:szCs w:val="16"/>
                    </w:rPr>
                    <w:t>区　　分</w:t>
                  </w:r>
                </w:p>
              </w:tc>
              <w:tc>
                <w:tcPr>
                  <w:tcW w:w="184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0449CBA" w14:textId="77777777" w:rsidR="00B05F29" w:rsidRPr="00B12186" w:rsidRDefault="00B05F29" w:rsidP="001B2316">
                  <w:pPr>
                    <w:kinsoku w:val="0"/>
                    <w:autoSpaceDE w:val="0"/>
                    <w:autoSpaceDN w:val="0"/>
                    <w:adjustRightInd w:val="0"/>
                    <w:jc w:val="center"/>
                    <w:rPr>
                      <w:rFonts w:hAnsi="ＭＳ ゴシック"/>
                      <w:szCs w:val="16"/>
                    </w:rPr>
                  </w:pPr>
                  <w:r w:rsidRPr="00B12186">
                    <w:rPr>
                      <w:rFonts w:hAnsi="ＭＳ ゴシック" w:hint="eastAsia"/>
                      <w:szCs w:val="16"/>
                    </w:rPr>
                    <w:t>株式数（株）</w:t>
                  </w:r>
                </w:p>
              </w:tc>
              <w:tc>
                <w:tcPr>
                  <w:tcW w:w="198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33D91FF" w14:textId="77777777" w:rsidR="00B05F29" w:rsidRPr="00B12186" w:rsidRDefault="00B05F29" w:rsidP="001B2316">
                  <w:pPr>
                    <w:kinsoku w:val="0"/>
                    <w:autoSpaceDE w:val="0"/>
                    <w:autoSpaceDN w:val="0"/>
                    <w:adjustRightInd w:val="0"/>
                    <w:jc w:val="center"/>
                    <w:rPr>
                      <w:rFonts w:hAnsi="ＭＳ ゴシック"/>
                      <w:szCs w:val="16"/>
                    </w:rPr>
                  </w:pPr>
                  <w:r w:rsidRPr="00B12186">
                    <w:rPr>
                      <w:rFonts w:hAnsi="ＭＳ ゴシック" w:hint="eastAsia"/>
                      <w:szCs w:val="16"/>
                    </w:rPr>
                    <w:t>議決権の数（個）</w:t>
                  </w:r>
                </w:p>
              </w:tc>
            </w:tr>
            <w:tr w:rsidR="00B05F29" w:rsidRPr="00D6705B" w14:paraId="6CCB6136" w14:textId="77777777" w:rsidTr="001B2316">
              <w:tc>
                <w:tcPr>
                  <w:tcW w:w="380"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8EC8E00" w14:textId="77777777" w:rsidR="00B05F29" w:rsidRPr="00B12186" w:rsidRDefault="00B05F29" w:rsidP="001B2316">
                  <w:pPr>
                    <w:kinsoku w:val="0"/>
                    <w:autoSpaceDE w:val="0"/>
                    <w:autoSpaceDN w:val="0"/>
                    <w:adjustRightInd w:val="0"/>
                    <w:spacing w:line="200" w:lineRule="exact"/>
                    <w:jc w:val="center"/>
                    <w:rPr>
                      <w:rFonts w:hAnsi="ＭＳ ゴシック"/>
                      <w:szCs w:val="16"/>
                    </w:rPr>
                  </w:pPr>
                  <w:r w:rsidRPr="00B12186">
                    <w:rPr>
                      <w:rFonts w:hAnsi="ＭＳ ゴシック" w:hint="eastAsia"/>
                      <w:szCs w:val="16"/>
                    </w:rPr>
                    <w:t>発行済株式</w:t>
                  </w:r>
                  <w:r w:rsidRPr="00B05F29">
                    <w:rPr>
                      <w:rFonts w:hAnsi="ＭＳ ゴシック"/>
                      <w:w w:val="38"/>
                      <w:kern w:val="0"/>
                      <w:szCs w:val="16"/>
                      <w:fitText w:val="161" w:id="-1268928000"/>
                    </w:rPr>
                    <w:lastRenderedPageBreak/>
                    <w:t>(Ａ</w:t>
                  </w:r>
                  <w:r w:rsidRPr="00B05F29">
                    <w:rPr>
                      <w:rFonts w:hAnsi="ＭＳ ゴシック"/>
                      <w:spacing w:val="5"/>
                      <w:w w:val="38"/>
                      <w:kern w:val="0"/>
                      <w:szCs w:val="16"/>
                      <w:fitText w:val="161" w:id="-1268928000"/>
                    </w:rPr>
                    <w:t>)</w:t>
                  </w:r>
                </w:p>
              </w:tc>
              <w:tc>
                <w:tcPr>
                  <w:tcW w:w="3047"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6107B14" w14:textId="77777777" w:rsidR="00B05F29" w:rsidRPr="00B12186" w:rsidRDefault="00B05F29" w:rsidP="001B2316">
                  <w:pPr>
                    <w:kinsoku w:val="0"/>
                    <w:autoSpaceDE w:val="0"/>
                    <w:autoSpaceDN w:val="0"/>
                    <w:adjustRightInd w:val="0"/>
                    <w:rPr>
                      <w:rFonts w:hAnsi="ＭＳ ゴシック"/>
                      <w:szCs w:val="16"/>
                    </w:rPr>
                  </w:pPr>
                  <w:r w:rsidRPr="00B12186">
                    <w:rPr>
                      <w:rFonts w:hAnsi="ＭＳ ゴシック" w:hint="eastAsia"/>
                      <w:szCs w:val="16"/>
                    </w:rPr>
                    <w:lastRenderedPageBreak/>
                    <w:t>無議決権株式</w:t>
                  </w:r>
                  <w:r w:rsidRPr="00B05F29">
                    <w:rPr>
                      <w:rFonts w:hAnsi="ＭＳ ゴシック"/>
                      <w:w w:val="40"/>
                      <w:kern w:val="0"/>
                      <w:szCs w:val="16"/>
                      <w:fitText w:val="159" w:id="-1268927999"/>
                    </w:rPr>
                    <w:t>(Ｂ)</w:t>
                  </w:r>
                </w:p>
              </w:tc>
              <w:tc>
                <w:tcPr>
                  <w:tcW w:w="184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314E8961" w14:textId="77777777" w:rsidR="00B05F29" w:rsidRPr="00B12186" w:rsidRDefault="00B05F29" w:rsidP="001B2316">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top w:w="0" w:type="dxa"/>
                    <w:left w:w="85" w:type="dxa"/>
                    <w:bottom w:w="0" w:type="dxa"/>
                    <w:right w:w="85" w:type="dxa"/>
                  </w:tcMar>
                  <w:vAlign w:val="center"/>
                </w:tcPr>
                <w:p w14:paraId="2CF92349" w14:textId="77777777" w:rsidR="00B05F29" w:rsidRPr="00B12186" w:rsidRDefault="00B05F29" w:rsidP="001B2316">
                  <w:pPr>
                    <w:kinsoku w:val="0"/>
                    <w:autoSpaceDE w:val="0"/>
                    <w:autoSpaceDN w:val="0"/>
                    <w:adjustRightInd w:val="0"/>
                    <w:jc w:val="right"/>
                    <w:rPr>
                      <w:rFonts w:ascii="ＭＳ 明朝" w:eastAsia="ＭＳ 明朝" w:hAnsi="ＭＳ 明朝"/>
                      <w:szCs w:val="16"/>
                    </w:rPr>
                  </w:pPr>
                </w:p>
              </w:tc>
            </w:tr>
            <w:tr w:rsidR="00B05F29" w:rsidRPr="00D6705B" w14:paraId="01387885" w14:textId="77777777" w:rsidTr="001B2316">
              <w:tc>
                <w:tcPr>
                  <w:tcW w:w="380" w:type="dxa"/>
                  <w:vMerge/>
                  <w:tcBorders>
                    <w:top w:val="single" w:sz="4" w:space="0" w:color="auto"/>
                    <w:left w:val="single" w:sz="4" w:space="0" w:color="auto"/>
                    <w:bottom w:val="single" w:sz="4" w:space="0" w:color="auto"/>
                    <w:right w:val="single" w:sz="4" w:space="0" w:color="auto"/>
                  </w:tcBorders>
                  <w:vAlign w:val="center"/>
                  <w:hideMark/>
                </w:tcPr>
                <w:p w14:paraId="515D4F93" w14:textId="77777777" w:rsidR="00B05F29" w:rsidRPr="00B12186" w:rsidRDefault="00B05F29" w:rsidP="001B2316">
                  <w:pPr>
                    <w:widowControl/>
                    <w:autoSpaceDE w:val="0"/>
                    <w:autoSpaceDN w:val="0"/>
                    <w:jc w:val="left"/>
                    <w:rPr>
                      <w:rFonts w:hAnsi="ＭＳ ゴシック"/>
                      <w:szCs w:val="16"/>
                    </w:rPr>
                  </w:pPr>
                </w:p>
              </w:tc>
              <w:tc>
                <w:tcPr>
                  <w:tcW w:w="3047"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3C29718" w14:textId="77777777" w:rsidR="00B05F29" w:rsidRPr="00B12186" w:rsidRDefault="00B05F29" w:rsidP="001B2316">
                  <w:pPr>
                    <w:kinsoku w:val="0"/>
                    <w:autoSpaceDE w:val="0"/>
                    <w:autoSpaceDN w:val="0"/>
                    <w:adjustRightInd w:val="0"/>
                    <w:rPr>
                      <w:rFonts w:hAnsi="ＭＳ ゴシック"/>
                      <w:szCs w:val="16"/>
                    </w:rPr>
                  </w:pPr>
                  <w:r w:rsidRPr="00B12186">
                    <w:rPr>
                      <w:rFonts w:hAnsi="ＭＳ ゴシック" w:hint="eastAsia"/>
                      <w:szCs w:val="16"/>
                    </w:rPr>
                    <w:t>議決権制限株式</w:t>
                  </w:r>
                  <w:r w:rsidRPr="00B05F29">
                    <w:rPr>
                      <w:rFonts w:hAnsi="ＭＳ ゴシック"/>
                      <w:w w:val="40"/>
                      <w:kern w:val="0"/>
                      <w:szCs w:val="16"/>
                      <w:fitText w:val="159" w:id="-1268927998"/>
                    </w:rPr>
                    <w:t>(Ｃ)</w:t>
                  </w:r>
                </w:p>
              </w:tc>
              <w:tc>
                <w:tcPr>
                  <w:tcW w:w="184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5B2B1B48" w14:textId="77777777" w:rsidR="00B05F29" w:rsidRPr="00B12186" w:rsidRDefault="00B05F29" w:rsidP="001B2316">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1FC26F67" w14:textId="77777777" w:rsidR="00B05F29" w:rsidRPr="00B12186" w:rsidRDefault="00B05F29" w:rsidP="001B2316">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10</w:t>
                  </w:r>
                </w:p>
              </w:tc>
            </w:tr>
            <w:tr w:rsidR="00B05F29" w:rsidRPr="00D6705B" w14:paraId="241E8A22"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vAlign w:val="center"/>
                  <w:hideMark/>
                </w:tcPr>
                <w:p w14:paraId="6E743F56" w14:textId="77777777" w:rsidR="00B05F29" w:rsidRPr="00B12186" w:rsidRDefault="00B05F29" w:rsidP="001B2316">
                  <w:pPr>
                    <w:widowControl/>
                    <w:autoSpaceDE w:val="0"/>
                    <w:autoSpaceDN w:val="0"/>
                    <w:jc w:val="left"/>
                    <w:rPr>
                      <w:rFonts w:hAnsi="ＭＳ ゴシック"/>
                      <w:szCs w:val="16"/>
                    </w:rPr>
                  </w:pPr>
                </w:p>
              </w:tc>
              <w:tc>
                <w:tcPr>
                  <w:tcW w:w="422"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CAEA8D8" w14:textId="77777777" w:rsidR="00B05F29" w:rsidRPr="00B12186" w:rsidRDefault="00B05F29" w:rsidP="001B2316">
                  <w:pPr>
                    <w:kinsoku w:val="0"/>
                    <w:autoSpaceDE w:val="0"/>
                    <w:autoSpaceDN w:val="0"/>
                    <w:adjustRightInd w:val="0"/>
                    <w:rPr>
                      <w:rFonts w:hAnsi="ＭＳ ゴシック"/>
                      <w:szCs w:val="16"/>
                    </w:rPr>
                  </w:pPr>
                  <w:r w:rsidRPr="00B12186">
                    <w:rPr>
                      <w:rFonts w:hAnsi="ＭＳ ゴシック" w:hint="eastAsia"/>
                      <w:szCs w:val="16"/>
                    </w:rPr>
                    <w:t>完</w:t>
                  </w:r>
                  <w:r w:rsidRPr="00B12186">
                    <w:rPr>
                      <w:rFonts w:hAnsi="ＭＳ ゴシック" w:hint="eastAsia"/>
                      <w:szCs w:val="16"/>
                    </w:rPr>
                    <w:lastRenderedPageBreak/>
                    <w:t>全議決権株式</w:t>
                  </w:r>
                </w:p>
              </w:tc>
              <w:tc>
                <w:tcPr>
                  <w:tcW w:w="26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39073B5" w14:textId="77777777" w:rsidR="00B05F29" w:rsidRPr="00B12186" w:rsidRDefault="00B05F29" w:rsidP="001B2316">
                  <w:pPr>
                    <w:kinsoku w:val="0"/>
                    <w:autoSpaceDE w:val="0"/>
                    <w:autoSpaceDN w:val="0"/>
                    <w:adjustRightInd w:val="0"/>
                    <w:rPr>
                      <w:rFonts w:hAnsi="ＭＳ ゴシック"/>
                      <w:szCs w:val="16"/>
                    </w:rPr>
                  </w:pPr>
                  <w:r w:rsidRPr="00B12186">
                    <w:rPr>
                      <w:rFonts w:hAnsi="ＭＳ ゴシック" w:hint="eastAsia"/>
                      <w:szCs w:val="16"/>
                    </w:rPr>
                    <w:lastRenderedPageBreak/>
                    <w:t>自己保有株式</w:t>
                  </w:r>
                  <w:r w:rsidRPr="00B05F29">
                    <w:rPr>
                      <w:rFonts w:hAnsi="ＭＳ ゴシック"/>
                      <w:w w:val="40"/>
                      <w:kern w:val="0"/>
                      <w:szCs w:val="16"/>
                      <w:fitText w:val="159" w:id="-1268927997"/>
                    </w:rPr>
                    <w:t>(</w:t>
                  </w:r>
                  <w:r w:rsidRPr="00B05F29">
                    <w:rPr>
                      <w:rFonts w:hAnsi="ＭＳ ゴシック" w:hint="eastAsia"/>
                      <w:w w:val="40"/>
                      <w:kern w:val="0"/>
                      <w:szCs w:val="16"/>
                      <w:fitText w:val="159" w:id="-1268927997"/>
                    </w:rPr>
                    <w:t>Ｄ</w:t>
                  </w:r>
                  <w:r w:rsidRPr="00B05F29">
                    <w:rPr>
                      <w:rFonts w:hAnsi="ＭＳ ゴシック"/>
                      <w:w w:val="40"/>
                      <w:kern w:val="0"/>
                      <w:szCs w:val="16"/>
                      <w:fitText w:val="159" w:id="-1268927997"/>
                    </w:rPr>
                    <w:t>)</w:t>
                  </w:r>
                </w:p>
              </w:tc>
              <w:tc>
                <w:tcPr>
                  <w:tcW w:w="184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67B3CFBA" w14:textId="77777777" w:rsidR="00B05F29" w:rsidRPr="00B12186" w:rsidRDefault="00B05F29" w:rsidP="001B2316">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top w:w="0" w:type="dxa"/>
                    <w:left w:w="85" w:type="dxa"/>
                    <w:bottom w:w="0" w:type="dxa"/>
                    <w:right w:w="85" w:type="dxa"/>
                  </w:tcMar>
                  <w:vAlign w:val="center"/>
                </w:tcPr>
                <w:p w14:paraId="7834FEC3" w14:textId="77777777" w:rsidR="00B05F29" w:rsidRPr="00B12186" w:rsidRDefault="00B05F29" w:rsidP="001B2316">
                  <w:pPr>
                    <w:kinsoku w:val="0"/>
                    <w:autoSpaceDE w:val="0"/>
                    <w:autoSpaceDN w:val="0"/>
                    <w:adjustRightInd w:val="0"/>
                    <w:jc w:val="right"/>
                    <w:rPr>
                      <w:rFonts w:ascii="ＭＳ 明朝" w:eastAsia="ＭＳ 明朝" w:hAnsi="ＭＳ 明朝"/>
                      <w:szCs w:val="16"/>
                    </w:rPr>
                  </w:pPr>
                </w:p>
              </w:tc>
            </w:tr>
            <w:tr w:rsidR="00B05F29" w:rsidRPr="00D6705B" w14:paraId="1D6C03DA"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vAlign w:val="center"/>
                  <w:hideMark/>
                </w:tcPr>
                <w:p w14:paraId="42A6079A" w14:textId="77777777" w:rsidR="00B05F29" w:rsidRPr="00B12186" w:rsidRDefault="00B05F29" w:rsidP="001B2316">
                  <w:pPr>
                    <w:widowControl/>
                    <w:autoSpaceDE w:val="0"/>
                    <w:autoSpaceDN w:val="0"/>
                    <w:jc w:val="left"/>
                    <w:rPr>
                      <w:rFonts w:hAnsi="ＭＳ ゴシック"/>
                      <w:szCs w:val="16"/>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14:paraId="767E8332" w14:textId="77777777" w:rsidR="00B05F29" w:rsidRPr="00B12186" w:rsidRDefault="00B05F29" w:rsidP="001B2316">
                  <w:pPr>
                    <w:widowControl/>
                    <w:autoSpaceDE w:val="0"/>
                    <w:autoSpaceDN w:val="0"/>
                    <w:jc w:val="left"/>
                    <w:rPr>
                      <w:rFonts w:hAnsi="ＭＳ ゴシック"/>
                      <w:szCs w:val="16"/>
                    </w:rPr>
                  </w:pPr>
                </w:p>
              </w:tc>
              <w:tc>
                <w:tcPr>
                  <w:tcW w:w="26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E7C16B6" w14:textId="77777777" w:rsidR="00B05F29" w:rsidRPr="00B12186" w:rsidRDefault="00B05F29" w:rsidP="001B2316">
                  <w:pPr>
                    <w:kinsoku w:val="0"/>
                    <w:autoSpaceDE w:val="0"/>
                    <w:autoSpaceDN w:val="0"/>
                    <w:adjustRightInd w:val="0"/>
                    <w:rPr>
                      <w:rFonts w:hAnsi="ＭＳ ゴシック"/>
                      <w:szCs w:val="16"/>
                    </w:rPr>
                  </w:pPr>
                  <w:r w:rsidRPr="00B12186">
                    <w:rPr>
                      <w:rFonts w:hAnsi="ＭＳ ゴシック" w:hint="eastAsia"/>
                      <w:szCs w:val="16"/>
                    </w:rPr>
                    <w:t>相互保有株式</w:t>
                  </w:r>
                  <w:r w:rsidRPr="00B05F29">
                    <w:rPr>
                      <w:rFonts w:hAnsi="ＭＳ ゴシック"/>
                      <w:w w:val="40"/>
                      <w:kern w:val="0"/>
                      <w:szCs w:val="16"/>
                      <w:fitText w:val="159" w:id="-1268927996"/>
                    </w:rPr>
                    <w:t>(</w:t>
                  </w:r>
                  <w:r w:rsidRPr="00B05F29">
                    <w:rPr>
                      <w:rFonts w:hAnsi="ＭＳ ゴシック" w:hint="eastAsia"/>
                      <w:w w:val="40"/>
                      <w:kern w:val="0"/>
                      <w:szCs w:val="16"/>
                      <w:fitText w:val="159" w:id="-1268927996"/>
                    </w:rPr>
                    <w:t>Ｅ</w:t>
                  </w:r>
                  <w:r w:rsidRPr="00B05F29">
                    <w:rPr>
                      <w:rFonts w:hAnsi="ＭＳ ゴシック"/>
                      <w:w w:val="40"/>
                      <w:kern w:val="0"/>
                      <w:szCs w:val="16"/>
                      <w:fitText w:val="159" w:id="-1268927996"/>
                    </w:rPr>
                    <w:t>)</w:t>
                  </w:r>
                </w:p>
              </w:tc>
              <w:tc>
                <w:tcPr>
                  <w:tcW w:w="184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29804692" w14:textId="77777777" w:rsidR="00B05F29" w:rsidRPr="00B12186" w:rsidRDefault="00B05F29" w:rsidP="001B2316">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top w:w="0" w:type="dxa"/>
                    <w:left w:w="85" w:type="dxa"/>
                    <w:bottom w:w="0" w:type="dxa"/>
                    <w:right w:w="85" w:type="dxa"/>
                  </w:tcMar>
                  <w:vAlign w:val="center"/>
                </w:tcPr>
                <w:p w14:paraId="39200BA8" w14:textId="77777777" w:rsidR="00B05F29" w:rsidRPr="00B12186" w:rsidRDefault="00B05F29" w:rsidP="001B2316">
                  <w:pPr>
                    <w:kinsoku w:val="0"/>
                    <w:autoSpaceDE w:val="0"/>
                    <w:autoSpaceDN w:val="0"/>
                    <w:adjustRightInd w:val="0"/>
                    <w:jc w:val="right"/>
                    <w:rPr>
                      <w:rFonts w:ascii="ＭＳ 明朝" w:eastAsia="ＭＳ 明朝" w:hAnsi="ＭＳ 明朝"/>
                      <w:szCs w:val="16"/>
                    </w:rPr>
                  </w:pPr>
                </w:p>
              </w:tc>
            </w:tr>
            <w:tr w:rsidR="00756063" w:rsidRPr="00D6705B" w14:paraId="49E5ACA1"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vAlign w:val="center"/>
                </w:tcPr>
                <w:p w14:paraId="242E8E0D" w14:textId="77777777" w:rsidR="00756063" w:rsidRPr="00B12186" w:rsidRDefault="00756063" w:rsidP="001B2316">
                  <w:pPr>
                    <w:widowControl/>
                    <w:autoSpaceDE w:val="0"/>
                    <w:autoSpaceDN w:val="0"/>
                    <w:jc w:val="left"/>
                    <w:rPr>
                      <w:rFonts w:hAnsi="ＭＳ ゴシック"/>
                      <w:szCs w:val="16"/>
                    </w:rPr>
                  </w:pPr>
                </w:p>
              </w:tc>
              <w:tc>
                <w:tcPr>
                  <w:tcW w:w="422" w:type="dxa"/>
                  <w:vMerge/>
                  <w:tcBorders>
                    <w:top w:val="single" w:sz="4" w:space="0" w:color="auto"/>
                    <w:left w:val="single" w:sz="4" w:space="0" w:color="auto"/>
                    <w:bottom w:val="single" w:sz="4" w:space="0" w:color="auto"/>
                    <w:right w:val="single" w:sz="4" w:space="0" w:color="auto"/>
                  </w:tcBorders>
                  <w:vAlign w:val="center"/>
                </w:tcPr>
                <w:p w14:paraId="290C445E" w14:textId="77777777" w:rsidR="00756063" w:rsidRPr="00B12186" w:rsidRDefault="00756063" w:rsidP="001B2316">
                  <w:pPr>
                    <w:widowControl/>
                    <w:autoSpaceDE w:val="0"/>
                    <w:autoSpaceDN w:val="0"/>
                    <w:jc w:val="left"/>
                    <w:rPr>
                      <w:rFonts w:hAnsi="ＭＳ ゴシック"/>
                      <w:szCs w:val="16"/>
                    </w:rPr>
                  </w:pPr>
                </w:p>
              </w:tc>
              <w:tc>
                <w:tcPr>
                  <w:tcW w:w="4468"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75E98DFF" w14:textId="4EBAD074" w:rsidR="00756063" w:rsidRPr="00B12186" w:rsidRDefault="00756063" w:rsidP="00C2530C">
                  <w:pPr>
                    <w:kinsoku w:val="0"/>
                    <w:autoSpaceDE w:val="0"/>
                    <w:autoSpaceDN w:val="0"/>
                    <w:adjustRightInd w:val="0"/>
                    <w:rPr>
                      <w:rFonts w:ascii="ＭＳ 明朝" w:eastAsia="ＭＳ 明朝" w:hAnsi="ＭＳ 明朝"/>
                      <w:color w:val="FF0000"/>
                      <w:szCs w:val="16"/>
                    </w:rPr>
                  </w:pPr>
                  <w:r w:rsidRPr="006C56D0">
                    <w:rPr>
                      <w:rFonts w:asciiTheme="minorEastAsia" w:hAnsiTheme="minorEastAsia" w:hint="eastAsia"/>
                      <w:szCs w:val="16"/>
                    </w:rPr>
                    <w:t>申請者（子会社を含む。）における株主の相互保有対象議決権の総数の</w:t>
                  </w:r>
                  <w:r>
                    <w:rPr>
                      <w:rFonts w:asciiTheme="minorEastAsia" w:hAnsiTheme="minorEastAsia" w:hint="eastAsia"/>
                      <w:szCs w:val="16"/>
                    </w:rPr>
                    <w:t>４</w:t>
                  </w:r>
                  <w:r w:rsidRPr="006C56D0">
                    <w:rPr>
                      <w:rFonts w:asciiTheme="minorEastAsia" w:hAnsiTheme="minorEastAsia" w:hint="eastAsia"/>
                      <w:szCs w:val="16"/>
                    </w:rPr>
                    <w:t>分の</w:t>
                  </w:r>
                  <w:r>
                    <w:rPr>
                      <w:rFonts w:asciiTheme="minorEastAsia" w:hAnsiTheme="minorEastAsia" w:hint="eastAsia"/>
                      <w:szCs w:val="16"/>
                    </w:rPr>
                    <w:t>１</w:t>
                  </w:r>
                  <w:r w:rsidRPr="006C56D0">
                    <w:rPr>
                      <w:rFonts w:asciiTheme="minorEastAsia" w:hAnsiTheme="minorEastAsia" w:hint="eastAsia"/>
                      <w:szCs w:val="16"/>
                    </w:rPr>
                    <w:t>以上の保有の有無</w:t>
                  </w:r>
                </w:p>
              </w:tc>
              <w:tc>
                <w:tcPr>
                  <w:tcW w:w="198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1BF966B3" w14:textId="3D17DE21" w:rsidR="00756063" w:rsidRPr="00B12186" w:rsidRDefault="00756063" w:rsidP="00C2530C">
                  <w:pPr>
                    <w:kinsoku w:val="0"/>
                    <w:autoSpaceDE w:val="0"/>
                    <w:autoSpaceDN w:val="0"/>
                    <w:adjustRightInd w:val="0"/>
                    <w:jc w:val="center"/>
                    <w:rPr>
                      <w:rFonts w:ascii="ＭＳ 明朝" w:eastAsia="ＭＳ 明朝" w:hAnsi="ＭＳ 明朝"/>
                      <w:szCs w:val="16"/>
                    </w:rPr>
                  </w:pPr>
                  <w:r w:rsidRPr="004F451A">
                    <w:rPr>
                      <w:rFonts w:hAnsi="ＭＳ ゴシック" w:hint="eastAsia"/>
                      <w:color w:val="FF0000"/>
                      <w:szCs w:val="16"/>
                    </w:rPr>
                    <w:t>☑</w:t>
                  </w:r>
                  <w:r w:rsidRPr="004F451A">
                    <w:rPr>
                      <w:rFonts w:hAnsi="ＭＳ ゴシック" w:hint="eastAsia"/>
                      <w:szCs w:val="16"/>
                    </w:rPr>
                    <w:t>有　□無</w:t>
                  </w:r>
                </w:p>
              </w:tc>
            </w:tr>
            <w:tr w:rsidR="00B05F29" w:rsidRPr="00D6705B" w14:paraId="15CF86EE" w14:textId="77777777" w:rsidTr="00C2530C">
              <w:tc>
                <w:tcPr>
                  <w:tcW w:w="380" w:type="dxa"/>
                  <w:vMerge/>
                  <w:tcBorders>
                    <w:top w:val="single" w:sz="4" w:space="0" w:color="auto"/>
                    <w:left w:val="single" w:sz="4" w:space="0" w:color="auto"/>
                    <w:bottom w:val="single" w:sz="4" w:space="0" w:color="auto"/>
                    <w:right w:val="single" w:sz="4" w:space="0" w:color="auto"/>
                  </w:tcBorders>
                  <w:vAlign w:val="center"/>
                  <w:hideMark/>
                </w:tcPr>
                <w:p w14:paraId="53DC712D" w14:textId="77777777" w:rsidR="00B05F29" w:rsidRPr="00B12186" w:rsidRDefault="00B05F29" w:rsidP="001B2316">
                  <w:pPr>
                    <w:widowControl/>
                    <w:autoSpaceDE w:val="0"/>
                    <w:autoSpaceDN w:val="0"/>
                    <w:jc w:val="left"/>
                    <w:rPr>
                      <w:rFonts w:hAnsi="ＭＳ ゴシック"/>
                      <w:szCs w:val="16"/>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14:paraId="4AEEA0EA" w14:textId="77777777" w:rsidR="00B05F29" w:rsidRPr="00B12186" w:rsidRDefault="00B05F29" w:rsidP="001B2316">
                  <w:pPr>
                    <w:widowControl/>
                    <w:autoSpaceDE w:val="0"/>
                    <w:autoSpaceDN w:val="0"/>
                    <w:jc w:val="left"/>
                    <w:rPr>
                      <w:rFonts w:hAnsi="ＭＳ ゴシック"/>
                      <w:szCs w:val="16"/>
                    </w:rPr>
                  </w:pPr>
                </w:p>
              </w:tc>
              <w:tc>
                <w:tcPr>
                  <w:tcW w:w="26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FA01B7B" w14:textId="154F69AC" w:rsidR="00B05F29" w:rsidRPr="00B12186" w:rsidRDefault="00B05F29" w:rsidP="001B2316">
                  <w:pPr>
                    <w:kinsoku w:val="0"/>
                    <w:autoSpaceDE w:val="0"/>
                    <w:autoSpaceDN w:val="0"/>
                    <w:adjustRightInd w:val="0"/>
                    <w:rPr>
                      <w:rFonts w:hAnsi="ＭＳ ゴシック"/>
                      <w:spacing w:val="55"/>
                      <w:w w:val="33"/>
                      <w:szCs w:val="16"/>
                    </w:rPr>
                  </w:pPr>
                  <w:r w:rsidRPr="00B12186">
                    <w:rPr>
                      <w:rFonts w:hAnsi="ＭＳ ゴシック" w:hint="eastAsia"/>
                      <w:szCs w:val="16"/>
                    </w:rPr>
                    <w:t>特定外国株式</w:t>
                  </w:r>
                  <w:r w:rsidRPr="00B05F29">
                    <w:rPr>
                      <w:rFonts w:hAnsi="ＭＳ ゴシック"/>
                      <w:w w:val="40"/>
                      <w:kern w:val="0"/>
                      <w:szCs w:val="16"/>
                      <w:fitText w:val="159" w:id="-1268927995"/>
                    </w:rPr>
                    <w:t>(</w:t>
                  </w:r>
                  <w:r w:rsidRPr="00B05F29">
                    <w:rPr>
                      <w:rFonts w:hAnsi="ＭＳ ゴシック" w:hint="eastAsia"/>
                      <w:w w:val="40"/>
                      <w:kern w:val="0"/>
                      <w:szCs w:val="16"/>
                      <w:fitText w:val="159" w:id="-1268927995"/>
                    </w:rPr>
                    <w:t>Ｆ</w:t>
                  </w:r>
                  <w:r w:rsidRPr="00B05F29">
                    <w:rPr>
                      <w:rFonts w:hAnsi="ＭＳ ゴシック"/>
                      <w:w w:val="40"/>
                      <w:kern w:val="0"/>
                      <w:szCs w:val="16"/>
                      <w:fitText w:val="159" w:id="-1268927995"/>
                    </w:rPr>
                    <w:t>)</w:t>
                  </w:r>
                </w:p>
              </w:tc>
              <w:tc>
                <w:tcPr>
                  <w:tcW w:w="184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7C4B1BCA" w14:textId="77777777" w:rsidR="00B05F29" w:rsidRPr="00B12186" w:rsidRDefault="00B05F29" w:rsidP="001B2316">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top w:w="0" w:type="dxa"/>
                    <w:left w:w="85" w:type="dxa"/>
                    <w:bottom w:w="0" w:type="dxa"/>
                    <w:right w:w="85" w:type="dxa"/>
                  </w:tcMar>
                  <w:vAlign w:val="center"/>
                </w:tcPr>
                <w:p w14:paraId="687619FA" w14:textId="77777777" w:rsidR="00B05F29" w:rsidRPr="00B12186" w:rsidRDefault="00B05F29" w:rsidP="001B2316">
                  <w:pPr>
                    <w:kinsoku w:val="0"/>
                    <w:autoSpaceDE w:val="0"/>
                    <w:autoSpaceDN w:val="0"/>
                    <w:adjustRightInd w:val="0"/>
                    <w:jc w:val="right"/>
                    <w:rPr>
                      <w:rFonts w:ascii="ＭＳ 明朝" w:eastAsia="ＭＳ 明朝" w:hAnsi="ＭＳ 明朝"/>
                      <w:szCs w:val="16"/>
                    </w:rPr>
                  </w:pPr>
                </w:p>
              </w:tc>
            </w:tr>
            <w:tr w:rsidR="00B05F29" w:rsidRPr="00D6705B" w14:paraId="44778A54" w14:textId="77777777" w:rsidTr="00C2530C">
              <w:tc>
                <w:tcPr>
                  <w:tcW w:w="380" w:type="dxa"/>
                  <w:vMerge/>
                  <w:tcBorders>
                    <w:top w:val="single" w:sz="4" w:space="0" w:color="auto"/>
                    <w:left w:val="single" w:sz="4" w:space="0" w:color="auto"/>
                    <w:bottom w:val="single" w:sz="4" w:space="0" w:color="auto"/>
                    <w:right w:val="single" w:sz="4" w:space="0" w:color="auto"/>
                  </w:tcBorders>
                  <w:vAlign w:val="center"/>
                  <w:hideMark/>
                </w:tcPr>
                <w:p w14:paraId="55781CA5" w14:textId="77777777" w:rsidR="00B05F29" w:rsidRPr="00B12186" w:rsidRDefault="00B05F29" w:rsidP="001B2316">
                  <w:pPr>
                    <w:widowControl/>
                    <w:autoSpaceDE w:val="0"/>
                    <w:autoSpaceDN w:val="0"/>
                    <w:jc w:val="left"/>
                    <w:rPr>
                      <w:rFonts w:hAnsi="ＭＳ ゴシック"/>
                      <w:szCs w:val="16"/>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14:paraId="7BEFCB04" w14:textId="77777777" w:rsidR="00B05F29" w:rsidRPr="00B12186" w:rsidRDefault="00B05F29" w:rsidP="001B2316">
                  <w:pPr>
                    <w:widowControl/>
                    <w:autoSpaceDE w:val="0"/>
                    <w:autoSpaceDN w:val="0"/>
                    <w:jc w:val="left"/>
                    <w:rPr>
                      <w:rFonts w:hAnsi="ＭＳ ゴシック"/>
                      <w:szCs w:val="16"/>
                    </w:rPr>
                  </w:pPr>
                </w:p>
              </w:tc>
              <w:tc>
                <w:tcPr>
                  <w:tcW w:w="2625"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94C59EE" w14:textId="77777777" w:rsidR="00B05F29" w:rsidRPr="00B12186" w:rsidRDefault="00B05F29" w:rsidP="001B2316">
                  <w:pPr>
                    <w:kinsoku w:val="0"/>
                    <w:autoSpaceDE w:val="0"/>
                    <w:autoSpaceDN w:val="0"/>
                    <w:adjustRightInd w:val="0"/>
                    <w:rPr>
                      <w:rFonts w:hAnsi="ＭＳ ゴシック"/>
                      <w:szCs w:val="16"/>
                    </w:rPr>
                  </w:pPr>
                  <w:r w:rsidRPr="00B12186">
                    <w:rPr>
                      <w:rFonts w:hAnsi="ＭＳ ゴシック" w:hint="eastAsia"/>
                      <w:szCs w:val="16"/>
                    </w:rPr>
                    <w:t>その他</w:t>
                  </w:r>
                  <w:r w:rsidRPr="00B05F29">
                    <w:rPr>
                      <w:rFonts w:hAnsi="ＭＳ ゴシック"/>
                      <w:w w:val="40"/>
                      <w:kern w:val="0"/>
                      <w:szCs w:val="16"/>
                      <w:fitText w:val="159" w:id="-1268927994"/>
                    </w:rPr>
                    <w:t>(</w:t>
                  </w:r>
                  <w:r w:rsidRPr="00B05F29">
                    <w:rPr>
                      <w:rFonts w:hAnsi="ＭＳ ゴシック" w:hint="eastAsia"/>
                      <w:w w:val="40"/>
                      <w:kern w:val="0"/>
                      <w:szCs w:val="16"/>
                      <w:fitText w:val="159" w:id="-1268927994"/>
                    </w:rPr>
                    <w:t>Ｇ</w:t>
                  </w:r>
                  <w:r w:rsidRPr="00B05F29">
                    <w:rPr>
                      <w:rFonts w:hAnsi="ＭＳ ゴシック"/>
                      <w:w w:val="40"/>
                      <w:kern w:val="0"/>
                      <w:szCs w:val="16"/>
                      <w:fitText w:val="159" w:id="-1268927994"/>
                    </w:rPr>
                    <w:t>)</w:t>
                  </w:r>
                </w:p>
              </w:tc>
              <w:tc>
                <w:tcPr>
                  <w:tcW w:w="184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4122D481" w14:textId="77777777" w:rsidR="00B05F29" w:rsidRPr="00B12186" w:rsidRDefault="00B05F29" w:rsidP="001B2316">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200,000</w:t>
                  </w:r>
                </w:p>
              </w:tc>
              <w:tc>
                <w:tcPr>
                  <w:tcW w:w="198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703F38EB" w14:textId="77777777" w:rsidR="00B05F29" w:rsidRPr="00B12186" w:rsidRDefault="00B05F29" w:rsidP="001B2316">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2,000</w:t>
                  </w:r>
                </w:p>
              </w:tc>
            </w:tr>
            <w:tr w:rsidR="00B05F29" w:rsidRPr="00D6705B" w14:paraId="31106004" w14:textId="77777777" w:rsidTr="001B2316">
              <w:tc>
                <w:tcPr>
                  <w:tcW w:w="380" w:type="dxa"/>
                  <w:vMerge/>
                  <w:tcBorders>
                    <w:top w:val="single" w:sz="4" w:space="0" w:color="auto"/>
                    <w:left w:val="single" w:sz="4" w:space="0" w:color="auto"/>
                    <w:bottom w:val="single" w:sz="4" w:space="0" w:color="auto"/>
                    <w:right w:val="single" w:sz="4" w:space="0" w:color="auto"/>
                  </w:tcBorders>
                  <w:vAlign w:val="center"/>
                  <w:hideMark/>
                </w:tcPr>
                <w:p w14:paraId="39029534" w14:textId="77777777" w:rsidR="00B05F29" w:rsidRPr="00B12186" w:rsidRDefault="00B05F29" w:rsidP="001B2316">
                  <w:pPr>
                    <w:widowControl/>
                    <w:autoSpaceDE w:val="0"/>
                    <w:autoSpaceDN w:val="0"/>
                    <w:jc w:val="left"/>
                    <w:rPr>
                      <w:rFonts w:hAnsi="ＭＳ ゴシック"/>
                      <w:szCs w:val="16"/>
                    </w:rPr>
                  </w:pPr>
                </w:p>
              </w:tc>
              <w:tc>
                <w:tcPr>
                  <w:tcW w:w="3047"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322B9D1" w14:textId="77777777" w:rsidR="00B05F29" w:rsidRPr="00B12186" w:rsidRDefault="00B05F29" w:rsidP="001B2316">
                  <w:pPr>
                    <w:kinsoku w:val="0"/>
                    <w:autoSpaceDE w:val="0"/>
                    <w:autoSpaceDN w:val="0"/>
                    <w:adjustRightInd w:val="0"/>
                    <w:rPr>
                      <w:rFonts w:hAnsi="ＭＳ ゴシック"/>
                      <w:szCs w:val="16"/>
                    </w:rPr>
                  </w:pPr>
                  <w:r w:rsidRPr="00B12186">
                    <w:rPr>
                      <w:rFonts w:hAnsi="ＭＳ ゴシック" w:hint="eastAsia"/>
                      <w:szCs w:val="16"/>
                    </w:rPr>
                    <w:t>単元未満株式</w:t>
                  </w:r>
                  <w:r w:rsidRPr="00B05F29">
                    <w:rPr>
                      <w:rFonts w:hAnsi="ＭＳ ゴシック"/>
                      <w:w w:val="40"/>
                      <w:kern w:val="0"/>
                      <w:szCs w:val="16"/>
                      <w:fitText w:val="159" w:id="-1268927993"/>
                    </w:rPr>
                    <w:t>(</w:t>
                  </w:r>
                  <w:r w:rsidRPr="00B05F29">
                    <w:rPr>
                      <w:rFonts w:hAnsi="ＭＳ ゴシック" w:hint="eastAsia"/>
                      <w:w w:val="40"/>
                      <w:kern w:val="0"/>
                      <w:szCs w:val="16"/>
                      <w:fitText w:val="159" w:id="-1268927993"/>
                    </w:rPr>
                    <w:t>Ｈ</w:t>
                  </w:r>
                  <w:r w:rsidRPr="00B05F29">
                    <w:rPr>
                      <w:rFonts w:hAnsi="ＭＳ ゴシック"/>
                      <w:w w:val="40"/>
                      <w:kern w:val="0"/>
                      <w:szCs w:val="16"/>
                      <w:fitText w:val="159" w:id="-1268927993"/>
                    </w:rPr>
                    <w:t>)</w:t>
                  </w:r>
                </w:p>
              </w:tc>
              <w:tc>
                <w:tcPr>
                  <w:tcW w:w="1843"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563F5D2B" w14:textId="77777777" w:rsidR="00B05F29" w:rsidRPr="00B12186" w:rsidRDefault="00B05F29" w:rsidP="001B2316">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1,111</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top w:w="0" w:type="dxa"/>
                    <w:left w:w="85" w:type="dxa"/>
                    <w:bottom w:w="0" w:type="dxa"/>
                    <w:right w:w="85" w:type="dxa"/>
                  </w:tcMar>
                  <w:vAlign w:val="center"/>
                </w:tcPr>
                <w:p w14:paraId="57E61715" w14:textId="77777777" w:rsidR="00B05F29" w:rsidRPr="00B12186" w:rsidRDefault="00B05F29" w:rsidP="001B2316">
                  <w:pPr>
                    <w:kinsoku w:val="0"/>
                    <w:autoSpaceDE w:val="0"/>
                    <w:autoSpaceDN w:val="0"/>
                    <w:adjustRightInd w:val="0"/>
                    <w:jc w:val="right"/>
                    <w:rPr>
                      <w:rFonts w:ascii="ＭＳ 明朝" w:eastAsia="ＭＳ 明朝" w:hAnsi="ＭＳ 明朝"/>
                      <w:szCs w:val="16"/>
                    </w:rPr>
                  </w:pPr>
                </w:p>
              </w:tc>
            </w:tr>
            <w:tr w:rsidR="00B05F29" w:rsidRPr="00D6705B" w14:paraId="7892B3F8" w14:textId="77777777" w:rsidTr="001B2316">
              <w:tc>
                <w:tcPr>
                  <w:tcW w:w="3427"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bottom"/>
                  <w:hideMark/>
                </w:tcPr>
                <w:p w14:paraId="5C4035B2" w14:textId="77777777" w:rsidR="00B05F29" w:rsidRPr="00B12186" w:rsidRDefault="00B05F29" w:rsidP="001B2316">
                  <w:pPr>
                    <w:kinsoku w:val="0"/>
                    <w:autoSpaceDE w:val="0"/>
                    <w:autoSpaceDN w:val="0"/>
                    <w:adjustRightInd w:val="0"/>
                    <w:rPr>
                      <w:rFonts w:hAnsi="ＭＳ ゴシック"/>
                      <w:spacing w:val="-27"/>
                      <w:w w:val="33"/>
                      <w:szCs w:val="16"/>
                    </w:rPr>
                  </w:pPr>
                  <w:r w:rsidRPr="00B12186">
                    <w:rPr>
                      <w:rFonts w:hAnsi="ＭＳ ゴシック" w:hint="eastAsia"/>
                      <w:szCs w:val="16"/>
                    </w:rPr>
                    <w:t>総数</w:t>
                  </w:r>
                  <w:r w:rsidRPr="00B05F29">
                    <w:rPr>
                      <w:rFonts w:hAnsi="ＭＳ ゴシック"/>
                      <w:w w:val="40"/>
                      <w:kern w:val="0"/>
                      <w:szCs w:val="16"/>
                      <w:fitText w:val="159" w:id="-1268927992"/>
                    </w:rPr>
                    <w:t>(</w:t>
                  </w:r>
                  <w:r w:rsidRPr="00B05F29">
                    <w:rPr>
                      <w:rFonts w:hAnsi="ＭＳ ゴシック" w:hint="eastAsia"/>
                      <w:w w:val="40"/>
                      <w:kern w:val="0"/>
                      <w:szCs w:val="16"/>
                      <w:fitText w:val="159" w:id="-1268927992"/>
                    </w:rPr>
                    <w:t>Ｉ</w:t>
                  </w:r>
                  <w:r w:rsidRPr="00B05F29">
                    <w:rPr>
                      <w:rFonts w:hAnsi="ＭＳ ゴシック"/>
                      <w:w w:val="40"/>
                      <w:kern w:val="0"/>
                      <w:szCs w:val="16"/>
                      <w:fitText w:val="159" w:id="-1268927992"/>
                    </w:rPr>
                    <w:t>)</w:t>
                  </w:r>
                </w:p>
              </w:tc>
              <w:tc>
                <w:tcPr>
                  <w:tcW w:w="1843" w:type="dxa"/>
                  <w:tcBorders>
                    <w:top w:val="single" w:sz="4" w:space="0" w:color="auto"/>
                    <w:left w:val="single" w:sz="4" w:space="0" w:color="auto"/>
                    <w:bottom w:val="single" w:sz="4" w:space="0" w:color="auto"/>
                    <w:right w:val="single" w:sz="4" w:space="0" w:color="auto"/>
                  </w:tcBorders>
                  <w:vAlign w:val="center"/>
                </w:tcPr>
                <w:p w14:paraId="2658C901" w14:textId="77777777" w:rsidR="00B05F29" w:rsidRPr="00B12186" w:rsidRDefault="00B05F29" w:rsidP="001B2316">
                  <w:pPr>
                    <w:kinsoku w:val="0"/>
                    <w:autoSpaceDE w:val="0"/>
                    <w:autoSpaceDN w:val="0"/>
                    <w:adjustRightInd w:val="0"/>
                    <w:jc w:val="right"/>
                    <w:rPr>
                      <w:rFonts w:ascii="ＭＳ 明朝" w:eastAsia="ＭＳ 明朝" w:hAnsi="ＭＳ 明朝"/>
                      <w:spacing w:val="-27"/>
                      <w:w w:val="33"/>
                      <w:szCs w:val="16"/>
                    </w:rPr>
                  </w:pPr>
                  <w:r w:rsidRPr="00B12186">
                    <w:rPr>
                      <w:rFonts w:ascii="ＭＳ 明朝" w:eastAsia="ＭＳ 明朝" w:hAnsi="ＭＳ 明朝"/>
                      <w:color w:val="FF0000"/>
                      <w:szCs w:val="16"/>
                    </w:rPr>
                    <w:t>205,111</w:t>
                  </w:r>
                </w:p>
              </w:tc>
              <w:tc>
                <w:tcPr>
                  <w:tcW w:w="1984" w:type="dxa"/>
                  <w:tcBorders>
                    <w:top w:val="single" w:sz="4" w:space="0" w:color="auto"/>
                    <w:left w:val="single" w:sz="4" w:space="0" w:color="auto"/>
                    <w:bottom w:val="single" w:sz="4" w:space="0" w:color="auto"/>
                    <w:right w:val="single" w:sz="4" w:space="0" w:color="auto"/>
                  </w:tcBorders>
                  <w:vAlign w:val="center"/>
                </w:tcPr>
                <w:p w14:paraId="3723EEF3" w14:textId="77777777" w:rsidR="00B05F29" w:rsidRPr="00B12186" w:rsidRDefault="00B05F29" w:rsidP="001B2316">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2,010</w:t>
                  </w:r>
                </w:p>
              </w:tc>
            </w:tr>
            <w:tr w:rsidR="00B05F29" w:rsidRPr="00D6705B" w14:paraId="2B889C31" w14:textId="77777777" w:rsidTr="00C2530C">
              <w:tc>
                <w:tcPr>
                  <w:tcW w:w="802" w:type="dxa"/>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bottom"/>
                  <w:hideMark/>
                </w:tcPr>
                <w:p w14:paraId="2F0F2D2D" w14:textId="77777777" w:rsidR="00B05F29" w:rsidRPr="00B12186" w:rsidRDefault="00B05F29" w:rsidP="001B2316">
                  <w:pPr>
                    <w:kinsoku w:val="0"/>
                    <w:autoSpaceDE w:val="0"/>
                    <w:autoSpaceDN w:val="0"/>
                    <w:adjustRightInd w:val="0"/>
                    <w:rPr>
                      <w:rFonts w:hAnsi="ＭＳ ゴシック"/>
                      <w:szCs w:val="16"/>
                    </w:rPr>
                  </w:pPr>
                  <w:r w:rsidRPr="00B12186">
                    <w:rPr>
                      <w:rFonts w:hAnsi="ＭＳ ゴシック" w:hint="eastAsia"/>
                      <w:szCs w:val="16"/>
                    </w:rPr>
                    <w:t>備考</w:t>
                  </w:r>
                </w:p>
              </w:tc>
              <w:tc>
                <w:tcPr>
                  <w:tcW w:w="2625" w:type="dxa"/>
                  <w:tcBorders>
                    <w:top w:val="single" w:sz="4" w:space="0" w:color="auto"/>
                    <w:left w:val="single" w:sz="4" w:space="0" w:color="auto"/>
                    <w:bottom w:val="single" w:sz="4" w:space="0" w:color="auto"/>
                    <w:right w:val="single" w:sz="4" w:space="0" w:color="auto"/>
                  </w:tcBorders>
                  <w:vAlign w:val="bottom"/>
                  <w:hideMark/>
                </w:tcPr>
                <w:p w14:paraId="7444E964" w14:textId="77777777" w:rsidR="00B05F29" w:rsidRPr="00B12186" w:rsidRDefault="00B05F29" w:rsidP="001B2316">
                  <w:pPr>
                    <w:kinsoku w:val="0"/>
                    <w:autoSpaceDE w:val="0"/>
                    <w:autoSpaceDN w:val="0"/>
                    <w:adjustRightInd w:val="0"/>
                    <w:rPr>
                      <w:rFonts w:hAnsi="ＭＳ ゴシック"/>
                      <w:szCs w:val="16"/>
                    </w:rPr>
                  </w:pPr>
                  <w:r w:rsidRPr="00B12186">
                    <w:rPr>
                      <w:rFonts w:hAnsi="ＭＳ ゴシック" w:hint="eastAsia"/>
                      <w:szCs w:val="16"/>
                    </w:rPr>
                    <w:t>１単元の株式数</w:t>
                  </w:r>
                </w:p>
              </w:tc>
              <w:tc>
                <w:tcPr>
                  <w:tcW w:w="1843" w:type="dxa"/>
                  <w:tcBorders>
                    <w:top w:val="single" w:sz="4" w:space="0" w:color="auto"/>
                    <w:left w:val="single" w:sz="4" w:space="0" w:color="auto"/>
                    <w:bottom w:val="single" w:sz="4" w:space="0" w:color="auto"/>
                    <w:right w:val="single" w:sz="4" w:space="0" w:color="auto"/>
                  </w:tcBorders>
                  <w:vAlign w:val="center"/>
                </w:tcPr>
                <w:p w14:paraId="12BA9D90" w14:textId="77777777" w:rsidR="00B05F29" w:rsidRPr="00B12186" w:rsidRDefault="00B05F29" w:rsidP="001B2316">
                  <w:pPr>
                    <w:kinsoku w:val="0"/>
                    <w:autoSpaceDE w:val="0"/>
                    <w:autoSpaceDN w:val="0"/>
                    <w:adjustRightInd w:val="0"/>
                    <w:jc w:val="right"/>
                    <w:rPr>
                      <w:rFonts w:ascii="ＭＳ 明朝" w:eastAsia="ＭＳ 明朝" w:hAnsi="ＭＳ 明朝"/>
                      <w:szCs w:val="16"/>
                    </w:rPr>
                  </w:pPr>
                  <w:r w:rsidRPr="00B12186">
                    <w:rPr>
                      <w:rFonts w:ascii="ＭＳ 明朝" w:eastAsia="ＭＳ 明朝" w:hAnsi="ＭＳ 明朝"/>
                      <w:color w:val="FF0000"/>
                      <w:szCs w:val="16"/>
                    </w:rPr>
                    <w:t>100</w:t>
                  </w:r>
                </w:p>
              </w:tc>
              <w:tc>
                <w:tcPr>
                  <w:tcW w:w="1984" w:type="dxa"/>
                  <w:tcBorders>
                    <w:top w:val="single" w:sz="4" w:space="0" w:color="auto"/>
                    <w:left w:val="single" w:sz="4" w:space="0" w:color="auto"/>
                    <w:bottom w:val="single" w:sz="4" w:space="0" w:color="auto"/>
                    <w:right w:val="single" w:sz="4" w:space="0" w:color="auto"/>
                    <w:tl2br w:val="single" w:sz="4" w:space="0" w:color="auto"/>
                  </w:tcBorders>
                  <w:vAlign w:val="center"/>
                </w:tcPr>
                <w:p w14:paraId="1C3B5716" w14:textId="77777777" w:rsidR="00B05F29" w:rsidRPr="00B12186" w:rsidRDefault="00B05F29" w:rsidP="001B2316">
                  <w:pPr>
                    <w:kinsoku w:val="0"/>
                    <w:autoSpaceDE w:val="0"/>
                    <w:autoSpaceDN w:val="0"/>
                    <w:adjustRightInd w:val="0"/>
                    <w:jc w:val="right"/>
                    <w:rPr>
                      <w:rFonts w:ascii="ＭＳ 明朝" w:eastAsia="ＭＳ 明朝" w:hAnsi="ＭＳ 明朝"/>
                      <w:szCs w:val="16"/>
                    </w:rPr>
                  </w:pPr>
                </w:p>
              </w:tc>
            </w:tr>
          </w:tbl>
          <w:p w14:paraId="32DCDC4B" w14:textId="77777777" w:rsidR="00B05F29" w:rsidRPr="00DB420B" w:rsidRDefault="00B05F29" w:rsidP="001B2316">
            <w:pPr>
              <w:kinsoku w:val="0"/>
              <w:autoSpaceDE w:val="0"/>
              <w:autoSpaceDN w:val="0"/>
              <w:adjustRightInd w:val="0"/>
              <w:ind w:leftChars="500" w:left="1890" w:hangingChars="400" w:hanging="840"/>
              <w:rPr>
                <w:szCs w:val="16"/>
              </w:rPr>
            </w:pPr>
            <w:r w:rsidRPr="00DB420B">
              <w:rPr>
                <w:rFonts w:hAnsi="ＭＳ 明朝" w:hint="eastAsia"/>
                <w:szCs w:val="16"/>
              </w:rPr>
              <w:t>（注１）　最近日現在の議決権の状況について記載すること。</w:t>
            </w:r>
          </w:p>
          <w:p w14:paraId="5DFBF094" w14:textId="77777777" w:rsidR="00B05F29" w:rsidRPr="00DB420B" w:rsidRDefault="00B05F29" w:rsidP="001B2316">
            <w:pPr>
              <w:kinsoku w:val="0"/>
              <w:autoSpaceDE w:val="0"/>
              <w:autoSpaceDN w:val="0"/>
              <w:adjustRightInd w:val="0"/>
              <w:ind w:leftChars="500" w:left="1890" w:hangingChars="400" w:hanging="840"/>
              <w:rPr>
                <w:szCs w:val="16"/>
              </w:rPr>
            </w:pPr>
            <w:r w:rsidRPr="00DB420B">
              <w:rPr>
                <w:rFonts w:hAnsi="ＭＳ 明朝" w:hint="eastAsia"/>
                <w:szCs w:val="16"/>
              </w:rPr>
              <w:t xml:space="preserve">（注２）　</w:t>
            </w:r>
            <w:r w:rsidRPr="00DB420B">
              <w:rPr>
                <w:rFonts w:hAnsi="ＭＳ 明朝" w:hint="eastAsia"/>
                <w:w w:val="50"/>
                <w:szCs w:val="16"/>
              </w:rPr>
              <w:t>(Ａ)</w:t>
            </w:r>
            <w:r w:rsidRPr="00DB420B">
              <w:rPr>
                <w:rFonts w:hAnsi="ＭＳ 明朝" w:hint="eastAsia"/>
                <w:szCs w:val="16"/>
              </w:rPr>
              <w:t>の欄は、申請者が株式会社である場合に記載すること。</w:t>
            </w:r>
          </w:p>
          <w:p w14:paraId="2549349C" w14:textId="77777777" w:rsidR="00B05F29" w:rsidRPr="00DB420B" w:rsidRDefault="00B05F29" w:rsidP="001B2316">
            <w:pPr>
              <w:kinsoku w:val="0"/>
              <w:autoSpaceDE w:val="0"/>
              <w:autoSpaceDN w:val="0"/>
              <w:adjustRightInd w:val="0"/>
              <w:ind w:leftChars="500" w:left="1890" w:hangingChars="400" w:hanging="840"/>
              <w:rPr>
                <w:rFonts w:asciiTheme="minorEastAsia" w:hAnsiTheme="minorEastAsia"/>
                <w:szCs w:val="16"/>
              </w:rPr>
            </w:pPr>
            <w:r w:rsidRPr="00DB420B">
              <w:rPr>
                <w:rFonts w:asciiTheme="minorEastAsia" w:hAnsiTheme="minorEastAsia" w:hint="eastAsia"/>
                <w:szCs w:val="16"/>
              </w:rPr>
              <w:t xml:space="preserve">（注３）　</w:t>
            </w:r>
            <w:r w:rsidRPr="00DB420B">
              <w:rPr>
                <w:rFonts w:asciiTheme="minorEastAsia" w:hAnsiTheme="minorEastAsia" w:hint="eastAsia"/>
                <w:w w:val="50"/>
                <w:szCs w:val="16"/>
              </w:rPr>
              <w:t>(</w:t>
            </w:r>
            <w:r w:rsidRPr="00DB420B">
              <w:rPr>
                <w:rFonts w:asciiTheme="minorEastAsia" w:hAnsiTheme="minorEastAsia" w:hint="eastAsia"/>
                <w:w w:val="50"/>
                <w:szCs w:val="16"/>
              </w:rPr>
              <w:t>Ｂ</w:t>
            </w:r>
            <w:r w:rsidRPr="00DB420B">
              <w:rPr>
                <w:rFonts w:asciiTheme="minorEastAsia" w:hAnsiTheme="minorEastAsia" w:hint="eastAsia"/>
                <w:w w:val="50"/>
                <w:szCs w:val="16"/>
              </w:rPr>
              <w:t>)</w:t>
            </w:r>
            <w:r w:rsidRPr="00DB420B">
              <w:rPr>
                <w:rFonts w:asciiTheme="minorEastAsia" w:hAnsiTheme="minorEastAsia" w:hint="eastAsia"/>
                <w:szCs w:val="16"/>
              </w:rPr>
              <w:t>の欄は、会社法</w:t>
            </w:r>
            <w:r w:rsidRPr="001F01C3">
              <w:rPr>
                <w:rFonts w:hAnsi="ＭＳ ゴシック" w:hint="eastAsia"/>
                <w:szCs w:val="16"/>
              </w:rPr>
              <w:t>第108条第１項第３号の規定により、株主総会の全部の事項について議決権を行使すること</w:t>
            </w:r>
            <w:r w:rsidRPr="00DB420B">
              <w:rPr>
                <w:rFonts w:asciiTheme="minorEastAsia" w:hAnsiTheme="minorEastAsia" w:hint="eastAsia"/>
                <w:szCs w:val="16"/>
              </w:rPr>
              <w:t>ができない株式（同法第</w:t>
            </w:r>
            <w:r w:rsidRPr="00C2530C">
              <w:rPr>
                <w:rFonts w:hAnsi="ＭＳ ゴシック"/>
                <w:szCs w:val="16"/>
              </w:rPr>
              <w:t>189</w:t>
            </w:r>
            <w:r w:rsidRPr="00C2530C">
              <w:rPr>
                <w:rFonts w:hAnsi="ＭＳ ゴシック" w:hint="eastAsia"/>
                <w:szCs w:val="16"/>
              </w:rPr>
              <w:t>条第１</w:t>
            </w:r>
            <w:r w:rsidRPr="00DB420B">
              <w:rPr>
                <w:rFonts w:asciiTheme="minorEastAsia" w:hAnsiTheme="minorEastAsia" w:hint="eastAsia"/>
                <w:szCs w:val="16"/>
              </w:rPr>
              <w:t>項に定める、単元株式数に満たない数の株式（以下この別表において「単元未満株式」という。）を除く。以下この別表において「無議決権株式」という。）の総数を記載し、当該株式は議決権の数に含めない。</w:t>
            </w:r>
          </w:p>
          <w:p w14:paraId="04740C28" w14:textId="77777777" w:rsidR="00B05F29" w:rsidRPr="00DB420B" w:rsidRDefault="00B05F29" w:rsidP="001B2316">
            <w:pPr>
              <w:kinsoku w:val="0"/>
              <w:autoSpaceDE w:val="0"/>
              <w:autoSpaceDN w:val="0"/>
              <w:adjustRightInd w:val="0"/>
              <w:ind w:leftChars="500" w:left="1890" w:hangingChars="400" w:hanging="840"/>
              <w:rPr>
                <w:rFonts w:asciiTheme="minorEastAsia" w:hAnsiTheme="minorEastAsia"/>
                <w:szCs w:val="16"/>
              </w:rPr>
            </w:pPr>
            <w:r w:rsidRPr="00DB420B">
              <w:rPr>
                <w:rFonts w:asciiTheme="minorEastAsia" w:hAnsiTheme="minorEastAsia" w:hint="eastAsia"/>
                <w:szCs w:val="16"/>
              </w:rPr>
              <w:t xml:space="preserve">（注４）　</w:t>
            </w:r>
            <w:r w:rsidRPr="00DB420B">
              <w:rPr>
                <w:rFonts w:asciiTheme="minorEastAsia" w:hAnsiTheme="minorEastAsia" w:hint="eastAsia"/>
                <w:w w:val="50"/>
                <w:szCs w:val="16"/>
              </w:rPr>
              <w:t>(</w:t>
            </w:r>
            <w:r w:rsidRPr="00DB420B">
              <w:rPr>
                <w:rFonts w:asciiTheme="minorEastAsia" w:hAnsiTheme="minorEastAsia" w:hint="eastAsia"/>
                <w:w w:val="50"/>
                <w:szCs w:val="16"/>
              </w:rPr>
              <w:t>Ｃ</w:t>
            </w:r>
            <w:r w:rsidRPr="00DB420B">
              <w:rPr>
                <w:rFonts w:asciiTheme="minorEastAsia" w:hAnsiTheme="minorEastAsia" w:hint="eastAsia"/>
                <w:w w:val="50"/>
                <w:szCs w:val="16"/>
              </w:rPr>
              <w:t>)</w:t>
            </w:r>
            <w:r w:rsidRPr="00DB420B">
              <w:rPr>
                <w:rFonts w:asciiTheme="minorEastAsia" w:hAnsiTheme="minorEastAsia" w:hint="eastAsia"/>
                <w:szCs w:val="16"/>
              </w:rPr>
              <w:t>の欄は、会社法</w:t>
            </w:r>
            <w:r w:rsidRPr="001F01C3">
              <w:rPr>
                <w:rFonts w:hAnsi="ＭＳ ゴシック" w:hint="eastAsia"/>
                <w:szCs w:val="16"/>
              </w:rPr>
              <w:t>第108</w:t>
            </w:r>
            <w:r w:rsidRPr="00DB420B">
              <w:rPr>
                <w:rFonts w:asciiTheme="minorEastAsia" w:hAnsiTheme="minorEastAsia" w:hint="eastAsia"/>
                <w:szCs w:val="16"/>
              </w:rPr>
              <w:t>条第１項第３号の規定により、株主総会の一部の事項について議決権を行使することができない株式（単元未満株式を除く。以下この別表において「議決権制限株式」という。）の総数を記載し、当該株式は議決権の数に含める。</w:t>
            </w:r>
          </w:p>
          <w:p w14:paraId="730318F2" w14:textId="77777777" w:rsidR="00B05F29" w:rsidRPr="00DB420B" w:rsidRDefault="00B05F29" w:rsidP="001B2316">
            <w:pPr>
              <w:kinsoku w:val="0"/>
              <w:autoSpaceDE w:val="0"/>
              <w:autoSpaceDN w:val="0"/>
              <w:adjustRightInd w:val="0"/>
              <w:ind w:leftChars="500" w:left="1890" w:hangingChars="400" w:hanging="840"/>
              <w:rPr>
                <w:szCs w:val="16"/>
              </w:rPr>
            </w:pPr>
            <w:r w:rsidRPr="00DB420B">
              <w:rPr>
                <w:rFonts w:hAnsi="ＭＳ 明朝" w:hint="eastAsia"/>
                <w:szCs w:val="16"/>
              </w:rPr>
              <w:t>（注</w:t>
            </w:r>
            <w:r w:rsidRPr="00DB420B">
              <w:rPr>
                <w:rFonts w:hint="eastAsia"/>
                <w:szCs w:val="16"/>
              </w:rPr>
              <w:t xml:space="preserve">５）　</w:t>
            </w:r>
            <w:r w:rsidRPr="00DB420B">
              <w:rPr>
                <w:rFonts w:hint="eastAsia"/>
                <w:w w:val="50"/>
                <w:szCs w:val="16"/>
              </w:rPr>
              <w:t>(Ｄ)</w:t>
            </w:r>
            <w:r w:rsidRPr="00DB420B">
              <w:rPr>
                <w:rFonts w:hint="eastAsia"/>
                <w:szCs w:val="16"/>
              </w:rPr>
              <w:t>の欄は、無議決権株式又は議決権制限株式以外の株式（単元未満株式を除く。以下この別表において「完全議決権株式」という。）のうち、会社法第308条第２項の規定により議決権を有しない株式（以下この別表において「自己保有株式」という。）の総数を記載すること。</w:t>
            </w:r>
          </w:p>
          <w:p w14:paraId="58E0E184" w14:textId="16C6AFCE" w:rsidR="00B05F29" w:rsidRPr="00DB420B" w:rsidRDefault="00B05F29" w:rsidP="001B2316">
            <w:pPr>
              <w:kinsoku w:val="0"/>
              <w:autoSpaceDE w:val="0"/>
              <w:autoSpaceDN w:val="0"/>
              <w:adjustRightInd w:val="0"/>
              <w:ind w:leftChars="500" w:left="1890" w:hangingChars="400" w:hanging="840"/>
              <w:rPr>
                <w:szCs w:val="16"/>
              </w:rPr>
            </w:pPr>
            <w:r w:rsidRPr="00DB420B">
              <w:rPr>
                <w:rFonts w:asciiTheme="minorEastAsia" w:hAnsiTheme="minorEastAsia" w:hint="eastAsia"/>
                <w:szCs w:val="16"/>
              </w:rPr>
              <w:t xml:space="preserve">（注６）　</w:t>
            </w:r>
            <w:r w:rsidRPr="00DB420B">
              <w:rPr>
                <w:rFonts w:asciiTheme="minorEastAsia" w:hAnsiTheme="minorEastAsia" w:hint="eastAsia"/>
                <w:w w:val="50"/>
                <w:szCs w:val="16"/>
              </w:rPr>
              <w:t>(</w:t>
            </w:r>
            <w:r w:rsidRPr="00DB420B">
              <w:rPr>
                <w:rFonts w:asciiTheme="minorEastAsia" w:hAnsiTheme="minorEastAsia" w:hint="eastAsia"/>
                <w:w w:val="50"/>
                <w:szCs w:val="16"/>
              </w:rPr>
              <w:t>Ｅ</w:t>
            </w:r>
            <w:r w:rsidRPr="00DB420B">
              <w:rPr>
                <w:rFonts w:asciiTheme="minorEastAsia" w:hAnsiTheme="minorEastAsia" w:hint="eastAsia"/>
                <w:w w:val="50"/>
                <w:szCs w:val="16"/>
              </w:rPr>
              <w:t>)</w:t>
            </w:r>
            <w:r w:rsidRPr="00DB420B">
              <w:rPr>
                <w:rFonts w:asciiTheme="minorEastAsia" w:hAnsiTheme="minorEastAsia" w:hint="eastAsia"/>
                <w:szCs w:val="16"/>
              </w:rPr>
              <w:t>の欄は、完全議決権株式のうち、会社法</w:t>
            </w:r>
            <w:r w:rsidRPr="001F01C3">
              <w:rPr>
                <w:rFonts w:hAnsi="ＭＳ ゴシック" w:hint="eastAsia"/>
                <w:szCs w:val="16"/>
              </w:rPr>
              <w:t>第308</w:t>
            </w:r>
            <w:r w:rsidRPr="00DB420B">
              <w:rPr>
                <w:rFonts w:asciiTheme="minorEastAsia" w:hAnsiTheme="minorEastAsia" w:hint="eastAsia"/>
                <w:szCs w:val="16"/>
              </w:rPr>
              <w:t>条第１項及び会社法施行規則</w:t>
            </w:r>
            <w:r w:rsidRPr="007D2014">
              <w:rPr>
                <w:rFonts w:hAnsi="ＭＳ ゴシック" w:hint="eastAsia"/>
                <w:szCs w:val="16"/>
              </w:rPr>
              <w:t>第</w:t>
            </w:r>
            <w:r w:rsidRPr="007D2014">
              <w:rPr>
                <w:rFonts w:hAnsi="ＭＳ ゴシック"/>
                <w:szCs w:val="16"/>
              </w:rPr>
              <w:t>67</w:t>
            </w:r>
            <w:r w:rsidRPr="00DB420B">
              <w:rPr>
                <w:rFonts w:asciiTheme="minorEastAsia" w:hAnsiTheme="minorEastAsia" w:hint="eastAsia"/>
                <w:szCs w:val="16"/>
              </w:rPr>
              <w:t>条第１項に定める、株式会社が株主の経営を実質的に支配することが可能な関係にある場合における当該株主が保有する株式（以下この別表において「相互保有株式」という。）について、</w:t>
            </w:r>
            <w:r w:rsidR="00B35808" w:rsidRPr="00B35808">
              <w:rPr>
                <w:rFonts w:asciiTheme="minorEastAsia" w:hAnsiTheme="minorEastAsia" w:hint="eastAsia"/>
                <w:szCs w:val="16"/>
              </w:rPr>
              <w:t>申請者（申請者の子会社を含む。）における株主の同項に定める相互保有対象議決権の総数の４分の１以上の保有の有無を確認し該当する□にレ印を付けた上で、</w:t>
            </w:r>
            <w:r w:rsidRPr="00DB420B">
              <w:rPr>
                <w:rFonts w:asciiTheme="minorEastAsia" w:hAnsiTheme="minorEastAsia" w:hint="eastAsia"/>
                <w:szCs w:val="16"/>
              </w:rPr>
              <w:t>総数を記載すること。</w:t>
            </w:r>
          </w:p>
          <w:p w14:paraId="46386A7B" w14:textId="77777777" w:rsidR="00B05F29" w:rsidRPr="00DB420B" w:rsidRDefault="00B05F29" w:rsidP="001B2316">
            <w:pPr>
              <w:kinsoku w:val="0"/>
              <w:autoSpaceDE w:val="0"/>
              <w:autoSpaceDN w:val="0"/>
              <w:adjustRightInd w:val="0"/>
              <w:ind w:leftChars="500" w:left="1890" w:hangingChars="400" w:hanging="840"/>
              <w:rPr>
                <w:szCs w:val="16"/>
              </w:rPr>
            </w:pPr>
            <w:r w:rsidRPr="00DB420B">
              <w:rPr>
                <w:rFonts w:hAnsi="ＭＳ 明朝" w:hint="eastAsia"/>
                <w:szCs w:val="16"/>
              </w:rPr>
              <w:t xml:space="preserve">（注７）　</w:t>
            </w:r>
            <w:r w:rsidRPr="00DB420B">
              <w:rPr>
                <w:rFonts w:hAnsi="ＭＳ 明朝" w:hint="eastAsia"/>
                <w:w w:val="50"/>
                <w:szCs w:val="16"/>
              </w:rPr>
              <w:t>(Ｆ)</w:t>
            </w:r>
            <w:r w:rsidRPr="00DB420B">
              <w:rPr>
                <w:rFonts w:hAnsi="ＭＳ 明朝" w:hint="eastAsia"/>
                <w:szCs w:val="16"/>
              </w:rPr>
              <w:t>の欄は、放送法第116条第１項、第２項（第125条第２項において準用する場合を含む。）又は第125条第１項の規定により株主名簿への記載又は記録を拒否している株式及び同法第116条第４項（第125</w:t>
            </w:r>
            <w:r w:rsidRPr="00DB420B">
              <w:rPr>
                <w:rFonts w:hAnsi="ＭＳ 明朝" w:hint="eastAsia"/>
                <w:szCs w:val="16"/>
              </w:rPr>
              <w:lastRenderedPageBreak/>
              <w:t>条第２項において準用する場合を含む。）の規定により議決権が制限されている株式（以下この別表において「特定外国株式等」という。）の数を種類ごとに記載すること。</w:t>
            </w:r>
          </w:p>
          <w:p w14:paraId="7D59CF3D" w14:textId="77777777" w:rsidR="00B05F29" w:rsidRPr="00DB420B" w:rsidRDefault="00B05F29" w:rsidP="001B2316">
            <w:pPr>
              <w:kinsoku w:val="0"/>
              <w:autoSpaceDE w:val="0"/>
              <w:autoSpaceDN w:val="0"/>
              <w:adjustRightInd w:val="0"/>
              <w:ind w:leftChars="500" w:left="1890" w:hangingChars="400" w:hanging="840"/>
              <w:rPr>
                <w:szCs w:val="16"/>
              </w:rPr>
            </w:pPr>
            <w:r w:rsidRPr="00DB420B">
              <w:rPr>
                <w:rFonts w:hAnsi="ＭＳ 明朝" w:hint="eastAsia"/>
                <w:szCs w:val="16"/>
              </w:rPr>
              <w:t>（注</w:t>
            </w:r>
            <w:r w:rsidRPr="00DB420B">
              <w:rPr>
                <w:rFonts w:hint="eastAsia"/>
                <w:szCs w:val="16"/>
              </w:rPr>
              <w:t xml:space="preserve">８）　</w:t>
            </w:r>
            <w:r w:rsidRPr="00DB420B">
              <w:rPr>
                <w:rFonts w:hint="eastAsia"/>
                <w:w w:val="50"/>
                <w:szCs w:val="16"/>
              </w:rPr>
              <w:t>(Ｇ)</w:t>
            </w:r>
            <w:r w:rsidRPr="00DB420B">
              <w:rPr>
                <w:rFonts w:hint="eastAsia"/>
                <w:szCs w:val="16"/>
              </w:rPr>
              <w:t>の欄は、自己保有株式、相互保有株式又は特定外国株式等に該当する株式以外の完全議決権株式について、株式数及び議決権の数を記載すること。</w:t>
            </w:r>
          </w:p>
          <w:p w14:paraId="79706033" w14:textId="77777777" w:rsidR="00B05F29" w:rsidRPr="00DB420B" w:rsidRDefault="00B05F29" w:rsidP="001B2316">
            <w:pPr>
              <w:kinsoku w:val="0"/>
              <w:autoSpaceDE w:val="0"/>
              <w:autoSpaceDN w:val="0"/>
              <w:adjustRightInd w:val="0"/>
              <w:ind w:leftChars="500" w:left="1680" w:hangingChars="300" w:hanging="630"/>
              <w:rPr>
                <w:szCs w:val="16"/>
              </w:rPr>
            </w:pPr>
            <w:r w:rsidRPr="00DB420B">
              <w:rPr>
                <w:rFonts w:hAnsi="ＭＳ 明朝" w:hint="eastAsia"/>
                <w:szCs w:val="16"/>
              </w:rPr>
              <w:t>（注</w:t>
            </w:r>
            <w:r w:rsidRPr="00DB420B">
              <w:rPr>
                <w:rFonts w:hint="eastAsia"/>
                <w:szCs w:val="16"/>
              </w:rPr>
              <w:t xml:space="preserve">９）　</w:t>
            </w:r>
            <w:r w:rsidRPr="00DB420B">
              <w:rPr>
                <w:rFonts w:hint="eastAsia"/>
                <w:w w:val="50"/>
                <w:szCs w:val="16"/>
              </w:rPr>
              <w:t>(Ｈ)</w:t>
            </w:r>
            <w:r w:rsidRPr="00DB420B">
              <w:rPr>
                <w:rFonts w:hint="eastAsia"/>
                <w:szCs w:val="16"/>
              </w:rPr>
              <w:t>の欄は、単元未満株式の総数を記載すること。</w:t>
            </w:r>
          </w:p>
          <w:p w14:paraId="67278D45" w14:textId="77777777" w:rsidR="00B05F29" w:rsidRPr="00DB420B" w:rsidRDefault="00B05F29" w:rsidP="001B2316">
            <w:pPr>
              <w:kinsoku w:val="0"/>
              <w:autoSpaceDE w:val="0"/>
              <w:autoSpaceDN w:val="0"/>
              <w:adjustRightInd w:val="0"/>
              <w:ind w:leftChars="500" w:left="1890" w:hangingChars="400" w:hanging="840"/>
              <w:rPr>
                <w:szCs w:val="16"/>
              </w:rPr>
            </w:pPr>
            <w:r w:rsidRPr="00DB420B">
              <w:rPr>
                <w:rFonts w:hAnsi="ＭＳ 明朝" w:hint="eastAsia"/>
                <w:szCs w:val="16"/>
              </w:rPr>
              <w:t xml:space="preserve">（注10）　</w:t>
            </w:r>
            <w:r w:rsidRPr="00DB420B">
              <w:rPr>
                <w:rFonts w:hAnsi="ＭＳ 明朝" w:hint="eastAsia"/>
                <w:w w:val="50"/>
                <w:szCs w:val="16"/>
              </w:rPr>
              <w:t>(Ｉ)</w:t>
            </w:r>
            <w:r w:rsidRPr="00DB420B">
              <w:rPr>
                <w:rFonts w:hAnsi="ＭＳ 明朝" w:hint="eastAsia"/>
                <w:szCs w:val="16"/>
              </w:rPr>
              <w:t>の欄は、発行済株式及び議決権の総数を記載すること。</w:t>
            </w:r>
          </w:p>
          <w:p w14:paraId="73637CEF" w14:textId="574D603D" w:rsidR="00B05F29" w:rsidRPr="00DB420B" w:rsidRDefault="00B05F29" w:rsidP="001B2316">
            <w:pPr>
              <w:kinsoku w:val="0"/>
              <w:autoSpaceDE w:val="0"/>
              <w:autoSpaceDN w:val="0"/>
              <w:adjustRightInd w:val="0"/>
              <w:ind w:leftChars="500" w:left="1890" w:hangingChars="400" w:hanging="840"/>
              <w:rPr>
                <w:rFonts w:hAnsi="ＭＳ 明朝"/>
                <w:szCs w:val="16"/>
              </w:rPr>
            </w:pPr>
            <w:r w:rsidRPr="00DB420B">
              <w:rPr>
                <w:rFonts w:hAnsi="ＭＳ 明朝" w:hint="eastAsia"/>
                <w:szCs w:val="16"/>
              </w:rPr>
              <w:t>（注11）　表に記載の内容を証する書類（例：</w:t>
            </w:r>
            <w:r w:rsidRPr="00DB420B">
              <w:rPr>
                <w:rFonts w:asciiTheme="minorEastAsia" w:hAnsiTheme="minorEastAsia" w:hint="eastAsia"/>
                <w:szCs w:val="16"/>
              </w:rPr>
              <w:t>株式分布状況表、株主名簿（全ての株主について記載があるもの。）、有価証券報告書、定款等の議決権の数の状況が分かる資料</w:t>
            </w:r>
            <w:r w:rsidRPr="00DB420B">
              <w:rPr>
                <w:rFonts w:hAnsi="ＭＳ 明朝" w:hint="eastAsia"/>
                <w:szCs w:val="16"/>
              </w:rPr>
              <w:t>）を添付すること。</w:t>
            </w:r>
            <w:r w:rsidR="00EB1114" w:rsidRPr="00EB1114">
              <w:rPr>
                <w:rFonts w:hAnsi="ＭＳ 明朝" w:hint="eastAsia"/>
                <w:szCs w:val="16"/>
              </w:rPr>
              <w:t>法人</w:t>
            </w:r>
            <w:r w:rsidR="00EB1114" w:rsidRPr="00EB1114">
              <w:rPr>
                <w:rFonts w:hAnsi="ＭＳ 明朝"/>
                <w:szCs w:val="16"/>
              </w:rPr>
              <w:t>(表に記載の内容に関する事項の登記を要しない者を除く。)にあつては、登記事項証明書を添付すること。</w:t>
            </w:r>
          </w:p>
          <w:p w14:paraId="4ABCDA1B" w14:textId="77777777" w:rsidR="00B05F29" w:rsidRPr="00DB420B" w:rsidRDefault="00B05F29" w:rsidP="001B2316">
            <w:pPr>
              <w:kinsoku w:val="0"/>
              <w:autoSpaceDE w:val="0"/>
              <w:autoSpaceDN w:val="0"/>
              <w:adjustRightInd w:val="0"/>
              <w:ind w:leftChars="500" w:left="1890" w:hangingChars="400" w:hanging="840"/>
              <w:rPr>
                <w:rFonts w:hAnsi="ＭＳ ゴシック"/>
                <w:szCs w:val="16"/>
              </w:rPr>
            </w:pPr>
            <w:r w:rsidRPr="00DB420B">
              <w:rPr>
                <w:rFonts w:hAnsi="ＭＳ ゴシック" w:hint="eastAsia"/>
                <w:szCs w:val="16"/>
              </w:rPr>
              <w:t>（注12）　単元株式数を定款で定めていない株式会社にあつては、１単元の株式数の欄の記載を要しない。</w:t>
            </w:r>
          </w:p>
          <w:p w14:paraId="4A080C42" w14:textId="77777777" w:rsidR="00B05F29" w:rsidRPr="00DB420B" w:rsidRDefault="00B05F29" w:rsidP="001B2316">
            <w:pPr>
              <w:kinsoku w:val="0"/>
              <w:autoSpaceDE w:val="0"/>
              <w:autoSpaceDN w:val="0"/>
              <w:adjustRightInd w:val="0"/>
              <w:ind w:leftChars="500" w:left="1890" w:hangingChars="400" w:hanging="840"/>
              <w:rPr>
                <w:rFonts w:hAnsi="ＭＳ ゴシック"/>
              </w:rPr>
            </w:pPr>
            <w:r w:rsidRPr="00DB420B">
              <w:rPr>
                <w:rFonts w:hAnsi="ＭＳ ゴシック" w:hint="eastAsia"/>
                <w:szCs w:val="16"/>
              </w:rPr>
              <w:t>（注13）　法第４条の免</w:t>
            </w:r>
            <w:r w:rsidRPr="00DB420B">
              <w:rPr>
                <w:rFonts w:asciiTheme="minorEastAsia" w:hAnsiTheme="minorEastAsia" w:hint="eastAsia"/>
                <w:szCs w:val="16"/>
              </w:rPr>
              <w:t>許を受けて設立される株式会社にあつては、設立時発行株式の状況を記載すること（イにおいて同じ。）。</w:t>
            </w:r>
          </w:p>
          <w:p w14:paraId="31CB20A3" w14:textId="07D5F010" w:rsidR="00B05F29" w:rsidRPr="009B39E4" w:rsidRDefault="00B05F29" w:rsidP="001B2316">
            <w:pPr>
              <w:kinsoku w:val="0"/>
              <w:autoSpaceDE w:val="0"/>
              <w:autoSpaceDN w:val="0"/>
              <w:adjustRightInd w:val="0"/>
              <w:ind w:leftChars="400" w:left="840"/>
              <w:jc w:val="left"/>
              <w:rPr>
                <w:rFonts w:hAnsi="ＭＳ 明朝"/>
                <w:szCs w:val="16"/>
              </w:rPr>
            </w:pPr>
            <w:r w:rsidRPr="009B39E4">
              <w:rPr>
                <w:rFonts w:hAnsi="ＭＳ 明朝" w:hint="eastAsia"/>
                <w:szCs w:val="16"/>
              </w:rPr>
              <w:t>イ</w:t>
            </w:r>
            <w:r w:rsidRPr="00CC3306">
              <w:rPr>
                <w:rFonts w:hAnsi="ＭＳ 明朝" w:hint="eastAsia"/>
                <w:szCs w:val="16"/>
              </w:rPr>
              <w:t xml:space="preserve">　</w:t>
            </w:r>
            <w:r w:rsidR="00983F21">
              <w:rPr>
                <w:rFonts w:hAnsi="ＭＳ 明朝" w:hint="eastAsia"/>
                <w:szCs w:val="16"/>
              </w:rPr>
              <w:t>議決権割合</w:t>
            </w:r>
            <w:r w:rsidRPr="009B39E4">
              <w:rPr>
                <w:rFonts w:hAnsi="ＭＳ 明朝" w:hint="eastAsia"/>
                <w:szCs w:val="16"/>
              </w:rPr>
              <w:t>に関する事項</w:t>
            </w:r>
          </w:p>
          <w:p w14:paraId="58AFCCD4" w14:textId="77777777" w:rsidR="00B05F29" w:rsidRDefault="00B05F29" w:rsidP="001B2316">
            <w:pPr>
              <w:kinsoku w:val="0"/>
              <w:wordWrap w:val="0"/>
              <w:autoSpaceDE w:val="0"/>
              <w:autoSpaceDN w:val="0"/>
              <w:adjustRightInd w:val="0"/>
              <w:ind w:leftChars="500" w:left="1286" w:hangingChars="300" w:hanging="236"/>
              <w:rPr>
                <w:rFonts w:hAnsi="ＭＳ 明朝"/>
                <w:szCs w:val="16"/>
              </w:rPr>
            </w:pPr>
            <w:r w:rsidRPr="00B05F29">
              <w:rPr>
                <w:rFonts w:hAnsi="ＭＳ 明朝"/>
                <w:w w:val="38"/>
                <w:kern w:val="0"/>
                <w:szCs w:val="16"/>
                <w:fitText w:val="161" w:id="-1268927991"/>
              </w:rPr>
              <w:t>(イ)</w:t>
            </w:r>
            <w:r w:rsidRPr="00956268">
              <w:rPr>
                <w:rFonts w:hAnsi="ＭＳ 明朝" w:hint="eastAsia"/>
                <w:szCs w:val="16"/>
              </w:rPr>
              <w:t xml:space="preserve">　衛星基幹放送、移動受信用地上基幹放送又はコミュニティ放送を行う基幹放送局に係る申請の場合</w:t>
            </w:r>
          </w:p>
          <w:tbl>
            <w:tblPr>
              <w:tblW w:w="6898" w:type="dxa"/>
              <w:tblInd w:w="926" w:type="dxa"/>
              <w:tblCellMar>
                <w:top w:w="28" w:type="dxa"/>
              </w:tblCellMar>
              <w:tblLook w:val="04A0" w:firstRow="1" w:lastRow="0" w:firstColumn="1" w:lastColumn="0" w:noHBand="0" w:noVBand="1"/>
            </w:tblPr>
            <w:tblGrid>
              <w:gridCol w:w="593"/>
              <w:gridCol w:w="1426"/>
              <w:gridCol w:w="531"/>
              <w:gridCol w:w="741"/>
              <w:gridCol w:w="741"/>
              <w:gridCol w:w="846"/>
              <w:gridCol w:w="531"/>
              <w:gridCol w:w="639"/>
              <w:gridCol w:w="850"/>
            </w:tblGrid>
            <w:tr w:rsidR="00B05F29" w:rsidRPr="00F314F4" w14:paraId="742DEDC4" w14:textId="77777777" w:rsidTr="001B2316">
              <w:trPr>
                <w:trHeight w:val="1989"/>
              </w:trPr>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6B51C305" w14:textId="77777777" w:rsidR="00B05F29" w:rsidRPr="00F314F4" w:rsidRDefault="00B05F29" w:rsidP="001B2316">
                  <w:pPr>
                    <w:kinsoku w:val="0"/>
                    <w:autoSpaceDE w:val="0"/>
                    <w:autoSpaceDN w:val="0"/>
                    <w:adjustRightInd w:val="0"/>
                    <w:ind w:left="180"/>
                    <w:jc w:val="center"/>
                    <w:rPr>
                      <w:rFonts w:asciiTheme="minorEastAsia" w:hAnsiTheme="minorEastAsia"/>
                      <w:szCs w:val="16"/>
                    </w:rPr>
                  </w:pPr>
                  <w:r w:rsidRPr="00F314F4">
                    <w:rPr>
                      <w:rFonts w:asciiTheme="minorEastAsia" w:hAnsiTheme="minorEastAsia" w:hint="eastAsia"/>
                      <w:szCs w:val="16"/>
                    </w:rPr>
                    <w:t>区　　分</w:t>
                  </w:r>
                </w:p>
              </w:tc>
              <w:tc>
                <w:tcPr>
                  <w:tcW w:w="531" w:type="dxa"/>
                  <w:tcBorders>
                    <w:top w:val="single" w:sz="4" w:space="0" w:color="auto"/>
                    <w:left w:val="single" w:sz="4" w:space="0" w:color="auto"/>
                    <w:bottom w:val="nil"/>
                    <w:right w:val="single" w:sz="4" w:space="0" w:color="auto"/>
                  </w:tcBorders>
                  <w:tcMar>
                    <w:top w:w="0" w:type="dxa"/>
                    <w:left w:w="113" w:type="dxa"/>
                    <w:bottom w:w="0" w:type="dxa"/>
                    <w:right w:w="113" w:type="dxa"/>
                  </w:tcMar>
                  <w:hideMark/>
                </w:tcPr>
                <w:p w14:paraId="3AB38722" w14:textId="77777777" w:rsidR="00B05F29" w:rsidRPr="00F314F4" w:rsidRDefault="00B05F29" w:rsidP="001B2316">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氏名又は名称</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145407FC" w14:textId="77777777" w:rsidR="00B05F29" w:rsidRPr="00F314F4" w:rsidRDefault="00B05F29" w:rsidP="001B2316">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住所</w:t>
                  </w:r>
                </w:p>
                <w:p w14:paraId="76C2FFD9" w14:textId="77777777" w:rsidR="00B05F29" w:rsidRPr="00F314F4" w:rsidRDefault="00B05F29" w:rsidP="001B2316">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Ａ</w:t>
                  </w:r>
                  <w:r w:rsidRPr="00F314F4">
                    <w:rPr>
                      <w:rFonts w:asciiTheme="minorEastAsia" w:hAnsiTheme="minorEastAsia" w:hint="eastAsia"/>
                      <w:w w:val="49"/>
                      <w:szCs w:val="16"/>
                    </w:rPr>
                    <w:t>)</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31DE159A" w14:textId="77777777" w:rsidR="00B05F29" w:rsidRPr="00F314F4" w:rsidRDefault="00B05F29" w:rsidP="001B2316">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法人番号</w:t>
                  </w:r>
                </w:p>
                <w:p w14:paraId="2FEF92D5" w14:textId="77777777" w:rsidR="00B05F29" w:rsidRPr="00F314F4" w:rsidRDefault="00B05F29" w:rsidP="001B2316">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Ｂ</w:t>
                  </w:r>
                  <w:r w:rsidRPr="00F314F4">
                    <w:rPr>
                      <w:rFonts w:asciiTheme="minorEastAsia" w:hAnsiTheme="minorEastAsia" w:hint="eastAsia"/>
                      <w:w w:val="49"/>
                      <w:szCs w:val="16"/>
                    </w:rPr>
                    <w:t>)</w:t>
                  </w:r>
                </w:p>
              </w:tc>
              <w:tc>
                <w:tcPr>
                  <w:tcW w:w="846"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14E0BFB6" w14:textId="77777777" w:rsidR="00B05F29" w:rsidRPr="00F314F4" w:rsidRDefault="00B05F29" w:rsidP="001B2316">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株式数</w:t>
                  </w:r>
                </w:p>
                <w:p w14:paraId="0D2763CA" w14:textId="77777777" w:rsidR="00B05F29" w:rsidRPr="00F314F4" w:rsidRDefault="00B05F29" w:rsidP="001B2316">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株</w:t>
                  </w:r>
                  <w:r w:rsidRPr="00F314F4">
                    <w:rPr>
                      <w:rFonts w:asciiTheme="minorEastAsia" w:hAnsiTheme="minorEastAsia" w:hint="eastAsia"/>
                      <w:w w:val="49"/>
                      <w:szCs w:val="16"/>
                    </w:rPr>
                    <w:t>)</w:t>
                  </w:r>
                </w:p>
                <w:p w14:paraId="3B2BF87A" w14:textId="77777777" w:rsidR="00B05F29" w:rsidRPr="00F314F4" w:rsidRDefault="00B05F29" w:rsidP="001B2316">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Ｃ</w:t>
                  </w:r>
                  <w:r w:rsidRPr="00F314F4">
                    <w:rPr>
                      <w:rFonts w:asciiTheme="minorEastAsia" w:hAnsiTheme="minorEastAsia" w:hint="eastAsia"/>
                      <w:w w:val="49"/>
                      <w:szCs w:val="16"/>
                    </w:rPr>
                    <w:t>)</w:t>
                  </w:r>
                </w:p>
              </w:tc>
              <w:tc>
                <w:tcPr>
                  <w:tcW w:w="53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20E82DB9" w14:textId="77777777" w:rsidR="00B05F29" w:rsidRPr="00F314F4" w:rsidRDefault="00B05F29" w:rsidP="001B2316">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議決権の数</w:t>
                  </w:r>
                </w:p>
                <w:p w14:paraId="062EDE0A" w14:textId="77777777" w:rsidR="00B05F29" w:rsidRPr="00F314F4" w:rsidRDefault="00B05F29" w:rsidP="001B2316">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個</w:t>
                  </w:r>
                  <w:r w:rsidRPr="00F314F4">
                    <w:rPr>
                      <w:rFonts w:asciiTheme="minorEastAsia" w:hAnsiTheme="minorEastAsia" w:hint="eastAsia"/>
                      <w:w w:val="49"/>
                      <w:szCs w:val="16"/>
                    </w:rPr>
                    <w:t>)</w:t>
                  </w:r>
                </w:p>
                <w:p w14:paraId="4F08D237" w14:textId="77777777" w:rsidR="00B05F29" w:rsidRPr="00F314F4" w:rsidRDefault="00B05F29" w:rsidP="001B2316">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tc>
              <w:tc>
                <w:tcPr>
                  <w:tcW w:w="63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207564BE" w14:textId="77777777" w:rsidR="00B05F29" w:rsidRDefault="00B05F29" w:rsidP="001B2316">
                  <w:pPr>
                    <w:kinsoku w:val="0"/>
                    <w:autoSpaceDE w:val="0"/>
                    <w:autoSpaceDN w:val="0"/>
                    <w:adjustRightInd w:val="0"/>
                    <w:spacing w:line="200" w:lineRule="exact"/>
                    <w:jc w:val="center"/>
                    <w:rPr>
                      <w:rFonts w:asciiTheme="minorEastAsia" w:hAnsiTheme="minorEastAsia"/>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p w14:paraId="52A6A1EB" w14:textId="77777777" w:rsidR="00B05F29" w:rsidRPr="00F314F4" w:rsidRDefault="00B05F29" w:rsidP="001B2316">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／議決権の総数</w:t>
                  </w:r>
                </w:p>
                <w:p w14:paraId="5D9E867E" w14:textId="77777777" w:rsidR="00B05F29" w:rsidRPr="00F314F4" w:rsidRDefault="00B05F29" w:rsidP="001B2316">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w:t>
                  </w:r>
                  <w:r w:rsidRPr="00F314F4">
                    <w:rPr>
                      <w:rFonts w:asciiTheme="minorEastAsia" w:hAnsiTheme="minorEastAsia" w:hint="eastAsia"/>
                      <w:w w:val="49"/>
                      <w:szCs w:val="16"/>
                    </w:rPr>
                    <w:t>)</w:t>
                  </w:r>
                </w:p>
                <w:p w14:paraId="259A6C9D" w14:textId="77777777" w:rsidR="00B05F29" w:rsidRPr="00F314F4" w:rsidRDefault="00B05F29" w:rsidP="001B2316">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Ｅ</w:t>
                  </w:r>
                  <w:r w:rsidRPr="00F314F4">
                    <w:rPr>
                      <w:rFonts w:asciiTheme="minorEastAsia" w:hAnsiTheme="minorEastAsia" w:hint="eastAsia"/>
                      <w:w w:val="49"/>
                      <w:szCs w:val="16"/>
                    </w:rPr>
                    <w:t>)</w:t>
                  </w:r>
                </w:p>
              </w:tc>
              <w:tc>
                <w:tcPr>
                  <w:tcW w:w="850"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30457889" w14:textId="77777777" w:rsidR="00B05F29" w:rsidRPr="00F314F4" w:rsidRDefault="00B05F29" w:rsidP="001B2316">
                  <w:pPr>
                    <w:kinsoku w:val="0"/>
                    <w:autoSpaceDE w:val="0"/>
                    <w:autoSpaceDN w:val="0"/>
                    <w:adjustRightInd w:val="0"/>
                    <w:spacing w:line="200" w:lineRule="exact"/>
                    <w:jc w:val="left"/>
                    <w:rPr>
                      <w:rFonts w:asciiTheme="minorEastAsia" w:hAnsiTheme="minorEastAsia"/>
                      <w:szCs w:val="16"/>
                    </w:rPr>
                  </w:pPr>
                  <w:r w:rsidRPr="00F314F4">
                    <w:rPr>
                      <w:rFonts w:asciiTheme="minorEastAsia" w:hAnsiTheme="minorEastAsia" w:hint="eastAsia"/>
                      <w:szCs w:val="16"/>
                    </w:rPr>
                    <w:t>備考</w:t>
                  </w:r>
                </w:p>
              </w:tc>
            </w:tr>
            <w:tr w:rsidR="00B05F29" w14:paraId="6E09C0FF" w14:textId="77777777" w:rsidTr="001B2316">
              <w:trPr>
                <w:trHeight w:val="503"/>
              </w:trPr>
              <w:tc>
                <w:tcPr>
                  <w:tcW w:w="593" w:type="dxa"/>
                  <w:vMerge w:val="restart"/>
                  <w:tcBorders>
                    <w:top w:val="single" w:sz="4" w:space="0" w:color="auto"/>
                    <w:left w:val="single" w:sz="4" w:space="0" w:color="auto"/>
                    <w:bottom w:val="single" w:sz="4" w:space="0" w:color="auto"/>
                    <w:right w:val="single" w:sz="4" w:space="0" w:color="auto"/>
                  </w:tcBorders>
                  <w:tcMar>
                    <w:top w:w="0" w:type="dxa"/>
                    <w:left w:w="170" w:type="dxa"/>
                    <w:bottom w:w="0" w:type="dxa"/>
                    <w:right w:w="170" w:type="dxa"/>
                  </w:tcMar>
                  <w:vAlign w:val="center"/>
                  <w:hideMark/>
                </w:tcPr>
                <w:p w14:paraId="21077BC8" w14:textId="77777777" w:rsidR="00B05F29" w:rsidRPr="00F314F4" w:rsidRDefault="00B05F29" w:rsidP="001B2316">
                  <w:pPr>
                    <w:kinsoku w:val="0"/>
                    <w:autoSpaceDE w:val="0"/>
                    <w:autoSpaceDN w:val="0"/>
                    <w:adjustRightInd w:val="0"/>
                    <w:spacing w:line="260" w:lineRule="exact"/>
                    <w:jc w:val="center"/>
                    <w:rPr>
                      <w:rFonts w:asciiTheme="minorEastAsia" w:hAnsiTheme="minorEastAsia"/>
                      <w:spacing w:val="4"/>
                      <w:szCs w:val="16"/>
                    </w:rPr>
                  </w:pPr>
                  <w:r w:rsidRPr="00F314F4">
                    <w:rPr>
                      <w:rFonts w:asciiTheme="minorEastAsia" w:hAnsiTheme="minorEastAsia" w:hint="eastAsia"/>
                      <w:spacing w:val="4"/>
                      <w:szCs w:val="16"/>
                    </w:rPr>
                    <w:t>外国法人等</w:t>
                  </w:r>
                </w:p>
              </w:tc>
              <w:tc>
                <w:tcPr>
                  <w:tcW w:w="1426" w:type="dxa"/>
                  <w:tcBorders>
                    <w:top w:val="single" w:sz="4" w:space="0" w:color="auto"/>
                    <w:left w:val="single" w:sz="4" w:space="0" w:color="auto"/>
                    <w:bottom w:val="single" w:sz="4" w:space="0" w:color="auto"/>
                    <w:right w:val="single" w:sz="4" w:space="0" w:color="auto"/>
                  </w:tcBorders>
                  <w:hideMark/>
                </w:tcPr>
                <w:p w14:paraId="372459A2" w14:textId="77777777" w:rsidR="00B05F29" w:rsidRPr="00F314F4" w:rsidRDefault="00B05F29" w:rsidP="001B2316">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議決権の総数の</w:t>
                  </w:r>
                  <w:r w:rsidRPr="007D2014">
                    <w:rPr>
                      <w:rFonts w:hAnsi="ＭＳ ゴシック"/>
                      <w:szCs w:val="16"/>
                    </w:rPr>
                    <w:t>1000</w:t>
                  </w:r>
                  <w:r w:rsidRPr="00F314F4">
                    <w:rPr>
                      <w:rFonts w:asciiTheme="minorEastAsia" w:hAnsiTheme="minorEastAsia" w:hint="eastAsia"/>
                      <w:szCs w:val="16"/>
                    </w:rPr>
                    <w:t>分の１以上を占める者</w:t>
                  </w:r>
                </w:p>
              </w:tc>
              <w:tc>
                <w:tcPr>
                  <w:tcW w:w="531" w:type="dxa"/>
                  <w:tcBorders>
                    <w:top w:val="single" w:sz="4" w:space="0" w:color="auto"/>
                    <w:left w:val="single" w:sz="4" w:space="0" w:color="auto"/>
                    <w:bottom w:val="single" w:sz="4" w:space="0" w:color="auto"/>
                    <w:right w:val="single" w:sz="4" w:space="0" w:color="auto"/>
                  </w:tcBorders>
                </w:tcPr>
                <w:p w14:paraId="088F7B9D" w14:textId="77777777" w:rsidR="00B05F29" w:rsidRPr="00504CBE" w:rsidRDefault="00B05F29" w:rsidP="001B2316">
                  <w:pPr>
                    <w:kinsoku w:val="0"/>
                    <w:autoSpaceDE w:val="0"/>
                    <w:autoSpaceDN w:val="0"/>
                    <w:adjustRightInd w:val="0"/>
                    <w:rPr>
                      <w:rFonts w:ascii="ＭＳ 明朝" w:eastAsia="ＭＳ 明朝" w:hAnsi="ＭＳ 明朝"/>
                      <w:szCs w:val="16"/>
                      <w:u w:val="single"/>
                    </w:rPr>
                  </w:pPr>
                  <w:r w:rsidRPr="00504CBE">
                    <w:rPr>
                      <w:rFonts w:ascii="ＭＳ 明朝" w:eastAsia="ＭＳ 明朝" w:hAnsi="ＭＳ 明朝" w:cs="ＭＳ 明朝"/>
                      <w:color w:val="FF0000"/>
                      <w:szCs w:val="16"/>
                    </w:rPr>
                    <w:t>***</w:t>
                  </w:r>
                </w:p>
              </w:tc>
              <w:tc>
                <w:tcPr>
                  <w:tcW w:w="741" w:type="dxa"/>
                  <w:tcBorders>
                    <w:top w:val="single" w:sz="4" w:space="0" w:color="auto"/>
                    <w:left w:val="single" w:sz="4" w:space="0" w:color="auto"/>
                    <w:bottom w:val="single" w:sz="4" w:space="0" w:color="auto"/>
                    <w:right w:val="single" w:sz="4" w:space="0" w:color="auto"/>
                  </w:tcBorders>
                </w:tcPr>
                <w:p w14:paraId="0385EEC3" w14:textId="77777777" w:rsidR="00B05F29" w:rsidRPr="00504CBE" w:rsidRDefault="00B05F29" w:rsidP="001B2316">
                  <w:pPr>
                    <w:kinsoku w:val="0"/>
                    <w:autoSpaceDE w:val="0"/>
                    <w:autoSpaceDN w:val="0"/>
                    <w:adjustRightInd w:val="0"/>
                    <w:rPr>
                      <w:rFonts w:ascii="ＭＳ 明朝" w:eastAsia="ＭＳ 明朝" w:hAnsi="ＭＳ 明朝" w:cs="ＭＳ 明朝"/>
                      <w:color w:val="FF0000"/>
                      <w:szCs w:val="16"/>
                    </w:rPr>
                  </w:pPr>
                  <w:r w:rsidRPr="00504CBE">
                    <w:rPr>
                      <w:rFonts w:ascii="ＭＳ 明朝" w:eastAsia="ＭＳ 明朝" w:hAnsi="ＭＳ 明朝" w:cs="ＭＳ 明朝"/>
                      <w:color w:val="FF0000"/>
                      <w:szCs w:val="16"/>
                    </w:rPr>
                    <w:t>New York,</w:t>
                  </w:r>
                </w:p>
                <w:p w14:paraId="44254F35" w14:textId="77777777" w:rsidR="00B05F29" w:rsidRPr="00504CBE" w:rsidRDefault="00B05F29" w:rsidP="001B2316">
                  <w:pPr>
                    <w:kinsoku w:val="0"/>
                    <w:autoSpaceDE w:val="0"/>
                    <w:autoSpaceDN w:val="0"/>
                    <w:adjustRightInd w:val="0"/>
                    <w:rPr>
                      <w:rFonts w:ascii="ＭＳ 明朝" w:eastAsia="ＭＳ 明朝" w:hAnsi="ＭＳ 明朝" w:cs="ＭＳ 明朝"/>
                      <w:color w:val="FF0000"/>
                      <w:szCs w:val="16"/>
                    </w:rPr>
                  </w:pPr>
                  <w:r w:rsidRPr="00504CBE">
                    <w:rPr>
                      <w:rFonts w:ascii="ＭＳ 明朝" w:eastAsia="ＭＳ 明朝" w:hAnsi="ＭＳ 明朝" w:cs="ＭＳ 明朝"/>
                      <w:color w:val="FF0000"/>
                      <w:szCs w:val="16"/>
                    </w:rPr>
                    <w:t>New York,</w:t>
                  </w:r>
                </w:p>
                <w:p w14:paraId="665C9013" w14:textId="77777777" w:rsidR="00B05F29" w:rsidRPr="00504CBE" w:rsidRDefault="00B05F29" w:rsidP="001B2316">
                  <w:pPr>
                    <w:kinsoku w:val="0"/>
                    <w:autoSpaceDE w:val="0"/>
                    <w:autoSpaceDN w:val="0"/>
                    <w:adjustRightInd w:val="0"/>
                    <w:rPr>
                      <w:rFonts w:ascii="ＭＳ 明朝" w:eastAsia="ＭＳ 明朝" w:hAnsi="ＭＳ 明朝"/>
                      <w:szCs w:val="16"/>
                      <w:u w:val="single"/>
                    </w:rPr>
                  </w:pPr>
                  <w:r w:rsidRPr="00504CBE">
                    <w:rPr>
                      <w:rFonts w:ascii="ＭＳ 明朝" w:eastAsia="ＭＳ 明朝" w:hAnsi="ＭＳ 明朝" w:cs="ＭＳ 明朝"/>
                      <w:color w:val="FF0000"/>
                      <w:szCs w:val="16"/>
                    </w:rPr>
                    <w:t>U.S.A</w:t>
                  </w:r>
                </w:p>
              </w:tc>
              <w:tc>
                <w:tcPr>
                  <w:tcW w:w="741" w:type="dxa"/>
                  <w:tcBorders>
                    <w:top w:val="single" w:sz="4" w:space="0" w:color="auto"/>
                    <w:left w:val="single" w:sz="4" w:space="0" w:color="auto"/>
                    <w:bottom w:val="single" w:sz="4" w:space="0" w:color="auto"/>
                    <w:right w:val="single" w:sz="4" w:space="0" w:color="auto"/>
                  </w:tcBorders>
                </w:tcPr>
                <w:p w14:paraId="0810115B" w14:textId="77777777" w:rsidR="00B05F29" w:rsidRPr="00504CBE" w:rsidRDefault="00B05F29" w:rsidP="001B2316">
                  <w:pPr>
                    <w:kinsoku w:val="0"/>
                    <w:autoSpaceDE w:val="0"/>
                    <w:autoSpaceDN w:val="0"/>
                    <w:adjustRightInd w:val="0"/>
                    <w:rPr>
                      <w:rFonts w:ascii="ＭＳ 明朝" w:eastAsia="ＭＳ 明朝" w:hAnsi="ＭＳ 明朝" w:cs="ＭＳ 明朝"/>
                      <w:color w:val="FF0000"/>
                      <w:szCs w:val="16"/>
                    </w:rPr>
                  </w:pPr>
                  <w:r w:rsidRPr="00504CBE">
                    <w:rPr>
                      <w:rFonts w:ascii="ＭＳ 明朝" w:eastAsia="ＭＳ 明朝" w:hAnsi="ＭＳ 明朝" w:cs="ＭＳ 明朝"/>
                      <w:color w:val="FF0000"/>
                      <w:szCs w:val="16"/>
                    </w:rPr>
                    <w:t>****</w:t>
                  </w:r>
                </w:p>
                <w:p w14:paraId="6B768B79" w14:textId="77777777" w:rsidR="00B05F29" w:rsidRPr="00504CBE" w:rsidRDefault="00B05F29" w:rsidP="001B2316">
                  <w:pPr>
                    <w:autoSpaceDE w:val="0"/>
                    <w:autoSpaceDN w:val="0"/>
                    <w:rPr>
                      <w:rFonts w:ascii="ＭＳ 明朝" w:eastAsia="ＭＳ 明朝" w:hAnsi="ＭＳ 明朝"/>
                    </w:rPr>
                  </w:pPr>
                  <w:r w:rsidRPr="00504CBE">
                    <w:rPr>
                      <w:rFonts w:ascii="ＭＳ 明朝" w:eastAsia="ＭＳ 明朝" w:hAnsi="ＭＳ 明朝" w:cs="ＭＳ 明朝"/>
                      <w:color w:val="FF0000"/>
                      <w:szCs w:val="16"/>
                    </w:rPr>
                    <w:t>****</w:t>
                  </w:r>
                </w:p>
                <w:p w14:paraId="3DD1A2BC" w14:textId="77777777" w:rsidR="00B05F29" w:rsidRPr="00504CBE" w:rsidRDefault="00B05F29" w:rsidP="001B2316">
                  <w:pPr>
                    <w:kinsoku w:val="0"/>
                    <w:autoSpaceDE w:val="0"/>
                    <w:autoSpaceDN w:val="0"/>
                    <w:adjustRightInd w:val="0"/>
                    <w:rPr>
                      <w:rFonts w:ascii="ＭＳ 明朝" w:eastAsia="ＭＳ 明朝" w:hAnsi="ＭＳ 明朝"/>
                      <w:szCs w:val="16"/>
                      <w:u w:val="single"/>
                    </w:rPr>
                  </w:pPr>
                  <w:r w:rsidRPr="00504CBE">
                    <w:rPr>
                      <w:rFonts w:ascii="ＭＳ 明朝" w:eastAsia="ＭＳ 明朝" w:hAnsi="ＭＳ 明朝" w:cs="ＭＳ 明朝"/>
                      <w:color w:val="FF0000"/>
                      <w:szCs w:val="16"/>
                    </w:rPr>
                    <w:t>*****</w:t>
                  </w:r>
                </w:p>
              </w:tc>
              <w:tc>
                <w:tcPr>
                  <w:tcW w:w="846" w:type="dxa"/>
                  <w:tcBorders>
                    <w:top w:val="single" w:sz="4" w:space="0" w:color="auto"/>
                    <w:left w:val="single" w:sz="4" w:space="0" w:color="auto"/>
                    <w:bottom w:val="single" w:sz="4" w:space="0" w:color="auto"/>
                    <w:right w:val="single" w:sz="4" w:space="0" w:color="auto"/>
                  </w:tcBorders>
                </w:tcPr>
                <w:p w14:paraId="2E5CD0DA" w14:textId="77777777" w:rsidR="00B05F29" w:rsidRPr="00504CBE" w:rsidRDefault="00B05F29"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10,000</w:t>
                  </w:r>
                </w:p>
              </w:tc>
              <w:tc>
                <w:tcPr>
                  <w:tcW w:w="531" w:type="dxa"/>
                  <w:tcBorders>
                    <w:top w:val="single" w:sz="4" w:space="0" w:color="auto"/>
                    <w:left w:val="single" w:sz="4" w:space="0" w:color="auto"/>
                    <w:bottom w:val="single" w:sz="4" w:space="0" w:color="auto"/>
                    <w:right w:val="single" w:sz="4" w:space="0" w:color="auto"/>
                  </w:tcBorders>
                </w:tcPr>
                <w:p w14:paraId="39C50AC5" w14:textId="77777777" w:rsidR="00B05F29" w:rsidRPr="00504CBE" w:rsidRDefault="00B05F29"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100</w:t>
                  </w:r>
                </w:p>
              </w:tc>
              <w:tc>
                <w:tcPr>
                  <w:tcW w:w="639" w:type="dxa"/>
                  <w:tcBorders>
                    <w:top w:val="single" w:sz="4" w:space="0" w:color="auto"/>
                    <w:left w:val="single" w:sz="4" w:space="0" w:color="auto"/>
                    <w:bottom w:val="single" w:sz="4" w:space="0" w:color="auto"/>
                    <w:right w:val="single" w:sz="4" w:space="0" w:color="auto"/>
                  </w:tcBorders>
                </w:tcPr>
                <w:p w14:paraId="573AFDA8" w14:textId="77777777" w:rsidR="00B05F29" w:rsidRPr="00504CBE" w:rsidRDefault="00B05F29" w:rsidP="00504CBE">
                  <w:pPr>
                    <w:kinsoku w:val="0"/>
                    <w:autoSpaceDE w:val="0"/>
                    <w:autoSpaceDN w:val="0"/>
                    <w:adjustRightInd w:val="0"/>
                    <w:jc w:val="right"/>
                    <w:rPr>
                      <w:rFonts w:ascii="ＭＳ 明朝" w:eastAsia="ＭＳ 明朝" w:hAnsi="ＭＳ 明朝"/>
                      <w:szCs w:val="16"/>
                    </w:rPr>
                  </w:pPr>
                  <w:r w:rsidRPr="00504CBE">
                    <w:rPr>
                      <w:rFonts w:ascii="ＭＳ 明朝" w:eastAsia="ＭＳ 明朝" w:hAnsi="ＭＳ 明朝"/>
                      <w:color w:val="FF0000"/>
                      <w:szCs w:val="16"/>
                    </w:rPr>
                    <w:t>4.98</w:t>
                  </w:r>
                </w:p>
              </w:tc>
              <w:tc>
                <w:tcPr>
                  <w:tcW w:w="850" w:type="dxa"/>
                  <w:tcBorders>
                    <w:top w:val="single" w:sz="4" w:space="0" w:color="auto"/>
                    <w:left w:val="single" w:sz="4" w:space="0" w:color="auto"/>
                    <w:bottom w:val="single" w:sz="4" w:space="0" w:color="auto"/>
                    <w:right w:val="single" w:sz="4" w:space="0" w:color="auto"/>
                  </w:tcBorders>
                </w:tcPr>
                <w:p w14:paraId="0D220AEC" w14:textId="77777777" w:rsidR="00B05F29" w:rsidRDefault="00B05F29" w:rsidP="001B2316">
                  <w:pPr>
                    <w:kinsoku w:val="0"/>
                    <w:autoSpaceDE w:val="0"/>
                    <w:autoSpaceDN w:val="0"/>
                    <w:adjustRightInd w:val="0"/>
                    <w:rPr>
                      <w:rFonts w:asciiTheme="minorEastAsia" w:hAnsiTheme="minorEastAsia"/>
                      <w:szCs w:val="16"/>
                      <w:u w:val="single"/>
                    </w:rPr>
                  </w:pPr>
                </w:p>
              </w:tc>
            </w:tr>
            <w:tr w:rsidR="00B05F29" w14:paraId="43B8EC38" w14:textId="77777777" w:rsidTr="001B2316">
              <w:tc>
                <w:tcPr>
                  <w:tcW w:w="593" w:type="dxa"/>
                  <w:vMerge/>
                  <w:tcBorders>
                    <w:top w:val="single" w:sz="4" w:space="0" w:color="auto"/>
                    <w:left w:val="single" w:sz="4" w:space="0" w:color="auto"/>
                    <w:bottom w:val="single" w:sz="4" w:space="0" w:color="auto"/>
                    <w:right w:val="single" w:sz="4" w:space="0" w:color="auto"/>
                  </w:tcBorders>
                  <w:vAlign w:val="center"/>
                  <w:hideMark/>
                </w:tcPr>
                <w:p w14:paraId="073DD87F" w14:textId="77777777" w:rsidR="00B05F29" w:rsidRPr="00F314F4" w:rsidRDefault="00B05F29" w:rsidP="001B2316">
                  <w:pPr>
                    <w:widowControl/>
                    <w:autoSpaceDE w:val="0"/>
                    <w:autoSpaceDN w:val="0"/>
                    <w:jc w:val="left"/>
                    <w:rPr>
                      <w:rFonts w:asciiTheme="minorEastAsia" w:hAnsiTheme="minorEastAsia"/>
                      <w:szCs w:val="16"/>
                    </w:rPr>
                  </w:pPr>
                </w:p>
              </w:tc>
              <w:tc>
                <w:tcPr>
                  <w:tcW w:w="1426" w:type="dxa"/>
                  <w:tcBorders>
                    <w:top w:val="single" w:sz="4" w:space="0" w:color="auto"/>
                    <w:left w:val="single" w:sz="4" w:space="0" w:color="auto"/>
                    <w:bottom w:val="single" w:sz="4" w:space="0" w:color="auto"/>
                    <w:right w:val="single" w:sz="4" w:space="0" w:color="auto"/>
                  </w:tcBorders>
                  <w:hideMark/>
                </w:tcPr>
                <w:p w14:paraId="6AA73C4D" w14:textId="77777777" w:rsidR="00B05F29" w:rsidRPr="00F314F4" w:rsidRDefault="00B05F29" w:rsidP="001B2316">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議決権の総数の</w:t>
                  </w:r>
                  <w:r w:rsidRPr="007D2014">
                    <w:rPr>
                      <w:rFonts w:hAnsi="ＭＳ ゴシック"/>
                      <w:szCs w:val="16"/>
                    </w:rPr>
                    <w:t>1000</w:t>
                  </w:r>
                  <w:r w:rsidRPr="00F314F4">
                    <w:rPr>
                      <w:rFonts w:asciiTheme="minorEastAsia" w:hAnsiTheme="minorEastAsia" w:hint="eastAsia"/>
                      <w:szCs w:val="16"/>
                    </w:rPr>
                    <w:t>分の１未満を占める者の合計</w:t>
                  </w:r>
                </w:p>
                <w:p w14:paraId="2CC150B5" w14:textId="77777777" w:rsidR="00B05F29" w:rsidRPr="00F314F4" w:rsidRDefault="00B05F29" w:rsidP="001B2316">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lastRenderedPageBreak/>
                    <w:t>（計</w:t>
                  </w:r>
                  <w:r w:rsidRPr="009B39E4">
                    <w:rPr>
                      <w:rFonts w:ascii="ＭＳ 明朝" w:eastAsia="ＭＳ 明朝" w:hAnsi="ＭＳ 明朝"/>
                      <w:color w:val="FF0000"/>
                      <w:szCs w:val="16"/>
                    </w:rPr>
                    <w:t>11</w:t>
                  </w:r>
                  <w:r w:rsidRPr="00F314F4">
                    <w:rPr>
                      <w:rFonts w:asciiTheme="minorEastAsia" w:hAnsiTheme="minorEastAsia" w:hint="eastAsia"/>
                      <w:szCs w:val="16"/>
                    </w:rPr>
                    <w:t>者）</w:t>
                  </w:r>
                </w:p>
                <w:p w14:paraId="0F41F777" w14:textId="77777777" w:rsidR="00B05F29" w:rsidRPr="00F314F4" w:rsidRDefault="00B05F29" w:rsidP="001B2316">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w w:val="50"/>
                      <w:szCs w:val="16"/>
                    </w:rPr>
                    <w:t>(</w:t>
                  </w:r>
                  <w:r w:rsidRPr="00F314F4">
                    <w:rPr>
                      <w:rFonts w:asciiTheme="minorEastAsia" w:hAnsiTheme="minorEastAsia" w:hint="eastAsia"/>
                      <w:w w:val="50"/>
                      <w:szCs w:val="16"/>
                    </w:rPr>
                    <w:t>Ｆ</w:t>
                  </w:r>
                  <w:r w:rsidRPr="00F314F4">
                    <w:rPr>
                      <w:rFonts w:asciiTheme="minorEastAsia" w:hAnsiTheme="minorEastAsia" w:hint="eastAsia"/>
                      <w:w w:val="50"/>
                      <w:szCs w:val="16"/>
                    </w:rPr>
                    <w:t>)</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70BF3D2F" w14:textId="77777777" w:rsidR="00B05F29" w:rsidRPr="00504CBE" w:rsidRDefault="00B05F29" w:rsidP="001B2316">
                  <w:pPr>
                    <w:kinsoku w:val="0"/>
                    <w:autoSpaceDE w:val="0"/>
                    <w:autoSpaceDN w:val="0"/>
                    <w:adjustRightInd w:val="0"/>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739B33AD" w14:textId="77777777" w:rsidR="00B05F29" w:rsidRPr="00504CBE" w:rsidRDefault="00B05F29" w:rsidP="001B2316">
                  <w:pPr>
                    <w:kinsoku w:val="0"/>
                    <w:autoSpaceDE w:val="0"/>
                    <w:autoSpaceDN w:val="0"/>
                    <w:adjustRightInd w:val="0"/>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241A5A94" w14:textId="77777777" w:rsidR="00B05F29" w:rsidRPr="00504CBE" w:rsidRDefault="00B05F29" w:rsidP="001B2316">
                  <w:pPr>
                    <w:kinsoku w:val="0"/>
                    <w:autoSpaceDE w:val="0"/>
                    <w:autoSpaceDN w:val="0"/>
                    <w:adjustRightInd w:val="0"/>
                    <w:rPr>
                      <w:rFonts w:ascii="ＭＳ 明朝" w:eastAsia="ＭＳ 明朝" w:hAnsi="ＭＳ 明朝"/>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22119471" w14:textId="77777777" w:rsidR="00B05F29" w:rsidRPr="00504CBE" w:rsidRDefault="00B05F29"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2,000</w:t>
                  </w:r>
                </w:p>
              </w:tc>
              <w:tc>
                <w:tcPr>
                  <w:tcW w:w="531" w:type="dxa"/>
                  <w:tcBorders>
                    <w:top w:val="single" w:sz="4" w:space="0" w:color="auto"/>
                    <w:left w:val="single" w:sz="4" w:space="0" w:color="auto"/>
                    <w:bottom w:val="single" w:sz="4" w:space="0" w:color="auto"/>
                    <w:right w:val="single" w:sz="4" w:space="0" w:color="auto"/>
                  </w:tcBorders>
                </w:tcPr>
                <w:p w14:paraId="17788121" w14:textId="77777777" w:rsidR="00B05F29" w:rsidRPr="00504CBE" w:rsidRDefault="00B05F29"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20</w:t>
                  </w:r>
                </w:p>
              </w:tc>
              <w:tc>
                <w:tcPr>
                  <w:tcW w:w="639" w:type="dxa"/>
                  <w:tcBorders>
                    <w:top w:val="single" w:sz="4" w:space="0" w:color="auto"/>
                    <w:left w:val="single" w:sz="4" w:space="0" w:color="auto"/>
                    <w:bottom w:val="single" w:sz="4" w:space="0" w:color="auto"/>
                    <w:right w:val="single" w:sz="4" w:space="0" w:color="auto"/>
                  </w:tcBorders>
                </w:tcPr>
                <w:p w14:paraId="04FE8CCF" w14:textId="77777777" w:rsidR="00B05F29" w:rsidRPr="00504CBE" w:rsidRDefault="00B05F29"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olor w:val="FF0000"/>
                      <w:szCs w:val="16"/>
                    </w:rPr>
                    <w:t>1.00</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346C8F0E" w14:textId="77777777" w:rsidR="00B05F29" w:rsidRDefault="00B05F29" w:rsidP="001B2316">
                  <w:pPr>
                    <w:kinsoku w:val="0"/>
                    <w:autoSpaceDE w:val="0"/>
                    <w:autoSpaceDN w:val="0"/>
                    <w:adjustRightInd w:val="0"/>
                    <w:rPr>
                      <w:rFonts w:asciiTheme="minorEastAsia" w:hAnsiTheme="minorEastAsia"/>
                      <w:szCs w:val="16"/>
                      <w:u w:val="single"/>
                    </w:rPr>
                  </w:pPr>
                </w:p>
              </w:tc>
            </w:tr>
            <w:tr w:rsidR="00B05F29" w14:paraId="63F96955" w14:textId="77777777" w:rsidTr="001B2316">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284AFBE8" w14:textId="77777777" w:rsidR="00B05F29" w:rsidRPr="00F314F4" w:rsidRDefault="00B05F29" w:rsidP="001B2316">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szCs w:val="16"/>
                    </w:rPr>
                    <w:t>合　　計</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5FAECBC5" w14:textId="77777777" w:rsidR="00B05F29" w:rsidRPr="00504CBE" w:rsidRDefault="00B05F29" w:rsidP="001B2316">
                  <w:pPr>
                    <w:kinsoku w:val="0"/>
                    <w:autoSpaceDE w:val="0"/>
                    <w:autoSpaceDN w:val="0"/>
                    <w:adjustRightInd w:val="0"/>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4FCC3243" w14:textId="77777777" w:rsidR="00B05F29" w:rsidRPr="00504CBE" w:rsidRDefault="00B05F29" w:rsidP="001B2316">
                  <w:pPr>
                    <w:kinsoku w:val="0"/>
                    <w:autoSpaceDE w:val="0"/>
                    <w:autoSpaceDN w:val="0"/>
                    <w:adjustRightInd w:val="0"/>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67B10B2E" w14:textId="77777777" w:rsidR="00B05F29" w:rsidRPr="00504CBE" w:rsidRDefault="00B05F29" w:rsidP="001B2316">
                  <w:pPr>
                    <w:kinsoku w:val="0"/>
                    <w:autoSpaceDE w:val="0"/>
                    <w:autoSpaceDN w:val="0"/>
                    <w:adjustRightInd w:val="0"/>
                    <w:rPr>
                      <w:rFonts w:ascii="ＭＳ 明朝" w:eastAsia="ＭＳ 明朝" w:hAnsi="ＭＳ 明朝"/>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0E06D18F" w14:textId="77777777" w:rsidR="00B05F29" w:rsidRPr="00504CBE" w:rsidRDefault="00B05F29" w:rsidP="00504CBE">
                  <w:pPr>
                    <w:kinsoku w:val="0"/>
                    <w:autoSpaceDE w:val="0"/>
                    <w:autoSpaceDN w:val="0"/>
                    <w:adjustRightInd w:val="0"/>
                    <w:jc w:val="right"/>
                    <w:rPr>
                      <w:rFonts w:ascii="ＭＳ 明朝" w:eastAsia="ＭＳ 明朝" w:hAnsi="ＭＳ 明朝"/>
                      <w:color w:val="FF0000"/>
                      <w:szCs w:val="16"/>
                    </w:rPr>
                  </w:pPr>
                  <w:r w:rsidRPr="00504CBE">
                    <w:rPr>
                      <w:rFonts w:ascii="ＭＳ 明朝" w:eastAsia="ＭＳ 明朝" w:hAnsi="ＭＳ 明朝"/>
                      <w:color w:val="FF0000"/>
                      <w:szCs w:val="16"/>
                    </w:rPr>
                    <w:t>12,000</w:t>
                  </w:r>
                </w:p>
              </w:tc>
              <w:tc>
                <w:tcPr>
                  <w:tcW w:w="531" w:type="dxa"/>
                  <w:tcBorders>
                    <w:top w:val="single" w:sz="4" w:space="0" w:color="auto"/>
                    <w:left w:val="single" w:sz="4" w:space="0" w:color="auto"/>
                    <w:bottom w:val="single" w:sz="4" w:space="0" w:color="auto"/>
                    <w:right w:val="single" w:sz="4" w:space="0" w:color="auto"/>
                  </w:tcBorders>
                </w:tcPr>
                <w:p w14:paraId="36A2195E" w14:textId="77777777" w:rsidR="00B05F29" w:rsidRPr="00504CBE" w:rsidRDefault="00B05F29" w:rsidP="00504CBE">
                  <w:pPr>
                    <w:kinsoku w:val="0"/>
                    <w:autoSpaceDE w:val="0"/>
                    <w:autoSpaceDN w:val="0"/>
                    <w:adjustRightInd w:val="0"/>
                    <w:jc w:val="right"/>
                    <w:rPr>
                      <w:rFonts w:ascii="ＭＳ 明朝" w:eastAsia="ＭＳ 明朝" w:hAnsi="ＭＳ 明朝"/>
                      <w:color w:val="FF0000"/>
                      <w:szCs w:val="16"/>
                    </w:rPr>
                  </w:pPr>
                  <w:r w:rsidRPr="00504CBE">
                    <w:rPr>
                      <w:rFonts w:ascii="ＭＳ 明朝" w:eastAsia="ＭＳ 明朝" w:hAnsi="ＭＳ 明朝"/>
                      <w:color w:val="FF0000"/>
                      <w:szCs w:val="16"/>
                    </w:rPr>
                    <w:t>120</w:t>
                  </w:r>
                </w:p>
              </w:tc>
              <w:tc>
                <w:tcPr>
                  <w:tcW w:w="639" w:type="dxa"/>
                  <w:tcBorders>
                    <w:top w:val="single" w:sz="4" w:space="0" w:color="auto"/>
                    <w:left w:val="single" w:sz="4" w:space="0" w:color="auto"/>
                    <w:bottom w:val="single" w:sz="4" w:space="0" w:color="auto"/>
                    <w:right w:val="single" w:sz="4" w:space="0" w:color="auto"/>
                  </w:tcBorders>
                </w:tcPr>
                <w:p w14:paraId="03B3EA64" w14:textId="77777777" w:rsidR="00B05F29" w:rsidRPr="00504CBE" w:rsidRDefault="00B05F29" w:rsidP="00504CBE">
                  <w:pPr>
                    <w:kinsoku w:val="0"/>
                    <w:autoSpaceDE w:val="0"/>
                    <w:autoSpaceDN w:val="0"/>
                    <w:adjustRightInd w:val="0"/>
                    <w:jc w:val="right"/>
                    <w:rPr>
                      <w:rFonts w:ascii="ＭＳ 明朝" w:eastAsia="ＭＳ 明朝" w:hAnsi="ＭＳ 明朝"/>
                      <w:color w:val="FF0000"/>
                      <w:szCs w:val="16"/>
                    </w:rPr>
                  </w:pPr>
                  <w:r w:rsidRPr="00504CBE">
                    <w:rPr>
                      <w:rFonts w:ascii="ＭＳ 明朝" w:eastAsia="ＭＳ 明朝" w:hAnsi="ＭＳ 明朝"/>
                      <w:color w:val="FF0000"/>
                      <w:szCs w:val="16"/>
                    </w:rPr>
                    <w:t>5.98</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2833BD7F" w14:textId="77777777" w:rsidR="00B05F29" w:rsidRDefault="00B05F29" w:rsidP="001B2316">
                  <w:pPr>
                    <w:kinsoku w:val="0"/>
                    <w:autoSpaceDE w:val="0"/>
                    <w:autoSpaceDN w:val="0"/>
                    <w:adjustRightInd w:val="0"/>
                    <w:rPr>
                      <w:rFonts w:asciiTheme="minorEastAsia" w:hAnsiTheme="minorEastAsia"/>
                      <w:szCs w:val="16"/>
                      <w:u w:val="single"/>
                    </w:rPr>
                  </w:pPr>
                </w:p>
              </w:tc>
            </w:tr>
          </w:tbl>
          <w:p w14:paraId="724AC48F" w14:textId="77777777" w:rsidR="00B05F29" w:rsidRPr="00BF3365" w:rsidRDefault="00B05F29" w:rsidP="001B2316">
            <w:pPr>
              <w:kinsoku w:val="0"/>
              <w:wordWrap w:val="0"/>
              <w:autoSpaceDE w:val="0"/>
              <w:autoSpaceDN w:val="0"/>
              <w:adjustRightInd w:val="0"/>
              <w:ind w:leftChars="600" w:left="2100" w:hangingChars="400" w:hanging="840"/>
              <w:jc w:val="left"/>
              <w:rPr>
                <w:rFonts w:hAnsi="ＭＳ 明朝"/>
                <w:szCs w:val="16"/>
              </w:rPr>
            </w:pPr>
            <w:r w:rsidRPr="00BF3365">
              <w:rPr>
                <w:rFonts w:hAnsi="ＭＳ 明朝" w:hint="eastAsia"/>
                <w:szCs w:val="16"/>
              </w:rPr>
              <w:t>（注１）　外国法人等とは、法第５条第１項第１号から第３号までに掲げる者をいう。</w:t>
            </w:r>
          </w:p>
          <w:p w14:paraId="39638442" w14:textId="77777777" w:rsidR="00B05F29" w:rsidRPr="00BF3365" w:rsidRDefault="00B05F29" w:rsidP="001B2316">
            <w:pPr>
              <w:kinsoku w:val="0"/>
              <w:wordWrap w:val="0"/>
              <w:autoSpaceDE w:val="0"/>
              <w:autoSpaceDN w:val="0"/>
              <w:adjustRightInd w:val="0"/>
              <w:ind w:leftChars="600" w:left="2100" w:hangingChars="400" w:hanging="840"/>
              <w:jc w:val="left"/>
              <w:rPr>
                <w:rFonts w:hAnsi="ＭＳ 明朝"/>
                <w:szCs w:val="16"/>
              </w:rPr>
            </w:pPr>
            <w:r w:rsidRPr="00BF3365">
              <w:rPr>
                <w:rFonts w:hAnsi="ＭＳ 明朝" w:hint="eastAsia"/>
                <w:szCs w:val="16"/>
              </w:rPr>
              <w:t>（注２）　申請者が株式会社である場合は株主、その他の法人又は団体である場合は社員又は理事等についての事項を記載すること。ただし、定款に別段の定めがある場合は、その定めに従い記載し、定款を提出すること。</w:t>
            </w:r>
          </w:p>
          <w:p w14:paraId="39D59771" w14:textId="77777777" w:rsidR="00B05F29" w:rsidRPr="00BF3365" w:rsidRDefault="00B05F29" w:rsidP="001B2316">
            <w:pPr>
              <w:kinsoku w:val="0"/>
              <w:wordWrap w:val="0"/>
              <w:autoSpaceDE w:val="0"/>
              <w:autoSpaceDN w:val="0"/>
              <w:adjustRightInd w:val="0"/>
              <w:ind w:leftChars="600" w:left="2100" w:hangingChars="400" w:hanging="840"/>
              <w:jc w:val="left"/>
              <w:rPr>
                <w:rFonts w:hAnsi="ＭＳ 明朝"/>
                <w:szCs w:val="16"/>
              </w:rPr>
            </w:pPr>
            <w:r w:rsidRPr="00BF3365">
              <w:rPr>
                <w:rFonts w:hAnsi="ＭＳ 明朝" w:hint="eastAsia"/>
                <w:szCs w:val="16"/>
              </w:rPr>
              <w:t xml:space="preserve">（注３）　</w:t>
            </w:r>
            <w:r w:rsidRPr="00B05F29">
              <w:rPr>
                <w:rFonts w:hAnsi="ＭＳ 明朝"/>
                <w:w w:val="38"/>
                <w:szCs w:val="16"/>
                <w:fitText w:val="161" w:id="-1268927990"/>
              </w:rPr>
              <w:t>(Ａ</w:t>
            </w:r>
            <w:r w:rsidRPr="00B05F29">
              <w:rPr>
                <w:rFonts w:hAnsi="ＭＳ 明朝"/>
                <w:spacing w:val="3"/>
                <w:w w:val="38"/>
                <w:szCs w:val="16"/>
                <w:fitText w:val="161" w:id="-1268927990"/>
              </w:rPr>
              <w:t>)</w:t>
            </w:r>
            <w:r w:rsidRPr="00BF3365">
              <w:rPr>
                <w:rFonts w:hAnsi="ＭＳ 明朝" w:hint="eastAsia"/>
                <w:szCs w:val="16"/>
              </w:rPr>
              <w:t>の欄は、都道府県市区町村（外国法人等にあつてはこれに準ずるもの）を記載すること。この場合において、法人又は団体にあつては、本店又は主たる事務所の所在地を記載すること。</w:t>
            </w:r>
          </w:p>
          <w:p w14:paraId="521F9E1F" w14:textId="77777777" w:rsidR="00B05F29" w:rsidRPr="00BF3365" w:rsidRDefault="00B05F29" w:rsidP="001B2316">
            <w:pPr>
              <w:kinsoku w:val="0"/>
              <w:wordWrap w:val="0"/>
              <w:autoSpaceDE w:val="0"/>
              <w:autoSpaceDN w:val="0"/>
              <w:adjustRightInd w:val="0"/>
              <w:ind w:leftChars="600" w:left="2100" w:hangingChars="400" w:hanging="840"/>
              <w:jc w:val="left"/>
              <w:rPr>
                <w:rFonts w:hAnsi="ＭＳ 明朝"/>
                <w:szCs w:val="16"/>
              </w:rPr>
            </w:pPr>
            <w:r w:rsidRPr="00BF3365">
              <w:rPr>
                <w:rFonts w:hAnsi="ＭＳ 明朝" w:hint="eastAsia"/>
                <w:szCs w:val="16"/>
              </w:rPr>
              <w:t xml:space="preserve">（注４）　</w:t>
            </w:r>
            <w:r w:rsidRPr="00B05F29">
              <w:rPr>
                <w:rFonts w:hAnsi="ＭＳ 明朝"/>
                <w:w w:val="38"/>
                <w:szCs w:val="16"/>
                <w:fitText w:val="161" w:id="-1268927989"/>
              </w:rPr>
              <w:t>(Ｂ</w:t>
            </w:r>
            <w:r w:rsidRPr="00B05F29">
              <w:rPr>
                <w:rFonts w:hAnsi="ＭＳ 明朝"/>
                <w:spacing w:val="3"/>
                <w:w w:val="38"/>
                <w:szCs w:val="16"/>
                <w:fitText w:val="161" w:id="-1268927989"/>
              </w:rPr>
              <w:t>)</w:t>
            </w:r>
            <w:r w:rsidRPr="00BF3365">
              <w:rPr>
                <w:rFonts w:hAnsi="ＭＳ 明朝" w:hint="eastAsia"/>
                <w:szCs w:val="16"/>
              </w:rPr>
              <w:t>の欄は、行政手続における特定の個人を識別するための番号の利用等に関する法律第２条第15項に規定する法人番号を有する場合に記載すること。ただし、法人番号が不明の場合は記載を要しない。</w:t>
            </w:r>
          </w:p>
          <w:p w14:paraId="2201DD76" w14:textId="77777777" w:rsidR="00B05F29" w:rsidRPr="00BF3365" w:rsidRDefault="00B05F29" w:rsidP="001B2316">
            <w:pPr>
              <w:kinsoku w:val="0"/>
              <w:wordWrap w:val="0"/>
              <w:autoSpaceDE w:val="0"/>
              <w:autoSpaceDN w:val="0"/>
              <w:adjustRightInd w:val="0"/>
              <w:ind w:leftChars="600" w:left="2100" w:hangingChars="400" w:hanging="840"/>
              <w:jc w:val="left"/>
              <w:rPr>
                <w:rFonts w:hAnsi="ＭＳ 明朝"/>
                <w:szCs w:val="16"/>
              </w:rPr>
            </w:pPr>
            <w:r w:rsidRPr="00BF3365">
              <w:rPr>
                <w:rFonts w:hAnsi="ＭＳ 明朝" w:hint="eastAsia"/>
                <w:szCs w:val="16"/>
              </w:rPr>
              <w:t xml:space="preserve">（注５）　</w:t>
            </w:r>
            <w:r w:rsidRPr="00B05F29">
              <w:rPr>
                <w:rFonts w:hAnsi="ＭＳ 明朝"/>
                <w:w w:val="38"/>
                <w:szCs w:val="16"/>
                <w:fitText w:val="161" w:id="-1268927988"/>
              </w:rPr>
              <w:t>(Ｃ</w:t>
            </w:r>
            <w:r w:rsidRPr="00B05F29">
              <w:rPr>
                <w:rFonts w:hAnsi="ＭＳ 明朝"/>
                <w:spacing w:val="3"/>
                <w:w w:val="38"/>
                <w:szCs w:val="16"/>
                <w:fitText w:val="161" w:id="-1268927988"/>
              </w:rPr>
              <w:t>)</w:t>
            </w:r>
            <w:r w:rsidRPr="00BF3365">
              <w:rPr>
                <w:rFonts w:hAnsi="ＭＳ 明朝" w:hint="eastAsia"/>
                <w:szCs w:val="16"/>
              </w:rPr>
              <w:t>の欄は、申請者が株式会社である場合に記載すること。</w:t>
            </w:r>
          </w:p>
          <w:p w14:paraId="3C99B54F" w14:textId="77777777" w:rsidR="00B05F29" w:rsidRPr="00BF3365" w:rsidRDefault="00B05F29" w:rsidP="001B2316">
            <w:pPr>
              <w:kinsoku w:val="0"/>
              <w:wordWrap w:val="0"/>
              <w:autoSpaceDE w:val="0"/>
              <w:autoSpaceDN w:val="0"/>
              <w:adjustRightInd w:val="0"/>
              <w:ind w:leftChars="600" w:left="2100" w:hangingChars="400" w:hanging="840"/>
              <w:jc w:val="left"/>
              <w:rPr>
                <w:rFonts w:hAnsi="ＭＳ 明朝"/>
                <w:szCs w:val="16"/>
              </w:rPr>
            </w:pPr>
            <w:r w:rsidRPr="00BF3365">
              <w:rPr>
                <w:rFonts w:hAnsi="ＭＳ 明朝" w:hint="eastAsia"/>
                <w:szCs w:val="16"/>
              </w:rPr>
              <w:t xml:space="preserve">（注６）　</w:t>
            </w:r>
            <w:r w:rsidRPr="00B05F29">
              <w:rPr>
                <w:rFonts w:hAnsi="ＭＳ 明朝"/>
                <w:w w:val="38"/>
                <w:szCs w:val="16"/>
                <w:fitText w:val="161" w:id="-1268927987"/>
              </w:rPr>
              <w:t>(Ｄ</w:t>
            </w:r>
            <w:r w:rsidRPr="00B05F29">
              <w:rPr>
                <w:rFonts w:hAnsi="ＭＳ 明朝"/>
                <w:spacing w:val="3"/>
                <w:w w:val="38"/>
                <w:szCs w:val="16"/>
                <w:fitText w:val="161" w:id="-1268927987"/>
              </w:rPr>
              <w:t>)</w:t>
            </w:r>
            <w:r w:rsidRPr="00BF3365">
              <w:rPr>
                <w:rFonts w:hAnsi="ＭＳ 明朝" w:hint="eastAsia"/>
                <w:szCs w:val="16"/>
              </w:rPr>
              <w:t>の欄は、申請者が株式会社である場合は、</w:t>
            </w:r>
            <w:r w:rsidRPr="00B05F29">
              <w:rPr>
                <w:rFonts w:hAnsi="ＭＳ 明朝"/>
                <w:w w:val="38"/>
                <w:szCs w:val="16"/>
                <w:fitText w:val="161" w:id="-1268927986"/>
              </w:rPr>
              <w:t>(Ｃ</w:t>
            </w:r>
            <w:r w:rsidRPr="00B05F29">
              <w:rPr>
                <w:rFonts w:hAnsi="ＭＳ 明朝"/>
                <w:spacing w:val="3"/>
                <w:w w:val="38"/>
                <w:szCs w:val="16"/>
                <w:fitText w:val="161" w:id="-1268927986"/>
              </w:rPr>
              <w:t>)</w:t>
            </w:r>
            <w:r w:rsidRPr="00BF3365">
              <w:rPr>
                <w:rFonts w:hAnsi="ＭＳ 明朝" w:hint="eastAsia"/>
                <w:szCs w:val="16"/>
              </w:rPr>
              <w:t>から株主総会の議決権を有しないこととされる株式（アの</w:t>
            </w:r>
            <w:r w:rsidRPr="00B05F29">
              <w:rPr>
                <w:rFonts w:hAnsi="ＭＳ 明朝"/>
                <w:w w:val="38"/>
                <w:szCs w:val="16"/>
                <w:fitText w:val="161" w:id="-1268927985"/>
              </w:rPr>
              <w:t>(Ｃ</w:t>
            </w:r>
            <w:r w:rsidRPr="00B05F29">
              <w:rPr>
                <w:rFonts w:hAnsi="ＭＳ 明朝"/>
                <w:spacing w:val="3"/>
                <w:w w:val="38"/>
                <w:szCs w:val="16"/>
                <w:fitText w:val="161" w:id="-1268927985"/>
              </w:rPr>
              <w:t>)</w:t>
            </w:r>
            <w:r w:rsidRPr="00BF3365">
              <w:rPr>
                <w:rFonts w:hAnsi="ＭＳ 明朝" w:hint="eastAsia"/>
                <w:szCs w:val="16"/>
              </w:rPr>
              <w:t>の議決権制限株式を除く。）の数を減じて計算した数を記載すること。</w:t>
            </w:r>
          </w:p>
          <w:p w14:paraId="6FCD6F70" w14:textId="77777777" w:rsidR="00B05F29" w:rsidRPr="00BF3365" w:rsidRDefault="00B05F29" w:rsidP="001B2316">
            <w:pPr>
              <w:kinsoku w:val="0"/>
              <w:wordWrap w:val="0"/>
              <w:autoSpaceDE w:val="0"/>
              <w:autoSpaceDN w:val="0"/>
              <w:adjustRightInd w:val="0"/>
              <w:ind w:leftChars="600" w:left="2100" w:hangingChars="400" w:hanging="840"/>
              <w:jc w:val="left"/>
              <w:rPr>
                <w:rFonts w:hAnsi="ＭＳ 明朝"/>
                <w:szCs w:val="16"/>
              </w:rPr>
            </w:pPr>
            <w:r w:rsidRPr="00BF3365">
              <w:rPr>
                <w:rFonts w:hAnsi="ＭＳ 明朝" w:hint="eastAsia"/>
                <w:szCs w:val="16"/>
              </w:rPr>
              <w:t xml:space="preserve">（注７）　</w:t>
            </w:r>
            <w:r w:rsidRPr="00B05F29">
              <w:rPr>
                <w:rFonts w:hAnsi="ＭＳ 明朝"/>
                <w:w w:val="38"/>
                <w:szCs w:val="16"/>
                <w:fitText w:val="161" w:id="-1268927984"/>
              </w:rPr>
              <w:t>(Ｅ</w:t>
            </w:r>
            <w:r w:rsidRPr="00B05F29">
              <w:rPr>
                <w:rFonts w:hAnsi="ＭＳ 明朝"/>
                <w:spacing w:val="3"/>
                <w:w w:val="38"/>
                <w:szCs w:val="16"/>
                <w:fitText w:val="161" w:id="-1268927984"/>
              </w:rPr>
              <w:t>)</w:t>
            </w:r>
            <w:r w:rsidRPr="00BF3365">
              <w:rPr>
                <w:rFonts w:hAnsi="ＭＳ 明朝" w:hint="eastAsia"/>
                <w:szCs w:val="16"/>
              </w:rPr>
              <w:t>の欄は、アの</w:t>
            </w:r>
            <w:r w:rsidRPr="00B05F29">
              <w:rPr>
                <w:rFonts w:hAnsi="ＭＳ 明朝"/>
                <w:w w:val="38"/>
                <w:szCs w:val="16"/>
                <w:fitText w:val="161" w:id="-1268928000"/>
              </w:rPr>
              <w:t>(Ｉ</w:t>
            </w:r>
            <w:r w:rsidRPr="00B05F29">
              <w:rPr>
                <w:rFonts w:hAnsi="ＭＳ 明朝"/>
                <w:spacing w:val="3"/>
                <w:w w:val="38"/>
                <w:szCs w:val="16"/>
                <w:fitText w:val="161" w:id="-1268928000"/>
              </w:rPr>
              <w:t>)</w:t>
            </w:r>
            <w:r w:rsidRPr="00BF3365">
              <w:rPr>
                <w:rFonts w:hAnsi="ＭＳ 明朝" w:hint="eastAsia"/>
                <w:szCs w:val="16"/>
              </w:rPr>
              <w:t>に記載した議決権の総数に対するイの</w:t>
            </w:r>
            <w:r w:rsidRPr="00B05F29">
              <w:rPr>
                <w:rFonts w:hAnsi="ＭＳ 明朝"/>
                <w:w w:val="38"/>
                <w:szCs w:val="16"/>
                <w:fitText w:val="161" w:id="-1268927999"/>
              </w:rPr>
              <w:t>(イ</w:t>
            </w:r>
            <w:r w:rsidRPr="00B05F29">
              <w:rPr>
                <w:rFonts w:hAnsi="ＭＳ 明朝"/>
                <w:spacing w:val="3"/>
                <w:w w:val="38"/>
                <w:szCs w:val="16"/>
                <w:fitText w:val="161" w:id="-1268927999"/>
              </w:rPr>
              <w:t>)</w:t>
            </w:r>
            <w:r w:rsidRPr="00BF3365">
              <w:rPr>
                <w:rFonts w:hAnsi="ＭＳ 明朝" w:hint="eastAsia"/>
                <w:szCs w:val="16"/>
              </w:rPr>
              <w:t>の</w:t>
            </w:r>
            <w:r w:rsidRPr="00B05F29">
              <w:rPr>
                <w:rFonts w:hAnsi="ＭＳ 明朝"/>
                <w:w w:val="38"/>
                <w:szCs w:val="16"/>
                <w:fitText w:val="161" w:id="-1268927998"/>
              </w:rPr>
              <w:t>(Ｄ</w:t>
            </w:r>
            <w:r w:rsidRPr="00B05F29">
              <w:rPr>
                <w:rFonts w:hAnsi="ＭＳ 明朝"/>
                <w:spacing w:val="3"/>
                <w:w w:val="38"/>
                <w:szCs w:val="16"/>
                <w:fitText w:val="161" w:id="-1268927998"/>
              </w:rPr>
              <w:t>)</w:t>
            </w:r>
            <w:r w:rsidRPr="00BF3365">
              <w:rPr>
                <w:rFonts w:hAnsi="ＭＳ 明朝" w:hint="eastAsia"/>
                <w:szCs w:val="16"/>
              </w:rPr>
              <w:t>の比率を記載すること。この場合において、合計の欄以外の欄は小数点第３位を四捨五入して小数点第２位まで記載し、合計の欄は、上欄に記載した四捨五入した後の比率の合算値を記載するのではなく、四捨五入せずに計算した各値の合算値を記載すること。当該合算値については、小数点第３位を四捨五入して小数点第２位まで記載すること。ただし、衛星基幹放送又は移動受信用地上基幹放送を行う基幹放送局に係る申請の場合であつて、四捨五入する前の比率が３分の１未満である場合において、小数点第３位を四捨五入して33.33%となり、四捨五入する前の比率が３分の１未満であることが確認できないときは、四捨五入せず、比率が３分の１未満であることがわかる小数点以下の位まで記載し、その位未満の端数は切り捨てて記載すること（例：33.33321%の場合は33.3332%まで記載すること。）とし、コミュニティ放送を行う基幹放送局に係る申請の場合であつて、四捨五入する前の比率が20%未満である場合において、小数点第３位を四捨五入して20.00</w:t>
            </w:r>
            <w:r w:rsidRPr="00BF3365">
              <w:rPr>
                <w:rFonts w:hAnsi="ＭＳ 明朝" w:hint="eastAsia"/>
                <w:szCs w:val="16"/>
              </w:rPr>
              <w:lastRenderedPageBreak/>
              <w:t>%となるときは、四捨五入せず、比率が20%未満であることがわかる小数点以下の位まで記載し、その位未満の端数は切り捨てて記載すること（例：19.999456%の場合は19.9994%まで記載すること。）。</w:t>
            </w:r>
          </w:p>
          <w:p w14:paraId="3739106D" w14:textId="77777777" w:rsidR="00B05F29" w:rsidRPr="00BF3365" w:rsidRDefault="00B05F29" w:rsidP="001B2316">
            <w:pPr>
              <w:kinsoku w:val="0"/>
              <w:wordWrap w:val="0"/>
              <w:autoSpaceDE w:val="0"/>
              <w:autoSpaceDN w:val="0"/>
              <w:adjustRightInd w:val="0"/>
              <w:ind w:leftChars="600" w:left="2100" w:hangingChars="400" w:hanging="840"/>
              <w:jc w:val="left"/>
              <w:rPr>
                <w:rFonts w:hAnsi="ＭＳ 明朝"/>
                <w:szCs w:val="16"/>
              </w:rPr>
            </w:pPr>
            <w:r w:rsidRPr="00BF3365">
              <w:rPr>
                <w:rFonts w:hAnsi="ＭＳ 明朝" w:hint="eastAsia"/>
                <w:szCs w:val="16"/>
              </w:rPr>
              <w:t xml:space="preserve">（注８）　</w:t>
            </w:r>
            <w:r w:rsidRPr="00B05F29">
              <w:rPr>
                <w:w w:val="38"/>
                <w:szCs w:val="16"/>
                <w:fitText w:val="161" w:id="-1268927997"/>
              </w:rPr>
              <w:t>(Ｆ</w:t>
            </w:r>
            <w:r w:rsidRPr="00B05F29">
              <w:rPr>
                <w:spacing w:val="3"/>
                <w:w w:val="38"/>
                <w:szCs w:val="16"/>
                <w:fitText w:val="161" w:id="-1268927997"/>
              </w:rPr>
              <w:t>)</w:t>
            </w:r>
            <w:r w:rsidRPr="00BF3365">
              <w:rPr>
                <w:rFonts w:hAnsi="ＭＳ 明朝" w:hint="eastAsia"/>
                <w:szCs w:val="16"/>
              </w:rPr>
              <w:t>の欄は、議決権の総数の1000分の１未満を占める外国法人等について合算して記載すること。この場合において、当該外国法人等の数を「（計　者）」に記載すること。</w:t>
            </w:r>
          </w:p>
          <w:p w14:paraId="2337FF70" w14:textId="1B4BC11E" w:rsidR="00B05F29" w:rsidRPr="00BF3365" w:rsidRDefault="00B05F29" w:rsidP="001B2316">
            <w:pPr>
              <w:overflowPunct w:val="0"/>
              <w:autoSpaceDE w:val="0"/>
              <w:autoSpaceDN w:val="0"/>
              <w:adjustRightInd w:val="0"/>
              <w:ind w:leftChars="600" w:left="2100" w:hangingChars="400" w:hanging="840"/>
              <w:rPr>
                <w:rFonts w:hAnsi="ＭＳ 明朝"/>
                <w:szCs w:val="16"/>
              </w:rPr>
            </w:pPr>
            <w:r w:rsidRPr="00BF3365">
              <w:rPr>
                <w:rFonts w:hAnsi="ＭＳ 明朝" w:hint="eastAsia"/>
                <w:szCs w:val="16"/>
              </w:rPr>
              <w:t xml:space="preserve">（注９）　</w:t>
            </w:r>
            <w:r w:rsidRPr="00C2530C">
              <w:rPr>
                <w:rFonts w:hAnsi="ＭＳ 明朝"/>
                <w:w w:val="38"/>
                <w:kern w:val="0"/>
                <w:szCs w:val="16"/>
                <w:fitText w:val="161" w:id="-1268927996"/>
              </w:rPr>
              <w:t>(Ｃ)</w:t>
            </w:r>
            <w:r w:rsidRPr="00BF3365">
              <w:rPr>
                <w:rFonts w:hAnsi="ＭＳ 明朝" w:hint="eastAsia"/>
                <w:szCs w:val="16"/>
              </w:rPr>
              <w:t>及び</w:t>
            </w:r>
            <w:r w:rsidRPr="00C2530C">
              <w:rPr>
                <w:rFonts w:hAnsi="ＭＳ 明朝"/>
                <w:w w:val="38"/>
                <w:kern w:val="0"/>
                <w:szCs w:val="16"/>
                <w:fitText w:val="161" w:id="-1268927995"/>
              </w:rPr>
              <w:t>(Ｄ)</w:t>
            </w:r>
            <w:r w:rsidRPr="00BF3365">
              <w:rPr>
                <w:rFonts w:hAnsi="ＭＳ 明朝" w:hint="eastAsia"/>
                <w:szCs w:val="16"/>
              </w:rPr>
              <w:t>を証する書類（例：株式分布状況表、株主名簿（全ての株主について記載があるもの。）、有価証券報告書等の議決権の数の状況が分かる資料）を添付すること。</w:t>
            </w:r>
            <w:r w:rsidR="00003566" w:rsidRPr="00003566">
              <w:rPr>
                <w:rFonts w:hAnsi="ＭＳ 明朝" w:hint="eastAsia"/>
                <w:szCs w:val="16"/>
              </w:rPr>
              <w:t>法人</w:t>
            </w:r>
            <w:r w:rsidR="00003566" w:rsidRPr="00003566">
              <w:rPr>
                <w:rFonts w:hAnsi="ＭＳ 明朝"/>
                <w:szCs w:val="16"/>
              </w:rPr>
              <w:t>(</w:t>
            </w:r>
            <w:r w:rsidR="00003566" w:rsidRPr="00510AA1">
              <w:rPr>
                <w:rFonts w:hAnsi="ＭＳ 明朝"/>
                <w:w w:val="38"/>
                <w:kern w:val="0"/>
                <w:szCs w:val="16"/>
                <w:fitText w:val="161" w:id="-1268927996"/>
              </w:rPr>
              <w:t>(Ｃ)</w:t>
            </w:r>
            <w:r w:rsidR="00003566" w:rsidRPr="00BF3365">
              <w:rPr>
                <w:rFonts w:hAnsi="ＭＳ 明朝" w:hint="eastAsia"/>
                <w:szCs w:val="16"/>
              </w:rPr>
              <w:t>及び</w:t>
            </w:r>
            <w:r w:rsidR="00003566" w:rsidRPr="00C2530C">
              <w:rPr>
                <w:rFonts w:hAnsi="ＭＳ 明朝"/>
                <w:w w:val="38"/>
                <w:kern w:val="0"/>
                <w:szCs w:val="16"/>
                <w:fitText w:val="161" w:id="-1268927995"/>
              </w:rPr>
              <w:t>(Ｄ)</w:t>
            </w:r>
            <w:r w:rsidR="00003566" w:rsidRPr="00003566">
              <w:rPr>
                <w:rFonts w:hAnsi="ＭＳ 明朝"/>
                <w:szCs w:val="16"/>
              </w:rPr>
              <w:t>に関する事項の登記を要しない者を除く。)にあつては、登記事項証明書を添付すること。</w:t>
            </w:r>
          </w:p>
          <w:p w14:paraId="364F3D5C" w14:textId="77777777" w:rsidR="00B05F29" w:rsidRPr="009B39E4" w:rsidRDefault="00B05F29" w:rsidP="001B2316">
            <w:pPr>
              <w:overflowPunct w:val="0"/>
              <w:autoSpaceDE w:val="0"/>
              <w:autoSpaceDN w:val="0"/>
              <w:adjustRightInd w:val="0"/>
              <w:ind w:leftChars="400" w:left="840"/>
              <w:rPr>
                <w:rFonts w:hAnsi="ＭＳ 明朝"/>
              </w:rPr>
            </w:pPr>
            <w:r w:rsidRPr="009B39E4">
              <w:rPr>
                <w:rFonts w:hAnsi="ＭＳ 明朝" w:hint="eastAsia"/>
              </w:rPr>
              <w:t>ウ</w:t>
            </w:r>
            <w:r w:rsidRPr="004C151C">
              <w:rPr>
                <w:rFonts w:hAnsi="ＭＳ 明朝" w:hint="eastAsia"/>
              </w:rPr>
              <w:t xml:space="preserve">　</w:t>
            </w:r>
            <w:r w:rsidRPr="009B39E4">
              <w:rPr>
                <w:rFonts w:hAnsi="ＭＳ 明朝" w:hint="eastAsia"/>
              </w:rPr>
              <w:t>役員に関する事項</w:t>
            </w:r>
          </w:p>
          <w:p w14:paraId="18F1CBD0" w14:textId="2ED13800" w:rsidR="00B05F29" w:rsidRPr="00197622" w:rsidRDefault="00197622" w:rsidP="001F01C3">
            <w:pPr>
              <w:kinsoku w:val="0"/>
              <w:wordWrap w:val="0"/>
              <w:autoSpaceDE w:val="0"/>
              <w:autoSpaceDN w:val="0"/>
              <w:adjustRightInd w:val="0"/>
              <w:ind w:leftChars="500" w:left="1286" w:hangingChars="300" w:hanging="236"/>
              <w:rPr>
                <w:rFonts w:hAnsi="ＭＳ 明朝"/>
                <w:szCs w:val="16"/>
              </w:rPr>
            </w:pPr>
            <w:r w:rsidRPr="001F01C3">
              <w:rPr>
                <w:rFonts w:hAnsi="ＭＳ 明朝"/>
                <w:w w:val="38"/>
                <w:kern w:val="0"/>
                <w:szCs w:val="16"/>
                <w:fitText w:val="161" w:id="-1316724981"/>
              </w:rPr>
              <w:t>(イ)</w:t>
            </w:r>
            <w:r w:rsidRPr="00197622">
              <w:rPr>
                <w:rFonts w:hAnsi="ＭＳ 明朝" w:hint="eastAsia"/>
                <w:szCs w:val="16"/>
              </w:rPr>
              <w:t xml:space="preserve">　</w:t>
            </w:r>
            <w:r w:rsidRPr="001F01C3">
              <w:rPr>
                <w:rFonts w:hAnsi="ＭＳ 明朝" w:hint="eastAsia"/>
                <w:szCs w:val="16"/>
              </w:rPr>
              <w:t>衛星基幹放送又は移動受信用地上基幹放送を行う基幹放送局の場合</w:t>
            </w:r>
          </w:p>
          <w:tbl>
            <w:tblPr>
              <w:tblW w:w="7229" w:type="dxa"/>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560"/>
              <w:gridCol w:w="998"/>
              <w:gridCol w:w="1413"/>
              <w:gridCol w:w="1132"/>
              <w:gridCol w:w="1428"/>
              <w:gridCol w:w="698"/>
            </w:tblGrid>
            <w:tr w:rsidR="00197622" w14:paraId="07A4595F" w14:textId="77777777" w:rsidTr="00E26429">
              <w:tc>
                <w:tcPr>
                  <w:tcW w:w="1079" w:type="pct"/>
                  <w:tcBorders>
                    <w:top w:val="single" w:sz="4" w:space="0" w:color="auto"/>
                    <w:left w:val="single" w:sz="4" w:space="0" w:color="auto"/>
                    <w:bottom w:val="dashed" w:sz="4" w:space="0" w:color="auto"/>
                    <w:right w:val="single" w:sz="4" w:space="0" w:color="auto"/>
                  </w:tcBorders>
                  <w:tcMar>
                    <w:top w:w="0" w:type="dxa"/>
                    <w:left w:w="28" w:type="dxa"/>
                    <w:bottom w:w="0" w:type="dxa"/>
                    <w:right w:w="28" w:type="dxa"/>
                  </w:tcMar>
                  <w:vAlign w:val="center"/>
                  <w:hideMark/>
                </w:tcPr>
                <w:p w14:paraId="0A05DD6F" w14:textId="77777777" w:rsidR="00197622" w:rsidRPr="002336F3" w:rsidRDefault="00197622" w:rsidP="00197622">
                  <w:pPr>
                    <w:kinsoku w:val="0"/>
                    <w:autoSpaceDE w:val="0"/>
                    <w:autoSpaceDN w:val="0"/>
                    <w:adjustRightInd w:val="0"/>
                    <w:spacing w:line="240" w:lineRule="exact"/>
                    <w:jc w:val="center"/>
                    <w:rPr>
                      <w:szCs w:val="16"/>
                    </w:rPr>
                  </w:pPr>
                  <w:r>
                    <w:rPr>
                      <w:rFonts w:hint="eastAsia"/>
                      <w:szCs w:val="16"/>
                    </w:rPr>
                    <w:t>フリガナ</w:t>
                  </w:r>
                </w:p>
              </w:tc>
              <w:tc>
                <w:tcPr>
                  <w:tcW w:w="69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0C98BC" w14:textId="77777777" w:rsidR="00197622" w:rsidRPr="002336F3" w:rsidRDefault="00197622" w:rsidP="00197622">
                  <w:pPr>
                    <w:kinsoku w:val="0"/>
                    <w:autoSpaceDE w:val="0"/>
                    <w:autoSpaceDN w:val="0"/>
                    <w:adjustRightInd w:val="0"/>
                    <w:spacing w:line="240" w:lineRule="exact"/>
                    <w:jc w:val="center"/>
                    <w:rPr>
                      <w:szCs w:val="16"/>
                    </w:rPr>
                  </w:pPr>
                  <w:r>
                    <w:rPr>
                      <w:rFonts w:hint="eastAsia"/>
                      <w:szCs w:val="16"/>
                    </w:rPr>
                    <w:t>住所</w:t>
                  </w:r>
                </w:p>
              </w:tc>
              <w:tc>
                <w:tcPr>
                  <w:tcW w:w="97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4C1A9E" w14:textId="77777777" w:rsidR="00197622" w:rsidRPr="002336F3" w:rsidRDefault="00197622" w:rsidP="00197622">
                  <w:pPr>
                    <w:kinsoku w:val="0"/>
                    <w:autoSpaceDE w:val="0"/>
                    <w:autoSpaceDN w:val="0"/>
                    <w:adjustRightInd w:val="0"/>
                    <w:spacing w:line="240" w:lineRule="exact"/>
                    <w:jc w:val="center"/>
                    <w:rPr>
                      <w:szCs w:val="16"/>
                    </w:rPr>
                  </w:pPr>
                  <w:r>
                    <w:rPr>
                      <w:rFonts w:hint="eastAsia"/>
                      <w:szCs w:val="16"/>
                    </w:rPr>
                    <w:t>役名</w:t>
                  </w:r>
                </w:p>
              </w:tc>
              <w:tc>
                <w:tcPr>
                  <w:tcW w:w="78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A613B0" w14:textId="77777777" w:rsidR="00197622" w:rsidRPr="002336F3" w:rsidRDefault="00197622" w:rsidP="00197622">
                  <w:pPr>
                    <w:kinsoku w:val="0"/>
                    <w:autoSpaceDE w:val="0"/>
                    <w:autoSpaceDN w:val="0"/>
                    <w:adjustRightInd w:val="0"/>
                    <w:spacing w:line="240" w:lineRule="exact"/>
                    <w:jc w:val="center"/>
                    <w:rPr>
                      <w:szCs w:val="16"/>
                    </w:rPr>
                  </w:pPr>
                  <w:r>
                    <w:rPr>
                      <w:rFonts w:hint="eastAsia"/>
                      <w:szCs w:val="16"/>
                    </w:rPr>
                    <w:t>担当部門</w:t>
                  </w:r>
                </w:p>
              </w:tc>
              <w:tc>
                <w:tcPr>
                  <w:tcW w:w="98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4E1D2E" w14:textId="77777777" w:rsidR="00197622" w:rsidRPr="002336F3" w:rsidRDefault="00197622" w:rsidP="00197622">
                  <w:pPr>
                    <w:kinsoku w:val="0"/>
                    <w:autoSpaceDE w:val="0"/>
                    <w:autoSpaceDN w:val="0"/>
                    <w:adjustRightInd w:val="0"/>
                    <w:spacing w:line="240" w:lineRule="exact"/>
                    <w:jc w:val="distribute"/>
                    <w:rPr>
                      <w:szCs w:val="16"/>
                    </w:rPr>
                  </w:pPr>
                  <w:r w:rsidRPr="002336F3">
                    <w:rPr>
                      <w:rFonts w:hint="eastAsia"/>
                      <w:szCs w:val="16"/>
                    </w:rPr>
                    <w:t>日本の国籍の有無</w:t>
                  </w:r>
                </w:p>
              </w:tc>
              <w:tc>
                <w:tcPr>
                  <w:tcW w:w="48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C24A2D" w14:textId="77777777" w:rsidR="00197622" w:rsidRPr="002336F3" w:rsidRDefault="00197622" w:rsidP="00197622">
                  <w:pPr>
                    <w:kinsoku w:val="0"/>
                    <w:autoSpaceDE w:val="0"/>
                    <w:autoSpaceDN w:val="0"/>
                    <w:adjustRightInd w:val="0"/>
                    <w:spacing w:line="240" w:lineRule="exact"/>
                    <w:jc w:val="distribute"/>
                    <w:rPr>
                      <w:szCs w:val="16"/>
                    </w:rPr>
                  </w:pPr>
                  <w:r w:rsidRPr="002336F3">
                    <w:rPr>
                      <w:rFonts w:hint="eastAsia"/>
                      <w:szCs w:val="16"/>
                    </w:rPr>
                    <w:t>備考</w:t>
                  </w:r>
                </w:p>
              </w:tc>
            </w:tr>
            <w:tr w:rsidR="00197622" w14:paraId="17512707" w14:textId="77777777" w:rsidTr="00E26429">
              <w:tc>
                <w:tcPr>
                  <w:tcW w:w="1079" w:type="pct"/>
                  <w:tcBorders>
                    <w:top w:val="dashed"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7054DC1" w14:textId="77777777" w:rsidR="00197622" w:rsidRPr="002336F3" w:rsidRDefault="00197622" w:rsidP="00197622">
                  <w:pPr>
                    <w:kinsoku w:val="0"/>
                    <w:autoSpaceDE w:val="0"/>
                    <w:autoSpaceDN w:val="0"/>
                    <w:adjustRightInd w:val="0"/>
                    <w:spacing w:line="240" w:lineRule="exact"/>
                    <w:jc w:val="center"/>
                    <w:rPr>
                      <w:szCs w:val="16"/>
                    </w:rPr>
                  </w:pPr>
                  <w:r w:rsidRPr="00F33009">
                    <w:rPr>
                      <w:rFonts w:hint="eastAsia"/>
                      <w:szCs w:val="21"/>
                    </w:rPr>
                    <w:t>氏　　名</w:t>
                  </w:r>
                </w:p>
              </w:tc>
              <w:tc>
                <w:tcPr>
                  <w:tcW w:w="690" w:type="pct"/>
                  <w:vMerge/>
                  <w:tcBorders>
                    <w:top w:val="single" w:sz="4" w:space="0" w:color="auto"/>
                    <w:left w:val="single" w:sz="4" w:space="0" w:color="auto"/>
                    <w:bottom w:val="single" w:sz="4" w:space="0" w:color="auto"/>
                    <w:right w:val="single" w:sz="4" w:space="0" w:color="auto"/>
                  </w:tcBorders>
                  <w:vAlign w:val="center"/>
                  <w:hideMark/>
                </w:tcPr>
                <w:p w14:paraId="3184C074" w14:textId="77777777" w:rsidR="00197622" w:rsidRPr="002336F3" w:rsidRDefault="00197622" w:rsidP="00197622">
                  <w:pPr>
                    <w:widowControl/>
                    <w:jc w:val="left"/>
                    <w:rPr>
                      <w:szCs w:val="16"/>
                    </w:rPr>
                  </w:pPr>
                </w:p>
              </w:tc>
              <w:tc>
                <w:tcPr>
                  <w:tcW w:w="977" w:type="pct"/>
                  <w:vMerge/>
                  <w:tcBorders>
                    <w:top w:val="single" w:sz="4" w:space="0" w:color="auto"/>
                    <w:left w:val="single" w:sz="4" w:space="0" w:color="auto"/>
                    <w:bottom w:val="single" w:sz="4" w:space="0" w:color="auto"/>
                    <w:right w:val="single" w:sz="4" w:space="0" w:color="auto"/>
                  </w:tcBorders>
                  <w:vAlign w:val="center"/>
                  <w:hideMark/>
                </w:tcPr>
                <w:p w14:paraId="4CD7E5BA" w14:textId="77777777" w:rsidR="00197622" w:rsidRPr="002336F3" w:rsidRDefault="00197622" w:rsidP="00197622">
                  <w:pPr>
                    <w:widowControl/>
                    <w:jc w:val="left"/>
                    <w:rPr>
                      <w:szCs w:val="16"/>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1194E445" w14:textId="77777777" w:rsidR="00197622" w:rsidRPr="002336F3" w:rsidRDefault="00197622" w:rsidP="00197622">
                  <w:pPr>
                    <w:widowControl/>
                    <w:jc w:val="left"/>
                    <w:rPr>
                      <w:szCs w:val="16"/>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1805DA6D" w14:textId="77777777" w:rsidR="00197622" w:rsidRPr="002336F3" w:rsidRDefault="00197622" w:rsidP="00197622">
                  <w:pPr>
                    <w:widowControl/>
                    <w:jc w:val="left"/>
                    <w:rPr>
                      <w:szCs w:val="16"/>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33993348" w14:textId="77777777" w:rsidR="00197622" w:rsidRPr="002336F3" w:rsidRDefault="00197622" w:rsidP="00197622">
                  <w:pPr>
                    <w:widowControl/>
                    <w:jc w:val="left"/>
                    <w:rPr>
                      <w:szCs w:val="16"/>
                    </w:rPr>
                  </w:pPr>
                </w:p>
              </w:tc>
            </w:tr>
            <w:tr w:rsidR="00197622" w14:paraId="5CC96395" w14:textId="77777777" w:rsidTr="00E26429">
              <w:tc>
                <w:tcPr>
                  <w:tcW w:w="10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F52F12A" w14:textId="77777777" w:rsidR="00197622" w:rsidRPr="007D2014" w:rsidRDefault="00197622" w:rsidP="00197622">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チヨダ　ハルコ</w:t>
                  </w:r>
                </w:p>
                <w:p w14:paraId="4BFAA5E2" w14:textId="77777777" w:rsidR="00197622" w:rsidRPr="00BE3DA2" w:rsidRDefault="00197622" w:rsidP="001976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千代田　春子</w:t>
                  </w:r>
                </w:p>
              </w:tc>
              <w:tc>
                <w:tcPr>
                  <w:tcW w:w="6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BAAFD5" w14:textId="77777777" w:rsidR="00197622" w:rsidRPr="00BE3DA2" w:rsidRDefault="00197622" w:rsidP="001976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東京都千代田区</w:t>
                  </w:r>
                </w:p>
              </w:tc>
              <w:tc>
                <w:tcPr>
                  <w:tcW w:w="9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F86B53" w14:textId="77777777" w:rsidR="00197622" w:rsidRPr="00BE3DA2" w:rsidRDefault="00197622" w:rsidP="001976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取締役</w:t>
                  </w:r>
                  <w:r>
                    <w:rPr>
                      <w:rFonts w:ascii="ＭＳ 明朝" w:eastAsia="ＭＳ 明朝" w:hAnsi="ＭＳ 明朝" w:hint="eastAsia"/>
                      <w:color w:val="FF0000"/>
                      <w:szCs w:val="21"/>
                    </w:rPr>
                    <w:t>会長</w:t>
                  </w:r>
                </w:p>
              </w:tc>
              <w:tc>
                <w:tcPr>
                  <w:tcW w:w="7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3A2D0B" w14:textId="77777777" w:rsidR="00197622" w:rsidRPr="00BE3DA2" w:rsidRDefault="00197622" w:rsidP="00197622">
                  <w:pPr>
                    <w:kinsoku w:val="0"/>
                    <w:autoSpaceDE w:val="0"/>
                    <w:autoSpaceDN w:val="0"/>
                    <w:adjustRightInd w:val="0"/>
                    <w:spacing w:line="240" w:lineRule="exact"/>
                    <w:jc w:val="left"/>
                    <w:rPr>
                      <w:szCs w:val="16"/>
                    </w:rPr>
                  </w:pPr>
                  <w:r w:rsidRPr="00BE3DA2">
                    <w:rPr>
                      <w:rFonts w:hint="eastAsia"/>
                      <w:szCs w:val="16"/>
                    </w:rPr>
                    <w:t xml:space="preserve">　</w:t>
                  </w:r>
                </w:p>
              </w:tc>
              <w:tc>
                <w:tcPr>
                  <w:tcW w:w="9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DEA2F5" w14:textId="77777777" w:rsidR="00197622" w:rsidRPr="007F3156" w:rsidRDefault="00197622" w:rsidP="00197622">
                  <w:pPr>
                    <w:kinsoku w:val="0"/>
                    <w:autoSpaceDE w:val="0"/>
                    <w:autoSpaceDN w:val="0"/>
                    <w:adjustRightInd w:val="0"/>
                    <w:spacing w:line="240" w:lineRule="exact"/>
                    <w:jc w:val="center"/>
                    <w:rPr>
                      <w:szCs w:val="16"/>
                    </w:rPr>
                  </w:pPr>
                  <w:r w:rsidRPr="00DA7552">
                    <w:rPr>
                      <w:rFonts w:ascii="Segoe UI Emoji" w:hAnsi="Segoe UI Emoji" w:cs="Segoe UI Emoji"/>
                      <w:color w:val="FF0000"/>
                      <w:sz w:val="18"/>
                    </w:rPr>
                    <w:t>☑</w:t>
                  </w:r>
                  <w:r w:rsidRPr="002336F3">
                    <w:rPr>
                      <w:rFonts w:hint="eastAsia"/>
                      <w:szCs w:val="16"/>
                    </w:rPr>
                    <w:t>有</w:t>
                  </w:r>
                  <w:r w:rsidRPr="007F3156">
                    <w:rPr>
                      <w:rFonts w:hint="eastAsia"/>
                      <w:szCs w:val="16"/>
                    </w:rPr>
                    <w:t xml:space="preserve">　</w:t>
                  </w:r>
                  <w:r w:rsidRPr="002336F3">
                    <w:rPr>
                      <w:rFonts w:hint="eastAsia"/>
                      <w:szCs w:val="16"/>
                    </w:rPr>
                    <w:t>□無</w:t>
                  </w:r>
                </w:p>
              </w:tc>
              <w:tc>
                <w:tcPr>
                  <w:tcW w:w="4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C1E9867" w14:textId="77777777" w:rsidR="00197622" w:rsidRPr="00BE3DA2" w:rsidRDefault="00197622" w:rsidP="00197622">
                  <w:pPr>
                    <w:kinsoku w:val="0"/>
                    <w:autoSpaceDE w:val="0"/>
                    <w:autoSpaceDN w:val="0"/>
                    <w:adjustRightInd w:val="0"/>
                    <w:spacing w:line="240" w:lineRule="exact"/>
                    <w:jc w:val="left"/>
                    <w:rPr>
                      <w:szCs w:val="16"/>
                    </w:rPr>
                  </w:pPr>
                  <w:r w:rsidRPr="00BE3DA2">
                    <w:rPr>
                      <w:rFonts w:hint="eastAsia"/>
                      <w:szCs w:val="16"/>
                    </w:rPr>
                    <w:t xml:space="preserve">　</w:t>
                  </w:r>
                </w:p>
              </w:tc>
            </w:tr>
            <w:tr w:rsidR="00197622" w14:paraId="0C1346FF" w14:textId="77777777" w:rsidTr="00E26429">
              <w:tc>
                <w:tcPr>
                  <w:tcW w:w="10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FE45DD" w14:textId="77777777" w:rsidR="00197622" w:rsidRPr="007D2014" w:rsidRDefault="00197622" w:rsidP="00197622">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チュウオウ　イチロウ</w:t>
                  </w:r>
                </w:p>
                <w:p w14:paraId="19CAF6FF" w14:textId="77777777" w:rsidR="00197622" w:rsidRPr="007F3156" w:rsidRDefault="00197622" w:rsidP="001976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中央　一郎</w:t>
                  </w:r>
                </w:p>
              </w:tc>
              <w:tc>
                <w:tcPr>
                  <w:tcW w:w="6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724199" w14:textId="77777777" w:rsidR="00197622" w:rsidRPr="00BE3DA2" w:rsidRDefault="00197622" w:rsidP="001976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東京都中央区</w:t>
                  </w:r>
                </w:p>
              </w:tc>
              <w:tc>
                <w:tcPr>
                  <w:tcW w:w="9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4B3D76" w14:textId="77777777" w:rsidR="00197622" w:rsidRPr="00BE3DA2" w:rsidRDefault="00197622" w:rsidP="00197622">
                  <w:pPr>
                    <w:kinsoku w:val="0"/>
                    <w:autoSpaceDE w:val="0"/>
                    <w:autoSpaceDN w:val="0"/>
                    <w:adjustRightInd w:val="0"/>
                    <w:spacing w:line="240" w:lineRule="exact"/>
                    <w:jc w:val="left"/>
                    <w:rPr>
                      <w:szCs w:val="16"/>
                    </w:rPr>
                  </w:pPr>
                  <w:r w:rsidRPr="00B309A7">
                    <w:rPr>
                      <w:rFonts w:ascii="ＭＳ 明朝" w:eastAsia="ＭＳ 明朝" w:hAnsi="ＭＳ 明朝" w:hint="eastAsia"/>
                      <w:color w:val="FF0000"/>
                      <w:szCs w:val="21"/>
                    </w:rPr>
                    <w:t>㈹代表取締役社長（常）</w:t>
                  </w:r>
                </w:p>
              </w:tc>
              <w:tc>
                <w:tcPr>
                  <w:tcW w:w="7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D819827" w14:textId="77777777" w:rsidR="00197622" w:rsidRPr="00E5639E" w:rsidRDefault="00197622" w:rsidP="00197622">
                  <w:pPr>
                    <w:kinsoku w:val="0"/>
                    <w:autoSpaceDE w:val="0"/>
                    <w:autoSpaceDN w:val="0"/>
                    <w:adjustRightInd w:val="0"/>
                    <w:spacing w:line="240" w:lineRule="exact"/>
                    <w:jc w:val="left"/>
                    <w:rPr>
                      <w:rFonts w:ascii="ＭＳ 明朝" w:eastAsia="ＭＳ 明朝" w:hAnsi="ＭＳ 明朝"/>
                      <w:color w:val="FF0000"/>
                      <w:szCs w:val="16"/>
                    </w:rPr>
                  </w:pPr>
                  <w:r w:rsidRPr="00E5639E">
                    <w:rPr>
                      <w:rFonts w:ascii="ＭＳ 明朝" w:eastAsia="ＭＳ 明朝" w:hAnsi="ＭＳ 明朝" w:hint="eastAsia"/>
                      <w:color w:val="FF0000"/>
                      <w:szCs w:val="16"/>
                    </w:rPr>
                    <w:t>経営統括</w:t>
                  </w:r>
                </w:p>
              </w:tc>
              <w:tc>
                <w:tcPr>
                  <w:tcW w:w="9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B70A86" w14:textId="77777777" w:rsidR="00197622" w:rsidRPr="002336F3" w:rsidRDefault="00197622" w:rsidP="00197622">
                  <w:pPr>
                    <w:kinsoku w:val="0"/>
                    <w:autoSpaceDE w:val="0"/>
                    <w:autoSpaceDN w:val="0"/>
                    <w:adjustRightInd w:val="0"/>
                    <w:spacing w:line="240" w:lineRule="exact"/>
                    <w:jc w:val="center"/>
                    <w:rPr>
                      <w:szCs w:val="16"/>
                    </w:rPr>
                  </w:pPr>
                  <w:r w:rsidRPr="00DA7552">
                    <w:rPr>
                      <w:rFonts w:ascii="Segoe UI Emoji" w:hAnsi="Segoe UI Emoji" w:cs="Segoe UI Emoji"/>
                      <w:color w:val="FF0000"/>
                      <w:sz w:val="18"/>
                    </w:rPr>
                    <w:t>☑</w:t>
                  </w:r>
                  <w:r w:rsidRPr="002336F3">
                    <w:rPr>
                      <w:rFonts w:hint="eastAsia"/>
                      <w:szCs w:val="16"/>
                    </w:rPr>
                    <w:t>有</w:t>
                  </w:r>
                  <w:r w:rsidRPr="007F3156">
                    <w:rPr>
                      <w:rFonts w:hint="eastAsia"/>
                      <w:szCs w:val="16"/>
                    </w:rPr>
                    <w:t xml:space="preserve">　</w:t>
                  </w:r>
                  <w:r w:rsidRPr="002336F3">
                    <w:rPr>
                      <w:rFonts w:hint="eastAsia"/>
                      <w:szCs w:val="16"/>
                    </w:rPr>
                    <w:t>□無</w:t>
                  </w:r>
                </w:p>
              </w:tc>
              <w:tc>
                <w:tcPr>
                  <w:tcW w:w="4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1BA846" w14:textId="77777777" w:rsidR="00197622" w:rsidRPr="00BE3DA2" w:rsidRDefault="00197622" w:rsidP="00197622">
                  <w:pPr>
                    <w:kinsoku w:val="0"/>
                    <w:autoSpaceDE w:val="0"/>
                    <w:autoSpaceDN w:val="0"/>
                    <w:adjustRightInd w:val="0"/>
                    <w:spacing w:line="240" w:lineRule="exact"/>
                    <w:jc w:val="left"/>
                    <w:rPr>
                      <w:szCs w:val="16"/>
                    </w:rPr>
                  </w:pPr>
                </w:p>
              </w:tc>
            </w:tr>
            <w:tr w:rsidR="00197622" w14:paraId="03061054" w14:textId="77777777" w:rsidTr="00E26429">
              <w:tc>
                <w:tcPr>
                  <w:tcW w:w="10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9755A3" w14:textId="77777777" w:rsidR="00197622" w:rsidRPr="007D2014" w:rsidRDefault="00197622" w:rsidP="00197622">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ミナト　ナツコ</w:t>
                  </w:r>
                </w:p>
                <w:p w14:paraId="7ABD4679" w14:textId="77777777" w:rsidR="00197622" w:rsidRPr="007F3156" w:rsidRDefault="00197622" w:rsidP="001976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港　夏子</w:t>
                  </w:r>
                </w:p>
              </w:tc>
              <w:tc>
                <w:tcPr>
                  <w:tcW w:w="6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457E40" w14:textId="77777777" w:rsidR="00197622" w:rsidRPr="00BE3DA2" w:rsidRDefault="00197622" w:rsidP="001976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東京都港区</w:t>
                  </w:r>
                </w:p>
              </w:tc>
              <w:tc>
                <w:tcPr>
                  <w:tcW w:w="9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094579" w14:textId="77777777" w:rsidR="00197622" w:rsidRPr="00BE3DA2" w:rsidRDefault="00197622" w:rsidP="001976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取締役（常）</w:t>
                  </w:r>
                </w:p>
              </w:tc>
              <w:tc>
                <w:tcPr>
                  <w:tcW w:w="7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9BB2632" w14:textId="77777777" w:rsidR="00197622" w:rsidRPr="00E5639E" w:rsidRDefault="00197622" w:rsidP="00197622">
                  <w:pPr>
                    <w:kinsoku w:val="0"/>
                    <w:autoSpaceDE w:val="0"/>
                    <w:autoSpaceDN w:val="0"/>
                    <w:adjustRightInd w:val="0"/>
                    <w:spacing w:line="240" w:lineRule="exact"/>
                    <w:jc w:val="left"/>
                    <w:rPr>
                      <w:rFonts w:ascii="ＭＳ 明朝" w:eastAsia="ＭＳ 明朝" w:hAnsi="ＭＳ 明朝"/>
                      <w:color w:val="FF0000"/>
                      <w:szCs w:val="16"/>
                    </w:rPr>
                  </w:pPr>
                  <w:r w:rsidRPr="00E5639E">
                    <w:rPr>
                      <w:rFonts w:ascii="ＭＳ 明朝" w:eastAsia="ＭＳ 明朝" w:hAnsi="ＭＳ 明朝" w:hint="eastAsia"/>
                      <w:color w:val="FF0000"/>
                      <w:szCs w:val="16"/>
                    </w:rPr>
                    <w:t>総務</w:t>
                  </w:r>
                </w:p>
              </w:tc>
              <w:tc>
                <w:tcPr>
                  <w:tcW w:w="9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B533F0" w14:textId="77777777" w:rsidR="00197622" w:rsidRPr="002336F3" w:rsidRDefault="00197622" w:rsidP="00197622">
                  <w:pPr>
                    <w:kinsoku w:val="0"/>
                    <w:autoSpaceDE w:val="0"/>
                    <w:autoSpaceDN w:val="0"/>
                    <w:adjustRightInd w:val="0"/>
                    <w:spacing w:line="240" w:lineRule="exact"/>
                    <w:jc w:val="center"/>
                    <w:rPr>
                      <w:szCs w:val="16"/>
                    </w:rPr>
                  </w:pPr>
                  <w:r w:rsidRPr="00DA7552">
                    <w:rPr>
                      <w:rFonts w:ascii="Segoe UI Emoji" w:hAnsi="Segoe UI Emoji" w:cs="Segoe UI Emoji"/>
                      <w:color w:val="FF0000"/>
                      <w:sz w:val="18"/>
                    </w:rPr>
                    <w:t>☑</w:t>
                  </w:r>
                  <w:r w:rsidRPr="002336F3">
                    <w:rPr>
                      <w:rFonts w:hint="eastAsia"/>
                      <w:szCs w:val="16"/>
                    </w:rPr>
                    <w:t>有</w:t>
                  </w:r>
                  <w:r w:rsidRPr="007F3156">
                    <w:rPr>
                      <w:rFonts w:hint="eastAsia"/>
                      <w:szCs w:val="16"/>
                    </w:rPr>
                    <w:t xml:space="preserve">　</w:t>
                  </w:r>
                  <w:r w:rsidRPr="002336F3">
                    <w:rPr>
                      <w:rFonts w:hint="eastAsia"/>
                      <w:szCs w:val="16"/>
                    </w:rPr>
                    <w:t>□無</w:t>
                  </w:r>
                </w:p>
              </w:tc>
              <w:tc>
                <w:tcPr>
                  <w:tcW w:w="4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1966DFC" w14:textId="77777777" w:rsidR="00197622" w:rsidRPr="00BE3DA2" w:rsidRDefault="00197622" w:rsidP="00197622">
                  <w:pPr>
                    <w:kinsoku w:val="0"/>
                    <w:autoSpaceDE w:val="0"/>
                    <w:autoSpaceDN w:val="0"/>
                    <w:adjustRightInd w:val="0"/>
                    <w:spacing w:line="240" w:lineRule="exact"/>
                    <w:jc w:val="left"/>
                    <w:rPr>
                      <w:szCs w:val="16"/>
                    </w:rPr>
                  </w:pPr>
                </w:p>
              </w:tc>
            </w:tr>
            <w:tr w:rsidR="00197622" w14:paraId="2429BDE0" w14:textId="77777777" w:rsidTr="00E26429">
              <w:tc>
                <w:tcPr>
                  <w:tcW w:w="10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AD0757" w14:textId="77777777" w:rsidR="00197622" w:rsidRPr="007D2014" w:rsidRDefault="00197622" w:rsidP="00197622">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シンジュク　ジロウ</w:t>
                  </w:r>
                </w:p>
                <w:p w14:paraId="7AFF42A5" w14:textId="77777777" w:rsidR="00197622" w:rsidRPr="007F3156" w:rsidRDefault="00197622" w:rsidP="001976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新宿　二郎</w:t>
                  </w:r>
                </w:p>
              </w:tc>
              <w:tc>
                <w:tcPr>
                  <w:tcW w:w="6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ACA1AD" w14:textId="77777777" w:rsidR="00197622" w:rsidRPr="00BE3DA2" w:rsidRDefault="00197622" w:rsidP="001976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東京都新宿区</w:t>
                  </w:r>
                </w:p>
              </w:tc>
              <w:tc>
                <w:tcPr>
                  <w:tcW w:w="9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C3311B" w14:textId="77777777" w:rsidR="00197622" w:rsidRPr="00BE3DA2" w:rsidRDefault="00197622" w:rsidP="001976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取締役</w:t>
                  </w:r>
                  <w:r>
                    <w:rPr>
                      <w:rFonts w:ascii="ＭＳ 明朝" w:eastAsia="ＭＳ 明朝" w:hAnsi="ＭＳ 明朝" w:hint="eastAsia"/>
                      <w:color w:val="FF0000"/>
                      <w:szCs w:val="21"/>
                    </w:rPr>
                    <w:t>（常）</w:t>
                  </w:r>
                </w:p>
              </w:tc>
              <w:tc>
                <w:tcPr>
                  <w:tcW w:w="7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3FA8AF" w14:textId="77777777" w:rsidR="00197622" w:rsidRPr="00E5639E" w:rsidRDefault="00197622" w:rsidP="00197622">
                  <w:pPr>
                    <w:kinsoku w:val="0"/>
                    <w:autoSpaceDE w:val="0"/>
                    <w:autoSpaceDN w:val="0"/>
                    <w:adjustRightInd w:val="0"/>
                    <w:spacing w:line="240" w:lineRule="exact"/>
                    <w:jc w:val="left"/>
                    <w:rPr>
                      <w:rFonts w:ascii="ＭＳ 明朝" w:eastAsia="ＭＳ 明朝" w:hAnsi="ＭＳ 明朝"/>
                      <w:color w:val="FF0000"/>
                      <w:szCs w:val="16"/>
                    </w:rPr>
                  </w:pPr>
                  <w:r w:rsidRPr="00E5639E">
                    <w:rPr>
                      <w:rFonts w:ascii="ＭＳ 明朝" w:eastAsia="ＭＳ 明朝" w:hAnsi="ＭＳ 明朝" w:hint="eastAsia"/>
                      <w:color w:val="FF0000"/>
                      <w:szCs w:val="16"/>
                    </w:rPr>
                    <w:t>技術</w:t>
                  </w:r>
                </w:p>
              </w:tc>
              <w:tc>
                <w:tcPr>
                  <w:tcW w:w="9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370D2E" w14:textId="77777777" w:rsidR="00197622" w:rsidRPr="002336F3" w:rsidRDefault="00197622" w:rsidP="00197622">
                  <w:pPr>
                    <w:kinsoku w:val="0"/>
                    <w:autoSpaceDE w:val="0"/>
                    <w:autoSpaceDN w:val="0"/>
                    <w:adjustRightInd w:val="0"/>
                    <w:spacing w:line="240" w:lineRule="exact"/>
                    <w:jc w:val="center"/>
                    <w:rPr>
                      <w:szCs w:val="16"/>
                    </w:rPr>
                  </w:pPr>
                  <w:r w:rsidRPr="00DA7552">
                    <w:rPr>
                      <w:rFonts w:ascii="Segoe UI Emoji" w:hAnsi="Segoe UI Emoji" w:cs="Segoe UI Emoji"/>
                      <w:color w:val="FF0000"/>
                      <w:sz w:val="18"/>
                    </w:rPr>
                    <w:t>☑</w:t>
                  </w:r>
                  <w:r w:rsidRPr="002336F3">
                    <w:rPr>
                      <w:rFonts w:hint="eastAsia"/>
                      <w:szCs w:val="16"/>
                    </w:rPr>
                    <w:t>有</w:t>
                  </w:r>
                  <w:r w:rsidRPr="007F3156">
                    <w:rPr>
                      <w:rFonts w:hint="eastAsia"/>
                      <w:szCs w:val="16"/>
                    </w:rPr>
                    <w:t xml:space="preserve">　</w:t>
                  </w:r>
                  <w:r w:rsidRPr="002336F3">
                    <w:rPr>
                      <w:rFonts w:hint="eastAsia"/>
                      <w:szCs w:val="16"/>
                    </w:rPr>
                    <w:t>□無</w:t>
                  </w:r>
                </w:p>
              </w:tc>
              <w:tc>
                <w:tcPr>
                  <w:tcW w:w="4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9015BC0" w14:textId="77777777" w:rsidR="00197622" w:rsidRPr="00BE3DA2" w:rsidRDefault="00197622" w:rsidP="00197622">
                  <w:pPr>
                    <w:kinsoku w:val="0"/>
                    <w:autoSpaceDE w:val="0"/>
                    <w:autoSpaceDN w:val="0"/>
                    <w:adjustRightInd w:val="0"/>
                    <w:spacing w:line="240" w:lineRule="exact"/>
                    <w:jc w:val="left"/>
                    <w:rPr>
                      <w:szCs w:val="16"/>
                    </w:rPr>
                  </w:pPr>
                </w:p>
              </w:tc>
            </w:tr>
            <w:tr w:rsidR="00197622" w14:paraId="73C3C4F1" w14:textId="77777777" w:rsidTr="00E26429">
              <w:tc>
                <w:tcPr>
                  <w:tcW w:w="10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660E24" w14:textId="77777777" w:rsidR="00197622" w:rsidRPr="007D2014" w:rsidRDefault="00197622" w:rsidP="00197622">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ブンキョウ　アキコ</w:t>
                  </w:r>
                </w:p>
                <w:p w14:paraId="16397E21" w14:textId="77777777" w:rsidR="00197622" w:rsidRPr="007F3156" w:rsidRDefault="00197622" w:rsidP="001976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文京　秋子</w:t>
                  </w:r>
                </w:p>
              </w:tc>
              <w:tc>
                <w:tcPr>
                  <w:tcW w:w="6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A885FD" w14:textId="77777777" w:rsidR="00197622" w:rsidRPr="00BE3DA2" w:rsidRDefault="00197622" w:rsidP="001976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東京都文京区</w:t>
                  </w:r>
                </w:p>
              </w:tc>
              <w:tc>
                <w:tcPr>
                  <w:tcW w:w="9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29181E" w14:textId="77777777" w:rsidR="00197622" w:rsidRPr="00BE3DA2" w:rsidRDefault="00197622" w:rsidP="001976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取締役</w:t>
                  </w:r>
                </w:p>
              </w:tc>
              <w:tc>
                <w:tcPr>
                  <w:tcW w:w="7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58F359B" w14:textId="77777777" w:rsidR="00197622" w:rsidRPr="00BE3DA2" w:rsidRDefault="00197622" w:rsidP="00197622">
                  <w:pPr>
                    <w:kinsoku w:val="0"/>
                    <w:autoSpaceDE w:val="0"/>
                    <w:autoSpaceDN w:val="0"/>
                    <w:adjustRightInd w:val="0"/>
                    <w:spacing w:line="240" w:lineRule="exact"/>
                    <w:jc w:val="left"/>
                    <w:rPr>
                      <w:szCs w:val="16"/>
                    </w:rPr>
                  </w:pPr>
                </w:p>
              </w:tc>
              <w:tc>
                <w:tcPr>
                  <w:tcW w:w="9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0834C8" w14:textId="77777777" w:rsidR="00197622" w:rsidRPr="002336F3" w:rsidRDefault="00197622" w:rsidP="00197622">
                  <w:pPr>
                    <w:kinsoku w:val="0"/>
                    <w:autoSpaceDE w:val="0"/>
                    <w:autoSpaceDN w:val="0"/>
                    <w:adjustRightInd w:val="0"/>
                    <w:spacing w:line="240" w:lineRule="exact"/>
                    <w:jc w:val="center"/>
                    <w:rPr>
                      <w:szCs w:val="16"/>
                    </w:rPr>
                  </w:pPr>
                  <w:r w:rsidRPr="00DA7552">
                    <w:rPr>
                      <w:rFonts w:ascii="Segoe UI Emoji" w:hAnsi="Segoe UI Emoji" w:cs="Segoe UI Emoji"/>
                      <w:color w:val="FF0000"/>
                      <w:sz w:val="18"/>
                    </w:rPr>
                    <w:t>☑</w:t>
                  </w:r>
                  <w:r w:rsidRPr="002336F3">
                    <w:rPr>
                      <w:rFonts w:hint="eastAsia"/>
                      <w:szCs w:val="16"/>
                    </w:rPr>
                    <w:t>有</w:t>
                  </w:r>
                  <w:r w:rsidRPr="007F3156">
                    <w:rPr>
                      <w:rFonts w:hint="eastAsia"/>
                      <w:szCs w:val="16"/>
                    </w:rPr>
                    <w:t xml:space="preserve">　</w:t>
                  </w:r>
                  <w:r w:rsidRPr="002336F3">
                    <w:rPr>
                      <w:rFonts w:hint="eastAsia"/>
                      <w:szCs w:val="16"/>
                    </w:rPr>
                    <w:t>□無</w:t>
                  </w:r>
                </w:p>
              </w:tc>
              <w:tc>
                <w:tcPr>
                  <w:tcW w:w="4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FDD9C57" w14:textId="77777777" w:rsidR="00197622" w:rsidRPr="00BE3DA2" w:rsidRDefault="00197622" w:rsidP="00197622">
                  <w:pPr>
                    <w:kinsoku w:val="0"/>
                    <w:autoSpaceDE w:val="0"/>
                    <w:autoSpaceDN w:val="0"/>
                    <w:adjustRightInd w:val="0"/>
                    <w:spacing w:line="240" w:lineRule="exact"/>
                    <w:jc w:val="left"/>
                    <w:rPr>
                      <w:szCs w:val="16"/>
                    </w:rPr>
                  </w:pPr>
                </w:p>
              </w:tc>
            </w:tr>
            <w:tr w:rsidR="00197622" w14:paraId="22EF83D9" w14:textId="77777777" w:rsidTr="00E26429">
              <w:tc>
                <w:tcPr>
                  <w:tcW w:w="10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673DD3" w14:textId="77777777" w:rsidR="00197622" w:rsidRPr="00B12186" w:rsidRDefault="00197622" w:rsidP="00197622">
                  <w:pPr>
                    <w:kinsoku w:val="0"/>
                    <w:autoSpaceDE w:val="0"/>
                    <w:autoSpaceDN w:val="0"/>
                    <w:adjustRightInd w:val="0"/>
                    <w:spacing w:line="240" w:lineRule="exact"/>
                    <w:rPr>
                      <w:rFonts w:ascii="ＭＳ 明朝" w:eastAsia="ＭＳ 明朝" w:hAnsi="ＭＳ 明朝"/>
                      <w:color w:val="FF0000"/>
                      <w:sz w:val="14"/>
                      <w:szCs w:val="21"/>
                    </w:rPr>
                  </w:pPr>
                  <w:r>
                    <w:rPr>
                      <w:rFonts w:ascii="ＭＳ 明朝" w:eastAsia="ＭＳ 明朝" w:hAnsi="ＭＳ 明朝" w:hint="eastAsia"/>
                      <w:color w:val="FF0000"/>
                      <w:sz w:val="14"/>
                      <w:szCs w:val="21"/>
                    </w:rPr>
                    <w:t>ジェームス　スミス</w:t>
                  </w:r>
                </w:p>
                <w:p w14:paraId="6BBB8D42" w14:textId="77777777" w:rsidR="00197622" w:rsidRPr="007F3156" w:rsidRDefault="00197622" w:rsidP="00197622">
                  <w:pPr>
                    <w:kinsoku w:val="0"/>
                    <w:autoSpaceDE w:val="0"/>
                    <w:autoSpaceDN w:val="0"/>
                    <w:adjustRightInd w:val="0"/>
                    <w:spacing w:line="240" w:lineRule="exact"/>
                    <w:jc w:val="left"/>
                    <w:rPr>
                      <w:szCs w:val="16"/>
                    </w:rPr>
                  </w:pPr>
                  <w:r>
                    <w:rPr>
                      <w:rFonts w:ascii="ＭＳ 明朝" w:eastAsia="ＭＳ 明朝" w:hAnsi="ＭＳ 明朝" w:hint="eastAsia"/>
                      <w:color w:val="FF0000"/>
                      <w:szCs w:val="21"/>
                    </w:rPr>
                    <w:t>James　Smith</w:t>
                  </w:r>
                </w:p>
              </w:tc>
              <w:tc>
                <w:tcPr>
                  <w:tcW w:w="6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27135E" w14:textId="77777777" w:rsidR="00197622" w:rsidRPr="00BE3DA2" w:rsidRDefault="00197622" w:rsidP="001976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東京都台東区</w:t>
                  </w:r>
                </w:p>
              </w:tc>
              <w:tc>
                <w:tcPr>
                  <w:tcW w:w="9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1EB054" w14:textId="77777777" w:rsidR="00197622" w:rsidRPr="00BE3DA2" w:rsidRDefault="00197622" w:rsidP="001976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取締役</w:t>
                  </w:r>
                </w:p>
              </w:tc>
              <w:tc>
                <w:tcPr>
                  <w:tcW w:w="7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5F3C51" w14:textId="77777777" w:rsidR="00197622" w:rsidRPr="00BE3DA2" w:rsidRDefault="00197622" w:rsidP="00197622">
                  <w:pPr>
                    <w:kinsoku w:val="0"/>
                    <w:autoSpaceDE w:val="0"/>
                    <w:autoSpaceDN w:val="0"/>
                    <w:adjustRightInd w:val="0"/>
                    <w:spacing w:line="240" w:lineRule="exact"/>
                    <w:jc w:val="left"/>
                    <w:rPr>
                      <w:szCs w:val="16"/>
                    </w:rPr>
                  </w:pPr>
                </w:p>
              </w:tc>
              <w:tc>
                <w:tcPr>
                  <w:tcW w:w="9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99B2EF" w14:textId="77777777" w:rsidR="00197622" w:rsidRPr="002336F3" w:rsidRDefault="00197622" w:rsidP="00197622">
                  <w:pPr>
                    <w:kinsoku w:val="0"/>
                    <w:autoSpaceDE w:val="0"/>
                    <w:autoSpaceDN w:val="0"/>
                    <w:adjustRightInd w:val="0"/>
                    <w:spacing w:line="240" w:lineRule="exact"/>
                    <w:jc w:val="center"/>
                    <w:rPr>
                      <w:szCs w:val="16"/>
                    </w:rPr>
                  </w:pPr>
                  <w:r w:rsidRPr="002336F3">
                    <w:rPr>
                      <w:rFonts w:hint="eastAsia"/>
                      <w:szCs w:val="16"/>
                    </w:rPr>
                    <w:t>□有</w:t>
                  </w:r>
                  <w:r w:rsidRPr="007F3156">
                    <w:rPr>
                      <w:rFonts w:hint="eastAsia"/>
                      <w:szCs w:val="16"/>
                    </w:rPr>
                    <w:t xml:space="preserve">　</w:t>
                  </w:r>
                  <w:r w:rsidRPr="00DA7552">
                    <w:rPr>
                      <w:rFonts w:ascii="Segoe UI Emoji" w:hAnsi="Segoe UI Emoji" w:cs="Segoe UI Emoji"/>
                      <w:color w:val="FF0000"/>
                      <w:sz w:val="18"/>
                    </w:rPr>
                    <w:t>☑</w:t>
                  </w:r>
                  <w:r w:rsidRPr="002336F3">
                    <w:rPr>
                      <w:rFonts w:hint="eastAsia"/>
                      <w:szCs w:val="16"/>
                    </w:rPr>
                    <w:t>無</w:t>
                  </w:r>
                </w:p>
              </w:tc>
              <w:tc>
                <w:tcPr>
                  <w:tcW w:w="4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A726DEA" w14:textId="77777777" w:rsidR="00197622" w:rsidRPr="00BE3DA2" w:rsidRDefault="00197622" w:rsidP="00197622">
                  <w:pPr>
                    <w:kinsoku w:val="0"/>
                    <w:autoSpaceDE w:val="0"/>
                    <w:autoSpaceDN w:val="0"/>
                    <w:adjustRightInd w:val="0"/>
                    <w:spacing w:line="240" w:lineRule="exact"/>
                    <w:jc w:val="left"/>
                    <w:rPr>
                      <w:szCs w:val="16"/>
                    </w:rPr>
                  </w:pPr>
                </w:p>
              </w:tc>
            </w:tr>
            <w:tr w:rsidR="00197622" w14:paraId="1EA9181A" w14:textId="77777777" w:rsidTr="00E26429">
              <w:tc>
                <w:tcPr>
                  <w:tcW w:w="107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A1ED81" w14:textId="77777777" w:rsidR="00197622" w:rsidRPr="007D2014" w:rsidRDefault="00197622" w:rsidP="00197622">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スミダ　フユコ</w:t>
                  </w:r>
                </w:p>
                <w:p w14:paraId="34214741" w14:textId="77777777" w:rsidR="00197622" w:rsidRPr="007F3156" w:rsidRDefault="00197622" w:rsidP="001976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墨田　冬子</w:t>
                  </w:r>
                </w:p>
              </w:tc>
              <w:tc>
                <w:tcPr>
                  <w:tcW w:w="6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B756D6" w14:textId="77777777" w:rsidR="00197622" w:rsidRPr="00BE3DA2" w:rsidRDefault="00197622" w:rsidP="001976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東京都墨田区</w:t>
                  </w:r>
                </w:p>
              </w:tc>
              <w:tc>
                <w:tcPr>
                  <w:tcW w:w="9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8B41DC" w14:textId="77777777" w:rsidR="00197622" w:rsidRPr="00BE3DA2" w:rsidRDefault="00197622" w:rsidP="00197622">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監査役</w:t>
                  </w:r>
                </w:p>
              </w:tc>
              <w:tc>
                <w:tcPr>
                  <w:tcW w:w="7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6A60F9" w14:textId="77777777" w:rsidR="00197622" w:rsidRPr="00BE3DA2" w:rsidRDefault="00197622" w:rsidP="00197622">
                  <w:pPr>
                    <w:kinsoku w:val="0"/>
                    <w:autoSpaceDE w:val="0"/>
                    <w:autoSpaceDN w:val="0"/>
                    <w:adjustRightInd w:val="0"/>
                    <w:spacing w:line="240" w:lineRule="exact"/>
                    <w:jc w:val="left"/>
                    <w:rPr>
                      <w:szCs w:val="16"/>
                    </w:rPr>
                  </w:pPr>
                </w:p>
              </w:tc>
              <w:tc>
                <w:tcPr>
                  <w:tcW w:w="9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17184F" w14:textId="77777777" w:rsidR="00197622" w:rsidRPr="002336F3" w:rsidRDefault="00197622" w:rsidP="00197622">
                  <w:pPr>
                    <w:kinsoku w:val="0"/>
                    <w:autoSpaceDE w:val="0"/>
                    <w:autoSpaceDN w:val="0"/>
                    <w:adjustRightInd w:val="0"/>
                    <w:spacing w:line="240" w:lineRule="exact"/>
                    <w:jc w:val="center"/>
                    <w:rPr>
                      <w:szCs w:val="16"/>
                    </w:rPr>
                  </w:pPr>
                  <w:r w:rsidRPr="00DA7552">
                    <w:rPr>
                      <w:rFonts w:ascii="Segoe UI Emoji" w:hAnsi="Segoe UI Emoji" w:cs="Segoe UI Emoji"/>
                      <w:color w:val="FF0000"/>
                      <w:sz w:val="18"/>
                    </w:rPr>
                    <w:t>☑</w:t>
                  </w:r>
                  <w:r w:rsidRPr="002336F3">
                    <w:rPr>
                      <w:rFonts w:hint="eastAsia"/>
                      <w:szCs w:val="16"/>
                    </w:rPr>
                    <w:t>有</w:t>
                  </w:r>
                  <w:r w:rsidRPr="007F3156">
                    <w:rPr>
                      <w:rFonts w:hint="eastAsia"/>
                      <w:szCs w:val="16"/>
                    </w:rPr>
                    <w:t xml:space="preserve">　</w:t>
                  </w:r>
                  <w:r w:rsidRPr="002336F3">
                    <w:rPr>
                      <w:rFonts w:hint="eastAsia"/>
                      <w:szCs w:val="16"/>
                    </w:rPr>
                    <w:t>□無</w:t>
                  </w:r>
                </w:p>
              </w:tc>
              <w:tc>
                <w:tcPr>
                  <w:tcW w:w="4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D0C5F19" w14:textId="77777777" w:rsidR="00197622" w:rsidRPr="00BE3DA2" w:rsidRDefault="00197622" w:rsidP="00197622">
                  <w:pPr>
                    <w:kinsoku w:val="0"/>
                    <w:autoSpaceDE w:val="0"/>
                    <w:autoSpaceDN w:val="0"/>
                    <w:adjustRightInd w:val="0"/>
                    <w:spacing w:line="240" w:lineRule="exact"/>
                    <w:jc w:val="left"/>
                    <w:rPr>
                      <w:szCs w:val="16"/>
                    </w:rPr>
                  </w:pPr>
                </w:p>
              </w:tc>
            </w:tr>
          </w:tbl>
          <w:p w14:paraId="17F4EC75" w14:textId="77777777" w:rsidR="00197622" w:rsidRPr="00197622" w:rsidRDefault="00197622" w:rsidP="00197622">
            <w:pPr>
              <w:kinsoku w:val="0"/>
              <w:wordWrap w:val="0"/>
              <w:autoSpaceDE w:val="0"/>
              <w:autoSpaceDN w:val="0"/>
              <w:adjustRightInd w:val="0"/>
              <w:ind w:leftChars="600" w:left="2100" w:hangingChars="400" w:hanging="840"/>
            </w:pPr>
            <w:r w:rsidRPr="001F01C3">
              <w:rPr>
                <w:rFonts w:hint="eastAsia"/>
              </w:rPr>
              <w:t>（注１）</w:t>
            </w:r>
            <w:r w:rsidRPr="00197622">
              <w:rPr>
                <w:rFonts w:hint="eastAsia"/>
              </w:rPr>
              <w:t xml:space="preserve">　</w:t>
            </w:r>
            <w:r w:rsidRPr="001F01C3">
              <w:rPr>
                <w:rFonts w:hint="eastAsia"/>
              </w:rPr>
              <w:t>株式会社にあつては役員、その他の法人又は団体にあつてはこれに準ずる者について記載すること。ただし、定款に別段の定めがある場合は、その定めに従い記載し、定款を提出すること。</w:t>
            </w:r>
          </w:p>
          <w:p w14:paraId="2A20150E" w14:textId="77777777" w:rsidR="00197622" w:rsidRPr="001F01C3" w:rsidRDefault="00197622" w:rsidP="00197622">
            <w:pPr>
              <w:kinsoku w:val="0"/>
              <w:wordWrap w:val="0"/>
              <w:autoSpaceDE w:val="0"/>
              <w:autoSpaceDN w:val="0"/>
              <w:adjustRightInd w:val="0"/>
              <w:ind w:leftChars="600" w:left="2100" w:hangingChars="400" w:hanging="840"/>
            </w:pPr>
            <w:r w:rsidRPr="001F01C3">
              <w:rPr>
                <w:rFonts w:hint="eastAsia"/>
              </w:rPr>
              <w:t>（注２）</w:t>
            </w:r>
            <w:r w:rsidRPr="00197622">
              <w:rPr>
                <w:rFonts w:hint="eastAsia"/>
              </w:rPr>
              <w:t xml:space="preserve">　</w:t>
            </w:r>
            <w:r w:rsidRPr="001F01C3">
              <w:rPr>
                <w:rFonts w:hint="eastAsia"/>
              </w:rPr>
              <w:t>住所の欄は、住民基本台帳に記載された住所の都道府県市区町村（外国に住所を有する者にあつてはこれに準ずるもの）を記載すること。</w:t>
            </w:r>
          </w:p>
          <w:p w14:paraId="2BD477AE" w14:textId="77777777" w:rsidR="00197622" w:rsidRPr="00197622" w:rsidRDefault="00197622" w:rsidP="00197622">
            <w:pPr>
              <w:kinsoku w:val="0"/>
              <w:wordWrap w:val="0"/>
              <w:autoSpaceDE w:val="0"/>
              <w:autoSpaceDN w:val="0"/>
              <w:adjustRightInd w:val="0"/>
              <w:ind w:leftChars="600" w:left="2100" w:hangingChars="400" w:hanging="840"/>
            </w:pPr>
            <w:r w:rsidRPr="001F01C3">
              <w:rPr>
                <w:rFonts w:hint="eastAsia"/>
              </w:rPr>
              <w:t>（注３）</w:t>
            </w:r>
            <w:r w:rsidRPr="00197622">
              <w:rPr>
                <w:rFonts w:hint="eastAsia"/>
              </w:rPr>
              <w:t xml:space="preserve">　</w:t>
            </w:r>
            <w:r w:rsidRPr="001F01C3">
              <w:rPr>
                <w:rFonts w:hint="eastAsia"/>
              </w:rPr>
              <w:t>役名の欄は、代表権を有する役員については役名の前に「㈹」の文字を、常勤の役員については役名の後に「</w:t>
            </w:r>
            <w:r w:rsidRPr="001F01C3">
              <w:t>(常)」の文字を付記すること。</w:t>
            </w:r>
          </w:p>
          <w:p w14:paraId="11000D87" w14:textId="77777777" w:rsidR="00197622" w:rsidRPr="00197622" w:rsidRDefault="00197622" w:rsidP="00197622">
            <w:pPr>
              <w:kinsoku w:val="0"/>
              <w:wordWrap w:val="0"/>
              <w:autoSpaceDE w:val="0"/>
              <w:autoSpaceDN w:val="0"/>
              <w:adjustRightInd w:val="0"/>
              <w:ind w:leftChars="600" w:left="2100" w:hangingChars="400" w:hanging="840"/>
            </w:pPr>
            <w:r w:rsidRPr="001F01C3">
              <w:rPr>
                <w:rFonts w:hint="eastAsia"/>
              </w:rPr>
              <w:t>（注４）</w:t>
            </w:r>
            <w:r w:rsidRPr="00197622">
              <w:rPr>
                <w:rFonts w:hint="eastAsia"/>
              </w:rPr>
              <w:t xml:space="preserve">　</w:t>
            </w:r>
            <w:r w:rsidRPr="001F01C3">
              <w:rPr>
                <w:rFonts w:hint="eastAsia"/>
              </w:rPr>
              <w:t>日本の国籍の有無の欄は、</w:t>
            </w:r>
            <w:r w:rsidRPr="001F01C3">
              <w:rPr>
                <w:rFonts w:hAnsi="ＭＳ 明朝" w:hint="eastAsia"/>
                <w:szCs w:val="16"/>
              </w:rPr>
              <w:t>全ての役員について記載すること。</w:t>
            </w:r>
          </w:p>
          <w:p w14:paraId="4A13BA2D" w14:textId="77777777" w:rsidR="00197622" w:rsidRPr="00197622" w:rsidRDefault="00197622" w:rsidP="00197622">
            <w:pPr>
              <w:kinsoku w:val="0"/>
              <w:wordWrap w:val="0"/>
              <w:autoSpaceDE w:val="0"/>
              <w:autoSpaceDN w:val="0"/>
              <w:adjustRightInd w:val="0"/>
              <w:ind w:leftChars="600" w:left="2100" w:hangingChars="400" w:hanging="840"/>
            </w:pPr>
            <w:r w:rsidRPr="001F01C3">
              <w:rPr>
                <w:rFonts w:hint="eastAsia"/>
              </w:rPr>
              <w:t>（注５）</w:t>
            </w:r>
            <w:r w:rsidRPr="00197622">
              <w:rPr>
                <w:rFonts w:hint="eastAsia"/>
              </w:rPr>
              <w:t xml:space="preserve">　</w:t>
            </w:r>
            <w:r w:rsidRPr="001F01C3">
              <w:rPr>
                <w:rFonts w:hint="eastAsia"/>
              </w:rPr>
              <w:t>備考の欄は、予定のものについてはその旨を記載すること。</w:t>
            </w:r>
          </w:p>
          <w:p w14:paraId="07DA153A" w14:textId="22959BD1" w:rsidR="00B05F29" w:rsidRPr="00DC334F" w:rsidRDefault="00197622" w:rsidP="001F01C3">
            <w:pPr>
              <w:autoSpaceDE w:val="0"/>
              <w:autoSpaceDN w:val="0"/>
              <w:ind w:leftChars="600" w:left="2100" w:hangingChars="400" w:hanging="840"/>
              <w:jc w:val="left"/>
              <w:rPr>
                <w:rFonts w:hAnsi="ＭＳ ゴシック"/>
              </w:rPr>
            </w:pPr>
            <w:r w:rsidRPr="001F01C3">
              <w:rPr>
                <w:rFonts w:hint="eastAsia"/>
              </w:rPr>
              <w:lastRenderedPageBreak/>
              <w:t>（注６）</w:t>
            </w:r>
            <w:r w:rsidRPr="00197622">
              <w:rPr>
                <w:rFonts w:hint="eastAsia"/>
              </w:rPr>
              <w:t xml:space="preserve">　</w:t>
            </w:r>
            <w:r w:rsidRPr="001F01C3">
              <w:rPr>
                <w:rFonts w:hint="eastAsia"/>
              </w:rPr>
              <w:t>株式会社であるか、その他の法人又は団体であるかにかかわらず、日本の国籍を有する役員が日本の国籍を有することを証する書類（例：戸籍抄本、本籍の記載のある住民票又は旅券（</w:t>
            </w:r>
            <w:r w:rsidR="000209D4">
              <w:rPr>
                <w:rFonts w:hint="eastAsia"/>
              </w:rPr>
              <w:t>現に</w:t>
            </w:r>
            <w:r w:rsidRPr="001F01C3">
              <w:rPr>
                <w:rFonts w:hint="eastAsia"/>
              </w:rPr>
              <w:t>有効</w:t>
            </w:r>
            <w:r w:rsidR="000209D4">
              <w:rPr>
                <w:rFonts w:hint="eastAsia"/>
              </w:rPr>
              <w:t>な</w:t>
            </w:r>
            <w:r w:rsidRPr="001F01C3">
              <w:rPr>
                <w:rFonts w:hint="eastAsia"/>
              </w:rPr>
              <w:t>ものに限る。）の写し）を添付すること。法人にあつては、登記事項証明書（登記事項証明書に代表者以外の記載がない者にあつてはこれに準ずる役員の一覧が記載された書類）を添付すること。</w:t>
            </w:r>
          </w:p>
        </w:tc>
      </w:tr>
    </w:tbl>
    <w:p w14:paraId="2CCF2B36" w14:textId="77777777" w:rsidR="00F70A0D" w:rsidRDefault="00F70A0D" w:rsidP="00B05F29">
      <w:pPr>
        <w:autoSpaceDE w:val="0"/>
        <w:autoSpaceDN w:val="0"/>
        <w:jc w:val="center"/>
        <w:rPr>
          <w:rFonts w:hAnsi="ＭＳ ゴシック"/>
          <w:shd w:val="pct15" w:color="auto" w:fill="FFFFFF"/>
        </w:rPr>
      </w:pPr>
    </w:p>
    <w:p w14:paraId="760A5710" w14:textId="1AD65D8A" w:rsidR="00B05F29" w:rsidRDefault="00B05F29" w:rsidP="00B05F29">
      <w:pPr>
        <w:autoSpaceDE w:val="0"/>
        <w:autoSpaceDN w:val="0"/>
        <w:jc w:val="center"/>
        <w:rPr>
          <w:rFonts w:hAnsi="ＭＳ ゴシック"/>
        </w:rPr>
      </w:pPr>
      <w:r w:rsidRPr="00B12186">
        <w:rPr>
          <w:rFonts w:hAnsi="ＭＳ ゴシック" w:hint="eastAsia"/>
          <w:shd w:val="pct15" w:color="auto" w:fill="FFFFFF"/>
        </w:rPr>
        <w:t>【記載に当たっての留意事項】</w:t>
      </w:r>
    </w:p>
    <w:p w14:paraId="05BAF255" w14:textId="77777777" w:rsidR="00B05F29" w:rsidRDefault="00B05F29" w:rsidP="00B05F29">
      <w:pPr>
        <w:autoSpaceDE w:val="0"/>
        <w:autoSpaceDN w:val="0"/>
        <w:jc w:val="center"/>
        <w:rPr>
          <w:rFonts w:hAnsi="ＭＳ ゴシック"/>
        </w:rPr>
      </w:pPr>
    </w:p>
    <w:p w14:paraId="60204763" w14:textId="4B40D41A" w:rsidR="00C626C2" w:rsidRPr="004560C1" w:rsidRDefault="00B05F29" w:rsidP="001F01C3">
      <w:pPr>
        <w:autoSpaceDE w:val="0"/>
        <w:autoSpaceDN w:val="0"/>
        <w:ind w:firstLineChars="100" w:firstLine="210"/>
        <w:jc w:val="left"/>
        <w:rPr>
          <w:rFonts w:hAnsi="ＭＳ ゴシック"/>
        </w:rPr>
      </w:pPr>
      <w:r>
        <w:rPr>
          <w:rFonts w:hAnsi="ＭＳ ゴシック" w:hint="eastAsia"/>
        </w:rPr>
        <w:t>上記（１）～（３）の「記載に当たっての留意事項</w:t>
      </w:r>
      <w:r w:rsidR="00F70A0D">
        <w:rPr>
          <w:rFonts w:hAnsi="ＭＳ ゴシック" w:hint="eastAsia"/>
        </w:rPr>
        <w:t>」</w:t>
      </w:r>
      <w:r>
        <w:rPr>
          <w:rFonts w:hAnsi="ＭＳ ゴシック" w:hint="eastAsia"/>
        </w:rPr>
        <w:t>を参考に記載してください。</w:t>
      </w:r>
    </w:p>
    <w:p w14:paraId="22AEA67E" w14:textId="51AB0EAD" w:rsidR="00F70A0D" w:rsidRDefault="00F70A0D" w:rsidP="006B393B">
      <w:pPr>
        <w:widowControl/>
        <w:jc w:val="left"/>
        <w:rPr>
          <w:rFonts w:hAnsi="ＭＳ ゴシック"/>
        </w:rPr>
      </w:pPr>
      <w:r>
        <w:rPr>
          <w:rFonts w:hAnsi="ＭＳ ゴシック"/>
        </w:rPr>
        <w:br w:type="page"/>
      </w:r>
    </w:p>
    <w:p w14:paraId="2A5EF2B8" w14:textId="77777777" w:rsidR="006B393B" w:rsidRDefault="006B393B" w:rsidP="006B393B">
      <w:pPr>
        <w:widowControl/>
        <w:jc w:val="left"/>
        <w:rPr>
          <w:rFonts w:hAnsi="ＭＳ ゴシック"/>
        </w:rPr>
      </w:pPr>
    </w:p>
    <w:p w14:paraId="00B5CEF2" w14:textId="595705EA" w:rsidR="001B2316" w:rsidRPr="00E26429" w:rsidRDefault="001B2316" w:rsidP="00B848AD">
      <w:pPr>
        <w:pStyle w:val="3"/>
        <w:rPr>
          <w:szCs w:val="21"/>
        </w:rPr>
      </w:pPr>
      <w:bookmarkStart w:id="164" w:name="_Toc132912253"/>
      <w:bookmarkStart w:id="165" w:name="_Toc161403687"/>
      <w:r w:rsidRPr="00E26429">
        <w:rPr>
          <w:rFonts w:hint="eastAsia"/>
          <w:szCs w:val="21"/>
        </w:rPr>
        <w:t>２　変更届出</w:t>
      </w:r>
      <w:bookmarkEnd w:id="164"/>
      <w:bookmarkEnd w:id="165"/>
    </w:p>
    <w:p w14:paraId="59D0D64E" w14:textId="415A7D87" w:rsidR="001B2316" w:rsidRDefault="00124F3B" w:rsidP="00B848AD">
      <w:pPr>
        <w:autoSpaceDE w:val="0"/>
        <w:autoSpaceDN w:val="0"/>
        <w:ind w:leftChars="100" w:left="210" w:firstLineChars="100" w:firstLine="210"/>
        <w:rPr>
          <w:rFonts w:hAnsi="ＭＳ ゴシック"/>
          <w:szCs w:val="21"/>
        </w:rPr>
      </w:pPr>
      <w:r>
        <w:rPr>
          <w:rFonts w:hAnsi="ＭＳ ゴシック" w:hint="eastAsia"/>
          <w:szCs w:val="21"/>
        </w:rPr>
        <w:t>衛星</w:t>
      </w:r>
      <w:r w:rsidR="001B2316" w:rsidRPr="009D0C0E">
        <w:rPr>
          <w:rFonts w:hAnsi="ＭＳ ゴシック" w:hint="eastAsia"/>
          <w:szCs w:val="21"/>
        </w:rPr>
        <w:t>基幹放送局に係る</w:t>
      </w:r>
      <w:r w:rsidR="001B2316">
        <w:rPr>
          <w:rFonts w:hAnsi="ＭＳ ゴシック" w:hint="eastAsia"/>
          <w:szCs w:val="21"/>
        </w:rPr>
        <w:t>変更届出</w:t>
      </w:r>
      <w:r w:rsidR="001B2316" w:rsidRPr="009D0C0E">
        <w:rPr>
          <w:rFonts w:hAnsi="ＭＳ ゴシック" w:hint="eastAsia"/>
          <w:szCs w:val="21"/>
        </w:rPr>
        <w:t>に</w:t>
      </w:r>
      <w:r w:rsidR="001B2316">
        <w:rPr>
          <w:rFonts w:hAnsi="ＭＳ ゴシック" w:hint="eastAsia"/>
          <w:szCs w:val="21"/>
        </w:rPr>
        <w:t>用いられる外資規制関係事項の</w:t>
      </w:r>
      <w:r w:rsidR="001B2316" w:rsidRPr="009D0C0E">
        <w:rPr>
          <w:rFonts w:hAnsi="ＭＳ ゴシック" w:hint="eastAsia"/>
          <w:szCs w:val="21"/>
        </w:rPr>
        <w:t>様式は</w:t>
      </w:r>
      <w:r w:rsidR="001B2316">
        <w:rPr>
          <w:rFonts w:hAnsi="ＭＳ ゴシック" w:hint="eastAsia"/>
          <w:szCs w:val="21"/>
        </w:rPr>
        <w:t>、</w:t>
      </w:r>
      <w:r w:rsidR="001B2316" w:rsidRPr="009D0C0E">
        <w:rPr>
          <w:rFonts w:hAnsi="ＭＳ ゴシック" w:hint="eastAsia"/>
          <w:szCs w:val="21"/>
        </w:rPr>
        <w:t>次表のとおりです。これら</w:t>
      </w:r>
      <w:r w:rsidR="001B2316">
        <w:rPr>
          <w:rFonts w:hAnsi="ＭＳ ゴシック" w:hint="eastAsia"/>
          <w:szCs w:val="21"/>
        </w:rPr>
        <w:t>の様式への記載に当たっては、（１）から（３）に示す「</w:t>
      </w:r>
      <w:r w:rsidR="001B2316" w:rsidRPr="009D0C0E">
        <w:rPr>
          <w:rFonts w:hAnsi="ＭＳ ゴシック" w:hint="eastAsia"/>
          <w:szCs w:val="21"/>
        </w:rPr>
        <w:t>記載例</w:t>
      </w:r>
      <w:r w:rsidR="001B2316">
        <w:rPr>
          <w:rFonts w:hAnsi="ＭＳ ゴシック" w:hint="eastAsia"/>
          <w:szCs w:val="21"/>
        </w:rPr>
        <w:t>」</w:t>
      </w:r>
      <w:r w:rsidR="001B2316" w:rsidRPr="009D0C0E">
        <w:rPr>
          <w:rFonts w:hAnsi="ＭＳ ゴシック" w:hint="eastAsia"/>
          <w:szCs w:val="21"/>
        </w:rPr>
        <w:t>及び</w:t>
      </w:r>
      <w:r w:rsidR="001B2316">
        <w:rPr>
          <w:rFonts w:hAnsi="ＭＳ ゴシック" w:hint="eastAsia"/>
          <w:szCs w:val="21"/>
        </w:rPr>
        <w:t>「</w:t>
      </w:r>
      <w:r w:rsidR="001B2316" w:rsidRPr="009D0C0E">
        <w:rPr>
          <w:rFonts w:hAnsi="ＭＳ ゴシック" w:hint="eastAsia"/>
          <w:szCs w:val="21"/>
        </w:rPr>
        <w:t>記載に当たっての留意事項</w:t>
      </w:r>
      <w:r w:rsidR="001B2316">
        <w:rPr>
          <w:rFonts w:hAnsi="ＭＳ ゴシック" w:hint="eastAsia"/>
          <w:szCs w:val="21"/>
        </w:rPr>
        <w:t>」を参照願います。</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tblGrid>
      <w:tr w:rsidR="001B2316" w14:paraId="76BFE8D7" w14:textId="77777777" w:rsidTr="00E05177">
        <w:tc>
          <w:tcPr>
            <w:tcW w:w="8221" w:type="dxa"/>
            <w:shd w:val="clear" w:color="auto" w:fill="D9D9D9" w:themeFill="background1" w:themeFillShade="D9"/>
          </w:tcPr>
          <w:p w14:paraId="3BBA579D" w14:textId="77777777" w:rsidR="001B2316" w:rsidRPr="00B12186" w:rsidRDefault="001B2316" w:rsidP="001B2316">
            <w:pPr>
              <w:autoSpaceDE w:val="0"/>
              <w:autoSpaceDN w:val="0"/>
              <w:jc w:val="center"/>
              <w:rPr>
                <w:rFonts w:hAnsi="ＭＳ ゴシック"/>
                <w:b/>
              </w:rPr>
            </w:pPr>
            <w:r w:rsidRPr="00B309A7">
              <w:rPr>
                <w:rFonts w:hAnsi="ＭＳ ゴシック" w:hint="eastAsia"/>
                <w:b/>
              </w:rPr>
              <w:t>様式</w:t>
            </w:r>
          </w:p>
        </w:tc>
      </w:tr>
      <w:tr w:rsidR="001B2316" w14:paraId="29D260D9" w14:textId="77777777" w:rsidTr="00E05177">
        <w:tc>
          <w:tcPr>
            <w:tcW w:w="8221" w:type="dxa"/>
          </w:tcPr>
          <w:p w14:paraId="3B5472E5" w14:textId="45C86CEC" w:rsidR="001B2316" w:rsidRDefault="00574547" w:rsidP="001B2316">
            <w:pPr>
              <w:autoSpaceDE w:val="0"/>
              <w:autoSpaceDN w:val="0"/>
              <w:rPr>
                <w:rFonts w:hAnsi="ＭＳ ゴシック"/>
              </w:rPr>
            </w:pPr>
            <w:r>
              <w:rPr>
                <w:rFonts w:hAnsi="ＭＳ ゴシック" w:hint="eastAsia"/>
              </w:rPr>
              <w:t>○</w:t>
            </w:r>
            <w:r w:rsidR="001B2316">
              <w:rPr>
                <w:rFonts w:hAnsi="ＭＳ ゴシック" w:hint="eastAsia"/>
              </w:rPr>
              <w:t>無線局免許手続規則</w:t>
            </w:r>
          </w:p>
          <w:p w14:paraId="31C89F86" w14:textId="77777777" w:rsidR="001B2316" w:rsidRPr="00DB420B" w:rsidRDefault="001B2316" w:rsidP="001B2316">
            <w:pPr>
              <w:autoSpaceDE w:val="0"/>
              <w:autoSpaceDN w:val="0"/>
              <w:ind w:firstLineChars="100" w:firstLine="210"/>
              <w:rPr>
                <w:rFonts w:hAnsi="ＭＳ ゴシック"/>
              </w:rPr>
            </w:pPr>
            <w:r>
              <w:rPr>
                <w:rFonts w:hAnsi="ＭＳ ゴシック" w:hint="eastAsia"/>
              </w:rPr>
              <w:t>・別表第</w:t>
            </w:r>
            <w:r w:rsidRPr="00DB420B">
              <w:rPr>
                <w:rFonts w:hAnsi="ＭＳ ゴシック" w:hint="eastAsia"/>
              </w:rPr>
              <w:t>四号「無線局の変更等申請書及び変更届出書の様式」</w:t>
            </w:r>
          </w:p>
          <w:p w14:paraId="789C9378" w14:textId="67042C4D" w:rsidR="001B2316" w:rsidRDefault="001B2316" w:rsidP="001B2316">
            <w:pPr>
              <w:autoSpaceDE w:val="0"/>
              <w:autoSpaceDN w:val="0"/>
              <w:ind w:leftChars="100" w:left="210"/>
              <w:rPr>
                <w:rFonts w:hAnsi="ＭＳ ゴシック"/>
              </w:rPr>
            </w:pPr>
            <w:r w:rsidRPr="00DB420B">
              <w:rPr>
                <w:rFonts w:hAnsi="ＭＳ ゴシック" w:hint="eastAsia"/>
              </w:rPr>
              <w:t>・別表第二号第</w:t>
            </w:r>
            <w:r>
              <w:rPr>
                <w:rFonts w:hAnsi="ＭＳ ゴシック" w:hint="eastAsia"/>
              </w:rPr>
              <w:t>５</w:t>
            </w:r>
            <w:r w:rsidRPr="00DB420B">
              <w:rPr>
                <w:rFonts w:hAnsi="ＭＳ ゴシック" w:hint="eastAsia"/>
              </w:rPr>
              <w:t>「</w:t>
            </w:r>
            <w:r>
              <w:rPr>
                <w:rFonts w:hAnsi="ＭＳ ゴシック" w:hint="eastAsia"/>
                <w:color w:val="000000" w:themeColor="text1"/>
              </w:rPr>
              <w:t>衛星</w:t>
            </w:r>
            <w:r w:rsidRPr="00342C82">
              <w:rPr>
                <w:rFonts w:hAnsi="ＭＳ ゴシック" w:hint="eastAsia"/>
                <w:color w:val="000000" w:themeColor="text1"/>
              </w:rPr>
              <w:t>基幹放送局及び衛星基幹放送試験局</w:t>
            </w:r>
            <w:r>
              <w:rPr>
                <w:rFonts w:hAnsi="ＭＳ ゴシック" w:hint="eastAsia"/>
                <w:color w:val="000000" w:themeColor="text1"/>
              </w:rPr>
              <w:t>（以下この別表において「衛星基幹放送局等」という。）、人工衛星局及び宇宙局</w:t>
            </w:r>
            <w:r w:rsidRPr="00342C82">
              <w:rPr>
                <w:rFonts w:hAnsi="ＭＳ ゴシック" w:hint="eastAsia"/>
                <w:color w:val="000000" w:themeColor="text1"/>
              </w:rPr>
              <w:t>の無線局事項書の様式</w:t>
            </w:r>
            <w:r w:rsidRPr="00DB420B">
              <w:rPr>
                <w:rFonts w:hAnsi="ＭＳ ゴシック" w:hint="eastAsia"/>
              </w:rPr>
              <w:t>」</w:t>
            </w:r>
            <w:r w:rsidRPr="00342C82">
              <w:rPr>
                <w:rFonts w:hAnsi="ＭＳ ゴシック" w:hint="eastAsia"/>
                <w:color w:val="000000" w:themeColor="text1"/>
              </w:rPr>
              <w:t>「</w:t>
            </w:r>
            <w:r w:rsidRPr="00342C82">
              <w:rPr>
                <w:rFonts w:hAnsi="ＭＳ ゴシック"/>
                <w:color w:val="000000" w:themeColor="text1"/>
              </w:rPr>
              <w:t>3</w:t>
            </w:r>
            <w:r>
              <w:rPr>
                <w:rFonts w:hAnsi="ＭＳ ゴシック" w:hint="eastAsia"/>
                <w:color w:val="000000" w:themeColor="text1"/>
              </w:rPr>
              <w:t>9</w:t>
            </w:r>
            <w:r w:rsidRPr="00342C82">
              <w:rPr>
                <w:rFonts w:hAnsi="ＭＳ ゴシック"/>
                <w:color w:val="000000" w:themeColor="text1"/>
              </w:rPr>
              <w:t xml:space="preserve">　</w:t>
            </w:r>
            <w:r>
              <w:rPr>
                <w:rFonts w:hAnsi="ＭＳ ゴシック" w:hint="eastAsia"/>
                <w:color w:val="000000" w:themeColor="text1"/>
              </w:rPr>
              <w:t>外国人等により占められる役員の割合</w:t>
            </w:r>
            <w:r w:rsidRPr="00342C82">
              <w:rPr>
                <w:rFonts w:hAnsi="ＭＳ ゴシック"/>
                <w:color w:val="000000" w:themeColor="text1"/>
              </w:rPr>
              <w:t>」</w:t>
            </w:r>
            <w:r>
              <w:rPr>
                <w:rFonts w:hAnsi="ＭＳ ゴシック" w:hint="eastAsia"/>
                <w:color w:val="000000" w:themeColor="text1"/>
              </w:rPr>
              <w:t>及び</w:t>
            </w:r>
            <w:r w:rsidRPr="00342C82">
              <w:rPr>
                <w:rFonts w:hAnsi="ＭＳ ゴシック" w:hint="eastAsia"/>
                <w:color w:val="000000" w:themeColor="text1"/>
              </w:rPr>
              <w:t>「</w:t>
            </w:r>
            <w:r w:rsidRPr="00C94EC2">
              <w:rPr>
                <w:rFonts w:hAnsi="ＭＳ ゴシック"/>
                <w:color w:val="000000" w:themeColor="text1"/>
              </w:rPr>
              <w:t>40　外国人等直接保有議決権割合</w:t>
            </w:r>
            <w:r w:rsidRPr="00342C82">
              <w:rPr>
                <w:rFonts w:hAnsi="ＭＳ ゴシック"/>
                <w:color w:val="000000" w:themeColor="text1"/>
              </w:rPr>
              <w:t>」</w:t>
            </w:r>
          </w:p>
        </w:tc>
      </w:tr>
    </w:tbl>
    <w:p w14:paraId="3498278A" w14:textId="5F6B5EEA" w:rsidR="00F70A0D" w:rsidRDefault="00F70A0D" w:rsidP="001B2316">
      <w:pPr>
        <w:widowControl/>
        <w:autoSpaceDE w:val="0"/>
        <w:autoSpaceDN w:val="0"/>
        <w:jc w:val="left"/>
        <w:rPr>
          <w:rFonts w:hAnsi="ＭＳ ゴシック"/>
        </w:rPr>
      </w:pPr>
      <w:r>
        <w:rPr>
          <w:rFonts w:hAnsi="ＭＳ ゴシック"/>
        </w:rPr>
        <w:br w:type="page"/>
      </w:r>
    </w:p>
    <w:p w14:paraId="352526A7" w14:textId="77777777" w:rsidR="001B2316" w:rsidRDefault="001B2316" w:rsidP="001B2316">
      <w:pPr>
        <w:widowControl/>
        <w:autoSpaceDE w:val="0"/>
        <w:autoSpaceDN w:val="0"/>
        <w:jc w:val="left"/>
        <w:rPr>
          <w:rFonts w:hAnsi="ＭＳ ゴシック"/>
        </w:rPr>
      </w:pPr>
    </w:p>
    <w:p w14:paraId="4C3196F3" w14:textId="60875A78" w:rsidR="001B2316" w:rsidRPr="00B12186" w:rsidRDefault="001B2316" w:rsidP="00504CBE">
      <w:pPr>
        <w:pStyle w:val="3"/>
        <w:ind w:left="282" w:hangingChars="134" w:hanging="282"/>
        <w:rPr>
          <w:color w:val="FF0000"/>
        </w:rPr>
      </w:pPr>
      <w:bookmarkStart w:id="166" w:name="_Toc132642504"/>
      <w:bookmarkStart w:id="167" w:name="_Toc132713481"/>
      <w:bookmarkStart w:id="168" w:name="_Toc132746806"/>
      <w:bookmarkStart w:id="169" w:name="_Toc132912254"/>
      <w:bookmarkStart w:id="170" w:name="_Toc161403688"/>
      <w:r w:rsidRPr="00B12186">
        <w:rPr>
          <w:rFonts w:hint="eastAsia"/>
        </w:rPr>
        <w:t>（１）別表</w:t>
      </w:r>
      <w:r w:rsidRPr="00342C82">
        <w:rPr>
          <w:rFonts w:hint="eastAsia"/>
        </w:rPr>
        <w:t>第四号「無線局の変更等申請書及び変更届出書の様式」</w:t>
      </w:r>
      <w:bookmarkEnd w:id="166"/>
      <w:bookmarkEnd w:id="167"/>
      <w:bookmarkEnd w:id="168"/>
      <w:bookmarkEnd w:id="169"/>
      <w:bookmarkEnd w:id="170"/>
    </w:p>
    <w:p w14:paraId="2578BC80" w14:textId="77777777" w:rsidR="001B2316" w:rsidRDefault="001B2316" w:rsidP="001B2316">
      <w:pPr>
        <w:autoSpaceDE w:val="0"/>
        <w:autoSpaceDN w:val="0"/>
        <w:ind w:left="420" w:hangingChars="200" w:hanging="420"/>
        <w:rPr>
          <w:rFonts w:hAnsi="ＭＳ ゴシック"/>
        </w:rPr>
      </w:pPr>
    </w:p>
    <w:p w14:paraId="23E43446" w14:textId="77777777" w:rsidR="001B2316" w:rsidRPr="00B12186" w:rsidRDefault="001B2316" w:rsidP="001B2316">
      <w:pPr>
        <w:autoSpaceDE w:val="0"/>
        <w:autoSpaceDN w:val="0"/>
        <w:ind w:left="420" w:hangingChars="200" w:hanging="420"/>
        <w:jc w:val="center"/>
        <w:rPr>
          <w:rFonts w:hAnsi="ＭＳ ゴシック"/>
          <w:shd w:val="pct15" w:color="auto" w:fill="FFFFFF"/>
        </w:rPr>
      </w:pPr>
      <w:r w:rsidRPr="00B12186">
        <w:rPr>
          <w:rFonts w:hAnsi="ＭＳ ゴシック" w:hint="eastAsia"/>
          <w:shd w:val="pct15" w:color="auto" w:fill="FFFFFF"/>
        </w:rPr>
        <w:t>【記載例】</w:t>
      </w:r>
    </w:p>
    <w:p w14:paraId="04B616A2" w14:textId="77777777" w:rsidR="001B2316" w:rsidRDefault="001B2316" w:rsidP="001B2316">
      <w:pPr>
        <w:autoSpaceDE w:val="0"/>
        <w:autoSpaceDN w:val="0"/>
        <w:ind w:left="420" w:hangingChars="200" w:hanging="42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B2316" w14:paraId="53C3BCE0" w14:textId="77777777" w:rsidTr="00E05177">
        <w:tc>
          <w:tcPr>
            <w:tcW w:w="8494" w:type="dxa"/>
          </w:tcPr>
          <w:p w14:paraId="588EF6FA" w14:textId="77777777" w:rsidR="001B2316" w:rsidRDefault="001B2316" w:rsidP="001B2316">
            <w:pPr>
              <w:autoSpaceDE w:val="0"/>
              <w:autoSpaceDN w:val="0"/>
              <w:ind w:left="141" w:hangingChars="67" w:hanging="141"/>
              <w:jc w:val="center"/>
              <w:rPr>
                <w:rFonts w:hAnsi="ＭＳ ゴシック"/>
              </w:rPr>
            </w:pPr>
            <w:r>
              <w:rPr>
                <w:rFonts w:hAnsi="ＭＳ ゴシック" w:hint="eastAsia"/>
              </w:rPr>
              <w:t>無線局変更等申請書及び届出書</w:t>
            </w:r>
          </w:p>
          <w:p w14:paraId="7FA5C283" w14:textId="7C69603C" w:rsidR="001B2316" w:rsidRPr="007D2014" w:rsidRDefault="00BD662F" w:rsidP="007D2014">
            <w:pPr>
              <w:autoSpaceDE w:val="0"/>
              <w:autoSpaceDN w:val="0"/>
              <w:ind w:left="141"/>
              <w:jc w:val="right"/>
              <w:rPr>
                <w:rFonts w:ascii="ＭＳ 明朝" w:eastAsia="ＭＳ 明朝" w:hAnsi="ＭＳ 明朝"/>
                <w:color w:val="FF0000"/>
              </w:rPr>
            </w:pPr>
            <w:r>
              <w:rPr>
                <w:rFonts w:ascii="ＭＳ 明朝" w:eastAsia="ＭＳ 明朝" w:hAnsi="ＭＳ 明朝" w:hint="eastAsia"/>
                <w:color w:val="FF0000"/>
              </w:rPr>
              <w:t>令和</w:t>
            </w:r>
            <w:r w:rsidR="00567289">
              <w:rPr>
                <w:rFonts w:ascii="ＭＳ 明朝" w:eastAsia="ＭＳ 明朝" w:hAnsi="ＭＳ 明朝" w:hint="eastAsia"/>
                <w:color w:val="FF0000"/>
              </w:rPr>
              <w:t>○</w:t>
            </w:r>
            <w:r w:rsidR="001B2316" w:rsidRPr="00B12186">
              <w:rPr>
                <w:rFonts w:ascii="ＭＳ 明朝" w:eastAsia="ＭＳ 明朝" w:hAnsi="ＭＳ 明朝" w:hint="eastAsia"/>
                <w:color w:val="FF0000"/>
              </w:rPr>
              <w:t>○</w:t>
            </w:r>
            <w:r w:rsidR="001B2316">
              <w:rPr>
                <w:rFonts w:hAnsi="ＭＳ ゴシック" w:hint="eastAsia"/>
              </w:rPr>
              <w:t>年</w:t>
            </w:r>
            <w:r w:rsidR="001B2316" w:rsidRPr="00B12186">
              <w:rPr>
                <w:rFonts w:ascii="ＭＳ 明朝" w:eastAsia="ＭＳ 明朝" w:hAnsi="ＭＳ 明朝" w:hint="eastAsia"/>
                <w:color w:val="FF0000"/>
              </w:rPr>
              <w:t>○</w:t>
            </w:r>
            <w:r w:rsidR="00567289">
              <w:rPr>
                <w:rFonts w:ascii="ＭＳ 明朝" w:eastAsia="ＭＳ 明朝" w:hAnsi="ＭＳ 明朝" w:hint="eastAsia"/>
                <w:color w:val="FF0000"/>
              </w:rPr>
              <w:t>○</w:t>
            </w:r>
            <w:r w:rsidR="001B2316">
              <w:rPr>
                <w:rFonts w:hAnsi="ＭＳ ゴシック" w:hint="eastAsia"/>
              </w:rPr>
              <w:t>月</w:t>
            </w:r>
            <w:r w:rsidR="001B2316" w:rsidRPr="00B12186">
              <w:rPr>
                <w:rFonts w:ascii="ＭＳ 明朝" w:eastAsia="ＭＳ 明朝" w:hAnsi="ＭＳ 明朝" w:hint="eastAsia"/>
                <w:color w:val="FF0000"/>
              </w:rPr>
              <w:t>○</w:t>
            </w:r>
            <w:r w:rsidR="00567289">
              <w:rPr>
                <w:rFonts w:ascii="ＭＳ 明朝" w:eastAsia="ＭＳ 明朝" w:hAnsi="ＭＳ 明朝" w:hint="eastAsia"/>
                <w:color w:val="FF0000"/>
              </w:rPr>
              <w:t>○</w:t>
            </w:r>
            <w:r w:rsidR="001B2316">
              <w:rPr>
                <w:rFonts w:hAnsi="ＭＳ ゴシック" w:hint="eastAsia"/>
              </w:rPr>
              <w:t>日</w:t>
            </w:r>
          </w:p>
          <w:p w14:paraId="152418CC" w14:textId="77777777" w:rsidR="001B2316" w:rsidRDefault="001B2316" w:rsidP="001B2316">
            <w:pPr>
              <w:autoSpaceDE w:val="0"/>
              <w:autoSpaceDN w:val="0"/>
              <w:rPr>
                <w:rFonts w:hAnsi="ＭＳ ゴシック"/>
              </w:rPr>
            </w:pPr>
            <w:r>
              <w:rPr>
                <w:rFonts w:hAnsi="ＭＳ ゴシック" w:hint="eastAsia"/>
              </w:rPr>
              <w:t>総務大臣　殿（注１）</w:t>
            </w:r>
          </w:p>
          <w:p w14:paraId="24D811AB" w14:textId="77777777" w:rsidR="001B2316" w:rsidRDefault="001B2316" w:rsidP="001B2316">
            <w:pPr>
              <w:overflowPunct w:val="0"/>
              <w:adjustRightInd w:val="0"/>
              <w:ind w:leftChars="100" w:left="420" w:hangingChars="100" w:hanging="210"/>
              <w:rPr>
                <w:rFonts w:hAnsi="ＭＳ 明朝"/>
                <w:szCs w:val="16"/>
              </w:rPr>
            </w:pPr>
            <w:r>
              <w:rPr>
                <w:rFonts w:hAnsi="ＭＳ 明朝" w:hint="eastAsia"/>
                <w:szCs w:val="16"/>
              </w:rPr>
              <w:t>□電波法第９条第１項又は第４項の規定により、無線局の工事設計等の変更の許可を受けたいので、無線局免許手続規則第12条第１項に規定する書類を添えて下記のとおり申請します。</w:t>
            </w:r>
          </w:p>
          <w:p w14:paraId="102A9282" w14:textId="77777777" w:rsidR="001B2316" w:rsidRDefault="001B2316" w:rsidP="001B2316">
            <w:pPr>
              <w:overflowPunct w:val="0"/>
              <w:adjustRightInd w:val="0"/>
              <w:ind w:leftChars="100" w:left="420" w:hangingChars="100" w:hanging="210"/>
              <w:rPr>
                <w:rFonts w:hAnsi="ＭＳ 明朝"/>
                <w:szCs w:val="16"/>
              </w:rPr>
            </w:pPr>
            <w:r>
              <w:rPr>
                <w:rFonts w:hAnsi="ＭＳ 明朝" w:hint="eastAsia"/>
                <w:szCs w:val="16"/>
              </w:rPr>
              <w:t>□電波法第９条第２項の規定により、無線局の工事設計を変更したので、無線局免許手続規則第12条第１項に規定する書類を添えて下記のとおり届け出ます。</w:t>
            </w:r>
          </w:p>
          <w:p w14:paraId="4C434058" w14:textId="77777777" w:rsidR="001B2316" w:rsidRDefault="001B2316" w:rsidP="001B2316">
            <w:pPr>
              <w:overflowPunct w:val="0"/>
              <w:adjustRightInd w:val="0"/>
              <w:ind w:leftChars="100" w:left="420" w:hangingChars="100" w:hanging="210"/>
              <w:rPr>
                <w:rFonts w:hAnsi="ＭＳ 明朝"/>
                <w:szCs w:val="16"/>
              </w:rPr>
            </w:pPr>
            <w:r>
              <w:rPr>
                <w:rFonts w:hAnsi="ＭＳ 明朝" w:hint="eastAsia"/>
                <w:szCs w:val="16"/>
              </w:rPr>
              <w:t>□電波法第９条第５項第１号の規定により、基幹放送局以外の無線局（同法第５条第２項各号に掲げる無線局を除く。）について、同法第６条第１項第10号に掲げる事項に変更があつたので、無線局免許手続規則第12条第１項に規定する書類を添えて下記のとおり届け出ます。</w:t>
            </w:r>
          </w:p>
          <w:p w14:paraId="4B0855DF" w14:textId="77777777" w:rsidR="001B2316" w:rsidRDefault="001B2316" w:rsidP="001B2316">
            <w:pPr>
              <w:overflowPunct w:val="0"/>
              <w:adjustRightInd w:val="0"/>
              <w:ind w:leftChars="100" w:left="420" w:hangingChars="100" w:hanging="210"/>
              <w:rPr>
                <w:rFonts w:hAnsi="ＭＳ 明朝"/>
                <w:szCs w:val="16"/>
              </w:rPr>
            </w:pPr>
            <w:r>
              <w:rPr>
                <w:rFonts w:hAnsi="ＭＳ 明朝" w:hint="eastAsia"/>
                <w:szCs w:val="16"/>
              </w:rPr>
              <w:t>□電波法第９条第５項第２号の規定により、基幹放送局について、同法第６条第２項第３号、第４号（事業収支見積りに係る部分に限る。）、第６号、第８号又は第９号に掲げる事項に変更があつたので、無線局免許手続規則第12条第１項に規定する書類を添えて下記のとおり届け出ます。</w:t>
            </w:r>
          </w:p>
          <w:p w14:paraId="19D3270D" w14:textId="77777777" w:rsidR="001B2316" w:rsidRDefault="001B2316" w:rsidP="001B2316">
            <w:pPr>
              <w:overflowPunct w:val="0"/>
              <w:adjustRightInd w:val="0"/>
              <w:ind w:leftChars="100" w:left="420" w:hangingChars="100" w:hanging="210"/>
              <w:rPr>
                <w:rFonts w:hAnsi="ＭＳ 明朝"/>
                <w:szCs w:val="16"/>
              </w:rPr>
            </w:pPr>
            <w:r>
              <w:rPr>
                <w:rFonts w:hAnsi="ＭＳ 明朝" w:hint="eastAsia"/>
                <w:szCs w:val="16"/>
              </w:rPr>
              <w:t>□電波法第17条第１項の規定により、無線局の変更等の許可を受けたいので、無線局免許手続規則第25条第１項において準用する第12条第１項に規定する書類を添えて下記のとおり申請します。</w:t>
            </w:r>
          </w:p>
          <w:p w14:paraId="548DEBCC" w14:textId="77777777" w:rsidR="001B2316" w:rsidRDefault="001B2316" w:rsidP="001B2316">
            <w:pPr>
              <w:overflowPunct w:val="0"/>
              <w:adjustRightInd w:val="0"/>
              <w:ind w:leftChars="100" w:left="420" w:hangingChars="100" w:hanging="210"/>
              <w:rPr>
                <w:rFonts w:hAnsi="ＭＳ 明朝"/>
                <w:szCs w:val="16"/>
              </w:rPr>
            </w:pPr>
            <w:r>
              <w:rPr>
                <w:rFonts w:hAnsi="ＭＳ 明朝" w:hint="eastAsia"/>
                <w:szCs w:val="16"/>
              </w:rPr>
              <w:t>□電波法第17条第２項第１号の規定により、基幹放送局以外の無線局（同法第５条第２項各号に掲げる無線局を除く。）について、同法第６条第１項第10号に掲げる事項に変更があつたので、無線局免許手続規則第25条第１項において準用する第12条第１項に規定する書類を添えて下記のとおり届け出ます。</w:t>
            </w:r>
          </w:p>
          <w:p w14:paraId="639BD549" w14:textId="77777777" w:rsidR="001B2316" w:rsidRDefault="001B2316" w:rsidP="001B2316">
            <w:pPr>
              <w:overflowPunct w:val="0"/>
              <w:adjustRightInd w:val="0"/>
              <w:ind w:leftChars="100" w:left="390" w:hangingChars="100" w:hanging="180"/>
              <w:rPr>
                <w:rFonts w:hAnsi="ＭＳ 明朝"/>
                <w:szCs w:val="16"/>
              </w:rPr>
            </w:pPr>
            <w:r w:rsidRPr="00DA7552">
              <w:rPr>
                <w:rFonts w:ascii="Segoe UI Emoji" w:hAnsi="Segoe UI Emoji" w:cs="Segoe UI Emoji"/>
                <w:color w:val="FF0000"/>
                <w:sz w:val="18"/>
              </w:rPr>
              <w:t>☑</w:t>
            </w:r>
            <w:r>
              <w:rPr>
                <w:rFonts w:hAnsi="ＭＳ 明朝" w:hint="eastAsia"/>
                <w:szCs w:val="16"/>
              </w:rPr>
              <w:t>電波法第17条第２項第２号の規定により、基幹放送局について、同法第６条第２項第３号、第４号（事業収支見積りに係る部分に限る。）、第６号、第８号又は第９号に掲げる事項に変更があつたので、無線局免許手続規則第25条第１項において準用する第12条第１項に規定する書類を添えて下記のとおり届け出ます。</w:t>
            </w:r>
          </w:p>
          <w:p w14:paraId="6C524C1A" w14:textId="77777777" w:rsidR="001B2316" w:rsidRDefault="001B2316" w:rsidP="001B2316">
            <w:pPr>
              <w:overflowPunct w:val="0"/>
              <w:adjustRightInd w:val="0"/>
              <w:ind w:leftChars="100" w:left="420" w:hangingChars="100" w:hanging="210"/>
              <w:rPr>
                <w:rFonts w:hAnsi="ＭＳ 明朝"/>
                <w:szCs w:val="16"/>
              </w:rPr>
            </w:pPr>
            <w:r>
              <w:rPr>
                <w:rFonts w:hAnsi="ＭＳ 明朝" w:hint="eastAsia"/>
                <w:szCs w:val="16"/>
              </w:rPr>
              <w:t>□電波法第17条第３項の規定により、許可を要しない無線設備の軽微な変更工事をしたので、無線局免許手続規則第25条第１項において準用する第12条第１項に規定する書類を添えて下記のとおり届け出ます。</w:t>
            </w:r>
          </w:p>
          <w:p w14:paraId="2C3E6194" w14:textId="77777777" w:rsidR="001B2316" w:rsidRPr="00DB420B" w:rsidRDefault="001B2316" w:rsidP="001B2316">
            <w:pPr>
              <w:overflowPunct w:val="0"/>
              <w:adjustRightInd w:val="0"/>
              <w:ind w:leftChars="100" w:left="420" w:hangingChars="100" w:hanging="210"/>
              <w:rPr>
                <w:rFonts w:hAnsi="ＭＳ 明朝"/>
                <w:szCs w:val="16"/>
              </w:rPr>
            </w:pPr>
            <w:r>
              <w:rPr>
                <w:rFonts w:hAnsi="ＭＳ 明朝" w:hint="eastAsia"/>
                <w:szCs w:val="16"/>
              </w:rPr>
              <w:t>□電波法第19条の規定により、無線局の周波数等の指定の変更を受けたいので、無線</w:t>
            </w:r>
            <w:r>
              <w:rPr>
                <w:rFonts w:hAnsi="ＭＳ 明朝" w:hint="eastAsia"/>
                <w:szCs w:val="16"/>
              </w:rPr>
              <w:lastRenderedPageBreak/>
              <w:t>局免許手続規則第25条第１項において準用する第12条第１項に規定する書類を添えて下記のとおり申請します。</w:t>
            </w:r>
          </w:p>
          <w:p w14:paraId="1324D4FB" w14:textId="77777777" w:rsidR="00F70A0D" w:rsidRDefault="00F70A0D" w:rsidP="00F70A0D">
            <w:pPr>
              <w:overflowPunct w:val="0"/>
              <w:adjustRightInd w:val="0"/>
              <w:ind w:leftChars="100" w:left="420" w:hangingChars="100" w:hanging="210"/>
              <w:rPr>
                <w:rFonts w:hAnsi="ＭＳ 明朝"/>
                <w:szCs w:val="16"/>
              </w:rPr>
            </w:pPr>
            <w:r>
              <w:rPr>
                <w:rFonts w:hAnsi="ＭＳ 明朝" w:hint="eastAsia"/>
                <w:szCs w:val="16"/>
              </w:rPr>
              <w:t>（注２）</w:t>
            </w:r>
          </w:p>
          <w:p w14:paraId="070B5BB5" w14:textId="77777777" w:rsidR="00F70A0D" w:rsidRPr="00DB420B" w:rsidRDefault="00F70A0D" w:rsidP="00F70A0D">
            <w:pPr>
              <w:overflowPunct w:val="0"/>
              <w:adjustRightInd w:val="0"/>
              <w:ind w:leftChars="100" w:left="420" w:hangingChars="100" w:hanging="210"/>
              <w:jc w:val="center"/>
              <w:rPr>
                <w:rFonts w:hAnsi="ＭＳ 明朝"/>
                <w:szCs w:val="16"/>
              </w:rPr>
            </w:pPr>
            <w:r>
              <w:rPr>
                <w:rFonts w:hAnsi="ＭＳ 明朝" w:hint="eastAsia"/>
                <w:szCs w:val="16"/>
              </w:rPr>
              <w:t>記</w:t>
            </w:r>
          </w:p>
          <w:p w14:paraId="59C9DCE9" w14:textId="77777777" w:rsidR="00F70A0D" w:rsidRDefault="00F70A0D" w:rsidP="00F70A0D">
            <w:pPr>
              <w:autoSpaceDE w:val="0"/>
              <w:autoSpaceDN w:val="0"/>
              <w:ind w:leftChars="100" w:left="420" w:hangingChars="100" w:hanging="210"/>
              <w:rPr>
                <w:rFonts w:hAnsi="ＭＳ ゴシック"/>
              </w:rPr>
            </w:pPr>
            <w:r>
              <w:rPr>
                <w:rFonts w:hAnsi="ＭＳ ゴシック" w:hint="eastAsia"/>
              </w:rPr>
              <w:t>１～３　（略）</w:t>
            </w:r>
          </w:p>
          <w:p w14:paraId="302CAC4A" w14:textId="77777777" w:rsidR="00F70A0D" w:rsidRDefault="00F70A0D" w:rsidP="00F70A0D">
            <w:pPr>
              <w:autoSpaceDE w:val="0"/>
              <w:autoSpaceDN w:val="0"/>
              <w:ind w:leftChars="100" w:left="420" w:hangingChars="100" w:hanging="210"/>
            </w:pPr>
            <w:r>
              <w:rPr>
                <w:rFonts w:hint="eastAsia"/>
              </w:rPr>
              <w:t>注１～４　（略）</w:t>
            </w:r>
          </w:p>
          <w:p w14:paraId="3CDA5DF6" w14:textId="77777777" w:rsidR="00F70A0D" w:rsidRDefault="00F70A0D" w:rsidP="00F70A0D">
            <w:pPr>
              <w:autoSpaceDE w:val="0"/>
              <w:autoSpaceDN w:val="0"/>
              <w:ind w:leftChars="100" w:left="420" w:hangingChars="100" w:hanging="210"/>
            </w:pPr>
            <w:r>
              <w:rPr>
                <w:rFonts w:hint="eastAsia"/>
              </w:rPr>
              <w:t xml:space="preserve">５　</w:t>
            </w:r>
            <w:r w:rsidRPr="00617D54">
              <w:rPr>
                <w:rFonts w:hint="eastAsia"/>
              </w:rPr>
              <w:t>基幹放送局における電波法第６条第２項第９号に掲げる事項の変更の場合にあつては、第</w:t>
            </w:r>
            <w:r w:rsidRPr="00617D54">
              <w:t>12条第１項（第25条第１項において準用する場合を含む。）に基づき添付する無線局事項書の当該変更に係る様式において、変更箇所に</w:t>
            </w:r>
            <w:r w:rsidRPr="00617D54">
              <w:t>※</w:t>
            </w:r>
            <w:r w:rsidRPr="00617D54">
              <w:t>印を付し、備考欄又は余白に変更年月日を記載し、当該様式の注において当該様式の内容を証する書類として添付することとされている書類を添付すること。</w:t>
            </w:r>
          </w:p>
          <w:p w14:paraId="70324666" w14:textId="1115D246" w:rsidR="001B2316" w:rsidRPr="00B5188F" w:rsidRDefault="00F70A0D" w:rsidP="00504CBE">
            <w:pPr>
              <w:autoSpaceDE w:val="0"/>
              <w:autoSpaceDN w:val="0"/>
            </w:pPr>
            <w:r>
              <w:rPr>
                <w:rFonts w:hint="eastAsia"/>
              </w:rPr>
              <w:t>（略）</w:t>
            </w:r>
          </w:p>
        </w:tc>
      </w:tr>
    </w:tbl>
    <w:p w14:paraId="1731C71A" w14:textId="77777777" w:rsidR="001B2316" w:rsidRDefault="001B2316" w:rsidP="001B2316">
      <w:pPr>
        <w:autoSpaceDE w:val="0"/>
        <w:autoSpaceDN w:val="0"/>
        <w:rPr>
          <w:rFonts w:hAnsi="ＭＳ ゴシック"/>
        </w:rPr>
      </w:pPr>
    </w:p>
    <w:p w14:paraId="6BAFEF3C" w14:textId="77777777" w:rsidR="001B2316" w:rsidRPr="00B12186" w:rsidRDefault="001B2316" w:rsidP="001B2316">
      <w:pPr>
        <w:autoSpaceDE w:val="0"/>
        <w:autoSpaceDN w:val="0"/>
        <w:ind w:left="420" w:hangingChars="200" w:hanging="420"/>
        <w:jc w:val="center"/>
        <w:rPr>
          <w:rFonts w:hAnsi="ＭＳ ゴシック"/>
          <w:shd w:val="pct15" w:color="auto" w:fill="FFFFFF"/>
        </w:rPr>
      </w:pPr>
      <w:r w:rsidRPr="00B12186">
        <w:rPr>
          <w:rFonts w:hAnsi="ＭＳ ゴシック" w:hint="eastAsia"/>
          <w:shd w:val="pct15" w:color="auto" w:fill="FFFFFF"/>
        </w:rPr>
        <w:t>【記載に当たっての留意事項】</w:t>
      </w:r>
    </w:p>
    <w:p w14:paraId="5779B2E0" w14:textId="77777777" w:rsidR="001B2316" w:rsidRDefault="001B2316" w:rsidP="001B2316">
      <w:pPr>
        <w:autoSpaceDE w:val="0"/>
        <w:autoSpaceDN w:val="0"/>
        <w:ind w:left="420" w:hangingChars="200" w:hanging="420"/>
        <w:rPr>
          <w:rFonts w:hAnsi="ＭＳ ゴシック"/>
        </w:rPr>
      </w:pPr>
    </w:p>
    <w:p w14:paraId="72D032BC" w14:textId="350764AA" w:rsidR="001B2316" w:rsidRPr="009F2261" w:rsidRDefault="001B2316" w:rsidP="001B2316">
      <w:pPr>
        <w:autoSpaceDE w:val="0"/>
        <w:autoSpaceDN w:val="0"/>
        <w:ind w:left="210" w:hangingChars="100" w:hanging="210"/>
        <w:rPr>
          <w:rFonts w:hAnsi="ＭＳ ゴシック"/>
        </w:rPr>
      </w:pPr>
      <w:r w:rsidRPr="009F2261">
        <w:rPr>
          <w:rFonts w:hAnsi="ＭＳ ゴシック" w:hint="eastAsia"/>
        </w:rPr>
        <w:t xml:space="preserve">①　</w:t>
      </w:r>
      <w:r>
        <w:rPr>
          <w:rFonts w:hAnsi="ＭＳ ゴシック" w:hint="eastAsia"/>
        </w:rPr>
        <w:t>衛星</w:t>
      </w:r>
      <w:r w:rsidRPr="009F2261">
        <w:rPr>
          <w:rFonts w:hAnsi="ＭＳ ゴシック" w:hint="eastAsia"/>
        </w:rPr>
        <w:t>基幹放送</w:t>
      </w:r>
      <w:r>
        <w:rPr>
          <w:rFonts w:hAnsi="ＭＳ ゴシック" w:hint="eastAsia"/>
        </w:rPr>
        <w:t>局</w:t>
      </w:r>
      <w:r w:rsidRPr="009F2261">
        <w:rPr>
          <w:rFonts w:hAnsi="ＭＳ ゴシック" w:hint="eastAsia"/>
        </w:rPr>
        <w:t>の予備免許を受けた者及び免許人は、</w:t>
      </w:r>
      <w:r>
        <w:rPr>
          <w:rFonts w:hAnsi="ＭＳ ゴシック" w:hint="eastAsia"/>
        </w:rPr>
        <w:t>外資規制関係事項</w:t>
      </w:r>
      <w:r w:rsidRPr="009F2261">
        <w:rPr>
          <w:rFonts w:hAnsi="ＭＳ ゴシック" w:hint="eastAsia"/>
        </w:rPr>
        <w:t>の変更があったときは、遅滞なく、その旨</w:t>
      </w:r>
      <w:r>
        <w:rPr>
          <w:rFonts w:hAnsi="ＭＳ ゴシック" w:hint="eastAsia"/>
        </w:rPr>
        <w:t>の届出をお願いします</w:t>
      </w:r>
      <w:r w:rsidRPr="009F2261">
        <w:rPr>
          <w:rFonts w:hAnsi="ＭＳ ゴシック" w:hint="eastAsia"/>
        </w:rPr>
        <w:t>（電波法第９条第５項第２号</w:t>
      </w:r>
      <w:r w:rsidR="00C23636">
        <w:rPr>
          <w:rFonts w:hAnsi="ＭＳ ゴシック" w:hint="eastAsia"/>
        </w:rPr>
        <w:t>・</w:t>
      </w:r>
      <w:r w:rsidRPr="009F2261">
        <w:rPr>
          <w:rFonts w:hAnsi="ＭＳ ゴシック" w:hint="eastAsia"/>
        </w:rPr>
        <w:t>第</w:t>
      </w:r>
      <w:r w:rsidRPr="009F2261">
        <w:rPr>
          <w:rFonts w:hAnsi="ＭＳ ゴシック"/>
        </w:rPr>
        <w:t>17条第２項第２号）。</w:t>
      </w:r>
    </w:p>
    <w:p w14:paraId="38373DB3" w14:textId="77777777" w:rsidR="001B2316" w:rsidRPr="009F2261" w:rsidRDefault="001B2316" w:rsidP="001B2316">
      <w:pPr>
        <w:autoSpaceDE w:val="0"/>
        <w:autoSpaceDN w:val="0"/>
        <w:ind w:left="420" w:hangingChars="200" w:hanging="420"/>
        <w:rPr>
          <w:rFonts w:hAnsi="ＭＳ ゴシック"/>
        </w:rPr>
      </w:pPr>
    </w:p>
    <w:p w14:paraId="3A46C8FB" w14:textId="2ED3E2C3" w:rsidR="001B2316" w:rsidRDefault="001B2316" w:rsidP="001B2316">
      <w:pPr>
        <w:autoSpaceDE w:val="0"/>
        <w:autoSpaceDN w:val="0"/>
        <w:ind w:left="210" w:hangingChars="100" w:hanging="210"/>
        <w:rPr>
          <w:rFonts w:hAnsi="ＭＳ ゴシック"/>
        </w:rPr>
      </w:pPr>
      <w:r>
        <w:rPr>
          <w:rFonts w:hAnsi="ＭＳ ゴシック" w:hint="eastAsia"/>
        </w:rPr>
        <w:t>②　この場合、本様式について、記載例にあるとおりレ印を記入するとともに、他の必要事項を記載の上、無線局免許手続規則別表第二号第５</w:t>
      </w:r>
      <w:r w:rsidR="00B14592" w:rsidRPr="00342C82">
        <w:rPr>
          <w:rFonts w:hAnsi="ＭＳ ゴシック" w:hint="eastAsia"/>
          <w:color w:val="000000" w:themeColor="text1"/>
        </w:rPr>
        <w:t>「</w:t>
      </w:r>
      <w:r w:rsidR="00B14592">
        <w:rPr>
          <w:rFonts w:hAnsi="ＭＳ ゴシック" w:hint="eastAsia"/>
          <w:color w:val="000000" w:themeColor="text1"/>
        </w:rPr>
        <w:t>衛星</w:t>
      </w:r>
      <w:r w:rsidR="00B14592" w:rsidRPr="00342C82">
        <w:rPr>
          <w:rFonts w:hAnsi="ＭＳ ゴシック" w:hint="eastAsia"/>
          <w:color w:val="000000" w:themeColor="text1"/>
        </w:rPr>
        <w:t>基幹放送局及び衛星基幹放送試験局</w:t>
      </w:r>
      <w:r w:rsidR="00B14592">
        <w:rPr>
          <w:rFonts w:hAnsi="ＭＳ ゴシック" w:hint="eastAsia"/>
          <w:color w:val="000000" w:themeColor="text1"/>
        </w:rPr>
        <w:t>（以下この別表において「衛星基幹放送局等」という。）、人工衛星局及び宇宙局</w:t>
      </w:r>
      <w:r w:rsidR="00B14592" w:rsidRPr="00342C82">
        <w:rPr>
          <w:rFonts w:hAnsi="ＭＳ ゴシック" w:hint="eastAsia"/>
          <w:color w:val="000000" w:themeColor="text1"/>
        </w:rPr>
        <w:t>の無線局事項書の様式」</w:t>
      </w:r>
      <w:r>
        <w:rPr>
          <w:rFonts w:hAnsi="ＭＳ ゴシック" w:hint="eastAsia"/>
        </w:rPr>
        <w:t>を添付して提出してください（無線局免許手続規則第12条第１項及び第２項）。</w:t>
      </w:r>
    </w:p>
    <w:p w14:paraId="48990D90" w14:textId="77777777" w:rsidR="001B2316" w:rsidRPr="008050F3" w:rsidRDefault="001B2316" w:rsidP="001B2316">
      <w:pPr>
        <w:autoSpaceDE w:val="0"/>
        <w:autoSpaceDN w:val="0"/>
        <w:rPr>
          <w:rFonts w:hAnsi="ＭＳ ゴシック"/>
        </w:rPr>
      </w:pPr>
    </w:p>
    <w:p w14:paraId="32AA38FC" w14:textId="5F8B84AF" w:rsidR="001B2316" w:rsidRDefault="001B2316" w:rsidP="001B2316">
      <w:pPr>
        <w:autoSpaceDE w:val="0"/>
        <w:autoSpaceDN w:val="0"/>
        <w:ind w:left="210" w:hangingChars="100" w:hanging="210"/>
        <w:rPr>
          <w:rFonts w:hAnsi="ＭＳ ゴシック"/>
        </w:rPr>
      </w:pPr>
      <w:r>
        <w:rPr>
          <w:rFonts w:hAnsi="ＭＳ ゴシック" w:hint="eastAsia"/>
        </w:rPr>
        <w:t>③　具体的に、</w:t>
      </w:r>
      <w:r w:rsidRPr="008050F3">
        <w:rPr>
          <w:rFonts w:hAnsi="ＭＳ ゴシック" w:hint="eastAsia"/>
        </w:rPr>
        <w:t>無線局免許手続規則別表第二号第</w:t>
      </w:r>
      <w:r>
        <w:rPr>
          <w:rFonts w:hAnsi="ＭＳ ゴシック" w:hint="eastAsia"/>
        </w:rPr>
        <w:t>５</w:t>
      </w:r>
      <w:r w:rsidRPr="00342C82">
        <w:rPr>
          <w:rFonts w:hAnsi="ＭＳ ゴシック" w:hint="eastAsia"/>
          <w:color w:val="000000" w:themeColor="text1"/>
        </w:rPr>
        <w:t>「</w:t>
      </w:r>
      <w:r w:rsidRPr="001B2316">
        <w:rPr>
          <w:rFonts w:hAnsi="ＭＳ ゴシック" w:hint="eastAsia"/>
          <w:color w:val="000000" w:themeColor="text1"/>
        </w:rPr>
        <w:t>衛星基幹放送局及び衛星基幹放送試験局（以下この別表において「衛星基幹放送局等」という。）、人工衛星局及び宇宙局の無線局事項書の様式</w:t>
      </w:r>
      <w:r>
        <w:rPr>
          <w:rFonts w:hAnsi="ＭＳ ゴシック" w:hint="eastAsia"/>
          <w:color w:val="000000" w:themeColor="text1"/>
        </w:rPr>
        <w:t>」</w:t>
      </w:r>
      <w:r>
        <w:rPr>
          <w:rFonts w:hAnsi="ＭＳ ゴシック" w:hint="eastAsia"/>
        </w:rPr>
        <w:t>は、「１枚目」と「３枚目」のみを添付して、注１の表の「２　変更の申請又は届出を行う場合」欄にあるとおり、「１枚目」については「１　免許の番号」（予備免許中の変更を除く。）、「２　申請（届出）の区分」、「３　無線局の種別コード」、「４　開設、継続開設又は変更を必要とする理由」、「５　法人団体の別」、「６　住所」、「７　法人又は団体及び代表者氏名」及び「14　識別信号」に必要事項を記入し、「３枚目」については「32　無線局の区別」及び当該変更に係る記載欄に必要事項を記入し、添付してください。</w:t>
      </w:r>
    </w:p>
    <w:p w14:paraId="4758F60F" w14:textId="77777777" w:rsidR="001B2316" w:rsidRDefault="001B2316" w:rsidP="001B2316">
      <w:pPr>
        <w:autoSpaceDE w:val="0"/>
        <w:autoSpaceDN w:val="0"/>
        <w:ind w:left="210" w:hangingChars="100" w:hanging="210"/>
        <w:rPr>
          <w:rFonts w:hAnsi="ＭＳ ゴシック"/>
        </w:rPr>
      </w:pPr>
    </w:p>
    <w:p w14:paraId="3AE48779" w14:textId="77777777" w:rsidR="001B2316" w:rsidRDefault="001B2316" w:rsidP="001B2316">
      <w:pPr>
        <w:widowControl/>
        <w:autoSpaceDE w:val="0"/>
        <w:autoSpaceDN w:val="0"/>
        <w:jc w:val="left"/>
        <w:rPr>
          <w:rFonts w:hAnsi="ＭＳ ゴシック"/>
        </w:rPr>
      </w:pPr>
      <w:r>
        <w:rPr>
          <w:rFonts w:hAnsi="ＭＳ ゴシック"/>
        </w:rPr>
        <w:br w:type="page"/>
      </w:r>
    </w:p>
    <w:p w14:paraId="6C2E079E" w14:textId="7A8B99A0" w:rsidR="001B2316" w:rsidRPr="00B12186" w:rsidRDefault="001B2316" w:rsidP="00B848AD">
      <w:pPr>
        <w:pStyle w:val="3"/>
        <w:ind w:left="422" w:hangingChars="200" w:hanging="422"/>
      </w:pPr>
      <w:bookmarkStart w:id="171" w:name="_Toc132642505"/>
      <w:bookmarkStart w:id="172" w:name="_Toc132713482"/>
      <w:bookmarkStart w:id="173" w:name="_Toc132746807"/>
      <w:bookmarkStart w:id="174" w:name="_Toc132912255"/>
      <w:bookmarkStart w:id="175" w:name="_Toc161403689"/>
      <w:r w:rsidRPr="00B12186">
        <w:rPr>
          <w:rFonts w:hint="eastAsia"/>
        </w:rPr>
        <w:lastRenderedPageBreak/>
        <w:t>（２）別表第二号第</w:t>
      </w:r>
      <w:r>
        <w:rPr>
          <w:rFonts w:hint="eastAsia"/>
        </w:rPr>
        <w:t>５</w:t>
      </w:r>
      <w:r w:rsidRPr="00B12186">
        <w:rPr>
          <w:rFonts w:hint="eastAsia"/>
        </w:rPr>
        <w:t>「</w:t>
      </w:r>
      <w:r w:rsidRPr="001B2316">
        <w:rPr>
          <w:rFonts w:hint="eastAsia"/>
        </w:rPr>
        <w:t>衛星基幹放送局及び衛星基幹放送試験局（以下この別表において「衛星基幹放送局等」という。）、人工衛星局及び宇宙局の無線局事項書の様式</w:t>
      </w:r>
      <w:r w:rsidRPr="00B12186">
        <w:rPr>
          <w:rFonts w:hint="eastAsia"/>
        </w:rPr>
        <w:t>」</w:t>
      </w:r>
      <w:r w:rsidRPr="001B2316">
        <w:rPr>
          <w:rFonts w:hint="eastAsia"/>
        </w:rPr>
        <w:t>「</w:t>
      </w:r>
      <w:r w:rsidRPr="001F01C3">
        <w:rPr>
          <w:rFonts w:hAnsi="ＭＳ ゴシック"/>
        </w:rPr>
        <w:t>39</w:t>
      </w:r>
      <w:r w:rsidRPr="001B2316">
        <w:t xml:space="preserve">　外国人等により占められる役員の割合」</w:t>
      </w:r>
      <w:bookmarkEnd w:id="171"/>
      <w:bookmarkEnd w:id="172"/>
      <w:bookmarkEnd w:id="173"/>
      <w:bookmarkEnd w:id="174"/>
      <w:bookmarkEnd w:id="175"/>
    </w:p>
    <w:p w14:paraId="3CE7305C" w14:textId="77777777" w:rsidR="001B2316" w:rsidRDefault="001B2316" w:rsidP="001B2316">
      <w:pPr>
        <w:autoSpaceDE w:val="0"/>
        <w:autoSpaceDN w:val="0"/>
        <w:rPr>
          <w:rFonts w:hAnsi="ＭＳ ゴシック"/>
        </w:rPr>
      </w:pPr>
    </w:p>
    <w:p w14:paraId="0C370BEC" w14:textId="77777777" w:rsidR="001B2316" w:rsidRPr="00B12186" w:rsidRDefault="001B2316" w:rsidP="001B2316">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36D10FB0" w14:textId="77777777" w:rsidR="001B2316" w:rsidRDefault="001B2316" w:rsidP="001B2316">
      <w:pPr>
        <w:autoSpaceDE w:val="0"/>
        <w:autoSpaceDN w:val="0"/>
        <w:ind w:left="210" w:hangingChars="100" w:hanging="21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B2316" w:rsidRPr="00F33009" w14:paraId="339C2D07" w14:textId="77777777" w:rsidTr="00E05177">
        <w:tc>
          <w:tcPr>
            <w:tcW w:w="8494" w:type="dxa"/>
          </w:tcPr>
          <w:p w14:paraId="0D539A33" w14:textId="77777777" w:rsidR="001B2316" w:rsidRPr="00F33009" w:rsidRDefault="001B2316" w:rsidP="001B2316">
            <w:pPr>
              <w:autoSpaceDE w:val="0"/>
              <w:autoSpaceDN w:val="0"/>
              <w:rPr>
                <w:rFonts w:hAnsi="ＭＳ ゴシック"/>
                <w:szCs w:val="21"/>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2"/>
            </w:tblGrid>
            <w:tr w:rsidR="001B2316" w:rsidRPr="00F33009" w14:paraId="01E26134" w14:textId="77777777" w:rsidTr="00E05177">
              <w:tc>
                <w:tcPr>
                  <w:tcW w:w="3521" w:type="dxa"/>
                </w:tcPr>
                <w:p w14:paraId="5B4F4009" w14:textId="6332C6E5" w:rsidR="001B2316" w:rsidRPr="00F33009" w:rsidRDefault="001B2316" w:rsidP="001B2316">
                  <w:pPr>
                    <w:kinsoku w:val="0"/>
                    <w:autoSpaceDE w:val="0"/>
                    <w:autoSpaceDN w:val="0"/>
                    <w:adjustRightInd w:val="0"/>
                    <w:jc w:val="left"/>
                    <w:rPr>
                      <w:rFonts w:hAnsi="ＭＳ ゴシック"/>
                      <w:szCs w:val="21"/>
                    </w:rPr>
                  </w:pPr>
                  <w:r w:rsidRPr="00342C82">
                    <w:rPr>
                      <w:rFonts w:hAnsi="ＭＳ ゴシック" w:hint="eastAsia"/>
                      <w:color w:val="000000" w:themeColor="text1"/>
                    </w:rPr>
                    <w:t>「</w:t>
                  </w:r>
                  <w:r w:rsidRPr="00342C82">
                    <w:rPr>
                      <w:rFonts w:hAnsi="ＭＳ ゴシック"/>
                      <w:color w:val="000000" w:themeColor="text1"/>
                    </w:rPr>
                    <w:t>3</w:t>
                  </w:r>
                  <w:r>
                    <w:rPr>
                      <w:rFonts w:hAnsi="ＭＳ ゴシック" w:hint="eastAsia"/>
                      <w:color w:val="000000" w:themeColor="text1"/>
                    </w:rPr>
                    <w:t>9</w:t>
                  </w:r>
                  <w:r w:rsidRPr="00342C82">
                    <w:rPr>
                      <w:rFonts w:hAnsi="ＭＳ ゴシック"/>
                      <w:color w:val="000000" w:themeColor="text1"/>
                    </w:rPr>
                    <w:t xml:space="preserve">　</w:t>
                  </w:r>
                  <w:r>
                    <w:rPr>
                      <w:rFonts w:hAnsi="ＭＳ ゴシック" w:hint="eastAsia"/>
                      <w:color w:val="000000" w:themeColor="text1"/>
                    </w:rPr>
                    <w:t>外国人等により占められる役員の割合</w:t>
                  </w:r>
                  <w:r w:rsidRPr="00342C82">
                    <w:rPr>
                      <w:rFonts w:hAnsi="ＭＳ ゴシック"/>
                      <w:color w:val="000000" w:themeColor="text1"/>
                    </w:rPr>
                    <w:t>」</w:t>
                  </w:r>
                </w:p>
              </w:tc>
              <w:tc>
                <w:tcPr>
                  <w:tcW w:w="3522" w:type="dxa"/>
                  <w:vAlign w:val="center"/>
                </w:tcPr>
                <w:p w14:paraId="0A588B3D" w14:textId="2E052971" w:rsidR="001B2316" w:rsidRPr="00B12186" w:rsidRDefault="001B2316" w:rsidP="001F01C3">
                  <w:pPr>
                    <w:kinsoku w:val="0"/>
                    <w:autoSpaceDE w:val="0"/>
                    <w:autoSpaceDN w:val="0"/>
                    <w:adjustRightInd w:val="0"/>
                    <w:jc w:val="right"/>
                    <w:rPr>
                      <w:rFonts w:ascii="ＭＳ 明朝" w:eastAsia="ＭＳ 明朝" w:hAnsi="ＭＳ 明朝"/>
                      <w:szCs w:val="21"/>
                    </w:rPr>
                  </w:pPr>
                  <w:r>
                    <w:rPr>
                      <w:rFonts w:ascii="ＭＳ 明朝" w:eastAsia="ＭＳ 明朝" w:hAnsi="ＭＳ 明朝" w:hint="eastAsia"/>
                      <w:color w:val="FF0000"/>
                      <w:szCs w:val="21"/>
                    </w:rPr>
                    <w:t xml:space="preserve">　※</w:t>
                  </w:r>
                  <w:r w:rsidR="00D74460">
                    <w:rPr>
                      <w:rFonts w:ascii="ＭＳ 明朝" w:eastAsia="ＭＳ 明朝" w:hAnsi="ＭＳ 明朝" w:hint="eastAsia"/>
                      <w:color w:val="FF0000"/>
                      <w:szCs w:val="21"/>
                    </w:rPr>
                    <w:t>28.57</w:t>
                  </w:r>
                  <w:r w:rsidRPr="00505BC7">
                    <w:rPr>
                      <w:rFonts w:ascii="ＭＳ 明朝" w:eastAsia="ＭＳ 明朝" w:hAnsi="ＭＳ 明朝" w:hint="eastAsia"/>
                      <w:szCs w:val="21"/>
                    </w:rPr>
                    <w:t>％</w:t>
                  </w:r>
                </w:p>
              </w:tc>
            </w:tr>
          </w:tbl>
          <w:p w14:paraId="1CE61313" w14:textId="77777777" w:rsidR="00D74460" w:rsidRPr="00F33009" w:rsidRDefault="00D74460" w:rsidP="00D74460">
            <w:pPr>
              <w:autoSpaceDE w:val="0"/>
              <w:autoSpaceDN w:val="0"/>
              <w:rPr>
                <w:rFonts w:hAnsi="ＭＳ ゴシック"/>
                <w:szCs w:val="21"/>
              </w:rPr>
            </w:pPr>
            <w:r w:rsidRPr="00EA7722">
              <w:rPr>
                <w:rFonts w:hAnsi="ＭＳ ゴシック"/>
                <w:szCs w:val="21"/>
              </w:rPr>
              <w:t>40　39の欄は、法人又は団体の場合に限つて記載することとし、次によること。</w:t>
            </w:r>
          </w:p>
          <w:p w14:paraId="78BF1BB3" w14:textId="20DEE8BA" w:rsidR="00D74460" w:rsidRDefault="00D74460" w:rsidP="001F01C3">
            <w:pPr>
              <w:autoSpaceDE w:val="0"/>
              <w:autoSpaceDN w:val="0"/>
              <w:ind w:firstLineChars="100" w:firstLine="210"/>
              <w:rPr>
                <w:rFonts w:hAnsi="ＭＳ ゴシック"/>
                <w:szCs w:val="21"/>
              </w:rPr>
            </w:pPr>
            <w:r w:rsidRPr="00F33009">
              <w:rPr>
                <w:rFonts w:hAnsi="ＭＳ ゴシック" w:hint="eastAsia"/>
                <w:szCs w:val="21"/>
              </w:rPr>
              <w:t xml:space="preserve">⑴　</w:t>
            </w:r>
            <w:r>
              <w:rPr>
                <w:rFonts w:hAnsi="ＭＳ ゴシック" w:hint="eastAsia"/>
                <w:szCs w:val="21"/>
              </w:rPr>
              <w:t>（略）</w:t>
            </w:r>
            <w:r w:rsidR="00756115">
              <w:rPr>
                <w:rFonts w:hAnsi="ＭＳ ゴシック" w:hint="eastAsia"/>
                <w:szCs w:val="21"/>
              </w:rPr>
              <w:t>（</w:t>
            </w:r>
            <w:r w:rsidR="00756115" w:rsidRPr="00E26429">
              <w:rPr>
                <w:rFonts w:ascii="ＭＳ 明朝" w:eastAsia="ＭＳ 明朝" w:hAnsi="ＭＳ 明朝" w:hint="eastAsia"/>
                <w:szCs w:val="21"/>
              </w:rPr>
              <w:t>※４</w:t>
            </w:r>
            <w:r w:rsidR="00756115">
              <w:rPr>
                <w:rFonts w:hAnsi="ＭＳ ゴシック" w:hint="eastAsia"/>
                <w:szCs w:val="21"/>
              </w:rPr>
              <w:t>）</w:t>
            </w:r>
          </w:p>
          <w:tbl>
            <w:tblPr>
              <w:tblW w:w="7507"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97"/>
              <w:gridCol w:w="1417"/>
              <w:gridCol w:w="1417"/>
              <w:gridCol w:w="1844"/>
              <w:gridCol w:w="1132"/>
            </w:tblGrid>
            <w:tr w:rsidR="00B6285D" w14:paraId="406D9CA2" w14:textId="77777777" w:rsidTr="00C2530C">
              <w:tc>
                <w:tcPr>
                  <w:tcW w:w="1130" w:type="pct"/>
                  <w:tcBorders>
                    <w:top w:val="single" w:sz="4" w:space="0" w:color="auto"/>
                    <w:left w:val="single" w:sz="4" w:space="0" w:color="auto"/>
                    <w:bottom w:val="dashed" w:sz="4" w:space="0" w:color="auto"/>
                    <w:right w:val="single" w:sz="4" w:space="0" w:color="auto"/>
                  </w:tcBorders>
                  <w:tcMar>
                    <w:top w:w="0" w:type="dxa"/>
                    <w:left w:w="28" w:type="dxa"/>
                    <w:bottom w:w="0" w:type="dxa"/>
                    <w:right w:w="28" w:type="dxa"/>
                  </w:tcMar>
                  <w:vAlign w:val="center"/>
                  <w:hideMark/>
                </w:tcPr>
                <w:p w14:paraId="56969BC9" w14:textId="77777777" w:rsidR="00A1232D" w:rsidRPr="002336F3" w:rsidRDefault="00A1232D" w:rsidP="00D74460">
                  <w:pPr>
                    <w:kinsoku w:val="0"/>
                    <w:autoSpaceDE w:val="0"/>
                    <w:autoSpaceDN w:val="0"/>
                    <w:adjustRightInd w:val="0"/>
                    <w:spacing w:line="240" w:lineRule="exact"/>
                    <w:jc w:val="center"/>
                    <w:rPr>
                      <w:szCs w:val="16"/>
                    </w:rPr>
                  </w:pPr>
                  <w:r>
                    <w:rPr>
                      <w:rFonts w:hint="eastAsia"/>
                      <w:szCs w:val="16"/>
                    </w:rPr>
                    <w:t>フリガナ</w:t>
                  </w:r>
                </w:p>
              </w:tc>
              <w:tc>
                <w:tcPr>
                  <w:tcW w:w="94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E34E4D" w14:textId="77777777" w:rsidR="00A1232D" w:rsidRPr="002336F3" w:rsidRDefault="00A1232D" w:rsidP="00D74460">
                  <w:pPr>
                    <w:kinsoku w:val="0"/>
                    <w:autoSpaceDE w:val="0"/>
                    <w:autoSpaceDN w:val="0"/>
                    <w:adjustRightInd w:val="0"/>
                    <w:spacing w:line="240" w:lineRule="exact"/>
                    <w:jc w:val="center"/>
                    <w:rPr>
                      <w:szCs w:val="16"/>
                    </w:rPr>
                  </w:pPr>
                  <w:r>
                    <w:rPr>
                      <w:rFonts w:hint="eastAsia"/>
                      <w:szCs w:val="16"/>
                    </w:rPr>
                    <w:t>住所</w:t>
                  </w:r>
                </w:p>
              </w:tc>
              <w:tc>
                <w:tcPr>
                  <w:tcW w:w="94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3FC979" w14:textId="77777777" w:rsidR="00A1232D" w:rsidRPr="002336F3" w:rsidRDefault="00A1232D" w:rsidP="00D74460">
                  <w:pPr>
                    <w:kinsoku w:val="0"/>
                    <w:autoSpaceDE w:val="0"/>
                    <w:autoSpaceDN w:val="0"/>
                    <w:adjustRightInd w:val="0"/>
                    <w:spacing w:line="240" w:lineRule="exact"/>
                    <w:jc w:val="center"/>
                    <w:rPr>
                      <w:szCs w:val="16"/>
                    </w:rPr>
                  </w:pPr>
                  <w:r>
                    <w:rPr>
                      <w:rFonts w:hint="eastAsia"/>
                      <w:szCs w:val="16"/>
                    </w:rPr>
                    <w:t>役名</w:t>
                  </w:r>
                </w:p>
              </w:tc>
              <w:tc>
                <w:tcPr>
                  <w:tcW w:w="122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B87456" w14:textId="77777777" w:rsidR="00A1232D" w:rsidRPr="002336F3" w:rsidRDefault="00A1232D" w:rsidP="00D74460">
                  <w:pPr>
                    <w:kinsoku w:val="0"/>
                    <w:autoSpaceDE w:val="0"/>
                    <w:autoSpaceDN w:val="0"/>
                    <w:adjustRightInd w:val="0"/>
                    <w:spacing w:line="240" w:lineRule="exact"/>
                    <w:jc w:val="distribute"/>
                    <w:rPr>
                      <w:szCs w:val="16"/>
                    </w:rPr>
                  </w:pPr>
                  <w:r w:rsidRPr="002336F3">
                    <w:rPr>
                      <w:rFonts w:hint="eastAsia"/>
                      <w:szCs w:val="16"/>
                    </w:rPr>
                    <w:t>日本の国籍の有無</w:t>
                  </w:r>
                </w:p>
              </w:tc>
              <w:tc>
                <w:tcPr>
                  <w:tcW w:w="75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53D70C" w14:textId="77777777" w:rsidR="00A1232D" w:rsidRPr="002336F3" w:rsidRDefault="00A1232D" w:rsidP="00D74460">
                  <w:pPr>
                    <w:kinsoku w:val="0"/>
                    <w:autoSpaceDE w:val="0"/>
                    <w:autoSpaceDN w:val="0"/>
                    <w:adjustRightInd w:val="0"/>
                    <w:spacing w:line="240" w:lineRule="exact"/>
                    <w:jc w:val="distribute"/>
                    <w:rPr>
                      <w:szCs w:val="16"/>
                    </w:rPr>
                  </w:pPr>
                  <w:r w:rsidRPr="002336F3">
                    <w:rPr>
                      <w:rFonts w:hint="eastAsia"/>
                      <w:szCs w:val="16"/>
                    </w:rPr>
                    <w:t>備考</w:t>
                  </w:r>
                </w:p>
              </w:tc>
            </w:tr>
            <w:tr w:rsidR="00B6285D" w14:paraId="302E211E" w14:textId="77777777" w:rsidTr="00C2530C">
              <w:tc>
                <w:tcPr>
                  <w:tcW w:w="1130" w:type="pct"/>
                  <w:tcBorders>
                    <w:top w:val="dashed"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81ED24F" w14:textId="77777777" w:rsidR="00A1232D" w:rsidRPr="002336F3" w:rsidRDefault="00A1232D" w:rsidP="00D74460">
                  <w:pPr>
                    <w:kinsoku w:val="0"/>
                    <w:autoSpaceDE w:val="0"/>
                    <w:autoSpaceDN w:val="0"/>
                    <w:adjustRightInd w:val="0"/>
                    <w:spacing w:line="240" w:lineRule="exact"/>
                    <w:jc w:val="center"/>
                    <w:rPr>
                      <w:szCs w:val="16"/>
                    </w:rPr>
                  </w:pPr>
                  <w:r w:rsidRPr="00F33009">
                    <w:rPr>
                      <w:rFonts w:hint="eastAsia"/>
                      <w:szCs w:val="21"/>
                    </w:rPr>
                    <w:t>氏　　名</w:t>
                  </w: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61770A45" w14:textId="77777777" w:rsidR="00A1232D" w:rsidRPr="002336F3" w:rsidRDefault="00A1232D" w:rsidP="00D74460">
                  <w:pPr>
                    <w:widowControl/>
                    <w:jc w:val="left"/>
                    <w:rPr>
                      <w:szCs w:val="16"/>
                    </w:rPr>
                  </w:pPr>
                </w:p>
              </w:tc>
              <w:tc>
                <w:tcPr>
                  <w:tcW w:w="944" w:type="pct"/>
                  <w:vMerge/>
                  <w:tcBorders>
                    <w:top w:val="single" w:sz="4" w:space="0" w:color="auto"/>
                    <w:left w:val="single" w:sz="4" w:space="0" w:color="auto"/>
                    <w:bottom w:val="single" w:sz="4" w:space="0" w:color="auto"/>
                    <w:right w:val="single" w:sz="4" w:space="0" w:color="auto"/>
                  </w:tcBorders>
                  <w:vAlign w:val="center"/>
                  <w:hideMark/>
                </w:tcPr>
                <w:p w14:paraId="2ED1F6A6" w14:textId="77777777" w:rsidR="00A1232D" w:rsidRPr="002336F3" w:rsidRDefault="00A1232D" w:rsidP="00D74460">
                  <w:pPr>
                    <w:widowControl/>
                    <w:jc w:val="left"/>
                    <w:rPr>
                      <w:szCs w:val="16"/>
                    </w:rPr>
                  </w:pPr>
                </w:p>
              </w:tc>
              <w:tc>
                <w:tcPr>
                  <w:tcW w:w="1228" w:type="pct"/>
                  <w:vMerge/>
                  <w:tcBorders>
                    <w:top w:val="single" w:sz="4" w:space="0" w:color="auto"/>
                    <w:left w:val="single" w:sz="4" w:space="0" w:color="auto"/>
                    <w:bottom w:val="single" w:sz="4" w:space="0" w:color="auto"/>
                    <w:right w:val="single" w:sz="4" w:space="0" w:color="auto"/>
                  </w:tcBorders>
                  <w:vAlign w:val="center"/>
                  <w:hideMark/>
                </w:tcPr>
                <w:p w14:paraId="5D93BAE0" w14:textId="77777777" w:rsidR="00A1232D" w:rsidRPr="002336F3" w:rsidRDefault="00A1232D" w:rsidP="00D74460">
                  <w:pPr>
                    <w:widowControl/>
                    <w:jc w:val="left"/>
                    <w:rPr>
                      <w:szCs w:val="16"/>
                    </w:rPr>
                  </w:pPr>
                </w:p>
              </w:tc>
              <w:tc>
                <w:tcPr>
                  <w:tcW w:w="754" w:type="pct"/>
                  <w:vMerge/>
                  <w:tcBorders>
                    <w:top w:val="single" w:sz="4" w:space="0" w:color="auto"/>
                    <w:left w:val="single" w:sz="4" w:space="0" w:color="auto"/>
                    <w:bottom w:val="single" w:sz="4" w:space="0" w:color="auto"/>
                    <w:right w:val="single" w:sz="4" w:space="0" w:color="auto"/>
                  </w:tcBorders>
                  <w:vAlign w:val="center"/>
                  <w:hideMark/>
                </w:tcPr>
                <w:p w14:paraId="07750ADB" w14:textId="77777777" w:rsidR="00A1232D" w:rsidRPr="002336F3" w:rsidRDefault="00A1232D" w:rsidP="00D74460">
                  <w:pPr>
                    <w:widowControl/>
                    <w:jc w:val="left"/>
                    <w:rPr>
                      <w:szCs w:val="16"/>
                    </w:rPr>
                  </w:pPr>
                </w:p>
              </w:tc>
            </w:tr>
            <w:tr w:rsidR="00B6285D" w14:paraId="55C7B31E" w14:textId="77777777" w:rsidTr="00C2530C">
              <w:tc>
                <w:tcPr>
                  <w:tcW w:w="1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0BF502" w14:textId="77777777" w:rsidR="00A1232D" w:rsidRPr="007D2014" w:rsidRDefault="00A1232D" w:rsidP="00D74460">
                  <w:pPr>
                    <w:kinsoku w:val="0"/>
                    <w:autoSpaceDE w:val="0"/>
                    <w:autoSpaceDN w:val="0"/>
                    <w:adjustRightInd w:val="0"/>
                    <w:spacing w:line="240" w:lineRule="exact"/>
                    <w:rPr>
                      <w:rFonts w:ascii="ＭＳ 明朝" w:eastAsia="ＭＳ 明朝" w:hAnsi="ＭＳ 明朝"/>
                      <w:color w:val="FF0000"/>
                      <w:sz w:val="16"/>
                      <w:szCs w:val="21"/>
                    </w:rPr>
                  </w:pPr>
                  <w:r w:rsidRPr="007D2014">
                    <w:rPr>
                      <w:rFonts w:ascii="ＭＳ 明朝" w:eastAsia="ＭＳ 明朝" w:hAnsi="ＭＳ 明朝" w:hint="eastAsia"/>
                      <w:color w:val="FF0000"/>
                      <w:sz w:val="14"/>
                      <w:szCs w:val="21"/>
                    </w:rPr>
                    <w:t>チュウオウ　イチロウ</w:t>
                  </w:r>
                </w:p>
                <w:p w14:paraId="01DF2A95" w14:textId="62C30C97" w:rsidR="00A1232D" w:rsidRPr="00BE3DA2" w:rsidRDefault="00A1232D" w:rsidP="00D74460">
                  <w:pPr>
                    <w:kinsoku w:val="0"/>
                    <w:autoSpaceDE w:val="0"/>
                    <w:autoSpaceDN w:val="0"/>
                    <w:adjustRightInd w:val="0"/>
                    <w:spacing w:line="240" w:lineRule="exact"/>
                    <w:jc w:val="left"/>
                    <w:rPr>
                      <w:szCs w:val="16"/>
                    </w:rPr>
                  </w:pPr>
                  <w:r w:rsidRPr="00B309A7">
                    <w:rPr>
                      <w:rFonts w:ascii="ＭＳ 明朝" w:eastAsia="ＭＳ 明朝" w:hAnsi="ＭＳ 明朝" w:hint="eastAsia"/>
                      <w:color w:val="FF0000"/>
                      <w:szCs w:val="21"/>
                    </w:rPr>
                    <w:t>中央　一郎</w:t>
                  </w:r>
                </w:p>
              </w:tc>
              <w:tc>
                <w:tcPr>
                  <w:tcW w:w="9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7146E8" w14:textId="6FC6E5E7" w:rsidR="00A1232D" w:rsidRPr="00BE3DA2" w:rsidRDefault="00A1232D" w:rsidP="00D74460">
                  <w:pPr>
                    <w:kinsoku w:val="0"/>
                    <w:autoSpaceDE w:val="0"/>
                    <w:autoSpaceDN w:val="0"/>
                    <w:adjustRightInd w:val="0"/>
                    <w:spacing w:line="240" w:lineRule="exact"/>
                    <w:jc w:val="left"/>
                    <w:rPr>
                      <w:szCs w:val="16"/>
                    </w:rPr>
                  </w:pPr>
                  <w:r w:rsidRPr="00B309A7">
                    <w:rPr>
                      <w:rFonts w:ascii="ＭＳ 明朝" w:eastAsia="ＭＳ 明朝" w:hAnsi="ＭＳ 明朝" w:hint="eastAsia"/>
                      <w:color w:val="FF0000"/>
                      <w:szCs w:val="21"/>
                    </w:rPr>
                    <w:t>東京都中央区</w:t>
                  </w:r>
                </w:p>
              </w:tc>
              <w:tc>
                <w:tcPr>
                  <w:tcW w:w="9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BA15A4" w14:textId="3C6EC215" w:rsidR="00A1232D" w:rsidRPr="00BE3DA2" w:rsidRDefault="00A1232D" w:rsidP="00D74460">
                  <w:pPr>
                    <w:kinsoku w:val="0"/>
                    <w:autoSpaceDE w:val="0"/>
                    <w:autoSpaceDN w:val="0"/>
                    <w:adjustRightInd w:val="0"/>
                    <w:spacing w:line="240" w:lineRule="exact"/>
                    <w:jc w:val="left"/>
                    <w:rPr>
                      <w:szCs w:val="16"/>
                    </w:rPr>
                  </w:pPr>
                  <w:r>
                    <w:rPr>
                      <w:rFonts w:ascii="ＭＳ 明朝" w:eastAsia="ＭＳ 明朝" w:hAnsi="ＭＳ 明朝" w:hint="eastAsia"/>
                      <w:color w:val="FF0000"/>
                      <w:szCs w:val="21"/>
                    </w:rPr>
                    <w:t>※</w:t>
                  </w:r>
                  <w:r w:rsidRPr="00357905">
                    <w:rPr>
                      <w:rFonts w:ascii="ＭＳ 明朝" w:eastAsia="ＭＳ 明朝" w:hAnsi="ＭＳ 明朝" w:hint="eastAsia"/>
                      <w:color w:val="FF0000"/>
                      <w:szCs w:val="21"/>
                    </w:rPr>
                    <w:t>取締役会長</w:t>
                  </w:r>
                </w:p>
              </w:tc>
              <w:tc>
                <w:tcPr>
                  <w:tcW w:w="1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5CF4A0" w14:textId="77777777" w:rsidR="00A1232D" w:rsidRPr="007F3156" w:rsidRDefault="00A1232D" w:rsidP="00D74460">
                  <w:pPr>
                    <w:kinsoku w:val="0"/>
                    <w:autoSpaceDE w:val="0"/>
                    <w:autoSpaceDN w:val="0"/>
                    <w:adjustRightInd w:val="0"/>
                    <w:spacing w:line="240" w:lineRule="exact"/>
                    <w:jc w:val="center"/>
                    <w:rPr>
                      <w:szCs w:val="16"/>
                    </w:rPr>
                  </w:pPr>
                  <w:r w:rsidRPr="00DA7552">
                    <w:rPr>
                      <w:rFonts w:ascii="Segoe UI Emoji" w:hAnsi="Segoe UI Emoji" w:cs="Segoe UI Emoji"/>
                      <w:color w:val="FF0000"/>
                      <w:sz w:val="18"/>
                    </w:rPr>
                    <w:t>☑</w:t>
                  </w:r>
                  <w:r w:rsidRPr="002336F3">
                    <w:rPr>
                      <w:rFonts w:hint="eastAsia"/>
                      <w:szCs w:val="16"/>
                    </w:rPr>
                    <w:t>有</w:t>
                  </w:r>
                  <w:r w:rsidRPr="007F3156">
                    <w:rPr>
                      <w:rFonts w:hint="eastAsia"/>
                      <w:szCs w:val="16"/>
                    </w:rPr>
                    <w:t xml:space="preserve">　</w:t>
                  </w:r>
                  <w:r w:rsidRPr="002336F3">
                    <w:rPr>
                      <w:rFonts w:hint="eastAsia"/>
                      <w:szCs w:val="16"/>
                    </w:rPr>
                    <w:t>□無</w:t>
                  </w:r>
                </w:p>
              </w:tc>
              <w:tc>
                <w:tcPr>
                  <w:tcW w:w="7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217665" w14:textId="711C65D0" w:rsidR="00A1232D" w:rsidRPr="00BE3DA2" w:rsidRDefault="00A1232D" w:rsidP="00D74460">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 w:val="18"/>
                      <w:szCs w:val="21"/>
                    </w:rPr>
                    <w:t>令和○年○月○日昇任</w:t>
                  </w:r>
                </w:p>
              </w:tc>
            </w:tr>
            <w:tr w:rsidR="00B6285D" w14:paraId="6385CA72" w14:textId="77777777" w:rsidTr="00C2530C">
              <w:tc>
                <w:tcPr>
                  <w:tcW w:w="1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0AFF1D" w14:textId="77777777" w:rsidR="00A1232D" w:rsidRPr="007D2014" w:rsidRDefault="00A1232D" w:rsidP="00D74460">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ミナト　ナツコ</w:t>
                  </w:r>
                </w:p>
                <w:p w14:paraId="5ADFF72A" w14:textId="14E9DE5E" w:rsidR="00A1232D" w:rsidRPr="007F3156" w:rsidRDefault="00A1232D" w:rsidP="00D74460">
                  <w:pPr>
                    <w:kinsoku w:val="0"/>
                    <w:autoSpaceDE w:val="0"/>
                    <w:autoSpaceDN w:val="0"/>
                    <w:adjustRightInd w:val="0"/>
                    <w:spacing w:line="240" w:lineRule="exact"/>
                    <w:jc w:val="left"/>
                    <w:rPr>
                      <w:szCs w:val="16"/>
                    </w:rPr>
                  </w:pPr>
                  <w:r w:rsidRPr="00B309A7">
                    <w:rPr>
                      <w:rFonts w:ascii="ＭＳ 明朝" w:eastAsia="ＭＳ 明朝" w:hAnsi="ＭＳ 明朝" w:hint="eastAsia"/>
                      <w:color w:val="FF0000"/>
                      <w:szCs w:val="21"/>
                    </w:rPr>
                    <w:t>港　夏子</w:t>
                  </w:r>
                </w:p>
              </w:tc>
              <w:tc>
                <w:tcPr>
                  <w:tcW w:w="9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19F59A" w14:textId="70B068C2" w:rsidR="00A1232D" w:rsidRPr="00BE3DA2" w:rsidRDefault="00A1232D" w:rsidP="00D74460">
                  <w:pPr>
                    <w:kinsoku w:val="0"/>
                    <w:autoSpaceDE w:val="0"/>
                    <w:autoSpaceDN w:val="0"/>
                    <w:adjustRightInd w:val="0"/>
                    <w:spacing w:line="240" w:lineRule="exact"/>
                    <w:jc w:val="left"/>
                    <w:rPr>
                      <w:szCs w:val="16"/>
                    </w:rPr>
                  </w:pPr>
                  <w:r w:rsidRPr="00B309A7">
                    <w:rPr>
                      <w:rFonts w:ascii="ＭＳ 明朝" w:eastAsia="ＭＳ 明朝" w:hAnsi="ＭＳ 明朝" w:hint="eastAsia"/>
                      <w:color w:val="FF0000"/>
                      <w:szCs w:val="21"/>
                    </w:rPr>
                    <w:t>東京都</w:t>
                  </w:r>
                  <w:r>
                    <w:rPr>
                      <w:rFonts w:ascii="ＭＳ 明朝" w:eastAsia="ＭＳ 明朝" w:hAnsi="ＭＳ 明朝" w:hint="eastAsia"/>
                      <w:color w:val="FF0000"/>
                      <w:szCs w:val="21"/>
                    </w:rPr>
                    <w:t>港</w:t>
                  </w:r>
                  <w:r w:rsidRPr="00B309A7">
                    <w:rPr>
                      <w:rFonts w:ascii="ＭＳ 明朝" w:eastAsia="ＭＳ 明朝" w:hAnsi="ＭＳ 明朝" w:hint="eastAsia"/>
                      <w:color w:val="FF0000"/>
                      <w:szCs w:val="21"/>
                    </w:rPr>
                    <w:t>区</w:t>
                  </w:r>
                </w:p>
              </w:tc>
              <w:tc>
                <w:tcPr>
                  <w:tcW w:w="9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EFEBA3" w14:textId="3F7CF639" w:rsidR="00A1232D" w:rsidRPr="00BE3DA2" w:rsidRDefault="00A1232D" w:rsidP="00D74460">
                  <w:pPr>
                    <w:kinsoku w:val="0"/>
                    <w:autoSpaceDE w:val="0"/>
                    <w:autoSpaceDN w:val="0"/>
                    <w:adjustRightInd w:val="0"/>
                    <w:spacing w:line="240" w:lineRule="exact"/>
                    <w:jc w:val="left"/>
                    <w:rPr>
                      <w:szCs w:val="16"/>
                    </w:rPr>
                  </w:pPr>
                  <w:r>
                    <w:rPr>
                      <w:rFonts w:ascii="ＭＳ 明朝" w:eastAsia="ＭＳ 明朝" w:hAnsi="ＭＳ 明朝" w:hint="eastAsia"/>
                      <w:color w:val="FF0000"/>
                      <w:szCs w:val="21"/>
                    </w:rPr>
                    <w:t>※</w:t>
                  </w:r>
                  <w:r w:rsidRPr="00357905">
                    <w:rPr>
                      <w:rFonts w:ascii="ＭＳ 明朝" w:eastAsia="ＭＳ 明朝" w:hAnsi="ＭＳ 明朝" w:hint="eastAsia"/>
                      <w:color w:val="FF0000"/>
                      <w:szCs w:val="21"/>
                    </w:rPr>
                    <w:t>㈹代表取締役社長（常）</w:t>
                  </w:r>
                </w:p>
              </w:tc>
              <w:tc>
                <w:tcPr>
                  <w:tcW w:w="1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EB0E48" w14:textId="77777777" w:rsidR="00A1232D" w:rsidRPr="002336F3" w:rsidRDefault="00A1232D" w:rsidP="00D74460">
                  <w:pPr>
                    <w:kinsoku w:val="0"/>
                    <w:autoSpaceDE w:val="0"/>
                    <w:autoSpaceDN w:val="0"/>
                    <w:adjustRightInd w:val="0"/>
                    <w:spacing w:line="240" w:lineRule="exact"/>
                    <w:jc w:val="center"/>
                    <w:rPr>
                      <w:szCs w:val="16"/>
                    </w:rPr>
                  </w:pPr>
                  <w:r w:rsidRPr="00DA7552">
                    <w:rPr>
                      <w:rFonts w:ascii="Segoe UI Emoji" w:hAnsi="Segoe UI Emoji" w:cs="Segoe UI Emoji"/>
                      <w:color w:val="FF0000"/>
                      <w:sz w:val="18"/>
                    </w:rPr>
                    <w:t>☑</w:t>
                  </w:r>
                  <w:r w:rsidRPr="002336F3">
                    <w:rPr>
                      <w:rFonts w:hint="eastAsia"/>
                      <w:szCs w:val="16"/>
                    </w:rPr>
                    <w:t>有</w:t>
                  </w:r>
                  <w:r w:rsidRPr="007F3156">
                    <w:rPr>
                      <w:rFonts w:hint="eastAsia"/>
                      <w:szCs w:val="16"/>
                    </w:rPr>
                    <w:t xml:space="preserve">　</w:t>
                  </w:r>
                  <w:r w:rsidRPr="002336F3">
                    <w:rPr>
                      <w:rFonts w:hint="eastAsia"/>
                      <w:szCs w:val="16"/>
                    </w:rPr>
                    <w:t>□無</w:t>
                  </w:r>
                </w:p>
              </w:tc>
              <w:tc>
                <w:tcPr>
                  <w:tcW w:w="7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18FC502" w14:textId="43ED415C" w:rsidR="00A1232D" w:rsidRPr="00BE3DA2" w:rsidRDefault="00A1232D" w:rsidP="00D74460">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 w:val="18"/>
                      <w:szCs w:val="21"/>
                    </w:rPr>
                    <w:t>令和○年○月○日昇任</w:t>
                  </w:r>
                </w:p>
              </w:tc>
            </w:tr>
            <w:tr w:rsidR="00B6285D" w14:paraId="33E0C3AB" w14:textId="77777777" w:rsidTr="00C2530C">
              <w:tc>
                <w:tcPr>
                  <w:tcW w:w="1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B466C3" w14:textId="3AAFDC7A" w:rsidR="00A1232D" w:rsidRPr="007D2014" w:rsidRDefault="00A1232D" w:rsidP="007D2014">
                  <w:pPr>
                    <w:kinsoku w:val="0"/>
                    <w:autoSpaceDE w:val="0"/>
                    <w:autoSpaceDN w:val="0"/>
                    <w:adjustRightInd w:val="0"/>
                    <w:spacing w:line="240" w:lineRule="exact"/>
                    <w:ind w:firstLineChars="100" w:firstLine="140"/>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コウトウ　シロウ</w:t>
                  </w:r>
                </w:p>
                <w:p w14:paraId="09D6F72C" w14:textId="07AA13DC" w:rsidR="00A1232D" w:rsidRPr="007F3156" w:rsidRDefault="00A1232D" w:rsidP="00D74460">
                  <w:pPr>
                    <w:kinsoku w:val="0"/>
                    <w:autoSpaceDE w:val="0"/>
                    <w:autoSpaceDN w:val="0"/>
                    <w:adjustRightInd w:val="0"/>
                    <w:spacing w:line="240" w:lineRule="exact"/>
                    <w:jc w:val="left"/>
                    <w:rPr>
                      <w:szCs w:val="16"/>
                    </w:rPr>
                  </w:pPr>
                  <w:r>
                    <w:rPr>
                      <w:rFonts w:ascii="ＭＳ 明朝" w:eastAsia="ＭＳ 明朝" w:hAnsi="ＭＳ 明朝" w:hint="eastAsia"/>
                      <w:color w:val="FF0000"/>
                      <w:szCs w:val="21"/>
                    </w:rPr>
                    <w:t>※</w:t>
                  </w:r>
                  <w:r w:rsidRPr="00C47DF0">
                    <w:rPr>
                      <w:rFonts w:ascii="ＭＳ 明朝" w:eastAsia="ＭＳ 明朝" w:hAnsi="ＭＳ 明朝" w:hint="eastAsia"/>
                      <w:color w:val="FF0000"/>
                      <w:szCs w:val="21"/>
                    </w:rPr>
                    <w:t>江東</w:t>
                  </w:r>
                  <w:r>
                    <w:rPr>
                      <w:rFonts w:ascii="ＭＳ 明朝" w:eastAsia="ＭＳ 明朝" w:hAnsi="ＭＳ 明朝" w:hint="eastAsia"/>
                      <w:color w:val="FF0000"/>
                      <w:szCs w:val="21"/>
                    </w:rPr>
                    <w:t xml:space="preserve">　四郎</w:t>
                  </w:r>
                </w:p>
              </w:tc>
              <w:tc>
                <w:tcPr>
                  <w:tcW w:w="9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D50C88" w14:textId="22C882BD" w:rsidR="00A1232D" w:rsidRPr="00BE3DA2" w:rsidRDefault="00A1232D" w:rsidP="00D74460">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東京都</w:t>
                  </w:r>
                  <w:r>
                    <w:rPr>
                      <w:rFonts w:ascii="ＭＳ 明朝" w:eastAsia="ＭＳ 明朝" w:hAnsi="ＭＳ 明朝" w:hint="eastAsia"/>
                      <w:color w:val="FF0000"/>
                      <w:szCs w:val="21"/>
                    </w:rPr>
                    <w:t>江東</w:t>
                  </w:r>
                  <w:r w:rsidRPr="00B12186">
                    <w:rPr>
                      <w:rFonts w:ascii="ＭＳ 明朝" w:eastAsia="ＭＳ 明朝" w:hAnsi="ＭＳ 明朝" w:hint="eastAsia"/>
                      <w:color w:val="FF0000"/>
                      <w:szCs w:val="21"/>
                    </w:rPr>
                    <w:t>区</w:t>
                  </w:r>
                </w:p>
              </w:tc>
              <w:tc>
                <w:tcPr>
                  <w:tcW w:w="9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4E8411" w14:textId="77777777" w:rsidR="00A1232D" w:rsidRPr="00BE3DA2" w:rsidRDefault="00A1232D" w:rsidP="00D74460">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取締役（常）</w:t>
                  </w:r>
                </w:p>
              </w:tc>
              <w:tc>
                <w:tcPr>
                  <w:tcW w:w="1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C9EC55" w14:textId="77777777" w:rsidR="00A1232D" w:rsidRPr="002336F3" w:rsidRDefault="00A1232D" w:rsidP="00D74460">
                  <w:pPr>
                    <w:kinsoku w:val="0"/>
                    <w:autoSpaceDE w:val="0"/>
                    <w:autoSpaceDN w:val="0"/>
                    <w:adjustRightInd w:val="0"/>
                    <w:spacing w:line="240" w:lineRule="exact"/>
                    <w:jc w:val="center"/>
                    <w:rPr>
                      <w:szCs w:val="16"/>
                    </w:rPr>
                  </w:pPr>
                  <w:r w:rsidRPr="00DA7552">
                    <w:rPr>
                      <w:rFonts w:ascii="Segoe UI Emoji" w:hAnsi="Segoe UI Emoji" w:cs="Segoe UI Emoji"/>
                      <w:color w:val="FF0000"/>
                      <w:sz w:val="18"/>
                    </w:rPr>
                    <w:t>☑</w:t>
                  </w:r>
                  <w:r w:rsidRPr="002336F3">
                    <w:rPr>
                      <w:rFonts w:hint="eastAsia"/>
                      <w:szCs w:val="16"/>
                    </w:rPr>
                    <w:t>有</w:t>
                  </w:r>
                  <w:r w:rsidRPr="007F3156">
                    <w:rPr>
                      <w:rFonts w:hint="eastAsia"/>
                      <w:szCs w:val="16"/>
                    </w:rPr>
                    <w:t xml:space="preserve">　</w:t>
                  </w:r>
                  <w:r w:rsidRPr="002336F3">
                    <w:rPr>
                      <w:rFonts w:hint="eastAsia"/>
                      <w:szCs w:val="16"/>
                    </w:rPr>
                    <w:t>□無</w:t>
                  </w:r>
                </w:p>
              </w:tc>
              <w:tc>
                <w:tcPr>
                  <w:tcW w:w="7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C7C33ED" w14:textId="6630D853" w:rsidR="00A1232D" w:rsidRPr="00BE3DA2" w:rsidRDefault="00A1232D" w:rsidP="00D74460">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 w:val="18"/>
                      <w:szCs w:val="21"/>
                    </w:rPr>
                    <w:t>令和○年○月○日新任</w:t>
                  </w:r>
                </w:p>
              </w:tc>
            </w:tr>
            <w:tr w:rsidR="00B6285D" w14:paraId="35F6B120" w14:textId="77777777" w:rsidTr="00C2530C">
              <w:tc>
                <w:tcPr>
                  <w:tcW w:w="1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BF5648" w14:textId="77777777" w:rsidR="00A1232D" w:rsidRPr="007D2014" w:rsidRDefault="00A1232D" w:rsidP="00D74460">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シンジュク　ジロウ</w:t>
                  </w:r>
                </w:p>
                <w:p w14:paraId="575DD5DB" w14:textId="77777777" w:rsidR="00A1232D" w:rsidRPr="007F3156" w:rsidRDefault="00A1232D" w:rsidP="00D74460">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新宿　二郎</w:t>
                  </w:r>
                </w:p>
              </w:tc>
              <w:tc>
                <w:tcPr>
                  <w:tcW w:w="9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E21A42" w14:textId="77777777" w:rsidR="00A1232D" w:rsidRPr="00BE3DA2" w:rsidRDefault="00A1232D" w:rsidP="00D74460">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東京都新宿区</w:t>
                  </w:r>
                </w:p>
              </w:tc>
              <w:tc>
                <w:tcPr>
                  <w:tcW w:w="9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163ECE" w14:textId="77777777" w:rsidR="00A1232D" w:rsidRPr="00BE3DA2" w:rsidRDefault="00A1232D" w:rsidP="00D74460">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取締役</w:t>
                  </w:r>
                  <w:r>
                    <w:rPr>
                      <w:rFonts w:ascii="ＭＳ 明朝" w:eastAsia="ＭＳ 明朝" w:hAnsi="ＭＳ 明朝" w:hint="eastAsia"/>
                      <w:color w:val="FF0000"/>
                      <w:szCs w:val="21"/>
                    </w:rPr>
                    <w:t>（常）</w:t>
                  </w:r>
                </w:p>
              </w:tc>
              <w:tc>
                <w:tcPr>
                  <w:tcW w:w="1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7F1F1B" w14:textId="77777777" w:rsidR="00A1232D" w:rsidRPr="002336F3" w:rsidRDefault="00A1232D" w:rsidP="00D74460">
                  <w:pPr>
                    <w:kinsoku w:val="0"/>
                    <w:autoSpaceDE w:val="0"/>
                    <w:autoSpaceDN w:val="0"/>
                    <w:adjustRightInd w:val="0"/>
                    <w:spacing w:line="240" w:lineRule="exact"/>
                    <w:jc w:val="center"/>
                    <w:rPr>
                      <w:szCs w:val="16"/>
                    </w:rPr>
                  </w:pPr>
                  <w:r w:rsidRPr="00DA7552">
                    <w:rPr>
                      <w:rFonts w:ascii="Segoe UI Emoji" w:hAnsi="Segoe UI Emoji" w:cs="Segoe UI Emoji"/>
                      <w:color w:val="FF0000"/>
                      <w:sz w:val="18"/>
                    </w:rPr>
                    <w:t>☑</w:t>
                  </w:r>
                  <w:r w:rsidRPr="002336F3">
                    <w:rPr>
                      <w:rFonts w:hint="eastAsia"/>
                      <w:szCs w:val="16"/>
                    </w:rPr>
                    <w:t>有</w:t>
                  </w:r>
                  <w:r w:rsidRPr="007F3156">
                    <w:rPr>
                      <w:rFonts w:hint="eastAsia"/>
                      <w:szCs w:val="16"/>
                    </w:rPr>
                    <w:t xml:space="preserve">　</w:t>
                  </w:r>
                  <w:r w:rsidRPr="002336F3">
                    <w:rPr>
                      <w:rFonts w:hint="eastAsia"/>
                      <w:szCs w:val="16"/>
                    </w:rPr>
                    <w:t>□無</w:t>
                  </w:r>
                </w:p>
              </w:tc>
              <w:tc>
                <w:tcPr>
                  <w:tcW w:w="7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AD91B3C" w14:textId="77777777" w:rsidR="00A1232D" w:rsidRPr="00BE3DA2" w:rsidRDefault="00A1232D" w:rsidP="00D74460">
                  <w:pPr>
                    <w:kinsoku w:val="0"/>
                    <w:autoSpaceDE w:val="0"/>
                    <w:autoSpaceDN w:val="0"/>
                    <w:adjustRightInd w:val="0"/>
                    <w:spacing w:line="240" w:lineRule="exact"/>
                    <w:jc w:val="left"/>
                    <w:rPr>
                      <w:szCs w:val="16"/>
                    </w:rPr>
                  </w:pPr>
                </w:p>
              </w:tc>
            </w:tr>
            <w:tr w:rsidR="00B6285D" w14:paraId="55C8986A" w14:textId="77777777" w:rsidTr="00C2530C">
              <w:tc>
                <w:tcPr>
                  <w:tcW w:w="1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F5FAC8" w14:textId="3DDC4960" w:rsidR="00A1232D" w:rsidRPr="007D2014" w:rsidRDefault="00A1232D" w:rsidP="00D74460">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メアリー　ジョンソン</w:t>
                  </w:r>
                </w:p>
                <w:p w14:paraId="1EA2A28D" w14:textId="3D3D8463" w:rsidR="00A1232D" w:rsidRPr="007F3156" w:rsidRDefault="00A1232D" w:rsidP="00D74460">
                  <w:pPr>
                    <w:kinsoku w:val="0"/>
                    <w:autoSpaceDE w:val="0"/>
                    <w:autoSpaceDN w:val="0"/>
                    <w:adjustRightInd w:val="0"/>
                    <w:spacing w:line="240" w:lineRule="exact"/>
                    <w:jc w:val="left"/>
                    <w:rPr>
                      <w:szCs w:val="16"/>
                    </w:rPr>
                  </w:pPr>
                  <w:r>
                    <w:rPr>
                      <w:rFonts w:ascii="ＭＳ 明朝" w:eastAsia="ＭＳ 明朝" w:hAnsi="ＭＳ 明朝" w:hint="eastAsia"/>
                      <w:color w:val="FF0000"/>
                      <w:szCs w:val="21"/>
                    </w:rPr>
                    <w:t>※Ma</w:t>
                  </w:r>
                  <w:r>
                    <w:rPr>
                      <w:rFonts w:ascii="ＭＳ 明朝" w:eastAsia="ＭＳ 明朝" w:hAnsi="ＭＳ 明朝"/>
                      <w:color w:val="FF0000"/>
                      <w:szCs w:val="21"/>
                    </w:rPr>
                    <w:t>ry</w:t>
                  </w:r>
                  <w:r>
                    <w:rPr>
                      <w:rFonts w:ascii="ＭＳ 明朝" w:eastAsia="ＭＳ 明朝" w:hAnsi="ＭＳ 明朝" w:hint="eastAsia"/>
                      <w:color w:val="FF0000"/>
                      <w:szCs w:val="21"/>
                    </w:rPr>
                    <w:t xml:space="preserve">　Jo</w:t>
                  </w:r>
                  <w:r>
                    <w:rPr>
                      <w:rFonts w:ascii="ＭＳ 明朝" w:eastAsia="ＭＳ 明朝" w:hAnsi="ＭＳ 明朝"/>
                      <w:color w:val="FF0000"/>
                      <w:szCs w:val="21"/>
                    </w:rPr>
                    <w:t>h</w:t>
                  </w:r>
                  <w:r>
                    <w:rPr>
                      <w:rFonts w:ascii="ＭＳ 明朝" w:eastAsia="ＭＳ 明朝" w:hAnsi="ＭＳ 明朝" w:hint="eastAsia"/>
                      <w:color w:val="FF0000"/>
                      <w:szCs w:val="21"/>
                    </w:rPr>
                    <w:t>nson</w:t>
                  </w:r>
                </w:p>
              </w:tc>
              <w:tc>
                <w:tcPr>
                  <w:tcW w:w="9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42B12B" w14:textId="0F86B6BA" w:rsidR="00A1232D" w:rsidRPr="00BE3DA2" w:rsidRDefault="00A1232D" w:rsidP="00C2530C">
                  <w:pPr>
                    <w:kinsoku w:val="0"/>
                    <w:autoSpaceDE w:val="0"/>
                    <w:autoSpaceDN w:val="0"/>
                    <w:adjustRightInd w:val="0"/>
                    <w:rPr>
                      <w:szCs w:val="16"/>
                    </w:rPr>
                  </w:pPr>
                  <w:r w:rsidRPr="001F01C3">
                    <w:rPr>
                      <w:rFonts w:ascii="ＭＳ 明朝" w:eastAsia="ＭＳ 明朝" w:hAnsi="ＭＳ 明朝" w:cs="ＭＳ 明朝" w:hint="eastAsia"/>
                      <w:color w:val="FF0000"/>
                      <w:szCs w:val="16"/>
                    </w:rPr>
                    <w:t>N</w:t>
                  </w:r>
                  <w:r w:rsidRPr="001F01C3">
                    <w:rPr>
                      <w:rFonts w:ascii="ＭＳ 明朝" w:eastAsia="ＭＳ 明朝" w:hAnsi="ＭＳ 明朝" w:cs="ＭＳ 明朝"/>
                      <w:color w:val="FF0000"/>
                      <w:szCs w:val="16"/>
                    </w:rPr>
                    <w:t>ew</w:t>
                  </w:r>
                  <w:r w:rsidRPr="001F01C3">
                    <w:rPr>
                      <w:rFonts w:ascii="ＭＳ 明朝" w:eastAsia="ＭＳ 明朝" w:hAnsi="ＭＳ 明朝" w:cs="ＭＳ 明朝" w:hint="eastAsia"/>
                      <w:color w:val="FF0000"/>
                      <w:szCs w:val="16"/>
                    </w:rPr>
                    <w:t xml:space="preserve"> </w:t>
                  </w:r>
                  <w:r w:rsidRPr="001F01C3">
                    <w:rPr>
                      <w:rFonts w:ascii="ＭＳ 明朝" w:eastAsia="ＭＳ 明朝" w:hAnsi="ＭＳ 明朝" w:cs="ＭＳ 明朝"/>
                      <w:color w:val="FF0000"/>
                      <w:szCs w:val="16"/>
                    </w:rPr>
                    <w:t>York,New York,U.S.A</w:t>
                  </w:r>
                </w:p>
              </w:tc>
              <w:tc>
                <w:tcPr>
                  <w:tcW w:w="9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93B66E" w14:textId="77777777" w:rsidR="00A1232D" w:rsidRPr="00BE3DA2" w:rsidRDefault="00A1232D" w:rsidP="00D74460">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取締役</w:t>
                  </w:r>
                </w:p>
              </w:tc>
              <w:tc>
                <w:tcPr>
                  <w:tcW w:w="1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55D3F1" w14:textId="1410DE67" w:rsidR="00A1232D" w:rsidRPr="002336F3" w:rsidRDefault="00A1232D" w:rsidP="00D74460">
                  <w:pPr>
                    <w:kinsoku w:val="0"/>
                    <w:autoSpaceDE w:val="0"/>
                    <w:autoSpaceDN w:val="0"/>
                    <w:adjustRightInd w:val="0"/>
                    <w:spacing w:line="240" w:lineRule="exact"/>
                    <w:jc w:val="center"/>
                    <w:rPr>
                      <w:szCs w:val="16"/>
                    </w:rPr>
                  </w:pPr>
                  <w:r w:rsidRPr="002336F3">
                    <w:rPr>
                      <w:rFonts w:hint="eastAsia"/>
                      <w:szCs w:val="16"/>
                    </w:rPr>
                    <w:t>□有</w:t>
                  </w:r>
                  <w:r w:rsidRPr="007F3156">
                    <w:rPr>
                      <w:rFonts w:hint="eastAsia"/>
                      <w:szCs w:val="16"/>
                    </w:rPr>
                    <w:t xml:space="preserve">　</w:t>
                  </w:r>
                  <w:r w:rsidRPr="00DA7552">
                    <w:rPr>
                      <w:rFonts w:ascii="Segoe UI Emoji" w:hAnsi="Segoe UI Emoji" w:cs="Segoe UI Emoji"/>
                      <w:color w:val="FF0000"/>
                      <w:sz w:val="18"/>
                    </w:rPr>
                    <w:t>☑</w:t>
                  </w:r>
                  <w:r w:rsidRPr="002336F3">
                    <w:rPr>
                      <w:rFonts w:hint="eastAsia"/>
                      <w:szCs w:val="16"/>
                    </w:rPr>
                    <w:t>無</w:t>
                  </w:r>
                </w:p>
              </w:tc>
              <w:tc>
                <w:tcPr>
                  <w:tcW w:w="7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DB076C0" w14:textId="1CBE3892" w:rsidR="00A1232D" w:rsidRPr="00BE3DA2" w:rsidRDefault="00A1232D" w:rsidP="00D74460">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 w:val="18"/>
                      <w:szCs w:val="21"/>
                    </w:rPr>
                    <w:t>令和○年○月○日新任</w:t>
                  </w:r>
                </w:p>
              </w:tc>
            </w:tr>
            <w:tr w:rsidR="00B6285D" w14:paraId="0F8463E3" w14:textId="77777777" w:rsidTr="00C2530C">
              <w:tc>
                <w:tcPr>
                  <w:tcW w:w="1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8BED3B" w14:textId="77777777" w:rsidR="00A1232D" w:rsidRPr="00B12186" w:rsidRDefault="00A1232D" w:rsidP="00D74460">
                  <w:pPr>
                    <w:kinsoku w:val="0"/>
                    <w:autoSpaceDE w:val="0"/>
                    <w:autoSpaceDN w:val="0"/>
                    <w:adjustRightInd w:val="0"/>
                    <w:spacing w:line="240" w:lineRule="exact"/>
                    <w:rPr>
                      <w:rFonts w:ascii="ＭＳ 明朝" w:eastAsia="ＭＳ 明朝" w:hAnsi="ＭＳ 明朝"/>
                      <w:color w:val="FF0000"/>
                      <w:sz w:val="14"/>
                      <w:szCs w:val="21"/>
                    </w:rPr>
                  </w:pPr>
                  <w:r>
                    <w:rPr>
                      <w:rFonts w:ascii="ＭＳ 明朝" w:eastAsia="ＭＳ 明朝" w:hAnsi="ＭＳ 明朝" w:hint="eastAsia"/>
                      <w:color w:val="FF0000"/>
                      <w:sz w:val="14"/>
                      <w:szCs w:val="21"/>
                    </w:rPr>
                    <w:t>ジェームス　スミス</w:t>
                  </w:r>
                </w:p>
                <w:p w14:paraId="1218B84B" w14:textId="77777777" w:rsidR="00A1232D" w:rsidRPr="007F3156" w:rsidRDefault="00A1232D" w:rsidP="00D74460">
                  <w:pPr>
                    <w:kinsoku w:val="0"/>
                    <w:autoSpaceDE w:val="0"/>
                    <w:autoSpaceDN w:val="0"/>
                    <w:adjustRightInd w:val="0"/>
                    <w:spacing w:line="240" w:lineRule="exact"/>
                    <w:jc w:val="left"/>
                    <w:rPr>
                      <w:szCs w:val="16"/>
                    </w:rPr>
                  </w:pPr>
                  <w:r>
                    <w:rPr>
                      <w:rFonts w:ascii="ＭＳ 明朝" w:eastAsia="ＭＳ 明朝" w:hAnsi="ＭＳ 明朝" w:hint="eastAsia"/>
                      <w:color w:val="FF0000"/>
                      <w:szCs w:val="21"/>
                    </w:rPr>
                    <w:t>James　Smith</w:t>
                  </w:r>
                </w:p>
              </w:tc>
              <w:tc>
                <w:tcPr>
                  <w:tcW w:w="9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62D023" w14:textId="77777777" w:rsidR="00A1232D" w:rsidRPr="00BE3DA2" w:rsidRDefault="00A1232D" w:rsidP="00D74460">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東京都台東区</w:t>
                  </w:r>
                </w:p>
              </w:tc>
              <w:tc>
                <w:tcPr>
                  <w:tcW w:w="9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D7C613" w14:textId="77777777" w:rsidR="00A1232D" w:rsidRPr="00BE3DA2" w:rsidRDefault="00A1232D" w:rsidP="00D74460">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取締役</w:t>
                  </w:r>
                </w:p>
              </w:tc>
              <w:tc>
                <w:tcPr>
                  <w:tcW w:w="1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E9B34A" w14:textId="77777777" w:rsidR="00A1232D" w:rsidRPr="002336F3" w:rsidRDefault="00A1232D" w:rsidP="00D74460">
                  <w:pPr>
                    <w:kinsoku w:val="0"/>
                    <w:autoSpaceDE w:val="0"/>
                    <w:autoSpaceDN w:val="0"/>
                    <w:adjustRightInd w:val="0"/>
                    <w:spacing w:line="240" w:lineRule="exact"/>
                    <w:jc w:val="center"/>
                    <w:rPr>
                      <w:szCs w:val="16"/>
                    </w:rPr>
                  </w:pPr>
                  <w:r w:rsidRPr="002336F3">
                    <w:rPr>
                      <w:rFonts w:hint="eastAsia"/>
                      <w:szCs w:val="16"/>
                    </w:rPr>
                    <w:t>□有</w:t>
                  </w:r>
                  <w:r w:rsidRPr="007F3156">
                    <w:rPr>
                      <w:rFonts w:hint="eastAsia"/>
                      <w:szCs w:val="16"/>
                    </w:rPr>
                    <w:t xml:space="preserve">　</w:t>
                  </w:r>
                  <w:r w:rsidRPr="00DA7552">
                    <w:rPr>
                      <w:rFonts w:ascii="Segoe UI Emoji" w:hAnsi="Segoe UI Emoji" w:cs="Segoe UI Emoji"/>
                      <w:color w:val="FF0000"/>
                      <w:sz w:val="18"/>
                    </w:rPr>
                    <w:t>☑</w:t>
                  </w:r>
                  <w:r w:rsidRPr="002336F3">
                    <w:rPr>
                      <w:rFonts w:hint="eastAsia"/>
                      <w:szCs w:val="16"/>
                    </w:rPr>
                    <w:t>無</w:t>
                  </w:r>
                </w:p>
              </w:tc>
              <w:tc>
                <w:tcPr>
                  <w:tcW w:w="7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48FE657" w14:textId="77777777" w:rsidR="00A1232D" w:rsidRPr="00BE3DA2" w:rsidRDefault="00A1232D" w:rsidP="00D74460">
                  <w:pPr>
                    <w:kinsoku w:val="0"/>
                    <w:autoSpaceDE w:val="0"/>
                    <w:autoSpaceDN w:val="0"/>
                    <w:adjustRightInd w:val="0"/>
                    <w:spacing w:line="240" w:lineRule="exact"/>
                    <w:jc w:val="left"/>
                    <w:rPr>
                      <w:szCs w:val="16"/>
                    </w:rPr>
                  </w:pPr>
                </w:p>
              </w:tc>
            </w:tr>
            <w:tr w:rsidR="00B6285D" w14:paraId="63483D9A" w14:textId="77777777" w:rsidTr="00C2530C">
              <w:tc>
                <w:tcPr>
                  <w:tcW w:w="11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51234F" w14:textId="77777777" w:rsidR="00A1232D" w:rsidRPr="00B309A7" w:rsidRDefault="00A1232D" w:rsidP="00C35430">
                  <w:pPr>
                    <w:kinsoku w:val="0"/>
                    <w:autoSpaceDE w:val="0"/>
                    <w:autoSpaceDN w:val="0"/>
                    <w:adjustRightInd w:val="0"/>
                    <w:spacing w:line="240" w:lineRule="exact"/>
                    <w:rPr>
                      <w:rFonts w:ascii="ＭＳ 明朝" w:eastAsia="ＭＳ 明朝" w:hAnsi="ＭＳ 明朝"/>
                      <w:color w:val="FF0000"/>
                      <w:sz w:val="18"/>
                      <w:szCs w:val="21"/>
                    </w:rPr>
                  </w:pPr>
                  <w:r>
                    <w:rPr>
                      <w:rFonts w:ascii="ＭＳ 明朝" w:eastAsia="ＭＳ 明朝" w:hAnsi="ＭＳ 明朝" w:hint="eastAsia"/>
                      <w:color w:val="FF0000"/>
                      <w:sz w:val="18"/>
                      <w:szCs w:val="21"/>
                    </w:rPr>
                    <w:t xml:space="preserve">　</w:t>
                  </w:r>
                  <w:r w:rsidRPr="007D2014">
                    <w:rPr>
                      <w:rFonts w:ascii="ＭＳ 明朝" w:eastAsia="ＭＳ 明朝" w:hAnsi="ＭＳ 明朝" w:hint="eastAsia"/>
                      <w:color w:val="FF0000"/>
                      <w:sz w:val="14"/>
                      <w:szCs w:val="21"/>
                    </w:rPr>
                    <w:t>シナガワ　ゴロウ</w:t>
                  </w:r>
                </w:p>
                <w:p w14:paraId="32D7EB2C" w14:textId="2DC471F5" w:rsidR="00A1232D" w:rsidRPr="007F3156" w:rsidRDefault="00A1232D" w:rsidP="00C35430">
                  <w:pPr>
                    <w:kinsoku w:val="0"/>
                    <w:autoSpaceDE w:val="0"/>
                    <w:autoSpaceDN w:val="0"/>
                    <w:adjustRightInd w:val="0"/>
                    <w:spacing w:line="240" w:lineRule="exact"/>
                    <w:jc w:val="left"/>
                    <w:rPr>
                      <w:szCs w:val="16"/>
                    </w:rPr>
                  </w:pPr>
                  <w:r>
                    <w:rPr>
                      <w:rFonts w:ascii="ＭＳ 明朝" w:eastAsia="ＭＳ 明朝" w:hAnsi="ＭＳ 明朝" w:hint="eastAsia"/>
                      <w:color w:val="FF0000"/>
                      <w:szCs w:val="21"/>
                    </w:rPr>
                    <w:t>※品川　五郎</w:t>
                  </w:r>
                </w:p>
              </w:tc>
              <w:tc>
                <w:tcPr>
                  <w:tcW w:w="9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65CE21" w14:textId="64548FE8" w:rsidR="00A1232D" w:rsidRPr="00BE3DA2" w:rsidRDefault="00A1232D" w:rsidP="00C35430">
                  <w:pPr>
                    <w:kinsoku w:val="0"/>
                    <w:autoSpaceDE w:val="0"/>
                    <w:autoSpaceDN w:val="0"/>
                    <w:adjustRightInd w:val="0"/>
                    <w:spacing w:line="240" w:lineRule="exact"/>
                    <w:jc w:val="left"/>
                    <w:rPr>
                      <w:szCs w:val="16"/>
                    </w:rPr>
                  </w:pPr>
                  <w:r w:rsidRPr="00B309A7">
                    <w:rPr>
                      <w:rFonts w:ascii="ＭＳ 明朝" w:eastAsia="ＭＳ 明朝" w:hAnsi="ＭＳ 明朝" w:hint="eastAsia"/>
                      <w:color w:val="FF0000"/>
                      <w:szCs w:val="21"/>
                    </w:rPr>
                    <w:t>東京都</w:t>
                  </w:r>
                  <w:r>
                    <w:rPr>
                      <w:rFonts w:ascii="ＭＳ 明朝" w:eastAsia="ＭＳ 明朝" w:hAnsi="ＭＳ 明朝" w:hint="eastAsia"/>
                      <w:color w:val="FF0000"/>
                      <w:szCs w:val="21"/>
                    </w:rPr>
                    <w:t>品川</w:t>
                  </w:r>
                  <w:r w:rsidRPr="00B309A7">
                    <w:rPr>
                      <w:rFonts w:ascii="ＭＳ 明朝" w:eastAsia="ＭＳ 明朝" w:hAnsi="ＭＳ 明朝" w:hint="eastAsia"/>
                      <w:color w:val="FF0000"/>
                      <w:szCs w:val="21"/>
                    </w:rPr>
                    <w:t>区</w:t>
                  </w:r>
                </w:p>
              </w:tc>
              <w:tc>
                <w:tcPr>
                  <w:tcW w:w="9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A184FA" w14:textId="1B219133" w:rsidR="00A1232D" w:rsidRPr="00BE3DA2" w:rsidRDefault="00A1232D" w:rsidP="00C35430">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Cs w:val="21"/>
                    </w:rPr>
                    <w:t>監査役</w:t>
                  </w:r>
                </w:p>
              </w:tc>
              <w:tc>
                <w:tcPr>
                  <w:tcW w:w="12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7CE080" w14:textId="7046E598" w:rsidR="00A1232D" w:rsidRPr="002336F3" w:rsidRDefault="00A1232D" w:rsidP="00C35430">
                  <w:pPr>
                    <w:kinsoku w:val="0"/>
                    <w:autoSpaceDE w:val="0"/>
                    <w:autoSpaceDN w:val="0"/>
                    <w:adjustRightInd w:val="0"/>
                    <w:spacing w:line="240" w:lineRule="exact"/>
                    <w:jc w:val="center"/>
                    <w:rPr>
                      <w:szCs w:val="16"/>
                    </w:rPr>
                  </w:pPr>
                  <w:r w:rsidRPr="00DA7552">
                    <w:rPr>
                      <w:rFonts w:ascii="Segoe UI Emoji" w:hAnsi="Segoe UI Emoji" w:cs="Segoe UI Emoji"/>
                      <w:color w:val="FF0000"/>
                      <w:sz w:val="18"/>
                    </w:rPr>
                    <w:t>☑</w:t>
                  </w:r>
                  <w:r w:rsidRPr="002336F3">
                    <w:rPr>
                      <w:rFonts w:hint="eastAsia"/>
                      <w:szCs w:val="16"/>
                    </w:rPr>
                    <w:t>有</w:t>
                  </w:r>
                  <w:r w:rsidRPr="007F3156">
                    <w:rPr>
                      <w:rFonts w:hint="eastAsia"/>
                      <w:szCs w:val="16"/>
                    </w:rPr>
                    <w:t xml:space="preserve">　</w:t>
                  </w:r>
                  <w:r w:rsidRPr="002336F3">
                    <w:rPr>
                      <w:rFonts w:hint="eastAsia"/>
                      <w:szCs w:val="16"/>
                    </w:rPr>
                    <w:t>□無</w:t>
                  </w:r>
                </w:p>
              </w:tc>
              <w:tc>
                <w:tcPr>
                  <w:tcW w:w="7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7BD468B" w14:textId="6AE2F067" w:rsidR="00A1232D" w:rsidRPr="00BE3DA2" w:rsidRDefault="00A1232D" w:rsidP="00C35430">
                  <w:pPr>
                    <w:kinsoku w:val="0"/>
                    <w:autoSpaceDE w:val="0"/>
                    <w:autoSpaceDN w:val="0"/>
                    <w:adjustRightInd w:val="0"/>
                    <w:spacing w:line="240" w:lineRule="exact"/>
                    <w:jc w:val="left"/>
                    <w:rPr>
                      <w:szCs w:val="16"/>
                    </w:rPr>
                  </w:pPr>
                  <w:r w:rsidRPr="00B12186">
                    <w:rPr>
                      <w:rFonts w:ascii="ＭＳ 明朝" w:eastAsia="ＭＳ 明朝" w:hAnsi="ＭＳ 明朝" w:hint="eastAsia"/>
                      <w:color w:val="FF0000"/>
                      <w:sz w:val="18"/>
                      <w:szCs w:val="21"/>
                    </w:rPr>
                    <w:t>令和○年○月○日新任</w:t>
                  </w:r>
                </w:p>
              </w:tc>
            </w:tr>
          </w:tbl>
          <w:p w14:paraId="1600B13D" w14:textId="4D4A91DE" w:rsidR="001B2316" w:rsidRPr="001F01C3" w:rsidRDefault="00D74460" w:rsidP="001F01C3">
            <w:pPr>
              <w:kinsoku w:val="0"/>
              <w:wordWrap w:val="0"/>
              <w:autoSpaceDE w:val="0"/>
              <w:autoSpaceDN w:val="0"/>
              <w:adjustRightInd w:val="0"/>
              <w:ind w:leftChars="200" w:left="1260" w:hangingChars="400" w:hanging="840"/>
              <w:rPr>
                <w:rFonts w:hAnsi="ＭＳ ゴシック"/>
                <w:szCs w:val="21"/>
              </w:rPr>
            </w:pPr>
            <w:r w:rsidRPr="00505BC7">
              <w:rPr>
                <w:rFonts w:hint="eastAsia"/>
              </w:rPr>
              <w:t>（注１）</w:t>
            </w:r>
            <w:r>
              <w:rPr>
                <w:rFonts w:hint="eastAsia"/>
              </w:rPr>
              <w:t>～</w:t>
            </w:r>
            <w:r w:rsidRPr="00505BC7">
              <w:rPr>
                <w:rFonts w:hint="eastAsia"/>
              </w:rPr>
              <w:t>（注６）</w:t>
            </w:r>
            <w:r w:rsidRPr="00D34D24">
              <w:rPr>
                <w:rFonts w:hint="eastAsia"/>
              </w:rPr>
              <w:t xml:space="preserve">　</w:t>
            </w:r>
            <w:r>
              <w:rPr>
                <w:rFonts w:hint="eastAsia"/>
              </w:rPr>
              <w:t>（略）</w:t>
            </w:r>
          </w:p>
        </w:tc>
      </w:tr>
    </w:tbl>
    <w:p w14:paraId="09784468" w14:textId="5F8E72E6" w:rsidR="001B2316" w:rsidRPr="00504CBE" w:rsidRDefault="001B2316" w:rsidP="00504CBE">
      <w:pPr>
        <w:autoSpaceDE w:val="0"/>
        <w:autoSpaceDN w:val="0"/>
        <w:ind w:leftChars="100" w:left="210"/>
        <w:rPr>
          <w:rFonts w:ascii="ＭＳ 明朝" w:eastAsia="ＭＳ 明朝" w:hAnsi="ＭＳ 明朝"/>
        </w:rPr>
      </w:pPr>
      <w:r w:rsidRPr="00504CBE">
        <w:rPr>
          <w:rFonts w:ascii="ＭＳ 明朝" w:eastAsia="ＭＳ 明朝" w:hAnsi="ＭＳ 明朝" w:hint="eastAsia"/>
        </w:rPr>
        <w:t>※</w:t>
      </w:r>
      <w:r w:rsidR="00756115">
        <w:rPr>
          <w:rFonts w:ascii="ＭＳ 明朝" w:eastAsia="ＭＳ 明朝" w:hAnsi="ＭＳ 明朝" w:hint="eastAsia"/>
        </w:rPr>
        <w:t>４</w:t>
      </w:r>
      <w:r w:rsidRPr="00504CBE">
        <w:rPr>
          <w:rFonts w:ascii="ＭＳ 明朝" w:eastAsia="ＭＳ 明朝" w:hAnsi="ＭＳ 明朝" w:hint="eastAsia"/>
        </w:rPr>
        <w:t xml:space="preserve">　</w:t>
      </w:r>
      <w:r w:rsidR="00D74460" w:rsidRPr="00504CBE">
        <w:rPr>
          <w:rFonts w:ascii="ＭＳ 明朝" w:eastAsia="ＭＳ 明朝" w:hAnsi="ＭＳ 明朝" w:hint="eastAsia"/>
        </w:rPr>
        <w:t>⑴、</w:t>
      </w:r>
      <w:r w:rsidRPr="00504CBE">
        <w:rPr>
          <w:rFonts w:ascii="ＭＳ 明朝" w:eastAsia="ＭＳ 明朝" w:hAnsi="ＭＳ 明朝" w:hint="eastAsia"/>
        </w:rPr>
        <w:t>（注１）～（注</w:t>
      </w:r>
      <w:r w:rsidR="00D74460" w:rsidRPr="00504CBE">
        <w:rPr>
          <w:rFonts w:ascii="ＭＳ 明朝" w:eastAsia="ＭＳ 明朝" w:hAnsi="ＭＳ 明朝" w:hint="eastAsia"/>
        </w:rPr>
        <w:t>６）</w:t>
      </w:r>
      <w:r w:rsidRPr="00504CBE">
        <w:rPr>
          <w:rFonts w:ascii="ＭＳ 明朝" w:eastAsia="ＭＳ 明朝" w:hAnsi="ＭＳ 明朝" w:hint="eastAsia"/>
        </w:rPr>
        <w:t>は上記１（２）を参照</w:t>
      </w:r>
      <w:r w:rsidR="00F70A0D" w:rsidRPr="00504CBE">
        <w:rPr>
          <w:rFonts w:ascii="ＭＳ 明朝" w:eastAsia="ＭＳ 明朝" w:hAnsi="ＭＳ 明朝" w:hint="eastAsia"/>
        </w:rPr>
        <w:t>願います</w:t>
      </w:r>
      <w:r w:rsidRPr="00504CBE">
        <w:rPr>
          <w:rFonts w:ascii="ＭＳ 明朝" w:eastAsia="ＭＳ 明朝" w:hAnsi="ＭＳ 明朝" w:hint="eastAsia"/>
        </w:rPr>
        <w:t>。</w:t>
      </w:r>
    </w:p>
    <w:p w14:paraId="65E4FB9B" w14:textId="77777777" w:rsidR="001B2316" w:rsidRPr="0042165D" w:rsidRDefault="001B2316" w:rsidP="001B2316">
      <w:pPr>
        <w:autoSpaceDE w:val="0"/>
        <w:autoSpaceDN w:val="0"/>
        <w:ind w:left="210" w:hangingChars="100" w:hanging="210"/>
        <w:rPr>
          <w:rFonts w:hAnsi="ＭＳ ゴシック"/>
        </w:rPr>
      </w:pPr>
    </w:p>
    <w:p w14:paraId="1C95617F" w14:textId="77777777" w:rsidR="001B2316" w:rsidRPr="00B12186" w:rsidRDefault="001B2316" w:rsidP="001B2316">
      <w:pPr>
        <w:autoSpaceDE w:val="0"/>
        <w:autoSpaceDN w:val="0"/>
        <w:jc w:val="center"/>
        <w:rPr>
          <w:rFonts w:hAnsi="ＭＳ ゴシック"/>
          <w:shd w:val="pct15" w:color="auto" w:fill="FFFFFF"/>
        </w:rPr>
      </w:pPr>
      <w:r w:rsidRPr="00B12186">
        <w:rPr>
          <w:rFonts w:hAnsi="ＭＳ ゴシック" w:hint="eastAsia"/>
          <w:shd w:val="pct15" w:color="auto" w:fill="FFFFFF"/>
        </w:rPr>
        <w:t>【記載に当たっての留意事項】</w:t>
      </w:r>
    </w:p>
    <w:p w14:paraId="29CA061A" w14:textId="77777777" w:rsidR="001B2316" w:rsidRDefault="001B2316" w:rsidP="001B2316">
      <w:pPr>
        <w:autoSpaceDE w:val="0"/>
        <w:autoSpaceDN w:val="0"/>
        <w:ind w:left="210" w:hangingChars="100" w:hanging="210"/>
        <w:rPr>
          <w:rFonts w:hAnsi="ＭＳ ゴシック"/>
        </w:rPr>
      </w:pPr>
    </w:p>
    <w:p w14:paraId="4658D96E" w14:textId="3E1CAA74" w:rsidR="001B2316" w:rsidRDefault="001B2316" w:rsidP="001B2316">
      <w:pPr>
        <w:autoSpaceDE w:val="0"/>
        <w:autoSpaceDN w:val="0"/>
        <w:ind w:left="210" w:hangingChars="100" w:hanging="210"/>
        <w:rPr>
          <w:rFonts w:hAnsi="ＭＳ ゴシック"/>
        </w:rPr>
      </w:pPr>
      <w:r>
        <w:rPr>
          <w:rFonts w:hAnsi="ＭＳ ゴシック" w:hint="eastAsia"/>
        </w:rPr>
        <w:t>①　「</w:t>
      </w:r>
      <w:r w:rsidR="00F70A0D">
        <w:rPr>
          <w:rFonts w:hAnsi="ＭＳ ゴシック" w:hint="eastAsia"/>
        </w:rPr>
        <w:t xml:space="preserve">39　</w:t>
      </w:r>
      <w:r w:rsidR="00D74460">
        <w:rPr>
          <w:rFonts w:hAnsi="ＭＳ ゴシック" w:hint="eastAsia"/>
          <w:color w:val="000000" w:themeColor="text1"/>
        </w:rPr>
        <w:t>外国人等により占められる役員の割合</w:t>
      </w:r>
      <w:r>
        <w:rPr>
          <w:rFonts w:hAnsi="ＭＳ ゴシック" w:hint="eastAsia"/>
        </w:rPr>
        <w:t>」の変更届出は、</w:t>
      </w:r>
      <w:r w:rsidR="00D74460">
        <w:rPr>
          <w:rFonts w:hAnsi="ＭＳ ゴシック" w:hint="eastAsia"/>
        </w:rPr>
        <w:t>「39」の欄</w:t>
      </w:r>
      <w:r w:rsidR="00F70A0D">
        <w:rPr>
          <w:rFonts w:hAnsi="ＭＳ ゴシック" w:hint="eastAsia"/>
        </w:rPr>
        <w:t>の数の変更があった場合に行っていただくことになりますが、外資規制審査の徹底の観点から、基幹放送事業者と同様に</w:t>
      </w:r>
      <w:r>
        <w:rPr>
          <w:rFonts w:hAnsi="ＭＳ ゴシック" w:hint="eastAsia"/>
        </w:rPr>
        <w:t>変更があった場合</w:t>
      </w:r>
      <w:r w:rsidR="00F70A0D">
        <w:rPr>
          <w:rFonts w:hAnsi="ＭＳ ゴシック" w:hint="eastAsia"/>
        </w:rPr>
        <w:t>、</w:t>
      </w:r>
      <w:r>
        <w:rPr>
          <w:rFonts w:hAnsi="ＭＳ ゴシック" w:hint="eastAsia"/>
        </w:rPr>
        <w:t>すなわち、氏名、住所、役名、日本の国籍の有無及び備考のいずれの記載事項に変更があった場合でも、</w:t>
      </w:r>
      <w:r w:rsidR="00E87A57">
        <w:rPr>
          <w:rFonts w:hAnsi="ＭＳ ゴシック" w:hint="eastAsia"/>
        </w:rPr>
        <w:t>行っていただきますよう、御理解、御協力方よろしくお願いいたします。</w:t>
      </w:r>
    </w:p>
    <w:p w14:paraId="599A1D76" w14:textId="77777777" w:rsidR="001B2316" w:rsidRPr="00E87A57" w:rsidRDefault="001B2316" w:rsidP="001B2316">
      <w:pPr>
        <w:autoSpaceDE w:val="0"/>
        <w:autoSpaceDN w:val="0"/>
        <w:ind w:left="210" w:hangingChars="100" w:hanging="210"/>
        <w:rPr>
          <w:rFonts w:hAnsi="ＭＳ ゴシック"/>
        </w:rPr>
      </w:pPr>
    </w:p>
    <w:p w14:paraId="0869232B" w14:textId="744217CD" w:rsidR="001B2316" w:rsidRDefault="001B2316" w:rsidP="001B2316">
      <w:pPr>
        <w:autoSpaceDE w:val="0"/>
        <w:autoSpaceDN w:val="0"/>
        <w:ind w:left="210" w:hangingChars="100" w:hanging="210"/>
        <w:rPr>
          <w:rFonts w:hAnsi="ＭＳ ゴシック"/>
        </w:rPr>
      </w:pPr>
      <w:r>
        <w:rPr>
          <w:rFonts w:hAnsi="ＭＳ ゴシック" w:hint="eastAsia"/>
        </w:rPr>
        <w:t>②　本様式は、上記１（２）に従って記載してください。その際、</w:t>
      </w:r>
      <w:r w:rsidR="00E87A57">
        <w:rPr>
          <w:rFonts w:hAnsi="ＭＳ ゴシック" w:hint="eastAsia"/>
        </w:rPr>
        <w:t>上記（１）の注５にあるとおり</w:t>
      </w:r>
      <w:r>
        <w:rPr>
          <w:rFonts w:hAnsi="ＭＳ ゴシック" w:hint="eastAsia"/>
        </w:rPr>
        <w:t>変更箇所に※印を付し、備考欄又は余白に変更年月日を記載してください。</w:t>
      </w:r>
    </w:p>
    <w:p w14:paraId="4476E04B" w14:textId="77777777" w:rsidR="001B2316" w:rsidRDefault="001B2316" w:rsidP="001B2316">
      <w:pPr>
        <w:autoSpaceDE w:val="0"/>
        <w:autoSpaceDN w:val="0"/>
        <w:ind w:left="210" w:hangingChars="100" w:hanging="210"/>
        <w:rPr>
          <w:rFonts w:hAnsi="ＭＳ ゴシック"/>
        </w:rPr>
      </w:pPr>
    </w:p>
    <w:p w14:paraId="71C15364" w14:textId="641AB97E" w:rsidR="009162CC" w:rsidRDefault="001B2316" w:rsidP="001B2316">
      <w:pPr>
        <w:autoSpaceDE w:val="0"/>
        <w:autoSpaceDN w:val="0"/>
        <w:ind w:left="210" w:hangingChars="100" w:hanging="210"/>
        <w:rPr>
          <w:rFonts w:hAnsi="ＭＳ ゴシック"/>
        </w:rPr>
      </w:pPr>
      <w:r>
        <w:rPr>
          <w:rFonts w:hAnsi="ＭＳ ゴシック" w:hint="eastAsia"/>
        </w:rPr>
        <w:t>③　役員が新たに就任した場合は、</w:t>
      </w:r>
      <w:r w:rsidR="00E87A57">
        <w:rPr>
          <w:rFonts w:hAnsi="ＭＳ ゴシック" w:hint="eastAsia"/>
        </w:rPr>
        <w:t>上記</w:t>
      </w:r>
      <w:r w:rsidR="001914CA">
        <w:rPr>
          <w:rFonts w:hAnsi="ＭＳ ゴシック" w:hint="eastAsia"/>
        </w:rPr>
        <w:t>注40の様式の⑴の（注６）</w:t>
      </w:r>
      <w:r w:rsidR="00E87A57">
        <w:rPr>
          <w:rFonts w:hAnsi="ＭＳ ゴシック" w:hint="eastAsia"/>
        </w:rPr>
        <w:t>にあるとおり</w:t>
      </w:r>
      <w:r>
        <w:rPr>
          <w:rFonts w:hAnsi="ＭＳ ゴシック" w:hint="eastAsia"/>
        </w:rPr>
        <w:t>当該役員が</w:t>
      </w:r>
      <w:r w:rsidRPr="005E5CD7">
        <w:rPr>
          <w:rFonts w:hAnsi="ＭＳ ゴシック" w:hint="eastAsia"/>
        </w:rPr>
        <w:t>日本</w:t>
      </w:r>
      <w:r>
        <w:rPr>
          <w:rFonts w:hAnsi="ＭＳ ゴシック" w:hint="eastAsia"/>
        </w:rPr>
        <w:t>の</w:t>
      </w:r>
      <w:r w:rsidRPr="005E5CD7">
        <w:rPr>
          <w:rFonts w:hAnsi="ＭＳ ゴシック" w:hint="eastAsia"/>
        </w:rPr>
        <w:t>国籍を有することの証拠書類を添付してください</w:t>
      </w:r>
      <w:r w:rsidR="009162CC">
        <w:rPr>
          <w:rFonts w:hAnsi="ＭＳ ゴシック" w:hint="eastAsia"/>
        </w:rPr>
        <w:t>。</w:t>
      </w:r>
      <w:r w:rsidR="009162CC" w:rsidRPr="009162CC">
        <w:rPr>
          <w:rFonts w:hAnsi="ＭＳ ゴシック" w:hint="eastAsia"/>
        </w:rPr>
        <w:t>ただし、変更届出の時点でなお有効であるものを、再免許の申請等において既に提出している場合は、例えば、「新任の役員である</w:t>
      </w:r>
      <w:r w:rsidR="00574547">
        <w:rPr>
          <w:rFonts w:hAnsi="ＭＳ ゴシック" w:hint="eastAsia"/>
        </w:rPr>
        <w:t>○○○○</w:t>
      </w:r>
      <w:r w:rsidR="009162CC" w:rsidRPr="009162CC">
        <w:rPr>
          <w:rFonts w:hAnsi="ＭＳ ゴシック" w:hint="eastAsia"/>
        </w:rPr>
        <w:t>氏に係る日本の国籍を有することの証拠書類は、令和</w:t>
      </w:r>
      <w:r w:rsidR="00574547">
        <w:rPr>
          <w:rFonts w:hAnsi="ＭＳ ゴシック" w:hint="eastAsia"/>
        </w:rPr>
        <w:t>○</w:t>
      </w:r>
      <w:r w:rsidR="009162CC" w:rsidRPr="009162CC">
        <w:rPr>
          <w:rFonts w:hAnsi="ＭＳ ゴシック" w:hint="eastAsia"/>
        </w:rPr>
        <w:t>年</w:t>
      </w:r>
      <w:r w:rsidR="00574547">
        <w:rPr>
          <w:rFonts w:hAnsi="ＭＳ ゴシック" w:hint="eastAsia"/>
        </w:rPr>
        <w:t>○</w:t>
      </w:r>
      <w:r w:rsidR="009162CC" w:rsidRPr="009162CC">
        <w:rPr>
          <w:rFonts w:hAnsi="ＭＳ ゴシック" w:hint="eastAsia"/>
        </w:rPr>
        <w:t>月</w:t>
      </w:r>
      <w:r w:rsidR="00574547">
        <w:rPr>
          <w:rFonts w:hAnsi="ＭＳ ゴシック" w:hint="eastAsia"/>
        </w:rPr>
        <w:t>○</w:t>
      </w:r>
      <w:r w:rsidR="009162CC" w:rsidRPr="009162CC">
        <w:rPr>
          <w:rFonts w:hAnsi="ＭＳ ゴシック" w:hint="eastAsia"/>
        </w:rPr>
        <w:t>日付けの再免許の申請において提出している」旨を記載した書類を提出することで、改めて提出する必要はないものとします。</w:t>
      </w:r>
    </w:p>
    <w:p w14:paraId="1F877584" w14:textId="5F6B1550" w:rsidR="001B2316" w:rsidRDefault="009162CC" w:rsidP="007D2014">
      <w:pPr>
        <w:autoSpaceDE w:val="0"/>
        <w:autoSpaceDN w:val="0"/>
        <w:ind w:leftChars="100" w:left="210" w:firstLineChars="100" w:firstLine="210"/>
        <w:rPr>
          <w:rFonts w:hAnsi="ＭＳ ゴシック"/>
        </w:rPr>
      </w:pPr>
      <w:r>
        <w:rPr>
          <w:rFonts w:hAnsi="ＭＳ ゴシック" w:hint="eastAsia"/>
        </w:rPr>
        <w:t>なお、</w:t>
      </w:r>
      <w:r w:rsidR="001B2316">
        <w:rPr>
          <w:rFonts w:hAnsi="ＭＳ ゴシック" w:hint="eastAsia"/>
        </w:rPr>
        <w:t>既存の</w:t>
      </w:r>
      <w:r w:rsidR="001B2316" w:rsidRPr="005E5CD7">
        <w:rPr>
          <w:rFonts w:hAnsi="ＭＳ ゴシック" w:hint="eastAsia"/>
        </w:rPr>
        <w:t>役員について</w:t>
      </w:r>
      <w:r w:rsidR="001B2316">
        <w:rPr>
          <w:rFonts w:hAnsi="ＭＳ ゴシック" w:hint="eastAsia"/>
        </w:rPr>
        <w:t>改めて提出していただく必要はありません</w:t>
      </w:r>
      <w:r>
        <w:rPr>
          <w:rFonts w:hAnsi="ＭＳ ゴシック" w:hint="eastAsia"/>
        </w:rPr>
        <w:t>が</w:t>
      </w:r>
      <w:r w:rsidR="001B2316">
        <w:rPr>
          <w:rFonts w:hAnsi="ＭＳ ゴシック" w:hint="eastAsia"/>
        </w:rPr>
        <w:t>、再免許及び地位の承継の許可の申請の際は、既存の役員について改めて提出していただく必要があります</w:t>
      </w:r>
      <w:r w:rsidR="001B2316" w:rsidRPr="005E5CD7">
        <w:rPr>
          <w:rFonts w:hAnsi="ＭＳ ゴシック" w:hint="eastAsia"/>
        </w:rPr>
        <w:t>。</w:t>
      </w:r>
    </w:p>
    <w:p w14:paraId="2AB3FB62" w14:textId="77777777" w:rsidR="001B2316" w:rsidRDefault="001B2316" w:rsidP="001B2316">
      <w:pPr>
        <w:autoSpaceDE w:val="0"/>
        <w:autoSpaceDN w:val="0"/>
        <w:ind w:left="210" w:hangingChars="100" w:hanging="210"/>
        <w:rPr>
          <w:rFonts w:hAnsi="ＭＳ ゴシック"/>
        </w:rPr>
      </w:pPr>
    </w:p>
    <w:p w14:paraId="55BF9B71" w14:textId="704B0344" w:rsidR="001B2316" w:rsidRPr="00126D67" w:rsidRDefault="001B2316" w:rsidP="001B2316">
      <w:pPr>
        <w:autoSpaceDE w:val="0"/>
        <w:autoSpaceDN w:val="0"/>
        <w:ind w:left="210" w:hangingChars="100" w:hanging="210"/>
        <w:rPr>
          <w:rFonts w:ascii="ＭＳ 明朝" w:eastAsia="ＭＳ 明朝" w:hAnsi="ＭＳ 明朝"/>
        </w:rPr>
      </w:pPr>
      <w:r>
        <w:rPr>
          <w:rFonts w:hAnsi="ＭＳ ゴシック" w:hint="eastAsia"/>
        </w:rPr>
        <w:t xml:space="preserve">④　</w:t>
      </w:r>
      <w:r w:rsidR="00E87A57">
        <w:rPr>
          <w:rFonts w:hAnsi="ＭＳ ゴシック" w:hint="eastAsia"/>
        </w:rPr>
        <w:t>上記</w:t>
      </w:r>
      <w:r w:rsidR="001914CA">
        <w:rPr>
          <w:rFonts w:hAnsi="ＭＳ ゴシック" w:hint="eastAsia"/>
        </w:rPr>
        <w:t>注4</w:t>
      </w:r>
      <w:r w:rsidR="001914CA" w:rsidRPr="00662C68">
        <w:rPr>
          <w:rFonts w:hAnsi="ＭＳ ゴシック" w:hint="eastAsia"/>
        </w:rPr>
        <w:t>0の様式の⑴の（注６）</w:t>
      </w:r>
      <w:r w:rsidR="00E87A57" w:rsidRPr="00662C68">
        <w:rPr>
          <w:rFonts w:hAnsi="ＭＳ ゴシック" w:hint="eastAsia"/>
        </w:rPr>
        <w:t>により、</w:t>
      </w:r>
      <w:r w:rsidRPr="00662C68">
        <w:rPr>
          <w:rFonts w:hAnsi="ＭＳ ゴシック" w:hint="eastAsia"/>
        </w:rPr>
        <w:t>登記事項証明書</w:t>
      </w:r>
      <w:r w:rsidR="00E87A57" w:rsidRPr="00662C68">
        <w:rPr>
          <w:rFonts w:hAnsi="ＭＳ ゴシック" w:hint="eastAsia"/>
        </w:rPr>
        <w:t>の添付が必要となりますが、</w:t>
      </w:r>
      <w:r w:rsidRPr="00662C68">
        <w:rPr>
          <w:rFonts w:hAnsi="ＭＳ ゴシック" w:hint="eastAsia"/>
        </w:rPr>
        <w:t>上記１（２）</w:t>
      </w:r>
      <w:r w:rsidR="007C712C" w:rsidRPr="00662C68">
        <w:rPr>
          <w:rFonts w:hAnsi="ＭＳ ゴシック" w:hint="eastAsia"/>
        </w:rPr>
        <w:t>⑥</w:t>
      </w:r>
      <w:r w:rsidRPr="00662C68">
        <w:rPr>
          <w:rFonts w:hAnsi="ＭＳ ゴシック" w:hint="eastAsia"/>
        </w:rPr>
        <w:t>のとおり、省</w:t>
      </w:r>
      <w:r>
        <w:rPr>
          <w:rFonts w:hAnsi="ＭＳ ゴシック" w:hint="eastAsia"/>
        </w:rPr>
        <w:t>略することが可能です。</w:t>
      </w:r>
    </w:p>
    <w:p w14:paraId="32BB2AC6" w14:textId="77777777" w:rsidR="001B2316" w:rsidRDefault="001B2316" w:rsidP="001B2316">
      <w:pPr>
        <w:autoSpaceDE w:val="0"/>
        <w:autoSpaceDN w:val="0"/>
        <w:rPr>
          <w:rFonts w:hAnsi="ＭＳ ゴシック"/>
        </w:rPr>
      </w:pPr>
    </w:p>
    <w:p w14:paraId="5164B6E9" w14:textId="77777777" w:rsidR="001B2316" w:rsidRDefault="001B2316" w:rsidP="001B2316">
      <w:pPr>
        <w:widowControl/>
        <w:autoSpaceDE w:val="0"/>
        <w:autoSpaceDN w:val="0"/>
        <w:jc w:val="left"/>
        <w:rPr>
          <w:rFonts w:hAnsi="ＭＳ ゴシック"/>
        </w:rPr>
      </w:pPr>
      <w:r>
        <w:rPr>
          <w:rFonts w:hAnsi="ＭＳ ゴシック"/>
        </w:rPr>
        <w:br w:type="page"/>
      </w:r>
    </w:p>
    <w:p w14:paraId="1FC9DF57" w14:textId="6CC3F669" w:rsidR="001B2316" w:rsidRPr="00B12186" w:rsidRDefault="001B2316" w:rsidP="00B848AD">
      <w:pPr>
        <w:pStyle w:val="3"/>
        <w:ind w:left="422" w:hangingChars="200" w:hanging="422"/>
        <w:rPr>
          <w:color w:val="FF0000"/>
        </w:rPr>
      </w:pPr>
      <w:bookmarkStart w:id="176" w:name="_Toc132642506"/>
      <w:bookmarkStart w:id="177" w:name="_Toc132713483"/>
      <w:bookmarkStart w:id="178" w:name="_Toc132746808"/>
      <w:bookmarkStart w:id="179" w:name="_Toc132912256"/>
      <w:bookmarkStart w:id="180" w:name="_Toc161403690"/>
      <w:r w:rsidRPr="00B12186">
        <w:rPr>
          <w:rFonts w:hint="eastAsia"/>
        </w:rPr>
        <w:lastRenderedPageBreak/>
        <w:t>（３）別表第二号第</w:t>
      </w:r>
      <w:r w:rsidR="007C712C">
        <w:rPr>
          <w:rFonts w:hint="eastAsia"/>
        </w:rPr>
        <w:t>５</w:t>
      </w:r>
      <w:r w:rsidRPr="00B12186">
        <w:rPr>
          <w:rFonts w:hint="eastAsia"/>
        </w:rPr>
        <w:t>「</w:t>
      </w:r>
      <w:r w:rsidR="007C712C">
        <w:rPr>
          <w:rFonts w:hAnsi="ＭＳ ゴシック" w:hint="eastAsia"/>
          <w:color w:val="000000" w:themeColor="text1"/>
        </w:rPr>
        <w:t>衛星</w:t>
      </w:r>
      <w:r w:rsidR="007C712C" w:rsidRPr="00342C82">
        <w:rPr>
          <w:rFonts w:hAnsi="ＭＳ ゴシック" w:hint="eastAsia"/>
          <w:color w:val="000000" w:themeColor="text1"/>
        </w:rPr>
        <w:t>基幹放送局及び衛星基幹放送試験局</w:t>
      </w:r>
      <w:r w:rsidR="007C712C">
        <w:rPr>
          <w:rFonts w:hAnsi="ＭＳ ゴシック" w:hint="eastAsia"/>
          <w:color w:val="000000" w:themeColor="text1"/>
        </w:rPr>
        <w:t>（以下この別表において「衛星基幹放送局等」という。）、人工衛星局及び宇宙局</w:t>
      </w:r>
      <w:r w:rsidR="007C712C" w:rsidRPr="00342C82">
        <w:rPr>
          <w:rFonts w:hAnsi="ＭＳ ゴシック" w:hint="eastAsia"/>
          <w:color w:val="000000" w:themeColor="text1"/>
        </w:rPr>
        <w:t>の無線局事項書の様式</w:t>
      </w:r>
      <w:r w:rsidRPr="00B12186">
        <w:rPr>
          <w:rFonts w:hint="eastAsia"/>
        </w:rPr>
        <w:t>」</w:t>
      </w:r>
      <w:r w:rsidR="007C712C" w:rsidRPr="007C712C">
        <w:rPr>
          <w:rFonts w:hint="eastAsia"/>
        </w:rPr>
        <w:t>「</w:t>
      </w:r>
      <w:r w:rsidR="007C712C" w:rsidRPr="001F01C3">
        <w:rPr>
          <w:rFonts w:hAnsi="ＭＳ ゴシック"/>
        </w:rPr>
        <w:t>40</w:t>
      </w:r>
      <w:r w:rsidR="007C712C" w:rsidRPr="007C712C">
        <w:t xml:space="preserve">　外国人等直接保有議決権割合」</w:t>
      </w:r>
      <w:bookmarkEnd w:id="176"/>
      <w:bookmarkEnd w:id="177"/>
      <w:bookmarkEnd w:id="178"/>
      <w:bookmarkEnd w:id="179"/>
      <w:bookmarkEnd w:id="180"/>
    </w:p>
    <w:p w14:paraId="1E89C627" w14:textId="77777777" w:rsidR="001B2316" w:rsidRPr="00090633" w:rsidRDefault="001B2316" w:rsidP="001B2316">
      <w:pPr>
        <w:autoSpaceDE w:val="0"/>
        <w:autoSpaceDN w:val="0"/>
        <w:rPr>
          <w:rFonts w:hAnsi="ＭＳ ゴシック"/>
        </w:rPr>
      </w:pPr>
    </w:p>
    <w:p w14:paraId="26838CD4" w14:textId="77777777" w:rsidR="001B2316" w:rsidRPr="00B12186" w:rsidRDefault="001B2316" w:rsidP="001B2316">
      <w:pPr>
        <w:autoSpaceDE w:val="0"/>
        <w:autoSpaceDN w:val="0"/>
        <w:jc w:val="center"/>
        <w:rPr>
          <w:rFonts w:hAnsi="ＭＳ ゴシック"/>
          <w:shd w:val="pct15" w:color="auto" w:fill="FFFFFF"/>
        </w:rPr>
      </w:pPr>
      <w:r w:rsidRPr="00B12186">
        <w:rPr>
          <w:rFonts w:hAnsi="ＭＳ ゴシック" w:hint="eastAsia"/>
          <w:shd w:val="pct15" w:color="auto" w:fill="FFFFFF"/>
        </w:rPr>
        <w:t>【</w:t>
      </w:r>
      <w:r>
        <w:rPr>
          <w:rFonts w:hAnsi="ＭＳ ゴシック" w:hint="eastAsia"/>
          <w:shd w:val="pct15" w:color="auto" w:fill="FFFFFF"/>
        </w:rPr>
        <w:t>記載例</w:t>
      </w:r>
      <w:r w:rsidRPr="00B12186">
        <w:rPr>
          <w:rFonts w:hAnsi="ＭＳ ゴシック" w:hint="eastAsia"/>
          <w:shd w:val="pct15" w:color="auto" w:fill="FFFFFF"/>
        </w:rPr>
        <w:t>】</w:t>
      </w:r>
    </w:p>
    <w:p w14:paraId="1FBE5F82" w14:textId="77777777" w:rsidR="001B2316" w:rsidRDefault="001B2316" w:rsidP="001B2316">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B2316" w14:paraId="013EE24A" w14:textId="77777777" w:rsidTr="00E05177">
        <w:tc>
          <w:tcPr>
            <w:tcW w:w="8494" w:type="dxa"/>
          </w:tcPr>
          <w:p w14:paraId="71647BE6" w14:textId="77777777" w:rsidR="007C712C" w:rsidRDefault="007C712C" w:rsidP="007C712C">
            <w:pPr>
              <w:autoSpaceDE w:val="0"/>
              <w:autoSpaceDN w:val="0"/>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2"/>
            </w:tblGrid>
            <w:tr w:rsidR="007C712C" w14:paraId="6802D89E" w14:textId="77777777" w:rsidTr="00E05177">
              <w:tc>
                <w:tcPr>
                  <w:tcW w:w="3521" w:type="dxa"/>
                </w:tcPr>
                <w:p w14:paraId="36F213E0" w14:textId="77777777" w:rsidR="007C712C" w:rsidRPr="0012077F" w:rsidRDefault="007C712C" w:rsidP="007C712C">
                  <w:pPr>
                    <w:kinsoku w:val="0"/>
                    <w:autoSpaceDE w:val="0"/>
                    <w:autoSpaceDN w:val="0"/>
                    <w:adjustRightInd w:val="0"/>
                    <w:ind w:left="210" w:hangingChars="100" w:hanging="210"/>
                    <w:jc w:val="left"/>
                    <w:rPr>
                      <w:rFonts w:hAnsi="ＭＳ ゴシック"/>
                      <w:szCs w:val="16"/>
                    </w:rPr>
                  </w:pPr>
                  <w:r w:rsidRPr="00505BC7">
                    <w:rPr>
                      <w:rFonts w:hAnsi="ＭＳ ゴシック"/>
                      <w:szCs w:val="16"/>
                    </w:rPr>
                    <w:t>40</w:t>
                  </w:r>
                  <w:r>
                    <w:rPr>
                      <w:rFonts w:asciiTheme="minorEastAsia" w:hAnsiTheme="minorEastAsia" w:hint="eastAsia"/>
                      <w:szCs w:val="16"/>
                    </w:rPr>
                    <w:t xml:space="preserve">　外国人等直接保有議決権割合</w:t>
                  </w:r>
                </w:p>
              </w:tc>
              <w:tc>
                <w:tcPr>
                  <w:tcW w:w="3522" w:type="dxa"/>
                </w:tcPr>
                <w:p w14:paraId="7FF152CF" w14:textId="1C9FA731" w:rsidR="007C712C" w:rsidRPr="0012077F" w:rsidRDefault="007C712C" w:rsidP="007C712C">
                  <w:pPr>
                    <w:kinsoku w:val="0"/>
                    <w:autoSpaceDE w:val="0"/>
                    <w:autoSpaceDN w:val="0"/>
                    <w:adjustRightInd w:val="0"/>
                    <w:jc w:val="right"/>
                    <w:rPr>
                      <w:rFonts w:hAnsi="ＭＳ ゴシック"/>
                      <w:color w:val="FF0000"/>
                      <w:szCs w:val="16"/>
                    </w:rPr>
                  </w:pPr>
                  <w:r w:rsidRPr="007D2014">
                    <w:rPr>
                      <w:rFonts w:ascii="ＭＳ 明朝" w:eastAsia="ＭＳ 明朝" w:hAnsi="ＭＳ 明朝" w:hint="eastAsia"/>
                      <w:color w:val="FF0000"/>
                      <w:szCs w:val="16"/>
                    </w:rPr>
                    <w:t>※</w:t>
                  </w:r>
                  <w:r w:rsidR="00B14592" w:rsidRPr="007D2014">
                    <w:rPr>
                      <w:rFonts w:ascii="ＭＳ 明朝" w:eastAsia="ＭＳ 明朝" w:hAnsi="ＭＳ 明朝" w:hint="eastAsia"/>
                      <w:color w:val="FF0000"/>
                      <w:szCs w:val="16"/>
                    </w:rPr>
                    <w:t>2</w:t>
                  </w:r>
                  <w:r w:rsidR="00B14592" w:rsidRPr="007D2014">
                    <w:rPr>
                      <w:rFonts w:ascii="ＭＳ 明朝" w:eastAsia="ＭＳ 明朝" w:hAnsi="ＭＳ 明朝"/>
                      <w:color w:val="FF0000"/>
                      <w:szCs w:val="16"/>
                    </w:rPr>
                    <w:t>0.72</w:t>
                  </w:r>
                  <w:r w:rsidRPr="0012077F">
                    <w:rPr>
                      <w:rFonts w:hAnsi="ＭＳ ゴシック" w:hint="eastAsia"/>
                      <w:szCs w:val="16"/>
                    </w:rPr>
                    <w:t>％</w:t>
                  </w:r>
                </w:p>
              </w:tc>
            </w:tr>
          </w:tbl>
          <w:p w14:paraId="503D0455" w14:textId="77777777" w:rsidR="007C712C" w:rsidRPr="00DE5647" w:rsidRDefault="007C712C" w:rsidP="007C712C">
            <w:pPr>
              <w:kinsoku w:val="0"/>
              <w:autoSpaceDE w:val="0"/>
              <w:autoSpaceDN w:val="0"/>
              <w:adjustRightInd w:val="0"/>
              <w:ind w:leftChars="100" w:left="420" w:hangingChars="100" w:hanging="210"/>
              <w:rPr>
                <w:rFonts w:hAnsi="ＭＳ 明朝"/>
                <w:szCs w:val="16"/>
              </w:rPr>
            </w:pPr>
            <w:r w:rsidRPr="00DE5647">
              <w:rPr>
                <w:rFonts w:hAnsi="ＭＳ ゴシック" w:hint="eastAsia"/>
              </w:rPr>
              <w:t xml:space="preserve">　</w:t>
            </w:r>
            <w:r>
              <w:rPr>
                <w:rFonts w:hAnsi="ＭＳ 明朝" w:hint="eastAsia"/>
                <w:szCs w:val="16"/>
              </w:rPr>
              <w:t>41</w:t>
            </w:r>
            <w:r w:rsidRPr="00DE5647">
              <w:rPr>
                <w:rFonts w:hAnsi="ＭＳ 明朝" w:hint="eastAsia"/>
                <w:szCs w:val="16"/>
              </w:rPr>
              <w:t xml:space="preserve">　</w:t>
            </w:r>
            <w:r w:rsidRPr="00C626C2">
              <w:rPr>
                <w:rFonts w:hAnsi="ＭＳ 明朝"/>
                <w:szCs w:val="16"/>
              </w:rPr>
              <w:t>40の欄は、法人又は団体の場合に限つて記載することとし、次によること。</w:t>
            </w:r>
          </w:p>
          <w:p w14:paraId="48601D55" w14:textId="2975451F" w:rsidR="007C712C" w:rsidRPr="00DE5647" w:rsidRDefault="007C712C" w:rsidP="001F01C3">
            <w:pPr>
              <w:autoSpaceDE w:val="0"/>
              <w:autoSpaceDN w:val="0"/>
              <w:ind w:leftChars="284" w:left="739" w:hangingChars="68" w:hanging="143"/>
              <w:rPr>
                <w:rFonts w:hAnsi="ＭＳ ゴシック"/>
              </w:rPr>
            </w:pPr>
            <w:r w:rsidRPr="00DE5647">
              <w:rPr>
                <w:rFonts w:hAnsi="ＭＳ 明朝" w:hint="eastAsia"/>
                <w:szCs w:val="16"/>
              </w:rPr>
              <w:t xml:space="preserve">⑴　</w:t>
            </w:r>
            <w:r w:rsidR="0009549D">
              <w:rPr>
                <w:rFonts w:hAnsi="ＭＳ 明朝" w:hint="eastAsia"/>
                <w:szCs w:val="16"/>
              </w:rPr>
              <w:t>（略）</w:t>
            </w:r>
            <w:r w:rsidR="00756115">
              <w:rPr>
                <w:rFonts w:hAnsi="ＭＳ 明朝" w:hint="eastAsia"/>
                <w:szCs w:val="16"/>
              </w:rPr>
              <w:t>（</w:t>
            </w:r>
            <w:r w:rsidR="00756115" w:rsidRPr="00E26429">
              <w:rPr>
                <w:rFonts w:ascii="ＭＳ 明朝" w:eastAsia="ＭＳ 明朝" w:hAnsi="ＭＳ 明朝" w:hint="eastAsia"/>
                <w:szCs w:val="16"/>
              </w:rPr>
              <w:t>※５</w:t>
            </w:r>
            <w:r w:rsidR="00756115">
              <w:rPr>
                <w:rFonts w:hAnsi="ＭＳ 明朝" w:hint="eastAsia"/>
                <w:szCs w:val="16"/>
              </w:rPr>
              <w:t>）</w:t>
            </w:r>
          </w:p>
          <w:p w14:paraId="2A522D95" w14:textId="77777777" w:rsidR="007C712C" w:rsidRPr="00EF5E3D" w:rsidRDefault="007C712C" w:rsidP="007C712C">
            <w:pPr>
              <w:tabs>
                <w:tab w:val="left" w:pos="851"/>
              </w:tabs>
              <w:autoSpaceDE w:val="0"/>
              <w:autoSpaceDN w:val="0"/>
              <w:ind w:firstLineChars="300" w:firstLine="630"/>
              <w:rPr>
                <w:rFonts w:hAnsi="ＭＳ ゴシック"/>
              </w:rPr>
            </w:pPr>
            <w:r>
              <w:rPr>
                <w:rFonts w:hAnsi="ＭＳ ゴシック" w:hint="eastAsia"/>
              </w:rPr>
              <w:t xml:space="preserve">ア　</w:t>
            </w:r>
            <w:r w:rsidRPr="009F5585">
              <w:rPr>
                <w:rFonts w:hAnsi="ＭＳ ゴシック" w:hint="eastAsia"/>
              </w:rPr>
              <w:t>議決権の総数</w:t>
            </w:r>
          </w:p>
          <w:tbl>
            <w:tblPr>
              <w:tblW w:w="6632" w:type="dxa"/>
              <w:tblInd w:w="811" w:type="dxa"/>
              <w:tblLook w:val="04A0" w:firstRow="1" w:lastRow="0" w:firstColumn="1" w:lastColumn="0" w:noHBand="0" w:noVBand="1"/>
            </w:tblPr>
            <w:tblGrid>
              <w:gridCol w:w="380"/>
              <w:gridCol w:w="393"/>
              <w:gridCol w:w="2315"/>
              <w:gridCol w:w="1560"/>
              <w:gridCol w:w="1984"/>
            </w:tblGrid>
            <w:tr w:rsidR="007C712C" w:rsidRPr="00B61FF9" w14:paraId="155EDF2F" w14:textId="77777777" w:rsidTr="00DF5078">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DAB6F97" w14:textId="77777777" w:rsidR="007C712C" w:rsidRPr="00130EEC" w:rsidRDefault="007C712C" w:rsidP="007C712C">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区　　分</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4E4D21E" w14:textId="77777777" w:rsidR="007C712C" w:rsidRPr="00130EEC" w:rsidRDefault="007C712C" w:rsidP="007C712C">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株式数（株）</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95D8FB4" w14:textId="77777777" w:rsidR="007C712C" w:rsidRPr="00130EEC" w:rsidRDefault="007C712C" w:rsidP="007C712C">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議決権の数（個）</w:t>
                  </w:r>
                </w:p>
              </w:tc>
            </w:tr>
            <w:tr w:rsidR="007C712C" w:rsidRPr="00B61FF9" w14:paraId="0058A942" w14:textId="77777777" w:rsidTr="00DF5078">
              <w:tc>
                <w:tcPr>
                  <w:tcW w:w="380"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3A4CC09" w14:textId="77777777" w:rsidR="007C712C" w:rsidRPr="00130EEC" w:rsidRDefault="007C712C" w:rsidP="007C712C">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発行済株式</w:t>
                  </w:r>
                  <w:r w:rsidRPr="00C2530C">
                    <w:rPr>
                      <w:rFonts w:asciiTheme="minorEastAsia" w:hAnsiTheme="minorEastAsia"/>
                      <w:w w:val="41"/>
                      <w:kern w:val="0"/>
                      <w:szCs w:val="16"/>
                      <w:fitText w:val="161" w:id="-1268934912"/>
                    </w:rPr>
                    <w:t>(</w:t>
                  </w:r>
                  <w:r w:rsidRPr="00C2530C">
                    <w:rPr>
                      <w:rFonts w:asciiTheme="minorEastAsia" w:hAnsiTheme="minorEastAsia" w:hint="eastAsia"/>
                      <w:w w:val="41"/>
                      <w:kern w:val="0"/>
                      <w:szCs w:val="16"/>
                      <w:fitText w:val="161" w:id="-1268934912"/>
                    </w:rPr>
                    <w:t>Ａ</w:t>
                  </w:r>
                  <w:r w:rsidRPr="00C2530C">
                    <w:rPr>
                      <w:rFonts w:asciiTheme="minorEastAsia" w:hAnsiTheme="minorEastAsia"/>
                      <w:w w:val="41"/>
                      <w:kern w:val="0"/>
                      <w:szCs w:val="16"/>
                      <w:fitText w:val="161" w:id="-1268934912"/>
                    </w:rPr>
                    <w:t>)</w:t>
                  </w: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4347DCB" w14:textId="77777777" w:rsidR="007C712C" w:rsidRPr="00130EEC" w:rsidRDefault="007C712C" w:rsidP="007C712C">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無議決権株式</w:t>
                  </w:r>
                  <w:r w:rsidRPr="00C626C2">
                    <w:rPr>
                      <w:rFonts w:asciiTheme="minorEastAsia" w:hAnsiTheme="minorEastAsia"/>
                      <w:w w:val="40"/>
                      <w:kern w:val="0"/>
                      <w:szCs w:val="16"/>
                      <w:fitText w:val="159" w:id="-1268934911"/>
                    </w:rPr>
                    <w:t>(</w:t>
                  </w:r>
                  <w:r w:rsidRPr="00C626C2">
                    <w:rPr>
                      <w:rFonts w:asciiTheme="minorEastAsia" w:hAnsiTheme="minorEastAsia" w:hint="eastAsia"/>
                      <w:w w:val="40"/>
                      <w:kern w:val="0"/>
                      <w:szCs w:val="16"/>
                      <w:fitText w:val="159" w:id="-1268934911"/>
                    </w:rPr>
                    <w:t>Ｂ</w:t>
                  </w:r>
                  <w:r w:rsidRPr="00C626C2">
                    <w:rPr>
                      <w:rFonts w:asciiTheme="minorEastAsia" w:hAnsiTheme="minorEastAsia"/>
                      <w:w w:val="40"/>
                      <w:kern w:val="0"/>
                      <w:szCs w:val="16"/>
                      <w:fitText w:val="159" w:id="-1268934911"/>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CCA866D" w14:textId="77777777" w:rsidR="007C712C" w:rsidRPr="0012077F" w:rsidRDefault="007C712C" w:rsidP="007C712C">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tcPr>
                <w:p w14:paraId="4093C77C" w14:textId="77777777" w:rsidR="007C712C" w:rsidRPr="0012077F" w:rsidRDefault="007C712C" w:rsidP="007C712C">
                  <w:pPr>
                    <w:kinsoku w:val="0"/>
                    <w:autoSpaceDE w:val="0"/>
                    <w:autoSpaceDN w:val="0"/>
                    <w:adjustRightInd w:val="0"/>
                    <w:rPr>
                      <w:rFonts w:ascii="ＭＳ 明朝" w:eastAsia="ＭＳ 明朝" w:hAnsi="ＭＳ 明朝"/>
                      <w:color w:val="FF0000"/>
                      <w:szCs w:val="16"/>
                    </w:rPr>
                  </w:pPr>
                </w:p>
              </w:tc>
            </w:tr>
            <w:tr w:rsidR="007C712C" w:rsidRPr="00B61FF9" w14:paraId="3F6E25EF" w14:textId="77777777" w:rsidTr="00DF5078">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461E7D8" w14:textId="77777777" w:rsidR="007C712C" w:rsidRPr="00130EEC" w:rsidRDefault="007C712C" w:rsidP="007C712C">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1B084362" w14:textId="77777777" w:rsidR="007C712C" w:rsidRPr="00130EEC" w:rsidRDefault="007C712C" w:rsidP="007C712C">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議決権制限株式</w:t>
                  </w:r>
                  <w:r w:rsidRPr="00C626C2">
                    <w:rPr>
                      <w:rFonts w:asciiTheme="minorEastAsia" w:hAnsiTheme="minorEastAsia"/>
                      <w:w w:val="40"/>
                      <w:kern w:val="0"/>
                      <w:szCs w:val="16"/>
                      <w:fitText w:val="159" w:id="-1268934910"/>
                    </w:rPr>
                    <w:t>(</w:t>
                  </w:r>
                  <w:r w:rsidRPr="00C626C2">
                    <w:rPr>
                      <w:rFonts w:asciiTheme="minorEastAsia" w:hAnsiTheme="minorEastAsia" w:hint="eastAsia"/>
                      <w:w w:val="40"/>
                      <w:kern w:val="0"/>
                      <w:szCs w:val="16"/>
                      <w:fitText w:val="159" w:id="-1268934910"/>
                    </w:rPr>
                    <w:t>Ｃ</w:t>
                  </w:r>
                  <w:r w:rsidRPr="00C626C2">
                    <w:rPr>
                      <w:rFonts w:asciiTheme="minorEastAsia" w:hAnsiTheme="minorEastAsia"/>
                      <w:w w:val="40"/>
                      <w:kern w:val="0"/>
                      <w:szCs w:val="16"/>
                      <w:fitText w:val="159" w:id="-1268934910"/>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70DB668" w14:textId="77777777" w:rsidR="007C712C" w:rsidRPr="0012077F" w:rsidRDefault="007C712C" w:rsidP="007C712C">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41B8946" w14:textId="77777777" w:rsidR="007C712C" w:rsidRPr="0012077F" w:rsidRDefault="007C712C" w:rsidP="007C712C">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w:t>
                  </w:r>
                </w:p>
              </w:tc>
            </w:tr>
            <w:tr w:rsidR="007C712C" w:rsidRPr="00B61FF9" w14:paraId="7AB8B934"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FB2240D" w14:textId="77777777" w:rsidR="007C712C" w:rsidRPr="00130EEC" w:rsidRDefault="007C712C" w:rsidP="007C712C">
                  <w:pPr>
                    <w:kinsoku w:val="0"/>
                    <w:autoSpaceDE w:val="0"/>
                    <w:autoSpaceDN w:val="0"/>
                    <w:adjustRightInd w:val="0"/>
                    <w:rPr>
                      <w:rFonts w:asciiTheme="minorEastAsia" w:hAnsiTheme="minorEastAsia"/>
                      <w:szCs w:val="16"/>
                    </w:rPr>
                  </w:pPr>
                </w:p>
              </w:tc>
              <w:tc>
                <w:tcPr>
                  <w:tcW w:w="393"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01E0BF1" w14:textId="77777777" w:rsidR="007C712C" w:rsidRPr="00130EEC" w:rsidRDefault="007C712C" w:rsidP="007C712C">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完全議決権株式</w:t>
                  </w:r>
                </w:p>
              </w:tc>
              <w:tc>
                <w:tcPr>
                  <w:tcW w:w="2315" w:type="dxa"/>
                  <w:tcBorders>
                    <w:top w:val="single" w:sz="4" w:space="0" w:color="auto"/>
                    <w:left w:val="single" w:sz="4" w:space="0" w:color="auto"/>
                    <w:bottom w:val="single" w:sz="4" w:space="0" w:color="auto"/>
                    <w:right w:val="single" w:sz="4" w:space="0" w:color="auto"/>
                  </w:tcBorders>
                  <w:tcMar>
                    <w:left w:w="85" w:type="dxa"/>
                    <w:right w:w="85" w:type="dxa"/>
                  </w:tcMar>
                </w:tcPr>
                <w:p w14:paraId="4BBD1B41" w14:textId="77777777" w:rsidR="007C712C" w:rsidRPr="00130EEC" w:rsidRDefault="007C712C" w:rsidP="007C712C">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自己保有株式</w:t>
                  </w:r>
                  <w:r w:rsidRPr="00C626C2">
                    <w:rPr>
                      <w:rFonts w:asciiTheme="minorEastAsia" w:hAnsiTheme="minorEastAsia"/>
                      <w:spacing w:val="7"/>
                      <w:w w:val="37"/>
                      <w:kern w:val="0"/>
                      <w:szCs w:val="16"/>
                      <w:fitText w:val="159" w:id="-1268934909"/>
                    </w:rPr>
                    <w:t>(</w:t>
                  </w:r>
                  <w:r w:rsidRPr="00C626C2">
                    <w:rPr>
                      <w:rFonts w:asciiTheme="minorEastAsia" w:hAnsiTheme="minorEastAsia" w:hint="eastAsia"/>
                      <w:spacing w:val="7"/>
                      <w:w w:val="37"/>
                      <w:kern w:val="0"/>
                      <w:szCs w:val="16"/>
                      <w:fitText w:val="159" w:id="-1268934909"/>
                    </w:rPr>
                    <w:t>Ｄ</w:t>
                  </w:r>
                  <w:r w:rsidRPr="00C626C2">
                    <w:rPr>
                      <w:rFonts w:asciiTheme="minorEastAsia" w:hAnsiTheme="minorEastAsia"/>
                      <w:spacing w:val="-5"/>
                      <w:w w:val="37"/>
                      <w:kern w:val="0"/>
                      <w:szCs w:val="16"/>
                      <w:fitText w:val="159" w:id="-1268934909"/>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0CB6C73" w14:textId="77777777" w:rsidR="007C712C" w:rsidRPr="0012077F" w:rsidRDefault="007C712C" w:rsidP="007C712C">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070C3778" w14:textId="77777777" w:rsidR="007C712C" w:rsidRPr="0012077F" w:rsidRDefault="007C712C" w:rsidP="007C712C">
                  <w:pPr>
                    <w:kinsoku w:val="0"/>
                    <w:autoSpaceDE w:val="0"/>
                    <w:autoSpaceDN w:val="0"/>
                    <w:adjustRightInd w:val="0"/>
                    <w:jc w:val="right"/>
                    <w:rPr>
                      <w:rFonts w:ascii="ＭＳ 明朝" w:eastAsia="ＭＳ 明朝" w:hAnsi="ＭＳ 明朝"/>
                      <w:color w:val="FF0000"/>
                      <w:szCs w:val="16"/>
                    </w:rPr>
                  </w:pPr>
                </w:p>
              </w:tc>
            </w:tr>
            <w:tr w:rsidR="007C712C" w:rsidRPr="00B61FF9" w14:paraId="03C3E335"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1BA5EC17" w14:textId="77777777" w:rsidR="007C712C" w:rsidRPr="00130EEC" w:rsidRDefault="007C712C" w:rsidP="007C712C">
                  <w:pPr>
                    <w:kinsoku w:val="0"/>
                    <w:autoSpaceDE w:val="0"/>
                    <w:autoSpaceDN w:val="0"/>
                    <w:adjustRightInd w:val="0"/>
                    <w:rPr>
                      <w:rFonts w:asciiTheme="minorEastAsia" w:hAnsiTheme="minorEastAsia"/>
                      <w:szCs w:val="16"/>
                    </w:rPr>
                  </w:pPr>
                </w:p>
              </w:tc>
              <w:tc>
                <w:tcPr>
                  <w:tcW w:w="393" w:type="dxa"/>
                  <w:vMerge/>
                  <w:tcBorders>
                    <w:top w:val="single" w:sz="4" w:space="0" w:color="auto"/>
                    <w:left w:val="single" w:sz="4" w:space="0" w:color="auto"/>
                    <w:bottom w:val="single" w:sz="4" w:space="0" w:color="auto"/>
                    <w:right w:val="single" w:sz="4" w:space="0" w:color="auto"/>
                  </w:tcBorders>
                  <w:tcMar>
                    <w:left w:w="85" w:type="dxa"/>
                    <w:right w:w="85" w:type="dxa"/>
                  </w:tcMar>
                </w:tcPr>
                <w:p w14:paraId="475EECEC" w14:textId="77777777" w:rsidR="007C712C" w:rsidRPr="00130EEC" w:rsidRDefault="007C712C" w:rsidP="007C712C">
                  <w:pPr>
                    <w:kinsoku w:val="0"/>
                    <w:autoSpaceDE w:val="0"/>
                    <w:autoSpaceDN w:val="0"/>
                    <w:adjustRightInd w:val="0"/>
                    <w:rPr>
                      <w:rFonts w:asciiTheme="minorEastAsia" w:hAnsiTheme="minorEastAsia"/>
                      <w:szCs w:val="16"/>
                    </w:rPr>
                  </w:pPr>
                </w:p>
              </w:tc>
              <w:tc>
                <w:tcPr>
                  <w:tcW w:w="2315" w:type="dxa"/>
                  <w:tcBorders>
                    <w:top w:val="single" w:sz="4" w:space="0" w:color="auto"/>
                    <w:left w:val="single" w:sz="4" w:space="0" w:color="auto"/>
                    <w:bottom w:val="single" w:sz="4" w:space="0" w:color="auto"/>
                    <w:right w:val="single" w:sz="4" w:space="0" w:color="auto"/>
                  </w:tcBorders>
                  <w:tcMar>
                    <w:left w:w="85" w:type="dxa"/>
                    <w:right w:w="85" w:type="dxa"/>
                  </w:tcMar>
                </w:tcPr>
                <w:p w14:paraId="1FB3E6EA" w14:textId="77777777" w:rsidR="007C712C" w:rsidRPr="00130EEC" w:rsidRDefault="007C712C" w:rsidP="007C712C">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相互保有株式</w:t>
                  </w:r>
                  <w:r w:rsidRPr="00C626C2">
                    <w:rPr>
                      <w:rFonts w:asciiTheme="minorEastAsia" w:hAnsiTheme="minorEastAsia"/>
                      <w:spacing w:val="7"/>
                      <w:w w:val="37"/>
                      <w:kern w:val="0"/>
                      <w:szCs w:val="16"/>
                      <w:fitText w:val="159" w:id="-1268934908"/>
                    </w:rPr>
                    <w:t>(</w:t>
                  </w:r>
                  <w:r w:rsidRPr="00C626C2">
                    <w:rPr>
                      <w:rFonts w:asciiTheme="minorEastAsia" w:hAnsiTheme="minorEastAsia" w:hint="eastAsia"/>
                      <w:spacing w:val="7"/>
                      <w:w w:val="37"/>
                      <w:kern w:val="0"/>
                      <w:szCs w:val="16"/>
                      <w:fitText w:val="159" w:id="-1268934908"/>
                    </w:rPr>
                    <w:t>Ｅ</w:t>
                  </w:r>
                  <w:r w:rsidRPr="00C626C2">
                    <w:rPr>
                      <w:rFonts w:asciiTheme="minorEastAsia" w:hAnsiTheme="minorEastAsia"/>
                      <w:spacing w:val="-5"/>
                      <w:w w:val="37"/>
                      <w:kern w:val="0"/>
                      <w:szCs w:val="16"/>
                      <w:fitText w:val="159" w:id="-1268934908"/>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3AE55EE" w14:textId="77777777" w:rsidR="007C712C" w:rsidRPr="0012077F" w:rsidRDefault="007C712C" w:rsidP="007C712C">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62236AC5" w14:textId="77777777" w:rsidR="007C712C" w:rsidRPr="0012077F" w:rsidRDefault="007C712C" w:rsidP="007C712C">
                  <w:pPr>
                    <w:kinsoku w:val="0"/>
                    <w:autoSpaceDE w:val="0"/>
                    <w:autoSpaceDN w:val="0"/>
                    <w:adjustRightInd w:val="0"/>
                    <w:jc w:val="right"/>
                    <w:rPr>
                      <w:rFonts w:ascii="ＭＳ 明朝" w:eastAsia="ＭＳ 明朝" w:hAnsi="ＭＳ 明朝"/>
                      <w:color w:val="FF0000"/>
                      <w:szCs w:val="16"/>
                    </w:rPr>
                  </w:pPr>
                </w:p>
              </w:tc>
            </w:tr>
            <w:tr w:rsidR="005D218C" w:rsidRPr="00B61FF9" w14:paraId="06618FAD"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E23A450" w14:textId="77777777" w:rsidR="005D218C" w:rsidRPr="00130EEC" w:rsidRDefault="005D218C" w:rsidP="007C712C">
                  <w:pPr>
                    <w:kinsoku w:val="0"/>
                    <w:autoSpaceDE w:val="0"/>
                    <w:autoSpaceDN w:val="0"/>
                    <w:adjustRightInd w:val="0"/>
                    <w:rPr>
                      <w:rFonts w:asciiTheme="minorEastAsia" w:hAnsiTheme="minorEastAsia"/>
                      <w:szCs w:val="16"/>
                    </w:rPr>
                  </w:pPr>
                </w:p>
              </w:tc>
              <w:tc>
                <w:tcPr>
                  <w:tcW w:w="393" w:type="dxa"/>
                  <w:vMerge/>
                  <w:tcBorders>
                    <w:top w:val="single" w:sz="4" w:space="0" w:color="auto"/>
                    <w:left w:val="single" w:sz="4" w:space="0" w:color="auto"/>
                    <w:bottom w:val="single" w:sz="4" w:space="0" w:color="auto"/>
                    <w:right w:val="single" w:sz="4" w:space="0" w:color="auto"/>
                  </w:tcBorders>
                  <w:tcMar>
                    <w:left w:w="85" w:type="dxa"/>
                    <w:right w:w="85" w:type="dxa"/>
                  </w:tcMar>
                </w:tcPr>
                <w:p w14:paraId="38639769" w14:textId="77777777" w:rsidR="005D218C" w:rsidRPr="00130EEC" w:rsidRDefault="005D218C" w:rsidP="007C712C">
                  <w:pPr>
                    <w:kinsoku w:val="0"/>
                    <w:autoSpaceDE w:val="0"/>
                    <w:autoSpaceDN w:val="0"/>
                    <w:adjustRightInd w:val="0"/>
                    <w:rPr>
                      <w:rFonts w:asciiTheme="minorEastAsia" w:hAnsiTheme="minorEastAsia"/>
                      <w:szCs w:val="16"/>
                    </w:rPr>
                  </w:pPr>
                </w:p>
              </w:tc>
              <w:tc>
                <w:tcPr>
                  <w:tcW w:w="3875"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68D9A2C" w14:textId="7B87E162" w:rsidR="005D218C" w:rsidRPr="0012077F" w:rsidRDefault="005D218C" w:rsidP="00C2530C">
                  <w:pPr>
                    <w:kinsoku w:val="0"/>
                    <w:autoSpaceDE w:val="0"/>
                    <w:autoSpaceDN w:val="0"/>
                    <w:adjustRightInd w:val="0"/>
                    <w:rPr>
                      <w:rFonts w:ascii="ＭＳ 明朝" w:eastAsia="ＭＳ 明朝" w:hAnsi="ＭＳ 明朝"/>
                      <w:color w:val="FF0000"/>
                      <w:szCs w:val="16"/>
                    </w:rPr>
                  </w:pPr>
                  <w:r w:rsidRPr="006C56D0">
                    <w:rPr>
                      <w:rFonts w:asciiTheme="minorEastAsia" w:hAnsiTheme="minorEastAsia" w:hint="eastAsia"/>
                      <w:szCs w:val="16"/>
                    </w:rPr>
                    <w:t>申請者（子会社を含む。）における株主の相互保有対象議決権の総数の</w:t>
                  </w:r>
                  <w:r>
                    <w:rPr>
                      <w:rFonts w:asciiTheme="minorEastAsia" w:hAnsiTheme="minorEastAsia" w:hint="eastAsia"/>
                      <w:szCs w:val="16"/>
                    </w:rPr>
                    <w:t>４</w:t>
                  </w:r>
                  <w:r w:rsidRPr="006C56D0">
                    <w:rPr>
                      <w:rFonts w:asciiTheme="minorEastAsia" w:hAnsiTheme="minorEastAsia" w:hint="eastAsia"/>
                      <w:szCs w:val="16"/>
                    </w:rPr>
                    <w:t>分の</w:t>
                  </w:r>
                  <w:r>
                    <w:rPr>
                      <w:rFonts w:asciiTheme="minorEastAsia" w:hAnsiTheme="minorEastAsia" w:hint="eastAsia"/>
                      <w:szCs w:val="16"/>
                    </w:rPr>
                    <w:t>１</w:t>
                  </w:r>
                  <w:r w:rsidRPr="006C56D0">
                    <w:rPr>
                      <w:rFonts w:asciiTheme="minorEastAsia" w:hAnsiTheme="minorEastAsia" w:hint="eastAsia"/>
                      <w:szCs w:val="16"/>
                    </w:rPr>
                    <w:t>以上の保有の有無</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1604C73" w14:textId="08875D5B" w:rsidR="005D218C" w:rsidRPr="0012077F" w:rsidRDefault="005D218C" w:rsidP="00C2530C">
                  <w:pPr>
                    <w:kinsoku w:val="0"/>
                    <w:autoSpaceDE w:val="0"/>
                    <w:autoSpaceDN w:val="0"/>
                    <w:adjustRightInd w:val="0"/>
                    <w:jc w:val="center"/>
                    <w:rPr>
                      <w:rFonts w:ascii="ＭＳ 明朝" w:eastAsia="ＭＳ 明朝" w:hAnsi="ＭＳ 明朝"/>
                      <w:color w:val="FF0000"/>
                      <w:szCs w:val="16"/>
                    </w:rPr>
                  </w:pPr>
                  <w:r w:rsidRPr="004F451A">
                    <w:rPr>
                      <w:rFonts w:hAnsi="ＭＳ ゴシック" w:hint="eastAsia"/>
                      <w:color w:val="FF0000"/>
                      <w:szCs w:val="16"/>
                    </w:rPr>
                    <w:t>☑</w:t>
                  </w:r>
                  <w:r w:rsidRPr="004F451A">
                    <w:rPr>
                      <w:rFonts w:hAnsi="ＭＳ ゴシック" w:hint="eastAsia"/>
                      <w:szCs w:val="16"/>
                    </w:rPr>
                    <w:t>有　□無</w:t>
                  </w:r>
                </w:p>
              </w:tc>
            </w:tr>
            <w:tr w:rsidR="007C712C" w:rsidRPr="00B61FF9" w14:paraId="36128F1C"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CF0215A" w14:textId="77777777" w:rsidR="007C712C" w:rsidRPr="00130EEC" w:rsidRDefault="007C712C" w:rsidP="007C712C">
                  <w:pPr>
                    <w:kinsoku w:val="0"/>
                    <w:autoSpaceDE w:val="0"/>
                    <w:autoSpaceDN w:val="0"/>
                    <w:adjustRightInd w:val="0"/>
                    <w:rPr>
                      <w:rFonts w:asciiTheme="minorEastAsia" w:hAnsiTheme="minorEastAsia"/>
                      <w:szCs w:val="16"/>
                    </w:rPr>
                  </w:pPr>
                </w:p>
              </w:tc>
              <w:tc>
                <w:tcPr>
                  <w:tcW w:w="393"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33C3CE7" w14:textId="77777777" w:rsidR="007C712C" w:rsidRPr="00130EEC" w:rsidRDefault="007C712C" w:rsidP="007C712C">
                  <w:pPr>
                    <w:kinsoku w:val="0"/>
                    <w:autoSpaceDE w:val="0"/>
                    <w:autoSpaceDN w:val="0"/>
                    <w:adjustRightInd w:val="0"/>
                    <w:rPr>
                      <w:rFonts w:asciiTheme="minorEastAsia" w:hAnsiTheme="minorEastAsia"/>
                      <w:szCs w:val="16"/>
                    </w:rPr>
                  </w:pPr>
                </w:p>
              </w:tc>
              <w:tc>
                <w:tcPr>
                  <w:tcW w:w="2315" w:type="dxa"/>
                  <w:tcBorders>
                    <w:top w:val="single" w:sz="4" w:space="0" w:color="auto"/>
                    <w:left w:val="single" w:sz="4" w:space="0" w:color="auto"/>
                    <w:bottom w:val="single" w:sz="4" w:space="0" w:color="auto"/>
                    <w:right w:val="single" w:sz="4" w:space="0" w:color="auto"/>
                  </w:tcBorders>
                  <w:tcMar>
                    <w:left w:w="85" w:type="dxa"/>
                    <w:right w:w="85" w:type="dxa"/>
                  </w:tcMar>
                </w:tcPr>
                <w:p w14:paraId="68F9677F" w14:textId="77777777" w:rsidR="007C712C" w:rsidRPr="00130EEC" w:rsidRDefault="007C712C" w:rsidP="007C712C">
                  <w:pPr>
                    <w:kinsoku w:val="0"/>
                    <w:autoSpaceDE w:val="0"/>
                    <w:autoSpaceDN w:val="0"/>
                    <w:adjustRightInd w:val="0"/>
                    <w:rPr>
                      <w:rFonts w:asciiTheme="minorEastAsia" w:hAnsiTheme="minorEastAsia"/>
                      <w:spacing w:val="55"/>
                      <w:w w:val="33"/>
                      <w:szCs w:val="16"/>
                    </w:rPr>
                  </w:pPr>
                  <w:r w:rsidRPr="00130EEC">
                    <w:rPr>
                      <w:rFonts w:asciiTheme="minorEastAsia" w:hAnsiTheme="minorEastAsia" w:hint="eastAsia"/>
                      <w:szCs w:val="16"/>
                    </w:rPr>
                    <w:t>特定外国株式</w:t>
                  </w:r>
                  <w:r w:rsidRPr="00C626C2">
                    <w:rPr>
                      <w:rFonts w:asciiTheme="minorEastAsia" w:hAnsiTheme="minorEastAsia"/>
                      <w:spacing w:val="7"/>
                      <w:w w:val="37"/>
                      <w:kern w:val="0"/>
                      <w:szCs w:val="16"/>
                      <w:fitText w:val="159" w:id="-1268934907"/>
                    </w:rPr>
                    <w:t>(</w:t>
                  </w:r>
                  <w:r w:rsidRPr="00C626C2">
                    <w:rPr>
                      <w:rFonts w:asciiTheme="minorEastAsia" w:hAnsiTheme="minorEastAsia" w:hint="eastAsia"/>
                      <w:spacing w:val="7"/>
                      <w:w w:val="37"/>
                      <w:kern w:val="0"/>
                      <w:szCs w:val="16"/>
                      <w:fitText w:val="159" w:id="-1268934907"/>
                    </w:rPr>
                    <w:t>Ｆ</w:t>
                  </w:r>
                  <w:r w:rsidRPr="00C626C2">
                    <w:rPr>
                      <w:rFonts w:asciiTheme="minorEastAsia" w:hAnsiTheme="minorEastAsia"/>
                      <w:spacing w:val="-5"/>
                      <w:w w:val="37"/>
                      <w:kern w:val="0"/>
                      <w:szCs w:val="16"/>
                      <w:fitText w:val="159" w:id="-1268934907"/>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3045D76" w14:textId="77777777" w:rsidR="007C712C" w:rsidRPr="0012077F" w:rsidRDefault="007C712C" w:rsidP="007C712C">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1982480B" w14:textId="77777777" w:rsidR="007C712C" w:rsidRPr="0012077F" w:rsidRDefault="007C712C" w:rsidP="007C712C">
                  <w:pPr>
                    <w:kinsoku w:val="0"/>
                    <w:autoSpaceDE w:val="0"/>
                    <w:autoSpaceDN w:val="0"/>
                    <w:adjustRightInd w:val="0"/>
                    <w:jc w:val="right"/>
                    <w:rPr>
                      <w:rFonts w:ascii="ＭＳ 明朝" w:eastAsia="ＭＳ 明朝" w:hAnsi="ＭＳ 明朝"/>
                      <w:color w:val="FF0000"/>
                      <w:szCs w:val="16"/>
                    </w:rPr>
                  </w:pPr>
                </w:p>
              </w:tc>
            </w:tr>
            <w:tr w:rsidR="007C712C" w:rsidRPr="00B61FF9" w14:paraId="1586E273"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108F919" w14:textId="77777777" w:rsidR="007C712C" w:rsidRPr="00130EEC" w:rsidRDefault="007C712C" w:rsidP="007C712C">
                  <w:pPr>
                    <w:kinsoku w:val="0"/>
                    <w:autoSpaceDE w:val="0"/>
                    <w:autoSpaceDN w:val="0"/>
                    <w:adjustRightInd w:val="0"/>
                    <w:rPr>
                      <w:rFonts w:asciiTheme="minorEastAsia" w:hAnsiTheme="minorEastAsia"/>
                      <w:szCs w:val="16"/>
                    </w:rPr>
                  </w:pPr>
                </w:p>
              </w:tc>
              <w:tc>
                <w:tcPr>
                  <w:tcW w:w="393"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048D1FA" w14:textId="77777777" w:rsidR="007C712C" w:rsidRPr="00130EEC" w:rsidRDefault="007C712C" w:rsidP="007C712C">
                  <w:pPr>
                    <w:kinsoku w:val="0"/>
                    <w:autoSpaceDE w:val="0"/>
                    <w:autoSpaceDN w:val="0"/>
                    <w:adjustRightInd w:val="0"/>
                    <w:rPr>
                      <w:rFonts w:asciiTheme="minorEastAsia" w:hAnsiTheme="minorEastAsia"/>
                      <w:szCs w:val="16"/>
                    </w:rPr>
                  </w:pPr>
                </w:p>
              </w:tc>
              <w:tc>
                <w:tcPr>
                  <w:tcW w:w="2315" w:type="dxa"/>
                  <w:tcBorders>
                    <w:top w:val="single" w:sz="4" w:space="0" w:color="auto"/>
                    <w:left w:val="single" w:sz="4" w:space="0" w:color="auto"/>
                    <w:bottom w:val="single" w:sz="4" w:space="0" w:color="auto"/>
                    <w:right w:val="single" w:sz="4" w:space="0" w:color="auto"/>
                  </w:tcBorders>
                  <w:tcMar>
                    <w:left w:w="85" w:type="dxa"/>
                    <w:right w:w="85" w:type="dxa"/>
                  </w:tcMar>
                </w:tcPr>
                <w:p w14:paraId="14AC4FDF" w14:textId="77777777" w:rsidR="007C712C" w:rsidRPr="00130EEC" w:rsidRDefault="007C712C" w:rsidP="007C712C">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その他</w:t>
                  </w:r>
                  <w:r w:rsidRPr="00C626C2">
                    <w:rPr>
                      <w:rFonts w:asciiTheme="minorEastAsia" w:hAnsiTheme="minorEastAsia"/>
                      <w:spacing w:val="7"/>
                      <w:w w:val="37"/>
                      <w:kern w:val="0"/>
                      <w:szCs w:val="16"/>
                      <w:fitText w:val="159" w:id="-1268934906"/>
                    </w:rPr>
                    <w:t>(</w:t>
                  </w:r>
                  <w:r w:rsidRPr="00C626C2">
                    <w:rPr>
                      <w:rFonts w:asciiTheme="minorEastAsia" w:hAnsiTheme="minorEastAsia" w:hint="eastAsia"/>
                      <w:spacing w:val="7"/>
                      <w:w w:val="37"/>
                      <w:kern w:val="0"/>
                      <w:szCs w:val="16"/>
                      <w:fitText w:val="159" w:id="-1268934906"/>
                    </w:rPr>
                    <w:t>Ｇ</w:t>
                  </w:r>
                  <w:r w:rsidRPr="00C626C2">
                    <w:rPr>
                      <w:rFonts w:asciiTheme="minorEastAsia" w:hAnsiTheme="minorEastAsia"/>
                      <w:spacing w:val="-5"/>
                      <w:w w:val="37"/>
                      <w:kern w:val="0"/>
                      <w:szCs w:val="16"/>
                      <w:fitText w:val="159" w:id="-1268934906"/>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180DA1B" w14:textId="4F6FC79D" w:rsidR="007C712C" w:rsidRPr="0012077F" w:rsidRDefault="007C712C" w:rsidP="007C712C">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※2</w:t>
                  </w:r>
                  <w:r>
                    <w:rPr>
                      <w:rFonts w:ascii="ＭＳ 明朝" w:eastAsia="ＭＳ 明朝" w:hAnsi="ＭＳ 明朝"/>
                      <w:color w:val="FF0000"/>
                      <w:szCs w:val="16"/>
                    </w:rPr>
                    <w:t>5</w:t>
                  </w:r>
                  <w:r w:rsidRPr="00B10495">
                    <w:rPr>
                      <w:rFonts w:ascii="ＭＳ 明朝" w:eastAsia="ＭＳ 明朝" w:hAnsi="ＭＳ 明朝" w:hint="eastAsia"/>
                      <w:color w:val="FF0000"/>
                      <w:szCs w:val="16"/>
                    </w:rPr>
                    <w:t>0</w:t>
                  </w:r>
                  <w:r w:rsidRPr="00B10495">
                    <w:rPr>
                      <w:rFonts w:ascii="ＭＳ 明朝" w:eastAsia="ＭＳ 明朝" w:hAnsi="ＭＳ 明朝"/>
                      <w:color w:val="FF0000"/>
                      <w:szCs w:val="16"/>
                    </w:rPr>
                    <w:t>,</w:t>
                  </w:r>
                  <w:r w:rsidRPr="00B10495">
                    <w:rPr>
                      <w:rFonts w:ascii="ＭＳ 明朝" w:eastAsia="ＭＳ 明朝" w:hAnsi="ＭＳ 明朝" w:hint="eastAsia"/>
                      <w:color w:val="FF0000"/>
                      <w:szCs w:val="16"/>
                    </w:rPr>
                    <w:t>000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73C0B36" w14:textId="0E49AAAE" w:rsidR="007C712C" w:rsidRPr="0012077F" w:rsidRDefault="007C712C" w:rsidP="007C712C">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※2</w:t>
                  </w:r>
                  <w:r w:rsidRPr="00B10495">
                    <w:rPr>
                      <w:rFonts w:ascii="ＭＳ 明朝" w:eastAsia="ＭＳ 明朝" w:hAnsi="ＭＳ 明朝"/>
                      <w:color w:val="FF0000"/>
                      <w:szCs w:val="16"/>
                    </w:rPr>
                    <w:t>,</w:t>
                  </w:r>
                  <w:r>
                    <w:rPr>
                      <w:rFonts w:ascii="ＭＳ 明朝" w:eastAsia="ＭＳ 明朝" w:hAnsi="ＭＳ 明朝"/>
                      <w:color w:val="FF0000"/>
                      <w:szCs w:val="16"/>
                    </w:rPr>
                    <w:t>5</w:t>
                  </w:r>
                  <w:r w:rsidRPr="00B10495">
                    <w:rPr>
                      <w:rFonts w:ascii="ＭＳ 明朝" w:eastAsia="ＭＳ 明朝" w:hAnsi="ＭＳ 明朝"/>
                      <w:color w:val="FF0000"/>
                      <w:szCs w:val="16"/>
                    </w:rPr>
                    <w:t>00</w:t>
                  </w:r>
                </w:p>
              </w:tc>
            </w:tr>
            <w:tr w:rsidR="007C712C" w:rsidRPr="00B61FF9" w14:paraId="0241518C" w14:textId="77777777" w:rsidTr="00DF5078">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2AA025B" w14:textId="77777777" w:rsidR="007C712C" w:rsidRPr="00130EEC" w:rsidRDefault="007C712C" w:rsidP="007C712C">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F29602E" w14:textId="77777777" w:rsidR="007C712C" w:rsidRPr="00130EEC" w:rsidRDefault="007C712C" w:rsidP="007C712C">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単元未満株式</w:t>
                  </w:r>
                  <w:r w:rsidRPr="00C626C2">
                    <w:rPr>
                      <w:rFonts w:asciiTheme="minorEastAsia" w:hAnsiTheme="minorEastAsia"/>
                      <w:spacing w:val="7"/>
                      <w:w w:val="37"/>
                      <w:kern w:val="0"/>
                      <w:szCs w:val="16"/>
                      <w:fitText w:val="159" w:id="-1268934905"/>
                    </w:rPr>
                    <w:t>(</w:t>
                  </w:r>
                  <w:r w:rsidRPr="00C626C2">
                    <w:rPr>
                      <w:rFonts w:asciiTheme="minorEastAsia" w:hAnsiTheme="minorEastAsia" w:hint="eastAsia"/>
                      <w:spacing w:val="7"/>
                      <w:w w:val="37"/>
                      <w:kern w:val="0"/>
                      <w:szCs w:val="16"/>
                      <w:fitText w:val="159" w:id="-1268934905"/>
                    </w:rPr>
                    <w:t>Ｈ</w:t>
                  </w:r>
                  <w:r w:rsidRPr="00C626C2">
                    <w:rPr>
                      <w:rFonts w:asciiTheme="minorEastAsia" w:hAnsiTheme="minorEastAsia"/>
                      <w:spacing w:val="-5"/>
                      <w:w w:val="37"/>
                      <w:kern w:val="0"/>
                      <w:szCs w:val="16"/>
                      <w:fitText w:val="159" w:id="-1268934905"/>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15BC01D" w14:textId="77777777" w:rsidR="007C712C" w:rsidRPr="0012077F" w:rsidRDefault="007C712C" w:rsidP="007C712C">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1,111</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67E61F08" w14:textId="77777777" w:rsidR="007C712C" w:rsidRPr="0012077F" w:rsidRDefault="007C712C" w:rsidP="007C712C">
                  <w:pPr>
                    <w:kinsoku w:val="0"/>
                    <w:autoSpaceDE w:val="0"/>
                    <w:autoSpaceDN w:val="0"/>
                    <w:adjustRightInd w:val="0"/>
                    <w:jc w:val="right"/>
                    <w:rPr>
                      <w:rFonts w:ascii="ＭＳ 明朝" w:eastAsia="ＭＳ 明朝" w:hAnsi="ＭＳ 明朝"/>
                      <w:color w:val="FF0000"/>
                      <w:szCs w:val="16"/>
                    </w:rPr>
                  </w:pPr>
                </w:p>
              </w:tc>
            </w:tr>
            <w:tr w:rsidR="007C712C" w:rsidRPr="00B61FF9" w14:paraId="20A2EBC9" w14:textId="77777777" w:rsidTr="00DF5078">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tcPr>
                <w:p w14:paraId="1EE220F5" w14:textId="77777777" w:rsidR="007C712C" w:rsidRPr="00130EEC" w:rsidRDefault="007C712C" w:rsidP="007C712C">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総数</w:t>
                  </w:r>
                  <w:r w:rsidRPr="00C626C2">
                    <w:rPr>
                      <w:rFonts w:asciiTheme="minorEastAsia" w:hAnsiTheme="minorEastAsia"/>
                      <w:w w:val="40"/>
                      <w:kern w:val="0"/>
                      <w:szCs w:val="16"/>
                      <w:fitText w:val="159" w:id="-1268934904"/>
                    </w:rPr>
                    <w:t>(</w:t>
                  </w:r>
                  <w:r w:rsidRPr="00C626C2">
                    <w:rPr>
                      <w:rFonts w:asciiTheme="minorEastAsia" w:hAnsiTheme="minorEastAsia" w:hint="eastAsia"/>
                      <w:w w:val="40"/>
                      <w:kern w:val="0"/>
                      <w:szCs w:val="16"/>
                      <w:fitText w:val="159" w:id="-1268934904"/>
                    </w:rPr>
                    <w:t>Ｉ</w:t>
                  </w:r>
                  <w:r w:rsidRPr="00C626C2">
                    <w:rPr>
                      <w:rFonts w:asciiTheme="minorEastAsia" w:hAnsiTheme="minorEastAsia"/>
                      <w:w w:val="40"/>
                      <w:kern w:val="0"/>
                      <w:szCs w:val="16"/>
                      <w:fitText w:val="159" w:id="-1268934904"/>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4171A37" w14:textId="2BDA15BE" w:rsidR="007C712C" w:rsidRPr="0012077F" w:rsidRDefault="007C712C" w:rsidP="007C712C">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w:t>
                  </w:r>
                  <w:r>
                    <w:rPr>
                      <w:rFonts w:ascii="ＭＳ 明朝" w:eastAsia="ＭＳ 明朝" w:hAnsi="ＭＳ 明朝" w:hint="eastAsia"/>
                      <w:color w:val="FF0000"/>
                      <w:szCs w:val="16"/>
                    </w:rPr>
                    <w:t>25</w:t>
                  </w:r>
                  <w:r>
                    <w:rPr>
                      <w:rFonts w:ascii="ＭＳ 明朝" w:eastAsia="ＭＳ 明朝" w:hAnsi="ＭＳ 明朝"/>
                      <w:color w:val="FF0000"/>
                      <w:szCs w:val="16"/>
                    </w:rPr>
                    <w:t>5</w:t>
                  </w:r>
                  <w:r w:rsidRPr="00B10495">
                    <w:rPr>
                      <w:rFonts w:ascii="ＭＳ 明朝" w:eastAsia="ＭＳ 明朝" w:hAnsi="ＭＳ 明朝"/>
                      <w:color w:val="FF0000"/>
                      <w:szCs w:val="16"/>
                    </w:rPr>
                    <w:t>,111</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5559E33" w14:textId="6880D7B0" w:rsidR="007C712C" w:rsidRPr="0012077F" w:rsidRDefault="007C712C" w:rsidP="007C712C">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w:t>
                  </w:r>
                  <w:r>
                    <w:rPr>
                      <w:rFonts w:ascii="ＭＳ 明朝" w:eastAsia="ＭＳ 明朝" w:hAnsi="ＭＳ 明朝" w:hint="eastAsia"/>
                      <w:color w:val="FF0000"/>
                      <w:szCs w:val="16"/>
                    </w:rPr>
                    <w:t>2</w:t>
                  </w:r>
                  <w:r w:rsidRPr="00B10495">
                    <w:rPr>
                      <w:rFonts w:ascii="ＭＳ 明朝" w:eastAsia="ＭＳ 明朝" w:hAnsi="ＭＳ 明朝"/>
                      <w:color w:val="FF0000"/>
                      <w:szCs w:val="16"/>
                    </w:rPr>
                    <w:t>,</w:t>
                  </w:r>
                  <w:r>
                    <w:rPr>
                      <w:rFonts w:ascii="ＭＳ 明朝" w:eastAsia="ＭＳ 明朝" w:hAnsi="ＭＳ 明朝" w:hint="eastAsia"/>
                      <w:color w:val="FF0000"/>
                      <w:szCs w:val="16"/>
                    </w:rPr>
                    <w:t>5</w:t>
                  </w:r>
                  <w:r w:rsidRPr="00B10495">
                    <w:rPr>
                      <w:rFonts w:ascii="ＭＳ 明朝" w:eastAsia="ＭＳ 明朝" w:hAnsi="ＭＳ 明朝"/>
                      <w:color w:val="FF0000"/>
                      <w:szCs w:val="16"/>
                    </w:rPr>
                    <w:t>1</w:t>
                  </w:r>
                  <w:r>
                    <w:rPr>
                      <w:rFonts w:ascii="ＭＳ 明朝" w:eastAsia="ＭＳ 明朝" w:hAnsi="ＭＳ 明朝" w:hint="eastAsia"/>
                      <w:color w:val="FF0000"/>
                      <w:szCs w:val="16"/>
                    </w:rPr>
                    <w:t>0</w:t>
                  </w:r>
                </w:p>
              </w:tc>
            </w:tr>
            <w:tr w:rsidR="007C712C" w:rsidRPr="00B61FF9" w14:paraId="494E47C4" w14:textId="77777777" w:rsidTr="00C2530C">
              <w:tc>
                <w:tcPr>
                  <w:tcW w:w="7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253C4F05" w14:textId="77777777" w:rsidR="007C712C" w:rsidRPr="00130EEC" w:rsidRDefault="007C712C" w:rsidP="007C712C">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備考</w:t>
                  </w:r>
                </w:p>
              </w:tc>
              <w:tc>
                <w:tcPr>
                  <w:tcW w:w="2315" w:type="dxa"/>
                  <w:tcBorders>
                    <w:top w:val="single" w:sz="4" w:space="0" w:color="auto"/>
                    <w:left w:val="single" w:sz="4" w:space="0" w:color="auto"/>
                    <w:bottom w:val="single" w:sz="4" w:space="0" w:color="auto"/>
                    <w:right w:val="single" w:sz="4" w:space="0" w:color="auto"/>
                  </w:tcBorders>
                  <w:vAlign w:val="bottom"/>
                </w:tcPr>
                <w:p w14:paraId="15B033DB" w14:textId="77777777" w:rsidR="007C712C" w:rsidRPr="00130EEC" w:rsidRDefault="007C712C" w:rsidP="007C712C">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１単元の株式数</w:t>
                  </w:r>
                </w:p>
              </w:tc>
              <w:tc>
                <w:tcPr>
                  <w:tcW w:w="1560" w:type="dxa"/>
                  <w:tcBorders>
                    <w:top w:val="single" w:sz="4" w:space="0" w:color="auto"/>
                    <w:left w:val="single" w:sz="4" w:space="0" w:color="auto"/>
                    <w:bottom w:val="single" w:sz="4" w:space="0" w:color="auto"/>
                    <w:right w:val="single" w:sz="4" w:space="0" w:color="auto"/>
                  </w:tcBorders>
                  <w:vAlign w:val="center"/>
                </w:tcPr>
                <w:p w14:paraId="23C22583" w14:textId="77777777" w:rsidR="007C712C" w:rsidRPr="0012077F" w:rsidRDefault="007C712C" w:rsidP="007C712C">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w:t>
                  </w:r>
                </w:p>
              </w:tc>
              <w:tc>
                <w:tcPr>
                  <w:tcW w:w="1984" w:type="dxa"/>
                  <w:tcBorders>
                    <w:top w:val="single" w:sz="4" w:space="0" w:color="auto"/>
                    <w:left w:val="single" w:sz="4" w:space="0" w:color="auto"/>
                    <w:bottom w:val="single" w:sz="4" w:space="0" w:color="auto"/>
                    <w:right w:val="single" w:sz="4" w:space="0" w:color="auto"/>
                    <w:tl2br w:val="single" w:sz="4" w:space="0" w:color="auto"/>
                  </w:tcBorders>
                  <w:vAlign w:val="bottom"/>
                </w:tcPr>
                <w:p w14:paraId="6A25DAF8" w14:textId="77777777" w:rsidR="007C712C" w:rsidRPr="0012077F" w:rsidRDefault="007C712C" w:rsidP="007C712C">
                  <w:pPr>
                    <w:kinsoku w:val="0"/>
                    <w:autoSpaceDE w:val="0"/>
                    <w:autoSpaceDN w:val="0"/>
                    <w:adjustRightInd w:val="0"/>
                    <w:rPr>
                      <w:rFonts w:ascii="ＭＳ 明朝" w:eastAsia="ＭＳ 明朝" w:hAnsi="ＭＳ 明朝"/>
                      <w:color w:val="FF0000"/>
                      <w:szCs w:val="16"/>
                    </w:rPr>
                  </w:pPr>
                </w:p>
              </w:tc>
            </w:tr>
          </w:tbl>
          <w:p w14:paraId="399CFE62" w14:textId="08C94882" w:rsidR="007C712C" w:rsidRDefault="007C712C" w:rsidP="00504CBE">
            <w:pPr>
              <w:kinsoku w:val="0"/>
              <w:autoSpaceDE w:val="0"/>
              <w:autoSpaceDN w:val="0"/>
              <w:adjustRightInd w:val="0"/>
              <w:ind w:leftChars="500" w:left="1680" w:hangingChars="300" w:hanging="630"/>
              <w:rPr>
                <w:rFonts w:hAnsi="ＭＳ 明朝"/>
                <w:szCs w:val="16"/>
              </w:rPr>
            </w:pPr>
            <w:r w:rsidRPr="00B10495">
              <w:rPr>
                <w:rFonts w:ascii="ＭＳ 明朝" w:eastAsia="ＭＳ 明朝" w:hAnsi="ＭＳ 明朝" w:hint="eastAsia"/>
                <w:color w:val="FF0000"/>
              </w:rPr>
              <w:t>変更</w:t>
            </w:r>
            <w:r>
              <w:rPr>
                <w:rFonts w:ascii="ＭＳ 明朝" w:eastAsia="ＭＳ 明朝" w:hAnsi="ＭＳ 明朝" w:hint="eastAsia"/>
                <w:color w:val="FF0000"/>
              </w:rPr>
              <w:t>年月</w:t>
            </w:r>
            <w:r w:rsidRPr="00B10495">
              <w:rPr>
                <w:rFonts w:ascii="ＭＳ 明朝" w:eastAsia="ＭＳ 明朝" w:hAnsi="ＭＳ 明朝" w:hint="eastAsia"/>
                <w:color w:val="FF0000"/>
              </w:rPr>
              <w:t xml:space="preserve">日　</w:t>
            </w:r>
            <w:r>
              <w:rPr>
                <w:rFonts w:ascii="ＭＳ 明朝" w:eastAsia="ＭＳ 明朝" w:hAnsi="ＭＳ 明朝" w:hint="eastAsia"/>
                <w:color w:val="FF0000"/>
              </w:rPr>
              <w:t>令和</w:t>
            </w:r>
            <w:r w:rsidRPr="00B10495">
              <w:rPr>
                <w:rFonts w:ascii="ＭＳ 明朝" w:eastAsia="ＭＳ 明朝" w:hAnsi="ＭＳ 明朝" w:hint="eastAsia"/>
                <w:color w:val="FF0000"/>
              </w:rPr>
              <w:t>○年○月</w:t>
            </w:r>
            <w:r w:rsidR="00574547">
              <w:rPr>
                <w:rFonts w:ascii="ＭＳ 明朝" w:eastAsia="ＭＳ 明朝" w:hAnsi="ＭＳ 明朝" w:hint="eastAsia"/>
                <w:color w:val="FF0000"/>
              </w:rPr>
              <w:t>○</w:t>
            </w:r>
            <w:r w:rsidRPr="00B10495">
              <w:rPr>
                <w:rFonts w:ascii="ＭＳ 明朝" w:eastAsia="ＭＳ 明朝" w:hAnsi="ＭＳ 明朝" w:hint="eastAsia"/>
                <w:color w:val="FF0000"/>
              </w:rPr>
              <w:t>日</w:t>
            </w:r>
          </w:p>
          <w:p w14:paraId="5E8A1379" w14:textId="657689A7" w:rsidR="007C712C" w:rsidRPr="001F01C3" w:rsidRDefault="007C712C" w:rsidP="001F01C3">
            <w:pPr>
              <w:kinsoku w:val="0"/>
              <w:autoSpaceDE w:val="0"/>
              <w:autoSpaceDN w:val="0"/>
              <w:adjustRightInd w:val="0"/>
              <w:ind w:leftChars="400" w:left="1680" w:hangingChars="400" w:hanging="840"/>
              <w:rPr>
                <w:rFonts w:hAnsi="ＭＳ ゴシック"/>
                <w:szCs w:val="16"/>
              </w:rPr>
            </w:pPr>
            <w:r w:rsidRPr="00505BC7">
              <w:rPr>
                <w:rFonts w:hAnsi="ＭＳ 明朝" w:hint="eastAsia"/>
                <w:szCs w:val="16"/>
              </w:rPr>
              <w:t>（注１）</w:t>
            </w:r>
            <w:r>
              <w:rPr>
                <w:rFonts w:hAnsi="ＭＳ 明朝" w:hint="eastAsia"/>
                <w:szCs w:val="16"/>
              </w:rPr>
              <w:t>～</w:t>
            </w:r>
            <w:r w:rsidRPr="00505BC7">
              <w:rPr>
                <w:rFonts w:hAnsi="ＭＳ ゴシック" w:hint="eastAsia"/>
                <w:szCs w:val="16"/>
              </w:rPr>
              <w:t>（注</w:t>
            </w:r>
            <w:r w:rsidRPr="00505BC7">
              <w:rPr>
                <w:rFonts w:hAnsi="ＭＳ ゴシック"/>
                <w:szCs w:val="16"/>
              </w:rPr>
              <w:t>13</w:t>
            </w:r>
            <w:r w:rsidRPr="00505BC7">
              <w:rPr>
                <w:rFonts w:hAnsi="ＭＳ ゴシック" w:hint="eastAsia"/>
                <w:szCs w:val="16"/>
              </w:rPr>
              <w:t xml:space="preserve">）　</w:t>
            </w:r>
            <w:r>
              <w:rPr>
                <w:rFonts w:hAnsi="ＭＳ ゴシック" w:hint="eastAsia"/>
                <w:szCs w:val="16"/>
              </w:rPr>
              <w:t>（略）</w:t>
            </w:r>
          </w:p>
          <w:p w14:paraId="7219EBA3" w14:textId="56ACEAF8" w:rsidR="007C712C" w:rsidRDefault="007C712C" w:rsidP="007C712C">
            <w:pPr>
              <w:tabs>
                <w:tab w:val="left" w:pos="851"/>
              </w:tabs>
              <w:autoSpaceDE w:val="0"/>
              <w:autoSpaceDN w:val="0"/>
              <w:ind w:leftChars="300" w:left="840" w:hangingChars="100" w:hanging="210"/>
              <w:rPr>
                <w:rFonts w:hAnsi="ＭＳ ゴシック"/>
              </w:rPr>
            </w:pPr>
            <w:r>
              <w:rPr>
                <w:rFonts w:hAnsi="ＭＳ ゴシック" w:hint="eastAsia"/>
              </w:rPr>
              <w:t xml:space="preserve">イ　</w:t>
            </w:r>
            <w:r w:rsidR="00983F21">
              <w:rPr>
                <w:rFonts w:hAnsi="ＭＳ ゴシック" w:hint="eastAsia"/>
              </w:rPr>
              <w:t>議決権割合</w:t>
            </w:r>
            <w:r w:rsidRPr="00F37E66">
              <w:rPr>
                <w:rFonts w:hAnsi="ＭＳ ゴシック" w:hint="eastAsia"/>
              </w:rPr>
              <w:t>に関する事項</w:t>
            </w:r>
          </w:p>
          <w:tbl>
            <w:tblPr>
              <w:tblW w:w="6898" w:type="dxa"/>
              <w:tblInd w:w="926" w:type="dxa"/>
              <w:tblCellMar>
                <w:top w:w="28" w:type="dxa"/>
              </w:tblCellMar>
              <w:tblLook w:val="04A0" w:firstRow="1" w:lastRow="0" w:firstColumn="1" w:lastColumn="0" w:noHBand="0" w:noVBand="1"/>
            </w:tblPr>
            <w:tblGrid>
              <w:gridCol w:w="593"/>
              <w:gridCol w:w="1426"/>
              <w:gridCol w:w="531"/>
              <w:gridCol w:w="741"/>
              <w:gridCol w:w="741"/>
              <w:gridCol w:w="846"/>
              <w:gridCol w:w="531"/>
              <w:gridCol w:w="639"/>
              <w:gridCol w:w="850"/>
            </w:tblGrid>
            <w:tr w:rsidR="007C712C" w:rsidRPr="00F314F4" w14:paraId="07AE235A" w14:textId="77777777" w:rsidTr="00DF5078">
              <w:trPr>
                <w:trHeight w:val="1989"/>
              </w:trPr>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6771AE85" w14:textId="77777777" w:rsidR="007C712C" w:rsidRPr="00F314F4" w:rsidRDefault="007C712C" w:rsidP="007C712C">
                  <w:pPr>
                    <w:kinsoku w:val="0"/>
                    <w:autoSpaceDE w:val="0"/>
                    <w:autoSpaceDN w:val="0"/>
                    <w:adjustRightInd w:val="0"/>
                    <w:ind w:left="180"/>
                    <w:jc w:val="center"/>
                    <w:rPr>
                      <w:rFonts w:asciiTheme="minorEastAsia" w:hAnsiTheme="minorEastAsia"/>
                      <w:szCs w:val="16"/>
                    </w:rPr>
                  </w:pPr>
                  <w:r w:rsidRPr="00F314F4">
                    <w:rPr>
                      <w:rFonts w:asciiTheme="minorEastAsia" w:hAnsiTheme="minorEastAsia" w:hint="eastAsia"/>
                      <w:szCs w:val="16"/>
                    </w:rPr>
                    <w:t>区　　分</w:t>
                  </w:r>
                </w:p>
              </w:tc>
              <w:tc>
                <w:tcPr>
                  <w:tcW w:w="531" w:type="dxa"/>
                  <w:tcBorders>
                    <w:top w:val="single" w:sz="4" w:space="0" w:color="auto"/>
                    <w:left w:val="single" w:sz="4" w:space="0" w:color="auto"/>
                    <w:bottom w:val="nil"/>
                    <w:right w:val="single" w:sz="4" w:space="0" w:color="auto"/>
                  </w:tcBorders>
                  <w:tcMar>
                    <w:top w:w="0" w:type="dxa"/>
                    <w:left w:w="113" w:type="dxa"/>
                    <w:bottom w:w="0" w:type="dxa"/>
                    <w:right w:w="113" w:type="dxa"/>
                  </w:tcMar>
                  <w:hideMark/>
                </w:tcPr>
                <w:p w14:paraId="0F410A26" w14:textId="77777777" w:rsidR="007C712C" w:rsidRPr="00F314F4" w:rsidRDefault="007C712C" w:rsidP="007C712C">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氏名又は名称</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4D2F0183" w14:textId="77777777" w:rsidR="007C712C" w:rsidRPr="00F314F4" w:rsidRDefault="007C712C" w:rsidP="007C712C">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住所</w:t>
                  </w:r>
                </w:p>
                <w:p w14:paraId="1F59D0CA" w14:textId="77777777" w:rsidR="007C712C" w:rsidRPr="00F314F4" w:rsidRDefault="007C712C" w:rsidP="007C712C">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Ａ</w:t>
                  </w:r>
                  <w:r w:rsidRPr="00F314F4">
                    <w:rPr>
                      <w:rFonts w:asciiTheme="minorEastAsia" w:hAnsiTheme="minorEastAsia" w:hint="eastAsia"/>
                      <w:w w:val="49"/>
                      <w:szCs w:val="16"/>
                    </w:rPr>
                    <w:t>)</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53AB92D3" w14:textId="77777777" w:rsidR="007C712C" w:rsidRPr="00F314F4" w:rsidRDefault="007C712C" w:rsidP="007C712C">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法人番号</w:t>
                  </w:r>
                </w:p>
                <w:p w14:paraId="782C8064" w14:textId="77777777" w:rsidR="007C712C" w:rsidRPr="00F314F4" w:rsidRDefault="007C712C" w:rsidP="007C712C">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Ｂ</w:t>
                  </w:r>
                  <w:r w:rsidRPr="00F314F4">
                    <w:rPr>
                      <w:rFonts w:asciiTheme="minorEastAsia" w:hAnsiTheme="minorEastAsia" w:hint="eastAsia"/>
                      <w:w w:val="49"/>
                      <w:szCs w:val="16"/>
                    </w:rPr>
                    <w:t>)</w:t>
                  </w:r>
                </w:p>
              </w:tc>
              <w:tc>
                <w:tcPr>
                  <w:tcW w:w="846"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5E467111" w14:textId="77777777" w:rsidR="007C712C" w:rsidRPr="00F314F4" w:rsidRDefault="007C712C" w:rsidP="007C712C">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株式数</w:t>
                  </w:r>
                </w:p>
                <w:p w14:paraId="4F6C7304" w14:textId="77777777" w:rsidR="007C712C" w:rsidRPr="00F314F4" w:rsidRDefault="007C712C" w:rsidP="007C712C">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株</w:t>
                  </w:r>
                  <w:r w:rsidRPr="00F314F4">
                    <w:rPr>
                      <w:rFonts w:asciiTheme="minorEastAsia" w:hAnsiTheme="minorEastAsia" w:hint="eastAsia"/>
                      <w:w w:val="49"/>
                      <w:szCs w:val="16"/>
                    </w:rPr>
                    <w:t>)</w:t>
                  </w:r>
                </w:p>
                <w:p w14:paraId="0E853221" w14:textId="77777777" w:rsidR="007C712C" w:rsidRPr="00F314F4" w:rsidRDefault="007C712C" w:rsidP="007C712C">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Ｃ</w:t>
                  </w:r>
                  <w:r w:rsidRPr="00F314F4">
                    <w:rPr>
                      <w:rFonts w:asciiTheme="minorEastAsia" w:hAnsiTheme="minorEastAsia" w:hint="eastAsia"/>
                      <w:w w:val="49"/>
                      <w:szCs w:val="16"/>
                    </w:rPr>
                    <w:t>)</w:t>
                  </w:r>
                </w:p>
              </w:tc>
              <w:tc>
                <w:tcPr>
                  <w:tcW w:w="53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26E0CF04" w14:textId="77777777" w:rsidR="007C712C" w:rsidRPr="00F314F4" w:rsidRDefault="007C712C" w:rsidP="007C712C">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議決権の数</w:t>
                  </w:r>
                </w:p>
                <w:p w14:paraId="19729AAE" w14:textId="77777777" w:rsidR="007C712C" w:rsidRPr="00F314F4" w:rsidRDefault="007C712C" w:rsidP="007C712C">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個</w:t>
                  </w:r>
                  <w:r w:rsidRPr="00F314F4">
                    <w:rPr>
                      <w:rFonts w:asciiTheme="minorEastAsia" w:hAnsiTheme="minorEastAsia" w:hint="eastAsia"/>
                      <w:w w:val="49"/>
                      <w:szCs w:val="16"/>
                    </w:rPr>
                    <w:t>)</w:t>
                  </w:r>
                </w:p>
                <w:p w14:paraId="5CA4D0F6" w14:textId="77777777" w:rsidR="007C712C" w:rsidRPr="00F314F4" w:rsidRDefault="007C712C" w:rsidP="007C712C">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tc>
              <w:tc>
                <w:tcPr>
                  <w:tcW w:w="63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39F15FB5" w14:textId="77777777" w:rsidR="007C712C" w:rsidRDefault="007C712C" w:rsidP="007C712C">
                  <w:pPr>
                    <w:kinsoku w:val="0"/>
                    <w:autoSpaceDE w:val="0"/>
                    <w:autoSpaceDN w:val="0"/>
                    <w:adjustRightInd w:val="0"/>
                    <w:spacing w:line="200" w:lineRule="exact"/>
                    <w:jc w:val="center"/>
                    <w:rPr>
                      <w:rFonts w:asciiTheme="minorEastAsia" w:hAnsiTheme="minorEastAsia"/>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p w14:paraId="7BF183A2" w14:textId="77777777" w:rsidR="007C712C" w:rsidRPr="00F314F4" w:rsidRDefault="007C712C" w:rsidP="007C712C">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／議決権の総数</w:t>
                  </w:r>
                </w:p>
                <w:p w14:paraId="7B53D8BB" w14:textId="77777777" w:rsidR="007C712C" w:rsidRPr="00F314F4" w:rsidRDefault="007C712C" w:rsidP="007C712C">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w:t>
                  </w:r>
                  <w:r w:rsidRPr="00F314F4">
                    <w:rPr>
                      <w:rFonts w:asciiTheme="minorEastAsia" w:hAnsiTheme="minorEastAsia" w:hint="eastAsia"/>
                      <w:w w:val="49"/>
                      <w:szCs w:val="16"/>
                    </w:rPr>
                    <w:t>)</w:t>
                  </w:r>
                </w:p>
                <w:p w14:paraId="5AAE79F0" w14:textId="77777777" w:rsidR="007C712C" w:rsidRPr="00F314F4" w:rsidRDefault="007C712C" w:rsidP="007C712C">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Ｅ</w:t>
                  </w:r>
                  <w:r w:rsidRPr="00F314F4">
                    <w:rPr>
                      <w:rFonts w:asciiTheme="minorEastAsia" w:hAnsiTheme="minorEastAsia" w:hint="eastAsia"/>
                      <w:w w:val="49"/>
                      <w:szCs w:val="16"/>
                    </w:rPr>
                    <w:t>)</w:t>
                  </w:r>
                </w:p>
              </w:tc>
              <w:tc>
                <w:tcPr>
                  <w:tcW w:w="850"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7288DDB3" w14:textId="77777777" w:rsidR="007C712C" w:rsidRPr="00F314F4" w:rsidRDefault="007C712C" w:rsidP="007C712C">
                  <w:pPr>
                    <w:kinsoku w:val="0"/>
                    <w:autoSpaceDE w:val="0"/>
                    <w:autoSpaceDN w:val="0"/>
                    <w:adjustRightInd w:val="0"/>
                    <w:spacing w:line="200" w:lineRule="exact"/>
                    <w:jc w:val="left"/>
                    <w:rPr>
                      <w:rFonts w:asciiTheme="minorEastAsia" w:hAnsiTheme="minorEastAsia"/>
                      <w:szCs w:val="16"/>
                    </w:rPr>
                  </w:pPr>
                  <w:r w:rsidRPr="00F314F4">
                    <w:rPr>
                      <w:rFonts w:asciiTheme="minorEastAsia" w:hAnsiTheme="minorEastAsia" w:hint="eastAsia"/>
                      <w:szCs w:val="16"/>
                    </w:rPr>
                    <w:t>備考</w:t>
                  </w:r>
                </w:p>
              </w:tc>
            </w:tr>
            <w:tr w:rsidR="007C712C" w14:paraId="2C879C23" w14:textId="77777777" w:rsidTr="00DF5078">
              <w:trPr>
                <w:trHeight w:val="503"/>
              </w:trPr>
              <w:tc>
                <w:tcPr>
                  <w:tcW w:w="593" w:type="dxa"/>
                  <w:vMerge w:val="restart"/>
                  <w:tcBorders>
                    <w:top w:val="single" w:sz="4" w:space="0" w:color="auto"/>
                    <w:left w:val="single" w:sz="4" w:space="0" w:color="auto"/>
                    <w:bottom w:val="single" w:sz="4" w:space="0" w:color="auto"/>
                    <w:right w:val="single" w:sz="4" w:space="0" w:color="auto"/>
                  </w:tcBorders>
                  <w:tcMar>
                    <w:top w:w="0" w:type="dxa"/>
                    <w:left w:w="170" w:type="dxa"/>
                    <w:bottom w:w="0" w:type="dxa"/>
                    <w:right w:w="170" w:type="dxa"/>
                  </w:tcMar>
                  <w:vAlign w:val="center"/>
                  <w:hideMark/>
                </w:tcPr>
                <w:p w14:paraId="3E8EE8F8" w14:textId="77777777" w:rsidR="007C712C" w:rsidRPr="00F314F4" w:rsidRDefault="007C712C" w:rsidP="007C712C">
                  <w:pPr>
                    <w:kinsoku w:val="0"/>
                    <w:autoSpaceDE w:val="0"/>
                    <w:autoSpaceDN w:val="0"/>
                    <w:adjustRightInd w:val="0"/>
                    <w:spacing w:line="260" w:lineRule="exact"/>
                    <w:jc w:val="center"/>
                    <w:rPr>
                      <w:rFonts w:asciiTheme="minorEastAsia" w:hAnsiTheme="minorEastAsia"/>
                      <w:spacing w:val="4"/>
                      <w:szCs w:val="16"/>
                    </w:rPr>
                  </w:pPr>
                  <w:r w:rsidRPr="00F314F4">
                    <w:rPr>
                      <w:rFonts w:asciiTheme="minorEastAsia" w:hAnsiTheme="minorEastAsia" w:hint="eastAsia"/>
                      <w:spacing w:val="4"/>
                      <w:szCs w:val="16"/>
                    </w:rPr>
                    <w:t>外国法人</w:t>
                  </w:r>
                  <w:r w:rsidRPr="00F314F4">
                    <w:rPr>
                      <w:rFonts w:asciiTheme="minorEastAsia" w:hAnsiTheme="minorEastAsia" w:hint="eastAsia"/>
                      <w:spacing w:val="4"/>
                      <w:szCs w:val="16"/>
                    </w:rPr>
                    <w:lastRenderedPageBreak/>
                    <w:t>等</w:t>
                  </w:r>
                </w:p>
              </w:tc>
              <w:tc>
                <w:tcPr>
                  <w:tcW w:w="1426" w:type="dxa"/>
                  <w:tcBorders>
                    <w:top w:val="single" w:sz="4" w:space="0" w:color="auto"/>
                    <w:left w:val="single" w:sz="4" w:space="0" w:color="auto"/>
                    <w:bottom w:val="single" w:sz="4" w:space="0" w:color="auto"/>
                    <w:right w:val="single" w:sz="4" w:space="0" w:color="auto"/>
                  </w:tcBorders>
                  <w:hideMark/>
                </w:tcPr>
                <w:p w14:paraId="0B8C518E" w14:textId="77777777" w:rsidR="007C712C" w:rsidRPr="00F314F4" w:rsidRDefault="007C712C" w:rsidP="007C712C">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lastRenderedPageBreak/>
                    <w:t>議決権の総数の</w:t>
                  </w:r>
                  <w:r w:rsidRPr="00F314F4">
                    <w:rPr>
                      <w:rFonts w:asciiTheme="minorEastAsia" w:hAnsiTheme="minorEastAsia" w:hint="eastAsia"/>
                      <w:szCs w:val="16"/>
                    </w:rPr>
                    <w:t>1000</w:t>
                  </w:r>
                  <w:r w:rsidRPr="00F314F4">
                    <w:rPr>
                      <w:rFonts w:asciiTheme="minorEastAsia" w:hAnsiTheme="minorEastAsia" w:hint="eastAsia"/>
                      <w:szCs w:val="16"/>
                    </w:rPr>
                    <w:t>分の１以上を</w:t>
                  </w:r>
                  <w:r w:rsidRPr="00F314F4">
                    <w:rPr>
                      <w:rFonts w:asciiTheme="minorEastAsia" w:hAnsiTheme="minorEastAsia" w:hint="eastAsia"/>
                      <w:szCs w:val="16"/>
                    </w:rPr>
                    <w:lastRenderedPageBreak/>
                    <w:t>占める者</w:t>
                  </w:r>
                </w:p>
              </w:tc>
              <w:tc>
                <w:tcPr>
                  <w:tcW w:w="531" w:type="dxa"/>
                  <w:tcBorders>
                    <w:top w:val="single" w:sz="4" w:space="0" w:color="auto"/>
                    <w:left w:val="single" w:sz="4" w:space="0" w:color="auto"/>
                    <w:bottom w:val="single" w:sz="4" w:space="0" w:color="auto"/>
                    <w:right w:val="single" w:sz="4" w:space="0" w:color="auto"/>
                  </w:tcBorders>
                </w:tcPr>
                <w:p w14:paraId="212177CC" w14:textId="77777777" w:rsidR="007C712C" w:rsidRPr="00504CBE" w:rsidRDefault="007C712C" w:rsidP="007C712C">
                  <w:pPr>
                    <w:kinsoku w:val="0"/>
                    <w:autoSpaceDE w:val="0"/>
                    <w:autoSpaceDN w:val="0"/>
                    <w:adjustRightInd w:val="0"/>
                    <w:rPr>
                      <w:rFonts w:ascii="ＭＳ 明朝" w:eastAsia="ＭＳ 明朝" w:hAnsi="ＭＳ 明朝"/>
                      <w:szCs w:val="16"/>
                      <w:u w:val="single"/>
                    </w:rPr>
                  </w:pPr>
                  <w:r w:rsidRPr="00504CBE">
                    <w:rPr>
                      <w:rFonts w:ascii="ＭＳ 明朝" w:eastAsia="ＭＳ 明朝" w:hAnsi="ＭＳ 明朝" w:cs="ＭＳ 明朝"/>
                      <w:color w:val="FF0000"/>
                      <w:szCs w:val="16"/>
                    </w:rPr>
                    <w:lastRenderedPageBreak/>
                    <w:t>***</w:t>
                  </w:r>
                </w:p>
              </w:tc>
              <w:tc>
                <w:tcPr>
                  <w:tcW w:w="741" w:type="dxa"/>
                  <w:tcBorders>
                    <w:top w:val="single" w:sz="4" w:space="0" w:color="auto"/>
                    <w:left w:val="single" w:sz="4" w:space="0" w:color="auto"/>
                    <w:bottom w:val="single" w:sz="4" w:space="0" w:color="auto"/>
                    <w:right w:val="single" w:sz="4" w:space="0" w:color="auto"/>
                  </w:tcBorders>
                </w:tcPr>
                <w:p w14:paraId="1BFDA454" w14:textId="77777777" w:rsidR="007C712C" w:rsidRPr="00504CBE" w:rsidRDefault="007C712C" w:rsidP="007C712C">
                  <w:pPr>
                    <w:kinsoku w:val="0"/>
                    <w:autoSpaceDE w:val="0"/>
                    <w:autoSpaceDN w:val="0"/>
                    <w:adjustRightInd w:val="0"/>
                    <w:rPr>
                      <w:rFonts w:ascii="ＭＳ 明朝" w:eastAsia="ＭＳ 明朝" w:hAnsi="ＭＳ 明朝" w:cs="ＭＳ 明朝"/>
                      <w:color w:val="FF0000"/>
                      <w:szCs w:val="16"/>
                    </w:rPr>
                  </w:pPr>
                  <w:r w:rsidRPr="00504CBE">
                    <w:rPr>
                      <w:rFonts w:ascii="ＭＳ 明朝" w:eastAsia="ＭＳ 明朝" w:hAnsi="ＭＳ 明朝" w:cs="ＭＳ 明朝"/>
                      <w:color w:val="FF0000"/>
                      <w:szCs w:val="16"/>
                    </w:rPr>
                    <w:t>New York,</w:t>
                  </w:r>
                </w:p>
                <w:p w14:paraId="6C95EE79" w14:textId="77777777" w:rsidR="007C712C" w:rsidRPr="00504CBE" w:rsidRDefault="007C712C" w:rsidP="007C712C">
                  <w:pPr>
                    <w:kinsoku w:val="0"/>
                    <w:autoSpaceDE w:val="0"/>
                    <w:autoSpaceDN w:val="0"/>
                    <w:adjustRightInd w:val="0"/>
                    <w:rPr>
                      <w:rFonts w:ascii="ＭＳ 明朝" w:eastAsia="ＭＳ 明朝" w:hAnsi="ＭＳ 明朝" w:cs="ＭＳ 明朝"/>
                      <w:color w:val="FF0000"/>
                      <w:szCs w:val="16"/>
                    </w:rPr>
                  </w:pPr>
                  <w:r w:rsidRPr="00504CBE">
                    <w:rPr>
                      <w:rFonts w:ascii="ＭＳ 明朝" w:eastAsia="ＭＳ 明朝" w:hAnsi="ＭＳ 明朝" w:cs="ＭＳ 明朝"/>
                      <w:color w:val="FF0000"/>
                      <w:szCs w:val="16"/>
                    </w:rPr>
                    <w:t xml:space="preserve">New </w:t>
                  </w:r>
                  <w:r w:rsidRPr="00504CBE">
                    <w:rPr>
                      <w:rFonts w:ascii="ＭＳ 明朝" w:eastAsia="ＭＳ 明朝" w:hAnsi="ＭＳ 明朝" w:cs="ＭＳ 明朝"/>
                      <w:color w:val="FF0000"/>
                      <w:szCs w:val="16"/>
                    </w:rPr>
                    <w:lastRenderedPageBreak/>
                    <w:t>York,</w:t>
                  </w:r>
                </w:p>
                <w:p w14:paraId="4EEA8E7E" w14:textId="77777777" w:rsidR="007C712C" w:rsidRPr="00504CBE" w:rsidRDefault="007C712C" w:rsidP="007C712C">
                  <w:pPr>
                    <w:kinsoku w:val="0"/>
                    <w:autoSpaceDE w:val="0"/>
                    <w:autoSpaceDN w:val="0"/>
                    <w:adjustRightInd w:val="0"/>
                    <w:rPr>
                      <w:rFonts w:ascii="ＭＳ 明朝" w:eastAsia="ＭＳ 明朝" w:hAnsi="ＭＳ 明朝"/>
                      <w:szCs w:val="16"/>
                      <w:u w:val="single"/>
                    </w:rPr>
                  </w:pPr>
                  <w:r w:rsidRPr="00504CBE">
                    <w:rPr>
                      <w:rFonts w:ascii="ＭＳ 明朝" w:eastAsia="ＭＳ 明朝" w:hAnsi="ＭＳ 明朝" w:cs="ＭＳ 明朝"/>
                      <w:color w:val="FF0000"/>
                      <w:szCs w:val="16"/>
                    </w:rPr>
                    <w:t>U.S.A</w:t>
                  </w:r>
                </w:p>
              </w:tc>
              <w:tc>
                <w:tcPr>
                  <w:tcW w:w="741" w:type="dxa"/>
                  <w:tcBorders>
                    <w:top w:val="single" w:sz="4" w:space="0" w:color="auto"/>
                    <w:left w:val="single" w:sz="4" w:space="0" w:color="auto"/>
                    <w:bottom w:val="single" w:sz="4" w:space="0" w:color="auto"/>
                    <w:right w:val="single" w:sz="4" w:space="0" w:color="auto"/>
                  </w:tcBorders>
                </w:tcPr>
                <w:p w14:paraId="17695F67" w14:textId="77777777" w:rsidR="007C712C" w:rsidRPr="00504CBE" w:rsidRDefault="007C712C" w:rsidP="007C712C">
                  <w:pPr>
                    <w:kinsoku w:val="0"/>
                    <w:autoSpaceDE w:val="0"/>
                    <w:autoSpaceDN w:val="0"/>
                    <w:adjustRightInd w:val="0"/>
                    <w:rPr>
                      <w:rFonts w:ascii="ＭＳ 明朝" w:eastAsia="ＭＳ 明朝" w:hAnsi="ＭＳ 明朝" w:cs="ＭＳ 明朝"/>
                      <w:color w:val="FF0000"/>
                      <w:szCs w:val="16"/>
                    </w:rPr>
                  </w:pPr>
                  <w:r w:rsidRPr="00504CBE">
                    <w:rPr>
                      <w:rFonts w:ascii="ＭＳ 明朝" w:eastAsia="ＭＳ 明朝" w:hAnsi="ＭＳ 明朝" w:cs="ＭＳ 明朝"/>
                      <w:color w:val="FF0000"/>
                      <w:szCs w:val="16"/>
                    </w:rPr>
                    <w:lastRenderedPageBreak/>
                    <w:t>****</w:t>
                  </w:r>
                </w:p>
                <w:p w14:paraId="407DADE9" w14:textId="77777777" w:rsidR="007C712C" w:rsidRPr="00504CBE" w:rsidRDefault="007C712C" w:rsidP="007C712C">
                  <w:pPr>
                    <w:autoSpaceDE w:val="0"/>
                    <w:autoSpaceDN w:val="0"/>
                    <w:rPr>
                      <w:rFonts w:ascii="ＭＳ 明朝" w:eastAsia="ＭＳ 明朝" w:hAnsi="ＭＳ 明朝"/>
                    </w:rPr>
                  </w:pPr>
                  <w:r w:rsidRPr="00504CBE">
                    <w:rPr>
                      <w:rFonts w:ascii="ＭＳ 明朝" w:eastAsia="ＭＳ 明朝" w:hAnsi="ＭＳ 明朝" w:cs="ＭＳ 明朝"/>
                      <w:color w:val="FF0000"/>
                      <w:szCs w:val="16"/>
                    </w:rPr>
                    <w:t>****</w:t>
                  </w:r>
                </w:p>
                <w:p w14:paraId="3085A607" w14:textId="77777777" w:rsidR="007C712C" w:rsidRPr="00504CBE" w:rsidRDefault="007C712C" w:rsidP="007C712C">
                  <w:pPr>
                    <w:kinsoku w:val="0"/>
                    <w:autoSpaceDE w:val="0"/>
                    <w:autoSpaceDN w:val="0"/>
                    <w:adjustRightInd w:val="0"/>
                    <w:rPr>
                      <w:rFonts w:ascii="ＭＳ 明朝" w:eastAsia="ＭＳ 明朝" w:hAnsi="ＭＳ 明朝"/>
                      <w:szCs w:val="16"/>
                      <w:u w:val="single"/>
                    </w:rPr>
                  </w:pPr>
                  <w:r w:rsidRPr="00504CBE">
                    <w:rPr>
                      <w:rFonts w:ascii="ＭＳ 明朝" w:eastAsia="ＭＳ 明朝" w:hAnsi="ＭＳ 明朝" w:cs="ＭＳ 明朝"/>
                      <w:color w:val="FF0000"/>
                      <w:szCs w:val="16"/>
                    </w:rPr>
                    <w:t>*****</w:t>
                  </w:r>
                </w:p>
              </w:tc>
              <w:tc>
                <w:tcPr>
                  <w:tcW w:w="846" w:type="dxa"/>
                  <w:tcBorders>
                    <w:top w:val="single" w:sz="4" w:space="0" w:color="auto"/>
                    <w:left w:val="single" w:sz="4" w:space="0" w:color="auto"/>
                    <w:bottom w:val="single" w:sz="4" w:space="0" w:color="auto"/>
                    <w:right w:val="single" w:sz="4" w:space="0" w:color="auto"/>
                  </w:tcBorders>
                </w:tcPr>
                <w:p w14:paraId="123F20FB" w14:textId="416AF60A" w:rsidR="007C712C" w:rsidRPr="00504CBE" w:rsidRDefault="007C712C"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hint="eastAsia"/>
                      <w:color w:val="FF0000"/>
                      <w:szCs w:val="16"/>
                    </w:rPr>
                    <w:t>※</w:t>
                  </w:r>
                  <w:r w:rsidR="00B14592" w:rsidRPr="00504CBE">
                    <w:rPr>
                      <w:rFonts w:ascii="ＭＳ 明朝" w:eastAsia="ＭＳ 明朝" w:hAnsi="ＭＳ 明朝" w:cs="ＭＳ 明朝"/>
                      <w:color w:val="FF0000"/>
                      <w:szCs w:val="16"/>
                    </w:rPr>
                    <w:t>5</w:t>
                  </w:r>
                  <w:r w:rsidRPr="00504CBE">
                    <w:rPr>
                      <w:rFonts w:ascii="ＭＳ 明朝" w:eastAsia="ＭＳ 明朝" w:hAnsi="ＭＳ 明朝" w:cs="ＭＳ 明朝"/>
                      <w:color w:val="FF0000"/>
                      <w:szCs w:val="16"/>
                    </w:rPr>
                    <w:t>0,000</w:t>
                  </w:r>
                </w:p>
              </w:tc>
              <w:tc>
                <w:tcPr>
                  <w:tcW w:w="531" w:type="dxa"/>
                  <w:tcBorders>
                    <w:top w:val="single" w:sz="4" w:space="0" w:color="auto"/>
                    <w:left w:val="single" w:sz="4" w:space="0" w:color="auto"/>
                    <w:bottom w:val="single" w:sz="4" w:space="0" w:color="auto"/>
                    <w:right w:val="single" w:sz="4" w:space="0" w:color="auto"/>
                  </w:tcBorders>
                </w:tcPr>
                <w:p w14:paraId="1AE0E6C5" w14:textId="6C83CCE4" w:rsidR="007C712C" w:rsidRPr="00504CBE" w:rsidRDefault="007C712C"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hint="eastAsia"/>
                      <w:color w:val="FF0000"/>
                      <w:szCs w:val="16"/>
                    </w:rPr>
                    <w:t>※</w:t>
                  </w:r>
                  <w:r w:rsidR="00B14592" w:rsidRPr="00504CBE">
                    <w:rPr>
                      <w:rFonts w:ascii="ＭＳ 明朝" w:eastAsia="ＭＳ 明朝" w:hAnsi="ＭＳ 明朝" w:cs="ＭＳ 明朝"/>
                      <w:color w:val="FF0000"/>
                      <w:szCs w:val="16"/>
                    </w:rPr>
                    <w:t>5</w:t>
                  </w:r>
                  <w:r w:rsidRPr="00504CBE">
                    <w:rPr>
                      <w:rFonts w:ascii="ＭＳ 明朝" w:eastAsia="ＭＳ 明朝" w:hAnsi="ＭＳ 明朝" w:cs="ＭＳ 明朝"/>
                      <w:color w:val="FF0000"/>
                      <w:szCs w:val="16"/>
                    </w:rPr>
                    <w:t>00</w:t>
                  </w:r>
                </w:p>
              </w:tc>
              <w:tc>
                <w:tcPr>
                  <w:tcW w:w="639" w:type="dxa"/>
                  <w:tcBorders>
                    <w:top w:val="single" w:sz="4" w:space="0" w:color="auto"/>
                    <w:left w:val="single" w:sz="4" w:space="0" w:color="auto"/>
                    <w:bottom w:val="single" w:sz="4" w:space="0" w:color="auto"/>
                    <w:right w:val="single" w:sz="4" w:space="0" w:color="auto"/>
                  </w:tcBorders>
                </w:tcPr>
                <w:p w14:paraId="4101E623" w14:textId="42CDEF20" w:rsidR="007C712C" w:rsidRPr="00504CBE" w:rsidRDefault="007C712C" w:rsidP="00504CBE">
                  <w:pPr>
                    <w:kinsoku w:val="0"/>
                    <w:autoSpaceDE w:val="0"/>
                    <w:autoSpaceDN w:val="0"/>
                    <w:adjustRightInd w:val="0"/>
                    <w:jc w:val="right"/>
                    <w:rPr>
                      <w:rFonts w:ascii="ＭＳ 明朝" w:eastAsia="ＭＳ 明朝" w:hAnsi="ＭＳ 明朝"/>
                      <w:szCs w:val="16"/>
                    </w:rPr>
                  </w:pPr>
                  <w:r w:rsidRPr="00504CBE">
                    <w:rPr>
                      <w:rFonts w:ascii="ＭＳ 明朝" w:eastAsia="ＭＳ 明朝" w:hAnsi="ＭＳ 明朝" w:hint="eastAsia"/>
                      <w:color w:val="FF0000"/>
                      <w:szCs w:val="16"/>
                    </w:rPr>
                    <w:t>※</w:t>
                  </w:r>
                  <w:r w:rsidR="00B14592" w:rsidRPr="00504CBE">
                    <w:rPr>
                      <w:rFonts w:ascii="ＭＳ 明朝" w:eastAsia="ＭＳ 明朝" w:hAnsi="ＭＳ 明朝"/>
                      <w:color w:val="FF0000"/>
                      <w:sz w:val="16"/>
                      <w:szCs w:val="16"/>
                    </w:rPr>
                    <w:t>19</w:t>
                  </w:r>
                  <w:r w:rsidRPr="00504CBE">
                    <w:rPr>
                      <w:rFonts w:ascii="ＭＳ 明朝" w:eastAsia="ＭＳ 明朝" w:hAnsi="ＭＳ 明朝"/>
                      <w:color w:val="FF0000"/>
                      <w:sz w:val="16"/>
                      <w:szCs w:val="16"/>
                    </w:rPr>
                    <w:t>.9</w:t>
                  </w:r>
                  <w:r w:rsidR="00B14592" w:rsidRPr="00504CBE">
                    <w:rPr>
                      <w:rFonts w:ascii="ＭＳ 明朝" w:eastAsia="ＭＳ 明朝" w:hAnsi="ＭＳ 明朝"/>
                      <w:color w:val="FF0000"/>
                      <w:sz w:val="16"/>
                      <w:szCs w:val="16"/>
                    </w:rPr>
                    <w:t>2</w:t>
                  </w:r>
                </w:p>
              </w:tc>
              <w:tc>
                <w:tcPr>
                  <w:tcW w:w="850" w:type="dxa"/>
                  <w:tcBorders>
                    <w:top w:val="single" w:sz="4" w:space="0" w:color="auto"/>
                    <w:left w:val="single" w:sz="4" w:space="0" w:color="auto"/>
                    <w:bottom w:val="single" w:sz="4" w:space="0" w:color="auto"/>
                    <w:right w:val="single" w:sz="4" w:space="0" w:color="auto"/>
                  </w:tcBorders>
                </w:tcPr>
                <w:p w14:paraId="00E6AD00" w14:textId="77777777" w:rsidR="007C712C" w:rsidRDefault="007C712C" w:rsidP="007C712C">
                  <w:pPr>
                    <w:kinsoku w:val="0"/>
                    <w:autoSpaceDE w:val="0"/>
                    <w:autoSpaceDN w:val="0"/>
                    <w:adjustRightInd w:val="0"/>
                    <w:rPr>
                      <w:rFonts w:asciiTheme="minorEastAsia" w:hAnsiTheme="minorEastAsia"/>
                      <w:szCs w:val="16"/>
                      <w:u w:val="single"/>
                    </w:rPr>
                  </w:pPr>
                </w:p>
              </w:tc>
            </w:tr>
            <w:tr w:rsidR="007C712C" w14:paraId="13D20941" w14:textId="77777777" w:rsidTr="00DF5078">
              <w:tc>
                <w:tcPr>
                  <w:tcW w:w="593" w:type="dxa"/>
                  <w:vMerge/>
                  <w:tcBorders>
                    <w:top w:val="single" w:sz="4" w:space="0" w:color="auto"/>
                    <w:left w:val="single" w:sz="4" w:space="0" w:color="auto"/>
                    <w:bottom w:val="single" w:sz="4" w:space="0" w:color="auto"/>
                    <w:right w:val="single" w:sz="4" w:space="0" w:color="auto"/>
                  </w:tcBorders>
                  <w:vAlign w:val="center"/>
                  <w:hideMark/>
                </w:tcPr>
                <w:p w14:paraId="697DBAF6" w14:textId="77777777" w:rsidR="007C712C" w:rsidRPr="00F314F4" w:rsidRDefault="007C712C" w:rsidP="007C712C">
                  <w:pPr>
                    <w:widowControl/>
                    <w:autoSpaceDE w:val="0"/>
                    <w:autoSpaceDN w:val="0"/>
                    <w:jc w:val="left"/>
                    <w:rPr>
                      <w:rFonts w:asciiTheme="minorEastAsia" w:hAnsiTheme="minorEastAsia"/>
                      <w:szCs w:val="16"/>
                    </w:rPr>
                  </w:pPr>
                </w:p>
              </w:tc>
              <w:tc>
                <w:tcPr>
                  <w:tcW w:w="1426" w:type="dxa"/>
                  <w:tcBorders>
                    <w:top w:val="single" w:sz="4" w:space="0" w:color="auto"/>
                    <w:left w:val="single" w:sz="4" w:space="0" w:color="auto"/>
                    <w:bottom w:val="single" w:sz="4" w:space="0" w:color="auto"/>
                    <w:right w:val="single" w:sz="4" w:space="0" w:color="auto"/>
                  </w:tcBorders>
                  <w:hideMark/>
                </w:tcPr>
                <w:p w14:paraId="177A6951" w14:textId="77777777" w:rsidR="007C712C" w:rsidRPr="00F314F4" w:rsidRDefault="007C712C" w:rsidP="007C712C">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議決権の総数の</w:t>
                  </w:r>
                  <w:r w:rsidRPr="00F314F4">
                    <w:rPr>
                      <w:rFonts w:asciiTheme="minorEastAsia" w:hAnsiTheme="minorEastAsia" w:hint="eastAsia"/>
                      <w:szCs w:val="16"/>
                    </w:rPr>
                    <w:t>1000</w:t>
                  </w:r>
                  <w:r w:rsidRPr="00F314F4">
                    <w:rPr>
                      <w:rFonts w:asciiTheme="minorEastAsia" w:hAnsiTheme="minorEastAsia" w:hint="eastAsia"/>
                      <w:szCs w:val="16"/>
                    </w:rPr>
                    <w:t>分の１未満を占める者の合計</w:t>
                  </w:r>
                </w:p>
                <w:p w14:paraId="4E270079" w14:textId="77777777" w:rsidR="007C712C" w:rsidRPr="00F314F4" w:rsidRDefault="007C712C" w:rsidP="007C712C">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（計</w:t>
                  </w:r>
                  <w:r w:rsidRPr="009B39E4">
                    <w:rPr>
                      <w:rFonts w:ascii="ＭＳ 明朝" w:eastAsia="ＭＳ 明朝" w:hAnsi="ＭＳ 明朝"/>
                      <w:color w:val="FF0000"/>
                      <w:szCs w:val="16"/>
                    </w:rPr>
                    <w:t>11</w:t>
                  </w:r>
                  <w:r w:rsidRPr="00F314F4">
                    <w:rPr>
                      <w:rFonts w:asciiTheme="minorEastAsia" w:hAnsiTheme="minorEastAsia" w:hint="eastAsia"/>
                      <w:szCs w:val="16"/>
                    </w:rPr>
                    <w:t>者）</w:t>
                  </w:r>
                </w:p>
                <w:p w14:paraId="4949F6B3" w14:textId="77777777" w:rsidR="007C712C" w:rsidRPr="00F314F4" w:rsidRDefault="007C712C" w:rsidP="007C712C">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w w:val="50"/>
                      <w:szCs w:val="16"/>
                    </w:rPr>
                    <w:t>(</w:t>
                  </w:r>
                  <w:r w:rsidRPr="00F314F4">
                    <w:rPr>
                      <w:rFonts w:asciiTheme="minorEastAsia" w:hAnsiTheme="minorEastAsia" w:hint="eastAsia"/>
                      <w:w w:val="50"/>
                      <w:szCs w:val="16"/>
                    </w:rPr>
                    <w:t>Ｆ</w:t>
                  </w:r>
                  <w:r w:rsidRPr="00F314F4">
                    <w:rPr>
                      <w:rFonts w:asciiTheme="minorEastAsia" w:hAnsiTheme="minorEastAsia" w:hint="eastAsia"/>
                      <w:w w:val="50"/>
                      <w:szCs w:val="16"/>
                    </w:rPr>
                    <w:t>)</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358A1B94" w14:textId="77777777" w:rsidR="007C712C" w:rsidRPr="00504CBE" w:rsidRDefault="007C712C" w:rsidP="007C712C">
                  <w:pPr>
                    <w:kinsoku w:val="0"/>
                    <w:autoSpaceDE w:val="0"/>
                    <w:autoSpaceDN w:val="0"/>
                    <w:adjustRightInd w:val="0"/>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0E50BB7C" w14:textId="77777777" w:rsidR="007C712C" w:rsidRPr="00504CBE" w:rsidRDefault="007C712C" w:rsidP="007C712C">
                  <w:pPr>
                    <w:kinsoku w:val="0"/>
                    <w:autoSpaceDE w:val="0"/>
                    <w:autoSpaceDN w:val="0"/>
                    <w:adjustRightInd w:val="0"/>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4A3538CC" w14:textId="77777777" w:rsidR="007C712C" w:rsidRPr="00504CBE" w:rsidRDefault="007C712C" w:rsidP="007C712C">
                  <w:pPr>
                    <w:kinsoku w:val="0"/>
                    <w:autoSpaceDE w:val="0"/>
                    <w:autoSpaceDN w:val="0"/>
                    <w:adjustRightInd w:val="0"/>
                    <w:rPr>
                      <w:rFonts w:ascii="ＭＳ 明朝" w:eastAsia="ＭＳ 明朝" w:hAnsi="ＭＳ 明朝"/>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76D0BF26" w14:textId="77777777" w:rsidR="007C712C" w:rsidRPr="00504CBE" w:rsidRDefault="007C712C"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2,000</w:t>
                  </w:r>
                </w:p>
              </w:tc>
              <w:tc>
                <w:tcPr>
                  <w:tcW w:w="531" w:type="dxa"/>
                  <w:tcBorders>
                    <w:top w:val="single" w:sz="4" w:space="0" w:color="auto"/>
                    <w:left w:val="single" w:sz="4" w:space="0" w:color="auto"/>
                    <w:bottom w:val="single" w:sz="4" w:space="0" w:color="auto"/>
                    <w:right w:val="single" w:sz="4" w:space="0" w:color="auto"/>
                  </w:tcBorders>
                </w:tcPr>
                <w:p w14:paraId="41421B3A" w14:textId="77777777" w:rsidR="007C712C" w:rsidRPr="00504CBE" w:rsidRDefault="007C712C"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cs="ＭＳ 明朝"/>
                      <w:color w:val="FF0000"/>
                      <w:szCs w:val="16"/>
                    </w:rPr>
                    <w:t>20</w:t>
                  </w:r>
                </w:p>
              </w:tc>
              <w:tc>
                <w:tcPr>
                  <w:tcW w:w="639" w:type="dxa"/>
                  <w:tcBorders>
                    <w:top w:val="single" w:sz="4" w:space="0" w:color="auto"/>
                    <w:left w:val="single" w:sz="4" w:space="0" w:color="auto"/>
                    <w:bottom w:val="single" w:sz="4" w:space="0" w:color="auto"/>
                    <w:right w:val="single" w:sz="4" w:space="0" w:color="auto"/>
                  </w:tcBorders>
                </w:tcPr>
                <w:p w14:paraId="201B54D1" w14:textId="5E984CBF" w:rsidR="007C712C" w:rsidRPr="00504CBE" w:rsidRDefault="007C712C" w:rsidP="00504CBE">
                  <w:pPr>
                    <w:kinsoku w:val="0"/>
                    <w:autoSpaceDE w:val="0"/>
                    <w:autoSpaceDN w:val="0"/>
                    <w:adjustRightInd w:val="0"/>
                    <w:jc w:val="right"/>
                    <w:rPr>
                      <w:rFonts w:ascii="ＭＳ 明朝" w:eastAsia="ＭＳ 明朝" w:hAnsi="ＭＳ 明朝"/>
                      <w:szCs w:val="16"/>
                      <w:u w:val="single"/>
                    </w:rPr>
                  </w:pPr>
                  <w:r w:rsidRPr="00504CBE">
                    <w:rPr>
                      <w:rFonts w:ascii="ＭＳ 明朝" w:eastAsia="ＭＳ 明朝" w:hAnsi="ＭＳ 明朝" w:hint="eastAsia"/>
                      <w:color w:val="FF0000"/>
                      <w:szCs w:val="16"/>
                    </w:rPr>
                    <w:t>※</w:t>
                  </w:r>
                  <w:r w:rsidRPr="00504CBE">
                    <w:rPr>
                      <w:rFonts w:ascii="ＭＳ 明朝" w:eastAsia="ＭＳ 明朝" w:hAnsi="ＭＳ 明朝"/>
                      <w:color w:val="FF0000"/>
                      <w:szCs w:val="16"/>
                    </w:rPr>
                    <w:t>0.80</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53919A1C" w14:textId="77777777" w:rsidR="007C712C" w:rsidRDefault="007C712C" w:rsidP="007C712C">
                  <w:pPr>
                    <w:kinsoku w:val="0"/>
                    <w:autoSpaceDE w:val="0"/>
                    <w:autoSpaceDN w:val="0"/>
                    <w:adjustRightInd w:val="0"/>
                    <w:rPr>
                      <w:rFonts w:asciiTheme="minorEastAsia" w:hAnsiTheme="minorEastAsia"/>
                      <w:szCs w:val="16"/>
                      <w:u w:val="single"/>
                    </w:rPr>
                  </w:pPr>
                </w:p>
              </w:tc>
            </w:tr>
            <w:tr w:rsidR="007C712C" w14:paraId="1FB8B39C" w14:textId="77777777" w:rsidTr="00DF5078">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7BB9B75C" w14:textId="77777777" w:rsidR="007C712C" w:rsidRPr="00F314F4" w:rsidRDefault="007C712C" w:rsidP="007C712C">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szCs w:val="16"/>
                    </w:rPr>
                    <w:t>合　　計</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1EBC3FD5" w14:textId="77777777" w:rsidR="007C712C" w:rsidRDefault="007C712C" w:rsidP="007C712C">
                  <w:pPr>
                    <w:kinsoku w:val="0"/>
                    <w:autoSpaceDE w:val="0"/>
                    <w:autoSpaceDN w:val="0"/>
                    <w:adjustRightInd w:val="0"/>
                    <w:rPr>
                      <w:rFonts w:asciiTheme="minorEastAsia" w:hAnsiTheme="minorEastAsia"/>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36E98826" w14:textId="77777777" w:rsidR="007C712C" w:rsidRDefault="007C712C" w:rsidP="007C712C">
                  <w:pPr>
                    <w:kinsoku w:val="0"/>
                    <w:autoSpaceDE w:val="0"/>
                    <w:autoSpaceDN w:val="0"/>
                    <w:adjustRightInd w:val="0"/>
                    <w:rPr>
                      <w:rFonts w:asciiTheme="minorEastAsia" w:hAnsiTheme="minorEastAsia"/>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3818F55E" w14:textId="77777777" w:rsidR="007C712C" w:rsidRDefault="007C712C" w:rsidP="007C712C">
                  <w:pPr>
                    <w:kinsoku w:val="0"/>
                    <w:autoSpaceDE w:val="0"/>
                    <w:autoSpaceDN w:val="0"/>
                    <w:adjustRightInd w:val="0"/>
                    <w:rPr>
                      <w:rFonts w:asciiTheme="minorEastAsia" w:hAnsiTheme="minorEastAsia"/>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3089EFA4" w14:textId="46CFEAEA" w:rsidR="007C712C" w:rsidRPr="00E87A57" w:rsidRDefault="007C712C" w:rsidP="00504CBE">
                  <w:pPr>
                    <w:kinsoku w:val="0"/>
                    <w:autoSpaceDE w:val="0"/>
                    <w:autoSpaceDN w:val="0"/>
                    <w:adjustRightInd w:val="0"/>
                    <w:jc w:val="right"/>
                    <w:rPr>
                      <w:rFonts w:ascii="ＭＳ 明朝" w:eastAsia="ＭＳ 明朝" w:hAnsi="ＭＳ 明朝"/>
                      <w:color w:val="FF0000"/>
                      <w:szCs w:val="16"/>
                    </w:rPr>
                  </w:pPr>
                  <w:r w:rsidRPr="00504CBE">
                    <w:rPr>
                      <w:rFonts w:ascii="ＭＳ 明朝" w:eastAsia="ＭＳ 明朝" w:hAnsi="ＭＳ 明朝" w:hint="eastAsia"/>
                      <w:color w:val="FF0000"/>
                      <w:szCs w:val="16"/>
                    </w:rPr>
                    <w:t>※</w:t>
                  </w:r>
                  <w:r w:rsidR="00B14592" w:rsidRPr="00504CBE">
                    <w:rPr>
                      <w:rFonts w:ascii="ＭＳ 明朝" w:eastAsia="ＭＳ 明朝" w:hAnsi="ＭＳ 明朝"/>
                      <w:color w:val="FF0000"/>
                      <w:szCs w:val="16"/>
                    </w:rPr>
                    <w:t>5</w:t>
                  </w:r>
                  <w:r w:rsidRPr="00504CBE">
                    <w:rPr>
                      <w:rFonts w:ascii="ＭＳ 明朝" w:eastAsia="ＭＳ 明朝" w:hAnsi="ＭＳ 明朝"/>
                      <w:color w:val="FF0000"/>
                      <w:szCs w:val="16"/>
                    </w:rPr>
                    <w:t>2,000</w:t>
                  </w:r>
                </w:p>
              </w:tc>
              <w:tc>
                <w:tcPr>
                  <w:tcW w:w="531" w:type="dxa"/>
                  <w:tcBorders>
                    <w:top w:val="single" w:sz="4" w:space="0" w:color="auto"/>
                    <w:left w:val="single" w:sz="4" w:space="0" w:color="auto"/>
                    <w:bottom w:val="single" w:sz="4" w:space="0" w:color="auto"/>
                    <w:right w:val="single" w:sz="4" w:space="0" w:color="auto"/>
                  </w:tcBorders>
                </w:tcPr>
                <w:p w14:paraId="36BB2DE9" w14:textId="5BD8EE08" w:rsidR="007C712C" w:rsidRPr="00E87A57" w:rsidRDefault="007C712C" w:rsidP="00504CBE">
                  <w:pPr>
                    <w:kinsoku w:val="0"/>
                    <w:autoSpaceDE w:val="0"/>
                    <w:autoSpaceDN w:val="0"/>
                    <w:adjustRightInd w:val="0"/>
                    <w:jc w:val="right"/>
                    <w:rPr>
                      <w:rFonts w:ascii="ＭＳ 明朝" w:eastAsia="ＭＳ 明朝" w:hAnsi="ＭＳ 明朝"/>
                      <w:color w:val="FF0000"/>
                      <w:szCs w:val="16"/>
                    </w:rPr>
                  </w:pPr>
                  <w:r w:rsidRPr="00504CBE">
                    <w:rPr>
                      <w:rFonts w:ascii="ＭＳ 明朝" w:eastAsia="ＭＳ 明朝" w:hAnsi="ＭＳ 明朝" w:hint="eastAsia"/>
                      <w:color w:val="FF0000"/>
                      <w:szCs w:val="16"/>
                    </w:rPr>
                    <w:t>※</w:t>
                  </w:r>
                  <w:r w:rsidR="00B14592" w:rsidRPr="00504CBE">
                    <w:rPr>
                      <w:rFonts w:ascii="ＭＳ 明朝" w:eastAsia="ＭＳ 明朝" w:hAnsi="ＭＳ 明朝"/>
                      <w:color w:val="FF0000"/>
                      <w:szCs w:val="16"/>
                    </w:rPr>
                    <w:t>5</w:t>
                  </w:r>
                  <w:r w:rsidRPr="00504CBE">
                    <w:rPr>
                      <w:rFonts w:ascii="ＭＳ 明朝" w:eastAsia="ＭＳ 明朝" w:hAnsi="ＭＳ 明朝"/>
                      <w:color w:val="FF0000"/>
                      <w:szCs w:val="16"/>
                    </w:rPr>
                    <w:t>20</w:t>
                  </w:r>
                </w:p>
              </w:tc>
              <w:tc>
                <w:tcPr>
                  <w:tcW w:w="639" w:type="dxa"/>
                  <w:tcBorders>
                    <w:top w:val="single" w:sz="4" w:space="0" w:color="auto"/>
                    <w:left w:val="single" w:sz="4" w:space="0" w:color="auto"/>
                    <w:bottom w:val="single" w:sz="4" w:space="0" w:color="auto"/>
                    <w:right w:val="single" w:sz="4" w:space="0" w:color="auto"/>
                  </w:tcBorders>
                </w:tcPr>
                <w:p w14:paraId="45DD1A7D" w14:textId="775A30ED" w:rsidR="007C712C" w:rsidRPr="00E87A57" w:rsidRDefault="007C712C" w:rsidP="00504CBE">
                  <w:pPr>
                    <w:kinsoku w:val="0"/>
                    <w:autoSpaceDE w:val="0"/>
                    <w:autoSpaceDN w:val="0"/>
                    <w:adjustRightInd w:val="0"/>
                    <w:jc w:val="right"/>
                    <w:rPr>
                      <w:rFonts w:ascii="ＭＳ 明朝" w:eastAsia="ＭＳ 明朝" w:hAnsi="ＭＳ 明朝"/>
                      <w:color w:val="FF0000"/>
                      <w:szCs w:val="16"/>
                    </w:rPr>
                  </w:pPr>
                  <w:r w:rsidRPr="00504CBE">
                    <w:rPr>
                      <w:rFonts w:ascii="ＭＳ 明朝" w:eastAsia="ＭＳ 明朝" w:hAnsi="ＭＳ 明朝" w:hint="eastAsia"/>
                      <w:color w:val="FF0000"/>
                      <w:szCs w:val="16"/>
                    </w:rPr>
                    <w:t>※</w:t>
                  </w:r>
                  <w:r w:rsidR="00B14592" w:rsidRPr="00504CBE">
                    <w:rPr>
                      <w:rFonts w:ascii="ＭＳ 明朝" w:eastAsia="ＭＳ 明朝" w:hAnsi="ＭＳ 明朝"/>
                      <w:color w:val="FF0000"/>
                      <w:sz w:val="16"/>
                      <w:szCs w:val="16"/>
                    </w:rPr>
                    <w:t>20.72</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4E4DF4E4" w14:textId="77777777" w:rsidR="007C712C" w:rsidRDefault="007C712C" w:rsidP="007C712C">
                  <w:pPr>
                    <w:kinsoku w:val="0"/>
                    <w:autoSpaceDE w:val="0"/>
                    <w:autoSpaceDN w:val="0"/>
                    <w:adjustRightInd w:val="0"/>
                    <w:rPr>
                      <w:rFonts w:asciiTheme="minorEastAsia" w:hAnsiTheme="minorEastAsia"/>
                      <w:szCs w:val="16"/>
                      <w:u w:val="single"/>
                    </w:rPr>
                  </w:pPr>
                </w:p>
              </w:tc>
            </w:tr>
          </w:tbl>
          <w:p w14:paraId="715B57A3" w14:textId="2CEF5FFF" w:rsidR="007C712C" w:rsidRDefault="007C712C" w:rsidP="00504CBE">
            <w:pPr>
              <w:kinsoku w:val="0"/>
              <w:wordWrap w:val="0"/>
              <w:autoSpaceDE w:val="0"/>
              <w:autoSpaceDN w:val="0"/>
              <w:adjustRightInd w:val="0"/>
              <w:ind w:leftChars="500" w:left="1680" w:hangingChars="300" w:hanging="630"/>
              <w:rPr>
                <w:rFonts w:hAnsi="ＭＳ 明朝"/>
                <w:szCs w:val="16"/>
              </w:rPr>
            </w:pPr>
            <w:r w:rsidRPr="00B10495">
              <w:rPr>
                <w:rFonts w:ascii="ＭＳ 明朝" w:eastAsia="ＭＳ 明朝" w:hAnsi="ＭＳ 明朝" w:hint="eastAsia"/>
                <w:color w:val="FF0000"/>
              </w:rPr>
              <w:t>変更</w:t>
            </w:r>
            <w:r>
              <w:rPr>
                <w:rFonts w:ascii="ＭＳ 明朝" w:eastAsia="ＭＳ 明朝" w:hAnsi="ＭＳ 明朝" w:hint="eastAsia"/>
                <w:color w:val="FF0000"/>
              </w:rPr>
              <w:t>年月</w:t>
            </w:r>
            <w:r w:rsidRPr="00B10495">
              <w:rPr>
                <w:rFonts w:ascii="ＭＳ 明朝" w:eastAsia="ＭＳ 明朝" w:hAnsi="ＭＳ 明朝" w:hint="eastAsia"/>
                <w:color w:val="FF0000"/>
              </w:rPr>
              <w:t xml:space="preserve">日　</w:t>
            </w:r>
            <w:r>
              <w:rPr>
                <w:rFonts w:ascii="ＭＳ 明朝" w:eastAsia="ＭＳ 明朝" w:hAnsi="ＭＳ 明朝" w:hint="eastAsia"/>
                <w:color w:val="FF0000"/>
              </w:rPr>
              <w:t>令和</w:t>
            </w:r>
            <w:r w:rsidRPr="00B10495">
              <w:rPr>
                <w:rFonts w:ascii="ＭＳ 明朝" w:eastAsia="ＭＳ 明朝" w:hAnsi="ＭＳ 明朝" w:hint="eastAsia"/>
                <w:color w:val="FF0000"/>
              </w:rPr>
              <w:t>○年○月</w:t>
            </w:r>
            <w:r w:rsidR="00574547">
              <w:rPr>
                <w:rFonts w:ascii="ＭＳ 明朝" w:eastAsia="ＭＳ 明朝" w:hAnsi="ＭＳ 明朝" w:hint="eastAsia"/>
                <w:color w:val="FF0000"/>
              </w:rPr>
              <w:t>○</w:t>
            </w:r>
            <w:r w:rsidRPr="00B10495">
              <w:rPr>
                <w:rFonts w:ascii="ＭＳ 明朝" w:eastAsia="ＭＳ 明朝" w:hAnsi="ＭＳ 明朝" w:hint="eastAsia"/>
                <w:color w:val="FF0000"/>
              </w:rPr>
              <w:t>日</w:t>
            </w:r>
          </w:p>
          <w:p w14:paraId="1561D5A9" w14:textId="2EDDC5DD" w:rsidR="007C712C" w:rsidRPr="00505BC7" w:rsidRDefault="007C712C" w:rsidP="001F01C3">
            <w:pPr>
              <w:kinsoku w:val="0"/>
              <w:wordWrap w:val="0"/>
              <w:autoSpaceDE w:val="0"/>
              <w:autoSpaceDN w:val="0"/>
              <w:adjustRightInd w:val="0"/>
              <w:ind w:leftChars="400" w:left="1680" w:hangingChars="400" w:hanging="840"/>
              <w:jc w:val="left"/>
              <w:rPr>
                <w:rFonts w:hAnsi="ＭＳ 明朝"/>
                <w:szCs w:val="16"/>
              </w:rPr>
            </w:pPr>
            <w:r w:rsidRPr="00505BC7">
              <w:rPr>
                <w:rFonts w:hAnsi="ＭＳ 明朝" w:hint="eastAsia"/>
                <w:szCs w:val="16"/>
              </w:rPr>
              <w:t>（注１）</w:t>
            </w:r>
            <w:r>
              <w:rPr>
                <w:rFonts w:hAnsi="ＭＳ 明朝" w:hint="eastAsia"/>
                <w:szCs w:val="16"/>
              </w:rPr>
              <w:t>～</w:t>
            </w:r>
            <w:r w:rsidRPr="00505BC7">
              <w:rPr>
                <w:rFonts w:hAnsi="ＭＳ 明朝" w:hint="eastAsia"/>
                <w:szCs w:val="16"/>
              </w:rPr>
              <w:t>（注９）</w:t>
            </w:r>
            <w:r w:rsidRPr="00C626C2">
              <w:rPr>
                <w:rFonts w:hAnsi="ＭＳ 明朝" w:hint="eastAsia"/>
                <w:szCs w:val="16"/>
              </w:rPr>
              <w:t xml:space="preserve">　</w:t>
            </w:r>
            <w:r>
              <w:rPr>
                <w:rFonts w:hAnsi="ＭＳ 明朝" w:hint="eastAsia"/>
                <w:szCs w:val="16"/>
              </w:rPr>
              <w:t>（略）</w:t>
            </w:r>
          </w:p>
          <w:p w14:paraId="7EA7AA58" w14:textId="5A65EE79" w:rsidR="001B2316" w:rsidRPr="0064545E" w:rsidRDefault="001B2316" w:rsidP="001B2316">
            <w:pPr>
              <w:autoSpaceDE w:val="0"/>
              <w:autoSpaceDN w:val="0"/>
              <w:ind w:leftChars="200" w:left="630" w:hangingChars="100" w:hanging="210"/>
            </w:pPr>
          </w:p>
        </w:tc>
      </w:tr>
    </w:tbl>
    <w:p w14:paraId="647BEF25" w14:textId="2ABA3220" w:rsidR="001B2316" w:rsidRPr="00504CBE" w:rsidRDefault="001B2316" w:rsidP="00E26429">
      <w:pPr>
        <w:autoSpaceDE w:val="0"/>
        <w:autoSpaceDN w:val="0"/>
        <w:ind w:leftChars="100" w:left="630" w:hangingChars="200" w:hanging="420"/>
        <w:rPr>
          <w:rFonts w:ascii="ＭＳ 明朝" w:eastAsia="ＭＳ 明朝" w:hAnsi="ＭＳ 明朝"/>
        </w:rPr>
      </w:pPr>
      <w:r w:rsidRPr="00504CBE">
        <w:rPr>
          <w:rFonts w:ascii="ＭＳ 明朝" w:eastAsia="ＭＳ 明朝" w:hAnsi="ＭＳ 明朝" w:hint="eastAsia"/>
        </w:rPr>
        <w:lastRenderedPageBreak/>
        <w:t>※</w:t>
      </w:r>
      <w:r w:rsidR="00756115">
        <w:rPr>
          <w:rFonts w:ascii="ＭＳ 明朝" w:eastAsia="ＭＳ 明朝" w:hAnsi="ＭＳ 明朝" w:hint="eastAsia"/>
        </w:rPr>
        <w:t>５</w:t>
      </w:r>
      <w:r w:rsidRPr="00504CBE">
        <w:rPr>
          <w:rFonts w:ascii="ＭＳ 明朝" w:eastAsia="ＭＳ 明朝" w:hAnsi="ＭＳ 明朝" w:hint="eastAsia"/>
        </w:rPr>
        <w:t xml:space="preserve">　⑴、アの（注１）～（注</w:t>
      </w:r>
      <w:r w:rsidRPr="00504CBE">
        <w:rPr>
          <w:rFonts w:ascii="ＭＳ 明朝" w:eastAsia="ＭＳ 明朝" w:hAnsi="ＭＳ 明朝"/>
        </w:rPr>
        <w:t>13）</w:t>
      </w:r>
      <w:r w:rsidR="007C712C" w:rsidRPr="00504CBE">
        <w:rPr>
          <w:rFonts w:ascii="ＭＳ 明朝" w:eastAsia="ＭＳ 明朝" w:hAnsi="ＭＳ 明朝" w:hint="eastAsia"/>
        </w:rPr>
        <w:t>及び</w:t>
      </w:r>
      <w:r w:rsidRPr="00504CBE">
        <w:rPr>
          <w:rFonts w:ascii="ＭＳ 明朝" w:eastAsia="ＭＳ 明朝" w:hAnsi="ＭＳ 明朝" w:hint="eastAsia"/>
        </w:rPr>
        <w:t>イの（注１）～（注</w:t>
      </w:r>
      <w:r w:rsidR="007C712C" w:rsidRPr="00504CBE">
        <w:rPr>
          <w:rFonts w:ascii="ＭＳ 明朝" w:eastAsia="ＭＳ 明朝" w:hAnsi="ＭＳ 明朝" w:hint="eastAsia"/>
        </w:rPr>
        <w:t>９</w:t>
      </w:r>
      <w:r w:rsidRPr="00504CBE">
        <w:rPr>
          <w:rFonts w:ascii="ＭＳ 明朝" w:eastAsia="ＭＳ 明朝" w:hAnsi="ＭＳ 明朝" w:hint="eastAsia"/>
        </w:rPr>
        <w:t>）は上記１（３）を参照</w:t>
      </w:r>
      <w:r w:rsidR="00E87A57" w:rsidRPr="00504CBE">
        <w:rPr>
          <w:rFonts w:ascii="ＭＳ 明朝" w:eastAsia="ＭＳ 明朝" w:hAnsi="ＭＳ 明朝" w:hint="eastAsia"/>
        </w:rPr>
        <w:t>願います</w:t>
      </w:r>
      <w:r w:rsidRPr="00504CBE">
        <w:rPr>
          <w:rFonts w:ascii="ＭＳ 明朝" w:eastAsia="ＭＳ 明朝" w:hAnsi="ＭＳ 明朝" w:hint="eastAsia"/>
        </w:rPr>
        <w:t>。</w:t>
      </w:r>
    </w:p>
    <w:p w14:paraId="01925C7A" w14:textId="77777777" w:rsidR="001B2316" w:rsidRDefault="001B2316" w:rsidP="001B2316">
      <w:pPr>
        <w:autoSpaceDE w:val="0"/>
        <w:autoSpaceDN w:val="0"/>
        <w:rPr>
          <w:rFonts w:hAnsi="ＭＳ ゴシック"/>
        </w:rPr>
      </w:pPr>
    </w:p>
    <w:p w14:paraId="66F260D3" w14:textId="77777777" w:rsidR="001B2316" w:rsidRPr="00B12186" w:rsidRDefault="001B2316" w:rsidP="001B2316">
      <w:pPr>
        <w:autoSpaceDE w:val="0"/>
        <w:autoSpaceDN w:val="0"/>
        <w:jc w:val="center"/>
        <w:rPr>
          <w:rFonts w:hAnsi="ＭＳ ゴシック"/>
          <w:shd w:val="pct15" w:color="auto" w:fill="FFFFFF"/>
        </w:rPr>
      </w:pPr>
      <w:r w:rsidRPr="00B12186">
        <w:rPr>
          <w:rFonts w:hAnsi="ＭＳ ゴシック" w:hint="eastAsia"/>
          <w:shd w:val="pct15" w:color="auto" w:fill="FFFFFF"/>
        </w:rPr>
        <w:t>【記載に当たっての留意事項】</w:t>
      </w:r>
    </w:p>
    <w:p w14:paraId="7B797ACE" w14:textId="77777777" w:rsidR="001B2316" w:rsidRPr="00C93569" w:rsidRDefault="001B2316" w:rsidP="001B2316">
      <w:pPr>
        <w:autoSpaceDE w:val="0"/>
        <w:autoSpaceDN w:val="0"/>
        <w:rPr>
          <w:rFonts w:hAnsi="ＭＳ ゴシック"/>
        </w:rPr>
      </w:pPr>
    </w:p>
    <w:p w14:paraId="7E693BAD" w14:textId="23EE523E" w:rsidR="001B2316" w:rsidRDefault="001B2316" w:rsidP="001B2316">
      <w:pPr>
        <w:autoSpaceDE w:val="0"/>
        <w:autoSpaceDN w:val="0"/>
        <w:ind w:left="210" w:hangingChars="100" w:hanging="210"/>
        <w:rPr>
          <w:rFonts w:hAnsi="ＭＳ ゴシック"/>
        </w:rPr>
      </w:pPr>
      <w:r>
        <w:rPr>
          <w:rFonts w:hAnsi="ＭＳ ゴシック" w:hint="eastAsia"/>
        </w:rPr>
        <w:t xml:space="preserve">①　</w:t>
      </w:r>
      <w:r w:rsidRPr="00FB2F97">
        <w:rPr>
          <w:rFonts w:hAnsi="ＭＳ ゴシック" w:hint="eastAsia"/>
        </w:rPr>
        <w:t>「</w:t>
      </w:r>
      <w:r w:rsidR="0009549D" w:rsidRPr="00505BC7">
        <w:rPr>
          <w:rFonts w:hAnsi="ＭＳ ゴシック"/>
          <w:szCs w:val="16"/>
        </w:rPr>
        <w:t>40</w:t>
      </w:r>
      <w:r w:rsidR="0009549D">
        <w:rPr>
          <w:rFonts w:asciiTheme="minorEastAsia" w:hAnsiTheme="minorEastAsia" w:hint="eastAsia"/>
          <w:szCs w:val="16"/>
        </w:rPr>
        <w:t xml:space="preserve">　外国人等直接保有議決権割合</w:t>
      </w:r>
      <w:r w:rsidRPr="00FB2F97">
        <w:rPr>
          <w:rFonts w:hAnsi="ＭＳ ゴシック"/>
        </w:rPr>
        <w:t>」</w:t>
      </w:r>
      <w:r w:rsidRPr="00E639A2">
        <w:rPr>
          <w:rFonts w:hAnsi="ＭＳ ゴシック" w:hint="eastAsia"/>
        </w:rPr>
        <w:t>の変更</w:t>
      </w:r>
      <w:r>
        <w:rPr>
          <w:rFonts w:hAnsi="ＭＳ ゴシック" w:hint="eastAsia"/>
        </w:rPr>
        <w:t>届出は、これらの数値に変更があった場合のみ対象となります。すなわち、例えば、外国人等から外国人等への株式譲渡が行われたが、これらの数値に変更がない場合、また、議決権の総数が変わったがこれらの数値が０のままで変更がない場合は、変更届出の対象となりません。</w:t>
      </w:r>
    </w:p>
    <w:p w14:paraId="26234C04" w14:textId="76427906" w:rsidR="001B2316" w:rsidRDefault="001B2316" w:rsidP="001B2316">
      <w:pPr>
        <w:autoSpaceDE w:val="0"/>
        <w:autoSpaceDN w:val="0"/>
        <w:ind w:leftChars="100" w:left="210" w:firstLineChars="100" w:firstLine="210"/>
        <w:rPr>
          <w:rFonts w:ascii="ＭＳ 明朝" w:eastAsia="ＭＳ 明朝" w:hAnsi="ＭＳ 明朝"/>
        </w:rPr>
      </w:pPr>
      <w:r>
        <w:rPr>
          <w:rFonts w:hAnsi="ＭＳ ゴシック" w:hint="eastAsia"/>
        </w:rPr>
        <w:t>また、変更届出は、「（外資規制に）</w:t>
      </w:r>
      <w:r w:rsidRPr="000A79EC">
        <w:rPr>
          <w:rFonts w:hAnsi="ＭＳ ゴシック" w:hint="eastAsia"/>
        </w:rPr>
        <w:t>該当することとなるおそれが少ないものとして総務省令で定めるものを除く</w:t>
      </w:r>
      <w:r>
        <w:rPr>
          <w:rFonts w:hAnsi="ＭＳ ゴシック" w:hint="eastAsia"/>
        </w:rPr>
        <w:t>」とされ</w:t>
      </w:r>
      <w:r w:rsidR="00247F69">
        <w:rPr>
          <w:rFonts w:hAnsi="ＭＳ ゴシック" w:hint="eastAsia"/>
        </w:rPr>
        <w:t>て</w:t>
      </w:r>
      <w:r>
        <w:rPr>
          <w:rFonts w:hAnsi="ＭＳ ゴシック" w:hint="eastAsia"/>
        </w:rPr>
        <w:t>おり、すなわち、総務省令で定める閾値を超える場合にのみ行っていただくことになり、閾値を超えない場合は、行っていただく必要はありません。</w:t>
      </w:r>
      <w:r w:rsidRPr="00E76D89">
        <w:rPr>
          <w:rFonts w:hAnsi="ＭＳ ゴシック" w:hint="eastAsia"/>
        </w:rPr>
        <w:t>「</w:t>
      </w:r>
      <w:r w:rsidR="0009549D" w:rsidRPr="00505BC7">
        <w:rPr>
          <w:rFonts w:hAnsi="ＭＳ ゴシック"/>
          <w:szCs w:val="16"/>
        </w:rPr>
        <w:t>40</w:t>
      </w:r>
      <w:r w:rsidR="0009549D">
        <w:rPr>
          <w:rFonts w:asciiTheme="minorEastAsia" w:hAnsiTheme="minorEastAsia" w:hint="eastAsia"/>
          <w:szCs w:val="16"/>
        </w:rPr>
        <w:t xml:space="preserve">　外国人等直接保有議決権割合」</w:t>
      </w:r>
      <w:r>
        <w:rPr>
          <w:rFonts w:hAnsi="ＭＳ ゴシック" w:hint="eastAsia"/>
        </w:rPr>
        <w:t>の数値に変更があり、総務省令で定める閾値を超える場合は、変更届出を行ってください。総務省令で定める閾値は、次のとおりです。</w:t>
      </w:r>
    </w:p>
    <w:p w14:paraId="33280C25" w14:textId="159B1B83" w:rsidR="001B2316" w:rsidRPr="00366ABD" w:rsidRDefault="001B2316" w:rsidP="001B2316">
      <w:pPr>
        <w:autoSpaceDE w:val="0"/>
        <w:autoSpaceDN w:val="0"/>
        <w:ind w:leftChars="203" w:left="562" w:hangingChars="65" w:hanging="136"/>
        <w:rPr>
          <w:rFonts w:ascii="ＭＳ 明朝" w:eastAsia="ＭＳ 明朝" w:hAnsi="ＭＳ 明朝"/>
        </w:rPr>
      </w:pPr>
    </w:p>
    <w:tbl>
      <w:tblPr>
        <w:tblW w:w="8494" w:type="dxa"/>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1B2316" w14:paraId="17215926" w14:textId="77777777" w:rsidTr="001B2316">
        <w:tc>
          <w:tcPr>
            <w:tcW w:w="8494" w:type="dxa"/>
            <w:shd w:val="clear" w:color="auto" w:fill="DEEAF6" w:themeFill="accent5" w:themeFillTint="33"/>
          </w:tcPr>
          <w:p w14:paraId="2266C75A" w14:textId="77777777" w:rsidR="001B2316" w:rsidRDefault="001B2316" w:rsidP="001B2316">
            <w:pPr>
              <w:autoSpaceDE w:val="0"/>
              <w:autoSpaceDN w:val="0"/>
              <w:rPr>
                <w:rFonts w:hAnsi="ＭＳ ゴシック"/>
              </w:rPr>
            </w:pPr>
          </w:p>
          <w:p w14:paraId="5BFA8E5A" w14:textId="77777777" w:rsidR="001B2316" w:rsidRPr="00B12186" w:rsidRDefault="001B2316" w:rsidP="001B2316">
            <w:pPr>
              <w:autoSpaceDE w:val="0"/>
              <w:autoSpaceDN w:val="0"/>
              <w:jc w:val="center"/>
              <w:rPr>
                <w:rFonts w:hAnsi="ＭＳ ゴシック"/>
                <w:b/>
              </w:rPr>
            </w:pPr>
            <w:r w:rsidRPr="00B12186">
              <w:rPr>
                <w:rFonts w:hAnsi="ＭＳ ゴシック" w:hint="eastAsia"/>
                <w:b/>
              </w:rPr>
              <w:t>～変更届出の</w:t>
            </w:r>
            <w:r>
              <w:rPr>
                <w:rFonts w:hAnsi="ＭＳ ゴシック" w:hint="eastAsia"/>
                <w:b/>
              </w:rPr>
              <w:t>閾値</w:t>
            </w:r>
            <w:r w:rsidRPr="00B12186">
              <w:rPr>
                <w:rFonts w:hAnsi="ＭＳ ゴシック" w:hint="eastAsia"/>
                <w:b/>
              </w:rPr>
              <w:t>について～</w:t>
            </w:r>
          </w:p>
          <w:p w14:paraId="3633F78D" w14:textId="77777777" w:rsidR="001B2316" w:rsidRDefault="001B2316" w:rsidP="001B2316">
            <w:pPr>
              <w:autoSpaceDE w:val="0"/>
              <w:autoSpaceDN w:val="0"/>
              <w:rPr>
                <w:rFonts w:hAnsi="ＭＳ ゴシック"/>
              </w:rPr>
            </w:pPr>
          </w:p>
          <w:p w14:paraId="02ACA26F" w14:textId="77777777" w:rsidR="001B2316" w:rsidRPr="0061418C" w:rsidRDefault="001B2316" w:rsidP="001B2316">
            <w:pPr>
              <w:autoSpaceDE w:val="0"/>
              <w:autoSpaceDN w:val="0"/>
              <w:ind w:left="210" w:hangingChars="100" w:hanging="210"/>
              <w:rPr>
                <w:rFonts w:hAnsi="ＭＳ ゴシック"/>
              </w:rPr>
            </w:pPr>
            <w:r w:rsidRPr="0061418C">
              <w:rPr>
                <w:rFonts w:hAnsi="ＭＳ ゴシック" w:hint="eastAsia"/>
              </w:rPr>
              <w:t>○　変更届出は、「（外資規制に）該当することとなるおそれが少ないものとして総務省令で定めるものを除く」とされており、この「おそれが少ないもの」の</w:t>
            </w:r>
            <w:r>
              <w:rPr>
                <w:rFonts w:hAnsi="ＭＳ ゴシック" w:hint="eastAsia"/>
              </w:rPr>
              <w:t>閾値</w:t>
            </w:r>
            <w:r w:rsidRPr="0061418C">
              <w:rPr>
                <w:rFonts w:hAnsi="ＭＳ ゴシック" w:hint="eastAsia"/>
              </w:rPr>
              <w:t>を</w:t>
            </w:r>
            <w:r w:rsidRPr="0061418C">
              <w:rPr>
                <w:rFonts w:hAnsi="ＭＳ ゴシック"/>
              </w:rPr>
              <w:t>無線局免許手続規則（第12条の２第２項～第４項）において規定</w:t>
            </w:r>
            <w:r>
              <w:rPr>
                <w:rFonts w:hAnsi="ＭＳ ゴシック" w:hint="eastAsia"/>
              </w:rPr>
              <w:t>しています</w:t>
            </w:r>
            <w:r w:rsidRPr="0061418C">
              <w:rPr>
                <w:rFonts w:hAnsi="ＭＳ ゴシック"/>
              </w:rPr>
              <w:t>。</w:t>
            </w:r>
          </w:p>
          <w:p w14:paraId="33E0375E" w14:textId="51E9E69A" w:rsidR="001B2316" w:rsidRPr="0061418C" w:rsidRDefault="001B2316" w:rsidP="001B2316">
            <w:pPr>
              <w:autoSpaceDE w:val="0"/>
              <w:autoSpaceDN w:val="0"/>
              <w:ind w:left="210" w:hangingChars="100" w:hanging="210"/>
              <w:rPr>
                <w:rFonts w:hAnsi="ＭＳ ゴシック"/>
              </w:rPr>
            </w:pPr>
            <w:r w:rsidRPr="0061418C">
              <w:rPr>
                <w:rFonts w:hAnsi="ＭＳ ゴシック" w:hint="eastAsia"/>
              </w:rPr>
              <w:t>○　具体的には、下表のとおり、外国人等直接保有議決権割合に関し、①「</w:t>
            </w:r>
            <w:r w:rsidR="00BA3584">
              <w:rPr>
                <w:rFonts w:hAnsi="ＭＳ ゴシック" w:hint="eastAsia"/>
              </w:rPr>
              <w:t>15</w:t>
            </w:r>
            <w:r w:rsidRPr="0061418C">
              <w:rPr>
                <w:rFonts w:hAnsi="ＭＳ ゴシック" w:hint="eastAsia"/>
              </w:rPr>
              <w:t>％未満」、</w:t>
            </w:r>
            <w:r w:rsidRPr="0061418C">
              <w:rPr>
                <w:rFonts w:hAnsi="ＭＳ ゴシック" w:hint="eastAsia"/>
              </w:rPr>
              <w:lastRenderedPageBreak/>
              <w:t>②「</w:t>
            </w:r>
            <w:r w:rsidR="00BA3584">
              <w:rPr>
                <w:rFonts w:hAnsi="ＭＳ ゴシック" w:hint="eastAsia"/>
              </w:rPr>
              <w:t>15</w:t>
            </w:r>
            <w:r w:rsidRPr="0061418C">
              <w:rPr>
                <w:rFonts w:hAnsi="ＭＳ ゴシック" w:hint="eastAsia"/>
              </w:rPr>
              <w:t>％以上</w:t>
            </w:r>
            <w:r w:rsidR="00BA3584">
              <w:rPr>
                <w:rFonts w:hAnsi="ＭＳ ゴシック" w:hint="eastAsia"/>
              </w:rPr>
              <w:t>30</w:t>
            </w:r>
            <w:r w:rsidRPr="0061418C">
              <w:rPr>
                <w:rFonts w:hAnsi="ＭＳ ゴシック"/>
              </w:rPr>
              <w:t>％未満」及び③「</w:t>
            </w:r>
            <w:r w:rsidR="00BA3584">
              <w:rPr>
                <w:rFonts w:hAnsi="ＭＳ ゴシック" w:hint="eastAsia"/>
              </w:rPr>
              <w:t>30</w:t>
            </w:r>
            <w:r w:rsidRPr="0061418C">
              <w:rPr>
                <w:rFonts w:hAnsi="ＭＳ ゴシック"/>
              </w:rPr>
              <w:t>％以上</w:t>
            </w:r>
            <w:r w:rsidR="00BA3584">
              <w:rPr>
                <w:rFonts w:hAnsi="ＭＳ ゴシック" w:hint="eastAsia"/>
              </w:rPr>
              <w:t>３分の１</w:t>
            </w:r>
            <w:r w:rsidRPr="0061418C">
              <w:rPr>
                <w:rFonts w:hAnsi="ＭＳ ゴシック"/>
              </w:rPr>
              <w:t>未満」の３つのカテゴリーを設定し、</w:t>
            </w:r>
          </w:p>
          <w:p w14:paraId="3BB8F016" w14:textId="77777777" w:rsidR="001B2316" w:rsidRPr="0061418C" w:rsidRDefault="001B2316" w:rsidP="001B2316">
            <w:pPr>
              <w:autoSpaceDE w:val="0"/>
              <w:autoSpaceDN w:val="0"/>
              <w:ind w:leftChars="100" w:left="420" w:hangingChars="100" w:hanging="210"/>
              <w:rPr>
                <w:rFonts w:hAnsi="ＭＳ ゴシック"/>
              </w:rPr>
            </w:pPr>
            <w:r>
              <w:rPr>
                <w:rFonts w:hAnsi="ＭＳ ゴシック" w:hint="eastAsia"/>
              </w:rPr>
              <w:t xml:space="preserve">ア　</w:t>
            </w:r>
            <w:r w:rsidRPr="0061418C">
              <w:rPr>
                <w:rFonts w:hAnsi="ＭＳ ゴシック" w:hint="eastAsia"/>
              </w:rPr>
              <w:t>カテゴリーを跨ぐ増加があった場合は、変更届出の対象（カテゴリーを跨ぐ減少は対象外）</w:t>
            </w:r>
            <w:r>
              <w:rPr>
                <w:rFonts w:hAnsi="ＭＳ ゴシック" w:hint="eastAsia"/>
              </w:rPr>
              <w:t>とされ、</w:t>
            </w:r>
          </w:p>
          <w:p w14:paraId="40DF4BCB" w14:textId="15407904" w:rsidR="001B2316" w:rsidRPr="0061418C" w:rsidRDefault="001B2316" w:rsidP="001B2316">
            <w:pPr>
              <w:autoSpaceDE w:val="0"/>
              <w:autoSpaceDN w:val="0"/>
              <w:ind w:leftChars="100" w:left="420" w:hangingChars="100" w:hanging="210"/>
              <w:rPr>
                <w:rFonts w:hAnsi="ＭＳ ゴシック"/>
              </w:rPr>
            </w:pPr>
            <w:r>
              <w:rPr>
                <w:rFonts w:hAnsi="ＭＳ ゴシック" w:hint="eastAsia"/>
              </w:rPr>
              <w:t xml:space="preserve">イ　</w:t>
            </w:r>
            <w:r w:rsidRPr="0061418C">
              <w:rPr>
                <w:rFonts w:hAnsi="ＭＳ ゴシック" w:hint="eastAsia"/>
              </w:rPr>
              <w:t>変更前がカテゴリー②及び③の場合については、カテゴリー①よりも外国人等直接保有議決権割合が高いことを考慮し、カテゴリーを跨がない増加でも一定割合以上の増加があったときは、変更届出の対象</w:t>
            </w:r>
            <w:r>
              <w:rPr>
                <w:rFonts w:hAnsi="ＭＳ ゴシック" w:hint="eastAsia"/>
              </w:rPr>
              <w:t>とされています</w:t>
            </w:r>
            <w:r w:rsidRPr="0061418C">
              <w:rPr>
                <w:rFonts w:hAnsi="ＭＳ ゴシック" w:hint="eastAsia"/>
              </w:rPr>
              <w:t>。</w:t>
            </w:r>
          </w:p>
          <w:p w14:paraId="219CC4C4" w14:textId="7D7817C9" w:rsidR="001B2316" w:rsidRDefault="004B1EFE" w:rsidP="001B2316">
            <w:pPr>
              <w:autoSpaceDE w:val="0"/>
              <w:autoSpaceDN w:val="0"/>
              <w:jc w:val="center"/>
              <w:rPr>
                <w:rFonts w:hAnsi="ＭＳ ゴシック"/>
              </w:rPr>
            </w:pPr>
            <w:r w:rsidRPr="004B1EFE">
              <w:rPr>
                <w:rFonts w:hAnsi="ＭＳ ゴシック"/>
                <w:noProof/>
              </w:rPr>
              <w:drawing>
                <wp:inline distT="0" distB="0" distL="0" distR="0" wp14:anchorId="426FBA06" wp14:editId="7B9620E5">
                  <wp:extent cx="4934309" cy="2048806"/>
                  <wp:effectExtent l="19050" t="19050" r="19050" b="279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54265" cy="2057092"/>
                          </a:xfrm>
                          <a:prstGeom prst="rect">
                            <a:avLst/>
                          </a:prstGeom>
                          <a:ln w="12700">
                            <a:solidFill>
                              <a:schemeClr val="tx1"/>
                            </a:solidFill>
                          </a:ln>
                        </pic:spPr>
                      </pic:pic>
                    </a:graphicData>
                  </a:graphic>
                </wp:inline>
              </w:drawing>
            </w:r>
          </w:p>
          <w:p w14:paraId="5B2F9EE4" w14:textId="63540A2E" w:rsidR="00BD662F" w:rsidRDefault="00BD662F" w:rsidP="00BD662F">
            <w:pPr>
              <w:autoSpaceDE w:val="0"/>
              <w:autoSpaceDN w:val="0"/>
              <w:ind w:left="210" w:hangingChars="100" w:hanging="210"/>
              <w:rPr>
                <w:rFonts w:hAnsi="ＭＳ ゴシック"/>
              </w:rPr>
            </w:pPr>
            <w:r>
              <w:rPr>
                <w:rFonts w:hAnsi="ＭＳ ゴシック" w:hint="eastAsia"/>
              </w:rPr>
              <w:t>○　具体例としては、変更前の外国人等直接保有議決権割合が5</w:t>
            </w:r>
            <w:r>
              <w:rPr>
                <w:rFonts w:hAnsi="ＭＳ ゴシック"/>
              </w:rPr>
              <w:t>.98</w:t>
            </w:r>
            <w:r>
              <w:rPr>
                <w:rFonts w:hAnsi="ＭＳ ゴシック" w:hint="eastAsia"/>
              </w:rPr>
              <w:t>％、変更後に外国人等直接保有議決権割合が20</w:t>
            </w:r>
            <w:r>
              <w:rPr>
                <w:rFonts w:hAnsi="ＭＳ ゴシック"/>
              </w:rPr>
              <w:t>.7</w:t>
            </w:r>
            <w:r>
              <w:rPr>
                <w:rFonts w:hAnsi="ＭＳ ゴシック" w:hint="eastAsia"/>
              </w:rPr>
              <w:t>2％となった場合、</w:t>
            </w:r>
          </w:p>
          <w:p w14:paraId="4CEF6AAB" w14:textId="021A2532" w:rsidR="00BD662F" w:rsidRDefault="00BD662F" w:rsidP="00BD662F">
            <w:pPr>
              <w:autoSpaceDE w:val="0"/>
              <w:autoSpaceDN w:val="0"/>
              <w:ind w:leftChars="200" w:left="630" w:hangingChars="100" w:hanging="210"/>
              <w:rPr>
                <w:rFonts w:hAnsi="ＭＳ ゴシック"/>
              </w:rPr>
            </w:pPr>
            <w:r>
              <w:rPr>
                <w:rFonts w:hAnsi="ＭＳ ゴシック" w:hint="eastAsia"/>
              </w:rPr>
              <w:t>・　外国人等直接保有議決権割合については、変更前の割合が「①15％未満」のカテゴリー</w:t>
            </w:r>
            <w:r w:rsidR="00862B8F">
              <w:rPr>
                <w:rFonts w:hAnsi="ＭＳ ゴシック" w:hint="eastAsia"/>
              </w:rPr>
              <w:t>から「</w:t>
            </w:r>
            <w:r>
              <w:rPr>
                <w:rFonts w:hAnsi="ＭＳ ゴシック" w:hint="eastAsia"/>
              </w:rPr>
              <w:t>②</w:t>
            </w:r>
            <w:r w:rsidR="00862B8F">
              <w:rPr>
                <w:rFonts w:hAnsi="ＭＳ ゴシック" w:hint="eastAsia"/>
              </w:rPr>
              <w:t>15％以上30％未満」のカテゴリーを跨ぐ増加であるため</w:t>
            </w:r>
            <w:r>
              <w:rPr>
                <w:rFonts w:hAnsi="ＭＳ ゴシック" w:hint="eastAsia"/>
              </w:rPr>
              <w:t>変更届出の対象</w:t>
            </w:r>
          </w:p>
          <w:p w14:paraId="45AB6432" w14:textId="31A5B90F" w:rsidR="00BD662F" w:rsidRPr="007D2014" w:rsidRDefault="00BD662F" w:rsidP="007D2014">
            <w:pPr>
              <w:autoSpaceDE w:val="0"/>
              <w:autoSpaceDN w:val="0"/>
              <w:ind w:leftChars="100" w:left="210"/>
              <w:rPr>
                <w:rFonts w:hAnsi="ＭＳ ゴシック"/>
              </w:rPr>
            </w:pPr>
            <w:r>
              <w:rPr>
                <w:rFonts w:hAnsi="ＭＳ ゴシック" w:hint="eastAsia"/>
              </w:rPr>
              <w:t>となる</w:t>
            </w:r>
            <w:r w:rsidR="00862B8F">
              <w:rPr>
                <w:rFonts w:hAnsi="ＭＳ ゴシック" w:hint="eastAsia"/>
              </w:rPr>
              <w:t>ことから</w:t>
            </w:r>
            <w:r>
              <w:rPr>
                <w:rFonts w:hAnsi="ＭＳ ゴシック" w:hint="eastAsia"/>
              </w:rPr>
              <w:t>、外国人等直接保有議決権割合の変更届出を行う。</w:t>
            </w:r>
          </w:p>
          <w:p w14:paraId="16355598" w14:textId="3155DA7B" w:rsidR="001B2316" w:rsidRPr="000A79EC" w:rsidRDefault="001B2316" w:rsidP="001B2316">
            <w:pPr>
              <w:autoSpaceDE w:val="0"/>
              <w:autoSpaceDN w:val="0"/>
              <w:ind w:left="210" w:hangingChars="100" w:hanging="210"/>
              <w:rPr>
                <w:rFonts w:hAnsi="ＭＳ ゴシック"/>
              </w:rPr>
            </w:pPr>
            <w:r>
              <w:rPr>
                <w:rFonts w:hAnsi="ＭＳ ゴシック" w:hint="eastAsia"/>
              </w:rPr>
              <w:t xml:space="preserve">○　</w:t>
            </w:r>
            <w:r w:rsidRPr="00814789">
              <w:rPr>
                <w:rFonts w:hAnsi="ＭＳ ゴシック" w:hint="eastAsia"/>
              </w:rPr>
              <w:t>なお、外国人等直接保有議決権割合の変更は、例えば基準日において議決権の確定が行われた場合、その確定前の外国人等直接保有議決権割合を起点としての変更をいうのであり、申請等により総務省に提出している外国人等直接保有議決権割合を起点としての変更をいうものではない</w:t>
            </w:r>
            <w:r>
              <w:rPr>
                <w:rFonts w:hAnsi="ＭＳ ゴシック" w:hint="eastAsia"/>
              </w:rPr>
              <w:t>ですので、ご留意ください。</w:t>
            </w:r>
          </w:p>
        </w:tc>
      </w:tr>
    </w:tbl>
    <w:p w14:paraId="7565D1BB" w14:textId="77777777" w:rsidR="001B2316" w:rsidRDefault="001B2316" w:rsidP="001B2316">
      <w:pPr>
        <w:autoSpaceDE w:val="0"/>
        <w:autoSpaceDN w:val="0"/>
        <w:rPr>
          <w:rFonts w:hAnsi="ＭＳ ゴシック"/>
        </w:rPr>
      </w:pPr>
    </w:p>
    <w:p w14:paraId="5E2BE559" w14:textId="26980451" w:rsidR="001B2316" w:rsidRPr="00126D67" w:rsidRDefault="001B2316" w:rsidP="001B2316">
      <w:pPr>
        <w:autoSpaceDE w:val="0"/>
        <w:autoSpaceDN w:val="0"/>
        <w:ind w:left="210" w:hangingChars="100" w:hanging="210"/>
        <w:rPr>
          <w:rFonts w:ascii="ＭＳ 明朝" w:eastAsia="ＭＳ 明朝" w:hAnsi="ＭＳ 明朝"/>
        </w:rPr>
      </w:pPr>
      <w:r>
        <w:rPr>
          <w:rFonts w:hAnsi="ＭＳ ゴシック" w:hint="eastAsia"/>
        </w:rPr>
        <w:t xml:space="preserve">②　</w:t>
      </w:r>
      <w:r w:rsidRPr="00B96175">
        <w:rPr>
          <w:rFonts w:hAnsi="ＭＳ ゴシック" w:hint="eastAsia"/>
        </w:rPr>
        <w:t>「</w:t>
      </w:r>
      <w:r w:rsidR="00BA3584" w:rsidRPr="00C94EC2">
        <w:rPr>
          <w:rFonts w:hAnsi="ＭＳ ゴシック"/>
          <w:color w:val="000000" w:themeColor="text1"/>
        </w:rPr>
        <w:t>40　外国人等直接保有議決権割合</w:t>
      </w:r>
      <w:r w:rsidRPr="00B96175">
        <w:rPr>
          <w:rFonts w:hAnsi="ＭＳ ゴシック"/>
        </w:rPr>
        <w:t>」欄</w:t>
      </w:r>
      <w:r>
        <w:rPr>
          <w:rFonts w:hAnsi="ＭＳ ゴシック" w:hint="eastAsia"/>
        </w:rPr>
        <w:t>は、上記１（３）に従って記載してください。その際、変更箇所に※印を付し、備考欄又は余白に変更年月日を記載してください。</w:t>
      </w:r>
    </w:p>
    <w:p w14:paraId="550A6F42" w14:textId="77777777" w:rsidR="001B2316" w:rsidRDefault="001B2316" w:rsidP="001B2316">
      <w:pPr>
        <w:autoSpaceDE w:val="0"/>
        <w:autoSpaceDN w:val="0"/>
        <w:rPr>
          <w:rFonts w:hAnsi="ＭＳ ゴシック"/>
        </w:rPr>
      </w:pPr>
    </w:p>
    <w:p w14:paraId="0C5B0E59" w14:textId="6C1B3014" w:rsidR="001B2316" w:rsidRPr="005B1F3F" w:rsidRDefault="001B2316" w:rsidP="001B2316">
      <w:pPr>
        <w:autoSpaceDE w:val="0"/>
        <w:autoSpaceDN w:val="0"/>
        <w:ind w:left="210" w:hangingChars="100" w:hanging="210"/>
        <w:rPr>
          <w:rFonts w:hAnsi="ＭＳ ゴシック"/>
        </w:rPr>
      </w:pPr>
      <w:r>
        <w:rPr>
          <w:rFonts w:hAnsi="ＭＳ ゴシック" w:hint="eastAsia"/>
        </w:rPr>
        <w:t>③　「議決権の総数」表は、上記１（３）に従って記載してください。その際、</w:t>
      </w:r>
      <w:r w:rsidR="00E87A57">
        <w:rPr>
          <w:rFonts w:hAnsi="ＭＳ ゴシック" w:hint="eastAsia"/>
        </w:rPr>
        <w:t>上記（１）の注５にあるとおり</w:t>
      </w:r>
      <w:r>
        <w:rPr>
          <w:rFonts w:hAnsi="ＭＳ ゴシック" w:hint="eastAsia"/>
        </w:rPr>
        <w:t>変更箇所に※印を付し、備考欄又は余白に変更年月日を記載してください。また、記載内容を証する書類</w:t>
      </w:r>
      <w:r w:rsidRPr="00DE28F0">
        <w:rPr>
          <w:rFonts w:hAnsi="ＭＳ ゴシック" w:hint="eastAsia"/>
        </w:rPr>
        <w:t>を添付</w:t>
      </w:r>
      <w:r>
        <w:rPr>
          <w:rFonts w:hAnsi="ＭＳ ゴシック" w:hint="eastAsia"/>
        </w:rPr>
        <w:t>してください。</w:t>
      </w:r>
      <w:r w:rsidR="004428F2">
        <w:rPr>
          <w:rFonts w:hAnsi="ＭＳ ゴシック" w:hint="eastAsia"/>
        </w:rPr>
        <w:t>上記注</w:t>
      </w:r>
      <w:r w:rsidR="00AE47F9">
        <w:rPr>
          <w:rFonts w:hAnsi="ＭＳ ゴシック" w:hint="eastAsia"/>
        </w:rPr>
        <w:t>41</w:t>
      </w:r>
      <w:r w:rsidR="004428F2">
        <w:rPr>
          <w:rFonts w:hAnsi="ＭＳ ゴシック" w:hint="eastAsia"/>
        </w:rPr>
        <w:t>の様式の⑴アの(注11)により、登記事項証明書の添付が必要となりますが、</w:t>
      </w:r>
      <w:r w:rsidR="004428F2" w:rsidRPr="001938CB">
        <w:rPr>
          <w:rFonts w:hAnsi="ＭＳ ゴシック" w:hint="eastAsia"/>
        </w:rPr>
        <w:t>上記１（３）⑤</w:t>
      </w:r>
      <w:r w:rsidR="004428F2">
        <w:rPr>
          <w:rFonts w:hAnsi="ＭＳ ゴシック" w:hint="eastAsia"/>
        </w:rPr>
        <w:t>のとおり、省略することが可能です。</w:t>
      </w:r>
    </w:p>
    <w:p w14:paraId="1C4217DE" w14:textId="77777777" w:rsidR="001B2316" w:rsidRDefault="001B2316" w:rsidP="001B2316">
      <w:pPr>
        <w:autoSpaceDE w:val="0"/>
        <w:autoSpaceDN w:val="0"/>
        <w:rPr>
          <w:rFonts w:hAnsi="ＭＳ ゴシック"/>
        </w:rPr>
      </w:pPr>
    </w:p>
    <w:p w14:paraId="2E9A6795" w14:textId="3467BE1A" w:rsidR="001B2316" w:rsidRDefault="001B2316" w:rsidP="001B2316">
      <w:pPr>
        <w:autoSpaceDE w:val="0"/>
        <w:autoSpaceDN w:val="0"/>
        <w:ind w:left="210" w:hangingChars="100" w:hanging="210"/>
        <w:rPr>
          <w:rFonts w:hAnsi="ＭＳ ゴシック"/>
        </w:rPr>
      </w:pPr>
      <w:r>
        <w:rPr>
          <w:rFonts w:hAnsi="ＭＳ ゴシック" w:hint="eastAsia"/>
        </w:rPr>
        <w:lastRenderedPageBreak/>
        <w:t>④　「</w:t>
      </w:r>
      <w:r w:rsidR="00983F21">
        <w:rPr>
          <w:rFonts w:hAnsi="ＭＳ ゴシック" w:hint="eastAsia"/>
        </w:rPr>
        <w:t>議決権割合</w:t>
      </w:r>
      <w:r w:rsidRPr="00B96175">
        <w:rPr>
          <w:rFonts w:hAnsi="ＭＳ ゴシック" w:hint="eastAsia"/>
        </w:rPr>
        <w:t>に関する事項</w:t>
      </w:r>
      <w:r>
        <w:rPr>
          <w:rFonts w:hAnsi="ＭＳ ゴシック" w:hint="eastAsia"/>
        </w:rPr>
        <w:t>」表は、上記１（３）に従って記載してください。その際、</w:t>
      </w:r>
      <w:r w:rsidR="00E87A57">
        <w:rPr>
          <w:rFonts w:hAnsi="ＭＳ ゴシック" w:hint="eastAsia"/>
        </w:rPr>
        <w:t>上記（１）の注５にあるとおり</w:t>
      </w:r>
      <w:r>
        <w:rPr>
          <w:rFonts w:hAnsi="ＭＳ ゴシック" w:hint="eastAsia"/>
        </w:rPr>
        <w:t>変更箇所の※印を付し、備考欄又は余白に変更年月日を記載してください。また、記載内容を証する書類</w:t>
      </w:r>
      <w:r w:rsidRPr="00DE28F0">
        <w:rPr>
          <w:rFonts w:hAnsi="ＭＳ ゴシック"/>
        </w:rPr>
        <w:t>を</w:t>
      </w:r>
      <w:r>
        <w:rPr>
          <w:rFonts w:hAnsi="ＭＳ ゴシック" w:hint="eastAsia"/>
        </w:rPr>
        <w:t>添付してください。</w:t>
      </w:r>
    </w:p>
    <w:p w14:paraId="748480FD" w14:textId="77777777" w:rsidR="001B2316" w:rsidRDefault="001B2316" w:rsidP="001B2316">
      <w:pPr>
        <w:autoSpaceDE w:val="0"/>
        <w:autoSpaceDN w:val="0"/>
        <w:ind w:left="210" w:hangingChars="100" w:hanging="210"/>
        <w:rPr>
          <w:rFonts w:hAnsi="ＭＳ ゴシック"/>
        </w:rPr>
      </w:pPr>
    </w:p>
    <w:p w14:paraId="738F479A" w14:textId="1D1B81AC" w:rsidR="006C1A33" w:rsidRPr="00FC21D6" w:rsidRDefault="001B2316" w:rsidP="006C1A33">
      <w:pPr>
        <w:autoSpaceDE w:val="0"/>
        <w:autoSpaceDN w:val="0"/>
        <w:ind w:left="210" w:hangingChars="100" w:hanging="210"/>
        <w:rPr>
          <w:rFonts w:hAnsi="ＭＳ ゴシック"/>
        </w:rPr>
      </w:pPr>
      <w:r>
        <w:rPr>
          <w:rFonts w:hAnsi="ＭＳ ゴシック" w:hint="eastAsia"/>
        </w:rPr>
        <w:t xml:space="preserve">⑤　</w:t>
      </w:r>
      <w:r w:rsidR="00E87A57">
        <w:rPr>
          <w:rFonts w:hAnsi="ＭＳ ゴシック" w:hint="eastAsia"/>
        </w:rPr>
        <w:t>変更届出の時期</w:t>
      </w:r>
      <w:r w:rsidRPr="00FE18B5">
        <w:rPr>
          <w:rFonts w:hAnsi="ＭＳ ゴシック" w:hint="eastAsia"/>
        </w:rPr>
        <w:t>については、</w:t>
      </w:r>
      <w:r w:rsidR="006C1A33" w:rsidRPr="00FC21D6">
        <w:rPr>
          <w:rFonts w:hAnsi="ＭＳ ゴシック" w:hint="eastAsia"/>
        </w:rPr>
        <w:t>電波法第</w:t>
      </w:r>
      <w:r w:rsidR="006C1A33" w:rsidRPr="00FC21D6">
        <w:rPr>
          <w:rFonts w:hAnsi="ＭＳ ゴシック"/>
        </w:rPr>
        <w:t>17条第２項において、「変更があつたときは、遅滞なく、その旨を総務大臣に届け出なければならない」と規定されているところ、「外国人等直接保有議決権割合」の変更</w:t>
      </w:r>
      <w:r w:rsidR="006C1A33" w:rsidRPr="00FC21D6">
        <w:rPr>
          <w:rFonts w:hAnsi="ＭＳ ゴシック" w:hint="eastAsia"/>
        </w:rPr>
        <w:t>届出</w:t>
      </w:r>
      <w:r w:rsidR="006C1A33" w:rsidRPr="00FC21D6">
        <w:rPr>
          <w:rFonts w:hAnsi="ＭＳ ゴシック"/>
        </w:rPr>
        <w:t>は、</w:t>
      </w:r>
      <w:r w:rsidR="006C1A33" w:rsidRPr="00FC21D6">
        <w:rPr>
          <w:rFonts w:hAnsi="ＭＳ ゴシック" w:hint="eastAsia"/>
        </w:rPr>
        <w:t>株主名簿の作成</w:t>
      </w:r>
      <w:r w:rsidR="006C1A33" w:rsidRPr="00FC21D6">
        <w:rPr>
          <w:rFonts w:hAnsi="ＭＳ ゴシック"/>
        </w:rPr>
        <w:t>等に一定の期間を要する</w:t>
      </w:r>
      <w:r w:rsidR="006C1A33">
        <w:rPr>
          <w:rFonts w:hAnsi="ＭＳ ゴシック" w:hint="eastAsia"/>
        </w:rPr>
        <w:t>等の事情を考慮します。ただし、</w:t>
      </w:r>
      <w:r w:rsidR="006C1A33" w:rsidRPr="00FC21D6">
        <w:rPr>
          <w:rFonts w:hAnsi="ＭＳ ゴシック"/>
        </w:rPr>
        <w:t>変更後２か月を超えて行われたものについては、正当な又は合理的な理由</w:t>
      </w:r>
      <w:r w:rsidR="006C1A33" w:rsidRPr="00FC21D6">
        <w:rPr>
          <w:rFonts w:hAnsi="ＭＳ ゴシック" w:hint="eastAsia"/>
        </w:rPr>
        <w:t>による</w:t>
      </w:r>
      <w:r w:rsidR="006C1A33" w:rsidRPr="00FC21D6">
        <w:rPr>
          <w:rFonts w:hAnsi="ＭＳ ゴシック"/>
        </w:rPr>
        <w:t>遅滞</w:t>
      </w:r>
      <w:r w:rsidR="006C1A33" w:rsidRPr="00FC21D6">
        <w:rPr>
          <w:rFonts w:hAnsi="ＭＳ ゴシック" w:hint="eastAsia"/>
        </w:rPr>
        <w:t>であることについて、</w:t>
      </w:r>
      <w:r w:rsidR="006C1A33">
        <w:rPr>
          <w:rFonts w:hAnsi="ＭＳ ゴシック" w:hint="eastAsia"/>
        </w:rPr>
        <w:t>確認の</w:t>
      </w:r>
      <w:r w:rsidR="006C1A33" w:rsidRPr="00FC21D6">
        <w:rPr>
          <w:rFonts w:hAnsi="ＭＳ ゴシック" w:hint="eastAsia"/>
        </w:rPr>
        <w:t>問い合わせをさせていただくことがあります</w:t>
      </w:r>
      <w:r w:rsidR="006C1A33" w:rsidRPr="00FC21D6">
        <w:rPr>
          <w:rFonts w:hAnsi="ＭＳ ゴシック"/>
        </w:rPr>
        <w:t>。</w:t>
      </w:r>
    </w:p>
    <w:p w14:paraId="1A555D27" w14:textId="1EBFF110" w:rsidR="001B2316" w:rsidRDefault="006C1A33" w:rsidP="00C2530C">
      <w:pPr>
        <w:autoSpaceDE w:val="0"/>
        <w:autoSpaceDN w:val="0"/>
        <w:ind w:leftChars="100" w:left="210" w:firstLineChars="100" w:firstLine="210"/>
        <w:rPr>
          <w:rFonts w:hAnsi="ＭＳ ゴシック"/>
        </w:rPr>
      </w:pPr>
      <w:r w:rsidRPr="00FC21D6">
        <w:rPr>
          <w:rFonts w:hAnsi="ＭＳ ゴシック" w:hint="eastAsia"/>
        </w:rPr>
        <w:t>特に、</w:t>
      </w:r>
      <w:r w:rsidR="001B2316" w:rsidRPr="00FE18B5">
        <w:rPr>
          <w:rFonts w:hAnsi="ＭＳ ゴシック" w:hint="eastAsia"/>
        </w:rPr>
        <w:t>例えば、６月末招集の定時株主総会に向けた議決権の確定が３月</w:t>
      </w:r>
      <w:r w:rsidR="001B2316" w:rsidRPr="00FE18B5">
        <w:rPr>
          <w:rFonts w:hAnsi="ＭＳ ゴシック"/>
        </w:rPr>
        <w:t>31日を基準日として行われる場合、当該議決権の確定に係る変更届出は、役員等の他の変更事項とともに定時株主総会の開催後に行</w:t>
      </w:r>
      <w:r w:rsidR="00E87A57">
        <w:rPr>
          <w:rFonts w:hAnsi="ＭＳ ゴシック" w:hint="eastAsia"/>
        </w:rPr>
        <w:t>う</w:t>
      </w:r>
      <w:r w:rsidR="001B2316" w:rsidRPr="00FE18B5">
        <w:rPr>
          <w:rFonts w:hAnsi="ＭＳ ゴシック"/>
        </w:rPr>
        <w:t>のではなく、外資規制の趣旨を踏まえ、定時株主総会の開催前</w:t>
      </w:r>
      <w:r w:rsidR="001E4D7B">
        <w:rPr>
          <w:rFonts w:hAnsi="ＭＳ ゴシック" w:hint="eastAsia"/>
        </w:rPr>
        <w:t>で</w:t>
      </w:r>
      <w:r w:rsidR="001B2316" w:rsidRPr="00FE18B5">
        <w:rPr>
          <w:rFonts w:hAnsi="ＭＳ ゴシック"/>
        </w:rPr>
        <w:t>ある</w:t>
      </w:r>
      <w:r w:rsidR="00E87A57">
        <w:rPr>
          <w:rFonts w:hAnsi="ＭＳ ゴシック" w:hint="eastAsia"/>
        </w:rPr>
        <w:t>５月末までに</w:t>
      </w:r>
      <w:r w:rsidR="001B2316">
        <w:rPr>
          <w:rFonts w:hAnsi="ＭＳ ゴシック" w:hint="eastAsia"/>
        </w:rPr>
        <w:t>行って</w:t>
      </w:r>
      <w:r w:rsidR="001E4D7B" w:rsidRPr="00FC21D6">
        <w:rPr>
          <w:rFonts w:hAnsi="ＭＳ ゴシック" w:hint="eastAsia"/>
        </w:rPr>
        <w:t>いただきますよう、留意願います</w:t>
      </w:r>
      <w:r w:rsidR="001B2316" w:rsidRPr="00FE18B5">
        <w:rPr>
          <w:rFonts w:hAnsi="ＭＳ ゴシック"/>
        </w:rPr>
        <w:t>。</w:t>
      </w:r>
    </w:p>
    <w:p w14:paraId="57E362BB" w14:textId="77777777" w:rsidR="001B2316" w:rsidRDefault="001B2316" w:rsidP="001B2316">
      <w:pPr>
        <w:autoSpaceDE w:val="0"/>
        <w:autoSpaceDN w:val="0"/>
        <w:rPr>
          <w:rFonts w:hAnsi="ＭＳ ゴシック"/>
        </w:rPr>
      </w:pPr>
      <w:r>
        <w:rPr>
          <w:rFonts w:hAnsi="ＭＳ ゴシック"/>
        </w:rPr>
        <w:br w:type="page"/>
      </w:r>
    </w:p>
    <w:p w14:paraId="7AEB2C09" w14:textId="77777777" w:rsidR="00843B8A" w:rsidRPr="00843B8A" w:rsidRDefault="00843B8A" w:rsidP="001F01C3">
      <w:pPr>
        <w:widowControl/>
        <w:jc w:val="left"/>
      </w:pPr>
    </w:p>
    <w:p w14:paraId="149F9940" w14:textId="54CE5D01" w:rsidR="001D4BB3" w:rsidRPr="00212B18" w:rsidRDefault="001D4BB3" w:rsidP="00212B18">
      <w:pPr>
        <w:pStyle w:val="2"/>
        <w:ind w:left="140" w:hangingChars="58" w:hanging="140"/>
        <w:rPr>
          <w:rFonts w:ascii="ＭＳ ゴシック" w:hAnsi="ＭＳ ゴシック"/>
          <w:b w:val="0"/>
        </w:rPr>
      </w:pPr>
      <w:bookmarkStart w:id="181" w:name="_Toc132912257"/>
      <w:bookmarkStart w:id="182" w:name="_Toc161403691"/>
      <w:r w:rsidRPr="00212B18">
        <w:rPr>
          <w:rFonts w:ascii="ＭＳ ゴシック" w:hAnsi="ＭＳ ゴシック" w:hint="eastAsia"/>
        </w:rPr>
        <w:t>Ⅳ　地上基幹放送（コミュニティ放送を除く。）の業務の認定の申請等</w:t>
      </w:r>
      <w:bookmarkEnd w:id="181"/>
      <w:bookmarkEnd w:id="182"/>
    </w:p>
    <w:p w14:paraId="0CCE0B38" w14:textId="7CD6246A" w:rsidR="00DF5078" w:rsidRPr="007A12F6" w:rsidRDefault="00DF5078" w:rsidP="007A12F6">
      <w:pPr>
        <w:pStyle w:val="3"/>
      </w:pPr>
      <w:bookmarkStart w:id="183" w:name="_Toc132912258"/>
      <w:bookmarkStart w:id="184" w:name="_Toc161403692"/>
      <w:r w:rsidRPr="007A12F6">
        <w:rPr>
          <w:rStyle w:val="20"/>
          <w:rFonts w:ascii="ＭＳ ゴシック" w:hint="eastAsia"/>
          <w:b/>
          <w:sz w:val="21"/>
          <w:u w:val="none"/>
        </w:rPr>
        <w:t>１　認定、認定の更新及び地位の承継の</w:t>
      </w:r>
      <w:r w:rsidR="00EA715B" w:rsidRPr="007A12F6">
        <w:rPr>
          <w:rStyle w:val="20"/>
          <w:rFonts w:ascii="ＭＳ ゴシック" w:hint="eastAsia"/>
          <w:b/>
          <w:sz w:val="21"/>
          <w:u w:val="none"/>
        </w:rPr>
        <w:t>認可</w:t>
      </w:r>
      <w:r w:rsidRPr="007A12F6">
        <w:rPr>
          <w:rStyle w:val="20"/>
          <w:rFonts w:ascii="ＭＳ ゴシック" w:hint="eastAsia"/>
          <w:b/>
          <w:sz w:val="21"/>
          <w:u w:val="none"/>
        </w:rPr>
        <w:t>の申請</w:t>
      </w:r>
      <w:bookmarkEnd w:id="183"/>
      <w:bookmarkEnd w:id="184"/>
    </w:p>
    <w:p w14:paraId="579125E1" w14:textId="42B18E3C" w:rsidR="00DF5078" w:rsidRPr="0012077F" w:rsidRDefault="00DF5078" w:rsidP="00B848AD">
      <w:pPr>
        <w:widowControl/>
        <w:autoSpaceDE w:val="0"/>
        <w:autoSpaceDN w:val="0"/>
        <w:ind w:leftChars="100" w:left="210" w:firstLineChars="100" w:firstLine="210"/>
        <w:jc w:val="left"/>
        <w:rPr>
          <w:rFonts w:ascii="ＭＳ 明朝" w:eastAsia="ＭＳ 明朝" w:hAnsi="ＭＳ 明朝"/>
        </w:rPr>
      </w:pPr>
      <w:r>
        <w:rPr>
          <w:rFonts w:hint="eastAsia"/>
        </w:rPr>
        <w:t>地上基幹放送（コミュニティ放送を除く。）の業務に係る認定、認定の更新及び地位の承継の許可の申請に用いられる外資規制関係事項の様式は、次表のとおりです。これらの様式への記載に当たっては、（１）から（</w:t>
      </w:r>
      <w:r w:rsidR="003B770D">
        <w:rPr>
          <w:rFonts w:hint="eastAsia"/>
        </w:rPr>
        <w:t>５</w:t>
      </w:r>
      <w:r>
        <w:rPr>
          <w:rFonts w:hint="eastAsia"/>
        </w:rPr>
        <w:t>）に示す「記載例」及び「記載に当たっての留意事項」を参照願います。</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9"/>
      </w:tblGrid>
      <w:tr w:rsidR="00DF5078" w14:paraId="6A8FA5C7" w14:textId="77777777" w:rsidTr="00E05177">
        <w:tc>
          <w:tcPr>
            <w:tcW w:w="8079" w:type="dxa"/>
            <w:shd w:val="clear" w:color="auto" w:fill="D9D9D9" w:themeFill="background1" w:themeFillShade="D9"/>
          </w:tcPr>
          <w:p w14:paraId="76670DF7" w14:textId="77777777" w:rsidR="00DF5078" w:rsidRPr="00B12186" w:rsidRDefault="00DF5078" w:rsidP="00DF5078">
            <w:pPr>
              <w:autoSpaceDE w:val="0"/>
              <w:autoSpaceDN w:val="0"/>
              <w:jc w:val="center"/>
              <w:rPr>
                <w:rFonts w:hAnsi="ＭＳ ゴシック"/>
                <w:b/>
              </w:rPr>
            </w:pPr>
            <w:r w:rsidRPr="00B12186">
              <w:rPr>
                <w:rFonts w:hAnsi="ＭＳ ゴシック" w:hint="eastAsia"/>
                <w:b/>
              </w:rPr>
              <w:t>様式</w:t>
            </w:r>
            <w:r w:rsidRPr="003D5E42">
              <w:rPr>
                <w:rFonts w:ascii="ＭＳ 明朝" w:eastAsia="ＭＳ 明朝" w:hAnsi="ＭＳ 明朝" w:hint="eastAsia"/>
              </w:rPr>
              <w:t>（※</w:t>
            </w:r>
            <w:r>
              <w:rPr>
                <w:rFonts w:ascii="ＭＳ 明朝" w:eastAsia="ＭＳ 明朝" w:hAnsi="ＭＳ 明朝" w:hint="eastAsia"/>
              </w:rPr>
              <w:t>１</w:t>
            </w:r>
            <w:r w:rsidRPr="003D5E42">
              <w:rPr>
                <w:rFonts w:ascii="ＭＳ 明朝" w:eastAsia="ＭＳ 明朝" w:hAnsi="ＭＳ 明朝" w:hint="eastAsia"/>
              </w:rPr>
              <w:t>）</w:t>
            </w:r>
          </w:p>
        </w:tc>
      </w:tr>
      <w:tr w:rsidR="00DF5078" w14:paraId="56724EEA" w14:textId="77777777" w:rsidTr="00E05177">
        <w:trPr>
          <w:trHeight w:val="1425"/>
        </w:trPr>
        <w:tc>
          <w:tcPr>
            <w:tcW w:w="8079" w:type="dxa"/>
          </w:tcPr>
          <w:p w14:paraId="458E6304" w14:textId="449B350D" w:rsidR="00D422E6" w:rsidRPr="004474C4" w:rsidRDefault="00D422E6" w:rsidP="00DF5078">
            <w:pPr>
              <w:autoSpaceDE w:val="0"/>
              <w:autoSpaceDN w:val="0"/>
              <w:rPr>
                <w:rFonts w:hAnsi="ＭＳ ゴシック"/>
              </w:rPr>
            </w:pPr>
            <w:r>
              <w:rPr>
                <w:rFonts w:hAnsi="ＭＳ ゴシック" w:hint="eastAsia"/>
              </w:rPr>
              <w:t>【認定及び認定更新の申請】</w:t>
            </w:r>
          </w:p>
          <w:p w14:paraId="23D7B69C" w14:textId="43CA5E3F" w:rsidR="00DF5078" w:rsidRPr="00617B22" w:rsidRDefault="00DF5078" w:rsidP="00DF5078">
            <w:pPr>
              <w:autoSpaceDE w:val="0"/>
              <w:autoSpaceDN w:val="0"/>
              <w:rPr>
                <w:rFonts w:hAnsi="ＭＳ ゴシック"/>
              </w:rPr>
            </w:pPr>
            <w:r w:rsidRPr="00617B22">
              <w:rPr>
                <w:rFonts w:hAnsi="ＭＳ ゴシック" w:hint="eastAsia"/>
              </w:rPr>
              <w:t>○</w:t>
            </w:r>
            <w:r>
              <w:rPr>
                <w:rFonts w:hAnsi="ＭＳ ゴシック" w:hint="eastAsia"/>
              </w:rPr>
              <w:t>放送法施行規則</w:t>
            </w:r>
          </w:p>
          <w:p w14:paraId="73510AE4" w14:textId="69546D51" w:rsidR="00EE606B" w:rsidRDefault="00DF5078" w:rsidP="00DF5078">
            <w:pPr>
              <w:autoSpaceDE w:val="0"/>
              <w:autoSpaceDN w:val="0"/>
              <w:ind w:leftChars="100" w:left="210"/>
              <w:rPr>
                <w:rFonts w:hAnsi="ＭＳ ゴシック"/>
                <w:color w:val="000000" w:themeColor="text1"/>
              </w:rPr>
            </w:pPr>
            <w:r w:rsidRPr="00617B22">
              <w:rPr>
                <w:rFonts w:hAnsi="ＭＳ ゴシック" w:hint="eastAsia"/>
              </w:rPr>
              <w:t>・</w:t>
            </w:r>
            <w:r w:rsidRPr="00342C82">
              <w:rPr>
                <w:rFonts w:hAnsi="ＭＳ ゴシック" w:hint="eastAsia"/>
                <w:color w:val="000000" w:themeColor="text1"/>
              </w:rPr>
              <w:t>別表第</w:t>
            </w:r>
            <w:r>
              <w:rPr>
                <w:rFonts w:hAnsi="ＭＳ ゴシック" w:hint="eastAsia"/>
                <w:color w:val="000000" w:themeColor="text1"/>
              </w:rPr>
              <w:t>六の一</w:t>
            </w:r>
            <w:r w:rsidRPr="00342C82">
              <w:rPr>
                <w:rFonts w:hAnsi="ＭＳ ゴシック" w:hint="eastAsia"/>
                <w:color w:val="000000" w:themeColor="text1"/>
              </w:rPr>
              <w:t>号「</w:t>
            </w:r>
            <w:r>
              <w:rPr>
                <w:rFonts w:hAnsi="ＭＳ ゴシック" w:hint="eastAsia"/>
                <w:color w:val="000000" w:themeColor="text1"/>
              </w:rPr>
              <w:t>地上基幹放送の業務認定申請書</w:t>
            </w:r>
            <w:r w:rsidRPr="00342C82">
              <w:rPr>
                <w:rFonts w:hAnsi="ＭＳ ゴシック" w:hint="eastAsia"/>
                <w:color w:val="000000" w:themeColor="text1"/>
              </w:rPr>
              <w:t>」「</w:t>
            </w:r>
            <w:r>
              <w:rPr>
                <w:rFonts w:hAnsi="ＭＳ ゴシック" w:hint="eastAsia"/>
                <w:color w:val="000000" w:themeColor="text1"/>
              </w:rPr>
              <w:t>特定役員の氏名又は名称</w:t>
            </w:r>
            <w:r w:rsidRPr="00342C82">
              <w:rPr>
                <w:rFonts w:hAnsi="ＭＳ ゴシック" w:hint="eastAsia"/>
                <w:color w:val="000000" w:themeColor="text1"/>
              </w:rPr>
              <w:t>」</w:t>
            </w:r>
            <w:r>
              <w:rPr>
                <w:rFonts w:hAnsi="ＭＳ ゴシック" w:hint="eastAsia"/>
                <w:color w:val="000000" w:themeColor="text1"/>
              </w:rPr>
              <w:t>、「</w:t>
            </w:r>
            <w:r w:rsidR="00773253">
              <w:rPr>
                <w:rFonts w:hAnsi="ＭＳ ゴシック" w:hint="eastAsia"/>
                <w:color w:val="000000" w:themeColor="text1"/>
              </w:rPr>
              <w:t>外</w:t>
            </w:r>
            <w:r>
              <w:rPr>
                <w:rFonts w:hAnsi="ＭＳ ゴシック" w:hint="eastAsia"/>
                <w:color w:val="000000" w:themeColor="text1"/>
              </w:rPr>
              <w:t>国人等直接保有議決権割合」、「外国人等直接保有議決権割合と外国</w:t>
            </w:r>
            <w:r w:rsidR="00EA715B">
              <w:rPr>
                <w:rFonts w:hAnsi="ＭＳ ゴシック" w:hint="eastAsia"/>
                <w:color w:val="000000" w:themeColor="text1"/>
              </w:rPr>
              <w:t>人等</w:t>
            </w:r>
            <w:r>
              <w:rPr>
                <w:rFonts w:hAnsi="ＭＳ ゴシック" w:hint="eastAsia"/>
                <w:color w:val="000000" w:themeColor="text1"/>
              </w:rPr>
              <w:t>間接保有議決権割合とを合計した割合」及び「欠格事由の有無」</w:t>
            </w:r>
          </w:p>
          <w:p w14:paraId="08D0E2F3" w14:textId="669BD7FE" w:rsidR="00D97B7C" w:rsidRPr="00342C82" w:rsidRDefault="00D97B7C" w:rsidP="00D97B7C">
            <w:pPr>
              <w:autoSpaceDE w:val="0"/>
              <w:autoSpaceDN w:val="0"/>
              <w:rPr>
                <w:rFonts w:hAnsi="ＭＳ ゴシック"/>
                <w:color w:val="000000" w:themeColor="text1"/>
              </w:rPr>
            </w:pPr>
            <w:r>
              <w:rPr>
                <w:rFonts w:hAnsi="ＭＳ ゴシック" w:hint="eastAsia"/>
                <w:color w:val="000000" w:themeColor="text1"/>
              </w:rPr>
              <w:t>【地位の承継の</w:t>
            </w:r>
            <w:r w:rsidR="00BD1D50">
              <w:rPr>
                <w:rFonts w:hAnsi="ＭＳ ゴシック" w:hint="eastAsia"/>
                <w:color w:val="000000" w:themeColor="text1"/>
              </w:rPr>
              <w:t>認可</w:t>
            </w:r>
            <w:r>
              <w:rPr>
                <w:rFonts w:hAnsi="ＭＳ ゴシック" w:hint="eastAsia"/>
                <w:color w:val="000000" w:themeColor="text1"/>
              </w:rPr>
              <w:t>の申請】</w:t>
            </w:r>
          </w:p>
          <w:p w14:paraId="66F2B9DB" w14:textId="5DC5F47C" w:rsidR="00D97B7C" w:rsidRPr="00C2530C" w:rsidRDefault="00D97B7C" w:rsidP="00C2530C">
            <w:pPr>
              <w:autoSpaceDE w:val="0"/>
              <w:autoSpaceDN w:val="0"/>
              <w:rPr>
                <w:rFonts w:hAnsi="ＭＳ ゴシック"/>
              </w:rPr>
            </w:pPr>
            <w:r w:rsidRPr="00617B22">
              <w:rPr>
                <w:rFonts w:hAnsi="ＭＳ ゴシック" w:hint="eastAsia"/>
              </w:rPr>
              <w:t>○</w:t>
            </w:r>
            <w:r>
              <w:rPr>
                <w:rFonts w:hAnsi="ＭＳ ゴシック" w:hint="eastAsia"/>
              </w:rPr>
              <w:t>放送法施行規則</w:t>
            </w:r>
          </w:p>
          <w:p w14:paraId="514AA5D6" w14:textId="1741D14E" w:rsidR="00DF5078" w:rsidRDefault="00EE606B" w:rsidP="001F01C3">
            <w:pPr>
              <w:autoSpaceDE w:val="0"/>
              <w:autoSpaceDN w:val="0"/>
              <w:ind w:leftChars="100" w:left="210"/>
              <w:rPr>
                <w:rFonts w:hAnsi="ＭＳ ゴシック"/>
                <w:color w:val="000000" w:themeColor="text1"/>
              </w:rPr>
            </w:pPr>
            <w:r>
              <w:rPr>
                <w:rFonts w:hAnsi="ＭＳ ゴシック" w:hint="eastAsia"/>
                <w:color w:val="000000" w:themeColor="text1"/>
              </w:rPr>
              <w:t>・別表第二十号「基幹放送の業務認定承継認可申請書」</w:t>
            </w:r>
          </w:p>
          <w:p w14:paraId="78866234" w14:textId="59553FF2" w:rsidR="00EA715B" w:rsidRDefault="00EA715B" w:rsidP="001F01C3">
            <w:pPr>
              <w:autoSpaceDE w:val="0"/>
              <w:autoSpaceDN w:val="0"/>
              <w:ind w:leftChars="100" w:left="210"/>
              <w:rPr>
                <w:rFonts w:hAnsi="ＭＳ ゴシック"/>
              </w:rPr>
            </w:pPr>
            <w:r>
              <w:rPr>
                <w:rFonts w:hAnsi="ＭＳ ゴシック" w:hint="eastAsia"/>
              </w:rPr>
              <w:t>・別表第</w:t>
            </w:r>
            <w:r>
              <w:rPr>
                <w:rFonts w:hAnsi="ＭＳ ゴシック" w:hint="eastAsia"/>
                <w:color w:val="000000" w:themeColor="text1"/>
              </w:rPr>
              <w:t>二十一号「基幹放送の業務認定承継認可申請書」</w:t>
            </w:r>
          </w:p>
        </w:tc>
      </w:tr>
    </w:tbl>
    <w:p w14:paraId="33A0DCED" w14:textId="53075994" w:rsidR="00DF5078" w:rsidRDefault="00DF5078" w:rsidP="001F01C3">
      <w:pPr>
        <w:autoSpaceDE w:val="0"/>
        <w:autoSpaceDN w:val="0"/>
        <w:ind w:leftChars="202" w:left="850" w:hangingChars="203" w:hanging="426"/>
        <w:rPr>
          <w:rFonts w:ascii="ＭＳ 明朝" w:eastAsia="ＭＳ 明朝" w:hAnsi="ＭＳ 明朝"/>
        </w:rPr>
      </w:pPr>
      <w:r w:rsidRPr="004E5C10">
        <w:rPr>
          <w:rFonts w:ascii="ＭＳ 明朝" w:eastAsia="ＭＳ 明朝" w:hAnsi="ＭＳ 明朝" w:hint="eastAsia"/>
        </w:rPr>
        <w:t>※</w:t>
      </w:r>
      <w:r>
        <w:rPr>
          <w:rFonts w:ascii="ＭＳ 明朝" w:eastAsia="ＭＳ 明朝" w:hAnsi="ＭＳ 明朝" w:hint="eastAsia"/>
        </w:rPr>
        <w:t>１</w:t>
      </w:r>
      <w:r w:rsidRPr="004E5C10">
        <w:rPr>
          <w:rFonts w:ascii="ＭＳ 明朝" w:eastAsia="ＭＳ 明朝" w:hAnsi="ＭＳ 明朝" w:hint="eastAsia"/>
        </w:rPr>
        <w:t xml:space="preserve">　各様式は、次の総務省のホーム</w:t>
      </w:r>
      <w:r w:rsidRPr="004E5C10">
        <w:rPr>
          <w:rFonts w:ascii="ＭＳ 明朝" w:eastAsia="ＭＳ 明朝" w:hAnsi="ＭＳ 明朝"/>
        </w:rPr>
        <w:t>ページ</w:t>
      </w:r>
      <w:r w:rsidRPr="004E5C10">
        <w:rPr>
          <w:rFonts w:ascii="ＭＳ 明朝" w:eastAsia="ＭＳ 明朝" w:hAnsi="ＭＳ 明朝" w:hint="eastAsia"/>
        </w:rPr>
        <w:t>で</w:t>
      </w:r>
      <w:r w:rsidRPr="004E5C10">
        <w:rPr>
          <w:rFonts w:ascii="ＭＳ 明朝" w:eastAsia="ＭＳ 明朝" w:hAnsi="ＭＳ 明朝"/>
        </w:rPr>
        <w:t>公開していますので、ご活用ください。</w:t>
      </w:r>
    </w:p>
    <w:p w14:paraId="2C843AF2" w14:textId="77777777" w:rsidR="00C4291E" w:rsidRDefault="00C4291E" w:rsidP="00C4291E">
      <w:pPr>
        <w:autoSpaceDE w:val="0"/>
        <w:autoSpaceDN w:val="0"/>
        <w:ind w:leftChars="200" w:left="420" w:firstLineChars="200" w:firstLine="420"/>
        <w:rPr>
          <w:rFonts w:ascii="ＭＳ 明朝" w:eastAsia="ＭＳ 明朝" w:hAnsi="ＭＳ 明朝"/>
        </w:rPr>
      </w:pPr>
      <w:r w:rsidRPr="00136428">
        <w:rPr>
          <w:rFonts w:ascii="ＭＳ 明朝" w:eastAsia="ＭＳ 明朝" w:hAnsi="ＭＳ 明朝" w:hint="eastAsia"/>
        </w:rPr>
        <w:t>・</w:t>
      </w:r>
      <w:r>
        <w:rPr>
          <w:rFonts w:ascii="ＭＳ 明朝" w:eastAsia="ＭＳ 明朝" w:hAnsi="ＭＳ 明朝" w:hint="eastAsia"/>
        </w:rPr>
        <w:t xml:space="preserve">　</w:t>
      </w:r>
      <w:r w:rsidRPr="00136428">
        <w:rPr>
          <w:rFonts w:ascii="ＭＳ 明朝" w:eastAsia="ＭＳ 明朝" w:hAnsi="ＭＳ 明朝" w:hint="eastAsia"/>
        </w:rPr>
        <w:t>電波利用ホームページ</w:t>
      </w:r>
    </w:p>
    <w:p w14:paraId="7DD3E8FC" w14:textId="77777777" w:rsidR="00C4291E" w:rsidRDefault="00C4291E" w:rsidP="00C4291E">
      <w:pPr>
        <w:autoSpaceDE w:val="0"/>
        <w:autoSpaceDN w:val="0"/>
        <w:ind w:firstLineChars="600" w:firstLine="1260"/>
        <w:rPr>
          <w:rFonts w:ascii="ＭＳ 明朝" w:eastAsia="ＭＳ 明朝" w:hAnsi="ＭＳ 明朝"/>
        </w:rPr>
      </w:pPr>
      <w:r>
        <w:rPr>
          <w:rFonts w:ascii="ＭＳ 明朝" w:eastAsia="ＭＳ 明朝" w:hAnsi="ＭＳ 明朝" w:hint="eastAsia"/>
        </w:rPr>
        <w:t>放送分野における外資規制：</w:t>
      </w:r>
    </w:p>
    <w:p w14:paraId="21CC0FBB" w14:textId="459E0501" w:rsidR="00C4291E" w:rsidRPr="00C4291E" w:rsidRDefault="00497C37" w:rsidP="00C4291E">
      <w:pPr>
        <w:autoSpaceDE w:val="0"/>
        <w:autoSpaceDN w:val="0"/>
        <w:ind w:leftChars="270" w:left="567" w:firstLineChars="400" w:firstLine="840"/>
        <w:rPr>
          <w:rFonts w:ascii="ＭＳ 明朝" w:eastAsia="ＭＳ 明朝" w:hAnsi="ＭＳ 明朝"/>
        </w:rPr>
      </w:pPr>
      <w:hyperlink r:id="rId22" w:history="1">
        <w:r w:rsidR="00C4291E" w:rsidRPr="007901C0">
          <w:rPr>
            <w:rStyle w:val="a9"/>
            <w:rFonts w:ascii="ＭＳ 明朝" w:eastAsia="ＭＳ 明朝" w:hAnsi="ＭＳ 明朝"/>
          </w:rPr>
          <w:t>https://www.tele.soumu.go.jp/j/download/proc/rfi/index.htm</w:t>
        </w:r>
      </w:hyperlink>
    </w:p>
    <w:p w14:paraId="276CDBAC" w14:textId="1AAAB41A" w:rsidR="00C4291E" w:rsidRDefault="00C4291E" w:rsidP="00C4291E">
      <w:pPr>
        <w:autoSpaceDE w:val="0"/>
        <w:autoSpaceDN w:val="0"/>
        <w:ind w:firstLineChars="400" w:firstLine="840"/>
        <w:rPr>
          <w:rFonts w:ascii="ＭＳ 明朝" w:eastAsia="ＭＳ 明朝" w:hAnsi="ＭＳ 明朝"/>
        </w:rPr>
      </w:pPr>
      <w:r>
        <w:rPr>
          <w:rFonts w:ascii="ＭＳ 明朝" w:eastAsia="ＭＳ 明朝" w:hAnsi="ＭＳ 明朝" w:hint="eastAsia"/>
        </w:rPr>
        <w:t>・　総務省　放送政策の推進</w:t>
      </w:r>
    </w:p>
    <w:p w14:paraId="16342356" w14:textId="77777777" w:rsidR="00C4291E" w:rsidRDefault="00C4291E" w:rsidP="00C4291E">
      <w:pPr>
        <w:autoSpaceDE w:val="0"/>
        <w:autoSpaceDN w:val="0"/>
        <w:ind w:firstLineChars="600" w:firstLine="1260"/>
        <w:rPr>
          <w:rFonts w:ascii="ＭＳ 明朝" w:eastAsia="ＭＳ 明朝" w:hAnsi="ＭＳ 明朝"/>
        </w:rPr>
      </w:pPr>
      <w:r>
        <w:rPr>
          <w:rFonts w:ascii="ＭＳ 明朝" w:eastAsia="ＭＳ 明朝" w:hAnsi="ＭＳ 明朝" w:hint="eastAsia"/>
        </w:rPr>
        <w:t>放送分野における外資規制：</w:t>
      </w:r>
    </w:p>
    <w:p w14:paraId="6350A23D" w14:textId="693C6984" w:rsidR="00C4291E" w:rsidRDefault="00497C37" w:rsidP="00C4291E">
      <w:pPr>
        <w:autoSpaceDE w:val="0"/>
        <w:autoSpaceDN w:val="0"/>
        <w:ind w:leftChars="675" w:left="1418"/>
        <w:rPr>
          <w:rFonts w:ascii="ＭＳ 明朝" w:eastAsia="ＭＳ 明朝" w:hAnsi="ＭＳ 明朝"/>
        </w:rPr>
      </w:pPr>
      <w:hyperlink r:id="rId23" w:history="1">
        <w:r w:rsidR="00C4291E" w:rsidRPr="00E13483">
          <w:rPr>
            <w:rStyle w:val="a9"/>
            <w:rFonts w:ascii="ＭＳ 明朝" w:eastAsia="ＭＳ 明朝" w:hAnsi="ＭＳ 明朝"/>
          </w:rPr>
          <w:t>https://www.soumu.go.jp/menu_seisaku/ictseisaku/housou_suishin/housou_gaishi.html</w:t>
        </w:r>
      </w:hyperlink>
    </w:p>
    <w:p w14:paraId="3D4848D0" w14:textId="634F5123" w:rsidR="00DF5078" w:rsidRDefault="00DF5078" w:rsidP="00C4291E">
      <w:pPr>
        <w:autoSpaceDE w:val="0"/>
        <w:autoSpaceDN w:val="0"/>
        <w:ind w:firstLineChars="500" w:firstLine="1050"/>
        <w:rPr>
          <w:rFonts w:ascii="ＭＳ 明朝" w:eastAsia="ＭＳ 明朝" w:hAnsi="ＭＳ 明朝"/>
        </w:rPr>
      </w:pPr>
      <w:r>
        <w:rPr>
          <w:rFonts w:ascii="ＭＳ 明朝" w:eastAsia="ＭＳ 明朝" w:hAnsi="ＭＳ 明朝" w:hint="eastAsia"/>
        </w:rPr>
        <w:t xml:space="preserve">　</w:t>
      </w:r>
      <w:r w:rsidRPr="00136428">
        <w:rPr>
          <w:rFonts w:ascii="ＭＳ 明朝" w:eastAsia="ＭＳ 明朝" w:hAnsi="ＭＳ 明朝" w:hint="eastAsia"/>
        </w:rPr>
        <w:t>地上基幹放送局の免許手続等に関する情報提供ポータルサイト</w:t>
      </w:r>
    </w:p>
    <w:p w14:paraId="191E2FCD" w14:textId="77777777" w:rsidR="00DF5078" w:rsidRDefault="00497C37" w:rsidP="00C4291E">
      <w:pPr>
        <w:autoSpaceDE w:val="0"/>
        <w:autoSpaceDN w:val="0"/>
        <w:ind w:leftChars="675" w:left="1418"/>
        <w:rPr>
          <w:rFonts w:ascii="ＭＳ 明朝" w:eastAsia="ＭＳ 明朝" w:hAnsi="ＭＳ 明朝"/>
        </w:rPr>
      </w:pPr>
      <w:hyperlink r:id="rId24" w:history="1">
        <w:r w:rsidR="00DF5078" w:rsidRPr="0054026C">
          <w:rPr>
            <w:rStyle w:val="a9"/>
            <w:rFonts w:ascii="ＭＳ 明朝" w:eastAsia="ＭＳ 明朝" w:hAnsi="ＭＳ 明朝"/>
          </w:rPr>
          <w:t>https://www.soumu.go.jp/menu_seisaku/ictseisaku/housou_suishin/122831.html</w:t>
        </w:r>
      </w:hyperlink>
    </w:p>
    <w:p w14:paraId="361C95F4" w14:textId="77777777" w:rsidR="00DF5078" w:rsidRPr="00617B22" w:rsidRDefault="00DF5078" w:rsidP="00DF5078">
      <w:pPr>
        <w:autoSpaceDE w:val="0"/>
        <w:autoSpaceDN w:val="0"/>
        <w:ind w:left="420" w:hangingChars="200" w:hanging="420"/>
        <w:jc w:val="left"/>
        <w:rPr>
          <w:szCs w:val="21"/>
        </w:rPr>
      </w:pPr>
    </w:p>
    <w:p w14:paraId="72A7665E" w14:textId="77777777" w:rsidR="00DF5078" w:rsidRPr="00630923" w:rsidRDefault="00DF5078" w:rsidP="007D2014">
      <w:pPr>
        <w:widowControl/>
        <w:autoSpaceDE w:val="0"/>
        <w:autoSpaceDN w:val="0"/>
        <w:jc w:val="left"/>
        <w:rPr>
          <w:rFonts w:hAnsi="ＭＳ ゴシック"/>
        </w:rPr>
      </w:pPr>
    </w:p>
    <w:p w14:paraId="1B0F1F1C" w14:textId="77777777" w:rsidR="00DF5078" w:rsidRDefault="00DF5078" w:rsidP="00DF5078">
      <w:pPr>
        <w:widowControl/>
        <w:autoSpaceDE w:val="0"/>
        <w:autoSpaceDN w:val="0"/>
        <w:jc w:val="left"/>
      </w:pPr>
      <w:r>
        <w:br w:type="page"/>
      </w:r>
    </w:p>
    <w:p w14:paraId="2E292B7F" w14:textId="448FAD7B" w:rsidR="00DF5078" w:rsidRPr="009E64AF" w:rsidRDefault="00DF5078" w:rsidP="007A12F6">
      <w:pPr>
        <w:pStyle w:val="3"/>
        <w:ind w:left="422" w:hangingChars="200" w:hanging="422"/>
      </w:pPr>
      <w:bookmarkStart w:id="185" w:name="_Toc132642509"/>
      <w:bookmarkStart w:id="186" w:name="_Toc132713486"/>
      <w:bookmarkStart w:id="187" w:name="_Toc132746811"/>
      <w:bookmarkStart w:id="188" w:name="_Toc132912259"/>
      <w:bookmarkStart w:id="189" w:name="_Toc161403693"/>
      <w:r w:rsidRPr="009E64AF">
        <w:rPr>
          <w:rStyle w:val="20"/>
          <w:rFonts w:hint="eastAsia"/>
          <w:b/>
          <w:sz w:val="21"/>
          <w:u w:val="none"/>
        </w:rPr>
        <w:lastRenderedPageBreak/>
        <w:t>（</w:t>
      </w:r>
      <w:r w:rsidR="00300372" w:rsidRPr="009E64AF">
        <w:rPr>
          <w:rStyle w:val="20"/>
          <w:rFonts w:hint="eastAsia"/>
          <w:b/>
          <w:sz w:val="21"/>
          <w:u w:val="none"/>
        </w:rPr>
        <w:t>１</w:t>
      </w:r>
      <w:r w:rsidRPr="009E64AF">
        <w:rPr>
          <w:rStyle w:val="20"/>
          <w:rFonts w:hint="eastAsia"/>
          <w:b/>
          <w:sz w:val="21"/>
          <w:u w:val="none"/>
        </w:rPr>
        <w:t>）</w:t>
      </w:r>
      <w:r w:rsidR="00500196" w:rsidRPr="009E64AF">
        <w:rPr>
          <w:rStyle w:val="20"/>
          <w:rFonts w:hint="eastAsia"/>
          <w:b/>
          <w:sz w:val="21"/>
          <w:u w:val="none"/>
        </w:rPr>
        <w:t>別表第六の一号「地上基幹放送の業務認定申請書」</w:t>
      </w:r>
      <w:r w:rsidRPr="009E64AF">
        <w:rPr>
          <w:rFonts w:hint="eastAsia"/>
        </w:rPr>
        <w:t>「</w:t>
      </w:r>
      <w:r w:rsidRPr="009E64AF">
        <w:t>特定役員</w:t>
      </w:r>
      <w:r w:rsidR="00A92FDE" w:rsidRPr="009E64AF">
        <w:rPr>
          <w:rFonts w:hint="eastAsia"/>
        </w:rPr>
        <w:t>の氏名又は名称</w:t>
      </w:r>
      <w:r w:rsidRPr="009E64AF">
        <w:t>」</w:t>
      </w:r>
      <w:bookmarkEnd w:id="185"/>
      <w:bookmarkEnd w:id="186"/>
      <w:bookmarkEnd w:id="187"/>
      <w:bookmarkEnd w:id="188"/>
      <w:bookmarkEnd w:id="189"/>
    </w:p>
    <w:p w14:paraId="7C76750F" w14:textId="77777777" w:rsidR="00DF5078" w:rsidRDefault="00DF5078" w:rsidP="00DF5078">
      <w:pPr>
        <w:autoSpaceDE w:val="0"/>
        <w:autoSpaceDN w:val="0"/>
        <w:rPr>
          <w:rFonts w:hAnsi="ＭＳ ゴシック"/>
        </w:rPr>
      </w:pPr>
    </w:p>
    <w:p w14:paraId="6775BD0E" w14:textId="77777777" w:rsidR="00DF5078" w:rsidRPr="00B12186" w:rsidRDefault="00DF5078" w:rsidP="00DF5078">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2AE29EA0" w14:textId="77777777" w:rsidR="00DF5078" w:rsidRDefault="00DF5078" w:rsidP="00DF5078">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DF5078" w:rsidRPr="00F33009" w14:paraId="270E1BDC" w14:textId="77777777" w:rsidTr="00E05177">
        <w:tc>
          <w:tcPr>
            <w:tcW w:w="8494" w:type="dxa"/>
          </w:tcPr>
          <w:p w14:paraId="52EC201D" w14:textId="77777777" w:rsidR="00DF5078" w:rsidRPr="00F33009" w:rsidRDefault="00DF5078" w:rsidP="00DF5078">
            <w:pPr>
              <w:autoSpaceDE w:val="0"/>
              <w:autoSpaceDN w:val="0"/>
              <w:rPr>
                <w:rFonts w:hAnsi="ＭＳ ゴシック"/>
                <w:szCs w:val="21"/>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2"/>
            </w:tblGrid>
            <w:tr w:rsidR="00DF5078" w:rsidRPr="00F33009" w14:paraId="6AD03F78" w14:textId="77777777" w:rsidTr="00E05177">
              <w:tc>
                <w:tcPr>
                  <w:tcW w:w="3521" w:type="dxa"/>
                </w:tcPr>
                <w:p w14:paraId="4798D705" w14:textId="5590D404" w:rsidR="00DF5078" w:rsidRPr="00F33009" w:rsidRDefault="00DF5078" w:rsidP="00DF5078">
                  <w:pPr>
                    <w:kinsoku w:val="0"/>
                    <w:autoSpaceDE w:val="0"/>
                    <w:autoSpaceDN w:val="0"/>
                    <w:adjustRightInd w:val="0"/>
                    <w:jc w:val="left"/>
                    <w:rPr>
                      <w:rFonts w:hAnsi="ＭＳ ゴシック"/>
                      <w:szCs w:val="21"/>
                    </w:rPr>
                  </w:pPr>
                  <w:r w:rsidRPr="00F33009">
                    <w:rPr>
                      <w:rFonts w:hAnsi="ＭＳ ゴシック" w:hint="eastAsia"/>
                      <w:szCs w:val="21"/>
                    </w:rPr>
                    <w:t>特定役員</w:t>
                  </w:r>
                  <w:r w:rsidR="00A92FDE">
                    <w:rPr>
                      <w:rFonts w:hAnsi="ＭＳ ゴシック" w:hint="eastAsia"/>
                      <w:szCs w:val="21"/>
                    </w:rPr>
                    <w:t>の氏名又は名称（注６）</w:t>
                  </w:r>
                </w:p>
              </w:tc>
              <w:tc>
                <w:tcPr>
                  <w:tcW w:w="3522" w:type="dxa"/>
                </w:tcPr>
                <w:p w14:paraId="4D7DB687" w14:textId="77777777" w:rsidR="00DF5078" w:rsidRPr="00B12186" w:rsidRDefault="00DF5078" w:rsidP="00DF5078">
                  <w:pPr>
                    <w:kinsoku w:val="0"/>
                    <w:autoSpaceDE w:val="0"/>
                    <w:autoSpaceDN w:val="0"/>
                    <w:adjustRightInd w:val="0"/>
                    <w:jc w:val="left"/>
                    <w:rPr>
                      <w:rFonts w:ascii="ＭＳ 明朝" w:eastAsia="ＭＳ 明朝" w:hAnsi="ＭＳ 明朝"/>
                      <w:szCs w:val="21"/>
                    </w:rPr>
                  </w:pPr>
                  <w:r w:rsidRPr="00B12186">
                    <w:rPr>
                      <w:rFonts w:ascii="ＭＳ 明朝" w:eastAsia="ＭＳ 明朝" w:hAnsi="ＭＳ 明朝" w:hint="eastAsia"/>
                      <w:color w:val="FF0000"/>
                      <w:szCs w:val="21"/>
                    </w:rPr>
                    <w:t>別紙のとおり。</w:t>
                  </w:r>
                </w:p>
              </w:tc>
            </w:tr>
          </w:tbl>
          <w:p w14:paraId="27B0D81A" w14:textId="56681255" w:rsidR="00DF5078" w:rsidRPr="00F33009" w:rsidRDefault="00A92FDE" w:rsidP="001F01C3">
            <w:pPr>
              <w:autoSpaceDE w:val="0"/>
              <w:autoSpaceDN w:val="0"/>
              <w:ind w:leftChars="100" w:left="630" w:hangingChars="200" w:hanging="420"/>
              <w:rPr>
                <w:rFonts w:hAnsi="ＭＳ ゴシック"/>
                <w:szCs w:val="21"/>
              </w:rPr>
            </w:pPr>
            <w:r w:rsidRPr="00A92FDE">
              <w:rPr>
                <w:rFonts w:hAnsi="ＭＳ ゴシック" w:hint="eastAsia"/>
                <w:szCs w:val="21"/>
              </w:rPr>
              <w:t>注</w:t>
            </w:r>
            <w:r>
              <w:rPr>
                <w:rFonts w:hAnsi="ＭＳ ゴシック" w:hint="eastAsia"/>
                <w:szCs w:val="21"/>
              </w:rPr>
              <w:t>６</w:t>
            </w:r>
            <w:r w:rsidRPr="00A92FDE">
              <w:rPr>
                <w:rFonts w:hAnsi="ＭＳ ゴシック" w:hint="eastAsia"/>
                <w:szCs w:val="21"/>
              </w:rPr>
              <w:t xml:space="preserve">　法人又は団体の場合に限つて記載することとし、次に掲げる様式により記載すること。</w:t>
            </w:r>
          </w:p>
          <w:tbl>
            <w:tblPr>
              <w:tblW w:w="7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9"/>
              <w:gridCol w:w="1015"/>
              <w:gridCol w:w="1135"/>
              <w:gridCol w:w="1440"/>
              <w:gridCol w:w="1440"/>
              <w:gridCol w:w="777"/>
            </w:tblGrid>
            <w:tr w:rsidR="00A05B1B" w:rsidRPr="00F33009" w14:paraId="3D90E6BE" w14:textId="77777777" w:rsidTr="00C2530C">
              <w:trPr>
                <w:jc w:val="center"/>
              </w:trPr>
              <w:tc>
                <w:tcPr>
                  <w:tcW w:w="1137" w:type="pct"/>
                  <w:tcBorders>
                    <w:bottom w:val="dashed" w:sz="4" w:space="0" w:color="auto"/>
                  </w:tcBorders>
                  <w:tcMar>
                    <w:left w:w="28" w:type="dxa"/>
                    <w:right w:w="28" w:type="dxa"/>
                  </w:tcMar>
                  <w:vAlign w:val="center"/>
                </w:tcPr>
                <w:p w14:paraId="465F2BD2" w14:textId="71942330" w:rsidR="00A05B1B" w:rsidRPr="00F33009" w:rsidRDefault="00A05B1B" w:rsidP="00DF5078">
                  <w:pPr>
                    <w:kinsoku w:val="0"/>
                    <w:autoSpaceDE w:val="0"/>
                    <w:autoSpaceDN w:val="0"/>
                    <w:adjustRightInd w:val="0"/>
                    <w:spacing w:line="240" w:lineRule="exact"/>
                    <w:jc w:val="center"/>
                    <w:rPr>
                      <w:szCs w:val="21"/>
                    </w:rPr>
                  </w:pPr>
                  <w:r>
                    <w:rPr>
                      <w:rFonts w:hint="eastAsia"/>
                      <w:szCs w:val="21"/>
                    </w:rPr>
                    <w:t>ふりがな</w:t>
                  </w:r>
                </w:p>
              </w:tc>
              <w:tc>
                <w:tcPr>
                  <w:tcW w:w="675" w:type="pct"/>
                  <w:vMerge w:val="restart"/>
                  <w:tcMar>
                    <w:left w:w="28" w:type="dxa"/>
                    <w:right w:w="28" w:type="dxa"/>
                  </w:tcMar>
                  <w:vAlign w:val="center"/>
                </w:tcPr>
                <w:p w14:paraId="4C20F0FA" w14:textId="77777777" w:rsidR="00A05B1B" w:rsidRPr="00F33009" w:rsidRDefault="00A05B1B" w:rsidP="00DF5078">
                  <w:pPr>
                    <w:kinsoku w:val="0"/>
                    <w:autoSpaceDE w:val="0"/>
                    <w:autoSpaceDN w:val="0"/>
                    <w:adjustRightInd w:val="0"/>
                    <w:spacing w:line="240" w:lineRule="exact"/>
                    <w:jc w:val="center"/>
                    <w:rPr>
                      <w:szCs w:val="21"/>
                    </w:rPr>
                  </w:pPr>
                  <w:r w:rsidRPr="00F33009">
                    <w:rPr>
                      <w:rFonts w:hint="eastAsia"/>
                      <w:szCs w:val="21"/>
                    </w:rPr>
                    <w:t>住所</w:t>
                  </w:r>
                </w:p>
              </w:tc>
              <w:tc>
                <w:tcPr>
                  <w:tcW w:w="755" w:type="pct"/>
                  <w:vMerge w:val="restart"/>
                  <w:tcMar>
                    <w:left w:w="28" w:type="dxa"/>
                    <w:right w:w="28" w:type="dxa"/>
                  </w:tcMar>
                  <w:vAlign w:val="center"/>
                </w:tcPr>
                <w:p w14:paraId="26C990EC" w14:textId="77777777" w:rsidR="00A05B1B" w:rsidRPr="00F33009" w:rsidRDefault="00A05B1B" w:rsidP="00DF5078">
                  <w:pPr>
                    <w:kinsoku w:val="0"/>
                    <w:autoSpaceDE w:val="0"/>
                    <w:autoSpaceDN w:val="0"/>
                    <w:adjustRightInd w:val="0"/>
                    <w:spacing w:line="240" w:lineRule="exact"/>
                    <w:jc w:val="center"/>
                    <w:rPr>
                      <w:szCs w:val="21"/>
                    </w:rPr>
                  </w:pPr>
                  <w:r w:rsidRPr="00F33009">
                    <w:rPr>
                      <w:rFonts w:hint="eastAsia"/>
                      <w:szCs w:val="21"/>
                    </w:rPr>
                    <w:t>役名</w:t>
                  </w:r>
                </w:p>
              </w:tc>
              <w:tc>
                <w:tcPr>
                  <w:tcW w:w="958" w:type="pct"/>
                  <w:vMerge w:val="restart"/>
                  <w:tcMar>
                    <w:left w:w="28" w:type="dxa"/>
                    <w:right w:w="28" w:type="dxa"/>
                  </w:tcMar>
                  <w:vAlign w:val="center"/>
                </w:tcPr>
                <w:p w14:paraId="1DC96901" w14:textId="0D5DB310" w:rsidR="00A05B1B" w:rsidRPr="00F33009" w:rsidRDefault="00A05B1B" w:rsidP="00DF5078">
                  <w:pPr>
                    <w:kinsoku w:val="0"/>
                    <w:autoSpaceDE w:val="0"/>
                    <w:autoSpaceDN w:val="0"/>
                    <w:adjustRightInd w:val="0"/>
                    <w:spacing w:line="240" w:lineRule="exact"/>
                    <w:jc w:val="center"/>
                    <w:rPr>
                      <w:szCs w:val="21"/>
                    </w:rPr>
                  </w:pPr>
                  <w:r w:rsidRPr="00F33009">
                    <w:rPr>
                      <w:rFonts w:hint="eastAsia"/>
                      <w:szCs w:val="21"/>
                    </w:rPr>
                    <w:t>特定役員への該当の有無</w:t>
                  </w:r>
                </w:p>
              </w:tc>
              <w:tc>
                <w:tcPr>
                  <w:tcW w:w="958" w:type="pct"/>
                  <w:vMerge w:val="restart"/>
                  <w:tcMar>
                    <w:left w:w="28" w:type="dxa"/>
                    <w:right w:w="28" w:type="dxa"/>
                  </w:tcMar>
                  <w:vAlign w:val="center"/>
                </w:tcPr>
                <w:p w14:paraId="52CE18D7" w14:textId="77777777" w:rsidR="00A05B1B" w:rsidRPr="00F33009" w:rsidRDefault="00A05B1B" w:rsidP="00DF5078">
                  <w:pPr>
                    <w:kinsoku w:val="0"/>
                    <w:autoSpaceDE w:val="0"/>
                    <w:autoSpaceDN w:val="0"/>
                    <w:adjustRightInd w:val="0"/>
                    <w:spacing w:line="240" w:lineRule="exact"/>
                    <w:jc w:val="center"/>
                    <w:rPr>
                      <w:szCs w:val="21"/>
                    </w:rPr>
                  </w:pPr>
                  <w:r w:rsidRPr="00F33009">
                    <w:rPr>
                      <w:rFonts w:hint="eastAsia"/>
                      <w:szCs w:val="21"/>
                    </w:rPr>
                    <w:t>日本の国籍の有無</w:t>
                  </w:r>
                </w:p>
              </w:tc>
              <w:tc>
                <w:tcPr>
                  <w:tcW w:w="517" w:type="pct"/>
                  <w:vMerge w:val="restart"/>
                  <w:tcMar>
                    <w:left w:w="28" w:type="dxa"/>
                    <w:right w:w="28" w:type="dxa"/>
                  </w:tcMar>
                  <w:vAlign w:val="center"/>
                </w:tcPr>
                <w:p w14:paraId="479BC2E7" w14:textId="77777777" w:rsidR="00A05B1B" w:rsidRPr="00F33009" w:rsidRDefault="00A05B1B" w:rsidP="00DF5078">
                  <w:pPr>
                    <w:kinsoku w:val="0"/>
                    <w:autoSpaceDE w:val="0"/>
                    <w:autoSpaceDN w:val="0"/>
                    <w:adjustRightInd w:val="0"/>
                    <w:spacing w:line="240" w:lineRule="exact"/>
                    <w:jc w:val="center"/>
                    <w:rPr>
                      <w:szCs w:val="21"/>
                    </w:rPr>
                  </w:pPr>
                  <w:r w:rsidRPr="00F33009">
                    <w:rPr>
                      <w:rFonts w:hint="eastAsia"/>
                      <w:szCs w:val="21"/>
                    </w:rPr>
                    <w:t>備考</w:t>
                  </w:r>
                </w:p>
              </w:tc>
            </w:tr>
            <w:tr w:rsidR="00A05B1B" w:rsidRPr="00F33009" w14:paraId="07B0435E" w14:textId="77777777" w:rsidTr="00C2530C">
              <w:trPr>
                <w:jc w:val="center"/>
              </w:trPr>
              <w:tc>
                <w:tcPr>
                  <w:tcW w:w="1137" w:type="pct"/>
                  <w:tcBorders>
                    <w:top w:val="dashed" w:sz="4" w:space="0" w:color="auto"/>
                  </w:tcBorders>
                  <w:tcMar>
                    <w:left w:w="28" w:type="dxa"/>
                    <w:right w:w="28" w:type="dxa"/>
                  </w:tcMar>
                </w:tcPr>
                <w:p w14:paraId="7AF0E428" w14:textId="77777777" w:rsidR="00A05B1B" w:rsidRPr="00F33009" w:rsidRDefault="00A05B1B" w:rsidP="00DF5078">
                  <w:pPr>
                    <w:kinsoku w:val="0"/>
                    <w:autoSpaceDE w:val="0"/>
                    <w:autoSpaceDN w:val="0"/>
                    <w:adjustRightInd w:val="0"/>
                    <w:spacing w:line="240" w:lineRule="exact"/>
                    <w:jc w:val="center"/>
                    <w:rPr>
                      <w:szCs w:val="21"/>
                    </w:rPr>
                  </w:pPr>
                  <w:r w:rsidRPr="00F33009">
                    <w:rPr>
                      <w:rFonts w:hint="eastAsia"/>
                      <w:szCs w:val="21"/>
                    </w:rPr>
                    <w:t>氏　　名</w:t>
                  </w:r>
                </w:p>
              </w:tc>
              <w:tc>
                <w:tcPr>
                  <w:tcW w:w="675" w:type="pct"/>
                  <w:vMerge/>
                  <w:tcMar>
                    <w:left w:w="28" w:type="dxa"/>
                    <w:right w:w="28" w:type="dxa"/>
                  </w:tcMar>
                </w:tcPr>
                <w:p w14:paraId="066DCA45" w14:textId="77777777" w:rsidR="00A05B1B" w:rsidRPr="00F33009" w:rsidRDefault="00A05B1B" w:rsidP="00DF5078">
                  <w:pPr>
                    <w:kinsoku w:val="0"/>
                    <w:autoSpaceDE w:val="0"/>
                    <w:autoSpaceDN w:val="0"/>
                    <w:adjustRightInd w:val="0"/>
                    <w:spacing w:line="240" w:lineRule="exact"/>
                    <w:jc w:val="left"/>
                    <w:rPr>
                      <w:szCs w:val="21"/>
                    </w:rPr>
                  </w:pPr>
                </w:p>
              </w:tc>
              <w:tc>
                <w:tcPr>
                  <w:tcW w:w="755" w:type="pct"/>
                  <w:vMerge/>
                  <w:tcMar>
                    <w:left w:w="28" w:type="dxa"/>
                    <w:right w:w="28" w:type="dxa"/>
                  </w:tcMar>
                </w:tcPr>
                <w:p w14:paraId="3CF576BC" w14:textId="77777777" w:rsidR="00A05B1B" w:rsidRPr="00F33009" w:rsidRDefault="00A05B1B" w:rsidP="00DF5078">
                  <w:pPr>
                    <w:kinsoku w:val="0"/>
                    <w:autoSpaceDE w:val="0"/>
                    <w:autoSpaceDN w:val="0"/>
                    <w:adjustRightInd w:val="0"/>
                    <w:spacing w:line="240" w:lineRule="exact"/>
                    <w:jc w:val="left"/>
                    <w:rPr>
                      <w:szCs w:val="21"/>
                    </w:rPr>
                  </w:pPr>
                </w:p>
              </w:tc>
              <w:tc>
                <w:tcPr>
                  <w:tcW w:w="958" w:type="pct"/>
                  <w:vMerge/>
                  <w:tcMar>
                    <w:left w:w="28" w:type="dxa"/>
                    <w:right w:w="28" w:type="dxa"/>
                  </w:tcMar>
                </w:tcPr>
                <w:p w14:paraId="2FD8D095" w14:textId="6780EE5B" w:rsidR="00A05B1B" w:rsidRPr="00F33009" w:rsidRDefault="00A05B1B" w:rsidP="00DF5078">
                  <w:pPr>
                    <w:kinsoku w:val="0"/>
                    <w:autoSpaceDE w:val="0"/>
                    <w:autoSpaceDN w:val="0"/>
                    <w:adjustRightInd w:val="0"/>
                    <w:spacing w:line="240" w:lineRule="exact"/>
                    <w:jc w:val="left"/>
                    <w:rPr>
                      <w:szCs w:val="21"/>
                    </w:rPr>
                  </w:pPr>
                </w:p>
              </w:tc>
              <w:tc>
                <w:tcPr>
                  <w:tcW w:w="958" w:type="pct"/>
                  <w:vMerge/>
                  <w:tcMar>
                    <w:left w:w="28" w:type="dxa"/>
                    <w:right w:w="28" w:type="dxa"/>
                  </w:tcMar>
                </w:tcPr>
                <w:p w14:paraId="2BC6A624" w14:textId="77777777" w:rsidR="00A05B1B" w:rsidRPr="00F33009" w:rsidRDefault="00A05B1B" w:rsidP="00DF5078">
                  <w:pPr>
                    <w:kinsoku w:val="0"/>
                    <w:autoSpaceDE w:val="0"/>
                    <w:autoSpaceDN w:val="0"/>
                    <w:adjustRightInd w:val="0"/>
                    <w:spacing w:line="240" w:lineRule="exact"/>
                    <w:jc w:val="left"/>
                    <w:rPr>
                      <w:szCs w:val="21"/>
                    </w:rPr>
                  </w:pPr>
                </w:p>
              </w:tc>
              <w:tc>
                <w:tcPr>
                  <w:tcW w:w="517" w:type="pct"/>
                  <w:vMerge/>
                  <w:tcMar>
                    <w:left w:w="28" w:type="dxa"/>
                    <w:right w:w="28" w:type="dxa"/>
                  </w:tcMar>
                </w:tcPr>
                <w:p w14:paraId="7EE08DE3" w14:textId="77777777" w:rsidR="00A05B1B" w:rsidRPr="00F33009" w:rsidRDefault="00A05B1B" w:rsidP="00DF5078">
                  <w:pPr>
                    <w:kinsoku w:val="0"/>
                    <w:autoSpaceDE w:val="0"/>
                    <w:autoSpaceDN w:val="0"/>
                    <w:adjustRightInd w:val="0"/>
                    <w:spacing w:line="240" w:lineRule="exact"/>
                    <w:jc w:val="left"/>
                    <w:rPr>
                      <w:szCs w:val="21"/>
                    </w:rPr>
                  </w:pPr>
                </w:p>
              </w:tc>
            </w:tr>
            <w:tr w:rsidR="00A05B1B" w:rsidRPr="00F33009" w14:paraId="2400BA87" w14:textId="77777777" w:rsidTr="00C2530C">
              <w:trPr>
                <w:jc w:val="center"/>
              </w:trPr>
              <w:tc>
                <w:tcPr>
                  <w:tcW w:w="1137" w:type="pct"/>
                  <w:tcMar>
                    <w:left w:w="28" w:type="dxa"/>
                    <w:right w:w="28" w:type="dxa"/>
                  </w:tcMar>
                  <w:vAlign w:val="center"/>
                </w:tcPr>
                <w:p w14:paraId="1015110B" w14:textId="5B16E03F" w:rsidR="00A05B1B" w:rsidRPr="007D2014" w:rsidRDefault="00A05B1B" w:rsidP="00DF5078">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ちよだ　はるこ</w:t>
                  </w:r>
                </w:p>
                <w:p w14:paraId="133B86B3" w14:textId="77777777" w:rsidR="00A05B1B" w:rsidRPr="00B12186" w:rsidRDefault="00A05B1B" w:rsidP="00DF5078">
                  <w:pPr>
                    <w:kinsoku w:val="0"/>
                    <w:autoSpaceDE w:val="0"/>
                    <w:autoSpaceDN w:val="0"/>
                    <w:adjustRightInd w:val="0"/>
                    <w:spacing w:line="240" w:lineRule="exact"/>
                    <w:rPr>
                      <w:rFonts w:ascii="ＭＳ 明朝" w:eastAsia="ＭＳ 明朝" w:hAnsi="ＭＳ 明朝"/>
                      <w:szCs w:val="21"/>
                    </w:rPr>
                  </w:pPr>
                  <w:r w:rsidRPr="00B12186">
                    <w:rPr>
                      <w:rFonts w:ascii="ＭＳ 明朝" w:eastAsia="ＭＳ 明朝" w:hAnsi="ＭＳ 明朝" w:hint="eastAsia"/>
                      <w:color w:val="FF0000"/>
                      <w:szCs w:val="21"/>
                    </w:rPr>
                    <w:t>千代田　春子</w:t>
                  </w:r>
                </w:p>
              </w:tc>
              <w:tc>
                <w:tcPr>
                  <w:tcW w:w="675" w:type="pct"/>
                  <w:tcMar>
                    <w:left w:w="28" w:type="dxa"/>
                    <w:right w:w="28" w:type="dxa"/>
                  </w:tcMar>
                  <w:vAlign w:val="center"/>
                </w:tcPr>
                <w:p w14:paraId="6DAB413D" w14:textId="77777777" w:rsidR="00A05B1B" w:rsidRPr="00B12186" w:rsidRDefault="00A05B1B" w:rsidP="00DF5078">
                  <w:pPr>
                    <w:kinsoku w:val="0"/>
                    <w:autoSpaceDE w:val="0"/>
                    <w:autoSpaceDN w:val="0"/>
                    <w:adjustRightInd w:val="0"/>
                    <w:spacing w:line="240" w:lineRule="exact"/>
                    <w:rPr>
                      <w:rFonts w:ascii="ＭＳ 明朝" w:eastAsia="ＭＳ 明朝" w:hAnsi="ＭＳ 明朝"/>
                      <w:szCs w:val="21"/>
                    </w:rPr>
                  </w:pPr>
                  <w:r w:rsidRPr="00B12186">
                    <w:rPr>
                      <w:rFonts w:ascii="ＭＳ 明朝" w:eastAsia="ＭＳ 明朝" w:hAnsi="ＭＳ 明朝" w:hint="eastAsia"/>
                      <w:color w:val="FF0000"/>
                      <w:szCs w:val="21"/>
                    </w:rPr>
                    <w:t>東京都千代田区</w:t>
                  </w:r>
                </w:p>
              </w:tc>
              <w:tc>
                <w:tcPr>
                  <w:tcW w:w="755" w:type="pct"/>
                  <w:tcMar>
                    <w:left w:w="28" w:type="dxa"/>
                    <w:right w:w="28" w:type="dxa"/>
                  </w:tcMar>
                  <w:vAlign w:val="center"/>
                </w:tcPr>
                <w:p w14:paraId="5DF2B48C" w14:textId="77777777" w:rsidR="00A05B1B" w:rsidRPr="00B12186" w:rsidRDefault="00A05B1B" w:rsidP="00DF5078">
                  <w:pPr>
                    <w:kinsoku w:val="0"/>
                    <w:autoSpaceDE w:val="0"/>
                    <w:autoSpaceDN w:val="0"/>
                    <w:adjustRightInd w:val="0"/>
                    <w:spacing w:line="240" w:lineRule="exact"/>
                    <w:rPr>
                      <w:rFonts w:ascii="ＭＳ 明朝" w:eastAsia="ＭＳ 明朝" w:hAnsi="ＭＳ 明朝"/>
                      <w:szCs w:val="21"/>
                    </w:rPr>
                  </w:pPr>
                  <w:r w:rsidRPr="00B12186">
                    <w:rPr>
                      <w:rFonts w:ascii="ＭＳ 明朝" w:eastAsia="ＭＳ 明朝" w:hAnsi="ＭＳ 明朝" w:hint="eastAsia"/>
                      <w:color w:val="FF0000"/>
                      <w:szCs w:val="21"/>
                    </w:rPr>
                    <w:t>取締役</w:t>
                  </w:r>
                  <w:r>
                    <w:rPr>
                      <w:rFonts w:ascii="ＭＳ 明朝" w:eastAsia="ＭＳ 明朝" w:hAnsi="ＭＳ 明朝" w:hint="eastAsia"/>
                      <w:color w:val="FF0000"/>
                      <w:szCs w:val="21"/>
                    </w:rPr>
                    <w:t>会長</w:t>
                  </w:r>
                </w:p>
              </w:tc>
              <w:tc>
                <w:tcPr>
                  <w:tcW w:w="958" w:type="pct"/>
                  <w:tcMar>
                    <w:left w:w="28" w:type="dxa"/>
                    <w:right w:w="28" w:type="dxa"/>
                  </w:tcMar>
                  <w:vAlign w:val="center"/>
                </w:tcPr>
                <w:p w14:paraId="43055492" w14:textId="6AD35472" w:rsidR="00A05B1B" w:rsidRPr="00F33009" w:rsidRDefault="00A05B1B" w:rsidP="00DF5078">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958" w:type="pct"/>
                  <w:tcMar>
                    <w:left w:w="28" w:type="dxa"/>
                    <w:right w:w="28" w:type="dxa"/>
                  </w:tcMar>
                  <w:vAlign w:val="center"/>
                </w:tcPr>
                <w:p w14:paraId="3E8A4C97" w14:textId="77777777" w:rsidR="00A05B1B" w:rsidRPr="00F33009" w:rsidRDefault="00A05B1B" w:rsidP="00DF5078">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517" w:type="pct"/>
                  <w:tcMar>
                    <w:left w:w="28" w:type="dxa"/>
                    <w:right w:w="28" w:type="dxa"/>
                  </w:tcMar>
                  <w:vAlign w:val="center"/>
                </w:tcPr>
                <w:p w14:paraId="5AA917BE" w14:textId="77777777" w:rsidR="00A05B1B" w:rsidRPr="00F33009" w:rsidRDefault="00A05B1B" w:rsidP="00DF5078">
                  <w:pPr>
                    <w:kinsoku w:val="0"/>
                    <w:autoSpaceDE w:val="0"/>
                    <w:autoSpaceDN w:val="0"/>
                    <w:adjustRightInd w:val="0"/>
                    <w:spacing w:line="240" w:lineRule="exact"/>
                    <w:rPr>
                      <w:szCs w:val="21"/>
                    </w:rPr>
                  </w:pPr>
                </w:p>
              </w:tc>
            </w:tr>
            <w:tr w:rsidR="00A05B1B" w:rsidRPr="00F33009" w14:paraId="75F41F9D" w14:textId="77777777" w:rsidTr="00C2530C">
              <w:trPr>
                <w:jc w:val="center"/>
              </w:trPr>
              <w:tc>
                <w:tcPr>
                  <w:tcW w:w="1137" w:type="pct"/>
                  <w:tcMar>
                    <w:left w:w="28" w:type="dxa"/>
                    <w:right w:w="28" w:type="dxa"/>
                  </w:tcMar>
                  <w:vAlign w:val="center"/>
                </w:tcPr>
                <w:p w14:paraId="4B00931A" w14:textId="17A5BBD0" w:rsidR="00A05B1B" w:rsidRPr="007D2014" w:rsidRDefault="00A05B1B" w:rsidP="00A92FDE">
                  <w:pPr>
                    <w:kinsoku w:val="0"/>
                    <w:autoSpaceDE w:val="0"/>
                    <w:autoSpaceDN w:val="0"/>
                    <w:adjustRightInd w:val="0"/>
                    <w:spacing w:line="240" w:lineRule="exact"/>
                    <w:rPr>
                      <w:rFonts w:ascii="ＭＳ 明朝" w:eastAsia="ＭＳ 明朝" w:hAnsi="ＭＳ 明朝"/>
                      <w:color w:val="FF0000"/>
                      <w:sz w:val="16"/>
                      <w:szCs w:val="21"/>
                    </w:rPr>
                  </w:pPr>
                  <w:r w:rsidRPr="007D2014">
                    <w:rPr>
                      <w:rFonts w:ascii="ＭＳ 明朝" w:eastAsia="ＭＳ 明朝" w:hAnsi="ＭＳ 明朝" w:hint="eastAsia"/>
                      <w:color w:val="FF0000"/>
                      <w:sz w:val="14"/>
                      <w:szCs w:val="21"/>
                    </w:rPr>
                    <w:t>ちゅうおう　いちろう</w:t>
                  </w:r>
                </w:p>
                <w:p w14:paraId="70181FEA" w14:textId="77777777" w:rsidR="00A05B1B" w:rsidRPr="00B12186" w:rsidRDefault="00A05B1B" w:rsidP="00A92FDE">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中央　一郎</w:t>
                  </w:r>
                </w:p>
              </w:tc>
              <w:tc>
                <w:tcPr>
                  <w:tcW w:w="675" w:type="pct"/>
                  <w:tcMar>
                    <w:left w:w="28" w:type="dxa"/>
                    <w:right w:w="28" w:type="dxa"/>
                  </w:tcMar>
                  <w:vAlign w:val="center"/>
                </w:tcPr>
                <w:p w14:paraId="688D3B2F" w14:textId="77777777" w:rsidR="00A05B1B" w:rsidRPr="00B12186" w:rsidRDefault="00A05B1B" w:rsidP="00A92FD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東京都中央区</w:t>
                  </w:r>
                </w:p>
              </w:tc>
              <w:tc>
                <w:tcPr>
                  <w:tcW w:w="755" w:type="pct"/>
                  <w:tcMar>
                    <w:left w:w="28" w:type="dxa"/>
                    <w:right w:w="28" w:type="dxa"/>
                  </w:tcMar>
                  <w:vAlign w:val="center"/>
                </w:tcPr>
                <w:p w14:paraId="0D245890" w14:textId="77777777" w:rsidR="00A05B1B" w:rsidRPr="00B12186" w:rsidRDefault="00A05B1B" w:rsidP="00A92FDE">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㈹代表取締役社長（常）</w:t>
                  </w:r>
                </w:p>
              </w:tc>
              <w:tc>
                <w:tcPr>
                  <w:tcW w:w="958" w:type="pct"/>
                  <w:tcMar>
                    <w:left w:w="28" w:type="dxa"/>
                    <w:right w:w="28" w:type="dxa"/>
                  </w:tcMar>
                  <w:vAlign w:val="center"/>
                </w:tcPr>
                <w:p w14:paraId="466641A9" w14:textId="79CE3A6C" w:rsidR="00A05B1B" w:rsidRPr="00DA7552" w:rsidRDefault="00A05B1B" w:rsidP="00A92FD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58" w:type="pct"/>
                  <w:tcMar>
                    <w:left w:w="28" w:type="dxa"/>
                    <w:right w:w="28" w:type="dxa"/>
                  </w:tcMar>
                  <w:vAlign w:val="center"/>
                </w:tcPr>
                <w:p w14:paraId="5BF1D6D2" w14:textId="77777777" w:rsidR="00A05B1B" w:rsidRPr="00DA7552" w:rsidRDefault="00A05B1B" w:rsidP="00A92FD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517" w:type="pct"/>
                  <w:tcMar>
                    <w:left w:w="28" w:type="dxa"/>
                    <w:right w:w="28" w:type="dxa"/>
                  </w:tcMar>
                  <w:vAlign w:val="center"/>
                </w:tcPr>
                <w:p w14:paraId="67CB1BBD" w14:textId="77777777" w:rsidR="00A05B1B" w:rsidRPr="00F33009" w:rsidRDefault="00A05B1B" w:rsidP="00A92FDE">
                  <w:pPr>
                    <w:kinsoku w:val="0"/>
                    <w:autoSpaceDE w:val="0"/>
                    <w:autoSpaceDN w:val="0"/>
                    <w:adjustRightInd w:val="0"/>
                    <w:spacing w:line="240" w:lineRule="exact"/>
                    <w:rPr>
                      <w:szCs w:val="21"/>
                    </w:rPr>
                  </w:pPr>
                </w:p>
              </w:tc>
            </w:tr>
            <w:tr w:rsidR="00A05B1B" w:rsidRPr="00F33009" w14:paraId="471B7A59" w14:textId="77777777" w:rsidTr="00C2530C">
              <w:trPr>
                <w:jc w:val="center"/>
              </w:trPr>
              <w:tc>
                <w:tcPr>
                  <w:tcW w:w="1137" w:type="pct"/>
                  <w:tcMar>
                    <w:left w:w="28" w:type="dxa"/>
                    <w:right w:w="28" w:type="dxa"/>
                  </w:tcMar>
                  <w:vAlign w:val="center"/>
                </w:tcPr>
                <w:p w14:paraId="316DB0D7" w14:textId="4C22D5C1" w:rsidR="00A05B1B" w:rsidRPr="007D2014" w:rsidRDefault="00A05B1B" w:rsidP="00A92FDE">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みなと　なつこ</w:t>
                  </w:r>
                </w:p>
                <w:p w14:paraId="5825E3AC" w14:textId="77777777" w:rsidR="00A05B1B" w:rsidRPr="00B12186" w:rsidRDefault="00A05B1B" w:rsidP="00A92FDE">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港　夏子</w:t>
                  </w:r>
                </w:p>
              </w:tc>
              <w:tc>
                <w:tcPr>
                  <w:tcW w:w="675" w:type="pct"/>
                  <w:tcMar>
                    <w:left w:w="28" w:type="dxa"/>
                    <w:right w:w="28" w:type="dxa"/>
                  </w:tcMar>
                  <w:vAlign w:val="center"/>
                </w:tcPr>
                <w:p w14:paraId="409C26D5" w14:textId="77777777" w:rsidR="00A05B1B" w:rsidRPr="00B12186" w:rsidRDefault="00A05B1B" w:rsidP="00A92FD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東京都港区</w:t>
                  </w:r>
                </w:p>
              </w:tc>
              <w:tc>
                <w:tcPr>
                  <w:tcW w:w="755" w:type="pct"/>
                  <w:tcMar>
                    <w:left w:w="28" w:type="dxa"/>
                    <w:right w:w="28" w:type="dxa"/>
                  </w:tcMar>
                  <w:vAlign w:val="center"/>
                </w:tcPr>
                <w:p w14:paraId="418AA20E" w14:textId="77777777" w:rsidR="00A05B1B" w:rsidRPr="00B12186" w:rsidRDefault="00A05B1B" w:rsidP="00A92FD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取締役（常）</w:t>
                  </w:r>
                </w:p>
              </w:tc>
              <w:tc>
                <w:tcPr>
                  <w:tcW w:w="958" w:type="pct"/>
                  <w:tcMar>
                    <w:left w:w="28" w:type="dxa"/>
                    <w:right w:w="28" w:type="dxa"/>
                  </w:tcMar>
                  <w:vAlign w:val="center"/>
                </w:tcPr>
                <w:p w14:paraId="7E77C368" w14:textId="733E59B4" w:rsidR="00A05B1B" w:rsidRPr="00DA7552" w:rsidRDefault="00A05B1B" w:rsidP="00A92FD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58" w:type="pct"/>
                  <w:tcMar>
                    <w:left w:w="28" w:type="dxa"/>
                    <w:right w:w="28" w:type="dxa"/>
                  </w:tcMar>
                  <w:vAlign w:val="center"/>
                </w:tcPr>
                <w:p w14:paraId="53906231" w14:textId="77777777" w:rsidR="00A05B1B" w:rsidRPr="00DA7552" w:rsidRDefault="00A05B1B" w:rsidP="00A92FD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517" w:type="pct"/>
                  <w:tcMar>
                    <w:left w:w="28" w:type="dxa"/>
                    <w:right w:w="28" w:type="dxa"/>
                  </w:tcMar>
                  <w:vAlign w:val="center"/>
                </w:tcPr>
                <w:p w14:paraId="6513E3EA" w14:textId="77777777" w:rsidR="00A05B1B" w:rsidRPr="00F33009" w:rsidRDefault="00A05B1B" w:rsidP="00A92FDE">
                  <w:pPr>
                    <w:kinsoku w:val="0"/>
                    <w:autoSpaceDE w:val="0"/>
                    <w:autoSpaceDN w:val="0"/>
                    <w:adjustRightInd w:val="0"/>
                    <w:spacing w:line="240" w:lineRule="exact"/>
                    <w:rPr>
                      <w:szCs w:val="21"/>
                    </w:rPr>
                  </w:pPr>
                </w:p>
              </w:tc>
            </w:tr>
            <w:tr w:rsidR="00A05B1B" w:rsidRPr="00F33009" w14:paraId="318DC528" w14:textId="77777777" w:rsidTr="00C2530C">
              <w:trPr>
                <w:jc w:val="center"/>
              </w:trPr>
              <w:tc>
                <w:tcPr>
                  <w:tcW w:w="1137" w:type="pct"/>
                  <w:tcMar>
                    <w:left w:w="28" w:type="dxa"/>
                    <w:right w:w="28" w:type="dxa"/>
                  </w:tcMar>
                  <w:vAlign w:val="center"/>
                </w:tcPr>
                <w:p w14:paraId="04318938" w14:textId="19104F77" w:rsidR="00A05B1B" w:rsidRPr="007D2014" w:rsidRDefault="00A05B1B" w:rsidP="00A92FDE">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しんじゅく　じろう</w:t>
                  </w:r>
                </w:p>
                <w:p w14:paraId="7B69D77F" w14:textId="77777777" w:rsidR="00A05B1B" w:rsidRPr="00B12186" w:rsidRDefault="00A05B1B" w:rsidP="00A92FDE">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新宿　二郎</w:t>
                  </w:r>
                </w:p>
              </w:tc>
              <w:tc>
                <w:tcPr>
                  <w:tcW w:w="675" w:type="pct"/>
                  <w:tcMar>
                    <w:left w:w="28" w:type="dxa"/>
                    <w:right w:w="28" w:type="dxa"/>
                  </w:tcMar>
                  <w:vAlign w:val="center"/>
                </w:tcPr>
                <w:p w14:paraId="267D1F25" w14:textId="77777777" w:rsidR="00A05B1B" w:rsidRPr="00B12186" w:rsidRDefault="00A05B1B" w:rsidP="00A92FD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東京都新宿区</w:t>
                  </w:r>
                </w:p>
              </w:tc>
              <w:tc>
                <w:tcPr>
                  <w:tcW w:w="755" w:type="pct"/>
                  <w:tcMar>
                    <w:left w:w="28" w:type="dxa"/>
                    <w:right w:w="28" w:type="dxa"/>
                  </w:tcMar>
                  <w:vAlign w:val="center"/>
                </w:tcPr>
                <w:p w14:paraId="29209999" w14:textId="77777777" w:rsidR="00A05B1B" w:rsidRPr="00B12186" w:rsidRDefault="00A05B1B" w:rsidP="00A92FD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w:t>
                  </w:r>
                  <w:r>
                    <w:rPr>
                      <w:rFonts w:ascii="ＭＳ 明朝" w:eastAsia="ＭＳ 明朝" w:hAnsi="ＭＳ 明朝" w:hint="eastAsia"/>
                      <w:color w:val="FF0000"/>
                      <w:szCs w:val="21"/>
                    </w:rPr>
                    <w:t>（常）</w:t>
                  </w:r>
                </w:p>
              </w:tc>
              <w:tc>
                <w:tcPr>
                  <w:tcW w:w="958" w:type="pct"/>
                  <w:tcMar>
                    <w:left w:w="28" w:type="dxa"/>
                    <w:right w:w="28" w:type="dxa"/>
                  </w:tcMar>
                  <w:vAlign w:val="center"/>
                </w:tcPr>
                <w:p w14:paraId="62B13D2D" w14:textId="53506311" w:rsidR="00A05B1B" w:rsidRPr="00DA7552" w:rsidRDefault="00A05B1B" w:rsidP="00A92FD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58" w:type="pct"/>
                  <w:tcMar>
                    <w:left w:w="28" w:type="dxa"/>
                    <w:right w:w="28" w:type="dxa"/>
                  </w:tcMar>
                  <w:vAlign w:val="center"/>
                </w:tcPr>
                <w:p w14:paraId="4484C2D6" w14:textId="77777777" w:rsidR="00A05B1B" w:rsidRPr="00DA7552" w:rsidRDefault="00A05B1B" w:rsidP="00A92FD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517" w:type="pct"/>
                  <w:tcMar>
                    <w:left w:w="28" w:type="dxa"/>
                    <w:right w:w="28" w:type="dxa"/>
                  </w:tcMar>
                  <w:vAlign w:val="center"/>
                </w:tcPr>
                <w:p w14:paraId="34335D44" w14:textId="77777777" w:rsidR="00A05B1B" w:rsidRPr="00F33009" w:rsidRDefault="00A05B1B" w:rsidP="00A92FDE">
                  <w:pPr>
                    <w:kinsoku w:val="0"/>
                    <w:autoSpaceDE w:val="0"/>
                    <w:autoSpaceDN w:val="0"/>
                    <w:adjustRightInd w:val="0"/>
                    <w:spacing w:line="240" w:lineRule="exact"/>
                    <w:rPr>
                      <w:szCs w:val="21"/>
                    </w:rPr>
                  </w:pPr>
                </w:p>
              </w:tc>
            </w:tr>
            <w:tr w:rsidR="00A05B1B" w:rsidRPr="00F33009" w14:paraId="33BC70D3" w14:textId="77777777" w:rsidTr="00C2530C">
              <w:trPr>
                <w:jc w:val="center"/>
              </w:trPr>
              <w:tc>
                <w:tcPr>
                  <w:tcW w:w="1137" w:type="pct"/>
                  <w:tcMar>
                    <w:left w:w="28" w:type="dxa"/>
                    <w:right w:w="28" w:type="dxa"/>
                  </w:tcMar>
                  <w:vAlign w:val="center"/>
                </w:tcPr>
                <w:p w14:paraId="26D16600" w14:textId="21C556AF" w:rsidR="00A05B1B" w:rsidRPr="007D2014" w:rsidRDefault="00A05B1B" w:rsidP="00A92FDE">
                  <w:pPr>
                    <w:kinsoku w:val="0"/>
                    <w:autoSpaceDE w:val="0"/>
                    <w:autoSpaceDN w:val="0"/>
                    <w:adjustRightInd w:val="0"/>
                    <w:spacing w:line="240" w:lineRule="exact"/>
                    <w:rPr>
                      <w:rFonts w:ascii="ＭＳ 明朝" w:eastAsia="ＭＳ 明朝" w:hAnsi="ＭＳ 明朝"/>
                      <w:color w:val="FF0000"/>
                      <w:sz w:val="18"/>
                      <w:szCs w:val="21"/>
                    </w:rPr>
                  </w:pPr>
                  <w:r w:rsidRPr="007D2014">
                    <w:rPr>
                      <w:rFonts w:ascii="ＭＳ 明朝" w:eastAsia="ＭＳ 明朝" w:hAnsi="ＭＳ 明朝" w:hint="eastAsia"/>
                      <w:color w:val="FF0000"/>
                      <w:sz w:val="14"/>
                      <w:szCs w:val="21"/>
                    </w:rPr>
                    <w:t>ぶんきょう　あきこ</w:t>
                  </w:r>
                </w:p>
                <w:p w14:paraId="4A42D901" w14:textId="77777777" w:rsidR="00A05B1B" w:rsidRPr="00B12186" w:rsidRDefault="00A05B1B" w:rsidP="00A92FDE">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文京　秋子</w:t>
                  </w:r>
                </w:p>
              </w:tc>
              <w:tc>
                <w:tcPr>
                  <w:tcW w:w="675" w:type="pct"/>
                  <w:tcMar>
                    <w:left w:w="28" w:type="dxa"/>
                    <w:right w:w="28" w:type="dxa"/>
                  </w:tcMar>
                  <w:vAlign w:val="center"/>
                </w:tcPr>
                <w:p w14:paraId="018BCE63" w14:textId="77777777" w:rsidR="00A05B1B" w:rsidRPr="00B12186" w:rsidRDefault="00A05B1B" w:rsidP="00A92FD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東京都文京区</w:t>
                  </w:r>
                </w:p>
              </w:tc>
              <w:tc>
                <w:tcPr>
                  <w:tcW w:w="755" w:type="pct"/>
                  <w:tcMar>
                    <w:left w:w="28" w:type="dxa"/>
                    <w:right w:w="28" w:type="dxa"/>
                  </w:tcMar>
                  <w:vAlign w:val="center"/>
                </w:tcPr>
                <w:p w14:paraId="6B796954" w14:textId="77777777" w:rsidR="00A05B1B" w:rsidRPr="00B12186" w:rsidRDefault="00A05B1B" w:rsidP="00A92FD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w:t>
                  </w:r>
                </w:p>
              </w:tc>
              <w:tc>
                <w:tcPr>
                  <w:tcW w:w="958" w:type="pct"/>
                  <w:tcMar>
                    <w:left w:w="28" w:type="dxa"/>
                    <w:right w:w="28" w:type="dxa"/>
                  </w:tcMar>
                  <w:vAlign w:val="center"/>
                </w:tcPr>
                <w:p w14:paraId="2BCAB2A8" w14:textId="5AA4C11D" w:rsidR="00A05B1B" w:rsidRPr="00DA7552" w:rsidRDefault="00A05B1B" w:rsidP="00A92FD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58" w:type="pct"/>
                  <w:tcMar>
                    <w:left w:w="28" w:type="dxa"/>
                    <w:right w:w="28" w:type="dxa"/>
                  </w:tcMar>
                  <w:vAlign w:val="center"/>
                </w:tcPr>
                <w:p w14:paraId="1A348EB5" w14:textId="77777777" w:rsidR="00A05B1B" w:rsidRPr="00DA7552" w:rsidRDefault="00A05B1B" w:rsidP="00A92FD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517" w:type="pct"/>
                  <w:tcMar>
                    <w:left w:w="28" w:type="dxa"/>
                    <w:right w:w="28" w:type="dxa"/>
                  </w:tcMar>
                  <w:vAlign w:val="center"/>
                </w:tcPr>
                <w:p w14:paraId="6D5367A7" w14:textId="77777777" w:rsidR="00A05B1B" w:rsidRPr="00F33009" w:rsidRDefault="00A05B1B" w:rsidP="00A92FDE">
                  <w:pPr>
                    <w:kinsoku w:val="0"/>
                    <w:autoSpaceDE w:val="0"/>
                    <w:autoSpaceDN w:val="0"/>
                    <w:adjustRightInd w:val="0"/>
                    <w:spacing w:line="240" w:lineRule="exact"/>
                    <w:rPr>
                      <w:szCs w:val="21"/>
                    </w:rPr>
                  </w:pPr>
                </w:p>
              </w:tc>
            </w:tr>
            <w:tr w:rsidR="00A05B1B" w:rsidRPr="00F33009" w14:paraId="0524A56E" w14:textId="77777777" w:rsidTr="00C2530C">
              <w:trPr>
                <w:jc w:val="center"/>
              </w:trPr>
              <w:tc>
                <w:tcPr>
                  <w:tcW w:w="1137" w:type="pct"/>
                  <w:tcMar>
                    <w:left w:w="28" w:type="dxa"/>
                    <w:right w:w="28" w:type="dxa"/>
                  </w:tcMar>
                  <w:vAlign w:val="center"/>
                </w:tcPr>
                <w:p w14:paraId="5F410B91" w14:textId="2A9B31DF" w:rsidR="00A05B1B" w:rsidRPr="007D2014" w:rsidRDefault="00A05B1B" w:rsidP="00A92FDE">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たいとう　さぶろう</w:t>
                  </w:r>
                </w:p>
                <w:p w14:paraId="5D65AD5D" w14:textId="77777777" w:rsidR="00A05B1B" w:rsidRPr="00B12186" w:rsidRDefault="00A05B1B" w:rsidP="00A92FD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台東　三郎</w:t>
                  </w:r>
                </w:p>
              </w:tc>
              <w:tc>
                <w:tcPr>
                  <w:tcW w:w="675" w:type="pct"/>
                  <w:tcMar>
                    <w:left w:w="28" w:type="dxa"/>
                    <w:right w:w="28" w:type="dxa"/>
                  </w:tcMar>
                  <w:vAlign w:val="center"/>
                </w:tcPr>
                <w:p w14:paraId="20B8B403" w14:textId="77777777" w:rsidR="00A05B1B" w:rsidRPr="00B12186" w:rsidRDefault="00A05B1B" w:rsidP="00A92FD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東京都台東区</w:t>
                  </w:r>
                </w:p>
              </w:tc>
              <w:tc>
                <w:tcPr>
                  <w:tcW w:w="755" w:type="pct"/>
                  <w:tcMar>
                    <w:left w:w="28" w:type="dxa"/>
                    <w:right w:w="28" w:type="dxa"/>
                  </w:tcMar>
                  <w:vAlign w:val="center"/>
                </w:tcPr>
                <w:p w14:paraId="68DE87CB" w14:textId="77777777" w:rsidR="00A05B1B" w:rsidRPr="00B12186" w:rsidRDefault="00A05B1B" w:rsidP="00A92FD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w:t>
                  </w:r>
                </w:p>
              </w:tc>
              <w:tc>
                <w:tcPr>
                  <w:tcW w:w="958" w:type="pct"/>
                  <w:tcMar>
                    <w:left w:w="28" w:type="dxa"/>
                    <w:right w:w="28" w:type="dxa"/>
                  </w:tcMar>
                  <w:vAlign w:val="center"/>
                </w:tcPr>
                <w:p w14:paraId="3C0C5322" w14:textId="4BC13A7C" w:rsidR="00A05B1B" w:rsidRPr="00DA7552" w:rsidRDefault="00A05B1B" w:rsidP="00A92FD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58" w:type="pct"/>
                  <w:tcMar>
                    <w:left w:w="28" w:type="dxa"/>
                    <w:right w:w="28" w:type="dxa"/>
                  </w:tcMar>
                  <w:vAlign w:val="center"/>
                </w:tcPr>
                <w:p w14:paraId="3FDE17C4" w14:textId="77777777" w:rsidR="00A05B1B" w:rsidRPr="00DA7552" w:rsidRDefault="00A05B1B" w:rsidP="00A92FD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517" w:type="pct"/>
                  <w:tcMar>
                    <w:left w:w="28" w:type="dxa"/>
                    <w:right w:w="28" w:type="dxa"/>
                  </w:tcMar>
                  <w:vAlign w:val="center"/>
                </w:tcPr>
                <w:p w14:paraId="4642A0EE" w14:textId="77777777" w:rsidR="00A05B1B" w:rsidRPr="00F33009" w:rsidRDefault="00A05B1B" w:rsidP="00A92FDE">
                  <w:pPr>
                    <w:kinsoku w:val="0"/>
                    <w:autoSpaceDE w:val="0"/>
                    <w:autoSpaceDN w:val="0"/>
                    <w:adjustRightInd w:val="0"/>
                    <w:spacing w:line="240" w:lineRule="exact"/>
                    <w:rPr>
                      <w:szCs w:val="21"/>
                    </w:rPr>
                  </w:pPr>
                </w:p>
              </w:tc>
            </w:tr>
            <w:tr w:rsidR="00A05B1B" w:rsidRPr="00F33009" w14:paraId="7A8E6D92" w14:textId="77777777" w:rsidTr="00C2530C">
              <w:trPr>
                <w:jc w:val="center"/>
              </w:trPr>
              <w:tc>
                <w:tcPr>
                  <w:tcW w:w="1137" w:type="pct"/>
                  <w:tcMar>
                    <w:left w:w="28" w:type="dxa"/>
                    <w:right w:w="28" w:type="dxa"/>
                  </w:tcMar>
                  <w:vAlign w:val="center"/>
                </w:tcPr>
                <w:p w14:paraId="69EB0DB4" w14:textId="1ED4F7A1" w:rsidR="00A05B1B" w:rsidRPr="007D2014" w:rsidRDefault="00A05B1B" w:rsidP="00A92FDE">
                  <w:pPr>
                    <w:kinsoku w:val="0"/>
                    <w:autoSpaceDE w:val="0"/>
                    <w:autoSpaceDN w:val="0"/>
                    <w:adjustRightInd w:val="0"/>
                    <w:spacing w:line="240" w:lineRule="exact"/>
                    <w:rPr>
                      <w:rFonts w:ascii="ＭＳ 明朝" w:eastAsia="ＭＳ 明朝" w:hAnsi="ＭＳ 明朝"/>
                      <w:color w:val="FF0000"/>
                      <w:sz w:val="14"/>
                      <w:szCs w:val="21"/>
                    </w:rPr>
                  </w:pPr>
                  <w:r w:rsidRPr="007D2014">
                    <w:rPr>
                      <w:rFonts w:ascii="ＭＳ 明朝" w:eastAsia="ＭＳ 明朝" w:hAnsi="ＭＳ 明朝" w:hint="eastAsia"/>
                      <w:color w:val="FF0000"/>
                      <w:sz w:val="14"/>
                      <w:szCs w:val="21"/>
                    </w:rPr>
                    <w:t>すみだ　ふゆこ</w:t>
                  </w:r>
                </w:p>
                <w:p w14:paraId="79799AB0" w14:textId="77777777" w:rsidR="00A05B1B" w:rsidRPr="00B12186" w:rsidRDefault="00A05B1B" w:rsidP="00A92FD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墨田　冬子</w:t>
                  </w:r>
                </w:p>
              </w:tc>
              <w:tc>
                <w:tcPr>
                  <w:tcW w:w="675" w:type="pct"/>
                  <w:tcMar>
                    <w:left w:w="28" w:type="dxa"/>
                    <w:right w:w="28" w:type="dxa"/>
                  </w:tcMar>
                  <w:vAlign w:val="center"/>
                </w:tcPr>
                <w:p w14:paraId="49304C25" w14:textId="77777777" w:rsidR="00A05B1B" w:rsidRPr="00B12186" w:rsidRDefault="00A05B1B" w:rsidP="00A92FD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東京都墨田区</w:t>
                  </w:r>
                </w:p>
              </w:tc>
              <w:tc>
                <w:tcPr>
                  <w:tcW w:w="755" w:type="pct"/>
                  <w:tcMar>
                    <w:left w:w="28" w:type="dxa"/>
                    <w:right w:w="28" w:type="dxa"/>
                  </w:tcMar>
                  <w:vAlign w:val="center"/>
                </w:tcPr>
                <w:p w14:paraId="5CE60B2B" w14:textId="77777777" w:rsidR="00A05B1B" w:rsidRPr="00B12186" w:rsidRDefault="00A05B1B" w:rsidP="00A92FD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監査役</w:t>
                  </w:r>
                </w:p>
              </w:tc>
              <w:tc>
                <w:tcPr>
                  <w:tcW w:w="958" w:type="pct"/>
                  <w:tcMar>
                    <w:left w:w="28" w:type="dxa"/>
                    <w:right w:w="28" w:type="dxa"/>
                  </w:tcMar>
                  <w:vAlign w:val="center"/>
                </w:tcPr>
                <w:p w14:paraId="004767C3" w14:textId="09454CD4" w:rsidR="00A05B1B" w:rsidRPr="00F33009" w:rsidRDefault="00A05B1B" w:rsidP="00A92FDE">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 xml:space="preserve">□有　</w:t>
                  </w:r>
                  <w:r w:rsidRPr="00DA7552">
                    <w:rPr>
                      <w:rFonts w:ascii="Segoe UI Emoji" w:hAnsi="Segoe UI Emoji" w:cs="Segoe UI Emoji"/>
                      <w:color w:val="FF0000"/>
                      <w:sz w:val="18"/>
                    </w:rPr>
                    <w:t>☑</w:t>
                  </w:r>
                  <w:r w:rsidRPr="00F33009">
                    <w:rPr>
                      <w:rFonts w:hint="eastAsia"/>
                      <w:szCs w:val="21"/>
                    </w:rPr>
                    <w:t>無</w:t>
                  </w:r>
                </w:p>
              </w:tc>
              <w:tc>
                <w:tcPr>
                  <w:tcW w:w="958" w:type="pct"/>
                  <w:tcMar>
                    <w:left w:w="28" w:type="dxa"/>
                    <w:right w:w="28" w:type="dxa"/>
                  </w:tcMar>
                  <w:vAlign w:val="center"/>
                </w:tcPr>
                <w:p w14:paraId="4E644FF9" w14:textId="77777777" w:rsidR="00A05B1B" w:rsidRPr="00F33009" w:rsidRDefault="00A05B1B" w:rsidP="00A92FDE">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□有　□無</w:t>
                  </w:r>
                </w:p>
              </w:tc>
              <w:tc>
                <w:tcPr>
                  <w:tcW w:w="517" w:type="pct"/>
                  <w:tcMar>
                    <w:left w:w="28" w:type="dxa"/>
                    <w:right w:w="28" w:type="dxa"/>
                  </w:tcMar>
                  <w:vAlign w:val="center"/>
                </w:tcPr>
                <w:p w14:paraId="795CDCC5" w14:textId="77777777" w:rsidR="00A05B1B" w:rsidRPr="00F33009" w:rsidRDefault="00A05B1B" w:rsidP="00A92FDE">
                  <w:pPr>
                    <w:kinsoku w:val="0"/>
                    <w:autoSpaceDE w:val="0"/>
                    <w:autoSpaceDN w:val="0"/>
                    <w:adjustRightInd w:val="0"/>
                    <w:spacing w:line="240" w:lineRule="exact"/>
                    <w:rPr>
                      <w:szCs w:val="21"/>
                    </w:rPr>
                  </w:pPr>
                </w:p>
              </w:tc>
            </w:tr>
          </w:tbl>
          <w:p w14:paraId="51774806" w14:textId="77777777" w:rsidR="00A92FDE" w:rsidRPr="001F01C3" w:rsidRDefault="00A92FDE" w:rsidP="00A92FDE">
            <w:pPr>
              <w:widowControl/>
              <w:kinsoku w:val="0"/>
              <w:wordWrap w:val="0"/>
              <w:autoSpaceDE w:val="0"/>
              <w:autoSpaceDN w:val="0"/>
              <w:ind w:leftChars="200" w:left="1260" w:hangingChars="400" w:hanging="840"/>
              <w:rPr>
                <w:rFonts w:hAnsi="ＭＳ 明朝" w:cs="ＭＳ Ｐゴシック"/>
                <w:szCs w:val="16"/>
              </w:rPr>
            </w:pPr>
            <w:r w:rsidRPr="001F01C3">
              <w:rPr>
                <w:rFonts w:hAnsi="ＭＳ 明朝" w:cs="ＭＳ Ｐゴシック" w:hint="eastAsia"/>
                <w:szCs w:val="16"/>
              </w:rPr>
              <w:t>（注１）　株式会社にあつては役員、その他の法人又は団体にあつてはこれに準ずる者について記載すること。ただし、定款に別段の定めがある場合は、その定めに従い記載し、定款を提出すること。</w:t>
            </w:r>
          </w:p>
          <w:p w14:paraId="6812F3B5" w14:textId="77777777" w:rsidR="00A92FDE" w:rsidRPr="001F01C3" w:rsidRDefault="00A92FDE" w:rsidP="00A92FDE">
            <w:pPr>
              <w:widowControl/>
              <w:kinsoku w:val="0"/>
              <w:wordWrap w:val="0"/>
              <w:autoSpaceDE w:val="0"/>
              <w:autoSpaceDN w:val="0"/>
              <w:ind w:leftChars="200" w:left="1260" w:hangingChars="400" w:hanging="840"/>
              <w:rPr>
                <w:rFonts w:hAnsi="ＭＳ 明朝" w:cs="ＭＳ Ｐゴシック"/>
                <w:szCs w:val="16"/>
              </w:rPr>
            </w:pPr>
            <w:r w:rsidRPr="001F01C3">
              <w:rPr>
                <w:rFonts w:hAnsi="ＭＳ 明朝" w:cs="ＭＳ Ｐゴシック" w:hint="eastAsia"/>
                <w:szCs w:val="16"/>
              </w:rPr>
              <w:t>（注２）　特定役員とは、表現の自由享有基準第２条第</w:t>
            </w:r>
            <w:r w:rsidRPr="001F01C3">
              <w:rPr>
                <w:rFonts w:hAnsi="ＭＳ 明朝" w:cs="ＭＳ Ｐゴシック"/>
                <w:szCs w:val="16"/>
              </w:rPr>
              <w:t>13</w:t>
            </w:r>
            <w:r w:rsidRPr="001F01C3">
              <w:rPr>
                <w:rFonts w:hAnsi="ＭＳ 明朝" w:cs="ＭＳ Ｐゴシック" w:hint="eastAsia"/>
                <w:szCs w:val="16"/>
              </w:rPr>
              <w:t>号に規定する業務執行役員及び同条第</w:t>
            </w:r>
            <w:r w:rsidRPr="001F01C3">
              <w:rPr>
                <w:rFonts w:hAnsi="ＭＳ 明朝" w:cs="ＭＳ Ｐゴシック"/>
                <w:szCs w:val="16"/>
              </w:rPr>
              <w:t>14</w:t>
            </w:r>
            <w:r w:rsidRPr="001F01C3">
              <w:rPr>
                <w:rFonts w:hAnsi="ＭＳ 明朝" w:cs="ＭＳ Ｐゴシック" w:hint="eastAsia"/>
                <w:szCs w:val="16"/>
              </w:rPr>
              <w:t>号に規定する業務執行決定役員をいう。</w:t>
            </w:r>
          </w:p>
          <w:p w14:paraId="3A1C4550" w14:textId="77777777" w:rsidR="00A92FDE" w:rsidRPr="001F01C3" w:rsidRDefault="00A92FDE" w:rsidP="00A92FDE">
            <w:pPr>
              <w:widowControl/>
              <w:kinsoku w:val="0"/>
              <w:wordWrap w:val="0"/>
              <w:autoSpaceDE w:val="0"/>
              <w:autoSpaceDN w:val="0"/>
              <w:ind w:leftChars="200" w:left="1260" w:hangingChars="400" w:hanging="840"/>
              <w:rPr>
                <w:rFonts w:hAnsi="ＭＳ 明朝" w:cs="ＭＳ Ｐゴシック"/>
                <w:szCs w:val="16"/>
              </w:rPr>
            </w:pPr>
            <w:r w:rsidRPr="001F01C3">
              <w:rPr>
                <w:rFonts w:hAnsi="ＭＳ 明朝" w:cs="ＭＳ Ｐゴシック" w:hint="eastAsia"/>
                <w:szCs w:val="16"/>
              </w:rPr>
              <w:t>（注３）　住所の欄は、住民基本台帳に記載された住所の都道府県市区町村</w:t>
            </w:r>
            <w:r w:rsidRPr="001F01C3">
              <w:rPr>
                <w:rFonts w:asciiTheme="minorEastAsia" w:hAnsiTheme="minorEastAsia" w:hint="eastAsia"/>
                <w:szCs w:val="16"/>
              </w:rPr>
              <w:t>（外国に住所を有する者にあつてはこれに準ずるもの）</w:t>
            </w:r>
            <w:r w:rsidRPr="001F01C3">
              <w:rPr>
                <w:rFonts w:hAnsi="ＭＳ 明朝" w:cs="ＭＳ Ｐゴシック" w:hint="eastAsia"/>
                <w:szCs w:val="16"/>
              </w:rPr>
              <w:t>を記載すること。</w:t>
            </w:r>
          </w:p>
          <w:p w14:paraId="699BF0BE" w14:textId="77777777" w:rsidR="00A92FDE" w:rsidRPr="001F01C3" w:rsidRDefault="00A92FDE" w:rsidP="00A92FDE">
            <w:pPr>
              <w:kinsoku w:val="0"/>
              <w:wordWrap w:val="0"/>
              <w:autoSpaceDE w:val="0"/>
              <w:autoSpaceDN w:val="0"/>
              <w:adjustRightInd w:val="0"/>
              <w:ind w:leftChars="200" w:left="1260" w:hangingChars="400" w:hanging="840"/>
              <w:rPr>
                <w:rFonts w:asciiTheme="minorEastAsia" w:hAnsiTheme="minorEastAsia"/>
                <w:szCs w:val="16"/>
              </w:rPr>
            </w:pPr>
            <w:r w:rsidRPr="001F01C3">
              <w:rPr>
                <w:rFonts w:asciiTheme="minorEastAsia" w:hAnsiTheme="minorEastAsia" w:hint="eastAsia"/>
                <w:szCs w:val="16"/>
              </w:rPr>
              <w:t>（注４）　役名の欄は、代表権を有する役員については役名の前に「㈹」の文字を、常勤の役員については役名の後に「（常）」の文字を付記すること。</w:t>
            </w:r>
          </w:p>
          <w:p w14:paraId="1E6F8B55" w14:textId="77777777" w:rsidR="00A92FDE" w:rsidRPr="001F01C3" w:rsidRDefault="00A92FDE" w:rsidP="00A92FDE">
            <w:pPr>
              <w:kinsoku w:val="0"/>
              <w:wordWrap w:val="0"/>
              <w:autoSpaceDE w:val="0"/>
              <w:autoSpaceDN w:val="0"/>
              <w:adjustRightInd w:val="0"/>
              <w:ind w:leftChars="200" w:left="1260" w:hangingChars="400" w:hanging="840"/>
              <w:rPr>
                <w:rFonts w:asciiTheme="minorEastAsia" w:hAnsiTheme="minorEastAsia"/>
                <w:szCs w:val="16"/>
              </w:rPr>
            </w:pPr>
            <w:r w:rsidRPr="001F01C3">
              <w:rPr>
                <w:rFonts w:asciiTheme="minorEastAsia" w:hAnsiTheme="minorEastAsia" w:hint="eastAsia"/>
                <w:szCs w:val="16"/>
              </w:rPr>
              <w:t>（注５）　日本の国籍の有無の欄は、特定役員に該当する場合に記載すること。</w:t>
            </w:r>
          </w:p>
          <w:p w14:paraId="3840FB58" w14:textId="77777777" w:rsidR="00A92FDE" w:rsidRPr="001F01C3" w:rsidRDefault="00A92FDE" w:rsidP="00A92FDE">
            <w:pPr>
              <w:kinsoku w:val="0"/>
              <w:wordWrap w:val="0"/>
              <w:autoSpaceDE w:val="0"/>
              <w:autoSpaceDN w:val="0"/>
              <w:adjustRightInd w:val="0"/>
              <w:ind w:leftChars="200" w:left="840" w:hangingChars="200" w:hanging="420"/>
              <w:rPr>
                <w:rFonts w:asciiTheme="minorEastAsia" w:hAnsiTheme="minorEastAsia"/>
                <w:szCs w:val="16"/>
              </w:rPr>
            </w:pPr>
            <w:r w:rsidRPr="001F01C3">
              <w:rPr>
                <w:rFonts w:asciiTheme="minorEastAsia" w:hAnsiTheme="minorEastAsia" w:hint="eastAsia"/>
                <w:szCs w:val="16"/>
              </w:rPr>
              <w:t>（注６）　備考の欄は、予定のものについてはその旨を記載すること。</w:t>
            </w:r>
          </w:p>
          <w:p w14:paraId="0BF09198" w14:textId="72EA8017" w:rsidR="00DF5078" w:rsidRPr="00F33009" w:rsidRDefault="00A92FDE" w:rsidP="001F01C3">
            <w:pPr>
              <w:autoSpaceDE w:val="0"/>
              <w:autoSpaceDN w:val="0"/>
              <w:ind w:leftChars="200" w:left="1260" w:hangingChars="400" w:hanging="840"/>
              <w:rPr>
                <w:rFonts w:hAnsi="ＭＳ ゴシック"/>
                <w:szCs w:val="21"/>
              </w:rPr>
            </w:pPr>
            <w:r w:rsidRPr="001F01C3">
              <w:rPr>
                <w:rFonts w:asciiTheme="minorEastAsia" w:hAnsiTheme="minorEastAsia" w:hint="eastAsia"/>
                <w:szCs w:val="16"/>
              </w:rPr>
              <w:t>（注７）　株式会社であるか、その他の法人又は団体であるかにかかわらず、特定役員が日本の国籍を有することを証する書類</w:t>
            </w:r>
            <w:r w:rsidRPr="001F01C3">
              <w:rPr>
                <w:rFonts w:asciiTheme="minorEastAsia" w:hAnsiTheme="minorEastAsia"/>
                <w:szCs w:val="16"/>
              </w:rPr>
              <w:t>（例：</w:t>
            </w:r>
            <w:r w:rsidRPr="001F01C3">
              <w:rPr>
                <w:rFonts w:asciiTheme="minorEastAsia" w:hAnsiTheme="minorEastAsia" w:hint="eastAsia"/>
                <w:szCs w:val="16"/>
              </w:rPr>
              <w:t>戸籍抄本、本籍の記載のある住民票又は旅券（</w:t>
            </w:r>
            <w:r w:rsidR="002A7D79">
              <w:rPr>
                <w:rFonts w:asciiTheme="minorEastAsia" w:hAnsiTheme="minorEastAsia" w:hint="eastAsia"/>
                <w:szCs w:val="16"/>
              </w:rPr>
              <w:t>現に</w:t>
            </w:r>
            <w:r w:rsidRPr="001F01C3">
              <w:rPr>
                <w:rFonts w:asciiTheme="minorEastAsia" w:hAnsiTheme="minorEastAsia" w:hint="eastAsia"/>
                <w:szCs w:val="16"/>
              </w:rPr>
              <w:t>有効</w:t>
            </w:r>
            <w:r w:rsidR="002A7D79">
              <w:rPr>
                <w:rFonts w:asciiTheme="minorEastAsia" w:hAnsiTheme="minorEastAsia" w:hint="eastAsia"/>
                <w:szCs w:val="16"/>
              </w:rPr>
              <w:t>な</w:t>
            </w:r>
            <w:r w:rsidRPr="001F01C3">
              <w:rPr>
                <w:rFonts w:asciiTheme="minorEastAsia" w:hAnsiTheme="minorEastAsia" w:hint="eastAsia"/>
                <w:szCs w:val="16"/>
              </w:rPr>
              <w:t>ものに限る。</w:t>
            </w:r>
            <w:r w:rsidRPr="001F01C3">
              <w:rPr>
                <w:rFonts w:asciiTheme="minorEastAsia" w:hAnsiTheme="minorEastAsia"/>
                <w:szCs w:val="16"/>
              </w:rPr>
              <w:t>）</w:t>
            </w:r>
            <w:r w:rsidRPr="001F01C3">
              <w:rPr>
                <w:rFonts w:asciiTheme="minorEastAsia" w:hAnsiTheme="minorEastAsia" w:hint="eastAsia"/>
                <w:szCs w:val="16"/>
              </w:rPr>
              <w:t>の写し）を添付すること。</w:t>
            </w:r>
            <w:bookmarkStart w:id="190" w:name="_Hlk120173269"/>
            <w:r w:rsidRPr="001F01C3">
              <w:rPr>
                <w:rFonts w:asciiTheme="minorEastAsia" w:hAnsiTheme="minorEastAsia" w:hint="eastAsia"/>
                <w:szCs w:val="16"/>
              </w:rPr>
              <w:t>法人にあつては、登記事項証明書（登記事項証明書に代表者以外の記載がない者にあつてはこれに準ずる役員の一覧が記載された書類）を添付すること。</w:t>
            </w:r>
            <w:bookmarkEnd w:id="190"/>
          </w:p>
        </w:tc>
      </w:tr>
    </w:tbl>
    <w:p w14:paraId="634F7DC4" w14:textId="77777777" w:rsidR="00DF5078" w:rsidRDefault="00DF5078" w:rsidP="00DF5078">
      <w:pPr>
        <w:autoSpaceDE w:val="0"/>
        <w:autoSpaceDN w:val="0"/>
        <w:rPr>
          <w:rFonts w:hAnsi="ＭＳ ゴシック"/>
        </w:rPr>
      </w:pPr>
    </w:p>
    <w:p w14:paraId="7B98C6E7" w14:textId="77777777" w:rsidR="00DF5078" w:rsidRDefault="00DF5078" w:rsidP="00DF5078">
      <w:pPr>
        <w:autoSpaceDE w:val="0"/>
        <w:autoSpaceDN w:val="0"/>
        <w:jc w:val="center"/>
        <w:rPr>
          <w:rFonts w:hAnsi="ＭＳ ゴシック"/>
        </w:rPr>
      </w:pPr>
      <w:r w:rsidRPr="00B12186">
        <w:rPr>
          <w:rFonts w:hAnsi="ＭＳ ゴシック" w:hint="eastAsia"/>
          <w:shd w:val="pct15" w:color="auto" w:fill="FFFFFF"/>
        </w:rPr>
        <w:lastRenderedPageBreak/>
        <w:t>【記載に当たっての留意事項】</w:t>
      </w:r>
    </w:p>
    <w:p w14:paraId="2F13920A" w14:textId="77777777" w:rsidR="00DF5078" w:rsidRDefault="00DF5078" w:rsidP="00DF5078">
      <w:pPr>
        <w:autoSpaceDE w:val="0"/>
        <w:autoSpaceDN w:val="0"/>
        <w:ind w:left="210" w:hangingChars="100" w:hanging="210"/>
        <w:rPr>
          <w:rFonts w:hAnsi="ＭＳ ゴシック"/>
        </w:rPr>
      </w:pPr>
    </w:p>
    <w:p w14:paraId="1CD668DF" w14:textId="460978FF" w:rsidR="00DF5078" w:rsidRDefault="00DF5078" w:rsidP="00DF5078">
      <w:pPr>
        <w:autoSpaceDE w:val="0"/>
        <w:autoSpaceDN w:val="0"/>
        <w:ind w:left="210" w:hangingChars="100" w:hanging="210"/>
        <w:rPr>
          <w:rFonts w:hAnsi="ＭＳ ゴシック"/>
        </w:rPr>
      </w:pPr>
      <w:r>
        <w:rPr>
          <w:rFonts w:hAnsi="ＭＳ ゴシック" w:hint="eastAsia"/>
        </w:rPr>
        <w:t>①　記載例にあるとおり、「</w:t>
      </w:r>
      <w:r w:rsidRPr="005070EC">
        <w:rPr>
          <w:rFonts w:hAnsi="ＭＳ ゴシック"/>
        </w:rPr>
        <w:t>特定役員の氏名又は名称</w:t>
      </w:r>
      <w:r>
        <w:rPr>
          <w:rFonts w:hAnsi="ＭＳ ゴシック" w:hint="eastAsia"/>
        </w:rPr>
        <w:t>」欄に「別紙のとおり。」と記載の上、</w:t>
      </w:r>
      <w:r w:rsidRPr="00FB7E7F">
        <w:rPr>
          <w:rFonts w:hAnsi="ＭＳ ゴシック" w:hint="eastAsia"/>
        </w:rPr>
        <w:t>注</w:t>
      </w:r>
      <w:r w:rsidR="00A92FDE">
        <w:rPr>
          <w:rFonts w:hAnsi="ＭＳ ゴシック" w:hint="eastAsia"/>
        </w:rPr>
        <w:t>６</w:t>
      </w:r>
      <w:r w:rsidR="00B848AD">
        <w:rPr>
          <w:rFonts w:hAnsi="ＭＳ ゴシック" w:hint="eastAsia"/>
        </w:rPr>
        <w:t>に定める</w:t>
      </w:r>
      <w:r w:rsidR="00B619A7">
        <w:rPr>
          <w:rFonts w:hAnsi="ＭＳ ゴシック" w:hint="eastAsia"/>
        </w:rPr>
        <w:t>役員の</w:t>
      </w:r>
      <w:r w:rsidR="00300372">
        <w:rPr>
          <w:rFonts w:hAnsi="ＭＳ ゴシック" w:hint="eastAsia"/>
        </w:rPr>
        <w:t>表</w:t>
      </w:r>
      <w:r w:rsidRPr="00FB7E7F">
        <w:rPr>
          <w:rFonts w:hAnsi="ＭＳ ゴシック"/>
        </w:rPr>
        <w:t>を別紙</w:t>
      </w:r>
      <w:r>
        <w:rPr>
          <w:rFonts w:hAnsi="ＭＳ ゴシック" w:hint="eastAsia"/>
        </w:rPr>
        <w:t>として</w:t>
      </w:r>
      <w:r w:rsidRPr="00FB7E7F">
        <w:rPr>
          <w:rFonts w:hAnsi="ＭＳ ゴシック"/>
        </w:rPr>
        <w:t>添付してください。</w:t>
      </w:r>
    </w:p>
    <w:p w14:paraId="6881E151" w14:textId="77777777" w:rsidR="00DF5078" w:rsidRPr="004D41D4" w:rsidRDefault="00DF5078" w:rsidP="00DF5078">
      <w:pPr>
        <w:autoSpaceDE w:val="0"/>
        <w:autoSpaceDN w:val="0"/>
        <w:ind w:left="210" w:hangingChars="100" w:hanging="210"/>
        <w:rPr>
          <w:rFonts w:hAnsi="ＭＳ ゴシック"/>
        </w:rPr>
      </w:pPr>
    </w:p>
    <w:p w14:paraId="59ADC401" w14:textId="5451EAA3" w:rsidR="00DF5078" w:rsidRDefault="00DF5078" w:rsidP="00DF5078">
      <w:pPr>
        <w:autoSpaceDE w:val="0"/>
        <w:autoSpaceDN w:val="0"/>
        <w:ind w:left="210" w:hangingChars="100" w:hanging="210"/>
        <w:rPr>
          <w:rFonts w:hAnsi="ＭＳ ゴシック"/>
        </w:rPr>
      </w:pPr>
      <w:r>
        <w:rPr>
          <w:rFonts w:hAnsi="ＭＳ ゴシック" w:hint="eastAsia"/>
        </w:rPr>
        <w:t>②　「氏名」は、特定役員の記載漏れを防止する観点から、</w:t>
      </w:r>
      <w:r w:rsidRPr="00FB7E7F">
        <w:rPr>
          <w:rFonts w:hAnsi="ＭＳ ゴシック" w:hint="eastAsia"/>
        </w:rPr>
        <w:t>（注１）</w:t>
      </w:r>
      <w:r>
        <w:rPr>
          <w:rFonts w:hAnsi="ＭＳ ゴシック" w:hint="eastAsia"/>
        </w:rPr>
        <w:t>において「</w:t>
      </w:r>
      <w:r w:rsidRPr="00FB7E7F">
        <w:rPr>
          <w:rFonts w:hAnsi="ＭＳ ゴシック" w:hint="eastAsia"/>
        </w:rPr>
        <w:t>株式会社にあつては役員</w:t>
      </w:r>
      <w:r>
        <w:rPr>
          <w:rFonts w:hAnsi="ＭＳ ゴシック" w:hint="eastAsia"/>
        </w:rPr>
        <w:t>・・・について記載すること」としているところ、特定役員だけではなく</w:t>
      </w:r>
      <w:r w:rsidRPr="00FB7E7F">
        <w:rPr>
          <w:rFonts w:hAnsi="ＭＳ ゴシック" w:hint="eastAsia"/>
        </w:rPr>
        <w:t>監査役</w:t>
      </w:r>
      <w:r>
        <w:rPr>
          <w:rFonts w:hAnsi="ＭＳ ゴシック" w:hint="eastAsia"/>
        </w:rPr>
        <w:t>を含む</w:t>
      </w:r>
      <w:r w:rsidRPr="00FB7E7F">
        <w:rPr>
          <w:rFonts w:hAnsi="ＭＳ ゴシック" w:hint="eastAsia"/>
        </w:rPr>
        <w:t>全ての役員</w:t>
      </w:r>
      <w:r>
        <w:rPr>
          <w:rFonts w:hAnsi="ＭＳ ゴシック" w:hint="eastAsia"/>
        </w:rPr>
        <w:t>について漏れなく</w:t>
      </w:r>
      <w:r w:rsidRPr="00FB7E7F">
        <w:rPr>
          <w:rFonts w:hAnsi="ＭＳ ゴシック" w:hint="eastAsia"/>
        </w:rPr>
        <w:t>記載してください。</w:t>
      </w:r>
      <w:r>
        <w:rPr>
          <w:rFonts w:hAnsi="ＭＳ ゴシック" w:hint="eastAsia"/>
        </w:rPr>
        <w:t>なお、</w:t>
      </w:r>
      <w:r w:rsidR="00FC3D00">
        <w:rPr>
          <w:rFonts w:hAnsi="ＭＳ ゴシック" w:hint="eastAsia"/>
        </w:rPr>
        <w:t>ふりがな</w:t>
      </w:r>
      <w:r w:rsidRPr="0053279F">
        <w:rPr>
          <w:rFonts w:hAnsi="ＭＳ ゴシック" w:hint="eastAsia"/>
        </w:rPr>
        <w:t>の付記が必要であること</w:t>
      </w:r>
      <w:r>
        <w:rPr>
          <w:rFonts w:hAnsi="ＭＳ ゴシック" w:hint="eastAsia"/>
        </w:rPr>
        <w:t>に留意願います。</w:t>
      </w:r>
    </w:p>
    <w:p w14:paraId="7A45438F" w14:textId="77777777" w:rsidR="00DF5078" w:rsidRDefault="00DF5078" w:rsidP="00DF5078">
      <w:pPr>
        <w:autoSpaceDE w:val="0"/>
        <w:autoSpaceDN w:val="0"/>
        <w:ind w:left="210" w:hangingChars="100" w:hanging="210"/>
        <w:rPr>
          <w:rFonts w:hAnsi="ＭＳ ゴシック"/>
        </w:rPr>
      </w:pPr>
    </w:p>
    <w:p w14:paraId="4E3DC60D" w14:textId="77777777" w:rsidR="00DF5078" w:rsidRDefault="00DF5078" w:rsidP="00DF5078">
      <w:pPr>
        <w:autoSpaceDE w:val="0"/>
        <w:autoSpaceDN w:val="0"/>
        <w:ind w:left="210" w:hangingChars="100" w:hanging="210"/>
        <w:rPr>
          <w:rFonts w:hAnsi="ＭＳ ゴシック"/>
        </w:rPr>
      </w:pPr>
      <w:r>
        <w:rPr>
          <w:rFonts w:hAnsi="ＭＳ ゴシック" w:hint="eastAsia"/>
        </w:rPr>
        <w:t>③　「</w:t>
      </w:r>
      <w:r w:rsidRPr="00D35A68">
        <w:rPr>
          <w:rFonts w:hAnsi="ＭＳ ゴシック" w:hint="eastAsia"/>
        </w:rPr>
        <w:t>住所</w:t>
      </w:r>
      <w:r>
        <w:rPr>
          <w:rFonts w:hAnsi="ＭＳ ゴシック" w:hint="eastAsia"/>
        </w:rPr>
        <w:t>」及び「</w:t>
      </w:r>
      <w:r w:rsidRPr="00D35A68">
        <w:rPr>
          <w:rFonts w:hAnsi="ＭＳ ゴシック" w:hint="eastAsia"/>
        </w:rPr>
        <w:t>役名</w:t>
      </w:r>
      <w:r>
        <w:rPr>
          <w:rFonts w:hAnsi="ＭＳ ゴシック" w:hint="eastAsia"/>
        </w:rPr>
        <w:t>」は、（注３）及び（注４）に基づき漏れなく記載してください。その際、</w:t>
      </w:r>
      <w:r w:rsidRPr="0053279F">
        <w:rPr>
          <w:rFonts w:hAnsi="ＭＳ ゴシック" w:hint="eastAsia"/>
        </w:rPr>
        <w:t>「住所」については都道府県市</w:t>
      </w:r>
      <w:r>
        <w:rPr>
          <w:rFonts w:hAnsi="ＭＳ ゴシック" w:hint="eastAsia"/>
        </w:rPr>
        <w:t>区</w:t>
      </w:r>
      <w:r w:rsidRPr="0053279F">
        <w:rPr>
          <w:rFonts w:hAnsi="ＭＳ ゴシック" w:hint="eastAsia"/>
        </w:rPr>
        <w:t>町村（外国に住所を有する者にあってはこれに準ずるもの）の記載で足りること、「役名」については「</w:t>
      </w:r>
      <w:r>
        <w:rPr>
          <w:rFonts w:hAnsi="ＭＳ ゴシック" w:hint="eastAsia"/>
        </w:rPr>
        <w:t>㈹</w:t>
      </w:r>
      <w:r w:rsidRPr="0053279F">
        <w:rPr>
          <w:rFonts w:hAnsi="ＭＳ ゴシック" w:hint="eastAsia"/>
        </w:rPr>
        <w:t>」及び「（常）」の付記が必要であることに</w:t>
      </w:r>
      <w:r>
        <w:rPr>
          <w:rFonts w:hAnsi="ＭＳ ゴシック" w:hint="eastAsia"/>
        </w:rPr>
        <w:t>留意願います。</w:t>
      </w:r>
    </w:p>
    <w:p w14:paraId="32E3B95D" w14:textId="77777777" w:rsidR="00DF5078" w:rsidRDefault="00DF5078" w:rsidP="00DF5078">
      <w:pPr>
        <w:autoSpaceDE w:val="0"/>
        <w:autoSpaceDN w:val="0"/>
        <w:rPr>
          <w:rFonts w:hAnsi="ＭＳ ゴシック"/>
        </w:rPr>
      </w:pPr>
    </w:p>
    <w:p w14:paraId="654AFA0D" w14:textId="77777777" w:rsidR="00DF5078" w:rsidRPr="00AF4522" w:rsidRDefault="00DF5078" w:rsidP="00DF5078">
      <w:pPr>
        <w:autoSpaceDE w:val="0"/>
        <w:autoSpaceDN w:val="0"/>
        <w:ind w:left="210" w:hangingChars="100" w:hanging="210"/>
        <w:rPr>
          <w:rFonts w:hAnsi="ＭＳ ゴシック"/>
        </w:rPr>
      </w:pPr>
      <w:r>
        <w:rPr>
          <w:rFonts w:hAnsi="ＭＳ ゴシック" w:hint="eastAsia"/>
        </w:rPr>
        <w:t>④　「特定役員への該当の有無」は、全ての役員を対象に「有」又は「無」にレ印を記入してください。なお、「特定役員」は（注２）に記載されていますが、地上基幹放送の業務を行う者の場合は、具体的には「業務執行役員」及び「業務執行決定役員」となります。これらについては、下図を参照願います。</w:t>
      </w:r>
    </w:p>
    <w:p w14:paraId="0867B9B0" w14:textId="77777777" w:rsidR="00DF5078" w:rsidRDefault="00DF5078" w:rsidP="00DF5078">
      <w:pPr>
        <w:widowControl/>
        <w:jc w:val="left"/>
        <w:rPr>
          <w:rFonts w:hAnsi="ＭＳ ゴシック"/>
        </w:rPr>
      </w:pPr>
      <w:r>
        <w:rPr>
          <w:rFonts w:hAnsi="ＭＳ ゴシック"/>
        </w:rPr>
        <w:br w:type="page"/>
      </w:r>
    </w:p>
    <w:p w14:paraId="70984831" w14:textId="2E5294D6" w:rsidR="006C3B9E" w:rsidRDefault="00756115" w:rsidP="00DF5078">
      <w:pPr>
        <w:autoSpaceDE w:val="0"/>
        <w:autoSpaceDN w:val="0"/>
        <w:ind w:leftChars="200" w:left="840" w:hangingChars="200" w:hanging="420"/>
        <w:jc w:val="left"/>
        <w:rPr>
          <w:rFonts w:hAnsi="ＭＳ ゴシック"/>
        </w:rPr>
      </w:pPr>
      <w:r>
        <w:rPr>
          <w:rFonts w:hAnsi="ＭＳ ゴシック" w:hint="eastAsia"/>
        </w:rPr>
        <w:lastRenderedPageBreak/>
        <w:t>特定役員</w:t>
      </w:r>
      <w:r w:rsidR="006C3B9E" w:rsidRPr="006C3B9E">
        <w:rPr>
          <w:rFonts w:hAnsi="ＭＳ ゴシック" w:hint="eastAsia"/>
        </w:rPr>
        <w:t xml:space="preserve">＝　</w:t>
      </w:r>
      <w:r w:rsidR="006C3B9E" w:rsidRPr="00176921">
        <w:rPr>
          <w:rFonts w:hAnsi="ＭＳ ゴシック" w:hint="eastAsia"/>
          <w:bdr w:val="single" w:sz="4" w:space="0" w:color="auto"/>
        </w:rPr>
        <w:t>業務執行役員</w:t>
      </w:r>
      <w:r w:rsidR="006C3B9E" w:rsidRPr="006C3B9E">
        <w:rPr>
          <w:rFonts w:hAnsi="ＭＳ ゴシック" w:hint="eastAsia"/>
        </w:rPr>
        <w:t>及び</w:t>
      </w:r>
      <w:r w:rsidR="006C3B9E" w:rsidRPr="00176921">
        <w:rPr>
          <w:rFonts w:hAnsi="ＭＳ ゴシック" w:hint="eastAsia"/>
          <w:bdr w:val="single" w:sz="4" w:space="0" w:color="auto"/>
        </w:rPr>
        <w:t>業務執行決定役員</w:t>
      </w:r>
    </w:p>
    <w:p w14:paraId="0EAD3DD1" w14:textId="77777777" w:rsidR="00DF5078" w:rsidRDefault="00DF5078" w:rsidP="00DF5078">
      <w:pPr>
        <w:autoSpaceDE w:val="0"/>
        <w:autoSpaceDN w:val="0"/>
        <w:ind w:leftChars="300" w:left="840" w:hangingChars="100" w:hanging="210"/>
        <w:rPr>
          <w:rFonts w:hAnsi="ＭＳ ゴシック"/>
        </w:rPr>
      </w:pPr>
    </w:p>
    <w:p w14:paraId="27293DFD" w14:textId="77777777" w:rsidR="00DF5078" w:rsidRDefault="00DF5078" w:rsidP="00DF5078">
      <w:pPr>
        <w:autoSpaceDE w:val="0"/>
        <w:autoSpaceDN w:val="0"/>
        <w:ind w:leftChars="300" w:left="840" w:hangingChars="100" w:hanging="210"/>
        <w:rPr>
          <w:rFonts w:hAnsi="ＭＳ ゴシック"/>
        </w:rPr>
      </w:pPr>
      <w:r>
        <w:rPr>
          <w:rFonts w:hAnsi="ＭＳ ゴシック" w:hint="eastAsia"/>
        </w:rPr>
        <w:t>＜株式会社（取締役会設置会社）の例＞</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4"/>
      </w:tblGrid>
      <w:tr w:rsidR="00DF5078" w14:paraId="0721C5DE" w14:textId="77777777" w:rsidTr="00E05177">
        <w:tc>
          <w:tcPr>
            <w:tcW w:w="8494" w:type="dxa"/>
          </w:tcPr>
          <w:p w14:paraId="743BDC30" w14:textId="77777777" w:rsidR="00DF5078" w:rsidRDefault="00DF5078" w:rsidP="00DF5078">
            <w:pPr>
              <w:autoSpaceDE w:val="0"/>
              <w:autoSpaceDN w:val="0"/>
              <w:rPr>
                <w:rFonts w:hAnsi="ＭＳ ゴシック"/>
              </w:rPr>
            </w:pPr>
            <w:r w:rsidRPr="00854AA3">
              <w:rPr>
                <w:rFonts w:ascii="ＭＳ Ｐ明朝" w:eastAsia="ＭＳ Ｐ明朝" w:hAnsi="ＭＳ Ｐ明朝"/>
                <w:noProof/>
                <w:szCs w:val="24"/>
              </w:rPr>
              <w:drawing>
                <wp:inline distT="0" distB="0" distL="0" distR="0" wp14:anchorId="355EA115" wp14:editId="0A5679D9">
                  <wp:extent cx="4709160" cy="2861500"/>
                  <wp:effectExtent l="19050" t="19050" r="15240" b="1524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9699" cy="2861828"/>
                          </a:xfrm>
                          <a:prstGeom prst="rect">
                            <a:avLst/>
                          </a:prstGeom>
                          <a:noFill/>
                          <a:ln>
                            <a:solidFill>
                              <a:schemeClr val="tx1"/>
                            </a:solidFill>
                          </a:ln>
                        </pic:spPr>
                      </pic:pic>
                    </a:graphicData>
                  </a:graphic>
                </wp:inline>
              </w:drawing>
            </w:r>
          </w:p>
          <w:p w14:paraId="377B1001" w14:textId="77777777" w:rsidR="00DF5078" w:rsidRPr="00212B18" w:rsidRDefault="00DF5078" w:rsidP="00DF5078">
            <w:pPr>
              <w:autoSpaceDE w:val="0"/>
              <w:autoSpaceDN w:val="0"/>
              <w:ind w:leftChars="100" w:left="210" w:firstLineChars="300" w:firstLine="480"/>
              <w:rPr>
                <w:rFonts w:ascii="ＭＳ 明朝" w:eastAsia="ＭＳ 明朝" w:hAnsi="ＭＳ 明朝"/>
                <w:sz w:val="16"/>
                <w:szCs w:val="16"/>
              </w:rPr>
            </w:pPr>
            <w:r w:rsidRPr="00FB7E7F">
              <w:rPr>
                <w:rFonts w:ascii="ＭＳ 明朝" w:eastAsia="ＭＳ 明朝" w:hAnsi="ＭＳ 明朝" w:hint="eastAsia"/>
                <w:sz w:val="16"/>
                <w:szCs w:val="16"/>
              </w:rPr>
              <w:t>※　「執行役」は、指名委員会等設置会社の場合のみ設置される。</w:t>
            </w:r>
          </w:p>
        </w:tc>
      </w:tr>
    </w:tbl>
    <w:p w14:paraId="35B07E69" w14:textId="77777777" w:rsidR="00DF5078" w:rsidRPr="0053279F" w:rsidRDefault="00DF5078" w:rsidP="00DF5078">
      <w:pPr>
        <w:autoSpaceDE w:val="0"/>
        <w:autoSpaceDN w:val="0"/>
        <w:rPr>
          <w:rFonts w:ascii="ＭＳ 明朝" w:eastAsia="ＭＳ 明朝" w:hAnsi="ＭＳ 明朝"/>
          <w:sz w:val="16"/>
        </w:rPr>
      </w:pPr>
    </w:p>
    <w:p w14:paraId="4EEE54CA" w14:textId="77777777" w:rsidR="00DF5078" w:rsidRDefault="00DF5078" w:rsidP="00DF5078">
      <w:pPr>
        <w:autoSpaceDE w:val="0"/>
        <w:autoSpaceDN w:val="0"/>
        <w:ind w:left="210" w:hangingChars="100" w:hanging="210"/>
        <w:rPr>
          <w:rFonts w:hAnsi="ＭＳ ゴシック"/>
        </w:rPr>
      </w:pPr>
      <w:r>
        <w:rPr>
          <w:rFonts w:hAnsi="ＭＳ ゴシック" w:hint="eastAsia"/>
        </w:rPr>
        <w:t>⑤　「日本の国籍の有無」は、（注５）にあるとおり、全ての特定役員（「特定役員への該当</w:t>
      </w:r>
      <w:r w:rsidRPr="00D35A68">
        <w:rPr>
          <w:rFonts w:hAnsi="ＭＳ ゴシック" w:hint="eastAsia"/>
        </w:rPr>
        <w:t>の有無」</w:t>
      </w:r>
      <w:r>
        <w:rPr>
          <w:rFonts w:hAnsi="ＭＳ ゴシック" w:hint="eastAsia"/>
        </w:rPr>
        <w:t>欄において</w:t>
      </w:r>
      <w:r w:rsidRPr="00D35A68">
        <w:rPr>
          <w:rFonts w:hAnsi="ＭＳ ゴシック" w:hint="eastAsia"/>
        </w:rPr>
        <w:t>「有」にレ印</w:t>
      </w:r>
      <w:r>
        <w:rPr>
          <w:rFonts w:hAnsi="ＭＳ ゴシック" w:hint="eastAsia"/>
        </w:rPr>
        <w:t>を記載した役員）について、日本の国籍を有する場合は「有」に、有さない場合は「無」にレ印を記載してください。</w:t>
      </w:r>
    </w:p>
    <w:p w14:paraId="2837B0A3" w14:textId="77777777" w:rsidR="00DF5078" w:rsidRPr="00565DC8" w:rsidRDefault="00DF5078" w:rsidP="00DF5078">
      <w:pPr>
        <w:autoSpaceDE w:val="0"/>
        <w:autoSpaceDN w:val="0"/>
        <w:ind w:leftChars="100" w:left="210" w:firstLineChars="100" w:firstLine="210"/>
        <w:rPr>
          <w:rFonts w:hAnsi="ＭＳ ゴシック"/>
        </w:rPr>
      </w:pPr>
      <w:r>
        <w:rPr>
          <w:rFonts w:hAnsi="ＭＳ ゴシック" w:hint="eastAsia"/>
        </w:rPr>
        <w:t>なお、</w:t>
      </w:r>
      <w:r w:rsidRPr="00565DC8">
        <w:rPr>
          <w:rFonts w:hAnsi="ＭＳ ゴシック" w:hint="eastAsia"/>
        </w:rPr>
        <w:t>特定役員が日本の国籍と他国の国籍との二重国籍</w:t>
      </w:r>
      <w:r>
        <w:rPr>
          <w:rFonts w:hAnsi="ＭＳ ゴシック" w:hint="eastAsia"/>
        </w:rPr>
        <w:t>を有する</w:t>
      </w:r>
      <w:r w:rsidRPr="00565DC8">
        <w:rPr>
          <w:rFonts w:hAnsi="ＭＳ ゴシック" w:hint="eastAsia"/>
        </w:rPr>
        <w:t>場合は</w:t>
      </w:r>
      <w:r>
        <w:rPr>
          <w:rFonts w:hAnsi="ＭＳ ゴシック" w:hint="eastAsia"/>
        </w:rPr>
        <w:t>、</w:t>
      </w:r>
      <w:r w:rsidRPr="00565DC8">
        <w:rPr>
          <w:rFonts w:hAnsi="ＭＳ ゴシック" w:hint="eastAsia"/>
        </w:rPr>
        <w:t>役員規制に関する欠格事由に該当しない取扱いをします。</w:t>
      </w:r>
      <w:r>
        <w:rPr>
          <w:rFonts w:hAnsi="ＭＳ ゴシック" w:hint="eastAsia"/>
        </w:rPr>
        <w:t>該当する</w:t>
      </w:r>
      <w:r w:rsidRPr="00565DC8">
        <w:rPr>
          <w:rFonts w:hAnsi="ＭＳ ゴシック" w:hint="eastAsia"/>
        </w:rPr>
        <w:t>特定役員に</w:t>
      </w:r>
      <w:r>
        <w:rPr>
          <w:rFonts w:hAnsi="ＭＳ ゴシック" w:hint="eastAsia"/>
        </w:rPr>
        <w:t>係る下記⑥の証拠書類の提出に</w:t>
      </w:r>
      <w:r w:rsidRPr="00565DC8">
        <w:rPr>
          <w:rFonts w:hAnsi="ＭＳ ゴシック" w:hint="eastAsia"/>
        </w:rPr>
        <w:t>ついては、日本</w:t>
      </w:r>
      <w:r>
        <w:rPr>
          <w:rFonts w:hAnsi="ＭＳ ゴシック" w:hint="eastAsia"/>
        </w:rPr>
        <w:t>の</w:t>
      </w:r>
      <w:r w:rsidRPr="00565DC8">
        <w:rPr>
          <w:rFonts w:hAnsi="ＭＳ ゴシック" w:hint="eastAsia"/>
        </w:rPr>
        <w:t>国籍を有すること</w:t>
      </w:r>
      <w:r>
        <w:rPr>
          <w:rFonts w:hAnsi="ＭＳ ゴシック" w:hint="eastAsia"/>
        </w:rPr>
        <w:t>の証拠書類の提出のみで足り、</w:t>
      </w:r>
      <w:r w:rsidRPr="00565DC8">
        <w:rPr>
          <w:rFonts w:hAnsi="ＭＳ ゴシック" w:hint="eastAsia"/>
        </w:rPr>
        <w:t>他国の国籍</w:t>
      </w:r>
      <w:r>
        <w:rPr>
          <w:rFonts w:hAnsi="ＭＳ ゴシック" w:hint="eastAsia"/>
        </w:rPr>
        <w:t>を有することの証拠</w:t>
      </w:r>
      <w:r w:rsidRPr="00565DC8">
        <w:rPr>
          <w:rFonts w:hAnsi="ＭＳ ゴシック" w:hint="eastAsia"/>
        </w:rPr>
        <w:t>書類の提出は不要</w:t>
      </w:r>
      <w:r>
        <w:rPr>
          <w:rFonts w:hAnsi="ＭＳ ゴシック" w:hint="eastAsia"/>
        </w:rPr>
        <w:t>とします</w:t>
      </w:r>
      <w:r w:rsidRPr="00565DC8">
        <w:rPr>
          <w:rFonts w:hAnsi="ＭＳ ゴシック" w:hint="eastAsia"/>
        </w:rPr>
        <w:t>。</w:t>
      </w:r>
    </w:p>
    <w:p w14:paraId="7B801C3A" w14:textId="77777777" w:rsidR="00DF5078" w:rsidRDefault="00DF5078" w:rsidP="00DF5078">
      <w:pPr>
        <w:autoSpaceDE w:val="0"/>
        <w:autoSpaceDN w:val="0"/>
        <w:ind w:leftChars="100" w:left="210" w:firstLineChars="100" w:firstLine="210"/>
        <w:rPr>
          <w:rFonts w:hAnsi="ＭＳ ゴシック"/>
        </w:rPr>
      </w:pPr>
      <w:r>
        <w:rPr>
          <w:rFonts w:hAnsi="ＭＳ ゴシック" w:hint="eastAsia"/>
        </w:rPr>
        <w:t>一人でも日本の国籍を有さない者が特定役員に就任している場合は、役員に関する欠格事由に該当していることになりますので、十分にご留意願います。</w:t>
      </w:r>
    </w:p>
    <w:p w14:paraId="7CC7D40E" w14:textId="77777777" w:rsidR="00DF5078" w:rsidRPr="00F9213D" w:rsidRDefault="00DF5078" w:rsidP="00DF5078">
      <w:pPr>
        <w:autoSpaceDE w:val="0"/>
        <w:autoSpaceDN w:val="0"/>
        <w:rPr>
          <w:rFonts w:hAnsi="ＭＳ ゴシック"/>
        </w:rPr>
      </w:pPr>
    </w:p>
    <w:p w14:paraId="191F0803" w14:textId="2C97C15C" w:rsidR="00DF5078" w:rsidRPr="000C6ABD" w:rsidRDefault="00DF5078" w:rsidP="00DF5078">
      <w:pPr>
        <w:autoSpaceDE w:val="0"/>
        <w:autoSpaceDN w:val="0"/>
        <w:ind w:left="210" w:hangingChars="100" w:hanging="210"/>
        <w:rPr>
          <w:rFonts w:hAnsi="ＭＳ ゴシック"/>
        </w:rPr>
      </w:pPr>
      <w:r>
        <w:rPr>
          <w:rFonts w:hAnsi="ＭＳ ゴシック" w:hint="eastAsia"/>
        </w:rPr>
        <w:t>⑥　全ての特定役員について、（注７）のとおり日本の国籍を有することの証拠書類を添付してください（変更届出の場合は新任の特定役員についてのみ</w:t>
      </w:r>
      <w:r w:rsidR="00757BBA">
        <w:rPr>
          <w:rFonts w:hAnsi="ＭＳ ゴシック" w:hint="eastAsia"/>
        </w:rPr>
        <w:t>の添付となります</w:t>
      </w:r>
      <w:r>
        <w:rPr>
          <w:rFonts w:hAnsi="ＭＳ ゴシック" w:hint="eastAsia"/>
        </w:rPr>
        <w:t>。</w:t>
      </w:r>
      <w:r w:rsidR="00757BBA">
        <w:rPr>
          <w:rFonts w:hAnsi="ＭＳ ゴシック" w:hint="eastAsia"/>
        </w:rPr>
        <w:t>詳しくは下記２（２）③をご覧ください</w:t>
      </w:r>
      <w:r w:rsidR="001E1799" w:rsidRPr="001E1799">
        <w:rPr>
          <w:rFonts w:hAnsi="ＭＳ ゴシック" w:hint="eastAsia"/>
        </w:rPr>
        <w:t>。</w:t>
      </w:r>
      <w:r>
        <w:rPr>
          <w:rFonts w:hAnsi="ＭＳ ゴシック" w:hint="eastAsia"/>
        </w:rPr>
        <w:t>）。証拠書類は、例えば、</w:t>
      </w:r>
      <w:r w:rsidRPr="000C6ABD">
        <w:rPr>
          <w:rFonts w:hAnsi="ＭＳ ゴシック" w:hint="eastAsia"/>
        </w:rPr>
        <w:t>次の書類を</w:t>
      </w:r>
      <w:r>
        <w:rPr>
          <w:rFonts w:hAnsi="ＭＳ ゴシック" w:hint="eastAsia"/>
        </w:rPr>
        <w:t>添付願います。</w:t>
      </w:r>
    </w:p>
    <w:p w14:paraId="5683165B" w14:textId="46015370" w:rsidR="00DF5078" w:rsidRPr="000C6ABD" w:rsidRDefault="00DF5078" w:rsidP="00DF5078">
      <w:pPr>
        <w:autoSpaceDE w:val="0"/>
        <w:autoSpaceDN w:val="0"/>
        <w:ind w:leftChars="100" w:left="210"/>
        <w:rPr>
          <w:rFonts w:hAnsi="ＭＳ ゴシック"/>
        </w:rPr>
      </w:pPr>
      <w:r w:rsidRPr="000C6ABD">
        <w:rPr>
          <w:rFonts w:hAnsi="ＭＳ ゴシック" w:hint="eastAsia"/>
        </w:rPr>
        <w:t>・　戸籍抄本（当該特定役員に関する部分のみで可</w:t>
      </w:r>
      <w:r w:rsidR="008457F1">
        <w:rPr>
          <w:rFonts w:hAnsi="ＭＳ ゴシック" w:hint="eastAsia"/>
        </w:rPr>
        <w:t>。</w:t>
      </w:r>
      <w:r w:rsidR="008457F1" w:rsidRPr="008457F1">
        <w:rPr>
          <w:rFonts w:hAnsi="ＭＳ ゴシック" w:hint="eastAsia"/>
        </w:rPr>
        <w:t>１年以内に発行されたものに限る。</w:t>
      </w:r>
      <w:r w:rsidRPr="000C6ABD">
        <w:rPr>
          <w:rFonts w:hAnsi="ＭＳ ゴシック" w:hint="eastAsia"/>
        </w:rPr>
        <w:t>）</w:t>
      </w:r>
    </w:p>
    <w:p w14:paraId="7DFD94E5" w14:textId="547D632A" w:rsidR="00DF5078" w:rsidRPr="000C6ABD" w:rsidRDefault="00DF5078" w:rsidP="00DF5078">
      <w:pPr>
        <w:autoSpaceDE w:val="0"/>
        <w:autoSpaceDN w:val="0"/>
        <w:ind w:leftChars="100" w:left="210"/>
        <w:rPr>
          <w:rFonts w:hAnsi="ＭＳ ゴシック"/>
        </w:rPr>
      </w:pPr>
      <w:r w:rsidRPr="000C6ABD">
        <w:rPr>
          <w:rFonts w:hAnsi="ＭＳ ゴシック" w:hint="eastAsia"/>
        </w:rPr>
        <w:t>・　本籍の記載のある住民票の写し</w:t>
      </w:r>
      <w:r w:rsidR="008457F1">
        <w:rPr>
          <w:rFonts w:hAnsi="ＭＳ ゴシック" w:hint="eastAsia"/>
        </w:rPr>
        <w:t>（</w:t>
      </w:r>
      <w:r w:rsidR="008457F1" w:rsidRPr="008457F1">
        <w:rPr>
          <w:rFonts w:hAnsi="ＭＳ ゴシック" w:hint="eastAsia"/>
        </w:rPr>
        <w:t>１年以内に発行されたものに限る。</w:t>
      </w:r>
      <w:r w:rsidR="008457F1">
        <w:rPr>
          <w:rFonts w:hAnsi="ＭＳ ゴシック" w:hint="eastAsia"/>
        </w:rPr>
        <w:t>）</w:t>
      </w:r>
    </w:p>
    <w:p w14:paraId="04460E5B" w14:textId="2940F58E" w:rsidR="00DF5078" w:rsidRPr="000C6ABD" w:rsidRDefault="00DF5078" w:rsidP="00C2530C">
      <w:pPr>
        <w:autoSpaceDE w:val="0"/>
        <w:autoSpaceDN w:val="0"/>
        <w:ind w:leftChars="100" w:left="420" w:hangingChars="100" w:hanging="210"/>
        <w:rPr>
          <w:rFonts w:hAnsi="ＭＳ ゴシック"/>
        </w:rPr>
      </w:pPr>
      <w:r w:rsidRPr="000C6ABD">
        <w:rPr>
          <w:rFonts w:hAnsi="ＭＳ ゴシック" w:hint="eastAsia"/>
        </w:rPr>
        <w:t>・　旅券（パスポート）</w:t>
      </w:r>
      <w:r w:rsidR="007D20B9" w:rsidRPr="000C6ABD">
        <w:rPr>
          <w:rFonts w:hAnsi="ＭＳ ゴシック" w:hint="eastAsia"/>
        </w:rPr>
        <w:t>（</w:t>
      </w:r>
      <w:r w:rsidR="007D20B9">
        <w:rPr>
          <w:rFonts w:hAnsi="ＭＳ ゴシック" w:hint="eastAsia"/>
        </w:rPr>
        <w:t>現に有効な</w:t>
      </w:r>
      <w:r w:rsidR="007D20B9" w:rsidRPr="000C6ABD">
        <w:rPr>
          <w:rFonts w:hAnsi="ＭＳ ゴシック" w:hint="eastAsia"/>
        </w:rPr>
        <w:t>ものに限る。）</w:t>
      </w:r>
      <w:r w:rsidRPr="000C6ABD">
        <w:rPr>
          <w:rFonts w:hAnsi="ＭＳ ゴシック" w:hint="eastAsia"/>
        </w:rPr>
        <w:t>の顔写真が入ったページの写し（</w:t>
      </w:r>
      <w:r w:rsidR="00895F4E">
        <w:rPr>
          <w:rFonts w:hAnsi="ＭＳ ゴシック" w:hint="eastAsia"/>
        </w:rPr>
        <w:t>１年以内</w:t>
      </w:r>
      <w:r w:rsidR="00895F4E" w:rsidRPr="00662C68">
        <w:rPr>
          <w:rFonts w:hAnsi="ＭＳ ゴシック" w:hint="eastAsia"/>
        </w:rPr>
        <w:t>に作成（</w:t>
      </w:r>
      <w:r w:rsidR="00C76C6A" w:rsidRPr="00662C68">
        <w:rPr>
          <w:rFonts w:hAnsi="ＭＳ ゴシック" w:hint="eastAsia"/>
        </w:rPr>
        <w:t>コピー、</w:t>
      </w:r>
      <w:r w:rsidR="00895F4E" w:rsidRPr="00662C68">
        <w:rPr>
          <w:rFonts w:hAnsi="ＭＳ ゴシック" w:hint="eastAsia"/>
        </w:rPr>
        <w:t>スキャン、カ</w:t>
      </w:r>
      <w:r w:rsidR="00895F4E">
        <w:rPr>
          <w:rFonts w:hAnsi="ＭＳ ゴシック" w:hint="eastAsia"/>
        </w:rPr>
        <w:t>メラ撮影等）された</w:t>
      </w:r>
      <w:r w:rsidRPr="000C6ABD">
        <w:rPr>
          <w:rFonts w:hAnsi="ＭＳ ゴシック" w:hint="eastAsia"/>
        </w:rPr>
        <w:t>ものに限る。）</w:t>
      </w:r>
    </w:p>
    <w:p w14:paraId="0EA16199" w14:textId="7401A264" w:rsidR="00DF5078" w:rsidRPr="00662C68" w:rsidRDefault="00DF5078" w:rsidP="00DF5078">
      <w:pPr>
        <w:autoSpaceDE w:val="0"/>
        <w:autoSpaceDN w:val="0"/>
        <w:ind w:leftChars="100" w:left="210" w:firstLineChars="100" w:firstLine="210"/>
        <w:rPr>
          <w:rFonts w:hAnsi="ＭＳ ゴシック"/>
        </w:rPr>
      </w:pPr>
      <w:r w:rsidRPr="000C6ABD">
        <w:rPr>
          <w:rFonts w:hAnsi="ＭＳ ゴシック" w:hint="eastAsia"/>
        </w:rPr>
        <w:t>なお、戸籍抄本及び本籍の記載のある住民票の写しは、</w:t>
      </w:r>
      <w:r w:rsidR="008457F1">
        <w:rPr>
          <w:rFonts w:hAnsi="ＭＳ ゴシック" w:hint="eastAsia"/>
        </w:rPr>
        <w:t>発行</w:t>
      </w:r>
      <w:r>
        <w:rPr>
          <w:rFonts w:hAnsi="ＭＳ ゴシック" w:hint="eastAsia"/>
        </w:rPr>
        <w:t>年月日がわかるものとし</w:t>
      </w:r>
      <w:r w:rsidR="00895F4E">
        <w:rPr>
          <w:rFonts w:hAnsi="ＭＳ ゴシック" w:hint="eastAsia"/>
        </w:rPr>
        <w:t>て</w:t>
      </w:r>
      <w:r w:rsidR="00895F4E">
        <w:rPr>
          <w:rFonts w:hAnsi="ＭＳ ゴシック" w:hint="eastAsia"/>
        </w:rPr>
        <w:lastRenderedPageBreak/>
        <w:t>ください。</w:t>
      </w:r>
      <w:r>
        <w:rPr>
          <w:rFonts w:hAnsi="ＭＳ ゴシック" w:hint="eastAsia"/>
        </w:rPr>
        <w:t>また</w:t>
      </w:r>
      <w:r w:rsidR="00895F4E">
        <w:rPr>
          <w:rFonts w:hAnsi="ＭＳ ゴシック" w:hint="eastAsia"/>
        </w:rPr>
        <w:t>、</w:t>
      </w:r>
      <w:r w:rsidRPr="000C6ABD">
        <w:rPr>
          <w:rFonts w:hAnsi="ＭＳ ゴシック" w:hint="eastAsia"/>
        </w:rPr>
        <w:t>例えば</w:t>
      </w:r>
      <w:r>
        <w:rPr>
          <w:rFonts w:hAnsi="ＭＳ ゴシック" w:hint="eastAsia"/>
        </w:rPr>
        <w:t>家族</w:t>
      </w:r>
      <w:r w:rsidRPr="000C6ABD">
        <w:rPr>
          <w:rFonts w:hAnsi="ＭＳ ゴシック" w:hint="eastAsia"/>
        </w:rPr>
        <w:t>の情報</w:t>
      </w:r>
      <w:r>
        <w:rPr>
          <w:rFonts w:hAnsi="ＭＳ ゴシック" w:hint="eastAsia"/>
        </w:rPr>
        <w:t>やマイナンバー</w:t>
      </w:r>
      <w:r w:rsidRPr="000C6ABD">
        <w:rPr>
          <w:rFonts w:hAnsi="ＭＳ ゴシック" w:hint="eastAsia"/>
        </w:rPr>
        <w:t>等、特定役員が日本の国籍を有することの確認に必</w:t>
      </w:r>
      <w:r w:rsidRPr="00662C68">
        <w:rPr>
          <w:rFonts w:hAnsi="ＭＳ ゴシック" w:hint="eastAsia"/>
        </w:rPr>
        <w:t>要な情報以外の情報は、黒塗りされていても構</w:t>
      </w:r>
      <w:r w:rsidR="00895F4E" w:rsidRPr="00662C68">
        <w:rPr>
          <w:rFonts w:hAnsi="ＭＳ ゴシック" w:hint="eastAsia"/>
        </w:rPr>
        <w:t>いません</w:t>
      </w:r>
      <w:r w:rsidRPr="00662C68">
        <w:rPr>
          <w:rFonts w:hAnsi="ＭＳ ゴシック" w:hint="eastAsia"/>
        </w:rPr>
        <w:t>。</w:t>
      </w:r>
    </w:p>
    <w:p w14:paraId="6029E852" w14:textId="742E315E" w:rsidR="00DF5078" w:rsidRPr="00662C68" w:rsidRDefault="00DF5078" w:rsidP="00DF5078">
      <w:pPr>
        <w:autoSpaceDE w:val="0"/>
        <w:autoSpaceDN w:val="0"/>
        <w:ind w:leftChars="100" w:left="210" w:firstLineChars="100" w:firstLine="210"/>
        <w:rPr>
          <w:rFonts w:hAnsi="ＭＳ ゴシック"/>
        </w:rPr>
      </w:pPr>
      <w:r w:rsidRPr="00662C68">
        <w:rPr>
          <w:rFonts w:hAnsi="ＭＳ ゴシック" w:hint="eastAsia"/>
        </w:rPr>
        <w:t>また、旅券</w:t>
      </w:r>
      <w:r w:rsidR="00895F4E" w:rsidRPr="00662C68">
        <w:rPr>
          <w:rFonts w:hAnsi="ＭＳ ゴシック" w:hint="eastAsia"/>
        </w:rPr>
        <w:t>（パスポート）</w:t>
      </w:r>
      <w:r w:rsidRPr="00662C68">
        <w:rPr>
          <w:rFonts w:hAnsi="ＭＳ ゴシック" w:hint="eastAsia"/>
        </w:rPr>
        <w:t>の顔写真が入ったページの写し</w:t>
      </w:r>
      <w:r w:rsidR="00895F4E" w:rsidRPr="00662C68">
        <w:rPr>
          <w:rFonts w:hAnsi="ＭＳ ゴシック" w:hint="eastAsia"/>
        </w:rPr>
        <w:t>は、余白</w:t>
      </w:r>
      <w:r w:rsidRPr="00662C68">
        <w:rPr>
          <w:rFonts w:hAnsi="ＭＳ ゴシック" w:hint="eastAsia"/>
        </w:rPr>
        <w:t>に</w:t>
      </w:r>
      <w:r w:rsidR="00C02B07" w:rsidRPr="00662C68">
        <w:rPr>
          <w:rFonts w:hAnsi="ＭＳ ゴシック" w:hint="eastAsia"/>
        </w:rPr>
        <w:t>「</w:t>
      </w:r>
      <w:r w:rsidR="00477ECC" w:rsidRPr="00662C68">
        <w:rPr>
          <w:rFonts w:hAnsi="ＭＳ ゴシック" w:hint="eastAsia"/>
        </w:rPr>
        <w:t>この</w:t>
      </w:r>
      <w:r w:rsidR="0085719A" w:rsidRPr="00662C68">
        <w:rPr>
          <w:rFonts w:hAnsi="ＭＳ ゴシック" w:hint="eastAsia"/>
        </w:rPr>
        <w:t>写しは</w:t>
      </w:r>
      <w:r w:rsidR="00C02B07" w:rsidRPr="00662C68">
        <w:rPr>
          <w:rFonts w:hAnsi="ＭＳ ゴシック" w:hint="eastAsia"/>
        </w:rPr>
        <w:t>〇年〇月〇日に作成</w:t>
      </w:r>
      <w:r w:rsidR="00477ECC" w:rsidRPr="00662C68">
        <w:rPr>
          <w:rFonts w:hAnsi="ＭＳ ゴシック" w:hint="eastAsia"/>
        </w:rPr>
        <w:t>したもの</w:t>
      </w:r>
      <w:r w:rsidR="00C02B07" w:rsidRPr="00662C68">
        <w:rPr>
          <w:rFonts w:hAnsi="ＭＳ ゴシック" w:hint="eastAsia"/>
        </w:rPr>
        <w:t>」と記載する等、作成年月日</w:t>
      </w:r>
      <w:r w:rsidR="00C76C6A" w:rsidRPr="00662C68">
        <w:rPr>
          <w:rFonts w:hAnsi="ＭＳ ゴシック" w:hint="eastAsia"/>
        </w:rPr>
        <w:t>（コピー、スキャン、カメラ撮影等をした日）</w:t>
      </w:r>
      <w:r w:rsidR="00C02B07" w:rsidRPr="00662C68">
        <w:rPr>
          <w:rFonts w:hAnsi="ＭＳ ゴシック" w:hint="eastAsia"/>
        </w:rPr>
        <w:t>がわかる</w:t>
      </w:r>
      <w:r w:rsidRPr="00662C68">
        <w:rPr>
          <w:rFonts w:hAnsi="ＭＳ ゴシック" w:hint="eastAsia"/>
        </w:rPr>
        <w:t>ものとし</w:t>
      </w:r>
      <w:r w:rsidR="00C02B07" w:rsidRPr="00662C68">
        <w:rPr>
          <w:rFonts w:hAnsi="ＭＳ ゴシック" w:hint="eastAsia"/>
        </w:rPr>
        <w:t>てください</w:t>
      </w:r>
      <w:r w:rsidRPr="00662C68">
        <w:rPr>
          <w:rFonts w:hAnsi="ＭＳ ゴシック" w:hint="eastAsia"/>
        </w:rPr>
        <w:t>。</w:t>
      </w:r>
    </w:p>
    <w:p w14:paraId="42C28567" w14:textId="77777777" w:rsidR="00DF5078" w:rsidRPr="000C6ABD" w:rsidRDefault="00DF5078" w:rsidP="00DF5078">
      <w:pPr>
        <w:autoSpaceDE w:val="0"/>
        <w:autoSpaceDN w:val="0"/>
        <w:ind w:leftChars="100" w:left="210" w:firstLineChars="100" w:firstLine="210"/>
        <w:rPr>
          <w:rFonts w:hAnsi="ＭＳ ゴシック"/>
        </w:rPr>
      </w:pPr>
      <w:r w:rsidRPr="00662C68">
        <w:rPr>
          <w:rFonts w:hAnsi="ＭＳ ゴシック" w:hint="eastAsia"/>
        </w:rPr>
        <w:t>これらのほか、本籍が</w:t>
      </w:r>
      <w:r w:rsidRPr="000C6ABD">
        <w:rPr>
          <w:rFonts w:hAnsi="ＭＳ ゴシック" w:hint="eastAsia"/>
        </w:rPr>
        <w:t>確認できる限りにおいて、運転免許証の</w:t>
      </w:r>
      <w:r w:rsidRPr="000C6ABD">
        <w:rPr>
          <w:rFonts w:hAnsi="ＭＳ ゴシック"/>
        </w:rPr>
        <w:t>ICチップに記録されている本籍情報について、警察署等の端末での確認結果を印字したもの及びスマホアプリでの確認結果を画面コピーしたものでも構</w:t>
      </w:r>
      <w:r>
        <w:rPr>
          <w:rFonts w:hAnsi="ＭＳ ゴシック" w:hint="eastAsia"/>
        </w:rPr>
        <w:t>いません</w:t>
      </w:r>
      <w:r w:rsidRPr="000C6ABD">
        <w:rPr>
          <w:rFonts w:hAnsi="ＭＳ ゴシック"/>
        </w:rPr>
        <w:t>。この場合、氏名が記載されている等当該本籍情報がその特定役員のものであること</w:t>
      </w:r>
      <w:r>
        <w:rPr>
          <w:rFonts w:hAnsi="ＭＳ ゴシック" w:hint="eastAsia"/>
        </w:rPr>
        <w:t>、運転免許証の有効期間内であることが確認できること</w:t>
      </w:r>
      <w:r w:rsidRPr="000C6ABD">
        <w:rPr>
          <w:rFonts w:hAnsi="ＭＳ ゴシック"/>
        </w:rPr>
        <w:t>が必要</w:t>
      </w:r>
      <w:r>
        <w:rPr>
          <w:rFonts w:hAnsi="ＭＳ ゴシック" w:hint="eastAsia"/>
        </w:rPr>
        <w:t>です</w:t>
      </w:r>
      <w:r w:rsidRPr="000C6ABD">
        <w:rPr>
          <w:rFonts w:hAnsi="ＭＳ ゴシック"/>
        </w:rPr>
        <w:t>。</w:t>
      </w:r>
    </w:p>
    <w:p w14:paraId="3B84A4AC" w14:textId="77777777" w:rsidR="00DF5078" w:rsidRPr="000C6ABD" w:rsidRDefault="00DF5078" w:rsidP="00DF5078">
      <w:pPr>
        <w:autoSpaceDE w:val="0"/>
        <w:autoSpaceDN w:val="0"/>
        <w:ind w:leftChars="100" w:left="210" w:firstLineChars="100" w:firstLine="210"/>
        <w:rPr>
          <w:rFonts w:hAnsi="ＭＳ ゴシック"/>
        </w:rPr>
      </w:pPr>
      <w:r w:rsidRPr="000C6ABD">
        <w:rPr>
          <w:rFonts w:hAnsi="ＭＳ ゴシック" w:hint="eastAsia"/>
        </w:rPr>
        <w:t>また、次の書類は証拠書類として用いない</w:t>
      </w:r>
      <w:r>
        <w:rPr>
          <w:rFonts w:hAnsi="ＭＳ ゴシック" w:hint="eastAsia"/>
        </w:rPr>
        <w:t>こととします</w:t>
      </w:r>
      <w:r w:rsidRPr="000C6ABD">
        <w:rPr>
          <w:rFonts w:hAnsi="ＭＳ ゴシック" w:hint="eastAsia"/>
        </w:rPr>
        <w:t>。</w:t>
      </w:r>
    </w:p>
    <w:p w14:paraId="6AAE35AB" w14:textId="77777777" w:rsidR="00DF5078" w:rsidRPr="000C6ABD" w:rsidRDefault="00DF5078" w:rsidP="00DF5078">
      <w:pPr>
        <w:autoSpaceDE w:val="0"/>
        <w:autoSpaceDN w:val="0"/>
        <w:ind w:leftChars="100" w:left="420" w:hangingChars="100" w:hanging="210"/>
        <w:rPr>
          <w:rFonts w:hAnsi="ＭＳ ゴシック"/>
        </w:rPr>
      </w:pPr>
      <w:r w:rsidRPr="000C6ABD">
        <w:rPr>
          <w:rFonts w:hAnsi="ＭＳ ゴシック" w:hint="eastAsia"/>
        </w:rPr>
        <w:t>・　本籍の記載のない住民票の写し（日本の在留資格を持つ外国人であっても住民基本台帳に記録され、住民票の写しの交付を受けることができ、本籍の情報がない限り日本の国籍を有するか判断できないため。）</w:t>
      </w:r>
    </w:p>
    <w:p w14:paraId="384DE37F" w14:textId="77777777" w:rsidR="00DF5078" w:rsidRPr="000C6ABD" w:rsidRDefault="00DF5078" w:rsidP="00DF5078">
      <w:pPr>
        <w:autoSpaceDE w:val="0"/>
        <w:autoSpaceDN w:val="0"/>
        <w:ind w:leftChars="100" w:left="420" w:hangingChars="100" w:hanging="210"/>
        <w:rPr>
          <w:rFonts w:hAnsi="ＭＳ ゴシック"/>
        </w:rPr>
      </w:pPr>
      <w:r w:rsidRPr="000C6ABD">
        <w:rPr>
          <w:rFonts w:hAnsi="ＭＳ ゴシック" w:hint="eastAsia"/>
        </w:rPr>
        <w:t>・　運転免許証の写し（現在、券面上に本籍の記載がなく、券面の写しでは日本国籍を有することが確認できないため。）</w:t>
      </w:r>
    </w:p>
    <w:p w14:paraId="1F1D5B13" w14:textId="77777777" w:rsidR="00DF5078" w:rsidRPr="000C6ABD" w:rsidRDefault="00DF5078" w:rsidP="00DF5078">
      <w:pPr>
        <w:autoSpaceDE w:val="0"/>
        <w:autoSpaceDN w:val="0"/>
        <w:ind w:leftChars="100" w:left="210"/>
        <w:rPr>
          <w:rFonts w:hAnsi="ＭＳ ゴシック"/>
        </w:rPr>
      </w:pPr>
      <w:r w:rsidRPr="000C6ABD">
        <w:rPr>
          <w:rFonts w:hAnsi="ＭＳ ゴシック" w:hint="eastAsia"/>
        </w:rPr>
        <w:t>・　マイナンバーカードの写し（外国人でも取得することができるため。）</w:t>
      </w:r>
    </w:p>
    <w:p w14:paraId="443BBCDF" w14:textId="7031B79A" w:rsidR="00DF5078" w:rsidRDefault="00DF5078" w:rsidP="00DF5078">
      <w:pPr>
        <w:autoSpaceDE w:val="0"/>
        <w:autoSpaceDN w:val="0"/>
        <w:ind w:leftChars="100" w:left="420" w:hangingChars="100" w:hanging="210"/>
        <w:rPr>
          <w:rFonts w:hAnsi="ＭＳ ゴシック"/>
        </w:rPr>
      </w:pPr>
      <w:r w:rsidRPr="000C6ABD">
        <w:rPr>
          <w:rFonts w:hAnsi="ＭＳ ゴシック" w:hint="eastAsia"/>
        </w:rPr>
        <w:t>・　１年</w:t>
      </w:r>
      <w:r w:rsidR="008457F1">
        <w:rPr>
          <w:rFonts w:hAnsi="ＭＳ ゴシック" w:hint="eastAsia"/>
        </w:rPr>
        <w:t>以内</w:t>
      </w:r>
      <w:r w:rsidRPr="000C6ABD">
        <w:rPr>
          <w:rFonts w:hAnsi="ＭＳ ゴシック" w:hint="eastAsia"/>
        </w:rPr>
        <w:t>に</w:t>
      </w:r>
      <w:r w:rsidR="008457F1">
        <w:rPr>
          <w:rFonts w:hAnsi="ＭＳ ゴシック" w:hint="eastAsia"/>
        </w:rPr>
        <w:t>発行</w:t>
      </w:r>
      <w:r w:rsidRPr="000C6ABD">
        <w:rPr>
          <w:rFonts w:hAnsi="ＭＳ ゴシック" w:hint="eastAsia"/>
        </w:rPr>
        <w:t>された</w:t>
      </w:r>
      <w:r w:rsidR="008457F1">
        <w:rPr>
          <w:rFonts w:hAnsi="ＭＳ ゴシック" w:hint="eastAsia"/>
        </w:rPr>
        <w:t>ものではない</w:t>
      </w:r>
      <w:r w:rsidRPr="000C6ABD">
        <w:rPr>
          <w:rFonts w:hAnsi="ＭＳ ゴシック" w:hint="eastAsia"/>
        </w:rPr>
        <w:t>戸籍抄本及び本籍の記載のある住民票の写し</w:t>
      </w:r>
    </w:p>
    <w:p w14:paraId="3E5D8ACD" w14:textId="25A2BE0E" w:rsidR="00C02B07" w:rsidRDefault="00C02B07" w:rsidP="00DF5078">
      <w:pPr>
        <w:autoSpaceDE w:val="0"/>
        <w:autoSpaceDN w:val="0"/>
        <w:ind w:leftChars="100" w:left="420" w:hangingChars="100" w:hanging="210"/>
        <w:rPr>
          <w:rFonts w:hAnsi="ＭＳ ゴシック"/>
        </w:rPr>
      </w:pPr>
      <w:r>
        <w:rPr>
          <w:rFonts w:hAnsi="ＭＳ ゴシック" w:hint="eastAsia"/>
        </w:rPr>
        <w:t>・　１年以内に作成されたものではない旅券（パスポート）の顔写真入りのページの写し</w:t>
      </w:r>
    </w:p>
    <w:p w14:paraId="42C9901A" w14:textId="77777777" w:rsidR="00DF5078" w:rsidRDefault="00DF5078" w:rsidP="00DF5078">
      <w:pPr>
        <w:autoSpaceDE w:val="0"/>
        <w:autoSpaceDN w:val="0"/>
        <w:ind w:left="210" w:hangingChars="100" w:hanging="210"/>
        <w:rPr>
          <w:rFonts w:hAnsi="ＭＳ ゴシック"/>
        </w:rPr>
      </w:pPr>
    </w:p>
    <w:p w14:paraId="49AA0E29" w14:textId="10246A46" w:rsidR="00DF5078" w:rsidRPr="000C6ABD" w:rsidRDefault="00DF5078" w:rsidP="00DF5078">
      <w:pPr>
        <w:autoSpaceDE w:val="0"/>
        <w:autoSpaceDN w:val="0"/>
        <w:ind w:left="210" w:hangingChars="100" w:hanging="210"/>
        <w:rPr>
          <w:rFonts w:hAnsi="ＭＳ ゴシック"/>
        </w:rPr>
      </w:pPr>
      <w:r>
        <w:rPr>
          <w:rFonts w:hAnsi="ＭＳ ゴシック" w:hint="eastAsia"/>
        </w:rPr>
        <w:t>⑦　（注７）では</w:t>
      </w:r>
      <w:r w:rsidRPr="000C6ABD">
        <w:rPr>
          <w:rFonts w:hAnsi="ＭＳ ゴシック" w:hint="eastAsia"/>
        </w:rPr>
        <w:t>登記事項証明書の添付</w:t>
      </w:r>
      <w:r>
        <w:rPr>
          <w:rFonts w:hAnsi="ＭＳ ゴシック" w:hint="eastAsia"/>
        </w:rPr>
        <w:t>を求めていますが、</w:t>
      </w:r>
      <w:r w:rsidRPr="000C6ABD">
        <w:rPr>
          <w:rFonts w:hAnsi="ＭＳ ゴシック" w:hint="eastAsia"/>
        </w:rPr>
        <w:t>株式会社</w:t>
      </w:r>
      <w:r>
        <w:rPr>
          <w:rFonts w:hAnsi="ＭＳ ゴシック" w:hint="eastAsia"/>
        </w:rPr>
        <w:t>など、</w:t>
      </w:r>
      <w:r w:rsidRPr="000C6ABD">
        <w:rPr>
          <w:rFonts w:hAnsi="ＭＳ ゴシック" w:hint="eastAsia"/>
        </w:rPr>
        <w:t>登記事項証明書に</w:t>
      </w:r>
      <w:r>
        <w:rPr>
          <w:rFonts w:hAnsi="ＭＳ ゴシック" w:hint="eastAsia"/>
        </w:rPr>
        <w:t>全ての</w:t>
      </w:r>
      <w:r w:rsidRPr="000C6ABD">
        <w:rPr>
          <w:rFonts w:hAnsi="ＭＳ ゴシック" w:hint="eastAsia"/>
        </w:rPr>
        <w:t>役員が記載されている</w:t>
      </w:r>
      <w:r>
        <w:rPr>
          <w:rFonts w:hAnsi="ＭＳ ゴシック" w:hint="eastAsia"/>
        </w:rPr>
        <w:t>法人・団体</w:t>
      </w:r>
      <w:r w:rsidRPr="000C6ABD">
        <w:rPr>
          <w:rFonts w:hAnsi="ＭＳ ゴシック" w:hint="eastAsia"/>
        </w:rPr>
        <w:t>にあっては、情報通信技術を活用した行政の推進等に関する法律（平成</w:t>
      </w:r>
      <w:r w:rsidRPr="000C6ABD">
        <w:rPr>
          <w:rFonts w:hAnsi="ＭＳ ゴシック"/>
        </w:rPr>
        <w:t>14年法律第151号）</w:t>
      </w:r>
      <w:r>
        <w:rPr>
          <w:rFonts w:hAnsi="ＭＳ ゴシック" w:hint="eastAsia"/>
        </w:rPr>
        <w:t>（デジタル手続法）</w:t>
      </w:r>
      <w:r w:rsidRPr="000C6ABD">
        <w:rPr>
          <w:rFonts w:hAnsi="ＭＳ ゴシック"/>
        </w:rPr>
        <w:t>第11条</w:t>
      </w:r>
      <w:r>
        <w:rPr>
          <w:rFonts w:hAnsi="ＭＳ ゴシック" w:hint="eastAsia"/>
        </w:rPr>
        <w:t>の規定</w:t>
      </w:r>
      <w:r w:rsidRPr="000C6ABD">
        <w:rPr>
          <w:rFonts w:hAnsi="ＭＳ ゴシック"/>
        </w:rPr>
        <w:t>に基づき、添付の省略が可能です。</w:t>
      </w:r>
    </w:p>
    <w:p w14:paraId="1BEE1722" w14:textId="47459542" w:rsidR="00DF5078" w:rsidRDefault="00DF5078" w:rsidP="00DF5078">
      <w:pPr>
        <w:autoSpaceDE w:val="0"/>
        <w:autoSpaceDN w:val="0"/>
        <w:ind w:leftChars="100" w:left="210" w:firstLineChars="100" w:firstLine="210"/>
        <w:rPr>
          <w:rFonts w:hAnsi="ＭＳ ゴシック"/>
        </w:rPr>
      </w:pPr>
      <w:r w:rsidRPr="000C6ABD">
        <w:rPr>
          <w:rFonts w:hAnsi="ＭＳ ゴシック" w:hint="eastAsia"/>
        </w:rPr>
        <w:t>登記事項証明書に代表者以外の</w:t>
      </w:r>
      <w:r>
        <w:rPr>
          <w:rFonts w:hAnsi="ＭＳ ゴシック" w:hint="eastAsia"/>
        </w:rPr>
        <w:t>役員が</w:t>
      </w:r>
      <w:r w:rsidRPr="000C6ABD">
        <w:rPr>
          <w:rFonts w:hAnsi="ＭＳ ゴシック" w:hint="eastAsia"/>
        </w:rPr>
        <w:t>記載</w:t>
      </w:r>
      <w:r>
        <w:rPr>
          <w:rFonts w:hAnsi="ＭＳ ゴシック" w:hint="eastAsia"/>
        </w:rPr>
        <w:t>されてい</w:t>
      </w:r>
      <w:r w:rsidRPr="000C6ABD">
        <w:rPr>
          <w:rFonts w:hAnsi="ＭＳ ゴシック" w:hint="eastAsia"/>
        </w:rPr>
        <w:t>ない</w:t>
      </w:r>
      <w:r>
        <w:rPr>
          <w:rFonts w:hAnsi="ＭＳ ゴシック" w:hint="eastAsia"/>
        </w:rPr>
        <w:t>法人・団体にあって</w:t>
      </w:r>
      <w:r w:rsidRPr="000C6ABD">
        <w:rPr>
          <w:rFonts w:hAnsi="ＭＳ ゴシック" w:hint="eastAsia"/>
        </w:rPr>
        <w:t>は、</w:t>
      </w:r>
      <w:r>
        <w:rPr>
          <w:rFonts w:hAnsi="ＭＳ ゴシック" w:hint="eastAsia"/>
        </w:rPr>
        <w:t>全ての</w:t>
      </w:r>
      <w:r w:rsidRPr="000C6ABD">
        <w:rPr>
          <w:rFonts w:hAnsi="ＭＳ ゴシック" w:hint="eastAsia"/>
        </w:rPr>
        <w:t>役員</w:t>
      </w:r>
      <w:r>
        <w:rPr>
          <w:rFonts w:hAnsi="ＭＳ ゴシック" w:hint="eastAsia"/>
        </w:rPr>
        <w:t>の一覧</w:t>
      </w:r>
      <w:r w:rsidRPr="000C6ABD">
        <w:rPr>
          <w:rFonts w:hAnsi="ＭＳ ゴシック" w:hint="eastAsia"/>
        </w:rPr>
        <w:t>が記載され</w:t>
      </w:r>
      <w:r>
        <w:rPr>
          <w:rFonts w:hAnsi="ＭＳ ゴシック" w:hint="eastAsia"/>
        </w:rPr>
        <w:t>ている</w:t>
      </w:r>
      <w:r w:rsidRPr="000C6ABD">
        <w:rPr>
          <w:rFonts w:hAnsi="ＭＳ ゴシック" w:hint="eastAsia"/>
        </w:rPr>
        <w:t>登記事項証明書以外の書類を添付してください。</w:t>
      </w:r>
      <w:r w:rsidR="001D233F">
        <w:rPr>
          <w:rFonts w:hAnsi="ＭＳ ゴシック" w:hint="eastAsia"/>
        </w:rPr>
        <w:t>例えば、特定非営利</w:t>
      </w:r>
      <w:r w:rsidR="003366A7">
        <w:rPr>
          <w:rFonts w:hAnsi="ＭＳ ゴシック" w:hint="eastAsia"/>
        </w:rPr>
        <w:t>活動</w:t>
      </w:r>
      <w:r w:rsidR="001D233F">
        <w:rPr>
          <w:rFonts w:hAnsi="ＭＳ ゴシック" w:hint="eastAsia"/>
        </w:rPr>
        <w:t>法人にあっては、役員の変更があった場合</w:t>
      </w:r>
      <w:r w:rsidR="003366A7">
        <w:rPr>
          <w:rFonts w:hAnsi="ＭＳ ゴシック" w:hint="eastAsia"/>
        </w:rPr>
        <w:t>に所轄庁に提出する</w:t>
      </w:r>
      <w:r w:rsidR="001D233F">
        <w:rPr>
          <w:rFonts w:hAnsi="ＭＳ ゴシック" w:hint="eastAsia"/>
        </w:rPr>
        <w:t>届出に添付されている役員一覧等を添付してください。</w:t>
      </w:r>
    </w:p>
    <w:p w14:paraId="17FA3DD5" w14:textId="77777777" w:rsidR="00DF5078" w:rsidRDefault="00DF5078" w:rsidP="00DF5078">
      <w:pPr>
        <w:autoSpaceDE w:val="0"/>
        <w:autoSpaceDN w:val="0"/>
        <w:ind w:leftChars="100" w:left="210" w:firstLineChars="100" w:firstLine="210"/>
        <w:rPr>
          <w:rFonts w:hAnsi="ＭＳ ゴシック"/>
        </w:rPr>
      </w:pPr>
    </w:p>
    <w:p w14:paraId="7622DCFB" w14:textId="77777777" w:rsidR="00DF5078" w:rsidRDefault="00DF5078" w:rsidP="00DF5078">
      <w:pPr>
        <w:autoSpaceDE w:val="0"/>
        <w:autoSpaceDN w:val="0"/>
        <w:ind w:left="630" w:hangingChars="300" w:hanging="630"/>
        <w:rPr>
          <w:rFonts w:ascii="ＭＳ 明朝" w:eastAsia="ＭＳ 明朝" w:hAnsi="ＭＳ 明朝"/>
        </w:rPr>
      </w:pPr>
      <w:r>
        <w:rPr>
          <w:rFonts w:ascii="ＭＳ 明朝" w:eastAsia="ＭＳ 明朝" w:hAnsi="ＭＳ 明朝" w:hint="eastAsia"/>
        </w:rPr>
        <w:t>（参考）</w:t>
      </w:r>
      <w:r w:rsidRPr="00A365FA">
        <w:rPr>
          <w:rFonts w:ascii="ＭＳ 明朝" w:eastAsia="ＭＳ 明朝" w:hAnsi="ＭＳ 明朝" w:hint="eastAsia"/>
        </w:rPr>
        <w:t>情報通信技術を活用した行政の推進等に関する法律（平成十四年法律第百五十一号）</w:t>
      </w:r>
    </w:p>
    <w:p w14:paraId="328489C3" w14:textId="77777777" w:rsidR="00DF5078" w:rsidRPr="00A365FA" w:rsidRDefault="00DF5078" w:rsidP="00DF5078">
      <w:pPr>
        <w:autoSpaceDE w:val="0"/>
        <w:autoSpaceDN w:val="0"/>
        <w:ind w:leftChars="400" w:left="1050" w:hangingChars="100" w:hanging="210"/>
        <w:rPr>
          <w:rFonts w:ascii="ＭＳ 明朝" w:eastAsia="ＭＳ 明朝" w:hAnsi="ＭＳ 明朝"/>
        </w:rPr>
      </w:pPr>
      <w:r w:rsidRPr="00A365FA">
        <w:rPr>
          <w:rFonts w:ascii="ＭＳ 明朝" w:eastAsia="ＭＳ 明朝" w:hAnsi="ＭＳ 明朝" w:hint="eastAsia"/>
        </w:rPr>
        <w:t>第十一条</w:t>
      </w:r>
      <w:r>
        <w:rPr>
          <w:rFonts w:ascii="ＭＳ 明朝" w:eastAsia="ＭＳ 明朝" w:hAnsi="ＭＳ 明朝" w:hint="eastAsia"/>
        </w:rPr>
        <w:t xml:space="preserve">　</w:t>
      </w:r>
      <w:r w:rsidRPr="00D51D19">
        <w:rPr>
          <w:rFonts w:ascii="ＭＳ 明朝" w:eastAsia="ＭＳ 明朝" w:hAnsi="ＭＳ 明朝"/>
          <w:u w:val="single"/>
        </w:rPr>
        <w:t>申請等をする者に係る</w:t>
      </w:r>
      <w:r w:rsidRPr="00A365FA">
        <w:rPr>
          <w:rFonts w:ascii="ＭＳ 明朝" w:eastAsia="ＭＳ 明朝" w:hAnsi="ＭＳ 明朝"/>
        </w:rPr>
        <w:t>住民票の写し、</w:t>
      </w:r>
      <w:r w:rsidRPr="00D51D19">
        <w:rPr>
          <w:rFonts w:ascii="ＭＳ 明朝" w:eastAsia="ＭＳ 明朝" w:hAnsi="ＭＳ 明朝"/>
          <w:u w:val="single"/>
        </w:rPr>
        <w:t>登記事項証明書</w:t>
      </w:r>
      <w:r w:rsidRPr="00A365FA">
        <w:rPr>
          <w:rFonts w:ascii="ＭＳ 明朝" w:eastAsia="ＭＳ 明朝" w:hAnsi="ＭＳ 明朝"/>
        </w:rPr>
        <w:t>その他の政令で定める書面等</w:t>
      </w:r>
      <w:r w:rsidRPr="00D51D19">
        <w:rPr>
          <w:rFonts w:ascii="ＭＳ 明朝" w:eastAsia="ＭＳ 明朝" w:hAnsi="ＭＳ 明朝"/>
          <w:u w:val="single"/>
        </w:rPr>
        <w:t>で</w:t>
      </w:r>
      <w:r w:rsidRPr="00D51D19">
        <w:rPr>
          <w:rFonts w:ascii="ＭＳ 明朝" w:eastAsia="ＭＳ 明朝" w:hAnsi="ＭＳ 明朝" w:hint="eastAsia"/>
          <w:u w:val="single"/>
        </w:rPr>
        <w:t>あって当該申請等に関する他の法令の規定において当該申請等に際し添付することが規定されているものについては、当該法令の規定にかかわらず、行政機関等が、</w:t>
      </w:r>
      <w:r w:rsidRPr="00A365FA">
        <w:rPr>
          <w:rFonts w:ascii="ＭＳ 明朝" w:eastAsia="ＭＳ 明朝" w:hAnsi="ＭＳ 明朝" w:hint="eastAsia"/>
        </w:rPr>
        <w:t>当該申請等をする者が行う電子情報処理組織を使用した個人番号カードの利用その他の措置であって当該書面等の区分に応じ政令で定めるものにより、</w:t>
      </w:r>
      <w:r w:rsidRPr="00D51D19">
        <w:rPr>
          <w:rFonts w:ascii="ＭＳ 明朝" w:eastAsia="ＭＳ 明朝" w:hAnsi="ＭＳ 明朝" w:hint="eastAsia"/>
          <w:u w:val="single"/>
        </w:rPr>
        <w:t>直接に、又は電子情報処理組織を使用して、当該書面等により</w:t>
      </w:r>
      <w:r w:rsidRPr="00D51D19">
        <w:rPr>
          <w:rFonts w:ascii="ＭＳ 明朝" w:eastAsia="ＭＳ 明朝" w:hAnsi="ＭＳ 明朝" w:hint="eastAsia"/>
          <w:u w:val="single"/>
        </w:rPr>
        <w:lastRenderedPageBreak/>
        <w:t>確認すべき事項に係る情報を入手し、又は参照することができる場合には、添付することを要しない。</w:t>
      </w:r>
    </w:p>
    <w:p w14:paraId="21A5CBFE" w14:textId="7EB0FB7F" w:rsidR="000C414D" w:rsidRDefault="000C414D" w:rsidP="00DF5078">
      <w:pPr>
        <w:autoSpaceDE w:val="0"/>
        <w:autoSpaceDN w:val="0"/>
        <w:ind w:left="210" w:hangingChars="100" w:hanging="210"/>
        <w:rPr>
          <w:rFonts w:hAnsi="ＭＳ ゴシック"/>
        </w:rPr>
      </w:pPr>
      <w:r>
        <w:rPr>
          <w:rFonts w:hAnsi="ＭＳ ゴシック"/>
        </w:rPr>
        <w:br w:type="page"/>
      </w:r>
    </w:p>
    <w:p w14:paraId="66AD2607" w14:textId="77777777" w:rsidR="00DF5078" w:rsidRPr="005A4DFF" w:rsidRDefault="00DF5078" w:rsidP="00DF5078">
      <w:pPr>
        <w:autoSpaceDE w:val="0"/>
        <w:autoSpaceDN w:val="0"/>
        <w:ind w:left="210" w:hangingChars="100" w:hanging="210"/>
        <w:rPr>
          <w:rFonts w:hAnsi="ＭＳ ゴシック"/>
        </w:rPr>
      </w:pPr>
    </w:p>
    <w:p w14:paraId="6540080F" w14:textId="537BE45C" w:rsidR="00DF5078" w:rsidRPr="009E64AF" w:rsidRDefault="00DF5078" w:rsidP="00B848AD">
      <w:pPr>
        <w:pStyle w:val="3"/>
        <w:ind w:left="422" w:hangingChars="200" w:hanging="422"/>
      </w:pPr>
      <w:bookmarkStart w:id="191" w:name="_Toc132642510"/>
      <w:bookmarkStart w:id="192" w:name="_Toc132713487"/>
      <w:bookmarkStart w:id="193" w:name="_Toc132746812"/>
      <w:bookmarkStart w:id="194" w:name="_Toc132912260"/>
      <w:bookmarkStart w:id="195" w:name="_Toc161403694"/>
      <w:r w:rsidRPr="009E64AF">
        <w:rPr>
          <w:rStyle w:val="20"/>
          <w:rFonts w:hint="eastAsia"/>
          <w:b/>
          <w:sz w:val="21"/>
          <w:u w:val="none"/>
        </w:rPr>
        <w:t>（</w:t>
      </w:r>
      <w:r w:rsidR="00300372" w:rsidRPr="009E64AF">
        <w:rPr>
          <w:rStyle w:val="20"/>
          <w:rFonts w:hint="eastAsia"/>
          <w:b/>
          <w:sz w:val="21"/>
          <w:u w:val="none"/>
        </w:rPr>
        <w:t>２</w:t>
      </w:r>
      <w:r w:rsidRPr="009E64AF">
        <w:rPr>
          <w:rStyle w:val="20"/>
          <w:rFonts w:hint="eastAsia"/>
          <w:b/>
          <w:sz w:val="21"/>
          <w:u w:val="none"/>
        </w:rPr>
        <w:t>）</w:t>
      </w:r>
      <w:r w:rsidR="00FC3D00" w:rsidRPr="009E64AF">
        <w:rPr>
          <w:rStyle w:val="20"/>
          <w:rFonts w:hint="eastAsia"/>
          <w:b/>
          <w:sz w:val="21"/>
          <w:u w:val="none"/>
        </w:rPr>
        <w:t>別表第六の一号</w:t>
      </w:r>
      <w:r w:rsidRPr="009E64AF">
        <w:rPr>
          <w:rStyle w:val="20"/>
          <w:rFonts w:hint="eastAsia"/>
          <w:b/>
          <w:sz w:val="21"/>
          <w:u w:val="none"/>
        </w:rPr>
        <w:t>「</w:t>
      </w:r>
      <w:r w:rsidR="00FC3D00" w:rsidRPr="009E64AF">
        <w:rPr>
          <w:rFonts w:hint="eastAsia"/>
        </w:rPr>
        <w:t>地上基幹放送の業務認定申請書</w:t>
      </w:r>
      <w:r w:rsidRPr="009E64AF">
        <w:rPr>
          <w:rStyle w:val="20"/>
          <w:rFonts w:hint="eastAsia"/>
          <w:b/>
          <w:sz w:val="21"/>
          <w:u w:val="none"/>
        </w:rPr>
        <w:t>」</w:t>
      </w:r>
      <w:r w:rsidRPr="009E64AF">
        <w:t>「外国人等直接保有議決権割合」「外国人等直接保有議決権割合と外国人等間接保有議決権割合とを合計した割合」</w:t>
      </w:r>
      <w:bookmarkEnd w:id="191"/>
      <w:bookmarkEnd w:id="192"/>
      <w:bookmarkEnd w:id="193"/>
      <w:bookmarkEnd w:id="194"/>
      <w:bookmarkEnd w:id="195"/>
    </w:p>
    <w:p w14:paraId="64820D93" w14:textId="77777777" w:rsidR="00DF5078" w:rsidRPr="00F83BD4" w:rsidRDefault="00DF5078" w:rsidP="00DF5078">
      <w:pPr>
        <w:widowControl/>
        <w:autoSpaceDE w:val="0"/>
        <w:autoSpaceDN w:val="0"/>
        <w:ind w:left="420" w:hangingChars="200" w:hanging="420"/>
        <w:jc w:val="left"/>
      </w:pPr>
    </w:p>
    <w:p w14:paraId="6C4FB058" w14:textId="77777777" w:rsidR="00DF5078" w:rsidRPr="00B12186" w:rsidRDefault="00DF5078" w:rsidP="00DF5078">
      <w:pPr>
        <w:widowControl/>
        <w:autoSpaceDE w:val="0"/>
        <w:autoSpaceDN w:val="0"/>
        <w:ind w:left="420" w:hangingChars="200" w:hanging="420"/>
        <w:jc w:val="center"/>
        <w:rPr>
          <w:shd w:val="pct15" w:color="auto" w:fill="FFFFFF"/>
        </w:rPr>
      </w:pPr>
      <w:r w:rsidRPr="00B12186">
        <w:rPr>
          <w:rFonts w:hint="eastAsia"/>
          <w:shd w:val="pct15" w:color="auto" w:fill="FFFFFF"/>
        </w:rPr>
        <w:t>【記載例】</w:t>
      </w:r>
    </w:p>
    <w:p w14:paraId="482D080B" w14:textId="77777777" w:rsidR="00DF5078" w:rsidRDefault="00DF5078" w:rsidP="00DF5078">
      <w:pPr>
        <w:autoSpaceDE w:val="0"/>
        <w:autoSpaceDN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DF5078" w14:paraId="5B9083CA" w14:textId="77777777" w:rsidTr="00E05177">
        <w:tc>
          <w:tcPr>
            <w:tcW w:w="8494" w:type="dxa"/>
          </w:tcPr>
          <w:p w14:paraId="029A7361" w14:textId="77777777" w:rsidR="00DF5078" w:rsidRDefault="00DF5078" w:rsidP="00DF5078">
            <w:pPr>
              <w:autoSpaceDE w:val="0"/>
              <w:autoSpaceDN w:val="0"/>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2492"/>
            </w:tblGrid>
            <w:tr w:rsidR="00DF5078" w14:paraId="1D9AC903" w14:textId="77777777" w:rsidTr="00E05177">
              <w:tc>
                <w:tcPr>
                  <w:tcW w:w="4551" w:type="dxa"/>
                </w:tcPr>
                <w:p w14:paraId="7A48FA7F" w14:textId="0C48685C" w:rsidR="00DF5078" w:rsidRPr="0012077F" w:rsidRDefault="00DF5078" w:rsidP="00DF5078">
                  <w:pPr>
                    <w:kinsoku w:val="0"/>
                    <w:autoSpaceDE w:val="0"/>
                    <w:autoSpaceDN w:val="0"/>
                    <w:adjustRightInd w:val="0"/>
                    <w:ind w:left="210" w:hangingChars="100" w:hanging="210"/>
                    <w:jc w:val="left"/>
                    <w:rPr>
                      <w:rFonts w:hAnsi="ＭＳ ゴシック"/>
                      <w:szCs w:val="16"/>
                    </w:rPr>
                  </w:pPr>
                  <w:r w:rsidRPr="0012077F">
                    <w:rPr>
                      <w:rFonts w:hAnsi="ＭＳ ゴシック" w:hint="eastAsia"/>
                      <w:szCs w:val="16"/>
                    </w:rPr>
                    <w:t>外国人等直接保有議決権割合</w:t>
                  </w:r>
                  <w:r w:rsidR="00FC3D00">
                    <w:rPr>
                      <w:rFonts w:hAnsi="ＭＳ ゴシック" w:hint="eastAsia"/>
                      <w:szCs w:val="16"/>
                    </w:rPr>
                    <w:t>（注７）</w:t>
                  </w:r>
                </w:p>
              </w:tc>
              <w:tc>
                <w:tcPr>
                  <w:tcW w:w="2492" w:type="dxa"/>
                </w:tcPr>
                <w:p w14:paraId="5CBEC50F" w14:textId="10B329C1" w:rsidR="00DF5078" w:rsidRPr="0012077F" w:rsidRDefault="00B55719" w:rsidP="00DF5078">
                  <w:pPr>
                    <w:kinsoku w:val="0"/>
                    <w:autoSpaceDE w:val="0"/>
                    <w:autoSpaceDN w:val="0"/>
                    <w:adjustRightInd w:val="0"/>
                    <w:jc w:val="right"/>
                    <w:rPr>
                      <w:rFonts w:hAnsi="ＭＳ ゴシック"/>
                      <w:szCs w:val="16"/>
                    </w:rPr>
                  </w:pPr>
                  <w:r>
                    <w:rPr>
                      <w:rFonts w:ascii="ＭＳ 明朝" w:eastAsia="ＭＳ 明朝" w:hAnsi="ＭＳ 明朝"/>
                      <w:color w:val="FF0000"/>
                      <w:szCs w:val="16"/>
                    </w:rPr>
                    <w:t>4.23</w:t>
                  </w:r>
                  <w:r w:rsidR="00DF5078" w:rsidRPr="0012077F">
                    <w:rPr>
                      <w:rFonts w:hAnsi="ＭＳ ゴシック" w:hint="eastAsia"/>
                      <w:szCs w:val="16"/>
                    </w:rPr>
                    <w:t>％</w:t>
                  </w:r>
                </w:p>
              </w:tc>
            </w:tr>
            <w:tr w:rsidR="00DF5078" w14:paraId="5A72D22E" w14:textId="77777777" w:rsidTr="00E05177">
              <w:tc>
                <w:tcPr>
                  <w:tcW w:w="4551" w:type="dxa"/>
                </w:tcPr>
                <w:p w14:paraId="561E3588" w14:textId="12BE49E7" w:rsidR="00DF5078" w:rsidRPr="0012077F" w:rsidRDefault="00DF5078" w:rsidP="001F01C3">
                  <w:pPr>
                    <w:kinsoku w:val="0"/>
                    <w:autoSpaceDE w:val="0"/>
                    <w:autoSpaceDN w:val="0"/>
                    <w:adjustRightInd w:val="0"/>
                    <w:jc w:val="left"/>
                    <w:rPr>
                      <w:rFonts w:hAnsi="ＭＳ ゴシック"/>
                      <w:szCs w:val="16"/>
                    </w:rPr>
                  </w:pPr>
                  <w:r w:rsidRPr="0012077F">
                    <w:rPr>
                      <w:rFonts w:hAnsi="ＭＳ ゴシック" w:hint="eastAsia"/>
                      <w:szCs w:val="16"/>
                    </w:rPr>
                    <w:t>外国人等直接保有議決権割合と外国人等間接保有議決権割合とを合計した割合</w:t>
                  </w:r>
                  <w:r w:rsidR="00FC3D00">
                    <w:rPr>
                      <w:rFonts w:hAnsi="ＭＳ ゴシック" w:hint="eastAsia"/>
                      <w:szCs w:val="16"/>
                    </w:rPr>
                    <w:t>（注７）</w:t>
                  </w:r>
                </w:p>
              </w:tc>
              <w:tc>
                <w:tcPr>
                  <w:tcW w:w="2492" w:type="dxa"/>
                </w:tcPr>
                <w:p w14:paraId="5FF87A25" w14:textId="2A78DB9E" w:rsidR="00DF5078" w:rsidRPr="0012077F" w:rsidRDefault="00B55719" w:rsidP="00DF5078">
                  <w:pPr>
                    <w:kinsoku w:val="0"/>
                    <w:autoSpaceDE w:val="0"/>
                    <w:autoSpaceDN w:val="0"/>
                    <w:adjustRightInd w:val="0"/>
                    <w:jc w:val="right"/>
                    <w:rPr>
                      <w:rFonts w:hAnsi="ＭＳ ゴシック"/>
                      <w:color w:val="FF0000"/>
                      <w:szCs w:val="16"/>
                    </w:rPr>
                  </w:pPr>
                  <w:r>
                    <w:rPr>
                      <w:rFonts w:ascii="ＭＳ 明朝" w:eastAsia="ＭＳ 明朝" w:hAnsi="ＭＳ 明朝"/>
                      <w:color w:val="FF0000"/>
                      <w:szCs w:val="16"/>
                    </w:rPr>
                    <w:t>15.2</w:t>
                  </w:r>
                  <w:r w:rsidR="00F82EC8">
                    <w:rPr>
                      <w:rFonts w:ascii="ＭＳ 明朝" w:eastAsia="ＭＳ 明朝" w:hAnsi="ＭＳ 明朝"/>
                      <w:color w:val="FF0000"/>
                      <w:szCs w:val="16"/>
                    </w:rPr>
                    <w:t>3</w:t>
                  </w:r>
                  <w:r w:rsidR="00DF5078" w:rsidRPr="0012077F">
                    <w:rPr>
                      <w:rFonts w:hAnsi="ＭＳ ゴシック" w:hint="eastAsia"/>
                      <w:szCs w:val="16"/>
                    </w:rPr>
                    <w:t>％</w:t>
                  </w:r>
                </w:p>
              </w:tc>
            </w:tr>
          </w:tbl>
          <w:p w14:paraId="56AD1B27" w14:textId="0BC31F46" w:rsidR="00DF5078" w:rsidRPr="001F01C3" w:rsidRDefault="00DF5078" w:rsidP="001F01C3">
            <w:pPr>
              <w:kinsoku w:val="0"/>
              <w:autoSpaceDE w:val="0"/>
              <w:autoSpaceDN w:val="0"/>
              <w:adjustRightInd w:val="0"/>
              <w:ind w:leftChars="100" w:left="840" w:hangingChars="300" w:hanging="630"/>
              <w:rPr>
                <w:rFonts w:hAnsi="ＭＳ ゴシック"/>
              </w:rPr>
            </w:pPr>
            <w:r w:rsidRPr="00DE5647">
              <w:rPr>
                <w:rFonts w:hAnsi="ＭＳ ゴシック" w:hint="eastAsia"/>
              </w:rPr>
              <w:t xml:space="preserve">　</w:t>
            </w:r>
            <w:r w:rsidR="00423C63" w:rsidRPr="001F01C3">
              <w:rPr>
                <w:rFonts w:hAnsi="ＭＳ 明朝" w:cs="ＭＳ Ｐゴシック" w:hint="eastAsia"/>
                <w:szCs w:val="16"/>
              </w:rPr>
              <w:t>注７　法人又は団体の場合に限つて記載することとし、小数点第３位を四捨五入し小数点第２位まで記載すること。ただし、四捨五入する前の割合が</w:t>
            </w:r>
            <w:r w:rsidR="00423C63" w:rsidRPr="001F01C3">
              <w:rPr>
                <w:rFonts w:hAnsi="ＭＳ 明朝" w:cs="ＭＳ Ｐゴシック"/>
                <w:szCs w:val="16"/>
              </w:rPr>
              <w:t>20%</w:t>
            </w:r>
            <w:r w:rsidR="00423C63" w:rsidRPr="001F01C3">
              <w:rPr>
                <w:rFonts w:hAnsi="ＭＳ 明朝" w:cs="ＭＳ Ｐゴシック" w:hint="eastAsia"/>
                <w:szCs w:val="16"/>
              </w:rPr>
              <w:t>未満である場合において、小数点第３位を四捨五入して</w:t>
            </w:r>
            <w:r w:rsidR="00423C63" w:rsidRPr="001F01C3">
              <w:rPr>
                <w:rFonts w:hAnsi="ＭＳ 明朝" w:cs="ＭＳ Ｐゴシック"/>
                <w:szCs w:val="16"/>
              </w:rPr>
              <w:t>20.00%</w:t>
            </w:r>
            <w:r w:rsidR="00423C63" w:rsidRPr="001F01C3">
              <w:rPr>
                <w:rFonts w:hAnsi="ＭＳ 明朝" w:cs="ＭＳ Ｐゴシック" w:hint="eastAsia"/>
                <w:szCs w:val="16"/>
              </w:rPr>
              <w:t>となるときは四捨五入せず、割合が</w:t>
            </w:r>
            <w:r w:rsidR="00423C63" w:rsidRPr="001F01C3">
              <w:rPr>
                <w:rFonts w:hAnsi="ＭＳ 明朝" w:cs="ＭＳ Ｐゴシック"/>
                <w:szCs w:val="16"/>
              </w:rPr>
              <w:t>20%</w:t>
            </w:r>
            <w:r w:rsidR="00423C63" w:rsidRPr="001F01C3">
              <w:rPr>
                <w:rFonts w:hAnsi="ＭＳ 明朝" w:cs="ＭＳ Ｐゴシック" w:hint="eastAsia"/>
                <w:szCs w:val="16"/>
              </w:rPr>
              <w:t>未満であることが分かる小数点以下の位まで記載し、その位未満の端数は切り捨てて記載すること（例：</w:t>
            </w:r>
            <w:r w:rsidR="00423C63" w:rsidRPr="001F01C3">
              <w:rPr>
                <w:rFonts w:hAnsi="ＭＳ 明朝" w:cs="ＭＳ Ｐゴシック"/>
                <w:szCs w:val="16"/>
              </w:rPr>
              <w:t>19.999456%</w:t>
            </w:r>
            <w:r w:rsidR="00423C63" w:rsidRPr="001F01C3">
              <w:rPr>
                <w:rFonts w:hAnsi="ＭＳ 明朝" w:cs="ＭＳ Ｐゴシック" w:hint="eastAsia"/>
                <w:szCs w:val="16"/>
              </w:rPr>
              <w:t>の場合は</w:t>
            </w:r>
            <w:r w:rsidR="00423C63" w:rsidRPr="001F01C3">
              <w:rPr>
                <w:rFonts w:hAnsi="ＭＳ 明朝" w:cs="ＭＳ Ｐゴシック"/>
                <w:szCs w:val="16"/>
              </w:rPr>
              <w:t>19.9994%</w:t>
            </w:r>
            <w:r w:rsidR="00423C63" w:rsidRPr="001F01C3">
              <w:rPr>
                <w:rFonts w:hAnsi="ＭＳ 明朝" w:cs="ＭＳ Ｐゴシック" w:hint="eastAsia"/>
                <w:szCs w:val="16"/>
              </w:rPr>
              <w:t>まで記載すること。）。コミュニティ放送に係る業務の認定の申請の場合は外国人等直接保有議決権割合と外国人等間接保有議決権割合とを合計した割合の欄の記載を要しない。また、記載事項を証するものとして、次の様式を添付すること。</w:t>
            </w:r>
          </w:p>
          <w:p w14:paraId="49F788CD" w14:textId="77777777" w:rsidR="00DF5078" w:rsidRPr="00EF5E3D" w:rsidRDefault="00DF5078" w:rsidP="00DF5078">
            <w:pPr>
              <w:tabs>
                <w:tab w:val="left" w:pos="851"/>
              </w:tabs>
              <w:autoSpaceDE w:val="0"/>
              <w:autoSpaceDN w:val="0"/>
              <w:ind w:firstLineChars="300" w:firstLine="630"/>
              <w:rPr>
                <w:rFonts w:hAnsi="ＭＳ ゴシック"/>
              </w:rPr>
            </w:pPr>
            <w:r>
              <w:rPr>
                <w:rFonts w:hAnsi="ＭＳ ゴシック" w:hint="eastAsia"/>
              </w:rPr>
              <w:t xml:space="preserve">ア　</w:t>
            </w:r>
            <w:r w:rsidRPr="009F5585">
              <w:rPr>
                <w:rFonts w:hAnsi="ＭＳ ゴシック" w:hint="eastAsia"/>
              </w:rPr>
              <w:t>議決権の総数</w:t>
            </w:r>
          </w:p>
          <w:tbl>
            <w:tblPr>
              <w:tblW w:w="6632" w:type="dxa"/>
              <w:tblInd w:w="811" w:type="dxa"/>
              <w:tblLayout w:type="fixed"/>
              <w:tblLook w:val="04A0" w:firstRow="1" w:lastRow="0" w:firstColumn="1" w:lastColumn="0" w:noHBand="0" w:noVBand="1"/>
            </w:tblPr>
            <w:tblGrid>
              <w:gridCol w:w="380"/>
              <w:gridCol w:w="393"/>
              <w:gridCol w:w="2315"/>
              <w:gridCol w:w="1560"/>
              <w:gridCol w:w="1984"/>
            </w:tblGrid>
            <w:tr w:rsidR="00DF5078" w:rsidRPr="00B61FF9" w14:paraId="0F681BF5" w14:textId="77777777" w:rsidTr="00DF5078">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84804F4" w14:textId="77777777" w:rsidR="00DF5078" w:rsidRPr="00130EEC" w:rsidRDefault="00DF5078" w:rsidP="00DF5078">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区　　分</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DF2CE5F" w14:textId="77777777" w:rsidR="00DF5078" w:rsidRPr="00130EEC" w:rsidRDefault="00DF5078" w:rsidP="00DF5078">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株式数（株）</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6E3E22A" w14:textId="77777777" w:rsidR="00DF5078" w:rsidRPr="00130EEC" w:rsidRDefault="00DF5078" w:rsidP="00DF5078">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議決権の数（個）</w:t>
                  </w:r>
                </w:p>
              </w:tc>
            </w:tr>
            <w:tr w:rsidR="00DF5078" w:rsidRPr="00B61FF9" w14:paraId="47DD07E6" w14:textId="77777777" w:rsidTr="00DF5078">
              <w:tc>
                <w:tcPr>
                  <w:tcW w:w="380"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8055069" w14:textId="77777777" w:rsidR="00DF5078" w:rsidRPr="00130EEC" w:rsidRDefault="00DF5078" w:rsidP="00DF5078">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発行済株式</w:t>
                  </w:r>
                  <w:r w:rsidRPr="00DF5078">
                    <w:rPr>
                      <w:rFonts w:asciiTheme="minorEastAsia" w:hAnsiTheme="minorEastAsia"/>
                      <w:w w:val="41"/>
                      <w:kern w:val="0"/>
                      <w:szCs w:val="16"/>
                      <w:fitText w:val="161" w:id="-1268583680"/>
                    </w:rPr>
                    <w:t>(</w:t>
                  </w:r>
                  <w:r w:rsidRPr="00DF5078">
                    <w:rPr>
                      <w:rFonts w:asciiTheme="minorEastAsia" w:hAnsiTheme="minorEastAsia" w:hint="eastAsia"/>
                      <w:w w:val="41"/>
                      <w:kern w:val="0"/>
                      <w:szCs w:val="16"/>
                      <w:fitText w:val="161" w:id="-1268583680"/>
                    </w:rPr>
                    <w:t>Ａ</w:t>
                  </w:r>
                  <w:r w:rsidRPr="00DF5078">
                    <w:rPr>
                      <w:rFonts w:asciiTheme="minorEastAsia" w:hAnsiTheme="minorEastAsia"/>
                      <w:w w:val="41"/>
                      <w:kern w:val="0"/>
                      <w:szCs w:val="16"/>
                      <w:fitText w:val="161" w:id="-1268583680"/>
                    </w:rPr>
                    <w:t>)</w:t>
                  </w: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EEA8DC7"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無議決権株式</w:t>
                  </w:r>
                  <w:r w:rsidRPr="00DF5078">
                    <w:rPr>
                      <w:rFonts w:asciiTheme="minorEastAsia" w:hAnsiTheme="minorEastAsia"/>
                      <w:w w:val="40"/>
                      <w:kern w:val="0"/>
                      <w:szCs w:val="16"/>
                      <w:fitText w:val="159" w:id="-1268583679"/>
                    </w:rPr>
                    <w:t>(</w:t>
                  </w:r>
                  <w:r w:rsidRPr="00DF5078">
                    <w:rPr>
                      <w:rFonts w:asciiTheme="minorEastAsia" w:hAnsiTheme="minorEastAsia" w:hint="eastAsia"/>
                      <w:w w:val="40"/>
                      <w:kern w:val="0"/>
                      <w:szCs w:val="16"/>
                      <w:fitText w:val="159" w:id="-1268583679"/>
                    </w:rPr>
                    <w:t>Ｂ</w:t>
                  </w:r>
                  <w:r w:rsidRPr="00DF5078">
                    <w:rPr>
                      <w:rFonts w:asciiTheme="minorEastAsia" w:hAnsiTheme="minorEastAsia"/>
                      <w:w w:val="40"/>
                      <w:kern w:val="0"/>
                      <w:szCs w:val="16"/>
                      <w:fitText w:val="159" w:id="-1268583679"/>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74E0FFE" w14:textId="77777777" w:rsidR="00DF5078" w:rsidRPr="0012077F" w:rsidRDefault="00DF5078" w:rsidP="00DF5078">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tcPr>
                <w:p w14:paraId="48C85120" w14:textId="77777777" w:rsidR="00DF5078" w:rsidRPr="0012077F" w:rsidRDefault="00DF5078" w:rsidP="00DF5078">
                  <w:pPr>
                    <w:kinsoku w:val="0"/>
                    <w:autoSpaceDE w:val="0"/>
                    <w:autoSpaceDN w:val="0"/>
                    <w:adjustRightInd w:val="0"/>
                    <w:rPr>
                      <w:rFonts w:ascii="ＭＳ 明朝" w:eastAsia="ＭＳ 明朝" w:hAnsi="ＭＳ 明朝"/>
                      <w:color w:val="FF0000"/>
                      <w:szCs w:val="16"/>
                    </w:rPr>
                  </w:pPr>
                </w:p>
              </w:tc>
            </w:tr>
            <w:tr w:rsidR="00DF5078" w:rsidRPr="00B61FF9" w14:paraId="22249784" w14:textId="77777777" w:rsidTr="00DF5078">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584E324" w14:textId="77777777" w:rsidR="00DF5078" w:rsidRPr="00130EEC" w:rsidRDefault="00DF5078" w:rsidP="00DF5078">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560A94B9"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議決権制限株式</w:t>
                  </w:r>
                  <w:r w:rsidRPr="00DF5078">
                    <w:rPr>
                      <w:rFonts w:asciiTheme="minorEastAsia" w:hAnsiTheme="minorEastAsia"/>
                      <w:w w:val="40"/>
                      <w:kern w:val="0"/>
                      <w:szCs w:val="16"/>
                      <w:fitText w:val="159" w:id="-1268583678"/>
                    </w:rPr>
                    <w:t>(</w:t>
                  </w:r>
                  <w:r w:rsidRPr="00DF5078">
                    <w:rPr>
                      <w:rFonts w:asciiTheme="minorEastAsia" w:hAnsiTheme="minorEastAsia" w:hint="eastAsia"/>
                      <w:w w:val="40"/>
                      <w:kern w:val="0"/>
                      <w:szCs w:val="16"/>
                      <w:fitText w:val="159" w:id="-1268583678"/>
                    </w:rPr>
                    <w:t>Ｃ</w:t>
                  </w:r>
                  <w:r w:rsidRPr="00DF5078">
                    <w:rPr>
                      <w:rFonts w:asciiTheme="minorEastAsia" w:hAnsiTheme="minorEastAsia"/>
                      <w:w w:val="40"/>
                      <w:kern w:val="0"/>
                      <w:szCs w:val="16"/>
                      <w:fitText w:val="159" w:id="-1268583678"/>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EF86355" w14:textId="77777777" w:rsidR="00DF5078" w:rsidRPr="0012077F" w:rsidRDefault="00DF5078" w:rsidP="00DF5078">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A07A3D2" w14:textId="77777777" w:rsidR="00DF5078" w:rsidRPr="0012077F" w:rsidRDefault="00DF5078" w:rsidP="00DF5078">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w:t>
                  </w:r>
                </w:p>
              </w:tc>
            </w:tr>
            <w:tr w:rsidR="00DF5078" w:rsidRPr="00B61FF9" w14:paraId="0DD0AA68"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0D56FD4" w14:textId="77777777" w:rsidR="00DF5078" w:rsidRPr="00130EEC" w:rsidRDefault="00DF5078" w:rsidP="00DF5078">
                  <w:pPr>
                    <w:kinsoku w:val="0"/>
                    <w:autoSpaceDE w:val="0"/>
                    <w:autoSpaceDN w:val="0"/>
                    <w:adjustRightInd w:val="0"/>
                    <w:rPr>
                      <w:rFonts w:asciiTheme="minorEastAsia" w:hAnsiTheme="minorEastAsia"/>
                      <w:szCs w:val="16"/>
                    </w:rPr>
                  </w:pPr>
                </w:p>
              </w:tc>
              <w:tc>
                <w:tcPr>
                  <w:tcW w:w="393"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72FFFCB"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完全議決権株式</w:t>
                  </w:r>
                </w:p>
              </w:tc>
              <w:tc>
                <w:tcPr>
                  <w:tcW w:w="2315" w:type="dxa"/>
                  <w:tcBorders>
                    <w:top w:val="single" w:sz="4" w:space="0" w:color="auto"/>
                    <w:left w:val="single" w:sz="4" w:space="0" w:color="auto"/>
                    <w:bottom w:val="single" w:sz="4" w:space="0" w:color="auto"/>
                    <w:right w:val="single" w:sz="4" w:space="0" w:color="auto"/>
                  </w:tcBorders>
                  <w:tcMar>
                    <w:left w:w="85" w:type="dxa"/>
                    <w:right w:w="85" w:type="dxa"/>
                  </w:tcMar>
                </w:tcPr>
                <w:p w14:paraId="1774D841"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自己保有株式</w:t>
                  </w:r>
                  <w:r w:rsidRPr="00DF5078">
                    <w:rPr>
                      <w:rFonts w:asciiTheme="minorEastAsia" w:hAnsiTheme="minorEastAsia"/>
                      <w:spacing w:val="7"/>
                      <w:w w:val="37"/>
                      <w:kern w:val="0"/>
                      <w:szCs w:val="16"/>
                      <w:fitText w:val="159" w:id="-1268583677"/>
                    </w:rPr>
                    <w:t>(</w:t>
                  </w:r>
                  <w:r w:rsidRPr="00DF5078">
                    <w:rPr>
                      <w:rFonts w:asciiTheme="minorEastAsia" w:hAnsiTheme="minorEastAsia" w:hint="eastAsia"/>
                      <w:spacing w:val="7"/>
                      <w:w w:val="37"/>
                      <w:kern w:val="0"/>
                      <w:szCs w:val="16"/>
                      <w:fitText w:val="159" w:id="-1268583677"/>
                    </w:rPr>
                    <w:t>Ｄ</w:t>
                  </w:r>
                  <w:r w:rsidRPr="00DF5078">
                    <w:rPr>
                      <w:rFonts w:asciiTheme="minorEastAsia" w:hAnsiTheme="minorEastAsia"/>
                      <w:spacing w:val="-5"/>
                      <w:w w:val="37"/>
                      <w:kern w:val="0"/>
                      <w:szCs w:val="16"/>
                      <w:fitText w:val="159" w:id="-1268583677"/>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898F05B" w14:textId="77777777" w:rsidR="00DF5078" w:rsidRPr="0012077F" w:rsidRDefault="00DF5078" w:rsidP="00DF5078">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1E49BC7C" w14:textId="77777777" w:rsidR="00DF5078" w:rsidRPr="0012077F" w:rsidRDefault="00DF5078" w:rsidP="00DF5078">
                  <w:pPr>
                    <w:kinsoku w:val="0"/>
                    <w:autoSpaceDE w:val="0"/>
                    <w:autoSpaceDN w:val="0"/>
                    <w:adjustRightInd w:val="0"/>
                    <w:jc w:val="right"/>
                    <w:rPr>
                      <w:rFonts w:ascii="ＭＳ 明朝" w:eastAsia="ＭＳ 明朝" w:hAnsi="ＭＳ 明朝"/>
                      <w:color w:val="FF0000"/>
                      <w:szCs w:val="16"/>
                    </w:rPr>
                  </w:pPr>
                </w:p>
              </w:tc>
            </w:tr>
            <w:tr w:rsidR="00DF5078" w:rsidRPr="00B61FF9" w14:paraId="5327966F"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19260497" w14:textId="77777777" w:rsidR="00DF5078" w:rsidRPr="00130EEC" w:rsidRDefault="00DF5078" w:rsidP="00DF5078">
                  <w:pPr>
                    <w:kinsoku w:val="0"/>
                    <w:autoSpaceDE w:val="0"/>
                    <w:autoSpaceDN w:val="0"/>
                    <w:adjustRightInd w:val="0"/>
                    <w:rPr>
                      <w:rFonts w:asciiTheme="minorEastAsia" w:hAnsiTheme="minorEastAsia"/>
                      <w:szCs w:val="16"/>
                    </w:rPr>
                  </w:pPr>
                </w:p>
              </w:tc>
              <w:tc>
                <w:tcPr>
                  <w:tcW w:w="393"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28AE028" w14:textId="77777777" w:rsidR="00DF5078" w:rsidRPr="00130EEC" w:rsidRDefault="00DF5078" w:rsidP="00DF5078">
                  <w:pPr>
                    <w:kinsoku w:val="0"/>
                    <w:autoSpaceDE w:val="0"/>
                    <w:autoSpaceDN w:val="0"/>
                    <w:adjustRightInd w:val="0"/>
                    <w:rPr>
                      <w:rFonts w:asciiTheme="minorEastAsia" w:hAnsiTheme="minorEastAsia"/>
                      <w:szCs w:val="16"/>
                    </w:rPr>
                  </w:pPr>
                </w:p>
              </w:tc>
              <w:tc>
                <w:tcPr>
                  <w:tcW w:w="2315" w:type="dxa"/>
                  <w:tcBorders>
                    <w:top w:val="single" w:sz="4" w:space="0" w:color="auto"/>
                    <w:left w:val="single" w:sz="4" w:space="0" w:color="auto"/>
                    <w:bottom w:val="single" w:sz="4" w:space="0" w:color="auto"/>
                    <w:right w:val="single" w:sz="4" w:space="0" w:color="auto"/>
                  </w:tcBorders>
                  <w:tcMar>
                    <w:left w:w="85" w:type="dxa"/>
                    <w:right w:w="85" w:type="dxa"/>
                  </w:tcMar>
                </w:tcPr>
                <w:p w14:paraId="04C64D6E"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相互保有株式</w:t>
                  </w:r>
                  <w:r w:rsidRPr="00DF5078">
                    <w:rPr>
                      <w:rFonts w:asciiTheme="minorEastAsia" w:hAnsiTheme="minorEastAsia"/>
                      <w:spacing w:val="7"/>
                      <w:w w:val="37"/>
                      <w:kern w:val="0"/>
                      <w:szCs w:val="16"/>
                      <w:fitText w:val="159" w:id="-1268583676"/>
                    </w:rPr>
                    <w:t>(</w:t>
                  </w:r>
                  <w:r w:rsidRPr="00DF5078">
                    <w:rPr>
                      <w:rFonts w:asciiTheme="minorEastAsia" w:hAnsiTheme="minorEastAsia" w:hint="eastAsia"/>
                      <w:spacing w:val="7"/>
                      <w:w w:val="37"/>
                      <w:kern w:val="0"/>
                      <w:szCs w:val="16"/>
                      <w:fitText w:val="159" w:id="-1268583676"/>
                    </w:rPr>
                    <w:t>Ｅ</w:t>
                  </w:r>
                  <w:r w:rsidRPr="00DF5078">
                    <w:rPr>
                      <w:rFonts w:asciiTheme="minorEastAsia" w:hAnsiTheme="minorEastAsia"/>
                      <w:spacing w:val="-5"/>
                      <w:w w:val="37"/>
                      <w:kern w:val="0"/>
                      <w:szCs w:val="16"/>
                      <w:fitText w:val="159" w:id="-1268583676"/>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69521D8" w14:textId="77777777" w:rsidR="00DF5078" w:rsidRPr="0012077F" w:rsidRDefault="00DF5078" w:rsidP="00DF5078">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62402DBD" w14:textId="77777777" w:rsidR="00DF5078" w:rsidRPr="0012077F" w:rsidRDefault="00DF5078" w:rsidP="00DF5078">
                  <w:pPr>
                    <w:kinsoku w:val="0"/>
                    <w:autoSpaceDE w:val="0"/>
                    <w:autoSpaceDN w:val="0"/>
                    <w:adjustRightInd w:val="0"/>
                    <w:jc w:val="right"/>
                    <w:rPr>
                      <w:rFonts w:ascii="ＭＳ 明朝" w:eastAsia="ＭＳ 明朝" w:hAnsi="ＭＳ 明朝"/>
                      <w:color w:val="FF0000"/>
                      <w:szCs w:val="16"/>
                    </w:rPr>
                  </w:pPr>
                </w:p>
              </w:tc>
            </w:tr>
            <w:tr w:rsidR="00C80A09" w:rsidRPr="00B61FF9" w14:paraId="1195461D"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322190B5" w14:textId="77777777" w:rsidR="00C80A09" w:rsidRPr="00130EEC" w:rsidRDefault="00C80A09" w:rsidP="00DF5078">
                  <w:pPr>
                    <w:kinsoku w:val="0"/>
                    <w:autoSpaceDE w:val="0"/>
                    <w:autoSpaceDN w:val="0"/>
                    <w:adjustRightInd w:val="0"/>
                    <w:rPr>
                      <w:rFonts w:asciiTheme="minorEastAsia" w:hAnsiTheme="minorEastAsia"/>
                      <w:szCs w:val="16"/>
                    </w:rPr>
                  </w:pPr>
                </w:p>
              </w:tc>
              <w:tc>
                <w:tcPr>
                  <w:tcW w:w="393" w:type="dxa"/>
                  <w:vMerge/>
                  <w:tcBorders>
                    <w:top w:val="single" w:sz="4" w:space="0" w:color="auto"/>
                    <w:left w:val="single" w:sz="4" w:space="0" w:color="auto"/>
                    <w:bottom w:val="single" w:sz="4" w:space="0" w:color="auto"/>
                    <w:right w:val="single" w:sz="4" w:space="0" w:color="auto"/>
                  </w:tcBorders>
                  <w:tcMar>
                    <w:left w:w="85" w:type="dxa"/>
                    <w:right w:w="85" w:type="dxa"/>
                  </w:tcMar>
                </w:tcPr>
                <w:p w14:paraId="4CB9355D" w14:textId="77777777" w:rsidR="00C80A09" w:rsidRPr="00130EEC" w:rsidRDefault="00C80A09" w:rsidP="00DF5078">
                  <w:pPr>
                    <w:kinsoku w:val="0"/>
                    <w:autoSpaceDE w:val="0"/>
                    <w:autoSpaceDN w:val="0"/>
                    <w:adjustRightInd w:val="0"/>
                    <w:rPr>
                      <w:rFonts w:asciiTheme="minorEastAsia" w:hAnsiTheme="minorEastAsia"/>
                      <w:szCs w:val="16"/>
                    </w:rPr>
                  </w:pPr>
                </w:p>
              </w:tc>
              <w:tc>
                <w:tcPr>
                  <w:tcW w:w="3875"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0C8DEBC" w14:textId="6F8C8D60" w:rsidR="00C80A09" w:rsidRPr="0012077F" w:rsidRDefault="00C80A09" w:rsidP="00C2530C">
                  <w:pPr>
                    <w:kinsoku w:val="0"/>
                    <w:autoSpaceDE w:val="0"/>
                    <w:autoSpaceDN w:val="0"/>
                    <w:adjustRightInd w:val="0"/>
                    <w:rPr>
                      <w:rFonts w:ascii="ＭＳ 明朝" w:eastAsia="ＭＳ 明朝" w:hAnsi="ＭＳ 明朝"/>
                      <w:color w:val="FF0000"/>
                      <w:szCs w:val="16"/>
                    </w:rPr>
                  </w:pPr>
                  <w:r w:rsidRPr="00372AF5">
                    <w:rPr>
                      <w:rFonts w:asciiTheme="minorEastAsia" w:hAnsiTheme="minorEastAsia" w:hint="eastAsia"/>
                      <w:szCs w:val="16"/>
                    </w:rPr>
                    <w:t>申請者（子会社を含む。）における株主の相互保有対象議決権の総数の</w:t>
                  </w:r>
                  <w:r>
                    <w:rPr>
                      <w:rFonts w:asciiTheme="minorEastAsia" w:hAnsiTheme="minorEastAsia" w:hint="eastAsia"/>
                      <w:szCs w:val="16"/>
                    </w:rPr>
                    <w:t>４</w:t>
                  </w:r>
                  <w:r w:rsidRPr="00372AF5">
                    <w:rPr>
                      <w:rFonts w:asciiTheme="minorEastAsia" w:hAnsiTheme="minorEastAsia" w:hint="eastAsia"/>
                      <w:szCs w:val="16"/>
                    </w:rPr>
                    <w:t>分の</w:t>
                  </w:r>
                  <w:r>
                    <w:rPr>
                      <w:rFonts w:asciiTheme="minorEastAsia" w:hAnsiTheme="minorEastAsia" w:hint="eastAsia"/>
                      <w:szCs w:val="16"/>
                    </w:rPr>
                    <w:t>１</w:t>
                  </w:r>
                  <w:r w:rsidRPr="00372AF5">
                    <w:rPr>
                      <w:rFonts w:asciiTheme="minorEastAsia" w:hAnsiTheme="minorEastAsia" w:hint="eastAsia"/>
                      <w:szCs w:val="16"/>
                    </w:rPr>
                    <w:t>以上の保有の有無</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515D4E5" w14:textId="31362CEE" w:rsidR="00C80A09" w:rsidRPr="0012077F" w:rsidRDefault="00E36E25" w:rsidP="00C2530C">
                  <w:pPr>
                    <w:kinsoku w:val="0"/>
                    <w:autoSpaceDE w:val="0"/>
                    <w:autoSpaceDN w:val="0"/>
                    <w:adjustRightInd w:val="0"/>
                    <w:jc w:val="center"/>
                    <w:rPr>
                      <w:rFonts w:ascii="ＭＳ 明朝" w:eastAsia="ＭＳ 明朝" w:hAnsi="ＭＳ 明朝"/>
                      <w:color w:val="FF0000"/>
                      <w:szCs w:val="16"/>
                    </w:rPr>
                  </w:pPr>
                  <w:r w:rsidRPr="002A469E">
                    <w:rPr>
                      <w:rFonts w:hAnsi="ＭＳ ゴシック"/>
                      <w:color w:val="FF0000"/>
                      <w:szCs w:val="16"/>
                    </w:rPr>
                    <w:t>☑</w:t>
                  </w:r>
                  <w:r w:rsidRPr="002A469E">
                    <w:rPr>
                      <w:rFonts w:hAnsi="ＭＳ ゴシック" w:hint="eastAsia"/>
                      <w:szCs w:val="16"/>
                    </w:rPr>
                    <w:t>有　□無</w:t>
                  </w:r>
                </w:p>
              </w:tc>
            </w:tr>
            <w:tr w:rsidR="00DF5078" w:rsidRPr="00B61FF9" w14:paraId="6AF8B4A7"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30C2F3F2" w14:textId="77777777" w:rsidR="00DF5078" w:rsidRPr="00130EEC" w:rsidRDefault="00DF5078" w:rsidP="00DF5078">
                  <w:pPr>
                    <w:kinsoku w:val="0"/>
                    <w:autoSpaceDE w:val="0"/>
                    <w:autoSpaceDN w:val="0"/>
                    <w:adjustRightInd w:val="0"/>
                    <w:rPr>
                      <w:rFonts w:asciiTheme="minorEastAsia" w:hAnsiTheme="minorEastAsia"/>
                      <w:szCs w:val="16"/>
                    </w:rPr>
                  </w:pPr>
                </w:p>
              </w:tc>
              <w:tc>
                <w:tcPr>
                  <w:tcW w:w="393" w:type="dxa"/>
                  <w:vMerge/>
                  <w:tcBorders>
                    <w:top w:val="single" w:sz="4" w:space="0" w:color="auto"/>
                    <w:left w:val="single" w:sz="4" w:space="0" w:color="auto"/>
                    <w:bottom w:val="single" w:sz="4" w:space="0" w:color="auto"/>
                    <w:right w:val="single" w:sz="4" w:space="0" w:color="auto"/>
                  </w:tcBorders>
                  <w:tcMar>
                    <w:left w:w="85" w:type="dxa"/>
                    <w:right w:w="85" w:type="dxa"/>
                  </w:tcMar>
                </w:tcPr>
                <w:p w14:paraId="421559AA" w14:textId="77777777" w:rsidR="00DF5078" w:rsidRPr="00130EEC" w:rsidRDefault="00DF5078" w:rsidP="00DF5078">
                  <w:pPr>
                    <w:kinsoku w:val="0"/>
                    <w:autoSpaceDE w:val="0"/>
                    <w:autoSpaceDN w:val="0"/>
                    <w:adjustRightInd w:val="0"/>
                    <w:rPr>
                      <w:rFonts w:asciiTheme="minorEastAsia" w:hAnsiTheme="minorEastAsia"/>
                      <w:szCs w:val="16"/>
                    </w:rPr>
                  </w:pPr>
                </w:p>
              </w:tc>
              <w:tc>
                <w:tcPr>
                  <w:tcW w:w="2315" w:type="dxa"/>
                  <w:tcBorders>
                    <w:top w:val="single" w:sz="4" w:space="0" w:color="auto"/>
                    <w:left w:val="single" w:sz="4" w:space="0" w:color="auto"/>
                    <w:bottom w:val="single" w:sz="4" w:space="0" w:color="auto"/>
                    <w:right w:val="single" w:sz="4" w:space="0" w:color="auto"/>
                  </w:tcBorders>
                  <w:tcMar>
                    <w:left w:w="85" w:type="dxa"/>
                    <w:right w:w="85" w:type="dxa"/>
                  </w:tcMar>
                </w:tcPr>
                <w:p w14:paraId="481DA4ED" w14:textId="00E3EFDD" w:rsidR="00DF5078" w:rsidRPr="00130EEC" w:rsidRDefault="00DF5078" w:rsidP="00DF5078">
                  <w:pPr>
                    <w:kinsoku w:val="0"/>
                    <w:autoSpaceDE w:val="0"/>
                    <w:autoSpaceDN w:val="0"/>
                    <w:adjustRightInd w:val="0"/>
                    <w:rPr>
                      <w:rFonts w:asciiTheme="minorEastAsia" w:hAnsiTheme="minorEastAsia"/>
                      <w:spacing w:val="55"/>
                      <w:w w:val="33"/>
                      <w:szCs w:val="16"/>
                    </w:rPr>
                  </w:pPr>
                  <w:r w:rsidRPr="00130EEC">
                    <w:rPr>
                      <w:rFonts w:asciiTheme="minorEastAsia" w:hAnsiTheme="minorEastAsia" w:hint="eastAsia"/>
                      <w:szCs w:val="16"/>
                    </w:rPr>
                    <w:t>特定外国株式</w:t>
                  </w:r>
                  <w:r w:rsidRPr="00DF5078">
                    <w:rPr>
                      <w:rFonts w:asciiTheme="minorEastAsia" w:hAnsiTheme="minorEastAsia"/>
                      <w:spacing w:val="7"/>
                      <w:w w:val="37"/>
                      <w:kern w:val="0"/>
                      <w:szCs w:val="16"/>
                      <w:fitText w:val="159" w:id="-1268583675"/>
                    </w:rPr>
                    <w:t>(</w:t>
                  </w:r>
                  <w:r w:rsidRPr="00DF5078">
                    <w:rPr>
                      <w:rFonts w:asciiTheme="minorEastAsia" w:hAnsiTheme="minorEastAsia" w:hint="eastAsia"/>
                      <w:spacing w:val="7"/>
                      <w:w w:val="37"/>
                      <w:kern w:val="0"/>
                      <w:szCs w:val="16"/>
                      <w:fitText w:val="159" w:id="-1268583675"/>
                    </w:rPr>
                    <w:t>Ｆ</w:t>
                  </w:r>
                  <w:r w:rsidRPr="00DF5078">
                    <w:rPr>
                      <w:rFonts w:asciiTheme="minorEastAsia" w:hAnsiTheme="minorEastAsia"/>
                      <w:spacing w:val="-5"/>
                      <w:w w:val="37"/>
                      <w:kern w:val="0"/>
                      <w:szCs w:val="16"/>
                      <w:fitText w:val="159" w:id="-1268583675"/>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44CED98" w14:textId="77777777" w:rsidR="00DF5078" w:rsidRPr="0012077F" w:rsidRDefault="00DF5078" w:rsidP="00DF5078">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06439D5D" w14:textId="77777777" w:rsidR="00DF5078" w:rsidRPr="0012077F" w:rsidRDefault="00DF5078" w:rsidP="00DF5078">
                  <w:pPr>
                    <w:kinsoku w:val="0"/>
                    <w:autoSpaceDE w:val="0"/>
                    <w:autoSpaceDN w:val="0"/>
                    <w:adjustRightInd w:val="0"/>
                    <w:jc w:val="right"/>
                    <w:rPr>
                      <w:rFonts w:ascii="ＭＳ 明朝" w:eastAsia="ＭＳ 明朝" w:hAnsi="ＭＳ 明朝"/>
                      <w:color w:val="FF0000"/>
                      <w:szCs w:val="16"/>
                    </w:rPr>
                  </w:pPr>
                </w:p>
              </w:tc>
            </w:tr>
            <w:tr w:rsidR="00DF5078" w:rsidRPr="00B61FF9" w14:paraId="4FC3DE9B"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2374987" w14:textId="77777777" w:rsidR="00DF5078" w:rsidRPr="00130EEC" w:rsidRDefault="00DF5078" w:rsidP="00DF5078">
                  <w:pPr>
                    <w:kinsoku w:val="0"/>
                    <w:autoSpaceDE w:val="0"/>
                    <w:autoSpaceDN w:val="0"/>
                    <w:adjustRightInd w:val="0"/>
                    <w:rPr>
                      <w:rFonts w:asciiTheme="minorEastAsia" w:hAnsiTheme="minorEastAsia"/>
                      <w:szCs w:val="16"/>
                    </w:rPr>
                  </w:pPr>
                </w:p>
              </w:tc>
              <w:tc>
                <w:tcPr>
                  <w:tcW w:w="393"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E0C9861" w14:textId="77777777" w:rsidR="00DF5078" w:rsidRPr="00130EEC" w:rsidRDefault="00DF5078" w:rsidP="00DF5078">
                  <w:pPr>
                    <w:kinsoku w:val="0"/>
                    <w:autoSpaceDE w:val="0"/>
                    <w:autoSpaceDN w:val="0"/>
                    <w:adjustRightInd w:val="0"/>
                    <w:rPr>
                      <w:rFonts w:asciiTheme="minorEastAsia" w:hAnsiTheme="minorEastAsia"/>
                      <w:szCs w:val="16"/>
                    </w:rPr>
                  </w:pPr>
                </w:p>
              </w:tc>
              <w:tc>
                <w:tcPr>
                  <w:tcW w:w="2315" w:type="dxa"/>
                  <w:tcBorders>
                    <w:top w:val="single" w:sz="4" w:space="0" w:color="auto"/>
                    <w:left w:val="single" w:sz="4" w:space="0" w:color="auto"/>
                    <w:bottom w:val="single" w:sz="4" w:space="0" w:color="auto"/>
                    <w:right w:val="single" w:sz="4" w:space="0" w:color="auto"/>
                  </w:tcBorders>
                  <w:tcMar>
                    <w:left w:w="85" w:type="dxa"/>
                    <w:right w:w="85" w:type="dxa"/>
                  </w:tcMar>
                </w:tcPr>
                <w:p w14:paraId="443EC75C"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その他</w:t>
                  </w:r>
                  <w:r w:rsidRPr="00DF5078">
                    <w:rPr>
                      <w:rFonts w:asciiTheme="minorEastAsia" w:hAnsiTheme="minorEastAsia"/>
                      <w:spacing w:val="7"/>
                      <w:w w:val="37"/>
                      <w:kern w:val="0"/>
                      <w:szCs w:val="16"/>
                      <w:fitText w:val="159" w:id="-1268583674"/>
                    </w:rPr>
                    <w:t>(</w:t>
                  </w:r>
                  <w:r w:rsidRPr="00DF5078">
                    <w:rPr>
                      <w:rFonts w:asciiTheme="minorEastAsia" w:hAnsiTheme="minorEastAsia" w:hint="eastAsia"/>
                      <w:spacing w:val="7"/>
                      <w:w w:val="37"/>
                      <w:kern w:val="0"/>
                      <w:szCs w:val="16"/>
                      <w:fitText w:val="159" w:id="-1268583674"/>
                    </w:rPr>
                    <w:t>Ｇ</w:t>
                  </w:r>
                  <w:r w:rsidRPr="00DF5078">
                    <w:rPr>
                      <w:rFonts w:asciiTheme="minorEastAsia" w:hAnsiTheme="minorEastAsia"/>
                      <w:spacing w:val="-5"/>
                      <w:w w:val="37"/>
                      <w:kern w:val="0"/>
                      <w:szCs w:val="16"/>
                      <w:fitText w:val="159" w:id="-1268583674"/>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772F3A8" w14:textId="77777777" w:rsidR="00DF5078" w:rsidRPr="0012077F" w:rsidRDefault="00DF5078" w:rsidP="00DF5078">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200,000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FFA48B3" w14:textId="77777777" w:rsidR="00DF5078" w:rsidRPr="0012077F" w:rsidRDefault="00DF5078" w:rsidP="00DF5078">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2,000</w:t>
                  </w:r>
                </w:p>
              </w:tc>
            </w:tr>
            <w:tr w:rsidR="00DF5078" w:rsidRPr="00B61FF9" w14:paraId="56CD0870" w14:textId="77777777" w:rsidTr="00DF5078">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83FC982" w14:textId="77777777" w:rsidR="00DF5078" w:rsidRPr="00130EEC" w:rsidRDefault="00DF5078" w:rsidP="00DF5078">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2225AF7"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単元未満株式</w:t>
                  </w:r>
                  <w:r w:rsidRPr="00DF5078">
                    <w:rPr>
                      <w:rFonts w:asciiTheme="minorEastAsia" w:hAnsiTheme="minorEastAsia"/>
                      <w:spacing w:val="7"/>
                      <w:w w:val="37"/>
                      <w:kern w:val="0"/>
                      <w:szCs w:val="16"/>
                      <w:fitText w:val="159" w:id="-1268583673"/>
                    </w:rPr>
                    <w:t>(</w:t>
                  </w:r>
                  <w:r w:rsidRPr="00DF5078">
                    <w:rPr>
                      <w:rFonts w:asciiTheme="minorEastAsia" w:hAnsiTheme="minorEastAsia" w:hint="eastAsia"/>
                      <w:spacing w:val="7"/>
                      <w:w w:val="37"/>
                      <w:kern w:val="0"/>
                      <w:szCs w:val="16"/>
                      <w:fitText w:val="159" w:id="-1268583673"/>
                    </w:rPr>
                    <w:t>Ｈ</w:t>
                  </w:r>
                  <w:r w:rsidRPr="00DF5078">
                    <w:rPr>
                      <w:rFonts w:asciiTheme="minorEastAsia" w:hAnsiTheme="minorEastAsia"/>
                      <w:spacing w:val="-5"/>
                      <w:w w:val="37"/>
                      <w:kern w:val="0"/>
                      <w:szCs w:val="16"/>
                      <w:fitText w:val="159" w:id="-1268583673"/>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B088E4B" w14:textId="77777777" w:rsidR="00DF5078" w:rsidRPr="0012077F" w:rsidRDefault="00DF5078" w:rsidP="00DF5078">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1,111</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4247C7E9" w14:textId="77777777" w:rsidR="00DF5078" w:rsidRPr="0012077F" w:rsidRDefault="00DF5078" w:rsidP="00DF5078">
                  <w:pPr>
                    <w:kinsoku w:val="0"/>
                    <w:autoSpaceDE w:val="0"/>
                    <w:autoSpaceDN w:val="0"/>
                    <w:adjustRightInd w:val="0"/>
                    <w:jc w:val="right"/>
                    <w:rPr>
                      <w:rFonts w:ascii="ＭＳ 明朝" w:eastAsia="ＭＳ 明朝" w:hAnsi="ＭＳ 明朝"/>
                      <w:color w:val="FF0000"/>
                      <w:szCs w:val="16"/>
                    </w:rPr>
                  </w:pPr>
                </w:p>
              </w:tc>
            </w:tr>
            <w:tr w:rsidR="00DF5078" w:rsidRPr="00B61FF9" w14:paraId="5D69C23F" w14:textId="77777777" w:rsidTr="00DF5078">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tcPr>
                <w:p w14:paraId="12C9A5E1"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総数</w:t>
                  </w:r>
                  <w:r w:rsidRPr="00DF5078">
                    <w:rPr>
                      <w:rFonts w:asciiTheme="minorEastAsia" w:hAnsiTheme="minorEastAsia"/>
                      <w:w w:val="40"/>
                      <w:kern w:val="0"/>
                      <w:szCs w:val="16"/>
                      <w:fitText w:val="159" w:id="-1268583672"/>
                    </w:rPr>
                    <w:t>(</w:t>
                  </w:r>
                  <w:r w:rsidRPr="00DF5078">
                    <w:rPr>
                      <w:rFonts w:asciiTheme="minorEastAsia" w:hAnsiTheme="minorEastAsia" w:hint="eastAsia"/>
                      <w:w w:val="40"/>
                      <w:kern w:val="0"/>
                      <w:szCs w:val="16"/>
                      <w:fitText w:val="159" w:id="-1268583672"/>
                    </w:rPr>
                    <w:t>Ｉ</w:t>
                  </w:r>
                  <w:r w:rsidRPr="00DF5078">
                    <w:rPr>
                      <w:rFonts w:asciiTheme="minorEastAsia" w:hAnsiTheme="minorEastAsia"/>
                      <w:w w:val="40"/>
                      <w:kern w:val="0"/>
                      <w:szCs w:val="16"/>
                      <w:fitText w:val="159" w:id="-1268583672"/>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CED5F82" w14:textId="77777777" w:rsidR="00DF5078" w:rsidRPr="0012077F" w:rsidRDefault="00DF5078" w:rsidP="00DF5078">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w:t>
                  </w:r>
                  <w:r>
                    <w:rPr>
                      <w:rFonts w:ascii="ＭＳ 明朝" w:eastAsia="ＭＳ 明朝" w:hAnsi="ＭＳ 明朝" w:hint="eastAsia"/>
                      <w:color w:val="FF0000"/>
                      <w:szCs w:val="16"/>
                    </w:rPr>
                    <w:t>5</w:t>
                  </w:r>
                  <w:r w:rsidRPr="0012077F">
                    <w:rPr>
                      <w:rFonts w:ascii="ＭＳ 明朝" w:eastAsia="ＭＳ 明朝" w:hAnsi="ＭＳ 明朝"/>
                      <w:color w:val="FF0000"/>
                      <w:szCs w:val="16"/>
                    </w:rPr>
                    <w:t>,111</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975F5F7" w14:textId="77777777" w:rsidR="00DF5078" w:rsidRPr="0012077F" w:rsidRDefault="00DF5078" w:rsidP="00DF5078">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2,010</w:t>
                  </w:r>
                </w:p>
              </w:tc>
            </w:tr>
            <w:tr w:rsidR="00DF5078" w:rsidRPr="00B61FF9" w14:paraId="0A152F47" w14:textId="77777777" w:rsidTr="00C2530C">
              <w:tc>
                <w:tcPr>
                  <w:tcW w:w="7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3D4DC999"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備考</w:t>
                  </w:r>
                </w:p>
              </w:tc>
              <w:tc>
                <w:tcPr>
                  <w:tcW w:w="2315" w:type="dxa"/>
                  <w:tcBorders>
                    <w:top w:val="single" w:sz="4" w:space="0" w:color="auto"/>
                    <w:left w:val="single" w:sz="4" w:space="0" w:color="auto"/>
                    <w:bottom w:val="single" w:sz="4" w:space="0" w:color="auto"/>
                    <w:right w:val="single" w:sz="4" w:space="0" w:color="auto"/>
                  </w:tcBorders>
                  <w:vAlign w:val="bottom"/>
                </w:tcPr>
                <w:p w14:paraId="6C3BBCD5"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１単元の株式数</w:t>
                  </w:r>
                </w:p>
              </w:tc>
              <w:tc>
                <w:tcPr>
                  <w:tcW w:w="1560" w:type="dxa"/>
                  <w:tcBorders>
                    <w:top w:val="single" w:sz="4" w:space="0" w:color="auto"/>
                    <w:left w:val="single" w:sz="4" w:space="0" w:color="auto"/>
                    <w:bottom w:val="single" w:sz="4" w:space="0" w:color="auto"/>
                    <w:right w:val="single" w:sz="4" w:space="0" w:color="auto"/>
                  </w:tcBorders>
                  <w:vAlign w:val="center"/>
                </w:tcPr>
                <w:p w14:paraId="4AC837CE" w14:textId="77777777" w:rsidR="00DF5078" w:rsidRPr="0012077F" w:rsidRDefault="00DF5078" w:rsidP="00DF5078">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w:t>
                  </w:r>
                </w:p>
              </w:tc>
              <w:tc>
                <w:tcPr>
                  <w:tcW w:w="1984" w:type="dxa"/>
                  <w:tcBorders>
                    <w:top w:val="single" w:sz="4" w:space="0" w:color="auto"/>
                    <w:left w:val="single" w:sz="4" w:space="0" w:color="auto"/>
                    <w:bottom w:val="single" w:sz="4" w:space="0" w:color="auto"/>
                    <w:right w:val="single" w:sz="4" w:space="0" w:color="auto"/>
                    <w:tl2br w:val="single" w:sz="4" w:space="0" w:color="auto"/>
                  </w:tcBorders>
                  <w:vAlign w:val="bottom"/>
                </w:tcPr>
                <w:p w14:paraId="7E11C08F" w14:textId="77777777" w:rsidR="00DF5078" w:rsidRPr="0012077F" w:rsidRDefault="00DF5078" w:rsidP="00DF5078">
                  <w:pPr>
                    <w:kinsoku w:val="0"/>
                    <w:autoSpaceDE w:val="0"/>
                    <w:autoSpaceDN w:val="0"/>
                    <w:adjustRightInd w:val="0"/>
                    <w:rPr>
                      <w:rFonts w:ascii="ＭＳ 明朝" w:eastAsia="ＭＳ 明朝" w:hAnsi="ＭＳ 明朝"/>
                      <w:color w:val="FF0000"/>
                      <w:szCs w:val="16"/>
                    </w:rPr>
                  </w:pPr>
                </w:p>
              </w:tc>
            </w:tr>
          </w:tbl>
          <w:p w14:paraId="29B5F38B" w14:textId="77777777" w:rsidR="00423C63" w:rsidRPr="001F01C3" w:rsidRDefault="00423C63" w:rsidP="00423C63">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（注１）　最近日現在の議決権（株式会社にあつては議決権、その他の法人又は団体にあつては当該法人又は団体の意思決定機関において議案に対する意思表示を行う権利。以下この別表において同じ。）の状況について記載すること。</w:t>
            </w:r>
          </w:p>
          <w:p w14:paraId="444CEEAB" w14:textId="77777777" w:rsidR="00423C63" w:rsidRPr="001F01C3" w:rsidRDefault="00423C63" w:rsidP="00423C63">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lastRenderedPageBreak/>
              <w:t xml:space="preserve">（注２）　</w:t>
            </w:r>
            <w:r w:rsidRPr="001F01C3">
              <w:rPr>
                <w:rFonts w:asciiTheme="minorEastAsia" w:hAnsiTheme="minorEastAsia"/>
                <w:w w:val="40"/>
                <w:szCs w:val="16"/>
                <w:fitText w:val="159" w:id="-1726812411"/>
              </w:rPr>
              <w:t>(</w:t>
            </w:r>
            <w:r w:rsidRPr="001F01C3">
              <w:rPr>
                <w:rFonts w:asciiTheme="minorEastAsia" w:hAnsiTheme="minorEastAsia"/>
                <w:w w:val="40"/>
                <w:szCs w:val="16"/>
                <w:fitText w:val="159" w:id="-1726812411"/>
              </w:rPr>
              <w:t>Ａ</w:t>
            </w:r>
            <w:r w:rsidRPr="001F01C3">
              <w:rPr>
                <w:rFonts w:asciiTheme="minorEastAsia" w:hAnsiTheme="minorEastAsia"/>
                <w:spacing w:val="2"/>
                <w:w w:val="40"/>
                <w:szCs w:val="16"/>
                <w:fitText w:val="159" w:id="-1726812411"/>
              </w:rPr>
              <w:t>)</w:t>
            </w:r>
            <w:r w:rsidRPr="001F01C3">
              <w:rPr>
                <w:rFonts w:asciiTheme="minorEastAsia" w:hAnsiTheme="minorEastAsia" w:hint="eastAsia"/>
                <w:szCs w:val="16"/>
              </w:rPr>
              <w:t>の欄は、申請者が株式会社である場合に記載すること。</w:t>
            </w:r>
          </w:p>
          <w:p w14:paraId="566CE16C" w14:textId="77777777" w:rsidR="00423C63" w:rsidRPr="001F01C3" w:rsidRDefault="00423C63" w:rsidP="00423C63">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 xml:space="preserve">（注３）　</w:t>
            </w:r>
            <w:r w:rsidRPr="001F01C3">
              <w:rPr>
                <w:rFonts w:asciiTheme="minorEastAsia" w:hAnsiTheme="minorEastAsia"/>
                <w:w w:val="40"/>
                <w:szCs w:val="16"/>
                <w:fitText w:val="159" w:id="-1726812410"/>
              </w:rPr>
              <w:t>(</w:t>
            </w:r>
            <w:r w:rsidRPr="001F01C3">
              <w:rPr>
                <w:rFonts w:asciiTheme="minorEastAsia" w:hAnsiTheme="minorEastAsia"/>
                <w:w w:val="40"/>
                <w:szCs w:val="16"/>
                <w:fitText w:val="159" w:id="-1726812410"/>
              </w:rPr>
              <w:t>Ｂ</w:t>
            </w:r>
            <w:r w:rsidRPr="001F01C3">
              <w:rPr>
                <w:rFonts w:asciiTheme="minorEastAsia" w:hAnsiTheme="minorEastAsia"/>
                <w:spacing w:val="2"/>
                <w:w w:val="40"/>
                <w:szCs w:val="16"/>
                <w:fitText w:val="159" w:id="-1726812410"/>
              </w:rPr>
              <w:t>)</w:t>
            </w:r>
            <w:r w:rsidRPr="001F01C3">
              <w:rPr>
                <w:rFonts w:asciiTheme="minorEastAsia" w:hAnsiTheme="minorEastAsia" w:hint="eastAsia"/>
                <w:szCs w:val="16"/>
              </w:rPr>
              <w:t>の欄は、会社法第</w:t>
            </w:r>
            <w:r w:rsidRPr="001F01C3">
              <w:rPr>
                <w:rFonts w:hAnsi="ＭＳ ゴシック"/>
                <w:szCs w:val="16"/>
              </w:rPr>
              <w:t>108条第</w:t>
            </w:r>
            <w:r w:rsidRPr="001F01C3">
              <w:rPr>
                <w:rFonts w:asciiTheme="minorEastAsia" w:hAnsiTheme="minorEastAsia"/>
                <w:szCs w:val="16"/>
              </w:rPr>
              <w:t>１項第３号の規定により、株主総会の全部の事項について議決権を行使することができない株式（</w:t>
            </w:r>
            <w:r w:rsidRPr="001F01C3">
              <w:rPr>
                <w:rFonts w:asciiTheme="minorEastAsia" w:hAnsiTheme="minorEastAsia" w:hint="eastAsia"/>
                <w:szCs w:val="16"/>
              </w:rPr>
              <w:t>同法第</w:t>
            </w:r>
            <w:r w:rsidRPr="007D2014">
              <w:rPr>
                <w:rFonts w:hAnsi="ＭＳ ゴシック"/>
                <w:szCs w:val="16"/>
              </w:rPr>
              <w:t>189</w:t>
            </w:r>
            <w:r w:rsidRPr="001F01C3">
              <w:rPr>
                <w:rFonts w:asciiTheme="minorEastAsia" w:hAnsiTheme="minorEastAsia"/>
                <w:szCs w:val="16"/>
              </w:rPr>
              <w:t>条</w:t>
            </w:r>
            <w:r w:rsidRPr="001F01C3">
              <w:rPr>
                <w:rFonts w:asciiTheme="minorEastAsia" w:hAnsiTheme="minorEastAsia" w:hint="eastAsia"/>
                <w:szCs w:val="16"/>
              </w:rPr>
              <w:t>第１項に定める、単元株式数に満たない数の株式（以下この別表において「</w:t>
            </w:r>
            <w:r w:rsidRPr="001F01C3">
              <w:rPr>
                <w:rFonts w:asciiTheme="minorEastAsia" w:hAnsiTheme="minorEastAsia"/>
                <w:szCs w:val="16"/>
              </w:rPr>
              <w:t>単元未満株式</w:t>
            </w:r>
            <w:r w:rsidRPr="001F01C3">
              <w:rPr>
                <w:rFonts w:asciiTheme="minorEastAsia" w:hAnsiTheme="minorEastAsia" w:hint="eastAsia"/>
                <w:szCs w:val="16"/>
              </w:rPr>
              <w:t>」という。）</w:t>
            </w:r>
            <w:r w:rsidRPr="001F01C3">
              <w:rPr>
                <w:rFonts w:asciiTheme="minorEastAsia" w:hAnsiTheme="minorEastAsia"/>
                <w:szCs w:val="16"/>
              </w:rPr>
              <w:t>を除く。以下</w:t>
            </w:r>
            <w:r w:rsidRPr="001F01C3">
              <w:rPr>
                <w:rFonts w:asciiTheme="minorEastAsia" w:hAnsiTheme="minorEastAsia" w:hint="eastAsia"/>
                <w:szCs w:val="16"/>
              </w:rPr>
              <w:t>この別表において</w:t>
            </w:r>
            <w:r w:rsidRPr="001F01C3">
              <w:rPr>
                <w:rFonts w:asciiTheme="minorEastAsia" w:hAnsiTheme="minorEastAsia"/>
                <w:szCs w:val="16"/>
              </w:rPr>
              <w:t>「無議決権株式」という。）の総数を記載</w:t>
            </w:r>
            <w:r w:rsidRPr="001F01C3">
              <w:rPr>
                <w:rFonts w:asciiTheme="minorEastAsia" w:hAnsiTheme="minorEastAsia" w:hint="eastAsia"/>
                <w:szCs w:val="16"/>
              </w:rPr>
              <w:t>し、当該株式は議決権の数に含めない。</w:t>
            </w:r>
          </w:p>
          <w:p w14:paraId="2A10DB21" w14:textId="77777777" w:rsidR="00423C63" w:rsidRPr="001F01C3" w:rsidRDefault="00423C63" w:rsidP="00423C63">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 xml:space="preserve">（注４）　</w:t>
            </w:r>
            <w:r w:rsidRPr="001F01C3">
              <w:rPr>
                <w:rFonts w:asciiTheme="minorEastAsia" w:hAnsiTheme="minorEastAsia"/>
                <w:w w:val="40"/>
                <w:szCs w:val="16"/>
                <w:fitText w:val="159" w:id="-1726812409"/>
              </w:rPr>
              <w:t>(</w:t>
            </w:r>
            <w:r w:rsidRPr="001F01C3">
              <w:rPr>
                <w:rFonts w:asciiTheme="minorEastAsia" w:hAnsiTheme="minorEastAsia"/>
                <w:w w:val="40"/>
                <w:szCs w:val="16"/>
                <w:fitText w:val="159" w:id="-1726812409"/>
              </w:rPr>
              <w:t>Ｃ</w:t>
            </w:r>
            <w:r w:rsidRPr="001F01C3">
              <w:rPr>
                <w:rFonts w:asciiTheme="minorEastAsia" w:hAnsiTheme="minorEastAsia"/>
                <w:spacing w:val="2"/>
                <w:w w:val="40"/>
                <w:szCs w:val="16"/>
                <w:fitText w:val="159" w:id="-1726812409"/>
              </w:rPr>
              <w:t>)</w:t>
            </w:r>
            <w:r w:rsidRPr="001F01C3">
              <w:rPr>
                <w:rFonts w:asciiTheme="minorEastAsia" w:hAnsiTheme="minorEastAsia" w:hint="eastAsia"/>
                <w:szCs w:val="16"/>
              </w:rPr>
              <w:t>の欄は、会社法</w:t>
            </w:r>
            <w:r w:rsidRPr="001F01C3">
              <w:rPr>
                <w:rFonts w:hAnsi="ＭＳ ゴシック" w:hint="eastAsia"/>
                <w:szCs w:val="16"/>
              </w:rPr>
              <w:t>第</w:t>
            </w:r>
            <w:r w:rsidRPr="001F01C3">
              <w:rPr>
                <w:rFonts w:hAnsi="ＭＳ ゴシック"/>
                <w:szCs w:val="16"/>
              </w:rPr>
              <w:t>108条第１</w:t>
            </w:r>
            <w:r w:rsidRPr="001F01C3">
              <w:rPr>
                <w:rFonts w:asciiTheme="minorEastAsia" w:hAnsiTheme="minorEastAsia"/>
                <w:szCs w:val="16"/>
              </w:rPr>
              <w:t>項第３号の規定により、株主総会の一部の事項について議決権を行使することができない株式（単元未満株式を除く。以下</w:t>
            </w:r>
            <w:r w:rsidRPr="001F01C3">
              <w:rPr>
                <w:rFonts w:asciiTheme="minorEastAsia" w:hAnsiTheme="minorEastAsia" w:hint="eastAsia"/>
                <w:szCs w:val="16"/>
              </w:rPr>
              <w:t>この別表において</w:t>
            </w:r>
            <w:r w:rsidRPr="001F01C3">
              <w:rPr>
                <w:rFonts w:asciiTheme="minorEastAsia" w:hAnsiTheme="minorEastAsia"/>
                <w:szCs w:val="16"/>
              </w:rPr>
              <w:t>「議決権制限株式」という。）</w:t>
            </w:r>
            <w:r w:rsidRPr="001F01C3">
              <w:rPr>
                <w:rFonts w:asciiTheme="minorEastAsia" w:hAnsiTheme="minorEastAsia" w:hint="eastAsia"/>
                <w:szCs w:val="16"/>
              </w:rPr>
              <w:t>の総数を記載し、当該株式は議決権の数に含める。</w:t>
            </w:r>
          </w:p>
          <w:p w14:paraId="63B3543B" w14:textId="77777777" w:rsidR="00423C63" w:rsidRPr="001F01C3" w:rsidRDefault="00423C63" w:rsidP="00423C63">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 xml:space="preserve">（注５）　</w:t>
            </w:r>
            <w:r w:rsidRPr="001F01C3">
              <w:rPr>
                <w:rFonts w:asciiTheme="minorEastAsia" w:hAnsiTheme="minorEastAsia"/>
                <w:w w:val="41"/>
                <w:szCs w:val="16"/>
                <w:fitText w:val="161" w:id="-1726812408"/>
              </w:rPr>
              <w:t>(</w:t>
            </w:r>
            <w:r w:rsidRPr="001F01C3">
              <w:rPr>
                <w:rFonts w:asciiTheme="minorEastAsia" w:hAnsiTheme="minorEastAsia"/>
                <w:w w:val="41"/>
                <w:szCs w:val="16"/>
                <w:fitText w:val="161" w:id="-1726812408"/>
              </w:rPr>
              <w:t>Ｄ</w:t>
            </w:r>
            <w:r w:rsidRPr="001F01C3">
              <w:rPr>
                <w:rFonts w:asciiTheme="minorEastAsia" w:hAnsiTheme="minorEastAsia"/>
                <w:spacing w:val="1"/>
                <w:w w:val="41"/>
                <w:szCs w:val="16"/>
                <w:fitText w:val="161" w:id="-1726812408"/>
              </w:rPr>
              <w:t>)</w:t>
            </w:r>
            <w:r w:rsidRPr="001F01C3">
              <w:rPr>
                <w:rFonts w:asciiTheme="minorEastAsia" w:hAnsiTheme="minorEastAsia" w:hint="eastAsia"/>
                <w:szCs w:val="16"/>
              </w:rPr>
              <w:t>の欄は、無議決権株式又は議決権制限株式以外の株式（単元未満株式を除く。以下この別表において「完全議決権株式」という。）のうち、会社法</w:t>
            </w:r>
            <w:r w:rsidRPr="001F01C3">
              <w:rPr>
                <w:rFonts w:hAnsi="ＭＳ ゴシック" w:hint="eastAsia"/>
                <w:szCs w:val="16"/>
              </w:rPr>
              <w:t>第</w:t>
            </w:r>
            <w:r w:rsidRPr="001F01C3">
              <w:rPr>
                <w:rFonts w:hAnsi="ＭＳ ゴシック"/>
                <w:szCs w:val="16"/>
              </w:rPr>
              <w:t>308</w:t>
            </w:r>
            <w:r w:rsidRPr="001F01C3">
              <w:rPr>
                <w:rFonts w:hAnsi="ＭＳ ゴシック" w:hint="eastAsia"/>
                <w:szCs w:val="16"/>
              </w:rPr>
              <w:t>条</w:t>
            </w:r>
            <w:r w:rsidRPr="001F01C3">
              <w:rPr>
                <w:rFonts w:asciiTheme="minorEastAsia" w:hAnsiTheme="minorEastAsia" w:hint="eastAsia"/>
                <w:szCs w:val="16"/>
              </w:rPr>
              <w:t>第２項の規定により議決権を有しない株式（以下この別表において「自己保有株式」という。）の総数を記載すること。</w:t>
            </w:r>
          </w:p>
          <w:p w14:paraId="71B35411" w14:textId="1A0B71C3" w:rsidR="00423C63" w:rsidRPr="001F01C3" w:rsidRDefault="00423C63" w:rsidP="00423C63">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 xml:space="preserve">（注６）　</w:t>
            </w:r>
            <w:r w:rsidRPr="001F01C3">
              <w:rPr>
                <w:rFonts w:asciiTheme="minorEastAsia" w:hAnsiTheme="minorEastAsia"/>
                <w:w w:val="40"/>
                <w:szCs w:val="16"/>
                <w:fitText w:val="159" w:id="-1726812407"/>
              </w:rPr>
              <w:t>(</w:t>
            </w:r>
            <w:r w:rsidRPr="001F01C3">
              <w:rPr>
                <w:rFonts w:asciiTheme="minorEastAsia" w:hAnsiTheme="minorEastAsia" w:hint="eastAsia"/>
                <w:w w:val="40"/>
                <w:szCs w:val="16"/>
                <w:fitText w:val="159" w:id="-1726812407"/>
              </w:rPr>
              <w:t>Ｅ</w:t>
            </w:r>
            <w:r w:rsidRPr="001F01C3">
              <w:rPr>
                <w:rFonts w:asciiTheme="minorEastAsia" w:hAnsiTheme="minorEastAsia"/>
                <w:spacing w:val="2"/>
                <w:w w:val="40"/>
                <w:szCs w:val="16"/>
                <w:fitText w:val="159" w:id="-1726812407"/>
              </w:rPr>
              <w:t>)</w:t>
            </w:r>
            <w:r w:rsidRPr="001F01C3">
              <w:rPr>
                <w:rFonts w:asciiTheme="minorEastAsia" w:hAnsiTheme="minorEastAsia" w:hint="eastAsia"/>
                <w:szCs w:val="16"/>
              </w:rPr>
              <w:t>の欄は、完全議決権株式のうち、会社法</w:t>
            </w:r>
            <w:r w:rsidRPr="001F01C3">
              <w:rPr>
                <w:rFonts w:hAnsi="ＭＳ ゴシック" w:hint="eastAsia"/>
                <w:szCs w:val="16"/>
              </w:rPr>
              <w:t>第</w:t>
            </w:r>
            <w:r w:rsidRPr="001F01C3">
              <w:rPr>
                <w:rFonts w:hAnsi="ＭＳ ゴシック"/>
                <w:szCs w:val="16"/>
              </w:rPr>
              <w:t>308条第１項及び会社法施行規則</w:t>
            </w:r>
            <w:r w:rsidRPr="001F01C3">
              <w:rPr>
                <w:rFonts w:hAnsi="ＭＳ ゴシック" w:hint="eastAsia"/>
                <w:szCs w:val="16"/>
              </w:rPr>
              <w:t>（平成</w:t>
            </w:r>
            <w:r w:rsidRPr="001F01C3">
              <w:rPr>
                <w:rFonts w:hAnsi="ＭＳ ゴシック"/>
                <w:szCs w:val="16"/>
              </w:rPr>
              <w:t>18年法務省令第12号</w:t>
            </w:r>
            <w:r w:rsidRPr="001F01C3">
              <w:rPr>
                <w:rFonts w:hAnsi="ＭＳ ゴシック" w:hint="eastAsia"/>
                <w:szCs w:val="16"/>
              </w:rPr>
              <w:t>）</w:t>
            </w:r>
            <w:r w:rsidRPr="001F01C3">
              <w:rPr>
                <w:rFonts w:hAnsi="ＭＳ ゴシック"/>
                <w:szCs w:val="16"/>
              </w:rPr>
              <w:t>第67条第１</w:t>
            </w:r>
            <w:r w:rsidRPr="001F01C3">
              <w:rPr>
                <w:rFonts w:asciiTheme="minorEastAsia" w:hAnsiTheme="minorEastAsia"/>
                <w:szCs w:val="16"/>
              </w:rPr>
              <w:t>項</w:t>
            </w:r>
            <w:r w:rsidRPr="001F01C3">
              <w:rPr>
                <w:rFonts w:asciiTheme="minorEastAsia" w:hAnsiTheme="minorEastAsia" w:hint="eastAsia"/>
                <w:szCs w:val="16"/>
              </w:rPr>
              <w:t>に定める、株式会社が株主の経営を実質的に支配することが可能な関係にある場合における当該株主が保有する株式（以下この別表において「相互保有株式」という。）について、</w:t>
            </w:r>
            <w:r w:rsidR="00C25F22" w:rsidRPr="00C25F22">
              <w:rPr>
                <w:rFonts w:asciiTheme="minorEastAsia" w:hAnsiTheme="minorEastAsia" w:hint="eastAsia"/>
                <w:szCs w:val="16"/>
              </w:rPr>
              <w:t>申請者（申請者の子会社を含む。）における株主の同項に定める相互保有対象議決権の総数の４分の１以上の保有の有無を確認し該当する□にレ印を付けた上で、</w:t>
            </w:r>
            <w:r w:rsidRPr="001F01C3">
              <w:rPr>
                <w:rFonts w:asciiTheme="minorEastAsia" w:hAnsiTheme="minorEastAsia" w:hint="eastAsia"/>
                <w:szCs w:val="16"/>
              </w:rPr>
              <w:t>総数を記載すること。</w:t>
            </w:r>
          </w:p>
          <w:p w14:paraId="07ACFAF4" w14:textId="77777777" w:rsidR="00423C63" w:rsidRPr="001F01C3" w:rsidRDefault="00423C63" w:rsidP="00423C63">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 xml:space="preserve">（注７）　</w:t>
            </w:r>
            <w:r w:rsidRPr="001F01C3">
              <w:rPr>
                <w:rFonts w:asciiTheme="minorEastAsia" w:hAnsiTheme="minorEastAsia"/>
                <w:w w:val="40"/>
                <w:szCs w:val="16"/>
                <w:fitText w:val="159" w:id="-1726812406"/>
              </w:rPr>
              <w:t>(</w:t>
            </w:r>
            <w:r w:rsidRPr="001F01C3">
              <w:rPr>
                <w:rFonts w:asciiTheme="minorEastAsia" w:hAnsiTheme="minorEastAsia"/>
                <w:w w:val="40"/>
                <w:szCs w:val="16"/>
                <w:fitText w:val="159" w:id="-1726812406"/>
              </w:rPr>
              <w:t>Ｆ</w:t>
            </w:r>
            <w:r w:rsidRPr="001F01C3">
              <w:rPr>
                <w:rFonts w:asciiTheme="minorEastAsia" w:hAnsiTheme="minorEastAsia"/>
                <w:spacing w:val="2"/>
                <w:w w:val="40"/>
                <w:szCs w:val="16"/>
                <w:fitText w:val="159" w:id="-1726812406"/>
              </w:rPr>
              <w:t>)</w:t>
            </w:r>
            <w:r w:rsidRPr="001F01C3">
              <w:rPr>
                <w:rFonts w:asciiTheme="minorEastAsia" w:hAnsiTheme="minorEastAsia" w:hint="eastAsia"/>
                <w:szCs w:val="16"/>
              </w:rPr>
              <w:t>の欄は、法第</w:t>
            </w:r>
            <w:r w:rsidRPr="001F01C3">
              <w:rPr>
                <w:rFonts w:hAnsi="ＭＳ ゴシック"/>
                <w:szCs w:val="16"/>
              </w:rPr>
              <w:t>116</w:t>
            </w:r>
            <w:r w:rsidRPr="001F01C3">
              <w:rPr>
                <w:rFonts w:hAnsi="ＭＳ ゴシック" w:hint="eastAsia"/>
                <w:szCs w:val="16"/>
              </w:rPr>
              <w:t>条第</w:t>
            </w:r>
            <w:r w:rsidRPr="001F01C3">
              <w:rPr>
                <w:rFonts w:asciiTheme="minorEastAsia" w:hAnsiTheme="minorEastAsia" w:hint="eastAsia"/>
                <w:szCs w:val="16"/>
              </w:rPr>
              <w:t>１項又は第２項の規定により株主名簿への記載又は記録を拒否している株式及び同条第３項の規定により議決権が制限されている株式（以下この別表において「特定外国株式等」という。）の数を種類ごとに記載すること。</w:t>
            </w:r>
          </w:p>
          <w:p w14:paraId="12240FFA" w14:textId="77777777" w:rsidR="00423C63" w:rsidRPr="001F01C3" w:rsidRDefault="00423C63" w:rsidP="00423C63">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 xml:space="preserve">（注８）　</w:t>
            </w:r>
            <w:r w:rsidRPr="001F01C3">
              <w:rPr>
                <w:rFonts w:asciiTheme="minorEastAsia" w:hAnsiTheme="minorEastAsia"/>
                <w:w w:val="40"/>
                <w:szCs w:val="16"/>
                <w:fitText w:val="159" w:id="-1726812405"/>
              </w:rPr>
              <w:t>(</w:t>
            </w:r>
            <w:r w:rsidRPr="001F01C3">
              <w:rPr>
                <w:rFonts w:asciiTheme="minorEastAsia" w:hAnsiTheme="minorEastAsia"/>
                <w:w w:val="40"/>
                <w:szCs w:val="16"/>
                <w:fitText w:val="159" w:id="-1726812405"/>
              </w:rPr>
              <w:t>Ｇ</w:t>
            </w:r>
            <w:r w:rsidRPr="001F01C3">
              <w:rPr>
                <w:rFonts w:asciiTheme="minorEastAsia" w:hAnsiTheme="minorEastAsia"/>
                <w:spacing w:val="2"/>
                <w:w w:val="40"/>
                <w:szCs w:val="16"/>
                <w:fitText w:val="159" w:id="-1726812405"/>
              </w:rPr>
              <w:t>)</w:t>
            </w:r>
            <w:r w:rsidRPr="001F01C3">
              <w:rPr>
                <w:rFonts w:asciiTheme="minorEastAsia" w:hAnsiTheme="minorEastAsia" w:hint="eastAsia"/>
                <w:szCs w:val="16"/>
              </w:rPr>
              <w:t>の欄は、自己保有株式、相互保有株式又は特定外国株式等に該当する株式以外の完全議決権株式について、株式数及び議決権の数を記載すること。</w:t>
            </w:r>
          </w:p>
          <w:p w14:paraId="0C85992E" w14:textId="77777777" w:rsidR="00423C63" w:rsidRPr="001F01C3" w:rsidRDefault="00423C63" w:rsidP="00423C63">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 xml:space="preserve">（注９）　</w:t>
            </w:r>
            <w:r w:rsidRPr="001F01C3">
              <w:rPr>
                <w:rFonts w:asciiTheme="minorEastAsia" w:hAnsiTheme="minorEastAsia"/>
                <w:w w:val="40"/>
                <w:szCs w:val="16"/>
                <w:fitText w:val="159" w:id="-1726812404"/>
              </w:rPr>
              <w:t>(</w:t>
            </w:r>
            <w:r w:rsidRPr="001F01C3">
              <w:rPr>
                <w:rFonts w:asciiTheme="minorEastAsia" w:hAnsiTheme="minorEastAsia"/>
                <w:w w:val="40"/>
                <w:szCs w:val="16"/>
                <w:fitText w:val="159" w:id="-1726812404"/>
              </w:rPr>
              <w:t>Ｈ</w:t>
            </w:r>
            <w:r w:rsidRPr="001F01C3">
              <w:rPr>
                <w:rFonts w:asciiTheme="minorEastAsia" w:hAnsiTheme="minorEastAsia"/>
                <w:spacing w:val="2"/>
                <w:w w:val="40"/>
                <w:szCs w:val="16"/>
                <w:fitText w:val="159" w:id="-1726812404"/>
              </w:rPr>
              <w:t>)</w:t>
            </w:r>
            <w:r w:rsidRPr="001F01C3">
              <w:rPr>
                <w:rFonts w:asciiTheme="minorEastAsia" w:hAnsiTheme="minorEastAsia" w:hint="eastAsia"/>
                <w:szCs w:val="16"/>
              </w:rPr>
              <w:t>の欄は、単元未満株式の総数を記載すること。</w:t>
            </w:r>
          </w:p>
          <w:p w14:paraId="7C522564" w14:textId="77777777" w:rsidR="00423C63" w:rsidRPr="001F01C3" w:rsidRDefault="00423C63" w:rsidP="00423C63">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（注</w:t>
            </w:r>
            <w:r w:rsidRPr="001F01C3">
              <w:rPr>
                <w:rFonts w:hAnsi="ＭＳ ゴシック"/>
                <w:szCs w:val="16"/>
              </w:rPr>
              <w:t>10</w:t>
            </w:r>
            <w:r w:rsidRPr="001F01C3">
              <w:rPr>
                <w:rFonts w:asciiTheme="minorEastAsia" w:hAnsiTheme="minorEastAsia" w:hint="eastAsia"/>
                <w:szCs w:val="16"/>
              </w:rPr>
              <w:t xml:space="preserve">）　</w:t>
            </w:r>
            <w:r w:rsidRPr="001F01C3">
              <w:rPr>
                <w:rFonts w:asciiTheme="minorEastAsia" w:hAnsiTheme="minorEastAsia"/>
                <w:w w:val="40"/>
                <w:kern w:val="0"/>
                <w:szCs w:val="16"/>
                <w:fitText w:val="159" w:id="-1726812403"/>
              </w:rPr>
              <w:t>(</w:t>
            </w:r>
            <w:r w:rsidRPr="001F01C3">
              <w:rPr>
                <w:rFonts w:asciiTheme="minorEastAsia" w:hAnsiTheme="minorEastAsia"/>
                <w:w w:val="40"/>
                <w:kern w:val="0"/>
                <w:szCs w:val="16"/>
                <w:fitText w:val="159" w:id="-1726812403"/>
              </w:rPr>
              <w:t>Ｉ</w:t>
            </w:r>
            <w:r w:rsidRPr="001F01C3">
              <w:rPr>
                <w:rFonts w:asciiTheme="minorEastAsia" w:hAnsiTheme="minorEastAsia"/>
                <w:w w:val="40"/>
                <w:kern w:val="0"/>
                <w:szCs w:val="16"/>
                <w:fitText w:val="159" w:id="-1726812403"/>
              </w:rPr>
              <w:t>)</w:t>
            </w:r>
            <w:r w:rsidRPr="001F01C3">
              <w:rPr>
                <w:rFonts w:asciiTheme="minorEastAsia" w:hAnsiTheme="minorEastAsia" w:hint="eastAsia"/>
                <w:szCs w:val="16"/>
              </w:rPr>
              <w:t>の欄は、発行済株式及び議決権の総数を記載すること。</w:t>
            </w:r>
          </w:p>
          <w:p w14:paraId="7671698E" w14:textId="563FB1DC" w:rsidR="00423C63" w:rsidRPr="001F01C3" w:rsidRDefault="00423C63" w:rsidP="00423C63">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w:t>
            </w:r>
            <w:r w:rsidRPr="001F01C3">
              <w:rPr>
                <w:rFonts w:hAnsi="ＭＳ ゴシック" w:hint="eastAsia"/>
                <w:szCs w:val="16"/>
              </w:rPr>
              <w:t>注</w:t>
            </w:r>
            <w:r w:rsidRPr="001F01C3">
              <w:rPr>
                <w:rFonts w:hAnsi="ＭＳ ゴシック"/>
                <w:szCs w:val="16"/>
              </w:rPr>
              <w:t>11</w:t>
            </w:r>
            <w:r w:rsidRPr="001F01C3">
              <w:rPr>
                <w:rFonts w:asciiTheme="minorEastAsia" w:hAnsiTheme="minorEastAsia" w:hint="eastAsia"/>
                <w:szCs w:val="16"/>
              </w:rPr>
              <w:t>）　表に記載の内容を証する書類（例：株式分布状況表、株主名簿（全ての株主について記載があるもの。）、有価証券報告書、定款等の議決権の数の状況が分かる資料）を添付すること。</w:t>
            </w:r>
            <w:r w:rsidR="00C25F22" w:rsidRPr="00C25F22">
              <w:rPr>
                <w:rFonts w:asciiTheme="minorEastAsia" w:hAnsiTheme="minorEastAsia" w:hint="eastAsia"/>
                <w:szCs w:val="16"/>
              </w:rPr>
              <w:t>法人</w:t>
            </w:r>
            <w:r w:rsidR="00C25F22" w:rsidRPr="00C25F22">
              <w:rPr>
                <w:rFonts w:asciiTheme="minorEastAsia" w:hAnsiTheme="minorEastAsia"/>
                <w:szCs w:val="16"/>
              </w:rPr>
              <w:t>(</w:t>
            </w:r>
            <w:r w:rsidR="00C25F22" w:rsidRPr="00C25F22">
              <w:rPr>
                <w:rFonts w:asciiTheme="minorEastAsia" w:hAnsiTheme="minorEastAsia"/>
                <w:szCs w:val="16"/>
              </w:rPr>
              <w:t>表に記載の内容に関する事項の登記を要しない者を除く。</w:t>
            </w:r>
            <w:r w:rsidR="00C25F22" w:rsidRPr="00C25F22">
              <w:rPr>
                <w:rFonts w:asciiTheme="minorEastAsia" w:hAnsiTheme="minorEastAsia"/>
                <w:szCs w:val="16"/>
              </w:rPr>
              <w:t>)</w:t>
            </w:r>
            <w:r w:rsidR="00C25F22" w:rsidRPr="00C25F22">
              <w:rPr>
                <w:rFonts w:asciiTheme="minorEastAsia" w:hAnsiTheme="minorEastAsia"/>
                <w:szCs w:val="16"/>
              </w:rPr>
              <w:t>にあつては、登記事項証明書を添付すること。</w:t>
            </w:r>
          </w:p>
          <w:p w14:paraId="77EB7314" w14:textId="77777777" w:rsidR="00423C63" w:rsidRPr="001F01C3" w:rsidRDefault="00423C63" w:rsidP="00423C63">
            <w:pPr>
              <w:kinsoku w:val="0"/>
              <w:wordWrap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lastRenderedPageBreak/>
              <w:t>（</w:t>
            </w:r>
            <w:r w:rsidRPr="001F01C3">
              <w:rPr>
                <w:rFonts w:hAnsi="ＭＳ ゴシック" w:hint="eastAsia"/>
                <w:szCs w:val="16"/>
              </w:rPr>
              <w:t>注</w:t>
            </w:r>
            <w:r w:rsidRPr="001F01C3">
              <w:rPr>
                <w:rFonts w:hAnsi="ＭＳ ゴシック"/>
                <w:szCs w:val="16"/>
              </w:rPr>
              <w:t>12</w:t>
            </w:r>
            <w:r w:rsidRPr="001F01C3">
              <w:rPr>
                <w:rFonts w:asciiTheme="minorEastAsia" w:hAnsiTheme="minorEastAsia"/>
                <w:szCs w:val="16"/>
              </w:rPr>
              <w:t>）</w:t>
            </w:r>
            <w:r w:rsidRPr="001F01C3">
              <w:rPr>
                <w:rFonts w:asciiTheme="minorEastAsia" w:hAnsiTheme="minorEastAsia" w:hint="eastAsia"/>
                <w:szCs w:val="16"/>
              </w:rPr>
              <w:t xml:space="preserve">　単元株式数を定款で定めていない株式会社にあつては、１単元の株式数の欄の記載を要しない。</w:t>
            </w:r>
          </w:p>
          <w:p w14:paraId="6F724BF1" w14:textId="2E535A89" w:rsidR="00DF5078" w:rsidRPr="006B0DA6" w:rsidRDefault="00423C63" w:rsidP="001F01C3">
            <w:pPr>
              <w:autoSpaceDE w:val="0"/>
              <w:autoSpaceDN w:val="0"/>
              <w:ind w:leftChars="400" w:left="1680" w:hangingChars="400" w:hanging="840"/>
              <w:rPr>
                <w:rFonts w:hAnsi="ＭＳ ゴシック"/>
              </w:rPr>
            </w:pPr>
            <w:r w:rsidRPr="001F01C3">
              <w:rPr>
                <w:rFonts w:hAnsi="ＭＳ ゴシック" w:hint="eastAsia"/>
                <w:szCs w:val="16"/>
              </w:rPr>
              <w:t>（注</w:t>
            </w:r>
            <w:r w:rsidRPr="001F01C3">
              <w:rPr>
                <w:rFonts w:hAnsi="ＭＳ ゴシック"/>
                <w:szCs w:val="16"/>
              </w:rPr>
              <w:t>13）</w:t>
            </w:r>
            <w:r w:rsidRPr="001F01C3">
              <w:rPr>
                <w:rFonts w:asciiTheme="minorEastAsia" w:hAnsiTheme="minorEastAsia" w:hint="eastAsia"/>
                <w:szCs w:val="16"/>
              </w:rPr>
              <w:t xml:space="preserve">　法第</w:t>
            </w:r>
            <w:r w:rsidRPr="001F01C3">
              <w:rPr>
                <w:rFonts w:hAnsi="ＭＳ ゴシック"/>
                <w:szCs w:val="16"/>
              </w:rPr>
              <w:t>93</w:t>
            </w:r>
            <w:r w:rsidRPr="001F01C3">
              <w:rPr>
                <w:rFonts w:hAnsi="ＭＳ ゴシック" w:hint="eastAsia"/>
                <w:szCs w:val="16"/>
              </w:rPr>
              <w:t>条</w:t>
            </w:r>
            <w:r w:rsidRPr="001F01C3">
              <w:rPr>
                <w:rFonts w:hAnsi="ＭＳ ゴシック"/>
                <w:szCs w:val="16"/>
              </w:rPr>
              <w:t>の</w:t>
            </w:r>
            <w:r w:rsidRPr="001F01C3">
              <w:rPr>
                <w:rFonts w:asciiTheme="minorEastAsia" w:hAnsiTheme="minorEastAsia"/>
                <w:szCs w:val="16"/>
              </w:rPr>
              <w:t>認定を受けて設立される株式会社にあつては、設立時発行株式の状況を記載すること</w:t>
            </w:r>
            <w:r w:rsidRPr="001F01C3">
              <w:rPr>
                <w:rFonts w:asciiTheme="minorEastAsia" w:hAnsiTheme="minorEastAsia" w:hint="eastAsia"/>
                <w:szCs w:val="16"/>
              </w:rPr>
              <w:t>（イにおいて同じ。）。</w:t>
            </w:r>
          </w:p>
          <w:p w14:paraId="0ED84288" w14:textId="6A1660A4" w:rsidR="00DF5078" w:rsidRDefault="00DF5078" w:rsidP="00DF5078">
            <w:pPr>
              <w:tabs>
                <w:tab w:val="left" w:pos="851"/>
              </w:tabs>
              <w:autoSpaceDE w:val="0"/>
              <w:autoSpaceDN w:val="0"/>
              <w:ind w:leftChars="300" w:left="840" w:hangingChars="100" w:hanging="210"/>
              <w:rPr>
                <w:rFonts w:hAnsi="ＭＳ ゴシック"/>
              </w:rPr>
            </w:pPr>
            <w:r>
              <w:rPr>
                <w:rFonts w:hAnsi="ＭＳ ゴシック" w:hint="eastAsia"/>
              </w:rPr>
              <w:t xml:space="preserve">イ　</w:t>
            </w:r>
            <w:r w:rsidR="00983F21">
              <w:rPr>
                <w:rFonts w:hAnsi="ＭＳ ゴシック" w:hint="eastAsia"/>
              </w:rPr>
              <w:t>議決権割合</w:t>
            </w:r>
            <w:r w:rsidRPr="00F37E66">
              <w:rPr>
                <w:rFonts w:hAnsi="ＭＳ ゴシック" w:hint="eastAsia"/>
              </w:rPr>
              <w:t>に関する事項</w:t>
            </w:r>
          </w:p>
          <w:p w14:paraId="197D1720" w14:textId="4EC4FE67" w:rsidR="00DF5078" w:rsidRDefault="00DF5078" w:rsidP="00DF5078">
            <w:pPr>
              <w:tabs>
                <w:tab w:val="left" w:pos="851"/>
              </w:tabs>
              <w:autoSpaceDE w:val="0"/>
              <w:autoSpaceDN w:val="0"/>
              <w:ind w:leftChars="300" w:left="840" w:hangingChars="100" w:hanging="210"/>
              <w:rPr>
                <w:rFonts w:hAnsi="ＭＳ ゴシック"/>
              </w:rPr>
            </w:pPr>
            <w:r>
              <w:rPr>
                <w:rFonts w:hAnsi="ＭＳ ゴシック" w:hint="eastAsia"/>
              </w:rPr>
              <w:t xml:space="preserve">　(ｱ)　</w:t>
            </w:r>
            <w:r w:rsidR="00AF7A84" w:rsidRPr="00AF7A84">
              <w:rPr>
                <w:rFonts w:hAnsi="ＭＳ ゴシック" w:hint="eastAsia"/>
              </w:rPr>
              <w:t>コミュニティ放送以外の地上基幹放送に係る申請の場合</w:t>
            </w:r>
          </w:p>
          <w:tbl>
            <w:tblPr>
              <w:tblW w:w="8097" w:type="dxa"/>
              <w:tblLayout w:type="fixed"/>
              <w:tblCellMar>
                <w:left w:w="0" w:type="dxa"/>
                <w:right w:w="0" w:type="dxa"/>
              </w:tblCellMar>
              <w:tblLook w:val="04A0" w:firstRow="1" w:lastRow="0" w:firstColumn="1" w:lastColumn="0" w:noHBand="0" w:noVBand="1"/>
            </w:tblPr>
            <w:tblGrid>
              <w:gridCol w:w="362"/>
              <w:gridCol w:w="1629"/>
              <w:gridCol w:w="396"/>
              <w:gridCol w:w="397"/>
              <w:gridCol w:w="396"/>
              <w:gridCol w:w="397"/>
              <w:gridCol w:w="396"/>
              <w:gridCol w:w="397"/>
              <w:gridCol w:w="903"/>
              <w:gridCol w:w="1134"/>
              <w:gridCol w:w="527"/>
              <w:gridCol w:w="612"/>
              <w:gridCol w:w="551"/>
            </w:tblGrid>
            <w:tr w:rsidR="00DF5078" w:rsidRPr="00695E0E" w14:paraId="04F88F2E" w14:textId="77777777" w:rsidTr="00DF5078">
              <w:trPr>
                <w:cantSplit/>
                <w:trHeight w:val="546"/>
              </w:trPr>
              <w:tc>
                <w:tcPr>
                  <w:tcW w:w="1991" w:type="dxa"/>
                  <w:gridSpan w:val="2"/>
                  <w:vMerge w:val="restart"/>
                  <w:tcBorders>
                    <w:top w:val="single" w:sz="4" w:space="0" w:color="auto"/>
                    <w:left w:val="single" w:sz="4" w:space="0" w:color="auto"/>
                    <w:bottom w:val="single" w:sz="4" w:space="0" w:color="auto"/>
                    <w:right w:val="single" w:sz="4" w:space="0" w:color="auto"/>
                  </w:tcBorders>
                  <w:vAlign w:val="center"/>
                </w:tcPr>
                <w:p w14:paraId="6EECF78C" w14:textId="77777777" w:rsidR="00DF5078" w:rsidRPr="00BF57A6" w:rsidRDefault="00DF5078" w:rsidP="00DF5078">
                  <w:pPr>
                    <w:kinsoku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区</w:t>
                  </w:r>
                  <w:r w:rsidRPr="00BF57A6">
                    <w:rPr>
                      <w:rFonts w:asciiTheme="minorEastAsia" w:hAnsiTheme="minorEastAsia" w:hint="eastAsia"/>
                      <w:szCs w:val="16"/>
                    </w:rPr>
                    <w:t xml:space="preserve">　　</w:t>
                  </w:r>
                  <w:r w:rsidRPr="00BF57A6">
                    <w:rPr>
                      <w:rFonts w:hAnsi="Century" w:cs="ＭＳ 明朝" w:hint="eastAsia"/>
                      <w:szCs w:val="16"/>
                    </w:rPr>
                    <w:t>分</w:t>
                  </w:r>
                </w:p>
              </w:tc>
              <w:tc>
                <w:tcPr>
                  <w:tcW w:w="396" w:type="dxa"/>
                  <w:vMerge w:val="restart"/>
                  <w:tcBorders>
                    <w:top w:val="single" w:sz="4" w:space="0" w:color="auto"/>
                    <w:left w:val="single" w:sz="4" w:space="0" w:color="auto"/>
                    <w:right w:val="single" w:sz="4" w:space="0" w:color="auto"/>
                  </w:tcBorders>
                </w:tcPr>
                <w:p w14:paraId="13E1964C" w14:textId="77777777" w:rsidR="00DF5078" w:rsidRPr="00BF57A6" w:rsidRDefault="00DF5078" w:rsidP="00DF5078">
                  <w:pPr>
                    <w:kinsoku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氏名又は名称</w:t>
                  </w:r>
                </w:p>
              </w:tc>
              <w:tc>
                <w:tcPr>
                  <w:tcW w:w="397" w:type="dxa"/>
                  <w:vMerge w:val="restart"/>
                  <w:tcBorders>
                    <w:top w:val="single" w:sz="4" w:space="0" w:color="auto"/>
                    <w:left w:val="single" w:sz="4" w:space="0" w:color="auto"/>
                    <w:right w:val="single" w:sz="4" w:space="0" w:color="auto"/>
                  </w:tcBorders>
                </w:tcPr>
                <w:p w14:paraId="504F8C65" w14:textId="77777777" w:rsidR="00DF5078" w:rsidRPr="00BF57A6" w:rsidRDefault="00DF5078" w:rsidP="00DF5078">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t>住所</w:t>
                  </w:r>
                  <w:r w:rsidRPr="00DF5078">
                    <w:rPr>
                      <w:w w:val="38"/>
                      <w:kern w:val="0"/>
                      <w:szCs w:val="16"/>
                      <w:fitText w:val="161" w:id="-1268583679"/>
                    </w:rPr>
                    <w:t>(</w:t>
                  </w:r>
                  <w:r w:rsidRPr="00DF5078">
                    <w:rPr>
                      <w:rFonts w:hint="eastAsia"/>
                      <w:w w:val="38"/>
                      <w:kern w:val="0"/>
                      <w:szCs w:val="16"/>
                      <w:fitText w:val="161" w:id="-1268583679"/>
                    </w:rPr>
                    <w:t>Ａ</w:t>
                  </w:r>
                  <w:r w:rsidRPr="00DF5078">
                    <w:rPr>
                      <w:spacing w:val="5"/>
                      <w:w w:val="38"/>
                      <w:kern w:val="0"/>
                      <w:szCs w:val="16"/>
                      <w:fitText w:val="161" w:id="-1268583679"/>
                    </w:rPr>
                    <w:t>)</w:t>
                  </w:r>
                </w:p>
              </w:tc>
              <w:tc>
                <w:tcPr>
                  <w:tcW w:w="396" w:type="dxa"/>
                  <w:vMerge w:val="restart"/>
                  <w:tcBorders>
                    <w:top w:val="single" w:sz="4" w:space="0" w:color="auto"/>
                    <w:left w:val="single" w:sz="4" w:space="0" w:color="auto"/>
                    <w:right w:val="single" w:sz="4" w:space="0" w:color="auto"/>
                  </w:tcBorders>
                </w:tcPr>
                <w:p w14:paraId="16C9CDAB" w14:textId="77777777" w:rsidR="00DF5078" w:rsidRPr="00BF57A6" w:rsidRDefault="00DF5078" w:rsidP="00DF5078">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t>法人番号</w:t>
                  </w:r>
                  <w:r w:rsidRPr="00DF5078">
                    <w:rPr>
                      <w:w w:val="38"/>
                      <w:kern w:val="0"/>
                      <w:szCs w:val="16"/>
                      <w:fitText w:val="161" w:id="-1268583678"/>
                    </w:rPr>
                    <w:t>(</w:t>
                  </w:r>
                  <w:r w:rsidRPr="00DF5078">
                    <w:rPr>
                      <w:rFonts w:hint="eastAsia"/>
                      <w:w w:val="38"/>
                      <w:kern w:val="0"/>
                      <w:szCs w:val="16"/>
                      <w:fitText w:val="161" w:id="-1268583678"/>
                    </w:rPr>
                    <w:t>Ｂ</w:t>
                  </w:r>
                  <w:r w:rsidRPr="00DF5078">
                    <w:rPr>
                      <w:w w:val="38"/>
                      <w:kern w:val="0"/>
                      <w:szCs w:val="16"/>
                      <w:fitText w:val="161" w:id="-1268583678"/>
                    </w:rPr>
                    <w:t>)</w:t>
                  </w:r>
                </w:p>
              </w:tc>
              <w:tc>
                <w:tcPr>
                  <w:tcW w:w="397" w:type="dxa"/>
                  <w:vMerge w:val="restart"/>
                  <w:tcBorders>
                    <w:top w:val="single" w:sz="4" w:space="0" w:color="auto"/>
                    <w:left w:val="single" w:sz="4" w:space="0" w:color="auto"/>
                    <w:right w:val="single" w:sz="4" w:space="0" w:color="auto"/>
                  </w:tcBorders>
                </w:tcPr>
                <w:p w14:paraId="56E3DDD4" w14:textId="77777777" w:rsidR="00DF5078" w:rsidRPr="000B264A" w:rsidRDefault="00DF5078" w:rsidP="00DF5078">
                  <w:pPr>
                    <w:kinsoku w:val="0"/>
                    <w:autoSpaceDE w:val="0"/>
                    <w:autoSpaceDN w:val="0"/>
                    <w:adjustRightInd w:val="0"/>
                    <w:spacing w:line="200" w:lineRule="exact"/>
                    <w:ind w:left="57" w:right="57"/>
                    <w:rPr>
                      <w:rFonts w:hAnsi="Century" w:cs="ＭＳ 明朝"/>
                      <w:w w:val="38"/>
                      <w:kern w:val="0"/>
                      <w:szCs w:val="16"/>
                    </w:rPr>
                  </w:pPr>
                  <w:r w:rsidRPr="00BF57A6">
                    <w:rPr>
                      <w:rFonts w:hAnsi="Century" w:cs="ＭＳ 明朝" w:hint="eastAsia"/>
                      <w:szCs w:val="16"/>
                    </w:rPr>
                    <w:t>株式数</w:t>
                  </w:r>
                  <w:r w:rsidRPr="00DF5078">
                    <w:rPr>
                      <w:rFonts w:hAnsi="Century" w:cs="ＭＳ 明朝"/>
                      <w:w w:val="38"/>
                      <w:kern w:val="0"/>
                      <w:szCs w:val="16"/>
                      <w:fitText w:val="158" w:id="-1268583677"/>
                    </w:rPr>
                    <w:t>(</w:t>
                  </w:r>
                  <w:r w:rsidRPr="00DF5078">
                    <w:rPr>
                      <w:rFonts w:hAnsi="Century" w:cs="ＭＳ 明朝" w:hint="eastAsia"/>
                      <w:w w:val="38"/>
                      <w:kern w:val="0"/>
                      <w:szCs w:val="16"/>
                      <w:fitText w:val="158" w:id="-1268583677"/>
                    </w:rPr>
                    <w:t>株</w:t>
                  </w:r>
                  <w:r w:rsidRPr="00DF5078">
                    <w:rPr>
                      <w:rFonts w:hAnsi="Century" w:cs="ＭＳ 明朝"/>
                      <w:w w:val="38"/>
                      <w:kern w:val="0"/>
                      <w:szCs w:val="16"/>
                      <w:fitText w:val="158" w:id="-1268583677"/>
                    </w:rPr>
                    <w:t>)</w:t>
                  </w:r>
                </w:p>
                <w:p w14:paraId="7EC1FD81" w14:textId="77777777" w:rsidR="00DF5078" w:rsidRPr="00BF57A6" w:rsidRDefault="00DF5078" w:rsidP="00DF5078">
                  <w:pPr>
                    <w:kinsoku w:val="0"/>
                    <w:autoSpaceDE w:val="0"/>
                    <w:autoSpaceDN w:val="0"/>
                    <w:adjustRightInd w:val="0"/>
                    <w:spacing w:line="200" w:lineRule="exact"/>
                    <w:ind w:left="57" w:right="57"/>
                    <w:rPr>
                      <w:rFonts w:hAnsi="Century" w:cs="ＭＳ 明朝"/>
                      <w:szCs w:val="16"/>
                    </w:rPr>
                  </w:pPr>
                  <w:r w:rsidRPr="00DF5078">
                    <w:rPr>
                      <w:rFonts w:hAnsi="Century" w:cs="ＭＳ 明朝"/>
                      <w:w w:val="40"/>
                      <w:kern w:val="0"/>
                      <w:szCs w:val="16"/>
                      <w:fitText w:val="159" w:id="-1268583676"/>
                    </w:rPr>
                    <w:t>(</w:t>
                  </w:r>
                  <w:r w:rsidRPr="00DF5078">
                    <w:rPr>
                      <w:rFonts w:hAnsi="Century" w:cs="ＭＳ 明朝" w:hint="eastAsia"/>
                      <w:w w:val="40"/>
                      <w:kern w:val="0"/>
                      <w:szCs w:val="16"/>
                      <w:fitText w:val="159" w:id="-1268583676"/>
                    </w:rPr>
                    <w:t>Ｃ</w:t>
                  </w:r>
                  <w:r w:rsidRPr="00DF5078">
                    <w:rPr>
                      <w:rFonts w:hAnsi="Century" w:cs="ＭＳ 明朝"/>
                      <w:w w:val="40"/>
                      <w:kern w:val="0"/>
                      <w:szCs w:val="16"/>
                      <w:fitText w:val="159" w:id="-1268583676"/>
                    </w:rPr>
                    <w:t>)</w:t>
                  </w:r>
                </w:p>
              </w:tc>
              <w:tc>
                <w:tcPr>
                  <w:tcW w:w="396" w:type="dxa"/>
                  <w:vMerge w:val="restart"/>
                  <w:tcBorders>
                    <w:top w:val="single" w:sz="4" w:space="0" w:color="auto"/>
                    <w:left w:val="single" w:sz="4" w:space="0" w:color="auto"/>
                    <w:right w:val="single" w:sz="4" w:space="0" w:color="auto"/>
                  </w:tcBorders>
                </w:tcPr>
                <w:p w14:paraId="732748DA" w14:textId="77777777" w:rsidR="00DF5078" w:rsidRPr="000B264A" w:rsidRDefault="00DF5078" w:rsidP="00DF5078">
                  <w:pPr>
                    <w:kinsoku w:val="0"/>
                    <w:autoSpaceDE w:val="0"/>
                    <w:autoSpaceDN w:val="0"/>
                    <w:adjustRightInd w:val="0"/>
                    <w:spacing w:line="200" w:lineRule="exact"/>
                    <w:ind w:left="57" w:right="57"/>
                    <w:rPr>
                      <w:rFonts w:hAnsi="Century" w:cs="ＭＳ 明朝"/>
                      <w:spacing w:val="5"/>
                      <w:w w:val="38"/>
                      <w:szCs w:val="16"/>
                    </w:rPr>
                  </w:pPr>
                  <w:r w:rsidRPr="00BF57A6">
                    <w:rPr>
                      <w:rFonts w:hAnsi="Century" w:cs="ＭＳ 明朝" w:hint="eastAsia"/>
                      <w:szCs w:val="16"/>
                    </w:rPr>
                    <w:t>議決権の数</w:t>
                  </w:r>
                  <w:r w:rsidRPr="00DF5078">
                    <w:rPr>
                      <w:rFonts w:hAnsi="Century" w:cs="ＭＳ 明朝"/>
                      <w:w w:val="38"/>
                      <w:kern w:val="0"/>
                      <w:szCs w:val="16"/>
                      <w:fitText w:val="158" w:id="-1268583675"/>
                    </w:rPr>
                    <w:t>(</w:t>
                  </w:r>
                  <w:r w:rsidRPr="00DF5078">
                    <w:rPr>
                      <w:rFonts w:hAnsi="Century" w:cs="ＭＳ 明朝" w:hint="eastAsia"/>
                      <w:w w:val="38"/>
                      <w:kern w:val="0"/>
                      <w:szCs w:val="16"/>
                      <w:fitText w:val="158" w:id="-1268583675"/>
                    </w:rPr>
                    <w:t>個</w:t>
                  </w:r>
                  <w:r w:rsidRPr="00DF5078">
                    <w:rPr>
                      <w:rFonts w:hAnsi="Century" w:cs="ＭＳ 明朝"/>
                      <w:w w:val="38"/>
                      <w:kern w:val="0"/>
                      <w:szCs w:val="16"/>
                      <w:fitText w:val="158" w:id="-1268583675"/>
                    </w:rPr>
                    <w:t>)</w:t>
                  </w:r>
                </w:p>
                <w:p w14:paraId="4522D14D" w14:textId="77777777" w:rsidR="00DF5078" w:rsidRPr="00BF57A6" w:rsidRDefault="00DF5078" w:rsidP="00DF5078">
                  <w:pPr>
                    <w:kinsoku w:val="0"/>
                    <w:autoSpaceDE w:val="0"/>
                    <w:autoSpaceDN w:val="0"/>
                    <w:adjustRightInd w:val="0"/>
                    <w:spacing w:line="200" w:lineRule="exact"/>
                    <w:ind w:left="57" w:right="57"/>
                    <w:rPr>
                      <w:rFonts w:hAnsi="Century" w:cs="ＭＳ 明朝"/>
                      <w:szCs w:val="16"/>
                    </w:rPr>
                  </w:pPr>
                  <w:r w:rsidRPr="00DF5078">
                    <w:rPr>
                      <w:rFonts w:hAnsi="Century" w:cs="ＭＳ 明朝"/>
                      <w:w w:val="40"/>
                      <w:kern w:val="0"/>
                      <w:szCs w:val="16"/>
                      <w:fitText w:val="159" w:id="-1268583674"/>
                    </w:rPr>
                    <w:t>(</w:t>
                  </w:r>
                  <w:r w:rsidRPr="00DF5078">
                    <w:rPr>
                      <w:rFonts w:hAnsi="Century" w:cs="ＭＳ 明朝" w:hint="eastAsia"/>
                      <w:w w:val="40"/>
                      <w:kern w:val="0"/>
                      <w:szCs w:val="16"/>
                      <w:fitText w:val="159" w:id="-1268583674"/>
                    </w:rPr>
                    <w:t>Ｄ</w:t>
                  </w:r>
                  <w:r w:rsidRPr="00DF5078">
                    <w:rPr>
                      <w:rFonts w:hAnsi="Century" w:cs="ＭＳ 明朝"/>
                      <w:w w:val="40"/>
                      <w:kern w:val="0"/>
                      <w:szCs w:val="16"/>
                      <w:fitText w:val="159" w:id="-1268583674"/>
                    </w:rPr>
                    <w:t>)</w:t>
                  </w:r>
                </w:p>
              </w:tc>
              <w:tc>
                <w:tcPr>
                  <w:tcW w:w="397" w:type="dxa"/>
                  <w:vMerge w:val="restart"/>
                  <w:tcBorders>
                    <w:top w:val="single" w:sz="4" w:space="0" w:color="auto"/>
                    <w:left w:val="single" w:sz="4" w:space="0" w:color="auto"/>
                    <w:right w:val="single" w:sz="4" w:space="0" w:color="auto"/>
                  </w:tcBorders>
                </w:tcPr>
                <w:p w14:paraId="63C4456C" w14:textId="77777777" w:rsidR="00DF5078" w:rsidRPr="000B264A" w:rsidRDefault="00DF5078" w:rsidP="00DF5078">
                  <w:pPr>
                    <w:kinsoku w:val="0"/>
                    <w:autoSpaceDE w:val="0"/>
                    <w:autoSpaceDN w:val="0"/>
                    <w:adjustRightInd w:val="0"/>
                    <w:spacing w:line="200" w:lineRule="exact"/>
                    <w:ind w:left="57" w:right="57"/>
                    <w:rPr>
                      <w:rFonts w:hAnsi="Century" w:cs="ＭＳ 明朝"/>
                      <w:w w:val="38"/>
                      <w:kern w:val="0"/>
                      <w:szCs w:val="16"/>
                    </w:rPr>
                  </w:pPr>
                  <w:r w:rsidRPr="00DF5078">
                    <w:rPr>
                      <w:rFonts w:hAnsi="Century" w:cs="ＭＳ 明朝"/>
                      <w:w w:val="37"/>
                      <w:szCs w:val="16"/>
                      <w:fitText w:val="159" w:id="-1268583673"/>
                    </w:rPr>
                    <w:t>(</w:t>
                  </w:r>
                  <w:r w:rsidRPr="00DF5078">
                    <w:rPr>
                      <w:rFonts w:hAnsi="Century" w:cs="ＭＳ 明朝" w:hint="eastAsia"/>
                      <w:w w:val="37"/>
                      <w:szCs w:val="16"/>
                      <w:fitText w:val="159" w:id="-1268583673"/>
                    </w:rPr>
                    <w:t>Ｄ</w:t>
                  </w:r>
                  <w:r w:rsidRPr="00DF5078">
                    <w:rPr>
                      <w:rFonts w:hAnsi="Century" w:cs="ＭＳ 明朝"/>
                      <w:spacing w:val="4"/>
                      <w:w w:val="37"/>
                      <w:szCs w:val="16"/>
                      <w:fitText w:val="159" w:id="-1268583673"/>
                    </w:rPr>
                    <w:t>)</w:t>
                  </w:r>
                  <w:r w:rsidRPr="00BF57A6">
                    <w:rPr>
                      <w:rFonts w:hAnsi="Century" w:cs="ＭＳ 明朝" w:hint="eastAsia"/>
                      <w:szCs w:val="16"/>
                    </w:rPr>
                    <w:t>／議決権の総数</w:t>
                  </w:r>
                  <w:r w:rsidRPr="00DF5078">
                    <w:rPr>
                      <w:rFonts w:hAnsi="Century" w:cs="ＭＳ 明朝"/>
                      <w:w w:val="38"/>
                      <w:kern w:val="0"/>
                      <w:szCs w:val="16"/>
                      <w:fitText w:val="158" w:id="-1268583672"/>
                    </w:rPr>
                    <w:t>(</w:t>
                  </w:r>
                  <w:r w:rsidRPr="00DF5078">
                    <w:rPr>
                      <w:rFonts w:hAnsi="Century" w:cs="ＭＳ 明朝" w:hint="eastAsia"/>
                      <w:w w:val="38"/>
                      <w:kern w:val="0"/>
                      <w:szCs w:val="16"/>
                      <w:fitText w:val="158" w:id="-1268583672"/>
                    </w:rPr>
                    <w:t>％</w:t>
                  </w:r>
                  <w:r w:rsidRPr="00DF5078">
                    <w:rPr>
                      <w:rFonts w:hAnsi="Century" w:cs="ＭＳ 明朝"/>
                      <w:w w:val="38"/>
                      <w:kern w:val="0"/>
                      <w:szCs w:val="16"/>
                      <w:fitText w:val="158" w:id="-1268583672"/>
                    </w:rPr>
                    <w:t>)</w:t>
                  </w:r>
                </w:p>
                <w:p w14:paraId="7BA820E3" w14:textId="77777777" w:rsidR="00DF5078" w:rsidRPr="00BF57A6" w:rsidRDefault="00DF5078" w:rsidP="00DF5078">
                  <w:pPr>
                    <w:kinsoku w:val="0"/>
                    <w:autoSpaceDE w:val="0"/>
                    <w:autoSpaceDN w:val="0"/>
                    <w:adjustRightInd w:val="0"/>
                    <w:spacing w:line="200" w:lineRule="exact"/>
                    <w:ind w:left="57" w:right="57"/>
                    <w:rPr>
                      <w:rFonts w:hAnsi="Century" w:cs="ＭＳ 明朝"/>
                      <w:szCs w:val="16"/>
                    </w:rPr>
                  </w:pPr>
                  <w:r w:rsidRPr="00DF5078">
                    <w:rPr>
                      <w:rFonts w:hAnsi="Century" w:cs="ＭＳ 明朝"/>
                      <w:w w:val="40"/>
                      <w:kern w:val="0"/>
                      <w:szCs w:val="16"/>
                      <w:fitText w:val="159" w:id="-1268583671"/>
                    </w:rPr>
                    <w:t>(</w:t>
                  </w:r>
                  <w:r w:rsidRPr="00DF5078">
                    <w:rPr>
                      <w:rFonts w:hAnsi="Century" w:cs="ＭＳ 明朝" w:hint="eastAsia"/>
                      <w:w w:val="40"/>
                      <w:kern w:val="0"/>
                      <w:szCs w:val="16"/>
                      <w:fitText w:val="159" w:id="-1268583671"/>
                    </w:rPr>
                    <w:t>Ｅ</w:t>
                  </w:r>
                  <w:r w:rsidRPr="00DF5078">
                    <w:rPr>
                      <w:rFonts w:hAnsi="Century" w:cs="ＭＳ 明朝"/>
                      <w:w w:val="40"/>
                      <w:kern w:val="0"/>
                      <w:szCs w:val="16"/>
                      <w:fitText w:val="159" w:id="-1268583671"/>
                    </w:rPr>
                    <w:t>)</w:t>
                  </w:r>
                </w:p>
              </w:tc>
              <w:tc>
                <w:tcPr>
                  <w:tcW w:w="203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02B0CD" w14:textId="77777777" w:rsidR="00DF5078" w:rsidRPr="00BF57A6" w:rsidRDefault="00DF5078" w:rsidP="00DF5078">
                  <w:pPr>
                    <w:kinsoku w:val="0"/>
                    <w:autoSpaceDE w:val="0"/>
                    <w:autoSpaceDN w:val="0"/>
                    <w:adjustRightInd w:val="0"/>
                    <w:spacing w:line="240" w:lineRule="exact"/>
                    <w:rPr>
                      <w:rFonts w:hAnsi="Century" w:cs="ＭＳ 明朝"/>
                      <w:szCs w:val="16"/>
                    </w:rPr>
                  </w:pPr>
                  <w:r w:rsidRPr="00BF57A6">
                    <w:rPr>
                      <w:rFonts w:hAnsi="Century" w:cs="ＭＳ 明朝" w:hint="eastAsia"/>
                      <w:szCs w:val="16"/>
                    </w:rPr>
                    <w:t>外資系日本法人の議決権を有する外国法人等</w:t>
                  </w:r>
                </w:p>
              </w:tc>
              <w:tc>
                <w:tcPr>
                  <w:tcW w:w="527" w:type="dxa"/>
                  <w:vMerge w:val="restart"/>
                  <w:tcBorders>
                    <w:top w:val="single" w:sz="4" w:space="0" w:color="auto"/>
                    <w:left w:val="single" w:sz="4" w:space="0" w:color="auto"/>
                    <w:right w:val="single" w:sz="4" w:space="0" w:color="auto"/>
                  </w:tcBorders>
                </w:tcPr>
                <w:p w14:paraId="0E45B0EC" w14:textId="77777777" w:rsidR="00DF5078" w:rsidRPr="00BF57A6" w:rsidDel="00F70091" w:rsidRDefault="00DF5078" w:rsidP="00DF5078">
                  <w:pPr>
                    <w:kinsoku w:val="0"/>
                    <w:autoSpaceDE w:val="0"/>
                    <w:autoSpaceDN w:val="0"/>
                    <w:adjustRightInd w:val="0"/>
                    <w:spacing w:line="240" w:lineRule="exact"/>
                    <w:ind w:left="57" w:right="57"/>
                    <w:rPr>
                      <w:rFonts w:hAnsi="Century" w:cs="ＭＳ 明朝"/>
                      <w:szCs w:val="16"/>
                    </w:rPr>
                  </w:pPr>
                  <w:r w:rsidRPr="00DF5078">
                    <w:rPr>
                      <w:rFonts w:hAnsi="Century" w:cs="ＭＳ 明朝"/>
                      <w:w w:val="37"/>
                      <w:szCs w:val="16"/>
                      <w:fitText w:val="159" w:id="-1268583670"/>
                    </w:rPr>
                    <w:t>(</w:t>
                  </w:r>
                  <w:r w:rsidRPr="00DF5078">
                    <w:rPr>
                      <w:rFonts w:hAnsi="Century" w:cs="ＭＳ 明朝" w:hint="eastAsia"/>
                      <w:w w:val="37"/>
                      <w:szCs w:val="16"/>
                      <w:fitText w:val="159" w:id="-1268583670"/>
                    </w:rPr>
                    <w:t>Ｅ</w:t>
                  </w:r>
                  <w:r w:rsidRPr="00DF5078">
                    <w:rPr>
                      <w:rFonts w:hAnsi="Century" w:cs="ＭＳ 明朝"/>
                      <w:spacing w:val="4"/>
                      <w:w w:val="37"/>
                      <w:szCs w:val="16"/>
                      <w:fitText w:val="159" w:id="-1268583670"/>
                    </w:rPr>
                    <w:t>)</w:t>
                  </w:r>
                  <w:r w:rsidRPr="00BF57A6">
                    <w:rPr>
                      <w:rFonts w:hAnsi="Century" w:cs="ＭＳ 明朝" w:hint="eastAsia"/>
                      <w:szCs w:val="16"/>
                    </w:rPr>
                    <w:t>の比率</w:t>
                  </w:r>
                  <w:r w:rsidRPr="00DF5078">
                    <w:rPr>
                      <w:rFonts w:hAnsi="Century" w:cs="ＭＳ 明朝"/>
                      <w:w w:val="38"/>
                      <w:kern w:val="0"/>
                      <w:szCs w:val="16"/>
                      <w:fitText w:val="161" w:id="-1268583669"/>
                    </w:rPr>
                    <w:t>(</w:t>
                  </w:r>
                  <w:r w:rsidRPr="00DF5078">
                    <w:rPr>
                      <w:rFonts w:hAnsi="Century" w:cs="ＭＳ 明朝" w:hint="eastAsia"/>
                      <w:w w:val="38"/>
                      <w:kern w:val="0"/>
                      <w:szCs w:val="16"/>
                      <w:fitText w:val="161" w:id="-1268583669"/>
                    </w:rPr>
                    <w:t>％</w:t>
                  </w:r>
                  <w:r w:rsidRPr="00DF5078">
                    <w:rPr>
                      <w:rFonts w:hAnsi="Century" w:cs="ＭＳ 明朝"/>
                      <w:spacing w:val="5"/>
                      <w:w w:val="38"/>
                      <w:kern w:val="0"/>
                      <w:szCs w:val="16"/>
                      <w:fitText w:val="161" w:id="-1268583669"/>
                    </w:rPr>
                    <w:t>)</w:t>
                  </w:r>
                  <w:r w:rsidRPr="00DF5078">
                    <w:rPr>
                      <w:rFonts w:hAnsi="Century" w:cs="ＭＳ 明朝"/>
                      <w:w w:val="38"/>
                      <w:kern w:val="0"/>
                      <w:szCs w:val="16"/>
                      <w:fitText w:val="161" w:id="-1268583668"/>
                    </w:rPr>
                    <w:t>(</w:t>
                  </w:r>
                  <w:r w:rsidRPr="00DF5078">
                    <w:rPr>
                      <w:rFonts w:hAnsi="Century" w:cs="ＭＳ 明朝" w:hint="eastAsia"/>
                      <w:w w:val="38"/>
                      <w:kern w:val="0"/>
                      <w:szCs w:val="16"/>
                      <w:fitText w:val="161" w:id="-1268583668"/>
                    </w:rPr>
                    <w:t>Ｈ</w:t>
                  </w:r>
                  <w:r w:rsidRPr="00DF5078">
                    <w:rPr>
                      <w:rFonts w:hAnsi="Century" w:cs="ＭＳ 明朝"/>
                      <w:spacing w:val="5"/>
                      <w:w w:val="38"/>
                      <w:kern w:val="0"/>
                      <w:szCs w:val="16"/>
                      <w:fitText w:val="161" w:id="-1268583668"/>
                    </w:rPr>
                    <w:t>)</w:t>
                  </w:r>
                </w:p>
              </w:tc>
              <w:tc>
                <w:tcPr>
                  <w:tcW w:w="612" w:type="dxa"/>
                  <w:vMerge w:val="restart"/>
                  <w:tcBorders>
                    <w:top w:val="single" w:sz="4" w:space="0" w:color="auto"/>
                    <w:left w:val="single" w:sz="4" w:space="0" w:color="auto"/>
                    <w:right w:val="single" w:sz="4" w:space="0" w:color="auto"/>
                  </w:tcBorders>
                </w:tcPr>
                <w:p w14:paraId="22A0F85F" w14:textId="77777777" w:rsidR="00DF5078" w:rsidRPr="00BF57A6" w:rsidRDefault="00DF5078" w:rsidP="00DF5078">
                  <w:pPr>
                    <w:kinsoku w:val="0"/>
                    <w:autoSpaceDE w:val="0"/>
                    <w:autoSpaceDN w:val="0"/>
                    <w:adjustRightInd w:val="0"/>
                    <w:spacing w:line="240" w:lineRule="exact"/>
                    <w:ind w:left="57" w:right="57"/>
                    <w:rPr>
                      <w:rFonts w:hAnsi="Century" w:cs="ＭＳ 明朝"/>
                      <w:szCs w:val="16"/>
                    </w:rPr>
                  </w:pPr>
                  <w:r w:rsidRPr="00DF5078">
                    <w:rPr>
                      <w:rFonts w:hAnsi="Century" w:cs="ＭＳ 明朝"/>
                      <w:w w:val="38"/>
                      <w:szCs w:val="16"/>
                      <w:fitText w:val="161" w:id="-1268583667"/>
                    </w:rPr>
                    <w:t>(</w:t>
                  </w:r>
                  <w:r w:rsidRPr="00DF5078">
                    <w:rPr>
                      <w:rFonts w:hAnsi="Century" w:cs="ＭＳ 明朝" w:hint="eastAsia"/>
                      <w:w w:val="38"/>
                      <w:szCs w:val="16"/>
                      <w:fitText w:val="161" w:id="-1268583667"/>
                    </w:rPr>
                    <w:t>Ｅ</w:t>
                  </w:r>
                  <w:r w:rsidRPr="00DF5078">
                    <w:rPr>
                      <w:rFonts w:hAnsi="Century" w:cs="ＭＳ 明朝"/>
                      <w:spacing w:val="5"/>
                      <w:w w:val="38"/>
                      <w:szCs w:val="16"/>
                      <w:fitText w:val="161" w:id="-1268583667"/>
                    </w:rPr>
                    <w:t>)</w:t>
                  </w:r>
                  <w:r w:rsidRPr="00BF57A6">
                    <w:rPr>
                      <w:rFonts w:hAnsi="Century" w:cs="ＭＳ 明朝" w:hint="eastAsia"/>
                      <w:szCs w:val="16"/>
                    </w:rPr>
                    <w:t>×</w:t>
                  </w:r>
                  <w:r w:rsidRPr="00DF5078">
                    <w:rPr>
                      <w:rFonts w:hAnsi="Century" w:cs="ＭＳ 明朝"/>
                      <w:w w:val="38"/>
                      <w:szCs w:val="16"/>
                      <w:fitText w:val="161" w:id="-1268583666"/>
                    </w:rPr>
                    <w:t>(</w:t>
                  </w:r>
                  <w:r w:rsidRPr="00DF5078">
                    <w:rPr>
                      <w:rFonts w:hAnsi="Century" w:cs="ＭＳ 明朝" w:hint="eastAsia"/>
                      <w:w w:val="38"/>
                      <w:szCs w:val="16"/>
                      <w:fitText w:val="161" w:id="-1268583666"/>
                    </w:rPr>
                    <w:t>Ｇ</w:t>
                  </w:r>
                  <w:r w:rsidRPr="00DF5078">
                    <w:rPr>
                      <w:rFonts w:hAnsi="Century" w:cs="ＭＳ 明朝"/>
                      <w:spacing w:val="5"/>
                      <w:w w:val="38"/>
                      <w:szCs w:val="16"/>
                      <w:fitText w:val="161" w:id="-1268583666"/>
                    </w:rPr>
                    <w:t>)</w:t>
                  </w:r>
                  <w:r w:rsidRPr="00DF5078">
                    <w:rPr>
                      <w:rFonts w:hAnsi="Century" w:cs="ＭＳ 明朝"/>
                      <w:w w:val="38"/>
                      <w:kern w:val="0"/>
                      <w:szCs w:val="16"/>
                      <w:fitText w:val="161" w:id="-1268583665"/>
                    </w:rPr>
                    <w:t>(</w:t>
                  </w:r>
                  <w:r w:rsidRPr="00DF5078">
                    <w:rPr>
                      <w:rFonts w:hAnsi="Century" w:cs="ＭＳ 明朝" w:hint="eastAsia"/>
                      <w:w w:val="38"/>
                      <w:kern w:val="0"/>
                      <w:szCs w:val="16"/>
                      <w:fitText w:val="161" w:id="-1268583665"/>
                    </w:rPr>
                    <w:t>％</w:t>
                  </w:r>
                  <w:r w:rsidRPr="00DF5078">
                    <w:rPr>
                      <w:rFonts w:hAnsi="Century" w:cs="ＭＳ 明朝"/>
                      <w:spacing w:val="5"/>
                      <w:w w:val="38"/>
                      <w:kern w:val="0"/>
                      <w:szCs w:val="16"/>
                      <w:fitText w:val="161" w:id="-1268583665"/>
                    </w:rPr>
                    <w:t>)</w:t>
                  </w:r>
                  <w:r w:rsidRPr="00DF5078">
                    <w:rPr>
                      <w:rFonts w:hAnsi="Century" w:cs="ＭＳ 明朝"/>
                      <w:w w:val="38"/>
                      <w:kern w:val="0"/>
                      <w:szCs w:val="16"/>
                      <w:fitText w:val="161" w:id="-1268583664"/>
                    </w:rPr>
                    <w:t>(</w:t>
                  </w:r>
                  <w:r w:rsidRPr="00DF5078">
                    <w:rPr>
                      <w:rFonts w:hAnsi="Century" w:cs="ＭＳ 明朝" w:hint="eastAsia"/>
                      <w:w w:val="38"/>
                      <w:kern w:val="0"/>
                      <w:szCs w:val="16"/>
                      <w:fitText w:val="161" w:id="-1268583664"/>
                    </w:rPr>
                    <w:t>Ｉ</w:t>
                  </w:r>
                  <w:r w:rsidRPr="00DF5078">
                    <w:rPr>
                      <w:rFonts w:hAnsi="Century" w:cs="ＭＳ 明朝"/>
                      <w:spacing w:val="5"/>
                      <w:w w:val="38"/>
                      <w:kern w:val="0"/>
                      <w:szCs w:val="16"/>
                      <w:fitText w:val="161" w:id="-1268583664"/>
                    </w:rPr>
                    <w:t>)</w:t>
                  </w:r>
                </w:p>
              </w:tc>
              <w:tc>
                <w:tcPr>
                  <w:tcW w:w="551" w:type="dxa"/>
                  <w:vMerge w:val="restart"/>
                  <w:tcBorders>
                    <w:top w:val="single" w:sz="4" w:space="0" w:color="auto"/>
                    <w:left w:val="single" w:sz="4" w:space="0" w:color="auto"/>
                    <w:right w:val="single" w:sz="4" w:space="0" w:color="auto"/>
                  </w:tcBorders>
                </w:tcPr>
                <w:p w14:paraId="1465158D" w14:textId="77777777" w:rsidR="00DF5078" w:rsidRPr="00BF57A6" w:rsidRDefault="00DF5078" w:rsidP="00DF5078">
                  <w:pPr>
                    <w:kinsoku w:val="0"/>
                    <w:autoSpaceDE w:val="0"/>
                    <w:autoSpaceDN w:val="0"/>
                    <w:adjustRightInd w:val="0"/>
                    <w:spacing w:line="240" w:lineRule="exact"/>
                    <w:ind w:left="57" w:right="57"/>
                    <w:rPr>
                      <w:rFonts w:hAnsi="Century" w:cs="ＭＳ 明朝"/>
                      <w:szCs w:val="16"/>
                    </w:rPr>
                  </w:pPr>
                  <w:r w:rsidRPr="00BF57A6">
                    <w:rPr>
                      <w:rFonts w:hAnsi="Century" w:cs="ＭＳ 明朝" w:hint="eastAsia"/>
                      <w:szCs w:val="16"/>
                    </w:rPr>
                    <w:t>備考</w:t>
                  </w:r>
                </w:p>
              </w:tc>
            </w:tr>
            <w:tr w:rsidR="00DF5078" w:rsidRPr="00695E0E" w14:paraId="341F57DA" w14:textId="77777777" w:rsidTr="00DF5078">
              <w:trPr>
                <w:cantSplit/>
                <w:trHeight w:val="1316"/>
              </w:trPr>
              <w:tc>
                <w:tcPr>
                  <w:tcW w:w="1991" w:type="dxa"/>
                  <w:gridSpan w:val="2"/>
                  <w:vMerge/>
                  <w:tcBorders>
                    <w:top w:val="single" w:sz="4" w:space="0" w:color="auto"/>
                    <w:left w:val="single" w:sz="4" w:space="0" w:color="auto"/>
                    <w:bottom w:val="single" w:sz="4" w:space="0" w:color="auto"/>
                    <w:right w:val="single" w:sz="4" w:space="0" w:color="auto"/>
                  </w:tcBorders>
                </w:tcPr>
                <w:p w14:paraId="4E9979BA" w14:textId="77777777" w:rsidR="00DF5078" w:rsidRPr="00BF57A6" w:rsidRDefault="00DF5078" w:rsidP="00DF5078">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Mar>
                    <w:left w:w="0" w:type="dxa"/>
                    <w:right w:w="0" w:type="dxa"/>
                  </w:tcMar>
                </w:tcPr>
                <w:p w14:paraId="70DFC03D" w14:textId="77777777" w:rsidR="00DF5078" w:rsidRPr="00BF57A6" w:rsidRDefault="00DF5078" w:rsidP="00DF5078">
                  <w:pPr>
                    <w:kinsoku w:val="0"/>
                    <w:autoSpaceDE w:val="0"/>
                    <w:autoSpaceDN w:val="0"/>
                    <w:adjustRightInd w:val="0"/>
                    <w:spacing w:line="200" w:lineRule="exact"/>
                    <w:jc w:val="center"/>
                    <w:rPr>
                      <w:rFonts w:hAnsi="Century" w:cs="ＭＳ 明朝"/>
                      <w:szCs w:val="16"/>
                    </w:rPr>
                  </w:pPr>
                </w:p>
              </w:tc>
              <w:tc>
                <w:tcPr>
                  <w:tcW w:w="397" w:type="dxa"/>
                  <w:vMerge/>
                  <w:tcBorders>
                    <w:left w:val="single" w:sz="4" w:space="0" w:color="auto"/>
                    <w:bottom w:val="single" w:sz="4" w:space="0" w:color="auto"/>
                    <w:right w:val="single" w:sz="4" w:space="0" w:color="auto"/>
                  </w:tcBorders>
                </w:tcPr>
                <w:p w14:paraId="52DEE509" w14:textId="77777777" w:rsidR="00DF5078" w:rsidRPr="00BF57A6" w:rsidRDefault="00DF5078" w:rsidP="00DF5078">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Pr>
                <w:p w14:paraId="4C05744B" w14:textId="77777777" w:rsidR="00DF5078" w:rsidRPr="00BF57A6" w:rsidRDefault="00DF5078" w:rsidP="00DF5078">
                  <w:pPr>
                    <w:kinsoku w:val="0"/>
                    <w:autoSpaceDE w:val="0"/>
                    <w:autoSpaceDN w:val="0"/>
                    <w:adjustRightInd w:val="0"/>
                    <w:spacing w:line="240" w:lineRule="exact"/>
                    <w:jc w:val="left"/>
                    <w:rPr>
                      <w:rFonts w:hAnsi="Century" w:cs="ＭＳ 明朝"/>
                      <w:szCs w:val="16"/>
                    </w:rPr>
                  </w:pPr>
                </w:p>
              </w:tc>
              <w:tc>
                <w:tcPr>
                  <w:tcW w:w="397" w:type="dxa"/>
                  <w:vMerge/>
                  <w:tcBorders>
                    <w:left w:val="single" w:sz="4" w:space="0" w:color="auto"/>
                    <w:bottom w:val="single" w:sz="4" w:space="0" w:color="auto"/>
                    <w:right w:val="single" w:sz="4" w:space="0" w:color="auto"/>
                  </w:tcBorders>
                </w:tcPr>
                <w:p w14:paraId="084B3BEA" w14:textId="77777777" w:rsidR="00DF5078" w:rsidRPr="00BF57A6" w:rsidRDefault="00DF5078" w:rsidP="00DF5078">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Pr>
                <w:p w14:paraId="49462B3E" w14:textId="77777777" w:rsidR="00DF5078" w:rsidRPr="00BF57A6" w:rsidRDefault="00DF5078" w:rsidP="00DF5078">
                  <w:pPr>
                    <w:kinsoku w:val="0"/>
                    <w:autoSpaceDE w:val="0"/>
                    <w:autoSpaceDN w:val="0"/>
                    <w:adjustRightInd w:val="0"/>
                    <w:spacing w:line="240" w:lineRule="exact"/>
                    <w:jc w:val="left"/>
                    <w:rPr>
                      <w:rFonts w:hAnsi="Century" w:cs="ＭＳ 明朝"/>
                      <w:szCs w:val="16"/>
                    </w:rPr>
                  </w:pPr>
                </w:p>
              </w:tc>
              <w:tc>
                <w:tcPr>
                  <w:tcW w:w="397" w:type="dxa"/>
                  <w:vMerge/>
                  <w:tcBorders>
                    <w:left w:val="single" w:sz="4" w:space="0" w:color="auto"/>
                    <w:bottom w:val="single" w:sz="4" w:space="0" w:color="auto"/>
                    <w:right w:val="single" w:sz="4" w:space="0" w:color="auto"/>
                  </w:tcBorders>
                </w:tcPr>
                <w:p w14:paraId="23F5BBF2" w14:textId="77777777" w:rsidR="00DF5078" w:rsidRPr="00BF57A6" w:rsidRDefault="00DF5078" w:rsidP="00DF5078">
                  <w:pPr>
                    <w:kinsoku w:val="0"/>
                    <w:autoSpaceDE w:val="0"/>
                    <w:autoSpaceDN w:val="0"/>
                    <w:adjustRightInd w:val="0"/>
                    <w:spacing w:line="240" w:lineRule="exact"/>
                    <w:jc w:val="lef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cBorders>
                  <w:vAlign w:val="center"/>
                </w:tcPr>
                <w:p w14:paraId="25380543" w14:textId="77777777" w:rsidR="00DF5078" w:rsidRPr="00BF57A6" w:rsidRDefault="00DF5078" w:rsidP="00DF5078">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t>氏名又は名称</w:t>
                  </w:r>
                  <w:r w:rsidRPr="00DF5078">
                    <w:rPr>
                      <w:w w:val="37"/>
                      <w:szCs w:val="16"/>
                      <w:fitText w:val="159" w:id="-1268583680"/>
                    </w:rPr>
                    <w:t>(</w:t>
                  </w:r>
                  <w:r w:rsidRPr="00DF5078">
                    <w:rPr>
                      <w:rFonts w:hint="eastAsia"/>
                      <w:w w:val="37"/>
                      <w:szCs w:val="16"/>
                      <w:fitText w:val="159" w:id="-1268583680"/>
                    </w:rPr>
                    <w:t>Ｆ</w:t>
                  </w:r>
                  <w:r w:rsidRPr="00DF5078">
                    <w:rPr>
                      <w:spacing w:val="4"/>
                      <w:w w:val="37"/>
                      <w:szCs w:val="16"/>
                      <w:fitText w:val="159" w:id="-1268583680"/>
                    </w:rPr>
                    <w:t>)</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12EA6B7" w14:textId="77777777" w:rsidR="00DF5078" w:rsidRPr="00BF57A6" w:rsidRDefault="00DF5078" w:rsidP="00DF5078">
                  <w:pPr>
                    <w:kinsoku w:val="0"/>
                    <w:autoSpaceDE w:val="0"/>
                    <w:autoSpaceDN w:val="0"/>
                    <w:adjustRightInd w:val="0"/>
                    <w:spacing w:line="240" w:lineRule="exact"/>
                    <w:rPr>
                      <w:rFonts w:hAnsi="Century" w:cs="ＭＳ 明朝"/>
                      <w:szCs w:val="16"/>
                    </w:rPr>
                  </w:pPr>
                  <w:r w:rsidRPr="00BF57A6">
                    <w:rPr>
                      <w:rFonts w:hAnsi="Century" w:cs="ＭＳ 明朝" w:hint="eastAsia"/>
                      <w:szCs w:val="16"/>
                    </w:rPr>
                    <w:t>外資系日本法人の議決権の総数に対する議決権の比率</w:t>
                  </w:r>
                  <w:r w:rsidRPr="00DF5078">
                    <w:rPr>
                      <w:rFonts w:hAnsi="Century" w:cs="ＭＳ 明朝" w:hint="eastAsia"/>
                      <w:w w:val="37"/>
                      <w:szCs w:val="16"/>
                      <w:fitText w:val="159" w:id="-1268583679"/>
                    </w:rPr>
                    <w:t>(％</w:t>
                  </w:r>
                  <w:r w:rsidRPr="00DF5078">
                    <w:rPr>
                      <w:rFonts w:hAnsi="Century" w:cs="ＭＳ 明朝"/>
                      <w:spacing w:val="4"/>
                      <w:w w:val="37"/>
                      <w:szCs w:val="16"/>
                      <w:fitText w:val="159" w:id="-1268583679"/>
                    </w:rPr>
                    <w:t>)</w:t>
                  </w:r>
                </w:p>
                <w:p w14:paraId="25BEB058" w14:textId="77777777" w:rsidR="00DF5078" w:rsidRPr="00BF57A6" w:rsidRDefault="00DF5078" w:rsidP="00DF5078">
                  <w:pPr>
                    <w:kinsoku w:val="0"/>
                    <w:autoSpaceDE w:val="0"/>
                    <w:autoSpaceDN w:val="0"/>
                    <w:adjustRightInd w:val="0"/>
                    <w:spacing w:line="240" w:lineRule="exact"/>
                    <w:jc w:val="center"/>
                    <w:rPr>
                      <w:rFonts w:hAnsi="Century" w:cs="ＭＳ 明朝"/>
                      <w:szCs w:val="16"/>
                    </w:rPr>
                  </w:pPr>
                  <w:r w:rsidRPr="00DF5078">
                    <w:rPr>
                      <w:rFonts w:hAnsi="Century" w:cs="ＭＳ 明朝"/>
                      <w:w w:val="38"/>
                      <w:szCs w:val="16"/>
                      <w:fitText w:val="161" w:id="-1268583678"/>
                    </w:rPr>
                    <w:t>(</w:t>
                  </w:r>
                  <w:r w:rsidRPr="00DF5078">
                    <w:rPr>
                      <w:rFonts w:hAnsi="Century" w:cs="ＭＳ 明朝" w:hint="eastAsia"/>
                      <w:w w:val="38"/>
                      <w:szCs w:val="16"/>
                      <w:fitText w:val="161" w:id="-1268583678"/>
                    </w:rPr>
                    <w:t>Ｇ</w:t>
                  </w:r>
                  <w:r w:rsidRPr="00DF5078">
                    <w:rPr>
                      <w:rFonts w:hAnsi="Century" w:cs="ＭＳ 明朝"/>
                      <w:spacing w:val="5"/>
                      <w:w w:val="38"/>
                      <w:szCs w:val="16"/>
                      <w:fitText w:val="161" w:id="-1268583678"/>
                    </w:rPr>
                    <w:t>)</w:t>
                  </w:r>
                </w:p>
              </w:tc>
              <w:tc>
                <w:tcPr>
                  <w:tcW w:w="527" w:type="dxa"/>
                  <w:vMerge/>
                  <w:tcBorders>
                    <w:left w:val="single" w:sz="4" w:space="0" w:color="auto"/>
                    <w:bottom w:val="single" w:sz="4" w:space="0" w:color="auto"/>
                    <w:right w:val="single" w:sz="4" w:space="0" w:color="auto"/>
                  </w:tcBorders>
                </w:tcPr>
                <w:p w14:paraId="1F7FEF2C" w14:textId="77777777" w:rsidR="00DF5078" w:rsidRPr="00BF57A6" w:rsidRDefault="00DF5078" w:rsidP="00DF5078">
                  <w:pPr>
                    <w:kinsoku w:val="0"/>
                    <w:autoSpaceDE w:val="0"/>
                    <w:autoSpaceDN w:val="0"/>
                    <w:adjustRightInd w:val="0"/>
                    <w:spacing w:line="240" w:lineRule="exact"/>
                    <w:jc w:val="left"/>
                    <w:rPr>
                      <w:rFonts w:hAnsi="Century" w:cs="ＭＳ 明朝"/>
                      <w:szCs w:val="16"/>
                    </w:rPr>
                  </w:pPr>
                </w:p>
              </w:tc>
              <w:tc>
                <w:tcPr>
                  <w:tcW w:w="612" w:type="dxa"/>
                  <w:vMerge/>
                  <w:tcBorders>
                    <w:left w:val="single" w:sz="4" w:space="0" w:color="auto"/>
                    <w:bottom w:val="single" w:sz="4" w:space="0" w:color="auto"/>
                    <w:right w:val="single" w:sz="4" w:space="0" w:color="auto"/>
                  </w:tcBorders>
                </w:tcPr>
                <w:p w14:paraId="0A071E3D" w14:textId="77777777" w:rsidR="00DF5078" w:rsidRPr="00BF57A6" w:rsidRDefault="00DF5078" w:rsidP="00DF5078">
                  <w:pPr>
                    <w:kinsoku w:val="0"/>
                    <w:autoSpaceDE w:val="0"/>
                    <w:autoSpaceDN w:val="0"/>
                    <w:adjustRightInd w:val="0"/>
                    <w:spacing w:line="240" w:lineRule="exact"/>
                    <w:jc w:val="left"/>
                    <w:rPr>
                      <w:rFonts w:hAnsi="Century" w:cs="ＭＳ 明朝"/>
                      <w:szCs w:val="16"/>
                    </w:rPr>
                  </w:pPr>
                </w:p>
              </w:tc>
              <w:tc>
                <w:tcPr>
                  <w:tcW w:w="551" w:type="dxa"/>
                  <w:vMerge/>
                  <w:tcBorders>
                    <w:left w:val="single" w:sz="4" w:space="0" w:color="auto"/>
                    <w:bottom w:val="single" w:sz="4" w:space="0" w:color="auto"/>
                    <w:right w:val="single" w:sz="4" w:space="0" w:color="auto"/>
                  </w:tcBorders>
                </w:tcPr>
                <w:p w14:paraId="4E1FC6ED" w14:textId="77777777" w:rsidR="00DF5078" w:rsidRPr="00675152" w:rsidRDefault="00DF5078" w:rsidP="00DF5078">
                  <w:pPr>
                    <w:kinsoku w:val="0"/>
                    <w:autoSpaceDE w:val="0"/>
                    <w:autoSpaceDN w:val="0"/>
                    <w:adjustRightInd w:val="0"/>
                    <w:spacing w:line="240" w:lineRule="exact"/>
                    <w:jc w:val="left"/>
                    <w:rPr>
                      <w:rFonts w:hAnsi="Century" w:cs="ＭＳ 明朝"/>
                      <w:szCs w:val="16"/>
                      <w:u w:val="single"/>
                    </w:rPr>
                  </w:pPr>
                </w:p>
              </w:tc>
            </w:tr>
            <w:tr w:rsidR="00DF5078" w:rsidRPr="00695E0E" w14:paraId="276277ED" w14:textId="77777777" w:rsidTr="00DF5078">
              <w:trPr>
                <w:trHeight w:val="503"/>
              </w:trPr>
              <w:tc>
                <w:tcPr>
                  <w:tcW w:w="362" w:type="dxa"/>
                  <w:vMerge w:val="restart"/>
                  <w:tcBorders>
                    <w:top w:val="single" w:sz="4" w:space="0" w:color="auto"/>
                    <w:left w:val="single" w:sz="4" w:space="0" w:color="auto"/>
                    <w:bottom w:val="single" w:sz="4" w:space="0" w:color="auto"/>
                    <w:right w:val="single" w:sz="4" w:space="0" w:color="auto"/>
                  </w:tcBorders>
                  <w:vAlign w:val="center"/>
                </w:tcPr>
                <w:p w14:paraId="317A134C" w14:textId="77777777" w:rsidR="00DF5078" w:rsidRPr="00A86C66" w:rsidRDefault="00DF5078" w:rsidP="00DF5078">
                  <w:pPr>
                    <w:kinsoku w:val="0"/>
                    <w:autoSpaceDE w:val="0"/>
                    <w:autoSpaceDN w:val="0"/>
                    <w:adjustRightInd w:val="0"/>
                    <w:spacing w:line="300" w:lineRule="exact"/>
                    <w:ind w:leftChars="30" w:left="63" w:rightChars="30" w:right="63"/>
                    <w:jc w:val="center"/>
                    <w:rPr>
                      <w:rFonts w:hAnsi="Century" w:cs="ＭＳ 明朝"/>
                      <w:szCs w:val="16"/>
                    </w:rPr>
                  </w:pPr>
                  <w:r w:rsidRPr="00A86C66">
                    <w:rPr>
                      <w:rFonts w:hAnsi="Century" w:cs="ＭＳ 明朝" w:hint="eastAsia"/>
                      <w:szCs w:val="16"/>
                    </w:rPr>
                    <w:t>外国法人等</w:t>
                  </w:r>
                </w:p>
              </w:tc>
              <w:tc>
                <w:tcPr>
                  <w:tcW w:w="16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34320EE" w14:textId="77777777" w:rsidR="00DF5078" w:rsidRPr="00BF57A6" w:rsidRDefault="00DF5078" w:rsidP="00DF5078">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分の１以上を占める者</w:t>
                  </w:r>
                </w:p>
              </w:tc>
              <w:tc>
                <w:tcPr>
                  <w:tcW w:w="396" w:type="dxa"/>
                  <w:tcBorders>
                    <w:top w:val="single" w:sz="4" w:space="0" w:color="auto"/>
                    <w:left w:val="single" w:sz="4" w:space="0" w:color="auto"/>
                    <w:bottom w:val="single" w:sz="4" w:space="0" w:color="auto"/>
                    <w:right w:val="single" w:sz="4" w:space="0" w:color="auto"/>
                  </w:tcBorders>
                  <w:vAlign w:val="center"/>
                </w:tcPr>
                <w:p w14:paraId="31530787"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5954A14E" w14:textId="77777777" w:rsidR="00DF5078" w:rsidRPr="001B1A19" w:rsidRDefault="00DF5078" w:rsidP="00DF5078">
                  <w:pPr>
                    <w:kinsoku w:val="0"/>
                    <w:autoSpaceDE w:val="0"/>
                    <w:autoSpaceDN w:val="0"/>
                    <w:adjustRightInd w:val="0"/>
                    <w:spacing w:line="240" w:lineRule="exac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1EBD1052"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5627CB3E" w14:textId="77777777" w:rsidR="00DF5078" w:rsidRPr="0093243D" w:rsidRDefault="00DF5078" w:rsidP="00DF5078">
                  <w:pPr>
                    <w:kinsoku w:val="0"/>
                    <w:autoSpaceDE w:val="0"/>
                    <w:autoSpaceDN w:val="0"/>
                    <w:adjustRightInd w:val="0"/>
                    <w:spacing w:line="240" w:lineRule="exact"/>
                    <w:jc w:val="righ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4FACDEDE" w14:textId="77777777" w:rsidR="00DF5078" w:rsidRPr="0093243D" w:rsidRDefault="00DF5078" w:rsidP="00DF5078">
                  <w:pPr>
                    <w:kinsoku w:val="0"/>
                    <w:autoSpaceDE w:val="0"/>
                    <w:autoSpaceDN w:val="0"/>
                    <w:adjustRightInd w:val="0"/>
                    <w:spacing w:line="240" w:lineRule="exact"/>
                    <w:jc w:val="right"/>
                    <w:rPr>
                      <w:rFonts w:hAnsi="Century" w:cs="ＭＳ 明朝"/>
                      <w:color w:val="FF0000"/>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35EEC038" w14:textId="77777777" w:rsidR="00DF5078" w:rsidRPr="00874A75" w:rsidRDefault="00DF5078" w:rsidP="00DF5078">
                  <w:pPr>
                    <w:kinsoku w:val="0"/>
                    <w:autoSpaceDE w:val="0"/>
                    <w:autoSpaceDN w:val="0"/>
                    <w:adjustRightInd w:val="0"/>
                    <w:spacing w:line="240" w:lineRule="exact"/>
                    <w:jc w:val="right"/>
                    <w:rPr>
                      <w:rFonts w:hAnsi="Century" w:cs="ＭＳ 明朝"/>
                      <w:color w:val="FF0000"/>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2350E875"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71F2883F" w14:textId="77777777" w:rsidR="00DF5078" w:rsidRPr="00BF57A6" w:rsidRDefault="00DF5078" w:rsidP="00DF5078">
                  <w:pPr>
                    <w:kinsoku w:val="0"/>
                    <w:autoSpaceDE w:val="0"/>
                    <w:autoSpaceDN w:val="0"/>
                    <w:adjustRightInd w:val="0"/>
                    <w:spacing w:line="240" w:lineRule="exact"/>
                    <w:jc w:val="right"/>
                    <w:rPr>
                      <w:rFonts w:hAnsi="Century" w:cs="ＭＳ 明朝"/>
                      <w:szCs w:val="16"/>
                    </w:rPr>
                  </w:pPr>
                </w:p>
              </w:tc>
              <w:tc>
                <w:tcPr>
                  <w:tcW w:w="527" w:type="dxa"/>
                  <w:tcBorders>
                    <w:top w:val="single" w:sz="4" w:space="0" w:color="auto"/>
                    <w:left w:val="single" w:sz="4" w:space="0" w:color="auto"/>
                    <w:bottom w:val="single" w:sz="4" w:space="0" w:color="auto"/>
                    <w:right w:val="single" w:sz="4" w:space="0" w:color="auto"/>
                  </w:tcBorders>
                  <w:vAlign w:val="center"/>
                </w:tcPr>
                <w:p w14:paraId="0061DE7D" w14:textId="77777777" w:rsidR="00DF5078" w:rsidRPr="00874A75" w:rsidRDefault="00DF5078" w:rsidP="00DF5078">
                  <w:pPr>
                    <w:kinsoku w:val="0"/>
                    <w:autoSpaceDE w:val="0"/>
                    <w:autoSpaceDN w:val="0"/>
                    <w:adjustRightInd w:val="0"/>
                    <w:spacing w:line="240" w:lineRule="exact"/>
                    <w:jc w:val="right"/>
                    <w:rPr>
                      <w:rFonts w:hAnsi="Century" w:cs="ＭＳ 明朝"/>
                      <w:color w:val="FF0000"/>
                      <w:szCs w:val="16"/>
                    </w:rPr>
                  </w:pPr>
                </w:p>
              </w:tc>
              <w:tc>
                <w:tcPr>
                  <w:tcW w:w="612" w:type="dxa"/>
                  <w:tcBorders>
                    <w:top w:val="single" w:sz="4" w:space="0" w:color="auto"/>
                    <w:left w:val="single" w:sz="4" w:space="0" w:color="auto"/>
                    <w:bottom w:val="single" w:sz="4" w:space="0" w:color="auto"/>
                    <w:right w:val="single" w:sz="4" w:space="0" w:color="auto"/>
                    <w:tl2br w:val="single" w:sz="4" w:space="0" w:color="auto"/>
                  </w:tcBorders>
                  <w:vAlign w:val="center"/>
                </w:tcPr>
                <w:p w14:paraId="45A10FCA" w14:textId="77777777" w:rsidR="00DF5078" w:rsidRPr="00874A75" w:rsidRDefault="00DF5078" w:rsidP="00DF5078">
                  <w:pPr>
                    <w:kinsoku w:val="0"/>
                    <w:autoSpaceDE w:val="0"/>
                    <w:autoSpaceDN w:val="0"/>
                    <w:adjustRightInd w:val="0"/>
                    <w:spacing w:line="240" w:lineRule="exact"/>
                    <w:rPr>
                      <w:rFonts w:hAnsi="Century" w:cs="ＭＳ 明朝"/>
                      <w:color w:val="FF0000"/>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4EE7A2EF" w14:textId="77777777" w:rsidR="00DF5078" w:rsidRPr="00675152" w:rsidRDefault="00DF5078" w:rsidP="00DF5078">
                  <w:pPr>
                    <w:kinsoku w:val="0"/>
                    <w:autoSpaceDE w:val="0"/>
                    <w:autoSpaceDN w:val="0"/>
                    <w:adjustRightInd w:val="0"/>
                    <w:spacing w:line="240" w:lineRule="exact"/>
                    <w:rPr>
                      <w:rFonts w:hAnsi="Century" w:cs="ＭＳ 明朝"/>
                      <w:szCs w:val="16"/>
                      <w:u w:val="single"/>
                    </w:rPr>
                  </w:pPr>
                </w:p>
              </w:tc>
            </w:tr>
            <w:tr w:rsidR="00DF5078" w:rsidRPr="00695E0E" w14:paraId="7B2D84F7" w14:textId="77777777" w:rsidTr="00DF5078">
              <w:tc>
                <w:tcPr>
                  <w:tcW w:w="362" w:type="dxa"/>
                  <w:vMerge/>
                  <w:tcBorders>
                    <w:top w:val="single" w:sz="4" w:space="0" w:color="auto"/>
                    <w:left w:val="single" w:sz="4" w:space="0" w:color="auto"/>
                    <w:bottom w:val="single" w:sz="4" w:space="0" w:color="auto"/>
                    <w:right w:val="single" w:sz="4" w:space="0" w:color="auto"/>
                  </w:tcBorders>
                </w:tcPr>
                <w:p w14:paraId="079F956B" w14:textId="77777777" w:rsidR="00DF5078" w:rsidRPr="00BF57A6" w:rsidRDefault="00DF5078" w:rsidP="00DF5078">
                  <w:pPr>
                    <w:kinsoku w:val="0"/>
                    <w:autoSpaceDE w:val="0"/>
                    <w:autoSpaceDN w:val="0"/>
                    <w:adjustRightInd w:val="0"/>
                    <w:spacing w:line="240" w:lineRule="exact"/>
                    <w:ind w:leftChars="30" w:left="63" w:rightChars="30" w:right="63"/>
                    <w:jc w:val="left"/>
                    <w:rPr>
                      <w:rFonts w:hAnsi="Century" w:cs="ＭＳ 明朝"/>
                      <w:szCs w:val="16"/>
                    </w:rPr>
                  </w:pPr>
                </w:p>
              </w:tc>
              <w:tc>
                <w:tcPr>
                  <w:tcW w:w="1629" w:type="dxa"/>
                  <w:tcBorders>
                    <w:top w:val="single" w:sz="4" w:space="0" w:color="auto"/>
                    <w:left w:val="single" w:sz="4" w:space="0" w:color="auto"/>
                    <w:bottom w:val="single" w:sz="4" w:space="0" w:color="auto"/>
                    <w:right w:val="single" w:sz="4" w:space="0" w:color="auto"/>
                  </w:tcBorders>
                  <w:tcMar>
                    <w:left w:w="0" w:type="dxa"/>
                    <w:right w:w="0" w:type="dxa"/>
                  </w:tcMar>
                </w:tcPr>
                <w:p w14:paraId="1033E6F1" w14:textId="77777777" w:rsidR="00DF5078" w:rsidRPr="00BF57A6" w:rsidRDefault="00DF5078" w:rsidP="00DF5078">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分の１未満を占める者の合計</w:t>
                  </w:r>
                </w:p>
                <w:p w14:paraId="322F6074" w14:textId="77777777" w:rsidR="00DF5078" w:rsidRPr="00BF57A6" w:rsidRDefault="00DF5078" w:rsidP="00DF5078">
                  <w:pPr>
                    <w:kinsoku w:val="0"/>
                    <w:autoSpaceDE w:val="0"/>
                    <w:autoSpaceDN w:val="0"/>
                    <w:adjustRightInd w:val="0"/>
                    <w:spacing w:line="240" w:lineRule="exact"/>
                    <w:jc w:val="left"/>
                    <w:rPr>
                      <w:rFonts w:hAnsi="Century" w:cs="ＭＳ 明朝"/>
                      <w:szCs w:val="16"/>
                    </w:rPr>
                  </w:pPr>
                  <w:r w:rsidRPr="00BF57A6">
                    <w:rPr>
                      <w:rFonts w:hAnsi="Century" w:cs="ＭＳ 明朝" w:hint="eastAsia"/>
                      <w:szCs w:val="16"/>
                    </w:rPr>
                    <w:t>（計</w:t>
                  </w:r>
                  <w:r>
                    <w:rPr>
                      <w:rFonts w:hAnsi="Century" w:cs="ＭＳ 明朝" w:hint="eastAsia"/>
                      <w:szCs w:val="16"/>
                    </w:rPr>
                    <w:t xml:space="preserve">　</w:t>
                  </w:r>
                  <w:r w:rsidRPr="00BF57A6">
                    <w:rPr>
                      <w:rFonts w:hAnsi="Century" w:cs="ＭＳ 明朝" w:hint="eastAsia"/>
                      <w:szCs w:val="16"/>
                    </w:rPr>
                    <w:t>者）</w:t>
                  </w:r>
                </w:p>
                <w:p w14:paraId="5E93FEC2" w14:textId="77777777" w:rsidR="00DF5078" w:rsidRPr="00BF57A6" w:rsidRDefault="00DF5078" w:rsidP="00DF5078">
                  <w:pPr>
                    <w:kinsoku w:val="0"/>
                    <w:autoSpaceDE w:val="0"/>
                    <w:autoSpaceDN w:val="0"/>
                    <w:adjustRightInd w:val="0"/>
                    <w:spacing w:line="240" w:lineRule="exact"/>
                    <w:jc w:val="center"/>
                    <w:rPr>
                      <w:rFonts w:hAnsi="Century" w:cs="ＭＳ 明朝"/>
                      <w:szCs w:val="16"/>
                    </w:rPr>
                  </w:pPr>
                  <w:r w:rsidRPr="00DF5078">
                    <w:rPr>
                      <w:rFonts w:hAnsi="Century" w:cs="ＭＳ 明朝"/>
                      <w:w w:val="38"/>
                      <w:szCs w:val="16"/>
                      <w:fitText w:val="161" w:id="-1268583677"/>
                    </w:rPr>
                    <w:t>(</w:t>
                  </w:r>
                  <w:r w:rsidRPr="00DF5078">
                    <w:rPr>
                      <w:rFonts w:hAnsi="Century" w:cs="ＭＳ 明朝" w:hint="eastAsia"/>
                      <w:w w:val="38"/>
                      <w:szCs w:val="16"/>
                      <w:fitText w:val="161" w:id="-1268583677"/>
                    </w:rPr>
                    <w:t>Ｊ</w:t>
                  </w:r>
                  <w:r w:rsidRPr="00DF5078">
                    <w:rPr>
                      <w:rFonts w:hAnsi="Century" w:cs="ＭＳ 明朝"/>
                      <w:spacing w:val="5"/>
                      <w:w w:val="38"/>
                      <w:szCs w:val="16"/>
                      <w:fitText w:val="161" w:id="-1268583677"/>
                    </w:rPr>
                    <w:t>)</w:t>
                  </w: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6EA1304A"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38C68297"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328CB080"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5A5BE994" w14:textId="77777777" w:rsidR="00DF5078" w:rsidRPr="00BF57A6" w:rsidRDefault="00DF5078" w:rsidP="00DF5078">
                  <w:pPr>
                    <w:kinsoku w:val="0"/>
                    <w:autoSpaceDE w:val="0"/>
                    <w:autoSpaceDN w:val="0"/>
                    <w:adjustRightInd w:val="0"/>
                    <w:spacing w:line="240" w:lineRule="exact"/>
                    <w:jc w:val="righ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131CACC2" w14:textId="77777777" w:rsidR="00DF5078" w:rsidRPr="00BF57A6" w:rsidRDefault="00DF5078" w:rsidP="00DF5078">
                  <w:pPr>
                    <w:kinsoku w:val="0"/>
                    <w:autoSpaceDE w:val="0"/>
                    <w:autoSpaceDN w:val="0"/>
                    <w:adjustRightInd w:val="0"/>
                    <w:spacing w:line="240" w:lineRule="exact"/>
                    <w:jc w:val="righ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4E1C47B9" w14:textId="77777777" w:rsidR="00DF5078" w:rsidRPr="00BF57A6" w:rsidRDefault="00DF5078" w:rsidP="00DF5078">
                  <w:pPr>
                    <w:kinsoku w:val="0"/>
                    <w:autoSpaceDE w:val="0"/>
                    <w:autoSpaceDN w:val="0"/>
                    <w:adjustRightInd w:val="0"/>
                    <w:spacing w:line="240" w:lineRule="exact"/>
                    <w:jc w:val="righ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2DF8555B"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2AEF5309"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527" w:type="dxa"/>
                  <w:tcBorders>
                    <w:top w:val="single" w:sz="4" w:space="0" w:color="auto"/>
                    <w:left w:val="single" w:sz="4" w:space="0" w:color="auto"/>
                    <w:bottom w:val="single" w:sz="4" w:space="0" w:color="auto"/>
                    <w:right w:val="single" w:sz="4" w:space="0" w:color="auto"/>
                  </w:tcBorders>
                  <w:vAlign w:val="center"/>
                </w:tcPr>
                <w:p w14:paraId="3A5144FB" w14:textId="77777777" w:rsidR="00DF5078" w:rsidRPr="00BF57A6" w:rsidRDefault="00DF5078" w:rsidP="00DF5078">
                  <w:pPr>
                    <w:kinsoku w:val="0"/>
                    <w:autoSpaceDE w:val="0"/>
                    <w:autoSpaceDN w:val="0"/>
                    <w:adjustRightInd w:val="0"/>
                    <w:spacing w:line="240" w:lineRule="exact"/>
                    <w:jc w:val="right"/>
                    <w:rPr>
                      <w:rFonts w:hAnsi="Century" w:cs="ＭＳ 明朝"/>
                      <w:szCs w:val="16"/>
                    </w:rPr>
                  </w:pPr>
                </w:p>
              </w:tc>
              <w:tc>
                <w:tcPr>
                  <w:tcW w:w="612" w:type="dxa"/>
                  <w:tcBorders>
                    <w:top w:val="single" w:sz="4" w:space="0" w:color="auto"/>
                    <w:left w:val="single" w:sz="4" w:space="0" w:color="auto"/>
                    <w:bottom w:val="single" w:sz="4" w:space="0" w:color="auto"/>
                    <w:right w:val="single" w:sz="4" w:space="0" w:color="auto"/>
                    <w:tl2br w:val="single" w:sz="4" w:space="0" w:color="auto"/>
                  </w:tcBorders>
                  <w:vAlign w:val="center"/>
                </w:tcPr>
                <w:p w14:paraId="5AD01A50"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551" w:type="dxa"/>
                  <w:tcBorders>
                    <w:top w:val="single" w:sz="4" w:space="0" w:color="auto"/>
                    <w:left w:val="single" w:sz="4" w:space="0" w:color="auto"/>
                    <w:bottom w:val="single" w:sz="4" w:space="0" w:color="auto"/>
                    <w:right w:val="single" w:sz="4" w:space="0" w:color="auto"/>
                    <w:tl2br w:val="single" w:sz="4" w:space="0" w:color="auto"/>
                  </w:tcBorders>
                  <w:vAlign w:val="center"/>
                </w:tcPr>
                <w:p w14:paraId="7C8E53B0" w14:textId="77777777" w:rsidR="00DF5078" w:rsidRPr="00675152" w:rsidRDefault="00DF5078" w:rsidP="00DF5078">
                  <w:pPr>
                    <w:kinsoku w:val="0"/>
                    <w:autoSpaceDE w:val="0"/>
                    <w:autoSpaceDN w:val="0"/>
                    <w:adjustRightInd w:val="0"/>
                    <w:spacing w:line="240" w:lineRule="exact"/>
                    <w:rPr>
                      <w:rFonts w:hAnsi="Century" w:cs="ＭＳ 明朝"/>
                      <w:szCs w:val="16"/>
                      <w:u w:val="single"/>
                    </w:rPr>
                  </w:pPr>
                </w:p>
              </w:tc>
            </w:tr>
            <w:tr w:rsidR="00DF5078" w:rsidRPr="00695E0E" w14:paraId="320448EB" w14:textId="77777777" w:rsidTr="00DF5078">
              <w:trPr>
                <w:cantSplit/>
                <w:trHeight w:val="1360"/>
              </w:trPr>
              <w:tc>
                <w:tcPr>
                  <w:tcW w:w="362" w:type="dxa"/>
                  <w:tcBorders>
                    <w:top w:val="single" w:sz="4" w:space="0" w:color="auto"/>
                    <w:left w:val="single" w:sz="4" w:space="0" w:color="auto"/>
                    <w:right w:val="single" w:sz="4" w:space="0" w:color="auto"/>
                  </w:tcBorders>
                  <w:vAlign w:val="center"/>
                </w:tcPr>
                <w:p w14:paraId="1C52E5A7" w14:textId="77777777" w:rsidR="00DF5078" w:rsidRPr="00BF57A6" w:rsidRDefault="00DF5078" w:rsidP="00DF5078">
                  <w:pPr>
                    <w:kinsoku w:val="0"/>
                    <w:autoSpaceDE w:val="0"/>
                    <w:autoSpaceDN w:val="0"/>
                    <w:adjustRightInd w:val="0"/>
                    <w:spacing w:line="200" w:lineRule="exact"/>
                    <w:ind w:leftChars="30" w:left="63" w:rightChars="30" w:right="63"/>
                    <w:jc w:val="center"/>
                    <w:rPr>
                      <w:rFonts w:hAnsi="Century" w:cs="ＭＳ 明朝"/>
                      <w:szCs w:val="16"/>
                    </w:rPr>
                  </w:pPr>
                  <w:r w:rsidRPr="00BF57A6">
                    <w:rPr>
                      <w:rFonts w:hAnsi="Century" w:cs="ＭＳ 明朝" w:hint="eastAsia"/>
                      <w:szCs w:val="16"/>
                    </w:rPr>
                    <w:t>外資系日本法人</w:t>
                  </w:r>
                </w:p>
              </w:tc>
              <w:tc>
                <w:tcPr>
                  <w:tcW w:w="1629" w:type="dxa"/>
                  <w:tcBorders>
                    <w:top w:val="single" w:sz="4" w:space="0" w:color="auto"/>
                    <w:left w:val="single" w:sz="4" w:space="0" w:color="auto"/>
                    <w:right w:val="single" w:sz="4" w:space="0" w:color="auto"/>
                  </w:tcBorders>
                  <w:tcMar>
                    <w:left w:w="0" w:type="dxa"/>
                    <w:right w:w="0" w:type="dxa"/>
                  </w:tcMar>
                  <w:vAlign w:val="center"/>
                </w:tcPr>
                <w:p w14:paraId="3340FD21" w14:textId="77777777" w:rsidR="00DF5078" w:rsidRPr="00BF57A6" w:rsidRDefault="00DF5078" w:rsidP="00DF5078">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w:t>
                  </w:r>
                  <w:r w:rsidRPr="00BF57A6">
                    <w:rPr>
                      <w:rFonts w:hAnsi="Century" w:cs="ＭＳ 明朝" w:hint="eastAsia"/>
                      <w:szCs w:val="16"/>
                    </w:rPr>
                    <w:t>分の１以上を占める者</w:t>
                  </w:r>
                </w:p>
              </w:tc>
              <w:tc>
                <w:tcPr>
                  <w:tcW w:w="396" w:type="dxa"/>
                  <w:tcBorders>
                    <w:top w:val="single" w:sz="4" w:space="0" w:color="auto"/>
                    <w:left w:val="single" w:sz="4" w:space="0" w:color="auto"/>
                    <w:bottom w:val="single" w:sz="4" w:space="0" w:color="auto"/>
                    <w:right w:val="single" w:sz="4" w:space="0" w:color="auto"/>
                  </w:tcBorders>
                  <w:vAlign w:val="center"/>
                </w:tcPr>
                <w:p w14:paraId="5F3B9D13" w14:textId="77777777" w:rsidR="00DF5078" w:rsidRPr="00874A75" w:rsidRDefault="00DF5078" w:rsidP="00DF5078">
                  <w:pPr>
                    <w:kinsoku w:val="0"/>
                    <w:autoSpaceDE w:val="0"/>
                    <w:autoSpaceDN w:val="0"/>
                    <w:adjustRightInd w:val="0"/>
                    <w:spacing w:line="240" w:lineRule="exact"/>
                    <w:rPr>
                      <w:rFonts w:hAnsi="Century" w:cs="ＭＳ 明朝"/>
                      <w:color w:val="FF0000"/>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0D05C3B0"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3130EBFD"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3CDA1377" w14:textId="77777777" w:rsidR="00DF5078" w:rsidRPr="001B1A19" w:rsidRDefault="00DF5078" w:rsidP="00DF5078">
                  <w:pPr>
                    <w:kinsoku w:val="0"/>
                    <w:autoSpaceDE w:val="0"/>
                    <w:autoSpaceDN w:val="0"/>
                    <w:adjustRightInd w:val="0"/>
                    <w:spacing w:line="240" w:lineRule="exact"/>
                    <w:jc w:val="righ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15298BCF" w14:textId="77777777" w:rsidR="00DF5078" w:rsidRPr="001B1A19" w:rsidRDefault="00DF5078" w:rsidP="00DF5078">
                  <w:pPr>
                    <w:kinsoku w:val="0"/>
                    <w:autoSpaceDE w:val="0"/>
                    <w:autoSpaceDN w:val="0"/>
                    <w:adjustRightInd w:val="0"/>
                    <w:spacing w:line="240" w:lineRule="exact"/>
                    <w:jc w:val="right"/>
                    <w:rPr>
                      <w:rFonts w:hAnsi="Century" w:cs="ＭＳ 明朝"/>
                      <w:color w:val="FF0000"/>
                      <w:szCs w:val="16"/>
                    </w:rPr>
                  </w:pPr>
                  <w:r w:rsidRPr="003F5FFA">
                    <w:rPr>
                      <w:rFonts w:hAnsi="ＭＳ ゴシック"/>
                      <w:noProof/>
                    </w:rPr>
                    <mc:AlternateContent>
                      <mc:Choice Requires="wps">
                        <w:drawing>
                          <wp:anchor distT="45720" distB="45720" distL="114300" distR="114300" simplePos="0" relativeHeight="251693056" behindDoc="0" locked="0" layoutInCell="1" allowOverlap="1" wp14:anchorId="328D3DCB" wp14:editId="1E9AC488">
                            <wp:simplePos x="0" y="0"/>
                            <wp:positionH relativeFrom="column">
                              <wp:posOffset>-548640</wp:posOffset>
                            </wp:positionH>
                            <wp:positionV relativeFrom="paragraph">
                              <wp:posOffset>-1113790</wp:posOffset>
                            </wp:positionV>
                            <wp:extent cx="3098800" cy="1051560"/>
                            <wp:effectExtent l="0" t="0" r="25400" b="1524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051560"/>
                                    </a:xfrm>
                                    <a:prstGeom prst="rect">
                                      <a:avLst/>
                                    </a:prstGeom>
                                    <a:solidFill>
                                      <a:srgbClr val="FFFFFF"/>
                                    </a:solidFill>
                                    <a:ln w="9525">
                                      <a:solidFill>
                                        <a:srgbClr val="000000"/>
                                      </a:solidFill>
                                      <a:miter lim="800000"/>
                                      <a:headEnd/>
                                      <a:tailEnd/>
                                    </a:ln>
                                  </wps:spPr>
                                  <wps:txbx>
                                    <w:txbxContent>
                                      <w:p w14:paraId="5EAB485E" w14:textId="70731F98" w:rsidR="002856CB" w:rsidRPr="003F5FFA" w:rsidRDefault="002856CB" w:rsidP="00DF5078">
                                        <w:pPr>
                                          <w:jc w:val="center"/>
                                          <w:rPr>
                                            <w:color w:val="FF0000"/>
                                            <w:sz w:val="32"/>
                                          </w:rPr>
                                        </w:pPr>
                                        <w:r w:rsidRPr="003F5FFA">
                                          <w:rPr>
                                            <w:rFonts w:hint="eastAsia"/>
                                            <w:color w:val="FF0000"/>
                                            <w:sz w:val="32"/>
                                          </w:rPr>
                                          <w:t>記載例は</w:t>
                                        </w:r>
                                        <w:r w:rsidRPr="00F82EC8">
                                          <w:rPr>
                                            <w:rFonts w:hint="eastAsia"/>
                                            <w:color w:val="FF0000"/>
                                            <w:sz w:val="32"/>
                                          </w:rPr>
                                          <w:t>別記</w:t>
                                        </w:r>
                                        <w:r>
                                          <w:rPr>
                                            <w:rFonts w:hint="eastAsia"/>
                                            <w:color w:val="FF0000"/>
                                            <w:sz w:val="32"/>
                                          </w:rPr>
                                          <w:t>２－１</w:t>
                                        </w:r>
                                        <w:r w:rsidRPr="003F5FFA">
                                          <w:rPr>
                                            <w:rFonts w:hint="eastAsia"/>
                                            <w:color w:val="FF0000"/>
                                            <w:sz w:val="32"/>
                                          </w:rPr>
                                          <w:t>のとおり。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8D3DCB" id="_x0000_s1029" type="#_x0000_t202" style="position:absolute;left:0;text-align:left;margin-left:-43.2pt;margin-top:-87.7pt;width:244pt;height:82.8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">
                            <v:textbox>
                              <w:txbxContent>
                                <w:p w14:paraId="5EAB485E" w14:textId="70731F98" w:rsidR="002856CB" w:rsidRPr="003F5FFA" w:rsidRDefault="002856CB" w:rsidP="00DF5078">
                                  <w:pPr>
                                    <w:jc w:val="center"/>
                                    <w:rPr>
                                      <w:color w:val="FF0000"/>
                                      <w:sz w:val="32"/>
                                    </w:rPr>
                                  </w:pPr>
                                  <w:r w:rsidRPr="003F5FFA">
                                    <w:rPr>
                                      <w:rFonts w:hint="eastAsia"/>
                                      <w:color w:val="FF0000"/>
                                      <w:sz w:val="32"/>
                                    </w:rPr>
                                    <w:t>記載例は</w:t>
                                  </w:r>
                                  <w:r w:rsidRPr="00F82EC8">
                                    <w:rPr>
                                      <w:rFonts w:hint="eastAsia"/>
                                      <w:color w:val="FF0000"/>
                                      <w:sz w:val="32"/>
                                    </w:rPr>
                                    <w:t>別記</w:t>
                                  </w:r>
                                  <w:r>
                                    <w:rPr>
                                      <w:rFonts w:hint="eastAsia"/>
                                      <w:color w:val="FF0000"/>
                                      <w:sz w:val="32"/>
                                    </w:rPr>
                                    <w:t>２－１</w:t>
                                  </w:r>
                                  <w:r w:rsidRPr="003F5FFA">
                                    <w:rPr>
                                      <w:rFonts w:hint="eastAsia"/>
                                      <w:color w:val="FF0000"/>
                                      <w:sz w:val="32"/>
                                    </w:rPr>
                                    <w:t>のとおり。</w:t>
                                  </w:r>
                                </w:p>
                              </w:txbxContent>
                            </v:textbox>
                          </v:shape>
                        </w:pict>
                      </mc:Fallback>
                    </mc:AlternateContent>
                  </w:r>
                </w:p>
              </w:tc>
              <w:tc>
                <w:tcPr>
                  <w:tcW w:w="397" w:type="dxa"/>
                  <w:tcBorders>
                    <w:top w:val="single" w:sz="4" w:space="0" w:color="auto"/>
                    <w:left w:val="single" w:sz="4" w:space="0" w:color="auto"/>
                    <w:bottom w:val="single" w:sz="4" w:space="0" w:color="auto"/>
                    <w:right w:val="single" w:sz="4" w:space="0" w:color="auto"/>
                  </w:tcBorders>
                  <w:vAlign w:val="center"/>
                </w:tcPr>
                <w:p w14:paraId="75E533ED" w14:textId="77777777" w:rsidR="00DF5078" w:rsidRPr="001B1A19" w:rsidRDefault="00DF5078" w:rsidP="00DF5078">
                  <w:pPr>
                    <w:kinsoku w:val="0"/>
                    <w:autoSpaceDE w:val="0"/>
                    <w:autoSpaceDN w:val="0"/>
                    <w:adjustRightInd w:val="0"/>
                    <w:spacing w:line="240" w:lineRule="exact"/>
                    <w:jc w:val="right"/>
                    <w:rPr>
                      <w:rFonts w:hAnsi="Century" w:cs="ＭＳ 明朝"/>
                      <w:color w:val="FF0000"/>
                      <w:szCs w:val="16"/>
                    </w:rPr>
                  </w:pPr>
                </w:p>
              </w:tc>
              <w:tc>
                <w:tcPr>
                  <w:tcW w:w="903" w:type="dxa"/>
                  <w:tcBorders>
                    <w:top w:val="single" w:sz="4" w:space="0" w:color="auto"/>
                    <w:left w:val="single" w:sz="4" w:space="0" w:color="auto"/>
                    <w:right w:val="single" w:sz="4" w:space="0" w:color="auto"/>
                  </w:tcBorders>
                  <w:vAlign w:val="center"/>
                </w:tcPr>
                <w:p w14:paraId="7505FFFC" w14:textId="77777777" w:rsidR="00DF5078" w:rsidRPr="001B1A19" w:rsidRDefault="00DF5078" w:rsidP="00DF5078">
                  <w:pPr>
                    <w:kinsoku w:val="0"/>
                    <w:autoSpaceDE w:val="0"/>
                    <w:autoSpaceDN w:val="0"/>
                    <w:adjustRightInd w:val="0"/>
                    <w:spacing w:line="240" w:lineRule="exact"/>
                    <w:rPr>
                      <w:rFonts w:hAnsi="Century" w:cs="ＭＳ 明朝"/>
                      <w:color w:val="FF0000"/>
                      <w:szCs w:val="16"/>
                    </w:rPr>
                  </w:pPr>
                </w:p>
              </w:tc>
              <w:tc>
                <w:tcPr>
                  <w:tcW w:w="1134" w:type="dxa"/>
                  <w:tcBorders>
                    <w:top w:val="single" w:sz="4" w:space="0" w:color="auto"/>
                    <w:left w:val="single" w:sz="4" w:space="0" w:color="auto"/>
                    <w:right w:val="single" w:sz="4" w:space="0" w:color="auto"/>
                  </w:tcBorders>
                  <w:vAlign w:val="center"/>
                </w:tcPr>
                <w:p w14:paraId="023A4E2D" w14:textId="77777777" w:rsidR="00DF5078" w:rsidRPr="001B1A19" w:rsidRDefault="00DF5078" w:rsidP="00DF5078">
                  <w:pPr>
                    <w:kinsoku w:val="0"/>
                    <w:autoSpaceDE w:val="0"/>
                    <w:autoSpaceDN w:val="0"/>
                    <w:adjustRightInd w:val="0"/>
                    <w:spacing w:line="240" w:lineRule="exact"/>
                    <w:jc w:val="right"/>
                    <w:rPr>
                      <w:rFonts w:hAnsi="Century" w:cs="ＭＳ 明朝"/>
                      <w:color w:val="FF0000"/>
                      <w:szCs w:val="16"/>
                    </w:rPr>
                  </w:pPr>
                </w:p>
              </w:tc>
              <w:tc>
                <w:tcPr>
                  <w:tcW w:w="527" w:type="dxa"/>
                  <w:tcBorders>
                    <w:top w:val="single" w:sz="4" w:space="0" w:color="auto"/>
                    <w:left w:val="single" w:sz="4" w:space="0" w:color="auto"/>
                    <w:bottom w:val="single" w:sz="4" w:space="0" w:color="auto"/>
                    <w:right w:val="single" w:sz="4" w:space="0" w:color="auto"/>
                    <w:tl2br w:val="single" w:sz="4" w:space="0" w:color="auto"/>
                  </w:tcBorders>
                  <w:vAlign w:val="center"/>
                </w:tcPr>
                <w:p w14:paraId="11D5CFEB" w14:textId="77777777" w:rsidR="00DF5078" w:rsidRPr="00BF57A6" w:rsidRDefault="00DF5078" w:rsidP="00DF5078">
                  <w:pPr>
                    <w:kinsoku w:val="0"/>
                    <w:autoSpaceDE w:val="0"/>
                    <w:autoSpaceDN w:val="0"/>
                    <w:adjustRightInd w:val="0"/>
                    <w:spacing w:line="240" w:lineRule="exact"/>
                    <w:jc w:val="right"/>
                    <w:rPr>
                      <w:rFonts w:hAnsi="Century" w:cs="ＭＳ 明朝"/>
                      <w:szCs w:val="16"/>
                    </w:rPr>
                  </w:pPr>
                </w:p>
              </w:tc>
              <w:tc>
                <w:tcPr>
                  <w:tcW w:w="612" w:type="dxa"/>
                  <w:tcBorders>
                    <w:top w:val="single" w:sz="4" w:space="0" w:color="auto"/>
                    <w:left w:val="single" w:sz="4" w:space="0" w:color="auto"/>
                    <w:bottom w:val="single" w:sz="4" w:space="0" w:color="auto"/>
                    <w:right w:val="single" w:sz="4" w:space="0" w:color="auto"/>
                  </w:tcBorders>
                  <w:vAlign w:val="center"/>
                </w:tcPr>
                <w:p w14:paraId="52962D5C" w14:textId="77777777" w:rsidR="00DF5078" w:rsidRPr="00BF57A6" w:rsidRDefault="00DF5078" w:rsidP="00DF5078">
                  <w:pPr>
                    <w:kinsoku w:val="0"/>
                    <w:autoSpaceDE w:val="0"/>
                    <w:autoSpaceDN w:val="0"/>
                    <w:adjustRightInd w:val="0"/>
                    <w:spacing w:line="240" w:lineRule="exact"/>
                    <w:jc w:val="right"/>
                    <w:rPr>
                      <w:rFonts w:hAnsi="Century" w:cs="ＭＳ 明朝"/>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6656FBBC" w14:textId="77777777" w:rsidR="00DF5078" w:rsidRPr="00675152" w:rsidRDefault="00DF5078" w:rsidP="00DF5078">
                  <w:pPr>
                    <w:kinsoku w:val="0"/>
                    <w:autoSpaceDE w:val="0"/>
                    <w:autoSpaceDN w:val="0"/>
                    <w:adjustRightInd w:val="0"/>
                    <w:spacing w:line="240" w:lineRule="exact"/>
                    <w:rPr>
                      <w:rFonts w:hAnsi="Century" w:cs="ＭＳ 明朝"/>
                      <w:szCs w:val="16"/>
                      <w:u w:val="single"/>
                    </w:rPr>
                  </w:pPr>
                </w:p>
              </w:tc>
            </w:tr>
            <w:tr w:rsidR="00DF5078" w:rsidRPr="00695E0E" w14:paraId="220EEAF2" w14:textId="77777777" w:rsidTr="00DF5078">
              <w:tc>
                <w:tcPr>
                  <w:tcW w:w="1991" w:type="dxa"/>
                  <w:gridSpan w:val="2"/>
                  <w:tcBorders>
                    <w:top w:val="single" w:sz="4" w:space="0" w:color="auto"/>
                    <w:left w:val="single" w:sz="4" w:space="0" w:color="auto"/>
                    <w:bottom w:val="single" w:sz="4" w:space="0" w:color="auto"/>
                    <w:right w:val="single" w:sz="4" w:space="0" w:color="auto"/>
                  </w:tcBorders>
                </w:tcPr>
                <w:p w14:paraId="696E2F3E" w14:textId="77777777" w:rsidR="00DF5078" w:rsidRPr="00BF57A6" w:rsidRDefault="00DF5078" w:rsidP="00DF5078">
                  <w:pPr>
                    <w:kinsoku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合</w:t>
                  </w:r>
                  <w:r w:rsidRPr="00BF57A6">
                    <w:rPr>
                      <w:rFonts w:asciiTheme="minorEastAsia" w:hAnsiTheme="minorEastAsia" w:hint="eastAsia"/>
                      <w:szCs w:val="16"/>
                    </w:rPr>
                    <w:t xml:space="preserve">　　</w:t>
                  </w:r>
                  <w:r w:rsidRPr="00BF57A6">
                    <w:rPr>
                      <w:rFonts w:hAnsi="Century" w:cs="ＭＳ 明朝" w:hint="eastAsia"/>
                      <w:szCs w:val="16"/>
                    </w:rPr>
                    <w:t>計</w:t>
                  </w: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43174F7D"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705152D0"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7AE2DEAF"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6C85D9C8"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6600B162"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43A1F3D0"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37134C07"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7A587DBC"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1139" w:type="dxa"/>
                  <w:gridSpan w:val="2"/>
                  <w:tcBorders>
                    <w:top w:val="single" w:sz="4" w:space="0" w:color="auto"/>
                    <w:left w:val="single" w:sz="4" w:space="0" w:color="auto"/>
                    <w:bottom w:val="single" w:sz="4" w:space="0" w:color="auto"/>
                    <w:right w:val="single" w:sz="4" w:space="0" w:color="auto"/>
                  </w:tcBorders>
                  <w:vAlign w:val="center"/>
                </w:tcPr>
                <w:p w14:paraId="2FDC834B" w14:textId="77777777" w:rsidR="00DF5078" w:rsidRPr="00BF57A6" w:rsidRDefault="00DF5078" w:rsidP="00DF5078">
                  <w:pPr>
                    <w:kinsoku w:val="0"/>
                    <w:autoSpaceDE w:val="0"/>
                    <w:autoSpaceDN w:val="0"/>
                    <w:adjustRightInd w:val="0"/>
                    <w:spacing w:line="240" w:lineRule="exact"/>
                    <w:jc w:val="right"/>
                    <w:rPr>
                      <w:rFonts w:hAnsi="Century" w:cs="ＭＳ 明朝"/>
                      <w:szCs w:val="16"/>
                    </w:rPr>
                  </w:pPr>
                </w:p>
              </w:tc>
              <w:tc>
                <w:tcPr>
                  <w:tcW w:w="551" w:type="dxa"/>
                  <w:tcBorders>
                    <w:top w:val="single" w:sz="4" w:space="0" w:color="auto"/>
                    <w:left w:val="single" w:sz="4" w:space="0" w:color="auto"/>
                    <w:bottom w:val="single" w:sz="4" w:space="0" w:color="auto"/>
                    <w:right w:val="single" w:sz="4" w:space="0" w:color="auto"/>
                    <w:tl2br w:val="single" w:sz="4" w:space="0" w:color="auto"/>
                  </w:tcBorders>
                  <w:vAlign w:val="center"/>
                </w:tcPr>
                <w:p w14:paraId="39A5A099" w14:textId="77777777" w:rsidR="00DF5078" w:rsidRPr="00675152" w:rsidRDefault="00DF5078" w:rsidP="00DF5078">
                  <w:pPr>
                    <w:kinsoku w:val="0"/>
                    <w:autoSpaceDE w:val="0"/>
                    <w:autoSpaceDN w:val="0"/>
                    <w:adjustRightInd w:val="0"/>
                    <w:spacing w:line="240" w:lineRule="exact"/>
                    <w:rPr>
                      <w:rFonts w:hAnsi="Century" w:cs="ＭＳ 明朝"/>
                      <w:szCs w:val="16"/>
                      <w:u w:val="single"/>
                    </w:rPr>
                  </w:pPr>
                </w:p>
              </w:tc>
            </w:tr>
          </w:tbl>
          <w:p w14:paraId="7A3DF2AC" w14:textId="77777777" w:rsidR="00422512" w:rsidRPr="001F01C3" w:rsidRDefault="00422512" w:rsidP="00422512">
            <w:pPr>
              <w:kinsoku w:val="0"/>
              <w:wordWrap w:val="0"/>
              <w:autoSpaceDE w:val="0"/>
              <w:autoSpaceDN w:val="0"/>
              <w:adjustRightInd w:val="0"/>
              <w:ind w:leftChars="500" w:left="1890" w:hangingChars="400" w:hanging="840"/>
              <w:rPr>
                <w:rFonts w:asciiTheme="minorEastAsia" w:hAnsiTheme="minorEastAsia"/>
                <w:szCs w:val="16"/>
              </w:rPr>
            </w:pPr>
            <w:r w:rsidRPr="001F01C3">
              <w:rPr>
                <w:rFonts w:asciiTheme="minorEastAsia" w:hAnsiTheme="minorEastAsia" w:hint="eastAsia"/>
                <w:szCs w:val="16"/>
              </w:rPr>
              <w:t xml:space="preserve">（注１）　</w:t>
            </w:r>
            <w:r w:rsidRPr="001F01C3">
              <w:rPr>
                <w:rFonts w:hAnsi="ＭＳ 明朝" w:hint="eastAsia"/>
                <w:szCs w:val="16"/>
              </w:rPr>
              <w:t>外国法人等とは、法第</w:t>
            </w:r>
            <w:r w:rsidRPr="001F01C3">
              <w:rPr>
                <w:rFonts w:hAnsi="ＭＳ 明朝"/>
                <w:szCs w:val="16"/>
              </w:rPr>
              <w:t>93</w:t>
            </w:r>
            <w:r w:rsidRPr="001F01C3">
              <w:rPr>
                <w:rFonts w:hAnsi="ＭＳ 明朝" w:hint="eastAsia"/>
                <w:szCs w:val="16"/>
              </w:rPr>
              <w:t>条第１項第７号イからハまでに掲げる者をいい（</w:t>
            </w:r>
            <w:r w:rsidRPr="001F01C3">
              <w:rPr>
                <w:rFonts w:hAnsi="ＭＳ 明朝"/>
                <w:w w:val="37"/>
                <w:szCs w:val="16"/>
                <w:fitText w:val="159" w:id="-1726812416"/>
              </w:rPr>
              <w:t>(イ</w:t>
            </w:r>
            <w:r w:rsidRPr="001F01C3">
              <w:rPr>
                <w:rFonts w:hAnsi="ＭＳ 明朝"/>
                <w:spacing w:val="4"/>
                <w:w w:val="37"/>
                <w:szCs w:val="16"/>
                <w:fitText w:val="159" w:id="-1726812416"/>
              </w:rPr>
              <w:t>)</w:t>
            </w:r>
            <w:r w:rsidRPr="001F01C3">
              <w:rPr>
                <w:rFonts w:hAnsi="ＭＳ 明朝" w:hint="eastAsia"/>
                <w:szCs w:val="16"/>
              </w:rPr>
              <w:t>において同じ。）、</w:t>
            </w:r>
            <w:r w:rsidRPr="001F01C3">
              <w:rPr>
                <w:rFonts w:asciiTheme="minorEastAsia" w:hAnsiTheme="minorEastAsia" w:hint="eastAsia"/>
                <w:szCs w:val="16"/>
              </w:rPr>
              <w:t>外資系日本法人とは、外国法人等が議決権を有する日本の法人又は団体をいう。外資系日本法人の議決権を有する外国法人等については、第</w:t>
            </w:r>
            <w:r w:rsidRPr="007D2014">
              <w:rPr>
                <w:rFonts w:hAnsi="ＭＳ ゴシック"/>
                <w:szCs w:val="16"/>
              </w:rPr>
              <w:t>62</w:t>
            </w:r>
            <w:r w:rsidRPr="001F01C3">
              <w:rPr>
                <w:rFonts w:asciiTheme="minorEastAsia" w:hAnsiTheme="minorEastAsia"/>
                <w:szCs w:val="16"/>
              </w:rPr>
              <w:t>条第４項の規定により外国法人等とみなされる法人又は団体についても記載すること。</w:t>
            </w:r>
          </w:p>
          <w:p w14:paraId="3593A141" w14:textId="77777777" w:rsidR="00422512" w:rsidRPr="001F01C3" w:rsidRDefault="00422512" w:rsidP="00422512">
            <w:pPr>
              <w:shd w:val="clear" w:color="auto" w:fill="FFFFFF" w:themeFill="background1"/>
              <w:kinsoku w:val="0"/>
              <w:wordWrap w:val="0"/>
              <w:autoSpaceDE w:val="0"/>
              <w:autoSpaceDN w:val="0"/>
              <w:adjustRightInd w:val="0"/>
              <w:ind w:leftChars="500" w:left="1890" w:hangingChars="400" w:hanging="840"/>
              <w:rPr>
                <w:szCs w:val="16"/>
              </w:rPr>
            </w:pPr>
            <w:r w:rsidRPr="001F01C3">
              <w:rPr>
                <w:rFonts w:hAnsi="ＭＳ 明朝" w:hint="eastAsia"/>
                <w:szCs w:val="16"/>
              </w:rPr>
              <w:t>（注２）　申請者が株式会社である場合は株主、その他の法人又は団体である場合は社員又は理事等の当該法人又は団体の意思決定機関において議案に対する意思表示を行う権利を有する構成員についての事項を記載すること。ただし、定款に別段の定めがある場合は、その定めに従い記載し、定款を提出すること（</w:t>
            </w:r>
            <w:r w:rsidRPr="001F01C3">
              <w:rPr>
                <w:rFonts w:hAnsi="ＭＳ 明朝"/>
                <w:w w:val="38"/>
                <w:szCs w:val="16"/>
                <w:fitText w:val="161" w:id="-1726812415"/>
              </w:rPr>
              <w:t>(イ</w:t>
            </w:r>
            <w:r w:rsidRPr="001F01C3">
              <w:rPr>
                <w:rFonts w:hAnsi="ＭＳ 明朝"/>
                <w:spacing w:val="3"/>
                <w:w w:val="38"/>
                <w:szCs w:val="16"/>
                <w:fitText w:val="161" w:id="-1726812415"/>
              </w:rPr>
              <w:t>)</w:t>
            </w:r>
            <w:r w:rsidRPr="001F01C3">
              <w:rPr>
                <w:rFonts w:hAnsi="ＭＳ 明朝" w:hint="eastAsia"/>
                <w:szCs w:val="16"/>
              </w:rPr>
              <w:t>において同じ。）。</w:t>
            </w:r>
          </w:p>
          <w:p w14:paraId="7B9DFC52" w14:textId="77777777" w:rsidR="00422512" w:rsidRPr="001F01C3" w:rsidRDefault="00422512" w:rsidP="00422512">
            <w:pPr>
              <w:shd w:val="clear" w:color="auto" w:fill="FFFFFF" w:themeFill="background1"/>
              <w:kinsoku w:val="0"/>
              <w:wordWrap w:val="0"/>
              <w:autoSpaceDE w:val="0"/>
              <w:autoSpaceDN w:val="0"/>
              <w:adjustRightInd w:val="0"/>
              <w:ind w:leftChars="500" w:left="1890" w:hangingChars="400" w:hanging="840"/>
              <w:rPr>
                <w:rFonts w:asciiTheme="minorEastAsia" w:hAnsiTheme="minorEastAsia"/>
                <w:szCs w:val="16"/>
              </w:rPr>
            </w:pPr>
            <w:r w:rsidRPr="001F01C3">
              <w:rPr>
                <w:rFonts w:asciiTheme="minorEastAsia" w:hAnsiTheme="minorEastAsia" w:hint="eastAsia"/>
                <w:szCs w:val="16"/>
              </w:rPr>
              <w:t xml:space="preserve">（注３）　</w:t>
            </w:r>
            <w:r w:rsidRPr="001F01C3">
              <w:rPr>
                <w:rFonts w:hAnsi="ＭＳ 明朝"/>
                <w:w w:val="37"/>
                <w:szCs w:val="16"/>
                <w:fitText w:val="159" w:id="-1726812413"/>
              </w:rPr>
              <w:t>(Ａ</w:t>
            </w:r>
            <w:r w:rsidRPr="001F01C3">
              <w:rPr>
                <w:rFonts w:hAnsi="ＭＳ 明朝"/>
                <w:spacing w:val="4"/>
                <w:w w:val="37"/>
                <w:szCs w:val="16"/>
                <w:fitText w:val="159" w:id="-1726812413"/>
              </w:rPr>
              <w:t>)</w:t>
            </w:r>
            <w:r w:rsidRPr="001F01C3">
              <w:rPr>
                <w:rFonts w:asciiTheme="minorEastAsia" w:hAnsiTheme="minorEastAsia"/>
                <w:szCs w:val="16"/>
              </w:rPr>
              <w:t>の欄は、</w:t>
            </w:r>
            <w:r w:rsidRPr="001F01C3">
              <w:rPr>
                <w:rFonts w:asciiTheme="minorEastAsia" w:hAnsiTheme="minorEastAsia" w:hint="eastAsia"/>
                <w:szCs w:val="16"/>
              </w:rPr>
              <w:t>都道府県市区町村（外国法人等にあつてはこれに準ずるもの）を記載すること。この場合において、法人又は団体にあつては本店又は主たる事務所の所在地を記載すること</w:t>
            </w:r>
            <w:r w:rsidRPr="001F01C3">
              <w:rPr>
                <w:rFonts w:asciiTheme="minorEastAsia" w:hAnsiTheme="minorEastAsia"/>
                <w:szCs w:val="16"/>
              </w:rPr>
              <w:t>。</w:t>
            </w:r>
          </w:p>
          <w:p w14:paraId="76E5E174" w14:textId="77777777" w:rsidR="00422512" w:rsidRPr="001F01C3" w:rsidRDefault="00422512" w:rsidP="00422512">
            <w:pPr>
              <w:kinsoku w:val="0"/>
              <w:wordWrap w:val="0"/>
              <w:autoSpaceDE w:val="0"/>
              <w:autoSpaceDN w:val="0"/>
              <w:adjustRightInd w:val="0"/>
              <w:ind w:leftChars="500" w:left="1890" w:hangingChars="400" w:hanging="840"/>
              <w:rPr>
                <w:rFonts w:asciiTheme="minorEastAsia" w:hAnsiTheme="minorEastAsia"/>
                <w:szCs w:val="16"/>
              </w:rPr>
            </w:pPr>
            <w:r w:rsidRPr="001F01C3">
              <w:rPr>
                <w:rFonts w:asciiTheme="minorEastAsia" w:hAnsiTheme="minorEastAsia" w:hint="eastAsia"/>
                <w:szCs w:val="16"/>
              </w:rPr>
              <w:lastRenderedPageBreak/>
              <w:t xml:space="preserve">（注４）　</w:t>
            </w:r>
            <w:r w:rsidRPr="001F01C3">
              <w:rPr>
                <w:w w:val="38"/>
                <w:szCs w:val="16"/>
                <w:fitText w:val="161" w:id="-1726812405"/>
              </w:rPr>
              <w:t>(</w:t>
            </w:r>
            <w:r w:rsidRPr="001F01C3">
              <w:rPr>
                <w:rFonts w:hint="eastAsia"/>
                <w:w w:val="38"/>
                <w:szCs w:val="16"/>
                <w:fitText w:val="161" w:id="-1726812405"/>
              </w:rPr>
              <w:t>Ｂ</w:t>
            </w:r>
            <w:r w:rsidRPr="001F01C3">
              <w:rPr>
                <w:spacing w:val="3"/>
                <w:w w:val="38"/>
                <w:szCs w:val="16"/>
                <w:fitText w:val="161" w:id="-1726812405"/>
              </w:rPr>
              <w:t>)</w:t>
            </w:r>
            <w:r w:rsidRPr="001F01C3">
              <w:rPr>
                <w:rFonts w:asciiTheme="minorEastAsia" w:hAnsiTheme="minorEastAsia"/>
                <w:szCs w:val="16"/>
              </w:rPr>
              <w:t>の欄は、行政手続における特定の個人を識別するための番号の利用等に関する法律第２条第</w:t>
            </w:r>
            <w:r w:rsidRPr="007D2014">
              <w:rPr>
                <w:rFonts w:hAnsi="ＭＳ ゴシック"/>
                <w:szCs w:val="16"/>
              </w:rPr>
              <w:t>15</w:t>
            </w:r>
            <w:r w:rsidRPr="001F01C3">
              <w:rPr>
                <w:rFonts w:asciiTheme="minorEastAsia" w:hAnsiTheme="minorEastAsia"/>
                <w:szCs w:val="16"/>
              </w:rPr>
              <w:t>項に規定する法人番号を有する場合に記載すること。</w:t>
            </w:r>
            <w:r w:rsidRPr="001F01C3">
              <w:rPr>
                <w:rFonts w:asciiTheme="minorEastAsia" w:hAnsiTheme="minorEastAsia" w:hint="eastAsia"/>
                <w:szCs w:val="16"/>
              </w:rPr>
              <w:t>ただし、法人番号が不明の場合は記載を要しない。</w:t>
            </w:r>
          </w:p>
          <w:p w14:paraId="6C070F28" w14:textId="77777777" w:rsidR="00422512" w:rsidRPr="001F01C3" w:rsidRDefault="00422512" w:rsidP="00422512">
            <w:pPr>
              <w:kinsoku w:val="0"/>
              <w:wordWrap w:val="0"/>
              <w:autoSpaceDE w:val="0"/>
              <w:autoSpaceDN w:val="0"/>
              <w:adjustRightInd w:val="0"/>
              <w:ind w:leftChars="500" w:left="1890" w:hangingChars="400" w:hanging="840"/>
              <w:rPr>
                <w:rFonts w:asciiTheme="minorEastAsia" w:hAnsiTheme="minorEastAsia"/>
                <w:szCs w:val="16"/>
              </w:rPr>
            </w:pPr>
            <w:r w:rsidRPr="001F01C3">
              <w:rPr>
                <w:rFonts w:asciiTheme="minorEastAsia" w:hAnsiTheme="minorEastAsia" w:hint="eastAsia"/>
                <w:szCs w:val="16"/>
              </w:rPr>
              <w:t xml:space="preserve">（注５）　</w:t>
            </w:r>
            <w:r w:rsidRPr="001F01C3">
              <w:rPr>
                <w:rFonts w:hAnsi="ＭＳ 明朝"/>
                <w:w w:val="37"/>
                <w:szCs w:val="16"/>
                <w:fitText w:val="159" w:id="-1726812411"/>
              </w:rPr>
              <w:t>(Ｃ</w:t>
            </w:r>
            <w:r w:rsidRPr="001F01C3">
              <w:rPr>
                <w:rFonts w:hAnsi="ＭＳ 明朝"/>
                <w:spacing w:val="4"/>
                <w:w w:val="37"/>
                <w:szCs w:val="16"/>
                <w:fitText w:val="159" w:id="-1726812411"/>
              </w:rPr>
              <w:t>)</w:t>
            </w:r>
            <w:r w:rsidRPr="001F01C3">
              <w:rPr>
                <w:rFonts w:asciiTheme="minorEastAsia" w:hAnsiTheme="minorEastAsia"/>
                <w:szCs w:val="16"/>
              </w:rPr>
              <w:t>の欄は、申請者が株式会社である場合に記載すること。</w:t>
            </w:r>
          </w:p>
          <w:p w14:paraId="65DD60A6" w14:textId="77777777" w:rsidR="00422512" w:rsidRPr="001F01C3" w:rsidRDefault="00422512" w:rsidP="00422512">
            <w:pPr>
              <w:kinsoku w:val="0"/>
              <w:wordWrap w:val="0"/>
              <w:autoSpaceDE w:val="0"/>
              <w:autoSpaceDN w:val="0"/>
              <w:adjustRightInd w:val="0"/>
              <w:ind w:leftChars="500" w:left="1890" w:hangingChars="400" w:hanging="840"/>
              <w:rPr>
                <w:rFonts w:asciiTheme="minorEastAsia" w:hAnsiTheme="minorEastAsia"/>
                <w:szCs w:val="16"/>
              </w:rPr>
            </w:pPr>
            <w:r w:rsidRPr="001F01C3">
              <w:rPr>
                <w:rFonts w:asciiTheme="minorEastAsia" w:hAnsiTheme="minorEastAsia" w:hint="eastAsia"/>
                <w:szCs w:val="16"/>
              </w:rPr>
              <w:t xml:space="preserve">（注６）　</w:t>
            </w:r>
            <w:r w:rsidRPr="001F01C3">
              <w:rPr>
                <w:rFonts w:hAnsi="ＭＳ 明朝"/>
                <w:w w:val="37"/>
                <w:szCs w:val="16"/>
                <w:fitText w:val="159" w:id="-1726812410"/>
              </w:rPr>
              <w:t>(</w:t>
            </w:r>
            <w:r w:rsidRPr="001F01C3">
              <w:rPr>
                <w:rFonts w:hAnsi="ＭＳ 明朝" w:hint="eastAsia"/>
                <w:w w:val="37"/>
                <w:szCs w:val="16"/>
                <w:fitText w:val="159" w:id="-1726812410"/>
              </w:rPr>
              <w:t>Ｄ</w:t>
            </w:r>
            <w:r w:rsidRPr="001F01C3">
              <w:rPr>
                <w:rFonts w:hAnsi="ＭＳ 明朝"/>
                <w:spacing w:val="4"/>
                <w:w w:val="37"/>
                <w:szCs w:val="16"/>
                <w:fitText w:val="159" w:id="-1726812410"/>
              </w:rPr>
              <w:t>)</w:t>
            </w:r>
            <w:r w:rsidRPr="001F01C3">
              <w:rPr>
                <w:rFonts w:asciiTheme="minorEastAsia" w:hAnsiTheme="minorEastAsia"/>
                <w:szCs w:val="16"/>
              </w:rPr>
              <w:t>の欄は、申請者が株式会社である場合は、</w:t>
            </w:r>
            <w:r w:rsidRPr="001F01C3">
              <w:rPr>
                <w:rFonts w:hAnsi="ＭＳ 明朝"/>
                <w:w w:val="37"/>
                <w:szCs w:val="16"/>
                <w:fitText w:val="159" w:id="-1726812411"/>
              </w:rPr>
              <w:t>(Ｃ</w:t>
            </w:r>
            <w:r w:rsidRPr="001F01C3">
              <w:rPr>
                <w:rFonts w:hAnsi="ＭＳ 明朝"/>
                <w:spacing w:val="4"/>
                <w:w w:val="37"/>
                <w:szCs w:val="16"/>
                <w:fitText w:val="159" w:id="-1726812411"/>
              </w:rPr>
              <w:t>)</w:t>
            </w:r>
            <w:r w:rsidRPr="001F01C3">
              <w:rPr>
                <w:rFonts w:asciiTheme="minorEastAsia" w:hAnsiTheme="minorEastAsia"/>
                <w:szCs w:val="16"/>
              </w:rPr>
              <w:t>から株主総会の議決権を有しないこととされる株式（アの</w:t>
            </w:r>
            <w:r w:rsidRPr="001F01C3">
              <w:rPr>
                <w:rFonts w:hAnsi="ＭＳ 明朝"/>
                <w:w w:val="37"/>
                <w:szCs w:val="16"/>
                <w:fitText w:val="159" w:id="-1726812411"/>
              </w:rPr>
              <w:t>(Ｃ</w:t>
            </w:r>
            <w:r w:rsidRPr="001F01C3">
              <w:rPr>
                <w:rFonts w:hAnsi="ＭＳ 明朝"/>
                <w:spacing w:val="4"/>
                <w:w w:val="37"/>
                <w:szCs w:val="16"/>
                <w:fitText w:val="159" w:id="-1726812411"/>
              </w:rPr>
              <w:t>)</w:t>
            </w:r>
            <w:r w:rsidRPr="001F01C3">
              <w:rPr>
                <w:rFonts w:asciiTheme="minorEastAsia" w:hAnsiTheme="minorEastAsia"/>
                <w:szCs w:val="16"/>
              </w:rPr>
              <w:t>の議決権制限株式を除く。）の数を減じて計算した数を記載すること。</w:t>
            </w:r>
          </w:p>
          <w:p w14:paraId="78D1A887" w14:textId="77777777" w:rsidR="00422512" w:rsidRPr="001F01C3" w:rsidRDefault="00422512" w:rsidP="00422512">
            <w:pPr>
              <w:kinsoku w:val="0"/>
              <w:wordWrap w:val="0"/>
              <w:autoSpaceDE w:val="0"/>
              <w:autoSpaceDN w:val="0"/>
              <w:adjustRightInd w:val="0"/>
              <w:ind w:leftChars="500" w:left="1890" w:hangingChars="400" w:hanging="840"/>
              <w:rPr>
                <w:rFonts w:asciiTheme="minorEastAsia" w:hAnsiTheme="minorEastAsia"/>
                <w:szCs w:val="16"/>
              </w:rPr>
            </w:pPr>
            <w:r w:rsidRPr="001F01C3">
              <w:rPr>
                <w:rFonts w:asciiTheme="minorEastAsia" w:hAnsiTheme="minorEastAsia" w:hint="eastAsia"/>
                <w:szCs w:val="16"/>
              </w:rPr>
              <w:t xml:space="preserve">（注７）　</w:t>
            </w:r>
            <w:r w:rsidRPr="001F01C3">
              <w:rPr>
                <w:rFonts w:hAnsi="ＭＳ 明朝"/>
                <w:w w:val="37"/>
                <w:szCs w:val="16"/>
                <w:fitText w:val="159" w:id="-1726812407"/>
              </w:rPr>
              <w:t>(</w:t>
            </w:r>
            <w:r w:rsidRPr="001F01C3">
              <w:rPr>
                <w:rFonts w:hAnsi="ＭＳ 明朝" w:hint="eastAsia"/>
                <w:w w:val="37"/>
                <w:szCs w:val="16"/>
                <w:fitText w:val="159" w:id="-1726812407"/>
              </w:rPr>
              <w:t>Ｅ</w:t>
            </w:r>
            <w:r w:rsidRPr="001F01C3">
              <w:rPr>
                <w:rFonts w:hAnsi="ＭＳ 明朝"/>
                <w:spacing w:val="4"/>
                <w:w w:val="37"/>
                <w:szCs w:val="16"/>
                <w:fitText w:val="159" w:id="-1726812407"/>
              </w:rPr>
              <w:t>)</w:t>
            </w:r>
            <w:r w:rsidRPr="001F01C3">
              <w:rPr>
                <w:rFonts w:asciiTheme="minorEastAsia" w:hAnsiTheme="minorEastAsia"/>
                <w:szCs w:val="16"/>
              </w:rPr>
              <w:t>の欄は、アの</w:t>
            </w:r>
            <w:r w:rsidRPr="001F01C3">
              <w:rPr>
                <w:rFonts w:hAnsi="ＭＳ 明朝"/>
                <w:w w:val="37"/>
                <w:szCs w:val="16"/>
                <w:fitText w:val="159" w:id="-1726812416"/>
              </w:rPr>
              <w:t>(</w:t>
            </w:r>
            <w:r w:rsidRPr="001F01C3">
              <w:rPr>
                <w:rFonts w:hAnsi="ＭＳ 明朝" w:hint="eastAsia"/>
                <w:w w:val="37"/>
                <w:szCs w:val="16"/>
                <w:fitText w:val="159" w:id="-1726812416"/>
              </w:rPr>
              <w:t>Ｉ</w:t>
            </w:r>
            <w:r w:rsidRPr="001F01C3">
              <w:rPr>
                <w:rFonts w:hAnsi="ＭＳ 明朝"/>
                <w:spacing w:val="4"/>
                <w:w w:val="37"/>
                <w:szCs w:val="16"/>
                <w:fitText w:val="159" w:id="-1726812416"/>
              </w:rPr>
              <w:t>)</w:t>
            </w:r>
            <w:r w:rsidRPr="001F01C3">
              <w:rPr>
                <w:rFonts w:asciiTheme="minorEastAsia" w:hAnsiTheme="minorEastAsia"/>
                <w:szCs w:val="16"/>
              </w:rPr>
              <w:t>に記載した議決権の総数に対する</w:t>
            </w:r>
            <w:r w:rsidRPr="001F01C3">
              <w:rPr>
                <w:rFonts w:asciiTheme="minorEastAsia" w:hAnsiTheme="minorEastAsia" w:hint="eastAsia"/>
                <w:szCs w:val="16"/>
              </w:rPr>
              <w:t>イ</w:t>
            </w:r>
            <w:r w:rsidRPr="001F01C3">
              <w:rPr>
                <w:rFonts w:asciiTheme="minorEastAsia" w:hAnsiTheme="minorEastAsia"/>
                <w:szCs w:val="16"/>
              </w:rPr>
              <w:t>の</w:t>
            </w:r>
            <w:r w:rsidRPr="001F01C3">
              <w:rPr>
                <w:rFonts w:hAnsi="ＭＳ 明朝"/>
                <w:w w:val="37"/>
                <w:szCs w:val="16"/>
                <w:fitText w:val="159" w:id="-1726812405"/>
              </w:rPr>
              <w:t>(ア</w:t>
            </w:r>
            <w:r w:rsidRPr="001F01C3">
              <w:rPr>
                <w:rFonts w:hAnsi="ＭＳ 明朝"/>
                <w:spacing w:val="4"/>
                <w:w w:val="37"/>
                <w:szCs w:val="16"/>
                <w:fitText w:val="159" w:id="-1726812405"/>
              </w:rPr>
              <w:t>)</w:t>
            </w:r>
            <w:r w:rsidRPr="001F01C3">
              <w:rPr>
                <w:rFonts w:hAnsi="ＭＳ 明朝" w:hint="eastAsia"/>
                <w:szCs w:val="16"/>
              </w:rPr>
              <w:t>の</w:t>
            </w:r>
            <w:r w:rsidRPr="001F01C3">
              <w:rPr>
                <w:rFonts w:hAnsi="ＭＳ 明朝"/>
                <w:w w:val="37"/>
                <w:szCs w:val="16"/>
                <w:fitText w:val="159" w:id="-1726812404"/>
              </w:rPr>
              <w:t>(</w:t>
            </w:r>
            <w:r w:rsidRPr="001F01C3">
              <w:rPr>
                <w:rFonts w:hAnsi="ＭＳ 明朝" w:hint="eastAsia"/>
                <w:w w:val="37"/>
                <w:szCs w:val="16"/>
                <w:fitText w:val="159" w:id="-1726812404"/>
              </w:rPr>
              <w:t>Ｄ</w:t>
            </w:r>
            <w:r w:rsidRPr="001F01C3">
              <w:rPr>
                <w:rFonts w:hAnsi="ＭＳ 明朝"/>
                <w:spacing w:val="4"/>
                <w:w w:val="37"/>
                <w:szCs w:val="16"/>
                <w:fitText w:val="159" w:id="-1726812404"/>
              </w:rPr>
              <w:t>)</w:t>
            </w:r>
            <w:r w:rsidRPr="001F01C3">
              <w:rPr>
                <w:rFonts w:asciiTheme="minorEastAsia" w:hAnsiTheme="minorEastAsia"/>
                <w:szCs w:val="16"/>
              </w:rPr>
              <w:t>の比率を記載すること。</w:t>
            </w:r>
          </w:p>
          <w:p w14:paraId="1E3B3649" w14:textId="77777777" w:rsidR="00422512" w:rsidRPr="001F01C3" w:rsidRDefault="00422512" w:rsidP="00422512">
            <w:pPr>
              <w:kinsoku w:val="0"/>
              <w:wordWrap w:val="0"/>
              <w:autoSpaceDE w:val="0"/>
              <w:autoSpaceDN w:val="0"/>
              <w:adjustRightInd w:val="0"/>
              <w:ind w:leftChars="500" w:left="1890" w:hangingChars="400" w:hanging="840"/>
              <w:rPr>
                <w:rFonts w:asciiTheme="minorEastAsia" w:hAnsiTheme="minorEastAsia"/>
                <w:szCs w:val="16"/>
              </w:rPr>
            </w:pPr>
            <w:r w:rsidRPr="001F01C3">
              <w:rPr>
                <w:rFonts w:asciiTheme="minorEastAsia" w:hAnsiTheme="minorEastAsia" w:hint="eastAsia"/>
                <w:szCs w:val="16"/>
              </w:rPr>
              <w:t xml:space="preserve">（注８）　</w:t>
            </w:r>
            <w:r w:rsidRPr="001F01C3">
              <w:rPr>
                <w:rFonts w:hAnsi="ＭＳ 明朝"/>
                <w:w w:val="37"/>
                <w:szCs w:val="16"/>
                <w:fitText w:val="159" w:id="-1726812403"/>
              </w:rPr>
              <w:t>(</w:t>
            </w:r>
            <w:r w:rsidRPr="001F01C3">
              <w:rPr>
                <w:rFonts w:hAnsi="ＭＳ 明朝" w:hint="eastAsia"/>
                <w:w w:val="37"/>
                <w:szCs w:val="16"/>
                <w:fitText w:val="159" w:id="-1726812403"/>
              </w:rPr>
              <w:t>Ｆ</w:t>
            </w:r>
            <w:r w:rsidRPr="001F01C3">
              <w:rPr>
                <w:rFonts w:hAnsi="ＭＳ 明朝"/>
                <w:spacing w:val="4"/>
                <w:w w:val="37"/>
                <w:szCs w:val="16"/>
                <w:fitText w:val="159" w:id="-1726812403"/>
              </w:rPr>
              <w:t>)</w:t>
            </w:r>
            <w:r w:rsidRPr="001F01C3">
              <w:rPr>
                <w:rFonts w:hAnsi="ＭＳ 明朝"/>
                <w:szCs w:val="16"/>
              </w:rPr>
              <w:t>及び</w:t>
            </w:r>
            <w:r w:rsidRPr="001F01C3">
              <w:rPr>
                <w:rFonts w:hAnsi="ＭＳ 明朝"/>
                <w:w w:val="37"/>
                <w:szCs w:val="16"/>
                <w:fitText w:val="159" w:id="-1726812402"/>
              </w:rPr>
              <w:t>(</w:t>
            </w:r>
            <w:r w:rsidRPr="001F01C3">
              <w:rPr>
                <w:rFonts w:hAnsi="ＭＳ 明朝" w:hint="eastAsia"/>
                <w:w w:val="37"/>
                <w:szCs w:val="16"/>
                <w:fitText w:val="159" w:id="-1726812402"/>
              </w:rPr>
              <w:t>Ｇ</w:t>
            </w:r>
            <w:r w:rsidRPr="001F01C3">
              <w:rPr>
                <w:rFonts w:hAnsi="ＭＳ 明朝"/>
                <w:spacing w:val="4"/>
                <w:w w:val="37"/>
                <w:szCs w:val="16"/>
                <w:fitText w:val="159" w:id="-1726812402"/>
              </w:rPr>
              <w:t>)</w:t>
            </w:r>
            <w:r w:rsidRPr="001F01C3">
              <w:rPr>
                <w:rFonts w:asciiTheme="minorEastAsia" w:hAnsiTheme="minorEastAsia"/>
                <w:szCs w:val="16"/>
              </w:rPr>
              <w:t>の欄は、次の場合に記載すること。</w:t>
            </w:r>
          </w:p>
          <w:p w14:paraId="609E5015" w14:textId="77777777" w:rsidR="00422512" w:rsidRPr="001F01C3" w:rsidRDefault="00422512" w:rsidP="00422512">
            <w:pPr>
              <w:kinsoku w:val="0"/>
              <w:wordWrap w:val="0"/>
              <w:autoSpaceDE w:val="0"/>
              <w:autoSpaceDN w:val="0"/>
              <w:adjustRightInd w:val="0"/>
              <w:ind w:leftChars="900" w:left="2044" w:hangingChars="200" w:hanging="154"/>
              <w:rPr>
                <w:rFonts w:asciiTheme="minorEastAsia" w:hAnsiTheme="minorEastAsia"/>
                <w:szCs w:val="16"/>
              </w:rPr>
            </w:pPr>
            <w:r w:rsidRPr="001F01C3">
              <w:rPr>
                <w:rFonts w:hAnsi="ＭＳ 明朝"/>
                <w:w w:val="37"/>
                <w:szCs w:val="16"/>
                <w:fitText w:val="159" w:id="-1726812405"/>
              </w:rPr>
              <w:t>(ア</w:t>
            </w:r>
            <w:r w:rsidRPr="001F01C3">
              <w:rPr>
                <w:rFonts w:hAnsi="ＭＳ 明朝"/>
                <w:spacing w:val="4"/>
                <w:w w:val="37"/>
                <w:szCs w:val="16"/>
                <w:fitText w:val="159" w:id="-1726812405"/>
              </w:rPr>
              <w:t>)</w:t>
            </w:r>
            <w:r w:rsidRPr="001F01C3">
              <w:rPr>
                <w:rFonts w:asciiTheme="minorEastAsia" w:hAnsiTheme="minorEastAsia"/>
                <w:szCs w:val="16"/>
              </w:rPr>
              <w:t xml:space="preserve">　申請者の議決権の総数の</w:t>
            </w:r>
            <w:r w:rsidRPr="007D2014">
              <w:rPr>
                <w:rFonts w:hAnsi="ＭＳ ゴシック"/>
                <w:szCs w:val="16"/>
              </w:rPr>
              <w:t>10</w:t>
            </w:r>
            <w:r w:rsidRPr="001F01C3">
              <w:rPr>
                <w:rFonts w:asciiTheme="minorEastAsia" w:hAnsiTheme="minorEastAsia"/>
                <w:szCs w:val="16"/>
              </w:rPr>
              <w:t>分の１以上を占める外資系日本法人について、当該外資系日本法人に対して一の外国法人等が</w:t>
            </w:r>
            <w:r w:rsidRPr="007D2014">
              <w:rPr>
                <w:rFonts w:hAnsi="ＭＳ ゴシック"/>
                <w:szCs w:val="16"/>
              </w:rPr>
              <w:t>10</w:t>
            </w:r>
            <w:r w:rsidRPr="001F01C3">
              <w:rPr>
                <w:rFonts w:asciiTheme="minorEastAsia" w:hAnsiTheme="minorEastAsia"/>
                <w:szCs w:val="16"/>
              </w:rPr>
              <w:t>分の１以上の議決権を有する場合。なお、当該外資系日本法人に対して</w:t>
            </w:r>
            <w:r w:rsidRPr="007D2014">
              <w:rPr>
                <w:rFonts w:hAnsi="ＭＳ ゴシック"/>
                <w:szCs w:val="16"/>
              </w:rPr>
              <w:t>10</w:t>
            </w:r>
            <w:r w:rsidRPr="001F01C3">
              <w:rPr>
                <w:rFonts w:asciiTheme="minorEastAsia" w:hAnsiTheme="minorEastAsia"/>
                <w:szCs w:val="16"/>
              </w:rPr>
              <w:t>分の１以上の議決権を有する外国法人等が二以上ある場合は、それぞれの外国法人等について記載すること。</w:t>
            </w:r>
          </w:p>
          <w:p w14:paraId="34730CFF" w14:textId="77777777" w:rsidR="00422512" w:rsidRPr="001F01C3" w:rsidRDefault="00422512" w:rsidP="00422512">
            <w:pPr>
              <w:kinsoku w:val="0"/>
              <w:wordWrap w:val="0"/>
              <w:autoSpaceDE w:val="0"/>
              <w:autoSpaceDN w:val="0"/>
              <w:adjustRightInd w:val="0"/>
              <w:ind w:leftChars="900" w:left="2044" w:hangingChars="200" w:hanging="154"/>
              <w:rPr>
                <w:rFonts w:asciiTheme="minorEastAsia" w:hAnsiTheme="minorEastAsia"/>
                <w:szCs w:val="16"/>
              </w:rPr>
            </w:pPr>
            <w:r w:rsidRPr="001F01C3">
              <w:rPr>
                <w:rFonts w:hAnsi="ＭＳ 明朝"/>
                <w:w w:val="37"/>
                <w:szCs w:val="16"/>
                <w:fitText w:val="159" w:id="-1726812414"/>
              </w:rPr>
              <w:t>(イ</w:t>
            </w:r>
            <w:r w:rsidRPr="001F01C3">
              <w:rPr>
                <w:rFonts w:hAnsi="ＭＳ 明朝"/>
                <w:spacing w:val="4"/>
                <w:w w:val="37"/>
                <w:szCs w:val="16"/>
                <w:fitText w:val="159" w:id="-1726812414"/>
              </w:rPr>
              <w:t>)</w:t>
            </w:r>
            <w:r w:rsidRPr="001F01C3">
              <w:rPr>
                <w:rFonts w:asciiTheme="minorEastAsia" w:hAnsiTheme="minorEastAsia"/>
                <w:szCs w:val="16"/>
              </w:rPr>
              <w:t xml:space="preserve">　一の外国法人等が申請者の議決権を有する二以上の外資系日本法人の議決権を有している場合であつて、これらの議決権の割合の全部又は一部が</w:t>
            </w:r>
            <w:r w:rsidRPr="007D2014">
              <w:rPr>
                <w:rFonts w:hAnsi="ＭＳ ゴシック"/>
                <w:szCs w:val="16"/>
              </w:rPr>
              <w:t>10</w:t>
            </w:r>
            <w:r w:rsidRPr="001F01C3">
              <w:rPr>
                <w:rFonts w:asciiTheme="minorEastAsia" w:hAnsiTheme="minorEastAsia"/>
                <w:szCs w:val="16"/>
              </w:rPr>
              <w:t>分の１未満であるときに、当該外資系日本法人が直接に占める申請者の議決権の割合</w:t>
            </w:r>
            <w:r w:rsidRPr="001F01C3">
              <w:rPr>
                <w:rFonts w:asciiTheme="minorEastAsia" w:hAnsiTheme="minorEastAsia" w:hint="eastAsia"/>
                <w:szCs w:val="16"/>
              </w:rPr>
              <w:t>（</w:t>
            </w:r>
            <w:r w:rsidRPr="007D2014">
              <w:rPr>
                <w:rFonts w:hAnsi="ＭＳ ゴシック"/>
                <w:szCs w:val="16"/>
              </w:rPr>
              <w:t>1000</w:t>
            </w:r>
            <w:r w:rsidRPr="001F01C3">
              <w:rPr>
                <w:rFonts w:asciiTheme="minorEastAsia" w:hAnsiTheme="minorEastAsia" w:hint="eastAsia"/>
                <w:szCs w:val="16"/>
              </w:rPr>
              <w:t>分の１以上であるものに限る。）</w:t>
            </w:r>
            <w:r w:rsidRPr="001F01C3">
              <w:rPr>
                <w:rFonts w:asciiTheme="minorEastAsia" w:hAnsiTheme="minorEastAsia"/>
                <w:szCs w:val="16"/>
              </w:rPr>
              <w:t>に、当該一の外国法人等が占める外資系日本法人の議決権の割合を乗じて計算し、当該一の外国法人等に関する割合を合算した結果が</w:t>
            </w:r>
            <w:r w:rsidRPr="007D2014">
              <w:rPr>
                <w:rFonts w:hAnsi="ＭＳ ゴシック"/>
                <w:szCs w:val="16"/>
              </w:rPr>
              <w:t>10</w:t>
            </w:r>
            <w:r w:rsidRPr="001F01C3">
              <w:rPr>
                <w:rFonts w:asciiTheme="minorEastAsia" w:hAnsiTheme="minorEastAsia"/>
                <w:szCs w:val="16"/>
              </w:rPr>
              <w:t>分の１以上となる場合。</w:t>
            </w:r>
          </w:p>
          <w:p w14:paraId="3CC66489" w14:textId="77777777" w:rsidR="00422512" w:rsidRPr="001F01C3" w:rsidRDefault="00422512" w:rsidP="00422512">
            <w:pPr>
              <w:kinsoku w:val="0"/>
              <w:wordWrap w:val="0"/>
              <w:autoSpaceDE w:val="0"/>
              <w:autoSpaceDN w:val="0"/>
              <w:adjustRightInd w:val="0"/>
              <w:ind w:leftChars="500" w:left="1890" w:hangingChars="400" w:hanging="840"/>
              <w:rPr>
                <w:rFonts w:asciiTheme="minorEastAsia" w:hAnsiTheme="minorEastAsia"/>
                <w:szCs w:val="16"/>
              </w:rPr>
            </w:pPr>
            <w:r w:rsidRPr="001F01C3">
              <w:rPr>
                <w:rFonts w:asciiTheme="minorEastAsia" w:hAnsiTheme="minorEastAsia" w:hint="eastAsia"/>
                <w:szCs w:val="16"/>
              </w:rPr>
              <w:t xml:space="preserve">（注９）　</w:t>
            </w:r>
            <w:r w:rsidRPr="001F01C3">
              <w:rPr>
                <w:rFonts w:hAnsi="ＭＳ 明朝"/>
                <w:w w:val="37"/>
                <w:szCs w:val="16"/>
                <w:fitText w:val="159" w:id="-1726812410"/>
              </w:rPr>
              <w:t>(</w:t>
            </w:r>
            <w:r w:rsidRPr="001F01C3">
              <w:rPr>
                <w:rFonts w:hAnsi="ＭＳ 明朝" w:hint="eastAsia"/>
                <w:w w:val="37"/>
                <w:szCs w:val="16"/>
                <w:fitText w:val="159" w:id="-1726812410"/>
              </w:rPr>
              <w:t>Ｉ</w:t>
            </w:r>
            <w:r w:rsidRPr="001F01C3">
              <w:rPr>
                <w:rFonts w:hAnsi="ＭＳ 明朝"/>
                <w:spacing w:val="4"/>
                <w:w w:val="37"/>
                <w:szCs w:val="16"/>
                <w:fitText w:val="159" w:id="-1726812410"/>
              </w:rPr>
              <w:t>)</w:t>
            </w:r>
            <w:r w:rsidRPr="001F01C3">
              <w:rPr>
                <w:rFonts w:asciiTheme="minorEastAsia" w:hAnsiTheme="minorEastAsia"/>
                <w:szCs w:val="16"/>
              </w:rPr>
              <w:t>の欄は、</w:t>
            </w:r>
            <w:r w:rsidRPr="001F01C3">
              <w:rPr>
                <w:rFonts w:hAnsi="ＭＳ 明朝"/>
                <w:w w:val="37"/>
                <w:szCs w:val="16"/>
                <w:fitText w:val="159" w:id="-1726812408"/>
              </w:rPr>
              <w:t>(</w:t>
            </w:r>
            <w:r w:rsidRPr="001F01C3">
              <w:rPr>
                <w:rFonts w:hAnsi="ＭＳ 明朝" w:hint="eastAsia"/>
                <w:w w:val="37"/>
                <w:szCs w:val="16"/>
                <w:fitText w:val="159" w:id="-1726812408"/>
              </w:rPr>
              <w:t>Ｅ</w:t>
            </w:r>
            <w:r w:rsidRPr="001F01C3">
              <w:rPr>
                <w:rFonts w:hAnsi="ＭＳ 明朝"/>
                <w:spacing w:val="4"/>
                <w:w w:val="37"/>
                <w:szCs w:val="16"/>
                <w:fitText w:val="159" w:id="-1726812408"/>
              </w:rPr>
              <w:t>)</w:t>
            </w:r>
            <w:r w:rsidRPr="001F01C3">
              <w:rPr>
                <w:rFonts w:asciiTheme="minorEastAsia" w:hAnsiTheme="minorEastAsia"/>
                <w:szCs w:val="16"/>
              </w:rPr>
              <w:t>の比率に</w:t>
            </w:r>
            <w:r w:rsidRPr="001F01C3">
              <w:rPr>
                <w:rFonts w:hAnsi="ＭＳ 明朝"/>
                <w:w w:val="37"/>
                <w:szCs w:val="16"/>
                <w:fitText w:val="159" w:id="-1726812409"/>
              </w:rPr>
              <w:t>(</w:t>
            </w:r>
            <w:r w:rsidRPr="001F01C3">
              <w:rPr>
                <w:rFonts w:hAnsi="ＭＳ 明朝" w:hint="eastAsia"/>
                <w:w w:val="37"/>
                <w:szCs w:val="16"/>
                <w:fitText w:val="159" w:id="-1726812409"/>
              </w:rPr>
              <w:t>Ｇ</w:t>
            </w:r>
            <w:r w:rsidRPr="001F01C3">
              <w:rPr>
                <w:rFonts w:hAnsi="ＭＳ 明朝"/>
                <w:spacing w:val="4"/>
                <w:w w:val="37"/>
                <w:szCs w:val="16"/>
                <w:fitText w:val="159" w:id="-1726812409"/>
              </w:rPr>
              <w:t>)</w:t>
            </w:r>
            <w:r w:rsidRPr="001F01C3">
              <w:rPr>
                <w:rFonts w:asciiTheme="minorEastAsia" w:hAnsiTheme="minorEastAsia"/>
                <w:szCs w:val="16"/>
              </w:rPr>
              <w:t>の比率を乗じて計算した比率を記載すること。</w:t>
            </w:r>
          </w:p>
          <w:p w14:paraId="220BA3B4" w14:textId="77777777" w:rsidR="00422512" w:rsidRPr="001F01C3" w:rsidRDefault="00422512" w:rsidP="00422512">
            <w:pPr>
              <w:kinsoku w:val="0"/>
              <w:wordWrap w:val="0"/>
              <w:autoSpaceDE w:val="0"/>
              <w:autoSpaceDN w:val="0"/>
              <w:adjustRightInd w:val="0"/>
              <w:ind w:leftChars="900" w:left="2048" w:hangingChars="200" w:hanging="158"/>
              <w:rPr>
                <w:rFonts w:asciiTheme="minorEastAsia" w:hAnsiTheme="minorEastAsia"/>
                <w:szCs w:val="16"/>
              </w:rPr>
            </w:pPr>
            <w:r w:rsidRPr="001F01C3">
              <w:rPr>
                <w:rFonts w:hAnsi="ＭＳ 明朝"/>
                <w:w w:val="38"/>
                <w:szCs w:val="16"/>
                <w:fitText w:val="161" w:id="-1726812407"/>
              </w:rPr>
              <w:t>(ア</w:t>
            </w:r>
            <w:r w:rsidRPr="001F01C3">
              <w:rPr>
                <w:rFonts w:hAnsi="ＭＳ 明朝"/>
                <w:spacing w:val="3"/>
                <w:w w:val="38"/>
                <w:szCs w:val="16"/>
                <w:fitText w:val="161" w:id="-1726812407"/>
              </w:rPr>
              <w:t>)</w:t>
            </w:r>
            <w:r w:rsidRPr="001F01C3">
              <w:rPr>
                <w:rFonts w:asciiTheme="minorEastAsia" w:hAnsiTheme="minorEastAsia"/>
                <w:szCs w:val="16"/>
              </w:rPr>
              <w:t xml:space="preserve">　</w:t>
            </w:r>
            <w:r w:rsidRPr="001F01C3">
              <w:rPr>
                <w:rFonts w:hAnsi="ＭＳ 明朝"/>
                <w:w w:val="37"/>
                <w:szCs w:val="16"/>
                <w:fitText w:val="159" w:id="-1726812409"/>
              </w:rPr>
              <w:t>(</w:t>
            </w:r>
            <w:r w:rsidRPr="001F01C3">
              <w:rPr>
                <w:rFonts w:hAnsi="ＭＳ 明朝" w:hint="eastAsia"/>
                <w:w w:val="37"/>
                <w:szCs w:val="16"/>
                <w:fitText w:val="159" w:id="-1726812409"/>
              </w:rPr>
              <w:t>Ｇ</w:t>
            </w:r>
            <w:r w:rsidRPr="001F01C3">
              <w:rPr>
                <w:rFonts w:hAnsi="ＭＳ 明朝"/>
                <w:spacing w:val="4"/>
                <w:w w:val="37"/>
                <w:szCs w:val="16"/>
                <w:fitText w:val="159" w:id="-1726812409"/>
              </w:rPr>
              <w:t>)</w:t>
            </w:r>
            <w:r w:rsidRPr="001F01C3">
              <w:rPr>
                <w:rFonts w:asciiTheme="minorEastAsia" w:hAnsiTheme="minorEastAsia"/>
                <w:szCs w:val="16"/>
              </w:rPr>
              <w:t>の比率が２分の１を超える場合は、</w:t>
            </w:r>
            <w:r w:rsidRPr="001F01C3">
              <w:rPr>
                <w:rFonts w:hAnsi="ＭＳ 明朝"/>
                <w:w w:val="37"/>
                <w:szCs w:val="16"/>
                <w:fitText w:val="159" w:id="-1726812408"/>
              </w:rPr>
              <w:t>(</w:t>
            </w:r>
            <w:r w:rsidRPr="001F01C3">
              <w:rPr>
                <w:rFonts w:hAnsi="ＭＳ 明朝" w:hint="eastAsia"/>
                <w:w w:val="37"/>
                <w:szCs w:val="16"/>
                <w:fitText w:val="159" w:id="-1726812408"/>
              </w:rPr>
              <w:t>Ｅ</w:t>
            </w:r>
            <w:r w:rsidRPr="001F01C3">
              <w:rPr>
                <w:rFonts w:hAnsi="ＭＳ 明朝"/>
                <w:spacing w:val="4"/>
                <w:w w:val="37"/>
                <w:szCs w:val="16"/>
                <w:fitText w:val="159" w:id="-1726812408"/>
              </w:rPr>
              <w:t>)</w:t>
            </w:r>
            <w:r w:rsidRPr="001F01C3">
              <w:rPr>
                <w:rFonts w:asciiTheme="minorEastAsia" w:hAnsiTheme="minorEastAsia"/>
                <w:szCs w:val="16"/>
              </w:rPr>
              <w:t>の比率に</w:t>
            </w:r>
            <w:r w:rsidRPr="001F01C3">
              <w:rPr>
                <w:rFonts w:hAnsi="ＭＳ 明朝"/>
                <w:w w:val="37"/>
                <w:szCs w:val="16"/>
                <w:fitText w:val="159" w:id="-1726812409"/>
              </w:rPr>
              <w:t>(</w:t>
            </w:r>
            <w:r w:rsidRPr="001F01C3">
              <w:rPr>
                <w:rFonts w:hAnsi="ＭＳ 明朝" w:hint="eastAsia"/>
                <w:w w:val="37"/>
                <w:szCs w:val="16"/>
                <w:fitText w:val="159" w:id="-1726812409"/>
              </w:rPr>
              <w:t>Ｇ</w:t>
            </w:r>
            <w:r w:rsidRPr="001F01C3">
              <w:rPr>
                <w:rFonts w:hAnsi="ＭＳ 明朝"/>
                <w:spacing w:val="4"/>
                <w:w w:val="37"/>
                <w:szCs w:val="16"/>
                <w:fitText w:val="159" w:id="-1726812409"/>
              </w:rPr>
              <w:t>)</w:t>
            </w:r>
            <w:r w:rsidRPr="001F01C3">
              <w:rPr>
                <w:rFonts w:asciiTheme="minorEastAsia" w:hAnsiTheme="minorEastAsia"/>
                <w:szCs w:val="16"/>
              </w:rPr>
              <w:t>の比率を乗ずることなく、</w:t>
            </w:r>
            <w:r w:rsidRPr="001F01C3">
              <w:rPr>
                <w:rFonts w:hAnsi="ＭＳ 明朝"/>
                <w:w w:val="37"/>
                <w:szCs w:val="16"/>
                <w:fitText w:val="159" w:id="-1726812408"/>
              </w:rPr>
              <w:t>(</w:t>
            </w:r>
            <w:r w:rsidRPr="001F01C3">
              <w:rPr>
                <w:rFonts w:hAnsi="ＭＳ 明朝" w:hint="eastAsia"/>
                <w:w w:val="37"/>
                <w:szCs w:val="16"/>
                <w:fitText w:val="159" w:id="-1726812408"/>
              </w:rPr>
              <w:t>Ｅ</w:t>
            </w:r>
            <w:r w:rsidRPr="001F01C3">
              <w:rPr>
                <w:rFonts w:hAnsi="ＭＳ 明朝"/>
                <w:spacing w:val="4"/>
                <w:w w:val="37"/>
                <w:szCs w:val="16"/>
                <w:fitText w:val="159" w:id="-1726812408"/>
              </w:rPr>
              <w:t>)</w:t>
            </w:r>
            <w:r w:rsidRPr="001F01C3">
              <w:rPr>
                <w:rFonts w:asciiTheme="minorEastAsia" w:hAnsiTheme="minorEastAsia"/>
                <w:szCs w:val="16"/>
              </w:rPr>
              <w:t>の比率をそのまま</w:t>
            </w:r>
            <w:r w:rsidRPr="001F01C3">
              <w:rPr>
                <w:rFonts w:hAnsi="ＭＳ 明朝"/>
                <w:w w:val="37"/>
                <w:szCs w:val="16"/>
                <w:fitText w:val="159" w:id="-1726812410"/>
              </w:rPr>
              <w:t>(</w:t>
            </w:r>
            <w:r w:rsidRPr="001F01C3">
              <w:rPr>
                <w:rFonts w:hAnsi="ＭＳ 明朝" w:hint="eastAsia"/>
                <w:w w:val="37"/>
                <w:szCs w:val="16"/>
                <w:fitText w:val="159" w:id="-1726812410"/>
              </w:rPr>
              <w:t>Ｉ</w:t>
            </w:r>
            <w:r w:rsidRPr="001F01C3">
              <w:rPr>
                <w:rFonts w:hAnsi="ＭＳ 明朝"/>
                <w:spacing w:val="4"/>
                <w:w w:val="37"/>
                <w:szCs w:val="16"/>
                <w:fitText w:val="159" w:id="-1726812410"/>
              </w:rPr>
              <w:t>)</w:t>
            </w:r>
            <w:r w:rsidRPr="001F01C3">
              <w:rPr>
                <w:rFonts w:asciiTheme="minorEastAsia" w:hAnsiTheme="minorEastAsia"/>
                <w:szCs w:val="16"/>
              </w:rPr>
              <w:t>の欄に記載すること。</w:t>
            </w:r>
          </w:p>
          <w:p w14:paraId="3393F241" w14:textId="77777777" w:rsidR="00422512" w:rsidRPr="001F01C3" w:rsidRDefault="00422512" w:rsidP="00422512">
            <w:pPr>
              <w:kinsoku w:val="0"/>
              <w:wordWrap w:val="0"/>
              <w:autoSpaceDE w:val="0"/>
              <w:autoSpaceDN w:val="0"/>
              <w:adjustRightInd w:val="0"/>
              <w:ind w:leftChars="900" w:left="2048" w:hangingChars="200" w:hanging="158"/>
              <w:jc w:val="left"/>
              <w:rPr>
                <w:rFonts w:asciiTheme="minorEastAsia" w:hAnsiTheme="minorEastAsia"/>
                <w:szCs w:val="16"/>
              </w:rPr>
            </w:pPr>
            <w:r w:rsidRPr="001F01C3">
              <w:rPr>
                <w:rFonts w:hAnsi="ＭＳ 明朝"/>
                <w:w w:val="38"/>
                <w:szCs w:val="16"/>
                <w:fitText w:val="161" w:id="-1726812405"/>
              </w:rPr>
              <w:t>(イ</w:t>
            </w:r>
            <w:r w:rsidRPr="001F01C3">
              <w:rPr>
                <w:rFonts w:hAnsi="ＭＳ 明朝"/>
                <w:spacing w:val="3"/>
                <w:w w:val="38"/>
                <w:szCs w:val="16"/>
                <w:fitText w:val="161" w:id="-1726812405"/>
              </w:rPr>
              <w:t>)</w:t>
            </w:r>
            <w:r w:rsidRPr="001F01C3">
              <w:rPr>
                <w:rFonts w:asciiTheme="minorEastAsia" w:hAnsiTheme="minorEastAsia"/>
                <w:szCs w:val="16"/>
              </w:rPr>
              <w:t xml:space="preserve">　外資系日本法人に二以上の外国法人等が議決権を有する場合は、</w:t>
            </w:r>
            <w:r w:rsidRPr="001F01C3">
              <w:rPr>
                <w:rFonts w:hAnsi="ＭＳ 明朝"/>
                <w:w w:val="37"/>
                <w:szCs w:val="16"/>
                <w:fitText w:val="159" w:id="-1726812408"/>
              </w:rPr>
              <w:t>(</w:t>
            </w:r>
            <w:r w:rsidRPr="001F01C3">
              <w:rPr>
                <w:rFonts w:hAnsi="ＭＳ 明朝" w:hint="eastAsia"/>
                <w:w w:val="37"/>
                <w:szCs w:val="16"/>
                <w:fitText w:val="159" w:id="-1726812408"/>
              </w:rPr>
              <w:t>Ｅ</w:t>
            </w:r>
            <w:r w:rsidRPr="001F01C3">
              <w:rPr>
                <w:rFonts w:hAnsi="ＭＳ 明朝"/>
                <w:spacing w:val="4"/>
                <w:w w:val="37"/>
                <w:szCs w:val="16"/>
                <w:fitText w:val="159" w:id="-1726812408"/>
              </w:rPr>
              <w:t>)</w:t>
            </w:r>
            <w:r w:rsidRPr="001F01C3">
              <w:rPr>
                <w:rFonts w:asciiTheme="minorEastAsia" w:hAnsiTheme="minorEastAsia"/>
                <w:szCs w:val="16"/>
              </w:rPr>
              <w:t>の比率に</w:t>
            </w:r>
            <w:r w:rsidRPr="001F01C3">
              <w:rPr>
                <w:rFonts w:hAnsi="ＭＳ 明朝"/>
                <w:w w:val="37"/>
                <w:szCs w:val="16"/>
                <w:fitText w:val="159" w:id="-1726812409"/>
              </w:rPr>
              <w:t>(</w:t>
            </w:r>
            <w:r w:rsidRPr="001F01C3">
              <w:rPr>
                <w:rFonts w:hAnsi="ＭＳ 明朝" w:hint="eastAsia"/>
                <w:w w:val="37"/>
                <w:szCs w:val="16"/>
                <w:fitText w:val="159" w:id="-1726812409"/>
              </w:rPr>
              <w:t>Ｇ</w:t>
            </w:r>
            <w:r w:rsidRPr="001F01C3">
              <w:rPr>
                <w:rFonts w:hAnsi="ＭＳ 明朝"/>
                <w:spacing w:val="4"/>
                <w:w w:val="37"/>
                <w:szCs w:val="16"/>
                <w:fitText w:val="159" w:id="-1726812409"/>
              </w:rPr>
              <w:t>)</w:t>
            </w:r>
            <w:r w:rsidRPr="001F01C3">
              <w:rPr>
                <w:rFonts w:asciiTheme="minorEastAsia" w:hAnsiTheme="minorEastAsia"/>
                <w:szCs w:val="16"/>
              </w:rPr>
              <w:t>の比率を合算した比率を乗じて計算した比率を記載すること。ただし、一の外国法人等が当該外資系日本法人の２分の１を超える議決権を有する場合は、</w:t>
            </w:r>
            <w:r w:rsidRPr="001F01C3">
              <w:rPr>
                <w:rFonts w:hAnsi="ＭＳ 明朝"/>
                <w:w w:val="37"/>
                <w:szCs w:val="16"/>
                <w:fitText w:val="159" w:id="-1726812408"/>
              </w:rPr>
              <w:t>(</w:t>
            </w:r>
            <w:r w:rsidRPr="001F01C3">
              <w:rPr>
                <w:rFonts w:hAnsi="ＭＳ 明朝" w:hint="eastAsia"/>
                <w:w w:val="37"/>
                <w:szCs w:val="16"/>
                <w:fitText w:val="159" w:id="-1726812408"/>
              </w:rPr>
              <w:t>Ｅ</w:t>
            </w:r>
            <w:r w:rsidRPr="001F01C3">
              <w:rPr>
                <w:rFonts w:hAnsi="ＭＳ 明朝"/>
                <w:spacing w:val="4"/>
                <w:w w:val="37"/>
                <w:szCs w:val="16"/>
                <w:fitText w:val="159" w:id="-1726812408"/>
              </w:rPr>
              <w:t>)</w:t>
            </w:r>
            <w:r w:rsidRPr="001F01C3">
              <w:rPr>
                <w:rFonts w:asciiTheme="minorEastAsia" w:hAnsiTheme="minorEastAsia"/>
                <w:szCs w:val="16"/>
              </w:rPr>
              <w:t>の比率に</w:t>
            </w:r>
            <w:r w:rsidRPr="001F01C3">
              <w:rPr>
                <w:rFonts w:hAnsi="ＭＳ 明朝"/>
                <w:w w:val="37"/>
                <w:szCs w:val="16"/>
                <w:fitText w:val="159" w:id="-1726812409"/>
              </w:rPr>
              <w:t>(</w:t>
            </w:r>
            <w:r w:rsidRPr="001F01C3">
              <w:rPr>
                <w:rFonts w:hAnsi="ＭＳ 明朝" w:hint="eastAsia"/>
                <w:w w:val="37"/>
                <w:szCs w:val="16"/>
                <w:fitText w:val="159" w:id="-1726812409"/>
              </w:rPr>
              <w:t>Ｇ</w:t>
            </w:r>
            <w:r w:rsidRPr="001F01C3">
              <w:rPr>
                <w:rFonts w:hAnsi="ＭＳ 明朝"/>
                <w:spacing w:val="4"/>
                <w:w w:val="37"/>
                <w:szCs w:val="16"/>
                <w:fitText w:val="159" w:id="-1726812409"/>
              </w:rPr>
              <w:t>)</w:t>
            </w:r>
            <w:r w:rsidRPr="001F01C3">
              <w:rPr>
                <w:rFonts w:asciiTheme="minorEastAsia" w:hAnsiTheme="minorEastAsia"/>
                <w:szCs w:val="16"/>
              </w:rPr>
              <w:t>の比率を合算した比率を乗ずることなく、</w:t>
            </w:r>
            <w:r w:rsidRPr="001F01C3">
              <w:rPr>
                <w:rFonts w:hAnsi="ＭＳ 明朝"/>
                <w:w w:val="37"/>
                <w:szCs w:val="16"/>
                <w:fitText w:val="159" w:id="-1726812408"/>
              </w:rPr>
              <w:t>(</w:t>
            </w:r>
            <w:r w:rsidRPr="001F01C3">
              <w:rPr>
                <w:rFonts w:hAnsi="ＭＳ 明朝" w:hint="eastAsia"/>
                <w:w w:val="37"/>
                <w:szCs w:val="16"/>
                <w:fitText w:val="159" w:id="-1726812408"/>
              </w:rPr>
              <w:t>Ｅ</w:t>
            </w:r>
            <w:r w:rsidRPr="001F01C3">
              <w:rPr>
                <w:rFonts w:hAnsi="ＭＳ 明朝"/>
                <w:spacing w:val="4"/>
                <w:w w:val="37"/>
                <w:szCs w:val="16"/>
                <w:fitText w:val="159" w:id="-1726812408"/>
              </w:rPr>
              <w:t>)</w:t>
            </w:r>
            <w:r w:rsidRPr="001F01C3">
              <w:rPr>
                <w:rFonts w:asciiTheme="minorEastAsia" w:hAnsiTheme="minorEastAsia"/>
                <w:szCs w:val="16"/>
              </w:rPr>
              <w:t>の比率をそのまま</w:t>
            </w:r>
            <w:r w:rsidRPr="001F01C3">
              <w:rPr>
                <w:rFonts w:hAnsi="ＭＳ 明朝"/>
                <w:w w:val="37"/>
                <w:szCs w:val="16"/>
                <w:fitText w:val="159" w:id="-1726812410"/>
              </w:rPr>
              <w:t>(</w:t>
            </w:r>
            <w:r w:rsidRPr="001F01C3">
              <w:rPr>
                <w:rFonts w:hAnsi="ＭＳ 明朝" w:hint="eastAsia"/>
                <w:w w:val="37"/>
                <w:szCs w:val="16"/>
                <w:fitText w:val="159" w:id="-1726812410"/>
              </w:rPr>
              <w:t>Ｉ</w:t>
            </w:r>
            <w:r w:rsidRPr="001F01C3">
              <w:rPr>
                <w:rFonts w:hAnsi="ＭＳ 明朝"/>
                <w:spacing w:val="4"/>
                <w:w w:val="37"/>
                <w:szCs w:val="16"/>
                <w:fitText w:val="159" w:id="-1726812410"/>
              </w:rPr>
              <w:t>)</w:t>
            </w:r>
            <w:r w:rsidRPr="001F01C3">
              <w:rPr>
                <w:rFonts w:asciiTheme="minorEastAsia" w:hAnsiTheme="minorEastAsia"/>
                <w:szCs w:val="16"/>
              </w:rPr>
              <w:t>の欄に記載すること。</w:t>
            </w:r>
          </w:p>
          <w:p w14:paraId="4DC1747D" w14:textId="77777777" w:rsidR="00422512" w:rsidRPr="001F01C3" w:rsidRDefault="00422512" w:rsidP="00422512">
            <w:pPr>
              <w:kinsoku w:val="0"/>
              <w:wordWrap w:val="0"/>
              <w:autoSpaceDE w:val="0"/>
              <w:autoSpaceDN w:val="0"/>
              <w:adjustRightInd w:val="0"/>
              <w:ind w:leftChars="500" w:left="1890" w:hangingChars="400" w:hanging="840"/>
              <w:rPr>
                <w:rFonts w:asciiTheme="minorEastAsia" w:hAnsiTheme="minorEastAsia"/>
                <w:szCs w:val="16"/>
              </w:rPr>
            </w:pPr>
            <w:r w:rsidRPr="001F01C3">
              <w:rPr>
                <w:rFonts w:asciiTheme="minorEastAsia" w:hAnsiTheme="minorEastAsia" w:hint="eastAsia"/>
                <w:szCs w:val="16"/>
              </w:rPr>
              <w:t>（注</w:t>
            </w:r>
            <w:r w:rsidRPr="001F01C3">
              <w:rPr>
                <w:rFonts w:hAnsi="ＭＳ ゴシック"/>
                <w:szCs w:val="16"/>
              </w:rPr>
              <w:t>10</w:t>
            </w:r>
            <w:r w:rsidRPr="001F01C3">
              <w:rPr>
                <w:rFonts w:asciiTheme="minorEastAsia" w:hAnsiTheme="minorEastAsia"/>
                <w:szCs w:val="16"/>
              </w:rPr>
              <w:t>）</w:t>
            </w:r>
            <w:r w:rsidRPr="001F01C3">
              <w:rPr>
                <w:rFonts w:asciiTheme="minorEastAsia" w:hAnsiTheme="minorEastAsia" w:hint="eastAsia"/>
                <w:szCs w:val="16"/>
              </w:rPr>
              <w:t xml:space="preserve">　</w:t>
            </w:r>
            <w:r w:rsidRPr="001F01C3">
              <w:rPr>
                <w:rFonts w:hAnsi="ＭＳ 明朝"/>
                <w:w w:val="37"/>
                <w:szCs w:val="16"/>
                <w:fitText w:val="159" w:id="-1726812408"/>
              </w:rPr>
              <w:t>(</w:t>
            </w:r>
            <w:r w:rsidRPr="001F01C3">
              <w:rPr>
                <w:rFonts w:hAnsi="ＭＳ 明朝" w:hint="eastAsia"/>
                <w:w w:val="37"/>
                <w:szCs w:val="16"/>
                <w:fitText w:val="159" w:id="-1726812408"/>
              </w:rPr>
              <w:t>Ｅ</w:t>
            </w:r>
            <w:r w:rsidRPr="001F01C3">
              <w:rPr>
                <w:rFonts w:hAnsi="ＭＳ 明朝"/>
                <w:spacing w:val="4"/>
                <w:w w:val="37"/>
                <w:szCs w:val="16"/>
                <w:fitText w:val="159" w:id="-1726812408"/>
              </w:rPr>
              <w:t>)</w:t>
            </w:r>
            <w:r w:rsidRPr="001F01C3">
              <w:rPr>
                <w:rFonts w:asciiTheme="minorEastAsia" w:hAnsiTheme="minorEastAsia" w:hint="eastAsia"/>
                <w:szCs w:val="16"/>
              </w:rPr>
              <w:t>及び</w:t>
            </w:r>
            <w:r w:rsidRPr="001F01C3">
              <w:rPr>
                <w:rFonts w:hAnsi="ＭＳ 明朝"/>
                <w:w w:val="37"/>
                <w:szCs w:val="16"/>
                <w:fitText w:val="159" w:id="-1726812409"/>
              </w:rPr>
              <w:t>(</w:t>
            </w:r>
            <w:r w:rsidRPr="001F01C3">
              <w:rPr>
                <w:rFonts w:hAnsi="ＭＳ 明朝" w:hint="eastAsia"/>
                <w:w w:val="37"/>
                <w:szCs w:val="16"/>
                <w:fitText w:val="159" w:id="-1726812409"/>
              </w:rPr>
              <w:t>Ｇ</w:t>
            </w:r>
            <w:r w:rsidRPr="001F01C3">
              <w:rPr>
                <w:rFonts w:hAnsi="ＭＳ 明朝"/>
                <w:spacing w:val="4"/>
                <w:w w:val="37"/>
                <w:szCs w:val="16"/>
                <w:fitText w:val="159" w:id="-1726812409"/>
              </w:rPr>
              <w:t>)</w:t>
            </w:r>
            <w:r w:rsidRPr="001F01C3">
              <w:rPr>
                <w:rFonts w:asciiTheme="minorEastAsia" w:hAnsiTheme="minorEastAsia" w:hint="eastAsia"/>
                <w:szCs w:val="16"/>
              </w:rPr>
              <w:t>から</w:t>
            </w:r>
            <w:r w:rsidRPr="001F01C3">
              <w:rPr>
                <w:rFonts w:hAnsi="ＭＳ 明朝"/>
                <w:w w:val="37"/>
                <w:szCs w:val="16"/>
                <w:fitText w:val="159" w:id="-1726812410"/>
              </w:rPr>
              <w:t>(</w:t>
            </w:r>
            <w:r w:rsidRPr="001F01C3">
              <w:rPr>
                <w:rFonts w:hAnsi="ＭＳ 明朝" w:hint="eastAsia"/>
                <w:w w:val="37"/>
                <w:szCs w:val="16"/>
                <w:fitText w:val="159" w:id="-1726812410"/>
              </w:rPr>
              <w:t>Ｉ</w:t>
            </w:r>
            <w:r w:rsidRPr="001F01C3">
              <w:rPr>
                <w:rFonts w:hAnsi="ＭＳ 明朝"/>
                <w:spacing w:val="4"/>
                <w:w w:val="37"/>
                <w:szCs w:val="16"/>
                <w:fitText w:val="159" w:id="-1726812410"/>
              </w:rPr>
              <w:t>)</w:t>
            </w:r>
            <w:r w:rsidRPr="001F01C3">
              <w:rPr>
                <w:rFonts w:asciiTheme="minorEastAsia" w:hAnsiTheme="minorEastAsia" w:hint="eastAsia"/>
                <w:szCs w:val="16"/>
              </w:rPr>
              <w:t>までの欄は、合計の欄以外の欄は小数点第３位を四捨五入とし小数点第２位まで記載し、合計の欄は、上欄に記載した四捨五入した後の比率の合算値を記載するのではなく、四捨五入せずに計算した各値の合算値を記載すること。当該合算値については、小</w:t>
            </w:r>
            <w:r w:rsidRPr="001F01C3">
              <w:rPr>
                <w:rFonts w:asciiTheme="minorEastAsia" w:hAnsiTheme="minorEastAsia" w:hint="eastAsia"/>
                <w:szCs w:val="16"/>
              </w:rPr>
              <w:lastRenderedPageBreak/>
              <w:t>数点第３位を四捨五入とし小数点第２位まで記載すること。ただし、四捨五入する前の比率が</w:t>
            </w:r>
            <w:r w:rsidRPr="007D2014">
              <w:rPr>
                <w:rFonts w:hAnsi="ＭＳ ゴシック"/>
                <w:szCs w:val="16"/>
              </w:rPr>
              <w:t>20</w:t>
            </w:r>
            <w:r w:rsidRPr="001F01C3">
              <w:rPr>
                <w:rFonts w:asciiTheme="minorEastAsia" w:hAnsiTheme="minorEastAsia"/>
                <w:szCs w:val="16"/>
              </w:rPr>
              <w:t>%</w:t>
            </w:r>
            <w:r w:rsidRPr="001F01C3">
              <w:rPr>
                <w:rFonts w:asciiTheme="minorEastAsia" w:hAnsiTheme="minorEastAsia" w:hint="eastAsia"/>
                <w:szCs w:val="16"/>
              </w:rPr>
              <w:t>未満である場合において、小数点第３位を四捨五入して</w:t>
            </w:r>
            <w:r w:rsidRPr="007D2014">
              <w:rPr>
                <w:rFonts w:hAnsi="ＭＳ ゴシック"/>
                <w:szCs w:val="16"/>
              </w:rPr>
              <w:t>20.00%</w:t>
            </w:r>
            <w:r w:rsidRPr="001F01C3">
              <w:rPr>
                <w:rFonts w:asciiTheme="minorEastAsia" w:hAnsiTheme="minorEastAsia" w:hint="eastAsia"/>
                <w:szCs w:val="16"/>
              </w:rPr>
              <w:t>となるときは四捨五入せず、比率が</w:t>
            </w:r>
            <w:r w:rsidRPr="007D2014">
              <w:rPr>
                <w:rFonts w:hAnsi="ＭＳ ゴシック"/>
                <w:szCs w:val="16"/>
              </w:rPr>
              <w:t>20%</w:t>
            </w:r>
            <w:r w:rsidRPr="001F01C3">
              <w:rPr>
                <w:rFonts w:asciiTheme="minorEastAsia" w:hAnsiTheme="minorEastAsia" w:hint="eastAsia"/>
                <w:szCs w:val="16"/>
              </w:rPr>
              <w:t>未満であることがわかる小数点以下の位まで記載し、その位未満の端数は切り捨てて記載すること（例：</w:t>
            </w:r>
            <w:r w:rsidRPr="007D2014">
              <w:rPr>
                <w:rFonts w:hAnsi="ＭＳ ゴシック"/>
                <w:szCs w:val="16"/>
              </w:rPr>
              <w:t>19.999456%</w:t>
            </w:r>
            <w:r w:rsidRPr="007D2014">
              <w:rPr>
                <w:rFonts w:hAnsi="ＭＳ ゴシック" w:hint="eastAsia"/>
                <w:szCs w:val="16"/>
              </w:rPr>
              <w:t>の場合は</w:t>
            </w:r>
            <w:r w:rsidRPr="007D2014">
              <w:rPr>
                <w:rFonts w:hAnsi="ＭＳ ゴシック"/>
                <w:szCs w:val="16"/>
              </w:rPr>
              <w:t>19.9994%</w:t>
            </w:r>
            <w:r w:rsidRPr="007D2014">
              <w:rPr>
                <w:rFonts w:hAnsi="ＭＳ ゴシック" w:hint="eastAsia"/>
                <w:szCs w:val="16"/>
              </w:rPr>
              <w:t>ま</w:t>
            </w:r>
            <w:r w:rsidRPr="001F01C3">
              <w:rPr>
                <w:rFonts w:asciiTheme="minorEastAsia" w:hAnsiTheme="minorEastAsia" w:hint="eastAsia"/>
                <w:szCs w:val="16"/>
              </w:rPr>
              <w:t>で記載すること。）。</w:t>
            </w:r>
          </w:p>
          <w:p w14:paraId="119EC730" w14:textId="77777777" w:rsidR="00422512" w:rsidRPr="001F01C3" w:rsidRDefault="00422512" w:rsidP="00422512">
            <w:pPr>
              <w:kinsoku w:val="0"/>
              <w:autoSpaceDE w:val="0"/>
              <w:autoSpaceDN w:val="0"/>
              <w:adjustRightInd w:val="0"/>
              <w:ind w:leftChars="498" w:left="1901" w:hangingChars="407" w:hanging="855"/>
              <w:rPr>
                <w:rFonts w:asciiTheme="minorEastAsia" w:hAnsiTheme="minorEastAsia"/>
                <w:szCs w:val="16"/>
              </w:rPr>
            </w:pPr>
            <w:r w:rsidRPr="001F01C3">
              <w:rPr>
                <w:rFonts w:asciiTheme="minorEastAsia" w:hAnsiTheme="minorEastAsia" w:hint="eastAsia"/>
                <w:szCs w:val="16"/>
              </w:rPr>
              <w:t>（注</w:t>
            </w:r>
            <w:r w:rsidRPr="001F01C3">
              <w:rPr>
                <w:rFonts w:asciiTheme="minorEastAsia" w:hAnsiTheme="minorEastAsia"/>
                <w:szCs w:val="16"/>
              </w:rPr>
              <w:t>11</w:t>
            </w:r>
            <w:r w:rsidRPr="001F01C3">
              <w:rPr>
                <w:rFonts w:asciiTheme="minorEastAsia" w:hAnsiTheme="minorEastAsia"/>
                <w:szCs w:val="16"/>
              </w:rPr>
              <w:t>）</w:t>
            </w:r>
            <w:r w:rsidRPr="001F01C3">
              <w:rPr>
                <w:rFonts w:asciiTheme="minorEastAsia" w:hAnsiTheme="minorEastAsia" w:hint="eastAsia"/>
                <w:szCs w:val="16"/>
              </w:rPr>
              <w:t xml:space="preserve">　備考の欄は、</w:t>
            </w:r>
            <w:r w:rsidRPr="001F01C3">
              <w:rPr>
                <w:rFonts w:asciiTheme="minorEastAsia" w:hAnsiTheme="minorEastAsia"/>
                <w:szCs w:val="16"/>
              </w:rPr>
              <w:t>第</w:t>
            </w:r>
            <w:r w:rsidRPr="007D2014">
              <w:rPr>
                <w:rFonts w:hAnsi="ＭＳ ゴシック"/>
                <w:szCs w:val="16"/>
              </w:rPr>
              <w:t>62</w:t>
            </w:r>
            <w:r w:rsidRPr="001F01C3">
              <w:rPr>
                <w:rFonts w:asciiTheme="minorEastAsia" w:hAnsiTheme="minorEastAsia"/>
                <w:szCs w:val="16"/>
              </w:rPr>
              <w:t>条第３項から第５項までの規定に該当する場合は、その旨を記載すること。外資系日本法人にあつては、これらに加えて</w:t>
            </w:r>
            <w:r w:rsidRPr="001F01C3">
              <w:rPr>
                <w:rFonts w:hAnsi="ＭＳ 明朝"/>
                <w:w w:val="37"/>
                <w:szCs w:val="16"/>
                <w:fitText w:val="159" w:id="-1726812409"/>
              </w:rPr>
              <w:t>(</w:t>
            </w:r>
            <w:r w:rsidRPr="001F01C3">
              <w:rPr>
                <w:rFonts w:hAnsi="ＭＳ 明朝" w:hint="eastAsia"/>
                <w:w w:val="37"/>
                <w:szCs w:val="16"/>
                <w:fitText w:val="159" w:id="-1726812409"/>
              </w:rPr>
              <w:t>Ｇ</w:t>
            </w:r>
            <w:r w:rsidRPr="001F01C3">
              <w:rPr>
                <w:rFonts w:hAnsi="ＭＳ 明朝"/>
                <w:spacing w:val="4"/>
                <w:w w:val="37"/>
                <w:szCs w:val="16"/>
                <w:fitText w:val="159" w:id="-1726812409"/>
              </w:rPr>
              <w:t>)</w:t>
            </w:r>
            <w:r w:rsidRPr="001F01C3">
              <w:rPr>
                <w:rFonts w:asciiTheme="minorEastAsia" w:hAnsiTheme="minorEastAsia"/>
                <w:szCs w:val="16"/>
              </w:rPr>
              <w:t>の比率の確認方法を記載すること。</w:t>
            </w:r>
          </w:p>
          <w:p w14:paraId="134C45DF" w14:textId="77777777" w:rsidR="00422512" w:rsidRPr="001F01C3" w:rsidRDefault="00422512" w:rsidP="00422512">
            <w:pPr>
              <w:kinsoku w:val="0"/>
              <w:autoSpaceDE w:val="0"/>
              <w:autoSpaceDN w:val="0"/>
              <w:adjustRightInd w:val="0"/>
              <w:ind w:leftChars="500" w:left="1890" w:hangingChars="400" w:hanging="840"/>
              <w:rPr>
                <w:rFonts w:asciiTheme="minorEastAsia" w:hAnsiTheme="minorEastAsia"/>
                <w:szCs w:val="16"/>
              </w:rPr>
            </w:pPr>
            <w:r w:rsidRPr="001F01C3">
              <w:rPr>
                <w:rFonts w:asciiTheme="minorEastAsia" w:hAnsiTheme="minorEastAsia" w:hint="eastAsia"/>
                <w:szCs w:val="16"/>
              </w:rPr>
              <w:t>（</w:t>
            </w:r>
            <w:r w:rsidRPr="001F01C3">
              <w:rPr>
                <w:rFonts w:hAnsi="ＭＳ ゴシック" w:hint="eastAsia"/>
                <w:szCs w:val="16"/>
              </w:rPr>
              <w:t>注</w:t>
            </w:r>
            <w:r w:rsidRPr="001F01C3">
              <w:rPr>
                <w:rFonts w:hAnsi="ＭＳ ゴシック"/>
                <w:szCs w:val="16"/>
              </w:rPr>
              <w:t>12</w:t>
            </w:r>
            <w:r w:rsidRPr="001F01C3">
              <w:rPr>
                <w:rFonts w:asciiTheme="minorEastAsia" w:hAnsiTheme="minorEastAsia"/>
                <w:szCs w:val="16"/>
              </w:rPr>
              <w:t>）</w:t>
            </w:r>
            <w:r w:rsidRPr="001F01C3">
              <w:rPr>
                <w:rFonts w:asciiTheme="minorEastAsia" w:hAnsiTheme="minorEastAsia" w:hint="eastAsia"/>
                <w:szCs w:val="16"/>
              </w:rPr>
              <w:t xml:space="preserve">　</w:t>
            </w:r>
            <w:r w:rsidRPr="001F01C3">
              <w:rPr>
                <w:rFonts w:hAnsi="ＭＳ 明朝"/>
                <w:w w:val="37"/>
                <w:szCs w:val="16"/>
                <w:fitText w:val="159" w:id="-1726812412"/>
              </w:rPr>
              <w:t>(</w:t>
            </w:r>
            <w:r w:rsidRPr="001F01C3">
              <w:rPr>
                <w:rFonts w:hAnsi="ＭＳ 明朝" w:hint="eastAsia"/>
                <w:w w:val="37"/>
                <w:szCs w:val="16"/>
                <w:fitText w:val="159" w:id="-1726812412"/>
              </w:rPr>
              <w:t>Ｊ</w:t>
            </w:r>
            <w:r w:rsidRPr="001F01C3">
              <w:rPr>
                <w:rFonts w:hAnsi="ＭＳ 明朝"/>
                <w:spacing w:val="4"/>
                <w:w w:val="37"/>
                <w:szCs w:val="16"/>
                <w:fitText w:val="159" w:id="-1726812412"/>
              </w:rPr>
              <w:t>)</w:t>
            </w:r>
            <w:r w:rsidRPr="001F01C3">
              <w:rPr>
                <w:rFonts w:asciiTheme="minorEastAsia" w:hAnsiTheme="minorEastAsia"/>
                <w:szCs w:val="16"/>
              </w:rPr>
              <w:t>の欄は、議決権の総数の</w:t>
            </w:r>
            <w:r w:rsidRPr="007D2014">
              <w:rPr>
                <w:rFonts w:hAnsi="ＭＳ ゴシック"/>
                <w:szCs w:val="16"/>
              </w:rPr>
              <w:t>1000</w:t>
            </w:r>
            <w:r w:rsidRPr="001F01C3">
              <w:rPr>
                <w:rFonts w:asciiTheme="minorEastAsia" w:hAnsiTheme="minorEastAsia"/>
                <w:szCs w:val="16"/>
              </w:rPr>
              <w:t>分の１未満を占める外国法人等について合算して記載すること。この場合において、当該外国法人等の数を「（計　者）」に記載すること。</w:t>
            </w:r>
          </w:p>
          <w:p w14:paraId="72FFD4B8" w14:textId="11A23107" w:rsidR="00DF5078" w:rsidRPr="006B0DA6" w:rsidRDefault="00422512" w:rsidP="001F01C3">
            <w:pPr>
              <w:autoSpaceDE w:val="0"/>
              <w:autoSpaceDN w:val="0"/>
              <w:ind w:leftChars="500" w:left="1890" w:hangingChars="400" w:hanging="840"/>
            </w:pPr>
            <w:r w:rsidRPr="001F01C3">
              <w:rPr>
                <w:rFonts w:asciiTheme="minorEastAsia" w:hAnsiTheme="minorEastAsia" w:hint="eastAsia"/>
                <w:szCs w:val="16"/>
              </w:rPr>
              <w:t>（注</w:t>
            </w:r>
            <w:r w:rsidRPr="001F01C3">
              <w:rPr>
                <w:rFonts w:hAnsi="ＭＳ ゴシック"/>
                <w:szCs w:val="16"/>
              </w:rPr>
              <w:t>13</w:t>
            </w:r>
            <w:r w:rsidRPr="001F01C3">
              <w:rPr>
                <w:rFonts w:asciiTheme="minorEastAsia" w:hAnsiTheme="minorEastAsia"/>
                <w:szCs w:val="16"/>
              </w:rPr>
              <w:t>）</w:t>
            </w:r>
            <w:r w:rsidRPr="001F01C3">
              <w:rPr>
                <w:rFonts w:asciiTheme="minorEastAsia" w:hAnsiTheme="minorEastAsia" w:hint="eastAsia"/>
                <w:szCs w:val="16"/>
              </w:rPr>
              <w:t xml:space="preserve">　</w:t>
            </w:r>
            <w:r w:rsidRPr="00C2530C">
              <w:rPr>
                <w:rFonts w:hAnsi="ＭＳ 明朝"/>
                <w:w w:val="37"/>
                <w:kern w:val="0"/>
                <w:szCs w:val="16"/>
                <w:fitText w:val="159" w:id="-1726812409"/>
              </w:rPr>
              <w:t>(Ｃ)</w:t>
            </w:r>
            <w:r w:rsidRPr="001F01C3">
              <w:rPr>
                <w:rFonts w:hAnsi="ＭＳ 明朝" w:hint="eastAsia"/>
                <w:szCs w:val="16"/>
              </w:rPr>
              <w:t>及び</w:t>
            </w:r>
            <w:r w:rsidRPr="00C2530C">
              <w:rPr>
                <w:rFonts w:hAnsi="ＭＳ 明朝"/>
                <w:w w:val="37"/>
                <w:kern w:val="0"/>
                <w:szCs w:val="16"/>
                <w:fitText w:val="159" w:id="-1726812408"/>
              </w:rPr>
              <w:t>(</w:t>
            </w:r>
            <w:r w:rsidRPr="00C2530C">
              <w:rPr>
                <w:rFonts w:hAnsi="ＭＳ 明朝" w:hint="eastAsia"/>
                <w:w w:val="37"/>
                <w:kern w:val="0"/>
                <w:szCs w:val="16"/>
                <w:fitText w:val="159" w:id="-1726812408"/>
              </w:rPr>
              <w:t>Ｄ</w:t>
            </w:r>
            <w:r w:rsidRPr="00C2530C">
              <w:rPr>
                <w:rFonts w:hAnsi="ＭＳ 明朝"/>
                <w:w w:val="37"/>
                <w:kern w:val="0"/>
                <w:szCs w:val="16"/>
                <w:fitText w:val="159" w:id="-1726812408"/>
              </w:rPr>
              <w:t>)</w:t>
            </w:r>
            <w:r w:rsidRPr="001F01C3">
              <w:rPr>
                <w:rFonts w:asciiTheme="minorEastAsia" w:hAnsiTheme="minorEastAsia"/>
                <w:szCs w:val="16"/>
              </w:rPr>
              <w:t>を証する書類（例：株式分布状況表、株主名簿</w:t>
            </w:r>
            <w:r w:rsidRPr="001F01C3">
              <w:rPr>
                <w:rFonts w:asciiTheme="minorEastAsia" w:hAnsiTheme="minorEastAsia" w:hint="eastAsia"/>
                <w:szCs w:val="16"/>
              </w:rPr>
              <w:t>（全ての株主について記載があるもの。）</w:t>
            </w:r>
            <w:r w:rsidRPr="001F01C3">
              <w:rPr>
                <w:rFonts w:asciiTheme="minorEastAsia" w:hAnsiTheme="minorEastAsia"/>
                <w:szCs w:val="16"/>
              </w:rPr>
              <w:t>、有価証券報告書等の議決権の数の状況が分かる資料）を添付すること。</w:t>
            </w:r>
            <w:r w:rsidR="00E97949" w:rsidRPr="00E97949">
              <w:rPr>
                <w:rFonts w:asciiTheme="minorEastAsia" w:hAnsiTheme="minorEastAsia" w:hint="eastAsia"/>
                <w:szCs w:val="16"/>
              </w:rPr>
              <w:t>法人</w:t>
            </w:r>
            <w:r w:rsidR="00E97949" w:rsidRPr="00E97949">
              <w:rPr>
                <w:rFonts w:asciiTheme="minorEastAsia" w:hAnsiTheme="minorEastAsia"/>
                <w:szCs w:val="16"/>
              </w:rPr>
              <w:t>(</w:t>
            </w:r>
            <w:r w:rsidR="00E97949" w:rsidRPr="00510AA1">
              <w:rPr>
                <w:rFonts w:hAnsi="ＭＳ 明朝"/>
                <w:w w:val="37"/>
                <w:kern w:val="0"/>
                <w:szCs w:val="16"/>
                <w:fitText w:val="159" w:id="-1726812409"/>
              </w:rPr>
              <w:t>(Ｃ)</w:t>
            </w:r>
            <w:r w:rsidR="00E97949" w:rsidRPr="001F01C3">
              <w:rPr>
                <w:rFonts w:hAnsi="ＭＳ 明朝" w:hint="eastAsia"/>
                <w:szCs w:val="16"/>
              </w:rPr>
              <w:t>及び</w:t>
            </w:r>
            <w:r w:rsidR="00E97949" w:rsidRPr="00C2530C">
              <w:rPr>
                <w:rFonts w:hAnsi="ＭＳ 明朝"/>
                <w:w w:val="37"/>
                <w:kern w:val="0"/>
                <w:szCs w:val="16"/>
                <w:fitText w:val="159" w:id="-1726812408"/>
              </w:rPr>
              <w:t>(</w:t>
            </w:r>
            <w:r w:rsidR="00E97949" w:rsidRPr="00C2530C">
              <w:rPr>
                <w:rFonts w:hAnsi="ＭＳ 明朝" w:hint="eastAsia"/>
                <w:w w:val="37"/>
                <w:kern w:val="0"/>
                <w:szCs w:val="16"/>
                <w:fitText w:val="159" w:id="-1726812408"/>
              </w:rPr>
              <w:t>Ｄ</w:t>
            </w:r>
            <w:r w:rsidR="00E97949" w:rsidRPr="00C2530C">
              <w:rPr>
                <w:rFonts w:hAnsi="ＭＳ 明朝"/>
                <w:w w:val="37"/>
                <w:kern w:val="0"/>
                <w:szCs w:val="16"/>
                <w:fitText w:val="159" w:id="-1726812408"/>
              </w:rPr>
              <w:t>)</w:t>
            </w:r>
            <w:r w:rsidR="00E97949" w:rsidRPr="00E97949">
              <w:rPr>
                <w:rFonts w:asciiTheme="minorEastAsia" w:hAnsiTheme="minorEastAsia"/>
                <w:szCs w:val="16"/>
              </w:rPr>
              <w:t>に関する事項の登記を要しない者を除く。</w:t>
            </w:r>
            <w:r w:rsidR="00E97949" w:rsidRPr="00E97949">
              <w:rPr>
                <w:rFonts w:asciiTheme="minorEastAsia" w:hAnsiTheme="minorEastAsia"/>
                <w:szCs w:val="16"/>
              </w:rPr>
              <w:t>)</w:t>
            </w:r>
            <w:r w:rsidR="00E97949" w:rsidRPr="00E97949">
              <w:rPr>
                <w:rFonts w:asciiTheme="minorEastAsia" w:hAnsiTheme="minorEastAsia"/>
                <w:szCs w:val="16"/>
              </w:rPr>
              <w:t>にあつては、登記事項証明書を添付すること。</w:t>
            </w:r>
          </w:p>
        </w:tc>
      </w:tr>
    </w:tbl>
    <w:p w14:paraId="521CBA6B" w14:textId="77777777" w:rsidR="00DF5078" w:rsidRDefault="00DF5078" w:rsidP="00DF5078">
      <w:pPr>
        <w:autoSpaceDE w:val="0"/>
        <w:autoSpaceDN w:val="0"/>
      </w:pPr>
    </w:p>
    <w:p w14:paraId="33287323" w14:textId="77777777" w:rsidR="00DF5078" w:rsidRDefault="00DF5078" w:rsidP="00DF5078">
      <w:pPr>
        <w:autoSpaceDE w:val="0"/>
        <w:autoSpaceDN w:val="0"/>
        <w:jc w:val="center"/>
      </w:pPr>
      <w:r w:rsidRPr="00B12186">
        <w:rPr>
          <w:rFonts w:hint="eastAsia"/>
          <w:shd w:val="pct15" w:color="auto" w:fill="FFFFFF"/>
        </w:rPr>
        <w:t>【記載に当たっての留意事項】</w:t>
      </w:r>
    </w:p>
    <w:p w14:paraId="31D5DE82" w14:textId="77777777" w:rsidR="00DF5078" w:rsidRDefault="00DF5078" w:rsidP="00DF5078">
      <w:pPr>
        <w:autoSpaceDE w:val="0"/>
        <w:autoSpaceDN w:val="0"/>
      </w:pPr>
    </w:p>
    <w:p w14:paraId="74C5DE11" w14:textId="103493DE" w:rsidR="00DF5078" w:rsidRPr="00B12186" w:rsidRDefault="00DF5078" w:rsidP="00DF5078">
      <w:pPr>
        <w:autoSpaceDE w:val="0"/>
        <w:autoSpaceDN w:val="0"/>
        <w:jc w:val="center"/>
        <w:rPr>
          <w:b/>
          <w:color w:val="000000" w:themeColor="text1"/>
          <w:szCs w:val="21"/>
        </w:rPr>
      </w:pPr>
      <w:r w:rsidRPr="00B12186">
        <w:rPr>
          <w:rFonts w:hint="eastAsia"/>
          <w:b/>
          <w:color w:val="000000" w:themeColor="text1"/>
          <w:szCs w:val="21"/>
        </w:rPr>
        <w:t>「</w:t>
      </w:r>
      <w:r w:rsidRPr="00B12186">
        <w:rPr>
          <w:b/>
          <w:color w:val="000000" w:themeColor="text1"/>
          <w:szCs w:val="21"/>
        </w:rPr>
        <w:t>外国人等直接保有議決権割合</w:t>
      </w:r>
      <w:r w:rsidRPr="00B12186">
        <w:rPr>
          <w:rFonts w:hint="eastAsia"/>
          <w:b/>
          <w:color w:val="000000" w:themeColor="text1"/>
          <w:szCs w:val="21"/>
        </w:rPr>
        <w:t>」欄</w:t>
      </w:r>
    </w:p>
    <w:p w14:paraId="65E51EE5" w14:textId="038B8A00" w:rsidR="00DF5078" w:rsidRPr="00B12186" w:rsidRDefault="00DF5078" w:rsidP="00DF5078">
      <w:pPr>
        <w:autoSpaceDE w:val="0"/>
        <w:autoSpaceDN w:val="0"/>
        <w:jc w:val="center"/>
        <w:rPr>
          <w:b/>
          <w:color w:val="000000" w:themeColor="text1"/>
          <w:szCs w:val="21"/>
        </w:rPr>
      </w:pPr>
      <w:r w:rsidRPr="00B12186">
        <w:rPr>
          <w:rFonts w:hint="eastAsia"/>
          <w:b/>
          <w:color w:val="000000" w:themeColor="text1"/>
          <w:szCs w:val="21"/>
        </w:rPr>
        <w:t>「</w:t>
      </w:r>
      <w:r w:rsidRPr="00B12186">
        <w:rPr>
          <w:b/>
          <w:color w:val="000000" w:themeColor="text1"/>
          <w:szCs w:val="21"/>
        </w:rPr>
        <w:t>外国人等直接保有議決権割合と外国人等間接保有議決権割合とを合計した割合</w:t>
      </w:r>
      <w:r w:rsidRPr="00B12186">
        <w:rPr>
          <w:rFonts w:hint="eastAsia"/>
          <w:b/>
          <w:color w:val="000000" w:themeColor="text1"/>
          <w:szCs w:val="21"/>
        </w:rPr>
        <w:t>」欄</w:t>
      </w:r>
    </w:p>
    <w:p w14:paraId="21DF269D" w14:textId="77777777" w:rsidR="00DF5078" w:rsidRPr="009B6277" w:rsidRDefault="00DF5078" w:rsidP="00DF5078">
      <w:pPr>
        <w:autoSpaceDE w:val="0"/>
        <w:autoSpaceDN w:val="0"/>
        <w:ind w:left="210" w:hangingChars="100" w:hanging="210"/>
      </w:pPr>
    </w:p>
    <w:p w14:paraId="64490B27" w14:textId="77442FD8" w:rsidR="00DF5078" w:rsidRPr="006B332C" w:rsidRDefault="00DF5078" w:rsidP="001F01C3">
      <w:pPr>
        <w:autoSpaceDE w:val="0"/>
        <w:autoSpaceDN w:val="0"/>
        <w:ind w:leftChars="100" w:left="210"/>
      </w:pPr>
      <w:r>
        <w:rPr>
          <w:rFonts w:hint="eastAsia"/>
        </w:rPr>
        <w:t xml:space="preserve">　「</w:t>
      </w:r>
      <w:r w:rsidR="00422512" w:rsidRPr="001F01C3">
        <w:rPr>
          <w:color w:val="000000" w:themeColor="text1"/>
          <w:szCs w:val="21"/>
        </w:rPr>
        <w:t>外国人等直接保有議決権割合</w:t>
      </w:r>
      <w:r>
        <w:rPr>
          <w:rFonts w:hint="eastAsia"/>
        </w:rPr>
        <w:t>」欄と「</w:t>
      </w:r>
      <w:r w:rsidR="00422512" w:rsidRPr="00422512">
        <w:rPr>
          <w:rFonts w:hint="eastAsia"/>
        </w:rPr>
        <w:t>外国人等直接保有議決権割合と外国人等間接保有議決権割合とを合計した割合</w:t>
      </w:r>
      <w:r>
        <w:rPr>
          <w:rFonts w:hint="eastAsia"/>
        </w:rPr>
        <w:t>」欄には、それぞれ該当する数値を記載してください。その際、注</w:t>
      </w:r>
      <w:r w:rsidR="00422512">
        <w:rPr>
          <w:rFonts w:hint="eastAsia"/>
        </w:rPr>
        <w:t>７</w:t>
      </w:r>
      <w:r>
        <w:rPr>
          <w:rFonts w:hint="eastAsia"/>
        </w:rPr>
        <w:t>にあるとおり、</w:t>
      </w:r>
      <w:r w:rsidRPr="003241BA">
        <w:rPr>
          <w:rFonts w:hint="eastAsia"/>
        </w:rPr>
        <w:t>小数点第３位を四捨五入とし小数点第２位まで記載</w:t>
      </w:r>
      <w:r>
        <w:rPr>
          <w:rFonts w:hint="eastAsia"/>
        </w:rPr>
        <w:t>してください</w:t>
      </w:r>
      <w:r w:rsidRPr="003241BA">
        <w:rPr>
          <w:rFonts w:hint="eastAsia"/>
        </w:rPr>
        <w:t>。ただし、四捨五入前の数値が</w:t>
      </w:r>
      <w:r w:rsidRPr="003241BA">
        <w:t>20%未満である場合において、小数点第３位を四捨五入とし小数点第２位まで記載して20.00%となるときは四捨五入をせず、20%未満であることがわかる小数点以下の位まで記載し、その位未満の端数は切り捨てて記載</w:t>
      </w:r>
      <w:r>
        <w:rPr>
          <w:rFonts w:hint="eastAsia"/>
        </w:rPr>
        <w:t>してください。（例えば、</w:t>
      </w:r>
      <w:r w:rsidRPr="003241BA">
        <w:t>19.999456%の場合は19.9994%まで記載</w:t>
      </w:r>
      <w:r>
        <w:rPr>
          <w:rFonts w:hint="eastAsia"/>
        </w:rPr>
        <w:t>してください。</w:t>
      </w:r>
      <w:r w:rsidRPr="003241BA">
        <w:t>）</w:t>
      </w:r>
    </w:p>
    <w:p w14:paraId="613DB880" w14:textId="77777777" w:rsidR="00DF5078" w:rsidRPr="003241BA" w:rsidRDefault="00DF5078" w:rsidP="00DF5078">
      <w:pPr>
        <w:autoSpaceDE w:val="0"/>
        <w:autoSpaceDN w:val="0"/>
        <w:ind w:left="210" w:hangingChars="100" w:hanging="210"/>
      </w:pPr>
    </w:p>
    <w:p w14:paraId="17DBDE78" w14:textId="77777777" w:rsidR="00DF5078" w:rsidRPr="00B12186" w:rsidRDefault="00DF5078" w:rsidP="00DF5078">
      <w:pPr>
        <w:autoSpaceDE w:val="0"/>
        <w:autoSpaceDN w:val="0"/>
        <w:jc w:val="center"/>
        <w:rPr>
          <w:b/>
          <w:sz w:val="22"/>
        </w:rPr>
      </w:pPr>
      <w:r w:rsidRPr="00B12186">
        <w:rPr>
          <w:rFonts w:hint="eastAsia"/>
          <w:b/>
          <w:sz w:val="22"/>
        </w:rPr>
        <w:t>「議決権の総数」表</w:t>
      </w:r>
    </w:p>
    <w:p w14:paraId="68F25E82" w14:textId="77777777" w:rsidR="00DF5078" w:rsidRDefault="00DF5078" w:rsidP="00DF5078">
      <w:pPr>
        <w:autoSpaceDE w:val="0"/>
        <w:autoSpaceDN w:val="0"/>
        <w:rPr>
          <w:rFonts w:hAnsi="ＭＳ ゴシック"/>
        </w:rPr>
      </w:pPr>
    </w:p>
    <w:p w14:paraId="352094EB" w14:textId="42FFA329" w:rsidR="00DF5078" w:rsidRDefault="00DF5078" w:rsidP="00DF5078">
      <w:pPr>
        <w:autoSpaceDE w:val="0"/>
        <w:autoSpaceDN w:val="0"/>
        <w:ind w:left="210" w:hangingChars="100" w:hanging="210"/>
        <w:rPr>
          <w:rFonts w:hAnsi="ＭＳ ゴシック"/>
        </w:rPr>
      </w:pPr>
      <w:r>
        <w:rPr>
          <w:rFonts w:hAnsi="ＭＳ ゴシック" w:hint="eastAsia"/>
        </w:rPr>
        <w:t>①　「</w:t>
      </w:r>
      <w:r w:rsidR="00422512" w:rsidRPr="00505BC7">
        <w:rPr>
          <w:color w:val="000000" w:themeColor="text1"/>
          <w:szCs w:val="21"/>
        </w:rPr>
        <w:t>外国人等直接保有議決権割合</w:t>
      </w:r>
      <w:r>
        <w:rPr>
          <w:rFonts w:hAnsi="ＭＳ ゴシック" w:hint="eastAsia"/>
        </w:rPr>
        <w:t>」欄と「</w:t>
      </w:r>
      <w:r w:rsidR="00422512" w:rsidRPr="00422512">
        <w:rPr>
          <w:rFonts w:hint="eastAsia"/>
        </w:rPr>
        <w:t>外国人等直接保有議決権割合と外国人等間接保有議決権割合とを合計した割合</w:t>
      </w:r>
      <w:r>
        <w:rPr>
          <w:rFonts w:hAnsi="ＭＳ ゴシック" w:hint="eastAsia"/>
        </w:rPr>
        <w:t>」欄に記載した数値を証するものとして、「議決権の総数」表を添付してください。</w:t>
      </w:r>
    </w:p>
    <w:p w14:paraId="3DFDC03B" w14:textId="77777777" w:rsidR="00DF5078" w:rsidRPr="00C93569" w:rsidRDefault="00DF5078" w:rsidP="00DF5078">
      <w:pPr>
        <w:autoSpaceDE w:val="0"/>
        <w:autoSpaceDN w:val="0"/>
        <w:ind w:left="210" w:hangingChars="100" w:hanging="210"/>
        <w:rPr>
          <w:rFonts w:hAnsi="ＭＳ ゴシック"/>
        </w:rPr>
      </w:pPr>
    </w:p>
    <w:p w14:paraId="4AC46E80" w14:textId="6FA1700A" w:rsidR="00DF5078" w:rsidRDefault="00DF5078" w:rsidP="00DF5078">
      <w:pPr>
        <w:autoSpaceDE w:val="0"/>
        <w:autoSpaceDN w:val="0"/>
        <w:ind w:left="210" w:hangingChars="100" w:hanging="210"/>
        <w:rPr>
          <w:rFonts w:hAnsi="ＭＳ ゴシック"/>
        </w:rPr>
      </w:pPr>
      <w:r>
        <w:rPr>
          <w:rFonts w:hAnsi="ＭＳ ゴシック" w:hint="eastAsia"/>
        </w:rPr>
        <w:lastRenderedPageBreak/>
        <w:t>②　（注２）にあるとおり、「発行済株式」の各項目は、申請者が株式会社である場合に記載してください。申請者が</w:t>
      </w:r>
      <w:r w:rsidRPr="009B6277">
        <w:rPr>
          <w:rFonts w:hAnsi="ＭＳ ゴシック" w:hint="eastAsia"/>
        </w:rPr>
        <w:t>株式会社以外の法人</w:t>
      </w:r>
      <w:r>
        <w:rPr>
          <w:rFonts w:hAnsi="ＭＳ ゴシック" w:hint="eastAsia"/>
        </w:rPr>
        <w:t>・</w:t>
      </w:r>
      <w:r w:rsidRPr="009B6277">
        <w:rPr>
          <w:rFonts w:hAnsi="ＭＳ ゴシック" w:hint="eastAsia"/>
        </w:rPr>
        <w:t>団体</w:t>
      </w:r>
      <w:r>
        <w:rPr>
          <w:rFonts w:hAnsi="ＭＳ ゴシック" w:hint="eastAsia"/>
        </w:rPr>
        <w:t>である</w:t>
      </w:r>
      <w:r w:rsidRPr="009B6277">
        <w:rPr>
          <w:rFonts w:hAnsi="ＭＳ ゴシック" w:hint="eastAsia"/>
        </w:rPr>
        <w:t>場合は</w:t>
      </w:r>
      <w:r w:rsidRPr="009B6277">
        <w:rPr>
          <w:rFonts w:hAnsi="ＭＳ ゴシック"/>
        </w:rPr>
        <w:t>記載不要です。</w:t>
      </w:r>
    </w:p>
    <w:p w14:paraId="6CD000E2" w14:textId="77777777" w:rsidR="00DF5078" w:rsidRPr="00F9213D" w:rsidRDefault="00DF5078" w:rsidP="00DF5078">
      <w:pPr>
        <w:autoSpaceDE w:val="0"/>
        <w:autoSpaceDN w:val="0"/>
        <w:ind w:left="210" w:hangingChars="100" w:hanging="210"/>
        <w:rPr>
          <w:rFonts w:hAnsi="ＭＳ ゴシック"/>
        </w:rPr>
      </w:pPr>
    </w:p>
    <w:p w14:paraId="02BEDCE2" w14:textId="77777777" w:rsidR="00DF5078" w:rsidRDefault="00DF5078" w:rsidP="00DF5078">
      <w:pPr>
        <w:autoSpaceDE w:val="0"/>
        <w:autoSpaceDN w:val="0"/>
        <w:ind w:left="210" w:hangingChars="100" w:hanging="210"/>
        <w:rPr>
          <w:rFonts w:hAnsi="ＭＳ ゴシック"/>
        </w:rPr>
      </w:pPr>
      <w:r>
        <w:rPr>
          <w:rFonts w:hAnsi="ＭＳ ゴシック" w:hint="eastAsia"/>
        </w:rPr>
        <w:t xml:space="preserve">③　</w:t>
      </w:r>
      <w:r w:rsidRPr="00317CCB">
        <w:rPr>
          <w:rFonts w:hAnsi="ＭＳ ゴシック" w:hint="eastAsia"/>
        </w:rPr>
        <w:t>「無議決権株式」</w:t>
      </w:r>
      <w:r>
        <w:rPr>
          <w:rFonts w:hAnsi="ＭＳ ゴシック" w:hint="eastAsia"/>
        </w:rPr>
        <w:t>、</w:t>
      </w:r>
      <w:r w:rsidRPr="00317CCB">
        <w:rPr>
          <w:rFonts w:hAnsi="ＭＳ ゴシック" w:hint="eastAsia"/>
        </w:rPr>
        <w:t>「議決権制限株式」</w:t>
      </w:r>
      <w:r>
        <w:rPr>
          <w:rFonts w:hAnsi="ＭＳ ゴシック" w:hint="eastAsia"/>
        </w:rPr>
        <w:t>、</w:t>
      </w:r>
      <w:r w:rsidRPr="00317CCB">
        <w:rPr>
          <w:rFonts w:hAnsi="ＭＳ ゴシック" w:hint="eastAsia"/>
        </w:rPr>
        <w:t>「自己保有株式」</w:t>
      </w:r>
      <w:r>
        <w:rPr>
          <w:rFonts w:hAnsi="ＭＳ ゴシック" w:hint="eastAsia"/>
        </w:rPr>
        <w:t>、</w:t>
      </w:r>
      <w:r w:rsidRPr="00317CCB">
        <w:rPr>
          <w:rFonts w:hAnsi="ＭＳ ゴシック" w:hint="eastAsia"/>
        </w:rPr>
        <w:t>「相互保有株式」</w:t>
      </w:r>
      <w:r>
        <w:rPr>
          <w:rFonts w:hAnsi="ＭＳ ゴシック" w:hint="eastAsia"/>
        </w:rPr>
        <w:t>、</w:t>
      </w:r>
      <w:r w:rsidRPr="00317CCB">
        <w:rPr>
          <w:rFonts w:hAnsi="ＭＳ ゴシック" w:hint="eastAsia"/>
        </w:rPr>
        <w:t>「特定外国株式等」</w:t>
      </w:r>
      <w:r>
        <w:rPr>
          <w:rFonts w:hAnsi="ＭＳ ゴシック" w:hint="eastAsia"/>
        </w:rPr>
        <w:t>、</w:t>
      </w:r>
      <w:r w:rsidRPr="00317CCB">
        <w:rPr>
          <w:rFonts w:hAnsi="ＭＳ ゴシック" w:hint="eastAsia"/>
        </w:rPr>
        <w:t>「その他」</w:t>
      </w:r>
      <w:r>
        <w:rPr>
          <w:rFonts w:hAnsi="ＭＳ ゴシック" w:hint="eastAsia"/>
        </w:rPr>
        <w:t>及び</w:t>
      </w:r>
      <w:r w:rsidRPr="00317CCB">
        <w:rPr>
          <w:rFonts w:hAnsi="ＭＳ ゴシック" w:hint="eastAsia"/>
        </w:rPr>
        <w:t>「単元未満株式」</w:t>
      </w:r>
      <w:r>
        <w:rPr>
          <w:rFonts w:hAnsi="ＭＳ ゴシック" w:hint="eastAsia"/>
        </w:rPr>
        <w:t>は、（注３）から（注９）にあるとおりに記載してください。</w:t>
      </w:r>
    </w:p>
    <w:p w14:paraId="6F2C8A76" w14:textId="77777777" w:rsidR="00DF5078" w:rsidRDefault="00DF5078" w:rsidP="00DF5078">
      <w:pPr>
        <w:autoSpaceDE w:val="0"/>
        <w:autoSpaceDN w:val="0"/>
        <w:ind w:leftChars="100" w:left="210" w:firstLineChars="100" w:firstLine="210"/>
        <w:rPr>
          <w:rFonts w:hAnsi="ＭＳ ゴシック"/>
        </w:rPr>
      </w:pPr>
      <w:r>
        <w:rPr>
          <w:rFonts w:hAnsi="ＭＳ ゴシック" w:hint="eastAsia"/>
        </w:rPr>
        <w:t>その際、単元未満株式については、「</w:t>
      </w:r>
      <w:r w:rsidRPr="00E25D8B">
        <w:rPr>
          <w:rFonts w:hAnsi="ＭＳ ゴシック" w:hint="eastAsia"/>
        </w:rPr>
        <w:t>無議決権株式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議決権制限株式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自己保有株式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相互保有株式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特定外国株式等</w:t>
      </w:r>
      <w:r>
        <w:rPr>
          <w:rFonts w:hAnsi="ＭＳ ゴシック" w:hint="eastAsia"/>
        </w:rPr>
        <w:t>」及び「</w:t>
      </w:r>
      <w:r w:rsidRPr="00E25D8B">
        <w:rPr>
          <w:rFonts w:hAnsi="ＭＳ ゴシック" w:hint="eastAsia"/>
        </w:rPr>
        <w:t>その他</w:t>
      </w:r>
      <w:r>
        <w:rPr>
          <w:rFonts w:hAnsi="ＭＳ ゴシック" w:hint="eastAsia"/>
        </w:rPr>
        <w:t>」には計上せず、「</w:t>
      </w:r>
      <w:r w:rsidRPr="00E25D8B">
        <w:rPr>
          <w:rFonts w:hAnsi="ＭＳ ゴシック" w:hint="eastAsia"/>
        </w:rPr>
        <w:t>単元未満株式</w:t>
      </w:r>
      <w:r>
        <w:rPr>
          <w:rFonts w:hAnsi="ＭＳ ゴシック" w:hint="eastAsia"/>
        </w:rPr>
        <w:t>」に一括して計上してください。</w:t>
      </w:r>
    </w:p>
    <w:p w14:paraId="1AC8D233" w14:textId="77777777" w:rsidR="00DF5078" w:rsidRDefault="00DF5078" w:rsidP="00DF5078">
      <w:pPr>
        <w:autoSpaceDE w:val="0"/>
        <w:autoSpaceDN w:val="0"/>
        <w:ind w:leftChars="100" w:left="210" w:firstLineChars="100" w:firstLine="210"/>
        <w:rPr>
          <w:rFonts w:hAnsi="ＭＳ ゴシック"/>
        </w:rPr>
      </w:pPr>
      <w:r>
        <w:rPr>
          <w:rFonts w:hAnsi="ＭＳ ゴシック" w:hint="eastAsia"/>
        </w:rPr>
        <w:t>また、「議決権の数」として計上されるのは「議決権制限株式」及び「その他」のみであることに留意願います。</w:t>
      </w:r>
    </w:p>
    <w:p w14:paraId="2534A65A" w14:textId="77777777" w:rsidR="00DF5078" w:rsidRDefault="00DF5078" w:rsidP="00DF5078">
      <w:pPr>
        <w:autoSpaceDE w:val="0"/>
        <w:autoSpaceDN w:val="0"/>
        <w:ind w:leftChars="100" w:left="210" w:firstLineChars="100" w:firstLine="210"/>
        <w:rPr>
          <w:rFonts w:hAnsi="ＭＳ ゴシック"/>
        </w:rPr>
      </w:pPr>
      <w:r>
        <w:rPr>
          <w:rFonts w:hAnsi="ＭＳ ゴシック" w:hint="eastAsia"/>
        </w:rPr>
        <w:t>また、「相互保有株式」については、次のとおり対応願います。</w:t>
      </w:r>
    </w:p>
    <w:p w14:paraId="6FDE8A88" w14:textId="77777777" w:rsidR="00DF5078" w:rsidRDefault="00DF5078" w:rsidP="00DF5078">
      <w:pPr>
        <w:autoSpaceDE w:val="0"/>
        <w:autoSpaceDN w:val="0"/>
        <w:rPr>
          <w:rFonts w:hAnsi="ＭＳ ゴシック"/>
        </w:rPr>
      </w:pPr>
    </w:p>
    <w:tbl>
      <w:tblPr>
        <w:tblW w:w="0" w:type="auto"/>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DF5078" w14:paraId="4F0F5CA5" w14:textId="77777777" w:rsidTr="00DF5078">
        <w:tc>
          <w:tcPr>
            <w:tcW w:w="8494" w:type="dxa"/>
            <w:shd w:val="clear" w:color="auto" w:fill="DEEAF6" w:themeFill="accent5" w:themeFillTint="33"/>
          </w:tcPr>
          <w:p w14:paraId="47757A51" w14:textId="77777777" w:rsidR="00DF5078" w:rsidRDefault="00DF5078" w:rsidP="00DF5078">
            <w:pPr>
              <w:autoSpaceDE w:val="0"/>
              <w:autoSpaceDN w:val="0"/>
              <w:jc w:val="center"/>
              <w:rPr>
                <w:rFonts w:hAnsi="ＭＳ ゴシック"/>
              </w:rPr>
            </w:pPr>
          </w:p>
          <w:p w14:paraId="00E25976" w14:textId="77777777" w:rsidR="00DF5078" w:rsidRPr="00B12186" w:rsidRDefault="00DF5078" w:rsidP="00DF5078">
            <w:pPr>
              <w:autoSpaceDE w:val="0"/>
              <w:autoSpaceDN w:val="0"/>
              <w:jc w:val="center"/>
              <w:rPr>
                <w:rFonts w:hAnsi="ＭＳ ゴシック"/>
                <w:b/>
              </w:rPr>
            </w:pPr>
            <w:r w:rsidRPr="00B12186">
              <w:rPr>
                <w:rFonts w:hAnsi="ＭＳ ゴシック" w:hint="eastAsia"/>
                <w:b/>
              </w:rPr>
              <w:t>～相互保有株式について～</w:t>
            </w:r>
          </w:p>
          <w:p w14:paraId="068EA3CA" w14:textId="77777777" w:rsidR="00DF5078" w:rsidRPr="0029046B" w:rsidRDefault="00DF5078" w:rsidP="00DF5078">
            <w:pPr>
              <w:autoSpaceDE w:val="0"/>
              <w:autoSpaceDN w:val="0"/>
              <w:jc w:val="center"/>
              <w:rPr>
                <w:rFonts w:hAnsi="ＭＳ ゴシック"/>
              </w:rPr>
            </w:pPr>
          </w:p>
          <w:p w14:paraId="292E3E66" w14:textId="77777777" w:rsidR="00DF5078" w:rsidRDefault="00DF5078" w:rsidP="00DF5078">
            <w:pPr>
              <w:autoSpaceDE w:val="0"/>
              <w:autoSpaceDN w:val="0"/>
              <w:ind w:left="210" w:hangingChars="100" w:hanging="210"/>
              <w:rPr>
                <w:rFonts w:hAnsi="ＭＳ ゴシック"/>
              </w:rPr>
            </w:pPr>
            <w:r w:rsidRPr="0029046B">
              <w:rPr>
                <w:rFonts w:hAnsi="ＭＳ ゴシック" w:hint="eastAsia"/>
              </w:rPr>
              <w:t>・　相互保有株式については、会社法第</w:t>
            </w:r>
            <w:r w:rsidRPr="0029046B">
              <w:rPr>
                <w:rFonts w:hAnsi="ＭＳ ゴシック"/>
              </w:rPr>
              <w:t>308条第１項に「株式会社がその総株主の議決権の四分の一以上を有することその他の事由を通じて、株式会社がその経営を実質的に支配することが可能な関係にあるものとして法務省令で定める株主」と規定されています。</w:t>
            </w:r>
          </w:p>
          <w:p w14:paraId="6E1C8F00" w14:textId="77777777" w:rsidR="00DF5078" w:rsidRDefault="00DF5078" w:rsidP="00DF5078">
            <w:pPr>
              <w:autoSpaceDE w:val="0"/>
              <w:autoSpaceDN w:val="0"/>
              <w:ind w:left="210" w:hangingChars="100" w:hanging="210"/>
              <w:rPr>
                <w:rFonts w:hAnsi="ＭＳ ゴシック"/>
              </w:rPr>
            </w:pPr>
          </w:p>
          <w:p w14:paraId="58A6D98A" w14:textId="77777777" w:rsidR="00DF5078" w:rsidRPr="0029046B" w:rsidRDefault="00DF5078" w:rsidP="00DF5078">
            <w:pPr>
              <w:autoSpaceDE w:val="0"/>
              <w:autoSpaceDN w:val="0"/>
              <w:ind w:left="210" w:hangingChars="100" w:hanging="210"/>
              <w:rPr>
                <w:rFonts w:hAnsi="ＭＳ ゴシック"/>
              </w:rPr>
            </w:pPr>
            <w:r>
              <w:rPr>
                <w:rFonts w:hAnsi="ＭＳ ゴシック" w:hint="eastAsia"/>
              </w:rPr>
              <w:t>・　この</w:t>
            </w:r>
            <w:r w:rsidRPr="0029046B">
              <w:rPr>
                <w:rFonts w:hAnsi="ＭＳ ゴシック"/>
              </w:rPr>
              <w:t>相互保有株式は、株主総会において議決権が認められない株式とされていますので</w:t>
            </w:r>
            <w:r>
              <w:rPr>
                <w:rFonts w:hAnsi="ＭＳ ゴシック" w:hint="eastAsia"/>
              </w:rPr>
              <w:t>「</w:t>
            </w:r>
            <w:r w:rsidRPr="0029046B">
              <w:rPr>
                <w:rFonts w:hAnsi="ＭＳ ゴシック"/>
              </w:rPr>
              <w:t>議決権の</w:t>
            </w:r>
            <w:r>
              <w:rPr>
                <w:rFonts w:hAnsi="ＭＳ ゴシック" w:hint="eastAsia"/>
              </w:rPr>
              <w:t>数」の「</w:t>
            </w:r>
            <w:r w:rsidRPr="0029046B">
              <w:rPr>
                <w:rFonts w:hAnsi="ＭＳ ゴシック"/>
              </w:rPr>
              <w:t>総数</w:t>
            </w:r>
            <w:r>
              <w:rPr>
                <w:rFonts w:hAnsi="ＭＳ ゴシック" w:hint="eastAsia"/>
              </w:rPr>
              <w:t>」</w:t>
            </w:r>
            <w:r w:rsidRPr="0029046B">
              <w:rPr>
                <w:rFonts w:hAnsi="ＭＳ ゴシック"/>
              </w:rPr>
              <w:t>から除きます。</w:t>
            </w:r>
          </w:p>
          <w:p w14:paraId="13F45FF9" w14:textId="77777777" w:rsidR="00DF5078" w:rsidRPr="00F9213D" w:rsidRDefault="00DF5078" w:rsidP="00DF5078">
            <w:pPr>
              <w:autoSpaceDE w:val="0"/>
              <w:autoSpaceDN w:val="0"/>
              <w:ind w:left="210" w:hangingChars="100" w:hanging="210"/>
              <w:rPr>
                <w:rFonts w:hAnsi="ＭＳ ゴシック"/>
              </w:rPr>
            </w:pPr>
          </w:p>
          <w:p w14:paraId="211288F5" w14:textId="77777777" w:rsidR="00DF5078" w:rsidRPr="0029046B" w:rsidRDefault="00DF5078" w:rsidP="00DF5078">
            <w:pPr>
              <w:autoSpaceDE w:val="0"/>
              <w:autoSpaceDN w:val="0"/>
              <w:ind w:left="210" w:hangingChars="100" w:hanging="210"/>
              <w:rPr>
                <w:rFonts w:hAnsi="ＭＳ ゴシック"/>
              </w:rPr>
            </w:pPr>
            <w:r w:rsidRPr="0029046B">
              <w:rPr>
                <w:rFonts w:hAnsi="ＭＳ ゴシック" w:hint="eastAsia"/>
              </w:rPr>
              <w:t xml:space="preserve">・　</w:t>
            </w:r>
            <w:r>
              <w:rPr>
                <w:rFonts w:hAnsi="ＭＳ ゴシック" w:hint="eastAsia"/>
              </w:rPr>
              <w:t>これは、子会社をあわせて、あるいは子会社のみで総株主の議決権の四分の一以上を有する場合も対象となります。</w:t>
            </w:r>
          </w:p>
          <w:p w14:paraId="5F1CED01" w14:textId="77777777" w:rsidR="00DF5078" w:rsidRPr="00B80603" w:rsidRDefault="00DF5078" w:rsidP="00DF5078">
            <w:pPr>
              <w:autoSpaceDE w:val="0"/>
              <w:autoSpaceDN w:val="0"/>
              <w:ind w:firstLineChars="100" w:firstLine="210"/>
              <w:rPr>
                <w:rFonts w:ascii="ＭＳ 明朝" w:eastAsia="ＭＳ 明朝" w:hAnsi="ＭＳ 明朝"/>
              </w:rPr>
            </w:pPr>
            <w:r w:rsidRPr="00B80603">
              <w:rPr>
                <w:rFonts w:ascii="ＭＳ 明朝" w:eastAsia="ＭＳ 明朝" w:hAnsi="ＭＳ 明朝" w:hint="eastAsia"/>
              </w:rPr>
              <w:t>（参考）『株式会社法第８版』江頭憲治郎（有斐閣）</w:t>
            </w:r>
          </w:p>
          <w:p w14:paraId="73BD1C92" w14:textId="77777777" w:rsidR="00DF5078" w:rsidRPr="00B80603" w:rsidRDefault="00DF5078" w:rsidP="00DF5078">
            <w:pPr>
              <w:autoSpaceDE w:val="0"/>
              <w:autoSpaceDN w:val="0"/>
              <w:ind w:leftChars="300" w:left="630"/>
              <w:rPr>
                <w:rFonts w:ascii="ＭＳ 明朝" w:eastAsia="ＭＳ 明朝" w:hAnsi="ＭＳ 明朝"/>
              </w:rPr>
            </w:pPr>
            <w:r w:rsidRPr="00B80603">
              <w:rPr>
                <w:rFonts w:ascii="ＭＳ 明朝" w:eastAsia="ＭＳ 明朝" w:hAnsi="ＭＳ 明朝" w:hint="eastAsia"/>
              </w:rPr>
              <w:t>「ある会社</w:t>
            </w:r>
            <w:r w:rsidRPr="00B80603">
              <w:rPr>
                <w:rFonts w:ascii="ＭＳ 明朝" w:eastAsia="ＭＳ 明朝" w:hAnsi="ＭＳ 明朝"/>
              </w:rPr>
              <w:t>(外国会社を含む)・組合等(A)の議決権の総数の四分の一以上をほかの株式会社(B)が有する場合にAが有するBの株式(会社三〇八条一項括弧書・三二五条、会社則六七条・九五条五号［相互保有株式］。親会社（C）とその子会社をあわせて、または子会社のみで、Aの議決権の総数の四分の一以上を有する場合にも、Aは、その保有するCの株式につき議決権を有しない」</w:t>
            </w:r>
          </w:p>
          <w:p w14:paraId="38FE0BBE" w14:textId="77777777" w:rsidR="00DF5078" w:rsidRPr="0029046B" w:rsidRDefault="00DF5078" w:rsidP="00DF5078">
            <w:pPr>
              <w:autoSpaceDE w:val="0"/>
              <w:autoSpaceDN w:val="0"/>
              <w:ind w:leftChars="300" w:left="630"/>
              <w:rPr>
                <w:rFonts w:hAnsi="ＭＳ ゴシック"/>
              </w:rPr>
            </w:pPr>
          </w:p>
          <w:p w14:paraId="051557DC" w14:textId="142A53E9" w:rsidR="00DF5078" w:rsidRPr="0029046B" w:rsidRDefault="00DF5078" w:rsidP="00DF5078">
            <w:pPr>
              <w:autoSpaceDE w:val="0"/>
              <w:autoSpaceDN w:val="0"/>
              <w:ind w:left="210" w:hangingChars="100" w:hanging="210"/>
              <w:rPr>
                <w:rFonts w:hAnsi="ＭＳ ゴシック"/>
              </w:rPr>
            </w:pPr>
            <w:r w:rsidRPr="0029046B">
              <w:rPr>
                <w:rFonts w:hAnsi="ＭＳ ゴシック" w:hint="eastAsia"/>
              </w:rPr>
              <w:t xml:space="preserve">・　</w:t>
            </w:r>
            <w:r>
              <w:rPr>
                <w:rFonts w:hAnsi="ＭＳ ゴシック" w:hint="eastAsia"/>
              </w:rPr>
              <w:t>これらに留意</w:t>
            </w:r>
            <w:r w:rsidR="00DA5AA4">
              <w:rPr>
                <w:rFonts w:hAnsi="ＭＳ ゴシック" w:hint="eastAsia"/>
              </w:rPr>
              <w:t>し、</w:t>
            </w:r>
            <w:r w:rsidR="00DA5AA4" w:rsidRPr="0029046B">
              <w:rPr>
                <w:rFonts w:hAnsi="ＭＳ ゴシック" w:hint="eastAsia"/>
              </w:rPr>
              <w:t>相互保有株式を確実に確認</w:t>
            </w:r>
            <w:r w:rsidR="00DA5AA4">
              <w:rPr>
                <w:rFonts w:hAnsi="ＭＳ ゴシック" w:hint="eastAsia"/>
              </w:rPr>
              <w:t>の上、</w:t>
            </w:r>
            <w:r w:rsidR="00DA5AA4" w:rsidRPr="00752EC9">
              <w:rPr>
                <w:rFonts w:hAnsi="ＭＳ ゴシック" w:hint="eastAsia"/>
              </w:rPr>
              <w:t>「申請者（子会社を含む。）における株主の相互保有対象議決権の総数の</w:t>
            </w:r>
            <w:r w:rsidR="00DA5AA4">
              <w:rPr>
                <w:rFonts w:hAnsi="ＭＳ ゴシック" w:hint="eastAsia"/>
              </w:rPr>
              <w:t>４</w:t>
            </w:r>
            <w:r w:rsidR="00DA5AA4" w:rsidRPr="00752EC9">
              <w:rPr>
                <w:rFonts w:hAnsi="ＭＳ ゴシック" w:hint="eastAsia"/>
              </w:rPr>
              <w:t>分の</w:t>
            </w:r>
            <w:r w:rsidR="00DA5AA4">
              <w:rPr>
                <w:rFonts w:hAnsi="ＭＳ ゴシック" w:hint="eastAsia"/>
              </w:rPr>
              <w:t>１</w:t>
            </w:r>
            <w:r w:rsidR="00DA5AA4" w:rsidRPr="00752EC9">
              <w:rPr>
                <w:rFonts w:hAnsi="ＭＳ ゴシック" w:hint="eastAsia"/>
              </w:rPr>
              <w:t>以上の保有の有無」欄の該当する□にレ印を付すとともに、株式数を記載</w:t>
            </w:r>
            <w:r w:rsidRPr="0029046B">
              <w:rPr>
                <w:rFonts w:hAnsi="ＭＳ ゴシック" w:hint="eastAsia"/>
              </w:rPr>
              <w:t>してください。</w:t>
            </w:r>
          </w:p>
          <w:p w14:paraId="1ED8529D" w14:textId="77777777" w:rsidR="00DF5078" w:rsidRPr="00196F34" w:rsidRDefault="00DF5078" w:rsidP="00DF5078">
            <w:pPr>
              <w:autoSpaceDE w:val="0"/>
              <w:autoSpaceDN w:val="0"/>
              <w:ind w:left="210" w:hangingChars="100" w:hanging="210"/>
              <w:rPr>
                <w:rFonts w:hAnsi="ＭＳ ゴシック"/>
              </w:rPr>
            </w:pPr>
          </w:p>
          <w:p w14:paraId="6BE613A5" w14:textId="645366AE" w:rsidR="00DF5078" w:rsidRDefault="00DF5078" w:rsidP="00DF5078">
            <w:pPr>
              <w:autoSpaceDE w:val="0"/>
              <w:autoSpaceDN w:val="0"/>
              <w:ind w:left="210" w:hangingChars="100" w:hanging="210"/>
              <w:rPr>
                <w:rFonts w:hAnsi="ＭＳ ゴシック"/>
              </w:rPr>
            </w:pPr>
            <w:r w:rsidRPr="0029046B">
              <w:rPr>
                <w:rFonts w:hAnsi="ＭＳ ゴシック" w:hint="eastAsia"/>
              </w:rPr>
              <w:t xml:space="preserve">・　</w:t>
            </w:r>
            <w:r>
              <w:rPr>
                <w:rFonts w:hAnsi="ＭＳ ゴシック" w:hint="eastAsia"/>
              </w:rPr>
              <w:t>なお</w:t>
            </w:r>
            <w:r w:rsidRPr="0029046B">
              <w:rPr>
                <w:rFonts w:hAnsi="ＭＳ ゴシック" w:hint="eastAsia"/>
              </w:rPr>
              <w:t>、総務省においては、提出される証拠書類から相互保有株式の有無が確認できない場合は、申請者</w:t>
            </w:r>
            <w:r>
              <w:rPr>
                <w:rFonts w:hAnsi="ＭＳ ゴシック" w:hint="eastAsia"/>
              </w:rPr>
              <w:t>に問い合わせることにより確認</w:t>
            </w:r>
            <w:r w:rsidR="00E22446">
              <w:rPr>
                <w:rFonts w:hAnsi="ＭＳ ゴシック" w:hint="eastAsia"/>
              </w:rPr>
              <w:t>する</w:t>
            </w:r>
            <w:r w:rsidRPr="0029046B">
              <w:rPr>
                <w:rFonts w:hAnsi="ＭＳ ゴシック" w:hint="eastAsia"/>
              </w:rPr>
              <w:t>ことがありますので、その際は、ご</w:t>
            </w:r>
            <w:r>
              <w:rPr>
                <w:rFonts w:hAnsi="ＭＳ ゴシック" w:hint="eastAsia"/>
              </w:rPr>
              <w:t>回答</w:t>
            </w:r>
            <w:r w:rsidRPr="0029046B">
              <w:rPr>
                <w:rFonts w:hAnsi="ＭＳ ゴシック" w:hint="eastAsia"/>
              </w:rPr>
              <w:t>方よろしくお願いいたします。</w:t>
            </w:r>
          </w:p>
          <w:p w14:paraId="748C8D23" w14:textId="77777777" w:rsidR="00DF5078" w:rsidRDefault="00DF5078" w:rsidP="00DF5078">
            <w:pPr>
              <w:autoSpaceDE w:val="0"/>
              <w:autoSpaceDN w:val="0"/>
              <w:rPr>
                <w:rFonts w:hAnsi="ＭＳ ゴシック"/>
              </w:rPr>
            </w:pPr>
          </w:p>
        </w:tc>
      </w:tr>
    </w:tbl>
    <w:p w14:paraId="1B61F332" w14:textId="77777777" w:rsidR="00DF5078" w:rsidRPr="00317CCB" w:rsidRDefault="00DF5078" w:rsidP="00DF5078">
      <w:pPr>
        <w:autoSpaceDE w:val="0"/>
        <w:autoSpaceDN w:val="0"/>
        <w:ind w:left="210" w:hangingChars="100" w:hanging="210"/>
        <w:rPr>
          <w:rFonts w:hAnsi="ＭＳ ゴシック"/>
        </w:rPr>
      </w:pPr>
    </w:p>
    <w:p w14:paraId="17BB830F" w14:textId="36E1D77B" w:rsidR="00DF5078" w:rsidRDefault="00DF5078" w:rsidP="00DF5078">
      <w:pPr>
        <w:autoSpaceDE w:val="0"/>
        <w:autoSpaceDN w:val="0"/>
        <w:ind w:left="210" w:hangingChars="100" w:hanging="210"/>
        <w:rPr>
          <w:rFonts w:hAnsi="ＭＳ ゴシック"/>
        </w:rPr>
      </w:pPr>
      <w:r>
        <w:rPr>
          <w:rFonts w:hAnsi="ＭＳ ゴシック" w:hint="eastAsia"/>
        </w:rPr>
        <w:t>④　「総数」には、（注10）にあるとおり、「株式数（株）」列にあっては発行済株式数を、「議決権の数（個）」列にあっては議決権の総数を記載してください。その上で、前者については「</w:t>
      </w:r>
      <w:r w:rsidRPr="000D64F2">
        <w:rPr>
          <w:rFonts w:hAnsi="ＭＳ ゴシック" w:hint="eastAsia"/>
        </w:rPr>
        <w:t>無議決権株式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議決権制限株式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自己保有株式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相互保有株式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特定外国株式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その他</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単元未満株式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総数</w:t>
      </w:r>
      <w:r>
        <w:rPr>
          <w:rFonts w:hAnsi="ＭＳ ゴシック" w:hint="eastAsia"/>
        </w:rPr>
        <w:t>」となっていることを、後者については「</w:t>
      </w:r>
      <w:r w:rsidRPr="002E0E5B">
        <w:rPr>
          <w:rFonts w:hAnsi="ＭＳ ゴシック" w:hint="eastAsia"/>
        </w:rPr>
        <w:t>議決権制限株式</w:t>
      </w:r>
      <w:r>
        <w:rPr>
          <w:rFonts w:hAnsi="ＭＳ ゴシック" w:hint="eastAsia"/>
        </w:rPr>
        <w:t>」＋「</w:t>
      </w:r>
      <w:r w:rsidRPr="002E0E5B">
        <w:rPr>
          <w:rFonts w:hAnsi="ＭＳ ゴシック"/>
        </w:rPr>
        <w:t>その他</w:t>
      </w:r>
      <w:r>
        <w:rPr>
          <w:rFonts w:hAnsi="ＭＳ ゴシック" w:hint="eastAsia"/>
        </w:rPr>
        <w:t>」</w:t>
      </w:r>
      <w:r w:rsidRPr="002E0E5B">
        <w:rPr>
          <w:rFonts w:hAnsi="ＭＳ ゴシック"/>
        </w:rPr>
        <w:t>＝</w:t>
      </w:r>
      <w:r>
        <w:rPr>
          <w:rFonts w:hAnsi="ＭＳ ゴシック" w:hint="eastAsia"/>
        </w:rPr>
        <w:t>「</w:t>
      </w:r>
      <w:r w:rsidRPr="002E0E5B">
        <w:rPr>
          <w:rFonts w:hAnsi="ＭＳ ゴシック"/>
        </w:rPr>
        <w:t>総数</w:t>
      </w:r>
      <w:r>
        <w:rPr>
          <w:rFonts w:hAnsi="ＭＳ ゴシック" w:hint="eastAsia"/>
        </w:rPr>
        <w:t>」となっていることを確認してください。</w:t>
      </w:r>
    </w:p>
    <w:p w14:paraId="0F9F8B47" w14:textId="1939D6B3" w:rsidR="00DF5078" w:rsidRDefault="00DF5078" w:rsidP="00DF5078">
      <w:pPr>
        <w:autoSpaceDE w:val="0"/>
        <w:autoSpaceDN w:val="0"/>
        <w:ind w:leftChars="100" w:left="210" w:firstLineChars="100" w:firstLine="210"/>
        <w:rPr>
          <w:rFonts w:hAnsi="ＭＳ ゴシック"/>
        </w:rPr>
      </w:pPr>
      <w:r>
        <w:rPr>
          <w:rFonts w:hAnsi="ＭＳ ゴシック" w:hint="eastAsia"/>
        </w:rPr>
        <w:t>なお、</w:t>
      </w:r>
      <w:r w:rsidRPr="00317CCB">
        <w:rPr>
          <w:rFonts w:hAnsi="ＭＳ ゴシック" w:hint="eastAsia"/>
        </w:rPr>
        <w:t>株式会社以外の法人</w:t>
      </w:r>
      <w:r>
        <w:rPr>
          <w:rFonts w:hAnsi="ＭＳ ゴシック" w:hint="eastAsia"/>
        </w:rPr>
        <w:t>・</w:t>
      </w:r>
      <w:r w:rsidRPr="00317CCB">
        <w:rPr>
          <w:rFonts w:hAnsi="ＭＳ ゴシック" w:hint="eastAsia"/>
        </w:rPr>
        <w:t>団体</w:t>
      </w:r>
      <w:r>
        <w:rPr>
          <w:rFonts w:hAnsi="ＭＳ ゴシック" w:hint="eastAsia"/>
        </w:rPr>
        <w:t>にあって</w:t>
      </w:r>
      <w:r w:rsidRPr="00317CCB">
        <w:rPr>
          <w:rFonts w:hAnsi="ＭＳ ゴシック" w:hint="eastAsia"/>
        </w:rPr>
        <w:t>は、「議決権の数（個）」列の「総数」</w:t>
      </w:r>
      <w:r>
        <w:rPr>
          <w:rFonts w:hAnsi="ＭＳ ゴシック" w:hint="eastAsia"/>
        </w:rPr>
        <w:t>に、</w:t>
      </w:r>
      <w:r w:rsidRPr="00317CCB">
        <w:rPr>
          <w:rFonts w:hAnsi="ＭＳ ゴシック" w:hint="eastAsia"/>
        </w:rPr>
        <w:t>社員総会</w:t>
      </w:r>
      <w:r>
        <w:rPr>
          <w:rFonts w:hAnsi="ＭＳ ゴシック" w:hint="eastAsia"/>
        </w:rPr>
        <w:t>、評議員会又は</w:t>
      </w:r>
      <w:r w:rsidRPr="00317CCB">
        <w:rPr>
          <w:rFonts w:hAnsi="ＭＳ ゴシック" w:hint="eastAsia"/>
        </w:rPr>
        <w:t>理事会といった法人</w:t>
      </w:r>
      <w:r>
        <w:rPr>
          <w:rFonts w:hAnsi="ＭＳ ゴシック" w:hint="eastAsia"/>
        </w:rPr>
        <w:t>・</w:t>
      </w:r>
      <w:r w:rsidRPr="00317CCB">
        <w:rPr>
          <w:rFonts w:hAnsi="ＭＳ ゴシック" w:hint="eastAsia"/>
        </w:rPr>
        <w:t>団体の意思決定機関の議決権の総数を記載してください。</w:t>
      </w:r>
      <w:r>
        <w:rPr>
          <w:rFonts w:hAnsi="ＭＳ ゴシック" w:hint="eastAsia"/>
        </w:rPr>
        <w:t>その際、</w:t>
      </w:r>
      <w:r w:rsidRPr="00317CCB">
        <w:rPr>
          <w:rFonts w:hAnsi="ＭＳ ゴシック" w:hint="eastAsia"/>
        </w:rPr>
        <w:t>定款等</w:t>
      </w:r>
      <w:r>
        <w:rPr>
          <w:rFonts w:hAnsi="ＭＳ ゴシック" w:hint="eastAsia"/>
        </w:rPr>
        <w:t>における</w:t>
      </w:r>
      <w:r w:rsidRPr="00317CCB">
        <w:rPr>
          <w:rFonts w:hAnsi="ＭＳ ゴシック" w:hint="eastAsia"/>
        </w:rPr>
        <w:t>議決権の数に関する規定（１人が１個有すると</w:t>
      </w:r>
      <w:r>
        <w:rPr>
          <w:rFonts w:hAnsi="ＭＳ ゴシック" w:hint="eastAsia"/>
        </w:rPr>
        <w:t>する</w:t>
      </w:r>
      <w:r w:rsidRPr="00317CCB">
        <w:rPr>
          <w:rFonts w:hAnsi="ＭＳ ゴシック" w:hint="eastAsia"/>
        </w:rPr>
        <w:t>規定</w:t>
      </w:r>
      <w:r>
        <w:rPr>
          <w:rFonts w:hAnsi="ＭＳ ゴシック" w:hint="eastAsia"/>
        </w:rPr>
        <w:t>、</w:t>
      </w:r>
      <w:r w:rsidRPr="00317CCB">
        <w:rPr>
          <w:rFonts w:hAnsi="ＭＳ ゴシック" w:hint="eastAsia"/>
        </w:rPr>
        <w:t>特定の者</w:t>
      </w:r>
      <w:r w:rsidR="00472A46">
        <w:rPr>
          <w:rFonts w:hAnsi="ＭＳ ゴシック" w:hint="eastAsia"/>
        </w:rPr>
        <w:t>が</w:t>
      </w:r>
      <w:r w:rsidRPr="00317CCB">
        <w:rPr>
          <w:rFonts w:hAnsi="ＭＳ ゴシック" w:hint="eastAsia"/>
        </w:rPr>
        <w:t>議決権を多く</w:t>
      </w:r>
      <w:r w:rsidR="00472A46">
        <w:rPr>
          <w:rFonts w:hAnsi="ＭＳ ゴシック" w:hint="eastAsia"/>
        </w:rPr>
        <w:t>有する</w:t>
      </w:r>
      <w:r w:rsidRPr="00317CCB">
        <w:rPr>
          <w:rFonts w:hAnsi="ＭＳ ゴシック" w:hint="eastAsia"/>
        </w:rPr>
        <w:t>又は一切</w:t>
      </w:r>
      <w:r w:rsidR="00472A46">
        <w:rPr>
          <w:rFonts w:hAnsi="ＭＳ ゴシック" w:hint="eastAsia"/>
        </w:rPr>
        <w:t>有さない</w:t>
      </w:r>
      <w:r w:rsidRPr="00317CCB">
        <w:rPr>
          <w:rFonts w:hAnsi="ＭＳ ゴシック" w:hint="eastAsia"/>
        </w:rPr>
        <w:t>と</w:t>
      </w:r>
      <w:r>
        <w:rPr>
          <w:rFonts w:hAnsi="ＭＳ ゴシック" w:hint="eastAsia"/>
        </w:rPr>
        <w:t>する</w:t>
      </w:r>
      <w:r w:rsidRPr="00317CCB">
        <w:rPr>
          <w:rFonts w:hAnsi="ＭＳ ゴシック" w:hint="eastAsia"/>
        </w:rPr>
        <w:t>規定</w:t>
      </w:r>
      <w:r>
        <w:rPr>
          <w:rFonts w:hAnsi="ＭＳ ゴシック" w:hint="eastAsia"/>
        </w:rPr>
        <w:t>、正会員、準会員又は賛助会員等複数の種類の会員が設けられている場合において正会員のみが議決権を有するとする規定</w:t>
      </w:r>
      <w:r w:rsidRPr="00317CCB">
        <w:rPr>
          <w:rFonts w:hAnsi="ＭＳ ゴシック" w:hint="eastAsia"/>
        </w:rPr>
        <w:t>等）を確認</w:t>
      </w:r>
      <w:r>
        <w:rPr>
          <w:rFonts w:hAnsi="ＭＳ ゴシック" w:hint="eastAsia"/>
        </w:rPr>
        <w:t>の上、それに</w:t>
      </w:r>
      <w:r w:rsidRPr="00317CCB">
        <w:rPr>
          <w:rFonts w:hAnsi="ＭＳ ゴシック" w:hint="eastAsia"/>
        </w:rPr>
        <w:t>沿って算出してください。</w:t>
      </w:r>
    </w:p>
    <w:p w14:paraId="76AED870" w14:textId="77777777" w:rsidR="00DF5078" w:rsidRDefault="00DF5078" w:rsidP="00DF5078">
      <w:pPr>
        <w:autoSpaceDE w:val="0"/>
        <w:autoSpaceDN w:val="0"/>
        <w:ind w:left="210" w:hangingChars="100" w:hanging="210"/>
        <w:rPr>
          <w:rFonts w:hAnsi="ＭＳ ゴシック"/>
        </w:rPr>
      </w:pPr>
    </w:p>
    <w:p w14:paraId="6EE1210B" w14:textId="3843D369" w:rsidR="00812418" w:rsidRDefault="00DF5078" w:rsidP="00812418">
      <w:pPr>
        <w:autoSpaceDE w:val="0"/>
        <w:autoSpaceDN w:val="0"/>
        <w:ind w:left="210" w:hangingChars="100" w:hanging="210"/>
        <w:rPr>
          <w:rFonts w:hAnsi="ＭＳ ゴシック"/>
        </w:rPr>
      </w:pPr>
      <w:r>
        <w:rPr>
          <w:rFonts w:hAnsi="ＭＳ ゴシック" w:hint="eastAsia"/>
        </w:rPr>
        <w:t>⑤　（注11）に基づき、「議決権の総数」表の記載内容を証する書類として、株式分布状況表、株主名簿（全ての株主について記載のあるもの。）、有価証券報告書、定款等を添付してくだ</w:t>
      </w:r>
      <w:r w:rsidRPr="00662C68">
        <w:rPr>
          <w:rFonts w:hAnsi="ＭＳ ゴシック" w:hint="eastAsia"/>
        </w:rPr>
        <w:t>さい。</w:t>
      </w:r>
      <w:r w:rsidR="00023C0A" w:rsidRPr="00662C68">
        <w:rPr>
          <w:rFonts w:hint="eastAsia"/>
        </w:rPr>
        <w:t>証拠書類について、例えば、株主名簿については、それを元に他の手続用に作成したもの（「株主リスト」、「同族会社の判定に関する明細書」、事業計画の別紙（３）「主たる出資者及びその議決権の数」等）ではなく、株主名簿そのものの写しを提出願います。作成の元となった書類があり、それを元に他の手続用に作成したものが提出された場合は、作成の元となった書類への差替えについて問合せをすることがあります。</w:t>
      </w:r>
    </w:p>
    <w:p w14:paraId="2CB242FD" w14:textId="581FEAE7" w:rsidR="00DF5078" w:rsidRPr="004474C4" w:rsidRDefault="00812418">
      <w:pPr>
        <w:autoSpaceDE w:val="0"/>
        <w:autoSpaceDN w:val="0"/>
        <w:ind w:left="210" w:hangingChars="100" w:hanging="210"/>
        <w:rPr>
          <w:rFonts w:hAnsi="ＭＳ ゴシック"/>
        </w:rPr>
      </w:pPr>
      <w:r>
        <w:rPr>
          <w:rFonts w:hAnsi="ＭＳ ゴシック" w:hint="eastAsia"/>
        </w:rPr>
        <w:t xml:space="preserve">　　</w:t>
      </w:r>
      <w:r w:rsidRPr="00430424">
        <w:rPr>
          <w:rFonts w:hAnsi="ＭＳ ゴシック" w:hint="eastAsia"/>
        </w:rPr>
        <w:t>登記事項証明書の添付</w:t>
      </w:r>
      <w:r>
        <w:rPr>
          <w:rFonts w:hAnsi="ＭＳ ゴシック" w:hint="eastAsia"/>
        </w:rPr>
        <w:t>を求めていますが</w:t>
      </w:r>
      <w:r w:rsidRPr="00430424">
        <w:rPr>
          <w:rFonts w:hAnsi="ＭＳ ゴシック" w:hint="eastAsia"/>
        </w:rPr>
        <w:t>、株式会社など、登記事項証明書に</w:t>
      </w:r>
      <w:r>
        <w:rPr>
          <w:rFonts w:hAnsi="ＭＳ ゴシック" w:hint="eastAsia"/>
        </w:rPr>
        <w:t>「単元株式数」、「発行済株式の総数」等の株式又は議決権に関する事項が</w:t>
      </w:r>
      <w:r w:rsidRPr="00430424">
        <w:rPr>
          <w:rFonts w:hAnsi="ＭＳ ゴシック" w:hint="eastAsia"/>
        </w:rPr>
        <w:t>記載されている法人・団体にあっては、デジタル手続法第11条の規定に基づき、添付の省略が可能です。</w:t>
      </w:r>
      <w:r>
        <w:rPr>
          <w:rFonts w:hAnsi="ＭＳ ゴシック" w:hint="eastAsia"/>
        </w:rPr>
        <w:t>特定非営利活動法人等の</w:t>
      </w:r>
      <w:r w:rsidRPr="00213C81">
        <w:rPr>
          <w:rFonts w:hAnsi="ＭＳ ゴシック" w:hint="eastAsia"/>
        </w:rPr>
        <w:t>登記事項証明書に</w:t>
      </w:r>
      <w:r w:rsidRPr="00863F3B">
        <w:rPr>
          <w:rFonts w:hAnsi="ＭＳ ゴシック" w:hint="eastAsia"/>
        </w:rPr>
        <w:t>代表権を有する者</w:t>
      </w:r>
      <w:r w:rsidRPr="00213C81">
        <w:rPr>
          <w:rFonts w:hAnsi="ＭＳ ゴシック" w:hint="eastAsia"/>
        </w:rPr>
        <w:t>以外の</w:t>
      </w:r>
      <w:r>
        <w:rPr>
          <w:rFonts w:hAnsi="ＭＳ ゴシック" w:hint="eastAsia"/>
        </w:rPr>
        <w:t>理事等</w:t>
      </w:r>
      <w:r w:rsidRPr="00213C81">
        <w:rPr>
          <w:rFonts w:hAnsi="ＭＳ ゴシック" w:hint="eastAsia"/>
        </w:rPr>
        <w:t>が記載されていない法人・団体にあっては、</w:t>
      </w:r>
      <w:r>
        <w:rPr>
          <w:rFonts w:hAnsi="ＭＳ ゴシック" w:hint="eastAsia"/>
        </w:rPr>
        <w:t>登記事項証明書の添付は不要ですが、定款を添付してください。</w:t>
      </w:r>
    </w:p>
    <w:p w14:paraId="4DC0B8F4" w14:textId="77777777" w:rsidR="00DF5078" w:rsidRDefault="00DF5078" w:rsidP="00DF5078">
      <w:pPr>
        <w:autoSpaceDE w:val="0"/>
        <w:autoSpaceDN w:val="0"/>
        <w:ind w:leftChars="100" w:left="210" w:firstLineChars="100" w:firstLine="210"/>
        <w:rPr>
          <w:rFonts w:hAnsi="ＭＳ ゴシック"/>
        </w:rPr>
      </w:pPr>
      <w:r w:rsidRPr="00596E8A">
        <w:rPr>
          <w:rFonts w:hAnsi="ＭＳ ゴシック" w:hint="eastAsia"/>
        </w:rPr>
        <w:t>なお、株主名簿については、個人株主の住所は市区町村まで記載されていれば十分であり、市区町村よりも詳細な住所は黒塗り</w:t>
      </w:r>
      <w:r>
        <w:rPr>
          <w:rFonts w:hAnsi="ＭＳ ゴシック" w:hint="eastAsia"/>
        </w:rPr>
        <w:t>していただいて</w:t>
      </w:r>
      <w:r w:rsidRPr="00596E8A">
        <w:rPr>
          <w:rFonts w:hAnsi="ＭＳ ゴシック" w:hint="eastAsia"/>
        </w:rPr>
        <w:t>構いません。また、</w:t>
      </w:r>
      <w:r>
        <w:rPr>
          <w:rFonts w:hAnsi="ＭＳ ゴシック" w:hint="eastAsia"/>
        </w:rPr>
        <w:t>株主名簿は、全ての株主について記載があるものを提出していただくようお願いします。ただし、</w:t>
      </w:r>
      <w:r w:rsidRPr="00596E8A">
        <w:rPr>
          <w:rFonts w:hAnsi="ＭＳ ゴシック" w:hint="eastAsia"/>
        </w:rPr>
        <w:t>上場会社等にあっては、</w:t>
      </w:r>
      <w:r>
        <w:rPr>
          <w:rFonts w:hAnsi="ＭＳ ゴシック" w:hint="eastAsia"/>
        </w:rPr>
        <w:t>後述</w:t>
      </w:r>
      <w:r w:rsidRPr="00596E8A">
        <w:rPr>
          <w:rFonts w:hAnsi="ＭＳ ゴシック" w:hint="eastAsia"/>
        </w:rPr>
        <w:t>のとおり、株式の振替に関する仕組の中で株主の国籍確認が行われていることから、全ての株主について記載のあるものではなく、例えば</w:t>
      </w:r>
      <w:r>
        <w:rPr>
          <w:rFonts w:hAnsi="ＭＳ ゴシック" w:hint="eastAsia"/>
        </w:rPr>
        <w:t>、</w:t>
      </w:r>
      <w:r w:rsidRPr="00596E8A">
        <w:rPr>
          <w:rFonts w:hAnsi="ＭＳ ゴシック" w:hint="eastAsia"/>
        </w:rPr>
        <w:t>外国法人等</w:t>
      </w:r>
      <w:r>
        <w:rPr>
          <w:rFonts w:hAnsi="ＭＳ ゴシック" w:hint="eastAsia"/>
        </w:rPr>
        <w:t>及</w:t>
      </w:r>
      <w:r>
        <w:rPr>
          <w:rFonts w:hAnsi="ＭＳ ゴシック" w:hint="eastAsia"/>
        </w:rPr>
        <w:lastRenderedPageBreak/>
        <w:t>び外資系日本法人</w:t>
      </w:r>
      <w:r w:rsidRPr="00596E8A">
        <w:rPr>
          <w:rFonts w:hAnsi="ＭＳ ゴシック" w:hint="eastAsia"/>
        </w:rPr>
        <w:t>についてのみ記載</w:t>
      </w:r>
      <w:r>
        <w:rPr>
          <w:rFonts w:hAnsi="ＭＳ ゴシック" w:hint="eastAsia"/>
        </w:rPr>
        <w:t>された</w:t>
      </w:r>
      <w:r w:rsidRPr="00596E8A">
        <w:rPr>
          <w:rFonts w:hAnsi="ＭＳ ゴシック" w:hint="eastAsia"/>
        </w:rPr>
        <w:t>ものであっても</w:t>
      </w:r>
      <w:r>
        <w:rPr>
          <w:rFonts w:hAnsi="ＭＳ ゴシック" w:hint="eastAsia"/>
        </w:rPr>
        <w:t>構いま</w:t>
      </w:r>
      <w:r w:rsidRPr="00596E8A">
        <w:rPr>
          <w:rFonts w:hAnsi="ＭＳ ゴシック" w:hint="eastAsia"/>
        </w:rPr>
        <w:t>せん。</w:t>
      </w:r>
    </w:p>
    <w:p w14:paraId="758448B2" w14:textId="77777777" w:rsidR="00DF5078" w:rsidRDefault="00DF5078" w:rsidP="00DF5078">
      <w:pPr>
        <w:autoSpaceDE w:val="0"/>
        <w:autoSpaceDN w:val="0"/>
        <w:rPr>
          <w:rFonts w:hAnsi="ＭＳ ゴシック"/>
        </w:rPr>
      </w:pPr>
    </w:p>
    <w:p w14:paraId="6EE5CF9E" w14:textId="77777777" w:rsidR="00DF5078" w:rsidRDefault="00DF5078" w:rsidP="00DF5078">
      <w:pPr>
        <w:autoSpaceDE w:val="0"/>
        <w:autoSpaceDN w:val="0"/>
        <w:ind w:left="210" w:hangingChars="100" w:hanging="210"/>
        <w:rPr>
          <w:rFonts w:hAnsi="ＭＳ ゴシック"/>
        </w:rPr>
      </w:pPr>
      <w:r>
        <w:rPr>
          <w:rFonts w:hAnsi="ＭＳ ゴシック" w:hint="eastAsia"/>
        </w:rPr>
        <w:t>⑥　「備考」の「１単元の株式数」は、（注12）にあるとおり、</w:t>
      </w:r>
      <w:r w:rsidRPr="008620DA">
        <w:rPr>
          <w:rFonts w:hAnsi="ＭＳ ゴシック" w:hint="eastAsia"/>
        </w:rPr>
        <w:t>単元株式数を定款で定めていない</w:t>
      </w:r>
      <w:r>
        <w:rPr>
          <w:rFonts w:hAnsi="ＭＳ ゴシック" w:hint="eastAsia"/>
        </w:rPr>
        <w:t>株式会社にあっては</w:t>
      </w:r>
      <w:r w:rsidRPr="008620DA">
        <w:rPr>
          <w:rFonts w:hAnsi="ＭＳ ゴシック" w:hint="eastAsia"/>
        </w:rPr>
        <w:t>記載</w:t>
      </w:r>
      <w:r>
        <w:rPr>
          <w:rFonts w:hAnsi="ＭＳ ゴシック" w:hint="eastAsia"/>
        </w:rPr>
        <w:t>する必要はありません。また、株式会社以外の法人・団体にあっても記載する必要はありません。</w:t>
      </w:r>
    </w:p>
    <w:p w14:paraId="015AE374" w14:textId="77777777" w:rsidR="00DF5078" w:rsidRDefault="00DF5078" w:rsidP="00DF5078">
      <w:pPr>
        <w:autoSpaceDE w:val="0"/>
        <w:autoSpaceDN w:val="0"/>
        <w:ind w:left="210" w:hangingChars="100" w:hanging="210"/>
        <w:rPr>
          <w:rFonts w:hAnsi="ＭＳ ゴシック"/>
        </w:rPr>
      </w:pPr>
    </w:p>
    <w:p w14:paraId="715D2F81" w14:textId="77777777" w:rsidR="00DF5078" w:rsidRDefault="00DF5078" w:rsidP="001F01C3">
      <w:pPr>
        <w:autoSpaceDE w:val="0"/>
        <w:autoSpaceDN w:val="0"/>
        <w:rPr>
          <w:rFonts w:hAnsi="ＭＳ ゴシック"/>
        </w:rPr>
      </w:pPr>
    </w:p>
    <w:p w14:paraId="1EF44BB5" w14:textId="774088EF" w:rsidR="00DF5078" w:rsidRPr="00B12186" w:rsidRDefault="00DF5078" w:rsidP="00DF5078">
      <w:pPr>
        <w:autoSpaceDE w:val="0"/>
        <w:autoSpaceDN w:val="0"/>
        <w:ind w:left="211" w:hangingChars="100" w:hanging="211"/>
        <w:jc w:val="center"/>
        <w:rPr>
          <w:rFonts w:hAnsi="ＭＳ ゴシック"/>
          <w:b/>
        </w:rPr>
      </w:pPr>
      <w:r w:rsidRPr="00B12186">
        <w:rPr>
          <w:rFonts w:hAnsi="ＭＳ ゴシック" w:hint="eastAsia"/>
          <w:b/>
        </w:rPr>
        <w:t>「</w:t>
      </w:r>
      <w:r w:rsidR="00983F21">
        <w:rPr>
          <w:rFonts w:hAnsi="ＭＳ ゴシック" w:hint="eastAsia"/>
          <w:b/>
        </w:rPr>
        <w:t>議決権割合</w:t>
      </w:r>
      <w:r w:rsidRPr="00B12186">
        <w:rPr>
          <w:rFonts w:hAnsi="ＭＳ ゴシック" w:hint="eastAsia"/>
          <w:b/>
        </w:rPr>
        <w:t>に関する事項」表</w:t>
      </w:r>
    </w:p>
    <w:p w14:paraId="1D0926EA" w14:textId="77777777" w:rsidR="00DF5078" w:rsidRDefault="00DF5078" w:rsidP="00DF5078">
      <w:pPr>
        <w:autoSpaceDE w:val="0"/>
        <w:autoSpaceDN w:val="0"/>
        <w:rPr>
          <w:rFonts w:hAnsi="ＭＳ ゴシック"/>
        </w:rPr>
      </w:pPr>
    </w:p>
    <w:p w14:paraId="03268F6A" w14:textId="79EB0763" w:rsidR="00DF5078" w:rsidRDefault="00DF5078" w:rsidP="00DF5078">
      <w:pPr>
        <w:autoSpaceDE w:val="0"/>
        <w:autoSpaceDN w:val="0"/>
        <w:ind w:left="210" w:hangingChars="100" w:hanging="210"/>
        <w:rPr>
          <w:rFonts w:hAnsi="ＭＳ ゴシック"/>
        </w:rPr>
      </w:pPr>
      <w:r>
        <w:rPr>
          <w:rFonts w:hAnsi="ＭＳ ゴシック" w:hint="eastAsia"/>
        </w:rPr>
        <w:t xml:space="preserve">①　</w:t>
      </w:r>
      <w:r w:rsidRPr="00DB619B">
        <w:rPr>
          <w:rFonts w:hAnsi="ＭＳ ゴシック" w:hint="eastAsia"/>
        </w:rPr>
        <w:t>「</w:t>
      </w:r>
      <w:r w:rsidR="00422512" w:rsidRPr="00505BC7">
        <w:rPr>
          <w:color w:val="000000" w:themeColor="text1"/>
          <w:szCs w:val="21"/>
        </w:rPr>
        <w:t>外国人等直接保有議決権割合</w:t>
      </w:r>
      <w:r w:rsidRPr="00DB619B">
        <w:rPr>
          <w:rFonts w:hAnsi="ＭＳ ゴシック"/>
        </w:rPr>
        <w:t>」欄と「</w:t>
      </w:r>
      <w:r w:rsidR="00422512" w:rsidRPr="001F642D">
        <w:t>外国人等直接保有議決権割合と外国人等間接保有議決権割合とを合計した割合</w:t>
      </w:r>
      <w:r w:rsidRPr="00DB619B">
        <w:rPr>
          <w:rFonts w:hAnsi="ＭＳ ゴシック"/>
        </w:rPr>
        <w:t>」欄に記載した数値を証するものとして、「</w:t>
      </w:r>
      <w:r w:rsidR="00983F21">
        <w:rPr>
          <w:rFonts w:hAnsi="ＭＳ ゴシック" w:hint="eastAsia"/>
        </w:rPr>
        <w:t>議決権割合</w:t>
      </w:r>
      <w:r w:rsidRPr="00DB619B">
        <w:rPr>
          <w:rFonts w:hAnsi="ＭＳ ゴシック" w:hint="eastAsia"/>
        </w:rPr>
        <w:t>に関する事項</w:t>
      </w:r>
      <w:r w:rsidRPr="00DB619B">
        <w:rPr>
          <w:rFonts w:hAnsi="ＭＳ ゴシック"/>
        </w:rPr>
        <w:t>」表を添付してください。</w:t>
      </w:r>
    </w:p>
    <w:p w14:paraId="79589605" w14:textId="77777777" w:rsidR="00DF5078" w:rsidRDefault="00DF5078" w:rsidP="00DF5078">
      <w:pPr>
        <w:autoSpaceDE w:val="0"/>
        <w:autoSpaceDN w:val="0"/>
        <w:ind w:left="210" w:hangingChars="100" w:hanging="210"/>
        <w:rPr>
          <w:rFonts w:hAnsi="ＭＳ ゴシック"/>
        </w:rPr>
      </w:pPr>
    </w:p>
    <w:p w14:paraId="568026B8" w14:textId="77777777" w:rsidR="00DF5078" w:rsidRDefault="00DF5078" w:rsidP="00DF5078">
      <w:pPr>
        <w:autoSpaceDE w:val="0"/>
        <w:autoSpaceDN w:val="0"/>
        <w:ind w:left="210" w:hangingChars="100" w:hanging="210"/>
        <w:rPr>
          <w:rFonts w:hAnsi="ＭＳ ゴシック"/>
        </w:rPr>
      </w:pPr>
      <w:r>
        <w:rPr>
          <w:rFonts w:hAnsi="ＭＳ ゴシック" w:hint="eastAsia"/>
        </w:rPr>
        <w:t>②　「外国法人等」には、日本の国籍を有さない個人株主及び日本の法人・団体ではない法人・団体株主について、漏れなく記載してください。</w:t>
      </w:r>
    </w:p>
    <w:p w14:paraId="0D5A36CA" w14:textId="77777777" w:rsidR="00DF5078" w:rsidRDefault="00DF5078" w:rsidP="00DF5078">
      <w:pPr>
        <w:autoSpaceDE w:val="0"/>
        <w:autoSpaceDN w:val="0"/>
        <w:ind w:leftChars="100" w:left="210" w:firstLineChars="100" w:firstLine="210"/>
        <w:rPr>
          <w:rFonts w:hAnsi="ＭＳ ゴシック"/>
        </w:rPr>
      </w:pPr>
      <w:r>
        <w:rPr>
          <w:rFonts w:hAnsi="ＭＳ ゴシック" w:hint="eastAsia"/>
        </w:rPr>
        <w:t>その際、株主等の国籍確認については、次のとおり対応願います。</w:t>
      </w:r>
    </w:p>
    <w:p w14:paraId="58F4A3F8" w14:textId="77777777" w:rsidR="00DF5078" w:rsidRDefault="00DF5078" w:rsidP="00DF5078">
      <w:pPr>
        <w:autoSpaceDE w:val="0"/>
        <w:autoSpaceDN w:val="0"/>
        <w:rPr>
          <w:rFonts w:hAnsi="ＭＳ ゴシック"/>
        </w:rPr>
      </w:pPr>
    </w:p>
    <w:tbl>
      <w:tblPr>
        <w:tblW w:w="0" w:type="auto"/>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DF5078" w:rsidRPr="00982FC3" w14:paraId="05C6FE1E" w14:textId="77777777" w:rsidTr="00DF5078">
        <w:tc>
          <w:tcPr>
            <w:tcW w:w="8494" w:type="dxa"/>
            <w:shd w:val="clear" w:color="auto" w:fill="DEEAF6" w:themeFill="accent5" w:themeFillTint="33"/>
          </w:tcPr>
          <w:p w14:paraId="3C4350F6" w14:textId="77777777" w:rsidR="00DF5078" w:rsidRDefault="00DF5078" w:rsidP="00DF5078">
            <w:pPr>
              <w:autoSpaceDE w:val="0"/>
              <w:autoSpaceDN w:val="0"/>
              <w:jc w:val="center"/>
              <w:rPr>
                <w:rFonts w:hAnsi="ＭＳ ゴシック"/>
              </w:rPr>
            </w:pPr>
          </w:p>
          <w:p w14:paraId="7D85CE79" w14:textId="77777777" w:rsidR="00DF5078" w:rsidRPr="00B12186" w:rsidRDefault="00DF5078" w:rsidP="00DF5078">
            <w:pPr>
              <w:autoSpaceDE w:val="0"/>
              <w:autoSpaceDN w:val="0"/>
              <w:jc w:val="center"/>
              <w:rPr>
                <w:rFonts w:hAnsi="ＭＳ ゴシック"/>
                <w:b/>
              </w:rPr>
            </w:pPr>
            <w:r w:rsidRPr="00B12186">
              <w:rPr>
                <w:rFonts w:hAnsi="ＭＳ ゴシック" w:hint="eastAsia"/>
                <w:b/>
              </w:rPr>
              <w:t>～株式会社における株主の国籍確認について～</w:t>
            </w:r>
          </w:p>
          <w:p w14:paraId="114EE162" w14:textId="77777777" w:rsidR="00DF5078" w:rsidRDefault="00DF5078" w:rsidP="00DF5078">
            <w:pPr>
              <w:autoSpaceDE w:val="0"/>
              <w:autoSpaceDN w:val="0"/>
              <w:ind w:left="210" w:hangingChars="100" w:hanging="210"/>
              <w:rPr>
                <w:rFonts w:hAnsi="ＭＳ ゴシック"/>
              </w:rPr>
            </w:pPr>
          </w:p>
          <w:p w14:paraId="1A2935F6" w14:textId="03F1A194" w:rsidR="00DF5078" w:rsidRPr="00982FC3" w:rsidRDefault="00DF5078" w:rsidP="00DF5078">
            <w:pPr>
              <w:autoSpaceDE w:val="0"/>
              <w:autoSpaceDN w:val="0"/>
              <w:ind w:left="210" w:hangingChars="100" w:hanging="210"/>
              <w:rPr>
                <w:rFonts w:hAnsi="ＭＳ ゴシック"/>
              </w:rPr>
            </w:pPr>
            <w:r w:rsidRPr="00982FC3">
              <w:rPr>
                <w:rFonts w:hAnsi="ＭＳ ゴシック" w:hint="eastAsia"/>
              </w:rPr>
              <w:t>・　外資規制に係る欠格事由は基幹放送</w:t>
            </w:r>
            <w:r w:rsidR="00300372">
              <w:rPr>
                <w:rFonts w:hAnsi="ＭＳ ゴシック" w:hint="eastAsia"/>
              </w:rPr>
              <w:t>の業務</w:t>
            </w:r>
            <w:r w:rsidR="00FE72CE">
              <w:rPr>
                <w:rFonts w:hAnsi="ＭＳ ゴシック" w:hint="eastAsia"/>
              </w:rPr>
              <w:t>の</w:t>
            </w:r>
            <w:r w:rsidR="00300372">
              <w:rPr>
                <w:rFonts w:hAnsi="ＭＳ ゴシック" w:hint="eastAsia"/>
              </w:rPr>
              <w:t>認定</w:t>
            </w:r>
            <w:r w:rsidRPr="00982FC3">
              <w:rPr>
                <w:rFonts w:hAnsi="ＭＳ ゴシック" w:hint="eastAsia"/>
              </w:rPr>
              <w:t>の取消事由</w:t>
            </w:r>
            <w:r>
              <w:rPr>
                <w:rFonts w:hAnsi="ＭＳ ゴシック" w:hint="eastAsia"/>
              </w:rPr>
              <w:t>である</w:t>
            </w:r>
            <w:r w:rsidRPr="00982FC3">
              <w:rPr>
                <w:rFonts w:hAnsi="ＭＳ ゴシック" w:hint="eastAsia"/>
              </w:rPr>
              <w:t>ことから、</w:t>
            </w:r>
            <w:r w:rsidR="00300372">
              <w:rPr>
                <w:rFonts w:hAnsi="ＭＳ ゴシック" w:hint="eastAsia"/>
              </w:rPr>
              <w:t>基幹放送事業者</w:t>
            </w:r>
            <w:r w:rsidRPr="00982FC3">
              <w:rPr>
                <w:rFonts w:hAnsi="ＭＳ ゴシック" w:hint="eastAsia"/>
              </w:rPr>
              <w:t>において、全ての株主を対象に、個人株主における日本の国籍の有無の確認、法人・団体株主における日本の法人・団体への該当の有無の確認（以下「株主の国籍確認」といいます。）が常に行われている必要があります。</w:t>
            </w:r>
          </w:p>
          <w:p w14:paraId="3A07CB2D" w14:textId="77777777" w:rsidR="00DF5078" w:rsidRDefault="00DF5078" w:rsidP="00DF5078">
            <w:pPr>
              <w:autoSpaceDE w:val="0"/>
              <w:autoSpaceDN w:val="0"/>
              <w:ind w:left="210" w:hangingChars="100" w:hanging="210"/>
              <w:rPr>
                <w:rFonts w:hAnsi="ＭＳ ゴシック"/>
              </w:rPr>
            </w:pPr>
          </w:p>
          <w:p w14:paraId="580A48A6" w14:textId="3C9EDD53" w:rsidR="00DF5078" w:rsidRDefault="00DF5078" w:rsidP="00DF5078">
            <w:pPr>
              <w:autoSpaceDE w:val="0"/>
              <w:autoSpaceDN w:val="0"/>
              <w:ind w:left="210" w:hangingChars="100" w:hanging="210"/>
              <w:rPr>
                <w:rFonts w:hAnsi="ＭＳ ゴシック"/>
              </w:rPr>
            </w:pPr>
            <w:r w:rsidRPr="00982FC3">
              <w:rPr>
                <w:rFonts w:hAnsi="ＭＳ ゴシック" w:hint="eastAsia"/>
              </w:rPr>
              <w:t>・　この点、上場会社等である</w:t>
            </w:r>
            <w:r w:rsidR="00300372">
              <w:rPr>
                <w:rFonts w:hAnsi="ＭＳ ゴシック" w:hint="eastAsia"/>
              </w:rPr>
              <w:t>基幹放送事業者</w:t>
            </w:r>
            <w:r w:rsidRPr="00982FC3">
              <w:rPr>
                <w:rFonts w:hAnsi="ＭＳ ゴシック" w:hint="eastAsia"/>
              </w:rPr>
              <w:t>にあっては、株式の振替に関する仕組の中で、株主は、口座開設の際に口座管理機関に外国人等への該当の有無について届出を行わなければならないこととされており、当該有無に変更があった場合も届出を行わなければならないこととされてい</w:t>
            </w:r>
            <w:r>
              <w:rPr>
                <w:rFonts w:hAnsi="ＭＳ ゴシック" w:hint="eastAsia"/>
              </w:rPr>
              <w:t>ることから、これをもって、</w:t>
            </w:r>
            <w:r w:rsidR="00300372">
              <w:rPr>
                <w:rFonts w:hAnsi="ＭＳ ゴシック" w:hint="eastAsia"/>
              </w:rPr>
              <w:t>基幹放送事業者</w:t>
            </w:r>
            <w:r>
              <w:rPr>
                <w:rFonts w:hAnsi="ＭＳ ゴシック" w:hint="eastAsia"/>
              </w:rPr>
              <w:t>において、株主の国籍確認が常に行われていると判断でき</w:t>
            </w:r>
            <w:r w:rsidRPr="00982FC3">
              <w:rPr>
                <w:rFonts w:hAnsi="ＭＳ ゴシック" w:hint="eastAsia"/>
              </w:rPr>
              <w:t>ます</w:t>
            </w:r>
            <w:r>
              <w:rPr>
                <w:rFonts w:hAnsi="ＭＳ ゴシック" w:hint="eastAsia"/>
              </w:rPr>
              <w:t>。</w:t>
            </w:r>
          </w:p>
          <w:p w14:paraId="1D91F733" w14:textId="77777777" w:rsidR="00DF5078" w:rsidRDefault="00DF5078" w:rsidP="00DF5078">
            <w:pPr>
              <w:autoSpaceDE w:val="0"/>
              <w:autoSpaceDN w:val="0"/>
              <w:ind w:left="210" w:hangingChars="100" w:hanging="210"/>
              <w:rPr>
                <w:rFonts w:hAnsi="ＭＳ ゴシック"/>
              </w:rPr>
            </w:pPr>
          </w:p>
          <w:p w14:paraId="03C532C7" w14:textId="1D123EC9" w:rsidR="00DF5078" w:rsidRPr="00982FC3" w:rsidRDefault="00DF5078" w:rsidP="00DF5078">
            <w:pPr>
              <w:autoSpaceDE w:val="0"/>
              <w:autoSpaceDN w:val="0"/>
              <w:ind w:left="210" w:hangingChars="100" w:hanging="210"/>
              <w:rPr>
                <w:rFonts w:hAnsi="ＭＳ ゴシック"/>
              </w:rPr>
            </w:pPr>
            <w:r>
              <w:rPr>
                <w:rFonts w:hAnsi="ＭＳ ゴシック" w:hint="eastAsia"/>
              </w:rPr>
              <w:t xml:space="preserve">・　</w:t>
            </w:r>
            <w:r w:rsidRPr="00982FC3">
              <w:rPr>
                <w:rFonts w:hAnsi="ＭＳ ゴシック" w:hint="eastAsia"/>
              </w:rPr>
              <w:t>上場会社等以外の株式会社である</w:t>
            </w:r>
            <w:r w:rsidR="00300372">
              <w:rPr>
                <w:rFonts w:hAnsi="ＭＳ ゴシック" w:hint="eastAsia"/>
              </w:rPr>
              <w:t>基幹放送事業者</w:t>
            </w:r>
            <w:r w:rsidRPr="00982FC3">
              <w:rPr>
                <w:rFonts w:hAnsi="ＭＳ ゴシック" w:hint="eastAsia"/>
              </w:rPr>
              <w:t>にあっては、</w:t>
            </w:r>
            <w:r>
              <w:rPr>
                <w:rFonts w:hAnsi="ＭＳ ゴシック" w:hint="eastAsia"/>
              </w:rPr>
              <w:t>これに相当するものとして、</w:t>
            </w:r>
            <w:r w:rsidRPr="00982FC3">
              <w:rPr>
                <w:rFonts w:hAnsi="ＭＳ ゴシック" w:hint="eastAsia"/>
              </w:rPr>
              <w:t>例えば、新たに株主となった個人又は法人・団体に対し、株主の国籍確認を行う（</w:t>
            </w:r>
            <w:r w:rsidRPr="0012077F">
              <w:rPr>
                <w:rFonts w:ascii="ＭＳ 明朝" w:eastAsia="ＭＳ 明朝" w:hAnsi="ＭＳ 明朝" w:hint="eastAsia"/>
              </w:rPr>
              <w:t>※</w:t>
            </w:r>
            <w:r>
              <w:rPr>
                <w:rFonts w:ascii="ＭＳ 明朝" w:eastAsia="ＭＳ 明朝" w:hAnsi="ＭＳ 明朝" w:hint="eastAsia"/>
              </w:rPr>
              <w:t>２</w:t>
            </w:r>
            <w:r w:rsidRPr="00982FC3">
              <w:rPr>
                <w:rFonts w:hAnsi="ＭＳ ゴシック" w:hint="eastAsia"/>
              </w:rPr>
              <w:t>）、さらに、個人株主において日本の国籍の有無に変更があった場合は速やかに報告</w:t>
            </w:r>
            <w:r>
              <w:rPr>
                <w:rFonts w:hAnsi="ＭＳ ゴシック" w:hint="eastAsia"/>
              </w:rPr>
              <w:t>いただく</w:t>
            </w:r>
            <w:r w:rsidR="00477969">
              <w:rPr>
                <w:rFonts w:hAnsi="ＭＳ ゴシック" w:hint="eastAsia"/>
              </w:rPr>
              <w:t>（</w:t>
            </w:r>
            <w:r w:rsidR="00477969" w:rsidRPr="00E26429">
              <w:rPr>
                <w:rFonts w:ascii="ＭＳ 明朝" w:eastAsia="ＭＳ 明朝" w:hAnsi="ＭＳ 明朝" w:hint="eastAsia"/>
              </w:rPr>
              <w:t>※３</w:t>
            </w:r>
            <w:r w:rsidR="00477969">
              <w:rPr>
                <w:rFonts w:hAnsi="ＭＳ ゴシック" w:hint="eastAsia"/>
              </w:rPr>
              <w:t>）</w:t>
            </w:r>
            <w:r w:rsidRPr="00982FC3">
              <w:rPr>
                <w:rFonts w:hAnsi="ＭＳ ゴシック" w:hint="eastAsia"/>
              </w:rPr>
              <w:t>よう、平素から株主に対して依頼する（例えば、株主総会の</w:t>
            </w:r>
            <w:r>
              <w:rPr>
                <w:rFonts w:hAnsi="ＭＳ ゴシック" w:hint="eastAsia"/>
              </w:rPr>
              <w:t>招集通知</w:t>
            </w:r>
            <w:r w:rsidRPr="00982FC3">
              <w:rPr>
                <w:rFonts w:hAnsi="ＭＳ ゴシック" w:hint="eastAsia"/>
              </w:rPr>
              <w:t>にその旨の周知ペーパーを同封する等）といった取組</w:t>
            </w:r>
            <w:r>
              <w:rPr>
                <w:rFonts w:hAnsi="ＭＳ ゴシック" w:hint="eastAsia"/>
              </w:rPr>
              <w:t>が着実に行われているの</w:t>
            </w:r>
            <w:r>
              <w:rPr>
                <w:rFonts w:hAnsi="ＭＳ ゴシック" w:hint="eastAsia"/>
              </w:rPr>
              <w:lastRenderedPageBreak/>
              <w:t>であれば、株主の国籍確認が常に行われていると判断できますので、こうした取組が着実に行われていることについて、外資規制審査において総務省から問い合わせがあった場合にご回答いただくとともに、</w:t>
            </w:r>
            <w:r w:rsidRPr="00982FC3">
              <w:rPr>
                <w:rFonts w:hAnsi="ＭＳ ゴシック" w:hint="eastAsia"/>
              </w:rPr>
              <w:t>定期報告において「外資規制に係る欠格事由に該当することとならないようにするために講じた措置の実施状況」として報告していただくよう、お願いします。</w:t>
            </w:r>
          </w:p>
          <w:p w14:paraId="3F39A834" w14:textId="77777777" w:rsidR="00DF5078" w:rsidRPr="00982FC3" w:rsidRDefault="00DF5078" w:rsidP="00DF5078">
            <w:pPr>
              <w:autoSpaceDE w:val="0"/>
              <w:autoSpaceDN w:val="0"/>
              <w:rPr>
                <w:rFonts w:hAnsi="ＭＳ ゴシック"/>
              </w:rPr>
            </w:pPr>
          </w:p>
          <w:p w14:paraId="21F6974D" w14:textId="77777777" w:rsidR="00DF5078" w:rsidRPr="00B12186" w:rsidRDefault="00DF5078" w:rsidP="00DF5078">
            <w:pPr>
              <w:autoSpaceDE w:val="0"/>
              <w:autoSpaceDN w:val="0"/>
              <w:jc w:val="center"/>
              <w:rPr>
                <w:rFonts w:hAnsi="ＭＳ ゴシック"/>
                <w:b/>
              </w:rPr>
            </w:pPr>
            <w:r w:rsidRPr="00B12186">
              <w:rPr>
                <w:rFonts w:hAnsi="ＭＳ ゴシック" w:hint="eastAsia"/>
                <w:b/>
              </w:rPr>
              <w:t>～株式会社以外の法人・団体における構成員の国籍確認</w:t>
            </w:r>
            <w:r>
              <w:rPr>
                <w:rFonts w:hAnsi="ＭＳ ゴシック" w:hint="eastAsia"/>
                <w:b/>
              </w:rPr>
              <w:t>について</w:t>
            </w:r>
            <w:r w:rsidRPr="00B12186">
              <w:rPr>
                <w:rFonts w:hAnsi="ＭＳ ゴシック" w:hint="eastAsia"/>
                <w:b/>
              </w:rPr>
              <w:t>～</w:t>
            </w:r>
          </w:p>
          <w:p w14:paraId="0C173899" w14:textId="77777777" w:rsidR="00DF5078" w:rsidRDefault="00DF5078" w:rsidP="00DF5078">
            <w:pPr>
              <w:autoSpaceDE w:val="0"/>
              <w:autoSpaceDN w:val="0"/>
              <w:ind w:left="210" w:hangingChars="100" w:hanging="210"/>
              <w:rPr>
                <w:rFonts w:hAnsi="ＭＳ ゴシック"/>
              </w:rPr>
            </w:pPr>
          </w:p>
          <w:p w14:paraId="71E2EDF7" w14:textId="6C068D5F" w:rsidR="00DF5078" w:rsidRDefault="00DF5078" w:rsidP="00DF5078">
            <w:pPr>
              <w:autoSpaceDE w:val="0"/>
              <w:autoSpaceDN w:val="0"/>
              <w:ind w:left="210" w:hangingChars="100" w:hanging="210"/>
              <w:rPr>
                <w:rFonts w:hAnsi="ＭＳ ゴシック"/>
              </w:rPr>
            </w:pPr>
            <w:r w:rsidRPr="00982FC3">
              <w:rPr>
                <w:rFonts w:hAnsi="ＭＳ ゴシック" w:hint="eastAsia"/>
              </w:rPr>
              <w:t>・　外資規制に係る欠格事由は基幹放送</w:t>
            </w:r>
            <w:r w:rsidR="00300372">
              <w:rPr>
                <w:rFonts w:hAnsi="ＭＳ ゴシック" w:hint="eastAsia"/>
              </w:rPr>
              <w:t>の業務</w:t>
            </w:r>
            <w:r w:rsidR="00FE72CE">
              <w:rPr>
                <w:rFonts w:hAnsi="ＭＳ ゴシック" w:hint="eastAsia"/>
              </w:rPr>
              <w:t>の</w:t>
            </w:r>
            <w:r w:rsidR="00300372">
              <w:rPr>
                <w:rFonts w:hAnsi="ＭＳ ゴシック" w:hint="eastAsia"/>
              </w:rPr>
              <w:t>認定</w:t>
            </w:r>
            <w:r w:rsidRPr="00982FC3">
              <w:rPr>
                <w:rFonts w:hAnsi="ＭＳ ゴシック" w:hint="eastAsia"/>
              </w:rPr>
              <w:t>の取消事由</w:t>
            </w:r>
            <w:r w:rsidR="00FE72CE">
              <w:rPr>
                <w:rFonts w:hAnsi="ＭＳ ゴシック" w:hint="eastAsia"/>
              </w:rPr>
              <w:t>である</w:t>
            </w:r>
            <w:r w:rsidRPr="00982FC3">
              <w:rPr>
                <w:rFonts w:hAnsi="ＭＳ ゴシック" w:hint="eastAsia"/>
              </w:rPr>
              <w:t>ことから、</w:t>
            </w:r>
            <w:r w:rsidR="00300372">
              <w:rPr>
                <w:rFonts w:hAnsi="ＭＳ ゴシック" w:hint="eastAsia"/>
              </w:rPr>
              <w:t>基幹放送事業者</w:t>
            </w:r>
            <w:r w:rsidRPr="00982FC3">
              <w:rPr>
                <w:rFonts w:hAnsi="ＭＳ ゴシック" w:hint="eastAsia"/>
              </w:rPr>
              <w:t>においては、社員総会、評議員会又は理事会といった法人・団体の意思決定機関の全ての構成員を対象に、個人の構成員における日本の国籍の有無の確認、法人・団体の構成員における日本の法人・団体への該当の有無の確認（以下「構成員の国籍確認」といいます。）が常に行われている必要があります。</w:t>
            </w:r>
          </w:p>
          <w:p w14:paraId="29D01943" w14:textId="77777777" w:rsidR="00DF5078" w:rsidRPr="00982FC3" w:rsidRDefault="00DF5078" w:rsidP="00DF5078">
            <w:pPr>
              <w:autoSpaceDE w:val="0"/>
              <w:autoSpaceDN w:val="0"/>
              <w:ind w:left="210" w:hangingChars="100" w:hanging="210"/>
              <w:rPr>
                <w:rFonts w:hAnsi="ＭＳ ゴシック"/>
              </w:rPr>
            </w:pPr>
          </w:p>
          <w:p w14:paraId="2F65F4FC" w14:textId="5FFF5E1D" w:rsidR="00DF5078" w:rsidRPr="00982FC3" w:rsidRDefault="00DF5078" w:rsidP="00DF5078">
            <w:pPr>
              <w:autoSpaceDE w:val="0"/>
              <w:autoSpaceDN w:val="0"/>
              <w:ind w:left="210" w:hangingChars="100" w:hanging="210"/>
              <w:rPr>
                <w:rFonts w:hAnsi="ＭＳ ゴシック"/>
              </w:rPr>
            </w:pPr>
            <w:r w:rsidRPr="00982FC3">
              <w:rPr>
                <w:rFonts w:hAnsi="ＭＳ ゴシック" w:hint="eastAsia"/>
              </w:rPr>
              <w:t>・　この点、例えば、新たに構成員となった個人又は法人・団体に対し、構成員の国籍確認を行う</w:t>
            </w:r>
            <w:r w:rsidRPr="00C93569">
              <w:rPr>
                <w:rFonts w:ascii="ＭＳ 明朝" w:eastAsia="ＭＳ 明朝" w:hAnsi="ＭＳ 明朝" w:hint="eastAsia"/>
              </w:rPr>
              <w:t>（※</w:t>
            </w:r>
            <w:r>
              <w:rPr>
                <w:rFonts w:ascii="ＭＳ 明朝" w:eastAsia="ＭＳ 明朝" w:hAnsi="ＭＳ 明朝" w:hint="eastAsia"/>
              </w:rPr>
              <w:t>２</w:t>
            </w:r>
            <w:r w:rsidRPr="00C93569">
              <w:rPr>
                <w:rFonts w:ascii="ＭＳ 明朝" w:eastAsia="ＭＳ 明朝" w:hAnsi="ＭＳ 明朝" w:hint="eastAsia"/>
              </w:rPr>
              <w:t>）</w:t>
            </w:r>
            <w:r w:rsidRPr="00982FC3">
              <w:rPr>
                <w:rFonts w:hAnsi="ＭＳ ゴシック" w:hint="eastAsia"/>
              </w:rPr>
              <w:t>、さらに、個人の構成員において日本の国籍の有無に変更があった場合は速やかに報告</w:t>
            </w:r>
            <w:r w:rsidR="00477969">
              <w:rPr>
                <w:rFonts w:hAnsi="ＭＳ ゴシック" w:hint="eastAsia"/>
              </w:rPr>
              <w:t>を</w:t>
            </w:r>
            <w:r>
              <w:rPr>
                <w:rFonts w:hAnsi="ＭＳ ゴシック" w:hint="eastAsia"/>
              </w:rPr>
              <w:t>いただく</w:t>
            </w:r>
            <w:r w:rsidR="00477969">
              <w:rPr>
                <w:rFonts w:hAnsi="ＭＳ ゴシック" w:hint="eastAsia"/>
              </w:rPr>
              <w:t>（</w:t>
            </w:r>
            <w:r w:rsidR="00477969" w:rsidRPr="00E26429">
              <w:rPr>
                <w:rFonts w:ascii="ＭＳ 明朝" w:eastAsia="ＭＳ 明朝" w:hAnsi="ＭＳ 明朝" w:hint="eastAsia"/>
              </w:rPr>
              <w:t>※３</w:t>
            </w:r>
            <w:r w:rsidR="00477969">
              <w:rPr>
                <w:rFonts w:hAnsi="ＭＳ ゴシック" w:hint="eastAsia"/>
              </w:rPr>
              <w:t>）</w:t>
            </w:r>
            <w:r w:rsidRPr="00982FC3">
              <w:rPr>
                <w:rFonts w:hAnsi="ＭＳ ゴシック" w:hint="eastAsia"/>
              </w:rPr>
              <w:t>よう、平素から構成員に対して依頼する（例えば、社員総会、評議員会又は理事会等の案内状にその旨の周知ペーパーを同封する等）といった取組</w:t>
            </w:r>
            <w:r>
              <w:rPr>
                <w:rFonts w:hAnsi="ＭＳ ゴシック" w:hint="eastAsia"/>
              </w:rPr>
              <w:t>が着実に行われているのであれば、構成員の国籍確認が常に行われていると判断できますので、こうした取組が着実に行われていることについて、外資規制審査に当たり総務省から問い合わせがあった場合にご回答</w:t>
            </w:r>
            <w:r w:rsidRPr="00982FC3">
              <w:rPr>
                <w:rFonts w:hAnsi="ＭＳ ゴシック" w:hint="eastAsia"/>
              </w:rPr>
              <w:t>いただくとともに、定期報告において「外資規制に係る欠格事由に該当することとならないようにするために講じた措置の実施状況」として報告していただくよう、お願いします。</w:t>
            </w:r>
          </w:p>
          <w:p w14:paraId="1AEA8624" w14:textId="0A08D164" w:rsidR="00DF5078" w:rsidRDefault="00DF5078" w:rsidP="00DF5078">
            <w:pPr>
              <w:autoSpaceDE w:val="0"/>
              <w:autoSpaceDN w:val="0"/>
              <w:ind w:leftChars="200" w:left="840" w:hangingChars="200" w:hanging="420"/>
              <w:rPr>
                <w:rFonts w:ascii="ＭＳ 明朝" w:eastAsia="ＭＳ 明朝" w:hAnsi="ＭＳ 明朝"/>
              </w:rPr>
            </w:pPr>
            <w:r w:rsidRPr="00C93569">
              <w:rPr>
                <w:rFonts w:ascii="ＭＳ 明朝" w:eastAsia="ＭＳ 明朝" w:hAnsi="ＭＳ 明朝" w:hint="eastAsia"/>
              </w:rPr>
              <w:t>※</w:t>
            </w:r>
            <w:r>
              <w:rPr>
                <w:rFonts w:ascii="ＭＳ 明朝" w:eastAsia="ＭＳ 明朝" w:hAnsi="ＭＳ 明朝" w:hint="eastAsia"/>
              </w:rPr>
              <w:t xml:space="preserve">２　</w:t>
            </w:r>
            <w:r w:rsidR="00300372">
              <w:rPr>
                <w:rFonts w:ascii="ＭＳ 明朝" w:eastAsia="ＭＳ 明朝" w:hAnsi="ＭＳ 明朝" w:hint="eastAsia"/>
              </w:rPr>
              <w:t>基幹放送事業者</w:t>
            </w:r>
            <w:r w:rsidRPr="00C93569">
              <w:rPr>
                <w:rFonts w:ascii="ＭＳ 明朝" w:eastAsia="ＭＳ 明朝" w:hAnsi="ＭＳ 明朝" w:hint="eastAsia"/>
              </w:rPr>
              <w:t>において、株主の国籍確認又は構成員の国籍確認を行う方法としては、例えば、個人株主又は個人の構成員については、日本の国籍</w:t>
            </w:r>
            <w:r w:rsidR="00477969">
              <w:rPr>
                <w:rFonts w:ascii="ＭＳ 明朝" w:eastAsia="ＭＳ 明朝" w:hAnsi="ＭＳ 明朝" w:hint="eastAsia"/>
              </w:rPr>
              <w:t>を有すること</w:t>
            </w:r>
            <w:r w:rsidRPr="00C93569">
              <w:rPr>
                <w:rFonts w:ascii="ＭＳ 明朝" w:eastAsia="ＭＳ 明朝" w:hAnsi="ＭＳ 明朝" w:hint="eastAsia"/>
              </w:rPr>
              <w:t>を戸籍抄本、本籍の記載のある住民票又は旅券（</w:t>
            </w:r>
            <w:r w:rsidR="00D32349">
              <w:rPr>
                <w:rFonts w:ascii="ＭＳ 明朝" w:eastAsia="ＭＳ 明朝" w:hAnsi="ＭＳ 明朝" w:hint="eastAsia"/>
              </w:rPr>
              <w:t>現に</w:t>
            </w:r>
            <w:r w:rsidRPr="00C93569">
              <w:rPr>
                <w:rFonts w:ascii="ＭＳ 明朝" w:eastAsia="ＭＳ 明朝" w:hAnsi="ＭＳ 明朝" w:hint="eastAsia"/>
              </w:rPr>
              <w:t>有効</w:t>
            </w:r>
            <w:r w:rsidR="00D32349">
              <w:rPr>
                <w:rFonts w:ascii="ＭＳ 明朝" w:eastAsia="ＭＳ 明朝" w:hAnsi="ＭＳ 明朝" w:hint="eastAsia"/>
              </w:rPr>
              <w:t>な</w:t>
            </w:r>
            <w:r w:rsidRPr="00C93569">
              <w:rPr>
                <w:rFonts w:ascii="ＭＳ 明朝" w:eastAsia="ＭＳ 明朝" w:hAnsi="ＭＳ 明朝" w:hint="eastAsia"/>
              </w:rPr>
              <w:t>ものに限る。）の写し等の証拠書類により確認すること</w:t>
            </w:r>
            <w:r w:rsidR="00477969">
              <w:rPr>
                <w:rFonts w:ascii="ＭＳ 明朝" w:eastAsia="ＭＳ 明朝" w:hAnsi="ＭＳ 明朝" w:hint="eastAsia"/>
              </w:rPr>
              <w:t>、外国の国籍を有することを外国人登録証明書又は旅券（</w:t>
            </w:r>
            <w:r w:rsidR="00D32349">
              <w:rPr>
                <w:rFonts w:ascii="ＭＳ 明朝" w:eastAsia="ＭＳ 明朝" w:hAnsi="ＭＳ 明朝" w:hint="eastAsia"/>
              </w:rPr>
              <w:t>現に</w:t>
            </w:r>
            <w:r w:rsidR="00477969">
              <w:rPr>
                <w:rFonts w:ascii="ＭＳ 明朝" w:eastAsia="ＭＳ 明朝" w:hAnsi="ＭＳ 明朝" w:hint="eastAsia"/>
              </w:rPr>
              <w:t>有効</w:t>
            </w:r>
            <w:r w:rsidR="00D32349">
              <w:rPr>
                <w:rFonts w:ascii="ＭＳ 明朝" w:eastAsia="ＭＳ 明朝" w:hAnsi="ＭＳ 明朝" w:hint="eastAsia"/>
              </w:rPr>
              <w:t>な</w:t>
            </w:r>
            <w:r w:rsidR="00477969">
              <w:rPr>
                <w:rFonts w:ascii="ＭＳ 明朝" w:eastAsia="ＭＳ 明朝" w:hAnsi="ＭＳ 明朝" w:hint="eastAsia"/>
              </w:rPr>
              <w:t>ものに限る。）の写し等の証拠書類により確認する</w:t>
            </w:r>
            <w:r w:rsidRPr="00C93569">
              <w:rPr>
                <w:rFonts w:ascii="ＭＳ 明朝" w:eastAsia="ＭＳ 明朝" w:hAnsi="ＭＳ 明朝" w:hint="eastAsia"/>
              </w:rPr>
              <w:t>が想定されますが、</w:t>
            </w:r>
            <w:r w:rsidR="00300372">
              <w:rPr>
                <w:rFonts w:ascii="ＭＳ 明朝" w:eastAsia="ＭＳ 明朝" w:hAnsi="ＭＳ 明朝" w:hint="eastAsia"/>
              </w:rPr>
              <w:t>基幹放送事業者</w:t>
            </w:r>
            <w:r w:rsidRPr="00C93569">
              <w:rPr>
                <w:rFonts w:ascii="ＭＳ 明朝" w:eastAsia="ＭＳ 明朝" w:hAnsi="ＭＳ 明朝" w:hint="eastAsia"/>
              </w:rPr>
              <w:t>による判断によりそれ以外の方法（口頭、メール等）により確認することを妨げるものではありません。法人・団体株主又は法人・団体の構成員については、国税庁「法人番号公表サイト」により、法人番号を持たない任意団体については規約や規則等の証拠書類により、住所（</w:t>
            </w:r>
            <w:r>
              <w:rPr>
                <w:rFonts w:ascii="ＭＳ 明朝" w:eastAsia="ＭＳ 明朝" w:hAnsi="ＭＳ 明朝" w:hint="eastAsia"/>
              </w:rPr>
              <w:t>本店又は</w:t>
            </w:r>
            <w:r w:rsidRPr="00C93569">
              <w:rPr>
                <w:rFonts w:ascii="ＭＳ 明朝" w:eastAsia="ＭＳ 明朝" w:hAnsi="ＭＳ 明朝" w:hint="eastAsia"/>
              </w:rPr>
              <w:t>主たる事務所の所在地）が日本国内であるか否かを確認することが想定されます。</w:t>
            </w:r>
          </w:p>
          <w:p w14:paraId="7574329F" w14:textId="772A0B0C" w:rsidR="00477969" w:rsidRPr="00C93569" w:rsidRDefault="00477969" w:rsidP="00DF5078">
            <w:pPr>
              <w:autoSpaceDE w:val="0"/>
              <w:autoSpaceDN w:val="0"/>
              <w:ind w:leftChars="200" w:left="840" w:hangingChars="200" w:hanging="420"/>
              <w:rPr>
                <w:rFonts w:ascii="ＭＳ 明朝" w:eastAsia="ＭＳ 明朝" w:hAnsi="ＭＳ 明朝"/>
              </w:rPr>
            </w:pPr>
            <w:r>
              <w:rPr>
                <w:rFonts w:ascii="ＭＳ 明朝" w:eastAsia="ＭＳ 明朝" w:hAnsi="ＭＳ 明朝" w:hint="eastAsia"/>
              </w:rPr>
              <w:t>※３　報告の具体的な方法は基幹放送事業者の裁量に委ねられますが、報告がなされた場合は、</w:t>
            </w:r>
            <w:r w:rsidR="00982220">
              <w:rPr>
                <w:rFonts w:ascii="ＭＳ 明朝" w:eastAsia="ＭＳ 明朝" w:hAnsi="ＭＳ 明朝" w:hint="eastAsia"/>
              </w:rPr>
              <w:t>基幹放送事業者</w:t>
            </w:r>
            <w:r>
              <w:rPr>
                <w:rFonts w:ascii="ＭＳ 明朝" w:eastAsia="ＭＳ 明朝" w:hAnsi="ＭＳ 明朝" w:hint="eastAsia"/>
              </w:rPr>
              <w:t>において、株主の国籍確認又は構成員の国籍確認</w:t>
            </w:r>
            <w:r w:rsidR="00517944">
              <w:rPr>
                <w:rFonts w:ascii="ＭＳ 明朝" w:eastAsia="ＭＳ 明朝" w:hAnsi="ＭＳ 明朝" w:hint="eastAsia"/>
              </w:rPr>
              <w:t>を</w:t>
            </w:r>
            <w:r w:rsidR="00517944">
              <w:rPr>
                <w:rFonts w:ascii="ＭＳ 明朝" w:eastAsia="ＭＳ 明朝" w:hAnsi="ＭＳ 明朝" w:hint="eastAsia"/>
              </w:rPr>
              <w:lastRenderedPageBreak/>
              <w:t>行う</w:t>
            </w:r>
            <w:r>
              <w:rPr>
                <w:rFonts w:ascii="ＭＳ 明朝" w:eastAsia="ＭＳ 明朝" w:hAnsi="ＭＳ 明朝" w:hint="eastAsia"/>
              </w:rPr>
              <w:t>ことが望ましいです。</w:t>
            </w:r>
          </w:p>
        </w:tc>
      </w:tr>
    </w:tbl>
    <w:p w14:paraId="3E0F7E38" w14:textId="77777777" w:rsidR="00DF5078" w:rsidRDefault="00DF5078" w:rsidP="00DF5078">
      <w:pPr>
        <w:autoSpaceDE w:val="0"/>
        <w:autoSpaceDN w:val="0"/>
        <w:rPr>
          <w:rFonts w:hAnsi="ＭＳ ゴシック"/>
        </w:rPr>
      </w:pPr>
    </w:p>
    <w:p w14:paraId="736A0275" w14:textId="333E5E07" w:rsidR="00DF5078" w:rsidRDefault="00DF5078" w:rsidP="00DF5078">
      <w:pPr>
        <w:autoSpaceDE w:val="0"/>
        <w:autoSpaceDN w:val="0"/>
        <w:ind w:left="210" w:hangingChars="100" w:hanging="210"/>
        <w:rPr>
          <w:rFonts w:hAnsi="ＭＳ ゴシック"/>
        </w:rPr>
      </w:pPr>
      <w:r>
        <w:rPr>
          <w:rFonts w:hAnsi="ＭＳ ゴシック" w:hint="eastAsia"/>
        </w:rPr>
        <w:t>③　「住所」、「法人番号」、「株式数」、「議決権の数」、「(</w:t>
      </w:r>
      <w:r>
        <w:rPr>
          <w:rFonts w:hAnsi="ＭＳ ゴシック"/>
        </w:rPr>
        <w:t>D)</w:t>
      </w:r>
      <w:r>
        <w:rPr>
          <w:rFonts w:hAnsi="ＭＳ ゴシック" w:hint="eastAsia"/>
        </w:rPr>
        <w:t>／議決権の</w:t>
      </w:r>
      <w:r w:rsidR="00A60378">
        <w:rPr>
          <w:rFonts w:hAnsi="ＭＳ ゴシック" w:hint="eastAsia"/>
        </w:rPr>
        <w:t>総</w:t>
      </w:r>
      <w:r>
        <w:rPr>
          <w:rFonts w:hAnsi="ＭＳ ゴシック" w:hint="eastAsia"/>
        </w:rPr>
        <w:t>数」、「外資系日本法人の議決権を有する外国法人等」、「(</w:t>
      </w:r>
      <w:r>
        <w:rPr>
          <w:rFonts w:hAnsi="ＭＳ ゴシック"/>
        </w:rPr>
        <w:t>E)</w:t>
      </w:r>
      <w:r>
        <w:rPr>
          <w:rFonts w:hAnsi="ＭＳ ゴシック" w:hint="eastAsia"/>
        </w:rPr>
        <w:t>の比率」及び「（E</w:t>
      </w:r>
      <w:r>
        <w:rPr>
          <w:rFonts w:hAnsi="ＭＳ ゴシック"/>
        </w:rPr>
        <w:t>）</w:t>
      </w:r>
      <w:r>
        <w:rPr>
          <w:rFonts w:hAnsi="ＭＳ ゴシック" w:hint="eastAsia"/>
        </w:rPr>
        <w:t>×（G</w:t>
      </w:r>
      <w:r>
        <w:rPr>
          <w:rFonts w:hAnsi="ＭＳ ゴシック"/>
        </w:rPr>
        <w:t>）</w:t>
      </w:r>
      <w:r>
        <w:rPr>
          <w:rFonts w:hAnsi="ＭＳ ゴシック" w:hint="eastAsia"/>
        </w:rPr>
        <w:t>」について、（注３）から（注10）に基づき記載してください。</w:t>
      </w:r>
    </w:p>
    <w:p w14:paraId="44ED33B8" w14:textId="77777777" w:rsidR="00DF5078" w:rsidRDefault="00DF5078" w:rsidP="00DF5078">
      <w:pPr>
        <w:autoSpaceDE w:val="0"/>
        <w:autoSpaceDN w:val="0"/>
        <w:ind w:leftChars="100" w:left="210" w:firstLineChars="100" w:firstLine="210"/>
        <w:rPr>
          <w:rFonts w:hAnsi="ＭＳ ゴシック"/>
        </w:rPr>
      </w:pPr>
      <w:r>
        <w:rPr>
          <w:rFonts w:hAnsi="ＭＳ ゴシック" w:hint="eastAsia"/>
        </w:rPr>
        <w:t>その際、「住所」について、</w:t>
      </w:r>
      <w:r w:rsidRPr="00094FF5">
        <w:rPr>
          <w:rFonts w:hAnsi="ＭＳ ゴシック"/>
        </w:rPr>
        <w:t>法人</w:t>
      </w:r>
      <w:r>
        <w:rPr>
          <w:rFonts w:hAnsi="ＭＳ ゴシック" w:hint="eastAsia"/>
        </w:rPr>
        <w:t>・</w:t>
      </w:r>
      <w:r w:rsidRPr="00094FF5">
        <w:rPr>
          <w:rFonts w:hAnsi="ＭＳ ゴシック"/>
        </w:rPr>
        <w:t>団体に</w:t>
      </w:r>
      <w:r>
        <w:rPr>
          <w:rFonts w:hAnsi="ＭＳ ゴシック" w:hint="eastAsia"/>
        </w:rPr>
        <w:t>あって</w:t>
      </w:r>
      <w:r w:rsidRPr="00094FF5">
        <w:rPr>
          <w:rFonts w:hAnsi="ＭＳ ゴシック"/>
        </w:rPr>
        <w:t>は本店又は主たる事務所の所在地を記載</w:t>
      </w:r>
      <w:r>
        <w:rPr>
          <w:rFonts w:hAnsi="ＭＳ ゴシック" w:hint="eastAsia"/>
        </w:rPr>
        <w:t>するところ、「外国法人等」の場合は、</w:t>
      </w:r>
      <w:r w:rsidRPr="00094FF5">
        <w:rPr>
          <w:rFonts w:hAnsi="ＭＳ ゴシック"/>
        </w:rPr>
        <w:t>外国法人</w:t>
      </w:r>
      <w:r>
        <w:rPr>
          <w:rFonts w:hAnsi="ＭＳ ゴシック" w:hint="eastAsia"/>
        </w:rPr>
        <w:t>等</w:t>
      </w:r>
      <w:r w:rsidRPr="00094FF5">
        <w:rPr>
          <w:rFonts w:hAnsi="ＭＳ ゴシック"/>
        </w:rPr>
        <w:t>の常任代理人の住所ではなく、外国法人</w:t>
      </w:r>
      <w:r>
        <w:rPr>
          <w:rFonts w:hAnsi="ＭＳ ゴシック" w:hint="eastAsia"/>
        </w:rPr>
        <w:t>等</w:t>
      </w:r>
      <w:r w:rsidRPr="00094FF5">
        <w:rPr>
          <w:rFonts w:hAnsi="ＭＳ ゴシック"/>
        </w:rPr>
        <w:t>の本店又は主たる事務所の所在地を記載してください。</w:t>
      </w:r>
    </w:p>
    <w:p w14:paraId="5AE6055D" w14:textId="77777777" w:rsidR="00DF5078" w:rsidRDefault="00DF5078" w:rsidP="00DF5078">
      <w:pPr>
        <w:autoSpaceDE w:val="0"/>
        <w:autoSpaceDN w:val="0"/>
        <w:ind w:leftChars="100" w:left="210" w:firstLineChars="100" w:firstLine="210"/>
        <w:rPr>
          <w:rFonts w:hAnsi="ＭＳ ゴシック"/>
        </w:rPr>
      </w:pPr>
      <w:r>
        <w:rPr>
          <w:rFonts w:hAnsi="ＭＳ ゴシック" w:hint="eastAsia"/>
        </w:rPr>
        <w:t>また、（注10）にあるとおり、合計の欄は、上欄に記載した四捨五入後の数値の合計値を記載するのではなく、四捨五入せずに計算した各値の合計値を記載することに十分留意願います。</w:t>
      </w:r>
    </w:p>
    <w:p w14:paraId="4568B3BA" w14:textId="77777777" w:rsidR="00DF5078" w:rsidRDefault="00DF5078" w:rsidP="00DF5078">
      <w:pPr>
        <w:autoSpaceDE w:val="0"/>
        <w:autoSpaceDN w:val="0"/>
        <w:ind w:left="210" w:hangingChars="100" w:hanging="210"/>
        <w:rPr>
          <w:rFonts w:hAnsi="ＭＳ ゴシック"/>
        </w:rPr>
      </w:pPr>
    </w:p>
    <w:p w14:paraId="5CC3B279" w14:textId="4EA0B34B" w:rsidR="00DF5078" w:rsidRDefault="00DF5078" w:rsidP="00DF5078">
      <w:pPr>
        <w:autoSpaceDE w:val="0"/>
        <w:autoSpaceDN w:val="0"/>
        <w:ind w:left="210" w:hangingChars="100" w:hanging="210"/>
        <w:rPr>
          <w:rFonts w:hAnsi="ＭＳ ゴシック"/>
        </w:rPr>
      </w:pPr>
      <w:r>
        <w:rPr>
          <w:rFonts w:hAnsi="ＭＳ ゴシック" w:hint="eastAsia"/>
        </w:rPr>
        <w:t>④　「備考」は、（注11）にあるとおり、外国人等間接保有議決権割合について</w:t>
      </w:r>
      <w:r w:rsidR="00422512">
        <w:rPr>
          <w:rFonts w:hAnsi="ＭＳ ゴシック" w:hint="eastAsia"/>
        </w:rPr>
        <w:t>、放送</w:t>
      </w:r>
      <w:r w:rsidRPr="004044D9">
        <w:rPr>
          <w:rFonts w:hAnsi="ＭＳ ゴシック" w:hint="eastAsia"/>
        </w:rPr>
        <w:t>法施行規則第</w:t>
      </w:r>
      <w:r w:rsidR="009211C5">
        <w:rPr>
          <w:rFonts w:hAnsi="ＭＳ ゴシック" w:hint="eastAsia"/>
        </w:rPr>
        <w:t>62</w:t>
      </w:r>
      <w:r w:rsidRPr="004044D9">
        <w:rPr>
          <w:rFonts w:hAnsi="ＭＳ ゴシック" w:hint="eastAsia"/>
        </w:rPr>
        <w:t>条第３項</w:t>
      </w:r>
      <w:r>
        <w:rPr>
          <w:rFonts w:hAnsi="ＭＳ ゴシック" w:hint="eastAsia"/>
        </w:rPr>
        <w:t>（「10％未満の特例」の計算方法）、第４項（「実質的支配の特例」の計算方法）、第５項（照会制度）又は第６項（計算すべきことを知ったとき規定）に該当する場合は、その旨を記載してください。また、「外資系日本法人」については、外国人等間接保有議決権割合の確認方法についても記載してください。</w:t>
      </w:r>
    </w:p>
    <w:p w14:paraId="5AA2A5DF" w14:textId="601A85F5" w:rsidR="00DF5078" w:rsidRDefault="00DF5078" w:rsidP="00DF5078">
      <w:pPr>
        <w:autoSpaceDE w:val="0"/>
        <w:autoSpaceDN w:val="0"/>
        <w:ind w:leftChars="100" w:left="210" w:firstLineChars="100" w:firstLine="210"/>
        <w:rPr>
          <w:rFonts w:hAnsi="ＭＳ ゴシック"/>
        </w:rPr>
      </w:pPr>
      <w:r w:rsidRPr="004044D9">
        <w:rPr>
          <w:rFonts w:hAnsi="ＭＳ ゴシック" w:hint="eastAsia"/>
        </w:rPr>
        <w:t>その際、「外資系日本法人」は、区分として「議決権の総数の</w:t>
      </w:r>
      <w:r w:rsidRPr="004044D9">
        <w:rPr>
          <w:rFonts w:hAnsi="ＭＳ ゴシック"/>
        </w:rPr>
        <w:t>10分の１以上を占めるもの」と記載されてい</w:t>
      </w:r>
      <w:r>
        <w:rPr>
          <w:rFonts w:hAnsi="ＭＳ ゴシック" w:hint="eastAsia"/>
        </w:rPr>
        <w:t>ますが、</w:t>
      </w:r>
      <w:r w:rsidRPr="004044D9">
        <w:rPr>
          <w:rFonts w:hAnsi="ＭＳ ゴシック"/>
        </w:rPr>
        <w:t>「10％未満の特例」の計算方法に該当する場合は、10分の１未満となる者についても</w:t>
      </w:r>
      <w:r>
        <w:rPr>
          <w:rFonts w:hAnsi="ＭＳ ゴシック" w:hint="eastAsia"/>
        </w:rPr>
        <w:t>ここに</w:t>
      </w:r>
      <w:r w:rsidRPr="004044D9">
        <w:rPr>
          <w:rFonts w:hAnsi="ＭＳ ゴシック"/>
        </w:rPr>
        <w:t>記載</w:t>
      </w:r>
      <w:r>
        <w:rPr>
          <w:rFonts w:hAnsi="ＭＳ ゴシック" w:hint="eastAsia"/>
        </w:rPr>
        <w:t>してください（</w:t>
      </w:r>
      <w:r w:rsidRPr="00BC376E">
        <w:rPr>
          <w:rFonts w:hAnsi="ＭＳ ゴシック" w:hint="eastAsia"/>
        </w:rPr>
        <w:t>なお、「</w:t>
      </w:r>
      <w:r w:rsidRPr="00BC376E">
        <w:rPr>
          <w:rFonts w:hAnsi="ＭＳ ゴシック"/>
        </w:rPr>
        <w:t>10％未満の特例」の計算方法については、放送法施行規則等の一部を改正する省令により、外資系日本法人が保有する議決権割合が0.1％以上の場合のみを計算対象となるよう改正され</w:t>
      </w:r>
      <w:r>
        <w:rPr>
          <w:rFonts w:hAnsi="ＭＳ ゴシック" w:hint="eastAsia"/>
        </w:rPr>
        <w:t>ました</w:t>
      </w:r>
      <w:r w:rsidR="009211C5">
        <w:rPr>
          <w:rFonts w:hAnsi="ＭＳ ゴシック" w:hint="eastAsia"/>
        </w:rPr>
        <w:t>。</w:t>
      </w:r>
      <w:r>
        <w:rPr>
          <w:rFonts w:hAnsi="ＭＳ ゴシック" w:hint="eastAsia"/>
        </w:rPr>
        <w:t>）。</w:t>
      </w:r>
    </w:p>
    <w:p w14:paraId="2CC234A7" w14:textId="77777777" w:rsidR="00DF5078" w:rsidRDefault="00DF5078" w:rsidP="00DF5078">
      <w:pPr>
        <w:autoSpaceDE w:val="0"/>
        <w:autoSpaceDN w:val="0"/>
        <w:ind w:leftChars="100" w:left="210" w:firstLineChars="100" w:firstLine="210"/>
        <w:rPr>
          <w:rFonts w:hAnsi="ＭＳ ゴシック"/>
        </w:rPr>
      </w:pPr>
      <w:r>
        <w:rPr>
          <w:rFonts w:hAnsi="ＭＳ ゴシック" w:hint="eastAsia"/>
        </w:rPr>
        <w:t>また、「外資系日本法人」に係る外国人等間接保有議決権割合の確認方法については、次の点に留意願います。</w:t>
      </w:r>
    </w:p>
    <w:p w14:paraId="316ABFF0" w14:textId="77777777" w:rsidR="00DF5078" w:rsidRPr="007230C3" w:rsidRDefault="00DF5078" w:rsidP="00DF5078">
      <w:pPr>
        <w:autoSpaceDE w:val="0"/>
        <w:autoSpaceDN w:val="0"/>
        <w:rPr>
          <w:rFonts w:hAnsi="ＭＳ ゴシック"/>
        </w:rPr>
      </w:pPr>
    </w:p>
    <w:tbl>
      <w:tblPr>
        <w:tblW w:w="0" w:type="auto"/>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8494"/>
      </w:tblGrid>
      <w:tr w:rsidR="00DF5078" w14:paraId="01DAF539" w14:textId="77777777" w:rsidTr="00DF5078">
        <w:tc>
          <w:tcPr>
            <w:tcW w:w="8494" w:type="dxa"/>
            <w:shd w:val="clear" w:color="auto" w:fill="DEEAF6" w:themeFill="accent5" w:themeFillTint="33"/>
          </w:tcPr>
          <w:p w14:paraId="675228C9" w14:textId="77777777" w:rsidR="00DF5078" w:rsidRDefault="00DF5078" w:rsidP="00DF5078">
            <w:pPr>
              <w:autoSpaceDE w:val="0"/>
              <w:autoSpaceDN w:val="0"/>
              <w:jc w:val="center"/>
              <w:rPr>
                <w:rFonts w:hAnsi="ＭＳ ゴシック"/>
              </w:rPr>
            </w:pPr>
          </w:p>
          <w:p w14:paraId="55F3959D" w14:textId="77777777" w:rsidR="00DF5078" w:rsidRPr="00B12186" w:rsidRDefault="00DF5078" w:rsidP="00DF5078">
            <w:pPr>
              <w:autoSpaceDE w:val="0"/>
              <w:autoSpaceDN w:val="0"/>
              <w:jc w:val="center"/>
              <w:rPr>
                <w:rFonts w:hAnsi="ＭＳ ゴシック"/>
                <w:b/>
              </w:rPr>
            </w:pPr>
            <w:r w:rsidRPr="00B12186">
              <w:rPr>
                <w:rFonts w:hAnsi="ＭＳ ゴシック" w:hint="eastAsia"/>
                <w:b/>
              </w:rPr>
              <w:t>～外国人等間接保有議決権割合の確認方法について～</w:t>
            </w:r>
          </w:p>
          <w:p w14:paraId="7CBF85C4" w14:textId="77777777" w:rsidR="00DF5078" w:rsidRDefault="00DF5078" w:rsidP="00DF5078">
            <w:pPr>
              <w:autoSpaceDE w:val="0"/>
              <w:autoSpaceDN w:val="0"/>
              <w:rPr>
                <w:rFonts w:hAnsi="ＭＳ ゴシック"/>
              </w:rPr>
            </w:pPr>
          </w:p>
          <w:p w14:paraId="5A7BB952" w14:textId="06DB5B0A" w:rsidR="00DF5078" w:rsidRPr="007230C3" w:rsidRDefault="00DF5078" w:rsidP="00DF5078">
            <w:pPr>
              <w:autoSpaceDE w:val="0"/>
              <w:autoSpaceDN w:val="0"/>
              <w:ind w:left="210" w:hangingChars="100" w:hanging="210"/>
              <w:rPr>
                <w:rFonts w:hAnsi="ＭＳ ゴシック"/>
              </w:rPr>
            </w:pPr>
            <w:r>
              <w:rPr>
                <w:rFonts w:hAnsi="ＭＳ ゴシック" w:hint="eastAsia"/>
              </w:rPr>
              <w:t xml:space="preserve">・　</w:t>
            </w:r>
            <w:r w:rsidRPr="007230C3">
              <w:rPr>
                <w:rFonts w:hAnsi="ＭＳ ゴシック" w:hint="eastAsia"/>
              </w:rPr>
              <w:t>外国人等間接保有議決権割合の基本的な計算方法であるいわゆる「</w:t>
            </w:r>
            <w:r w:rsidRPr="007230C3">
              <w:rPr>
                <w:rFonts w:hAnsi="ＭＳ ゴシック"/>
              </w:rPr>
              <w:t>10％以上×10％以上」の計算方法（</w:t>
            </w:r>
            <w:r w:rsidR="009211C5">
              <w:rPr>
                <w:rFonts w:hAnsi="ＭＳ ゴシック" w:hint="eastAsia"/>
              </w:rPr>
              <w:t>放送</w:t>
            </w:r>
            <w:r w:rsidRPr="004044D9">
              <w:rPr>
                <w:rFonts w:hAnsi="ＭＳ ゴシック" w:hint="eastAsia"/>
              </w:rPr>
              <w:t>法施行規則第</w:t>
            </w:r>
            <w:r w:rsidR="009211C5">
              <w:rPr>
                <w:rFonts w:hAnsi="ＭＳ ゴシック" w:hint="eastAsia"/>
              </w:rPr>
              <w:t>62</w:t>
            </w:r>
            <w:r w:rsidRPr="004044D9">
              <w:rPr>
                <w:rFonts w:hAnsi="ＭＳ ゴシック" w:hint="eastAsia"/>
              </w:rPr>
              <w:t>条第１項及び第２項</w:t>
            </w:r>
            <w:r w:rsidRPr="007230C3">
              <w:rPr>
                <w:rFonts w:hAnsi="ＭＳ ゴシック"/>
              </w:rPr>
              <w:t>）に</w:t>
            </w:r>
            <w:r>
              <w:rPr>
                <w:rFonts w:hAnsi="ＭＳ ゴシック" w:hint="eastAsia"/>
              </w:rPr>
              <w:t>ついては、</w:t>
            </w:r>
            <w:r w:rsidRPr="007230C3">
              <w:rPr>
                <w:rFonts w:hAnsi="ＭＳ ゴシック"/>
              </w:rPr>
              <w:t>議決権の10％以上を保有する日本の法人・団体株主における、一の外国法人等による議決権の10％以上の保有状況（保有の有無及び保有割合等）</w:t>
            </w:r>
            <w:r>
              <w:rPr>
                <w:rFonts w:hAnsi="ＭＳ ゴシック" w:hint="eastAsia"/>
              </w:rPr>
              <w:t>の確認を確実</w:t>
            </w:r>
            <w:r w:rsidRPr="007230C3">
              <w:rPr>
                <w:rFonts w:hAnsi="ＭＳ ゴシック"/>
              </w:rPr>
              <w:t>に</w:t>
            </w:r>
            <w:r>
              <w:rPr>
                <w:rFonts w:hAnsi="ＭＳ ゴシック" w:hint="eastAsia"/>
              </w:rPr>
              <w:t>行ってください。</w:t>
            </w:r>
          </w:p>
          <w:p w14:paraId="57816836" w14:textId="77777777" w:rsidR="00DF5078" w:rsidRDefault="00DF5078" w:rsidP="00DF5078">
            <w:pPr>
              <w:autoSpaceDE w:val="0"/>
              <w:autoSpaceDN w:val="0"/>
              <w:rPr>
                <w:rFonts w:hAnsi="ＭＳ ゴシック"/>
              </w:rPr>
            </w:pPr>
          </w:p>
          <w:p w14:paraId="1A87CF43" w14:textId="77777777" w:rsidR="00DF5078" w:rsidRPr="007230C3" w:rsidRDefault="00DF5078" w:rsidP="00DF5078">
            <w:pPr>
              <w:autoSpaceDE w:val="0"/>
              <w:autoSpaceDN w:val="0"/>
              <w:rPr>
                <w:rFonts w:hAnsi="ＭＳ ゴシック"/>
              </w:rPr>
            </w:pPr>
            <w:r>
              <w:rPr>
                <w:rFonts w:hAnsi="ＭＳ ゴシック" w:hint="eastAsia"/>
              </w:rPr>
              <w:t xml:space="preserve">・　</w:t>
            </w:r>
            <w:r w:rsidRPr="007230C3">
              <w:rPr>
                <w:rFonts w:hAnsi="ＭＳ ゴシック" w:hint="eastAsia"/>
              </w:rPr>
              <w:t>具体的に、例えば、</w:t>
            </w:r>
          </w:p>
          <w:p w14:paraId="6727098A" w14:textId="5747B066" w:rsidR="00DF5078" w:rsidRPr="007230C3" w:rsidRDefault="00DF5078" w:rsidP="00DF5078">
            <w:pPr>
              <w:autoSpaceDE w:val="0"/>
              <w:autoSpaceDN w:val="0"/>
              <w:ind w:leftChars="100" w:left="420" w:hangingChars="100" w:hanging="210"/>
              <w:rPr>
                <w:rFonts w:hAnsi="ＭＳ ゴシック"/>
              </w:rPr>
            </w:pPr>
            <w:r>
              <w:rPr>
                <w:rFonts w:hAnsi="ＭＳ ゴシック" w:hint="eastAsia"/>
              </w:rPr>
              <w:t>ア</w:t>
            </w:r>
            <w:r w:rsidRPr="007230C3">
              <w:rPr>
                <w:rFonts w:hAnsi="ＭＳ ゴシック" w:hint="eastAsia"/>
              </w:rPr>
              <w:t xml:space="preserve">　基幹放送</w:t>
            </w:r>
            <w:r w:rsidR="00134A45">
              <w:rPr>
                <w:rFonts w:hAnsi="ＭＳ ゴシック" w:hint="eastAsia"/>
              </w:rPr>
              <w:t>業務</w:t>
            </w:r>
            <w:r w:rsidRPr="007230C3">
              <w:rPr>
                <w:rFonts w:hAnsi="ＭＳ ゴシック" w:hint="eastAsia"/>
              </w:rPr>
              <w:t>に係る</w:t>
            </w:r>
            <w:r w:rsidR="00134A45">
              <w:rPr>
                <w:rFonts w:hAnsi="ＭＳ ゴシック" w:hint="eastAsia"/>
              </w:rPr>
              <w:t>認定、認定の更新</w:t>
            </w:r>
            <w:r w:rsidRPr="007230C3">
              <w:rPr>
                <w:rFonts w:hAnsi="ＭＳ ゴシック" w:hint="eastAsia"/>
              </w:rPr>
              <w:t>又は地位の承継の</w:t>
            </w:r>
            <w:r w:rsidR="00134A45">
              <w:rPr>
                <w:rFonts w:hAnsi="ＭＳ ゴシック" w:hint="eastAsia"/>
              </w:rPr>
              <w:t>認可</w:t>
            </w:r>
            <w:r w:rsidRPr="007230C3">
              <w:rPr>
                <w:rFonts w:hAnsi="ＭＳ ゴシック" w:hint="eastAsia"/>
              </w:rPr>
              <w:t>の申請に先立ち、議決権の</w:t>
            </w:r>
            <w:r w:rsidRPr="007230C3">
              <w:rPr>
                <w:rFonts w:hAnsi="ＭＳ ゴシック"/>
              </w:rPr>
              <w:t>10％以上を保有する日本の法人・団体株主に対し、</w:t>
            </w:r>
            <w:r>
              <w:rPr>
                <w:rFonts w:hAnsi="ＭＳ ゴシック" w:hint="eastAsia"/>
              </w:rPr>
              <w:t>当該確認</w:t>
            </w:r>
            <w:r w:rsidRPr="007230C3">
              <w:rPr>
                <w:rFonts w:hAnsi="ＭＳ ゴシック"/>
              </w:rPr>
              <w:t>を行う、</w:t>
            </w:r>
          </w:p>
          <w:p w14:paraId="5FA5E8EB" w14:textId="492FA751" w:rsidR="00DF5078" w:rsidRPr="007230C3" w:rsidRDefault="00DF5078" w:rsidP="00DF5078">
            <w:pPr>
              <w:autoSpaceDE w:val="0"/>
              <w:autoSpaceDN w:val="0"/>
              <w:ind w:leftChars="100" w:left="420" w:hangingChars="100" w:hanging="210"/>
              <w:rPr>
                <w:rFonts w:hAnsi="ＭＳ ゴシック"/>
              </w:rPr>
            </w:pPr>
            <w:r>
              <w:rPr>
                <w:rFonts w:hAnsi="ＭＳ ゴシック" w:hint="eastAsia"/>
              </w:rPr>
              <w:lastRenderedPageBreak/>
              <w:t>イ</w:t>
            </w:r>
            <w:r w:rsidRPr="007230C3">
              <w:rPr>
                <w:rFonts w:hAnsi="ＭＳ ゴシック" w:hint="eastAsia"/>
              </w:rPr>
              <w:t xml:space="preserve">　自らの株主総会に向けた</w:t>
            </w:r>
            <w:r>
              <w:rPr>
                <w:rFonts w:hAnsi="ＭＳ ゴシック" w:hint="eastAsia"/>
              </w:rPr>
              <w:t>、あるいは配当に向けた</w:t>
            </w:r>
            <w:r w:rsidRPr="007230C3">
              <w:rPr>
                <w:rFonts w:hAnsi="ＭＳ ゴシック" w:hint="eastAsia"/>
              </w:rPr>
              <w:t>議決権の確定</w:t>
            </w:r>
            <w:r w:rsidR="00134A45">
              <w:rPr>
                <w:rFonts w:hAnsi="ＭＳ ゴシック" w:hint="eastAsia"/>
              </w:rPr>
              <w:t>の際</w:t>
            </w:r>
            <w:r w:rsidRPr="007230C3">
              <w:rPr>
                <w:rFonts w:hAnsi="ＭＳ ゴシック" w:hint="eastAsia"/>
              </w:rPr>
              <w:t>、議決権の</w:t>
            </w:r>
            <w:r w:rsidRPr="007230C3">
              <w:rPr>
                <w:rFonts w:hAnsi="ＭＳ ゴシック"/>
              </w:rPr>
              <w:t>10％以上を保有する日本の法人・団体株主に対し、</w:t>
            </w:r>
            <w:r>
              <w:rPr>
                <w:rFonts w:hAnsi="ＭＳ ゴシック" w:hint="eastAsia"/>
              </w:rPr>
              <w:t>当該</w:t>
            </w:r>
            <w:r w:rsidRPr="008F47E3">
              <w:rPr>
                <w:rFonts w:hAnsi="ＭＳ ゴシック"/>
              </w:rPr>
              <w:t>確認を行う</w:t>
            </w:r>
            <w:r w:rsidRPr="007230C3">
              <w:rPr>
                <w:rFonts w:hAnsi="ＭＳ ゴシック"/>
              </w:rPr>
              <w:t>、</w:t>
            </w:r>
          </w:p>
          <w:p w14:paraId="7AE56DE3" w14:textId="77777777" w:rsidR="00DF5078" w:rsidRPr="007230C3" w:rsidRDefault="00DF5078" w:rsidP="00DF5078">
            <w:pPr>
              <w:autoSpaceDE w:val="0"/>
              <w:autoSpaceDN w:val="0"/>
              <w:ind w:leftChars="100" w:left="420" w:hangingChars="100" w:hanging="210"/>
              <w:rPr>
                <w:rFonts w:hAnsi="ＭＳ ゴシック"/>
              </w:rPr>
            </w:pPr>
            <w:r>
              <w:rPr>
                <w:rFonts w:hAnsi="ＭＳ ゴシック" w:hint="eastAsia"/>
              </w:rPr>
              <w:t>ウ</w:t>
            </w:r>
            <w:r w:rsidRPr="007230C3">
              <w:rPr>
                <w:rFonts w:hAnsi="ＭＳ ゴシック" w:hint="eastAsia"/>
              </w:rPr>
              <w:t xml:space="preserve">　これらの確認を行う際に、一の外国法人等による議決権の</w:t>
            </w:r>
            <w:r w:rsidRPr="007230C3">
              <w:rPr>
                <w:rFonts w:hAnsi="ＭＳ ゴシック"/>
              </w:rPr>
              <w:t>10％以上の保有状況に変化があった場合は連絡するよう依頼する、</w:t>
            </w:r>
          </w:p>
          <w:p w14:paraId="4EB59A98" w14:textId="22F6C066" w:rsidR="00DF5078" w:rsidRPr="007230C3" w:rsidRDefault="00DF5078" w:rsidP="00DF5078">
            <w:pPr>
              <w:autoSpaceDE w:val="0"/>
              <w:autoSpaceDN w:val="0"/>
              <w:ind w:leftChars="100" w:left="420" w:hangingChars="100" w:hanging="210"/>
              <w:rPr>
                <w:rFonts w:hAnsi="ＭＳ ゴシック"/>
              </w:rPr>
            </w:pPr>
            <w:r>
              <w:rPr>
                <w:rFonts w:hAnsi="ＭＳ ゴシック" w:hint="eastAsia"/>
              </w:rPr>
              <w:t>エ</w:t>
            </w:r>
            <w:r w:rsidRPr="007230C3">
              <w:rPr>
                <w:rFonts w:hAnsi="ＭＳ ゴシック" w:hint="eastAsia"/>
              </w:rPr>
              <w:t xml:space="preserve">　これらの確認を行う際に、株主から十分な情報を得られない場合は、照会制度（</w:t>
            </w:r>
            <w:r w:rsidR="009211C5">
              <w:rPr>
                <w:rFonts w:hAnsi="ＭＳ ゴシック" w:hint="eastAsia"/>
              </w:rPr>
              <w:t>放送</w:t>
            </w:r>
            <w:r w:rsidRPr="004044D9">
              <w:rPr>
                <w:rFonts w:hAnsi="ＭＳ ゴシック" w:hint="eastAsia"/>
              </w:rPr>
              <w:t>法施行規則第</w:t>
            </w:r>
            <w:r w:rsidR="009211C5">
              <w:rPr>
                <w:rFonts w:hAnsi="ＭＳ ゴシック" w:hint="eastAsia"/>
              </w:rPr>
              <w:t>62</w:t>
            </w:r>
            <w:r w:rsidRPr="004044D9">
              <w:rPr>
                <w:rFonts w:hAnsi="ＭＳ ゴシック" w:hint="eastAsia"/>
              </w:rPr>
              <w:t>条第５項</w:t>
            </w:r>
            <w:r w:rsidRPr="007230C3">
              <w:rPr>
                <w:rFonts w:hAnsi="ＭＳ ゴシック" w:hint="eastAsia"/>
              </w:rPr>
              <w:t>）</w:t>
            </w:r>
            <w:r w:rsidRPr="00C93569">
              <w:rPr>
                <w:rFonts w:ascii="ＭＳ 明朝" w:eastAsia="ＭＳ 明朝" w:hAnsi="ＭＳ 明朝" w:hint="eastAsia"/>
              </w:rPr>
              <w:t>（※</w:t>
            </w:r>
            <w:r w:rsidR="00477969">
              <w:rPr>
                <w:rFonts w:ascii="ＭＳ 明朝" w:eastAsia="ＭＳ 明朝" w:hAnsi="ＭＳ 明朝" w:hint="eastAsia"/>
              </w:rPr>
              <w:t>４</w:t>
            </w:r>
            <w:r w:rsidRPr="00C93569">
              <w:rPr>
                <w:rFonts w:ascii="ＭＳ 明朝" w:eastAsia="ＭＳ 明朝" w:hAnsi="ＭＳ 明朝" w:hint="eastAsia"/>
              </w:rPr>
              <w:t>）</w:t>
            </w:r>
            <w:r w:rsidRPr="007230C3">
              <w:rPr>
                <w:rFonts w:hAnsi="ＭＳ ゴシック" w:hint="eastAsia"/>
              </w:rPr>
              <w:t>を活用する</w:t>
            </w:r>
          </w:p>
          <w:p w14:paraId="27F8A03F" w14:textId="77777777" w:rsidR="00DF5078" w:rsidRPr="007230C3" w:rsidRDefault="00DF5078" w:rsidP="00DF5078">
            <w:pPr>
              <w:autoSpaceDE w:val="0"/>
              <w:autoSpaceDN w:val="0"/>
              <w:ind w:leftChars="100" w:left="210"/>
              <w:rPr>
                <w:rFonts w:hAnsi="ＭＳ ゴシック"/>
              </w:rPr>
            </w:pPr>
            <w:r w:rsidRPr="007230C3">
              <w:rPr>
                <w:rFonts w:hAnsi="ＭＳ ゴシック" w:hint="eastAsia"/>
              </w:rPr>
              <w:t>といった取組</w:t>
            </w:r>
            <w:r>
              <w:rPr>
                <w:rFonts w:hAnsi="ＭＳ ゴシック" w:hint="eastAsia"/>
              </w:rPr>
              <w:t>が</w:t>
            </w:r>
            <w:r w:rsidRPr="007230C3">
              <w:rPr>
                <w:rFonts w:hAnsi="ＭＳ ゴシック" w:hint="eastAsia"/>
              </w:rPr>
              <w:t>着実に</w:t>
            </w:r>
            <w:r>
              <w:rPr>
                <w:rFonts w:hAnsi="ＭＳ ゴシック" w:hint="eastAsia"/>
              </w:rPr>
              <w:t>行われているのであれば、当該確認が確実に行われていると判断できますので、</w:t>
            </w:r>
            <w:r w:rsidRPr="007230C3">
              <w:rPr>
                <w:rFonts w:hAnsi="ＭＳ ゴシック" w:hint="eastAsia"/>
              </w:rPr>
              <w:t>こうした取組</w:t>
            </w:r>
            <w:r>
              <w:rPr>
                <w:rFonts w:hAnsi="ＭＳ ゴシック" w:hint="eastAsia"/>
              </w:rPr>
              <w:t>が着実に行われていること</w:t>
            </w:r>
            <w:r w:rsidRPr="007230C3">
              <w:rPr>
                <w:rFonts w:hAnsi="ＭＳ ゴシック" w:hint="eastAsia"/>
              </w:rPr>
              <w:t>について、</w:t>
            </w:r>
            <w:r>
              <w:rPr>
                <w:rFonts w:hAnsi="ＭＳ ゴシック" w:hint="eastAsia"/>
              </w:rPr>
              <w:t>外資規制審査に当たり総務省から問い合わせがあった場合にご回答いただくとともに、</w:t>
            </w:r>
            <w:r w:rsidRPr="007230C3">
              <w:rPr>
                <w:rFonts w:hAnsi="ＭＳ ゴシック" w:hint="eastAsia"/>
              </w:rPr>
              <w:t>定期報告において「外資規制に係る欠格事由に該当することとならないようにするために講じた措置の実施状況」として報告</w:t>
            </w:r>
            <w:r>
              <w:rPr>
                <w:rFonts w:hAnsi="ＭＳ ゴシック" w:hint="eastAsia"/>
              </w:rPr>
              <w:t>していただくよう、お願いします。</w:t>
            </w:r>
          </w:p>
          <w:p w14:paraId="0828615D" w14:textId="6F3FD867" w:rsidR="00DF5078" w:rsidRPr="00C93569" w:rsidRDefault="00DF5078" w:rsidP="00DF5078">
            <w:pPr>
              <w:autoSpaceDE w:val="0"/>
              <w:autoSpaceDN w:val="0"/>
              <w:ind w:leftChars="200" w:left="840" w:hangingChars="200" w:hanging="420"/>
              <w:rPr>
                <w:rFonts w:ascii="ＭＳ 明朝" w:eastAsia="ＭＳ 明朝" w:hAnsi="ＭＳ 明朝"/>
              </w:rPr>
            </w:pPr>
            <w:r w:rsidRPr="00C93569">
              <w:rPr>
                <w:rFonts w:ascii="ＭＳ 明朝" w:eastAsia="ＭＳ 明朝" w:hAnsi="ＭＳ 明朝" w:hint="eastAsia"/>
              </w:rPr>
              <w:t>※</w:t>
            </w:r>
            <w:r w:rsidR="00477969">
              <w:rPr>
                <w:rFonts w:ascii="ＭＳ 明朝" w:eastAsia="ＭＳ 明朝" w:hAnsi="ＭＳ 明朝" w:hint="eastAsia"/>
              </w:rPr>
              <w:t>４</w:t>
            </w:r>
            <w:r>
              <w:rPr>
                <w:rFonts w:ascii="ＭＳ 明朝" w:eastAsia="ＭＳ 明朝" w:hAnsi="ＭＳ 明朝" w:hint="eastAsia"/>
              </w:rPr>
              <w:t xml:space="preserve">　</w:t>
            </w:r>
            <w:r w:rsidRPr="00C93569">
              <w:rPr>
                <w:rFonts w:ascii="ＭＳ 明朝" w:eastAsia="ＭＳ 明朝" w:hAnsi="ＭＳ 明朝" w:hint="eastAsia"/>
              </w:rPr>
              <w:t>議決権の</w:t>
            </w:r>
            <w:r w:rsidRPr="00C93569">
              <w:rPr>
                <w:rFonts w:ascii="ＭＳ 明朝" w:eastAsia="ＭＳ 明朝" w:hAnsi="ＭＳ 明朝"/>
              </w:rPr>
              <w:t>10％以上を保有する法人・団体に対し、書面又は電子情報処理組織の使用により、一の外国法人等の議決権の割合その他の事項について照会をした場合において、当該法人又は団体が当該照会を受けた日から起算して７営業日以内にその回答が得られないときは、当該法人又は団体の保有する議決権の全てを間接に占められる議決権の割合として計算をする制度を</w:t>
            </w:r>
            <w:r w:rsidRPr="00C93569">
              <w:rPr>
                <w:rFonts w:ascii="ＭＳ 明朝" w:eastAsia="ＭＳ 明朝" w:hAnsi="ＭＳ 明朝" w:hint="eastAsia"/>
              </w:rPr>
              <w:t>いいます</w:t>
            </w:r>
            <w:r w:rsidRPr="00C93569">
              <w:rPr>
                <w:rFonts w:ascii="ＭＳ 明朝" w:eastAsia="ＭＳ 明朝" w:hAnsi="ＭＳ 明朝"/>
              </w:rPr>
              <w:t>。</w:t>
            </w:r>
          </w:p>
          <w:p w14:paraId="102BE369" w14:textId="77777777" w:rsidR="00DF5078" w:rsidRPr="00C93569" w:rsidRDefault="00DF5078" w:rsidP="00DF5078">
            <w:pPr>
              <w:autoSpaceDE w:val="0"/>
              <w:autoSpaceDN w:val="0"/>
              <w:ind w:leftChars="400" w:left="840" w:firstLineChars="100" w:firstLine="210"/>
              <w:rPr>
                <w:rFonts w:ascii="ＭＳ 明朝" w:eastAsia="ＭＳ 明朝" w:hAnsi="ＭＳ 明朝"/>
              </w:rPr>
            </w:pPr>
            <w:r w:rsidRPr="00C93569">
              <w:rPr>
                <w:rFonts w:ascii="ＭＳ 明朝" w:eastAsia="ＭＳ 明朝" w:hAnsi="ＭＳ 明朝" w:hint="eastAsia"/>
              </w:rPr>
              <w:t>なお、照会制度は、利用の結果、株主の議決権の一部が失効してしまう可能性があるところ、株主が過誤なく対応できるよう、</w:t>
            </w:r>
            <w:r>
              <w:rPr>
                <w:rFonts w:ascii="ＭＳ 明朝" w:eastAsia="ＭＳ 明朝" w:hAnsi="ＭＳ 明朝" w:hint="eastAsia"/>
              </w:rPr>
              <w:t>免許人</w:t>
            </w:r>
            <w:r w:rsidRPr="00C93569">
              <w:rPr>
                <w:rFonts w:ascii="ＭＳ 明朝" w:eastAsia="ＭＳ 明朝" w:hAnsi="ＭＳ 明朝" w:hint="eastAsia"/>
              </w:rPr>
              <w:t>においては、照会制度を利用する場合は、少なくとも次の対応を行うことが求められます。</w:t>
            </w:r>
          </w:p>
          <w:p w14:paraId="7EBFF694" w14:textId="77777777" w:rsidR="00DF5078" w:rsidRPr="00C93569" w:rsidRDefault="00DF5078" w:rsidP="00DF5078">
            <w:pPr>
              <w:autoSpaceDE w:val="0"/>
              <w:autoSpaceDN w:val="0"/>
              <w:ind w:firstLineChars="400" w:firstLine="840"/>
              <w:rPr>
                <w:rFonts w:ascii="ＭＳ 明朝" w:eastAsia="ＭＳ 明朝" w:hAnsi="ＭＳ 明朝"/>
              </w:rPr>
            </w:pPr>
            <w:r w:rsidRPr="00C93569">
              <w:rPr>
                <w:rFonts w:ascii="ＭＳ 明朝" w:eastAsia="ＭＳ 明朝" w:hAnsi="ＭＳ 明朝" w:hint="eastAsia"/>
              </w:rPr>
              <w:t>・　代表者（又は代理人）の意思に基づき行うこと</w:t>
            </w:r>
          </w:p>
          <w:p w14:paraId="256377E4" w14:textId="6C53B60F" w:rsidR="00DF5078" w:rsidRPr="00C93569" w:rsidRDefault="00DF5078" w:rsidP="00DF5078">
            <w:pPr>
              <w:autoSpaceDE w:val="0"/>
              <w:autoSpaceDN w:val="0"/>
              <w:ind w:leftChars="399" w:left="1023" w:hangingChars="88" w:hanging="185"/>
              <w:rPr>
                <w:rFonts w:ascii="ＭＳ 明朝" w:eastAsia="ＭＳ 明朝" w:hAnsi="ＭＳ 明朝"/>
              </w:rPr>
            </w:pPr>
            <w:r w:rsidRPr="00C93569">
              <w:rPr>
                <w:rFonts w:ascii="ＭＳ 明朝" w:eastAsia="ＭＳ 明朝" w:hAnsi="ＭＳ 明朝" w:hint="eastAsia"/>
              </w:rPr>
              <w:t>・　照会の際、</w:t>
            </w:r>
            <w:r w:rsidR="009211C5">
              <w:rPr>
                <w:rFonts w:ascii="ＭＳ 明朝" w:eastAsia="ＭＳ 明朝" w:hAnsi="ＭＳ 明朝" w:hint="eastAsia"/>
              </w:rPr>
              <w:t>放送</w:t>
            </w:r>
            <w:r w:rsidRPr="00C93569">
              <w:rPr>
                <w:rFonts w:ascii="ＭＳ 明朝" w:eastAsia="ＭＳ 明朝" w:hAnsi="ＭＳ 明朝" w:hint="eastAsia"/>
              </w:rPr>
              <w:t>法施行規則第</w:t>
            </w:r>
            <w:r w:rsidR="009211C5">
              <w:rPr>
                <w:rFonts w:ascii="ＭＳ 明朝" w:eastAsia="ＭＳ 明朝" w:hAnsi="ＭＳ 明朝" w:hint="eastAsia"/>
              </w:rPr>
              <w:t>62</w:t>
            </w:r>
            <w:r w:rsidRPr="00C93569">
              <w:rPr>
                <w:rFonts w:ascii="ＭＳ 明朝" w:eastAsia="ＭＳ 明朝" w:hAnsi="ＭＳ 明朝" w:hint="eastAsia"/>
              </w:rPr>
              <w:t>条第５項等の規定に基づく照会であること、７営業日以内に回答が得られないときは、株主の保有する議決権の全てを外国人等間接保有議決権割合として計算するため、７営業日以内に回答が得られていたら失効しない議決権が失効してしまう可能性があることを明示すること</w:t>
            </w:r>
          </w:p>
          <w:p w14:paraId="73FB1D7F" w14:textId="77777777" w:rsidR="00DF5078" w:rsidRPr="00C93569" w:rsidRDefault="00DF5078" w:rsidP="00DF5078">
            <w:pPr>
              <w:autoSpaceDE w:val="0"/>
              <w:autoSpaceDN w:val="0"/>
              <w:ind w:leftChars="400" w:left="1050" w:hangingChars="100" w:hanging="210"/>
              <w:rPr>
                <w:rFonts w:ascii="ＭＳ 明朝" w:eastAsia="ＭＳ 明朝" w:hAnsi="ＭＳ 明朝"/>
              </w:rPr>
            </w:pPr>
            <w:r w:rsidRPr="00C93569">
              <w:rPr>
                <w:rFonts w:ascii="ＭＳ 明朝" w:eastAsia="ＭＳ 明朝" w:hAnsi="ＭＳ 明朝" w:hint="eastAsia"/>
              </w:rPr>
              <w:t>・　照会後、株主が照会を受領したことを</w:t>
            </w:r>
            <w:r>
              <w:rPr>
                <w:rFonts w:ascii="ＭＳ 明朝" w:eastAsia="ＭＳ 明朝" w:hAnsi="ＭＳ 明朝" w:hint="eastAsia"/>
              </w:rPr>
              <w:t>免許人</w:t>
            </w:r>
            <w:r w:rsidRPr="00C93569">
              <w:rPr>
                <w:rFonts w:ascii="ＭＳ 明朝" w:eastAsia="ＭＳ 明朝" w:hAnsi="ＭＳ 明朝" w:hint="eastAsia"/>
              </w:rPr>
              <w:t>において確認の上、７営業日以内の回答期限が具体的に何月何日になるのかを株主に伝えること</w:t>
            </w:r>
          </w:p>
          <w:p w14:paraId="03A78FC5" w14:textId="77777777" w:rsidR="00DF5078" w:rsidRDefault="00DF5078" w:rsidP="00DF5078">
            <w:pPr>
              <w:autoSpaceDE w:val="0"/>
              <w:autoSpaceDN w:val="0"/>
              <w:ind w:left="210" w:hangingChars="100" w:hanging="210"/>
              <w:rPr>
                <w:rFonts w:hAnsi="ＭＳ ゴシック"/>
              </w:rPr>
            </w:pPr>
          </w:p>
          <w:p w14:paraId="4E432B24" w14:textId="1C4DAD4A" w:rsidR="00DF5078" w:rsidRDefault="00DF5078" w:rsidP="00DF5078">
            <w:pPr>
              <w:autoSpaceDE w:val="0"/>
              <w:autoSpaceDN w:val="0"/>
              <w:ind w:left="210" w:hangingChars="100" w:hanging="210"/>
              <w:rPr>
                <w:rFonts w:hAnsi="ＭＳ ゴシック"/>
              </w:rPr>
            </w:pPr>
            <w:r>
              <w:rPr>
                <w:rFonts w:hAnsi="ＭＳ ゴシック" w:hint="eastAsia"/>
              </w:rPr>
              <w:t xml:space="preserve">・　</w:t>
            </w:r>
            <w:r w:rsidRPr="007230C3">
              <w:rPr>
                <w:rFonts w:hAnsi="ＭＳ ゴシック" w:hint="eastAsia"/>
              </w:rPr>
              <w:t>また、</w:t>
            </w:r>
            <w:r w:rsidRPr="007230C3">
              <w:rPr>
                <w:rFonts w:hAnsi="ＭＳ ゴシック"/>
              </w:rPr>
              <w:t>「10％未満の特例」の計算方法（</w:t>
            </w:r>
            <w:r w:rsidR="009211C5">
              <w:rPr>
                <w:rFonts w:hAnsi="ＭＳ ゴシック" w:hint="eastAsia"/>
              </w:rPr>
              <w:t>放送</w:t>
            </w:r>
            <w:r w:rsidRPr="004044D9">
              <w:rPr>
                <w:rFonts w:hAnsi="ＭＳ ゴシック" w:hint="eastAsia"/>
              </w:rPr>
              <w:t>法施行規則第</w:t>
            </w:r>
            <w:r w:rsidR="009211C5">
              <w:rPr>
                <w:rFonts w:hAnsi="ＭＳ ゴシック" w:hint="eastAsia"/>
              </w:rPr>
              <w:t>62</w:t>
            </w:r>
            <w:r w:rsidRPr="004044D9">
              <w:rPr>
                <w:rFonts w:hAnsi="ＭＳ ゴシック" w:hint="eastAsia"/>
              </w:rPr>
              <w:t>条第３項</w:t>
            </w:r>
            <w:r w:rsidRPr="007230C3">
              <w:rPr>
                <w:rFonts w:hAnsi="ＭＳ ゴシック"/>
              </w:rPr>
              <w:t>）及び「実質的支配の特例」の計算方法（</w:t>
            </w:r>
            <w:r w:rsidR="009211C5">
              <w:rPr>
                <w:rFonts w:hAnsi="ＭＳ ゴシック" w:hint="eastAsia"/>
              </w:rPr>
              <w:t>放送</w:t>
            </w:r>
            <w:r w:rsidRPr="004044D9">
              <w:rPr>
                <w:rFonts w:hAnsi="ＭＳ ゴシック" w:hint="eastAsia"/>
              </w:rPr>
              <w:t>法施行規則第</w:t>
            </w:r>
            <w:r w:rsidR="009211C5">
              <w:rPr>
                <w:rFonts w:hAnsi="ＭＳ ゴシック" w:hint="eastAsia"/>
              </w:rPr>
              <w:t>62</w:t>
            </w:r>
            <w:r w:rsidRPr="004044D9">
              <w:rPr>
                <w:rFonts w:hAnsi="ＭＳ ゴシック" w:hint="eastAsia"/>
              </w:rPr>
              <w:t>条第４項</w:t>
            </w:r>
            <w:r w:rsidRPr="007230C3">
              <w:rPr>
                <w:rFonts w:hAnsi="ＭＳ ゴシック"/>
              </w:rPr>
              <w:t>）については、申請書等がこれらに基づく計算をするべき事実を知つたときは速やかにその旨を総務大臣に報告するものとし、これらに基づく計算は当該報告をした日にされたものとする規定が措置されて</w:t>
            </w:r>
            <w:r>
              <w:rPr>
                <w:rFonts w:hAnsi="ＭＳ ゴシック" w:hint="eastAsia"/>
              </w:rPr>
              <w:t>います</w:t>
            </w:r>
            <w:r w:rsidRPr="007230C3">
              <w:rPr>
                <w:rFonts w:hAnsi="ＭＳ ゴシック"/>
              </w:rPr>
              <w:t>（</w:t>
            </w:r>
            <w:r w:rsidR="009211C5">
              <w:rPr>
                <w:rFonts w:hAnsi="ＭＳ ゴシック" w:hint="eastAsia"/>
              </w:rPr>
              <w:t>放送</w:t>
            </w:r>
            <w:r w:rsidRPr="004044D9">
              <w:rPr>
                <w:rFonts w:hAnsi="ＭＳ ゴシック" w:hint="eastAsia"/>
              </w:rPr>
              <w:t>法施行規則第</w:t>
            </w:r>
            <w:r w:rsidR="009211C5">
              <w:rPr>
                <w:rFonts w:hAnsi="ＭＳ ゴシック" w:hint="eastAsia"/>
              </w:rPr>
              <w:t>62</w:t>
            </w:r>
            <w:r w:rsidRPr="004044D9">
              <w:rPr>
                <w:rFonts w:hAnsi="ＭＳ ゴシック" w:hint="eastAsia"/>
              </w:rPr>
              <w:t>条第６項</w:t>
            </w:r>
            <w:r w:rsidRPr="007230C3">
              <w:rPr>
                <w:rFonts w:hAnsi="ＭＳ ゴシック"/>
              </w:rPr>
              <w:t>）</w:t>
            </w:r>
            <w:r>
              <w:rPr>
                <w:rFonts w:hAnsi="ＭＳ ゴシック" w:hint="eastAsia"/>
              </w:rPr>
              <w:t>ので、この規定に基づき対応願います。</w:t>
            </w:r>
          </w:p>
        </w:tc>
      </w:tr>
    </w:tbl>
    <w:p w14:paraId="47FE49D3" w14:textId="77777777" w:rsidR="00DF5078" w:rsidRDefault="00DF5078" w:rsidP="00DF5078">
      <w:pPr>
        <w:autoSpaceDE w:val="0"/>
        <w:autoSpaceDN w:val="0"/>
        <w:rPr>
          <w:rFonts w:hAnsi="ＭＳ ゴシック"/>
        </w:rPr>
      </w:pPr>
    </w:p>
    <w:p w14:paraId="0162ED63" w14:textId="77777777" w:rsidR="00DF5078" w:rsidRDefault="00DF5078" w:rsidP="00DF5078">
      <w:pPr>
        <w:autoSpaceDE w:val="0"/>
        <w:autoSpaceDN w:val="0"/>
        <w:ind w:left="210" w:hangingChars="100" w:hanging="210"/>
        <w:rPr>
          <w:rFonts w:hAnsi="ＭＳ ゴシック"/>
        </w:rPr>
      </w:pPr>
      <w:r>
        <w:rPr>
          <w:rFonts w:hAnsi="ＭＳ ゴシック" w:hint="eastAsia"/>
        </w:rPr>
        <w:t>⑤　「</w:t>
      </w:r>
      <w:r w:rsidRPr="007B0BD7">
        <w:rPr>
          <w:rFonts w:hAnsi="ＭＳ ゴシック" w:hint="eastAsia"/>
        </w:rPr>
        <w:t>議決権の総数の</w:t>
      </w:r>
      <w:r w:rsidRPr="007B0BD7">
        <w:rPr>
          <w:rFonts w:hAnsi="ＭＳ ゴシック"/>
        </w:rPr>
        <w:t>1000分の１未満を占める者の合計</w:t>
      </w:r>
      <w:r w:rsidRPr="007B0BD7">
        <w:rPr>
          <w:rFonts w:hAnsi="ＭＳ ゴシック" w:hint="eastAsia"/>
        </w:rPr>
        <w:t>（計　者）</w:t>
      </w:r>
      <w:r>
        <w:rPr>
          <w:rFonts w:hAnsi="ＭＳ ゴシック" w:hint="eastAsia"/>
        </w:rPr>
        <w:t>」の欄は、（注12）にあるとおり、該当する外国法人等について合算して記載するともに、その数を「（計　者）」に記載してください。</w:t>
      </w:r>
    </w:p>
    <w:p w14:paraId="4B39AF41" w14:textId="77777777" w:rsidR="00DF5078" w:rsidRDefault="00DF5078" w:rsidP="00DF5078">
      <w:pPr>
        <w:autoSpaceDE w:val="0"/>
        <w:autoSpaceDN w:val="0"/>
        <w:ind w:left="210" w:hangingChars="100" w:hanging="210"/>
        <w:rPr>
          <w:rFonts w:hAnsi="ＭＳ ゴシック"/>
        </w:rPr>
      </w:pPr>
    </w:p>
    <w:p w14:paraId="60C17084" w14:textId="1F71DA58" w:rsidR="00C95858" w:rsidRDefault="00DF5078" w:rsidP="00C95858">
      <w:pPr>
        <w:autoSpaceDE w:val="0"/>
        <w:autoSpaceDN w:val="0"/>
        <w:ind w:left="210" w:hangingChars="100" w:hanging="210"/>
        <w:rPr>
          <w:rFonts w:hAnsi="ＭＳ ゴシック"/>
        </w:rPr>
      </w:pPr>
      <w:r>
        <w:rPr>
          <w:rFonts w:hAnsi="ＭＳ ゴシック" w:hint="eastAsia"/>
        </w:rPr>
        <w:t>⑥　（注13）にあるとおり、「株式数」及び「議決権の数」を証する書類として、株式分布状況表、株主名簿（全ての株主について記載があるもの。）、有価証券報告書等を添付してくださ</w:t>
      </w:r>
      <w:r w:rsidRPr="00454823">
        <w:rPr>
          <w:rFonts w:hAnsi="ＭＳ ゴシック" w:hint="eastAsia"/>
        </w:rPr>
        <w:t>い。</w:t>
      </w:r>
      <w:r w:rsidR="00023C0A" w:rsidRPr="00454823">
        <w:rPr>
          <w:rFonts w:hint="eastAsia"/>
        </w:rPr>
        <w:t>証拠書類について、例えば、株主名簿については、それを元に他の手続用に作成したもの（「株主リスト」、「同族会社の判定に関する明細書」、事業計画の別紙（３）「主たる出資者及びその議決権の数」等）ではなく、株主名簿そのものの写しを提出願います。作成の元となった書類があり、それを元に他の手続用に作成したものが提出された場合は、作成の元となった書類への差替えについて問合せをすることがあります。</w:t>
      </w:r>
    </w:p>
    <w:p w14:paraId="7F05249B" w14:textId="6BE12AE9" w:rsidR="00DF5078" w:rsidRPr="004474C4" w:rsidRDefault="00C95858">
      <w:pPr>
        <w:autoSpaceDE w:val="0"/>
        <w:autoSpaceDN w:val="0"/>
        <w:ind w:left="210" w:hangingChars="100" w:hanging="210"/>
        <w:rPr>
          <w:rFonts w:hAnsi="ＭＳ ゴシック"/>
        </w:rPr>
      </w:pPr>
      <w:r>
        <w:rPr>
          <w:rFonts w:hAnsi="ＭＳ ゴシック" w:hint="eastAsia"/>
        </w:rPr>
        <w:t xml:space="preserve">　　</w:t>
      </w:r>
      <w:r w:rsidRPr="00430424">
        <w:rPr>
          <w:rFonts w:hAnsi="ＭＳ ゴシック" w:hint="eastAsia"/>
        </w:rPr>
        <w:t>登記事項証明書の添付</w:t>
      </w:r>
      <w:r>
        <w:rPr>
          <w:rFonts w:hAnsi="ＭＳ ゴシック" w:hint="eastAsia"/>
        </w:rPr>
        <w:t>を求めていますが</w:t>
      </w:r>
      <w:r w:rsidRPr="00430424">
        <w:rPr>
          <w:rFonts w:hAnsi="ＭＳ ゴシック" w:hint="eastAsia"/>
        </w:rPr>
        <w:t>、株式会社など、登記事項証明書に</w:t>
      </w:r>
      <w:r>
        <w:rPr>
          <w:rFonts w:hAnsi="ＭＳ ゴシック" w:hint="eastAsia"/>
        </w:rPr>
        <w:t>「単元株式数」、「発行済株式の総数」等の株式又は議決権に関する事項が</w:t>
      </w:r>
      <w:r w:rsidRPr="00430424">
        <w:rPr>
          <w:rFonts w:hAnsi="ＭＳ ゴシック" w:hint="eastAsia"/>
        </w:rPr>
        <w:t>記載されている法人・団体にあっては、デジタル手続法第11条の規定に基づき、添付の省略が可能です。</w:t>
      </w:r>
      <w:r>
        <w:rPr>
          <w:rFonts w:hAnsi="ＭＳ ゴシック" w:hint="eastAsia"/>
        </w:rPr>
        <w:t>特定非営利活動法人等の</w:t>
      </w:r>
      <w:r w:rsidRPr="00863F3B">
        <w:rPr>
          <w:rFonts w:hAnsi="ＭＳ ゴシック" w:hint="eastAsia"/>
        </w:rPr>
        <w:t>登記事項証明書に代表権を有する者</w:t>
      </w:r>
      <w:r w:rsidRPr="00213C81">
        <w:rPr>
          <w:rFonts w:hAnsi="ＭＳ ゴシック" w:hint="eastAsia"/>
        </w:rPr>
        <w:t>以外の</w:t>
      </w:r>
      <w:r>
        <w:rPr>
          <w:rFonts w:hAnsi="ＭＳ ゴシック" w:hint="eastAsia"/>
        </w:rPr>
        <w:t>理事等</w:t>
      </w:r>
      <w:r w:rsidRPr="00213C81">
        <w:rPr>
          <w:rFonts w:hAnsi="ＭＳ ゴシック" w:hint="eastAsia"/>
        </w:rPr>
        <w:t>が記載されていない法人・団体にあっては、</w:t>
      </w:r>
      <w:r>
        <w:rPr>
          <w:rFonts w:hAnsi="ＭＳ ゴシック" w:hint="eastAsia"/>
        </w:rPr>
        <w:t>登記事項証明書の添付は不要ですが、定款を添付してください。</w:t>
      </w:r>
    </w:p>
    <w:p w14:paraId="035A4B5E" w14:textId="77777777" w:rsidR="00DF5078" w:rsidRDefault="00DF5078" w:rsidP="00DF5078">
      <w:pPr>
        <w:autoSpaceDE w:val="0"/>
        <w:autoSpaceDN w:val="0"/>
        <w:ind w:leftChars="100" w:left="210" w:firstLineChars="100" w:firstLine="210"/>
        <w:rPr>
          <w:rFonts w:hAnsi="ＭＳ ゴシック"/>
        </w:rPr>
      </w:pPr>
      <w:r>
        <w:rPr>
          <w:rFonts w:hAnsi="ＭＳ ゴシック" w:hint="eastAsia"/>
        </w:rPr>
        <w:t>なお、</w:t>
      </w:r>
      <w:r w:rsidRPr="00BD6DB4">
        <w:rPr>
          <w:rFonts w:hAnsi="ＭＳ ゴシック" w:hint="eastAsia"/>
        </w:rPr>
        <w:t>株主名簿について</w:t>
      </w:r>
      <w:r>
        <w:rPr>
          <w:rFonts w:hAnsi="ＭＳ ゴシック" w:hint="eastAsia"/>
        </w:rPr>
        <w:t>は</w:t>
      </w:r>
      <w:r w:rsidRPr="00BD6DB4">
        <w:rPr>
          <w:rFonts w:hAnsi="ＭＳ ゴシック" w:hint="eastAsia"/>
        </w:rPr>
        <w:t>、個人株主の住所は市区町村まで記載されていれば十分であり、市区町村よりも詳細な住所は黒塗り</w:t>
      </w:r>
      <w:r>
        <w:rPr>
          <w:rFonts w:hAnsi="ＭＳ ゴシック" w:hint="eastAsia"/>
        </w:rPr>
        <w:t>していただいても</w:t>
      </w:r>
      <w:r w:rsidRPr="00BD6DB4">
        <w:rPr>
          <w:rFonts w:hAnsi="ＭＳ ゴシック" w:hint="eastAsia"/>
        </w:rPr>
        <w:t>構いません。</w:t>
      </w:r>
      <w:r>
        <w:rPr>
          <w:rFonts w:hAnsi="ＭＳ ゴシック" w:hint="eastAsia"/>
        </w:rPr>
        <w:t>また、株主名簿は、全ての株主について記載があるものを提出していただくようお願いします。ただし、</w:t>
      </w:r>
      <w:r w:rsidRPr="00BD6DB4">
        <w:rPr>
          <w:rFonts w:hAnsi="ＭＳ ゴシック" w:hint="eastAsia"/>
        </w:rPr>
        <w:t>上場会社等</w:t>
      </w:r>
      <w:r>
        <w:rPr>
          <w:rFonts w:hAnsi="ＭＳ ゴシック" w:hint="eastAsia"/>
        </w:rPr>
        <w:t>にあっては、上述のとおり、株式の振替に関する仕組の中で株主の国籍確認が行われていることから、全ての株主について記載のあるものではなく、例えば、外国法人等及び外資系日本法人についてのみ記載されたものであっても構いません。</w:t>
      </w:r>
    </w:p>
    <w:p w14:paraId="3A0A0EC5" w14:textId="77777777" w:rsidR="00DF5078" w:rsidRPr="00E96A3B" w:rsidRDefault="00DF5078" w:rsidP="00DF5078">
      <w:pPr>
        <w:autoSpaceDE w:val="0"/>
        <w:autoSpaceDN w:val="0"/>
        <w:rPr>
          <w:rFonts w:hAnsi="ＭＳ ゴシック"/>
        </w:rPr>
      </w:pPr>
    </w:p>
    <w:p w14:paraId="2EE56932" w14:textId="7598B046" w:rsidR="00DF5078" w:rsidRDefault="00DF5078" w:rsidP="00DF5078">
      <w:pPr>
        <w:autoSpaceDE w:val="0"/>
        <w:autoSpaceDN w:val="0"/>
        <w:ind w:left="210" w:hangingChars="100" w:hanging="210"/>
        <w:rPr>
          <w:rFonts w:hAnsi="ＭＳ ゴシック"/>
        </w:rPr>
      </w:pPr>
      <w:r>
        <w:rPr>
          <w:rFonts w:hAnsi="ＭＳ ゴシック" w:hint="eastAsia"/>
        </w:rPr>
        <w:t xml:space="preserve">⑦　</w:t>
      </w:r>
      <w:r w:rsidRPr="004044D9">
        <w:rPr>
          <w:rFonts w:hAnsi="ＭＳ ゴシック" w:hint="eastAsia"/>
        </w:rPr>
        <w:t>申請者が株式会社</w:t>
      </w:r>
      <w:r>
        <w:rPr>
          <w:rFonts w:hAnsi="ＭＳ ゴシック" w:hint="eastAsia"/>
        </w:rPr>
        <w:t>以外</w:t>
      </w:r>
      <w:r w:rsidRPr="004044D9">
        <w:rPr>
          <w:rFonts w:hAnsi="ＭＳ ゴシック" w:hint="eastAsia"/>
        </w:rPr>
        <w:t>の法人</w:t>
      </w:r>
      <w:r>
        <w:rPr>
          <w:rFonts w:hAnsi="ＭＳ ゴシック" w:hint="eastAsia"/>
        </w:rPr>
        <w:t>・</w:t>
      </w:r>
      <w:r w:rsidRPr="004044D9">
        <w:rPr>
          <w:rFonts w:hAnsi="ＭＳ ゴシック" w:hint="eastAsia"/>
        </w:rPr>
        <w:t>団体である場合は</w:t>
      </w:r>
      <w:r>
        <w:rPr>
          <w:rFonts w:hAnsi="ＭＳ ゴシック" w:hint="eastAsia"/>
        </w:rPr>
        <w:t>、（注２）にあるとおり、</w:t>
      </w:r>
      <w:r w:rsidRPr="004044D9">
        <w:rPr>
          <w:rFonts w:hAnsi="ＭＳ ゴシック" w:hint="eastAsia"/>
        </w:rPr>
        <w:t>社員</w:t>
      </w:r>
      <w:r>
        <w:rPr>
          <w:rFonts w:hAnsi="ＭＳ ゴシック" w:hint="eastAsia"/>
        </w:rPr>
        <w:t>、評議員</w:t>
      </w:r>
      <w:r w:rsidRPr="004044D9">
        <w:rPr>
          <w:rFonts w:hAnsi="ＭＳ ゴシック" w:hint="eastAsia"/>
        </w:rPr>
        <w:t>又は理事</w:t>
      </w:r>
      <w:r>
        <w:rPr>
          <w:rFonts w:hAnsi="ＭＳ ゴシック" w:hint="eastAsia"/>
        </w:rPr>
        <w:t>といった意思決定機関の構成員</w:t>
      </w:r>
      <w:r w:rsidRPr="004044D9">
        <w:rPr>
          <w:rFonts w:hAnsi="ＭＳ ゴシック" w:hint="eastAsia"/>
        </w:rPr>
        <w:t>についての事項を記載</w:t>
      </w:r>
      <w:r>
        <w:rPr>
          <w:rFonts w:hAnsi="ＭＳ ゴシック" w:hint="eastAsia"/>
        </w:rPr>
        <w:t>してください。</w:t>
      </w:r>
      <w:r w:rsidRPr="004560C1">
        <w:rPr>
          <w:rFonts w:hAnsi="ＭＳ ゴシック" w:hint="eastAsia"/>
        </w:rPr>
        <w:t>その際、定款等における議決権の数に関する規定（１人が１個有するとする規定、特定の者</w:t>
      </w:r>
      <w:r w:rsidR="00472A46">
        <w:rPr>
          <w:rFonts w:hAnsi="ＭＳ ゴシック" w:hint="eastAsia"/>
        </w:rPr>
        <w:t>が</w:t>
      </w:r>
      <w:r w:rsidRPr="004560C1">
        <w:rPr>
          <w:rFonts w:hAnsi="ＭＳ ゴシック" w:hint="eastAsia"/>
        </w:rPr>
        <w:t>議決権を多く</w:t>
      </w:r>
      <w:r w:rsidR="00472A46">
        <w:rPr>
          <w:rFonts w:hAnsi="ＭＳ ゴシック" w:hint="eastAsia"/>
        </w:rPr>
        <w:t>有する</w:t>
      </w:r>
      <w:r w:rsidRPr="004560C1">
        <w:rPr>
          <w:rFonts w:hAnsi="ＭＳ ゴシック" w:hint="eastAsia"/>
        </w:rPr>
        <w:t>又は一切</w:t>
      </w:r>
      <w:r w:rsidR="00472A46">
        <w:rPr>
          <w:rFonts w:hAnsi="ＭＳ ゴシック" w:hint="eastAsia"/>
        </w:rPr>
        <w:t>有さない</w:t>
      </w:r>
      <w:r w:rsidRPr="004560C1">
        <w:rPr>
          <w:rFonts w:hAnsi="ＭＳ ゴシック" w:hint="eastAsia"/>
        </w:rPr>
        <w:t>とする規定、正会員、準会員又は賛助会員等複数の種類の会員が設けられている場合において正会員のみが議決権を有するとする規定等）を確認の上、それに沿って</w:t>
      </w:r>
      <w:r>
        <w:rPr>
          <w:rFonts w:hAnsi="ＭＳ ゴシック" w:hint="eastAsia"/>
        </w:rPr>
        <w:t>記載</w:t>
      </w:r>
      <w:r w:rsidRPr="004560C1">
        <w:rPr>
          <w:rFonts w:hAnsi="ＭＳ ゴシック" w:hint="eastAsia"/>
        </w:rPr>
        <w:t>してください。</w:t>
      </w:r>
    </w:p>
    <w:p w14:paraId="32015D89" w14:textId="77777777" w:rsidR="00DF5078" w:rsidRDefault="00DF5078" w:rsidP="00DF5078">
      <w:pPr>
        <w:autoSpaceDE w:val="0"/>
        <w:autoSpaceDN w:val="0"/>
        <w:ind w:left="210" w:hangingChars="100" w:hanging="210"/>
        <w:rPr>
          <w:rFonts w:hAnsi="ＭＳ ゴシック"/>
        </w:rPr>
      </w:pPr>
    </w:p>
    <w:p w14:paraId="4C906D3B" w14:textId="6DD23762" w:rsidR="000B76B6" w:rsidRDefault="00DF5078" w:rsidP="00A42E4A">
      <w:pPr>
        <w:autoSpaceDE w:val="0"/>
        <w:autoSpaceDN w:val="0"/>
        <w:ind w:left="210" w:hangingChars="100" w:hanging="210"/>
        <w:rPr>
          <w:rFonts w:hAnsi="ＭＳ ゴシック"/>
        </w:rPr>
      </w:pPr>
      <w:r>
        <w:rPr>
          <w:rFonts w:hAnsi="ＭＳ ゴシック" w:hint="eastAsia"/>
        </w:rPr>
        <w:t>⑧　上場会社等である申請者において、</w:t>
      </w:r>
      <w:r w:rsidRPr="004560C1">
        <w:rPr>
          <w:rFonts w:hAnsi="ＭＳ ゴシック" w:hint="eastAsia"/>
        </w:rPr>
        <w:t>名義書換拒否（放送法第</w:t>
      </w:r>
      <w:r w:rsidRPr="004560C1">
        <w:rPr>
          <w:rFonts w:hAnsi="ＭＳ ゴシック"/>
        </w:rPr>
        <w:t>116条第１項</w:t>
      </w:r>
      <w:r w:rsidR="00E6013C">
        <w:rPr>
          <w:rFonts w:hAnsi="ＭＳ ゴシック" w:hint="eastAsia"/>
        </w:rPr>
        <w:t>・</w:t>
      </w:r>
      <w:r w:rsidRPr="004560C1">
        <w:rPr>
          <w:rFonts w:hAnsi="ＭＳ ゴシック"/>
        </w:rPr>
        <w:t>第２項</w:t>
      </w:r>
      <w:r w:rsidRPr="004560C1">
        <w:rPr>
          <w:rFonts w:hAnsi="ＭＳ ゴシック" w:hint="eastAsia"/>
        </w:rPr>
        <w:t>）</w:t>
      </w:r>
      <w:r>
        <w:rPr>
          <w:rFonts w:hAnsi="ＭＳ ゴシック" w:hint="eastAsia"/>
        </w:rPr>
        <w:t>を行う</w:t>
      </w:r>
      <w:r w:rsidRPr="004560C1">
        <w:rPr>
          <w:rFonts w:hAnsi="ＭＳ ゴシック" w:hint="eastAsia"/>
        </w:rPr>
        <w:t>場合は、放送法施行規則第</w:t>
      </w:r>
      <w:r w:rsidRPr="004560C1">
        <w:rPr>
          <w:rFonts w:hAnsi="ＭＳ ゴシック"/>
        </w:rPr>
        <w:t>88条に定める方法に基づき</w:t>
      </w:r>
      <w:r>
        <w:rPr>
          <w:rFonts w:hAnsi="ＭＳ ゴシック" w:hint="eastAsia"/>
        </w:rPr>
        <w:t>行ってください。また</w:t>
      </w:r>
      <w:r w:rsidRPr="00FF7444">
        <w:rPr>
          <w:rFonts w:hAnsi="ＭＳ ゴシック" w:hint="eastAsia"/>
        </w:rPr>
        <w:t>外国人等直接</w:t>
      </w:r>
      <w:r w:rsidR="008A2129">
        <w:rPr>
          <w:rFonts w:hAnsi="ＭＳ ゴシック" w:hint="eastAsia"/>
        </w:rPr>
        <w:t>又は</w:t>
      </w:r>
      <w:r w:rsidR="004B1EFE">
        <w:rPr>
          <w:rFonts w:hAnsi="ＭＳ ゴシック" w:hint="eastAsia"/>
        </w:rPr>
        <w:t>直間保有議決権割合</w:t>
      </w:r>
      <w:r>
        <w:rPr>
          <w:rFonts w:hAnsi="ＭＳ ゴシック" w:hint="eastAsia"/>
        </w:rPr>
        <w:t>が15％以上となる場合は、６か月ごとに公告しなければならないこととされています（</w:t>
      </w:r>
      <w:r w:rsidRPr="004560C1">
        <w:rPr>
          <w:rFonts w:hAnsi="ＭＳ ゴシック" w:hint="eastAsia"/>
        </w:rPr>
        <w:t>放送法第</w:t>
      </w:r>
      <w:r w:rsidRPr="004560C1">
        <w:rPr>
          <w:rFonts w:hAnsi="ＭＳ ゴシック"/>
        </w:rPr>
        <w:t>116条第５項</w:t>
      </w:r>
      <w:r>
        <w:rPr>
          <w:rFonts w:hAnsi="ＭＳ ゴシック" w:hint="eastAsia"/>
        </w:rPr>
        <w:t>）ので、遺漏なく対応願います。</w:t>
      </w:r>
    </w:p>
    <w:p w14:paraId="08E9BFD1" w14:textId="34A3AD81" w:rsidR="007B684A" w:rsidRDefault="007B684A">
      <w:pPr>
        <w:widowControl/>
        <w:jc w:val="left"/>
        <w:rPr>
          <w:rFonts w:hAnsi="ＭＳ ゴシック"/>
        </w:rPr>
      </w:pPr>
    </w:p>
    <w:p w14:paraId="09F18ACB" w14:textId="77777777" w:rsidR="00952618" w:rsidRDefault="00952618">
      <w:pPr>
        <w:widowControl/>
        <w:jc w:val="left"/>
        <w:rPr>
          <w:rFonts w:hAnsi="ＭＳ ゴシック"/>
        </w:rPr>
      </w:pPr>
      <w:r>
        <w:rPr>
          <w:rFonts w:hAnsi="ＭＳ ゴシック"/>
        </w:rPr>
        <w:br w:type="page"/>
      </w:r>
    </w:p>
    <w:p w14:paraId="3A0E8628" w14:textId="77777777" w:rsidR="000B76B6" w:rsidRDefault="000B76B6" w:rsidP="00C2530C">
      <w:pPr>
        <w:widowControl/>
        <w:jc w:val="left"/>
        <w:rPr>
          <w:rFonts w:hAnsi="ＭＳ ゴシック"/>
        </w:rPr>
      </w:pPr>
    </w:p>
    <w:p w14:paraId="2A03BACD" w14:textId="0643EDEE" w:rsidR="000B76B6" w:rsidRDefault="000B76B6" w:rsidP="007A12F6">
      <w:pPr>
        <w:pStyle w:val="3"/>
        <w:rPr>
          <w:rStyle w:val="20"/>
          <w:b/>
          <w:sz w:val="21"/>
          <w:u w:val="none"/>
        </w:rPr>
      </w:pPr>
      <w:bookmarkStart w:id="196" w:name="_Toc132642511"/>
      <w:bookmarkStart w:id="197" w:name="_Toc132713488"/>
      <w:bookmarkStart w:id="198" w:name="_Toc132746813"/>
      <w:bookmarkStart w:id="199" w:name="_Toc132912261"/>
      <w:bookmarkStart w:id="200" w:name="_Toc161403695"/>
      <w:r w:rsidRPr="000B76B6">
        <w:rPr>
          <w:rStyle w:val="20"/>
          <w:rFonts w:hint="eastAsia"/>
          <w:b/>
          <w:sz w:val="21"/>
          <w:u w:val="none"/>
        </w:rPr>
        <w:t>（３）別表第六の一号「地上基幹放送の業務認定申請書」「欠格事由の有無」</w:t>
      </w:r>
      <w:bookmarkEnd w:id="196"/>
      <w:bookmarkEnd w:id="197"/>
      <w:bookmarkEnd w:id="198"/>
      <w:bookmarkEnd w:id="199"/>
      <w:bookmarkEnd w:id="200"/>
    </w:p>
    <w:p w14:paraId="52F81777" w14:textId="77777777" w:rsidR="000B76B6" w:rsidRPr="000B76B6" w:rsidRDefault="000B76B6" w:rsidP="000B76B6"/>
    <w:p w14:paraId="6C220C08" w14:textId="77777777" w:rsidR="000B76B6" w:rsidRPr="00B12186" w:rsidRDefault="000B76B6" w:rsidP="000B76B6">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71348CA2" w14:textId="77777777" w:rsidR="000B76B6" w:rsidRPr="00617B22" w:rsidRDefault="000B76B6" w:rsidP="000B76B6">
      <w:pPr>
        <w:autoSpaceDE w:val="0"/>
        <w:autoSpaceDN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0B76B6" w14:paraId="165698D5" w14:textId="77777777" w:rsidTr="00E05177">
        <w:tc>
          <w:tcPr>
            <w:tcW w:w="8494" w:type="dxa"/>
          </w:tcPr>
          <w:p w14:paraId="08041B44" w14:textId="77777777" w:rsidR="000B76B6" w:rsidRDefault="000B76B6" w:rsidP="00504CBE">
            <w:pPr>
              <w:autoSpaceDE w:val="0"/>
              <w:autoSpaceDN w:val="0"/>
            </w:pPr>
          </w:p>
          <w:tbl>
            <w:tblPr>
              <w:tblStyle w:val="12"/>
              <w:tblW w:w="8108" w:type="dxa"/>
              <w:tblInd w:w="142" w:type="dxa"/>
              <w:tblLook w:val="04A0" w:firstRow="1" w:lastRow="0" w:firstColumn="1" w:lastColumn="0" w:noHBand="0" w:noVBand="1"/>
            </w:tblPr>
            <w:tblGrid>
              <w:gridCol w:w="1020"/>
              <w:gridCol w:w="4536"/>
              <w:gridCol w:w="2552"/>
            </w:tblGrid>
            <w:tr w:rsidR="000B76B6" w:rsidRPr="00D23D94" w14:paraId="51885A10" w14:textId="77777777" w:rsidTr="00504CBE">
              <w:tc>
                <w:tcPr>
                  <w:tcW w:w="1020" w:type="dxa"/>
                  <w:vMerge w:val="restart"/>
                  <w:vAlign w:val="center"/>
                </w:tcPr>
                <w:p w14:paraId="2096AF49" w14:textId="77777777" w:rsidR="000B76B6" w:rsidRPr="001F01C3" w:rsidRDefault="000B76B6" w:rsidP="00504CBE">
                  <w:pPr>
                    <w:widowControl/>
                    <w:kinsoku w:val="0"/>
                    <w:wordWrap w:val="0"/>
                    <w:autoSpaceDE w:val="0"/>
                    <w:autoSpaceDN w:val="0"/>
                    <w:rPr>
                      <w:rFonts w:hAnsi="ＭＳ 明朝" w:cs="ＭＳ Ｐゴシック"/>
                      <w:szCs w:val="16"/>
                    </w:rPr>
                  </w:pPr>
                  <w:r w:rsidRPr="001F01C3">
                    <w:rPr>
                      <w:rFonts w:hAnsi="ＭＳ 明朝" w:cs="ＭＳ Ｐゴシック" w:hint="eastAsia"/>
                      <w:szCs w:val="16"/>
                    </w:rPr>
                    <w:t>欠格事由の有無</w:t>
                  </w:r>
                </w:p>
                <w:p w14:paraId="4FCF441B" w14:textId="77777777" w:rsidR="000B76B6" w:rsidRPr="001F01C3" w:rsidRDefault="000B76B6" w:rsidP="00504CBE">
                  <w:pPr>
                    <w:widowControl/>
                    <w:kinsoku w:val="0"/>
                    <w:wordWrap w:val="0"/>
                    <w:autoSpaceDE w:val="0"/>
                    <w:autoSpaceDN w:val="0"/>
                    <w:rPr>
                      <w:rFonts w:hAnsi="ＭＳ 明朝" w:cs="ＭＳ Ｐゴシック"/>
                      <w:szCs w:val="16"/>
                    </w:rPr>
                  </w:pPr>
                  <w:r w:rsidRPr="001F01C3">
                    <w:rPr>
                      <w:rFonts w:hAnsi="ＭＳ 明朝" w:cs="ＭＳ Ｐゴシック" w:hint="eastAsia"/>
                      <w:szCs w:val="16"/>
                    </w:rPr>
                    <w:t>（注８）</w:t>
                  </w:r>
                </w:p>
              </w:tc>
              <w:tc>
                <w:tcPr>
                  <w:tcW w:w="4536" w:type="dxa"/>
                  <w:vAlign w:val="center"/>
                </w:tcPr>
                <w:p w14:paraId="5D74AFAD" w14:textId="77777777" w:rsidR="000B76B6" w:rsidRPr="001F01C3" w:rsidRDefault="000B76B6" w:rsidP="00504CBE">
                  <w:pPr>
                    <w:widowControl/>
                    <w:kinsoku w:val="0"/>
                    <w:wordWrap w:val="0"/>
                    <w:autoSpaceDE w:val="0"/>
                    <w:autoSpaceDN w:val="0"/>
                    <w:jc w:val="left"/>
                    <w:rPr>
                      <w:rFonts w:hAnsi="ＭＳ 明朝" w:cs="ＭＳ Ｐゴシック"/>
                      <w:szCs w:val="16"/>
                    </w:rPr>
                  </w:pPr>
                  <w:r w:rsidRPr="001F01C3">
                    <w:rPr>
                      <w:rFonts w:hAnsi="ＭＳ 明朝" w:hint="eastAsia"/>
                    </w:rPr>
                    <w:t>国籍等（法第</w:t>
                  </w:r>
                  <w:r w:rsidRPr="001F01C3">
                    <w:rPr>
                      <w:rFonts w:hAnsi="ＭＳ 明朝"/>
                    </w:rPr>
                    <w:t>93</w:t>
                  </w:r>
                  <w:r w:rsidRPr="001F01C3">
                    <w:rPr>
                      <w:rFonts w:hAnsi="ＭＳ 明朝" w:hint="eastAsia"/>
                    </w:rPr>
                    <w:t>条第１項第７号イからハまで）</w:t>
                  </w:r>
                </w:p>
              </w:tc>
              <w:tc>
                <w:tcPr>
                  <w:tcW w:w="2552" w:type="dxa"/>
                  <w:vAlign w:val="center"/>
                </w:tcPr>
                <w:p w14:paraId="608460F4" w14:textId="77777777" w:rsidR="000B76B6" w:rsidRPr="001F01C3" w:rsidRDefault="000B76B6" w:rsidP="00504CBE">
                  <w:pPr>
                    <w:widowControl/>
                    <w:kinsoku w:val="0"/>
                    <w:wordWrap w:val="0"/>
                    <w:autoSpaceDE w:val="0"/>
                    <w:autoSpaceDN w:val="0"/>
                    <w:jc w:val="center"/>
                    <w:rPr>
                      <w:rFonts w:hAnsi="ＭＳ 明朝" w:cs="ＭＳ Ｐゴシック"/>
                      <w:szCs w:val="16"/>
                    </w:rPr>
                  </w:pPr>
                  <w:r w:rsidRPr="001F01C3">
                    <w:rPr>
                      <w:rFonts w:hAnsi="ＭＳ 明朝" w:hint="eastAsia"/>
                    </w:rPr>
                    <w:t xml:space="preserve">□　有　　</w:t>
                  </w:r>
                  <w:r w:rsidRPr="00DE5647">
                    <w:rPr>
                      <w:rFonts w:ascii="Segoe UI Emoji" w:hAnsi="Segoe UI Emoji" w:cs="Segoe UI Emoji"/>
                      <w:color w:val="FF0000"/>
                      <w:sz w:val="14"/>
                    </w:rPr>
                    <w:t>☑</w:t>
                  </w:r>
                  <w:r w:rsidRPr="001F01C3">
                    <w:rPr>
                      <w:rFonts w:hAnsi="ＭＳ 明朝" w:hint="eastAsia"/>
                    </w:rPr>
                    <w:t xml:space="preserve">　無</w:t>
                  </w:r>
                </w:p>
              </w:tc>
            </w:tr>
            <w:tr w:rsidR="000B76B6" w:rsidRPr="00D23D94" w14:paraId="7E2276BC" w14:textId="77777777" w:rsidTr="00504CBE">
              <w:tc>
                <w:tcPr>
                  <w:tcW w:w="1020" w:type="dxa"/>
                  <w:vMerge/>
                </w:tcPr>
                <w:p w14:paraId="76F40774" w14:textId="77777777" w:rsidR="000B76B6" w:rsidRPr="001F01C3" w:rsidRDefault="000B76B6" w:rsidP="00504CBE">
                  <w:pPr>
                    <w:widowControl/>
                    <w:kinsoku w:val="0"/>
                    <w:wordWrap w:val="0"/>
                    <w:autoSpaceDE w:val="0"/>
                    <w:autoSpaceDN w:val="0"/>
                    <w:jc w:val="center"/>
                    <w:rPr>
                      <w:rFonts w:hAnsi="ＭＳ 明朝" w:cs="ＭＳ Ｐゴシック"/>
                      <w:szCs w:val="16"/>
                    </w:rPr>
                  </w:pPr>
                </w:p>
              </w:tc>
              <w:tc>
                <w:tcPr>
                  <w:tcW w:w="4536" w:type="dxa"/>
                  <w:vAlign w:val="center"/>
                </w:tcPr>
                <w:p w14:paraId="0ACEDFB6" w14:textId="77777777" w:rsidR="000B76B6" w:rsidRPr="001F01C3" w:rsidRDefault="000B76B6" w:rsidP="00504CBE">
                  <w:pPr>
                    <w:widowControl/>
                    <w:kinsoku w:val="0"/>
                    <w:wordWrap w:val="0"/>
                    <w:autoSpaceDE w:val="0"/>
                    <w:autoSpaceDN w:val="0"/>
                    <w:jc w:val="left"/>
                    <w:rPr>
                      <w:rFonts w:hAnsi="ＭＳ 明朝" w:cs="ＭＳ Ｐゴシック"/>
                      <w:szCs w:val="16"/>
                    </w:rPr>
                  </w:pPr>
                  <w:r w:rsidRPr="001F01C3">
                    <w:rPr>
                      <w:rFonts w:hAnsi="ＭＳ 明朝" w:hint="eastAsia"/>
                    </w:rPr>
                    <w:t>特定役員（同号ニ）（注９）</w:t>
                  </w:r>
                </w:p>
              </w:tc>
              <w:tc>
                <w:tcPr>
                  <w:tcW w:w="2552" w:type="dxa"/>
                  <w:vAlign w:val="center"/>
                </w:tcPr>
                <w:p w14:paraId="3D68F241" w14:textId="77777777" w:rsidR="000B76B6" w:rsidRPr="001F01C3" w:rsidRDefault="000B76B6" w:rsidP="00504CBE">
                  <w:pPr>
                    <w:widowControl/>
                    <w:kinsoku w:val="0"/>
                    <w:wordWrap w:val="0"/>
                    <w:autoSpaceDE w:val="0"/>
                    <w:autoSpaceDN w:val="0"/>
                    <w:jc w:val="center"/>
                    <w:rPr>
                      <w:rFonts w:hAnsi="ＭＳ 明朝" w:cs="ＭＳ Ｐゴシック"/>
                      <w:szCs w:val="16"/>
                    </w:rPr>
                  </w:pPr>
                  <w:r w:rsidRPr="001F01C3">
                    <w:rPr>
                      <w:rFonts w:hAnsi="ＭＳ 明朝" w:hint="eastAsia"/>
                    </w:rPr>
                    <w:t xml:space="preserve">□　有　　</w:t>
                  </w:r>
                  <w:r w:rsidRPr="00DE5647">
                    <w:rPr>
                      <w:rFonts w:ascii="Segoe UI Emoji" w:hAnsi="Segoe UI Emoji" w:cs="Segoe UI Emoji"/>
                      <w:color w:val="FF0000"/>
                      <w:sz w:val="14"/>
                    </w:rPr>
                    <w:t>☑</w:t>
                  </w:r>
                  <w:r w:rsidRPr="001F01C3">
                    <w:rPr>
                      <w:rFonts w:hAnsi="ＭＳ 明朝" w:hint="eastAsia"/>
                    </w:rPr>
                    <w:t xml:space="preserve">　無</w:t>
                  </w:r>
                </w:p>
              </w:tc>
            </w:tr>
            <w:tr w:rsidR="000B76B6" w:rsidRPr="00D23D94" w14:paraId="7F83C686" w14:textId="77777777" w:rsidTr="00504CBE">
              <w:tc>
                <w:tcPr>
                  <w:tcW w:w="1020" w:type="dxa"/>
                  <w:vMerge/>
                </w:tcPr>
                <w:p w14:paraId="0B32034F" w14:textId="77777777" w:rsidR="000B76B6" w:rsidRPr="001F01C3" w:rsidRDefault="000B76B6" w:rsidP="00504CBE">
                  <w:pPr>
                    <w:widowControl/>
                    <w:kinsoku w:val="0"/>
                    <w:wordWrap w:val="0"/>
                    <w:autoSpaceDE w:val="0"/>
                    <w:autoSpaceDN w:val="0"/>
                    <w:jc w:val="center"/>
                    <w:rPr>
                      <w:rFonts w:hAnsi="ＭＳ 明朝" w:cs="ＭＳ Ｐゴシック"/>
                      <w:szCs w:val="16"/>
                    </w:rPr>
                  </w:pPr>
                </w:p>
              </w:tc>
              <w:tc>
                <w:tcPr>
                  <w:tcW w:w="4536" w:type="dxa"/>
                  <w:vAlign w:val="center"/>
                </w:tcPr>
                <w:p w14:paraId="18B5AEAA" w14:textId="77777777" w:rsidR="000B76B6" w:rsidRPr="001F01C3" w:rsidRDefault="000B76B6" w:rsidP="00504CBE">
                  <w:pPr>
                    <w:widowControl/>
                    <w:kinsoku w:val="0"/>
                    <w:wordWrap w:val="0"/>
                    <w:autoSpaceDE w:val="0"/>
                    <w:autoSpaceDN w:val="0"/>
                    <w:jc w:val="left"/>
                    <w:rPr>
                      <w:rFonts w:hAnsi="ＭＳ 明朝" w:cs="ＭＳ Ｐゴシック"/>
                      <w:szCs w:val="16"/>
                    </w:rPr>
                  </w:pPr>
                  <w:r w:rsidRPr="001F01C3">
                    <w:rPr>
                      <w:rFonts w:hAnsi="ＭＳ 明朝" w:hint="eastAsia"/>
                    </w:rPr>
                    <w:t>議決権の割合（同号ニ及びホ）（注</w:t>
                  </w:r>
                  <w:r w:rsidRPr="001F01C3">
                    <w:rPr>
                      <w:rFonts w:hAnsi="ＭＳ 明朝"/>
                    </w:rPr>
                    <w:t>10</w:t>
                  </w:r>
                  <w:r w:rsidRPr="001F01C3">
                    <w:rPr>
                      <w:rFonts w:hAnsi="ＭＳ 明朝" w:hint="eastAsia"/>
                    </w:rPr>
                    <w:t>）</w:t>
                  </w:r>
                </w:p>
              </w:tc>
              <w:tc>
                <w:tcPr>
                  <w:tcW w:w="2552" w:type="dxa"/>
                  <w:vAlign w:val="center"/>
                </w:tcPr>
                <w:p w14:paraId="0CFA75BF" w14:textId="77777777" w:rsidR="000B76B6" w:rsidRPr="001F01C3" w:rsidRDefault="000B76B6" w:rsidP="00504CBE">
                  <w:pPr>
                    <w:widowControl/>
                    <w:kinsoku w:val="0"/>
                    <w:wordWrap w:val="0"/>
                    <w:autoSpaceDE w:val="0"/>
                    <w:autoSpaceDN w:val="0"/>
                    <w:jc w:val="center"/>
                    <w:rPr>
                      <w:rFonts w:hAnsi="ＭＳ 明朝" w:cs="ＭＳ Ｐゴシック"/>
                      <w:szCs w:val="16"/>
                    </w:rPr>
                  </w:pPr>
                  <w:r w:rsidRPr="001F01C3">
                    <w:rPr>
                      <w:rFonts w:hAnsi="ＭＳ 明朝" w:hint="eastAsia"/>
                    </w:rPr>
                    <w:t xml:space="preserve">□　有　　</w:t>
                  </w:r>
                  <w:r w:rsidRPr="00DE5647">
                    <w:rPr>
                      <w:rFonts w:ascii="Segoe UI Emoji" w:hAnsi="Segoe UI Emoji" w:cs="Segoe UI Emoji"/>
                      <w:color w:val="FF0000"/>
                      <w:sz w:val="14"/>
                    </w:rPr>
                    <w:t>☑</w:t>
                  </w:r>
                  <w:r w:rsidRPr="001F01C3">
                    <w:rPr>
                      <w:rFonts w:hAnsi="ＭＳ 明朝" w:hint="eastAsia"/>
                    </w:rPr>
                    <w:t xml:space="preserve">　無</w:t>
                  </w:r>
                </w:p>
              </w:tc>
            </w:tr>
            <w:tr w:rsidR="000B76B6" w:rsidRPr="00D23D94" w14:paraId="4B7F5163" w14:textId="77777777" w:rsidTr="00504CBE">
              <w:tc>
                <w:tcPr>
                  <w:tcW w:w="1020" w:type="dxa"/>
                  <w:vMerge/>
                </w:tcPr>
                <w:p w14:paraId="7D63EDF9" w14:textId="77777777" w:rsidR="000B76B6" w:rsidRPr="001F01C3" w:rsidRDefault="000B76B6" w:rsidP="00504CBE">
                  <w:pPr>
                    <w:widowControl/>
                    <w:kinsoku w:val="0"/>
                    <w:wordWrap w:val="0"/>
                    <w:autoSpaceDE w:val="0"/>
                    <w:autoSpaceDN w:val="0"/>
                    <w:jc w:val="center"/>
                    <w:rPr>
                      <w:rFonts w:hAnsi="ＭＳ 明朝" w:cs="ＭＳ Ｐゴシック"/>
                      <w:szCs w:val="16"/>
                    </w:rPr>
                  </w:pPr>
                </w:p>
              </w:tc>
              <w:tc>
                <w:tcPr>
                  <w:tcW w:w="4536" w:type="dxa"/>
                  <w:vAlign w:val="center"/>
                </w:tcPr>
                <w:p w14:paraId="7DAD6DDA" w14:textId="77777777" w:rsidR="000B76B6" w:rsidRPr="001F01C3" w:rsidRDefault="000B76B6" w:rsidP="00504CBE">
                  <w:pPr>
                    <w:widowControl/>
                    <w:kinsoku w:val="0"/>
                    <w:wordWrap w:val="0"/>
                    <w:autoSpaceDE w:val="0"/>
                    <w:autoSpaceDN w:val="0"/>
                    <w:jc w:val="left"/>
                    <w:rPr>
                      <w:rFonts w:hAnsi="ＭＳ 明朝" w:cs="ＭＳ Ｐゴシック"/>
                      <w:szCs w:val="16"/>
                    </w:rPr>
                  </w:pPr>
                  <w:r w:rsidRPr="001F01C3">
                    <w:rPr>
                      <w:rFonts w:hAnsi="ＭＳ 明朝" w:hint="eastAsia"/>
                    </w:rPr>
                    <w:t>処分歴等（同号ヘからルまで）</w:t>
                  </w:r>
                </w:p>
              </w:tc>
              <w:tc>
                <w:tcPr>
                  <w:tcW w:w="2552" w:type="dxa"/>
                  <w:vAlign w:val="center"/>
                </w:tcPr>
                <w:p w14:paraId="015C42E7" w14:textId="77777777" w:rsidR="000B76B6" w:rsidRPr="001F01C3" w:rsidRDefault="000B76B6" w:rsidP="00504CBE">
                  <w:pPr>
                    <w:widowControl/>
                    <w:kinsoku w:val="0"/>
                    <w:wordWrap w:val="0"/>
                    <w:autoSpaceDE w:val="0"/>
                    <w:autoSpaceDN w:val="0"/>
                    <w:jc w:val="center"/>
                    <w:rPr>
                      <w:rFonts w:hAnsi="ＭＳ 明朝" w:cs="ＭＳ Ｐゴシック"/>
                      <w:szCs w:val="16"/>
                    </w:rPr>
                  </w:pPr>
                  <w:r w:rsidRPr="001F01C3">
                    <w:rPr>
                      <w:rFonts w:hAnsi="ＭＳ 明朝" w:hint="eastAsia"/>
                    </w:rPr>
                    <w:t xml:space="preserve">□　有　　</w:t>
                  </w:r>
                  <w:r w:rsidRPr="00DE5647">
                    <w:rPr>
                      <w:rFonts w:ascii="Segoe UI Emoji" w:hAnsi="Segoe UI Emoji" w:cs="Segoe UI Emoji"/>
                      <w:color w:val="FF0000"/>
                      <w:sz w:val="14"/>
                    </w:rPr>
                    <w:t>☑</w:t>
                  </w:r>
                  <w:r w:rsidRPr="001F01C3">
                    <w:rPr>
                      <w:rFonts w:hAnsi="ＭＳ 明朝" w:hint="eastAsia"/>
                    </w:rPr>
                    <w:t xml:space="preserve">　無</w:t>
                  </w:r>
                </w:p>
              </w:tc>
            </w:tr>
          </w:tbl>
          <w:p w14:paraId="6E622904" w14:textId="77777777" w:rsidR="000B76B6" w:rsidRDefault="000B76B6" w:rsidP="00504CBE">
            <w:pPr>
              <w:autoSpaceDE w:val="0"/>
              <w:autoSpaceDN w:val="0"/>
              <w:ind w:left="630" w:hangingChars="300" w:hanging="630"/>
            </w:pPr>
            <w:r>
              <w:rPr>
                <w:rFonts w:hint="eastAsia"/>
              </w:rPr>
              <w:t xml:space="preserve">　注８　法第</w:t>
            </w:r>
            <w:r>
              <w:t>93条第1項第7号の欠格事由の有無について記載するものとし、同欄の</w:t>
            </w:r>
            <w:r>
              <w:t>□</w:t>
            </w:r>
            <w:r>
              <w:t>には、該</w:t>
            </w:r>
            <w:r>
              <w:rPr>
                <w:rFonts w:hint="eastAsia"/>
              </w:rPr>
              <w:t>当する事項にレ印を付けること。</w:t>
            </w:r>
          </w:p>
          <w:p w14:paraId="46CC72E4" w14:textId="77777777" w:rsidR="000B76B6" w:rsidRPr="001F01C3" w:rsidRDefault="000B76B6" w:rsidP="00504CBE">
            <w:pPr>
              <w:widowControl/>
              <w:kinsoku w:val="0"/>
              <w:wordWrap w:val="0"/>
              <w:autoSpaceDE w:val="0"/>
              <w:autoSpaceDN w:val="0"/>
              <w:ind w:leftChars="100" w:left="210"/>
              <w:rPr>
                <w:rFonts w:asciiTheme="minorEastAsia" w:hAnsiTheme="minorEastAsia"/>
                <w:szCs w:val="16"/>
              </w:rPr>
            </w:pPr>
            <w:r w:rsidRPr="001F01C3">
              <w:rPr>
                <w:rFonts w:asciiTheme="minorEastAsia" w:hAnsiTheme="minorEastAsia" w:hint="eastAsia"/>
                <w:szCs w:val="16"/>
              </w:rPr>
              <w:t>注９　注６の様式により欠格事由の有無を確認の上、記載すること。</w:t>
            </w:r>
          </w:p>
          <w:p w14:paraId="2C607929" w14:textId="77777777" w:rsidR="000B76B6" w:rsidRPr="001F01C3" w:rsidRDefault="000B76B6" w:rsidP="00504CBE">
            <w:pPr>
              <w:autoSpaceDE w:val="0"/>
              <w:autoSpaceDN w:val="0"/>
              <w:ind w:leftChars="100" w:left="630" w:hangingChars="200" w:hanging="420"/>
            </w:pPr>
            <w:r w:rsidRPr="001F01C3">
              <w:rPr>
                <w:rFonts w:asciiTheme="minorEastAsia" w:hAnsiTheme="minorEastAsia" w:hint="eastAsia"/>
                <w:szCs w:val="16"/>
              </w:rPr>
              <w:t>注</w:t>
            </w:r>
            <w:r w:rsidRPr="001F01C3">
              <w:rPr>
                <w:rFonts w:hAnsi="ＭＳ ゴシック"/>
                <w:szCs w:val="16"/>
              </w:rPr>
              <w:t>10</w:t>
            </w:r>
            <w:r w:rsidRPr="001F01C3">
              <w:rPr>
                <w:rFonts w:asciiTheme="minorEastAsia" w:hAnsiTheme="minorEastAsia" w:hint="eastAsia"/>
                <w:szCs w:val="16"/>
              </w:rPr>
              <w:t xml:space="preserve">　注７の様式により欠格事由の有無を確認の上、記載すること。この場合において、コミュニティ放送に係る業務の認定の申請の場合は、法</w:t>
            </w:r>
            <w:r w:rsidRPr="001F01C3">
              <w:rPr>
                <w:rFonts w:hAnsi="ＭＳ ゴシック" w:hint="eastAsia"/>
                <w:szCs w:val="16"/>
              </w:rPr>
              <w:t>第</w:t>
            </w:r>
            <w:r w:rsidRPr="001F01C3">
              <w:rPr>
                <w:rFonts w:hAnsi="ＭＳ ゴシック"/>
                <w:szCs w:val="16"/>
              </w:rPr>
              <w:t>93条</w:t>
            </w:r>
            <w:r w:rsidRPr="001F01C3">
              <w:rPr>
                <w:rFonts w:asciiTheme="minorEastAsia" w:hAnsiTheme="minorEastAsia"/>
                <w:szCs w:val="16"/>
              </w:rPr>
              <w:t>第</w:t>
            </w:r>
            <w:r w:rsidRPr="001F01C3">
              <w:rPr>
                <w:rFonts w:asciiTheme="minorEastAsia" w:hAnsiTheme="minorEastAsia" w:hint="eastAsia"/>
                <w:szCs w:val="16"/>
              </w:rPr>
              <w:t>１項第７号ニに係る欠格事由の有無を確認の上、記載すること。</w:t>
            </w:r>
          </w:p>
          <w:p w14:paraId="0C14D5B1" w14:textId="77777777" w:rsidR="000B76B6" w:rsidRDefault="000B76B6" w:rsidP="00504CBE">
            <w:pPr>
              <w:autoSpaceDE w:val="0"/>
              <w:autoSpaceDN w:val="0"/>
              <w:ind w:leftChars="217" w:left="880" w:hangingChars="202" w:hanging="424"/>
            </w:pPr>
          </w:p>
        </w:tc>
      </w:tr>
    </w:tbl>
    <w:p w14:paraId="1331D955" w14:textId="77777777" w:rsidR="000B76B6" w:rsidRPr="00617B22" w:rsidRDefault="000B76B6" w:rsidP="000B76B6">
      <w:pPr>
        <w:autoSpaceDE w:val="0"/>
        <w:autoSpaceDN w:val="0"/>
      </w:pPr>
    </w:p>
    <w:p w14:paraId="7A6B3CF6" w14:textId="77777777" w:rsidR="000B76B6" w:rsidRPr="0012077F" w:rsidRDefault="000B76B6" w:rsidP="000B76B6">
      <w:pPr>
        <w:autoSpaceDE w:val="0"/>
        <w:autoSpaceDN w:val="0"/>
        <w:jc w:val="center"/>
        <w:rPr>
          <w:color w:val="FF0000"/>
        </w:rPr>
      </w:pPr>
      <w:r w:rsidRPr="00B12186">
        <w:rPr>
          <w:rFonts w:hint="eastAsia"/>
          <w:shd w:val="pct15" w:color="auto" w:fill="FFFFFF"/>
        </w:rPr>
        <w:t>【記載に当たっての留意事項】</w:t>
      </w:r>
    </w:p>
    <w:p w14:paraId="7F0E9436" w14:textId="77777777" w:rsidR="000B76B6" w:rsidRDefault="000B76B6" w:rsidP="000B76B6">
      <w:pPr>
        <w:autoSpaceDE w:val="0"/>
        <w:autoSpaceDN w:val="0"/>
        <w:rPr>
          <w:rFonts w:hAnsi="ＭＳ ゴシック"/>
        </w:rPr>
      </w:pPr>
    </w:p>
    <w:p w14:paraId="6D58DCB7" w14:textId="0952DD00" w:rsidR="000B76B6" w:rsidRPr="00827B36" w:rsidRDefault="000B76B6" w:rsidP="000B76B6">
      <w:pPr>
        <w:autoSpaceDE w:val="0"/>
        <w:autoSpaceDN w:val="0"/>
        <w:ind w:leftChars="100" w:left="420" w:hangingChars="100" w:hanging="210"/>
        <w:rPr>
          <w:rFonts w:hAnsi="ＭＳ ゴシック"/>
        </w:rPr>
      </w:pPr>
      <w:r>
        <w:rPr>
          <w:rFonts w:hAnsi="ＭＳ ゴシック" w:hint="eastAsia"/>
        </w:rPr>
        <w:t>①</w:t>
      </w:r>
      <w:r w:rsidRPr="00827B36">
        <w:rPr>
          <w:rFonts w:hAnsi="ＭＳ ゴシック" w:hint="eastAsia"/>
        </w:rPr>
        <w:t xml:space="preserve">　</w:t>
      </w:r>
      <w:r>
        <w:rPr>
          <w:rFonts w:hAnsi="ＭＳ ゴシック" w:hint="eastAsia"/>
        </w:rPr>
        <w:t>注８～注10に基づき、漏れなく該当する□にレ印を記入してください。</w:t>
      </w:r>
    </w:p>
    <w:p w14:paraId="13FCCDF8" w14:textId="5A3D90EF" w:rsidR="000B76B6" w:rsidRDefault="000B76B6">
      <w:pPr>
        <w:widowControl/>
        <w:jc w:val="left"/>
        <w:rPr>
          <w:rFonts w:hAnsi="ＭＳ ゴシック"/>
        </w:rPr>
      </w:pPr>
      <w:r>
        <w:rPr>
          <w:rFonts w:hAnsi="ＭＳ ゴシック"/>
        </w:rPr>
        <w:br w:type="page"/>
      </w:r>
    </w:p>
    <w:p w14:paraId="1EB8101E" w14:textId="77777777" w:rsidR="00DF5078" w:rsidRDefault="00DF5078" w:rsidP="000B76B6">
      <w:pPr>
        <w:autoSpaceDE w:val="0"/>
        <w:autoSpaceDN w:val="0"/>
        <w:rPr>
          <w:rFonts w:hAnsi="ＭＳ ゴシック"/>
        </w:rPr>
      </w:pPr>
    </w:p>
    <w:p w14:paraId="164F1CAD" w14:textId="3375D4FE" w:rsidR="00DF5078" w:rsidRPr="00B12186" w:rsidRDefault="00DF5078" w:rsidP="00B848AD">
      <w:pPr>
        <w:pStyle w:val="3"/>
        <w:ind w:left="422" w:hangingChars="200" w:hanging="422"/>
        <w:rPr>
          <w:color w:val="FF0000"/>
        </w:rPr>
      </w:pPr>
      <w:bookmarkStart w:id="201" w:name="_Toc132642512"/>
      <w:bookmarkStart w:id="202" w:name="_Toc132713489"/>
      <w:bookmarkStart w:id="203" w:name="_Toc132746814"/>
      <w:bookmarkStart w:id="204" w:name="_Toc132912262"/>
      <w:bookmarkStart w:id="205" w:name="_Toc161403696"/>
      <w:r w:rsidRPr="00B12186">
        <w:rPr>
          <w:rFonts w:hint="eastAsia"/>
        </w:rPr>
        <w:t>（４）別表第</w:t>
      </w:r>
      <w:r w:rsidR="00EE606B">
        <w:rPr>
          <w:rFonts w:hint="eastAsia"/>
        </w:rPr>
        <w:t>二十</w:t>
      </w:r>
      <w:r w:rsidRPr="00B12186">
        <w:rPr>
          <w:rFonts w:hint="eastAsia"/>
        </w:rPr>
        <w:t>号「</w:t>
      </w:r>
      <w:r w:rsidR="00EE606B">
        <w:rPr>
          <w:rFonts w:hint="eastAsia"/>
        </w:rPr>
        <w:t>基幹放送の業務認定承継認可申請書</w:t>
      </w:r>
      <w:r w:rsidRPr="00342C82">
        <w:rPr>
          <w:rFonts w:hint="eastAsia"/>
          <w:color w:val="000000" w:themeColor="text1"/>
        </w:rPr>
        <w:t>」「</w:t>
      </w:r>
      <w:r w:rsidR="00EE606B">
        <w:rPr>
          <w:rFonts w:hint="eastAsia"/>
          <w:color w:val="000000" w:themeColor="text1"/>
        </w:rPr>
        <w:t>欠格事由の有無</w:t>
      </w:r>
      <w:r w:rsidRPr="00342C82">
        <w:rPr>
          <w:rFonts w:hint="eastAsia"/>
          <w:color w:val="000000" w:themeColor="text1"/>
        </w:rPr>
        <w:t>」</w:t>
      </w:r>
      <w:bookmarkEnd w:id="201"/>
      <w:bookmarkEnd w:id="202"/>
      <w:bookmarkEnd w:id="203"/>
      <w:bookmarkEnd w:id="204"/>
      <w:bookmarkEnd w:id="205"/>
    </w:p>
    <w:p w14:paraId="740BE127" w14:textId="77777777" w:rsidR="00DF5078" w:rsidRDefault="00DF5078" w:rsidP="00DF5078">
      <w:pPr>
        <w:widowControl/>
        <w:autoSpaceDE w:val="0"/>
        <w:autoSpaceDN w:val="0"/>
        <w:jc w:val="left"/>
        <w:rPr>
          <w:rFonts w:hAnsi="ＭＳ ゴシック"/>
        </w:rPr>
      </w:pPr>
    </w:p>
    <w:p w14:paraId="06C979E0" w14:textId="77777777" w:rsidR="00DF5078" w:rsidRPr="00B12186" w:rsidRDefault="00DF5078" w:rsidP="00DF5078">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7A553EA5" w14:textId="77777777" w:rsidR="00DF5078" w:rsidRDefault="00DF5078" w:rsidP="00DF5078">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DF5078" w14:paraId="097D976B" w14:textId="77777777" w:rsidTr="00E05177">
        <w:tc>
          <w:tcPr>
            <w:tcW w:w="8494" w:type="dxa"/>
          </w:tcPr>
          <w:p w14:paraId="2CF2398E" w14:textId="26A6F2E6" w:rsidR="008258D1" w:rsidRPr="001F01C3" w:rsidRDefault="008258D1" w:rsidP="001F01C3">
            <w:pPr>
              <w:kinsoku w:val="0"/>
              <w:wordWrap w:val="0"/>
              <w:autoSpaceDE w:val="0"/>
              <w:autoSpaceDN w:val="0"/>
              <w:ind w:leftChars="200" w:left="630" w:hangingChars="100" w:hanging="210"/>
            </w:pPr>
            <w:r w:rsidRPr="001F01C3">
              <w:rPr>
                <w:rFonts w:hint="eastAsia"/>
              </w:rPr>
              <w:t>７　別表第六号の注に定める役員、議決権の総数及び</w:t>
            </w:r>
            <w:r w:rsidR="00983F21">
              <w:rPr>
                <w:rFonts w:hint="eastAsia"/>
              </w:rPr>
              <w:t>議決権割合</w:t>
            </w:r>
            <w:r w:rsidRPr="001F01C3">
              <w:rPr>
                <w:rFonts w:hint="eastAsia"/>
              </w:rPr>
              <w:t>の</w:t>
            </w:r>
            <w:r w:rsidR="00C874DE">
              <w:rPr>
                <w:rFonts w:hint="eastAsia"/>
              </w:rPr>
              <w:t>に関する事項</w:t>
            </w:r>
            <w:r w:rsidR="00487B51">
              <w:rPr>
                <w:rFonts w:hint="eastAsia"/>
              </w:rPr>
              <w:t>の</w:t>
            </w:r>
            <w:r w:rsidRPr="001F01C3">
              <w:rPr>
                <w:rFonts w:hint="eastAsia"/>
              </w:rPr>
              <w:t>様式、別表第七号の様式による事業計画書、別表第八号の様式による事業収支見積り並びに別表第九号の様式による基幹放送の業務を維持するに足りる技術的能力</w:t>
            </w:r>
          </w:p>
          <w:p w14:paraId="33512997" w14:textId="6F438128" w:rsidR="00DF5078" w:rsidRDefault="00D85999" w:rsidP="001F01C3">
            <w:pPr>
              <w:autoSpaceDE w:val="0"/>
              <w:autoSpaceDN w:val="0"/>
              <w:ind w:leftChars="200" w:left="630" w:hangingChars="100" w:hanging="210"/>
              <w:rPr>
                <w:rFonts w:hAnsi="ＭＳ ゴシック"/>
              </w:rPr>
            </w:pPr>
            <w:r w:rsidRPr="00D85999">
              <w:rPr>
                <w:rFonts w:hAnsi="ＭＳ ゴシック" w:hint="eastAsia"/>
              </w:rPr>
              <w:t>８　欠格事由に関する事項（法第</w:t>
            </w:r>
            <w:r w:rsidRPr="00D85999">
              <w:rPr>
                <w:rFonts w:hAnsi="ＭＳ ゴシック"/>
              </w:rPr>
              <w:t>93条第１項第７号の欠格事由の有無について記載するものとし、同欄の□には、該当する事項にレ印を付け、併せて欠格事由に該当しない事実を証する書面を添付すること。ただし、衛星基幹放送、移動受信用地上基幹放送又はコミュニティ放送の業務を行おうとする場合にあつては、同号ホを除く。）</w:t>
            </w:r>
          </w:p>
          <w:tbl>
            <w:tblPr>
              <w:tblStyle w:val="12"/>
              <w:tblW w:w="8108" w:type="dxa"/>
              <w:tblInd w:w="142" w:type="dxa"/>
              <w:tblLook w:val="04A0" w:firstRow="1" w:lastRow="0" w:firstColumn="1" w:lastColumn="0" w:noHBand="0" w:noVBand="1"/>
            </w:tblPr>
            <w:tblGrid>
              <w:gridCol w:w="1020"/>
              <w:gridCol w:w="4536"/>
              <w:gridCol w:w="2552"/>
            </w:tblGrid>
            <w:tr w:rsidR="00D85999" w:rsidRPr="00D23D94" w14:paraId="06041AEB" w14:textId="77777777" w:rsidTr="009441F1">
              <w:tc>
                <w:tcPr>
                  <w:tcW w:w="1020" w:type="dxa"/>
                  <w:vMerge w:val="restart"/>
                  <w:vAlign w:val="center"/>
                </w:tcPr>
                <w:p w14:paraId="009B4DE6" w14:textId="77777777" w:rsidR="00D85999" w:rsidRPr="00505BC7" w:rsidRDefault="00D85999" w:rsidP="00D85999">
                  <w:pPr>
                    <w:widowControl/>
                    <w:kinsoku w:val="0"/>
                    <w:wordWrap w:val="0"/>
                    <w:autoSpaceDE w:val="0"/>
                    <w:autoSpaceDN w:val="0"/>
                    <w:rPr>
                      <w:rFonts w:hAnsi="ＭＳ 明朝" w:cs="ＭＳ Ｐゴシック"/>
                      <w:szCs w:val="16"/>
                    </w:rPr>
                  </w:pPr>
                  <w:r w:rsidRPr="00505BC7">
                    <w:rPr>
                      <w:rFonts w:hAnsi="ＭＳ 明朝" w:cs="ＭＳ Ｐゴシック" w:hint="eastAsia"/>
                      <w:szCs w:val="16"/>
                    </w:rPr>
                    <w:t>欠格事由の有無</w:t>
                  </w:r>
                </w:p>
              </w:tc>
              <w:tc>
                <w:tcPr>
                  <w:tcW w:w="4536" w:type="dxa"/>
                  <w:vAlign w:val="center"/>
                </w:tcPr>
                <w:p w14:paraId="61082275" w14:textId="77777777" w:rsidR="00D85999" w:rsidRPr="00505BC7" w:rsidRDefault="00D85999" w:rsidP="00D85999">
                  <w:pPr>
                    <w:widowControl/>
                    <w:kinsoku w:val="0"/>
                    <w:wordWrap w:val="0"/>
                    <w:autoSpaceDE w:val="0"/>
                    <w:autoSpaceDN w:val="0"/>
                    <w:jc w:val="left"/>
                    <w:rPr>
                      <w:rFonts w:hAnsi="ＭＳ 明朝" w:cs="ＭＳ Ｐゴシック"/>
                      <w:szCs w:val="16"/>
                    </w:rPr>
                  </w:pPr>
                  <w:r w:rsidRPr="00505BC7">
                    <w:rPr>
                      <w:rFonts w:hAnsi="ＭＳ 明朝" w:hint="eastAsia"/>
                    </w:rPr>
                    <w:t>国籍等（法第</w:t>
                  </w:r>
                  <w:r w:rsidRPr="00505BC7">
                    <w:rPr>
                      <w:rFonts w:hAnsi="ＭＳ 明朝"/>
                    </w:rPr>
                    <w:t>93</w:t>
                  </w:r>
                  <w:r w:rsidRPr="00505BC7">
                    <w:rPr>
                      <w:rFonts w:hAnsi="ＭＳ 明朝" w:hint="eastAsia"/>
                    </w:rPr>
                    <w:t>条第１項第７号イからハまで）</w:t>
                  </w:r>
                </w:p>
              </w:tc>
              <w:tc>
                <w:tcPr>
                  <w:tcW w:w="2552" w:type="dxa"/>
                  <w:vAlign w:val="center"/>
                </w:tcPr>
                <w:p w14:paraId="101EBB4C" w14:textId="77777777" w:rsidR="00D85999" w:rsidRPr="00505BC7" w:rsidRDefault="00D85999" w:rsidP="00D85999">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D85999" w:rsidRPr="00D23D94" w14:paraId="387A013E" w14:textId="77777777" w:rsidTr="009441F1">
              <w:tc>
                <w:tcPr>
                  <w:tcW w:w="1020" w:type="dxa"/>
                  <w:vMerge/>
                </w:tcPr>
                <w:p w14:paraId="668967B6" w14:textId="77777777" w:rsidR="00D85999" w:rsidRPr="00505BC7" w:rsidRDefault="00D85999" w:rsidP="00D85999">
                  <w:pPr>
                    <w:widowControl/>
                    <w:kinsoku w:val="0"/>
                    <w:wordWrap w:val="0"/>
                    <w:autoSpaceDE w:val="0"/>
                    <w:autoSpaceDN w:val="0"/>
                    <w:jc w:val="center"/>
                    <w:rPr>
                      <w:rFonts w:hAnsi="ＭＳ 明朝" w:cs="ＭＳ Ｐゴシック"/>
                      <w:szCs w:val="16"/>
                    </w:rPr>
                  </w:pPr>
                </w:p>
              </w:tc>
              <w:tc>
                <w:tcPr>
                  <w:tcW w:w="4536" w:type="dxa"/>
                  <w:vAlign w:val="center"/>
                </w:tcPr>
                <w:p w14:paraId="405C8FC0" w14:textId="77777777" w:rsidR="00D85999" w:rsidRPr="00505BC7" w:rsidRDefault="00D85999" w:rsidP="00D85999">
                  <w:pPr>
                    <w:widowControl/>
                    <w:kinsoku w:val="0"/>
                    <w:wordWrap w:val="0"/>
                    <w:autoSpaceDE w:val="0"/>
                    <w:autoSpaceDN w:val="0"/>
                    <w:jc w:val="left"/>
                    <w:rPr>
                      <w:rFonts w:hAnsi="ＭＳ 明朝" w:cs="ＭＳ Ｐゴシック"/>
                      <w:szCs w:val="16"/>
                    </w:rPr>
                  </w:pPr>
                  <w:r w:rsidRPr="00505BC7">
                    <w:rPr>
                      <w:rFonts w:hAnsi="ＭＳ 明朝" w:hint="eastAsia"/>
                    </w:rPr>
                    <w:t>特定役員（同号ニ）</w:t>
                  </w:r>
                </w:p>
              </w:tc>
              <w:tc>
                <w:tcPr>
                  <w:tcW w:w="2552" w:type="dxa"/>
                  <w:vAlign w:val="center"/>
                </w:tcPr>
                <w:p w14:paraId="3A03A266" w14:textId="77777777" w:rsidR="00D85999" w:rsidRPr="00505BC7" w:rsidRDefault="00D85999" w:rsidP="00D85999">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D85999" w:rsidRPr="00D23D94" w14:paraId="583CB40E" w14:textId="77777777" w:rsidTr="009441F1">
              <w:tc>
                <w:tcPr>
                  <w:tcW w:w="1020" w:type="dxa"/>
                  <w:vMerge/>
                </w:tcPr>
                <w:p w14:paraId="3B8E675D" w14:textId="77777777" w:rsidR="00D85999" w:rsidRPr="00505BC7" w:rsidRDefault="00D85999" w:rsidP="00D85999">
                  <w:pPr>
                    <w:widowControl/>
                    <w:kinsoku w:val="0"/>
                    <w:wordWrap w:val="0"/>
                    <w:autoSpaceDE w:val="0"/>
                    <w:autoSpaceDN w:val="0"/>
                    <w:jc w:val="center"/>
                    <w:rPr>
                      <w:rFonts w:hAnsi="ＭＳ 明朝" w:cs="ＭＳ Ｐゴシック"/>
                      <w:szCs w:val="16"/>
                    </w:rPr>
                  </w:pPr>
                </w:p>
              </w:tc>
              <w:tc>
                <w:tcPr>
                  <w:tcW w:w="4536" w:type="dxa"/>
                  <w:vAlign w:val="center"/>
                </w:tcPr>
                <w:p w14:paraId="61202B55" w14:textId="77777777" w:rsidR="00D85999" w:rsidRPr="00505BC7" w:rsidRDefault="00D85999" w:rsidP="00D85999">
                  <w:pPr>
                    <w:widowControl/>
                    <w:kinsoku w:val="0"/>
                    <w:wordWrap w:val="0"/>
                    <w:autoSpaceDE w:val="0"/>
                    <w:autoSpaceDN w:val="0"/>
                    <w:jc w:val="left"/>
                    <w:rPr>
                      <w:rFonts w:hAnsi="ＭＳ 明朝" w:cs="ＭＳ Ｐゴシック"/>
                      <w:szCs w:val="16"/>
                    </w:rPr>
                  </w:pPr>
                  <w:r w:rsidRPr="00505BC7">
                    <w:rPr>
                      <w:rFonts w:hAnsi="ＭＳ 明朝" w:hint="eastAsia"/>
                    </w:rPr>
                    <w:t>議決権の割合（同号ニ及びホ）</w:t>
                  </w:r>
                </w:p>
              </w:tc>
              <w:tc>
                <w:tcPr>
                  <w:tcW w:w="2552" w:type="dxa"/>
                  <w:vAlign w:val="center"/>
                </w:tcPr>
                <w:p w14:paraId="2A2B3FD6" w14:textId="77777777" w:rsidR="00D85999" w:rsidRPr="00505BC7" w:rsidRDefault="00D85999" w:rsidP="00D85999">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D85999" w:rsidRPr="00D23D94" w14:paraId="0BCD18B9" w14:textId="77777777" w:rsidTr="009441F1">
              <w:tc>
                <w:tcPr>
                  <w:tcW w:w="1020" w:type="dxa"/>
                  <w:vMerge/>
                </w:tcPr>
                <w:p w14:paraId="2BD46995" w14:textId="77777777" w:rsidR="00D85999" w:rsidRPr="00505BC7" w:rsidRDefault="00D85999" w:rsidP="00D85999">
                  <w:pPr>
                    <w:widowControl/>
                    <w:kinsoku w:val="0"/>
                    <w:wordWrap w:val="0"/>
                    <w:autoSpaceDE w:val="0"/>
                    <w:autoSpaceDN w:val="0"/>
                    <w:jc w:val="center"/>
                    <w:rPr>
                      <w:rFonts w:hAnsi="ＭＳ 明朝" w:cs="ＭＳ Ｐゴシック"/>
                      <w:szCs w:val="16"/>
                    </w:rPr>
                  </w:pPr>
                </w:p>
              </w:tc>
              <w:tc>
                <w:tcPr>
                  <w:tcW w:w="4536" w:type="dxa"/>
                  <w:vAlign w:val="center"/>
                </w:tcPr>
                <w:p w14:paraId="0EE35392" w14:textId="77777777" w:rsidR="00D85999" w:rsidRPr="00505BC7" w:rsidRDefault="00D85999" w:rsidP="00D85999">
                  <w:pPr>
                    <w:widowControl/>
                    <w:kinsoku w:val="0"/>
                    <w:wordWrap w:val="0"/>
                    <w:autoSpaceDE w:val="0"/>
                    <w:autoSpaceDN w:val="0"/>
                    <w:jc w:val="left"/>
                    <w:rPr>
                      <w:rFonts w:hAnsi="ＭＳ 明朝" w:cs="ＭＳ Ｐゴシック"/>
                      <w:szCs w:val="16"/>
                    </w:rPr>
                  </w:pPr>
                  <w:r w:rsidRPr="00505BC7">
                    <w:rPr>
                      <w:rFonts w:hAnsi="ＭＳ 明朝" w:hint="eastAsia"/>
                    </w:rPr>
                    <w:t>処分歴等（同号ヘからルまで）</w:t>
                  </w:r>
                </w:p>
              </w:tc>
              <w:tc>
                <w:tcPr>
                  <w:tcW w:w="2552" w:type="dxa"/>
                  <w:vAlign w:val="center"/>
                </w:tcPr>
                <w:p w14:paraId="4209C4BB" w14:textId="77777777" w:rsidR="00D85999" w:rsidRPr="00505BC7" w:rsidRDefault="00D85999" w:rsidP="00D85999">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bl>
          <w:p w14:paraId="0BBECCFA" w14:textId="31CA4699" w:rsidR="00D85999" w:rsidRDefault="00D85999" w:rsidP="00D85999">
            <w:pPr>
              <w:autoSpaceDE w:val="0"/>
              <w:autoSpaceDN w:val="0"/>
              <w:rPr>
                <w:rFonts w:hAnsi="ＭＳ ゴシック"/>
              </w:rPr>
            </w:pPr>
          </w:p>
          <w:p w14:paraId="1000CB22" w14:textId="77777777" w:rsidR="00DF5078" w:rsidRPr="00DC334F" w:rsidRDefault="00DF5078" w:rsidP="001F01C3">
            <w:pPr>
              <w:autoSpaceDE w:val="0"/>
              <w:autoSpaceDN w:val="0"/>
              <w:rPr>
                <w:rFonts w:hAnsi="ＭＳ ゴシック"/>
              </w:rPr>
            </w:pPr>
          </w:p>
        </w:tc>
      </w:tr>
    </w:tbl>
    <w:p w14:paraId="3226A2F6" w14:textId="77777777" w:rsidR="00DF5078" w:rsidRDefault="00DF5078" w:rsidP="00DF5078">
      <w:pPr>
        <w:autoSpaceDE w:val="0"/>
        <w:autoSpaceDN w:val="0"/>
        <w:rPr>
          <w:rFonts w:hAnsi="ＭＳ ゴシック"/>
        </w:rPr>
      </w:pPr>
    </w:p>
    <w:p w14:paraId="0F468EF6" w14:textId="77777777" w:rsidR="00DF5078" w:rsidRDefault="00DF5078" w:rsidP="00DF5078">
      <w:pPr>
        <w:autoSpaceDE w:val="0"/>
        <w:autoSpaceDN w:val="0"/>
        <w:jc w:val="center"/>
        <w:rPr>
          <w:rFonts w:hAnsi="ＭＳ ゴシック"/>
        </w:rPr>
      </w:pPr>
      <w:r w:rsidRPr="00B12186">
        <w:rPr>
          <w:rFonts w:hAnsi="ＭＳ ゴシック" w:hint="eastAsia"/>
          <w:shd w:val="pct15" w:color="auto" w:fill="FFFFFF"/>
        </w:rPr>
        <w:t>【記載に当たっての留意事項】</w:t>
      </w:r>
    </w:p>
    <w:p w14:paraId="20E733CF" w14:textId="77777777" w:rsidR="00DF5078" w:rsidRDefault="00DF5078" w:rsidP="00DF5078">
      <w:pPr>
        <w:autoSpaceDE w:val="0"/>
        <w:autoSpaceDN w:val="0"/>
        <w:jc w:val="center"/>
        <w:rPr>
          <w:rFonts w:hAnsi="ＭＳ ゴシック"/>
        </w:rPr>
      </w:pPr>
    </w:p>
    <w:p w14:paraId="60BB47C4" w14:textId="30B62D92" w:rsidR="00DF5078" w:rsidRDefault="00D85999" w:rsidP="00D85999">
      <w:pPr>
        <w:autoSpaceDE w:val="0"/>
        <w:autoSpaceDN w:val="0"/>
        <w:ind w:leftChars="200" w:left="420" w:firstLineChars="100" w:firstLine="210"/>
        <w:jc w:val="left"/>
        <w:rPr>
          <w:rFonts w:hAnsi="ＭＳ ゴシック"/>
        </w:rPr>
      </w:pPr>
      <w:r>
        <w:rPr>
          <w:rFonts w:hAnsi="ＭＳ ゴシック" w:hint="eastAsia"/>
        </w:rPr>
        <w:t>７にあるとおり、</w:t>
      </w:r>
      <w:r w:rsidR="00865365" w:rsidRPr="00865365">
        <w:rPr>
          <w:rFonts w:hAnsi="ＭＳ ゴシック" w:hint="eastAsia"/>
        </w:rPr>
        <w:t>別表第六</w:t>
      </w:r>
      <w:r>
        <w:rPr>
          <w:rFonts w:hAnsi="ＭＳ ゴシック" w:hint="eastAsia"/>
        </w:rPr>
        <w:t>の一</w:t>
      </w:r>
      <w:r w:rsidR="00865365" w:rsidRPr="00865365">
        <w:rPr>
          <w:rFonts w:hAnsi="ＭＳ ゴシック" w:hint="eastAsia"/>
        </w:rPr>
        <w:t>号の注</w:t>
      </w:r>
      <w:r w:rsidR="00287F62">
        <w:rPr>
          <w:rFonts w:hAnsi="ＭＳ ゴシック" w:hint="eastAsia"/>
        </w:rPr>
        <w:t>６</w:t>
      </w:r>
      <w:r w:rsidR="00865365" w:rsidRPr="00865365">
        <w:rPr>
          <w:rFonts w:hAnsi="ＭＳ ゴシック" w:hint="eastAsia"/>
        </w:rPr>
        <w:t>に定める役員</w:t>
      </w:r>
      <w:r>
        <w:rPr>
          <w:rFonts w:hAnsi="ＭＳ ゴシック" w:hint="eastAsia"/>
        </w:rPr>
        <w:t>の表</w:t>
      </w:r>
      <w:r w:rsidR="00865365" w:rsidRPr="00865365">
        <w:rPr>
          <w:rFonts w:hAnsi="ＭＳ ゴシック" w:hint="eastAsia"/>
        </w:rPr>
        <w:t>、</w:t>
      </w:r>
      <w:r>
        <w:rPr>
          <w:rFonts w:hAnsi="ＭＳ ゴシック" w:hint="eastAsia"/>
        </w:rPr>
        <w:t>注７に定める</w:t>
      </w:r>
      <w:r w:rsidR="00865365" w:rsidRPr="00865365">
        <w:rPr>
          <w:rFonts w:hAnsi="ＭＳ ゴシック" w:hint="eastAsia"/>
        </w:rPr>
        <w:t>議決権の総数及び</w:t>
      </w:r>
      <w:r w:rsidR="00983F21">
        <w:rPr>
          <w:rFonts w:hAnsi="ＭＳ ゴシック" w:hint="eastAsia"/>
        </w:rPr>
        <w:t>議決権割合</w:t>
      </w:r>
      <w:r>
        <w:rPr>
          <w:rFonts w:hAnsi="ＭＳ ゴシック" w:hint="eastAsia"/>
        </w:rPr>
        <w:t>に関する事項</w:t>
      </w:r>
      <w:r w:rsidR="00865365" w:rsidRPr="00865365">
        <w:rPr>
          <w:rFonts w:hAnsi="ＭＳ ゴシック" w:hint="eastAsia"/>
        </w:rPr>
        <w:t>の</w:t>
      </w:r>
      <w:r>
        <w:rPr>
          <w:rFonts w:hAnsi="ＭＳ ゴシック" w:hint="eastAsia"/>
        </w:rPr>
        <w:t>表</w:t>
      </w:r>
      <w:r w:rsidR="00865365">
        <w:rPr>
          <w:rFonts w:hAnsi="ＭＳ ゴシック" w:hint="eastAsia"/>
        </w:rPr>
        <w:t>を添付してください</w:t>
      </w:r>
      <w:r w:rsidR="003B770D">
        <w:rPr>
          <w:rFonts w:hAnsi="ＭＳ ゴシック" w:hint="eastAsia"/>
        </w:rPr>
        <w:t>。記載に当たっては、上記（１）～（３）の</w:t>
      </w:r>
      <w:r>
        <w:rPr>
          <w:rFonts w:hAnsi="ＭＳ ゴシック" w:hint="eastAsia"/>
        </w:rPr>
        <w:t>「</w:t>
      </w:r>
      <w:r w:rsidR="00DF5078">
        <w:rPr>
          <w:rFonts w:hAnsi="ＭＳ ゴシック" w:hint="eastAsia"/>
        </w:rPr>
        <w:t>記載に当たっての留意事項</w:t>
      </w:r>
      <w:r>
        <w:rPr>
          <w:rFonts w:hAnsi="ＭＳ ゴシック" w:hint="eastAsia"/>
        </w:rPr>
        <w:t>」</w:t>
      </w:r>
      <w:r w:rsidR="00DF5078">
        <w:rPr>
          <w:rFonts w:hAnsi="ＭＳ ゴシック" w:hint="eastAsia"/>
        </w:rPr>
        <w:t>を参考に記載してください。</w:t>
      </w:r>
    </w:p>
    <w:p w14:paraId="0BBD138E" w14:textId="5D1E8E0B" w:rsidR="00565A00" w:rsidRDefault="00565A00">
      <w:pPr>
        <w:widowControl/>
        <w:jc w:val="left"/>
        <w:rPr>
          <w:rFonts w:hAnsi="ＭＳ ゴシック"/>
        </w:rPr>
      </w:pPr>
      <w:r>
        <w:rPr>
          <w:rFonts w:hAnsi="ＭＳ ゴシック"/>
        </w:rPr>
        <w:br w:type="page"/>
      </w:r>
    </w:p>
    <w:p w14:paraId="783C25DE" w14:textId="77777777" w:rsidR="00DF5078" w:rsidRDefault="00DF5078" w:rsidP="00DF5078">
      <w:pPr>
        <w:widowControl/>
        <w:autoSpaceDE w:val="0"/>
        <w:autoSpaceDN w:val="0"/>
        <w:jc w:val="left"/>
        <w:rPr>
          <w:rFonts w:hAnsi="ＭＳ ゴシック"/>
        </w:rPr>
      </w:pPr>
    </w:p>
    <w:p w14:paraId="143ECD8E" w14:textId="3AB4A771" w:rsidR="003B770D" w:rsidRPr="00B12186" w:rsidRDefault="003B770D" w:rsidP="00B848AD">
      <w:pPr>
        <w:pStyle w:val="3"/>
        <w:ind w:left="422" w:hangingChars="200" w:hanging="422"/>
        <w:rPr>
          <w:color w:val="FF0000"/>
        </w:rPr>
      </w:pPr>
      <w:bookmarkStart w:id="206" w:name="_Toc132642513"/>
      <w:bookmarkStart w:id="207" w:name="_Toc132713490"/>
      <w:bookmarkStart w:id="208" w:name="_Toc132746815"/>
      <w:bookmarkStart w:id="209" w:name="_Toc132912263"/>
      <w:bookmarkStart w:id="210" w:name="_Toc161403697"/>
      <w:r w:rsidRPr="00B12186">
        <w:rPr>
          <w:rFonts w:hint="eastAsia"/>
        </w:rPr>
        <w:t>（</w:t>
      </w:r>
      <w:r>
        <w:rPr>
          <w:rFonts w:hint="eastAsia"/>
        </w:rPr>
        <w:t>５</w:t>
      </w:r>
      <w:r w:rsidRPr="00B12186">
        <w:rPr>
          <w:rFonts w:hint="eastAsia"/>
        </w:rPr>
        <w:t>）別表第</w:t>
      </w:r>
      <w:r>
        <w:rPr>
          <w:rFonts w:hint="eastAsia"/>
        </w:rPr>
        <w:t>二十一</w:t>
      </w:r>
      <w:r w:rsidRPr="00B12186">
        <w:rPr>
          <w:rFonts w:hint="eastAsia"/>
        </w:rPr>
        <w:t>号「</w:t>
      </w:r>
      <w:r>
        <w:rPr>
          <w:rFonts w:hint="eastAsia"/>
        </w:rPr>
        <w:t>基幹放送の業務認定承継認可申請書</w:t>
      </w:r>
      <w:r w:rsidRPr="00342C82">
        <w:rPr>
          <w:rFonts w:hint="eastAsia"/>
          <w:color w:val="000000" w:themeColor="text1"/>
        </w:rPr>
        <w:t>」「</w:t>
      </w:r>
      <w:r>
        <w:rPr>
          <w:rFonts w:hint="eastAsia"/>
          <w:color w:val="000000" w:themeColor="text1"/>
        </w:rPr>
        <w:t>欠格事由の有無</w:t>
      </w:r>
      <w:r w:rsidRPr="00342C82">
        <w:rPr>
          <w:rFonts w:hint="eastAsia"/>
          <w:color w:val="000000" w:themeColor="text1"/>
        </w:rPr>
        <w:t>」</w:t>
      </w:r>
      <w:bookmarkEnd w:id="206"/>
      <w:bookmarkEnd w:id="207"/>
      <w:bookmarkEnd w:id="208"/>
      <w:bookmarkEnd w:id="209"/>
      <w:bookmarkEnd w:id="210"/>
    </w:p>
    <w:p w14:paraId="6FA3F0E5" w14:textId="48E104A1" w:rsidR="00DF5078" w:rsidRDefault="00DF5078" w:rsidP="00DF5078">
      <w:pPr>
        <w:widowControl/>
        <w:autoSpaceDE w:val="0"/>
        <w:autoSpaceDN w:val="0"/>
        <w:jc w:val="left"/>
        <w:rPr>
          <w:rFonts w:hAnsi="ＭＳ ゴシック"/>
        </w:rPr>
      </w:pPr>
    </w:p>
    <w:p w14:paraId="46E8B959" w14:textId="77777777" w:rsidR="003B770D" w:rsidRPr="00B12186" w:rsidRDefault="003B770D" w:rsidP="003B770D">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7B7B5E97" w14:textId="77777777" w:rsidR="003B770D" w:rsidRDefault="003B770D" w:rsidP="00DF5078">
      <w:pPr>
        <w:widowControl/>
        <w:autoSpaceDE w:val="0"/>
        <w:autoSpaceDN w:val="0"/>
        <w:jc w:val="left"/>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3B770D" w14:paraId="59A1D3C8" w14:textId="77777777" w:rsidTr="00E05177">
        <w:tc>
          <w:tcPr>
            <w:tcW w:w="8494" w:type="dxa"/>
          </w:tcPr>
          <w:p w14:paraId="3A148198" w14:textId="600DCC3B" w:rsidR="003B770D" w:rsidRPr="001F01C3" w:rsidRDefault="003B770D" w:rsidP="003B770D">
            <w:pPr>
              <w:kinsoku w:val="0"/>
              <w:wordWrap w:val="0"/>
              <w:autoSpaceDE w:val="0"/>
              <w:autoSpaceDN w:val="0"/>
              <w:ind w:leftChars="200" w:left="630" w:hangingChars="100" w:hanging="210"/>
            </w:pPr>
            <w:r w:rsidRPr="001F01C3">
              <w:rPr>
                <w:rFonts w:hint="eastAsia"/>
              </w:rPr>
              <w:t>６　別表第六号の注に定める役員、議決権の総数及び</w:t>
            </w:r>
            <w:r w:rsidR="00983F21">
              <w:rPr>
                <w:rFonts w:hint="eastAsia"/>
              </w:rPr>
              <w:t>議決権割合</w:t>
            </w:r>
            <w:r w:rsidR="000A5C14">
              <w:rPr>
                <w:rFonts w:hint="eastAsia"/>
              </w:rPr>
              <w:t>に関する事項の</w:t>
            </w:r>
            <w:r w:rsidRPr="001F01C3">
              <w:rPr>
                <w:rFonts w:hint="eastAsia"/>
              </w:rPr>
              <w:t>様式、別表第七号の様式による事業計画書、別表第八号の様式による事業収支見積り並びに別表第九号の様式による基幹放送の業務を維持するに足りる技術的能力</w:t>
            </w:r>
          </w:p>
          <w:p w14:paraId="7DC9AF99" w14:textId="3C318326" w:rsidR="003B770D" w:rsidRPr="001F01C3" w:rsidRDefault="003B770D" w:rsidP="001F01C3">
            <w:pPr>
              <w:kinsoku w:val="0"/>
              <w:wordWrap w:val="0"/>
              <w:autoSpaceDE w:val="0"/>
              <w:autoSpaceDN w:val="0"/>
              <w:ind w:leftChars="200" w:left="630" w:hangingChars="100" w:hanging="210"/>
            </w:pPr>
            <w:r w:rsidRPr="001F01C3">
              <w:rPr>
                <w:rFonts w:hint="eastAsia"/>
              </w:rPr>
              <w:t>７　欠格事由に関する事項（法第</w:t>
            </w:r>
            <w:r w:rsidRPr="001F01C3">
              <w:t>93条第１項第７号の欠格事由の有無について記載するものとし、同欄の</w:t>
            </w:r>
            <w:r w:rsidRPr="001F01C3">
              <w:t>□</w:t>
            </w:r>
            <w:r w:rsidRPr="001F01C3">
              <w:t>には、該当する</w:t>
            </w:r>
            <w:r w:rsidRPr="001F01C3">
              <w:rPr>
                <w:rFonts w:hint="eastAsia"/>
              </w:rPr>
              <w:t>事項</w:t>
            </w:r>
            <w:r w:rsidRPr="001F01C3">
              <w:t>にレ</w:t>
            </w:r>
            <w:r w:rsidRPr="001F01C3">
              <w:rPr>
                <w:rFonts w:hint="eastAsia"/>
              </w:rPr>
              <w:t>印</w:t>
            </w:r>
            <w:r w:rsidRPr="001F01C3">
              <w:t>を付け、併せて欠格事由に該当しない事実を証する書面を添付すること。</w:t>
            </w:r>
            <w:r w:rsidRPr="001F01C3">
              <w:rPr>
                <w:rFonts w:hint="eastAsia"/>
              </w:rPr>
              <w:t>ただし、衛星基幹放送、移動受信用地上基幹放送又はコミュニティ放送の業務を行おうとする場合にあつては、同号ホを除く。</w:t>
            </w:r>
            <w:r w:rsidRPr="001F01C3">
              <w:t>）</w:t>
            </w:r>
          </w:p>
          <w:tbl>
            <w:tblPr>
              <w:tblStyle w:val="12"/>
              <w:tblW w:w="8108" w:type="dxa"/>
              <w:tblInd w:w="142" w:type="dxa"/>
              <w:tblLook w:val="04A0" w:firstRow="1" w:lastRow="0" w:firstColumn="1" w:lastColumn="0" w:noHBand="0" w:noVBand="1"/>
            </w:tblPr>
            <w:tblGrid>
              <w:gridCol w:w="1020"/>
              <w:gridCol w:w="4536"/>
              <w:gridCol w:w="2552"/>
            </w:tblGrid>
            <w:tr w:rsidR="003B770D" w:rsidRPr="00D23D94" w14:paraId="18064852" w14:textId="77777777" w:rsidTr="00ED4109">
              <w:tc>
                <w:tcPr>
                  <w:tcW w:w="1020" w:type="dxa"/>
                  <w:vMerge w:val="restart"/>
                  <w:vAlign w:val="center"/>
                </w:tcPr>
                <w:p w14:paraId="3D627B2A" w14:textId="77777777" w:rsidR="003B770D" w:rsidRPr="00505BC7" w:rsidRDefault="003B770D" w:rsidP="00ED4109">
                  <w:pPr>
                    <w:widowControl/>
                    <w:kinsoku w:val="0"/>
                    <w:wordWrap w:val="0"/>
                    <w:autoSpaceDE w:val="0"/>
                    <w:autoSpaceDN w:val="0"/>
                    <w:rPr>
                      <w:rFonts w:hAnsi="ＭＳ 明朝" w:cs="ＭＳ Ｐゴシック"/>
                      <w:szCs w:val="16"/>
                    </w:rPr>
                  </w:pPr>
                  <w:r w:rsidRPr="00505BC7">
                    <w:rPr>
                      <w:rFonts w:hAnsi="ＭＳ 明朝" w:cs="ＭＳ Ｐゴシック" w:hint="eastAsia"/>
                      <w:szCs w:val="16"/>
                    </w:rPr>
                    <w:t>欠格事由の有無</w:t>
                  </w:r>
                </w:p>
              </w:tc>
              <w:tc>
                <w:tcPr>
                  <w:tcW w:w="4536" w:type="dxa"/>
                  <w:vAlign w:val="center"/>
                </w:tcPr>
                <w:p w14:paraId="061BDA65" w14:textId="77777777" w:rsidR="003B770D" w:rsidRPr="00505BC7" w:rsidRDefault="003B770D" w:rsidP="00ED4109">
                  <w:pPr>
                    <w:widowControl/>
                    <w:kinsoku w:val="0"/>
                    <w:wordWrap w:val="0"/>
                    <w:autoSpaceDE w:val="0"/>
                    <w:autoSpaceDN w:val="0"/>
                    <w:jc w:val="left"/>
                    <w:rPr>
                      <w:rFonts w:hAnsi="ＭＳ 明朝" w:cs="ＭＳ Ｐゴシック"/>
                      <w:szCs w:val="16"/>
                    </w:rPr>
                  </w:pPr>
                  <w:r w:rsidRPr="00505BC7">
                    <w:rPr>
                      <w:rFonts w:hAnsi="ＭＳ 明朝" w:hint="eastAsia"/>
                    </w:rPr>
                    <w:t>国籍等（法第</w:t>
                  </w:r>
                  <w:r w:rsidRPr="00505BC7">
                    <w:rPr>
                      <w:rFonts w:hAnsi="ＭＳ 明朝"/>
                    </w:rPr>
                    <w:t>93</w:t>
                  </w:r>
                  <w:r w:rsidRPr="00505BC7">
                    <w:rPr>
                      <w:rFonts w:hAnsi="ＭＳ 明朝" w:hint="eastAsia"/>
                    </w:rPr>
                    <w:t>条第１項第７号イからハまで）</w:t>
                  </w:r>
                </w:p>
              </w:tc>
              <w:tc>
                <w:tcPr>
                  <w:tcW w:w="2552" w:type="dxa"/>
                  <w:vAlign w:val="center"/>
                </w:tcPr>
                <w:p w14:paraId="759609E3" w14:textId="77777777" w:rsidR="003B770D" w:rsidRPr="00505BC7" w:rsidRDefault="003B770D" w:rsidP="00ED4109">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3B770D" w:rsidRPr="00D23D94" w14:paraId="63F76BDD" w14:textId="77777777" w:rsidTr="00ED4109">
              <w:tc>
                <w:tcPr>
                  <w:tcW w:w="1020" w:type="dxa"/>
                  <w:vMerge/>
                </w:tcPr>
                <w:p w14:paraId="44113932" w14:textId="77777777" w:rsidR="003B770D" w:rsidRPr="00505BC7" w:rsidRDefault="003B770D" w:rsidP="00ED4109">
                  <w:pPr>
                    <w:widowControl/>
                    <w:kinsoku w:val="0"/>
                    <w:wordWrap w:val="0"/>
                    <w:autoSpaceDE w:val="0"/>
                    <w:autoSpaceDN w:val="0"/>
                    <w:jc w:val="center"/>
                    <w:rPr>
                      <w:rFonts w:hAnsi="ＭＳ 明朝" w:cs="ＭＳ Ｐゴシック"/>
                      <w:szCs w:val="16"/>
                    </w:rPr>
                  </w:pPr>
                </w:p>
              </w:tc>
              <w:tc>
                <w:tcPr>
                  <w:tcW w:w="4536" w:type="dxa"/>
                  <w:vAlign w:val="center"/>
                </w:tcPr>
                <w:p w14:paraId="63CC10F9" w14:textId="77777777" w:rsidR="003B770D" w:rsidRPr="00505BC7" w:rsidRDefault="003B770D" w:rsidP="00ED4109">
                  <w:pPr>
                    <w:widowControl/>
                    <w:kinsoku w:val="0"/>
                    <w:wordWrap w:val="0"/>
                    <w:autoSpaceDE w:val="0"/>
                    <w:autoSpaceDN w:val="0"/>
                    <w:jc w:val="left"/>
                    <w:rPr>
                      <w:rFonts w:hAnsi="ＭＳ 明朝" w:cs="ＭＳ Ｐゴシック"/>
                      <w:szCs w:val="16"/>
                    </w:rPr>
                  </w:pPr>
                  <w:r w:rsidRPr="00505BC7">
                    <w:rPr>
                      <w:rFonts w:hAnsi="ＭＳ 明朝" w:hint="eastAsia"/>
                    </w:rPr>
                    <w:t>特定役員（同号ニ）</w:t>
                  </w:r>
                </w:p>
              </w:tc>
              <w:tc>
                <w:tcPr>
                  <w:tcW w:w="2552" w:type="dxa"/>
                  <w:vAlign w:val="center"/>
                </w:tcPr>
                <w:p w14:paraId="26B40A2F" w14:textId="77777777" w:rsidR="003B770D" w:rsidRPr="00505BC7" w:rsidRDefault="003B770D" w:rsidP="00ED4109">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3B770D" w:rsidRPr="00D23D94" w14:paraId="3E21E588" w14:textId="77777777" w:rsidTr="00ED4109">
              <w:tc>
                <w:tcPr>
                  <w:tcW w:w="1020" w:type="dxa"/>
                  <w:vMerge/>
                </w:tcPr>
                <w:p w14:paraId="25F1DF5E" w14:textId="77777777" w:rsidR="003B770D" w:rsidRPr="00505BC7" w:rsidRDefault="003B770D" w:rsidP="00ED4109">
                  <w:pPr>
                    <w:widowControl/>
                    <w:kinsoku w:val="0"/>
                    <w:wordWrap w:val="0"/>
                    <w:autoSpaceDE w:val="0"/>
                    <w:autoSpaceDN w:val="0"/>
                    <w:jc w:val="center"/>
                    <w:rPr>
                      <w:rFonts w:hAnsi="ＭＳ 明朝" w:cs="ＭＳ Ｐゴシック"/>
                      <w:szCs w:val="16"/>
                    </w:rPr>
                  </w:pPr>
                </w:p>
              </w:tc>
              <w:tc>
                <w:tcPr>
                  <w:tcW w:w="4536" w:type="dxa"/>
                  <w:vAlign w:val="center"/>
                </w:tcPr>
                <w:p w14:paraId="4B12EA12" w14:textId="77777777" w:rsidR="003B770D" w:rsidRPr="00505BC7" w:rsidRDefault="003B770D" w:rsidP="00ED4109">
                  <w:pPr>
                    <w:widowControl/>
                    <w:kinsoku w:val="0"/>
                    <w:wordWrap w:val="0"/>
                    <w:autoSpaceDE w:val="0"/>
                    <w:autoSpaceDN w:val="0"/>
                    <w:jc w:val="left"/>
                    <w:rPr>
                      <w:rFonts w:hAnsi="ＭＳ 明朝" w:cs="ＭＳ Ｐゴシック"/>
                      <w:szCs w:val="16"/>
                    </w:rPr>
                  </w:pPr>
                  <w:r w:rsidRPr="00505BC7">
                    <w:rPr>
                      <w:rFonts w:hAnsi="ＭＳ 明朝" w:hint="eastAsia"/>
                    </w:rPr>
                    <w:t>議決権の割合（同号ニ及びホ）</w:t>
                  </w:r>
                </w:p>
              </w:tc>
              <w:tc>
                <w:tcPr>
                  <w:tcW w:w="2552" w:type="dxa"/>
                  <w:vAlign w:val="center"/>
                </w:tcPr>
                <w:p w14:paraId="2FAA94F9" w14:textId="77777777" w:rsidR="003B770D" w:rsidRPr="00505BC7" w:rsidRDefault="003B770D" w:rsidP="00ED4109">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3B770D" w:rsidRPr="00D23D94" w14:paraId="08E60093" w14:textId="77777777" w:rsidTr="00ED4109">
              <w:tc>
                <w:tcPr>
                  <w:tcW w:w="1020" w:type="dxa"/>
                  <w:vMerge/>
                </w:tcPr>
                <w:p w14:paraId="356F5A6A" w14:textId="77777777" w:rsidR="003B770D" w:rsidRPr="00505BC7" w:rsidRDefault="003B770D" w:rsidP="00ED4109">
                  <w:pPr>
                    <w:widowControl/>
                    <w:kinsoku w:val="0"/>
                    <w:wordWrap w:val="0"/>
                    <w:autoSpaceDE w:val="0"/>
                    <w:autoSpaceDN w:val="0"/>
                    <w:jc w:val="center"/>
                    <w:rPr>
                      <w:rFonts w:hAnsi="ＭＳ 明朝" w:cs="ＭＳ Ｐゴシック"/>
                      <w:szCs w:val="16"/>
                    </w:rPr>
                  </w:pPr>
                </w:p>
              </w:tc>
              <w:tc>
                <w:tcPr>
                  <w:tcW w:w="4536" w:type="dxa"/>
                  <w:vAlign w:val="center"/>
                </w:tcPr>
                <w:p w14:paraId="0BEC5D57" w14:textId="77777777" w:rsidR="003B770D" w:rsidRPr="00505BC7" w:rsidRDefault="003B770D" w:rsidP="00ED4109">
                  <w:pPr>
                    <w:widowControl/>
                    <w:kinsoku w:val="0"/>
                    <w:wordWrap w:val="0"/>
                    <w:autoSpaceDE w:val="0"/>
                    <w:autoSpaceDN w:val="0"/>
                    <w:jc w:val="left"/>
                    <w:rPr>
                      <w:rFonts w:hAnsi="ＭＳ 明朝" w:cs="ＭＳ Ｐゴシック"/>
                      <w:szCs w:val="16"/>
                    </w:rPr>
                  </w:pPr>
                  <w:r w:rsidRPr="00505BC7">
                    <w:rPr>
                      <w:rFonts w:hAnsi="ＭＳ 明朝" w:hint="eastAsia"/>
                    </w:rPr>
                    <w:t>処分歴等（同号ヘからルまで）</w:t>
                  </w:r>
                </w:p>
              </w:tc>
              <w:tc>
                <w:tcPr>
                  <w:tcW w:w="2552" w:type="dxa"/>
                  <w:vAlign w:val="center"/>
                </w:tcPr>
                <w:p w14:paraId="05C59B5D" w14:textId="77777777" w:rsidR="003B770D" w:rsidRPr="00505BC7" w:rsidRDefault="003B770D" w:rsidP="00ED4109">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bl>
          <w:p w14:paraId="7AB0CD4F" w14:textId="77777777" w:rsidR="003B770D" w:rsidRPr="009F5585" w:rsidRDefault="003B770D" w:rsidP="00ED4109">
            <w:pPr>
              <w:autoSpaceDE w:val="0"/>
              <w:autoSpaceDN w:val="0"/>
              <w:ind w:leftChars="100" w:left="420" w:hangingChars="100" w:hanging="210"/>
              <w:rPr>
                <w:rFonts w:hAnsi="ＭＳ ゴシック"/>
              </w:rPr>
            </w:pPr>
          </w:p>
          <w:p w14:paraId="7450C4FB" w14:textId="77777777" w:rsidR="003B770D" w:rsidRPr="00DC334F" w:rsidRDefault="003B770D" w:rsidP="00ED4109">
            <w:pPr>
              <w:autoSpaceDE w:val="0"/>
              <w:autoSpaceDN w:val="0"/>
              <w:rPr>
                <w:rFonts w:hAnsi="ＭＳ ゴシック"/>
              </w:rPr>
            </w:pPr>
          </w:p>
        </w:tc>
      </w:tr>
    </w:tbl>
    <w:p w14:paraId="30469093" w14:textId="77777777" w:rsidR="003B770D" w:rsidRDefault="003B770D" w:rsidP="003B770D">
      <w:pPr>
        <w:autoSpaceDE w:val="0"/>
        <w:autoSpaceDN w:val="0"/>
        <w:rPr>
          <w:rFonts w:hAnsi="ＭＳ ゴシック"/>
        </w:rPr>
      </w:pPr>
    </w:p>
    <w:p w14:paraId="1E2526FB" w14:textId="77777777" w:rsidR="003B770D" w:rsidRDefault="003B770D" w:rsidP="003B770D">
      <w:pPr>
        <w:autoSpaceDE w:val="0"/>
        <w:autoSpaceDN w:val="0"/>
        <w:jc w:val="center"/>
        <w:rPr>
          <w:rFonts w:hAnsi="ＭＳ ゴシック"/>
        </w:rPr>
      </w:pPr>
      <w:r w:rsidRPr="00B12186">
        <w:rPr>
          <w:rFonts w:hAnsi="ＭＳ ゴシック" w:hint="eastAsia"/>
          <w:shd w:val="pct15" w:color="auto" w:fill="FFFFFF"/>
        </w:rPr>
        <w:t>【記載に当たっての留意事項】</w:t>
      </w:r>
    </w:p>
    <w:p w14:paraId="12551AEB" w14:textId="77777777" w:rsidR="003B770D" w:rsidRDefault="003B770D" w:rsidP="003B770D">
      <w:pPr>
        <w:autoSpaceDE w:val="0"/>
        <w:autoSpaceDN w:val="0"/>
        <w:jc w:val="center"/>
        <w:rPr>
          <w:rFonts w:hAnsi="ＭＳ ゴシック"/>
        </w:rPr>
      </w:pPr>
    </w:p>
    <w:p w14:paraId="3D334997" w14:textId="3B7EE634" w:rsidR="00D85999" w:rsidRDefault="00D85999" w:rsidP="00D85999">
      <w:pPr>
        <w:autoSpaceDE w:val="0"/>
        <w:autoSpaceDN w:val="0"/>
        <w:ind w:leftChars="200" w:left="420" w:firstLineChars="100" w:firstLine="210"/>
        <w:jc w:val="left"/>
        <w:rPr>
          <w:rFonts w:hAnsi="ＭＳ ゴシック"/>
        </w:rPr>
      </w:pPr>
      <w:r>
        <w:rPr>
          <w:rFonts w:hAnsi="ＭＳ ゴシック" w:hint="eastAsia"/>
        </w:rPr>
        <w:t>７にあるとおり、</w:t>
      </w:r>
      <w:r w:rsidRPr="00865365">
        <w:rPr>
          <w:rFonts w:hAnsi="ＭＳ ゴシック" w:hint="eastAsia"/>
        </w:rPr>
        <w:t>別表第六</w:t>
      </w:r>
      <w:r>
        <w:rPr>
          <w:rFonts w:hAnsi="ＭＳ ゴシック" w:hint="eastAsia"/>
        </w:rPr>
        <w:t>の一</w:t>
      </w:r>
      <w:r w:rsidRPr="00865365">
        <w:rPr>
          <w:rFonts w:hAnsi="ＭＳ ゴシック" w:hint="eastAsia"/>
        </w:rPr>
        <w:t>号の注</w:t>
      </w:r>
      <w:r w:rsidR="00287F62">
        <w:rPr>
          <w:rFonts w:hAnsi="ＭＳ ゴシック" w:hint="eastAsia"/>
        </w:rPr>
        <w:t>６</w:t>
      </w:r>
      <w:r w:rsidRPr="00865365">
        <w:rPr>
          <w:rFonts w:hAnsi="ＭＳ ゴシック" w:hint="eastAsia"/>
        </w:rPr>
        <w:t>に定める役員</w:t>
      </w:r>
      <w:r>
        <w:rPr>
          <w:rFonts w:hAnsi="ＭＳ ゴシック" w:hint="eastAsia"/>
        </w:rPr>
        <w:t>の表</w:t>
      </w:r>
      <w:r w:rsidRPr="00865365">
        <w:rPr>
          <w:rFonts w:hAnsi="ＭＳ ゴシック" w:hint="eastAsia"/>
        </w:rPr>
        <w:t>、</w:t>
      </w:r>
      <w:r>
        <w:rPr>
          <w:rFonts w:hAnsi="ＭＳ ゴシック" w:hint="eastAsia"/>
        </w:rPr>
        <w:t>注７に定める</w:t>
      </w:r>
      <w:r w:rsidRPr="00865365">
        <w:rPr>
          <w:rFonts w:hAnsi="ＭＳ ゴシック" w:hint="eastAsia"/>
        </w:rPr>
        <w:t>議決権の総数及び</w:t>
      </w:r>
      <w:r w:rsidR="00983F21">
        <w:rPr>
          <w:rFonts w:hAnsi="ＭＳ ゴシック" w:hint="eastAsia"/>
        </w:rPr>
        <w:t>議決権割合</w:t>
      </w:r>
      <w:r>
        <w:rPr>
          <w:rFonts w:hAnsi="ＭＳ ゴシック" w:hint="eastAsia"/>
        </w:rPr>
        <w:t>に関する事項</w:t>
      </w:r>
      <w:r w:rsidRPr="00865365">
        <w:rPr>
          <w:rFonts w:hAnsi="ＭＳ ゴシック" w:hint="eastAsia"/>
        </w:rPr>
        <w:t>の</w:t>
      </w:r>
      <w:r>
        <w:rPr>
          <w:rFonts w:hAnsi="ＭＳ ゴシック" w:hint="eastAsia"/>
        </w:rPr>
        <w:t>表を添付してください。記載に当たっては、上記（１）～（３）の「記載に当たっての留意事項」を参考に記載してください。</w:t>
      </w:r>
    </w:p>
    <w:p w14:paraId="65F65188" w14:textId="42792954" w:rsidR="003B770D" w:rsidRPr="00D85999" w:rsidRDefault="003B770D" w:rsidP="003B770D">
      <w:pPr>
        <w:autoSpaceDE w:val="0"/>
        <w:autoSpaceDN w:val="0"/>
        <w:ind w:leftChars="100" w:left="420" w:hangingChars="100" w:hanging="210"/>
        <w:jc w:val="left"/>
        <w:rPr>
          <w:rFonts w:hAnsi="ＭＳ ゴシック"/>
        </w:rPr>
      </w:pPr>
    </w:p>
    <w:p w14:paraId="1AE116DD" w14:textId="77777777" w:rsidR="003B770D" w:rsidRPr="001F01C3" w:rsidRDefault="003B770D" w:rsidP="00DF5078">
      <w:pPr>
        <w:widowControl/>
        <w:autoSpaceDE w:val="0"/>
        <w:autoSpaceDN w:val="0"/>
        <w:jc w:val="left"/>
        <w:rPr>
          <w:rFonts w:hAnsi="ＭＳ ゴシック"/>
        </w:rPr>
      </w:pPr>
    </w:p>
    <w:p w14:paraId="7F5D77E0" w14:textId="77777777" w:rsidR="00DF5078" w:rsidRDefault="00DF5078" w:rsidP="00DF5078">
      <w:pPr>
        <w:widowControl/>
        <w:autoSpaceDE w:val="0"/>
        <w:autoSpaceDN w:val="0"/>
        <w:jc w:val="left"/>
        <w:rPr>
          <w:rFonts w:hAnsi="ＭＳ ゴシック"/>
          <w:szCs w:val="21"/>
        </w:rPr>
      </w:pPr>
      <w:r>
        <w:rPr>
          <w:rFonts w:hAnsi="ＭＳ ゴシック"/>
          <w:szCs w:val="21"/>
        </w:rPr>
        <w:br w:type="page"/>
      </w:r>
    </w:p>
    <w:p w14:paraId="3FCCC1CA" w14:textId="6C00091B" w:rsidR="00DF5078" w:rsidRPr="00E26429" w:rsidRDefault="00DF5078" w:rsidP="00B848AD">
      <w:pPr>
        <w:pStyle w:val="3"/>
        <w:rPr>
          <w:szCs w:val="21"/>
        </w:rPr>
      </w:pPr>
      <w:bookmarkStart w:id="211" w:name="_Toc132912264"/>
      <w:bookmarkStart w:id="212" w:name="_Toc161403698"/>
      <w:r w:rsidRPr="00E26429">
        <w:rPr>
          <w:rFonts w:hint="eastAsia"/>
          <w:szCs w:val="21"/>
        </w:rPr>
        <w:lastRenderedPageBreak/>
        <w:t>２　変更届出</w:t>
      </w:r>
      <w:bookmarkEnd w:id="211"/>
      <w:bookmarkEnd w:id="212"/>
    </w:p>
    <w:p w14:paraId="2D332E23" w14:textId="5BDD9A42" w:rsidR="00DF5078" w:rsidRDefault="003B770D" w:rsidP="00B848AD">
      <w:pPr>
        <w:autoSpaceDE w:val="0"/>
        <w:autoSpaceDN w:val="0"/>
        <w:ind w:leftChars="100" w:left="210" w:firstLineChars="100" w:firstLine="210"/>
        <w:rPr>
          <w:rFonts w:hAnsi="ＭＳ ゴシック"/>
          <w:szCs w:val="21"/>
        </w:rPr>
      </w:pPr>
      <w:r>
        <w:rPr>
          <w:rFonts w:hint="eastAsia"/>
        </w:rPr>
        <w:t>地上基幹放送（コミュニティ放送を除く。）の業務</w:t>
      </w:r>
      <w:r w:rsidR="00D85999">
        <w:rPr>
          <w:rFonts w:hint="eastAsia"/>
        </w:rPr>
        <w:t>の認定</w:t>
      </w:r>
      <w:r>
        <w:rPr>
          <w:rFonts w:hint="eastAsia"/>
        </w:rPr>
        <w:t>に係る</w:t>
      </w:r>
      <w:r w:rsidR="00DF5078">
        <w:rPr>
          <w:rFonts w:hAnsi="ＭＳ ゴシック" w:hint="eastAsia"/>
          <w:szCs w:val="21"/>
        </w:rPr>
        <w:t>変更届出</w:t>
      </w:r>
      <w:r w:rsidR="00DF5078" w:rsidRPr="009D0C0E">
        <w:rPr>
          <w:rFonts w:hAnsi="ＭＳ ゴシック" w:hint="eastAsia"/>
          <w:szCs w:val="21"/>
        </w:rPr>
        <w:t>に</w:t>
      </w:r>
      <w:r w:rsidR="00DF5078">
        <w:rPr>
          <w:rFonts w:hAnsi="ＭＳ ゴシック" w:hint="eastAsia"/>
          <w:szCs w:val="21"/>
        </w:rPr>
        <w:t>用いられる外資規制関係事項の</w:t>
      </w:r>
      <w:r w:rsidR="00DF5078" w:rsidRPr="009D0C0E">
        <w:rPr>
          <w:rFonts w:hAnsi="ＭＳ ゴシック" w:hint="eastAsia"/>
          <w:szCs w:val="21"/>
        </w:rPr>
        <w:t>様式は</w:t>
      </w:r>
      <w:r w:rsidR="00DF5078">
        <w:rPr>
          <w:rFonts w:hAnsi="ＭＳ ゴシック" w:hint="eastAsia"/>
          <w:szCs w:val="21"/>
        </w:rPr>
        <w:t>、</w:t>
      </w:r>
      <w:r w:rsidR="00DF5078" w:rsidRPr="009D0C0E">
        <w:rPr>
          <w:rFonts w:hAnsi="ＭＳ ゴシック" w:hint="eastAsia"/>
          <w:szCs w:val="21"/>
        </w:rPr>
        <w:t>次表のとおりです。これら</w:t>
      </w:r>
      <w:r w:rsidR="00DF5078">
        <w:rPr>
          <w:rFonts w:hAnsi="ＭＳ ゴシック" w:hint="eastAsia"/>
          <w:szCs w:val="21"/>
        </w:rPr>
        <w:t>の様式への記載に当たっては、（１）から（３）に示す「</w:t>
      </w:r>
      <w:r w:rsidR="00DF5078" w:rsidRPr="009D0C0E">
        <w:rPr>
          <w:rFonts w:hAnsi="ＭＳ ゴシック" w:hint="eastAsia"/>
          <w:szCs w:val="21"/>
        </w:rPr>
        <w:t>記載例</w:t>
      </w:r>
      <w:r w:rsidR="00DF5078">
        <w:rPr>
          <w:rFonts w:hAnsi="ＭＳ ゴシック" w:hint="eastAsia"/>
          <w:szCs w:val="21"/>
        </w:rPr>
        <w:t>」</w:t>
      </w:r>
      <w:r w:rsidR="00DF5078" w:rsidRPr="009D0C0E">
        <w:rPr>
          <w:rFonts w:hAnsi="ＭＳ ゴシック" w:hint="eastAsia"/>
          <w:szCs w:val="21"/>
        </w:rPr>
        <w:t>及び</w:t>
      </w:r>
      <w:r w:rsidR="00DF5078">
        <w:rPr>
          <w:rFonts w:hAnsi="ＭＳ ゴシック" w:hint="eastAsia"/>
          <w:szCs w:val="21"/>
        </w:rPr>
        <w:t>「</w:t>
      </w:r>
      <w:r w:rsidR="00DF5078" w:rsidRPr="009D0C0E">
        <w:rPr>
          <w:rFonts w:hAnsi="ＭＳ ゴシック" w:hint="eastAsia"/>
          <w:szCs w:val="21"/>
        </w:rPr>
        <w:t>記載に当たっての留意事項</w:t>
      </w:r>
      <w:r w:rsidR="00DF5078">
        <w:rPr>
          <w:rFonts w:hAnsi="ＭＳ ゴシック" w:hint="eastAsia"/>
          <w:szCs w:val="21"/>
        </w:rPr>
        <w:t>」を参照願います。</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tblGrid>
      <w:tr w:rsidR="00DF5078" w14:paraId="3656272F" w14:textId="77777777" w:rsidTr="00E05177">
        <w:tc>
          <w:tcPr>
            <w:tcW w:w="8221" w:type="dxa"/>
            <w:shd w:val="clear" w:color="auto" w:fill="D9D9D9" w:themeFill="background1" w:themeFillShade="D9"/>
          </w:tcPr>
          <w:p w14:paraId="1F7DC0B2" w14:textId="77777777" w:rsidR="00DF5078" w:rsidRPr="00B12186" w:rsidRDefault="00DF5078" w:rsidP="00DF5078">
            <w:pPr>
              <w:autoSpaceDE w:val="0"/>
              <w:autoSpaceDN w:val="0"/>
              <w:jc w:val="center"/>
              <w:rPr>
                <w:rFonts w:hAnsi="ＭＳ ゴシック"/>
                <w:b/>
              </w:rPr>
            </w:pPr>
            <w:r w:rsidRPr="00B309A7">
              <w:rPr>
                <w:rFonts w:hAnsi="ＭＳ ゴシック" w:hint="eastAsia"/>
                <w:b/>
              </w:rPr>
              <w:t>様式</w:t>
            </w:r>
          </w:p>
        </w:tc>
      </w:tr>
      <w:tr w:rsidR="00DF5078" w14:paraId="09221CC7" w14:textId="77777777" w:rsidTr="00E05177">
        <w:tc>
          <w:tcPr>
            <w:tcW w:w="8221" w:type="dxa"/>
          </w:tcPr>
          <w:p w14:paraId="222A0A98" w14:textId="5B8D4123" w:rsidR="00DF5078" w:rsidRDefault="00574547" w:rsidP="00DF5078">
            <w:pPr>
              <w:autoSpaceDE w:val="0"/>
              <w:autoSpaceDN w:val="0"/>
              <w:rPr>
                <w:rFonts w:hAnsi="ＭＳ ゴシック"/>
              </w:rPr>
            </w:pPr>
            <w:r>
              <w:rPr>
                <w:rFonts w:hAnsi="ＭＳ ゴシック" w:hint="eastAsia"/>
              </w:rPr>
              <w:t>○</w:t>
            </w:r>
            <w:r w:rsidR="003B770D">
              <w:rPr>
                <w:rFonts w:hAnsi="ＭＳ ゴシック" w:hint="eastAsia"/>
              </w:rPr>
              <w:t>放送法施行規則</w:t>
            </w:r>
          </w:p>
          <w:p w14:paraId="41E53EDD" w14:textId="612426C0" w:rsidR="00DF5078" w:rsidRPr="00DB420B" w:rsidRDefault="00DF5078" w:rsidP="00DF5078">
            <w:pPr>
              <w:autoSpaceDE w:val="0"/>
              <w:autoSpaceDN w:val="0"/>
              <w:ind w:firstLineChars="100" w:firstLine="210"/>
              <w:rPr>
                <w:rFonts w:hAnsi="ＭＳ ゴシック"/>
              </w:rPr>
            </w:pPr>
            <w:r>
              <w:rPr>
                <w:rFonts w:hAnsi="ＭＳ ゴシック" w:hint="eastAsia"/>
              </w:rPr>
              <w:t>・別表第</w:t>
            </w:r>
            <w:r w:rsidR="003B770D">
              <w:rPr>
                <w:rFonts w:hAnsi="ＭＳ ゴシック" w:hint="eastAsia"/>
              </w:rPr>
              <w:t>十九</w:t>
            </w:r>
            <w:r w:rsidRPr="00DB420B">
              <w:rPr>
                <w:rFonts w:hAnsi="ＭＳ ゴシック" w:hint="eastAsia"/>
              </w:rPr>
              <w:t>号「</w:t>
            </w:r>
            <w:r w:rsidR="003B770D">
              <w:rPr>
                <w:rFonts w:hAnsi="ＭＳ ゴシック" w:hint="eastAsia"/>
              </w:rPr>
              <w:t>放送事項等の変更届出書</w:t>
            </w:r>
            <w:r w:rsidRPr="00DB420B">
              <w:rPr>
                <w:rFonts w:hAnsi="ＭＳ ゴシック" w:hint="eastAsia"/>
              </w:rPr>
              <w:t>」</w:t>
            </w:r>
          </w:p>
          <w:p w14:paraId="12A96F5E" w14:textId="4BE78BE1" w:rsidR="00DF5078" w:rsidRDefault="003B770D" w:rsidP="00DF5078">
            <w:pPr>
              <w:autoSpaceDE w:val="0"/>
              <w:autoSpaceDN w:val="0"/>
              <w:ind w:leftChars="100" w:left="210"/>
              <w:rPr>
                <w:rFonts w:hAnsi="ＭＳ ゴシック"/>
              </w:rPr>
            </w:pPr>
            <w:r w:rsidRPr="00617B22">
              <w:rPr>
                <w:rFonts w:hAnsi="ＭＳ ゴシック" w:hint="eastAsia"/>
              </w:rPr>
              <w:t>・</w:t>
            </w:r>
            <w:r w:rsidRPr="00342C82">
              <w:rPr>
                <w:rFonts w:hAnsi="ＭＳ ゴシック" w:hint="eastAsia"/>
                <w:color w:val="000000" w:themeColor="text1"/>
              </w:rPr>
              <w:t>別表第</w:t>
            </w:r>
            <w:r>
              <w:rPr>
                <w:rFonts w:hAnsi="ＭＳ ゴシック" w:hint="eastAsia"/>
                <w:color w:val="000000" w:themeColor="text1"/>
              </w:rPr>
              <w:t>六の一</w:t>
            </w:r>
            <w:r w:rsidRPr="00342C82">
              <w:rPr>
                <w:rFonts w:hAnsi="ＭＳ ゴシック" w:hint="eastAsia"/>
                <w:color w:val="000000" w:themeColor="text1"/>
              </w:rPr>
              <w:t>号「</w:t>
            </w:r>
            <w:r>
              <w:rPr>
                <w:rFonts w:hAnsi="ＭＳ ゴシック" w:hint="eastAsia"/>
                <w:color w:val="000000" w:themeColor="text1"/>
              </w:rPr>
              <w:t>地上基幹放送の業務認定申請書</w:t>
            </w:r>
            <w:r w:rsidRPr="00342C82">
              <w:rPr>
                <w:rFonts w:hAnsi="ＭＳ ゴシック" w:hint="eastAsia"/>
                <w:color w:val="000000" w:themeColor="text1"/>
              </w:rPr>
              <w:t>」「</w:t>
            </w:r>
            <w:r>
              <w:rPr>
                <w:rFonts w:hAnsi="ＭＳ ゴシック" w:hint="eastAsia"/>
                <w:color w:val="000000" w:themeColor="text1"/>
              </w:rPr>
              <w:t>特定役員の氏名又は名称</w:t>
            </w:r>
            <w:r w:rsidRPr="00342C82">
              <w:rPr>
                <w:rFonts w:hAnsi="ＭＳ ゴシック" w:hint="eastAsia"/>
                <w:color w:val="000000" w:themeColor="text1"/>
              </w:rPr>
              <w:t>」</w:t>
            </w:r>
            <w:r>
              <w:rPr>
                <w:rFonts w:hAnsi="ＭＳ ゴシック" w:hint="eastAsia"/>
                <w:color w:val="000000" w:themeColor="text1"/>
              </w:rPr>
              <w:t>、「外国人等直接保有議決権割合」、「外国人等直接保有議決権割合と外国</w:t>
            </w:r>
            <w:r w:rsidR="00D85999">
              <w:rPr>
                <w:rFonts w:hAnsi="ＭＳ ゴシック" w:hint="eastAsia"/>
                <w:color w:val="000000" w:themeColor="text1"/>
              </w:rPr>
              <w:t>人等</w:t>
            </w:r>
            <w:r>
              <w:rPr>
                <w:rFonts w:hAnsi="ＭＳ ゴシック" w:hint="eastAsia"/>
                <w:color w:val="000000" w:themeColor="text1"/>
              </w:rPr>
              <w:t>間接保有議決権割合とを合計した割合」</w:t>
            </w:r>
          </w:p>
        </w:tc>
      </w:tr>
    </w:tbl>
    <w:p w14:paraId="7CB6B789" w14:textId="77777777" w:rsidR="00DF5078" w:rsidRDefault="00DF5078" w:rsidP="00DF5078">
      <w:pPr>
        <w:widowControl/>
        <w:autoSpaceDE w:val="0"/>
        <w:autoSpaceDN w:val="0"/>
        <w:jc w:val="left"/>
        <w:rPr>
          <w:rFonts w:hAnsi="ＭＳ ゴシック"/>
        </w:rPr>
      </w:pPr>
    </w:p>
    <w:p w14:paraId="08ABFA49" w14:textId="77777777" w:rsidR="00DF5078" w:rsidRDefault="00DF5078" w:rsidP="00DF5078">
      <w:pPr>
        <w:widowControl/>
        <w:autoSpaceDE w:val="0"/>
        <w:autoSpaceDN w:val="0"/>
        <w:jc w:val="left"/>
        <w:rPr>
          <w:rFonts w:hAnsi="ＭＳ ゴシック"/>
        </w:rPr>
      </w:pPr>
    </w:p>
    <w:p w14:paraId="48AD6B35" w14:textId="77777777" w:rsidR="00DF5078" w:rsidRDefault="00DF5078" w:rsidP="00DF5078">
      <w:pPr>
        <w:widowControl/>
        <w:autoSpaceDE w:val="0"/>
        <w:autoSpaceDN w:val="0"/>
        <w:jc w:val="left"/>
        <w:rPr>
          <w:rFonts w:hAnsi="ＭＳ ゴシック"/>
        </w:rPr>
      </w:pPr>
    </w:p>
    <w:p w14:paraId="3FF69BEF" w14:textId="77777777" w:rsidR="00DF5078" w:rsidRDefault="00DF5078" w:rsidP="00DF5078">
      <w:pPr>
        <w:widowControl/>
        <w:autoSpaceDE w:val="0"/>
        <w:autoSpaceDN w:val="0"/>
        <w:jc w:val="left"/>
        <w:rPr>
          <w:rFonts w:hAnsi="ＭＳ ゴシック"/>
        </w:rPr>
      </w:pPr>
    </w:p>
    <w:p w14:paraId="72C8E4D5" w14:textId="77777777" w:rsidR="00DF5078" w:rsidRDefault="00DF5078" w:rsidP="00DF5078">
      <w:pPr>
        <w:widowControl/>
        <w:autoSpaceDE w:val="0"/>
        <w:autoSpaceDN w:val="0"/>
        <w:jc w:val="left"/>
        <w:rPr>
          <w:rFonts w:hAnsi="ＭＳ ゴシック"/>
        </w:rPr>
      </w:pPr>
      <w:r>
        <w:rPr>
          <w:rFonts w:hAnsi="ＭＳ ゴシック"/>
        </w:rPr>
        <w:br w:type="page"/>
      </w:r>
    </w:p>
    <w:p w14:paraId="1FFFA462" w14:textId="6C5B779D" w:rsidR="00DF5078" w:rsidRPr="001F01C3" w:rsidRDefault="00DF5078" w:rsidP="00504CBE">
      <w:pPr>
        <w:pStyle w:val="3"/>
        <w:ind w:left="282" w:hangingChars="134" w:hanging="282"/>
      </w:pPr>
      <w:bookmarkStart w:id="213" w:name="_Toc132642515"/>
      <w:bookmarkStart w:id="214" w:name="_Toc132713492"/>
      <w:bookmarkStart w:id="215" w:name="_Toc132746817"/>
      <w:bookmarkStart w:id="216" w:name="_Toc132912265"/>
      <w:bookmarkStart w:id="217" w:name="_Toc161403699"/>
      <w:r w:rsidRPr="00B12186">
        <w:rPr>
          <w:rFonts w:hint="eastAsia"/>
        </w:rPr>
        <w:lastRenderedPageBreak/>
        <w:t>（１）</w:t>
      </w:r>
      <w:r w:rsidR="00ED4109">
        <w:rPr>
          <w:rFonts w:hint="eastAsia"/>
        </w:rPr>
        <w:t>別表第十九号</w:t>
      </w:r>
      <w:r w:rsidRPr="00342C82">
        <w:rPr>
          <w:rFonts w:hint="eastAsia"/>
        </w:rPr>
        <w:t>「</w:t>
      </w:r>
      <w:r w:rsidR="00ED4109">
        <w:rPr>
          <w:rFonts w:hint="eastAsia"/>
        </w:rPr>
        <w:t>放送事項等の変更届出書</w:t>
      </w:r>
      <w:r w:rsidRPr="00342C82">
        <w:rPr>
          <w:rFonts w:hint="eastAsia"/>
        </w:rPr>
        <w:t>」</w:t>
      </w:r>
      <w:bookmarkEnd w:id="213"/>
      <w:bookmarkEnd w:id="214"/>
      <w:bookmarkEnd w:id="215"/>
      <w:bookmarkEnd w:id="216"/>
      <w:bookmarkEnd w:id="217"/>
    </w:p>
    <w:p w14:paraId="2D5217BF" w14:textId="77777777" w:rsidR="00DF5078" w:rsidRDefault="00DF5078" w:rsidP="00DF5078">
      <w:pPr>
        <w:autoSpaceDE w:val="0"/>
        <w:autoSpaceDN w:val="0"/>
        <w:ind w:left="420" w:hangingChars="200" w:hanging="420"/>
        <w:rPr>
          <w:rFonts w:hAnsi="ＭＳ ゴシック"/>
        </w:rPr>
      </w:pPr>
    </w:p>
    <w:p w14:paraId="4165D38D" w14:textId="77777777" w:rsidR="00DF5078" w:rsidRPr="00B12186" w:rsidRDefault="00DF5078" w:rsidP="00DF5078">
      <w:pPr>
        <w:autoSpaceDE w:val="0"/>
        <w:autoSpaceDN w:val="0"/>
        <w:ind w:left="420" w:hangingChars="200" w:hanging="420"/>
        <w:jc w:val="center"/>
        <w:rPr>
          <w:rFonts w:hAnsi="ＭＳ ゴシック"/>
          <w:shd w:val="pct15" w:color="auto" w:fill="FFFFFF"/>
        </w:rPr>
      </w:pPr>
      <w:r w:rsidRPr="00B12186">
        <w:rPr>
          <w:rFonts w:hAnsi="ＭＳ ゴシック" w:hint="eastAsia"/>
          <w:shd w:val="pct15" w:color="auto" w:fill="FFFFFF"/>
        </w:rPr>
        <w:t>【記載例】</w:t>
      </w:r>
    </w:p>
    <w:p w14:paraId="7A71A7E7" w14:textId="77777777" w:rsidR="00DF5078" w:rsidRDefault="00DF5078" w:rsidP="00DF5078">
      <w:pPr>
        <w:autoSpaceDE w:val="0"/>
        <w:autoSpaceDN w:val="0"/>
        <w:ind w:left="420" w:hangingChars="200" w:hanging="42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DF5078" w14:paraId="14678586" w14:textId="77777777" w:rsidTr="00E05177">
        <w:tc>
          <w:tcPr>
            <w:tcW w:w="8494" w:type="dxa"/>
          </w:tcPr>
          <w:p w14:paraId="137C80AD" w14:textId="77777777" w:rsidR="00ED4109" w:rsidRPr="00D23D94" w:rsidRDefault="00ED4109" w:rsidP="00ED4109">
            <w:pPr>
              <w:kinsoku w:val="0"/>
              <w:wordWrap w:val="0"/>
              <w:autoSpaceDE w:val="0"/>
              <w:autoSpaceDN w:val="0"/>
              <w:adjustRightInd w:val="0"/>
              <w:jc w:val="left"/>
              <w:rPr>
                <w:rFonts w:asciiTheme="minorEastAsia" w:hAnsiTheme="minorEastAsia"/>
                <w:szCs w:val="16"/>
              </w:rPr>
            </w:pPr>
            <w:r w:rsidRPr="00D23D94">
              <w:rPr>
                <w:rFonts w:asciiTheme="minorEastAsia" w:hAnsiTheme="minorEastAsia" w:hint="eastAsia"/>
                <w:szCs w:val="16"/>
              </w:rPr>
              <w:t>別表第十九号（第</w:t>
            </w:r>
            <w:r w:rsidRPr="001F01C3">
              <w:rPr>
                <w:rFonts w:hAnsi="ＭＳ ゴシック"/>
                <w:szCs w:val="16"/>
              </w:rPr>
              <w:t>76</w:t>
            </w:r>
            <w:r w:rsidRPr="00D23D94">
              <w:rPr>
                <w:rFonts w:asciiTheme="minorEastAsia" w:hAnsiTheme="minorEastAsia" w:hint="eastAsia"/>
                <w:szCs w:val="16"/>
              </w:rPr>
              <w:t>条第４項関係）</w:t>
            </w:r>
          </w:p>
          <w:p w14:paraId="2A611FA7" w14:textId="77777777" w:rsidR="00ED4109" w:rsidRPr="001F01C3" w:rsidRDefault="00ED4109" w:rsidP="00ED4109">
            <w:pPr>
              <w:kinsoku w:val="0"/>
              <w:wordWrap w:val="0"/>
              <w:autoSpaceDE w:val="0"/>
              <w:autoSpaceDN w:val="0"/>
              <w:ind w:leftChars="100" w:left="210"/>
              <w:jc w:val="center"/>
            </w:pPr>
            <w:r w:rsidRPr="00D23D94">
              <w:rPr>
                <w:rFonts w:hint="eastAsia"/>
              </w:rPr>
              <w:t>放送事項等</w:t>
            </w:r>
            <w:r w:rsidRPr="001F01C3">
              <w:rPr>
                <w:rFonts w:hint="eastAsia"/>
              </w:rPr>
              <w:t>の変更届出書</w:t>
            </w:r>
          </w:p>
          <w:p w14:paraId="6B0802FC" w14:textId="0D091842" w:rsidR="00ED4109" w:rsidRPr="00D23D94" w:rsidRDefault="000C414D" w:rsidP="00ED4109">
            <w:pPr>
              <w:kinsoku w:val="0"/>
              <w:wordWrap w:val="0"/>
              <w:autoSpaceDE w:val="0"/>
              <w:autoSpaceDN w:val="0"/>
              <w:ind w:leftChars="100" w:left="210"/>
              <w:jc w:val="right"/>
              <w:rPr>
                <w:lang w:eastAsia="zh-TW"/>
              </w:rPr>
            </w:pPr>
            <w:r>
              <w:rPr>
                <w:rFonts w:ascii="ＭＳ 明朝" w:eastAsia="ＭＳ 明朝" w:hAnsi="ＭＳ 明朝" w:hint="eastAsia"/>
                <w:color w:val="FF0000"/>
              </w:rPr>
              <w:t>令和</w:t>
            </w:r>
            <w:r w:rsidR="00ED4109" w:rsidRPr="00D85999">
              <w:rPr>
                <w:rFonts w:ascii="ＭＳ 明朝" w:eastAsia="ＭＳ 明朝" w:hAnsi="ＭＳ 明朝" w:hint="eastAsia"/>
                <w:color w:val="FF0000"/>
              </w:rPr>
              <w:t>○○</w:t>
            </w:r>
            <w:r w:rsidR="00ED4109" w:rsidRPr="00D23D94">
              <w:rPr>
                <w:rFonts w:hint="eastAsia"/>
                <w:lang w:eastAsia="zh-TW"/>
              </w:rPr>
              <w:t>年</w:t>
            </w:r>
            <w:r w:rsidR="00ED4109" w:rsidRPr="00D85999">
              <w:rPr>
                <w:rFonts w:ascii="ＭＳ 明朝" w:eastAsia="ＭＳ 明朝" w:hAnsi="ＭＳ 明朝" w:hint="eastAsia"/>
                <w:color w:val="FF0000"/>
              </w:rPr>
              <w:t>○○</w:t>
            </w:r>
            <w:r w:rsidR="00ED4109" w:rsidRPr="00D23D94">
              <w:rPr>
                <w:rFonts w:hint="eastAsia"/>
                <w:lang w:eastAsia="zh-TW"/>
              </w:rPr>
              <w:t>月</w:t>
            </w:r>
            <w:r w:rsidR="00ED4109" w:rsidRPr="00D85999">
              <w:rPr>
                <w:rFonts w:ascii="ＭＳ 明朝" w:eastAsia="ＭＳ 明朝" w:hAnsi="ＭＳ 明朝" w:hint="eastAsia"/>
                <w:color w:val="FF0000"/>
              </w:rPr>
              <w:t>○○</w:t>
            </w:r>
            <w:r w:rsidR="00ED4109" w:rsidRPr="00D23D94">
              <w:rPr>
                <w:rFonts w:hint="eastAsia"/>
                <w:lang w:eastAsia="zh-TW"/>
              </w:rPr>
              <w:t xml:space="preserve">日　</w:t>
            </w:r>
          </w:p>
          <w:p w14:paraId="2D677C07" w14:textId="77777777" w:rsidR="00ED4109" w:rsidRPr="00D23D94" w:rsidRDefault="00ED4109" w:rsidP="00ED4109">
            <w:pPr>
              <w:kinsoku w:val="0"/>
              <w:wordWrap w:val="0"/>
              <w:autoSpaceDE w:val="0"/>
              <w:autoSpaceDN w:val="0"/>
              <w:ind w:leftChars="100" w:left="210"/>
              <w:rPr>
                <w:lang w:eastAsia="zh-TW"/>
              </w:rPr>
            </w:pPr>
            <w:r w:rsidRPr="00D23D94">
              <w:rPr>
                <w:rFonts w:hint="eastAsia"/>
                <w:lang w:eastAsia="zh-TW"/>
              </w:rPr>
              <w:t>総務大臣　殿</w:t>
            </w:r>
          </w:p>
          <w:tbl>
            <w:tblPr>
              <w:tblW w:w="4926" w:type="pct"/>
              <w:tblCellMar>
                <w:left w:w="28" w:type="dxa"/>
                <w:right w:w="28" w:type="dxa"/>
              </w:tblCellMar>
              <w:tblLook w:val="0000" w:firstRow="0" w:lastRow="0" w:firstColumn="0" w:lastColumn="0" w:noHBand="0" w:noVBand="0"/>
            </w:tblPr>
            <w:tblGrid>
              <w:gridCol w:w="2833"/>
              <w:gridCol w:w="1530"/>
              <w:gridCol w:w="3792"/>
            </w:tblGrid>
            <w:tr w:rsidR="00ED4109" w:rsidRPr="00D23D94" w14:paraId="54FC9EB4" w14:textId="77777777" w:rsidTr="00ED4109">
              <w:tc>
                <w:tcPr>
                  <w:tcW w:w="1737" w:type="pct"/>
                  <w:tcBorders>
                    <w:top w:val="nil"/>
                    <w:left w:val="nil"/>
                    <w:bottom w:val="nil"/>
                    <w:right w:val="nil"/>
                  </w:tcBorders>
                </w:tcPr>
                <w:p w14:paraId="760DE365" w14:textId="77777777" w:rsidR="00ED4109" w:rsidRPr="00D23D94" w:rsidRDefault="00ED4109" w:rsidP="00ED4109">
                  <w:pPr>
                    <w:kinsoku w:val="0"/>
                    <w:wordWrap w:val="0"/>
                    <w:autoSpaceDE w:val="0"/>
                    <w:autoSpaceDN w:val="0"/>
                    <w:adjustRightInd w:val="0"/>
                    <w:ind w:left="180"/>
                    <w:rPr>
                      <w:rFonts w:hAnsi="Century" w:cs="ＭＳ 明朝"/>
                      <w:szCs w:val="16"/>
                      <w:lang w:eastAsia="zh-TW"/>
                    </w:rPr>
                  </w:pPr>
                </w:p>
              </w:tc>
              <w:tc>
                <w:tcPr>
                  <w:tcW w:w="938" w:type="pct"/>
                  <w:tcBorders>
                    <w:top w:val="nil"/>
                    <w:left w:val="nil"/>
                    <w:bottom w:val="nil"/>
                    <w:right w:val="nil"/>
                  </w:tcBorders>
                </w:tcPr>
                <w:p w14:paraId="0DD98524" w14:textId="77777777" w:rsidR="00ED4109" w:rsidRPr="00D23D94" w:rsidRDefault="00ED4109" w:rsidP="00ED4109">
                  <w:pPr>
                    <w:kinsoku w:val="0"/>
                    <w:wordWrap w:val="0"/>
                    <w:autoSpaceDE w:val="0"/>
                    <w:autoSpaceDN w:val="0"/>
                    <w:adjustRightInd w:val="0"/>
                    <w:jc w:val="distribute"/>
                    <w:rPr>
                      <w:rFonts w:hAnsi="ＭＳ 明朝" w:cs="ＭＳ 明朝"/>
                      <w:szCs w:val="16"/>
                    </w:rPr>
                  </w:pPr>
                  <w:r w:rsidRPr="00D23D94">
                    <w:rPr>
                      <w:rFonts w:hAnsi="ＭＳ 明朝" w:cs="ＭＳ 明朝" w:hint="eastAsia"/>
                      <w:szCs w:val="16"/>
                    </w:rPr>
                    <w:t>申請者</w:t>
                  </w:r>
                </w:p>
              </w:tc>
              <w:tc>
                <w:tcPr>
                  <w:tcW w:w="2325" w:type="pct"/>
                  <w:tcBorders>
                    <w:top w:val="nil"/>
                    <w:left w:val="nil"/>
                    <w:bottom w:val="nil"/>
                    <w:right w:val="nil"/>
                  </w:tcBorders>
                </w:tcPr>
                <w:p w14:paraId="6CD57BD5" w14:textId="77777777" w:rsidR="00ED4109" w:rsidRPr="00D23D94" w:rsidRDefault="00ED4109" w:rsidP="00ED4109">
                  <w:pPr>
                    <w:kinsoku w:val="0"/>
                    <w:wordWrap w:val="0"/>
                    <w:autoSpaceDE w:val="0"/>
                    <w:autoSpaceDN w:val="0"/>
                    <w:adjustRightInd w:val="0"/>
                    <w:ind w:left="180"/>
                    <w:rPr>
                      <w:rFonts w:hAnsi="Century" w:cs="ＭＳ 明朝"/>
                      <w:szCs w:val="16"/>
                    </w:rPr>
                  </w:pPr>
                </w:p>
              </w:tc>
            </w:tr>
            <w:tr w:rsidR="00ED4109" w:rsidRPr="00D23D94" w14:paraId="2D0D1ADC" w14:textId="77777777" w:rsidTr="00ED4109">
              <w:tc>
                <w:tcPr>
                  <w:tcW w:w="1737" w:type="pct"/>
                  <w:tcBorders>
                    <w:top w:val="nil"/>
                    <w:left w:val="nil"/>
                    <w:bottom w:val="nil"/>
                    <w:right w:val="nil"/>
                  </w:tcBorders>
                </w:tcPr>
                <w:p w14:paraId="7A6130D6" w14:textId="77777777" w:rsidR="00ED4109" w:rsidRPr="00D23D94" w:rsidRDefault="00ED4109" w:rsidP="00ED4109">
                  <w:pPr>
                    <w:kinsoku w:val="0"/>
                    <w:wordWrap w:val="0"/>
                    <w:autoSpaceDE w:val="0"/>
                    <w:autoSpaceDN w:val="0"/>
                    <w:adjustRightInd w:val="0"/>
                    <w:ind w:left="180"/>
                    <w:rPr>
                      <w:rFonts w:hAnsi="Century" w:cs="ＭＳ 明朝"/>
                      <w:szCs w:val="16"/>
                      <w:lang w:eastAsia="zh-TW"/>
                    </w:rPr>
                  </w:pPr>
                </w:p>
              </w:tc>
              <w:tc>
                <w:tcPr>
                  <w:tcW w:w="938" w:type="pct"/>
                  <w:tcBorders>
                    <w:top w:val="nil"/>
                    <w:left w:val="nil"/>
                    <w:bottom w:val="nil"/>
                    <w:right w:val="nil"/>
                  </w:tcBorders>
                </w:tcPr>
                <w:p w14:paraId="7D9B6C96" w14:textId="77777777" w:rsidR="00ED4109" w:rsidRPr="00D23D94" w:rsidRDefault="00ED4109" w:rsidP="00ED4109">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郵　便　番　号</w:t>
                  </w:r>
                </w:p>
              </w:tc>
              <w:tc>
                <w:tcPr>
                  <w:tcW w:w="2325" w:type="pct"/>
                  <w:tcBorders>
                    <w:top w:val="nil"/>
                    <w:left w:val="nil"/>
                    <w:bottom w:val="nil"/>
                    <w:right w:val="nil"/>
                  </w:tcBorders>
                </w:tcPr>
                <w:p w14:paraId="4EA1B798" w14:textId="114C54C1" w:rsidR="00ED4109" w:rsidRPr="00D23D94" w:rsidRDefault="00ED4109" w:rsidP="00ED4109">
                  <w:pPr>
                    <w:kinsoku w:val="0"/>
                    <w:wordWrap w:val="0"/>
                    <w:autoSpaceDE w:val="0"/>
                    <w:autoSpaceDN w:val="0"/>
                    <w:adjustRightInd w:val="0"/>
                    <w:ind w:left="180"/>
                    <w:rPr>
                      <w:rFonts w:hAnsi="Century" w:cs="ＭＳ 明朝"/>
                      <w:szCs w:val="16"/>
                    </w:rPr>
                  </w:pPr>
                  <w:r w:rsidRPr="00F853EA">
                    <w:rPr>
                      <w:rFonts w:ascii="ＭＳ 明朝" w:eastAsia="ＭＳ 明朝" w:hAnsi="ＭＳ 明朝" w:cs="ＭＳ 明朝" w:hint="eastAsia"/>
                      <w:color w:val="FF0000"/>
                      <w:szCs w:val="16"/>
                    </w:rPr>
                    <w:t>1</w:t>
                  </w:r>
                  <w:r w:rsidRPr="00F853EA">
                    <w:rPr>
                      <w:rFonts w:ascii="ＭＳ 明朝" w:eastAsia="ＭＳ 明朝" w:hAnsi="ＭＳ 明朝" w:cs="ＭＳ 明朝"/>
                      <w:color w:val="FF0000"/>
                      <w:szCs w:val="16"/>
                    </w:rPr>
                    <w:t>00-1234</w:t>
                  </w:r>
                </w:p>
              </w:tc>
            </w:tr>
            <w:tr w:rsidR="00ED4109" w:rsidRPr="00D23D94" w14:paraId="35A7A9E9" w14:textId="77777777" w:rsidTr="00ED4109">
              <w:tc>
                <w:tcPr>
                  <w:tcW w:w="1737" w:type="pct"/>
                  <w:tcBorders>
                    <w:top w:val="nil"/>
                    <w:left w:val="nil"/>
                    <w:bottom w:val="nil"/>
                    <w:right w:val="nil"/>
                  </w:tcBorders>
                </w:tcPr>
                <w:p w14:paraId="6ACC3F30" w14:textId="77777777" w:rsidR="00ED4109" w:rsidRPr="00D23D94" w:rsidRDefault="00ED4109" w:rsidP="00ED4109">
                  <w:pPr>
                    <w:kinsoku w:val="0"/>
                    <w:wordWrap w:val="0"/>
                    <w:autoSpaceDE w:val="0"/>
                    <w:autoSpaceDN w:val="0"/>
                    <w:adjustRightInd w:val="0"/>
                    <w:ind w:left="180"/>
                    <w:rPr>
                      <w:rFonts w:hAnsi="Century" w:cs="ＭＳ 明朝"/>
                      <w:szCs w:val="16"/>
                    </w:rPr>
                  </w:pPr>
                </w:p>
              </w:tc>
              <w:tc>
                <w:tcPr>
                  <w:tcW w:w="938" w:type="pct"/>
                  <w:tcBorders>
                    <w:top w:val="nil"/>
                    <w:left w:val="nil"/>
                    <w:bottom w:val="nil"/>
                    <w:right w:val="nil"/>
                  </w:tcBorders>
                </w:tcPr>
                <w:p w14:paraId="38A10967" w14:textId="77777777" w:rsidR="00ED4109" w:rsidRPr="00D23D94" w:rsidRDefault="00ED4109" w:rsidP="00ED4109">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住　　　　　所</w:t>
                  </w:r>
                </w:p>
              </w:tc>
              <w:tc>
                <w:tcPr>
                  <w:tcW w:w="2325" w:type="pct"/>
                  <w:tcBorders>
                    <w:top w:val="nil"/>
                    <w:left w:val="nil"/>
                    <w:bottom w:val="nil"/>
                    <w:right w:val="nil"/>
                  </w:tcBorders>
                </w:tcPr>
                <w:p w14:paraId="14F27CBA" w14:textId="4256EC9C" w:rsidR="00ED4109" w:rsidRPr="00D23D94" w:rsidRDefault="00ED4109" w:rsidP="00ED4109">
                  <w:pPr>
                    <w:kinsoku w:val="0"/>
                    <w:wordWrap w:val="0"/>
                    <w:autoSpaceDE w:val="0"/>
                    <w:autoSpaceDN w:val="0"/>
                    <w:adjustRightInd w:val="0"/>
                    <w:ind w:left="180"/>
                    <w:rPr>
                      <w:rFonts w:hAnsi="Century" w:cs="ＭＳ 明朝"/>
                      <w:szCs w:val="16"/>
                    </w:rPr>
                  </w:pPr>
                  <w:r w:rsidRPr="00F853EA">
                    <w:rPr>
                      <w:rFonts w:ascii="ＭＳ 明朝" w:eastAsia="ＭＳ 明朝" w:hAnsi="ＭＳ 明朝" w:cs="ＭＳ 明朝" w:hint="eastAsia"/>
                      <w:color w:val="FF0000"/>
                      <w:szCs w:val="16"/>
                    </w:rPr>
                    <w:t>東京都千代田区霞が関○-○－○</w:t>
                  </w:r>
                </w:p>
              </w:tc>
            </w:tr>
            <w:tr w:rsidR="00ED4109" w:rsidRPr="00D23D94" w14:paraId="27CAB7BE" w14:textId="77777777" w:rsidTr="00ED4109">
              <w:tc>
                <w:tcPr>
                  <w:tcW w:w="1737" w:type="pct"/>
                  <w:tcBorders>
                    <w:top w:val="nil"/>
                    <w:left w:val="nil"/>
                    <w:bottom w:val="nil"/>
                    <w:right w:val="nil"/>
                  </w:tcBorders>
                </w:tcPr>
                <w:p w14:paraId="7C2E2E47" w14:textId="77777777" w:rsidR="00ED4109" w:rsidRPr="00D23D94" w:rsidRDefault="00ED4109" w:rsidP="00ED4109">
                  <w:pPr>
                    <w:kinsoku w:val="0"/>
                    <w:wordWrap w:val="0"/>
                    <w:autoSpaceDE w:val="0"/>
                    <w:autoSpaceDN w:val="0"/>
                    <w:adjustRightInd w:val="0"/>
                    <w:rPr>
                      <w:rFonts w:hAnsi="Century" w:cs="ＭＳ 明朝"/>
                      <w:szCs w:val="16"/>
                    </w:rPr>
                  </w:pPr>
                </w:p>
              </w:tc>
              <w:tc>
                <w:tcPr>
                  <w:tcW w:w="938" w:type="pct"/>
                  <w:tcBorders>
                    <w:top w:val="nil"/>
                    <w:left w:val="nil"/>
                    <w:bottom w:val="nil"/>
                    <w:right w:val="nil"/>
                  </w:tcBorders>
                </w:tcPr>
                <w:p w14:paraId="12B24372" w14:textId="77777777" w:rsidR="00ED4109" w:rsidRPr="00D23D94" w:rsidRDefault="00ED4109" w:rsidP="00ED4109">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 xml:space="preserve">（ふりがな）　</w:t>
                  </w:r>
                </w:p>
              </w:tc>
              <w:tc>
                <w:tcPr>
                  <w:tcW w:w="2325" w:type="pct"/>
                  <w:tcBorders>
                    <w:top w:val="nil"/>
                    <w:left w:val="nil"/>
                    <w:bottom w:val="nil"/>
                    <w:right w:val="nil"/>
                  </w:tcBorders>
                </w:tcPr>
                <w:p w14:paraId="5BD22462" w14:textId="77777777" w:rsidR="00ED4109" w:rsidRPr="00D23D94" w:rsidRDefault="00ED4109" w:rsidP="00ED4109">
                  <w:pPr>
                    <w:kinsoku w:val="0"/>
                    <w:wordWrap w:val="0"/>
                    <w:autoSpaceDE w:val="0"/>
                    <w:autoSpaceDN w:val="0"/>
                    <w:adjustRightInd w:val="0"/>
                    <w:ind w:left="180"/>
                    <w:rPr>
                      <w:rFonts w:hAnsi="Century" w:cs="ＭＳ 明朝"/>
                      <w:szCs w:val="16"/>
                    </w:rPr>
                  </w:pPr>
                </w:p>
              </w:tc>
            </w:tr>
            <w:tr w:rsidR="00ED4109" w:rsidRPr="00D23D94" w14:paraId="373E9978" w14:textId="77777777" w:rsidTr="00ED4109">
              <w:tc>
                <w:tcPr>
                  <w:tcW w:w="1737" w:type="pct"/>
                  <w:tcBorders>
                    <w:top w:val="nil"/>
                    <w:left w:val="nil"/>
                    <w:bottom w:val="nil"/>
                    <w:right w:val="nil"/>
                  </w:tcBorders>
                </w:tcPr>
                <w:p w14:paraId="26F7BC55" w14:textId="77777777" w:rsidR="00ED4109" w:rsidRPr="00D23D94" w:rsidRDefault="00ED4109" w:rsidP="00ED4109">
                  <w:pPr>
                    <w:kinsoku w:val="0"/>
                    <w:wordWrap w:val="0"/>
                    <w:autoSpaceDE w:val="0"/>
                    <w:autoSpaceDN w:val="0"/>
                    <w:adjustRightInd w:val="0"/>
                    <w:ind w:left="180"/>
                    <w:rPr>
                      <w:rFonts w:hAnsi="Century" w:cs="ＭＳ 明朝"/>
                      <w:szCs w:val="16"/>
                    </w:rPr>
                  </w:pPr>
                  <w:r w:rsidRPr="00D23D94">
                    <w:rPr>
                      <w:rFonts w:hAnsi="ＭＳ 明朝" w:cs="ＭＳ 明朝" w:hint="eastAsia"/>
                      <w:szCs w:val="16"/>
                    </w:rPr>
                    <w:t xml:space="preserve">　</w:t>
                  </w:r>
                </w:p>
              </w:tc>
              <w:tc>
                <w:tcPr>
                  <w:tcW w:w="938" w:type="pct"/>
                  <w:tcBorders>
                    <w:top w:val="nil"/>
                    <w:left w:val="nil"/>
                    <w:bottom w:val="nil"/>
                    <w:right w:val="nil"/>
                  </w:tcBorders>
                </w:tcPr>
                <w:p w14:paraId="0900C739" w14:textId="30A85E83" w:rsidR="00ED4109" w:rsidRPr="00D23D94" w:rsidRDefault="00ED4109" w:rsidP="00ED4109">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氏　　　　　名</w:t>
                  </w:r>
                </w:p>
              </w:tc>
              <w:tc>
                <w:tcPr>
                  <w:tcW w:w="2325" w:type="pct"/>
                  <w:tcBorders>
                    <w:top w:val="nil"/>
                    <w:left w:val="nil"/>
                    <w:bottom w:val="nil"/>
                    <w:right w:val="nil"/>
                  </w:tcBorders>
                </w:tcPr>
                <w:p w14:paraId="6A0A912D" w14:textId="77777777" w:rsidR="00ED4109" w:rsidRPr="00F853EA" w:rsidRDefault="00ED4109" w:rsidP="00ED4109">
                  <w:pPr>
                    <w:kinsoku w:val="0"/>
                    <w:autoSpaceDE w:val="0"/>
                    <w:autoSpaceDN w:val="0"/>
                    <w:adjustRightInd w:val="0"/>
                    <w:ind w:left="210" w:hangingChars="100" w:hanging="210"/>
                    <w:rPr>
                      <w:rFonts w:ascii="ＭＳ 明朝" w:eastAsia="ＭＳ 明朝" w:hAnsi="ＭＳ 明朝" w:cs="ＭＳ 明朝"/>
                      <w:color w:val="FF0000"/>
                      <w:szCs w:val="16"/>
                    </w:rPr>
                  </w:pP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ED4109" w:rsidRPr="00F853EA">
                          <w:rPr>
                            <w:rFonts w:ascii="ＭＳ 明朝" w:eastAsia="ＭＳ 明朝" w:hAnsi="ＭＳ 明朝" w:cs="ＭＳ 明朝"/>
                            <w:color w:val="FF0000"/>
                            <w:sz w:val="10"/>
                            <w:szCs w:val="16"/>
                          </w:rPr>
                          <w:t>かぶしき</w:t>
                        </w:r>
                      </w:rt>
                      <w:rubyBase>
                        <w:r w:rsidR="00ED4109" w:rsidRPr="00F853EA">
                          <w:rPr>
                            <w:rFonts w:ascii="ＭＳ 明朝" w:eastAsia="ＭＳ 明朝" w:hAnsi="ＭＳ 明朝" w:cs="ＭＳ 明朝"/>
                            <w:color w:val="FF0000"/>
                            <w:szCs w:val="16"/>
                          </w:rPr>
                          <w:t>株式</w:t>
                        </w:r>
                      </w:rubyBase>
                    </w:ruby>
                  </w: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ED4109" w:rsidRPr="00F853EA">
                          <w:rPr>
                            <w:rFonts w:ascii="ＭＳ 明朝" w:eastAsia="ＭＳ 明朝" w:hAnsi="ＭＳ 明朝" w:cs="ＭＳ 明朝"/>
                            <w:color w:val="FF0000"/>
                            <w:sz w:val="10"/>
                            <w:szCs w:val="16"/>
                          </w:rPr>
                          <w:t>がいしゃ</w:t>
                        </w:r>
                      </w:rt>
                      <w:rubyBase>
                        <w:r w:rsidR="00ED4109" w:rsidRPr="00F853EA">
                          <w:rPr>
                            <w:rFonts w:ascii="ＭＳ 明朝" w:eastAsia="ＭＳ 明朝" w:hAnsi="ＭＳ 明朝" w:cs="ＭＳ 明朝"/>
                            <w:color w:val="FF0000"/>
                            <w:szCs w:val="16"/>
                          </w:rPr>
                          <w:t>会社</w:t>
                        </w:r>
                      </w:rubyBase>
                    </w:ruby>
                  </w:r>
                  <w:r w:rsidRPr="00F853EA">
                    <w:rPr>
                      <w:rFonts w:ascii="ＭＳ 明朝" w:eastAsia="ＭＳ 明朝" w:hAnsi="ＭＳ 明朝" w:cs="ＭＳ 明朝" w:hint="eastAsia"/>
                      <w:color w:val="FF0000"/>
                      <w:szCs w:val="16"/>
                    </w:rPr>
                    <w:t>○○テレビ</w:t>
                  </w:r>
                </w:p>
                <w:p w14:paraId="7DE78DFA" w14:textId="06B959EA" w:rsidR="00ED4109" w:rsidRPr="00D23D94" w:rsidRDefault="00ED4109" w:rsidP="00ED4109">
                  <w:pPr>
                    <w:kinsoku w:val="0"/>
                    <w:wordWrap w:val="0"/>
                    <w:autoSpaceDE w:val="0"/>
                    <w:autoSpaceDN w:val="0"/>
                    <w:adjustRightInd w:val="0"/>
                    <w:ind w:left="210" w:hangingChars="100" w:hanging="210"/>
                    <w:rPr>
                      <w:rFonts w:hAnsi="ＭＳ 明朝" w:cs="ＭＳ 明朝"/>
                      <w:szCs w:val="16"/>
                    </w:rPr>
                  </w:pPr>
                  <w:r w:rsidRPr="00F853EA">
                    <w:rPr>
                      <w:rFonts w:ascii="ＭＳ 明朝" w:eastAsia="ＭＳ 明朝" w:hAnsi="ＭＳ 明朝" w:cs="ＭＳ 明朝" w:hint="eastAsia"/>
                      <w:color w:val="FF0000"/>
                      <w:szCs w:val="16"/>
                    </w:rPr>
                    <w:t xml:space="preserve">代表取締役社長　</w:t>
                  </w:r>
                  <w:r w:rsidR="009D7E75">
                    <w:rPr>
                      <w:rFonts w:ascii="ＭＳ 明朝" w:eastAsia="ＭＳ 明朝" w:hAnsi="ＭＳ 明朝" w:cs="ＭＳ 明朝"/>
                      <w:color w:val="FF0000"/>
                      <w:szCs w:val="16"/>
                    </w:rPr>
                    <w:ruby>
                      <w:rubyPr>
                        <w:rubyAlign w:val="distributeSpace"/>
                        <w:hps w:val="10"/>
                        <w:hpsRaise w:val="18"/>
                        <w:hpsBaseText w:val="21"/>
                        <w:lid w:val="ja-JP"/>
                      </w:rubyPr>
                      <w:rt>
                        <w:r w:rsidR="009D7E75" w:rsidRPr="007D2014">
                          <w:rPr>
                            <w:rFonts w:ascii="ＭＳ 明朝" w:eastAsia="ＭＳ 明朝" w:hAnsi="ＭＳ 明朝" w:cs="ＭＳ 明朝"/>
                            <w:color w:val="FF0000"/>
                            <w:sz w:val="10"/>
                            <w:szCs w:val="16"/>
                          </w:rPr>
                          <w:t>みなと</w:t>
                        </w:r>
                      </w:rt>
                      <w:rubyBase>
                        <w:r w:rsidR="009D7E75">
                          <w:rPr>
                            <w:rFonts w:ascii="ＭＳ 明朝" w:eastAsia="ＭＳ 明朝" w:hAnsi="ＭＳ 明朝" w:cs="ＭＳ 明朝"/>
                            <w:color w:val="FF0000"/>
                            <w:szCs w:val="16"/>
                          </w:rPr>
                          <w:t>港</w:t>
                        </w:r>
                      </w:rubyBase>
                    </w:ruby>
                  </w:r>
                  <w:r w:rsidR="009D7E75">
                    <w:rPr>
                      <w:rFonts w:ascii="ＭＳ 明朝" w:eastAsia="ＭＳ 明朝" w:hAnsi="ＭＳ 明朝" w:cs="ＭＳ 明朝" w:hint="eastAsia"/>
                      <w:color w:val="FF0000"/>
                      <w:szCs w:val="16"/>
                    </w:rPr>
                    <w:t xml:space="preserve">　</w:t>
                  </w:r>
                  <w:r w:rsidR="009D7E75">
                    <w:rPr>
                      <w:rFonts w:ascii="ＭＳ 明朝" w:eastAsia="ＭＳ 明朝" w:hAnsi="ＭＳ 明朝" w:cs="ＭＳ 明朝"/>
                      <w:color w:val="FF0000"/>
                      <w:szCs w:val="16"/>
                    </w:rPr>
                    <w:ruby>
                      <w:rubyPr>
                        <w:rubyAlign w:val="distributeSpace"/>
                        <w:hps w:val="10"/>
                        <w:hpsRaise w:val="18"/>
                        <w:hpsBaseText w:val="21"/>
                        <w:lid w:val="ja-JP"/>
                      </w:rubyPr>
                      <w:rt>
                        <w:r w:rsidR="009D7E75" w:rsidRPr="007D2014">
                          <w:rPr>
                            <w:rFonts w:ascii="ＭＳ 明朝" w:eastAsia="ＭＳ 明朝" w:hAnsi="ＭＳ 明朝" w:cs="ＭＳ 明朝"/>
                            <w:color w:val="FF0000"/>
                            <w:sz w:val="10"/>
                            <w:szCs w:val="16"/>
                          </w:rPr>
                          <w:t>なつこ</w:t>
                        </w:r>
                      </w:rt>
                      <w:rubyBase>
                        <w:r w:rsidR="009D7E75">
                          <w:rPr>
                            <w:rFonts w:ascii="ＭＳ 明朝" w:eastAsia="ＭＳ 明朝" w:hAnsi="ＭＳ 明朝" w:cs="ＭＳ 明朝"/>
                            <w:color w:val="FF0000"/>
                            <w:szCs w:val="16"/>
                          </w:rPr>
                          <w:t>夏子</w:t>
                        </w:r>
                      </w:rubyBase>
                    </w:ruby>
                  </w:r>
                </w:p>
              </w:tc>
            </w:tr>
            <w:tr w:rsidR="00ED4109" w:rsidRPr="00D23D94" w14:paraId="429593AD" w14:textId="77777777" w:rsidTr="00ED4109">
              <w:tc>
                <w:tcPr>
                  <w:tcW w:w="1737" w:type="pct"/>
                  <w:tcBorders>
                    <w:top w:val="nil"/>
                    <w:left w:val="nil"/>
                    <w:bottom w:val="nil"/>
                    <w:right w:val="nil"/>
                  </w:tcBorders>
                </w:tcPr>
                <w:p w14:paraId="77926EED" w14:textId="177BF6BA" w:rsidR="00ED4109" w:rsidRPr="00D23D94" w:rsidRDefault="00ED4109" w:rsidP="00ED4109">
                  <w:pPr>
                    <w:kinsoku w:val="0"/>
                    <w:wordWrap w:val="0"/>
                    <w:autoSpaceDE w:val="0"/>
                    <w:autoSpaceDN w:val="0"/>
                    <w:adjustRightInd w:val="0"/>
                    <w:rPr>
                      <w:rFonts w:hAnsi="Century" w:cs="ＭＳ 明朝"/>
                      <w:szCs w:val="16"/>
                    </w:rPr>
                  </w:pPr>
                </w:p>
              </w:tc>
              <w:tc>
                <w:tcPr>
                  <w:tcW w:w="938" w:type="pct"/>
                  <w:tcBorders>
                    <w:top w:val="nil"/>
                    <w:left w:val="nil"/>
                    <w:bottom w:val="nil"/>
                    <w:right w:val="nil"/>
                  </w:tcBorders>
                </w:tcPr>
                <w:p w14:paraId="47B66E3D" w14:textId="77777777" w:rsidR="00ED4109" w:rsidRPr="00D23D94" w:rsidRDefault="00ED4109" w:rsidP="00ED4109">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電　話　番　号</w:t>
                  </w:r>
                </w:p>
              </w:tc>
              <w:tc>
                <w:tcPr>
                  <w:tcW w:w="2325" w:type="pct"/>
                  <w:tcBorders>
                    <w:top w:val="nil"/>
                    <w:left w:val="nil"/>
                    <w:bottom w:val="nil"/>
                    <w:right w:val="nil"/>
                  </w:tcBorders>
                </w:tcPr>
                <w:p w14:paraId="3CAFE29E" w14:textId="0F303FCA" w:rsidR="00ED4109" w:rsidRPr="00D23D94" w:rsidRDefault="00ED4109" w:rsidP="00ED4109">
                  <w:pPr>
                    <w:kinsoku w:val="0"/>
                    <w:wordWrap w:val="0"/>
                    <w:autoSpaceDE w:val="0"/>
                    <w:autoSpaceDN w:val="0"/>
                    <w:adjustRightInd w:val="0"/>
                    <w:rPr>
                      <w:rFonts w:hAnsi="Century" w:cs="ＭＳ 明朝"/>
                      <w:szCs w:val="16"/>
                    </w:rPr>
                  </w:pPr>
                  <w:r w:rsidRPr="00F853EA">
                    <w:rPr>
                      <w:rFonts w:ascii="ＭＳ 明朝" w:eastAsia="ＭＳ 明朝" w:hAnsi="ＭＳ 明朝" w:cs="ＭＳ 明朝" w:hint="eastAsia"/>
                      <w:color w:val="FF0000"/>
                      <w:szCs w:val="16"/>
                    </w:rPr>
                    <w:t>○○－○○○○－○○○○</w:t>
                  </w:r>
                </w:p>
              </w:tc>
            </w:tr>
            <w:tr w:rsidR="00ED4109" w:rsidRPr="00D23D94" w14:paraId="4873B890" w14:textId="77777777" w:rsidTr="00ED4109">
              <w:tc>
                <w:tcPr>
                  <w:tcW w:w="1737" w:type="pct"/>
                  <w:tcBorders>
                    <w:top w:val="nil"/>
                    <w:left w:val="nil"/>
                    <w:bottom w:val="nil"/>
                    <w:right w:val="nil"/>
                  </w:tcBorders>
                </w:tcPr>
                <w:p w14:paraId="7F4F2A3D" w14:textId="463EA387" w:rsidR="00ED4109" w:rsidRPr="00D23D94" w:rsidRDefault="00ED4109" w:rsidP="00ED4109">
                  <w:pPr>
                    <w:kinsoku w:val="0"/>
                    <w:wordWrap w:val="0"/>
                    <w:autoSpaceDE w:val="0"/>
                    <w:autoSpaceDN w:val="0"/>
                    <w:adjustRightInd w:val="0"/>
                    <w:rPr>
                      <w:rFonts w:hAnsi="Century" w:cs="ＭＳ 明朝"/>
                      <w:szCs w:val="16"/>
                    </w:rPr>
                  </w:pPr>
                </w:p>
              </w:tc>
              <w:tc>
                <w:tcPr>
                  <w:tcW w:w="938" w:type="pct"/>
                  <w:tcBorders>
                    <w:top w:val="nil"/>
                    <w:left w:val="nil"/>
                    <w:bottom w:val="nil"/>
                    <w:right w:val="nil"/>
                  </w:tcBorders>
                </w:tcPr>
                <w:p w14:paraId="1B145090" w14:textId="77777777" w:rsidR="00ED4109" w:rsidRPr="00D23D94" w:rsidRDefault="00ED4109" w:rsidP="00ED4109">
                  <w:pPr>
                    <w:kinsoku w:val="0"/>
                    <w:wordWrap w:val="0"/>
                    <w:autoSpaceDE w:val="0"/>
                    <w:autoSpaceDN w:val="0"/>
                    <w:adjustRightInd w:val="0"/>
                    <w:jc w:val="distribute"/>
                    <w:rPr>
                      <w:rFonts w:hAnsi="ＭＳ 明朝" w:cs="ＭＳ 明朝"/>
                      <w:szCs w:val="16"/>
                    </w:rPr>
                  </w:pPr>
                  <w:r w:rsidRPr="00D23D94">
                    <w:rPr>
                      <w:rFonts w:hAnsi="ＭＳ 明朝" w:cs="ＭＳ 明朝" w:hint="eastAsia"/>
                      <w:szCs w:val="16"/>
                    </w:rPr>
                    <w:t>法　人　番　号</w:t>
                  </w:r>
                </w:p>
                <w:p w14:paraId="75635516" w14:textId="77777777" w:rsidR="00ED4109" w:rsidRPr="00D23D94" w:rsidRDefault="00ED4109" w:rsidP="00ED4109">
                  <w:pPr>
                    <w:kinsoku w:val="0"/>
                    <w:wordWrap w:val="0"/>
                    <w:autoSpaceDE w:val="0"/>
                    <w:autoSpaceDN w:val="0"/>
                    <w:adjustRightInd w:val="0"/>
                    <w:jc w:val="distribute"/>
                    <w:rPr>
                      <w:rFonts w:hAnsi="ＭＳ 明朝" w:cs="ＭＳ 明朝"/>
                      <w:szCs w:val="16"/>
                    </w:rPr>
                  </w:pPr>
                  <w:r w:rsidRPr="00D23D94">
                    <w:rPr>
                      <w:rFonts w:hAnsi="ＭＳ 明朝" w:cs="ＭＳ 明朝" w:hint="eastAsia"/>
                      <w:szCs w:val="16"/>
                    </w:rPr>
                    <w:t>（注１）</w:t>
                  </w:r>
                </w:p>
              </w:tc>
              <w:tc>
                <w:tcPr>
                  <w:tcW w:w="2325" w:type="pct"/>
                  <w:tcBorders>
                    <w:top w:val="nil"/>
                    <w:left w:val="nil"/>
                    <w:bottom w:val="nil"/>
                    <w:right w:val="nil"/>
                  </w:tcBorders>
                </w:tcPr>
                <w:p w14:paraId="7EC436B5" w14:textId="716A1ADE" w:rsidR="00ED4109" w:rsidRPr="00D23D94" w:rsidRDefault="00ED4109" w:rsidP="00ED4109">
                  <w:pPr>
                    <w:kinsoku w:val="0"/>
                    <w:wordWrap w:val="0"/>
                    <w:autoSpaceDE w:val="0"/>
                    <w:autoSpaceDN w:val="0"/>
                    <w:adjustRightInd w:val="0"/>
                    <w:rPr>
                      <w:rFonts w:hAnsi="Century" w:cs="ＭＳ 明朝"/>
                      <w:szCs w:val="16"/>
                    </w:rPr>
                  </w:pPr>
                  <w:r w:rsidRPr="00F853EA">
                    <w:rPr>
                      <w:rFonts w:ascii="ＭＳ 明朝" w:eastAsia="ＭＳ 明朝" w:hAnsi="ＭＳ 明朝" w:cs="ＭＳ 明朝" w:hint="eastAsia"/>
                      <w:color w:val="FF0000"/>
                      <w:szCs w:val="16"/>
                    </w:rPr>
                    <w:t>○○○○○○○○○○○○○</w:t>
                  </w:r>
                </w:p>
              </w:tc>
            </w:tr>
          </w:tbl>
          <w:p w14:paraId="1A7C3B11" w14:textId="641DEB1C" w:rsidR="00ED4109" w:rsidRPr="00D23D94" w:rsidRDefault="00ED4109" w:rsidP="00ED4109">
            <w:pPr>
              <w:kinsoku w:val="0"/>
              <w:wordWrap w:val="0"/>
              <w:autoSpaceDE w:val="0"/>
              <w:autoSpaceDN w:val="0"/>
              <w:adjustRightInd w:val="0"/>
              <w:ind w:firstLineChars="100" w:firstLine="210"/>
              <w:rPr>
                <w:rFonts w:asciiTheme="minorEastAsia" w:hAnsiTheme="minorEastAsia"/>
                <w:szCs w:val="16"/>
              </w:rPr>
            </w:pPr>
            <w:r w:rsidRPr="00D23D94">
              <w:rPr>
                <w:rFonts w:asciiTheme="minorEastAsia" w:hAnsiTheme="minorEastAsia" w:hint="eastAsia"/>
                <w:szCs w:val="16"/>
              </w:rPr>
              <w:t>放送法</w:t>
            </w:r>
            <w:r w:rsidRPr="001F01C3">
              <w:rPr>
                <w:rFonts w:hAnsi="ＭＳ ゴシック" w:hint="eastAsia"/>
                <w:szCs w:val="16"/>
              </w:rPr>
              <w:t>第97</w:t>
            </w:r>
            <w:r w:rsidRPr="001F01C3">
              <w:rPr>
                <w:rFonts w:hAnsi="ＭＳ ゴシック"/>
                <w:szCs w:val="16"/>
              </w:rPr>
              <w:t>条</w:t>
            </w:r>
            <w:r w:rsidRPr="001F01C3">
              <w:rPr>
                <w:rFonts w:hAnsi="ＭＳ ゴシック" w:hint="eastAsia"/>
                <w:szCs w:val="16"/>
              </w:rPr>
              <w:t>第</w:t>
            </w:r>
            <w:r w:rsidRPr="00D23D94">
              <w:rPr>
                <w:rFonts w:asciiTheme="minorEastAsia" w:hAnsiTheme="minorEastAsia"/>
                <w:szCs w:val="16"/>
              </w:rPr>
              <w:t>２</w:t>
            </w:r>
            <w:r w:rsidRPr="00D23D94">
              <w:rPr>
                <w:rFonts w:asciiTheme="minorEastAsia" w:hAnsiTheme="minorEastAsia" w:hint="eastAsia"/>
                <w:szCs w:val="16"/>
              </w:rPr>
              <w:t>項</w:t>
            </w:r>
            <w:r w:rsidRPr="00D23D94">
              <w:rPr>
                <w:rFonts w:asciiTheme="minorEastAsia" w:hAnsiTheme="minorEastAsia"/>
                <w:szCs w:val="16"/>
              </w:rPr>
              <w:t>の規定により、</w:t>
            </w:r>
            <w:r w:rsidRPr="00D23D94">
              <w:rPr>
                <w:rFonts w:asciiTheme="minorEastAsia" w:hAnsiTheme="minorEastAsia" w:hint="eastAsia"/>
                <w:szCs w:val="16"/>
              </w:rPr>
              <w:t>放送事項等</w:t>
            </w:r>
            <w:r w:rsidRPr="001F01C3">
              <w:rPr>
                <w:rFonts w:asciiTheme="minorEastAsia" w:hAnsiTheme="minorEastAsia" w:hint="eastAsia"/>
                <w:szCs w:val="16"/>
              </w:rPr>
              <w:t>（注２</w:t>
            </w:r>
            <w:r w:rsidRPr="00D23D94">
              <w:rPr>
                <w:rFonts w:asciiTheme="minorEastAsia" w:hAnsiTheme="minorEastAsia" w:hint="eastAsia"/>
                <w:szCs w:val="16"/>
              </w:rPr>
              <w:t>）の変更を届け出ます。</w:t>
            </w:r>
          </w:p>
          <w:tbl>
            <w:tblPr>
              <w:tblW w:w="7929" w:type="dxa"/>
              <w:tblInd w:w="173" w:type="dxa"/>
              <w:tblLook w:val="04A0" w:firstRow="1" w:lastRow="0" w:firstColumn="1" w:lastColumn="0" w:noHBand="0" w:noVBand="1"/>
            </w:tblPr>
            <w:tblGrid>
              <w:gridCol w:w="983"/>
              <w:gridCol w:w="2552"/>
              <w:gridCol w:w="1134"/>
              <w:gridCol w:w="3260"/>
            </w:tblGrid>
            <w:tr w:rsidR="00ED4109" w:rsidRPr="00D23D94" w14:paraId="3A9634AD" w14:textId="77777777" w:rsidTr="001F01C3">
              <w:trPr>
                <w:trHeight w:val="283"/>
              </w:trPr>
              <w:tc>
                <w:tcPr>
                  <w:tcW w:w="7929" w:type="dxa"/>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F2AAFB" w14:textId="2F0B6C20" w:rsidR="00ED4109" w:rsidRPr="00D23D94" w:rsidRDefault="00ED4109" w:rsidP="001F01C3">
                  <w:pPr>
                    <w:kinsoku w:val="0"/>
                    <w:autoSpaceDE w:val="0"/>
                    <w:autoSpaceDN w:val="0"/>
                    <w:adjustRightInd w:val="0"/>
                    <w:spacing w:line="240" w:lineRule="exact"/>
                    <w:ind w:leftChars="50" w:left="1680" w:hangingChars="750" w:hanging="1575"/>
                    <w:rPr>
                      <w:rFonts w:asciiTheme="minorEastAsia" w:hAnsiTheme="minorEastAsia"/>
                      <w:szCs w:val="16"/>
                    </w:rPr>
                  </w:pPr>
                  <w:r w:rsidRPr="00D23D94">
                    <w:rPr>
                      <w:rFonts w:asciiTheme="minorEastAsia" w:hAnsiTheme="minorEastAsia" w:hint="eastAsia"/>
                      <w:szCs w:val="16"/>
                    </w:rPr>
                    <w:t>変更事項（注２）</w:t>
                  </w:r>
                  <w:r w:rsidR="00FA3FF5" w:rsidRPr="00F82EC8">
                    <w:rPr>
                      <w:rFonts w:ascii="ＭＳ 明朝" w:eastAsia="ＭＳ 明朝" w:hAnsi="ＭＳ 明朝" w:hint="eastAsia"/>
                      <w:color w:val="FF0000"/>
                    </w:rPr>
                    <w:t>特定役員の氏名又は名称、外国人等直接保有議決権割合及び外国人等直接保有議決権割合と外国人等間接保有議決権割合とを合計した割合</w:t>
                  </w:r>
                </w:p>
              </w:tc>
            </w:tr>
            <w:tr w:rsidR="00ED4109" w:rsidRPr="00D23D94" w14:paraId="4D3DBEBA" w14:textId="77777777" w:rsidTr="001F01C3">
              <w:trPr>
                <w:trHeight w:val="283"/>
              </w:trPr>
              <w:tc>
                <w:tcPr>
                  <w:tcW w:w="9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6FB45B" w14:textId="77777777" w:rsidR="00ED4109" w:rsidRPr="00D23D94" w:rsidRDefault="00ED4109" w:rsidP="00ED4109">
                  <w:pPr>
                    <w:kinsoku w:val="0"/>
                    <w:autoSpaceDE w:val="0"/>
                    <w:autoSpaceDN w:val="0"/>
                    <w:adjustRightInd w:val="0"/>
                    <w:spacing w:line="240" w:lineRule="exact"/>
                    <w:jc w:val="center"/>
                    <w:rPr>
                      <w:rFonts w:asciiTheme="minorEastAsia" w:hAnsiTheme="minorEastAsia"/>
                      <w:szCs w:val="16"/>
                    </w:rPr>
                  </w:pPr>
                  <w:r w:rsidRPr="00D23D94">
                    <w:rPr>
                      <w:rFonts w:asciiTheme="minorEastAsia" w:hAnsiTheme="minorEastAsia" w:hint="eastAsia"/>
                      <w:szCs w:val="16"/>
                    </w:rPr>
                    <w:t>変更前</w:t>
                  </w:r>
                </w:p>
              </w:tc>
              <w:tc>
                <w:tcPr>
                  <w:tcW w:w="2552" w:type="dxa"/>
                  <w:tcBorders>
                    <w:top w:val="single" w:sz="4" w:space="0" w:color="auto"/>
                    <w:left w:val="single" w:sz="4" w:space="0" w:color="auto"/>
                    <w:bottom w:val="single" w:sz="4" w:space="0" w:color="auto"/>
                    <w:right w:val="single" w:sz="4" w:space="0" w:color="auto"/>
                  </w:tcBorders>
                  <w:vAlign w:val="center"/>
                </w:tcPr>
                <w:p w14:paraId="1D6740B3" w14:textId="3BAC4B98" w:rsidR="000B2E3F" w:rsidRDefault="00ED4109" w:rsidP="00ED4109">
                  <w:pPr>
                    <w:kinsoku w:val="0"/>
                    <w:autoSpaceDE w:val="0"/>
                    <w:autoSpaceDN w:val="0"/>
                    <w:adjustRightInd w:val="0"/>
                    <w:spacing w:line="240" w:lineRule="exact"/>
                    <w:jc w:val="left"/>
                    <w:rPr>
                      <w:rFonts w:asciiTheme="minorEastAsia" w:hAnsiTheme="minorEastAsia"/>
                      <w:szCs w:val="16"/>
                    </w:rPr>
                  </w:pPr>
                  <w:r w:rsidRPr="00D23D94">
                    <w:rPr>
                      <w:rFonts w:asciiTheme="minorEastAsia" w:hAnsiTheme="minorEastAsia" w:hint="eastAsia"/>
                      <w:szCs w:val="16"/>
                    </w:rPr>
                    <w:t>（注３）（注４）（注５）</w:t>
                  </w:r>
                </w:p>
                <w:p w14:paraId="5BDCD438" w14:textId="0FBB27A6" w:rsidR="000B2E3F" w:rsidRPr="006B59DA" w:rsidRDefault="00214F9F" w:rsidP="00ED4109">
                  <w:pPr>
                    <w:kinsoku w:val="0"/>
                    <w:autoSpaceDE w:val="0"/>
                    <w:autoSpaceDN w:val="0"/>
                    <w:adjustRightInd w:val="0"/>
                    <w:spacing w:line="240" w:lineRule="exact"/>
                    <w:jc w:val="left"/>
                    <w:rPr>
                      <w:rFonts w:ascii="ＭＳ 明朝" w:eastAsia="ＭＳ 明朝" w:hAnsi="ＭＳ 明朝"/>
                      <w:color w:val="FF0000"/>
                    </w:rPr>
                  </w:pPr>
                  <w:r w:rsidRPr="00D85999">
                    <w:rPr>
                      <w:rFonts w:ascii="ＭＳ 明朝" w:eastAsia="ＭＳ 明朝" w:hAnsi="ＭＳ 明朝" w:hint="eastAsia"/>
                      <w:color w:val="FF0000"/>
                    </w:rPr>
                    <w:t>・</w:t>
                  </w:r>
                  <w:r w:rsidR="000B2E3F" w:rsidRPr="00D85999">
                    <w:rPr>
                      <w:rFonts w:ascii="ＭＳ 明朝" w:eastAsia="ＭＳ 明朝" w:hAnsi="ＭＳ 明朝" w:hint="eastAsia"/>
                      <w:color w:val="FF0000"/>
                    </w:rPr>
                    <w:t>外国人等直接保有議決権割合</w:t>
                  </w:r>
                  <w:r w:rsidRPr="00D85999">
                    <w:rPr>
                      <w:rFonts w:ascii="ＭＳ 明朝" w:eastAsia="ＭＳ 明朝" w:hAnsi="ＭＳ 明朝" w:hint="eastAsia"/>
                      <w:color w:val="FF0000"/>
                    </w:rPr>
                    <w:t xml:space="preserve">　　</w:t>
                  </w:r>
                  <w:r w:rsidR="006B59DA" w:rsidRPr="007D2014">
                    <w:rPr>
                      <w:rFonts w:ascii="ＭＳ 明朝" w:eastAsia="ＭＳ 明朝" w:hAnsi="ＭＳ 明朝"/>
                      <w:color w:val="FF0000"/>
                    </w:rPr>
                    <w:t>4.23</w:t>
                  </w:r>
                  <w:r w:rsidRPr="007D2014">
                    <w:rPr>
                      <w:rFonts w:ascii="ＭＳ 明朝" w:eastAsia="ＭＳ 明朝" w:hAnsi="ＭＳ 明朝" w:hint="eastAsia"/>
                      <w:color w:val="FF0000"/>
                    </w:rPr>
                    <w:t>％</w:t>
                  </w:r>
                </w:p>
                <w:p w14:paraId="6B66C2ED" w14:textId="5768D3D5" w:rsidR="00A43864" w:rsidRPr="00D23D94" w:rsidRDefault="00214F9F" w:rsidP="00ED4109">
                  <w:pPr>
                    <w:kinsoku w:val="0"/>
                    <w:autoSpaceDE w:val="0"/>
                    <w:autoSpaceDN w:val="0"/>
                    <w:adjustRightInd w:val="0"/>
                    <w:spacing w:line="240" w:lineRule="exact"/>
                    <w:jc w:val="left"/>
                    <w:rPr>
                      <w:rFonts w:asciiTheme="minorEastAsia" w:hAnsiTheme="minorEastAsia"/>
                      <w:szCs w:val="16"/>
                    </w:rPr>
                  </w:pPr>
                  <w:r w:rsidRPr="006B59DA">
                    <w:rPr>
                      <w:rFonts w:ascii="ＭＳ 明朝" w:eastAsia="ＭＳ 明朝" w:hAnsi="ＭＳ 明朝" w:hint="eastAsia"/>
                      <w:color w:val="FF0000"/>
                    </w:rPr>
                    <w:t xml:space="preserve">・外国人等直接保有議決権割合と外国人等間接保有議決権割合とを合計した割合　　</w:t>
                  </w:r>
                  <w:r w:rsidR="006B59DA" w:rsidRPr="007D2014">
                    <w:rPr>
                      <w:rFonts w:ascii="ＭＳ 明朝" w:eastAsia="ＭＳ 明朝" w:hAnsi="ＭＳ 明朝"/>
                      <w:color w:val="FF0000"/>
                      <w:szCs w:val="16"/>
                    </w:rPr>
                    <w:t>15.2</w:t>
                  </w:r>
                  <w:r w:rsidR="00F82EC8">
                    <w:rPr>
                      <w:rFonts w:ascii="ＭＳ 明朝" w:eastAsia="ＭＳ 明朝" w:hAnsi="ＭＳ 明朝"/>
                      <w:color w:val="FF0000"/>
                      <w:szCs w:val="16"/>
                    </w:rPr>
                    <w:t>3</w:t>
                  </w:r>
                  <w:r w:rsidR="000B2E3F" w:rsidRPr="007D2014">
                    <w:rPr>
                      <w:rFonts w:ascii="ＭＳ 明朝" w:eastAsia="ＭＳ 明朝" w:hAnsi="ＭＳ 明朝" w:hint="eastAsia"/>
                      <w:color w:val="FF0000"/>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6050DCF5" w14:textId="77777777" w:rsidR="00ED4109" w:rsidRPr="00D23D94" w:rsidRDefault="00ED4109" w:rsidP="00ED4109">
                  <w:pPr>
                    <w:kinsoku w:val="0"/>
                    <w:autoSpaceDE w:val="0"/>
                    <w:autoSpaceDN w:val="0"/>
                    <w:adjustRightInd w:val="0"/>
                    <w:spacing w:line="240" w:lineRule="exact"/>
                    <w:jc w:val="center"/>
                    <w:rPr>
                      <w:rFonts w:asciiTheme="minorEastAsia" w:hAnsiTheme="minorEastAsia"/>
                      <w:szCs w:val="16"/>
                    </w:rPr>
                  </w:pPr>
                  <w:r w:rsidRPr="00D23D94">
                    <w:rPr>
                      <w:rFonts w:asciiTheme="minorEastAsia" w:hAnsiTheme="minorEastAsia" w:hint="eastAsia"/>
                      <w:szCs w:val="16"/>
                    </w:rPr>
                    <w:t>変更後</w:t>
                  </w:r>
                </w:p>
              </w:tc>
              <w:tc>
                <w:tcPr>
                  <w:tcW w:w="3260" w:type="dxa"/>
                  <w:tcBorders>
                    <w:top w:val="single" w:sz="4" w:space="0" w:color="auto"/>
                    <w:left w:val="single" w:sz="4" w:space="0" w:color="auto"/>
                    <w:bottom w:val="single" w:sz="4" w:space="0" w:color="auto"/>
                    <w:right w:val="single" w:sz="4" w:space="0" w:color="auto"/>
                  </w:tcBorders>
                  <w:vAlign w:val="center"/>
                </w:tcPr>
                <w:p w14:paraId="7D865444" w14:textId="77777777" w:rsidR="00ED4109" w:rsidRDefault="00ED4109" w:rsidP="00ED4109">
                  <w:pPr>
                    <w:kinsoku w:val="0"/>
                    <w:autoSpaceDE w:val="0"/>
                    <w:autoSpaceDN w:val="0"/>
                    <w:adjustRightInd w:val="0"/>
                    <w:spacing w:line="240" w:lineRule="exact"/>
                    <w:rPr>
                      <w:rFonts w:asciiTheme="minorEastAsia" w:hAnsiTheme="minorEastAsia"/>
                      <w:szCs w:val="16"/>
                    </w:rPr>
                  </w:pPr>
                  <w:r w:rsidRPr="00D23D94">
                    <w:rPr>
                      <w:rFonts w:asciiTheme="minorEastAsia" w:hAnsiTheme="minorEastAsia" w:hint="eastAsia"/>
                      <w:szCs w:val="16"/>
                    </w:rPr>
                    <w:t>（注３）（注４）（注５）</w:t>
                  </w:r>
                </w:p>
                <w:p w14:paraId="29ABE76A" w14:textId="51EB1F25" w:rsidR="00FA3FF5" w:rsidRPr="00D85999" w:rsidRDefault="004B1EFE" w:rsidP="00ED4109">
                  <w:pPr>
                    <w:kinsoku w:val="0"/>
                    <w:autoSpaceDE w:val="0"/>
                    <w:autoSpaceDN w:val="0"/>
                    <w:adjustRightInd w:val="0"/>
                    <w:spacing w:line="240" w:lineRule="exact"/>
                    <w:rPr>
                      <w:rFonts w:ascii="ＭＳ 明朝" w:eastAsia="ＭＳ 明朝" w:hAnsi="ＭＳ 明朝"/>
                      <w:color w:val="FF0000"/>
                      <w:szCs w:val="16"/>
                    </w:rPr>
                  </w:pPr>
                  <w:r>
                    <w:rPr>
                      <w:rFonts w:ascii="ＭＳ 明朝" w:eastAsia="ＭＳ 明朝" w:hAnsi="ＭＳ 明朝" w:hint="eastAsia"/>
                      <w:color w:val="FF0000"/>
                      <w:szCs w:val="16"/>
                    </w:rPr>
                    <w:t>・</w:t>
                  </w:r>
                  <w:r w:rsidR="00214F9F" w:rsidRPr="00D85999">
                    <w:rPr>
                      <w:rFonts w:ascii="ＭＳ 明朝" w:eastAsia="ＭＳ 明朝" w:hAnsi="ＭＳ 明朝" w:hint="eastAsia"/>
                      <w:color w:val="FF0000"/>
                      <w:szCs w:val="16"/>
                    </w:rPr>
                    <w:t>特定役員の氏名又は名称</w:t>
                  </w:r>
                  <w:r>
                    <w:rPr>
                      <w:rFonts w:ascii="ＭＳ 明朝" w:eastAsia="ＭＳ 明朝" w:hAnsi="ＭＳ 明朝" w:hint="eastAsia"/>
                      <w:color w:val="FF0000"/>
                      <w:szCs w:val="16"/>
                    </w:rPr>
                    <w:t xml:space="preserve">　</w:t>
                  </w:r>
                  <w:r w:rsidR="00FA3FF5" w:rsidRPr="00D85999">
                    <w:rPr>
                      <w:rFonts w:ascii="ＭＳ 明朝" w:eastAsia="ＭＳ 明朝" w:hAnsi="ＭＳ 明朝" w:hint="eastAsia"/>
                      <w:color w:val="FF0000"/>
                      <w:szCs w:val="16"/>
                    </w:rPr>
                    <w:t>別紙のとおり。</w:t>
                  </w:r>
                </w:p>
                <w:p w14:paraId="42D99045" w14:textId="1148D159" w:rsidR="00214F9F" w:rsidRPr="00D85999" w:rsidRDefault="00214F9F" w:rsidP="00214F9F">
                  <w:pPr>
                    <w:kinsoku w:val="0"/>
                    <w:autoSpaceDE w:val="0"/>
                    <w:autoSpaceDN w:val="0"/>
                    <w:adjustRightInd w:val="0"/>
                    <w:spacing w:line="240" w:lineRule="exact"/>
                    <w:jc w:val="left"/>
                    <w:rPr>
                      <w:rFonts w:ascii="ＭＳ 明朝" w:eastAsia="ＭＳ 明朝" w:hAnsi="ＭＳ 明朝"/>
                      <w:color w:val="FF0000"/>
                    </w:rPr>
                  </w:pPr>
                  <w:r w:rsidRPr="00D85999">
                    <w:rPr>
                      <w:rFonts w:ascii="ＭＳ 明朝" w:eastAsia="ＭＳ 明朝" w:hAnsi="ＭＳ 明朝" w:hint="eastAsia"/>
                      <w:color w:val="FF0000"/>
                    </w:rPr>
                    <w:t xml:space="preserve">・外国人等直接保有議決権割合　　</w:t>
                  </w:r>
                  <w:r w:rsidR="006B59DA" w:rsidRPr="007D2014">
                    <w:rPr>
                      <w:rFonts w:ascii="ＭＳ 明朝" w:eastAsia="ＭＳ 明朝" w:hAnsi="ＭＳ 明朝"/>
                      <w:color w:val="FF0000"/>
                    </w:rPr>
                    <w:t>6.37</w:t>
                  </w:r>
                  <w:r w:rsidRPr="007D2014">
                    <w:rPr>
                      <w:rFonts w:ascii="ＭＳ 明朝" w:eastAsia="ＭＳ 明朝" w:hAnsi="ＭＳ 明朝" w:hint="eastAsia"/>
                      <w:color w:val="FF0000"/>
                    </w:rPr>
                    <w:t>％</w:t>
                  </w:r>
                </w:p>
                <w:p w14:paraId="19397B59" w14:textId="258B228D" w:rsidR="00214F9F" w:rsidRPr="00D23D94" w:rsidRDefault="00214F9F" w:rsidP="00214F9F">
                  <w:pPr>
                    <w:kinsoku w:val="0"/>
                    <w:autoSpaceDE w:val="0"/>
                    <w:autoSpaceDN w:val="0"/>
                    <w:adjustRightInd w:val="0"/>
                    <w:spacing w:line="240" w:lineRule="exact"/>
                    <w:rPr>
                      <w:rFonts w:asciiTheme="minorEastAsia" w:hAnsiTheme="minorEastAsia"/>
                      <w:szCs w:val="16"/>
                    </w:rPr>
                  </w:pPr>
                  <w:r w:rsidRPr="00D85999">
                    <w:rPr>
                      <w:rFonts w:ascii="ＭＳ 明朝" w:eastAsia="ＭＳ 明朝" w:hAnsi="ＭＳ 明朝" w:hint="eastAsia"/>
                      <w:color w:val="FF0000"/>
                    </w:rPr>
                    <w:t xml:space="preserve">・外国人等直接保有議決権割合と外国人等間接保有議決権割合とを合計した割合　　</w:t>
                  </w:r>
                  <w:r w:rsidR="006B59DA" w:rsidRPr="007D2014">
                    <w:rPr>
                      <w:rFonts w:ascii="ＭＳ 明朝" w:eastAsia="ＭＳ 明朝" w:hAnsi="ＭＳ 明朝"/>
                      <w:color w:val="FF0000"/>
                      <w:szCs w:val="16"/>
                    </w:rPr>
                    <w:t>17.37</w:t>
                  </w:r>
                  <w:r w:rsidRPr="007D2014">
                    <w:rPr>
                      <w:rFonts w:ascii="ＭＳ 明朝" w:eastAsia="ＭＳ 明朝" w:hAnsi="ＭＳ 明朝" w:hint="eastAsia"/>
                      <w:color w:val="FF0000"/>
                      <w:szCs w:val="16"/>
                    </w:rPr>
                    <w:t>％</w:t>
                  </w:r>
                </w:p>
              </w:tc>
            </w:tr>
          </w:tbl>
          <w:p w14:paraId="54CAC4A7" w14:textId="77777777" w:rsidR="00ED4109" w:rsidRPr="001F01C3" w:rsidRDefault="00ED4109" w:rsidP="00ED4109">
            <w:pPr>
              <w:kinsoku w:val="0"/>
              <w:wordWrap w:val="0"/>
              <w:autoSpaceDE w:val="0"/>
              <w:autoSpaceDN w:val="0"/>
              <w:adjustRightInd w:val="0"/>
              <w:ind w:leftChars="100" w:left="630" w:hangingChars="200" w:hanging="420"/>
            </w:pPr>
            <w:r w:rsidRPr="001F01C3">
              <w:rPr>
                <w:rFonts w:hint="eastAsia"/>
              </w:rPr>
              <w:t xml:space="preserve">注１　</w:t>
            </w:r>
            <w:r w:rsidRPr="001F01C3">
              <w:rPr>
                <w:rFonts w:hAnsi="ＭＳ 明朝" w:hint="eastAsia"/>
                <w:szCs w:val="16"/>
              </w:rPr>
              <w:t>法人番号の欄は、法人又は団体の場合に限り、行政手続における特定の個人を識別するための番号の利用等に関する法律第２</w:t>
            </w:r>
            <w:r w:rsidRPr="001F01C3">
              <w:rPr>
                <w:rFonts w:hAnsi="ＭＳ 明朝"/>
                <w:szCs w:val="16"/>
              </w:rPr>
              <w:t>条第15項に規定する法人番号を記載すること。ただし、法人番号が不明の場合は</w:t>
            </w:r>
            <w:r w:rsidRPr="001F01C3">
              <w:rPr>
                <w:rFonts w:hAnsi="ＭＳ 明朝" w:hint="eastAsia"/>
                <w:szCs w:val="16"/>
              </w:rPr>
              <w:t>記載を要しない。</w:t>
            </w:r>
          </w:p>
          <w:p w14:paraId="01E727C5" w14:textId="1D86F1D3" w:rsidR="00ED4109" w:rsidRPr="001F01C3" w:rsidRDefault="00ED4109" w:rsidP="00ED4109">
            <w:pPr>
              <w:kinsoku w:val="0"/>
              <w:wordWrap w:val="0"/>
              <w:autoSpaceDE w:val="0"/>
              <w:autoSpaceDN w:val="0"/>
              <w:adjustRightInd w:val="0"/>
              <w:ind w:leftChars="100" w:left="630" w:hangingChars="200" w:hanging="420"/>
              <w:jc w:val="left"/>
            </w:pPr>
            <w:r w:rsidRPr="001F01C3">
              <w:t>注</w:t>
            </w:r>
            <w:r w:rsidRPr="001F01C3">
              <w:rPr>
                <w:rFonts w:hint="eastAsia"/>
              </w:rPr>
              <w:t>２　「氏名又は名称及び住所」、「基幹放送の業務に用いられる基幹放送局について電波法の規定による免許を受けようとする者又は当該免許を受けた者の氏名又は名称」、「放送事項」、「基幹放送の業務に用いられる電気通信設備の概要」、</w:t>
            </w:r>
            <w:r w:rsidR="00490CAA" w:rsidRPr="00490CAA">
              <w:rPr>
                <w:rFonts w:hint="eastAsia"/>
              </w:rPr>
              <w:t>「基幹放送設備の一部を構成する設備の設備等維持業務を他人に委託する場合における当該一部を構成する設備の概要」、「設備等維持業務の委託先の氏名又は名称」、</w:t>
            </w:r>
            <w:r w:rsidRPr="001F01C3">
              <w:rPr>
                <w:rFonts w:hint="eastAsia"/>
              </w:rPr>
              <w:t>「特定役員の氏名又は名称」、「外国人等直接保有議決権割合」又は「外国人等直接保有議決権割合と外国人等間接保有議決権割合とを合計した割合」</w:t>
            </w:r>
            <w:r w:rsidRPr="001F01C3">
              <w:t xml:space="preserve">のように記載すること。 </w:t>
            </w:r>
          </w:p>
          <w:p w14:paraId="1BED4FAA" w14:textId="592ECA21" w:rsidR="00ED4109" w:rsidRPr="001F01C3" w:rsidRDefault="00ED4109" w:rsidP="00ED4109">
            <w:pPr>
              <w:kinsoku w:val="0"/>
              <w:wordWrap w:val="0"/>
              <w:autoSpaceDE w:val="0"/>
              <w:autoSpaceDN w:val="0"/>
              <w:adjustRightInd w:val="0"/>
              <w:ind w:leftChars="100" w:left="630" w:hangingChars="200" w:hanging="420"/>
              <w:jc w:val="left"/>
            </w:pPr>
            <w:r w:rsidRPr="001F01C3">
              <w:lastRenderedPageBreak/>
              <w:t>注</w:t>
            </w:r>
            <w:r w:rsidRPr="001F01C3">
              <w:rPr>
                <w:rFonts w:hint="eastAsia"/>
              </w:rPr>
              <w:t xml:space="preserve">３　</w:t>
            </w:r>
            <w:r>
              <w:rPr>
                <w:rFonts w:hint="eastAsia"/>
              </w:rPr>
              <w:t>（</w:t>
            </w:r>
            <w:r w:rsidRPr="001F01C3">
              <w:rPr>
                <w:rFonts w:hint="eastAsia"/>
              </w:rPr>
              <w:t>略</w:t>
            </w:r>
            <w:r>
              <w:rPr>
                <w:rFonts w:hint="eastAsia"/>
              </w:rPr>
              <w:t>）</w:t>
            </w:r>
          </w:p>
          <w:p w14:paraId="7A15EED8" w14:textId="007E1260" w:rsidR="00ED4109" w:rsidRPr="001F01C3" w:rsidRDefault="00ED4109" w:rsidP="00ED4109">
            <w:pPr>
              <w:kinsoku w:val="0"/>
              <w:wordWrap w:val="0"/>
              <w:autoSpaceDE w:val="0"/>
              <w:autoSpaceDN w:val="0"/>
              <w:ind w:leftChars="100" w:left="630" w:hangingChars="200" w:hanging="420"/>
            </w:pPr>
            <w:r w:rsidRPr="001F01C3">
              <w:rPr>
                <w:rFonts w:hint="eastAsia"/>
              </w:rPr>
              <w:t>注４　特定役員の氏名又は名称の変更の場合は、変更内容を証するものとして、別表第六号の注に規定する様式を添付することとし、株式会社にあつては変更後の全ての役員、その他の法人又は団体にあつては変更後の全てのこれに準ずる者を記載すること。このとき、変更箇所に※印を付し、備考欄又は余白に変更年月日を記載し、新たに選任された特定役員が日本の国籍を有することを証する書類（例：戸籍抄本、本籍の記載のある住民票又は旅券（</w:t>
            </w:r>
            <w:r w:rsidR="008F691C">
              <w:rPr>
                <w:rFonts w:hint="eastAsia"/>
              </w:rPr>
              <w:t>現に</w:t>
            </w:r>
            <w:r w:rsidRPr="001F01C3">
              <w:rPr>
                <w:rFonts w:hint="eastAsia"/>
              </w:rPr>
              <w:t>有効</w:t>
            </w:r>
            <w:r w:rsidR="008F691C">
              <w:rPr>
                <w:rFonts w:hint="eastAsia"/>
              </w:rPr>
              <w:t>な</w:t>
            </w:r>
            <w:r w:rsidRPr="001F01C3">
              <w:rPr>
                <w:rFonts w:hint="eastAsia"/>
              </w:rPr>
              <w:t>ものに限る。）の写し）を添付し、法人にあつては登記事項証明書</w:t>
            </w:r>
            <w:r w:rsidRPr="001F01C3">
              <w:rPr>
                <w:rFonts w:asciiTheme="minorEastAsia" w:hAnsiTheme="minorEastAsia" w:hint="eastAsia"/>
                <w:szCs w:val="16"/>
              </w:rPr>
              <w:t>（登記事項証明書に代表者以外の記載がない者にあつてはこれに準ずる役員の一覧が記載された書類）</w:t>
            </w:r>
            <w:r w:rsidRPr="001F01C3">
              <w:rPr>
                <w:rFonts w:hint="eastAsia"/>
              </w:rPr>
              <w:t>を添付すること。</w:t>
            </w:r>
          </w:p>
          <w:p w14:paraId="3678CD41" w14:textId="57898746" w:rsidR="00ED4109" w:rsidRPr="001F01C3" w:rsidRDefault="00ED4109" w:rsidP="00ED4109">
            <w:pPr>
              <w:kinsoku w:val="0"/>
              <w:wordWrap w:val="0"/>
              <w:autoSpaceDE w:val="0"/>
              <w:autoSpaceDN w:val="0"/>
              <w:ind w:leftChars="100" w:left="630" w:hangingChars="200" w:hanging="420"/>
            </w:pPr>
            <w:r w:rsidRPr="001F01C3">
              <w:rPr>
                <w:rFonts w:hint="eastAsia"/>
              </w:rPr>
              <w:t>注５　外国人等直接保有議決権割合又は外国人等直接保有議決権割合と外国人等間接保有議決権割合とを合計した割合の変更の場合は、変更内容を証するものとして、別表第六号の注に規定する様式を添付することとし、変更後の内容を記載すること。このとき、変更箇所に※印を付し、備考欄又は余白に変更年月日を記載し、当該注において当該様式の内容を証する書類として添付することとされている書類を添付</w:t>
            </w:r>
            <w:r w:rsidRPr="001F01C3">
              <w:t>すること。</w:t>
            </w:r>
            <w:r w:rsidR="008F691C" w:rsidRPr="008F691C">
              <w:rPr>
                <w:rFonts w:hint="eastAsia"/>
              </w:rPr>
              <w:t>法人</w:t>
            </w:r>
            <w:r w:rsidR="008F691C" w:rsidRPr="008F691C">
              <w:t>(様式の内容に関する事項の登記を要しない者を除く。)にあつては、登記事項証明書を添付すること。</w:t>
            </w:r>
          </w:p>
          <w:p w14:paraId="2B2A64BE" w14:textId="1FECCD4C" w:rsidR="00DF5078" w:rsidRPr="00B5188F" w:rsidRDefault="00ED4109" w:rsidP="007D2014">
            <w:pPr>
              <w:kinsoku w:val="0"/>
              <w:wordWrap w:val="0"/>
              <w:autoSpaceDE w:val="0"/>
              <w:autoSpaceDN w:val="0"/>
              <w:adjustRightInd w:val="0"/>
              <w:ind w:leftChars="100" w:left="420" w:hangingChars="100" w:hanging="210"/>
              <w:jc w:val="left"/>
            </w:pPr>
            <w:r w:rsidRPr="001F01C3">
              <w:t>注</w:t>
            </w:r>
            <w:r w:rsidRPr="001F01C3">
              <w:rPr>
                <w:rFonts w:hint="eastAsia"/>
              </w:rPr>
              <w:t>６</w:t>
            </w:r>
            <w:r w:rsidR="006B59DA">
              <w:rPr>
                <w:rFonts w:hint="eastAsia"/>
              </w:rPr>
              <w:t>・７</w:t>
            </w:r>
            <w:r w:rsidRPr="001F01C3">
              <w:rPr>
                <w:rFonts w:hint="eastAsia"/>
              </w:rPr>
              <w:t xml:space="preserve">　</w:t>
            </w:r>
            <w:r>
              <w:rPr>
                <w:rFonts w:hint="eastAsia"/>
              </w:rPr>
              <w:t>（</w:t>
            </w:r>
            <w:r w:rsidRPr="001F01C3">
              <w:rPr>
                <w:rFonts w:hint="eastAsia"/>
                <w:szCs w:val="16"/>
              </w:rPr>
              <w:t>略</w:t>
            </w:r>
            <w:r>
              <w:rPr>
                <w:rFonts w:hint="eastAsia"/>
                <w:szCs w:val="16"/>
              </w:rPr>
              <w:t>）</w:t>
            </w:r>
          </w:p>
        </w:tc>
      </w:tr>
    </w:tbl>
    <w:p w14:paraId="627A1781" w14:textId="77777777" w:rsidR="00DF5078" w:rsidRDefault="00DF5078" w:rsidP="00DF5078">
      <w:pPr>
        <w:autoSpaceDE w:val="0"/>
        <w:autoSpaceDN w:val="0"/>
        <w:rPr>
          <w:rFonts w:hAnsi="ＭＳ ゴシック"/>
        </w:rPr>
      </w:pPr>
    </w:p>
    <w:p w14:paraId="00E4A80D" w14:textId="77777777" w:rsidR="00DF5078" w:rsidRPr="00B12186" w:rsidRDefault="00DF5078" w:rsidP="00DF5078">
      <w:pPr>
        <w:autoSpaceDE w:val="0"/>
        <w:autoSpaceDN w:val="0"/>
        <w:ind w:left="420" w:hangingChars="200" w:hanging="420"/>
        <w:jc w:val="center"/>
        <w:rPr>
          <w:rFonts w:hAnsi="ＭＳ ゴシック"/>
          <w:shd w:val="pct15" w:color="auto" w:fill="FFFFFF"/>
        </w:rPr>
      </w:pPr>
      <w:r w:rsidRPr="00B12186">
        <w:rPr>
          <w:rFonts w:hAnsi="ＭＳ ゴシック" w:hint="eastAsia"/>
          <w:shd w:val="pct15" w:color="auto" w:fill="FFFFFF"/>
        </w:rPr>
        <w:t>【記載に当たっての留意事項】</w:t>
      </w:r>
    </w:p>
    <w:p w14:paraId="5F0FBBAF" w14:textId="77777777" w:rsidR="00DF5078" w:rsidRDefault="00DF5078" w:rsidP="00DF5078">
      <w:pPr>
        <w:autoSpaceDE w:val="0"/>
        <w:autoSpaceDN w:val="0"/>
        <w:ind w:left="420" w:hangingChars="200" w:hanging="420"/>
        <w:rPr>
          <w:rFonts w:hAnsi="ＭＳ ゴシック"/>
        </w:rPr>
      </w:pPr>
    </w:p>
    <w:p w14:paraId="79A014EB" w14:textId="122CB827" w:rsidR="00DF5078" w:rsidRPr="009F2261" w:rsidRDefault="00DF5078" w:rsidP="00DF5078">
      <w:pPr>
        <w:autoSpaceDE w:val="0"/>
        <w:autoSpaceDN w:val="0"/>
        <w:ind w:left="210" w:hangingChars="100" w:hanging="210"/>
        <w:rPr>
          <w:rFonts w:hAnsi="ＭＳ ゴシック"/>
        </w:rPr>
      </w:pPr>
      <w:r w:rsidRPr="009F2261">
        <w:rPr>
          <w:rFonts w:hAnsi="ＭＳ ゴシック" w:hint="eastAsia"/>
        </w:rPr>
        <w:t xml:space="preserve">①　</w:t>
      </w:r>
      <w:r>
        <w:rPr>
          <w:rFonts w:hAnsi="ＭＳ ゴシック" w:hint="eastAsia"/>
        </w:rPr>
        <w:t>外資規制関係事項</w:t>
      </w:r>
      <w:r w:rsidRPr="009F2261">
        <w:rPr>
          <w:rFonts w:hAnsi="ＭＳ ゴシック" w:hint="eastAsia"/>
        </w:rPr>
        <w:t>の変更があったときは、遅滞なく、その旨</w:t>
      </w:r>
      <w:r>
        <w:rPr>
          <w:rFonts w:hAnsi="ＭＳ ゴシック" w:hint="eastAsia"/>
        </w:rPr>
        <w:t>の届出をお願いします</w:t>
      </w:r>
      <w:r w:rsidRPr="009F2261">
        <w:rPr>
          <w:rFonts w:hAnsi="ＭＳ ゴシック" w:hint="eastAsia"/>
        </w:rPr>
        <w:t>（</w:t>
      </w:r>
      <w:r w:rsidR="00073BF6">
        <w:rPr>
          <w:rFonts w:hAnsi="ＭＳ ゴシック" w:hint="eastAsia"/>
        </w:rPr>
        <w:t>放送</w:t>
      </w:r>
      <w:r w:rsidRPr="009F2261">
        <w:rPr>
          <w:rFonts w:hAnsi="ＭＳ ゴシック" w:hint="eastAsia"/>
        </w:rPr>
        <w:t>法第</w:t>
      </w:r>
      <w:r w:rsidR="00073BF6">
        <w:rPr>
          <w:rFonts w:hAnsi="ＭＳ ゴシック" w:hint="eastAsia"/>
        </w:rPr>
        <w:t>97</w:t>
      </w:r>
      <w:r w:rsidRPr="009F2261">
        <w:rPr>
          <w:rFonts w:hAnsi="ＭＳ ゴシック" w:hint="eastAsia"/>
        </w:rPr>
        <w:t>条第</w:t>
      </w:r>
      <w:r w:rsidR="00073BF6">
        <w:rPr>
          <w:rFonts w:hAnsi="ＭＳ ゴシック" w:hint="eastAsia"/>
        </w:rPr>
        <w:t>２</w:t>
      </w:r>
      <w:r w:rsidRPr="009F2261">
        <w:rPr>
          <w:rFonts w:hAnsi="ＭＳ ゴシック" w:hint="eastAsia"/>
        </w:rPr>
        <w:t>項</w:t>
      </w:r>
      <w:r w:rsidRPr="009F2261">
        <w:rPr>
          <w:rFonts w:hAnsi="ＭＳ ゴシック"/>
        </w:rPr>
        <w:t>）。</w:t>
      </w:r>
    </w:p>
    <w:p w14:paraId="0D4F79B4" w14:textId="77777777" w:rsidR="00DF5078" w:rsidRPr="009F2261" w:rsidRDefault="00DF5078" w:rsidP="00DF5078">
      <w:pPr>
        <w:autoSpaceDE w:val="0"/>
        <w:autoSpaceDN w:val="0"/>
        <w:ind w:left="420" w:hangingChars="200" w:hanging="420"/>
        <w:rPr>
          <w:rFonts w:hAnsi="ＭＳ ゴシック"/>
        </w:rPr>
      </w:pPr>
    </w:p>
    <w:p w14:paraId="3CFCAB75" w14:textId="77B99A1F" w:rsidR="00DF5078" w:rsidRDefault="00DF5078" w:rsidP="00DF5078">
      <w:pPr>
        <w:autoSpaceDE w:val="0"/>
        <w:autoSpaceDN w:val="0"/>
        <w:ind w:left="210" w:hangingChars="100" w:hanging="210"/>
      </w:pPr>
      <w:r>
        <w:rPr>
          <w:rFonts w:hAnsi="ＭＳ ゴシック" w:hint="eastAsia"/>
        </w:rPr>
        <w:t xml:space="preserve">②　</w:t>
      </w:r>
      <w:r w:rsidR="00073BF6">
        <w:rPr>
          <w:rFonts w:hAnsi="ＭＳ ゴシック" w:hint="eastAsia"/>
        </w:rPr>
        <w:t>「変更事項」の欄は、</w:t>
      </w:r>
      <w:r w:rsidR="00D85999">
        <w:rPr>
          <w:rFonts w:hAnsi="ＭＳ ゴシック" w:hint="eastAsia"/>
        </w:rPr>
        <w:t>記載例にあるとおり</w:t>
      </w:r>
      <w:r w:rsidR="00DD17B8">
        <w:rPr>
          <w:rFonts w:hAnsi="ＭＳ ゴシック" w:hint="eastAsia"/>
        </w:rPr>
        <w:t>、</w:t>
      </w:r>
      <w:r w:rsidR="00073BF6">
        <w:rPr>
          <w:rFonts w:hAnsi="ＭＳ ゴシック" w:hint="eastAsia"/>
        </w:rPr>
        <w:t>「</w:t>
      </w:r>
      <w:r w:rsidR="00073BF6" w:rsidRPr="00505BC7">
        <w:rPr>
          <w:rFonts w:hint="eastAsia"/>
        </w:rPr>
        <w:t>特定役員の氏名又は名称」、「外国人等直接保有議決権割合」又は「外国人等直接保有議決権割合と外国人等間接保有議決権割合とを合計した割合」</w:t>
      </w:r>
      <w:r w:rsidR="00073BF6">
        <w:rPr>
          <w:rFonts w:hint="eastAsia"/>
        </w:rPr>
        <w:t>のよ</w:t>
      </w:r>
      <w:r w:rsidR="00A43864">
        <w:rPr>
          <w:rFonts w:hint="eastAsia"/>
        </w:rPr>
        <w:t>うに変更があった外資規制関係事項を記載してください。</w:t>
      </w:r>
    </w:p>
    <w:p w14:paraId="5F7A45EC" w14:textId="70D96651" w:rsidR="00A43864" w:rsidRDefault="00A43864" w:rsidP="00DF5078">
      <w:pPr>
        <w:autoSpaceDE w:val="0"/>
        <w:autoSpaceDN w:val="0"/>
        <w:ind w:left="210" w:hangingChars="100" w:hanging="210"/>
        <w:rPr>
          <w:rFonts w:hAnsi="ＭＳ ゴシック"/>
        </w:rPr>
      </w:pPr>
    </w:p>
    <w:p w14:paraId="399CD400" w14:textId="5508C5F6" w:rsidR="00214F9F" w:rsidRDefault="00A43864" w:rsidP="008D4363">
      <w:pPr>
        <w:autoSpaceDE w:val="0"/>
        <w:autoSpaceDN w:val="0"/>
        <w:ind w:left="210" w:hangingChars="100" w:hanging="210"/>
        <w:rPr>
          <w:rFonts w:hAnsi="ＭＳ ゴシック"/>
        </w:rPr>
      </w:pPr>
      <w:r>
        <w:rPr>
          <w:rFonts w:hAnsi="ＭＳ ゴシック" w:hint="eastAsia"/>
        </w:rPr>
        <w:t>③　「変更前」の欄</w:t>
      </w:r>
      <w:r w:rsidR="008D4363">
        <w:rPr>
          <w:rFonts w:hAnsi="ＭＳ ゴシック" w:hint="eastAsia"/>
        </w:rPr>
        <w:t>は、</w:t>
      </w:r>
      <w:r w:rsidR="00DD17B8">
        <w:rPr>
          <w:rFonts w:hAnsi="ＭＳ ゴシック" w:hint="eastAsia"/>
        </w:rPr>
        <w:t>記載例にあるとおり、</w:t>
      </w:r>
      <w:r w:rsidR="00214F9F">
        <w:rPr>
          <w:rFonts w:hAnsi="ＭＳ ゴシック" w:hint="eastAsia"/>
        </w:rPr>
        <w:t>「特定役員の氏名又は名称」については特段記載不要ですが、</w:t>
      </w:r>
      <w:r w:rsidR="00214F9F" w:rsidRPr="00505BC7">
        <w:rPr>
          <w:rFonts w:hint="eastAsia"/>
        </w:rPr>
        <w:t>「外国人等直接保有議決権割合」又は「外国人等直接保有議決権割合と外国人等間接保有議決権割合とを合計した割合」</w:t>
      </w:r>
      <w:r w:rsidR="00DD17B8">
        <w:rPr>
          <w:rFonts w:hint="eastAsia"/>
        </w:rPr>
        <w:t>について</w:t>
      </w:r>
      <w:r w:rsidR="00214F9F">
        <w:rPr>
          <w:rFonts w:hint="eastAsia"/>
        </w:rPr>
        <w:t>は、変更前の</w:t>
      </w:r>
      <w:r w:rsidR="00DD17B8">
        <w:rPr>
          <w:rFonts w:hint="eastAsia"/>
        </w:rPr>
        <w:t>数値</w:t>
      </w:r>
      <w:r w:rsidR="00214F9F">
        <w:rPr>
          <w:rFonts w:hint="eastAsia"/>
        </w:rPr>
        <w:t>を記載してください。</w:t>
      </w:r>
    </w:p>
    <w:p w14:paraId="051690EA" w14:textId="4DC21528" w:rsidR="00214F9F" w:rsidRDefault="00214F9F" w:rsidP="008D4363">
      <w:pPr>
        <w:autoSpaceDE w:val="0"/>
        <w:autoSpaceDN w:val="0"/>
        <w:ind w:left="210" w:hangingChars="100" w:hanging="210"/>
        <w:rPr>
          <w:rFonts w:hAnsi="ＭＳ ゴシック"/>
        </w:rPr>
      </w:pPr>
    </w:p>
    <w:p w14:paraId="5AE0762C" w14:textId="0EFAA1E3" w:rsidR="00DF5078" w:rsidRDefault="00214F9F" w:rsidP="006D28A0">
      <w:pPr>
        <w:autoSpaceDE w:val="0"/>
        <w:autoSpaceDN w:val="0"/>
        <w:ind w:left="210" w:hangingChars="100" w:hanging="210"/>
      </w:pPr>
      <w:r>
        <w:rPr>
          <w:rFonts w:hAnsi="ＭＳ ゴシック" w:hint="eastAsia"/>
        </w:rPr>
        <w:t>④　「変更後」の欄は、</w:t>
      </w:r>
      <w:r w:rsidR="00DD17B8">
        <w:rPr>
          <w:rFonts w:hAnsi="ＭＳ ゴシック" w:hint="eastAsia"/>
        </w:rPr>
        <w:t>記載例にあるとおり、</w:t>
      </w:r>
      <w:r>
        <w:rPr>
          <w:rFonts w:hAnsi="ＭＳ ゴシック" w:hint="eastAsia"/>
        </w:rPr>
        <w:t>「特定役員の氏名又は名称」については、「別紙のとおり。」と記載し、別表第六の一号</w:t>
      </w:r>
      <w:r w:rsidRPr="00FB7E7F">
        <w:rPr>
          <w:rFonts w:hAnsi="ＭＳ ゴシック"/>
        </w:rPr>
        <w:t>の</w:t>
      </w:r>
      <w:r w:rsidR="00DD17B8">
        <w:rPr>
          <w:rFonts w:hAnsi="ＭＳ ゴシック" w:hint="eastAsia"/>
        </w:rPr>
        <w:t>注６に定める役員の表</w:t>
      </w:r>
      <w:r>
        <w:rPr>
          <w:rFonts w:hAnsi="ＭＳ ゴシック" w:hint="eastAsia"/>
        </w:rPr>
        <w:t>を別紙として添付してください。</w:t>
      </w:r>
      <w:r w:rsidRPr="00505BC7">
        <w:rPr>
          <w:rFonts w:hint="eastAsia"/>
        </w:rPr>
        <w:t>「外国人等直接保有議決権割合」又は「外国人等直接保有議決権割合と外国人等間接保有議決権割合とを合計した割合」</w:t>
      </w:r>
      <w:r w:rsidR="00DD17B8">
        <w:rPr>
          <w:rFonts w:hint="eastAsia"/>
        </w:rPr>
        <w:t>について</w:t>
      </w:r>
      <w:r>
        <w:rPr>
          <w:rFonts w:hint="eastAsia"/>
        </w:rPr>
        <w:t>は変更後の</w:t>
      </w:r>
      <w:r w:rsidR="00DD17B8">
        <w:rPr>
          <w:rFonts w:hint="eastAsia"/>
        </w:rPr>
        <w:t>数値</w:t>
      </w:r>
      <w:r>
        <w:rPr>
          <w:rFonts w:hint="eastAsia"/>
        </w:rPr>
        <w:t>を記載してください。</w:t>
      </w:r>
      <w:r>
        <w:rPr>
          <w:rFonts w:hint="eastAsia"/>
        </w:rPr>
        <w:lastRenderedPageBreak/>
        <w:t>また、当該変更内容を証する書類として別表第六の一号の注</w:t>
      </w:r>
      <w:r w:rsidR="00DD17B8">
        <w:rPr>
          <w:rFonts w:hint="eastAsia"/>
        </w:rPr>
        <w:t>７に定める「議決権の総数」の表及び「</w:t>
      </w:r>
      <w:r w:rsidR="00983F21">
        <w:rPr>
          <w:rFonts w:hint="eastAsia"/>
        </w:rPr>
        <w:t>議決権割合</w:t>
      </w:r>
      <w:r w:rsidR="00DD17B8">
        <w:rPr>
          <w:rFonts w:hint="eastAsia"/>
        </w:rPr>
        <w:t>に関する事項」の表</w:t>
      </w:r>
      <w:r>
        <w:rPr>
          <w:rFonts w:hint="eastAsia"/>
        </w:rPr>
        <w:t>を添付し</w:t>
      </w:r>
      <w:r w:rsidR="0052507F">
        <w:rPr>
          <w:rFonts w:hint="eastAsia"/>
        </w:rPr>
        <w:t>、</w:t>
      </w:r>
      <w:r w:rsidR="00DD17B8">
        <w:rPr>
          <w:rFonts w:hint="eastAsia"/>
        </w:rPr>
        <w:t>表</w:t>
      </w:r>
      <w:r w:rsidR="009C592A">
        <w:rPr>
          <w:rFonts w:hint="eastAsia"/>
        </w:rPr>
        <w:t>の内容を証する書類として添付することとされている書類を添付してください。</w:t>
      </w:r>
    </w:p>
    <w:p w14:paraId="402149EC" w14:textId="581DAF03" w:rsidR="00BA09A7" w:rsidRDefault="00BA09A7">
      <w:pPr>
        <w:widowControl/>
        <w:jc w:val="left"/>
        <w:rPr>
          <w:rFonts w:hAnsi="ＭＳ ゴシック"/>
        </w:rPr>
      </w:pPr>
      <w:r>
        <w:rPr>
          <w:rFonts w:hAnsi="ＭＳ ゴシック"/>
        </w:rPr>
        <w:br w:type="page"/>
      </w:r>
    </w:p>
    <w:p w14:paraId="05CFDC7C" w14:textId="77777777" w:rsidR="00BA09A7" w:rsidRDefault="00BA09A7" w:rsidP="006D28A0">
      <w:pPr>
        <w:autoSpaceDE w:val="0"/>
        <w:autoSpaceDN w:val="0"/>
        <w:ind w:left="210" w:hangingChars="100" w:hanging="210"/>
        <w:rPr>
          <w:rFonts w:hAnsi="ＭＳ ゴシック"/>
        </w:rPr>
      </w:pPr>
    </w:p>
    <w:p w14:paraId="70224B8D" w14:textId="7F939110" w:rsidR="00DF5078" w:rsidRPr="009E64AF" w:rsidRDefault="00DF5078" w:rsidP="00B848AD">
      <w:pPr>
        <w:pStyle w:val="3"/>
        <w:ind w:left="422" w:hangingChars="200" w:hanging="422"/>
      </w:pPr>
      <w:bookmarkStart w:id="218" w:name="_Toc132642516"/>
      <w:bookmarkStart w:id="219" w:name="_Toc132713493"/>
      <w:bookmarkStart w:id="220" w:name="_Toc132746818"/>
      <w:bookmarkStart w:id="221" w:name="_Toc132912266"/>
      <w:bookmarkStart w:id="222" w:name="_Toc161403700"/>
      <w:r w:rsidRPr="009E64AF">
        <w:rPr>
          <w:rFonts w:hint="eastAsia"/>
        </w:rPr>
        <w:t>（２）</w:t>
      </w:r>
      <w:r w:rsidR="008D4363" w:rsidRPr="009E64AF">
        <w:rPr>
          <w:rStyle w:val="20"/>
          <w:rFonts w:hint="eastAsia"/>
          <w:b/>
          <w:sz w:val="21"/>
          <w:u w:val="none"/>
        </w:rPr>
        <w:t>別表第六の一号「地上基幹放送の業務認定申請書」</w:t>
      </w:r>
      <w:r w:rsidR="008D4363" w:rsidRPr="009E64AF">
        <w:rPr>
          <w:rFonts w:hint="eastAsia"/>
        </w:rPr>
        <w:t>「</w:t>
      </w:r>
      <w:r w:rsidR="008D4363" w:rsidRPr="009E64AF">
        <w:t>特定役員</w:t>
      </w:r>
      <w:r w:rsidR="008D4363" w:rsidRPr="009E64AF">
        <w:rPr>
          <w:rFonts w:hint="eastAsia"/>
        </w:rPr>
        <w:t>の氏名又は名称</w:t>
      </w:r>
      <w:r w:rsidR="008D4363" w:rsidRPr="009E64AF">
        <w:t>」</w:t>
      </w:r>
      <w:r w:rsidR="00D036DD" w:rsidRPr="009E64AF">
        <w:rPr>
          <w:rFonts w:hint="eastAsia"/>
        </w:rPr>
        <w:t>の</w:t>
      </w:r>
      <w:r w:rsidR="00C823E8" w:rsidRPr="009E64AF">
        <w:rPr>
          <w:rFonts w:hint="eastAsia"/>
        </w:rPr>
        <w:t>注に規定する様式</w:t>
      </w:r>
      <w:bookmarkEnd w:id="218"/>
      <w:bookmarkEnd w:id="219"/>
      <w:bookmarkEnd w:id="220"/>
      <w:bookmarkEnd w:id="221"/>
      <w:bookmarkEnd w:id="222"/>
    </w:p>
    <w:p w14:paraId="6EB94AB1" w14:textId="77777777" w:rsidR="00DF5078" w:rsidRDefault="00DF5078" w:rsidP="00DF5078">
      <w:pPr>
        <w:autoSpaceDE w:val="0"/>
        <w:autoSpaceDN w:val="0"/>
        <w:rPr>
          <w:rFonts w:hAnsi="ＭＳ ゴシック"/>
        </w:rPr>
      </w:pPr>
    </w:p>
    <w:p w14:paraId="55736CD9" w14:textId="77777777" w:rsidR="00DF5078" w:rsidRPr="00B12186" w:rsidRDefault="00DF5078" w:rsidP="00DF5078">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4823A71C" w14:textId="77777777" w:rsidR="00DF5078" w:rsidRDefault="00DF5078" w:rsidP="00DF5078">
      <w:pPr>
        <w:autoSpaceDE w:val="0"/>
        <w:autoSpaceDN w:val="0"/>
        <w:ind w:left="210" w:hangingChars="100" w:hanging="21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DF5078" w:rsidRPr="00F33009" w14:paraId="1A909C48" w14:textId="77777777" w:rsidTr="00E05177">
        <w:tc>
          <w:tcPr>
            <w:tcW w:w="8494" w:type="dxa"/>
          </w:tcPr>
          <w:p w14:paraId="0AA44B44" w14:textId="734B0AE2" w:rsidR="008D4363" w:rsidRPr="00F33009" w:rsidRDefault="009C592A" w:rsidP="001F01C3">
            <w:pPr>
              <w:autoSpaceDE w:val="0"/>
              <w:autoSpaceDN w:val="0"/>
              <w:ind w:leftChars="100" w:left="630" w:hangingChars="200" w:hanging="420"/>
              <w:rPr>
                <w:rFonts w:hAnsi="ＭＳ ゴシック"/>
                <w:szCs w:val="21"/>
              </w:rPr>
            </w:pPr>
            <w:r w:rsidRPr="00A92FDE">
              <w:rPr>
                <w:rFonts w:hAnsi="ＭＳ ゴシック" w:hint="eastAsia"/>
                <w:szCs w:val="21"/>
              </w:rPr>
              <w:t>注</w:t>
            </w:r>
            <w:r>
              <w:rPr>
                <w:rFonts w:hAnsi="ＭＳ ゴシック" w:hint="eastAsia"/>
                <w:szCs w:val="21"/>
              </w:rPr>
              <w:t>６</w:t>
            </w:r>
            <w:r w:rsidRPr="00A92FDE">
              <w:rPr>
                <w:rFonts w:hAnsi="ＭＳ ゴシック" w:hint="eastAsia"/>
                <w:szCs w:val="21"/>
              </w:rPr>
              <w:t xml:space="preserve">　法人又は団体の場合に限つて記載することとし、次に掲げる様式により記載すること。</w:t>
            </w:r>
          </w:p>
          <w:tbl>
            <w:tblPr>
              <w:tblW w:w="7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6"/>
              <w:gridCol w:w="996"/>
              <w:gridCol w:w="996"/>
              <w:gridCol w:w="1535"/>
              <w:gridCol w:w="1276"/>
              <w:gridCol w:w="1288"/>
            </w:tblGrid>
            <w:tr w:rsidR="00D400DF" w:rsidRPr="00F33009" w14:paraId="6E6AF68A" w14:textId="77777777" w:rsidTr="00C2530C">
              <w:trPr>
                <w:jc w:val="center"/>
              </w:trPr>
              <w:tc>
                <w:tcPr>
                  <w:tcW w:w="1032" w:type="pct"/>
                  <w:tcBorders>
                    <w:bottom w:val="dashed" w:sz="4" w:space="0" w:color="auto"/>
                  </w:tcBorders>
                  <w:tcMar>
                    <w:left w:w="28" w:type="dxa"/>
                    <w:right w:w="28" w:type="dxa"/>
                  </w:tcMar>
                  <w:vAlign w:val="center"/>
                </w:tcPr>
                <w:p w14:paraId="5BE816AA" w14:textId="409D3DFA" w:rsidR="00D400DF" w:rsidRPr="00F33009" w:rsidRDefault="00D400DF" w:rsidP="008D4363">
                  <w:pPr>
                    <w:kinsoku w:val="0"/>
                    <w:autoSpaceDE w:val="0"/>
                    <w:autoSpaceDN w:val="0"/>
                    <w:adjustRightInd w:val="0"/>
                    <w:spacing w:line="240" w:lineRule="exact"/>
                    <w:jc w:val="center"/>
                    <w:rPr>
                      <w:szCs w:val="21"/>
                    </w:rPr>
                  </w:pPr>
                  <w:r>
                    <w:rPr>
                      <w:rFonts w:hint="eastAsia"/>
                      <w:szCs w:val="21"/>
                    </w:rPr>
                    <w:t>ふりがな</w:t>
                  </w:r>
                </w:p>
              </w:tc>
              <w:tc>
                <w:tcPr>
                  <w:tcW w:w="649" w:type="pct"/>
                  <w:vMerge w:val="restart"/>
                  <w:tcMar>
                    <w:left w:w="28" w:type="dxa"/>
                    <w:right w:w="28" w:type="dxa"/>
                  </w:tcMar>
                  <w:vAlign w:val="center"/>
                </w:tcPr>
                <w:p w14:paraId="71BA62FA" w14:textId="77777777" w:rsidR="00D400DF" w:rsidRPr="00F33009" w:rsidRDefault="00D400DF" w:rsidP="008D4363">
                  <w:pPr>
                    <w:kinsoku w:val="0"/>
                    <w:autoSpaceDE w:val="0"/>
                    <w:autoSpaceDN w:val="0"/>
                    <w:adjustRightInd w:val="0"/>
                    <w:spacing w:line="240" w:lineRule="exact"/>
                    <w:jc w:val="center"/>
                    <w:rPr>
                      <w:szCs w:val="21"/>
                    </w:rPr>
                  </w:pPr>
                  <w:r w:rsidRPr="00F33009">
                    <w:rPr>
                      <w:rFonts w:hint="eastAsia"/>
                      <w:szCs w:val="21"/>
                    </w:rPr>
                    <w:t>住所</w:t>
                  </w:r>
                </w:p>
              </w:tc>
              <w:tc>
                <w:tcPr>
                  <w:tcW w:w="649" w:type="pct"/>
                  <w:vMerge w:val="restart"/>
                  <w:tcMar>
                    <w:left w:w="28" w:type="dxa"/>
                    <w:right w:w="28" w:type="dxa"/>
                  </w:tcMar>
                  <w:vAlign w:val="center"/>
                </w:tcPr>
                <w:p w14:paraId="16740E41" w14:textId="77777777" w:rsidR="00D400DF" w:rsidRPr="00F33009" w:rsidRDefault="00D400DF" w:rsidP="008D4363">
                  <w:pPr>
                    <w:kinsoku w:val="0"/>
                    <w:autoSpaceDE w:val="0"/>
                    <w:autoSpaceDN w:val="0"/>
                    <w:adjustRightInd w:val="0"/>
                    <w:spacing w:line="240" w:lineRule="exact"/>
                    <w:jc w:val="center"/>
                    <w:rPr>
                      <w:szCs w:val="21"/>
                    </w:rPr>
                  </w:pPr>
                  <w:r w:rsidRPr="00F33009">
                    <w:rPr>
                      <w:rFonts w:hint="eastAsia"/>
                      <w:szCs w:val="21"/>
                    </w:rPr>
                    <w:t>役名</w:t>
                  </w:r>
                </w:p>
              </w:tc>
              <w:tc>
                <w:tcPr>
                  <w:tcW w:w="1000" w:type="pct"/>
                  <w:vMerge w:val="restart"/>
                  <w:tcMar>
                    <w:left w:w="28" w:type="dxa"/>
                    <w:right w:w="28" w:type="dxa"/>
                  </w:tcMar>
                  <w:vAlign w:val="center"/>
                </w:tcPr>
                <w:p w14:paraId="08D9CA60" w14:textId="77777777" w:rsidR="00D400DF" w:rsidRPr="00F33009" w:rsidRDefault="00D400DF" w:rsidP="008D4363">
                  <w:pPr>
                    <w:kinsoku w:val="0"/>
                    <w:autoSpaceDE w:val="0"/>
                    <w:autoSpaceDN w:val="0"/>
                    <w:adjustRightInd w:val="0"/>
                    <w:spacing w:line="240" w:lineRule="exact"/>
                    <w:jc w:val="center"/>
                    <w:rPr>
                      <w:szCs w:val="21"/>
                    </w:rPr>
                  </w:pPr>
                  <w:r w:rsidRPr="00F33009">
                    <w:rPr>
                      <w:rFonts w:hint="eastAsia"/>
                      <w:szCs w:val="21"/>
                    </w:rPr>
                    <w:t>特定役員への該当の有無</w:t>
                  </w:r>
                </w:p>
              </w:tc>
              <w:tc>
                <w:tcPr>
                  <w:tcW w:w="831" w:type="pct"/>
                  <w:vMerge w:val="restart"/>
                  <w:tcMar>
                    <w:left w:w="28" w:type="dxa"/>
                    <w:right w:w="28" w:type="dxa"/>
                  </w:tcMar>
                  <w:vAlign w:val="center"/>
                </w:tcPr>
                <w:p w14:paraId="26357D26" w14:textId="77777777" w:rsidR="00D400DF" w:rsidRPr="00F33009" w:rsidRDefault="00D400DF" w:rsidP="008D4363">
                  <w:pPr>
                    <w:kinsoku w:val="0"/>
                    <w:autoSpaceDE w:val="0"/>
                    <w:autoSpaceDN w:val="0"/>
                    <w:adjustRightInd w:val="0"/>
                    <w:spacing w:line="240" w:lineRule="exact"/>
                    <w:jc w:val="center"/>
                    <w:rPr>
                      <w:szCs w:val="21"/>
                    </w:rPr>
                  </w:pPr>
                  <w:r w:rsidRPr="00F33009">
                    <w:rPr>
                      <w:rFonts w:hint="eastAsia"/>
                      <w:szCs w:val="21"/>
                    </w:rPr>
                    <w:t>日本の国籍の有無</w:t>
                  </w:r>
                </w:p>
              </w:tc>
              <w:tc>
                <w:tcPr>
                  <w:tcW w:w="839" w:type="pct"/>
                  <w:vMerge w:val="restart"/>
                  <w:tcMar>
                    <w:left w:w="28" w:type="dxa"/>
                    <w:right w:w="28" w:type="dxa"/>
                  </w:tcMar>
                  <w:vAlign w:val="center"/>
                </w:tcPr>
                <w:p w14:paraId="6D0EDE16" w14:textId="77777777" w:rsidR="00D400DF" w:rsidRPr="00F33009" w:rsidRDefault="00D400DF" w:rsidP="008D4363">
                  <w:pPr>
                    <w:kinsoku w:val="0"/>
                    <w:autoSpaceDE w:val="0"/>
                    <w:autoSpaceDN w:val="0"/>
                    <w:adjustRightInd w:val="0"/>
                    <w:spacing w:line="240" w:lineRule="exact"/>
                    <w:jc w:val="center"/>
                    <w:rPr>
                      <w:szCs w:val="21"/>
                    </w:rPr>
                  </w:pPr>
                  <w:r w:rsidRPr="00F33009">
                    <w:rPr>
                      <w:rFonts w:hint="eastAsia"/>
                      <w:szCs w:val="21"/>
                    </w:rPr>
                    <w:t>備考</w:t>
                  </w:r>
                </w:p>
              </w:tc>
            </w:tr>
            <w:tr w:rsidR="00D400DF" w:rsidRPr="00F33009" w14:paraId="2839C339" w14:textId="77777777" w:rsidTr="00C2530C">
              <w:trPr>
                <w:jc w:val="center"/>
              </w:trPr>
              <w:tc>
                <w:tcPr>
                  <w:tcW w:w="1032" w:type="pct"/>
                  <w:tcBorders>
                    <w:top w:val="dashed" w:sz="4" w:space="0" w:color="auto"/>
                  </w:tcBorders>
                  <w:tcMar>
                    <w:left w:w="28" w:type="dxa"/>
                    <w:right w:w="28" w:type="dxa"/>
                  </w:tcMar>
                </w:tcPr>
                <w:p w14:paraId="1880F26A" w14:textId="77777777" w:rsidR="00D400DF" w:rsidRPr="00F33009" w:rsidRDefault="00D400DF" w:rsidP="008D4363">
                  <w:pPr>
                    <w:kinsoku w:val="0"/>
                    <w:autoSpaceDE w:val="0"/>
                    <w:autoSpaceDN w:val="0"/>
                    <w:adjustRightInd w:val="0"/>
                    <w:spacing w:line="240" w:lineRule="exact"/>
                    <w:jc w:val="center"/>
                    <w:rPr>
                      <w:szCs w:val="21"/>
                    </w:rPr>
                  </w:pPr>
                  <w:r w:rsidRPr="00F33009">
                    <w:rPr>
                      <w:rFonts w:hint="eastAsia"/>
                      <w:szCs w:val="21"/>
                    </w:rPr>
                    <w:t>氏　　名</w:t>
                  </w:r>
                </w:p>
              </w:tc>
              <w:tc>
                <w:tcPr>
                  <w:tcW w:w="649" w:type="pct"/>
                  <w:vMerge/>
                  <w:tcMar>
                    <w:left w:w="28" w:type="dxa"/>
                    <w:right w:w="28" w:type="dxa"/>
                  </w:tcMar>
                </w:tcPr>
                <w:p w14:paraId="25E07DBD" w14:textId="77777777" w:rsidR="00D400DF" w:rsidRPr="00F33009" w:rsidRDefault="00D400DF" w:rsidP="008D4363">
                  <w:pPr>
                    <w:kinsoku w:val="0"/>
                    <w:autoSpaceDE w:val="0"/>
                    <w:autoSpaceDN w:val="0"/>
                    <w:adjustRightInd w:val="0"/>
                    <w:spacing w:line="240" w:lineRule="exact"/>
                    <w:jc w:val="left"/>
                    <w:rPr>
                      <w:szCs w:val="21"/>
                    </w:rPr>
                  </w:pPr>
                </w:p>
              </w:tc>
              <w:tc>
                <w:tcPr>
                  <w:tcW w:w="649" w:type="pct"/>
                  <w:vMerge/>
                  <w:tcMar>
                    <w:left w:w="28" w:type="dxa"/>
                    <w:right w:w="28" w:type="dxa"/>
                  </w:tcMar>
                </w:tcPr>
                <w:p w14:paraId="30447C1A" w14:textId="77777777" w:rsidR="00D400DF" w:rsidRPr="00F33009" w:rsidRDefault="00D400DF" w:rsidP="008D4363">
                  <w:pPr>
                    <w:kinsoku w:val="0"/>
                    <w:autoSpaceDE w:val="0"/>
                    <w:autoSpaceDN w:val="0"/>
                    <w:adjustRightInd w:val="0"/>
                    <w:spacing w:line="240" w:lineRule="exact"/>
                    <w:jc w:val="left"/>
                    <w:rPr>
                      <w:szCs w:val="21"/>
                    </w:rPr>
                  </w:pPr>
                </w:p>
              </w:tc>
              <w:tc>
                <w:tcPr>
                  <w:tcW w:w="1000" w:type="pct"/>
                  <w:vMerge/>
                  <w:tcMar>
                    <w:left w:w="28" w:type="dxa"/>
                    <w:right w:w="28" w:type="dxa"/>
                  </w:tcMar>
                </w:tcPr>
                <w:p w14:paraId="614F3570" w14:textId="77777777" w:rsidR="00D400DF" w:rsidRPr="00F33009" w:rsidRDefault="00D400DF" w:rsidP="008D4363">
                  <w:pPr>
                    <w:kinsoku w:val="0"/>
                    <w:autoSpaceDE w:val="0"/>
                    <w:autoSpaceDN w:val="0"/>
                    <w:adjustRightInd w:val="0"/>
                    <w:spacing w:line="240" w:lineRule="exact"/>
                    <w:jc w:val="left"/>
                    <w:rPr>
                      <w:szCs w:val="21"/>
                    </w:rPr>
                  </w:pPr>
                </w:p>
              </w:tc>
              <w:tc>
                <w:tcPr>
                  <w:tcW w:w="831" w:type="pct"/>
                  <w:vMerge/>
                  <w:tcMar>
                    <w:left w:w="28" w:type="dxa"/>
                    <w:right w:w="28" w:type="dxa"/>
                  </w:tcMar>
                </w:tcPr>
                <w:p w14:paraId="36C1F25D" w14:textId="77777777" w:rsidR="00D400DF" w:rsidRPr="00F33009" w:rsidRDefault="00D400DF" w:rsidP="008D4363">
                  <w:pPr>
                    <w:kinsoku w:val="0"/>
                    <w:autoSpaceDE w:val="0"/>
                    <w:autoSpaceDN w:val="0"/>
                    <w:adjustRightInd w:val="0"/>
                    <w:spacing w:line="240" w:lineRule="exact"/>
                    <w:jc w:val="left"/>
                    <w:rPr>
                      <w:szCs w:val="21"/>
                    </w:rPr>
                  </w:pPr>
                </w:p>
              </w:tc>
              <w:tc>
                <w:tcPr>
                  <w:tcW w:w="839" w:type="pct"/>
                  <w:vMerge/>
                  <w:tcMar>
                    <w:left w:w="28" w:type="dxa"/>
                    <w:right w:w="28" w:type="dxa"/>
                  </w:tcMar>
                </w:tcPr>
                <w:p w14:paraId="497BAA1C" w14:textId="77777777" w:rsidR="00D400DF" w:rsidRPr="00F33009" w:rsidRDefault="00D400DF" w:rsidP="008D4363">
                  <w:pPr>
                    <w:kinsoku w:val="0"/>
                    <w:autoSpaceDE w:val="0"/>
                    <w:autoSpaceDN w:val="0"/>
                    <w:adjustRightInd w:val="0"/>
                    <w:spacing w:line="240" w:lineRule="exact"/>
                    <w:jc w:val="left"/>
                    <w:rPr>
                      <w:szCs w:val="21"/>
                    </w:rPr>
                  </w:pPr>
                </w:p>
              </w:tc>
            </w:tr>
            <w:tr w:rsidR="00D400DF" w:rsidRPr="00F33009" w14:paraId="0067AFB0" w14:textId="77777777" w:rsidTr="00C2530C">
              <w:trPr>
                <w:jc w:val="center"/>
              </w:trPr>
              <w:tc>
                <w:tcPr>
                  <w:tcW w:w="1032" w:type="pct"/>
                  <w:tcMar>
                    <w:left w:w="28" w:type="dxa"/>
                    <w:right w:w="28" w:type="dxa"/>
                  </w:tcMar>
                  <w:vAlign w:val="center"/>
                </w:tcPr>
                <w:p w14:paraId="6C86BF75" w14:textId="5D59CB9E" w:rsidR="00D400DF" w:rsidRPr="001F01C3" w:rsidRDefault="00D400DF" w:rsidP="00C823E8">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ちゅうおう　いちろう</w:t>
                  </w:r>
                </w:p>
                <w:p w14:paraId="53F0F3F9" w14:textId="086BCF76" w:rsidR="00D400DF" w:rsidRPr="00B12186" w:rsidRDefault="00D400DF" w:rsidP="00C823E8">
                  <w:pPr>
                    <w:kinsoku w:val="0"/>
                    <w:autoSpaceDE w:val="0"/>
                    <w:autoSpaceDN w:val="0"/>
                    <w:adjustRightInd w:val="0"/>
                    <w:spacing w:line="240" w:lineRule="exact"/>
                    <w:rPr>
                      <w:rFonts w:ascii="ＭＳ 明朝" w:eastAsia="ＭＳ 明朝" w:hAnsi="ＭＳ 明朝"/>
                      <w:szCs w:val="21"/>
                    </w:rPr>
                  </w:pPr>
                  <w:r w:rsidRPr="00B309A7">
                    <w:rPr>
                      <w:rFonts w:ascii="ＭＳ 明朝" w:eastAsia="ＭＳ 明朝" w:hAnsi="ＭＳ 明朝" w:hint="eastAsia"/>
                      <w:color w:val="FF0000"/>
                      <w:szCs w:val="21"/>
                    </w:rPr>
                    <w:t>中央　一郎</w:t>
                  </w:r>
                </w:p>
              </w:tc>
              <w:tc>
                <w:tcPr>
                  <w:tcW w:w="649" w:type="pct"/>
                  <w:tcMar>
                    <w:left w:w="28" w:type="dxa"/>
                    <w:right w:w="28" w:type="dxa"/>
                  </w:tcMar>
                  <w:vAlign w:val="center"/>
                </w:tcPr>
                <w:p w14:paraId="5DCC7C75" w14:textId="1EF40DF3" w:rsidR="00D400DF" w:rsidRPr="00B12186" w:rsidRDefault="00D400DF" w:rsidP="00C823E8">
                  <w:pPr>
                    <w:kinsoku w:val="0"/>
                    <w:autoSpaceDE w:val="0"/>
                    <w:autoSpaceDN w:val="0"/>
                    <w:adjustRightInd w:val="0"/>
                    <w:spacing w:line="240" w:lineRule="exact"/>
                    <w:rPr>
                      <w:rFonts w:ascii="ＭＳ 明朝" w:eastAsia="ＭＳ 明朝" w:hAnsi="ＭＳ 明朝"/>
                      <w:szCs w:val="21"/>
                    </w:rPr>
                  </w:pPr>
                  <w:r w:rsidRPr="00B309A7">
                    <w:rPr>
                      <w:rFonts w:ascii="ＭＳ 明朝" w:eastAsia="ＭＳ 明朝" w:hAnsi="ＭＳ 明朝" w:hint="eastAsia"/>
                      <w:color w:val="FF0000"/>
                      <w:szCs w:val="21"/>
                    </w:rPr>
                    <w:t>東京都中央区</w:t>
                  </w:r>
                </w:p>
              </w:tc>
              <w:tc>
                <w:tcPr>
                  <w:tcW w:w="649" w:type="pct"/>
                  <w:tcMar>
                    <w:left w:w="28" w:type="dxa"/>
                    <w:right w:w="28" w:type="dxa"/>
                  </w:tcMar>
                  <w:vAlign w:val="center"/>
                </w:tcPr>
                <w:p w14:paraId="08CF8F04" w14:textId="030D3E96" w:rsidR="00D400DF" w:rsidRPr="00B12186" w:rsidRDefault="00D400DF" w:rsidP="00C823E8">
                  <w:pPr>
                    <w:kinsoku w:val="0"/>
                    <w:autoSpaceDE w:val="0"/>
                    <w:autoSpaceDN w:val="0"/>
                    <w:adjustRightInd w:val="0"/>
                    <w:spacing w:line="240" w:lineRule="exact"/>
                    <w:rPr>
                      <w:rFonts w:ascii="ＭＳ 明朝" w:eastAsia="ＭＳ 明朝" w:hAnsi="ＭＳ 明朝"/>
                      <w:szCs w:val="21"/>
                    </w:rPr>
                  </w:pPr>
                  <w:r>
                    <w:rPr>
                      <w:rFonts w:ascii="ＭＳ 明朝" w:eastAsia="ＭＳ 明朝" w:hAnsi="ＭＳ 明朝" w:hint="eastAsia"/>
                      <w:color w:val="FF0000"/>
                      <w:szCs w:val="21"/>
                    </w:rPr>
                    <w:t>※</w:t>
                  </w:r>
                  <w:r w:rsidRPr="00357905">
                    <w:rPr>
                      <w:rFonts w:ascii="ＭＳ 明朝" w:eastAsia="ＭＳ 明朝" w:hAnsi="ＭＳ 明朝" w:hint="eastAsia"/>
                      <w:color w:val="FF0000"/>
                      <w:szCs w:val="21"/>
                    </w:rPr>
                    <w:t>取締役会長</w:t>
                  </w:r>
                </w:p>
              </w:tc>
              <w:tc>
                <w:tcPr>
                  <w:tcW w:w="1000" w:type="pct"/>
                  <w:tcMar>
                    <w:left w:w="28" w:type="dxa"/>
                    <w:right w:w="28" w:type="dxa"/>
                  </w:tcMar>
                  <w:vAlign w:val="center"/>
                </w:tcPr>
                <w:p w14:paraId="40BD804C" w14:textId="77777777" w:rsidR="00D400DF" w:rsidRPr="00F33009" w:rsidRDefault="00D400DF" w:rsidP="00C823E8">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831" w:type="pct"/>
                  <w:tcMar>
                    <w:left w:w="28" w:type="dxa"/>
                    <w:right w:w="28" w:type="dxa"/>
                  </w:tcMar>
                  <w:vAlign w:val="center"/>
                </w:tcPr>
                <w:p w14:paraId="40EFBBBA" w14:textId="77777777" w:rsidR="00D400DF" w:rsidRPr="00F33009" w:rsidRDefault="00D400DF" w:rsidP="00C823E8">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839" w:type="pct"/>
                  <w:tcMar>
                    <w:left w:w="28" w:type="dxa"/>
                    <w:right w:w="28" w:type="dxa"/>
                  </w:tcMar>
                  <w:vAlign w:val="center"/>
                </w:tcPr>
                <w:p w14:paraId="4801996C" w14:textId="7E027DD2" w:rsidR="00D400DF" w:rsidRPr="00F33009" w:rsidRDefault="00D400DF" w:rsidP="00C823E8">
                  <w:pPr>
                    <w:kinsoku w:val="0"/>
                    <w:autoSpaceDE w:val="0"/>
                    <w:autoSpaceDN w:val="0"/>
                    <w:adjustRightInd w:val="0"/>
                    <w:spacing w:line="240" w:lineRule="exact"/>
                    <w:rPr>
                      <w:szCs w:val="21"/>
                    </w:rPr>
                  </w:pPr>
                  <w:r w:rsidRPr="00B12186">
                    <w:rPr>
                      <w:rFonts w:ascii="ＭＳ 明朝" w:eastAsia="ＭＳ 明朝" w:hAnsi="ＭＳ 明朝" w:hint="eastAsia"/>
                      <w:color w:val="FF0000"/>
                      <w:sz w:val="18"/>
                      <w:szCs w:val="21"/>
                    </w:rPr>
                    <w:t>令和○年○月○日昇任</w:t>
                  </w:r>
                </w:p>
              </w:tc>
            </w:tr>
            <w:tr w:rsidR="00D400DF" w:rsidRPr="00F33009" w14:paraId="2E33C443" w14:textId="77777777" w:rsidTr="00C2530C">
              <w:trPr>
                <w:jc w:val="center"/>
              </w:trPr>
              <w:tc>
                <w:tcPr>
                  <w:tcW w:w="1032" w:type="pct"/>
                  <w:tcMar>
                    <w:left w:w="28" w:type="dxa"/>
                    <w:right w:w="28" w:type="dxa"/>
                  </w:tcMar>
                  <w:vAlign w:val="center"/>
                </w:tcPr>
                <w:p w14:paraId="494F2A37" w14:textId="37240F97" w:rsidR="00D400DF" w:rsidRPr="001F01C3" w:rsidRDefault="00D400DF" w:rsidP="00C823E8">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みなと　なつこ</w:t>
                  </w:r>
                </w:p>
                <w:p w14:paraId="30B3E51A" w14:textId="7D1358EB" w:rsidR="00D400DF" w:rsidRPr="00B12186" w:rsidRDefault="00D400DF" w:rsidP="00C823E8">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港　夏子</w:t>
                  </w:r>
                </w:p>
              </w:tc>
              <w:tc>
                <w:tcPr>
                  <w:tcW w:w="649" w:type="pct"/>
                  <w:tcMar>
                    <w:left w:w="28" w:type="dxa"/>
                    <w:right w:w="28" w:type="dxa"/>
                  </w:tcMar>
                  <w:vAlign w:val="center"/>
                </w:tcPr>
                <w:p w14:paraId="0068D803" w14:textId="45B72638" w:rsidR="00D400DF" w:rsidRPr="00B12186" w:rsidRDefault="00D400DF" w:rsidP="00C823E8">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東京都中央区</w:t>
                  </w:r>
                </w:p>
              </w:tc>
              <w:tc>
                <w:tcPr>
                  <w:tcW w:w="649" w:type="pct"/>
                  <w:tcMar>
                    <w:left w:w="28" w:type="dxa"/>
                    <w:right w:w="28" w:type="dxa"/>
                  </w:tcMar>
                  <w:vAlign w:val="center"/>
                </w:tcPr>
                <w:p w14:paraId="51339C18" w14:textId="6686DC7F" w:rsidR="00D400DF" w:rsidRPr="00B12186" w:rsidRDefault="00D400DF" w:rsidP="00C823E8">
                  <w:pPr>
                    <w:kinsoku w:val="0"/>
                    <w:autoSpaceDE w:val="0"/>
                    <w:autoSpaceDN w:val="0"/>
                    <w:adjustRightInd w:val="0"/>
                    <w:spacing w:line="240" w:lineRule="exact"/>
                    <w:rPr>
                      <w:rFonts w:ascii="ＭＳ 明朝" w:eastAsia="ＭＳ 明朝" w:hAnsi="ＭＳ 明朝"/>
                      <w:color w:val="FF0000"/>
                      <w:szCs w:val="21"/>
                    </w:rPr>
                  </w:pPr>
                  <w:r>
                    <w:rPr>
                      <w:rFonts w:ascii="ＭＳ 明朝" w:eastAsia="ＭＳ 明朝" w:hAnsi="ＭＳ 明朝" w:hint="eastAsia"/>
                      <w:color w:val="FF0000"/>
                      <w:szCs w:val="21"/>
                    </w:rPr>
                    <w:t>※</w:t>
                  </w:r>
                  <w:r w:rsidRPr="00357905">
                    <w:rPr>
                      <w:rFonts w:ascii="ＭＳ 明朝" w:eastAsia="ＭＳ 明朝" w:hAnsi="ＭＳ 明朝" w:hint="eastAsia"/>
                      <w:color w:val="FF0000"/>
                      <w:szCs w:val="21"/>
                    </w:rPr>
                    <w:t>㈹代表取締役社長（常）</w:t>
                  </w:r>
                </w:p>
              </w:tc>
              <w:tc>
                <w:tcPr>
                  <w:tcW w:w="1000" w:type="pct"/>
                  <w:tcMar>
                    <w:left w:w="28" w:type="dxa"/>
                    <w:right w:w="28" w:type="dxa"/>
                  </w:tcMar>
                  <w:vAlign w:val="center"/>
                </w:tcPr>
                <w:p w14:paraId="1F8881B8" w14:textId="77777777" w:rsidR="00D400DF" w:rsidRPr="00DA7552" w:rsidRDefault="00D400DF" w:rsidP="00C823E8">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31" w:type="pct"/>
                  <w:tcMar>
                    <w:left w:w="28" w:type="dxa"/>
                    <w:right w:w="28" w:type="dxa"/>
                  </w:tcMar>
                  <w:vAlign w:val="center"/>
                </w:tcPr>
                <w:p w14:paraId="52E52CE9" w14:textId="77777777" w:rsidR="00D400DF" w:rsidRPr="00DA7552" w:rsidRDefault="00D400DF" w:rsidP="00C823E8">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39" w:type="pct"/>
                  <w:tcMar>
                    <w:left w:w="28" w:type="dxa"/>
                    <w:right w:w="28" w:type="dxa"/>
                  </w:tcMar>
                  <w:vAlign w:val="center"/>
                </w:tcPr>
                <w:p w14:paraId="3CF8C1E8" w14:textId="40A1D8CD" w:rsidR="00D400DF" w:rsidRPr="00F33009" w:rsidRDefault="00D400DF" w:rsidP="00C823E8">
                  <w:pPr>
                    <w:kinsoku w:val="0"/>
                    <w:autoSpaceDE w:val="0"/>
                    <w:autoSpaceDN w:val="0"/>
                    <w:adjustRightInd w:val="0"/>
                    <w:spacing w:line="240" w:lineRule="exact"/>
                    <w:rPr>
                      <w:szCs w:val="21"/>
                    </w:rPr>
                  </w:pPr>
                  <w:r w:rsidRPr="00B12186">
                    <w:rPr>
                      <w:rFonts w:ascii="ＭＳ 明朝" w:eastAsia="ＭＳ 明朝" w:hAnsi="ＭＳ 明朝" w:hint="eastAsia"/>
                      <w:color w:val="FF0000"/>
                      <w:sz w:val="18"/>
                      <w:szCs w:val="21"/>
                    </w:rPr>
                    <w:t>令和○年○月○日</w:t>
                  </w:r>
                  <w:r>
                    <w:rPr>
                      <w:rFonts w:ascii="ＭＳ 明朝" w:eastAsia="ＭＳ 明朝" w:hAnsi="ＭＳ 明朝" w:hint="eastAsia"/>
                      <w:color w:val="FF0000"/>
                      <w:sz w:val="18"/>
                      <w:szCs w:val="21"/>
                    </w:rPr>
                    <w:t>昇任</w:t>
                  </w:r>
                </w:p>
              </w:tc>
            </w:tr>
            <w:tr w:rsidR="00D400DF" w:rsidRPr="00F33009" w14:paraId="53CF8CD0" w14:textId="77777777" w:rsidTr="00C2530C">
              <w:trPr>
                <w:jc w:val="center"/>
              </w:trPr>
              <w:tc>
                <w:tcPr>
                  <w:tcW w:w="1032" w:type="pct"/>
                  <w:tcMar>
                    <w:left w:w="28" w:type="dxa"/>
                    <w:right w:w="28" w:type="dxa"/>
                  </w:tcMar>
                  <w:vAlign w:val="center"/>
                </w:tcPr>
                <w:p w14:paraId="2C4EC45F" w14:textId="6A982851" w:rsidR="00D400DF" w:rsidRPr="001F01C3" w:rsidRDefault="00D400DF" w:rsidP="001F01C3">
                  <w:pPr>
                    <w:kinsoku w:val="0"/>
                    <w:autoSpaceDE w:val="0"/>
                    <w:autoSpaceDN w:val="0"/>
                    <w:adjustRightInd w:val="0"/>
                    <w:spacing w:line="240" w:lineRule="exact"/>
                    <w:ind w:firstLineChars="100" w:firstLine="140"/>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こうとう　しろう</w:t>
                  </w:r>
                </w:p>
                <w:p w14:paraId="1247D1E1" w14:textId="4525BF30" w:rsidR="00D400DF" w:rsidRPr="00B12186" w:rsidRDefault="00D400DF" w:rsidP="00C823E8">
                  <w:pPr>
                    <w:kinsoku w:val="0"/>
                    <w:autoSpaceDE w:val="0"/>
                    <w:autoSpaceDN w:val="0"/>
                    <w:adjustRightInd w:val="0"/>
                    <w:spacing w:line="240" w:lineRule="exact"/>
                    <w:rPr>
                      <w:rFonts w:ascii="ＭＳ 明朝" w:eastAsia="ＭＳ 明朝" w:hAnsi="ＭＳ 明朝"/>
                      <w:color w:val="FF0000"/>
                      <w:sz w:val="18"/>
                      <w:szCs w:val="21"/>
                    </w:rPr>
                  </w:pPr>
                  <w:r>
                    <w:rPr>
                      <w:rFonts w:ascii="ＭＳ 明朝" w:eastAsia="ＭＳ 明朝" w:hAnsi="ＭＳ 明朝" w:hint="eastAsia"/>
                      <w:color w:val="FF0000"/>
                      <w:szCs w:val="21"/>
                    </w:rPr>
                    <w:t>※</w:t>
                  </w:r>
                  <w:r w:rsidRPr="00C47DF0">
                    <w:rPr>
                      <w:rFonts w:ascii="ＭＳ 明朝" w:eastAsia="ＭＳ 明朝" w:hAnsi="ＭＳ 明朝" w:hint="eastAsia"/>
                      <w:color w:val="FF0000"/>
                      <w:szCs w:val="21"/>
                    </w:rPr>
                    <w:t>江東</w:t>
                  </w:r>
                  <w:r>
                    <w:rPr>
                      <w:rFonts w:ascii="ＭＳ 明朝" w:eastAsia="ＭＳ 明朝" w:hAnsi="ＭＳ 明朝" w:hint="eastAsia"/>
                      <w:color w:val="FF0000"/>
                      <w:szCs w:val="21"/>
                    </w:rPr>
                    <w:t xml:space="preserve">　四郎</w:t>
                  </w:r>
                </w:p>
              </w:tc>
              <w:tc>
                <w:tcPr>
                  <w:tcW w:w="649" w:type="pct"/>
                  <w:tcMar>
                    <w:left w:w="28" w:type="dxa"/>
                    <w:right w:w="28" w:type="dxa"/>
                  </w:tcMar>
                  <w:vAlign w:val="center"/>
                </w:tcPr>
                <w:p w14:paraId="684B53F1" w14:textId="54D7177E" w:rsidR="00D400DF" w:rsidRPr="00B12186" w:rsidRDefault="00D400DF" w:rsidP="00C823E8">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Pr>
                      <w:rFonts w:ascii="ＭＳ 明朝" w:eastAsia="ＭＳ 明朝" w:hAnsi="ＭＳ 明朝" w:hint="eastAsia"/>
                      <w:color w:val="FF0000"/>
                      <w:szCs w:val="21"/>
                    </w:rPr>
                    <w:t>江東</w:t>
                  </w:r>
                  <w:r w:rsidRPr="00B309A7">
                    <w:rPr>
                      <w:rFonts w:ascii="ＭＳ 明朝" w:eastAsia="ＭＳ 明朝" w:hAnsi="ＭＳ 明朝" w:hint="eastAsia"/>
                      <w:color w:val="FF0000"/>
                      <w:szCs w:val="21"/>
                    </w:rPr>
                    <w:t>区</w:t>
                  </w:r>
                </w:p>
              </w:tc>
              <w:tc>
                <w:tcPr>
                  <w:tcW w:w="649" w:type="pct"/>
                  <w:tcMar>
                    <w:left w:w="28" w:type="dxa"/>
                    <w:right w:w="28" w:type="dxa"/>
                  </w:tcMar>
                  <w:vAlign w:val="center"/>
                </w:tcPr>
                <w:p w14:paraId="2CE02F06" w14:textId="3BF905D7" w:rsidR="00D400DF" w:rsidRPr="00B12186" w:rsidRDefault="00D400DF" w:rsidP="00C823E8">
                  <w:pPr>
                    <w:kinsoku w:val="0"/>
                    <w:autoSpaceDE w:val="0"/>
                    <w:autoSpaceDN w:val="0"/>
                    <w:adjustRightInd w:val="0"/>
                    <w:spacing w:line="240" w:lineRule="exact"/>
                    <w:rPr>
                      <w:rFonts w:ascii="ＭＳ 明朝" w:eastAsia="ＭＳ 明朝" w:hAnsi="ＭＳ 明朝"/>
                      <w:color w:val="FF0000"/>
                      <w:szCs w:val="21"/>
                    </w:rPr>
                  </w:pPr>
                  <w:r w:rsidRPr="00357905">
                    <w:rPr>
                      <w:rFonts w:ascii="ＭＳ 明朝" w:eastAsia="ＭＳ 明朝" w:hAnsi="ＭＳ 明朝" w:hint="eastAsia"/>
                      <w:color w:val="FF0000"/>
                      <w:szCs w:val="21"/>
                    </w:rPr>
                    <w:t>取締役（常）</w:t>
                  </w:r>
                </w:p>
              </w:tc>
              <w:tc>
                <w:tcPr>
                  <w:tcW w:w="1000" w:type="pct"/>
                  <w:tcMar>
                    <w:left w:w="28" w:type="dxa"/>
                    <w:right w:w="28" w:type="dxa"/>
                  </w:tcMar>
                  <w:vAlign w:val="center"/>
                </w:tcPr>
                <w:p w14:paraId="49E8111E" w14:textId="77777777" w:rsidR="00D400DF" w:rsidRPr="00DA7552" w:rsidRDefault="00D400DF" w:rsidP="00C823E8">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31" w:type="pct"/>
                  <w:tcMar>
                    <w:left w:w="28" w:type="dxa"/>
                    <w:right w:w="28" w:type="dxa"/>
                  </w:tcMar>
                  <w:vAlign w:val="center"/>
                </w:tcPr>
                <w:p w14:paraId="66E58091" w14:textId="77777777" w:rsidR="00D400DF" w:rsidRPr="00DA7552" w:rsidRDefault="00D400DF" w:rsidP="00C823E8">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39" w:type="pct"/>
                  <w:tcMar>
                    <w:left w:w="28" w:type="dxa"/>
                    <w:right w:w="28" w:type="dxa"/>
                  </w:tcMar>
                  <w:vAlign w:val="center"/>
                </w:tcPr>
                <w:p w14:paraId="0D821E42" w14:textId="1C06FF86" w:rsidR="00D400DF" w:rsidRPr="00F33009" w:rsidRDefault="00D400DF" w:rsidP="00C823E8">
                  <w:pPr>
                    <w:kinsoku w:val="0"/>
                    <w:autoSpaceDE w:val="0"/>
                    <w:autoSpaceDN w:val="0"/>
                    <w:adjustRightInd w:val="0"/>
                    <w:spacing w:line="240" w:lineRule="exact"/>
                    <w:rPr>
                      <w:szCs w:val="21"/>
                    </w:rPr>
                  </w:pPr>
                  <w:r w:rsidRPr="00B12186">
                    <w:rPr>
                      <w:rFonts w:ascii="ＭＳ 明朝" w:eastAsia="ＭＳ 明朝" w:hAnsi="ＭＳ 明朝" w:hint="eastAsia"/>
                      <w:color w:val="FF0000"/>
                      <w:sz w:val="18"/>
                      <w:szCs w:val="21"/>
                    </w:rPr>
                    <w:t>令和○年○月○日新任</w:t>
                  </w:r>
                </w:p>
              </w:tc>
            </w:tr>
            <w:tr w:rsidR="00D400DF" w:rsidRPr="00F33009" w14:paraId="1B5076AF" w14:textId="77777777" w:rsidTr="00C2530C">
              <w:trPr>
                <w:jc w:val="center"/>
              </w:trPr>
              <w:tc>
                <w:tcPr>
                  <w:tcW w:w="1032" w:type="pct"/>
                  <w:tcMar>
                    <w:left w:w="28" w:type="dxa"/>
                    <w:right w:w="28" w:type="dxa"/>
                  </w:tcMar>
                  <w:vAlign w:val="center"/>
                </w:tcPr>
                <w:p w14:paraId="1E5A81B4" w14:textId="231D532B" w:rsidR="00D400DF" w:rsidRPr="001F01C3" w:rsidRDefault="00D400DF" w:rsidP="00C823E8">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しんじゅく　じろう</w:t>
                  </w:r>
                </w:p>
                <w:p w14:paraId="7F4B7C89" w14:textId="112E9C4D" w:rsidR="00D400DF" w:rsidRPr="00B12186" w:rsidRDefault="00D400DF" w:rsidP="00C823E8">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新宿　二郎</w:t>
                  </w:r>
                </w:p>
              </w:tc>
              <w:tc>
                <w:tcPr>
                  <w:tcW w:w="649" w:type="pct"/>
                  <w:tcMar>
                    <w:left w:w="28" w:type="dxa"/>
                    <w:right w:w="28" w:type="dxa"/>
                  </w:tcMar>
                  <w:vAlign w:val="center"/>
                </w:tcPr>
                <w:p w14:paraId="0DF58870" w14:textId="59737348" w:rsidR="00D400DF" w:rsidRPr="00B12186" w:rsidRDefault="00D400DF" w:rsidP="00C823E8">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東京都新宿区</w:t>
                  </w:r>
                </w:p>
              </w:tc>
              <w:tc>
                <w:tcPr>
                  <w:tcW w:w="649" w:type="pct"/>
                  <w:tcMar>
                    <w:left w:w="28" w:type="dxa"/>
                    <w:right w:w="28" w:type="dxa"/>
                  </w:tcMar>
                  <w:vAlign w:val="center"/>
                </w:tcPr>
                <w:p w14:paraId="1F7FDD1F" w14:textId="17D8EA84" w:rsidR="00D400DF" w:rsidRPr="00B12186" w:rsidRDefault="00D400DF" w:rsidP="00C823E8">
                  <w:pPr>
                    <w:kinsoku w:val="0"/>
                    <w:autoSpaceDE w:val="0"/>
                    <w:autoSpaceDN w:val="0"/>
                    <w:adjustRightInd w:val="0"/>
                    <w:spacing w:line="240" w:lineRule="exact"/>
                    <w:rPr>
                      <w:rFonts w:ascii="ＭＳ 明朝" w:eastAsia="ＭＳ 明朝" w:hAnsi="ＭＳ 明朝"/>
                      <w:color w:val="FF0000"/>
                      <w:szCs w:val="21"/>
                    </w:rPr>
                  </w:pPr>
                  <w:r w:rsidRPr="00357905">
                    <w:rPr>
                      <w:rFonts w:ascii="ＭＳ 明朝" w:eastAsia="ＭＳ 明朝" w:hAnsi="ＭＳ 明朝" w:hint="eastAsia"/>
                      <w:color w:val="FF0000"/>
                      <w:szCs w:val="21"/>
                    </w:rPr>
                    <w:t>取締役（常）</w:t>
                  </w:r>
                </w:p>
              </w:tc>
              <w:tc>
                <w:tcPr>
                  <w:tcW w:w="1000" w:type="pct"/>
                  <w:tcMar>
                    <w:left w:w="28" w:type="dxa"/>
                    <w:right w:w="28" w:type="dxa"/>
                  </w:tcMar>
                  <w:vAlign w:val="center"/>
                </w:tcPr>
                <w:p w14:paraId="0C2CD222" w14:textId="77777777" w:rsidR="00D400DF" w:rsidRPr="00DA7552" w:rsidRDefault="00D400DF" w:rsidP="00C823E8">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31" w:type="pct"/>
                  <w:tcMar>
                    <w:left w:w="28" w:type="dxa"/>
                    <w:right w:w="28" w:type="dxa"/>
                  </w:tcMar>
                  <w:vAlign w:val="center"/>
                </w:tcPr>
                <w:p w14:paraId="2E860D5D" w14:textId="77777777" w:rsidR="00D400DF" w:rsidRPr="00DA7552" w:rsidRDefault="00D400DF" w:rsidP="00C823E8">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39" w:type="pct"/>
                  <w:tcMar>
                    <w:left w:w="28" w:type="dxa"/>
                    <w:right w:w="28" w:type="dxa"/>
                  </w:tcMar>
                  <w:vAlign w:val="center"/>
                </w:tcPr>
                <w:p w14:paraId="67BB664D" w14:textId="77777777" w:rsidR="00D400DF" w:rsidRPr="00F33009" w:rsidRDefault="00D400DF" w:rsidP="00C823E8">
                  <w:pPr>
                    <w:kinsoku w:val="0"/>
                    <w:autoSpaceDE w:val="0"/>
                    <w:autoSpaceDN w:val="0"/>
                    <w:adjustRightInd w:val="0"/>
                    <w:spacing w:line="240" w:lineRule="exact"/>
                    <w:rPr>
                      <w:szCs w:val="21"/>
                    </w:rPr>
                  </w:pPr>
                </w:p>
              </w:tc>
            </w:tr>
            <w:tr w:rsidR="00D400DF" w:rsidRPr="00F33009" w14:paraId="68E1D272" w14:textId="77777777" w:rsidTr="00C2530C">
              <w:trPr>
                <w:jc w:val="center"/>
              </w:trPr>
              <w:tc>
                <w:tcPr>
                  <w:tcW w:w="1032" w:type="pct"/>
                  <w:tcMar>
                    <w:left w:w="28" w:type="dxa"/>
                    <w:right w:w="28" w:type="dxa"/>
                  </w:tcMar>
                  <w:vAlign w:val="center"/>
                </w:tcPr>
                <w:p w14:paraId="3A159B75" w14:textId="5F85E12D" w:rsidR="00D400DF" w:rsidRPr="001F01C3" w:rsidRDefault="00D400DF" w:rsidP="00C823E8">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ぶんきょう　あきこ</w:t>
                  </w:r>
                </w:p>
                <w:p w14:paraId="26155C15" w14:textId="69F9B2C4" w:rsidR="00D400DF" w:rsidRPr="00B12186" w:rsidRDefault="00D400DF" w:rsidP="00C823E8">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文京　秋子</w:t>
                  </w:r>
                </w:p>
              </w:tc>
              <w:tc>
                <w:tcPr>
                  <w:tcW w:w="649" w:type="pct"/>
                  <w:tcMar>
                    <w:left w:w="28" w:type="dxa"/>
                    <w:right w:w="28" w:type="dxa"/>
                  </w:tcMar>
                  <w:vAlign w:val="center"/>
                </w:tcPr>
                <w:p w14:paraId="1C7A51FF" w14:textId="1AB09EE5" w:rsidR="00D400DF" w:rsidRPr="00B12186" w:rsidRDefault="00D400DF" w:rsidP="00C823E8">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東京都文京区</w:t>
                  </w:r>
                </w:p>
              </w:tc>
              <w:tc>
                <w:tcPr>
                  <w:tcW w:w="649" w:type="pct"/>
                  <w:tcMar>
                    <w:left w:w="28" w:type="dxa"/>
                    <w:right w:w="28" w:type="dxa"/>
                  </w:tcMar>
                  <w:vAlign w:val="center"/>
                </w:tcPr>
                <w:p w14:paraId="1BA8583D" w14:textId="30787B8E" w:rsidR="00D400DF" w:rsidRPr="00B12186" w:rsidRDefault="00D400DF" w:rsidP="00C823E8">
                  <w:pPr>
                    <w:kinsoku w:val="0"/>
                    <w:autoSpaceDE w:val="0"/>
                    <w:autoSpaceDN w:val="0"/>
                    <w:adjustRightInd w:val="0"/>
                    <w:spacing w:line="240" w:lineRule="exact"/>
                    <w:rPr>
                      <w:rFonts w:ascii="ＭＳ 明朝" w:eastAsia="ＭＳ 明朝" w:hAnsi="ＭＳ 明朝"/>
                      <w:color w:val="FF0000"/>
                      <w:szCs w:val="21"/>
                    </w:rPr>
                  </w:pPr>
                  <w:r w:rsidRPr="00357905">
                    <w:rPr>
                      <w:rFonts w:ascii="ＭＳ 明朝" w:eastAsia="ＭＳ 明朝" w:hAnsi="ＭＳ 明朝" w:hint="eastAsia"/>
                      <w:color w:val="FF0000"/>
                      <w:szCs w:val="21"/>
                    </w:rPr>
                    <w:t>取締役</w:t>
                  </w:r>
                </w:p>
              </w:tc>
              <w:tc>
                <w:tcPr>
                  <w:tcW w:w="1000" w:type="pct"/>
                  <w:tcMar>
                    <w:left w:w="28" w:type="dxa"/>
                    <w:right w:w="28" w:type="dxa"/>
                  </w:tcMar>
                  <w:vAlign w:val="center"/>
                </w:tcPr>
                <w:p w14:paraId="5B149001" w14:textId="77777777" w:rsidR="00D400DF" w:rsidRPr="00DA7552" w:rsidRDefault="00D400DF" w:rsidP="00C823E8">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31" w:type="pct"/>
                  <w:tcMar>
                    <w:left w:w="28" w:type="dxa"/>
                    <w:right w:w="28" w:type="dxa"/>
                  </w:tcMar>
                  <w:vAlign w:val="center"/>
                </w:tcPr>
                <w:p w14:paraId="3EE54A35" w14:textId="77777777" w:rsidR="00D400DF" w:rsidRPr="00DA7552" w:rsidRDefault="00D400DF" w:rsidP="00C823E8">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39" w:type="pct"/>
                  <w:tcMar>
                    <w:left w:w="28" w:type="dxa"/>
                    <w:right w:w="28" w:type="dxa"/>
                  </w:tcMar>
                  <w:vAlign w:val="center"/>
                </w:tcPr>
                <w:p w14:paraId="7D5CB6E8" w14:textId="77777777" w:rsidR="00D400DF" w:rsidRPr="00F33009" w:rsidRDefault="00D400DF" w:rsidP="00C823E8">
                  <w:pPr>
                    <w:kinsoku w:val="0"/>
                    <w:autoSpaceDE w:val="0"/>
                    <w:autoSpaceDN w:val="0"/>
                    <w:adjustRightInd w:val="0"/>
                    <w:spacing w:line="240" w:lineRule="exact"/>
                    <w:rPr>
                      <w:szCs w:val="21"/>
                    </w:rPr>
                  </w:pPr>
                </w:p>
              </w:tc>
            </w:tr>
            <w:tr w:rsidR="00D400DF" w:rsidRPr="00F33009" w14:paraId="55D7836E" w14:textId="77777777" w:rsidTr="00C2530C">
              <w:trPr>
                <w:jc w:val="center"/>
              </w:trPr>
              <w:tc>
                <w:tcPr>
                  <w:tcW w:w="1032" w:type="pct"/>
                  <w:tcMar>
                    <w:left w:w="28" w:type="dxa"/>
                    <w:right w:w="28" w:type="dxa"/>
                  </w:tcMar>
                  <w:vAlign w:val="center"/>
                </w:tcPr>
                <w:p w14:paraId="6F4FB729" w14:textId="13756403" w:rsidR="00D400DF" w:rsidRPr="001F01C3" w:rsidRDefault="00D400DF" w:rsidP="00C823E8">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たいとう　さぶろう</w:t>
                  </w:r>
                </w:p>
                <w:p w14:paraId="2B0F4781" w14:textId="60329AED" w:rsidR="00D400DF" w:rsidRPr="00B12186" w:rsidRDefault="00D400DF" w:rsidP="00C823E8">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台東　三郎</w:t>
                  </w:r>
                </w:p>
              </w:tc>
              <w:tc>
                <w:tcPr>
                  <w:tcW w:w="649" w:type="pct"/>
                  <w:tcMar>
                    <w:left w:w="28" w:type="dxa"/>
                    <w:right w:w="28" w:type="dxa"/>
                  </w:tcMar>
                  <w:vAlign w:val="center"/>
                </w:tcPr>
                <w:p w14:paraId="0436E686" w14:textId="7478EAC9" w:rsidR="00D400DF" w:rsidRPr="00B12186" w:rsidRDefault="00D400DF" w:rsidP="00C823E8">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東京都台東区</w:t>
                  </w:r>
                </w:p>
              </w:tc>
              <w:tc>
                <w:tcPr>
                  <w:tcW w:w="649" w:type="pct"/>
                  <w:tcMar>
                    <w:left w:w="28" w:type="dxa"/>
                    <w:right w:w="28" w:type="dxa"/>
                  </w:tcMar>
                  <w:vAlign w:val="center"/>
                </w:tcPr>
                <w:p w14:paraId="4936612B" w14:textId="2CF1A621" w:rsidR="00D400DF" w:rsidRPr="00B12186" w:rsidRDefault="00D400DF" w:rsidP="00C823E8">
                  <w:pPr>
                    <w:kinsoku w:val="0"/>
                    <w:autoSpaceDE w:val="0"/>
                    <w:autoSpaceDN w:val="0"/>
                    <w:adjustRightInd w:val="0"/>
                    <w:spacing w:line="240" w:lineRule="exact"/>
                    <w:rPr>
                      <w:rFonts w:ascii="ＭＳ 明朝" w:eastAsia="ＭＳ 明朝" w:hAnsi="ＭＳ 明朝"/>
                      <w:color w:val="FF0000"/>
                      <w:szCs w:val="21"/>
                    </w:rPr>
                  </w:pPr>
                  <w:r>
                    <w:rPr>
                      <w:rFonts w:ascii="ＭＳ 明朝" w:eastAsia="ＭＳ 明朝" w:hAnsi="ＭＳ 明朝" w:hint="eastAsia"/>
                      <w:color w:val="FF0000"/>
                      <w:szCs w:val="21"/>
                    </w:rPr>
                    <w:t>取締役</w:t>
                  </w:r>
                </w:p>
              </w:tc>
              <w:tc>
                <w:tcPr>
                  <w:tcW w:w="1000" w:type="pct"/>
                  <w:tcMar>
                    <w:left w:w="28" w:type="dxa"/>
                    <w:right w:w="28" w:type="dxa"/>
                  </w:tcMar>
                  <w:vAlign w:val="center"/>
                </w:tcPr>
                <w:p w14:paraId="51608835" w14:textId="77777777" w:rsidR="00D400DF" w:rsidRPr="00DA7552" w:rsidRDefault="00D400DF" w:rsidP="00C823E8">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31" w:type="pct"/>
                  <w:tcMar>
                    <w:left w:w="28" w:type="dxa"/>
                    <w:right w:w="28" w:type="dxa"/>
                  </w:tcMar>
                  <w:vAlign w:val="center"/>
                </w:tcPr>
                <w:p w14:paraId="7F56382F" w14:textId="77777777" w:rsidR="00D400DF" w:rsidRPr="00DA7552" w:rsidRDefault="00D400DF" w:rsidP="00C823E8">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39" w:type="pct"/>
                  <w:tcMar>
                    <w:left w:w="28" w:type="dxa"/>
                    <w:right w:w="28" w:type="dxa"/>
                  </w:tcMar>
                  <w:vAlign w:val="center"/>
                </w:tcPr>
                <w:p w14:paraId="29B66899" w14:textId="77777777" w:rsidR="00D400DF" w:rsidRPr="00F33009" w:rsidRDefault="00D400DF" w:rsidP="00C823E8">
                  <w:pPr>
                    <w:kinsoku w:val="0"/>
                    <w:autoSpaceDE w:val="0"/>
                    <w:autoSpaceDN w:val="0"/>
                    <w:adjustRightInd w:val="0"/>
                    <w:spacing w:line="240" w:lineRule="exact"/>
                    <w:rPr>
                      <w:szCs w:val="21"/>
                    </w:rPr>
                  </w:pPr>
                </w:p>
              </w:tc>
            </w:tr>
            <w:tr w:rsidR="00D400DF" w:rsidRPr="00F33009" w14:paraId="72CBB058" w14:textId="77777777" w:rsidTr="00C2530C">
              <w:trPr>
                <w:jc w:val="center"/>
              </w:trPr>
              <w:tc>
                <w:tcPr>
                  <w:tcW w:w="1032" w:type="pct"/>
                  <w:tcMar>
                    <w:left w:w="28" w:type="dxa"/>
                    <w:right w:w="28" w:type="dxa"/>
                  </w:tcMar>
                  <w:vAlign w:val="center"/>
                </w:tcPr>
                <w:p w14:paraId="293B3B47" w14:textId="2D75B3F9" w:rsidR="00D400DF" w:rsidRPr="00B309A7" w:rsidRDefault="00D400DF" w:rsidP="00C823E8">
                  <w:pPr>
                    <w:kinsoku w:val="0"/>
                    <w:autoSpaceDE w:val="0"/>
                    <w:autoSpaceDN w:val="0"/>
                    <w:adjustRightInd w:val="0"/>
                    <w:spacing w:line="240" w:lineRule="exact"/>
                    <w:rPr>
                      <w:rFonts w:ascii="ＭＳ 明朝" w:eastAsia="ＭＳ 明朝" w:hAnsi="ＭＳ 明朝"/>
                      <w:color w:val="FF0000"/>
                      <w:sz w:val="18"/>
                      <w:szCs w:val="21"/>
                    </w:rPr>
                  </w:pPr>
                  <w:r>
                    <w:rPr>
                      <w:rFonts w:ascii="ＭＳ 明朝" w:eastAsia="ＭＳ 明朝" w:hAnsi="ＭＳ 明朝" w:hint="eastAsia"/>
                      <w:color w:val="FF0000"/>
                      <w:sz w:val="18"/>
                      <w:szCs w:val="21"/>
                    </w:rPr>
                    <w:t xml:space="preserve">　</w:t>
                  </w:r>
                  <w:r w:rsidRPr="001F01C3">
                    <w:rPr>
                      <w:rFonts w:ascii="ＭＳ 明朝" w:eastAsia="ＭＳ 明朝" w:hAnsi="ＭＳ 明朝" w:hint="eastAsia"/>
                      <w:color w:val="FF0000"/>
                      <w:sz w:val="14"/>
                      <w:szCs w:val="21"/>
                    </w:rPr>
                    <w:t>しながわ　ごろう</w:t>
                  </w:r>
                </w:p>
                <w:p w14:paraId="1288B62B" w14:textId="605DCD4F" w:rsidR="00D400DF" w:rsidRPr="00B12186" w:rsidRDefault="00D400DF" w:rsidP="00C823E8">
                  <w:pPr>
                    <w:kinsoku w:val="0"/>
                    <w:autoSpaceDE w:val="0"/>
                    <w:autoSpaceDN w:val="0"/>
                    <w:adjustRightInd w:val="0"/>
                    <w:spacing w:line="240" w:lineRule="exact"/>
                    <w:rPr>
                      <w:rFonts w:ascii="ＭＳ 明朝" w:eastAsia="ＭＳ 明朝" w:hAnsi="ＭＳ 明朝"/>
                      <w:color w:val="FF0000"/>
                      <w:szCs w:val="21"/>
                    </w:rPr>
                  </w:pPr>
                  <w:r>
                    <w:rPr>
                      <w:rFonts w:ascii="ＭＳ 明朝" w:eastAsia="ＭＳ 明朝" w:hAnsi="ＭＳ 明朝" w:hint="eastAsia"/>
                      <w:color w:val="FF0000"/>
                      <w:szCs w:val="21"/>
                    </w:rPr>
                    <w:t>※品川　五郎</w:t>
                  </w:r>
                </w:p>
              </w:tc>
              <w:tc>
                <w:tcPr>
                  <w:tcW w:w="649" w:type="pct"/>
                  <w:tcMar>
                    <w:left w:w="28" w:type="dxa"/>
                    <w:right w:w="28" w:type="dxa"/>
                  </w:tcMar>
                  <w:vAlign w:val="center"/>
                </w:tcPr>
                <w:p w14:paraId="21C14845" w14:textId="7F2C0BC5" w:rsidR="00D400DF" w:rsidRPr="00B12186" w:rsidRDefault="00D400DF" w:rsidP="00C823E8">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Pr>
                      <w:rFonts w:ascii="ＭＳ 明朝" w:eastAsia="ＭＳ 明朝" w:hAnsi="ＭＳ 明朝" w:hint="eastAsia"/>
                      <w:color w:val="FF0000"/>
                      <w:szCs w:val="21"/>
                    </w:rPr>
                    <w:t>品川</w:t>
                  </w:r>
                  <w:r w:rsidRPr="00B309A7">
                    <w:rPr>
                      <w:rFonts w:ascii="ＭＳ 明朝" w:eastAsia="ＭＳ 明朝" w:hAnsi="ＭＳ 明朝" w:hint="eastAsia"/>
                      <w:color w:val="FF0000"/>
                      <w:szCs w:val="21"/>
                    </w:rPr>
                    <w:t>区</w:t>
                  </w:r>
                </w:p>
              </w:tc>
              <w:tc>
                <w:tcPr>
                  <w:tcW w:w="649" w:type="pct"/>
                  <w:tcMar>
                    <w:left w:w="28" w:type="dxa"/>
                    <w:right w:w="28" w:type="dxa"/>
                  </w:tcMar>
                  <w:vAlign w:val="center"/>
                </w:tcPr>
                <w:p w14:paraId="0EFE3ED5" w14:textId="59D804DD" w:rsidR="00D400DF" w:rsidRPr="00B12186" w:rsidRDefault="00D400DF" w:rsidP="00C823E8">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監査役</w:t>
                  </w:r>
                </w:p>
              </w:tc>
              <w:tc>
                <w:tcPr>
                  <w:tcW w:w="1000" w:type="pct"/>
                  <w:tcMar>
                    <w:left w:w="28" w:type="dxa"/>
                    <w:right w:w="28" w:type="dxa"/>
                  </w:tcMar>
                  <w:vAlign w:val="center"/>
                </w:tcPr>
                <w:p w14:paraId="588BB114" w14:textId="77777777" w:rsidR="00D400DF" w:rsidRPr="00F33009" w:rsidRDefault="00D400DF" w:rsidP="00C823E8">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 xml:space="preserve">□有　</w:t>
                  </w:r>
                  <w:r w:rsidRPr="00DA7552">
                    <w:rPr>
                      <w:rFonts w:ascii="Segoe UI Emoji" w:hAnsi="Segoe UI Emoji" w:cs="Segoe UI Emoji"/>
                      <w:color w:val="FF0000"/>
                      <w:sz w:val="18"/>
                    </w:rPr>
                    <w:t>☑</w:t>
                  </w:r>
                  <w:r w:rsidRPr="00F33009">
                    <w:rPr>
                      <w:rFonts w:hint="eastAsia"/>
                      <w:szCs w:val="21"/>
                    </w:rPr>
                    <w:t>無</w:t>
                  </w:r>
                </w:p>
              </w:tc>
              <w:tc>
                <w:tcPr>
                  <w:tcW w:w="831" w:type="pct"/>
                  <w:tcMar>
                    <w:left w:w="28" w:type="dxa"/>
                    <w:right w:w="28" w:type="dxa"/>
                  </w:tcMar>
                  <w:vAlign w:val="center"/>
                </w:tcPr>
                <w:p w14:paraId="02153193" w14:textId="77777777" w:rsidR="00D400DF" w:rsidRPr="00F33009" w:rsidRDefault="00D400DF" w:rsidP="00C823E8">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□有　□無</w:t>
                  </w:r>
                </w:p>
              </w:tc>
              <w:tc>
                <w:tcPr>
                  <w:tcW w:w="839" w:type="pct"/>
                  <w:tcMar>
                    <w:left w:w="28" w:type="dxa"/>
                    <w:right w:w="28" w:type="dxa"/>
                  </w:tcMar>
                  <w:vAlign w:val="center"/>
                </w:tcPr>
                <w:p w14:paraId="021B77B3" w14:textId="5385835B" w:rsidR="00D400DF" w:rsidRPr="00F33009" w:rsidRDefault="00D400DF" w:rsidP="00C823E8">
                  <w:pPr>
                    <w:kinsoku w:val="0"/>
                    <w:autoSpaceDE w:val="0"/>
                    <w:autoSpaceDN w:val="0"/>
                    <w:adjustRightInd w:val="0"/>
                    <w:spacing w:line="240" w:lineRule="exact"/>
                    <w:rPr>
                      <w:szCs w:val="21"/>
                    </w:rPr>
                  </w:pPr>
                  <w:r w:rsidRPr="00B12186">
                    <w:rPr>
                      <w:rFonts w:ascii="ＭＳ 明朝" w:eastAsia="ＭＳ 明朝" w:hAnsi="ＭＳ 明朝" w:hint="eastAsia"/>
                      <w:color w:val="FF0000"/>
                      <w:sz w:val="18"/>
                      <w:szCs w:val="21"/>
                    </w:rPr>
                    <w:t>令和○年○月○日新任</w:t>
                  </w:r>
                </w:p>
              </w:tc>
            </w:tr>
          </w:tbl>
          <w:p w14:paraId="797F0FDD" w14:textId="3B53E299" w:rsidR="00DF5078" w:rsidRPr="001F01C3" w:rsidRDefault="008D4363" w:rsidP="001F01C3">
            <w:pPr>
              <w:widowControl/>
              <w:kinsoku w:val="0"/>
              <w:wordWrap w:val="0"/>
              <w:autoSpaceDE w:val="0"/>
              <w:autoSpaceDN w:val="0"/>
              <w:ind w:leftChars="200" w:left="1260" w:hangingChars="400" w:hanging="840"/>
              <w:rPr>
                <w:rFonts w:asciiTheme="minorEastAsia" w:hAnsiTheme="minorEastAsia"/>
                <w:szCs w:val="16"/>
              </w:rPr>
            </w:pPr>
            <w:r w:rsidRPr="00505BC7">
              <w:rPr>
                <w:rFonts w:hAnsi="ＭＳ 明朝" w:cs="ＭＳ Ｐゴシック" w:hint="eastAsia"/>
                <w:szCs w:val="16"/>
              </w:rPr>
              <w:t>（注１）</w:t>
            </w:r>
            <w:r w:rsidR="00D5787A">
              <w:rPr>
                <w:rFonts w:hAnsi="ＭＳ 明朝" w:cs="ＭＳ Ｐゴシック" w:hint="eastAsia"/>
                <w:szCs w:val="16"/>
              </w:rPr>
              <w:t>～</w:t>
            </w:r>
            <w:r w:rsidRPr="00505BC7">
              <w:rPr>
                <w:rFonts w:asciiTheme="minorEastAsia" w:hAnsiTheme="minorEastAsia" w:hint="eastAsia"/>
                <w:szCs w:val="16"/>
              </w:rPr>
              <w:t xml:space="preserve">（注７）　</w:t>
            </w:r>
            <w:r w:rsidR="00D5787A">
              <w:rPr>
                <w:rFonts w:asciiTheme="minorEastAsia" w:hAnsiTheme="minorEastAsia" w:hint="eastAsia"/>
                <w:szCs w:val="16"/>
              </w:rPr>
              <w:t>（略）</w:t>
            </w:r>
            <w:r w:rsidR="00477969" w:rsidRPr="00E26429">
              <w:rPr>
                <w:rFonts w:ascii="ＭＳ 明朝" w:eastAsia="ＭＳ 明朝" w:hAnsi="ＭＳ 明朝" w:hint="eastAsia"/>
                <w:szCs w:val="16"/>
              </w:rPr>
              <w:t>（※５）</w:t>
            </w:r>
          </w:p>
        </w:tc>
      </w:tr>
    </w:tbl>
    <w:p w14:paraId="38C82789" w14:textId="6D1BB1CE" w:rsidR="00DF5078" w:rsidRPr="001F01C3" w:rsidRDefault="00DF5078" w:rsidP="001F01C3">
      <w:pPr>
        <w:autoSpaceDE w:val="0"/>
        <w:autoSpaceDN w:val="0"/>
        <w:ind w:leftChars="100" w:left="210"/>
        <w:rPr>
          <w:rFonts w:ascii="ＭＳ 明朝" w:eastAsia="ＭＳ 明朝" w:hAnsi="ＭＳ 明朝"/>
        </w:rPr>
      </w:pPr>
      <w:r w:rsidRPr="001F01C3">
        <w:rPr>
          <w:rFonts w:ascii="ＭＳ 明朝" w:eastAsia="ＭＳ 明朝" w:hAnsi="ＭＳ 明朝" w:hint="eastAsia"/>
        </w:rPr>
        <w:t>※</w:t>
      </w:r>
      <w:r w:rsidR="00477969">
        <w:rPr>
          <w:rFonts w:ascii="ＭＳ 明朝" w:eastAsia="ＭＳ 明朝" w:hAnsi="ＭＳ 明朝" w:hint="eastAsia"/>
        </w:rPr>
        <w:t>５</w:t>
      </w:r>
      <w:r w:rsidRPr="001F01C3">
        <w:rPr>
          <w:rFonts w:ascii="ＭＳ 明朝" w:eastAsia="ＭＳ 明朝" w:hAnsi="ＭＳ 明朝" w:hint="eastAsia"/>
        </w:rPr>
        <w:t xml:space="preserve">　（注１）～（注７）は上記１（</w:t>
      </w:r>
      <w:r w:rsidR="00DD17B8">
        <w:rPr>
          <w:rFonts w:ascii="ＭＳ 明朝" w:eastAsia="ＭＳ 明朝" w:hAnsi="ＭＳ 明朝" w:hint="eastAsia"/>
        </w:rPr>
        <w:t>１</w:t>
      </w:r>
      <w:r w:rsidRPr="001F01C3">
        <w:rPr>
          <w:rFonts w:ascii="ＭＳ 明朝" w:eastAsia="ＭＳ 明朝" w:hAnsi="ＭＳ 明朝" w:hint="eastAsia"/>
        </w:rPr>
        <w:t>）を参照</w:t>
      </w:r>
      <w:r w:rsidR="004D2827">
        <w:rPr>
          <w:rFonts w:ascii="ＭＳ 明朝" w:eastAsia="ＭＳ 明朝" w:hAnsi="ＭＳ 明朝" w:hint="eastAsia"/>
        </w:rPr>
        <w:t>願います</w:t>
      </w:r>
      <w:r w:rsidRPr="001F01C3">
        <w:rPr>
          <w:rFonts w:ascii="ＭＳ 明朝" w:eastAsia="ＭＳ 明朝" w:hAnsi="ＭＳ 明朝" w:hint="eastAsia"/>
        </w:rPr>
        <w:t>。</w:t>
      </w:r>
    </w:p>
    <w:p w14:paraId="71A18124" w14:textId="77777777" w:rsidR="00DF5078" w:rsidRPr="0042165D" w:rsidRDefault="00DF5078" w:rsidP="00DF5078">
      <w:pPr>
        <w:autoSpaceDE w:val="0"/>
        <w:autoSpaceDN w:val="0"/>
        <w:ind w:left="210" w:hangingChars="100" w:hanging="210"/>
        <w:rPr>
          <w:rFonts w:hAnsi="ＭＳ ゴシック"/>
        </w:rPr>
      </w:pPr>
    </w:p>
    <w:p w14:paraId="5BE44221" w14:textId="77777777" w:rsidR="00DF5078" w:rsidRPr="00B12186" w:rsidRDefault="00DF5078" w:rsidP="00DF5078">
      <w:pPr>
        <w:autoSpaceDE w:val="0"/>
        <w:autoSpaceDN w:val="0"/>
        <w:jc w:val="center"/>
        <w:rPr>
          <w:rFonts w:hAnsi="ＭＳ ゴシック"/>
          <w:shd w:val="pct15" w:color="auto" w:fill="FFFFFF"/>
        </w:rPr>
      </w:pPr>
      <w:r w:rsidRPr="00B12186">
        <w:rPr>
          <w:rFonts w:hAnsi="ＭＳ ゴシック" w:hint="eastAsia"/>
          <w:shd w:val="pct15" w:color="auto" w:fill="FFFFFF"/>
        </w:rPr>
        <w:t>【記載に当たっての留意事項】</w:t>
      </w:r>
    </w:p>
    <w:p w14:paraId="5EC9D629" w14:textId="77777777" w:rsidR="00DF5078" w:rsidRDefault="00DF5078" w:rsidP="00DF5078">
      <w:pPr>
        <w:autoSpaceDE w:val="0"/>
        <w:autoSpaceDN w:val="0"/>
        <w:ind w:left="210" w:hangingChars="100" w:hanging="210"/>
        <w:rPr>
          <w:rFonts w:hAnsi="ＭＳ ゴシック"/>
        </w:rPr>
      </w:pPr>
    </w:p>
    <w:p w14:paraId="0029CB80" w14:textId="3CD74C8A" w:rsidR="00DF5078" w:rsidRDefault="00DF5078" w:rsidP="00DF5078">
      <w:pPr>
        <w:autoSpaceDE w:val="0"/>
        <w:autoSpaceDN w:val="0"/>
        <w:ind w:left="210" w:hangingChars="100" w:hanging="210"/>
        <w:rPr>
          <w:rFonts w:hAnsi="ＭＳ ゴシック"/>
        </w:rPr>
      </w:pPr>
      <w:r>
        <w:rPr>
          <w:rFonts w:hAnsi="ＭＳ ゴシック" w:hint="eastAsia"/>
        </w:rPr>
        <w:t>①　「特定役員の氏名又は名称」の変更届出は、</w:t>
      </w:r>
      <w:r w:rsidR="00DD17B8">
        <w:rPr>
          <w:rFonts w:hAnsi="ＭＳ ゴシック" w:hint="eastAsia"/>
        </w:rPr>
        <w:t>注６に定める役員</w:t>
      </w:r>
      <w:r>
        <w:rPr>
          <w:rFonts w:hAnsi="ＭＳ ゴシック" w:hint="eastAsia"/>
        </w:rPr>
        <w:t>の表の記載事項のいずれかに変更があった場合に行っていただくことになります。すなわち、特定役員が新たに就任した場合だけではなく、氏名、住所、役名、</w:t>
      </w:r>
      <w:r w:rsidR="00CE0367">
        <w:rPr>
          <w:rFonts w:hAnsi="ＭＳ ゴシック" w:hint="eastAsia"/>
        </w:rPr>
        <w:t>担当部門、</w:t>
      </w:r>
      <w:r>
        <w:rPr>
          <w:rFonts w:hAnsi="ＭＳ ゴシック" w:hint="eastAsia"/>
        </w:rPr>
        <w:t>特定役員への該当の有無、日本の国籍の有無及び備考のいずれの記載事項に変更があった場合でも、監査役等の特定役員ではない役員に係る変更も含め、変更届出の対象となります。</w:t>
      </w:r>
    </w:p>
    <w:p w14:paraId="5E70907D" w14:textId="77777777" w:rsidR="00DF5078" w:rsidRPr="00D348FC" w:rsidRDefault="00DF5078" w:rsidP="00DF5078">
      <w:pPr>
        <w:autoSpaceDE w:val="0"/>
        <w:autoSpaceDN w:val="0"/>
        <w:ind w:left="210" w:hangingChars="100" w:hanging="210"/>
        <w:rPr>
          <w:rFonts w:hAnsi="ＭＳ ゴシック"/>
        </w:rPr>
      </w:pPr>
    </w:p>
    <w:p w14:paraId="1F6404F3" w14:textId="728C6031" w:rsidR="00DF5078" w:rsidRDefault="00DF5078" w:rsidP="00DF5078">
      <w:pPr>
        <w:autoSpaceDE w:val="0"/>
        <w:autoSpaceDN w:val="0"/>
        <w:ind w:left="210" w:hangingChars="100" w:hanging="210"/>
        <w:rPr>
          <w:rFonts w:hAnsi="ＭＳ ゴシック"/>
        </w:rPr>
      </w:pPr>
      <w:r>
        <w:rPr>
          <w:rFonts w:hAnsi="ＭＳ ゴシック" w:hint="eastAsia"/>
        </w:rPr>
        <w:t>②　本様式は、上記１（</w:t>
      </w:r>
      <w:r w:rsidR="00DD17B8">
        <w:rPr>
          <w:rFonts w:hAnsi="ＭＳ ゴシック" w:hint="eastAsia"/>
        </w:rPr>
        <w:t>１</w:t>
      </w:r>
      <w:r>
        <w:rPr>
          <w:rFonts w:hAnsi="ＭＳ ゴシック" w:hint="eastAsia"/>
        </w:rPr>
        <w:t>）に従って記載してください。その際、変更箇所に※印を付し、備考欄又は余白に変更年月日を記載してください。</w:t>
      </w:r>
    </w:p>
    <w:p w14:paraId="5B1E919A" w14:textId="77777777" w:rsidR="00DF5078" w:rsidRDefault="00DF5078" w:rsidP="00DF5078">
      <w:pPr>
        <w:autoSpaceDE w:val="0"/>
        <w:autoSpaceDN w:val="0"/>
        <w:ind w:left="210" w:hangingChars="100" w:hanging="210"/>
        <w:rPr>
          <w:rFonts w:hAnsi="ＭＳ ゴシック"/>
        </w:rPr>
      </w:pPr>
    </w:p>
    <w:p w14:paraId="6DEDE58B" w14:textId="11CB6EF0" w:rsidR="009162CC" w:rsidRDefault="00DF5078" w:rsidP="00DF5078">
      <w:pPr>
        <w:autoSpaceDE w:val="0"/>
        <w:autoSpaceDN w:val="0"/>
        <w:ind w:left="210" w:hangingChars="100" w:hanging="210"/>
        <w:rPr>
          <w:rFonts w:hAnsi="ＭＳ ゴシック"/>
        </w:rPr>
      </w:pPr>
      <w:r>
        <w:rPr>
          <w:rFonts w:hAnsi="ＭＳ ゴシック" w:hint="eastAsia"/>
        </w:rPr>
        <w:t>③　特定役員が新たに就任した場合は、当該特定役員が</w:t>
      </w:r>
      <w:r w:rsidRPr="005E5CD7">
        <w:rPr>
          <w:rFonts w:hAnsi="ＭＳ ゴシック" w:hint="eastAsia"/>
        </w:rPr>
        <w:t>日本</w:t>
      </w:r>
      <w:r>
        <w:rPr>
          <w:rFonts w:hAnsi="ＭＳ ゴシック" w:hint="eastAsia"/>
        </w:rPr>
        <w:t>の</w:t>
      </w:r>
      <w:r w:rsidRPr="005E5CD7">
        <w:rPr>
          <w:rFonts w:hAnsi="ＭＳ ゴシック" w:hint="eastAsia"/>
        </w:rPr>
        <w:t>国籍を有することの証拠書類を添付してください</w:t>
      </w:r>
      <w:r w:rsidR="009162CC">
        <w:rPr>
          <w:rFonts w:hAnsi="ＭＳ ゴシック" w:hint="eastAsia"/>
        </w:rPr>
        <w:t>。</w:t>
      </w:r>
      <w:r w:rsidR="009162CC" w:rsidRPr="009162CC">
        <w:rPr>
          <w:rFonts w:hAnsi="ＭＳ ゴシック" w:hint="eastAsia"/>
        </w:rPr>
        <w:t>ただし、変更届出の時点でなお有効であるものを、</w:t>
      </w:r>
      <w:r w:rsidR="004B1EFE">
        <w:rPr>
          <w:rFonts w:hAnsi="ＭＳ ゴシック" w:hint="eastAsia"/>
        </w:rPr>
        <w:t>認定更新</w:t>
      </w:r>
      <w:r w:rsidR="009162CC" w:rsidRPr="009162CC">
        <w:rPr>
          <w:rFonts w:hAnsi="ＭＳ ゴシック" w:hint="eastAsia"/>
        </w:rPr>
        <w:t>の申</w:t>
      </w:r>
      <w:r w:rsidR="009162CC" w:rsidRPr="009162CC">
        <w:rPr>
          <w:rFonts w:hAnsi="ＭＳ ゴシック" w:hint="eastAsia"/>
        </w:rPr>
        <w:lastRenderedPageBreak/>
        <w:t>請等において既に提出している場合は、例えば、「新任の特定役員である</w:t>
      </w:r>
      <w:r w:rsidR="00574547">
        <w:rPr>
          <w:rFonts w:hAnsi="ＭＳ ゴシック" w:hint="eastAsia"/>
        </w:rPr>
        <w:t>○○</w:t>
      </w:r>
      <w:r w:rsidR="004B38A9">
        <w:rPr>
          <w:rFonts w:hAnsi="ＭＳ ゴシック" w:hint="eastAsia"/>
        </w:rPr>
        <w:t>○○</w:t>
      </w:r>
      <w:r w:rsidR="009162CC" w:rsidRPr="009162CC">
        <w:rPr>
          <w:rFonts w:hAnsi="ＭＳ ゴシック" w:hint="eastAsia"/>
        </w:rPr>
        <w:t>氏に係る日本の国籍を有することの証拠書類は、令和</w:t>
      </w:r>
      <w:r w:rsidR="004B38A9">
        <w:rPr>
          <w:rFonts w:hAnsi="ＭＳ ゴシック" w:hint="eastAsia"/>
        </w:rPr>
        <w:t>○</w:t>
      </w:r>
      <w:r w:rsidR="009162CC" w:rsidRPr="009162CC">
        <w:rPr>
          <w:rFonts w:hAnsi="ＭＳ ゴシック" w:hint="eastAsia"/>
        </w:rPr>
        <w:t>年</w:t>
      </w:r>
      <w:r w:rsidR="004B38A9">
        <w:rPr>
          <w:rFonts w:hAnsi="ＭＳ ゴシック" w:hint="eastAsia"/>
        </w:rPr>
        <w:t>○</w:t>
      </w:r>
      <w:r w:rsidR="009162CC" w:rsidRPr="009162CC">
        <w:rPr>
          <w:rFonts w:hAnsi="ＭＳ ゴシック" w:hint="eastAsia"/>
        </w:rPr>
        <w:t>月</w:t>
      </w:r>
      <w:r w:rsidR="004B38A9">
        <w:rPr>
          <w:rFonts w:hAnsi="ＭＳ ゴシック" w:hint="eastAsia"/>
        </w:rPr>
        <w:t>○</w:t>
      </w:r>
      <w:r w:rsidR="009162CC" w:rsidRPr="009162CC">
        <w:rPr>
          <w:rFonts w:hAnsi="ＭＳ ゴシック" w:hint="eastAsia"/>
        </w:rPr>
        <w:t>日付けの</w:t>
      </w:r>
      <w:r w:rsidR="004B1EFE">
        <w:rPr>
          <w:rFonts w:hAnsi="ＭＳ ゴシック" w:hint="eastAsia"/>
        </w:rPr>
        <w:t>認定更新</w:t>
      </w:r>
      <w:r w:rsidR="009162CC" w:rsidRPr="009162CC">
        <w:rPr>
          <w:rFonts w:hAnsi="ＭＳ ゴシック" w:hint="eastAsia"/>
        </w:rPr>
        <w:t>の申請において提出している」旨を記載した書類を提出することで、改めて提出する必要はないものとします。</w:t>
      </w:r>
    </w:p>
    <w:p w14:paraId="3EC4AB0B" w14:textId="1171F057" w:rsidR="00DF5078" w:rsidRDefault="009162CC" w:rsidP="007D2014">
      <w:pPr>
        <w:autoSpaceDE w:val="0"/>
        <w:autoSpaceDN w:val="0"/>
        <w:ind w:leftChars="100" w:left="210" w:firstLineChars="100" w:firstLine="210"/>
        <w:rPr>
          <w:rFonts w:hAnsi="ＭＳ ゴシック"/>
        </w:rPr>
      </w:pPr>
      <w:r>
        <w:rPr>
          <w:rFonts w:hAnsi="ＭＳ ゴシック" w:hint="eastAsia"/>
        </w:rPr>
        <w:t>なお、</w:t>
      </w:r>
      <w:r w:rsidR="00DF5078">
        <w:rPr>
          <w:rFonts w:hAnsi="ＭＳ ゴシック" w:hint="eastAsia"/>
        </w:rPr>
        <w:t>既存の</w:t>
      </w:r>
      <w:r w:rsidR="00DF5078" w:rsidRPr="005E5CD7">
        <w:rPr>
          <w:rFonts w:hAnsi="ＭＳ ゴシック" w:hint="eastAsia"/>
        </w:rPr>
        <w:t>特定役員について</w:t>
      </w:r>
      <w:r w:rsidR="00DF5078">
        <w:rPr>
          <w:rFonts w:hAnsi="ＭＳ ゴシック" w:hint="eastAsia"/>
        </w:rPr>
        <w:t>改めて提出していただく必要はありません</w:t>
      </w:r>
      <w:r>
        <w:rPr>
          <w:rFonts w:hAnsi="ＭＳ ゴシック" w:hint="eastAsia"/>
        </w:rPr>
        <w:t>が</w:t>
      </w:r>
      <w:r w:rsidR="00DF5078">
        <w:rPr>
          <w:rFonts w:hAnsi="ＭＳ ゴシック" w:hint="eastAsia"/>
        </w:rPr>
        <w:t>、</w:t>
      </w:r>
      <w:r w:rsidR="00A7143D">
        <w:rPr>
          <w:rFonts w:hAnsi="ＭＳ ゴシック" w:hint="eastAsia"/>
        </w:rPr>
        <w:t>認定</w:t>
      </w:r>
      <w:r w:rsidR="00DD17B8">
        <w:rPr>
          <w:rFonts w:hAnsi="ＭＳ ゴシック" w:hint="eastAsia"/>
        </w:rPr>
        <w:t>の</w:t>
      </w:r>
      <w:r w:rsidR="00A7143D">
        <w:rPr>
          <w:rFonts w:hAnsi="ＭＳ ゴシック" w:hint="eastAsia"/>
        </w:rPr>
        <w:t>更新</w:t>
      </w:r>
      <w:r w:rsidR="00DF5078">
        <w:rPr>
          <w:rFonts w:hAnsi="ＭＳ ゴシック" w:hint="eastAsia"/>
        </w:rPr>
        <w:t>及び地位の承継の</w:t>
      </w:r>
      <w:r w:rsidR="00DD17B8">
        <w:rPr>
          <w:rFonts w:hAnsi="ＭＳ ゴシック" w:hint="eastAsia"/>
        </w:rPr>
        <w:t>認可</w:t>
      </w:r>
      <w:r w:rsidR="00DF5078">
        <w:rPr>
          <w:rFonts w:hAnsi="ＭＳ ゴシック" w:hint="eastAsia"/>
        </w:rPr>
        <w:t>の申請の際は、既存の特定役員について改めて提出していただく必要があります</w:t>
      </w:r>
      <w:r w:rsidR="00DF5078" w:rsidRPr="005E5CD7">
        <w:rPr>
          <w:rFonts w:hAnsi="ＭＳ ゴシック" w:hint="eastAsia"/>
        </w:rPr>
        <w:t>。</w:t>
      </w:r>
    </w:p>
    <w:p w14:paraId="19E2A6A1" w14:textId="77777777" w:rsidR="00DF5078" w:rsidRDefault="00DF5078" w:rsidP="00DF5078">
      <w:pPr>
        <w:autoSpaceDE w:val="0"/>
        <w:autoSpaceDN w:val="0"/>
        <w:ind w:left="210" w:hangingChars="100" w:hanging="210"/>
        <w:rPr>
          <w:rFonts w:hAnsi="ＭＳ ゴシック"/>
        </w:rPr>
      </w:pPr>
    </w:p>
    <w:p w14:paraId="271F3BF7" w14:textId="1C2F1BBF" w:rsidR="00DF5078" w:rsidRDefault="00DF5078" w:rsidP="00DF5078">
      <w:pPr>
        <w:autoSpaceDE w:val="0"/>
        <w:autoSpaceDN w:val="0"/>
        <w:ind w:left="210" w:hangingChars="100" w:hanging="210"/>
        <w:rPr>
          <w:rFonts w:hAnsi="ＭＳ ゴシック"/>
        </w:rPr>
      </w:pPr>
      <w:r>
        <w:rPr>
          <w:rFonts w:hAnsi="ＭＳ ゴシック" w:hint="eastAsia"/>
        </w:rPr>
        <w:t>④　登記事項証明書は上記１（</w:t>
      </w:r>
      <w:r w:rsidR="00DD17B8">
        <w:rPr>
          <w:rFonts w:hAnsi="ＭＳ ゴシック" w:hint="eastAsia"/>
        </w:rPr>
        <w:t>１</w:t>
      </w:r>
      <w:r>
        <w:rPr>
          <w:rFonts w:hAnsi="ＭＳ ゴシック" w:hint="eastAsia"/>
        </w:rPr>
        <w:t>）⑦のとおり、省略することが可能です。</w:t>
      </w:r>
    </w:p>
    <w:p w14:paraId="564830EC" w14:textId="2A89B2F7" w:rsidR="007E0E7E" w:rsidRDefault="007E0E7E" w:rsidP="00DF5078">
      <w:pPr>
        <w:autoSpaceDE w:val="0"/>
        <w:autoSpaceDN w:val="0"/>
        <w:ind w:left="210" w:hangingChars="100" w:hanging="210"/>
        <w:rPr>
          <w:rFonts w:ascii="ＭＳ 明朝" w:eastAsia="ＭＳ 明朝" w:hAnsi="ＭＳ 明朝"/>
        </w:rPr>
      </w:pPr>
    </w:p>
    <w:p w14:paraId="308502AB" w14:textId="756B7B91" w:rsidR="007E0E7E" w:rsidRPr="00685F05" w:rsidRDefault="007E0E7E" w:rsidP="007E0E7E">
      <w:pPr>
        <w:autoSpaceDE w:val="0"/>
        <w:autoSpaceDN w:val="0"/>
        <w:ind w:left="210" w:hangingChars="100" w:hanging="210"/>
        <w:rPr>
          <w:rFonts w:hAnsi="ＭＳ ゴシック"/>
        </w:rPr>
      </w:pPr>
      <w:r w:rsidRPr="00A307D6">
        <w:rPr>
          <w:rFonts w:hAnsi="ＭＳ ゴシック" w:hint="eastAsia"/>
        </w:rPr>
        <w:t xml:space="preserve">⑤　</w:t>
      </w:r>
      <w:r w:rsidRPr="00FC21D6">
        <w:rPr>
          <w:rFonts w:hAnsi="ＭＳ ゴシック" w:hint="eastAsia"/>
        </w:rPr>
        <w:t>変更届出</w:t>
      </w:r>
      <w:r w:rsidRPr="00A307D6">
        <w:rPr>
          <w:rFonts w:hAnsi="ＭＳ ゴシック" w:hint="eastAsia"/>
        </w:rPr>
        <w:t>の</w:t>
      </w:r>
      <w:r w:rsidRPr="00FC21D6">
        <w:rPr>
          <w:rFonts w:hAnsi="ＭＳ ゴシック" w:hint="eastAsia"/>
        </w:rPr>
        <w:t>時期</w:t>
      </w:r>
      <w:r w:rsidRPr="00A307D6">
        <w:rPr>
          <w:rFonts w:hAnsi="ＭＳ ゴシック" w:hint="eastAsia"/>
        </w:rPr>
        <w:t>について</w:t>
      </w:r>
      <w:r w:rsidRPr="00FC21D6">
        <w:rPr>
          <w:rFonts w:hAnsi="ＭＳ ゴシック" w:hint="eastAsia"/>
        </w:rPr>
        <w:t>は、</w:t>
      </w:r>
      <w:r w:rsidR="00BC06BD">
        <w:rPr>
          <w:rFonts w:hAnsi="ＭＳ ゴシック" w:hint="eastAsia"/>
        </w:rPr>
        <w:t>放送</w:t>
      </w:r>
      <w:r w:rsidRPr="00FC21D6">
        <w:rPr>
          <w:rFonts w:hAnsi="ＭＳ ゴシック" w:hint="eastAsia"/>
        </w:rPr>
        <w:t>法第</w:t>
      </w:r>
      <w:r w:rsidR="00BC06BD">
        <w:rPr>
          <w:rFonts w:hAnsi="ＭＳ ゴシック" w:hint="eastAsia"/>
        </w:rPr>
        <w:t>97</w:t>
      </w:r>
      <w:r w:rsidRPr="00FC21D6">
        <w:rPr>
          <w:rFonts w:hAnsi="ＭＳ ゴシック"/>
        </w:rPr>
        <w:t>条第２項において、「変更があつたときは、</w:t>
      </w:r>
      <w:r w:rsidR="008A281D">
        <w:rPr>
          <w:rFonts w:hAnsi="ＭＳ ゴシック" w:hint="eastAsia"/>
        </w:rPr>
        <w:t>（略）</w:t>
      </w:r>
      <w:r w:rsidRPr="00FC21D6">
        <w:rPr>
          <w:rFonts w:hAnsi="ＭＳ ゴシック" w:hint="eastAsia"/>
        </w:rPr>
        <w:t>遅滞なく、その旨</w:t>
      </w:r>
      <w:r w:rsidRPr="00A307D6">
        <w:rPr>
          <w:rFonts w:hAnsi="ＭＳ ゴシック" w:hint="eastAsia"/>
        </w:rPr>
        <w:t>を</w:t>
      </w:r>
      <w:r w:rsidRPr="00FC21D6">
        <w:rPr>
          <w:rFonts w:hAnsi="ＭＳ ゴシック" w:hint="eastAsia"/>
        </w:rPr>
        <w:t>総務大臣に届け出なければならない」と規定されているところ、「</w:t>
      </w:r>
      <w:r w:rsidRPr="00A307D6">
        <w:rPr>
          <w:rFonts w:hAnsi="ＭＳ ゴシック"/>
        </w:rPr>
        <w:t>特定役員の氏名又は名称」</w:t>
      </w:r>
      <w:r w:rsidRPr="00FC21D6">
        <w:rPr>
          <w:rFonts w:hAnsi="ＭＳ ゴシック" w:hint="eastAsia"/>
        </w:rPr>
        <w:t>の</w:t>
      </w:r>
      <w:r w:rsidRPr="00A307D6">
        <w:rPr>
          <w:rFonts w:hAnsi="ＭＳ ゴシック"/>
        </w:rPr>
        <w:t>変更届出</w:t>
      </w:r>
      <w:r w:rsidRPr="00A307D6">
        <w:rPr>
          <w:rFonts w:hAnsi="ＭＳ ゴシック" w:hint="eastAsia"/>
        </w:rPr>
        <w:t>に</w:t>
      </w:r>
      <w:r w:rsidRPr="00FC21D6">
        <w:rPr>
          <w:rFonts w:hAnsi="ＭＳ ゴシック" w:hint="eastAsia"/>
        </w:rPr>
        <w:t>あたって</w:t>
      </w:r>
      <w:r w:rsidRPr="00A307D6">
        <w:rPr>
          <w:rFonts w:hAnsi="ＭＳ ゴシック" w:hint="eastAsia"/>
        </w:rPr>
        <w:t>は、</w:t>
      </w:r>
      <w:r w:rsidRPr="00FC21D6">
        <w:rPr>
          <w:rFonts w:hAnsi="ＭＳ ゴシック" w:hint="eastAsia"/>
        </w:rPr>
        <w:t>役員名簿</w:t>
      </w:r>
      <w:r w:rsidRPr="00A307D6">
        <w:rPr>
          <w:rFonts w:hAnsi="ＭＳ ゴシック" w:hint="eastAsia"/>
        </w:rPr>
        <w:t>の</w:t>
      </w:r>
      <w:r w:rsidRPr="00FC21D6">
        <w:rPr>
          <w:rFonts w:hAnsi="ＭＳ ゴシック" w:hint="eastAsia"/>
        </w:rPr>
        <w:t>作成や日本の国籍を有する</w:t>
      </w:r>
      <w:r w:rsidRPr="00A307D6">
        <w:rPr>
          <w:rFonts w:hAnsi="ＭＳ ゴシック" w:hint="eastAsia"/>
        </w:rPr>
        <w:t>こと</w:t>
      </w:r>
      <w:r w:rsidRPr="00FC21D6">
        <w:rPr>
          <w:rFonts w:hAnsi="ＭＳ ゴシック" w:hint="eastAsia"/>
        </w:rPr>
        <w:t>の</w:t>
      </w:r>
      <w:r w:rsidRPr="00351EE4">
        <w:rPr>
          <w:rFonts w:hAnsi="ＭＳ ゴシック" w:hint="eastAsia"/>
        </w:rPr>
        <w:t>証拠書類</w:t>
      </w:r>
      <w:r w:rsidRPr="00FC21D6">
        <w:rPr>
          <w:rFonts w:hAnsi="ＭＳ ゴシック" w:hint="eastAsia"/>
        </w:rPr>
        <w:t>の整備等に一定の期間を要する</w:t>
      </w:r>
      <w:r w:rsidRPr="00351EE4">
        <w:rPr>
          <w:rFonts w:hAnsi="ＭＳ ゴシック" w:hint="eastAsia"/>
        </w:rPr>
        <w:t>等の</w:t>
      </w:r>
      <w:r w:rsidRPr="00FC21D6">
        <w:rPr>
          <w:rFonts w:hAnsi="ＭＳ ゴシック" w:hint="eastAsia"/>
        </w:rPr>
        <w:t>事情を考慮します。ただし、</w:t>
      </w:r>
      <w:r w:rsidRPr="00351EE4">
        <w:rPr>
          <w:rFonts w:hAnsi="ＭＳ ゴシック" w:hint="eastAsia"/>
        </w:rPr>
        <w:t>変更</w:t>
      </w:r>
      <w:r w:rsidRPr="00FC21D6">
        <w:rPr>
          <w:rFonts w:hAnsi="ＭＳ ゴシック" w:hint="eastAsia"/>
        </w:rPr>
        <w:t>後２か月を超えて行われたもの</w:t>
      </w:r>
      <w:r w:rsidRPr="00351EE4">
        <w:rPr>
          <w:rFonts w:hAnsi="ＭＳ ゴシック" w:hint="eastAsia"/>
        </w:rPr>
        <w:t>について</w:t>
      </w:r>
      <w:r w:rsidRPr="00FC21D6">
        <w:rPr>
          <w:rFonts w:hAnsi="ＭＳ ゴシック" w:hint="eastAsia"/>
        </w:rPr>
        <w:t>は、正当な又は合理的な理由による遅滞</w:t>
      </w:r>
      <w:r w:rsidRPr="00351EE4">
        <w:rPr>
          <w:rFonts w:hAnsi="ＭＳ ゴシック" w:hint="eastAsia"/>
        </w:rPr>
        <w:t>で</w:t>
      </w:r>
      <w:r w:rsidRPr="00FC21D6">
        <w:rPr>
          <w:rFonts w:hAnsi="ＭＳ ゴシック" w:hint="eastAsia"/>
        </w:rPr>
        <w:t>あることについて、確認の問い合わせをさせていただくことがあります</w:t>
      </w:r>
      <w:r w:rsidRPr="00A307D6">
        <w:rPr>
          <w:rFonts w:hAnsi="ＭＳ ゴシック" w:hint="eastAsia"/>
        </w:rPr>
        <w:t>。</w:t>
      </w:r>
    </w:p>
    <w:p w14:paraId="7FA3706A" w14:textId="77777777" w:rsidR="007E0E7E" w:rsidRPr="004474C4" w:rsidRDefault="007E0E7E" w:rsidP="00DF5078">
      <w:pPr>
        <w:autoSpaceDE w:val="0"/>
        <w:autoSpaceDN w:val="0"/>
        <w:ind w:left="210" w:hangingChars="100" w:hanging="210"/>
        <w:rPr>
          <w:rFonts w:ascii="ＭＳ 明朝" w:eastAsia="ＭＳ 明朝" w:hAnsi="ＭＳ 明朝"/>
        </w:rPr>
      </w:pPr>
    </w:p>
    <w:p w14:paraId="744C4586" w14:textId="77777777" w:rsidR="00DF5078" w:rsidRDefault="00DF5078" w:rsidP="00DF5078">
      <w:pPr>
        <w:autoSpaceDE w:val="0"/>
        <w:autoSpaceDN w:val="0"/>
        <w:rPr>
          <w:rFonts w:hAnsi="ＭＳ ゴシック"/>
        </w:rPr>
      </w:pPr>
    </w:p>
    <w:p w14:paraId="2D141ADE" w14:textId="77777777" w:rsidR="00DF5078" w:rsidRDefault="00DF5078" w:rsidP="00DF5078">
      <w:pPr>
        <w:widowControl/>
        <w:autoSpaceDE w:val="0"/>
        <w:autoSpaceDN w:val="0"/>
        <w:jc w:val="left"/>
        <w:rPr>
          <w:rFonts w:hAnsi="ＭＳ ゴシック"/>
        </w:rPr>
      </w:pPr>
      <w:r>
        <w:rPr>
          <w:rFonts w:hAnsi="ＭＳ ゴシック"/>
        </w:rPr>
        <w:br w:type="page"/>
      </w:r>
    </w:p>
    <w:p w14:paraId="775793C8" w14:textId="37705127" w:rsidR="00DF5078" w:rsidRPr="009E64AF" w:rsidRDefault="00DF5078" w:rsidP="00B848AD">
      <w:pPr>
        <w:pStyle w:val="3"/>
        <w:ind w:left="422" w:hangingChars="200" w:hanging="422"/>
      </w:pPr>
      <w:bookmarkStart w:id="223" w:name="_Toc132642517"/>
      <w:bookmarkStart w:id="224" w:name="_Toc132713494"/>
      <w:bookmarkStart w:id="225" w:name="_Toc132746819"/>
      <w:bookmarkStart w:id="226" w:name="_Toc132912267"/>
      <w:bookmarkStart w:id="227" w:name="_Toc161403701"/>
      <w:r w:rsidRPr="009E64AF">
        <w:rPr>
          <w:rFonts w:hint="eastAsia"/>
        </w:rPr>
        <w:lastRenderedPageBreak/>
        <w:t>（３）</w:t>
      </w:r>
      <w:r w:rsidR="00CE0367" w:rsidRPr="009E64AF">
        <w:rPr>
          <w:rStyle w:val="20"/>
          <w:rFonts w:hint="eastAsia"/>
          <w:b/>
          <w:sz w:val="21"/>
          <w:u w:val="none"/>
        </w:rPr>
        <w:t>別表第六の一号「地上基幹放送の業務認定申請書」</w:t>
      </w:r>
      <w:r w:rsidR="00CE0367" w:rsidRPr="009E64AF">
        <w:t>「外国人等直接保有議決権割合」及び「外国人等直接保有議決権割合と外国人等間接保有議決権割合とを合計した割合」</w:t>
      </w:r>
      <w:r w:rsidR="00CE0367" w:rsidRPr="009E64AF">
        <w:rPr>
          <w:rFonts w:hint="eastAsia"/>
        </w:rPr>
        <w:t>の注に規定する様式</w:t>
      </w:r>
      <w:bookmarkEnd w:id="223"/>
      <w:bookmarkEnd w:id="224"/>
      <w:bookmarkEnd w:id="225"/>
      <w:bookmarkEnd w:id="226"/>
      <w:bookmarkEnd w:id="227"/>
    </w:p>
    <w:p w14:paraId="75CD5764" w14:textId="77777777" w:rsidR="00DF5078" w:rsidRPr="00090633" w:rsidRDefault="00DF5078" w:rsidP="00DF5078">
      <w:pPr>
        <w:autoSpaceDE w:val="0"/>
        <w:autoSpaceDN w:val="0"/>
        <w:rPr>
          <w:rFonts w:hAnsi="ＭＳ ゴシック"/>
        </w:rPr>
      </w:pPr>
    </w:p>
    <w:p w14:paraId="619E7B5B" w14:textId="77777777" w:rsidR="00DF5078" w:rsidRPr="00B12186" w:rsidRDefault="00DF5078" w:rsidP="00DF5078">
      <w:pPr>
        <w:autoSpaceDE w:val="0"/>
        <w:autoSpaceDN w:val="0"/>
        <w:jc w:val="center"/>
        <w:rPr>
          <w:rFonts w:hAnsi="ＭＳ ゴシック"/>
          <w:shd w:val="pct15" w:color="auto" w:fill="FFFFFF"/>
        </w:rPr>
      </w:pPr>
      <w:r w:rsidRPr="00B12186">
        <w:rPr>
          <w:rFonts w:hAnsi="ＭＳ ゴシック" w:hint="eastAsia"/>
          <w:shd w:val="pct15" w:color="auto" w:fill="FFFFFF"/>
        </w:rPr>
        <w:t>【</w:t>
      </w:r>
      <w:r>
        <w:rPr>
          <w:rFonts w:hAnsi="ＭＳ ゴシック" w:hint="eastAsia"/>
          <w:shd w:val="pct15" w:color="auto" w:fill="FFFFFF"/>
        </w:rPr>
        <w:t>記載例</w:t>
      </w:r>
      <w:r w:rsidRPr="00B12186">
        <w:rPr>
          <w:rFonts w:hAnsi="ＭＳ ゴシック" w:hint="eastAsia"/>
          <w:shd w:val="pct15" w:color="auto" w:fill="FFFFFF"/>
        </w:rPr>
        <w:t>】</w:t>
      </w:r>
    </w:p>
    <w:p w14:paraId="17EF3EC8" w14:textId="77777777" w:rsidR="00DF5078" w:rsidRDefault="00DF5078" w:rsidP="00DF5078">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DF5078" w14:paraId="4F5BCB45" w14:textId="77777777" w:rsidTr="00E05177">
        <w:tc>
          <w:tcPr>
            <w:tcW w:w="8494" w:type="dxa"/>
          </w:tcPr>
          <w:p w14:paraId="504847A3" w14:textId="0BF724D2" w:rsidR="00DF5078" w:rsidRDefault="00DF5078" w:rsidP="00DF5078">
            <w:pPr>
              <w:autoSpaceDE w:val="0"/>
              <w:autoSpaceDN w:val="0"/>
            </w:pPr>
          </w:p>
          <w:p w14:paraId="234C5186" w14:textId="46667351" w:rsidR="000B2E3F" w:rsidRPr="001F01C3" w:rsidRDefault="000B2E3F" w:rsidP="001F01C3">
            <w:pPr>
              <w:kinsoku w:val="0"/>
              <w:autoSpaceDE w:val="0"/>
              <w:autoSpaceDN w:val="0"/>
              <w:adjustRightInd w:val="0"/>
              <w:ind w:leftChars="100" w:left="840" w:hangingChars="300" w:hanging="630"/>
              <w:rPr>
                <w:rFonts w:hAnsi="ＭＳ ゴシック"/>
              </w:rPr>
            </w:pPr>
            <w:r w:rsidRPr="00DE5647">
              <w:rPr>
                <w:rFonts w:hAnsi="ＭＳ ゴシック" w:hint="eastAsia"/>
              </w:rPr>
              <w:t xml:space="preserve">　</w:t>
            </w:r>
            <w:r w:rsidRPr="00505BC7">
              <w:rPr>
                <w:rFonts w:hAnsi="ＭＳ 明朝" w:cs="ＭＳ Ｐゴシック" w:hint="eastAsia"/>
                <w:szCs w:val="16"/>
              </w:rPr>
              <w:t>注７　法人又は団体の場合に限つて記載することとし、小数点第３位を四捨五入し小数点第２位まで記載すること。ただし、四捨五入する前の割合が</w:t>
            </w:r>
            <w:r w:rsidRPr="00505BC7">
              <w:rPr>
                <w:rFonts w:hAnsi="ＭＳ 明朝" w:cs="ＭＳ Ｐゴシック"/>
                <w:szCs w:val="16"/>
              </w:rPr>
              <w:t>20%</w:t>
            </w:r>
            <w:r w:rsidRPr="00505BC7">
              <w:rPr>
                <w:rFonts w:hAnsi="ＭＳ 明朝" w:cs="ＭＳ Ｐゴシック" w:hint="eastAsia"/>
                <w:szCs w:val="16"/>
              </w:rPr>
              <w:t>未満である場合において、小数点第３位を四捨五入して</w:t>
            </w:r>
            <w:r w:rsidRPr="00505BC7">
              <w:rPr>
                <w:rFonts w:hAnsi="ＭＳ 明朝" w:cs="ＭＳ Ｐゴシック"/>
                <w:szCs w:val="16"/>
              </w:rPr>
              <w:t>20.00%</w:t>
            </w:r>
            <w:r w:rsidRPr="00505BC7">
              <w:rPr>
                <w:rFonts w:hAnsi="ＭＳ 明朝" w:cs="ＭＳ Ｐゴシック" w:hint="eastAsia"/>
                <w:szCs w:val="16"/>
              </w:rPr>
              <w:t>となるときは四捨五入せず、割合が</w:t>
            </w:r>
            <w:r w:rsidRPr="00505BC7">
              <w:rPr>
                <w:rFonts w:hAnsi="ＭＳ 明朝" w:cs="ＭＳ Ｐゴシック"/>
                <w:szCs w:val="16"/>
              </w:rPr>
              <w:t>20%</w:t>
            </w:r>
            <w:r w:rsidRPr="00505BC7">
              <w:rPr>
                <w:rFonts w:hAnsi="ＭＳ 明朝" w:cs="ＭＳ Ｐゴシック" w:hint="eastAsia"/>
                <w:szCs w:val="16"/>
              </w:rPr>
              <w:t>未満であることが分かる小数点以下の位まで記載し、その位未満の端数は切り捨てて記載すること（例：</w:t>
            </w:r>
            <w:r w:rsidRPr="00505BC7">
              <w:rPr>
                <w:rFonts w:hAnsi="ＭＳ 明朝" w:cs="ＭＳ Ｐゴシック"/>
                <w:szCs w:val="16"/>
              </w:rPr>
              <w:t>19.999456%</w:t>
            </w:r>
            <w:r w:rsidRPr="00505BC7">
              <w:rPr>
                <w:rFonts w:hAnsi="ＭＳ 明朝" w:cs="ＭＳ Ｐゴシック" w:hint="eastAsia"/>
                <w:szCs w:val="16"/>
              </w:rPr>
              <w:t>の場合は</w:t>
            </w:r>
            <w:r w:rsidRPr="00505BC7">
              <w:rPr>
                <w:rFonts w:hAnsi="ＭＳ 明朝" w:cs="ＭＳ Ｐゴシック"/>
                <w:szCs w:val="16"/>
              </w:rPr>
              <w:t>19.9994%</w:t>
            </w:r>
            <w:r w:rsidRPr="00505BC7">
              <w:rPr>
                <w:rFonts w:hAnsi="ＭＳ 明朝" w:cs="ＭＳ Ｐゴシック" w:hint="eastAsia"/>
                <w:szCs w:val="16"/>
              </w:rPr>
              <w:t>まで記載すること。）。コミュニティ放送に係る業務の認定の申請の場合は外国人等直接保有議決権割合と外国人等間接保有議決権割合とを合計した割合の欄の記載を要しない。また、記載事項を証するものとして、次の様式を添付すること。</w:t>
            </w:r>
          </w:p>
          <w:p w14:paraId="67636F5B" w14:textId="77777777" w:rsidR="00DF5078" w:rsidRPr="00EF5E3D" w:rsidRDefault="00DF5078" w:rsidP="00DF5078">
            <w:pPr>
              <w:tabs>
                <w:tab w:val="left" w:pos="851"/>
              </w:tabs>
              <w:autoSpaceDE w:val="0"/>
              <w:autoSpaceDN w:val="0"/>
              <w:ind w:firstLineChars="300" w:firstLine="630"/>
              <w:rPr>
                <w:rFonts w:hAnsi="ＭＳ ゴシック"/>
              </w:rPr>
            </w:pPr>
            <w:r>
              <w:rPr>
                <w:rFonts w:hAnsi="ＭＳ ゴシック" w:hint="eastAsia"/>
              </w:rPr>
              <w:t xml:space="preserve">ア　</w:t>
            </w:r>
            <w:r w:rsidRPr="009F5585">
              <w:rPr>
                <w:rFonts w:hAnsi="ＭＳ ゴシック" w:hint="eastAsia"/>
              </w:rPr>
              <w:t>議決権の総数</w:t>
            </w:r>
          </w:p>
          <w:tbl>
            <w:tblPr>
              <w:tblW w:w="6632" w:type="dxa"/>
              <w:tblInd w:w="811" w:type="dxa"/>
              <w:tblLook w:val="04A0" w:firstRow="1" w:lastRow="0" w:firstColumn="1" w:lastColumn="0" w:noHBand="0" w:noVBand="1"/>
            </w:tblPr>
            <w:tblGrid>
              <w:gridCol w:w="380"/>
              <w:gridCol w:w="380"/>
              <w:gridCol w:w="2391"/>
              <w:gridCol w:w="1539"/>
              <w:gridCol w:w="1942"/>
            </w:tblGrid>
            <w:tr w:rsidR="00DF5078" w:rsidRPr="00B61FF9" w14:paraId="4B344DC9" w14:textId="77777777" w:rsidTr="00641B0B">
              <w:tc>
                <w:tcPr>
                  <w:tcW w:w="3151" w:type="dxa"/>
                  <w:gridSpan w:val="3"/>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CB3E2A1" w14:textId="77777777" w:rsidR="00DF5078" w:rsidRPr="00130EEC" w:rsidRDefault="00DF5078" w:rsidP="00DF5078">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区　　分</w:t>
                  </w:r>
                </w:p>
              </w:tc>
              <w:tc>
                <w:tcPr>
                  <w:tcW w:w="153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C0A1BE5" w14:textId="77777777" w:rsidR="00DF5078" w:rsidRPr="00130EEC" w:rsidRDefault="00DF5078" w:rsidP="00DF5078">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株式数（株）</w:t>
                  </w:r>
                </w:p>
              </w:tc>
              <w:tc>
                <w:tcPr>
                  <w:tcW w:w="194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ADCFF20" w14:textId="77777777" w:rsidR="00DF5078" w:rsidRPr="00130EEC" w:rsidRDefault="00DF5078" w:rsidP="00DF5078">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議決権の数（個）</w:t>
                  </w:r>
                </w:p>
              </w:tc>
            </w:tr>
            <w:tr w:rsidR="00DF5078" w:rsidRPr="00B61FF9" w14:paraId="6E3BDD66" w14:textId="77777777" w:rsidTr="00641B0B">
              <w:tc>
                <w:tcPr>
                  <w:tcW w:w="380"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098E5B9" w14:textId="77777777" w:rsidR="00DF5078" w:rsidRPr="00130EEC" w:rsidRDefault="00DF5078" w:rsidP="00DF5078">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発行済株式</w:t>
                  </w:r>
                  <w:r w:rsidRPr="00C2530C">
                    <w:rPr>
                      <w:rFonts w:asciiTheme="minorEastAsia" w:hAnsiTheme="minorEastAsia"/>
                      <w:w w:val="41"/>
                      <w:kern w:val="0"/>
                      <w:szCs w:val="16"/>
                      <w:fitText w:val="161" w:id="-1268583669"/>
                    </w:rPr>
                    <w:t>(</w:t>
                  </w:r>
                  <w:r w:rsidRPr="00C2530C">
                    <w:rPr>
                      <w:rFonts w:asciiTheme="minorEastAsia" w:hAnsiTheme="minorEastAsia" w:hint="eastAsia"/>
                      <w:w w:val="41"/>
                      <w:kern w:val="0"/>
                      <w:szCs w:val="16"/>
                      <w:fitText w:val="161" w:id="-1268583669"/>
                    </w:rPr>
                    <w:t>Ａ</w:t>
                  </w:r>
                  <w:r w:rsidRPr="00C2530C">
                    <w:rPr>
                      <w:rFonts w:asciiTheme="minorEastAsia" w:hAnsiTheme="minorEastAsia"/>
                      <w:w w:val="41"/>
                      <w:kern w:val="0"/>
                      <w:szCs w:val="16"/>
                      <w:fitText w:val="161" w:id="-1268583669"/>
                    </w:rPr>
                    <w:t>)</w:t>
                  </w:r>
                </w:p>
              </w:tc>
              <w:tc>
                <w:tcPr>
                  <w:tcW w:w="2771"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4B1AB8B"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無議決権株式</w:t>
                  </w:r>
                  <w:r w:rsidRPr="00DF5078">
                    <w:rPr>
                      <w:rFonts w:asciiTheme="minorEastAsia" w:hAnsiTheme="minorEastAsia"/>
                      <w:w w:val="40"/>
                      <w:kern w:val="0"/>
                      <w:szCs w:val="16"/>
                      <w:fitText w:val="159" w:id="-1268583668"/>
                    </w:rPr>
                    <w:t>(</w:t>
                  </w:r>
                  <w:r w:rsidRPr="00DF5078">
                    <w:rPr>
                      <w:rFonts w:asciiTheme="minorEastAsia" w:hAnsiTheme="minorEastAsia" w:hint="eastAsia"/>
                      <w:w w:val="40"/>
                      <w:kern w:val="0"/>
                      <w:szCs w:val="16"/>
                      <w:fitText w:val="159" w:id="-1268583668"/>
                    </w:rPr>
                    <w:t>Ｂ</w:t>
                  </w:r>
                  <w:r w:rsidRPr="00DF5078">
                    <w:rPr>
                      <w:rFonts w:asciiTheme="minorEastAsia" w:hAnsiTheme="minorEastAsia"/>
                      <w:w w:val="40"/>
                      <w:kern w:val="0"/>
                      <w:szCs w:val="16"/>
                      <w:fitText w:val="159" w:id="-1268583668"/>
                    </w:rPr>
                    <w:t>)</w:t>
                  </w:r>
                </w:p>
              </w:tc>
              <w:tc>
                <w:tcPr>
                  <w:tcW w:w="153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F0EDC52" w14:textId="77777777" w:rsidR="00DF5078" w:rsidRPr="00B10495" w:rsidRDefault="00DF5078" w:rsidP="00DF5078">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w:t>
                  </w:r>
                  <w:r w:rsidRPr="00B10495">
                    <w:rPr>
                      <w:rFonts w:ascii="ＭＳ 明朝" w:eastAsia="ＭＳ 明朝" w:hAnsi="ＭＳ 明朝" w:hint="eastAsia"/>
                      <w:color w:val="FF0000"/>
                      <w:szCs w:val="16"/>
                    </w:rPr>
                    <w:t>00</w:t>
                  </w:r>
                  <w:r w:rsidRPr="00B10495">
                    <w:rPr>
                      <w:rFonts w:ascii="ＭＳ 明朝" w:eastAsia="ＭＳ 明朝" w:hAnsi="ＭＳ 明朝"/>
                      <w:color w:val="FF0000"/>
                      <w:szCs w:val="16"/>
                    </w:rPr>
                    <w:t>0</w:t>
                  </w:r>
                </w:p>
              </w:tc>
              <w:tc>
                <w:tcPr>
                  <w:tcW w:w="1942"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tcPr>
                <w:p w14:paraId="5827141F" w14:textId="77777777" w:rsidR="00DF5078" w:rsidRPr="00B10495" w:rsidRDefault="00DF5078" w:rsidP="00DF5078">
                  <w:pPr>
                    <w:kinsoku w:val="0"/>
                    <w:autoSpaceDE w:val="0"/>
                    <w:autoSpaceDN w:val="0"/>
                    <w:adjustRightInd w:val="0"/>
                    <w:rPr>
                      <w:rFonts w:ascii="ＭＳ 明朝" w:eastAsia="ＭＳ 明朝" w:hAnsi="ＭＳ 明朝"/>
                      <w:color w:val="FF0000"/>
                      <w:szCs w:val="16"/>
                    </w:rPr>
                  </w:pPr>
                </w:p>
              </w:tc>
            </w:tr>
            <w:tr w:rsidR="00DF5078" w:rsidRPr="00B61FF9" w14:paraId="4B24B870" w14:textId="77777777" w:rsidTr="00641B0B">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9A980BA" w14:textId="77777777" w:rsidR="00DF5078" w:rsidRPr="00130EEC" w:rsidRDefault="00DF5078" w:rsidP="00DF5078">
                  <w:pPr>
                    <w:kinsoku w:val="0"/>
                    <w:autoSpaceDE w:val="0"/>
                    <w:autoSpaceDN w:val="0"/>
                    <w:adjustRightInd w:val="0"/>
                    <w:rPr>
                      <w:rFonts w:asciiTheme="minorEastAsia" w:hAnsiTheme="minorEastAsia"/>
                      <w:szCs w:val="16"/>
                    </w:rPr>
                  </w:pPr>
                </w:p>
              </w:tc>
              <w:tc>
                <w:tcPr>
                  <w:tcW w:w="277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46BC1DFC"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議決権制限株式</w:t>
                  </w:r>
                  <w:r w:rsidRPr="00DF5078">
                    <w:rPr>
                      <w:rFonts w:asciiTheme="minorEastAsia" w:hAnsiTheme="minorEastAsia"/>
                      <w:w w:val="40"/>
                      <w:kern w:val="0"/>
                      <w:szCs w:val="16"/>
                      <w:fitText w:val="159" w:id="-1268583667"/>
                    </w:rPr>
                    <w:t>(</w:t>
                  </w:r>
                  <w:r w:rsidRPr="00DF5078">
                    <w:rPr>
                      <w:rFonts w:asciiTheme="minorEastAsia" w:hAnsiTheme="minorEastAsia" w:hint="eastAsia"/>
                      <w:w w:val="40"/>
                      <w:kern w:val="0"/>
                      <w:szCs w:val="16"/>
                      <w:fitText w:val="159" w:id="-1268583667"/>
                    </w:rPr>
                    <w:t>Ｃ</w:t>
                  </w:r>
                  <w:r w:rsidRPr="00DF5078">
                    <w:rPr>
                      <w:rFonts w:asciiTheme="minorEastAsia" w:hAnsiTheme="minorEastAsia"/>
                      <w:w w:val="40"/>
                      <w:kern w:val="0"/>
                      <w:szCs w:val="16"/>
                      <w:fitText w:val="159" w:id="-1268583667"/>
                    </w:rPr>
                    <w:t>)</w:t>
                  </w:r>
                </w:p>
              </w:tc>
              <w:tc>
                <w:tcPr>
                  <w:tcW w:w="153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9D73226" w14:textId="77777777" w:rsidR="00DF5078" w:rsidRPr="00B10495" w:rsidRDefault="00DF5078" w:rsidP="00DF5078">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w:t>
                  </w:r>
                  <w:r w:rsidRPr="00B10495">
                    <w:rPr>
                      <w:rFonts w:ascii="ＭＳ 明朝" w:eastAsia="ＭＳ 明朝" w:hAnsi="ＭＳ 明朝" w:hint="eastAsia"/>
                      <w:color w:val="FF0000"/>
                      <w:szCs w:val="16"/>
                    </w:rPr>
                    <w:t>0</w:t>
                  </w:r>
                  <w:r w:rsidRPr="00B10495">
                    <w:rPr>
                      <w:rFonts w:ascii="ＭＳ 明朝" w:eastAsia="ＭＳ 明朝" w:hAnsi="ＭＳ 明朝"/>
                      <w:color w:val="FF0000"/>
                      <w:szCs w:val="16"/>
                    </w:rPr>
                    <w:t>0</w:t>
                  </w:r>
                  <w:r w:rsidRPr="00B10495">
                    <w:rPr>
                      <w:rFonts w:ascii="ＭＳ 明朝" w:eastAsia="ＭＳ 明朝" w:hAnsi="ＭＳ 明朝" w:hint="eastAsia"/>
                      <w:color w:val="FF0000"/>
                      <w:szCs w:val="16"/>
                    </w:rPr>
                    <w:t>0</w:t>
                  </w:r>
                </w:p>
              </w:tc>
              <w:tc>
                <w:tcPr>
                  <w:tcW w:w="194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FABC156" w14:textId="77777777" w:rsidR="00DF5078" w:rsidRPr="00B10495" w:rsidRDefault="00DF5078" w:rsidP="00DF5078">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10</w:t>
                  </w:r>
                </w:p>
              </w:tc>
            </w:tr>
            <w:tr w:rsidR="00DF5078" w:rsidRPr="00B61FF9" w14:paraId="1D215F06"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AC4835E" w14:textId="77777777" w:rsidR="00DF5078" w:rsidRPr="00130EEC" w:rsidRDefault="00DF5078" w:rsidP="00DF5078">
                  <w:pPr>
                    <w:kinsoku w:val="0"/>
                    <w:autoSpaceDE w:val="0"/>
                    <w:autoSpaceDN w:val="0"/>
                    <w:adjustRightInd w:val="0"/>
                    <w:rPr>
                      <w:rFonts w:asciiTheme="minorEastAsia" w:hAnsiTheme="minorEastAsia"/>
                      <w:szCs w:val="16"/>
                    </w:rPr>
                  </w:pPr>
                </w:p>
              </w:tc>
              <w:tc>
                <w:tcPr>
                  <w:tcW w:w="380"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FF08F74"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完全議決権株式</w:t>
                  </w:r>
                </w:p>
              </w:tc>
              <w:tc>
                <w:tcPr>
                  <w:tcW w:w="2391" w:type="dxa"/>
                  <w:tcBorders>
                    <w:top w:val="single" w:sz="4" w:space="0" w:color="auto"/>
                    <w:left w:val="single" w:sz="4" w:space="0" w:color="auto"/>
                    <w:bottom w:val="single" w:sz="4" w:space="0" w:color="auto"/>
                    <w:right w:val="single" w:sz="4" w:space="0" w:color="auto"/>
                  </w:tcBorders>
                  <w:tcMar>
                    <w:left w:w="85" w:type="dxa"/>
                    <w:right w:w="85" w:type="dxa"/>
                  </w:tcMar>
                </w:tcPr>
                <w:p w14:paraId="0ABC3AF9"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自己保有株式</w:t>
                  </w:r>
                  <w:r w:rsidRPr="00DF5078">
                    <w:rPr>
                      <w:rFonts w:asciiTheme="minorEastAsia" w:hAnsiTheme="minorEastAsia"/>
                      <w:w w:val="40"/>
                      <w:kern w:val="0"/>
                      <w:szCs w:val="16"/>
                      <w:fitText w:val="159" w:id="-1268583666"/>
                    </w:rPr>
                    <w:t>(</w:t>
                  </w:r>
                  <w:r w:rsidRPr="00DF5078">
                    <w:rPr>
                      <w:rFonts w:asciiTheme="minorEastAsia" w:hAnsiTheme="minorEastAsia" w:hint="eastAsia"/>
                      <w:w w:val="40"/>
                      <w:kern w:val="0"/>
                      <w:szCs w:val="16"/>
                      <w:fitText w:val="159" w:id="-1268583666"/>
                    </w:rPr>
                    <w:t>Ｄ</w:t>
                  </w:r>
                  <w:r w:rsidRPr="00DF5078">
                    <w:rPr>
                      <w:rFonts w:asciiTheme="minorEastAsia" w:hAnsiTheme="minorEastAsia"/>
                      <w:w w:val="40"/>
                      <w:kern w:val="0"/>
                      <w:szCs w:val="16"/>
                      <w:fitText w:val="159" w:id="-1268583666"/>
                    </w:rPr>
                    <w:t>)</w:t>
                  </w:r>
                </w:p>
              </w:tc>
              <w:tc>
                <w:tcPr>
                  <w:tcW w:w="153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22F1029" w14:textId="77777777" w:rsidR="00DF5078" w:rsidRPr="00B10495" w:rsidRDefault="00DF5078" w:rsidP="00DF5078">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1</w:t>
                  </w:r>
                  <w:r w:rsidRPr="00B10495">
                    <w:rPr>
                      <w:rFonts w:ascii="ＭＳ 明朝" w:eastAsia="ＭＳ 明朝" w:hAnsi="ＭＳ 明朝"/>
                      <w:color w:val="FF0000"/>
                      <w:szCs w:val="16"/>
                    </w:rPr>
                    <w:t>,</w:t>
                  </w:r>
                  <w:r w:rsidRPr="00B10495">
                    <w:rPr>
                      <w:rFonts w:ascii="ＭＳ 明朝" w:eastAsia="ＭＳ 明朝" w:hAnsi="ＭＳ 明朝" w:hint="eastAsia"/>
                      <w:color w:val="FF0000"/>
                      <w:szCs w:val="16"/>
                    </w:rPr>
                    <w:t>000</w:t>
                  </w:r>
                </w:p>
              </w:tc>
              <w:tc>
                <w:tcPr>
                  <w:tcW w:w="1942"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128BED75" w14:textId="77777777" w:rsidR="00DF5078" w:rsidRPr="00B10495" w:rsidRDefault="00DF5078" w:rsidP="00DF5078">
                  <w:pPr>
                    <w:kinsoku w:val="0"/>
                    <w:autoSpaceDE w:val="0"/>
                    <w:autoSpaceDN w:val="0"/>
                    <w:adjustRightInd w:val="0"/>
                    <w:jc w:val="right"/>
                    <w:rPr>
                      <w:rFonts w:ascii="ＭＳ 明朝" w:eastAsia="ＭＳ 明朝" w:hAnsi="ＭＳ 明朝"/>
                      <w:color w:val="FF0000"/>
                      <w:szCs w:val="16"/>
                    </w:rPr>
                  </w:pPr>
                </w:p>
              </w:tc>
            </w:tr>
            <w:tr w:rsidR="00DF5078" w:rsidRPr="00B61FF9" w14:paraId="3066B967"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4472187" w14:textId="77777777" w:rsidR="00DF5078" w:rsidRPr="00130EEC" w:rsidRDefault="00DF5078" w:rsidP="00DF5078">
                  <w:pPr>
                    <w:kinsoku w:val="0"/>
                    <w:autoSpaceDE w:val="0"/>
                    <w:autoSpaceDN w:val="0"/>
                    <w:adjustRightInd w:val="0"/>
                    <w:rPr>
                      <w:rFonts w:asciiTheme="minorEastAsia" w:hAnsiTheme="minorEastAsia"/>
                      <w:szCs w:val="16"/>
                    </w:rPr>
                  </w:pPr>
                </w:p>
              </w:t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7DE024C" w14:textId="77777777" w:rsidR="00DF5078" w:rsidRPr="00130EEC" w:rsidRDefault="00DF5078" w:rsidP="00DF5078">
                  <w:pPr>
                    <w:kinsoku w:val="0"/>
                    <w:autoSpaceDE w:val="0"/>
                    <w:autoSpaceDN w:val="0"/>
                    <w:adjustRightInd w:val="0"/>
                    <w:rPr>
                      <w:rFonts w:asciiTheme="minorEastAsia" w:hAnsiTheme="minorEastAsia"/>
                      <w:szCs w:val="16"/>
                    </w:rPr>
                  </w:pPr>
                </w:p>
              </w:tc>
              <w:tc>
                <w:tcPr>
                  <w:tcW w:w="2391" w:type="dxa"/>
                  <w:tcBorders>
                    <w:top w:val="single" w:sz="4" w:space="0" w:color="auto"/>
                    <w:left w:val="single" w:sz="4" w:space="0" w:color="auto"/>
                    <w:bottom w:val="single" w:sz="4" w:space="0" w:color="auto"/>
                    <w:right w:val="single" w:sz="4" w:space="0" w:color="auto"/>
                  </w:tcBorders>
                  <w:tcMar>
                    <w:left w:w="85" w:type="dxa"/>
                    <w:right w:w="85" w:type="dxa"/>
                  </w:tcMar>
                </w:tcPr>
                <w:p w14:paraId="7B0AF7AB"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相互保有株式</w:t>
                  </w:r>
                  <w:r w:rsidRPr="00DF5078">
                    <w:rPr>
                      <w:rFonts w:asciiTheme="minorEastAsia" w:hAnsiTheme="minorEastAsia"/>
                      <w:w w:val="40"/>
                      <w:kern w:val="0"/>
                      <w:szCs w:val="16"/>
                      <w:fitText w:val="159" w:id="-1268583665"/>
                    </w:rPr>
                    <w:t>(</w:t>
                  </w:r>
                  <w:r w:rsidRPr="00DF5078">
                    <w:rPr>
                      <w:rFonts w:asciiTheme="minorEastAsia" w:hAnsiTheme="minorEastAsia" w:hint="eastAsia"/>
                      <w:w w:val="40"/>
                      <w:kern w:val="0"/>
                      <w:szCs w:val="16"/>
                      <w:fitText w:val="159" w:id="-1268583665"/>
                    </w:rPr>
                    <w:t>Ｅ</w:t>
                  </w:r>
                  <w:r w:rsidRPr="00DF5078">
                    <w:rPr>
                      <w:rFonts w:asciiTheme="minorEastAsia" w:hAnsiTheme="minorEastAsia"/>
                      <w:w w:val="40"/>
                      <w:kern w:val="0"/>
                      <w:szCs w:val="16"/>
                      <w:fitText w:val="159" w:id="-1268583665"/>
                    </w:rPr>
                    <w:t>)</w:t>
                  </w:r>
                </w:p>
              </w:tc>
              <w:tc>
                <w:tcPr>
                  <w:tcW w:w="153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ECC680F" w14:textId="77777777" w:rsidR="00DF5078" w:rsidRPr="00B10495" w:rsidRDefault="00DF5078" w:rsidP="00DF5078">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1</w:t>
                  </w:r>
                  <w:r w:rsidRPr="00B10495">
                    <w:rPr>
                      <w:rFonts w:ascii="ＭＳ 明朝" w:eastAsia="ＭＳ 明朝" w:hAnsi="ＭＳ 明朝"/>
                      <w:color w:val="FF0000"/>
                      <w:szCs w:val="16"/>
                    </w:rPr>
                    <w:t>,0</w:t>
                  </w:r>
                  <w:r w:rsidRPr="00B10495">
                    <w:rPr>
                      <w:rFonts w:ascii="ＭＳ 明朝" w:eastAsia="ＭＳ 明朝" w:hAnsi="ＭＳ 明朝" w:hint="eastAsia"/>
                      <w:color w:val="FF0000"/>
                      <w:szCs w:val="16"/>
                    </w:rPr>
                    <w:t>00</w:t>
                  </w:r>
                </w:p>
              </w:tc>
              <w:tc>
                <w:tcPr>
                  <w:tcW w:w="1942"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32C0FAEA" w14:textId="77777777" w:rsidR="00DF5078" w:rsidRPr="00B10495" w:rsidRDefault="00DF5078" w:rsidP="00DF5078">
                  <w:pPr>
                    <w:kinsoku w:val="0"/>
                    <w:autoSpaceDE w:val="0"/>
                    <w:autoSpaceDN w:val="0"/>
                    <w:adjustRightInd w:val="0"/>
                    <w:jc w:val="right"/>
                    <w:rPr>
                      <w:rFonts w:ascii="ＭＳ 明朝" w:eastAsia="ＭＳ 明朝" w:hAnsi="ＭＳ 明朝"/>
                      <w:color w:val="FF0000"/>
                      <w:szCs w:val="16"/>
                    </w:rPr>
                  </w:pPr>
                </w:p>
              </w:tc>
            </w:tr>
            <w:tr w:rsidR="00641B0B" w:rsidRPr="00B61FF9" w14:paraId="13AC679E"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A31A4AA" w14:textId="77777777" w:rsidR="00641B0B" w:rsidRPr="00130EEC" w:rsidRDefault="00641B0B" w:rsidP="00DF5078">
                  <w:pPr>
                    <w:kinsoku w:val="0"/>
                    <w:autoSpaceDE w:val="0"/>
                    <w:autoSpaceDN w:val="0"/>
                    <w:adjustRightInd w:val="0"/>
                    <w:rPr>
                      <w:rFonts w:asciiTheme="minorEastAsia" w:hAnsiTheme="minorEastAsia"/>
                      <w:szCs w:val="16"/>
                    </w:rPr>
                  </w:pPr>
                </w:p>
              </w:t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D871394" w14:textId="77777777" w:rsidR="00641B0B" w:rsidRPr="00130EEC" w:rsidRDefault="00641B0B" w:rsidP="00DF5078">
                  <w:pPr>
                    <w:kinsoku w:val="0"/>
                    <w:autoSpaceDE w:val="0"/>
                    <w:autoSpaceDN w:val="0"/>
                    <w:adjustRightInd w:val="0"/>
                    <w:rPr>
                      <w:rFonts w:asciiTheme="minorEastAsia" w:hAnsiTheme="minorEastAsia"/>
                      <w:szCs w:val="16"/>
                    </w:rPr>
                  </w:pPr>
                </w:p>
              </w:tc>
              <w:tc>
                <w:tcPr>
                  <w:tcW w:w="3930"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15DE691" w14:textId="15F79314" w:rsidR="00641B0B" w:rsidRPr="00B10495" w:rsidRDefault="00641B0B" w:rsidP="00C2530C">
                  <w:pPr>
                    <w:kinsoku w:val="0"/>
                    <w:autoSpaceDE w:val="0"/>
                    <w:autoSpaceDN w:val="0"/>
                    <w:adjustRightInd w:val="0"/>
                    <w:rPr>
                      <w:rFonts w:ascii="ＭＳ 明朝" w:eastAsia="ＭＳ 明朝" w:hAnsi="ＭＳ 明朝"/>
                      <w:color w:val="FF0000"/>
                      <w:szCs w:val="16"/>
                    </w:rPr>
                  </w:pPr>
                  <w:r w:rsidRPr="006C56D0">
                    <w:rPr>
                      <w:rFonts w:asciiTheme="minorEastAsia" w:hAnsiTheme="minorEastAsia" w:hint="eastAsia"/>
                      <w:szCs w:val="16"/>
                    </w:rPr>
                    <w:t>申請者（子会社を含む。）における株主の相互保有対象議決権の総数の</w:t>
                  </w:r>
                  <w:r>
                    <w:rPr>
                      <w:rFonts w:asciiTheme="minorEastAsia" w:hAnsiTheme="minorEastAsia" w:hint="eastAsia"/>
                      <w:szCs w:val="16"/>
                    </w:rPr>
                    <w:t>４</w:t>
                  </w:r>
                  <w:r w:rsidRPr="006C56D0">
                    <w:rPr>
                      <w:rFonts w:asciiTheme="minorEastAsia" w:hAnsiTheme="minorEastAsia" w:hint="eastAsia"/>
                      <w:szCs w:val="16"/>
                    </w:rPr>
                    <w:t>分の</w:t>
                  </w:r>
                  <w:r>
                    <w:rPr>
                      <w:rFonts w:asciiTheme="minorEastAsia" w:hAnsiTheme="minorEastAsia" w:hint="eastAsia"/>
                      <w:szCs w:val="16"/>
                    </w:rPr>
                    <w:t>１</w:t>
                  </w:r>
                  <w:r w:rsidRPr="006C56D0">
                    <w:rPr>
                      <w:rFonts w:asciiTheme="minorEastAsia" w:hAnsiTheme="minorEastAsia" w:hint="eastAsia"/>
                      <w:szCs w:val="16"/>
                    </w:rPr>
                    <w:t>以上の保有の有無</w:t>
                  </w:r>
                </w:p>
              </w:tc>
              <w:tc>
                <w:tcPr>
                  <w:tcW w:w="194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A630466" w14:textId="0C60D43F" w:rsidR="00641B0B" w:rsidRPr="00B10495" w:rsidRDefault="000034DC" w:rsidP="00C2530C">
                  <w:pPr>
                    <w:kinsoku w:val="0"/>
                    <w:autoSpaceDE w:val="0"/>
                    <w:autoSpaceDN w:val="0"/>
                    <w:adjustRightInd w:val="0"/>
                    <w:jc w:val="center"/>
                    <w:rPr>
                      <w:rFonts w:ascii="ＭＳ 明朝" w:eastAsia="ＭＳ 明朝" w:hAnsi="ＭＳ 明朝"/>
                      <w:color w:val="FF0000"/>
                      <w:szCs w:val="16"/>
                    </w:rPr>
                  </w:pPr>
                  <w:r w:rsidRPr="00DA7552">
                    <w:rPr>
                      <w:rFonts w:ascii="Segoe UI Emoji" w:hAnsi="Segoe UI Emoji" w:cs="Segoe UI Emoji"/>
                      <w:color w:val="FF0000"/>
                      <w:sz w:val="18"/>
                    </w:rPr>
                    <w:t>☑</w:t>
                  </w:r>
                  <w:r w:rsidR="00641B0B" w:rsidRPr="004F451A">
                    <w:rPr>
                      <w:rFonts w:hAnsi="ＭＳ ゴシック" w:hint="eastAsia"/>
                      <w:szCs w:val="16"/>
                    </w:rPr>
                    <w:t>有　□無</w:t>
                  </w:r>
                </w:p>
              </w:tc>
            </w:tr>
            <w:tr w:rsidR="00DF5078" w:rsidRPr="00B61FF9" w14:paraId="510D0AD5"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FE36873" w14:textId="77777777" w:rsidR="00DF5078" w:rsidRPr="00130EEC" w:rsidRDefault="00DF5078" w:rsidP="00DF5078">
                  <w:pPr>
                    <w:kinsoku w:val="0"/>
                    <w:autoSpaceDE w:val="0"/>
                    <w:autoSpaceDN w:val="0"/>
                    <w:adjustRightInd w:val="0"/>
                    <w:rPr>
                      <w:rFonts w:asciiTheme="minorEastAsia" w:hAnsiTheme="minorEastAsia"/>
                      <w:szCs w:val="16"/>
                    </w:rPr>
                  </w:pPr>
                </w:p>
              </w:t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22B0149" w14:textId="77777777" w:rsidR="00DF5078" w:rsidRPr="00130EEC" w:rsidRDefault="00DF5078" w:rsidP="00DF5078">
                  <w:pPr>
                    <w:kinsoku w:val="0"/>
                    <w:autoSpaceDE w:val="0"/>
                    <w:autoSpaceDN w:val="0"/>
                    <w:adjustRightInd w:val="0"/>
                    <w:rPr>
                      <w:rFonts w:asciiTheme="minorEastAsia" w:hAnsiTheme="minorEastAsia"/>
                      <w:szCs w:val="16"/>
                    </w:rPr>
                  </w:pPr>
                </w:p>
              </w:tc>
              <w:tc>
                <w:tcPr>
                  <w:tcW w:w="2391" w:type="dxa"/>
                  <w:tcBorders>
                    <w:top w:val="single" w:sz="4" w:space="0" w:color="auto"/>
                    <w:left w:val="single" w:sz="4" w:space="0" w:color="auto"/>
                    <w:bottom w:val="single" w:sz="4" w:space="0" w:color="auto"/>
                    <w:right w:val="single" w:sz="4" w:space="0" w:color="auto"/>
                  </w:tcBorders>
                  <w:tcMar>
                    <w:left w:w="85" w:type="dxa"/>
                    <w:right w:w="85" w:type="dxa"/>
                  </w:tcMar>
                </w:tcPr>
                <w:p w14:paraId="46DD0A96" w14:textId="49352365" w:rsidR="00DF5078" w:rsidRPr="00130EEC" w:rsidRDefault="00DF5078" w:rsidP="00DF5078">
                  <w:pPr>
                    <w:kinsoku w:val="0"/>
                    <w:autoSpaceDE w:val="0"/>
                    <w:autoSpaceDN w:val="0"/>
                    <w:adjustRightInd w:val="0"/>
                    <w:rPr>
                      <w:rFonts w:asciiTheme="minorEastAsia" w:hAnsiTheme="minorEastAsia"/>
                      <w:spacing w:val="55"/>
                      <w:w w:val="33"/>
                      <w:szCs w:val="16"/>
                    </w:rPr>
                  </w:pPr>
                  <w:r w:rsidRPr="00130EEC">
                    <w:rPr>
                      <w:rFonts w:asciiTheme="minorEastAsia" w:hAnsiTheme="minorEastAsia" w:hint="eastAsia"/>
                      <w:szCs w:val="16"/>
                    </w:rPr>
                    <w:t>特定外国株式</w:t>
                  </w:r>
                  <w:r w:rsidRPr="00DF5078">
                    <w:rPr>
                      <w:rFonts w:asciiTheme="minorEastAsia" w:hAnsiTheme="minorEastAsia"/>
                      <w:w w:val="40"/>
                      <w:kern w:val="0"/>
                      <w:szCs w:val="16"/>
                      <w:fitText w:val="159" w:id="-1268583664"/>
                    </w:rPr>
                    <w:t>(</w:t>
                  </w:r>
                  <w:r w:rsidRPr="00DF5078">
                    <w:rPr>
                      <w:rFonts w:asciiTheme="minorEastAsia" w:hAnsiTheme="minorEastAsia" w:hint="eastAsia"/>
                      <w:w w:val="40"/>
                      <w:kern w:val="0"/>
                      <w:szCs w:val="16"/>
                      <w:fitText w:val="159" w:id="-1268583664"/>
                    </w:rPr>
                    <w:t>Ｆ</w:t>
                  </w:r>
                  <w:r w:rsidRPr="00DF5078">
                    <w:rPr>
                      <w:rFonts w:asciiTheme="minorEastAsia" w:hAnsiTheme="minorEastAsia"/>
                      <w:w w:val="40"/>
                      <w:kern w:val="0"/>
                      <w:szCs w:val="16"/>
                      <w:fitText w:val="159" w:id="-1268583664"/>
                    </w:rPr>
                    <w:t>)</w:t>
                  </w:r>
                </w:p>
              </w:tc>
              <w:tc>
                <w:tcPr>
                  <w:tcW w:w="153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8EBF7C2" w14:textId="77777777" w:rsidR="00DF5078" w:rsidRPr="00B10495" w:rsidRDefault="00DF5078" w:rsidP="00DF5078">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color w:val="FF0000"/>
                      <w:szCs w:val="16"/>
                    </w:rPr>
                    <w:t>0</w:t>
                  </w:r>
                </w:p>
              </w:tc>
              <w:tc>
                <w:tcPr>
                  <w:tcW w:w="1942"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7F8CA118" w14:textId="77777777" w:rsidR="00DF5078" w:rsidRPr="00B10495" w:rsidRDefault="00DF5078" w:rsidP="00DF5078">
                  <w:pPr>
                    <w:kinsoku w:val="0"/>
                    <w:autoSpaceDE w:val="0"/>
                    <w:autoSpaceDN w:val="0"/>
                    <w:adjustRightInd w:val="0"/>
                    <w:jc w:val="right"/>
                    <w:rPr>
                      <w:rFonts w:ascii="ＭＳ 明朝" w:eastAsia="ＭＳ 明朝" w:hAnsi="ＭＳ 明朝"/>
                      <w:color w:val="FF0000"/>
                      <w:szCs w:val="16"/>
                    </w:rPr>
                  </w:pPr>
                </w:p>
              </w:tc>
            </w:tr>
            <w:tr w:rsidR="00DF5078" w:rsidRPr="00B61FF9" w14:paraId="5285B8BE"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C65639E" w14:textId="77777777" w:rsidR="00DF5078" w:rsidRPr="00130EEC" w:rsidRDefault="00DF5078" w:rsidP="00DF5078">
                  <w:pPr>
                    <w:kinsoku w:val="0"/>
                    <w:autoSpaceDE w:val="0"/>
                    <w:autoSpaceDN w:val="0"/>
                    <w:adjustRightInd w:val="0"/>
                    <w:rPr>
                      <w:rFonts w:asciiTheme="minorEastAsia" w:hAnsiTheme="minorEastAsia"/>
                      <w:szCs w:val="16"/>
                    </w:rPr>
                  </w:pPr>
                </w:p>
              </w:t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8ABA739" w14:textId="77777777" w:rsidR="00DF5078" w:rsidRPr="00130EEC" w:rsidRDefault="00DF5078" w:rsidP="00DF5078">
                  <w:pPr>
                    <w:kinsoku w:val="0"/>
                    <w:autoSpaceDE w:val="0"/>
                    <w:autoSpaceDN w:val="0"/>
                    <w:adjustRightInd w:val="0"/>
                    <w:rPr>
                      <w:rFonts w:asciiTheme="minorEastAsia" w:hAnsiTheme="minorEastAsia"/>
                      <w:szCs w:val="16"/>
                    </w:rPr>
                  </w:pPr>
                </w:p>
              </w:tc>
              <w:tc>
                <w:tcPr>
                  <w:tcW w:w="2391" w:type="dxa"/>
                  <w:tcBorders>
                    <w:top w:val="single" w:sz="4" w:space="0" w:color="auto"/>
                    <w:left w:val="single" w:sz="4" w:space="0" w:color="auto"/>
                    <w:bottom w:val="single" w:sz="4" w:space="0" w:color="auto"/>
                    <w:right w:val="single" w:sz="4" w:space="0" w:color="auto"/>
                  </w:tcBorders>
                  <w:tcMar>
                    <w:left w:w="85" w:type="dxa"/>
                    <w:right w:w="85" w:type="dxa"/>
                  </w:tcMar>
                </w:tcPr>
                <w:p w14:paraId="4C3B153D"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その他</w:t>
                  </w:r>
                  <w:r w:rsidRPr="00DF5078">
                    <w:rPr>
                      <w:rFonts w:asciiTheme="minorEastAsia" w:hAnsiTheme="minorEastAsia"/>
                      <w:w w:val="40"/>
                      <w:kern w:val="0"/>
                      <w:szCs w:val="16"/>
                      <w:fitText w:val="159" w:id="-1268583680"/>
                    </w:rPr>
                    <w:t>(</w:t>
                  </w:r>
                  <w:r w:rsidRPr="00DF5078">
                    <w:rPr>
                      <w:rFonts w:asciiTheme="minorEastAsia" w:hAnsiTheme="minorEastAsia" w:hint="eastAsia"/>
                      <w:w w:val="40"/>
                      <w:kern w:val="0"/>
                      <w:szCs w:val="16"/>
                      <w:fitText w:val="159" w:id="-1268583680"/>
                    </w:rPr>
                    <w:t>Ｇ</w:t>
                  </w:r>
                  <w:r w:rsidRPr="00DF5078">
                    <w:rPr>
                      <w:rFonts w:asciiTheme="minorEastAsia" w:hAnsiTheme="minorEastAsia"/>
                      <w:w w:val="40"/>
                      <w:kern w:val="0"/>
                      <w:szCs w:val="16"/>
                      <w:fitText w:val="159" w:id="-1268583680"/>
                    </w:rPr>
                    <w:t>)</w:t>
                  </w:r>
                </w:p>
              </w:tc>
              <w:tc>
                <w:tcPr>
                  <w:tcW w:w="153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1AAB5B5" w14:textId="77777777" w:rsidR="00DF5078" w:rsidRPr="00B10495" w:rsidRDefault="00DF5078" w:rsidP="00DF5078">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※2</w:t>
                  </w:r>
                  <w:r>
                    <w:rPr>
                      <w:rFonts w:ascii="ＭＳ 明朝" w:eastAsia="ＭＳ 明朝" w:hAnsi="ＭＳ 明朝"/>
                      <w:color w:val="FF0000"/>
                      <w:szCs w:val="16"/>
                    </w:rPr>
                    <w:t>5</w:t>
                  </w:r>
                  <w:r w:rsidRPr="00B10495">
                    <w:rPr>
                      <w:rFonts w:ascii="ＭＳ 明朝" w:eastAsia="ＭＳ 明朝" w:hAnsi="ＭＳ 明朝" w:hint="eastAsia"/>
                      <w:color w:val="FF0000"/>
                      <w:szCs w:val="16"/>
                    </w:rPr>
                    <w:t>0</w:t>
                  </w:r>
                  <w:r w:rsidRPr="00B10495">
                    <w:rPr>
                      <w:rFonts w:ascii="ＭＳ 明朝" w:eastAsia="ＭＳ 明朝" w:hAnsi="ＭＳ 明朝"/>
                      <w:color w:val="FF0000"/>
                      <w:szCs w:val="16"/>
                    </w:rPr>
                    <w:t>,</w:t>
                  </w:r>
                  <w:r w:rsidRPr="00B10495">
                    <w:rPr>
                      <w:rFonts w:ascii="ＭＳ 明朝" w:eastAsia="ＭＳ 明朝" w:hAnsi="ＭＳ 明朝" w:hint="eastAsia"/>
                      <w:color w:val="FF0000"/>
                      <w:szCs w:val="16"/>
                    </w:rPr>
                    <w:t>000</w:t>
                  </w:r>
                </w:p>
              </w:tc>
              <w:tc>
                <w:tcPr>
                  <w:tcW w:w="194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D098D7C" w14:textId="77777777" w:rsidR="00DF5078" w:rsidRPr="00B10495" w:rsidRDefault="00DF5078" w:rsidP="00DF5078">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※2</w:t>
                  </w:r>
                  <w:r w:rsidRPr="00B10495">
                    <w:rPr>
                      <w:rFonts w:ascii="ＭＳ 明朝" w:eastAsia="ＭＳ 明朝" w:hAnsi="ＭＳ 明朝"/>
                      <w:color w:val="FF0000"/>
                      <w:szCs w:val="16"/>
                    </w:rPr>
                    <w:t>,</w:t>
                  </w:r>
                  <w:r>
                    <w:rPr>
                      <w:rFonts w:ascii="ＭＳ 明朝" w:eastAsia="ＭＳ 明朝" w:hAnsi="ＭＳ 明朝"/>
                      <w:color w:val="FF0000"/>
                      <w:szCs w:val="16"/>
                    </w:rPr>
                    <w:t>5</w:t>
                  </w:r>
                  <w:r w:rsidRPr="00B10495">
                    <w:rPr>
                      <w:rFonts w:ascii="ＭＳ 明朝" w:eastAsia="ＭＳ 明朝" w:hAnsi="ＭＳ 明朝"/>
                      <w:color w:val="FF0000"/>
                      <w:szCs w:val="16"/>
                    </w:rPr>
                    <w:t>00</w:t>
                  </w:r>
                </w:p>
              </w:tc>
            </w:tr>
            <w:tr w:rsidR="00DF5078" w:rsidRPr="00B61FF9" w14:paraId="281D97C3" w14:textId="77777777" w:rsidTr="00641B0B">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F0D4409" w14:textId="77777777" w:rsidR="00DF5078" w:rsidRPr="00130EEC" w:rsidRDefault="00DF5078" w:rsidP="00DF5078">
                  <w:pPr>
                    <w:kinsoku w:val="0"/>
                    <w:autoSpaceDE w:val="0"/>
                    <w:autoSpaceDN w:val="0"/>
                    <w:adjustRightInd w:val="0"/>
                    <w:rPr>
                      <w:rFonts w:asciiTheme="minorEastAsia" w:hAnsiTheme="minorEastAsia"/>
                      <w:szCs w:val="16"/>
                    </w:rPr>
                  </w:pPr>
                </w:p>
              </w:tc>
              <w:tc>
                <w:tcPr>
                  <w:tcW w:w="2771"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AF80680"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単元未満株式</w:t>
                  </w:r>
                  <w:r w:rsidRPr="00DF5078">
                    <w:rPr>
                      <w:rFonts w:asciiTheme="minorEastAsia" w:hAnsiTheme="minorEastAsia"/>
                      <w:w w:val="40"/>
                      <w:kern w:val="0"/>
                      <w:szCs w:val="16"/>
                      <w:fitText w:val="159" w:id="-1268583679"/>
                    </w:rPr>
                    <w:t>(</w:t>
                  </w:r>
                  <w:r w:rsidRPr="00DF5078">
                    <w:rPr>
                      <w:rFonts w:asciiTheme="minorEastAsia" w:hAnsiTheme="minorEastAsia" w:hint="eastAsia"/>
                      <w:w w:val="40"/>
                      <w:kern w:val="0"/>
                      <w:szCs w:val="16"/>
                      <w:fitText w:val="159" w:id="-1268583679"/>
                    </w:rPr>
                    <w:t>Ｈ</w:t>
                  </w:r>
                  <w:r w:rsidRPr="00DF5078">
                    <w:rPr>
                      <w:rFonts w:asciiTheme="minorEastAsia" w:hAnsiTheme="minorEastAsia"/>
                      <w:w w:val="40"/>
                      <w:kern w:val="0"/>
                      <w:szCs w:val="16"/>
                      <w:fitText w:val="159" w:id="-1268583679"/>
                    </w:rPr>
                    <w:t>)</w:t>
                  </w:r>
                </w:p>
              </w:tc>
              <w:tc>
                <w:tcPr>
                  <w:tcW w:w="153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81E58CE" w14:textId="77777777" w:rsidR="00DF5078" w:rsidRPr="00B10495" w:rsidRDefault="00DF5078" w:rsidP="00DF5078">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1,111</w:t>
                  </w:r>
                </w:p>
              </w:tc>
              <w:tc>
                <w:tcPr>
                  <w:tcW w:w="1942"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4F41BDDD" w14:textId="77777777" w:rsidR="00DF5078" w:rsidRPr="00B10495" w:rsidRDefault="00DF5078" w:rsidP="00DF5078">
                  <w:pPr>
                    <w:kinsoku w:val="0"/>
                    <w:autoSpaceDE w:val="0"/>
                    <w:autoSpaceDN w:val="0"/>
                    <w:adjustRightInd w:val="0"/>
                    <w:jc w:val="right"/>
                    <w:rPr>
                      <w:rFonts w:ascii="ＭＳ 明朝" w:eastAsia="ＭＳ 明朝" w:hAnsi="ＭＳ 明朝"/>
                      <w:color w:val="FF0000"/>
                      <w:szCs w:val="16"/>
                    </w:rPr>
                  </w:pPr>
                </w:p>
              </w:tc>
            </w:tr>
            <w:tr w:rsidR="00DF5078" w:rsidRPr="00B61FF9" w14:paraId="43CF90B3" w14:textId="77777777" w:rsidTr="00641B0B">
              <w:tc>
                <w:tcPr>
                  <w:tcW w:w="3151" w:type="dxa"/>
                  <w:gridSpan w:val="3"/>
                  <w:tcBorders>
                    <w:top w:val="single" w:sz="4" w:space="0" w:color="auto"/>
                    <w:left w:val="single" w:sz="4" w:space="0" w:color="auto"/>
                    <w:bottom w:val="single" w:sz="4" w:space="0" w:color="auto"/>
                    <w:right w:val="single" w:sz="4" w:space="0" w:color="auto"/>
                  </w:tcBorders>
                  <w:tcMar>
                    <w:left w:w="85" w:type="dxa"/>
                    <w:right w:w="85" w:type="dxa"/>
                  </w:tcMar>
                </w:tcPr>
                <w:p w14:paraId="1253CA77"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総数</w:t>
                  </w:r>
                  <w:r w:rsidRPr="00DF5078">
                    <w:rPr>
                      <w:rFonts w:asciiTheme="minorEastAsia" w:hAnsiTheme="minorEastAsia"/>
                      <w:w w:val="40"/>
                      <w:kern w:val="0"/>
                      <w:szCs w:val="16"/>
                      <w:fitText w:val="159" w:id="-1268583678"/>
                    </w:rPr>
                    <w:t>(</w:t>
                  </w:r>
                  <w:r w:rsidRPr="00DF5078">
                    <w:rPr>
                      <w:rFonts w:asciiTheme="minorEastAsia" w:hAnsiTheme="minorEastAsia" w:hint="eastAsia"/>
                      <w:w w:val="40"/>
                      <w:kern w:val="0"/>
                      <w:szCs w:val="16"/>
                      <w:fitText w:val="159" w:id="-1268583678"/>
                    </w:rPr>
                    <w:t>Ｉ</w:t>
                  </w:r>
                  <w:r w:rsidRPr="00DF5078">
                    <w:rPr>
                      <w:rFonts w:asciiTheme="minorEastAsia" w:hAnsiTheme="minorEastAsia"/>
                      <w:w w:val="40"/>
                      <w:kern w:val="0"/>
                      <w:szCs w:val="16"/>
                      <w:fitText w:val="159" w:id="-1268583678"/>
                    </w:rPr>
                    <w:t>)</w:t>
                  </w:r>
                </w:p>
              </w:tc>
              <w:tc>
                <w:tcPr>
                  <w:tcW w:w="153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38AFAAB" w14:textId="77777777" w:rsidR="00DF5078" w:rsidRPr="00B10495" w:rsidRDefault="00DF5078" w:rsidP="00DF5078">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w:t>
                  </w:r>
                  <w:r>
                    <w:rPr>
                      <w:rFonts w:ascii="ＭＳ 明朝" w:eastAsia="ＭＳ 明朝" w:hAnsi="ＭＳ 明朝" w:hint="eastAsia"/>
                      <w:color w:val="FF0000"/>
                      <w:szCs w:val="16"/>
                    </w:rPr>
                    <w:t>25</w:t>
                  </w:r>
                  <w:r>
                    <w:rPr>
                      <w:rFonts w:ascii="ＭＳ 明朝" w:eastAsia="ＭＳ 明朝" w:hAnsi="ＭＳ 明朝"/>
                      <w:color w:val="FF0000"/>
                      <w:szCs w:val="16"/>
                    </w:rPr>
                    <w:t>5</w:t>
                  </w:r>
                  <w:r w:rsidRPr="00B10495">
                    <w:rPr>
                      <w:rFonts w:ascii="ＭＳ 明朝" w:eastAsia="ＭＳ 明朝" w:hAnsi="ＭＳ 明朝"/>
                      <w:color w:val="FF0000"/>
                      <w:szCs w:val="16"/>
                    </w:rPr>
                    <w:t>,111</w:t>
                  </w:r>
                </w:p>
              </w:tc>
              <w:tc>
                <w:tcPr>
                  <w:tcW w:w="194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5BF37E0" w14:textId="77777777" w:rsidR="00DF5078" w:rsidRPr="00B10495" w:rsidRDefault="00DF5078" w:rsidP="00DF5078">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w:t>
                  </w:r>
                  <w:r>
                    <w:rPr>
                      <w:rFonts w:ascii="ＭＳ 明朝" w:eastAsia="ＭＳ 明朝" w:hAnsi="ＭＳ 明朝"/>
                      <w:color w:val="FF0000"/>
                      <w:szCs w:val="16"/>
                    </w:rPr>
                    <w:t>2</w:t>
                  </w:r>
                  <w:r w:rsidRPr="00B10495">
                    <w:rPr>
                      <w:rFonts w:ascii="ＭＳ 明朝" w:eastAsia="ＭＳ 明朝" w:hAnsi="ＭＳ 明朝"/>
                      <w:color w:val="FF0000"/>
                      <w:szCs w:val="16"/>
                    </w:rPr>
                    <w:t>,</w:t>
                  </w:r>
                  <w:r>
                    <w:rPr>
                      <w:rFonts w:ascii="ＭＳ 明朝" w:eastAsia="ＭＳ 明朝" w:hAnsi="ＭＳ 明朝"/>
                      <w:color w:val="FF0000"/>
                      <w:szCs w:val="16"/>
                    </w:rPr>
                    <w:t>5</w:t>
                  </w:r>
                  <w:r w:rsidRPr="00B10495">
                    <w:rPr>
                      <w:rFonts w:ascii="ＭＳ 明朝" w:eastAsia="ＭＳ 明朝" w:hAnsi="ＭＳ 明朝"/>
                      <w:color w:val="FF0000"/>
                      <w:szCs w:val="16"/>
                    </w:rPr>
                    <w:t>10</w:t>
                  </w:r>
                </w:p>
              </w:tc>
            </w:tr>
            <w:tr w:rsidR="00DF5078" w:rsidRPr="00B61FF9" w14:paraId="4B8FD89D" w14:textId="77777777" w:rsidTr="00C2530C">
              <w:tc>
                <w:tcPr>
                  <w:tcW w:w="760"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0CEEF47A"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備考</w:t>
                  </w:r>
                </w:p>
              </w:tc>
              <w:tc>
                <w:tcPr>
                  <w:tcW w:w="2391" w:type="dxa"/>
                  <w:tcBorders>
                    <w:top w:val="single" w:sz="4" w:space="0" w:color="auto"/>
                    <w:left w:val="single" w:sz="4" w:space="0" w:color="auto"/>
                    <w:bottom w:val="single" w:sz="4" w:space="0" w:color="auto"/>
                    <w:right w:val="single" w:sz="4" w:space="0" w:color="auto"/>
                  </w:tcBorders>
                  <w:vAlign w:val="bottom"/>
                </w:tcPr>
                <w:p w14:paraId="4625B0CE" w14:textId="77777777" w:rsidR="00DF5078" w:rsidRPr="00130EEC" w:rsidRDefault="00DF5078" w:rsidP="00DF5078">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１単元の株式数</w:t>
                  </w:r>
                </w:p>
              </w:tc>
              <w:tc>
                <w:tcPr>
                  <w:tcW w:w="1539" w:type="dxa"/>
                  <w:tcBorders>
                    <w:top w:val="single" w:sz="4" w:space="0" w:color="auto"/>
                    <w:left w:val="single" w:sz="4" w:space="0" w:color="auto"/>
                    <w:bottom w:val="single" w:sz="4" w:space="0" w:color="auto"/>
                    <w:right w:val="single" w:sz="4" w:space="0" w:color="auto"/>
                  </w:tcBorders>
                  <w:vAlign w:val="center"/>
                </w:tcPr>
                <w:p w14:paraId="2EFCA96D" w14:textId="77777777" w:rsidR="00DF5078" w:rsidRPr="00B10495" w:rsidRDefault="00DF5078" w:rsidP="00DF5078">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100</w:t>
                  </w:r>
                </w:p>
              </w:tc>
              <w:tc>
                <w:tcPr>
                  <w:tcW w:w="1942" w:type="dxa"/>
                  <w:tcBorders>
                    <w:top w:val="single" w:sz="4" w:space="0" w:color="auto"/>
                    <w:left w:val="single" w:sz="4" w:space="0" w:color="auto"/>
                    <w:bottom w:val="single" w:sz="4" w:space="0" w:color="auto"/>
                    <w:right w:val="single" w:sz="4" w:space="0" w:color="auto"/>
                    <w:tl2br w:val="single" w:sz="4" w:space="0" w:color="auto"/>
                  </w:tcBorders>
                  <w:vAlign w:val="bottom"/>
                </w:tcPr>
                <w:p w14:paraId="2DFC853A" w14:textId="77777777" w:rsidR="00DF5078" w:rsidRPr="00B10495" w:rsidRDefault="00DF5078" w:rsidP="00DF5078">
                  <w:pPr>
                    <w:kinsoku w:val="0"/>
                    <w:autoSpaceDE w:val="0"/>
                    <w:autoSpaceDN w:val="0"/>
                    <w:adjustRightInd w:val="0"/>
                    <w:rPr>
                      <w:rFonts w:ascii="ＭＳ 明朝" w:eastAsia="ＭＳ 明朝" w:hAnsi="ＭＳ 明朝"/>
                      <w:color w:val="FF0000"/>
                      <w:szCs w:val="16"/>
                    </w:rPr>
                  </w:pPr>
                </w:p>
              </w:tc>
            </w:tr>
          </w:tbl>
          <w:p w14:paraId="6875D101" w14:textId="5FBF8E20" w:rsidR="00DF5078" w:rsidRPr="00B10495" w:rsidRDefault="00DF5078" w:rsidP="00DF5078">
            <w:pPr>
              <w:tabs>
                <w:tab w:val="left" w:pos="1418"/>
                <w:tab w:val="left" w:pos="1560"/>
              </w:tabs>
              <w:autoSpaceDE w:val="0"/>
              <w:autoSpaceDN w:val="0"/>
              <w:rPr>
                <w:rFonts w:ascii="ＭＳ 明朝" w:eastAsia="ＭＳ 明朝" w:hAnsi="ＭＳ 明朝"/>
              </w:rPr>
            </w:pPr>
            <w:r>
              <w:rPr>
                <w:rFonts w:hAnsi="ＭＳ ゴシック" w:hint="eastAsia"/>
              </w:rPr>
              <w:t xml:space="preserve">　　　</w:t>
            </w:r>
            <w:r w:rsidRPr="00B10495">
              <w:rPr>
                <w:rFonts w:ascii="ＭＳ 明朝" w:eastAsia="ＭＳ 明朝" w:hAnsi="ＭＳ 明朝" w:hint="eastAsia"/>
                <w:color w:val="FF0000"/>
              </w:rPr>
              <w:t xml:space="preserve">　</w:t>
            </w:r>
            <w:r>
              <w:rPr>
                <w:rFonts w:ascii="ＭＳ 明朝" w:eastAsia="ＭＳ 明朝" w:hAnsi="ＭＳ 明朝" w:hint="eastAsia"/>
                <w:color w:val="FF0000"/>
              </w:rPr>
              <w:t xml:space="preserve">　</w:t>
            </w:r>
            <w:r w:rsidRPr="00B10495">
              <w:rPr>
                <w:rFonts w:ascii="ＭＳ 明朝" w:eastAsia="ＭＳ 明朝" w:hAnsi="ＭＳ 明朝" w:hint="eastAsia"/>
                <w:color w:val="FF0000"/>
              </w:rPr>
              <w:t>変更</w:t>
            </w:r>
            <w:r>
              <w:rPr>
                <w:rFonts w:ascii="ＭＳ 明朝" w:eastAsia="ＭＳ 明朝" w:hAnsi="ＭＳ 明朝" w:hint="eastAsia"/>
                <w:color w:val="FF0000"/>
              </w:rPr>
              <w:t>年月</w:t>
            </w:r>
            <w:r w:rsidRPr="00B10495">
              <w:rPr>
                <w:rFonts w:ascii="ＭＳ 明朝" w:eastAsia="ＭＳ 明朝" w:hAnsi="ＭＳ 明朝" w:hint="eastAsia"/>
                <w:color w:val="FF0000"/>
              </w:rPr>
              <w:t xml:space="preserve">日　</w:t>
            </w:r>
            <w:r>
              <w:rPr>
                <w:rFonts w:ascii="ＭＳ 明朝" w:eastAsia="ＭＳ 明朝" w:hAnsi="ＭＳ 明朝" w:hint="eastAsia"/>
                <w:color w:val="FF0000"/>
              </w:rPr>
              <w:t>令和</w:t>
            </w:r>
            <w:r w:rsidRPr="00B10495">
              <w:rPr>
                <w:rFonts w:ascii="ＭＳ 明朝" w:eastAsia="ＭＳ 明朝" w:hAnsi="ＭＳ 明朝" w:hint="eastAsia"/>
                <w:color w:val="FF0000"/>
              </w:rPr>
              <w:t>○年○月</w:t>
            </w:r>
            <w:r w:rsidR="004B38A9">
              <w:rPr>
                <w:rFonts w:ascii="ＭＳ 明朝" w:eastAsia="ＭＳ 明朝" w:hAnsi="ＭＳ 明朝" w:hint="eastAsia"/>
                <w:color w:val="FF0000"/>
              </w:rPr>
              <w:t>○</w:t>
            </w:r>
            <w:r w:rsidRPr="00B10495">
              <w:rPr>
                <w:rFonts w:ascii="ＭＳ 明朝" w:eastAsia="ＭＳ 明朝" w:hAnsi="ＭＳ 明朝" w:hint="eastAsia"/>
                <w:color w:val="FF0000"/>
              </w:rPr>
              <w:t>日</w:t>
            </w:r>
          </w:p>
          <w:p w14:paraId="0AE008A1" w14:textId="2E913713" w:rsidR="00DF5078" w:rsidRDefault="00DF5078" w:rsidP="00DF5078">
            <w:pPr>
              <w:tabs>
                <w:tab w:val="left" w:pos="1418"/>
                <w:tab w:val="left" w:pos="1560"/>
              </w:tabs>
              <w:autoSpaceDE w:val="0"/>
              <w:autoSpaceDN w:val="0"/>
              <w:ind w:firstLineChars="400" w:firstLine="840"/>
              <w:rPr>
                <w:rFonts w:hAnsi="ＭＳ ゴシック"/>
              </w:rPr>
            </w:pPr>
            <w:r w:rsidRPr="00EF5E3D">
              <w:rPr>
                <w:rFonts w:hAnsi="ＭＳ ゴシック" w:hint="eastAsia"/>
              </w:rPr>
              <w:t>（注１）</w:t>
            </w:r>
            <w:r>
              <w:rPr>
                <w:rFonts w:hAnsi="ＭＳ ゴシック" w:hint="eastAsia"/>
              </w:rPr>
              <w:t>～</w:t>
            </w:r>
            <w:r w:rsidRPr="00EF5E3D">
              <w:rPr>
                <w:rFonts w:hAnsi="ＭＳ ゴシック" w:hint="eastAsia"/>
              </w:rPr>
              <w:t>（注</w:t>
            </w:r>
            <w:r w:rsidRPr="00EF5E3D">
              <w:rPr>
                <w:rFonts w:hAnsi="ＭＳ ゴシック"/>
              </w:rPr>
              <w:t xml:space="preserve">13）　</w:t>
            </w:r>
            <w:r>
              <w:rPr>
                <w:rFonts w:hAnsi="ＭＳ ゴシック" w:hint="eastAsia"/>
              </w:rPr>
              <w:t>（略）</w:t>
            </w:r>
            <w:r w:rsidR="00477969" w:rsidRPr="00E26429">
              <w:rPr>
                <w:rFonts w:ascii="ＭＳ 明朝" w:eastAsia="ＭＳ 明朝" w:hAnsi="ＭＳ 明朝" w:hint="eastAsia"/>
              </w:rPr>
              <w:t>（※６）</w:t>
            </w:r>
          </w:p>
          <w:p w14:paraId="4FB7C63B" w14:textId="77777777" w:rsidR="00DF5078" w:rsidRPr="006F0261" w:rsidRDefault="00DF5078" w:rsidP="00DF5078">
            <w:pPr>
              <w:autoSpaceDE w:val="0"/>
              <w:autoSpaceDN w:val="0"/>
              <w:ind w:leftChars="700" w:left="2310" w:hangingChars="400" w:hanging="840"/>
              <w:rPr>
                <w:rFonts w:hAnsi="ＭＳ ゴシック"/>
              </w:rPr>
            </w:pPr>
          </w:p>
          <w:p w14:paraId="583C92AF" w14:textId="4016E719" w:rsidR="00DF5078" w:rsidRDefault="00DF5078" w:rsidP="00DF5078">
            <w:pPr>
              <w:tabs>
                <w:tab w:val="left" w:pos="851"/>
              </w:tabs>
              <w:autoSpaceDE w:val="0"/>
              <w:autoSpaceDN w:val="0"/>
              <w:ind w:leftChars="300" w:left="840" w:hangingChars="100" w:hanging="210"/>
              <w:rPr>
                <w:rFonts w:hAnsi="ＭＳ ゴシック"/>
              </w:rPr>
            </w:pPr>
            <w:r>
              <w:rPr>
                <w:rFonts w:hAnsi="ＭＳ ゴシック" w:hint="eastAsia"/>
              </w:rPr>
              <w:t xml:space="preserve">イ　</w:t>
            </w:r>
            <w:r w:rsidR="00983F21">
              <w:rPr>
                <w:rFonts w:hAnsi="ＭＳ ゴシック" w:hint="eastAsia"/>
              </w:rPr>
              <w:t>議決権割合</w:t>
            </w:r>
            <w:r w:rsidRPr="00F37E66">
              <w:rPr>
                <w:rFonts w:hAnsi="ＭＳ ゴシック" w:hint="eastAsia"/>
              </w:rPr>
              <w:t>に関する事項</w:t>
            </w:r>
          </w:p>
          <w:p w14:paraId="26D427D5" w14:textId="06EAA7F7" w:rsidR="00DF5078" w:rsidRDefault="00DF5078" w:rsidP="001F01C3">
            <w:pPr>
              <w:tabs>
                <w:tab w:val="left" w:pos="851"/>
              </w:tabs>
              <w:autoSpaceDE w:val="0"/>
              <w:autoSpaceDN w:val="0"/>
              <w:ind w:leftChars="300" w:left="840" w:hangingChars="100" w:hanging="210"/>
              <w:rPr>
                <w:rFonts w:hAnsi="ＭＳ ゴシック"/>
              </w:rPr>
            </w:pPr>
            <w:r>
              <w:rPr>
                <w:rFonts w:hAnsi="ＭＳ ゴシック" w:hint="eastAsia"/>
              </w:rPr>
              <w:t xml:space="preserve">　(ｱ)　</w:t>
            </w:r>
            <w:r w:rsidR="000B2E3F" w:rsidRPr="00AF7A84">
              <w:rPr>
                <w:rFonts w:hAnsi="ＭＳ ゴシック" w:hint="eastAsia"/>
              </w:rPr>
              <w:t xml:space="preserve"> コミュニティ放送以外の地上基幹放送に係る申請の場合</w:t>
            </w:r>
            <w:r w:rsidR="000B2E3F" w:rsidDel="000B2E3F">
              <w:rPr>
                <w:rFonts w:hAnsi="ＭＳ ゴシック" w:hint="eastAsia"/>
              </w:rPr>
              <w:t xml:space="preserve"> </w:t>
            </w:r>
          </w:p>
          <w:tbl>
            <w:tblPr>
              <w:tblW w:w="8328" w:type="dxa"/>
              <w:tblCellMar>
                <w:left w:w="0" w:type="dxa"/>
                <w:right w:w="0" w:type="dxa"/>
              </w:tblCellMar>
              <w:tblLook w:val="04A0" w:firstRow="1" w:lastRow="0" w:firstColumn="1" w:lastColumn="0" w:noHBand="0" w:noVBand="1"/>
            </w:tblPr>
            <w:tblGrid>
              <w:gridCol w:w="362"/>
              <w:gridCol w:w="1629"/>
              <w:gridCol w:w="396"/>
              <w:gridCol w:w="397"/>
              <w:gridCol w:w="396"/>
              <w:gridCol w:w="397"/>
              <w:gridCol w:w="396"/>
              <w:gridCol w:w="397"/>
              <w:gridCol w:w="903"/>
              <w:gridCol w:w="1134"/>
              <w:gridCol w:w="527"/>
              <w:gridCol w:w="612"/>
              <w:gridCol w:w="782"/>
            </w:tblGrid>
            <w:tr w:rsidR="00DF5078" w:rsidRPr="00695E0E" w14:paraId="344C9E85" w14:textId="77777777" w:rsidTr="00DF5078">
              <w:trPr>
                <w:cantSplit/>
                <w:trHeight w:val="546"/>
              </w:trPr>
              <w:tc>
                <w:tcPr>
                  <w:tcW w:w="1991" w:type="dxa"/>
                  <w:gridSpan w:val="2"/>
                  <w:vMerge w:val="restart"/>
                  <w:tcBorders>
                    <w:top w:val="single" w:sz="4" w:space="0" w:color="auto"/>
                    <w:left w:val="single" w:sz="4" w:space="0" w:color="auto"/>
                    <w:bottom w:val="single" w:sz="4" w:space="0" w:color="auto"/>
                    <w:right w:val="single" w:sz="4" w:space="0" w:color="auto"/>
                  </w:tcBorders>
                  <w:vAlign w:val="center"/>
                </w:tcPr>
                <w:p w14:paraId="3408CB34" w14:textId="77777777" w:rsidR="00DF5078" w:rsidRPr="00BF57A6" w:rsidRDefault="00DF5078" w:rsidP="00DF5078">
                  <w:pPr>
                    <w:kinsoku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区</w:t>
                  </w:r>
                  <w:r w:rsidRPr="00BF57A6">
                    <w:rPr>
                      <w:rFonts w:asciiTheme="minorEastAsia" w:hAnsiTheme="minorEastAsia" w:hint="eastAsia"/>
                      <w:szCs w:val="16"/>
                    </w:rPr>
                    <w:t xml:space="preserve">　　</w:t>
                  </w:r>
                  <w:r w:rsidRPr="00BF57A6">
                    <w:rPr>
                      <w:rFonts w:hAnsi="Century" w:cs="ＭＳ 明朝" w:hint="eastAsia"/>
                      <w:szCs w:val="16"/>
                    </w:rPr>
                    <w:t>分</w:t>
                  </w:r>
                </w:p>
              </w:tc>
              <w:tc>
                <w:tcPr>
                  <w:tcW w:w="396" w:type="dxa"/>
                  <w:vMerge w:val="restart"/>
                  <w:tcBorders>
                    <w:top w:val="single" w:sz="4" w:space="0" w:color="auto"/>
                    <w:left w:val="single" w:sz="4" w:space="0" w:color="auto"/>
                    <w:right w:val="single" w:sz="4" w:space="0" w:color="auto"/>
                  </w:tcBorders>
                </w:tcPr>
                <w:p w14:paraId="506865E7" w14:textId="77777777" w:rsidR="00DF5078" w:rsidRPr="00BF57A6" w:rsidRDefault="00DF5078" w:rsidP="00DF5078">
                  <w:pPr>
                    <w:kinsoku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w:t>
                  </w:r>
                  <w:r w:rsidRPr="00BF57A6">
                    <w:rPr>
                      <w:rFonts w:hAnsi="Century" w:cs="ＭＳ 明朝" w:hint="eastAsia"/>
                      <w:szCs w:val="16"/>
                    </w:rPr>
                    <w:lastRenderedPageBreak/>
                    <w:t>は名称</w:t>
                  </w:r>
                </w:p>
              </w:tc>
              <w:tc>
                <w:tcPr>
                  <w:tcW w:w="397" w:type="dxa"/>
                  <w:vMerge w:val="restart"/>
                  <w:tcBorders>
                    <w:top w:val="single" w:sz="4" w:space="0" w:color="auto"/>
                    <w:left w:val="single" w:sz="4" w:space="0" w:color="auto"/>
                    <w:right w:val="single" w:sz="4" w:space="0" w:color="auto"/>
                  </w:tcBorders>
                </w:tcPr>
                <w:p w14:paraId="501A2ADB" w14:textId="77777777" w:rsidR="00DF5078" w:rsidRPr="00BF57A6" w:rsidRDefault="00DF5078" w:rsidP="00DF5078">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lastRenderedPageBreak/>
                    <w:t>住所</w:t>
                  </w:r>
                  <w:r w:rsidRPr="00DF5078">
                    <w:rPr>
                      <w:w w:val="38"/>
                      <w:kern w:val="0"/>
                      <w:szCs w:val="16"/>
                      <w:fitText w:val="161" w:id="-1268583677"/>
                    </w:rPr>
                    <w:t>(</w:t>
                  </w:r>
                  <w:r w:rsidRPr="00DF5078">
                    <w:rPr>
                      <w:rFonts w:hint="eastAsia"/>
                      <w:w w:val="38"/>
                      <w:kern w:val="0"/>
                      <w:szCs w:val="16"/>
                      <w:fitText w:val="161" w:id="-1268583677"/>
                    </w:rPr>
                    <w:t>Ａ</w:t>
                  </w:r>
                  <w:r w:rsidRPr="00DF5078">
                    <w:rPr>
                      <w:spacing w:val="5"/>
                      <w:w w:val="38"/>
                      <w:kern w:val="0"/>
                      <w:szCs w:val="16"/>
                      <w:fitText w:val="161" w:id="-1268583677"/>
                    </w:rPr>
                    <w:t>)</w:t>
                  </w:r>
                </w:p>
              </w:tc>
              <w:tc>
                <w:tcPr>
                  <w:tcW w:w="396" w:type="dxa"/>
                  <w:vMerge w:val="restart"/>
                  <w:tcBorders>
                    <w:top w:val="single" w:sz="4" w:space="0" w:color="auto"/>
                    <w:left w:val="single" w:sz="4" w:space="0" w:color="auto"/>
                    <w:right w:val="single" w:sz="4" w:space="0" w:color="auto"/>
                  </w:tcBorders>
                </w:tcPr>
                <w:p w14:paraId="16EAE888" w14:textId="77777777" w:rsidR="00DF5078" w:rsidRPr="00BF57A6" w:rsidRDefault="00DF5078" w:rsidP="00DF5078">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t>法人番</w:t>
                  </w:r>
                  <w:r w:rsidRPr="00BF57A6">
                    <w:rPr>
                      <w:rFonts w:hAnsi="Century" w:cs="ＭＳ 明朝" w:hint="eastAsia"/>
                      <w:szCs w:val="16"/>
                    </w:rPr>
                    <w:lastRenderedPageBreak/>
                    <w:t>号</w:t>
                  </w:r>
                  <w:r w:rsidRPr="00DF5078">
                    <w:rPr>
                      <w:w w:val="38"/>
                      <w:kern w:val="0"/>
                      <w:szCs w:val="16"/>
                      <w:fitText w:val="161" w:id="-1268583676"/>
                    </w:rPr>
                    <w:t>(</w:t>
                  </w:r>
                  <w:r w:rsidRPr="00DF5078">
                    <w:rPr>
                      <w:rFonts w:hint="eastAsia"/>
                      <w:w w:val="38"/>
                      <w:kern w:val="0"/>
                      <w:szCs w:val="16"/>
                      <w:fitText w:val="161" w:id="-1268583676"/>
                    </w:rPr>
                    <w:t>Ｂ</w:t>
                  </w:r>
                  <w:r w:rsidRPr="00DF5078">
                    <w:rPr>
                      <w:spacing w:val="5"/>
                      <w:w w:val="38"/>
                      <w:kern w:val="0"/>
                      <w:szCs w:val="16"/>
                      <w:fitText w:val="161" w:id="-1268583676"/>
                    </w:rPr>
                    <w:t>)</w:t>
                  </w:r>
                </w:p>
              </w:tc>
              <w:tc>
                <w:tcPr>
                  <w:tcW w:w="397" w:type="dxa"/>
                  <w:vMerge w:val="restart"/>
                  <w:tcBorders>
                    <w:top w:val="single" w:sz="4" w:space="0" w:color="auto"/>
                    <w:left w:val="single" w:sz="4" w:space="0" w:color="auto"/>
                    <w:right w:val="single" w:sz="4" w:space="0" w:color="auto"/>
                  </w:tcBorders>
                </w:tcPr>
                <w:p w14:paraId="4CE75C22" w14:textId="77777777" w:rsidR="00DF5078" w:rsidRPr="000B264A" w:rsidRDefault="00DF5078" w:rsidP="00DF5078">
                  <w:pPr>
                    <w:kinsoku w:val="0"/>
                    <w:autoSpaceDE w:val="0"/>
                    <w:autoSpaceDN w:val="0"/>
                    <w:adjustRightInd w:val="0"/>
                    <w:spacing w:line="200" w:lineRule="exact"/>
                    <w:ind w:left="57" w:right="57"/>
                    <w:rPr>
                      <w:rFonts w:hAnsi="Century" w:cs="ＭＳ 明朝"/>
                      <w:w w:val="38"/>
                      <w:kern w:val="0"/>
                      <w:szCs w:val="16"/>
                    </w:rPr>
                  </w:pPr>
                  <w:r w:rsidRPr="00BF57A6">
                    <w:rPr>
                      <w:rFonts w:hAnsi="Century" w:cs="ＭＳ 明朝" w:hint="eastAsia"/>
                      <w:szCs w:val="16"/>
                    </w:rPr>
                    <w:lastRenderedPageBreak/>
                    <w:t>株式数</w:t>
                  </w:r>
                  <w:r w:rsidRPr="00DF5078">
                    <w:rPr>
                      <w:rFonts w:hAnsi="Century" w:cs="ＭＳ 明朝"/>
                      <w:w w:val="38"/>
                      <w:kern w:val="0"/>
                      <w:szCs w:val="16"/>
                      <w:fitText w:val="158" w:id="-1268583675"/>
                    </w:rPr>
                    <w:lastRenderedPageBreak/>
                    <w:t>(</w:t>
                  </w:r>
                  <w:r w:rsidRPr="00DF5078">
                    <w:rPr>
                      <w:rFonts w:hAnsi="Century" w:cs="ＭＳ 明朝" w:hint="eastAsia"/>
                      <w:w w:val="38"/>
                      <w:kern w:val="0"/>
                      <w:szCs w:val="16"/>
                      <w:fitText w:val="158" w:id="-1268583675"/>
                    </w:rPr>
                    <w:t>株</w:t>
                  </w:r>
                  <w:r w:rsidRPr="00DF5078">
                    <w:rPr>
                      <w:rFonts w:hAnsi="Century" w:cs="ＭＳ 明朝"/>
                      <w:w w:val="38"/>
                      <w:kern w:val="0"/>
                      <w:szCs w:val="16"/>
                      <w:fitText w:val="158" w:id="-1268583675"/>
                    </w:rPr>
                    <w:t>)</w:t>
                  </w:r>
                </w:p>
                <w:p w14:paraId="62C65D11" w14:textId="77777777" w:rsidR="00DF5078" w:rsidRPr="00BF57A6" w:rsidRDefault="00DF5078" w:rsidP="00DF5078">
                  <w:pPr>
                    <w:kinsoku w:val="0"/>
                    <w:autoSpaceDE w:val="0"/>
                    <w:autoSpaceDN w:val="0"/>
                    <w:adjustRightInd w:val="0"/>
                    <w:spacing w:line="200" w:lineRule="exact"/>
                    <w:ind w:left="57" w:right="57"/>
                    <w:rPr>
                      <w:rFonts w:hAnsi="Century" w:cs="ＭＳ 明朝"/>
                      <w:szCs w:val="16"/>
                    </w:rPr>
                  </w:pPr>
                  <w:r w:rsidRPr="00DF5078">
                    <w:rPr>
                      <w:rFonts w:hAnsi="Century" w:cs="ＭＳ 明朝"/>
                      <w:w w:val="40"/>
                      <w:kern w:val="0"/>
                      <w:szCs w:val="16"/>
                      <w:fitText w:val="159" w:id="-1268583674"/>
                    </w:rPr>
                    <w:t>(</w:t>
                  </w:r>
                  <w:r w:rsidRPr="00DF5078">
                    <w:rPr>
                      <w:rFonts w:hAnsi="Century" w:cs="ＭＳ 明朝" w:hint="eastAsia"/>
                      <w:w w:val="40"/>
                      <w:kern w:val="0"/>
                      <w:szCs w:val="16"/>
                      <w:fitText w:val="159" w:id="-1268583674"/>
                    </w:rPr>
                    <w:t>Ｃ</w:t>
                  </w:r>
                  <w:r w:rsidRPr="00DF5078">
                    <w:rPr>
                      <w:rFonts w:hAnsi="Century" w:cs="ＭＳ 明朝"/>
                      <w:w w:val="40"/>
                      <w:kern w:val="0"/>
                      <w:szCs w:val="16"/>
                      <w:fitText w:val="159" w:id="-1268583674"/>
                    </w:rPr>
                    <w:t>)</w:t>
                  </w:r>
                </w:p>
              </w:tc>
              <w:tc>
                <w:tcPr>
                  <w:tcW w:w="396" w:type="dxa"/>
                  <w:vMerge w:val="restart"/>
                  <w:tcBorders>
                    <w:top w:val="single" w:sz="4" w:space="0" w:color="auto"/>
                    <w:left w:val="single" w:sz="4" w:space="0" w:color="auto"/>
                    <w:right w:val="single" w:sz="4" w:space="0" w:color="auto"/>
                  </w:tcBorders>
                </w:tcPr>
                <w:p w14:paraId="6EED3169" w14:textId="77777777" w:rsidR="00DF5078" w:rsidRPr="000B264A" w:rsidRDefault="00DF5078" w:rsidP="00DF5078">
                  <w:pPr>
                    <w:kinsoku w:val="0"/>
                    <w:autoSpaceDE w:val="0"/>
                    <w:autoSpaceDN w:val="0"/>
                    <w:adjustRightInd w:val="0"/>
                    <w:spacing w:line="200" w:lineRule="exact"/>
                    <w:ind w:left="57" w:right="57"/>
                    <w:rPr>
                      <w:rFonts w:hAnsi="Century" w:cs="ＭＳ 明朝"/>
                      <w:spacing w:val="5"/>
                      <w:w w:val="38"/>
                      <w:szCs w:val="16"/>
                    </w:rPr>
                  </w:pPr>
                  <w:r w:rsidRPr="00BF57A6">
                    <w:rPr>
                      <w:rFonts w:hAnsi="Century" w:cs="ＭＳ 明朝" w:hint="eastAsia"/>
                      <w:szCs w:val="16"/>
                    </w:rPr>
                    <w:lastRenderedPageBreak/>
                    <w:t>議決権</w:t>
                  </w:r>
                  <w:r w:rsidRPr="00BF57A6">
                    <w:rPr>
                      <w:rFonts w:hAnsi="Century" w:cs="ＭＳ 明朝" w:hint="eastAsia"/>
                      <w:szCs w:val="16"/>
                    </w:rPr>
                    <w:lastRenderedPageBreak/>
                    <w:t>の数</w:t>
                  </w:r>
                  <w:r w:rsidRPr="00DF5078">
                    <w:rPr>
                      <w:rFonts w:hAnsi="Century" w:cs="ＭＳ 明朝"/>
                      <w:w w:val="38"/>
                      <w:kern w:val="0"/>
                      <w:szCs w:val="16"/>
                      <w:fitText w:val="158" w:id="-1268583673"/>
                    </w:rPr>
                    <w:t>(</w:t>
                  </w:r>
                  <w:r w:rsidRPr="00DF5078">
                    <w:rPr>
                      <w:rFonts w:hAnsi="Century" w:cs="ＭＳ 明朝" w:hint="eastAsia"/>
                      <w:w w:val="38"/>
                      <w:kern w:val="0"/>
                      <w:szCs w:val="16"/>
                      <w:fitText w:val="158" w:id="-1268583673"/>
                    </w:rPr>
                    <w:t>個</w:t>
                  </w:r>
                  <w:r w:rsidRPr="00DF5078">
                    <w:rPr>
                      <w:rFonts w:hAnsi="Century" w:cs="ＭＳ 明朝"/>
                      <w:w w:val="38"/>
                      <w:kern w:val="0"/>
                      <w:szCs w:val="16"/>
                      <w:fitText w:val="158" w:id="-1268583673"/>
                    </w:rPr>
                    <w:t>)</w:t>
                  </w:r>
                </w:p>
                <w:p w14:paraId="1C8D79FD" w14:textId="77777777" w:rsidR="00DF5078" w:rsidRPr="00BF57A6" w:rsidRDefault="00DF5078" w:rsidP="00DF5078">
                  <w:pPr>
                    <w:kinsoku w:val="0"/>
                    <w:autoSpaceDE w:val="0"/>
                    <w:autoSpaceDN w:val="0"/>
                    <w:adjustRightInd w:val="0"/>
                    <w:spacing w:line="200" w:lineRule="exact"/>
                    <w:ind w:left="57" w:right="57"/>
                    <w:rPr>
                      <w:rFonts w:hAnsi="Century" w:cs="ＭＳ 明朝"/>
                      <w:szCs w:val="16"/>
                    </w:rPr>
                  </w:pPr>
                  <w:r w:rsidRPr="00DF5078">
                    <w:rPr>
                      <w:rFonts w:hAnsi="Century" w:cs="ＭＳ 明朝"/>
                      <w:w w:val="40"/>
                      <w:kern w:val="0"/>
                      <w:szCs w:val="16"/>
                      <w:fitText w:val="159" w:id="-1268583672"/>
                    </w:rPr>
                    <w:t>(</w:t>
                  </w:r>
                  <w:r w:rsidRPr="00DF5078">
                    <w:rPr>
                      <w:rFonts w:hAnsi="Century" w:cs="ＭＳ 明朝" w:hint="eastAsia"/>
                      <w:w w:val="40"/>
                      <w:kern w:val="0"/>
                      <w:szCs w:val="16"/>
                      <w:fitText w:val="159" w:id="-1268583672"/>
                    </w:rPr>
                    <w:t>Ｄ</w:t>
                  </w:r>
                  <w:r w:rsidRPr="00DF5078">
                    <w:rPr>
                      <w:rFonts w:hAnsi="Century" w:cs="ＭＳ 明朝"/>
                      <w:w w:val="40"/>
                      <w:kern w:val="0"/>
                      <w:szCs w:val="16"/>
                      <w:fitText w:val="159" w:id="-1268583672"/>
                    </w:rPr>
                    <w:t>)</w:t>
                  </w:r>
                </w:p>
              </w:tc>
              <w:tc>
                <w:tcPr>
                  <w:tcW w:w="397" w:type="dxa"/>
                  <w:vMerge w:val="restart"/>
                  <w:tcBorders>
                    <w:top w:val="single" w:sz="4" w:space="0" w:color="auto"/>
                    <w:left w:val="single" w:sz="4" w:space="0" w:color="auto"/>
                    <w:right w:val="single" w:sz="4" w:space="0" w:color="auto"/>
                  </w:tcBorders>
                </w:tcPr>
                <w:p w14:paraId="7A8DA7AA" w14:textId="77777777" w:rsidR="00DF5078" w:rsidRPr="000B264A" w:rsidRDefault="00DF5078" w:rsidP="00DF5078">
                  <w:pPr>
                    <w:kinsoku w:val="0"/>
                    <w:autoSpaceDE w:val="0"/>
                    <w:autoSpaceDN w:val="0"/>
                    <w:adjustRightInd w:val="0"/>
                    <w:spacing w:line="200" w:lineRule="exact"/>
                    <w:ind w:left="57" w:right="57"/>
                    <w:rPr>
                      <w:rFonts w:hAnsi="Century" w:cs="ＭＳ 明朝"/>
                      <w:w w:val="38"/>
                      <w:kern w:val="0"/>
                      <w:szCs w:val="16"/>
                    </w:rPr>
                  </w:pPr>
                  <w:r w:rsidRPr="00DF5078">
                    <w:rPr>
                      <w:rFonts w:hAnsi="Century" w:cs="ＭＳ 明朝"/>
                      <w:w w:val="37"/>
                      <w:szCs w:val="16"/>
                      <w:fitText w:val="159" w:id="-1268583671"/>
                    </w:rPr>
                    <w:lastRenderedPageBreak/>
                    <w:t>(</w:t>
                  </w:r>
                  <w:r w:rsidRPr="00DF5078">
                    <w:rPr>
                      <w:rFonts w:hAnsi="Century" w:cs="ＭＳ 明朝" w:hint="eastAsia"/>
                      <w:w w:val="37"/>
                      <w:szCs w:val="16"/>
                      <w:fitText w:val="159" w:id="-1268583671"/>
                    </w:rPr>
                    <w:t>Ｄ</w:t>
                  </w:r>
                  <w:r w:rsidRPr="00DF5078">
                    <w:rPr>
                      <w:rFonts w:hAnsi="Century" w:cs="ＭＳ 明朝"/>
                      <w:spacing w:val="4"/>
                      <w:w w:val="37"/>
                      <w:szCs w:val="16"/>
                      <w:fitText w:val="159" w:id="-1268583671"/>
                    </w:rPr>
                    <w:t>)</w:t>
                  </w:r>
                  <w:r w:rsidRPr="00BF57A6">
                    <w:rPr>
                      <w:rFonts w:hAnsi="Century" w:cs="ＭＳ 明朝" w:hint="eastAsia"/>
                      <w:szCs w:val="16"/>
                    </w:rPr>
                    <w:t>／議</w:t>
                  </w:r>
                  <w:r w:rsidRPr="00BF57A6">
                    <w:rPr>
                      <w:rFonts w:hAnsi="Century" w:cs="ＭＳ 明朝" w:hint="eastAsia"/>
                      <w:szCs w:val="16"/>
                    </w:rPr>
                    <w:lastRenderedPageBreak/>
                    <w:t>決権の総数</w:t>
                  </w:r>
                  <w:r w:rsidRPr="00DF5078">
                    <w:rPr>
                      <w:rFonts w:hAnsi="Century" w:cs="ＭＳ 明朝"/>
                      <w:w w:val="38"/>
                      <w:kern w:val="0"/>
                      <w:szCs w:val="16"/>
                      <w:fitText w:val="158" w:id="-1268583670"/>
                    </w:rPr>
                    <w:t>(</w:t>
                  </w:r>
                  <w:r w:rsidRPr="00DF5078">
                    <w:rPr>
                      <w:rFonts w:hAnsi="Century" w:cs="ＭＳ 明朝" w:hint="eastAsia"/>
                      <w:w w:val="38"/>
                      <w:kern w:val="0"/>
                      <w:szCs w:val="16"/>
                      <w:fitText w:val="158" w:id="-1268583670"/>
                    </w:rPr>
                    <w:t>％</w:t>
                  </w:r>
                  <w:r w:rsidRPr="00DF5078">
                    <w:rPr>
                      <w:rFonts w:hAnsi="Century" w:cs="ＭＳ 明朝"/>
                      <w:w w:val="38"/>
                      <w:kern w:val="0"/>
                      <w:szCs w:val="16"/>
                      <w:fitText w:val="158" w:id="-1268583670"/>
                    </w:rPr>
                    <w:t>)</w:t>
                  </w:r>
                </w:p>
                <w:p w14:paraId="27660CE9" w14:textId="77777777" w:rsidR="00DF5078" w:rsidRPr="00BF57A6" w:rsidRDefault="00DF5078" w:rsidP="00DF5078">
                  <w:pPr>
                    <w:kinsoku w:val="0"/>
                    <w:autoSpaceDE w:val="0"/>
                    <w:autoSpaceDN w:val="0"/>
                    <w:adjustRightInd w:val="0"/>
                    <w:spacing w:line="200" w:lineRule="exact"/>
                    <w:ind w:left="57" w:right="57"/>
                    <w:rPr>
                      <w:rFonts w:hAnsi="Century" w:cs="ＭＳ 明朝"/>
                      <w:szCs w:val="16"/>
                    </w:rPr>
                  </w:pPr>
                  <w:r w:rsidRPr="00DF5078">
                    <w:rPr>
                      <w:rFonts w:hAnsi="Century" w:cs="ＭＳ 明朝"/>
                      <w:w w:val="40"/>
                      <w:kern w:val="0"/>
                      <w:szCs w:val="16"/>
                      <w:fitText w:val="159" w:id="-1268583669"/>
                    </w:rPr>
                    <w:t>(</w:t>
                  </w:r>
                  <w:r w:rsidRPr="00DF5078">
                    <w:rPr>
                      <w:rFonts w:hAnsi="Century" w:cs="ＭＳ 明朝" w:hint="eastAsia"/>
                      <w:w w:val="40"/>
                      <w:kern w:val="0"/>
                      <w:szCs w:val="16"/>
                      <w:fitText w:val="159" w:id="-1268583669"/>
                    </w:rPr>
                    <w:t>Ｅ</w:t>
                  </w:r>
                  <w:r w:rsidRPr="00DF5078">
                    <w:rPr>
                      <w:rFonts w:hAnsi="Century" w:cs="ＭＳ 明朝"/>
                      <w:w w:val="40"/>
                      <w:kern w:val="0"/>
                      <w:szCs w:val="16"/>
                      <w:fitText w:val="159" w:id="-1268583669"/>
                    </w:rPr>
                    <w:t>)</w:t>
                  </w:r>
                </w:p>
              </w:tc>
              <w:tc>
                <w:tcPr>
                  <w:tcW w:w="203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0A0CB5" w14:textId="77777777" w:rsidR="00DF5078" w:rsidRPr="00BF57A6" w:rsidRDefault="00DF5078" w:rsidP="00DF5078">
                  <w:pPr>
                    <w:kinsoku w:val="0"/>
                    <w:autoSpaceDE w:val="0"/>
                    <w:autoSpaceDN w:val="0"/>
                    <w:adjustRightInd w:val="0"/>
                    <w:spacing w:line="240" w:lineRule="exact"/>
                    <w:rPr>
                      <w:rFonts w:hAnsi="Century" w:cs="ＭＳ 明朝"/>
                      <w:szCs w:val="16"/>
                    </w:rPr>
                  </w:pPr>
                  <w:r w:rsidRPr="00BF57A6">
                    <w:rPr>
                      <w:rFonts w:hAnsi="Century" w:cs="ＭＳ 明朝" w:hint="eastAsia"/>
                      <w:szCs w:val="16"/>
                    </w:rPr>
                    <w:lastRenderedPageBreak/>
                    <w:t>外資系日本法人の議決権を有する外国法人等</w:t>
                  </w:r>
                </w:p>
              </w:tc>
              <w:tc>
                <w:tcPr>
                  <w:tcW w:w="527" w:type="dxa"/>
                  <w:vMerge w:val="restart"/>
                  <w:tcBorders>
                    <w:top w:val="single" w:sz="4" w:space="0" w:color="auto"/>
                    <w:left w:val="single" w:sz="4" w:space="0" w:color="auto"/>
                    <w:right w:val="single" w:sz="4" w:space="0" w:color="auto"/>
                  </w:tcBorders>
                </w:tcPr>
                <w:p w14:paraId="499628DC" w14:textId="77777777" w:rsidR="00DF5078" w:rsidRPr="00BF57A6" w:rsidDel="00F70091" w:rsidRDefault="00DF5078" w:rsidP="00DF5078">
                  <w:pPr>
                    <w:kinsoku w:val="0"/>
                    <w:autoSpaceDE w:val="0"/>
                    <w:autoSpaceDN w:val="0"/>
                    <w:adjustRightInd w:val="0"/>
                    <w:spacing w:line="240" w:lineRule="exact"/>
                    <w:ind w:left="57" w:right="57"/>
                    <w:rPr>
                      <w:rFonts w:hAnsi="Century" w:cs="ＭＳ 明朝"/>
                      <w:szCs w:val="16"/>
                    </w:rPr>
                  </w:pPr>
                  <w:r w:rsidRPr="00DF5078">
                    <w:rPr>
                      <w:rFonts w:hAnsi="Century" w:cs="ＭＳ 明朝"/>
                      <w:w w:val="37"/>
                      <w:szCs w:val="16"/>
                      <w:fitText w:val="159" w:id="-1268583668"/>
                    </w:rPr>
                    <w:t>(</w:t>
                  </w:r>
                  <w:r w:rsidRPr="00DF5078">
                    <w:rPr>
                      <w:rFonts w:hAnsi="Century" w:cs="ＭＳ 明朝" w:hint="eastAsia"/>
                      <w:w w:val="37"/>
                      <w:szCs w:val="16"/>
                      <w:fitText w:val="159" w:id="-1268583668"/>
                    </w:rPr>
                    <w:t>Ｅ</w:t>
                  </w:r>
                  <w:r w:rsidRPr="00DF5078">
                    <w:rPr>
                      <w:rFonts w:hAnsi="Century" w:cs="ＭＳ 明朝"/>
                      <w:spacing w:val="4"/>
                      <w:w w:val="37"/>
                      <w:szCs w:val="16"/>
                      <w:fitText w:val="159" w:id="-1268583668"/>
                    </w:rPr>
                    <w:t>)</w:t>
                  </w:r>
                  <w:r w:rsidRPr="00BF57A6">
                    <w:rPr>
                      <w:rFonts w:hAnsi="Century" w:cs="ＭＳ 明朝" w:hint="eastAsia"/>
                      <w:szCs w:val="16"/>
                    </w:rPr>
                    <w:t>の比率</w:t>
                  </w:r>
                  <w:r w:rsidRPr="00DF5078">
                    <w:rPr>
                      <w:rFonts w:hAnsi="Century" w:cs="ＭＳ 明朝"/>
                      <w:w w:val="38"/>
                      <w:kern w:val="0"/>
                      <w:szCs w:val="16"/>
                      <w:fitText w:val="161" w:id="-1268583667"/>
                    </w:rPr>
                    <w:lastRenderedPageBreak/>
                    <w:t>(</w:t>
                  </w:r>
                  <w:r w:rsidRPr="00DF5078">
                    <w:rPr>
                      <w:rFonts w:hAnsi="Century" w:cs="ＭＳ 明朝" w:hint="eastAsia"/>
                      <w:w w:val="38"/>
                      <w:kern w:val="0"/>
                      <w:szCs w:val="16"/>
                      <w:fitText w:val="161" w:id="-1268583667"/>
                    </w:rPr>
                    <w:t>％</w:t>
                  </w:r>
                  <w:r w:rsidRPr="00DF5078">
                    <w:rPr>
                      <w:rFonts w:hAnsi="Century" w:cs="ＭＳ 明朝"/>
                      <w:spacing w:val="5"/>
                      <w:w w:val="38"/>
                      <w:kern w:val="0"/>
                      <w:szCs w:val="16"/>
                      <w:fitText w:val="161" w:id="-1268583667"/>
                    </w:rPr>
                    <w:t>)</w:t>
                  </w:r>
                  <w:r w:rsidRPr="00DF5078">
                    <w:rPr>
                      <w:rFonts w:hAnsi="Century" w:cs="ＭＳ 明朝"/>
                      <w:w w:val="38"/>
                      <w:kern w:val="0"/>
                      <w:szCs w:val="16"/>
                      <w:fitText w:val="161" w:id="-1268583666"/>
                    </w:rPr>
                    <w:t>(</w:t>
                  </w:r>
                  <w:r w:rsidRPr="00DF5078">
                    <w:rPr>
                      <w:rFonts w:hAnsi="Century" w:cs="ＭＳ 明朝" w:hint="eastAsia"/>
                      <w:w w:val="38"/>
                      <w:kern w:val="0"/>
                      <w:szCs w:val="16"/>
                      <w:fitText w:val="161" w:id="-1268583666"/>
                    </w:rPr>
                    <w:t>Ｈ</w:t>
                  </w:r>
                  <w:r w:rsidRPr="00DF5078">
                    <w:rPr>
                      <w:rFonts w:hAnsi="Century" w:cs="ＭＳ 明朝"/>
                      <w:spacing w:val="5"/>
                      <w:w w:val="38"/>
                      <w:kern w:val="0"/>
                      <w:szCs w:val="16"/>
                      <w:fitText w:val="161" w:id="-1268583666"/>
                    </w:rPr>
                    <w:t>)</w:t>
                  </w:r>
                </w:p>
              </w:tc>
              <w:tc>
                <w:tcPr>
                  <w:tcW w:w="612" w:type="dxa"/>
                  <w:vMerge w:val="restart"/>
                  <w:tcBorders>
                    <w:top w:val="single" w:sz="4" w:space="0" w:color="auto"/>
                    <w:left w:val="single" w:sz="4" w:space="0" w:color="auto"/>
                    <w:right w:val="single" w:sz="4" w:space="0" w:color="auto"/>
                  </w:tcBorders>
                </w:tcPr>
                <w:p w14:paraId="20AA671A" w14:textId="77777777" w:rsidR="00DF5078" w:rsidRPr="00BF57A6" w:rsidRDefault="00DF5078" w:rsidP="00DF5078">
                  <w:pPr>
                    <w:kinsoku w:val="0"/>
                    <w:autoSpaceDE w:val="0"/>
                    <w:autoSpaceDN w:val="0"/>
                    <w:adjustRightInd w:val="0"/>
                    <w:spacing w:line="240" w:lineRule="exact"/>
                    <w:ind w:left="57" w:right="57"/>
                    <w:rPr>
                      <w:rFonts w:hAnsi="Century" w:cs="ＭＳ 明朝"/>
                      <w:szCs w:val="16"/>
                    </w:rPr>
                  </w:pPr>
                  <w:r w:rsidRPr="00DF5078">
                    <w:rPr>
                      <w:rFonts w:hAnsi="Century" w:cs="ＭＳ 明朝"/>
                      <w:w w:val="38"/>
                      <w:szCs w:val="16"/>
                      <w:fitText w:val="161" w:id="-1268583665"/>
                    </w:rPr>
                    <w:lastRenderedPageBreak/>
                    <w:t>(</w:t>
                  </w:r>
                  <w:r w:rsidRPr="00DF5078">
                    <w:rPr>
                      <w:rFonts w:hAnsi="Century" w:cs="ＭＳ 明朝" w:hint="eastAsia"/>
                      <w:w w:val="38"/>
                      <w:szCs w:val="16"/>
                      <w:fitText w:val="161" w:id="-1268583665"/>
                    </w:rPr>
                    <w:t>Ｅ</w:t>
                  </w:r>
                  <w:r w:rsidRPr="00DF5078">
                    <w:rPr>
                      <w:rFonts w:hAnsi="Century" w:cs="ＭＳ 明朝"/>
                      <w:spacing w:val="5"/>
                      <w:w w:val="38"/>
                      <w:szCs w:val="16"/>
                      <w:fitText w:val="161" w:id="-1268583665"/>
                    </w:rPr>
                    <w:t>)</w:t>
                  </w:r>
                  <w:r w:rsidRPr="00BF57A6">
                    <w:rPr>
                      <w:rFonts w:hAnsi="Century" w:cs="ＭＳ 明朝" w:hint="eastAsia"/>
                      <w:szCs w:val="16"/>
                    </w:rPr>
                    <w:t>×</w:t>
                  </w:r>
                  <w:r w:rsidRPr="00DF5078">
                    <w:rPr>
                      <w:rFonts w:hAnsi="Century" w:cs="ＭＳ 明朝"/>
                      <w:w w:val="38"/>
                      <w:szCs w:val="16"/>
                      <w:fitText w:val="161" w:id="-1268583664"/>
                    </w:rPr>
                    <w:t>(</w:t>
                  </w:r>
                  <w:r w:rsidRPr="00DF5078">
                    <w:rPr>
                      <w:rFonts w:hAnsi="Century" w:cs="ＭＳ 明朝" w:hint="eastAsia"/>
                      <w:w w:val="38"/>
                      <w:szCs w:val="16"/>
                      <w:fitText w:val="161" w:id="-1268583664"/>
                    </w:rPr>
                    <w:t>Ｇ</w:t>
                  </w:r>
                  <w:r w:rsidRPr="00DF5078">
                    <w:rPr>
                      <w:rFonts w:hAnsi="Century" w:cs="ＭＳ 明朝"/>
                      <w:spacing w:val="5"/>
                      <w:w w:val="38"/>
                      <w:szCs w:val="16"/>
                      <w:fitText w:val="161" w:id="-1268583664"/>
                    </w:rPr>
                    <w:t>)</w:t>
                  </w:r>
                  <w:r w:rsidRPr="00DF5078">
                    <w:rPr>
                      <w:rFonts w:hAnsi="Century" w:cs="ＭＳ 明朝"/>
                      <w:w w:val="38"/>
                      <w:kern w:val="0"/>
                      <w:szCs w:val="16"/>
                      <w:fitText w:val="161" w:id="-1268583680"/>
                    </w:rPr>
                    <w:t>(</w:t>
                  </w:r>
                  <w:r w:rsidRPr="00DF5078">
                    <w:rPr>
                      <w:rFonts w:hAnsi="Century" w:cs="ＭＳ 明朝" w:hint="eastAsia"/>
                      <w:w w:val="38"/>
                      <w:kern w:val="0"/>
                      <w:szCs w:val="16"/>
                      <w:fitText w:val="161" w:id="-1268583680"/>
                    </w:rPr>
                    <w:t>％</w:t>
                  </w:r>
                  <w:r w:rsidRPr="00DF5078">
                    <w:rPr>
                      <w:rFonts w:hAnsi="Century" w:cs="ＭＳ 明朝"/>
                      <w:spacing w:val="5"/>
                      <w:w w:val="38"/>
                      <w:kern w:val="0"/>
                      <w:szCs w:val="16"/>
                      <w:fitText w:val="161" w:id="-1268583680"/>
                    </w:rPr>
                    <w:t>)</w:t>
                  </w:r>
                  <w:r w:rsidRPr="00DF5078">
                    <w:rPr>
                      <w:rFonts w:hAnsi="Century" w:cs="ＭＳ 明朝"/>
                      <w:w w:val="38"/>
                      <w:kern w:val="0"/>
                      <w:szCs w:val="16"/>
                      <w:fitText w:val="161" w:id="-1268583679"/>
                    </w:rPr>
                    <w:t>(</w:t>
                  </w:r>
                  <w:r w:rsidRPr="00DF5078">
                    <w:rPr>
                      <w:rFonts w:hAnsi="Century" w:cs="ＭＳ 明朝" w:hint="eastAsia"/>
                      <w:w w:val="38"/>
                      <w:kern w:val="0"/>
                      <w:szCs w:val="16"/>
                      <w:fitText w:val="161" w:id="-1268583679"/>
                    </w:rPr>
                    <w:t>Ｉ</w:t>
                  </w:r>
                  <w:r w:rsidRPr="00DF5078">
                    <w:rPr>
                      <w:rFonts w:hAnsi="Century" w:cs="ＭＳ 明朝"/>
                      <w:spacing w:val="5"/>
                      <w:w w:val="38"/>
                      <w:kern w:val="0"/>
                      <w:szCs w:val="16"/>
                      <w:fitText w:val="161" w:id="-1268583679"/>
                    </w:rPr>
                    <w:t>)</w:t>
                  </w:r>
                </w:p>
              </w:tc>
              <w:tc>
                <w:tcPr>
                  <w:tcW w:w="782" w:type="dxa"/>
                  <w:vMerge w:val="restart"/>
                  <w:tcBorders>
                    <w:top w:val="single" w:sz="4" w:space="0" w:color="auto"/>
                    <w:left w:val="single" w:sz="4" w:space="0" w:color="auto"/>
                    <w:right w:val="single" w:sz="4" w:space="0" w:color="auto"/>
                  </w:tcBorders>
                </w:tcPr>
                <w:p w14:paraId="4442087E" w14:textId="77777777" w:rsidR="00DF5078" w:rsidRPr="00BF57A6" w:rsidRDefault="00DF5078" w:rsidP="00DF5078">
                  <w:pPr>
                    <w:kinsoku w:val="0"/>
                    <w:autoSpaceDE w:val="0"/>
                    <w:autoSpaceDN w:val="0"/>
                    <w:adjustRightInd w:val="0"/>
                    <w:spacing w:line="240" w:lineRule="exact"/>
                    <w:ind w:left="57" w:right="57"/>
                    <w:rPr>
                      <w:rFonts w:hAnsi="Century" w:cs="ＭＳ 明朝"/>
                      <w:szCs w:val="16"/>
                    </w:rPr>
                  </w:pPr>
                  <w:r w:rsidRPr="00BF57A6">
                    <w:rPr>
                      <w:rFonts w:hAnsi="Century" w:cs="ＭＳ 明朝" w:hint="eastAsia"/>
                      <w:szCs w:val="16"/>
                    </w:rPr>
                    <w:t>備考</w:t>
                  </w:r>
                </w:p>
              </w:tc>
            </w:tr>
            <w:tr w:rsidR="00DF5078" w:rsidRPr="00695E0E" w14:paraId="4A7A509E" w14:textId="77777777" w:rsidTr="00DF5078">
              <w:trPr>
                <w:cantSplit/>
                <w:trHeight w:val="1316"/>
              </w:trPr>
              <w:tc>
                <w:tcPr>
                  <w:tcW w:w="1991" w:type="dxa"/>
                  <w:gridSpan w:val="2"/>
                  <w:vMerge/>
                  <w:tcBorders>
                    <w:top w:val="single" w:sz="4" w:space="0" w:color="auto"/>
                    <w:left w:val="single" w:sz="4" w:space="0" w:color="auto"/>
                    <w:bottom w:val="single" w:sz="4" w:space="0" w:color="auto"/>
                    <w:right w:val="single" w:sz="4" w:space="0" w:color="auto"/>
                  </w:tcBorders>
                </w:tcPr>
                <w:p w14:paraId="7A6A187F" w14:textId="77777777" w:rsidR="00DF5078" w:rsidRPr="00BF57A6" w:rsidRDefault="00DF5078" w:rsidP="00DF5078">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Mar>
                    <w:left w:w="0" w:type="dxa"/>
                    <w:right w:w="0" w:type="dxa"/>
                  </w:tcMar>
                </w:tcPr>
                <w:p w14:paraId="533ACB94" w14:textId="77777777" w:rsidR="00DF5078" w:rsidRPr="00BF57A6" w:rsidRDefault="00DF5078" w:rsidP="00DF5078">
                  <w:pPr>
                    <w:kinsoku w:val="0"/>
                    <w:autoSpaceDE w:val="0"/>
                    <w:autoSpaceDN w:val="0"/>
                    <w:adjustRightInd w:val="0"/>
                    <w:spacing w:line="200" w:lineRule="exact"/>
                    <w:jc w:val="center"/>
                    <w:rPr>
                      <w:rFonts w:hAnsi="Century" w:cs="ＭＳ 明朝"/>
                      <w:szCs w:val="16"/>
                    </w:rPr>
                  </w:pPr>
                </w:p>
              </w:tc>
              <w:tc>
                <w:tcPr>
                  <w:tcW w:w="397" w:type="dxa"/>
                  <w:vMerge/>
                  <w:tcBorders>
                    <w:left w:val="single" w:sz="4" w:space="0" w:color="auto"/>
                    <w:bottom w:val="single" w:sz="4" w:space="0" w:color="auto"/>
                    <w:right w:val="single" w:sz="4" w:space="0" w:color="auto"/>
                  </w:tcBorders>
                </w:tcPr>
                <w:p w14:paraId="11A0C7F5" w14:textId="77777777" w:rsidR="00DF5078" w:rsidRPr="00BF57A6" w:rsidRDefault="00DF5078" w:rsidP="00DF5078">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Pr>
                <w:p w14:paraId="6023B7A7" w14:textId="77777777" w:rsidR="00DF5078" w:rsidRPr="00BF57A6" w:rsidRDefault="00DF5078" w:rsidP="00DF5078">
                  <w:pPr>
                    <w:kinsoku w:val="0"/>
                    <w:autoSpaceDE w:val="0"/>
                    <w:autoSpaceDN w:val="0"/>
                    <w:adjustRightInd w:val="0"/>
                    <w:spacing w:line="240" w:lineRule="exact"/>
                    <w:jc w:val="left"/>
                    <w:rPr>
                      <w:rFonts w:hAnsi="Century" w:cs="ＭＳ 明朝"/>
                      <w:szCs w:val="16"/>
                    </w:rPr>
                  </w:pPr>
                </w:p>
              </w:tc>
              <w:tc>
                <w:tcPr>
                  <w:tcW w:w="397" w:type="dxa"/>
                  <w:vMerge/>
                  <w:tcBorders>
                    <w:left w:val="single" w:sz="4" w:space="0" w:color="auto"/>
                    <w:bottom w:val="single" w:sz="4" w:space="0" w:color="auto"/>
                    <w:right w:val="single" w:sz="4" w:space="0" w:color="auto"/>
                  </w:tcBorders>
                </w:tcPr>
                <w:p w14:paraId="55495D9B" w14:textId="77777777" w:rsidR="00DF5078" w:rsidRPr="00BF57A6" w:rsidRDefault="00DF5078" w:rsidP="00DF5078">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Pr>
                <w:p w14:paraId="7A98D846" w14:textId="77777777" w:rsidR="00DF5078" w:rsidRPr="00BF57A6" w:rsidRDefault="00DF5078" w:rsidP="00DF5078">
                  <w:pPr>
                    <w:kinsoku w:val="0"/>
                    <w:autoSpaceDE w:val="0"/>
                    <w:autoSpaceDN w:val="0"/>
                    <w:adjustRightInd w:val="0"/>
                    <w:spacing w:line="240" w:lineRule="exact"/>
                    <w:jc w:val="left"/>
                    <w:rPr>
                      <w:rFonts w:hAnsi="Century" w:cs="ＭＳ 明朝"/>
                      <w:szCs w:val="16"/>
                    </w:rPr>
                  </w:pPr>
                </w:p>
              </w:tc>
              <w:tc>
                <w:tcPr>
                  <w:tcW w:w="397" w:type="dxa"/>
                  <w:vMerge/>
                  <w:tcBorders>
                    <w:left w:val="single" w:sz="4" w:space="0" w:color="auto"/>
                    <w:bottom w:val="single" w:sz="4" w:space="0" w:color="auto"/>
                    <w:right w:val="single" w:sz="4" w:space="0" w:color="auto"/>
                  </w:tcBorders>
                </w:tcPr>
                <w:p w14:paraId="54ADF4E2" w14:textId="77777777" w:rsidR="00DF5078" w:rsidRPr="00BF57A6" w:rsidRDefault="00DF5078" w:rsidP="00DF5078">
                  <w:pPr>
                    <w:kinsoku w:val="0"/>
                    <w:autoSpaceDE w:val="0"/>
                    <w:autoSpaceDN w:val="0"/>
                    <w:adjustRightInd w:val="0"/>
                    <w:spacing w:line="240" w:lineRule="exact"/>
                    <w:jc w:val="lef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cBorders>
                  <w:vAlign w:val="center"/>
                </w:tcPr>
                <w:p w14:paraId="30985AE5" w14:textId="77777777" w:rsidR="00DF5078" w:rsidRPr="00BF57A6" w:rsidRDefault="00DF5078" w:rsidP="00DF5078">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t>氏名又は名称</w:t>
                  </w:r>
                  <w:r w:rsidRPr="00DF5078">
                    <w:rPr>
                      <w:w w:val="37"/>
                      <w:szCs w:val="16"/>
                      <w:fitText w:val="159" w:id="-1268583678"/>
                    </w:rPr>
                    <w:t>(</w:t>
                  </w:r>
                  <w:r w:rsidRPr="00DF5078">
                    <w:rPr>
                      <w:rFonts w:hint="eastAsia"/>
                      <w:w w:val="37"/>
                      <w:szCs w:val="16"/>
                      <w:fitText w:val="159" w:id="-1268583678"/>
                    </w:rPr>
                    <w:t>Ｆ</w:t>
                  </w:r>
                  <w:r w:rsidRPr="00DF5078">
                    <w:rPr>
                      <w:spacing w:val="4"/>
                      <w:w w:val="37"/>
                      <w:szCs w:val="16"/>
                      <w:fitText w:val="159" w:id="-1268583678"/>
                    </w:rPr>
                    <w:t>)</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FE3C008" w14:textId="77777777" w:rsidR="00DF5078" w:rsidRPr="00BF57A6" w:rsidRDefault="00DF5078" w:rsidP="00DF5078">
                  <w:pPr>
                    <w:kinsoku w:val="0"/>
                    <w:autoSpaceDE w:val="0"/>
                    <w:autoSpaceDN w:val="0"/>
                    <w:adjustRightInd w:val="0"/>
                    <w:spacing w:line="240" w:lineRule="exact"/>
                    <w:rPr>
                      <w:rFonts w:hAnsi="Century" w:cs="ＭＳ 明朝"/>
                      <w:szCs w:val="16"/>
                    </w:rPr>
                  </w:pPr>
                  <w:r w:rsidRPr="00BF57A6">
                    <w:rPr>
                      <w:rFonts w:hAnsi="Century" w:cs="ＭＳ 明朝" w:hint="eastAsia"/>
                      <w:szCs w:val="16"/>
                    </w:rPr>
                    <w:t>外資系日本法人の議決権の総数に対する議決権の比率</w:t>
                  </w:r>
                  <w:r w:rsidRPr="00DF5078">
                    <w:rPr>
                      <w:rFonts w:hAnsi="Century" w:cs="ＭＳ 明朝" w:hint="eastAsia"/>
                      <w:w w:val="37"/>
                      <w:szCs w:val="16"/>
                      <w:fitText w:val="159" w:id="-1268583677"/>
                    </w:rPr>
                    <w:t>(％</w:t>
                  </w:r>
                  <w:r w:rsidRPr="00DF5078">
                    <w:rPr>
                      <w:rFonts w:hAnsi="Century" w:cs="ＭＳ 明朝"/>
                      <w:spacing w:val="4"/>
                      <w:w w:val="37"/>
                      <w:szCs w:val="16"/>
                      <w:fitText w:val="159" w:id="-1268583677"/>
                    </w:rPr>
                    <w:t>)</w:t>
                  </w:r>
                </w:p>
                <w:p w14:paraId="3F4ADFA1" w14:textId="77777777" w:rsidR="00DF5078" w:rsidRPr="00BF57A6" w:rsidRDefault="00DF5078" w:rsidP="00DF5078">
                  <w:pPr>
                    <w:kinsoku w:val="0"/>
                    <w:autoSpaceDE w:val="0"/>
                    <w:autoSpaceDN w:val="0"/>
                    <w:adjustRightInd w:val="0"/>
                    <w:spacing w:line="240" w:lineRule="exact"/>
                    <w:jc w:val="center"/>
                    <w:rPr>
                      <w:rFonts w:hAnsi="Century" w:cs="ＭＳ 明朝"/>
                      <w:szCs w:val="16"/>
                    </w:rPr>
                  </w:pPr>
                  <w:r w:rsidRPr="00DF5078">
                    <w:rPr>
                      <w:rFonts w:hAnsi="Century" w:cs="ＭＳ 明朝"/>
                      <w:w w:val="38"/>
                      <w:szCs w:val="16"/>
                      <w:fitText w:val="161" w:id="-1268583676"/>
                    </w:rPr>
                    <w:t>(</w:t>
                  </w:r>
                  <w:r w:rsidRPr="00DF5078">
                    <w:rPr>
                      <w:rFonts w:hAnsi="Century" w:cs="ＭＳ 明朝" w:hint="eastAsia"/>
                      <w:w w:val="38"/>
                      <w:szCs w:val="16"/>
                      <w:fitText w:val="161" w:id="-1268583676"/>
                    </w:rPr>
                    <w:t>Ｇ</w:t>
                  </w:r>
                  <w:r w:rsidRPr="00DF5078">
                    <w:rPr>
                      <w:rFonts w:hAnsi="Century" w:cs="ＭＳ 明朝"/>
                      <w:spacing w:val="5"/>
                      <w:w w:val="38"/>
                      <w:szCs w:val="16"/>
                      <w:fitText w:val="161" w:id="-1268583676"/>
                    </w:rPr>
                    <w:t>)</w:t>
                  </w:r>
                </w:p>
              </w:tc>
              <w:tc>
                <w:tcPr>
                  <w:tcW w:w="527" w:type="dxa"/>
                  <w:vMerge/>
                  <w:tcBorders>
                    <w:left w:val="single" w:sz="4" w:space="0" w:color="auto"/>
                    <w:bottom w:val="single" w:sz="4" w:space="0" w:color="auto"/>
                    <w:right w:val="single" w:sz="4" w:space="0" w:color="auto"/>
                  </w:tcBorders>
                </w:tcPr>
                <w:p w14:paraId="3671EC78" w14:textId="77777777" w:rsidR="00DF5078" w:rsidRPr="00BF57A6" w:rsidRDefault="00DF5078" w:rsidP="00DF5078">
                  <w:pPr>
                    <w:kinsoku w:val="0"/>
                    <w:autoSpaceDE w:val="0"/>
                    <w:autoSpaceDN w:val="0"/>
                    <w:adjustRightInd w:val="0"/>
                    <w:spacing w:line="240" w:lineRule="exact"/>
                    <w:jc w:val="left"/>
                    <w:rPr>
                      <w:rFonts w:hAnsi="Century" w:cs="ＭＳ 明朝"/>
                      <w:szCs w:val="16"/>
                    </w:rPr>
                  </w:pPr>
                </w:p>
              </w:tc>
              <w:tc>
                <w:tcPr>
                  <w:tcW w:w="612" w:type="dxa"/>
                  <w:vMerge/>
                  <w:tcBorders>
                    <w:left w:val="single" w:sz="4" w:space="0" w:color="auto"/>
                    <w:bottom w:val="single" w:sz="4" w:space="0" w:color="auto"/>
                    <w:right w:val="single" w:sz="4" w:space="0" w:color="auto"/>
                  </w:tcBorders>
                </w:tcPr>
                <w:p w14:paraId="4B898E49" w14:textId="77777777" w:rsidR="00DF5078" w:rsidRPr="00BF57A6" w:rsidRDefault="00DF5078" w:rsidP="00DF5078">
                  <w:pPr>
                    <w:kinsoku w:val="0"/>
                    <w:autoSpaceDE w:val="0"/>
                    <w:autoSpaceDN w:val="0"/>
                    <w:adjustRightInd w:val="0"/>
                    <w:spacing w:line="240" w:lineRule="exact"/>
                    <w:jc w:val="left"/>
                    <w:rPr>
                      <w:rFonts w:hAnsi="Century" w:cs="ＭＳ 明朝"/>
                      <w:szCs w:val="16"/>
                    </w:rPr>
                  </w:pPr>
                </w:p>
              </w:tc>
              <w:tc>
                <w:tcPr>
                  <w:tcW w:w="782" w:type="dxa"/>
                  <w:vMerge/>
                  <w:tcBorders>
                    <w:left w:val="single" w:sz="4" w:space="0" w:color="auto"/>
                    <w:bottom w:val="single" w:sz="4" w:space="0" w:color="auto"/>
                    <w:right w:val="single" w:sz="4" w:space="0" w:color="auto"/>
                  </w:tcBorders>
                </w:tcPr>
                <w:p w14:paraId="7724666D" w14:textId="77777777" w:rsidR="00DF5078" w:rsidRPr="00675152" w:rsidRDefault="00DF5078" w:rsidP="00DF5078">
                  <w:pPr>
                    <w:kinsoku w:val="0"/>
                    <w:autoSpaceDE w:val="0"/>
                    <w:autoSpaceDN w:val="0"/>
                    <w:adjustRightInd w:val="0"/>
                    <w:spacing w:line="240" w:lineRule="exact"/>
                    <w:jc w:val="left"/>
                    <w:rPr>
                      <w:rFonts w:hAnsi="Century" w:cs="ＭＳ 明朝"/>
                      <w:szCs w:val="16"/>
                      <w:u w:val="single"/>
                    </w:rPr>
                  </w:pPr>
                </w:p>
              </w:tc>
            </w:tr>
            <w:tr w:rsidR="00DF5078" w:rsidRPr="00695E0E" w14:paraId="65B10584" w14:textId="77777777" w:rsidTr="00DF5078">
              <w:trPr>
                <w:trHeight w:val="503"/>
              </w:trPr>
              <w:tc>
                <w:tcPr>
                  <w:tcW w:w="362" w:type="dxa"/>
                  <w:vMerge w:val="restart"/>
                  <w:tcBorders>
                    <w:top w:val="single" w:sz="4" w:space="0" w:color="auto"/>
                    <w:left w:val="single" w:sz="4" w:space="0" w:color="auto"/>
                    <w:bottom w:val="single" w:sz="4" w:space="0" w:color="auto"/>
                    <w:right w:val="single" w:sz="4" w:space="0" w:color="auto"/>
                  </w:tcBorders>
                  <w:vAlign w:val="center"/>
                </w:tcPr>
                <w:p w14:paraId="5173A253" w14:textId="77777777" w:rsidR="00DF5078" w:rsidRPr="00A86C66" w:rsidRDefault="00DF5078" w:rsidP="00DF5078">
                  <w:pPr>
                    <w:kinsoku w:val="0"/>
                    <w:autoSpaceDE w:val="0"/>
                    <w:autoSpaceDN w:val="0"/>
                    <w:adjustRightInd w:val="0"/>
                    <w:spacing w:line="300" w:lineRule="exact"/>
                    <w:ind w:leftChars="30" w:left="63" w:rightChars="30" w:right="63"/>
                    <w:jc w:val="center"/>
                    <w:rPr>
                      <w:rFonts w:hAnsi="Century" w:cs="ＭＳ 明朝"/>
                      <w:szCs w:val="16"/>
                    </w:rPr>
                  </w:pPr>
                  <w:r w:rsidRPr="00A86C66">
                    <w:rPr>
                      <w:rFonts w:hAnsi="Century" w:cs="ＭＳ 明朝" w:hint="eastAsia"/>
                      <w:szCs w:val="16"/>
                    </w:rPr>
                    <w:t>外国法人等</w:t>
                  </w:r>
                </w:p>
              </w:tc>
              <w:tc>
                <w:tcPr>
                  <w:tcW w:w="16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C273DB1" w14:textId="77777777" w:rsidR="00DF5078" w:rsidRPr="00BF57A6" w:rsidRDefault="00DF5078" w:rsidP="00DF5078">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分の１以上を占める者</w:t>
                  </w:r>
                </w:p>
              </w:tc>
              <w:tc>
                <w:tcPr>
                  <w:tcW w:w="396" w:type="dxa"/>
                  <w:tcBorders>
                    <w:top w:val="single" w:sz="4" w:space="0" w:color="auto"/>
                    <w:left w:val="single" w:sz="4" w:space="0" w:color="auto"/>
                    <w:bottom w:val="single" w:sz="4" w:space="0" w:color="auto"/>
                    <w:right w:val="single" w:sz="4" w:space="0" w:color="auto"/>
                  </w:tcBorders>
                  <w:vAlign w:val="center"/>
                </w:tcPr>
                <w:p w14:paraId="68768C96"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26FC35CE" w14:textId="77777777" w:rsidR="00DF5078" w:rsidRPr="001B1A19" w:rsidRDefault="00DF5078" w:rsidP="00DF5078">
                  <w:pPr>
                    <w:kinsoku w:val="0"/>
                    <w:autoSpaceDE w:val="0"/>
                    <w:autoSpaceDN w:val="0"/>
                    <w:adjustRightInd w:val="0"/>
                    <w:spacing w:line="240" w:lineRule="exac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34A8D51C"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4C0472A1" w14:textId="77777777" w:rsidR="00DF5078" w:rsidRPr="0093243D" w:rsidRDefault="00DF5078" w:rsidP="00DF5078">
                  <w:pPr>
                    <w:kinsoku w:val="0"/>
                    <w:autoSpaceDE w:val="0"/>
                    <w:autoSpaceDN w:val="0"/>
                    <w:adjustRightInd w:val="0"/>
                    <w:spacing w:line="240" w:lineRule="exact"/>
                    <w:jc w:val="righ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61AE740F" w14:textId="77777777" w:rsidR="00DF5078" w:rsidRPr="0093243D" w:rsidRDefault="00DF5078" w:rsidP="00DF5078">
                  <w:pPr>
                    <w:kinsoku w:val="0"/>
                    <w:autoSpaceDE w:val="0"/>
                    <w:autoSpaceDN w:val="0"/>
                    <w:adjustRightInd w:val="0"/>
                    <w:spacing w:line="240" w:lineRule="exact"/>
                    <w:jc w:val="right"/>
                    <w:rPr>
                      <w:rFonts w:hAnsi="Century" w:cs="ＭＳ 明朝"/>
                      <w:color w:val="FF0000"/>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7CA76107" w14:textId="77777777" w:rsidR="00DF5078" w:rsidRPr="00874A75" w:rsidRDefault="00DF5078" w:rsidP="00DF5078">
                  <w:pPr>
                    <w:kinsoku w:val="0"/>
                    <w:autoSpaceDE w:val="0"/>
                    <w:autoSpaceDN w:val="0"/>
                    <w:adjustRightInd w:val="0"/>
                    <w:spacing w:line="240" w:lineRule="exact"/>
                    <w:jc w:val="right"/>
                    <w:rPr>
                      <w:rFonts w:hAnsi="Century" w:cs="ＭＳ 明朝"/>
                      <w:color w:val="FF0000"/>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3C4233DE"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52CC9BE5" w14:textId="77777777" w:rsidR="00DF5078" w:rsidRPr="00BF57A6" w:rsidRDefault="00DF5078" w:rsidP="00DF5078">
                  <w:pPr>
                    <w:kinsoku w:val="0"/>
                    <w:autoSpaceDE w:val="0"/>
                    <w:autoSpaceDN w:val="0"/>
                    <w:adjustRightInd w:val="0"/>
                    <w:spacing w:line="240" w:lineRule="exact"/>
                    <w:jc w:val="right"/>
                    <w:rPr>
                      <w:rFonts w:hAnsi="Century" w:cs="ＭＳ 明朝"/>
                      <w:szCs w:val="16"/>
                    </w:rPr>
                  </w:pPr>
                </w:p>
              </w:tc>
              <w:tc>
                <w:tcPr>
                  <w:tcW w:w="527" w:type="dxa"/>
                  <w:tcBorders>
                    <w:top w:val="single" w:sz="4" w:space="0" w:color="auto"/>
                    <w:left w:val="single" w:sz="4" w:space="0" w:color="auto"/>
                    <w:bottom w:val="single" w:sz="4" w:space="0" w:color="auto"/>
                    <w:right w:val="single" w:sz="4" w:space="0" w:color="auto"/>
                  </w:tcBorders>
                  <w:vAlign w:val="center"/>
                </w:tcPr>
                <w:p w14:paraId="0E858EA4" w14:textId="77777777" w:rsidR="00DF5078" w:rsidRPr="00874A75" w:rsidRDefault="00DF5078" w:rsidP="00DF5078">
                  <w:pPr>
                    <w:kinsoku w:val="0"/>
                    <w:autoSpaceDE w:val="0"/>
                    <w:autoSpaceDN w:val="0"/>
                    <w:adjustRightInd w:val="0"/>
                    <w:spacing w:line="240" w:lineRule="exact"/>
                    <w:jc w:val="right"/>
                    <w:rPr>
                      <w:rFonts w:hAnsi="Century" w:cs="ＭＳ 明朝"/>
                      <w:color w:val="FF0000"/>
                      <w:szCs w:val="16"/>
                    </w:rPr>
                  </w:pPr>
                </w:p>
              </w:tc>
              <w:tc>
                <w:tcPr>
                  <w:tcW w:w="612" w:type="dxa"/>
                  <w:tcBorders>
                    <w:top w:val="single" w:sz="4" w:space="0" w:color="auto"/>
                    <w:left w:val="single" w:sz="4" w:space="0" w:color="auto"/>
                    <w:bottom w:val="single" w:sz="4" w:space="0" w:color="auto"/>
                    <w:right w:val="single" w:sz="4" w:space="0" w:color="auto"/>
                    <w:tl2br w:val="single" w:sz="4" w:space="0" w:color="auto"/>
                  </w:tcBorders>
                  <w:vAlign w:val="center"/>
                </w:tcPr>
                <w:p w14:paraId="34BDD304" w14:textId="77777777" w:rsidR="00DF5078" w:rsidRPr="00874A75" w:rsidRDefault="00DF5078" w:rsidP="00DF5078">
                  <w:pPr>
                    <w:kinsoku w:val="0"/>
                    <w:autoSpaceDE w:val="0"/>
                    <w:autoSpaceDN w:val="0"/>
                    <w:adjustRightInd w:val="0"/>
                    <w:spacing w:line="240" w:lineRule="exact"/>
                    <w:rPr>
                      <w:rFonts w:hAnsi="Century" w:cs="ＭＳ 明朝"/>
                      <w:color w:val="FF0000"/>
                      <w:szCs w:val="16"/>
                    </w:rPr>
                  </w:pPr>
                </w:p>
              </w:tc>
              <w:tc>
                <w:tcPr>
                  <w:tcW w:w="782" w:type="dxa"/>
                  <w:tcBorders>
                    <w:top w:val="single" w:sz="4" w:space="0" w:color="auto"/>
                    <w:left w:val="single" w:sz="4" w:space="0" w:color="auto"/>
                    <w:bottom w:val="single" w:sz="4" w:space="0" w:color="auto"/>
                    <w:right w:val="single" w:sz="4" w:space="0" w:color="auto"/>
                  </w:tcBorders>
                  <w:vAlign w:val="center"/>
                </w:tcPr>
                <w:p w14:paraId="71550516" w14:textId="77777777" w:rsidR="00DF5078" w:rsidRPr="00675152" w:rsidRDefault="00DF5078" w:rsidP="00DF5078">
                  <w:pPr>
                    <w:kinsoku w:val="0"/>
                    <w:autoSpaceDE w:val="0"/>
                    <w:autoSpaceDN w:val="0"/>
                    <w:adjustRightInd w:val="0"/>
                    <w:spacing w:line="240" w:lineRule="exact"/>
                    <w:rPr>
                      <w:rFonts w:hAnsi="Century" w:cs="ＭＳ 明朝"/>
                      <w:szCs w:val="16"/>
                      <w:u w:val="single"/>
                    </w:rPr>
                  </w:pPr>
                </w:p>
              </w:tc>
            </w:tr>
            <w:tr w:rsidR="00DF5078" w:rsidRPr="00695E0E" w14:paraId="66707015" w14:textId="77777777" w:rsidTr="00DF5078">
              <w:tc>
                <w:tcPr>
                  <w:tcW w:w="362" w:type="dxa"/>
                  <w:vMerge/>
                  <w:tcBorders>
                    <w:top w:val="single" w:sz="4" w:space="0" w:color="auto"/>
                    <w:left w:val="single" w:sz="4" w:space="0" w:color="auto"/>
                    <w:bottom w:val="single" w:sz="4" w:space="0" w:color="auto"/>
                    <w:right w:val="single" w:sz="4" w:space="0" w:color="auto"/>
                  </w:tcBorders>
                </w:tcPr>
                <w:p w14:paraId="532D81C7" w14:textId="77777777" w:rsidR="00DF5078" w:rsidRPr="00BF57A6" w:rsidRDefault="00DF5078" w:rsidP="00DF5078">
                  <w:pPr>
                    <w:kinsoku w:val="0"/>
                    <w:autoSpaceDE w:val="0"/>
                    <w:autoSpaceDN w:val="0"/>
                    <w:adjustRightInd w:val="0"/>
                    <w:spacing w:line="240" w:lineRule="exact"/>
                    <w:ind w:leftChars="30" w:left="63" w:rightChars="30" w:right="63"/>
                    <w:jc w:val="left"/>
                    <w:rPr>
                      <w:rFonts w:hAnsi="Century" w:cs="ＭＳ 明朝"/>
                      <w:szCs w:val="16"/>
                    </w:rPr>
                  </w:pPr>
                </w:p>
              </w:tc>
              <w:tc>
                <w:tcPr>
                  <w:tcW w:w="1629" w:type="dxa"/>
                  <w:tcBorders>
                    <w:top w:val="single" w:sz="4" w:space="0" w:color="auto"/>
                    <w:left w:val="single" w:sz="4" w:space="0" w:color="auto"/>
                    <w:bottom w:val="single" w:sz="4" w:space="0" w:color="auto"/>
                    <w:right w:val="single" w:sz="4" w:space="0" w:color="auto"/>
                  </w:tcBorders>
                  <w:tcMar>
                    <w:left w:w="0" w:type="dxa"/>
                    <w:right w:w="0" w:type="dxa"/>
                  </w:tcMar>
                </w:tcPr>
                <w:p w14:paraId="13D88D8E" w14:textId="77777777" w:rsidR="00DF5078" w:rsidRPr="00BF57A6" w:rsidRDefault="00DF5078" w:rsidP="00DF5078">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分の１未満を占める者の合計</w:t>
                  </w:r>
                </w:p>
                <w:p w14:paraId="75BB4764" w14:textId="77777777" w:rsidR="00DF5078" w:rsidRPr="00BF57A6" w:rsidRDefault="00DF5078" w:rsidP="00DF5078">
                  <w:pPr>
                    <w:kinsoku w:val="0"/>
                    <w:autoSpaceDE w:val="0"/>
                    <w:autoSpaceDN w:val="0"/>
                    <w:adjustRightInd w:val="0"/>
                    <w:spacing w:line="240" w:lineRule="exact"/>
                    <w:jc w:val="left"/>
                    <w:rPr>
                      <w:rFonts w:hAnsi="Century" w:cs="ＭＳ 明朝"/>
                      <w:szCs w:val="16"/>
                    </w:rPr>
                  </w:pPr>
                  <w:r w:rsidRPr="00BF57A6">
                    <w:rPr>
                      <w:rFonts w:hAnsi="Century" w:cs="ＭＳ 明朝" w:hint="eastAsia"/>
                      <w:szCs w:val="16"/>
                    </w:rPr>
                    <w:t>（計</w:t>
                  </w:r>
                  <w:r>
                    <w:rPr>
                      <w:rFonts w:hAnsi="Century" w:cs="ＭＳ 明朝" w:hint="eastAsia"/>
                      <w:szCs w:val="16"/>
                    </w:rPr>
                    <w:t xml:space="preserve">　</w:t>
                  </w:r>
                  <w:r w:rsidRPr="00BF57A6">
                    <w:rPr>
                      <w:rFonts w:hAnsi="Century" w:cs="ＭＳ 明朝" w:hint="eastAsia"/>
                      <w:szCs w:val="16"/>
                    </w:rPr>
                    <w:t>者）</w:t>
                  </w:r>
                </w:p>
                <w:p w14:paraId="2CAEBA1F" w14:textId="77777777" w:rsidR="00DF5078" w:rsidRPr="00BF57A6" w:rsidRDefault="00DF5078" w:rsidP="00DF5078">
                  <w:pPr>
                    <w:kinsoku w:val="0"/>
                    <w:autoSpaceDE w:val="0"/>
                    <w:autoSpaceDN w:val="0"/>
                    <w:adjustRightInd w:val="0"/>
                    <w:spacing w:line="240" w:lineRule="exact"/>
                    <w:jc w:val="center"/>
                    <w:rPr>
                      <w:rFonts w:hAnsi="Century" w:cs="ＭＳ 明朝"/>
                      <w:szCs w:val="16"/>
                    </w:rPr>
                  </w:pPr>
                  <w:r w:rsidRPr="00DF5078">
                    <w:rPr>
                      <w:rFonts w:hAnsi="Century" w:cs="ＭＳ 明朝"/>
                      <w:w w:val="38"/>
                      <w:szCs w:val="16"/>
                      <w:fitText w:val="161" w:id="-1268583675"/>
                    </w:rPr>
                    <w:t>(</w:t>
                  </w:r>
                  <w:r w:rsidRPr="00DF5078">
                    <w:rPr>
                      <w:rFonts w:hAnsi="Century" w:cs="ＭＳ 明朝" w:hint="eastAsia"/>
                      <w:w w:val="38"/>
                      <w:szCs w:val="16"/>
                      <w:fitText w:val="161" w:id="-1268583675"/>
                    </w:rPr>
                    <w:t>Ｊ</w:t>
                  </w:r>
                  <w:r w:rsidRPr="00DF5078">
                    <w:rPr>
                      <w:rFonts w:hAnsi="Century" w:cs="ＭＳ 明朝"/>
                      <w:spacing w:val="5"/>
                      <w:w w:val="38"/>
                      <w:szCs w:val="16"/>
                      <w:fitText w:val="161" w:id="-1268583675"/>
                    </w:rPr>
                    <w:t>)</w:t>
                  </w: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4626F53A"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5F9A943A"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48354CF6"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3FD655AE" w14:textId="77777777" w:rsidR="00DF5078" w:rsidRPr="00BF57A6" w:rsidRDefault="00DF5078" w:rsidP="00DF5078">
                  <w:pPr>
                    <w:kinsoku w:val="0"/>
                    <w:autoSpaceDE w:val="0"/>
                    <w:autoSpaceDN w:val="0"/>
                    <w:adjustRightInd w:val="0"/>
                    <w:spacing w:line="240" w:lineRule="exact"/>
                    <w:jc w:val="righ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1CA1C5A9" w14:textId="77777777" w:rsidR="00DF5078" w:rsidRPr="00BF57A6" w:rsidRDefault="00DF5078" w:rsidP="00DF5078">
                  <w:pPr>
                    <w:kinsoku w:val="0"/>
                    <w:autoSpaceDE w:val="0"/>
                    <w:autoSpaceDN w:val="0"/>
                    <w:adjustRightInd w:val="0"/>
                    <w:spacing w:line="240" w:lineRule="exact"/>
                    <w:jc w:val="righ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0528A8E2" w14:textId="77777777" w:rsidR="00DF5078" w:rsidRPr="00BF57A6" w:rsidRDefault="00DF5078" w:rsidP="00DF5078">
                  <w:pPr>
                    <w:kinsoku w:val="0"/>
                    <w:autoSpaceDE w:val="0"/>
                    <w:autoSpaceDN w:val="0"/>
                    <w:adjustRightInd w:val="0"/>
                    <w:spacing w:line="240" w:lineRule="exact"/>
                    <w:jc w:val="righ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03E39A55"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4DA45325" w14:textId="77777777" w:rsidR="00DF5078" w:rsidRPr="00BF57A6" w:rsidRDefault="00DF5078" w:rsidP="00DF5078">
                  <w:pPr>
                    <w:kinsoku w:val="0"/>
                    <w:autoSpaceDE w:val="0"/>
                    <w:autoSpaceDN w:val="0"/>
                    <w:adjustRightInd w:val="0"/>
                    <w:spacing w:line="240" w:lineRule="exact"/>
                    <w:rPr>
                      <w:rFonts w:hAnsi="Century" w:cs="ＭＳ 明朝"/>
                      <w:szCs w:val="16"/>
                    </w:rPr>
                  </w:pPr>
                  <w:r w:rsidRPr="003F5FFA">
                    <w:rPr>
                      <w:rFonts w:hAnsi="ＭＳ ゴシック"/>
                      <w:noProof/>
                    </w:rPr>
                    <mc:AlternateContent>
                      <mc:Choice Requires="wps">
                        <w:drawing>
                          <wp:anchor distT="45720" distB="45720" distL="114300" distR="114300" simplePos="0" relativeHeight="251694080" behindDoc="0" locked="0" layoutInCell="1" allowOverlap="1" wp14:anchorId="1E6D0A3F" wp14:editId="6EF4F55F">
                            <wp:simplePos x="0" y="0"/>
                            <wp:positionH relativeFrom="column">
                              <wp:posOffset>-1990090</wp:posOffset>
                            </wp:positionH>
                            <wp:positionV relativeFrom="paragraph">
                              <wp:posOffset>-301625</wp:posOffset>
                            </wp:positionV>
                            <wp:extent cx="3175000" cy="1051560"/>
                            <wp:effectExtent l="0" t="0" r="25400" b="1524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1051560"/>
                                    </a:xfrm>
                                    <a:prstGeom prst="rect">
                                      <a:avLst/>
                                    </a:prstGeom>
                                    <a:solidFill>
                                      <a:srgbClr val="FFFFFF"/>
                                    </a:solidFill>
                                    <a:ln w="9525">
                                      <a:solidFill>
                                        <a:srgbClr val="000000"/>
                                      </a:solidFill>
                                      <a:miter lim="800000"/>
                                      <a:headEnd/>
                                      <a:tailEnd/>
                                    </a:ln>
                                  </wps:spPr>
                                  <wps:txbx>
                                    <w:txbxContent>
                                      <w:p w14:paraId="5CABA38B" w14:textId="0DC1E484" w:rsidR="002856CB" w:rsidRPr="003F5FFA" w:rsidRDefault="002856CB" w:rsidP="00DF5078">
                                        <w:pPr>
                                          <w:jc w:val="center"/>
                                          <w:rPr>
                                            <w:color w:val="FF0000"/>
                                            <w:sz w:val="32"/>
                                          </w:rPr>
                                        </w:pPr>
                                        <w:r w:rsidRPr="003F5FFA">
                                          <w:rPr>
                                            <w:rFonts w:hint="eastAsia"/>
                                            <w:color w:val="FF0000"/>
                                            <w:sz w:val="32"/>
                                          </w:rPr>
                                          <w:t>記載例は</w:t>
                                        </w:r>
                                        <w:r w:rsidRPr="00F82EC8">
                                          <w:rPr>
                                            <w:rFonts w:hint="eastAsia"/>
                                            <w:color w:val="FF0000"/>
                                            <w:sz w:val="32"/>
                                          </w:rPr>
                                          <w:t>別記２－３</w:t>
                                        </w:r>
                                        <w:r w:rsidRPr="003F5FFA">
                                          <w:rPr>
                                            <w:rFonts w:hint="eastAsia"/>
                                            <w:color w:val="FF0000"/>
                                            <w:sz w:val="32"/>
                                          </w:rPr>
                                          <w:t>のとおり。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6D0A3F" id="_x0000_s1030" type="#_x0000_t202" style="position:absolute;left:0;text-align:left;margin-left:-156.7pt;margin-top:-23.75pt;width:250pt;height:82.8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">
                            <v:textbox>
                              <w:txbxContent>
                                <w:p w14:paraId="5CABA38B" w14:textId="0DC1E484" w:rsidR="002856CB" w:rsidRPr="003F5FFA" w:rsidRDefault="002856CB" w:rsidP="00DF5078">
                                  <w:pPr>
                                    <w:jc w:val="center"/>
                                    <w:rPr>
                                      <w:color w:val="FF0000"/>
                                      <w:sz w:val="32"/>
                                    </w:rPr>
                                  </w:pPr>
                                  <w:r w:rsidRPr="003F5FFA">
                                    <w:rPr>
                                      <w:rFonts w:hint="eastAsia"/>
                                      <w:color w:val="FF0000"/>
                                      <w:sz w:val="32"/>
                                    </w:rPr>
                                    <w:t>記載例は</w:t>
                                  </w:r>
                                  <w:r w:rsidRPr="00F82EC8">
                                    <w:rPr>
                                      <w:rFonts w:hint="eastAsia"/>
                                      <w:color w:val="FF0000"/>
                                      <w:sz w:val="32"/>
                                    </w:rPr>
                                    <w:t>別記２－３</w:t>
                                  </w:r>
                                  <w:r w:rsidRPr="003F5FFA">
                                    <w:rPr>
                                      <w:rFonts w:hint="eastAsia"/>
                                      <w:color w:val="FF0000"/>
                                      <w:sz w:val="32"/>
                                    </w:rPr>
                                    <w:t>のとおり。</w:t>
                                  </w:r>
                                </w:p>
                              </w:txbxContent>
                            </v:textbox>
                          </v:shape>
                        </w:pict>
                      </mc:Fallback>
                    </mc:AlternateContent>
                  </w:r>
                </w:p>
              </w:tc>
              <w:tc>
                <w:tcPr>
                  <w:tcW w:w="527" w:type="dxa"/>
                  <w:tcBorders>
                    <w:top w:val="single" w:sz="4" w:space="0" w:color="auto"/>
                    <w:left w:val="single" w:sz="4" w:space="0" w:color="auto"/>
                    <w:bottom w:val="single" w:sz="4" w:space="0" w:color="auto"/>
                    <w:right w:val="single" w:sz="4" w:space="0" w:color="auto"/>
                  </w:tcBorders>
                  <w:vAlign w:val="center"/>
                </w:tcPr>
                <w:p w14:paraId="341688FC" w14:textId="77777777" w:rsidR="00DF5078" w:rsidRPr="00BF57A6" w:rsidRDefault="00DF5078" w:rsidP="00DF5078">
                  <w:pPr>
                    <w:kinsoku w:val="0"/>
                    <w:autoSpaceDE w:val="0"/>
                    <w:autoSpaceDN w:val="0"/>
                    <w:adjustRightInd w:val="0"/>
                    <w:spacing w:line="240" w:lineRule="exact"/>
                    <w:jc w:val="right"/>
                    <w:rPr>
                      <w:rFonts w:hAnsi="Century" w:cs="ＭＳ 明朝"/>
                      <w:szCs w:val="16"/>
                    </w:rPr>
                  </w:pPr>
                </w:p>
              </w:tc>
              <w:tc>
                <w:tcPr>
                  <w:tcW w:w="612" w:type="dxa"/>
                  <w:tcBorders>
                    <w:top w:val="single" w:sz="4" w:space="0" w:color="auto"/>
                    <w:left w:val="single" w:sz="4" w:space="0" w:color="auto"/>
                    <w:bottom w:val="single" w:sz="4" w:space="0" w:color="auto"/>
                    <w:right w:val="single" w:sz="4" w:space="0" w:color="auto"/>
                    <w:tl2br w:val="single" w:sz="4" w:space="0" w:color="auto"/>
                  </w:tcBorders>
                  <w:vAlign w:val="center"/>
                </w:tcPr>
                <w:p w14:paraId="5F91FD84"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782" w:type="dxa"/>
                  <w:tcBorders>
                    <w:top w:val="single" w:sz="4" w:space="0" w:color="auto"/>
                    <w:left w:val="single" w:sz="4" w:space="0" w:color="auto"/>
                    <w:bottom w:val="single" w:sz="4" w:space="0" w:color="auto"/>
                    <w:right w:val="single" w:sz="4" w:space="0" w:color="auto"/>
                    <w:tl2br w:val="single" w:sz="4" w:space="0" w:color="auto"/>
                  </w:tcBorders>
                  <w:vAlign w:val="center"/>
                </w:tcPr>
                <w:p w14:paraId="7EB7A636" w14:textId="77777777" w:rsidR="00DF5078" w:rsidRPr="00675152" w:rsidRDefault="00DF5078" w:rsidP="00DF5078">
                  <w:pPr>
                    <w:kinsoku w:val="0"/>
                    <w:autoSpaceDE w:val="0"/>
                    <w:autoSpaceDN w:val="0"/>
                    <w:adjustRightInd w:val="0"/>
                    <w:spacing w:line="240" w:lineRule="exact"/>
                    <w:rPr>
                      <w:rFonts w:hAnsi="Century" w:cs="ＭＳ 明朝"/>
                      <w:szCs w:val="16"/>
                      <w:u w:val="single"/>
                    </w:rPr>
                  </w:pPr>
                </w:p>
              </w:tc>
            </w:tr>
            <w:tr w:rsidR="00DF5078" w:rsidRPr="00695E0E" w14:paraId="4B54214A" w14:textId="77777777" w:rsidTr="00DF5078">
              <w:trPr>
                <w:cantSplit/>
                <w:trHeight w:val="1360"/>
              </w:trPr>
              <w:tc>
                <w:tcPr>
                  <w:tcW w:w="362" w:type="dxa"/>
                  <w:tcBorders>
                    <w:top w:val="single" w:sz="4" w:space="0" w:color="auto"/>
                    <w:left w:val="single" w:sz="4" w:space="0" w:color="auto"/>
                    <w:right w:val="single" w:sz="4" w:space="0" w:color="auto"/>
                  </w:tcBorders>
                  <w:vAlign w:val="center"/>
                </w:tcPr>
                <w:p w14:paraId="0288C93F" w14:textId="77777777" w:rsidR="00DF5078" w:rsidRPr="00BF57A6" w:rsidRDefault="00DF5078" w:rsidP="00DF5078">
                  <w:pPr>
                    <w:kinsoku w:val="0"/>
                    <w:autoSpaceDE w:val="0"/>
                    <w:autoSpaceDN w:val="0"/>
                    <w:adjustRightInd w:val="0"/>
                    <w:spacing w:line="200" w:lineRule="exact"/>
                    <w:ind w:leftChars="30" w:left="63" w:rightChars="30" w:right="63"/>
                    <w:jc w:val="center"/>
                    <w:rPr>
                      <w:rFonts w:hAnsi="Century" w:cs="ＭＳ 明朝"/>
                      <w:szCs w:val="16"/>
                    </w:rPr>
                  </w:pPr>
                  <w:r w:rsidRPr="00BF57A6">
                    <w:rPr>
                      <w:rFonts w:hAnsi="Century" w:cs="ＭＳ 明朝" w:hint="eastAsia"/>
                      <w:szCs w:val="16"/>
                    </w:rPr>
                    <w:t>外資系日本法人</w:t>
                  </w:r>
                </w:p>
              </w:tc>
              <w:tc>
                <w:tcPr>
                  <w:tcW w:w="1629" w:type="dxa"/>
                  <w:tcBorders>
                    <w:top w:val="single" w:sz="4" w:space="0" w:color="auto"/>
                    <w:left w:val="single" w:sz="4" w:space="0" w:color="auto"/>
                    <w:right w:val="single" w:sz="4" w:space="0" w:color="auto"/>
                  </w:tcBorders>
                  <w:tcMar>
                    <w:left w:w="0" w:type="dxa"/>
                    <w:right w:w="0" w:type="dxa"/>
                  </w:tcMar>
                  <w:vAlign w:val="center"/>
                </w:tcPr>
                <w:p w14:paraId="549D33C7" w14:textId="77777777" w:rsidR="00DF5078" w:rsidRPr="00BF57A6" w:rsidRDefault="00DF5078" w:rsidP="00DF5078">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w:t>
                  </w:r>
                  <w:r w:rsidRPr="00BF57A6">
                    <w:rPr>
                      <w:rFonts w:hAnsi="Century" w:cs="ＭＳ 明朝" w:hint="eastAsia"/>
                      <w:szCs w:val="16"/>
                    </w:rPr>
                    <w:t>分の１以上を占める者</w:t>
                  </w:r>
                </w:p>
              </w:tc>
              <w:tc>
                <w:tcPr>
                  <w:tcW w:w="396" w:type="dxa"/>
                  <w:tcBorders>
                    <w:top w:val="single" w:sz="4" w:space="0" w:color="auto"/>
                    <w:left w:val="single" w:sz="4" w:space="0" w:color="auto"/>
                    <w:bottom w:val="single" w:sz="4" w:space="0" w:color="auto"/>
                    <w:right w:val="single" w:sz="4" w:space="0" w:color="auto"/>
                  </w:tcBorders>
                  <w:vAlign w:val="center"/>
                </w:tcPr>
                <w:p w14:paraId="2DD8347C" w14:textId="77777777" w:rsidR="00DF5078" w:rsidRPr="00874A75" w:rsidRDefault="00DF5078" w:rsidP="00DF5078">
                  <w:pPr>
                    <w:kinsoku w:val="0"/>
                    <w:autoSpaceDE w:val="0"/>
                    <w:autoSpaceDN w:val="0"/>
                    <w:adjustRightInd w:val="0"/>
                    <w:spacing w:line="240" w:lineRule="exact"/>
                    <w:rPr>
                      <w:rFonts w:hAnsi="Century" w:cs="ＭＳ 明朝"/>
                      <w:color w:val="FF0000"/>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5A6245B2"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0718B6E7"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5A2D6B59" w14:textId="77777777" w:rsidR="00DF5078" w:rsidRPr="001B1A19" w:rsidRDefault="00DF5078" w:rsidP="00DF5078">
                  <w:pPr>
                    <w:kinsoku w:val="0"/>
                    <w:autoSpaceDE w:val="0"/>
                    <w:autoSpaceDN w:val="0"/>
                    <w:adjustRightInd w:val="0"/>
                    <w:spacing w:line="240" w:lineRule="exact"/>
                    <w:jc w:val="righ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1B7C0E59" w14:textId="77777777" w:rsidR="00DF5078" w:rsidRPr="001B1A19" w:rsidRDefault="00DF5078" w:rsidP="00DF5078">
                  <w:pPr>
                    <w:kinsoku w:val="0"/>
                    <w:autoSpaceDE w:val="0"/>
                    <w:autoSpaceDN w:val="0"/>
                    <w:adjustRightInd w:val="0"/>
                    <w:spacing w:line="240" w:lineRule="exact"/>
                    <w:jc w:val="right"/>
                    <w:rPr>
                      <w:rFonts w:hAnsi="Century" w:cs="ＭＳ 明朝"/>
                      <w:color w:val="FF0000"/>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013F3E15" w14:textId="77777777" w:rsidR="00DF5078" w:rsidRPr="001B1A19" w:rsidRDefault="00DF5078" w:rsidP="00DF5078">
                  <w:pPr>
                    <w:kinsoku w:val="0"/>
                    <w:autoSpaceDE w:val="0"/>
                    <w:autoSpaceDN w:val="0"/>
                    <w:adjustRightInd w:val="0"/>
                    <w:spacing w:line="240" w:lineRule="exact"/>
                    <w:jc w:val="right"/>
                    <w:rPr>
                      <w:rFonts w:hAnsi="Century" w:cs="ＭＳ 明朝"/>
                      <w:color w:val="FF0000"/>
                      <w:szCs w:val="16"/>
                    </w:rPr>
                  </w:pPr>
                </w:p>
              </w:tc>
              <w:tc>
                <w:tcPr>
                  <w:tcW w:w="903" w:type="dxa"/>
                  <w:tcBorders>
                    <w:top w:val="single" w:sz="4" w:space="0" w:color="auto"/>
                    <w:left w:val="single" w:sz="4" w:space="0" w:color="auto"/>
                    <w:right w:val="single" w:sz="4" w:space="0" w:color="auto"/>
                  </w:tcBorders>
                  <w:vAlign w:val="center"/>
                </w:tcPr>
                <w:p w14:paraId="723D659F" w14:textId="77777777" w:rsidR="00DF5078" w:rsidRPr="001B1A19" w:rsidRDefault="00DF5078" w:rsidP="00DF5078">
                  <w:pPr>
                    <w:kinsoku w:val="0"/>
                    <w:autoSpaceDE w:val="0"/>
                    <w:autoSpaceDN w:val="0"/>
                    <w:adjustRightInd w:val="0"/>
                    <w:spacing w:line="240" w:lineRule="exact"/>
                    <w:rPr>
                      <w:rFonts w:hAnsi="Century" w:cs="ＭＳ 明朝"/>
                      <w:color w:val="FF0000"/>
                      <w:szCs w:val="16"/>
                    </w:rPr>
                  </w:pPr>
                </w:p>
              </w:tc>
              <w:tc>
                <w:tcPr>
                  <w:tcW w:w="1134" w:type="dxa"/>
                  <w:tcBorders>
                    <w:top w:val="single" w:sz="4" w:space="0" w:color="auto"/>
                    <w:left w:val="single" w:sz="4" w:space="0" w:color="auto"/>
                    <w:right w:val="single" w:sz="4" w:space="0" w:color="auto"/>
                  </w:tcBorders>
                  <w:vAlign w:val="center"/>
                </w:tcPr>
                <w:p w14:paraId="3870753B" w14:textId="77777777" w:rsidR="00DF5078" w:rsidRPr="001B1A19" w:rsidRDefault="00DF5078" w:rsidP="00DF5078">
                  <w:pPr>
                    <w:kinsoku w:val="0"/>
                    <w:autoSpaceDE w:val="0"/>
                    <w:autoSpaceDN w:val="0"/>
                    <w:adjustRightInd w:val="0"/>
                    <w:spacing w:line="240" w:lineRule="exact"/>
                    <w:jc w:val="right"/>
                    <w:rPr>
                      <w:rFonts w:hAnsi="Century" w:cs="ＭＳ 明朝"/>
                      <w:color w:val="FF0000"/>
                      <w:szCs w:val="16"/>
                    </w:rPr>
                  </w:pPr>
                </w:p>
              </w:tc>
              <w:tc>
                <w:tcPr>
                  <w:tcW w:w="527" w:type="dxa"/>
                  <w:tcBorders>
                    <w:top w:val="single" w:sz="4" w:space="0" w:color="auto"/>
                    <w:left w:val="single" w:sz="4" w:space="0" w:color="auto"/>
                    <w:bottom w:val="single" w:sz="4" w:space="0" w:color="auto"/>
                    <w:right w:val="single" w:sz="4" w:space="0" w:color="auto"/>
                    <w:tl2br w:val="single" w:sz="4" w:space="0" w:color="auto"/>
                  </w:tcBorders>
                  <w:vAlign w:val="center"/>
                </w:tcPr>
                <w:p w14:paraId="4D4E302D" w14:textId="77777777" w:rsidR="00DF5078" w:rsidRPr="00BF57A6" w:rsidRDefault="00DF5078" w:rsidP="00DF5078">
                  <w:pPr>
                    <w:kinsoku w:val="0"/>
                    <w:autoSpaceDE w:val="0"/>
                    <w:autoSpaceDN w:val="0"/>
                    <w:adjustRightInd w:val="0"/>
                    <w:spacing w:line="240" w:lineRule="exact"/>
                    <w:jc w:val="right"/>
                    <w:rPr>
                      <w:rFonts w:hAnsi="Century" w:cs="ＭＳ 明朝"/>
                      <w:szCs w:val="16"/>
                    </w:rPr>
                  </w:pPr>
                </w:p>
              </w:tc>
              <w:tc>
                <w:tcPr>
                  <w:tcW w:w="612" w:type="dxa"/>
                  <w:tcBorders>
                    <w:top w:val="single" w:sz="4" w:space="0" w:color="auto"/>
                    <w:left w:val="single" w:sz="4" w:space="0" w:color="auto"/>
                    <w:bottom w:val="single" w:sz="4" w:space="0" w:color="auto"/>
                    <w:right w:val="single" w:sz="4" w:space="0" w:color="auto"/>
                  </w:tcBorders>
                  <w:vAlign w:val="center"/>
                </w:tcPr>
                <w:p w14:paraId="4B9AFCB9" w14:textId="77777777" w:rsidR="00DF5078" w:rsidRPr="00BF57A6" w:rsidRDefault="00DF5078" w:rsidP="00DF5078">
                  <w:pPr>
                    <w:kinsoku w:val="0"/>
                    <w:autoSpaceDE w:val="0"/>
                    <w:autoSpaceDN w:val="0"/>
                    <w:adjustRightInd w:val="0"/>
                    <w:spacing w:line="240" w:lineRule="exact"/>
                    <w:jc w:val="right"/>
                    <w:rPr>
                      <w:rFonts w:hAnsi="Century" w:cs="ＭＳ 明朝"/>
                      <w:szCs w:val="16"/>
                    </w:rPr>
                  </w:pPr>
                </w:p>
              </w:tc>
              <w:tc>
                <w:tcPr>
                  <w:tcW w:w="782" w:type="dxa"/>
                  <w:tcBorders>
                    <w:top w:val="single" w:sz="4" w:space="0" w:color="auto"/>
                    <w:left w:val="single" w:sz="4" w:space="0" w:color="auto"/>
                    <w:bottom w:val="single" w:sz="4" w:space="0" w:color="auto"/>
                    <w:right w:val="single" w:sz="4" w:space="0" w:color="auto"/>
                  </w:tcBorders>
                  <w:vAlign w:val="center"/>
                </w:tcPr>
                <w:p w14:paraId="13DE1EE6" w14:textId="77777777" w:rsidR="00DF5078" w:rsidRPr="00675152" w:rsidRDefault="00DF5078" w:rsidP="00DF5078">
                  <w:pPr>
                    <w:kinsoku w:val="0"/>
                    <w:autoSpaceDE w:val="0"/>
                    <w:autoSpaceDN w:val="0"/>
                    <w:adjustRightInd w:val="0"/>
                    <w:spacing w:line="240" w:lineRule="exact"/>
                    <w:rPr>
                      <w:rFonts w:hAnsi="Century" w:cs="ＭＳ 明朝"/>
                      <w:szCs w:val="16"/>
                      <w:u w:val="single"/>
                    </w:rPr>
                  </w:pPr>
                </w:p>
              </w:tc>
            </w:tr>
            <w:tr w:rsidR="00DF5078" w:rsidRPr="00695E0E" w14:paraId="27850C65" w14:textId="77777777" w:rsidTr="00DF5078">
              <w:tc>
                <w:tcPr>
                  <w:tcW w:w="1991" w:type="dxa"/>
                  <w:gridSpan w:val="2"/>
                  <w:tcBorders>
                    <w:top w:val="single" w:sz="4" w:space="0" w:color="auto"/>
                    <w:left w:val="single" w:sz="4" w:space="0" w:color="auto"/>
                    <w:bottom w:val="single" w:sz="4" w:space="0" w:color="auto"/>
                    <w:right w:val="single" w:sz="4" w:space="0" w:color="auto"/>
                  </w:tcBorders>
                </w:tcPr>
                <w:p w14:paraId="758DF583" w14:textId="77777777" w:rsidR="00DF5078" w:rsidRPr="00BF57A6" w:rsidRDefault="00DF5078" w:rsidP="00DF5078">
                  <w:pPr>
                    <w:kinsoku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合</w:t>
                  </w:r>
                  <w:r w:rsidRPr="00BF57A6">
                    <w:rPr>
                      <w:rFonts w:asciiTheme="minorEastAsia" w:hAnsiTheme="minorEastAsia" w:hint="eastAsia"/>
                      <w:szCs w:val="16"/>
                    </w:rPr>
                    <w:t xml:space="preserve">　　</w:t>
                  </w:r>
                  <w:r w:rsidRPr="00BF57A6">
                    <w:rPr>
                      <w:rFonts w:hAnsi="Century" w:cs="ＭＳ 明朝" w:hint="eastAsia"/>
                      <w:szCs w:val="16"/>
                    </w:rPr>
                    <w:t>計</w:t>
                  </w: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6210966D"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3167CCE8"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762CBD0A"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2D5D23E4"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6936B406"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72A52DFB"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45E1F44A"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08658956" w14:textId="77777777" w:rsidR="00DF5078" w:rsidRPr="00BF57A6" w:rsidRDefault="00DF5078" w:rsidP="00DF5078">
                  <w:pPr>
                    <w:kinsoku w:val="0"/>
                    <w:autoSpaceDE w:val="0"/>
                    <w:autoSpaceDN w:val="0"/>
                    <w:adjustRightInd w:val="0"/>
                    <w:spacing w:line="240" w:lineRule="exact"/>
                    <w:rPr>
                      <w:rFonts w:hAnsi="Century" w:cs="ＭＳ 明朝"/>
                      <w:szCs w:val="16"/>
                    </w:rPr>
                  </w:pPr>
                </w:p>
              </w:tc>
              <w:tc>
                <w:tcPr>
                  <w:tcW w:w="1139" w:type="dxa"/>
                  <w:gridSpan w:val="2"/>
                  <w:tcBorders>
                    <w:top w:val="single" w:sz="4" w:space="0" w:color="auto"/>
                    <w:left w:val="single" w:sz="4" w:space="0" w:color="auto"/>
                    <w:bottom w:val="single" w:sz="4" w:space="0" w:color="auto"/>
                    <w:right w:val="single" w:sz="4" w:space="0" w:color="auto"/>
                  </w:tcBorders>
                  <w:vAlign w:val="center"/>
                </w:tcPr>
                <w:p w14:paraId="3A526289" w14:textId="77777777" w:rsidR="00DF5078" w:rsidRPr="00BF57A6" w:rsidRDefault="00DF5078" w:rsidP="00DF5078">
                  <w:pPr>
                    <w:kinsoku w:val="0"/>
                    <w:autoSpaceDE w:val="0"/>
                    <w:autoSpaceDN w:val="0"/>
                    <w:adjustRightInd w:val="0"/>
                    <w:spacing w:line="240" w:lineRule="exact"/>
                    <w:jc w:val="right"/>
                    <w:rPr>
                      <w:rFonts w:hAnsi="Century" w:cs="ＭＳ 明朝"/>
                      <w:szCs w:val="16"/>
                    </w:rPr>
                  </w:pPr>
                </w:p>
              </w:tc>
              <w:tc>
                <w:tcPr>
                  <w:tcW w:w="782" w:type="dxa"/>
                  <w:tcBorders>
                    <w:top w:val="single" w:sz="4" w:space="0" w:color="auto"/>
                    <w:left w:val="single" w:sz="4" w:space="0" w:color="auto"/>
                    <w:bottom w:val="single" w:sz="4" w:space="0" w:color="auto"/>
                    <w:right w:val="single" w:sz="4" w:space="0" w:color="auto"/>
                    <w:tl2br w:val="single" w:sz="4" w:space="0" w:color="auto"/>
                  </w:tcBorders>
                  <w:vAlign w:val="center"/>
                </w:tcPr>
                <w:p w14:paraId="059B07C0" w14:textId="77777777" w:rsidR="00DF5078" w:rsidRPr="00675152" w:rsidRDefault="00DF5078" w:rsidP="00DF5078">
                  <w:pPr>
                    <w:kinsoku w:val="0"/>
                    <w:autoSpaceDE w:val="0"/>
                    <w:autoSpaceDN w:val="0"/>
                    <w:adjustRightInd w:val="0"/>
                    <w:spacing w:line="240" w:lineRule="exact"/>
                    <w:rPr>
                      <w:rFonts w:hAnsi="Century" w:cs="ＭＳ 明朝"/>
                      <w:szCs w:val="16"/>
                      <w:u w:val="single"/>
                    </w:rPr>
                  </w:pPr>
                </w:p>
              </w:tc>
            </w:tr>
          </w:tbl>
          <w:p w14:paraId="363948A6" w14:textId="77777777" w:rsidR="00DF5078" w:rsidRPr="00900312" w:rsidRDefault="00DF5078" w:rsidP="00DF5078">
            <w:pPr>
              <w:autoSpaceDE w:val="0"/>
              <w:autoSpaceDN w:val="0"/>
              <w:ind w:firstLineChars="100" w:firstLine="210"/>
              <w:rPr>
                <w:rFonts w:ascii="ＭＳ 明朝" w:eastAsia="ＭＳ 明朝" w:hAnsi="ＭＳ 明朝"/>
                <w:color w:val="FF0000"/>
              </w:rPr>
            </w:pPr>
            <w:r w:rsidRPr="00900312">
              <w:rPr>
                <w:rFonts w:ascii="ＭＳ 明朝" w:eastAsia="ＭＳ 明朝" w:hAnsi="ＭＳ 明朝" w:hint="eastAsia"/>
                <w:color w:val="FF0000"/>
              </w:rPr>
              <w:t>変更</w:t>
            </w:r>
            <w:r>
              <w:rPr>
                <w:rFonts w:ascii="ＭＳ 明朝" w:eastAsia="ＭＳ 明朝" w:hAnsi="ＭＳ 明朝" w:hint="eastAsia"/>
                <w:color w:val="FF0000"/>
              </w:rPr>
              <w:t>年月日</w:t>
            </w:r>
            <w:r w:rsidRPr="00900312">
              <w:rPr>
                <w:rFonts w:ascii="ＭＳ 明朝" w:eastAsia="ＭＳ 明朝" w:hAnsi="ＭＳ 明朝" w:hint="eastAsia"/>
                <w:color w:val="FF0000"/>
              </w:rPr>
              <w:t xml:space="preserve">　</w:t>
            </w:r>
            <w:r>
              <w:rPr>
                <w:rFonts w:ascii="ＭＳ 明朝" w:eastAsia="ＭＳ 明朝" w:hAnsi="ＭＳ 明朝" w:hint="eastAsia"/>
                <w:color w:val="FF0000"/>
              </w:rPr>
              <w:t>令和</w:t>
            </w:r>
            <w:r w:rsidRPr="00900312">
              <w:rPr>
                <w:rFonts w:ascii="ＭＳ 明朝" w:eastAsia="ＭＳ 明朝" w:hAnsi="ＭＳ 明朝" w:hint="eastAsia"/>
                <w:color w:val="FF0000"/>
              </w:rPr>
              <w:t>○年○月○日</w:t>
            </w:r>
          </w:p>
          <w:p w14:paraId="225FC6D6" w14:textId="2015F11A" w:rsidR="00DF5078" w:rsidRPr="0064545E" w:rsidRDefault="00DF5078" w:rsidP="001F01C3">
            <w:pPr>
              <w:autoSpaceDE w:val="0"/>
              <w:autoSpaceDN w:val="0"/>
              <w:ind w:leftChars="400" w:left="1680" w:hangingChars="400" w:hanging="840"/>
            </w:pPr>
            <w:r w:rsidRPr="00126703">
              <w:rPr>
                <w:rFonts w:hAnsi="ＭＳ ゴシック" w:hint="eastAsia"/>
              </w:rPr>
              <w:t>（注１）</w:t>
            </w:r>
            <w:r>
              <w:rPr>
                <w:rFonts w:hAnsi="ＭＳ ゴシック" w:hint="eastAsia"/>
              </w:rPr>
              <w:t>～</w:t>
            </w:r>
            <w:r w:rsidRPr="00126703">
              <w:rPr>
                <w:rFonts w:hAnsi="ＭＳ ゴシック" w:hint="eastAsia"/>
              </w:rPr>
              <w:t>（注</w:t>
            </w:r>
            <w:r w:rsidRPr="00126703">
              <w:rPr>
                <w:rFonts w:hAnsi="ＭＳ ゴシック"/>
              </w:rPr>
              <w:t xml:space="preserve">13）　</w:t>
            </w:r>
            <w:r>
              <w:rPr>
                <w:rFonts w:hAnsi="ＭＳ ゴシック" w:hint="eastAsia"/>
              </w:rPr>
              <w:t>（略）</w:t>
            </w:r>
          </w:p>
        </w:tc>
      </w:tr>
    </w:tbl>
    <w:p w14:paraId="0F91F381" w14:textId="77DBD3C0" w:rsidR="00DF5078" w:rsidRPr="001F01C3" w:rsidRDefault="00DF5078" w:rsidP="00E26429">
      <w:pPr>
        <w:autoSpaceDE w:val="0"/>
        <w:autoSpaceDN w:val="0"/>
        <w:ind w:leftChars="100" w:left="630" w:hangingChars="200" w:hanging="420"/>
        <w:rPr>
          <w:rFonts w:ascii="ＭＳ 明朝" w:eastAsia="ＭＳ 明朝" w:hAnsi="ＭＳ 明朝"/>
        </w:rPr>
      </w:pPr>
      <w:r w:rsidRPr="001F01C3">
        <w:rPr>
          <w:rFonts w:ascii="ＭＳ 明朝" w:eastAsia="ＭＳ 明朝" w:hAnsi="ＭＳ 明朝" w:hint="eastAsia"/>
        </w:rPr>
        <w:lastRenderedPageBreak/>
        <w:t>※</w:t>
      </w:r>
      <w:r w:rsidR="00477969">
        <w:rPr>
          <w:rFonts w:ascii="ＭＳ 明朝" w:eastAsia="ＭＳ 明朝" w:hAnsi="ＭＳ 明朝" w:hint="eastAsia"/>
        </w:rPr>
        <w:t>６</w:t>
      </w:r>
      <w:r w:rsidRPr="001F01C3">
        <w:rPr>
          <w:rFonts w:ascii="ＭＳ 明朝" w:eastAsia="ＭＳ 明朝" w:hAnsi="ＭＳ 明朝" w:hint="eastAsia"/>
        </w:rPr>
        <w:t xml:space="preserve">　アの（注１）～（注13）</w:t>
      </w:r>
      <w:r w:rsidR="000B2E3F" w:rsidRPr="001F01C3">
        <w:rPr>
          <w:rFonts w:ascii="ＭＳ 明朝" w:eastAsia="ＭＳ 明朝" w:hAnsi="ＭＳ 明朝" w:hint="eastAsia"/>
        </w:rPr>
        <w:t>及び</w:t>
      </w:r>
      <w:r w:rsidRPr="001F01C3">
        <w:rPr>
          <w:rFonts w:ascii="ＭＳ 明朝" w:eastAsia="ＭＳ 明朝" w:hAnsi="ＭＳ 明朝" w:hint="eastAsia"/>
        </w:rPr>
        <w:t>イ</w:t>
      </w:r>
      <w:r w:rsidR="009C592A" w:rsidRPr="001F01C3">
        <w:rPr>
          <w:rFonts w:ascii="ＭＳ 明朝" w:eastAsia="ＭＳ 明朝" w:hAnsi="ＭＳ 明朝" w:hint="eastAsia"/>
        </w:rPr>
        <w:t>(ｱ)</w:t>
      </w:r>
      <w:r w:rsidRPr="001F01C3">
        <w:rPr>
          <w:rFonts w:ascii="ＭＳ 明朝" w:eastAsia="ＭＳ 明朝" w:hAnsi="ＭＳ 明朝" w:hint="eastAsia"/>
        </w:rPr>
        <w:t>の（注１）～（注13）は上記１（</w:t>
      </w:r>
      <w:r w:rsidR="00DD17B8">
        <w:rPr>
          <w:rFonts w:ascii="ＭＳ 明朝" w:eastAsia="ＭＳ 明朝" w:hAnsi="ＭＳ 明朝" w:hint="eastAsia"/>
        </w:rPr>
        <w:t>２</w:t>
      </w:r>
      <w:r w:rsidRPr="001F01C3">
        <w:rPr>
          <w:rFonts w:ascii="ＭＳ 明朝" w:eastAsia="ＭＳ 明朝" w:hAnsi="ＭＳ 明朝" w:hint="eastAsia"/>
        </w:rPr>
        <w:t>）を参照</w:t>
      </w:r>
      <w:r w:rsidR="004D2827">
        <w:rPr>
          <w:rFonts w:ascii="ＭＳ 明朝" w:eastAsia="ＭＳ 明朝" w:hAnsi="ＭＳ 明朝" w:hint="eastAsia"/>
        </w:rPr>
        <w:t>願います</w:t>
      </w:r>
      <w:r w:rsidRPr="001F01C3">
        <w:rPr>
          <w:rFonts w:ascii="ＭＳ 明朝" w:eastAsia="ＭＳ 明朝" w:hAnsi="ＭＳ 明朝" w:hint="eastAsia"/>
        </w:rPr>
        <w:t>。</w:t>
      </w:r>
    </w:p>
    <w:p w14:paraId="6D3762BE" w14:textId="77777777" w:rsidR="00DF5078" w:rsidRDefault="00DF5078" w:rsidP="00DF5078">
      <w:pPr>
        <w:autoSpaceDE w:val="0"/>
        <w:autoSpaceDN w:val="0"/>
        <w:rPr>
          <w:rFonts w:hAnsi="ＭＳ ゴシック"/>
        </w:rPr>
      </w:pPr>
    </w:p>
    <w:p w14:paraId="00D40CC9" w14:textId="77777777" w:rsidR="00DF5078" w:rsidRPr="00B12186" w:rsidRDefault="00DF5078" w:rsidP="00DF5078">
      <w:pPr>
        <w:autoSpaceDE w:val="0"/>
        <w:autoSpaceDN w:val="0"/>
        <w:jc w:val="center"/>
        <w:rPr>
          <w:rFonts w:hAnsi="ＭＳ ゴシック"/>
          <w:shd w:val="pct15" w:color="auto" w:fill="FFFFFF"/>
        </w:rPr>
      </w:pPr>
      <w:r w:rsidRPr="00B12186">
        <w:rPr>
          <w:rFonts w:hAnsi="ＭＳ ゴシック" w:hint="eastAsia"/>
          <w:shd w:val="pct15" w:color="auto" w:fill="FFFFFF"/>
        </w:rPr>
        <w:t>【記載に当たっての留意事項】</w:t>
      </w:r>
    </w:p>
    <w:p w14:paraId="61FB34F0" w14:textId="77777777" w:rsidR="00DF5078" w:rsidRPr="00C93569" w:rsidRDefault="00DF5078" w:rsidP="00DF5078">
      <w:pPr>
        <w:autoSpaceDE w:val="0"/>
        <w:autoSpaceDN w:val="0"/>
        <w:rPr>
          <w:rFonts w:hAnsi="ＭＳ ゴシック"/>
        </w:rPr>
      </w:pPr>
    </w:p>
    <w:p w14:paraId="7D2AC4AF" w14:textId="117D33B4" w:rsidR="00DF5078" w:rsidRDefault="00DF5078" w:rsidP="00DF5078">
      <w:pPr>
        <w:autoSpaceDE w:val="0"/>
        <w:autoSpaceDN w:val="0"/>
        <w:ind w:left="210" w:hangingChars="100" w:hanging="210"/>
        <w:rPr>
          <w:rFonts w:hAnsi="ＭＳ ゴシック"/>
        </w:rPr>
      </w:pPr>
      <w:r>
        <w:rPr>
          <w:rFonts w:hAnsi="ＭＳ ゴシック" w:hint="eastAsia"/>
        </w:rPr>
        <w:t xml:space="preserve">①　</w:t>
      </w:r>
      <w:r w:rsidRPr="00FB2F97">
        <w:rPr>
          <w:rFonts w:hAnsi="ＭＳ ゴシック" w:hint="eastAsia"/>
        </w:rPr>
        <w:t>「</w:t>
      </w:r>
      <w:r w:rsidRPr="00FB2F97">
        <w:rPr>
          <w:rFonts w:hAnsi="ＭＳ ゴシック"/>
        </w:rPr>
        <w:t>外国人等直接保有議決権割合」</w:t>
      </w:r>
      <w:r>
        <w:rPr>
          <w:rFonts w:hAnsi="ＭＳ ゴシック" w:hint="eastAsia"/>
        </w:rPr>
        <w:t>又は</w:t>
      </w:r>
      <w:r w:rsidRPr="00FB2F97">
        <w:rPr>
          <w:rFonts w:hAnsi="ＭＳ ゴシック"/>
        </w:rPr>
        <w:t>「外国人等直接保有議決権割合と外国人等間接保有議決権割合とを合計した割合」</w:t>
      </w:r>
      <w:r w:rsidRPr="00E639A2">
        <w:rPr>
          <w:rFonts w:hAnsi="ＭＳ ゴシック" w:hint="eastAsia"/>
        </w:rPr>
        <w:t>の変更</w:t>
      </w:r>
      <w:r>
        <w:rPr>
          <w:rFonts w:hAnsi="ＭＳ ゴシック" w:hint="eastAsia"/>
        </w:rPr>
        <w:t>届出は、これらの数値に変更があった場合のみ対象となります。すなわち、例えば、外国人等から外国人等への株式譲渡が行われたが、これらの数値に変更がない場合、また、議決権の総数が変わったがこれらの数値が０のままで変更がない場合は、変更届出の対象となりません</w:t>
      </w:r>
      <w:r w:rsidR="00F52F52">
        <w:rPr>
          <w:rFonts w:hAnsi="ＭＳ ゴシック" w:hint="eastAsia"/>
        </w:rPr>
        <w:t>（</w:t>
      </w:r>
      <w:r w:rsidR="00F52F52" w:rsidRPr="00C2530C">
        <w:rPr>
          <w:rFonts w:ascii="ＭＳ 明朝" w:eastAsia="ＭＳ 明朝" w:hAnsi="ＭＳ 明朝" w:hint="eastAsia"/>
        </w:rPr>
        <w:t>※７</w:t>
      </w:r>
      <w:r w:rsidR="00F52F52">
        <w:rPr>
          <w:rFonts w:hAnsi="ＭＳ ゴシック" w:hint="eastAsia"/>
        </w:rPr>
        <w:t>）</w:t>
      </w:r>
      <w:r>
        <w:rPr>
          <w:rFonts w:hAnsi="ＭＳ ゴシック" w:hint="eastAsia"/>
        </w:rPr>
        <w:t>。</w:t>
      </w:r>
    </w:p>
    <w:p w14:paraId="6CC86FA6" w14:textId="52BC44AF" w:rsidR="00DF5078" w:rsidRPr="001F01C3" w:rsidRDefault="00DF5078" w:rsidP="001F01C3">
      <w:pPr>
        <w:autoSpaceDE w:val="0"/>
        <w:autoSpaceDN w:val="0"/>
        <w:ind w:leftChars="100" w:left="210" w:firstLineChars="100" w:firstLine="210"/>
        <w:rPr>
          <w:rFonts w:hAnsi="ＭＳ ゴシック"/>
        </w:rPr>
      </w:pPr>
      <w:r>
        <w:rPr>
          <w:rFonts w:hAnsi="ＭＳ ゴシック" w:hint="eastAsia"/>
        </w:rPr>
        <w:t>また、変更届出は、「（外資規制に）</w:t>
      </w:r>
      <w:r w:rsidRPr="000A79EC">
        <w:rPr>
          <w:rFonts w:hAnsi="ＭＳ ゴシック" w:hint="eastAsia"/>
        </w:rPr>
        <w:t>該当することとなるおそれが少ないものとして総務省令で定めるものを除く</w:t>
      </w:r>
      <w:r>
        <w:rPr>
          <w:rFonts w:hAnsi="ＭＳ ゴシック" w:hint="eastAsia"/>
        </w:rPr>
        <w:t>」とされ</w:t>
      </w:r>
      <w:r w:rsidR="00DD17B8">
        <w:rPr>
          <w:rFonts w:hAnsi="ＭＳ ゴシック" w:hint="eastAsia"/>
        </w:rPr>
        <w:t>て</w:t>
      </w:r>
      <w:r>
        <w:rPr>
          <w:rFonts w:hAnsi="ＭＳ ゴシック" w:hint="eastAsia"/>
        </w:rPr>
        <w:t>おり、すなわち、総務省令で定める閾値を超える場合にのみ行っていただくことになり、閾値を超えない場合は、行っていただく必要はありません</w:t>
      </w:r>
      <w:r w:rsidRPr="005B1F3F">
        <w:rPr>
          <w:rFonts w:ascii="ＭＳ 明朝" w:eastAsia="ＭＳ 明朝" w:hAnsi="ＭＳ 明朝" w:hint="eastAsia"/>
        </w:rPr>
        <w:t>（※</w:t>
      </w:r>
      <w:r w:rsidR="00F52F52">
        <w:rPr>
          <w:rFonts w:ascii="ＭＳ 明朝" w:eastAsia="ＭＳ 明朝" w:hAnsi="ＭＳ 明朝" w:hint="eastAsia"/>
        </w:rPr>
        <w:t>８</w:t>
      </w:r>
      <w:r w:rsidRPr="005B1F3F">
        <w:rPr>
          <w:rFonts w:ascii="ＭＳ 明朝" w:eastAsia="ＭＳ 明朝" w:hAnsi="ＭＳ 明朝" w:hint="eastAsia"/>
        </w:rPr>
        <w:t>）</w:t>
      </w:r>
      <w:r>
        <w:rPr>
          <w:rFonts w:hAnsi="ＭＳ ゴシック" w:hint="eastAsia"/>
        </w:rPr>
        <w:t>。</w:t>
      </w:r>
      <w:r w:rsidRPr="00E76D89">
        <w:rPr>
          <w:rFonts w:hAnsi="ＭＳ ゴシック" w:hint="eastAsia"/>
        </w:rPr>
        <w:t>「</w:t>
      </w:r>
      <w:r w:rsidRPr="00E76D89">
        <w:rPr>
          <w:rFonts w:hAnsi="ＭＳ ゴシック"/>
        </w:rPr>
        <w:t>外国人等直接保有議決権割合」</w:t>
      </w:r>
      <w:r>
        <w:rPr>
          <w:rFonts w:hAnsi="ＭＳ ゴシック" w:hint="eastAsia"/>
        </w:rPr>
        <w:t>及び</w:t>
      </w:r>
      <w:r w:rsidRPr="00E76D89">
        <w:rPr>
          <w:rFonts w:hAnsi="ＭＳ ゴシック" w:hint="eastAsia"/>
        </w:rPr>
        <w:t>「</w:t>
      </w:r>
      <w:r w:rsidRPr="00E76D89">
        <w:rPr>
          <w:rFonts w:hAnsi="ＭＳ ゴシック"/>
        </w:rPr>
        <w:t>外国人等直接保有議決権割合と外国人等間接保有議決権割合とを合計した割合」</w:t>
      </w:r>
      <w:r>
        <w:rPr>
          <w:rFonts w:hAnsi="ＭＳ ゴシック" w:hint="eastAsia"/>
        </w:rPr>
        <w:t>の数値に変更があり、総務省令で定める閾値を超える場合は、変更届出を行ってください。総務省令で定める閾値は、次のとおりです。</w:t>
      </w:r>
    </w:p>
    <w:p w14:paraId="607019BB" w14:textId="7901C54D" w:rsidR="00DF5078" w:rsidRDefault="00DF5078">
      <w:pPr>
        <w:autoSpaceDE w:val="0"/>
        <w:autoSpaceDN w:val="0"/>
        <w:ind w:leftChars="200" w:left="840" w:hangingChars="200" w:hanging="420"/>
        <w:rPr>
          <w:rFonts w:ascii="ＭＳ 明朝" w:eastAsia="ＭＳ 明朝" w:hAnsi="ＭＳ 明朝"/>
        </w:rPr>
      </w:pPr>
      <w:r w:rsidRPr="005B1F3F">
        <w:rPr>
          <w:rFonts w:ascii="ＭＳ 明朝" w:eastAsia="ＭＳ 明朝" w:hAnsi="ＭＳ 明朝" w:hint="eastAsia"/>
        </w:rPr>
        <w:t>※</w:t>
      </w:r>
      <w:r w:rsidR="00477969">
        <w:rPr>
          <w:rFonts w:ascii="ＭＳ 明朝" w:eastAsia="ＭＳ 明朝" w:hAnsi="ＭＳ 明朝" w:hint="eastAsia"/>
        </w:rPr>
        <w:t>７</w:t>
      </w:r>
      <w:r w:rsidRPr="005B1F3F">
        <w:rPr>
          <w:rFonts w:ascii="ＭＳ 明朝" w:eastAsia="ＭＳ 明朝" w:hAnsi="ＭＳ 明朝" w:hint="eastAsia"/>
        </w:rPr>
        <w:t xml:space="preserve">　ただし、</w:t>
      </w:r>
      <w:r>
        <w:rPr>
          <w:rFonts w:ascii="ＭＳ 明朝" w:eastAsia="ＭＳ 明朝" w:hAnsi="ＭＳ 明朝" w:hint="eastAsia"/>
        </w:rPr>
        <w:t>「議決権の総数」表又は「</w:t>
      </w:r>
      <w:r w:rsidR="00983F21">
        <w:rPr>
          <w:rFonts w:ascii="ＭＳ 明朝" w:eastAsia="ＭＳ 明朝" w:hAnsi="ＭＳ 明朝" w:hint="eastAsia"/>
        </w:rPr>
        <w:t>議決権割合</w:t>
      </w:r>
      <w:r>
        <w:rPr>
          <w:rFonts w:ascii="ＭＳ 明朝" w:eastAsia="ＭＳ 明朝" w:hAnsi="ＭＳ 明朝" w:hint="eastAsia"/>
        </w:rPr>
        <w:t>に関する事項」表の記載内容に変更が生じる場合は、下記３のとおり</w:t>
      </w:r>
      <w:r w:rsidRPr="005B1F3F">
        <w:rPr>
          <w:rFonts w:ascii="ＭＳ 明朝" w:eastAsia="ＭＳ 明朝" w:hAnsi="ＭＳ 明朝" w:hint="eastAsia"/>
        </w:rPr>
        <w:t>定期報告</w:t>
      </w:r>
      <w:r>
        <w:rPr>
          <w:rFonts w:ascii="ＭＳ 明朝" w:eastAsia="ＭＳ 明朝" w:hAnsi="ＭＳ 明朝" w:hint="eastAsia"/>
        </w:rPr>
        <w:t>の対象</w:t>
      </w:r>
      <w:r w:rsidRPr="005B1F3F">
        <w:rPr>
          <w:rFonts w:ascii="ＭＳ 明朝" w:eastAsia="ＭＳ 明朝" w:hAnsi="ＭＳ 明朝" w:hint="eastAsia"/>
        </w:rPr>
        <w:t>になります。</w:t>
      </w:r>
    </w:p>
    <w:p w14:paraId="694F2314" w14:textId="76CBB58B" w:rsidR="00F52F52" w:rsidRPr="00366ABD" w:rsidRDefault="00F52F52" w:rsidP="00E26429">
      <w:pPr>
        <w:autoSpaceDE w:val="0"/>
        <w:autoSpaceDN w:val="0"/>
        <w:ind w:leftChars="200" w:left="840" w:hangingChars="200" w:hanging="420"/>
        <w:rPr>
          <w:rFonts w:ascii="ＭＳ 明朝" w:eastAsia="ＭＳ 明朝" w:hAnsi="ＭＳ 明朝"/>
        </w:rPr>
      </w:pPr>
      <w:r>
        <w:rPr>
          <w:rFonts w:ascii="ＭＳ 明朝" w:eastAsia="ＭＳ 明朝" w:hAnsi="ＭＳ 明朝" w:hint="eastAsia"/>
        </w:rPr>
        <w:t xml:space="preserve">※８　</w:t>
      </w:r>
      <w:r w:rsidRPr="00F52F52">
        <w:rPr>
          <w:rFonts w:ascii="ＭＳ 明朝" w:eastAsia="ＭＳ 明朝" w:hAnsi="ＭＳ 明朝" w:hint="eastAsia"/>
        </w:rPr>
        <w:t>ただし、総務省令で定める閾値を超えない場合は、下記３のとおり定期報告の対</w:t>
      </w:r>
      <w:r w:rsidRPr="00F52F52">
        <w:rPr>
          <w:rFonts w:ascii="ＭＳ 明朝" w:eastAsia="ＭＳ 明朝" w:hAnsi="ＭＳ 明朝" w:hint="eastAsia"/>
        </w:rPr>
        <w:lastRenderedPageBreak/>
        <w:t>象になります。</w:t>
      </w:r>
    </w:p>
    <w:tbl>
      <w:tblPr>
        <w:tblW w:w="8494" w:type="dxa"/>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DF5078" w14:paraId="0927C252" w14:textId="77777777" w:rsidTr="00DF5078">
        <w:tc>
          <w:tcPr>
            <w:tcW w:w="8494" w:type="dxa"/>
            <w:shd w:val="clear" w:color="auto" w:fill="DEEAF6" w:themeFill="accent5" w:themeFillTint="33"/>
          </w:tcPr>
          <w:p w14:paraId="47980076" w14:textId="77777777" w:rsidR="00DF5078" w:rsidRDefault="00DF5078" w:rsidP="00DF5078">
            <w:pPr>
              <w:autoSpaceDE w:val="0"/>
              <w:autoSpaceDN w:val="0"/>
              <w:rPr>
                <w:rFonts w:hAnsi="ＭＳ ゴシック"/>
              </w:rPr>
            </w:pPr>
          </w:p>
          <w:p w14:paraId="2D568D6E" w14:textId="77777777" w:rsidR="00DF5078" w:rsidRPr="00B12186" w:rsidRDefault="00DF5078" w:rsidP="00DF5078">
            <w:pPr>
              <w:autoSpaceDE w:val="0"/>
              <w:autoSpaceDN w:val="0"/>
              <w:jc w:val="center"/>
              <w:rPr>
                <w:rFonts w:hAnsi="ＭＳ ゴシック"/>
                <w:b/>
              </w:rPr>
            </w:pPr>
            <w:r w:rsidRPr="00B12186">
              <w:rPr>
                <w:rFonts w:hAnsi="ＭＳ ゴシック" w:hint="eastAsia"/>
                <w:b/>
              </w:rPr>
              <w:t>～変更届出の</w:t>
            </w:r>
            <w:r>
              <w:rPr>
                <w:rFonts w:hAnsi="ＭＳ ゴシック" w:hint="eastAsia"/>
                <w:b/>
              </w:rPr>
              <w:t>閾値</w:t>
            </w:r>
            <w:r w:rsidRPr="00B12186">
              <w:rPr>
                <w:rFonts w:hAnsi="ＭＳ ゴシック" w:hint="eastAsia"/>
                <w:b/>
              </w:rPr>
              <w:t>について～</w:t>
            </w:r>
          </w:p>
          <w:p w14:paraId="6C7C7147" w14:textId="77777777" w:rsidR="00DF5078" w:rsidRDefault="00DF5078" w:rsidP="00DF5078">
            <w:pPr>
              <w:autoSpaceDE w:val="0"/>
              <w:autoSpaceDN w:val="0"/>
              <w:rPr>
                <w:rFonts w:hAnsi="ＭＳ ゴシック"/>
              </w:rPr>
            </w:pPr>
          </w:p>
          <w:p w14:paraId="7D129318" w14:textId="1BA3BD00" w:rsidR="00DF5078" w:rsidRPr="0061418C" w:rsidRDefault="00DF5078" w:rsidP="00DF5078">
            <w:pPr>
              <w:autoSpaceDE w:val="0"/>
              <w:autoSpaceDN w:val="0"/>
              <w:ind w:left="210" w:hangingChars="100" w:hanging="210"/>
              <w:rPr>
                <w:rFonts w:hAnsi="ＭＳ ゴシック"/>
              </w:rPr>
            </w:pPr>
            <w:r w:rsidRPr="0061418C">
              <w:rPr>
                <w:rFonts w:hAnsi="ＭＳ ゴシック" w:hint="eastAsia"/>
              </w:rPr>
              <w:t>○　変更届出は、「（外資規制に）該当することとなるおそれが少ないものとして総務省令で定めるものを除く」とされており、この「おそれが少ないもの」の</w:t>
            </w:r>
            <w:r>
              <w:rPr>
                <w:rFonts w:hAnsi="ＭＳ ゴシック" w:hint="eastAsia"/>
              </w:rPr>
              <w:t>閾値</w:t>
            </w:r>
            <w:r w:rsidRPr="0061418C">
              <w:rPr>
                <w:rFonts w:hAnsi="ＭＳ ゴシック" w:hint="eastAsia"/>
              </w:rPr>
              <w:t>を</w:t>
            </w:r>
            <w:r w:rsidR="00247F69">
              <w:rPr>
                <w:rFonts w:hAnsi="ＭＳ ゴシック" w:hint="eastAsia"/>
              </w:rPr>
              <w:t>放送法施行</w:t>
            </w:r>
            <w:r w:rsidRPr="0061418C">
              <w:rPr>
                <w:rFonts w:hAnsi="ＭＳ ゴシック"/>
              </w:rPr>
              <w:t>規則（第</w:t>
            </w:r>
            <w:r w:rsidR="00247F69">
              <w:rPr>
                <w:rFonts w:hAnsi="ＭＳ ゴシック" w:hint="eastAsia"/>
              </w:rPr>
              <w:t>76</w:t>
            </w:r>
            <w:r w:rsidRPr="0061418C">
              <w:rPr>
                <w:rFonts w:hAnsi="ＭＳ ゴシック"/>
              </w:rPr>
              <w:t>条第</w:t>
            </w:r>
            <w:r w:rsidR="00247F69">
              <w:rPr>
                <w:rFonts w:hAnsi="ＭＳ ゴシック" w:hint="eastAsia"/>
              </w:rPr>
              <w:t>５</w:t>
            </w:r>
            <w:r w:rsidRPr="0061418C">
              <w:rPr>
                <w:rFonts w:hAnsi="ＭＳ ゴシック"/>
              </w:rPr>
              <w:t>項</w:t>
            </w:r>
            <w:r w:rsidR="00E6013C">
              <w:rPr>
                <w:rFonts w:hAnsi="ＭＳ ゴシック" w:hint="eastAsia"/>
              </w:rPr>
              <w:t>・</w:t>
            </w:r>
            <w:r w:rsidRPr="0061418C">
              <w:rPr>
                <w:rFonts w:hAnsi="ＭＳ ゴシック"/>
              </w:rPr>
              <w:t>第</w:t>
            </w:r>
            <w:r w:rsidR="00247F69">
              <w:rPr>
                <w:rFonts w:hAnsi="ＭＳ ゴシック" w:hint="eastAsia"/>
              </w:rPr>
              <w:t>６</w:t>
            </w:r>
            <w:r w:rsidRPr="0061418C">
              <w:rPr>
                <w:rFonts w:hAnsi="ＭＳ ゴシック"/>
              </w:rPr>
              <w:t>項）において規定</w:t>
            </w:r>
            <w:r>
              <w:rPr>
                <w:rFonts w:hAnsi="ＭＳ ゴシック" w:hint="eastAsia"/>
              </w:rPr>
              <w:t>しています</w:t>
            </w:r>
            <w:r w:rsidRPr="0061418C">
              <w:rPr>
                <w:rFonts w:hAnsi="ＭＳ ゴシック"/>
              </w:rPr>
              <w:t>。</w:t>
            </w:r>
          </w:p>
          <w:p w14:paraId="4CA20BE9" w14:textId="77777777" w:rsidR="00DF5078" w:rsidRPr="0061418C" w:rsidRDefault="00DF5078" w:rsidP="00DF5078">
            <w:pPr>
              <w:autoSpaceDE w:val="0"/>
              <w:autoSpaceDN w:val="0"/>
              <w:ind w:left="210" w:hangingChars="100" w:hanging="210"/>
              <w:rPr>
                <w:rFonts w:hAnsi="ＭＳ ゴシック"/>
              </w:rPr>
            </w:pPr>
            <w:r w:rsidRPr="0061418C">
              <w:rPr>
                <w:rFonts w:hAnsi="ＭＳ ゴシック" w:hint="eastAsia"/>
              </w:rPr>
              <w:t>○　具体的には、下表のとおり、外国人等直接・直間保有議決権割合に関し、①「５％未満」、②「５％以上</w:t>
            </w:r>
            <w:r w:rsidRPr="0061418C">
              <w:rPr>
                <w:rFonts w:hAnsi="ＭＳ ゴシック"/>
              </w:rPr>
              <w:t>15％未満」及び③「15％以上20％未満」の３つのカテゴリーを設定し、</w:t>
            </w:r>
          </w:p>
          <w:p w14:paraId="7FAFBDC9" w14:textId="77777777" w:rsidR="00DF5078" w:rsidRPr="0061418C" w:rsidRDefault="00DF5078" w:rsidP="00DF5078">
            <w:pPr>
              <w:autoSpaceDE w:val="0"/>
              <w:autoSpaceDN w:val="0"/>
              <w:ind w:leftChars="100" w:left="420" w:hangingChars="100" w:hanging="210"/>
              <w:rPr>
                <w:rFonts w:hAnsi="ＭＳ ゴシック"/>
              </w:rPr>
            </w:pPr>
            <w:r>
              <w:rPr>
                <w:rFonts w:hAnsi="ＭＳ ゴシック" w:hint="eastAsia"/>
              </w:rPr>
              <w:t xml:space="preserve">ア　</w:t>
            </w:r>
            <w:r w:rsidRPr="0061418C">
              <w:rPr>
                <w:rFonts w:hAnsi="ＭＳ ゴシック" w:hint="eastAsia"/>
              </w:rPr>
              <w:t>カテゴリーを跨ぐ増加があった場合は、変更届出の対象（カテゴリーを跨ぐ減少は対象外）</w:t>
            </w:r>
            <w:r>
              <w:rPr>
                <w:rFonts w:hAnsi="ＭＳ ゴシック" w:hint="eastAsia"/>
              </w:rPr>
              <w:t>とされ、</w:t>
            </w:r>
          </w:p>
          <w:p w14:paraId="1410C78D" w14:textId="77777777" w:rsidR="00DF5078" w:rsidRPr="0061418C" w:rsidRDefault="00DF5078" w:rsidP="00DF5078">
            <w:pPr>
              <w:autoSpaceDE w:val="0"/>
              <w:autoSpaceDN w:val="0"/>
              <w:ind w:leftChars="100" w:left="420" w:hangingChars="100" w:hanging="210"/>
              <w:rPr>
                <w:rFonts w:hAnsi="ＭＳ ゴシック"/>
              </w:rPr>
            </w:pPr>
            <w:r>
              <w:rPr>
                <w:rFonts w:hAnsi="ＭＳ ゴシック" w:hint="eastAsia"/>
              </w:rPr>
              <w:t xml:space="preserve">イ　</w:t>
            </w:r>
            <w:r w:rsidRPr="0061418C">
              <w:rPr>
                <w:rFonts w:hAnsi="ＭＳ ゴシック" w:hint="eastAsia"/>
              </w:rPr>
              <w:t>変更前がカテゴリー②及び③の場合については、カテゴリー①よりも外国人等直接・直間保有議決権割合が高いことを考慮し、カテゴリーを跨がない増加でも一定割合以上の増加があったときは、変更届出の対象</w:t>
            </w:r>
            <w:r>
              <w:rPr>
                <w:rFonts w:hAnsi="ＭＳ ゴシック" w:hint="eastAsia"/>
              </w:rPr>
              <w:t>とされています</w:t>
            </w:r>
            <w:r w:rsidRPr="0061418C">
              <w:rPr>
                <w:rFonts w:hAnsi="ＭＳ ゴシック" w:hint="eastAsia"/>
              </w:rPr>
              <w:t>。</w:t>
            </w:r>
          </w:p>
          <w:p w14:paraId="62C425B1" w14:textId="77777777" w:rsidR="00DF5078" w:rsidRDefault="00DF5078" w:rsidP="00DF5078">
            <w:pPr>
              <w:autoSpaceDE w:val="0"/>
              <w:autoSpaceDN w:val="0"/>
              <w:ind w:left="210" w:hangingChars="100" w:hanging="210"/>
              <w:rPr>
                <w:rFonts w:hAnsi="ＭＳ ゴシック"/>
              </w:rPr>
            </w:pPr>
            <w:r w:rsidRPr="0061418C">
              <w:rPr>
                <w:rFonts w:hAnsi="ＭＳ ゴシック" w:hint="eastAsia"/>
              </w:rPr>
              <w:t>○　また、名義書換拒否又は議決権制限が行われている場合は、たとえ外国人等直接・直間保有議決権割合が減少した場合であっても、再度、当該割合が</w:t>
            </w:r>
            <w:r w:rsidRPr="0061418C">
              <w:rPr>
                <w:rFonts w:hAnsi="ＭＳ ゴシック"/>
              </w:rPr>
              <w:t>20％以上となるおそれが少ないとは言い難いことから、変更届出の対象</w:t>
            </w:r>
            <w:r>
              <w:rPr>
                <w:rFonts w:hAnsi="ＭＳ ゴシック" w:hint="eastAsia"/>
              </w:rPr>
              <w:t>とされています</w:t>
            </w:r>
            <w:r w:rsidRPr="0061418C">
              <w:rPr>
                <w:rFonts w:hAnsi="ＭＳ ゴシック"/>
              </w:rPr>
              <w:t>。</w:t>
            </w:r>
          </w:p>
          <w:p w14:paraId="19E6DD5B" w14:textId="77777777" w:rsidR="00DF5078" w:rsidRDefault="00DF5078" w:rsidP="00DF5078">
            <w:pPr>
              <w:autoSpaceDE w:val="0"/>
              <w:autoSpaceDN w:val="0"/>
              <w:jc w:val="center"/>
              <w:rPr>
                <w:rFonts w:hAnsi="ＭＳ ゴシック"/>
              </w:rPr>
            </w:pPr>
            <w:r w:rsidRPr="00080CF8">
              <w:rPr>
                <w:rFonts w:hAnsi="ＭＳ ゴシック"/>
                <w:noProof/>
              </w:rPr>
              <w:drawing>
                <wp:inline distT="0" distB="0" distL="0" distR="0" wp14:anchorId="179924C9" wp14:editId="6924E0CC">
                  <wp:extent cx="4812323" cy="2030095"/>
                  <wp:effectExtent l="19050" t="19050" r="26670" b="273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6938" cy="2032042"/>
                          </a:xfrm>
                          <a:prstGeom prst="rect">
                            <a:avLst/>
                          </a:prstGeom>
                          <a:ln>
                            <a:solidFill>
                              <a:schemeClr val="tx1"/>
                            </a:solidFill>
                          </a:ln>
                        </pic:spPr>
                      </pic:pic>
                    </a:graphicData>
                  </a:graphic>
                </wp:inline>
              </w:drawing>
            </w:r>
          </w:p>
          <w:p w14:paraId="5A2A4E70" w14:textId="108BFEF4" w:rsidR="00B073ED" w:rsidRDefault="00B073ED" w:rsidP="00B073ED">
            <w:pPr>
              <w:autoSpaceDE w:val="0"/>
              <w:autoSpaceDN w:val="0"/>
              <w:ind w:left="210" w:hangingChars="100" w:hanging="210"/>
              <w:rPr>
                <w:rFonts w:hAnsi="ＭＳ ゴシック"/>
              </w:rPr>
            </w:pPr>
            <w:r>
              <w:rPr>
                <w:rFonts w:hAnsi="ＭＳ ゴシック" w:hint="eastAsia"/>
              </w:rPr>
              <w:t>○　具体例としては、変更前の外国人等直接保有議決権割合が4</w:t>
            </w:r>
            <w:r>
              <w:rPr>
                <w:rFonts w:hAnsi="ＭＳ ゴシック"/>
              </w:rPr>
              <w:t>.23</w:t>
            </w:r>
            <w:r>
              <w:rPr>
                <w:rFonts w:hAnsi="ＭＳ ゴシック" w:hint="eastAsia"/>
              </w:rPr>
              <w:t>％、外国人等直間保有議決権割合が15.2</w:t>
            </w:r>
            <w:r w:rsidR="00F82EC8">
              <w:rPr>
                <w:rFonts w:hAnsi="ＭＳ ゴシック"/>
              </w:rPr>
              <w:t>3</w:t>
            </w:r>
            <w:r>
              <w:rPr>
                <w:rFonts w:hAnsi="ＭＳ ゴシック" w:hint="eastAsia"/>
              </w:rPr>
              <w:t>％であり、変更後に外国人等直接保有議決権割合が6</w:t>
            </w:r>
            <w:r>
              <w:rPr>
                <w:rFonts w:hAnsi="ＭＳ ゴシック"/>
              </w:rPr>
              <w:t>.3</w:t>
            </w:r>
            <w:r>
              <w:rPr>
                <w:rFonts w:hAnsi="ＭＳ ゴシック" w:hint="eastAsia"/>
              </w:rPr>
              <w:t>7％、外国人等直間保有議決権割合が1</w:t>
            </w:r>
            <w:r>
              <w:rPr>
                <w:rFonts w:hAnsi="ＭＳ ゴシック"/>
              </w:rPr>
              <w:t>7</w:t>
            </w:r>
            <w:r>
              <w:rPr>
                <w:rFonts w:hAnsi="ＭＳ ゴシック" w:hint="eastAsia"/>
              </w:rPr>
              <w:t>.</w:t>
            </w:r>
            <w:r>
              <w:rPr>
                <w:rFonts w:hAnsi="ＭＳ ゴシック"/>
              </w:rPr>
              <w:t>37</w:t>
            </w:r>
            <w:r>
              <w:rPr>
                <w:rFonts w:hAnsi="ＭＳ ゴシック" w:hint="eastAsia"/>
              </w:rPr>
              <w:t>％となった場合、</w:t>
            </w:r>
          </w:p>
          <w:p w14:paraId="240FF322" w14:textId="77777777" w:rsidR="00B073ED" w:rsidRDefault="00B073ED" w:rsidP="00B073ED">
            <w:pPr>
              <w:autoSpaceDE w:val="0"/>
              <w:autoSpaceDN w:val="0"/>
              <w:ind w:leftChars="200" w:left="630" w:hangingChars="100" w:hanging="210"/>
              <w:rPr>
                <w:rFonts w:hAnsi="ＭＳ ゴシック"/>
              </w:rPr>
            </w:pPr>
            <w:r>
              <w:rPr>
                <w:rFonts w:hAnsi="ＭＳ ゴシック" w:hint="eastAsia"/>
              </w:rPr>
              <w:t>・　外国人等直接保有議決権割合については、「①５％未満」のカテゴリーから「②５％以上15％未満」のカテゴリーを跨ぐ増加があったことから変更届出の対象</w:t>
            </w:r>
          </w:p>
          <w:p w14:paraId="12EF2E08" w14:textId="77777777" w:rsidR="00B073ED" w:rsidRDefault="00B073ED" w:rsidP="00B073ED">
            <w:pPr>
              <w:autoSpaceDE w:val="0"/>
              <w:autoSpaceDN w:val="0"/>
              <w:ind w:leftChars="200" w:left="630" w:hangingChars="100" w:hanging="210"/>
              <w:rPr>
                <w:rFonts w:hAnsi="ＭＳ ゴシック"/>
              </w:rPr>
            </w:pPr>
            <w:r>
              <w:rPr>
                <w:rFonts w:hAnsi="ＭＳ ゴシック" w:hint="eastAsia"/>
              </w:rPr>
              <w:t>・　外国人等直間保有議決権割合については、変更前の割合が「③15％以上」のカテゴリーにあり、変更後に2.15％増加しており、カテゴリー③は0.1％以上の増加があった場合変更届出の対象</w:t>
            </w:r>
          </w:p>
          <w:p w14:paraId="7F617DF6" w14:textId="4274FFA3" w:rsidR="00B073ED" w:rsidRPr="007D2014" w:rsidRDefault="00B073ED" w:rsidP="007D2014">
            <w:pPr>
              <w:autoSpaceDE w:val="0"/>
              <w:autoSpaceDN w:val="0"/>
              <w:ind w:leftChars="100" w:left="210"/>
              <w:rPr>
                <w:rFonts w:hAnsi="ＭＳ ゴシック"/>
              </w:rPr>
            </w:pPr>
            <w:r>
              <w:rPr>
                <w:rFonts w:hAnsi="ＭＳ ゴシック" w:hint="eastAsia"/>
              </w:rPr>
              <w:lastRenderedPageBreak/>
              <w:t>となることから、外国人等直接保有議決権割合及び外国人等直間保有議決権割合の変更届出を行う。</w:t>
            </w:r>
          </w:p>
          <w:p w14:paraId="48C6AEAB" w14:textId="5E644EBE" w:rsidR="00DF5078" w:rsidRPr="000A79EC" w:rsidRDefault="00DF5078" w:rsidP="00DF5078">
            <w:pPr>
              <w:autoSpaceDE w:val="0"/>
              <w:autoSpaceDN w:val="0"/>
              <w:ind w:left="210" w:hangingChars="100" w:hanging="210"/>
              <w:rPr>
                <w:rFonts w:hAnsi="ＭＳ ゴシック"/>
              </w:rPr>
            </w:pPr>
            <w:r>
              <w:rPr>
                <w:rFonts w:hAnsi="ＭＳ ゴシック" w:hint="eastAsia"/>
              </w:rPr>
              <w:t xml:space="preserve">○　</w:t>
            </w:r>
            <w:r w:rsidRPr="00814789">
              <w:rPr>
                <w:rFonts w:hAnsi="ＭＳ ゴシック" w:hint="eastAsia"/>
              </w:rPr>
              <w:t>なお、外国人等直接・直間保有議決権割合の変更は、例えば基準日において議決権の確定が行われた場合、その確定前の外国人等直接・直間保有議決権割合を起点としての変更をいうのであり、申請等により総務省に提出している外国人等直接・直間保有議決権割合を起点としての変更をいうものではない</w:t>
            </w:r>
            <w:r>
              <w:rPr>
                <w:rFonts w:hAnsi="ＭＳ ゴシック" w:hint="eastAsia"/>
              </w:rPr>
              <w:t>ですので、ご留意ください。</w:t>
            </w:r>
          </w:p>
        </w:tc>
      </w:tr>
    </w:tbl>
    <w:p w14:paraId="5556825A" w14:textId="77777777" w:rsidR="00DF5078" w:rsidRDefault="00DF5078" w:rsidP="00DF5078">
      <w:pPr>
        <w:autoSpaceDE w:val="0"/>
        <w:autoSpaceDN w:val="0"/>
        <w:rPr>
          <w:rFonts w:hAnsi="ＭＳ ゴシック"/>
        </w:rPr>
      </w:pPr>
    </w:p>
    <w:p w14:paraId="72D3AA3B" w14:textId="0E5323B3" w:rsidR="00DF5078" w:rsidRPr="00126D67" w:rsidRDefault="00DF5078" w:rsidP="00DF5078">
      <w:pPr>
        <w:autoSpaceDE w:val="0"/>
        <w:autoSpaceDN w:val="0"/>
        <w:ind w:left="210" w:hangingChars="100" w:hanging="210"/>
        <w:rPr>
          <w:rFonts w:ascii="ＭＳ 明朝" w:eastAsia="ＭＳ 明朝" w:hAnsi="ＭＳ 明朝"/>
        </w:rPr>
      </w:pPr>
      <w:r>
        <w:rPr>
          <w:rFonts w:hAnsi="ＭＳ ゴシック" w:hint="eastAsia"/>
        </w:rPr>
        <w:t xml:space="preserve">②　</w:t>
      </w:r>
      <w:r w:rsidRPr="00B96175">
        <w:rPr>
          <w:rFonts w:hAnsi="ＭＳ ゴシック" w:hint="eastAsia"/>
        </w:rPr>
        <w:t>「</w:t>
      </w:r>
      <w:r w:rsidRPr="00B96175">
        <w:rPr>
          <w:rFonts w:hAnsi="ＭＳ ゴシック"/>
        </w:rPr>
        <w:t>外国人等直接保有議決権割合」及び「外国人等直接保有議決権割合と外国人等間接保有議決権割合とを合計した割合」欄</w:t>
      </w:r>
      <w:r>
        <w:rPr>
          <w:rFonts w:hAnsi="ＭＳ ゴシック" w:hint="eastAsia"/>
        </w:rPr>
        <w:t>は、上記１（</w:t>
      </w:r>
      <w:r w:rsidR="00247F69">
        <w:rPr>
          <w:rFonts w:hAnsi="ＭＳ ゴシック" w:hint="eastAsia"/>
        </w:rPr>
        <w:t>２</w:t>
      </w:r>
      <w:r>
        <w:rPr>
          <w:rFonts w:hAnsi="ＭＳ ゴシック" w:hint="eastAsia"/>
        </w:rPr>
        <w:t>）に従って記載してください。その際、変更箇所に※印を付し、備考欄又は余白に変更年月日を記載してください。</w:t>
      </w:r>
    </w:p>
    <w:p w14:paraId="3D369D15" w14:textId="77777777" w:rsidR="00DF5078" w:rsidRDefault="00DF5078" w:rsidP="00DF5078">
      <w:pPr>
        <w:autoSpaceDE w:val="0"/>
        <w:autoSpaceDN w:val="0"/>
        <w:rPr>
          <w:rFonts w:hAnsi="ＭＳ ゴシック"/>
        </w:rPr>
      </w:pPr>
    </w:p>
    <w:p w14:paraId="73350E03" w14:textId="45A24D98" w:rsidR="00DF5078" w:rsidRPr="00C2530C" w:rsidRDefault="00DF5078">
      <w:pPr>
        <w:autoSpaceDE w:val="0"/>
        <w:autoSpaceDN w:val="0"/>
        <w:ind w:left="210" w:hangingChars="100" w:hanging="210"/>
        <w:rPr>
          <w:rFonts w:hAnsi="ＭＳ ゴシック"/>
          <w:highlight w:val="yellow"/>
        </w:rPr>
      </w:pPr>
      <w:r>
        <w:rPr>
          <w:rFonts w:hAnsi="ＭＳ ゴシック" w:hint="eastAsia"/>
        </w:rPr>
        <w:t>③　「議決権の総数」表は、上記１（</w:t>
      </w:r>
      <w:r w:rsidR="00247F69">
        <w:rPr>
          <w:rFonts w:hAnsi="ＭＳ ゴシック" w:hint="eastAsia"/>
        </w:rPr>
        <w:t>２</w:t>
      </w:r>
      <w:r>
        <w:rPr>
          <w:rFonts w:hAnsi="ＭＳ ゴシック" w:hint="eastAsia"/>
        </w:rPr>
        <w:t>）に従って記載してください。その際、変更箇所に※印を付し、備考欄又は余白に変更年月日を記載してください。また、記載内容を証する書類</w:t>
      </w:r>
      <w:r w:rsidRPr="00DE28F0">
        <w:rPr>
          <w:rFonts w:hAnsi="ＭＳ ゴシック" w:hint="eastAsia"/>
        </w:rPr>
        <w:t>を添付</w:t>
      </w:r>
      <w:r>
        <w:rPr>
          <w:rFonts w:hAnsi="ＭＳ ゴシック" w:hint="eastAsia"/>
        </w:rPr>
        <w:t>してく</w:t>
      </w:r>
      <w:r w:rsidRPr="00454823">
        <w:rPr>
          <w:rFonts w:hAnsi="ＭＳ ゴシック" w:hint="eastAsia"/>
        </w:rPr>
        <w:t>ださい。</w:t>
      </w:r>
      <w:r w:rsidR="007850CA" w:rsidRPr="00454823">
        <w:rPr>
          <w:rFonts w:hAnsi="ＭＳ ゴシック" w:hint="eastAsia"/>
        </w:rPr>
        <w:t>上記注</w:t>
      </w:r>
      <w:r w:rsidR="0058596D" w:rsidRPr="00454823">
        <w:rPr>
          <w:rFonts w:hAnsi="ＭＳ ゴシック" w:hint="eastAsia"/>
        </w:rPr>
        <w:t>７</w:t>
      </w:r>
      <w:r w:rsidR="007850CA" w:rsidRPr="00454823">
        <w:rPr>
          <w:rFonts w:hAnsi="ＭＳ ゴシック" w:hint="eastAsia"/>
        </w:rPr>
        <w:t>の様式アの</w:t>
      </w:r>
      <w:r w:rsidR="007850CA" w:rsidRPr="00454823">
        <w:rPr>
          <w:rFonts w:hAnsi="ＭＳ ゴシック"/>
        </w:rPr>
        <w:t>(注11)</w:t>
      </w:r>
      <w:r w:rsidR="007850CA" w:rsidRPr="00454823">
        <w:rPr>
          <w:rFonts w:hAnsi="ＭＳ ゴシック" w:hint="eastAsia"/>
        </w:rPr>
        <w:t>により、登記事項証明書の添付が必要となりますが、上記１（</w:t>
      </w:r>
      <w:r w:rsidR="00F75945" w:rsidRPr="00454823">
        <w:rPr>
          <w:rFonts w:hAnsi="ＭＳ ゴシック" w:hint="eastAsia"/>
        </w:rPr>
        <w:t>１</w:t>
      </w:r>
      <w:r w:rsidR="007850CA" w:rsidRPr="00454823">
        <w:rPr>
          <w:rFonts w:hAnsi="ＭＳ ゴシック" w:hint="eastAsia"/>
        </w:rPr>
        <w:t>）</w:t>
      </w:r>
      <w:r w:rsidR="00F75945" w:rsidRPr="00454823">
        <w:rPr>
          <w:rFonts w:hAnsi="ＭＳ ゴシック" w:hint="eastAsia"/>
        </w:rPr>
        <w:t>⑦</w:t>
      </w:r>
      <w:r w:rsidR="007850CA" w:rsidRPr="00454823">
        <w:rPr>
          <w:rFonts w:hAnsi="ＭＳ ゴシック" w:hint="eastAsia"/>
        </w:rPr>
        <w:t>のとおり</w:t>
      </w:r>
      <w:r w:rsidR="007850CA">
        <w:rPr>
          <w:rFonts w:hAnsi="ＭＳ ゴシック" w:hint="eastAsia"/>
        </w:rPr>
        <w:t>、省略することが可能です。</w:t>
      </w:r>
    </w:p>
    <w:p w14:paraId="55676BB2" w14:textId="77777777" w:rsidR="00DF5078" w:rsidRDefault="00DF5078" w:rsidP="00DF5078">
      <w:pPr>
        <w:autoSpaceDE w:val="0"/>
        <w:autoSpaceDN w:val="0"/>
        <w:rPr>
          <w:rFonts w:hAnsi="ＭＳ ゴシック"/>
        </w:rPr>
      </w:pPr>
    </w:p>
    <w:p w14:paraId="7B9B6700" w14:textId="650ECAEB" w:rsidR="00DF5078" w:rsidRDefault="00DF5078" w:rsidP="00DF5078">
      <w:pPr>
        <w:autoSpaceDE w:val="0"/>
        <w:autoSpaceDN w:val="0"/>
        <w:ind w:left="210" w:hangingChars="100" w:hanging="210"/>
        <w:rPr>
          <w:rFonts w:hAnsi="ＭＳ ゴシック"/>
        </w:rPr>
      </w:pPr>
      <w:r>
        <w:rPr>
          <w:rFonts w:hAnsi="ＭＳ ゴシック" w:hint="eastAsia"/>
        </w:rPr>
        <w:t>④　「</w:t>
      </w:r>
      <w:r w:rsidR="00983F21">
        <w:rPr>
          <w:rFonts w:hAnsi="ＭＳ ゴシック" w:hint="eastAsia"/>
        </w:rPr>
        <w:t>議決権割合</w:t>
      </w:r>
      <w:r w:rsidRPr="00B96175">
        <w:rPr>
          <w:rFonts w:hAnsi="ＭＳ ゴシック" w:hint="eastAsia"/>
        </w:rPr>
        <w:t>に関する事項</w:t>
      </w:r>
      <w:r>
        <w:rPr>
          <w:rFonts w:hAnsi="ＭＳ ゴシック" w:hint="eastAsia"/>
        </w:rPr>
        <w:t>」表は、上記１（</w:t>
      </w:r>
      <w:r w:rsidR="00247F69">
        <w:rPr>
          <w:rFonts w:hAnsi="ＭＳ ゴシック" w:hint="eastAsia"/>
        </w:rPr>
        <w:t>２</w:t>
      </w:r>
      <w:r>
        <w:rPr>
          <w:rFonts w:hAnsi="ＭＳ ゴシック" w:hint="eastAsia"/>
        </w:rPr>
        <w:t>）に従って記載してください。その際、変更箇所の※印を付し、備考欄又は余白に変更年月日を記載してください。また、記載内容を証する書類</w:t>
      </w:r>
      <w:r w:rsidRPr="00DE28F0">
        <w:rPr>
          <w:rFonts w:hAnsi="ＭＳ ゴシック"/>
        </w:rPr>
        <w:t>を</w:t>
      </w:r>
      <w:r>
        <w:rPr>
          <w:rFonts w:hAnsi="ＭＳ ゴシック" w:hint="eastAsia"/>
        </w:rPr>
        <w:t>添付してください。</w:t>
      </w:r>
    </w:p>
    <w:p w14:paraId="13CB54F4" w14:textId="77777777" w:rsidR="00DF5078" w:rsidRDefault="00DF5078" w:rsidP="00DF5078">
      <w:pPr>
        <w:autoSpaceDE w:val="0"/>
        <w:autoSpaceDN w:val="0"/>
        <w:ind w:left="210" w:hangingChars="100" w:hanging="210"/>
        <w:rPr>
          <w:rFonts w:hAnsi="ＭＳ ゴシック"/>
        </w:rPr>
      </w:pPr>
    </w:p>
    <w:p w14:paraId="3281F166" w14:textId="1E514144" w:rsidR="00CB3E13" w:rsidRDefault="00DF5078" w:rsidP="00DF5078">
      <w:pPr>
        <w:autoSpaceDE w:val="0"/>
        <w:autoSpaceDN w:val="0"/>
        <w:ind w:left="210" w:hangingChars="100" w:hanging="210"/>
        <w:rPr>
          <w:rFonts w:hAnsi="ＭＳ ゴシック"/>
        </w:rPr>
      </w:pPr>
      <w:r>
        <w:rPr>
          <w:rFonts w:hAnsi="ＭＳ ゴシック" w:hint="eastAsia"/>
        </w:rPr>
        <w:t xml:space="preserve">⑤　</w:t>
      </w:r>
      <w:r w:rsidR="002D2EB2">
        <w:rPr>
          <w:rFonts w:hAnsi="ＭＳ ゴシック" w:hint="eastAsia"/>
        </w:rPr>
        <w:t>変更届</w:t>
      </w:r>
      <w:r w:rsidR="00247F69">
        <w:rPr>
          <w:rFonts w:hAnsi="ＭＳ ゴシック" w:hint="eastAsia"/>
        </w:rPr>
        <w:t>出</w:t>
      </w:r>
      <w:r w:rsidR="002D2EB2">
        <w:rPr>
          <w:rFonts w:hAnsi="ＭＳ ゴシック" w:hint="eastAsia"/>
        </w:rPr>
        <w:t>の時期</w:t>
      </w:r>
      <w:r w:rsidRPr="00FE18B5">
        <w:rPr>
          <w:rFonts w:hAnsi="ＭＳ ゴシック" w:hint="eastAsia"/>
        </w:rPr>
        <w:t>については、</w:t>
      </w:r>
      <w:r w:rsidR="00CB3E13">
        <w:rPr>
          <w:rFonts w:hAnsi="ＭＳ ゴシック" w:hint="eastAsia"/>
        </w:rPr>
        <w:t>放送</w:t>
      </w:r>
      <w:r w:rsidR="00CB3E13" w:rsidRPr="00FC21D6">
        <w:rPr>
          <w:rFonts w:hAnsi="ＭＳ ゴシック" w:hint="eastAsia"/>
        </w:rPr>
        <w:t>法第</w:t>
      </w:r>
      <w:r w:rsidR="00CB3E13">
        <w:rPr>
          <w:rFonts w:hAnsi="ＭＳ ゴシック" w:hint="eastAsia"/>
        </w:rPr>
        <w:t>9</w:t>
      </w:r>
      <w:r w:rsidR="00CB3E13" w:rsidRPr="00FC21D6">
        <w:rPr>
          <w:rFonts w:hAnsi="ＭＳ ゴシック"/>
        </w:rPr>
        <w:t>7条第２項において、「変更があつたとき、</w:t>
      </w:r>
      <w:r w:rsidR="00DB7B8D">
        <w:rPr>
          <w:rFonts w:hAnsi="ＭＳ ゴシック" w:hint="eastAsia"/>
        </w:rPr>
        <w:t>（略）</w:t>
      </w:r>
      <w:r w:rsidR="00CB3E13" w:rsidRPr="00FC21D6">
        <w:rPr>
          <w:rFonts w:hAnsi="ＭＳ ゴシック"/>
        </w:rPr>
        <w:t>遅滞なく、その旨を総務大臣に届け出なければならない」と規定されているところ、「外国人等直接保有議決権割合」又は「外国人等直接保有議決権割合と外国人等間接保有議決権割合とを合計した割合」の変更</w:t>
      </w:r>
      <w:r w:rsidR="00CB3E13" w:rsidRPr="00FC21D6">
        <w:rPr>
          <w:rFonts w:hAnsi="ＭＳ ゴシック" w:hint="eastAsia"/>
        </w:rPr>
        <w:t>届出</w:t>
      </w:r>
      <w:r w:rsidR="00CB3E13" w:rsidRPr="00FC21D6">
        <w:rPr>
          <w:rFonts w:hAnsi="ＭＳ ゴシック"/>
        </w:rPr>
        <w:t>は、</w:t>
      </w:r>
      <w:r w:rsidR="00CB3E13" w:rsidRPr="00FC21D6">
        <w:rPr>
          <w:rFonts w:hAnsi="ＭＳ ゴシック" w:hint="eastAsia"/>
        </w:rPr>
        <w:t>株主名簿の作成</w:t>
      </w:r>
      <w:r w:rsidR="00CB3E13" w:rsidRPr="00FC21D6">
        <w:rPr>
          <w:rFonts w:hAnsi="ＭＳ ゴシック"/>
        </w:rPr>
        <w:t>等に一定の期間を要する</w:t>
      </w:r>
      <w:r w:rsidR="00CB3E13">
        <w:rPr>
          <w:rFonts w:hAnsi="ＭＳ ゴシック" w:hint="eastAsia"/>
        </w:rPr>
        <w:t>等の事情を考慮します。ただし、</w:t>
      </w:r>
      <w:r w:rsidR="00CB3E13" w:rsidRPr="00FC21D6">
        <w:rPr>
          <w:rFonts w:hAnsi="ＭＳ ゴシック"/>
        </w:rPr>
        <w:t>変更後２か月を超えて行われたものについては、正当な又は合理的な理由</w:t>
      </w:r>
      <w:r w:rsidR="00CB3E13" w:rsidRPr="00FC21D6">
        <w:rPr>
          <w:rFonts w:hAnsi="ＭＳ ゴシック" w:hint="eastAsia"/>
        </w:rPr>
        <w:t>による</w:t>
      </w:r>
      <w:r w:rsidR="00CB3E13" w:rsidRPr="00FC21D6">
        <w:rPr>
          <w:rFonts w:hAnsi="ＭＳ ゴシック"/>
        </w:rPr>
        <w:t>遅滞</w:t>
      </w:r>
      <w:r w:rsidR="00CB3E13" w:rsidRPr="00FC21D6">
        <w:rPr>
          <w:rFonts w:hAnsi="ＭＳ ゴシック" w:hint="eastAsia"/>
        </w:rPr>
        <w:t>であることについて、</w:t>
      </w:r>
      <w:r w:rsidR="00CB3E13">
        <w:rPr>
          <w:rFonts w:hAnsi="ＭＳ ゴシック" w:hint="eastAsia"/>
        </w:rPr>
        <w:t>確認の</w:t>
      </w:r>
      <w:r w:rsidR="00CB3E13" w:rsidRPr="00FC21D6">
        <w:rPr>
          <w:rFonts w:hAnsi="ＭＳ ゴシック" w:hint="eastAsia"/>
        </w:rPr>
        <w:t>問い合わせをさせていただくことがあります</w:t>
      </w:r>
      <w:r w:rsidR="00CB3E13" w:rsidRPr="00FC21D6">
        <w:rPr>
          <w:rFonts w:hAnsi="ＭＳ ゴシック"/>
        </w:rPr>
        <w:t>。</w:t>
      </w:r>
    </w:p>
    <w:p w14:paraId="7A86C21E" w14:textId="44ADD319" w:rsidR="00DF5078" w:rsidRDefault="00CB3E13" w:rsidP="00C2530C">
      <w:pPr>
        <w:autoSpaceDE w:val="0"/>
        <w:autoSpaceDN w:val="0"/>
        <w:ind w:leftChars="100" w:left="210" w:firstLineChars="100" w:firstLine="210"/>
        <w:rPr>
          <w:rFonts w:hAnsi="ＭＳ ゴシック"/>
        </w:rPr>
      </w:pPr>
      <w:r>
        <w:rPr>
          <w:rFonts w:hAnsi="ＭＳ ゴシック" w:hint="eastAsia"/>
        </w:rPr>
        <w:t>特に、</w:t>
      </w:r>
      <w:r w:rsidR="00DF5078" w:rsidRPr="00FE18B5">
        <w:rPr>
          <w:rFonts w:hAnsi="ＭＳ ゴシック" w:hint="eastAsia"/>
        </w:rPr>
        <w:t>例えば、６月末招集の定時株主総会に向けた議決権の確定が３月</w:t>
      </w:r>
      <w:r w:rsidR="00DF5078" w:rsidRPr="00FE18B5">
        <w:rPr>
          <w:rFonts w:hAnsi="ＭＳ ゴシック"/>
        </w:rPr>
        <w:t>31日を基準日として行われる場合、当該議決権の確定に係る変更届出は、</w:t>
      </w:r>
      <w:r w:rsidR="00DB7B8D">
        <w:rPr>
          <w:rFonts w:hAnsi="ＭＳ ゴシック" w:hint="eastAsia"/>
        </w:rPr>
        <w:t>「</w:t>
      </w:r>
      <w:r w:rsidR="00DF5078" w:rsidRPr="00FE18B5">
        <w:rPr>
          <w:rFonts w:hAnsi="ＭＳ ゴシック"/>
        </w:rPr>
        <w:t>特定役員</w:t>
      </w:r>
      <w:r w:rsidR="00DB7B8D">
        <w:rPr>
          <w:rFonts w:hAnsi="ＭＳ ゴシック" w:hint="eastAsia"/>
        </w:rPr>
        <w:t>の氏名又は名称」</w:t>
      </w:r>
      <w:r w:rsidR="00DF5078" w:rsidRPr="00FE18B5">
        <w:rPr>
          <w:rFonts w:hAnsi="ＭＳ ゴシック"/>
        </w:rPr>
        <w:t>の変更</w:t>
      </w:r>
      <w:r w:rsidR="009B4B7E">
        <w:rPr>
          <w:rFonts w:hAnsi="ＭＳ ゴシック" w:hint="eastAsia"/>
        </w:rPr>
        <w:t>届出</w:t>
      </w:r>
      <w:r w:rsidR="00DF5078" w:rsidRPr="00FE18B5">
        <w:rPr>
          <w:rFonts w:hAnsi="ＭＳ ゴシック"/>
        </w:rPr>
        <w:t>とともに定時株主総会の開催後に行</w:t>
      </w:r>
      <w:r w:rsidR="00247F69">
        <w:rPr>
          <w:rFonts w:hAnsi="ＭＳ ゴシック" w:hint="eastAsia"/>
        </w:rPr>
        <w:t>う</w:t>
      </w:r>
      <w:r w:rsidR="00DF5078" w:rsidRPr="00FE18B5">
        <w:rPr>
          <w:rFonts w:hAnsi="ＭＳ ゴシック"/>
        </w:rPr>
        <w:t>のではなく、外資規制の趣旨を踏まえ、定時株主総会の開催前</w:t>
      </w:r>
      <w:r w:rsidR="009B4B7E">
        <w:rPr>
          <w:rFonts w:hAnsi="ＭＳ ゴシック" w:hint="eastAsia"/>
        </w:rPr>
        <w:t>で</w:t>
      </w:r>
      <w:r w:rsidR="00DF5078" w:rsidRPr="00FE18B5">
        <w:rPr>
          <w:rFonts w:hAnsi="ＭＳ ゴシック"/>
        </w:rPr>
        <w:t>ある</w:t>
      </w:r>
      <w:r w:rsidR="00247F69">
        <w:rPr>
          <w:rFonts w:hAnsi="ＭＳ ゴシック" w:hint="eastAsia"/>
        </w:rPr>
        <w:t>５月末までに</w:t>
      </w:r>
      <w:r w:rsidR="00DF5078">
        <w:rPr>
          <w:rFonts w:hAnsi="ＭＳ ゴシック" w:hint="eastAsia"/>
        </w:rPr>
        <w:t>行って</w:t>
      </w:r>
      <w:r w:rsidR="009B4B7E" w:rsidRPr="00FC21D6">
        <w:rPr>
          <w:rFonts w:hAnsi="ＭＳ ゴシック" w:hint="eastAsia"/>
        </w:rPr>
        <w:t>いただきますよう、留意願います</w:t>
      </w:r>
      <w:r w:rsidR="00DF5078" w:rsidRPr="00FE18B5">
        <w:rPr>
          <w:rFonts w:hAnsi="ＭＳ ゴシック"/>
        </w:rPr>
        <w:t>。</w:t>
      </w:r>
    </w:p>
    <w:p w14:paraId="1ED202EB" w14:textId="77777777" w:rsidR="00DF5078" w:rsidRDefault="00DF5078" w:rsidP="00DF5078">
      <w:pPr>
        <w:autoSpaceDE w:val="0"/>
        <w:autoSpaceDN w:val="0"/>
        <w:rPr>
          <w:rFonts w:hAnsi="ＭＳ ゴシック"/>
        </w:rPr>
      </w:pPr>
      <w:r>
        <w:rPr>
          <w:rFonts w:hAnsi="ＭＳ ゴシック"/>
        </w:rPr>
        <w:br w:type="page"/>
      </w:r>
    </w:p>
    <w:p w14:paraId="79C6BB52" w14:textId="5406F0CB" w:rsidR="00DF5078" w:rsidRPr="00E26429" w:rsidRDefault="00DF5078" w:rsidP="00B848AD">
      <w:pPr>
        <w:pStyle w:val="3"/>
        <w:rPr>
          <w:szCs w:val="21"/>
        </w:rPr>
      </w:pPr>
      <w:bookmarkStart w:id="228" w:name="_Toc132912268"/>
      <w:bookmarkStart w:id="229" w:name="_Toc161403702"/>
      <w:r w:rsidRPr="00E26429">
        <w:rPr>
          <w:rFonts w:hint="eastAsia"/>
          <w:szCs w:val="21"/>
        </w:rPr>
        <w:lastRenderedPageBreak/>
        <w:t>３　定期報告</w:t>
      </w:r>
      <w:bookmarkEnd w:id="228"/>
      <w:bookmarkEnd w:id="229"/>
    </w:p>
    <w:p w14:paraId="580D43B4" w14:textId="77777777" w:rsidR="00DF5078" w:rsidRDefault="00DF5078" w:rsidP="00B848AD">
      <w:pPr>
        <w:autoSpaceDE w:val="0"/>
        <w:autoSpaceDN w:val="0"/>
        <w:ind w:leftChars="100" w:left="210" w:firstLineChars="100" w:firstLine="210"/>
        <w:rPr>
          <w:rFonts w:hAnsi="ＭＳ ゴシック"/>
        </w:rPr>
      </w:pPr>
      <w:r>
        <w:rPr>
          <w:rFonts w:hAnsi="ＭＳ ゴシック" w:hint="eastAsia"/>
        </w:rPr>
        <w:t>定期</w:t>
      </w:r>
      <w:r w:rsidRPr="00E8657C">
        <w:rPr>
          <w:rFonts w:hAnsi="ＭＳ ゴシック" w:hint="eastAsia"/>
        </w:rPr>
        <w:t>報告</w:t>
      </w:r>
      <w:r w:rsidRPr="00916918">
        <w:rPr>
          <w:rFonts w:hAnsi="ＭＳ ゴシック" w:hint="eastAsia"/>
        </w:rPr>
        <w:t>に</w:t>
      </w:r>
      <w:r>
        <w:rPr>
          <w:rFonts w:hAnsi="ＭＳ ゴシック" w:hint="eastAsia"/>
        </w:rPr>
        <w:t>用いられる様式は次表のとおりです。</w:t>
      </w:r>
      <w:r w:rsidRPr="00916918">
        <w:rPr>
          <w:rFonts w:hAnsi="ＭＳ ゴシック" w:hint="eastAsia"/>
        </w:rPr>
        <w:t>この</w:t>
      </w:r>
      <w:r>
        <w:rPr>
          <w:rFonts w:hAnsi="ＭＳ ゴシック" w:hint="eastAsia"/>
        </w:rPr>
        <w:t>様式への記載に当たっては、以下に示す「記載例」及び「</w:t>
      </w:r>
      <w:r w:rsidRPr="00916918">
        <w:rPr>
          <w:rFonts w:hAnsi="ＭＳ ゴシック" w:hint="eastAsia"/>
        </w:rPr>
        <w:t>記載に当たっての留意事項</w:t>
      </w:r>
      <w:r>
        <w:rPr>
          <w:rFonts w:hAnsi="ＭＳ ゴシック" w:hint="eastAsia"/>
        </w:rPr>
        <w:t>」を参照願います。</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9"/>
      </w:tblGrid>
      <w:tr w:rsidR="00DF5078" w14:paraId="5026B869" w14:textId="77777777" w:rsidTr="00E05177">
        <w:tc>
          <w:tcPr>
            <w:tcW w:w="8079" w:type="dxa"/>
            <w:shd w:val="clear" w:color="auto" w:fill="D9D9D9" w:themeFill="background1" w:themeFillShade="D9"/>
          </w:tcPr>
          <w:p w14:paraId="0FEB479B" w14:textId="77777777" w:rsidR="00DF5078" w:rsidRDefault="00DF5078" w:rsidP="00DF5078">
            <w:pPr>
              <w:autoSpaceDE w:val="0"/>
              <w:autoSpaceDN w:val="0"/>
              <w:jc w:val="center"/>
              <w:rPr>
                <w:rFonts w:hAnsi="ＭＳ ゴシック"/>
              </w:rPr>
            </w:pPr>
            <w:r w:rsidRPr="00B12186">
              <w:rPr>
                <w:rFonts w:hAnsi="ＭＳ ゴシック" w:hint="eastAsia"/>
                <w:b/>
              </w:rPr>
              <w:t>様式</w:t>
            </w:r>
          </w:p>
        </w:tc>
      </w:tr>
      <w:tr w:rsidR="00DF5078" w14:paraId="50794E83" w14:textId="77777777" w:rsidTr="00E05177">
        <w:trPr>
          <w:trHeight w:val="1080"/>
        </w:trPr>
        <w:tc>
          <w:tcPr>
            <w:tcW w:w="8079" w:type="dxa"/>
          </w:tcPr>
          <w:p w14:paraId="787D6956" w14:textId="5F17A92B" w:rsidR="00DF5078" w:rsidRDefault="004B38A9" w:rsidP="00DF5078">
            <w:pPr>
              <w:autoSpaceDE w:val="0"/>
              <w:autoSpaceDN w:val="0"/>
              <w:rPr>
                <w:rFonts w:hAnsi="ＭＳ ゴシック"/>
              </w:rPr>
            </w:pPr>
            <w:r>
              <w:rPr>
                <w:rFonts w:hAnsi="ＭＳ ゴシック" w:hint="eastAsia"/>
              </w:rPr>
              <w:t>○</w:t>
            </w:r>
            <w:r w:rsidR="00486F49">
              <w:rPr>
                <w:rFonts w:hAnsi="ＭＳ ゴシック" w:hint="eastAsia"/>
              </w:rPr>
              <w:t>放送法施行規則</w:t>
            </w:r>
          </w:p>
          <w:p w14:paraId="7E3EF63C" w14:textId="5B8835CE" w:rsidR="00DF5078" w:rsidRDefault="00DF5078" w:rsidP="00DF5078">
            <w:pPr>
              <w:autoSpaceDE w:val="0"/>
              <w:autoSpaceDN w:val="0"/>
              <w:ind w:leftChars="100" w:left="210"/>
              <w:rPr>
                <w:rFonts w:hAnsi="ＭＳ ゴシック"/>
              </w:rPr>
            </w:pPr>
            <w:r w:rsidRPr="008A1BF4">
              <w:rPr>
                <w:rFonts w:hAnsi="ＭＳ ゴシック" w:hint="eastAsia"/>
              </w:rPr>
              <w:t>・別表第</w:t>
            </w:r>
            <w:r w:rsidR="00565A00">
              <w:rPr>
                <w:rFonts w:hAnsi="ＭＳ ゴシック" w:hint="eastAsia"/>
                <w:color w:val="000000" w:themeColor="text1"/>
              </w:rPr>
              <w:t>二十一号の</w:t>
            </w:r>
            <w:r w:rsidR="00B452A7">
              <w:rPr>
                <w:rFonts w:hAnsi="ＭＳ ゴシック" w:hint="eastAsia"/>
                <w:color w:val="000000" w:themeColor="text1"/>
              </w:rPr>
              <w:t>五</w:t>
            </w:r>
            <w:r w:rsidRPr="00342C82">
              <w:rPr>
                <w:rFonts w:hAnsi="ＭＳ ゴシック"/>
                <w:color w:val="000000" w:themeColor="text1"/>
              </w:rPr>
              <w:t>「外国人等による議決権の保有制限等に係る規定の遵守状況の報告書」</w:t>
            </w:r>
          </w:p>
        </w:tc>
      </w:tr>
    </w:tbl>
    <w:p w14:paraId="58C5D506" w14:textId="77777777" w:rsidR="00DF5078" w:rsidRDefault="00DF5078" w:rsidP="00DF5078">
      <w:pPr>
        <w:autoSpaceDE w:val="0"/>
        <w:autoSpaceDN w:val="0"/>
        <w:rPr>
          <w:rFonts w:hAnsi="ＭＳ ゴシック"/>
        </w:rPr>
      </w:pPr>
    </w:p>
    <w:p w14:paraId="388A346D" w14:textId="77777777" w:rsidR="00DF5078" w:rsidRPr="00B12186" w:rsidRDefault="00DF5078" w:rsidP="00DF5078">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290A0CFF" w14:textId="77777777" w:rsidR="00DF5078" w:rsidRDefault="00DF5078" w:rsidP="00DF5078">
      <w:pPr>
        <w:autoSpaceDE w:val="0"/>
        <w:autoSpaceDN w:val="0"/>
        <w:rPr>
          <w:rFonts w:hAnsi="ＭＳ ゴシック"/>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tblGrid>
      <w:tr w:rsidR="00DF5078" w14:paraId="6CC44F01" w14:textId="77777777" w:rsidTr="00E05177">
        <w:tc>
          <w:tcPr>
            <w:tcW w:w="8642" w:type="dxa"/>
          </w:tcPr>
          <w:p w14:paraId="01A14C7C" w14:textId="138503DE" w:rsidR="00DF5078" w:rsidRDefault="00DF5078" w:rsidP="00DF5078">
            <w:pPr>
              <w:autoSpaceDE w:val="0"/>
              <w:autoSpaceDN w:val="0"/>
              <w:rPr>
                <w:rFonts w:hAnsi="ＭＳ ゴシック"/>
                <w:noProof/>
              </w:rPr>
            </w:pPr>
            <w:r w:rsidRPr="006C4647">
              <w:rPr>
                <w:rFonts w:hAnsi="ＭＳ ゴシック" w:hint="eastAsia"/>
                <w:noProof/>
              </w:rPr>
              <w:t>別表第</w:t>
            </w:r>
            <w:r w:rsidR="00565A00">
              <w:rPr>
                <w:rFonts w:hAnsi="ＭＳ ゴシック" w:hint="eastAsia"/>
                <w:noProof/>
              </w:rPr>
              <w:t>二十一号の</w:t>
            </w:r>
            <w:r w:rsidR="00B452A7">
              <w:rPr>
                <w:rFonts w:hAnsi="ＭＳ ゴシック" w:hint="eastAsia"/>
                <w:noProof/>
              </w:rPr>
              <w:t>五</w:t>
            </w:r>
            <w:r w:rsidRPr="006C4647">
              <w:rPr>
                <w:rFonts w:hAnsi="ＭＳ ゴシック" w:hint="eastAsia"/>
                <w:noProof/>
              </w:rPr>
              <w:t>（第</w:t>
            </w:r>
            <w:r w:rsidR="00565A00">
              <w:rPr>
                <w:rFonts w:hAnsi="ＭＳ ゴシック" w:hint="eastAsia"/>
                <w:noProof/>
              </w:rPr>
              <w:t>91</w:t>
            </w:r>
            <w:r w:rsidRPr="006C4647">
              <w:rPr>
                <w:rFonts w:hAnsi="ＭＳ ゴシック"/>
                <w:noProof/>
              </w:rPr>
              <w:t>条の</w:t>
            </w:r>
            <w:r w:rsidR="00565A00">
              <w:rPr>
                <w:rFonts w:hAnsi="ＭＳ ゴシック" w:hint="eastAsia"/>
                <w:noProof/>
              </w:rPr>
              <w:t>２</w:t>
            </w:r>
            <w:r w:rsidRPr="006C4647">
              <w:rPr>
                <w:rFonts w:hAnsi="ＭＳ ゴシック"/>
                <w:noProof/>
              </w:rPr>
              <w:t>関係）</w:t>
            </w:r>
          </w:p>
          <w:p w14:paraId="23FFED37" w14:textId="77777777" w:rsidR="00DF5078" w:rsidRDefault="00DF5078" w:rsidP="00DF5078">
            <w:pPr>
              <w:autoSpaceDE w:val="0"/>
              <w:autoSpaceDN w:val="0"/>
              <w:ind w:left="820"/>
              <w:jc w:val="center"/>
              <w:rPr>
                <w:rFonts w:hAnsi="ＭＳ ゴシック"/>
              </w:rPr>
            </w:pPr>
            <w:r w:rsidRPr="006C4647">
              <w:rPr>
                <w:rFonts w:hAnsi="ＭＳ ゴシック" w:hint="eastAsia"/>
              </w:rPr>
              <w:t>外国人等による議決権の保有制限等に係る規定の遵守状況の報告書</w:t>
            </w:r>
          </w:p>
          <w:p w14:paraId="2C3C2B5A" w14:textId="04D9AB52" w:rsidR="00DF5078" w:rsidRDefault="000C414D" w:rsidP="00DF5078">
            <w:pPr>
              <w:autoSpaceDE w:val="0"/>
              <w:autoSpaceDN w:val="0"/>
              <w:ind w:left="820"/>
              <w:jc w:val="right"/>
              <w:rPr>
                <w:rFonts w:hAnsi="ＭＳ ゴシック"/>
              </w:rPr>
            </w:pPr>
            <w:r>
              <w:rPr>
                <w:rFonts w:ascii="ＭＳ 明朝" w:eastAsia="ＭＳ 明朝" w:hAnsi="ＭＳ 明朝" w:hint="eastAsia"/>
                <w:color w:val="FF0000"/>
              </w:rPr>
              <w:t>令和</w:t>
            </w:r>
            <w:r w:rsidR="00DF5078" w:rsidRPr="00B12186">
              <w:rPr>
                <w:rFonts w:ascii="ＭＳ 明朝" w:eastAsia="ＭＳ 明朝" w:hAnsi="ＭＳ 明朝" w:hint="eastAsia"/>
                <w:color w:val="FF0000"/>
              </w:rPr>
              <w:t>○○</w:t>
            </w:r>
            <w:r w:rsidR="00DF5078" w:rsidRPr="006C4647">
              <w:rPr>
                <w:rFonts w:hAnsi="ＭＳ ゴシック" w:hint="eastAsia"/>
              </w:rPr>
              <w:t>年</w:t>
            </w:r>
            <w:r w:rsidR="00DF5078" w:rsidRPr="004965B9">
              <w:rPr>
                <w:rFonts w:ascii="ＭＳ 明朝" w:eastAsia="ＭＳ 明朝" w:hAnsi="ＭＳ 明朝" w:hint="eastAsia"/>
                <w:color w:val="FF0000"/>
              </w:rPr>
              <w:t>○○</w:t>
            </w:r>
            <w:r w:rsidR="00DF5078" w:rsidRPr="006C4647">
              <w:rPr>
                <w:rFonts w:hAnsi="ＭＳ ゴシック" w:hint="eastAsia"/>
              </w:rPr>
              <w:t>月</w:t>
            </w:r>
            <w:r w:rsidR="00DF5078" w:rsidRPr="004965B9">
              <w:rPr>
                <w:rFonts w:ascii="ＭＳ 明朝" w:eastAsia="ＭＳ 明朝" w:hAnsi="ＭＳ 明朝" w:hint="eastAsia"/>
                <w:color w:val="FF0000"/>
              </w:rPr>
              <w:t>○○</w:t>
            </w:r>
            <w:r w:rsidR="00DF5078" w:rsidRPr="006C4647">
              <w:rPr>
                <w:rFonts w:hAnsi="ＭＳ ゴシック" w:hint="eastAsia"/>
              </w:rPr>
              <w:t>日</w:t>
            </w:r>
          </w:p>
          <w:p w14:paraId="1B57EEE8" w14:textId="77777777" w:rsidR="00DF5078" w:rsidRDefault="00DF5078" w:rsidP="00DF5078">
            <w:pPr>
              <w:autoSpaceDE w:val="0"/>
              <w:autoSpaceDN w:val="0"/>
              <w:ind w:left="567" w:firstLineChars="220" w:firstLine="462"/>
              <w:rPr>
                <w:rFonts w:hAnsi="ＭＳ ゴシック"/>
              </w:rPr>
            </w:pPr>
            <w:r w:rsidRPr="006C4647">
              <w:rPr>
                <w:rFonts w:hAnsi="ＭＳ ゴシック" w:hint="eastAsia"/>
              </w:rPr>
              <w:t>総務大臣　殿</w:t>
            </w:r>
          </w:p>
          <w:tbl>
            <w:tblPr>
              <w:tblW w:w="4926" w:type="pct"/>
              <w:tblCellMar>
                <w:left w:w="28" w:type="dxa"/>
                <w:right w:w="28" w:type="dxa"/>
              </w:tblCellMar>
              <w:tblLook w:val="0000" w:firstRow="0" w:lastRow="0" w:firstColumn="0" w:lastColumn="0" w:noHBand="0" w:noVBand="0"/>
            </w:tblPr>
            <w:tblGrid>
              <w:gridCol w:w="2754"/>
              <w:gridCol w:w="1687"/>
              <w:gridCol w:w="3860"/>
            </w:tblGrid>
            <w:tr w:rsidR="00DF5078" w:rsidRPr="00B8701C" w14:paraId="59F36E6D" w14:textId="77777777" w:rsidTr="00DF5078">
              <w:tc>
                <w:tcPr>
                  <w:tcW w:w="1659" w:type="pct"/>
                  <w:tcBorders>
                    <w:top w:val="nil"/>
                    <w:left w:val="nil"/>
                    <w:bottom w:val="nil"/>
                    <w:right w:val="nil"/>
                  </w:tcBorders>
                </w:tcPr>
                <w:p w14:paraId="1774F5E4" w14:textId="77777777" w:rsidR="00DF5078" w:rsidRPr="00B8701C" w:rsidRDefault="00DF5078" w:rsidP="00DF5078">
                  <w:pPr>
                    <w:kinsoku w:val="0"/>
                    <w:autoSpaceDE w:val="0"/>
                    <w:autoSpaceDN w:val="0"/>
                    <w:adjustRightInd w:val="0"/>
                    <w:ind w:left="234"/>
                    <w:rPr>
                      <w:rFonts w:hAnsi="Century" w:cs="ＭＳ 明朝"/>
                      <w:szCs w:val="16"/>
                      <w:lang w:eastAsia="zh-TW"/>
                    </w:rPr>
                  </w:pPr>
                </w:p>
              </w:tc>
              <w:tc>
                <w:tcPr>
                  <w:tcW w:w="1016" w:type="pct"/>
                  <w:tcBorders>
                    <w:top w:val="nil"/>
                    <w:left w:val="nil"/>
                    <w:bottom w:val="nil"/>
                    <w:right w:val="nil"/>
                  </w:tcBorders>
                </w:tcPr>
                <w:p w14:paraId="7D09DF1D" w14:textId="77777777" w:rsidR="00DF5078" w:rsidRPr="006C4647" w:rsidRDefault="00DF5078" w:rsidP="00DF5078">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郵　便　番　号</w:t>
                  </w:r>
                </w:p>
              </w:tc>
              <w:tc>
                <w:tcPr>
                  <w:tcW w:w="2325" w:type="pct"/>
                  <w:tcBorders>
                    <w:top w:val="nil"/>
                    <w:left w:val="nil"/>
                    <w:bottom w:val="nil"/>
                    <w:right w:val="nil"/>
                  </w:tcBorders>
                </w:tcPr>
                <w:p w14:paraId="7EC15554" w14:textId="77777777" w:rsidR="00DF5078" w:rsidRPr="00F853EA" w:rsidRDefault="00DF5078" w:rsidP="00DF5078">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1</w:t>
                  </w:r>
                  <w:r w:rsidRPr="00F853EA">
                    <w:rPr>
                      <w:rFonts w:ascii="ＭＳ 明朝" w:eastAsia="ＭＳ 明朝" w:hAnsi="ＭＳ 明朝" w:cs="ＭＳ 明朝"/>
                      <w:color w:val="FF0000"/>
                      <w:szCs w:val="16"/>
                    </w:rPr>
                    <w:t>00-1234</w:t>
                  </w:r>
                </w:p>
              </w:tc>
            </w:tr>
            <w:tr w:rsidR="00DF5078" w:rsidRPr="00B8701C" w14:paraId="65ADD21A" w14:textId="77777777" w:rsidTr="00DF5078">
              <w:tc>
                <w:tcPr>
                  <w:tcW w:w="1659" w:type="pct"/>
                  <w:tcBorders>
                    <w:top w:val="nil"/>
                    <w:left w:val="nil"/>
                    <w:bottom w:val="nil"/>
                    <w:right w:val="nil"/>
                  </w:tcBorders>
                </w:tcPr>
                <w:p w14:paraId="6AE02FA0" w14:textId="77777777" w:rsidR="00DF5078" w:rsidRPr="00B8701C" w:rsidRDefault="00DF5078" w:rsidP="00DF5078">
                  <w:pPr>
                    <w:kinsoku w:val="0"/>
                    <w:autoSpaceDE w:val="0"/>
                    <w:autoSpaceDN w:val="0"/>
                    <w:adjustRightInd w:val="0"/>
                    <w:ind w:left="180"/>
                    <w:rPr>
                      <w:rFonts w:hAnsi="Century" w:cs="ＭＳ 明朝"/>
                      <w:szCs w:val="16"/>
                    </w:rPr>
                  </w:pPr>
                </w:p>
              </w:tc>
              <w:tc>
                <w:tcPr>
                  <w:tcW w:w="1016" w:type="pct"/>
                  <w:tcBorders>
                    <w:top w:val="nil"/>
                    <w:left w:val="nil"/>
                    <w:bottom w:val="nil"/>
                    <w:right w:val="nil"/>
                  </w:tcBorders>
                </w:tcPr>
                <w:p w14:paraId="358FF9C6" w14:textId="77777777" w:rsidR="00DF5078" w:rsidRPr="006C4647" w:rsidRDefault="00DF5078" w:rsidP="00DF5078">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住　　　　　所</w:t>
                  </w:r>
                </w:p>
              </w:tc>
              <w:tc>
                <w:tcPr>
                  <w:tcW w:w="2325" w:type="pct"/>
                  <w:tcBorders>
                    <w:top w:val="nil"/>
                    <w:left w:val="nil"/>
                    <w:bottom w:val="nil"/>
                    <w:right w:val="nil"/>
                  </w:tcBorders>
                </w:tcPr>
                <w:p w14:paraId="6F6DE317" w14:textId="77777777" w:rsidR="00DF5078" w:rsidRPr="00F853EA" w:rsidRDefault="00DF5078" w:rsidP="00DF5078">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東京都千代田区霞が関○-○－○</w:t>
                  </w:r>
                </w:p>
              </w:tc>
            </w:tr>
            <w:tr w:rsidR="00DF5078" w:rsidRPr="00B8701C" w14:paraId="6999D35A" w14:textId="77777777" w:rsidTr="00DF5078">
              <w:tc>
                <w:tcPr>
                  <w:tcW w:w="1659" w:type="pct"/>
                  <w:tcBorders>
                    <w:top w:val="nil"/>
                    <w:left w:val="nil"/>
                    <w:bottom w:val="nil"/>
                    <w:right w:val="nil"/>
                  </w:tcBorders>
                </w:tcPr>
                <w:p w14:paraId="58622D40" w14:textId="77777777" w:rsidR="00DF5078" w:rsidRPr="00B8701C" w:rsidRDefault="00DF5078" w:rsidP="00DF5078">
                  <w:pPr>
                    <w:kinsoku w:val="0"/>
                    <w:autoSpaceDE w:val="0"/>
                    <w:autoSpaceDN w:val="0"/>
                    <w:adjustRightInd w:val="0"/>
                    <w:rPr>
                      <w:rFonts w:hAnsi="Century" w:cs="ＭＳ 明朝"/>
                      <w:szCs w:val="16"/>
                    </w:rPr>
                  </w:pPr>
                </w:p>
              </w:tc>
              <w:tc>
                <w:tcPr>
                  <w:tcW w:w="1016" w:type="pct"/>
                  <w:tcBorders>
                    <w:top w:val="nil"/>
                    <w:left w:val="nil"/>
                    <w:bottom w:val="nil"/>
                    <w:right w:val="nil"/>
                  </w:tcBorders>
                </w:tcPr>
                <w:p w14:paraId="496EC91D" w14:textId="77777777" w:rsidR="00DF5078" w:rsidRPr="006C4647" w:rsidRDefault="00DF5078" w:rsidP="00DF5078">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 xml:space="preserve">（ふりがな）　</w:t>
                  </w:r>
                </w:p>
              </w:tc>
              <w:tc>
                <w:tcPr>
                  <w:tcW w:w="2325" w:type="pct"/>
                  <w:tcBorders>
                    <w:top w:val="nil"/>
                    <w:left w:val="nil"/>
                    <w:bottom w:val="nil"/>
                    <w:right w:val="nil"/>
                  </w:tcBorders>
                </w:tcPr>
                <w:p w14:paraId="3A2647B6" w14:textId="77777777" w:rsidR="00DF5078" w:rsidRPr="00F853EA" w:rsidRDefault="00DF5078" w:rsidP="00DF5078">
                  <w:pPr>
                    <w:kinsoku w:val="0"/>
                    <w:autoSpaceDE w:val="0"/>
                    <w:autoSpaceDN w:val="0"/>
                    <w:adjustRightInd w:val="0"/>
                    <w:rPr>
                      <w:rFonts w:ascii="ＭＳ 明朝" w:eastAsia="ＭＳ 明朝" w:hAnsi="ＭＳ 明朝" w:cs="ＭＳ 明朝"/>
                      <w:szCs w:val="16"/>
                    </w:rPr>
                  </w:pPr>
                </w:p>
              </w:tc>
            </w:tr>
            <w:tr w:rsidR="00DF5078" w:rsidRPr="007456B1" w14:paraId="7B18124A" w14:textId="77777777" w:rsidTr="00DF5078">
              <w:tc>
                <w:tcPr>
                  <w:tcW w:w="1659" w:type="pct"/>
                  <w:tcBorders>
                    <w:top w:val="nil"/>
                    <w:left w:val="nil"/>
                    <w:bottom w:val="nil"/>
                    <w:right w:val="nil"/>
                  </w:tcBorders>
                </w:tcPr>
                <w:p w14:paraId="4D4E136A" w14:textId="77777777" w:rsidR="00DF5078" w:rsidRPr="00B8701C" w:rsidRDefault="00DF5078" w:rsidP="00DF5078">
                  <w:pPr>
                    <w:kinsoku w:val="0"/>
                    <w:autoSpaceDE w:val="0"/>
                    <w:autoSpaceDN w:val="0"/>
                    <w:adjustRightInd w:val="0"/>
                    <w:ind w:left="180"/>
                    <w:rPr>
                      <w:rFonts w:hAnsi="Century" w:cs="ＭＳ 明朝"/>
                      <w:szCs w:val="16"/>
                    </w:rPr>
                  </w:pPr>
                  <w:r w:rsidRPr="00B8701C">
                    <w:rPr>
                      <w:rFonts w:hAnsi="ＭＳ 明朝" w:cs="ＭＳ 明朝" w:hint="eastAsia"/>
                      <w:szCs w:val="16"/>
                    </w:rPr>
                    <w:t xml:space="preserve">　</w:t>
                  </w:r>
                </w:p>
              </w:tc>
              <w:tc>
                <w:tcPr>
                  <w:tcW w:w="1016" w:type="pct"/>
                  <w:tcBorders>
                    <w:top w:val="nil"/>
                    <w:left w:val="nil"/>
                    <w:bottom w:val="nil"/>
                    <w:right w:val="nil"/>
                  </w:tcBorders>
                </w:tcPr>
                <w:p w14:paraId="474B9CAE" w14:textId="77777777" w:rsidR="00DF5078" w:rsidRPr="006C4647" w:rsidRDefault="00DF5078" w:rsidP="00DF5078">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氏　　　　　名</w:t>
                  </w:r>
                </w:p>
              </w:tc>
              <w:tc>
                <w:tcPr>
                  <w:tcW w:w="2325" w:type="pct"/>
                  <w:tcBorders>
                    <w:top w:val="nil"/>
                    <w:left w:val="nil"/>
                    <w:bottom w:val="nil"/>
                    <w:right w:val="nil"/>
                  </w:tcBorders>
                </w:tcPr>
                <w:p w14:paraId="3AC68A84" w14:textId="77777777" w:rsidR="00DF5078" w:rsidRPr="00F853EA" w:rsidRDefault="00DF5078" w:rsidP="00DF5078">
                  <w:pPr>
                    <w:kinsoku w:val="0"/>
                    <w:autoSpaceDE w:val="0"/>
                    <w:autoSpaceDN w:val="0"/>
                    <w:adjustRightInd w:val="0"/>
                    <w:ind w:left="210" w:hangingChars="100" w:hanging="210"/>
                    <w:rPr>
                      <w:rFonts w:ascii="ＭＳ 明朝" w:eastAsia="ＭＳ 明朝" w:hAnsi="ＭＳ 明朝" w:cs="ＭＳ 明朝"/>
                      <w:color w:val="FF0000"/>
                      <w:szCs w:val="16"/>
                    </w:rPr>
                  </w:pP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DF5078" w:rsidRPr="00F853EA">
                          <w:rPr>
                            <w:rFonts w:ascii="ＭＳ 明朝" w:eastAsia="ＭＳ 明朝" w:hAnsi="ＭＳ 明朝" w:cs="ＭＳ 明朝"/>
                            <w:color w:val="FF0000"/>
                            <w:sz w:val="10"/>
                            <w:szCs w:val="16"/>
                          </w:rPr>
                          <w:t>かぶしき</w:t>
                        </w:r>
                      </w:rt>
                      <w:rubyBase>
                        <w:r w:rsidR="00DF5078" w:rsidRPr="00F853EA">
                          <w:rPr>
                            <w:rFonts w:ascii="ＭＳ 明朝" w:eastAsia="ＭＳ 明朝" w:hAnsi="ＭＳ 明朝" w:cs="ＭＳ 明朝"/>
                            <w:color w:val="FF0000"/>
                            <w:szCs w:val="16"/>
                          </w:rPr>
                          <w:t>株式</w:t>
                        </w:r>
                      </w:rubyBase>
                    </w:ruby>
                  </w: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DF5078" w:rsidRPr="00F853EA">
                          <w:rPr>
                            <w:rFonts w:ascii="ＭＳ 明朝" w:eastAsia="ＭＳ 明朝" w:hAnsi="ＭＳ 明朝" w:cs="ＭＳ 明朝"/>
                            <w:color w:val="FF0000"/>
                            <w:sz w:val="10"/>
                            <w:szCs w:val="16"/>
                          </w:rPr>
                          <w:t>がいしゃ</w:t>
                        </w:r>
                      </w:rt>
                      <w:rubyBase>
                        <w:r w:rsidR="00DF5078" w:rsidRPr="00F853EA">
                          <w:rPr>
                            <w:rFonts w:ascii="ＭＳ 明朝" w:eastAsia="ＭＳ 明朝" w:hAnsi="ＭＳ 明朝" w:cs="ＭＳ 明朝"/>
                            <w:color w:val="FF0000"/>
                            <w:szCs w:val="16"/>
                          </w:rPr>
                          <w:t>会社</w:t>
                        </w:r>
                      </w:rubyBase>
                    </w:ruby>
                  </w:r>
                  <w:r w:rsidRPr="00F853EA">
                    <w:rPr>
                      <w:rFonts w:ascii="ＭＳ 明朝" w:eastAsia="ＭＳ 明朝" w:hAnsi="ＭＳ 明朝" w:cs="ＭＳ 明朝" w:hint="eastAsia"/>
                      <w:color w:val="FF0000"/>
                      <w:szCs w:val="16"/>
                    </w:rPr>
                    <w:t>○○テレビ</w:t>
                  </w:r>
                </w:p>
                <w:p w14:paraId="6DBCB27B" w14:textId="77777777" w:rsidR="00DF5078" w:rsidRPr="00F853EA" w:rsidRDefault="00DF5078" w:rsidP="00DF5078">
                  <w:pPr>
                    <w:kinsoku w:val="0"/>
                    <w:autoSpaceDE w:val="0"/>
                    <w:autoSpaceDN w:val="0"/>
                    <w:adjustRightInd w:val="0"/>
                    <w:ind w:left="210" w:hangingChars="100" w:hanging="21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 xml:space="preserve">代表取締役社長　</w:t>
                  </w:r>
                  <w:r>
                    <w:rPr>
                      <w:rFonts w:ascii="ＭＳ 明朝" w:eastAsia="ＭＳ 明朝" w:hAnsi="ＭＳ 明朝" w:cs="ＭＳ 明朝"/>
                      <w:color w:val="FF0000"/>
                      <w:szCs w:val="16"/>
                    </w:rPr>
                    <w:ruby>
                      <w:rubyPr>
                        <w:rubyAlign w:val="distributeSpace"/>
                        <w:hps w:val="10"/>
                        <w:hpsRaise w:val="18"/>
                        <w:hpsBaseText w:val="21"/>
                        <w:lid w:val="ja-JP"/>
                      </w:rubyPr>
                      <w:rt>
                        <w:r w:rsidR="00DF5078" w:rsidRPr="00865465">
                          <w:rPr>
                            <w:rFonts w:ascii="ＭＳ 明朝" w:eastAsia="ＭＳ 明朝" w:hAnsi="ＭＳ 明朝" w:cs="ＭＳ 明朝"/>
                            <w:color w:val="FF0000"/>
                            <w:sz w:val="10"/>
                            <w:szCs w:val="16"/>
                          </w:rPr>
                          <w:t>ちゅうおう</w:t>
                        </w:r>
                      </w:rt>
                      <w:rubyBase>
                        <w:r w:rsidR="00DF5078">
                          <w:rPr>
                            <w:rFonts w:ascii="ＭＳ 明朝" w:eastAsia="ＭＳ 明朝" w:hAnsi="ＭＳ 明朝" w:cs="ＭＳ 明朝"/>
                            <w:color w:val="FF0000"/>
                            <w:szCs w:val="16"/>
                          </w:rPr>
                          <w:t>中央</w:t>
                        </w:r>
                      </w:rubyBase>
                    </w:ruby>
                  </w:r>
                  <w:r>
                    <w:rPr>
                      <w:rFonts w:ascii="ＭＳ 明朝" w:eastAsia="ＭＳ 明朝" w:hAnsi="ＭＳ 明朝" w:cs="ＭＳ 明朝" w:hint="eastAsia"/>
                      <w:color w:val="FF0000"/>
                      <w:szCs w:val="16"/>
                    </w:rPr>
                    <w:t xml:space="preserve">　</w:t>
                  </w:r>
                  <w:r>
                    <w:rPr>
                      <w:rFonts w:ascii="ＭＳ 明朝" w:eastAsia="ＭＳ 明朝" w:hAnsi="ＭＳ 明朝" w:cs="ＭＳ 明朝"/>
                      <w:color w:val="FF0000"/>
                      <w:szCs w:val="16"/>
                    </w:rPr>
                    <w:ruby>
                      <w:rubyPr>
                        <w:rubyAlign w:val="distributeSpace"/>
                        <w:hps w:val="10"/>
                        <w:hpsRaise w:val="18"/>
                        <w:hpsBaseText w:val="21"/>
                        <w:lid w:val="ja-JP"/>
                      </w:rubyPr>
                      <w:rt>
                        <w:r w:rsidR="00DF5078" w:rsidRPr="00865465">
                          <w:rPr>
                            <w:rFonts w:ascii="ＭＳ 明朝" w:eastAsia="ＭＳ 明朝" w:hAnsi="ＭＳ 明朝" w:cs="ＭＳ 明朝"/>
                            <w:color w:val="FF0000"/>
                            <w:sz w:val="10"/>
                            <w:szCs w:val="16"/>
                          </w:rPr>
                          <w:t>いちろう</w:t>
                        </w:r>
                      </w:rt>
                      <w:rubyBase>
                        <w:r w:rsidR="00DF5078">
                          <w:rPr>
                            <w:rFonts w:ascii="ＭＳ 明朝" w:eastAsia="ＭＳ 明朝" w:hAnsi="ＭＳ 明朝" w:cs="ＭＳ 明朝"/>
                            <w:color w:val="FF0000"/>
                            <w:szCs w:val="16"/>
                          </w:rPr>
                          <w:t>一郎</w:t>
                        </w:r>
                      </w:rubyBase>
                    </w:ruby>
                  </w:r>
                </w:p>
              </w:tc>
            </w:tr>
            <w:tr w:rsidR="00DF5078" w:rsidRPr="00B8701C" w14:paraId="512CA6A5" w14:textId="77777777" w:rsidTr="00DF5078">
              <w:tc>
                <w:tcPr>
                  <w:tcW w:w="1659" w:type="pct"/>
                  <w:tcBorders>
                    <w:top w:val="nil"/>
                    <w:left w:val="nil"/>
                    <w:bottom w:val="nil"/>
                    <w:right w:val="nil"/>
                  </w:tcBorders>
                </w:tcPr>
                <w:p w14:paraId="65829997" w14:textId="77777777" w:rsidR="00DF5078" w:rsidRPr="00B8701C" w:rsidRDefault="00DF5078" w:rsidP="00DF5078">
                  <w:pPr>
                    <w:kinsoku w:val="0"/>
                    <w:autoSpaceDE w:val="0"/>
                    <w:autoSpaceDN w:val="0"/>
                    <w:adjustRightInd w:val="0"/>
                    <w:rPr>
                      <w:rFonts w:hAnsi="Century" w:cs="ＭＳ 明朝"/>
                      <w:szCs w:val="16"/>
                    </w:rPr>
                  </w:pPr>
                </w:p>
              </w:tc>
              <w:tc>
                <w:tcPr>
                  <w:tcW w:w="1016" w:type="pct"/>
                  <w:tcBorders>
                    <w:top w:val="nil"/>
                    <w:left w:val="nil"/>
                    <w:bottom w:val="nil"/>
                    <w:right w:val="nil"/>
                  </w:tcBorders>
                </w:tcPr>
                <w:p w14:paraId="5E4B27AC" w14:textId="77777777" w:rsidR="00DF5078" w:rsidRPr="006C4647" w:rsidRDefault="00DF5078" w:rsidP="00DF5078">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電　話　番　号</w:t>
                  </w:r>
                </w:p>
              </w:tc>
              <w:tc>
                <w:tcPr>
                  <w:tcW w:w="2325" w:type="pct"/>
                  <w:tcBorders>
                    <w:top w:val="nil"/>
                    <w:left w:val="nil"/>
                    <w:bottom w:val="nil"/>
                    <w:right w:val="nil"/>
                  </w:tcBorders>
                </w:tcPr>
                <w:p w14:paraId="043DC7F5" w14:textId="77777777" w:rsidR="00DF5078" w:rsidRPr="00F853EA" w:rsidRDefault="00DF5078" w:rsidP="00DF5078">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w:t>
                  </w:r>
                </w:p>
              </w:tc>
            </w:tr>
            <w:tr w:rsidR="00DF5078" w:rsidRPr="00B8701C" w14:paraId="6E888C66" w14:textId="77777777" w:rsidTr="00DF5078">
              <w:tc>
                <w:tcPr>
                  <w:tcW w:w="1659" w:type="pct"/>
                  <w:tcBorders>
                    <w:top w:val="nil"/>
                    <w:left w:val="nil"/>
                    <w:bottom w:val="nil"/>
                    <w:right w:val="nil"/>
                  </w:tcBorders>
                </w:tcPr>
                <w:p w14:paraId="3901DAF6" w14:textId="77777777" w:rsidR="00DF5078" w:rsidRPr="00B8701C" w:rsidRDefault="00DF5078" w:rsidP="00DF5078">
                  <w:pPr>
                    <w:kinsoku w:val="0"/>
                    <w:autoSpaceDE w:val="0"/>
                    <w:autoSpaceDN w:val="0"/>
                    <w:adjustRightInd w:val="0"/>
                    <w:ind w:left="234"/>
                    <w:rPr>
                      <w:rFonts w:hAnsi="Century" w:cs="ＭＳ 明朝"/>
                      <w:szCs w:val="16"/>
                    </w:rPr>
                  </w:pPr>
                </w:p>
              </w:tc>
              <w:tc>
                <w:tcPr>
                  <w:tcW w:w="1016" w:type="pct"/>
                  <w:tcBorders>
                    <w:top w:val="nil"/>
                    <w:left w:val="nil"/>
                    <w:bottom w:val="nil"/>
                    <w:right w:val="nil"/>
                  </w:tcBorders>
                </w:tcPr>
                <w:p w14:paraId="1739F319" w14:textId="77777777" w:rsidR="00DF5078" w:rsidRPr="006C4647" w:rsidRDefault="00DF5078" w:rsidP="00DF5078">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法人番号</w:t>
                  </w:r>
                </w:p>
                <w:p w14:paraId="252FD6DB" w14:textId="77777777" w:rsidR="00DF5078" w:rsidRPr="006C4647" w:rsidRDefault="00DF5078" w:rsidP="00DF5078">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（注１）</w:t>
                  </w:r>
                </w:p>
              </w:tc>
              <w:tc>
                <w:tcPr>
                  <w:tcW w:w="2325" w:type="pct"/>
                  <w:tcBorders>
                    <w:top w:val="nil"/>
                    <w:left w:val="nil"/>
                    <w:bottom w:val="nil"/>
                    <w:right w:val="nil"/>
                  </w:tcBorders>
                </w:tcPr>
                <w:p w14:paraId="3752620E" w14:textId="77777777" w:rsidR="00DF5078" w:rsidRPr="00F853EA" w:rsidRDefault="00DF5078" w:rsidP="00DF5078">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w:t>
                  </w:r>
                </w:p>
              </w:tc>
            </w:tr>
          </w:tbl>
          <w:p w14:paraId="077F12AE" w14:textId="73A1AA9F" w:rsidR="00DF5078" w:rsidRDefault="00565A00" w:rsidP="00DF5078">
            <w:pPr>
              <w:autoSpaceDE w:val="0"/>
              <w:autoSpaceDN w:val="0"/>
              <w:ind w:firstLineChars="100" w:firstLine="210"/>
              <w:rPr>
                <w:rFonts w:hAnsi="ＭＳ ゴシック"/>
              </w:rPr>
            </w:pPr>
            <w:r>
              <w:rPr>
                <w:rFonts w:hAnsi="ＭＳ ゴシック" w:hint="eastAsia"/>
              </w:rPr>
              <w:t>放送</w:t>
            </w:r>
            <w:r w:rsidR="00DF5078" w:rsidRPr="006C4647">
              <w:rPr>
                <w:rFonts w:hAnsi="ＭＳ ゴシック" w:hint="eastAsia"/>
              </w:rPr>
              <w:t>法第</w:t>
            </w:r>
            <w:r>
              <w:rPr>
                <w:rFonts w:hAnsi="ＭＳ ゴシック" w:hint="eastAsia"/>
              </w:rPr>
              <w:t>116</w:t>
            </w:r>
            <w:r w:rsidR="00DF5078" w:rsidRPr="006C4647">
              <w:rPr>
                <w:rFonts w:hAnsi="ＭＳ ゴシック"/>
              </w:rPr>
              <w:t>条の２の規定により</w:t>
            </w:r>
            <w:r w:rsidR="00DF5078">
              <w:rPr>
                <w:rFonts w:hAnsi="ＭＳ ゴシック" w:hint="eastAsia"/>
              </w:rPr>
              <w:t>、</w:t>
            </w:r>
            <w:r w:rsidR="00DF5078" w:rsidRPr="00B12186">
              <w:rPr>
                <w:rFonts w:ascii="ＭＳ 明朝" w:eastAsia="ＭＳ 明朝" w:hAnsi="ＭＳ 明朝" w:hint="eastAsia"/>
                <w:color w:val="FF0000"/>
              </w:rPr>
              <w:t>令和</w:t>
            </w:r>
            <w:r w:rsidR="00DF5078" w:rsidRPr="004965B9">
              <w:rPr>
                <w:rFonts w:ascii="ＭＳ 明朝" w:eastAsia="ＭＳ 明朝" w:hAnsi="ＭＳ 明朝" w:hint="eastAsia"/>
                <w:color w:val="FF0000"/>
              </w:rPr>
              <w:t>○</w:t>
            </w:r>
            <w:r w:rsidR="00DF5078" w:rsidRPr="006C4647">
              <w:rPr>
                <w:rFonts w:hAnsi="ＭＳ ゴシック"/>
              </w:rPr>
              <w:t>年</w:t>
            </w:r>
            <w:r w:rsidR="00DF5078" w:rsidRPr="00F853EA">
              <w:rPr>
                <w:rFonts w:ascii="ＭＳ 明朝" w:eastAsia="ＭＳ 明朝" w:hAnsi="ＭＳ 明朝" w:hint="eastAsia"/>
                <w:color w:val="FF0000"/>
              </w:rPr>
              <w:t>４</w:t>
            </w:r>
            <w:r w:rsidR="00DF5078" w:rsidRPr="006C4647">
              <w:rPr>
                <w:rFonts w:hAnsi="ＭＳ ゴシック"/>
              </w:rPr>
              <w:t>月</w:t>
            </w:r>
            <w:r w:rsidR="00DF5078" w:rsidRPr="00F853EA">
              <w:rPr>
                <w:rFonts w:ascii="ＭＳ 明朝" w:eastAsia="ＭＳ 明朝" w:hAnsi="ＭＳ 明朝" w:hint="eastAsia"/>
                <w:color w:val="FF0000"/>
              </w:rPr>
              <w:t>１</w:t>
            </w:r>
            <w:r w:rsidR="00DF5078" w:rsidRPr="006C4647">
              <w:rPr>
                <w:rFonts w:hAnsi="ＭＳ ゴシック"/>
              </w:rPr>
              <w:t>日から</w:t>
            </w:r>
            <w:r w:rsidR="00DF5078" w:rsidRPr="00B12186">
              <w:rPr>
                <w:rFonts w:ascii="ＭＳ 明朝" w:eastAsia="ＭＳ 明朝" w:hAnsi="ＭＳ 明朝" w:hint="eastAsia"/>
                <w:color w:val="FF0000"/>
              </w:rPr>
              <w:t>令和</w:t>
            </w:r>
            <w:r w:rsidR="00DF5078" w:rsidRPr="004965B9">
              <w:rPr>
                <w:rFonts w:ascii="ＭＳ 明朝" w:eastAsia="ＭＳ 明朝" w:hAnsi="ＭＳ 明朝" w:hint="eastAsia"/>
                <w:color w:val="FF0000"/>
              </w:rPr>
              <w:t>○</w:t>
            </w:r>
            <w:r w:rsidR="00DF5078" w:rsidRPr="006C4647">
              <w:rPr>
                <w:rFonts w:hAnsi="ＭＳ ゴシック"/>
              </w:rPr>
              <w:t>年</w:t>
            </w:r>
            <w:r w:rsidR="00DF5078" w:rsidRPr="00F853EA">
              <w:rPr>
                <w:rFonts w:ascii="ＭＳ 明朝" w:eastAsia="ＭＳ 明朝" w:hAnsi="ＭＳ 明朝" w:hint="eastAsia"/>
                <w:color w:val="FF0000"/>
              </w:rPr>
              <w:t>３</w:t>
            </w:r>
            <w:r w:rsidR="00DF5078" w:rsidRPr="006C4647">
              <w:rPr>
                <w:rFonts w:hAnsi="ＭＳ ゴシック"/>
              </w:rPr>
              <w:t>月</w:t>
            </w:r>
            <w:r w:rsidR="00DF5078" w:rsidRPr="00F853EA">
              <w:rPr>
                <w:rFonts w:ascii="ＭＳ 明朝" w:eastAsia="ＭＳ 明朝" w:hAnsi="ＭＳ 明朝" w:hint="eastAsia"/>
                <w:color w:val="FF0000"/>
              </w:rPr>
              <w:t>31</w:t>
            </w:r>
            <w:r w:rsidR="00DF5078" w:rsidRPr="006C4647">
              <w:rPr>
                <w:rFonts w:hAnsi="ＭＳ ゴシック"/>
              </w:rPr>
              <w:t>日までの外国人等による議決権の保有制限等に係る規定の遵守状況を、次のとおり報告します。</w:t>
            </w:r>
          </w:p>
          <w:tbl>
            <w:tblPr>
              <w:tblW w:w="8359" w:type="dxa"/>
              <w:tblLook w:val="04A0" w:firstRow="1" w:lastRow="0" w:firstColumn="1" w:lastColumn="0" w:noHBand="0" w:noVBand="1"/>
            </w:tblPr>
            <w:tblGrid>
              <w:gridCol w:w="3539"/>
              <w:gridCol w:w="1606"/>
              <w:gridCol w:w="1607"/>
              <w:gridCol w:w="1607"/>
            </w:tblGrid>
            <w:tr w:rsidR="00DF5078" w:rsidRPr="00B8701C" w14:paraId="261EB4AB" w14:textId="77777777" w:rsidTr="00E05177">
              <w:tc>
                <w:tcPr>
                  <w:tcW w:w="3539" w:type="dxa"/>
                  <w:tcBorders>
                    <w:top w:val="single" w:sz="4" w:space="0" w:color="auto"/>
                    <w:left w:val="single" w:sz="4" w:space="0" w:color="auto"/>
                    <w:bottom w:val="single" w:sz="4" w:space="0" w:color="auto"/>
                    <w:right w:val="single" w:sz="4" w:space="0" w:color="auto"/>
                  </w:tcBorders>
                  <w:vAlign w:val="center"/>
                </w:tcPr>
                <w:p w14:paraId="30FC46CC" w14:textId="77777777" w:rsidR="00DF5078" w:rsidRPr="006C4647" w:rsidRDefault="00DF5078" w:rsidP="00DF5078">
                  <w:pPr>
                    <w:kinsoku w:val="0"/>
                    <w:autoSpaceDE w:val="0"/>
                    <w:autoSpaceDN w:val="0"/>
                    <w:rPr>
                      <w:rFonts w:ascii="ＭＳ 明朝" w:eastAsia="ＭＳ 明朝" w:hAnsi="ＭＳ 明朝"/>
                      <w:szCs w:val="16"/>
                    </w:rPr>
                  </w:pPr>
                  <w:r w:rsidRPr="006C4647">
                    <w:rPr>
                      <w:rFonts w:ascii="ＭＳ 明朝" w:eastAsia="ＭＳ 明朝" w:hAnsi="ＭＳ 明朝" w:hint="eastAsia"/>
                      <w:szCs w:val="16"/>
                    </w:rPr>
                    <w:t>欠格事由に該当することとならないようにするために講じた措置の実施状況</w:t>
                  </w:r>
                </w:p>
              </w:tc>
              <w:tc>
                <w:tcPr>
                  <w:tcW w:w="4820" w:type="dxa"/>
                  <w:gridSpan w:val="3"/>
                  <w:tcBorders>
                    <w:top w:val="single" w:sz="4" w:space="0" w:color="auto"/>
                    <w:left w:val="single" w:sz="4" w:space="0" w:color="auto"/>
                    <w:bottom w:val="single" w:sz="4" w:space="0" w:color="auto"/>
                    <w:right w:val="single" w:sz="4" w:space="0" w:color="auto"/>
                  </w:tcBorders>
                </w:tcPr>
                <w:p w14:paraId="5934D2AE" w14:textId="77777777" w:rsidR="00DF5078" w:rsidRPr="00F853EA" w:rsidRDefault="00DF5078" w:rsidP="00DF5078">
                  <w:pPr>
                    <w:kinsoku w:val="0"/>
                    <w:autoSpaceDE w:val="0"/>
                    <w:autoSpaceDN w:val="0"/>
                    <w:jc w:val="left"/>
                    <w:rPr>
                      <w:rFonts w:ascii="ＭＳ 明朝" w:eastAsia="ＭＳ 明朝" w:hAnsi="ＭＳ 明朝"/>
                      <w:color w:val="FF0000"/>
                      <w:szCs w:val="16"/>
                    </w:rPr>
                  </w:pPr>
                  <w:r w:rsidRPr="00F853EA">
                    <w:rPr>
                      <w:rFonts w:ascii="ＭＳ 明朝" w:eastAsia="ＭＳ 明朝" w:hAnsi="ＭＳ 明朝" w:hint="eastAsia"/>
                      <w:color w:val="FF0000"/>
                      <w:szCs w:val="16"/>
                    </w:rPr>
                    <w:t>(例)</w:t>
                  </w:r>
                </w:p>
                <w:p w14:paraId="5A833D7E" w14:textId="77777777" w:rsidR="00DF5078" w:rsidRDefault="00DF5078" w:rsidP="00DF5078">
                  <w:pPr>
                    <w:kinsoku w:val="0"/>
                    <w:autoSpaceDE w:val="0"/>
                    <w:autoSpaceDN w:val="0"/>
                    <w:ind w:left="210" w:hangingChars="100" w:hanging="210"/>
                    <w:jc w:val="left"/>
                    <w:rPr>
                      <w:rFonts w:ascii="ＭＳ 明朝" w:eastAsia="ＭＳ 明朝" w:hAnsi="ＭＳ 明朝"/>
                      <w:color w:val="FF0000"/>
                      <w:szCs w:val="16"/>
                    </w:rPr>
                  </w:pPr>
                  <w:r>
                    <w:rPr>
                      <w:rFonts w:ascii="ＭＳ 明朝" w:eastAsia="ＭＳ 明朝" w:hAnsi="ＭＳ 明朝" w:hint="eastAsia"/>
                      <w:color w:val="FF0000"/>
                      <w:szCs w:val="16"/>
                    </w:rPr>
                    <w:t>１　外資規制に係る研修の実施状況</w:t>
                  </w:r>
                </w:p>
                <w:p w14:paraId="77DAF445" w14:textId="77777777" w:rsidR="00DF5078" w:rsidRDefault="00DF5078" w:rsidP="00DF5078">
                  <w:pPr>
                    <w:kinsoku w:val="0"/>
                    <w:autoSpaceDE w:val="0"/>
                    <w:autoSpaceDN w:val="0"/>
                    <w:ind w:left="420" w:hangingChars="200" w:hanging="420"/>
                    <w:jc w:val="left"/>
                    <w:rPr>
                      <w:rFonts w:ascii="ＭＳ 明朝" w:eastAsia="ＭＳ 明朝" w:hAnsi="ＭＳ 明朝"/>
                      <w:color w:val="FF0000"/>
                      <w:szCs w:val="16"/>
                    </w:rPr>
                  </w:pPr>
                  <w:r>
                    <w:rPr>
                      <w:rFonts w:ascii="ＭＳ 明朝" w:eastAsia="ＭＳ 明朝" w:hAnsi="ＭＳ 明朝" w:hint="eastAsia"/>
                      <w:color w:val="FF0000"/>
                      <w:szCs w:val="16"/>
                    </w:rPr>
                    <w:t>（１）技術部門、</w:t>
                  </w:r>
                  <w:r w:rsidRPr="00A3359D">
                    <w:rPr>
                      <w:rFonts w:ascii="ＭＳ 明朝" w:eastAsia="ＭＳ 明朝" w:hAnsi="ＭＳ 明朝" w:hint="eastAsia"/>
                      <w:color w:val="FF0000"/>
                      <w:szCs w:val="16"/>
                    </w:rPr>
                    <w:t>総務部門</w:t>
                  </w:r>
                  <w:r>
                    <w:rPr>
                      <w:rFonts w:ascii="ＭＳ 明朝" w:eastAsia="ＭＳ 明朝" w:hAnsi="ＭＳ 明朝" w:hint="eastAsia"/>
                      <w:color w:val="FF0000"/>
                      <w:szCs w:val="16"/>
                    </w:rPr>
                    <w:t>、法務部門、会計部門及び人事部門等外資規制に関係する部署、さらには、会計監査を委託している監査法人等を対象に、以下のとおり、本マニュアルも活用しつつ、</w:t>
                  </w:r>
                  <w:r w:rsidRPr="00A3359D">
                    <w:rPr>
                      <w:rFonts w:ascii="ＭＳ 明朝" w:eastAsia="ＭＳ 明朝" w:hAnsi="ＭＳ 明朝" w:hint="eastAsia"/>
                      <w:color w:val="FF0000"/>
                      <w:szCs w:val="16"/>
                    </w:rPr>
                    <w:t>外資規制</w:t>
                  </w:r>
                  <w:r>
                    <w:rPr>
                      <w:rFonts w:ascii="ＭＳ 明朝" w:eastAsia="ＭＳ 明朝" w:hAnsi="ＭＳ 明朝" w:hint="eastAsia"/>
                      <w:color w:val="FF0000"/>
                      <w:szCs w:val="16"/>
                    </w:rPr>
                    <w:t>に係る</w:t>
                  </w:r>
                  <w:r w:rsidRPr="00A3359D">
                    <w:rPr>
                      <w:rFonts w:ascii="ＭＳ 明朝" w:eastAsia="ＭＳ 明朝" w:hAnsi="ＭＳ 明朝" w:hint="eastAsia"/>
                      <w:color w:val="FF0000"/>
                      <w:szCs w:val="16"/>
                    </w:rPr>
                    <w:t>制度</w:t>
                  </w:r>
                  <w:r>
                    <w:rPr>
                      <w:rFonts w:ascii="ＭＳ 明朝" w:eastAsia="ＭＳ 明朝" w:hAnsi="ＭＳ 明朝" w:hint="eastAsia"/>
                      <w:color w:val="FF0000"/>
                      <w:szCs w:val="16"/>
                    </w:rPr>
                    <w:t>やその適用についての理解増進を図るための研修等を実施した。</w:t>
                  </w:r>
                </w:p>
                <w:p w14:paraId="25D9F1AE" w14:textId="29C1B974" w:rsidR="00DF5078" w:rsidRDefault="00DF5078" w:rsidP="00DF5078">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４月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関係部署に新たに着任した職員を対象に、外資規制の制度や具体的な運用に関する説明会を実施。</w:t>
                  </w:r>
                </w:p>
                <w:p w14:paraId="3519685E" w14:textId="07F46106" w:rsidR="00DF5078" w:rsidRDefault="00DF5078" w:rsidP="00DF5078">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lastRenderedPageBreak/>
                    <w:t>４月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監査法人を対象に、</w:t>
                  </w:r>
                  <w:r w:rsidRPr="002756A4">
                    <w:rPr>
                      <w:rFonts w:ascii="ＭＳ 明朝" w:eastAsia="ＭＳ 明朝" w:hAnsi="ＭＳ 明朝" w:hint="eastAsia"/>
                      <w:color w:val="FF0000"/>
                      <w:szCs w:val="16"/>
                    </w:rPr>
                    <w:t>外資規制の制度や具体的な運用に関する説明会を実施。</w:t>
                  </w:r>
                </w:p>
                <w:p w14:paraId="2AC5B4EB" w14:textId="453ADA67" w:rsidR="00DF5078" w:rsidRDefault="00DF5078" w:rsidP="00DF5078">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５月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６月末の定時株主総会を前に、特定役員の氏名又は名称の変更に係る手続やその実施体制について、関係者間での意識合わせを実施。</w:t>
                  </w:r>
                </w:p>
                <w:p w14:paraId="7DBA5BE2" w14:textId="7DD9763C" w:rsidR="00DF5078" w:rsidRDefault="00DF5078" w:rsidP="00DF5078">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８月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９月末の議決権の確定を前に、</w:t>
                  </w:r>
                  <w:r w:rsidRPr="008875B0">
                    <w:rPr>
                      <w:rFonts w:ascii="ＭＳ 明朝" w:eastAsia="ＭＳ 明朝" w:hAnsi="ＭＳ 明朝" w:hint="eastAsia"/>
                      <w:color w:val="FF0000"/>
                      <w:szCs w:val="16"/>
                    </w:rPr>
                    <w:t>外国人等直接・直間保有議決権割合</w:t>
                  </w:r>
                  <w:r w:rsidRPr="002756A4">
                    <w:rPr>
                      <w:rFonts w:ascii="ＭＳ 明朝" w:eastAsia="ＭＳ 明朝" w:hAnsi="ＭＳ 明朝" w:hint="eastAsia"/>
                      <w:color w:val="FF0000"/>
                      <w:szCs w:val="16"/>
                    </w:rPr>
                    <w:t>の変更に係る手続やその</w:t>
                  </w:r>
                  <w:r>
                    <w:rPr>
                      <w:rFonts w:ascii="ＭＳ 明朝" w:eastAsia="ＭＳ 明朝" w:hAnsi="ＭＳ 明朝" w:hint="eastAsia"/>
                      <w:color w:val="FF0000"/>
                      <w:szCs w:val="16"/>
                    </w:rPr>
                    <w:t>実施</w:t>
                  </w:r>
                  <w:r w:rsidRPr="002756A4">
                    <w:rPr>
                      <w:rFonts w:ascii="ＭＳ 明朝" w:eastAsia="ＭＳ 明朝" w:hAnsi="ＭＳ 明朝" w:hint="eastAsia"/>
                      <w:color w:val="FF0000"/>
                      <w:szCs w:val="16"/>
                    </w:rPr>
                    <w:t>体制について、関係者間での意識合わせを実施。</w:t>
                  </w:r>
                </w:p>
                <w:p w14:paraId="7163D600" w14:textId="1A99CD51" w:rsidR="00DF5078" w:rsidRDefault="00DF5078" w:rsidP="00DF5078">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２月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３月末の</w:t>
                  </w:r>
                  <w:r w:rsidRPr="002756A4">
                    <w:rPr>
                      <w:rFonts w:ascii="ＭＳ 明朝" w:eastAsia="ＭＳ 明朝" w:hAnsi="ＭＳ 明朝" w:hint="eastAsia"/>
                      <w:color w:val="FF0000"/>
                      <w:szCs w:val="16"/>
                    </w:rPr>
                    <w:t>議決権の確定を前に、</w:t>
                  </w:r>
                  <w:r w:rsidRPr="008875B0">
                    <w:rPr>
                      <w:rFonts w:ascii="ＭＳ 明朝" w:eastAsia="ＭＳ 明朝" w:hAnsi="ＭＳ 明朝" w:hint="eastAsia"/>
                      <w:color w:val="FF0000"/>
                      <w:szCs w:val="16"/>
                    </w:rPr>
                    <w:t>外国人等直接・直間保有議決権割合</w:t>
                  </w:r>
                  <w:r w:rsidRPr="002756A4">
                    <w:rPr>
                      <w:rFonts w:ascii="ＭＳ 明朝" w:eastAsia="ＭＳ 明朝" w:hAnsi="ＭＳ 明朝" w:hint="eastAsia"/>
                      <w:color w:val="FF0000"/>
                      <w:szCs w:val="16"/>
                    </w:rPr>
                    <w:t>の変更に係る手続やその</w:t>
                  </w:r>
                  <w:r>
                    <w:rPr>
                      <w:rFonts w:ascii="ＭＳ 明朝" w:eastAsia="ＭＳ 明朝" w:hAnsi="ＭＳ 明朝" w:hint="eastAsia"/>
                      <w:color w:val="FF0000"/>
                      <w:szCs w:val="16"/>
                    </w:rPr>
                    <w:t>実施</w:t>
                  </w:r>
                  <w:r w:rsidRPr="002756A4">
                    <w:rPr>
                      <w:rFonts w:ascii="ＭＳ 明朝" w:eastAsia="ＭＳ 明朝" w:hAnsi="ＭＳ 明朝" w:hint="eastAsia"/>
                      <w:color w:val="FF0000"/>
                      <w:szCs w:val="16"/>
                    </w:rPr>
                    <w:t>体制について、関係者間での意識合わせを実施。</w:t>
                  </w:r>
                </w:p>
                <w:p w14:paraId="1E15A33B" w14:textId="4AE789C0" w:rsidR="00DF5078" w:rsidRDefault="00DF5078" w:rsidP="00DF5078">
                  <w:pPr>
                    <w:kinsoku w:val="0"/>
                    <w:autoSpaceDE w:val="0"/>
                    <w:autoSpaceDN w:val="0"/>
                    <w:ind w:left="420" w:hangingChars="200" w:hanging="420"/>
                    <w:jc w:val="left"/>
                    <w:rPr>
                      <w:rFonts w:ascii="ＭＳ 明朝" w:eastAsia="ＭＳ 明朝" w:hAnsi="ＭＳ 明朝"/>
                      <w:color w:val="FF0000"/>
                      <w:szCs w:val="16"/>
                    </w:rPr>
                  </w:pPr>
                  <w:r>
                    <w:rPr>
                      <w:rFonts w:ascii="ＭＳ 明朝" w:eastAsia="ＭＳ 明朝" w:hAnsi="ＭＳ 明朝" w:hint="eastAsia"/>
                      <w:color w:val="FF0000"/>
                      <w:szCs w:val="16"/>
                    </w:rPr>
                    <w:t>（２）</w:t>
                  </w:r>
                  <w:r w:rsidRPr="00F853EA">
                    <w:rPr>
                      <w:rFonts w:ascii="ＭＳ 明朝" w:eastAsia="ＭＳ 明朝" w:hAnsi="ＭＳ 明朝" w:hint="eastAsia"/>
                      <w:color w:val="FF0000"/>
                      <w:szCs w:val="16"/>
                    </w:rPr>
                    <w:t>○○総合通信局で</w:t>
                  </w:r>
                  <w:r w:rsidRPr="00D271AE">
                    <w:rPr>
                      <w:rFonts w:ascii="ＭＳ 明朝" w:eastAsia="ＭＳ 明朝" w:hAnsi="ＭＳ 明朝" w:hint="eastAsia"/>
                      <w:color w:val="FF0000"/>
                      <w:szCs w:val="16"/>
                    </w:rPr>
                    <w:t>令和</w:t>
                  </w:r>
                  <w:r w:rsidRPr="00F853EA">
                    <w:rPr>
                      <w:rFonts w:ascii="ＭＳ 明朝" w:eastAsia="ＭＳ 明朝" w:hAnsi="ＭＳ 明朝" w:hint="eastAsia"/>
                      <w:color w:val="FF0000"/>
                      <w:szCs w:val="16"/>
                    </w:rPr>
                    <w:t>○年○月に開催された外資規制に係る</w:t>
                  </w:r>
                  <w:r>
                    <w:rPr>
                      <w:rFonts w:ascii="ＭＳ 明朝" w:eastAsia="ＭＳ 明朝" w:hAnsi="ＭＳ 明朝" w:hint="eastAsia"/>
                      <w:color w:val="FF0000"/>
                      <w:szCs w:val="16"/>
                    </w:rPr>
                    <w:t>研修</w:t>
                  </w:r>
                  <w:r w:rsidRPr="00F853EA">
                    <w:rPr>
                      <w:rFonts w:ascii="ＭＳ 明朝" w:eastAsia="ＭＳ 明朝" w:hAnsi="ＭＳ 明朝" w:hint="eastAsia"/>
                      <w:color w:val="FF0000"/>
                      <w:szCs w:val="16"/>
                    </w:rPr>
                    <w:t>に参加した。</w:t>
                  </w:r>
                  <w:r>
                    <w:rPr>
                      <w:rFonts w:ascii="ＭＳ 明朝" w:eastAsia="ＭＳ 明朝" w:hAnsi="ＭＳ 明朝" w:hint="eastAsia"/>
                      <w:color w:val="FF0000"/>
                      <w:szCs w:val="16"/>
                    </w:rPr>
                    <w:t>また、変更</w:t>
                  </w:r>
                  <w:r w:rsidRPr="00A3359D">
                    <w:rPr>
                      <w:rFonts w:ascii="ＭＳ 明朝" w:eastAsia="ＭＳ 明朝" w:hAnsi="ＭＳ 明朝" w:hint="eastAsia"/>
                      <w:color w:val="FF0000"/>
                      <w:szCs w:val="16"/>
                    </w:rPr>
                    <w:t>届出に際し、</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の点が</w:t>
                  </w:r>
                  <w:r w:rsidRPr="00A3359D">
                    <w:rPr>
                      <w:rFonts w:ascii="ＭＳ 明朝" w:eastAsia="ＭＳ 明朝" w:hAnsi="ＭＳ 明朝" w:hint="eastAsia"/>
                      <w:color w:val="FF0000"/>
                      <w:szCs w:val="16"/>
                    </w:rPr>
                    <w:t>不明</w:t>
                  </w:r>
                  <w:r>
                    <w:rPr>
                      <w:rFonts w:ascii="ＭＳ 明朝" w:eastAsia="ＭＳ 明朝" w:hAnsi="ＭＳ 明朝" w:hint="eastAsia"/>
                      <w:color w:val="FF0000"/>
                      <w:szCs w:val="16"/>
                    </w:rPr>
                    <w:t>で</w:t>
                  </w:r>
                  <w:r w:rsidRPr="00A3359D">
                    <w:rPr>
                      <w:rFonts w:ascii="ＭＳ 明朝" w:eastAsia="ＭＳ 明朝" w:hAnsi="ＭＳ 明朝" w:hint="eastAsia"/>
                      <w:color w:val="FF0000"/>
                      <w:szCs w:val="16"/>
                    </w:rPr>
                    <w:t>あったため、</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w:t>
                  </w:r>
                  <w:r w:rsidRPr="00A3359D">
                    <w:rPr>
                      <w:rFonts w:ascii="ＭＳ 明朝" w:eastAsia="ＭＳ 明朝" w:hAnsi="ＭＳ 明朝" w:hint="eastAsia"/>
                      <w:color w:val="FF0000"/>
                      <w:szCs w:val="16"/>
                    </w:rPr>
                    <w:t>○○総合通信局に問合せ</w:t>
                  </w:r>
                  <w:r>
                    <w:rPr>
                      <w:rFonts w:ascii="ＭＳ 明朝" w:eastAsia="ＭＳ 明朝" w:hAnsi="ＭＳ 明朝" w:hint="eastAsia"/>
                      <w:color w:val="FF0000"/>
                      <w:szCs w:val="16"/>
                    </w:rPr>
                    <w:t>を行った。</w:t>
                  </w:r>
                </w:p>
                <w:p w14:paraId="3F23D132" w14:textId="77777777" w:rsidR="00DF5078" w:rsidRDefault="00DF5078" w:rsidP="00DF5078">
                  <w:pPr>
                    <w:kinsoku w:val="0"/>
                    <w:autoSpaceDE w:val="0"/>
                    <w:autoSpaceDN w:val="0"/>
                    <w:jc w:val="left"/>
                    <w:rPr>
                      <w:rFonts w:ascii="ＭＳ 明朝" w:eastAsia="ＭＳ 明朝" w:hAnsi="ＭＳ 明朝"/>
                      <w:color w:val="FF0000"/>
                      <w:szCs w:val="16"/>
                    </w:rPr>
                  </w:pPr>
                  <w:r>
                    <w:rPr>
                      <w:rFonts w:ascii="ＭＳ 明朝" w:eastAsia="ＭＳ 明朝" w:hAnsi="ＭＳ 明朝" w:hint="eastAsia"/>
                      <w:color w:val="FF0000"/>
                      <w:szCs w:val="16"/>
                    </w:rPr>
                    <w:t xml:space="preserve">２　</w:t>
                  </w:r>
                  <w:r w:rsidRPr="003C3789">
                    <w:rPr>
                      <w:rFonts w:ascii="ＭＳ 明朝" w:eastAsia="ＭＳ 明朝" w:hAnsi="ＭＳ 明朝" w:hint="eastAsia"/>
                      <w:color w:val="FF0000"/>
                      <w:szCs w:val="16"/>
                    </w:rPr>
                    <w:t>外資規制に係る制度の適用状況</w:t>
                  </w:r>
                </w:p>
                <w:p w14:paraId="57667114" w14:textId="77777777" w:rsidR="007360D4" w:rsidRDefault="007360D4" w:rsidP="007360D4">
                  <w:pPr>
                    <w:kinsoku w:val="0"/>
                    <w:autoSpaceDE w:val="0"/>
                    <w:autoSpaceDN w:val="0"/>
                    <w:jc w:val="left"/>
                    <w:rPr>
                      <w:rFonts w:ascii="ＭＳ 明朝" w:eastAsia="ＭＳ 明朝" w:hAnsi="ＭＳ 明朝"/>
                      <w:color w:val="FF0000"/>
                      <w:szCs w:val="16"/>
                    </w:rPr>
                  </w:pPr>
                  <w:r>
                    <w:rPr>
                      <w:rFonts w:ascii="ＭＳ 明朝" w:eastAsia="ＭＳ 明朝" w:hAnsi="ＭＳ 明朝" w:hint="eastAsia"/>
                      <w:color w:val="FF0000"/>
                      <w:szCs w:val="16"/>
                    </w:rPr>
                    <w:t>（１）株主の国籍確認</w:t>
                  </w:r>
                </w:p>
                <w:p w14:paraId="100CF398" w14:textId="77777777" w:rsidR="007360D4" w:rsidRDefault="007360D4" w:rsidP="007360D4">
                  <w:pPr>
                    <w:kinsoku w:val="0"/>
                    <w:autoSpaceDE w:val="0"/>
                    <w:autoSpaceDN w:val="0"/>
                    <w:ind w:leftChars="200" w:left="420" w:firstLineChars="100" w:firstLine="210"/>
                    <w:jc w:val="left"/>
                    <w:rPr>
                      <w:rFonts w:ascii="ＭＳ 明朝" w:eastAsia="ＭＳ 明朝" w:hAnsi="ＭＳ 明朝"/>
                      <w:color w:val="FF0000"/>
                      <w:szCs w:val="16"/>
                    </w:rPr>
                  </w:pPr>
                  <w:r w:rsidRPr="00103FBE">
                    <w:rPr>
                      <w:rFonts w:ascii="ＭＳ 明朝" w:eastAsia="ＭＳ 明朝" w:hAnsi="ＭＳ 明朝" w:hint="eastAsia"/>
                      <w:color w:val="FF0000"/>
                      <w:szCs w:val="16"/>
                    </w:rPr>
                    <w:t>全ての株主を対象に、個人株主における日本の国籍の有無、法人・団体株主における日本の法人・団体への該当の有無</w:t>
                  </w:r>
                  <w:r>
                    <w:rPr>
                      <w:rFonts w:ascii="ＭＳ 明朝" w:eastAsia="ＭＳ 明朝" w:hAnsi="ＭＳ 明朝" w:hint="eastAsia"/>
                      <w:color w:val="FF0000"/>
                      <w:szCs w:val="16"/>
                    </w:rPr>
                    <w:t>について、次のとおり確認することとしている。</w:t>
                  </w:r>
                </w:p>
                <w:p w14:paraId="5BE9D433" w14:textId="77777777" w:rsidR="007360D4" w:rsidRDefault="007360D4" w:rsidP="007360D4">
                  <w:pPr>
                    <w:kinsoku w:val="0"/>
                    <w:autoSpaceDE w:val="0"/>
                    <w:autoSpaceDN w:val="0"/>
                    <w:ind w:leftChars="233" w:left="699" w:hangingChars="100" w:hanging="210"/>
                    <w:jc w:val="left"/>
                    <w:rPr>
                      <w:rFonts w:ascii="ＭＳ 明朝" w:eastAsia="ＭＳ 明朝" w:hAnsi="ＭＳ 明朝"/>
                      <w:color w:val="FF0000"/>
                      <w:szCs w:val="16"/>
                    </w:rPr>
                  </w:pPr>
                  <w:r>
                    <w:rPr>
                      <w:rFonts w:ascii="ＭＳ 明朝" w:eastAsia="ＭＳ 明朝" w:hAnsi="ＭＳ 明朝" w:hint="eastAsia"/>
                      <w:color w:val="FF0000"/>
                      <w:szCs w:val="16"/>
                    </w:rPr>
                    <w:t xml:space="preserve">・　</w:t>
                  </w:r>
                  <w:r w:rsidRPr="00CE0823">
                    <w:rPr>
                      <w:rFonts w:ascii="ＭＳ 明朝" w:eastAsia="ＭＳ 明朝" w:hAnsi="ＭＳ 明朝" w:hint="eastAsia"/>
                      <w:color w:val="FF0000"/>
                      <w:szCs w:val="16"/>
                    </w:rPr>
                    <w:t>新たに株主となった個人又は法人・団体に対し</w:t>
                  </w:r>
                  <w:r>
                    <w:rPr>
                      <w:rFonts w:ascii="ＭＳ 明朝" w:eastAsia="ＭＳ 明朝" w:hAnsi="ＭＳ 明朝" w:hint="eastAsia"/>
                      <w:color w:val="FF0000"/>
                      <w:szCs w:val="16"/>
                    </w:rPr>
                    <w:t>て</w:t>
                  </w:r>
                  <w:r w:rsidRPr="00CE0823">
                    <w:rPr>
                      <w:rFonts w:ascii="ＭＳ 明朝" w:eastAsia="ＭＳ 明朝" w:hAnsi="ＭＳ 明朝" w:hint="eastAsia"/>
                      <w:color w:val="FF0000"/>
                      <w:szCs w:val="16"/>
                    </w:rPr>
                    <w:t>確認</w:t>
                  </w:r>
                  <w:r>
                    <w:rPr>
                      <w:rFonts w:ascii="ＭＳ 明朝" w:eastAsia="ＭＳ 明朝" w:hAnsi="ＭＳ 明朝" w:hint="eastAsia"/>
                      <w:color w:val="FF0000"/>
                      <w:szCs w:val="16"/>
                    </w:rPr>
                    <w:t>する（本事業年度における実績はなし。）。</w:t>
                  </w:r>
                </w:p>
                <w:p w14:paraId="347E9B65" w14:textId="70F221EE" w:rsidR="007360D4" w:rsidRDefault="007360D4" w:rsidP="007360D4">
                  <w:pPr>
                    <w:kinsoku w:val="0"/>
                    <w:autoSpaceDE w:val="0"/>
                    <w:autoSpaceDN w:val="0"/>
                    <w:ind w:leftChars="200" w:left="630" w:hangingChars="100" w:hanging="210"/>
                    <w:jc w:val="left"/>
                    <w:rPr>
                      <w:rFonts w:ascii="ＭＳ 明朝" w:eastAsia="ＭＳ 明朝" w:hAnsi="ＭＳ 明朝"/>
                      <w:color w:val="FF0000"/>
                      <w:szCs w:val="16"/>
                    </w:rPr>
                  </w:pPr>
                  <w:r>
                    <w:rPr>
                      <w:rFonts w:ascii="ＭＳ 明朝" w:eastAsia="ＭＳ 明朝" w:hAnsi="ＭＳ 明朝" w:hint="eastAsia"/>
                      <w:color w:val="FF0000"/>
                      <w:szCs w:val="16"/>
                    </w:rPr>
                    <w:t xml:space="preserve">・　</w:t>
                  </w:r>
                  <w:r w:rsidRPr="00103FBE">
                    <w:rPr>
                      <w:rFonts w:ascii="ＭＳ 明朝" w:eastAsia="ＭＳ 明朝" w:hAnsi="ＭＳ 明朝" w:hint="eastAsia"/>
                      <w:color w:val="FF0000"/>
                      <w:szCs w:val="16"/>
                    </w:rPr>
                    <w:t>個人株主において日本の国籍の有無に変更があった場合は速やかに報告</w:t>
                  </w:r>
                  <w:r>
                    <w:rPr>
                      <w:rFonts w:ascii="ＭＳ 明朝" w:eastAsia="ＭＳ 明朝" w:hAnsi="ＭＳ 明朝" w:hint="eastAsia"/>
                      <w:color w:val="FF0000"/>
                      <w:szCs w:val="16"/>
                    </w:rPr>
                    <w:t>いただく</w:t>
                  </w:r>
                  <w:r w:rsidRPr="00103FBE">
                    <w:rPr>
                      <w:rFonts w:ascii="ＭＳ 明朝" w:eastAsia="ＭＳ 明朝" w:hAnsi="ＭＳ 明朝" w:hint="eastAsia"/>
                      <w:color w:val="FF0000"/>
                      <w:szCs w:val="16"/>
                    </w:rPr>
                    <w:t>よう、平素から株主に対して依頼</w:t>
                  </w:r>
                  <w:r>
                    <w:rPr>
                      <w:rFonts w:ascii="ＭＳ 明朝" w:eastAsia="ＭＳ 明朝" w:hAnsi="ＭＳ 明朝" w:hint="eastAsia"/>
                      <w:color w:val="FF0000"/>
                      <w:szCs w:val="16"/>
                    </w:rPr>
                    <w:t>する。具体的には、</w:t>
                  </w:r>
                  <w:r w:rsidRPr="00103FBE">
                    <w:rPr>
                      <w:rFonts w:ascii="ＭＳ 明朝" w:eastAsia="ＭＳ 明朝" w:hAnsi="ＭＳ 明朝" w:hint="eastAsia"/>
                      <w:color w:val="FF0000"/>
                      <w:szCs w:val="16"/>
                    </w:rPr>
                    <w:t>株主総会の</w:t>
                  </w:r>
                  <w:r>
                    <w:rPr>
                      <w:rFonts w:ascii="ＭＳ 明朝" w:eastAsia="ＭＳ 明朝" w:hAnsi="ＭＳ 明朝" w:hint="eastAsia"/>
                      <w:color w:val="FF0000"/>
                      <w:szCs w:val="16"/>
                    </w:rPr>
                    <w:t>招集通知</w:t>
                  </w:r>
                  <w:r w:rsidRPr="00103FBE">
                    <w:rPr>
                      <w:rFonts w:ascii="ＭＳ 明朝" w:eastAsia="ＭＳ 明朝" w:hAnsi="ＭＳ 明朝" w:hint="eastAsia"/>
                      <w:color w:val="FF0000"/>
                      <w:szCs w:val="16"/>
                    </w:rPr>
                    <w:t>にそ</w:t>
                  </w:r>
                  <w:r w:rsidRPr="00103FBE">
                    <w:rPr>
                      <w:rFonts w:ascii="ＭＳ 明朝" w:eastAsia="ＭＳ 明朝" w:hAnsi="ＭＳ 明朝" w:hint="eastAsia"/>
                      <w:color w:val="FF0000"/>
                      <w:szCs w:val="16"/>
                    </w:rPr>
                    <w:lastRenderedPageBreak/>
                    <w:t>の旨の周知ペーパーを同封</w:t>
                  </w:r>
                  <w:r>
                    <w:rPr>
                      <w:rFonts w:ascii="ＭＳ 明朝" w:eastAsia="ＭＳ 明朝" w:hAnsi="ＭＳ 明朝" w:hint="eastAsia"/>
                      <w:color w:val="FF0000"/>
                      <w:szCs w:val="16"/>
                    </w:rPr>
                    <w:t>する（本事業年度においても実施。）。</w:t>
                  </w:r>
                </w:p>
                <w:p w14:paraId="781C369F" w14:textId="77777777" w:rsidR="007360D4" w:rsidRDefault="007360D4" w:rsidP="007360D4">
                  <w:pPr>
                    <w:kinsoku w:val="0"/>
                    <w:autoSpaceDE w:val="0"/>
                    <w:autoSpaceDN w:val="0"/>
                    <w:jc w:val="left"/>
                    <w:rPr>
                      <w:rFonts w:ascii="ＭＳ 明朝" w:eastAsia="ＭＳ 明朝" w:hAnsi="ＭＳ 明朝"/>
                      <w:color w:val="FF0000"/>
                      <w:szCs w:val="16"/>
                    </w:rPr>
                  </w:pPr>
                  <w:r>
                    <w:rPr>
                      <w:rFonts w:ascii="ＭＳ 明朝" w:eastAsia="ＭＳ 明朝" w:hAnsi="ＭＳ 明朝" w:hint="eastAsia"/>
                      <w:color w:val="FF0000"/>
                      <w:szCs w:val="16"/>
                    </w:rPr>
                    <w:t>（２）外国人等間接保有議決権割合の確認</w:t>
                  </w:r>
                </w:p>
                <w:p w14:paraId="6D687628" w14:textId="34849CAB" w:rsidR="007360D4" w:rsidRPr="00147500" w:rsidRDefault="007360D4" w:rsidP="007360D4">
                  <w:pPr>
                    <w:kinsoku w:val="0"/>
                    <w:autoSpaceDE w:val="0"/>
                    <w:autoSpaceDN w:val="0"/>
                    <w:ind w:leftChars="200" w:left="420" w:firstLineChars="100" w:firstLine="210"/>
                    <w:jc w:val="left"/>
                    <w:rPr>
                      <w:rFonts w:ascii="ＭＳ 明朝" w:eastAsia="ＭＳ 明朝" w:hAnsi="ＭＳ 明朝"/>
                      <w:color w:val="FF0000"/>
                      <w:szCs w:val="16"/>
                    </w:rPr>
                  </w:pPr>
                  <w:r w:rsidRPr="00147500">
                    <w:rPr>
                      <w:rFonts w:ascii="ＭＳ 明朝" w:eastAsia="ＭＳ 明朝" w:hAnsi="ＭＳ 明朝" w:hint="eastAsia"/>
                      <w:color w:val="FF0000"/>
                      <w:szCs w:val="16"/>
                    </w:rPr>
                    <w:t>外国人等間接保有議決権割合の基本的な計算方法であるいわゆる「</w:t>
                  </w:r>
                  <w:r w:rsidRPr="00147500">
                    <w:rPr>
                      <w:rFonts w:ascii="ＭＳ 明朝" w:eastAsia="ＭＳ 明朝" w:hAnsi="ＭＳ 明朝"/>
                      <w:color w:val="FF0000"/>
                      <w:szCs w:val="16"/>
                    </w:rPr>
                    <w:t>10％以上×10％以上</w:t>
                  </w:r>
                  <w:r w:rsidR="00770ED7">
                    <w:rPr>
                      <w:rFonts w:ascii="ＭＳ 明朝" w:eastAsia="ＭＳ 明朝" w:hAnsi="ＭＳ 明朝" w:hint="eastAsia"/>
                      <w:color w:val="FF0000"/>
                      <w:szCs w:val="16"/>
                    </w:rPr>
                    <w:t>」</w:t>
                  </w:r>
                  <w:r w:rsidRPr="00147500">
                    <w:rPr>
                      <w:rFonts w:ascii="ＭＳ 明朝" w:eastAsia="ＭＳ 明朝" w:hAnsi="ＭＳ 明朝"/>
                      <w:color w:val="FF0000"/>
                      <w:szCs w:val="16"/>
                    </w:rPr>
                    <w:t>の計算方法に関し、議決権の10％以上を保有する日本の法人・団体株主における、一の外国法人等による議決権の10％以上の保有状況（保有の有無及び保有割合等）</w:t>
                  </w:r>
                  <w:r>
                    <w:rPr>
                      <w:rFonts w:ascii="ＭＳ 明朝" w:eastAsia="ＭＳ 明朝" w:hAnsi="ＭＳ 明朝" w:hint="eastAsia"/>
                      <w:color w:val="FF0000"/>
                      <w:szCs w:val="16"/>
                    </w:rPr>
                    <w:t>について、次のとおり確認することとしている。</w:t>
                  </w:r>
                </w:p>
                <w:p w14:paraId="5B89DB3C" w14:textId="0623F237" w:rsidR="007360D4" w:rsidRPr="00147500" w:rsidRDefault="007360D4" w:rsidP="007360D4">
                  <w:pPr>
                    <w:kinsoku w:val="0"/>
                    <w:autoSpaceDE w:val="0"/>
                    <w:autoSpaceDN w:val="0"/>
                    <w:ind w:leftChars="200" w:left="630" w:hangingChars="100" w:hanging="210"/>
                    <w:jc w:val="left"/>
                    <w:rPr>
                      <w:rFonts w:ascii="ＭＳ 明朝" w:eastAsia="ＭＳ 明朝" w:hAnsi="ＭＳ 明朝"/>
                      <w:color w:val="FF0000"/>
                      <w:szCs w:val="16"/>
                    </w:rPr>
                  </w:pPr>
                  <w:r w:rsidRPr="00147500">
                    <w:rPr>
                      <w:rFonts w:ascii="ＭＳ 明朝" w:eastAsia="ＭＳ 明朝" w:hAnsi="ＭＳ 明朝" w:hint="eastAsia"/>
                      <w:color w:val="FF0000"/>
                      <w:szCs w:val="16"/>
                    </w:rPr>
                    <w:t xml:space="preserve">・　</w:t>
                  </w:r>
                  <w:r w:rsidR="00C3189C" w:rsidRPr="00147500">
                    <w:rPr>
                      <w:rFonts w:ascii="ＭＳ 明朝" w:eastAsia="ＭＳ 明朝" w:hAnsi="ＭＳ 明朝" w:hint="eastAsia"/>
                      <w:color w:val="FF0000"/>
                      <w:szCs w:val="16"/>
                    </w:rPr>
                    <w:t>基幹放送</w:t>
                  </w:r>
                  <w:r w:rsidR="00C3189C">
                    <w:rPr>
                      <w:rFonts w:ascii="ＭＳ 明朝" w:eastAsia="ＭＳ 明朝" w:hAnsi="ＭＳ 明朝" w:hint="eastAsia"/>
                      <w:color w:val="FF0000"/>
                      <w:szCs w:val="16"/>
                    </w:rPr>
                    <w:t>の業務に係る認定の更新</w:t>
                  </w:r>
                  <w:r w:rsidRPr="00147500">
                    <w:rPr>
                      <w:rFonts w:ascii="ＭＳ 明朝" w:eastAsia="ＭＳ 明朝" w:hAnsi="ＭＳ 明朝" w:hint="eastAsia"/>
                      <w:color w:val="FF0000"/>
                      <w:szCs w:val="16"/>
                    </w:rPr>
                    <w:t>の申請に先立ち、</w:t>
                  </w:r>
                  <w:r>
                    <w:rPr>
                      <w:rFonts w:ascii="ＭＳ 明朝" w:eastAsia="ＭＳ 明朝" w:hAnsi="ＭＳ 明朝" w:hint="eastAsia"/>
                      <w:color w:val="FF0000"/>
                      <w:szCs w:val="16"/>
                    </w:rPr>
                    <w:t>当該</w:t>
                  </w:r>
                  <w:r w:rsidRPr="00147500">
                    <w:rPr>
                      <w:rFonts w:ascii="ＭＳ 明朝" w:eastAsia="ＭＳ 明朝" w:hAnsi="ＭＳ 明朝"/>
                      <w:color w:val="FF0000"/>
                      <w:szCs w:val="16"/>
                    </w:rPr>
                    <w:t>法人・団体株主に対し</w:t>
                  </w:r>
                  <w:r>
                    <w:rPr>
                      <w:rFonts w:ascii="ＭＳ 明朝" w:eastAsia="ＭＳ 明朝" w:hAnsi="ＭＳ 明朝" w:hint="eastAsia"/>
                      <w:color w:val="FF0000"/>
                      <w:szCs w:val="16"/>
                    </w:rPr>
                    <w:t>て</w:t>
                  </w:r>
                  <w:r w:rsidRPr="00147500">
                    <w:rPr>
                      <w:rFonts w:ascii="ＭＳ 明朝" w:eastAsia="ＭＳ 明朝" w:hAnsi="ＭＳ 明朝"/>
                      <w:color w:val="FF0000"/>
                      <w:szCs w:val="16"/>
                    </w:rPr>
                    <w:t>確認</w:t>
                  </w:r>
                  <w:r>
                    <w:rPr>
                      <w:rFonts w:ascii="ＭＳ 明朝" w:eastAsia="ＭＳ 明朝" w:hAnsi="ＭＳ 明朝" w:hint="eastAsia"/>
                      <w:color w:val="FF0000"/>
                      <w:szCs w:val="16"/>
                    </w:rPr>
                    <w:t>する（本事業年度においても実施。）。</w:t>
                  </w:r>
                </w:p>
                <w:p w14:paraId="52AC6CA1" w14:textId="77777777" w:rsidR="007360D4" w:rsidRPr="00147500" w:rsidRDefault="007360D4" w:rsidP="007360D4">
                  <w:pPr>
                    <w:kinsoku w:val="0"/>
                    <w:autoSpaceDE w:val="0"/>
                    <w:autoSpaceDN w:val="0"/>
                    <w:ind w:leftChars="200" w:left="630" w:hangingChars="100" w:hanging="210"/>
                    <w:jc w:val="left"/>
                    <w:rPr>
                      <w:rFonts w:ascii="ＭＳ 明朝" w:eastAsia="ＭＳ 明朝" w:hAnsi="ＭＳ 明朝"/>
                      <w:color w:val="FF0000"/>
                      <w:szCs w:val="16"/>
                    </w:rPr>
                  </w:pPr>
                  <w:r w:rsidRPr="00147500">
                    <w:rPr>
                      <w:rFonts w:ascii="ＭＳ 明朝" w:eastAsia="ＭＳ 明朝" w:hAnsi="ＭＳ 明朝" w:hint="eastAsia"/>
                      <w:color w:val="FF0000"/>
                      <w:szCs w:val="16"/>
                    </w:rPr>
                    <w:t>・　自らの株主総会に向けた</w:t>
                  </w:r>
                  <w:r>
                    <w:rPr>
                      <w:rFonts w:ascii="ＭＳ 明朝" w:eastAsia="ＭＳ 明朝" w:hAnsi="ＭＳ 明朝" w:hint="eastAsia"/>
                      <w:color w:val="FF0000"/>
                      <w:szCs w:val="16"/>
                    </w:rPr>
                    <w:t>、及び</w:t>
                  </w:r>
                  <w:r w:rsidRPr="00147500">
                    <w:rPr>
                      <w:rFonts w:ascii="ＭＳ 明朝" w:eastAsia="ＭＳ 明朝" w:hAnsi="ＭＳ 明朝" w:hint="eastAsia"/>
                      <w:color w:val="FF0000"/>
                      <w:szCs w:val="16"/>
                    </w:rPr>
                    <w:t>配当に向けた議決権の確定に</w:t>
                  </w:r>
                  <w:r>
                    <w:rPr>
                      <w:rFonts w:ascii="ＭＳ 明朝" w:eastAsia="ＭＳ 明朝" w:hAnsi="ＭＳ 明朝" w:hint="eastAsia"/>
                      <w:color w:val="FF0000"/>
                      <w:szCs w:val="16"/>
                    </w:rPr>
                    <w:t>際し</w:t>
                  </w:r>
                  <w:r w:rsidRPr="00147500">
                    <w:rPr>
                      <w:rFonts w:ascii="ＭＳ 明朝" w:eastAsia="ＭＳ 明朝" w:hAnsi="ＭＳ 明朝" w:hint="eastAsia"/>
                      <w:color w:val="FF0000"/>
                      <w:szCs w:val="16"/>
                    </w:rPr>
                    <w:t>、</w:t>
                  </w:r>
                  <w:r>
                    <w:rPr>
                      <w:rFonts w:ascii="ＭＳ 明朝" w:eastAsia="ＭＳ 明朝" w:hAnsi="ＭＳ 明朝" w:hint="eastAsia"/>
                      <w:color w:val="FF0000"/>
                      <w:szCs w:val="16"/>
                    </w:rPr>
                    <w:t>当該</w:t>
                  </w:r>
                  <w:r w:rsidRPr="00147500">
                    <w:rPr>
                      <w:rFonts w:ascii="ＭＳ 明朝" w:eastAsia="ＭＳ 明朝" w:hAnsi="ＭＳ 明朝"/>
                      <w:color w:val="FF0000"/>
                      <w:szCs w:val="16"/>
                    </w:rPr>
                    <w:t>法人・団体株主に対し</w:t>
                  </w:r>
                  <w:r>
                    <w:rPr>
                      <w:rFonts w:ascii="ＭＳ 明朝" w:eastAsia="ＭＳ 明朝" w:hAnsi="ＭＳ 明朝" w:hint="eastAsia"/>
                      <w:color w:val="FF0000"/>
                      <w:szCs w:val="16"/>
                    </w:rPr>
                    <w:t>て</w:t>
                  </w:r>
                  <w:r w:rsidRPr="00147500">
                    <w:rPr>
                      <w:rFonts w:ascii="ＭＳ 明朝" w:eastAsia="ＭＳ 明朝" w:hAnsi="ＭＳ 明朝"/>
                      <w:color w:val="FF0000"/>
                      <w:szCs w:val="16"/>
                    </w:rPr>
                    <w:t>確認</w:t>
                  </w:r>
                  <w:r>
                    <w:rPr>
                      <w:rFonts w:ascii="ＭＳ 明朝" w:eastAsia="ＭＳ 明朝" w:hAnsi="ＭＳ 明朝" w:hint="eastAsia"/>
                      <w:color w:val="FF0000"/>
                      <w:szCs w:val="16"/>
                    </w:rPr>
                    <w:t>する（本事業年度においても実施。）。</w:t>
                  </w:r>
                </w:p>
                <w:p w14:paraId="3BD0428B" w14:textId="77777777" w:rsidR="007360D4" w:rsidRPr="00147500" w:rsidRDefault="007360D4" w:rsidP="007360D4">
                  <w:pPr>
                    <w:kinsoku w:val="0"/>
                    <w:autoSpaceDE w:val="0"/>
                    <w:autoSpaceDN w:val="0"/>
                    <w:ind w:leftChars="200" w:left="630" w:hangingChars="100" w:hanging="210"/>
                    <w:jc w:val="left"/>
                    <w:rPr>
                      <w:rFonts w:ascii="ＭＳ 明朝" w:eastAsia="ＭＳ 明朝" w:hAnsi="ＭＳ 明朝"/>
                      <w:color w:val="FF0000"/>
                      <w:szCs w:val="16"/>
                    </w:rPr>
                  </w:pPr>
                  <w:r w:rsidRPr="00147500">
                    <w:rPr>
                      <w:rFonts w:ascii="ＭＳ 明朝" w:eastAsia="ＭＳ 明朝" w:hAnsi="ＭＳ 明朝" w:hint="eastAsia"/>
                      <w:color w:val="FF0000"/>
                      <w:szCs w:val="16"/>
                    </w:rPr>
                    <w:t>・　確認</w:t>
                  </w:r>
                  <w:r>
                    <w:rPr>
                      <w:rFonts w:ascii="ＭＳ 明朝" w:eastAsia="ＭＳ 明朝" w:hAnsi="ＭＳ 明朝" w:hint="eastAsia"/>
                      <w:color w:val="FF0000"/>
                      <w:szCs w:val="16"/>
                    </w:rPr>
                    <w:t>する</w:t>
                  </w:r>
                  <w:r w:rsidRPr="00147500">
                    <w:rPr>
                      <w:rFonts w:ascii="ＭＳ 明朝" w:eastAsia="ＭＳ 明朝" w:hAnsi="ＭＳ 明朝" w:hint="eastAsia"/>
                      <w:color w:val="FF0000"/>
                      <w:szCs w:val="16"/>
                    </w:rPr>
                    <w:t>際に、一の外国法人等による議決権の</w:t>
                  </w:r>
                  <w:r w:rsidRPr="00147500">
                    <w:rPr>
                      <w:rFonts w:ascii="ＭＳ 明朝" w:eastAsia="ＭＳ 明朝" w:hAnsi="ＭＳ 明朝"/>
                      <w:color w:val="FF0000"/>
                      <w:szCs w:val="16"/>
                    </w:rPr>
                    <w:t>10％以上の保有状況に変化があった場合は連絡するよう依頼</w:t>
                  </w:r>
                  <w:r>
                    <w:rPr>
                      <w:rFonts w:ascii="ＭＳ 明朝" w:eastAsia="ＭＳ 明朝" w:hAnsi="ＭＳ 明朝" w:hint="eastAsia"/>
                      <w:color w:val="FF0000"/>
                      <w:szCs w:val="16"/>
                    </w:rPr>
                    <w:t>する（本事業年度においても実施。）。</w:t>
                  </w:r>
                </w:p>
                <w:p w14:paraId="21A0EBA8" w14:textId="3F95911C" w:rsidR="00DF5078" w:rsidRDefault="007360D4" w:rsidP="007360D4">
                  <w:pPr>
                    <w:kinsoku w:val="0"/>
                    <w:autoSpaceDE w:val="0"/>
                    <w:autoSpaceDN w:val="0"/>
                    <w:ind w:leftChars="200" w:left="630" w:hangingChars="100" w:hanging="210"/>
                    <w:jc w:val="left"/>
                    <w:rPr>
                      <w:rFonts w:ascii="ＭＳ 明朝" w:eastAsia="ＭＳ 明朝" w:hAnsi="ＭＳ 明朝"/>
                      <w:color w:val="FF0000"/>
                      <w:szCs w:val="16"/>
                    </w:rPr>
                  </w:pPr>
                  <w:r w:rsidRPr="00147500">
                    <w:rPr>
                      <w:rFonts w:ascii="ＭＳ 明朝" w:eastAsia="ＭＳ 明朝" w:hAnsi="ＭＳ 明朝" w:hint="eastAsia"/>
                      <w:color w:val="FF0000"/>
                      <w:szCs w:val="16"/>
                    </w:rPr>
                    <w:t>・　確認</w:t>
                  </w:r>
                  <w:r>
                    <w:rPr>
                      <w:rFonts w:ascii="ＭＳ 明朝" w:eastAsia="ＭＳ 明朝" w:hAnsi="ＭＳ 明朝" w:hint="eastAsia"/>
                      <w:color w:val="FF0000"/>
                      <w:szCs w:val="16"/>
                    </w:rPr>
                    <w:t>する</w:t>
                  </w:r>
                  <w:r w:rsidRPr="00147500">
                    <w:rPr>
                      <w:rFonts w:ascii="ＭＳ 明朝" w:eastAsia="ＭＳ 明朝" w:hAnsi="ＭＳ 明朝" w:hint="eastAsia"/>
                      <w:color w:val="FF0000"/>
                      <w:szCs w:val="16"/>
                    </w:rPr>
                    <w:t>際に、十分な情報を得られない場合は、</w:t>
                  </w:r>
                  <w:r w:rsidR="009441F1">
                    <w:rPr>
                      <w:rFonts w:ascii="ＭＳ 明朝" w:eastAsia="ＭＳ 明朝" w:hAnsi="ＭＳ 明朝" w:hint="eastAsia"/>
                      <w:color w:val="FF0000"/>
                      <w:szCs w:val="16"/>
                    </w:rPr>
                    <w:t>放送法</w:t>
                  </w:r>
                  <w:r w:rsidR="00DF5078">
                    <w:rPr>
                      <w:rFonts w:ascii="ＭＳ 明朝" w:eastAsia="ＭＳ 明朝" w:hAnsi="ＭＳ 明朝" w:hint="eastAsia"/>
                      <w:color w:val="FF0000"/>
                      <w:szCs w:val="16"/>
                    </w:rPr>
                    <w:t>規則第</w:t>
                  </w:r>
                  <w:r w:rsidR="009441F1">
                    <w:rPr>
                      <w:rFonts w:ascii="ＭＳ 明朝" w:eastAsia="ＭＳ 明朝" w:hAnsi="ＭＳ 明朝" w:hint="eastAsia"/>
                      <w:color w:val="FF0000"/>
                      <w:szCs w:val="16"/>
                    </w:rPr>
                    <w:t>62</w:t>
                  </w:r>
                  <w:r w:rsidR="00DF5078">
                    <w:rPr>
                      <w:rFonts w:ascii="ＭＳ 明朝" w:eastAsia="ＭＳ 明朝" w:hAnsi="ＭＳ 明朝" w:hint="eastAsia"/>
                      <w:color w:val="FF0000"/>
                      <w:szCs w:val="16"/>
                    </w:rPr>
                    <w:t>条第５項の</w:t>
                  </w:r>
                  <w:r w:rsidR="00DF5078" w:rsidRPr="00147500">
                    <w:rPr>
                      <w:rFonts w:ascii="ＭＳ 明朝" w:eastAsia="ＭＳ 明朝" w:hAnsi="ＭＳ 明朝" w:hint="eastAsia"/>
                      <w:color w:val="FF0000"/>
                      <w:szCs w:val="16"/>
                    </w:rPr>
                    <w:t>照会制度を活用する</w:t>
                  </w:r>
                  <w:r w:rsidR="009169C5">
                    <w:rPr>
                      <w:rFonts w:ascii="ＭＳ 明朝" w:eastAsia="ＭＳ 明朝" w:hAnsi="ＭＳ 明朝" w:hint="eastAsia"/>
                      <w:color w:val="FF0000"/>
                      <w:szCs w:val="16"/>
                    </w:rPr>
                    <w:t>（本事業年度における実績はなし。）</w:t>
                  </w:r>
                  <w:r w:rsidR="00DF5078">
                    <w:rPr>
                      <w:rFonts w:ascii="ＭＳ 明朝" w:eastAsia="ＭＳ 明朝" w:hAnsi="ＭＳ 明朝" w:hint="eastAsia"/>
                      <w:color w:val="FF0000"/>
                      <w:szCs w:val="16"/>
                    </w:rPr>
                    <w:t>。</w:t>
                  </w:r>
                </w:p>
                <w:p w14:paraId="357D61D3" w14:textId="1BB23EB7" w:rsidR="00DF5078" w:rsidRPr="00F853EA" w:rsidRDefault="00DF5078" w:rsidP="00DF5078">
                  <w:pPr>
                    <w:kinsoku w:val="0"/>
                    <w:autoSpaceDE w:val="0"/>
                    <w:autoSpaceDN w:val="0"/>
                    <w:ind w:left="420" w:hangingChars="200" w:hanging="420"/>
                    <w:jc w:val="left"/>
                    <w:rPr>
                      <w:rFonts w:ascii="ＭＳ 明朝" w:eastAsia="ＭＳ 明朝" w:hAnsi="ＭＳ 明朝"/>
                      <w:color w:val="FF0000"/>
                      <w:szCs w:val="16"/>
                    </w:rPr>
                  </w:pPr>
                  <w:r>
                    <w:rPr>
                      <w:rFonts w:ascii="ＭＳ 明朝" w:eastAsia="ＭＳ 明朝" w:hAnsi="ＭＳ 明朝" w:hint="eastAsia"/>
                      <w:color w:val="FF0000"/>
                      <w:szCs w:val="16"/>
                    </w:rPr>
                    <w:t>（３）９月３０日の議決権の確定及び３月３１日の議決権の確定に際しては、</w:t>
                  </w:r>
                  <w:r w:rsidRPr="00B531A9">
                    <w:rPr>
                      <w:rFonts w:ascii="ＭＳ 明朝" w:eastAsia="ＭＳ 明朝" w:hAnsi="ＭＳ 明朝" w:hint="eastAsia"/>
                      <w:color w:val="FF0000"/>
                      <w:szCs w:val="16"/>
                    </w:rPr>
                    <w:t>放送法第</w:t>
                  </w:r>
                  <w:r w:rsidRPr="00B531A9">
                    <w:rPr>
                      <w:rFonts w:ascii="ＭＳ 明朝" w:eastAsia="ＭＳ 明朝" w:hAnsi="ＭＳ 明朝"/>
                      <w:color w:val="FF0000"/>
                      <w:szCs w:val="16"/>
                    </w:rPr>
                    <w:t>116条第１項及び第２項</w:t>
                  </w:r>
                  <w:r>
                    <w:rPr>
                      <w:rFonts w:ascii="ＭＳ 明朝" w:eastAsia="ＭＳ 明朝" w:hAnsi="ＭＳ 明朝" w:hint="eastAsia"/>
                      <w:color w:val="FF0000"/>
                      <w:szCs w:val="16"/>
                    </w:rPr>
                    <w:t>に規定する</w:t>
                  </w:r>
                  <w:r w:rsidRPr="003C3789">
                    <w:rPr>
                      <w:rFonts w:ascii="ＭＳ 明朝" w:eastAsia="ＭＳ 明朝" w:hAnsi="ＭＳ 明朝" w:hint="eastAsia"/>
                      <w:color w:val="FF0000"/>
                      <w:szCs w:val="16"/>
                    </w:rPr>
                    <w:t>名義書換拒否制度</w:t>
                  </w:r>
                  <w:r>
                    <w:rPr>
                      <w:rFonts w:ascii="ＭＳ 明朝" w:eastAsia="ＭＳ 明朝" w:hAnsi="ＭＳ 明朝" w:hint="eastAsia"/>
                      <w:color w:val="FF0000"/>
                      <w:szCs w:val="16"/>
                    </w:rPr>
                    <w:t>を適用した。また、</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日には同条第３項に規定する</w:t>
                  </w:r>
                  <w:r w:rsidRPr="003C3789">
                    <w:rPr>
                      <w:rFonts w:ascii="ＭＳ 明朝" w:eastAsia="ＭＳ 明朝" w:hAnsi="ＭＳ 明朝" w:hint="eastAsia"/>
                      <w:color w:val="FF0000"/>
                      <w:szCs w:val="16"/>
                    </w:rPr>
                    <w:t>議決権失効制度</w:t>
                  </w:r>
                  <w:r>
                    <w:rPr>
                      <w:rFonts w:ascii="ＭＳ 明朝" w:eastAsia="ＭＳ 明朝" w:hAnsi="ＭＳ 明朝" w:hint="eastAsia"/>
                      <w:color w:val="FF0000"/>
                      <w:szCs w:val="16"/>
                    </w:rPr>
                    <w:t>が</w:t>
                  </w:r>
                  <w:r w:rsidRPr="003C3789">
                    <w:rPr>
                      <w:rFonts w:ascii="ＭＳ 明朝" w:eastAsia="ＭＳ 明朝" w:hAnsi="ＭＳ 明朝" w:hint="eastAsia"/>
                      <w:color w:val="FF0000"/>
                      <w:szCs w:val="16"/>
                    </w:rPr>
                    <w:t>適用</w:t>
                  </w:r>
                  <w:r>
                    <w:rPr>
                      <w:rFonts w:ascii="ＭＳ 明朝" w:eastAsia="ＭＳ 明朝" w:hAnsi="ＭＳ 明朝" w:hint="eastAsia"/>
                      <w:color w:val="FF0000"/>
                      <w:szCs w:val="16"/>
                    </w:rPr>
                    <w:t>された。</w:t>
                  </w:r>
                </w:p>
              </w:tc>
            </w:tr>
            <w:tr w:rsidR="00DF5078" w:rsidRPr="00B8701C" w14:paraId="75C41B0D" w14:textId="77777777" w:rsidTr="00E05177">
              <w:trPr>
                <w:trHeight w:val="273"/>
              </w:trPr>
              <w:tc>
                <w:tcPr>
                  <w:tcW w:w="3539" w:type="dxa"/>
                  <w:vMerge w:val="restart"/>
                  <w:tcBorders>
                    <w:top w:val="single" w:sz="4" w:space="0" w:color="auto"/>
                    <w:left w:val="single" w:sz="4" w:space="0" w:color="auto"/>
                    <w:bottom w:val="single" w:sz="4" w:space="0" w:color="auto"/>
                    <w:right w:val="single" w:sz="4" w:space="0" w:color="auto"/>
                  </w:tcBorders>
                  <w:vAlign w:val="center"/>
                </w:tcPr>
                <w:p w14:paraId="0305D5DF" w14:textId="3B67FE8D" w:rsidR="00DF5078" w:rsidRPr="006C4647" w:rsidRDefault="00DF5078" w:rsidP="00DF5078">
                  <w:pPr>
                    <w:kinsoku w:val="0"/>
                    <w:autoSpaceDE w:val="0"/>
                    <w:autoSpaceDN w:val="0"/>
                    <w:rPr>
                      <w:rFonts w:ascii="ＭＳ 明朝" w:eastAsia="ＭＳ 明朝" w:hAnsi="ＭＳ 明朝"/>
                      <w:szCs w:val="16"/>
                    </w:rPr>
                  </w:pPr>
                  <w:r w:rsidRPr="006C4647">
                    <w:rPr>
                      <w:rFonts w:ascii="ＭＳ 明朝" w:eastAsia="ＭＳ 明朝" w:hAnsi="ＭＳ 明朝" w:hint="eastAsia"/>
                      <w:szCs w:val="16"/>
                    </w:rPr>
                    <w:lastRenderedPageBreak/>
                    <w:t>変更の届出を要しなかつた</w:t>
                  </w:r>
                  <w:bookmarkStart w:id="230" w:name="_Hlk162347601"/>
                  <w:r w:rsidRPr="006C4647">
                    <w:rPr>
                      <w:rFonts w:ascii="ＭＳ 明朝" w:eastAsia="ＭＳ 明朝" w:hAnsi="ＭＳ 明朝" w:hint="eastAsia"/>
                      <w:szCs w:val="16"/>
                    </w:rPr>
                    <w:t>外国人等</w:t>
                  </w:r>
                  <w:r w:rsidR="00AF21DD">
                    <w:rPr>
                      <w:rFonts w:ascii="ＭＳ 明朝" w:eastAsia="ＭＳ 明朝" w:hAnsi="ＭＳ 明朝" w:hint="eastAsia"/>
                      <w:szCs w:val="16"/>
                    </w:rPr>
                    <w:t>直接保有議決権割合又は</w:t>
                  </w:r>
                  <w:bookmarkEnd w:id="230"/>
                  <w:r w:rsidR="00AF21DD">
                    <w:rPr>
                      <w:rFonts w:ascii="ＭＳ 明朝" w:eastAsia="ＭＳ 明朝" w:hAnsi="ＭＳ 明朝" w:hint="eastAsia"/>
                      <w:szCs w:val="16"/>
                    </w:rPr>
                    <w:t>外国人等</w:t>
                  </w:r>
                  <w:r w:rsidRPr="006C4647">
                    <w:rPr>
                      <w:rFonts w:ascii="ＭＳ 明朝" w:eastAsia="ＭＳ 明朝" w:hAnsi="ＭＳ 明朝" w:hint="eastAsia"/>
                      <w:szCs w:val="16"/>
                    </w:rPr>
                    <w:t>保有議決権割合の変更（注２）</w:t>
                  </w:r>
                </w:p>
              </w:tc>
              <w:tc>
                <w:tcPr>
                  <w:tcW w:w="1606" w:type="dxa"/>
                  <w:tcBorders>
                    <w:top w:val="single" w:sz="4" w:space="0" w:color="auto"/>
                    <w:left w:val="single" w:sz="4" w:space="0" w:color="auto"/>
                    <w:bottom w:val="single" w:sz="4" w:space="0" w:color="auto"/>
                    <w:right w:val="single" w:sz="4" w:space="0" w:color="auto"/>
                  </w:tcBorders>
                </w:tcPr>
                <w:p w14:paraId="11EA8602" w14:textId="77777777" w:rsidR="00DF5078" w:rsidRPr="006C4647" w:rsidRDefault="00DF5078" w:rsidP="00DF5078">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変更年月日</w:t>
                  </w:r>
                </w:p>
              </w:tc>
              <w:tc>
                <w:tcPr>
                  <w:tcW w:w="1607" w:type="dxa"/>
                  <w:tcBorders>
                    <w:top w:val="single" w:sz="4" w:space="0" w:color="auto"/>
                    <w:left w:val="single" w:sz="4" w:space="0" w:color="auto"/>
                    <w:bottom w:val="single" w:sz="4" w:space="0" w:color="auto"/>
                    <w:right w:val="single" w:sz="4" w:space="0" w:color="auto"/>
                  </w:tcBorders>
                </w:tcPr>
                <w:p w14:paraId="6D23C4D5" w14:textId="77777777" w:rsidR="00DF5078" w:rsidRPr="006C4647" w:rsidRDefault="00DF5078" w:rsidP="00DF5078">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変更前</w:t>
                  </w:r>
                </w:p>
              </w:tc>
              <w:tc>
                <w:tcPr>
                  <w:tcW w:w="1607" w:type="dxa"/>
                  <w:tcBorders>
                    <w:top w:val="single" w:sz="4" w:space="0" w:color="auto"/>
                    <w:left w:val="single" w:sz="4" w:space="0" w:color="auto"/>
                    <w:bottom w:val="single" w:sz="4" w:space="0" w:color="auto"/>
                    <w:right w:val="single" w:sz="4" w:space="0" w:color="auto"/>
                  </w:tcBorders>
                </w:tcPr>
                <w:p w14:paraId="10430283" w14:textId="77777777" w:rsidR="00DF5078" w:rsidRPr="006C4647" w:rsidRDefault="00DF5078" w:rsidP="00DF5078">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変更後</w:t>
                  </w:r>
                </w:p>
              </w:tc>
            </w:tr>
            <w:tr w:rsidR="00DF5078" w:rsidRPr="00B8701C" w14:paraId="22453F12" w14:textId="77777777" w:rsidTr="00E05177">
              <w:trPr>
                <w:trHeight w:val="273"/>
              </w:trPr>
              <w:tc>
                <w:tcPr>
                  <w:tcW w:w="3539" w:type="dxa"/>
                  <w:vMerge/>
                  <w:tcBorders>
                    <w:top w:val="single" w:sz="4" w:space="0" w:color="auto"/>
                    <w:left w:val="single" w:sz="4" w:space="0" w:color="auto"/>
                    <w:bottom w:val="single" w:sz="4" w:space="0" w:color="auto"/>
                    <w:right w:val="single" w:sz="4" w:space="0" w:color="auto"/>
                  </w:tcBorders>
                  <w:vAlign w:val="center"/>
                </w:tcPr>
                <w:p w14:paraId="7F4EBC27" w14:textId="77777777" w:rsidR="00DF5078" w:rsidRPr="006C4647" w:rsidRDefault="00DF5078" w:rsidP="00DF5078">
                  <w:pPr>
                    <w:kinsoku w:val="0"/>
                    <w:autoSpaceDE w:val="0"/>
                    <w:autoSpaceDN w:val="0"/>
                    <w:rPr>
                      <w:rFonts w:ascii="ＭＳ 明朝" w:eastAsia="ＭＳ 明朝" w:hAnsi="ＭＳ 明朝"/>
                      <w:szCs w:val="16"/>
                    </w:rPr>
                  </w:pPr>
                </w:p>
              </w:tc>
              <w:tc>
                <w:tcPr>
                  <w:tcW w:w="1606" w:type="dxa"/>
                  <w:tcBorders>
                    <w:top w:val="single" w:sz="4" w:space="0" w:color="auto"/>
                    <w:left w:val="single" w:sz="4" w:space="0" w:color="auto"/>
                    <w:bottom w:val="single" w:sz="4" w:space="0" w:color="auto"/>
                    <w:right w:val="single" w:sz="4" w:space="0" w:color="auto"/>
                  </w:tcBorders>
                </w:tcPr>
                <w:p w14:paraId="0A951CE2" w14:textId="77777777" w:rsidR="00DF5078" w:rsidRPr="00F853EA" w:rsidRDefault="00DF5078" w:rsidP="00DF5078">
                  <w:pPr>
                    <w:kinsoku w:val="0"/>
                    <w:autoSpaceDE w:val="0"/>
                    <w:autoSpaceDN w:val="0"/>
                    <w:rPr>
                      <w:rFonts w:ascii="ＭＳ 明朝" w:eastAsia="ＭＳ 明朝" w:hAnsi="ＭＳ 明朝"/>
                      <w:szCs w:val="16"/>
                    </w:rPr>
                  </w:pPr>
                  <w:r>
                    <w:rPr>
                      <w:rFonts w:ascii="ＭＳ 明朝" w:eastAsia="ＭＳ 明朝" w:hAnsi="ＭＳ 明朝" w:hint="eastAsia"/>
                      <w:color w:val="FF0000"/>
                      <w:szCs w:val="16"/>
                    </w:rPr>
                    <w:t>令和</w:t>
                  </w:r>
                  <w:r w:rsidRPr="00F853EA">
                    <w:rPr>
                      <w:rFonts w:ascii="ＭＳ 明朝" w:eastAsia="ＭＳ 明朝" w:hAnsi="ＭＳ 明朝" w:hint="eastAsia"/>
                      <w:color w:val="FF0000"/>
                      <w:szCs w:val="16"/>
                    </w:rPr>
                    <w:t>○年３月31日</w:t>
                  </w:r>
                </w:p>
              </w:tc>
              <w:tc>
                <w:tcPr>
                  <w:tcW w:w="1607" w:type="dxa"/>
                  <w:tcBorders>
                    <w:top w:val="single" w:sz="4" w:space="0" w:color="auto"/>
                    <w:left w:val="single" w:sz="4" w:space="0" w:color="auto"/>
                    <w:bottom w:val="single" w:sz="4" w:space="0" w:color="auto"/>
                    <w:right w:val="single" w:sz="4" w:space="0" w:color="auto"/>
                  </w:tcBorders>
                </w:tcPr>
                <w:p w14:paraId="1581AF32" w14:textId="068794A3" w:rsidR="00DF5078" w:rsidRPr="006C4647" w:rsidRDefault="00DF5078" w:rsidP="00DF5078">
                  <w:pPr>
                    <w:kinsoku w:val="0"/>
                    <w:autoSpaceDE w:val="0"/>
                    <w:autoSpaceDN w:val="0"/>
                    <w:jc w:val="right"/>
                    <w:rPr>
                      <w:rFonts w:ascii="ＭＳ 明朝" w:eastAsia="ＭＳ 明朝" w:hAnsi="ＭＳ 明朝"/>
                      <w:szCs w:val="16"/>
                    </w:rPr>
                  </w:pPr>
                  <w:r>
                    <w:rPr>
                      <w:rFonts w:ascii="ＭＳ 明朝" w:eastAsia="ＭＳ 明朝" w:hAnsi="ＭＳ 明朝" w:hint="eastAsia"/>
                      <w:color w:val="FF0000"/>
                      <w:szCs w:val="16"/>
                    </w:rPr>
                    <w:t>1</w:t>
                  </w:r>
                  <w:r w:rsidR="0085198A">
                    <w:rPr>
                      <w:rFonts w:ascii="ＭＳ 明朝" w:eastAsia="ＭＳ 明朝" w:hAnsi="ＭＳ 明朝" w:hint="eastAsia"/>
                      <w:color w:val="FF0000"/>
                      <w:szCs w:val="16"/>
                    </w:rPr>
                    <w:t>5</w:t>
                  </w:r>
                  <w:r>
                    <w:rPr>
                      <w:rFonts w:ascii="ＭＳ 明朝" w:eastAsia="ＭＳ 明朝" w:hAnsi="ＭＳ 明朝" w:hint="eastAsia"/>
                      <w:color w:val="FF0000"/>
                      <w:szCs w:val="16"/>
                    </w:rPr>
                    <w:t>.</w:t>
                  </w:r>
                  <w:r w:rsidR="0085198A">
                    <w:rPr>
                      <w:rFonts w:ascii="ＭＳ 明朝" w:eastAsia="ＭＳ 明朝" w:hAnsi="ＭＳ 明朝"/>
                      <w:color w:val="FF0000"/>
                      <w:szCs w:val="16"/>
                    </w:rPr>
                    <w:t>23</w:t>
                  </w:r>
                  <w:r w:rsidRPr="006C4647">
                    <w:rPr>
                      <w:rFonts w:ascii="ＭＳ 明朝" w:eastAsia="ＭＳ 明朝" w:hAnsi="ＭＳ 明朝" w:hint="eastAsia"/>
                      <w:szCs w:val="16"/>
                    </w:rPr>
                    <w:t>％</w:t>
                  </w:r>
                </w:p>
              </w:tc>
              <w:tc>
                <w:tcPr>
                  <w:tcW w:w="1607" w:type="dxa"/>
                  <w:tcBorders>
                    <w:top w:val="single" w:sz="4" w:space="0" w:color="auto"/>
                    <w:left w:val="single" w:sz="4" w:space="0" w:color="auto"/>
                    <w:bottom w:val="single" w:sz="4" w:space="0" w:color="auto"/>
                    <w:right w:val="single" w:sz="4" w:space="0" w:color="auto"/>
                  </w:tcBorders>
                </w:tcPr>
                <w:p w14:paraId="2B2AC145" w14:textId="77777777" w:rsidR="00DF5078" w:rsidRPr="006C4647" w:rsidRDefault="00DF5078" w:rsidP="00DF5078">
                  <w:pPr>
                    <w:kinsoku w:val="0"/>
                    <w:autoSpaceDE w:val="0"/>
                    <w:autoSpaceDN w:val="0"/>
                    <w:jc w:val="right"/>
                    <w:rPr>
                      <w:rFonts w:ascii="ＭＳ 明朝" w:eastAsia="ＭＳ 明朝" w:hAnsi="ＭＳ 明朝"/>
                      <w:szCs w:val="16"/>
                    </w:rPr>
                  </w:pPr>
                  <w:r w:rsidRPr="00865465">
                    <w:rPr>
                      <w:rFonts w:ascii="ＭＳ 明朝" w:eastAsia="ＭＳ 明朝" w:hAnsi="ＭＳ 明朝" w:hint="eastAsia"/>
                      <w:color w:val="FF0000"/>
                      <w:szCs w:val="16"/>
                    </w:rPr>
                    <w:t>1</w:t>
                  </w:r>
                  <w:r w:rsidRPr="00865465">
                    <w:rPr>
                      <w:rFonts w:ascii="ＭＳ 明朝" w:eastAsia="ＭＳ 明朝" w:hAnsi="ＭＳ 明朝"/>
                      <w:color w:val="FF0000"/>
                      <w:szCs w:val="16"/>
                    </w:rPr>
                    <w:t>2.00</w:t>
                  </w:r>
                  <w:r w:rsidRPr="006C4647">
                    <w:rPr>
                      <w:rFonts w:ascii="ＭＳ 明朝" w:eastAsia="ＭＳ 明朝" w:hAnsi="ＭＳ 明朝" w:hint="eastAsia"/>
                      <w:szCs w:val="16"/>
                    </w:rPr>
                    <w:t>％</w:t>
                  </w:r>
                </w:p>
              </w:tc>
            </w:tr>
            <w:tr w:rsidR="00DF5078" w:rsidRPr="00B8701C" w14:paraId="2F96F8FC" w14:textId="77777777" w:rsidTr="00E05177">
              <w:trPr>
                <w:trHeight w:val="273"/>
              </w:trPr>
              <w:tc>
                <w:tcPr>
                  <w:tcW w:w="3539" w:type="dxa"/>
                  <w:vMerge w:val="restart"/>
                  <w:tcBorders>
                    <w:top w:val="single" w:sz="4" w:space="0" w:color="auto"/>
                    <w:left w:val="single" w:sz="4" w:space="0" w:color="auto"/>
                    <w:bottom w:val="single" w:sz="4" w:space="0" w:color="auto"/>
                    <w:right w:val="single" w:sz="4" w:space="0" w:color="auto"/>
                  </w:tcBorders>
                  <w:vAlign w:val="center"/>
                </w:tcPr>
                <w:p w14:paraId="5591688F" w14:textId="61A23E21" w:rsidR="00DF5078" w:rsidRPr="006C4647" w:rsidRDefault="00AF21DD" w:rsidP="00DF5078">
                  <w:pPr>
                    <w:kinsoku w:val="0"/>
                    <w:autoSpaceDE w:val="0"/>
                    <w:autoSpaceDN w:val="0"/>
                    <w:rPr>
                      <w:rFonts w:ascii="ＭＳ 明朝" w:eastAsia="ＭＳ 明朝" w:hAnsi="ＭＳ 明朝"/>
                      <w:szCs w:val="16"/>
                    </w:rPr>
                  </w:pPr>
                  <w:r>
                    <w:rPr>
                      <w:rFonts w:ascii="ＭＳ 明朝" w:eastAsia="ＭＳ 明朝" w:hAnsi="ＭＳ 明朝" w:hint="eastAsia"/>
                      <w:szCs w:val="16"/>
                    </w:rPr>
                    <w:lastRenderedPageBreak/>
                    <w:t>外国人等直接保有議決権割合又は</w:t>
                  </w:r>
                  <w:r w:rsidR="00DF5078" w:rsidRPr="006C4647">
                    <w:rPr>
                      <w:rFonts w:ascii="ＭＳ 明朝" w:eastAsia="ＭＳ 明朝" w:hAnsi="ＭＳ 明朝" w:hint="eastAsia"/>
                      <w:szCs w:val="16"/>
                    </w:rPr>
                    <w:t>外国人等保有議決権割合に係る様式の</w:t>
                  </w:r>
                  <w:r w:rsidR="00DF5078" w:rsidRPr="006C4647">
                    <w:rPr>
                      <w:rFonts w:ascii="ＭＳ 明朝" w:eastAsia="ＭＳ 明朝" w:hAnsi="ＭＳ 明朝"/>
                      <w:szCs w:val="16"/>
                    </w:rPr>
                    <w:t>内容</w:t>
                  </w:r>
                  <w:r w:rsidR="00DF5078" w:rsidRPr="006C4647">
                    <w:rPr>
                      <w:rFonts w:ascii="ＭＳ 明朝" w:eastAsia="ＭＳ 明朝" w:hAnsi="ＭＳ 明朝" w:hint="eastAsia"/>
                      <w:szCs w:val="16"/>
                    </w:rPr>
                    <w:t>の変更（注３）</w:t>
                  </w:r>
                </w:p>
              </w:tc>
              <w:tc>
                <w:tcPr>
                  <w:tcW w:w="4820" w:type="dxa"/>
                  <w:gridSpan w:val="3"/>
                  <w:tcBorders>
                    <w:top w:val="single" w:sz="4" w:space="0" w:color="auto"/>
                    <w:left w:val="single" w:sz="4" w:space="0" w:color="auto"/>
                    <w:bottom w:val="single" w:sz="4" w:space="0" w:color="auto"/>
                    <w:right w:val="single" w:sz="4" w:space="0" w:color="auto"/>
                  </w:tcBorders>
                </w:tcPr>
                <w:p w14:paraId="466519AE" w14:textId="77777777" w:rsidR="00DF5078" w:rsidRPr="006C4647" w:rsidRDefault="00DF5078" w:rsidP="00DF5078">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変更年月日</w:t>
                  </w:r>
                </w:p>
              </w:tc>
            </w:tr>
            <w:tr w:rsidR="00DF5078" w:rsidRPr="00B8701C" w14:paraId="7B5F8551" w14:textId="77777777" w:rsidTr="00E05177">
              <w:trPr>
                <w:trHeight w:val="273"/>
              </w:trPr>
              <w:tc>
                <w:tcPr>
                  <w:tcW w:w="3539" w:type="dxa"/>
                  <w:vMerge/>
                  <w:tcBorders>
                    <w:top w:val="single" w:sz="4" w:space="0" w:color="auto"/>
                    <w:left w:val="single" w:sz="4" w:space="0" w:color="auto"/>
                    <w:bottom w:val="single" w:sz="4" w:space="0" w:color="auto"/>
                    <w:right w:val="single" w:sz="4" w:space="0" w:color="auto"/>
                  </w:tcBorders>
                  <w:vAlign w:val="center"/>
                </w:tcPr>
                <w:p w14:paraId="4DDAAE0B" w14:textId="77777777" w:rsidR="00DF5078" w:rsidRPr="006C4647" w:rsidRDefault="00DF5078" w:rsidP="00DF5078">
                  <w:pPr>
                    <w:kinsoku w:val="0"/>
                    <w:autoSpaceDE w:val="0"/>
                    <w:autoSpaceDN w:val="0"/>
                    <w:rPr>
                      <w:rFonts w:ascii="ＭＳ 明朝" w:eastAsia="ＭＳ 明朝" w:hAnsi="ＭＳ 明朝"/>
                      <w:szCs w:val="16"/>
                    </w:rPr>
                  </w:pPr>
                </w:p>
              </w:tc>
              <w:tc>
                <w:tcPr>
                  <w:tcW w:w="4820" w:type="dxa"/>
                  <w:gridSpan w:val="3"/>
                  <w:tcBorders>
                    <w:top w:val="single" w:sz="4" w:space="0" w:color="auto"/>
                    <w:left w:val="single" w:sz="4" w:space="0" w:color="auto"/>
                    <w:bottom w:val="single" w:sz="4" w:space="0" w:color="auto"/>
                    <w:right w:val="single" w:sz="4" w:space="0" w:color="auto"/>
                  </w:tcBorders>
                </w:tcPr>
                <w:p w14:paraId="5953B54F" w14:textId="77777777" w:rsidR="00DF5078" w:rsidRPr="00D87172" w:rsidRDefault="00DF5078" w:rsidP="00DF5078">
                  <w:pPr>
                    <w:kinsoku w:val="0"/>
                    <w:autoSpaceDE w:val="0"/>
                    <w:autoSpaceDN w:val="0"/>
                    <w:jc w:val="left"/>
                    <w:rPr>
                      <w:rFonts w:ascii="ＭＳ 明朝" w:eastAsia="ＭＳ 明朝" w:hAnsi="ＭＳ 明朝"/>
                      <w:szCs w:val="16"/>
                    </w:rPr>
                  </w:pPr>
                  <w:r>
                    <w:rPr>
                      <w:rFonts w:ascii="ＭＳ 明朝" w:eastAsia="ＭＳ 明朝" w:hAnsi="ＭＳ 明朝" w:hint="eastAsia"/>
                      <w:color w:val="FF0000"/>
                      <w:szCs w:val="16"/>
                    </w:rPr>
                    <w:t>令和</w:t>
                  </w:r>
                  <w:r w:rsidRPr="009B39E4">
                    <w:rPr>
                      <w:rFonts w:ascii="ＭＳ 明朝" w:eastAsia="ＭＳ 明朝" w:hAnsi="ＭＳ 明朝" w:hint="eastAsia"/>
                      <w:color w:val="FF0000"/>
                      <w:szCs w:val="16"/>
                    </w:rPr>
                    <w:t>○年９月</w:t>
                  </w:r>
                  <w:r w:rsidRPr="009B39E4">
                    <w:rPr>
                      <w:rFonts w:ascii="ＭＳ 明朝" w:eastAsia="ＭＳ 明朝" w:hAnsi="ＭＳ 明朝"/>
                      <w:color w:val="FF0000"/>
                      <w:szCs w:val="16"/>
                    </w:rPr>
                    <w:t>30日</w:t>
                  </w:r>
                </w:p>
              </w:tc>
            </w:tr>
            <w:tr w:rsidR="00DF5078" w:rsidRPr="00B8701C" w14:paraId="5899738F" w14:textId="77777777" w:rsidTr="00E05177">
              <w:tc>
                <w:tcPr>
                  <w:tcW w:w="3539" w:type="dxa"/>
                  <w:tcBorders>
                    <w:top w:val="single" w:sz="4" w:space="0" w:color="auto"/>
                    <w:left w:val="single" w:sz="4" w:space="0" w:color="auto"/>
                    <w:bottom w:val="single" w:sz="4" w:space="0" w:color="auto"/>
                    <w:right w:val="single" w:sz="4" w:space="0" w:color="auto"/>
                  </w:tcBorders>
                  <w:vAlign w:val="center"/>
                </w:tcPr>
                <w:p w14:paraId="1A8A6AAA" w14:textId="77777777" w:rsidR="00DF5078" w:rsidRPr="006C4647" w:rsidRDefault="00DF5078" w:rsidP="00DF5078">
                  <w:pPr>
                    <w:kinsoku w:val="0"/>
                    <w:autoSpaceDE w:val="0"/>
                    <w:autoSpaceDN w:val="0"/>
                    <w:rPr>
                      <w:rFonts w:ascii="ＭＳ 明朝" w:eastAsia="ＭＳ 明朝" w:hAnsi="ＭＳ 明朝"/>
                      <w:szCs w:val="16"/>
                    </w:rPr>
                  </w:pPr>
                  <w:r w:rsidRPr="006C4647">
                    <w:rPr>
                      <w:rFonts w:ascii="ＭＳ 明朝" w:eastAsia="ＭＳ 明朝" w:hAnsi="ＭＳ 明朝" w:hint="eastAsia"/>
                      <w:szCs w:val="16"/>
                    </w:rPr>
                    <w:t>再発を防止するために講じた措置の実施状況（注４）</w:t>
                  </w:r>
                </w:p>
              </w:tc>
              <w:tc>
                <w:tcPr>
                  <w:tcW w:w="4820" w:type="dxa"/>
                  <w:gridSpan w:val="3"/>
                  <w:tcBorders>
                    <w:top w:val="single" w:sz="4" w:space="0" w:color="auto"/>
                    <w:left w:val="single" w:sz="4" w:space="0" w:color="auto"/>
                    <w:bottom w:val="single" w:sz="4" w:space="0" w:color="auto"/>
                    <w:right w:val="single" w:sz="4" w:space="0" w:color="auto"/>
                  </w:tcBorders>
                </w:tcPr>
                <w:p w14:paraId="4B2AC783" w14:textId="77777777" w:rsidR="00DF5078" w:rsidRPr="00F853EA" w:rsidRDefault="00DF5078" w:rsidP="00DF5078">
                  <w:pPr>
                    <w:kinsoku w:val="0"/>
                    <w:autoSpaceDE w:val="0"/>
                    <w:autoSpaceDN w:val="0"/>
                    <w:jc w:val="center"/>
                    <w:rPr>
                      <w:rFonts w:ascii="ＭＳ 明朝" w:eastAsia="ＭＳ 明朝" w:hAnsi="ＭＳ 明朝"/>
                      <w:color w:val="FF0000"/>
                      <w:szCs w:val="16"/>
                    </w:rPr>
                  </w:pPr>
                  <w:r w:rsidRPr="00F853EA">
                    <w:rPr>
                      <w:rFonts w:ascii="ＭＳ 明朝" w:eastAsia="ＭＳ 明朝" w:hAnsi="ＭＳ 明朝" w:hint="eastAsia"/>
                      <w:color w:val="FF0000"/>
                      <w:szCs w:val="16"/>
                    </w:rPr>
                    <w:t>－</w:t>
                  </w:r>
                </w:p>
                <w:p w14:paraId="4334B891" w14:textId="77777777" w:rsidR="00DF5078" w:rsidRPr="006C4647" w:rsidRDefault="00DF5078" w:rsidP="00DF5078">
                  <w:pPr>
                    <w:kinsoku w:val="0"/>
                    <w:autoSpaceDE w:val="0"/>
                    <w:autoSpaceDN w:val="0"/>
                    <w:jc w:val="left"/>
                    <w:rPr>
                      <w:rFonts w:ascii="ＭＳ 明朝" w:eastAsia="ＭＳ 明朝" w:hAnsi="ＭＳ 明朝"/>
                      <w:szCs w:val="16"/>
                    </w:rPr>
                  </w:pPr>
                </w:p>
              </w:tc>
            </w:tr>
          </w:tbl>
          <w:p w14:paraId="3DEBF48A" w14:textId="77777777" w:rsidR="00565A00" w:rsidRPr="001F01C3" w:rsidRDefault="00565A00" w:rsidP="00565A00">
            <w:pPr>
              <w:kinsoku w:val="0"/>
              <w:autoSpaceDE w:val="0"/>
              <w:autoSpaceDN w:val="0"/>
              <w:adjustRightInd w:val="0"/>
              <w:ind w:leftChars="100" w:left="630" w:hangingChars="200" w:hanging="420"/>
            </w:pPr>
            <w:r w:rsidRPr="001F01C3">
              <w:rPr>
                <w:rFonts w:hint="eastAsia"/>
              </w:rPr>
              <w:t xml:space="preserve">注１　</w:t>
            </w:r>
            <w:r w:rsidRPr="001F01C3">
              <w:rPr>
                <w:rFonts w:hAnsi="ＭＳ 明朝" w:hint="eastAsia"/>
                <w:szCs w:val="16"/>
              </w:rPr>
              <w:t>法人番号の欄は、法人又は団体の場合に限り、行政手続における特定の個人を識別するための番号の利用等に関する法律第２</w:t>
            </w:r>
            <w:r w:rsidRPr="001F01C3">
              <w:rPr>
                <w:rFonts w:hAnsi="ＭＳ 明朝"/>
                <w:szCs w:val="16"/>
              </w:rPr>
              <w:t>条第15項に規定する法人番号を記載すること。ただし、法人番号が不明の場合は</w:t>
            </w:r>
            <w:r w:rsidRPr="001F01C3">
              <w:rPr>
                <w:rFonts w:hAnsi="ＭＳ 明朝" w:hint="eastAsia"/>
                <w:szCs w:val="16"/>
              </w:rPr>
              <w:t>記載を要しない。</w:t>
            </w:r>
          </w:p>
          <w:p w14:paraId="201126BB" w14:textId="77777777" w:rsidR="00565A00" w:rsidRPr="001F01C3" w:rsidRDefault="00565A00" w:rsidP="00565A00">
            <w:pPr>
              <w:kinsoku w:val="0"/>
              <w:autoSpaceDE w:val="0"/>
              <w:autoSpaceDN w:val="0"/>
              <w:ind w:leftChars="100" w:left="630" w:hangingChars="200" w:hanging="420"/>
            </w:pPr>
            <w:bookmarkStart w:id="231" w:name="_Hlk121074953"/>
            <w:r w:rsidRPr="001F01C3">
              <w:rPr>
                <w:rFonts w:hint="eastAsia"/>
              </w:rPr>
              <w:t>注２　記載の事業年度に係る法第</w:t>
            </w:r>
            <w:r w:rsidRPr="001F01C3">
              <w:t>97条第２項ただし書の総務省令で定める変更の全てについて記載すること。記載に当たつては、小数点第３位を四捨五入とし小数点第２位まで記載すること。ただし、四捨五入</w:t>
            </w:r>
            <w:r w:rsidRPr="001F01C3">
              <w:rPr>
                <w:rFonts w:hint="eastAsia"/>
              </w:rPr>
              <w:t>する前の割合が</w:t>
            </w:r>
            <w:r w:rsidRPr="001F01C3">
              <w:t>20%</w:t>
            </w:r>
            <w:r w:rsidRPr="001F01C3">
              <w:rPr>
                <w:rFonts w:hint="eastAsia"/>
              </w:rPr>
              <w:t>未満である場合において、小数点第３位を四捨五入して</w:t>
            </w:r>
            <w:r w:rsidRPr="001F01C3">
              <w:t>20.00%</w:t>
            </w:r>
            <w:r w:rsidRPr="001F01C3">
              <w:rPr>
                <w:rFonts w:hint="eastAsia"/>
              </w:rPr>
              <w:t>となるときは四捨五入せず、割合が</w:t>
            </w:r>
            <w:r w:rsidRPr="001F01C3">
              <w:t>20%未満</w:t>
            </w:r>
            <w:r w:rsidRPr="001F01C3">
              <w:rPr>
                <w:rFonts w:hint="eastAsia"/>
              </w:rPr>
              <w:t>であることがわかる小数点以下の位まで記載し、その位未満の端数は切り捨てて記載すること（例：</w:t>
            </w:r>
            <w:r w:rsidRPr="001F01C3">
              <w:t>19.999456%の場合は19.9994%まで記載すること。）</w:t>
            </w:r>
            <w:r w:rsidRPr="001F01C3">
              <w:rPr>
                <w:rFonts w:hint="eastAsia"/>
              </w:rPr>
              <w:t>。また、変更内容を証するものとして、別表第六号の注に規定する様式を添付</w:t>
            </w:r>
            <w:r w:rsidRPr="001F01C3">
              <w:t>すること。</w:t>
            </w:r>
            <w:r w:rsidRPr="001F01C3">
              <w:rPr>
                <w:rFonts w:hint="eastAsia"/>
              </w:rPr>
              <w:t>このとき、変更箇所に※印を付し、備考欄又は余白に変更年月日を記載し、当該注において当該様式の内容を証する書類として添付することとされている書類を添付</w:t>
            </w:r>
            <w:r w:rsidRPr="001F01C3">
              <w:t>すること。</w:t>
            </w:r>
          </w:p>
          <w:p w14:paraId="4D078A2E" w14:textId="77777777" w:rsidR="00565A00" w:rsidRPr="001F01C3" w:rsidRDefault="00565A00" w:rsidP="00565A00">
            <w:pPr>
              <w:kinsoku w:val="0"/>
              <w:autoSpaceDE w:val="0"/>
              <w:autoSpaceDN w:val="0"/>
              <w:ind w:leftChars="100" w:left="630" w:hangingChars="200" w:hanging="420"/>
            </w:pPr>
            <w:r w:rsidRPr="001F01C3">
              <w:rPr>
                <w:rFonts w:hint="eastAsia"/>
              </w:rPr>
              <w:t>注３　記載の事業年度に係る第</w:t>
            </w:r>
            <w:r w:rsidRPr="001F01C3">
              <w:t>91条の</w:t>
            </w:r>
            <w:r w:rsidRPr="001F01C3">
              <w:rPr>
                <w:rFonts w:hint="eastAsia"/>
              </w:rPr>
              <w:t>４</w:t>
            </w:r>
            <w:r w:rsidRPr="001F01C3">
              <w:t>第１号に規定する</w:t>
            </w:r>
            <w:r w:rsidRPr="001F01C3">
              <w:rPr>
                <w:rFonts w:hint="eastAsia"/>
              </w:rPr>
              <w:t>外国人等直接保有議決権割合又は外国人等保有議決権割合に変更がないものであつて、別表第六号の注に規定する様式の内容に変更があつたものの全てについて記載し、変更内容を証するものとして同様式を添付</w:t>
            </w:r>
            <w:r w:rsidRPr="001F01C3">
              <w:t>すること。</w:t>
            </w:r>
            <w:r w:rsidRPr="001F01C3">
              <w:rPr>
                <w:rFonts w:hint="eastAsia"/>
              </w:rPr>
              <w:t>このとき、変更箇所に※印を付し、備考欄又は余白に変更年月日を記載し、当該注において当該様式の内容を証する書類として添付することとされている書類を添付</w:t>
            </w:r>
            <w:r w:rsidRPr="001F01C3">
              <w:t>すること。</w:t>
            </w:r>
          </w:p>
          <w:bookmarkEnd w:id="231"/>
          <w:p w14:paraId="354CF408" w14:textId="77777777" w:rsidR="00565A00" w:rsidRPr="001F01C3" w:rsidRDefault="00565A00" w:rsidP="00565A00">
            <w:pPr>
              <w:pStyle w:val="af2"/>
              <w:kinsoku w:val="0"/>
              <w:autoSpaceDE w:val="0"/>
              <w:autoSpaceDN w:val="0"/>
              <w:ind w:leftChars="100" w:left="630" w:hangingChars="200" w:hanging="420"/>
              <w:jc w:val="left"/>
              <w:rPr>
                <w:rFonts w:ascii="ＭＳ ゴシック" w:eastAsia="ＭＳ ゴシック" w:hAnsi="ＭＳ ゴシック"/>
                <w:sz w:val="21"/>
              </w:rPr>
            </w:pPr>
            <w:r w:rsidRPr="001F01C3">
              <w:rPr>
                <w:rFonts w:ascii="ＭＳ ゴシック" w:eastAsia="ＭＳ ゴシック" w:hAnsi="ＭＳ ゴシック" w:hint="eastAsia"/>
                <w:sz w:val="21"/>
              </w:rPr>
              <w:t>注４　過去５年以内に法第</w:t>
            </w:r>
            <w:r w:rsidRPr="001F01C3">
              <w:rPr>
                <w:rFonts w:ascii="ＭＳ ゴシック" w:eastAsia="ＭＳ ゴシック" w:hAnsi="ＭＳ ゴシック"/>
                <w:sz w:val="21"/>
              </w:rPr>
              <w:t>103条第</w:t>
            </w:r>
            <w:r w:rsidRPr="001F01C3">
              <w:rPr>
                <w:rFonts w:ascii="ＭＳ ゴシック" w:eastAsia="ＭＳ ゴシック" w:hAnsi="ＭＳ ゴシック" w:hint="eastAsia"/>
                <w:sz w:val="21"/>
              </w:rPr>
              <w:t>２</w:t>
            </w:r>
            <w:r w:rsidRPr="001F01C3">
              <w:rPr>
                <w:rFonts w:ascii="ＭＳ ゴシック" w:eastAsia="ＭＳ ゴシック" w:hAnsi="ＭＳ ゴシック"/>
                <w:sz w:val="21"/>
              </w:rPr>
              <w:t>項の規定により認定を取り消さないこととされた認定基幹放送事業者</w:t>
            </w:r>
            <w:r w:rsidRPr="001F01C3">
              <w:rPr>
                <w:rFonts w:ascii="ＭＳ ゴシック" w:eastAsia="ＭＳ ゴシック" w:hAnsi="ＭＳ ゴシック" w:hint="eastAsia"/>
                <w:sz w:val="21"/>
              </w:rPr>
              <w:t>に限る。</w:t>
            </w:r>
          </w:p>
          <w:p w14:paraId="11F30979" w14:textId="643AB145" w:rsidR="00DF5078" w:rsidRPr="001F01C3" w:rsidRDefault="00565A00" w:rsidP="001F01C3">
            <w:pPr>
              <w:autoSpaceDE w:val="0"/>
              <w:autoSpaceDN w:val="0"/>
              <w:ind w:firstLineChars="100" w:firstLine="210"/>
              <w:rPr>
                <w:rFonts w:hAnsi="ＭＳ ゴシック"/>
              </w:rPr>
            </w:pPr>
            <w:r w:rsidRPr="001F01C3">
              <w:rPr>
                <w:rFonts w:hint="eastAsia"/>
              </w:rPr>
              <w:t xml:space="preserve">注５　</w:t>
            </w:r>
            <w:r w:rsidRPr="001F01C3">
              <w:rPr>
                <w:rFonts w:hAnsi="ＭＳ 明朝" w:hint="eastAsia"/>
                <w:szCs w:val="16"/>
              </w:rPr>
              <w:t>用紙の大きさは、日本産業規格Ａ列４番とすること。</w:t>
            </w:r>
          </w:p>
          <w:p w14:paraId="3D2C6FA8" w14:textId="0BB3E3D9" w:rsidR="00DF5078" w:rsidRPr="00151C08" w:rsidRDefault="00DF5078" w:rsidP="00DF5078">
            <w:pPr>
              <w:autoSpaceDE w:val="0"/>
              <w:autoSpaceDN w:val="0"/>
              <w:rPr>
                <w:rFonts w:hAnsi="ＭＳ ゴシック"/>
              </w:rPr>
            </w:pPr>
          </w:p>
        </w:tc>
      </w:tr>
    </w:tbl>
    <w:p w14:paraId="4217C470" w14:textId="77777777" w:rsidR="00DF5078" w:rsidRDefault="00DF5078" w:rsidP="00DF5078">
      <w:pPr>
        <w:autoSpaceDE w:val="0"/>
        <w:autoSpaceDN w:val="0"/>
        <w:rPr>
          <w:rFonts w:hAnsi="ＭＳ ゴシック"/>
        </w:rPr>
      </w:pPr>
    </w:p>
    <w:p w14:paraId="24D7C5E5" w14:textId="77777777" w:rsidR="00DF5078" w:rsidRDefault="00DF5078" w:rsidP="00DF5078">
      <w:pPr>
        <w:autoSpaceDE w:val="0"/>
        <w:autoSpaceDN w:val="0"/>
        <w:jc w:val="center"/>
        <w:rPr>
          <w:rFonts w:hAnsi="ＭＳ ゴシック"/>
        </w:rPr>
      </w:pPr>
      <w:r w:rsidRPr="00B12186">
        <w:rPr>
          <w:rFonts w:hAnsi="ＭＳ ゴシック" w:hint="eastAsia"/>
          <w:shd w:val="pct15" w:color="auto" w:fill="FFFFFF"/>
        </w:rPr>
        <w:t>【記載に当たっての留意事項】</w:t>
      </w:r>
    </w:p>
    <w:p w14:paraId="04CFA76E" w14:textId="77777777" w:rsidR="00DF5078" w:rsidRDefault="00DF5078" w:rsidP="00DF5078">
      <w:pPr>
        <w:autoSpaceDE w:val="0"/>
        <w:autoSpaceDN w:val="0"/>
        <w:rPr>
          <w:rFonts w:hAnsi="ＭＳ ゴシック"/>
        </w:rPr>
      </w:pPr>
    </w:p>
    <w:p w14:paraId="2D56D425" w14:textId="121E2E1C" w:rsidR="00DF5078" w:rsidRDefault="00DF5078" w:rsidP="00DF5078">
      <w:pPr>
        <w:autoSpaceDE w:val="0"/>
        <w:autoSpaceDN w:val="0"/>
        <w:ind w:left="210" w:hangingChars="100" w:hanging="210"/>
        <w:rPr>
          <w:rFonts w:hAnsi="ＭＳ ゴシック"/>
        </w:rPr>
      </w:pPr>
      <w:r>
        <w:rPr>
          <w:rFonts w:hAnsi="ＭＳ ゴシック" w:hint="eastAsia"/>
        </w:rPr>
        <w:t xml:space="preserve">①　</w:t>
      </w:r>
      <w:r w:rsidR="009441F1">
        <w:rPr>
          <w:rFonts w:hAnsi="ＭＳ ゴシック" w:hint="eastAsia"/>
        </w:rPr>
        <w:t>地上基幹放送の業務を行う基幹放送事業者</w:t>
      </w:r>
      <w:r>
        <w:rPr>
          <w:rFonts w:hAnsi="ＭＳ ゴシック" w:hint="eastAsia"/>
        </w:rPr>
        <w:t>は、事業年度ごとに、当該事業年度における次の事項を、本様式により、毎事業年度経過後３か月以内に報告してください（</w:t>
      </w:r>
      <w:r w:rsidR="00565A00">
        <w:rPr>
          <w:rFonts w:hAnsi="ＭＳ ゴシック" w:hint="eastAsia"/>
        </w:rPr>
        <w:t>放送</w:t>
      </w:r>
      <w:r>
        <w:rPr>
          <w:rFonts w:hAnsi="ＭＳ ゴシック" w:hint="eastAsia"/>
        </w:rPr>
        <w:t>法第</w:t>
      </w:r>
      <w:r w:rsidR="00565A00">
        <w:rPr>
          <w:rFonts w:hAnsi="ＭＳ ゴシック" w:hint="eastAsia"/>
        </w:rPr>
        <w:t>116</w:t>
      </w:r>
      <w:r>
        <w:rPr>
          <w:rFonts w:hAnsi="ＭＳ ゴシック" w:hint="eastAsia"/>
        </w:rPr>
        <w:t>条の２</w:t>
      </w:r>
      <w:r w:rsidR="00E6013C">
        <w:rPr>
          <w:rFonts w:hAnsi="ＭＳ ゴシック" w:hint="eastAsia"/>
        </w:rPr>
        <w:t>、</w:t>
      </w:r>
      <w:r w:rsidR="00565A00">
        <w:rPr>
          <w:rFonts w:hAnsi="ＭＳ ゴシック" w:hint="eastAsia"/>
        </w:rPr>
        <w:t>放送</w:t>
      </w:r>
      <w:r>
        <w:rPr>
          <w:rFonts w:hAnsi="ＭＳ ゴシック" w:hint="eastAsia"/>
        </w:rPr>
        <w:t>法施行規則</w:t>
      </w:r>
      <w:r w:rsidRPr="007F6A04">
        <w:rPr>
          <w:rFonts w:hAnsi="ＭＳ ゴシック" w:hint="eastAsia"/>
        </w:rPr>
        <w:t>第</w:t>
      </w:r>
      <w:r w:rsidR="00565A00">
        <w:rPr>
          <w:rFonts w:hAnsi="ＭＳ ゴシック" w:hint="eastAsia"/>
        </w:rPr>
        <w:t>91</w:t>
      </w:r>
      <w:r w:rsidRPr="007F6A04">
        <w:rPr>
          <w:rFonts w:hAnsi="ＭＳ ゴシック"/>
        </w:rPr>
        <w:t>条の</w:t>
      </w:r>
      <w:r w:rsidR="00565A00">
        <w:rPr>
          <w:rFonts w:hAnsi="ＭＳ ゴシック" w:hint="eastAsia"/>
        </w:rPr>
        <w:t>２</w:t>
      </w:r>
      <w:r w:rsidR="00E6013C">
        <w:rPr>
          <w:rFonts w:hAnsi="ＭＳ ゴシック" w:hint="eastAsia"/>
        </w:rPr>
        <w:t>・</w:t>
      </w:r>
      <w:r w:rsidRPr="007F6A04">
        <w:rPr>
          <w:rFonts w:hAnsi="ＭＳ ゴシック" w:hint="eastAsia"/>
        </w:rPr>
        <w:t>第</w:t>
      </w:r>
      <w:r w:rsidR="00565A00">
        <w:rPr>
          <w:rFonts w:hAnsi="ＭＳ ゴシック" w:hint="eastAsia"/>
        </w:rPr>
        <w:t>91</w:t>
      </w:r>
      <w:r w:rsidRPr="007F6A04">
        <w:rPr>
          <w:rFonts w:hAnsi="ＭＳ ゴシック"/>
        </w:rPr>
        <w:t>条の</w:t>
      </w:r>
      <w:r w:rsidR="00565A00">
        <w:rPr>
          <w:rFonts w:hAnsi="ＭＳ ゴシック" w:hint="eastAsia"/>
        </w:rPr>
        <w:t>３</w:t>
      </w:r>
      <w:r w:rsidR="00E6013C">
        <w:rPr>
          <w:rFonts w:hAnsi="ＭＳ ゴシック" w:hint="eastAsia"/>
        </w:rPr>
        <w:t>・</w:t>
      </w:r>
      <w:r w:rsidRPr="007F6A04">
        <w:rPr>
          <w:rFonts w:hAnsi="ＭＳ ゴシック" w:hint="eastAsia"/>
        </w:rPr>
        <w:t>第</w:t>
      </w:r>
      <w:r w:rsidR="00565A00">
        <w:rPr>
          <w:rFonts w:hAnsi="ＭＳ ゴシック" w:hint="eastAsia"/>
        </w:rPr>
        <w:t>91</w:t>
      </w:r>
      <w:r w:rsidRPr="007F6A04">
        <w:rPr>
          <w:rFonts w:hAnsi="ＭＳ ゴシック"/>
        </w:rPr>
        <w:t>条の</w:t>
      </w:r>
      <w:r w:rsidR="00565A00">
        <w:rPr>
          <w:rFonts w:hAnsi="ＭＳ ゴシック" w:hint="eastAsia"/>
        </w:rPr>
        <w:t>４</w:t>
      </w:r>
      <w:r>
        <w:rPr>
          <w:rFonts w:hAnsi="ＭＳ ゴシック" w:hint="eastAsia"/>
        </w:rPr>
        <w:t>）。</w:t>
      </w:r>
    </w:p>
    <w:p w14:paraId="77155738" w14:textId="77777777" w:rsidR="00DF5078" w:rsidRDefault="00DF5078" w:rsidP="00DF5078">
      <w:pPr>
        <w:autoSpaceDE w:val="0"/>
        <w:autoSpaceDN w:val="0"/>
        <w:jc w:val="left"/>
        <w:rPr>
          <w:rFonts w:hAnsi="ＭＳ ゴシック"/>
        </w:rPr>
      </w:pPr>
      <w:r>
        <w:rPr>
          <w:rFonts w:hAnsi="ＭＳ ゴシック" w:hint="eastAsia"/>
        </w:rPr>
        <w:t>【報告対象事項】</w:t>
      </w:r>
    </w:p>
    <w:p w14:paraId="08C00000" w14:textId="77777777" w:rsidR="00DF5078" w:rsidRDefault="00DF5078" w:rsidP="00DF5078">
      <w:pPr>
        <w:autoSpaceDE w:val="0"/>
        <w:autoSpaceDN w:val="0"/>
        <w:ind w:leftChars="100" w:left="420" w:hangingChars="100" w:hanging="210"/>
      </w:pPr>
      <w:r>
        <w:rPr>
          <w:rFonts w:hint="eastAsia"/>
        </w:rPr>
        <w:t xml:space="preserve">ア　</w:t>
      </w:r>
      <w:r>
        <w:rPr>
          <w:rFonts w:hAnsi="ＭＳ ゴシック" w:hint="eastAsia"/>
        </w:rPr>
        <w:t>外資規制に係る</w:t>
      </w:r>
      <w:r w:rsidRPr="00255CEB">
        <w:rPr>
          <w:rFonts w:hint="eastAsia"/>
        </w:rPr>
        <w:t>欠格事由に該当することとならないようにするために講じた措置の実施状況</w:t>
      </w:r>
    </w:p>
    <w:p w14:paraId="48CCAED4" w14:textId="77777777" w:rsidR="00DF5078" w:rsidRDefault="00DF5078" w:rsidP="00DF5078">
      <w:pPr>
        <w:autoSpaceDE w:val="0"/>
        <w:autoSpaceDN w:val="0"/>
        <w:ind w:leftChars="100" w:left="420" w:hangingChars="100" w:hanging="210"/>
      </w:pPr>
      <w:r>
        <w:rPr>
          <w:rFonts w:hint="eastAsia"/>
        </w:rPr>
        <w:lastRenderedPageBreak/>
        <w:t xml:space="preserve">イ　</w:t>
      </w:r>
      <w:r w:rsidRPr="00255CEB">
        <w:rPr>
          <w:rFonts w:hint="eastAsia"/>
        </w:rPr>
        <w:t>変更の届出を要しなかった</w:t>
      </w:r>
      <w:r w:rsidRPr="008875B0">
        <w:rPr>
          <w:rFonts w:hint="eastAsia"/>
        </w:rPr>
        <w:t>外国人等直接・直間保有議決権割合</w:t>
      </w:r>
      <w:r w:rsidRPr="00255CEB">
        <w:rPr>
          <w:rFonts w:hint="eastAsia"/>
        </w:rPr>
        <w:t>の変更</w:t>
      </w:r>
      <w:r>
        <w:rPr>
          <w:rFonts w:hint="eastAsia"/>
        </w:rPr>
        <w:t>の内容</w:t>
      </w:r>
    </w:p>
    <w:p w14:paraId="6F5BE902" w14:textId="1A2E3501" w:rsidR="00DF5078" w:rsidRDefault="00DF5078" w:rsidP="00DF5078">
      <w:pPr>
        <w:autoSpaceDE w:val="0"/>
        <w:autoSpaceDN w:val="0"/>
        <w:ind w:leftChars="100" w:left="420" w:hangingChars="100" w:hanging="210"/>
      </w:pPr>
      <w:r>
        <w:rPr>
          <w:rFonts w:hint="eastAsia"/>
        </w:rPr>
        <w:t xml:space="preserve">ウ　</w:t>
      </w:r>
      <w:r w:rsidRPr="008875B0">
        <w:rPr>
          <w:rFonts w:hint="eastAsia"/>
        </w:rPr>
        <w:t>外国人等直接・直間保有議決権割合</w:t>
      </w:r>
      <w:r>
        <w:rPr>
          <w:rFonts w:hint="eastAsia"/>
        </w:rPr>
        <w:t>に変更がない場合であって、「議決権の総数」表又は「</w:t>
      </w:r>
      <w:r w:rsidR="00983F21">
        <w:rPr>
          <w:rFonts w:hint="eastAsia"/>
        </w:rPr>
        <w:t>議決権割合</w:t>
      </w:r>
      <w:r>
        <w:rPr>
          <w:rFonts w:hint="eastAsia"/>
        </w:rPr>
        <w:t>に関する事項」表</w:t>
      </w:r>
      <w:r w:rsidRPr="00255CEB">
        <w:rPr>
          <w:rFonts w:hint="eastAsia"/>
        </w:rPr>
        <w:t>の内容</w:t>
      </w:r>
      <w:r>
        <w:rPr>
          <w:rFonts w:hint="eastAsia"/>
        </w:rPr>
        <w:t>に変更があったときにおける当該</w:t>
      </w:r>
      <w:r w:rsidRPr="00255CEB">
        <w:rPr>
          <w:rFonts w:hint="eastAsia"/>
        </w:rPr>
        <w:t>変更</w:t>
      </w:r>
      <w:r>
        <w:rPr>
          <w:rFonts w:hint="eastAsia"/>
        </w:rPr>
        <w:t>内容</w:t>
      </w:r>
      <w:r w:rsidRPr="002B6907">
        <w:rPr>
          <w:rFonts w:ascii="ＭＳ 明朝" w:eastAsia="ＭＳ 明朝" w:hAnsi="ＭＳ 明朝" w:hint="eastAsia"/>
        </w:rPr>
        <w:t>（※</w:t>
      </w:r>
      <w:r w:rsidR="00F52F52">
        <w:rPr>
          <w:rFonts w:ascii="ＭＳ 明朝" w:eastAsia="ＭＳ 明朝" w:hAnsi="ＭＳ 明朝" w:hint="eastAsia"/>
        </w:rPr>
        <w:t>９</w:t>
      </w:r>
      <w:r w:rsidRPr="002B6907">
        <w:rPr>
          <w:rFonts w:ascii="ＭＳ 明朝" w:eastAsia="ＭＳ 明朝" w:hAnsi="ＭＳ 明朝" w:hint="eastAsia"/>
        </w:rPr>
        <w:t>）</w:t>
      </w:r>
    </w:p>
    <w:p w14:paraId="3406E471" w14:textId="0F50C671" w:rsidR="00DF5078" w:rsidRPr="002B6907" w:rsidRDefault="00DF5078" w:rsidP="00E26429">
      <w:pPr>
        <w:autoSpaceDE w:val="0"/>
        <w:autoSpaceDN w:val="0"/>
        <w:ind w:leftChars="300" w:left="1050" w:hangingChars="200" w:hanging="420"/>
        <w:rPr>
          <w:rFonts w:ascii="ＭＳ 明朝" w:eastAsia="ＭＳ 明朝" w:hAnsi="ＭＳ 明朝"/>
        </w:rPr>
      </w:pPr>
      <w:r w:rsidRPr="002B6907">
        <w:rPr>
          <w:rFonts w:ascii="ＭＳ 明朝" w:eastAsia="ＭＳ 明朝" w:hAnsi="ＭＳ 明朝" w:hint="eastAsia"/>
        </w:rPr>
        <w:t>※</w:t>
      </w:r>
      <w:r w:rsidR="00F52F52">
        <w:rPr>
          <w:rFonts w:ascii="ＭＳ 明朝" w:eastAsia="ＭＳ 明朝" w:hAnsi="ＭＳ 明朝" w:hint="eastAsia"/>
        </w:rPr>
        <w:t>９</w:t>
      </w:r>
      <w:r w:rsidRPr="002B6907">
        <w:rPr>
          <w:rFonts w:ascii="ＭＳ 明朝" w:eastAsia="ＭＳ 明朝" w:hAnsi="ＭＳ 明朝" w:hint="eastAsia"/>
        </w:rPr>
        <w:t xml:space="preserve">　日本人同士の株式譲渡等、「議決権の総数」表又は「</w:t>
      </w:r>
      <w:r w:rsidR="00983F21">
        <w:rPr>
          <w:rFonts w:ascii="ＭＳ 明朝" w:eastAsia="ＭＳ 明朝" w:hAnsi="ＭＳ 明朝" w:hint="eastAsia"/>
        </w:rPr>
        <w:t>議決権割合</w:t>
      </w:r>
      <w:r w:rsidRPr="002B6907">
        <w:rPr>
          <w:rFonts w:ascii="ＭＳ 明朝" w:eastAsia="ＭＳ 明朝" w:hAnsi="ＭＳ 明朝" w:hint="eastAsia"/>
        </w:rPr>
        <w:t>に関する事項」表に変更がない場合は定期報告の対象外です。</w:t>
      </w:r>
    </w:p>
    <w:p w14:paraId="0776A07D" w14:textId="1FAE6083" w:rsidR="00DF5078" w:rsidRDefault="00DF5078" w:rsidP="00DF5078">
      <w:pPr>
        <w:autoSpaceDE w:val="0"/>
        <w:autoSpaceDN w:val="0"/>
        <w:ind w:leftChars="100" w:left="420" w:hangingChars="100" w:hanging="210"/>
      </w:pPr>
      <w:r>
        <w:rPr>
          <w:rFonts w:hint="eastAsia"/>
        </w:rPr>
        <w:t>エ　過去５年以内に、外資規制に係る欠格事由に該当することとなったが</w:t>
      </w:r>
      <w:r w:rsidR="009441F1">
        <w:rPr>
          <w:rFonts w:hint="eastAsia"/>
        </w:rPr>
        <w:t>認定</w:t>
      </w:r>
      <w:r>
        <w:rPr>
          <w:rFonts w:hint="eastAsia"/>
        </w:rPr>
        <w:t>を取り消さないこととされた基幹放送</w:t>
      </w:r>
      <w:r w:rsidR="009441F1">
        <w:rPr>
          <w:rFonts w:hint="eastAsia"/>
        </w:rPr>
        <w:t>の業務</w:t>
      </w:r>
      <w:r>
        <w:rPr>
          <w:rFonts w:hint="eastAsia"/>
        </w:rPr>
        <w:t>における再発を防止するために講じた措置の状況</w:t>
      </w:r>
    </w:p>
    <w:p w14:paraId="6CF7A24A" w14:textId="77777777" w:rsidR="00DF5078" w:rsidRDefault="00DF5078" w:rsidP="00DF5078">
      <w:pPr>
        <w:autoSpaceDE w:val="0"/>
        <w:autoSpaceDN w:val="0"/>
        <w:ind w:left="210" w:hangingChars="100" w:hanging="210"/>
      </w:pPr>
    </w:p>
    <w:p w14:paraId="7319EAA3" w14:textId="77777777" w:rsidR="00DF5078" w:rsidRDefault="00DF5078" w:rsidP="00DF5078">
      <w:pPr>
        <w:autoSpaceDE w:val="0"/>
        <w:autoSpaceDN w:val="0"/>
        <w:ind w:left="210" w:hangingChars="100" w:hanging="210"/>
        <w:jc w:val="left"/>
        <w:rPr>
          <w:rFonts w:hAnsi="ＭＳ ゴシック"/>
        </w:rPr>
      </w:pPr>
      <w:r>
        <w:rPr>
          <w:rFonts w:hint="eastAsia"/>
        </w:rPr>
        <w:t>②　「</w:t>
      </w:r>
      <w:r w:rsidRPr="00075FE6">
        <w:rPr>
          <w:rFonts w:hint="eastAsia"/>
        </w:rPr>
        <w:t>欠格事由に該当することとならないようにするために講じた措置の実施状況</w:t>
      </w:r>
      <w:r>
        <w:rPr>
          <w:rFonts w:hint="eastAsia"/>
        </w:rPr>
        <w:t>」欄には、報告対象事項のアについて記載してください。具体的には、</w:t>
      </w:r>
      <w:r>
        <w:rPr>
          <w:rFonts w:hAnsi="ＭＳ ゴシック" w:hint="eastAsia"/>
        </w:rPr>
        <w:t>外資規制に係る研修の実施状況、外資規制に係る制度の適用状況等について記載してください。</w:t>
      </w:r>
    </w:p>
    <w:p w14:paraId="497C8E77" w14:textId="77777777" w:rsidR="002E1931" w:rsidRDefault="00DF5078" w:rsidP="00DF5078">
      <w:pPr>
        <w:autoSpaceDE w:val="0"/>
        <w:autoSpaceDN w:val="0"/>
        <w:ind w:leftChars="100" w:left="210" w:firstLineChars="100" w:firstLine="210"/>
        <w:rPr>
          <w:rFonts w:hAnsi="ＭＳ ゴシック"/>
        </w:rPr>
      </w:pPr>
      <w:r>
        <w:rPr>
          <w:rFonts w:hAnsi="ＭＳ ゴシック" w:hint="eastAsia"/>
        </w:rPr>
        <w:t>さらに具体的に、外資規制に係る研修の実施状況としては、例えば、記載例にあるとおり、</w:t>
      </w:r>
      <w:r w:rsidRPr="00513BBE">
        <w:rPr>
          <w:rFonts w:hAnsi="ＭＳ ゴシック" w:hint="eastAsia"/>
        </w:rPr>
        <w:t>技術部門、総務部門、法務部門、会計部門及び人事部門等外資規制に関係する部署、さらには、会計監査を委託している監査法人等を対象に、本マニュアルも活用しつつ、外資規制に係る制度やその適用についての理解増進を図るための研修等を実施した</w:t>
      </w:r>
      <w:r>
        <w:rPr>
          <w:rFonts w:hAnsi="ＭＳ ゴシック" w:hint="eastAsia"/>
        </w:rPr>
        <w:t>場合は、その状況について記載してください</w:t>
      </w:r>
      <w:r w:rsidRPr="00513BBE">
        <w:rPr>
          <w:rFonts w:hAnsi="ＭＳ ゴシック" w:hint="eastAsia"/>
        </w:rPr>
        <w:t>。</w:t>
      </w:r>
      <w:r>
        <w:rPr>
          <w:rFonts w:hAnsi="ＭＳ ゴシック" w:hint="eastAsia"/>
        </w:rPr>
        <w:t>また、例えば、記載例にあるとおり、</w:t>
      </w:r>
      <w:r w:rsidRPr="00513BBE">
        <w:rPr>
          <w:rFonts w:hAnsi="ＭＳ ゴシック" w:hint="eastAsia"/>
        </w:rPr>
        <w:t>総合通信局で開催された外資規制に係る</w:t>
      </w:r>
      <w:r>
        <w:rPr>
          <w:rFonts w:hAnsi="ＭＳ ゴシック" w:hint="eastAsia"/>
        </w:rPr>
        <w:t>研修</w:t>
      </w:r>
      <w:r w:rsidRPr="00513BBE">
        <w:rPr>
          <w:rFonts w:hAnsi="ＭＳ ゴシック" w:hint="eastAsia"/>
        </w:rPr>
        <w:t>に参加し</w:t>
      </w:r>
      <w:r>
        <w:rPr>
          <w:rFonts w:hAnsi="ＭＳ ゴシック" w:hint="eastAsia"/>
        </w:rPr>
        <w:t>、又は外資規制関係事項</w:t>
      </w:r>
      <w:r w:rsidRPr="00513BBE">
        <w:rPr>
          <w:rFonts w:hAnsi="ＭＳ ゴシック" w:hint="eastAsia"/>
        </w:rPr>
        <w:t>の変更届出</w:t>
      </w:r>
      <w:r>
        <w:rPr>
          <w:rFonts w:hAnsi="ＭＳ ゴシック" w:hint="eastAsia"/>
        </w:rPr>
        <w:t>を行う</w:t>
      </w:r>
      <w:r w:rsidRPr="00513BBE">
        <w:rPr>
          <w:rFonts w:hAnsi="ＭＳ ゴシック" w:hint="eastAsia"/>
        </w:rPr>
        <w:t>に際し、不明な点があったため、総合通信局に問合せを行った</w:t>
      </w:r>
      <w:r>
        <w:rPr>
          <w:rFonts w:hAnsi="ＭＳ ゴシック" w:hint="eastAsia"/>
        </w:rPr>
        <w:t>場合は、その概要について記載してください</w:t>
      </w:r>
      <w:r w:rsidRPr="00513BBE">
        <w:rPr>
          <w:rFonts w:hAnsi="ＭＳ ゴシック" w:hint="eastAsia"/>
        </w:rPr>
        <w:t>。</w:t>
      </w:r>
    </w:p>
    <w:p w14:paraId="444B75DC" w14:textId="4A725A0D" w:rsidR="00DF5078" w:rsidRDefault="002E1931">
      <w:pPr>
        <w:autoSpaceDE w:val="0"/>
        <w:autoSpaceDN w:val="0"/>
        <w:ind w:leftChars="100" w:left="210" w:firstLineChars="100" w:firstLine="210"/>
        <w:rPr>
          <w:rFonts w:hAnsi="ＭＳ ゴシック"/>
        </w:rPr>
      </w:pPr>
      <w:r w:rsidRPr="00B76421">
        <w:rPr>
          <w:rFonts w:hAnsi="ＭＳ ゴシック" w:hint="eastAsia"/>
        </w:rPr>
        <w:t>事業年度中に</w:t>
      </w:r>
      <w:r>
        <w:rPr>
          <w:rFonts w:hAnsi="ＭＳ ゴシック" w:hint="eastAsia"/>
        </w:rPr>
        <w:t>何も</w:t>
      </w:r>
      <w:r w:rsidRPr="00B76421">
        <w:rPr>
          <w:rFonts w:hAnsi="ＭＳ ゴシック" w:hint="eastAsia"/>
        </w:rPr>
        <w:t>実施していなければ、</w:t>
      </w:r>
      <w:r>
        <w:rPr>
          <w:rFonts w:hAnsi="ＭＳ ゴシック" w:hint="eastAsia"/>
        </w:rPr>
        <w:t>報告する</w:t>
      </w:r>
      <w:r w:rsidRPr="00B76421">
        <w:rPr>
          <w:rFonts w:hAnsi="ＭＳ ゴシック" w:hint="eastAsia"/>
        </w:rPr>
        <w:t>必要ありませんので、「－」</w:t>
      </w:r>
      <w:r>
        <w:rPr>
          <w:rFonts w:hAnsi="ＭＳ ゴシック" w:hint="eastAsia"/>
        </w:rPr>
        <w:t>と</w:t>
      </w:r>
      <w:r w:rsidRPr="00B76421">
        <w:rPr>
          <w:rFonts w:hAnsi="ＭＳ ゴシック" w:hint="eastAsia"/>
        </w:rPr>
        <w:t>記載してください。</w:t>
      </w:r>
      <w:r w:rsidR="00DF5078">
        <w:rPr>
          <w:rFonts w:hAnsi="ＭＳ ゴシック"/>
        </w:rPr>
        <w:br/>
      </w:r>
      <w:r w:rsidR="00DF5078">
        <w:rPr>
          <w:rFonts w:hAnsi="ＭＳ ゴシック" w:hint="eastAsia"/>
        </w:rPr>
        <w:t xml:space="preserve">　また、</w:t>
      </w:r>
      <w:r w:rsidR="00DF5078" w:rsidRPr="00513BBE">
        <w:rPr>
          <w:rFonts w:hAnsi="ＭＳ ゴシック" w:hint="eastAsia"/>
        </w:rPr>
        <w:t>外資規制に係る制度の適用状況</w:t>
      </w:r>
      <w:r w:rsidR="00DF5078">
        <w:rPr>
          <w:rFonts w:hAnsi="ＭＳ ゴシック" w:hint="eastAsia"/>
        </w:rPr>
        <w:t>としては、例えば、記載例にあるとおり、</w:t>
      </w:r>
      <w:r w:rsidR="00DF5078" w:rsidRPr="00513BBE">
        <w:rPr>
          <w:rFonts w:hAnsi="ＭＳ ゴシック" w:hint="eastAsia"/>
        </w:rPr>
        <w:t>株主における国籍確認</w:t>
      </w:r>
      <w:r w:rsidR="00DF5078">
        <w:rPr>
          <w:rFonts w:hAnsi="ＭＳ ゴシック" w:hint="eastAsia"/>
        </w:rPr>
        <w:t>（株式会社の場合。株式会社以外の法人・団体にあっては構成員の国籍確認。）の方法や</w:t>
      </w:r>
      <w:r w:rsidR="00DF5078" w:rsidRPr="00B76421">
        <w:rPr>
          <w:rFonts w:hAnsi="ＭＳ ゴシック" w:hint="eastAsia"/>
        </w:rPr>
        <w:t>外国人等間接保有議決権割合の</w:t>
      </w:r>
      <w:r w:rsidR="00DF5078">
        <w:rPr>
          <w:rFonts w:hAnsi="ＭＳ ゴシック" w:hint="eastAsia"/>
        </w:rPr>
        <w:t>確認の方法について記載してください。また、例えば、記載例にあるとおり、</w:t>
      </w:r>
      <w:r w:rsidR="00DF5078" w:rsidRPr="00B76421">
        <w:rPr>
          <w:rFonts w:hAnsi="ＭＳ ゴシック"/>
        </w:rPr>
        <w:t>名義書換拒否制度</w:t>
      </w:r>
      <w:r w:rsidR="00DF5078">
        <w:rPr>
          <w:rFonts w:hAnsi="ＭＳ ゴシック" w:hint="eastAsia"/>
        </w:rPr>
        <w:t>又は</w:t>
      </w:r>
      <w:r w:rsidR="00DF5078" w:rsidRPr="00B76421">
        <w:rPr>
          <w:rFonts w:hAnsi="ＭＳ ゴシック"/>
        </w:rPr>
        <w:t>議決権失効制度</w:t>
      </w:r>
      <w:r w:rsidR="00DF5078">
        <w:rPr>
          <w:rFonts w:hAnsi="ＭＳ ゴシック" w:hint="eastAsia"/>
        </w:rPr>
        <w:t>の</w:t>
      </w:r>
      <w:r w:rsidR="00DF5078" w:rsidRPr="00B76421">
        <w:rPr>
          <w:rFonts w:hAnsi="ＭＳ ゴシック"/>
        </w:rPr>
        <w:t>適用</w:t>
      </w:r>
      <w:r w:rsidR="00DF5078">
        <w:rPr>
          <w:rFonts w:hAnsi="ＭＳ ゴシック" w:hint="eastAsia"/>
        </w:rPr>
        <w:t>があった場合は、その概要について記載してください。</w:t>
      </w:r>
    </w:p>
    <w:p w14:paraId="69D0795A" w14:textId="77777777" w:rsidR="00DF5078" w:rsidRDefault="00DF5078" w:rsidP="00DF5078">
      <w:pPr>
        <w:autoSpaceDE w:val="0"/>
        <w:autoSpaceDN w:val="0"/>
        <w:ind w:left="630" w:hangingChars="300" w:hanging="630"/>
        <w:rPr>
          <w:rFonts w:hAnsi="ＭＳ ゴシック"/>
        </w:rPr>
      </w:pPr>
    </w:p>
    <w:p w14:paraId="7DCC5C04" w14:textId="6F57D9F5" w:rsidR="00DF5078" w:rsidRDefault="00DF5078" w:rsidP="00DF5078">
      <w:pPr>
        <w:autoSpaceDE w:val="0"/>
        <w:autoSpaceDN w:val="0"/>
        <w:ind w:left="210" w:hangingChars="100" w:hanging="210"/>
      </w:pPr>
      <w:r>
        <w:rPr>
          <w:rFonts w:hAnsi="ＭＳ ゴシック" w:hint="eastAsia"/>
        </w:rPr>
        <w:t>③　「</w:t>
      </w:r>
      <w:r w:rsidRPr="00075FE6">
        <w:rPr>
          <w:rFonts w:hint="eastAsia"/>
        </w:rPr>
        <w:t>変更の届出を要しなかった</w:t>
      </w:r>
      <w:r w:rsidR="00E617F9" w:rsidRPr="00E617F9">
        <w:rPr>
          <w:rFonts w:hint="eastAsia"/>
        </w:rPr>
        <w:t>外国人等直接保有議決権割合又は</w:t>
      </w:r>
      <w:r w:rsidRPr="00075FE6">
        <w:rPr>
          <w:rFonts w:hint="eastAsia"/>
        </w:rPr>
        <w:t>外国人等保有議決権割合の変更</w:t>
      </w:r>
      <w:r>
        <w:rPr>
          <w:rFonts w:hint="eastAsia"/>
        </w:rPr>
        <w:t>」欄には、注２にあるとおり、報告対象事項のイについて記載してください。すなわち、</w:t>
      </w:r>
      <w:r w:rsidRPr="008875B0">
        <w:rPr>
          <w:rFonts w:hint="eastAsia"/>
        </w:rPr>
        <w:t>外国人等直接・直間保有議決権割合</w:t>
      </w:r>
      <w:r>
        <w:rPr>
          <w:rFonts w:hint="eastAsia"/>
        </w:rPr>
        <w:t>の変更ですが、総務省令で定める閾値を超えず、変更届出を行う必要がなかったものについて記載してください。</w:t>
      </w:r>
    </w:p>
    <w:p w14:paraId="23F2FBFE" w14:textId="77777777" w:rsidR="00DF5078" w:rsidRDefault="00DF5078" w:rsidP="00DF5078">
      <w:pPr>
        <w:autoSpaceDE w:val="0"/>
        <w:autoSpaceDN w:val="0"/>
        <w:ind w:leftChars="100" w:left="210" w:firstLineChars="100" w:firstLine="210"/>
      </w:pPr>
      <w:r>
        <w:rPr>
          <w:rFonts w:hint="eastAsia"/>
        </w:rPr>
        <w:t>記載に当たっては、</w:t>
      </w:r>
      <w:r w:rsidRPr="0001641C">
        <w:rPr>
          <w:rFonts w:hint="eastAsia"/>
        </w:rPr>
        <w:t>小数点第３位を四捨五入とし小数点第２位まで記載</w:t>
      </w:r>
      <w:r>
        <w:rPr>
          <w:rFonts w:hint="eastAsia"/>
        </w:rPr>
        <w:t>してください</w:t>
      </w:r>
      <w:r w:rsidRPr="0001641C">
        <w:rPr>
          <w:rFonts w:hint="eastAsia"/>
        </w:rPr>
        <w:t>。ただし、四捨五入前の数値が</w:t>
      </w:r>
      <w:r w:rsidRPr="0001641C">
        <w:t>20%未満である場合において、小数点第３位を四捨五入とし小数点第２位まで記載して20.00%となるときは四捨五入をせず、20%未満であることがわかる小数点以下の位まで記載し、その位未満の端数は切り捨てて記載</w:t>
      </w:r>
      <w:r>
        <w:rPr>
          <w:rFonts w:hint="eastAsia"/>
        </w:rPr>
        <w:t>してください</w:t>
      </w:r>
      <w:r w:rsidRPr="0001641C">
        <w:t>（例：</w:t>
      </w:r>
      <w:r w:rsidRPr="0001641C">
        <w:lastRenderedPageBreak/>
        <w:t>19.999456%の場合は19.9994%まで記載</w:t>
      </w:r>
      <w:r>
        <w:rPr>
          <w:rFonts w:hint="eastAsia"/>
        </w:rPr>
        <w:t>してください</w:t>
      </w:r>
      <w:r w:rsidRPr="0001641C">
        <w:t>。）。</w:t>
      </w:r>
    </w:p>
    <w:p w14:paraId="3BBA0089" w14:textId="3F114B20" w:rsidR="00DF5078" w:rsidRDefault="00DF5078" w:rsidP="00DF5078">
      <w:pPr>
        <w:autoSpaceDE w:val="0"/>
        <w:autoSpaceDN w:val="0"/>
        <w:ind w:leftChars="100" w:left="210" w:firstLineChars="100" w:firstLine="210"/>
      </w:pPr>
      <w:r w:rsidRPr="0001641C">
        <w:t>また、変更内容を証するものとして、</w:t>
      </w:r>
      <w:r>
        <w:rPr>
          <w:rFonts w:hint="eastAsia"/>
        </w:rPr>
        <w:t>「議決権の総数」表及び「</w:t>
      </w:r>
      <w:r w:rsidR="00983F21">
        <w:rPr>
          <w:rFonts w:hint="eastAsia"/>
        </w:rPr>
        <w:t>議決権割合</w:t>
      </w:r>
      <w:r>
        <w:rPr>
          <w:rFonts w:hint="eastAsia"/>
        </w:rPr>
        <w:t>に関する事項」表を、記載</w:t>
      </w:r>
      <w:r w:rsidRPr="00280908">
        <w:t>内容を証する書類</w:t>
      </w:r>
      <w:r>
        <w:rPr>
          <w:rFonts w:hint="eastAsia"/>
        </w:rPr>
        <w:t>とともに添付してください。</w:t>
      </w:r>
      <w:r w:rsidRPr="00CE71FD">
        <w:rPr>
          <w:rFonts w:hint="eastAsia"/>
        </w:rPr>
        <w:t>このとき、変更箇所に※印を付し、備考欄又は余白に変更年月日を記載してください。</w:t>
      </w:r>
    </w:p>
    <w:p w14:paraId="462C9D58" w14:textId="4F2621D0" w:rsidR="0085198A" w:rsidRPr="0085198A" w:rsidRDefault="0085198A">
      <w:pPr>
        <w:autoSpaceDE w:val="0"/>
        <w:autoSpaceDN w:val="0"/>
        <w:ind w:leftChars="100" w:left="210" w:firstLineChars="100" w:firstLine="210"/>
      </w:pPr>
      <w:r>
        <w:rPr>
          <w:rFonts w:hint="eastAsia"/>
        </w:rPr>
        <w:t>該当する変更がなかった場合は「－」と記載してください。この場合、「議決権の総数」表及び「</w:t>
      </w:r>
      <w:r w:rsidR="00983F21">
        <w:rPr>
          <w:rFonts w:hint="eastAsia"/>
        </w:rPr>
        <w:t>議決権割合</w:t>
      </w:r>
      <w:r>
        <w:rPr>
          <w:rFonts w:hint="eastAsia"/>
        </w:rPr>
        <w:t>に関する事項」表の添付は要しません。</w:t>
      </w:r>
    </w:p>
    <w:p w14:paraId="69B369A0" w14:textId="77777777" w:rsidR="00DF5078" w:rsidRDefault="00DF5078" w:rsidP="00DF5078">
      <w:pPr>
        <w:autoSpaceDE w:val="0"/>
        <w:autoSpaceDN w:val="0"/>
        <w:rPr>
          <w:rFonts w:hAnsi="ＭＳ ゴシック"/>
        </w:rPr>
      </w:pPr>
    </w:p>
    <w:p w14:paraId="22E80182" w14:textId="0803679C" w:rsidR="00DF5078" w:rsidRDefault="00DF5078" w:rsidP="00DF5078">
      <w:pPr>
        <w:autoSpaceDE w:val="0"/>
        <w:autoSpaceDN w:val="0"/>
        <w:ind w:left="210" w:hangingChars="100" w:hanging="210"/>
        <w:rPr>
          <w:rFonts w:hAnsi="ＭＳ ゴシック"/>
        </w:rPr>
      </w:pPr>
      <w:r>
        <w:rPr>
          <w:rFonts w:hAnsi="ＭＳ ゴシック" w:hint="eastAsia"/>
        </w:rPr>
        <w:t>④　「</w:t>
      </w:r>
      <w:r w:rsidR="00E617F9" w:rsidRPr="00E617F9">
        <w:rPr>
          <w:rFonts w:hAnsi="ＭＳ ゴシック" w:hint="eastAsia"/>
        </w:rPr>
        <w:t>外国人等直接保有議決権割合又は</w:t>
      </w:r>
      <w:r w:rsidRPr="00B8551E">
        <w:rPr>
          <w:rFonts w:hAnsi="ＭＳ ゴシック" w:hint="eastAsia"/>
        </w:rPr>
        <w:t>外国人等保有議決権割合に係る様式の内容の変更</w:t>
      </w:r>
      <w:r>
        <w:rPr>
          <w:rFonts w:hAnsi="ＭＳ ゴシック" w:hint="eastAsia"/>
        </w:rPr>
        <w:t>」欄には、注３にあるとおり、報告対象事項のウについて記載してください。その際、変更が複数回あった場合、そのすべてについて記載してください。また、変更のあった</w:t>
      </w:r>
      <w:r w:rsidRPr="00CE71FD">
        <w:rPr>
          <w:rFonts w:hAnsi="ＭＳ ゴシック" w:hint="eastAsia"/>
        </w:rPr>
        <w:t>「議決権の総数」表</w:t>
      </w:r>
      <w:r>
        <w:rPr>
          <w:rFonts w:hAnsi="ＭＳ ゴシック" w:hint="eastAsia"/>
        </w:rPr>
        <w:t>又は</w:t>
      </w:r>
      <w:r w:rsidRPr="00CE71FD">
        <w:rPr>
          <w:rFonts w:hAnsi="ＭＳ ゴシック" w:hint="eastAsia"/>
        </w:rPr>
        <w:t>「</w:t>
      </w:r>
      <w:r w:rsidR="00983F21">
        <w:rPr>
          <w:rFonts w:hAnsi="ＭＳ ゴシック" w:hint="eastAsia"/>
        </w:rPr>
        <w:t>議決権割合</w:t>
      </w:r>
      <w:r w:rsidRPr="00CE71FD">
        <w:rPr>
          <w:rFonts w:hAnsi="ＭＳ ゴシック" w:hint="eastAsia"/>
        </w:rPr>
        <w:t>に関する事項」表</w:t>
      </w:r>
      <w:r w:rsidRPr="00B8551E">
        <w:rPr>
          <w:rFonts w:hAnsi="ＭＳ ゴシック"/>
        </w:rPr>
        <w:t>を</w:t>
      </w:r>
      <w:r>
        <w:rPr>
          <w:rFonts w:hAnsi="ＭＳ ゴシック" w:hint="eastAsia"/>
        </w:rPr>
        <w:t>、記載</w:t>
      </w:r>
      <w:r w:rsidRPr="00B8551E">
        <w:rPr>
          <w:rFonts w:hAnsi="ＭＳ ゴシック" w:hint="eastAsia"/>
        </w:rPr>
        <w:t>内容を証する書類とともに添付してください。</w:t>
      </w:r>
      <w:r w:rsidRPr="00B8551E">
        <w:rPr>
          <w:rFonts w:hAnsi="ＭＳ ゴシック"/>
        </w:rPr>
        <w:t>このとき、変更箇所に※印を付し、備考欄又は余白に変更年月日を記載し</w:t>
      </w:r>
      <w:r>
        <w:rPr>
          <w:rFonts w:hAnsi="ＭＳ ゴシック" w:hint="eastAsia"/>
        </w:rPr>
        <w:t>てください</w:t>
      </w:r>
      <w:r w:rsidRPr="00B8551E">
        <w:rPr>
          <w:rFonts w:hAnsi="ＭＳ ゴシック"/>
        </w:rPr>
        <w:t>。</w:t>
      </w:r>
    </w:p>
    <w:p w14:paraId="398E9EA9" w14:textId="1A368F1A" w:rsidR="00DF5078" w:rsidRDefault="00DF5078" w:rsidP="00DF5078">
      <w:pPr>
        <w:autoSpaceDE w:val="0"/>
        <w:autoSpaceDN w:val="0"/>
        <w:ind w:leftChars="100" w:left="210" w:firstLineChars="100" w:firstLine="210"/>
        <w:rPr>
          <w:rFonts w:hAnsi="ＭＳ ゴシック"/>
        </w:rPr>
      </w:pPr>
      <w:r>
        <w:rPr>
          <w:rFonts w:hAnsi="ＭＳ ゴシック" w:hint="eastAsia"/>
        </w:rPr>
        <w:t>なお、本項目では、</w:t>
      </w:r>
      <w:r w:rsidRPr="00B8551E">
        <w:rPr>
          <w:rFonts w:hAnsi="ＭＳ ゴシック" w:hint="eastAsia"/>
        </w:rPr>
        <w:t>例えば、外国人等による議決権の保有はないが発行済株式数が増加した場合において「議決権の総数」表の</w:t>
      </w:r>
      <w:r>
        <w:rPr>
          <w:rFonts w:hAnsi="ＭＳ ゴシック" w:hint="eastAsia"/>
        </w:rPr>
        <w:t>変更の</w:t>
      </w:r>
      <w:r w:rsidRPr="00B8551E">
        <w:rPr>
          <w:rFonts w:hAnsi="ＭＳ ゴシック" w:hint="eastAsia"/>
        </w:rPr>
        <w:t>内容が報告される、外国人等が保有する議決権の総数に変わりはないが外国人等から外国人等に譲渡が行われた場合において「</w:t>
      </w:r>
      <w:r w:rsidR="00983F21">
        <w:rPr>
          <w:rFonts w:hAnsi="ＭＳ ゴシック" w:hint="eastAsia"/>
        </w:rPr>
        <w:t>議決権割合</w:t>
      </w:r>
      <w:r w:rsidRPr="00B8551E">
        <w:rPr>
          <w:rFonts w:hAnsi="ＭＳ ゴシック" w:hint="eastAsia"/>
        </w:rPr>
        <w:t>に関する事項」表の変更の内容が報告されるといったことが想定され</w:t>
      </w:r>
      <w:r>
        <w:rPr>
          <w:rFonts w:hAnsi="ＭＳ ゴシック" w:hint="eastAsia"/>
        </w:rPr>
        <w:t>ます。</w:t>
      </w:r>
    </w:p>
    <w:p w14:paraId="2BB4D696" w14:textId="7344F902" w:rsidR="0085198A" w:rsidRPr="00C2358F" w:rsidRDefault="0085198A">
      <w:pPr>
        <w:autoSpaceDE w:val="0"/>
        <w:autoSpaceDN w:val="0"/>
        <w:ind w:leftChars="100" w:left="210" w:firstLineChars="100" w:firstLine="210"/>
      </w:pPr>
      <w:r>
        <w:rPr>
          <w:rFonts w:hint="eastAsia"/>
        </w:rPr>
        <w:t>該当する変更がなかった場合は「－」と記載してください。この場合、「議決権の総数」表及び「</w:t>
      </w:r>
      <w:r w:rsidR="00983F21">
        <w:rPr>
          <w:rFonts w:hint="eastAsia"/>
        </w:rPr>
        <w:t>議決権割合</w:t>
      </w:r>
      <w:r>
        <w:rPr>
          <w:rFonts w:hint="eastAsia"/>
        </w:rPr>
        <w:t>に関する事項」表の添付は要しません。</w:t>
      </w:r>
    </w:p>
    <w:p w14:paraId="2F698958" w14:textId="77777777" w:rsidR="00DF5078" w:rsidRPr="00B8551E" w:rsidRDefault="00DF5078" w:rsidP="00DF5078">
      <w:pPr>
        <w:autoSpaceDE w:val="0"/>
        <w:autoSpaceDN w:val="0"/>
        <w:rPr>
          <w:rFonts w:hAnsi="ＭＳ ゴシック"/>
        </w:rPr>
      </w:pPr>
    </w:p>
    <w:p w14:paraId="7EC6C789" w14:textId="4A6F0BE9" w:rsidR="00DF5078" w:rsidRDefault="00DF5078" w:rsidP="00DF5078">
      <w:pPr>
        <w:autoSpaceDE w:val="0"/>
        <w:autoSpaceDN w:val="0"/>
        <w:ind w:left="210" w:hangingChars="100" w:hanging="210"/>
        <w:rPr>
          <w:rFonts w:hAnsi="ＭＳ ゴシック"/>
        </w:rPr>
      </w:pPr>
      <w:r>
        <w:rPr>
          <w:rFonts w:hint="eastAsia"/>
        </w:rPr>
        <w:t>⑤　「</w:t>
      </w:r>
      <w:r w:rsidRPr="00B8551E">
        <w:rPr>
          <w:rFonts w:hint="eastAsia"/>
        </w:rPr>
        <w:t>再発を防止するために講じた措置の実施状況</w:t>
      </w:r>
      <w:r>
        <w:rPr>
          <w:rFonts w:hint="eastAsia"/>
        </w:rPr>
        <w:t>」欄には、注４にあるとおり、報告対象事項のエについて記載してください。その際、</w:t>
      </w:r>
      <w:r w:rsidRPr="007577F6">
        <w:rPr>
          <w:rFonts w:hint="eastAsia"/>
        </w:rPr>
        <w:t>外資規制に係る欠格事由に該当することとなったが</w:t>
      </w:r>
      <w:r w:rsidR="009441F1">
        <w:rPr>
          <w:rFonts w:hint="eastAsia"/>
        </w:rPr>
        <w:t>認定</w:t>
      </w:r>
      <w:r w:rsidRPr="007577F6">
        <w:rPr>
          <w:rFonts w:hint="eastAsia"/>
        </w:rPr>
        <w:t>を取り消さないこととされた</w:t>
      </w:r>
      <w:r w:rsidR="009441F1">
        <w:rPr>
          <w:rFonts w:hint="eastAsia"/>
        </w:rPr>
        <w:t>基幹放送事業者</w:t>
      </w:r>
      <w:r w:rsidRPr="007577F6">
        <w:rPr>
          <w:rFonts w:hint="eastAsia"/>
        </w:rPr>
        <w:t>に</w:t>
      </w:r>
      <w:r>
        <w:rPr>
          <w:rFonts w:hint="eastAsia"/>
        </w:rPr>
        <w:t>ついては、</w:t>
      </w:r>
      <w:r w:rsidRPr="00F60CED">
        <w:rPr>
          <w:rFonts w:hAnsi="ＭＳ ゴシック" w:hint="eastAsia"/>
        </w:rPr>
        <w:t>外資規制に係る欠格事由に再度該当することとならないよう徹底した取組が求められることに</w:t>
      </w:r>
      <w:r>
        <w:rPr>
          <w:rFonts w:hAnsi="ＭＳ ゴシック" w:hint="eastAsia"/>
        </w:rPr>
        <w:t>留意願います。</w:t>
      </w:r>
    </w:p>
    <w:p w14:paraId="2128B519" w14:textId="31B8568D" w:rsidR="00446C41" w:rsidRDefault="00446C41" w:rsidP="00DF5078">
      <w:pPr>
        <w:autoSpaceDE w:val="0"/>
        <w:autoSpaceDN w:val="0"/>
        <w:ind w:left="210" w:hangingChars="100" w:hanging="210"/>
        <w:rPr>
          <w:rFonts w:hAnsi="ＭＳ ゴシック"/>
        </w:rPr>
      </w:pPr>
    </w:p>
    <w:p w14:paraId="07DD2A3B" w14:textId="77777777" w:rsidR="00446C41" w:rsidRPr="004474C4" w:rsidRDefault="00446C41" w:rsidP="00DF5078">
      <w:pPr>
        <w:autoSpaceDE w:val="0"/>
        <w:autoSpaceDN w:val="0"/>
        <w:ind w:left="210" w:hangingChars="100" w:hanging="210"/>
        <w:rPr>
          <w:rFonts w:hAnsi="ＭＳ ゴシック"/>
        </w:rPr>
      </w:pPr>
    </w:p>
    <w:p w14:paraId="2AE1D96B" w14:textId="77777777" w:rsidR="00DF5078" w:rsidRDefault="00DF5078" w:rsidP="00DF5078">
      <w:pPr>
        <w:widowControl/>
        <w:jc w:val="left"/>
        <w:rPr>
          <w:rFonts w:hAnsi="ＭＳ ゴシック"/>
        </w:rPr>
      </w:pPr>
      <w:r>
        <w:rPr>
          <w:rFonts w:hAnsi="ＭＳ ゴシック"/>
        </w:rPr>
        <w:br w:type="page"/>
      </w:r>
    </w:p>
    <w:p w14:paraId="2DA29F12" w14:textId="77777777" w:rsidR="00DF5078" w:rsidRPr="00212B18" w:rsidRDefault="00DF5078" w:rsidP="00B12186">
      <w:pPr>
        <w:autoSpaceDE w:val="0"/>
        <w:autoSpaceDN w:val="0"/>
        <w:rPr>
          <w:rFonts w:hAnsi="ＭＳ ゴシック"/>
          <w:sz w:val="20"/>
        </w:rPr>
      </w:pPr>
    </w:p>
    <w:p w14:paraId="21A84C88" w14:textId="3196F054" w:rsidR="001D4BB3" w:rsidRPr="00212B18" w:rsidRDefault="001D4BB3" w:rsidP="00212B18">
      <w:pPr>
        <w:pStyle w:val="2"/>
        <w:ind w:left="140" w:hangingChars="58" w:hanging="140"/>
        <w:rPr>
          <w:rFonts w:hAnsi="ＭＳ ゴシック"/>
          <w:b w:val="0"/>
        </w:rPr>
      </w:pPr>
      <w:bookmarkStart w:id="232" w:name="_Toc132912269"/>
      <w:bookmarkStart w:id="233" w:name="_Toc161403703"/>
      <w:r w:rsidRPr="00212B18">
        <w:rPr>
          <w:rFonts w:hAnsi="ＭＳ ゴシック" w:hint="eastAsia"/>
        </w:rPr>
        <w:t>Ⅴ　コミュニティ放送の業務の認定の申請等</w:t>
      </w:r>
      <w:bookmarkEnd w:id="232"/>
      <w:bookmarkEnd w:id="233"/>
    </w:p>
    <w:p w14:paraId="335C9903" w14:textId="3076AC0C" w:rsidR="000B76B6" w:rsidRPr="009E64AF" w:rsidRDefault="000B76B6" w:rsidP="007A12F6">
      <w:pPr>
        <w:pStyle w:val="3"/>
      </w:pPr>
      <w:bookmarkStart w:id="234" w:name="_Toc132912270"/>
      <w:bookmarkStart w:id="235" w:name="_Toc161403704"/>
      <w:r w:rsidRPr="009E64AF">
        <w:rPr>
          <w:rStyle w:val="20"/>
          <w:rFonts w:hint="eastAsia"/>
          <w:b/>
          <w:sz w:val="21"/>
          <w:u w:val="none"/>
        </w:rPr>
        <w:t>１　認定、認定の更新及び地位の承継の認可の申請</w:t>
      </w:r>
      <w:bookmarkEnd w:id="234"/>
      <w:bookmarkEnd w:id="235"/>
    </w:p>
    <w:p w14:paraId="0266DE69" w14:textId="4581B39E" w:rsidR="000B76B6" w:rsidRPr="0012077F" w:rsidRDefault="000B76B6" w:rsidP="00B848AD">
      <w:pPr>
        <w:widowControl/>
        <w:autoSpaceDE w:val="0"/>
        <w:autoSpaceDN w:val="0"/>
        <w:ind w:leftChars="100" w:left="210" w:firstLineChars="100" w:firstLine="210"/>
        <w:jc w:val="left"/>
        <w:rPr>
          <w:rFonts w:ascii="ＭＳ 明朝" w:eastAsia="ＭＳ 明朝" w:hAnsi="ＭＳ 明朝"/>
        </w:rPr>
      </w:pPr>
      <w:r>
        <w:rPr>
          <w:rFonts w:hint="eastAsia"/>
        </w:rPr>
        <w:t>コミュニティ放送の業務に係る認定、認定の更新及び地位の承継の許可の申請に用いられる外資規制関係事項の様式は、次表のとおりです。これらの様式への記載に当たっては、（１）から（５）に示す「記載例」及び「記載に当たっての留意事項」を参照願います。</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9"/>
      </w:tblGrid>
      <w:tr w:rsidR="000B76B6" w14:paraId="250D35E2" w14:textId="77777777" w:rsidTr="00E96C58">
        <w:tc>
          <w:tcPr>
            <w:tcW w:w="8079" w:type="dxa"/>
            <w:shd w:val="clear" w:color="auto" w:fill="D9D9D9" w:themeFill="background1" w:themeFillShade="D9"/>
          </w:tcPr>
          <w:p w14:paraId="3F6F1F36" w14:textId="067C074B" w:rsidR="000B76B6" w:rsidRPr="00B12186" w:rsidRDefault="000B76B6" w:rsidP="00504CBE">
            <w:pPr>
              <w:autoSpaceDE w:val="0"/>
              <w:autoSpaceDN w:val="0"/>
              <w:jc w:val="center"/>
              <w:rPr>
                <w:rFonts w:hAnsi="ＭＳ ゴシック"/>
                <w:b/>
              </w:rPr>
            </w:pPr>
            <w:r w:rsidRPr="00B12186">
              <w:rPr>
                <w:rFonts w:hAnsi="ＭＳ ゴシック" w:hint="eastAsia"/>
                <w:b/>
              </w:rPr>
              <w:t>様式</w:t>
            </w:r>
            <w:r w:rsidR="00C4291E" w:rsidRPr="003D5E42">
              <w:rPr>
                <w:rFonts w:ascii="ＭＳ 明朝" w:eastAsia="ＭＳ 明朝" w:hAnsi="ＭＳ 明朝" w:hint="eastAsia"/>
              </w:rPr>
              <w:t>（※</w:t>
            </w:r>
            <w:r w:rsidR="00C4291E">
              <w:rPr>
                <w:rFonts w:ascii="ＭＳ 明朝" w:eastAsia="ＭＳ 明朝" w:hAnsi="ＭＳ 明朝" w:hint="eastAsia"/>
              </w:rPr>
              <w:t>１</w:t>
            </w:r>
            <w:r w:rsidR="00C4291E" w:rsidRPr="003D5E42">
              <w:rPr>
                <w:rFonts w:ascii="ＭＳ 明朝" w:eastAsia="ＭＳ 明朝" w:hAnsi="ＭＳ 明朝" w:hint="eastAsia"/>
              </w:rPr>
              <w:t>）</w:t>
            </w:r>
          </w:p>
        </w:tc>
      </w:tr>
      <w:tr w:rsidR="000B76B6" w14:paraId="0C1AAED4" w14:textId="77777777" w:rsidTr="00E96C58">
        <w:trPr>
          <w:trHeight w:val="1425"/>
        </w:trPr>
        <w:tc>
          <w:tcPr>
            <w:tcW w:w="8079" w:type="dxa"/>
          </w:tcPr>
          <w:p w14:paraId="0DD15267" w14:textId="1B0C99BD" w:rsidR="00446C41" w:rsidRPr="004474C4" w:rsidRDefault="00446C41" w:rsidP="00504CBE">
            <w:pPr>
              <w:autoSpaceDE w:val="0"/>
              <w:autoSpaceDN w:val="0"/>
              <w:rPr>
                <w:rFonts w:hAnsi="ＭＳ ゴシック"/>
              </w:rPr>
            </w:pPr>
            <w:r>
              <w:rPr>
                <w:rFonts w:hAnsi="ＭＳ ゴシック" w:hint="eastAsia"/>
              </w:rPr>
              <w:t>【認定及び認定更新の申請】</w:t>
            </w:r>
          </w:p>
          <w:p w14:paraId="06D8F2BA" w14:textId="10A10F36" w:rsidR="000B76B6" w:rsidRPr="00617B22" w:rsidRDefault="000B76B6" w:rsidP="00504CBE">
            <w:pPr>
              <w:autoSpaceDE w:val="0"/>
              <w:autoSpaceDN w:val="0"/>
              <w:rPr>
                <w:rFonts w:hAnsi="ＭＳ ゴシック"/>
              </w:rPr>
            </w:pPr>
            <w:r w:rsidRPr="00617B22">
              <w:rPr>
                <w:rFonts w:hAnsi="ＭＳ ゴシック" w:hint="eastAsia"/>
              </w:rPr>
              <w:t>○</w:t>
            </w:r>
            <w:r>
              <w:rPr>
                <w:rFonts w:hAnsi="ＭＳ ゴシック" w:hint="eastAsia"/>
              </w:rPr>
              <w:t>放送法施行規則</w:t>
            </w:r>
          </w:p>
          <w:p w14:paraId="4BE471F5" w14:textId="7742BA1E" w:rsidR="000B76B6" w:rsidRDefault="000B76B6" w:rsidP="00504CBE">
            <w:pPr>
              <w:autoSpaceDE w:val="0"/>
              <w:autoSpaceDN w:val="0"/>
              <w:ind w:leftChars="100" w:left="210"/>
              <w:rPr>
                <w:rFonts w:hAnsi="ＭＳ ゴシック"/>
                <w:color w:val="000000" w:themeColor="text1"/>
              </w:rPr>
            </w:pPr>
            <w:r w:rsidRPr="00617B22">
              <w:rPr>
                <w:rFonts w:hAnsi="ＭＳ ゴシック" w:hint="eastAsia"/>
              </w:rPr>
              <w:t>・</w:t>
            </w:r>
            <w:r w:rsidRPr="00342C82">
              <w:rPr>
                <w:rFonts w:hAnsi="ＭＳ ゴシック" w:hint="eastAsia"/>
                <w:color w:val="000000" w:themeColor="text1"/>
              </w:rPr>
              <w:t>別表第</w:t>
            </w:r>
            <w:r>
              <w:rPr>
                <w:rFonts w:hAnsi="ＭＳ ゴシック" w:hint="eastAsia"/>
                <w:color w:val="000000" w:themeColor="text1"/>
              </w:rPr>
              <w:t>六の一</w:t>
            </w:r>
            <w:r w:rsidRPr="00342C82">
              <w:rPr>
                <w:rFonts w:hAnsi="ＭＳ ゴシック" w:hint="eastAsia"/>
                <w:color w:val="000000" w:themeColor="text1"/>
              </w:rPr>
              <w:t>号「</w:t>
            </w:r>
            <w:r>
              <w:rPr>
                <w:rFonts w:hAnsi="ＭＳ ゴシック" w:hint="eastAsia"/>
                <w:color w:val="000000" w:themeColor="text1"/>
              </w:rPr>
              <w:t>地上基幹放送の業務認定申請書</w:t>
            </w:r>
            <w:r w:rsidRPr="00342C82">
              <w:rPr>
                <w:rFonts w:hAnsi="ＭＳ ゴシック" w:hint="eastAsia"/>
                <w:color w:val="000000" w:themeColor="text1"/>
              </w:rPr>
              <w:t>」「</w:t>
            </w:r>
            <w:r>
              <w:rPr>
                <w:rFonts w:hAnsi="ＭＳ ゴシック" w:hint="eastAsia"/>
                <w:color w:val="000000" w:themeColor="text1"/>
              </w:rPr>
              <w:t>特定役員の氏名又は名称</w:t>
            </w:r>
            <w:r w:rsidRPr="00342C82">
              <w:rPr>
                <w:rFonts w:hAnsi="ＭＳ ゴシック" w:hint="eastAsia"/>
                <w:color w:val="000000" w:themeColor="text1"/>
              </w:rPr>
              <w:t>」</w:t>
            </w:r>
            <w:r>
              <w:rPr>
                <w:rFonts w:hAnsi="ＭＳ ゴシック" w:hint="eastAsia"/>
                <w:color w:val="000000" w:themeColor="text1"/>
              </w:rPr>
              <w:t>、「外国人等直接保有議決権割合」及び「欠格事由の有無」</w:t>
            </w:r>
          </w:p>
          <w:p w14:paraId="1D76ED34" w14:textId="68AD879C" w:rsidR="002E3690" w:rsidRPr="00342C82" w:rsidRDefault="002E3690" w:rsidP="002E3690">
            <w:pPr>
              <w:autoSpaceDE w:val="0"/>
              <w:autoSpaceDN w:val="0"/>
              <w:rPr>
                <w:rFonts w:hAnsi="ＭＳ ゴシック"/>
                <w:color w:val="000000" w:themeColor="text1"/>
              </w:rPr>
            </w:pPr>
            <w:r>
              <w:rPr>
                <w:rFonts w:hAnsi="ＭＳ ゴシック" w:hint="eastAsia"/>
                <w:color w:val="000000" w:themeColor="text1"/>
              </w:rPr>
              <w:t>【地位の承継の認可の申請】</w:t>
            </w:r>
          </w:p>
          <w:p w14:paraId="55EB0EED" w14:textId="1BE1FC87" w:rsidR="002E3690" w:rsidRPr="00C2530C" w:rsidRDefault="002E3690" w:rsidP="00C2530C">
            <w:pPr>
              <w:autoSpaceDE w:val="0"/>
              <w:autoSpaceDN w:val="0"/>
              <w:rPr>
                <w:rFonts w:hAnsi="ＭＳ ゴシック"/>
              </w:rPr>
            </w:pPr>
            <w:r w:rsidRPr="00617B22">
              <w:rPr>
                <w:rFonts w:hAnsi="ＭＳ ゴシック" w:hint="eastAsia"/>
              </w:rPr>
              <w:t>○</w:t>
            </w:r>
            <w:r>
              <w:rPr>
                <w:rFonts w:hAnsi="ＭＳ ゴシック" w:hint="eastAsia"/>
              </w:rPr>
              <w:t>放送法施行規則</w:t>
            </w:r>
          </w:p>
          <w:p w14:paraId="15F49A2D" w14:textId="6524198E" w:rsidR="000B76B6" w:rsidRDefault="000B76B6" w:rsidP="00504CBE">
            <w:pPr>
              <w:autoSpaceDE w:val="0"/>
              <w:autoSpaceDN w:val="0"/>
              <w:ind w:leftChars="100" w:left="210"/>
              <w:rPr>
                <w:rFonts w:hAnsi="ＭＳ ゴシック"/>
                <w:color w:val="000000" w:themeColor="text1"/>
              </w:rPr>
            </w:pPr>
            <w:r>
              <w:rPr>
                <w:rFonts w:hAnsi="ＭＳ ゴシック" w:hint="eastAsia"/>
                <w:color w:val="000000" w:themeColor="text1"/>
              </w:rPr>
              <w:t>・別表第二十号「基幹放送の業務認定承継認可申請書」</w:t>
            </w:r>
          </w:p>
          <w:p w14:paraId="63CB5F7A" w14:textId="77777777" w:rsidR="000B76B6" w:rsidRDefault="000B76B6" w:rsidP="00504CBE">
            <w:pPr>
              <w:autoSpaceDE w:val="0"/>
              <w:autoSpaceDN w:val="0"/>
              <w:ind w:leftChars="100" w:left="210"/>
              <w:rPr>
                <w:rFonts w:hAnsi="ＭＳ ゴシック"/>
              </w:rPr>
            </w:pPr>
            <w:r>
              <w:rPr>
                <w:rFonts w:hAnsi="ＭＳ ゴシック" w:hint="eastAsia"/>
              </w:rPr>
              <w:t>・別表第</w:t>
            </w:r>
            <w:r>
              <w:rPr>
                <w:rFonts w:hAnsi="ＭＳ ゴシック" w:hint="eastAsia"/>
                <w:color w:val="000000" w:themeColor="text1"/>
              </w:rPr>
              <w:t>二十一号「基幹放送の業務認定承継認可申請書」</w:t>
            </w:r>
          </w:p>
        </w:tc>
      </w:tr>
    </w:tbl>
    <w:p w14:paraId="4CA79E9E" w14:textId="77777777" w:rsidR="00C4291E" w:rsidRPr="004E5C10" w:rsidRDefault="00C4291E" w:rsidP="00C4291E">
      <w:pPr>
        <w:autoSpaceDE w:val="0"/>
        <w:autoSpaceDN w:val="0"/>
        <w:ind w:leftChars="202" w:left="850" w:hangingChars="203" w:hanging="426"/>
        <w:rPr>
          <w:rFonts w:ascii="ＭＳ 明朝" w:eastAsia="ＭＳ 明朝" w:hAnsi="ＭＳ 明朝"/>
        </w:rPr>
      </w:pPr>
      <w:r w:rsidRPr="004E5C10">
        <w:rPr>
          <w:rFonts w:ascii="ＭＳ 明朝" w:eastAsia="ＭＳ 明朝" w:hAnsi="ＭＳ 明朝" w:hint="eastAsia"/>
        </w:rPr>
        <w:t>※</w:t>
      </w:r>
      <w:r>
        <w:rPr>
          <w:rFonts w:ascii="ＭＳ 明朝" w:eastAsia="ＭＳ 明朝" w:hAnsi="ＭＳ 明朝" w:hint="eastAsia"/>
        </w:rPr>
        <w:t>１</w:t>
      </w:r>
      <w:r w:rsidRPr="004E5C10">
        <w:rPr>
          <w:rFonts w:ascii="ＭＳ 明朝" w:eastAsia="ＭＳ 明朝" w:hAnsi="ＭＳ 明朝" w:hint="eastAsia"/>
        </w:rPr>
        <w:t xml:space="preserve">　各様式は、次の総務省のホーム</w:t>
      </w:r>
      <w:r w:rsidRPr="004E5C10">
        <w:rPr>
          <w:rFonts w:ascii="ＭＳ 明朝" w:eastAsia="ＭＳ 明朝" w:hAnsi="ＭＳ 明朝"/>
        </w:rPr>
        <w:t>ページ</w:t>
      </w:r>
      <w:r w:rsidRPr="004E5C10">
        <w:rPr>
          <w:rFonts w:ascii="ＭＳ 明朝" w:eastAsia="ＭＳ 明朝" w:hAnsi="ＭＳ 明朝" w:hint="eastAsia"/>
        </w:rPr>
        <w:t>で</w:t>
      </w:r>
      <w:r w:rsidRPr="004E5C10">
        <w:rPr>
          <w:rFonts w:ascii="ＭＳ 明朝" w:eastAsia="ＭＳ 明朝" w:hAnsi="ＭＳ 明朝"/>
        </w:rPr>
        <w:t>公開していますので、ご活用ください。</w:t>
      </w:r>
    </w:p>
    <w:p w14:paraId="4FAB3778" w14:textId="77777777" w:rsidR="00C4291E" w:rsidRDefault="00C4291E" w:rsidP="00C4291E">
      <w:pPr>
        <w:autoSpaceDE w:val="0"/>
        <w:autoSpaceDN w:val="0"/>
        <w:ind w:leftChars="200" w:left="420" w:firstLineChars="200" w:firstLine="420"/>
        <w:rPr>
          <w:rFonts w:ascii="ＭＳ 明朝" w:eastAsia="ＭＳ 明朝" w:hAnsi="ＭＳ 明朝"/>
        </w:rPr>
      </w:pPr>
      <w:r w:rsidRPr="00136428">
        <w:rPr>
          <w:rFonts w:ascii="ＭＳ 明朝" w:eastAsia="ＭＳ 明朝" w:hAnsi="ＭＳ 明朝" w:hint="eastAsia"/>
        </w:rPr>
        <w:t>・</w:t>
      </w:r>
      <w:r>
        <w:rPr>
          <w:rFonts w:ascii="ＭＳ 明朝" w:eastAsia="ＭＳ 明朝" w:hAnsi="ＭＳ 明朝" w:hint="eastAsia"/>
        </w:rPr>
        <w:t xml:space="preserve">　</w:t>
      </w:r>
      <w:r w:rsidRPr="00136428">
        <w:rPr>
          <w:rFonts w:ascii="ＭＳ 明朝" w:eastAsia="ＭＳ 明朝" w:hAnsi="ＭＳ 明朝" w:hint="eastAsia"/>
        </w:rPr>
        <w:t>電波利用ホームページ</w:t>
      </w:r>
    </w:p>
    <w:p w14:paraId="767BDD51" w14:textId="77777777" w:rsidR="00C4291E" w:rsidRDefault="00C4291E" w:rsidP="00C4291E">
      <w:pPr>
        <w:autoSpaceDE w:val="0"/>
        <w:autoSpaceDN w:val="0"/>
        <w:ind w:firstLineChars="600" w:firstLine="1260"/>
        <w:rPr>
          <w:rFonts w:ascii="ＭＳ 明朝" w:eastAsia="ＭＳ 明朝" w:hAnsi="ＭＳ 明朝"/>
        </w:rPr>
      </w:pPr>
      <w:r>
        <w:rPr>
          <w:rFonts w:ascii="ＭＳ 明朝" w:eastAsia="ＭＳ 明朝" w:hAnsi="ＭＳ 明朝" w:hint="eastAsia"/>
        </w:rPr>
        <w:t>放送分野における外資規制：</w:t>
      </w:r>
    </w:p>
    <w:p w14:paraId="08E66DC1" w14:textId="77777777" w:rsidR="00C4291E" w:rsidRPr="00C4291E" w:rsidRDefault="00497C37" w:rsidP="00C4291E">
      <w:pPr>
        <w:autoSpaceDE w:val="0"/>
        <w:autoSpaceDN w:val="0"/>
        <w:ind w:leftChars="270" w:left="567" w:firstLineChars="400" w:firstLine="840"/>
        <w:rPr>
          <w:rFonts w:ascii="ＭＳ 明朝" w:eastAsia="ＭＳ 明朝" w:hAnsi="ＭＳ 明朝"/>
        </w:rPr>
      </w:pPr>
      <w:hyperlink r:id="rId25" w:history="1">
        <w:r w:rsidR="00C4291E" w:rsidRPr="007901C0">
          <w:rPr>
            <w:rStyle w:val="a9"/>
            <w:rFonts w:ascii="ＭＳ 明朝" w:eastAsia="ＭＳ 明朝" w:hAnsi="ＭＳ 明朝"/>
          </w:rPr>
          <w:t>https://www.tele.soumu.go.jp/j/download/proc/rfi/index.htm</w:t>
        </w:r>
      </w:hyperlink>
    </w:p>
    <w:p w14:paraId="0B0D4C60" w14:textId="77777777" w:rsidR="00C4291E" w:rsidRDefault="00C4291E" w:rsidP="00C4291E">
      <w:pPr>
        <w:autoSpaceDE w:val="0"/>
        <w:autoSpaceDN w:val="0"/>
        <w:ind w:firstLineChars="400" w:firstLine="840"/>
        <w:rPr>
          <w:rFonts w:ascii="ＭＳ 明朝" w:eastAsia="ＭＳ 明朝" w:hAnsi="ＭＳ 明朝"/>
        </w:rPr>
      </w:pPr>
      <w:r>
        <w:rPr>
          <w:rFonts w:ascii="ＭＳ 明朝" w:eastAsia="ＭＳ 明朝" w:hAnsi="ＭＳ 明朝" w:hint="eastAsia"/>
        </w:rPr>
        <w:t>・　総務省　放送政策の推進</w:t>
      </w:r>
    </w:p>
    <w:p w14:paraId="1837A863" w14:textId="77777777" w:rsidR="00C4291E" w:rsidRDefault="00C4291E" w:rsidP="00C4291E">
      <w:pPr>
        <w:autoSpaceDE w:val="0"/>
        <w:autoSpaceDN w:val="0"/>
        <w:ind w:firstLineChars="600" w:firstLine="1260"/>
        <w:rPr>
          <w:rFonts w:ascii="ＭＳ 明朝" w:eastAsia="ＭＳ 明朝" w:hAnsi="ＭＳ 明朝"/>
        </w:rPr>
      </w:pPr>
      <w:r>
        <w:rPr>
          <w:rFonts w:ascii="ＭＳ 明朝" w:eastAsia="ＭＳ 明朝" w:hAnsi="ＭＳ 明朝" w:hint="eastAsia"/>
        </w:rPr>
        <w:t>放送分野における外資規制：</w:t>
      </w:r>
    </w:p>
    <w:p w14:paraId="2A43A992" w14:textId="77777777" w:rsidR="00C4291E" w:rsidRDefault="00497C37" w:rsidP="00C4291E">
      <w:pPr>
        <w:autoSpaceDE w:val="0"/>
        <w:autoSpaceDN w:val="0"/>
        <w:ind w:leftChars="675" w:left="1418"/>
        <w:rPr>
          <w:rFonts w:ascii="ＭＳ 明朝" w:eastAsia="ＭＳ 明朝" w:hAnsi="ＭＳ 明朝"/>
        </w:rPr>
      </w:pPr>
      <w:hyperlink r:id="rId26" w:history="1">
        <w:r w:rsidR="00C4291E" w:rsidRPr="00E13483">
          <w:rPr>
            <w:rStyle w:val="a9"/>
            <w:rFonts w:ascii="ＭＳ 明朝" w:eastAsia="ＭＳ 明朝" w:hAnsi="ＭＳ 明朝"/>
          </w:rPr>
          <w:t>https://www.soumu.go.jp/menu_seisaku/ictseisaku/housou_suishin/housou_gaishi.html</w:t>
        </w:r>
      </w:hyperlink>
    </w:p>
    <w:p w14:paraId="19F9E7B6" w14:textId="6DB7450D" w:rsidR="000B76B6" w:rsidRPr="00C4291E" w:rsidRDefault="000B76B6" w:rsidP="000B76B6">
      <w:pPr>
        <w:autoSpaceDE w:val="0"/>
        <w:autoSpaceDN w:val="0"/>
        <w:ind w:leftChars="600" w:left="1260" w:firstLineChars="100" w:firstLine="210"/>
        <w:rPr>
          <w:rFonts w:ascii="ＭＳ 明朝" w:eastAsia="ＭＳ 明朝" w:hAnsi="ＭＳ 明朝"/>
        </w:rPr>
      </w:pPr>
    </w:p>
    <w:p w14:paraId="233AEA84" w14:textId="77777777" w:rsidR="000B76B6" w:rsidRPr="00617B22" w:rsidRDefault="000B76B6" w:rsidP="000B76B6">
      <w:pPr>
        <w:autoSpaceDE w:val="0"/>
        <w:autoSpaceDN w:val="0"/>
        <w:ind w:left="420" w:hangingChars="200" w:hanging="420"/>
        <w:jc w:val="left"/>
        <w:rPr>
          <w:szCs w:val="21"/>
        </w:rPr>
      </w:pPr>
    </w:p>
    <w:p w14:paraId="16BF3297" w14:textId="0D48D95D" w:rsidR="000B76B6" w:rsidRDefault="000B76B6" w:rsidP="000B76B6">
      <w:pPr>
        <w:widowControl/>
        <w:autoSpaceDE w:val="0"/>
        <w:autoSpaceDN w:val="0"/>
        <w:jc w:val="left"/>
      </w:pPr>
      <w:r>
        <w:rPr>
          <w:szCs w:val="21"/>
        </w:rPr>
        <w:br w:type="page"/>
      </w:r>
    </w:p>
    <w:p w14:paraId="40048CF1" w14:textId="1F3BDF8E" w:rsidR="000B76B6" w:rsidRPr="009E64AF" w:rsidRDefault="000B76B6" w:rsidP="007A12F6">
      <w:pPr>
        <w:pStyle w:val="3"/>
        <w:ind w:left="422" w:hangingChars="200" w:hanging="422"/>
      </w:pPr>
      <w:bookmarkStart w:id="236" w:name="_Toc132642521"/>
      <w:bookmarkStart w:id="237" w:name="_Toc132713498"/>
      <w:bookmarkStart w:id="238" w:name="_Toc132746823"/>
      <w:bookmarkStart w:id="239" w:name="_Toc132912271"/>
      <w:bookmarkStart w:id="240" w:name="_Toc161403705"/>
      <w:r w:rsidRPr="009E64AF">
        <w:rPr>
          <w:rStyle w:val="20"/>
          <w:rFonts w:hint="eastAsia"/>
          <w:b/>
          <w:sz w:val="21"/>
          <w:u w:val="none"/>
        </w:rPr>
        <w:lastRenderedPageBreak/>
        <w:t>（１）別表第六の一号「地上基幹放送の業務認定申請書」</w:t>
      </w:r>
      <w:r w:rsidRPr="009E64AF">
        <w:rPr>
          <w:rFonts w:hint="eastAsia"/>
        </w:rPr>
        <w:t>「</w:t>
      </w:r>
      <w:r w:rsidRPr="009E64AF">
        <w:t>特定役員</w:t>
      </w:r>
      <w:r w:rsidRPr="009E64AF">
        <w:rPr>
          <w:rFonts w:hint="eastAsia"/>
        </w:rPr>
        <w:t>の氏名又は名称</w:t>
      </w:r>
      <w:r w:rsidRPr="009E64AF">
        <w:t>」</w:t>
      </w:r>
      <w:bookmarkEnd w:id="236"/>
      <w:bookmarkEnd w:id="237"/>
      <w:bookmarkEnd w:id="238"/>
      <w:bookmarkEnd w:id="239"/>
      <w:bookmarkEnd w:id="240"/>
    </w:p>
    <w:p w14:paraId="099FDB56" w14:textId="77777777" w:rsidR="000B76B6" w:rsidRDefault="000B76B6" w:rsidP="000B76B6">
      <w:pPr>
        <w:autoSpaceDE w:val="0"/>
        <w:autoSpaceDN w:val="0"/>
        <w:rPr>
          <w:rFonts w:hAnsi="ＭＳ ゴシック"/>
        </w:rPr>
      </w:pPr>
    </w:p>
    <w:p w14:paraId="54AE274A" w14:textId="77777777" w:rsidR="000B76B6" w:rsidRPr="00B12186" w:rsidRDefault="000B76B6" w:rsidP="000B76B6">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382632CD" w14:textId="77777777" w:rsidR="000B76B6" w:rsidRDefault="000B76B6" w:rsidP="000B76B6">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0B76B6" w:rsidRPr="00F33009" w14:paraId="56409C2F" w14:textId="77777777" w:rsidTr="00E96C58">
        <w:tc>
          <w:tcPr>
            <w:tcW w:w="8494" w:type="dxa"/>
          </w:tcPr>
          <w:p w14:paraId="2C77B20C" w14:textId="77777777" w:rsidR="000B76B6" w:rsidRPr="00F33009" w:rsidRDefault="000B76B6" w:rsidP="00504CBE">
            <w:pPr>
              <w:autoSpaceDE w:val="0"/>
              <w:autoSpaceDN w:val="0"/>
              <w:rPr>
                <w:rFonts w:hAnsi="ＭＳ ゴシック"/>
                <w:szCs w:val="21"/>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2"/>
            </w:tblGrid>
            <w:tr w:rsidR="000B76B6" w:rsidRPr="00F33009" w14:paraId="71BB7D62" w14:textId="77777777" w:rsidTr="00C4291E">
              <w:tc>
                <w:tcPr>
                  <w:tcW w:w="3521" w:type="dxa"/>
                </w:tcPr>
                <w:p w14:paraId="06F64C75" w14:textId="77777777" w:rsidR="000B76B6" w:rsidRPr="00F33009" w:rsidRDefault="000B76B6" w:rsidP="00504CBE">
                  <w:pPr>
                    <w:kinsoku w:val="0"/>
                    <w:autoSpaceDE w:val="0"/>
                    <w:autoSpaceDN w:val="0"/>
                    <w:adjustRightInd w:val="0"/>
                    <w:jc w:val="left"/>
                    <w:rPr>
                      <w:rFonts w:hAnsi="ＭＳ ゴシック"/>
                      <w:szCs w:val="21"/>
                    </w:rPr>
                  </w:pPr>
                  <w:r w:rsidRPr="00F33009">
                    <w:rPr>
                      <w:rFonts w:hAnsi="ＭＳ ゴシック" w:hint="eastAsia"/>
                      <w:szCs w:val="21"/>
                    </w:rPr>
                    <w:t>特定役員</w:t>
                  </w:r>
                  <w:r>
                    <w:rPr>
                      <w:rFonts w:hAnsi="ＭＳ ゴシック" w:hint="eastAsia"/>
                      <w:szCs w:val="21"/>
                    </w:rPr>
                    <w:t>の氏名又は名称（注６）</w:t>
                  </w:r>
                </w:p>
              </w:tc>
              <w:tc>
                <w:tcPr>
                  <w:tcW w:w="3522" w:type="dxa"/>
                </w:tcPr>
                <w:p w14:paraId="31DFCCAB" w14:textId="77777777" w:rsidR="000B76B6" w:rsidRPr="00B12186" w:rsidRDefault="000B76B6" w:rsidP="00504CBE">
                  <w:pPr>
                    <w:kinsoku w:val="0"/>
                    <w:autoSpaceDE w:val="0"/>
                    <w:autoSpaceDN w:val="0"/>
                    <w:adjustRightInd w:val="0"/>
                    <w:jc w:val="left"/>
                    <w:rPr>
                      <w:rFonts w:ascii="ＭＳ 明朝" w:eastAsia="ＭＳ 明朝" w:hAnsi="ＭＳ 明朝"/>
                      <w:szCs w:val="21"/>
                    </w:rPr>
                  </w:pPr>
                  <w:r w:rsidRPr="00B12186">
                    <w:rPr>
                      <w:rFonts w:ascii="ＭＳ 明朝" w:eastAsia="ＭＳ 明朝" w:hAnsi="ＭＳ 明朝" w:hint="eastAsia"/>
                      <w:color w:val="FF0000"/>
                      <w:szCs w:val="21"/>
                    </w:rPr>
                    <w:t>別紙のとおり。</w:t>
                  </w:r>
                </w:p>
              </w:tc>
            </w:tr>
          </w:tbl>
          <w:p w14:paraId="40C5FA75" w14:textId="77777777" w:rsidR="000B76B6" w:rsidRPr="00F33009" w:rsidRDefault="000B76B6" w:rsidP="00504CBE">
            <w:pPr>
              <w:autoSpaceDE w:val="0"/>
              <w:autoSpaceDN w:val="0"/>
              <w:ind w:leftChars="100" w:left="630" w:hangingChars="200" w:hanging="420"/>
              <w:rPr>
                <w:rFonts w:hAnsi="ＭＳ ゴシック"/>
                <w:szCs w:val="21"/>
              </w:rPr>
            </w:pPr>
            <w:r w:rsidRPr="00A92FDE">
              <w:rPr>
                <w:rFonts w:hAnsi="ＭＳ ゴシック" w:hint="eastAsia"/>
                <w:szCs w:val="21"/>
              </w:rPr>
              <w:t>注</w:t>
            </w:r>
            <w:r>
              <w:rPr>
                <w:rFonts w:hAnsi="ＭＳ ゴシック" w:hint="eastAsia"/>
                <w:szCs w:val="21"/>
              </w:rPr>
              <w:t>６</w:t>
            </w:r>
            <w:r w:rsidRPr="00A92FDE">
              <w:rPr>
                <w:rFonts w:hAnsi="ＭＳ ゴシック" w:hint="eastAsia"/>
                <w:szCs w:val="21"/>
              </w:rPr>
              <w:t xml:space="preserve">　法人又は団体の場合に限つて記載することとし、次に掲げる様式により記載すること。</w:t>
            </w:r>
          </w:p>
          <w:tbl>
            <w:tblPr>
              <w:tblW w:w="7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1"/>
              <w:gridCol w:w="1162"/>
              <w:gridCol w:w="1135"/>
              <w:gridCol w:w="1473"/>
              <w:gridCol w:w="1475"/>
              <w:gridCol w:w="852"/>
            </w:tblGrid>
            <w:tr w:rsidR="0051637B" w:rsidRPr="00F33009" w14:paraId="6C59BB72" w14:textId="77777777" w:rsidTr="00C2530C">
              <w:trPr>
                <w:jc w:val="center"/>
              </w:trPr>
              <w:tc>
                <w:tcPr>
                  <w:tcW w:w="1019" w:type="pct"/>
                  <w:tcBorders>
                    <w:bottom w:val="dashed" w:sz="4" w:space="0" w:color="auto"/>
                  </w:tcBorders>
                  <w:tcMar>
                    <w:left w:w="28" w:type="dxa"/>
                    <w:right w:w="28" w:type="dxa"/>
                  </w:tcMar>
                  <w:vAlign w:val="center"/>
                </w:tcPr>
                <w:p w14:paraId="06263D0A" w14:textId="77777777" w:rsidR="004E6D5F" w:rsidRPr="00F33009" w:rsidRDefault="004E6D5F" w:rsidP="00504CBE">
                  <w:pPr>
                    <w:kinsoku w:val="0"/>
                    <w:autoSpaceDE w:val="0"/>
                    <w:autoSpaceDN w:val="0"/>
                    <w:adjustRightInd w:val="0"/>
                    <w:spacing w:line="240" w:lineRule="exact"/>
                    <w:jc w:val="center"/>
                    <w:rPr>
                      <w:szCs w:val="21"/>
                    </w:rPr>
                  </w:pPr>
                  <w:r>
                    <w:rPr>
                      <w:rFonts w:hint="eastAsia"/>
                      <w:szCs w:val="21"/>
                    </w:rPr>
                    <w:t>ふりがな</w:t>
                  </w:r>
                </w:p>
              </w:tc>
              <w:tc>
                <w:tcPr>
                  <w:tcW w:w="759" w:type="pct"/>
                  <w:vMerge w:val="restart"/>
                  <w:tcMar>
                    <w:left w:w="28" w:type="dxa"/>
                    <w:right w:w="28" w:type="dxa"/>
                  </w:tcMar>
                  <w:vAlign w:val="center"/>
                </w:tcPr>
                <w:p w14:paraId="040056A5" w14:textId="77777777" w:rsidR="004E6D5F" w:rsidRPr="00F33009" w:rsidRDefault="004E6D5F" w:rsidP="00504CBE">
                  <w:pPr>
                    <w:kinsoku w:val="0"/>
                    <w:autoSpaceDE w:val="0"/>
                    <w:autoSpaceDN w:val="0"/>
                    <w:adjustRightInd w:val="0"/>
                    <w:spacing w:line="240" w:lineRule="exact"/>
                    <w:jc w:val="center"/>
                    <w:rPr>
                      <w:szCs w:val="21"/>
                    </w:rPr>
                  </w:pPr>
                  <w:r w:rsidRPr="00F33009">
                    <w:rPr>
                      <w:rFonts w:hint="eastAsia"/>
                      <w:szCs w:val="21"/>
                    </w:rPr>
                    <w:t>住所</w:t>
                  </w:r>
                </w:p>
              </w:tc>
              <w:tc>
                <w:tcPr>
                  <w:tcW w:w="741" w:type="pct"/>
                  <w:vMerge w:val="restart"/>
                  <w:tcMar>
                    <w:left w:w="28" w:type="dxa"/>
                    <w:right w:w="28" w:type="dxa"/>
                  </w:tcMar>
                  <w:vAlign w:val="center"/>
                </w:tcPr>
                <w:p w14:paraId="1C089949" w14:textId="77777777" w:rsidR="004E6D5F" w:rsidRPr="00F33009" w:rsidRDefault="004E6D5F" w:rsidP="00504CBE">
                  <w:pPr>
                    <w:kinsoku w:val="0"/>
                    <w:autoSpaceDE w:val="0"/>
                    <w:autoSpaceDN w:val="0"/>
                    <w:adjustRightInd w:val="0"/>
                    <w:spacing w:line="240" w:lineRule="exact"/>
                    <w:jc w:val="center"/>
                    <w:rPr>
                      <w:szCs w:val="21"/>
                    </w:rPr>
                  </w:pPr>
                  <w:r w:rsidRPr="00F33009">
                    <w:rPr>
                      <w:rFonts w:hint="eastAsia"/>
                      <w:szCs w:val="21"/>
                    </w:rPr>
                    <w:t>役名</w:t>
                  </w:r>
                </w:p>
              </w:tc>
              <w:tc>
                <w:tcPr>
                  <w:tcW w:w="962" w:type="pct"/>
                  <w:vMerge w:val="restart"/>
                  <w:tcMar>
                    <w:left w:w="28" w:type="dxa"/>
                    <w:right w:w="28" w:type="dxa"/>
                  </w:tcMar>
                  <w:vAlign w:val="center"/>
                </w:tcPr>
                <w:p w14:paraId="7C760957" w14:textId="77777777" w:rsidR="004E6D5F" w:rsidRPr="00F33009" w:rsidRDefault="004E6D5F" w:rsidP="00504CBE">
                  <w:pPr>
                    <w:kinsoku w:val="0"/>
                    <w:autoSpaceDE w:val="0"/>
                    <w:autoSpaceDN w:val="0"/>
                    <w:adjustRightInd w:val="0"/>
                    <w:spacing w:line="240" w:lineRule="exact"/>
                    <w:jc w:val="center"/>
                    <w:rPr>
                      <w:szCs w:val="21"/>
                    </w:rPr>
                  </w:pPr>
                  <w:r w:rsidRPr="00F33009">
                    <w:rPr>
                      <w:rFonts w:hint="eastAsia"/>
                      <w:szCs w:val="21"/>
                    </w:rPr>
                    <w:t>特定役員への該当の有無</w:t>
                  </w:r>
                </w:p>
              </w:tc>
              <w:tc>
                <w:tcPr>
                  <w:tcW w:w="963" w:type="pct"/>
                  <w:vMerge w:val="restart"/>
                  <w:tcMar>
                    <w:left w:w="28" w:type="dxa"/>
                    <w:right w:w="28" w:type="dxa"/>
                  </w:tcMar>
                  <w:vAlign w:val="center"/>
                </w:tcPr>
                <w:p w14:paraId="57515B9F" w14:textId="77777777" w:rsidR="004E6D5F" w:rsidRPr="00F33009" w:rsidRDefault="004E6D5F" w:rsidP="00504CBE">
                  <w:pPr>
                    <w:kinsoku w:val="0"/>
                    <w:autoSpaceDE w:val="0"/>
                    <w:autoSpaceDN w:val="0"/>
                    <w:adjustRightInd w:val="0"/>
                    <w:spacing w:line="240" w:lineRule="exact"/>
                    <w:jc w:val="center"/>
                    <w:rPr>
                      <w:szCs w:val="21"/>
                    </w:rPr>
                  </w:pPr>
                  <w:r w:rsidRPr="00F33009">
                    <w:rPr>
                      <w:rFonts w:hint="eastAsia"/>
                      <w:szCs w:val="21"/>
                    </w:rPr>
                    <w:t>日本の国籍の有無</w:t>
                  </w:r>
                </w:p>
              </w:tc>
              <w:tc>
                <w:tcPr>
                  <w:tcW w:w="557" w:type="pct"/>
                  <w:vMerge w:val="restart"/>
                  <w:tcMar>
                    <w:left w:w="28" w:type="dxa"/>
                    <w:right w:w="28" w:type="dxa"/>
                  </w:tcMar>
                  <w:vAlign w:val="center"/>
                </w:tcPr>
                <w:p w14:paraId="6734B6E7" w14:textId="77777777" w:rsidR="004E6D5F" w:rsidRPr="00F33009" w:rsidRDefault="004E6D5F" w:rsidP="00504CBE">
                  <w:pPr>
                    <w:kinsoku w:val="0"/>
                    <w:autoSpaceDE w:val="0"/>
                    <w:autoSpaceDN w:val="0"/>
                    <w:adjustRightInd w:val="0"/>
                    <w:spacing w:line="240" w:lineRule="exact"/>
                    <w:jc w:val="center"/>
                    <w:rPr>
                      <w:szCs w:val="21"/>
                    </w:rPr>
                  </w:pPr>
                  <w:r w:rsidRPr="00F33009">
                    <w:rPr>
                      <w:rFonts w:hint="eastAsia"/>
                      <w:szCs w:val="21"/>
                    </w:rPr>
                    <w:t>備考</w:t>
                  </w:r>
                </w:p>
              </w:tc>
            </w:tr>
            <w:tr w:rsidR="0051637B" w:rsidRPr="00F33009" w14:paraId="1418381A" w14:textId="77777777" w:rsidTr="00C2530C">
              <w:trPr>
                <w:jc w:val="center"/>
              </w:trPr>
              <w:tc>
                <w:tcPr>
                  <w:tcW w:w="1019" w:type="pct"/>
                  <w:tcBorders>
                    <w:top w:val="dashed" w:sz="4" w:space="0" w:color="auto"/>
                  </w:tcBorders>
                  <w:tcMar>
                    <w:left w:w="28" w:type="dxa"/>
                    <w:right w:w="28" w:type="dxa"/>
                  </w:tcMar>
                </w:tcPr>
                <w:p w14:paraId="4978E419" w14:textId="77777777" w:rsidR="004E6D5F" w:rsidRPr="00F33009" w:rsidRDefault="004E6D5F" w:rsidP="00504CBE">
                  <w:pPr>
                    <w:kinsoku w:val="0"/>
                    <w:autoSpaceDE w:val="0"/>
                    <w:autoSpaceDN w:val="0"/>
                    <w:adjustRightInd w:val="0"/>
                    <w:spacing w:line="240" w:lineRule="exact"/>
                    <w:jc w:val="center"/>
                    <w:rPr>
                      <w:szCs w:val="21"/>
                    </w:rPr>
                  </w:pPr>
                  <w:r w:rsidRPr="00F33009">
                    <w:rPr>
                      <w:rFonts w:hint="eastAsia"/>
                      <w:szCs w:val="21"/>
                    </w:rPr>
                    <w:t>氏　　名</w:t>
                  </w:r>
                </w:p>
              </w:tc>
              <w:tc>
                <w:tcPr>
                  <w:tcW w:w="759" w:type="pct"/>
                  <w:vMerge/>
                  <w:tcMar>
                    <w:left w:w="28" w:type="dxa"/>
                    <w:right w:w="28" w:type="dxa"/>
                  </w:tcMar>
                </w:tcPr>
                <w:p w14:paraId="3DD36B46" w14:textId="77777777" w:rsidR="004E6D5F" w:rsidRPr="00F33009" w:rsidRDefault="004E6D5F" w:rsidP="00504CBE">
                  <w:pPr>
                    <w:kinsoku w:val="0"/>
                    <w:autoSpaceDE w:val="0"/>
                    <w:autoSpaceDN w:val="0"/>
                    <w:adjustRightInd w:val="0"/>
                    <w:spacing w:line="240" w:lineRule="exact"/>
                    <w:jc w:val="left"/>
                    <w:rPr>
                      <w:szCs w:val="21"/>
                    </w:rPr>
                  </w:pPr>
                </w:p>
              </w:tc>
              <w:tc>
                <w:tcPr>
                  <w:tcW w:w="741" w:type="pct"/>
                  <w:vMerge/>
                  <w:tcMar>
                    <w:left w:w="28" w:type="dxa"/>
                    <w:right w:w="28" w:type="dxa"/>
                  </w:tcMar>
                </w:tcPr>
                <w:p w14:paraId="72C72E40" w14:textId="77777777" w:rsidR="004E6D5F" w:rsidRPr="00F33009" w:rsidRDefault="004E6D5F" w:rsidP="00504CBE">
                  <w:pPr>
                    <w:kinsoku w:val="0"/>
                    <w:autoSpaceDE w:val="0"/>
                    <w:autoSpaceDN w:val="0"/>
                    <w:adjustRightInd w:val="0"/>
                    <w:spacing w:line="240" w:lineRule="exact"/>
                    <w:jc w:val="left"/>
                    <w:rPr>
                      <w:szCs w:val="21"/>
                    </w:rPr>
                  </w:pPr>
                </w:p>
              </w:tc>
              <w:tc>
                <w:tcPr>
                  <w:tcW w:w="962" w:type="pct"/>
                  <w:vMerge/>
                  <w:tcMar>
                    <w:left w:w="28" w:type="dxa"/>
                    <w:right w:w="28" w:type="dxa"/>
                  </w:tcMar>
                </w:tcPr>
                <w:p w14:paraId="465BD7D3" w14:textId="77777777" w:rsidR="004E6D5F" w:rsidRPr="00F33009" w:rsidRDefault="004E6D5F" w:rsidP="00504CBE">
                  <w:pPr>
                    <w:kinsoku w:val="0"/>
                    <w:autoSpaceDE w:val="0"/>
                    <w:autoSpaceDN w:val="0"/>
                    <w:adjustRightInd w:val="0"/>
                    <w:spacing w:line="240" w:lineRule="exact"/>
                    <w:jc w:val="left"/>
                    <w:rPr>
                      <w:szCs w:val="21"/>
                    </w:rPr>
                  </w:pPr>
                </w:p>
              </w:tc>
              <w:tc>
                <w:tcPr>
                  <w:tcW w:w="963" w:type="pct"/>
                  <w:vMerge/>
                  <w:tcMar>
                    <w:left w:w="28" w:type="dxa"/>
                    <w:right w:w="28" w:type="dxa"/>
                  </w:tcMar>
                </w:tcPr>
                <w:p w14:paraId="4C738D1F" w14:textId="77777777" w:rsidR="004E6D5F" w:rsidRPr="00F33009" w:rsidRDefault="004E6D5F" w:rsidP="00504CBE">
                  <w:pPr>
                    <w:kinsoku w:val="0"/>
                    <w:autoSpaceDE w:val="0"/>
                    <w:autoSpaceDN w:val="0"/>
                    <w:adjustRightInd w:val="0"/>
                    <w:spacing w:line="240" w:lineRule="exact"/>
                    <w:jc w:val="left"/>
                    <w:rPr>
                      <w:szCs w:val="21"/>
                    </w:rPr>
                  </w:pPr>
                </w:p>
              </w:tc>
              <w:tc>
                <w:tcPr>
                  <w:tcW w:w="557" w:type="pct"/>
                  <w:vMerge/>
                  <w:tcMar>
                    <w:left w:w="28" w:type="dxa"/>
                    <w:right w:w="28" w:type="dxa"/>
                  </w:tcMar>
                </w:tcPr>
                <w:p w14:paraId="07F9C571" w14:textId="77777777" w:rsidR="004E6D5F" w:rsidRPr="00F33009" w:rsidRDefault="004E6D5F" w:rsidP="00504CBE">
                  <w:pPr>
                    <w:kinsoku w:val="0"/>
                    <w:autoSpaceDE w:val="0"/>
                    <w:autoSpaceDN w:val="0"/>
                    <w:adjustRightInd w:val="0"/>
                    <w:spacing w:line="240" w:lineRule="exact"/>
                    <w:jc w:val="left"/>
                    <w:rPr>
                      <w:szCs w:val="21"/>
                    </w:rPr>
                  </w:pPr>
                </w:p>
              </w:tc>
            </w:tr>
            <w:tr w:rsidR="0051637B" w:rsidRPr="00F33009" w14:paraId="1FA68CA2" w14:textId="77777777" w:rsidTr="00C2530C">
              <w:trPr>
                <w:jc w:val="center"/>
              </w:trPr>
              <w:tc>
                <w:tcPr>
                  <w:tcW w:w="1019" w:type="pct"/>
                  <w:tcMar>
                    <w:left w:w="28" w:type="dxa"/>
                    <w:right w:w="28" w:type="dxa"/>
                  </w:tcMar>
                  <w:vAlign w:val="center"/>
                </w:tcPr>
                <w:p w14:paraId="002CEBD5" w14:textId="77777777" w:rsidR="004E6D5F" w:rsidRPr="001F01C3" w:rsidRDefault="004E6D5F" w:rsidP="00504CBE">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ちよだ　はるこ</w:t>
                  </w:r>
                </w:p>
                <w:p w14:paraId="565FE833" w14:textId="77777777" w:rsidR="004E6D5F" w:rsidRPr="00B12186" w:rsidRDefault="004E6D5F" w:rsidP="00504CBE">
                  <w:pPr>
                    <w:kinsoku w:val="0"/>
                    <w:autoSpaceDE w:val="0"/>
                    <w:autoSpaceDN w:val="0"/>
                    <w:adjustRightInd w:val="0"/>
                    <w:spacing w:line="240" w:lineRule="exact"/>
                    <w:rPr>
                      <w:rFonts w:ascii="ＭＳ 明朝" w:eastAsia="ＭＳ 明朝" w:hAnsi="ＭＳ 明朝"/>
                      <w:szCs w:val="21"/>
                    </w:rPr>
                  </w:pPr>
                  <w:r w:rsidRPr="00B12186">
                    <w:rPr>
                      <w:rFonts w:ascii="ＭＳ 明朝" w:eastAsia="ＭＳ 明朝" w:hAnsi="ＭＳ 明朝" w:hint="eastAsia"/>
                      <w:color w:val="FF0000"/>
                      <w:szCs w:val="21"/>
                    </w:rPr>
                    <w:t>千代田　春子</w:t>
                  </w:r>
                </w:p>
              </w:tc>
              <w:tc>
                <w:tcPr>
                  <w:tcW w:w="759" w:type="pct"/>
                  <w:tcMar>
                    <w:left w:w="28" w:type="dxa"/>
                    <w:right w:w="28" w:type="dxa"/>
                  </w:tcMar>
                  <w:vAlign w:val="center"/>
                </w:tcPr>
                <w:p w14:paraId="385BD19C" w14:textId="77777777" w:rsidR="004E6D5F" w:rsidRPr="00B12186" w:rsidRDefault="004E6D5F" w:rsidP="00504CBE">
                  <w:pPr>
                    <w:kinsoku w:val="0"/>
                    <w:autoSpaceDE w:val="0"/>
                    <w:autoSpaceDN w:val="0"/>
                    <w:adjustRightInd w:val="0"/>
                    <w:spacing w:line="240" w:lineRule="exact"/>
                    <w:rPr>
                      <w:rFonts w:ascii="ＭＳ 明朝" w:eastAsia="ＭＳ 明朝" w:hAnsi="ＭＳ 明朝"/>
                      <w:szCs w:val="21"/>
                    </w:rPr>
                  </w:pPr>
                  <w:r w:rsidRPr="00B12186">
                    <w:rPr>
                      <w:rFonts w:ascii="ＭＳ 明朝" w:eastAsia="ＭＳ 明朝" w:hAnsi="ＭＳ 明朝" w:hint="eastAsia"/>
                      <w:color w:val="FF0000"/>
                      <w:szCs w:val="21"/>
                    </w:rPr>
                    <w:t>東京都千代田区</w:t>
                  </w:r>
                </w:p>
              </w:tc>
              <w:tc>
                <w:tcPr>
                  <w:tcW w:w="741" w:type="pct"/>
                  <w:tcMar>
                    <w:left w:w="28" w:type="dxa"/>
                    <w:right w:w="28" w:type="dxa"/>
                  </w:tcMar>
                  <w:vAlign w:val="center"/>
                </w:tcPr>
                <w:p w14:paraId="358510CF" w14:textId="77777777" w:rsidR="004E6D5F" w:rsidRPr="00B12186" w:rsidRDefault="004E6D5F" w:rsidP="00504CBE">
                  <w:pPr>
                    <w:kinsoku w:val="0"/>
                    <w:autoSpaceDE w:val="0"/>
                    <w:autoSpaceDN w:val="0"/>
                    <w:adjustRightInd w:val="0"/>
                    <w:spacing w:line="240" w:lineRule="exact"/>
                    <w:rPr>
                      <w:rFonts w:ascii="ＭＳ 明朝" w:eastAsia="ＭＳ 明朝" w:hAnsi="ＭＳ 明朝"/>
                      <w:szCs w:val="21"/>
                    </w:rPr>
                  </w:pPr>
                  <w:r w:rsidRPr="00B12186">
                    <w:rPr>
                      <w:rFonts w:ascii="ＭＳ 明朝" w:eastAsia="ＭＳ 明朝" w:hAnsi="ＭＳ 明朝" w:hint="eastAsia"/>
                      <w:color w:val="FF0000"/>
                      <w:szCs w:val="21"/>
                    </w:rPr>
                    <w:t>取締役</w:t>
                  </w:r>
                  <w:r>
                    <w:rPr>
                      <w:rFonts w:ascii="ＭＳ 明朝" w:eastAsia="ＭＳ 明朝" w:hAnsi="ＭＳ 明朝" w:hint="eastAsia"/>
                      <w:color w:val="FF0000"/>
                      <w:szCs w:val="21"/>
                    </w:rPr>
                    <w:t>会長</w:t>
                  </w:r>
                </w:p>
              </w:tc>
              <w:tc>
                <w:tcPr>
                  <w:tcW w:w="962" w:type="pct"/>
                  <w:tcMar>
                    <w:left w:w="28" w:type="dxa"/>
                    <w:right w:w="28" w:type="dxa"/>
                  </w:tcMar>
                  <w:vAlign w:val="center"/>
                </w:tcPr>
                <w:p w14:paraId="2DF1F4DC" w14:textId="77777777" w:rsidR="004E6D5F" w:rsidRPr="00F33009" w:rsidRDefault="004E6D5F" w:rsidP="00504CBE">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963" w:type="pct"/>
                  <w:tcMar>
                    <w:left w:w="28" w:type="dxa"/>
                    <w:right w:w="28" w:type="dxa"/>
                  </w:tcMar>
                  <w:vAlign w:val="center"/>
                </w:tcPr>
                <w:p w14:paraId="364B6BB9" w14:textId="77777777" w:rsidR="004E6D5F" w:rsidRPr="00F33009" w:rsidRDefault="004E6D5F" w:rsidP="00504CBE">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557" w:type="pct"/>
                  <w:tcMar>
                    <w:left w:w="28" w:type="dxa"/>
                    <w:right w:w="28" w:type="dxa"/>
                  </w:tcMar>
                  <w:vAlign w:val="center"/>
                </w:tcPr>
                <w:p w14:paraId="06705CD8" w14:textId="77777777" w:rsidR="004E6D5F" w:rsidRPr="00F33009" w:rsidRDefault="004E6D5F" w:rsidP="00504CBE">
                  <w:pPr>
                    <w:kinsoku w:val="0"/>
                    <w:autoSpaceDE w:val="0"/>
                    <w:autoSpaceDN w:val="0"/>
                    <w:adjustRightInd w:val="0"/>
                    <w:spacing w:line="240" w:lineRule="exact"/>
                    <w:rPr>
                      <w:szCs w:val="21"/>
                    </w:rPr>
                  </w:pPr>
                </w:p>
              </w:tc>
            </w:tr>
            <w:tr w:rsidR="0051637B" w:rsidRPr="00F33009" w14:paraId="38F8B16D" w14:textId="77777777" w:rsidTr="00C2530C">
              <w:trPr>
                <w:jc w:val="center"/>
              </w:trPr>
              <w:tc>
                <w:tcPr>
                  <w:tcW w:w="1019" w:type="pct"/>
                  <w:tcMar>
                    <w:left w:w="28" w:type="dxa"/>
                    <w:right w:w="28" w:type="dxa"/>
                  </w:tcMar>
                  <w:vAlign w:val="center"/>
                </w:tcPr>
                <w:p w14:paraId="536DE53D" w14:textId="77777777" w:rsidR="004E6D5F" w:rsidRPr="001F01C3" w:rsidRDefault="004E6D5F" w:rsidP="00504CBE">
                  <w:pPr>
                    <w:kinsoku w:val="0"/>
                    <w:autoSpaceDE w:val="0"/>
                    <w:autoSpaceDN w:val="0"/>
                    <w:adjustRightInd w:val="0"/>
                    <w:spacing w:line="240" w:lineRule="exact"/>
                    <w:rPr>
                      <w:rFonts w:ascii="ＭＳ 明朝" w:eastAsia="ＭＳ 明朝" w:hAnsi="ＭＳ 明朝"/>
                      <w:color w:val="FF0000"/>
                      <w:sz w:val="16"/>
                      <w:szCs w:val="21"/>
                    </w:rPr>
                  </w:pPr>
                  <w:r w:rsidRPr="001F01C3">
                    <w:rPr>
                      <w:rFonts w:ascii="ＭＳ 明朝" w:eastAsia="ＭＳ 明朝" w:hAnsi="ＭＳ 明朝" w:hint="eastAsia"/>
                      <w:color w:val="FF0000"/>
                      <w:sz w:val="14"/>
                      <w:szCs w:val="21"/>
                    </w:rPr>
                    <w:t>ちゅうおう　いちろう</w:t>
                  </w:r>
                </w:p>
                <w:p w14:paraId="3A002C74" w14:textId="77777777"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中央　一郎</w:t>
                  </w:r>
                </w:p>
              </w:tc>
              <w:tc>
                <w:tcPr>
                  <w:tcW w:w="759" w:type="pct"/>
                  <w:tcMar>
                    <w:left w:w="28" w:type="dxa"/>
                    <w:right w:w="28" w:type="dxa"/>
                  </w:tcMar>
                  <w:vAlign w:val="center"/>
                </w:tcPr>
                <w:p w14:paraId="33B62912" w14:textId="73B9C07E"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東京都千代田区</w:t>
                  </w:r>
                </w:p>
              </w:tc>
              <w:tc>
                <w:tcPr>
                  <w:tcW w:w="741" w:type="pct"/>
                  <w:tcMar>
                    <w:left w:w="28" w:type="dxa"/>
                    <w:right w:w="28" w:type="dxa"/>
                  </w:tcMar>
                  <w:vAlign w:val="center"/>
                </w:tcPr>
                <w:p w14:paraId="6E526397" w14:textId="77777777"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㈹代表取締役社長（常）</w:t>
                  </w:r>
                </w:p>
              </w:tc>
              <w:tc>
                <w:tcPr>
                  <w:tcW w:w="962" w:type="pct"/>
                  <w:tcMar>
                    <w:left w:w="28" w:type="dxa"/>
                    <w:right w:w="28" w:type="dxa"/>
                  </w:tcMar>
                  <w:vAlign w:val="center"/>
                </w:tcPr>
                <w:p w14:paraId="0C07134E" w14:textId="77777777" w:rsidR="004E6D5F" w:rsidRPr="00DA7552" w:rsidRDefault="004E6D5F"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63" w:type="pct"/>
                  <w:tcMar>
                    <w:left w:w="28" w:type="dxa"/>
                    <w:right w:w="28" w:type="dxa"/>
                  </w:tcMar>
                  <w:vAlign w:val="center"/>
                </w:tcPr>
                <w:p w14:paraId="067C54EE" w14:textId="77777777" w:rsidR="004E6D5F" w:rsidRPr="00DA7552" w:rsidRDefault="004E6D5F"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557" w:type="pct"/>
                  <w:tcMar>
                    <w:left w:w="28" w:type="dxa"/>
                    <w:right w:w="28" w:type="dxa"/>
                  </w:tcMar>
                  <w:vAlign w:val="center"/>
                </w:tcPr>
                <w:p w14:paraId="6AD2EDC6" w14:textId="77777777" w:rsidR="004E6D5F" w:rsidRPr="00F33009" w:rsidRDefault="004E6D5F" w:rsidP="00504CBE">
                  <w:pPr>
                    <w:kinsoku w:val="0"/>
                    <w:autoSpaceDE w:val="0"/>
                    <w:autoSpaceDN w:val="0"/>
                    <w:adjustRightInd w:val="0"/>
                    <w:spacing w:line="240" w:lineRule="exact"/>
                    <w:rPr>
                      <w:szCs w:val="21"/>
                    </w:rPr>
                  </w:pPr>
                </w:p>
              </w:tc>
            </w:tr>
            <w:tr w:rsidR="0051637B" w:rsidRPr="00F33009" w14:paraId="41CC951E" w14:textId="77777777" w:rsidTr="00C2530C">
              <w:trPr>
                <w:jc w:val="center"/>
              </w:trPr>
              <w:tc>
                <w:tcPr>
                  <w:tcW w:w="1019" w:type="pct"/>
                  <w:tcMar>
                    <w:left w:w="28" w:type="dxa"/>
                    <w:right w:w="28" w:type="dxa"/>
                  </w:tcMar>
                  <w:vAlign w:val="center"/>
                </w:tcPr>
                <w:p w14:paraId="37BB7D09" w14:textId="77777777" w:rsidR="004E6D5F" w:rsidRPr="001F01C3" w:rsidRDefault="004E6D5F" w:rsidP="00504CBE">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みなと　なつこ</w:t>
                  </w:r>
                </w:p>
                <w:p w14:paraId="2EB8A553" w14:textId="77777777"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港　夏子</w:t>
                  </w:r>
                </w:p>
              </w:tc>
              <w:tc>
                <w:tcPr>
                  <w:tcW w:w="759" w:type="pct"/>
                  <w:tcMar>
                    <w:left w:w="28" w:type="dxa"/>
                    <w:right w:w="28" w:type="dxa"/>
                  </w:tcMar>
                  <w:vAlign w:val="center"/>
                </w:tcPr>
                <w:p w14:paraId="7CAB3FEF" w14:textId="381A880D"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東京都千代田区</w:t>
                  </w:r>
                </w:p>
              </w:tc>
              <w:tc>
                <w:tcPr>
                  <w:tcW w:w="741" w:type="pct"/>
                  <w:tcMar>
                    <w:left w:w="28" w:type="dxa"/>
                    <w:right w:w="28" w:type="dxa"/>
                  </w:tcMar>
                  <w:vAlign w:val="center"/>
                </w:tcPr>
                <w:p w14:paraId="50C0AB69" w14:textId="77777777"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取締役（常）</w:t>
                  </w:r>
                </w:p>
              </w:tc>
              <w:tc>
                <w:tcPr>
                  <w:tcW w:w="962" w:type="pct"/>
                  <w:tcMar>
                    <w:left w:w="28" w:type="dxa"/>
                    <w:right w:w="28" w:type="dxa"/>
                  </w:tcMar>
                  <w:vAlign w:val="center"/>
                </w:tcPr>
                <w:p w14:paraId="6CA27FF1" w14:textId="77777777" w:rsidR="004E6D5F" w:rsidRPr="00DA7552" w:rsidRDefault="004E6D5F"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63" w:type="pct"/>
                  <w:tcMar>
                    <w:left w:w="28" w:type="dxa"/>
                    <w:right w:w="28" w:type="dxa"/>
                  </w:tcMar>
                  <w:vAlign w:val="center"/>
                </w:tcPr>
                <w:p w14:paraId="3113306C" w14:textId="77777777" w:rsidR="004E6D5F" w:rsidRPr="00DA7552" w:rsidRDefault="004E6D5F"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557" w:type="pct"/>
                  <w:tcMar>
                    <w:left w:w="28" w:type="dxa"/>
                    <w:right w:w="28" w:type="dxa"/>
                  </w:tcMar>
                  <w:vAlign w:val="center"/>
                </w:tcPr>
                <w:p w14:paraId="48355A0E" w14:textId="77777777" w:rsidR="004E6D5F" w:rsidRPr="00F33009" w:rsidRDefault="004E6D5F" w:rsidP="00504CBE">
                  <w:pPr>
                    <w:kinsoku w:val="0"/>
                    <w:autoSpaceDE w:val="0"/>
                    <w:autoSpaceDN w:val="0"/>
                    <w:adjustRightInd w:val="0"/>
                    <w:spacing w:line="240" w:lineRule="exact"/>
                    <w:rPr>
                      <w:szCs w:val="21"/>
                    </w:rPr>
                  </w:pPr>
                </w:p>
              </w:tc>
            </w:tr>
            <w:tr w:rsidR="0051637B" w:rsidRPr="00F33009" w14:paraId="4FBFEC08" w14:textId="77777777" w:rsidTr="00C2530C">
              <w:trPr>
                <w:jc w:val="center"/>
              </w:trPr>
              <w:tc>
                <w:tcPr>
                  <w:tcW w:w="1019" w:type="pct"/>
                  <w:tcMar>
                    <w:left w:w="28" w:type="dxa"/>
                    <w:right w:w="28" w:type="dxa"/>
                  </w:tcMar>
                  <w:vAlign w:val="center"/>
                </w:tcPr>
                <w:p w14:paraId="6081650E" w14:textId="77777777" w:rsidR="004E6D5F" w:rsidRPr="001F01C3" w:rsidRDefault="004E6D5F" w:rsidP="00504CBE">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しんじゅく　じろう</w:t>
                  </w:r>
                </w:p>
                <w:p w14:paraId="5F0EBD06" w14:textId="77777777"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新宿　二郎</w:t>
                  </w:r>
                </w:p>
              </w:tc>
              <w:tc>
                <w:tcPr>
                  <w:tcW w:w="759" w:type="pct"/>
                  <w:tcMar>
                    <w:left w:w="28" w:type="dxa"/>
                    <w:right w:w="28" w:type="dxa"/>
                  </w:tcMar>
                  <w:vAlign w:val="center"/>
                </w:tcPr>
                <w:p w14:paraId="53768172" w14:textId="6CE23250"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東京都千代田区</w:t>
                  </w:r>
                </w:p>
              </w:tc>
              <w:tc>
                <w:tcPr>
                  <w:tcW w:w="741" w:type="pct"/>
                  <w:tcMar>
                    <w:left w:w="28" w:type="dxa"/>
                    <w:right w:w="28" w:type="dxa"/>
                  </w:tcMar>
                  <w:vAlign w:val="center"/>
                </w:tcPr>
                <w:p w14:paraId="0450CC55" w14:textId="77777777"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w:t>
                  </w:r>
                  <w:r>
                    <w:rPr>
                      <w:rFonts w:ascii="ＭＳ 明朝" w:eastAsia="ＭＳ 明朝" w:hAnsi="ＭＳ 明朝" w:hint="eastAsia"/>
                      <w:color w:val="FF0000"/>
                      <w:szCs w:val="21"/>
                    </w:rPr>
                    <w:t>（常）</w:t>
                  </w:r>
                </w:p>
              </w:tc>
              <w:tc>
                <w:tcPr>
                  <w:tcW w:w="962" w:type="pct"/>
                  <w:tcMar>
                    <w:left w:w="28" w:type="dxa"/>
                    <w:right w:w="28" w:type="dxa"/>
                  </w:tcMar>
                  <w:vAlign w:val="center"/>
                </w:tcPr>
                <w:p w14:paraId="77D652CC" w14:textId="77777777" w:rsidR="004E6D5F" w:rsidRPr="00DA7552" w:rsidRDefault="004E6D5F"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63" w:type="pct"/>
                  <w:tcMar>
                    <w:left w:w="28" w:type="dxa"/>
                    <w:right w:w="28" w:type="dxa"/>
                  </w:tcMar>
                  <w:vAlign w:val="center"/>
                </w:tcPr>
                <w:p w14:paraId="74335112" w14:textId="77777777" w:rsidR="004E6D5F" w:rsidRPr="00DA7552" w:rsidRDefault="004E6D5F"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557" w:type="pct"/>
                  <w:tcMar>
                    <w:left w:w="28" w:type="dxa"/>
                    <w:right w:w="28" w:type="dxa"/>
                  </w:tcMar>
                  <w:vAlign w:val="center"/>
                </w:tcPr>
                <w:p w14:paraId="6FBA0E35" w14:textId="77777777" w:rsidR="004E6D5F" w:rsidRPr="00F33009" w:rsidRDefault="004E6D5F" w:rsidP="00504CBE">
                  <w:pPr>
                    <w:kinsoku w:val="0"/>
                    <w:autoSpaceDE w:val="0"/>
                    <w:autoSpaceDN w:val="0"/>
                    <w:adjustRightInd w:val="0"/>
                    <w:spacing w:line="240" w:lineRule="exact"/>
                    <w:rPr>
                      <w:szCs w:val="21"/>
                    </w:rPr>
                  </w:pPr>
                </w:p>
              </w:tc>
            </w:tr>
            <w:tr w:rsidR="0051637B" w:rsidRPr="00F33009" w14:paraId="71A778E6" w14:textId="77777777" w:rsidTr="00C2530C">
              <w:trPr>
                <w:jc w:val="center"/>
              </w:trPr>
              <w:tc>
                <w:tcPr>
                  <w:tcW w:w="1019" w:type="pct"/>
                  <w:tcMar>
                    <w:left w:w="28" w:type="dxa"/>
                    <w:right w:w="28" w:type="dxa"/>
                  </w:tcMar>
                  <w:vAlign w:val="center"/>
                </w:tcPr>
                <w:p w14:paraId="10CED496" w14:textId="77777777"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 w:val="18"/>
                      <w:szCs w:val="21"/>
                    </w:rPr>
                  </w:pPr>
                  <w:r w:rsidRPr="001F01C3">
                    <w:rPr>
                      <w:rFonts w:ascii="ＭＳ 明朝" w:eastAsia="ＭＳ 明朝" w:hAnsi="ＭＳ 明朝" w:hint="eastAsia"/>
                      <w:color w:val="FF0000"/>
                      <w:sz w:val="14"/>
                      <w:szCs w:val="21"/>
                    </w:rPr>
                    <w:t>ぶんきょう　あきこ</w:t>
                  </w:r>
                </w:p>
                <w:p w14:paraId="69BE449F" w14:textId="77777777"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文京　秋子</w:t>
                  </w:r>
                </w:p>
              </w:tc>
              <w:tc>
                <w:tcPr>
                  <w:tcW w:w="759" w:type="pct"/>
                  <w:tcMar>
                    <w:left w:w="28" w:type="dxa"/>
                    <w:right w:w="28" w:type="dxa"/>
                  </w:tcMar>
                  <w:vAlign w:val="center"/>
                </w:tcPr>
                <w:p w14:paraId="435B8890" w14:textId="3CB10DDD"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東京都千代田区</w:t>
                  </w:r>
                </w:p>
              </w:tc>
              <w:tc>
                <w:tcPr>
                  <w:tcW w:w="741" w:type="pct"/>
                  <w:tcMar>
                    <w:left w:w="28" w:type="dxa"/>
                    <w:right w:w="28" w:type="dxa"/>
                  </w:tcMar>
                  <w:vAlign w:val="center"/>
                </w:tcPr>
                <w:p w14:paraId="2992DF5F" w14:textId="77777777"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w:t>
                  </w:r>
                </w:p>
              </w:tc>
              <w:tc>
                <w:tcPr>
                  <w:tcW w:w="962" w:type="pct"/>
                  <w:tcMar>
                    <w:left w:w="28" w:type="dxa"/>
                    <w:right w:w="28" w:type="dxa"/>
                  </w:tcMar>
                  <w:vAlign w:val="center"/>
                </w:tcPr>
                <w:p w14:paraId="68275D0B" w14:textId="77777777" w:rsidR="004E6D5F" w:rsidRPr="00DA7552" w:rsidRDefault="004E6D5F"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63" w:type="pct"/>
                  <w:tcMar>
                    <w:left w:w="28" w:type="dxa"/>
                    <w:right w:w="28" w:type="dxa"/>
                  </w:tcMar>
                  <w:vAlign w:val="center"/>
                </w:tcPr>
                <w:p w14:paraId="49296B4E" w14:textId="77777777" w:rsidR="004E6D5F" w:rsidRPr="00DA7552" w:rsidRDefault="004E6D5F"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557" w:type="pct"/>
                  <w:tcMar>
                    <w:left w:w="28" w:type="dxa"/>
                    <w:right w:w="28" w:type="dxa"/>
                  </w:tcMar>
                  <w:vAlign w:val="center"/>
                </w:tcPr>
                <w:p w14:paraId="550666ED" w14:textId="77777777" w:rsidR="004E6D5F" w:rsidRPr="00F33009" w:rsidRDefault="004E6D5F" w:rsidP="00504CBE">
                  <w:pPr>
                    <w:kinsoku w:val="0"/>
                    <w:autoSpaceDE w:val="0"/>
                    <w:autoSpaceDN w:val="0"/>
                    <w:adjustRightInd w:val="0"/>
                    <w:spacing w:line="240" w:lineRule="exact"/>
                    <w:rPr>
                      <w:szCs w:val="21"/>
                    </w:rPr>
                  </w:pPr>
                </w:p>
              </w:tc>
            </w:tr>
            <w:tr w:rsidR="0051637B" w:rsidRPr="00F33009" w14:paraId="22DD6409" w14:textId="77777777" w:rsidTr="00C2530C">
              <w:trPr>
                <w:jc w:val="center"/>
              </w:trPr>
              <w:tc>
                <w:tcPr>
                  <w:tcW w:w="1019" w:type="pct"/>
                  <w:tcMar>
                    <w:left w:w="28" w:type="dxa"/>
                    <w:right w:w="28" w:type="dxa"/>
                  </w:tcMar>
                  <w:vAlign w:val="center"/>
                </w:tcPr>
                <w:p w14:paraId="40D5F17C" w14:textId="77777777"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 w:val="14"/>
                      <w:szCs w:val="21"/>
                    </w:rPr>
                  </w:pPr>
                  <w:r>
                    <w:rPr>
                      <w:rFonts w:ascii="ＭＳ 明朝" w:eastAsia="ＭＳ 明朝" w:hAnsi="ＭＳ 明朝" w:hint="eastAsia"/>
                      <w:color w:val="FF0000"/>
                      <w:sz w:val="14"/>
                      <w:szCs w:val="21"/>
                    </w:rPr>
                    <w:t>たいとう　さぶろう</w:t>
                  </w:r>
                </w:p>
                <w:p w14:paraId="6A9E0B78" w14:textId="77777777"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台東　三郎</w:t>
                  </w:r>
                </w:p>
              </w:tc>
              <w:tc>
                <w:tcPr>
                  <w:tcW w:w="759" w:type="pct"/>
                  <w:tcMar>
                    <w:left w:w="28" w:type="dxa"/>
                    <w:right w:w="28" w:type="dxa"/>
                  </w:tcMar>
                  <w:vAlign w:val="center"/>
                </w:tcPr>
                <w:p w14:paraId="4C2AEA3D" w14:textId="6F6DB937"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東京都千代田区</w:t>
                  </w:r>
                </w:p>
              </w:tc>
              <w:tc>
                <w:tcPr>
                  <w:tcW w:w="741" w:type="pct"/>
                  <w:tcMar>
                    <w:left w:w="28" w:type="dxa"/>
                    <w:right w:w="28" w:type="dxa"/>
                  </w:tcMar>
                  <w:vAlign w:val="center"/>
                </w:tcPr>
                <w:p w14:paraId="2568F25D" w14:textId="77777777"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w:t>
                  </w:r>
                </w:p>
              </w:tc>
              <w:tc>
                <w:tcPr>
                  <w:tcW w:w="962" w:type="pct"/>
                  <w:tcMar>
                    <w:left w:w="28" w:type="dxa"/>
                    <w:right w:w="28" w:type="dxa"/>
                  </w:tcMar>
                  <w:vAlign w:val="center"/>
                </w:tcPr>
                <w:p w14:paraId="543644C6" w14:textId="77777777" w:rsidR="004E6D5F" w:rsidRPr="00DA7552" w:rsidRDefault="004E6D5F"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63" w:type="pct"/>
                  <w:tcMar>
                    <w:left w:w="28" w:type="dxa"/>
                    <w:right w:w="28" w:type="dxa"/>
                  </w:tcMar>
                  <w:vAlign w:val="center"/>
                </w:tcPr>
                <w:p w14:paraId="40F936B2" w14:textId="77777777" w:rsidR="004E6D5F" w:rsidRPr="00DA7552" w:rsidRDefault="004E6D5F"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557" w:type="pct"/>
                  <w:tcMar>
                    <w:left w:w="28" w:type="dxa"/>
                    <w:right w:w="28" w:type="dxa"/>
                  </w:tcMar>
                  <w:vAlign w:val="center"/>
                </w:tcPr>
                <w:p w14:paraId="33B4318B" w14:textId="77777777" w:rsidR="004E6D5F" w:rsidRPr="00F33009" w:rsidRDefault="004E6D5F" w:rsidP="00504CBE">
                  <w:pPr>
                    <w:kinsoku w:val="0"/>
                    <w:autoSpaceDE w:val="0"/>
                    <w:autoSpaceDN w:val="0"/>
                    <w:adjustRightInd w:val="0"/>
                    <w:spacing w:line="240" w:lineRule="exact"/>
                    <w:rPr>
                      <w:szCs w:val="21"/>
                    </w:rPr>
                  </w:pPr>
                </w:p>
              </w:tc>
            </w:tr>
            <w:tr w:rsidR="0051637B" w:rsidRPr="00F33009" w14:paraId="62CAB4E8" w14:textId="77777777" w:rsidTr="00C2530C">
              <w:trPr>
                <w:jc w:val="center"/>
              </w:trPr>
              <w:tc>
                <w:tcPr>
                  <w:tcW w:w="1019" w:type="pct"/>
                  <w:tcMar>
                    <w:left w:w="28" w:type="dxa"/>
                    <w:right w:w="28" w:type="dxa"/>
                  </w:tcMar>
                  <w:vAlign w:val="center"/>
                </w:tcPr>
                <w:p w14:paraId="22536C23" w14:textId="77777777" w:rsidR="004E6D5F" w:rsidRPr="001F01C3" w:rsidRDefault="004E6D5F" w:rsidP="00504CBE">
                  <w:pPr>
                    <w:kinsoku w:val="0"/>
                    <w:autoSpaceDE w:val="0"/>
                    <w:autoSpaceDN w:val="0"/>
                    <w:adjustRightInd w:val="0"/>
                    <w:spacing w:line="240" w:lineRule="exact"/>
                    <w:rPr>
                      <w:rFonts w:ascii="ＭＳ 明朝" w:eastAsia="ＭＳ 明朝" w:hAnsi="ＭＳ 明朝"/>
                      <w:color w:val="FF0000"/>
                      <w:sz w:val="14"/>
                      <w:szCs w:val="21"/>
                    </w:rPr>
                  </w:pPr>
                  <w:r>
                    <w:rPr>
                      <w:rFonts w:ascii="ＭＳ 明朝" w:eastAsia="ＭＳ 明朝" w:hAnsi="ＭＳ 明朝" w:hint="eastAsia"/>
                      <w:color w:val="FF0000"/>
                      <w:sz w:val="14"/>
                      <w:szCs w:val="21"/>
                    </w:rPr>
                    <w:t>すみだ　ふゆこ</w:t>
                  </w:r>
                </w:p>
                <w:p w14:paraId="75683D66" w14:textId="77777777"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墨田　冬子</w:t>
                  </w:r>
                </w:p>
              </w:tc>
              <w:tc>
                <w:tcPr>
                  <w:tcW w:w="759" w:type="pct"/>
                  <w:tcMar>
                    <w:left w:w="28" w:type="dxa"/>
                    <w:right w:w="28" w:type="dxa"/>
                  </w:tcMar>
                  <w:vAlign w:val="center"/>
                </w:tcPr>
                <w:p w14:paraId="3B086538" w14:textId="5F675C54"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東京都千代田区</w:t>
                  </w:r>
                </w:p>
              </w:tc>
              <w:tc>
                <w:tcPr>
                  <w:tcW w:w="741" w:type="pct"/>
                  <w:tcMar>
                    <w:left w:w="28" w:type="dxa"/>
                    <w:right w:w="28" w:type="dxa"/>
                  </w:tcMar>
                  <w:vAlign w:val="center"/>
                </w:tcPr>
                <w:p w14:paraId="4C1FF63A" w14:textId="77777777" w:rsidR="004E6D5F" w:rsidRPr="00B12186" w:rsidRDefault="004E6D5F" w:rsidP="00504CB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監査役</w:t>
                  </w:r>
                </w:p>
              </w:tc>
              <w:tc>
                <w:tcPr>
                  <w:tcW w:w="962" w:type="pct"/>
                  <w:tcMar>
                    <w:left w:w="28" w:type="dxa"/>
                    <w:right w:w="28" w:type="dxa"/>
                  </w:tcMar>
                  <w:vAlign w:val="center"/>
                </w:tcPr>
                <w:p w14:paraId="0B68ED81" w14:textId="77777777" w:rsidR="004E6D5F" w:rsidRPr="00F33009" w:rsidRDefault="004E6D5F" w:rsidP="00504CBE">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 xml:space="preserve">□有　</w:t>
                  </w:r>
                  <w:r w:rsidRPr="00DA7552">
                    <w:rPr>
                      <w:rFonts w:ascii="Segoe UI Emoji" w:hAnsi="Segoe UI Emoji" w:cs="Segoe UI Emoji"/>
                      <w:color w:val="FF0000"/>
                      <w:sz w:val="18"/>
                    </w:rPr>
                    <w:t>☑</w:t>
                  </w:r>
                  <w:r w:rsidRPr="00F33009">
                    <w:rPr>
                      <w:rFonts w:hint="eastAsia"/>
                      <w:szCs w:val="21"/>
                    </w:rPr>
                    <w:t>無</w:t>
                  </w:r>
                </w:p>
              </w:tc>
              <w:tc>
                <w:tcPr>
                  <w:tcW w:w="963" w:type="pct"/>
                  <w:tcMar>
                    <w:left w:w="28" w:type="dxa"/>
                    <w:right w:w="28" w:type="dxa"/>
                  </w:tcMar>
                  <w:vAlign w:val="center"/>
                </w:tcPr>
                <w:p w14:paraId="536C1294" w14:textId="77777777" w:rsidR="004E6D5F" w:rsidRPr="00F33009" w:rsidRDefault="004E6D5F" w:rsidP="00504CBE">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□有　□無</w:t>
                  </w:r>
                </w:p>
              </w:tc>
              <w:tc>
                <w:tcPr>
                  <w:tcW w:w="557" w:type="pct"/>
                  <w:tcMar>
                    <w:left w:w="28" w:type="dxa"/>
                    <w:right w:w="28" w:type="dxa"/>
                  </w:tcMar>
                  <w:vAlign w:val="center"/>
                </w:tcPr>
                <w:p w14:paraId="74119D41" w14:textId="77777777" w:rsidR="004E6D5F" w:rsidRPr="00F33009" w:rsidRDefault="004E6D5F" w:rsidP="00504CBE">
                  <w:pPr>
                    <w:kinsoku w:val="0"/>
                    <w:autoSpaceDE w:val="0"/>
                    <w:autoSpaceDN w:val="0"/>
                    <w:adjustRightInd w:val="0"/>
                    <w:spacing w:line="240" w:lineRule="exact"/>
                    <w:rPr>
                      <w:szCs w:val="21"/>
                    </w:rPr>
                  </w:pPr>
                </w:p>
              </w:tc>
            </w:tr>
          </w:tbl>
          <w:p w14:paraId="158B1082" w14:textId="77777777" w:rsidR="000B76B6" w:rsidRPr="001F01C3" w:rsidRDefault="000B76B6" w:rsidP="00504CBE">
            <w:pPr>
              <w:widowControl/>
              <w:kinsoku w:val="0"/>
              <w:wordWrap w:val="0"/>
              <w:autoSpaceDE w:val="0"/>
              <w:autoSpaceDN w:val="0"/>
              <w:ind w:leftChars="200" w:left="1260" w:hangingChars="400" w:hanging="840"/>
              <w:rPr>
                <w:rFonts w:hAnsi="ＭＳ 明朝" w:cs="ＭＳ Ｐゴシック"/>
                <w:szCs w:val="16"/>
              </w:rPr>
            </w:pPr>
            <w:r w:rsidRPr="001F01C3">
              <w:rPr>
                <w:rFonts w:hAnsi="ＭＳ 明朝" w:cs="ＭＳ Ｐゴシック" w:hint="eastAsia"/>
                <w:szCs w:val="16"/>
              </w:rPr>
              <w:t>（注１）　株式会社にあつては役員、その他の法人又は団体にあつてはこれに準ずる者について記載すること。ただし、定款に別段の定めがある場合は、その定めに従い記載し、定款を提出すること。</w:t>
            </w:r>
          </w:p>
          <w:p w14:paraId="1305181B" w14:textId="77777777" w:rsidR="000B76B6" w:rsidRPr="001F01C3" w:rsidRDefault="000B76B6" w:rsidP="00504CBE">
            <w:pPr>
              <w:widowControl/>
              <w:kinsoku w:val="0"/>
              <w:wordWrap w:val="0"/>
              <w:autoSpaceDE w:val="0"/>
              <w:autoSpaceDN w:val="0"/>
              <w:ind w:leftChars="200" w:left="1260" w:hangingChars="400" w:hanging="840"/>
              <w:rPr>
                <w:rFonts w:hAnsi="ＭＳ 明朝" w:cs="ＭＳ Ｐゴシック"/>
                <w:szCs w:val="16"/>
              </w:rPr>
            </w:pPr>
            <w:r w:rsidRPr="001F01C3">
              <w:rPr>
                <w:rFonts w:hAnsi="ＭＳ 明朝" w:cs="ＭＳ Ｐゴシック" w:hint="eastAsia"/>
                <w:szCs w:val="16"/>
              </w:rPr>
              <w:t>（注２）　特定役員とは、表現の自由享有基準第２条第</w:t>
            </w:r>
            <w:r w:rsidRPr="001F01C3">
              <w:rPr>
                <w:rFonts w:hAnsi="ＭＳ 明朝" w:cs="ＭＳ Ｐゴシック"/>
                <w:szCs w:val="16"/>
              </w:rPr>
              <w:t>13</w:t>
            </w:r>
            <w:r w:rsidRPr="001F01C3">
              <w:rPr>
                <w:rFonts w:hAnsi="ＭＳ 明朝" w:cs="ＭＳ Ｐゴシック" w:hint="eastAsia"/>
                <w:szCs w:val="16"/>
              </w:rPr>
              <w:t>号に規定する業務執行役員及び同条第</w:t>
            </w:r>
            <w:r w:rsidRPr="001F01C3">
              <w:rPr>
                <w:rFonts w:hAnsi="ＭＳ 明朝" w:cs="ＭＳ Ｐゴシック"/>
                <w:szCs w:val="16"/>
              </w:rPr>
              <w:t>14</w:t>
            </w:r>
            <w:r w:rsidRPr="001F01C3">
              <w:rPr>
                <w:rFonts w:hAnsi="ＭＳ 明朝" w:cs="ＭＳ Ｐゴシック" w:hint="eastAsia"/>
                <w:szCs w:val="16"/>
              </w:rPr>
              <w:t>号に規定する業務執行決定役員をいう。</w:t>
            </w:r>
          </w:p>
          <w:p w14:paraId="457A8539" w14:textId="77777777" w:rsidR="000B76B6" w:rsidRPr="001F01C3" w:rsidRDefault="000B76B6" w:rsidP="00504CBE">
            <w:pPr>
              <w:widowControl/>
              <w:kinsoku w:val="0"/>
              <w:wordWrap w:val="0"/>
              <w:autoSpaceDE w:val="0"/>
              <w:autoSpaceDN w:val="0"/>
              <w:ind w:leftChars="200" w:left="1260" w:hangingChars="400" w:hanging="840"/>
              <w:rPr>
                <w:rFonts w:hAnsi="ＭＳ 明朝" w:cs="ＭＳ Ｐゴシック"/>
                <w:szCs w:val="16"/>
              </w:rPr>
            </w:pPr>
            <w:r w:rsidRPr="001F01C3">
              <w:rPr>
                <w:rFonts w:hAnsi="ＭＳ 明朝" w:cs="ＭＳ Ｐゴシック" w:hint="eastAsia"/>
                <w:szCs w:val="16"/>
              </w:rPr>
              <w:t>（注３）　住所の欄は、住民基本台帳に記載された住所の都道府県市区町村</w:t>
            </w:r>
            <w:r w:rsidRPr="001F01C3">
              <w:rPr>
                <w:rFonts w:asciiTheme="minorEastAsia" w:hAnsiTheme="minorEastAsia" w:hint="eastAsia"/>
                <w:szCs w:val="16"/>
              </w:rPr>
              <w:t>（外国に住所を有する者にあつてはこれに準ずるもの）</w:t>
            </w:r>
            <w:r w:rsidRPr="001F01C3">
              <w:rPr>
                <w:rFonts w:hAnsi="ＭＳ 明朝" w:cs="ＭＳ Ｐゴシック" w:hint="eastAsia"/>
                <w:szCs w:val="16"/>
              </w:rPr>
              <w:t>を記載すること。</w:t>
            </w:r>
          </w:p>
          <w:p w14:paraId="0855A524" w14:textId="77777777" w:rsidR="000B76B6" w:rsidRPr="001F01C3" w:rsidRDefault="000B76B6" w:rsidP="00504CBE">
            <w:pPr>
              <w:kinsoku w:val="0"/>
              <w:wordWrap w:val="0"/>
              <w:autoSpaceDE w:val="0"/>
              <w:autoSpaceDN w:val="0"/>
              <w:adjustRightInd w:val="0"/>
              <w:ind w:leftChars="200" w:left="1260" w:hangingChars="400" w:hanging="840"/>
              <w:rPr>
                <w:rFonts w:asciiTheme="minorEastAsia" w:hAnsiTheme="minorEastAsia"/>
                <w:szCs w:val="16"/>
              </w:rPr>
            </w:pPr>
            <w:r w:rsidRPr="001F01C3">
              <w:rPr>
                <w:rFonts w:asciiTheme="minorEastAsia" w:hAnsiTheme="minorEastAsia" w:hint="eastAsia"/>
                <w:szCs w:val="16"/>
              </w:rPr>
              <w:t>（注４）　役名の欄は、代表権を有する役員については役名の前に「㈹」の文字を、常勤の役員については役名の後に「（常）」の文字を付記すること。</w:t>
            </w:r>
          </w:p>
          <w:p w14:paraId="58AD09DA" w14:textId="77777777" w:rsidR="000B76B6" w:rsidRPr="001F01C3" w:rsidRDefault="000B76B6" w:rsidP="00504CBE">
            <w:pPr>
              <w:kinsoku w:val="0"/>
              <w:wordWrap w:val="0"/>
              <w:autoSpaceDE w:val="0"/>
              <w:autoSpaceDN w:val="0"/>
              <w:adjustRightInd w:val="0"/>
              <w:ind w:leftChars="200" w:left="1260" w:hangingChars="400" w:hanging="840"/>
              <w:rPr>
                <w:rFonts w:asciiTheme="minorEastAsia" w:hAnsiTheme="minorEastAsia"/>
                <w:szCs w:val="16"/>
              </w:rPr>
            </w:pPr>
            <w:r w:rsidRPr="001F01C3">
              <w:rPr>
                <w:rFonts w:asciiTheme="minorEastAsia" w:hAnsiTheme="minorEastAsia" w:hint="eastAsia"/>
                <w:szCs w:val="16"/>
              </w:rPr>
              <w:t>（注５）　日本の国籍の有無の欄は、特定役員に該当する場合に記載すること。</w:t>
            </w:r>
          </w:p>
          <w:p w14:paraId="015FDDBF" w14:textId="77777777" w:rsidR="000B76B6" w:rsidRPr="001F01C3" w:rsidRDefault="000B76B6" w:rsidP="00504CBE">
            <w:pPr>
              <w:kinsoku w:val="0"/>
              <w:wordWrap w:val="0"/>
              <w:autoSpaceDE w:val="0"/>
              <w:autoSpaceDN w:val="0"/>
              <w:adjustRightInd w:val="0"/>
              <w:ind w:leftChars="200" w:left="840" w:hangingChars="200" w:hanging="420"/>
              <w:rPr>
                <w:rFonts w:asciiTheme="minorEastAsia" w:hAnsiTheme="minorEastAsia"/>
                <w:szCs w:val="16"/>
              </w:rPr>
            </w:pPr>
            <w:r w:rsidRPr="001F01C3">
              <w:rPr>
                <w:rFonts w:asciiTheme="minorEastAsia" w:hAnsiTheme="minorEastAsia" w:hint="eastAsia"/>
                <w:szCs w:val="16"/>
              </w:rPr>
              <w:t>（注６）　備考の欄は、予定のものについてはその旨を記載すること。</w:t>
            </w:r>
          </w:p>
          <w:p w14:paraId="55CA8AED" w14:textId="45574ED9" w:rsidR="000B76B6" w:rsidRPr="00F33009" w:rsidRDefault="000B76B6" w:rsidP="00504CBE">
            <w:pPr>
              <w:autoSpaceDE w:val="0"/>
              <w:autoSpaceDN w:val="0"/>
              <w:ind w:leftChars="200" w:left="1260" w:hangingChars="400" w:hanging="840"/>
              <w:rPr>
                <w:rFonts w:hAnsi="ＭＳ ゴシック"/>
                <w:szCs w:val="21"/>
              </w:rPr>
            </w:pPr>
            <w:r w:rsidRPr="001F01C3">
              <w:rPr>
                <w:rFonts w:asciiTheme="minorEastAsia" w:hAnsiTheme="minorEastAsia" w:hint="eastAsia"/>
                <w:szCs w:val="16"/>
              </w:rPr>
              <w:t>（注７）　株式会社であるか、その他の法人又は団体であるかにかかわらず、特定役員が日本の国籍を有することを証する書類</w:t>
            </w:r>
            <w:r w:rsidRPr="001F01C3">
              <w:rPr>
                <w:rFonts w:asciiTheme="minorEastAsia" w:hAnsiTheme="minorEastAsia"/>
                <w:szCs w:val="16"/>
              </w:rPr>
              <w:t>（例：</w:t>
            </w:r>
            <w:r w:rsidRPr="001F01C3">
              <w:rPr>
                <w:rFonts w:asciiTheme="minorEastAsia" w:hAnsiTheme="minorEastAsia" w:hint="eastAsia"/>
                <w:szCs w:val="16"/>
              </w:rPr>
              <w:t>戸籍抄本、本籍の記載のある住民票又は旅券（</w:t>
            </w:r>
            <w:r w:rsidR="0051637B">
              <w:rPr>
                <w:rFonts w:asciiTheme="minorEastAsia" w:hAnsiTheme="minorEastAsia" w:hint="eastAsia"/>
                <w:szCs w:val="16"/>
              </w:rPr>
              <w:t>現に</w:t>
            </w:r>
            <w:r w:rsidRPr="001F01C3">
              <w:rPr>
                <w:rFonts w:asciiTheme="minorEastAsia" w:hAnsiTheme="minorEastAsia" w:hint="eastAsia"/>
                <w:szCs w:val="16"/>
              </w:rPr>
              <w:t>有効</w:t>
            </w:r>
            <w:r w:rsidR="0051637B">
              <w:rPr>
                <w:rFonts w:asciiTheme="minorEastAsia" w:hAnsiTheme="minorEastAsia" w:hint="eastAsia"/>
                <w:szCs w:val="16"/>
              </w:rPr>
              <w:t>な</w:t>
            </w:r>
            <w:r w:rsidRPr="001F01C3">
              <w:rPr>
                <w:rFonts w:asciiTheme="minorEastAsia" w:hAnsiTheme="minorEastAsia" w:hint="eastAsia"/>
                <w:szCs w:val="16"/>
              </w:rPr>
              <w:t>ものに限る。</w:t>
            </w:r>
            <w:r w:rsidRPr="001F01C3">
              <w:rPr>
                <w:rFonts w:asciiTheme="minorEastAsia" w:hAnsiTheme="minorEastAsia"/>
                <w:szCs w:val="16"/>
              </w:rPr>
              <w:t>）</w:t>
            </w:r>
            <w:r w:rsidRPr="001F01C3">
              <w:rPr>
                <w:rFonts w:asciiTheme="minorEastAsia" w:hAnsiTheme="minorEastAsia" w:hint="eastAsia"/>
                <w:szCs w:val="16"/>
              </w:rPr>
              <w:t>の写し）を添付すること。法人にあつては、登記事項証明書（登記事項証明書に代表者以外の記載がない者にあつてはこれに準ずる役員の一覧が記載された書類）を添付すること。</w:t>
            </w:r>
          </w:p>
        </w:tc>
      </w:tr>
    </w:tbl>
    <w:p w14:paraId="07B4A692" w14:textId="77777777" w:rsidR="000B76B6" w:rsidRDefault="000B76B6" w:rsidP="000B76B6">
      <w:pPr>
        <w:autoSpaceDE w:val="0"/>
        <w:autoSpaceDN w:val="0"/>
        <w:rPr>
          <w:rFonts w:hAnsi="ＭＳ ゴシック"/>
        </w:rPr>
      </w:pPr>
    </w:p>
    <w:p w14:paraId="3866ED4E" w14:textId="77777777" w:rsidR="000B76B6" w:rsidRDefault="000B76B6" w:rsidP="000B76B6">
      <w:pPr>
        <w:autoSpaceDE w:val="0"/>
        <w:autoSpaceDN w:val="0"/>
        <w:jc w:val="center"/>
        <w:rPr>
          <w:rFonts w:hAnsi="ＭＳ ゴシック"/>
        </w:rPr>
      </w:pPr>
      <w:r w:rsidRPr="00B12186">
        <w:rPr>
          <w:rFonts w:hAnsi="ＭＳ ゴシック" w:hint="eastAsia"/>
          <w:shd w:val="pct15" w:color="auto" w:fill="FFFFFF"/>
        </w:rPr>
        <w:lastRenderedPageBreak/>
        <w:t>【記載に当たっての留意事項】</w:t>
      </w:r>
    </w:p>
    <w:p w14:paraId="5FAAA100" w14:textId="77777777" w:rsidR="000B76B6" w:rsidRDefault="000B76B6" w:rsidP="000B76B6">
      <w:pPr>
        <w:autoSpaceDE w:val="0"/>
        <w:autoSpaceDN w:val="0"/>
        <w:ind w:left="210" w:hangingChars="100" w:hanging="210"/>
        <w:rPr>
          <w:rFonts w:hAnsi="ＭＳ ゴシック"/>
        </w:rPr>
      </w:pPr>
    </w:p>
    <w:p w14:paraId="2FEF6AC5" w14:textId="030FBC44" w:rsidR="000B76B6" w:rsidRDefault="000B76B6" w:rsidP="000B76B6">
      <w:pPr>
        <w:autoSpaceDE w:val="0"/>
        <w:autoSpaceDN w:val="0"/>
        <w:ind w:left="210" w:hangingChars="100" w:hanging="210"/>
        <w:rPr>
          <w:rFonts w:hAnsi="ＭＳ ゴシック"/>
        </w:rPr>
      </w:pPr>
      <w:r>
        <w:rPr>
          <w:rFonts w:hAnsi="ＭＳ ゴシック" w:hint="eastAsia"/>
        </w:rPr>
        <w:t>①　記載例にあるとおり、「</w:t>
      </w:r>
      <w:r w:rsidRPr="005070EC">
        <w:rPr>
          <w:rFonts w:hAnsi="ＭＳ ゴシック"/>
        </w:rPr>
        <w:t>特定役員の氏名又は名称</w:t>
      </w:r>
      <w:r>
        <w:rPr>
          <w:rFonts w:hAnsi="ＭＳ ゴシック" w:hint="eastAsia"/>
        </w:rPr>
        <w:t>」欄に「別紙のとおり。」と記載の上、</w:t>
      </w:r>
      <w:r w:rsidRPr="00FB7E7F">
        <w:rPr>
          <w:rFonts w:hAnsi="ＭＳ ゴシック" w:hint="eastAsia"/>
        </w:rPr>
        <w:t>注</w:t>
      </w:r>
      <w:r>
        <w:rPr>
          <w:rFonts w:hAnsi="ＭＳ ゴシック" w:hint="eastAsia"/>
        </w:rPr>
        <w:t>６</w:t>
      </w:r>
      <w:r w:rsidR="00B848AD">
        <w:rPr>
          <w:rFonts w:hAnsi="ＭＳ ゴシック" w:hint="eastAsia"/>
        </w:rPr>
        <w:t>に定める</w:t>
      </w:r>
      <w:r w:rsidR="00B619A7">
        <w:rPr>
          <w:rFonts w:hAnsi="ＭＳ ゴシック" w:hint="eastAsia"/>
        </w:rPr>
        <w:t>役員の</w:t>
      </w:r>
      <w:r>
        <w:rPr>
          <w:rFonts w:hAnsi="ＭＳ ゴシック" w:hint="eastAsia"/>
        </w:rPr>
        <w:t>表</w:t>
      </w:r>
      <w:r w:rsidRPr="00FB7E7F">
        <w:rPr>
          <w:rFonts w:hAnsi="ＭＳ ゴシック"/>
        </w:rPr>
        <w:t>を別紙</w:t>
      </w:r>
      <w:r>
        <w:rPr>
          <w:rFonts w:hAnsi="ＭＳ ゴシック" w:hint="eastAsia"/>
        </w:rPr>
        <w:t>として</w:t>
      </w:r>
      <w:r w:rsidRPr="00FB7E7F">
        <w:rPr>
          <w:rFonts w:hAnsi="ＭＳ ゴシック"/>
        </w:rPr>
        <w:t>添付してください。</w:t>
      </w:r>
    </w:p>
    <w:p w14:paraId="0EDFE561" w14:textId="77777777" w:rsidR="000B76B6" w:rsidRPr="004D41D4" w:rsidRDefault="000B76B6" w:rsidP="000B76B6">
      <w:pPr>
        <w:autoSpaceDE w:val="0"/>
        <w:autoSpaceDN w:val="0"/>
        <w:ind w:left="210" w:hangingChars="100" w:hanging="210"/>
        <w:rPr>
          <w:rFonts w:hAnsi="ＭＳ ゴシック"/>
        </w:rPr>
      </w:pPr>
    </w:p>
    <w:p w14:paraId="3E6F7D99" w14:textId="77777777" w:rsidR="000B76B6" w:rsidRDefault="000B76B6" w:rsidP="000B76B6">
      <w:pPr>
        <w:autoSpaceDE w:val="0"/>
        <w:autoSpaceDN w:val="0"/>
        <w:ind w:left="210" w:hangingChars="100" w:hanging="210"/>
        <w:rPr>
          <w:rFonts w:hAnsi="ＭＳ ゴシック"/>
        </w:rPr>
      </w:pPr>
      <w:r>
        <w:rPr>
          <w:rFonts w:hAnsi="ＭＳ ゴシック" w:hint="eastAsia"/>
        </w:rPr>
        <w:t>②　「氏名」は、特定役員の記載漏れを防止する観点から、</w:t>
      </w:r>
      <w:r w:rsidRPr="00FB7E7F">
        <w:rPr>
          <w:rFonts w:hAnsi="ＭＳ ゴシック" w:hint="eastAsia"/>
        </w:rPr>
        <w:t>（注１）</w:t>
      </w:r>
      <w:r>
        <w:rPr>
          <w:rFonts w:hAnsi="ＭＳ ゴシック" w:hint="eastAsia"/>
        </w:rPr>
        <w:t>において「</w:t>
      </w:r>
      <w:r w:rsidRPr="00FB7E7F">
        <w:rPr>
          <w:rFonts w:hAnsi="ＭＳ ゴシック" w:hint="eastAsia"/>
        </w:rPr>
        <w:t>株式会社にあつては役員</w:t>
      </w:r>
      <w:r>
        <w:rPr>
          <w:rFonts w:hAnsi="ＭＳ ゴシック" w:hint="eastAsia"/>
        </w:rPr>
        <w:t>・・・について記載すること」としているところ、特定役員だけではなく</w:t>
      </w:r>
      <w:r w:rsidRPr="00FB7E7F">
        <w:rPr>
          <w:rFonts w:hAnsi="ＭＳ ゴシック" w:hint="eastAsia"/>
        </w:rPr>
        <w:t>監査役</w:t>
      </w:r>
      <w:r>
        <w:rPr>
          <w:rFonts w:hAnsi="ＭＳ ゴシック" w:hint="eastAsia"/>
        </w:rPr>
        <w:t>を含む</w:t>
      </w:r>
      <w:r w:rsidRPr="00FB7E7F">
        <w:rPr>
          <w:rFonts w:hAnsi="ＭＳ ゴシック" w:hint="eastAsia"/>
        </w:rPr>
        <w:t>全ての役員</w:t>
      </w:r>
      <w:r>
        <w:rPr>
          <w:rFonts w:hAnsi="ＭＳ ゴシック" w:hint="eastAsia"/>
        </w:rPr>
        <w:t>について漏れなく</w:t>
      </w:r>
      <w:r w:rsidRPr="00FB7E7F">
        <w:rPr>
          <w:rFonts w:hAnsi="ＭＳ ゴシック" w:hint="eastAsia"/>
        </w:rPr>
        <w:t>記載してください。</w:t>
      </w:r>
      <w:r>
        <w:rPr>
          <w:rFonts w:hAnsi="ＭＳ ゴシック" w:hint="eastAsia"/>
        </w:rPr>
        <w:t>なお、ふりがな</w:t>
      </w:r>
      <w:r w:rsidRPr="0053279F">
        <w:rPr>
          <w:rFonts w:hAnsi="ＭＳ ゴシック" w:hint="eastAsia"/>
        </w:rPr>
        <w:t>の付記が必要であること</w:t>
      </w:r>
      <w:r>
        <w:rPr>
          <w:rFonts w:hAnsi="ＭＳ ゴシック" w:hint="eastAsia"/>
        </w:rPr>
        <w:t>に留意願います。</w:t>
      </w:r>
    </w:p>
    <w:p w14:paraId="56323BBC" w14:textId="77777777" w:rsidR="000B76B6" w:rsidRDefault="000B76B6" w:rsidP="000B76B6">
      <w:pPr>
        <w:autoSpaceDE w:val="0"/>
        <w:autoSpaceDN w:val="0"/>
        <w:ind w:left="210" w:hangingChars="100" w:hanging="210"/>
        <w:rPr>
          <w:rFonts w:hAnsi="ＭＳ ゴシック"/>
        </w:rPr>
      </w:pPr>
    </w:p>
    <w:p w14:paraId="602A7D60" w14:textId="77777777" w:rsidR="000B76B6" w:rsidRDefault="000B76B6" w:rsidP="000B76B6">
      <w:pPr>
        <w:autoSpaceDE w:val="0"/>
        <w:autoSpaceDN w:val="0"/>
        <w:ind w:left="210" w:hangingChars="100" w:hanging="210"/>
        <w:rPr>
          <w:rFonts w:hAnsi="ＭＳ ゴシック"/>
        </w:rPr>
      </w:pPr>
      <w:r>
        <w:rPr>
          <w:rFonts w:hAnsi="ＭＳ ゴシック" w:hint="eastAsia"/>
        </w:rPr>
        <w:t>③　「</w:t>
      </w:r>
      <w:r w:rsidRPr="00D35A68">
        <w:rPr>
          <w:rFonts w:hAnsi="ＭＳ ゴシック" w:hint="eastAsia"/>
        </w:rPr>
        <w:t>住所</w:t>
      </w:r>
      <w:r>
        <w:rPr>
          <w:rFonts w:hAnsi="ＭＳ ゴシック" w:hint="eastAsia"/>
        </w:rPr>
        <w:t>」及び「</w:t>
      </w:r>
      <w:r w:rsidRPr="00D35A68">
        <w:rPr>
          <w:rFonts w:hAnsi="ＭＳ ゴシック" w:hint="eastAsia"/>
        </w:rPr>
        <w:t>役名</w:t>
      </w:r>
      <w:r>
        <w:rPr>
          <w:rFonts w:hAnsi="ＭＳ ゴシック" w:hint="eastAsia"/>
        </w:rPr>
        <w:t>」は、（注３）及び（注４）に基づき漏れなく記載してください。その際、</w:t>
      </w:r>
      <w:r w:rsidRPr="0053279F">
        <w:rPr>
          <w:rFonts w:hAnsi="ＭＳ ゴシック" w:hint="eastAsia"/>
        </w:rPr>
        <w:t>「住所」については都道府県市</w:t>
      </w:r>
      <w:r>
        <w:rPr>
          <w:rFonts w:hAnsi="ＭＳ ゴシック" w:hint="eastAsia"/>
        </w:rPr>
        <w:t>区</w:t>
      </w:r>
      <w:r w:rsidRPr="0053279F">
        <w:rPr>
          <w:rFonts w:hAnsi="ＭＳ ゴシック" w:hint="eastAsia"/>
        </w:rPr>
        <w:t>町村（外国に住所を有する者にあってはこれに準ずるもの）の記載で足りること、「役名」については「</w:t>
      </w:r>
      <w:r>
        <w:rPr>
          <w:rFonts w:hAnsi="ＭＳ ゴシック" w:hint="eastAsia"/>
        </w:rPr>
        <w:t>㈹</w:t>
      </w:r>
      <w:r w:rsidRPr="0053279F">
        <w:rPr>
          <w:rFonts w:hAnsi="ＭＳ ゴシック" w:hint="eastAsia"/>
        </w:rPr>
        <w:t>」及び「（常）」の付記が必要であることに</w:t>
      </w:r>
      <w:r>
        <w:rPr>
          <w:rFonts w:hAnsi="ＭＳ ゴシック" w:hint="eastAsia"/>
        </w:rPr>
        <w:t>留意願います。</w:t>
      </w:r>
    </w:p>
    <w:p w14:paraId="5918C329" w14:textId="77777777" w:rsidR="000B76B6" w:rsidRDefault="000B76B6" w:rsidP="000B76B6">
      <w:pPr>
        <w:autoSpaceDE w:val="0"/>
        <w:autoSpaceDN w:val="0"/>
        <w:rPr>
          <w:rFonts w:hAnsi="ＭＳ ゴシック"/>
        </w:rPr>
      </w:pPr>
    </w:p>
    <w:p w14:paraId="2603DC54" w14:textId="77777777" w:rsidR="000B76B6" w:rsidRPr="00AF4522" w:rsidRDefault="000B76B6" w:rsidP="000B76B6">
      <w:pPr>
        <w:autoSpaceDE w:val="0"/>
        <w:autoSpaceDN w:val="0"/>
        <w:ind w:left="210" w:hangingChars="100" w:hanging="210"/>
        <w:rPr>
          <w:rFonts w:hAnsi="ＭＳ ゴシック"/>
        </w:rPr>
      </w:pPr>
      <w:r>
        <w:rPr>
          <w:rFonts w:hAnsi="ＭＳ ゴシック" w:hint="eastAsia"/>
        </w:rPr>
        <w:t>④　「特定役員への該当の有無」は、全ての役員を対象に「有」又は「無」にレ印を記入してください。なお、「特定役員」は（注２）に記載されていますが、地上基幹放送の業務を行う者の場合は、具体的には「業務執行役員」及び「業務執行決定役員」となります。これらについては、下図を参照願います。</w:t>
      </w:r>
    </w:p>
    <w:p w14:paraId="7D285396" w14:textId="77777777" w:rsidR="000B76B6" w:rsidRDefault="000B76B6" w:rsidP="000B76B6">
      <w:pPr>
        <w:widowControl/>
        <w:jc w:val="left"/>
        <w:rPr>
          <w:rFonts w:hAnsi="ＭＳ ゴシック"/>
        </w:rPr>
      </w:pPr>
      <w:r>
        <w:rPr>
          <w:rFonts w:hAnsi="ＭＳ ゴシック"/>
        </w:rPr>
        <w:br w:type="page"/>
      </w:r>
    </w:p>
    <w:p w14:paraId="71CC8777" w14:textId="7E38A610" w:rsidR="006C3B9E" w:rsidRDefault="00477969" w:rsidP="000B76B6">
      <w:pPr>
        <w:autoSpaceDE w:val="0"/>
        <w:autoSpaceDN w:val="0"/>
        <w:ind w:leftChars="200" w:left="840" w:hangingChars="200" w:hanging="420"/>
        <w:jc w:val="left"/>
        <w:rPr>
          <w:rFonts w:hAnsi="ＭＳ ゴシック"/>
        </w:rPr>
      </w:pPr>
      <w:r>
        <w:rPr>
          <w:rFonts w:hAnsi="ＭＳ ゴシック" w:hint="eastAsia"/>
        </w:rPr>
        <w:lastRenderedPageBreak/>
        <w:t>特定役員</w:t>
      </w:r>
      <w:r w:rsidR="006C3B9E" w:rsidRPr="006C3B9E">
        <w:rPr>
          <w:rFonts w:hAnsi="ＭＳ ゴシック" w:hint="eastAsia"/>
        </w:rPr>
        <w:t xml:space="preserve">＝　</w:t>
      </w:r>
      <w:r w:rsidR="006C3B9E" w:rsidRPr="00176921">
        <w:rPr>
          <w:rFonts w:hAnsi="ＭＳ ゴシック" w:hint="eastAsia"/>
          <w:bdr w:val="single" w:sz="4" w:space="0" w:color="auto"/>
        </w:rPr>
        <w:t>業務執行役員</w:t>
      </w:r>
      <w:r w:rsidR="006C3B9E" w:rsidRPr="006C3B9E">
        <w:rPr>
          <w:rFonts w:hAnsi="ＭＳ ゴシック" w:hint="eastAsia"/>
        </w:rPr>
        <w:t>及び</w:t>
      </w:r>
      <w:r w:rsidR="006C3B9E" w:rsidRPr="00176921">
        <w:rPr>
          <w:rFonts w:hAnsi="ＭＳ ゴシック" w:hint="eastAsia"/>
          <w:bdr w:val="single" w:sz="4" w:space="0" w:color="auto"/>
        </w:rPr>
        <w:t>業務執行決定役員</w:t>
      </w:r>
    </w:p>
    <w:p w14:paraId="31415987" w14:textId="77777777" w:rsidR="000B76B6" w:rsidRDefault="000B76B6" w:rsidP="000B76B6">
      <w:pPr>
        <w:autoSpaceDE w:val="0"/>
        <w:autoSpaceDN w:val="0"/>
        <w:ind w:leftChars="300" w:left="840" w:hangingChars="100" w:hanging="210"/>
        <w:rPr>
          <w:rFonts w:hAnsi="ＭＳ ゴシック"/>
        </w:rPr>
      </w:pPr>
    </w:p>
    <w:p w14:paraId="33144DB6" w14:textId="77777777" w:rsidR="000B76B6" w:rsidRDefault="000B76B6" w:rsidP="000B76B6">
      <w:pPr>
        <w:autoSpaceDE w:val="0"/>
        <w:autoSpaceDN w:val="0"/>
        <w:ind w:leftChars="300" w:left="840" w:hangingChars="100" w:hanging="210"/>
        <w:rPr>
          <w:rFonts w:hAnsi="ＭＳ ゴシック"/>
        </w:rPr>
      </w:pPr>
      <w:r>
        <w:rPr>
          <w:rFonts w:hAnsi="ＭＳ ゴシック" w:hint="eastAsia"/>
        </w:rPr>
        <w:t>＜株式会社（取締役会設置会社）の例＞</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4"/>
      </w:tblGrid>
      <w:tr w:rsidR="000B76B6" w14:paraId="4D7C10C6" w14:textId="77777777" w:rsidTr="00E96C58">
        <w:tc>
          <w:tcPr>
            <w:tcW w:w="8494" w:type="dxa"/>
          </w:tcPr>
          <w:p w14:paraId="2CF60567" w14:textId="77777777" w:rsidR="000B76B6" w:rsidRDefault="000B76B6" w:rsidP="00504CBE">
            <w:pPr>
              <w:autoSpaceDE w:val="0"/>
              <w:autoSpaceDN w:val="0"/>
              <w:rPr>
                <w:rFonts w:hAnsi="ＭＳ ゴシック"/>
              </w:rPr>
            </w:pPr>
            <w:r w:rsidRPr="00854AA3">
              <w:rPr>
                <w:rFonts w:ascii="ＭＳ Ｐ明朝" w:eastAsia="ＭＳ Ｐ明朝" w:hAnsi="ＭＳ Ｐ明朝"/>
                <w:noProof/>
                <w:szCs w:val="24"/>
              </w:rPr>
              <w:drawing>
                <wp:inline distT="0" distB="0" distL="0" distR="0" wp14:anchorId="7C5CB355" wp14:editId="0B58C249">
                  <wp:extent cx="4709160" cy="2861500"/>
                  <wp:effectExtent l="19050" t="19050" r="15240" b="152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9699" cy="2861828"/>
                          </a:xfrm>
                          <a:prstGeom prst="rect">
                            <a:avLst/>
                          </a:prstGeom>
                          <a:noFill/>
                          <a:ln>
                            <a:solidFill>
                              <a:schemeClr val="tx1"/>
                            </a:solidFill>
                          </a:ln>
                        </pic:spPr>
                      </pic:pic>
                    </a:graphicData>
                  </a:graphic>
                </wp:inline>
              </w:drawing>
            </w:r>
          </w:p>
          <w:p w14:paraId="753A026D" w14:textId="77777777" w:rsidR="000B76B6" w:rsidRPr="00212B18" w:rsidRDefault="000B76B6" w:rsidP="00504CBE">
            <w:pPr>
              <w:autoSpaceDE w:val="0"/>
              <w:autoSpaceDN w:val="0"/>
              <w:ind w:leftChars="100" w:left="210" w:firstLineChars="300" w:firstLine="480"/>
              <w:rPr>
                <w:rFonts w:ascii="ＭＳ 明朝" w:eastAsia="ＭＳ 明朝" w:hAnsi="ＭＳ 明朝"/>
                <w:sz w:val="16"/>
                <w:szCs w:val="16"/>
              </w:rPr>
            </w:pPr>
            <w:r w:rsidRPr="00FB7E7F">
              <w:rPr>
                <w:rFonts w:ascii="ＭＳ 明朝" w:eastAsia="ＭＳ 明朝" w:hAnsi="ＭＳ 明朝" w:hint="eastAsia"/>
                <w:sz w:val="16"/>
                <w:szCs w:val="16"/>
              </w:rPr>
              <w:t>※　「執行役」は、指名委員会等設置会社の場合のみ設置される。</w:t>
            </w:r>
          </w:p>
        </w:tc>
      </w:tr>
    </w:tbl>
    <w:p w14:paraId="2B9C5B77" w14:textId="77777777" w:rsidR="000B76B6" w:rsidRPr="0053279F" w:rsidRDefault="000B76B6" w:rsidP="000B76B6">
      <w:pPr>
        <w:autoSpaceDE w:val="0"/>
        <w:autoSpaceDN w:val="0"/>
        <w:rPr>
          <w:rFonts w:ascii="ＭＳ 明朝" w:eastAsia="ＭＳ 明朝" w:hAnsi="ＭＳ 明朝"/>
          <w:sz w:val="16"/>
        </w:rPr>
      </w:pPr>
    </w:p>
    <w:p w14:paraId="286DAE69" w14:textId="77777777" w:rsidR="000B76B6" w:rsidRDefault="000B76B6" w:rsidP="000B76B6">
      <w:pPr>
        <w:autoSpaceDE w:val="0"/>
        <w:autoSpaceDN w:val="0"/>
        <w:ind w:left="210" w:hangingChars="100" w:hanging="210"/>
        <w:rPr>
          <w:rFonts w:hAnsi="ＭＳ ゴシック"/>
        </w:rPr>
      </w:pPr>
      <w:r>
        <w:rPr>
          <w:rFonts w:hAnsi="ＭＳ ゴシック" w:hint="eastAsia"/>
        </w:rPr>
        <w:t>⑤　「日本の国籍の有無」は、（注５）にあるとおり、全ての特定役員（「特定役員への該当</w:t>
      </w:r>
      <w:r w:rsidRPr="00D35A68">
        <w:rPr>
          <w:rFonts w:hAnsi="ＭＳ ゴシック" w:hint="eastAsia"/>
        </w:rPr>
        <w:t>の有無」</w:t>
      </w:r>
      <w:r>
        <w:rPr>
          <w:rFonts w:hAnsi="ＭＳ ゴシック" w:hint="eastAsia"/>
        </w:rPr>
        <w:t>欄において</w:t>
      </w:r>
      <w:r w:rsidRPr="00D35A68">
        <w:rPr>
          <w:rFonts w:hAnsi="ＭＳ ゴシック" w:hint="eastAsia"/>
        </w:rPr>
        <w:t>「有」にレ印</w:t>
      </w:r>
      <w:r>
        <w:rPr>
          <w:rFonts w:hAnsi="ＭＳ ゴシック" w:hint="eastAsia"/>
        </w:rPr>
        <w:t>を記載した役員）について、日本の国籍を有する場合は「有」に、有さない場合は「無」にレ印を記載してください。</w:t>
      </w:r>
    </w:p>
    <w:p w14:paraId="12C8C53E" w14:textId="77777777" w:rsidR="000B76B6" w:rsidRPr="00565DC8" w:rsidRDefault="000B76B6" w:rsidP="000B76B6">
      <w:pPr>
        <w:autoSpaceDE w:val="0"/>
        <w:autoSpaceDN w:val="0"/>
        <w:ind w:leftChars="100" w:left="210" w:firstLineChars="100" w:firstLine="210"/>
        <w:rPr>
          <w:rFonts w:hAnsi="ＭＳ ゴシック"/>
        </w:rPr>
      </w:pPr>
      <w:r>
        <w:rPr>
          <w:rFonts w:hAnsi="ＭＳ ゴシック" w:hint="eastAsia"/>
        </w:rPr>
        <w:t>なお、</w:t>
      </w:r>
      <w:r w:rsidRPr="00565DC8">
        <w:rPr>
          <w:rFonts w:hAnsi="ＭＳ ゴシック" w:hint="eastAsia"/>
        </w:rPr>
        <w:t>特定役員が日本の国籍と他国の国籍との二重国籍</w:t>
      </w:r>
      <w:r>
        <w:rPr>
          <w:rFonts w:hAnsi="ＭＳ ゴシック" w:hint="eastAsia"/>
        </w:rPr>
        <w:t>を有する</w:t>
      </w:r>
      <w:r w:rsidRPr="00565DC8">
        <w:rPr>
          <w:rFonts w:hAnsi="ＭＳ ゴシック" w:hint="eastAsia"/>
        </w:rPr>
        <w:t>場合は</w:t>
      </w:r>
      <w:r>
        <w:rPr>
          <w:rFonts w:hAnsi="ＭＳ ゴシック" w:hint="eastAsia"/>
        </w:rPr>
        <w:t>、</w:t>
      </w:r>
      <w:r w:rsidRPr="00565DC8">
        <w:rPr>
          <w:rFonts w:hAnsi="ＭＳ ゴシック" w:hint="eastAsia"/>
        </w:rPr>
        <w:t>役員規制に関する欠格事由に該当しない取扱いをします。</w:t>
      </w:r>
      <w:r>
        <w:rPr>
          <w:rFonts w:hAnsi="ＭＳ ゴシック" w:hint="eastAsia"/>
        </w:rPr>
        <w:t>該当する</w:t>
      </w:r>
      <w:r w:rsidRPr="00565DC8">
        <w:rPr>
          <w:rFonts w:hAnsi="ＭＳ ゴシック" w:hint="eastAsia"/>
        </w:rPr>
        <w:t>特定役員に</w:t>
      </w:r>
      <w:r>
        <w:rPr>
          <w:rFonts w:hAnsi="ＭＳ ゴシック" w:hint="eastAsia"/>
        </w:rPr>
        <w:t>係る下記⑥の証拠書類の提出に</w:t>
      </w:r>
      <w:r w:rsidRPr="00565DC8">
        <w:rPr>
          <w:rFonts w:hAnsi="ＭＳ ゴシック" w:hint="eastAsia"/>
        </w:rPr>
        <w:t>ついては、日本</w:t>
      </w:r>
      <w:r>
        <w:rPr>
          <w:rFonts w:hAnsi="ＭＳ ゴシック" w:hint="eastAsia"/>
        </w:rPr>
        <w:t>の</w:t>
      </w:r>
      <w:r w:rsidRPr="00565DC8">
        <w:rPr>
          <w:rFonts w:hAnsi="ＭＳ ゴシック" w:hint="eastAsia"/>
        </w:rPr>
        <w:t>国籍を有すること</w:t>
      </w:r>
      <w:r>
        <w:rPr>
          <w:rFonts w:hAnsi="ＭＳ ゴシック" w:hint="eastAsia"/>
        </w:rPr>
        <w:t>の証拠書類の提出のみで足り、</w:t>
      </w:r>
      <w:r w:rsidRPr="00565DC8">
        <w:rPr>
          <w:rFonts w:hAnsi="ＭＳ ゴシック" w:hint="eastAsia"/>
        </w:rPr>
        <w:t>他国の国籍</w:t>
      </w:r>
      <w:r>
        <w:rPr>
          <w:rFonts w:hAnsi="ＭＳ ゴシック" w:hint="eastAsia"/>
        </w:rPr>
        <w:t>を有することの証拠</w:t>
      </w:r>
      <w:r w:rsidRPr="00565DC8">
        <w:rPr>
          <w:rFonts w:hAnsi="ＭＳ ゴシック" w:hint="eastAsia"/>
        </w:rPr>
        <w:t>書類の提出は不要</w:t>
      </w:r>
      <w:r>
        <w:rPr>
          <w:rFonts w:hAnsi="ＭＳ ゴシック" w:hint="eastAsia"/>
        </w:rPr>
        <w:t>とします</w:t>
      </w:r>
      <w:r w:rsidRPr="00565DC8">
        <w:rPr>
          <w:rFonts w:hAnsi="ＭＳ ゴシック" w:hint="eastAsia"/>
        </w:rPr>
        <w:t>。</w:t>
      </w:r>
    </w:p>
    <w:p w14:paraId="3B439FDC" w14:textId="77777777" w:rsidR="000B76B6" w:rsidRDefault="000B76B6" w:rsidP="000B76B6">
      <w:pPr>
        <w:autoSpaceDE w:val="0"/>
        <w:autoSpaceDN w:val="0"/>
        <w:ind w:leftChars="100" w:left="210" w:firstLineChars="100" w:firstLine="210"/>
        <w:rPr>
          <w:rFonts w:hAnsi="ＭＳ ゴシック"/>
        </w:rPr>
      </w:pPr>
      <w:r>
        <w:rPr>
          <w:rFonts w:hAnsi="ＭＳ ゴシック" w:hint="eastAsia"/>
        </w:rPr>
        <w:t>一人でも日本の国籍を有さない者が特定役員に就任している場合は、役員に関する欠格事由に該当していることになりますので、十分にご留意願います。</w:t>
      </w:r>
    </w:p>
    <w:p w14:paraId="2C588793" w14:textId="77777777" w:rsidR="000B76B6" w:rsidRPr="00F9213D" w:rsidRDefault="000B76B6" w:rsidP="000B76B6">
      <w:pPr>
        <w:autoSpaceDE w:val="0"/>
        <w:autoSpaceDN w:val="0"/>
        <w:rPr>
          <w:rFonts w:hAnsi="ＭＳ ゴシック"/>
        </w:rPr>
      </w:pPr>
    </w:p>
    <w:p w14:paraId="5B55E546" w14:textId="54259204" w:rsidR="000B76B6" w:rsidRPr="000C6ABD" w:rsidRDefault="000B76B6" w:rsidP="000B76B6">
      <w:pPr>
        <w:autoSpaceDE w:val="0"/>
        <w:autoSpaceDN w:val="0"/>
        <w:ind w:left="210" w:hangingChars="100" w:hanging="210"/>
        <w:rPr>
          <w:rFonts w:hAnsi="ＭＳ ゴシック"/>
        </w:rPr>
      </w:pPr>
      <w:r>
        <w:rPr>
          <w:rFonts w:hAnsi="ＭＳ ゴシック" w:hint="eastAsia"/>
        </w:rPr>
        <w:t>⑥　全ての特定役員について、（注７）のとおり日本の国籍を有することの証拠書類を添付してください（変更届出の場合は新任の特定役員についてのみ</w:t>
      </w:r>
      <w:r w:rsidR="00757BBA">
        <w:rPr>
          <w:rFonts w:hAnsi="ＭＳ ゴシック" w:hint="eastAsia"/>
        </w:rPr>
        <w:t>の添付となります</w:t>
      </w:r>
      <w:r>
        <w:rPr>
          <w:rFonts w:hAnsi="ＭＳ ゴシック" w:hint="eastAsia"/>
        </w:rPr>
        <w:t>。</w:t>
      </w:r>
      <w:r w:rsidR="00757BBA">
        <w:rPr>
          <w:rFonts w:hAnsi="ＭＳ ゴシック" w:hint="eastAsia"/>
        </w:rPr>
        <w:t>詳しくは下記２（２）③をご覧ください</w:t>
      </w:r>
      <w:r w:rsidR="001E1799" w:rsidRPr="001E1799">
        <w:rPr>
          <w:rFonts w:hAnsi="ＭＳ ゴシック" w:hint="eastAsia"/>
        </w:rPr>
        <w:t>。</w:t>
      </w:r>
      <w:r>
        <w:rPr>
          <w:rFonts w:hAnsi="ＭＳ ゴシック" w:hint="eastAsia"/>
        </w:rPr>
        <w:t>）。証拠書類は、例えば、</w:t>
      </w:r>
      <w:r w:rsidRPr="000C6ABD">
        <w:rPr>
          <w:rFonts w:hAnsi="ＭＳ ゴシック" w:hint="eastAsia"/>
        </w:rPr>
        <w:t>次の書類を</w:t>
      </w:r>
      <w:r>
        <w:rPr>
          <w:rFonts w:hAnsi="ＭＳ ゴシック" w:hint="eastAsia"/>
        </w:rPr>
        <w:t>添付願います。</w:t>
      </w:r>
    </w:p>
    <w:p w14:paraId="0949843A" w14:textId="223257E4" w:rsidR="000B76B6" w:rsidRPr="000C6ABD" w:rsidRDefault="000B76B6" w:rsidP="000B76B6">
      <w:pPr>
        <w:autoSpaceDE w:val="0"/>
        <w:autoSpaceDN w:val="0"/>
        <w:ind w:leftChars="100" w:left="210"/>
        <w:rPr>
          <w:rFonts w:hAnsi="ＭＳ ゴシック"/>
        </w:rPr>
      </w:pPr>
      <w:r w:rsidRPr="000C6ABD">
        <w:rPr>
          <w:rFonts w:hAnsi="ＭＳ ゴシック" w:hint="eastAsia"/>
        </w:rPr>
        <w:t>・　戸籍抄本（当該特定役員に関する部分のみで可</w:t>
      </w:r>
      <w:r w:rsidR="00890DF3">
        <w:rPr>
          <w:rFonts w:hAnsi="ＭＳ ゴシック" w:hint="eastAsia"/>
        </w:rPr>
        <w:t>。</w:t>
      </w:r>
      <w:r w:rsidR="00890DF3" w:rsidRPr="00890DF3">
        <w:rPr>
          <w:rFonts w:hAnsi="ＭＳ ゴシック" w:hint="eastAsia"/>
        </w:rPr>
        <w:t>１年以内に発行されたものに限る。</w:t>
      </w:r>
      <w:r w:rsidRPr="000C6ABD">
        <w:rPr>
          <w:rFonts w:hAnsi="ＭＳ ゴシック" w:hint="eastAsia"/>
        </w:rPr>
        <w:t>）</w:t>
      </w:r>
    </w:p>
    <w:p w14:paraId="646257B8" w14:textId="44E3ADF0" w:rsidR="000B76B6" w:rsidRPr="000C6ABD" w:rsidRDefault="000B76B6" w:rsidP="000B76B6">
      <w:pPr>
        <w:autoSpaceDE w:val="0"/>
        <w:autoSpaceDN w:val="0"/>
        <w:ind w:leftChars="100" w:left="210"/>
        <w:rPr>
          <w:rFonts w:hAnsi="ＭＳ ゴシック"/>
        </w:rPr>
      </w:pPr>
      <w:r w:rsidRPr="000C6ABD">
        <w:rPr>
          <w:rFonts w:hAnsi="ＭＳ ゴシック" w:hint="eastAsia"/>
        </w:rPr>
        <w:t>・　本籍の記載のある住民票の写し</w:t>
      </w:r>
      <w:r w:rsidR="00890DF3">
        <w:rPr>
          <w:rFonts w:hAnsi="ＭＳ ゴシック" w:hint="eastAsia"/>
        </w:rPr>
        <w:t>（</w:t>
      </w:r>
      <w:r w:rsidR="00890DF3" w:rsidRPr="00890DF3">
        <w:rPr>
          <w:rFonts w:hAnsi="ＭＳ ゴシック" w:hint="eastAsia"/>
        </w:rPr>
        <w:t>１年以内に発行されたものに限る。</w:t>
      </w:r>
      <w:r w:rsidR="00890DF3">
        <w:rPr>
          <w:rFonts w:hAnsi="ＭＳ ゴシック" w:hint="eastAsia"/>
        </w:rPr>
        <w:t>）</w:t>
      </w:r>
    </w:p>
    <w:p w14:paraId="2BCC25F5" w14:textId="4178B113" w:rsidR="000B76B6" w:rsidRPr="000C6ABD" w:rsidRDefault="000B76B6" w:rsidP="00C2530C">
      <w:pPr>
        <w:autoSpaceDE w:val="0"/>
        <w:autoSpaceDN w:val="0"/>
        <w:ind w:leftChars="100" w:left="420" w:hangingChars="100" w:hanging="210"/>
        <w:rPr>
          <w:rFonts w:hAnsi="ＭＳ ゴシック"/>
        </w:rPr>
      </w:pPr>
      <w:r w:rsidRPr="000C6ABD">
        <w:rPr>
          <w:rFonts w:hAnsi="ＭＳ ゴシック" w:hint="eastAsia"/>
        </w:rPr>
        <w:t>・　旅券（パスポート）</w:t>
      </w:r>
      <w:r w:rsidR="0064700F" w:rsidRPr="000C6ABD">
        <w:rPr>
          <w:rFonts w:hAnsi="ＭＳ ゴシック" w:hint="eastAsia"/>
        </w:rPr>
        <w:t>（</w:t>
      </w:r>
      <w:r w:rsidR="0064700F">
        <w:rPr>
          <w:rFonts w:hAnsi="ＭＳ ゴシック" w:hint="eastAsia"/>
        </w:rPr>
        <w:t>現に有効な</w:t>
      </w:r>
      <w:r w:rsidR="0064700F" w:rsidRPr="000C6ABD">
        <w:rPr>
          <w:rFonts w:hAnsi="ＭＳ ゴシック" w:hint="eastAsia"/>
        </w:rPr>
        <w:t>ものに限る。）</w:t>
      </w:r>
      <w:r w:rsidRPr="000C6ABD">
        <w:rPr>
          <w:rFonts w:hAnsi="ＭＳ ゴシック" w:hint="eastAsia"/>
        </w:rPr>
        <w:t>の顔写真が入ったページの写し（</w:t>
      </w:r>
      <w:r w:rsidR="008B5659">
        <w:rPr>
          <w:rFonts w:hAnsi="ＭＳ ゴシック" w:hint="eastAsia"/>
        </w:rPr>
        <w:t>１年以内に作成（</w:t>
      </w:r>
      <w:r w:rsidR="00C76C6A" w:rsidRPr="00B80603">
        <w:rPr>
          <w:rFonts w:hAnsi="ＭＳ ゴシック" w:hint="eastAsia"/>
        </w:rPr>
        <w:t>コピー、</w:t>
      </w:r>
      <w:r w:rsidR="008B5659">
        <w:rPr>
          <w:rFonts w:hAnsi="ＭＳ ゴシック" w:hint="eastAsia"/>
        </w:rPr>
        <w:t>スキャン、カメラ撮影等）された</w:t>
      </w:r>
      <w:r w:rsidRPr="000C6ABD">
        <w:rPr>
          <w:rFonts w:hAnsi="ＭＳ ゴシック" w:hint="eastAsia"/>
        </w:rPr>
        <w:t>ものに限る。）</w:t>
      </w:r>
    </w:p>
    <w:p w14:paraId="51D8E1FF" w14:textId="4624193A" w:rsidR="000B76B6" w:rsidRPr="000C6ABD" w:rsidRDefault="000B76B6" w:rsidP="000B76B6">
      <w:pPr>
        <w:autoSpaceDE w:val="0"/>
        <w:autoSpaceDN w:val="0"/>
        <w:ind w:leftChars="100" w:left="210" w:firstLineChars="100" w:firstLine="210"/>
        <w:rPr>
          <w:rFonts w:hAnsi="ＭＳ ゴシック"/>
        </w:rPr>
      </w:pPr>
      <w:r w:rsidRPr="000C6ABD">
        <w:rPr>
          <w:rFonts w:hAnsi="ＭＳ ゴシック" w:hint="eastAsia"/>
        </w:rPr>
        <w:t>なお、戸籍抄本及び本籍の記載のある住民票の写しは、</w:t>
      </w:r>
      <w:r w:rsidR="00890DF3">
        <w:rPr>
          <w:rFonts w:hAnsi="ＭＳ ゴシック" w:hint="eastAsia"/>
        </w:rPr>
        <w:t>発行</w:t>
      </w:r>
      <w:r>
        <w:rPr>
          <w:rFonts w:hAnsi="ＭＳ ゴシック" w:hint="eastAsia"/>
        </w:rPr>
        <w:t>年月日がわかるものとし</w:t>
      </w:r>
      <w:r w:rsidR="008B5659">
        <w:rPr>
          <w:rFonts w:hAnsi="ＭＳ ゴシック" w:hint="eastAsia"/>
        </w:rPr>
        <w:t>て</w:t>
      </w:r>
      <w:r w:rsidR="008B5659">
        <w:rPr>
          <w:rFonts w:hAnsi="ＭＳ ゴシック" w:hint="eastAsia"/>
        </w:rPr>
        <w:lastRenderedPageBreak/>
        <w:t>ください。</w:t>
      </w:r>
      <w:r>
        <w:rPr>
          <w:rFonts w:hAnsi="ＭＳ ゴシック" w:hint="eastAsia"/>
        </w:rPr>
        <w:t>また</w:t>
      </w:r>
      <w:r w:rsidR="008B5659">
        <w:rPr>
          <w:rFonts w:hAnsi="ＭＳ ゴシック" w:hint="eastAsia"/>
        </w:rPr>
        <w:t>、</w:t>
      </w:r>
      <w:r w:rsidRPr="000C6ABD">
        <w:rPr>
          <w:rFonts w:hAnsi="ＭＳ ゴシック" w:hint="eastAsia"/>
        </w:rPr>
        <w:t>例えば</w:t>
      </w:r>
      <w:r>
        <w:rPr>
          <w:rFonts w:hAnsi="ＭＳ ゴシック" w:hint="eastAsia"/>
        </w:rPr>
        <w:t>家族</w:t>
      </w:r>
      <w:r w:rsidRPr="000C6ABD">
        <w:rPr>
          <w:rFonts w:hAnsi="ＭＳ ゴシック" w:hint="eastAsia"/>
        </w:rPr>
        <w:t>の情報</w:t>
      </w:r>
      <w:r>
        <w:rPr>
          <w:rFonts w:hAnsi="ＭＳ ゴシック" w:hint="eastAsia"/>
        </w:rPr>
        <w:t>やマイナンバー</w:t>
      </w:r>
      <w:r w:rsidRPr="000C6ABD">
        <w:rPr>
          <w:rFonts w:hAnsi="ＭＳ ゴシック" w:hint="eastAsia"/>
        </w:rPr>
        <w:t>等、特定役員が日本の国籍を有することの確認に必要な情報以外の情報は、黒塗りされていても構</w:t>
      </w:r>
      <w:r w:rsidR="008B5659">
        <w:rPr>
          <w:rFonts w:hAnsi="ＭＳ ゴシック" w:hint="eastAsia"/>
        </w:rPr>
        <w:t>いません</w:t>
      </w:r>
      <w:r w:rsidRPr="000C6ABD">
        <w:rPr>
          <w:rFonts w:hAnsi="ＭＳ ゴシック" w:hint="eastAsia"/>
        </w:rPr>
        <w:t>。</w:t>
      </w:r>
    </w:p>
    <w:p w14:paraId="0862E41C" w14:textId="6253423B" w:rsidR="000B76B6" w:rsidRPr="00454823" w:rsidRDefault="000B76B6" w:rsidP="000B76B6">
      <w:pPr>
        <w:autoSpaceDE w:val="0"/>
        <w:autoSpaceDN w:val="0"/>
        <w:ind w:leftChars="100" w:left="210" w:firstLineChars="100" w:firstLine="210"/>
        <w:rPr>
          <w:rFonts w:hAnsi="ＭＳ ゴシック"/>
        </w:rPr>
      </w:pPr>
      <w:r w:rsidRPr="000C6ABD">
        <w:rPr>
          <w:rFonts w:hAnsi="ＭＳ ゴシック" w:hint="eastAsia"/>
        </w:rPr>
        <w:t>また、旅</w:t>
      </w:r>
      <w:r w:rsidRPr="00454823">
        <w:rPr>
          <w:rFonts w:hAnsi="ＭＳ ゴシック" w:hint="eastAsia"/>
        </w:rPr>
        <w:t>券</w:t>
      </w:r>
      <w:r w:rsidR="00153316" w:rsidRPr="00454823">
        <w:rPr>
          <w:rFonts w:hAnsi="ＭＳ ゴシック" w:hint="eastAsia"/>
        </w:rPr>
        <w:t>（パスポート）</w:t>
      </w:r>
      <w:r w:rsidRPr="00454823">
        <w:rPr>
          <w:rFonts w:hAnsi="ＭＳ ゴシック" w:hint="eastAsia"/>
        </w:rPr>
        <w:t>の顔写真が入ったページの写し</w:t>
      </w:r>
      <w:r w:rsidR="00153316" w:rsidRPr="00454823">
        <w:rPr>
          <w:rFonts w:hAnsi="ＭＳ ゴシック" w:hint="eastAsia"/>
        </w:rPr>
        <w:t>は</w:t>
      </w:r>
      <w:r w:rsidRPr="00454823">
        <w:rPr>
          <w:rFonts w:hAnsi="ＭＳ ゴシック" w:hint="eastAsia"/>
        </w:rPr>
        <w:t>、</w:t>
      </w:r>
      <w:r w:rsidR="00153316" w:rsidRPr="00454823">
        <w:rPr>
          <w:rFonts w:hAnsi="ＭＳ ゴシック" w:hint="eastAsia"/>
        </w:rPr>
        <w:t>余白に「</w:t>
      </w:r>
      <w:r w:rsidR="00477ECC" w:rsidRPr="00454823">
        <w:rPr>
          <w:rFonts w:hAnsi="ＭＳ ゴシック" w:hint="eastAsia"/>
        </w:rPr>
        <w:t>この</w:t>
      </w:r>
      <w:r w:rsidR="00BD0B22" w:rsidRPr="00454823">
        <w:rPr>
          <w:rFonts w:hAnsi="ＭＳ ゴシック" w:hint="eastAsia"/>
        </w:rPr>
        <w:t>写しは</w:t>
      </w:r>
      <w:r w:rsidR="00153316" w:rsidRPr="00454823">
        <w:rPr>
          <w:rFonts w:hAnsi="ＭＳ ゴシック" w:hint="eastAsia"/>
        </w:rPr>
        <w:t>〇年〇月〇日に作成</w:t>
      </w:r>
      <w:r w:rsidR="00477ECC" w:rsidRPr="00454823">
        <w:rPr>
          <w:rFonts w:hAnsi="ＭＳ ゴシック" w:hint="eastAsia"/>
        </w:rPr>
        <w:t>したもの</w:t>
      </w:r>
      <w:r w:rsidR="00153316" w:rsidRPr="00454823">
        <w:rPr>
          <w:rFonts w:hAnsi="ＭＳ ゴシック" w:hint="eastAsia"/>
        </w:rPr>
        <w:t>」</w:t>
      </w:r>
      <w:r w:rsidR="00266020" w:rsidRPr="00454823">
        <w:rPr>
          <w:rFonts w:hAnsi="ＭＳ ゴシック" w:hint="eastAsia"/>
        </w:rPr>
        <w:t>と記載する等、作成年月日</w:t>
      </w:r>
      <w:r w:rsidR="00C76C6A" w:rsidRPr="00454823">
        <w:rPr>
          <w:rFonts w:hAnsi="ＭＳ ゴシック" w:hint="eastAsia"/>
        </w:rPr>
        <w:t>（コピー、スキャン、カメラ撮影等をした日）</w:t>
      </w:r>
      <w:r w:rsidR="00266020" w:rsidRPr="00454823">
        <w:rPr>
          <w:rFonts w:hAnsi="ＭＳ ゴシック" w:hint="eastAsia"/>
        </w:rPr>
        <w:t>がわかるものとしてください。</w:t>
      </w:r>
    </w:p>
    <w:p w14:paraId="54D5ABEF" w14:textId="77777777" w:rsidR="000B76B6" w:rsidRPr="000C6ABD" w:rsidRDefault="000B76B6" w:rsidP="000B76B6">
      <w:pPr>
        <w:autoSpaceDE w:val="0"/>
        <w:autoSpaceDN w:val="0"/>
        <w:ind w:leftChars="100" w:left="210" w:firstLineChars="100" w:firstLine="210"/>
        <w:rPr>
          <w:rFonts w:hAnsi="ＭＳ ゴシック"/>
        </w:rPr>
      </w:pPr>
      <w:r w:rsidRPr="00454823">
        <w:rPr>
          <w:rFonts w:hAnsi="ＭＳ ゴシック" w:hint="eastAsia"/>
        </w:rPr>
        <w:t>これらのほか、本籍が確認できる限</w:t>
      </w:r>
      <w:r w:rsidRPr="000C6ABD">
        <w:rPr>
          <w:rFonts w:hAnsi="ＭＳ ゴシック" w:hint="eastAsia"/>
        </w:rPr>
        <w:t>りにおいて、運転免許証の</w:t>
      </w:r>
      <w:r w:rsidRPr="000C6ABD">
        <w:rPr>
          <w:rFonts w:hAnsi="ＭＳ ゴシック"/>
        </w:rPr>
        <w:t>ICチップに記録されている本籍情報について、警察署等の端末での確認結果を印字したもの及びスマホアプリでの確認結果を画面コピーしたものでも構</w:t>
      </w:r>
      <w:r>
        <w:rPr>
          <w:rFonts w:hAnsi="ＭＳ ゴシック" w:hint="eastAsia"/>
        </w:rPr>
        <w:t>いません</w:t>
      </w:r>
      <w:r w:rsidRPr="000C6ABD">
        <w:rPr>
          <w:rFonts w:hAnsi="ＭＳ ゴシック"/>
        </w:rPr>
        <w:t>。この場合、氏名が記載されている等当該本籍情報がその特定役員のものであること</w:t>
      </w:r>
      <w:r>
        <w:rPr>
          <w:rFonts w:hAnsi="ＭＳ ゴシック" w:hint="eastAsia"/>
        </w:rPr>
        <w:t>、運転免許証の有効期間内であることが確認できること</w:t>
      </w:r>
      <w:r w:rsidRPr="000C6ABD">
        <w:rPr>
          <w:rFonts w:hAnsi="ＭＳ ゴシック"/>
        </w:rPr>
        <w:t>が必要</w:t>
      </w:r>
      <w:r>
        <w:rPr>
          <w:rFonts w:hAnsi="ＭＳ ゴシック" w:hint="eastAsia"/>
        </w:rPr>
        <w:t>です</w:t>
      </w:r>
      <w:r w:rsidRPr="000C6ABD">
        <w:rPr>
          <w:rFonts w:hAnsi="ＭＳ ゴシック"/>
        </w:rPr>
        <w:t>。</w:t>
      </w:r>
    </w:p>
    <w:p w14:paraId="2431DEA5" w14:textId="77777777" w:rsidR="000B76B6" w:rsidRPr="000C6ABD" w:rsidRDefault="000B76B6" w:rsidP="000B76B6">
      <w:pPr>
        <w:autoSpaceDE w:val="0"/>
        <w:autoSpaceDN w:val="0"/>
        <w:ind w:leftChars="100" w:left="210" w:firstLineChars="100" w:firstLine="210"/>
        <w:rPr>
          <w:rFonts w:hAnsi="ＭＳ ゴシック"/>
        </w:rPr>
      </w:pPr>
      <w:r w:rsidRPr="000C6ABD">
        <w:rPr>
          <w:rFonts w:hAnsi="ＭＳ ゴシック" w:hint="eastAsia"/>
        </w:rPr>
        <w:t>また、次の書類は証拠書類として用いない</w:t>
      </w:r>
      <w:r>
        <w:rPr>
          <w:rFonts w:hAnsi="ＭＳ ゴシック" w:hint="eastAsia"/>
        </w:rPr>
        <w:t>こととします</w:t>
      </w:r>
      <w:r w:rsidRPr="000C6ABD">
        <w:rPr>
          <w:rFonts w:hAnsi="ＭＳ ゴシック" w:hint="eastAsia"/>
        </w:rPr>
        <w:t>。</w:t>
      </w:r>
    </w:p>
    <w:p w14:paraId="28372C38" w14:textId="77777777" w:rsidR="000B76B6" w:rsidRPr="000C6ABD" w:rsidRDefault="000B76B6" w:rsidP="000B76B6">
      <w:pPr>
        <w:autoSpaceDE w:val="0"/>
        <w:autoSpaceDN w:val="0"/>
        <w:ind w:leftChars="100" w:left="420" w:hangingChars="100" w:hanging="210"/>
        <w:rPr>
          <w:rFonts w:hAnsi="ＭＳ ゴシック"/>
        </w:rPr>
      </w:pPr>
      <w:r w:rsidRPr="000C6ABD">
        <w:rPr>
          <w:rFonts w:hAnsi="ＭＳ ゴシック" w:hint="eastAsia"/>
        </w:rPr>
        <w:t>・　本籍の記載のない住民票の写し（日本の在留資格を持つ外国人であっても住民基本台帳に記録され、住民票の写しの交付を受けることができ、本籍の情報がない限り日本の国籍を有するか判断できないため。）</w:t>
      </w:r>
    </w:p>
    <w:p w14:paraId="67A836BC" w14:textId="77777777" w:rsidR="000B76B6" w:rsidRPr="000C6ABD" w:rsidRDefault="000B76B6" w:rsidP="000B76B6">
      <w:pPr>
        <w:autoSpaceDE w:val="0"/>
        <w:autoSpaceDN w:val="0"/>
        <w:ind w:leftChars="100" w:left="420" w:hangingChars="100" w:hanging="210"/>
        <w:rPr>
          <w:rFonts w:hAnsi="ＭＳ ゴシック"/>
        </w:rPr>
      </w:pPr>
      <w:r w:rsidRPr="000C6ABD">
        <w:rPr>
          <w:rFonts w:hAnsi="ＭＳ ゴシック" w:hint="eastAsia"/>
        </w:rPr>
        <w:t>・　運転免許証の写し（現在、券面上に本籍の記載がなく、券面の写しでは日本国籍を有することが確認できないため。）</w:t>
      </w:r>
    </w:p>
    <w:p w14:paraId="3B48B4B2" w14:textId="77777777" w:rsidR="000B76B6" w:rsidRPr="000C6ABD" w:rsidRDefault="000B76B6" w:rsidP="000B76B6">
      <w:pPr>
        <w:autoSpaceDE w:val="0"/>
        <w:autoSpaceDN w:val="0"/>
        <w:ind w:leftChars="100" w:left="210"/>
        <w:rPr>
          <w:rFonts w:hAnsi="ＭＳ ゴシック"/>
        </w:rPr>
      </w:pPr>
      <w:r w:rsidRPr="000C6ABD">
        <w:rPr>
          <w:rFonts w:hAnsi="ＭＳ ゴシック" w:hint="eastAsia"/>
        </w:rPr>
        <w:t>・　マイナンバーカードの写し（外国人でも取得することができるため。）</w:t>
      </w:r>
    </w:p>
    <w:p w14:paraId="6F48E7CE" w14:textId="4B755B55" w:rsidR="000B76B6" w:rsidRDefault="000B76B6" w:rsidP="000B76B6">
      <w:pPr>
        <w:autoSpaceDE w:val="0"/>
        <w:autoSpaceDN w:val="0"/>
        <w:ind w:leftChars="100" w:left="420" w:hangingChars="100" w:hanging="210"/>
        <w:rPr>
          <w:rFonts w:hAnsi="ＭＳ ゴシック"/>
        </w:rPr>
      </w:pPr>
      <w:r w:rsidRPr="000C6ABD">
        <w:rPr>
          <w:rFonts w:hAnsi="ＭＳ ゴシック" w:hint="eastAsia"/>
        </w:rPr>
        <w:t>・　１年</w:t>
      </w:r>
      <w:r w:rsidR="00890DF3">
        <w:rPr>
          <w:rFonts w:hAnsi="ＭＳ ゴシック" w:hint="eastAsia"/>
        </w:rPr>
        <w:t>以内</w:t>
      </w:r>
      <w:r w:rsidRPr="000C6ABD">
        <w:rPr>
          <w:rFonts w:hAnsi="ＭＳ ゴシック" w:hint="eastAsia"/>
        </w:rPr>
        <w:t>に</w:t>
      </w:r>
      <w:r w:rsidR="00890DF3">
        <w:rPr>
          <w:rFonts w:hAnsi="ＭＳ ゴシック" w:hint="eastAsia"/>
        </w:rPr>
        <w:t>発行</w:t>
      </w:r>
      <w:r w:rsidRPr="000C6ABD">
        <w:rPr>
          <w:rFonts w:hAnsi="ＭＳ ゴシック" w:hint="eastAsia"/>
        </w:rPr>
        <w:t>された</w:t>
      </w:r>
      <w:r w:rsidR="00890DF3">
        <w:rPr>
          <w:rFonts w:hAnsi="ＭＳ ゴシック" w:hint="eastAsia"/>
        </w:rPr>
        <w:t>ものではない</w:t>
      </w:r>
      <w:r w:rsidRPr="000C6ABD">
        <w:rPr>
          <w:rFonts w:hAnsi="ＭＳ ゴシック" w:hint="eastAsia"/>
        </w:rPr>
        <w:t>戸籍抄本及び本籍の記載のある住民票の写し</w:t>
      </w:r>
    </w:p>
    <w:p w14:paraId="703DB839" w14:textId="1BCCAD6A" w:rsidR="00E86128" w:rsidRPr="004474C4" w:rsidRDefault="00E86128">
      <w:pPr>
        <w:autoSpaceDE w:val="0"/>
        <w:autoSpaceDN w:val="0"/>
        <w:ind w:leftChars="100" w:left="420" w:hangingChars="100" w:hanging="210"/>
        <w:rPr>
          <w:rFonts w:hAnsi="ＭＳ ゴシック"/>
        </w:rPr>
      </w:pPr>
      <w:r>
        <w:rPr>
          <w:rFonts w:hAnsi="ＭＳ ゴシック" w:hint="eastAsia"/>
        </w:rPr>
        <w:t>・　１年以内に作成されたものではない旅券（パスポート）の顔写真入りのページの写し</w:t>
      </w:r>
    </w:p>
    <w:p w14:paraId="5AF1AD31" w14:textId="77777777" w:rsidR="000B76B6" w:rsidRDefault="000B76B6" w:rsidP="000B76B6">
      <w:pPr>
        <w:autoSpaceDE w:val="0"/>
        <w:autoSpaceDN w:val="0"/>
        <w:ind w:left="210" w:hangingChars="100" w:hanging="210"/>
        <w:rPr>
          <w:rFonts w:hAnsi="ＭＳ ゴシック"/>
        </w:rPr>
      </w:pPr>
    </w:p>
    <w:p w14:paraId="048E0540" w14:textId="1A30DEAB" w:rsidR="000B76B6" w:rsidRPr="000C6ABD" w:rsidRDefault="000B76B6" w:rsidP="000B76B6">
      <w:pPr>
        <w:autoSpaceDE w:val="0"/>
        <w:autoSpaceDN w:val="0"/>
        <w:ind w:left="210" w:hangingChars="100" w:hanging="210"/>
        <w:rPr>
          <w:rFonts w:hAnsi="ＭＳ ゴシック"/>
        </w:rPr>
      </w:pPr>
      <w:r>
        <w:rPr>
          <w:rFonts w:hAnsi="ＭＳ ゴシック" w:hint="eastAsia"/>
        </w:rPr>
        <w:t>⑦　（注７）では</w:t>
      </w:r>
      <w:r w:rsidRPr="000C6ABD">
        <w:rPr>
          <w:rFonts w:hAnsi="ＭＳ ゴシック" w:hint="eastAsia"/>
        </w:rPr>
        <w:t>登記事項証明書の添付</w:t>
      </w:r>
      <w:r>
        <w:rPr>
          <w:rFonts w:hAnsi="ＭＳ ゴシック" w:hint="eastAsia"/>
        </w:rPr>
        <w:t>を求めていますが、</w:t>
      </w:r>
      <w:r w:rsidRPr="000C6ABD">
        <w:rPr>
          <w:rFonts w:hAnsi="ＭＳ ゴシック" w:hint="eastAsia"/>
        </w:rPr>
        <w:t>株式会社</w:t>
      </w:r>
      <w:r>
        <w:rPr>
          <w:rFonts w:hAnsi="ＭＳ ゴシック" w:hint="eastAsia"/>
        </w:rPr>
        <w:t>など、</w:t>
      </w:r>
      <w:r w:rsidRPr="000C6ABD">
        <w:rPr>
          <w:rFonts w:hAnsi="ＭＳ ゴシック" w:hint="eastAsia"/>
        </w:rPr>
        <w:t>登記事項証明書に</w:t>
      </w:r>
      <w:r>
        <w:rPr>
          <w:rFonts w:hAnsi="ＭＳ ゴシック" w:hint="eastAsia"/>
        </w:rPr>
        <w:t>全ての</w:t>
      </w:r>
      <w:r w:rsidRPr="000C6ABD">
        <w:rPr>
          <w:rFonts w:hAnsi="ＭＳ ゴシック" w:hint="eastAsia"/>
        </w:rPr>
        <w:t>役員が記載されている</w:t>
      </w:r>
      <w:r>
        <w:rPr>
          <w:rFonts w:hAnsi="ＭＳ ゴシック" w:hint="eastAsia"/>
        </w:rPr>
        <w:t>法人・団体</w:t>
      </w:r>
      <w:r w:rsidRPr="000C6ABD">
        <w:rPr>
          <w:rFonts w:hAnsi="ＭＳ ゴシック" w:hint="eastAsia"/>
        </w:rPr>
        <w:t>にあっては、情報通信技術を活用した行政の推進等に関する法律（平成</w:t>
      </w:r>
      <w:r w:rsidRPr="000C6ABD">
        <w:rPr>
          <w:rFonts w:hAnsi="ＭＳ ゴシック"/>
        </w:rPr>
        <w:t>14年法律第151号）</w:t>
      </w:r>
      <w:r>
        <w:rPr>
          <w:rFonts w:hAnsi="ＭＳ ゴシック" w:hint="eastAsia"/>
        </w:rPr>
        <w:t>（デジタル手続法）</w:t>
      </w:r>
      <w:r w:rsidRPr="000C6ABD">
        <w:rPr>
          <w:rFonts w:hAnsi="ＭＳ ゴシック"/>
        </w:rPr>
        <w:t>第11条</w:t>
      </w:r>
      <w:r>
        <w:rPr>
          <w:rFonts w:hAnsi="ＭＳ ゴシック" w:hint="eastAsia"/>
        </w:rPr>
        <w:t>の規定</w:t>
      </w:r>
      <w:r w:rsidRPr="000C6ABD">
        <w:rPr>
          <w:rFonts w:hAnsi="ＭＳ ゴシック"/>
        </w:rPr>
        <w:t>に基づき、添付の省略が可能です。</w:t>
      </w:r>
    </w:p>
    <w:p w14:paraId="576C108F" w14:textId="357CDB33" w:rsidR="000B76B6" w:rsidRPr="004474C4" w:rsidRDefault="000B76B6">
      <w:pPr>
        <w:autoSpaceDE w:val="0"/>
        <w:autoSpaceDN w:val="0"/>
        <w:ind w:leftChars="100" w:left="210" w:firstLineChars="100" w:firstLine="210"/>
        <w:rPr>
          <w:rFonts w:hAnsi="ＭＳ ゴシック"/>
        </w:rPr>
      </w:pPr>
      <w:r w:rsidRPr="000C6ABD">
        <w:rPr>
          <w:rFonts w:hAnsi="ＭＳ ゴシック" w:hint="eastAsia"/>
        </w:rPr>
        <w:t>登記事項証明書に代表者以外の</w:t>
      </w:r>
      <w:r>
        <w:rPr>
          <w:rFonts w:hAnsi="ＭＳ ゴシック" w:hint="eastAsia"/>
        </w:rPr>
        <w:t>役員が</w:t>
      </w:r>
      <w:r w:rsidRPr="000C6ABD">
        <w:rPr>
          <w:rFonts w:hAnsi="ＭＳ ゴシック" w:hint="eastAsia"/>
        </w:rPr>
        <w:t>記載</w:t>
      </w:r>
      <w:r>
        <w:rPr>
          <w:rFonts w:hAnsi="ＭＳ ゴシック" w:hint="eastAsia"/>
        </w:rPr>
        <w:t>されてい</w:t>
      </w:r>
      <w:r w:rsidRPr="000C6ABD">
        <w:rPr>
          <w:rFonts w:hAnsi="ＭＳ ゴシック" w:hint="eastAsia"/>
        </w:rPr>
        <w:t>ない</w:t>
      </w:r>
      <w:r>
        <w:rPr>
          <w:rFonts w:hAnsi="ＭＳ ゴシック" w:hint="eastAsia"/>
        </w:rPr>
        <w:t>法人・団体にあって</w:t>
      </w:r>
      <w:r w:rsidRPr="000C6ABD">
        <w:rPr>
          <w:rFonts w:hAnsi="ＭＳ ゴシック" w:hint="eastAsia"/>
        </w:rPr>
        <w:t>は、</w:t>
      </w:r>
      <w:r>
        <w:rPr>
          <w:rFonts w:hAnsi="ＭＳ ゴシック" w:hint="eastAsia"/>
        </w:rPr>
        <w:t>全ての</w:t>
      </w:r>
      <w:r w:rsidRPr="000C6ABD">
        <w:rPr>
          <w:rFonts w:hAnsi="ＭＳ ゴシック" w:hint="eastAsia"/>
        </w:rPr>
        <w:t>役員</w:t>
      </w:r>
      <w:r>
        <w:rPr>
          <w:rFonts w:hAnsi="ＭＳ ゴシック" w:hint="eastAsia"/>
        </w:rPr>
        <w:t>の一覧</w:t>
      </w:r>
      <w:r w:rsidRPr="000C6ABD">
        <w:rPr>
          <w:rFonts w:hAnsi="ＭＳ ゴシック" w:hint="eastAsia"/>
        </w:rPr>
        <w:t>が記載され</w:t>
      </w:r>
      <w:r>
        <w:rPr>
          <w:rFonts w:hAnsi="ＭＳ ゴシック" w:hint="eastAsia"/>
        </w:rPr>
        <w:t>ている</w:t>
      </w:r>
      <w:r w:rsidRPr="000C6ABD">
        <w:rPr>
          <w:rFonts w:hAnsi="ＭＳ ゴシック" w:hint="eastAsia"/>
        </w:rPr>
        <w:t>登記事項証明書以外の書類を添付してください。</w:t>
      </w:r>
      <w:r w:rsidR="00E86128">
        <w:rPr>
          <w:rFonts w:hAnsi="ＭＳ ゴシック" w:hint="eastAsia"/>
        </w:rPr>
        <w:t>例えば、特定非営利</w:t>
      </w:r>
      <w:r w:rsidR="003366A7">
        <w:rPr>
          <w:rFonts w:hAnsi="ＭＳ ゴシック" w:hint="eastAsia"/>
        </w:rPr>
        <w:t>活動</w:t>
      </w:r>
      <w:r w:rsidR="00E86128">
        <w:rPr>
          <w:rFonts w:hAnsi="ＭＳ ゴシック" w:hint="eastAsia"/>
        </w:rPr>
        <w:t>法人にあっては、役員の変更があった場合</w:t>
      </w:r>
      <w:r w:rsidR="003366A7">
        <w:rPr>
          <w:rFonts w:hAnsi="ＭＳ ゴシック" w:hint="eastAsia"/>
        </w:rPr>
        <w:t>に所轄庁に提出する</w:t>
      </w:r>
      <w:r w:rsidR="00E86128">
        <w:rPr>
          <w:rFonts w:hAnsi="ＭＳ ゴシック" w:hint="eastAsia"/>
        </w:rPr>
        <w:t>届出に添付されている役員一覧等を添付してください。</w:t>
      </w:r>
    </w:p>
    <w:p w14:paraId="67C43382" w14:textId="77777777" w:rsidR="000B76B6" w:rsidRDefault="000B76B6" w:rsidP="000B76B6">
      <w:pPr>
        <w:autoSpaceDE w:val="0"/>
        <w:autoSpaceDN w:val="0"/>
        <w:ind w:leftChars="100" w:left="210" w:firstLineChars="100" w:firstLine="210"/>
        <w:rPr>
          <w:rFonts w:hAnsi="ＭＳ ゴシック"/>
        </w:rPr>
      </w:pPr>
    </w:p>
    <w:p w14:paraId="6CF90234" w14:textId="77777777" w:rsidR="000B76B6" w:rsidRDefault="000B76B6" w:rsidP="000B76B6">
      <w:pPr>
        <w:autoSpaceDE w:val="0"/>
        <w:autoSpaceDN w:val="0"/>
        <w:ind w:left="630" w:hangingChars="300" w:hanging="630"/>
        <w:rPr>
          <w:rFonts w:ascii="ＭＳ 明朝" w:eastAsia="ＭＳ 明朝" w:hAnsi="ＭＳ 明朝"/>
        </w:rPr>
      </w:pPr>
      <w:r>
        <w:rPr>
          <w:rFonts w:ascii="ＭＳ 明朝" w:eastAsia="ＭＳ 明朝" w:hAnsi="ＭＳ 明朝" w:hint="eastAsia"/>
        </w:rPr>
        <w:t>（参考）</w:t>
      </w:r>
      <w:r w:rsidRPr="00A365FA">
        <w:rPr>
          <w:rFonts w:ascii="ＭＳ 明朝" w:eastAsia="ＭＳ 明朝" w:hAnsi="ＭＳ 明朝" w:hint="eastAsia"/>
        </w:rPr>
        <w:t>情報通信技術を活用した行政の推進等に関する法律（平成十四年法律第百五十一号）</w:t>
      </w:r>
    </w:p>
    <w:p w14:paraId="27D66806" w14:textId="77777777" w:rsidR="000B76B6" w:rsidRPr="00A365FA" w:rsidRDefault="000B76B6" w:rsidP="000B76B6">
      <w:pPr>
        <w:autoSpaceDE w:val="0"/>
        <w:autoSpaceDN w:val="0"/>
        <w:ind w:leftChars="400" w:left="1050" w:hangingChars="100" w:hanging="210"/>
        <w:rPr>
          <w:rFonts w:ascii="ＭＳ 明朝" w:eastAsia="ＭＳ 明朝" w:hAnsi="ＭＳ 明朝"/>
        </w:rPr>
      </w:pPr>
      <w:r w:rsidRPr="00A365FA">
        <w:rPr>
          <w:rFonts w:ascii="ＭＳ 明朝" w:eastAsia="ＭＳ 明朝" w:hAnsi="ＭＳ 明朝" w:hint="eastAsia"/>
        </w:rPr>
        <w:t>第十一条</w:t>
      </w:r>
      <w:r>
        <w:rPr>
          <w:rFonts w:ascii="ＭＳ 明朝" w:eastAsia="ＭＳ 明朝" w:hAnsi="ＭＳ 明朝" w:hint="eastAsia"/>
        </w:rPr>
        <w:t xml:space="preserve">　</w:t>
      </w:r>
      <w:r w:rsidRPr="00D51D19">
        <w:rPr>
          <w:rFonts w:ascii="ＭＳ 明朝" w:eastAsia="ＭＳ 明朝" w:hAnsi="ＭＳ 明朝"/>
          <w:u w:val="single"/>
        </w:rPr>
        <w:t>申請等をする者に係る</w:t>
      </w:r>
      <w:r w:rsidRPr="00A365FA">
        <w:rPr>
          <w:rFonts w:ascii="ＭＳ 明朝" w:eastAsia="ＭＳ 明朝" w:hAnsi="ＭＳ 明朝"/>
        </w:rPr>
        <w:t>住民票の写し、</w:t>
      </w:r>
      <w:r w:rsidRPr="00D51D19">
        <w:rPr>
          <w:rFonts w:ascii="ＭＳ 明朝" w:eastAsia="ＭＳ 明朝" w:hAnsi="ＭＳ 明朝"/>
          <w:u w:val="single"/>
        </w:rPr>
        <w:t>登記事項証明書</w:t>
      </w:r>
      <w:r w:rsidRPr="00A365FA">
        <w:rPr>
          <w:rFonts w:ascii="ＭＳ 明朝" w:eastAsia="ＭＳ 明朝" w:hAnsi="ＭＳ 明朝"/>
        </w:rPr>
        <w:t>その他の政令で定める書面等</w:t>
      </w:r>
      <w:r w:rsidRPr="00D51D19">
        <w:rPr>
          <w:rFonts w:ascii="ＭＳ 明朝" w:eastAsia="ＭＳ 明朝" w:hAnsi="ＭＳ 明朝"/>
          <w:u w:val="single"/>
        </w:rPr>
        <w:t>で</w:t>
      </w:r>
      <w:r w:rsidRPr="00D51D19">
        <w:rPr>
          <w:rFonts w:ascii="ＭＳ 明朝" w:eastAsia="ＭＳ 明朝" w:hAnsi="ＭＳ 明朝" w:hint="eastAsia"/>
          <w:u w:val="single"/>
        </w:rPr>
        <w:t>あって当該申請等に関する他の法令の規定において当該申請等に際し添付することが規定されているものについては、当該法令の規定にかかわらず、行政機関等が、</w:t>
      </w:r>
      <w:r w:rsidRPr="00A365FA">
        <w:rPr>
          <w:rFonts w:ascii="ＭＳ 明朝" w:eastAsia="ＭＳ 明朝" w:hAnsi="ＭＳ 明朝" w:hint="eastAsia"/>
        </w:rPr>
        <w:t>当該申請等をする者が行う電子情報処理組織を使用した個人番号カードの利用その他の措置であって当該書面等の区分に応じ政令で定めるものにより、</w:t>
      </w:r>
      <w:r w:rsidRPr="00D51D19">
        <w:rPr>
          <w:rFonts w:ascii="ＭＳ 明朝" w:eastAsia="ＭＳ 明朝" w:hAnsi="ＭＳ 明朝" w:hint="eastAsia"/>
          <w:u w:val="single"/>
        </w:rPr>
        <w:t>直接に、又は電子情報処理組織を使用して、当該書面等により</w:t>
      </w:r>
      <w:r w:rsidRPr="00D51D19">
        <w:rPr>
          <w:rFonts w:ascii="ＭＳ 明朝" w:eastAsia="ＭＳ 明朝" w:hAnsi="ＭＳ 明朝" w:hint="eastAsia"/>
          <w:u w:val="single"/>
        </w:rPr>
        <w:lastRenderedPageBreak/>
        <w:t>確認すべき事項に係る情報を入手し、又は参照することができる場合には、添付することを要しない。</w:t>
      </w:r>
    </w:p>
    <w:p w14:paraId="67616DA4" w14:textId="3F67A1E6" w:rsidR="00CE1E51" w:rsidRDefault="00CE1E51">
      <w:pPr>
        <w:widowControl/>
        <w:jc w:val="left"/>
        <w:rPr>
          <w:rFonts w:hAnsi="ＭＳ ゴシック"/>
        </w:rPr>
      </w:pPr>
      <w:r>
        <w:rPr>
          <w:rFonts w:hAnsi="ＭＳ ゴシック"/>
        </w:rPr>
        <w:br w:type="page"/>
      </w:r>
    </w:p>
    <w:p w14:paraId="05BAD524" w14:textId="77777777" w:rsidR="000B76B6" w:rsidRPr="005A4DFF" w:rsidRDefault="000B76B6" w:rsidP="000B76B6">
      <w:pPr>
        <w:autoSpaceDE w:val="0"/>
        <w:autoSpaceDN w:val="0"/>
        <w:ind w:left="210" w:hangingChars="100" w:hanging="210"/>
        <w:rPr>
          <w:rFonts w:hAnsi="ＭＳ ゴシック"/>
        </w:rPr>
      </w:pPr>
    </w:p>
    <w:p w14:paraId="1FB82703" w14:textId="11F210F7" w:rsidR="000B76B6" w:rsidRPr="009E64AF" w:rsidRDefault="000B76B6" w:rsidP="007A12F6">
      <w:pPr>
        <w:pStyle w:val="3"/>
        <w:ind w:left="422" w:hangingChars="200" w:hanging="422"/>
      </w:pPr>
      <w:bookmarkStart w:id="241" w:name="_Toc132642522"/>
      <w:bookmarkStart w:id="242" w:name="_Toc132713499"/>
      <w:bookmarkStart w:id="243" w:name="_Toc132746824"/>
      <w:bookmarkStart w:id="244" w:name="_Toc132912272"/>
      <w:bookmarkStart w:id="245" w:name="_Toc161403706"/>
      <w:r w:rsidRPr="009E64AF">
        <w:rPr>
          <w:rStyle w:val="20"/>
          <w:rFonts w:hint="eastAsia"/>
          <w:b/>
          <w:sz w:val="21"/>
          <w:u w:val="none"/>
        </w:rPr>
        <w:t>（２）別表第六の一号「</w:t>
      </w:r>
      <w:r w:rsidRPr="009E64AF">
        <w:rPr>
          <w:rFonts w:hint="eastAsia"/>
        </w:rPr>
        <w:t>地上基幹放送の業務認定申請書</w:t>
      </w:r>
      <w:r w:rsidRPr="009E64AF">
        <w:rPr>
          <w:rStyle w:val="20"/>
          <w:rFonts w:hint="eastAsia"/>
          <w:b/>
          <w:sz w:val="21"/>
          <w:u w:val="none"/>
        </w:rPr>
        <w:t>」</w:t>
      </w:r>
      <w:r w:rsidRPr="009E64AF">
        <w:t>「外国人等直接保有議決権割合」</w:t>
      </w:r>
      <w:bookmarkEnd w:id="241"/>
      <w:bookmarkEnd w:id="242"/>
      <w:bookmarkEnd w:id="243"/>
      <w:bookmarkEnd w:id="244"/>
      <w:bookmarkEnd w:id="245"/>
    </w:p>
    <w:p w14:paraId="76BD7048" w14:textId="77777777" w:rsidR="000B76B6" w:rsidRPr="00F83BD4" w:rsidRDefault="000B76B6" w:rsidP="000B76B6">
      <w:pPr>
        <w:widowControl/>
        <w:autoSpaceDE w:val="0"/>
        <w:autoSpaceDN w:val="0"/>
        <w:ind w:left="420" w:hangingChars="200" w:hanging="420"/>
        <w:jc w:val="left"/>
      </w:pPr>
    </w:p>
    <w:p w14:paraId="5C898453" w14:textId="77777777" w:rsidR="000B76B6" w:rsidRPr="00B12186" w:rsidRDefault="000B76B6" w:rsidP="000B76B6">
      <w:pPr>
        <w:widowControl/>
        <w:autoSpaceDE w:val="0"/>
        <w:autoSpaceDN w:val="0"/>
        <w:ind w:left="420" w:hangingChars="200" w:hanging="420"/>
        <w:jc w:val="center"/>
        <w:rPr>
          <w:shd w:val="pct15" w:color="auto" w:fill="FFFFFF"/>
        </w:rPr>
      </w:pPr>
      <w:r w:rsidRPr="00B12186">
        <w:rPr>
          <w:rFonts w:hint="eastAsia"/>
          <w:shd w:val="pct15" w:color="auto" w:fill="FFFFFF"/>
        </w:rPr>
        <w:t>【記載例】</w:t>
      </w:r>
    </w:p>
    <w:p w14:paraId="22A63BE5" w14:textId="77777777" w:rsidR="000B76B6" w:rsidRDefault="000B76B6" w:rsidP="000B76B6">
      <w:pPr>
        <w:autoSpaceDE w:val="0"/>
        <w:autoSpaceDN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0B76B6" w14:paraId="08AFD9C3" w14:textId="77777777" w:rsidTr="00E96C58">
        <w:tc>
          <w:tcPr>
            <w:tcW w:w="8494" w:type="dxa"/>
          </w:tcPr>
          <w:p w14:paraId="5E548E91" w14:textId="77777777" w:rsidR="000B76B6" w:rsidRDefault="000B76B6" w:rsidP="00504CBE">
            <w:pPr>
              <w:autoSpaceDE w:val="0"/>
              <w:autoSpaceDN w:val="0"/>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2492"/>
            </w:tblGrid>
            <w:tr w:rsidR="000B76B6" w14:paraId="22268EBC" w14:textId="77777777" w:rsidTr="00E96C58">
              <w:tc>
                <w:tcPr>
                  <w:tcW w:w="4551" w:type="dxa"/>
                </w:tcPr>
                <w:p w14:paraId="6CEE2A5D" w14:textId="77777777" w:rsidR="000B76B6" w:rsidRPr="0012077F" w:rsidRDefault="000B76B6" w:rsidP="00504CBE">
                  <w:pPr>
                    <w:kinsoku w:val="0"/>
                    <w:autoSpaceDE w:val="0"/>
                    <w:autoSpaceDN w:val="0"/>
                    <w:adjustRightInd w:val="0"/>
                    <w:ind w:left="210" w:hangingChars="100" w:hanging="210"/>
                    <w:jc w:val="left"/>
                    <w:rPr>
                      <w:rFonts w:hAnsi="ＭＳ ゴシック"/>
                      <w:szCs w:val="16"/>
                    </w:rPr>
                  </w:pPr>
                  <w:r w:rsidRPr="0012077F">
                    <w:rPr>
                      <w:rFonts w:hAnsi="ＭＳ ゴシック" w:hint="eastAsia"/>
                      <w:szCs w:val="16"/>
                    </w:rPr>
                    <w:t>外国人等直接保有議決権割合</w:t>
                  </w:r>
                  <w:r>
                    <w:rPr>
                      <w:rFonts w:hAnsi="ＭＳ ゴシック" w:hint="eastAsia"/>
                      <w:szCs w:val="16"/>
                    </w:rPr>
                    <w:t>（注７）</w:t>
                  </w:r>
                </w:p>
              </w:tc>
              <w:tc>
                <w:tcPr>
                  <w:tcW w:w="2492" w:type="dxa"/>
                </w:tcPr>
                <w:p w14:paraId="07DC1BE3" w14:textId="4A2744D5" w:rsidR="000B76B6" w:rsidRPr="0012077F" w:rsidRDefault="00AE5394" w:rsidP="00504CBE">
                  <w:pPr>
                    <w:kinsoku w:val="0"/>
                    <w:autoSpaceDE w:val="0"/>
                    <w:autoSpaceDN w:val="0"/>
                    <w:adjustRightInd w:val="0"/>
                    <w:jc w:val="right"/>
                    <w:rPr>
                      <w:rFonts w:hAnsi="ＭＳ ゴシック"/>
                      <w:szCs w:val="16"/>
                    </w:rPr>
                  </w:pPr>
                  <w:r>
                    <w:rPr>
                      <w:rFonts w:ascii="ＭＳ 明朝" w:eastAsia="ＭＳ 明朝" w:hAnsi="ＭＳ 明朝"/>
                      <w:color w:val="FF0000"/>
                      <w:szCs w:val="16"/>
                    </w:rPr>
                    <w:t>5</w:t>
                  </w:r>
                  <w:r w:rsidR="000B76B6">
                    <w:rPr>
                      <w:rFonts w:ascii="ＭＳ 明朝" w:eastAsia="ＭＳ 明朝" w:hAnsi="ＭＳ 明朝"/>
                      <w:color w:val="FF0000"/>
                      <w:szCs w:val="16"/>
                    </w:rPr>
                    <w:t>.9</w:t>
                  </w:r>
                  <w:r>
                    <w:rPr>
                      <w:rFonts w:ascii="ＭＳ 明朝" w:eastAsia="ＭＳ 明朝" w:hAnsi="ＭＳ 明朝"/>
                      <w:color w:val="FF0000"/>
                      <w:szCs w:val="16"/>
                    </w:rPr>
                    <w:t>8</w:t>
                  </w:r>
                  <w:r w:rsidR="000B76B6" w:rsidRPr="0012077F">
                    <w:rPr>
                      <w:rFonts w:hAnsi="ＭＳ ゴシック" w:hint="eastAsia"/>
                      <w:szCs w:val="16"/>
                    </w:rPr>
                    <w:t>％</w:t>
                  </w:r>
                </w:p>
              </w:tc>
            </w:tr>
          </w:tbl>
          <w:p w14:paraId="220AEED4" w14:textId="77777777" w:rsidR="000B76B6" w:rsidRPr="001F01C3" w:rsidRDefault="000B76B6" w:rsidP="00504CBE">
            <w:pPr>
              <w:kinsoku w:val="0"/>
              <w:autoSpaceDE w:val="0"/>
              <w:autoSpaceDN w:val="0"/>
              <w:adjustRightInd w:val="0"/>
              <w:ind w:leftChars="100" w:left="840" w:hangingChars="300" w:hanging="630"/>
              <w:rPr>
                <w:rFonts w:hAnsi="ＭＳ ゴシック"/>
              </w:rPr>
            </w:pPr>
            <w:r w:rsidRPr="00DE5647">
              <w:rPr>
                <w:rFonts w:hAnsi="ＭＳ ゴシック" w:hint="eastAsia"/>
              </w:rPr>
              <w:t xml:space="preserve">　</w:t>
            </w:r>
            <w:r w:rsidRPr="001F01C3">
              <w:rPr>
                <w:rFonts w:hAnsi="ＭＳ 明朝" w:cs="ＭＳ Ｐゴシック" w:hint="eastAsia"/>
                <w:szCs w:val="16"/>
              </w:rPr>
              <w:t>注７　法人又は団体の場合に限つて記載することとし、小数点第３位を四捨五入し小数点第２位まで記載すること。ただし、四捨五入する前の割合が</w:t>
            </w:r>
            <w:r w:rsidRPr="001F01C3">
              <w:rPr>
                <w:rFonts w:hAnsi="ＭＳ 明朝" w:cs="ＭＳ Ｐゴシック"/>
                <w:szCs w:val="16"/>
              </w:rPr>
              <w:t>20%</w:t>
            </w:r>
            <w:r w:rsidRPr="001F01C3">
              <w:rPr>
                <w:rFonts w:hAnsi="ＭＳ 明朝" w:cs="ＭＳ Ｐゴシック" w:hint="eastAsia"/>
                <w:szCs w:val="16"/>
              </w:rPr>
              <w:t>未満である場合において、小数点第３位を四捨五入して</w:t>
            </w:r>
            <w:r w:rsidRPr="001F01C3">
              <w:rPr>
                <w:rFonts w:hAnsi="ＭＳ 明朝" w:cs="ＭＳ Ｐゴシック"/>
                <w:szCs w:val="16"/>
              </w:rPr>
              <w:t>20.00%</w:t>
            </w:r>
            <w:r w:rsidRPr="001F01C3">
              <w:rPr>
                <w:rFonts w:hAnsi="ＭＳ 明朝" w:cs="ＭＳ Ｐゴシック" w:hint="eastAsia"/>
                <w:szCs w:val="16"/>
              </w:rPr>
              <w:t>となるときは四捨五入せず、割合が</w:t>
            </w:r>
            <w:r w:rsidRPr="001F01C3">
              <w:rPr>
                <w:rFonts w:hAnsi="ＭＳ 明朝" w:cs="ＭＳ Ｐゴシック"/>
                <w:szCs w:val="16"/>
              </w:rPr>
              <w:t>20%</w:t>
            </w:r>
            <w:r w:rsidRPr="001F01C3">
              <w:rPr>
                <w:rFonts w:hAnsi="ＭＳ 明朝" w:cs="ＭＳ Ｐゴシック" w:hint="eastAsia"/>
                <w:szCs w:val="16"/>
              </w:rPr>
              <w:t>未満であることが分かる小数点以下の位まで記載し、その位未満の端数は切り捨てて記載すること（例：</w:t>
            </w:r>
            <w:r w:rsidRPr="001F01C3">
              <w:rPr>
                <w:rFonts w:hAnsi="ＭＳ 明朝" w:cs="ＭＳ Ｐゴシック"/>
                <w:szCs w:val="16"/>
              </w:rPr>
              <w:t>19.999456%</w:t>
            </w:r>
            <w:r w:rsidRPr="001F01C3">
              <w:rPr>
                <w:rFonts w:hAnsi="ＭＳ 明朝" w:cs="ＭＳ Ｐゴシック" w:hint="eastAsia"/>
                <w:szCs w:val="16"/>
              </w:rPr>
              <w:t>の場合は</w:t>
            </w:r>
            <w:r w:rsidRPr="001F01C3">
              <w:rPr>
                <w:rFonts w:hAnsi="ＭＳ 明朝" w:cs="ＭＳ Ｐゴシック"/>
                <w:szCs w:val="16"/>
              </w:rPr>
              <w:t>19.9994%</w:t>
            </w:r>
            <w:r w:rsidRPr="001F01C3">
              <w:rPr>
                <w:rFonts w:hAnsi="ＭＳ 明朝" w:cs="ＭＳ Ｐゴシック" w:hint="eastAsia"/>
                <w:szCs w:val="16"/>
              </w:rPr>
              <w:t>まで記載すること。）。コミュニティ放送に係る業務の認定の申請の場合は外国人等直接保有議決権割合と外国人等間接保有議決権割合とを合計した割合の欄の記載を要しない。また、記載事項を証するものとして、次の様式を添付すること。</w:t>
            </w:r>
          </w:p>
          <w:p w14:paraId="18790C77" w14:textId="77777777" w:rsidR="000B76B6" w:rsidRPr="00EF5E3D" w:rsidRDefault="000B76B6" w:rsidP="00504CBE">
            <w:pPr>
              <w:tabs>
                <w:tab w:val="left" w:pos="851"/>
              </w:tabs>
              <w:autoSpaceDE w:val="0"/>
              <w:autoSpaceDN w:val="0"/>
              <w:ind w:firstLineChars="300" w:firstLine="630"/>
              <w:rPr>
                <w:rFonts w:hAnsi="ＭＳ ゴシック"/>
              </w:rPr>
            </w:pPr>
            <w:r>
              <w:rPr>
                <w:rFonts w:hAnsi="ＭＳ ゴシック" w:hint="eastAsia"/>
              </w:rPr>
              <w:t xml:space="preserve">ア　</w:t>
            </w:r>
            <w:r w:rsidRPr="009F5585">
              <w:rPr>
                <w:rFonts w:hAnsi="ＭＳ ゴシック" w:hint="eastAsia"/>
              </w:rPr>
              <w:t>議決権の総数</w:t>
            </w:r>
          </w:p>
          <w:tbl>
            <w:tblPr>
              <w:tblW w:w="6632" w:type="dxa"/>
              <w:tblInd w:w="811" w:type="dxa"/>
              <w:tblLayout w:type="fixed"/>
              <w:tblLook w:val="04A0" w:firstRow="1" w:lastRow="0" w:firstColumn="1" w:lastColumn="0" w:noHBand="0" w:noVBand="1"/>
            </w:tblPr>
            <w:tblGrid>
              <w:gridCol w:w="380"/>
              <w:gridCol w:w="393"/>
              <w:gridCol w:w="2315"/>
              <w:gridCol w:w="1560"/>
              <w:gridCol w:w="1984"/>
            </w:tblGrid>
            <w:tr w:rsidR="000B76B6" w:rsidRPr="00B61FF9" w14:paraId="7D171908" w14:textId="77777777" w:rsidTr="00504CBE">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6DFF5B6" w14:textId="77777777" w:rsidR="000B76B6" w:rsidRPr="00130EEC" w:rsidRDefault="000B76B6" w:rsidP="00504CBE">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区　　分</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8E24813" w14:textId="77777777" w:rsidR="000B76B6" w:rsidRPr="00130EEC" w:rsidRDefault="000B76B6" w:rsidP="00504CBE">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株式数（株）</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BF3A53D" w14:textId="77777777" w:rsidR="000B76B6" w:rsidRPr="00130EEC" w:rsidRDefault="000B76B6" w:rsidP="00504CBE">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議決権の数（個）</w:t>
                  </w:r>
                </w:p>
              </w:tc>
            </w:tr>
            <w:tr w:rsidR="000B76B6" w:rsidRPr="00B61FF9" w14:paraId="0EC9707C" w14:textId="77777777" w:rsidTr="00504CBE">
              <w:tc>
                <w:tcPr>
                  <w:tcW w:w="380"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A283C1E" w14:textId="77777777" w:rsidR="000B76B6" w:rsidRPr="00130EEC" w:rsidRDefault="000B76B6" w:rsidP="00504CBE">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発行済株式</w:t>
                  </w:r>
                  <w:r w:rsidRPr="000B76B6">
                    <w:rPr>
                      <w:rFonts w:asciiTheme="minorEastAsia" w:hAnsiTheme="minorEastAsia"/>
                      <w:w w:val="41"/>
                      <w:kern w:val="0"/>
                      <w:szCs w:val="16"/>
                      <w:fitText w:val="161" w:id="-1267397632"/>
                    </w:rPr>
                    <w:t>(</w:t>
                  </w:r>
                  <w:r w:rsidRPr="000B76B6">
                    <w:rPr>
                      <w:rFonts w:asciiTheme="minorEastAsia" w:hAnsiTheme="minorEastAsia" w:hint="eastAsia"/>
                      <w:w w:val="41"/>
                      <w:kern w:val="0"/>
                      <w:szCs w:val="16"/>
                      <w:fitText w:val="161" w:id="-1267397632"/>
                    </w:rPr>
                    <w:t>Ａ</w:t>
                  </w:r>
                  <w:r w:rsidRPr="000B76B6">
                    <w:rPr>
                      <w:rFonts w:asciiTheme="minorEastAsia" w:hAnsiTheme="minorEastAsia"/>
                      <w:w w:val="41"/>
                      <w:kern w:val="0"/>
                      <w:szCs w:val="16"/>
                      <w:fitText w:val="161" w:id="-1267397632"/>
                    </w:rPr>
                    <w:t>)</w:t>
                  </w: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497409C"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無議決権株式</w:t>
                  </w:r>
                  <w:r w:rsidRPr="000B76B6">
                    <w:rPr>
                      <w:rFonts w:asciiTheme="minorEastAsia" w:hAnsiTheme="minorEastAsia"/>
                      <w:w w:val="40"/>
                      <w:kern w:val="0"/>
                      <w:szCs w:val="16"/>
                      <w:fitText w:val="159" w:id="-1267397631"/>
                    </w:rPr>
                    <w:t>(</w:t>
                  </w:r>
                  <w:r w:rsidRPr="000B76B6">
                    <w:rPr>
                      <w:rFonts w:asciiTheme="minorEastAsia" w:hAnsiTheme="minorEastAsia" w:hint="eastAsia"/>
                      <w:w w:val="40"/>
                      <w:kern w:val="0"/>
                      <w:szCs w:val="16"/>
                      <w:fitText w:val="159" w:id="-1267397631"/>
                    </w:rPr>
                    <w:t>Ｂ</w:t>
                  </w:r>
                  <w:r w:rsidRPr="000B76B6">
                    <w:rPr>
                      <w:rFonts w:asciiTheme="minorEastAsia" w:hAnsiTheme="minorEastAsia"/>
                      <w:w w:val="40"/>
                      <w:kern w:val="0"/>
                      <w:szCs w:val="16"/>
                      <w:fitText w:val="159" w:id="-1267397631"/>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996884C" w14:textId="77777777" w:rsidR="000B76B6" w:rsidRPr="0012077F" w:rsidRDefault="000B76B6" w:rsidP="00504CBE">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tcPr>
                <w:p w14:paraId="4EF7AD8A" w14:textId="77777777" w:rsidR="000B76B6" w:rsidRPr="0012077F" w:rsidRDefault="000B76B6" w:rsidP="00504CBE">
                  <w:pPr>
                    <w:kinsoku w:val="0"/>
                    <w:autoSpaceDE w:val="0"/>
                    <w:autoSpaceDN w:val="0"/>
                    <w:adjustRightInd w:val="0"/>
                    <w:rPr>
                      <w:rFonts w:ascii="ＭＳ 明朝" w:eastAsia="ＭＳ 明朝" w:hAnsi="ＭＳ 明朝"/>
                      <w:color w:val="FF0000"/>
                      <w:szCs w:val="16"/>
                    </w:rPr>
                  </w:pPr>
                </w:p>
              </w:tc>
            </w:tr>
            <w:tr w:rsidR="000B76B6" w:rsidRPr="00B61FF9" w14:paraId="1DEFBF8C" w14:textId="77777777" w:rsidTr="00504CBE">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0ED075B" w14:textId="77777777" w:rsidR="000B76B6" w:rsidRPr="00130EEC" w:rsidRDefault="000B76B6" w:rsidP="00504CBE">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004024C0"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議決権制限株式</w:t>
                  </w:r>
                  <w:r w:rsidRPr="000B76B6">
                    <w:rPr>
                      <w:rFonts w:asciiTheme="minorEastAsia" w:hAnsiTheme="minorEastAsia"/>
                      <w:w w:val="40"/>
                      <w:kern w:val="0"/>
                      <w:szCs w:val="16"/>
                      <w:fitText w:val="159" w:id="-1267397630"/>
                    </w:rPr>
                    <w:t>(</w:t>
                  </w:r>
                  <w:r w:rsidRPr="000B76B6">
                    <w:rPr>
                      <w:rFonts w:asciiTheme="minorEastAsia" w:hAnsiTheme="minorEastAsia" w:hint="eastAsia"/>
                      <w:w w:val="40"/>
                      <w:kern w:val="0"/>
                      <w:szCs w:val="16"/>
                      <w:fitText w:val="159" w:id="-1267397630"/>
                    </w:rPr>
                    <w:t>Ｃ</w:t>
                  </w:r>
                  <w:r w:rsidRPr="000B76B6">
                    <w:rPr>
                      <w:rFonts w:asciiTheme="minorEastAsia" w:hAnsiTheme="minorEastAsia"/>
                      <w:w w:val="40"/>
                      <w:kern w:val="0"/>
                      <w:szCs w:val="16"/>
                      <w:fitText w:val="159" w:id="-1267397630"/>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7CE8270" w14:textId="77777777" w:rsidR="000B76B6" w:rsidRPr="0012077F" w:rsidRDefault="000B76B6" w:rsidP="00504CBE">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86ECE5F" w14:textId="77777777" w:rsidR="000B76B6" w:rsidRPr="0012077F" w:rsidRDefault="000B76B6" w:rsidP="00504CBE">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w:t>
                  </w:r>
                </w:p>
              </w:tc>
            </w:tr>
            <w:tr w:rsidR="000B76B6" w:rsidRPr="00B61FF9" w14:paraId="65203473"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119417B5" w14:textId="77777777" w:rsidR="000B76B6" w:rsidRPr="00130EEC" w:rsidRDefault="000B76B6" w:rsidP="00504CBE">
                  <w:pPr>
                    <w:kinsoku w:val="0"/>
                    <w:autoSpaceDE w:val="0"/>
                    <w:autoSpaceDN w:val="0"/>
                    <w:adjustRightInd w:val="0"/>
                    <w:rPr>
                      <w:rFonts w:asciiTheme="minorEastAsia" w:hAnsiTheme="minorEastAsia"/>
                      <w:szCs w:val="16"/>
                    </w:rPr>
                  </w:pPr>
                </w:p>
              </w:tc>
              <w:tc>
                <w:tcPr>
                  <w:tcW w:w="393"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95E36EB"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完全議決権株式</w:t>
                  </w:r>
                </w:p>
              </w:tc>
              <w:tc>
                <w:tcPr>
                  <w:tcW w:w="2315" w:type="dxa"/>
                  <w:tcBorders>
                    <w:top w:val="single" w:sz="4" w:space="0" w:color="auto"/>
                    <w:left w:val="single" w:sz="4" w:space="0" w:color="auto"/>
                    <w:bottom w:val="single" w:sz="4" w:space="0" w:color="auto"/>
                    <w:right w:val="single" w:sz="4" w:space="0" w:color="auto"/>
                  </w:tcBorders>
                  <w:tcMar>
                    <w:left w:w="85" w:type="dxa"/>
                    <w:right w:w="85" w:type="dxa"/>
                  </w:tcMar>
                </w:tcPr>
                <w:p w14:paraId="2E6DD01B"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自己保有株式</w:t>
                  </w:r>
                  <w:r w:rsidRPr="000B76B6">
                    <w:rPr>
                      <w:rFonts w:asciiTheme="minorEastAsia" w:hAnsiTheme="minorEastAsia"/>
                      <w:spacing w:val="7"/>
                      <w:w w:val="37"/>
                      <w:kern w:val="0"/>
                      <w:szCs w:val="16"/>
                      <w:fitText w:val="159" w:id="-1267397629"/>
                    </w:rPr>
                    <w:t>(</w:t>
                  </w:r>
                  <w:r w:rsidRPr="000B76B6">
                    <w:rPr>
                      <w:rFonts w:asciiTheme="minorEastAsia" w:hAnsiTheme="minorEastAsia" w:hint="eastAsia"/>
                      <w:spacing w:val="7"/>
                      <w:w w:val="37"/>
                      <w:kern w:val="0"/>
                      <w:szCs w:val="16"/>
                      <w:fitText w:val="159" w:id="-1267397629"/>
                    </w:rPr>
                    <w:t>Ｄ</w:t>
                  </w:r>
                  <w:r w:rsidRPr="000B76B6">
                    <w:rPr>
                      <w:rFonts w:asciiTheme="minorEastAsia" w:hAnsiTheme="minorEastAsia"/>
                      <w:spacing w:val="-5"/>
                      <w:w w:val="37"/>
                      <w:kern w:val="0"/>
                      <w:szCs w:val="16"/>
                      <w:fitText w:val="159" w:id="-1267397629"/>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5D563AA" w14:textId="77777777" w:rsidR="000B76B6" w:rsidRPr="0012077F" w:rsidRDefault="000B76B6" w:rsidP="00504CBE">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265D5204" w14:textId="77777777" w:rsidR="000B76B6" w:rsidRPr="0012077F" w:rsidRDefault="000B76B6" w:rsidP="00504CBE">
                  <w:pPr>
                    <w:kinsoku w:val="0"/>
                    <w:autoSpaceDE w:val="0"/>
                    <w:autoSpaceDN w:val="0"/>
                    <w:adjustRightInd w:val="0"/>
                    <w:jc w:val="right"/>
                    <w:rPr>
                      <w:rFonts w:ascii="ＭＳ 明朝" w:eastAsia="ＭＳ 明朝" w:hAnsi="ＭＳ 明朝"/>
                      <w:color w:val="FF0000"/>
                      <w:szCs w:val="16"/>
                    </w:rPr>
                  </w:pPr>
                </w:p>
              </w:tc>
            </w:tr>
            <w:tr w:rsidR="000B76B6" w:rsidRPr="00B61FF9" w14:paraId="1E2C796D"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1F89072E" w14:textId="77777777" w:rsidR="000B76B6" w:rsidRPr="00130EEC" w:rsidRDefault="000B76B6" w:rsidP="00504CBE">
                  <w:pPr>
                    <w:kinsoku w:val="0"/>
                    <w:autoSpaceDE w:val="0"/>
                    <w:autoSpaceDN w:val="0"/>
                    <w:adjustRightInd w:val="0"/>
                    <w:rPr>
                      <w:rFonts w:asciiTheme="minorEastAsia" w:hAnsiTheme="minorEastAsia"/>
                      <w:szCs w:val="16"/>
                    </w:rPr>
                  </w:pPr>
                </w:p>
              </w:tc>
              <w:tc>
                <w:tcPr>
                  <w:tcW w:w="393"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6E53CA9" w14:textId="77777777" w:rsidR="000B76B6" w:rsidRPr="00130EEC" w:rsidRDefault="000B76B6" w:rsidP="00504CBE">
                  <w:pPr>
                    <w:kinsoku w:val="0"/>
                    <w:autoSpaceDE w:val="0"/>
                    <w:autoSpaceDN w:val="0"/>
                    <w:adjustRightInd w:val="0"/>
                    <w:rPr>
                      <w:rFonts w:asciiTheme="minorEastAsia" w:hAnsiTheme="minorEastAsia"/>
                      <w:szCs w:val="16"/>
                    </w:rPr>
                  </w:pPr>
                </w:p>
              </w:tc>
              <w:tc>
                <w:tcPr>
                  <w:tcW w:w="2315" w:type="dxa"/>
                  <w:tcBorders>
                    <w:top w:val="single" w:sz="4" w:space="0" w:color="auto"/>
                    <w:left w:val="single" w:sz="4" w:space="0" w:color="auto"/>
                    <w:bottom w:val="single" w:sz="4" w:space="0" w:color="auto"/>
                    <w:right w:val="single" w:sz="4" w:space="0" w:color="auto"/>
                  </w:tcBorders>
                  <w:tcMar>
                    <w:left w:w="85" w:type="dxa"/>
                    <w:right w:w="85" w:type="dxa"/>
                  </w:tcMar>
                </w:tcPr>
                <w:p w14:paraId="03550E24"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相互保有株式</w:t>
                  </w:r>
                  <w:r w:rsidRPr="000B76B6">
                    <w:rPr>
                      <w:rFonts w:asciiTheme="minorEastAsia" w:hAnsiTheme="minorEastAsia"/>
                      <w:spacing w:val="7"/>
                      <w:w w:val="37"/>
                      <w:kern w:val="0"/>
                      <w:szCs w:val="16"/>
                      <w:fitText w:val="159" w:id="-1267397628"/>
                    </w:rPr>
                    <w:t>(</w:t>
                  </w:r>
                  <w:r w:rsidRPr="000B76B6">
                    <w:rPr>
                      <w:rFonts w:asciiTheme="minorEastAsia" w:hAnsiTheme="minorEastAsia" w:hint="eastAsia"/>
                      <w:spacing w:val="7"/>
                      <w:w w:val="37"/>
                      <w:kern w:val="0"/>
                      <w:szCs w:val="16"/>
                      <w:fitText w:val="159" w:id="-1267397628"/>
                    </w:rPr>
                    <w:t>Ｅ</w:t>
                  </w:r>
                  <w:r w:rsidRPr="000B76B6">
                    <w:rPr>
                      <w:rFonts w:asciiTheme="minorEastAsia" w:hAnsiTheme="minorEastAsia"/>
                      <w:spacing w:val="-5"/>
                      <w:w w:val="37"/>
                      <w:kern w:val="0"/>
                      <w:szCs w:val="16"/>
                      <w:fitText w:val="159" w:id="-1267397628"/>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10C4062" w14:textId="77777777" w:rsidR="000B76B6" w:rsidRPr="0012077F" w:rsidRDefault="000B76B6" w:rsidP="00504CBE">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7E0EF07A" w14:textId="77777777" w:rsidR="000B76B6" w:rsidRPr="0012077F" w:rsidRDefault="000B76B6" w:rsidP="00504CBE">
                  <w:pPr>
                    <w:kinsoku w:val="0"/>
                    <w:autoSpaceDE w:val="0"/>
                    <w:autoSpaceDN w:val="0"/>
                    <w:adjustRightInd w:val="0"/>
                    <w:jc w:val="right"/>
                    <w:rPr>
                      <w:rFonts w:ascii="ＭＳ 明朝" w:eastAsia="ＭＳ 明朝" w:hAnsi="ＭＳ 明朝"/>
                      <w:color w:val="FF0000"/>
                      <w:szCs w:val="16"/>
                    </w:rPr>
                  </w:pPr>
                </w:p>
              </w:tc>
            </w:tr>
            <w:tr w:rsidR="00D91EAE" w:rsidRPr="00B61FF9" w14:paraId="743E7F17"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543E871" w14:textId="77777777" w:rsidR="00D91EAE" w:rsidRPr="00130EEC" w:rsidRDefault="00D91EAE" w:rsidP="00504CBE">
                  <w:pPr>
                    <w:kinsoku w:val="0"/>
                    <w:autoSpaceDE w:val="0"/>
                    <w:autoSpaceDN w:val="0"/>
                    <w:adjustRightInd w:val="0"/>
                    <w:rPr>
                      <w:rFonts w:asciiTheme="minorEastAsia" w:hAnsiTheme="minorEastAsia"/>
                      <w:szCs w:val="16"/>
                    </w:rPr>
                  </w:pPr>
                </w:p>
              </w:tc>
              <w:tc>
                <w:tcPr>
                  <w:tcW w:w="393"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9390906" w14:textId="77777777" w:rsidR="00D91EAE" w:rsidRPr="00130EEC" w:rsidRDefault="00D91EAE" w:rsidP="00504CBE">
                  <w:pPr>
                    <w:kinsoku w:val="0"/>
                    <w:autoSpaceDE w:val="0"/>
                    <w:autoSpaceDN w:val="0"/>
                    <w:adjustRightInd w:val="0"/>
                    <w:rPr>
                      <w:rFonts w:asciiTheme="minorEastAsia" w:hAnsiTheme="minorEastAsia"/>
                      <w:szCs w:val="16"/>
                    </w:rPr>
                  </w:pPr>
                </w:p>
              </w:tc>
              <w:tc>
                <w:tcPr>
                  <w:tcW w:w="3875"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855B55F" w14:textId="17516D27" w:rsidR="00D91EAE" w:rsidRPr="0012077F" w:rsidRDefault="00D91EAE" w:rsidP="00C2530C">
                  <w:pPr>
                    <w:kinsoku w:val="0"/>
                    <w:autoSpaceDE w:val="0"/>
                    <w:autoSpaceDN w:val="0"/>
                    <w:adjustRightInd w:val="0"/>
                    <w:rPr>
                      <w:rFonts w:ascii="ＭＳ 明朝" w:eastAsia="ＭＳ 明朝" w:hAnsi="ＭＳ 明朝"/>
                      <w:color w:val="FF0000"/>
                      <w:szCs w:val="16"/>
                    </w:rPr>
                  </w:pPr>
                  <w:r w:rsidRPr="006C56D0">
                    <w:rPr>
                      <w:rFonts w:asciiTheme="minorEastAsia" w:hAnsiTheme="minorEastAsia" w:hint="eastAsia"/>
                      <w:szCs w:val="16"/>
                    </w:rPr>
                    <w:t>申請者（子会社を含む。）における株主の相互保有対象議決権の総数の</w:t>
                  </w:r>
                  <w:r>
                    <w:rPr>
                      <w:rFonts w:asciiTheme="minorEastAsia" w:hAnsiTheme="minorEastAsia" w:hint="eastAsia"/>
                      <w:szCs w:val="16"/>
                    </w:rPr>
                    <w:t>４</w:t>
                  </w:r>
                  <w:r w:rsidRPr="006C56D0">
                    <w:rPr>
                      <w:rFonts w:asciiTheme="minorEastAsia" w:hAnsiTheme="minorEastAsia" w:hint="eastAsia"/>
                      <w:szCs w:val="16"/>
                    </w:rPr>
                    <w:t>分の</w:t>
                  </w:r>
                  <w:r>
                    <w:rPr>
                      <w:rFonts w:asciiTheme="minorEastAsia" w:hAnsiTheme="minorEastAsia" w:hint="eastAsia"/>
                      <w:szCs w:val="16"/>
                    </w:rPr>
                    <w:t>１</w:t>
                  </w:r>
                  <w:r w:rsidRPr="006C56D0">
                    <w:rPr>
                      <w:rFonts w:asciiTheme="minorEastAsia" w:hAnsiTheme="minorEastAsia" w:hint="eastAsia"/>
                      <w:szCs w:val="16"/>
                    </w:rPr>
                    <w:t>以上の保有の有無</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B1BCAC2" w14:textId="5FDB10F9" w:rsidR="00D91EAE" w:rsidRPr="0012077F" w:rsidRDefault="00432AC6" w:rsidP="00C2530C">
                  <w:pPr>
                    <w:kinsoku w:val="0"/>
                    <w:autoSpaceDE w:val="0"/>
                    <w:autoSpaceDN w:val="0"/>
                    <w:adjustRightInd w:val="0"/>
                    <w:jc w:val="center"/>
                    <w:rPr>
                      <w:rFonts w:ascii="ＭＳ 明朝" w:eastAsia="ＭＳ 明朝" w:hAnsi="ＭＳ 明朝"/>
                      <w:color w:val="FF0000"/>
                      <w:szCs w:val="16"/>
                    </w:rPr>
                  </w:pPr>
                  <w:r w:rsidRPr="00DA7552">
                    <w:rPr>
                      <w:rFonts w:ascii="Segoe UI Emoji" w:hAnsi="Segoe UI Emoji" w:cs="Segoe UI Emoji"/>
                      <w:color w:val="FF0000"/>
                      <w:sz w:val="18"/>
                    </w:rPr>
                    <w:t>☑</w:t>
                  </w:r>
                  <w:r w:rsidR="00D91EAE" w:rsidRPr="002A469E">
                    <w:rPr>
                      <w:rFonts w:hAnsi="ＭＳ ゴシック" w:hint="eastAsia"/>
                      <w:szCs w:val="16"/>
                    </w:rPr>
                    <w:t>有　□無</w:t>
                  </w:r>
                </w:p>
              </w:tc>
            </w:tr>
            <w:tr w:rsidR="000B76B6" w:rsidRPr="00B61FF9" w14:paraId="3314F218"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B3AFCE0" w14:textId="77777777" w:rsidR="000B76B6" w:rsidRPr="00130EEC" w:rsidRDefault="000B76B6" w:rsidP="00504CBE">
                  <w:pPr>
                    <w:kinsoku w:val="0"/>
                    <w:autoSpaceDE w:val="0"/>
                    <w:autoSpaceDN w:val="0"/>
                    <w:adjustRightInd w:val="0"/>
                    <w:rPr>
                      <w:rFonts w:asciiTheme="minorEastAsia" w:hAnsiTheme="minorEastAsia"/>
                      <w:szCs w:val="16"/>
                    </w:rPr>
                  </w:pPr>
                </w:p>
              </w:tc>
              <w:tc>
                <w:tcPr>
                  <w:tcW w:w="393" w:type="dxa"/>
                  <w:vMerge/>
                  <w:tcBorders>
                    <w:top w:val="single" w:sz="4" w:space="0" w:color="auto"/>
                    <w:left w:val="single" w:sz="4" w:space="0" w:color="auto"/>
                    <w:bottom w:val="single" w:sz="4" w:space="0" w:color="auto"/>
                    <w:right w:val="single" w:sz="4" w:space="0" w:color="auto"/>
                  </w:tcBorders>
                  <w:tcMar>
                    <w:left w:w="85" w:type="dxa"/>
                    <w:right w:w="85" w:type="dxa"/>
                  </w:tcMar>
                </w:tcPr>
                <w:p w14:paraId="1103F2A6" w14:textId="77777777" w:rsidR="000B76B6" w:rsidRPr="00130EEC" w:rsidRDefault="000B76B6" w:rsidP="00504CBE">
                  <w:pPr>
                    <w:kinsoku w:val="0"/>
                    <w:autoSpaceDE w:val="0"/>
                    <w:autoSpaceDN w:val="0"/>
                    <w:adjustRightInd w:val="0"/>
                    <w:rPr>
                      <w:rFonts w:asciiTheme="minorEastAsia" w:hAnsiTheme="minorEastAsia"/>
                      <w:szCs w:val="16"/>
                    </w:rPr>
                  </w:pPr>
                </w:p>
              </w:tc>
              <w:tc>
                <w:tcPr>
                  <w:tcW w:w="2315" w:type="dxa"/>
                  <w:tcBorders>
                    <w:top w:val="single" w:sz="4" w:space="0" w:color="auto"/>
                    <w:left w:val="single" w:sz="4" w:space="0" w:color="auto"/>
                    <w:bottom w:val="single" w:sz="4" w:space="0" w:color="auto"/>
                    <w:right w:val="single" w:sz="4" w:space="0" w:color="auto"/>
                  </w:tcBorders>
                  <w:tcMar>
                    <w:left w:w="85" w:type="dxa"/>
                    <w:right w:w="85" w:type="dxa"/>
                  </w:tcMar>
                </w:tcPr>
                <w:p w14:paraId="5F80728A" w14:textId="54DBB46D" w:rsidR="000B76B6" w:rsidRPr="00130EEC" w:rsidRDefault="000B76B6" w:rsidP="00504CBE">
                  <w:pPr>
                    <w:kinsoku w:val="0"/>
                    <w:autoSpaceDE w:val="0"/>
                    <w:autoSpaceDN w:val="0"/>
                    <w:adjustRightInd w:val="0"/>
                    <w:rPr>
                      <w:rFonts w:asciiTheme="minorEastAsia" w:hAnsiTheme="minorEastAsia"/>
                      <w:spacing w:val="55"/>
                      <w:w w:val="33"/>
                      <w:szCs w:val="16"/>
                    </w:rPr>
                  </w:pPr>
                  <w:r w:rsidRPr="00130EEC">
                    <w:rPr>
                      <w:rFonts w:asciiTheme="minorEastAsia" w:hAnsiTheme="minorEastAsia" w:hint="eastAsia"/>
                      <w:szCs w:val="16"/>
                    </w:rPr>
                    <w:t>特定外国株式</w:t>
                  </w:r>
                  <w:r w:rsidRPr="000B76B6">
                    <w:rPr>
                      <w:rFonts w:asciiTheme="minorEastAsia" w:hAnsiTheme="minorEastAsia"/>
                      <w:spacing w:val="7"/>
                      <w:w w:val="37"/>
                      <w:kern w:val="0"/>
                      <w:szCs w:val="16"/>
                      <w:fitText w:val="159" w:id="-1267397627"/>
                    </w:rPr>
                    <w:t>(</w:t>
                  </w:r>
                  <w:r w:rsidRPr="000B76B6">
                    <w:rPr>
                      <w:rFonts w:asciiTheme="minorEastAsia" w:hAnsiTheme="minorEastAsia" w:hint="eastAsia"/>
                      <w:spacing w:val="7"/>
                      <w:w w:val="37"/>
                      <w:kern w:val="0"/>
                      <w:szCs w:val="16"/>
                      <w:fitText w:val="159" w:id="-1267397627"/>
                    </w:rPr>
                    <w:t>Ｆ</w:t>
                  </w:r>
                  <w:r w:rsidRPr="000B76B6">
                    <w:rPr>
                      <w:rFonts w:asciiTheme="minorEastAsia" w:hAnsiTheme="minorEastAsia"/>
                      <w:spacing w:val="-5"/>
                      <w:w w:val="37"/>
                      <w:kern w:val="0"/>
                      <w:szCs w:val="16"/>
                      <w:fitText w:val="159" w:id="-1267397627"/>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DB706BA" w14:textId="77777777" w:rsidR="000B76B6" w:rsidRPr="0012077F" w:rsidRDefault="000B76B6" w:rsidP="00504CBE">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5189EB4E" w14:textId="77777777" w:rsidR="000B76B6" w:rsidRPr="0012077F" w:rsidRDefault="000B76B6" w:rsidP="00504CBE">
                  <w:pPr>
                    <w:kinsoku w:val="0"/>
                    <w:autoSpaceDE w:val="0"/>
                    <w:autoSpaceDN w:val="0"/>
                    <w:adjustRightInd w:val="0"/>
                    <w:jc w:val="right"/>
                    <w:rPr>
                      <w:rFonts w:ascii="ＭＳ 明朝" w:eastAsia="ＭＳ 明朝" w:hAnsi="ＭＳ 明朝"/>
                      <w:color w:val="FF0000"/>
                      <w:szCs w:val="16"/>
                    </w:rPr>
                  </w:pPr>
                </w:p>
              </w:tc>
            </w:tr>
            <w:tr w:rsidR="000B76B6" w:rsidRPr="00B61FF9" w14:paraId="4B9F284C"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459845A1" w14:textId="77777777" w:rsidR="000B76B6" w:rsidRPr="00130EEC" w:rsidRDefault="000B76B6" w:rsidP="00504CBE">
                  <w:pPr>
                    <w:kinsoku w:val="0"/>
                    <w:autoSpaceDE w:val="0"/>
                    <w:autoSpaceDN w:val="0"/>
                    <w:adjustRightInd w:val="0"/>
                    <w:rPr>
                      <w:rFonts w:asciiTheme="minorEastAsia" w:hAnsiTheme="minorEastAsia"/>
                      <w:szCs w:val="16"/>
                    </w:rPr>
                  </w:pPr>
                </w:p>
              </w:tc>
              <w:tc>
                <w:tcPr>
                  <w:tcW w:w="393"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DB41331" w14:textId="77777777" w:rsidR="000B76B6" w:rsidRPr="00130EEC" w:rsidRDefault="000B76B6" w:rsidP="00504CBE">
                  <w:pPr>
                    <w:kinsoku w:val="0"/>
                    <w:autoSpaceDE w:val="0"/>
                    <w:autoSpaceDN w:val="0"/>
                    <w:adjustRightInd w:val="0"/>
                    <w:rPr>
                      <w:rFonts w:asciiTheme="minorEastAsia" w:hAnsiTheme="minorEastAsia"/>
                      <w:szCs w:val="16"/>
                    </w:rPr>
                  </w:pPr>
                </w:p>
              </w:tc>
              <w:tc>
                <w:tcPr>
                  <w:tcW w:w="2315" w:type="dxa"/>
                  <w:tcBorders>
                    <w:top w:val="single" w:sz="4" w:space="0" w:color="auto"/>
                    <w:left w:val="single" w:sz="4" w:space="0" w:color="auto"/>
                    <w:bottom w:val="single" w:sz="4" w:space="0" w:color="auto"/>
                    <w:right w:val="single" w:sz="4" w:space="0" w:color="auto"/>
                  </w:tcBorders>
                  <w:tcMar>
                    <w:left w:w="85" w:type="dxa"/>
                    <w:right w:w="85" w:type="dxa"/>
                  </w:tcMar>
                </w:tcPr>
                <w:p w14:paraId="0051399D"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その他</w:t>
                  </w:r>
                  <w:r w:rsidRPr="000B76B6">
                    <w:rPr>
                      <w:rFonts w:asciiTheme="minorEastAsia" w:hAnsiTheme="minorEastAsia"/>
                      <w:spacing w:val="7"/>
                      <w:w w:val="37"/>
                      <w:kern w:val="0"/>
                      <w:szCs w:val="16"/>
                      <w:fitText w:val="159" w:id="-1267397626"/>
                    </w:rPr>
                    <w:t>(</w:t>
                  </w:r>
                  <w:r w:rsidRPr="000B76B6">
                    <w:rPr>
                      <w:rFonts w:asciiTheme="minorEastAsia" w:hAnsiTheme="minorEastAsia" w:hint="eastAsia"/>
                      <w:spacing w:val="7"/>
                      <w:w w:val="37"/>
                      <w:kern w:val="0"/>
                      <w:szCs w:val="16"/>
                      <w:fitText w:val="159" w:id="-1267397626"/>
                    </w:rPr>
                    <w:t>Ｇ</w:t>
                  </w:r>
                  <w:r w:rsidRPr="000B76B6">
                    <w:rPr>
                      <w:rFonts w:asciiTheme="minorEastAsia" w:hAnsiTheme="minorEastAsia"/>
                      <w:spacing w:val="-5"/>
                      <w:w w:val="37"/>
                      <w:kern w:val="0"/>
                      <w:szCs w:val="16"/>
                      <w:fitText w:val="159" w:id="-1267397626"/>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71BE46C" w14:textId="77777777" w:rsidR="000B76B6" w:rsidRPr="0012077F" w:rsidRDefault="000B76B6" w:rsidP="00504CBE">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200,000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416D968" w14:textId="77777777" w:rsidR="000B76B6" w:rsidRPr="0012077F" w:rsidRDefault="000B76B6" w:rsidP="00504CBE">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2,000</w:t>
                  </w:r>
                </w:p>
              </w:tc>
            </w:tr>
            <w:tr w:rsidR="000B76B6" w:rsidRPr="00B61FF9" w14:paraId="72467591" w14:textId="77777777" w:rsidTr="00504CBE">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33D9CA52" w14:textId="77777777" w:rsidR="000B76B6" w:rsidRPr="00130EEC" w:rsidRDefault="000B76B6" w:rsidP="00504CBE">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533760B"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単元未満株式</w:t>
                  </w:r>
                  <w:r w:rsidRPr="000B76B6">
                    <w:rPr>
                      <w:rFonts w:asciiTheme="minorEastAsia" w:hAnsiTheme="minorEastAsia"/>
                      <w:spacing w:val="7"/>
                      <w:w w:val="37"/>
                      <w:kern w:val="0"/>
                      <w:szCs w:val="16"/>
                      <w:fitText w:val="159" w:id="-1267397625"/>
                    </w:rPr>
                    <w:t>(</w:t>
                  </w:r>
                  <w:r w:rsidRPr="000B76B6">
                    <w:rPr>
                      <w:rFonts w:asciiTheme="minorEastAsia" w:hAnsiTheme="minorEastAsia" w:hint="eastAsia"/>
                      <w:spacing w:val="7"/>
                      <w:w w:val="37"/>
                      <w:kern w:val="0"/>
                      <w:szCs w:val="16"/>
                      <w:fitText w:val="159" w:id="-1267397625"/>
                    </w:rPr>
                    <w:t>Ｈ</w:t>
                  </w:r>
                  <w:r w:rsidRPr="000B76B6">
                    <w:rPr>
                      <w:rFonts w:asciiTheme="minorEastAsia" w:hAnsiTheme="minorEastAsia"/>
                      <w:spacing w:val="-5"/>
                      <w:w w:val="37"/>
                      <w:kern w:val="0"/>
                      <w:szCs w:val="16"/>
                      <w:fitText w:val="159" w:id="-1267397625"/>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2445E0F" w14:textId="77777777" w:rsidR="000B76B6" w:rsidRPr="0012077F" w:rsidRDefault="000B76B6" w:rsidP="00504CBE">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1,111</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73D94C06" w14:textId="77777777" w:rsidR="000B76B6" w:rsidRPr="0012077F" w:rsidRDefault="000B76B6" w:rsidP="00504CBE">
                  <w:pPr>
                    <w:kinsoku w:val="0"/>
                    <w:autoSpaceDE w:val="0"/>
                    <w:autoSpaceDN w:val="0"/>
                    <w:adjustRightInd w:val="0"/>
                    <w:jc w:val="right"/>
                    <w:rPr>
                      <w:rFonts w:ascii="ＭＳ 明朝" w:eastAsia="ＭＳ 明朝" w:hAnsi="ＭＳ 明朝"/>
                      <w:color w:val="FF0000"/>
                      <w:szCs w:val="16"/>
                    </w:rPr>
                  </w:pPr>
                </w:p>
              </w:tc>
            </w:tr>
            <w:tr w:rsidR="000B76B6" w:rsidRPr="00B61FF9" w14:paraId="7870BC7F" w14:textId="77777777" w:rsidTr="00504CBE">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tcPr>
                <w:p w14:paraId="14193164"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総数</w:t>
                  </w:r>
                  <w:r w:rsidRPr="000B76B6">
                    <w:rPr>
                      <w:rFonts w:asciiTheme="minorEastAsia" w:hAnsiTheme="minorEastAsia"/>
                      <w:w w:val="40"/>
                      <w:kern w:val="0"/>
                      <w:szCs w:val="16"/>
                      <w:fitText w:val="159" w:id="-1267397624"/>
                    </w:rPr>
                    <w:t>(</w:t>
                  </w:r>
                  <w:r w:rsidRPr="000B76B6">
                    <w:rPr>
                      <w:rFonts w:asciiTheme="minorEastAsia" w:hAnsiTheme="minorEastAsia" w:hint="eastAsia"/>
                      <w:w w:val="40"/>
                      <w:kern w:val="0"/>
                      <w:szCs w:val="16"/>
                      <w:fitText w:val="159" w:id="-1267397624"/>
                    </w:rPr>
                    <w:t>Ｉ</w:t>
                  </w:r>
                  <w:r w:rsidRPr="000B76B6">
                    <w:rPr>
                      <w:rFonts w:asciiTheme="minorEastAsia" w:hAnsiTheme="minorEastAsia"/>
                      <w:w w:val="40"/>
                      <w:kern w:val="0"/>
                      <w:szCs w:val="16"/>
                      <w:fitText w:val="159" w:id="-1267397624"/>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5888A98" w14:textId="77777777" w:rsidR="000B76B6" w:rsidRPr="0012077F" w:rsidRDefault="000B76B6" w:rsidP="00504CBE">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w:t>
                  </w:r>
                  <w:r>
                    <w:rPr>
                      <w:rFonts w:ascii="ＭＳ 明朝" w:eastAsia="ＭＳ 明朝" w:hAnsi="ＭＳ 明朝" w:hint="eastAsia"/>
                      <w:color w:val="FF0000"/>
                      <w:szCs w:val="16"/>
                    </w:rPr>
                    <w:t>5</w:t>
                  </w:r>
                  <w:r w:rsidRPr="0012077F">
                    <w:rPr>
                      <w:rFonts w:ascii="ＭＳ 明朝" w:eastAsia="ＭＳ 明朝" w:hAnsi="ＭＳ 明朝"/>
                      <w:color w:val="FF0000"/>
                      <w:szCs w:val="16"/>
                    </w:rPr>
                    <w:t>,111</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239A4B7" w14:textId="77777777" w:rsidR="000B76B6" w:rsidRPr="0012077F" w:rsidRDefault="000B76B6" w:rsidP="00504CBE">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2,010</w:t>
                  </w:r>
                </w:p>
              </w:tc>
            </w:tr>
            <w:tr w:rsidR="000B76B6" w:rsidRPr="00B61FF9" w14:paraId="5CBAC49B" w14:textId="77777777" w:rsidTr="00C2530C">
              <w:tc>
                <w:tcPr>
                  <w:tcW w:w="7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17FC40F0"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備考</w:t>
                  </w:r>
                </w:p>
              </w:tc>
              <w:tc>
                <w:tcPr>
                  <w:tcW w:w="2315" w:type="dxa"/>
                  <w:tcBorders>
                    <w:top w:val="single" w:sz="4" w:space="0" w:color="auto"/>
                    <w:left w:val="single" w:sz="4" w:space="0" w:color="auto"/>
                    <w:bottom w:val="single" w:sz="4" w:space="0" w:color="auto"/>
                    <w:right w:val="single" w:sz="4" w:space="0" w:color="auto"/>
                  </w:tcBorders>
                  <w:vAlign w:val="bottom"/>
                </w:tcPr>
                <w:p w14:paraId="4353F7DA"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１単元の株式数</w:t>
                  </w:r>
                </w:p>
              </w:tc>
              <w:tc>
                <w:tcPr>
                  <w:tcW w:w="1560" w:type="dxa"/>
                  <w:tcBorders>
                    <w:top w:val="single" w:sz="4" w:space="0" w:color="auto"/>
                    <w:left w:val="single" w:sz="4" w:space="0" w:color="auto"/>
                    <w:bottom w:val="single" w:sz="4" w:space="0" w:color="auto"/>
                    <w:right w:val="single" w:sz="4" w:space="0" w:color="auto"/>
                  </w:tcBorders>
                  <w:vAlign w:val="center"/>
                </w:tcPr>
                <w:p w14:paraId="075836AC" w14:textId="77777777" w:rsidR="000B76B6" w:rsidRPr="0012077F" w:rsidRDefault="000B76B6" w:rsidP="00504CBE">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w:t>
                  </w:r>
                </w:p>
              </w:tc>
              <w:tc>
                <w:tcPr>
                  <w:tcW w:w="1984" w:type="dxa"/>
                  <w:tcBorders>
                    <w:top w:val="single" w:sz="4" w:space="0" w:color="auto"/>
                    <w:left w:val="single" w:sz="4" w:space="0" w:color="auto"/>
                    <w:bottom w:val="single" w:sz="4" w:space="0" w:color="auto"/>
                    <w:right w:val="single" w:sz="4" w:space="0" w:color="auto"/>
                    <w:tl2br w:val="single" w:sz="4" w:space="0" w:color="auto"/>
                  </w:tcBorders>
                  <w:vAlign w:val="bottom"/>
                </w:tcPr>
                <w:p w14:paraId="5E361B1B" w14:textId="77777777" w:rsidR="000B76B6" w:rsidRPr="0012077F" w:rsidRDefault="000B76B6" w:rsidP="00504CBE">
                  <w:pPr>
                    <w:kinsoku w:val="0"/>
                    <w:autoSpaceDE w:val="0"/>
                    <w:autoSpaceDN w:val="0"/>
                    <w:adjustRightInd w:val="0"/>
                    <w:rPr>
                      <w:rFonts w:ascii="ＭＳ 明朝" w:eastAsia="ＭＳ 明朝" w:hAnsi="ＭＳ 明朝"/>
                      <w:color w:val="FF0000"/>
                      <w:szCs w:val="16"/>
                    </w:rPr>
                  </w:pPr>
                </w:p>
              </w:tc>
            </w:tr>
          </w:tbl>
          <w:p w14:paraId="04155A6F" w14:textId="77777777" w:rsidR="000B76B6" w:rsidRPr="001F01C3" w:rsidRDefault="000B76B6" w:rsidP="00504CBE">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（注１）　最近日現在の議決権（株式会社にあつては議決権、その他の法人又は団体にあつては当該法人又は団体の意思決定機関において議案に対する意思表示を行う権利。以下この別表において同じ。）の状況について記載すること。</w:t>
            </w:r>
          </w:p>
          <w:p w14:paraId="423B0BEC" w14:textId="77777777" w:rsidR="000B76B6" w:rsidRPr="001F01C3" w:rsidRDefault="000B76B6" w:rsidP="00504CBE">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 xml:space="preserve">（注２）　</w:t>
            </w:r>
            <w:r w:rsidRPr="000B76B6">
              <w:rPr>
                <w:rFonts w:asciiTheme="minorEastAsia" w:hAnsiTheme="minorEastAsia"/>
                <w:w w:val="40"/>
                <w:szCs w:val="16"/>
                <w:fitText w:val="159" w:id="-1267397623"/>
              </w:rPr>
              <w:t>(</w:t>
            </w:r>
            <w:r w:rsidRPr="000B76B6">
              <w:rPr>
                <w:rFonts w:asciiTheme="minorEastAsia" w:hAnsiTheme="minorEastAsia"/>
                <w:w w:val="40"/>
                <w:szCs w:val="16"/>
                <w:fitText w:val="159" w:id="-1267397623"/>
              </w:rPr>
              <w:t>Ａ</w:t>
            </w:r>
            <w:r w:rsidRPr="000B76B6">
              <w:rPr>
                <w:rFonts w:asciiTheme="minorEastAsia" w:hAnsiTheme="minorEastAsia"/>
                <w:spacing w:val="2"/>
                <w:w w:val="40"/>
                <w:szCs w:val="16"/>
                <w:fitText w:val="159" w:id="-1267397623"/>
              </w:rPr>
              <w:t>)</w:t>
            </w:r>
            <w:r w:rsidRPr="001F01C3">
              <w:rPr>
                <w:rFonts w:asciiTheme="minorEastAsia" w:hAnsiTheme="minorEastAsia" w:hint="eastAsia"/>
                <w:szCs w:val="16"/>
              </w:rPr>
              <w:t>の欄は、申請者が株式会社である場合に記載すること。</w:t>
            </w:r>
          </w:p>
          <w:p w14:paraId="6E452E07" w14:textId="77777777" w:rsidR="000B76B6" w:rsidRPr="001F01C3" w:rsidRDefault="000B76B6" w:rsidP="00504CBE">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 xml:space="preserve">（注３）　</w:t>
            </w:r>
            <w:r w:rsidRPr="000B76B6">
              <w:rPr>
                <w:rFonts w:asciiTheme="minorEastAsia" w:hAnsiTheme="minorEastAsia"/>
                <w:w w:val="40"/>
                <w:szCs w:val="16"/>
                <w:fitText w:val="159" w:id="-1267397622"/>
              </w:rPr>
              <w:t>(</w:t>
            </w:r>
            <w:r w:rsidRPr="000B76B6">
              <w:rPr>
                <w:rFonts w:asciiTheme="minorEastAsia" w:hAnsiTheme="minorEastAsia"/>
                <w:w w:val="40"/>
                <w:szCs w:val="16"/>
                <w:fitText w:val="159" w:id="-1267397622"/>
              </w:rPr>
              <w:t>Ｂ</w:t>
            </w:r>
            <w:r w:rsidRPr="000B76B6">
              <w:rPr>
                <w:rFonts w:asciiTheme="minorEastAsia" w:hAnsiTheme="minorEastAsia"/>
                <w:spacing w:val="2"/>
                <w:w w:val="40"/>
                <w:szCs w:val="16"/>
                <w:fitText w:val="159" w:id="-1267397622"/>
              </w:rPr>
              <w:t>)</w:t>
            </w:r>
            <w:r w:rsidRPr="001F01C3">
              <w:rPr>
                <w:rFonts w:asciiTheme="minorEastAsia" w:hAnsiTheme="minorEastAsia" w:hint="eastAsia"/>
                <w:szCs w:val="16"/>
              </w:rPr>
              <w:t>の欄は、会社法第</w:t>
            </w:r>
            <w:r w:rsidRPr="001F01C3">
              <w:rPr>
                <w:rFonts w:hAnsi="ＭＳ ゴシック"/>
                <w:szCs w:val="16"/>
              </w:rPr>
              <w:t>108条第</w:t>
            </w:r>
            <w:r w:rsidRPr="001F01C3">
              <w:rPr>
                <w:rFonts w:asciiTheme="minorEastAsia" w:hAnsiTheme="minorEastAsia"/>
                <w:szCs w:val="16"/>
              </w:rPr>
              <w:t>１項第３号の規定により、株主総会の全部の事項について議決権を行使することができない株式（</w:t>
            </w:r>
            <w:r w:rsidRPr="001F01C3">
              <w:rPr>
                <w:rFonts w:asciiTheme="minorEastAsia" w:hAnsiTheme="minorEastAsia" w:hint="eastAsia"/>
                <w:szCs w:val="16"/>
              </w:rPr>
              <w:t>同法第</w:t>
            </w:r>
            <w:r w:rsidRPr="001F01C3">
              <w:rPr>
                <w:rFonts w:asciiTheme="minorEastAsia" w:hAnsiTheme="minorEastAsia"/>
                <w:szCs w:val="16"/>
              </w:rPr>
              <w:t>189</w:t>
            </w:r>
            <w:r w:rsidRPr="001F01C3">
              <w:rPr>
                <w:rFonts w:asciiTheme="minorEastAsia" w:hAnsiTheme="minorEastAsia"/>
                <w:szCs w:val="16"/>
              </w:rPr>
              <w:t>条</w:t>
            </w:r>
            <w:r w:rsidRPr="001F01C3">
              <w:rPr>
                <w:rFonts w:asciiTheme="minorEastAsia" w:hAnsiTheme="minorEastAsia" w:hint="eastAsia"/>
                <w:szCs w:val="16"/>
              </w:rPr>
              <w:lastRenderedPageBreak/>
              <w:t>第１項に定める、単元株式数に満たない数の株式（以下この別表において「</w:t>
            </w:r>
            <w:r w:rsidRPr="001F01C3">
              <w:rPr>
                <w:rFonts w:asciiTheme="minorEastAsia" w:hAnsiTheme="minorEastAsia"/>
                <w:szCs w:val="16"/>
              </w:rPr>
              <w:t>単元未満株式</w:t>
            </w:r>
            <w:r w:rsidRPr="001F01C3">
              <w:rPr>
                <w:rFonts w:asciiTheme="minorEastAsia" w:hAnsiTheme="minorEastAsia" w:hint="eastAsia"/>
                <w:szCs w:val="16"/>
              </w:rPr>
              <w:t>」という。）</w:t>
            </w:r>
            <w:r w:rsidRPr="001F01C3">
              <w:rPr>
                <w:rFonts w:asciiTheme="minorEastAsia" w:hAnsiTheme="minorEastAsia"/>
                <w:szCs w:val="16"/>
              </w:rPr>
              <w:t>を除く。以下</w:t>
            </w:r>
            <w:r w:rsidRPr="001F01C3">
              <w:rPr>
                <w:rFonts w:asciiTheme="minorEastAsia" w:hAnsiTheme="minorEastAsia" w:hint="eastAsia"/>
                <w:szCs w:val="16"/>
              </w:rPr>
              <w:t>この別表において</w:t>
            </w:r>
            <w:r w:rsidRPr="001F01C3">
              <w:rPr>
                <w:rFonts w:asciiTheme="minorEastAsia" w:hAnsiTheme="minorEastAsia"/>
                <w:szCs w:val="16"/>
              </w:rPr>
              <w:t>「無議決権株式」という。）の総数を記載</w:t>
            </w:r>
            <w:r w:rsidRPr="001F01C3">
              <w:rPr>
                <w:rFonts w:asciiTheme="minorEastAsia" w:hAnsiTheme="minorEastAsia" w:hint="eastAsia"/>
                <w:szCs w:val="16"/>
              </w:rPr>
              <w:t>し、当該株式は議決権の数に含めない。</w:t>
            </w:r>
          </w:p>
          <w:p w14:paraId="6F03C5D1" w14:textId="77777777" w:rsidR="000B76B6" w:rsidRPr="001F01C3" w:rsidRDefault="000B76B6" w:rsidP="00504CBE">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 xml:space="preserve">（注４）　</w:t>
            </w:r>
            <w:r w:rsidRPr="000B76B6">
              <w:rPr>
                <w:rFonts w:asciiTheme="minorEastAsia" w:hAnsiTheme="minorEastAsia"/>
                <w:w w:val="40"/>
                <w:szCs w:val="16"/>
                <w:fitText w:val="159" w:id="-1267397621"/>
              </w:rPr>
              <w:t>(</w:t>
            </w:r>
            <w:r w:rsidRPr="000B76B6">
              <w:rPr>
                <w:rFonts w:asciiTheme="minorEastAsia" w:hAnsiTheme="minorEastAsia"/>
                <w:w w:val="40"/>
                <w:szCs w:val="16"/>
                <w:fitText w:val="159" w:id="-1267397621"/>
              </w:rPr>
              <w:t>Ｃ</w:t>
            </w:r>
            <w:r w:rsidRPr="000B76B6">
              <w:rPr>
                <w:rFonts w:asciiTheme="minorEastAsia" w:hAnsiTheme="minorEastAsia"/>
                <w:spacing w:val="2"/>
                <w:w w:val="40"/>
                <w:szCs w:val="16"/>
                <w:fitText w:val="159" w:id="-1267397621"/>
              </w:rPr>
              <w:t>)</w:t>
            </w:r>
            <w:r w:rsidRPr="001F01C3">
              <w:rPr>
                <w:rFonts w:asciiTheme="minorEastAsia" w:hAnsiTheme="minorEastAsia" w:hint="eastAsia"/>
                <w:szCs w:val="16"/>
              </w:rPr>
              <w:t>の欄は、会社法</w:t>
            </w:r>
            <w:r w:rsidRPr="001F01C3">
              <w:rPr>
                <w:rFonts w:hAnsi="ＭＳ ゴシック" w:hint="eastAsia"/>
                <w:szCs w:val="16"/>
              </w:rPr>
              <w:t>第</w:t>
            </w:r>
            <w:r w:rsidRPr="001F01C3">
              <w:rPr>
                <w:rFonts w:hAnsi="ＭＳ ゴシック"/>
                <w:szCs w:val="16"/>
              </w:rPr>
              <w:t>108条第１</w:t>
            </w:r>
            <w:r w:rsidRPr="001F01C3">
              <w:rPr>
                <w:rFonts w:asciiTheme="minorEastAsia" w:hAnsiTheme="minorEastAsia"/>
                <w:szCs w:val="16"/>
              </w:rPr>
              <w:t>項第３号の規定により、株主総会の一部の事項について議決権を行使することができない株式（単元未満株式を除く。以下</w:t>
            </w:r>
            <w:r w:rsidRPr="001F01C3">
              <w:rPr>
                <w:rFonts w:asciiTheme="minorEastAsia" w:hAnsiTheme="minorEastAsia" w:hint="eastAsia"/>
                <w:szCs w:val="16"/>
              </w:rPr>
              <w:t>この別表において</w:t>
            </w:r>
            <w:r w:rsidRPr="001F01C3">
              <w:rPr>
                <w:rFonts w:asciiTheme="minorEastAsia" w:hAnsiTheme="minorEastAsia"/>
                <w:szCs w:val="16"/>
              </w:rPr>
              <w:t>「議決権制限株式」という。）</w:t>
            </w:r>
            <w:r w:rsidRPr="001F01C3">
              <w:rPr>
                <w:rFonts w:asciiTheme="minorEastAsia" w:hAnsiTheme="minorEastAsia" w:hint="eastAsia"/>
                <w:szCs w:val="16"/>
              </w:rPr>
              <w:t>の総数を記載し、当該株式は議決権の数に含める。</w:t>
            </w:r>
          </w:p>
          <w:p w14:paraId="7EC8C5C1" w14:textId="77777777" w:rsidR="000B76B6" w:rsidRPr="001F01C3" w:rsidRDefault="000B76B6" w:rsidP="00504CBE">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 xml:space="preserve">（注５）　</w:t>
            </w:r>
            <w:r w:rsidRPr="000B76B6">
              <w:rPr>
                <w:rFonts w:asciiTheme="minorEastAsia" w:hAnsiTheme="minorEastAsia"/>
                <w:w w:val="41"/>
                <w:szCs w:val="16"/>
                <w:fitText w:val="161" w:id="-1267397620"/>
              </w:rPr>
              <w:t>(</w:t>
            </w:r>
            <w:r w:rsidRPr="000B76B6">
              <w:rPr>
                <w:rFonts w:asciiTheme="minorEastAsia" w:hAnsiTheme="minorEastAsia"/>
                <w:w w:val="41"/>
                <w:szCs w:val="16"/>
                <w:fitText w:val="161" w:id="-1267397620"/>
              </w:rPr>
              <w:t>Ｄ</w:t>
            </w:r>
            <w:r w:rsidRPr="000B76B6">
              <w:rPr>
                <w:rFonts w:asciiTheme="minorEastAsia" w:hAnsiTheme="minorEastAsia"/>
                <w:spacing w:val="1"/>
                <w:w w:val="41"/>
                <w:szCs w:val="16"/>
                <w:fitText w:val="161" w:id="-1267397620"/>
              </w:rPr>
              <w:t>)</w:t>
            </w:r>
            <w:r w:rsidRPr="001F01C3">
              <w:rPr>
                <w:rFonts w:asciiTheme="minorEastAsia" w:hAnsiTheme="minorEastAsia" w:hint="eastAsia"/>
                <w:szCs w:val="16"/>
              </w:rPr>
              <w:t>の欄は、無議決権株式又は議決権制限株式以外の株式（単元未満株式を除く。以下この別表において「完全議決権株式」という。）のうち、会社法</w:t>
            </w:r>
            <w:r w:rsidRPr="001F01C3">
              <w:rPr>
                <w:rFonts w:hAnsi="ＭＳ ゴシック" w:hint="eastAsia"/>
                <w:szCs w:val="16"/>
              </w:rPr>
              <w:t>第</w:t>
            </w:r>
            <w:r w:rsidRPr="001F01C3">
              <w:rPr>
                <w:rFonts w:hAnsi="ＭＳ ゴシック"/>
                <w:szCs w:val="16"/>
              </w:rPr>
              <w:t>308</w:t>
            </w:r>
            <w:r w:rsidRPr="001F01C3">
              <w:rPr>
                <w:rFonts w:hAnsi="ＭＳ ゴシック" w:hint="eastAsia"/>
                <w:szCs w:val="16"/>
              </w:rPr>
              <w:t>条</w:t>
            </w:r>
            <w:r w:rsidRPr="001F01C3">
              <w:rPr>
                <w:rFonts w:asciiTheme="minorEastAsia" w:hAnsiTheme="minorEastAsia" w:hint="eastAsia"/>
                <w:szCs w:val="16"/>
              </w:rPr>
              <w:t>第２項の規定により議決権を有しない株式（以下この別表において「自己保有株式」という。）の総数を記載すること。</w:t>
            </w:r>
          </w:p>
          <w:p w14:paraId="77576D6E" w14:textId="77DA2225" w:rsidR="000B76B6" w:rsidRPr="001F01C3" w:rsidRDefault="000B76B6" w:rsidP="00504CBE">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 xml:space="preserve">（注６）　</w:t>
            </w:r>
            <w:r w:rsidRPr="000B76B6">
              <w:rPr>
                <w:rFonts w:asciiTheme="minorEastAsia" w:hAnsiTheme="minorEastAsia"/>
                <w:w w:val="40"/>
                <w:szCs w:val="16"/>
                <w:fitText w:val="159" w:id="-1267397619"/>
              </w:rPr>
              <w:t>(</w:t>
            </w:r>
            <w:r w:rsidRPr="000B76B6">
              <w:rPr>
                <w:rFonts w:asciiTheme="minorEastAsia" w:hAnsiTheme="minorEastAsia" w:hint="eastAsia"/>
                <w:w w:val="40"/>
                <w:szCs w:val="16"/>
                <w:fitText w:val="159" w:id="-1267397619"/>
              </w:rPr>
              <w:t>Ｅ</w:t>
            </w:r>
            <w:r w:rsidRPr="000B76B6">
              <w:rPr>
                <w:rFonts w:asciiTheme="minorEastAsia" w:hAnsiTheme="minorEastAsia"/>
                <w:spacing w:val="2"/>
                <w:w w:val="40"/>
                <w:szCs w:val="16"/>
                <w:fitText w:val="159" w:id="-1267397619"/>
              </w:rPr>
              <w:t>)</w:t>
            </w:r>
            <w:r w:rsidRPr="001F01C3">
              <w:rPr>
                <w:rFonts w:asciiTheme="minorEastAsia" w:hAnsiTheme="minorEastAsia" w:hint="eastAsia"/>
                <w:szCs w:val="16"/>
              </w:rPr>
              <w:t>の欄は、完全議決権株式のうち、会社法</w:t>
            </w:r>
            <w:r w:rsidRPr="001F01C3">
              <w:rPr>
                <w:rFonts w:hAnsi="ＭＳ ゴシック" w:hint="eastAsia"/>
                <w:szCs w:val="16"/>
              </w:rPr>
              <w:t>第</w:t>
            </w:r>
            <w:r w:rsidRPr="001F01C3">
              <w:rPr>
                <w:rFonts w:hAnsi="ＭＳ ゴシック"/>
                <w:szCs w:val="16"/>
              </w:rPr>
              <w:t>308条第１項及び会社法施行規則</w:t>
            </w:r>
            <w:r w:rsidRPr="001F01C3">
              <w:rPr>
                <w:rFonts w:hAnsi="ＭＳ ゴシック" w:hint="eastAsia"/>
                <w:szCs w:val="16"/>
              </w:rPr>
              <w:t>（平成</w:t>
            </w:r>
            <w:r w:rsidRPr="001F01C3">
              <w:rPr>
                <w:rFonts w:hAnsi="ＭＳ ゴシック"/>
                <w:szCs w:val="16"/>
              </w:rPr>
              <w:t>18年法務省令第12号</w:t>
            </w:r>
            <w:r w:rsidRPr="001F01C3">
              <w:rPr>
                <w:rFonts w:hAnsi="ＭＳ ゴシック" w:hint="eastAsia"/>
                <w:szCs w:val="16"/>
              </w:rPr>
              <w:t>）</w:t>
            </w:r>
            <w:r w:rsidRPr="001F01C3">
              <w:rPr>
                <w:rFonts w:hAnsi="ＭＳ ゴシック"/>
                <w:szCs w:val="16"/>
              </w:rPr>
              <w:t>第67条第１</w:t>
            </w:r>
            <w:r w:rsidRPr="001F01C3">
              <w:rPr>
                <w:rFonts w:asciiTheme="minorEastAsia" w:hAnsiTheme="minorEastAsia"/>
                <w:szCs w:val="16"/>
              </w:rPr>
              <w:t>項</w:t>
            </w:r>
            <w:r w:rsidRPr="001F01C3">
              <w:rPr>
                <w:rFonts w:asciiTheme="minorEastAsia" w:hAnsiTheme="minorEastAsia" w:hint="eastAsia"/>
                <w:szCs w:val="16"/>
              </w:rPr>
              <w:t>に定める、株式会社が株主の経営を実質的に支配することが可能な関係にある場合における当該株主が保有する株式（以下この別表において「相互保有株式」という。）について、</w:t>
            </w:r>
            <w:r w:rsidR="00E73EBF" w:rsidRPr="00E73EBF">
              <w:rPr>
                <w:rFonts w:asciiTheme="minorEastAsia" w:hAnsiTheme="minorEastAsia" w:hint="eastAsia"/>
                <w:szCs w:val="16"/>
              </w:rPr>
              <w:t>申請者（申請者の子会社を含む。）における株主の同項に定める相互保有対象議決権の総数の４分の１以上の保有の有無を確認し該当する□にレ印を付けた上で、</w:t>
            </w:r>
            <w:r w:rsidRPr="001F01C3">
              <w:rPr>
                <w:rFonts w:asciiTheme="minorEastAsia" w:hAnsiTheme="minorEastAsia" w:hint="eastAsia"/>
                <w:szCs w:val="16"/>
              </w:rPr>
              <w:t>総数を記載すること。</w:t>
            </w:r>
          </w:p>
          <w:p w14:paraId="700DF996" w14:textId="77777777" w:rsidR="000B76B6" w:rsidRPr="001F01C3" w:rsidRDefault="000B76B6" w:rsidP="00504CBE">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 xml:space="preserve">（注７）　</w:t>
            </w:r>
            <w:r w:rsidRPr="000B76B6">
              <w:rPr>
                <w:rFonts w:asciiTheme="minorEastAsia" w:hAnsiTheme="minorEastAsia"/>
                <w:w w:val="40"/>
                <w:szCs w:val="16"/>
                <w:fitText w:val="159" w:id="-1267397618"/>
              </w:rPr>
              <w:t>(</w:t>
            </w:r>
            <w:r w:rsidRPr="000B76B6">
              <w:rPr>
                <w:rFonts w:asciiTheme="minorEastAsia" w:hAnsiTheme="minorEastAsia"/>
                <w:w w:val="40"/>
                <w:szCs w:val="16"/>
                <w:fitText w:val="159" w:id="-1267397618"/>
              </w:rPr>
              <w:t>Ｆ</w:t>
            </w:r>
            <w:r w:rsidRPr="000B76B6">
              <w:rPr>
                <w:rFonts w:asciiTheme="minorEastAsia" w:hAnsiTheme="minorEastAsia"/>
                <w:spacing w:val="2"/>
                <w:w w:val="40"/>
                <w:szCs w:val="16"/>
                <w:fitText w:val="159" w:id="-1267397618"/>
              </w:rPr>
              <w:t>)</w:t>
            </w:r>
            <w:r w:rsidRPr="001F01C3">
              <w:rPr>
                <w:rFonts w:asciiTheme="minorEastAsia" w:hAnsiTheme="minorEastAsia" w:hint="eastAsia"/>
                <w:szCs w:val="16"/>
              </w:rPr>
              <w:t>の欄は、法第</w:t>
            </w:r>
            <w:r w:rsidRPr="001F01C3">
              <w:rPr>
                <w:rFonts w:hAnsi="ＭＳ ゴシック"/>
                <w:szCs w:val="16"/>
              </w:rPr>
              <w:t>116</w:t>
            </w:r>
            <w:r w:rsidRPr="001F01C3">
              <w:rPr>
                <w:rFonts w:hAnsi="ＭＳ ゴシック" w:hint="eastAsia"/>
                <w:szCs w:val="16"/>
              </w:rPr>
              <w:t>条第</w:t>
            </w:r>
            <w:r w:rsidRPr="001F01C3">
              <w:rPr>
                <w:rFonts w:asciiTheme="minorEastAsia" w:hAnsiTheme="minorEastAsia" w:hint="eastAsia"/>
                <w:szCs w:val="16"/>
              </w:rPr>
              <w:t>１項又は第２項の規定により株主名簿への記載又は記録を拒否している株式及び同条第３項の規定により議決権が制限されている株式（以下この別表において「特定外国株式等」という。）の数を種類ごとに記載すること。</w:t>
            </w:r>
          </w:p>
          <w:p w14:paraId="632CED98" w14:textId="77777777" w:rsidR="000B76B6" w:rsidRPr="001F01C3" w:rsidRDefault="000B76B6" w:rsidP="00504CBE">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 xml:space="preserve">（注８）　</w:t>
            </w:r>
            <w:r w:rsidRPr="000B76B6">
              <w:rPr>
                <w:rFonts w:asciiTheme="minorEastAsia" w:hAnsiTheme="minorEastAsia"/>
                <w:w w:val="40"/>
                <w:szCs w:val="16"/>
                <w:fitText w:val="159" w:id="-1267397617"/>
              </w:rPr>
              <w:t>(</w:t>
            </w:r>
            <w:r w:rsidRPr="000B76B6">
              <w:rPr>
                <w:rFonts w:asciiTheme="minorEastAsia" w:hAnsiTheme="minorEastAsia"/>
                <w:w w:val="40"/>
                <w:szCs w:val="16"/>
                <w:fitText w:val="159" w:id="-1267397617"/>
              </w:rPr>
              <w:t>Ｇ</w:t>
            </w:r>
            <w:r w:rsidRPr="000B76B6">
              <w:rPr>
                <w:rFonts w:asciiTheme="minorEastAsia" w:hAnsiTheme="minorEastAsia"/>
                <w:spacing w:val="2"/>
                <w:w w:val="40"/>
                <w:szCs w:val="16"/>
                <w:fitText w:val="159" w:id="-1267397617"/>
              </w:rPr>
              <w:t>)</w:t>
            </w:r>
            <w:r w:rsidRPr="001F01C3">
              <w:rPr>
                <w:rFonts w:asciiTheme="minorEastAsia" w:hAnsiTheme="minorEastAsia" w:hint="eastAsia"/>
                <w:szCs w:val="16"/>
              </w:rPr>
              <w:t>の欄は、自己保有株式、相互保有株式又は特定外国株式等に該当する株式以外の完全議決権株式について、株式数及び議決権の数を記載すること。</w:t>
            </w:r>
          </w:p>
          <w:p w14:paraId="4DA3D508" w14:textId="77777777" w:rsidR="000B76B6" w:rsidRPr="001F01C3" w:rsidRDefault="000B76B6" w:rsidP="00504CBE">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 xml:space="preserve">（注９）　</w:t>
            </w:r>
            <w:r w:rsidRPr="000B76B6">
              <w:rPr>
                <w:rFonts w:asciiTheme="minorEastAsia" w:hAnsiTheme="minorEastAsia"/>
                <w:w w:val="40"/>
                <w:szCs w:val="16"/>
                <w:fitText w:val="159" w:id="-1267397616"/>
              </w:rPr>
              <w:t>(</w:t>
            </w:r>
            <w:r w:rsidRPr="000B76B6">
              <w:rPr>
                <w:rFonts w:asciiTheme="minorEastAsia" w:hAnsiTheme="minorEastAsia"/>
                <w:w w:val="40"/>
                <w:szCs w:val="16"/>
                <w:fitText w:val="159" w:id="-1267397616"/>
              </w:rPr>
              <w:t>Ｈ</w:t>
            </w:r>
            <w:r w:rsidRPr="000B76B6">
              <w:rPr>
                <w:rFonts w:asciiTheme="minorEastAsia" w:hAnsiTheme="minorEastAsia"/>
                <w:spacing w:val="2"/>
                <w:w w:val="40"/>
                <w:szCs w:val="16"/>
                <w:fitText w:val="159" w:id="-1267397616"/>
              </w:rPr>
              <w:t>)</w:t>
            </w:r>
            <w:r w:rsidRPr="001F01C3">
              <w:rPr>
                <w:rFonts w:asciiTheme="minorEastAsia" w:hAnsiTheme="minorEastAsia" w:hint="eastAsia"/>
                <w:szCs w:val="16"/>
              </w:rPr>
              <w:t>の欄は、単元未満株式の総数を記載すること。</w:t>
            </w:r>
          </w:p>
          <w:p w14:paraId="21307491" w14:textId="77777777" w:rsidR="000B76B6" w:rsidRPr="001F01C3" w:rsidRDefault="000B76B6" w:rsidP="00504CBE">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（注</w:t>
            </w:r>
            <w:r w:rsidRPr="001F01C3">
              <w:rPr>
                <w:rFonts w:hAnsi="ＭＳ ゴシック"/>
                <w:szCs w:val="16"/>
              </w:rPr>
              <w:t>10</w:t>
            </w:r>
            <w:r w:rsidRPr="001F01C3">
              <w:rPr>
                <w:rFonts w:asciiTheme="minorEastAsia" w:hAnsiTheme="minorEastAsia" w:hint="eastAsia"/>
                <w:szCs w:val="16"/>
              </w:rPr>
              <w:t xml:space="preserve">）　</w:t>
            </w:r>
            <w:r w:rsidRPr="000B76B6">
              <w:rPr>
                <w:rFonts w:asciiTheme="minorEastAsia" w:hAnsiTheme="minorEastAsia"/>
                <w:w w:val="40"/>
                <w:kern w:val="0"/>
                <w:szCs w:val="16"/>
                <w:fitText w:val="159" w:id="-1267397632"/>
              </w:rPr>
              <w:t>(</w:t>
            </w:r>
            <w:r w:rsidRPr="000B76B6">
              <w:rPr>
                <w:rFonts w:asciiTheme="minorEastAsia" w:hAnsiTheme="minorEastAsia"/>
                <w:w w:val="40"/>
                <w:kern w:val="0"/>
                <w:szCs w:val="16"/>
                <w:fitText w:val="159" w:id="-1267397632"/>
              </w:rPr>
              <w:t>Ｉ</w:t>
            </w:r>
            <w:r w:rsidRPr="000B76B6">
              <w:rPr>
                <w:rFonts w:asciiTheme="minorEastAsia" w:hAnsiTheme="minorEastAsia"/>
                <w:w w:val="40"/>
                <w:kern w:val="0"/>
                <w:szCs w:val="16"/>
                <w:fitText w:val="159" w:id="-1267397632"/>
              </w:rPr>
              <w:t>)</w:t>
            </w:r>
            <w:r w:rsidRPr="001F01C3">
              <w:rPr>
                <w:rFonts w:asciiTheme="minorEastAsia" w:hAnsiTheme="minorEastAsia" w:hint="eastAsia"/>
                <w:szCs w:val="16"/>
              </w:rPr>
              <w:t>の欄は、発行済株式及び議決権の総数を記載すること。</w:t>
            </w:r>
          </w:p>
          <w:p w14:paraId="5AF49E4A" w14:textId="0A84A5BD" w:rsidR="000B76B6" w:rsidRPr="001F01C3" w:rsidRDefault="000B76B6" w:rsidP="00504CBE">
            <w:pPr>
              <w:kinsoku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w:t>
            </w:r>
            <w:r w:rsidRPr="001F01C3">
              <w:rPr>
                <w:rFonts w:hAnsi="ＭＳ ゴシック" w:hint="eastAsia"/>
                <w:szCs w:val="16"/>
              </w:rPr>
              <w:t>注</w:t>
            </w:r>
            <w:r w:rsidRPr="001F01C3">
              <w:rPr>
                <w:rFonts w:hAnsi="ＭＳ ゴシック"/>
                <w:szCs w:val="16"/>
              </w:rPr>
              <w:t>11</w:t>
            </w:r>
            <w:r w:rsidRPr="001F01C3">
              <w:rPr>
                <w:rFonts w:asciiTheme="minorEastAsia" w:hAnsiTheme="minorEastAsia" w:hint="eastAsia"/>
                <w:szCs w:val="16"/>
              </w:rPr>
              <w:t>）　表に記載の内容を証する書類（例：株式分布状況表、株主名簿（全ての株主について記載があるもの。）、有価証券報告書、定款等の議決権の数の状況が分かる資料）を添付すること。</w:t>
            </w:r>
            <w:r w:rsidR="00E73EBF" w:rsidRPr="00E73EBF">
              <w:rPr>
                <w:rFonts w:asciiTheme="minorEastAsia" w:hAnsiTheme="minorEastAsia" w:hint="eastAsia"/>
                <w:szCs w:val="16"/>
              </w:rPr>
              <w:t>法人</w:t>
            </w:r>
            <w:r w:rsidR="00E73EBF" w:rsidRPr="00E73EBF">
              <w:rPr>
                <w:rFonts w:asciiTheme="minorEastAsia" w:hAnsiTheme="minorEastAsia"/>
                <w:szCs w:val="16"/>
              </w:rPr>
              <w:t>(</w:t>
            </w:r>
            <w:r w:rsidR="00E73EBF" w:rsidRPr="00E73EBF">
              <w:rPr>
                <w:rFonts w:asciiTheme="minorEastAsia" w:hAnsiTheme="minorEastAsia"/>
                <w:szCs w:val="16"/>
              </w:rPr>
              <w:t>表に記載の内容に関する事項の登記を要しない者を除く。</w:t>
            </w:r>
            <w:r w:rsidR="00E73EBF" w:rsidRPr="00E73EBF">
              <w:rPr>
                <w:rFonts w:asciiTheme="minorEastAsia" w:hAnsiTheme="minorEastAsia"/>
                <w:szCs w:val="16"/>
              </w:rPr>
              <w:t>)</w:t>
            </w:r>
            <w:r w:rsidR="00E73EBF" w:rsidRPr="00E73EBF">
              <w:rPr>
                <w:rFonts w:asciiTheme="minorEastAsia" w:hAnsiTheme="minorEastAsia"/>
                <w:szCs w:val="16"/>
              </w:rPr>
              <w:t>にあつては、登記事項証明書を添付すること。</w:t>
            </w:r>
          </w:p>
          <w:p w14:paraId="75695EE3" w14:textId="77777777" w:rsidR="000B76B6" w:rsidRPr="001F01C3" w:rsidRDefault="000B76B6" w:rsidP="00504CBE">
            <w:pPr>
              <w:kinsoku w:val="0"/>
              <w:wordWrap w:val="0"/>
              <w:autoSpaceDE w:val="0"/>
              <w:autoSpaceDN w:val="0"/>
              <w:adjustRightInd w:val="0"/>
              <w:ind w:leftChars="400" w:left="1680" w:hangingChars="400" w:hanging="840"/>
              <w:rPr>
                <w:rFonts w:asciiTheme="minorEastAsia" w:hAnsiTheme="minorEastAsia"/>
                <w:szCs w:val="16"/>
              </w:rPr>
            </w:pPr>
            <w:r w:rsidRPr="001F01C3">
              <w:rPr>
                <w:rFonts w:asciiTheme="minorEastAsia" w:hAnsiTheme="minorEastAsia" w:hint="eastAsia"/>
                <w:szCs w:val="16"/>
              </w:rPr>
              <w:t>（</w:t>
            </w:r>
            <w:r w:rsidRPr="001F01C3">
              <w:rPr>
                <w:rFonts w:hAnsi="ＭＳ ゴシック" w:hint="eastAsia"/>
                <w:szCs w:val="16"/>
              </w:rPr>
              <w:t>注</w:t>
            </w:r>
            <w:r w:rsidRPr="001F01C3">
              <w:rPr>
                <w:rFonts w:hAnsi="ＭＳ ゴシック"/>
                <w:szCs w:val="16"/>
              </w:rPr>
              <w:t>12</w:t>
            </w:r>
            <w:r w:rsidRPr="001F01C3">
              <w:rPr>
                <w:rFonts w:asciiTheme="minorEastAsia" w:hAnsiTheme="minorEastAsia"/>
                <w:szCs w:val="16"/>
              </w:rPr>
              <w:t>）</w:t>
            </w:r>
            <w:r w:rsidRPr="001F01C3">
              <w:rPr>
                <w:rFonts w:asciiTheme="minorEastAsia" w:hAnsiTheme="minorEastAsia" w:hint="eastAsia"/>
                <w:szCs w:val="16"/>
              </w:rPr>
              <w:t xml:space="preserve">　単元株式数を定款で定めていない株式会社にあつては、１単元の株式数の欄の記載を要しない。</w:t>
            </w:r>
          </w:p>
          <w:p w14:paraId="666A1AC8" w14:textId="77777777" w:rsidR="000B76B6" w:rsidRPr="006B0DA6" w:rsidRDefault="000B76B6" w:rsidP="00504CBE">
            <w:pPr>
              <w:autoSpaceDE w:val="0"/>
              <w:autoSpaceDN w:val="0"/>
              <w:ind w:leftChars="400" w:left="1680" w:hangingChars="400" w:hanging="840"/>
              <w:rPr>
                <w:rFonts w:hAnsi="ＭＳ ゴシック"/>
              </w:rPr>
            </w:pPr>
            <w:r w:rsidRPr="001F01C3">
              <w:rPr>
                <w:rFonts w:hAnsi="ＭＳ ゴシック" w:hint="eastAsia"/>
                <w:szCs w:val="16"/>
              </w:rPr>
              <w:t>（注</w:t>
            </w:r>
            <w:r w:rsidRPr="001F01C3">
              <w:rPr>
                <w:rFonts w:hAnsi="ＭＳ ゴシック"/>
                <w:szCs w:val="16"/>
              </w:rPr>
              <w:t>13）</w:t>
            </w:r>
            <w:r w:rsidRPr="001F01C3">
              <w:rPr>
                <w:rFonts w:asciiTheme="minorEastAsia" w:hAnsiTheme="minorEastAsia" w:hint="eastAsia"/>
                <w:szCs w:val="16"/>
              </w:rPr>
              <w:t xml:space="preserve">　法第</w:t>
            </w:r>
            <w:r w:rsidRPr="001F01C3">
              <w:rPr>
                <w:rFonts w:hAnsi="ＭＳ ゴシック"/>
                <w:szCs w:val="16"/>
              </w:rPr>
              <w:t>93</w:t>
            </w:r>
            <w:r w:rsidRPr="001F01C3">
              <w:rPr>
                <w:rFonts w:hAnsi="ＭＳ ゴシック" w:hint="eastAsia"/>
                <w:szCs w:val="16"/>
              </w:rPr>
              <w:t>条</w:t>
            </w:r>
            <w:r w:rsidRPr="001F01C3">
              <w:rPr>
                <w:rFonts w:hAnsi="ＭＳ ゴシック"/>
                <w:szCs w:val="16"/>
              </w:rPr>
              <w:t>の</w:t>
            </w:r>
            <w:r w:rsidRPr="001F01C3">
              <w:rPr>
                <w:rFonts w:asciiTheme="minorEastAsia" w:hAnsiTheme="minorEastAsia"/>
                <w:szCs w:val="16"/>
              </w:rPr>
              <w:t>認定を受けて設立される株式会社にあつては、設立時発行</w:t>
            </w:r>
            <w:r w:rsidRPr="001F01C3">
              <w:rPr>
                <w:rFonts w:asciiTheme="minorEastAsia" w:hAnsiTheme="minorEastAsia"/>
                <w:szCs w:val="16"/>
              </w:rPr>
              <w:lastRenderedPageBreak/>
              <w:t>株式の状況を記載すること</w:t>
            </w:r>
            <w:r w:rsidRPr="001F01C3">
              <w:rPr>
                <w:rFonts w:asciiTheme="minorEastAsia" w:hAnsiTheme="minorEastAsia" w:hint="eastAsia"/>
                <w:szCs w:val="16"/>
              </w:rPr>
              <w:t>（イにおいて同じ。）。</w:t>
            </w:r>
          </w:p>
          <w:p w14:paraId="0F924F4A" w14:textId="1B1EA6A9" w:rsidR="000B76B6" w:rsidRDefault="000B76B6" w:rsidP="00504CBE">
            <w:pPr>
              <w:tabs>
                <w:tab w:val="left" w:pos="851"/>
              </w:tabs>
              <w:autoSpaceDE w:val="0"/>
              <w:autoSpaceDN w:val="0"/>
              <w:ind w:leftChars="300" w:left="840" w:hangingChars="100" w:hanging="210"/>
              <w:rPr>
                <w:rFonts w:hAnsi="ＭＳ ゴシック"/>
              </w:rPr>
            </w:pPr>
            <w:r>
              <w:rPr>
                <w:rFonts w:hAnsi="ＭＳ ゴシック" w:hint="eastAsia"/>
              </w:rPr>
              <w:t xml:space="preserve">イ　</w:t>
            </w:r>
            <w:r w:rsidR="00983F21">
              <w:rPr>
                <w:rFonts w:hAnsi="ＭＳ ゴシック" w:hint="eastAsia"/>
              </w:rPr>
              <w:t>議決権割合</w:t>
            </w:r>
            <w:r w:rsidRPr="00F37E66">
              <w:rPr>
                <w:rFonts w:hAnsi="ＭＳ ゴシック" w:hint="eastAsia"/>
              </w:rPr>
              <w:t>に関する事項</w:t>
            </w:r>
          </w:p>
          <w:p w14:paraId="7AF87B2F" w14:textId="4ED54D24" w:rsidR="000B76B6" w:rsidRPr="00504CBE" w:rsidRDefault="00467C22" w:rsidP="00467C22">
            <w:pPr>
              <w:kinsoku w:val="0"/>
              <w:wordWrap w:val="0"/>
              <w:autoSpaceDE w:val="0"/>
              <w:autoSpaceDN w:val="0"/>
              <w:adjustRightInd w:val="0"/>
              <w:ind w:leftChars="400" w:left="840"/>
              <w:jc w:val="left"/>
              <w:rPr>
                <w:rFonts w:hAnsi="ＭＳ 明朝" w:cs="ＭＳ 明朝"/>
                <w:szCs w:val="16"/>
              </w:rPr>
            </w:pPr>
            <w:r w:rsidRPr="00504CBE">
              <w:rPr>
                <w:rFonts w:hAnsi="ＭＳ 明朝" w:cs="ＭＳ 明朝"/>
                <w:w w:val="38"/>
                <w:szCs w:val="16"/>
                <w:fitText w:val="163" w:id="-1726812407"/>
              </w:rPr>
              <w:t>(イ</w:t>
            </w:r>
            <w:r w:rsidRPr="00504CBE">
              <w:rPr>
                <w:rFonts w:hAnsi="ＭＳ 明朝" w:cs="ＭＳ 明朝"/>
                <w:spacing w:val="5"/>
                <w:w w:val="38"/>
                <w:szCs w:val="16"/>
                <w:fitText w:val="163" w:id="-1726812407"/>
              </w:rPr>
              <w:t>)</w:t>
            </w:r>
            <w:r w:rsidRPr="00504CBE">
              <w:rPr>
                <w:rFonts w:hAnsi="ＭＳ 明朝" w:cs="ＭＳ 明朝" w:hint="eastAsia"/>
                <w:szCs w:val="16"/>
              </w:rPr>
              <w:t xml:space="preserve">　コミュニティ放送に係る申請の場合</w:t>
            </w:r>
          </w:p>
          <w:tbl>
            <w:tblPr>
              <w:tblW w:w="6898" w:type="dxa"/>
              <w:tblInd w:w="926" w:type="dxa"/>
              <w:tblLayout w:type="fixed"/>
              <w:tblCellMar>
                <w:top w:w="28" w:type="dxa"/>
              </w:tblCellMar>
              <w:tblLook w:val="04A0" w:firstRow="1" w:lastRow="0" w:firstColumn="1" w:lastColumn="0" w:noHBand="0" w:noVBand="1"/>
            </w:tblPr>
            <w:tblGrid>
              <w:gridCol w:w="593"/>
              <w:gridCol w:w="1426"/>
              <w:gridCol w:w="531"/>
              <w:gridCol w:w="741"/>
              <w:gridCol w:w="741"/>
              <w:gridCol w:w="846"/>
              <w:gridCol w:w="531"/>
              <w:gridCol w:w="639"/>
              <w:gridCol w:w="850"/>
            </w:tblGrid>
            <w:tr w:rsidR="00467C22" w:rsidRPr="00F314F4" w14:paraId="5F17C909" w14:textId="77777777" w:rsidTr="00504CBE">
              <w:trPr>
                <w:trHeight w:val="1989"/>
              </w:trPr>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20E25F1C" w14:textId="77777777" w:rsidR="00467C22" w:rsidRPr="00F314F4" w:rsidRDefault="00467C22" w:rsidP="00467C22">
                  <w:pPr>
                    <w:kinsoku w:val="0"/>
                    <w:autoSpaceDE w:val="0"/>
                    <w:autoSpaceDN w:val="0"/>
                    <w:adjustRightInd w:val="0"/>
                    <w:ind w:left="180"/>
                    <w:jc w:val="center"/>
                    <w:rPr>
                      <w:rFonts w:asciiTheme="minorEastAsia" w:hAnsiTheme="minorEastAsia"/>
                      <w:szCs w:val="16"/>
                    </w:rPr>
                  </w:pPr>
                  <w:r w:rsidRPr="00F314F4">
                    <w:rPr>
                      <w:rFonts w:asciiTheme="minorEastAsia" w:hAnsiTheme="minorEastAsia" w:hint="eastAsia"/>
                      <w:szCs w:val="16"/>
                    </w:rPr>
                    <w:t>区　　分</w:t>
                  </w:r>
                </w:p>
              </w:tc>
              <w:tc>
                <w:tcPr>
                  <w:tcW w:w="531" w:type="dxa"/>
                  <w:tcBorders>
                    <w:top w:val="single" w:sz="4" w:space="0" w:color="auto"/>
                    <w:left w:val="single" w:sz="4" w:space="0" w:color="auto"/>
                    <w:bottom w:val="nil"/>
                    <w:right w:val="single" w:sz="4" w:space="0" w:color="auto"/>
                  </w:tcBorders>
                  <w:tcMar>
                    <w:top w:w="0" w:type="dxa"/>
                    <w:left w:w="113" w:type="dxa"/>
                    <w:bottom w:w="0" w:type="dxa"/>
                    <w:right w:w="113" w:type="dxa"/>
                  </w:tcMar>
                  <w:hideMark/>
                </w:tcPr>
                <w:p w14:paraId="2767734A" w14:textId="77777777" w:rsidR="00467C22" w:rsidRPr="00F314F4" w:rsidRDefault="00467C22" w:rsidP="00467C22">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氏名又は名称</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46BEA79D" w14:textId="77777777" w:rsidR="00467C22" w:rsidRPr="00F314F4" w:rsidRDefault="00467C22" w:rsidP="00467C22">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住所</w:t>
                  </w:r>
                </w:p>
                <w:p w14:paraId="1B3101B0" w14:textId="77777777" w:rsidR="00467C22" w:rsidRPr="00F314F4" w:rsidRDefault="00467C22" w:rsidP="00467C22">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Ａ</w:t>
                  </w:r>
                  <w:r w:rsidRPr="00F314F4">
                    <w:rPr>
                      <w:rFonts w:asciiTheme="minorEastAsia" w:hAnsiTheme="minorEastAsia" w:hint="eastAsia"/>
                      <w:w w:val="49"/>
                      <w:szCs w:val="16"/>
                    </w:rPr>
                    <w:t>)</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421A73A3" w14:textId="77777777" w:rsidR="00467C22" w:rsidRPr="00F314F4" w:rsidRDefault="00467C22" w:rsidP="00467C22">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法人番号</w:t>
                  </w:r>
                </w:p>
                <w:p w14:paraId="0BD2FE9F" w14:textId="77777777" w:rsidR="00467C22" w:rsidRPr="00F314F4" w:rsidRDefault="00467C22" w:rsidP="00467C22">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Ｂ</w:t>
                  </w:r>
                  <w:r w:rsidRPr="00F314F4">
                    <w:rPr>
                      <w:rFonts w:asciiTheme="minorEastAsia" w:hAnsiTheme="minorEastAsia" w:hint="eastAsia"/>
                      <w:w w:val="49"/>
                      <w:szCs w:val="16"/>
                    </w:rPr>
                    <w:t>)</w:t>
                  </w:r>
                </w:p>
              </w:tc>
              <w:tc>
                <w:tcPr>
                  <w:tcW w:w="846"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387EDB66" w14:textId="77777777" w:rsidR="00467C22" w:rsidRPr="00F314F4" w:rsidRDefault="00467C22" w:rsidP="00467C22">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株式数</w:t>
                  </w:r>
                </w:p>
                <w:p w14:paraId="75B3B663" w14:textId="77777777" w:rsidR="00467C22" w:rsidRPr="00F314F4" w:rsidRDefault="00467C22" w:rsidP="00467C22">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株</w:t>
                  </w:r>
                  <w:r w:rsidRPr="00F314F4">
                    <w:rPr>
                      <w:rFonts w:asciiTheme="minorEastAsia" w:hAnsiTheme="minorEastAsia" w:hint="eastAsia"/>
                      <w:w w:val="49"/>
                      <w:szCs w:val="16"/>
                    </w:rPr>
                    <w:t>)</w:t>
                  </w:r>
                </w:p>
                <w:p w14:paraId="0A68E81B" w14:textId="77777777" w:rsidR="00467C22" w:rsidRPr="00F314F4" w:rsidRDefault="00467C22" w:rsidP="00467C22">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Ｃ</w:t>
                  </w:r>
                  <w:r w:rsidRPr="00F314F4">
                    <w:rPr>
                      <w:rFonts w:asciiTheme="minorEastAsia" w:hAnsiTheme="minorEastAsia" w:hint="eastAsia"/>
                      <w:w w:val="49"/>
                      <w:szCs w:val="16"/>
                    </w:rPr>
                    <w:t>)</w:t>
                  </w:r>
                </w:p>
              </w:tc>
              <w:tc>
                <w:tcPr>
                  <w:tcW w:w="53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759D1C43" w14:textId="77777777" w:rsidR="00467C22" w:rsidRPr="00F314F4" w:rsidRDefault="00467C22" w:rsidP="00467C22">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議決権の数</w:t>
                  </w:r>
                </w:p>
                <w:p w14:paraId="275228FB" w14:textId="77777777" w:rsidR="00467C22" w:rsidRPr="00F314F4" w:rsidRDefault="00467C22" w:rsidP="00467C22">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個</w:t>
                  </w:r>
                  <w:r w:rsidRPr="00F314F4">
                    <w:rPr>
                      <w:rFonts w:asciiTheme="minorEastAsia" w:hAnsiTheme="minorEastAsia" w:hint="eastAsia"/>
                      <w:w w:val="49"/>
                      <w:szCs w:val="16"/>
                    </w:rPr>
                    <w:t>)</w:t>
                  </w:r>
                </w:p>
                <w:p w14:paraId="15FAFBBB" w14:textId="77777777" w:rsidR="00467C22" w:rsidRPr="00F314F4" w:rsidRDefault="00467C22" w:rsidP="00467C22">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tc>
              <w:tc>
                <w:tcPr>
                  <w:tcW w:w="63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5897E08A" w14:textId="77777777" w:rsidR="00467C22" w:rsidRDefault="00467C22" w:rsidP="00467C22">
                  <w:pPr>
                    <w:kinsoku w:val="0"/>
                    <w:autoSpaceDE w:val="0"/>
                    <w:autoSpaceDN w:val="0"/>
                    <w:adjustRightInd w:val="0"/>
                    <w:spacing w:line="200" w:lineRule="exact"/>
                    <w:jc w:val="center"/>
                    <w:rPr>
                      <w:rFonts w:asciiTheme="minorEastAsia" w:hAnsiTheme="minorEastAsia"/>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p w14:paraId="558E0365" w14:textId="77777777" w:rsidR="00467C22" w:rsidRPr="00F314F4" w:rsidRDefault="00467C22" w:rsidP="00467C22">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／議決権の総数</w:t>
                  </w:r>
                </w:p>
                <w:p w14:paraId="44251DCC" w14:textId="77777777" w:rsidR="00467C22" w:rsidRPr="00F314F4" w:rsidRDefault="00467C22" w:rsidP="00467C22">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w:t>
                  </w:r>
                  <w:r w:rsidRPr="00F314F4">
                    <w:rPr>
                      <w:rFonts w:asciiTheme="minorEastAsia" w:hAnsiTheme="minorEastAsia" w:hint="eastAsia"/>
                      <w:w w:val="49"/>
                      <w:szCs w:val="16"/>
                    </w:rPr>
                    <w:t>)</w:t>
                  </w:r>
                </w:p>
                <w:p w14:paraId="5EF4E85C" w14:textId="77777777" w:rsidR="00467C22" w:rsidRPr="00F314F4" w:rsidRDefault="00467C22" w:rsidP="00467C22">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Ｅ</w:t>
                  </w:r>
                  <w:r w:rsidRPr="00F314F4">
                    <w:rPr>
                      <w:rFonts w:asciiTheme="minorEastAsia" w:hAnsiTheme="minorEastAsia" w:hint="eastAsia"/>
                      <w:w w:val="49"/>
                      <w:szCs w:val="16"/>
                    </w:rPr>
                    <w:t>)</w:t>
                  </w:r>
                </w:p>
              </w:tc>
              <w:tc>
                <w:tcPr>
                  <w:tcW w:w="850"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7482F5AC" w14:textId="77777777" w:rsidR="00467C22" w:rsidRPr="00F314F4" w:rsidRDefault="00467C22" w:rsidP="00467C22">
                  <w:pPr>
                    <w:kinsoku w:val="0"/>
                    <w:autoSpaceDE w:val="0"/>
                    <w:autoSpaceDN w:val="0"/>
                    <w:adjustRightInd w:val="0"/>
                    <w:spacing w:line="200" w:lineRule="exact"/>
                    <w:jc w:val="left"/>
                    <w:rPr>
                      <w:rFonts w:asciiTheme="minorEastAsia" w:hAnsiTheme="minorEastAsia"/>
                      <w:szCs w:val="16"/>
                    </w:rPr>
                  </w:pPr>
                  <w:r w:rsidRPr="00F314F4">
                    <w:rPr>
                      <w:rFonts w:asciiTheme="minorEastAsia" w:hAnsiTheme="minorEastAsia" w:hint="eastAsia"/>
                      <w:szCs w:val="16"/>
                    </w:rPr>
                    <w:t>備考</w:t>
                  </w:r>
                </w:p>
              </w:tc>
            </w:tr>
            <w:tr w:rsidR="00467C22" w14:paraId="0C441862" w14:textId="77777777" w:rsidTr="00504CBE">
              <w:trPr>
                <w:trHeight w:val="503"/>
              </w:trPr>
              <w:tc>
                <w:tcPr>
                  <w:tcW w:w="593" w:type="dxa"/>
                  <w:vMerge w:val="restart"/>
                  <w:tcBorders>
                    <w:top w:val="single" w:sz="4" w:space="0" w:color="auto"/>
                    <w:left w:val="single" w:sz="4" w:space="0" w:color="auto"/>
                    <w:bottom w:val="single" w:sz="4" w:space="0" w:color="auto"/>
                    <w:right w:val="single" w:sz="4" w:space="0" w:color="auto"/>
                  </w:tcBorders>
                  <w:tcMar>
                    <w:top w:w="0" w:type="dxa"/>
                    <w:left w:w="170" w:type="dxa"/>
                    <w:bottom w:w="0" w:type="dxa"/>
                    <w:right w:w="170" w:type="dxa"/>
                  </w:tcMar>
                  <w:vAlign w:val="center"/>
                  <w:hideMark/>
                </w:tcPr>
                <w:p w14:paraId="2E883A5C" w14:textId="77777777" w:rsidR="00467C22" w:rsidRPr="00F314F4" w:rsidRDefault="00467C22" w:rsidP="00467C22">
                  <w:pPr>
                    <w:kinsoku w:val="0"/>
                    <w:autoSpaceDE w:val="0"/>
                    <w:autoSpaceDN w:val="0"/>
                    <w:adjustRightInd w:val="0"/>
                    <w:spacing w:line="260" w:lineRule="exact"/>
                    <w:jc w:val="center"/>
                    <w:rPr>
                      <w:rFonts w:asciiTheme="minorEastAsia" w:hAnsiTheme="minorEastAsia"/>
                      <w:spacing w:val="4"/>
                      <w:szCs w:val="16"/>
                    </w:rPr>
                  </w:pPr>
                  <w:r w:rsidRPr="00F314F4">
                    <w:rPr>
                      <w:rFonts w:asciiTheme="minorEastAsia" w:hAnsiTheme="minorEastAsia" w:hint="eastAsia"/>
                      <w:spacing w:val="4"/>
                      <w:szCs w:val="16"/>
                    </w:rPr>
                    <w:t>外国法人等</w:t>
                  </w:r>
                </w:p>
              </w:tc>
              <w:tc>
                <w:tcPr>
                  <w:tcW w:w="1426" w:type="dxa"/>
                  <w:tcBorders>
                    <w:top w:val="single" w:sz="4" w:space="0" w:color="auto"/>
                    <w:left w:val="single" w:sz="4" w:space="0" w:color="auto"/>
                    <w:bottom w:val="single" w:sz="4" w:space="0" w:color="auto"/>
                    <w:right w:val="single" w:sz="4" w:space="0" w:color="auto"/>
                  </w:tcBorders>
                  <w:hideMark/>
                </w:tcPr>
                <w:p w14:paraId="3B3397F7" w14:textId="77777777" w:rsidR="00467C22" w:rsidRPr="00F314F4" w:rsidRDefault="00467C22" w:rsidP="00467C22">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議決権の総数の</w:t>
                  </w:r>
                  <w:r w:rsidRPr="007D2014">
                    <w:rPr>
                      <w:rFonts w:hAnsi="ＭＳ ゴシック"/>
                      <w:szCs w:val="16"/>
                    </w:rPr>
                    <w:t>1000</w:t>
                  </w:r>
                  <w:r w:rsidRPr="00F314F4">
                    <w:rPr>
                      <w:rFonts w:asciiTheme="minorEastAsia" w:hAnsiTheme="minorEastAsia" w:hint="eastAsia"/>
                      <w:szCs w:val="16"/>
                    </w:rPr>
                    <w:t>分の１以上を占める者</w:t>
                  </w:r>
                </w:p>
              </w:tc>
              <w:tc>
                <w:tcPr>
                  <w:tcW w:w="531" w:type="dxa"/>
                  <w:tcBorders>
                    <w:top w:val="single" w:sz="4" w:space="0" w:color="auto"/>
                    <w:left w:val="single" w:sz="4" w:space="0" w:color="auto"/>
                    <w:bottom w:val="single" w:sz="4" w:space="0" w:color="auto"/>
                    <w:right w:val="single" w:sz="4" w:space="0" w:color="auto"/>
                  </w:tcBorders>
                </w:tcPr>
                <w:p w14:paraId="4559AF94" w14:textId="77777777" w:rsidR="00467C22" w:rsidRPr="00D35D58" w:rsidRDefault="00467C22" w:rsidP="00467C22">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s="ＭＳ 明朝"/>
                      <w:color w:val="FF0000"/>
                      <w:szCs w:val="16"/>
                    </w:rPr>
                    <w:t>***</w:t>
                  </w:r>
                </w:p>
              </w:tc>
              <w:tc>
                <w:tcPr>
                  <w:tcW w:w="741" w:type="dxa"/>
                  <w:tcBorders>
                    <w:top w:val="single" w:sz="4" w:space="0" w:color="auto"/>
                    <w:left w:val="single" w:sz="4" w:space="0" w:color="auto"/>
                    <w:bottom w:val="single" w:sz="4" w:space="0" w:color="auto"/>
                    <w:right w:val="single" w:sz="4" w:space="0" w:color="auto"/>
                  </w:tcBorders>
                </w:tcPr>
                <w:p w14:paraId="1CB19A3C" w14:textId="77777777" w:rsidR="00467C22" w:rsidRPr="00D35D58" w:rsidRDefault="00467C22" w:rsidP="00467C22">
                  <w:pPr>
                    <w:kinsoku w:val="0"/>
                    <w:autoSpaceDE w:val="0"/>
                    <w:autoSpaceDN w:val="0"/>
                    <w:adjustRightInd w:val="0"/>
                    <w:rPr>
                      <w:rFonts w:ascii="ＭＳ 明朝" w:eastAsia="ＭＳ 明朝" w:hAnsi="ＭＳ 明朝" w:cs="ＭＳ 明朝"/>
                      <w:color w:val="FF0000"/>
                      <w:szCs w:val="16"/>
                    </w:rPr>
                  </w:pPr>
                  <w:r w:rsidRPr="00D35D58">
                    <w:rPr>
                      <w:rFonts w:ascii="ＭＳ 明朝" w:eastAsia="ＭＳ 明朝" w:hAnsi="ＭＳ 明朝" w:cs="ＭＳ 明朝"/>
                      <w:color w:val="FF0000"/>
                      <w:szCs w:val="16"/>
                    </w:rPr>
                    <w:t>New York,</w:t>
                  </w:r>
                </w:p>
                <w:p w14:paraId="64769EA0" w14:textId="77777777" w:rsidR="00467C22" w:rsidRPr="00D35D58" w:rsidRDefault="00467C22" w:rsidP="00467C22">
                  <w:pPr>
                    <w:kinsoku w:val="0"/>
                    <w:autoSpaceDE w:val="0"/>
                    <w:autoSpaceDN w:val="0"/>
                    <w:adjustRightInd w:val="0"/>
                    <w:rPr>
                      <w:rFonts w:ascii="ＭＳ 明朝" w:eastAsia="ＭＳ 明朝" w:hAnsi="ＭＳ 明朝" w:cs="ＭＳ 明朝"/>
                      <w:color w:val="FF0000"/>
                      <w:szCs w:val="16"/>
                    </w:rPr>
                  </w:pPr>
                  <w:r w:rsidRPr="00D35D58">
                    <w:rPr>
                      <w:rFonts w:ascii="ＭＳ 明朝" w:eastAsia="ＭＳ 明朝" w:hAnsi="ＭＳ 明朝" w:cs="ＭＳ 明朝"/>
                      <w:color w:val="FF0000"/>
                      <w:szCs w:val="16"/>
                    </w:rPr>
                    <w:t>New York,</w:t>
                  </w:r>
                </w:p>
                <w:p w14:paraId="35B04E1F" w14:textId="77777777" w:rsidR="00467C22" w:rsidRPr="00D35D58" w:rsidRDefault="00467C22" w:rsidP="00467C22">
                  <w:pPr>
                    <w:kinsoku w:val="0"/>
                    <w:autoSpaceDE w:val="0"/>
                    <w:autoSpaceDN w:val="0"/>
                    <w:adjustRightInd w:val="0"/>
                    <w:rPr>
                      <w:rFonts w:ascii="ＭＳ 明朝" w:eastAsia="ＭＳ 明朝" w:hAnsi="ＭＳ 明朝"/>
                      <w:szCs w:val="16"/>
                      <w:u w:val="single"/>
                    </w:rPr>
                  </w:pPr>
                  <w:r w:rsidRPr="00D35D58">
                    <w:rPr>
                      <w:rFonts w:ascii="ＭＳ 明朝" w:eastAsia="ＭＳ 明朝" w:hAnsi="ＭＳ 明朝" w:cs="ＭＳ 明朝"/>
                      <w:color w:val="FF0000"/>
                      <w:szCs w:val="16"/>
                    </w:rPr>
                    <w:t>U.S.A</w:t>
                  </w:r>
                </w:p>
              </w:tc>
              <w:tc>
                <w:tcPr>
                  <w:tcW w:w="741" w:type="dxa"/>
                  <w:tcBorders>
                    <w:top w:val="single" w:sz="4" w:space="0" w:color="auto"/>
                    <w:left w:val="single" w:sz="4" w:space="0" w:color="auto"/>
                    <w:bottom w:val="single" w:sz="4" w:space="0" w:color="auto"/>
                    <w:right w:val="single" w:sz="4" w:space="0" w:color="auto"/>
                  </w:tcBorders>
                </w:tcPr>
                <w:p w14:paraId="47B1C79D" w14:textId="77777777" w:rsidR="00467C22" w:rsidRPr="00D35D58" w:rsidRDefault="00467C22" w:rsidP="00467C22">
                  <w:pPr>
                    <w:kinsoku w:val="0"/>
                    <w:autoSpaceDE w:val="0"/>
                    <w:autoSpaceDN w:val="0"/>
                    <w:adjustRightInd w:val="0"/>
                    <w:rPr>
                      <w:rFonts w:ascii="ＭＳ 明朝" w:eastAsia="ＭＳ 明朝" w:hAnsi="ＭＳ 明朝" w:cs="ＭＳ 明朝"/>
                      <w:color w:val="FF0000"/>
                      <w:szCs w:val="16"/>
                    </w:rPr>
                  </w:pPr>
                  <w:r w:rsidRPr="00D35D58">
                    <w:rPr>
                      <w:rFonts w:ascii="ＭＳ 明朝" w:eastAsia="ＭＳ 明朝" w:hAnsi="ＭＳ 明朝" w:cs="ＭＳ 明朝"/>
                      <w:color w:val="FF0000"/>
                      <w:szCs w:val="16"/>
                    </w:rPr>
                    <w:t>****</w:t>
                  </w:r>
                </w:p>
                <w:p w14:paraId="0A43AF66" w14:textId="77777777" w:rsidR="00467C22" w:rsidRPr="00D35D58" w:rsidRDefault="00467C22" w:rsidP="00467C22">
                  <w:pPr>
                    <w:autoSpaceDE w:val="0"/>
                    <w:autoSpaceDN w:val="0"/>
                    <w:rPr>
                      <w:rFonts w:ascii="ＭＳ 明朝" w:eastAsia="ＭＳ 明朝" w:hAnsi="ＭＳ 明朝"/>
                    </w:rPr>
                  </w:pPr>
                  <w:r w:rsidRPr="00D35D58">
                    <w:rPr>
                      <w:rFonts w:ascii="ＭＳ 明朝" w:eastAsia="ＭＳ 明朝" w:hAnsi="ＭＳ 明朝" w:cs="ＭＳ 明朝"/>
                      <w:color w:val="FF0000"/>
                      <w:szCs w:val="16"/>
                    </w:rPr>
                    <w:t>****</w:t>
                  </w:r>
                </w:p>
                <w:p w14:paraId="61AC9BF7" w14:textId="77777777" w:rsidR="00467C22" w:rsidRPr="00D35D58" w:rsidRDefault="00467C22" w:rsidP="00467C22">
                  <w:pPr>
                    <w:kinsoku w:val="0"/>
                    <w:autoSpaceDE w:val="0"/>
                    <w:autoSpaceDN w:val="0"/>
                    <w:adjustRightInd w:val="0"/>
                    <w:rPr>
                      <w:rFonts w:ascii="ＭＳ 明朝" w:eastAsia="ＭＳ 明朝" w:hAnsi="ＭＳ 明朝"/>
                      <w:szCs w:val="16"/>
                      <w:u w:val="single"/>
                    </w:rPr>
                  </w:pPr>
                  <w:r w:rsidRPr="00D35D58">
                    <w:rPr>
                      <w:rFonts w:ascii="ＭＳ 明朝" w:eastAsia="ＭＳ 明朝" w:hAnsi="ＭＳ 明朝" w:cs="ＭＳ 明朝"/>
                      <w:color w:val="FF0000"/>
                      <w:szCs w:val="16"/>
                    </w:rPr>
                    <w:t>*****</w:t>
                  </w:r>
                </w:p>
              </w:tc>
              <w:tc>
                <w:tcPr>
                  <w:tcW w:w="846" w:type="dxa"/>
                  <w:tcBorders>
                    <w:top w:val="single" w:sz="4" w:space="0" w:color="auto"/>
                    <w:left w:val="single" w:sz="4" w:space="0" w:color="auto"/>
                    <w:bottom w:val="single" w:sz="4" w:space="0" w:color="auto"/>
                    <w:right w:val="single" w:sz="4" w:space="0" w:color="auto"/>
                  </w:tcBorders>
                </w:tcPr>
                <w:p w14:paraId="35E8509C" w14:textId="77777777" w:rsidR="00467C22" w:rsidRPr="00D35D58" w:rsidRDefault="00467C22" w:rsidP="00467C22">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s="ＭＳ 明朝"/>
                      <w:color w:val="FF0000"/>
                      <w:szCs w:val="16"/>
                    </w:rPr>
                    <w:t>10,000</w:t>
                  </w:r>
                </w:p>
              </w:tc>
              <w:tc>
                <w:tcPr>
                  <w:tcW w:w="531" w:type="dxa"/>
                  <w:tcBorders>
                    <w:top w:val="single" w:sz="4" w:space="0" w:color="auto"/>
                    <w:left w:val="single" w:sz="4" w:space="0" w:color="auto"/>
                    <w:bottom w:val="single" w:sz="4" w:space="0" w:color="auto"/>
                    <w:right w:val="single" w:sz="4" w:space="0" w:color="auto"/>
                  </w:tcBorders>
                </w:tcPr>
                <w:p w14:paraId="2C695082" w14:textId="77777777" w:rsidR="00467C22" w:rsidRPr="00D35D58" w:rsidRDefault="00467C22" w:rsidP="00467C22">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s="ＭＳ 明朝"/>
                      <w:color w:val="FF0000"/>
                      <w:szCs w:val="16"/>
                    </w:rPr>
                    <w:t>100</w:t>
                  </w:r>
                </w:p>
              </w:tc>
              <w:tc>
                <w:tcPr>
                  <w:tcW w:w="639" w:type="dxa"/>
                  <w:tcBorders>
                    <w:top w:val="single" w:sz="4" w:space="0" w:color="auto"/>
                    <w:left w:val="single" w:sz="4" w:space="0" w:color="auto"/>
                    <w:bottom w:val="single" w:sz="4" w:space="0" w:color="auto"/>
                    <w:right w:val="single" w:sz="4" w:space="0" w:color="auto"/>
                  </w:tcBorders>
                </w:tcPr>
                <w:p w14:paraId="5F424AEA" w14:textId="77777777" w:rsidR="00467C22" w:rsidRPr="00D35D58" w:rsidRDefault="00467C22" w:rsidP="00467C22">
                  <w:pPr>
                    <w:kinsoku w:val="0"/>
                    <w:autoSpaceDE w:val="0"/>
                    <w:autoSpaceDN w:val="0"/>
                    <w:adjustRightInd w:val="0"/>
                    <w:jc w:val="right"/>
                    <w:rPr>
                      <w:rFonts w:ascii="ＭＳ 明朝" w:eastAsia="ＭＳ 明朝" w:hAnsi="ＭＳ 明朝"/>
                      <w:szCs w:val="16"/>
                    </w:rPr>
                  </w:pPr>
                  <w:r w:rsidRPr="00D35D58">
                    <w:rPr>
                      <w:rFonts w:ascii="ＭＳ 明朝" w:eastAsia="ＭＳ 明朝" w:hAnsi="ＭＳ 明朝"/>
                      <w:color w:val="FF0000"/>
                      <w:szCs w:val="16"/>
                    </w:rPr>
                    <w:t>4.98</w:t>
                  </w:r>
                </w:p>
              </w:tc>
              <w:tc>
                <w:tcPr>
                  <w:tcW w:w="850" w:type="dxa"/>
                  <w:tcBorders>
                    <w:top w:val="single" w:sz="4" w:space="0" w:color="auto"/>
                    <w:left w:val="single" w:sz="4" w:space="0" w:color="auto"/>
                    <w:bottom w:val="single" w:sz="4" w:space="0" w:color="auto"/>
                    <w:right w:val="single" w:sz="4" w:space="0" w:color="auto"/>
                  </w:tcBorders>
                </w:tcPr>
                <w:p w14:paraId="0D40DBFC" w14:textId="77777777" w:rsidR="00467C22" w:rsidRPr="00D35D58" w:rsidRDefault="00467C22" w:rsidP="00467C22">
                  <w:pPr>
                    <w:kinsoku w:val="0"/>
                    <w:autoSpaceDE w:val="0"/>
                    <w:autoSpaceDN w:val="0"/>
                    <w:adjustRightInd w:val="0"/>
                    <w:jc w:val="right"/>
                    <w:rPr>
                      <w:rFonts w:ascii="ＭＳ 明朝" w:eastAsia="ＭＳ 明朝" w:hAnsi="ＭＳ 明朝"/>
                      <w:szCs w:val="16"/>
                      <w:u w:val="single"/>
                    </w:rPr>
                  </w:pPr>
                </w:p>
              </w:tc>
            </w:tr>
            <w:tr w:rsidR="00467C22" w14:paraId="79DDBBEF" w14:textId="77777777" w:rsidTr="00504CBE">
              <w:tc>
                <w:tcPr>
                  <w:tcW w:w="593" w:type="dxa"/>
                  <w:vMerge/>
                  <w:tcBorders>
                    <w:top w:val="single" w:sz="4" w:space="0" w:color="auto"/>
                    <w:left w:val="single" w:sz="4" w:space="0" w:color="auto"/>
                    <w:bottom w:val="single" w:sz="4" w:space="0" w:color="auto"/>
                    <w:right w:val="single" w:sz="4" w:space="0" w:color="auto"/>
                  </w:tcBorders>
                  <w:vAlign w:val="center"/>
                  <w:hideMark/>
                </w:tcPr>
                <w:p w14:paraId="2B68262B" w14:textId="77777777" w:rsidR="00467C22" w:rsidRPr="00F314F4" w:rsidRDefault="00467C22" w:rsidP="00467C22">
                  <w:pPr>
                    <w:widowControl/>
                    <w:autoSpaceDE w:val="0"/>
                    <w:autoSpaceDN w:val="0"/>
                    <w:jc w:val="left"/>
                    <w:rPr>
                      <w:rFonts w:asciiTheme="minorEastAsia" w:hAnsiTheme="minorEastAsia"/>
                      <w:szCs w:val="16"/>
                    </w:rPr>
                  </w:pPr>
                </w:p>
              </w:tc>
              <w:tc>
                <w:tcPr>
                  <w:tcW w:w="1426" w:type="dxa"/>
                  <w:tcBorders>
                    <w:top w:val="single" w:sz="4" w:space="0" w:color="auto"/>
                    <w:left w:val="single" w:sz="4" w:space="0" w:color="auto"/>
                    <w:bottom w:val="single" w:sz="4" w:space="0" w:color="auto"/>
                    <w:right w:val="single" w:sz="4" w:space="0" w:color="auto"/>
                  </w:tcBorders>
                  <w:hideMark/>
                </w:tcPr>
                <w:p w14:paraId="558D0CCC" w14:textId="77777777" w:rsidR="00467C22" w:rsidRPr="00F314F4" w:rsidRDefault="00467C22" w:rsidP="00467C22">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議決権の総数の</w:t>
                  </w:r>
                  <w:r w:rsidRPr="007D2014">
                    <w:rPr>
                      <w:rFonts w:hAnsi="ＭＳ ゴシック"/>
                      <w:szCs w:val="16"/>
                    </w:rPr>
                    <w:t>1000</w:t>
                  </w:r>
                  <w:r w:rsidRPr="00F314F4">
                    <w:rPr>
                      <w:rFonts w:asciiTheme="minorEastAsia" w:hAnsiTheme="minorEastAsia" w:hint="eastAsia"/>
                      <w:szCs w:val="16"/>
                    </w:rPr>
                    <w:t>分の１未満を占める者の合計</w:t>
                  </w:r>
                </w:p>
                <w:p w14:paraId="1F30CB66" w14:textId="77777777" w:rsidR="00467C22" w:rsidRPr="00F314F4" w:rsidRDefault="00467C22" w:rsidP="00467C22">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（計</w:t>
                  </w:r>
                  <w:r w:rsidRPr="009B39E4">
                    <w:rPr>
                      <w:rFonts w:ascii="ＭＳ 明朝" w:eastAsia="ＭＳ 明朝" w:hAnsi="ＭＳ 明朝"/>
                      <w:color w:val="FF0000"/>
                      <w:szCs w:val="16"/>
                    </w:rPr>
                    <w:t>11</w:t>
                  </w:r>
                  <w:r w:rsidRPr="00F314F4">
                    <w:rPr>
                      <w:rFonts w:asciiTheme="minorEastAsia" w:hAnsiTheme="minorEastAsia" w:hint="eastAsia"/>
                      <w:szCs w:val="16"/>
                    </w:rPr>
                    <w:t>者）</w:t>
                  </w:r>
                </w:p>
                <w:p w14:paraId="2DF7C100" w14:textId="77777777" w:rsidR="00467C22" w:rsidRPr="00F314F4" w:rsidRDefault="00467C22" w:rsidP="00467C22">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w w:val="50"/>
                      <w:szCs w:val="16"/>
                    </w:rPr>
                    <w:t>(</w:t>
                  </w:r>
                  <w:r w:rsidRPr="00F314F4">
                    <w:rPr>
                      <w:rFonts w:asciiTheme="minorEastAsia" w:hAnsiTheme="minorEastAsia" w:hint="eastAsia"/>
                      <w:w w:val="50"/>
                      <w:szCs w:val="16"/>
                    </w:rPr>
                    <w:t>Ｆ</w:t>
                  </w:r>
                  <w:r w:rsidRPr="00F314F4">
                    <w:rPr>
                      <w:rFonts w:asciiTheme="minorEastAsia" w:hAnsiTheme="minorEastAsia" w:hint="eastAsia"/>
                      <w:w w:val="50"/>
                      <w:szCs w:val="16"/>
                    </w:rPr>
                    <w:t>)</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14B3F8A4" w14:textId="77777777" w:rsidR="00467C22" w:rsidRPr="00D35D58" w:rsidRDefault="00467C22" w:rsidP="00467C22">
                  <w:pPr>
                    <w:kinsoku w:val="0"/>
                    <w:autoSpaceDE w:val="0"/>
                    <w:autoSpaceDN w:val="0"/>
                    <w:adjustRightInd w:val="0"/>
                    <w:jc w:val="right"/>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575664AC" w14:textId="77777777" w:rsidR="00467C22" w:rsidRPr="00D35D58" w:rsidRDefault="00467C22" w:rsidP="00467C22">
                  <w:pPr>
                    <w:kinsoku w:val="0"/>
                    <w:autoSpaceDE w:val="0"/>
                    <w:autoSpaceDN w:val="0"/>
                    <w:adjustRightInd w:val="0"/>
                    <w:jc w:val="right"/>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2861040F" w14:textId="77777777" w:rsidR="00467C22" w:rsidRPr="00D35D58" w:rsidRDefault="00467C22" w:rsidP="00467C22">
                  <w:pPr>
                    <w:kinsoku w:val="0"/>
                    <w:autoSpaceDE w:val="0"/>
                    <w:autoSpaceDN w:val="0"/>
                    <w:adjustRightInd w:val="0"/>
                    <w:jc w:val="right"/>
                    <w:rPr>
                      <w:rFonts w:ascii="ＭＳ 明朝" w:eastAsia="ＭＳ 明朝" w:hAnsi="ＭＳ 明朝"/>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2CE58AAB" w14:textId="77777777" w:rsidR="00467C22" w:rsidRPr="00D35D58" w:rsidRDefault="00467C22" w:rsidP="00467C22">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s="ＭＳ 明朝"/>
                      <w:color w:val="FF0000"/>
                      <w:szCs w:val="16"/>
                    </w:rPr>
                    <w:t>2,000</w:t>
                  </w:r>
                </w:p>
              </w:tc>
              <w:tc>
                <w:tcPr>
                  <w:tcW w:w="531" w:type="dxa"/>
                  <w:tcBorders>
                    <w:top w:val="single" w:sz="4" w:space="0" w:color="auto"/>
                    <w:left w:val="single" w:sz="4" w:space="0" w:color="auto"/>
                    <w:bottom w:val="single" w:sz="4" w:space="0" w:color="auto"/>
                    <w:right w:val="single" w:sz="4" w:space="0" w:color="auto"/>
                  </w:tcBorders>
                </w:tcPr>
                <w:p w14:paraId="7D058614" w14:textId="77777777" w:rsidR="00467C22" w:rsidRPr="00D35D58" w:rsidRDefault="00467C22" w:rsidP="00467C22">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s="ＭＳ 明朝"/>
                      <w:color w:val="FF0000"/>
                      <w:szCs w:val="16"/>
                    </w:rPr>
                    <w:t>20</w:t>
                  </w:r>
                </w:p>
              </w:tc>
              <w:tc>
                <w:tcPr>
                  <w:tcW w:w="639" w:type="dxa"/>
                  <w:tcBorders>
                    <w:top w:val="single" w:sz="4" w:space="0" w:color="auto"/>
                    <w:left w:val="single" w:sz="4" w:space="0" w:color="auto"/>
                    <w:bottom w:val="single" w:sz="4" w:space="0" w:color="auto"/>
                    <w:right w:val="single" w:sz="4" w:space="0" w:color="auto"/>
                  </w:tcBorders>
                </w:tcPr>
                <w:p w14:paraId="57F5A3CD" w14:textId="77777777" w:rsidR="00467C22" w:rsidRPr="00D35D58" w:rsidRDefault="00467C22" w:rsidP="00467C22">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olor w:val="FF0000"/>
                      <w:szCs w:val="16"/>
                    </w:rPr>
                    <w:t>1.00</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0599D71A" w14:textId="77777777" w:rsidR="00467C22" w:rsidRPr="00D35D58" w:rsidRDefault="00467C22" w:rsidP="00467C22">
                  <w:pPr>
                    <w:kinsoku w:val="0"/>
                    <w:autoSpaceDE w:val="0"/>
                    <w:autoSpaceDN w:val="0"/>
                    <w:adjustRightInd w:val="0"/>
                    <w:jc w:val="right"/>
                    <w:rPr>
                      <w:rFonts w:ascii="ＭＳ 明朝" w:eastAsia="ＭＳ 明朝" w:hAnsi="ＭＳ 明朝"/>
                      <w:szCs w:val="16"/>
                      <w:u w:val="single"/>
                    </w:rPr>
                  </w:pPr>
                </w:p>
              </w:tc>
            </w:tr>
            <w:tr w:rsidR="00467C22" w14:paraId="408BDC98" w14:textId="77777777" w:rsidTr="00504CBE">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4A7FC891" w14:textId="77777777" w:rsidR="00467C22" w:rsidRPr="00F314F4" w:rsidRDefault="00467C22" w:rsidP="00467C22">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szCs w:val="16"/>
                    </w:rPr>
                    <w:t>合　　計</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233E4F8C" w14:textId="77777777" w:rsidR="00467C22" w:rsidRPr="00D35D58" w:rsidRDefault="00467C22" w:rsidP="00467C22">
                  <w:pPr>
                    <w:kinsoku w:val="0"/>
                    <w:autoSpaceDE w:val="0"/>
                    <w:autoSpaceDN w:val="0"/>
                    <w:adjustRightInd w:val="0"/>
                    <w:jc w:val="right"/>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287E84C7" w14:textId="77777777" w:rsidR="00467C22" w:rsidRPr="00D35D58" w:rsidRDefault="00467C22" w:rsidP="00467C22">
                  <w:pPr>
                    <w:kinsoku w:val="0"/>
                    <w:autoSpaceDE w:val="0"/>
                    <w:autoSpaceDN w:val="0"/>
                    <w:adjustRightInd w:val="0"/>
                    <w:jc w:val="right"/>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18B894BF" w14:textId="77777777" w:rsidR="00467C22" w:rsidRPr="00D35D58" w:rsidRDefault="00467C22" w:rsidP="00467C22">
                  <w:pPr>
                    <w:kinsoku w:val="0"/>
                    <w:autoSpaceDE w:val="0"/>
                    <w:autoSpaceDN w:val="0"/>
                    <w:adjustRightInd w:val="0"/>
                    <w:jc w:val="right"/>
                    <w:rPr>
                      <w:rFonts w:ascii="ＭＳ 明朝" w:eastAsia="ＭＳ 明朝" w:hAnsi="ＭＳ 明朝"/>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7C2F1DAD" w14:textId="77777777" w:rsidR="00467C22" w:rsidRPr="00607606" w:rsidRDefault="00467C22" w:rsidP="00467C22">
                  <w:pPr>
                    <w:kinsoku w:val="0"/>
                    <w:autoSpaceDE w:val="0"/>
                    <w:autoSpaceDN w:val="0"/>
                    <w:adjustRightInd w:val="0"/>
                    <w:jc w:val="right"/>
                    <w:rPr>
                      <w:rFonts w:ascii="ＭＳ 明朝" w:eastAsia="ＭＳ 明朝" w:hAnsi="ＭＳ 明朝"/>
                      <w:color w:val="FF0000"/>
                      <w:szCs w:val="16"/>
                    </w:rPr>
                  </w:pPr>
                  <w:r w:rsidRPr="00607606">
                    <w:rPr>
                      <w:rFonts w:ascii="ＭＳ 明朝" w:eastAsia="ＭＳ 明朝" w:hAnsi="ＭＳ 明朝"/>
                      <w:color w:val="FF0000"/>
                      <w:szCs w:val="16"/>
                    </w:rPr>
                    <w:t>12,000</w:t>
                  </w:r>
                </w:p>
              </w:tc>
              <w:tc>
                <w:tcPr>
                  <w:tcW w:w="531" w:type="dxa"/>
                  <w:tcBorders>
                    <w:top w:val="single" w:sz="4" w:space="0" w:color="auto"/>
                    <w:left w:val="single" w:sz="4" w:space="0" w:color="auto"/>
                    <w:bottom w:val="single" w:sz="4" w:space="0" w:color="auto"/>
                    <w:right w:val="single" w:sz="4" w:space="0" w:color="auto"/>
                  </w:tcBorders>
                </w:tcPr>
                <w:p w14:paraId="36928230" w14:textId="77777777" w:rsidR="00467C22" w:rsidRPr="00607606" w:rsidRDefault="00467C22" w:rsidP="00467C22">
                  <w:pPr>
                    <w:kinsoku w:val="0"/>
                    <w:autoSpaceDE w:val="0"/>
                    <w:autoSpaceDN w:val="0"/>
                    <w:adjustRightInd w:val="0"/>
                    <w:jc w:val="right"/>
                    <w:rPr>
                      <w:rFonts w:ascii="ＭＳ 明朝" w:eastAsia="ＭＳ 明朝" w:hAnsi="ＭＳ 明朝"/>
                      <w:color w:val="FF0000"/>
                      <w:szCs w:val="16"/>
                    </w:rPr>
                  </w:pPr>
                  <w:r w:rsidRPr="00607606">
                    <w:rPr>
                      <w:rFonts w:ascii="ＭＳ 明朝" w:eastAsia="ＭＳ 明朝" w:hAnsi="ＭＳ 明朝"/>
                      <w:color w:val="FF0000"/>
                      <w:szCs w:val="16"/>
                    </w:rPr>
                    <w:t>120</w:t>
                  </w:r>
                </w:p>
              </w:tc>
              <w:tc>
                <w:tcPr>
                  <w:tcW w:w="639" w:type="dxa"/>
                  <w:tcBorders>
                    <w:top w:val="single" w:sz="4" w:space="0" w:color="auto"/>
                    <w:left w:val="single" w:sz="4" w:space="0" w:color="auto"/>
                    <w:bottom w:val="single" w:sz="4" w:space="0" w:color="auto"/>
                    <w:right w:val="single" w:sz="4" w:space="0" w:color="auto"/>
                  </w:tcBorders>
                </w:tcPr>
                <w:p w14:paraId="2D994D85" w14:textId="77777777" w:rsidR="00467C22" w:rsidRPr="00607606" w:rsidRDefault="00467C22" w:rsidP="00467C22">
                  <w:pPr>
                    <w:kinsoku w:val="0"/>
                    <w:autoSpaceDE w:val="0"/>
                    <w:autoSpaceDN w:val="0"/>
                    <w:adjustRightInd w:val="0"/>
                    <w:jc w:val="right"/>
                    <w:rPr>
                      <w:rFonts w:ascii="ＭＳ 明朝" w:eastAsia="ＭＳ 明朝" w:hAnsi="ＭＳ 明朝"/>
                      <w:color w:val="FF0000"/>
                      <w:szCs w:val="16"/>
                    </w:rPr>
                  </w:pPr>
                  <w:r w:rsidRPr="00607606">
                    <w:rPr>
                      <w:rFonts w:ascii="ＭＳ 明朝" w:eastAsia="ＭＳ 明朝" w:hAnsi="ＭＳ 明朝"/>
                      <w:color w:val="FF0000"/>
                      <w:szCs w:val="16"/>
                    </w:rPr>
                    <w:t>5.98</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6D3FB83D" w14:textId="77777777" w:rsidR="00467C22" w:rsidRPr="00D35D58" w:rsidRDefault="00467C22" w:rsidP="00467C22">
                  <w:pPr>
                    <w:kinsoku w:val="0"/>
                    <w:autoSpaceDE w:val="0"/>
                    <w:autoSpaceDN w:val="0"/>
                    <w:adjustRightInd w:val="0"/>
                    <w:jc w:val="right"/>
                    <w:rPr>
                      <w:rFonts w:ascii="ＭＳ 明朝" w:eastAsia="ＭＳ 明朝" w:hAnsi="ＭＳ 明朝"/>
                      <w:szCs w:val="16"/>
                      <w:u w:val="single"/>
                    </w:rPr>
                  </w:pPr>
                </w:p>
              </w:tc>
            </w:tr>
          </w:tbl>
          <w:p w14:paraId="1286A6DE" w14:textId="4E4E156B" w:rsidR="00467C22" w:rsidRDefault="00467C22" w:rsidP="00467C22">
            <w:pPr>
              <w:kinsoku w:val="0"/>
              <w:wordWrap w:val="0"/>
              <w:autoSpaceDE w:val="0"/>
              <w:autoSpaceDN w:val="0"/>
              <w:adjustRightInd w:val="0"/>
              <w:ind w:leftChars="500" w:left="1890" w:hangingChars="400" w:hanging="840"/>
              <w:rPr>
                <w:rFonts w:hAnsi="ＭＳ 明朝" w:cs="ＭＳ 明朝"/>
                <w:szCs w:val="16"/>
              </w:rPr>
            </w:pPr>
            <w:r w:rsidRPr="00504CBE">
              <w:rPr>
                <w:rFonts w:hAnsi="ＭＳ 明朝" w:cs="ＭＳ 明朝" w:hint="eastAsia"/>
                <w:szCs w:val="16"/>
              </w:rPr>
              <w:t xml:space="preserve">（注１）　</w:t>
            </w:r>
            <w:r w:rsidRPr="00504CBE">
              <w:rPr>
                <w:rFonts w:hAnsi="ＭＳ 明朝"/>
                <w:spacing w:val="18"/>
                <w:w w:val="39"/>
                <w:szCs w:val="16"/>
              </w:rPr>
              <w:t>(Ａ</w:t>
            </w:r>
            <w:r w:rsidRPr="00504CBE">
              <w:rPr>
                <w:rFonts w:hAnsi="ＭＳ 明朝"/>
                <w:spacing w:val="1"/>
                <w:w w:val="39"/>
                <w:szCs w:val="16"/>
              </w:rPr>
              <w:t>)</w:t>
            </w:r>
            <w:r w:rsidRPr="00504CBE">
              <w:rPr>
                <w:rFonts w:hAnsi="ＭＳ 明朝" w:cs="ＭＳ 明朝"/>
                <w:szCs w:val="16"/>
              </w:rPr>
              <w:t>から</w:t>
            </w:r>
            <w:r w:rsidRPr="00504CBE">
              <w:rPr>
                <w:rFonts w:hAnsi="ＭＳ 明朝" w:cs="ＭＳ 明朝"/>
                <w:w w:val="49"/>
                <w:szCs w:val="16"/>
              </w:rPr>
              <w:t>(</w:t>
            </w:r>
            <w:r w:rsidRPr="00504CBE">
              <w:rPr>
                <w:rFonts w:hAnsi="ＭＳ 明朝" w:cs="ＭＳ 明朝" w:hint="eastAsia"/>
                <w:w w:val="49"/>
                <w:szCs w:val="16"/>
              </w:rPr>
              <w:t>Ｄ</w:t>
            </w:r>
            <w:r w:rsidRPr="00504CBE">
              <w:rPr>
                <w:rFonts w:hAnsi="ＭＳ 明朝" w:cs="ＭＳ 明朝"/>
                <w:w w:val="49"/>
                <w:szCs w:val="16"/>
              </w:rPr>
              <w:t>)</w:t>
            </w:r>
            <w:r w:rsidRPr="00504CBE">
              <w:rPr>
                <w:rFonts w:hAnsi="ＭＳ 明朝" w:cs="ＭＳ 明朝"/>
                <w:szCs w:val="16"/>
              </w:rPr>
              <w:t>までの欄は、</w:t>
            </w:r>
            <w:r w:rsidRPr="00504CBE">
              <w:rPr>
                <w:rFonts w:hAnsi="ＭＳ 明朝" w:cs="ＭＳ 明朝"/>
                <w:w w:val="50"/>
                <w:szCs w:val="16"/>
              </w:rPr>
              <w:t>(ア)</w:t>
            </w:r>
            <w:r w:rsidRPr="00504CBE">
              <w:rPr>
                <w:rFonts w:hAnsi="ＭＳ 明朝" w:cs="ＭＳ 明朝"/>
                <w:szCs w:val="16"/>
              </w:rPr>
              <w:t>の（注</w:t>
            </w:r>
            <w:r w:rsidRPr="00504CBE">
              <w:rPr>
                <w:rFonts w:hAnsi="ＭＳ 明朝" w:cs="ＭＳ 明朝" w:hint="eastAsia"/>
                <w:szCs w:val="16"/>
              </w:rPr>
              <w:t>３</w:t>
            </w:r>
            <w:r w:rsidRPr="00504CBE">
              <w:rPr>
                <w:rFonts w:hAnsi="ＭＳ 明朝" w:cs="ＭＳ 明朝"/>
                <w:szCs w:val="16"/>
              </w:rPr>
              <w:t>）から（注</w:t>
            </w:r>
            <w:r w:rsidRPr="00504CBE">
              <w:rPr>
                <w:rFonts w:hAnsi="ＭＳ 明朝" w:cs="ＭＳ 明朝" w:hint="eastAsia"/>
                <w:szCs w:val="16"/>
              </w:rPr>
              <w:t>６</w:t>
            </w:r>
            <w:r w:rsidRPr="00504CBE">
              <w:rPr>
                <w:rFonts w:hAnsi="ＭＳ 明朝" w:cs="ＭＳ 明朝"/>
                <w:szCs w:val="16"/>
              </w:rPr>
              <w:t>）までに準じて記載すること。</w:t>
            </w:r>
          </w:p>
          <w:tbl>
            <w:tblPr>
              <w:tblW w:w="0" w:type="auto"/>
              <w:tblInd w:w="1303" w:type="dxa"/>
              <w:tblBorders>
                <w:top w:val="dotted" w:sz="4" w:space="0" w:color="auto"/>
                <w:left w:val="dotted" w:sz="4" w:space="0" w:color="auto"/>
                <w:bottom w:val="dotted" w:sz="4" w:space="0" w:color="auto"/>
                <w:right w:val="dotted" w:sz="4" w:space="0" w:color="auto"/>
              </w:tblBorders>
              <w:tblLayout w:type="fixed"/>
              <w:tblLook w:val="04A0" w:firstRow="1" w:lastRow="0" w:firstColumn="1" w:lastColumn="0" w:noHBand="0" w:noVBand="1"/>
            </w:tblPr>
            <w:tblGrid>
              <w:gridCol w:w="6965"/>
            </w:tblGrid>
            <w:tr w:rsidR="00467C22" w14:paraId="660EA7F3" w14:textId="77777777" w:rsidTr="00504CBE">
              <w:tc>
                <w:tcPr>
                  <w:tcW w:w="6965" w:type="dxa"/>
                </w:tcPr>
                <w:p w14:paraId="02D24D02" w14:textId="77777777" w:rsidR="00467C22" w:rsidRPr="00D35D58" w:rsidRDefault="00467C22" w:rsidP="00504CBE">
                  <w:pPr>
                    <w:kinsoku w:val="0"/>
                    <w:autoSpaceDE w:val="0"/>
                    <w:autoSpaceDN w:val="0"/>
                    <w:adjustRightInd w:val="0"/>
                    <w:jc w:val="center"/>
                    <w:rPr>
                      <w:rFonts w:ascii="ＭＳ 明朝" w:eastAsia="ＭＳ 明朝" w:hAnsi="ＭＳ 明朝"/>
                      <w:w w:val="38"/>
                      <w:kern w:val="0"/>
                      <w:szCs w:val="16"/>
                    </w:rPr>
                  </w:pPr>
                  <w:r w:rsidRPr="00D35D58">
                    <w:rPr>
                      <w:rFonts w:ascii="ＭＳ 明朝" w:eastAsia="ＭＳ 明朝" w:hAnsi="ＭＳ 明朝" w:hint="eastAsia"/>
                      <w:kern w:val="0"/>
                      <w:szCs w:val="16"/>
                    </w:rPr>
                    <w:t>〈</w:t>
                  </w:r>
                  <w:r w:rsidRPr="00504CBE">
                    <w:rPr>
                      <w:rFonts w:ascii="ＭＳ 明朝" w:eastAsia="ＭＳ 明朝" w:hAnsi="ＭＳ 明朝"/>
                      <w:w w:val="38"/>
                      <w:kern w:val="0"/>
                      <w:szCs w:val="16"/>
                      <w:fitText w:val="158" w:id="-1268452608"/>
                    </w:rPr>
                    <w:t>(ア)</w:t>
                  </w:r>
                  <w:r w:rsidRPr="00D35D58">
                    <w:rPr>
                      <w:rFonts w:ascii="ＭＳ 明朝" w:eastAsia="ＭＳ 明朝" w:hAnsi="ＭＳ 明朝"/>
                      <w:szCs w:val="16"/>
                    </w:rPr>
                    <w:t xml:space="preserve"> </w:t>
                  </w:r>
                  <w:r w:rsidRPr="00D35D58">
                    <w:rPr>
                      <w:rFonts w:ascii="ＭＳ 明朝" w:eastAsia="ＭＳ 明朝" w:hAnsi="ＭＳ 明朝" w:hint="eastAsia"/>
                      <w:szCs w:val="16"/>
                    </w:rPr>
                    <w:t>の（注３）から（注６）〉</w:t>
                  </w:r>
                </w:p>
                <w:p w14:paraId="58E0EF16" w14:textId="77777777" w:rsidR="00467C22" w:rsidRPr="00D35D58" w:rsidRDefault="00467C22" w:rsidP="00467C22">
                  <w:pPr>
                    <w:kinsoku w:val="0"/>
                    <w:wordWrap w:val="0"/>
                    <w:autoSpaceDE w:val="0"/>
                    <w:autoSpaceDN w:val="0"/>
                    <w:adjustRightInd w:val="0"/>
                    <w:ind w:left="630" w:hangingChars="300" w:hanging="630"/>
                    <w:rPr>
                      <w:rFonts w:ascii="ＭＳ 明朝" w:eastAsia="ＭＳ 明朝" w:hAnsi="ＭＳ 明朝"/>
                      <w:szCs w:val="16"/>
                    </w:rPr>
                  </w:pPr>
                  <w:r w:rsidRPr="00D35D58">
                    <w:rPr>
                      <w:rFonts w:ascii="ＭＳ 明朝" w:eastAsia="ＭＳ 明朝" w:hAnsi="ＭＳ 明朝" w:hint="eastAsia"/>
                      <w:szCs w:val="16"/>
                    </w:rPr>
                    <w:t xml:space="preserve">（注３）　</w:t>
                  </w:r>
                  <w:r w:rsidRPr="00D35D58">
                    <w:rPr>
                      <w:rFonts w:ascii="ＭＳ 明朝" w:eastAsia="ＭＳ 明朝" w:hAnsi="ＭＳ 明朝"/>
                      <w:w w:val="38"/>
                      <w:kern w:val="0"/>
                      <w:szCs w:val="16"/>
                      <w:fitText w:val="161" w:id="-1316724983"/>
                    </w:rPr>
                    <w:t>(Ａ)</w:t>
                  </w:r>
                  <w:r w:rsidRPr="00D35D58">
                    <w:rPr>
                      <w:rFonts w:ascii="ＭＳ 明朝" w:eastAsia="ＭＳ 明朝" w:hAnsi="ＭＳ 明朝" w:hint="eastAsia"/>
                      <w:szCs w:val="16"/>
                    </w:rPr>
                    <w:t>の欄は、都道府県市区町村（外国法人等にあつてはこれに準ずるもの）を記載すること。この場合において、法人又は団体にあつては、本店又は主たる事務所の所在地を記載すること。</w:t>
                  </w:r>
                </w:p>
                <w:p w14:paraId="48410306" w14:textId="77777777" w:rsidR="00467C22" w:rsidRPr="00D35D58" w:rsidRDefault="00467C22" w:rsidP="00467C22">
                  <w:pPr>
                    <w:kinsoku w:val="0"/>
                    <w:wordWrap w:val="0"/>
                    <w:autoSpaceDE w:val="0"/>
                    <w:autoSpaceDN w:val="0"/>
                    <w:adjustRightInd w:val="0"/>
                    <w:ind w:left="630" w:hangingChars="300" w:hanging="630"/>
                    <w:rPr>
                      <w:rFonts w:ascii="ＭＳ 明朝" w:eastAsia="ＭＳ 明朝" w:hAnsi="ＭＳ 明朝"/>
                      <w:szCs w:val="16"/>
                    </w:rPr>
                  </w:pPr>
                  <w:r w:rsidRPr="00D35D58">
                    <w:rPr>
                      <w:rFonts w:ascii="ＭＳ 明朝" w:eastAsia="ＭＳ 明朝" w:hAnsi="ＭＳ 明朝" w:hint="eastAsia"/>
                      <w:szCs w:val="16"/>
                    </w:rPr>
                    <w:t xml:space="preserve">（注４）　</w:t>
                  </w:r>
                  <w:r w:rsidRPr="00D35D58">
                    <w:rPr>
                      <w:rFonts w:ascii="ＭＳ 明朝" w:eastAsia="ＭＳ 明朝" w:hAnsi="ＭＳ 明朝"/>
                      <w:w w:val="38"/>
                      <w:kern w:val="0"/>
                      <w:szCs w:val="16"/>
                      <w:fitText w:val="161" w:id="-1316724982"/>
                    </w:rPr>
                    <w:t>(Ｂ)</w:t>
                  </w:r>
                  <w:r w:rsidRPr="00D35D58">
                    <w:rPr>
                      <w:rFonts w:ascii="ＭＳ 明朝" w:eastAsia="ＭＳ 明朝" w:hAnsi="ＭＳ 明朝" w:hint="eastAsia"/>
                      <w:szCs w:val="16"/>
                    </w:rPr>
                    <w:t>の欄は、行政手続における特定の個人を識別するための番号の利用等に関する法律第２条第</w:t>
                  </w:r>
                  <w:r w:rsidRPr="00D35D58">
                    <w:rPr>
                      <w:rFonts w:ascii="ＭＳ 明朝" w:eastAsia="ＭＳ 明朝" w:hAnsi="ＭＳ 明朝"/>
                      <w:szCs w:val="16"/>
                    </w:rPr>
                    <w:t>15項に規定する法人番号を有する場合に記載すること。ただし、法人番号が不明の場合は記載を要しない。</w:t>
                  </w:r>
                </w:p>
                <w:p w14:paraId="011DDA78" w14:textId="77777777" w:rsidR="00467C22" w:rsidRPr="00D35D58" w:rsidRDefault="00467C22" w:rsidP="00467C22">
                  <w:pPr>
                    <w:kinsoku w:val="0"/>
                    <w:wordWrap w:val="0"/>
                    <w:autoSpaceDE w:val="0"/>
                    <w:autoSpaceDN w:val="0"/>
                    <w:adjustRightInd w:val="0"/>
                    <w:rPr>
                      <w:rFonts w:ascii="ＭＳ 明朝" w:eastAsia="ＭＳ 明朝" w:hAnsi="ＭＳ 明朝"/>
                      <w:szCs w:val="16"/>
                    </w:rPr>
                  </w:pPr>
                  <w:r w:rsidRPr="00D35D58">
                    <w:rPr>
                      <w:rFonts w:ascii="ＭＳ 明朝" w:eastAsia="ＭＳ 明朝" w:hAnsi="ＭＳ 明朝" w:hint="eastAsia"/>
                      <w:szCs w:val="16"/>
                    </w:rPr>
                    <w:t xml:space="preserve">（注５）　</w:t>
                  </w:r>
                  <w:r w:rsidRPr="00D35D58">
                    <w:rPr>
                      <w:rFonts w:ascii="ＭＳ 明朝" w:eastAsia="ＭＳ 明朝" w:hAnsi="ＭＳ 明朝"/>
                      <w:w w:val="38"/>
                      <w:kern w:val="0"/>
                      <w:szCs w:val="16"/>
                      <w:fitText w:val="161" w:id="-1316724981"/>
                    </w:rPr>
                    <w:t>(Ｃ)</w:t>
                  </w:r>
                  <w:r w:rsidRPr="00D35D58">
                    <w:rPr>
                      <w:rFonts w:ascii="ＭＳ 明朝" w:eastAsia="ＭＳ 明朝" w:hAnsi="ＭＳ 明朝" w:hint="eastAsia"/>
                      <w:szCs w:val="16"/>
                    </w:rPr>
                    <w:t>の欄は、申請者が株式会社である場合に記載すること。</w:t>
                  </w:r>
                </w:p>
                <w:p w14:paraId="44860F88" w14:textId="6935C11A" w:rsidR="00467C22" w:rsidRDefault="00467C22" w:rsidP="00504CBE">
                  <w:pPr>
                    <w:kinsoku w:val="0"/>
                    <w:wordWrap w:val="0"/>
                    <w:autoSpaceDE w:val="0"/>
                    <w:autoSpaceDN w:val="0"/>
                    <w:adjustRightInd w:val="0"/>
                    <w:ind w:left="630" w:hangingChars="300" w:hanging="630"/>
                    <w:rPr>
                      <w:rFonts w:hAnsi="ＭＳ 明朝" w:cs="ＭＳ 明朝"/>
                      <w:szCs w:val="16"/>
                    </w:rPr>
                  </w:pPr>
                  <w:r w:rsidRPr="00D35D58">
                    <w:rPr>
                      <w:rFonts w:ascii="ＭＳ 明朝" w:eastAsia="ＭＳ 明朝" w:hAnsi="ＭＳ 明朝" w:hint="eastAsia"/>
                      <w:szCs w:val="16"/>
                    </w:rPr>
                    <w:t xml:space="preserve">（注６）　</w:t>
                  </w:r>
                  <w:r w:rsidRPr="00D35D58">
                    <w:rPr>
                      <w:rFonts w:ascii="ＭＳ 明朝" w:eastAsia="ＭＳ 明朝" w:hAnsi="ＭＳ 明朝"/>
                      <w:w w:val="38"/>
                      <w:kern w:val="0"/>
                      <w:szCs w:val="16"/>
                      <w:fitText w:val="161" w:id="-1316724980"/>
                    </w:rPr>
                    <w:t>(Ｄ)</w:t>
                  </w:r>
                  <w:r w:rsidRPr="00D35D58">
                    <w:rPr>
                      <w:rFonts w:ascii="ＭＳ 明朝" w:eastAsia="ＭＳ 明朝" w:hAnsi="ＭＳ 明朝" w:hint="eastAsia"/>
                      <w:szCs w:val="16"/>
                    </w:rPr>
                    <w:t>の欄は、申請者が株式会社である場合は、</w:t>
                  </w:r>
                  <w:r w:rsidRPr="00D35D58">
                    <w:rPr>
                      <w:rFonts w:ascii="ＭＳ 明朝" w:eastAsia="ＭＳ 明朝" w:hAnsi="ＭＳ 明朝"/>
                      <w:w w:val="38"/>
                      <w:kern w:val="0"/>
                      <w:szCs w:val="16"/>
                      <w:fitText w:val="161" w:id="-1316724979"/>
                    </w:rPr>
                    <w:t>(Ｃ)</w:t>
                  </w:r>
                  <w:r w:rsidRPr="00D35D58">
                    <w:rPr>
                      <w:rFonts w:ascii="ＭＳ 明朝" w:eastAsia="ＭＳ 明朝" w:hAnsi="ＭＳ 明朝" w:hint="eastAsia"/>
                      <w:szCs w:val="16"/>
                    </w:rPr>
                    <w:t>から株主総会の議決権を有しないこととされる株式（アの</w:t>
                  </w:r>
                  <w:r w:rsidRPr="00D35D58">
                    <w:rPr>
                      <w:rFonts w:ascii="ＭＳ 明朝" w:eastAsia="ＭＳ 明朝" w:hAnsi="ＭＳ 明朝"/>
                      <w:w w:val="38"/>
                      <w:kern w:val="0"/>
                      <w:szCs w:val="16"/>
                      <w:fitText w:val="161" w:id="-1316724978"/>
                    </w:rPr>
                    <w:t>(Ｃ)</w:t>
                  </w:r>
                  <w:r w:rsidRPr="00D35D58">
                    <w:rPr>
                      <w:rFonts w:ascii="ＭＳ 明朝" w:eastAsia="ＭＳ 明朝" w:hAnsi="ＭＳ 明朝" w:hint="eastAsia"/>
                      <w:szCs w:val="16"/>
                    </w:rPr>
                    <w:t>の議決権制限株式を除く。）の数を減じて計算した数を記載すること。</w:t>
                  </w:r>
                </w:p>
              </w:tc>
            </w:tr>
          </w:tbl>
          <w:p w14:paraId="52BC44C6" w14:textId="77777777" w:rsidR="00467C22" w:rsidRPr="00504CBE" w:rsidRDefault="00467C22" w:rsidP="00467C22">
            <w:pPr>
              <w:kinsoku w:val="0"/>
              <w:wordWrap w:val="0"/>
              <w:autoSpaceDE w:val="0"/>
              <w:autoSpaceDN w:val="0"/>
              <w:adjustRightInd w:val="0"/>
              <w:ind w:leftChars="500" w:left="1890" w:hangingChars="400" w:hanging="840"/>
              <w:rPr>
                <w:rFonts w:hAnsi="ＭＳ 明朝" w:cs="ＭＳ 明朝"/>
                <w:szCs w:val="16"/>
              </w:rPr>
            </w:pPr>
            <w:r w:rsidRPr="00504CBE">
              <w:rPr>
                <w:rFonts w:hAnsi="ＭＳ 明朝" w:cs="ＭＳ 明朝" w:hint="eastAsia"/>
                <w:szCs w:val="16"/>
              </w:rPr>
              <w:lastRenderedPageBreak/>
              <w:t xml:space="preserve">（注２）　</w:t>
            </w:r>
            <w:r w:rsidRPr="00504CBE">
              <w:rPr>
                <w:rFonts w:hAnsi="Century" w:cs="ＭＳ 明朝"/>
                <w:spacing w:val="18"/>
                <w:w w:val="39"/>
                <w:szCs w:val="16"/>
              </w:rPr>
              <w:t>(</w:t>
            </w:r>
            <w:r w:rsidRPr="00504CBE">
              <w:rPr>
                <w:rFonts w:hAnsi="Century" w:cs="ＭＳ 明朝" w:hint="eastAsia"/>
                <w:spacing w:val="18"/>
                <w:w w:val="39"/>
                <w:szCs w:val="16"/>
              </w:rPr>
              <w:t>Ｅ</w:t>
            </w:r>
            <w:r w:rsidRPr="00504CBE">
              <w:rPr>
                <w:rFonts w:hAnsi="Century" w:cs="ＭＳ 明朝"/>
                <w:spacing w:val="1"/>
                <w:w w:val="39"/>
                <w:szCs w:val="16"/>
              </w:rPr>
              <w:t>)</w:t>
            </w:r>
            <w:r w:rsidRPr="00504CBE">
              <w:rPr>
                <w:rFonts w:hAnsi="ＭＳ 明朝" w:cs="ＭＳ 明朝" w:hint="eastAsia"/>
                <w:szCs w:val="16"/>
              </w:rPr>
              <w:t>の欄は、</w:t>
            </w:r>
            <w:r w:rsidRPr="00504CBE">
              <w:rPr>
                <w:rFonts w:asciiTheme="minorEastAsia" w:hAnsiTheme="minorEastAsia" w:hint="eastAsia"/>
                <w:szCs w:val="16"/>
              </w:rPr>
              <w:t>アの</w:t>
            </w:r>
            <w:r w:rsidRPr="00504CBE">
              <w:rPr>
                <w:rFonts w:hAnsi="ＭＳ 明朝"/>
                <w:w w:val="37"/>
                <w:szCs w:val="16"/>
                <w:fitText w:val="159" w:id="-1726812416"/>
              </w:rPr>
              <w:t>(</w:t>
            </w:r>
            <w:r w:rsidRPr="00504CBE">
              <w:rPr>
                <w:rFonts w:hAnsi="ＭＳ 明朝" w:hint="eastAsia"/>
                <w:w w:val="37"/>
                <w:szCs w:val="16"/>
                <w:fitText w:val="159" w:id="-1726812416"/>
              </w:rPr>
              <w:t>Ｉ</w:t>
            </w:r>
            <w:r w:rsidRPr="00504CBE">
              <w:rPr>
                <w:rFonts w:hAnsi="ＭＳ 明朝"/>
                <w:spacing w:val="4"/>
                <w:w w:val="37"/>
                <w:szCs w:val="16"/>
                <w:fitText w:val="159" w:id="-1726812416"/>
              </w:rPr>
              <w:t>)</w:t>
            </w:r>
            <w:r w:rsidRPr="00504CBE">
              <w:rPr>
                <w:rFonts w:asciiTheme="minorEastAsia" w:hAnsiTheme="minorEastAsia" w:hint="eastAsia"/>
                <w:szCs w:val="16"/>
              </w:rPr>
              <w:t>に記載した議決権の総数に対するイの</w:t>
            </w:r>
            <w:r w:rsidRPr="00504CBE">
              <w:rPr>
                <w:rFonts w:asciiTheme="minorEastAsia" w:hAnsiTheme="minorEastAsia"/>
                <w:w w:val="50"/>
                <w:szCs w:val="16"/>
              </w:rPr>
              <w:t>(</w:t>
            </w:r>
            <w:r w:rsidRPr="00504CBE">
              <w:rPr>
                <w:rFonts w:asciiTheme="minorEastAsia" w:hAnsiTheme="minorEastAsia" w:hint="eastAsia"/>
                <w:w w:val="50"/>
                <w:szCs w:val="16"/>
              </w:rPr>
              <w:t>イ</w:t>
            </w:r>
            <w:r w:rsidRPr="00504CBE">
              <w:rPr>
                <w:rFonts w:asciiTheme="minorEastAsia" w:hAnsiTheme="minorEastAsia"/>
                <w:w w:val="50"/>
                <w:szCs w:val="16"/>
              </w:rPr>
              <w:t>)</w:t>
            </w:r>
            <w:r w:rsidRPr="00504CBE">
              <w:rPr>
                <w:rFonts w:asciiTheme="minorEastAsia" w:hAnsiTheme="minorEastAsia" w:hint="eastAsia"/>
                <w:szCs w:val="16"/>
              </w:rPr>
              <w:t>の</w:t>
            </w:r>
            <w:r w:rsidRPr="00504CBE">
              <w:rPr>
                <w:rFonts w:asciiTheme="minorEastAsia" w:hAnsiTheme="minorEastAsia"/>
                <w:w w:val="50"/>
                <w:szCs w:val="16"/>
              </w:rPr>
              <w:t>(</w:t>
            </w:r>
            <w:r w:rsidRPr="00504CBE">
              <w:rPr>
                <w:rFonts w:asciiTheme="minorEastAsia" w:hAnsiTheme="minorEastAsia"/>
                <w:w w:val="50"/>
                <w:szCs w:val="16"/>
              </w:rPr>
              <w:t>Ｄ</w:t>
            </w:r>
            <w:r w:rsidRPr="00504CBE">
              <w:rPr>
                <w:rFonts w:asciiTheme="minorEastAsia" w:hAnsiTheme="minorEastAsia"/>
                <w:w w:val="50"/>
                <w:szCs w:val="16"/>
              </w:rPr>
              <w:t>)</w:t>
            </w:r>
            <w:r w:rsidRPr="00504CBE">
              <w:rPr>
                <w:rFonts w:asciiTheme="minorEastAsia" w:hAnsiTheme="minorEastAsia" w:hint="eastAsia"/>
                <w:szCs w:val="16"/>
              </w:rPr>
              <w:t>の比率を記載すること。この場合において、</w:t>
            </w:r>
            <w:r w:rsidRPr="00504CBE">
              <w:rPr>
                <w:rFonts w:hAnsi="ＭＳ 明朝" w:cs="ＭＳ 明朝" w:hint="eastAsia"/>
                <w:szCs w:val="16"/>
              </w:rPr>
              <w:t>合計の欄以外の欄は小数点第３位を四捨五入とし小数点第２位まで記載し、合計の欄は、上欄に記載した四捨五入した後の比率の合算値を記載するのではなく、四捨五入せずに計算した各値の合算値を記載すること。当該合算値については、小数点第３位を四捨五入して小数点第２位まで記載すること。ただし、四捨五入前の比率が</w:t>
            </w:r>
            <w:r w:rsidRPr="00504CBE">
              <w:rPr>
                <w:rFonts w:hAnsi="ＭＳ 明朝" w:cs="ＭＳ 明朝"/>
                <w:szCs w:val="16"/>
              </w:rPr>
              <w:t>20%</w:t>
            </w:r>
            <w:r w:rsidRPr="00504CBE">
              <w:rPr>
                <w:rFonts w:hAnsi="ＭＳ 明朝" w:cs="ＭＳ 明朝" w:hint="eastAsia"/>
                <w:szCs w:val="16"/>
              </w:rPr>
              <w:t>未満である場合において、小数点第３位を四捨五入して</w:t>
            </w:r>
            <w:r w:rsidRPr="00504CBE">
              <w:rPr>
                <w:rFonts w:hAnsi="ＭＳ 明朝" w:cs="ＭＳ 明朝"/>
                <w:szCs w:val="16"/>
              </w:rPr>
              <w:t>20.00%</w:t>
            </w:r>
            <w:r w:rsidRPr="00504CBE">
              <w:rPr>
                <w:rFonts w:hAnsi="ＭＳ 明朝" w:cs="ＭＳ 明朝" w:hint="eastAsia"/>
                <w:szCs w:val="16"/>
              </w:rPr>
              <w:t>となるときは四捨五入せず、比率が</w:t>
            </w:r>
            <w:r w:rsidRPr="00504CBE">
              <w:rPr>
                <w:rFonts w:hAnsi="ＭＳ 明朝" w:cs="ＭＳ 明朝"/>
                <w:szCs w:val="16"/>
              </w:rPr>
              <w:t>20%</w:t>
            </w:r>
            <w:r w:rsidRPr="00504CBE">
              <w:rPr>
                <w:rFonts w:hAnsi="ＭＳ 明朝" w:cs="ＭＳ 明朝" w:hint="eastAsia"/>
                <w:szCs w:val="16"/>
              </w:rPr>
              <w:t>未満であることがわかる小数点以下の位まで記載し、その位未満の端数は切り捨てて記載すること（例：</w:t>
            </w:r>
            <w:r w:rsidRPr="00504CBE">
              <w:rPr>
                <w:rFonts w:hAnsi="ＭＳ 明朝" w:cs="ＭＳ 明朝"/>
                <w:szCs w:val="16"/>
              </w:rPr>
              <w:t>19.999456%</w:t>
            </w:r>
            <w:r w:rsidRPr="00504CBE">
              <w:rPr>
                <w:rFonts w:hAnsi="ＭＳ 明朝" w:cs="ＭＳ 明朝" w:hint="eastAsia"/>
                <w:szCs w:val="16"/>
              </w:rPr>
              <w:t>の場合は</w:t>
            </w:r>
            <w:r w:rsidRPr="00504CBE">
              <w:rPr>
                <w:rFonts w:hAnsi="ＭＳ 明朝" w:cs="ＭＳ 明朝"/>
                <w:szCs w:val="16"/>
              </w:rPr>
              <w:t>19.9994%</w:t>
            </w:r>
            <w:r w:rsidRPr="00504CBE">
              <w:rPr>
                <w:rFonts w:hAnsi="ＭＳ 明朝" w:cs="ＭＳ 明朝" w:hint="eastAsia"/>
                <w:szCs w:val="16"/>
              </w:rPr>
              <w:t>まで記載すること。）。</w:t>
            </w:r>
          </w:p>
          <w:p w14:paraId="1BA74DA1" w14:textId="77777777" w:rsidR="00467C22" w:rsidRPr="00504CBE" w:rsidRDefault="00467C22" w:rsidP="00467C22">
            <w:pPr>
              <w:kinsoku w:val="0"/>
              <w:wordWrap w:val="0"/>
              <w:autoSpaceDE w:val="0"/>
              <w:autoSpaceDN w:val="0"/>
              <w:adjustRightInd w:val="0"/>
              <w:ind w:leftChars="500" w:left="1890" w:hangingChars="400" w:hanging="840"/>
              <w:rPr>
                <w:rFonts w:hAnsi="ＭＳ 明朝" w:cs="ＭＳ 明朝"/>
                <w:szCs w:val="16"/>
              </w:rPr>
            </w:pPr>
            <w:r w:rsidRPr="00504CBE">
              <w:rPr>
                <w:rFonts w:hAnsi="ＭＳ 明朝" w:cs="ＭＳ 明朝" w:hint="eastAsia"/>
                <w:szCs w:val="16"/>
              </w:rPr>
              <w:t xml:space="preserve">（注３）　</w:t>
            </w:r>
            <w:r w:rsidRPr="00504CBE">
              <w:rPr>
                <w:rFonts w:hAnsi="ＭＳ 明朝" w:cs="ＭＳ 明朝"/>
                <w:spacing w:val="16"/>
                <w:w w:val="40"/>
                <w:szCs w:val="16"/>
              </w:rPr>
              <w:t>(</w:t>
            </w:r>
            <w:r w:rsidRPr="00504CBE">
              <w:rPr>
                <w:rFonts w:hAnsi="ＭＳ 明朝" w:cs="ＭＳ 明朝" w:hint="eastAsia"/>
                <w:spacing w:val="16"/>
                <w:w w:val="40"/>
                <w:szCs w:val="16"/>
              </w:rPr>
              <w:t>Ｆ</w:t>
            </w:r>
            <w:r w:rsidRPr="00504CBE">
              <w:rPr>
                <w:rFonts w:hAnsi="ＭＳ 明朝" w:cs="ＭＳ 明朝"/>
                <w:spacing w:val="2"/>
                <w:w w:val="40"/>
                <w:szCs w:val="16"/>
              </w:rPr>
              <w:t>)</w:t>
            </w:r>
            <w:r w:rsidRPr="00504CBE">
              <w:rPr>
                <w:rFonts w:hAnsi="ＭＳ 明朝" w:cs="ＭＳ 明朝"/>
                <w:szCs w:val="16"/>
              </w:rPr>
              <w:t>の欄は、議決権の総数の1000分の１未満を占める外国法人等について合算して記載すること。この場合において、当該外国法人等の数を「（計　者）」に記載すること。</w:t>
            </w:r>
          </w:p>
          <w:p w14:paraId="58E29D0D" w14:textId="54C4E858" w:rsidR="000B76B6" w:rsidRPr="006B0DA6" w:rsidRDefault="00467C22" w:rsidP="00504CBE">
            <w:pPr>
              <w:autoSpaceDE w:val="0"/>
              <w:autoSpaceDN w:val="0"/>
              <w:ind w:leftChars="500" w:left="1890" w:hangingChars="400" w:hanging="840"/>
            </w:pPr>
            <w:r w:rsidRPr="00504CBE">
              <w:rPr>
                <w:rFonts w:hAnsi="ＭＳ 明朝" w:cs="ＭＳ 明朝" w:hint="eastAsia"/>
                <w:szCs w:val="16"/>
              </w:rPr>
              <w:t xml:space="preserve">（注４）　</w:t>
            </w:r>
            <w:r w:rsidRPr="00504CBE">
              <w:rPr>
                <w:rFonts w:hAnsi="ＭＳ 明朝" w:cs="ＭＳ 明朝"/>
                <w:w w:val="50"/>
                <w:szCs w:val="16"/>
              </w:rPr>
              <w:t>(</w:t>
            </w:r>
            <w:r w:rsidRPr="00504CBE">
              <w:rPr>
                <w:rFonts w:hAnsi="ＭＳ 明朝" w:cs="ＭＳ 明朝" w:hint="eastAsia"/>
                <w:w w:val="50"/>
                <w:szCs w:val="16"/>
              </w:rPr>
              <w:t>Ｃ</w:t>
            </w:r>
            <w:r w:rsidRPr="00504CBE">
              <w:rPr>
                <w:rFonts w:hAnsi="ＭＳ 明朝" w:cs="ＭＳ 明朝"/>
                <w:w w:val="50"/>
                <w:szCs w:val="16"/>
              </w:rPr>
              <w:t>)</w:t>
            </w:r>
            <w:r w:rsidRPr="00504CBE">
              <w:rPr>
                <w:rFonts w:hAnsi="ＭＳ 明朝" w:cs="ＭＳ 明朝" w:hint="eastAsia"/>
                <w:szCs w:val="16"/>
              </w:rPr>
              <w:t>及び</w:t>
            </w:r>
            <w:r w:rsidRPr="00504CBE">
              <w:rPr>
                <w:rFonts w:hAnsi="ＭＳ 明朝" w:cs="ＭＳ 明朝"/>
                <w:w w:val="49"/>
                <w:szCs w:val="16"/>
              </w:rPr>
              <w:t>(</w:t>
            </w:r>
            <w:r w:rsidRPr="00504CBE">
              <w:rPr>
                <w:rFonts w:hAnsi="ＭＳ 明朝" w:cs="ＭＳ 明朝" w:hint="eastAsia"/>
                <w:w w:val="49"/>
                <w:szCs w:val="16"/>
              </w:rPr>
              <w:t>Ｄ</w:t>
            </w:r>
            <w:r w:rsidRPr="00504CBE">
              <w:rPr>
                <w:rFonts w:hAnsi="ＭＳ 明朝" w:cs="ＭＳ 明朝"/>
                <w:w w:val="49"/>
                <w:szCs w:val="16"/>
              </w:rPr>
              <w:t>)</w:t>
            </w:r>
            <w:r w:rsidRPr="00504CBE">
              <w:rPr>
                <w:rFonts w:hAnsi="ＭＳ 明朝" w:cs="ＭＳ 明朝"/>
                <w:szCs w:val="16"/>
              </w:rPr>
              <w:t>を証する書類（例：株式分布状況表、株主名簿</w:t>
            </w:r>
            <w:r w:rsidRPr="00504CBE">
              <w:rPr>
                <w:rFonts w:hAnsi="ＭＳ 明朝" w:cs="ＭＳ 明朝" w:hint="eastAsia"/>
                <w:szCs w:val="16"/>
              </w:rPr>
              <w:t>（全ての株主について記載があるもの。）</w:t>
            </w:r>
            <w:r w:rsidRPr="00504CBE">
              <w:rPr>
                <w:rFonts w:hAnsi="ＭＳ 明朝" w:cs="ＭＳ 明朝"/>
                <w:szCs w:val="16"/>
              </w:rPr>
              <w:t>、有価証券報告書等の議決権の数の状況が分かる資料）を添付すること。</w:t>
            </w:r>
            <w:r w:rsidR="001910B0" w:rsidRPr="001910B0">
              <w:rPr>
                <w:rFonts w:hAnsi="ＭＳ 明朝" w:cs="ＭＳ 明朝" w:hint="eastAsia"/>
                <w:szCs w:val="16"/>
              </w:rPr>
              <w:t>法人</w:t>
            </w:r>
            <w:r w:rsidR="001910B0" w:rsidRPr="001910B0">
              <w:rPr>
                <w:rFonts w:hAnsi="ＭＳ 明朝" w:cs="ＭＳ 明朝"/>
                <w:szCs w:val="16"/>
              </w:rPr>
              <w:t>(</w:t>
            </w:r>
            <w:r w:rsidR="001910B0" w:rsidRPr="00504CBE">
              <w:rPr>
                <w:rFonts w:hAnsi="ＭＳ 明朝" w:cs="ＭＳ 明朝"/>
                <w:w w:val="50"/>
                <w:szCs w:val="16"/>
              </w:rPr>
              <w:t>(</w:t>
            </w:r>
            <w:r w:rsidR="001910B0" w:rsidRPr="00504CBE">
              <w:rPr>
                <w:rFonts w:hAnsi="ＭＳ 明朝" w:cs="ＭＳ 明朝" w:hint="eastAsia"/>
                <w:w w:val="50"/>
                <w:szCs w:val="16"/>
              </w:rPr>
              <w:t>Ｃ</w:t>
            </w:r>
            <w:r w:rsidR="001910B0" w:rsidRPr="00504CBE">
              <w:rPr>
                <w:rFonts w:hAnsi="ＭＳ 明朝" w:cs="ＭＳ 明朝"/>
                <w:w w:val="50"/>
                <w:szCs w:val="16"/>
              </w:rPr>
              <w:t>)</w:t>
            </w:r>
            <w:r w:rsidR="001910B0" w:rsidRPr="00504CBE">
              <w:rPr>
                <w:rFonts w:hAnsi="ＭＳ 明朝" w:cs="ＭＳ 明朝" w:hint="eastAsia"/>
                <w:szCs w:val="16"/>
              </w:rPr>
              <w:t>及び</w:t>
            </w:r>
            <w:r w:rsidR="001910B0" w:rsidRPr="00504CBE">
              <w:rPr>
                <w:rFonts w:hAnsi="ＭＳ 明朝" w:cs="ＭＳ 明朝"/>
                <w:w w:val="49"/>
                <w:szCs w:val="16"/>
              </w:rPr>
              <w:t>(</w:t>
            </w:r>
            <w:r w:rsidR="001910B0" w:rsidRPr="00504CBE">
              <w:rPr>
                <w:rFonts w:hAnsi="ＭＳ 明朝" w:cs="ＭＳ 明朝" w:hint="eastAsia"/>
                <w:w w:val="49"/>
                <w:szCs w:val="16"/>
              </w:rPr>
              <w:t>Ｄ</w:t>
            </w:r>
            <w:r w:rsidR="001910B0" w:rsidRPr="00504CBE">
              <w:rPr>
                <w:rFonts w:hAnsi="ＭＳ 明朝" w:cs="ＭＳ 明朝"/>
                <w:w w:val="49"/>
                <w:szCs w:val="16"/>
              </w:rPr>
              <w:t>)</w:t>
            </w:r>
            <w:r w:rsidR="001910B0" w:rsidRPr="001910B0">
              <w:rPr>
                <w:rFonts w:hAnsi="ＭＳ 明朝" w:cs="ＭＳ 明朝"/>
                <w:szCs w:val="16"/>
              </w:rPr>
              <w:t>に関する事項の登記を要しない者を除く。)にあつては、登記事項証明書を添付すること。</w:t>
            </w:r>
          </w:p>
        </w:tc>
      </w:tr>
    </w:tbl>
    <w:p w14:paraId="5D41BFBE" w14:textId="77777777" w:rsidR="000B76B6" w:rsidRDefault="000B76B6" w:rsidP="000B76B6">
      <w:pPr>
        <w:autoSpaceDE w:val="0"/>
        <w:autoSpaceDN w:val="0"/>
      </w:pPr>
    </w:p>
    <w:p w14:paraId="3E65B4D0" w14:textId="77777777" w:rsidR="000B76B6" w:rsidRDefault="000B76B6" w:rsidP="000B76B6">
      <w:pPr>
        <w:autoSpaceDE w:val="0"/>
        <w:autoSpaceDN w:val="0"/>
        <w:jc w:val="center"/>
      </w:pPr>
      <w:r w:rsidRPr="00B12186">
        <w:rPr>
          <w:rFonts w:hint="eastAsia"/>
          <w:shd w:val="pct15" w:color="auto" w:fill="FFFFFF"/>
        </w:rPr>
        <w:t>【記載に当たっての留意事項】</w:t>
      </w:r>
    </w:p>
    <w:p w14:paraId="5ED672C4" w14:textId="77777777" w:rsidR="000B76B6" w:rsidRDefault="000B76B6" w:rsidP="000B76B6">
      <w:pPr>
        <w:autoSpaceDE w:val="0"/>
        <w:autoSpaceDN w:val="0"/>
      </w:pPr>
    </w:p>
    <w:p w14:paraId="63FDB5EC" w14:textId="77777777" w:rsidR="000B76B6" w:rsidRPr="00B12186" w:rsidRDefault="000B76B6" w:rsidP="000B76B6">
      <w:pPr>
        <w:autoSpaceDE w:val="0"/>
        <w:autoSpaceDN w:val="0"/>
        <w:jc w:val="center"/>
        <w:rPr>
          <w:b/>
          <w:color w:val="000000" w:themeColor="text1"/>
          <w:szCs w:val="21"/>
        </w:rPr>
      </w:pPr>
      <w:r w:rsidRPr="00B12186">
        <w:rPr>
          <w:rFonts w:hint="eastAsia"/>
          <w:b/>
          <w:color w:val="000000" w:themeColor="text1"/>
          <w:szCs w:val="21"/>
        </w:rPr>
        <w:t>「</w:t>
      </w:r>
      <w:r w:rsidRPr="00B12186">
        <w:rPr>
          <w:b/>
          <w:color w:val="000000" w:themeColor="text1"/>
          <w:szCs w:val="21"/>
        </w:rPr>
        <w:t>外国人等直接保有議決権割合</w:t>
      </w:r>
      <w:r w:rsidRPr="00B12186">
        <w:rPr>
          <w:rFonts w:hint="eastAsia"/>
          <w:b/>
          <w:color w:val="000000" w:themeColor="text1"/>
          <w:szCs w:val="21"/>
        </w:rPr>
        <w:t>」欄</w:t>
      </w:r>
    </w:p>
    <w:p w14:paraId="02DDEBF6" w14:textId="77777777" w:rsidR="000B76B6" w:rsidRPr="009B6277" w:rsidRDefault="000B76B6" w:rsidP="000B76B6">
      <w:pPr>
        <w:autoSpaceDE w:val="0"/>
        <w:autoSpaceDN w:val="0"/>
        <w:ind w:left="210" w:hangingChars="100" w:hanging="210"/>
      </w:pPr>
    </w:p>
    <w:p w14:paraId="16B1F5EA" w14:textId="5B4E79B3" w:rsidR="000B76B6" w:rsidRPr="006B332C" w:rsidRDefault="000B76B6" w:rsidP="000B76B6">
      <w:pPr>
        <w:autoSpaceDE w:val="0"/>
        <w:autoSpaceDN w:val="0"/>
        <w:ind w:leftChars="100" w:left="210"/>
      </w:pPr>
      <w:r>
        <w:rPr>
          <w:rFonts w:hint="eastAsia"/>
        </w:rPr>
        <w:t xml:space="preserve">　「</w:t>
      </w:r>
      <w:r w:rsidRPr="001F01C3">
        <w:rPr>
          <w:color w:val="000000" w:themeColor="text1"/>
          <w:szCs w:val="21"/>
        </w:rPr>
        <w:t>外国人等直接保有議決権割合</w:t>
      </w:r>
      <w:r>
        <w:rPr>
          <w:rFonts w:hint="eastAsia"/>
        </w:rPr>
        <w:t>」欄には、それぞれ該当する数値を記載してください。その際、注７にあるとおり、</w:t>
      </w:r>
      <w:r w:rsidRPr="003241BA">
        <w:rPr>
          <w:rFonts w:hint="eastAsia"/>
        </w:rPr>
        <w:t>小数点第３位を四捨五入とし小数点第２位まで記載</w:t>
      </w:r>
      <w:r>
        <w:rPr>
          <w:rFonts w:hint="eastAsia"/>
        </w:rPr>
        <w:t>してください</w:t>
      </w:r>
      <w:r w:rsidRPr="003241BA">
        <w:rPr>
          <w:rFonts w:hint="eastAsia"/>
        </w:rPr>
        <w:t>。ただし、四捨五入前の数値が</w:t>
      </w:r>
      <w:r w:rsidRPr="003241BA">
        <w:t>20%未満である場合において、小数点第３位を四捨五入とし小数点第２位まで記載して20.00%となるときは四捨五入をせず、20%未満であることがわかる小数点以下の位まで記載し、その位未満の端数は切り捨てて記載</w:t>
      </w:r>
      <w:r>
        <w:rPr>
          <w:rFonts w:hint="eastAsia"/>
        </w:rPr>
        <w:t>してください。（例えば、</w:t>
      </w:r>
      <w:r w:rsidRPr="003241BA">
        <w:t>19.999456%の場合は19.9994%まで記載</w:t>
      </w:r>
      <w:r>
        <w:rPr>
          <w:rFonts w:hint="eastAsia"/>
        </w:rPr>
        <w:t>してください。</w:t>
      </w:r>
      <w:r w:rsidRPr="003241BA">
        <w:t>）</w:t>
      </w:r>
    </w:p>
    <w:p w14:paraId="4433D8AB" w14:textId="77777777" w:rsidR="000B76B6" w:rsidRPr="003241BA" w:rsidRDefault="000B76B6" w:rsidP="000B76B6">
      <w:pPr>
        <w:autoSpaceDE w:val="0"/>
        <w:autoSpaceDN w:val="0"/>
        <w:ind w:left="210" w:hangingChars="100" w:hanging="210"/>
      </w:pPr>
    </w:p>
    <w:p w14:paraId="140BED9E" w14:textId="77777777" w:rsidR="000B76B6" w:rsidRPr="00B12186" w:rsidRDefault="000B76B6" w:rsidP="000B76B6">
      <w:pPr>
        <w:autoSpaceDE w:val="0"/>
        <w:autoSpaceDN w:val="0"/>
        <w:jc w:val="center"/>
        <w:rPr>
          <w:b/>
          <w:sz w:val="22"/>
        </w:rPr>
      </w:pPr>
      <w:r w:rsidRPr="00B12186">
        <w:rPr>
          <w:rFonts w:hint="eastAsia"/>
          <w:b/>
          <w:sz w:val="22"/>
        </w:rPr>
        <w:t>「議決権の総数」表</w:t>
      </w:r>
    </w:p>
    <w:p w14:paraId="28A7838B" w14:textId="77777777" w:rsidR="000B76B6" w:rsidRDefault="000B76B6" w:rsidP="000B76B6">
      <w:pPr>
        <w:autoSpaceDE w:val="0"/>
        <w:autoSpaceDN w:val="0"/>
        <w:rPr>
          <w:rFonts w:hAnsi="ＭＳ ゴシック"/>
        </w:rPr>
      </w:pPr>
    </w:p>
    <w:p w14:paraId="3D6E275D" w14:textId="458D6746" w:rsidR="000B76B6" w:rsidRDefault="000B76B6" w:rsidP="000B76B6">
      <w:pPr>
        <w:autoSpaceDE w:val="0"/>
        <w:autoSpaceDN w:val="0"/>
        <w:ind w:left="210" w:hangingChars="100" w:hanging="210"/>
        <w:rPr>
          <w:rFonts w:hAnsi="ＭＳ ゴシック"/>
        </w:rPr>
      </w:pPr>
      <w:r>
        <w:rPr>
          <w:rFonts w:hAnsi="ＭＳ ゴシック" w:hint="eastAsia"/>
        </w:rPr>
        <w:t>①　「</w:t>
      </w:r>
      <w:r w:rsidRPr="00505BC7">
        <w:rPr>
          <w:color w:val="000000" w:themeColor="text1"/>
          <w:szCs w:val="21"/>
        </w:rPr>
        <w:t>外国人等直接保有議決権割合</w:t>
      </w:r>
      <w:r>
        <w:rPr>
          <w:rFonts w:hAnsi="ＭＳ ゴシック" w:hint="eastAsia"/>
        </w:rPr>
        <w:t>」欄に記載した数値を証するものとして、「議決権の総数」表を添付してください。</w:t>
      </w:r>
    </w:p>
    <w:p w14:paraId="45E8F9A5" w14:textId="77777777" w:rsidR="000B76B6" w:rsidRPr="00C93569" w:rsidRDefault="000B76B6" w:rsidP="000B76B6">
      <w:pPr>
        <w:autoSpaceDE w:val="0"/>
        <w:autoSpaceDN w:val="0"/>
        <w:ind w:left="210" w:hangingChars="100" w:hanging="210"/>
        <w:rPr>
          <w:rFonts w:hAnsi="ＭＳ ゴシック"/>
        </w:rPr>
      </w:pPr>
    </w:p>
    <w:p w14:paraId="15BE0723" w14:textId="432F7AFF" w:rsidR="000B76B6" w:rsidRDefault="000B76B6" w:rsidP="000B76B6">
      <w:pPr>
        <w:autoSpaceDE w:val="0"/>
        <w:autoSpaceDN w:val="0"/>
        <w:ind w:left="210" w:hangingChars="100" w:hanging="210"/>
        <w:rPr>
          <w:rFonts w:hAnsi="ＭＳ ゴシック"/>
        </w:rPr>
      </w:pPr>
      <w:r>
        <w:rPr>
          <w:rFonts w:hAnsi="ＭＳ ゴシック" w:hint="eastAsia"/>
        </w:rPr>
        <w:lastRenderedPageBreak/>
        <w:t>②　（注２）にあるとおり、「発行済株式」の各項目は、申請者が株式会社である場合に記載してください。申請者が</w:t>
      </w:r>
      <w:r w:rsidRPr="009B6277">
        <w:rPr>
          <w:rFonts w:hAnsi="ＭＳ ゴシック" w:hint="eastAsia"/>
        </w:rPr>
        <w:t>株式会社以外の法人</w:t>
      </w:r>
      <w:r>
        <w:rPr>
          <w:rFonts w:hAnsi="ＭＳ ゴシック" w:hint="eastAsia"/>
        </w:rPr>
        <w:t>・</w:t>
      </w:r>
      <w:r w:rsidRPr="009B6277">
        <w:rPr>
          <w:rFonts w:hAnsi="ＭＳ ゴシック" w:hint="eastAsia"/>
        </w:rPr>
        <w:t>団体</w:t>
      </w:r>
      <w:r>
        <w:rPr>
          <w:rFonts w:hAnsi="ＭＳ ゴシック" w:hint="eastAsia"/>
        </w:rPr>
        <w:t>である</w:t>
      </w:r>
      <w:r w:rsidRPr="009B6277">
        <w:rPr>
          <w:rFonts w:hAnsi="ＭＳ ゴシック" w:hint="eastAsia"/>
        </w:rPr>
        <w:t>場合は</w:t>
      </w:r>
      <w:r w:rsidRPr="009B6277">
        <w:rPr>
          <w:rFonts w:hAnsi="ＭＳ ゴシック"/>
        </w:rPr>
        <w:t>記載不要です。</w:t>
      </w:r>
    </w:p>
    <w:p w14:paraId="3624752D" w14:textId="77777777" w:rsidR="000B76B6" w:rsidRPr="00F9213D" w:rsidRDefault="000B76B6" w:rsidP="000B76B6">
      <w:pPr>
        <w:autoSpaceDE w:val="0"/>
        <w:autoSpaceDN w:val="0"/>
        <w:ind w:left="210" w:hangingChars="100" w:hanging="210"/>
        <w:rPr>
          <w:rFonts w:hAnsi="ＭＳ ゴシック"/>
        </w:rPr>
      </w:pPr>
    </w:p>
    <w:p w14:paraId="2FB00050" w14:textId="77777777" w:rsidR="000B76B6" w:rsidRDefault="000B76B6" w:rsidP="000B76B6">
      <w:pPr>
        <w:autoSpaceDE w:val="0"/>
        <w:autoSpaceDN w:val="0"/>
        <w:ind w:left="210" w:hangingChars="100" w:hanging="210"/>
        <w:rPr>
          <w:rFonts w:hAnsi="ＭＳ ゴシック"/>
        </w:rPr>
      </w:pPr>
      <w:r>
        <w:rPr>
          <w:rFonts w:hAnsi="ＭＳ ゴシック" w:hint="eastAsia"/>
        </w:rPr>
        <w:t xml:space="preserve">③　</w:t>
      </w:r>
      <w:r w:rsidRPr="00317CCB">
        <w:rPr>
          <w:rFonts w:hAnsi="ＭＳ ゴシック" w:hint="eastAsia"/>
        </w:rPr>
        <w:t>「無議決権株式」</w:t>
      </w:r>
      <w:r>
        <w:rPr>
          <w:rFonts w:hAnsi="ＭＳ ゴシック" w:hint="eastAsia"/>
        </w:rPr>
        <w:t>、</w:t>
      </w:r>
      <w:r w:rsidRPr="00317CCB">
        <w:rPr>
          <w:rFonts w:hAnsi="ＭＳ ゴシック" w:hint="eastAsia"/>
        </w:rPr>
        <w:t>「議決権制限株式」</w:t>
      </w:r>
      <w:r>
        <w:rPr>
          <w:rFonts w:hAnsi="ＭＳ ゴシック" w:hint="eastAsia"/>
        </w:rPr>
        <w:t>、</w:t>
      </w:r>
      <w:r w:rsidRPr="00317CCB">
        <w:rPr>
          <w:rFonts w:hAnsi="ＭＳ ゴシック" w:hint="eastAsia"/>
        </w:rPr>
        <w:t>「自己保有株式」</w:t>
      </w:r>
      <w:r>
        <w:rPr>
          <w:rFonts w:hAnsi="ＭＳ ゴシック" w:hint="eastAsia"/>
        </w:rPr>
        <w:t>、</w:t>
      </w:r>
      <w:r w:rsidRPr="00317CCB">
        <w:rPr>
          <w:rFonts w:hAnsi="ＭＳ ゴシック" w:hint="eastAsia"/>
        </w:rPr>
        <w:t>「相互保有株式」</w:t>
      </w:r>
      <w:r>
        <w:rPr>
          <w:rFonts w:hAnsi="ＭＳ ゴシック" w:hint="eastAsia"/>
        </w:rPr>
        <w:t>、</w:t>
      </w:r>
      <w:r w:rsidRPr="00317CCB">
        <w:rPr>
          <w:rFonts w:hAnsi="ＭＳ ゴシック" w:hint="eastAsia"/>
        </w:rPr>
        <w:t>「特定外国株式等」</w:t>
      </w:r>
      <w:r>
        <w:rPr>
          <w:rFonts w:hAnsi="ＭＳ ゴシック" w:hint="eastAsia"/>
        </w:rPr>
        <w:t>、</w:t>
      </w:r>
      <w:r w:rsidRPr="00317CCB">
        <w:rPr>
          <w:rFonts w:hAnsi="ＭＳ ゴシック" w:hint="eastAsia"/>
        </w:rPr>
        <w:t>「その他」</w:t>
      </w:r>
      <w:r>
        <w:rPr>
          <w:rFonts w:hAnsi="ＭＳ ゴシック" w:hint="eastAsia"/>
        </w:rPr>
        <w:t>及び</w:t>
      </w:r>
      <w:r w:rsidRPr="00317CCB">
        <w:rPr>
          <w:rFonts w:hAnsi="ＭＳ ゴシック" w:hint="eastAsia"/>
        </w:rPr>
        <w:t>「単元未満株式」</w:t>
      </w:r>
      <w:r>
        <w:rPr>
          <w:rFonts w:hAnsi="ＭＳ ゴシック" w:hint="eastAsia"/>
        </w:rPr>
        <w:t>は、（注３）から（注９）にあるとおりに記載してください。</w:t>
      </w:r>
    </w:p>
    <w:p w14:paraId="0E08C30D" w14:textId="0BA592D7" w:rsidR="000B76B6" w:rsidRDefault="000B76B6" w:rsidP="000B76B6">
      <w:pPr>
        <w:autoSpaceDE w:val="0"/>
        <w:autoSpaceDN w:val="0"/>
        <w:ind w:leftChars="100" w:left="210" w:firstLineChars="100" w:firstLine="210"/>
        <w:rPr>
          <w:rFonts w:hAnsi="ＭＳ ゴシック"/>
        </w:rPr>
      </w:pPr>
      <w:r>
        <w:rPr>
          <w:rFonts w:hAnsi="ＭＳ ゴシック" w:hint="eastAsia"/>
        </w:rPr>
        <w:t>その際、単元未満株式については、「</w:t>
      </w:r>
      <w:r w:rsidRPr="00E25D8B">
        <w:rPr>
          <w:rFonts w:hAnsi="ＭＳ ゴシック" w:hint="eastAsia"/>
        </w:rPr>
        <w:t>無議決権株式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議決権制限株式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自己保有株式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相互保有株式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特定外国株式</w:t>
      </w:r>
      <w:r>
        <w:rPr>
          <w:rFonts w:hAnsi="ＭＳ ゴシック" w:hint="eastAsia"/>
        </w:rPr>
        <w:t>」及び「</w:t>
      </w:r>
      <w:r w:rsidRPr="00E25D8B">
        <w:rPr>
          <w:rFonts w:hAnsi="ＭＳ ゴシック" w:hint="eastAsia"/>
        </w:rPr>
        <w:t>その他</w:t>
      </w:r>
      <w:r>
        <w:rPr>
          <w:rFonts w:hAnsi="ＭＳ ゴシック" w:hint="eastAsia"/>
        </w:rPr>
        <w:t>」には計上せず、「</w:t>
      </w:r>
      <w:r w:rsidRPr="00E25D8B">
        <w:rPr>
          <w:rFonts w:hAnsi="ＭＳ ゴシック" w:hint="eastAsia"/>
        </w:rPr>
        <w:t>単元未満株式</w:t>
      </w:r>
      <w:r>
        <w:rPr>
          <w:rFonts w:hAnsi="ＭＳ ゴシック" w:hint="eastAsia"/>
        </w:rPr>
        <w:t>」に一括して計上してください。</w:t>
      </w:r>
    </w:p>
    <w:p w14:paraId="012F6FDE" w14:textId="77777777" w:rsidR="000B76B6" w:rsidRDefault="000B76B6" w:rsidP="000B76B6">
      <w:pPr>
        <w:autoSpaceDE w:val="0"/>
        <w:autoSpaceDN w:val="0"/>
        <w:ind w:leftChars="100" w:left="210" w:firstLineChars="100" w:firstLine="210"/>
        <w:rPr>
          <w:rFonts w:hAnsi="ＭＳ ゴシック"/>
        </w:rPr>
      </w:pPr>
      <w:r>
        <w:rPr>
          <w:rFonts w:hAnsi="ＭＳ ゴシック" w:hint="eastAsia"/>
        </w:rPr>
        <w:t>また、「議決権の数」として計上されるのは「議決権制限株式」及び「その他」のみであることに留意願います。</w:t>
      </w:r>
    </w:p>
    <w:p w14:paraId="13E33639" w14:textId="77777777" w:rsidR="000B76B6" w:rsidRDefault="000B76B6" w:rsidP="000B76B6">
      <w:pPr>
        <w:autoSpaceDE w:val="0"/>
        <w:autoSpaceDN w:val="0"/>
        <w:ind w:leftChars="100" w:left="210" w:firstLineChars="100" w:firstLine="210"/>
        <w:rPr>
          <w:rFonts w:hAnsi="ＭＳ ゴシック"/>
        </w:rPr>
      </w:pPr>
      <w:r>
        <w:rPr>
          <w:rFonts w:hAnsi="ＭＳ ゴシック" w:hint="eastAsia"/>
        </w:rPr>
        <w:t>また、「相互保有株式」については、次のとおり対応願います。</w:t>
      </w:r>
    </w:p>
    <w:p w14:paraId="0EA3E062" w14:textId="77777777" w:rsidR="000B76B6" w:rsidRDefault="000B76B6" w:rsidP="000B76B6">
      <w:pPr>
        <w:autoSpaceDE w:val="0"/>
        <w:autoSpaceDN w:val="0"/>
        <w:rPr>
          <w:rFonts w:hAnsi="ＭＳ ゴシック"/>
        </w:rPr>
      </w:pPr>
    </w:p>
    <w:tbl>
      <w:tblPr>
        <w:tblW w:w="0" w:type="auto"/>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0B76B6" w14:paraId="41350CAE" w14:textId="77777777" w:rsidTr="00504CBE">
        <w:tc>
          <w:tcPr>
            <w:tcW w:w="8494" w:type="dxa"/>
            <w:shd w:val="clear" w:color="auto" w:fill="DEEAF6" w:themeFill="accent5" w:themeFillTint="33"/>
          </w:tcPr>
          <w:p w14:paraId="3FE3CD01" w14:textId="77777777" w:rsidR="000B76B6" w:rsidRDefault="000B76B6" w:rsidP="00504CBE">
            <w:pPr>
              <w:autoSpaceDE w:val="0"/>
              <w:autoSpaceDN w:val="0"/>
              <w:jc w:val="center"/>
              <w:rPr>
                <w:rFonts w:hAnsi="ＭＳ ゴシック"/>
              </w:rPr>
            </w:pPr>
          </w:p>
          <w:p w14:paraId="213C86CE" w14:textId="77777777" w:rsidR="000B76B6" w:rsidRPr="00B12186" w:rsidRDefault="000B76B6" w:rsidP="00504CBE">
            <w:pPr>
              <w:autoSpaceDE w:val="0"/>
              <w:autoSpaceDN w:val="0"/>
              <w:jc w:val="center"/>
              <w:rPr>
                <w:rFonts w:hAnsi="ＭＳ ゴシック"/>
                <w:b/>
              </w:rPr>
            </w:pPr>
            <w:r w:rsidRPr="00B12186">
              <w:rPr>
                <w:rFonts w:hAnsi="ＭＳ ゴシック" w:hint="eastAsia"/>
                <w:b/>
              </w:rPr>
              <w:t>～相互保有株式について～</w:t>
            </w:r>
          </w:p>
          <w:p w14:paraId="2A0C4A21" w14:textId="77777777" w:rsidR="000B76B6" w:rsidRPr="0029046B" w:rsidRDefault="000B76B6" w:rsidP="00504CBE">
            <w:pPr>
              <w:autoSpaceDE w:val="0"/>
              <w:autoSpaceDN w:val="0"/>
              <w:jc w:val="center"/>
              <w:rPr>
                <w:rFonts w:hAnsi="ＭＳ ゴシック"/>
              </w:rPr>
            </w:pPr>
          </w:p>
          <w:p w14:paraId="34849DCB" w14:textId="77777777" w:rsidR="000B76B6" w:rsidRDefault="000B76B6" w:rsidP="00504CBE">
            <w:pPr>
              <w:autoSpaceDE w:val="0"/>
              <w:autoSpaceDN w:val="0"/>
              <w:ind w:left="210" w:hangingChars="100" w:hanging="210"/>
              <w:rPr>
                <w:rFonts w:hAnsi="ＭＳ ゴシック"/>
              </w:rPr>
            </w:pPr>
            <w:r w:rsidRPr="0029046B">
              <w:rPr>
                <w:rFonts w:hAnsi="ＭＳ ゴシック" w:hint="eastAsia"/>
              </w:rPr>
              <w:t>・　相互保有株式については、会社法第</w:t>
            </w:r>
            <w:r w:rsidRPr="0029046B">
              <w:rPr>
                <w:rFonts w:hAnsi="ＭＳ ゴシック"/>
              </w:rPr>
              <w:t>308条第１項に「株式会社がその総株主の議決権の四分の一以上を有することその他の事由を通じて、株式会社がその経営を実質的に支配することが可能な関係にあるものとして法務省令で定める株主」と規定されています。</w:t>
            </w:r>
          </w:p>
          <w:p w14:paraId="5EA64B5D" w14:textId="77777777" w:rsidR="000B76B6" w:rsidRDefault="000B76B6" w:rsidP="00504CBE">
            <w:pPr>
              <w:autoSpaceDE w:val="0"/>
              <w:autoSpaceDN w:val="0"/>
              <w:ind w:left="210" w:hangingChars="100" w:hanging="210"/>
              <w:rPr>
                <w:rFonts w:hAnsi="ＭＳ ゴシック"/>
              </w:rPr>
            </w:pPr>
          </w:p>
          <w:p w14:paraId="2CA607BA" w14:textId="77777777" w:rsidR="000B76B6" w:rsidRPr="0029046B" w:rsidRDefault="000B76B6" w:rsidP="00504CBE">
            <w:pPr>
              <w:autoSpaceDE w:val="0"/>
              <w:autoSpaceDN w:val="0"/>
              <w:ind w:left="210" w:hangingChars="100" w:hanging="210"/>
              <w:rPr>
                <w:rFonts w:hAnsi="ＭＳ ゴシック"/>
              </w:rPr>
            </w:pPr>
            <w:r>
              <w:rPr>
                <w:rFonts w:hAnsi="ＭＳ ゴシック" w:hint="eastAsia"/>
              </w:rPr>
              <w:t>・　この</w:t>
            </w:r>
            <w:r w:rsidRPr="0029046B">
              <w:rPr>
                <w:rFonts w:hAnsi="ＭＳ ゴシック"/>
              </w:rPr>
              <w:t>相互保有株式は、株主総会において議決権が認められない株式とされていますので</w:t>
            </w:r>
            <w:r>
              <w:rPr>
                <w:rFonts w:hAnsi="ＭＳ ゴシック" w:hint="eastAsia"/>
              </w:rPr>
              <w:t>「</w:t>
            </w:r>
            <w:r w:rsidRPr="0029046B">
              <w:rPr>
                <w:rFonts w:hAnsi="ＭＳ ゴシック"/>
              </w:rPr>
              <w:t>議決権の</w:t>
            </w:r>
            <w:r>
              <w:rPr>
                <w:rFonts w:hAnsi="ＭＳ ゴシック" w:hint="eastAsia"/>
              </w:rPr>
              <w:t>数」の「</w:t>
            </w:r>
            <w:r w:rsidRPr="0029046B">
              <w:rPr>
                <w:rFonts w:hAnsi="ＭＳ ゴシック"/>
              </w:rPr>
              <w:t>総数</w:t>
            </w:r>
            <w:r>
              <w:rPr>
                <w:rFonts w:hAnsi="ＭＳ ゴシック" w:hint="eastAsia"/>
              </w:rPr>
              <w:t>」</w:t>
            </w:r>
            <w:r w:rsidRPr="0029046B">
              <w:rPr>
                <w:rFonts w:hAnsi="ＭＳ ゴシック"/>
              </w:rPr>
              <w:t>から除きます。</w:t>
            </w:r>
          </w:p>
          <w:p w14:paraId="78833558" w14:textId="77777777" w:rsidR="000B76B6" w:rsidRPr="00F9213D" w:rsidRDefault="000B76B6" w:rsidP="00504CBE">
            <w:pPr>
              <w:autoSpaceDE w:val="0"/>
              <w:autoSpaceDN w:val="0"/>
              <w:ind w:left="210" w:hangingChars="100" w:hanging="210"/>
              <w:rPr>
                <w:rFonts w:hAnsi="ＭＳ ゴシック"/>
              </w:rPr>
            </w:pPr>
          </w:p>
          <w:p w14:paraId="5CA27BCF" w14:textId="77777777" w:rsidR="000B76B6" w:rsidRPr="0029046B" w:rsidRDefault="000B76B6" w:rsidP="00504CBE">
            <w:pPr>
              <w:autoSpaceDE w:val="0"/>
              <w:autoSpaceDN w:val="0"/>
              <w:ind w:left="210" w:hangingChars="100" w:hanging="210"/>
              <w:rPr>
                <w:rFonts w:hAnsi="ＭＳ ゴシック"/>
              </w:rPr>
            </w:pPr>
            <w:r w:rsidRPr="0029046B">
              <w:rPr>
                <w:rFonts w:hAnsi="ＭＳ ゴシック" w:hint="eastAsia"/>
              </w:rPr>
              <w:t xml:space="preserve">・　</w:t>
            </w:r>
            <w:r>
              <w:rPr>
                <w:rFonts w:hAnsi="ＭＳ ゴシック" w:hint="eastAsia"/>
              </w:rPr>
              <w:t>これは、子会社をあわせて、あるいは子会社のみで総株主の議決権の四分の一以上を有する場合も対象となります。</w:t>
            </w:r>
          </w:p>
          <w:p w14:paraId="6074A45D" w14:textId="77777777" w:rsidR="000B76B6" w:rsidRPr="00B80603" w:rsidRDefault="000B76B6" w:rsidP="00504CBE">
            <w:pPr>
              <w:autoSpaceDE w:val="0"/>
              <w:autoSpaceDN w:val="0"/>
              <w:ind w:firstLineChars="100" w:firstLine="210"/>
              <w:rPr>
                <w:rFonts w:ascii="ＭＳ 明朝" w:eastAsia="ＭＳ 明朝" w:hAnsi="ＭＳ 明朝"/>
              </w:rPr>
            </w:pPr>
            <w:r w:rsidRPr="00B80603">
              <w:rPr>
                <w:rFonts w:ascii="ＭＳ 明朝" w:eastAsia="ＭＳ 明朝" w:hAnsi="ＭＳ 明朝" w:hint="eastAsia"/>
              </w:rPr>
              <w:t>（参考）『株式会社法第８版』江頭憲治郎（有斐閣）</w:t>
            </w:r>
          </w:p>
          <w:p w14:paraId="75D280C3" w14:textId="77777777" w:rsidR="000B76B6" w:rsidRPr="00B80603" w:rsidRDefault="000B76B6" w:rsidP="00504CBE">
            <w:pPr>
              <w:autoSpaceDE w:val="0"/>
              <w:autoSpaceDN w:val="0"/>
              <w:ind w:leftChars="300" w:left="630"/>
              <w:rPr>
                <w:rFonts w:ascii="ＭＳ 明朝" w:eastAsia="ＭＳ 明朝" w:hAnsi="ＭＳ 明朝"/>
              </w:rPr>
            </w:pPr>
            <w:r w:rsidRPr="00B80603">
              <w:rPr>
                <w:rFonts w:ascii="ＭＳ 明朝" w:eastAsia="ＭＳ 明朝" w:hAnsi="ＭＳ 明朝" w:hint="eastAsia"/>
              </w:rPr>
              <w:t>「ある会社</w:t>
            </w:r>
            <w:r w:rsidRPr="00B80603">
              <w:rPr>
                <w:rFonts w:ascii="ＭＳ 明朝" w:eastAsia="ＭＳ 明朝" w:hAnsi="ＭＳ 明朝"/>
              </w:rPr>
              <w:t>(外国会社を含む)・組合等(A)の議決権の総数の四分の一以上をほかの株式会社(B)が有する場合にAが有するBの株式(会社三〇八条一項括弧書・三二五条、会社則六七条・九五条五号［相互保有株式］。親会社（C）とその子会社をあわせて、または子会社のみで、Aの議決権の総数の四分の一以上を有する場合にも、Aは、その保有するCの株式につき議決権を有しない」</w:t>
            </w:r>
          </w:p>
          <w:p w14:paraId="27A2B825" w14:textId="77777777" w:rsidR="000B76B6" w:rsidRPr="0029046B" w:rsidRDefault="000B76B6" w:rsidP="00504CBE">
            <w:pPr>
              <w:autoSpaceDE w:val="0"/>
              <w:autoSpaceDN w:val="0"/>
              <w:ind w:leftChars="300" w:left="630"/>
              <w:rPr>
                <w:rFonts w:hAnsi="ＭＳ ゴシック"/>
              </w:rPr>
            </w:pPr>
          </w:p>
          <w:p w14:paraId="287F2E4C" w14:textId="770BB0AF" w:rsidR="000B76B6" w:rsidRPr="0029046B" w:rsidRDefault="000B76B6" w:rsidP="00504CBE">
            <w:pPr>
              <w:autoSpaceDE w:val="0"/>
              <w:autoSpaceDN w:val="0"/>
              <w:ind w:left="210" w:hangingChars="100" w:hanging="210"/>
              <w:rPr>
                <w:rFonts w:hAnsi="ＭＳ ゴシック"/>
              </w:rPr>
            </w:pPr>
            <w:r w:rsidRPr="0029046B">
              <w:rPr>
                <w:rFonts w:hAnsi="ＭＳ ゴシック" w:hint="eastAsia"/>
              </w:rPr>
              <w:t xml:space="preserve">・　</w:t>
            </w:r>
            <w:r>
              <w:rPr>
                <w:rFonts w:hAnsi="ＭＳ ゴシック" w:hint="eastAsia"/>
              </w:rPr>
              <w:t>これらに留意</w:t>
            </w:r>
            <w:r w:rsidR="00C17E9A">
              <w:rPr>
                <w:rFonts w:hAnsi="ＭＳ ゴシック" w:hint="eastAsia"/>
              </w:rPr>
              <w:t>し、</w:t>
            </w:r>
            <w:r w:rsidR="00C17E9A" w:rsidRPr="0029046B">
              <w:rPr>
                <w:rFonts w:hAnsi="ＭＳ ゴシック" w:hint="eastAsia"/>
              </w:rPr>
              <w:t>相互保有株式を確実に確認</w:t>
            </w:r>
            <w:r w:rsidR="00C17E9A">
              <w:rPr>
                <w:rFonts w:hAnsi="ＭＳ ゴシック" w:hint="eastAsia"/>
              </w:rPr>
              <w:t>の上、</w:t>
            </w:r>
            <w:r w:rsidR="00C17E9A" w:rsidRPr="00752EC9">
              <w:rPr>
                <w:rFonts w:hAnsi="ＭＳ ゴシック" w:hint="eastAsia"/>
              </w:rPr>
              <w:t>「申請者（子会社を含む。）における株主の相互保有対象議決権の総数の</w:t>
            </w:r>
            <w:r w:rsidR="00C17E9A">
              <w:rPr>
                <w:rFonts w:hAnsi="ＭＳ ゴシック" w:hint="eastAsia"/>
              </w:rPr>
              <w:t>４</w:t>
            </w:r>
            <w:r w:rsidR="00C17E9A" w:rsidRPr="00752EC9">
              <w:rPr>
                <w:rFonts w:hAnsi="ＭＳ ゴシック" w:hint="eastAsia"/>
              </w:rPr>
              <w:t>分の</w:t>
            </w:r>
            <w:r w:rsidR="00C17E9A">
              <w:rPr>
                <w:rFonts w:hAnsi="ＭＳ ゴシック" w:hint="eastAsia"/>
              </w:rPr>
              <w:t>１</w:t>
            </w:r>
            <w:r w:rsidR="00C17E9A" w:rsidRPr="00752EC9">
              <w:rPr>
                <w:rFonts w:hAnsi="ＭＳ ゴシック" w:hint="eastAsia"/>
              </w:rPr>
              <w:t>以上の保有の有無」欄の該当する□にレ印を付すとともに、株式数を記載</w:t>
            </w:r>
            <w:r w:rsidRPr="0029046B">
              <w:rPr>
                <w:rFonts w:hAnsi="ＭＳ ゴシック" w:hint="eastAsia"/>
              </w:rPr>
              <w:t>してください。</w:t>
            </w:r>
          </w:p>
          <w:p w14:paraId="321FDEB2" w14:textId="77777777" w:rsidR="000B76B6" w:rsidRPr="00196F34" w:rsidRDefault="000B76B6" w:rsidP="00504CBE">
            <w:pPr>
              <w:autoSpaceDE w:val="0"/>
              <w:autoSpaceDN w:val="0"/>
              <w:ind w:left="210" w:hangingChars="100" w:hanging="210"/>
              <w:rPr>
                <w:rFonts w:hAnsi="ＭＳ ゴシック"/>
              </w:rPr>
            </w:pPr>
          </w:p>
          <w:p w14:paraId="0BAF1847" w14:textId="5CBFB2E8" w:rsidR="000B76B6" w:rsidRDefault="000B76B6" w:rsidP="00504CBE">
            <w:pPr>
              <w:autoSpaceDE w:val="0"/>
              <w:autoSpaceDN w:val="0"/>
              <w:ind w:left="210" w:hangingChars="100" w:hanging="210"/>
              <w:rPr>
                <w:rFonts w:hAnsi="ＭＳ ゴシック"/>
              </w:rPr>
            </w:pPr>
            <w:r w:rsidRPr="0029046B">
              <w:rPr>
                <w:rFonts w:hAnsi="ＭＳ ゴシック" w:hint="eastAsia"/>
              </w:rPr>
              <w:t xml:space="preserve">・　</w:t>
            </w:r>
            <w:r>
              <w:rPr>
                <w:rFonts w:hAnsi="ＭＳ ゴシック" w:hint="eastAsia"/>
              </w:rPr>
              <w:t>なお</w:t>
            </w:r>
            <w:r w:rsidRPr="0029046B">
              <w:rPr>
                <w:rFonts w:hAnsi="ＭＳ ゴシック" w:hint="eastAsia"/>
              </w:rPr>
              <w:t>、総務省においては、提出される証拠書類から相互保有株式の有無が確認できない場合は、申請者</w:t>
            </w:r>
            <w:r>
              <w:rPr>
                <w:rFonts w:hAnsi="ＭＳ ゴシック" w:hint="eastAsia"/>
              </w:rPr>
              <w:t>に問い合わせることにより確認する</w:t>
            </w:r>
            <w:r w:rsidRPr="0029046B">
              <w:rPr>
                <w:rFonts w:hAnsi="ＭＳ ゴシック" w:hint="eastAsia"/>
              </w:rPr>
              <w:t>ことがありますので、その際は、ご</w:t>
            </w:r>
            <w:r>
              <w:rPr>
                <w:rFonts w:hAnsi="ＭＳ ゴシック" w:hint="eastAsia"/>
              </w:rPr>
              <w:t>回答</w:t>
            </w:r>
            <w:r w:rsidRPr="0029046B">
              <w:rPr>
                <w:rFonts w:hAnsi="ＭＳ ゴシック" w:hint="eastAsia"/>
              </w:rPr>
              <w:t>方よろしくお願いいたします。</w:t>
            </w:r>
          </w:p>
          <w:p w14:paraId="57430574" w14:textId="77777777" w:rsidR="000B76B6" w:rsidRDefault="000B76B6" w:rsidP="00504CBE">
            <w:pPr>
              <w:autoSpaceDE w:val="0"/>
              <w:autoSpaceDN w:val="0"/>
              <w:rPr>
                <w:rFonts w:hAnsi="ＭＳ ゴシック"/>
              </w:rPr>
            </w:pPr>
          </w:p>
        </w:tc>
      </w:tr>
    </w:tbl>
    <w:p w14:paraId="2B344B60" w14:textId="77777777" w:rsidR="000B76B6" w:rsidRPr="00317CCB" w:rsidRDefault="000B76B6" w:rsidP="000B76B6">
      <w:pPr>
        <w:autoSpaceDE w:val="0"/>
        <w:autoSpaceDN w:val="0"/>
        <w:ind w:left="210" w:hangingChars="100" w:hanging="210"/>
        <w:rPr>
          <w:rFonts w:hAnsi="ＭＳ ゴシック"/>
        </w:rPr>
      </w:pPr>
    </w:p>
    <w:p w14:paraId="103C6563" w14:textId="16861B2B" w:rsidR="000B76B6" w:rsidRDefault="000B76B6" w:rsidP="000B76B6">
      <w:pPr>
        <w:autoSpaceDE w:val="0"/>
        <w:autoSpaceDN w:val="0"/>
        <w:ind w:left="210" w:hangingChars="100" w:hanging="210"/>
        <w:rPr>
          <w:rFonts w:hAnsi="ＭＳ ゴシック"/>
        </w:rPr>
      </w:pPr>
      <w:r>
        <w:rPr>
          <w:rFonts w:hAnsi="ＭＳ ゴシック" w:hint="eastAsia"/>
        </w:rPr>
        <w:t>④　「総数」には、（注10）にあるとおり、「株式数（株）」列にあっては発行済株式数を、「議決権の数（個）」列にあっては議決権の総数を記載してください。その上で、前者については「</w:t>
      </w:r>
      <w:r w:rsidRPr="000D64F2">
        <w:rPr>
          <w:rFonts w:hAnsi="ＭＳ ゴシック" w:hint="eastAsia"/>
        </w:rPr>
        <w:t>無議決権株式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議決権制限株式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自己保有株式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相互保有株式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特定外国株式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その他</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単元未満株式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総数</w:t>
      </w:r>
      <w:r>
        <w:rPr>
          <w:rFonts w:hAnsi="ＭＳ ゴシック" w:hint="eastAsia"/>
        </w:rPr>
        <w:t>」となっていることを、後者については「</w:t>
      </w:r>
      <w:r w:rsidRPr="002E0E5B">
        <w:rPr>
          <w:rFonts w:hAnsi="ＭＳ ゴシック" w:hint="eastAsia"/>
        </w:rPr>
        <w:t>議決権制限株式</w:t>
      </w:r>
      <w:r>
        <w:rPr>
          <w:rFonts w:hAnsi="ＭＳ ゴシック" w:hint="eastAsia"/>
        </w:rPr>
        <w:t>」＋「</w:t>
      </w:r>
      <w:r w:rsidRPr="002E0E5B">
        <w:rPr>
          <w:rFonts w:hAnsi="ＭＳ ゴシック"/>
        </w:rPr>
        <w:t>その他</w:t>
      </w:r>
      <w:r>
        <w:rPr>
          <w:rFonts w:hAnsi="ＭＳ ゴシック" w:hint="eastAsia"/>
        </w:rPr>
        <w:t>」</w:t>
      </w:r>
      <w:r w:rsidRPr="002E0E5B">
        <w:rPr>
          <w:rFonts w:hAnsi="ＭＳ ゴシック"/>
        </w:rPr>
        <w:t>＝</w:t>
      </w:r>
      <w:r>
        <w:rPr>
          <w:rFonts w:hAnsi="ＭＳ ゴシック" w:hint="eastAsia"/>
        </w:rPr>
        <w:t>「</w:t>
      </w:r>
      <w:r w:rsidRPr="002E0E5B">
        <w:rPr>
          <w:rFonts w:hAnsi="ＭＳ ゴシック"/>
        </w:rPr>
        <w:t>総数</w:t>
      </w:r>
      <w:r>
        <w:rPr>
          <w:rFonts w:hAnsi="ＭＳ ゴシック" w:hint="eastAsia"/>
        </w:rPr>
        <w:t>」となっていることを確認してください。</w:t>
      </w:r>
    </w:p>
    <w:p w14:paraId="780A53B0" w14:textId="1804EEE2" w:rsidR="000B76B6" w:rsidRDefault="000B76B6" w:rsidP="000B76B6">
      <w:pPr>
        <w:autoSpaceDE w:val="0"/>
        <w:autoSpaceDN w:val="0"/>
        <w:ind w:leftChars="100" w:left="210" w:firstLineChars="100" w:firstLine="210"/>
        <w:rPr>
          <w:rFonts w:hAnsi="ＭＳ ゴシック"/>
        </w:rPr>
      </w:pPr>
      <w:r>
        <w:rPr>
          <w:rFonts w:hAnsi="ＭＳ ゴシック" w:hint="eastAsia"/>
        </w:rPr>
        <w:t>なお、</w:t>
      </w:r>
      <w:r w:rsidRPr="00317CCB">
        <w:rPr>
          <w:rFonts w:hAnsi="ＭＳ ゴシック" w:hint="eastAsia"/>
        </w:rPr>
        <w:t>株式会社以外の法人</w:t>
      </w:r>
      <w:r>
        <w:rPr>
          <w:rFonts w:hAnsi="ＭＳ ゴシック" w:hint="eastAsia"/>
        </w:rPr>
        <w:t>・</w:t>
      </w:r>
      <w:r w:rsidRPr="00317CCB">
        <w:rPr>
          <w:rFonts w:hAnsi="ＭＳ ゴシック" w:hint="eastAsia"/>
        </w:rPr>
        <w:t>団体</w:t>
      </w:r>
      <w:r>
        <w:rPr>
          <w:rFonts w:hAnsi="ＭＳ ゴシック" w:hint="eastAsia"/>
        </w:rPr>
        <w:t>にあって</w:t>
      </w:r>
      <w:r w:rsidRPr="00317CCB">
        <w:rPr>
          <w:rFonts w:hAnsi="ＭＳ ゴシック" w:hint="eastAsia"/>
        </w:rPr>
        <w:t>は、「議決権の数（個）」列の「総数」</w:t>
      </w:r>
      <w:r>
        <w:rPr>
          <w:rFonts w:hAnsi="ＭＳ ゴシック" w:hint="eastAsia"/>
        </w:rPr>
        <w:t>に、</w:t>
      </w:r>
      <w:r w:rsidRPr="00317CCB">
        <w:rPr>
          <w:rFonts w:hAnsi="ＭＳ ゴシック" w:hint="eastAsia"/>
        </w:rPr>
        <w:t>社員総会</w:t>
      </w:r>
      <w:r>
        <w:rPr>
          <w:rFonts w:hAnsi="ＭＳ ゴシック" w:hint="eastAsia"/>
        </w:rPr>
        <w:t>、評議員会又は</w:t>
      </w:r>
      <w:r w:rsidRPr="00317CCB">
        <w:rPr>
          <w:rFonts w:hAnsi="ＭＳ ゴシック" w:hint="eastAsia"/>
        </w:rPr>
        <w:t>理事会といった法人</w:t>
      </w:r>
      <w:r>
        <w:rPr>
          <w:rFonts w:hAnsi="ＭＳ ゴシック" w:hint="eastAsia"/>
        </w:rPr>
        <w:t>・</w:t>
      </w:r>
      <w:r w:rsidRPr="00317CCB">
        <w:rPr>
          <w:rFonts w:hAnsi="ＭＳ ゴシック" w:hint="eastAsia"/>
        </w:rPr>
        <w:t>団体の意思決定機関の議決権の総数を記載してください。</w:t>
      </w:r>
      <w:r>
        <w:rPr>
          <w:rFonts w:hAnsi="ＭＳ ゴシック" w:hint="eastAsia"/>
        </w:rPr>
        <w:t>その際、</w:t>
      </w:r>
      <w:r w:rsidRPr="00317CCB">
        <w:rPr>
          <w:rFonts w:hAnsi="ＭＳ ゴシック" w:hint="eastAsia"/>
        </w:rPr>
        <w:t>定款等</w:t>
      </w:r>
      <w:r>
        <w:rPr>
          <w:rFonts w:hAnsi="ＭＳ ゴシック" w:hint="eastAsia"/>
        </w:rPr>
        <w:t>における</w:t>
      </w:r>
      <w:r w:rsidRPr="00317CCB">
        <w:rPr>
          <w:rFonts w:hAnsi="ＭＳ ゴシック" w:hint="eastAsia"/>
        </w:rPr>
        <w:t>議決権の数に関する規定（１人が１個有すると</w:t>
      </w:r>
      <w:r>
        <w:rPr>
          <w:rFonts w:hAnsi="ＭＳ ゴシック" w:hint="eastAsia"/>
        </w:rPr>
        <w:t>する</w:t>
      </w:r>
      <w:r w:rsidRPr="00317CCB">
        <w:rPr>
          <w:rFonts w:hAnsi="ＭＳ ゴシック" w:hint="eastAsia"/>
        </w:rPr>
        <w:t>規定</w:t>
      </w:r>
      <w:r>
        <w:rPr>
          <w:rFonts w:hAnsi="ＭＳ ゴシック" w:hint="eastAsia"/>
        </w:rPr>
        <w:t>、</w:t>
      </w:r>
      <w:r w:rsidRPr="00317CCB">
        <w:rPr>
          <w:rFonts w:hAnsi="ＭＳ ゴシック" w:hint="eastAsia"/>
        </w:rPr>
        <w:t>特定の者</w:t>
      </w:r>
      <w:r w:rsidR="00472A46">
        <w:rPr>
          <w:rFonts w:hAnsi="ＭＳ ゴシック" w:hint="eastAsia"/>
        </w:rPr>
        <w:t>が</w:t>
      </w:r>
      <w:r w:rsidRPr="00317CCB">
        <w:rPr>
          <w:rFonts w:hAnsi="ＭＳ ゴシック" w:hint="eastAsia"/>
        </w:rPr>
        <w:t>議決権を多く</w:t>
      </w:r>
      <w:r w:rsidR="00472A46">
        <w:rPr>
          <w:rFonts w:hAnsi="ＭＳ ゴシック" w:hint="eastAsia"/>
        </w:rPr>
        <w:t>有する</w:t>
      </w:r>
      <w:r w:rsidRPr="00317CCB">
        <w:rPr>
          <w:rFonts w:hAnsi="ＭＳ ゴシック" w:hint="eastAsia"/>
        </w:rPr>
        <w:t>又は一切</w:t>
      </w:r>
      <w:r w:rsidR="00472A46">
        <w:rPr>
          <w:rFonts w:hAnsi="ＭＳ ゴシック" w:hint="eastAsia"/>
        </w:rPr>
        <w:t>有さない</w:t>
      </w:r>
      <w:r w:rsidRPr="00317CCB">
        <w:rPr>
          <w:rFonts w:hAnsi="ＭＳ ゴシック" w:hint="eastAsia"/>
        </w:rPr>
        <w:t>と</w:t>
      </w:r>
      <w:r>
        <w:rPr>
          <w:rFonts w:hAnsi="ＭＳ ゴシック" w:hint="eastAsia"/>
        </w:rPr>
        <w:t>する</w:t>
      </w:r>
      <w:r w:rsidRPr="00317CCB">
        <w:rPr>
          <w:rFonts w:hAnsi="ＭＳ ゴシック" w:hint="eastAsia"/>
        </w:rPr>
        <w:t>規定</w:t>
      </w:r>
      <w:r>
        <w:rPr>
          <w:rFonts w:hAnsi="ＭＳ ゴシック" w:hint="eastAsia"/>
        </w:rPr>
        <w:t>、正会員、準会員又は賛助会員等複数の種類の会員が設けられている場合において正会員のみが議決権を有するとする規定</w:t>
      </w:r>
      <w:r w:rsidRPr="00317CCB">
        <w:rPr>
          <w:rFonts w:hAnsi="ＭＳ ゴシック" w:hint="eastAsia"/>
        </w:rPr>
        <w:t>等）を確認</w:t>
      </w:r>
      <w:r>
        <w:rPr>
          <w:rFonts w:hAnsi="ＭＳ ゴシック" w:hint="eastAsia"/>
        </w:rPr>
        <w:t>の上、それに</w:t>
      </w:r>
      <w:r w:rsidRPr="00317CCB">
        <w:rPr>
          <w:rFonts w:hAnsi="ＭＳ ゴシック" w:hint="eastAsia"/>
        </w:rPr>
        <w:t>沿って算出してください。</w:t>
      </w:r>
    </w:p>
    <w:p w14:paraId="3F398724" w14:textId="77777777" w:rsidR="000B76B6" w:rsidRDefault="000B76B6" w:rsidP="000B76B6">
      <w:pPr>
        <w:autoSpaceDE w:val="0"/>
        <w:autoSpaceDN w:val="0"/>
        <w:ind w:left="210" w:hangingChars="100" w:hanging="210"/>
        <w:rPr>
          <w:rFonts w:hAnsi="ＭＳ ゴシック"/>
        </w:rPr>
      </w:pPr>
    </w:p>
    <w:p w14:paraId="6458DDEE" w14:textId="57536CF2" w:rsidR="00DA0B5C" w:rsidRPr="00454823" w:rsidRDefault="000B76B6" w:rsidP="00DA0B5C">
      <w:pPr>
        <w:autoSpaceDE w:val="0"/>
        <w:autoSpaceDN w:val="0"/>
        <w:ind w:left="210" w:hangingChars="100" w:hanging="210"/>
        <w:rPr>
          <w:rFonts w:hAnsi="ＭＳ ゴシック"/>
        </w:rPr>
      </w:pPr>
      <w:r>
        <w:rPr>
          <w:rFonts w:hAnsi="ＭＳ ゴシック" w:hint="eastAsia"/>
        </w:rPr>
        <w:t>⑤　（注11）に基づき、「議決権の総数」表の記載内容を証する書類として、株式分布状況表、株主名簿（全ての株主について記載のあるもの。）、有価証券報告書、定款等を添付してくだ</w:t>
      </w:r>
      <w:r w:rsidRPr="00454823">
        <w:rPr>
          <w:rFonts w:hAnsi="ＭＳ ゴシック" w:hint="eastAsia"/>
        </w:rPr>
        <w:t>さい。</w:t>
      </w:r>
      <w:r w:rsidR="00D42F61" w:rsidRPr="00454823">
        <w:rPr>
          <w:rFonts w:hint="eastAsia"/>
        </w:rPr>
        <w:t>証拠書類について、例えば、株主名簿については、それを元に他の手続用に作成したもの（「株主リスト」、「同族会社の判定に関する明細書」、事業計画の別紙（３）「主たる出資者及びその議決権の数」等）ではなく、株主名簿そのものの写しを提出願います。作成の元となった書類があり、それを元に他の手続用に作成したものが提出された場合は、作成の元となった書類への差替えについて問合せをすることがあります。</w:t>
      </w:r>
    </w:p>
    <w:p w14:paraId="1D0241D4" w14:textId="049BCF7C" w:rsidR="000B76B6" w:rsidRPr="004474C4" w:rsidRDefault="00DA0B5C">
      <w:pPr>
        <w:autoSpaceDE w:val="0"/>
        <w:autoSpaceDN w:val="0"/>
        <w:ind w:left="210" w:hangingChars="100" w:hanging="210"/>
        <w:rPr>
          <w:rFonts w:hAnsi="ＭＳ ゴシック"/>
        </w:rPr>
      </w:pPr>
      <w:r w:rsidRPr="00454823">
        <w:rPr>
          <w:rFonts w:hAnsi="ＭＳ ゴシック" w:hint="eastAsia"/>
        </w:rPr>
        <w:t xml:space="preserve">　　登記事項証明書の添付を求めていますが、株式会社など、登記事項証明書に「単元株式</w:t>
      </w:r>
      <w:r>
        <w:rPr>
          <w:rFonts w:hAnsi="ＭＳ ゴシック" w:hint="eastAsia"/>
        </w:rPr>
        <w:t>数」、「発行済株式の総数」等の株式又は議決権に関する事項が</w:t>
      </w:r>
      <w:r w:rsidRPr="00430424">
        <w:rPr>
          <w:rFonts w:hAnsi="ＭＳ ゴシック" w:hint="eastAsia"/>
        </w:rPr>
        <w:t>記載されている法人・団体にあっては、デジタル手続法第11条の規定に基づき、添付の省略が可能です</w:t>
      </w:r>
      <w:r w:rsidR="00BD0B22">
        <w:rPr>
          <w:rFonts w:hAnsi="ＭＳ ゴシック" w:hint="eastAsia"/>
        </w:rPr>
        <w:t>。</w:t>
      </w:r>
      <w:r>
        <w:rPr>
          <w:rFonts w:hAnsi="ＭＳ ゴシック" w:hint="eastAsia"/>
        </w:rPr>
        <w:t>特定非営利活動法人等の</w:t>
      </w:r>
      <w:r w:rsidRPr="00213C81">
        <w:rPr>
          <w:rFonts w:hAnsi="ＭＳ ゴシック" w:hint="eastAsia"/>
        </w:rPr>
        <w:t>登記事項証明書に</w:t>
      </w:r>
      <w:r w:rsidRPr="00863F3B">
        <w:rPr>
          <w:rFonts w:hAnsi="ＭＳ ゴシック" w:hint="eastAsia"/>
        </w:rPr>
        <w:t>代表権を有する者</w:t>
      </w:r>
      <w:r w:rsidRPr="00213C81">
        <w:rPr>
          <w:rFonts w:hAnsi="ＭＳ ゴシック" w:hint="eastAsia"/>
        </w:rPr>
        <w:t>以外の</w:t>
      </w:r>
      <w:r>
        <w:rPr>
          <w:rFonts w:hAnsi="ＭＳ ゴシック" w:hint="eastAsia"/>
        </w:rPr>
        <w:t>理事等</w:t>
      </w:r>
      <w:r w:rsidRPr="00213C81">
        <w:rPr>
          <w:rFonts w:hAnsi="ＭＳ ゴシック" w:hint="eastAsia"/>
        </w:rPr>
        <w:t>が記載されていない法人・団体にあっては、</w:t>
      </w:r>
      <w:r>
        <w:rPr>
          <w:rFonts w:hAnsi="ＭＳ ゴシック" w:hint="eastAsia"/>
        </w:rPr>
        <w:t>登記事項証明書の添付は不要ですが、定款を添付してください。</w:t>
      </w:r>
    </w:p>
    <w:p w14:paraId="7AA41C02" w14:textId="0F8E6387" w:rsidR="000B76B6" w:rsidRDefault="000B76B6" w:rsidP="000B76B6">
      <w:pPr>
        <w:autoSpaceDE w:val="0"/>
        <w:autoSpaceDN w:val="0"/>
        <w:ind w:leftChars="100" w:left="210" w:firstLineChars="100" w:firstLine="210"/>
        <w:rPr>
          <w:rFonts w:hAnsi="ＭＳ ゴシック"/>
        </w:rPr>
      </w:pPr>
      <w:r w:rsidRPr="00596E8A">
        <w:rPr>
          <w:rFonts w:hAnsi="ＭＳ ゴシック" w:hint="eastAsia"/>
        </w:rPr>
        <w:t>なお、株主名簿については、個人株主の住所は市区町村まで記載されていれば十分であり、市区町村よりも詳細な住所は黒塗り</w:t>
      </w:r>
      <w:r>
        <w:rPr>
          <w:rFonts w:hAnsi="ＭＳ ゴシック" w:hint="eastAsia"/>
        </w:rPr>
        <w:t>していただいて</w:t>
      </w:r>
      <w:r w:rsidRPr="00596E8A">
        <w:rPr>
          <w:rFonts w:hAnsi="ＭＳ ゴシック" w:hint="eastAsia"/>
        </w:rPr>
        <w:t>構いません。また、</w:t>
      </w:r>
      <w:r>
        <w:rPr>
          <w:rFonts w:hAnsi="ＭＳ ゴシック" w:hint="eastAsia"/>
        </w:rPr>
        <w:t>株主名簿は、全ての株主について記載があるものを提出していただくようお願いします。ただし、</w:t>
      </w:r>
      <w:r w:rsidRPr="00596E8A">
        <w:rPr>
          <w:rFonts w:hAnsi="ＭＳ ゴシック" w:hint="eastAsia"/>
        </w:rPr>
        <w:t>上場会社等にあっては、</w:t>
      </w:r>
      <w:r>
        <w:rPr>
          <w:rFonts w:hAnsi="ＭＳ ゴシック" w:hint="eastAsia"/>
        </w:rPr>
        <w:t>後述</w:t>
      </w:r>
      <w:r w:rsidRPr="00596E8A">
        <w:rPr>
          <w:rFonts w:hAnsi="ＭＳ ゴシック" w:hint="eastAsia"/>
        </w:rPr>
        <w:t>のとおり、株式の振替に関する仕組の中で株主の国籍確認が行われていることから、全ての株主について記載のあるものではなく、例えば</w:t>
      </w:r>
      <w:r>
        <w:rPr>
          <w:rFonts w:hAnsi="ＭＳ ゴシック" w:hint="eastAsia"/>
        </w:rPr>
        <w:t>、</w:t>
      </w:r>
      <w:r w:rsidRPr="00596E8A">
        <w:rPr>
          <w:rFonts w:hAnsi="ＭＳ ゴシック" w:hint="eastAsia"/>
        </w:rPr>
        <w:t>外国法人等に</w:t>
      </w:r>
      <w:r w:rsidRPr="00596E8A">
        <w:rPr>
          <w:rFonts w:hAnsi="ＭＳ ゴシック" w:hint="eastAsia"/>
        </w:rPr>
        <w:lastRenderedPageBreak/>
        <w:t>ついてのみ記載</w:t>
      </w:r>
      <w:r>
        <w:rPr>
          <w:rFonts w:hAnsi="ＭＳ ゴシック" w:hint="eastAsia"/>
        </w:rPr>
        <w:t>された</w:t>
      </w:r>
      <w:r w:rsidRPr="00596E8A">
        <w:rPr>
          <w:rFonts w:hAnsi="ＭＳ ゴシック" w:hint="eastAsia"/>
        </w:rPr>
        <w:t>ものであっても</w:t>
      </w:r>
      <w:r>
        <w:rPr>
          <w:rFonts w:hAnsi="ＭＳ ゴシック" w:hint="eastAsia"/>
        </w:rPr>
        <w:t>構いま</w:t>
      </w:r>
      <w:r w:rsidRPr="00596E8A">
        <w:rPr>
          <w:rFonts w:hAnsi="ＭＳ ゴシック" w:hint="eastAsia"/>
        </w:rPr>
        <w:t>せん。</w:t>
      </w:r>
    </w:p>
    <w:p w14:paraId="04D36933" w14:textId="77777777" w:rsidR="000B76B6" w:rsidRDefault="000B76B6" w:rsidP="000B76B6">
      <w:pPr>
        <w:autoSpaceDE w:val="0"/>
        <w:autoSpaceDN w:val="0"/>
        <w:rPr>
          <w:rFonts w:hAnsi="ＭＳ ゴシック"/>
        </w:rPr>
      </w:pPr>
    </w:p>
    <w:p w14:paraId="3D776F5E" w14:textId="77777777" w:rsidR="000B76B6" w:rsidRDefault="000B76B6" w:rsidP="000B76B6">
      <w:pPr>
        <w:autoSpaceDE w:val="0"/>
        <w:autoSpaceDN w:val="0"/>
        <w:ind w:left="210" w:hangingChars="100" w:hanging="210"/>
        <w:rPr>
          <w:rFonts w:hAnsi="ＭＳ ゴシック"/>
        </w:rPr>
      </w:pPr>
      <w:r>
        <w:rPr>
          <w:rFonts w:hAnsi="ＭＳ ゴシック" w:hint="eastAsia"/>
        </w:rPr>
        <w:t>⑥　「備考」の「１単元の株式数」は、（注12）にあるとおり、</w:t>
      </w:r>
      <w:r w:rsidRPr="008620DA">
        <w:rPr>
          <w:rFonts w:hAnsi="ＭＳ ゴシック" w:hint="eastAsia"/>
        </w:rPr>
        <w:t>単元株式数を定款で定めていない</w:t>
      </w:r>
      <w:r>
        <w:rPr>
          <w:rFonts w:hAnsi="ＭＳ ゴシック" w:hint="eastAsia"/>
        </w:rPr>
        <w:t>株式会社にあっては</w:t>
      </w:r>
      <w:r w:rsidRPr="008620DA">
        <w:rPr>
          <w:rFonts w:hAnsi="ＭＳ ゴシック" w:hint="eastAsia"/>
        </w:rPr>
        <w:t>記載</w:t>
      </w:r>
      <w:r>
        <w:rPr>
          <w:rFonts w:hAnsi="ＭＳ ゴシック" w:hint="eastAsia"/>
        </w:rPr>
        <w:t>する必要はありません。また、株式会社以外の法人・団体にあっても記載する必要はありません。</w:t>
      </w:r>
    </w:p>
    <w:p w14:paraId="29F83893" w14:textId="77777777" w:rsidR="000B76B6" w:rsidRDefault="000B76B6" w:rsidP="000B76B6">
      <w:pPr>
        <w:autoSpaceDE w:val="0"/>
        <w:autoSpaceDN w:val="0"/>
        <w:ind w:left="210" w:hangingChars="100" w:hanging="210"/>
        <w:rPr>
          <w:rFonts w:hAnsi="ＭＳ ゴシック"/>
        </w:rPr>
      </w:pPr>
    </w:p>
    <w:p w14:paraId="329F278F" w14:textId="77777777" w:rsidR="000B76B6" w:rsidRDefault="000B76B6" w:rsidP="000B76B6">
      <w:pPr>
        <w:autoSpaceDE w:val="0"/>
        <w:autoSpaceDN w:val="0"/>
        <w:rPr>
          <w:rFonts w:hAnsi="ＭＳ ゴシック"/>
        </w:rPr>
      </w:pPr>
    </w:p>
    <w:p w14:paraId="1EBD6FB8" w14:textId="6477CA0D" w:rsidR="000B76B6" w:rsidRPr="00B12186" w:rsidRDefault="000B76B6" w:rsidP="000B76B6">
      <w:pPr>
        <w:autoSpaceDE w:val="0"/>
        <w:autoSpaceDN w:val="0"/>
        <w:ind w:left="211" w:hangingChars="100" w:hanging="211"/>
        <w:jc w:val="center"/>
        <w:rPr>
          <w:rFonts w:hAnsi="ＭＳ ゴシック"/>
          <w:b/>
        </w:rPr>
      </w:pPr>
      <w:r w:rsidRPr="00B12186">
        <w:rPr>
          <w:rFonts w:hAnsi="ＭＳ ゴシック" w:hint="eastAsia"/>
          <w:b/>
        </w:rPr>
        <w:t>「</w:t>
      </w:r>
      <w:r w:rsidR="00983F21">
        <w:rPr>
          <w:rFonts w:hAnsi="ＭＳ ゴシック" w:hint="eastAsia"/>
          <w:b/>
        </w:rPr>
        <w:t>議決権割合</w:t>
      </w:r>
      <w:r w:rsidRPr="00B12186">
        <w:rPr>
          <w:rFonts w:hAnsi="ＭＳ ゴシック" w:hint="eastAsia"/>
          <w:b/>
        </w:rPr>
        <w:t>に関する事項」表</w:t>
      </w:r>
    </w:p>
    <w:p w14:paraId="6473A65B" w14:textId="77777777" w:rsidR="000B76B6" w:rsidRDefault="000B76B6" w:rsidP="000B76B6">
      <w:pPr>
        <w:autoSpaceDE w:val="0"/>
        <w:autoSpaceDN w:val="0"/>
        <w:rPr>
          <w:rFonts w:hAnsi="ＭＳ ゴシック"/>
        </w:rPr>
      </w:pPr>
    </w:p>
    <w:p w14:paraId="43C1D9F5" w14:textId="2B110672" w:rsidR="000B76B6" w:rsidRDefault="000B76B6" w:rsidP="000B76B6">
      <w:pPr>
        <w:autoSpaceDE w:val="0"/>
        <w:autoSpaceDN w:val="0"/>
        <w:ind w:left="210" w:hangingChars="100" w:hanging="210"/>
        <w:rPr>
          <w:rFonts w:hAnsi="ＭＳ ゴシック"/>
        </w:rPr>
      </w:pPr>
      <w:r>
        <w:rPr>
          <w:rFonts w:hAnsi="ＭＳ ゴシック" w:hint="eastAsia"/>
        </w:rPr>
        <w:t xml:space="preserve">①　</w:t>
      </w:r>
      <w:r w:rsidRPr="00DB619B">
        <w:rPr>
          <w:rFonts w:hAnsi="ＭＳ ゴシック" w:hint="eastAsia"/>
        </w:rPr>
        <w:t>「</w:t>
      </w:r>
      <w:r w:rsidRPr="00505BC7">
        <w:rPr>
          <w:color w:val="000000" w:themeColor="text1"/>
          <w:szCs w:val="21"/>
        </w:rPr>
        <w:t>外国人等直接保有議決権割合</w:t>
      </w:r>
      <w:r w:rsidRPr="00DB619B">
        <w:rPr>
          <w:rFonts w:hAnsi="ＭＳ ゴシック"/>
        </w:rPr>
        <w:t>」欄に記載した数値を証するものとして、「</w:t>
      </w:r>
      <w:r w:rsidR="00983F21">
        <w:rPr>
          <w:rFonts w:hAnsi="ＭＳ ゴシック" w:hint="eastAsia"/>
        </w:rPr>
        <w:t>議決権割合</w:t>
      </w:r>
      <w:r w:rsidRPr="00DB619B">
        <w:rPr>
          <w:rFonts w:hAnsi="ＭＳ ゴシック" w:hint="eastAsia"/>
        </w:rPr>
        <w:t>に関する事項</w:t>
      </w:r>
      <w:r w:rsidRPr="00DB619B">
        <w:rPr>
          <w:rFonts w:hAnsi="ＭＳ ゴシック"/>
        </w:rPr>
        <w:t>」表を添付してください。</w:t>
      </w:r>
    </w:p>
    <w:p w14:paraId="7ED3713B" w14:textId="77777777" w:rsidR="000B76B6" w:rsidRDefault="000B76B6" w:rsidP="000B76B6">
      <w:pPr>
        <w:autoSpaceDE w:val="0"/>
        <w:autoSpaceDN w:val="0"/>
        <w:ind w:left="210" w:hangingChars="100" w:hanging="210"/>
        <w:rPr>
          <w:rFonts w:hAnsi="ＭＳ ゴシック"/>
        </w:rPr>
      </w:pPr>
    </w:p>
    <w:p w14:paraId="10ABCD7C" w14:textId="77777777" w:rsidR="000B76B6" w:rsidRDefault="000B76B6" w:rsidP="000B76B6">
      <w:pPr>
        <w:autoSpaceDE w:val="0"/>
        <w:autoSpaceDN w:val="0"/>
        <w:ind w:left="210" w:hangingChars="100" w:hanging="210"/>
        <w:rPr>
          <w:rFonts w:hAnsi="ＭＳ ゴシック"/>
        </w:rPr>
      </w:pPr>
      <w:r>
        <w:rPr>
          <w:rFonts w:hAnsi="ＭＳ ゴシック" w:hint="eastAsia"/>
        </w:rPr>
        <w:t>②　「外国法人等」には、日本の国籍を有さない個人株主及び日本の法人・団体ではない法人・団体株主について、漏れなく記載してください。</w:t>
      </w:r>
    </w:p>
    <w:p w14:paraId="29F6DB00" w14:textId="77777777" w:rsidR="000B76B6" w:rsidRDefault="000B76B6" w:rsidP="000B76B6">
      <w:pPr>
        <w:autoSpaceDE w:val="0"/>
        <w:autoSpaceDN w:val="0"/>
        <w:ind w:leftChars="100" w:left="210" w:firstLineChars="100" w:firstLine="210"/>
        <w:rPr>
          <w:rFonts w:hAnsi="ＭＳ ゴシック"/>
        </w:rPr>
      </w:pPr>
      <w:r>
        <w:rPr>
          <w:rFonts w:hAnsi="ＭＳ ゴシック" w:hint="eastAsia"/>
        </w:rPr>
        <w:t>その際、株主等の国籍確認については、次のとおり対応願います。</w:t>
      </w:r>
    </w:p>
    <w:p w14:paraId="7E3C5761" w14:textId="77777777" w:rsidR="000B76B6" w:rsidRDefault="000B76B6" w:rsidP="000B76B6">
      <w:pPr>
        <w:autoSpaceDE w:val="0"/>
        <w:autoSpaceDN w:val="0"/>
        <w:rPr>
          <w:rFonts w:hAnsi="ＭＳ ゴシック"/>
        </w:rPr>
      </w:pPr>
    </w:p>
    <w:tbl>
      <w:tblPr>
        <w:tblW w:w="0" w:type="auto"/>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0B76B6" w:rsidRPr="00982FC3" w14:paraId="33336DF0" w14:textId="77777777" w:rsidTr="00504CBE">
        <w:tc>
          <w:tcPr>
            <w:tcW w:w="8494" w:type="dxa"/>
            <w:shd w:val="clear" w:color="auto" w:fill="DEEAF6" w:themeFill="accent5" w:themeFillTint="33"/>
          </w:tcPr>
          <w:p w14:paraId="6BF10FE8" w14:textId="77777777" w:rsidR="000B76B6" w:rsidRDefault="000B76B6" w:rsidP="00504CBE">
            <w:pPr>
              <w:autoSpaceDE w:val="0"/>
              <w:autoSpaceDN w:val="0"/>
              <w:jc w:val="center"/>
              <w:rPr>
                <w:rFonts w:hAnsi="ＭＳ ゴシック"/>
              </w:rPr>
            </w:pPr>
          </w:p>
          <w:p w14:paraId="19FC383C" w14:textId="77777777" w:rsidR="000B76B6" w:rsidRPr="00B12186" w:rsidRDefault="000B76B6" w:rsidP="00504CBE">
            <w:pPr>
              <w:autoSpaceDE w:val="0"/>
              <w:autoSpaceDN w:val="0"/>
              <w:jc w:val="center"/>
              <w:rPr>
                <w:rFonts w:hAnsi="ＭＳ ゴシック"/>
                <w:b/>
              </w:rPr>
            </w:pPr>
            <w:r w:rsidRPr="00B12186">
              <w:rPr>
                <w:rFonts w:hAnsi="ＭＳ ゴシック" w:hint="eastAsia"/>
                <w:b/>
              </w:rPr>
              <w:t>～株式会社における株主の国籍確認について～</w:t>
            </w:r>
          </w:p>
          <w:p w14:paraId="7C06207F" w14:textId="77777777" w:rsidR="000B76B6" w:rsidRDefault="000B76B6" w:rsidP="00504CBE">
            <w:pPr>
              <w:autoSpaceDE w:val="0"/>
              <w:autoSpaceDN w:val="0"/>
              <w:ind w:left="210" w:hangingChars="100" w:hanging="210"/>
              <w:rPr>
                <w:rFonts w:hAnsi="ＭＳ ゴシック"/>
              </w:rPr>
            </w:pPr>
          </w:p>
          <w:p w14:paraId="1219AC03" w14:textId="7A7578E7" w:rsidR="000B76B6" w:rsidRPr="00982FC3" w:rsidRDefault="000B76B6" w:rsidP="00504CBE">
            <w:pPr>
              <w:autoSpaceDE w:val="0"/>
              <w:autoSpaceDN w:val="0"/>
              <w:ind w:left="210" w:hangingChars="100" w:hanging="210"/>
              <w:rPr>
                <w:rFonts w:hAnsi="ＭＳ ゴシック"/>
              </w:rPr>
            </w:pPr>
            <w:r w:rsidRPr="00982FC3">
              <w:rPr>
                <w:rFonts w:hAnsi="ＭＳ ゴシック" w:hint="eastAsia"/>
              </w:rPr>
              <w:t>・　外資規制に係る欠格事由は基幹放送</w:t>
            </w:r>
            <w:r>
              <w:rPr>
                <w:rFonts w:hAnsi="ＭＳ ゴシック" w:hint="eastAsia"/>
              </w:rPr>
              <w:t>の業務</w:t>
            </w:r>
            <w:r w:rsidR="00FE72CE">
              <w:rPr>
                <w:rFonts w:hAnsi="ＭＳ ゴシック" w:hint="eastAsia"/>
              </w:rPr>
              <w:t>の</w:t>
            </w:r>
            <w:r>
              <w:rPr>
                <w:rFonts w:hAnsi="ＭＳ ゴシック" w:hint="eastAsia"/>
              </w:rPr>
              <w:t>認定</w:t>
            </w:r>
            <w:r w:rsidRPr="00982FC3">
              <w:rPr>
                <w:rFonts w:hAnsi="ＭＳ ゴシック" w:hint="eastAsia"/>
              </w:rPr>
              <w:t>の取消事由</w:t>
            </w:r>
            <w:r>
              <w:rPr>
                <w:rFonts w:hAnsi="ＭＳ ゴシック" w:hint="eastAsia"/>
              </w:rPr>
              <w:t>である</w:t>
            </w:r>
            <w:r w:rsidRPr="00982FC3">
              <w:rPr>
                <w:rFonts w:hAnsi="ＭＳ ゴシック" w:hint="eastAsia"/>
              </w:rPr>
              <w:t>ことから、</w:t>
            </w:r>
            <w:r>
              <w:rPr>
                <w:rFonts w:hAnsi="ＭＳ ゴシック" w:hint="eastAsia"/>
              </w:rPr>
              <w:t>基幹放送事業者</w:t>
            </w:r>
            <w:r w:rsidRPr="00982FC3">
              <w:rPr>
                <w:rFonts w:hAnsi="ＭＳ ゴシック" w:hint="eastAsia"/>
              </w:rPr>
              <w:t>において、全ての株主を対象に、個人株主における日本の国籍の有無の確認、法人・団体株主における日本の法人・団体への該当の有無の確認（以下「株主の国籍確認」といいます。）が常に行われている必要があります。</w:t>
            </w:r>
          </w:p>
          <w:p w14:paraId="7DE8BCF0" w14:textId="77777777" w:rsidR="000B76B6" w:rsidRDefault="000B76B6" w:rsidP="00504CBE">
            <w:pPr>
              <w:autoSpaceDE w:val="0"/>
              <w:autoSpaceDN w:val="0"/>
              <w:ind w:left="210" w:hangingChars="100" w:hanging="210"/>
              <w:rPr>
                <w:rFonts w:hAnsi="ＭＳ ゴシック"/>
              </w:rPr>
            </w:pPr>
          </w:p>
          <w:p w14:paraId="64A538D3" w14:textId="3690EED5" w:rsidR="000B76B6" w:rsidRDefault="000B76B6" w:rsidP="00504CBE">
            <w:pPr>
              <w:autoSpaceDE w:val="0"/>
              <w:autoSpaceDN w:val="0"/>
              <w:ind w:left="210" w:hangingChars="100" w:hanging="210"/>
              <w:rPr>
                <w:rFonts w:hAnsi="ＭＳ ゴシック"/>
              </w:rPr>
            </w:pPr>
            <w:r w:rsidRPr="00982FC3">
              <w:rPr>
                <w:rFonts w:hAnsi="ＭＳ ゴシック" w:hint="eastAsia"/>
              </w:rPr>
              <w:t>・　この点、上場会社等である</w:t>
            </w:r>
            <w:r>
              <w:rPr>
                <w:rFonts w:hAnsi="ＭＳ ゴシック" w:hint="eastAsia"/>
              </w:rPr>
              <w:t>基幹放送事業者</w:t>
            </w:r>
            <w:r w:rsidRPr="00982FC3">
              <w:rPr>
                <w:rFonts w:hAnsi="ＭＳ ゴシック" w:hint="eastAsia"/>
              </w:rPr>
              <w:t>にあっては、株式の振替に関する仕組の中で、株主は、口座開設の際に口座管理機関に外国人等への該当の有無について届出を行わなければならないこととされており、当該有無に変更があった場合も届出を行わなければならないこととされてい</w:t>
            </w:r>
            <w:r>
              <w:rPr>
                <w:rFonts w:hAnsi="ＭＳ ゴシック" w:hint="eastAsia"/>
              </w:rPr>
              <w:t>ることから、これをもって、基幹放送事業者において、株主の国籍確認が常に行われていると判断でき</w:t>
            </w:r>
            <w:r w:rsidRPr="00982FC3">
              <w:rPr>
                <w:rFonts w:hAnsi="ＭＳ ゴシック" w:hint="eastAsia"/>
              </w:rPr>
              <w:t>ます</w:t>
            </w:r>
            <w:r>
              <w:rPr>
                <w:rFonts w:hAnsi="ＭＳ ゴシック" w:hint="eastAsia"/>
              </w:rPr>
              <w:t>。</w:t>
            </w:r>
          </w:p>
          <w:p w14:paraId="3181D763" w14:textId="77777777" w:rsidR="000B76B6" w:rsidRDefault="000B76B6" w:rsidP="00504CBE">
            <w:pPr>
              <w:autoSpaceDE w:val="0"/>
              <w:autoSpaceDN w:val="0"/>
              <w:ind w:left="210" w:hangingChars="100" w:hanging="210"/>
              <w:rPr>
                <w:rFonts w:hAnsi="ＭＳ ゴシック"/>
              </w:rPr>
            </w:pPr>
          </w:p>
          <w:p w14:paraId="5D30B78C" w14:textId="68736E8F" w:rsidR="000B76B6" w:rsidRPr="00982FC3" w:rsidRDefault="000B76B6" w:rsidP="00504CBE">
            <w:pPr>
              <w:autoSpaceDE w:val="0"/>
              <w:autoSpaceDN w:val="0"/>
              <w:ind w:left="210" w:hangingChars="100" w:hanging="210"/>
              <w:rPr>
                <w:rFonts w:hAnsi="ＭＳ ゴシック"/>
              </w:rPr>
            </w:pPr>
            <w:r>
              <w:rPr>
                <w:rFonts w:hAnsi="ＭＳ ゴシック" w:hint="eastAsia"/>
              </w:rPr>
              <w:t xml:space="preserve">・　</w:t>
            </w:r>
            <w:r w:rsidRPr="00982FC3">
              <w:rPr>
                <w:rFonts w:hAnsi="ＭＳ ゴシック" w:hint="eastAsia"/>
              </w:rPr>
              <w:t>上場会社等以外の株式会社である</w:t>
            </w:r>
            <w:r>
              <w:rPr>
                <w:rFonts w:hAnsi="ＭＳ ゴシック" w:hint="eastAsia"/>
              </w:rPr>
              <w:t>基幹放送事業者</w:t>
            </w:r>
            <w:r w:rsidRPr="00982FC3">
              <w:rPr>
                <w:rFonts w:hAnsi="ＭＳ ゴシック" w:hint="eastAsia"/>
              </w:rPr>
              <w:t>にあっては、</w:t>
            </w:r>
            <w:r>
              <w:rPr>
                <w:rFonts w:hAnsi="ＭＳ ゴシック" w:hint="eastAsia"/>
              </w:rPr>
              <w:t>これに相当するものとして、</w:t>
            </w:r>
            <w:r w:rsidRPr="00982FC3">
              <w:rPr>
                <w:rFonts w:hAnsi="ＭＳ ゴシック" w:hint="eastAsia"/>
              </w:rPr>
              <w:t>例えば、新たに株主となった個人又は法人・団体に対し、株主の国籍確認を行う（</w:t>
            </w:r>
            <w:r w:rsidRPr="0012077F">
              <w:rPr>
                <w:rFonts w:ascii="ＭＳ 明朝" w:eastAsia="ＭＳ 明朝" w:hAnsi="ＭＳ 明朝" w:hint="eastAsia"/>
              </w:rPr>
              <w:t>※</w:t>
            </w:r>
            <w:r>
              <w:rPr>
                <w:rFonts w:ascii="ＭＳ 明朝" w:eastAsia="ＭＳ 明朝" w:hAnsi="ＭＳ 明朝" w:hint="eastAsia"/>
              </w:rPr>
              <w:t>２</w:t>
            </w:r>
            <w:r w:rsidRPr="00982FC3">
              <w:rPr>
                <w:rFonts w:hAnsi="ＭＳ ゴシック" w:hint="eastAsia"/>
              </w:rPr>
              <w:t>）、さらに、個人株主において日本の国籍の有無に変更があった場合は速やかに報告</w:t>
            </w:r>
            <w:r>
              <w:rPr>
                <w:rFonts w:hAnsi="ＭＳ ゴシック" w:hint="eastAsia"/>
              </w:rPr>
              <w:t>いただく</w:t>
            </w:r>
            <w:r w:rsidR="00477969" w:rsidRPr="00E26429">
              <w:rPr>
                <w:rFonts w:ascii="ＭＳ 明朝" w:eastAsia="ＭＳ 明朝" w:hAnsi="ＭＳ 明朝" w:hint="eastAsia"/>
              </w:rPr>
              <w:t>（※３）</w:t>
            </w:r>
            <w:r w:rsidRPr="00982FC3">
              <w:rPr>
                <w:rFonts w:hAnsi="ＭＳ ゴシック" w:hint="eastAsia"/>
              </w:rPr>
              <w:t>よう、平素から株主に対して依頼する（例えば、株主総会の</w:t>
            </w:r>
            <w:r>
              <w:rPr>
                <w:rFonts w:hAnsi="ＭＳ ゴシック" w:hint="eastAsia"/>
              </w:rPr>
              <w:t>招集通知</w:t>
            </w:r>
            <w:r w:rsidRPr="00982FC3">
              <w:rPr>
                <w:rFonts w:hAnsi="ＭＳ ゴシック" w:hint="eastAsia"/>
              </w:rPr>
              <w:t>にその旨の周知ペーパーを同封する等）といった取組</w:t>
            </w:r>
            <w:r>
              <w:rPr>
                <w:rFonts w:hAnsi="ＭＳ ゴシック" w:hint="eastAsia"/>
              </w:rPr>
              <w:t>が着実に行われているのであれば、株主の国籍確認が常に行われていると判断できますので、こうした取組が着</w:t>
            </w:r>
            <w:r>
              <w:rPr>
                <w:rFonts w:hAnsi="ＭＳ ゴシック" w:hint="eastAsia"/>
              </w:rPr>
              <w:lastRenderedPageBreak/>
              <w:t>実に行われていることについて、外資規制審査において総務省から問い合わせがあった場合にご回答いただくとともに、</w:t>
            </w:r>
            <w:r w:rsidRPr="00982FC3">
              <w:rPr>
                <w:rFonts w:hAnsi="ＭＳ ゴシック" w:hint="eastAsia"/>
              </w:rPr>
              <w:t>定期報告において「外資規制に係る欠格事由に該当することとならないようにするために講じた措置の実施状況」として報告していただくよう、お願いします。</w:t>
            </w:r>
          </w:p>
          <w:p w14:paraId="30FE53BF" w14:textId="77777777" w:rsidR="000B76B6" w:rsidRPr="00982FC3" w:rsidRDefault="000B76B6" w:rsidP="00504CBE">
            <w:pPr>
              <w:autoSpaceDE w:val="0"/>
              <w:autoSpaceDN w:val="0"/>
              <w:rPr>
                <w:rFonts w:hAnsi="ＭＳ ゴシック"/>
              </w:rPr>
            </w:pPr>
          </w:p>
          <w:p w14:paraId="27DF90B8" w14:textId="77777777" w:rsidR="000B76B6" w:rsidRPr="00B12186" w:rsidRDefault="000B76B6" w:rsidP="00504CBE">
            <w:pPr>
              <w:autoSpaceDE w:val="0"/>
              <w:autoSpaceDN w:val="0"/>
              <w:jc w:val="center"/>
              <w:rPr>
                <w:rFonts w:hAnsi="ＭＳ ゴシック"/>
                <w:b/>
              </w:rPr>
            </w:pPr>
            <w:r w:rsidRPr="00B12186">
              <w:rPr>
                <w:rFonts w:hAnsi="ＭＳ ゴシック" w:hint="eastAsia"/>
                <w:b/>
              </w:rPr>
              <w:t>～株式会社以外の法人・団体における構成員の国籍確認</w:t>
            </w:r>
            <w:r>
              <w:rPr>
                <w:rFonts w:hAnsi="ＭＳ ゴシック" w:hint="eastAsia"/>
                <w:b/>
              </w:rPr>
              <w:t>について</w:t>
            </w:r>
            <w:r w:rsidRPr="00B12186">
              <w:rPr>
                <w:rFonts w:hAnsi="ＭＳ ゴシック" w:hint="eastAsia"/>
                <w:b/>
              </w:rPr>
              <w:t>～</w:t>
            </w:r>
          </w:p>
          <w:p w14:paraId="46BF9D83" w14:textId="77777777" w:rsidR="000B76B6" w:rsidRDefault="000B76B6" w:rsidP="00504CBE">
            <w:pPr>
              <w:autoSpaceDE w:val="0"/>
              <w:autoSpaceDN w:val="0"/>
              <w:ind w:left="210" w:hangingChars="100" w:hanging="210"/>
              <w:rPr>
                <w:rFonts w:hAnsi="ＭＳ ゴシック"/>
              </w:rPr>
            </w:pPr>
          </w:p>
          <w:p w14:paraId="400A8D0C" w14:textId="11D2C257" w:rsidR="000B76B6" w:rsidRDefault="000B76B6" w:rsidP="00504CBE">
            <w:pPr>
              <w:autoSpaceDE w:val="0"/>
              <w:autoSpaceDN w:val="0"/>
              <w:ind w:left="210" w:hangingChars="100" w:hanging="210"/>
              <w:rPr>
                <w:rFonts w:hAnsi="ＭＳ ゴシック"/>
              </w:rPr>
            </w:pPr>
            <w:r w:rsidRPr="00982FC3">
              <w:rPr>
                <w:rFonts w:hAnsi="ＭＳ ゴシック" w:hint="eastAsia"/>
              </w:rPr>
              <w:t>・　外資規制に係る欠格事由は基幹放送</w:t>
            </w:r>
            <w:r>
              <w:rPr>
                <w:rFonts w:hAnsi="ＭＳ ゴシック" w:hint="eastAsia"/>
              </w:rPr>
              <w:t>の業務</w:t>
            </w:r>
            <w:r w:rsidR="00FE72CE">
              <w:rPr>
                <w:rFonts w:hAnsi="ＭＳ ゴシック" w:hint="eastAsia"/>
              </w:rPr>
              <w:t>の</w:t>
            </w:r>
            <w:r>
              <w:rPr>
                <w:rFonts w:hAnsi="ＭＳ ゴシック" w:hint="eastAsia"/>
              </w:rPr>
              <w:t>認定</w:t>
            </w:r>
            <w:r w:rsidRPr="00982FC3">
              <w:rPr>
                <w:rFonts w:hAnsi="ＭＳ ゴシック" w:hint="eastAsia"/>
              </w:rPr>
              <w:t>の取消事由</w:t>
            </w:r>
            <w:r w:rsidR="00FE72CE">
              <w:rPr>
                <w:rFonts w:hAnsi="ＭＳ ゴシック" w:hint="eastAsia"/>
              </w:rPr>
              <w:t>である</w:t>
            </w:r>
            <w:r w:rsidRPr="00982FC3">
              <w:rPr>
                <w:rFonts w:hAnsi="ＭＳ ゴシック" w:hint="eastAsia"/>
              </w:rPr>
              <w:t>ことから、</w:t>
            </w:r>
            <w:r>
              <w:rPr>
                <w:rFonts w:hAnsi="ＭＳ ゴシック" w:hint="eastAsia"/>
              </w:rPr>
              <w:t>基幹放送事業者</w:t>
            </w:r>
            <w:r w:rsidRPr="00982FC3">
              <w:rPr>
                <w:rFonts w:hAnsi="ＭＳ ゴシック" w:hint="eastAsia"/>
              </w:rPr>
              <w:t>においては、社員総会、評議員会又は理事会といった法人・団体の意思決定機関の全ての構成員を対象に、個人の構成員における日本の国籍の有無の確認、法人・団体の構成員における日本の法人・団体への該当の有無の確認（以下「構成員の国籍確認」といいます。）が常に行われている必要があります。</w:t>
            </w:r>
          </w:p>
          <w:p w14:paraId="6FD1D2C2" w14:textId="77777777" w:rsidR="000B76B6" w:rsidRPr="00982FC3" w:rsidRDefault="000B76B6" w:rsidP="00504CBE">
            <w:pPr>
              <w:autoSpaceDE w:val="0"/>
              <w:autoSpaceDN w:val="0"/>
              <w:ind w:left="210" w:hangingChars="100" w:hanging="210"/>
              <w:rPr>
                <w:rFonts w:hAnsi="ＭＳ ゴシック"/>
              </w:rPr>
            </w:pPr>
          </w:p>
          <w:p w14:paraId="5F8F4EAA" w14:textId="2F654BBA" w:rsidR="000B76B6" w:rsidRPr="00982FC3" w:rsidRDefault="000B76B6" w:rsidP="00504CBE">
            <w:pPr>
              <w:autoSpaceDE w:val="0"/>
              <w:autoSpaceDN w:val="0"/>
              <w:ind w:left="210" w:hangingChars="100" w:hanging="210"/>
              <w:rPr>
                <w:rFonts w:hAnsi="ＭＳ ゴシック"/>
              </w:rPr>
            </w:pPr>
            <w:r w:rsidRPr="00982FC3">
              <w:rPr>
                <w:rFonts w:hAnsi="ＭＳ ゴシック" w:hint="eastAsia"/>
              </w:rPr>
              <w:t>・　この点、例えば、新たに構成員となった個人又は法人・団体に対し、構成員の国籍確認を行う</w:t>
            </w:r>
            <w:r w:rsidRPr="00C93569">
              <w:rPr>
                <w:rFonts w:ascii="ＭＳ 明朝" w:eastAsia="ＭＳ 明朝" w:hAnsi="ＭＳ 明朝" w:hint="eastAsia"/>
              </w:rPr>
              <w:t>（※</w:t>
            </w:r>
            <w:r>
              <w:rPr>
                <w:rFonts w:ascii="ＭＳ 明朝" w:eastAsia="ＭＳ 明朝" w:hAnsi="ＭＳ 明朝" w:hint="eastAsia"/>
              </w:rPr>
              <w:t>２</w:t>
            </w:r>
            <w:r w:rsidRPr="00C93569">
              <w:rPr>
                <w:rFonts w:ascii="ＭＳ 明朝" w:eastAsia="ＭＳ 明朝" w:hAnsi="ＭＳ 明朝" w:hint="eastAsia"/>
              </w:rPr>
              <w:t>）</w:t>
            </w:r>
            <w:r w:rsidRPr="00982FC3">
              <w:rPr>
                <w:rFonts w:hAnsi="ＭＳ ゴシック" w:hint="eastAsia"/>
              </w:rPr>
              <w:t>、さらに、個人の構成員において日本の国籍の有無に変更があった場合は速やかに報告</w:t>
            </w:r>
            <w:r w:rsidR="00477969">
              <w:rPr>
                <w:rFonts w:hAnsi="ＭＳ ゴシック" w:hint="eastAsia"/>
              </w:rPr>
              <w:t>を</w:t>
            </w:r>
            <w:r>
              <w:rPr>
                <w:rFonts w:hAnsi="ＭＳ ゴシック" w:hint="eastAsia"/>
              </w:rPr>
              <w:t>いただく</w:t>
            </w:r>
            <w:r w:rsidR="00754DAE" w:rsidRPr="001D095A">
              <w:rPr>
                <w:rFonts w:ascii="ＭＳ 明朝" w:eastAsia="ＭＳ 明朝" w:hAnsi="ＭＳ 明朝" w:hint="eastAsia"/>
              </w:rPr>
              <w:t>（※３）</w:t>
            </w:r>
            <w:r w:rsidRPr="00982FC3">
              <w:rPr>
                <w:rFonts w:hAnsi="ＭＳ ゴシック" w:hint="eastAsia"/>
              </w:rPr>
              <w:t>よう、平素から構成員に対して依頼する（例えば、社員総会、評議員会又は理事会等の案内状にその旨の周知ペーパーを同封する等）といった取組</w:t>
            </w:r>
            <w:r>
              <w:rPr>
                <w:rFonts w:hAnsi="ＭＳ ゴシック" w:hint="eastAsia"/>
              </w:rPr>
              <w:t>が着実に行われているのであれば、構成員の国籍確認が常に行われていると判断できますので、こうした取組が着実に行われていることについて、外資規制審査に当たり総務省から問い合わせがあった場合にご回答</w:t>
            </w:r>
            <w:r w:rsidRPr="00982FC3">
              <w:rPr>
                <w:rFonts w:hAnsi="ＭＳ ゴシック" w:hint="eastAsia"/>
              </w:rPr>
              <w:t>いただくとともに、定期報告において「外資規制に係る欠格事由に該当することとならないようにするために講じた措置の実施状況」として報告していただくよう、お願いします。</w:t>
            </w:r>
          </w:p>
          <w:p w14:paraId="58D61D1A" w14:textId="75CF2223" w:rsidR="000B76B6" w:rsidRDefault="000B76B6" w:rsidP="00504CBE">
            <w:pPr>
              <w:autoSpaceDE w:val="0"/>
              <w:autoSpaceDN w:val="0"/>
              <w:ind w:leftChars="200" w:left="840" w:hangingChars="200" w:hanging="420"/>
              <w:rPr>
                <w:rFonts w:ascii="ＭＳ 明朝" w:eastAsia="ＭＳ 明朝" w:hAnsi="ＭＳ 明朝"/>
              </w:rPr>
            </w:pPr>
            <w:r w:rsidRPr="00C93569">
              <w:rPr>
                <w:rFonts w:ascii="ＭＳ 明朝" w:eastAsia="ＭＳ 明朝" w:hAnsi="ＭＳ 明朝" w:hint="eastAsia"/>
              </w:rPr>
              <w:t>※</w:t>
            </w:r>
            <w:r>
              <w:rPr>
                <w:rFonts w:ascii="ＭＳ 明朝" w:eastAsia="ＭＳ 明朝" w:hAnsi="ＭＳ 明朝" w:hint="eastAsia"/>
              </w:rPr>
              <w:t>２　基幹放送事業者</w:t>
            </w:r>
            <w:r w:rsidRPr="00C93569">
              <w:rPr>
                <w:rFonts w:ascii="ＭＳ 明朝" w:eastAsia="ＭＳ 明朝" w:hAnsi="ＭＳ 明朝" w:hint="eastAsia"/>
              </w:rPr>
              <w:t>において、株主の国籍確認又は構成員の国籍確認を行う方法としては、例えば、個人株主又は個人の構成員については、日本の国籍</w:t>
            </w:r>
            <w:r w:rsidR="00754DAE">
              <w:rPr>
                <w:rFonts w:ascii="ＭＳ 明朝" w:eastAsia="ＭＳ 明朝" w:hAnsi="ＭＳ 明朝" w:hint="eastAsia"/>
              </w:rPr>
              <w:t>を有することを</w:t>
            </w:r>
            <w:r w:rsidRPr="00C93569">
              <w:rPr>
                <w:rFonts w:ascii="ＭＳ 明朝" w:eastAsia="ＭＳ 明朝" w:hAnsi="ＭＳ 明朝" w:hint="eastAsia"/>
              </w:rPr>
              <w:t>戸籍抄本、本籍の記載のある住民票又は旅券（</w:t>
            </w:r>
            <w:r w:rsidR="00DF2760">
              <w:rPr>
                <w:rFonts w:ascii="ＭＳ 明朝" w:eastAsia="ＭＳ 明朝" w:hAnsi="ＭＳ 明朝" w:hint="eastAsia"/>
              </w:rPr>
              <w:t>現に</w:t>
            </w:r>
            <w:r w:rsidRPr="00C93569">
              <w:rPr>
                <w:rFonts w:ascii="ＭＳ 明朝" w:eastAsia="ＭＳ 明朝" w:hAnsi="ＭＳ 明朝" w:hint="eastAsia"/>
              </w:rPr>
              <w:t>有効</w:t>
            </w:r>
            <w:r w:rsidR="00DF2760">
              <w:rPr>
                <w:rFonts w:ascii="ＭＳ 明朝" w:eastAsia="ＭＳ 明朝" w:hAnsi="ＭＳ 明朝" w:hint="eastAsia"/>
              </w:rPr>
              <w:t>な</w:t>
            </w:r>
            <w:r w:rsidRPr="00C93569">
              <w:rPr>
                <w:rFonts w:ascii="ＭＳ 明朝" w:eastAsia="ＭＳ 明朝" w:hAnsi="ＭＳ 明朝" w:hint="eastAsia"/>
              </w:rPr>
              <w:t>ものに限る。）の写し等の証拠書類により確認する</w:t>
            </w:r>
            <w:r w:rsidR="00754DAE">
              <w:rPr>
                <w:rFonts w:ascii="ＭＳ 明朝" w:eastAsia="ＭＳ 明朝" w:hAnsi="ＭＳ 明朝" w:hint="eastAsia"/>
              </w:rPr>
              <w:t>、外国の国籍を有することを外国人登録証明書又は旅券（</w:t>
            </w:r>
            <w:r w:rsidR="00DF2760">
              <w:rPr>
                <w:rFonts w:ascii="ＭＳ 明朝" w:eastAsia="ＭＳ 明朝" w:hAnsi="ＭＳ 明朝" w:hint="eastAsia"/>
              </w:rPr>
              <w:t>現に</w:t>
            </w:r>
            <w:r w:rsidR="00754DAE">
              <w:rPr>
                <w:rFonts w:ascii="ＭＳ 明朝" w:eastAsia="ＭＳ 明朝" w:hAnsi="ＭＳ 明朝" w:hint="eastAsia"/>
              </w:rPr>
              <w:t>有効</w:t>
            </w:r>
            <w:r w:rsidR="00DF2760">
              <w:rPr>
                <w:rFonts w:ascii="ＭＳ 明朝" w:eastAsia="ＭＳ 明朝" w:hAnsi="ＭＳ 明朝" w:hint="eastAsia"/>
              </w:rPr>
              <w:t>な</w:t>
            </w:r>
            <w:r w:rsidR="00754DAE">
              <w:rPr>
                <w:rFonts w:ascii="ＭＳ 明朝" w:eastAsia="ＭＳ 明朝" w:hAnsi="ＭＳ 明朝" w:hint="eastAsia"/>
              </w:rPr>
              <w:t>ものに限る。）の写し等の証拠書類により確認する</w:t>
            </w:r>
            <w:r w:rsidRPr="00C93569">
              <w:rPr>
                <w:rFonts w:ascii="ＭＳ 明朝" w:eastAsia="ＭＳ 明朝" w:hAnsi="ＭＳ 明朝" w:hint="eastAsia"/>
              </w:rPr>
              <w:t>ことが想定されますが、</w:t>
            </w:r>
            <w:r>
              <w:rPr>
                <w:rFonts w:ascii="ＭＳ 明朝" w:eastAsia="ＭＳ 明朝" w:hAnsi="ＭＳ 明朝" w:hint="eastAsia"/>
              </w:rPr>
              <w:t>基幹放送事業者</w:t>
            </w:r>
            <w:r w:rsidRPr="00C93569">
              <w:rPr>
                <w:rFonts w:ascii="ＭＳ 明朝" w:eastAsia="ＭＳ 明朝" w:hAnsi="ＭＳ 明朝" w:hint="eastAsia"/>
              </w:rPr>
              <w:t>による判断によりそれ以外の方法（口頭、メール等）により確認することを妨げるものではありません。法人・団体株主又は法人・団体の構成員については、国税庁「法人番号公表サイト」により、法人番号を持たない任意団体については規約や規則等の証拠書類により、住所（</w:t>
            </w:r>
            <w:r>
              <w:rPr>
                <w:rFonts w:ascii="ＭＳ 明朝" w:eastAsia="ＭＳ 明朝" w:hAnsi="ＭＳ 明朝" w:hint="eastAsia"/>
              </w:rPr>
              <w:t>本店又は</w:t>
            </w:r>
            <w:r w:rsidRPr="00C93569">
              <w:rPr>
                <w:rFonts w:ascii="ＭＳ 明朝" w:eastAsia="ＭＳ 明朝" w:hAnsi="ＭＳ 明朝" w:hint="eastAsia"/>
              </w:rPr>
              <w:t>主たる事務所の所在地）が日本国内であるか否かを確認することが想定されます。</w:t>
            </w:r>
          </w:p>
          <w:p w14:paraId="17C9C912" w14:textId="0E33BB23" w:rsidR="00754DAE" w:rsidRPr="00C93569" w:rsidRDefault="00754DAE" w:rsidP="00504CBE">
            <w:pPr>
              <w:autoSpaceDE w:val="0"/>
              <w:autoSpaceDN w:val="0"/>
              <w:ind w:leftChars="200" w:left="840" w:hangingChars="200" w:hanging="420"/>
              <w:rPr>
                <w:rFonts w:ascii="ＭＳ 明朝" w:eastAsia="ＭＳ 明朝" w:hAnsi="ＭＳ 明朝"/>
              </w:rPr>
            </w:pPr>
            <w:r>
              <w:rPr>
                <w:rFonts w:ascii="ＭＳ 明朝" w:eastAsia="ＭＳ 明朝" w:hAnsi="ＭＳ 明朝" w:hint="eastAsia"/>
              </w:rPr>
              <w:t>※３　報告の具体的な方法は基幹放送事業者の裁量に委ねられますが、報告がなされた場合は、</w:t>
            </w:r>
            <w:r w:rsidR="00982220">
              <w:rPr>
                <w:rFonts w:ascii="ＭＳ 明朝" w:eastAsia="ＭＳ 明朝" w:hAnsi="ＭＳ 明朝" w:hint="eastAsia"/>
              </w:rPr>
              <w:t>基幹放送事業者</w:t>
            </w:r>
            <w:r>
              <w:rPr>
                <w:rFonts w:ascii="ＭＳ 明朝" w:eastAsia="ＭＳ 明朝" w:hAnsi="ＭＳ 明朝" w:hint="eastAsia"/>
              </w:rPr>
              <w:t>において、株主の国籍確認又は構成員の国籍確認</w:t>
            </w:r>
            <w:r w:rsidR="00517944">
              <w:rPr>
                <w:rFonts w:ascii="ＭＳ 明朝" w:eastAsia="ＭＳ 明朝" w:hAnsi="ＭＳ 明朝" w:hint="eastAsia"/>
              </w:rPr>
              <w:t>を行う</w:t>
            </w:r>
            <w:r>
              <w:rPr>
                <w:rFonts w:ascii="ＭＳ 明朝" w:eastAsia="ＭＳ 明朝" w:hAnsi="ＭＳ 明朝" w:hint="eastAsia"/>
              </w:rPr>
              <w:t>ことが望ましいです。</w:t>
            </w:r>
          </w:p>
        </w:tc>
      </w:tr>
    </w:tbl>
    <w:p w14:paraId="570D6515" w14:textId="77777777" w:rsidR="000B76B6" w:rsidRPr="00982220" w:rsidRDefault="000B76B6" w:rsidP="000B76B6">
      <w:pPr>
        <w:autoSpaceDE w:val="0"/>
        <w:autoSpaceDN w:val="0"/>
        <w:rPr>
          <w:rFonts w:hAnsi="ＭＳ ゴシック"/>
        </w:rPr>
      </w:pPr>
    </w:p>
    <w:p w14:paraId="37EBA8C0" w14:textId="48A9203A" w:rsidR="000B76B6" w:rsidRDefault="000B76B6" w:rsidP="00504CBE">
      <w:pPr>
        <w:autoSpaceDE w:val="0"/>
        <w:autoSpaceDN w:val="0"/>
        <w:ind w:left="210" w:hangingChars="100" w:hanging="210"/>
        <w:rPr>
          <w:rFonts w:hAnsi="ＭＳ ゴシック"/>
        </w:rPr>
      </w:pPr>
      <w:r>
        <w:rPr>
          <w:rFonts w:hAnsi="ＭＳ ゴシック" w:hint="eastAsia"/>
        </w:rPr>
        <w:t>③　「住所」、「法人番号」、「株式数」、「議決権の数」</w:t>
      </w:r>
      <w:r w:rsidR="003D3823">
        <w:rPr>
          <w:rFonts w:hAnsi="ＭＳ ゴシック" w:hint="eastAsia"/>
        </w:rPr>
        <w:t>及び</w:t>
      </w:r>
      <w:r>
        <w:rPr>
          <w:rFonts w:hAnsi="ＭＳ ゴシック" w:hint="eastAsia"/>
        </w:rPr>
        <w:t>「(</w:t>
      </w:r>
      <w:r>
        <w:rPr>
          <w:rFonts w:hAnsi="ＭＳ ゴシック"/>
        </w:rPr>
        <w:t>D)</w:t>
      </w:r>
      <w:r>
        <w:rPr>
          <w:rFonts w:hAnsi="ＭＳ ゴシック" w:hint="eastAsia"/>
        </w:rPr>
        <w:t>／議決権の</w:t>
      </w:r>
      <w:r w:rsidR="00A60378">
        <w:rPr>
          <w:rFonts w:hAnsi="ＭＳ ゴシック" w:hint="eastAsia"/>
        </w:rPr>
        <w:t>総</w:t>
      </w:r>
      <w:r>
        <w:rPr>
          <w:rFonts w:hAnsi="ＭＳ ゴシック" w:hint="eastAsia"/>
        </w:rPr>
        <w:t>数」について、</w:t>
      </w:r>
      <w:r w:rsidR="003D3823" w:rsidRPr="00504CBE">
        <w:rPr>
          <w:rFonts w:hAnsi="ＭＳ ゴシック"/>
          <w:w w:val="38"/>
          <w:kern w:val="0"/>
          <w:szCs w:val="16"/>
          <w:fitText w:val="158" w:id="-1267393792"/>
        </w:rPr>
        <w:t>(ア)</w:t>
      </w:r>
      <w:r w:rsidR="003D3823" w:rsidRPr="00504CBE">
        <w:rPr>
          <w:rFonts w:hAnsi="ＭＳ ゴシック"/>
          <w:szCs w:val="16"/>
        </w:rPr>
        <w:t xml:space="preserve"> </w:t>
      </w:r>
      <w:r w:rsidR="003D3823" w:rsidRPr="00504CBE">
        <w:rPr>
          <w:rFonts w:hAnsi="ＭＳ ゴシック" w:hint="eastAsia"/>
          <w:szCs w:val="16"/>
        </w:rPr>
        <w:t>の（注３）から（注６）</w:t>
      </w:r>
      <w:r w:rsidR="003D3823">
        <w:rPr>
          <w:rFonts w:hAnsi="ＭＳ ゴシック" w:hint="eastAsia"/>
        </w:rPr>
        <w:t>及び</w:t>
      </w:r>
      <w:r w:rsidR="003D3823" w:rsidRPr="00504CBE">
        <w:rPr>
          <w:rFonts w:hAnsi="ＭＳ 明朝" w:cs="ＭＳ 明朝"/>
          <w:w w:val="38"/>
          <w:kern w:val="0"/>
          <w:szCs w:val="16"/>
          <w:fitText w:val="163" w:id="-1267393535"/>
        </w:rPr>
        <w:t>(イ)</w:t>
      </w:r>
      <w:r w:rsidR="003D3823" w:rsidRPr="00504CBE">
        <w:rPr>
          <w:rFonts w:hAnsi="ＭＳ 明朝" w:cs="ＭＳ 明朝" w:hint="eastAsia"/>
          <w:kern w:val="0"/>
          <w:szCs w:val="16"/>
        </w:rPr>
        <w:t>の</w:t>
      </w:r>
      <w:r>
        <w:rPr>
          <w:rFonts w:hAnsi="ＭＳ ゴシック" w:hint="eastAsia"/>
        </w:rPr>
        <w:t>（注</w:t>
      </w:r>
      <w:r w:rsidR="00993EFC">
        <w:rPr>
          <w:rFonts w:hAnsi="ＭＳ ゴシック" w:hint="eastAsia"/>
        </w:rPr>
        <w:t>２</w:t>
      </w:r>
      <w:r>
        <w:rPr>
          <w:rFonts w:hAnsi="ＭＳ ゴシック" w:hint="eastAsia"/>
        </w:rPr>
        <w:t>）に基づき記載してください。</w:t>
      </w:r>
    </w:p>
    <w:p w14:paraId="66B5AA96" w14:textId="77777777" w:rsidR="000B76B6" w:rsidRDefault="000B76B6" w:rsidP="000B76B6">
      <w:pPr>
        <w:autoSpaceDE w:val="0"/>
        <w:autoSpaceDN w:val="0"/>
        <w:ind w:leftChars="100" w:left="210" w:firstLineChars="100" w:firstLine="210"/>
        <w:rPr>
          <w:rFonts w:hAnsi="ＭＳ ゴシック"/>
        </w:rPr>
      </w:pPr>
      <w:r>
        <w:rPr>
          <w:rFonts w:hAnsi="ＭＳ ゴシック" w:hint="eastAsia"/>
        </w:rPr>
        <w:t>その際、「住所」について、</w:t>
      </w:r>
      <w:r w:rsidRPr="00094FF5">
        <w:rPr>
          <w:rFonts w:hAnsi="ＭＳ ゴシック"/>
        </w:rPr>
        <w:t>法人</w:t>
      </w:r>
      <w:r>
        <w:rPr>
          <w:rFonts w:hAnsi="ＭＳ ゴシック" w:hint="eastAsia"/>
        </w:rPr>
        <w:t>・</w:t>
      </w:r>
      <w:r w:rsidRPr="00094FF5">
        <w:rPr>
          <w:rFonts w:hAnsi="ＭＳ ゴシック"/>
        </w:rPr>
        <w:t>団体に</w:t>
      </w:r>
      <w:r>
        <w:rPr>
          <w:rFonts w:hAnsi="ＭＳ ゴシック" w:hint="eastAsia"/>
        </w:rPr>
        <w:t>あって</w:t>
      </w:r>
      <w:r w:rsidRPr="00094FF5">
        <w:rPr>
          <w:rFonts w:hAnsi="ＭＳ ゴシック"/>
        </w:rPr>
        <w:t>は本店又は主たる事務所の所在地を記載</w:t>
      </w:r>
      <w:r>
        <w:rPr>
          <w:rFonts w:hAnsi="ＭＳ ゴシック" w:hint="eastAsia"/>
        </w:rPr>
        <w:t>するところ、「外国法人等」の場合は、</w:t>
      </w:r>
      <w:r w:rsidRPr="00094FF5">
        <w:rPr>
          <w:rFonts w:hAnsi="ＭＳ ゴシック"/>
        </w:rPr>
        <w:t>外国法人</w:t>
      </w:r>
      <w:r>
        <w:rPr>
          <w:rFonts w:hAnsi="ＭＳ ゴシック" w:hint="eastAsia"/>
        </w:rPr>
        <w:t>等</w:t>
      </w:r>
      <w:r w:rsidRPr="00094FF5">
        <w:rPr>
          <w:rFonts w:hAnsi="ＭＳ ゴシック"/>
        </w:rPr>
        <w:t>の常任代理人の住所ではなく、外国法人</w:t>
      </w:r>
      <w:r>
        <w:rPr>
          <w:rFonts w:hAnsi="ＭＳ ゴシック" w:hint="eastAsia"/>
        </w:rPr>
        <w:t>等</w:t>
      </w:r>
      <w:r w:rsidRPr="00094FF5">
        <w:rPr>
          <w:rFonts w:hAnsi="ＭＳ ゴシック"/>
        </w:rPr>
        <w:t>の本店又は主たる事務所の所在地を記載してください。</w:t>
      </w:r>
    </w:p>
    <w:p w14:paraId="625E185A" w14:textId="606BBB35" w:rsidR="000B76B6" w:rsidRDefault="000B76B6" w:rsidP="000B76B6">
      <w:pPr>
        <w:autoSpaceDE w:val="0"/>
        <w:autoSpaceDN w:val="0"/>
        <w:ind w:leftChars="100" w:left="210" w:firstLineChars="100" w:firstLine="210"/>
        <w:rPr>
          <w:rFonts w:hAnsi="ＭＳ ゴシック"/>
        </w:rPr>
      </w:pPr>
      <w:r>
        <w:rPr>
          <w:rFonts w:hAnsi="ＭＳ ゴシック" w:hint="eastAsia"/>
        </w:rPr>
        <w:t>また、（注</w:t>
      </w:r>
      <w:r w:rsidR="003D3823">
        <w:rPr>
          <w:rFonts w:hAnsi="ＭＳ ゴシック" w:hint="eastAsia"/>
        </w:rPr>
        <w:t>２</w:t>
      </w:r>
      <w:r>
        <w:rPr>
          <w:rFonts w:hAnsi="ＭＳ ゴシック" w:hint="eastAsia"/>
        </w:rPr>
        <w:t>）にあるとおり、合計の欄は、上欄に記載した四捨五入後の数値の合計値を記載するのではなく、四捨五入せずに計算した各値の合計値を記載することに十分留意願います。</w:t>
      </w:r>
    </w:p>
    <w:p w14:paraId="4ED9290F" w14:textId="77777777" w:rsidR="000B76B6" w:rsidRDefault="000B76B6" w:rsidP="000B76B6">
      <w:pPr>
        <w:autoSpaceDE w:val="0"/>
        <w:autoSpaceDN w:val="0"/>
        <w:ind w:left="210" w:hangingChars="100" w:hanging="210"/>
        <w:rPr>
          <w:rFonts w:hAnsi="ＭＳ ゴシック"/>
        </w:rPr>
      </w:pPr>
    </w:p>
    <w:p w14:paraId="5CECB9FA" w14:textId="77777777" w:rsidR="000B76B6" w:rsidRDefault="000B76B6" w:rsidP="000B76B6">
      <w:pPr>
        <w:autoSpaceDE w:val="0"/>
        <w:autoSpaceDN w:val="0"/>
        <w:ind w:left="210" w:hangingChars="100" w:hanging="210"/>
        <w:rPr>
          <w:rFonts w:hAnsi="ＭＳ ゴシック"/>
        </w:rPr>
      </w:pPr>
      <w:r>
        <w:rPr>
          <w:rFonts w:hAnsi="ＭＳ ゴシック" w:hint="eastAsia"/>
        </w:rPr>
        <w:t>⑤　「</w:t>
      </w:r>
      <w:r w:rsidRPr="007B0BD7">
        <w:rPr>
          <w:rFonts w:hAnsi="ＭＳ ゴシック" w:hint="eastAsia"/>
        </w:rPr>
        <w:t>議決権の総数の</w:t>
      </w:r>
      <w:r w:rsidRPr="007B0BD7">
        <w:rPr>
          <w:rFonts w:hAnsi="ＭＳ ゴシック"/>
        </w:rPr>
        <w:t>1000分の１未満を占める者の合計</w:t>
      </w:r>
      <w:r w:rsidRPr="007B0BD7">
        <w:rPr>
          <w:rFonts w:hAnsi="ＭＳ ゴシック" w:hint="eastAsia"/>
        </w:rPr>
        <w:t>（計　者）</w:t>
      </w:r>
      <w:r>
        <w:rPr>
          <w:rFonts w:hAnsi="ＭＳ ゴシック" w:hint="eastAsia"/>
        </w:rPr>
        <w:t>」の欄は、（注12）にあるとおり、該当する外国法人等について合算して記載するともに、その数を「（計　者）」に記載してください。</w:t>
      </w:r>
    </w:p>
    <w:p w14:paraId="00A7A13D" w14:textId="77777777" w:rsidR="000B76B6" w:rsidRDefault="000B76B6" w:rsidP="000B76B6">
      <w:pPr>
        <w:autoSpaceDE w:val="0"/>
        <w:autoSpaceDN w:val="0"/>
        <w:ind w:left="210" w:hangingChars="100" w:hanging="210"/>
        <w:rPr>
          <w:rFonts w:hAnsi="ＭＳ ゴシック"/>
        </w:rPr>
      </w:pPr>
    </w:p>
    <w:p w14:paraId="2DEB17EC" w14:textId="7EC68B14" w:rsidR="0052621B" w:rsidRPr="00454823" w:rsidRDefault="000B76B6" w:rsidP="0052621B">
      <w:pPr>
        <w:autoSpaceDE w:val="0"/>
        <w:autoSpaceDN w:val="0"/>
        <w:ind w:left="210" w:hangingChars="100" w:hanging="210"/>
        <w:rPr>
          <w:rFonts w:hAnsi="ＭＳ ゴシック"/>
        </w:rPr>
      </w:pPr>
      <w:r>
        <w:rPr>
          <w:rFonts w:hAnsi="ＭＳ ゴシック" w:hint="eastAsia"/>
        </w:rPr>
        <w:t>⑥　（注13）にあるとおり、「株式数」及び「議決権の数」を証する書類として、株式分布状況表、株主名簿（全ての株主について記載があるもの。）、有価証券報告書等を添付してく</w:t>
      </w:r>
      <w:r w:rsidRPr="00454823">
        <w:rPr>
          <w:rFonts w:hAnsi="ＭＳ ゴシック" w:hint="eastAsia"/>
        </w:rPr>
        <w:t>ださい。</w:t>
      </w:r>
      <w:r w:rsidR="009B6082" w:rsidRPr="00454823">
        <w:rPr>
          <w:rFonts w:hint="eastAsia"/>
        </w:rPr>
        <w:t>証拠書類について、例えば、株主名簿については、それを元に他の手続用に作成したもの（「株主リスト」、「同族会社の判定に関する明細書」、事業計画の別紙（３）「主たる出資者及びその議決権の数」等）ではなく、株主名簿そのものの写しを提出願います。作成の元となった書類があり、それを元に他の手続用に作成したものが提出された場合は、作成の元となった書類への差替えについて問合せをすることがあります。</w:t>
      </w:r>
    </w:p>
    <w:p w14:paraId="39E1467A" w14:textId="21D26B97" w:rsidR="000B76B6" w:rsidRDefault="0052621B" w:rsidP="0052621B">
      <w:pPr>
        <w:autoSpaceDE w:val="0"/>
        <w:autoSpaceDN w:val="0"/>
        <w:ind w:left="210" w:hangingChars="100" w:hanging="210"/>
        <w:rPr>
          <w:rFonts w:hAnsi="ＭＳ ゴシック"/>
        </w:rPr>
      </w:pPr>
      <w:r w:rsidRPr="00454823">
        <w:rPr>
          <w:rFonts w:hAnsi="ＭＳ ゴシック" w:hint="eastAsia"/>
        </w:rPr>
        <w:t xml:space="preserve">　　登記事項証明書の添付を求めていますが、株式会社など、登記事項証明書に「単元株式</w:t>
      </w:r>
      <w:r>
        <w:rPr>
          <w:rFonts w:hAnsi="ＭＳ ゴシック" w:hint="eastAsia"/>
        </w:rPr>
        <w:t>数」、「発行済株式の総数」等の株式又は議決権に関する事項が</w:t>
      </w:r>
      <w:r w:rsidRPr="00430424">
        <w:rPr>
          <w:rFonts w:hAnsi="ＭＳ ゴシック" w:hint="eastAsia"/>
        </w:rPr>
        <w:t>記載されている法人・団体にあっては、デジタル手続法第11条の規定に基づき、添付の省略が可能です。</w:t>
      </w:r>
      <w:r>
        <w:rPr>
          <w:rFonts w:hAnsi="ＭＳ ゴシック" w:hint="eastAsia"/>
        </w:rPr>
        <w:t>特定非営利活動法人等の</w:t>
      </w:r>
      <w:r w:rsidRPr="00863F3B">
        <w:rPr>
          <w:rFonts w:hAnsi="ＭＳ ゴシック" w:hint="eastAsia"/>
        </w:rPr>
        <w:t>登記事項証明書に代表権を有する者</w:t>
      </w:r>
      <w:r w:rsidRPr="00213C81">
        <w:rPr>
          <w:rFonts w:hAnsi="ＭＳ ゴシック" w:hint="eastAsia"/>
        </w:rPr>
        <w:t>以外の</w:t>
      </w:r>
      <w:r>
        <w:rPr>
          <w:rFonts w:hAnsi="ＭＳ ゴシック" w:hint="eastAsia"/>
        </w:rPr>
        <w:t>理事等</w:t>
      </w:r>
      <w:r w:rsidRPr="00213C81">
        <w:rPr>
          <w:rFonts w:hAnsi="ＭＳ ゴシック" w:hint="eastAsia"/>
        </w:rPr>
        <w:t>が記載されていない法人・団体にあっては、</w:t>
      </w:r>
      <w:r>
        <w:rPr>
          <w:rFonts w:hAnsi="ＭＳ ゴシック" w:hint="eastAsia"/>
        </w:rPr>
        <w:t>登記事項証明書の添付は不要ですが、定款を添付してください。</w:t>
      </w:r>
    </w:p>
    <w:p w14:paraId="12597B55" w14:textId="763D9176" w:rsidR="000B76B6" w:rsidRDefault="000B76B6" w:rsidP="000B76B6">
      <w:pPr>
        <w:autoSpaceDE w:val="0"/>
        <w:autoSpaceDN w:val="0"/>
        <w:ind w:leftChars="100" w:left="210" w:firstLineChars="100" w:firstLine="210"/>
        <w:rPr>
          <w:rFonts w:hAnsi="ＭＳ ゴシック"/>
        </w:rPr>
      </w:pPr>
      <w:r>
        <w:rPr>
          <w:rFonts w:hAnsi="ＭＳ ゴシック" w:hint="eastAsia"/>
        </w:rPr>
        <w:t>なお、</w:t>
      </w:r>
      <w:r w:rsidRPr="00BD6DB4">
        <w:rPr>
          <w:rFonts w:hAnsi="ＭＳ ゴシック" w:hint="eastAsia"/>
        </w:rPr>
        <w:t>株主名簿について</w:t>
      </w:r>
      <w:r>
        <w:rPr>
          <w:rFonts w:hAnsi="ＭＳ ゴシック" w:hint="eastAsia"/>
        </w:rPr>
        <w:t>は</w:t>
      </w:r>
      <w:r w:rsidRPr="00BD6DB4">
        <w:rPr>
          <w:rFonts w:hAnsi="ＭＳ ゴシック" w:hint="eastAsia"/>
        </w:rPr>
        <w:t>、個人株主の住所は市区町村まで記載されていれば十分であり、市区町村よりも詳細な住所は黒塗り</w:t>
      </w:r>
      <w:r>
        <w:rPr>
          <w:rFonts w:hAnsi="ＭＳ ゴシック" w:hint="eastAsia"/>
        </w:rPr>
        <w:t>していただいても</w:t>
      </w:r>
      <w:r w:rsidRPr="00BD6DB4">
        <w:rPr>
          <w:rFonts w:hAnsi="ＭＳ ゴシック" w:hint="eastAsia"/>
        </w:rPr>
        <w:t>構いません。</w:t>
      </w:r>
      <w:r>
        <w:rPr>
          <w:rFonts w:hAnsi="ＭＳ ゴシック" w:hint="eastAsia"/>
        </w:rPr>
        <w:t>また、株主名簿は、全ての株主について記載があるものを提出していただくようお願いします。ただし、</w:t>
      </w:r>
      <w:r w:rsidRPr="00BD6DB4">
        <w:rPr>
          <w:rFonts w:hAnsi="ＭＳ ゴシック" w:hint="eastAsia"/>
        </w:rPr>
        <w:t>上場会社等</w:t>
      </w:r>
      <w:r>
        <w:rPr>
          <w:rFonts w:hAnsi="ＭＳ ゴシック" w:hint="eastAsia"/>
        </w:rPr>
        <w:t>にあっては、上述のとおり、株式の振替に関する仕組の中で株主の国籍確認が行われていることから、全ての株主について記載のあるものではなく、例えば、外国法人等についてのみ記載されたものであっても構いません。</w:t>
      </w:r>
    </w:p>
    <w:p w14:paraId="0DDD35FD" w14:textId="77777777" w:rsidR="000B76B6" w:rsidRPr="00E96A3B" w:rsidRDefault="000B76B6" w:rsidP="000B76B6">
      <w:pPr>
        <w:autoSpaceDE w:val="0"/>
        <w:autoSpaceDN w:val="0"/>
        <w:rPr>
          <w:rFonts w:hAnsi="ＭＳ ゴシック"/>
        </w:rPr>
      </w:pPr>
    </w:p>
    <w:p w14:paraId="7A6CD0AC" w14:textId="23303F5E" w:rsidR="000B76B6" w:rsidRDefault="000B76B6" w:rsidP="000B76B6">
      <w:pPr>
        <w:autoSpaceDE w:val="0"/>
        <w:autoSpaceDN w:val="0"/>
        <w:ind w:left="210" w:hangingChars="100" w:hanging="210"/>
        <w:rPr>
          <w:rFonts w:hAnsi="ＭＳ ゴシック"/>
        </w:rPr>
      </w:pPr>
      <w:r>
        <w:rPr>
          <w:rFonts w:hAnsi="ＭＳ ゴシック" w:hint="eastAsia"/>
        </w:rPr>
        <w:t xml:space="preserve">⑦　</w:t>
      </w:r>
      <w:r w:rsidRPr="004044D9">
        <w:rPr>
          <w:rFonts w:hAnsi="ＭＳ ゴシック" w:hint="eastAsia"/>
        </w:rPr>
        <w:t>申請者が株式会社</w:t>
      </w:r>
      <w:r>
        <w:rPr>
          <w:rFonts w:hAnsi="ＭＳ ゴシック" w:hint="eastAsia"/>
        </w:rPr>
        <w:t>以外</w:t>
      </w:r>
      <w:r w:rsidRPr="004044D9">
        <w:rPr>
          <w:rFonts w:hAnsi="ＭＳ ゴシック" w:hint="eastAsia"/>
        </w:rPr>
        <w:t>の法人</w:t>
      </w:r>
      <w:r>
        <w:rPr>
          <w:rFonts w:hAnsi="ＭＳ ゴシック" w:hint="eastAsia"/>
        </w:rPr>
        <w:t>・</w:t>
      </w:r>
      <w:r w:rsidRPr="004044D9">
        <w:rPr>
          <w:rFonts w:hAnsi="ＭＳ ゴシック" w:hint="eastAsia"/>
        </w:rPr>
        <w:t>団体である場合は</w:t>
      </w:r>
      <w:r>
        <w:rPr>
          <w:rFonts w:hAnsi="ＭＳ ゴシック" w:hint="eastAsia"/>
        </w:rPr>
        <w:t>、</w:t>
      </w:r>
      <w:r w:rsidR="003D3823" w:rsidRPr="00504CBE">
        <w:rPr>
          <w:rFonts w:hAnsi="ＭＳ 明朝" w:cs="ＭＳ 明朝"/>
          <w:w w:val="37"/>
          <w:kern w:val="0"/>
          <w:szCs w:val="16"/>
          <w:fitText w:val="159" w:id="-1267393280"/>
        </w:rPr>
        <w:t>(</w:t>
      </w:r>
      <w:r w:rsidR="003D3823" w:rsidRPr="00504CBE">
        <w:rPr>
          <w:rFonts w:hAnsi="ＭＳ 明朝" w:cs="ＭＳ 明朝" w:hint="eastAsia"/>
          <w:w w:val="37"/>
          <w:kern w:val="0"/>
          <w:szCs w:val="16"/>
          <w:fitText w:val="159" w:id="-1267393280"/>
        </w:rPr>
        <w:t>ア</w:t>
      </w:r>
      <w:r w:rsidR="003D3823" w:rsidRPr="00504CBE">
        <w:rPr>
          <w:rFonts w:hAnsi="ＭＳ 明朝" w:cs="ＭＳ 明朝"/>
          <w:spacing w:val="4"/>
          <w:w w:val="37"/>
          <w:kern w:val="0"/>
          <w:szCs w:val="16"/>
          <w:fitText w:val="159" w:id="-1267393280"/>
        </w:rPr>
        <w:t>)</w:t>
      </w:r>
      <w:r w:rsidR="003D3823" w:rsidRPr="00504CBE">
        <w:rPr>
          <w:rFonts w:hAnsi="ＭＳ 明朝" w:cs="ＭＳ 明朝" w:hint="eastAsia"/>
          <w:kern w:val="0"/>
          <w:szCs w:val="16"/>
        </w:rPr>
        <w:t>の</w:t>
      </w:r>
      <w:r>
        <w:rPr>
          <w:rFonts w:hAnsi="ＭＳ ゴシック" w:hint="eastAsia"/>
        </w:rPr>
        <w:t>（注２）にあるとおり、</w:t>
      </w:r>
      <w:r w:rsidRPr="004044D9">
        <w:rPr>
          <w:rFonts w:hAnsi="ＭＳ ゴシック" w:hint="eastAsia"/>
        </w:rPr>
        <w:t>社員</w:t>
      </w:r>
      <w:r>
        <w:rPr>
          <w:rFonts w:hAnsi="ＭＳ ゴシック" w:hint="eastAsia"/>
        </w:rPr>
        <w:t>、評議員</w:t>
      </w:r>
      <w:r w:rsidRPr="004044D9">
        <w:rPr>
          <w:rFonts w:hAnsi="ＭＳ ゴシック" w:hint="eastAsia"/>
        </w:rPr>
        <w:t>又は理事</w:t>
      </w:r>
      <w:r>
        <w:rPr>
          <w:rFonts w:hAnsi="ＭＳ ゴシック" w:hint="eastAsia"/>
        </w:rPr>
        <w:t>といった意思決定機関の構成員</w:t>
      </w:r>
      <w:r w:rsidRPr="004044D9">
        <w:rPr>
          <w:rFonts w:hAnsi="ＭＳ ゴシック" w:hint="eastAsia"/>
        </w:rPr>
        <w:t>についての事項を記載</w:t>
      </w:r>
      <w:r>
        <w:rPr>
          <w:rFonts w:hAnsi="ＭＳ ゴシック" w:hint="eastAsia"/>
        </w:rPr>
        <w:t>してください。</w:t>
      </w:r>
      <w:r w:rsidRPr="004560C1">
        <w:rPr>
          <w:rFonts w:hAnsi="ＭＳ ゴシック" w:hint="eastAsia"/>
        </w:rPr>
        <w:t>その際、定款等における議決権の数に関する規定（１人が１個有するとする規定、特定の者</w:t>
      </w:r>
      <w:r w:rsidR="00472A46">
        <w:rPr>
          <w:rFonts w:hAnsi="ＭＳ ゴシック" w:hint="eastAsia"/>
        </w:rPr>
        <w:lastRenderedPageBreak/>
        <w:t>が</w:t>
      </w:r>
      <w:r w:rsidRPr="004560C1">
        <w:rPr>
          <w:rFonts w:hAnsi="ＭＳ ゴシック" w:hint="eastAsia"/>
        </w:rPr>
        <w:t>議決権を多く</w:t>
      </w:r>
      <w:r w:rsidR="00472A46">
        <w:rPr>
          <w:rFonts w:hAnsi="ＭＳ ゴシック" w:hint="eastAsia"/>
        </w:rPr>
        <w:t>有する</w:t>
      </w:r>
      <w:r w:rsidRPr="004560C1">
        <w:rPr>
          <w:rFonts w:hAnsi="ＭＳ ゴシック" w:hint="eastAsia"/>
        </w:rPr>
        <w:t>又は一切</w:t>
      </w:r>
      <w:r w:rsidR="00472A46">
        <w:rPr>
          <w:rFonts w:hAnsi="ＭＳ ゴシック" w:hint="eastAsia"/>
        </w:rPr>
        <w:t>有さない</w:t>
      </w:r>
      <w:r w:rsidRPr="004560C1">
        <w:rPr>
          <w:rFonts w:hAnsi="ＭＳ ゴシック" w:hint="eastAsia"/>
        </w:rPr>
        <w:t>とする規定、正会員、準会員又は賛助会員等複数の種類の会員が設けられている場合において正会員のみが議決権を有するとする規定等）を確認の上、それに沿って</w:t>
      </w:r>
      <w:r>
        <w:rPr>
          <w:rFonts w:hAnsi="ＭＳ ゴシック" w:hint="eastAsia"/>
        </w:rPr>
        <w:t>記載</w:t>
      </w:r>
      <w:r w:rsidRPr="004560C1">
        <w:rPr>
          <w:rFonts w:hAnsi="ＭＳ ゴシック" w:hint="eastAsia"/>
        </w:rPr>
        <w:t>してください。</w:t>
      </w:r>
    </w:p>
    <w:p w14:paraId="3B8E454E" w14:textId="77777777" w:rsidR="000B76B6" w:rsidRDefault="000B76B6" w:rsidP="000B76B6">
      <w:pPr>
        <w:autoSpaceDE w:val="0"/>
        <w:autoSpaceDN w:val="0"/>
        <w:ind w:left="210" w:hangingChars="100" w:hanging="210"/>
        <w:rPr>
          <w:rFonts w:hAnsi="ＭＳ ゴシック"/>
        </w:rPr>
      </w:pPr>
    </w:p>
    <w:p w14:paraId="5C058DB0" w14:textId="71B31483" w:rsidR="000B76B6" w:rsidRDefault="000B76B6" w:rsidP="000B76B6">
      <w:pPr>
        <w:autoSpaceDE w:val="0"/>
        <w:autoSpaceDN w:val="0"/>
        <w:ind w:left="210" w:hangingChars="100" w:hanging="210"/>
        <w:rPr>
          <w:rFonts w:hAnsi="ＭＳ ゴシック"/>
        </w:rPr>
      </w:pPr>
      <w:r>
        <w:rPr>
          <w:rFonts w:hAnsi="ＭＳ ゴシック" w:hint="eastAsia"/>
        </w:rPr>
        <w:t>⑧　上場会社等である申請者において、</w:t>
      </w:r>
      <w:r w:rsidRPr="004560C1">
        <w:rPr>
          <w:rFonts w:hAnsi="ＭＳ ゴシック" w:hint="eastAsia"/>
        </w:rPr>
        <w:t>名義書換拒否（放送法第</w:t>
      </w:r>
      <w:r w:rsidRPr="004560C1">
        <w:rPr>
          <w:rFonts w:hAnsi="ＭＳ ゴシック"/>
        </w:rPr>
        <w:t>116条第１項</w:t>
      </w:r>
      <w:r w:rsidR="00E6013C">
        <w:rPr>
          <w:rFonts w:hAnsi="ＭＳ ゴシック" w:hint="eastAsia"/>
        </w:rPr>
        <w:t>・</w:t>
      </w:r>
      <w:r w:rsidRPr="004560C1">
        <w:rPr>
          <w:rFonts w:hAnsi="ＭＳ ゴシック"/>
        </w:rPr>
        <w:t>第２項</w:t>
      </w:r>
      <w:r w:rsidRPr="004560C1">
        <w:rPr>
          <w:rFonts w:hAnsi="ＭＳ ゴシック" w:hint="eastAsia"/>
        </w:rPr>
        <w:t>）</w:t>
      </w:r>
      <w:r>
        <w:rPr>
          <w:rFonts w:hAnsi="ＭＳ ゴシック" w:hint="eastAsia"/>
        </w:rPr>
        <w:t>を行う</w:t>
      </w:r>
      <w:r w:rsidRPr="004560C1">
        <w:rPr>
          <w:rFonts w:hAnsi="ＭＳ ゴシック" w:hint="eastAsia"/>
        </w:rPr>
        <w:t>場合は、放送法施行規則第</w:t>
      </w:r>
      <w:r w:rsidRPr="004560C1">
        <w:rPr>
          <w:rFonts w:hAnsi="ＭＳ ゴシック"/>
        </w:rPr>
        <w:t>88条に定める方法に基づき</w:t>
      </w:r>
      <w:r>
        <w:rPr>
          <w:rFonts w:hAnsi="ＭＳ ゴシック" w:hint="eastAsia"/>
        </w:rPr>
        <w:t>行ってください。また</w:t>
      </w:r>
      <w:r w:rsidRPr="00FF7444">
        <w:rPr>
          <w:rFonts w:hAnsi="ＭＳ ゴシック" w:hint="eastAsia"/>
        </w:rPr>
        <w:t>外国人等直接保有議決権割合</w:t>
      </w:r>
      <w:r>
        <w:rPr>
          <w:rFonts w:hAnsi="ＭＳ ゴシック" w:hint="eastAsia"/>
        </w:rPr>
        <w:t>が15％以上となる場合は、６か月ごとに公告しなければならないこととされています（</w:t>
      </w:r>
      <w:r w:rsidRPr="004560C1">
        <w:rPr>
          <w:rFonts w:hAnsi="ＭＳ ゴシック" w:hint="eastAsia"/>
        </w:rPr>
        <w:t>放送法第</w:t>
      </w:r>
      <w:r w:rsidRPr="004560C1">
        <w:rPr>
          <w:rFonts w:hAnsi="ＭＳ ゴシック"/>
        </w:rPr>
        <w:t>116条第５項</w:t>
      </w:r>
      <w:r>
        <w:rPr>
          <w:rFonts w:hAnsi="ＭＳ ゴシック" w:hint="eastAsia"/>
        </w:rPr>
        <w:t>）ので、遺漏なく対応願います。</w:t>
      </w:r>
    </w:p>
    <w:p w14:paraId="5C19764C" w14:textId="77777777" w:rsidR="000B76B6" w:rsidRDefault="000B76B6" w:rsidP="000B76B6">
      <w:pPr>
        <w:autoSpaceDE w:val="0"/>
        <w:autoSpaceDN w:val="0"/>
        <w:ind w:left="210" w:hangingChars="100" w:hanging="210"/>
        <w:rPr>
          <w:rFonts w:hAnsi="ＭＳ ゴシック"/>
        </w:rPr>
      </w:pPr>
    </w:p>
    <w:p w14:paraId="57DC27E3" w14:textId="77777777" w:rsidR="000B76B6" w:rsidRDefault="000B76B6" w:rsidP="000B76B6">
      <w:pPr>
        <w:widowControl/>
        <w:jc w:val="left"/>
        <w:rPr>
          <w:rFonts w:hAnsi="ＭＳ ゴシック"/>
        </w:rPr>
      </w:pPr>
      <w:r>
        <w:rPr>
          <w:rFonts w:hAnsi="ＭＳ ゴシック"/>
        </w:rPr>
        <w:br w:type="page"/>
      </w:r>
    </w:p>
    <w:p w14:paraId="0D5FAB05" w14:textId="77777777" w:rsidR="000B76B6" w:rsidRDefault="000B76B6" w:rsidP="00C2530C">
      <w:pPr>
        <w:autoSpaceDE w:val="0"/>
        <w:autoSpaceDN w:val="0"/>
        <w:rPr>
          <w:rFonts w:hAnsi="ＭＳ ゴシック"/>
        </w:rPr>
      </w:pPr>
    </w:p>
    <w:p w14:paraId="2A309E82" w14:textId="7E26EABC" w:rsidR="000B76B6" w:rsidRDefault="000B76B6" w:rsidP="007A12F6">
      <w:pPr>
        <w:pStyle w:val="3"/>
        <w:rPr>
          <w:rStyle w:val="20"/>
          <w:b/>
          <w:sz w:val="21"/>
          <w:u w:val="none"/>
        </w:rPr>
      </w:pPr>
      <w:bookmarkStart w:id="246" w:name="_Toc132642523"/>
      <w:bookmarkStart w:id="247" w:name="_Toc132713500"/>
      <w:bookmarkStart w:id="248" w:name="_Toc132746825"/>
      <w:bookmarkStart w:id="249" w:name="_Toc132912273"/>
      <w:bookmarkStart w:id="250" w:name="_Toc161403707"/>
      <w:r w:rsidRPr="000B76B6">
        <w:rPr>
          <w:rStyle w:val="20"/>
          <w:rFonts w:hint="eastAsia"/>
          <w:b/>
          <w:sz w:val="21"/>
          <w:u w:val="none"/>
        </w:rPr>
        <w:t>（３）別表第六の一号「地上基幹放送の業務認定申請書」「欠格事由の有無」</w:t>
      </w:r>
      <w:bookmarkEnd w:id="246"/>
      <w:bookmarkEnd w:id="247"/>
      <w:bookmarkEnd w:id="248"/>
      <w:bookmarkEnd w:id="249"/>
      <w:bookmarkEnd w:id="250"/>
    </w:p>
    <w:p w14:paraId="263DA3D7" w14:textId="77777777" w:rsidR="000B76B6" w:rsidRPr="000B76B6" w:rsidRDefault="000B76B6" w:rsidP="000B76B6"/>
    <w:p w14:paraId="25C334F1" w14:textId="77777777" w:rsidR="000B76B6" w:rsidRPr="00B12186" w:rsidRDefault="000B76B6" w:rsidP="000B76B6">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4CD2C01E" w14:textId="77777777" w:rsidR="000B76B6" w:rsidRPr="00617B22" w:rsidRDefault="000B76B6" w:rsidP="000B76B6">
      <w:pPr>
        <w:autoSpaceDE w:val="0"/>
        <w:autoSpaceDN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0B76B6" w14:paraId="3690AC2D" w14:textId="77777777" w:rsidTr="00E96C58">
        <w:tc>
          <w:tcPr>
            <w:tcW w:w="8494" w:type="dxa"/>
          </w:tcPr>
          <w:p w14:paraId="4C210C13" w14:textId="77777777" w:rsidR="000B76B6" w:rsidRDefault="000B76B6" w:rsidP="00504CBE">
            <w:pPr>
              <w:autoSpaceDE w:val="0"/>
              <w:autoSpaceDN w:val="0"/>
            </w:pPr>
          </w:p>
          <w:tbl>
            <w:tblPr>
              <w:tblStyle w:val="12"/>
              <w:tblW w:w="8108" w:type="dxa"/>
              <w:tblInd w:w="142" w:type="dxa"/>
              <w:tblLook w:val="04A0" w:firstRow="1" w:lastRow="0" w:firstColumn="1" w:lastColumn="0" w:noHBand="0" w:noVBand="1"/>
            </w:tblPr>
            <w:tblGrid>
              <w:gridCol w:w="1020"/>
              <w:gridCol w:w="4536"/>
              <w:gridCol w:w="2552"/>
            </w:tblGrid>
            <w:tr w:rsidR="000B76B6" w:rsidRPr="00D23D94" w14:paraId="281E7CCA" w14:textId="77777777" w:rsidTr="00504CBE">
              <w:tc>
                <w:tcPr>
                  <w:tcW w:w="1020" w:type="dxa"/>
                  <w:vMerge w:val="restart"/>
                  <w:vAlign w:val="center"/>
                </w:tcPr>
                <w:p w14:paraId="2AD91231" w14:textId="77777777" w:rsidR="000B76B6" w:rsidRPr="001F01C3" w:rsidRDefault="000B76B6" w:rsidP="00504CBE">
                  <w:pPr>
                    <w:widowControl/>
                    <w:kinsoku w:val="0"/>
                    <w:wordWrap w:val="0"/>
                    <w:autoSpaceDE w:val="0"/>
                    <w:autoSpaceDN w:val="0"/>
                    <w:rPr>
                      <w:rFonts w:hAnsi="ＭＳ 明朝" w:cs="ＭＳ Ｐゴシック"/>
                      <w:szCs w:val="16"/>
                    </w:rPr>
                  </w:pPr>
                  <w:r w:rsidRPr="001F01C3">
                    <w:rPr>
                      <w:rFonts w:hAnsi="ＭＳ 明朝" w:cs="ＭＳ Ｐゴシック" w:hint="eastAsia"/>
                      <w:szCs w:val="16"/>
                    </w:rPr>
                    <w:t>欠格事由の有無</w:t>
                  </w:r>
                </w:p>
                <w:p w14:paraId="649B9ABF" w14:textId="77777777" w:rsidR="000B76B6" w:rsidRPr="001F01C3" w:rsidRDefault="000B76B6" w:rsidP="00504CBE">
                  <w:pPr>
                    <w:widowControl/>
                    <w:kinsoku w:val="0"/>
                    <w:wordWrap w:val="0"/>
                    <w:autoSpaceDE w:val="0"/>
                    <w:autoSpaceDN w:val="0"/>
                    <w:rPr>
                      <w:rFonts w:hAnsi="ＭＳ 明朝" w:cs="ＭＳ Ｐゴシック"/>
                      <w:szCs w:val="16"/>
                    </w:rPr>
                  </w:pPr>
                  <w:r w:rsidRPr="001F01C3">
                    <w:rPr>
                      <w:rFonts w:hAnsi="ＭＳ 明朝" w:cs="ＭＳ Ｐゴシック" w:hint="eastAsia"/>
                      <w:szCs w:val="16"/>
                    </w:rPr>
                    <w:t>（注８）</w:t>
                  </w:r>
                </w:p>
              </w:tc>
              <w:tc>
                <w:tcPr>
                  <w:tcW w:w="4536" w:type="dxa"/>
                  <w:vAlign w:val="center"/>
                </w:tcPr>
                <w:p w14:paraId="408C6D06" w14:textId="77777777" w:rsidR="000B76B6" w:rsidRPr="001F01C3" w:rsidRDefault="000B76B6" w:rsidP="00504CBE">
                  <w:pPr>
                    <w:widowControl/>
                    <w:kinsoku w:val="0"/>
                    <w:wordWrap w:val="0"/>
                    <w:autoSpaceDE w:val="0"/>
                    <w:autoSpaceDN w:val="0"/>
                    <w:jc w:val="left"/>
                    <w:rPr>
                      <w:rFonts w:hAnsi="ＭＳ 明朝" w:cs="ＭＳ Ｐゴシック"/>
                      <w:szCs w:val="16"/>
                    </w:rPr>
                  </w:pPr>
                  <w:r w:rsidRPr="001F01C3">
                    <w:rPr>
                      <w:rFonts w:hAnsi="ＭＳ 明朝" w:hint="eastAsia"/>
                    </w:rPr>
                    <w:t>国籍等（法第</w:t>
                  </w:r>
                  <w:r w:rsidRPr="001F01C3">
                    <w:rPr>
                      <w:rFonts w:hAnsi="ＭＳ 明朝"/>
                    </w:rPr>
                    <w:t>93</w:t>
                  </w:r>
                  <w:r w:rsidRPr="001F01C3">
                    <w:rPr>
                      <w:rFonts w:hAnsi="ＭＳ 明朝" w:hint="eastAsia"/>
                    </w:rPr>
                    <w:t>条第１項第７号イからハまで）</w:t>
                  </w:r>
                </w:p>
              </w:tc>
              <w:tc>
                <w:tcPr>
                  <w:tcW w:w="2552" w:type="dxa"/>
                  <w:vAlign w:val="center"/>
                </w:tcPr>
                <w:p w14:paraId="663F5EA3" w14:textId="77777777" w:rsidR="000B76B6" w:rsidRPr="001F01C3" w:rsidRDefault="000B76B6" w:rsidP="00504CBE">
                  <w:pPr>
                    <w:widowControl/>
                    <w:kinsoku w:val="0"/>
                    <w:wordWrap w:val="0"/>
                    <w:autoSpaceDE w:val="0"/>
                    <w:autoSpaceDN w:val="0"/>
                    <w:jc w:val="center"/>
                    <w:rPr>
                      <w:rFonts w:hAnsi="ＭＳ 明朝" w:cs="ＭＳ Ｐゴシック"/>
                      <w:szCs w:val="16"/>
                    </w:rPr>
                  </w:pPr>
                  <w:r w:rsidRPr="001F01C3">
                    <w:rPr>
                      <w:rFonts w:hAnsi="ＭＳ 明朝" w:hint="eastAsia"/>
                    </w:rPr>
                    <w:t xml:space="preserve">□　有　　</w:t>
                  </w:r>
                  <w:r w:rsidRPr="00DE5647">
                    <w:rPr>
                      <w:rFonts w:ascii="Segoe UI Emoji" w:hAnsi="Segoe UI Emoji" w:cs="Segoe UI Emoji"/>
                      <w:color w:val="FF0000"/>
                      <w:sz w:val="14"/>
                    </w:rPr>
                    <w:t>☑</w:t>
                  </w:r>
                  <w:r w:rsidRPr="001F01C3">
                    <w:rPr>
                      <w:rFonts w:hAnsi="ＭＳ 明朝" w:hint="eastAsia"/>
                    </w:rPr>
                    <w:t xml:space="preserve">　無</w:t>
                  </w:r>
                </w:p>
              </w:tc>
            </w:tr>
            <w:tr w:rsidR="000B76B6" w:rsidRPr="00D23D94" w14:paraId="07BCA49F" w14:textId="77777777" w:rsidTr="00504CBE">
              <w:tc>
                <w:tcPr>
                  <w:tcW w:w="1020" w:type="dxa"/>
                  <w:vMerge/>
                </w:tcPr>
                <w:p w14:paraId="34A6289A" w14:textId="77777777" w:rsidR="000B76B6" w:rsidRPr="001F01C3" w:rsidRDefault="000B76B6" w:rsidP="00504CBE">
                  <w:pPr>
                    <w:widowControl/>
                    <w:kinsoku w:val="0"/>
                    <w:wordWrap w:val="0"/>
                    <w:autoSpaceDE w:val="0"/>
                    <w:autoSpaceDN w:val="0"/>
                    <w:jc w:val="center"/>
                    <w:rPr>
                      <w:rFonts w:hAnsi="ＭＳ 明朝" w:cs="ＭＳ Ｐゴシック"/>
                      <w:szCs w:val="16"/>
                    </w:rPr>
                  </w:pPr>
                </w:p>
              </w:tc>
              <w:tc>
                <w:tcPr>
                  <w:tcW w:w="4536" w:type="dxa"/>
                  <w:vAlign w:val="center"/>
                </w:tcPr>
                <w:p w14:paraId="65705FE7" w14:textId="77777777" w:rsidR="000B76B6" w:rsidRPr="001F01C3" w:rsidRDefault="000B76B6" w:rsidP="00504CBE">
                  <w:pPr>
                    <w:widowControl/>
                    <w:kinsoku w:val="0"/>
                    <w:wordWrap w:val="0"/>
                    <w:autoSpaceDE w:val="0"/>
                    <w:autoSpaceDN w:val="0"/>
                    <w:jc w:val="left"/>
                    <w:rPr>
                      <w:rFonts w:hAnsi="ＭＳ 明朝" w:cs="ＭＳ Ｐゴシック"/>
                      <w:szCs w:val="16"/>
                    </w:rPr>
                  </w:pPr>
                  <w:r w:rsidRPr="001F01C3">
                    <w:rPr>
                      <w:rFonts w:hAnsi="ＭＳ 明朝" w:hint="eastAsia"/>
                    </w:rPr>
                    <w:t>特定役員（同号ニ）（注９）</w:t>
                  </w:r>
                </w:p>
              </w:tc>
              <w:tc>
                <w:tcPr>
                  <w:tcW w:w="2552" w:type="dxa"/>
                  <w:vAlign w:val="center"/>
                </w:tcPr>
                <w:p w14:paraId="231C1775" w14:textId="77777777" w:rsidR="000B76B6" w:rsidRPr="001F01C3" w:rsidRDefault="000B76B6" w:rsidP="00504CBE">
                  <w:pPr>
                    <w:widowControl/>
                    <w:kinsoku w:val="0"/>
                    <w:wordWrap w:val="0"/>
                    <w:autoSpaceDE w:val="0"/>
                    <w:autoSpaceDN w:val="0"/>
                    <w:jc w:val="center"/>
                    <w:rPr>
                      <w:rFonts w:hAnsi="ＭＳ 明朝" w:cs="ＭＳ Ｐゴシック"/>
                      <w:szCs w:val="16"/>
                    </w:rPr>
                  </w:pPr>
                  <w:r w:rsidRPr="001F01C3">
                    <w:rPr>
                      <w:rFonts w:hAnsi="ＭＳ 明朝" w:hint="eastAsia"/>
                    </w:rPr>
                    <w:t xml:space="preserve">□　有　　</w:t>
                  </w:r>
                  <w:r w:rsidRPr="00DE5647">
                    <w:rPr>
                      <w:rFonts w:ascii="Segoe UI Emoji" w:hAnsi="Segoe UI Emoji" w:cs="Segoe UI Emoji"/>
                      <w:color w:val="FF0000"/>
                      <w:sz w:val="14"/>
                    </w:rPr>
                    <w:t>☑</w:t>
                  </w:r>
                  <w:r w:rsidRPr="001F01C3">
                    <w:rPr>
                      <w:rFonts w:hAnsi="ＭＳ 明朝" w:hint="eastAsia"/>
                    </w:rPr>
                    <w:t xml:space="preserve">　無</w:t>
                  </w:r>
                </w:p>
              </w:tc>
            </w:tr>
            <w:tr w:rsidR="000B76B6" w:rsidRPr="00D23D94" w14:paraId="6D468BA4" w14:textId="77777777" w:rsidTr="00504CBE">
              <w:tc>
                <w:tcPr>
                  <w:tcW w:w="1020" w:type="dxa"/>
                  <w:vMerge/>
                </w:tcPr>
                <w:p w14:paraId="6B041551" w14:textId="77777777" w:rsidR="000B76B6" w:rsidRPr="001F01C3" w:rsidRDefault="000B76B6" w:rsidP="00504CBE">
                  <w:pPr>
                    <w:widowControl/>
                    <w:kinsoku w:val="0"/>
                    <w:wordWrap w:val="0"/>
                    <w:autoSpaceDE w:val="0"/>
                    <w:autoSpaceDN w:val="0"/>
                    <w:jc w:val="center"/>
                    <w:rPr>
                      <w:rFonts w:hAnsi="ＭＳ 明朝" w:cs="ＭＳ Ｐゴシック"/>
                      <w:szCs w:val="16"/>
                    </w:rPr>
                  </w:pPr>
                </w:p>
              </w:tc>
              <w:tc>
                <w:tcPr>
                  <w:tcW w:w="4536" w:type="dxa"/>
                  <w:vAlign w:val="center"/>
                </w:tcPr>
                <w:p w14:paraId="16B2AF0D" w14:textId="77777777" w:rsidR="000B76B6" w:rsidRPr="001F01C3" w:rsidRDefault="000B76B6" w:rsidP="00504CBE">
                  <w:pPr>
                    <w:widowControl/>
                    <w:kinsoku w:val="0"/>
                    <w:wordWrap w:val="0"/>
                    <w:autoSpaceDE w:val="0"/>
                    <w:autoSpaceDN w:val="0"/>
                    <w:jc w:val="left"/>
                    <w:rPr>
                      <w:rFonts w:hAnsi="ＭＳ 明朝" w:cs="ＭＳ Ｐゴシック"/>
                      <w:szCs w:val="16"/>
                    </w:rPr>
                  </w:pPr>
                  <w:r w:rsidRPr="001F01C3">
                    <w:rPr>
                      <w:rFonts w:hAnsi="ＭＳ 明朝" w:hint="eastAsia"/>
                    </w:rPr>
                    <w:t>議決権の割合（同号ニ及びホ）（注</w:t>
                  </w:r>
                  <w:r w:rsidRPr="001F01C3">
                    <w:rPr>
                      <w:rFonts w:hAnsi="ＭＳ 明朝"/>
                    </w:rPr>
                    <w:t>10</w:t>
                  </w:r>
                  <w:r w:rsidRPr="001F01C3">
                    <w:rPr>
                      <w:rFonts w:hAnsi="ＭＳ 明朝" w:hint="eastAsia"/>
                    </w:rPr>
                    <w:t>）</w:t>
                  </w:r>
                </w:p>
              </w:tc>
              <w:tc>
                <w:tcPr>
                  <w:tcW w:w="2552" w:type="dxa"/>
                  <w:vAlign w:val="center"/>
                </w:tcPr>
                <w:p w14:paraId="5FF24B7B" w14:textId="77777777" w:rsidR="000B76B6" w:rsidRPr="001F01C3" w:rsidRDefault="000B76B6" w:rsidP="00504CBE">
                  <w:pPr>
                    <w:widowControl/>
                    <w:kinsoku w:val="0"/>
                    <w:wordWrap w:val="0"/>
                    <w:autoSpaceDE w:val="0"/>
                    <w:autoSpaceDN w:val="0"/>
                    <w:jc w:val="center"/>
                    <w:rPr>
                      <w:rFonts w:hAnsi="ＭＳ 明朝" w:cs="ＭＳ Ｐゴシック"/>
                      <w:szCs w:val="16"/>
                    </w:rPr>
                  </w:pPr>
                  <w:r w:rsidRPr="001F01C3">
                    <w:rPr>
                      <w:rFonts w:hAnsi="ＭＳ 明朝" w:hint="eastAsia"/>
                    </w:rPr>
                    <w:t xml:space="preserve">□　有　　</w:t>
                  </w:r>
                  <w:r w:rsidRPr="00DE5647">
                    <w:rPr>
                      <w:rFonts w:ascii="Segoe UI Emoji" w:hAnsi="Segoe UI Emoji" w:cs="Segoe UI Emoji"/>
                      <w:color w:val="FF0000"/>
                      <w:sz w:val="14"/>
                    </w:rPr>
                    <w:t>☑</w:t>
                  </w:r>
                  <w:r w:rsidRPr="001F01C3">
                    <w:rPr>
                      <w:rFonts w:hAnsi="ＭＳ 明朝" w:hint="eastAsia"/>
                    </w:rPr>
                    <w:t xml:space="preserve">　無</w:t>
                  </w:r>
                </w:p>
              </w:tc>
            </w:tr>
            <w:tr w:rsidR="000B76B6" w:rsidRPr="00D23D94" w14:paraId="56048C48" w14:textId="77777777" w:rsidTr="00504CBE">
              <w:tc>
                <w:tcPr>
                  <w:tcW w:w="1020" w:type="dxa"/>
                  <w:vMerge/>
                </w:tcPr>
                <w:p w14:paraId="46680A3D" w14:textId="77777777" w:rsidR="000B76B6" w:rsidRPr="001F01C3" w:rsidRDefault="000B76B6" w:rsidP="00504CBE">
                  <w:pPr>
                    <w:widowControl/>
                    <w:kinsoku w:val="0"/>
                    <w:wordWrap w:val="0"/>
                    <w:autoSpaceDE w:val="0"/>
                    <w:autoSpaceDN w:val="0"/>
                    <w:jc w:val="center"/>
                    <w:rPr>
                      <w:rFonts w:hAnsi="ＭＳ 明朝" w:cs="ＭＳ Ｐゴシック"/>
                      <w:szCs w:val="16"/>
                    </w:rPr>
                  </w:pPr>
                </w:p>
              </w:tc>
              <w:tc>
                <w:tcPr>
                  <w:tcW w:w="4536" w:type="dxa"/>
                  <w:vAlign w:val="center"/>
                </w:tcPr>
                <w:p w14:paraId="205DA326" w14:textId="77777777" w:rsidR="000B76B6" w:rsidRPr="001F01C3" w:rsidRDefault="000B76B6" w:rsidP="00504CBE">
                  <w:pPr>
                    <w:widowControl/>
                    <w:kinsoku w:val="0"/>
                    <w:wordWrap w:val="0"/>
                    <w:autoSpaceDE w:val="0"/>
                    <w:autoSpaceDN w:val="0"/>
                    <w:jc w:val="left"/>
                    <w:rPr>
                      <w:rFonts w:hAnsi="ＭＳ 明朝" w:cs="ＭＳ Ｐゴシック"/>
                      <w:szCs w:val="16"/>
                    </w:rPr>
                  </w:pPr>
                  <w:r w:rsidRPr="001F01C3">
                    <w:rPr>
                      <w:rFonts w:hAnsi="ＭＳ 明朝" w:hint="eastAsia"/>
                    </w:rPr>
                    <w:t>処分歴等（同号ヘからルまで）</w:t>
                  </w:r>
                </w:p>
              </w:tc>
              <w:tc>
                <w:tcPr>
                  <w:tcW w:w="2552" w:type="dxa"/>
                  <w:vAlign w:val="center"/>
                </w:tcPr>
                <w:p w14:paraId="4348AC3E" w14:textId="77777777" w:rsidR="000B76B6" w:rsidRPr="001F01C3" w:rsidRDefault="000B76B6" w:rsidP="00504CBE">
                  <w:pPr>
                    <w:widowControl/>
                    <w:kinsoku w:val="0"/>
                    <w:wordWrap w:val="0"/>
                    <w:autoSpaceDE w:val="0"/>
                    <w:autoSpaceDN w:val="0"/>
                    <w:jc w:val="center"/>
                    <w:rPr>
                      <w:rFonts w:hAnsi="ＭＳ 明朝" w:cs="ＭＳ Ｐゴシック"/>
                      <w:szCs w:val="16"/>
                    </w:rPr>
                  </w:pPr>
                  <w:r w:rsidRPr="001F01C3">
                    <w:rPr>
                      <w:rFonts w:hAnsi="ＭＳ 明朝" w:hint="eastAsia"/>
                    </w:rPr>
                    <w:t xml:space="preserve">□　有　　</w:t>
                  </w:r>
                  <w:r w:rsidRPr="00DE5647">
                    <w:rPr>
                      <w:rFonts w:ascii="Segoe UI Emoji" w:hAnsi="Segoe UI Emoji" w:cs="Segoe UI Emoji"/>
                      <w:color w:val="FF0000"/>
                      <w:sz w:val="14"/>
                    </w:rPr>
                    <w:t>☑</w:t>
                  </w:r>
                  <w:r w:rsidRPr="001F01C3">
                    <w:rPr>
                      <w:rFonts w:hAnsi="ＭＳ 明朝" w:hint="eastAsia"/>
                    </w:rPr>
                    <w:t xml:space="preserve">　無</w:t>
                  </w:r>
                </w:p>
              </w:tc>
            </w:tr>
          </w:tbl>
          <w:p w14:paraId="0786841F" w14:textId="77777777" w:rsidR="000B76B6" w:rsidRDefault="000B76B6" w:rsidP="00504CBE">
            <w:pPr>
              <w:autoSpaceDE w:val="0"/>
              <w:autoSpaceDN w:val="0"/>
              <w:ind w:left="630" w:hangingChars="300" w:hanging="630"/>
            </w:pPr>
            <w:r>
              <w:rPr>
                <w:rFonts w:hint="eastAsia"/>
              </w:rPr>
              <w:t xml:space="preserve">　注８　法第</w:t>
            </w:r>
            <w:r>
              <w:t>93条第1項第7号の欠格事由の有無について記載するものとし、同欄の</w:t>
            </w:r>
            <w:r>
              <w:t>□</w:t>
            </w:r>
            <w:r>
              <w:t>には、該</w:t>
            </w:r>
            <w:r>
              <w:rPr>
                <w:rFonts w:hint="eastAsia"/>
              </w:rPr>
              <w:t>当する事項にレ印を付けること。</w:t>
            </w:r>
          </w:p>
          <w:p w14:paraId="4E874432" w14:textId="77777777" w:rsidR="000B76B6" w:rsidRPr="001F01C3" w:rsidRDefault="000B76B6" w:rsidP="00504CBE">
            <w:pPr>
              <w:widowControl/>
              <w:kinsoku w:val="0"/>
              <w:wordWrap w:val="0"/>
              <w:autoSpaceDE w:val="0"/>
              <w:autoSpaceDN w:val="0"/>
              <w:ind w:leftChars="100" w:left="210"/>
              <w:rPr>
                <w:rFonts w:asciiTheme="minorEastAsia" w:hAnsiTheme="minorEastAsia"/>
                <w:szCs w:val="16"/>
              </w:rPr>
            </w:pPr>
            <w:r w:rsidRPr="001F01C3">
              <w:rPr>
                <w:rFonts w:asciiTheme="minorEastAsia" w:hAnsiTheme="minorEastAsia" w:hint="eastAsia"/>
                <w:szCs w:val="16"/>
              </w:rPr>
              <w:t>注９　注６の様式により欠格事由の有無を確認の上、記載すること。</w:t>
            </w:r>
          </w:p>
          <w:p w14:paraId="36500F13" w14:textId="77777777" w:rsidR="000B76B6" w:rsidRPr="001F01C3" w:rsidRDefault="000B76B6" w:rsidP="00504CBE">
            <w:pPr>
              <w:autoSpaceDE w:val="0"/>
              <w:autoSpaceDN w:val="0"/>
              <w:ind w:leftChars="100" w:left="630" w:hangingChars="200" w:hanging="420"/>
            </w:pPr>
            <w:r w:rsidRPr="001F01C3">
              <w:rPr>
                <w:rFonts w:asciiTheme="minorEastAsia" w:hAnsiTheme="minorEastAsia" w:hint="eastAsia"/>
                <w:szCs w:val="16"/>
              </w:rPr>
              <w:t>注</w:t>
            </w:r>
            <w:r w:rsidRPr="001F01C3">
              <w:rPr>
                <w:rFonts w:hAnsi="ＭＳ ゴシック"/>
                <w:szCs w:val="16"/>
              </w:rPr>
              <w:t>10</w:t>
            </w:r>
            <w:r w:rsidRPr="001F01C3">
              <w:rPr>
                <w:rFonts w:asciiTheme="minorEastAsia" w:hAnsiTheme="minorEastAsia" w:hint="eastAsia"/>
                <w:szCs w:val="16"/>
              </w:rPr>
              <w:t xml:space="preserve">　注７の様式により欠格事由の有無を確認の上、記載すること。この場合において、コミュニティ放送に係る業務の認定の申請の場合は、法</w:t>
            </w:r>
            <w:r w:rsidRPr="001F01C3">
              <w:rPr>
                <w:rFonts w:hAnsi="ＭＳ ゴシック" w:hint="eastAsia"/>
                <w:szCs w:val="16"/>
              </w:rPr>
              <w:t>第</w:t>
            </w:r>
            <w:r w:rsidRPr="001F01C3">
              <w:rPr>
                <w:rFonts w:hAnsi="ＭＳ ゴシック"/>
                <w:szCs w:val="16"/>
              </w:rPr>
              <w:t>93条</w:t>
            </w:r>
            <w:r w:rsidRPr="001F01C3">
              <w:rPr>
                <w:rFonts w:asciiTheme="minorEastAsia" w:hAnsiTheme="minorEastAsia"/>
                <w:szCs w:val="16"/>
              </w:rPr>
              <w:t>第</w:t>
            </w:r>
            <w:r w:rsidRPr="001F01C3">
              <w:rPr>
                <w:rFonts w:asciiTheme="minorEastAsia" w:hAnsiTheme="minorEastAsia" w:hint="eastAsia"/>
                <w:szCs w:val="16"/>
              </w:rPr>
              <w:t>１項第７号ニに係る欠格事由の有無を確認の上、記載すること。</w:t>
            </w:r>
          </w:p>
          <w:p w14:paraId="385F2EBC" w14:textId="77777777" w:rsidR="000B76B6" w:rsidRDefault="000B76B6" w:rsidP="00504CBE">
            <w:pPr>
              <w:autoSpaceDE w:val="0"/>
              <w:autoSpaceDN w:val="0"/>
              <w:ind w:leftChars="217" w:left="880" w:hangingChars="202" w:hanging="424"/>
            </w:pPr>
          </w:p>
        </w:tc>
      </w:tr>
    </w:tbl>
    <w:p w14:paraId="672A17EE" w14:textId="77777777" w:rsidR="000B76B6" w:rsidRPr="00617B22" w:rsidRDefault="000B76B6" w:rsidP="000B76B6">
      <w:pPr>
        <w:autoSpaceDE w:val="0"/>
        <w:autoSpaceDN w:val="0"/>
      </w:pPr>
    </w:p>
    <w:p w14:paraId="54E500A4" w14:textId="77777777" w:rsidR="000B76B6" w:rsidRPr="0012077F" w:rsidRDefault="000B76B6" w:rsidP="000B76B6">
      <w:pPr>
        <w:autoSpaceDE w:val="0"/>
        <w:autoSpaceDN w:val="0"/>
        <w:jc w:val="center"/>
        <w:rPr>
          <w:color w:val="FF0000"/>
        </w:rPr>
      </w:pPr>
      <w:r w:rsidRPr="00B12186">
        <w:rPr>
          <w:rFonts w:hint="eastAsia"/>
          <w:shd w:val="pct15" w:color="auto" w:fill="FFFFFF"/>
        </w:rPr>
        <w:t>【記載に当たっての留意事項】</w:t>
      </w:r>
    </w:p>
    <w:p w14:paraId="70568518" w14:textId="77777777" w:rsidR="000B76B6" w:rsidRDefault="000B76B6" w:rsidP="000B76B6">
      <w:pPr>
        <w:autoSpaceDE w:val="0"/>
        <w:autoSpaceDN w:val="0"/>
        <w:rPr>
          <w:rFonts w:hAnsi="ＭＳ ゴシック"/>
        </w:rPr>
      </w:pPr>
    </w:p>
    <w:p w14:paraId="423CCAAD" w14:textId="1B4DEB58" w:rsidR="000B76B6" w:rsidRPr="00827B36" w:rsidRDefault="000B76B6" w:rsidP="000B76B6">
      <w:pPr>
        <w:autoSpaceDE w:val="0"/>
        <w:autoSpaceDN w:val="0"/>
        <w:ind w:leftChars="100" w:left="420" w:hangingChars="100" w:hanging="210"/>
        <w:rPr>
          <w:rFonts w:hAnsi="ＭＳ ゴシック"/>
        </w:rPr>
      </w:pPr>
      <w:r w:rsidRPr="00827B36">
        <w:rPr>
          <w:rFonts w:hAnsi="ＭＳ ゴシック" w:hint="eastAsia"/>
        </w:rPr>
        <w:t xml:space="preserve">　</w:t>
      </w:r>
      <w:r>
        <w:rPr>
          <w:rFonts w:hAnsi="ＭＳ ゴシック" w:hint="eastAsia"/>
        </w:rPr>
        <w:t>注８～注10に基づき、漏れなく該当する□にレ印を記入してください。</w:t>
      </w:r>
    </w:p>
    <w:p w14:paraId="31382A7C" w14:textId="77777777" w:rsidR="000B76B6" w:rsidRDefault="000B76B6" w:rsidP="000B76B6">
      <w:pPr>
        <w:widowControl/>
        <w:jc w:val="left"/>
        <w:rPr>
          <w:rFonts w:hAnsi="ＭＳ ゴシック"/>
        </w:rPr>
      </w:pPr>
      <w:r>
        <w:rPr>
          <w:rFonts w:hAnsi="ＭＳ ゴシック"/>
        </w:rPr>
        <w:br w:type="page"/>
      </w:r>
    </w:p>
    <w:p w14:paraId="52C2B681" w14:textId="77777777" w:rsidR="000B76B6" w:rsidRDefault="000B76B6" w:rsidP="000B76B6">
      <w:pPr>
        <w:autoSpaceDE w:val="0"/>
        <w:autoSpaceDN w:val="0"/>
        <w:rPr>
          <w:rFonts w:hAnsi="ＭＳ ゴシック"/>
        </w:rPr>
      </w:pPr>
    </w:p>
    <w:p w14:paraId="12E05C71" w14:textId="3A10440B" w:rsidR="000B76B6" w:rsidRPr="00B12186" w:rsidRDefault="000B76B6" w:rsidP="00B848AD">
      <w:pPr>
        <w:pStyle w:val="3"/>
        <w:ind w:left="422" w:hangingChars="200" w:hanging="422"/>
        <w:rPr>
          <w:color w:val="FF0000"/>
        </w:rPr>
      </w:pPr>
      <w:bookmarkStart w:id="251" w:name="_Toc132642524"/>
      <w:bookmarkStart w:id="252" w:name="_Toc132713501"/>
      <w:bookmarkStart w:id="253" w:name="_Toc132746826"/>
      <w:bookmarkStart w:id="254" w:name="_Toc132912274"/>
      <w:bookmarkStart w:id="255" w:name="_Toc161403708"/>
      <w:r w:rsidRPr="00B12186">
        <w:rPr>
          <w:rFonts w:hint="eastAsia"/>
        </w:rPr>
        <w:t>（４）別表第</w:t>
      </w:r>
      <w:r>
        <w:rPr>
          <w:rFonts w:hint="eastAsia"/>
        </w:rPr>
        <w:t>二十</w:t>
      </w:r>
      <w:r w:rsidRPr="00B12186">
        <w:rPr>
          <w:rFonts w:hint="eastAsia"/>
        </w:rPr>
        <w:t>号「</w:t>
      </w:r>
      <w:r>
        <w:rPr>
          <w:rFonts w:hint="eastAsia"/>
        </w:rPr>
        <w:t>基幹放送の業務認定承継認可申請書</w:t>
      </w:r>
      <w:r w:rsidRPr="00342C82">
        <w:rPr>
          <w:rFonts w:hint="eastAsia"/>
          <w:color w:val="000000" w:themeColor="text1"/>
        </w:rPr>
        <w:t>」「</w:t>
      </w:r>
      <w:r>
        <w:rPr>
          <w:rFonts w:hint="eastAsia"/>
          <w:color w:val="000000" w:themeColor="text1"/>
        </w:rPr>
        <w:t>欠格事由の有無</w:t>
      </w:r>
      <w:r w:rsidRPr="00342C82">
        <w:rPr>
          <w:rFonts w:hint="eastAsia"/>
          <w:color w:val="000000" w:themeColor="text1"/>
        </w:rPr>
        <w:t>」</w:t>
      </w:r>
      <w:bookmarkEnd w:id="251"/>
      <w:bookmarkEnd w:id="252"/>
      <w:bookmarkEnd w:id="253"/>
      <w:bookmarkEnd w:id="254"/>
      <w:bookmarkEnd w:id="255"/>
    </w:p>
    <w:p w14:paraId="44470BE7" w14:textId="77777777" w:rsidR="000B76B6" w:rsidRDefault="000B76B6" w:rsidP="000B76B6">
      <w:pPr>
        <w:widowControl/>
        <w:autoSpaceDE w:val="0"/>
        <w:autoSpaceDN w:val="0"/>
        <w:jc w:val="left"/>
        <w:rPr>
          <w:rFonts w:hAnsi="ＭＳ ゴシック"/>
        </w:rPr>
      </w:pPr>
    </w:p>
    <w:p w14:paraId="74A0873D" w14:textId="77777777" w:rsidR="000B76B6" w:rsidRPr="00B12186" w:rsidRDefault="000B76B6" w:rsidP="000B76B6">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4D7125B2" w14:textId="77777777" w:rsidR="000B76B6" w:rsidRDefault="000B76B6" w:rsidP="000B76B6">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0B76B6" w14:paraId="09C1808B" w14:textId="77777777" w:rsidTr="00E96C58">
        <w:tc>
          <w:tcPr>
            <w:tcW w:w="8494" w:type="dxa"/>
          </w:tcPr>
          <w:p w14:paraId="08C0054B" w14:textId="23E827B6" w:rsidR="000B76B6" w:rsidRPr="001F01C3" w:rsidRDefault="000B76B6" w:rsidP="00504CBE">
            <w:pPr>
              <w:kinsoku w:val="0"/>
              <w:wordWrap w:val="0"/>
              <w:autoSpaceDE w:val="0"/>
              <w:autoSpaceDN w:val="0"/>
              <w:ind w:leftChars="200" w:left="630" w:hangingChars="100" w:hanging="210"/>
            </w:pPr>
            <w:r w:rsidRPr="001F01C3">
              <w:rPr>
                <w:rFonts w:hint="eastAsia"/>
              </w:rPr>
              <w:t>７　別表第六号の注に定める役員、議決権の総数及び</w:t>
            </w:r>
            <w:r w:rsidR="00983F21">
              <w:rPr>
                <w:rFonts w:hint="eastAsia"/>
              </w:rPr>
              <w:t>議決権割合</w:t>
            </w:r>
            <w:r w:rsidR="00487B51">
              <w:rPr>
                <w:rFonts w:hint="eastAsia"/>
              </w:rPr>
              <w:t>に関する事項</w:t>
            </w:r>
            <w:r w:rsidRPr="001F01C3">
              <w:rPr>
                <w:rFonts w:hint="eastAsia"/>
              </w:rPr>
              <w:t>の様式、別表第七号の様式による事業計画書、別表第八号の様式による事業収支見積り並びに別表第九号の様式による基幹放送の業務を維持するに足りる技術的能力</w:t>
            </w:r>
          </w:p>
          <w:p w14:paraId="4997C9BD" w14:textId="77777777" w:rsidR="000B76B6" w:rsidRDefault="000B76B6" w:rsidP="00504CBE">
            <w:pPr>
              <w:autoSpaceDE w:val="0"/>
              <w:autoSpaceDN w:val="0"/>
              <w:ind w:leftChars="200" w:left="630" w:hangingChars="100" w:hanging="210"/>
              <w:rPr>
                <w:rFonts w:hAnsi="ＭＳ ゴシック"/>
              </w:rPr>
            </w:pPr>
            <w:r w:rsidRPr="00D85999">
              <w:rPr>
                <w:rFonts w:hAnsi="ＭＳ ゴシック" w:hint="eastAsia"/>
              </w:rPr>
              <w:t>８　欠格事由に関する事項（法第</w:t>
            </w:r>
            <w:r w:rsidRPr="00D85999">
              <w:rPr>
                <w:rFonts w:hAnsi="ＭＳ ゴシック"/>
              </w:rPr>
              <w:t>93条第１項第７号の欠格事由の有無について記載するものとし、同欄の□には、該当する事項にレ印を付け、併せて欠格事由に該当しない事実を証する書面を添付すること。ただし、衛星基幹放送、移動受信用地上基幹放送又はコミュニティ放送の業務を行おうとする場合にあつては、同号ホを除く。）</w:t>
            </w:r>
          </w:p>
          <w:tbl>
            <w:tblPr>
              <w:tblStyle w:val="12"/>
              <w:tblW w:w="8108" w:type="dxa"/>
              <w:tblInd w:w="142" w:type="dxa"/>
              <w:tblLook w:val="04A0" w:firstRow="1" w:lastRow="0" w:firstColumn="1" w:lastColumn="0" w:noHBand="0" w:noVBand="1"/>
            </w:tblPr>
            <w:tblGrid>
              <w:gridCol w:w="1020"/>
              <w:gridCol w:w="4536"/>
              <w:gridCol w:w="2552"/>
            </w:tblGrid>
            <w:tr w:rsidR="000B76B6" w:rsidRPr="00D23D94" w14:paraId="7504EA36" w14:textId="77777777" w:rsidTr="00504CBE">
              <w:tc>
                <w:tcPr>
                  <w:tcW w:w="1020" w:type="dxa"/>
                  <w:vMerge w:val="restart"/>
                  <w:vAlign w:val="center"/>
                </w:tcPr>
                <w:p w14:paraId="5F233A0A" w14:textId="77777777" w:rsidR="000B76B6" w:rsidRPr="00505BC7" w:rsidRDefault="000B76B6" w:rsidP="00504CBE">
                  <w:pPr>
                    <w:widowControl/>
                    <w:kinsoku w:val="0"/>
                    <w:wordWrap w:val="0"/>
                    <w:autoSpaceDE w:val="0"/>
                    <w:autoSpaceDN w:val="0"/>
                    <w:rPr>
                      <w:rFonts w:hAnsi="ＭＳ 明朝" w:cs="ＭＳ Ｐゴシック"/>
                      <w:szCs w:val="16"/>
                    </w:rPr>
                  </w:pPr>
                  <w:r w:rsidRPr="00505BC7">
                    <w:rPr>
                      <w:rFonts w:hAnsi="ＭＳ 明朝" w:cs="ＭＳ Ｐゴシック" w:hint="eastAsia"/>
                      <w:szCs w:val="16"/>
                    </w:rPr>
                    <w:t>欠格事由の有無</w:t>
                  </w:r>
                </w:p>
              </w:tc>
              <w:tc>
                <w:tcPr>
                  <w:tcW w:w="4536" w:type="dxa"/>
                  <w:vAlign w:val="center"/>
                </w:tcPr>
                <w:p w14:paraId="65767E6D" w14:textId="77777777" w:rsidR="000B76B6" w:rsidRPr="00505BC7" w:rsidRDefault="000B76B6" w:rsidP="00504CBE">
                  <w:pPr>
                    <w:widowControl/>
                    <w:kinsoku w:val="0"/>
                    <w:wordWrap w:val="0"/>
                    <w:autoSpaceDE w:val="0"/>
                    <w:autoSpaceDN w:val="0"/>
                    <w:jc w:val="left"/>
                    <w:rPr>
                      <w:rFonts w:hAnsi="ＭＳ 明朝" w:cs="ＭＳ Ｐゴシック"/>
                      <w:szCs w:val="16"/>
                    </w:rPr>
                  </w:pPr>
                  <w:r w:rsidRPr="00505BC7">
                    <w:rPr>
                      <w:rFonts w:hAnsi="ＭＳ 明朝" w:hint="eastAsia"/>
                    </w:rPr>
                    <w:t>国籍等（法第</w:t>
                  </w:r>
                  <w:r w:rsidRPr="00505BC7">
                    <w:rPr>
                      <w:rFonts w:hAnsi="ＭＳ 明朝"/>
                    </w:rPr>
                    <w:t>93</w:t>
                  </w:r>
                  <w:r w:rsidRPr="00505BC7">
                    <w:rPr>
                      <w:rFonts w:hAnsi="ＭＳ 明朝" w:hint="eastAsia"/>
                    </w:rPr>
                    <w:t>条第１項第７号イからハまで）</w:t>
                  </w:r>
                </w:p>
              </w:tc>
              <w:tc>
                <w:tcPr>
                  <w:tcW w:w="2552" w:type="dxa"/>
                  <w:vAlign w:val="center"/>
                </w:tcPr>
                <w:p w14:paraId="0DDD11EA" w14:textId="77777777" w:rsidR="000B76B6" w:rsidRPr="00505BC7" w:rsidRDefault="000B76B6" w:rsidP="00504CBE">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0B76B6" w:rsidRPr="00D23D94" w14:paraId="1F5B2808" w14:textId="77777777" w:rsidTr="00504CBE">
              <w:tc>
                <w:tcPr>
                  <w:tcW w:w="1020" w:type="dxa"/>
                  <w:vMerge/>
                </w:tcPr>
                <w:p w14:paraId="589A2043" w14:textId="77777777" w:rsidR="000B76B6" w:rsidRPr="00505BC7" w:rsidRDefault="000B76B6" w:rsidP="00504CBE">
                  <w:pPr>
                    <w:widowControl/>
                    <w:kinsoku w:val="0"/>
                    <w:wordWrap w:val="0"/>
                    <w:autoSpaceDE w:val="0"/>
                    <w:autoSpaceDN w:val="0"/>
                    <w:jc w:val="center"/>
                    <w:rPr>
                      <w:rFonts w:hAnsi="ＭＳ 明朝" w:cs="ＭＳ Ｐゴシック"/>
                      <w:szCs w:val="16"/>
                    </w:rPr>
                  </w:pPr>
                </w:p>
              </w:tc>
              <w:tc>
                <w:tcPr>
                  <w:tcW w:w="4536" w:type="dxa"/>
                  <w:vAlign w:val="center"/>
                </w:tcPr>
                <w:p w14:paraId="2BD493EA" w14:textId="77777777" w:rsidR="000B76B6" w:rsidRPr="00505BC7" w:rsidRDefault="000B76B6" w:rsidP="00504CBE">
                  <w:pPr>
                    <w:widowControl/>
                    <w:kinsoku w:val="0"/>
                    <w:wordWrap w:val="0"/>
                    <w:autoSpaceDE w:val="0"/>
                    <w:autoSpaceDN w:val="0"/>
                    <w:jc w:val="left"/>
                    <w:rPr>
                      <w:rFonts w:hAnsi="ＭＳ 明朝" w:cs="ＭＳ Ｐゴシック"/>
                      <w:szCs w:val="16"/>
                    </w:rPr>
                  </w:pPr>
                  <w:r w:rsidRPr="00505BC7">
                    <w:rPr>
                      <w:rFonts w:hAnsi="ＭＳ 明朝" w:hint="eastAsia"/>
                    </w:rPr>
                    <w:t>特定役員（同号ニ）</w:t>
                  </w:r>
                </w:p>
              </w:tc>
              <w:tc>
                <w:tcPr>
                  <w:tcW w:w="2552" w:type="dxa"/>
                  <w:vAlign w:val="center"/>
                </w:tcPr>
                <w:p w14:paraId="153B4F3A" w14:textId="77777777" w:rsidR="000B76B6" w:rsidRPr="00505BC7" w:rsidRDefault="000B76B6" w:rsidP="00504CBE">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0B76B6" w:rsidRPr="00D23D94" w14:paraId="69E4F12C" w14:textId="77777777" w:rsidTr="00504CBE">
              <w:tc>
                <w:tcPr>
                  <w:tcW w:w="1020" w:type="dxa"/>
                  <w:vMerge/>
                </w:tcPr>
                <w:p w14:paraId="071B8B15" w14:textId="77777777" w:rsidR="000B76B6" w:rsidRPr="00505BC7" w:rsidRDefault="000B76B6" w:rsidP="00504CBE">
                  <w:pPr>
                    <w:widowControl/>
                    <w:kinsoku w:val="0"/>
                    <w:wordWrap w:val="0"/>
                    <w:autoSpaceDE w:val="0"/>
                    <w:autoSpaceDN w:val="0"/>
                    <w:jc w:val="center"/>
                    <w:rPr>
                      <w:rFonts w:hAnsi="ＭＳ 明朝" w:cs="ＭＳ Ｐゴシック"/>
                      <w:szCs w:val="16"/>
                    </w:rPr>
                  </w:pPr>
                </w:p>
              </w:tc>
              <w:tc>
                <w:tcPr>
                  <w:tcW w:w="4536" w:type="dxa"/>
                  <w:vAlign w:val="center"/>
                </w:tcPr>
                <w:p w14:paraId="46B365BE" w14:textId="77777777" w:rsidR="000B76B6" w:rsidRPr="00505BC7" w:rsidRDefault="000B76B6" w:rsidP="00504CBE">
                  <w:pPr>
                    <w:widowControl/>
                    <w:kinsoku w:val="0"/>
                    <w:wordWrap w:val="0"/>
                    <w:autoSpaceDE w:val="0"/>
                    <w:autoSpaceDN w:val="0"/>
                    <w:jc w:val="left"/>
                    <w:rPr>
                      <w:rFonts w:hAnsi="ＭＳ 明朝" w:cs="ＭＳ Ｐゴシック"/>
                      <w:szCs w:val="16"/>
                    </w:rPr>
                  </w:pPr>
                  <w:r w:rsidRPr="00505BC7">
                    <w:rPr>
                      <w:rFonts w:hAnsi="ＭＳ 明朝" w:hint="eastAsia"/>
                    </w:rPr>
                    <w:t>議決権の割合（同号ニ及びホ）</w:t>
                  </w:r>
                </w:p>
              </w:tc>
              <w:tc>
                <w:tcPr>
                  <w:tcW w:w="2552" w:type="dxa"/>
                  <w:vAlign w:val="center"/>
                </w:tcPr>
                <w:p w14:paraId="6B52FDF1" w14:textId="77777777" w:rsidR="000B76B6" w:rsidRPr="00505BC7" w:rsidRDefault="000B76B6" w:rsidP="00504CBE">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0B76B6" w:rsidRPr="00D23D94" w14:paraId="19007F33" w14:textId="77777777" w:rsidTr="00504CBE">
              <w:tc>
                <w:tcPr>
                  <w:tcW w:w="1020" w:type="dxa"/>
                  <w:vMerge/>
                </w:tcPr>
                <w:p w14:paraId="0F05111C" w14:textId="77777777" w:rsidR="000B76B6" w:rsidRPr="00505BC7" w:rsidRDefault="000B76B6" w:rsidP="00504CBE">
                  <w:pPr>
                    <w:widowControl/>
                    <w:kinsoku w:val="0"/>
                    <w:wordWrap w:val="0"/>
                    <w:autoSpaceDE w:val="0"/>
                    <w:autoSpaceDN w:val="0"/>
                    <w:jc w:val="center"/>
                    <w:rPr>
                      <w:rFonts w:hAnsi="ＭＳ 明朝" w:cs="ＭＳ Ｐゴシック"/>
                      <w:szCs w:val="16"/>
                    </w:rPr>
                  </w:pPr>
                </w:p>
              </w:tc>
              <w:tc>
                <w:tcPr>
                  <w:tcW w:w="4536" w:type="dxa"/>
                  <w:vAlign w:val="center"/>
                </w:tcPr>
                <w:p w14:paraId="506E16C5" w14:textId="77777777" w:rsidR="000B76B6" w:rsidRPr="00505BC7" w:rsidRDefault="000B76B6" w:rsidP="00504CBE">
                  <w:pPr>
                    <w:widowControl/>
                    <w:kinsoku w:val="0"/>
                    <w:wordWrap w:val="0"/>
                    <w:autoSpaceDE w:val="0"/>
                    <w:autoSpaceDN w:val="0"/>
                    <w:jc w:val="left"/>
                    <w:rPr>
                      <w:rFonts w:hAnsi="ＭＳ 明朝" w:cs="ＭＳ Ｐゴシック"/>
                      <w:szCs w:val="16"/>
                    </w:rPr>
                  </w:pPr>
                  <w:r w:rsidRPr="00505BC7">
                    <w:rPr>
                      <w:rFonts w:hAnsi="ＭＳ 明朝" w:hint="eastAsia"/>
                    </w:rPr>
                    <w:t>処分歴等（同号ヘからルまで）</w:t>
                  </w:r>
                </w:p>
              </w:tc>
              <w:tc>
                <w:tcPr>
                  <w:tcW w:w="2552" w:type="dxa"/>
                  <w:vAlign w:val="center"/>
                </w:tcPr>
                <w:p w14:paraId="2A6C54DE" w14:textId="77777777" w:rsidR="000B76B6" w:rsidRPr="00505BC7" w:rsidRDefault="000B76B6" w:rsidP="00504CBE">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bl>
          <w:p w14:paraId="431C83FF" w14:textId="77777777" w:rsidR="000B76B6" w:rsidRDefault="000B76B6" w:rsidP="00504CBE">
            <w:pPr>
              <w:autoSpaceDE w:val="0"/>
              <w:autoSpaceDN w:val="0"/>
              <w:rPr>
                <w:rFonts w:hAnsi="ＭＳ ゴシック"/>
              </w:rPr>
            </w:pPr>
          </w:p>
          <w:p w14:paraId="38009784" w14:textId="77777777" w:rsidR="000B76B6" w:rsidRPr="00DC334F" w:rsidRDefault="000B76B6" w:rsidP="00504CBE">
            <w:pPr>
              <w:autoSpaceDE w:val="0"/>
              <w:autoSpaceDN w:val="0"/>
              <w:rPr>
                <w:rFonts w:hAnsi="ＭＳ ゴシック"/>
              </w:rPr>
            </w:pPr>
          </w:p>
        </w:tc>
      </w:tr>
    </w:tbl>
    <w:p w14:paraId="5F6D02F3" w14:textId="77777777" w:rsidR="000B76B6" w:rsidRDefault="000B76B6" w:rsidP="000B76B6">
      <w:pPr>
        <w:autoSpaceDE w:val="0"/>
        <w:autoSpaceDN w:val="0"/>
        <w:rPr>
          <w:rFonts w:hAnsi="ＭＳ ゴシック"/>
        </w:rPr>
      </w:pPr>
    </w:p>
    <w:p w14:paraId="741715CA" w14:textId="77777777" w:rsidR="000B76B6" w:rsidRDefault="000B76B6" w:rsidP="000B76B6">
      <w:pPr>
        <w:autoSpaceDE w:val="0"/>
        <w:autoSpaceDN w:val="0"/>
        <w:jc w:val="center"/>
        <w:rPr>
          <w:rFonts w:hAnsi="ＭＳ ゴシック"/>
        </w:rPr>
      </w:pPr>
      <w:r w:rsidRPr="00B12186">
        <w:rPr>
          <w:rFonts w:hAnsi="ＭＳ ゴシック" w:hint="eastAsia"/>
          <w:shd w:val="pct15" w:color="auto" w:fill="FFFFFF"/>
        </w:rPr>
        <w:t>【記載に当たっての留意事項】</w:t>
      </w:r>
    </w:p>
    <w:p w14:paraId="34ABEDB4" w14:textId="546EDB75" w:rsidR="000B76B6" w:rsidRDefault="000B76B6" w:rsidP="000B76B6">
      <w:pPr>
        <w:autoSpaceDE w:val="0"/>
        <w:autoSpaceDN w:val="0"/>
        <w:jc w:val="center"/>
        <w:rPr>
          <w:rFonts w:hAnsi="ＭＳ ゴシック"/>
        </w:rPr>
      </w:pPr>
    </w:p>
    <w:p w14:paraId="42CAEE07" w14:textId="599D7086" w:rsidR="000B76B6" w:rsidRDefault="00210EF2" w:rsidP="00210EF2">
      <w:pPr>
        <w:autoSpaceDE w:val="0"/>
        <w:autoSpaceDN w:val="0"/>
        <w:ind w:leftChars="200" w:left="630" w:hangingChars="100" w:hanging="210"/>
        <w:jc w:val="left"/>
        <w:rPr>
          <w:rFonts w:hAnsi="ＭＳ ゴシック"/>
        </w:rPr>
      </w:pPr>
      <w:r>
        <w:rPr>
          <w:rFonts w:hAnsi="ＭＳ ゴシック" w:hint="eastAsia"/>
        </w:rPr>
        <w:t xml:space="preserve">①　</w:t>
      </w:r>
      <w:r w:rsidR="000B76B6">
        <w:rPr>
          <w:rFonts w:hAnsi="ＭＳ ゴシック" w:hint="eastAsia"/>
        </w:rPr>
        <w:t>７にあるとおり、</w:t>
      </w:r>
      <w:r w:rsidR="000B76B6" w:rsidRPr="00865365">
        <w:rPr>
          <w:rFonts w:hAnsi="ＭＳ ゴシック" w:hint="eastAsia"/>
        </w:rPr>
        <w:t>別表第六</w:t>
      </w:r>
      <w:r w:rsidR="000B76B6">
        <w:rPr>
          <w:rFonts w:hAnsi="ＭＳ ゴシック" w:hint="eastAsia"/>
        </w:rPr>
        <w:t>の一</w:t>
      </w:r>
      <w:r w:rsidR="000B76B6" w:rsidRPr="00865365">
        <w:rPr>
          <w:rFonts w:hAnsi="ＭＳ ゴシック" w:hint="eastAsia"/>
        </w:rPr>
        <w:t>号の注</w:t>
      </w:r>
      <w:r w:rsidR="008C074C">
        <w:rPr>
          <w:rFonts w:hAnsi="ＭＳ ゴシック" w:hint="eastAsia"/>
        </w:rPr>
        <w:t>６</w:t>
      </w:r>
      <w:r w:rsidR="000B76B6" w:rsidRPr="00865365">
        <w:rPr>
          <w:rFonts w:hAnsi="ＭＳ ゴシック" w:hint="eastAsia"/>
        </w:rPr>
        <w:t>に定める役員</w:t>
      </w:r>
      <w:r w:rsidR="000B76B6">
        <w:rPr>
          <w:rFonts w:hAnsi="ＭＳ ゴシック" w:hint="eastAsia"/>
        </w:rPr>
        <w:t>の表</w:t>
      </w:r>
      <w:r w:rsidR="000B76B6" w:rsidRPr="00865365">
        <w:rPr>
          <w:rFonts w:hAnsi="ＭＳ ゴシック" w:hint="eastAsia"/>
        </w:rPr>
        <w:t>、</w:t>
      </w:r>
      <w:r w:rsidR="000B76B6">
        <w:rPr>
          <w:rFonts w:hAnsi="ＭＳ ゴシック" w:hint="eastAsia"/>
        </w:rPr>
        <w:t>注７に定める</w:t>
      </w:r>
      <w:r w:rsidR="000B76B6" w:rsidRPr="00865365">
        <w:rPr>
          <w:rFonts w:hAnsi="ＭＳ ゴシック" w:hint="eastAsia"/>
        </w:rPr>
        <w:t>議決権の総数及び</w:t>
      </w:r>
      <w:r w:rsidR="00983F21">
        <w:rPr>
          <w:rFonts w:hAnsi="ＭＳ ゴシック" w:hint="eastAsia"/>
        </w:rPr>
        <w:t>議決権割合</w:t>
      </w:r>
      <w:r w:rsidR="000B76B6">
        <w:rPr>
          <w:rFonts w:hAnsi="ＭＳ ゴシック" w:hint="eastAsia"/>
        </w:rPr>
        <w:t>に関する事項</w:t>
      </w:r>
      <w:r w:rsidR="000B76B6" w:rsidRPr="00865365">
        <w:rPr>
          <w:rFonts w:hAnsi="ＭＳ ゴシック" w:hint="eastAsia"/>
        </w:rPr>
        <w:t>の</w:t>
      </w:r>
      <w:r w:rsidR="000B76B6">
        <w:rPr>
          <w:rFonts w:hAnsi="ＭＳ ゴシック" w:hint="eastAsia"/>
        </w:rPr>
        <w:t>表を添付してください。記載に当たっては、上記（１）～（３）の「記載に当たっての留意事項」を参考に記載してください。</w:t>
      </w:r>
    </w:p>
    <w:p w14:paraId="21BA0662" w14:textId="789390D9" w:rsidR="00210EF2" w:rsidRDefault="00210EF2" w:rsidP="00210EF2">
      <w:pPr>
        <w:autoSpaceDE w:val="0"/>
        <w:autoSpaceDN w:val="0"/>
        <w:ind w:leftChars="200" w:left="630" w:hangingChars="100" w:hanging="210"/>
        <w:jc w:val="left"/>
        <w:rPr>
          <w:rFonts w:hAnsi="ＭＳ ゴシック"/>
        </w:rPr>
      </w:pPr>
    </w:p>
    <w:p w14:paraId="4AE5FBFB" w14:textId="77777777" w:rsidR="00210EF2" w:rsidRDefault="00210EF2" w:rsidP="00210EF2">
      <w:pPr>
        <w:autoSpaceDE w:val="0"/>
        <w:autoSpaceDN w:val="0"/>
        <w:ind w:leftChars="200" w:left="630" w:hangingChars="100" w:hanging="210"/>
        <w:jc w:val="left"/>
        <w:rPr>
          <w:rFonts w:hAnsi="ＭＳ ゴシック"/>
        </w:rPr>
      </w:pPr>
      <w:r>
        <w:rPr>
          <w:rFonts w:hAnsi="ＭＳ ゴシック" w:hint="eastAsia"/>
        </w:rPr>
        <w:t>②　「欠格事由の有無」は、８に基づき、漏れなく該当する□にレ印を記入してください。</w:t>
      </w:r>
    </w:p>
    <w:p w14:paraId="5028DE53" w14:textId="77777777" w:rsidR="00210EF2" w:rsidRPr="00A42E4A" w:rsidRDefault="00210EF2" w:rsidP="006D28A0">
      <w:pPr>
        <w:autoSpaceDE w:val="0"/>
        <w:autoSpaceDN w:val="0"/>
        <w:ind w:leftChars="200" w:left="630" w:hangingChars="100" w:hanging="210"/>
        <w:jc w:val="left"/>
        <w:rPr>
          <w:rFonts w:hAnsi="ＭＳ ゴシック"/>
        </w:rPr>
      </w:pPr>
    </w:p>
    <w:p w14:paraId="7E1A6200" w14:textId="77777777" w:rsidR="000B76B6" w:rsidRDefault="000B76B6" w:rsidP="000B76B6">
      <w:pPr>
        <w:widowControl/>
        <w:jc w:val="left"/>
        <w:rPr>
          <w:rFonts w:hAnsi="ＭＳ ゴシック"/>
        </w:rPr>
      </w:pPr>
      <w:r>
        <w:rPr>
          <w:rFonts w:hAnsi="ＭＳ ゴシック"/>
        </w:rPr>
        <w:br w:type="page"/>
      </w:r>
    </w:p>
    <w:p w14:paraId="552E8393" w14:textId="77777777" w:rsidR="000B76B6" w:rsidRDefault="000B76B6" w:rsidP="000B76B6">
      <w:pPr>
        <w:widowControl/>
        <w:autoSpaceDE w:val="0"/>
        <w:autoSpaceDN w:val="0"/>
        <w:jc w:val="left"/>
        <w:rPr>
          <w:rFonts w:hAnsi="ＭＳ ゴシック"/>
        </w:rPr>
      </w:pPr>
    </w:p>
    <w:p w14:paraId="747A75B1" w14:textId="75E7C4C5" w:rsidR="000B76B6" w:rsidRPr="00B12186" w:rsidRDefault="000B76B6" w:rsidP="00B848AD">
      <w:pPr>
        <w:pStyle w:val="3"/>
        <w:ind w:left="422" w:hangingChars="200" w:hanging="422"/>
        <w:rPr>
          <w:color w:val="FF0000"/>
        </w:rPr>
      </w:pPr>
      <w:bookmarkStart w:id="256" w:name="_Toc132642525"/>
      <w:bookmarkStart w:id="257" w:name="_Toc132713502"/>
      <w:bookmarkStart w:id="258" w:name="_Toc132746827"/>
      <w:bookmarkStart w:id="259" w:name="_Toc132912275"/>
      <w:bookmarkStart w:id="260" w:name="_Toc161403709"/>
      <w:r w:rsidRPr="00B12186">
        <w:rPr>
          <w:rFonts w:hint="eastAsia"/>
        </w:rPr>
        <w:t>（</w:t>
      </w:r>
      <w:r>
        <w:rPr>
          <w:rFonts w:hint="eastAsia"/>
        </w:rPr>
        <w:t>５</w:t>
      </w:r>
      <w:r w:rsidRPr="00B12186">
        <w:rPr>
          <w:rFonts w:hint="eastAsia"/>
        </w:rPr>
        <w:t>）別表第</w:t>
      </w:r>
      <w:r>
        <w:rPr>
          <w:rFonts w:hint="eastAsia"/>
        </w:rPr>
        <w:t>二十一</w:t>
      </w:r>
      <w:r w:rsidRPr="00B12186">
        <w:rPr>
          <w:rFonts w:hint="eastAsia"/>
        </w:rPr>
        <w:t>号「</w:t>
      </w:r>
      <w:r>
        <w:rPr>
          <w:rFonts w:hint="eastAsia"/>
        </w:rPr>
        <w:t>基幹放送の業務認定承継認可申請書</w:t>
      </w:r>
      <w:r w:rsidRPr="00342C82">
        <w:rPr>
          <w:rFonts w:hint="eastAsia"/>
          <w:color w:val="000000" w:themeColor="text1"/>
        </w:rPr>
        <w:t>」「</w:t>
      </w:r>
      <w:r>
        <w:rPr>
          <w:rFonts w:hint="eastAsia"/>
          <w:color w:val="000000" w:themeColor="text1"/>
        </w:rPr>
        <w:t>欠格事由の有無</w:t>
      </w:r>
      <w:r w:rsidRPr="00342C82">
        <w:rPr>
          <w:rFonts w:hint="eastAsia"/>
          <w:color w:val="000000" w:themeColor="text1"/>
        </w:rPr>
        <w:t>」</w:t>
      </w:r>
      <w:bookmarkEnd w:id="256"/>
      <w:bookmarkEnd w:id="257"/>
      <w:bookmarkEnd w:id="258"/>
      <w:bookmarkEnd w:id="259"/>
      <w:bookmarkEnd w:id="260"/>
    </w:p>
    <w:p w14:paraId="1901F898" w14:textId="77777777" w:rsidR="000B76B6" w:rsidRDefault="000B76B6" w:rsidP="000B76B6">
      <w:pPr>
        <w:widowControl/>
        <w:autoSpaceDE w:val="0"/>
        <w:autoSpaceDN w:val="0"/>
        <w:jc w:val="left"/>
        <w:rPr>
          <w:rFonts w:hAnsi="ＭＳ ゴシック"/>
        </w:rPr>
      </w:pPr>
    </w:p>
    <w:p w14:paraId="7BAAAB45" w14:textId="77777777" w:rsidR="000B76B6" w:rsidRPr="00B12186" w:rsidRDefault="000B76B6" w:rsidP="000B76B6">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5D795DEA" w14:textId="77777777" w:rsidR="000B76B6" w:rsidRDefault="000B76B6" w:rsidP="000B76B6">
      <w:pPr>
        <w:widowControl/>
        <w:autoSpaceDE w:val="0"/>
        <w:autoSpaceDN w:val="0"/>
        <w:jc w:val="left"/>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0B76B6" w14:paraId="1BE6152D" w14:textId="77777777" w:rsidTr="00E96C58">
        <w:tc>
          <w:tcPr>
            <w:tcW w:w="8494" w:type="dxa"/>
          </w:tcPr>
          <w:p w14:paraId="1414D0EC" w14:textId="72270BE7" w:rsidR="000B76B6" w:rsidRPr="001F01C3" w:rsidRDefault="000B76B6" w:rsidP="00504CBE">
            <w:pPr>
              <w:kinsoku w:val="0"/>
              <w:wordWrap w:val="0"/>
              <w:autoSpaceDE w:val="0"/>
              <w:autoSpaceDN w:val="0"/>
              <w:ind w:leftChars="200" w:left="630" w:hangingChars="100" w:hanging="210"/>
            </w:pPr>
            <w:r w:rsidRPr="001F01C3">
              <w:rPr>
                <w:rFonts w:hint="eastAsia"/>
              </w:rPr>
              <w:t>６　別表第六号の注に定める役員、議決権の総数及び</w:t>
            </w:r>
            <w:r w:rsidR="00983F21">
              <w:rPr>
                <w:rFonts w:hint="eastAsia"/>
              </w:rPr>
              <w:t>議決権割合</w:t>
            </w:r>
            <w:r w:rsidR="00487B51">
              <w:rPr>
                <w:rFonts w:hint="eastAsia"/>
              </w:rPr>
              <w:t>に関する事項の</w:t>
            </w:r>
            <w:r w:rsidRPr="001F01C3">
              <w:rPr>
                <w:rFonts w:hint="eastAsia"/>
              </w:rPr>
              <w:t>様式、別表第七号の様式による事業計画書、別表第八号の様式による事業収支見積り並びに別表第九号の様式による基幹放送の業務を維持するに足りる技術的能力</w:t>
            </w:r>
          </w:p>
          <w:p w14:paraId="7D9FAB52" w14:textId="77777777" w:rsidR="000B76B6" w:rsidRPr="001F01C3" w:rsidRDefault="000B76B6" w:rsidP="00504CBE">
            <w:pPr>
              <w:kinsoku w:val="0"/>
              <w:wordWrap w:val="0"/>
              <w:autoSpaceDE w:val="0"/>
              <w:autoSpaceDN w:val="0"/>
              <w:ind w:leftChars="200" w:left="630" w:hangingChars="100" w:hanging="210"/>
            </w:pPr>
            <w:r w:rsidRPr="001F01C3">
              <w:rPr>
                <w:rFonts w:hint="eastAsia"/>
              </w:rPr>
              <w:t>７　欠格事由に関する事項（法第</w:t>
            </w:r>
            <w:r w:rsidRPr="001F01C3">
              <w:t>93条第１項第７号の欠格事由の有無について記載するものとし、同欄の</w:t>
            </w:r>
            <w:r w:rsidRPr="001F01C3">
              <w:t>□</w:t>
            </w:r>
            <w:r w:rsidRPr="001F01C3">
              <w:t>には、該当する</w:t>
            </w:r>
            <w:r w:rsidRPr="001F01C3">
              <w:rPr>
                <w:rFonts w:hint="eastAsia"/>
              </w:rPr>
              <w:t>事項</w:t>
            </w:r>
            <w:r w:rsidRPr="001F01C3">
              <w:t>にレ</w:t>
            </w:r>
            <w:r w:rsidRPr="001F01C3">
              <w:rPr>
                <w:rFonts w:hint="eastAsia"/>
              </w:rPr>
              <w:t>印</w:t>
            </w:r>
            <w:r w:rsidRPr="001F01C3">
              <w:t>を付け、併せて欠格事由に該当しない事実を証する書面を添付すること。</w:t>
            </w:r>
            <w:r w:rsidRPr="001F01C3">
              <w:rPr>
                <w:rFonts w:hint="eastAsia"/>
              </w:rPr>
              <w:t>ただし、衛星基幹放送、移動受信用地上基幹放送又はコミュニティ放送の業務を行おうとする場合にあつては、同号ホを除く。</w:t>
            </w:r>
            <w:r w:rsidRPr="001F01C3">
              <w:t>）</w:t>
            </w:r>
          </w:p>
          <w:tbl>
            <w:tblPr>
              <w:tblStyle w:val="12"/>
              <w:tblW w:w="8108" w:type="dxa"/>
              <w:tblInd w:w="142" w:type="dxa"/>
              <w:tblLook w:val="04A0" w:firstRow="1" w:lastRow="0" w:firstColumn="1" w:lastColumn="0" w:noHBand="0" w:noVBand="1"/>
            </w:tblPr>
            <w:tblGrid>
              <w:gridCol w:w="1020"/>
              <w:gridCol w:w="4536"/>
              <w:gridCol w:w="2552"/>
            </w:tblGrid>
            <w:tr w:rsidR="000B76B6" w:rsidRPr="00D23D94" w14:paraId="285E825C" w14:textId="77777777" w:rsidTr="00504CBE">
              <w:tc>
                <w:tcPr>
                  <w:tcW w:w="1020" w:type="dxa"/>
                  <w:vMerge w:val="restart"/>
                  <w:vAlign w:val="center"/>
                </w:tcPr>
                <w:p w14:paraId="717C74D4" w14:textId="77777777" w:rsidR="000B76B6" w:rsidRPr="00505BC7" w:rsidRDefault="000B76B6" w:rsidP="00504CBE">
                  <w:pPr>
                    <w:widowControl/>
                    <w:kinsoku w:val="0"/>
                    <w:wordWrap w:val="0"/>
                    <w:autoSpaceDE w:val="0"/>
                    <w:autoSpaceDN w:val="0"/>
                    <w:rPr>
                      <w:rFonts w:hAnsi="ＭＳ 明朝" w:cs="ＭＳ Ｐゴシック"/>
                      <w:szCs w:val="16"/>
                    </w:rPr>
                  </w:pPr>
                  <w:r w:rsidRPr="00505BC7">
                    <w:rPr>
                      <w:rFonts w:hAnsi="ＭＳ 明朝" w:cs="ＭＳ Ｐゴシック" w:hint="eastAsia"/>
                      <w:szCs w:val="16"/>
                    </w:rPr>
                    <w:t>欠格事由の有無</w:t>
                  </w:r>
                </w:p>
              </w:tc>
              <w:tc>
                <w:tcPr>
                  <w:tcW w:w="4536" w:type="dxa"/>
                  <w:vAlign w:val="center"/>
                </w:tcPr>
                <w:p w14:paraId="4E9AD596" w14:textId="77777777" w:rsidR="000B76B6" w:rsidRPr="00505BC7" w:rsidRDefault="000B76B6" w:rsidP="00504CBE">
                  <w:pPr>
                    <w:widowControl/>
                    <w:kinsoku w:val="0"/>
                    <w:wordWrap w:val="0"/>
                    <w:autoSpaceDE w:val="0"/>
                    <w:autoSpaceDN w:val="0"/>
                    <w:jc w:val="left"/>
                    <w:rPr>
                      <w:rFonts w:hAnsi="ＭＳ 明朝" w:cs="ＭＳ Ｐゴシック"/>
                      <w:szCs w:val="16"/>
                    </w:rPr>
                  </w:pPr>
                  <w:r w:rsidRPr="00505BC7">
                    <w:rPr>
                      <w:rFonts w:hAnsi="ＭＳ 明朝" w:hint="eastAsia"/>
                    </w:rPr>
                    <w:t>国籍等（法第</w:t>
                  </w:r>
                  <w:r w:rsidRPr="00505BC7">
                    <w:rPr>
                      <w:rFonts w:hAnsi="ＭＳ 明朝"/>
                    </w:rPr>
                    <w:t>93</w:t>
                  </w:r>
                  <w:r w:rsidRPr="00505BC7">
                    <w:rPr>
                      <w:rFonts w:hAnsi="ＭＳ 明朝" w:hint="eastAsia"/>
                    </w:rPr>
                    <w:t>条第１項第７号イからハまで）</w:t>
                  </w:r>
                </w:p>
              </w:tc>
              <w:tc>
                <w:tcPr>
                  <w:tcW w:w="2552" w:type="dxa"/>
                  <w:vAlign w:val="center"/>
                </w:tcPr>
                <w:p w14:paraId="2500BCFA" w14:textId="77777777" w:rsidR="000B76B6" w:rsidRPr="00505BC7" w:rsidRDefault="000B76B6" w:rsidP="00504CBE">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0B76B6" w:rsidRPr="00D23D94" w14:paraId="51B2E927" w14:textId="77777777" w:rsidTr="00504CBE">
              <w:tc>
                <w:tcPr>
                  <w:tcW w:w="1020" w:type="dxa"/>
                  <w:vMerge/>
                </w:tcPr>
                <w:p w14:paraId="4CBBDE76" w14:textId="77777777" w:rsidR="000B76B6" w:rsidRPr="00505BC7" w:rsidRDefault="000B76B6" w:rsidP="00504CBE">
                  <w:pPr>
                    <w:widowControl/>
                    <w:kinsoku w:val="0"/>
                    <w:wordWrap w:val="0"/>
                    <w:autoSpaceDE w:val="0"/>
                    <w:autoSpaceDN w:val="0"/>
                    <w:jc w:val="center"/>
                    <w:rPr>
                      <w:rFonts w:hAnsi="ＭＳ 明朝" w:cs="ＭＳ Ｐゴシック"/>
                      <w:szCs w:val="16"/>
                    </w:rPr>
                  </w:pPr>
                </w:p>
              </w:tc>
              <w:tc>
                <w:tcPr>
                  <w:tcW w:w="4536" w:type="dxa"/>
                  <w:vAlign w:val="center"/>
                </w:tcPr>
                <w:p w14:paraId="5E5222F1" w14:textId="77777777" w:rsidR="000B76B6" w:rsidRPr="00505BC7" w:rsidRDefault="000B76B6" w:rsidP="00504CBE">
                  <w:pPr>
                    <w:widowControl/>
                    <w:kinsoku w:val="0"/>
                    <w:wordWrap w:val="0"/>
                    <w:autoSpaceDE w:val="0"/>
                    <w:autoSpaceDN w:val="0"/>
                    <w:jc w:val="left"/>
                    <w:rPr>
                      <w:rFonts w:hAnsi="ＭＳ 明朝" w:cs="ＭＳ Ｐゴシック"/>
                      <w:szCs w:val="16"/>
                    </w:rPr>
                  </w:pPr>
                  <w:r w:rsidRPr="00505BC7">
                    <w:rPr>
                      <w:rFonts w:hAnsi="ＭＳ 明朝" w:hint="eastAsia"/>
                    </w:rPr>
                    <w:t>特定役員（同号ニ）</w:t>
                  </w:r>
                </w:p>
              </w:tc>
              <w:tc>
                <w:tcPr>
                  <w:tcW w:w="2552" w:type="dxa"/>
                  <w:vAlign w:val="center"/>
                </w:tcPr>
                <w:p w14:paraId="10135BBC" w14:textId="77777777" w:rsidR="000B76B6" w:rsidRPr="00505BC7" w:rsidRDefault="000B76B6" w:rsidP="00504CBE">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0B76B6" w:rsidRPr="00D23D94" w14:paraId="2C1BCFAC" w14:textId="77777777" w:rsidTr="00504CBE">
              <w:tc>
                <w:tcPr>
                  <w:tcW w:w="1020" w:type="dxa"/>
                  <w:vMerge/>
                </w:tcPr>
                <w:p w14:paraId="57A75D4D" w14:textId="77777777" w:rsidR="000B76B6" w:rsidRPr="00505BC7" w:rsidRDefault="000B76B6" w:rsidP="00504CBE">
                  <w:pPr>
                    <w:widowControl/>
                    <w:kinsoku w:val="0"/>
                    <w:wordWrap w:val="0"/>
                    <w:autoSpaceDE w:val="0"/>
                    <w:autoSpaceDN w:val="0"/>
                    <w:jc w:val="center"/>
                    <w:rPr>
                      <w:rFonts w:hAnsi="ＭＳ 明朝" w:cs="ＭＳ Ｐゴシック"/>
                      <w:szCs w:val="16"/>
                    </w:rPr>
                  </w:pPr>
                </w:p>
              </w:tc>
              <w:tc>
                <w:tcPr>
                  <w:tcW w:w="4536" w:type="dxa"/>
                  <w:vAlign w:val="center"/>
                </w:tcPr>
                <w:p w14:paraId="4AB32E89" w14:textId="77777777" w:rsidR="000B76B6" w:rsidRPr="00505BC7" w:rsidRDefault="000B76B6" w:rsidP="00504CBE">
                  <w:pPr>
                    <w:widowControl/>
                    <w:kinsoku w:val="0"/>
                    <w:wordWrap w:val="0"/>
                    <w:autoSpaceDE w:val="0"/>
                    <w:autoSpaceDN w:val="0"/>
                    <w:jc w:val="left"/>
                    <w:rPr>
                      <w:rFonts w:hAnsi="ＭＳ 明朝" w:cs="ＭＳ Ｐゴシック"/>
                      <w:szCs w:val="16"/>
                    </w:rPr>
                  </w:pPr>
                  <w:r w:rsidRPr="00505BC7">
                    <w:rPr>
                      <w:rFonts w:hAnsi="ＭＳ 明朝" w:hint="eastAsia"/>
                    </w:rPr>
                    <w:t>議決権の割合（同号ニ及びホ）</w:t>
                  </w:r>
                </w:p>
              </w:tc>
              <w:tc>
                <w:tcPr>
                  <w:tcW w:w="2552" w:type="dxa"/>
                  <w:vAlign w:val="center"/>
                </w:tcPr>
                <w:p w14:paraId="570D1642" w14:textId="77777777" w:rsidR="000B76B6" w:rsidRPr="00505BC7" w:rsidRDefault="000B76B6" w:rsidP="00504CBE">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0B76B6" w:rsidRPr="00D23D94" w14:paraId="22A8AC1D" w14:textId="77777777" w:rsidTr="00504CBE">
              <w:tc>
                <w:tcPr>
                  <w:tcW w:w="1020" w:type="dxa"/>
                  <w:vMerge/>
                </w:tcPr>
                <w:p w14:paraId="41FAD054" w14:textId="77777777" w:rsidR="000B76B6" w:rsidRPr="00505BC7" w:rsidRDefault="000B76B6" w:rsidP="00504CBE">
                  <w:pPr>
                    <w:widowControl/>
                    <w:kinsoku w:val="0"/>
                    <w:wordWrap w:val="0"/>
                    <w:autoSpaceDE w:val="0"/>
                    <w:autoSpaceDN w:val="0"/>
                    <w:jc w:val="center"/>
                    <w:rPr>
                      <w:rFonts w:hAnsi="ＭＳ 明朝" w:cs="ＭＳ Ｐゴシック"/>
                      <w:szCs w:val="16"/>
                    </w:rPr>
                  </w:pPr>
                </w:p>
              </w:tc>
              <w:tc>
                <w:tcPr>
                  <w:tcW w:w="4536" w:type="dxa"/>
                  <w:vAlign w:val="center"/>
                </w:tcPr>
                <w:p w14:paraId="4E16EDFF" w14:textId="77777777" w:rsidR="000B76B6" w:rsidRPr="00505BC7" w:rsidRDefault="000B76B6" w:rsidP="00504CBE">
                  <w:pPr>
                    <w:widowControl/>
                    <w:kinsoku w:val="0"/>
                    <w:wordWrap w:val="0"/>
                    <w:autoSpaceDE w:val="0"/>
                    <w:autoSpaceDN w:val="0"/>
                    <w:jc w:val="left"/>
                    <w:rPr>
                      <w:rFonts w:hAnsi="ＭＳ 明朝" w:cs="ＭＳ Ｐゴシック"/>
                      <w:szCs w:val="16"/>
                    </w:rPr>
                  </w:pPr>
                  <w:r w:rsidRPr="00505BC7">
                    <w:rPr>
                      <w:rFonts w:hAnsi="ＭＳ 明朝" w:hint="eastAsia"/>
                    </w:rPr>
                    <w:t>処分歴等（同号ヘからルまで）</w:t>
                  </w:r>
                </w:p>
              </w:tc>
              <w:tc>
                <w:tcPr>
                  <w:tcW w:w="2552" w:type="dxa"/>
                  <w:vAlign w:val="center"/>
                </w:tcPr>
                <w:p w14:paraId="60B5346A" w14:textId="77777777" w:rsidR="000B76B6" w:rsidRPr="00505BC7" w:rsidRDefault="000B76B6" w:rsidP="00504CBE">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bl>
          <w:p w14:paraId="3BDF93B3" w14:textId="77777777" w:rsidR="000B76B6" w:rsidRPr="009F5585" w:rsidRDefault="000B76B6" w:rsidP="00504CBE">
            <w:pPr>
              <w:autoSpaceDE w:val="0"/>
              <w:autoSpaceDN w:val="0"/>
              <w:ind w:leftChars="100" w:left="420" w:hangingChars="100" w:hanging="210"/>
              <w:rPr>
                <w:rFonts w:hAnsi="ＭＳ ゴシック"/>
              </w:rPr>
            </w:pPr>
          </w:p>
          <w:p w14:paraId="0B321897" w14:textId="77777777" w:rsidR="000B76B6" w:rsidRPr="00DC334F" w:rsidRDefault="000B76B6" w:rsidP="00504CBE">
            <w:pPr>
              <w:autoSpaceDE w:val="0"/>
              <w:autoSpaceDN w:val="0"/>
              <w:rPr>
                <w:rFonts w:hAnsi="ＭＳ ゴシック"/>
              </w:rPr>
            </w:pPr>
          </w:p>
        </w:tc>
      </w:tr>
    </w:tbl>
    <w:p w14:paraId="64C71B4A" w14:textId="77777777" w:rsidR="000B76B6" w:rsidRDefault="000B76B6" w:rsidP="000B76B6">
      <w:pPr>
        <w:autoSpaceDE w:val="0"/>
        <w:autoSpaceDN w:val="0"/>
        <w:rPr>
          <w:rFonts w:hAnsi="ＭＳ ゴシック"/>
        </w:rPr>
      </w:pPr>
    </w:p>
    <w:p w14:paraId="456ECBB6" w14:textId="77777777" w:rsidR="000B76B6" w:rsidRDefault="000B76B6" w:rsidP="000B76B6">
      <w:pPr>
        <w:autoSpaceDE w:val="0"/>
        <w:autoSpaceDN w:val="0"/>
        <w:jc w:val="center"/>
        <w:rPr>
          <w:rFonts w:hAnsi="ＭＳ ゴシック"/>
        </w:rPr>
      </w:pPr>
      <w:r w:rsidRPr="00B12186">
        <w:rPr>
          <w:rFonts w:hAnsi="ＭＳ ゴシック" w:hint="eastAsia"/>
          <w:shd w:val="pct15" w:color="auto" w:fill="FFFFFF"/>
        </w:rPr>
        <w:t>【記載に当たっての留意事項】</w:t>
      </w:r>
    </w:p>
    <w:p w14:paraId="4689D930" w14:textId="77777777" w:rsidR="000B76B6" w:rsidRDefault="000B76B6" w:rsidP="000B76B6">
      <w:pPr>
        <w:autoSpaceDE w:val="0"/>
        <w:autoSpaceDN w:val="0"/>
        <w:jc w:val="center"/>
        <w:rPr>
          <w:rFonts w:hAnsi="ＭＳ ゴシック"/>
        </w:rPr>
      </w:pPr>
    </w:p>
    <w:p w14:paraId="315DD8A3" w14:textId="1B8D9F0B" w:rsidR="000B76B6" w:rsidRDefault="00210EF2" w:rsidP="006D28A0">
      <w:pPr>
        <w:autoSpaceDE w:val="0"/>
        <w:autoSpaceDN w:val="0"/>
        <w:ind w:leftChars="200" w:left="630" w:hangingChars="100" w:hanging="210"/>
        <w:jc w:val="left"/>
        <w:rPr>
          <w:rFonts w:hAnsi="ＭＳ ゴシック"/>
        </w:rPr>
      </w:pPr>
      <w:r>
        <w:rPr>
          <w:rFonts w:hAnsi="ＭＳ ゴシック" w:hint="eastAsia"/>
        </w:rPr>
        <w:t>①　６</w:t>
      </w:r>
      <w:r w:rsidR="000B76B6">
        <w:rPr>
          <w:rFonts w:hAnsi="ＭＳ ゴシック" w:hint="eastAsia"/>
        </w:rPr>
        <w:t>にあるとおり、</w:t>
      </w:r>
      <w:r w:rsidR="000B76B6" w:rsidRPr="00865365">
        <w:rPr>
          <w:rFonts w:hAnsi="ＭＳ ゴシック" w:hint="eastAsia"/>
        </w:rPr>
        <w:t>別表第六</w:t>
      </w:r>
      <w:r w:rsidR="000B76B6">
        <w:rPr>
          <w:rFonts w:hAnsi="ＭＳ ゴシック" w:hint="eastAsia"/>
        </w:rPr>
        <w:t>の一</w:t>
      </w:r>
      <w:r w:rsidR="000B76B6" w:rsidRPr="00865365">
        <w:rPr>
          <w:rFonts w:hAnsi="ＭＳ ゴシック" w:hint="eastAsia"/>
        </w:rPr>
        <w:t>号の注</w:t>
      </w:r>
      <w:r w:rsidR="008C074C">
        <w:rPr>
          <w:rFonts w:hAnsi="ＭＳ ゴシック" w:hint="eastAsia"/>
        </w:rPr>
        <w:t>６</w:t>
      </w:r>
      <w:r w:rsidR="000B76B6" w:rsidRPr="00865365">
        <w:rPr>
          <w:rFonts w:hAnsi="ＭＳ ゴシック" w:hint="eastAsia"/>
        </w:rPr>
        <w:t>に定める役員</w:t>
      </w:r>
      <w:r w:rsidR="000B76B6">
        <w:rPr>
          <w:rFonts w:hAnsi="ＭＳ ゴシック" w:hint="eastAsia"/>
        </w:rPr>
        <w:t>の表</w:t>
      </w:r>
      <w:r w:rsidR="000B76B6" w:rsidRPr="00865365">
        <w:rPr>
          <w:rFonts w:hAnsi="ＭＳ ゴシック" w:hint="eastAsia"/>
        </w:rPr>
        <w:t>、</w:t>
      </w:r>
      <w:r w:rsidR="000B76B6">
        <w:rPr>
          <w:rFonts w:hAnsi="ＭＳ ゴシック" w:hint="eastAsia"/>
        </w:rPr>
        <w:t>注７に定める</w:t>
      </w:r>
      <w:r w:rsidR="000B76B6" w:rsidRPr="00865365">
        <w:rPr>
          <w:rFonts w:hAnsi="ＭＳ ゴシック" w:hint="eastAsia"/>
        </w:rPr>
        <w:t>議決権の総数及び</w:t>
      </w:r>
      <w:r w:rsidR="00983F21">
        <w:rPr>
          <w:rFonts w:hAnsi="ＭＳ ゴシック" w:hint="eastAsia"/>
        </w:rPr>
        <w:t>議決権割合</w:t>
      </w:r>
      <w:r w:rsidR="000B76B6">
        <w:rPr>
          <w:rFonts w:hAnsi="ＭＳ ゴシック" w:hint="eastAsia"/>
        </w:rPr>
        <w:t>に関する事項</w:t>
      </w:r>
      <w:r w:rsidR="000B76B6" w:rsidRPr="00865365">
        <w:rPr>
          <w:rFonts w:hAnsi="ＭＳ ゴシック" w:hint="eastAsia"/>
        </w:rPr>
        <w:t>の</w:t>
      </w:r>
      <w:r w:rsidR="000B76B6">
        <w:rPr>
          <w:rFonts w:hAnsi="ＭＳ ゴシック" w:hint="eastAsia"/>
        </w:rPr>
        <w:t>表を添付してください。記載に当たっては、上記（１）～（３）の「記載に当たっての留意事項」を参考に記載してください。</w:t>
      </w:r>
    </w:p>
    <w:p w14:paraId="784CA2A7" w14:textId="77777777" w:rsidR="000B76B6" w:rsidRPr="00D85999" w:rsidRDefault="000B76B6" w:rsidP="000B76B6">
      <w:pPr>
        <w:autoSpaceDE w:val="0"/>
        <w:autoSpaceDN w:val="0"/>
        <w:ind w:leftChars="100" w:left="420" w:hangingChars="100" w:hanging="210"/>
        <w:jc w:val="left"/>
        <w:rPr>
          <w:rFonts w:hAnsi="ＭＳ ゴシック"/>
        </w:rPr>
      </w:pPr>
    </w:p>
    <w:p w14:paraId="7400A040" w14:textId="4172A701" w:rsidR="00210EF2" w:rsidRDefault="00210EF2" w:rsidP="00210EF2">
      <w:pPr>
        <w:autoSpaceDE w:val="0"/>
        <w:autoSpaceDN w:val="0"/>
        <w:ind w:leftChars="200" w:left="630" w:hangingChars="100" w:hanging="210"/>
        <w:jc w:val="left"/>
        <w:rPr>
          <w:rFonts w:hAnsi="ＭＳ ゴシック"/>
        </w:rPr>
      </w:pPr>
      <w:r>
        <w:rPr>
          <w:rFonts w:hAnsi="ＭＳ ゴシック" w:hint="eastAsia"/>
        </w:rPr>
        <w:t>②　「欠格事由の有無」は、７に基づき、漏れなく該当する□にレ印を記入してください。</w:t>
      </w:r>
    </w:p>
    <w:p w14:paraId="2F08DEC6" w14:textId="77777777" w:rsidR="000B76B6" w:rsidRPr="00A42E4A" w:rsidRDefault="000B76B6" w:rsidP="000B76B6">
      <w:pPr>
        <w:widowControl/>
        <w:autoSpaceDE w:val="0"/>
        <w:autoSpaceDN w:val="0"/>
        <w:jc w:val="left"/>
        <w:rPr>
          <w:rFonts w:hAnsi="ＭＳ ゴシック"/>
        </w:rPr>
      </w:pPr>
    </w:p>
    <w:p w14:paraId="02572062" w14:textId="77777777" w:rsidR="000B76B6" w:rsidRDefault="000B76B6" w:rsidP="000B76B6">
      <w:pPr>
        <w:widowControl/>
        <w:autoSpaceDE w:val="0"/>
        <w:autoSpaceDN w:val="0"/>
        <w:jc w:val="left"/>
        <w:rPr>
          <w:rFonts w:hAnsi="ＭＳ ゴシック"/>
          <w:szCs w:val="21"/>
        </w:rPr>
      </w:pPr>
      <w:r>
        <w:rPr>
          <w:rFonts w:hAnsi="ＭＳ ゴシック"/>
          <w:szCs w:val="21"/>
        </w:rPr>
        <w:br w:type="page"/>
      </w:r>
    </w:p>
    <w:p w14:paraId="638209E5" w14:textId="2652AD24" w:rsidR="000B76B6" w:rsidRPr="00DB420B" w:rsidRDefault="000B76B6" w:rsidP="00B848AD">
      <w:pPr>
        <w:pStyle w:val="3"/>
        <w:rPr>
          <w:sz w:val="24"/>
        </w:rPr>
      </w:pPr>
      <w:bookmarkStart w:id="261" w:name="_Toc132912276"/>
      <w:bookmarkStart w:id="262" w:name="_Toc161403710"/>
      <w:r w:rsidRPr="00DB420B">
        <w:rPr>
          <w:rFonts w:hint="eastAsia"/>
          <w:sz w:val="24"/>
        </w:rPr>
        <w:lastRenderedPageBreak/>
        <w:t>２　変更届出</w:t>
      </w:r>
      <w:bookmarkEnd w:id="261"/>
      <w:bookmarkEnd w:id="262"/>
    </w:p>
    <w:p w14:paraId="0EC27C2D" w14:textId="272A856D" w:rsidR="000B76B6" w:rsidRDefault="000B76B6" w:rsidP="00B848AD">
      <w:pPr>
        <w:autoSpaceDE w:val="0"/>
        <w:autoSpaceDN w:val="0"/>
        <w:ind w:leftChars="100" w:left="210" w:firstLineChars="100" w:firstLine="210"/>
        <w:rPr>
          <w:rFonts w:hAnsi="ＭＳ ゴシック"/>
          <w:szCs w:val="21"/>
        </w:rPr>
      </w:pPr>
      <w:r>
        <w:rPr>
          <w:rFonts w:hint="eastAsia"/>
        </w:rPr>
        <w:t>コミュニティ放送の業務の認定に係る</w:t>
      </w:r>
      <w:r>
        <w:rPr>
          <w:rFonts w:hAnsi="ＭＳ ゴシック" w:hint="eastAsia"/>
          <w:szCs w:val="21"/>
        </w:rPr>
        <w:t>変更届出</w:t>
      </w:r>
      <w:r w:rsidRPr="009D0C0E">
        <w:rPr>
          <w:rFonts w:hAnsi="ＭＳ ゴシック" w:hint="eastAsia"/>
          <w:szCs w:val="21"/>
        </w:rPr>
        <w:t>に</w:t>
      </w:r>
      <w:r>
        <w:rPr>
          <w:rFonts w:hAnsi="ＭＳ ゴシック" w:hint="eastAsia"/>
          <w:szCs w:val="21"/>
        </w:rPr>
        <w:t>用いられる外資規制関係事項の</w:t>
      </w:r>
      <w:r w:rsidRPr="009D0C0E">
        <w:rPr>
          <w:rFonts w:hAnsi="ＭＳ ゴシック" w:hint="eastAsia"/>
          <w:szCs w:val="21"/>
        </w:rPr>
        <w:t>様式は</w:t>
      </w:r>
      <w:r>
        <w:rPr>
          <w:rFonts w:hAnsi="ＭＳ ゴシック" w:hint="eastAsia"/>
          <w:szCs w:val="21"/>
        </w:rPr>
        <w:t>、</w:t>
      </w:r>
      <w:r w:rsidRPr="009D0C0E">
        <w:rPr>
          <w:rFonts w:hAnsi="ＭＳ ゴシック" w:hint="eastAsia"/>
          <w:szCs w:val="21"/>
        </w:rPr>
        <w:t>次表のとおりです。これら</w:t>
      </w:r>
      <w:r>
        <w:rPr>
          <w:rFonts w:hAnsi="ＭＳ ゴシック" w:hint="eastAsia"/>
          <w:szCs w:val="21"/>
        </w:rPr>
        <w:t>の様式への記載に当たっては、（１）から（３）に示す「</w:t>
      </w:r>
      <w:r w:rsidRPr="009D0C0E">
        <w:rPr>
          <w:rFonts w:hAnsi="ＭＳ ゴシック" w:hint="eastAsia"/>
          <w:szCs w:val="21"/>
        </w:rPr>
        <w:t>記載例</w:t>
      </w:r>
      <w:r>
        <w:rPr>
          <w:rFonts w:hAnsi="ＭＳ ゴシック" w:hint="eastAsia"/>
          <w:szCs w:val="21"/>
        </w:rPr>
        <w:t>」</w:t>
      </w:r>
      <w:r w:rsidRPr="009D0C0E">
        <w:rPr>
          <w:rFonts w:hAnsi="ＭＳ ゴシック" w:hint="eastAsia"/>
          <w:szCs w:val="21"/>
        </w:rPr>
        <w:t>及び</w:t>
      </w:r>
      <w:r>
        <w:rPr>
          <w:rFonts w:hAnsi="ＭＳ ゴシック" w:hint="eastAsia"/>
          <w:szCs w:val="21"/>
        </w:rPr>
        <w:t>「</w:t>
      </w:r>
      <w:r w:rsidRPr="009D0C0E">
        <w:rPr>
          <w:rFonts w:hAnsi="ＭＳ ゴシック" w:hint="eastAsia"/>
          <w:szCs w:val="21"/>
        </w:rPr>
        <w:t>記載に当たっての留意事項</w:t>
      </w:r>
      <w:r>
        <w:rPr>
          <w:rFonts w:hAnsi="ＭＳ ゴシック" w:hint="eastAsia"/>
          <w:szCs w:val="21"/>
        </w:rPr>
        <w:t>」を参照願います。</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tblGrid>
      <w:tr w:rsidR="000B76B6" w14:paraId="032DE5BE" w14:textId="77777777" w:rsidTr="00E96C58">
        <w:tc>
          <w:tcPr>
            <w:tcW w:w="8221" w:type="dxa"/>
            <w:shd w:val="clear" w:color="auto" w:fill="D9D9D9" w:themeFill="background1" w:themeFillShade="D9"/>
          </w:tcPr>
          <w:p w14:paraId="562276A1" w14:textId="77777777" w:rsidR="000B76B6" w:rsidRPr="00B12186" w:rsidRDefault="000B76B6" w:rsidP="00504CBE">
            <w:pPr>
              <w:autoSpaceDE w:val="0"/>
              <w:autoSpaceDN w:val="0"/>
              <w:jc w:val="center"/>
              <w:rPr>
                <w:rFonts w:hAnsi="ＭＳ ゴシック"/>
                <w:b/>
              </w:rPr>
            </w:pPr>
            <w:r w:rsidRPr="00B309A7">
              <w:rPr>
                <w:rFonts w:hAnsi="ＭＳ ゴシック" w:hint="eastAsia"/>
                <w:b/>
              </w:rPr>
              <w:t>様式</w:t>
            </w:r>
          </w:p>
        </w:tc>
      </w:tr>
      <w:tr w:rsidR="000B76B6" w14:paraId="6534C69F" w14:textId="77777777" w:rsidTr="00E96C58">
        <w:tc>
          <w:tcPr>
            <w:tcW w:w="8221" w:type="dxa"/>
          </w:tcPr>
          <w:p w14:paraId="12D3690B" w14:textId="7D452844" w:rsidR="000B76B6" w:rsidRDefault="004B38A9" w:rsidP="00504CBE">
            <w:pPr>
              <w:autoSpaceDE w:val="0"/>
              <w:autoSpaceDN w:val="0"/>
              <w:rPr>
                <w:rFonts w:hAnsi="ＭＳ ゴシック"/>
              </w:rPr>
            </w:pPr>
            <w:r>
              <w:rPr>
                <w:rFonts w:hAnsi="ＭＳ ゴシック" w:hint="eastAsia"/>
              </w:rPr>
              <w:t>○</w:t>
            </w:r>
            <w:r w:rsidR="000B76B6">
              <w:rPr>
                <w:rFonts w:hAnsi="ＭＳ ゴシック" w:hint="eastAsia"/>
              </w:rPr>
              <w:t>放送法施行規則</w:t>
            </w:r>
          </w:p>
          <w:p w14:paraId="53717542" w14:textId="77777777" w:rsidR="000B76B6" w:rsidRPr="00DB420B" w:rsidRDefault="000B76B6" w:rsidP="00504CBE">
            <w:pPr>
              <w:autoSpaceDE w:val="0"/>
              <w:autoSpaceDN w:val="0"/>
              <w:ind w:firstLineChars="100" w:firstLine="210"/>
              <w:rPr>
                <w:rFonts w:hAnsi="ＭＳ ゴシック"/>
              </w:rPr>
            </w:pPr>
            <w:r>
              <w:rPr>
                <w:rFonts w:hAnsi="ＭＳ ゴシック" w:hint="eastAsia"/>
              </w:rPr>
              <w:t>・別表第十九</w:t>
            </w:r>
            <w:r w:rsidRPr="00DB420B">
              <w:rPr>
                <w:rFonts w:hAnsi="ＭＳ ゴシック" w:hint="eastAsia"/>
              </w:rPr>
              <w:t>号「</w:t>
            </w:r>
            <w:r>
              <w:rPr>
                <w:rFonts w:hAnsi="ＭＳ ゴシック" w:hint="eastAsia"/>
              </w:rPr>
              <w:t>放送事項等の変更届出書</w:t>
            </w:r>
            <w:r w:rsidRPr="00DB420B">
              <w:rPr>
                <w:rFonts w:hAnsi="ＭＳ ゴシック" w:hint="eastAsia"/>
              </w:rPr>
              <w:t>」</w:t>
            </w:r>
          </w:p>
          <w:p w14:paraId="42AC408A" w14:textId="2E6781F1" w:rsidR="000B76B6" w:rsidRDefault="000B76B6" w:rsidP="00504CBE">
            <w:pPr>
              <w:autoSpaceDE w:val="0"/>
              <w:autoSpaceDN w:val="0"/>
              <w:ind w:leftChars="100" w:left="210"/>
              <w:rPr>
                <w:rFonts w:hAnsi="ＭＳ ゴシック"/>
              </w:rPr>
            </w:pPr>
            <w:r w:rsidRPr="00617B22">
              <w:rPr>
                <w:rFonts w:hAnsi="ＭＳ ゴシック" w:hint="eastAsia"/>
              </w:rPr>
              <w:t>・</w:t>
            </w:r>
            <w:r w:rsidRPr="00342C82">
              <w:rPr>
                <w:rFonts w:hAnsi="ＭＳ ゴシック" w:hint="eastAsia"/>
                <w:color w:val="000000" w:themeColor="text1"/>
              </w:rPr>
              <w:t>別表第</w:t>
            </w:r>
            <w:r>
              <w:rPr>
                <w:rFonts w:hAnsi="ＭＳ ゴシック" w:hint="eastAsia"/>
                <w:color w:val="000000" w:themeColor="text1"/>
              </w:rPr>
              <w:t>六の一</w:t>
            </w:r>
            <w:r w:rsidRPr="00342C82">
              <w:rPr>
                <w:rFonts w:hAnsi="ＭＳ ゴシック" w:hint="eastAsia"/>
                <w:color w:val="000000" w:themeColor="text1"/>
              </w:rPr>
              <w:t>号「</w:t>
            </w:r>
            <w:r>
              <w:rPr>
                <w:rFonts w:hAnsi="ＭＳ ゴシック" w:hint="eastAsia"/>
                <w:color w:val="000000" w:themeColor="text1"/>
              </w:rPr>
              <w:t>地上基幹放送の業務認定申請書</w:t>
            </w:r>
            <w:r w:rsidRPr="00342C82">
              <w:rPr>
                <w:rFonts w:hAnsi="ＭＳ ゴシック" w:hint="eastAsia"/>
                <w:color w:val="000000" w:themeColor="text1"/>
              </w:rPr>
              <w:t>」「</w:t>
            </w:r>
            <w:r>
              <w:rPr>
                <w:rFonts w:hAnsi="ＭＳ ゴシック" w:hint="eastAsia"/>
                <w:color w:val="000000" w:themeColor="text1"/>
              </w:rPr>
              <w:t>特定役員の氏名又は名称</w:t>
            </w:r>
            <w:r w:rsidRPr="00342C82">
              <w:rPr>
                <w:rFonts w:hAnsi="ＭＳ ゴシック" w:hint="eastAsia"/>
                <w:color w:val="000000" w:themeColor="text1"/>
              </w:rPr>
              <w:t>」</w:t>
            </w:r>
            <w:r w:rsidR="00EA5F4F">
              <w:rPr>
                <w:rFonts w:hAnsi="ＭＳ ゴシック" w:hint="eastAsia"/>
                <w:color w:val="000000" w:themeColor="text1"/>
              </w:rPr>
              <w:t>及び</w:t>
            </w:r>
            <w:r>
              <w:rPr>
                <w:rFonts w:hAnsi="ＭＳ ゴシック" w:hint="eastAsia"/>
                <w:color w:val="000000" w:themeColor="text1"/>
              </w:rPr>
              <w:t>「外国人等直接保有議決権割合」</w:t>
            </w:r>
          </w:p>
        </w:tc>
      </w:tr>
    </w:tbl>
    <w:p w14:paraId="34B4AF75" w14:textId="77777777" w:rsidR="000B76B6" w:rsidRDefault="000B76B6" w:rsidP="000B76B6">
      <w:pPr>
        <w:widowControl/>
        <w:autoSpaceDE w:val="0"/>
        <w:autoSpaceDN w:val="0"/>
        <w:jc w:val="left"/>
        <w:rPr>
          <w:rFonts w:hAnsi="ＭＳ ゴシック"/>
        </w:rPr>
      </w:pPr>
    </w:p>
    <w:p w14:paraId="12BBF259" w14:textId="77777777" w:rsidR="000B76B6" w:rsidRDefault="000B76B6" w:rsidP="000B76B6">
      <w:pPr>
        <w:widowControl/>
        <w:autoSpaceDE w:val="0"/>
        <w:autoSpaceDN w:val="0"/>
        <w:jc w:val="left"/>
        <w:rPr>
          <w:rFonts w:hAnsi="ＭＳ ゴシック"/>
        </w:rPr>
      </w:pPr>
    </w:p>
    <w:p w14:paraId="4F4D07D0" w14:textId="77777777" w:rsidR="000B76B6" w:rsidRDefault="000B76B6" w:rsidP="000B76B6">
      <w:pPr>
        <w:widowControl/>
        <w:autoSpaceDE w:val="0"/>
        <w:autoSpaceDN w:val="0"/>
        <w:jc w:val="left"/>
        <w:rPr>
          <w:rFonts w:hAnsi="ＭＳ ゴシック"/>
        </w:rPr>
      </w:pPr>
    </w:p>
    <w:p w14:paraId="59319B57" w14:textId="77777777" w:rsidR="000B76B6" w:rsidRDefault="000B76B6" w:rsidP="000B76B6">
      <w:pPr>
        <w:widowControl/>
        <w:autoSpaceDE w:val="0"/>
        <w:autoSpaceDN w:val="0"/>
        <w:jc w:val="left"/>
        <w:rPr>
          <w:rFonts w:hAnsi="ＭＳ ゴシック"/>
        </w:rPr>
      </w:pPr>
    </w:p>
    <w:p w14:paraId="5F213E35" w14:textId="77777777" w:rsidR="000B76B6" w:rsidRDefault="000B76B6" w:rsidP="000B76B6">
      <w:pPr>
        <w:widowControl/>
        <w:autoSpaceDE w:val="0"/>
        <w:autoSpaceDN w:val="0"/>
        <w:jc w:val="left"/>
        <w:rPr>
          <w:rFonts w:hAnsi="ＭＳ ゴシック"/>
        </w:rPr>
      </w:pPr>
      <w:r>
        <w:rPr>
          <w:rFonts w:hAnsi="ＭＳ ゴシック"/>
        </w:rPr>
        <w:br w:type="page"/>
      </w:r>
    </w:p>
    <w:p w14:paraId="195C5CC9" w14:textId="0DE7EAAB" w:rsidR="000B76B6" w:rsidRPr="001F01C3" w:rsidRDefault="000B76B6" w:rsidP="00504CBE">
      <w:pPr>
        <w:pStyle w:val="3"/>
        <w:ind w:left="282" w:hangingChars="134" w:hanging="282"/>
      </w:pPr>
      <w:bookmarkStart w:id="263" w:name="_Toc132642527"/>
      <w:bookmarkStart w:id="264" w:name="_Toc132713504"/>
      <w:bookmarkStart w:id="265" w:name="_Toc132746829"/>
      <w:bookmarkStart w:id="266" w:name="_Toc132912277"/>
      <w:bookmarkStart w:id="267" w:name="_Toc161403711"/>
      <w:r w:rsidRPr="00B12186">
        <w:rPr>
          <w:rFonts w:hint="eastAsia"/>
        </w:rPr>
        <w:lastRenderedPageBreak/>
        <w:t>（１）</w:t>
      </w:r>
      <w:r>
        <w:rPr>
          <w:rFonts w:hint="eastAsia"/>
        </w:rPr>
        <w:t>別表第十九号</w:t>
      </w:r>
      <w:r w:rsidRPr="00342C82">
        <w:rPr>
          <w:rFonts w:hint="eastAsia"/>
        </w:rPr>
        <w:t>「</w:t>
      </w:r>
      <w:r>
        <w:rPr>
          <w:rFonts w:hint="eastAsia"/>
        </w:rPr>
        <w:t>放送事項等の変更届出書</w:t>
      </w:r>
      <w:r w:rsidRPr="00342C82">
        <w:rPr>
          <w:rFonts w:hint="eastAsia"/>
        </w:rPr>
        <w:t>」</w:t>
      </w:r>
      <w:bookmarkEnd w:id="263"/>
      <w:bookmarkEnd w:id="264"/>
      <w:bookmarkEnd w:id="265"/>
      <w:bookmarkEnd w:id="266"/>
      <w:bookmarkEnd w:id="267"/>
    </w:p>
    <w:p w14:paraId="07604338" w14:textId="77777777" w:rsidR="000B76B6" w:rsidRDefault="000B76B6" w:rsidP="000B76B6">
      <w:pPr>
        <w:autoSpaceDE w:val="0"/>
        <w:autoSpaceDN w:val="0"/>
        <w:ind w:left="420" w:hangingChars="200" w:hanging="420"/>
        <w:rPr>
          <w:rFonts w:hAnsi="ＭＳ ゴシック"/>
        </w:rPr>
      </w:pPr>
    </w:p>
    <w:p w14:paraId="12FF77AA" w14:textId="77777777" w:rsidR="000B76B6" w:rsidRPr="00B12186" w:rsidRDefault="000B76B6" w:rsidP="000B76B6">
      <w:pPr>
        <w:autoSpaceDE w:val="0"/>
        <w:autoSpaceDN w:val="0"/>
        <w:ind w:left="420" w:hangingChars="200" w:hanging="420"/>
        <w:jc w:val="center"/>
        <w:rPr>
          <w:rFonts w:hAnsi="ＭＳ ゴシック"/>
          <w:shd w:val="pct15" w:color="auto" w:fill="FFFFFF"/>
        </w:rPr>
      </w:pPr>
      <w:r w:rsidRPr="00B12186">
        <w:rPr>
          <w:rFonts w:hAnsi="ＭＳ ゴシック" w:hint="eastAsia"/>
          <w:shd w:val="pct15" w:color="auto" w:fill="FFFFFF"/>
        </w:rPr>
        <w:t>【記載例】</w:t>
      </w:r>
    </w:p>
    <w:p w14:paraId="6D9E70B3" w14:textId="77777777" w:rsidR="000B76B6" w:rsidRDefault="000B76B6" w:rsidP="000B76B6">
      <w:pPr>
        <w:autoSpaceDE w:val="0"/>
        <w:autoSpaceDN w:val="0"/>
        <w:ind w:left="420" w:hangingChars="200" w:hanging="42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0B76B6" w14:paraId="47C99EE3" w14:textId="77777777" w:rsidTr="00E96C58">
        <w:tc>
          <w:tcPr>
            <w:tcW w:w="8494" w:type="dxa"/>
          </w:tcPr>
          <w:p w14:paraId="725668DA" w14:textId="77777777" w:rsidR="000B76B6" w:rsidRPr="00D23D94" w:rsidRDefault="000B76B6" w:rsidP="00504CBE">
            <w:pPr>
              <w:kinsoku w:val="0"/>
              <w:wordWrap w:val="0"/>
              <w:autoSpaceDE w:val="0"/>
              <w:autoSpaceDN w:val="0"/>
              <w:adjustRightInd w:val="0"/>
              <w:jc w:val="left"/>
              <w:rPr>
                <w:rFonts w:asciiTheme="minorEastAsia" w:hAnsiTheme="minorEastAsia"/>
                <w:szCs w:val="16"/>
              </w:rPr>
            </w:pPr>
            <w:r w:rsidRPr="00D23D94">
              <w:rPr>
                <w:rFonts w:asciiTheme="minorEastAsia" w:hAnsiTheme="minorEastAsia" w:hint="eastAsia"/>
                <w:szCs w:val="16"/>
              </w:rPr>
              <w:t>別表第十九号（第</w:t>
            </w:r>
            <w:r w:rsidRPr="001F01C3">
              <w:rPr>
                <w:rFonts w:hAnsi="ＭＳ ゴシック"/>
                <w:szCs w:val="16"/>
              </w:rPr>
              <w:t>76</w:t>
            </w:r>
            <w:r w:rsidRPr="00D23D94">
              <w:rPr>
                <w:rFonts w:asciiTheme="minorEastAsia" w:hAnsiTheme="minorEastAsia" w:hint="eastAsia"/>
                <w:szCs w:val="16"/>
              </w:rPr>
              <w:t>条第４項関係）</w:t>
            </w:r>
          </w:p>
          <w:p w14:paraId="78016DB3" w14:textId="77777777" w:rsidR="000B76B6" w:rsidRPr="001F01C3" w:rsidRDefault="000B76B6" w:rsidP="00504CBE">
            <w:pPr>
              <w:kinsoku w:val="0"/>
              <w:wordWrap w:val="0"/>
              <w:autoSpaceDE w:val="0"/>
              <w:autoSpaceDN w:val="0"/>
              <w:ind w:leftChars="100" w:left="210"/>
              <w:jc w:val="center"/>
            </w:pPr>
            <w:r w:rsidRPr="00D23D94">
              <w:rPr>
                <w:rFonts w:hint="eastAsia"/>
              </w:rPr>
              <w:t>放送事項等</w:t>
            </w:r>
            <w:r w:rsidRPr="001F01C3">
              <w:rPr>
                <w:rFonts w:hint="eastAsia"/>
              </w:rPr>
              <w:t>の変更届出書</w:t>
            </w:r>
          </w:p>
          <w:p w14:paraId="69DA6BA1" w14:textId="3F5A8285" w:rsidR="000B76B6" w:rsidRPr="00D23D94" w:rsidRDefault="000C414D" w:rsidP="00504CBE">
            <w:pPr>
              <w:kinsoku w:val="0"/>
              <w:wordWrap w:val="0"/>
              <w:autoSpaceDE w:val="0"/>
              <w:autoSpaceDN w:val="0"/>
              <w:ind w:leftChars="100" w:left="210"/>
              <w:jc w:val="right"/>
              <w:rPr>
                <w:lang w:eastAsia="zh-TW"/>
              </w:rPr>
            </w:pPr>
            <w:r>
              <w:rPr>
                <w:rFonts w:ascii="ＭＳ 明朝" w:eastAsia="ＭＳ 明朝" w:hAnsi="ＭＳ 明朝" w:hint="eastAsia"/>
                <w:color w:val="FF0000"/>
              </w:rPr>
              <w:t>令和</w:t>
            </w:r>
            <w:r w:rsidR="000B76B6" w:rsidRPr="00D85999">
              <w:rPr>
                <w:rFonts w:ascii="ＭＳ 明朝" w:eastAsia="ＭＳ 明朝" w:hAnsi="ＭＳ 明朝" w:hint="eastAsia"/>
                <w:color w:val="FF0000"/>
              </w:rPr>
              <w:t>○○</w:t>
            </w:r>
            <w:r w:rsidR="000B76B6" w:rsidRPr="00D23D94">
              <w:rPr>
                <w:rFonts w:hint="eastAsia"/>
                <w:lang w:eastAsia="zh-TW"/>
              </w:rPr>
              <w:t>年</w:t>
            </w:r>
            <w:r w:rsidR="000B76B6" w:rsidRPr="00D85999">
              <w:rPr>
                <w:rFonts w:ascii="ＭＳ 明朝" w:eastAsia="ＭＳ 明朝" w:hAnsi="ＭＳ 明朝" w:hint="eastAsia"/>
                <w:color w:val="FF0000"/>
              </w:rPr>
              <w:t>○○</w:t>
            </w:r>
            <w:r w:rsidR="000B76B6" w:rsidRPr="00D23D94">
              <w:rPr>
                <w:rFonts w:hint="eastAsia"/>
                <w:lang w:eastAsia="zh-TW"/>
              </w:rPr>
              <w:t>月</w:t>
            </w:r>
            <w:r w:rsidR="000B76B6" w:rsidRPr="00D85999">
              <w:rPr>
                <w:rFonts w:ascii="ＭＳ 明朝" w:eastAsia="ＭＳ 明朝" w:hAnsi="ＭＳ 明朝" w:hint="eastAsia"/>
                <w:color w:val="FF0000"/>
              </w:rPr>
              <w:t>○○</w:t>
            </w:r>
            <w:r w:rsidR="000B76B6" w:rsidRPr="00D23D94">
              <w:rPr>
                <w:rFonts w:hint="eastAsia"/>
                <w:lang w:eastAsia="zh-TW"/>
              </w:rPr>
              <w:t xml:space="preserve">日　</w:t>
            </w:r>
          </w:p>
          <w:p w14:paraId="7B5FE636" w14:textId="77777777" w:rsidR="000B76B6" w:rsidRPr="00D23D94" w:rsidRDefault="000B76B6" w:rsidP="00504CBE">
            <w:pPr>
              <w:kinsoku w:val="0"/>
              <w:wordWrap w:val="0"/>
              <w:autoSpaceDE w:val="0"/>
              <w:autoSpaceDN w:val="0"/>
              <w:ind w:leftChars="100" w:left="210"/>
              <w:rPr>
                <w:lang w:eastAsia="zh-TW"/>
              </w:rPr>
            </w:pPr>
            <w:r w:rsidRPr="00D23D94">
              <w:rPr>
                <w:rFonts w:hint="eastAsia"/>
                <w:lang w:eastAsia="zh-TW"/>
              </w:rPr>
              <w:t>総務大臣　殿</w:t>
            </w:r>
          </w:p>
          <w:tbl>
            <w:tblPr>
              <w:tblW w:w="4926" w:type="pct"/>
              <w:tblCellMar>
                <w:left w:w="28" w:type="dxa"/>
                <w:right w:w="28" w:type="dxa"/>
              </w:tblCellMar>
              <w:tblLook w:val="0000" w:firstRow="0" w:lastRow="0" w:firstColumn="0" w:lastColumn="0" w:noHBand="0" w:noVBand="0"/>
            </w:tblPr>
            <w:tblGrid>
              <w:gridCol w:w="2833"/>
              <w:gridCol w:w="1530"/>
              <w:gridCol w:w="3792"/>
            </w:tblGrid>
            <w:tr w:rsidR="000B76B6" w:rsidRPr="00D23D94" w14:paraId="6F230F86" w14:textId="77777777" w:rsidTr="00504CBE">
              <w:tc>
                <w:tcPr>
                  <w:tcW w:w="1737" w:type="pct"/>
                  <w:tcBorders>
                    <w:top w:val="nil"/>
                    <w:left w:val="nil"/>
                    <w:bottom w:val="nil"/>
                    <w:right w:val="nil"/>
                  </w:tcBorders>
                </w:tcPr>
                <w:p w14:paraId="290FA6F2" w14:textId="77777777" w:rsidR="000B76B6" w:rsidRPr="00D23D94" w:rsidRDefault="000B76B6" w:rsidP="00504CBE">
                  <w:pPr>
                    <w:kinsoku w:val="0"/>
                    <w:wordWrap w:val="0"/>
                    <w:autoSpaceDE w:val="0"/>
                    <w:autoSpaceDN w:val="0"/>
                    <w:adjustRightInd w:val="0"/>
                    <w:ind w:left="180"/>
                    <w:rPr>
                      <w:rFonts w:hAnsi="Century" w:cs="ＭＳ 明朝"/>
                      <w:szCs w:val="16"/>
                      <w:lang w:eastAsia="zh-TW"/>
                    </w:rPr>
                  </w:pPr>
                </w:p>
              </w:tc>
              <w:tc>
                <w:tcPr>
                  <w:tcW w:w="938" w:type="pct"/>
                  <w:tcBorders>
                    <w:top w:val="nil"/>
                    <w:left w:val="nil"/>
                    <w:bottom w:val="nil"/>
                    <w:right w:val="nil"/>
                  </w:tcBorders>
                </w:tcPr>
                <w:p w14:paraId="5884592B" w14:textId="77777777" w:rsidR="000B76B6" w:rsidRPr="00D23D94" w:rsidRDefault="000B76B6" w:rsidP="00504CBE">
                  <w:pPr>
                    <w:kinsoku w:val="0"/>
                    <w:wordWrap w:val="0"/>
                    <w:autoSpaceDE w:val="0"/>
                    <w:autoSpaceDN w:val="0"/>
                    <w:adjustRightInd w:val="0"/>
                    <w:jc w:val="distribute"/>
                    <w:rPr>
                      <w:rFonts w:hAnsi="ＭＳ 明朝" w:cs="ＭＳ 明朝"/>
                      <w:szCs w:val="16"/>
                    </w:rPr>
                  </w:pPr>
                  <w:r w:rsidRPr="00D23D94">
                    <w:rPr>
                      <w:rFonts w:hAnsi="ＭＳ 明朝" w:cs="ＭＳ 明朝" w:hint="eastAsia"/>
                      <w:szCs w:val="16"/>
                    </w:rPr>
                    <w:t>申請者</w:t>
                  </w:r>
                </w:p>
              </w:tc>
              <w:tc>
                <w:tcPr>
                  <w:tcW w:w="2325" w:type="pct"/>
                  <w:tcBorders>
                    <w:top w:val="nil"/>
                    <w:left w:val="nil"/>
                    <w:bottom w:val="nil"/>
                    <w:right w:val="nil"/>
                  </w:tcBorders>
                </w:tcPr>
                <w:p w14:paraId="685DBCDB" w14:textId="77777777" w:rsidR="000B76B6" w:rsidRPr="00D23D94" w:rsidRDefault="000B76B6" w:rsidP="00504CBE">
                  <w:pPr>
                    <w:kinsoku w:val="0"/>
                    <w:wordWrap w:val="0"/>
                    <w:autoSpaceDE w:val="0"/>
                    <w:autoSpaceDN w:val="0"/>
                    <w:adjustRightInd w:val="0"/>
                    <w:ind w:left="180"/>
                    <w:rPr>
                      <w:rFonts w:hAnsi="Century" w:cs="ＭＳ 明朝"/>
                      <w:szCs w:val="16"/>
                    </w:rPr>
                  </w:pPr>
                </w:p>
              </w:tc>
            </w:tr>
            <w:tr w:rsidR="000B76B6" w:rsidRPr="00D23D94" w14:paraId="737937C9" w14:textId="77777777" w:rsidTr="00504CBE">
              <w:tc>
                <w:tcPr>
                  <w:tcW w:w="1737" w:type="pct"/>
                  <w:tcBorders>
                    <w:top w:val="nil"/>
                    <w:left w:val="nil"/>
                    <w:bottom w:val="nil"/>
                    <w:right w:val="nil"/>
                  </w:tcBorders>
                </w:tcPr>
                <w:p w14:paraId="2F176C16" w14:textId="77777777" w:rsidR="000B76B6" w:rsidRPr="00D23D94" w:rsidRDefault="000B76B6" w:rsidP="00504CBE">
                  <w:pPr>
                    <w:kinsoku w:val="0"/>
                    <w:wordWrap w:val="0"/>
                    <w:autoSpaceDE w:val="0"/>
                    <w:autoSpaceDN w:val="0"/>
                    <w:adjustRightInd w:val="0"/>
                    <w:ind w:left="180"/>
                    <w:rPr>
                      <w:rFonts w:hAnsi="Century" w:cs="ＭＳ 明朝"/>
                      <w:szCs w:val="16"/>
                      <w:lang w:eastAsia="zh-TW"/>
                    </w:rPr>
                  </w:pPr>
                </w:p>
              </w:tc>
              <w:tc>
                <w:tcPr>
                  <w:tcW w:w="938" w:type="pct"/>
                  <w:tcBorders>
                    <w:top w:val="nil"/>
                    <w:left w:val="nil"/>
                    <w:bottom w:val="nil"/>
                    <w:right w:val="nil"/>
                  </w:tcBorders>
                </w:tcPr>
                <w:p w14:paraId="309A4AC1" w14:textId="77777777" w:rsidR="000B76B6" w:rsidRPr="00D23D94" w:rsidRDefault="000B76B6" w:rsidP="00504CBE">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郵　便　番　号</w:t>
                  </w:r>
                </w:p>
              </w:tc>
              <w:tc>
                <w:tcPr>
                  <w:tcW w:w="2325" w:type="pct"/>
                  <w:tcBorders>
                    <w:top w:val="nil"/>
                    <w:left w:val="nil"/>
                    <w:bottom w:val="nil"/>
                    <w:right w:val="nil"/>
                  </w:tcBorders>
                </w:tcPr>
                <w:p w14:paraId="2A32A1E3" w14:textId="77777777" w:rsidR="000B76B6" w:rsidRPr="00D23D94" w:rsidRDefault="000B76B6" w:rsidP="00504CBE">
                  <w:pPr>
                    <w:kinsoku w:val="0"/>
                    <w:wordWrap w:val="0"/>
                    <w:autoSpaceDE w:val="0"/>
                    <w:autoSpaceDN w:val="0"/>
                    <w:adjustRightInd w:val="0"/>
                    <w:ind w:left="180"/>
                    <w:rPr>
                      <w:rFonts w:hAnsi="Century" w:cs="ＭＳ 明朝"/>
                      <w:szCs w:val="16"/>
                    </w:rPr>
                  </w:pPr>
                  <w:r w:rsidRPr="00F853EA">
                    <w:rPr>
                      <w:rFonts w:ascii="ＭＳ 明朝" w:eastAsia="ＭＳ 明朝" w:hAnsi="ＭＳ 明朝" w:cs="ＭＳ 明朝" w:hint="eastAsia"/>
                      <w:color w:val="FF0000"/>
                      <w:szCs w:val="16"/>
                    </w:rPr>
                    <w:t>1</w:t>
                  </w:r>
                  <w:r w:rsidRPr="00F853EA">
                    <w:rPr>
                      <w:rFonts w:ascii="ＭＳ 明朝" w:eastAsia="ＭＳ 明朝" w:hAnsi="ＭＳ 明朝" w:cs="ＭＳ 明朝"/>
                      <w:color w:val="FF0000"/>
                      <w:szCs w:val="16"/>
                    </w:rPr>
                    <w:t>00-1234</w:t>
                  </w:r>
                </w:p>
              </w:tc>
            </w:tr>
            <w:tr w:rsidR="000B76B6" w:rsidRPr="00D23D94" w14:paraId="55157679" w14:textId="77777777" w:rsidTr="00504CBE">
              <w:tc>
                <w:tcPr>
                  <w:tcW w:w="1737" w:type="pct"/>
                  <w:tcBorders>
                    <w:top w:val="nil"/>
                    <w:left w:val="nil"/>
                    <w:bottom w:val="nil"/>
                    <w:right w:val="nil"/>
                  </w:tcBorders>
                </w:tcPr>
                <w:p w14:paraId="0C5E0E50" w14:textId="77777777" w:rsidR="000B76B6" w:rsidRPr="00D23D94" w:rsidRDefault="000B76B6" w:rsidP="00504CBE">
                  <w:pPr>
                    <w:kinsoku w:val="0"/>
                    <w:wordWrap w:val="0"/>
                    <w:autoSpaceDE w:val="0"/>
                    <w:autoSpaceDN w:val="0"/>
                    <w:adjustRightInd w:val="0"/>
                    <w:ind w:left="180"/>
                    <w:rPr>
                      <w:rFonts w:hAnsi="Century" w:cs="ＭＳ 明朝"/>
                      <w:szCs w:val="16"/>
                    </w:rPr>
                  </w:pPr>
                </w:p>
              </w:tc>
              <w:tc>
                <w:tcPr>
                  <w:tcW w:w="938" w:type="pct"/>
                  <w:tcBorders>
                    <w:top w:val="nil"/>
                    <w:left w:val="nil"/>
                    <w:bottom w:val="nil"/>
                    <w:right w:val="nil"/>
                  </w:tcBorders>
                </w:tcPr>
                <w:p w14:paraId="0F57C2F2" w14:textId="77777777" w:rsidR="000B76B6" w:rsidRPr="00D23D94" w:rsidRDefault="000B76B6" w:rsidP="00504CBE">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住　　　　　所</w:t>
                  </w:r>
                </w:p>
              </w:tc>
              <w:tc>
                <w:tcPr>
                  <w:tcW w:w="2325" w:type="pct"/>
                  <w:tcBorders>
                    <w:top w:val="nil"/>
                    <w:left w:val="nil"/>
                    <w:bottom w:val="nil"/>
                    <w:right w:val="nil"/>
                  </w:tcBorders>
                </w:tcPr>
                <w:p w14:paraId="34DE7403" w14:textId="77777777" w:rsidR="000B76B6" w:rsidRPr="00D23D94" w:rsidRDefault="000B76B6" w:rsidP="00504CBE">
                  <w:pPr>
                    <w:kinsoku w:val="0"/>
                    <w:wordWrap w:val="0"/>
                    <w:autoSpaceDE w:val="0"/>
                    <w:autoSpaceDN w:val="0"/>
                    <w:adjustRightInd w:val="0"/>
                    <w:ind w:left="180"/>
                    <w:rPr>
                      <w:rFonts w:hAnsi="Century" w:cs="ＭＳ 明朝"/>
                      <w:szCs w:val="16"/>
                    </w:rPr>
                  </w:pPr>
                  <w:r w:rsidRPr="00F853EA">
                    <w:rPr>
                      <w:rFonts w:ascii="ＭＳ 明朝" w:eastAsia="ＭＳ 明朝" w:hAnsi="ＭＳ 明朝" w:cs="ＭＳ 明朝" w:hint="eastAsia"/>
                      <w:color w:val="FF0000"/>
                      <w:szCs w:val="16"/>
                    </w:rPr>
                    <w:t>東京都千代田区霞が関○-○－○</w:t>
                  </w:r>
                </w:p>
              </w:tc>
            </w:tr>
            <w:tr w:rsidR="000B76B6" w:rsidRPr="00D23D94" w14:paraId="06838450" w14:textId="77777777" w:rsidTr="00504CBE">
              <w:tc>
                <w:tcPr>
                  <w:tcW w:w="1737" w:type="pct"/>
                  <w:tcBorders>
                    <w:top w:val="nil"/>
                    <w:left w:val="nil"/>
                    <w:bottom w:val="nil"/>
                    <w:right w:val="nil"/>
                  </w:tcBorders>
                </w:tcPr>
                <w:p w14:paraId="336EE290" w14:textId="77777777" w:rsidR="000B76B6" w:rsidRPr="00D23D94" w:rsidRDefault="000B76B6" w:rsidP="00504CBE">
                  <w:pPr>
                    <w:kinsoku w:val="0"/>
                    <w:wordWrap w:val="0"/>
                    <w:autoSpaceDE w:val="0"/>
                    <w:autoSpaceDN w:val="0"/>
                    <w:adjustRightInd w:val="0"/>
                    <w:rPr>
                      <w:rFonts w:hAnsi="Century" w:cs="ＭＳ 明朝"/>
                      <w:szCs w:val="16"/>
                    </w:rPr>
                  </w:pPr>
                </w:p>
              </w:tc>
              <w:tc>
                <w:tcPr>
                  <w:tcW w:w="938" w:type="pct"/>
                  <w:tcBorders>
                    <w:top w:val="nil"/>
                    <w:left w:val="nil"/>
                    <w:bottom w:val="nil"/>
                    <w:right w:val="nil"/>
                  </w:tcBorders>
                </w:tcPr>
                <w:p w14:paraId="3FF689A7" w14:textId="77777777" w:rsidR="000B76B6" w:rsidRPr="00D23D94" w:rsidRDefault="000B76B6" w:rsidP="00504CBE">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 xml:space="preserve">（ふりがな）　</w:t>
                  </w:r>
                </w:p>
              </w:tc>
              <w:tc>
                <w:tcPr>
                  <w:tcW w:w="2325" w:type="pct"/>
                  <w:tcBorders>
                    <w:top w:val="nil"/>
                    <w:left w:val="nil"/>
                    <w:bottom w:val="nil"/>
                    <w:right w:val="nil"/>
                  </w:tcBorders>
                </w:tcPr>
                <w:p w14:paraId="700B8F40" w14:textId="77777777" w:rsidR="000B76B6" w:rsidRPr="00D23D94" w:rsidRDefault="000B76B6" w:rsidP="00504CBE">
                  <w:pPr>
                    <w:kinsoku w:val="0"/>
                    <w:wordWrap w:val="0"/>
                    <w:autoSpaceDE w:val="0"/>
                    <w:autoSpaceDN w:val="0"/>
                    <w:adjustRightInd w:val="0"/>
                    <w:ind w:left="180"/>
                    <w:rPr>
                      <w:rFonts w:hAnsi="Century" w:cs="ＭＳ 明朝"/>
                      <w:szCs w:val="16"/>
                    </w:rPr>
                  </w:pPr>
                </w:p>
              </w:tc>
            </w:tr>
            <w:tr w:rsidR="000B76B6" w:rsidRPr="00D23D94" w14:paraId="6387BB6F" w14:textId="77777777" w:rsidTr="00504CBE">
              <w:tc>
                <w:tcPr>
                  <w:tcW w:w="1737" w:type="pct"/>
                  <w:tcBorders>
                    <w:top w:val="nil"/>
                    <w:left w:val="nil"/>
                    <w:bottom w:val="nil"/>
                    <w:right w:val="nil"/>
                  </w:tcBorders>
                </w:tcPr>
                <w:p w14:paraId="7E77A07D" w14:textId="77777777" w:rsidR="000B76B6" w:rsidRPr="00D23D94" w:rsidRDefault="000B76B6" w:rsidP="00504CBE">
                  <w:pPr>
                    <w:kinsoku w:val="0"/>
                    <w:wordWrap w:val="0"/>
                    <w:autoSpaceDE w:val="0"/>
                    <w:autoSpaceDN w:val="0"/>
                    <w:adjustRightInd w:val="0"/>
                    <w:ind w:left="180"/>
                    <w:rPr>
                      <w:rFonts w:hAnsi="Century" w:cs="ＭＳ 明朝"/>
                      <w:szCs w:val="16"/>
                    </w:rPr>
                  </w:pPr>
                  <w:r w:rsidRPr="00D23D94">
                    <w:rPr>
                      <w:rFonts w:hAnsi="ＭＳ 明朝" w:cs="ＭＳ 明朝" w:hint="eastAsia"/>
                      <w:szCs w:val="16"/>
                    </w:rPr>
                    <w:t xml:space="preserve">　</w:t>
                  </w:r>
                </w:p>
              </w:tc>
              <w:tc>
                <w:tcPr>
                  <w:tcW w:w="938" w:type="pct"/>
                  <w:tcBorders>
                    <w:top w:val="nil"/>
                    <w:left w:val="nil"/>
                    <w:bottom w:val="nil"/>
                    <w:right w:val="nil"/>
                  </w:tcBorders>
                </w:tcPr>
                <w:p w14:paraId="4E54DACA" w14:textId="77777777" w:rsidR="000B76B6" w:rsidRPr="00D23D94" w:rsidRDefault="000B76B6" w:rsidP="00504CBE">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氏　　　　　名</w:t>
                  </w:r>
                </w:p>
              </w:tc>
              <w:tc>
                <w:tcPr>
                  <w:tcW w:w="2325" w:type="pct"/>
                  <w:tcBorders>
                    <w:top w:val="nil"/>
                    <w:left w:val="nil"/>
                    <w:bottom w:val="nil"/>
                    <w:right w:val="nil"/>
                  </w:tcBorders>
                </w:tcPr>
                <w:p w14:paraId="285A4922" w14:textId="0CFBD0F8" w:rsidR="000B76B6" w:rsidRPr="00F853EA" w:rsidRDefault="000B76B6" w:rsidP="00504CBE">
                  <w:pPr>
                    <w:kinsoku w:val="0"/>
                    <w:autoSpaceDE w:val="0"/>
                    <w:autoSpaceDN w:val="0"/>
                    <w:adjustRightInd w:val="0"/>
                    <w:ind w:left="210" w:hangingChars="100" w:hanging="210"/>
                    <w:rPr>
                      <w:rFonts w:ascii="ＭＳ 明朝" w:eastAsia="ＭＳ 明朝" w:hAnsi="ＭＳ 明朝" w:cs="ＭＳ 明朝"/>
                      <w:color w:val="FF0000"/>
                      <w:szCs w:val="16"/>
                    </w:rPr>
                  </w:pP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0B76B6" w:rsidRPr="00F853EA">
                          <w:rPr>
                            <w:rFonts w:ascii="ＭＳ 明朝" w:eastAsia="ＭＳ 明朝" w:hAnsi="ＭＳ 明朝" w:cs="ＭＳ 明朝"/>
                            <w:color w:val="FF0000"/>
                            <w:sz w:val="10"/>
                            <w:szCs w:val="16"/>
                          </w:rPr>
                          <w:t>かぶしき</w:t>
                        </w:r>
                      </w:rt>
                      <w:rubyBase>
                        <w:r w:rsidR="000B76B6" w:rsidRPr="00F853EA">
                          <w:rPr>
                            <w:rFonts w:ascii="ＭＳ 明朝" w:eastAsia="ＭＳ 明朝" w:hAnsi="ＭＳ 明朝" w:cs="ＭＳ 明朝"/>
                            <w:color w:val="FF0000"/>
                            <w:szCs w:val="16"/>
                          </w:rPr>
                          <w:t>株式</w:t>
                        </w:r>
                      </w:rubyBase>
                    </w:ruby>
                  </w: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0B76B6" w:rsidRPr="00F853EA">
                          <w:rPr>
                            <w:rFonts w:ascii="ＭＳ 明朝" w:eastAsia="ＭＳ 明朝" w:hAnsi="ＭＳ 明朝" w:cs="ＭＳ 明朝"/>
                            <w:color w:val="FF0000"/>
                            <w:sz w:val="10"/>
                            <w:szCs w:val="16"/>
                          </w:rPr>
                          <w:t>がいしゃ</w:t>
                        </w:r>
                      </w:rt>
                      <w:rubyBase>
                        <w:r w:rsidR="000B76B6" w:rsidRPr="00F853EA">
                          <w:rPr>
                            <w:rFonts w:ascii="ＭＳ 明朝" w:eastAsia="ＭＳ 明朝" w:hAnsi="ＭＳ 明朝" w:cs="ＭＳ 明朝"/>
                            <w:color w:val="FF0000"/>
                            <w:szCs w:val="16"/>
                          </w:rPr>
                          <w:t>会社</w:t>
                        </w:r>
                      </w:rubyBase>
                    </w:ruby>
                  </w:r>
                  <w:r w:rsidRPr="00F853EA">
                    <w:rPr>
                      <w:rFonts w:ascii="ＭＳ 明朝" w:eastAsia="ＭＳ 明朝" w:hAnsi="ＭＳ 明朝" w:cs="ＭＳ 明朝" w:hint="eastAsia"/>
                      <w:color w:val="FF0000"/>
                      <w:szCs w:val="16"/>
                    </w:rPr>
                    <w:t>○○</w:t>
                  </w:r>
                  <w:r w:rsidR="000C414D">
                    <w:rPr>
                      <w:rFonts w:ascii="ＭＳ 明朝" w:eastAsia="ＭＳ 明朝" w:hAnsi="ＭＳ 明朝" w:cs="ＭＳ 明朝" w:hint="eastAsia"/>
                      <w:color w:val="FF0000"/>
                      <w:szCs w:val="16"/>
                    </w:rPr>
                    <w:t>エフエム</w:t>
                  </w:r>
                </w:p>
                <w:p w14:paraId="2AB45759" w14:textId="3D688D11" w:rsidR="000B76B6" w:rsidRPr="00D23D94" w:rsidRDefault="000B76B6" w:rsidP="00504CBE">
                  <w:pPr>
                    <w:kinsoku w:val="0"/>
                    <w:wordWrap w:val="0"/>
                    <w:autoSpaceDE w:val="0"/>
                    <w:autoSpaceDN w:val="0"/>
                    <w:adjustRightInd w:val="0"/>
                    <w:ind w:left="210" w:hangingChars="100" w:hanging="210"/>
                    <w:rPr>
                      <w:rFonts w:hAnsi="ＭＳ 明朝" w:cs="ＭＳ 明朝"/>
                      <w:szCs w:val="16"/>
                    </w:rPr>
                  </w:pPr>
                  <w:r w:rsidRPr="00F853EA">
                    <w:rPr>
                      <w:rFonts w:ascii="ＭＳ 明朝" w:eastAsia="ＭＳ 明朝" w:hAnsi="ＭＳ 明朝" w:cs="ＭＳ 明朝" w:hint="eastAsia"/>
                      <w:color w:val="FF0000"/>
                      <w:szCs w:val="16"/>
                    </w:rPr>
                    <w:t xml:space="preserve">代表取締役社長　</w:t>
                  </w:r>
                  <w:r w:rsidR="009D7E75">
                    <w:rPr>
                      <w:rFonts w:ascii="ＭＳ 明朝" w:eastAsia="ＭＳ 明朝" w:hAnsi="ＭＳ 明朝" w:cs="ＭＳ 明朝"/>
                      <w:color w:val="FF0000"/>
                      <w:szCs w:val="16"/>
                    </w:rPr>
                    <w:ruby>
                      <w:rubyPr>
                        <w:rubyAlign w:val="distributeSpace"/>
                        <w:hps w:val="10"/>
                        <w:hpsRaise w:val="18"/>
                        <w:hpsBaseText w:val="21"/>
                        <w:lid w:val="ja-JP"/>
                      </w:rubyPr>
                      <w:rt>
                        <w:r w:rsidR="009D7E75" w:rsidRPr="007D2014">
                          <w:rPr>
                            <w:rFonts w:ascii="ＭＳ 明朝" w:eastAsia="ＭＳ 明朝" w:hAnsi="ＭＳ 明朝" w:cs="ＭＳ 明朝"/>
                            <w:color w:val="FF0000"/>
                            <w:sz w:val="10"/>
                            <w:szCs w:val="16"/>
                          </w:rPr>
                          <w:t>みなと</w:t>
                        </w:r>
                      </w:rt>
                      <w:rubyBase>
                        <w:r w:rsidR="009D7E75">
                          <w:rPr>
                            <w:rFonts w:ascii="ＭＳ 明朝" w:eastAsia="ＭＳ 明朝" w:hAnsi="ＭＳ 明朝" w:cs="ＭＳ 明朝"/>
                            <w:color w:val="FF0000"/>
                            <w:szCs w:val="16"/>
                          </w:rPr>
                          <w:t>港</w:t>
                        </w:r>
                      </w:rubyBase>
                    </w:ruby>
                  </w:r>
                  <w:r w:rsidR="009D7E75">
                    <w:rPr>
                      <w:rFonts w:ascii="ＭＳ 明朝" w:eastAsia="ＭＳ 明朝" w:hAnsi="ＭＳ 明朝" w:cs="ＭＳ 明朝" w:hint="eastAsia"/>
                      <w:color w:val="FF0000"/>
                      <w:szCs w:val="16"/>
                    </w:rPr>
                    <w:t xml:space="preserve">　</w:t>
                  </w:r>
                  <w:r w:rsidR="009D7E75">
                    <w:rPr>
                      <w:rFonts w:ascii="ＭＳ 明朝" w:eastAsia="ＭＳ 明朝" w:hAnsi="ＭＳ 明朝" w:cs="ＭＳ 明朝"/>
                      <w:color w:val="FF0000"/>
                      <w:szCs w:val="16"/>
                    </w:rPr>
                    <w:ruby>
                      <w:rubyPr>
                        <w:rubyAlign w:val="distributeSpace"/>
                        <w:hps w:val="10"/>
                        <w:hpsRaise w:val="18"/>
                        <w:hpsBaseText w:val="21"/>
                        <w:lid w:val="ja-JP"/>
                      </w:rubyPr>
                      <w:rt>
                        <w:r w:rsidR="009D7E75" w:rsidRPr="007D2014">
                          <w:rPr>
                            <w:rFonts w:ascii="ＭＳ 明朝" w:eastAsia="ＭＳ 明朝" w:hAnsi="ＭＳ 明朝" w:cs="ＭＳ 明朝"/>
                            <w:color w:val="FF0000"/>
                            <w:sz w:val="10"/>
                            <w:szCs w:val="16"/>
                          </w:rPr>
                          <w:t>なつこ</w:t>
                        </w:r>
                      </w:rt>
                      <w:rubyBase>
                        <w:r w:rsidR="009D7E75">
                          <w:rPr>
                            <w:rFonts w:ascii="ＭＳ 明朝" w:eastAsia="ＭＳ 明朝" w:hAnsi="ＭＳ 明朝" w:cs="ＭＳ 明朝"/>
                            <w:color w:val="FF0000"/>
                            <w:szCs w:val="16"/>
                          </w:rPr>
                          <w:t>夏子</w:t>
                        </w:r>
                      </w:rubyBase>
                    </w:ruby>
                  </w:r>
                </w:p>
              </w:tc>
            </w:tr>
            <w:tr w:rsidR="000B76B6" w:rsidRPr="00D23D94" w14:paraId="307F3622" w14:textId="77777777" w:rsidTr="00504CBE">
              <w:tc>
                <w:tcPr>
                  <w:tcW w:w="1737" w:type="pct"/>
                  <w:tcBorders>
                    <w:top w:val="nil"/>
                    <w:left w:val="nil"/>
                    <w:bottom w:val="nil"/>
                    <w:right w:val="nil"/>
                  </w:tcBorders>
                </w:tcPr>
                <w:p w14:paraId="692E83D0" w14:textId="77777777" w:rsidR="000B76B6" w:rsidRPr="00D23D94" w:rsidRDefault="000B76B6" w:rsidP="00504CBE">
                  <w:pPr>
                    <w:kinsoku w:val="0"/>
                    <w:wordWrap w:val="0"/>
                    <w:autoSpaceDE w:val="0"/>
                    <w:autoSpaceDN w:val="0"/>
                    <w:adjustRightInd w:val="0"/>
                    <w:rPr>
                      <w:rFonts w:hAnsi="Century" w:cs="ＭＳ 明朝"/>
                      <w:szCs w:val="16"/>
                    </w:rPr>
                  </w:pPr>
                </w:p>
              </w:tc>
              <w:tc>
                <w:tcPr>
                  <w:tcW w:w="938" w:type="pct"/>
                  <w:tcBorders>
                    <w:top w:val="nil"/>
                    <w:left w:val="nil"/>
                    <w:bottom w:val="nil"/>
                    <w:right w:val="nil"/>
                  </w:tcBorders>
                </w:tcPr>
                <w:p w14:paraId="3883B162" w14:textId="77777777" w:rsidR="000B76B6" w:rsidRPr="00D23D94" w:rsidRDefault="000B76B6" w:rsidP="00504CBE">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電　話　番　号</w:t>
                  </w:r>
                </w:p>
              </w:tc>
              <w:tc>
                <w:tcPr>
                  <w:tcW w:w="2325" w:type="pct"/>
                  <w:tcBorders>
                    <w:top w:val="nil"/>
                    <w:left w:val="nil"/>
                    <w:bottom w:val="nil"/>
                    <w:right w:val="nil"/>
                  </w:tcBorders>
                </w:tcPr>
                <w:p w14:paraId="2F38C8E1" w14:textId="77777777" w:rsidR="000B76B6" w:rsidRPr="00D23D94" w:rsidRDefault="000B76B6" w:rsidP="00504CBE">
                  <w:pPr>
                    <w:kinsoku w:val="0"/>
                    <w:wordWrap w:val="0"/>
                    <w:autoSpaceDE w:val="0"/>
                    <w:autoSpaceDN w:val="0"/>
                    <w:adjustRightInd w:val="0"/>
                    <w:rPr>
                      <w:rFonts w:hAnsi="Century" w:cs="ＭＳ 明朝"/>
                      <w:szCs w:val="16"/>
                    </w:rPr>
                  </w:pPr>
                  <w:r w:rsidRPr="00F853EA">
                    <w:rPr>
                      <w:rFonts w:ascii="ＭＳ 明朝" w:eastAsia="ＭＳ 明朝" w:hAnsi="ＭＳ 明朝" w:cs="ＭＳ 明朝" w:hint="eastAsia"/>
                      <w:color w:val="FF0000"/>
                      <w:szCs w:val="16"/>
                    </w:rPr>
                    <w:t>○○－○○○○－○○○○</w:t>
                  </w:r>
                </w:p>
              </w:tc>
            </w:tr>
            <w:tr w:rsidR="000B76B6" w:rsidRPr="00D23D94" w14:paraId="65A4ED66" w14:textId="77777777" w:rsidTr="00504CBE">
              <w:tc>
                <w:tcPr>
                  <w:tcW w:w="1737" w:type="pct"/>
                  <w:tcBorders>
                    <w:top w:val="nil"/>
                    <w:left w:val="nil"/>
                    <w:bottom w:val="nil"/>
                    <w:right w:val="nil"/>
                  </w:tcBorders>
                </w:tcPr>
                <w:p w14:paraId="1B4C7A64" w14:textId="77777777" w:rsidR="000B76B6" w:rsidRPr="00D23D94" w:rsidRDefault="000B76B6" w:rsidP="00504CBE">
                  <w:pPr>
                    <w:kinsoku w:val="0"/>
                    <w:wordWrap w:val="0"/>
                    <w:autoSpaceDE w:val="0"/>
                    <w:autoSpaceDN w:val="0"/>
                    <w:adjustRightInd w:val="0"/>
                    <w:rPr>
                      <w:rFonts w:hAnsi="Century" w:cs="ＭＳ 明朝"/>
                      <w:szCs w:val="16"/>
                    </w:rPr>
                  </w:pPr>
                </w:p>
              </w:tc>
              <w:tc>
                <w:tcPr>
                  <w:tcW w:w="938" w:type="pct"/>
                  <w:tcBorders>
                    <w:top w:val="nil"/>
                    <w:left w:val="nil"/>
                    <w:bottom w:val="nil"/>
                    <w:right w:val="nil"/>
                  </w:tcBorders>
                </w:tcPr>
                <w:p w14:paraId="5FFFFF1B" w14:textId="77777777" w:rsidR="000B76B6" w:rsidRPr="00D23D94" w:rsidRDefault="000B76B6" w:rsidP="00504CBE">
                  <w:pPr>
                    <w:kinsoku w:val="0"/>
                    <w:wordWrap w:val="0"/>
                    <w:autoSpaceDE w:val="0"/>
                    <w:autoSpaceDN w:val="0"/>
                    <w:adjustRightInd w:val="0"/>
                    <w:jc w:val="distribute"/>
                    <w:rPr>
                      <w:rFonts w:hAnsi="ＭＳ 明朝" w:cs="ＭＳ 明朝"/>
                      <w:szCs w:val="16"/>
                    </w:rPr>
                  </w:pPr>
                  <w:r w:rsidRPr="00D23D94">
                    <w:rPr>
                      <w:rFonts w:hAnsi="ＭＳ 明朝" w:cs="ＭＳ 明朝" w:hint="eastAsia"/>
                      <w:szCs w:val="16"/>
                    </w:rPr>
                    <w:t>法　人　番　号</w:t>
                  </w:r>
                </w:p>
                <w:p w14:paraId="7AEA9229" w14:textId="77777777" w:rsidR="000B76B6" w:rsidRPr="00D23D94" w:rsidRDefault="000B76B6" w:rsidP="00504CBE">
                  <w:pPr>
                    <w:kinsoku w:val="0"/>
                    <w:wordWrap w:val="0"/>
                    <w:autoSpaceDE w:val="0"/>
                    <w:autoSpaceDN w:val="0"/>
                    <w:adjustRightInd w:val="0"/>
                    <w:jc w:val="distribute"/>
                    <w:rPr>
                      <w:rFonts w:hAnsi="ＭＳ 明朝" w:cs="ＭＳ 明朝"/>
                      <w:szCs w:val="16"/>
                    </w:rPr>
                  </w:pPr>
                  <w:r w:rsidRPr="00D23D94">
                    <w:rPr>
                      <w:rFonts w:hAnsi="ＭＳ 明朝" w:cs="ＭＳ 明朝" w:hint="eastAsia"/>
                      <w:szCs w:val="16"/>
                    </w:rPr>
                    <w:t>（注１）</w:t>
                  </w:r>
                </w:p>
              </w:tc>
              <w:tc>
                <w:tcPr>
                  <w:tcW w:w="2325" w:type="pct"/>
                  <w:tcBorders>
                    <w:top w:val="nil"/>
                    <w:left w:val="nil"/>
                    <w:bottom w:val="nil"/>
                    <w:right w:val="nil"/>
                  </w:tcBorders>
                </w:tcPr>
                <w:p w14:paraId="13F6298E" w14:textId="77777777" w:rsidR="000B76B6" w:rsidRPr="00D23D94" w:rsidRDefault="000B76B6" w:rsidP="00504CBE">
                  <w:pPr>
                    <w:kinsoku w:val="0"/>
                    <w:wordWrap w:val="0"/>
                    <w:autoSpaceDE w:val="0"/>
                    <w:autoSpaceDN w:val="0"/>
                    <w:adjustRightInd w:val="0"/>
                    <w:rPr>
                      <w:rFonts w:hAnsi="Century" w:cs="ＭＳ 明朝"/>
                      <w:szCs w:val="16"/>
                    </w:rPr>
                  </w:pPr>
                  <w:r w:rsidRPr="00F853EA">
                    <w:rPr>
                      <w:rFonts w:ascii="ＭＳ 明朝" w:eastAsia="ＭＳ 明朝" w:hAnsi="ＭＳ 明朝" w:cs="ＭＳ 明朝" w:hint="eastAsia"/>
                      <w:color w:val="FF0000"/>
                      <w:szCs w:val="16"/>
                    </w:rPr>
                    <w:t>○○○○○○○○○○○○○</w:t>
                  </w:r>
                </w:p>
              </w:tc>
            </w:tr>
          </w:tbl>
          <w:p w14:paraId="03344078" w14:textId="77777777" w:rsidR="000B76B6" w:rsidRPr="00D23D94" w:rsidRDefault="000B76B6" w:rsidP="00504CBE">
            <w:pPr>
              <w:kinsoku w:val="0"/>
              <w:wordWrap w:val="0"/>
              <w:autoSpaceDE w:val="0"/>
              <w:autoSpaceDN w:val="0"/>
              <w:adjustRightInd w:val="0"/>
              <w:ind w:firstLineChars="100" w:firstLine="210"/>
              <w:rPr>
                <w:rFonts w:asciiTheme="minorEastAsia" w:hAnsiTheme="minorEastAsia"/>
                <w:szCs w:val="16"/>
              </w:rPr>
            </w:pPr>
            <w:r w:rsidRPr="00D23D94">
              <w:rPr>
                <w:rFonts w:asciiTheme="minorEastAsia" w:hAnsiTheme="minorEastAsia" w:hint="eastAsia"/>
                <w:szCs w:val="16"/>
              </w:rPr>
              <w:t>放送法</w:t>
            </w:r>
            <w:r w:rsidRPr="001F01C3">
              <w:rPr>
                <w:rFonts w:hAnsi="ＭＳ ゴシック" w:hint="eastAsia"/>
                <w:szCs w:val="16"/>
              </w:rPr>
              <w:t>第97</w:t>
            </w:r>
            <w:r w:rsidRPr="001F01C3">
              <w:rPr>
                <w:rFonts w:hAnsi="ＭＳ ゴシック"/>
                <w:szCs w:val="16"/>
              </w:rPr>
              <w:t>条</w:t>
            </w:r>
            <w:r w:rsidRPr="001F01C3">
              <w:rPr>
                <w:rFonts w:hAnsi="ＭＳ ゴシック" w:hint="eastAsia"/>
                <w:szCs w:val="16"/>
              </w:rPr>
              <w:t>第</w:t>
            </w:r>
            <w:r w:rsidRPr="00D23D94">
              <w:rPr>
                <w:rFonts w:asciiTheme="minorEastAsia" w:hAnsiTheme="minorEastAsia"/>
                <w:szCs w:val="16"/>
              </w:rPr>
              <w:t>２</w:t>
            </w:r>
            <w:r w:rsidRPr="00D23D94">
              <w:rPr>
                <w:rFonts w:asciiTheme="minorEastAsia" w:hAnsiTheme="minorEastAsia" w:hint="eastAsia"/>
                <w:szCs w:val="16"/>
              </w:rPr>
              <w:t>項</w:t>
            </w:r>
            <w:r w:rsidRPr="00D23D94">
              <w:rPr>
                <w:rFonts w:asciiTheme="minorEastAsia" w:hAnsiTheme="minorEastAsia"/>
                <w:szCs w:val="16"/>
              </w:rPr>
              <w:t>の規定により、</w:t>
            </w:r>
            <w:r w:rsidRPr="00D23D94">
              <w:rPr>
                <w:rFonts w:asciiTheme="minorEastAsia" w:hAnsiTheme="minorEastAsia" w:hint="eastAsia"/>
                <w:szCs w:val="16"/>
              </w:rPr>
              <w:t>放送事項等</w:t>
            </w:r>
            <w:r w:rsidRPr="001F01C3">
              <w:rPr>
                <w:rFonts w:asciiTheme="minorEastAsia" w:hAnsiTheme="minorEastAsia" w:hint="eastAsia"/>
                <w:szCs w:val="16"/>
              </w:rPr>
              <w:t>（注２</w:t>
            </w:r>
            <w:r w:rsidRPr="00D23D94">
              <w:rPr>
                <w:rFonts w:asciiTheme="minorEastAsia" w:hAnsiTheme="minorEastAsia" w:hint="eastAsia"/>
                <w:szCs w:val="16"/>
              </w:rPr>
              <w:t>）の変更を届け出ます。</w:t>
            </w:r>
          </w:p>
          <w:tbl>
            <w:tblPr>
              <w:tblW w:w="7929" w:type="dxa"/>
              <w:tblInd w:w="173" w:type="dxa"/>
              <w:tblLook w:val="04A0" w:firstRow="1" w:lastRow="0" w:firstColumn="1" w:lastColumn="0" w:noHBand="0" w:noVBand="1"/>
            </w:tblPr>
            <w:tblGrid>
              <w:gridCol w:w="983"/>
              <w:gridCol w:w="2552"/>
              <w:gridCol w:w="1134"/>
              <w:gridCol w:w="3260"/>
            </w:tblGrid>
            <w:tr w:rsidR="000B76B6" w:rsidRPr="00D23D94" w14:paraId="59B1E002" w14:textId="77777777" w:rsidTr="00504CBE">
              <w:trPr>
                <w:trHeight w:val="283"/>
              </w:trPr>
              <w:tc>
                <w:tcPr>
                  <w:tcW w:w="7929" w:type="dxa"/>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699E9FA" w14:textId="539D06C1" w:rsidR="000B76B6" w:rsidRPr="00D23D94" w:rsidRDefault="000B76B6" w:rsidP="00504CBE">
                  <w:pPr>
                    <w:kinsoku w:val="0"/>
                    <w:autoSpaceDE w:val="0"/>
                    <w:autoSpaceDN w:val="0"/>
                    <w:adjustRightInd w:val="0"/>
                    <w:spacing w:line="240" w:lineRule="exact"/>
                    <w:ind w:leftChars="50" w:left="1680" w:hangingChars="750" w:hanging="1575"/>
                    <w:rPr>
                      <w:rFonts w:asciiTheme="minorEastAsia" w:hAnsiTheme="minorEastAsia"/>
                      <w:szCs w:val="16"/>
                    </w:rPr>
                  </w:pPr>
                  <w:r w:rsidRPr="00D23D94">
                    <w:rPr>
                      <w:rFonts w:asciiTheme="minorEastAsia" w:hAnsiTheme="minorEastAsia" w:hint="eastAsia"/>
                      <w:szCs w:val="16"/>
                    </w:rPr>
                    <w:t>変更事項（注２）</w:t>
                  </w:r>
                  <w:r w:rsidRPr="007D2014">
                    <w:rPr>
                      <w:rFonts w:ascii="ＭＳ 明朝" w:eastAsia="ＭＳ 明朝" w:hAnsi="ＭＳ 明朝" w:hint="eastAsia"/>
                      <w:color w:val="FF0000"/>
                    </w:rPr>
                    <w:t>特定役員の氏名又は名称、外国人等直接保有議決権割合</w:t>
                  </w:r>
                </w:p>
              </w:tc>
            </w:tr>
            <w:tr w:rsidR="000B76B6" w:rsidRPr="00D23D94" w14:paraId="688F2693" w14:textId="77777777" w:rsidTr="00504CBE">
              <w:trPr>
                <w:trHeight w:val="283"/>
              </w:trPr>
              <w:tc>
                <w:tcPr>
                  <w:tcW w:w="9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EB8270" w14:textId="77777777" w:rsidR="000B76B6" w:rsidRPr="00D23D94" w:rsidRDefault="000B76B6" w:rsidP="00504CBE">
                  <w:pPr>
                    <w:kinsoku w:val="0"/>
                    <w:autoSpaceDE w:val="0"/>
                    <w:autoSpaceDN w:val="0"/>
                    <w:adjustRightInd w:val="0"/>
                    <w:spacing w:line="240" w:lineRule="exact"/>
                    <w:jc w:val="center"/>
                    <w:rPr>
                      <w:rFonts w:asciiTheme="minorEastAsia" w:hAnsiTheme="minorEastAsia"/>
                      <w:szCs w:val="16"/>
                    </w:rPr>
                  </w:pPr>
                  <w:r w:rsidRPr="00D23D94">
                    <w:rPr>
                      <w:rFonts w:asciiTheme="minorEastAsia" w:hAnsiTheme="minorEastAsia" w:hint="eastAsia"/>
                      <w:szCs w:val="16"/>
                    </w:rPr>
                    <w:t>変更前</w:t>
                  </w:r>
                </w:p>
              </w:tc>
              <w:tc>
                <w:tcPr>
                  <w:tcW w:w="2552" w:type="dxa"/>
                  <w:tcBorders>
                    <w:top w:val="single" w:sz="4" w:space="0" w:color="auto"/>
                    <w:left w:val="single" w:sz="4" w:space="0" w:color="auto"/>
                    <w:bottom w:val="single" w:sz="4" w:space="0" w:color="auto"/>
                    <w:right w:val="single" w:sz="4" w:space="0" w:color="auto"/>
                  </w:tcBorders>
                  <w:vAlign w:val="center"/>
                </w:tcPr>
                <w:p w14:paraId="40F7C573" w14:textId="77777777" w:rsidR="000B76B6" w:rsidRDefault="000B76B6" w:rsidP="00504CBE">
                  <w:pPr>
                    <w:kinsoku w:val="0"/>
                    <w:autoSpaceDE w:val="0"/>
                    <w:autoSpaceDN w:val="0"/>
                    <w:adjustRightInd w:val="0"/>
                    <w:spacing w:line="240" w:lineRule="exact"/>
                    <w:jc w:val="left"/>
                    <w:rPr>
                      <w:rFonts w:asciiTheme="minorEastAsia" w:hAnsiTheme="minorEastAsia"/>
                      <w:szCs w:val="16"/>
                    </w:rPr>
                  </w:pPr>
                  <w:r w:rsidRPr="00D23D94">
                    <w:rPr>
                      <w:rFonts w:asciiTheme="minorEastAsia" w:hAnsiTheme="minorEastAsia" w:hint="eastAsia"/>
                      <w:szCs w:val="16"/>
                    </w:rPr>
                    <w:t>（注３）（注４）（注５）</w:t>
                  </w:r>
                </w:p>
                <w:p w14:paraId="5541F78B" w14:textId="6D40027C" w:rsidR="000B76B6" w:rsidRPr="00D23D94" w:rsidRDefault="000B76B6" w:rsidP="00504CBE">
                  <w:pPr>
                    <w:kinsoku w:val="0"/>
                    <w:autoSpaceDE w:val="0"/>
                    <w:autoSpaceDN w:val="0"/>
                    <w:adjustRightInd w:val="0"/>
                    <w:spacing w:line="240" w:lineRule="exact"/>
                    <w:jc w:val="left"/>
                    <w:rPr>
                      <w:rFonts w:asciiTheme="minorEastAsia" w:hAnsiTheme="minorEastAsia"/>
                      <w:szCs w:val="16"/>
                    </w:rPr>
                  </w:pPr>
                  <w:r w:rsidRPr="00D85999">
                    <w:rPr>
                      <w:rFonts w:ascii="ＭＳ 明朝" w:eastAsia="ＭＳ 明朝" w:hAnsi="ＭＳ 明朝" w:hint="eastAsia"/>
                      <w:color w:val="FF0000"/>
                    </w:rPr>
                    <w:t xml:space="preserve">・外国人等直接保有議決権割合　　</w:t>
                  </w:r>
                  <w:r w:rsidR="006B59DA">
                    <w:rPr>
                      <w:rFonts w:ascii="ＭＳ 明朝" w:eastAsia="ＭＳ 明朝" w:hAnsi="ＭＳ 明朝" w:hint="eastAsia"/>
                      <w:color w:val="FF0000"/>
                    </w:rPr>
                    <w:t>5</w:t>
                  </w:r>
                  <w:r w:rsidR="006B59DA">
                    <w:rPr>
                      <w:rFonts w:ascii="ＭＳ 明朝" w:eastAsia="ＭＳ 明朝" w:hAnsi="ＭＳ 明朝"/>
                      <w:color w:val="FF0000"/>
                    </w:rPr>
                    <w:t>.98</w:t>
                  </w:r>
                  <w:r w:rsidRPr="007D2014">
                    <w:rPr>
                      <w:rFonts w:ascii="ＭＳ 明朝" w:eastAsia="ＭＳ 明朝" w:hAnsi="ＭＳ 明朝" w:hint="eastAsia"/>
                      <w:color w:val="FF0000"/>
                    </w:rPr>
                    <w:t>％</w:t>
                  </w:r>
                </w:p>
              </w:tc>
              <w:tc>
                <w:tcPr>
                  <w:tcW w:w="1134" w:type="dxa"/>
                  <w:tcBorders>
                    <w:top w:val="single" w:sz="4" w:space="0" w:color="auto"/>
                    <w:left w:val="single" w:sz="4" w:space="0" w:color="auto"/>
                    <w:bottom w:val="single" w:sz="4" w:space="0" w:color="auto"/>
                    <w:right w:val="single" w:sz="4" w:space="0" w:color="auto"/>
                  </w:tcBorders>
                  <w:vAlign w:val="center"/>
                </w:tcPr>
                <w:p w14:paraId="5EC283DC" w14:textId="77777777" w:rsidR="000B76B6" w:rsidRPr="00D23D94" w:rsidRDefault="000B76B6" w:rsidP="00504CBE">
                  <w:pPr>
                    <w:kinsoku w:val="0"/>
                    <w:autoSpaceDE w:val="0"/>
                    <w:autoSpaceDN w:val="0"/>
                    <w:adjustRightInd w:val="0"/>
                    <w:spacing w:line="240" w:lineRule="exact"/>
                    <w:jc w:val="center"/>
                    <w:rPr>
                      <w:rFonts w:asciiTheme="minorEastAsia" w:hAnsiTheme="minorEastAsia"/>
                      <w:szCs w:val="16"/>
                    </w:rPr>
                  </w:pPr>
                  <w:r w:rsidRPr="00D23D94">
                    <w:rPr>
                      <w:rFonts w:asciiTheme="minorEastAsia" w:hAnsiTheme="minorEastAsia" w:hint="eastAsia"/>
                      <w:szCs w:val="16"/>
                    </w:rPr>
                    <w:t>変更後</w:t>
                  </w:r>
                </w:p>
              </w:tc>
              <w:tc>
                <w:tcPr>
                  <w:tcW w:w="3260" w:type="dxa"/>
                  <w:tcBorders>
                    <w:top w:val="single" w:sz="4" w:space="0" w:color="auto"/>
                    <w:left w:val="single" w:sz="4" w:space="0" w:color="auto"/>
                    <w:bottom w:val="single" w:sz="4" w:space="0" w:color="auto"/>
                    <w:right w:val="single" w:sz="4" w:space="0" w:color="auto"/>
                  </w:tcBorders>
                  <w:vAlign w:val="center"/>
                </w:tcPr>
                <w:p w14:paraId="67496C21" w14:textId="77777777" w:rsidR="000B76B6" w:rsidRDefault="000B76B6" w:rsidP="00504CBE">
                  <w:pPr>
                    <w:kinsoku w:val="0"/>
                    <w:autoSpaceDE w:val="0"/>
                    <w:autoSpaceDN w:val="0"/>
                    <w:adjustRightInd w:val="0"/>
                    <w:spacing w:line="240" w:lineRule="exact"/>
                    <w:rPr>
                      <w:rFonts w:asciiTheme="minorEastAsia" w:hAnsiTheme="minorEastAsia"/>
                      <w:szCs w:val="16"/>
                    </w:rPr>
                  </w:pPr>
                  <w:r w:rsidRPr="00D23D94">
                    <w:rPr>
                      <w:rFonts w:asciiTheme="minorEastAsia" w:hAnsiTheme="minorEastAsia" w:hint="eastAsia"/>
                      <w:szCs w:val="16"/>
                    </w:rPr>
                    <w:t>（注３）（注４）（注５）</w:t>
                  </w:r>
                </w:p>
                <w:p w14:paraId="06C62CB2" w14:textId="178D7975" w:rsidR="000B76B6" w:rsidRPr="00D85999" w:rsidRDefault="00210EF2" w:rsidP="00504CBE">
                  <w:pPr>
                    <w:kinsoku w:val="0"/>
                    <w:autoSpaceDE w:val="0"/>
                    <w:autoSpaceDN w:val="0"/>
                    <w:adjustRightInd w:val="0"/>
                    <w:spacing w:line="240" w:lineRule="exact"/>
                    <w:rPr>
                      <w:rFonts w:ascii="ＭＳ 明朝" w:eastAsia="ＭＳ 明朝" w:hAnsi="ＭＳ 明朝"/>
                      <w:color w:val="FF0000"/>
                      <w:szCs w:val="16"/>
                    </w:rPr>
                  </w:pPr>
                  <w:r>
                    <w:rPr>
                      <w:rFonts w:ascii="ＭＳ 明朝" w:eastAsia="ＭＳ 明朝" w:hAnsi="ＭＳ 明朝" w:hint="eastAsia"/>
                      <w:color w:val="FF0000"/>
                      <w:szCs w:val="16"/>
                    </w:rPr>
                    <w:t>・</w:t>
                  </w:r>
                  <w:r w:rsidR="000B76B6" w:rsidRPr="00D85999">
                    <w:rPr>
                      <w:rFonts w:ascii="ＭＳ 明朝" w:eastAsia="ＭＳ 明朝" w:hAnsi="ＭＳ 明朝" w:hint="eastAsia"/>
                      <w:color w:val="FF0000"/>
                      <w:szCs w:val="16"/>
                    </w:rPr>
                    <w:t>特定役員の氏名又は名称</w:t>
                  </w:r>
                  <w:r>
                    <w:rPr>
                      <w:rFonts w:ascii="ＭＳ 明朝" w:eastAsia="ＭＳ 明朝" w:hAnsi="ＭＳ 明朝" w:hint="eastAsia"/>
                      <w:color w:val="FF0000"/>
                      <w:szCs w:val="16"/>
                    </w:rPr>
                    <w:t xml:space="preserve">　</w:t>
                  </w:r>
                  <w:r w:rsidR="000B76B6" w:rsidRPr="00D85999">
                    <w:rPr>
                      <w:rFonts w:ascii="ＭＳ 明朝" w:eastAsia="ＭＳ 明朝" w:hAnsi="ＭＳ 明朝" w:hint="eastAsia"/>
                      <w:color w:val="FF0000"/>
                      <w:szCs w:val="16"/>
                    </w:rPr>
                    <w:t>別紙のとおり。</w:t>
                  </w:r>
                </w:p>
                <w:p w14:paraId="4597B889" w14:textId="1B4AFDF6" w:rsidR="000B76B6" w:rsidRPr="00D23D94" w:rsidRDefault="000B76B6" w:rsidP="007D2014">
                  <w:pPr>
                    <w:kinsoku w:val="0"/>
                    <w:autoSpaceDE w:val="0"/>
                    <w:autoSpaceDN w:val="0"/>
                    <w:adjustRightInd w:val="0"/>
                    <w:spacing w:line="240" w:lineRule="exact"/>
                    <w:jc w:val="left"/>
                    <w:rPr>
                      <w:rFonts w:asciiTheme="minorEastAsia" w:hAnsiTheme="minorEastAsia"/>
                      <w:szCs w:val="16"/>
                    </w:rPr>
                  </w:pPr>
                  <w:r w:rsidRPr="00D85999">
                    <w:rPr>
                      <w:rFonts w:ascii="ＭＳ 明朝" w:eastAsia="ＭＳ 明朝" w:hAnsi="ＭＳ 明朝" w:hint="eastAsia"/>
                      <w:color w:val="FF0000"/>
                    </w:rPr>
                    <w:t xml:space="preserve">・外国人等直接保有議決権割合　　</w:t>
                  </w:r>
                  <w:r w:rsidR="006B59DA">
                    <w:rPr>
                      <w:rFonts w:ascii="ＭＳ 明朝" w:eastAsia="ＭＳ 明朝" w:hAnsi="ＭＳ 明朝" w:hint="eastAsia"/>
                      <w:color w:val="FF0000"/>
                    </w:rPr>
                    <w:t>8</w:t>
                  </w:r>
                  <w:r w:rsidR="006B59DA">
                    <w:rPr>
                      <w:rFonts w:ascii="ＭＳ 明朝" w:eastAsia="ＭＳ 明朝" w:hAnsi="ＭＳ 明朝"/>
                      <w:color w:val="FF0000"/>
                    </w:rPr>
                    <w:t>.76</w:t>
                  </w:r>
                  <w:r w:rsidRPr="007D2014">
                    <w:rPr>
                      <w:rFonts w:ascii="ＭＳ 明朝" w:eastAsia="ＭＳ 明朝" w:hAnsi="ＭＳ 明朝" w:hint="eastAsia"/>
                      <w:color w:val="FF0000"/>
                    </w:rPr>
                    <w:t>％</w:t>
                  </w:r>
                </w:p>
              </w:tc>
            </w:tr>
          </w:tbl>
          <w:p w14:paraId="56C7C831" w14:textId="77777777" w:rsidR="000B76B6" w:rsidRPr="001F01C3" w:rsidRDefault="000B76B6" w:rsidP="00504CBE">
            <w:pPr>
              <w:kinsoku w:val="0"/>
              <w:wordWrap w:val="0"/>
              <w:autoSpaceDE w:val="0"/>
              <w:autoSpaceDN w:val="0"/>
              <w:adjustRightInd w:val="0"/>
              <w:ind w:leftChars="100" w:left="630" w:hangingChars="200" w:hanging="420"/>
            </w:pPr>
            <w:r w:rsidRPr="001F01C3">
              <w:rPr>
                <w:rFonts w:hint="eastAsia"/>
              </w:rPr>
              <w:t xml:space="preserve">注１　</w:t>
            </w:r>
            <w:r w:rsidRPr="001F01C3">
              <w:rPr>
                <w:rFonts w:hAnsi="ＭＳ 明朝" w:hint="eastAsia"/>
                <w:szCs w:val="16"/>
              </w:rPr>
              <w:t>法人番号の欄は、法人又は団体の場合に限り、行政手続における特定の個人を識別するための番号の利用等に関する法律第２</w:t>
            </w:r>
            <w:r w:rsidRPr="001F01C3">
              <w:rPr>
                <w:rFonts w:hAnsi="ＭＳ 明朝"/>
                <w:szCs w:val="16"/>
              </w:rPr>
              <w:t>条第15項に規定する法人番号を記載すること。ただし、法人番号が不明の場合は</w:t>
            </w:r>
            <w:r w:rsidRPr="001F01C3">
              <w:rPr>
                <w:rFonts w:hAnsi="ＭＳ 明朝" w:hint="eastAsia"/>
                <w:szCs w:val="16"/>
              </w:rPr>
              <w:t>記載を要しない。</w:t>
            </w:r>
          </w:p>
          <w:p w14:paraId="4957E421" w14:textId="77777777" w:rsidR="000B76B6" w:rsidRPr="001F01C3" w:rsidRDefault="000B76B6" w:rsidP="00504CBE">
            <w:pPr>
              <w:kinsoku w:val="0"/>
              <w:wordWrap w:val="0"/>
              <w:autoSpaceDE w:val="0"/>
              <w:autoSpaceDN w:val="0"/>
              <w:adjustRightInd w:val="0"/>
              <w:ind w:leftChars="100" w:left="630" w:hangingChars="200" w:hanging="420"/>
              <w:jc w:val="left"/>
            </w:pPr>
            <w:r w:rsidRPr="001F01C3">
              <w:t>注</w:t>
            </w:r>
            <w:r w:rsidRPr="001F01C3">
              <w:rPr>
                <w:rFonts w:hint="eastAsia"/>
              </w:rPr>
              <w:t>２　「氏名又は名称及び住所」、「基幹放送の業務に用いられる基幹放送局について電波法の規定による免許を受けようとする者又は当該免許を受けた者の氏名又は名称」、「放送事項」、「基幹放送の業務に用いられる電気通信設備の概要」、「特定役員の氏名又は名称」、「外国人等直接保有議決権割合」又は「外国人等直接保有議決権割合と外国人等間接保有議決権割合とを合計した割合」</w:t>
            </w:r>
            <w:r w:rsidRPr="001F01C3">
              <w:t xml:space="preserve">のように記載すること。 </w:t>
            </w:r>
          </w:p>
          <w:p w14:paraId="4BD7A825" w14:textId="77777777" w:rsidR="000B76B6" w:rsidRPr="001F01C3" w:rsidRDefault="000B76B6" w:rsidP="00504CBE">
            <w:pPr>
              <w:kinsoku w:val="0"/>
              <w:wordWrap w:val="0"/>
              <w:autoSpaceDE w:val="0"/>
              <w:autoSpaceDN w:val="0"/>
              <w:adjustRightInd w:val="0"/>
              <w:ind w:leftChars="100" w:left="630" w:hangingChars="200" w:hanging="420"/>
              <w:jc w:val="left"/>
            </w:pPr>
            <w:r w:rsidRPr="001F01C3">
              <w:t>注</w:t>
            </w:r>
            <w:r w:rsidRPr="001F01C3">
              <w:rPr>
                <w:rFonts w:hint="eastAsia"/>
              </w:rPr>
              <w:t xml:space="preserve">３　</w:t>
            </w:r>
            <w:r>
              <w:rPr>
                <w:rFonts w:hint="eastAsia"/>
              </w:rPr>
              <w:t>（</w:t>
            </w:r>
            <w:r w:rsidRPr="001F01C3">
              <w:rPr>
                <w:rFonts w:hint="eastAsia"/>
              </w:rPr>
              <w:t>略</w:t>
            </w:r>
            <w:r>
              <w:rPr>
                <w:rFonts w:hint="eastAsia"/>
              </w:rPr>
              <w:t>）</w:t>
            </w:r>
          </w:p>
          <w:p w14:paraId="2B5A6B55" w14:textId="77777777" w:rsidR="000B76B6" w:rsidRPr="001F01C3" w:rsidRDefault="000B76B6" w:rsidP="00504CBE">
            <w:pPr>
              <w:kinsoku w:val="0"/>
              <w:wordWrap w:val="0"/>
              <w:autoSpaceDE w:val="0"/>
              <w:autoSpaceDN w:val="0"/>
              <w:ind w:leftChars="100" w:left="630" w:hangingChars="200" w:hanging="420"/>
            </w:pPr>
            <w:r w:rsidRPr="001F01C3">
              <w:rPr>
                <w:rFonts w:hint="eastAsia"/>
              </w:rPr>
              <w:t>注４　特定役員の氏名又は名称の変更の場合は、変更内容を証するものとして、別表第六号の注に規定する様式を添付することとし、株式会社にあつては変更後の全ての役員、その他の法人又は団体にあつては変更後の全てのこれに準ずる者を記載すること。このとき、変更箇所に※印を付し、備考欄又は余白に変更年月日を記載</w:t>
            </w:r>
            <w:r w:rsidRPr="001F01C3">
              <w:rPr>
                <w:rFonts w:hint="eastAsia"/>
              </w:rPr>
              <w:lastRenderedPageBreak/>
              <w:t>し、新たに選任された特定役員が日本の国籍を有することを証する書類（例：戸籍抄本、本籍の記載のある住民票又は旅券（有効期間満了前のものに限る。）の写し）を添付し、法人にあつては登記事項証明書</w:t>
            </w:r>
            <w:r w:rsidRPr="001F01C3">
              <w:rPr>
                <w:rFonts w:asciiTheme="minorEastAsia" w:hAnsiTheme="minorEastAsia" w:hint="eastAsia"/>
                <w:szCs w:val="16"/>
              </w:rPr>
              <w:t>（登記事項証明書に代表者以外の記載がない者にあつてはこれに準ずる役員の一覧が記載された書類）</w:t>
            </w:r>
            <w:r w:rsidRPr="001F01C3">
              <w:rPr>
                <w:rFonts w:hint="eastAsia"/>
              </w:rPr>
              <w:t>を添付すること。</w:t>
            </w:r>
          </w:p>
          <w:p w14:paraId="46D47831" w14:textId="77777777" w:rsidR="000B76B6" w:rsidRPr="001F01C3" w:rsidRDefault="000B76B6" w:rsidP="00504CBE">
            <w:pPr>
              <w:kinsoku w:val="0"/>
              <w:wordWrap w:val="0"/>
              <w:autoSpaceDE w:val="0"/>
              <w:autoSpaceDN w:val="0"/>
              <w:ind w:leftChars="100" w:left="630" w:hangingChars="200" w:hanging="420"/>
            </w:pPr>
            <w:r w:rsidRPr="001F01C3">
              <w:rPr>
                <w:rFonts w:hint="eastAsia"/>
              </w:rPr>
              <w:t>注５　外国人等直接保有議決権割合又は外国人等直接保有議決権割合と外国人等間接保有議決権割合とを合計した割合の変更の場合は、変更内容を証するものとして、別表第六号の注に規定する様式を添付することとし、変更後の内容を記載すること。このとき、変更箇所に※印を付し、備考欄又は余白に変更年月日を記載し、当該注において当該様式の内容を証する書類として添付することとされている書類を添付</w:t>
            </w:r>
            <w:r w:rsidRPr="001F01C3">
              <w:t>すること。</w:t>
            </w:r>
          </w:p>
          <w:p w14:paraId="70E978BB" w14:textId="4DD078C2" w:rsidR="000B76B6" w:rsidRPr="00B5188F" w:rsidRDefault="000B76B6" w:rsidP="007D2014">
            <w:pPr>
              <w:kinsoku w:val="0"/>
              <w:wordWrap w:val="0"/>
              <w:autoSpaceDE w:val="0"/>
              <w:autoSpaceDN w:val="0"/>
              <w:adjustRightInd w:val="0"/>
              <w:ind w:leftChars="100" w:left="420" w:hangingChars="100" w:hanging="210"/>
              <w:jc w:val="left"/>
            </w:pPr>
            <w:r w:rsidRPr="001F01C3">
              <w:t>注</w:t>
            </w:r>
            <w:r w:rsidRPr="001F01C3">
              <w:rPr>
                <w:rFonts w:hint="eastAsia"/>
              </w:rPr>
              <w:t>６</w:t>
            </w:r>
            <w:r w:rsidR="006B59DA">
              <w:rPr>
                <w:rFonts w:hint="eastAsia"/>
              </w:rPr>
              <w:t>・７</w:t>
            </w:r>
            <w:r w:rsidRPr="001F01C3">
              <w:rPr>
                <w:rFonts w:hint="eastAsia"/>
              </w:rPr>
              <w:t xml:space="preserve">　</w:t>
            </w:r>
            <w:r>
              <w:rPr>
                <w:rFonts w:hint="eastAsia"/>
              </w:rPr>
              <w:t>（</w:t>
            </w:r>
            <w:r w:rsidRPr="001F01C3">
              <w:rPr>
                <w:rFonts w:hint="eastAsia"/>
                <w:szCs w:val="16"/>
              </w:rPr>
              <w:t>略</w:t>
            </w:r>
            <w:r>
              <w:rPr>
                <w:rFonts w:hint="eastAsia"/>
                <w:szCs w:val="16"/>
              </w:rPr>
              <w:t>）</w:t>
            </w:r>
          </w:p>
        </w:tc>
      </w:tr>
    </w:tbl>
    <w:p w14:paraId="1CE1352C" w14:textId="77777777" w:rsidR="000B76B6" w:rsidRDefault="000B76B6" w:rsidP="000B76B6">
      <w:pPr>
        <w:autoSpaceDE w:val="0"/>
        <w:autoSpaceDN w:val="0"/>
        <w:rPr>
          <w:rFonts w:hAnsi="ＭＳ ゴシック"/>
        </w:rPr>
      </w:pPr>
    </w:p>
    <w:p w14:paraId="06C19023" w14:textId="77777777" w:rsidR="000B76B6" w:rsidRPr="00B12186" w:rsidRDefault="000B76B6" w:rsidP="000B76B6">
      <w:pPr>
        <w:autoSpaceDE w:val="0"/>
        <w:autoSpaceDN w:val="0"/>
        <w:ind w:left="420" w:hangingChars="200" w:hanging="420"/>
        <w:jc w:val="center"/>
        <w:rPr>
          <w:rFonts w:hAnsi="ＭＳ ゴシック"/>
          <w:shd w:val="pct15" w:color="auto" w:fill="FFFFFF"/>
        </w:rPr>
      </w:pPr>
      <w:r w:rsidRPr="00B12186">
        <w:rPr>
          <w:rFonts w:hAnsi="ＭＳ ゴシック" w:hint="eastAsia"/>
          <w:shd w:val="pct15" w:color="auto" w:fill="FFFFFF"/>
        </w:rPr>
        <w:t>【記載に当たっての留意事項】</w:t>
      </w:r>
    </w:p>
    <w:p w14:paraId="4AC33634" w14:textId="77777777" w:rsidR="000B76B6" w:rsidRDefault="000B76B6" w:rsidP="000B76B6">
      <w:pPr>
        <w:autoSpaceDE w:val="0"/>
        <w:autoSpaceDN w:val="0"/>
        <w:ind w:left="420" w:hangingChars="200" w:hanging="420"/>
        <w:rPr>
          <w:rFonts w:hAnsi="ＭＳ ゴシック"/>
        </w:rPr>
      </w:pPr>
    </w:p>
    <w:p w14:paraId="3E03382A" w14:textId="77777777" w:rsidR="000B76B6" w:rsidRPr="009F2261" w:rsidRDefault="000B76B6" w:rsidP="000B76B6">
      <w:pPr>
        <w:autoSpaceDE w:val="0"/>
        <w:autoSpaceDN w:val="0"/>
        <w:ind w:left="210" w:hangingChars="100" w:hanging="210"/>
        <w:rPr>
          <w:rFonts w:hAnsi="ＭＳ ゴシック"/>
        </w:rPr>
      </w:pPr>
      <w:r w:rsidRPr="009F2261">
        <w:rPr>
          <w:rFonts w:hAnsi="ＭＳ ゴシック" w:hint="eastAsia"/>
        </w:rPr>
        <w:t xml:space="preserve">①　</w:t>
      </w:r>
      <w:r>
        <w:rPr>
          <w:rFonts w:hAnsi="ＭＳ ゴシック" w:hint="eastAsia"/>
        </w:rPr>
        <w:t>外資規制関係事項</w:t>
      </w:r>
      <w:r w:rsidRPr="009F2261">
        <w:rPr>
          <w:rFonts w:hAnsi="ＭＳ ゴシック" w:hint="eastAsia"/>
        </w:rPr>
        <w:t>の変更があったときは、遅滞なく、その旨</w:t>
      </w:r>
      <w:r>
        <w:rPr>
          <w:rFonts w:hAnsi="ＭＳ ゴシック" w:hint="eastAsia"/>
        </w:rPr>
        <w:t>の届出をお願いします</w:t>
      </w:r>
      <w:r w:rsidRPr="009F2261">
        <w:rPr>
          <w:rFonts w:hAnsi="ＭＳ ゴシック" w:hint="eastAsia"/>
        </w:rPr>
        <w:t>（</w:t>
      </w:r>
      <w:r>
        <w:rPr>
          <w:rFonts w:hAnsi="ＭＳ ゴシック" w:hint="eastAsia"/>
        </w:rPr>
        <w:t>放送</w:t>
      </w:r>
      <w:r w:rsidRPr="009F2261">
        <w:rPr>
          <w:rFonts w:hAnsi="ＭＳ ゴシック" w:hint="eastAsia"/>
        </w:rPr>
        <w:t>法第</w:t>
      </w:r>
      <w:r>
        <w:rPr>
          <w:rFonts w:hAnsi="ＭＳ ゴシック" w:hint="eastAsia"/>
        </w:rPr>
        <w:t>97</w:t>
      </w:r>
      <w:r w:rsidRPr="009F2261">
        <w:rPr>
          <w:rFonts w:hAnsi="ＭＳ ゴシック" w:hint="eastAsia"/>
        </w:rPr>
        <w:t>条第</w:t>
      </w:r>
      <w:r>
        <w:rPr>
          <w:rFonts w:hAnsi="ＭＳ ゴシック" w:hint="eastAsia"/>
        </w:rPr>
        <w:t>２</w:t>
      </w:r>
      <w:r w:rsidRPr="009F2261">
        <w:rPr>
          <w:rFonts w:hAnsi="ＭＳ ゴシック" w:hint="eastAsia"/>
        </w:rPr>
        <w:t>項</w:t>
      </w:r>
      <w:r w:rsidRPr="009F2261">
        <w:rPr>
          <w:rFonts w:hAnsi="ＭＳ ゴシック"/>
        </w:rPr>
        <w:t>）。</w:t>
      </w:r>
    </w:p>
    <w:p w14:paraId="1C8E83D8" w14:textId="77777777" w:rsidR="000B76B6" w:rsidRPr="009F2261" w:rsidRDefault="000B76B6" w:rsidP="000B76B6">
      <w:pPr>
        <w:autoSpaceDE w:val="0"/>
        <w:autoSpaceDN w:val="0"/>
        <w:ind w:left="420" w:hangingChars="200" w:hanging="420"/>
        <w:rPr>
          <w:rFonts w:hAnsi="ＭＳ ゴシック"/>
        </w:rPr>
      </w:pPr>
    </w:p>
    <w:p w14:paraId="2264AE1E" w14:textId="5536DE5C" w:rsidR="000B76B6" w:rsidRDefault="000B76B6" w:rsidP="000B76B6">
      <w:pPr>
        <w:autoSpaceDE w:val="0"/>
        <w:autoSpaceDN w:val="0"/>
        <w:ind w:left="210" w:hangingChars="100" w:hanging="210"/>
      </w:pPr>
      <w:r>
        <w:rPr>
          <w:rFonts w:hAnsi="ＭＳ ゴシック" w:hint="eastAsia"/>
        </w:rPr>
        <w:t>②　「変更事項」の欄は、記載例にあるとおり、「</w:t>
      </w:r>
      <w:r w:rsidRPr="00505BC7">
        <w:rPr>
          <w:rFonts w:hint="eastAsia"/>
        </w:rPr>
        <w:t>特定役員の氏名又は名称」</w:t>
      </w:r>
      <w:r w:rsidR="00EA5F4F">
        <w:rPr>
          <w:rFonts w:hint="eastAsia"/>
        </w:rPr>
        <w:t>及び</w:t>
      </w:r>
      <w:r w:rsidRPr="00505BC7">
        <w:rPr>
          <w:rFonts w:hint="eastAsia"/>
        </w:rPr>
        <w:t>「外国人等直接保有議決権割合」</w:t>
      </w:r>
      <w:r>
        <w:rPr>
          <w:rFonts w:hint="eastAsia"/>
        </w:rPr>
        <w:t>のように変更があった外資規制関係事項を記載してください。</w:t>
      </w:r>
    </w:p>
    <w:p w14:paraId="0B7874AA" w14:textId="77777777" w:rsidR="000B76B6" w:rsidRDefault="000B76B6" w:rsidP="000B76B6">
      <w:pPr>
        <w:autoSpaceDE w:val="0"/>
        <w:autoSpaceDN w:val="0"/>
        <w:ind w:left="210" w:hangingChars="100" w:hanging="210"/>
        <w:rPr>
          <w:rFonts w:hAnsi="ＭＳ ゴシック"/>
        </w:rPr>
      </w:pPr>
    </w:p>
    <w:p w14:paraId="27206757" w14:textId="6126A619" w:rsidR="000B76B6" w:rsidRDefault="000B76B6" w:rsidP="000B76B6">
      <w:pPr>
        <w:autoSpaceDE w:val="0"/>
        <w:autoSpaceDN w:val="0"/>
        <w:ind w:left="210" w:hangingChars="100" w:hanging="210"/>
        <w:rPr>
          <w:rFonts w:hAnsi="ＭＳ ゴシック"/>
        </w:rPr>
      </w:pPr>
      <w:r>
        <w:rPr>
          <w:rFonts w:hAnsi="ＭＳ ゴシック" w:hint="eastAsia"/>
        </w:rPr>
        <w:t>③　「変更前」の欄は、記載例にあるとおり、「特定役員の氏名又は名称」については特段記載不要ですが、</w:t>
      </w:r>
      <w:r w:rsidRPr="00505BC7">
        <w:rPr>
          <w:rFonts w:hint="eastAsia"/>
        </w:rPr>
        <w:t>「外国人等直接保有議決権割合」</w:t>
      </w:r>
      <w:r>
        <w:rPr>
          <w:rFonts w:hint="eastAsia"/>
        </w:rPr>
        <w:t>については、変更前の数値を記載してください。</w:t>
      </w:r>
    </w:p>
    <w:p w14:paraId="21293652" w14:textId="77777777" w:rsidR="000B76B6" w:rsidRDefault="000B76B6" w:rsidP="000B76B6">
      <w:pPr>
        <w:autoSpaceDE w:val="0"/>
        <w:autoSpaceDN w:val="0"/>
        <w:ind w:left="210" w:hangingChars="100" w:hanging="210"/>
        <w:rPr>
          <w:rFonts w:hAnsi="ＭＳ ゴシック"/>
        </w:rPr>
      </w:pPr>
    </w:p>
    <w:p w14:paraId="4515A6BB" w14:textId="61D2831E" w:rsidR="000B76B6" w:rsidRDefault="000B76B6" w:rsidP="000B76B6">
      <w:pPr>
        <w:autoSpaceDE w:val="0"/>
        <w:autoSpaceDN w:val="0"/>
        <w:ind w:left="210" w:hangingChars="100" w:hanging="210"/>
        <w:rPr>
          <w:rFonts w:hAnsi="ＭＳ ゴシック"/>
        </w:rPr>
      </w:pPr>
      <w:r>
        <w:rPr>
          <w:rFonts w:hAnsi="ＭＳ ゴシック" w:hint="eastAsia"/>
        </w:rPr>
        <w:t>④　「変更後」の欄は、記載例にあるとおり、「特定役員の氏名又は名称」については、「別紙のとおり。」と記載し、別表第六の一号</w:t>
      </w:r>
      <w:r w:rsidRPr="00FB7E7F">
        <w:rPr>
          <w:rFonts w:hAnsi="ＭＳ ゴシック"/>
        </w:rPr>
        <w:t>の</w:t>
      </w:r>
      <w:r>
        <w:rPr>
          <w:rFonts w:hAnsi="ＭＳ ゴシック" w:hint="eastAsia"/>
        </w:rPr>
        <w:t>注６に定める役員の表を別紙として添付してください。</w:t>
      </w:r>
      <w:r w:rsidRPr="00505BC7">
        <w:rPr>
          <w:rFonts w:hint="eastAsia"/>
        </w:rPr>
        <w:t>「外国人等直接保有議決権割合」</w:t>
      </w:r>
      <w:r>
        <w:rPr>
          <w:rFonts w:hint="eastAsia"/>
        </w:rPr>
        <w:t>については変更後の数値を記載してください。また、当該変更内容を証する書類として別表第六の一号の注７に定める「議決権の総数」の表及び「</w:t>
      </w:r>
      <w:r w:rsidR="00983F21">
        <w:rPr>
          <w:rFonts w:hint="eastAsia"/>
        </w:rPr>
        <w:t>議決権割合</w:t>
      </w:r>
      <w:r>
        <w:rPr>
          <w:rFonts w:hint="eastAsia"/>
        </w:rPr>
        <w:t>に関する事項」の表を添付し、表の内容を証する書類として添付することとされている書類を添付してください。</w:t>
      </w:r>
    </w:p>
    <w:p w14:paraId="6AAA1D96" w14:textId="77777777" w:rsidR="000B76B6" w:rsidRDefault="000B76B6" w:rsidP="000B76B6">
      <w:pPr>
        <w:autoSpaceDE w:val="0"/>
        <w:autoSpaceDN w:val="0"/>
        <w:ind w:left="210" w:hangingChars="100" w:hanging="210"/>
        <w:rPr>
          <w:rFonts w:hAnsi="ＭＳ ゴシック"/>
        </w:rPr>
      </w:pPr>
    </w:p>
    <w:p w14:paraId="1B3DF28A" w14:textId="77777777" w:rsidR="000B76B6" w:rsidRDefault="000B76B6" w:rsidP="000B76B6">
      <w:pPr>
        <w:widowControl/>
        <w:autoSpaceDE w:val="0"/>
        <w:autoSpaceDN w:val="0"/>
        <w:jc w:val="left"/>
        <w:rPr>
          <w:rFonts w:hAnsi="ＭＳ ゴシック"/>
        </w:rPr>
      </w:pPr>
      <w:r>
        <w:rPr>
          <w:rFonts w:hAnsi="ＭＳ ゴシック"/>
        </w:rPr>
        <w:br w:type="page"/>
      </w:r>
    </w:p>
    <w:p w14:paraId="328E52F4" w14:textId="37D559C9" w:rsidR="000B76B6" w:rsidRPr="009E64AF" w:rsidRDefault="000B76B6" w:rsidP="00B848AD">
      <w:pPr>
        <w:pStyle w:val="3"/>
        <w:ind w:left="422" w:hangingChars="200" w:hanging="422"/>
      </w:pPr>
      <w:bookmarkStart w:id="268" w:name="_Toc132642528"/>
      <w:bookmarkStart w:id="269" w:name="_Toc132713505"/>
      <w:bookmarkStart w:id="270" w:name="_Toc132746830"/>
      <w:bookmarkStart w:id="271" w:name="_Toc132912278"/>
      <w:bookmarkStart w:id="272" w:name="_Toc161403712"/>
      <w:r w:rsidRPr="009E64AF">
        <w:rPr>
          <w:rFonts w:hint="eastAsia"/>
        </w:rPr>
        <w:lastRenderedPageBreak/>
        <w:t>（２）</w:t>
      </w:r>
      <w:r w:rsidRPr="009E64AF">
        <w:rPr>
          <w:rStyle w:val="20"/>
          <w:rFonts w:hint="eastAsia"/>
          <w:b/>
          <w:sz w:val="21"/>
          <w:u w:val="none"/>
        </w:rPr>
        <w:t>別表第六の一号「地上基幹放送の業務認定申請書」</w:t>
      </w:r>
      <w:r w:rsidRPr="009E64AF">
        <w:rPr>
          <w:rFonts w:hint="eastAsia"/>
        </w:rPr>
        <w:t>「</w:t>
      </w:r>
      <w:r w:rsidRPr="009E64AF">
        <w:t>特定役員</w:t>
      </w:r>
      <w:r w:rsidRPr="009E64AF">
        <w:rPr>
          <w:rFonts w:hint="eastAsia"/>
        </w:rPr>
        <w:t>の氏名又は名称</w:t>
      </w:r>
      <w:r w:rsidRPr="009E64AF">
        <w:t>」</w:t>
      </w:r>
      <w:r w:rsidRPr="009E64AF">
        <w:rPr>
          <w:rFonts w:hint="eastAsia"/>
        </w:rPr>
        <w:t>の注に規定する様式</w:t>
      </w:r>
      <w:bookmarkEnd w:id="268"/>
      <w:bookmarkEnd w:id="269"/>
      <w:bookmarkEnd w:id="270"/>
      <w:bookmarkEnd w:id="271"/>
      <w:bookmarkEnd w:id="272"/>
    </w:p>
    <w:p w14:paraId="191124AC" w14:textId="77777777" w:rsidR="000B76B6" w:rsidRDefault="000B76B6" w:rsidP="000B76B6">
      <w:pPr>
        <w:autoSpaceDE w:val="0"/>
        <w:autoSpaceDN w:val="0"/>
        <w:rPr>
          <w:rFonts w:hAnsi="ＭＳ ゴシック"/>
        </w:rPr>
      </w:pPr>
    </w:p>
    <w:p w14:paraId="41B89FA5" w14:textId="77777777" w:rsidR="000B76B6" w:rsidRPr="00B12186" w:rsidRDefault="000B76B6" w:rsidP="000B76B6">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62D14984" w14:textId="77777777" w:rsidR="000B76B6" w:rsidRDefault="000B76B6" w:rsidP="000B76B6">
      <w:pPr>
        <w:autoSpaceDE w:val="0"/>
        <w:autoSpaceDN w:val="0"/>
        <w:ind w:left="210" w:hangingChars="100" w:hanging="21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0B76B6" w:rsidRPr="00F33009" w14:paraId="59838DD6" w14:textId="77777777" w:rsidTr="00E96C58">
        <w:tc>
          <w:tcPr>
            <w:tcW w:w="8494" w:type="dxa"/>
          </w:tcPr>
          <w:p w14:paraId="11FE3F39" w14:textId="77777777" w:rsidR="000B76B6" w:rsidRPr="00F33009" w:rsidRDefault="000B76B6" w:rsidP="00504CBE">
            <w:pPr>
              <w:autoSpaceDE w:val="0"/>
              <w:autoSpaceDN w:val="0"/>
              <w:ind w:leftChars="100" w:left="630" w:hangingChars="200" w:hanging="420"/>
              <w:rPr>
                <w:rFonts w:hAnsi="ＭＳ ゴシック"/>
                <w:szCs w:val="21"/>
              </w:rPr>
            </w:pPr>
            <w:r w:rsidRPr="00A92FDE">
              <w:rPr>
                <w:rFonts w:hAnsi="ＭＳ ゴシック" w:hint="eastAsia"/>
                <w:szCs w:val="21"/>
              </w:rPr>
              <w:t>注</w:t>
            </w:r>
            <w:r>
              <w:rPr>
                <w:rFonts w:hAnsi="ＭＳ ゴシック" w:hint="eastAsia"/>
                <w:szCs w:val="21"/>
              </w:rPr>
              <w:t>６</w:t>
            </w:r>
            <w:r w:rsidRPr="00A92FDE">
              <w:rPr>
                <w:rFonts w:hAnsi="ＭＳ ゴシック" w:hint="eastAsia"/>
                <w:szCs w:val="21"/>
              </w:rPr>
              <w:t xml:space="preserve">　法人又は団体の場合に限つて記載することとし、次に掲げる様式により記載すること。</w:t>
            </w:r>
          </w:p>
          <w:tbl>
            <w:tblPr>
              <w:tblW w:w="7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5"/>
              <w:gridCol w:w="996"/>
              <w:gridCol w:w="996"/>
              <w:gridCol w:w="1441"/>
              <w:gridCol w:w="1443"/>
              <w:gridCol w:w="1076"/>
            </w:tblGrid>
            <w:tr w:rsidR="00284D78" w:rsidRPr="00F33009" w14:paraId="580A1333" w14:textId="77777777" w:rsidTr="00C2530C">
              <w:trPr>
                <w:jc w:val="center"/>
              </w:trPr>
              <w:tc>
                <w:tcPr>
                  <w:tcW w:w="1051" w:type="pct"/>
                  <w:tcBorders>
                    <w:bottom w:val="dashed" w:sz="4" w:space="0" w:color="auto"/>
                  </w:tcBorders>
                  <w:tcMar>
                    <w:left w:w="28" w:type="dxa"/>
                    <w:right w:w="28" w:type="dxa"/>
                  </w:tcMar>
                  <w:vAlign w:val="center"/>
                </w:tcPr>
                <w:p w14:paraId="61CC2142" w14:textId="77777777" w:rsidR="00284D78" w:rsidRPr="00F33009" w:rsidRDefault="00284D78" w:rsidP="00504CBE">
                  <w:pPr>
                    <w:kinsoku w:val="0"/>
                    <w:autoSpaceDE w:val="0"/>
                    <w:autoSpaceDN w:val="0"/>
                    <w:adjustRightInd w:val="0"/>
                    <w:spacing w:line="240" w:lineRule="exact"/>
                    <w:jc w:val="center"/>
                    <w:rPr>
                      <w:szCs w:val="21"/>
                    </w:rPr>
                  </w:pPr>
                  <w:r>
                    <w:rPr>
                      <w:rFonts w:hint="eastAsia"/>
                      <w:szCs w:val="21"/>
                    </w:rPr>
                    <w:t>ふりがな</w:t>
                  </w:r>
                </w:p>
              </w:tc>
              <w:tc>
                <w:tcPr>
                  <w:tcW w:w="661" w:type="pct"/>
                  <w:vMerge w:val="restart"/>
                  <w:tcMar>
                    <w:left w:w="28" w:type="dxa"/>
                    <w:right w:w="28" w:type="dxa"/>
                  </w:tcMar>
                  <w:vAlign w:val="center"/>
                </w:tcPr>
                <w:p w14:paraId="6F24B99D" w14:textId="77777777" w:rsidR="00284D78" w:rsidRPr="00F33009" w:rsidRDefault="00284D78" w:rsidP="00504CBE">
                  <w:pPr>
                    <w:kinsoku w:val="0"/>
                    <w:autoSpaceDE w:val="0"/>
                    <w:autoSpaceDN w:val="0"/>
                    <w:adjustRightInd w:val="0"/>
                    <w:spacing w:line="240" w:lineRule="exact"/>
                    <w:jc w:val="center"/>
                    <w:rPr>
                      <w:szCs w:val="21"/>
                    </w:rPr>
                  </w:pPr>
                  <w:r w:rsidRPr="00F33009">
                    <w:rPr>
                      <w:rFonts w:hint="eastAsia"/>
                      <w:szCs w:val="21"/>
                    </w:rPr>
                    <w:t>住所</w:t>
                  </w:r>
                </w:p>
              </w:tc>
              <w:tc>
                <w:tcPr>
                  <w:tcW w:w="661" w:type="pct"/>
                  <w:vMerge w:val="restart"/>
                  <w:tcMar>
                    <w:left w:w="28" w:type="dxa"/>
                    <w:right w:w="28" w:type="dxa"/>
                  </w:tcMar>
                  <w:vAlign w:val="center"/>
                </w:tcPr>
                <w:p w14:paraId="6EF1B7AA" w14:textId="77777777" w:rsidR="00284D78" w:rsidRPr="00F33009" w:rsidRDefault="00284D78" w:rsidP="00504CBE">
                  <w:pPr>
                    <w:kinsoku w:val="0"/>
                    <w:autoSpaceDE w:val="0"/>
                    <w:autoSpaceDN w:val="0"/>
                    <w:adjustRightInd w:val="0"/>
                    <w:spacing w:line="240" w:lineRule="exact"/>
                    <w:jc w:val="center"/>
                    <w:rPr>
                      <w:szCs w:val="21"/>
                    </w:rPr>
                  </w:pPr>
                  <w:r w:rsidRPr="00F33009">
                    <w:rPr>
                      <w:rFonts w:hint="eastAsia"/>
                      <w:szCs w:val="21"/>
                    </w:rPr>
                    <w:t>役名</w:t>
                  </w:r>
                </w:p>
              </w:tc>
              <w:tc>
                <w:tcPr>
                  <w:tcW w:w="956" w:type="pct"/>
                  <w:vMerge w:val="restart"/>
                  <w:tcMar>
                    <w:left w:w="28" w:type="dxa"/>
                    <w:right w:w="28" w:type="dxa"/>
                  </w:tcMar>
                  <w:vAlign w:val="center"/>
                </w:tcPr>
                <w:p w14:paraId="455BE641" w14:textId="77777777" w:rsidR="00284D78" w:rsidRPr="00F33009" w:rsidRDefault="00284D78" w:rsidP="00504CBE">
                  <w:pPr>
                    <w:kinsoku w:val="0"/>
                    <w:autoSpaceDE w:val="0"/>
                    <w:autoSpaceDN w:val="0"/>
                    <w:adjustRightInd w:val="0"/>
                    <w:spacing w:line="240" w:lineRule="exact"/>
                    <w:jc w:val="center"/>
                    <w:rPr>
                      <w:szCs w:val="21"/>
                    </w:rPr>
                  </w:pPr>
                  <w:r w:rsidRPr="00F33009">
                    <w:rPr>
                      <w:rFonts w:hint="eastAsia"/>
                      <w:szCs w:val="21"/>
                    </w:rPr>
                    <w:t>特定役員への該当の有無</w:t>
                  </w:r>
                </w:p>
              </w:tc>
              <w:tc>
                <w:tcPr>
                  <w:tcW w:w="957" w:type="pct"/>
                  <w:vMerge w:val="restart"/>
                  <w:tcMar>
                    <w:left w:w="28" w:type="dxa"/>
                    <w:right w:w="28" w:type="dxa"/>
                  </w:tcMar>
                  <w:vAlign w:val="center"/>
                </w:tcPr>
                <w:p w14:paraId="719D2812" w14:textId="77777777" w:rsidR="00284D78" w:rsidRPr="00F33009" w:rsidRDefault="00284D78" w:rsidP="00504CBE">
                  <w:pPr>
                    <w:kinsoku w:val="0"/>
                    <w:autoSpaceDE w:val="0"/>
                    <w:autoSpaceDN w:val="0"/>
                    <w:adjustRightInd w:val="0"/>
                    <w:spacing w:line="240" w:lineRule="exact"/>
                    <w:jc w:val="center"/>
                    <w:rPr>
                      <w:szCs w:val="21"/>
                    </w:rPr>
                  </w:pPr>
                  <w:r w:rsidRPr="00F33009">
                    <w:rPr>
                      <w:rFonts w:hint="eastAsia"/>
                      <w:szCs w:val="21"/>
                    </w:rPr>
                    <w:t>日本の国籍の有無</w:t>
                  </w:r>
                </w:p>
              </w:tc>
              <w:tc>
                <w:tcPr>
                  <w:tcW w:w="714" w:type="pct"/>
                  <w:vMerge w:val="restart"/>
                  <w:tcMar>
                    <w:left w:w="28" w:type="dxa"/>
                    <w:right w:w="28" w:type="dxa"/>
                  </w:tcMar>
                  <w:vAlign w:val="center"/>
                </w:tcPr>
                <w:p w14:paraId="35174049" w14:textId="77777777" w:rsidR="00284D78" w:rsidRPr="00F33009" w:rsidRDefault="00284D78" w:rsidP="00504CBE">
                  <w:pPr>
                    <w:kinsoku w:val="0"/>
                    <w:autoSpaceDE w:val="0"/>
                    <w:autoSpaceDN w:val="0"/>
                    <w:adjustRightInd w:val="0"/>
                    <w:spacing w:line="240" w:lineRule="exact"/>
                    <w:jc w:val="center"/>
                    <w:rPr>
                      <w:szCs w:val="21"/>
                    </w:rPr>
                  </w:pPr>
                  <w:r w:rsidRPr="00F33009">
                    <w:rPr>
                      <w:rFonts w:hint="eastAsia"/>
                      <w:szCs w:val="21"/>
                    </w:rPr>
                    <w:t>備考</w:t>
                  </w:r>
                </w:p>
              </w:tc>
            </w:tr>
            <w:tr w:rsidR="00284D78" w:rsidRPr="00F33009" w14:paraId="3DE6D46E" w14:textId="77777777" w:rsidTr="00C2530C">
              <w:trPr>
                <w:jc w:val="center"/>
              </w:trPr>
              <w:tc>
                <w:tcPr>
                  <w:tcW w:w="1051" w:type="pct"/>
                  <w:tcBorders>
                    <w:top w:val="dashed" w:sz="4" w:space="0" w:color="auto"/>
                  </w:tcBorders>
                  <w:tcMar>
                    <w:left w:w="28" w:type="dxa"/>
                    <w:right w:w="28" w:type="dxa"/>
                  </w:tcMar>
                </w:tcPr>
                <w:p w14:paraId="158F6DD6" w14:textId="77777777" w:rsidR="00284D78" w:rsidRPr="00F33009" w:rsidRDefault="00284D78" w:rsidP="00504CBE">
                  <w:pPr>
                    <w:kinsoku w:val="0"/>
                    <w:autoSpaceDE w:val="0"/>
                    <w:autoSpaceDN w:val="0"/>
                    <w:adjustRightInd w:val="0"/>
                    <w:spacing w:line="240" w:lineRule="exact"/>
                    <w:jc w:val="center"/>
                    <w:rPr>
                      <w:szCs w:val="21"/>
                    </w:rPr>
                  </w:pPr>
                  <w:r w:rsidRPr="00F33009">
                    <w:rPr>
                      <w:rFonts w:hint="eastAsia"/>
                      <w:szCs w:val="21"/>
                    </w:rPr>
                    <w:t>氏　　名</w:t>
                  </w:r>
                </w:p>
              </w:tc>
              <w:tc>
                <w:tcPr>
                  <w:tcW w:w="661" w:type="pct"/>
                  <w:vMerge/>
                  <w:tcMar>
                    <w:left w:w="28" w:type="dxa"/>
                    <w:right w:w="28" w:type="dxa"/>
                  </w:tcMar>
                </w:tcPr>
                <w:p w14:paraId="3A756A35" w14:textId="77777777" w:rsidR="00284D78" w:rsidRPr="00F33009" w:rsidRDefault="00284D78" w:rsidP="00504CBE">
                  <w:pPr>
                    <w:kinsoku w:val="0"/>
                    <w:autoSpaceDE w:val="0"/>
                    <w:autoSpaceDN w:val="0"/>
                    <w:adjustRightInd w:val="0"/>
                    <w:spacing w:line="240" w:lineRule="exact"/>
                    <w:jc w:val="left"/>
                    <w:rPr>
                      <w:szCs w:val="21"/>
                    </w:rPr>
                  </w:pPr>
                </w:p>
              </w:tc>
              <w:tc>
                <w:tcPr>
                  <w:tcW w:w="661" w:type="pct"/>
                  <w:vMerge/>
                  <w:tcMar>
                    <w:left w:w="28" w:type="dxa"/>
                    <w:right w:w="28" w:type="dxa"/>
                  </w:tcMar>
                </w:tcPr>
                <w:p w14:paraId="45784753" w14:textId="77777777" w:rsidR="00284D78" w:rsidRPr="00F33009" w:rsidRDefault="00284D78" w:rsidP="00504CBE">
                  <w:pPr>
                    <w:kinsoku w:val="0"/>
                    <w:autoSpaceDE w:val="0"/>
                    <w:autoSpaceDN w:val="0"/>
                    <w:adjustRightInd w:val="0"/>
                    <w:spacing w:line="240" w:lineRule="exact"/>
                    <w:jc w:val="left"/>
                    <w:rPr>
                      <w:szCs w:val="21"/>
                    </w:rPr>
                  </w:pPr>
                </w:p>
              </w:tc>
              <w:tc>
                <w:tcPr>
                  <w:tcW w:w="956" w:type="pct"/>
                  <w:vMerge/>
                  <w:tcMar>
                    <w:left w:w="28" w:type="dxa"/>
                    <w:right w:w="28" w:type="dxa"/>
                  </w:tcMar>
                </w:tcPr>
                <w:p w14:paraId="03EDF324" w14:textId="77777777" w:rsidR="00284D78" w:rsidRPr="00F33009" w:rsidRDefault="00284D78" w:rsidP="00504CBE">
                  <w:pPr>
                    <w:kinsoku w:val="0"/>
                    <w:autoSpaceDE w:val="0"/>
                    <w:autoSpaceDN w:val="0"/>
                    <w:adjustRightInd w:val="0"/>
                    <w:spacing w:line="240" w:lineRule="exact"/>
                    <w:jc w:val="left"/>
                    <w:rPr>
                      <w:szCs w:val="21"/>
                    </w:rPr>
                  </w:pPr>
                </w:p>
              </w:tc>
              <w:tc>
                <w:tcPr>
                  <w:tcW w:w="957" w:type="pct"/>
                  <w:vMerge/>
                  <w:tcMar>
                    <w:left w:w="28" w:type="dxa"/>
                    <w:right w:w="28" w:type="dxa"/>
                  </w:tcMar>
                </w:tcPr>
                <w:p w14:paraId="5A955D74" w14:textId="77777777" w:rsidR="00284D78" w:rsidRPr="00F33009" w:rsidRDefault="00284D78" w:rsidP="00504CBE">
                  <w:pPr>
                    <w:kinsoku w:val="0"/>
                    <w:autoSpaceDE w:val="0"/>
                    <w:autoSpaceDN w:val="0"/>
                    <w:adjustRightInd w:val="0"/>
                    <w:spacing w:line="240" w:lineRule="exact"/>
                    <w:jc w:val="left"/>
                    <w:rPr>
                      <w:szCs w:val="21"/>
                    </w:rPr>
                  </w:pPr>
                </w:p>
              </w:tc>
              <w:tc>
                <w:tcPr>
                  <w:tcW w:w="714" w:type="pct"/>
                  <w:vMerge/>
                  <w:tcMar>
                    <w:left w:w="28" w:type="dxa"/>
                    <w:right w:w="28" w:type="dxa"/>
                  </w:tcMar>
                </w:tcPr>
                <w:p w14:paraId="2F2F1FE1" w14:textId="77777777" w:rsidR="00284D78" w:rsidRPr="00F33009" w:rsidRDefault="00284D78" w:rsidP="00504CBE">
                  <w:pPr>
                    <w:kinsoku w:val="0"/>
                    <w:autoSpaceDE w:val="0"/>
                    <w:autoSpaceDN w:val="0"/>
                    <w:adjustRightInd w:val="0"/>
                    <w:spacing w:line="240" w:lineRule="exact"/>
                    <w:jc w:val="left"/>
                    <w:rPr>
                      <w:szCs w:val="21"/>
                    </w:rPr>
                  </w:pPr>
                </w:p>
              </w:tc>
            </w:tr>
            <w:tr w:rsidR="00284D78" w:rsidRPr="00F33009" w14:paraId="3D18DCD4" w14:textId="77777777" w:rsidTr="00C2530C">
              <w:trPr>
                <w:jc w:val="center"/>
              </w:trPr>
              <w:tc>
                <w:tcPr>
                  <w:tcW w:w="1051" w:type="pct"/>
                  <w:tcMar>
                    <w:left w:w="28" w:type="dxa"/>
                    <w:right w:w="28" w:type="dxa"/>
                  </w:tcMar>
                  <w:vAlign w:val="center"/>
                </w:tcPr>
                <w:p w14:paraId="5B7043B2" w14:textId="77777777" w:rsidR="00284D78" w:rsidRPr="001F01C3" w:rsidRDefault="00284D78" w:rsidP="00504CBE">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ちゅうおう　いちろう</w:t>
                  </w:r>
                </w:p>
                <w:p w14:paraId="7CE1E54B" w14:textId="77777777" w:rsidR="00284D78" w:rsidRPr="00B12186" w:rsidRDefault="00284D78" w:rsidP="00504CBE">
                  <w:pPr>
                    <w:kinsoku w:val="0"/>
                    <w:autoSpaceDE w:val="0"/>
                    <w:autoSpaceDN w:val="0"/>
                    <w:adjustRightInd w:val="0"/>
                    <w:spacing w:line="240" w:lineRule="exact"/>
                    <w:rPr>
                      <w:rFonts w:ascii="ＭＳ 明朝" w:eastAsia="ＭＳ 明朝" w:hAnsi="ＭＳ 明朝"/>
                      <w:szCs w:val="21"/>
                    </w:rPr>
                  </w:pPr>
                  <w:r w:rsidRPr="00B309A7">
                    <w:rPr>
                      <w:rFonts w:ascii="ＭＳ 明朝" w:eastAsia="ＭＳ 明朝" w:hAnsi="ＭＳ 明朝" w:hint="eastAsia"/>
                      <w:color w:val="FF0000"/>
                      <w:szCs w:val="21"/>
                    </w:rPr>
                    <w:t>中央　一郎</w:t>
                  </w:r>
                </w:p>
              </w:tc>
              <w:tc>
                <w:tcPr>
                  <w:tcW w:w="661" w:type="pct"/>
                  <w:tcMar>
                    <w:left w:w="28" w:type="dxa"/>
                    <w:right w:w="28" w:type="dxa"/>
                  </w:tcMar>
                  <w:vAlign w:val="center"/>
                </w:tcPr>
                <w:p w14:paraId="01266217" w14:textId="297949EF" w:rsidR="00284D78" w:rsidRPr="00B12186" w:rsidRDefault="00284D78" w:rsidP="00504CBE">
                  <w:pPr>
                    <w:kinsoku w:val="0"/>
                    <w:autoSpaceDE w:val="0"/>
                    <w:autoSpaceDN w:val="0"/>
                    <w:adjustRightInd w:val="0"/>
                    <w:spacing w:line="240" w:lineRule="exact"/>
                    <w:rPr>
                      <w:rFonts w:ascii="ＭＳ 明朝" w:eastAsia="ＭＳ 明朝" w:hAnsi="ＭＳ 明朝"/>
                      <w:szCs w:val="21"/>
                    </w:rPr>
                  </w:pPr>
                  <w:r w:rsidRPr="00B309A7">
                    <w:rPr>
                      <w:rFonts w:ascii="ＭＳ 明朝" w:eastAsia="ＭＳ 明朝" w:hAnsi="ＭＳ 明朝" w:hint="eastAsia"/>
                      <w:color w:val="FF0000"/>
                      <w:szCs w:val="21"/>
                    </w:rPr>
                    <w:t>東京都</w:t>
                  </w:r>
                  <w:r>
                    <w:rPr>
                      <w:rFonts w:ascii="ＭＳ 明朝" w:eastAsia="ＭＳ 明朝" w:hAnsi="ＭＳ 明朝" w:hint="eastAsia"/>
                      <w:color w:val="FF0000"/>
                      <w:szCs w:val="21"/>
                    </w:rPr>
                    <w:t>千代田区</w:t>
                  </w:r>
                </w:p>
              </w:tc>
              <w:tc>
                <w:tcPr>
                  <w:tcW w:w="661" w:type="pct"/>
                  <w:tcMar>
                    <w:left w:w="28" w:type="dxa"/>
                    <w:right w:w="28" w:type="dxa"/>
                  </w:tcMar>
                  <w:vAlign w:val="center"/>
                </w:tcPr>
                <w:p w14:paraId="388DB8F0" w14:textId="77777777" w:rsidR="00284D78" w:rsidRPr="00B12186" w:rsidRDefault="00284D78" w:rsidP="00504CBE">
                  <w:pPr>
                    <w:kinsoku w:val="0"/>
                    <w:autoSpaceDE w:val="0"/>
                    <w:autoSpaceDN w:val="0"/>
                    <w:adjustRightInd w:val="0"/>
                    <w:spacing w:line="240" w:lineRule="exact"/>
                    <w:rPr>
                      <w:rFonts w:ascii="ＭＳ 明朝" w:eastAsia="ＭＳ 明朝" w:hAnsi="ＭＳ 明朝"/>
                      <w:szCs w:val="21"/>
                    </w:rPr>
                  </w:pPr>
                  <w:r>
                    <w:rPr>
                      <w:rFonts w:ascii="ＭＳ 明朝" w:eastAsia="ＭＳ 明朝" w:hAnsi="ＭＳ 明朝" w:hint="eastAsia"/>
                      <w:color w:val="FF0000"/>
                      <w:szCs w:val="21"/>
                    </w:rPr>
                    <w:t>※</w:t>
                  </w:r>
                  <w:r w:rsidRPr="00357905">
                    <w:rPr>
                      <w:rFonts w:ascii="ＭＳ 明朝" w:eastAsia="ＭＳ 明朝" w:hAnsi="ＭＳ 明朝" w:hint="eastAsia"/>
                      <w:color w:val="FF0000"/>
                      <w:szCs w:val="21"/>
                    </w:rPr>
                    <w:t>取締役会長</w:t>
                  </w:r>
                </w:p>
              </w:tc>
              <w:tc>
                <w:tcPr>
                  <w:tcW w:w="956" w:type="pct"/>
                  <w:tcMar>
                    <w:left w:w="28" w:type="dxa"/>
                    <w:right w:w="28" w:type="dxa"/>
                  </w:tcMar>
                  <w:vAlign w:val="center"/>
                </w:tcPr>
                <w:p w14:paraId="0B5D69A3" w14:textId="77777777" w:rsidR="00284D78" w:rsidRPr="00F33009" w:rsidRDefault="00284D78" w:rsidP="00504CBE">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957" w:type="pct"/>
                  <w:tcMar>
                    <w:left w:w="28" w:type="dxa"/>
                    <w:right w:w="28" w:type="dxa"/>
                  </w:tcMar>
                  <w:vAlign w:val="center"/>
                </w:tcPr>
                <w:p w14:paraId="19AA5C52" w14:textId="77777777" w:rsidR="00284D78" w:rsidRPr="00F33009" w:rsidRDefault="00284D78" w:rsidP="00504CBE">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714" w:type="pct"/>
                  <w:tcMar>
                    <w:left w:w="28" w:type="dxa"/>
                    <w:right w:w="28" w:type="dxa"/>
                  </w:tcMar>
                  <w:vAlign w:val="center"/>
                </w:tcPr>
                <w:p w14:paraId="37A481EB" w14:textId="77777777" w:rsidR="00284D78" w:rsidRPr="00F33009" w:rsidRDefault="00284D78" w:rsidP="00504CBE">
                  <w:pPr>
                    <w:kinsoku w:val="0"/>
                    <w:autoSpaceDE w:val="0"/>
                    <w:autoSpaceDN w:val="0"/>
                    <w:adjustRightInd w:val="0"/>
                    <w:spacing w:line="240" w:lineRule="exact"/>
                    <w:rPr>
                      <w:szCs w:val="21"/>
                    </w:rPr>
                  </w:pPr>
                  <w:r w:rsidRPr="00B12186">
                    <w:rPr>
                      <w:rFonts w:ascii="ＭＳ 明朝" w:eastAsia="ＭＳ 明朝" w:hAnsi="ＭＳ 明朝" w:hint="eastAsia"/>
                      <w:color w:val="FF0000"/>
                      <w:sz w:val="18"/>
                      <w:szCs w:val="21"/>
                    </w:rPr>
                    <w:t>令和○年○月○日昇任</w:t>
                  </w:r>
                </w:p>
              </w:tc>
            </w:tr>
            <w:tr w:rsidR="00284D78" w:rsidRPr="00F33009" w14:paraId="3ABC771B" w14:textId="77777777" w:rsidTr="00C2530C">
              <w:trPr>
                <w:jc w:val="center"/>
              </w:trPr>
              <w:tc>
                <w:tcPr>
                  <w:tcW w:w="1051" w:type="pct"/>
                  <w:tcMar>
                    <w:left w:w="28" w:type="dxa"/>
                    <w:right w:w="28" w:type="dxa"/>
                  </w:tcMar>
                  <w:vAlign w:val="center"/>
                </w:tcPr>
                <w:p w14:paraId="7DDC7D4A" w14:textId="77777777" w:rsidR="00284D78" w:rsidRPr="001F01C3" w:rsidRDefault="00284D78" w:rsidP="00504CBE">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みなと　なつこ</w:t>
                  </w:r>
                </w:p>
                <w:p w14:paraId="0EBF7CA4" w14:textId="77777777" w:rsidR="00284D78" w:rsidRPr="00B12186" w:rsidRDefault="00284D78" w:rsidP="00504CBE">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港　夏子</w:t>
                  </w:r>
                </w:p>
              </w:tc>
              <w:tc>
                <w:tcPr>
                  <w:tcW w:w="661" w:type="pct"/>
                  <w:tcMar>
                    <w:left w:w="28" w:type="dxa"/>
                    <w:right w:w="28" w:type="dxa"/>
                  </w:tcMar>
                  <w:vAlign w:val="center"/>
                </w:tcPr>
                <w:p w14:paraId="631D63B0" w14:textId="2D1613CB" w:rsidR="00284D78" w:rsidRPr="00B12186" w:rsidRDefault="00284D78" w:rsidP="00504CBE">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Pr>
                      <w:rFonts w:ascii="ＭＳ 明朝" w:eastAsia="ＭＳ 明朝" w:hAnsi="ＭＳ 明朝" w:hint="eastAsia"/>
                      <w:color w:val="FF0000"/>
                      <w:szCs w:val="21"/>
                    </w:rPr>
                    <w:t>千代田区</w:t>
                  </w:r>
                </w:p>
              </w:tc>
              <w:tc>
                <w:tcPr>
                  <w:tcW w:w="661" w:type="pct"/>
                  <w:tcMar>
                    <w:left w:w="28" w:type="dxa"/>
                    <w:right w:w="28" w:type="dxa"/>
                  </w:tcMar>
                  <w:vAlign w:val="center"/>
                </w:tcPr>
                <w:p w14:paraId="7986350B" w14:textId="77777777" w:rsidR="00284D78" w:rsidRPr="00B12186" w:rsidRDefault="00284D78" w:rsidP="00504CBE">
                  <w:pPr>
                    <w:kinsoku w:val="0"/>
                    <w:autoSpaceDE w:val="0"/>
                    <w:autoSpaceDN w:val="0"/>
                    <w:adjustRightInd w:val="0"/>
                    <w:spacing w:line="240" w:lineRule="exact"/>
                    <w:rPr>
                      <w:rFonts w:ascii="ＭＳ 明朝" w:eastAsia="ＭＳ 明朝" w:hAnsi="ＭＳ 明朝"/>
                      <w:color w:val="FF0000"/>
                      <w:szCs w:val="21"/>
                    </w:rPr>
                  </w:pPr>
                  <w:r>
                    <w:rPr>
                      <w:rFonts w:ascii="ＭＳ 明朝" w:eastAsia="ＭＳ 明朝" w:hAnsi="ＭＳ 明朝" w:hint="eastAsia"/>
                      <w:color w:val="FF0000"/>
                      <w:szCs w:val="21"/>
                    </w:rPr>
                    <w:t>※</w:t>
                  </w:r>
                  <w:r w:rsidRPr="00357905">
                    <w:rPr>
                      <w:rFonts w:ascii="ＭＳ 明朝" w:eastAsia="ＭＳ 明朝" w:hAnsi="ＭＳ 明朝" w:hint="eastAsia"/>
                      <w:color w:val="FF0000"/>
                      <w:szCs w:val="21"/>
                    </w:rPr>
                    <w:t>㈹代表取締役社長（常）</w:t>
                  </w:r>
                </w:p>
              </w:tc>
              <w:tc>
                <w:tcPr>
                  <w:tcW w:w="956" w:type="pct"/>
                  <w:tcMar>
                    <w:left w:w="28" w:type="dxa"/>
                    <w:right w:w="28" w:type="dxa"/>
                  </w:tcMar>
                  <w:vAlign w:val="center"/>
                </w:tcPr>
                <w:p w14:paraId="275A57F7" w14:textId="77777777" w:rsidR="00284D78" w:rsidRPr="00DA7552" w:rsidRDefault="00284D78"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57" w:type="pct"/>
                  <w:tcMar>
                    <w:left w:w="28" w:type="dxa"/>
                    <w:right w:w="28" w:type="dxa"/>
                  </w:tcMar>
                  <w:vAlign w:val="center"/>
                </w:tcPr>
                <w:p w14:paraId="4FED62EA" w14:textId="77777777" w:rsidR="00284D78" w:rsidRPr="00DA7552" w:rsidRDefault="00284D78"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714" w:type="pct"/>
                  <w:tcMar>
                    <w:left w:w="28" w:type="dxa"/>
                    <w:right w:w="28" w:type="dxa"/>
                  </w:tcMar>
                  <w:vAlign w:val="center"/>
                </w:tcPr>
                <w:p w14:paraId="60F89016" w14:textId="77777777" w:rsidR="00284D78" w:rsidRPr="00F33009" w:rsidRDefault="00284D78" w:rsidP="00504CBE">
                  <w:pPr>
                    <w:kinsoku w:val="0"/>
                    <w:autoSpaceDE w:val="0"/>
                    <w:autoSpaceDN w:val="0"/>
                    <w:adjustRightInd w:val="0"/>
                    <w:spacing w:line="240" w:lineRule="exact"/>
                    <w:rPr>
                      <w:szCs w:val="21"/>
                    </w:rPr>
                  </w:pPr>
                  <w:r w:rsidRPr="00B12186">
                    <w:rPr>
                      <w:rFonts w:ascii="ＭＳ 明朝" w:eastAsia="ＭＳ 明朝" w:hAnsi="ＭＳ 明朝" w:hint="eastAsia"/>
                      <w:color w:val="FF0000"/>
                      <w:sz w:val="18"/>
                      <w:szCs w:val="21"/>
                    </w:rPr>
                    <w:t>令和○年○月○日</w:t>
                  </w:r>
                  <w:r>
                    <w:rPr>
                      <w:rFonts w:ascii="ＭＳ 明朝" w:eastAsia="ＭＳ 明朝" w:hAnsi="ＭＳ 明朝" w:hint="eastAsia"/>
                      <w:color w:val="FF0000"/>
                      <w:sz w:val="18"/>
                      <w:szCs w:val="21"/>
                    </w:rPr>
                    <w:t>昇任</w:t>
                  </w:r>
                </w:p>
              </w:tc>
            </w:tr>
            <w:tr w:rsidR="00284D78" w:rsidRPr="00F33009" w14:paraId="3408B746" w14:textId="77777777" w:rsidTr="00C2530C">
              <w:trPr>
                <w:jc w:val="center"/>
              </w:trPr>
              <w:tc>
                <w:tcPr>
                  <w:tcW w:w="1051" w:type="pct"/>
                  <w:tcMar>
                    <w:left w:w="28" w:type="dxa"/>
                    <w:right w:w="28" w:type="dxa"/>
                  </w:tcMar>
                  <w:vAlign w:val="center"/>
                </w:tcPr>
                <w:p w14:paraId="6B321BDA" w14:textId="77777777" w:rsidR="00284D78" w:rsidRPr="001F01C3" w:rsidRDefault="00284D78" w:rsidP="00504CBE">
                  <w:pPr>
                    <w:kinsoku w:val="0"/>
                    <w:autoSpaceDE w:val="0"/>
                    <w:autoSpaceDN w:val="0"/>
                    <w:adjustRightInd w:val="0"/>
                    <w:spacing w:line="240" w:lineRule="exact"/>
                    <w:ind w:firstLineChars="100" w:firstLine="140"/>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こうとう　しろう</w:t>
                  </w:r>
                </w:p>
                <w:p w14:paraId="7C635A40" w14:textId="77777777" w:rsidR="00284D78" w:rsidRPr="00B12186" w:rsidRDefault="00284D78" w:rsidP="00504CBE">
                  <w:pPr>
                    <w:kinsoku w:val="0"/>
                    <w:autoSpaceDE w:val="0"/>
                    <w:autoSpaceDN w:val="0"/>
                    <w:adjustRightInd w:val="0"/>
                    <w:spacing w:line="240" w:lineRule="exact"/>
                    <w:rPr>
                      <w:rFonts w:ascii="ＭＳ 明朝" w:eastAsia="ＭＳ 明朝" w:hAnsi="ＭＳ 明朝"/>
                      <w:color w:val="FF0000"/>
                      <w:sz w:val="18"/>
                      <w:szCs w:val="21"/>
                    </w:rPr>
                  </w:pPr>
                  <w:r>
                    <w:rPr>
                      <w:rFonts w:ascii="ＭＳ 明朝" w:eastAsia="ＭＳ 明朝" w:hAnsi="ＭＳ 明朝" w:hint="eastAsia"/>
                      <w:color w:val="FF0000"/>
                      <w:szCs w:val="21"/>
                    </w:rPr>
                    <w:t>※</w:t>
                  </w:r>
                  <w:r w:rsidRPr="00C47DF0">
                    <w:rPr>
                      <w:rFonts w:ascii="ＭＳ 明朝" w:eastAsia="ＭＳ 明朝" w:hAnsi="ＭＳ 明朝" w:hint="eastAsia"/>
                      <w:color w:val="FF0000"/>
                      <w:szCs w:val="21"/>
                    </w:rPr>
                    <w:t>江東</w:t>
                  </w:r>
                  <w:r>
                    <w:rPr>
                      <w:rFonts w:ascii="ＭＳ 明朝" w:eastAsia="ＭＳ 明朝" w:hAnsi="ＭＳ 明朝" w:hint="eastAsia"/>
                      <w:color w:val="FF0000"/>
                      <w:szCs w:val="21"/>
                    </w:rPr>
                    <w:t xml:space="preserve">　四郎</w:t>
                  </w:r>
                </w:p>
              </w:tc>
              <w:tc>
                <w:tcPr>
                  <w:tcW w:w="661" w:type="pct"/>
                  <w:tcMar>
                    <w:left w:w="28" w:type="dxa"/>
                    <w:right w:w="28" w:type="dxa"/>
                  </w:tcMar>
                  <w:vAlign w:val="center"/>
                </w:tcPr>
                <w:p w14:paraId="0A8A445C" w14:textId="40F49C06" w:rsidR="00284D78" w:rsidRPr="00B12186" w:rsidRDefault="00284D78" w:rsidP="00504CBE">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Pr>
                      <w:rFonts w:ascii="ＭＳ 明朝" w:eastAsia="ＭＳ 明朝" w:hAnsi="ＭＳ 明朝" w:hint="eastAsia"/>
                      <w:color w:val="FF0000"/>
                      <w:szCs w:val="21"/>
                    </w:rPr>
                    <w:t>千代田区</w:t>
                  </w:r>
                </w:p>
              </w:tc>
              <w:tc>
                <w:tcPr>
                  <w:tcW w:w="661" w:type="pct"/>
                  <w:tcMar>
                    <w:left w:w="28" w:type="dxa"/>
                    <w:right w:w="28" w:type="dxa"/>
                  </w:tcMar>
                  <w:vAlign w:val="center"/>
                </w:tcPr>
                <w:p w14:paraId="756D41AE" w14:textId="77777777" w:rsidR="00284D78" w:rsidRPr="00B12186" w:rsidRDefault="00284D78" w:rsidP="00504CBE">
                  <w:pPr>
                    <w:kinsoku w:val="0"/>
                    <w:autoSpaceDE w:val="0"/>
                    <w:autoSpaceDN w:val="0"/>
                    <w:adjustRightInd w:val="0"/>
                    <w:spacing w:line="240" w:lineRule="exact"/>
                    <w:rPr>
                      <w:rFonts w:ascii="ＭＳ 明朝" w:eastAsia="ＭＳ 明朝" w:hAnsi="ＭＳ 明朝"/>
                      <w:color w:val="FF0000"/>
                      <w:szCs w:val="21"/>
                    </w:rPr>
                  </w:pPr>
                  <w:r w:rsidRPr="00357905">
                    <w:rPr>
                      <w:rFonts w:ascii="ＭＳ 明朝" w:eastAsia="ＭＳ 明朝" w:hAnsi="ＭＳ 明朝" w:hint="eastAsia"/>
                      <w:color w:val="FF0000"/>
                      <w:szCs w:val="21"/>
                    </w:rPr>
                    <w:t>取締役（常）</w:t>
                  </w:r>
                </w:p>
              </w:tc>
              <w:tc>
                <w:tcPr>
                  <w:tcW w:w="956" w:type="pct"/>
                  <w:tcMar>
                    <w:left w:w="28" w:type="dxa"/>
                    <w:right w:w="28" w:type="dxa"/>
                  </w:tcMar>
                  <w:vAlign w:val="center"/>
                </w:tcPr>
                <w:p w14:paraId="1CE0671F" w14:textId="77777777" w:rsidR="00284D78" w:rsidRPr="00DA7552" w:rsidRDefault="00284D78"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57" w:type="pct"/>
                  <w:tcMar>
                    <w:left w:w="28" w:type="dxa"/>
                    <w:right w:w="28" w:type="dxa"/>
                  </w:tcMar>
                  <w:vAlign w:val="center"/>
                </w:tcPr>
                <w:p w14:paraId="67E0CD53" w14:textId="77777777" w:rsidR="00284D78" w:rsidRPr="00DA7552" w:rsidRDefault="00284D78"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714" w:type="pct"/>
                  <w:tcMar>
                    <w:left w:w="28" w:type="dxa"/>
                    <w:right w:w="28" w:type="dxa"/>
                  </w:tcMar>
                  <w:vAlign w:val="center"/>
                </w:tcPr>
                <w:p w14:paraId="3631EAC7" w14:textId="77777777" w:rsidR="00284D78" w:rsidRPr="00F33009" w:rsidRDefault="00284D78" w:rsidP="00504CBE">
                  <w:pPr>
                    <w:kinsoku w:val="0"/>
                    <w:autoSpaceDE w:val="0"/>
                    <w:autoSpaceDN w:val="0"/>
                    <w:adjustRightInd w:val="0"/>
                    <w:spacing w:line="240" w:lineRule="exact"/>
                    <w:rPr>
                      <w:szCs w:val="21"/>
                    </w:rPr>
                  </w:pPr>
                  <w:r w:rsidRPr="00B12186">
                    <w:rPr>
                      <w:rFonts w:ascii="ＭＳ 明朝" w:eastAsia="ＭＳ 明朝" w:hAnsi="ＭＳ 明朝" w:hint="eastAsia"/>
                      <w:color w:val="FF0000"/>
                      <w:sz w:val="18"/>
                      <w:szCs w:val="21"/>
                    </w:rPr>
                    <w:t>令和○年○月○日新任</w:t>
                  </w:r>
                </w:p>
              </w:tc>
            </w:tr>
            <w:tr w:rsidR="00284D78" w:rsidRPr="00F33009" w14:paraId="7B74FD46" w14:textId="77777777" w:rsidTr="00C2530C">
              <w:trPr>
                <w:jc w:val="center"/>
              </w:trPr>
              <w:tc>
                <w:tcPr>
                  <w:tcW w:w="1051" w:type="pct"/>
                  <w:tcMar>
                    <w:left w:w="28" w:type="dxa"/>
                    <w:right w:w="28" w:type="dxa"/>
                  </w:tcMar>
                  <w:vAlign w:val="center"/>
                </w:tcPr>
                <w:p w14:paraId="4D6BD03F" w14:textId="77777777" w:rsidR="00284D78" w:rsidRPr="001F01C3" w:rsidRDefault="00284D78" w:rsidP="00504CBE">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しんじゅく　じろう</w:t>
                  </w:r>
                </w:p>
                <w:p w14:paraId="3C20D63B" w14:textId="77777777" w:rsidR="00284D78" w:rsidRPr="00B12186" w:rsidRDefault="00284D78" w:rsidP="00504CBE">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新宿　二郎</w:t>
                  </w:r>
                </w:p>
              </w:tc>
              <w:tc>
                <w:tcPr>
                  <w:tcW w:w="661" w:type="pct"/>
                  <w:tcMar>
                    <w:left w:w="28" w:type="dxa"/>
                    <w:right w:w="28" w:type="dxa"/>
                  </w:tcMar>
                  <w:vAlign w:val="center"/>
                </w:tcPr>
                <w:p w14:paraId="52C76B00" w14:textId="03126E7F" w:rsidR="00284D78" w:rsidRPr="00B12186" w:rsidRDefault="00284D78" w:rsidP="00504CBE">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Pr>
                      <w:rFonts w:ascii="ＭＳ 明朝" w:eastAsia="ＭＳ 明朝" w:hAnsi="ＭＳ 明朝" w:hint="eastAsia"/>
                      <w:color w:val="FF0000"/>
                      <w:szCs w:val="21"/>
                    </w:rPr>
                    <w:t>千代田区</w:t>
                  </w:r>
                </w:p>
              </w:tc>
              <w:tc>
                <w:tcPr>
                  <w:tcW w:w="661" w:type="pct"/>
                  <w:tcMar>
                    <w:left w:w="28" w:type="dxa"/>
                    <w:right w:w="28" w:type="dxa"/>
                  </w:tcMar>
                  <w:vAlign w:val="center"/>
                </w:tcPr>
                <w:p w14:paraId="4760C979" w14:textId="77777777" w:rsidR="00284D78" w:rsidRPr="00B12186" w:rsidRDefault="00284D78" w:rsidP="00504CBE">
                  <w:pPr>
                    <w:kinsoku w:val="0"/>
                    <w:autoSpaceDE w:val="0"/>
                    <w:autoSpaceDN w:val="0"/>
                    <w:adjustRightInd w:val="0"/>
                    <w:spacing w:line="240" w:lineRule="exact"/>
                    <w:rPr>
                      <w:rFonts w:ascii="ＭＳ 明朝" w:eastAsia="ＭＳ 明朝" w:hAnsi="ＭＳ 明朝"/>
                      <w:color w:val="FF0000"/>
                      <w:szCs w:val="21"/>
                    </w:rPr>
                  </w:pPr>
                  <w:r w:rsidRPr="00357905">
                    <w:rPr>
                      <w:rFonts w:ascii="ＭＳ 明朝" w:eastAsia="ＭＳ 明朝" w:hAnsi="ＭＳ 明朝" w:hint="eastAsia"/>
                      <w:color w:val="FF0000"/>
                      <w:szCs w:val="21"/>
                    </w:rPr>
                    <w:t>取締役（常）</w:t>
                  </w:r>
                </w:p>
              </w:tc>
              <w:tc>
                <w:tcPr>
                  <w:tcW w:w="956" w:type="pct"/>
                  <w:tcMar>
                    <w:left w:w="28" w:type="dxa"/>
                    <w:right w:w="28" w:type="dxa"/>
                  </w:tcMar>
                  <w:vAlign w:val="center"/>
                </w:tcPr>
                <w:p w14:paraId="05B53C6A" w14:textId="77777777" w:rsidR="00284D78" w:rsidRPr="00DA7552" w:rsidRDefault="00284D78"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57" w:type="pct"/>
                  <w:tcMar>
                    <w:left w:w="28" w:type="dxa"/>
                    <w:right w:w="28" w:type="dxa"/>
                  </w:tcMar>
                  <w:vAlign w:val="center"/>
                </w:tcPr>
                <w:p w14:paraId="14DB5CD1" w14:textId="77777777" w:rsidR="00284D78" w:rsidRPr="00DA7552" w:rsidRDefault="00284D78"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714" w:type="pct"/>
                  <w:tcMar>
                    <w:left w:w="28" w:type="dxa"/>
                    <w:right w:w="28" w:type="dxa"/>
                  </w:tcMar>
                  <w:vAlign w:val="center"/>
                </w:tcPr>
                <w:p w14:paraId="3E847B25" w14:textId="77777777" w:rsidR="00284D78" w:rsidRPr="00F33009" w:rsidRDefault="00284D78" w:rsidP="00504CBE">
                  <w:pPr>
                    <w:kinsoku w:val="0"/>
                    <w:autoSpaceDE w:val="0"/>
                    <w:autoSpaceDN w:val="0"/>
                    <w:adjustRightInd w:val="0"/>
                    <w:spacing w:line="240" w:lineRule="exact"/>
                    <w:rPr>
                      <w:szCs w:val="21"/>
                    </w:rPr>
                  </w:pPr>
                </w:p>
              </w:tc>
            </w:tr>
            <w:tr w:rsidR="00284D78" w:rsidRPr="00F33009" w14:paraId="2F6D6646" w14:textId="77777777" w:rsidTr="00C2530C">
              <w:trPr>
                <w:jc w:val="center"/>
              </w:trPr>
              <w:tc>
                <w:tcPr>
                  <w:tcW w:w="1051" w:type="pct"/>
                  <w:tcMar>
                    <w:left w:w="28" w:type="dxa"/>
                    <w:right w:w="28" w:type="dxa"/>
                  </w:tcMar>
                  <w:vAlign w:val="center"/>
                </w:tcPr>
                <w:p w14:paraId="52256788" w14:textId="77777777" w:rsidR="00284D78" w:rsidRPr="001F01C3" w:rsidRDefault="00284D78" w:rsidP="00504CBE">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ぶんきょう　あきこ</w:t>
                  </w:r>
                </w:p>
                <w:p w14:paraId="0001A50D" w14:textId="77777777" w:rsidR="00284D78" w:rsidRPr="00B12186" w:rsidRDefault="00284D78" w:rsidP="00504CBE">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文京　秋子</w:t>
                  </w:r>
                </w:p>
              </w:tc>
              <w:tc>
                <w:tcPr>
                  <w:tcW w:w="661" w:type="pct"/>
                  <w:tcMar>
                    <w:left w:w="28" w:type="dxa"/>
                    <w:right w:w="28" w:type="dxa"/>
                  </w:tcMar>
                  <w:vAlign w:val="center"/>
                </w:tcPr>
                <w:p w14:paraId="5A2592A0" w14:textId="7525A938" w:rsidR="00284D78" w:rsidRPr="00B12186" w:rsidRDefault="00284D78" w:rsidP="00504CBE">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Pr>
                      <w:rFonts w:ascii="ＭＳ 明朝" w:eastAsia="ＭＳ 明朝" w:hAnsi="ＭＳ 明朝" w:hint="eastAsia"/>
                      <w:color w:val="FF0000"/>
                      <w:szCs w:val="21"/>
                    </w:rPr>
                    <w:t>千代田区</w:t>
                  </w:r>
                </w:p>
              </w:tc>
              <w:tc>
                <w:tcPr>
                  <w:tcW w:w="661" w:type="pct"/>
                  <w:tcMar>
                    <w:left w:w="28" w:type="dxa"/>
                    <w:right w:w="28" w:type="dxa"/>
                  </w:tcMar>
                  <w:vAlign w:val="center"/>
                </w:tcPr>
                <w:p w14:paraId="6E76F916" w14:textId="77777777" w:rsidR="00284D78" w:rsidRPr="00B12186" w:rsidRDefault="00284D78" w:rsidP="00504CBE">
                  <w:pPr>
                    <w:kinsoku w:val="0"/>
                    <w:autoSpaceDE w:val="0"/>
                    <w:autoSpaceDN w:val="0"/>
                    <w:adjustRightInd w:val="0"/>
                    <w:spacing w:line="240" w:lineRule="exact"/>
                    <w:rPr>
                      <w:rFonts w:ascii="ＭＳ 明朝" w:eastAsia="ＭＳ 明朝" w:hAnsi="ＭＳ 明朝"/>
                      <w:color w:val="FF0000"/>
                      <w:szCs w:val="21"/>
                    </w:rPr>
                  </w:pPr>
                  <w:r w:rsidRPr="00357905">
                    <w:rPr>
                      <w:rFonts w:ascii="ＭＳ 明朝" w:eastAsia="ＭＳ 明朝" w:hAnsi="ＭＳ 明朝" w:hint="eastAsia"/>
                      <w:color w:val="FF0000"/>
                      <w:szCs w:val="21"/>
                    </w:rPr>
                    <w:t>取締役</w:t>
                  </w:r>
                </w:p>
              </w:tc>
              <w:tc>
                <w:tcPr>
                  <w:tcW w:w="956" w:type="pct"/>
                  <w:tcMar>
                    <w:left w:w="28" w:type="dxa"/>
                    <w:right w:w="28" w:type="dxa"/>
                  </w:tcMar>
                  <w:vAlign w:val="center"/>
                </w:tcPr>
                <w:p w14:paraId="32F6B361" w14:textId="77777777" w:rsidR="00284D78" w:rsidRPr="00DA7552" w:rsidRDefault="00284D78"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57" w:type="pct"/>
                  <w:tcMar>
                    <w:left w:w="28" w:type="dxa"/>
                    <w:right w:w="28" w:type="dxa"/>
                  </w:tcMar>
                  <w:vAlign w:val="center"/>
                </w:tcPr>
                <w:p w14:paraId="3D4C5878" w14:textId="77777777" w:rsidR="00284D78" w:rsidRPr="00DA7552" w:rsidRDefault="00284D78"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714" w:type="pct"/>
                  <w:tcMar>
                    <w:left w:w="28" w:type="dxa"/>
                    <w:right w:w="28" w:type="dxa"/>
                  </w:tcMar>
                  <w:vAlign w:val="center"/>
                </w:tcPr>
                <w:p w14:paraId="34EAD154" w14:textId="77777777" w:rsidR="00284D78" w:rsidRPr="00F33009" w:rsidRDefault="00284D78" w:rsidP="00504CBE">
                  <w:pPr>
                    <w:kinsoku w:val="0"/>
                    <w:autoSpaceDE w:val="0"/>
                    <w:autoSpaceDN w:val="0"/>
                    <w:adjustRightInd w:val="0"/>
                    <w:spacing w:line="240" w:lineRule="exact"/>
                    <w:rPr>
                      <w:szCs w:val="21"/>
                    </w:rPr>
                  </w:pPr>
                </w:p>
              </w:tc>
            </w:tr>
            <w:tr w:rsidR="00284D78" w:rsidRPr="00F33009" w14:paraId="38098D82" w14:textId="77777777" w:rsidTr="00C2530C">
              <w:trPr>
                <w:jc w:val="center"/>
              </w:trPr>
              <w:tc>
                <w:tcPr>
                  <w:tcW w:w="1051" w:type="pct"/>
                  <w:tcMar>
                    <w:left w:w="28" w:type="dxa"/>
                    <w:right w:w="28" w:type="dxa"/>
                  </w:tcMar>
                  <w:vAlign w:val="center"/>
                </w:tcPr>
                <w:p w14:paraId="12F94E58" w14:textId="77777777" w:rsidR="00284D78" w:rsidRPr="001F01C3" w:rsidRDefault="00284D78" w:rsidP="00504CBE">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たいとう　さぶろう</w:t>
                  </w:r>
                </w:p>
                <w:p w14:paraId="013F4151" w14:textId="77777777" w:rsidR="00284D78" w:rsidRPr="00B12186" w:rsidRDefault="00284D78" w:rsidP="00504CBE">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台東　三郎</w:t>
                  </w:r>
                </w:p>
              </w:tc>
              <w:tc>
                <w:tcPr>
                  <w:tcW w:w="661" w:type="pct"/>
                  <w:tcMar>
                    <w:left w:w="28" w:type="dxa"/>
                    <w:right w:w="28" w:type="dxa"/>
                  </w:tcMar>
                  <w:vAlign w:val="center"/>
                </w:tcPr>
                <w:p w14:paraId="72B96E81" w14:textId="40D9B432" w:rsidR="00284D78" w:rsidRPr="00B12186" w:rsidRDefault="00284D78" w:rsidP="00504CBE">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Pr>
                      <w:rFonts w:ascii="ＭＳ 明朝" w:eastAsia="ＭＳ 明朝" w:hAnsi="ＭＳ 明朝" w:hint="eastAsia"/>
                      <w:color w:val="FF0000"/>
                      <w:szCs w:val="21"/>
                    </w:rPr>
                    <w:t>千代田区</w:t>
                  </w:r>
                </w:p>
              </w:tc>
              <w:tc>
                <w:tcPr>
                  <w:tcW w:w="661" w:type="pct"/>
                  <w:tcMar>
                    <w:left w:w="28" w:type="dxa"/>
                    <w:right w:w="28" w:type="dxa"/>
                  </w:tcMar>
                  <w:vAlign w:val="center"/>
                </w:tcPr>
                <w:p w14:paraId="4ED13FE7" w14:textId="77777777" w:rsidR="00284D78" w:rsidRPr="00B12186" w:rsidRDefault="00284D78" w:rsidP="00504CBE">
                  <w:pPr>
                    <w:kinsoku w:val="0"/>
                    <w:autoSpaceDE w:val="0"/>
                    <w:autoSpaceDN w:val="0"/>
                    <w:adjustRightInd w:val="0"/>
                    <w:spacing w:line="240" w:lineRule="exact"/>
                    <w:rPr>
                      <w:rFonts w:ascii="ＭＳ 明朝" w:eastAsia="ＭＳ 明朝" w:hAnsi="ＭＳ 明朝"/>
                      <w:color w:val="FF0000"/>
                      <w:szCs w:val="21"/>
                    </w:rPr>
                  </w:pPr>
                  <w:r>
                    <w:rPr>
                      <w:rFonts w:ascii="ＭＳ 明朝" w:eastAsia="ＭＳ 明朝" w:hAnsi="ＭＳ 明朝" w:hint="eastAsia"/>
                      <w:color w:val="FF0000"/>
                      <w:szCs w:val="21"/>
                    </w:rPr>
                    <w:t>取締役</w:t>
                  </w:r>
                </w:p>
              </w:tc>
              <w:tc>
                <w:tcPr>
                  <w:tcW w:w="956" w:type="pct"/>
                  <w:tcMar>
                    <w:left w:w="28" w:type="dxa"/>
                    <w:right w:w="28" w:type="dxa"/>
                  </w:tcMar>
                  <w:vAlign w:val="center"/>
                </w:tcPr>
                <w:p w14:paraId="66021498" w14:textId="77777777" w:rsidR="00284D78" w:rsidRPr="00DA7552" w:rsidRDefault="00284D78"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57" w:type="pct"/>
                  <w:tcMar>
                    <w:left w:w="28" w:type="dxa"/>
                    <w:right w:w="28" w:type="dxa"/>
                  </w:tcMar>
                  <w:vAlign w:val="center"/>
                </w:tcPr>
                <w:p w14:paraId="78DCFFE1" w14:textId="77777777" w:rsidR="00284D78" w:rsidRPr="00DA7552" w:rsidRDefault="00284D78" w:rsidP="00504CBE">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714" w:type="pct"/>
                  <w:tcMar>
                    <w:left w:w="28" w:type="dxa"/>
                    <w:right w:w="28" w:type="dxa"/>
                  </w:tcMar>
                  <w:vAlign w:val="center"/>
                </w:tcPr>
                <w:p w14:paraId="515153D2" w14:textId="77777777" w:rsidR="00284D78" w:rsidRPr="00F33009" w:rsidRDefault="00284D78" w:rsidP="00504CBE">
                  <w:pPr>
                    <w:kinsoku w:val="0"/>
                    <w:autoSpaceDE w:val="0"/>
                    <w:autoSpaceDN w:val="0"/>
                    <w:adjustRightInd w:val="0"/>
                    <w:spacing w:line="240" w:lineRule="exact"/>
                    <w:rPr>
                      <w:szCs w:val="21"/>
                    </w:rPr>
                  </w:pPr>
                </w:p>
              </w:tc>
            </w:tr>
            <w:tr w:rsidR="00284D78" w:rsidRPr="00F33009" w14:paraId="1D409963" w14:textId="77777777" w:rsidTr="00C2530C">
              <w:trPr>
                <w:jc w:val="center"/>
              </w:trPr>
              <w:tc>
                <w:tcPr>
                  <w:tcW w:w="1051" w:type="pct"/>
                  <w:tcMar>
                    <w:left w:w="28" w:type="dxa"/>
                    <w:right w:w="28" w:type="dxa"/>
                  </w:tcMar>
                  <w:vAlign w:val="center"/>
                </w:tcPr>
                <w:p w14:paraId="6186957B" w14:textId="77777777" w:rsidR="00284D78" w:rsidRPr="00B309A7" w:rsidRDefault="00284D78" w:rsidP="00504CBE">
                  <w:pPr>
                    <w:kinsoku w:val="0"/>
                    <w:autoSpaceDE w:val="0"/>
                    <w:autoSpaceDN w:val="0"/>
                    <w:adjustRightInd w:val="0"/>
                    <w:spacing w:line="240" w:lineRule="exact"/>
                    <w:rPr>
                      <w:rFonts w:ascii="ＭＳ 明朝" w:eastAsia="ＭＳ 明朝" w:hAnsi="ＭＳ 明朝"/>
                      <w:color w:val="FF0000"/>
                      <w:sz w:val="18"/>
                      <w:szCs w:val="21"/>
                    </w:rPr>
                  </w:pPr>
                  <w:r>
                    <w:rPr>
                      <w:rFonts w:ascii="ＭＳ 明朝" w:eastAsia="ＭＳ 明朝" w:hAnsi="ＭＳ 明朝" w:hint="eastAsia"/>
                      <w:color w:val="FF0000"/>
                      <w:sz w:val="18"/>
                      <w:szCs w:val="21"/>
                    </w:rPr>
                    <w:t xml:space="preserve">　</w:t>
                  </w:r>
                  <w:r w:rsidRPr="001F01C3">
                    <w:rPr>
                      <w:rFonts w:ascii="ＭＳ 明朝" w:eastAsia="ＭＳ 明朝" w:hAnsi="ＭＳ 明朝" w:hint="eastAsia"/>
                      <w:color w:val="FF0000"/>
                      <w:sz w:val="14"/>
                      <w:szCs w:val="21"/>
                    </w:rPr>
                    <w:t>しながわ　ごろう</w:t>
                  </w:r>
                </w:p>
                <w:p w14:paraId="0321870C" w14:textId="77777777" w:rsidR="00284D78" w:rsidRPr="00B12186" w:rsidRDefault="00284D78" w:rsidP="00504CBE">
                  <w:pPr>
                    <w:kinsoku w:val="0"/>
                    <w:autoSpaceDE w:val="0"/>
                    <w:autoSpaceDN w:val="0"/>
                    <w:adjustRightInd w:val="0"/>
                    <w:spacing w:line="240" w:lineRule="exact"/>
                    <w:rPr>
                      <w:rFonts w:ascii="ＭＳ 明朝" w:eastAsia="ＭＳ 明朝" w:hAnsi="ＭＳ 明朝"/>
                      <w:color w:val="FF0000"/>
                      <w:szCs w:val="21"/>
                    </w:rPr>
                  </w:pPr>
                  <w:r>
                    <w:rPr>
                      <w:rFonts w:ascii="ＭＳ 明朝" w:eastAsia="ＭＳ 明朝" w:hAnsi="ＭＳ 明朝" w:hint="eastAsia"/>
                      <w:color w:val="FF0000"/>
                      <w:szCs w:val="21"/>
                    </w:rPr>
                    <w:t>※品川　五郎</w:t>
                  </w:r>
                </w:p>
              </w:tc>
              <w:tc>
                <w:tcPr>
                  <w:tcW w:w="661" w:type="pct"/>
                  <w:tcMar>
                    <w:left w:w="28" w:type="dxa"/>
                    <w:right w:w="28" w:type="dxa"/>
                  </w:tcMar>
                  <w:vAlign w:val="center"/>
                </w:tcPr>
                <w:p w14:paraId="38469866" w14:textId="65259D1F" w:rsidR="00284D78" w:rsidRPr="00B12186" w:rsidRDefault="00284D78" w:rsidP="00504CBE">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Pr>
                      <w:rFonts w:ascii="ＭＳ 明朝" w:eastAsia="ＭＳ 明朝" w:hAnsi="ＭＳ 明朝" w:hint="eastAsia"/>
                      <w:color w:val="FF0000"/>
                      <w:szCs w:val="21"/>
                    </w:rPr>
                    <w:t>千代田区</w:t>
                  </w:r>
                </w:p>
              </w:tc>
              <w:tc>
                <w:tcPr>
                  <w:tcW w:w="661" w:type="pct"/>
                  <w:tcMar>
                    <w:left w:w="28" w:type="dxa"/>
                    <w:right w:w="28" w:type="dxa"/>
                  </w:tcMar>
                  <w:vAlign w:val="center"/>
                </w:tcPr>
                <w:p w14:paraId="07514E03" w14:textId="77777777" w:rsidR="00284D78" w:rsidRPr="00B12186" w:rsidRDefault="00284D78" w:rsidP="00504CBE">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監査役</w:t>
                  </w:r>
                </w:p>
              </w:tc>
              <w:tc>
                <w:tcPr>
                  <w:tcW w:w="956" w:type="pct"/>
                  <w:tcMar>
                    <w:left w:w="28" w:type="dxa"/>
                    <w:right w:w="28" w:type="dxa"/>
                  </w:tcMar>
                  <w:vAlign w:val="center"/>
                </w:tcPr>
                <w:p w14:paraId="5ACE4EC7" w14:textId="77777777" w:rsidR="00284D78" w:rsidRPr="00F33009" w:rsidRDefault="00284D78" w:rsidP="00504CBE">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 xml:space="preserve">□有　</w:t>
                  </w:r>
                  <w:r w:rsidRPr="00DA7552">
                    <w:rPr>
                      <w:rFonts w:ascii="Segoe UI Emoji" w:hAnsi="Segoe UI Emoji" w:cs="Segoe UI Emoji"/>
                      <w:color w:val="FF0000"/>
                      <w:sz w:val="18"/>
                    </w:rPr>
                    <w:t>☑</w:t>
                  </w:r>
                  <w:r w:rsidRPr="00F33009">
                    <w:rPr>
                      <w:rFonts w:hint="eastAsia"/>
                      <w:szCs w:val="21"/>
                    </w:rPr>
                    <w:t>無</w:t>
                  </w:r>
                </w:p>
              </w:tc>
              <w:tc>
                <w:tcPr>
                  <w:tcW w:w="957" w:type="pct"/>
                  <w:tcMar>
                    <w:left w:w="28" w:type="dxa"/>
                    <w:right w:w="28" w:type="dxa"/>
                  </w:tcMar>
                  <w:vAlign w:val="center"/>
                </w:tcPr>
                <w:p w14:paraId="37B103A2" w14:textId="77777777" w:rsidR="00284D78" w:rsidRPr="00F33009" w:rsidRDefault="00284D78" w:rsidP="00504CBE">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□有　□無</w:t>
                  </w:r>
                </w:p>
              </w:tc>
              <w:tc>
                <w:tcPr>
                  <w:tcW w:w="714" w:type="pct"/>
                  <w:tcMar>
                    <w:left w:w="28" w:type="dxa"/>
                    <w:right w:w="28" w:type="dxa"/>
                  </w:tcMar>
                  <w:vAlign w:val="center"/>
                </w:tcPr>
                <w:p w14:paraId="1CE52170" w14:textId="77777777" w:rsidR="00284D78" w:rsidRPr="00F33009" w:rsidRDefault="00284D78" w:rsidP="00504CBE">
                  <w:pPr>
                    <w:kinsoku w:val="0"/>
                    <w:autoSpaceDE w:val="0"/>
                    <w:autoSpaceDN w:val="0"/>
                    <w:adjustRightInd w:val="0"/>
                    <w:spacing w:line="240" w:lineRule="exact"/>
                    <w:rPr>
                      <w:szCs w:val="21"/>
                    </w:rPr>
                  </w:pPr>
                  <w:r w:rsidRPr="00B12186">
                    <w:rPr>
                      <w:rFonts w:ascii="ＭＳ 明朝" w:eastAsia="ＭＳ 明朝" w:hAnsi="ＭＳ 明朝" w:hint="eastAsia"/>
                      <w:color w:val="FF0000"/>
                      <w:sz w:val="18"/>
                      <w:szCs w:val="21"/>
                    </w:rPr>
                    <w:t>令和○年○月○日新任</w:t>
                  </w:r>
                </w:p>
              </w:tc>
            </w:tr>
          </w:tbl>
          <w:p w14:paraId="52491A52" w14:textId="1F1A0086" w:rsidR="000B76B6" w:rsidRPr="001F01C3" w:rsidRDefault="000B76B6" w:rsidP="00504CBE">
            <w:pPr>
              <w:widowControl/>
              <w:kinsoku w:val="0"/>
              <w:wordWrap w:val="0"/>
              <w:autoSpaceDE w:val="0"/>
              <w:autoSpaceDN w:val="0"/>
              <w:ind w:leftChars="200" w:left="1260" w:hangingChars="400" w:hanging="840"/>
              <w:rPr>
                <w:rFonts w:asciiTheme="minorEastAsia" w:hAnsiTheme="minorEastAsia"/>
                <w:szCs w:val="16"/>
              </w:rPr>
            </w:pPr>
            <w:r w:rsidRPr="00505BC7">
              <w:rPr>
                <w:rFonts w:hAnsi="ＭＳ 明朝" w:cs="ＭＳ Ｐゴシック" w:hint="eastAsia"/>
                <w:szCs w:val="16"/>
              </w:rPr>
              <w:t>（注１）</w:t>
            </w:r>
            <w:r>
              <w:rPr>
                <w:rFonts w:hAnsi="ＭＳ 明朝" w:cs="ＭＳ Ｐゴシック" w:hint="eastAsia"/>
                <w:szCs w:val="16"/>
              </w:rPr>
              <w:t>～</w:t>
            </w:r>
            <w:r w:rsidRPr="00505BC7">
              <w:rPr>
                <w:rFonts w:asciiTheme="minorEastAsia" w:hAnsiTheme="minorEastAsia" w:hint="eastAsia"/>
                <w:szCs w:val="16"/>
              </w:rPr>
              <w:t xml:space="preserve">（注７）　</w:t>
            </w:r>
            <w:r>
              <w:rPr>
                <w:rFonts w:asciiTheme="minorEastAsia" w:hAnsiTheme="minorEastAsia" w:hint="eastAsia"/>
                <w:szCs w:val="16"/>
              </w:rPr>
              <w:t>（略）</w:t>
            </w:r>
            <w:r w:rsidR="00754DAE" w:rsidRPr="00E26429">
              <w:rPr>
                <w:rFonts w:ascii="ＭＳ 明朝" w:eastAsia="ＭＳ 明朝" w:hAnsi="ＭＳ 明朝" w:hint="eastAsia"/>
                <w:szCs w:val="16"/>
              </w:rPr>
              <w:t>（※４）</w:t>
            </w:r>
          </w:p>
        </w:tc>
      </w:tr>
    </w:tbl>
    <w:p w14:paraId="26E5209D" w14:textId="568057DC" w:rsidR="000B76B6" w:rsidRPr="001F01C3" w:rsidRDefault="000B76B6" w:rsidP="000B76B6">
      <w:pPr>
        <w:autoSpaceDE w:val="0"/>
        <w:autoSpaceDN w:val="0"/>
        <w:ind w:leftChars="100" w:left="210"/>
        <w:rPr>
          <w:rFonts w:ascii="ＭＳ 明朝" w:eastAsia="ＭＳ 明朝" w:hAnsi="ＭＳ 明朝"/>
        </w:rPr>
      </w:pPr>
      <w:r w:rsidRPr="001F01C3">
        <w:rPr>
          <w:rFonts w:ascii="ＭＳ 明朝" w:eastAsia="ＭＳ 明朝" w:hAnsi="ＭＳ 明朝" w:hint="eastAsia"/>
        </w:rPr>
        <w:t>※</w:t>
      </w:r>
      <w:r w:rsidR="00754DAE">
        <w:rPr>
          <w:rFonts w:ascii="ＭＳ 明朝" w:eastAsia="ＭＳ 明朝" w:hAnsi="ＭＳ 明朝" w:hint="eastAsia"/>
        </w:rPr>
        <w:t>４</w:t>
      </w:r>
      <w:r w:rsidRPr="001F01C3">
        <w:rPr>
          <w:rFonts w:ascii="ＭＳ 明朝" w:eastAsia="ＭＳ 明朝" w:hAnsi="ＭＳ 明朝" w:hint="eastAsia"/>
        </w:rPr>
        <w:t xml:space="preserve">　（注１）～（注７）は上記１（</w:t>
      </w:r>
      <w:r>
        <w:rPr>
          <w:rFonts w:ascii="ＭＳ 明朝" w:eastAsia="ＭＳ 明朝" w:hAnsi="ＭＳ 明朝" w:hint="eastAsia"/>
        </w:rPr>
        <w:t>１</w:t>
      </w:r>
      <w:r w:rsidRPr="001F01C3">
        <w:rPr>
          <w:rFonts w:ascii="ＭＳ 明朝" w:eastAsia="ＭＳ 明朝" w:hAnsi="ＭＳ 明朝" w:hint="eastAsia"/>
        </w:rPr>
        <w:t>）を参照</w:t>
      </w:r>
      <w:r w:rsidR="004D2827">
        <w:rPr>
          <w:rFonts w:ascii="ＭＳ 明朝" w:eastAsia="ＭＳ 明朝" w:hAnsi="ＭＳ 明朝" w:hint="eastAsia"/>
        </w:rPr>
        <w:t>願います</w:t>
      </w:r>
      <w:r w:rsidRPr="001F01C3">
        <w:rPr>
          <w:rFonts w:ascii="ＭＳ 明朝" w:eastAsia="ＭＳ 明朝" w:hAnsi="ＭＳ 明朝" w:hint="eastAsia"/>
        </w:rPr>
        <w:t>。</w:t>
      </w:r>
    </w:p>
    <w:p w14:paraId="3F20E0A8" w14:textId="77777777" w:rsidR="000B76B6" w:rsidRPr="0042165D" w:rsidRDefault="000B76B6" w:rsidP="000B76B6">
      <w:pPr>
        <w:autoSpaceDE w:val="0"/>
        <w:autoSpaceDN w:val="0"/>
        <w:ind w:left="210" w:hangingChars="100" w:hanging="210"/>
        <w:rPr>
          <w:rFonts w:hAnsi="ＭＳ ゴシック"/>
        </w:rPr>
      </w:pPr>
    </w:p>
    <w:p w14:paraId="6B575AA8" w14:textId="77777777" w:rsidR="000B76B6" w:rsidRPr="00B12186" w:rsidRDefault="000B76B6" w:rsidP="000B76B6">
      <w:pPr>
        <w:autoSpaceDE w:val="0"/>
        <w:autoSpaceDN w:val="0"/>
        <w:jc w:val="center"/>
        <w:rPr>
          <w:rFonts w:hAnsi="ＭＳ ゴシック"/>
          <w:shd w:val="pct15" w:color="auto" w:fill="FFFFFF"/>
        </w:rPr>
      </w:pPr>
      <w:r w:rsidRPr="00B12186">
        <w:rPr>
          <w:rFonts w:hAnsi="ＭＳ ゴシック" w:hint="eastAsia"/>
          <w:shd w:val="pct15" w:color="auto" w:fill="FFFFFF"/>
        </w:rPr>
        <w:t>【記載に当たっての留意事項】</w:t>
      </w:r>
    </w:p>
    <w:p w14:paraId="113DBFC4" w14:textId="77777777" w:rsidR="000B76B6" w:rsidRDefault="000B76B6" w:rsidP="000B76B6">
      <w:pPr>
        <w:autoSpaceDE w:val="0"/>
        <w:autoSpaceDN w:val="0"/>
        <w:ind w:left="210" w:hangingChars="100" w:hanging="210"/>
        <w:rPr>
          <w:rFonts w:hAnsi="ＭＳ ゴシック"/>
        </w:rPr>
      </w:pPr>
    </w:p>
    <w:p w14:paraId="08F288DD" w14:textId="03BBF1E7" w:rsidR="000B76B6" w:rsidRDefault="000B76B6" w:rsidP="000B76B6">
      <w:pPr>
        <w:autoSpaceDE w:val="0"/>
        <w:autoSpaceDN w:val="0"/>
        <w:ind w:left="210" w:hangingChars="100" w:hanging="210"/>
        <w:rPr>
          <w:rFonts w:hAnsi="ＭＳ ゴシック"/>
        </w:rPr>
      </w:pPr>
      <w:r>
        <w:rPr>
          <w:rFonts w:hAnsi="ＭＳ ゴシック" w:hint="eastAsia"/>
        </w:rPr>
        <w:t>①　「特定役員の氏名又は名称」の変更届出は、注６に定める役員の表の記載事項のいずれかに変更があった場合に行っていただくことになります。すなわち、特定役員が新たに就任した場合だけではなく、氏名、住所、役名、特定役員への該当の有無、日本の国籍の有無及び備考のいずれの記載事項に変更があった場合でも、監査役等の特定役員ではない役員に係る変更も含め、変更届出の対象となります。</w:t>
      </w:r>
    </w:p>
    <w:p w14:paraId="5B7944C6" w14:textId="77777777" w:rsidR="000B76B6" w:rsidRPr="00D348FC" w:rsidRDefault="000B76B6" w:rsidP="000B76B6">
      <w:pPr>
        <w:autoSpaceDE w:val="0"/>
        <w:autoSpaceDN w:val="0"/>
        <w:ind w:left="210" w:hangingChars="100" w:hanging="210"/>
        <w:rPr>
          <w:rFonts w:hAnsi="ＭＳ ゴシック"/>
        </w:rPr>
      </w:pPr>
    </w:p>
    <w:p w14:paraId="56504C80" w14:textId="589834AB" w:rsidR="000B76B6" w:rsidRDefault="000B76B6" w:rsidP="000B76B6">
      <w:pPr>
        <w:autoSpaceDE w:val="0"/>
        <w:autoSpaceDN w:val="0"/>
        <w:ind w:left="210" w:hangingChars="100" w:hanging="210"/>
        <w:rPr>
          <w:rFonts w:hAnsi="ＭＳ ゴシック"/>
        </w:rPr>
      </w:pPr>
      <w:r>
        <w:rPr>
          <w:rFonts w:hAnsi="ＭＳ ゴシック" w:hint="eastAsia"/>
        </w:rPr>
        <w:t>②　本様式は、上記１（１）に従って記載してください。その際、変更箇所に※印を付し、備考欄又は余白に変更年月日を記載してください。</w:t>
      </w:r>
    </w:p>
    <w:p w14:paraId="6193ABE8" w14:textId="77777777" w:rsidR="000B76B6" w:rsidRDefault="000B76B6" w:rsidP="000B76B6">
      <w:pPr>
        <w:autoSpaceDE w:val="0"/>
        <w:autoSpaceDN w:val="0"/>
        <w:ind w:left="210" w:hangingChars="100" w:hanging="210"/>
        <w:rPr>
          <w:rFonts w:hAnsi="ＭＳ ゴシック"/>
        </w:rPr>
      </w:pPr>
    </w:p>
    <w:p w14:paraId="675CB217" w14:textId="6079E848" w:rsidR="009162CC" w:rsidRDefault="000B76B6" w:rsidP="000B76B6">
      <w:pPr>
        <w:autoSpaceDE w:val="0"/>
        <w:autoSpaceDN w:val="0"/>
        <w:ind w:left="210" w:hangingChars="100" w:hanging="210"/>
        <w:rPr>
          <w:rFonts w:hAnsi="ＭＳ ゴシック"/>
        </w:rPr>
      </w:pPr>
      <w:r>
        <w:rPr>
          <w:rFonts w:hAnsi="ＭＳ ゴシック" w:hint="eastAsia"/>
        </w:rPr>
        <w:t>③　特定役員が新たに就任した場合は、当該特定役員が</w:t>
      </w:r>
      <w:r w:rsidRPr="005E5CD7">
        <w:rPr>
          <w:rFonts w:hAnsi="ＭＳ ゴシック" w:hint="eastAsia"/>
        </w:rPr>
        <w:t>日本</w:t>
      </w:r>
      <w:r>
        <w:rPr>
          <w:rFonts w:hAnsi="ＭＳ ゴシック" w:hint="eastAsia"/>
        </w:rPr>
        <w:t>の</w:t>
      </w:r>
      <w:r w:rsidRPr="005E5CD7">
        <w:rPr>
          <w:rFonts w:hAnsi="ＭＳ ゴシック" w:hint="eastAsia"/>
        </w:rPr>
        <w:t>国籍を有することの証拠書類を添付してください</w:t>
      </w:r>
      <w:r w:rsidR="009162CC">
        <w:rPr>
          <w:rFonts w:hAnsi="ＭＳ ゴシック" w:hint="eastAsia"/>
        </w:rPr>
        <w:t>。</w:t>
      </w:r>
      <w:r w:rsidR="009162CC" w:rsidRPr="009162CC">
        <w:rPr>
          <w:rFonts w:hAnsi="ＭＳ ゴシック" w:hint="eastAsia"/>
        </w:rPr>
        <w:t>ただし、変更届出の時点でなお有効であるものを、</w:t>
      </w:r>
      <w:r w:rsidR="00210EF2">
        <w:rPr>
          <w:rFonts w:hAnsi="ＭＳ ゴシック" w:hint="eastAsia"/>
        </w:rPr>
        <w:t>認定更新</w:t>
      </w:r>
      <w:r w:rsidR="009162CC" w:rsidRPr="009162CC">
        <w:rPr>
          <w:rFonts w:hAnsi="ＭＳ ゴシック" w:hint="eastAsia"/>
        </w:rPr>
        <w:t>の申請等において既に提出している場合は、例えば、「新任の特定役員である</w:t>
      </w:r>
      <w:r w:rsidR="004B38A9">
        <w:rPr>
          <w:rFonts w:hAnsi="ＭＳ ゴシック" w:hint="eastAsia"/>
        </w:rPr>
        <w:t>○○○○</w:t>
      </w:r>
      <w:r w:rsidR="009162CC" w:rsidRPr="009162CC">
        <w:rPr>
          <w:rFonts w:hAnsi="ＭＳ ゴシック" w:hint="eastAsia"/>
        </w:rPr>
        <w:t>氏に係</w:t>
      </w:r>
      <w:r w:rsidR="009162CC" w:rsidRPr="009162CC">
        <w:rPr>
          <w:rFonts w:hAnsi="ＭＳ ゴシック" w:hint="eastAsia"/>
        </w:rPr>
        <w:lastRenderedPageBreak/>
        <w:t>る日本の国籍を有することの証拠書類は、令和</w:t>
      </w:r>
      <w:r w:rsidR="004B38A9">
        <w:rPr>
          <w:rFonts w:hAnsi="ＭＳ ゴシック" w:hint="eastAsia"/>
        </w:rPr>
        <w:t>○</w:t>
      </w:r>
      <w:r w:rsidR="009162CC" w:rsidRPr="009162CC">
        <w:rPr>
          <w:rFonts w:hAnsi="ＭＳ ゴシック" w:hint="eastAsia"/>
        </w:rPr>
        <w:t>年</w:t>
      </w:r>
      <w:r w:rsidR="004B38A9">
        <w:rPr>
          <w:rFonts w:hAnsi="ＭＳ ゴシック" w:hint="eastAsia"/>
        </w:rPr>
        <w:t>○</w:t>
      </w:r>
      <w:r w:rsidR="009162CC" w:rsidRPr="009162CC">
        <w:rPr>
          <w:rFonts w:hAnsi="ＭＳ ゴシック" w:hint="eastAsia"/>
        </w:rPr>
        <w:t>月</w:t>
      </w:r>
      <w:r w:rsidR="004B38A9">
        <w:rPr>
          <w:rFonts w:hAnsi="ＭＳ ゴシック" w:hint="eastAsia"/>
        </w:rPr>
        <w:t>○</w:t>
      </w:r>
      <w:r w:rsidR="009162CC" w:rsidRPr="009162CC">
        <w:rPr>
          <w:rFonts w:hAnsi="ＭＳ ゴシック" w:hint="eastAsia"/>
        </w:rPr>
        <w:t>日付けの</w:t>
      </w:r>
      <w:r w:rsidR="00210EF2">
        <w:rPr>
          <w:rFonts w:hAnsi="ＭＳ ゴシック" w:hint="eastAsia"/>
        </w:rPr>
        <w:t>認定更新</w:t>
      </w:r>
      <w:r w:rsidR="009162CC" w:rsidRPr="009162CC">
        <w:rPr>
          <w:rFonts w:hAnsi="ＭＳ ゴシック" w:hint="eastAsia"/>
        </w:rPr>
        <w:t>の申請において提出している」旨を記載した書類を提出することで、改めて提出する必要はないものとします。</w:t>
      </w:r>
    </w:p>
    <w:p w14:paraId="7936C236" w14:textId="347E0A9F" w:rsidR="000B76B6" w:rsidRDefault="009162CC" w:rsidP="007D2014">
      <w:pPr>
        <w:autoSpaceDE w:val="0"/>
        <w:autoSpaceDN w:val="0"/>
        <w:ind w:leftChars="100" w:left="210" w:firstLineChars="100" w:firstLine="210"/>
        <w:rPr>
          <w:rFonts w:hAnsi="ＭＳ ゴシック"/>
        </w:rPr>
      </w:pPr>
      <w:r>
        <w:rPr>
          <w:rFonts w:hAnsi="ＭＳ ゴシック" w:hint="eastAsia"/>
        </w:rPr>
        <w:t>なお、</w:t>
      </w:r>
      <w:r w:rsidR="000B76B6">
        <w:rPr>
          <w:rFonts w:hAnsi="ＭＳ ゴシック" w:hint="eastAsia"/>
        </w:rPr>
        <w:t>既存の</w:t>
      </w:r>
      <w:r w:rsidR="000B76B6" w:rsidRPr="005E5CD7">
        <w:rPr>
          <w:rFonts w:hAnsi="ＭＳ ゴシック" w:hint="eastAsia"/>
        </w:rPr>
        <w:t>特定役員について</w:t>
      </w:r>
      <w:r w:rsidR="000B76B6">
        <w:rPr>
          <w:rFonts w:hAnsi="ＭＳ ゴシック" w:hint="eastAsia"/>
        </w:rPr>
        <w:t>改めて提出していただく必要はありません</w:t>
      </w:r>
      <w:r>
        <w:rPr>
          <w:rFonts w:hAnsi="ＭＳ ゴシック" w:hint="eastAsia"/>
        </w:rPr>
        <w:t>が</w:t>
      </w:r>
      <w:r w:rsidR="000B76B6">
        <w:rPr>
          <w:rFonts w:hAnsi="ＭＳ ゴシック" w:hint="eastAsia"/>
        </w:rPr>
        <w:t>、認定の更新及び地位の承継の認可の申請の際は、既存の特定役員について改めて提出していただく必要があります</w:t>
      </w:r>
      <w:r w:rsidR="000B76B6" w:rsidRPr="005E5CD7">
        <w:rPr>
          <w:rFonts w:hAnsi="ＭＳ ゴシック" w:hint="eastAsia"/>
        </w:rPr>
        <w:t>。</w:t>
      </w:r>
    </w:p>
    <w:p w14:paraId="44C59724" w14:textId="77777777" w:rsidR="000B76B6" w:rsidRDefault="000B76B6" w:rsidP="000B76B6">
      <w:pPr>
        <w:autoSpaceDE w:val="0"/>
        <w:autoSpaceDN w:val="0"/>
        <w:ind w:left="210" w:hangingChars="100" w:hanging="210"/>
        <w:rPr>
          <w:rFonts w:hAnsi="ＭＳ ゴシック"/>
        </w:rPr>
      </w:pPr>
    </w:p>
    <w:p w14:paraId="6B440DED" w14:textId="77777777" w:rsidR="000B76B6" w:rsidRPr="00126D67" w:rsidRDefault="000B76B6" w:rsidP="000B76B6">
      <w:pPr>
        <w:autoSpaceDE w:val="0"/>
        <w:autoSpaceDN w:val="0"/>
        <w:ind w:left="210" w:hangingChars="100" w:hanging="210"/>
        <w:rPr>
          <w:rFonts w:ascii="ＭＳ 明朝" w:eastAsia="ＭＳ 明朝" w:hAnsi="ＭＳ 明朝"/>
        </w:rPr>
      </w:pPr>
      <w:r>
        <w:rPr>
          <w:rFonts w:hAnsi="ＭＳ ゴシック" w:hint="eastAsia"/>
        </w:rPr>
        <w:t>④　登記事項証明書は上記１（１）⑦のとおり、省略することが可能です。</w:t>
      </w:r>
    </w:p>
    <w:p w14:paraId="2CD732BD" w14:textId="77777777" w:rsidR="000B76B6" w:rsidRDefault="000B76B6" w:rsidP="000B76B6">
      <w:pPr>
        <w:autoSpaceDE w:val="0"/>
        <w:autoSpaceDN w:val="0"/>
        <w:rPr>
          <w:rFonts w:hAnsi="ＭＳ ゴシック"/>
        </w:rPr>
      </w:pPr>
    </w:p>
    <w:p w14:paraId="56C23707" w14:textId="77777777" w:rsidR="000B76B6" w:rsidRDefault="000B76B6" w:rsidP="000B76B6">
      <w:pPr>
        <w:widowControl/>
        <w:autoSpaceDE w:val="0"/>
        <w:autoSpaceDN w:val="0"/>
        <w:jc w:val="left"/>
        <w:rPr>
          <w:rFonts w:hAnsi="ＭＳ ゴシック"/>
        </w:rPr>
      </w:pPr>
      <w:r>
        <w:rPr>
          <w:rFonts w:hAnsi="ＭＳ ゴシック"/>
        </w:rPr>
        <w:br w:type="page"/>
      </w:r>
    </w:p>
    <w:p w14:paraId="73C5F47C" w14:textId="5C3BE8F5" w:rsidR="000B76B6" w:rsidRPr="009E64AF" w:rsidRDefault="000B76B6" w:rsidP="00B848AD">
      <w:pPr>
        <w:pStyle w:val="3"/>
        <w:ind w:left="422" w:hangingChars="200" w:hanging="422"/>
      </w:pPr>
      <w:bookmarkStart w:id="273" w:name="_Toc132642529"/>
      <w:bookmarkStart w:id="274" w:name="_Toc132713506"/>
      <w:bookmarkStart w:id="275" w:name="_Toc132746831"/>
      <w:bookmarkStart w:id="276" w:name="_Toc132912279"/>
      <w:bookmarkStart w:id="277" w:name="_Toc161403713"/>
      <w:r w:rsidRPr="009E64AF">
        <w:rPr>
          <w:rFonts w:hint="eastAsia"/>
        </w:rPr>
        <w:lastRenderedPageBreak/>
        <w:t>（３）</w:t>
      </w:r>
      <w:r w:rsidRPr="009E64AF">
        <w:rPr>
          <w:rStyle w:val="20"/>
          <w:rFonts w:hint="eastAsia"/>
          <w:b/>
          <w:sz w:val="21"/>
          <w:u w:val="none"/>
        </w:rPr>
        <w:t>別表第六の一号「地上基幹放送の業務認定申請書」</w:t>
      </w:r>
      <w:r w:rsidRPr="009E64AF">
        <w:t>「外国人等直接保有議決権割合」</w:t>
      </w:r>
      <w:r w:rsidRPr="009E64AF">
        <w:rPr>
          <w:rFonts w:hint="eastAsia"/>
        </w:rPr>
        <w:t>の注に規定する様式</w:t>
      </w:r>
      <w:bookmarkEnd w:id="273"/>
      <w:bookmarkEnd w:id="274"/>
      <w:bookmarkEnd w:id="275"/>
      <w:bookmarkEnd w:id="276"/>
      <w:bookmarkEnd w:id="277"/>
    </w:p>
    <w:p w14:paraId="0C413D4C" w14:textId="77777777" w:rsidR="000B76B6" w:rsidRPr="00090633" w:rsidRDefault="000B76B6" w:rsidP="000B76B6">
      <w:pPr>
        <w:autoSpaceDE w:val="0"/>
        <w:autoSpaceDN w:val="0"/>
        <w:rPr>
          <w:rFonts w:hAnsi="ＭＳ ゴシック"/>
        </w:rPr>
      </w:pPr>
    </w:p>
    <w:p w14:paraId="3DD95703" w14:textId="77777777" w:rsidR="000B76B6" w:rsidRPr="00B12186" w:rsidRDefault="000B76B6" w:rsidP="000B76B6">
      <w:pPr>
        <w:autoSpaceDE w:val="0"/>
        <w:autoSpaceDN w:val="0"/>
        <w:jc w:val="center"/>
        <w:rPr>
          <w:rFonts w:hAnsi="ＭＳ ゴシック"/>
          <w:shd w:val="pct15" w:color="auto" w:fill="FFFFFF"/>
        </w:rPr>
      </w:pPr>
      <w:r w:rsidRPr="00B12186">
        <w:rPr>
          <w:rFonts w:hAnsi="ＭＳ ゴシック" w:hint="eastAsia"/>
          <w:shd w:val="pct15" w:color="auto" w:fill="FFFFFF"/>
        </w:rPr>
        <w:t>【</w:t>
      </w:r>
      <w:r>
        <w:rPr>
          <w:rFonts w:hAnsi="ＭＳ ゴシック" w:hint="eastAsia"/>
          <w:shd w:val="pct15" w:color="auto" w:fill="FFFFFF"/>
        </w:rPr>
        <w:t>記載例</w:t>
      </w:r>
      <w:r w:rsidRPr="00B12186">
        <w:rPr>
          <w:rFonts w:hAnsi="ＭＳ ゴシック" w:hint="eastAsia"/>
          <w:shd w:val="pct15" w:color="auto" w:fill="FFFFFF"/>
        </w:rPr>
        <w:t>】</w:t>
      </w:r>
    </w:p>
    <w:p w14:paraId="55EBF617" w14:textId="77777777" w:rsidR="000B76B6" w:rsidRDefault="000B76B6" w:rsidP="000B76B6">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0B76B6" w14:paraId="5A581F70" w14:textId="77777777" w:rsidTr="00E96C58">
        <w:tc>
          <w:tcPr>
            <w:tcW w:w="8494" w:type="dxa"/>
          </w:tcPr>
          <w:p w14:paraId="584CAEB0" w14:textId="77777777" w:rsidR="000B76B6" w:rsidRDefault="000B76B6" w:rsidP="00504CBE">
            <w:pPr>
              <w:autoSpaceDE w:val="0"/>
              <w:autoSpaceDN w:val="0"/>
            </w:pPr>
          </w:p>
          <w:p w14:paraId="10D68A14" w14:textId="77777777" w:rsidR="000B76B6" w:rsidRPr="001F01C3" w:rsidRDefault="000B76B6" w:rsidP="00504CBE">
            <w:pPr>
              <w:kinsoku w:val="0"/>
              <w:autoSpaceDE w:val="0"/>
              <w:autoSpaceDN w:val="0"/>
              <w:adjustRightInd w:val="0"/>
              <w:ind w:leftChars="100" w:left="840" w:hangingChars="300" w:hanging="630"/>
              <w:rPr>
                <w:rFonts w:hAnsi="ＭＳ ゴシック"/>
              </w:rPr>
            </w:pPr>
            <w:r w:rsidRPr="00DE5647">
              <w:rPr>
                <w:rFonts w:hAnsi="ＭＳ ゴシック" w:hint="eastAsia"/>
              </w:rPr>
              <w:t xml:space="preserve">　</w:t>
            </w:r>
            <w:r w:rsidRPr="00505BC7">
              <w:rPr>
                <w:rFonts w:hAnsi="ＭＳ 明朝" w:cs="ＭＳ Ｐゴシック" w:hint="eastAsia"/>
                <w:szCs w:val="16"/>
              </w:rPr>
              <w:t>注７　法人又は団体の場合に限つて記載することとし、小数点第３位を四捨五入し小数点第２位まで記載すること。ただし、四捨五入する前の割合が</w:t>
            </w:r>
            <w:r w:rsidRPr="00505BC7">
              <w:rPr>
                <w:rFonts w:hAnsi="ＭＳ 明朝" w:cs="ＭＳ Ｐゴシック"/>
                <w:szCs w:val="16"/>
              </w:rPr>
              <w:t>20%</w:t>
            </w:r>
            <w:r w:rsidRPr="00505BC7">
              <w:rPr>
                <w:rFonts w:hAnsi="ＭＳ 明朝" w:cs="ＭＳ Ｐゴシック" w:hint="eastAsia"/>
                <w:szCs w:val="16"/>
              </w:rPr>
              <w:t>未満である場合において、小数点第３位を四捨五入して</w:t>
            </w:r>
            <w:r w:rsidRPr="00505BC7">
              <w:rPr>
                <w:rFonts w:hAnsi="ＭＳ 明朝" w:cs="ＭＳ Ｐゴシック"/>
                <w:szCs w:val="16"/>
              </w:rPr>
              <w:t>20.00%</w:t>
            </w:r>
            <w:r w:rsidRPr="00505BC7">
              <w:rPr>
                <w:rFonts w:hAnsi="ＭＳ 明朝" w:cs="ＭＳ Ｐゴシック" w:hint="eastAsia"/>
                <w:szCs w:val="16"/>
              </w:rPr>
              <w:t>となるときは四捨五入せず、割合が</w:t>
            </w:r>
            <w:r w:rsidRPr="00505BC7">
              <w:rPr>
                <w:rFonts w:hAnsi="ＭＳ 明朝" w:cs="ＭＳ Ｐゴシック"/>
                <w:szCs w:val="16"/>
              </w:rPr>
              <w:t>20%</w:t>
            </w:r>
            <w:r w:rsidRPr="00505BC7">
              <w:rPr>
                <w:rFonts w:hAnsi="ＭＳ 明朝" w:cs="ＭＳ Ｐゴシック" w:hint="eastAsia"/>
                <w:szCs w:val="16"/>
              </w:rPr>
              <w:t>未満であることが分かる小数点以下の位まで記載し、その位未満の端数は切り捨てて記載すること（例：</w:t>
            </w:r>
            <w:r w:rsidRPr="00505BC7">
              <w:rPr>
                <w:rFonts w:hAnsi="ＭＳ 明朝" w:cs="ＭＳ Ｐゴシック"/>
                <w:szCs w:val="16"/>
              </w:rPr>
              <w:t>19.999456%</w:t>
            </w:r>
            <w:r w:rsidRPr="00505BC7">
              <w:rPr>
                <w:rFonts w:hAnsi="ＭＳ 明朝" w:cs="ＭＳ Ｐゴシック" w:hint="eastAsia"/>
                <w:szCs w:val="16"/>
              </w:rPr>
              <w:t>の場合は</w:t>
            </w:r>
            <w:r w:rsidRPr="00505BC7">
              <w:rPr>
                <w:rFonts w:hAnsi="ＭＳ 明朝" w:cs="ＭＳ Ｐゴシック"/>
                <w:szCs w:val="16"/>
              </w:rPr>
              <w:t>19.9994%</w:t>
            </w:r>
            <w:r w:rsidRPr="00505BC7">
              <w:rPr>
                <w:rFonts w:hAnsi="ＭＳ 明朝" w:cs="ＭＳ Ｐゴシック" w:hint="eastAsia"/>
                <w:szCs w:val="16"/>
              </w:rPr>
              <w:t>まで記載すること。）。コミュニティ放送に係る業務の認定の申請の場合は外国人等直接保有議決権割合と外国人等間接保有議決権割合とを合計した割合の欄の記載を要しない。また、記載事項を証するものとして、次の様式を添付すること。</w:t>
            </w:r>
          </w:p>
          <w:p w14:paraId="117BE993" w14:textId="77777777" w:rsidR="000B76B6" w:rsidRPr="00EF5E3D" w:rsidRDefault="000B76B6" w:rsidP="00504CBE">
            <w:pPr>
              <w:tabs>
                <w:tab w:val="left" w:pos="851"/>
              </w:tabs>
              <w:autoSpaceDE w:val="0"/>
              <w:autoSpaceDN w:val="0"/>
              <w:ind w:firstLineChars="300" w:firstLine="630"/>
              <w:rPr>
                <w:rFonts w:hAnsi="ＭＳ ゴシック"/>
              </w:rPr>
            </w:pPr>
            <w:r>
              <w:rPr>
                <w:rFonts w:hAnsi="ＭＳ ゴシック" w:hint="eastAsia"/>
              </w:rPr>
              <w:t xml:space="preserve">ア　</w:t>
            </w:r>
            <w:r w:rsidRPr="009F5585">
              <w:rPr>
                <w:rFonts w:hAnsi="ＭＳ ゴシック" w:hint="eastAsia"/>
              </w:rPr>
              <w:t>議決権の総数</w:t>
            </w:r>
          </w:p>
          <w:tbl>
            <w:tblPr>
              <w:tblW w:w="6632" w:type="dxa"/>
              <w:tblInd w:w="811" w:type="dxa"/>
              <w:tblLook w:val="04A0" w:firstRow="1" w:lastRow="0" w:firstColumn="1" w:lastColumn="0" w:noHBand="0" w:noVBand="1"/>
            </w:tblPr>
            <w:tblGrid>
              <w:gridCol w:w="380"/>
              <w:gridCol w:w="835"/>
              <w:gridCol w:w="15"/>
              <w:gridCol w:w="1858"/>
              <w:gridCol w:w="1560"/>
              <w:gridCol w:w="1984"/>
            </w:tblGrid>
            <w:tr w:rsidR="000B76B6" w:rsidRPr="00B61FF9" w14:paraId="326F5066" w14:textId="77777777" w:rsidTr="00504CBE">
              <w:tc>
                <w:tcPr>
                  <w:tcW w:w="3088" w:type="dxa"/>
                  <w:gridSpan w:val="4"/>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9BC6ABE" w14:textId="77777777" w:rsidR="000B76B6" w:rsidRPr="00130EEC" w:rsidRDefault="000B76B6" w:rsidP="00504CBE">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区　　分</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C57D9A9" w14:textId="77777777" w:rsidR="000B76B6" w:rsidRPr="00130EEC" w:rsidRDefault="000B76B6" w:rsidP="00504CBE">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株式数（株）</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145EBAE" w14:textId="77777777" w:rsidR="000B76B6" w:rsidRPr="00130EEC" w:rsidRDefault="000B76B6" w:rsidP="00504CBE">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議決権の数（個）</w:t>
                  </w:r>
                </w:p>
              </w:tc>
            </w:tr>
            <w:tr w:rsidR="000B76B6" w:rsidRPr="00B61FF9" w14:paraId="1D867B82" w14:textId="77777777" w:rsidTr="00504CBE">
              <w:tc>
                <w:tcPr>
                  <w:tcW w:w="380"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36C18E4" w14:textId="77777777" w:rsidR="000B76B6" w:rsidRPr="00130EEC" w:rsidRDefault="000B76B6" w:rsidP="00504CBE">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発行済株式</w:t>
                  </w:r>
                  <w:r w:rsidRPr="000B76B6">
                    <w:rPr>
                      <w:rFonts w:asciiTheme="minorEastAsia" w:hAnsiTheme="minorEastAsia"/>
                      <w:w w:val="41"/>
                      <w:kern w:val="0"/>
                      <w:szCs w:val="16"/>
                      <w:fitText w:val="161" w:id="-1267397623"/>
                    </w:rPr>
                    <w:t>(</w:t>
                  </w:r>
                  <w:r w:rsidRPr="000B76B6">
                    <w:rPr>
                      <w:rFonts w:asciiTheme="minorEastAsia" w:hAnsiTheme="minorEastAsia" w:hint="eastAsia"/>
                      <w:w w:val="41"/>
                      <w:kern w:val="0"/>
                      <w:szCs w:val="16"/>
                      <w:fitText w:val="161" w:id="-1267397623"/>
                    </w:rPr>
                    <w:t>Ａ</w:t>
                  </w:r>
                  <w:r w:rsidRPr="000B76B6">
                    <w:rPr>
                      <w:rFonts w:asciiTheme="minorEastAsia" w:hAnsiTheme="minorEastAsia"/>
                      <w:w w:val="41"/>
                      <w:kern w:val="0"/>
                      <w:szCs w:val="16"/>
                      <w:fitText w:val="161" w:id="-1267397623"/>
                    </w:rPr>
                    <w:t>)</w:t>
                  </w:r>
                </w:p>
              </w:tc>
              <w:tc>
                <w:tcPr>
                  <w:tcW w:w="2708" w:type="dxa"/>
                  <w:gridSpan w:val="3"/>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503D9BE"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無議決権株式</w:t>
                  </w:r>
                  <w:r w:rsidRPr="000B76B6">
                    <w:rPr>
                      <w:rFonts w:asciiTheme="minorEastAsia" w:hAnsiTheme="minorEastAsia"/>
                      <w:w w:val="40"/>
                      <w:kern w:val="0"/>
                      <w:szCs w:val="16"/>
                      <w:fitText w:val="159" w:id="-1267397622"/>
                    </w:rPr>
                    <w:t>(</w:t>
                  </w:r>
                  <w:r w:rsidRPr="000B76B6">
                    <w:rPr>
                      <w:rFonts w:asciiTheme="minorEastAsia" w:hAnsiTheme="minorEastAsia" w:hint="eastAsia"/>
                      <w:w w:val="40"/>
                      <w:kern w:val="0"/>
                      <w:szCs w:val="16"/>
                      <w:fitText w:val="159" w:id="-1267397622"/>
                    </w:rPr>
                    <w:t>Ｂ</w:t>
                  </w:r>
                  <w:r w:rsidRPr="000B76B6">
                    <w:rPr>
                      <w:rFonts w:asciiTheme="minorEastAsia" w:hAnsiTheme="minorEastAsia"/>
                      <w:w w:val="40"/>
                      <w:kern w:val="0"/>
                      <w:szCs w:val="16"/>
                      <w:fitText w:val="159" w:id="-1267397622"/>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FC50BB0" w14:textId="77777777" w:rsidR="000B76B6" w:rsidRPr="00B10495" w:rsidRDefault="000B76B6" w:rsidP="00504CBE">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w:t>
                  </w:r>
                  <w:r w:rsidRPr="00B10495">
                    <w:rPr>
                      <w:rFonts w:ascii="ＭＳ 明朝" w:eastAsia="ＭＳ 明朝" w:hAnsi="ＭＳ 明朝" w:hint="eastAsia"/>
                      <w:color w:val="FF0000"/>
                      <w:szCs w:val="16"/>
                    </w:rPr>
                    <w:t>00</w:t>
                  </w:r>
                  <w:r w:rsidRPr="00B10495">
                    <w:rPr>
                      <w:rFonts w:ascii="ＭＳ 明朝" w:eastAsia="ＭＳ 明朝" w:hAnsi="ＭＳ 明朝"/>
                      <w:color w:val="FF0000"/>
                      <w:szCs w:val="16"/>
                    </w:rPr>
                    <w:t>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tcPr>
                <w:p w14:paraId="555E4B95" w14:textId="77777777" w:rsidR="000B76B6" w:rsidRPr="00B10495" w:rsidRDefault="000B76B6" w:rsidP="00504CBE">
                  <w:pPr>
                    <w:kinsoku w:val="0"/>
                    <w:autoSpaceDE w:val="0"/>
                    <w:autoSpaceDN w:val="0"/>
                    <w:adjustRightInd w:val="0"/>
                    <w:rPr>
                      <w:rFonts w:ascii="ＭＳ 明朝" w:eastAsia="ＭＳ 明朝" w:hAnsi="ＭＳ 明朝"/>
                      <w:color w:val="FF0000"/>
                      <w:szCs w:val="16"/>
                    </w:rPr>
                  </w:pPr>
                </w:p>
              </w:tc>
            </w:tr>
            <w:tr w:rsidR="000B76B6" w:rsidRPr="00B61FF9" w14:paraId="50E96A30" w14:textId="77777777" w:rsidTr="00504CBE">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4B3CDEAD" w14:textId="77777777" w:rsidR="000B76B6" w:rsidRPr="00130EEC" w:rsidRDefault="000B76B6" w:rsidP="00504CBE">
                  <w:pPr>
                    <w:kinsoku w:val="0"/>
                    <w:autoSpaceDE w:val="0"/>
                    <w:autoSpaceDN w:val="0"/>
                    <w:adjustRightInd w:val="0"/>
                    <w:rPr>
                      <w:rFonts w:asciiTheme="minorEastAsia" w:hAnsiTheme="minorEastAsia"/>
                      <w:szCs w:val="16"/>
                    </w:rPr>
                  </w:pPr>
                </w:p>
              </w:tc>
              <w:tc>
                <w:tcPr>
                  <w:tcW w:w="2708" w:type="dxa"/>
                  <w:gridSpan w:val="3"/>
                  <w:tcBorders>
                    <w:top w:val="single" w:sz="4" w:space="0" w:color="auto"/>
                    <w:left w:val="single" w:sz="4" w:space="0" w:color="auto"/>
                    <w:bottom w:val="single" w:sz="4" w:space="0" w:color="auto"/>
                    <w:right w:val="single" w:sz="4" w:space="0" w:color="auto"/>
                  </w:tcBorders>
                  <w:tcMar>
                    <w:left w:w="85" w:type="dxa"/>
                    <w:right w:w="85" w:type="dxa"/>
                  </w:tcMar>
                </w:tcPr>
                <w:p w14:paraId="79377261"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議決権制限株式</w:t>
                  </w:r>
                  <w:r w:rsidRPr="000B76B6">
                    <w:rPr>
                      <w:rFonts w:asciiTheme="minorEastAsia" w:hAnsiTheme="minorEastAsia"/>
                      <w:w w:val="40"/>
                      <w:kern w:val="0"/>
                      <w:szCs w:val="16"/>
                      <w:fitText w:val="159" w:id="-1267397621"/>
                    </w:rPr>
                    <w:t>(</w:t>
                  </w:r>
                  <w:r w:rsidRPr="000B76B6">
                    <w:rPr>
                      <w:rFonts w:asciiTheme="minorEastAsia" w:hAnsiTheme="minorEastAsia" w:hint="eastAsia"/>
                      <w:w w:val="40"/>
                      <w:kern w:val="0"/>
                      <w:szCs w:val="16"/>
                      <w:fitText w:val="159" w:id="-1267397621"/>
                    </w:rPr>
                    <w:t>Ｃ</w:t>
                  </w:r>
                  <w:r w:rsidRPr="000B76B6">
                    <w:rPr>
                      <w:rFonts w:asciiTheme="minorEastAsia" w:hAnsiTheme="minorEastAsia"/>
                      <w:w w:val="40"/>
                      <w:kern w:val="0"/>
                      <w:szCs w:val="16"/>
                      <w:fitText w:val="159" w:id="-1267397621"/>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F2BE3C7" w14:textId="77777777" w:rsidR="000B76B6" w:rsidRPr="00B10495" w:rsidRDefault="000B76B6" w:rsidP="00504CBE">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w:t>
                  </w:r>
                  <w:r w:rsidRPr="00B10495">
                    <w:rPr>
                      <w:rFonts w:ascii="ＭＳ 明朝" w:eastAsia="ＭＳ 明朝" w:hAnsi="ＭＳ 明朝" w:hint="eastAsia"/>
                      <w:color w:val="FF0000"/>
                      <w:szCs w:val="16"/>
                    </w:rPr>
                    <w:t>0</w:t>
                  </w:r>
                  <w:r w:rsidRPr="00B10495">
                    <w:rPr>
                      <w:rFonts w:ascii="ＭＳ 明朝" w:eastAsia="ＭＳ 明朝" w:hAnsi="ＭＳ 明朝"/>
                      <w:color w:val="FF0000"/>
                      <w:szCs w:val="16"/>
                    </w:rPr>
                    <w:t>0</w:t>
                  </w:r>
                  <w:r w:rsidRPr="00B10495">
                    <w:rPr>
                      <w:rFonts w:ascii="ＭＳ 明朝" w:eastAsia="ＭＳ 明朝" w:hAnsi="ＭＳ 明朝" w:hint="eastAsia"/>
                      <w:color w:val="FF0000"/>
                      <w:szCs w:val="16"/>
                    </w:rPr>
                    <w:t>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1CE42E7" w14:textId="77777777" w:rsidR="000B76B6" w:rsidRPr="00B10495" w:rsidRDefault="000B76B6" w:rsidP="00504CBE">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10</w:t>
                  </w:r>
                </w:p>
              </w:tc>
            </w:tr>
            <w:tr w:rsidR="000B76B6" w:rsidRPr="00B61FF9" w14:paraId="61A6F497" w14:textId="77777777" w:rsidTr="00504CBE">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59B9E36" w14:textId="77777777" w:rsidR="000B76B6" w:rsidRPr="00130EEC" w:rsidRDefault="000B76B6" w:rsidP="00504CBE">
                  <w:pPr>
                    <w:kinsoku w:val="0"/>
                    <w:autoSpaceDE w:val="0"/>
                    <w:autoSpaceDN w:val="0"/>
                    <w:adjustRightInd w:val="0"/>
                    <w:rPr>
                      <w:rFonts w:asciiTheme="minorEastAsia" w:hAnsiTheme="minorEastAsia"/>
                      <w:szCs w:val="16"/>
                    </w:rPr>
                  </w:pPr>
                </w:p>
              </w:tc>
              <w:tc>
                <w:tcPr>
                  <w:tcW w:w="835"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E11513C"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完全議決権株式</w:t>
                  </w:r>
                </w:p>
              </w:tc>
              <w:tc>
                <w:tcPr>
                  <w:tcW w:w="187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59665FE9"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自己保有株式</w:t>
                  </w:r>
                  <w:r w:rsidRPr="000B76B6">
                    <w:rPr>
                      <w:rFonts w:asciiTheme="minorEastAsia" w:hAnsiTheme="minorEastAsia"/>
                      <w:w w:val="40"/>
                      <w:kern w:val="0"/>
                      <w:szCs w:val="16"/>
                      <w:fitText w:val="159" w:id="-1267397620"/>
                    </w:rPr>
                    <w:t>(</w:t>
                  </w:r>
                  <w:r w:rsidRPr="000B76B6">
                    <w:rPr>
                      <w:rFonts w:asciiTheme="minorEastAsia" w:hAnsiTheme="minorEastAsia" w:hint="eastAsia"/>
                      <w:w w:val="40"/>
                      <w:kern w:val="0"/>
                      <w:szCs w:val="16"/>
                      <w:fitText w:val="159" w:id="-1267397620"/>
                    </w:rPr>
                    <w:t>Ｄ</w:t>
                  </w:r>
                  <w:r w:rsidRPr="000B76B6">
                    <w:rPr>
                      <w:rFonts w:asciiTheme="minorEastAsia" w:hAnsiTheme="minorEastAsia"/>
                      <w:w w:val="40"/>
                      <w:kern w:val="0"/>
                      <w:szCs w:val="16"/>
                      <w:fitText w:val="159" w:id="-1267397620"/>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77A43D0" w14:textId="77777777" w:rsidR="000B76B6" w:rsidRPr="00B10495" w:rsidRDefault="000B76B6" w:rsidP="00504CBE">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1</w:t>
                  </w:r>
                  <w:r w:rsidRPr="00B10495">
                    <w:rPr>
                      <w:rFonts w:ascii="ＭＳ 明朝" w:eastAsia="ＭＳ 明朝" w:hAnsi="ＭＳ 明朝"/>
                      <w:color w:val="FF0000"/>
                      <w:szCs w:val="16"/>
                    </w:rPr>
                    <w:t>,</w:t>
                  </w:r>
                  <w:r w:rsidRPr="00B10495">
                    <w:rPr>
                      <w:rFonts w:ascii="ＭＳ 明朝" w:eastAsia="ＭＳ 明朝" w:hAnsi="ＭＳ 明朝" w:hint="eastAsia"/>
                      <w:color w:val="FF0000"/>
                      <w:szCs w:val="16"/>
                    </w:rPr>
                    <w:t>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3888580E" w14:textId="77777777" w:rsidR="000B76B6" w:rsidRPr="00B10495" w:rsidRDefault="000B76B6" w:rsidP="00504CBE">
                  <w:pPr>
                    <w:kinsoku w:val="0"/>
                    <w:autoSpaceDE w:val="0"/>
                    <w:autoSpaceDN w:val="0"/>
                    <w:adjustRightInd w:val="0"/>
                    <w:jc w:val="right"/>
                    <w:rPr>
                      <w:rFonts w:ascii="ＭＳ 明朝" w:eastAsia="ＭＳ 明朝" w:hAnsi="ＭＳ 明朝"/>
                      <w:color w:val="FF0000"/>
                      <w:szCs w:val="16"/>
                    </w:rPr>
                  </w:pPr>
                </w:p>
              </w:tc>
            </w:tr>
            <w:tr w:rsidR="000B76B6" w:rsidRPr="00B61FF9" w14:paraId="42965D51" w14:textId="77777777" w:rsidTr="00504CBE">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D022716" w14:textId="77777777" w:rsidR="000B76B6" w:rsidRPr="00130EEC" w:rsidRDefault="000B76B6" w:rsidP="00504CBE">
                  <w:pPr>
                    <w:kinsoku w:val="0"/>
                    <w:autoSpaceDE w:val="0"/>
                    <w:autoSpaceDN w:val="0"/>
                    <w:adjustRightInd w:val="0"/>
                    <w:rPr>
                      <w:rFonts w:asciiTheme="minorEastAsia" w:hAnsiTheme="minorEastAsia"/>
                      <w:szCs w:val="16"/>
                    </w:rPr>
                  </w:pPr>
                </w:p>
              </w:tc>
              <w:tc>
                <w:tcPr>
                  <w:tcW w:w="835" w:type="dxa"/>
                  <w:vMerge/>
                  <w:tcBorders>
                    <w:top w:val="single" w:sz="4" w:space="0" w:color="auto"/>
                    <w:left w:val="single" w:sz="4" w:space="0" w:color="auto"/>
                    <w:bottom w:val="single" w:sz="4" w:space="0" w:color="auto"/>
                    <w:right w:val="single" w:sz="4" w:space="0" w:color="auto"/>
                  </w:tcBorders>
                  <w:tcMar>
                    <w:left w:w="85" w:type="dxa"/>
                    <w:right w:w="85" w:type="dxa"/>
                  </w:tcMar>
                </w:tcPr>
                <w:p w14:paraId="36A255DA" w14:textId="77777777" w:rsidR="000B76B6" w:rsidRPr="00130EEC" w:rsidRDefault="000B76B6" w:rsidP="00504CBE">
                  <w:pPr>
                    <w:kinsoku w:val="0"/>
                    <w:autoSpaceDE w:val="0"/>
                    <w:autoSpaceDN w:val="0"/>
                    <w:adjustRightInd w:val="0"/>
                    <w:rPr>
                      <w:rFonts w:asciiTheme="minorEastAsia" w:hAnsiTheme="minorEastAsia"/>
                      <w:szCs w:val="16"/>
                    </w:rPr>
                  </w:pPr>
                </w:p>
              </w:tc>
              <w:tc>
                <w:tcPr>
                  <w:tcW w:w="187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0CC46464"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相互保有株式</w:t>
                  </w:r>
                  <w:r w:rsidRPr="000B76B6">
                    <w:rPr>
                      <w:rFonts w:asciiTheme="minorEastAsia" w:hAnsiTheme="minorEastAsia"/>
                      <w:w w:val="40"/>
                      <w:kern w:val="0"/>
                      <w:szCs w:val="16"/>
                      <w:fitText w:val="159" w:id="-1267397619"/>
                    </w:rPr>
                    <w:t>(</w:t>
                  </w:r>
                  <w:r w:rsidRPr="000B76B6">
                    <w:rPr>
                      <w:rFonts w:asciiTheme="minorEastAsia" w:hAnsiTheme="minorEastAsia" w:hint="eastAsia"/>
                      <w:w w:val="40"/>
                      <w:kern w:val="0"/>
                      <w:szCs w:val="16"/>
                      <w:fitText w:val="159" w:id="-1267397619"/>
                    </w:rPr>
                    <w:t>Ｅ</w:t>
                  </w:r>
                  <w:r w:rsidRPr="000B76B6">
                    <w:rPr>
                      <w:rFonts w:asciiTheme="minorEastAsia" w:hAnsiTheme="minorEastAsia"/>
                      <w:w w:val="40"/>
                      <w:kern w:val="0"/>
                      <w:szCs w:val="16"/>
                      <w:fitText w:val="159" w:id="-1267397619"/>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54BFBC9" w14:textId="77777777" w:rsidR="000B76B6" w:rsidRPr="00B10495" w:rsidRDefault="000B76B6" w:rsidP="00504CBE">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1</w:t>
                  </w:r>
                  <w:r w:rsidRPr="00B10495">
                    <w:rPr>
                      <w:rFonts w:ascii="ＭＳ 明朝" w:eastAsia="ＭＳ 明朝" w:hAnsi="ＭＳ 明朝"/>
                      <w:color w:val="FF0000"/>
                      <w:szCs w:val="16"/>
                    </w:rPr>
                    <w:t>,0</w:t>
                  </w:r>
                  <w:r w:rsidRPr="00B10495">
                    <w:rPr>
                      <w:rFonts w:ascii="ＭＳ 明朝" w:eastAsia="ＭＳ 明朝" w:hAnsi="ＭＳ 明朝" w:hint="eastAsia"/>
                      <w:color w:val="FF0000"/>
                      <w:szCs w:val="16"/>
                    </w:rPr>
                    <w:t>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2F073559" w14:textId="77777777" w:rsidR="000B76B6" w:rsidRPr="00B10495" w:rsidRDefault="000B76B6" w:rsidP="00504CBE">
                  <w:pPr>
                    <w:kinsoku w:val="0"/>
                    <w:autoSpaceDE w:val="0"/>
                    <w:autoSpaceDN w:val="0"/>
                    <w:adjustRightInd w:val="0"/>
                    <w:jc w:val="right"/>
                    <w:rPr>
                      <w:rFonts w:ascii="ＭＳ 明朝" w:eastAsia="ＭＳ 明朝" w:hAnsi="ＭＳ 明朝"/>
                      <w:color w:val="FF0000"/>
                      <w:szCs w:val="16"/>
                    </w:rPr>
                  </w:pPr>
                </w:p>
              </w:tc>
            </w:tr>
            <w:tr w:rsidR="000B76B6" w:rsidRPr="00B61FF9" w14:paraId="5BD8EC9C" w14:textId="77777777" w:rsidTr="00504CBE">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1D86B8EE" w14:textId="77777777" w:rsidR="000B76B6" w:rsidRPr="00130EEC" w:rsidRDefault="000B76B6" w:rsidP="00504CBE">
                  <w:pPr>
                    <w:kinsoku w:val="0"/>
                    <w:autoSpaceDE w:val="0"/>
                    <w:autoSpaceDN w:val="0"/>
                    <w:adjustRightInd w:val="0"/>
                    <w:rPr>
                      <w:rFonts w:asciiTheme="minorEastAsia" w:hAnsiTheme="minorEastAsia"/>
                      <w:szCs w:val="16"/>
                    </w:rPr>
                  </w:pPr>
                </w:p>
              </w:tc>
              <w:tc>
                <w:tcPr>
                  <w:tcW w:w="835"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4714765" w14:textId="77777777" w:rsidR="000B76B6" w:rsidRPr="00130EEC" w:rsidRDefault="000B76B6" w:rsidP="00504CBE">
                  <w:pPr>
                    <w:kinsoku w:val="0"/>
                    <w:autoSpaceDE w:val="0"/>
                    <w:autoSpaceDN w:val="0"/>
                    <w:adjustRightInd w:val="0"/>
                    <w:rPr>
                      <w:rFonts w:asciiTheme="minorEastAsia" w:hAnsiTheme="minorEastAsia"/>
                      <w:szCs w:val="16"/>
                    </w:rPr>
                  </w:pPr>
                </w:p>
              </w:tc>
              <w:tc>
                <w:tcPr>
                  <w:tcW w:w="187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18CCCBBB" w14:textId="1EBBB708" w:rsidR="000B76B6" w:rsidRPr="00130EEC" w:rsidRDefault="000B76B6" w:rsidP="00504CBE">
                  <w:pPr>
                    <w:kinsoku w:val="0"/>
                    <w:autoSpaceDE w:val="0"/>
                    <w:autoSpaceDN w:val="0"/>
                    <w:adjustRightInd w:val="0"/>
                    <w:rPr>
                      <w:rFonts w:asciiTheme="minorEastAsia" w:hAnsiTheme="minorEastAsia"/>
                      <w:spacing w:val="55"/>
                      <w:w w:val="33"/>
                      <w:szCs w:val="16"/>
                    </w:rPr>
                  </w:pPr>
                  <w:r w:rsidRPr="00130EEC">
                    <w:rPr>
                      <w:rFonts w:asciiTheme="minorEastAsia" w:hAnsiTheme="minorEastAsia" w:hint="eastAsia"/>
                      <w:szCs w:val="16"/>
                    </w:rPr>
                    <w:t>特定外国株式</w:t>
                  </w:r>
                  <w:r w:rsidRPr="000B76B6">
                    <w:rPr>
                      <w:rFonts w:asciiTheme="minorEastAsia" w:hAnsiTheme="minorEastAsia"/>
                      <w:w w:val="40"/>
                      <w:kern w:val="0"/>
                      <w:szCs w:val="16"/>
                      <w:fitText w:val="159" w:id="-1267397618"/>
                    </w:rPr>
                    <w:t>(</w:t>
                  </w:r>
                  <w:r w:rsidRPr="000B76B6">
                    <w:rPr>
                      <w:rFonts w:asciiTheme="minorEastAsia" w:hAnsiTheme="minorEastAsia" w:hint="eastAsia"/>
                      <w:w w:val="40"/>
                      <w:kern w:val="0"/>
                      <w:szCs w:val="16"/>
                      <w:fitText w:val="159" w:id="-1267397618"/>
                    </w:rPr>
                    <w:t>Ｆ</w:t>
                  </w:r>
                  <w:r w:rsidRPr="000B76B6">
                    <w:rPr>
                      <w:rFonts w:asciiTheme="minorEastAsia" w:hAnsiTheme="minorEastAsia"/>
                      <w:w w:val="40"/>
                      <w:kern w:val="0"/>
                      <w:szCs w:val="16"/>
                      <w:fitText w:val="159" w:id="-1267397618"/>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3B076D7" w14:textId="77777777" w:rsidR="000B76B6" w:rsidRPr="00B10495" w:rsidRDefault="000B76B6" w:rsidP="00504CBE">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color w:val="FF0000"/>
                      <w:szCs w:val="16"/>
                    </w:rPr>
                    <w:t>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23CBC889" w14:textId="77777777" w:rsidR="000B76B6" w:rsidRPr="00B10495" w:rsidRDefault="000B76B6" w:rsidP="00504CBE">
                  <w:pPr>
                    <w:kinsoku w:val="0"/>
                    <w:autoSpaceDE w:val="0"/>
                    <w:autoSpaceDN w:val="0"/>
                    <w:adjustRightInd w:val="0"/>
                    <w:jc w:val="right"/>
                    <w:rPr>
                      <w:rFonts w:ascii="ＭＳ 明朝" w:eastAsia="ＭＳ 明朝" w:hAnsi="ＭＳ 明朝"/>
                      <w:color w:val="FF0000"/>
                      <w:szCs w:val="16"/>
                    </w:rPr>
                  </w:pPr>
                </w:p>
              </w:tc>
            </w:tr>
            <w:tr w:rsidR="000B76B6" w:rsidRPr="00B61FF9" w14:paraId="39813CB5" w14:textId="77777777" w:rsidTr="00504CBE">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BFA0965" w14:textId="77777777" w:rsidR="000B76B6" w:rsidRPr="00130EEC" w:rsidRDefault="000B76B6" w:rsidP="00504CBE">
                  <w:pPr>
                    <w:kinsoku w:val="0"/>
                    <w:autoSpaceDE w:val="0"/>
                    <w:autoSpaceDN w:val="0"/>
                    <w:adjustRightInd w:val="0"/>
                    <w:rPr>
                      <w:rFonts w:asciiTheme="minorEastAsia" w:hAnsiTheme="minorEastAsia"/>
                      <w:szCs w:val="16"/>
                    </w:rPr>
                  </w:pPr>
                </w:p>
              </w:tc>
              <w:tc>
                <w:tcPr>
                  <w:tcW w:w="835" w:type="dxa"/>
                  <w:vMerge/>
                  <w:tcBorders>
                    <w:top w:val="single" w:sz="4" w:space="0" w:color="auto"/>
                    <w:left w:val="single" w:sz="4" w:space="0" w:color="auto"/>
                    <w:bottom w:val="single" w:sz="4" w:space="0" w:color="auto"/>
                    <w:right w:val="single" w:sz="4" w:space="0" w:color="auto"/>
                  </w:tcBorders>
                  <w:tcMar>
                    <w:left w:w="85" w:type="dxa"/>
                    <w:right w:w="85" w:type="dxa"/>
                  </w:tcMar>
                </w:tcPr>
                <w:p w14:paraId="324730AC" w14:textId="77777777" w:rsidR="000B76B6" w:rsidRPr="00130EEC" w:rsidRDefault="000B76B6" w:rsidP="00504CBE">
                  <w:pPr>
                    <w:kinsoku w:val="0"/>
                    <w:autoSpaceDE w:val="0"/>
                    <w:autoSpaceDN w:val="0"/>
                    <w:adjustRightInd w:val="0"/>
                    <w:rPr>
                      <w:rFonts w:asciiTheme="minorEastAsia" w:hAnsiTheme="minorEastAsia"/>
                      <w:szCs w:val="16"/>
                    </w:rPr>
                  </w:pPr>
                </w:p>
              </w:tc>
              <w:tc>
                <w:tcPr>
                  <w:tcW w:w="187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70230D2C"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その他</w:t>
                  </w:r>
                  <w:r w:rsidRPr="000B76B6">
                    <w:rPr>
                      <w:rFonts w:asciiTheme="minorEastAsia" w:hAnsiTheme="minorEastAsia"/>
                      <w:w w:val="40"/>
                      <w:kern w:val="0"/>
                      <w:szCs w:val="16"/>
                      <w:fitText w:val="159" w:id="-1267397617"/>
                    </w:rPr>
                    <w:t>(</w:t>
                  </w:r>
                  <w:r w:rsidRPr="000B76B6">
                    <w:rPr>
                      <w:rFonts w:asciiTheme="minorEastAsia" w:hAnsiTheme="minorEastAsia" w:hint="eastAsia"/>
                      <w:w w:val="40"/>
                      <w:kern w:val="0"/>
                      <w:szCs w:val="16"/>
                      <w:fitText w:val="159" w:id="-1267397617"/>
                    </w:rPr>
                    <w:t>Ｇ</w:t>
                  </w:r>
                  <w:r w:rsidRPr="000B76B6">
                    <w:rPr>
                      <w:rFonts w:asciiTheme="minorEastAsia" w:hAnsiTheme="minorEastAsia"/>
                      <w:w w:val="40"/>
                      <w:kern w:val="0"/>
                      <w:szCs w:val="16"/>
                      <w:fitText w:val="159" w:id="-1267397617"/>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BBD5742" w14:textId="77777777" w:rsidR="000B76B6" w:rsidRPr="00B10495" w:rsidRDefault="000B76B6" w:rsidP="00504CBE">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※2</w:t>
                  </w:r>
                  <w:r>
                    <w:rPr>
                      <w:rFonts w:ascii="ＭＳ 明朝" w:eastAsia="ＭＳ 明朝" w:hAnsi="ＭＳ 明朝"/>
                      <w:color w:val="FF0000"/>
                      <w:szCs w:val="16"/>
                    </w:rPr>
                    <w:t>5</w:t>
                  </w:r>
                  <w:r w:rsidRPr="00B10495">
                    <w:rPr>
                      <w:rFonts w:ascii="ＭＳ 明朝" w:eastAsia="ＭＳ 明朝" w:hAnsi="ＭＳ 明朝" w:hint="eastAsia"/>
                      <w:color w:val="FF0000"/>
                      <w:szCs w:val="16"/>
                    </w:rPr>
                    <w:t>0</w:t>
                  </w:r>
                  <w:r w:rsidRPr="00B10495">
                    <w:rPr>
                      <w:rFonts w:ascii="ＭＳ 明朝" w:eastAsia="ＭＳ 明朝" w:hAnsi="ＭＳ 明朝"/>
                      <w:color w:val="FF0000"/>
                      <w:szCs w:val="16"/>
                    </w:rPr>
                    <w:t>,</w:t>
                  </w:r>
                  <w:r w:rsidRPr="00B10495">
                    <w:rPr>
                      <w:rFonts w:ascii="ＭＳ 明朝" w:eastAsia="ＭＳ 明朝" w:hAnsi="ＭＳ 明朝" w:hint="eastAsia"/>
                      <w:color w:val="FF0000"/>
                      <w:szCs w:val="16"/>
                    </w:rPr>
                    <w:t>000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9C945A1" w14:textId="77777777" w:rsidR="000B76B6" w:rsidRPr="00B10495" w:rsidRDefault="000B76B6" w:rsidP="00504CBE">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※2</w:t>
                  </w:r>
                  <w:r w:rsidRPr="00B10495">
                    <w:rPr>
                      <w:rFonts w:ascii="ＭＳ 明朝" w:eastAsia="ＭＳ 明朝" w:hAnsi="ＭＳ 明朝"/>
                      <w:color w:val="FF0000"/>
                      <w:szCs w:val="16"/>
                    </w:rPr>
                    <w:t>,</w:t>
                  </w:r>
                  <w:r>
                    <w:rPr>
                      <w:rFonts w:ascii="ＭＳ 明朝" w:eastAsia="ＭＳ 明朝" w:hAnsi="ＭＳ 明朝"/>
                      <w:color w:val="FF0000"/>
                      <w:szCs w:val="16"/>
                    </w:rPr>
                    <w:t>5</w:t>
                  </w:r>
                  <w:r w:rsidRPr="00B10495">
                    <w:rPr>
                      <w:rFonts w:ascii="ＭＳ 明朝" w:eastAsia="ＭＳ 明朝" w:hAnsi="ＭＳ 明朝"/>
                      <w:color w:val="FF0000"/>
                      <w:szCs w:val="16"/>
                    </w:rPr>
                    <w:t>00</w:t>
                  </w:r>
                </w:p>
              </w:tc>
            </w:tr>
            <w:tr w:rsidR="000B76B6" w:rsidRPr="00B61FF9" w14:paraId="51BD0BDA" w14:textId="77777777" w:rsidTr="00504CBE">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E02B21D" w14:textId="77777777" w:rsidR="000B76B6" w:rsidRPr="00130EEC" w:rsidRDefault="000B76B6" w:rsidP="00504CBE">
                  <w:pPr>
                    <w:kinsoku w:val="0"/>
                    <w:autoSpaceDE w:val="0"/>
                    <w:autoSpaceDN w:val="0"/>
                    <w:adjustRightInd w:val="0"/>
                    <w:rPr>
                      <w:rFonts w:asciiTheme="minorEastAsia" w:hAnsiTheme="minorEastAsia"/>
                      <w:szCs w:val="16"/>
                    </w:rPr>
                  </w:pPr>
                </w:p>
              </w:tc>
              <w:tc>
                <w:tcPr>
                  <w:tcW w:w="2708" w:type="dxa"/>
                  <w:gridSpan w:val="3"/>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877CB84"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単元未満株式</w:t>
                  </w:r>
                  <w:r w:rsidRPr="000B76B6">
                    <w:rPr>
                      <w:rFonts w:asciiTheme="minorEastAsia" w:hAnsiTheme="minorEastAsia"/>
                      <w:w w:val="40"/>
                      <w:kern w:val="0"/>
                      <w:szCs w:val="16"/>
                      <w:fitText w:val="159" w:id="-1267397616"/>
                    </w:rPr>
                    <w:t>(</w:t>
                  </w:r>
                  <w:r w:rsidRPr="000B76B6">
                    <w:rPr>
                      <w:rFonts w:asciiTheme="minorEastAsia" w:hAnsiTheme="minorEastAsia" w:hint="eastAsia"/>
                      <w:w w:val="40"/>
                      <w:kern w:val="0"/>
                      <w:szCs w:val="16"/>
                      <w:fitText w:val="159" w:id="-1267397616"/>
                    </w:rPr>
                    <w:t>Ｈ</w:t>
                  </w:r>
                  <w:r w:rsidRPr="000B76B6">
                    <w:rPr>
                      <w:rFonts w:asciiTheme="minorEastAsia" w:hAnsiTheme="minorEastAsia"/>
                      <w:w w:val="40"/>
                      <w:kern w:val="0"/>
                      <w:szCs w:val="16"/>
                      <w:fitText w:val="159" w:id="-1267397616"/>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6C75DA5" w14:textId="77777777" w:rsidR="000B76B6" w:rsidRPr="00B10495" w:rsidRDefault="000B76B6" w:rsidP="00504CBE">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1,111</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096062DA" w14:textId="77777777" w:rsidR="000B76B6" w:rsidRPr="00B10495" w:rsidRDefault="000B76B6" w:rsidP="00504CBE">
                  <w:pPr>
                    <w:kinsoku w:val="0"/>
                    <w:autoSpaceDE w:val="0"/>
                    <w:autoSpaceDN w:val="0"/>
                    <w:adjustRightInd w:val="0"/>
                    <w:jc w:val="right"/>
                    <w:rPr>
                      <w:rFonts w:ascii="ＭＳ 明朝" w:eastAsia="ＭＳ 明朝" w:hAnsi="ＭＳ 明朝"/>
                      <w:color w:val="FF0000"/>
                      <w:szCs w:val="16"/>
                    </w:rPr>
                  </w:pPr>
                </w:p>
              </w:tc>
            </w:tr>
            <w:tr w:rsidR="000B76B6" w:rsidRPr="00B61FF9" w14:paraId="0FFFE596" w14:textId="77777777" w:rsidTr="00504CBE">
              <w:tc>
                <w:tcPr>
                  <w:tcW w:w="3088" w:type="dxa"/>
                  <w:gridSpan w:val="4"/>
                  <w:tcBorders>
                    <w:top w:val="single" w:sz="4" w:space="0" w:color="auto"/>
                    <w:left w:val="single" w:sz="4" w:space="0" w:color="auto"/>
                    <w:bottom w:val="single" w:sz="4" w:space="0" w:color="auto"/>
                    <w:right w:val="single" w:sz="4" w:space="0" w:color="auto"/>
                  </w:tcBorders>
                  <w:tcMar>
                    <w:left w:w="85" w:type="dxa"/>
                    <w:right w:w="85" w:type="dxa"/>
                  </w:tcMar>
                </w:tcPr>
                <w:p w14:paraId="5C7C8F0C"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総数</w:t>
                  </w:r>
                  <w:r w:rsidRPr="000B76B6">
                    <w:rPr>
                      <w:rFonts w:asciiTheme="minorEastAsia" w:hAnsiTheme="minorEastAsia"/>
                      <w:w w:val="40"/>
                      <w:kern w:val="0"/>
                      <w:szCs w:val="16"/>
                      <w:fitText w:val="159" w:id="-1267397632"/>
                    </w:rPr>
                    <w:t>(</w:t>
                  </w:r>
                  <w:r w:rsidRPr="000B76B6">
                    <w:rPr>
                      <w:rFonts w:asciiTheme="minorEastAsia" w:hAnsiTheme="minorEastAsia" w:hint="eastAsia"/>
                      <w:w w:val="40"/>
                      <w:kern w:val="0"/>
                      <w:szCs w:val="16"/>
                      <w:fitText w:val="159" w:id="-1267397632"/>
                    </w:rPr>
                    <w:t>Ｉ</w:t>
                  </w:r>
                  <w:r w:rsidRPr="000B76B6">
                    <w:rPr>
                      <w:rFonts w:asciiTheme="minorEastAsia" w:hAnsiTheme="minorEastAsia"/>
                      <w:w w:val="40"/>
                      <w:kern w:val="0"/>
                      <w:szCs w:val="16"/>
                      <w:fitText w:val="159" w:id="-1267397632"/>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188ABEF" w14:textId="77777777" w:rsidR="000B76B6" w:rsidRPr="00B10495" w:rsidRDefault="000B76B6" w:rsidP="00504CBE">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w:t>
                  </w:r>
                  <w:r>
                    <w:rPr>
                      <w:rFonts w:ascii="ＭＳ 明朝" w:eastAsia="ＭＳ 明朝" w:hAnsi="ＭＳ 明朝" w:hint="eastAsia"/>
                      <w:color w:val="FF0000"/>
                      <w:szCs w:val="16"/>
                    </w:rPr>
                    <w:t>25</w:t>
                  </w:r>
                  <w:r>
                    <w:rPr>
                      <w:rFonts w:ascii="ＭＳ 明朝" w:eastAsia="ＭＳ 明朝" w:hAnsi="ＭＳ 明朝"/>
                      <w:color w:val="FF0000"/>
                      <w:szCs w:val="16"/>
                    </w:rPr>
                    <w:t>5</w:t>
                  </w:r>
                  <w:r w:rsidRPr="00B10495">
                    <w:rPr>
                      <w:rFonts w:ascii="ＭＳ 明朝" w:eastAsia="ＭＳ 明朝" w:hAnsi="ＭＳ 明朝"/>
                      <w:color w:val="FF0000"/>
                      <w:szCs w:val="16"/>
                    </w:rPr>
                    <w:t>,111</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338AADE" w14:textId="77777777" w:rsidR="000B76B6" w:rsidRPr="00B10495" w:rsidRDefault="000B76B6" w:rsidP="00504CBE">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w:t>
                  </w:r>
                  <w:r>
                    <w:rPr>
                      <w:rFonts w:ascii="ＭＳ 明朝" w:eastAsia="ＭＳ 明朝" w:hAnsi="ＭＳ 明朝"/>
                      <w:color w:val="FF0000"/>
                      <w:szCs w:val="16"/>
                    </w:rPr>
                    <w:t>2</w:t>
                  </w:r>
                  <w:r w:rsidRPr="00B10495">
                    <w:rPr>
                      <w:rFonts w:ascii="ＭＳ 明朝" w:eastAsia="ＭＳ 明朝" w:hAnsi="ＭＳ 明朝"/>
                      <w:color w:val="FF0000"/>
                      <w:szCs w:val="16"/>
                    </w:rPr>
                    <w:t>,</w:t>
                  </w:r>
                  <w:r>
                    <w:rPr>
                      <w:rFonts w:ascii="ＭＳ 明朝" w:eastAsia="ＭＳ 明朝" w:hAnsi="ＭＳ 明朝"/>
                      <w:color w:val="FF0000"/>
                      <w:szCs w:val="16"/>
                    </w:rPr>
                    <w:t>5</w:t>
                  </w:r>
                  <w:r w:rsidRPr="00B10495">
                    <w:rPr>
                      <w:rFonts w:ascii="ＭＳ 明朝" w:eastAsia="ＭＳ 明朝" w:hAnsi="ＭＳ 明朝"/>
                      <w:color w:val="FF0000"/>
                      <w:szCs w:val="16"/>
                    </w:rPr>
                    <w:t>10</w:t>
                  </w:r>
                </w:p>
              </w:tc>
            </w:tr>
            <w:tr w:rsidR="000B76B6" w:rsidRPr="00B61FF9" w14:paraId="233A5A5E" w14:textId="77777777" w:rsidTr="00504CBE">
              <w:tc>
                <w:tcPr>
                  <w:tcW w:w="1230" w:type="dxa"/>
                  <w:gridSpan w:val="3"/>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67176449"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備考</w:t>
                  </w:r>
                </w:p>
              </w:tc>
              <w:tc>
                <w:tcPr>
                  <w:tcW w:w="1858" w:type="dxa"/>
                  <w:tcBorders>
                    <w:top w:val="single" w:sz="4" w:space="0" w:color="auto"/>
                    <w:left w:val="single" w:sz="4" w:space="0" w:color="auto"/>
                    <w:bottom w:val="single" w:sz="4" w:space="0" w:color="auto"/>
                    <w:right w:val="single" w:sz="4" w:space="0" w:color="auto"/>
                  </w:tcBorders>
                  <w:vAlign w:val="bottom"/>
                </w:tcPr>
                <w:p w14:paraId="076F3896" w14:textId="77777777" w:rsidR="000B76B6" w:rsidRPr="00130EEC" w:rsidRDefault="000B76B6" w:rsidP="00504CBE">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１単元の株式数</w:t>
                  </w:r>
                </w:p>
              </w:tc>
              <w:tc>
                <w:tcPr>
                  <w:tcW w:w="1560" w:type="dxa"/>
                  <w:tcBorders>
                    <w:top w:val="single" w:sz="4" w:space="0" w:color="auto"/>
                    <w:left w:val="single" w:sz="4" w:space="0" w:color="auto"/>
                    <w:bottom w:val="single" w:sz="4" w:space="0" w:color="auto"/>
                    <w:right w:val="single" w:sz="4" w:space="0" w:color="auto"/>
                  </w:tcBorders>
                  <w:vAlign w:val="center"/>
                </w:tcPr>
                <w:p w14:paraId="50DA93D4" w14:textId="77777777" w:rsidR="000B76B6" w:rsidRPr="00B10495" w:rsidRDefault="000B76B6" w:rsidP="00504CBE">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100</w:t>
                  </w:r>
                </w:p>
              </w:tc>
              <w:tc>
                <w:tcPr>
                  <w:tcW w:w="1984" w:type="dxa"/>
                  <w:tcBorders>
                    <w:top w:val="single" w:sz="4" w:space="0" w:color="auto"/>
                    <w:left w:val="single" w:sz="4" w:space="0" w:color="auto"/>
                    <w:bottom w:val="single" w:sz="4" w:space="0" w:color="auto"/>
                    <w:right w:val="single" w:sz="4" w:space="0" w:color="auto"/>
                    <w:tl2br w:val="single" w:sz="4" w:space="0" w:color="auto"/>
                  </w:tcBorders>
                  <w:vAlign w:val="bottom"/>
                </w:tcPr>
                <w:p w14:paraId="6C6614D7" w14:textId="77777777" w:rsidR="000B76B6" w:rsidRPr="00B10495" w:rsidRDefault="000B76B6" w:rsidP="00504CBE">
                  <w:pPr>
                    <w:kinsoku w:val="0"/>
                    <w:autoSpaceDE w:val="0"/>
                    <w:autoSpaceDN w:val="0"/>
                    <w:adjustRightInd w:val="0"/>
                    <w:rPr>
                      <w:rFonts w:ascii="ＭＳ 明朝" w:eastAsia="ＭＳ 明朝" w:hAnsi="ＭＳ 明朝"/>
                      <w:color w:val="FF0000"/>
                      <w:szCs w:val="16"/>
                    </w:rPr>
                  </w:pPr>
                </w:p>
              </w:tc>
            </w:tr>
          </w:tbl>
          <w:p w14:paraId="10A98F1C" w14:textId="576BEA45" w:rsidR="000B76B6" w:rsidRPr="00B10495" w:rsidRDefault="000B76B6" w:rsidP="00504CBE">
            <w:pPr>
              <w:tabs>
                <w:tab w:val="left" w:pos="1418"/>
                <w:tab w:val="left" w:pos="1560"/>
              </w:tabs>
              <w:autoSpaceDE w:val="0"/>
              <w:autoSpaceDN w:val="0"/>
              <w:rPr>
                <w:rFonts w:ascii="ＭＳ 明朝" w:eastAsia="ＭＳ 明朝" w:hAnsi="ＭＳ 明朝"/>
              </w:rPr>
            </w:pPr>
            <w:r>
              <w:rPr>
                <w:rFonts w:hAnsi="ＭＳ ゴシック" w:hint="eastAsia"/>
              </w:rPr>
              <w:t xml:space="preserve">　　　</w:t>
            </w:r>
            <w:r w:rsidRPr="00B10495">
              <w:rPr>
                <w:rFonts w:ascii="ＭＳ 明朝" w:eastAsia="ＭＳ 明朝" w:hAnsi="ＭＳ 明朝" w:hint="eastAsia"/>
                <w:color w:val="FF0000"/>
              </w:rPr>
              <w:t xml:space="preserve">　</w:t>
            </w:r>
            <w:r>
              <w:rPr>
                <w:rFonts w:ascii="ＭＳ 明朝" w:eastAsia="ＭＳ 明朝" w:hAnsi="ＭＳ 明朝" w:hint="eastAsia"/>
                <w:color w:val="FF0000"/>
              </w:rPr>
              <w:t xml:space="preserve">　</w:t>
            </w:r>
            <w:r w:rsidRPr="00B10495">
              <w:rPr>
                <w:rFonts w:ascii="ＭＳ 明朝" w:eastAsia="ＭＳ 明朝" w:hAnsi="ＭＳ 明朝" w:hint="eastAsia"/>
                <w:color w:val="FF0000"/>
              </w:rPr>
              <w:t>変更</w:t>
            </w:r>
            <w:r>
              <w:rPr>
                <w:rFonts w:ascii="ＭＳ 明朝" w:eastAsia="ＭＳ 明朝" w:hAnsi="ＭＳ 明朝" w:hint="eastAsia"/>
                <w:color w:val="FF0000"/>
              </w:rPr>
              <w:t>年月</w:t>
            </w:r>
            <w:r w:rsidRPr="00B10495">
              <w:rPr>
                <w:rFonts w:ascii="ＭＳ 明朝" w:eastAsia="ＭＳ 明朝" w:hAnsi="ＭＳ 明朝" w:hint="eastAsia"/>
                <w:color w:val="FF0000"/>
              </w:rPr>
              <w:t xml:space="preserve">日　</w:t>
            </w:r>
            <w:r>
              <w:rPr>
                <w:rFonts w:ascii="ＭＳ 明朝" w:eastAsia="ＭＳ 明朝" w:hAnsi="ＭＳ 明朝" w:hint="eastAsia"/>
                <w:color w:val="FF0000"/>
              </w:rPr>
              <w:t>令和</w:t>
            </w:r>
            <w:r w:rsidRPr="00B10495">
              <w:rPr>
                <w:rFonts w:ascii="ＭＳ 明朝" w:eastAsia="ＭＳ 明朝" w:hAnsi="ＭＳ 明朝" w:hint="eastAsia"/>
                <w:color w:val="FF0000"/>
              </w:rPr>
              <w:t>○年○月</w:t>
            </w:r>
            <w:r w:rsidR="004B38A9">
              <w:rPr>
                <w:rFonts w:ascii="ＭＳ 明朝" w:eastAsia="ＭＳ 明朝" w:hAnsi="ＭＳ 明朝" w:hint="eastAsia"/>
                <w:color w:val="FF0000"/>
              </w:rPr>
              <w:t>○</w:t>
            </w:r>
            <w:r w:rsidRPr="00B10495">
              <w:rPr>
                <w:rFonts w:ascii="ＭＳ 明朝" w:eastAsia="ＭＳ 明朝" w:hAnsi="ＭＳ 明朝" w:hint="eastAsia"/>
                <w:color w:val="FF0000"/>
              </w:rPr>
              <w:t>日</w:t>
            </w:r>
          </w:p>
          <w:p w14:paraId="53E3D92C" w14:textId="165DAA87" w:rsidR="000B76B6" w:rsidRDefault="000B76B6" w:rsidP="00504CBE">
            <w:pPr>
              <w:tabs>
                <w:tab w:val="left" w:pos="1418"/>
                <w:tab w:val="left" w:pos="1560"/>
              </w:tabs>
              <w:autoSpaceDE w:val="0"/>
              <w:autoSpaceDN w:val="0"/>
              <w:ind w:firstLineChars="400" w:firstLine="840"/>
              <w:rPr>
                <w:rFonts w:hAnsi="ＭＳ ゴシック"/>
              </w:rPr>
            </w:pPr>
            <w:r w:rsidRPr="00EF5E3D">
              <w:rPr>
                <w:rFonts w:hAnsi="ＭＳ ゴシック" w:hint="eastAsia"/>
              </w:rPr>
              <w:t>（注１）</w:t>
            </w:r>
            <w:r>
              <w:rPr>
                <w:rFonts w:hAnsi="ＭＳ ゴシック" w:hint="eastAsia"/>
              </w:rPr>
              <w:t>～</w:t>
            </w:r>
            <w:r w:rsidRPr="00EF5E3D">
              <w:rPr>
                <w:rFonts w:hAnsi="ＭＳ ゴシック" w:hint="eastAsia"/>
              </w:rPr>
              <w:t>（注</w:t>
            </w:r>
            <w:r w:rsidRPr="00EF5E3D">
              <w:rPr>
                <w:rFonts w:hAnsi="ＭＳ ゴシック"/>
              </w:rPr>
              <w:t xml:space="preserve">13）　</w:t>
            </w:r>
            <w:r>
              <w:rPr>
                <w:rFonts w:hAnsi="ＭＳ ゴシック" w:hint="eastAsia"/>
              </w:rPr>
              <w:t>（略）</w:t>
            </w:r>
            <w:r w:rsidR="00754DAE" w:rsidRPr="001D095A">
              <w:rPr>
                <w:rFonts w:ascii="ＭＳ 明朝" w:eastAsia="ＭＳ 明朝" w:hAnsi="ＭＳ 明朝" w:hint="eastAsia"/>
                <w:szCs w:val="16"/>
              </w:rPr>
              <w:t>（※</w:t>
            </w:r>
            <w:r w:rsidR="00754DAE">
              <w:rPr>
                <w:rFonts w:ascii="ＭＳ 明朝" w:eastAsia="ＭＳ 明朝" w:hAnsi="ＭＳ 明朝" w:hint="eastAsia"/>
                <w:szCs w:val="16"/>
              </w:rPr>
              <w:t>５</w:t>
            </w:r>
            <w:r w:rsidR="00754DAE" w:rsidRPr="001D095A">
              <w:rPr>
                <w:rFonts w:ascii="ＭＳ 明朝" w:eastAsia="ＭＳ 明朝" w:hAnsi="ＭＳ 明朝" w:hint="eastAsia"/>
                <w:szCs w:val="16"/>
              </w:rPr>
              <w:t>）</w:t>
            </w:r>
          </w:p>
          <w:p w14:paraId="670F4912" w14:textId="77777777" w:rsidR="000B76B6" w:rsidRPr="006F0261" w:rsidRDefault="000B76B6" w:rsidP="00504CBE">
            <w:pPr>
              <w:autoSpaceDE w:val="0"/>
              <w:autoSpaceDN w:val="0"/>
              <w:ind w:leftChars="700" w:left="2310" w:hangingChars="400" w:hanging="840"/>
              <w:rPr>
                <w:rFonts w:hAnsi="ＭＳ ゴシック"/>
              </w:rPr>
            </w:pPr>
          </w:p>
          <w:p w14:paraId="50731A72" w14:textId="7EA1DC7C" w:rsidR="000B76B6" w:rsidRDefault="000B76B6" w:rsidP="00504CBE">
            <w:pPr>
              <w:tabs>
                <w:tab w:val="left" w:pos="851"/>
              </w:tabs>
              <w:autoSpaceDE w:val="0"/>
              <w:autoSpaceDN w:val="0"/>
              <w:ind w:leftChars="300" w:left="840" w:hangingChars="100" w:hanging="210"/>
              <w:rPr>
                <w:rFonts w:hAnsi="ＭＳ ゴシック"/>
              </w:rPr>
            </w:pPr>
            <w:r>
              <w:rPr>
                <w:rFonts w:hAnsi="ＭＳ ゴシック" w:hint="eastAsia"/>
              </w:rPr>
              <w:t xml:space="preserve">イ　</w:t>
            </w:r>
            <w:r w:rsidR="00983F21">
              <w:rPr>
                <w:rFonts w:hAnsi="ＭＳ ゴシック" w:hint="eastAsia"/>
              </w:rPr>
              <w:t>議決権割合</w:t>
            </w:r>
            <w:r w:rsidRPr="00F37E66">
              <w:rPr>
                <w:rFonts w:hAnsi="ＭＳ ゴシック" w:hint="eastAsia"/>
              </w:rPr>
              <w:t>に関する事項</w:t>
            </w:r>
          </w:p>
          <w:p w14:paraId="2B0CC3B0" w14:textId="77777777" w:rsidR="00CD28AB" w:rsidRPr="00D35D58" w:rsidRDefault="00CD28AB" w:rsidP="00CD28AB">
            <w:pPr>
              <w:kinsoku w:val="0"/>
              <w:wordWrap w:val="0"/>
              <w:autoSpaceDE w:val="0"/>
              <w:autoSpaceDN w:val="0"/>
              <w:adjustRightInd w:val="0"/>
              <w:ind w:leftChars="400" w:left="840"/>
              <w:jc w:val="left"/>
              <w:rPr>
                <w:rFonts w:hAnsi="ＭＳ 明朝" w:cs="ＭＳ 明朝"/>
                <w:szCs w:val="16"/>
              </w:rPr>
            </w:pPr>
            <w:r w:rsidRPr="00504CBE">
              <w:rPr>
                <w:rFonts w:hAnsi="ＭＳ 明朝" w:cs="ＭＳ 明朝"/>
                <w:w w:val="38"/>
                <w:kern w:val="0"/>
                <w:szCs w:val="16"/>
                <w:fitText w:val="163" w:id="-1726812407"/>
              </w:rPr>
              <w:t>(イ)</w:t>
            </w:r>
            <w:r w:rsidRPr="00D35D58">
              <w:rPr>
                <w:rFonts w:hAnsi="ＭＳ 明朝" w:cs="ＭＳ 明朝" w:hint="eastAsia"/>
                <w:szCs w:val="16"/>
              </w:rPr>
              <w:t xml:space="preserve">　コミュニティ放送に係る申請の場合</w:t>
            </w:r>
          </w:p>
          <w:tbl>
            <w:tblPr>
              <w:tblW w:w="6898" w:type="dxa"/>
              <w:tblInd w:w="926" w:type="dxa"/>
              <w:tblCellMar>
                <w:top w:w="28" w:type="dxa"/>
              </w:tblCellMar>
              <w:tblLook w:val="04A0" w:firstRow="1" w:lastRow="0" w:firstColumn="1" w:lastColumn="0" w:noHBand="0" w:noVBand="1"/>
            </w:tblPr>
            <w:tblGrid>
              <w:gridCol w:w="593"/>
              <w:gridCol w:w="1426"/>
              <w:gridCol w:w="531"/>
              <w:gridCol w:w="741"/>
              <w:gridCol w:w="741"/>
              <w:gridCol w:w="846"/>
              <w:gridCol w:w="531"/>
              <w:gridCol w:w="639"/>
              <w:gridCol w:w="850"/>
            </w:tblGrid>
            <w:tr w:rsidR="00CD28AB" w:rsidRPr="00F314F4" w14:paraId="24D237A6" w14:textId="77777777" w:rsidTr="00504CBE">
              <w:trPr>
                <w:trHeight w:val="1989"/>
              </w:trPr>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166617C5" w14:textId="77777777" w:rsidR="00CD28AB" w:rsidRPr="00F314F4" w:rsidRDefault="00CD28AB" w:rsidP="00CD28AB">
                  <w:pPr>
                    <w:kinsoku w:val="0"/>
                    <w:autoSpaceDE w:val="0"/>
                    <w:autoSpaceDN w:val="0"/>
                    <w:adjustRightInd w:val="0"/>
                    <w:ind w:left="180"/>
                    <w:jc w:val="center"/>
                    <w:rPr>
                      <w:rFonts w:asciiTheme="minorEastAsia" w:hAnsiTheme="minorEastAsia"/>
                      <w:szCs w:val="16"/>
                    </w:rPr>
                  </w:pPr>
                  <w:r w:rsidRPr="00F314F4">
                    <w:rPr>
                      <w:rFonts w:asciiTheme="minorEastAsia" w:hAnsiTheme="minorEastAsia" w:hint="eastAsia"/>
                      <w:szCs w:val="16"/>
                    </w:rPr>
                    <w:t>区　　分</w:t>
                  </w:r>
                </w:p>
              </w:tc>
              <w:tc>
                <w:tcPr>
                  <w:tcW w:w="531" w:type="dxa"/>
                  <w:tcBorders>
                    <w:top w:val="single" w:sz="4" w:space="0" w:color="auto"/>
                    <w:left w:val="single" w:sz="4" w:space="0" w:color="auto"/>
                    <w:bottom w:val="nil"/>
                    <w:right w:val="single" w:sz="4" w:space="0" w:color="auto"/>
                  </w:tcBorders>
                  <w:tcMar>
                    <w:top w:w="0" w:type="dxa"/>
                    <w:left w:w="113" w:type="dxa"/>
                    <w:bottom w:w="0" w:type="dxa"/>
                    <w:right w:w="113" w:type="dxa"/>
                  </w:tcMar>
                  <w:hideMark/>
                </w:tcPr>
                <w:p w14:paraId="65AA9BE8" w14:textId="77777777" w:rsidR="00CD28AB" w:rsidRPr="00F314F4" w:rsidRDefault="00CD28AB" w:rsidP="00CD28AB">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氏名又は名称</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5D2C0E16" w14:textId="77777777" w:rsidR="00CD28AB" w:rsidRPr="00F314F4" w:rsidRDefault="00CD28AB" w:rsidP="00CD28AB">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住所</w:t>
                  </w:r>
                </w:p>
                <w:p w14:paraId="7E255707" w14:textId="77777777" w:rsidR="00CD28AB" w:rsidRPr="00F314F4" w:rsidRDefault="00CD28AB" w:rsidP="00CD28AB">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Ａ</w:t>
                  </w:r>
                  <w:r w:rsidRPr="00F314F4">
                    <w:rPr>
                      <w:rFonts w:asciiTheme="minorEastAsia" w:hAnsiTheme="minorEastAsia" w:hint="eastAsia"/>
                      <w:w w:val="49"/>
                      <w:szCs w:val="16"/>
                    </w:rPr>
                    <w:t>)</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79889D1A" w14:textId="77777777" w:rsidR="00CD28AB" w:rsidRPr="00F314F4" w:rsidRDefault="00CD28AB" w:rsidP="00CD28AB">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法人番号</w:t>
                  </w:r>
                </w:p>
                <w:p w14:paraId="08FFEE80" w14:textId="77777777" w:rsidR="00CD28AB" w:rsidRPr="00F314F4" w:rsidRDefault="00CD28AB" w:rsidP="00CD28AB">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Ｂ</w:t>
                  </w:r>
                  <w:r w:rsidRPr="00F314F4">
                    <w:rPr>
                      <w:rFonts w:asciiTheme="minorEastAsia" w:hAnsiTheme="minorEastAsia" w:hint="eastAsia"/>
                      <w:w w:val="49"/>
                      <w:szCs w:val="16"/>
                    </w:rPr>
                    <w:t>)</w:t>
                  </w:r>
                </w:p>
              </w:tc>
              <w:tc>
                <w:tcPr>
                  <w:tcW w:w="846"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5D6D684F" w14:textId="77777777" w:rsidR="00CD28AB" w:rsidRPr="00F314F4" w:rsidRDefault="00CD28AB" w:rsidP="00CD28AB">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株式数</w:t>
                  </w:r>
                </w:p>
                <w:p w14:paraId="4947874D" w14:textId="77777777" w:rsidR="00CD28AB" w:rsidRPr="00F314F4" w:rsidRDefault="00CD28AB" w:rsidP="00CD28AB">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株</w:t>
                  </w:r>
                  <w:r w:rsidRPr="00F314F4">
                    <w:rPr>
                      <w:rFonts w:asciiTheme="minorEastAsia" w:hAnsiTheme="minorEastAsia" w:hint="eastAsia"/>
                      <w:w w:val="49"/>
                      <w:szCs w:val="16"/>
                    </w:rPr>
                    <w:t>)</w:t>
                  </w:r>
                </w:p>
                <w:p w14:paraId="581E5E54" w14:textId="77777777" w:rsidR="00CD28AB" w:rsidRPr="00F314F4" w:rsidRDefault="00CD28AB" w:rsidP="00CD28AB">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Ｃ</w:t>
                  </w:r>
                  <w:r w:rsidRPr="00F314F4">
                    <w:rPr>
                      <w:rFonts w:asciiTheme="minorEastAsia" w:hAnsiTheme="minorEastAsia" w:hint="eastAsia"/>
                      <w:w w:val="49"/>
                      <w:szCs w:val="16"/>
                    </w:rPr>
                    <w:t>)</w:t>
                  </w:r>
                </w:p>
              </w:tc>
              <w:tc>
                <w:tcPr>
                  <w:tcW w:w="53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20158FB0" w14:textId="77777777" w:rsidR="00CD28AB" w:rsidRPr="00F314F4" w:rsidRDefault="00CD28AB" w:rsidP="00CD28AB">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議決権の数</w:t>
                  </w:r>
                </w:p>
                <w:p w14:paraId="76361E3D" w14:textId="77777777" w:rsidR="00CD28AB" w:rsidRPr="00F314F4" w:rsidRDefault="00CD28AB" w:rsidP="00CD28AB">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個</w:t>
                  </w:r>
                  <w:r w:rsidRPr="00F314F4">
                    <w:rPr>
                      <w:rFonts w:asciiTheme="minorEastAsia" w:hAnsiTheme="minorEastAsia" w:hint="eastAsia"/>
                      <w:w w:val="49"/>
                      <w:szCs w:val="16"/>
                    </w:rPr>
                    <w:t>)</w:t>
                  </w:r>
                </w:p>
                <w:p w14:paraId="1532F90F" w14:textId="77777777" w:rsidR="00CD28AB" w:rsidRPr="00F314F4" w:rsidRDefault="00CD28AB" w:rsidP="00CD28AB">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tc>
              <w:tc>
                <w:tcPr>
                  <w:tcW w:w="63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5F896154" w14:textId="77777777" w:rsidR="00CD28AB" w:rsidRDefault="00CD28AB" w:rsidP="00CD28AB">
                  <w:pPr>
                    <w:kinsoku w:val="0"/>
                    <w:autoSpaceDE w:val="0"/>
                    <w:autoSpaceDN w:val="0"/>
                    <w:adjustRightInd w:val="0"/>
                    <w:spacing w:line="200" w:lineRule="exact"/>
                    <w:jc w:val="center"/>
                    <w:rPr>
                      <w:rFonts w:asciiTheme="minorEastAsia" w:hAnsiTheme="minorEastAsia"/>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p w14:paraId="3467CC27" w14:textId="77777777" w:rsidR="00CD28AB" w:rsidRPr="00F314F4" w:rsidRDefault="00CD28AB" w:rsidP="00CD28AB">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／議決権の総数</w:t>
                  </w:r>
                </w:p>
                <w:p w14:paraId="0D0FB895" w14:textId="77777777" w:rsidR="00CD28AB" w:rsidRPr="00F314F4" w:rsidRDefault="00CD28AB" w:rsidP="00CD28AB">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w:t>
                  </w:r>
                  <w:r w:rsidRPr="00F314F4">
                    <w:rPr>
                      <w:rFonts w:asciiTheme="minorEastAsia" w:hAnsiTheme="minorEastAsia" w:hint="eastAsia"/>
                      <w:w w:val="49"/>
                      <w:szCs w:val="16"/>
                    </w:rPr>
                    <w:t>)</w:t>
                  </w:r>
                </w:p>
                <w:p w14:paraId="2F28D963" w14:textId="77777777" w:rsidR="00CD28AB" w:rsidRPr="00F314F4" w:rsidRDefault="00CD28AB" w:rsidP="00CD28AB">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Ｅ</w:t>
                  </w:r>
                  <w:r w:rsidRPr="00F314F4">
                    <w:rPr>
                      <w:rFonts w:asciiTheme="minorEastAsia" w:hAnsiTheme="minorEastAsia" w:hint="eastAsia"/>
                      <w:w w:val="49"/>
                      <w:szCs w:val="16"/>
                    </w:rPr>
                    <w:t>)</w:t>
                  </w:r>
                </w:p>
              </w:tc>
              <w:tc>
                <w:tcPr>
                  <w:tcW w:w="850"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4D2879B7" w14:textId="77777777" w:rsidR="00CD28AB" w:rsidRPr="00F314F4" w:rsidRDefault="00CD28AB" w:rsidP="00CD28AB">
                  <w:pPr>
                    <w:kinsoku w:val="0"/>
                    <w:autoSpaceDE w:val="0"/>
                    <w:autoSpaceDN w:val="0"/>
                    <w:adjustRightInd w:val="0"/>
                    <w:spacing w:line="200" w:lineRule="exact"/>
                    <w:jc w:val="left"/>
                    <w:rPr>
                      <w:rFonts w:asciiTheme="minorEastAsia" w:hAnsiTheme="minorEastAsia"/>
                      <w:szCs w:val="16"/>
                    </w:rPr>
                  </w:pPr>
                  <w:r w:rsidRPr="00F314F4">
                    <w:rPr>
                      <w:rFonts w:asciiTheme="minorEastAsia" w:hAnsiTheme="minorEastAsia" w:hint="eastAsia"/>
                      <w:szCs w:val="16"/>
                    </w:rPr>
                    <w:t>備考</w:t>
                  </w:r>
                </w:p>
              </w:tc>
            </w:tr>
            <w:tr w:rsidR="00CD28AB" w14:paraId="18CF5C01" w14:textId="77777777" w:rsidTr="00504CBE">
              <w:trPr>
                <w:trHeight w:val="503"/>
              </w:trPr>
              <w:tc>
                <w:tcPr>
                  <w:tcW w:w="593" w:type="dxa"/>
                  <w:vMerge w:val="restart"/>
                  <w:tcBorders>
                    <w:top w:val="single" w:sz="4" w:space="0" w:color="auto"/>
                    <w:left w:val="single" w:sz="4" w:space="0" w:color="auto"/>
                    <w:bottom w:val="single" w:sz="4" w:space="0" w:color="auto"/>
                    <w:right w:val="single" w:sz="4" w:space="0" w:color="auto"/>
                  </w:tcBorders>
                  <w:tcMar>
                    <w:top w:w="0" w:type="dxa"/>
                    <w:left w:w="170" w:type="dxa"/>
                    <w:bottom w:w="0" w:type="dxa"/>
                    <w:right w:w="170" w:type="dxa"/>
                  </w:tcMar>
                  <w:vAlign w:val="center"/>
                  <w:hideMark/>
                </w:tcPr>
                <w:p w14:paraId="2FADB0CD" w14:textId="77777777" w:rsidR="00CD28AB" w:rsidRPr="00F314F4" w:rsidRDefault="00CD28AB" w:rsidP="00CD28AB">
                  <w:pPr>
                    <w:kinsoku w:val="0"/>
                    <w:autoSpaceDE w:val="0"/>
                    <w:autoSpaceDN w:val="0"/>
                    <w:adjustRightInd w:val="0"/>
                    <w:spacing w:line="260" w:lineRule="exact"/>
                    <w:jc w:val="center"/>
                    <w:rPr>
                      <w:rFonts w:asciiTheme="minorEastAsia" w:hAnsiTheme="minorEastAsia"/>
                      <w:spacing w:val="4"/>
                      <w:szCs w:val="16"/>
                    </w:rPr>
                  </w:pPr>
                  <w:r w:rsidRPr="00F314F4">
                    <w:rPr>
                      <w:rFonts w:asciiTheme="minorEastAsia" w:hAnsiTheme="minorEastAsia" w:hint="eastAsia"/>
                      <w:spacing w:val="4"/>
                      <w:szCs w:val="16"/>
                    </w:rPr>
                    <w:lastRenderedPageBreak/>
                    <w:t>外国法人等</w:t>
                  </w:r>
                </w:p>
              </w:tc>
              <w:tc>
                <w:tcPr>
                  <w:tcW w:w="1426" w:type="dxa"/>
                  <w:tcBorders>
                    <w:top w:val="single" w:sz="4" w:space="0" w:color="auto"/>
                    <w:left w:val="single" w:sz="4" w:space="0" w:color="auto"/>
                    <w:bottom w:val="single" w:sz="4" w:space="0" w:color="auto"/>
                    <w:right w:val="single" w:sz="4" w:space="0" w:color="auto"/>
                  </w:tcBorders>
                  <w:hideMark/>
                </w:tcPr>
                <w:p w14:paraId="3564659D" w14:textId="77777777" w:rsidR="00CD28AB" w:rsidRPr="00F314F4" w:rsidRDefault="00CD28AB" w:rsidP="00CD28AB">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議決権の総数の</w:t>
                  </w:r>
                  <w:r w:rsidRPr="007D2014">
                    <w:rPr>
                      <w:rFonts w:hAnsi="ＭＳ ゴシック"/>
                      <w:szCs w:val="16"/>
                    </w:rPr>
                    <w:t>1000</w:t>
                  </w:r>
                  <w:r w:rsidRPr="00F314F4">
                    <w:rPr>
                      <w:rFonts w:asciiTheme="minorEastAsia" w:hAnsiTheme="minorEastAsia" w:hint="eastAsia"/>
                      <w:szCs w:val="16"/>
                    </w:rPr>
                    <w:t>分の１以上を占める者</w:t>
                  </w:r>
                </w:p>
              </w:tc>
              <w:tc>
                <w:tcPr>
                  <w:tcW w:w="531" w:type="dxa"/>
                  <w:tcBorders>
                    <w:top w:val="single" w:sz="4" w:space="0" w:color="auto"/>
                    <w:left w:val="single" w:sz="4" w:space="0" w:color="auto"/>
                    <w:bottom w:val="single" w:sz="4" w:space="0" w:color="auto"/>
                    <w:right w:val="single" w:sz="4" w:space="0" w:color="auto"/>
                  </w:tcBorders>
                </w:tcPr>
                <w:p w14:paraId="679B1A44" w14:textId="77777777" w:rsidR="00CD28AB" w:rsidRPr="00D35D58" w:rsidRDefault="00CD28AB" w:rsidP="00CD28AB">
                  <w:pPr>
                    <w:kinsoku w:val="0"/>
                    <w:autoSpaceDE w:val="0"/>
                    <w:autoSpaceDN w:val="0"/>
                    <w:adjustRightInd w:val="0"/>
                    <w:rPr>
                      <w:rFonts w:ascii="ＭＳ 明朝" w:eastAsia="ＭＳ 明朝" w:hAnsi="ＭＳ 明朝"/>
                      <w:szCs w:val="16"/>
                      <w:u w:val="single"/>
                    </w:rPr>
                  </w:pPr>
                  <w:r w:rsidRPr="00D35D58">
                    <w:rPr>
                      <w:rFonts w:ascii="ＭＳ 明朝" w:eastAsia="ＭＳ 明朝" w:hAnsi="ＭＳ 明朝" w:cs="ＭＳ 明朝"/>
                      <w:color w:val="FF0000"/>
                      <w:szCs w:val="16"/>
                    </w:rPr>
                    <w:t>***</w:t>
                  </w:r>
                </w:p>
              </w:tc>
              <w:tc>
                <w:tcPr>
                  <w:tcW w:w="741" w:type="dxa"/>
                  <w:tcBorders>
                    <w:top w:val="single" w:sz="4" w:space="0" w:color="auto"/>
                    <w:left w:val="single" w:sz="4" w:space="0" w:color="auto"/>
                    <w:bottom w:val="single" w:sz="4" w:space="0" w:color="auto"/>
                    <w:right w:val="single" w:sz="4" w:space="0" w:color="auto"/>
                  </w:tcBorders>
                </w:tcPr>
                <w:p w14:paraId="444B8190" w14:textId="77777777" w:rsidR="00CD28AB" w:rsidRPr="00D35D58" w:rsidRDefault="00CD28AB" w:rsidP="00CD28AB">
                  <w:pPr>
                    <w:kinsoku w:val="0"/>
                    <w:autoSpaceDE w:val="0"/>
                    <w:autoSpaceDN w:val="0"/>
                    <w:adjustRightInd w:val="0"/>
                    <w:rPr>
                      <w:rFonts w:ascii="ＭＳ 明朝" w:eastAsia="ＭＳ 明朝" w:hAnsi="ＭＳ 明朝" w:cs="ＭＳ 明朝"/>
                      <w:color w:val="FF0000"/>
                      <w:szCs w:val="16"/>
                    </w:rPr>
                  </w:pPr>
                  <w:r w:rsidRPr="00D35D58">
                    <w:rPr>
                      <w:rFonts w:ascii="ＭＳ 明朝" w:eastAsia="ＭＳ 明朝" w:hAnsi="ＭＳ 明朝" w:cs="ＭＳ 明朝"/>
                      <w:color w:val="FF0000"/>
                      <w:szCs w:val="16"/>
                    </w:rPr>
                    <w:t>New York,</w:t>
                  </w:r>
                </w:p>
                <w:p w14:paraId="1FB64981" w14:textId="77777777" w:rsidR="00CD28AB" w:rsidRPr="00D35D58" w:rsidRDefault="00CD28AB" w:rsidP="00CD28AB">
                  <w:pPr>
                    <w:kinsoku w:val="0"/>
                    <w:autoSpaceDE w:val="0"/>
                    <w:autoSpaceDN w:val="0"/>
                    <w:adjustRightInd w:val="0"/>
                    <w:rPr>
                      <w:rFonts w:ascii="ＭＳ 明朝" w:eastAsia="ＭＳ 明朝" w:hAnsi="ＭＳ 明朝" w:cs="ＭＳ 明朝"/>
                      <w:color w:val="FF0000"/>
                      <w:szCs w:val="16"/>
                    </w:rPr>
                  </w:pPr>
                  <w:r w:rsidRPr="00D35D58">
                    <w:rPr>
                      <w:rFonts w:ascii="ＭＳ 明朝" w:eastAsia="ＭＳ 明朝" w:hAnsi="ＭＳ 明朝" w:cs="ＭＳ 明朝"/>
                      <w:color w:val="FF0000"/>
                      <w:szCs w:val="16"/>
                    </w:rPr>
                    <w:t>New York,</w:t>
                  </w:r>
                </w:p>
                <w:p w14:paraId="2F2EABB0" w14:textId="77777777" w:rsidR="00CD28AB" w:rsidRPr="00D35D58" w:rsidRDefault="00CD28AB" w:rsidP="00CD28AB">
                  <w:pPr>
                    <w:kinsoku w:val="0"/>
                    <w:autoSpaceDE w:val="0"/>
                    <w:autoSpaceDN w:val="0"/>
                    <w:adjustRightInd w:val="0"/>
                    <w:rPr>
                      <w:rFonts w:ascii="ＭＳ 明朝" w:eastAsia="ＭＳ 明朝" w:hAnsi="ＭＳ 明朝"/>
                      <w:szCs w:val="16"/>
                      <w:u w:val="single"/>
                    </w:rPr>
                  </w:pPr>
                  <w:r w:rsidRPr="00D35D58">
                    <w:rPr>
                      <w:rFonts w:ascii="ＭＳ 明朝" w:eastAsia="ＭＳ 明朝" w:hAnsi="ＭＳ 明朝" w:cs="ＭＳ 明朝"/>
                      <w:color w:val="FF0000"/>
                      <w:szCs w:val="16"/>
                    </w:rPr>
                    <w:t>U.S.A</w:t>
                  </w:r>
                </w:p>
              </w:tc>
              <w:tc>
                <w:tcPr>
                  <w:tcW w:w="741" w:type="dxa"/>
                  <w:tcBorders>
                    <w:top w:val="single" w:sz="4" w:space="0" w:color="auto"/>
                    <w:left w:val="single" w:sz="4" w:space="0" w:color="auto"/>
                    <w:bottom w:val="single" w:sz="4" w:space="0" w:color="auto"/>
                    <w:right w:val="single" w:sz="4" w:space="0" w:color="auto"/>
                  </w:tcBorders>
                </w:tcPr>
                <w:p w14:paraId="2C7D3FE7" w14:textId="77777777" w:rsidR="00CD28AB" w:rsidRPr="00D35D58" w:rsidRDefault="00CD28AB" w:rsidP="00CD28AB">
                  <w:pPr>
                    <w:kinsoku w:val="0"/>
                    <w:autoSpaceDE w:val="0"/>
                    <w:autoSpaceDN w:val="0"/>
                    <w:adjustRightInd w:val="0"/>
                    <w:rPr>
                      <w:rFonts w:ascii="ＭＳ 明朝" w:eastAsia="ＭＳ 明朝" w:hAnsi="ＭＳ 明朝" w:cs="ＭＳ 明朝"/>
                      <w:color w:val="FF0000"/>
                      <w:szCs w:val="16"/>
                    </w:rPr>
                  </w:pPr>
                  <w:r w:rsidRPr="00D35D58">
                    <w:rPr>
                      <w:rFonts w:ascii="ＭＳ 明朝" w:eastAsia="ＭＳ 明朝" w:hAnsi="ＭＳ 明朝" w:cs="ＭＳ 明朝"/>
                      <w:color w:val="FF0000"/>
                      <w:szCs w:val="16"/>
                    </w:rPr>
                    <w:t>****</w:t>
                  </w:r>
                </w:p>
                <w:p w14:paraId="5C0946E6" w14:textId="77777777" w:rsidR="00CD28AB" w:rsidRPr="00D35D58" w:rsidRDefault="00CD28AB" w:rsidP="00CD28AB">
                  <w:pPr>
                    <w:autoSpaceDE w:val="0"/>
                    <w:autoSpaceDN w:val="0"/>
                    <w:rPr>
                      <w:rFonts w:ascii="ＭＳ 明朝" w:eastAsia="ＭＳ 明朝" w:hAnsi="ＭＳ 明朝"/>
                    </w:rPr>
                  </w:pPr>
                  <w:r w:rsidRPr="00D35D58">
                    <w:rPr>
                      <w:rFonts w:ascii="ＭＳ 明朝" w:eastAsia="ＭＳ 明朝" w:hAnsi="ＭＳ 明朝" w:cs="ＭＳ 明朝"/>
                      <w:color w:val="FF0000"/>
                      <w:szCs w:val="16"/>
                    </w:rPr>
                    <w:t>****</w:t>
                  </w:r>
                </w:p>
                <w:p w14:paraId="6AF1D86B" w14:textId="77777777" w:rsidR="00CD28AB" w:rsidRPr="00D35D58" w:rsidRDefault="00CD28AB" w:rsidP="00CD28AB">
                  <w:pPr>
                    <w:kinsoku w:val="0"/>
                    <w:autoSpaceDE w:val="0"/>
                    <w:autoSpaceDN w:val="0"/>
                    <w:adjustRightInd w:val="0"/>
                    <w:rPr>
                      <w:rFonts w:ascii="ＭＳ 明朝" w:eastAsia="ＭＳ 明朝" w:hAnsi="ＭＳ 明朝"/>
                      <w:szCs w:val="16"/>
                      <w:u w:val="single"/>
                    </w:rPr>
                  </w:pPr>
                  <w:r w:rsidRPr="00D35D58">
                    <w:rPr>
                      <w:rFonts w:ascii="ＭＳ 明朝" w:eastAsia="ＭＳ 明朝" w:hAnsi="ＭＳ 明朝" w:cs="ＭＳ 明朝"/>
                      <w:color w:val="FF0000"/>
                      <w:szCs w:val="16"/>
                    </w:rPr>
                    <w:t>*****</w:t>
                  </w:r>
                </w:p>
              </w:tc>
              <w:tc>
                <w:tcPr>
                  <w:tcW w:w="846" w:type="dxa"/>
                  <w:tcBorders>
                    <w:top w:val="single" w:sz="4" w:space="0" w:color="auto"/>
                    <w:left w:val="single" w:sz="4" w:space="0" w:color="auto"/>
                    <w:bottom w:val="single" w:sz="4" w:space="0" w:color="auto"/>
                    <w:right w:val="single" w:sz="4" w:space="0" w:color="auto"/>
                  </w:tcBorders>
                </w:tcPr>
                <w:p w14:paraId="5B086C2B" w14:textId="77777777" w:rsidR="00CD28AB" w:rsidRPr="00D35D58" w:rsidRDefault="00CD28AB" w:rsidP="00CD28AB">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s="ＭＳ 明朝" w:hint="eastAsia"/>
                      <w:color w:val="FF0000"/>
                      <w:szCs w:val="16"/>
                    </w:rPr>
                    <w:t>※</w:t>
                  </w:r>
                  <w:r w:rsidRPr="00D35D58">
                    <w:rPr>
                      <w:rFonts w:ascii="ＭＳ 明朝" w:eastAsia="ＭＳ 明朝" w:hAnsi="ＭＳ 明朝" w:cs="ＭＳ 明朝"/>
                      <w:color w:val="FF0000"/>
                      <w:szCs w:val="16"/>
                    </w:rPr>
                    <w:t>20,000</w:t>
                  </w:r>
                </w:p>
              </w:tc>
              <w:tc>
                <w:tcPr>
                  <w:tcW w:w="531" w:type="dxa"/>
                  <w:tcBorders>
                    <w:top w:val="single" w:sz="4" w:space="0" w:color="auto"/>
                    <w:left w:val="single" w:sz="4" w:space="0" w:color="auto"/>
                    <w:bottom w:val="single" w:sz="4" w:space="0" w:color="auto"/>
                    <w:right w:val="single" w:sz="4" w:space="0" w:color="auto"/>
                  </w:tcBorders>
                </w:tcPr>
                <w:p w14:paraId="6D2A8BA7" w14:textId="77777777" w:rsidR="00CD28AB" w:rsidRPr="00D35D58" w:rsidRDefault="00CD28AB" w:rsidP="00CD28AB">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s="ＭＳ 明朝" w:hint="eastAsia"/>
                      <w:color w:val="FF0000"/>
                      <w:szCs w:val="16"/>
                    </w:rPr>
                    <w:t>※</w:t>
                  </w:r>
                  <w:r w:rsidRPr="00D35D58">
                    <w:rPr>
                      <w:rFonts w:ascii="ＭＳ 明朝" w:eastAsia="ＭＳ 明朝" w:hAnsi="ＭＳ 明朝" w:cs="ＭＳ 明朝"/>
                      <w:color w:val="FF0000"/>
                      <w:szCs w:val="16"/>
                    </w:rPr>
                    <w:t>200</w:t>
                  </w:r>
                </w:p>
              </w:tc>
              <w:tc>
                <w:tcPr>
                  <w:tcW w:w="639" w:type="dxa"/>
                  <w:tcBorders>
                    <w:top w:val="single" w:sz="4" w:space="0" w:color="auto"/>
                    <w:left w:val="single" w:sz="4" w:space="0" w:color="auto"/>
                    <w:bottom w:val="single" w:sz="4" w:space="0" w:color="auto"/>
                    <w:right w:val="single" w:sz="4" w:space="0" w:color="auto"/>
                  </w:tcBorders>
                </w:tcPr>
                <w:p w14:paraId="143C844D" w14:textId="77777777" w:rsidR="00CD28AB" w:rsidRPr="00D35D58" w:rsidRDefault="00CD28AB" w:rsidP="00CD28AB">
                  <w:pPr>
                    <w:kinsoku w:val="0"/>
                    <w:autoSpaceDE w:val="0"/>
                    <w:autoSpaceDN w:val="0"/>
                    <w:adjustRightInd w:val="0"/>
                    <w:jc w:val="right"/>
                    <w:rPr>
                      <w:rFonts w:ascii="ＭＳ 明朝" w:eastAsia="ＭＳ 明朝" w:hAnsi="ＭＳ 明朝"/>
                      <w:szCs w:val="16"/>
                    </w:rPr>
                  </w:pPr>
                  <w:r w:rsidRPr="00D35D58">
                    <w:rPr>
                      <w:rFonts w:ascii="ＭＳ 明朝" w:eastAsia="ＭＳ 明朝" w:hAnsi="ＭＳ 明朝" w:hint="eastAsia"/>
                      <w:color w:val="FF0000"/>
                      <w:szCs w:val="16"/>
                    </w:rPr>
                    <w:t>※</w:t>
                  </w:r>
                  <w:r w:rsidRPr="00D35D58">
                    <w:rPr>
                      <w:rFonts w:ascii="ＭＳ 明朝" w:eastAsia="ＭＳ 明朝" w:hAnsi="ＭＳ 明朝"/>
                      <w:color w:val="FF0000"/>
                      <w:szCs w:val="16"/>
                    </w:rPr>
                    <w:t>7.97</w:t>
                  </w:r>
                </w:p>
              </w:tc>
              <w:tc>
                <w:tcPr>
                  <w:tcW w:w="850" w:type="dxa"/>
                  <w:tcBorders>
                    <w:top w:val="single" w:sz="4" w:space="0" w:color="auto"/>
                    <w:left w:val="single" w:sz="4" w:space="0" w:color="auto"/>
                    <w:bottom w:val="single" w:sz="4" w:space="0" w:color="auto"/>
                    <w:right w:val="single" w:sz="4" w:space="0" w:color="auto"/>
                  </w:tcBorders>
                </w:tcPr>
                <w:p w14:paraId="70AC308C" w14:textId="77777777" w:rsidR="00CD28AB" w:rsidRDefault="00CD28AB" w:rsidP="00CD28AB">
                  <w:pPr>
                    <w:kinsoku w:val="0"/>
                    <w:autoSpaceDE w:val="0"/>
                    <w:autoSpaceDN w:val="0"/>
                    <w:adjustRightInd w:val="0"/>
                    <w:rPr>
                      <w:rFonts w:asciiTheme="minorEastAsia" w:hAnsiTheme="minorEastAsia"/>
                      <w:szCs w:val="16"/>
                      <w:u w:val="single"/>
                    </w:rPr>
                  </w:pPr>
                </w:p>
              </w:tc>
            </w:tr>
            <w:tr w:rsidR="00CD28AB" w14:paraId="5766E55A" w14:textId="77777777" w:rsidTr="00504CBE">
              <w:tc>
                <w:tcPr>
                  <w:tcW w:w="593" w:type="dxa"/>
                  <w:vMerge/>
                  <w:tcBorders>
                    <w:top w:val="single" w:sz="4" w:space="0" w:color="auto"/>
                    <w:left w:val="single" w:sz="4" w:space="0" w:color="auto"/>
                    <w:bottom w:val="single" w:sz="4" w:space="0" w:color="auto"/>
                    <w:right w:val="single" w:sz="4" w:space="0" w:color="auto"/>
                  </w:tcBorders>
                  <w:vAlign w:val="center"/>
                  <w:hideMark/>
                </w:tcPr>
                <w:p w14:paraId="660950A0" w14:textId="77777777" w:rsidR="00CD28AB" w:rsidRPr="00F314F4" w:rsidRDefault="00CD28AB" w:rsidP="00CD28AB">
                  <w:pPr>
                    <w:widowControl/>
                    <w:autoSpaceDE w:val="0"/>
                    <w:autoSpaceDN w:val="0"/>
                    <w:jc w:val="left"/>
                    <w:rPr>
                      <w:rFonts w:asciiTheme="minorEastAsia" w:hAnsiTheme="minorEastAsia"/>
                      <w:szCs w:val="16"/>
                    </w:rPr>
                  </w:pPr>
                </w:p>
              </w:tc>
              <w:tc>
                <w:tcPr>
                  <w:tcW w:w="1426" w:type="dxa"/>
                  <w:tcBorders>
                    <w:top w:val="single" w:sz="4" w:space="0" w:color="auto"/>
                    <w:left w:val="single" w:sz="4" w:space="0" w:color="auto"/>
                    <w:bottom w:val="single" w:sz="4" w:space="0" w:color="auto"/>
                    <w:right w:val="single" w:sz="4" w:space="0" w:color="auto"/>
                  </w:tcBorders>
                  <w:hideMark/>
                </w:tcPr>
                <w:p w14:paraId="0E670828" w14:textId="77777777" w:rsidR="00CD28AB" w:rsidRPr="00F314F4" w:rsidRDefault="00CD28AB" w:rsidP="00CD28AB">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議決権の総数の</w:t>
                  </w:r>
                  <w:r w:rsidRPr="007D2014">
                    <w:rPr>
                      <w:rFonts w:hAnsi="ＭＳ ゴシック"/>
                      <w:szCs w:val="16"/>
                    </w:rPr>
                    <w:t>1000</w:t>
                  </w:r>
                  <w:r w:rsidRPr="00F314F4">
                    <w:rPr>
                      <w:rFonts w:asciiTheme="minorEastAsia" w:hAnsiTheme="minorEastAsia" w:hint="eastAsia"/>
                      <w:szCs w:val="16"/>
                    </w:rPr>
                    <w:t>分の１未満を占める者の合計</w:t>
                  </w:r>
                </w:p>
                <w:p w14:paraId="21B0ADF1" w14:textId="77777777" w:rsidR="00CD28AB" w:rsidRPr="00F314F4" w:rsidRDefault="00CD28AB" w:rsidP="00CD28AB">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（計</w:t>
                  </w:r>
                  <w:r w:rsidRPr="009B39E4">
                    <w:rPr>
                      <w:rFonts w:ascii="ＭＳ 明朝" w:eastAsia="ＭＳ 明朝" w:hAnsi="ＭＳ 明朝"/>
                      <w:color w:val="FF0000"/>
                      <w:szCs w:val="16"/>
                    </w:rPr>
                    <w:t>11</w:t>
                  </w:r>
                  <w:r w:rsidRPr="00F314F4">
                    <w:rPr>
                      <w:rFonts w:asciiTheme="minorEastAsia" w:hAnsiTheme="minorEastAsia" w:hint="eastAsia"/>
                      <w:szCs w:val="16"/>
                    </w:rPr>
                    <w:t>者）</w:t>
                  </w:r>
                </w:p>
                <w:p w14:paraId="120DAE00" w14:textId="77777777" w:rsidR="00CD28AB" w:rsidRPr="00F314F4" w:rsidRDefault="00CD28AB" w:rsidP="00CD28AB">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w w:val="50"/>
                      <w:szCs w:val="16"/>
                    </w:rPr>
                    <w:t>(</w:t>
                  </w:r>
                  <w:r w:rsidRPr="00F314F4">
                    <w:rPr>
                      <w:rFonts w:asciiTheme="minorEastAsia" w:hAnsiTheme="minorEastAsia" w:hint="eastAsia"/>
                      <w:w w:val="50"/>
                      <w:szCs w:val="16"/>
                    </w:rPr>
                    <w:t>Ｆ</w:t>
                  </w:r>
                  <w:r w:rsidRPr="00F314F4">
                    <w:rPr>
                      <w:rFonts w:asciiTheme="minorEastAsia" w:hAnsiTheme="minorEastAsia" w:hint="eastAsia"/>
                      <w:w w:val="50"/>
                      <w:szCs w:val="16"/>
                    </w:rPr>
                    <w:t>)</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31D8F95D" w14:textId="77777777" w:rsidR="00CD28AB" w:rsidRDefault="00CD28AB" w:rsidP="00CD28AB">
                  <w:pPr>
                    <w:kinsoku w:val="0"/>
                    <w:autoSpaceDE w:val="0"/>
                    <w:autoSpaceDN w:val="0"/>
                    <w:adjustRightInd w:val="0"/>
                    <w:rPr>
                      <w:rFonts w:asciiTheme="minorEastAsia" w:hAnsiTheme="minorEastAsia"/>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6BE32393" w14:textId="77777777" w:rsidR="00CD28AB" w:rsidRDefault="00CD28AB" w:rsidP="00CD28AB">
                  <w:pPr>
                    <w:kinsoku w:val="0"/>
                    <w:autoSpaceDE w:val="0"/>
                    <w:autoSpaceDN w:val="0"/>
                    <w:adjustRightInd w:val="0"/>
                    <w:rPr>
                      <w:rFonts w:asciiTheme="minorEastAsia" w:hAnsiTheme="minorEastAsia"/>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03D8A07D" w14:textId="77777777" w:rsidR="00CD28AB" w:rsidRDefault="00CD28AB" w:rsidP="00CD28AB">
                  <w:pPr>
                    <w:kinsoku w:val="0"/>
                    <w:autoSpaceDE w:val="0"/>
                    <w:autoSpaceDN w:val="0"/>
                    <w:adjustRightInd w:val="0"/>
                    <w:rPr>
                      <w:rFonts w:asciiTheme="minorEastAsia" w:hAnsiTheme="minorEastAsia"/>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2891860C" w14:textId="77777777" w:rsidR="00CD28AB" w:rsidRPr="00D35D58" w:rsidRDefault="00CD28AB" w:rsidP="00CD28AB">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s="ＭＳ 明朝"/>
                      <w:color w:val="FF0000"/>
                      <w:szCs w:val="16"/>
                    </w:rPr>
                    <w:t>2,000</w:t>
                  </w:r>
                </w:p>
              </w:tc>
              <w:tc>
                <w:tcPr>
                  <w:tcW w:w="531" w:type="dxa"/>
                  <w:tcBorders>
                    <w:top w:val="single" w:sz="4" w:space="0" w:color="auto"/>
                    <w:left w:val="single" w:sz="4" w:space="0" w:color="auto"/>
                    <w:bottom w:val="single" w:sz="4" w:space="0" w:color="auto"/>
                    <w:right w:val="single" w:sz="4" w:space="0" w:color="auto"/>
                  </w:tcBorders>
                </w:tcPr>
                <w:p w14:paraId="71D03B65" w14:textId="77777777" w:rsidR="00CD28AB" w:rsidRPr="00D35D58" w:rsidRDefault="00CD28AB" w:rsidP="00CD28AB">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s="ＭＳ 明朝"/>
                      <w:color w:val="FF0000"/>
                      <w:szCs w:val="16"/>
                    </w:rPr>
                    <w:t>20</w:t>
                  </w:r>
                </w:p>
              </w:tc>
              <w:tc>
                <w:tcPr>
                  <w:tcW w:w="639" w:type="dxa"/>
                  <w:tcBorders>
                    <w:top w:val="single" w:sz="4" w:space="0" w:color="auto"/>
                    <w:left w:val="single" w:sz="4" w:space="0" w:color="auto"/>
                    <w:bottom w:val="single" w:sz="4" w:space="0" w:color="auto"/>
                    <w:right w:val="single" w:sz="4" w:space="0" w:color="auto"/>
                  </w:tcBorders>
                </w:tcPr>
                <w:p w14:paraId="5C838501" w14:textId="77777777" w:rsidR="00CD28AB" w:rsidRPr="00D35D58" w:rsidRDefault="00CD28AB" w:rsidP="00CD28AB">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hint="eastAsia"/>
                      <w:color w:val="FF0000"/>
                      <w:szCs w:val="16"/>
                    </w:rPr>
                    <w:t>※</w:t>
                  </w:r>
                  <w:r w:rsidRPr="00D35D58">
                    <w:rPr>
                      <w:rFonts w:ascii="ＭＳ 明朝" w:eastAsia="ＭＳ 明朝" w:hAnsi="ＭＳ 明朝"/>
                      <w:color w:val="FF0000"/>
                      <w:szCs w:val="16"/>
                    </w:rPr>
                    <w:t>0.80</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3C92662F" w14:textId="77777777" w:rsidR="00CD28AB" w:rsidRDefault="00CD28AB" w:rsidP="00CD28AB">
                  <w:pPr>
                    <w:kinsoku w:val="0"/>
                    <w:autoSpaceDE w:val="0"/>
                    <w:autoSpaceDN w:val="0"/>
                    <w:adjustRightInd w:val="0"/>
                    <w:rPr>
                      <w:rFonts w:asciiTheme="minorEastAsia" w:hAnsiTheme="minorEastAsia"/>
                      <w:szCs w:val="16"/>
                      <w:u w:val="single"/>
                    </w:rPr>
                  </w:pPr>
                </w:p>
              </w:tc>
            </w:tr>
            <w:tr w:rsidR="00CD28AB" w14:paraId="5E10AD79" w14:textId="77777777" w:rsidTr="00504CBE">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21798417" w14:textId="77777777" w:rsidR="00CD28AB" w:rsidRPr="00F314F4" w:rsidRDefault="00CD28AB" w:rsidP="00CD28AB">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szCs w:val="16"/>
                    </w:rPr>
                    <w:t>合　　計</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4DCD2A64" w14:textId="77777777" w:rsidR="00CD28AB" w:rsidRDefault="00CD28AB" w:rsidP="00CD28AB">
                  <w:pPr>
                    <w:kinsoku w:val="0"/>
                    <w:autoSpaceDE w:val="0"/>
                    <w:autoSpaceDN w:val="0"/>
                    <w:adjustRightInd w:val="0"/>
                    <w:rPr>
                      <w:rFonts w:asciiTheme="minorEastAsia" w:hAnsiTheme="minorEastAsia"/>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52E01578" w14:textId="77777777" w:rsidR="00CD28AB" w:rsidRDefault="00CD28AB" w:rsidP="00CD28AB">
                  <w:pPr>
                    <w:kinsoku w:val="0"/>
                    <w:autoSpaceDE w:val="0"/>
                    <w:autoSpaceDN w:val="0"/>
                    <w:adjustRightInd w:val="0"/>
                    <w:rPr>
                      <w:rFonts w:asciiTheme="minorEastAsia" w:hAnsiTheme="minorEastAsia"/>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79A47FF2" w14:textId="77777777" w:rsidR="00CD28AB" w:rsidRDefault="00CD28AB" w:rsidP="00CD28AB">
                  <w:pPr>
                    <w:kinsoku w:val="0"/>
                    <w:autoSpaceDE w:val="0"/>
                    <w:autoSpaceDN w:val="0"/>
                    <w:adjustRightInd w:val="0"/>
                    <w:rPr>
                      <w:rFonts w:asciiTheme="minorEastAsia" w:hAnsiTheme="minorEastAsia"/>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36CD6193" w14:textId="77777777" w:rsidR="00CD28AB" w:rsidRPr="00D35D58" w:rsidRDefault="00CD28AB" w:rsidP="00CD28AB">
                  <w:pPr>
                    <w:kinsoku w:val="0"/>
                    <w:autoSpaceDE w:val="0"/>
                    <w:autoSpaceDN w:val="0"/>
                    <w:adjustRightInd w:val="0"/>
                    <w:jc w:val="right"/>
                    <w:rPr>
                      <w:rFonts w:ascii="ＭＳ 明朝" w:eastAsia="ＭＳ 明朝" w:hAnsi="ＭＳ 明朝"/>
                      <w:color w:val="FF0000"/>
                      <w:szCs w:val="16"/>
                    </w:rPr>
                  </w:pPr>
                  <w:r w:rsidRPr="00D35D58">
                    <w:rPr>
                      <w:rFonts w:ascii="ＭＳ 明朝" w:eastAsia="ＭＳ 明朝" w:hAnsi="ＭＳ 明朝" w:hint="eastAsia"/>
                      <w:color w:val="FF0000"/>
                      <w:szCs w:val="16"/>
                    </w:rPr>
                    <w:t>※</w:t>
                  </w:r>
                  <w:r w:rsidRPr="00D35D58">
                    <w:rPr>
                      <w:rFonts w:ascii="ＭＳ 明朝" w:eastAsia="ＭＳ 明朝" w:hAnsi="ＭＳ 明朝"/>
                      <w:color w:val="FF0000"/>
                      <w:szCs w:val="16"/>
                    </w:rPr>
                    <w:t>22,000</w:t>
                  </w:r>
                </w:p>
              </w:tc>
              <w:tc>
                <w:tcPr>
                  <w:tcW w:w="531" w:type="dxa"/>
                  <w:tcBorders>
                    <w:top w:val="single" w:sz="4" w:space="0" w:color="auto"/>
                    <w:left w:val="single" w:sz="4" w:space="0" w:color="auto"/>
                    <w:bottom w:val="single" w:sz="4" w:space="0" w:color="auto"/>
                    <w:right w:val="single" w:sz="4" w:space="0" w:color="auto"/>
                  </w:tcBorders>
                </w:tcPr>
                <w:p w14:paraId="00250538" w14:textId="77777777" w:rsidR="00CD28AB" w:rsidRPr="00D35D58" w:rsidRDefault="00CD28AB" w:rsidP="00CD28AB">
                  <w:pPr>
                    <w:kinsoku w:val="0"/>
                    <w:autoSpaceDE w:val="0"/>
                    <w:autoSpaceDN w:val="0"/>
                    <w:adjustRightInd w:val="0"/>
                    <w:jc w:val="right"/>
                    <w:rPr>
                      <w:rFonts w:ascii="ＭＳ 明朝" w:eastAsia="ＭＳ 明朝" w:hAnsi="ＭＳ 明朝"/>
                      <w:color w:val="FF0000"/>
                      <w:szCs w:val="16"/>
                    </w:rPr>
                  </w:pPr>
                  <w:r w:rsidRPr="00D35D58">
                    <w:rPr>
                      <w:rFonts w:ascii="ＭＳ 明朝" w:eastAsia="ＭＳ 明朝" w:hAnsi="ＭＳ 明朝" w:hint="eastAsia"/>
                      <w:color w:val="FF0000"/>
                      <w:szCs w:val="16"/>
                    </w:rPr>
                    <w:t>※</w:t>
                  </w:r>
                  <w:r w:rsidRPr="00D35D58">
                    <w:rPr>
                      <w:rFonts w:ascii="ＭＳ 明朝" w:eastAsia="ＭＳ 明朝" w:hAnsi="ＭＳ 明朝"/>
                      <w:color w:val="FF0000"/>
                      <w:szCs w:val="16"/>
                    </w:rPr>
                    <w:t>220</w:t>
                  </w:r>
                </w:p>
              </w:tc>
              <w:tc>
                <w:tcPr>
                  <w:tcW w:w="639" w:type="dxa"/>
                  <w:tcBorders>
                    <w:top w:val="single" w:sz="4" w:space="0" w:color="auto"/>
                    <w:left w:val="single" w:sz="4" w:space="0" w:color="auto"/>
                    <w:bottom w:val="single" w:sz="4" w:space="0" w:color="auto"/>
                    <w:right w:val="single" w:sz="4" w:space="0" w:color="auto"/>
                  </w:tcBorders>
                </w:tcPr>
                <w:p w14:paraId="2745ED64" w14:textId="77777777" w:rsidR="00CD28AB" w:rsidRPr="00D35D58" w:rsidRDefault="00CD28AB" w:rsidP="00CD28AB">
                  <w:pPr>
                    <w:kinsoku w:val="0"/>
                    <w:autoSpaceDE w:val="0"/>
                    <w:autoSpaceDN w:val="0"/>
                    <w:adjustRightInd w:val="0"/>
                    <w:jc w:val="right"/>
                    <w:rPr>
                      <w:rFonts w:ascii="ＭＳ 明朝" w:eastAsia="ＭＳ 明朝" w:hAnsi="ＭＳ 明朝"/>
                      <w:color w:val="FF0000"/>
                      <w:szCs w:val="16"/>
                    </w:rPr>
                  </w:pPr>
                  <w:r w:rsidRPr="00D35D58">
                    <w:rPr>
                      <w:rFonts w:ascii="ＭＳ 明朝" w:eastAsia="ＭＳ 明朝" w:hAnsi="ＭＳ 明朝" w:hint="eastAsia"/>
                      <w:color w:val="FF0000"/>
                      <w:szCs w:val="16"/>
                    </w:rPr>
                    <w:t>※</w:t>
                  </w:r>
                  <w:r w:rsidRPr="00D35D58">
                    <w:rPr>
                      <w:rFonts w:ascii="ＭＳ 明朝" w:eastAsia="ＭＳ 明朝" w:hAnsi="ＭＳ 明朝"/>
                      <w:color w:val="FF0000"/>
                      <w:szCs w:val="16"/>
                    </w:rPr>
                    <w:t>8.76</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40B0EA13" w14:textId="77777777" w:rsidR="00CD28AB" w:rsidRDefault="00CD28AB" w:rsidP="00CD28AB">
                  <w:pPr>
                    <w:kinsoku w:val="0"/>
                    <w:autoSpaceDE w:val="0"/>
                    <w:autoSpaceDN w:val="0"/>
                    <w:adjustRightInd w:val="0"/>
                    <w:rPr>
                      <w:rFonts w:asciiTheme="minorEastAsia" w:hAnsiTheme="minorEastAsia"/>
                      <w:szCs w:val="16"/>
                      <w:u w:val="single"/>
                    </w:rPr>
                  </w:pPr>
                </w:p>
              </w:tc>
            </w:tr>
          </w:tbl>
          <w:p w14:paraId="3CB30F41" w14:textId="08FBD909" w:rsidR="000B76B6" w:rsidRPr="00900312" w:rsidRDefault="000B76B6" w:rsidP="00504CBE">
            <w:pPr>
              <w:autoSpaceDE w:val="0"/>
              <w:autoSpaceDN w:val="0"/>
              <w:ind w:firstLineChars="600" w:firstLine="1260"/>
              <w:rPr>
                <w:rFonts w:ascii="ＭＳ 明朝" w:eastAsia="ＭＳ 明朝" w:hAnsi="ＭＳ 明朝"/>
                <w:color w:val="FF0000"/>
              </w:rPr>
            </w:pPr>
            <w:r w:rsidRPr="00900312">
              <w:rPr>
                <w:rFonts w:ascii="ＭＳ 明朝" w:eastAsia="ＭＳ 明朝" w:hAnsi="ＭＳ 明朝" w:hint="eastAsia"/>
                <w:color w:val="FF0000"/>
              </w:rPr>
              <w:t>変更</w:t>
            </w:r>
            <w:r>
              <w:rPr>
                <w:rFonts w:ascii="ＭＳ 明朝" w:eastAsia="ＭＳ 明朝" w:hAnsi="ＭＳ 明朝" w:hint="eastAsia"/>
                <w:color w:val="FF0000"/>
              </w:rPr>
              <w:t>年月日</w:t>
            </w:r>
            <w:r w:rsidRPr="00900312">
              <w:rPr>
                <w:rFonts w:ascii="ＭＳ 明朝" w:eastAsia="ＭＳ 明朝" w:hAnsi="ＭＳ 明朝" w:hint="eastAsia"/>
                <w:color w:val="FF0000"/>
              </w:rPr>
              <w:t xml:space="preserve">　</w:t>
            </w:r>
            <w:r>
              <w:rPr>
                <w:rFonts w:ascii="ＭＳ 明朝" w:eastAsia="ＭＳ 明朝" w:hAnsi="ＭＳ 明朝" w:hint="eastAsia"/>
                <w:color w:val="FF0000"/>
              </w:rPr>
              <w:t>令和</w:t>
            </w:r>
            <w:r w:rsidRPr="00900312">
              <w:rPr>
                <w:rFonts w:ascii="ＭＳ 明朝" w:eastAsia="ＭＳ 明朝" w:hAnsi="ＭＳ 明朝" w:hint="eastAsia"/>
                <w:color w:val="FF0000"/>
              </w:rPr>
              <w:t>○年○月○日</w:t>
            </w:r>
          </w:p>
          <w:p w14:paraId="3C5D176A" w14:textId="471E176E" w:rsidR="000B76B6" w:rsidRPr="0064545E" w:rsidRDefault="000B76B6" w:rsidP="00504CBE">
            <w:pPr>
              <w:autoSpaceDE w:val="0"/>
              <w:autoSpaceDN w:val="0"/>
              <w:ind w:leftChars="400" w:left="1680" w:hangingChars="400" w:hanging="840"/>
            </w:pPr>
            <w:r w:rsidRPr="00126703">
              <w:rPr>
                <w:rFonts w:hAnsi="ＭＳ ゴシック" w:hint="eastAsia"/>
              </w:rPr>
              <w:t>（注１）</w:t>
            </w:r>
            <w:r>
              <w:rPr>
                <w:rFonts w:hAnsi="ＭＳ ゴシック" w:hint="eastAsia"/>
              </w:rPr>
              <w:t>～</w:t>
            </w:r>
            <w:r w:rsidRPr="00126703">
              <w:rPr>
                <w:rFonts w:hAnsi="ＭＳ ゴシック" w:hint="eastAsia"/>
              </w:rPr>
              <w:t>（注</w:t>
            </w:r>
            <w:r w:rsidR="00CD28AB">
              <w:rPr>
                <w:rFonts w:hAnsi="ＭＳ ゴシック" w:hint="eastAsia"/>
              </w:rPr>
              <w:t>４</w:t>
            </w:r>
            <w:r w:rsidRPr="00126703">
              <w:rPr>
                <w:rFonts w:hAnsi="ＭＳ ゴシック"/>
              </w:rPr>
              <w:t xml:space="preserve">）　</w:t>
            </w:r>
            <w:r>
              <w:rPr>
                <w:rFonts w:hAnsi="ＭＳ ゴシック" w:hint="eastAsia"/>
              </w:rPr>
              <w:t>（略）</w:t>
            </w:r>
          </w:p>
        </w:tc>
      </w:tr>
    </w:tbl>
    <w:p w14:paraId="01BAF50A" w14:textId="60C32C5E" w:rsidR="000B76B6" w:rsidRPr="001F01C3" w:rsidRDefault="000B76B6" w:rsidP="00E26429">
      <w:pPr>
        <w:autoSpaceDE w:val="0"/>
        <w:autoSpaceDN w:val="0"/>
        <w:ind w:leftChars="100" w:left="630" w:hangingChars="200" w:hanging="420"/>
        <w:rPr>
          <w:rFonts w:ascii="ＭＳ 明朝" w:eastAsia="ＭＳ 明朝" w:hAnsi="ＭＳ 明朝"/>
        </w:rPr>
      </w:pPr>
      <w:r w:rsidRPr="001F01C3">
        <w:rPr>
          <w:rFonts w:ascii="ＭＳ 明朝" w:eastAsia="ＭＳ 明朝" w:hAnsi="ＭＳ 明朝" w:hint="eastAsia"/>
        </w:rPr>
        <w:lastRenderedPageBreak/>
        <w:t>※</w:t>
      </w:r>
      <w:r w:rsidR="00754DAE">
        <w:rPr>
          <w:rFonts w:ascii="ＭＳ 明朝" w:eastAsia="ＭＳ 明朝" w:hAnsi="ＭＳ 明朝" w:hint="eastAsia"/>
        </w:rPr>
        <w:t>５</w:t>
      </w:r>
      <w:r w:rsidRPr="001F01C3">
        <w:rPr>
          <w:rFonts w:ascii="ＭＳ 明朝" w:eastAsia="ＭＳ 明朝" w:hAnsi="ＭＳ 明朝" w:hint="eastAsia"/>
        </w:rPr>
        <w:t xml:space="preserve">　アの（注１）～（注13）及びイ</w:t>
      </w:r>
      <w:r w:rsidR="00CD28AB" w:rsidRPr="00CD28AB">
        <w:rPr>
          <w:rFonts w:hAnsi="ＭＳ 明朝" w:cs="ＭＳ 明朝"/>
          <w:w w:val="38"/>
          <w:kern w:val="0"/>
          <w:szCs w:val="16"/>
          <w:fitText w:val="163" w:id="-1267387647"/>
        </w:rPr>
        <w:t>(イ)</w:t>
      </w:r>
      <w:r w:rsidR="00CD28AB" w:rsidRPr="001F01C3" w:rsidDel="00CD28AB">
        <w:rPr>
          <w:rFonts w:ascii="ＭＳ 明朝" w:eastAsia="ＭＳ 明朝" w:hAnsi="ＭＳ 明朝" w:hint="eastAsia"/>
        </w:rPr>
        <w:t xml:space="preserve"> </w:t>
      </w:r>
      <w:r w:rsidRPr="001F01C3">
        <w:rPr>
          <w:rFonts w:ascii="ＭＳ 明朝" w:eastAsia="ＭＳ 明朝" w:hAnsi="ＭＳ 明朝" w:hint="eastAsia"/>
        </w:rPr>
        <w:t>の（注１）～（注</w:t>
      </w:r>
      <w:r w:rsidR="00CD28AB">
        <w:rPr>
          <w:rFonts w:ascii="ＭＳ 明朝" w:eastAsia="ＭＳ 明朝" w:hAnsi="ＭＳ 明朝" w:hint="eastAsia"/>
        </w:rPr>
        <w:t>４</w:t>
      </w:r>
      <w:r w:rsidRPr="001F01C3">
        <w:rPr>
          <w:rFonts w:ascii="ＭＳ 明朝" w:eastAsia="ＭＳ 明朝" w:hAnsi="ＭＳ 明朝" w:hint="eastAsia"/>
        </w:rPr>
        <w:t>）は上記１（</w:t>
      </w:r>
      <w:r>
        <w:rPr>
          <w:rFonts w:ascii="ＭＳ 明朝" w:eastAsia="ＭＳ 明朝" w:hAnsi="ＭＳ 明朝" w:hint="eastAsia"/>
        </w:rPr>
        <w:t>２</w:t>
      </w:r>
      <w:r w:rsidRPr="001F01C3">
        <w:rPr>
          <w:rFonts w:ascii="ＭＳ 明朝" w:eastAsia="ＭＳ 明朝" w:hAnsi="ＭＳ 明朝" w:hint="eastAsia"/>
        </w:rPr>
        <w:t>）を参照</w:t>
      </w:r>
      <w:r w:rsidR="004D2827">
        <w:rPr>
          <w:rFonts w:ascii="ＭＳ 明朝" w:eastAsia="ＭＳ 明朝" w:hAnsi="ＭＳ 明朝" w:hint="eastAsia"/>
        </w:rPr>
        <w:t>願います</w:t>
      </w:r>
      <w:r w:rsidRPr="001F01C3">
        <w:rPr>
          <w:rFonts w:ascii="ＭＳ 明朝" w:eastAsia="ＭＳ 明朝" w:hAnsi="ＭＳ 明朝" w:hint="eastAsia"/>
        </w:rPr>
        <w:t>。</w:t>
      </w:r>
    </w:p>
    <w:p w14:paraId="7C5742F1" w14:textId="77777777" w:rsidR="000B76B6" w:rsidRDefault="000B76B6" w:rsidP="000B76B6">
      <w:pPr>
        <w:autoSpaceDE w:val="0"/>
        <w:autoSpaceDN w:val="0"/>
        <w:rPr>
          <w:rFonts w:hAnsi="ＭＳ ゴシック"/>
        </w:rPr>
      </w:pPr>
    </w:p>
    <w:p w14:paraId="3AB00E3D" w14:textId="77777777" w:rsidR="000B76B6" w:rsidRPr="00B12186" w:rsidRDefault="000B76B6" w:rsidP="000B76B6">
      <w:pPr>
        <w:autoSpaceDE w:val="0"/>
        <w:autoSpaceDN w:val="0"/>
        <w:jc w:val="center"/>
        <w:rPr>
          <w:rFonts w:hAnsi="ＭＳ ゴシック"/>
          <w:shd w:val="pct15" w:color="auto" w:fill="FFFFFF"/>
        </w:rPr>
      </w:pPr>
      <w:r w:rsidRPr="00B12186">
        <w:rPr>
          <w:rFonts w:hAnsi="ＭＳ ゴシック" w:hint="eastAsia"/>
          <w:shd w:val="pct15" w:color="auto" w:fill="FFFFFF"/>
        </w:rPr>
        <w:t>【記載に当たっての留意事項】</w:t>
      </w:r>
    </w:p>
    <w:p w14:paraId="0F1F204A" w14:textId="77777777" w:rsidR="000B76B6" w:rsidRPr="00C93569" w:rsidRDefault="000B76B6" w:rsidP="000B76B6">
      <w:pPr>
        <w:autoSpaceDE w:val="0"/>
        <w:autoSpaceDN w:val="0"/>
        <w:rPr>
          <w:rFonts w:hAnsi="ＭＳ ゴシック"/>
        </w:rPr>
      </w:pPr>
    </w:p>
    <w:p w14:paraId="38268077" w14:textId="3D1BD250" w:rsidR="000B76B6" w:rsidRDefault="000B76B6" w:rsidP="000B76B6">
      <w:pPr>
        <w:autoSpaceDE w:val="0"/>
        <w:autoSpaceDN w:val="0"/>
        <w:ind w:left="210" w:hangingChars="100" w:hanging="210"/>
        <w:rPr>
          <w:rFonts w:hAnsi="ＭＳ ゴシック"/>
        </w:rPr>
      </w:pPr>
      <w:r>
        <w:rPr>
          <w:rFonts w:hAnsi="ＭＳ ゴシック" w:hint="eastAsia"/>
        </w:rPr>
        <w:t xml:space="preserve">①　</w:t>
      </w:r>
      <w:r w:rsidRPr="00FB2F97">
        <w:rPr>
          <w:rFonts w:hAnsi="ＭＳ ゴシック" w:hint="eastAsia"/>
        </w:rPr>
        <w:t>「</w:t>
      </w:r>
      <w:r w:rsidRPr="00FB2F97">
        <w:rPr>
          <w:rFonts w:hAnsi="ＭＳ ゴシック"/>
        </w:rPr>
        <w:t>外国人等直接保有議決権割合」</w:t>
      </w:r>
      <w:r w:rsidRPr="00E639A2">
        <w:rPr>
          <w:rFonts w:hAnsi="ＭＳ ゴシック" w:hint="eastAsia"/>
        </w:rPr>
        <w:t>の変更</w:t>
      </w:r>
      <w:r>
        <w:rPr>
          <w:rFonts w:hAnsi="ＭＳ ゴシック" w:hint="eastAsia"/>
        </w:rPr>
        <w:t>届出は、これらの数値に変更があった場合のみ対象となります。すなわち、例えば、外国人等から外国人等への株式譲渡が行われたが、これらの数値に変更がない場合、また、議決権の総数が変わったがこれらの数値が０のままで変更がない場合は、変更届出の対象となりません</w:t>
      </w:r>
      <w:r w:rsidR="00F52F52">
        <w:rPr>
          <w:rFonts w:hAnsi="ＭＳ ゴシック" w:hint="eastAsia"/>
        </w:rPr>
        <w:t>（</w:t>
      </w:r>
      <w:r w:rsidR="00F52F52" w:rsidRPr="006D28A0">
        <w:rPr>
          <w:rFonts w:ascii="ＭＳ 明朝" w:eastAsia="ＭＳ 明朝" w:hAnsi="ＭＳ 明朝" w:hint="eastAsia"/>
        </w:rPr>
        <w:t>※６</w:t>
      </w:r>
      <w:r w:rsidR="00F52F52">
        <w:rPr>
          <w:rFonts w:hAnsi="ＭＳ ゴシック" w:hint="eastAsia"/>
        </w:rPr>
        <w:t>）</w:t>
      </w:r>
      <w:r>
        <w:rPr>
          <w:rFonts w:hAnsi="ＭＳ ゴシック" w:hint="eastAsia"/>
        </w:rPr>
        <w:t>。</w:t>
      </w:r>
    </w:p>
    <w:p w14:paraId="381B16F2" w14:textId="62073022" w:rsidR="000B76B6" w:rsidRPr="001F01C3" w:rsidRDefault="000B76B6" w:rsidP="000B76B6">
      <w:pPr>
        <w:autoSpaceDE w:val="0"/>
        <w:autoSpaceDN w:val="0"/>
        <w:ind w:leftChars="100" w:left="210" w:firstLineChars="100" w:firstLine="210"/>
        <w:rPr>
          <w:rFonts w:hAnsi="ＭＳ ゴシック"/>
        </w:rPr>
      </w:pPr>
      <w:r>
        <w:rPr>
          <w:rFonts w:hAnsi="ＭＳ ゴシック" w:hint="eastAsia"/>
        </w:rPr>
        <w:t>また、変更届出は、「（外資規制に）</w:t>
      </w:r>
      <w:r w:rsidRPr="000A79EC">
        <w:rPr>
          <w:rFonts w:hAnsi="ＭＳ ゴシック" w:hint="eastAsia"/>
        </w:rPr>
        <w:t>該当することとなるおそれが少ないものとして総務省令で定めるものを除く</w:t>
      </w:r>
      <w:r>
        <w:rPr>
          <w:rFonts w:hAnsi="ＭＳ ゴシック" w:hint="eastAsia"/>
        </w:rPr>
        <w:t>」とされており、すなわち、総務省令で定める閾値を超える場合にのみ行っていただくことになり、閾値を超えない場合は、行っていただく必要はありません</w:t>
      </w:r>
      <w:r w:rsidRPr="005B1F3F">
        <w:rPr>
          <w:rFonts w:ascii="ＭＳ 明朝" w:eastAsia="ＭＳ 明朝" w:hAnsi="ＭＳ 明朝" w:hint="eastAsia"/>
        </w:rPr>
        <w:t>（※</w:t>
      </w:r>
      <w:r w:rsidR="00F52F52">
        <w:rPr>
          <w:rFonts w:ascii="ＭＳ 明朝" w:eastAsia="ＭＳ 明朝" w:hAnsi="ＭＳ 明朝" w:hint="eastAsia"/>
        </w:rPr>
        <w:t>７</w:t>
      </w:r>
      <w:r w:rsidRPr="005B1F3F">
        <w:rPr>
          <w:rFonts w:ascii="ＭＳ 明朝" w:eastAsia="ＭＳ 明朝" w:hAnsi="ＭＳ 明朝" w:hint="eastAsia"/>
        </w:rPr>
        <w:t>）</w:t>
      </w:r>
      <w:r>
        <w:rPr>
          <w:rFonts w:hAnsi="ＭＳ ゴシック" w:hint="eastAsia"/>
        </w:rPr>
        <w:t>。</w:t>
      </w:r>
      <w:r w:rsidRPr="00E76D89">
        <w:rPr>
          <w:rFonts w:hAnsi="ＭＳ ゴシック" w:hint="eastAsia"/>
        </w:rPr>
        <w:t>「</w:t>
      </w:r>
      <w:r w:rsidRPr="00E76D89">
        <w:rPr>
          <w:rFonts w:hAnsi="ＭＳ ゴシック"/>
        </w:rPr>
        <w:t>外国人等直接保有議決権割合」</w:t>
      </w:r>
      <w:r>
        <w:rPr>
          <w:rFonts w:hAnsi="ＭＳ ゴシック" w:hint="eastAsia"/>
        </w:rPr>
        <w:t>の数値に変更があり、総務省令で定める閾値を超える場合は、変更届出を行ってください。総務省令で定める閾値は、次のとおりです。</w:t>
      </w:r>
    </w:p>
    <w:p w14:paraId="024C00DC" w14:textId="36D31E8D" w:rsidR="000B76B6" w:rsidRDefault="000B76B6">
      <w:pPr>
        <w:autoSpaceDE w:val="0"/>
        <w:autoSpaceDN w:val="0"/>
        <w:ind w:leftChars="200" w:left="840" w:hangingChars="200" w:hanging="420"/>
        <w:rPr>
          <w:rFonts w:ascii="ＭＳ 明朝" w:eastAsia="ＭＳ 明朝" w:hAnsi="ＭＳ 明朝"/>
        </w:rPr>
      </w:pPr>
      <w:r w:rsidRPr="005B1F3F">
        <w:rPr>
          <w:rFonts w:ascii="ＭＳ 明朝" w:eastAsia="ＭＳ 明朝" w:hAnsi="ＭＳ 明朝" w:hint="eastAsia"/>
        </w:rPr>
        <w:t>※</w:t>
      </w:r>
      <w:r w:rsidR="00754DAE">
        <w:rPr>
          <w:rFonts w:ascii="ＭＳ 明朝" w:eastAsia="ＭＳ 明朝" w:hAnsi="ＭＳ 明朝" w:hint="eastAsia"/>
        </w:rPr>
        <w:t>６</w:t>
      </w:r>
      <w:r w:rsidRPr="005B1F3F">
        <w:rPr>
          <w:rFonts w:ascii="ＭＳ 明朝" w:eastAsia="ＭＳ 明朝" w:hAnsi="ＭＳ 明朝" w:hint="eastAsia"/>
        </w:rPr>
        <w:t xml:space="preserve">　ただし、</w:t>
      </w:r>
      <w:r>
        <w:rPr>
          <w:rFonts w:ascii="ＭＳ 明朝" w:eastAsia="ＭＳ 明朝" w:hAnsi="ＭＳ 明朝" w:hint="eastAsia"/>
        </w:rPr>
        <w:t>「議決権の総数」表又は「</w:t>
      </w:r>
      <w:r w:rsidR="00983F21">
        <w:rPr>
          <w:rFonts w:ascii="ＭＳ 明朝" w:eastAsia="ＭＳ 明朝" w:hAnsi="ＭＳ 明朝" w:hint="eastAsia"/>
        </w:rPr>
        <w:t>議決権割合</w:t>
      </w:r>
      <w:r>
        <w:rPr>
          <w:rFonts w:ascii="ＭＳ 明朝" w:eastAsia="ＭＳ 明朝" w:hAnsi="ＭＳ 明朝" w:hint="eastAsia"/>
        </w:rPr>
        <w:t>に関する事項」表の記載内容に変更が生じる場合は、下記３のとおり</w:t>
      </w:r>
      <w:r w:rsidRPr="005B1F3F">
        <w:rPr>
          <w:rFonts w:ascii="ＭＳ 明朝" w:eastAsia="ＭＳ 明朝" w:hAnsi="ＭＳ 明朝" w:hint="eastAsia"/>
        </w:rPr>
        <w:t>定期報告</w:t>
      </w:r>
      <w:r>
        <w:rPr>
          <w:rFonts w:ascii="ＭＳ 明朝" w:eastAsia="ＭＳ 明朝" w:hAnsi="ＭＳ 明朝" w:hint="eastAsia"/>
        </w:rPr>
        <w:t>の対象</w:t>
      </w:r>
      <w:r w:rsidRPr="005B1F3F">
        <w:rPr>
          <w:rFonts w:ascii="ＭＳ 明朝" w:eastAsia="ＭＳ 明朝" w:hAnsi="ＭＳ 明朝" w:hint="eastAsia"/>
        </w:rPr>
        <w:t>になります。</w:t>
      </w:r>
    </w:p>
    <w:p w14:paraId="3C846588" w14:textId="6E81412F" w:rsidR="00F52F52" w:rsidRPr="00366ABD" w:rsidRDefault="00F52F52" w:rsidP="00E26429">
      <w:pPr>
        <w:autoSpaceDE w:val="0"/>
        <w:autoSpaceDN w:val="0"/>
        <w:ind w:leftChars="200" w:left="840" w:hangingChars="200" w:hanging="420"/>
        <w:rPr>
          <w:rFonts w:ascii="ＭＳ 明朝" w:eastAsia="ＭＳ 明朝" w:hAnsi="ＭＳ 明朝"/>
        </w:rPr>
      </w:pPr>
      <w:r>
        <w:rPr>
          <w:rFonts w:ascii="ＭＳ 明朝" w:eastAsia="ＭＳ 明朝" w:hAnsi="ＭＳ 明朝" w:hint="eastAsia"/>
        </w:rPr>
        <w:t xml:space="preserve">※７　</w:t>
      </w:r>
      <w:r w:rsidRPr="00F52F52">
        <w:rPr>
          <w:rFonts w:ascii="ＭＳ 明朝" w:eastAsia="ＭＳ 明朝" w:hAnsi="ＭＳ 明朝" w:hint="eastAsia"/>
        </w:rPr>
        <w:t>ただし、総務省令で定める閾値を超えない場合は、下記３のとおり定期報告の対象になります。</w:t>
      </w:r>
    </w:p>
    <w:tbl>
      <w:tblPr>
        <w:tblW w:w="8494" w:type="dxa"/>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0B76B6" w14:paraId="7079A2D1" w14:textId="77777777" w:rsidTr="00504CBE">
        <w:tc>
          <w:tcPr>
            <w:tcW w:w="8494" w:type="dxa"/>
            <w:shd w:val="clear" w:color="auto" w:fill="DEEAF6" w:themeFill="accent5" w:themeFillTint="33"/>
          </w:tcPr>
          <w:p w14:paraId="38C99B37" w14:textId="77777777" w:rsidR="000B76B6" w:rsidRDefault="000B76B6" w:rsidP="00504CBE">
            <w:pPr>
              <w:autoSpaceDE w:val="0"/>
              <w:autoSpaceDN w:val="0"/>
              <w:rPr>
                <w:rFonts w:hAnsi="ＭＳ ゴシック"/>
              </w:rPr>
            </w:pPr>
          </w:p>
          <w:p w14:paraId="295455AA" w14:textId="77777777" w:rsidR="000B76B6" w:rsidRPr="00B12186" w:rsidRDefault="000B76B6" w:rsidP="00504CBE">
            <w:pPr>
              <w:autoSpaceDE w:val="0"/>
              <w:autoSpaceDN w:val="0"/>
              <w:jc w:val="center"/>
              <w:rPr>
                <w:rFonts w:hAnsi="ＭＳ ゴシック"/>
                <w:b/>
              </w:rPr>
            </w:pPr>
            <w:r w:rsidRPr="00B12186">
              <w:rPr>
                <w:rFonts w:hAnsi="ＭＳ ゴシック" w:hint="eastAsia"/>
                <w:b/>
              </w:rPr>
              <w:lastRenderedPageBreak/>
              <w:t>～変更届出の</w:t>
            </w:r>
            <w:r>
              <w:rPr>
                <w:rFonts w:hAnsi="ＭＳ ゴシック" w:hint="eastAsia"/>
                <w:b/>
              </w:rPr>
              <w:t>閾値</w:t>
            </w:r>
            <w:r w:rsidRPr="00B12186">
              <w:rPr>
                <w:rFonts w:hAnsi="ＭＳ ゴシック" w:hint="eastAsia"/>
                <w:b/>
              </w:rPr>
              <w:t>について～</w:t>
            </w:r>
          </w:p>
          <w:p w14:paraId="23672C95" w14:textId="77777777" w:rsidR="000B76B6" w:rsidRDefault="000B76B6" w:rsidP="00504CBE">
            <w:pPr>
              <w:autoSpaceDE w:val="0"/>
              <w:autoSpaceDN w:val="0"/>
              <w:rPr>
                <w:rFonts w:hAnsi="ＭＳ ゴシック"/>
              </w:rPr>
            </w:pPr>
          </w:p>
          <w:p w14:paraId="48261117" w14:textId="48CE64BD" w:rsidR="000B76B6" w:rsidRPr="0061418C" w:rsidRDefault="000B76B6" w:rsidP="00504CBE">
            <w:pPr>
              <w:autoSpaceDE w:val="0"/>
              <w:autoSpaceDN w:val="0"/>
              <w:ind w:left="210" w:hangingChars="100" w:hanging="210"/>
              <w:rPr>
                <w:rFonts w:hAnsi="ＭＳ ゴシック"/>
              </w:rPr>
            </w:pPr>
            <w:r w:rsidRPr="0061418C">
              <w:rPr>
                <w:rFonts w:hAnsi="ＭＳ ゴシック" w:hint="eastAsia"/>
              </w:rPr>
              <w:t>○　変更届出は、「（外資規制に）該当することとなるおそれが少ないものとして総務省令で定めるものを除く」とされており、この「おそれが少ないもの」の</w:t>
            </w:r>
            <w:r>
              <w:rPr>
                <w:rFonts w:hAnsi="ＭＳ ゴシック" w:hint="eastAsia"/>
              </w:rPr>
              <w:t>閾値</w:t>
            </w:r>
            <w:r w:rsidRPr="0061418C">
              <w:rPr>
                <w:rFonts w:hAnsi="ＭＳ ゴシック" w:hint="eastAsia"/>
              </w:rPr>
              <w:t>を</w:t>
            </w:r>
            <w:r>
              <w:rPr>
                <w:rFonts w:hAnsi="ＭＳ ゴシック" w:hint="eastAsia"/>
              </w:rPr>
              <w:t>放送法施行</w:t>
            </w:r>
            <w:r w:rsidRPr="0061418C">
              <w:rPr>
                <w:rFonts w:hAnsi="ＭＳ ゴシック"/>
              </w:rPr>
              <w:t>規則（第</w:t>
            </w:r>
            <w:r>
              <w:rPr>
                <w:rFonts w:hAnsi="ＭＳ ゴシック" w:hint="eastAsia"/>
              </w:rPr>
              <w:t>76</w:t>
            </w:r>
            <w:r w:rsidRPr="0061418C">
              <w:rPr>
                <w:rFonts w:hAnsi="ＭＳ ゴシック"/>
              </w:rPr>
              <w:t>条第</w:t>
            </w:r>
            <w:r>
              <w:rPr>
                <w:rFonts w:hAnsi="ＭＳ ゴシック" w:hint="eastAsia"/>
              </w:rPr>
              <w:t>５</w:t>
            </w:r>
            <w:r w:rsidRPr="0061418C">
              <w:rPr>
                <w:rFonts w:hAnsi="ＭＳ ゴシック"/>
              </w:rPr>
              <w:t>項</w:t>
            </w:r>
            <w:r w:rsidR="00E6013C">
              <w:rPr>
                <w:rFonts w:hAnsi="ＭＳ ゴシック" w:hint="eastAsia"/>
              </w:rPr>
              <w:t>・</w:t>
            </w:r>
            <w:r w:rsidRPr="0061418C">
              <w:rPr>
                <w:rFonts w:hAnsi="ＭＳ ゴシック"/>
              </w:rPr>
              <w:t>第</w:t>
            </w:r>
            <w:r>
              <w:rPr>
                <w:rFonts w:hAnsi="ＭＳ ゴシック" w:hint="eastAsia"/>
              </w:rPr>
              <w:t>６</w:t>
            </w:r>
            <w:r w:rsidRPr="0061418C">
              <w:rPr>
                <w:rFonts w:hAnsi="ＭＳ ゴシック"/>
              </w:rPr>
              <w:t>項）において規定</w:t>
            </w:r>
            <w:r>
              <w:rPr>
                <w:rFonts w:hAnsi="ＭＳ ゴシック" w:hint="eastAsia"/>
              </w:rPr>
              <w:t>しています</w:t>
            </w:r>
            <w:r w:rsidRPr="0061418C">
              <w:rPr>
                <w:rFonts w:hAnsi="ＭＳ ゴシック"/>
              </w:rPr>
              <w:t>。</w:t>
            </w:r>
          </w:p>
          <w:p w14:paraId="776A8BB3" w14:textId="3FD0FD14" w:rsidR="000B76B6" w:rsidRPr="0061418C" w:rsidRDefault="000B76B6" w:rsidP="00504CBE">
            <w:pPr>
              <w:autoSpaceDE w:val="0"/>
              <w:autoSpaceDN w:val="0"/>
              <w:ind w:left="210" w:hangingChars="100" w:hanging="210"/>
              <w:rPr>
                <w:rFonts w:hAnsi="ＭＳ ゴシック"/>
              </w:rPr>
            </w:pPr>
            <w:r w:rsidRPr="0061418C">
              <w:rPr>
                <w:rFonts w:hAnsi="ＭＳ ゴシック" w:hint="eastAsia"/>
              </w:rPr>
              <w:t>○　具体的には、下表のとおり、外国人等直接保有議決権割合に関し、①「５％未満」、②「５％以上</w:t>
            </w:r>
            <w:r w:rsidRPr="0061418C">
              <w:rPr>
                <w:rFonts w:hAnsi="ＭＳ ゴシック"/>
              </w:rPr>
              <w:t>15％未満」及び③「15％以上20％未満」の３つのカテゴリーを設定し、</w:t>
            </w:r>
          </w:p>
          <w:p w14:paraId="4D7E44E4" w14:textId="77777777" w:rsidR="000B76B6" w:rsidRPr="0061418C" w:rsidRDefault="000B76B6" w:rsidP="00504CBE">
            <w:pPr>
              <w:autoSpaceDE w:val="0"/>
              <w:autoSpaceDN w:val="0"/>
              <w:ind w:leftChars="100" w:left="420" w:hangingChars="100" w:hanging="210"/>
              <w:rPr>
                <w:rFonts w:hAnsi="ＭＳ ゴシック"/>
              </w:rPr>
            </w:pPr>
            <w:r>
              <w:rPr>
                <w:rFonts w:hAnsi="ＭＳ ゴシック" w:hint="eastAsia"/>
              </w:rPr>
              <w:t xml:space="preserve">ア　</w:t>
            </w:r>
            <w:r w:rsidRPr="0061418C">
              <w:rPr>
                <w:rFonts w:hAnsi="ＭＳ ゴシック" w:hint="eastAsia"/>
              </w:rPr>
              <w:t>カテゴリーを跨ぐ増加があった場合は、変更届出の対象（カテゴリーを跨ぐ減少は対象外）</w:t>
            </w:r>
            <w:r>
              <w:rPr>
                <w:rFonts w:hAnsi="ＭＳ ゴシック" w:hint="eastAsia"/>
              </w:rPr>
              <w:t>とされ、</w:t>
            </w:r>
          </w:p>
          <w:p w14:paraId="0025CA34" w14:textId="4F89C9D2" w:rsidR="000B76B6" w:rsidRPr="0061418C" w:rsidRDefault="000B76B6" w:rsidP="00504CBE">
            <w:pPr>
              <w:autoSpaceDE w:val="0"/>
              <w:autoSpaceDN w:val="0"/>
              <w:ind w:leftChars="100" w:left="420" w:hangingChars="100" w:hanging="210"/>
              <w:rPr>
                <w:rFonts w:hAnsi="ＭＳ ゴシック"/>
              </w:rPr>
            </w:pPr>
            <w:r>
              <w:rPr>
                <w:rFonts w:hAnsi="ＭＳ ゴシック" w:hint="eastAsia"/>
              </w:rPr>
              <w:t xml:space="preserve">イ　</w:t>
            </w:r>
            <w:r w:rsidRPr="0061418C">
              <w:rPr>
                <w:rFonts w:hAnsi="ＭＳ ゴシック" w:hint="eastAsia"/>
              </w:rPr>
              <w:t>変更前がカテゴリー②及び③の場合については、カテゴリー①よりも外国人等直接保有議決権割合が高いことを考慮し、カテゴリーを跨がない増加でも一定割合以上の増加があったときは、変更届出の対象</w:t>
            </w:r>
            <w:r>
              <w:rPr>
                <w:rFonts w:hAnsi="ＭＳ ゴシック" w:hint="eastAsia"/>
              </w:rPr>
              <w:t>とされています</w:t>
            </w:r>
            <w:r w:rsidRPr="0061418C">
              <w:rPr>
                <w:rFonts w:hAnsi="ＭＳ ゴシック" w:hint="eastAsia"/>
              </w:rPr>
              <w:t>。</w:t>
            </w:r>
          </w:p>
          <w:p w14:paraId="44CAEB88" w14:textId="74106A28" w:rsidR="000B76B6" w:rsidRDefault="000B76B6" w:rsidP="00504CBE">
            <w:pPr>
              <w:autoSpaceDE w:val="0"/>
              <w:autoSpaceDN w:val="0"/>
              <w:ind w:left="210" w:hangingChars="100" w:hanging="210"/>
              <w:rPr>
                <w:rFonts w:hAnsi="ＭＳ ゴシック"/>
              </w:rPr>
            </w:pPr>
            <w:r w:rsidRPr="0061418C">
              <w:rPr>
                <w:rFonts w:hAnsi="ＭＳ ゴシック" w:hint="eastAsia"/>
              </w:rPr>
              <w:t>○　また、名義書換拒否又は議決権制限が行われている場合は、たとえ外国人等直接保有議決権割合が減少した場合であっても、再度、当該割合が</w:t>
            </w:r>
            <w:r w:rsidRPr="0061418C">
              <w:rPr>
                <w:rFonts w:hAnsi="ＭＳ ゴシック"/>
              </w:rPr>
              <w:t>20％以上となるおそれが少ないとは言い難いことから、変更届出の対象</w:t>
            </w:r>
            <w:r>
              <w:rPr>
                <w:rFonts w:hAnsi="ＭＳ ゴシック" w:hint="eastAsia"/>
              </w:rPr>
              <w:t>とされています</w:t>
            </w:r>
            <w:r w:rsidRPr="0061418C">
              <w:rPr>
                <w:rFonts w:hAnsi="ＭＳ ゴシック"/>
              </w:rPr>
              <w:t>。</w:t>
            </w:r>
          </w:p>
          <w:p w14:paraId="37BA948E" w14:textId="730721E3" w:rsidR="000B76B6" w:rsidRDefault="00EA5F4F" w:rsidP="00504CBE">
            <w:pPr>
              <w:autoSpaceDE w:val="0"/>
              <w:autoSpaceDN w:val="0"/>
              <w:jc w:val="center"/>
              <w:rPr>
                <w:rFonts w:hAnsi="ＭＳ ゴシック"/>
              </w:rPr>
            </w:pPr>
            <w:r w:rsidRPr="00E64026">
              <w:rPr>
                <w:rFonts w:hAnsi="ＭＳ ゴシック"/>
                <w:noProof/>
              </w:rPr>
              <w:drawing>
                <wp:inline distT="0" distB="0" distL="0" distR="0" wp14:anchorId="730D1916" wp14:editId="51CAED2B">
                  <wp:extent cx="5127956" cy="2044188"/>
                  <wp:effectExtent l="19050" t="19050" r="15875" b="133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8949" cy="2052557"/>
                          </a:xfrm>
                          <a:prstGeom prst="rect">
                            <a:avLst/>
                          </a:prstGeom>
                          <a:ln>
                            <a:solidFill>
                              <a:schemeClr val="tx1"/>
                            </a:solidFill>
                          </a:ln>
                        </pic:spPr>
                      </pic:pic>
                    </a:graphicData>
                  </a:graphic>
                </wp:inline>
              </w:drawing>
            </w:r>
          </w:p>
          <w:p w14:paraId="66AB3311" w14:textId="77777777" w:rsidR="00B073ED" w:rsidRDefault="00B073ED" w:rsidP="00B073ED">
            <w:pPr>
              <w:autoSpaceDE w:val="0"/>
              <w:autoSpaceDN w:val="0"/>
              <w:ind w:left="210" w:hangingChars="100" w:hanging="210"/>
              <w:rPr>
                <w:rFonts w:hAnsi="ＭＳ ゴシック"/>
              </w:rPr>
            </w:pPr>
            <w:r>
              <w:rPr>
                <w:rFonts w:hAnsi="ＭＳ ゴシック" w:hint="eastAsia"/>
              </w:rPr>
              <w:t>○　具体例としては、変更前の外国人等直接保有議決権割合が5</w:t>
            </w:r>
            <w:r>
              <w:rPr>
                <w:rFonts w:hAnsi="ＭＳ ゴシック"/>
              </w:rPr>
              <w:t>.98</w:t>
            </w:r>
            <w:r>
              <w:rPr>
                <w:rFonts w:hAnsi="ＭＳ ゴシック" w:hint="eastAsia"/>
              </w:rPr>
              <w:t>％、変更後に外国人等直接保有議決権割合が8</w:t>
            </w:r>
            <w:r>
              <w:rPr>
                <w:rFonts w:hAnsi="ＭＳ ゴシック"/>
              </w:rPr>
              <w:t>.76</w:t>
            </w:r>
            <w:r>
              <w:rPr>
                <w:rFonts w:hAnsi="ＭＳ ゴシック" w:hint="eastAsia"/>
              </w:rPr>
              <w:t>％となった場合、</w:t>
            </w:r>
          </w:p>
          <w:p w14:paraId="50D300DF" w14:textId="64E917C4" w:rsidR="00B073ED" w:rsidRDefault="00B073ED" w:rsidP="00B073ED">
            <w:pPr>
              <w:autoSpaceDE w:val="0"/>
              <w:autoSpaceDN w:val="0"/>
              <w:ind w:leftChars="200" w:left="630" w:hangingChars="100" w:hanging="210"/>
              <w:rPr>
                <w:rFonts w:hAnsi="ＭＳ ゴシック"/>
              </w:rPr>
            </w:pPr>
            <w:r>
              <w:rPr>
                <w:rFonts w:hAnsi="ＭＳ ゴシック" w:hint="eastAsia"/>
              </w:rPr>
              <w:t>・　外国人等直接保有議決権割合については、変更前の割合が「②５％以上15％未満」のカテゴリーにあり、変更後に2.78％増加しており、カテゴリー②は１％以上の増加</w:t>
            </w:r>
            <w:r w:rsidR="00862B8F">
              <w:rPr>
                <w:rFonts w:hAnsi="ＭＳ ゴシック" w:hint="eastAsia"/>
              </w:rPr>
              <w:t>である</w:t>
            </w:r>
            <w:r>
              <w:rPr>
                <w:rFonts w:hAnsi="ＭＳ ゴシック" w:hint="eastAsia"/>
              </w:rPr>
              <w:t>場合</w:t>
            </w:r>
            <w:r w:rsidR="00862B8F">
              <w:rPr>
                <w:rFonts w:hAnsi="ＭＳ ゴシック" w:hint="eastAsia"/>
              </w:rPr>
              <w:t>に</w:t>
            </w:r>
            <w:r>
              <w:rPr>
                <w:rFonts w:hAnsi="ＭＳ ゴシック" w:hint="eastAsia"/>
              </w:rPr>
              <w:t>変更届出の対象</w:t>
            </w:r>
          </w:p>
          <w:p w14:paraId="2AD273A4" w14:textId="6F0B869A" w:rsidR="00B073ED" w:rsidRPr="007D2014" w:rsidRDefault="00B073ED" w:rsidP="007D2014">
            <w:pPr>
              <w:autoSpaceDE w:val="0"/>
              <w:autoSpaceDN w:val="0"/>
              <w:ind w:leftChars="100" w:left="210"/>
              <w:rPr>
                <w:rFonts w:hAnsi="ＭＳ ゴシック"/>
              </w:rPr>
            </w:pPr>
            <w:r>
              <w:rPr>
                <w:rFonts w:hAnsi="ＭＳ ゴシック" w:hint="eastAsia"/>
              </w:rPr>
              <w:t>となることから、外国人等直接保有議決権割合の変更届出を行う。</w:t>
            </w:r>
          </w:p>
          <w:p w14:paraId="0BE1CCC7" w14:textId="7F5B9B2A" w:rsidR="000B76B6" w:rsidRPr="000A79EC" w:rsidRDefault="000B76B6" w:rsidP="00504CBE">
            <w:pPr>
              <w:autoSpaceDE w:val="0"/>
              <w:autoSpaceDN w:val="0"/>
              <w:ind w:left="210" w:hangingChars="100" w:hanging="210"/>
              <w:rPr>
                <w:rFonts w:hAnsi="ＭＳ ゴシック"/>
              </w:rPr>
            </w:pPr>
            <w:r>
              <w:rPr>
                <w:rFonts w:hAnsi="ＭＳ ゴシック" w:hint="eastAsia"/>
              </w:rPr>
              <w:t xml:space="preserve">○　</w:t>
            </w:r>
            <w:r w:rsidRPr="00814789">
              <w:rPr>
                <w:rFonts w:hAnsi="ＭＳ ゴシック" w:hint="eastAsia"/>
              </w:rPr>
              <w:t>なお、外国人等直接保有議決権割合の変更は、例えば基準日において議決権の確定が行われた場合、その確定前の外国人等直接保有議決権割合を起点としての変更をいうのであり、申請等により総務省に提出している外国人等直接保有議決権割合を起点としての変更をいうものではない</w:t>
            </w:r>
            <w:r>
              <w:rPr>
                <w:rFonts w:hAnsi="ＭＳ ゴシック" w:hint="eastAsia"/>
              </w:rPr>
              <w:t>ですので、ご留意ください。</w:t>
            </w:r>
          </w:p>
        </w:tc>
      </w:tr>
    </w:tbl>
    <w:p w14:paraId="0568126E" w14:textId="77777777" w:rsidR="000B76B6" w:rsidRDefault="000B76B6" w:rsidP="000B76B6">
      <w:pPr>
        <w:autoSpaceDE w:val="0"/>
        <w:autoSpaceDN w:val="0"/>
        <w:rPr>
          <w:rFonts w:hAnsi="ＭＳ ゴシック"/>
        </w:rPr>
      </w:pPr>
    </w:p>
    <w:p w14:paraId="0497CC06" w14:textId="62297184" w:rsidR="000B76B6" w:rsidRPr="00126D67" w:rsidRDefault="000B76B6" w:rsidP="000B76B6">
      <w:pPr>
        <w:autoSpaceDE w:val="0"/>
        <w:autoSpaceDN w:val="0"/>
        <w:ind w:left="210" w:hangingChars="100" w:hanging="210"/>
        <w:rPr>
          <w:rFonts w:ascii="ＭＳ 明朝" w:eastAsia="ＭＳ 明朝" w:hAnsi="ＭＳ 明朝"/>
        </w:rPr>
      </w:pPr>
      <w:r>
        <w:rPr>
          <w:rFonts w:hAnsi="ＭＳ ゴシック" w:hint="eastAsia"/>
        </w:rPr>
        <w:lastRenderedPageBreak/>
        <w:t xml:space="preserve">②　</w:t>
      </w:r>
      <w:r w:rsidRPr="00B96175">
        <w:rPr>
          <w:rFonts w:hAnsi="ＭＳ ゴシック" w:hint="eastAsia"/>
        </w:rPr>
        <w:t>「</w:t>
      </w:r>
      <w:r w:rsidRPr="00B96175">
        <w:rPr>
          <w:rFonts w:hAnsi="ＭＳ ゴシック"/>
        </w:rPr>
        <w:t>外国人等直接保有議決権割合」欄</w:t>
      </w:r>
      <w:r>
        <w:rPr>
          <w:rFonts w:hAnsi="ＭＳ ゴシック" w:hint="eastAsia"/>
        </w:rPr>
        <w:t>は、上記１（２）に従って記載してください。その際、変更箇所に※印を付し、備考欄又は余白に変更年月日を記載してください。</w:t>
      </w:r>
    </w:p>
    <w:p w14:paraId="4E7AAF49" w14:textId="77777777" w:rsidR="000B76B6" w:rsidRDefault="000B76B6" w:rsidP="000B76B6">
      <w:pPr>
        <w:autoSpaceDE w:val="0"/>
        <w:autoSpaceDN w:val="0"/>
        <w:rPr>
          <w:rFonts w:hAnsi="ＭＳ ゴシック"/>
        </w:rPr>
      </w:pPr>
    </w:p>
    <w:p w14:paraId="53A36AB2" w14:textId="29711574" w:rsidR="000B76B6" w:rsidRPr="005B1F3F" w:rsidRDefault="000B76B6" w:rsidP="000B76B6">
      <w:pPr>
        <w:autoSpaceDE w:val="0"/>
        <w:autoSpaceDN w:val="0"/>
        <w:ind w:left="210" w:hangingChars="100" w:hanging="210"/>
        <w:rPr>
          <w:rFonts w:hAnsi="ＭＳ ゴシック"/>
        </w:rPr>
      </w:pPr>
      <w:r>
        <w:rPr>
          <w:rFonts w:hAnsi="ＭＳ ゴシック" w:hint="eastAsia"/>
        </w:rPr>
        <w:t>③　「議決権の総数」表は、上記１（２）に従って記載してください。その際、変更箇所に※印を付し、備考欄又は余白に変更年月日を記載してください。また、記載内容を証する書類</w:t>
      </w:r>
      <w:r w:rsidRPr="00DE28F0">
        <w:rPr>
          <w:rFonts w:hAnsi="ＭＳ ゴシック" w:hint="eastAsia"/>
        </w:rPr>
        <w:t>を添付</w:t>
      </w:r>
      <w:r>
        <w:rPr>
          <w:rFonts w:hAnsi="ＭＳ ゴシック" w:hint="eastAsia"/>
        </w:rPr>
        <w:t>してください。</w:t>
      </w:r>
    </w:p>
    <w:p w14:paraId="3F410D13" w14:textId="77777777" w:rsidR="000B76B6" w:rsidRDefault="000B76B6" w:rsidP="000B76B6">
      <w:pPr>
        <w:autoSpaceDE w:val="0"/>
        <w:autoSpaceDN w:val="0"/>
        <w:rPr>
          <w:rFonts w:hAnsi="ＭＳ ゴシック"/>
        </w:rPr>
      </w:pPr>
    </w:p>
    <w:p w14:paraId="3D9F66A6" w14:textId="4BCB9D68" w:rsidR="000B76B6" w:rsidRDefault="000B76B6" w:rsidP="000B76B6">
      <w:pPr>
        <w:autoSpaceDE w:val="0"/>
        <w:autoSpaceDN w:val="0"/>
        <w:ind w:left="210" w:hangingChars="100" w:hanging="210"/>
        <w:rPr>
          <w:rFonts w:hAnsi="ＭＳ ゴシック"/>
        </w:rPr>
      </w:pPr>
      <w:r>
        <w:rPr>
          <w:rFonts w:hAnsi="ＭＳ ゴシック" w:hint="eastAsia"/>
        </w:rPr>
        <w:t>④　「</w:t>
      </w:r>
      <w:r w:rsidR="00983F21">
        <w:rPr>
          <w:rFonts w:hAnsi="ＭＳ ゴシック" w:hint="eastAsia"/>
        </w:rPr>
        <w:t>議決権割合</w:t>
      </w:r>
      <w:r w:rsidRPr="00B96175">
        <w:rPr>
          <w:rFonts w:hAnsi="ＭＳ ゴシック" w:hint="eastAsia"/>
        </w:rPr>
        <w:t>に関する事項</w:t>
      </w:r>
      <w:r>
        <w:rPr>
          <w:rFonts w:hAnsi="ＭＳ ゴシック" w:hint="eastAsia"/>
        </w:rPr>
        <w:t>」表は、上記１（２）に従って記載してください。その際、変更箇所の※印を付し、備考欄又は余白に変更年月日を記載してください。また、記載内容を証する書類</w:t>
      </w:r>
      <w:r w:rsidRPr="00DE28F0">
        <w:rPr>
          <w:rFonts w:hAnsi="ＭＳ ゴシック"/>
        </w:rPr>
        <w:t>を</w:t>
      </w:r>
      <w:r>
        <w:rPr>
          <w:rFonts w:hAnsi="ＭＳ ゴシック" w:hint="eastAsia"/>
        </w:rPr>
        <w:t>添付してください。</w:t>
      </w:r>
    </w:p>
    <w:p w14:paraId="2731B27E" w14:textId="77777777" w:rsidR="000B76B6" w:rsidRDefault="000B76B6" w:rsidP="000B76B6">
      <w:pPr>
        <w:autoSpaceDE w:val="0"/>
        <w:autoSpaceDN w:val="0"/>
        <w:ind w:left="210" w:hangingChars="100" w:hanging="210"/>
        <w:rPr>
          <w:rFonts w:hAnsi="ＭＳ ゴシック"/>
        </w:rPr>
      </w:pPr>
    </w:p>
    <w:p w14:paraId="120C9D69" w14:textId="08FF91CD" w:rsidR="007521B6" w:rsidRDefault="000B76B6" w:rsidP="000B76B6">
      <w:pPr>
        <w:autoSpaceDE w:val="0"/>
        <w:autoSpaceDN w:val="0"/>
        <w:ind w:left="210" w:hangingChars="100" w:hanging="210"/>
        <w:rPr>
          <w:rFonts w:hAnsi="ＭＳ ゴシック"/>
        </w:rPr>
      </w:pPr>
      <w:r>
        <w:rPr>
          <w:rFonts w:hAnsi="ＭＳ ゴシック" w:hint="eastAsia"/>
        </w:rPr>
        <w:t xml:space="preserve">⑤　</w:t>
      </w:r>
      <w:r w:rsidR="00284D78">
        <w:rPr>
          <w:rFonts w:hAnsi="ＭＳ ゴシック" w:hint="eastAsia"/>
        </w:rPr>
        <w:t>変更届出の時期</w:t>
      </w:r>
      <w:r w:rsidR="00284D78" w:rsidRPr="00FE18B5">
        <w:rPr>
          <w:rFonts w:hAnsi="ＭＳ ゴシック" w:hint="eastAsia"/>
        </w:rPr>
        <w:t>については、</w:t>
      </w:r>
      <w:r w:rsidR="00284D78">
        <w:rPr>
          <w:rFonts w:hAnsi="ＭＳ ゴシック" w:hint="eastAsia"/>
        </w:rPr>
        <w:t>放送</w:t>
      </w:r>
      <w:r w:rsidR="00284D78" w:rsidRPr="00FC21D6">
        <w:rPr>
          <w:rFonts w:hAnsi="ＭＳ ゴシック" w:hint="eastAsia"/>
        </w:rPr>
        <w:t>法第</w:t>
      </w:r>
      <w:r w:rsidR="00284D78">
        <w:rPr>
          <w:rFonts w:hAnsi="ＭＳ ゴシック" w:hint="eastAsia"/>
        </w:rPr>
        <w:t>9</w:t>
      </w:r>
      <w:r w:rsidR="00284D78" w:rsidRPr="00FC21D6">
        <w:rPr>
          <w:rFonts w:hAnsi="ＭＳ ゴシック"/>
        </w:rPr>
        <w:t>7条第２項において、「変更があつたとき、</w:t>
      </w:r>
      <w:r w:rsidR="00284D78">
        <w:rPr>
          <w:rFonts w:hAnsi="ＭＳ ゴシック" w:hint="eastAsia"/>
        </w:rPr>
        <w:t>（略）</w:t>
      </w:r>
      <w:r w:rsidR="00284D78" w:rsidRPr="00FC21D6">
        <w:rPr>
          <w:rFonts w:hAnsi="ＭＳ ゴシック"/>
        </w:rPr>
        <w:t>遅滞なく、その旨を総務大臣に届け出なければならない」と規定されているところ、「外国人等直接保有議決権割合」の変更</w:t>
      </w:r>
      <w:r w:rsidR="00284D78" w:rsidRPr="00FC21D6">
        <w:rPr>
          <w:rFonts w:hAnsi="ＭＳ ゴシック" w:hint="eastAsia"/>
        </w:rPr>
        <w:t>届出</w:t>
      </w:r>
      <w:r w:rsidR="00284D78" w:rsidRPr="00FC21D6">
        <w:rPr>
          <w:rFonts w:hAnsi="ＭＳ ゴシック"/>
        </w:rPr>
        <w:t>は、</w:t>
      </w:r>
      <w:r w:rsidR="00284D78" w:rsidRPr="00FC21D6">
        <w:rPr>
          <w:rFonts w:hAnsi="ＭＳ ゴシック" w:hint="eastAsia"/>
        </w:rPr>
        <w:t>株主名簿の作成</w:t>
      </w:r>
      <w:r w:rsidR="00284D78" w:rsidRPr="00FC21D6">
        <w:rPr>
          <w:rFonts w:hAnsi="ＭＳ ゴシック"/>
        </w:rPr>
        <w:t>等に一定の期間を要する</w:t>
      </w:r>
      <w:r w:rsidR="00284D78">
        <w:rPr>
          <w:rFonts w:hAnsi="ＭＳ ゴシック" w:hint="eastAsia"/>
        </w:rPr>
        <w:t>等の事情を考慮します。ただし、</w:t>
      </w:r>
      <w:r w:rsidR="00284D78" w:rsidRPr="00FC21D6">
        <w:rPr>
          <w:rFonts w:hAnsi="ＭＳ ゴシック"/>
        </w:rPr>
        <w:t>変更後２か月を超えて行われたものについては、正当な又は合理的な理由</w:t>
      </w:r>
      <w:r w:rsidR="00284D78" w:rsidRPr="00FC21D6">
        <w:rPr>
          <w:rFonts w:hAnsi="ＭＳ ゴシック" w:hint="eastAsia"/>
        </w:rPr>
        <w:t>による</w:t>
      </w:r>
      <w:r w:rsidR="00284D78" w:rsidRPr="00FC21D6">
        <w:rPr>
          <w:rFonts w:hAnsi="ＭＳ ゴシック"/>
        </w:rPr>
        <w:t>遅滞</w:t>
      </w:r>
      <w:r w:rsidR="00284D78" w:rsidRPr="00FC21D6">
        <w:rPr>
          <w:rFonts w:hAnsi="ＭＳ ゴシック" w:hint="eastAsia"/>
        </w:rPr>
        <w:t>であることについて、</w:t>
      </w:r>
      <w:r w:rsidR="00284D78">
        <w:rPr>
          <w:rFonts w:hAnsi="ＭＳ ゴシック" w:hint="eastAsia"/>
        </w:rPr>
        <w:t>確認の</w:t>
      </w:r>
      <w:r w:rsidR="00284D78" w:rsidRPr="00FC21D6">
        <w:rPr>
          <w:rFonts w:hAnsi="ＭＳ ゴシック" w:hint="eastAsia"/>
        </w:rPr>
        <w:t>問い合わせをさせていただくことがあります</w:t>
      </w:r>
      <w:r w:rsidR="00284D78" w:rsidRPr="00FC21D6">
        <w:rPr>
          <w:rFonts w:hAnsi="ＭＳ ゴシック"/>
        </w:rPr>
        <w:t>。</w:t>
      </w:r>
    </w:p>
    <w:p w14:paraId="38994A7D" w14:textId="408D357B" w:rsidR="000B76B6" w:rsidRDefault="000B76B6" w:rsidP="00C2530C">
      <w:pPr>
        <w:autoSpaceDE w:val="0"/>
        <w:autoSpaceDN w:val="0"/>
        <w:ind w:leftChars="100" w:left="210" w:firstLineChars="100" w:firstLine="210"/>
        <w:rPr>
          <w:rFonts w:hAnsi="ＭＳ ゴシック"/>
        </w:rPr>
      </w:pPr>
      <w:r w:rsidRPr="00FE18B5">
        <w:rPr>
          <w:rFonts w:hAnsi="ＭＳ ゴシック" w:hint="eastAsia"/>
        </w:rPr>
        <w:t>例えば、６月末招集の定時株主総会に向けた議決権の確定が３月</w:t>
      </w:r>
      <w:r w:rsidRPr="00FE18B5">
        <w:rPr>
          <w:rFonts w:hAnsi="ＭＳ ゴシック"/>
        </w:rPr>
        <w:t>31日を基準日として行われる場合、当該議決権の確定に係る変更届出は、特定役員等の他の変更事項とともに定時株主総会の開催後に行</w:t>
      </w:r>
      <w:r>
        <w:rPr>
          <w:rFonts w:hAnsi="ＭＳ ゴシック" w:hint="eastAsia"/>
        </w:rPr>
        <w:t>う</w:t>
      </w:r>
      <w:r w:rsidRPr="00FE18B5">
        <w:rPr>
          <w:rFonts w:hAnsi="ＭＳ ゴシック"/>
        </w:rPr>
        <w:t>のではなく、外資規制の趣旨を踏まえ、定時株主総会の開催前に、ある程度の余裕をもって</w:t>
      </w:r>
      <w:r>
        <w:rPr>
          <w:rFonts w:hAnsi="ＭＳ ゴシック" w:hint="eastAsia"/>
        </w:rPr>
        <w:t>、具体的には５月末までに行ってください</w:t>
      </w:r>
      <w:r w:rsidRPr="00FE18B5">
        <w:rPr>
          <w:rFonts w:hAnsi="ＭＳ ゴシック"/>
        </w:rPr>
        <w:t>。</w:t>
      </w:r>
    </w:p>
    <w:p w14:paraId="6BCB7885" w14:textId="77777777" w:rsidR="000B76B6" w:rsidRDefault="000B76B6" w:rsidP="000B76B6">
      <w:pPr>
        <w:autoSpaceDE w:val="0"/>
        <w:autoSpaceDN w:val="0"/>
        <w:rPr>
          <w:rFonts w:hAnsi="ＭＳ ゴシック"/>
        </w:rPr>
      </w:pPr>
      <w:r>
        <w:rPr>
          <w:rFonts w:hAnsi="ＭＳ ゴシック"/>
        </w:rPr>
        <w:br w:type="page"/>
      </w:r>
    </w:p>
    <w:p w14:paraId="77DB81B8" w14:textId="379357E5" w:rsidR="000B76B6" w:rsidRPr="00FB7310" w:rsidRDefault="000B76B6" w:rsidP="00B848AD">
      <w:pPr>
        <w:pStyle w:val="3"/>
        <w:rPr>
          <w:sz w:val="24"/>
        </w:rPr>
      </w:pPr>
      <w:bookmarkStart w:id="278" w:name="_Toc132912280"/>
      <w:bookmarkStart w:id="279" w:name="_Toc161403714"/>
      <w:r w:rsidRPr="00FB7310">
        <w:rPr>
          <w:rFonts w:hint="eastAsia"/>
          <w:sz w:val="24"/>
        </w:rPr>
        <w:lastRenderedPageBreak/>
        <w:t>３　定期報告</w:t>
      </w:r>
      <w:bookmarkEnd w:id="278"/>
      <w:bookmarkEnd w:id="279"/>
    </w:p>
    <w:p w14:paraId="3B0C7657" w14:textId="77777777" w:rsidR="000B76B6" w:rsidRDefault="000B76B6" w:rsidP="00B848AD">
      <w:pPr>
        <w:autoSpaceDE w:val="0"/>
        <w:autoSpaceDN w:val="0"/>
        <w:ind w:leftChars="100" w:left="210" w:firstLineChars="100" w:firstLine="210"/>
        <w:rPr>
          <w:rFonts w:hAnsi="ＭＳ ゴシック"/>
        </w:rPr>
      </w:pPr>
      <w:r>
        <w:rPr>
          <w:rFonts w:hAnsi="ＭＳ ゴシック" w:hint="eastAsia"/>
        </w:rPr>
        <w:t>定期</w:t>
      </w:r>
      <w:r w:rsidRPr="00E8657C">
        <w:rPr>
          <w:rFonts w:hAnsi="ＭＳ ゴシック" w:hint="eastAsia"/>
        </w:rPr>
        <w:t>報告</w:t>
      </w:r>
      <w:r w:rsidRPr="00916918">
        <w:rPr>
          <w:rFonts w:hAnsi="ＭＳ ゴシック" w:hint="eastAsia"/>
        </w:rPr>
        <w:t>に</w:t>
      </w:r>
      <w:r>
        <w:rPr>
          <w:rFonts w:hAnsi="ＭＳ ゴシック" w:hint="eastAsia"/>
        </w:rPr>
        <w:t>用いられる様式は次表のとおりです。</w:t>
      </w:r>
      <w:r w:rsidRPr="00916918">
        <w:rPr>
          <w:rFonts w:hAnsi="ＭＳ ゴシック" w:hint="eastAsia"/>
        </w:rPr>
        <w:t>この</w:t>
      </w:r>
      <w:r>
        <w:rPr>
          <w:rFonts w:hAnsi="ＭＳ ゴシック" w:hint="eastAsia"/>
        </w:rPr>
        <w:t>様式への記載に当たっては、以下に示す「記載例」及び「</w:t>
      </w:r>
      <w:r w:rsidRPr="00916918">
        <w:rPr>
          <w:rFonts w:hAnsi="ＭＳ ゴシック" w:hint="eastAsia"/>
        </w:rPr>
        <w:t>記載に当たっての留意事項</w:t>
      </w:r>
      <w:r>
        <w:rPr>
          <w:rFonts w:hAnsi="ＭＳ ゴシック" w:hint="eastAsia"/>
        </w:rPr>
        <w:t>」を参照願います。</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9"/>
      </w:tblGrid>
      <w:tr w:rsidR="000B76B6" w14:paraId="656300FB" w14:textId="77777777" w:rsidTr="00E96C58">
        <w:tc>
          <w:tcPr>
            <w:tcW w:w="8079" w:type="dxa"/>
            <w:shd w:val="clear" w:color="auto" w:fill="D9D9D9" w:themeFill="background1" w:themeFillShade="D9"/>
          </w:tcPr>
          <w:p w14:paraId="6824C33E" w14:textId="77777777" w:rsidR="000B76B6" w:rsidRDefault="000B76B6" w:rsidP="00504CBE">
            <w:pPr>
              <w:autoSpaceDE w:val="0"/>
              <w:autoSpaceDN w:val="0"/>
              <w:jc w:val="center"/>
              <w:rPr>
                <w:rFonts w:hAnsi="ＭＳ ゴシック"/>
              </w:rPr>
            </w:pPr>
            <w:r w:rsidRPr="00B12186">
              <w:rPr>
                <w:rFonts w:hAnsi="ＭＳ ゴシック" w:hint="eastAsia"/>
                <w:b/>
              </w:rPr>
              <w:t>様式</w:t>
            </w:r>
          </w:p>
        </w:tc>
      </w:tr>
      <w:tr w:rsidR="000B76B6" w14:paraId="267F4BA0" w14:textId="77777777" w:rsidTr="00E96C58">
        <w:trPr>
          <w:trHeight w:val="1080"/>
        </w:trPr>
        <w:tc>
          <w:tcPr>
            <w:tcW w:w="8079" w:type="dxa"/>
          </w:tcPr>
          <w:p w14:paraId="222986C2" w14:textId="6CC051CF" w:rsidR="000B76B6" w:rsidRDefault="004B38A9" w:rsidP="00504CBE">
            <w:pPr>
              <w:autoSpaceDE w:val="0"/>
              <w:autoSpaceDN w:val="0"/>
              <w:rPr>
                <w:rFonts w:hAnsi="ＭＳ ゴシック"/>
              </w:rPr>
            </w:pPr>
            <w:r>
              <w:rPr>
                <w:rFonts w:hAnsi="ＭＳ ゴシック" w:hint="eastAsia"/>
              </w:rPr>
              <w:t>○</w:t>
            </w:r>
            <w:r w:rsidR="000B76B6">
              <w:rPr>
                <w:rFonts w:hAnsi="ＭＳ ゴシック" w:hint="eastAsia"/>
              </w:rPr>
              <w:t>放送法施行規則</w:t>
            </w:r>
          </w:p>
          <w:p w14:paraId="2E2397B2" w14:textId="04497D63" w:rsidR="000B76B6" w:rsidRDefault="000B76B6" w:rsidP="00504CBE">
            <w:pPr>
              <w:autoSpaceDE w:val="0"/>
              <w:autoSpaceDN w:val="0"/>
              <w:ind w:leftChars="100" w:left="210"/>
              <w:rPr>
                <w:rFonts w:hAnsi="ＭＳ ゴシック"/>
              </w:rPr>
            </w:pPr>
            <w:r w:rsidRPr="008A1BF4">
              <w:rPr>
                <w:rFonts w:hAnsi="ＭＳ ゴシック" w:hint="eastAsia"/>
              </w:rPr>
              <w:t>・別表第</w:t>
            </w:r>
            <w:r>
              <w:rPr>
                <w:rFonts w:hAnsi="ＭＳ ゴシック" w:hint="eastAsia"/>
                <w:color w:val="000000" w:themeColor="text1"/>
              </w:rPr>
              <w:t>二十一号の</w:t>
            </w:r>
            <w:r w:rsidR="007521B6">
              <w:rPr>
                <w:rFonts w:hAnsi="ＭＳ ゴシック" w:hint="eastAsia"/>
                <w:color w:val="000000" w:themeColor="text1"/>
              </w:rPr>
              <w:t>五</w:t>
            </w:r>
            <w:r w:rsidRPr="00342C82">
              <w:rPr>
                <w:rFonts w:hAnsi="ＭＳ ゴシック"/>
                <w:color w:val="000000" w:themeColor="text1"/>
              </w:rPr>
              <w:t>「外国人等による議決権の保有制限等に係る規定の遵守状況の報告書」</w:t>
            </w:r>
          </w:p>
        </w:tc>
      </w:tr>
    </w:tbl>
    <w:p w14:paraId="7C85094B" w14:textId="77777777" w:rsidR="000B76B6" w:rsidRDefault="000B76B6" w:rsidP="000B76B6">
      <w:pPr>
        <w:autoSpaceDE w:val="0"/>
        <w:autoSpaceDN w:val="0"/>
        <w:rPr>
          <w:rFonts w:hAnsi="ＭＳ ゴシック"/>
        </w:rPr>
      </w:pPr>
    </w:p>
    <w:p w14:paraId="16C29017" w14:textId="77777777" w:rsidR="000B76B6" w:rsidRPr="00B12186" w:rsidRDefault="000B76B6" w:rsidP="000B76B6">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411E6FFD" w14:textId="77777777" w:rsidR="000B76B6" w:rsidRDefault="000B76B6" w:rsidP="000B76B6">
      <w:pPr>
        <w:autoSpaceDE w:val="0"/>
        <w:autoSpaceDN w:val="0"/>
        <w:rPr>
          <w:rFonts w:hAnsi="ＭＳ ゴシック"/>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tblGrid>
      <w:tr w:rsidR="000B76B6" w14:paraId="36F27D16" w14:textId="77777777" w:rsidTr="00E96C58">
        <w:tc>
          <w:tcPr>
            <w:tcW w:w="8642" w:type="dxa"/>
          </w:tcPr>
          <w:p w14:paraId="47BB0823" w14:textId="125C004E" w:rsidR="000B76B6" w:rsidRDefault="000B76B6" w:rsidP="00504CBE">
            <w:pPr>
              <w:autoSpaceDE w:val="0"/>
              <w:autoSpaceDN w:val="0"/>
              <w:rPr>
                <w:rFonts w:hAnsi="ＭＳ ゴシック"/>
                <w:noProof/>
              </w:rPr>
            </w:pPr>
            <w:r w:rsidRPr="006C4647">
              <w:rPr>
                <w:rFonts w:hAnsi="ＭＳ ゴシック" w:hint="eastAsia"/>
                <w:noProof/>
              </w:rPr>
              <w:t>別表第</w:t>
            </w:r>
            <w:r>
              <w:rPr>
                <w:rFonts w:hAnsi="ＭＳ ゴシック" w:hint="eastAsia"/>
                <w:noProof/>
              </w:rPr>
              <w:t>二十一号の</w:t>
            </w:r>
            <w:r w:rsidR="007521B6">
              <w:rPr>
                <w:rFonts w:hAnsi="ＭＳ ゴシック" w:hint="eastAsia"/>
                <w:noProof/>
              </w:rPr>
              <w:t>五</w:t>
            </w:r>
            <w:r w:rsidRPr="006C4647">
              <w:rPr>
                <w:rFonts w:hAnsi="ＭＳ ゴシック" w:hint="eastAsia"/>
                <w:noProof/>
              </w:rPr>
              <w:t>（第</w:t>
            </w:r>
            <w:r>
              <w:rPr>
                <w:rFonts w:hAnsi="ＭＳ ゴシック" w:hint="eastAsia"/>
                <w:noProof/>
              </w:rPr>
              <w:t>91</w:t>
            </w:r>
            <w:r w:rsidRPr="006C4647">
              <w:rPr>
                <w:rFonts w:hAnsi="ＭＳ ゴシック"/>
                <w:noProof/>
              </w:rPr>
              <w:t>条の</w:t>
            </w:r>
            <w:r>
              <w:rPr>
                <w:rFonts w:hAnsi="ＭＳ ゴシック" w:hint="eastAsia"/>
                <w:noProof/>
              </w:rPr>
              <w:t>２</w:t>
            </w:r>
            <w:r w:rsidRPr="006C4647">
              <w:rPr>
                <w:rFonts w:hAnsi="ＭＳ ゴシック"/>
                <w:noProof/>
              </w:rPr>
              <w:t>関係）</w:t>
            </w:r>
          </w:p>
          <w:p w14:paraId="6D340EA3" w14:textId="77777777" w:rsidR="000B76B6" w:rsidRDefault="000B76B6" w:rsidP="00504CBE">
            <w:pPr>
              <w:autoSpaceDE w:val="0"/>
              <w:autoSpaceDN w:val="0"/>
              <w:ind w:left="820"/>
              <w:jc w:val="center"/>
              <w:rPr>
                <w:rFonts w:hAnsi="ＭＳ ゴシック"/>
              </w:rPr>
            </w:pPr>
            <w:r w:rsidRPr="006C4647">
              <w:rPr>
                <w:rFonts w:hAnsi="ＭＳ ゴシック" w:hint="eastAsia"/>
              </w:rPr>
              <w:t>外国人等による議決権の保有制限等に係る規定の遵守状況の報告書</w:t>
            </w:r>
          </w:p>
          <w:p w14:paraId="012280F3" w14:textId="230EDD88" w:rsidR="000B76B6" w:rsidRDefault="00563883" w:rsidP="00504CBE">
            <w:pPr>
              <w:autoSpaceDE w:val="0"/>
              <w:autoSpaceDN w:val="0"/>
              <w:ind w:left="820"/>
              <w:jc w:val="right"/>
              <w:rPr>
                <w:rFonts w:hAnsi="ＭＳ ゴシック"/>
              </w:rPr>
            </w:pPr>
            <w:r>
              <w:rPr>
                <w:rFonts w:ascii="ＭＳ 明朝" w:eastAsia="ＭＳ 明朝" w:hAnsi="ＭＳ 明朝" w:hint="eastAsia"/>
                <w:color w:val="FF0000"/>
              </w:rPr>
              <w:t>令和</w:t>
            </w:r>
            <w:r w:rsidR="000B76B6" w:rsidRPr="00B12186">
              <w:rPr>
                <w:rFonts w:ascii="ＭＳ 明朝" w:eastAsia="ＭＳ 明朝" w:hAnsi="ＭＳ 明朝" w:hint="eastAsia"/>
                <w:color w:val="FF0000"/>
              </w:rPr>
              <w:t>○○</w:t>
            </w:r>
            <w:r w:rsidR="000B76B6" w:rsidRPr="006C4647">
              <w:rPr>
                <w:rFonts w:hAnsi="ＭＳ ゴシック" w:hint="eastAsia"/>
              </w:rPr>
              <w:t>年</w:t>
            </w:r>
            <w:r w:rsidR="000B76B6" w:rsidRPr="004965B9">
              <w:rPr>
                <w:rFonts w:ascii="ＭＳ 明朝" w:eastAsia="ＭＳ 明朝" w:hAnsi="ＭＳ 明朝" w:hint="eastAsia"/>
                <w:color w:val="FF0000"/>
              </w:rPr>
              <w:t>○○</w:t>
            </w:r>
            <w:r w:rsidR="000B76B6" w:rsidRPr="006C4647">
              <w:rPr>
                <w:rFonts w:hAnsi="ＭＳ ゴシック" w:hint="eastAsia"/>
              </w:rPr>
              <w:t>月</w:t>
            </w:r>
            <w:r w:rsidR="000B76B6" w:rsidRPr="004965B9">
              <w:rPr>
                <w:rFonts w:ascii="ＭＳ 明朝" w:eastAsia="ＭＳ 明朝" w:hAnsi="ＭＳ 明朝" w:hint="eastAsia"/>
                <w:color w:val="FF0000"/>
              </w:rPr>
              <w:t>○○</w:t>
            </w:r>
            <w:r w:rsidR="000B76B6" w:rsidRPr="006C4647">
              <w:rPr>
                <w:rFonts w:hAnsi="ＭＳ ゴシック" w:hint="eastAsia"/>
              </w:rPr>
              <w:t>日</w:t>
            </w:r>
          </w:p>
          <w:p w14:paraId="23B995F6" w14:textId="77777777" w:rsidR="000B76B6" w:rsidRDefault="000B76B6" w:rsidP="00504CBE">
            <w:pPr>
              <w:autoSpaceDE w:val="0"/>
              <w:autoSpaceDN w:val="0"/>
              <w:ind w:left="567" w:firstLineChars="220" w:firstLine="462"/>
              <w:rPr>
                <w:rFonts w:hAnsi="ＭＳ ゴシック"/>
              </w:rPr>
            </w:pPr>
            <w:r w:rsidRPr="006C4647">
              <w:rPr>
                <w:rFonts w:hAnsi="ＭＳ ゴシック" w:hint="eastAsia"/>
              </w:rPr>
              <w:t>総務大臣　殿</w:t>
            </w:r>
          </w:p>
          <w:tbl>
            <w:tblPr>
              <w:tblW w:w="4926" w:type="pct"/>
              <w:tblCellMar>
                <w:left w:w="28" w:type="dxa"/>
                <w:right w:w="28" w:type="dxa"/>
              </w:tblCellMar>
              <w:tblLook w:val="0000" w:firstRow="0" w:lastRow="0" w:firstColumn="0" w:lastColumn="0" w:noHBand="0" w:noVBand="0"/>
            </w:tblPr>
            <w:tblGrid>
              <w:gridCol w:w="2754"/>
              <w:gridCol w:w="1687"/>
              <w:gridCol w:w="3860"/>
            </w:tblGrid>
            <w:tr w:rsidR="000B76B6" w:rsidRPr="00B8701C" w14:paraId="17D7C01C" w14:textId="77777777" w:rsidTr="00504CBE">
              <w:tc>
                <w:tcPr>
                  <w:tcW w:w="1659" w:type="pct"/>
                  <w:tcBorders>
                    <w:top w:val="nil"/>
                    <w:left w:val="nil"/>
                    <w:bottom w:val="nil"/>
                    <w:right w:val="nil"/>
                  </w:tcBorders>
                </w:tcPr>
                <w:p w14:paraId="21BAD43D" w14:textId="77777777" w:rsidR="000B76B6" w:rsidRPr="00B8701C" w:rsidRDefault="000B76B6" w:rsidP="00504CBE">
                  <w:pPr>
                    <w:kinsoku w:val="0"/>
                    <w:autoSpaceDE w:val="0"/>
                    <w:autoSpaceDN w:val="0"/>
                    <w:adjustRightInd w:val="0"/>
                    <w:ind w:left="234"/>
                    <w:rPr>
                      <w:rFonts w:hAnsi="Century" w:cs="ＭＳ 明朝"/>
                      <w:szCs w:val="16"/>
                      <w:lang w:eastAsia="zh-TW"/>
                    </w:rPr>
                  </w:pPr>
                </w:p>
              </w:tc>
              <w:tc>
                <w:tcPr>
                  <w:tcW w:w="1016" w:type="pct"/>
                  <w:tcBorders>
                    <w:top w:val="nil"/>
                    <w:left w:val="nil"/>
                    <w:bottom w:val="nil"/>
                    <w:right w:val="nil"/>
                  </w:tcBorders>
                </w:tcPr>
                <w:p w14:paraId="176CED49" w14:textId="77777777" w:rsidR="000B76B6" w:rsidRPr="006C4647" w:rsidRDefault="000B76B6" w:rsidP="00504CBE">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郵　便　番　号</w:t>
                  </w:r>
                </w:p>
              </w:tc>
              <w:tc>
                <w:tcPr>
                  <w:tcW w:w="2325" w:type="pct"/>
                  <w:tcBorders>
                    <w:top w:val="nil"/>
                    <w:left w:val="nil"/>
                    <w:bottom w:val="nil"/>
                    <w:right w:val="nil"/>
                  </w:tcBorders>
                </w:tcPr>
                <w:p w14:paraId="48D7BF6E" w14:textId="77777777" w:rsidR="000B76B6" w:rsidRPr="00F853EA" w:rsidRDefault="000B76B6" w:rsidP="00504CBE">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1</w:t>
                  </w:r>
                  <w:r w:rsidRPr="00F853EA">
                    <w:rPr>
                      <w:rFonts w:ascii="ＭＳ 明朝" w:eastAsia="ＭＳ 明朝" w:hAnsi="ＭＳ 明朝" w:cs="ＭＳ 明朝"/>
                      <w:color w:val="FF0000"/>
                      <w:szCs w:val="16"/>
                    </w:rPr>
                    <w:t>00-1234</w:t>
                  </w:r>
                </w:p>
              </w:tc>
            </w:tr>
            <w:tr w:rsidR="000B76B6" w:rsidRPr="00B8701C" w14:paraId="62D4D7A3" w14:textId="77777777" w:rsidTr="00504CBE">
              <w:tc>
                <w:tcPr>
                  <w:tcW w:w="1659" w:type="pct"/>
                  <w:tcBorders>
                    <w:top w:val="nil"/>
                    <w:left w:val="nil"/>
                    <w:bottom w:val="nil"/>
                    <w:right w:val="nil"/>
                  </w:tcBorders>
                </w:tcPr>
                <w:p w14:paraId="4AF1A593" w14:textId="77777777" w:rsidR="000B76B6" w:rsidRPr="00B8701C" w:rsidRDefault="000B76B6" w:rsidP="00504CBE">
                  <w:pPr>
                    <w:kinsoku w:val="0"/>
                    <w:autoSpaceDE w:val="0"/>
                    <w:autoSpaceDN w:val="0"/>
                    <w:adjustRightInd w:val="0"/>
                    <w:ind w:left="180"/>
                    <w:rPr>
                      <w:rFonts w:hAnsi="Century" w:cs="ＭＳ 明朝"/>
                      <w:szCs w:val="16"/>
                    </w:rPr>
                  </w:pPr>
                </w:p>
              </w:tc>
              <w:tc>
                <w:tcPr>
                  <w:tcW w:w="1016" w:type="pct"/>
                  <w:tcBorders>
                    <w:top w:val="nil"/>
                    <w:left w:val="nil"/>
                    <w:bottom w:val="nil"/>
                    <w:right w:val="nil"/>
                  </w:tcBorders>
                </w:tcPr>
                <w:p w14:paraId="3369C31B" w14:textId="77777777" w:rsidR="000B76B6" w:rsidRPr="006C4647" w:rsidRDefault="000B76B6" w:rsidP="00504CBE">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住　　　　　所</w:t>
                  </w:r>
                </w:p>
              </w:tc>
              <w:tc>
                <w:tcPr>
                  <w:tcW w:w="2325" w:type="pct"/>
                  <w:tcBorders>
                    <w:top w:val="nil"/>
                    <w:left w:val="nil"/>
                    <w:bottom w:val="nil"/>
                    <w:right w:val="nil"/>
                  </w:tcBorders>
                </w:tcPr>
                <w:p w14:paraId="7B6EC051" w14:textId="77777777" w:rsidR="000B76B6" w:rsidRPr="00F853EA" w:rsidRDefault="000B76B6" w:rsidP="00504CBE">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東京都千代田区霞が関○-○－○</w:t>
                  </w:r>
                </w:p>
              </w:tc>
            </w:tr>
            <w:tr w:rsidR="000B76B6" w:rsidRPr="00B8701C" w14:paraId="331DA14E" w14:textId="77777777" w:rsidTr="00504CBE">
              <w:tc>
                <w:tcPr>
                  <w:tcW w:w="1659" w:type="pct"/>
                  <w:tcBorders>
                    <w:top w:val="nil"/>
                    <w:left w:val="nil"/>
                    <w:bottom w:val="nil"/>
                    <w:right w:val="nil"/>
                  </w:tcBorders>
                </w:tcPr>
                <w:p w14:paraId="1A617DEE" w14:textId="77777777" w:rsidR="000B76B6" w:rsidRPr="00B8701C" w:rsidRDefault="000B76B6" w:rsidP="00504CBE">
                  <w:pPr>
                    <w:kinsoku w:val="0"/>
                    <w:autoSpaceDE w:val="0"/>
                    <w:autoSpaceDN w:val="0"/>
                    <w:adjustRightInd w:val="0"/>
                    <w:rPr>
                      <w:rFonts w:hAnsi="Century" w:cs="ＭＳ 明朝"/>
                      <w:szCs w:val="16"/>
                    </w:rPr>
                  </w:pPr>
                </w:p>
              </w:tc>
              <w:tc>
                <w:tcPr>
                  <w:tcW w:w="1016" w:type="pct"/>
                  <w:tcBorders>
                    <w:top w:val="nil"/>
                    <w:left w:val="nil"/>
                    <w:bottom w:val="nil"/>
                    <w:right w:val="nil"/>
                  </w:tcBorders>
                </w:tcPr>
                <w:p w14:paraId="2928D4A6" w14:textId="77777777" w:rsidR="000B76B6" w:rsidRPr="006C4647" w:rsidRDefault="000B76B6" w:rsidP="00504CBE">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 xml:space="preserve">（ふりがな）　</w:t>
                  </w:r>
                </w:p>
              </w:tc>
              <w:tc>
                <w:tcPr>
                  <w:tcW w:w="2325" w:type="pct"/>
                  <w:tcBorders>
                    <w:top w:val="nil"/>
                    <w:left w:val="nil"/>
                    <w:bottom w:val="nil"/>
                    <w:right w:val="nil"/>
                  </w:tcBorders>
                </w:tcPr>
                <w:p w14:paraId="1E72BF32" w14:textId="77777777" w:rsidR="000B76B6" w:rsidRPr="00F853EA" w:rsidRDefault="000B76B6" w:rsidP="00504CBE">
                  <w:pPr>
                    <w:kinsoku w:val="0"/>
                    <w:autoSpaceDE w:val="0"/>
                    <w:autoSpaceDN w:val="0"/>
                    <w:adjustRightInd w:val="0"/>
                    <w:rPr>
                      <w:rFonts w:ascii="ＭＳ 明朝" w:eastAsia="ＭＳ 明朝" w:hAnsi="ＭＳ 明朝" w:cs="ＭＳ 明朝"/>
                      <w:szCs w:val="16"/>
                    </w:rPr>
                  </w:pPr>
                </w:p>
              </w:tc>
            </w:tr>
            <w:tr w:rsidR="000B76B6" w:rsidRPr="007456B1" w14:paraId="5FE12C05" w14:textId="77777777" w:rsidTr="00504CBE">
              <w:tc>
                <w:tcPr>
                  <w:tcW w:w="1659" w:type="pct"/>
                  <w:tcBorders>
                    <w:top w:val="nil"/>
                    <w:left w:val="nil"/>
                    <w:bottom w:val="nil"/>
                    <w:right w:val="nil"/>
                  </w:tcBorders>
                </w:tcPr>
                <w:p w14:paraId="12C1F366" w14:textId="77777777" w:rsidR="000B76B6" w:rsidRPr="00B8701C" w:rsidRDefault="000B76B6" w:rsidP="00504CBE">
                  <w:pPr>
                    <w:kinsoku w:val="0"/>
                    <w:autoSpaceDE w:val="0"/>
                    <w:autoSpaceDN w:val="0"/>
                    <w:adjustRightInd w:val="0"/>
                    <w:ind w:left="180"/>
                    <w:rPr>
                      <w:rFonts w:hAnsi="Century" w:cs="ＭＳ 明朝"/>
                      <w:szCs w:val="16"/>
                    </w:rPr>
                  </w:pPr>
                  <w:r w:rsidRPr="00B8701C">
                    <w:rPr>
                      <w:rFonts w:hAnsi="ＭＳ 明朝" w:cs="ＭＳ 明朝" w:hint="eastAsia"/>
                      <w:szCs w:val="16"/>
                    </w:rPr>
                    <w:t xml:space="preserve">　</w:t>
                  </w:r>
                </w:p>
              </w:tc>
              <w:tc>
                <w:tcPr>
                  <w:tcW w:w="1016" w:type="pct"/>
                  <w:tcBorders>
                    <w:top w:val="nil"/>
                    <w:left w:val="nil"/>
                    <w:bottom w:val="nil"/>
                    <w:right w:val="nil"/>
                  </w:tcBorders>
                </w:tcPr>
                <w:p w14:paraId="35A33D2A" w14:textId="77777777" w:rsidR="000B76B6" w:rsidRPr="006C4647" w:rsidRDefault="000B76B6" w:rsidP="00504CBE">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氏　　　　　名</w:t>
                  </w:r>
                </w:p>
              </w:tc>
              <w:tc>
                <w:tcPr>
                  <w:tcW w:w="2325" w:type="pct"/>
                  <w:tcBorders>
                    <w:top w:val="nil"/>
                    <w:left w:val="nil"/>
                    <w:bottom w:val="nil"/>
                    <w:right w:val="nil"/>
                  </w:tcBorders>
                </w:tcPr>
                <w:p w14:paraId="526E3512" w14:textId="785C882D" w:rsidR="000B76B6" w:rsidRPr="00F853EA" w:rsidRDefault="000B76B6" w:rsidP="00504CBE">
                  <w:pPr>
                    <w:kinsoku w:val="0"/>
                    <w:autoSpaceDE w:val="0"/>
                    <w:autoSpaceDN w:val="0"/>
                    <w:adjustRightInd w:val="0"/>
                    <w:ind w:left="210" w:hangingChars="100" w:hanging="210"/>
                    <w:rPr>
                      <w:rFonts w:ascii="ＭＳ 明朝" w:eastAsia="ＭＳ 明朝" w:hAnsi="ＭＳ 明朝" w:cs="ＭＳ 明朝"/>
                      <w:color w:val="FF0000"/>
                      <w:szCs w:val="16"/>
                    </w:rPr>
                  </w:pP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0B76B6" w:rsidRPr="00F853EA">
                          <w:rPr>
                            <w:rFonts w:ascii="ＭＳ 明朝" w:eastAsia="ＭＳ 明朝" w:hAnsi="ＭＳ 明朝" w:cs="ＭＳ 明朝"/>
                            <w:color w:val="FF0000"/>
                            <w:sz w:val="10"/>
                            <w:szCs w:val="16"/>
                          </w:rPr>
                          <w:t>かぶしき</w:t>
                        </w:r>
                      </w:rt>
                      <w:rubyBase>
                        <w:r w:rsidR="000B76B6" w:rsidRPr="00F853EA">
                          <w:rPr>
                            <w:rFonts w:ascii="ＭＳ 明朝" w:eastAsia="ＭＳ 明朝" w:hAnsi="ＭＳ 明朝" w:cs="ＭＳ 明朝"/>
                            <w:color w:val="FF0000"/>
                            <w:szCs w:val="16"/>
                          </w:rPr>
                          <w:t>株式</w:t>
                        </w:r>
                      </w:rubyBase>
                    </w:ruby>
                  </w: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0B76B6" w:rsidRPr="00F853EA">
                          <w:rPr>
                            <w:rFonts w:ascii="ＭＳ 明朝" w:eastAsia="ＭＳ 明朝" w:hAnsi="ＭＳ 明朝" w:cs="ＭＳ 明朝"/>
                            <w:color w:val="FF0000"/>
                            <w:sz w:val="10"/>
                            <w:szCs w:val="16"/>
                          </w:rPr>
                          <w:t>がいしゃ</w:t>
                        </w:r>
                      </w:rt>
                      <w:rubyBase>
                        <w:r w:rsidR="000B76B6" w:rsidRPr="00F853EA">
                          <w:rPr>
                            <w:rFonts w:ascii="ＭＳ 明朝" w:eastAsia="ＭＳ 明朝" w:hAnsi="ＭＳ 明朝" w:cs="ＭＳ 明朝"/>
                            <w:color w:val="FF0000"/>
                            <w:szCs w:val="16"/>
                          </w:rPr>
                          <w:t>会社</w:t>
                        </w:r>
                      </w:rubyBase>
                    </w:ruby>
                  </w:r>
                  <w:r w:rsidRPr="00F853EA">
                    <w:rPr>
                      <w:rFonts w:ascii="ＭＳ 明朝" w:eastAsia="ＭＳ 明朝" w:hAnsi="ＭＳ 明朝" w:cs="ＭＳ 明朝" w:hint="eastAsia"/>
                      <w:color w:val="FF0000"/>
                      <w:szCs w:val="16"/>
                    </w:rPr>
                    <w:t>○○</w:t>
                  </w:r>
                  <w:r w:rsidR="00563883">
                    <w:rPr>
                      <w:rFonts w:ascii="ＭＳ 明朝" w:eastAsia="ＭＳ 明朝" w:hAnsi="ＭＳ 明朝" w:cs="ＭＳ 明朝" w:hint="eastAsia"/>
                      <w:color w:val="FF0000"/>
                      <w:szCs w:val="16"/>
                    </w:rPr>
                    <w:t>エフエム</w:t>
                  </w:r>
                </w:p>
                <w:p w14:paraId="68F6D1F2" w14:textId="77777777" w:rsidR="000B76B6" w:rsidRPr="00F853EA" w:rsidRDefault="000B76B6" w:rsidP="00504CBE">
                  <w:pPr>
                    <w:kinsoku w:val="0"/>
                    <w:autoSpaceDE w:val="0"/>
                    <w:autoSpaceDN w:val="0"/>
                    <w:adjustRightInd w:val="0"/>
                    <w:ind w:left="210" w:hangingChars="100" w:hanging="21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 xml:space="preserve">代表取締役社長　</w:t>
                  </w:r>
                  <w:r>
                    <w:rPr>
                      <w:rFonts w:ascii="ＭＳ 明朝" w:eastAsia="ＭＳ 明朝" w:hAnsi="ＭＳ 明朝" w:cs="ＭＳ 明朝"/>
                      <w:color w:val="FF0000"/>
                      <w:szCs w:val="16"/>
                    </w:rPr>
                    <w:ruby>
                      <w:rubyPr>
                        <w:rubyAlign w:val="distributeSpace"/>
                        <w:hps w:val="10"/>
                        <w:hpsRaise w:val="18"/>
                        <w:hpsBaseText w:val="21"/>
                        <w:lid w:val="ja-JP"/>
                      </w:rubyPr>
                      <w:rt>
                        <w:r w:rsidR="000B76B6" w:rsidRPr="00865465">
                          <w:rPr>
                            <w:rFonts w:ascii="ＭＳ 明朝" w:eastAsia="ＭＳ 明朝" w:hAnsi="ＭＳ 明朝" w:cs="ＭＳ 明朝"/>
                            <w:color w:val="FF0000"/>
                            <w:sz w:val="10"/>
                            <w:szCs w:val="16"/>
                          </w:rPr>
                          <w:t>ちゅうおう</w:t>
                        </w:r>
                      </w:rt>
                      <w:rubyBase>
                        <w:r w:rsidR="000B76B6">
                          <w:rPr>
                            <w:rFonts w:ascii="ＭＳ 明朝" w:eastAsia="ＭＳ 明朝" w:hAnsi="ＭＳ 明朝" w:cs="ＭＳ 明朝"/>
                            <w:color w:val="FF0000"/>
                            <w:szCs w:val="16"/>
                          </w:rPr>
                          <w:t>中央</w:t>
                        </w:r>
                      </w:rubyBase>
                    </w:ruby>
                  </w:r>
                  <w:r>
                    <w:rPr>
                      <w:rFonts w:ascii="ＭＳ 明朝" w:eastAsia="ＭＳ 明朝" w:hAnsi="ＭＳ 明朝" w:cs="ＭＳ 明朝" w:hint="eastAsia"/>
                      <w:color w:val="FF0000"/>
                      <w:szCs w:val="16"/>
                    </w:rPr>
                    <w:t xml:space="preserve">　</w:t>
                  </w:r>
                  <w:r>
                    <w:rPr>
                      <w:rFonts w:ascii="ＭＳ 明朝" w:eastAsia="ＭＳ 明朝" w:hAnsi="ＭＳ 明朝" w:cs="ＭＳ 明朝"/>
                      <w:color w:val="FF0000"/>
                      <w:szCs w:val="16"/>
                    </w:rPr>
                    <w:ruby>
                      <w:rubyPr>
                        <w:rubyAlign w:val="distributeSpace"/>
                        <w:hps w:val="10"/>
                        <w:hpsRaise w:val="18"/>
                        <w:hpsBaseText w:val="21"/>
                        <w:lid w:val="ja-JP"/>
                      </w:rubyPr>
                      <w:rt>
                        <w:r w:rsidR="000B76B6" w:rsidRPr="00865465">
                          <w:rPr>
                            <w:rFonts w:ascii="ＭＳ 明朝" w:eastAsia="ＭＳ 明朝" w:hAnsi="ＭＳ 明朝" w:cs="ＭＳ 明朝"/>
                            <w:color w:val="FF0000"/>
                            <w:sz w:val="10"/>
                            <w:szCs w:val="16"/>
                          </w:rPr>
                          <w:t>いちろう</w:t>
                        </w:r>
                      </w:rt>
                      <w:rubyBase>
                        <w:r w:rsidR="000B76B6">
                          <w:rPr>
                            <w:rFonts w:ascii="ＭＳ 明朝" w:eastAsia="ＭＳ 明朝" w:hAnsi="ＭＳ 明朝" w:cs="ＭＳ 明朝"/>
                            <w:color w:val="FF0000"/>
                            <w:szCs w:val="16"/>
                          </w:rPr>
                          <w:t>一郎</w:t>
                        </w:r>
                      </w:rubyBase>
                    </w:ruby>
                  </w:r>
                </w:p>
              </w:tc>
            </w:tr>
            <w:tr w:rsidR="000B76B6" w:rsidRPr="00B8701C" w14:paraId="41F74519" w14:textId="77777777" w:rsidTr="00504CBE">
              <w:tc>
                <w:tcPr>
                  <w:tcW w:w="1659" w:type="pct"/>
                  <w:tcBorders>
                    <w:top w:val="nil"/>
                    <w:left w:val="nil"/>
                    <w:bottom w:val="nil"/>
                    <w:right w:val="nil"/>
                  </w:tcBorders>
                </w:tcPr>
                <w:p w14:paraId="5C62A65D" w14:textId="77777777" w:rsidR="000B76B6" w:rsidRPr="00B8701C" w:rsidRDefault="000B76B6" w:rsidP="00504CBE">
                  <w:pPr>
                    <w:kinsoku w:val="0"/>
                    <w:autoSpaceDE w:val="0"/>
                    <w:autoSpaceDN w:val="0"/>
                    <w:adjustRightInd w:val="0"/>
                    <w:rPr>
                      <w:rFonts w:hAnsi="Century" w:cs="ＭＳ 明朝"/>
                      <w:szCs w:val="16"/>
                    </w:rPr>
                  </w:pPr>
                </w:p>
              </w:tc>
              <w:tc>
                <w:tcPr>
                  <w:tcW w:w="1016" w:type="pct"/>
                  <w:tcBorders>
                    <w:top w:val="nil"/>
                    <w:left w:val="nil"/>
                    <w:bottom w:val="nil"/>
                    <w:right w:val="nil"/>
                  </w:tcBorders>
                </w:tcPr>
                <w:p w14:paraId="4F9522DD" w14:textId="77777777" w:rsidR="000B76B6" w:rsidRPr="006C4647" w:rsidRDefault="000B76B6" w:rsidP="00504CBE">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電　話　番　号</w:t>
                  </w:r>
                </w:p>
              </w:tc>
              <w:tc>
                <w:tcPr>
                  <w:tcW w:w="2325" w:type="pct"/>
                  <w:tcBorders>
                    <w:top w:val="nil"/>
                    <w:left w:val="nil"/>
                    <w:bottom w:val="nil"/>
                    <w:right w:val="nil"/>
                  </w:tcBorders>
                </w:tcPr>
                <w:p w14:paraId="27675366" w14:textId="77777777" w:rsidR="000B76B6" w:rsidRPr="00F853EA" w:rsidRDefault="000B76B6" w:rsidP="00504CBE">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w:t>
                  </w:r>
                </w:p>
              </w:tc>
            </w:tr>
            <w:tr w:rsidR="000B76B6" w:rsidRPr="00B8701C" w14:paraId="4EA4CFFF" w14:textId="77777777" w:rsidTr="00504CBE">
              <w:tc>
                <w:tcPr>
                  <w:tcW w:w="1659" w:type="pct"/>
                  <w:tcBorders>
                    <w:top w:val="nil"/>
                    <w:left w:val="nil"/>
                    <w:bottom w:val="nil"/>
                    <w:right w:val="nil"/>
                  </w:tcBorders>
                </w:tcPr>
                <w:p w14:paraId="4622B024" w14:textId="77777777" w:rsidR="000B76B6" w:rsidRPr="00B8701C" w:rsidRDefault="000B76B6" w:rsidP="00504CBE">
                  <w:pPr>
                    <w:kinsoku w:val="0"/>
                    <w:autoSpaceDE w:val="0"/>
                    <w:autoSpaceDN w:val="0"/>
                    <w:adjustRightInd w:val="0"/>
                    <w:ind w:left="234"/>
                    <w:rPr>
                      <w:rFonts w:hAnsi="Century" w:cs="ＭＳ 明朝"/>
                      <w:szCs w:val="16"/>
                    </w:rPr>
                  </w:pPr>
                </w:p>
              </w:tc>
              <w:tc>
                <w:tcPr>
                  <w:tcW w:w="1016" w:type="pct"/>
                  <w:tcBorders>
                    <w:top w:val="nil"/>
                    <w:left w:val="nil"/>
                    <w:bottom w:val="nil"/>
                    <w:right w:val="nil"/>
                  </w:tcBorders>
                </w:tcPr>
                <w:p w14:paraId="3BCC29AC" w14:textId="77777777" w:rsidR="000B76B6" w:rsidRPr="006C4647" w:rsidRDefault="000B76B6" w:rsidP="00504CBE">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法人番号</w:t>
                  </w:r>
                </w:p>
                <w:p w14:paraId="22678819" w14:textId="77777777" w:rsidR="000B76B6" w:rsidRPr="006C4647" w:rsidRDefault="000B76B6" w:rsidP="00504CBE">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（注１）</w:t>
                  </w:r>
                </w:p>
              </w:tc>
              <w:tc>
                <w:tcPr>
                  <w:tcW w:w="2325" w:type="pct"/>
                  <w:tcBorders>
                    <w:top w:val="nil"/>
                    <w:left w:val="nil"/>
                    <w:bottom w:val="nil"/>
                    <w:right w:val="nil"/>
                  </w:tcBorders>
                </w:tcPr>
                <w:p w14:paraId="78DCEE09" w14:textId="77777777" w:rsidR="000B76B6" w:rsidRPr="00F853EA" w:rsidRDefault="000B76B6" w:rsidP="00504CBE">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w:t>
                  </w:r>
                </w:p>
              </w:tc>
            </w:tr>
          </w:tbl>
          <w:p w14:paraId="23CC45E0" w14:textId="77777777" w:rsidR="000B76B6" w:rsidRDefault="000B76B6" w:rsidP="00504CBE">
            <w:pPr>
              <w:autoSpaceDE w:val="0"/>
              <w:autoSpaceDN w:val="0"/>
              <w:ind w:firstLineChars="100" w:firstLine="210"/>
              <w:rPr>
                <w:rFonts w:hAnsi="ＭＳ ゴシック"/>
              </w:rPr>
            </w:pPr>
            <w:r>
              <w:rPr>
                <w:rFonts w:hAnsi="ＭＳ ゴシック" w:hint="eastAsia"/>
              </w:rPr>
              <w:t>放送</w:t>
            </w:r>
            <w:r w:rsidRPr="006C4647">
              <w:rPr>
                <w:rFonts w:hAnsi="ＭＳ ゴシック" w:hint="eastAsia"/>
              </w:rPr>
              <w:t>法第</w:t>
            </w:r>
            <w:r>
              <w:rPr>
                <w:rFonts w:hAnsi="ＭＳ ゴシック" w:hint="eastAsia"/>
              </w:rPr>
              <w:t>116</w:t>
            </w:r>
            <w:r w:rsidRPr="006C4647">
              <w:rPr>
                <w:rFonts w:hAnsi="ＭＳ ゴシック"/>
              </w:rPr>
              <w:t>条の２の規定により</w:t>
            </w:r>
            <w:r>
              <w:rPr>
                <w:rFonts w:hAnsi="ＭＳ ゴシック" w:hint="eastAsia"/>
              </w:rPr>
              <w:t>、</w:t>
            </w:r>
            <w:r w:rsidRPr="00B12186">
              <w:rPr>
                <w:rFonts w:ascii="ＭＳ 明朝" w:eastAsia="ＭＳ 明朝" w:hAnsi="ＭＳ 明朝" w:hint="eastAsia"/>
                <w:color w:val="FF0000"/>
              </w:rPr>
              <w:t>令和</w:t>
            </w:r>
            <w:r w:rsidRPr="004965B9">
              <w:rPr>
                <w:rFonts w:ascii="ＭＳ 明朝" w:eastAsia="ＭＳ 明朝" w:hAnsi="ＭＳ 明朝" w:hint="eastAsia"/>
                <w:color w:val="FF0000"/>
              </w:rPr>
              <w:t>○</w:t>
            </w:r>
            <w:r w:rsidRPr="006C4647">
              <w:rPr>
                <w:rFonts w:hAnsi="ＭＳ ゴシック"/>
              </w:rPr>
              <w:t>年</w:t>
            </w:r>
            <w:r w:rsidRPr="00F853EA">
              <w:rPr>
                <w:rFonts w:ascii="ＭＳ 明朝" w:eastAsia="ＭＳ 明朝" w:hAnsi="ＭＳ 明朝" w:hint="eastAsia"/>
                <w:color w:val="FF0000"/>
              </w:rPr>
              <w:t>４</w:t>
            </w:r>
            <w:r w:rsidRPr="006C4647">
              <w:rPr>
                <w:rFonts w:hAnsi="ＭＳ ゴシック"/>
              </w:rPr>
              <w:t>月</w:t>
            </w:r>
            <w:r w:rsidRPr="00F853EA">
              <w:rPr>
                <w:rFonts w:ascii="ＭＳ 明朝" w:eastAsia="ＭＳ 明朝" w:hAnsi="ＭＳ 明朝" w:hint="eastAsia"/>
                <w:color w:val="FF0000"/>
              </w:rPr>
              <w:t>１</w:t>
            </w:r>
            <w:r w:rsidRPr="006C4647">
              <w:rPr>
                <w:rFonts w:hAnsi="ＭＳ ゴシック"/>
              </w:rPr>
              <w:t>日から</w:t>
            </w:r>
            <w:r w:rsidRPr="00B12186">
              <w:rPr>
                <w:rFonts w:ascii="ＭＳ 明朝" w:eastAsia="ＭＳ 明朝" w:hAnsi="ＭＳ 明朝" w:hint="eastAsia"/>
                <w:color w:val="FF0000"/>
              </w:rPr>
              <w:t>令和</w:t>
            </w:r>
            <w:r w:rsidRPr="004965B9">
              <w:rPr>
                <w:rFonts w:ascii="ＭＳ 明朝" w:eastAsia="ＭＳ 明朝" w:hAnsi="ＭＳ 明朝" w:hint="eastAsia"/>
                <w:color w:val="FF0000"/>
              </w:rPr>
              <w:t>○</w:t>
            </w:r>
            <w:r w:rsidRPr="006C4647">
              <w:rPr>
                <w:rFonts w:hAnsi="ＭＳ ゴシック"/>
              </w:rPr>
              <w:t>年</w:t>
            </w:r>
            <w:r w:rsidRPr="00F853EA">
              <w:rPr>
                <w:rFonts w:ascii="ＭＳ 明朝" w:eastAsia="ＭＳ 明朝" w:hAnsi="ＭＳ 明朝" w:hint="eastAsia"/>
                <w:color w:val="FF0000"/>
              </w:rPr>
              <w:t>３</w:t>
            </w:r>
            <w:r w:rsidRPr="006C4647">
              <w:rPr>
                <w:rFonts w:hAnsi="ＭＳ ゴシック"/>
              </w:rPr>
              <w:t>月</w:t>
            </w:r>
            <w:r w:rsidRPr="00F853EA">
              <w:rPr>
                <w:rFonts w:ascii="ＭＳ 明朝" w:eastAsia="ＭＳ 明朝" w:hAnsi="ＭＳ 明朝" w:hint="eastAsia"/>
                <w:color w:val="FF0000"/>
              </w:rPr>
              <w:t>31</w:t>
            </w:r>
            <w:r w:rsidRPr="006C4647">
              <w:rPr>
                <w:rFonts w:hAnsi="ＭＳ ゴシック"/>
              </w:rPr>
              <w:t>日までの外国人等による議決権の保有制限等に係る規定の遵守状況を、次のとおり報告します。</w:t>
            </w:r>
          </w:p>
          <w:tbl>
            <w:tblPr>
              <w:tblW w:w="8359" w:type="dxa"/>
              <w:tblLook w:val="04A0" w:firstRow="1" w:lastRow="0" w:firstColumn="1" w:lastColumn="0" w:noHBand="0" w:noVBand="1"/>
            </w:tblPr>
            <w:tblGrid>
              <w:gridCol w:w="3539"/>
              <w:gridCol w:w="1606"/>
              <w:gridCol w:w="1607"/>
              <w:gridCol w:w="1607"/>
            </w:tblGrid>
            <w:tr w:rsidR="000B76B6" w:rsidRPr="00B8701C" w14:paraId="7A419DB8" w14:textId="77777777" w:rsidTr="00E96C58">
              <w:tc>
                <w:tcPr>
                  <w:tcW w:w="3539" w:type="dxa"/>
                  <w:tcBorders>
                    <w:top w:val="single" w:sz="4" w:space="0" w:color="auto"/>
                    <w:left w:val="single" w:sz="4" w:space="0" w:color="auto"/>
                    <w:bottom w:val="single" w:sz="4" w:space="0" w:color="auto"/>
                    <w:right w:val="single" w:sz="4" w:space="0" w:color="auto"/>
                  </w:tcBorders>
                  <w:vAlign w:val="center"/>
                </w:tcPr>
                <w:p w14:paraId="6EA16CDA" w14:textId="77777777" w:rsidR="000B76B6" w:rsidRPr="006C4647" w:rsidRDefault="000B76B6" w:rsidP="00504CBE">
                  <w:pPr>
                    <w:kinsoku w:val="0"/>
                    <w:autoSpaceDE w:val="0"/>
                    <w:autoSpaceDN w:val="0"/>
                    <w:rPr>
                      <w:rFonts w:ascii="ＭＳ 明朝" w:eastAsia="ＭＳ 明朝" w:hAnsi="ＭＳ 明朝"/>
                      <w:szCs w:val="16"/>
                    </w:rPr>
                  </w:pPr>
                  <w:r w:rsidRPr="006C4647">
                    <w:rPr>
                      <w:rFonts w:ascii="ＭＳ 明朝" w:eastAsia="ＭＳ 明朝" w:hAnsi="ＭＳ 明朝" w:hint="eastAsia"/>
                      <w:szCs w:val="16"/>
                    </w:rPr>
                    <w:t>欠格事由に該当することとならないようにするために講じた措置の実施状況</w:t>
                  </w:r>
                </w:p>
              </w:tc>
              <w:tc>
                <w:tcPr>
                  <w:tcW w:w="4820" w:type="dxa"/>
                  <w:gridSpan w:val="3"/>
                  <w:tcBorders>
                    <w:top w:val="single" w:sz="4" w:space="0" w:color="auto"/>
                    <w:left w:val="single" w:sz="4" w:space="0" w:color="auto"/>
                    <w:bottom w:val="single" w:sz="4" w:space="0" w:color="auto"/>
                    <w:right w:val="single" w:sz="4" w:space="0" w:color="auto"/>
                  </w:tcBorders>
                </w:tcPr>
                <w:p w14:paraId="6AFFE3F1" w14:textId="6943838F" w:rsidR="00EA5F4F" w:rsidRPr="00F853EA" w:rsidRDefault="000B76B6" w:rsidP="00EA5F4F">
                  <w:pPr>
                    <w:kinsoku w:val="0"/>
                    <w:autoSpaceDE w:val="0"/>
                    <w:autoSpaceDN w:val="0"/>
                    <w:jc w:val="left"/>
                    <w:rPr>
                      <w:rFonts w:ascii="ＭＳ 明朝" w:eastAsia="ＭＳ 明朝" w:hAnsi="ＭＳ 明朝"/>
                      <w:color w:val="FF0000"/>
                      <w:szCs w:val="16"/>
                    </w:rPr>
                  </w:pPr>
                  <w:r w:rsidRPr="00F853EA">
                    <w:rPr>
                      <w:rFonts w:ascii="ＭＳ 明朝" w:eastAsia="ＭＳ 明朝" w:hAnsi="ＭＳ 明朝" w:hint="eastAsia"/>
                      <w:color w:val="FF0000"/>
                      <w:szCs w:val="16"/>
                    </w:rPr>
                    <w:t>(例)</w:t>
                  </w:r>
                </w:p>
                <w:p w14:paraId="75D882EB" w14:textId="77777777" w:rsidR="00EA5F4F" w:rsidRDefault="00EA5F4F" w:rsidP="00EA5F4F">
                  <w:pPr>
                    <w:kinsoku w:val="0"/>
                    <w:autoSpaceDE w:val="0"/>
                    <w:autoSpaceDN w:val="0"/>
                    <w:ind w:left="210" w:hangingChars="100" w:hanging="210"/>
                    <w:jc w:val="left"/>
                    <w:rPr>
                      <w:rFonts w:ascii="ＭＳ 明朝" w:eastAsia="ＭＳ 明朝" w:hAnsi="ＭＳ 明朝"/>
                      <w:color w:val="FF0000"/>
                      <w:szCs w:val="16"/>
                    </w:rPr>
                  </w:pPr>
                  <w:r>
                    <w:rPr>
                      <w:rFonts w:ascii="ＭＳ 明朝" w:eastAsia="ＭＳ 明朝" w:hAnsi="ＭＳ 明朝" w:hint="eastAsia"/>
                      <w:color w:val="FF0000"/>
                      <w:szCs w:val="16"/>
                    </w:rPr>
                    <w:t>１　外資規制に係る研修の実施状況</w:t>
                  </w:r>
                </w:p>
                <w:p w14:paraId="0E2360A5" w14:textId="77777777" w:rsidR="00EA5F4F" w:rsidRDefault="00EA5F4F" w:rsidP="00EA5F4F">
                  <w:pPr>
                    <w:kinsoku w:val="0"/>
                    <w:autoSpaceDE w:val="0"/>
                    <w:autoSpaceDN w:val="0"/>
                    <w:ind w:left="420" w:hangingChars="200" w:hanging="420"/>
                    <w:jc w:val="left"/>
                    <w:rPr>
                      <w:rFonts w:ascii="ＭＳ 明朝" w:eastAsia="ＭＳ 明朝" w:hAnsi="ＭＳ 明朝"/>
                      <w:color w:val="FF0000"/>
                      <w:szCs w:val="16"/>
                    </w:rPr>
                  </w:pPr>
                  <w:r>
                    <w:rPr>
                      <w:rFonts w:ascii="ＭＳ 明朝" w:eastAsia="ＭＳ 明朝" w:hAnsi="ＭＳ 明朝" w:hint="eastAsia"/>
                      <w:color w:val="FF0000"/>
                      <w:szCs w:val="16"/>
                    </w:rPr>
                    <w:t>（１）技術部門、</w:t>
                  </w:r>
                  <w:r w:rsidRPr="00A3359D">
                    <w:rPr>
                      <w:rFonts w:ascii="ＭＳ 明朝" w:eastAsia="ＭＳ 明朝" w:hAnsi="ＭＳ 明朝" w:hint="eastAsia"/>
                      <w:color w:val="FF0000"/>
                      <w:szCs w:val="16"/>
                    </w:rPr>
                    <w:t>総務部門</w:t>
                  </w:r>
                  <w:r>
                    <w:rPr>
                      <w:rFonts w:ascii="ＭＳ 明朝" w:eastAsia="ＭＳ 明朝" w:hAnsi="ＭＳ 明朝" w:hint="eastAsia"/>
                      <w:color w:val="FF0000"/>
                      <w:szCs w:val="16"/>
                    </w:rPr>
                    <w:t>、法務部門、会計部門及び人事部門等外資規制に関係する部署、さらには、会計監査を委託している監査法人等を対象に、以下のとおり、本マニュアルも活用しつつ、</w:t>
                  </w:r>
                  <w:r w:rsidRPr="00A3359D">
                    <w:rPr>
                      <w:rFonts w:ascii="ＭＳ 明朝" w:eastAsia="ＭＳ 明朝" w:hAnsi="ＭＳ 明朝" w:hint="eastAsia"/>
                      <w:color w:val="FF0000"/>
                      <w:szCs w:val="16"/>
                    </w:rPr>
                    <w:t>外資規制</w:t>
                  </w:r>
                  <w:r>
                    <w:rPr>
                      <w:rFonts w:ascii="ＭＳ 明朝" w:eastAsia="ＭＳ 明朝" w:hAnsi="ＭＳ 明朝" w:hint="eastAsia"/>
                      <w:color w:val="FF0000"/>
                      <w:szCs w:val="16"/>
                    </w:rPr>
                    <w:t>に係る</w:t>
                  </w:r>
                  <w:r w:rsidRPr="00A3359D">
                    <w:rPr>
                      <w:rFonts w:ascii="ＭＳ 明朝" w:eastAsia="ＭＳ 明朝" w:hAnsi="ＭＳ 明朝" w:hint="eastAsia"/>
                      <w:color w:val="FF0000"/>
                      <w:szCs w:val="16"/>
                    </w:rPr>
                    <w:t>制度</w:t>
                  </w:r>
                  <w:r>
                    <w:rPr>
                      <w:rFonts w:ascii="ＭＳ 明朝" w:eastAsia="ＭＳ 明朝" w:hAnsi="ＭＳ 明朝" w:hint="eastAsia"/>
                      <w:color w:val="FF0000"/>
                      <w:szCs w:val="16"/>
                    </w:rPr>
                    <w:t>やその適用についての理解増進を図るための研修等を実施した。</w:t>
                  </w:r>
                </w:p>
                <w:p w14:paraId="7E3F4360" w14:textId="290F625E" w:rsidR="00EA5F4F" w:rsidRDefault="00EA5F4F" w:rsidP="00EA5F4F">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４月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関係部署に新たに着任した職員を対象に、外資規制の制度や具体的な運用に関する説明会を実施。</w:t>
                  </w:r>
                </w:p>
                <w:p w14:paraId="5C08A4DF" w14:textId="4E3D86D7" w:rsidR="00EA5F4F" w:rsidRDefault="00EA5F4F" w:rsidP="00EA5F4F">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lastRenderedPageBreak/>
                    <w:t>４月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監査法人を対象に、</w:t>
                  </w:r>
                  <w:r w:rsidRPr="002756A4">
                    <w:rPr>
                      <w:rFonts w:ascii="ＭＳ 明朝" w:eastAsia="ＭＳ 明朝" w:hAnsi="ＭＳ 明朝" w:hint="eastAsia"/>
                      <w:color w:val="FF0000"/>
                      <w:szCs w:val="16"/>
                    </w:rPr>
                    <w:t>外資規制の制度や具体的な運用に関する説明会を実施。</w:t>
                  </w:r>
                </w:p>
                <w:p w14:paraId="52A9E789" w14:textId="296AC604" w:rsidR="00EA5F4F" w:rsidRDefault="00EA5F4F" w:rsidP="00EA5F4F">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５月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６月末の定時株主総会を前に、特定役員の氏名又は名称の変更に係る手続やその実施体制について、関係者間での意識合わせを実施。</w:t>
                  </w:r>
                </w:p>
                <w:p w14:paraId="5B245B85" w14:textId="003B4E1D" w:rsidR="00EA5F4F" w:rsidRDefault="00EA5F4F" w:rsidP="00EA5F4F">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８月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９月末の議決権の確定を前に、</w:t>
                  </w:r>
                  <w:r w:rsidRPr="008875B0">
                    <w:rPr>
                      <w:rFonts w:ascii="ＭＳ 明朝" w:eastAsia="ＭＳ 明朝" w:hAnsi="ＭＳ 明朝" w:hint="eastAsia"/>
                      <w:color w:val="FF0000"/>
                      <w:szCs w:val="16"/>
                    </w:rPr>
                    <w:t>外国人等直接保有議決権割合</w:t>
                  </w:r>
                  <w:r w:rsidRPr="002756A4">
                    <w:rPr>
                      <w:rFonts w:ascii="ＭＳ 明朝" w:eastAsia="ＭＳ 明朝" w:hAnsi="ＭＳ 明朝" w:hint="eastAsia"/>
                      <w:color w:val="FF0000"/>
                      <w:szCs w:val="16"/>
                    </w:rPr>
                    <w:t>の変更に係る手続やその</w:t>
                  </w:r>
                  <w:r>
                    <w:rPr>
                      <w:rFonts w:ascii="ＭＳ 明朝" w:eastAsia="ＭＳ 明朝" w:hAnsi="ＭＳ 明朝" w:hint="eastAsia"/>
                      <w:color w:val="FF0000"/>
                      <w:szCs w:val="16"/>
                    </w:rPr>
                    <w:t>実施</w:t>
                  </w:r>
                  <w:r w:rsidRPr="002756A4">
                    <w:rPr>
                      <w:rFonts w:ascii="ＭＳ 明朝" w:eastAsia="ＭＳ 明朝" w:hAnsi="ＭＳ 明朝" w:hint="eastAsia"/>
                      <w:color w:val="FF0000"/>
                      <w:szCs w:val="16"/>
                    </w:rPr>
                    <w:t>体制について、関係者間での意識合わせを実施。</w:t>
                  </w:r>
                </w:p>
                <w:p w14:paraId="1CD7D49C" w14:textId="7E306D06" w:rsidR="00EA5F4F" w:rsidRDefault="00EA5F4F" w:rsidP="00EA5F4F">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２月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３月末の</w:t>
                  </w:r>
                  <w:r w:rsidRPr="002756A4">
                    <w:rPr>
                      <w:rFonts w:ascii="ＭＳ 明朝" w:eastAsia="ＭＳ 明朝" w:hAnsi="ＭＳ 明朝" w:hint="eastAsia"/>
                      <w:color w:val="FF0000"/>
                      <w:szCs w:val="16"/>
                    </w:rPr>
                    <w:t>議決権の確定を前に、</w:t>
                  </w:r>
                  <w:r w:rsidRPr="008875B0">
                    <w:rPr>
                      <w:rFonts w:ascii="ＭＳ 明朝" w:eastAsia="ＭＳ 明朝" w:hAnsi="ＭＳ 明朝" w:hint="eastAsia"/>
                      <w:color w:val="FF0000"/>
                      <w:szCs w:val="16"/>
                    </w:rPr>
                    <w:t>外国人等直接保有議決権割合</w:t>
                  </w:r>
                  <w:r w:rsidRPr="002756A4">
                    <w:rPr>
                      <w:rFonts w:ascii="ＭＳ 明朝" w:eastAsia="ＭＳ 明朝" w:hAnsi="ＭＳ 明朝" w:hint="eastAsia"/>
                      <w:color w:val="FF0000"/>
                      <w:szCs w:val="16"/>
                    </w:rPr>
                    <w:t>の変更に係る手続やその</w:t>
                  </w:r>
                  <w:r>
                    <w:rPr>
                      <w:rFonts w:ascii="ＭＳ 明朝" w:eastAsia="ＭＳ 明朝" w:hAnsi="ＭＳ 明朝" w:hint="eastAsia"/>
                      <w:color w:val="FF0000"/>
                      <w:szCs w:val="16"/>
                    </w:rPr>
                    <w:t>実施</w:t>
                  </w:r>
                  <w:r w:rsidRPr="002756A4">
                    <w:rPr>
                      <w:rFonts w:ascii="ＭＳ 明朝" w:eastAsia="ＭＳ 明朝" w:hAnsi="ＭＳ 明朝" w:hint="eastAsia"/>
                      <w:color w:val="FF0000"/>
                      <w:szCs w:val="16"/>
                    </w:rPr>
                    <w:t>体制について、関係者間での意識合わせを実施。</w:t>
                  </w:r>
                </w:p>
                <w:p w14:paraId="1F042F9A" w14:textId="6D275281" w:rsidR="00EA5F4F" w:rsidRDefault="00EA5F4F" w:rsidP="00EA5F4F">
                  <w:pPr>
                    <w:kinsoku w:val="0"/>
                    <w:autoSpaceDE w:val="0"/>
                    <w:autoSpaceDN w:val="0"/>
                    <w:ind w:left="420" w:hangingChars="200" w:hanging="420"/>
                    <w:jc w:val="left"/>
                    <w:rPr>
                      <w:rFonts w:ascii="ＭＳ 明朝" w:eastAsia="ＭＳ 明朝" w:hAnsi="ＭＳ 明朝"/>
                      <w:color w:val="FF0000"/>
                      <w:szCs w:val="16"/>
                    </w:rPr>
                  </w:pPr>
                  <w:r>
                    <w:rPr>
                      <w:rFonts w:ascii="ＭＳ 明朝" w:eastAsia="ＭＳ 明朝" w:hAnsi="ＭＳ 明朝" w:hint="eastAsia"/>
                      <w:color w:val="FF0000"/>
                      <w:szCs w:val="16"/>
                    </w:rPr>
                    <w:t>（２）</w:t>
                  </w:r>
                  <w:r w:rsidRPr="00F853EA">
                    <w:rPr>
                      <w:rFonts w:ascii="ＭＳ 明朝" w:eastAsia="ＭＳ 明朝" w:hAnsi="ＭＳ 明朝" w:hint="eastAsia"/>
                      <w:color w:val="FF0000"/>
                      <w:szCs w:val="16"/>
                    </w:rPr>
                    <w:t>○○総合通信局で</w:t>
                  </w:r>
                  <w:r w:rsidRPr="00D271AE">
                    <w:rPr>
                      <w:rFonts w:ascii="ＭＳ 明朝" w:eastAsia="ＭＳ 明朝" w:hAnsi="ＭＳ 明朝" w:hint="eastAsia"/>
                      <w:color w:val="FF0000"/>
                      <w:szCs w:val="16"/>
                    </w:rPr>
                    <w:t>令和</w:t>
                  </w:r>
                  <w:r w:rsidRPr="00F853EA">
                    <w:rPr>
                      <w:rFonts w:ascii="ＭＳ 明朝" w:eastAsia="ＭＳ 明朝" w:hAnsi="ＭＳ 明朝" w:hint="eastAsia"/>
                      <w:color w:val="FF0000"/>
                      <w:szCs w:val="16"/>
                    </w:rPr>
                    <w:t>○年○月に開催された外資規制に係る</w:t>
                  </w:r>
                  <w:r>
                    <w:rPr>
                      <w:rFonts w:ascii="ＭＳ 明朝" w:eastAsia="ＭＳ 明朝" w:hAnsi="ＭＳ 明朝" w:hint="eastAsia"/>
                      <w:color w:val="FF0000"/>
                      <w:szCs w:val="16"/>
                    </w:rPr>
                    <w:t>研修</w:t>
                  </w:r>
                  <w:r w:rsidRPr="00F853EA">
                    <w:rPr>
                      <w:rFonts w:ascii="ＭＳ 明朝" w:eastAsia="ＭＳ 明朝" w:hAnsi="ＭＳ 明朝" w:hint="eastAsia"/>
                      <w:color w:val="FF0000"/>
                      <w:szCs w:val="16"/>
                    </w:rPr>
                    <w:t>に参加した。</w:t>
                  </w:r>
                  <w:r>
                    <w:rPr>
                      <w:rFonts w:ascii="ＭＳ 明朝" w:eastAsia="ＭＳ 明朝" w:hAnsi="ＭＳ 明朝" w:hint="eastAsia"/>
                      <w:color w:val="FF0000"/>
                      <w:szCs w:val="16"/>
                    </w:rPr>
                    <w:t>また、変更</w:t>
                  </w:r>
                  <w:r w:rsidRPr="00A3359D">
                    <w:rPr>
                      <w:rFonts w:ascii="ＭＳ 明朝" w:eastAsia="ＭＳ 明朝" w:hAnsi="ＭＳ 明朝" w:hint="eastAsia"/>
                      <w:color w:val="FF0000"/>
                      <w:szCs w:val="16"/>
                    </w:rPr>
                    <w:t>届出に際し、</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の点が</w:t>
                  </w:r>
                  <w:r w:rsidRPr="00A3359D">
                    <w:rPr>
                      <w:rFonts w:ascii="ＭＳ 明朝" w:eastAsia="ＭＳ 明朝" w:hAnsi="ＭＳ 明朝" w:hint="eastAsia"/>
                      <w:color w:val="FF0000"/>
                      <w:szCs w:val="16"/>
                    </w:rPr>
                    <w:t>不明</w:t>
                  </w:r>
                  <w:r>
                    <w:rPr>
                      <w:rFonts w:ascii="ＭＳ 明朝" w:eastAsia="ＭＳ 明朝" w:hAnsi="ＭＳ 明朝" w:hint="eastAsia"/>
                      <w:color w:val="FF0000"/>
                      <w:szCs w:val="16"/>
                    </w:rPr>
                    <w:t>で</w:t>
                  </w:r>
                  <w:r w:rsidRPr="00A3359D">
                    <w:rPr>
                      <w:rFonts w:ascii="ＭＳ 明朝" w:eastAsia="ＭＳ 明朝" w:hAnsi="ＭＳ 明朝" w:hint="eastAsia"/>
                      <w:color w:val="FF0000"/>
                      <w:szCs w:val="16"/>
                    </w:rPr>
                    <w:t>あったため、</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w:t>
                  </w:r>
                  <w:r w:rsidRPr="00A3359D">
                    <w:rPr>
                      <w:rFonts w:ascii="ＭＳ 明朝" w:eastAsia="ＭＳ 明朝" w:hAnsi="ＭＳ 明朝" w:hint="eastAsia"/>
                      <w:color w:val="FF0000"/>
                      <w:szCs w:val="16"/>
                    </w:rPr>
                    <w:t>○○総合通信局に問合せ</w:t>
                  </w:r>
                  <w:r>
                    <w:rPr>
                      <w:rFonts w:ascii="ＭＳ 明朝" w:eastAsia="ＭＳ 明朝" w:hAnsi="ＭＳ 明朝" w:hint="eastAsia"/>
                      <w:color w:val="FF0000"/>
                      <w:szCs w:val="16"/>
                    </w:rPr>
                    <w:t>を行った。</w:t>
                  </w:r>
                </w:p>
                <w:p w14:paraId="7EA2F2FE" w14:textId="77777777" w:rsidR="00EA5F4F" w:rsidRDefault="00EA5F4F" w:rsidP="00EA5F4F">
                  <w:pPr>
                    <w:kinsoku w:val="0"/>
                    <w:autoSpaceDE w:val="0"/>
                    <w:autoSpaceDN w:val="0"/>
                    <w:jc w:val="left"/>
                    <w:rPr>
                      <w:rFonts w:ascii="ＭＳ 明朝" w:eastAsia="ＭＳ 明朝" w:hAnsi="ＭＳ 明朝"/>
                      <w:color w:val="FF0000"/>
                      <w:szCs w:val="16"/>
                    </w:rPr>
                  </w:pPr>
                  <w:r>
                    <w:rPr>
                      <w:rFonts w:ascii="ＭＳ 明朝" w:eastAsia="ＭＳ 明朝" w:hAnsi="ＭＳ 明朝" w:hint="eastAsia"/>
                      <w:color w:val="FF0000"/>
                      <w:szCs w:val="16"/>
                    </w:rPr>
                    <w:t xml:space="preserve">２　</w:t>
                  </w:r>
                  <w:r w:rsidRPr="003C3789">
                    <w:rPr>
                      <w:rFonts w:ascii="ＭＳ 明朝" w:eastAsia="ＭＳ 明朝" w:hAnsi="ＭＳ 明朝" w:hint="eastAsia"/>
                      <w:color w:val="FF0000"/>
                      <w:szCs w:val="16"/>
                    </w:rPr>
                    <w:t>外資規制に係る制度の適用状況</w:t>
                  </w:r>
                </w:p>
                <w:p w14:paraId="52CC8072" w14:textId="77777777" w:rsidR="007360D4" w:rsidRDefault="007360D4" w:rsidP="007360D4">
                  <w:pPr>
                    <w:kinsoku w:val="0"/>
                    <w:autoSpaceDE w:val="0"/>
                    <w:autoSpaceDN w:val="0"/>
                    <w:jc w:val="left"/>
                    <w:rPr>
                      <w:rFonts w:ascii="ＭＳ 明朝" w:eastAsia="ＭＳ 明朝" w:hAnsi="ＭＳ 明朝"/>
                      <w:color w:val="FF0000"/>
                      <w:szCs w:val="16"/>
                    </w:rPr>
                  </w:pPr>
                  <w:r>
                    <w:rPr>
                      <w:rFonts w:ascii="ＭＳ 明朝" w:eastAsia="ＭＳ 明朝" w:hAnsi="ＭＳ 明朝" w:hint="eastAsia"/>
                      <w:color w:val="FF0000"/>
                      <w:szCs w:val="16"/>
                    </w:rPr>
                    <w:t>（１）株主の国籍確認</w:t>
                  </w:r>
                </w:p>
                <w:p w14:paraId="0A686FB5" w14:textId="77777777" w:rsidR="007360D4" w:rsidRDefault="007360D4" w:rsidP="007360D4">
                  <w:pPr>
                    <w:kinsoku w:val="0"/>
                    <w:autoSpaceDE w:val="0"/>
                    <w:autoSpaceDN w:val="0"/>
                    <w:ind w:leftChars="200" w:left="420" w:firstLineChars="100" w:firstLine="210"/>
                    <w:jc w:val="left"/>
                    <w:rPr>
                      <w:rFonts w:ascii="ＭＳ 明朝" w:eastAsia="ＭＳ 明朝" w:hAnsi="ＭＳ 明朝"/>
                      <w:color w:val="FF0000"/>
                      <w:szCs w:val="16"/>
                    </w:rPr>
                  </w:pPr>
                  <w:r w:rsidRPr="00103FBE">
                    <w:rPr>
                      <w:rFonts w:ascii="ＭＳ 明朝" w:eastAsia="ＭＳ 明朝" w:hAnsi="ＭＳ 明朝" w:hint="eastAsia"/>
                      <w:color w:val="FF0000"/>
                      <w:szCs w:val="16"/>
                    </w:rPr>
                    <w:t>全ての株主を対象に、個人株主における日本の国籍の有無、法人・団体株主における日本の法人・団体への該当の有無</w:t>
                  </w:r>
                  <w:r>
                    <w:rPr>
                      <w:rFonts w:ascii="ＭＳ 明朝" w:eastAsia="ＭＳ 明朝" w:hAnsi="ＭＳ 明朝" w:hint="eastAsia"/>
                      <w:color w:val="FF0000"/>
                      <w:szCs w:val="16"/>
                    </w:rPr>
                    <w:t>について、次のとおり確認することとしている。</w:t>
                  </w:r>
                </w:p>
                <w:p w14:paraId="63922182" w14:textId="77777777" w:rsidR="007360D4" w:rsidRDefault="007360D4" w:rsidP="007360D4">
                  <w:pPr>
                    <w:kinsoku w:val="0"/>
                    <w:autoSpaceDE w:val="0"/>
                    <w:autoSpaceDN w:val="0"/>
                    <w:ind w:leftChars="233" w:left="699" w:hangingChars="100" w:hanging="210"/>
                    <w:jc w:val="left"/>
                    <w:rPr>
                      <w:rFonts w:ascii="ＭＳ 明朝" w:eastAsia="ＭＳ 明朝" w:hAnsi="ＭＳ 明朝"/>
                      <w:color w:val="FF0000"/>
                      <w:szCs w:val="16"/>
                    </w:rPr>
                  </w:pPr>
                  <w:r>
                    <w:rPr>
                      <w:rFonts w:ascii="ＭＳ 明朝" w:eastAsia="ＭＳ 明朝" w:hAnsi="ＭＳ 明朝" w:hint="eastAsia"/>
                      <w:color w:val="FF0000"/>
                      <w:szCs w:val="16"/>
                    </w:rPr>
                    <w:t xml:space="preserve">・　</w:t>
                  </w:r>
                  <w:r w:rsidRPr="00CE0823">
                    <w:rPr>
                      <w:rFonts w:ascii="ＭＳ 明朝" w:eastAsia="ＭＳ 明朝" w:hAnsi="ＭＳ 明朝" w:hint="eastAsia"/>
                      <w:color w:val="FF0000"/>
                      <w:szCs w:val="16"/>
                    </w:rPr>
                    <w:t>新たに株主となった個人又は法人・団体に対し</w:t>
                  </w:r>
                  <w:r>
                    <w:rPr>
                      <w:rFonts w:ascii="ＭＳ 明朝" w:eastAsia="ＭＳ 明朝" w:hAnsi="ＭＳ 明朝" w:hint="eastAsia"/>
                      <w:color w:val="FF0000"/>
                      <w:szCs w:val="16"/>
                    </w:rPr>
                    <w:t>て</w:t>
                  </w:r>
                  <w:r w:rsidRPr="00CE0823">
                    <w:rPr>
                      <w:rFonts w:ascii="ＭＳ 明朝" w:eastAsia="ＭＳ 明朝" w:hAnsi="ＭＳ 明朝" w:hint="eastAsia"/>
                      <w:color w:val="FF0000"/>
                      <w:szCs w:val="16"/>
                    </w:rPr>
                    <w:t>確認</w:t>
                  </w:r>
                  <w:r>
                    <w:rPr>
                      <w:rFonts w:ascii="ＭＳ 明朝" w:eastAsia="ＭＳ 明朝" w:hAnsi="ＭＳ 明朝" w:hint="eastAsia"/>
                      <w:color w:val="FF0000"/>
                      <w:szCs w:val="16"/>
                    </w:rPr>
                    <w:t>する（本事業年度における実績はなし。）。</w:t>
                  </w:r>
                </w:p>
                <w:p w14:paraId="074AD9AF" w14:textId="6E8472CB" w:rsidR="00EA5F4F" w:rsidRPr="007360D4" w:rsidRDefault="007360D4" w:rsidP="00A643C6">
                  <w:pPr>
                    <w:kinsoku w:val="0"/>
                    <w:autoSpaceDE w:val="0"/>
                    <w:autoSpaceDN w:val="0"/>
                    <w:ind w:leftChars="200" w:left="630" w:hangingChars="100" w:hanging="210"/>
                    <w:jc w:val="left"/>
                    <w:rPr>
                      <w:rFonts w:ascii="ＭＳ 明朝" w:eastAsia="ＭＳ 明朝" w:hAnsi="ＭＳ 明朝"/>
                      <w:color w:val="FF0000"/>
                      <w:szCs w:val="16"/>
                    </w:rPr>
                  </w:pPr>
                  <w:r>
                    <w:rPr>
                      <w:rFonts w:ascii="ＭＳ 明朝" w:eastAsia="ＭＳ 明朝" w:hAnsi="ＭＳ 明朝" w:hint="eastAsia"/>
                      <w:color w:val="FF0000"/>
                      <w:szCs w:val="16"/>
                    </w:rPr>
                    <w:t xml:space="preserve">・　</w:t>
                  </w:r>
                  <w:r w:rsidRPr="00103FBE">
                    <w:rPr>
                      <w:rFonts w:ascii="ＭＳ 明朝" w:eastAsia="ＭＳ 明朝" w:hAnsi="ＭＳ 明朝" w:hint="eastAsia"/>
                      <w:color w:val="FF0000"/>
                      <w:szCs w:val="16"/>
                    </w:rPr>
                    <w:t>個人株主において日本の国籍の有無に変更があった場合は速やかに報告</w:t>
                  </w:r>
                  <w:r>
                    <w:rPr>
                      <w:rFonts w:ascii="ＭＳ 明朝" w:eastAsia="ＭＳ 明朝" w:hAnsi="ＭＳ 明朝" w:hint="eastAsia"/>
                      <w:color w:val="FF0000"/>
                      <w:szCs w:val="16"/>
                    </w:rPr>
                    <w:t>いただく</w:t>
                  </w:r>
                  <w:r w:rsidRPr="00103FBE">
                    <w:rPr>
                      <w:rFonts w:ascii="ＭＳ 明朝" w:eastAsia="ＭＳ 明朝" w:hAnsi="ＭＳ 明朝" w:hint="eastAsia"/>
                      <w:color w:val="FF0000"/>
                      <w:szCs w:val="16"/>
                    </w:rPr>
                    <w:t>よう、平素から株主に対して依頼</w:t>
                  </w:r>
                  <w:r>
                    <w:rPr>
                      <w:rFonts w:ascii="ＭＳ 明朝" w:eastAsia="ＭＳ 明朝" w:hAnsi="ＭＳ 明朝" w:hint="eastAsia"/>
                      <w:color w:val="FF0000"/>
                      <w:szCs w:val="16"/>
                    </w:rPr>
                    <w:t>する。具体的には、</w:t>
                  </w:r>
                  <w:r w:rsidRPr="00103FBE">
                    <w:rPr>
                      <w:rFonts w:ascii="ＭＳ 明朝" w:eastAsia="ＭＳ 明朝" w:hAnsi="ＭＳ 明朝" w:hint="eastAsia"/>
                      <w:color w:val="FF0000"/>
                      <w:szCs w:val="16"/>
                    </w:rPr>
                    <w:t>株主総会の</w:t>
                  </w:r>
                  <w:r>
                    <w:rPr>
                      <w:rFonts w:ascii="ＭＳ 明朝" w:eastAsia="ＭＳ 明朝" w:hAnsi="ＭＳ 明朝" w:hint="eastAsia"/>
                      <w:color w:val="FF0000"/>
                      <w:szCs w:val="16"/>
                    </w:rPr>
                    <w:t>招集通知</w:t>
                  </w:r>
                  <w:r w:rsidRPr="00103FBE">
                    <w:rPr>
                      <w:rFonts w:ascii="ＭＳ 明朝" w:eastAsia="ＭＳ 明朝" w:hAnsi="ＭＳ 明朝" w:hint="eastAsia"/>
                      <w:color w:val="FF0000"/>
                      <w:szCs w:val="16"/>
                    </w:rPr>
                    <w:t>にそ</w:t>
                  </w:r>
                  <w:r w:rsidRPr="00103FBE">
                    <w:rPr>
                      <w:rFonts w:ascii="ＭＳ 明朝" w:eastAsia="ＭＳ 明朝" w:hAnsi="ＭＳ 明朝" w:hint="eastAsia"/>
                      <w:color w:val="FF0000"/>
                      <w:szCs w:val="16"/>
                    </w:rPr>
                    <w:lastRenderedPageBreak/>
                    <w:t>の旨の周知ペーパーを同封</w:t>
                  </w:r>
                  <w:r>
                    <w:rPr>
                      <w:rFonts w:ascii="ＭＳ 明朝" w:eastAsia="ＭＳ 明朝" w:hAnsi="ＭＳ 明朝" w:hint="eastAsia"/>
                      <w:color w:val="FF0000"/>
                      <w:szCs w:val="16"/>
                    </w:rPr>
                    <w:t>する（本事業年度においても実施。）。</w:t>
                  </w:r>
                </w:p>
                <w:p w14:paraId="67E29381" w14:textId="520D5E01" w:rsidR="000B76B6" w:rsidRPr="00F853EA" w:rsidRDefault="00EA5F4F" w:rsidP="00504CBE">
                  <w:pPr>
                    <w:kinsoku w:val="0"/>
                    <w:autoSpaceDE w:val="0"/>
                    <w:autoSpaceDN w:val="0"/>
                    <w:ind w:left="420" w:hangingChars="200" w:hanging="420"/>
                    <w:jc w:val="left"/>
                    <w:rPr>
                      <w:rFonts w:ascii="ＭＳ 明朝" w:eastAsia="ＭＳ 明朝" w:hAnsi="ＭＳ 明朝"/>
                      <w:color w:val="FF0000"/>
                      <w:szCs w:val="16"/>
                    </w:rPr>
                  </w:pPr>
                  <w:r>
                    <w:rPr>
                      <w:rFonts w:ascii="ＭＳ 明朝" w:eastAsia="ＭＳ 明朝" w:hAnsi="ＭＳ 明朝" w:hint="eastAsia"/>
                      <w:color w:val="FF0000"/>
                      <w:szCs w:val="16"/>
                    </w:rPr>
                    <w:t>（２）９月３０日の議決権の確定及び３月３１日の議決権の確定に際しては、</w:t>
                  </w:r>
                  <w:r w:rsidRPr="00B531A9">
                    <w:rPr>
                      <w:rFonts w:ascii="ＭＳ 明朝" w:eastAsia="ＭＳ 明朝" w:hAnsi="ＭＳ 明朝" w:hint="eastAsia"/>
                      <w:color w:val="FF0000"/>
                      <w:szCs w:val="16"/>
                    </w:rPr>
                    <w:t>放送法第</w:t>
                  </w:r>
                  <w:r w:rsidRPr="00B531A9">
                    <w:rPr>
                      <w:rFonts w:ascii="ＭＳ 明朝" w:eastAsia="ＭＳ 明朝" w:hAnsi="ＭＳ 明朝"/>
                      <w:color w:val="FF0000"/>
                      <w:szCs w:val="16"/>
                    </w:rPr>
                    <w:t>116条第１項及び第２項</w:t>
                  </w:r>
                  <w:r>
                    <w:rPr>
                      <w:rFonts w:ascii="ＭＳ 明朝" w:eastAsia="ＭＳ 明朝" w:hAnsi="ＭＳ 明朝" w:hint="eastAsia"/>
                      <w:color w:val="FF0000"/>
                      <w:szCs w:val="16"/>
                    </w:rPr>
                    <w:t>に規定する</w:t>
                  </w:r>
                  <w:r w:rsidRPr="003C3789">
                    <w:rPr>
                      <w:rFonts w:ascii="ＭＳ 明朝" w:eastAsia="ＭＳ 明朝" w:hAnsi="ＭＳ 明朝" w:hint="eastAsia"/>
                      <w:color w:val="FF0000"/>
                      <w:szCs w:val="16"/>
                    </w:rPr>
                    <w:t>名義書換拒否制度</w:t>
                  </w:r>
                  <w:r>
                    <w:rPr>
                      <w:rFonts w:ascii="ＭＳ 明朝" w:eastAsia="ＭＳ 明朝" w:hAnsi="ＭＳ 明朝" w:hint="eastAsia"/>
                      <w:color w:val="FF0000"/>
                      <w:szCs w:val="16"/>
                    </w:rPr>
                    <w:t>を適用した。</w:t>
                  </w:r>
                </w:p>
              </w:tc>
            </w:tr>
            <w:tr w:rsidR="000B76B6" w:rsidRPr="00B8701C" w14:paraId="69D30B7E" w14:textId="77777777" w:rsidTr="00E96C58">
              <w:trPr>
                <w:trHeight w:val="273"/>
              </w:trPr>
              <w:tc>
                <w:tcPr>
                  <w:tcW w:w="3539" w:type="dxa"/>
                  <w:vMerge w:val="restart"/>
                  <w:tcBorders>
                    <w:top w:val="single" w:sz="4" w:space="0" w:color="auto"/>
                    <w:left w:val="single" w:sz="4" w:space="0" w:color="auto"/>
                    <w:bottom w:val="single" w:sz="4" w:space="0" w:color="auto"/>
                    <w:right w:val="single" w:sz="4" w:space="0" w:color="auto"/>
                  </w:tcBorders>
                  <w:vAlign w:val="center"/>
                </w:tcPr>
                <w:p w14:paraId="424C89B0" w14:textId="77777777" w:rsidR="000B76B6" w:rsidRPr="006C4647" w:rsidRDefault="000B76B6" w:rsidP="00504CBE">
                  <w:pPr>
                    <w:kinsoku w:val="0"/>
                    <w:autoSpaceDE w:val="0"/>
                    <w:autoSpaceDN w:val="0"/>
                    <w:rPr>
                      <w:rFonts w:ascii="ＭＳ 明朝" w:eastAsia="ＭＳ 明朝" w:hAnsi="ＭＳ 明朝"/>
                      <w:szCs w:val="16"/>
                    </w:rPr>
                  </w:pPr>
                  <w:r w:rsidRPr="006C4647">
                    <w:rPr>
                      <w:rFonts w:ascii="ＭＳ 明朝" w:eastAsia="ＭＳ 明朝" w:hAnsi="ＭＳ 明朝" w:hint="eastAsia"/>
                      <w:szCs w:val="16"/>
                    </w:rPr>
                    <w:lastRenderedPageBreak/>
                    <w:t>変更の届出を要しなかつた外国人等保有議決権割合の変更（注２）</w:t>
                  </w:r>
                </w:p>
              </w:tc>
              <w:tc>
                <w:tcPr>
                  <w:tcW w:w="1606" w:type="dxa"/>
                  <w:tcBorders>
                    <w:top w:val="single" w:sz="4" w:space="0" w:color="auto"/>
                    <w:left w:val="single" w:sz="4" w:space="0" w:color="auto"/>
                    <w:bottom w:val="single" w:sz="4" w:space="0" w:color="auto"/>
                    <w:right w:val="single" w:sz="4" w:space="0" w:color="auto"/>
                  </w:tcBorders>
                </w:tcPr>
                <w:p w14:paraId="0D4B09DF" w14:textId="77777777" w:rsidR="000B76B6" w:rsidRPr="006C4647" w:rsidRDefault="000B76B6" w:rsidP="00504CBE">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変更年月日</w:t>
                  </w:r>
                </w:p>
              </w:tc>
              <w:tc>
                <w:tcPr>
                  <w:tcW w:w="1607" w:type="dxa"/>
                  <w:tcBorders>
                    <w:top w:val="single" w:sz="4" w:space="0" w:color="auto"/>
                    <w:left w:val="single" w:sz="4" w:space="0" w:color="auto"/>
                    <w:bottom w:val="single" w:sz="4" w:space="0" w:color="auto"/>
                    <w:right w:val="single" w:sz="4" w:space="0" w:color="auto"/>
                  </w:tcBorders>
                </w:tcPr>
                <w:p w14:paraId="12C656D4" w14:textId="77777777" w:rsidR="000B76B6" w:rsidRPr="006C4647" w:rsidRDefault="000B76B6" w:rsidP="00504CBE">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変更前</w:t>
                  </w:r>
                </w:p>
              </w:tc>
              <w:tc>
                <w:tcPr>
                  <w:tcW w:w="1607" w:type="dxa"/>
                  <w:tcBorders>
                    <w:top w:val="single" w:sz="4" w:space="0" w:color="auto"/>
                    <w:left w:val="single" w:sz="4" w:space="0" w:color="auto"/>
                    <w:bottom w:val="single" w:sz="4" w:space="0" w:color="auto"/>
                    <w:right w:val="single" w:sz="4" w:space="0" w:color="auto"/>
                  </w:tcBorders>
                </w:tcPr>
                <w:p w14:paraId="5DFDB9F0" w14:textId="77777777" w:rsidR="000B76B6" w:rsidRPr="006C4647" w:rsidRDefault="000B76B6" w:rsidP="00504CBE">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変更後</w:t>
                  </w:r>
                </w:p>
              </w:tc>
            </w:tr>
            <w:tr w:rsidR="000B76B6" w:rsidRPr="00B8701C" w14:paraId="5310C1A8" w14:textId="77777777" w:rsidTr="00E96C58">
              <w:trPr>
                <w:trHeight w:val="273"/>
              </w:trPr>
              <w:tc>
                <w:tcPr>
                  <w:tcW w:w="3539" w:type="dxa"/>
                  <w:vMerge/>
                  <w:tcBorders>
                    <w:top w:val="single" w:sz="4" w:space="0" w:color="auto"/>
                    <w:left w:val="single" w:sz="4" w:space="0" w:color="auto"/>
                    <w:bottom w:val="single" w:sz="4" w:space="0" w:color="auto"/>
                    <w:right w:val="single" w:sz="4" w:space="0" w:color="auto"/>
                  </w:tcBorders>
                  <w:vAlign w:val="center"/>
                </w:tcPr>
                <w:p w14:paraId="606CE2C6" w14:textId="77777777" w:rsidR="000B76B6" w:rsidRPr="006C4647" w:rsidRDefault="000B76B6" w:rsidP="00504CBE">
                  <w:pPr>
                    <w:kinsoku w:val="0"/>
                    <w:autoSpaceDE w:val="0"/>
                    <w:autoSpaceDN w:val="0"/>
                    <w:rPr>
                      <w:rFonts w:ascii="ＭＳ 明朝" w:eastAsia="ＭＳ 明朝" w:hAnsi="ＭＳ 明朝"/>
                      <w:szCs w:val="16"/>
                    </w:rPr>
                  </w:pPr>
                </w:p>
              </w:tc>
              <w:tc>
                <w:tcPr>
                  <w:tcW w:w="1606" w:type="dxa"/>
                  <w:tcBorders>
                    <w:top w:val="single" w:sz="4" w:space="0" w:color="auto"/>
                    <w:left w:val="single" w:sz="4" w:space="0" w:color="auto"/>
                    <w:bottom w:val="single" w:sz="4" w:space="0" w:color="auto"/>
                    <w:right w:val="single" w:sz="4" w:space="0" w:color="auto"/>
                  </w:tcBorders>
                </w:tcPr>
                <w:p w14:paraId="4C44A563" w14:textId="77777777" w:rsidR="000B76B6" w:rsidRPr="00F853EA" w:rsidRDefault="000B76B6" w:rsidP="00504CBE">
                  <w:pPr>
                    <w:kinsoku w:val="0"/>
                    <w:autoSpaceDE w:val="0"/>
                    <w:autoSpaceDN w:val="0"/>
                    <w:rPr>
                      <w:rFonts w:ascii="ＭＳ 明朝" w:eastAsia="ＭＳ 明朝" w:hAnsi="ＭＳ 明朝"/>
                      <w:szCs w:val="16"/>
                    </w:rPr>
                  </w:pPr>
                  <w:r>
                    <w:rPr>
                      <w:rFonts w:ascii="ＭＳ 明朝" w:eastAsia="ＭＳ 明朝" w:hAnsi="ＭＳ 明朝" w:hint="eastAsia"/>
                      <w:color w:val="FF0000"/>
                      <w:szCs w:val="16"/>
                    </w:rPr>
                    <w:t>令和</w:t>
                  </w:r>
                  <w:r w:rsidRPr="00F853EA">
                    <w:rPr>
                      <w:rFonts w:ascii="ＭＳ 明朝" w:eastAsia="ＭＳ 明朝" w:hAnsi="ＭＳ 明朝" w:hint="eastAsia"/>
                      <w:color w:val="FF0000"/>
                      <w:szCs w:val="16"/>
                    </w:rPr>
                    <w:t>○年３月31日</w:t>
                  </w:r>
                </w:p>
              </w:tc>
              <w:tc>
                <w:tcPr>
                  <w:tcW w:w="1607" w:type="dxa"/>
                  <w:tcBorders>
                    <w:top w:val="single" w:sz="4" w:space="0" w:color="auto"/>
                    <w:left w:val="single" w:sz="4" w:space="0" w:color="auto"/>
                    <w:bottom w:val="single" w:sz="4" w:space="0" w:color="auto"/>
                    <w:right w:val="single" w:sz="4" w:space="0" w:color="auto"/>
                  </w:tcBorders>
                </w:tcPr>
                <w:p w14:paraId="0089B08B" w14:textId="2582E426" w:rsidR="000B76B6" w:rsidRPr="006C4647" w:rsidRDefault="00114B03" w:rsidP="00504CBE">
                  <w:pPr>
                    <w:kinsoku w:val="0"/>
                    <w:autoSpaceDE w:val="0"/>
                    <w:autoSpaceDN w:val="0"/>
                    <w:jc w:val="right"/>
                    <w:rPr>
                      <w:rFonts w:ascii="ＭＳ 明朝" w:eastAsia="ＭＳ 明朝" w:hAnsi="ＭＳ 明朝"/>
                      <w:szCs w:val="16"/>
                    </w:rPr>
                  </w:pPr>
                  <w:r>
                    <w:rPr>
                      <w:rFonts w:ascii="ＭＳ 明朝" w:eastAsia="ＭＳ 明朝" w:hAnsi="ＭＳ 明朝"/>
                      <w:color w:val="FF0000"/>
                      <w:szCs w:val="16"/>
                    </w:rPr>
                    <w:t>5</w:t>
                  </w:r>
                  <w:r w:rsidR="000B76B6">
                    <w:rPr>
                      <w:rFonts w:ascii="ＭＳ 明朝" w:eastAsia="ＭＳ 明朝" w:hAnsi="ＭＳ 明朝" w:hint="eastAsia"/>
                      <w:color w:val="FF0000"/>
                      <w:szCs w:val="16"/>
                    </w:rPr>
                    <w:t>.9</w:t>
                  </w:r>
                  <w:r>
                    <w:rPr>
                      <w:rFonts w:ascii="ＭＳ 明朝" w:eastAsia="ＭＳ 明朝" w:hAnsi="ＭＳ 明朝"/>
                      <w:color w:val="FF0000"/>
                      <w:szCs w:val="16"/>
                    </w:rPr>
                    <w:t>8</w:t>
                  </w:r>
                  <w:r w:rsidR="000B76B6" w:rsidRPr="006C4647">
                    <w:rPr>
                      <w:rFonts w:ascii="ＭＳ 明朝" w:eastAsia="ＭＳ 明朝" w:hAnsi="ＭＳ 明朝" w:hint="eastAsia"/>
                      <w:szCs w:val="16"/>
                    </w:rPr>
                    <w:t>％</w:t>
                  </w:r>
                </w:p>
              </w:tc>
              <w:tc>
                <w:tcPr>
                  <w:tcW w:w="1607" w:type="dxa"/>
                  <w:tcBorders>
                    <w:top w:val="single" w:sz="4" w:space="0" w:color="auto"/>
                    <w:left w:val="single" w:sz="4" w:space="0" w:color="auto"/>
                    <w:bottom w:val="single" w:sz="4" w:space="0" w:color="auto"/>
                    <w:right w:val="single" w:sz="4" w:space="0" w:color="auto"/>
                  </w:tcBorders>
                </w:tcPr>
                <w:p w14:paraId="3D46755A" w14:textId="60195717" w:rsidR="000B76B6" w:rsidRPr="006C4647" w:rsidRDefault="00114B03" w:rsidP="00504CBE">
                  <w:pPr>
                    <w:kinsoku w:val="0"/>
                    <w:autoSpaceDE w:val="0"/>
                    <w:autoSpaceDN w:val="0"/>
                    <w:jc w:val="right"/>
                    <w:rPr>
                      <w:rFonts w:ascii="ＭＳ 明朝" w:eastAsia="ＭＳ 明朝" w:hAnsi="ＭＳ 明朝"/>
                      <w:szCs w:val="16"/>
                    </w:rPr>
                  </w:pPr>
                  <w:r>
                    <w:rPr>
                      <w:rFonts w:ascii="ＭＳ 明朝" w:eastAsia="ＭＳ 明朝" w:hAnsi="ＭＳ 明朝"/>
                      <w:color w:val="FF0000"/>
                      <w:szCs w:val="16"/>
                    </w:rPr>
                    <w:t>5</w:t>
                  </w:r>
                  <w:r w:rsidR="000B76B6" w:rsidRPr="00865465">
                    <w:rPr>
                      <w:rFonts w:ascii="ＭＳ 明朝" w:eastAsia="ＭＳ 明朝" w:hAnsi="ＭＳ 明朝"/>
                      <w:color w:val="FF0000"/>
                      <w:szCs w:val="16"/>
                    </w:rPr>
                    <w:t>.00</w:t>
                  </w:r>
                  <w:r w:rsidR="000B76B6" w:rsidRPr="006C4647">
                    <w:rPr>
                      <w:rFonts w:ascii="ＭＳ 明朝" w:eastAsia="ＭＳ 明朝" w:hAnsi="ＭＳ 明朝" w:hint="eastAsia"/>
                      <w:szCs w:val="16"/>
                    </w:rPr>
                    <w:t>％</w:t>
                  </w:r>
                </w:p>
              </w:tc>
            </w:tr>
            <w:tr w:rsidR="000B76B6" w:rsidRPr="00B8701C" w14:paraId="54D94757" w14:textId="77777777" w:rsidTr="00E96C58">
              <w:trPr>
                <w:trHeight w:val="273"/>
              </w:trPr>
              <w:tc>
                <w:tcPr>
                  <w:tcW w:w="3539" w:type="dxa"/>
                  <w:vMerge w:val="restart"/>
                  <w:tcBorders>
                    <w:top w:val="single" w:sz="4" w:space="0" w:color="auto"/>
                    <w:left w:val="single" w:sz="4" w:space="0" w:color="auto"/>
                    <w:bottom w:val="single" w:sz="4" w:space="0" w:color="auto"/>
                    <w:right w:val="single" w:sz="4" w:space="0" w:color="auto"/>
                  </w:tcBorders>
                  <w:vAlign w:val="center"/>
                </w:tcPr>
                <w:p w14:paraId="44E225AB" w14:textId="77777777" w:rsidR="000B76B6" w:rsidRPr="006C4647" w:rsidRDefault="000B76B6" w:rsidP="00504CBE">
                  <w:pPr>
                    <w:kinsoku w:val="0"/>
                    <w:autoSpaceDE w:val="0"/>
                    <w:autoSpaceDN w:val="0"/>
                    <w:rPr>
                      <w:rFonts w:ascii="ＭＳ 明朝" w:eastAsia="ＭＳ 明朝" w:hAnsi="ＭＳ 明朝"/>
                      <w:szCs w:val="16"/>
                    </w:rPr>
                  </w:pPr>
                  <w:r w:rsidRPr="006C4647">
                    <w:rPr>
                      <w:rFonts w:ascii="ＭＳ 明朝" w:eastAsia="ＭＳ 明朝" w:hAnsi="ＭＳ 明朝" w:hint="eastAsia"/>
                      <w:szCs w:val="16"/>
                    </w:rPr>
                    <w:t>外国人等保有議決権割合に係る様式の</w:t>
                  </w:r>
                  <w:r w:rsidRPr="006C4647">
                    <w:rPr>
                      <w:rFonts w:ascii="ＭＳ 明朝" w:eastAsia="ＭＳ 明朝" w:hAnsi="ＭＳ 明朝"/>
                      <w:szCs w:val="16"/>
                    </w:rPr>
                    <w:t>内容</w:t>
                  </w:r>
                  <w:r w:rsidRPr="006C4647">
                    <w:rPr>
                      <w:rFonts w:ascii="ＭＳ 明朝" w:eastAsia="ＭＳ 明朝" w:hAnsi="ＭＳ 明朝" w:hint="eastAsia"/>
                      <w:szCs w:val="16"/>
                    </w:rPr>
                    <w:t>の変更（注３）</w:t>
                  </w:r>
                </w:p>
              </w:tc>
              <w:tc>
                <w:tcPr>
                  <w:tcW w:w="4820" w:type="dxa"/>
                  <w:gridSpan w:val="3"/>
                  <w:tcBorders>
                    <w:top w:val="single" w:sz="4" w:space="0" w:color="auto"/>
                    <w:left w:val="single" w:sz="4" w:space="0" w:color="auto"/>
                    <w:bottom w:val="single" w:sz="4" w:space="0" w:color="auto"/>
                    <w:right w:val="single" w:sz="4" w:space="0" w:color="auto"/>
                  </w:tcBorders>
                </w:tcPr>
                <w:p w14:paraId="32CBF095" w14:textId="77777777" w:rsidR="000B76B6" w:rsidRPr="006C4647" w:rsidRDefault="000B76B6" w:rsidP="00504CBE">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変更年月日</w:t>
                  </w:r>
                </w:p>
              </w:tc>
            </w:tr>
            <w:tr w:rsidR="000B76B6" w:rsidRPr="00B8701C" w14:paraId="7F373434" w14:textId="77777777" w:rsidTr="00E96C58">
              <w:trPr>
                <w:trHeight w:val="273"/>
              </w:trPr>
              <w:tc>
                <w:tcPr>
                  <w:tcW w:w="3539" w:type="dxa"/>
                  <w:vMerge/>
                  <w:tcBorders>
                    <w:top w:val="single" w:sz="4" w:space="0" w:color="auto"/>
                    <w:left w:val="single" w:sz="4" w:space="0" w:color="auto"/>
                    <w:bottom w:val="single" w:sz="4" w:space="0" w:color="auto"/>
                    <w:right w:val="single" w:sz="4" w:space="0" w:color="auto"/>
                  </w:tcBorders>
                  <w:vAlign w:val="center"/>
                </w:tcPr>
                <w:p w14:paraId="2E92ABD3" w14:textId="77777777" w:rsidR="000B76B6" w:rsidRPr="006C4647" w:rsidRDefault="000B76B6" w:rsidP="00504CBE">
                  <w:pPr>
                    <w:kinsoku w:val="0"/>
                    <w:autoSpaceDE w:val="0"/>
                    <w:autoSpaceDN w:val="0"/>
                    <w:rPr>
                      <w:rFonts w:ascii="ＭＳ 明朝" w:eastAsia="ＭＳ 明朝" w:hAnsi="ＭＳ 明朝"/>
                      <w:szCs w:val="16"/>
                    </w:rPr>
                  </w:pPr>
                </w:p>
              </w:tc>
              <w:tc>
                <w:tcPr>
                  <w:tcW w:w="4820" w:type="dxa"/>
                  <w:gridSpan w:val="3"/>
                  <w:tcBorders>
                    <w:top w:val="single" w:sz="4" w:space="0" w:color="auto"/>
                    <w:left w:val="single" w:sz="4" w:space="0" w:color="auto"/>
                    <w:bottom w:val="single" w:sz="4" w:space="0" w:color="auto"/>
                    <w:right w:val="single" w:sz="4" w:space="0" w:color="auto"/>
                  </w:tcBorders>
                </w:tcPr>
                <w:p w14:paraId="4BD6819D" w14:textId="77777777" w:rsidR="000B76B6" w:rsidRPr="00D87172" w:rsidRDefault="000B76B6" w:rsidP="00504CBE">
                  <w:pPr>
                    <w:kinsoku w:val="0"/>
                    <w:autoSpaceDE w:val="0"/>
                    <w:autoSpaceDN w:val="0"/>
                    <w:jc w:val="left"/>
                    <w:rPr>
                      <w:rFonts w:ascii="ＭＳ 明朝" w:eastAsia="ＭＳ 明朝" w:hAnsi="ＭＳ 明朝"/>
                      <w:szCs w:val="16"/>
                    </w:rPr>
                  </w:pPr>
                  <w:r>
                    <w:rPr>
                      <w:rFonts w:ascii="ＭＳ 明朝" w:eastAsia="ＭＳ 明朝" w:hAnsi="ＭＳ 明朝" w:hint="eastAsia"/>
                      <w:color w:val="FF0000"/>
                      <w:szCs w:val="16"/>
                    </w:rPr>
                    <w:t>令和</w:t>
                  </w:r>
                  <w:r w:rsidRPr="009B39E4">
                    <w:rPr>
                      <w:rFonts w:ascii="ＭＳ 明朝" w:eastAsia="ＭＳ 明朝" w:hAnsi="ＭＳ 明朝" w:hint="eastAsia"/>
                      <w:color w:val="FF0000"/>
                      <w:szCs w:val="16"/>
                    </w:rPr>
                    <w:t>○年９月</w:t>
                  </w:r>
                  <w:r w:rsidRPr="009B39E4">
                    <w:rPr>
                      <w:rFonts w:ascii="ＭＳ 明朝" w:eastAsia="ＭＳ 明朝" w:hAnsi="ＭＳ 明朝"/>
                      <w:color w:val="FF0000"/>
                      <w:szCs w:val="16"/>
                    </w:rPr>
                    <w:t>30日</w:t>
                  </w:r>
                </w:p>
              </w:tc>
            </w:tr>
            <w:tr w:rsidR="000B76B6" w:rsidRPr="00B8701C" w14:paraId="798CD5DC" w14:textId="77777777" w:rsidTr="00E96C58">
              <w:tc>
                <w:tcPr>
                  <w:tcW w:w="3539" w:type="dxa"/>
                  <w:tcBorders>
                    <w:top w:val="single" w:sz="4" w:space="0" w:color="auto"/>
                    <w:left w:val="single" w:sz="4" w:space="0" w:color="auto"/>
                    <w:bottom w:val="single" w:sz="4" w:space="0" w:color="auto"/>
                    <w:right w:val="single" w:sz="4" w:space="0" w:color="auto"/>
                  </w:tcBorders>
                  <w:vAlign w:val="center"/>
                </w:tcPr>
                <w:p w14:paraId="03DABCBC" w14:textId="77777777" w:rsidR="000B76B6" w:rsidRPr="006C4647" w:rsidRDefault="000B76B6" w:rsidP="00504CBE">
                  <w:pPr>
                    <w:kinsoku w:val="0"/>
                    <w:autoSpaceDE w:val="0"/>
                    <w:autoSpaceDN w:val="0"/>
                    <w:rPr>
                      <w:rFonts w:ascii="ＭＳ 明朝" w:eastAsia="ＭＳ 明朝" w:hAnsi="ＭＳ 明朝"/>
                      <w:szCs w:val="16"/>
                    </w:rPr>
                  </w:pPr>
                  <w:r w:rsidRPr="006C4647">
                    <w:rPr>
                      <w:rFonts w:ascii="ＭＳ 明朝" w:eastAsia="ＭＳ 明朝" w:hAnsi="ＭＳ 明朝" w:hint="eastAsia"/>
                      <w:szCs w:val="16"/>
                    </w:rPr>
                    <w:t>再発を防止するために講じた措置の実施状況（注４）</w:t>
                  </w:r>
                </w:p>
              </w:tc>
              <w:tc>
                <w:tcPr>
                  <w:tcW w:w="4820" w:type="dxa"/>
                  <w:gridSpan w:val="3"/>
                  <w:tcBorders>
                    <w:top w:val="single" w:sz="4" w:space="0" w:color="auto"/>
                    <w:left w:val="single" w:sz="4" w:space="0" w:color="auto"/>
                    <w:bottom w:val="single" w:sz="4" w:space="0" w:color="auto"/>
                    <w:right w:val="single" w:sz="4" w:space="0" w:color="auto"/>
                  </w:tcBorders>
                </w:tcPr>
                <w:p w14:paraId="798725ED" w14:textId="77777777" w:rsidR="000B76B6" w:rsidRPr="00F853EA" w:rsidRDefault="000B76B6" w:rsidP="00504CBE">
                  <w:pPr>
                    <w:kinsoku w:val="0"/>
                    <w:autoSpaceDE w:val="0"/>
                    <w:autoSpaceDN w:val="0"/>
                    <w:jc w:val="center"/>
                    <w:rPr>
                      <w:rFonts w:ascii="ＭＳ 明朝" w:eastAsia="ＭＳ 明朝" w:hAnsi="ＭＳ 明朝"/>
                      <w:color w:val="FF0000"/>
                      <w:szCs w:val="16"/>
                    </w:rPr>
                  </w:pPr>
                  <w:r w:rsidRPr="00F853EA">
                    <w:rPr>
                      <w:rFonts w:ascii="ＭＳ 明朝" w:eastAsia="ＭＳ 明朝" w:hAnsi="ＭＳ 明朝" w:hint="eastAsia"/>
                      <w:color w:val="FF0000"/>
                      <w:szCs w:val="16"/>
                    </w:rPr>
                    <w:t>－</w:t>
                  </w:r>
                </w:p>
                <w:p w14:paraId="50C6E6B0" w14:textId="77777777" w:rsidR="000B76B6" w:rsidRPr="006C4647" w:rsidRDefault="000B76B6" w:rsidP="00504CBE">
                  <w:pPr>
                    <w:kinsoku w:val="0"/>
                    <w:autoSpaceDE w:val="0"/>
                    <w:autoSpaceDN w:val="0"/>
                    <w:jc w:val="left"/>
                    <w:rPr>
                      <w:rFonts w:ascii="ＭＳ 明朝" w:eastAsia="ＭＳ 明朝" w:hAnsi="ＭＳ 明朝"/>
                      <w:szCs w:val="16"/>
                    </w:rPr>
                  </w:pPr>
                </w:p>
              </w:tc>
            </w:tr>
          </w:tbl>
          <w:p w14:paraId="2AF556A7" w14:textId="77777777" w:rsidR="000B76B6" w:rsidRPr="001F01C3" w:rsidRDefault="000B76B6" w:rsidP="00504CBE">
            <w:pPr>
              <w:kinsoku w:val="0"/>
              <w:autoSpaceDE w:val="0"/>
              <w:autoSpaceDN w:val="0"/>
              <w:adjustRightInd w:val="0"/>
              <w:ind w:leftChars="100" w:left="630" w:hangingChars="200" w:hanging="420"/>
            </w:pPr>
            <w:r w:rsidRPr="001F01C3">
              <w:rPr>
                <w:rFonts w:hint="eastAsia"/>
              </w:rPr>
              <w:t xml:space="preserve">注１　</w:t>
            </w:r>
            <w:r w:rsidRPr="001F01C3">
              <w:rPr>
                <w:rFonts w:hAnsi="ＭＳ 明朝" w:hint="eastAsia"/>
                <w:szCs w:val="16"/>
              </w:rPr>
              <w:t>法人番号の欄は、法人又は団体の場合に限り、行政手続における特定の個人を識別するための番号の利用等に関する法律第２</w:t>
            </w:r>
            <w:r w:rsidRPr="001F01C3">
              <w:rPr>
                <w:rFonts w:hAnsi="ＭＳ 明朝"/>
                <w:szCs w:val="16"/>
              </w:rPr>
              <w:t>条第15項に規定する法人番号を記載すること。ただし、法人番号が不明の場合は</w:t>
            </w:r>
            <w:r w:rsidRPr="001F01C3">
              <w:rPr>
                <w:rFonts w:hAnsi="ＭＳ 明朝" w:hint="eastAsia"/>
                <w:szCs w:val="16"/>
              </w:rPr>
              <w:t>記載を要しない。</w:t>
            </w:r>
          </w:p>
          <w:p w14:paraId="210A16B7" w14:textId="77777777" w:rsidR="000B76B6" w:rsidRPr="001F01C3" w:rsidRDefault="000B76B6" w:rsidP="00504CBE">
            <w:pPr>
              <w:kinsoku w:val="0"/>
              <w:autoSpaceDE w:val="0"/>
              <w:autoSpaceDN w:val="0"/>
              <w:ind w:leftChars="100" w:left="630" w:hangingChars="200" w:hanging="420"/>
            </w:pPr>
            <w:r w:rsidRPr="001F01C3">
              <w:rPr>
                <w:rFonts w:hint="eastAsia"/>
              </w:rPr>
              <w:t>注２　記載の事業年度に係る法第</w:t>
            </w:r>
            <w:r w:rsidRPr="001F01C3">
              <w:t>97条第２項ただし書の総務省令で定める変更の全てについて記載すること。記載に当たつては、小数点第３位を四捨五入とし小数点第２位まで記載すること。ただし、四捨五入</w:t>
            </w:r>
            <w:r w:rsidRPr="001F01C3">
              <w:rPr>
                <w:rFonts w:hint="eastAsia"/>
              </w:rPr>
              <w:t>する前の割合が</w:t>
            </w:r>
            <w:r w:rsidRPr="001F01C3">
              <w:t>20%</w:t>
            </w:r>
            <w:r w:rsidRPr="001F01C3">
              <w:rPr>
                <w:rFonts w:hint="eastAsia"/>
              </w:rPr>
              <w:t>未満である場合において、小数点第３位を四捨五入して</w:t>
            </w:r>
            <w:r w:rsidRPr="001F01C3">
              <w:t>20.00%</w:t>
            </w:r>
            <w:r w:rsidRPr="001F01C3">
              <w:rPr>
                <w:rFonts w:hint="eastAsia"/>
              </w:rPr>
              <w:t>となるときは四捨五入せず、割合が</w:t>
            </w:r>
            <w:r w:rsidRPr="001F01C3">
              <w:t>20%未満</w:t>
            </w:r>
            <w:r w:rsidRPr="001F01C3">
              <w:rPr>
                <w:rFonts w:hint="eastAsia"/>
              </w:rPr>
              <w:t>であることがわかる小数点以下の位まで記載し、その位未満の端数は切り捨てて記載すること（例：</w:t>
            </w:r>
            <w:r w:rsidRPr="001F01C3">
              <w:t>19.999456%の場合は19.9994%まで記載すること。）</w:t>
            </w:r>
            <w:r w:rsidRPr="001F01C3">
              <w:rPr>
                <w:rFonts w:hint="eastAsia"/>
              </w:rPr>
              <w:t>。また、変更内容を証するものとして、別表第六号の注に規定する様式を添付</w:t>
            </w:r>
            <w:r w:rsidRPr="001F01C3">
              <w:t>すること。</w:t>
            </w:r>
            <w:r w:rsidRPr="001F01C3">
              <w:rPr>
                <w:rFonts w:hint="eastAsia"/>
              </w:rPr>
              <w:t>このとき、変更箇所に※印を付し、備考欄又は余白に変更年月日を記載し、当該注において当該様式の内容を証する書類として添付することとされている書類を添付</w:t>
            </w:r>
            <w:r w:rsidRPr="001F01C3">
              <w:t>すること。</w:t>
            </w:r>
          </w:p>
          <w:p w14:paraId="1B16405A" w14:textId="77777777" w:rsidR="000B76B6" w:rsidRPr="001F01C3" w:rsidRDefault="000B76B6" w:rsidP="00504CBE">
            <w:pPr>
              <w:kinsoku w:val="0"/>
              <w:autoSpaceDE w:val="0"/>
              <w:autoSpaceDN w:val="0"/>
              <w:ind w:leftChars="100" w:left="630" w:hangingChars="200" w:hanging="420"/>
            </w:pPr>
            <w:r w:rsidRPr="001F01C3">
              <w:rPr>
                <w:rFonts w:hint="eastAsia"/>
              </w:rPr>
              <w:t>注３　記載の事業年度に係る第</w:t>
            </w:r>
            <w:r w:rsidRPr="001F01C3">
              <w:t>91条の</w:t>
            </w:r>
            <w:r w:rsidRPr="001F01C3">
              <w:rPr>
                <w:rFonts w:hint="eastAsia"/>
              </w:rPr>
              <w:t>４</w:t>
            </w:r>
            <w:r w:rsidRPr="001F01C3">
              <w:t>第１号に規定する</w:t>
            </w:r>
            <w:r w:rsidRPr="001F01C3">
              <w:rPr>
                <w:rFonts w:hint="eastAsia"/>
              </w:rPr>
              <w:t>外国人等直接保有議決権割合又は外国人等保有議決権割合に変更がないものであつて、別表第六号の注に規定する様式の内容に変更があつたものの全てについて記載し、変更内容を証するものとして同様式を添付</w:t>
            </w:r>
            <w:r w:rsidRPr="001F01C3">
              <w:t>すること。</w:t>
            </w:r>
            <w:r w:rsidRPr="001F01C3">
              <w:rPr>
                <w:rFonts w:hint="eastAsia"/>
              </w:rPr>
              <w:t>このとき、変更箇所に※印を付し、備考欄又は余白に変更年月日を記載し、当該注において当該様式の内容を証する書類として添付することとされている書類を添付</w:t>
            </w:r>
            <w:r w:rsidRPr="001F01C3">
              <w:t>すること。</w:t>
            </w:r>
          </w:p>
          <w:p w14:paraId="3FAF7651" w14:textId="77777777" w:rsidR="000B76B6" w:rsidRPr="001F01C3" w:rsidRDefault="000B76B6" w:rsidP="00504CBE">
            <w:pPr>
              <w:pStyle w:val="af2"/>
              <w:kinsoku w:val="0"/>
              <w:autoSpaceDE w:val="0"/>
              <w:autoSpaceDN w:val="0"/>
              <w:ind w:leftChars="100" w:left="630" w:hangingChars="200" w:hanging="420"/>
              <w:jc w:val="left"/>
              <w:rPr>
                <w:rFonts w:ascii="ＭＳ ゴシック" w:eastAsia="ＭＳ ゴシック" w:hAnsi="ＭＳ ゴシック"/>
                <w:sz w:val="21"/>
              </w:rPr>
            </w:pPr>
            <w:r w:rsidRPr="001F01C3">
              <w:rPr>
                <w:rFonts w:ascii="ＭＳ ゴシック" w:eastAsia="ＭＳ ゴシック" w:hAnsi="ＭＳ ゴシック" w:hint="eastAsia"/>
                <w:sz w:val="21"/>
              </w:rPr>
              <w:t>注４　過去５年以内に法第</w:t>
            </w:r>
            <w:r w:rsidRPr="001F01C3">
              <w:rPr>
                <w:rFonts w:ascii="ＭＳ ゴシック" w:eastAsia="ＭＳ ゴシック" w:hAnsi="ＭＳ ゴシック"/>
                <w:sz w:val="21"/>
              </w:rPr>
              <w:t>103条第</w:t>
            </w:r>
            <w:r w:rsidRPr="001F01C3">
              <w:rPr>
                <w:rFonts w:ascii="ＭＳ ゴシック" w:eastAsia="ＭＳ ゴシック" w:hAnsi="ＭＳ ゴシック" w:hint="eastAsia"/>
                <w:sz w:val="21"/>
              </w:rPr>
              <w:t>２</w:t>
            </w:r>
            <w:r w:rsidRPr="001F01C3">
              <w:rPr>
                <w:rFonts w:ascii="ＭＳ ゴシック" w:eastAsia="ＭＳ ゴシック" w:hAnsi="ＭＳ ゴシック"/>
                <w:sz w:val="21"/>
              </w:rPr>
              <w:t>項の規定により認定を取り消さないこととされた認定基幹放送事業者</w:t>
            </w:r>
            <w:r w:rsidRPr="001F01C3">
              <w:rPr>
                <w:rFonts w:ascii="ＭＳ ゴシック" w:eastAsia="ＭＳ ゴシック" w:hAnsi="ＭＳ ゴシック" w:hint="eastAsia"/>
                <w:sz w:val="21"/>
              </w:rPr>
              <w:t>に限る。</w:t>
            </w:r>
          </w:p>
          <w:p w14:paraId="495ACF0D" w14:textId="77777777" w:rsidR="000B76B6" w:rsidRPr="001F01C3" w:rsidRDefault="000B76B6" w:rsidP="00504CBE">
            <w:pPr>
              <w:autoSpaceDE w:val="0"/>
              <w:autoSpaceDN w:val="0"/>
              <w:ind w:firstLineChars="100" w:firstLine="210"/>
              <w:rPr>
                <w:rFonts w:hAnsi="ＭＳ ゴシック"/>
              </w:rPr>
            </w:pPr>
            <w:r w:rsidRPr="001F01C3">
              <w:rPr>
                <w:rFonts w:hint="eastAsia"/>
              </w:rPr>
              <w:t xml:space="preserve">注５　</w:t>
            </w:r>
            <w:r w:rsidRPr="001F01C3">
              <w:rPr>
                <w:rFonts w:hAnsi="ＭＳ 明朝" w:hint="eastAsia"/>
                <w:szCs w:val="16"/>
              </w:rPr>
              <w:t>用紙の大きさは、日本産業規格Ａ列４番とすること。</w:t>
            </w:r>
          </w:p>
          <w:p w14:paraId="3BC60675" w14:textId="77777777" w:rsidR="000B76B6" w:rsidRPr="00151C08" w:rsidRDefault="000B76B6" w:rsidP="00504CBE">
            <w:pPr>
              <w:autoSpaceDE w:val="0"/>
              <w:autoSpaceDN w:val="0"/>
              <w:rPr>
                <w:rFonts w:hAnsi="ＭＳ ゴシック"/>
              </w:rPr>
            </w:pPr>
          </w:p>
        </w:tc>
      </w:tr>
    </w:tbl>
    <w:p w14:paraId="0FB592E1" w14:textId="77777777" w:rsidR="000B76B6" w:rsidRDefault="000B76B6" w:rsidP="000B76B6">
      <w:pPr>
        <w:autoSpaceDE w:val="0"/>
        <w:autoSpaceDN w:val="0"/>
        <w:rPr>
          <w:rFonts w:hAnsi="ＭＳ ゴシック"/>
        </w:rPr>
      </w:pPr>
    </w:p>
    <w:p w14:paraId="43D08C11" w14:textId="77777777" w:rsidR="000B76B6" w:rsidRDefault="000B76B6" w:rsidP="000B76B6">
      <w:pPr>
        <w:autoSpaceDE w:val="0"/>
        <w:autoSpaceDN w:val="0"/>
        <w:jc w:val="center"/>
        <w:rPr>
          <w:rFonts w:hAnsi="ＭＳ ゴシック"/>
        </w:rPr>
      </w:pPr>
      <w:r w:rsidRPr="00B12186">
        <w:rPr>
          <w:rFonts w:hAnsi="ＭＳ ゴシック" w:hint="eastAsia"/>
          <w:shd w:val="pct15" w:color="auto" w:fill="FFFFFF"/>
        </w:rPr>
        <w:lastRenderedPageBreak/>
        <w:t>【記載に当たっての留意事項】</w:t>
      </w:r>
    </w:p>
    <w:p w14:paraId="329A4936" w14:textId="77777777" w:rsidR="000B76B6" w:rsidRDefault="000B76B6" w:rsidP="000B76B6">
      <w:pPr>
        <w:autoSpaceDE w:val="0"/>
        <w:autoSpaceDN w:val="0"/>
        <w:rPr>
          <w:rFonts w:hAnsi="ＭＳ ゴシック"/>
        </w:rPr>
      </w:pPr>
    </w:p>
    <w:p w14:paraId="4999DDDB" w14:textId="286BC83D" w:rsidR="00CD28AB" w:rsidRPr="00335415" w:rsidRDefault="00CD28AB" w:rsidP="00CD28AB">
      <w:pPr>
        <w:autoSpaceDE w:val="0"/>
        <w:autoSpaceDN w:val="0"/>
        <w:ind w:left="210" w:hangingChars="100" w:hanging="210"/>
        <w:rPr>
          <w:rFonts w:hAnsi="ＭＳ ゴシック"/>
        </w:rPr>
      </w:pPr>
      <w:r>
        <w:rPr>
          <w:rFonts w:hAnsi="ＭＳ ゴシック" w:hint="eastAsia"/>
        </w:rPr>
        <w:t xml:space="preserve">①　</w:t>
      </w:r>
      <w:r w:rsidRPr="00D35D58">
        <w:rPr>
          <w:rFonts w:hAnsi="ＭＳ ゴシック" w:hint="eastAsia"/>
        </w:rPr>
        <w:t>地上基幹放送</w:t>
      </w:r>
      <w:r w:rsidRPr="00335415">
        <w:rPr>
          <w:rFonts w:hAnsi="ＭＳ ゴシック" w:hint="eastAsia"/>
        </w:rPr>
        <w:t>を行う基幹放送局の免許人は、事業年度ごとに、当該事業年度における次の事項を、本様式により、毎事業年度経過後３か月以内に報告してください（</w:t>
      </w:r>
      <w:r w:rsidR="00114B03">
        <w:rPr>
          <w:rFonts w:hAnsi="ＭＳ ゴシック" w:hint="eastAsia"/>
        </w:rPr>
        <w:t>放送法第116条の２、放送法施行規則</w:t>
      </w:r>
      <w:r w:rsidR="00114B03" w:rsidRPr="007F6A04">
        <w:rPr>
          <w:rFonts w:hAnsi="ＭＳ ゴシック" w:hint="eastAsia"/>
        </w:rPr>
        <w:t>第</w:t>
      </w:r>
      <w:r w:rsidR="00114B03">
        <w:rPr>
          <w:rFonts w:hAnsi="ＭＳ ゴシック" w:hint="eastAsia"/>
        </w:rPr>
        <w:t>91</w:t>
      </w:r>
      <w:r w:rsidR="00114B03" w:rsidRPr="007F6A04">
        <w:rPr>
          <w:rFonts w:hAnsi="ＭＳ ゴシック"/>
        </w:rPr>
        <w:t>条の</w:t>
      </w:r>
      <w:r w:rsidR="00114B03">
        <w:rPr>
          <w:rFonts w:hAnsi="ＭＳ ゴシック" w:hint="eastAsia"/>
        </w:rPr>
        <w:t>２</w:t>
      </w:r>
      <w:r w:rsidR="00E6013C">
        <w:rPr>
          <w:rFonts w:hAnsi="ＭＳ ゴシック" w:hint="eastAsia"/>
        </w:rPr>
        <w:t>・</w:t>
      </w:r>
      <w:r w:rsidR="00114B03" w:rsidRPr="007F6A04">
        <w:rPr>
          <w:rFonts w:hAnsi="ＭＳ ゴシック" w:hint="eastAsia"/>
        </w:rPr>
        <w:t>第</w:t>
      </w:r>
      <w:r w:rsidR="00114B03">
        <w:rPr>
          <w:rFonts w:hAnsi="ＭＳ ゴシック" w:hint="eastAsia"/>
        </w:rPr>
        <w:t>91</w:t>
      </w:r>
      <w:r w:rsidR="00114B03" w:rsidRPr="007F6A04">
        <w:rPr>
          <w:rFonts w:hAnsi="ＭＳ ゴシック"/>
        </w:rPr>
        <w:t>条の</w:t>
      </w:r>
      <w:r w:rsidR="00114B03">
        <w:rPr>
          <w:rFonts w:hAnsi="ＭＳ ゴシック" w:hint="eastAsia"/>
        </w:rPr>
        <w:t>３</w:t>
      </w:r>
      <w:r w:rsidR="00E6013C">
        <w:rPr>
          <w:rFonts w:hAnsi="ＭＳ ゴシック" w:hint="eastAsia"/>
        </w:rPr>
        <w:t>・</w:t>
      </w:r>
      <w:r w:rsidR="00114B03" w:rsidRPr="007F6A04">
        <w:rPr>
          <w:rFonts w:hAnsi="ＭＳ ゴシック" w:hint="eastAsia"/>
        </w:rPr>
        <w:t>第</w:t>
      </w:r>
      <w:r w:rsidR="00114B03">
        <w:rPr>
          <w:rFonts w:hAnsi="ＭＳ ゴシック" w:hint="eastAsia"/>
        </w:rPr>
        <w:t>91</w:t>
      </w:r>
      <w:r w:rsidR="00114B03" w:rsidRPr="007F6A04">
        <w:rPr>
          <w:rFonts w:hAnsi="ＭＳ ゴシック"/>
        </w:rPr>
        <w:t>条の</w:t>
      </w:r>
      <w:r w:rsidR="00114B03">
        <w:rPr>
          <w:rFonts w:hAnsi="ＭＳ ゴシック" w:hint="eastAsia"/>
        </w:rPr>
        <w:t>４</w:t>
      </w:r>
      <w:r w:rsidRPr="00335415">
        <w:rPr>
          <w:rFonts w:hAnsi="ＭＳ ゴシック"/>
        </w:rPr>
        <w:t>）。</w:t>
      </w:r>
    </w:p>
    <w:p w14:paraId="2EE0EB68" w14:textId="77777777" w:rsidR="00CD28AB" w:rsidRPr="00335415" w:rsidRDefault="00CD28AB" w:rsidP="00CD28AB">
      <w:pPr>
        <w:autoSpaceDE w:val="0"/>
        <w:autoSpaceDN w:val="0"/>
        <w:jc w:val="left"/>
        <w:rPr>
          <w:rFonts w:hAnsi="ＭＳ ゴシック"/>
        </w:rPr>
      </w:pPr>
      <w:r w:rsidRPr="00335415">
        <w:rPr>
          <w:rFonts w:hAnsi="ＭＳ ゴシック" w:hint="eastAsia"/>
        </w:rPr>
        <w:t>【報告対象事項】</w:t>
      </w:r>
    </w:p>
    <w:p w14:paraId="05B3CE40" w14:textId="77777777" w:rsidR="00CD28AB" w:rsidRPr="00335415" w:rsidRDefault="00CD28AB" w:rsidP="00CD28AB">
      <w:pPr>
        <w:autoSpaceDE w:val="0"/>
        <w:autoSpaceDN w:val="0"/>
        <w:ind w:leftChars="100" w:left="420" w:hangingChars="100" w:hanging="210"/>
      </w:pPr>
      <w:r w:rsidRPr="00335415">
        <w:rPr>
          <w:rFonts w:hint="eastAsia"/>
        </w:rPr>
        <w:t xml:space="preserve">ア　</w:t>
      </w:r>
      <w:r w:rsidRPr="00335415">
        <w:rPr>
          <w:rFonts w:hAnsi="ＭＳ ゴシック" w:hint="eastAsia"/>
        </w:rPr>
        <w:t>外資規制に係る</w:t>
      </w:r>
      <w:r w:rsidRPr="00335415">
        <w:rPr>
          <w:rFonts w:hint="eastAsia"/>
        </w:rPr>
        <w:t>欠格事由に該当することとならないようにするために講じた措置の実施状況</w:t>
      </w:r>
    </w:p>
    <w:p w14:paraId="5DFC1C14" w14:textId="77777777" w:rsidR="00CD28AB" w:rsidRPr="00335415" w:rsidRDefault="00CD28AB" w:rsidP="00CD28AB">
      <w:pPr>
        <w:autoSpaceDE w:val="0"/>
        <w:autoSpaceDN w:val="0"/>
        <w:ind w:leftChars="100" w:left="420" w:hangingChars="100" w:hanging="210"/>
      </w:pPr>
      <w:r w:rsidRPr="00335415">
        <w:rPr>
          <w:rFonts w:hint="eastAsia"/>
        </w:rPr>
        <w:t>イ　変更の届出を要しなかった</w:t>
      </w:r>
      <w:r w:rsidRPr="00D35D58">
        <w:rPr>
          <w:rFonts w:hint="eastAsia"/>
        </w:rPr>
        <w:t>外国人等直接保有議決権割合</w:t>
      </w:r>
      <w:r w:rsidRPr="00335415">
        <w:rPr>
          <w:rFonts w:hint="eastAsia"/>
        </w:rPr>
        <w:t>の変更の内容</w:t>
      </w:r>
    </w:p>
    <w:p w14:paraId="2BCE1943" w14:textId="280782EC" w:rsidR="00CD28AB" w:rsidRDefault="00CD28AB" w:rsidP="00CD28AB">
      <w:pPr>
        <w:autoSpaceDE w:val="0"/>
        <w:autoSpaceDN w:val="0"/>
        <w:ind w:leftChars="100" w:left="420" w:hangingChars="100" w:hanging="210"/>
      </w:pPr>
      <w:r w:rsidRPr="00335415">
        <w:rPr>
          <w:rFonts w:hint="eastAsia"/>
        </w:rPr>
        <w:t xml:space="preserve">ウ　</w:t>
      </w:r>
      <w:r w:rsidRPr="00D35D58">
        <w:rPr>
          <w:rFonts w:hint="eastAsia"/>
        </w:rPr>
        <w:t>外国人等直接保有議決権割合</w:t>
      </w:r>
      <w:r w:rsidRPr="00335415">
        <w:rPr>
          <w:rFonts w:hint="eastAsia"/>
        </w:rPr>
        <w:t>に変更がない場合であって、「議決権の総数」表又は「</w:t>
      </w:r>
      <w:r w:rsidR="00983F21">
        <w:rPr>
          <w:rFonts w:hint="eastAsia"/>
        </w:rPr>
        <w:t>議決権割合</w:t>
      </w:r>
      <w:r w:rsidRPr="00335415">
        <w:rPr>
          <w:rFonts w:hint="eastAsia"/>
        </w:rPr>
        <w:t>に関する事項」表の内容に変更があったとき</w:t>
      </w:r>
      <w:r>
        <w:rPr>
          <w:rFonts w:hint="eastAsia"/>
        </w:rPr>
        <w:t>における当該</w:t>
      </w:r>
      <w:r w:rsidRPr="00255CEB">
        <w:rPr>
          <w:rFonts w:hint="eastAsia"/>
        </w:rPr>
        <w:t>変更</w:t>
      </w:r>
      <w:r>
        <w:rPr>
          <w:rFonts w:hint="eastAsia"/>
        </w:rPr>
        <w:t>内容</w:t>
      </w:r>
      <w:r w:rsidRPr="002B6907">
        <w:rPr>
          <w:rFonts w:ascii="ＭＳ 明朝" w:eastAsia="ＭＳ 明朝" w:hAnsi="ＭＳ 明朝" w:hint="eastAsia"/>
        </w:rPr>
        <w:t>（※</w:t>
      </w:r>
      <w:r w:rsidR="00F52F52">
        <w:rPr>
          <w:rFonts w:ascii="ＭＳ 明朝" w:eastAsia="ＭＳ 明朝" w:hAnsi="ＭＳ 明朝" w:hint="eastAsia"/>
        </w:rPr>
        <w:t>８</w:t>
      </w:r>
      <w:r w:rsidRPr="002B6907">
        <w:rPr>
          <w:rFonts w:ascii="ＭＳ 明朝" w:eastAsia="ＭＳ 明朝" w:hAnsi="ＭＳ 明朝" w:hint="eastAsia"/>
        </w:rPr>
        <w:t>）</w:t>
      </w:r>
    </w:p>
    <w:p w14:paraId="1CABEBB2" w14:textId="1A7F0846" w:rsidR="00CD28AB" w:rsidRPr="002B6907" w:rsidRDefault="00CD28AB" w:rsidP="00E26429">
      <w:pPr>
        <w:autoSpaceDE w:val="0"/>
        <w:autoSpaceDN w:val="0"/>
        <w:ind w:leftChars="300" w:left="1050" w:hangingChars="200" w:hanging="420"/>
        <w:rPr>
          <w:rFonts w:ascii="ＭＳ 明朝" w:eastAsia="ＭＳ 明朝" w:hAnsi="ＭＳ 明朝"/>
        </w:rPr>
      </w:pPr>
      <w:r w:rsidRPr="002B6907">
        <w:rPr>
          <w:rFonts w:ascii="ＭＳ 明朝" w:eastAsia="ＭＳ 明朝" w:hAnsi="ＭＳ 明朝" w:hint="eastAsia"/>
        </w:rPr>
        <w:t>※</w:t>
      </w:r>
      <w:r w:rsidR="00F52F52">
        <w:rPr>
          <w:rFonts w:ascii="ＭＳ 明朝" w:eastAsia="ＭＳ 明朝" w:hAnsi="ＭＳ 明朝" w:hint="eastAsia"/>
        </w:rPr>
        <w:t>８</w:t>
      </w:r>
      <w:r w:rsidRPr="002B6907">
        <w:rPr>
          <w:rFonts w:ascii="ＭＳ 明朝" w:eastAsia="ＭＳ 明朝" w:hAnsi="ＭＳ 明朝" w:hint="eastAsia"/>
        </w:rPr>
        <w:t xml:space="preserve">　日本人同士の株式譲渡等、「議決権の総数」表又は「</w:t>
      </w:r>
      <w:r w:rsidR="00983F21">
        <w:rPr>
          <w:rFonts w:ascii="ＭＳ 明朝" w:eastAsia="ＭＳ 明朝" w:hAnsi="ＭＳ 明朝" w:hint="eastAsia"/>
        </w:rPr>
        <w:t>議決権割合</w:t>
      </w:r>
      <w:r w:rsidRPr="002B6907">
        <w:rPr>
          <w:rFonts w:ascii="ＭＳ 明朝" w:eastAsia="ＭＳ 明朝" w:hAnsi="ＭＳ 明朝" w:hint="eastAsia"/>
        </w:rPr>
        <w:t>に関する事項」表に変更がない場合は定期報告の対象外です。</w:t>
      </w:r>
    </w:p>
    <w:p w14:paraId="0A7DC2AA" w14:textId="77777777" w:rsidR="00CD28AB" w:rsidRDefault="00CD28AB" w:rsidP="00CD28AB">
      <w:pPr>
        <w:autoSpaceDE w:val="0"/>
        <w:autoSpaceDN w:val="0"/>
        <w:ind w:leftChars="100" w:left="420" w:hangingChars="100" w:hanging="210"/>
      </w:pPr>
      <w:r>
        <w:rPr>
          <w:rFonts w:hint="eastAsia"/>
        </w:rPr>
        <w:t>エ　過去５年以内に、外資規制に係る欠格事由に該当することとなったが免許を取り消さないこととされた基幹放送局における再発を防止するために講じた措置の状況</w:t>
      </w:r>
    </w:p>
    <w:p w14:paraId="15A1B3AD" w14:textId="77777777" w:rsidR="00CD28AB" w:rsidRDefault="00CD28AB" w:rsidP="00CD28AB">
      <w:pPr>
        <w:autoSpaceDE w:val="0"/>
        <w:autoSpaceDN w:val="0"/>
        <w:ind w:left="210" w:hangingChars="100" w:hanging="210"/>
      </w:pPr>
    </w:p>
    <w:p w14:paraId="7776A4FF" w14:textId="77777777" w:rsidR="00CD28AB" w:rsidRDefault="00CD28AB" w:rsidP="00CD28AB">
      <w:pPr>
        <w:autoSpaceDE w:val="0"/>
        <w:autoSpaceDN w:val="0"/>
        <w:ind w:left="210" w:hangingChars="100" w:hanging="210"/>
        <w:jc w:val="left"/>
        <w:rPr>
          <w:rFonts w:hAnsi="ＭＳ ゴシック"/>
        </w:rPr>
      </w:pPr>
      <w:r>
        <w:rPr>
          <w:rFonts w:hint="eastAsia"/>
        </w:rPr>
        <w:t>②　「</w:t>
      </w:r>
      <w:r w:rsidRPr="00075FE6">
        <w:rPr>
          <w:rFonts w:hint="eastAsia"/>
        </w:rPr>
        <w:t>欠格事由に該当することとならないようにするために講じた措置の実施状況</w:t>
      </w:r>
      <w:r>
        <w:rPr>
          <w:rFonts w:hint="eastAsia"/>
        </w:rPr>
        <w:t>」欄には、報告対象事項のアについて記載してください。具体的には、</w:t>
      </w:r>
      <w:r>
        <w:rPr>
          <w:rFonts w:hAnsi="ＭＳ ゴシック" w:hint="eastAsia"/>
        </w:rPr>
        <w:t>外資規制に係る研修の実施状況、外資規制に係る制度の適用状況等について記載してください。</w:t>
      </w:r>
    </w:p>
    <w:p w14:paraId="1DA4D0D6" w14:textId="77777777" w:rsidR="00CD28AB" w:rsidRDefault="00CD28AB" w:rsidP="00CD28AB">
      <w:pPr>
        <w:autoSpaceDE w:val="0"/>
        <w:autoSpaceDN w:val="0"/>
        <w:ind w:leftChars="100" w:left="210" w:firstLineChars="100" w:firstLine="210"/>
        <w:rPr>
          <w:rFonts w:hAnsi="ＭＳ ゴシック"/>
        </w:rPr>
      </w:pPr>
      <w:r>
        <w:rPr>
          <w:rFonts w:hAnsi="ＭＳ ゴシック" w:hint="eastAsia"/>
        </w:rPr>
        <w:t>さらに具体的に、外資規制に係る研修の実施状況としては、例えば、記載例にあるとおり、</w:t>
      </w:r>
      <w:r w:rsidRPr="00513BBE">
        <w:rPr>
          <w:rFonts w:hAnsi="ＭＳ ゴシック" w:hint="eastAsia"/>
        </w:rPr>
        <w:t>技術部門、総務部門、法務部門、会計部門及び人事部門等外資規制に関係する部署、さらには、会計監査を委託している監査法人等を対象に、本マニュアルも活用しつつ、外資規制に係る制度やその適用についての理解増進を図るための研修等を実施した</w:t>
      </w:r>
      <w:r>
        <w:rPr>
          <w:rFonts w:hAnsi="ＭＳ ゴシック" w:hint="eastAsia"/>
        </w:rPr>
        <w:t>場合は、その状況について記載してください</w:t>
      </w:r>
      <w:r w:rsidRPr="00513BBE">
        <w:rPr>
          <w:rFonts w:hAnsi="ＭＳ ゴシック" w:hint="eastAsia"/>
        </w:rPr>
        <w:t>。</w:t>
      </w:r>
      <w:r>
        <w:rPr>
          <w:rFonts w:hAnsi="ＭＳ ゴシック" w:hint="eastAsia"/>
        </w:rPr>
        <w:t>また、例えば、記載例にあるとおり、</w:t>
      </w:r>
      <w:r w:rsidRPr="00513BBE">
        <w:rPr>
          <w:rFonts w:hAnsi="ＭＳ ゴシック" w:hint="eastAsia"/>
        </w:rPr>
        <w:t>総合通信局で開催された外資規制に係る</w:t>
      </w:r>
      <w:r>
        <w:rPr>
          <w:rFonts w:hAnsi="ＭＳ ゴシック" w:hint="eastAsia"/>
        </w:rPr>
        <w:t>研修</w:t>
      </w:r>
      <w:r w:rsidRPr="00513BBE">
        <w:rPr>
          <w:rFonts w:hAnsi="ＭＳ ゴシック" w:hint="eastAsia"/>
        </w:rPr>
        <w:t>に参加し</w:t>
      </w:r>
      <w:r>
        <w:rPr>
          <w:rFonts w:hAnsi="ＭＳ ゴシック" w:hint="eastAsia"/>
        </w:rPr>
        <w:t>、又は外資規制関係事項</w:t>
      </w:r>
      <w:r w:rsidRPr="00513BBE">
        <w:rPr>
          <w:rFonts w:hAnsi="ＭＳ ゴシック" w:hint="eastAsia"/>
        </w:rPr>
        <w:t>の変更届出</w:t>
      </w:r>
      <w:r>
        <w:rPr>
          <w:rFonts w:hAnsi="ＭＳ ゴシック" w:hint="eastAsia"/>
        </w:rPr>
        <w:t>を行う</w:t>
      </w:r>
      <w:r w:rsidRPr="00513BBE">
        <w:rPr>
          <w:rFonts w:hAnsi="ＭＳ ゴシック" w:hint="eastAsia"/>
        </w:rPr>
        <w:t>に際し、不明な点があったため、総合通信局に問合せを行った</w:t>
      </w:r>
      <w:r>
        <w:rPr>
          <w:rFonts w:hAnsi="ＭＳ ゴシック" w:hint="eastAsia"/>
        </w:rPr>
        <w:t>場合は、その概要について記載してください</w:t>
      </w:r>
      <w:r w:rsidRPr="00513BBE">
        <w:rPr>
          <w:rFonts w:hAnsi="ＭＳ ゴシック" w:hint="eastAsia"/>
        </w:rPr>
        <w:t>。</w:t>
      </w:r>
      <w:r>
        <w:rPr>
          <w:rFonts w:hAnsi="ＭＳ ゴシック"/>
        </w:rPr>
        <w:br/>
      </w:r>
      <w:r>
        <w:rPr>
          <w:rFonts w:hAnsi="ＭＳ ゴシック" w:hint="eastAsia"/>
        </w:rPr>
        <w:t xml:space="preserve">　また、</w:t>
      </w:r>
      <w:r w:rsidRPr="00513BBE">
        <w:rPr>
          <w:rFonts w:hAnsi="ＭＳ ゴシック" w:hint="eastAsia"/>
        </w:rPr>
        <w:t>外資規制に係る制度の適用状況</w:t>
      </w:r>
      <w:r>
        <w:rPr>
          <w:rFonts w:hAnsi="ＭＳ ゴシック" w:hint="eastAsia"/>
        </w:rPr>
        <w:t>としては、例えば、記載例にあるとおり、</w:t>
      </w:r>
      <w:r w:rsidRPr="00513BBE">
        <w:rPr>
          <w:rFonts w:hAnsi="ＭＳ ゴシック" w:hint="eastAsia"/>
        </w:rPr>
        <w:t>株主における国籍確認</w:t>
      </w:r>
      <w:r>
        <w:rPr>
          <w:rFonts w:hAnsi="ＭＳ ゴシック" w:hint="eastAsia"/>
        </w:rPr>
        <w:t>（株式会社の場合。株式会社以外の法人・団体にあっては構成員の国籍確認。）の方法について記載してください。また、例えば、記載例にあるとおり、</w:t>
      </w:r>
      <w:r w:rsidRPr="00B76421">
        <w:rPr>
          <w:rFonts w:hAnsi="ＭＳ ゴシック"/>
        </w:rPr>
        <w:t>名義書換拒否制度</w:t>
      </w:r>
      <w:r>
        <w:rPr>
          <w:rFonts w:hAnsi="ＭＳ ゴシック" w:hint="eastAsia"/>
        </w:rPr>
        <w:t>の</w:t>
      </w:r>
      <w:r w:rsidRPr="00B76421">
        <w:rPr>
          <w:rFonts w:hAnsi="ＭＳ ゴシック"/>
        </w:rPr>
        <w:t>適用</w:t>
      </w:r>
      <w:r>
        <w:rPr>
          <w:rFonts w:hAnsi="ＭＳ ゴシック" w:hint="eastAsia"/>
        </w:rPr>
        <w:t>があった場合は、その概要について記載してください。</w:t>
      </w:r>
    </w:p>
    <w:p w14:paraId="56EC6181" w14:textId="7CB96054" w:rsidR="00CD28AB" w:rsidRPr="00B76421" w:rsidRDefault="00CD28AB" w:rsidP="00CD28AB">
      <w:pPr>
        <w:autoSpaceDE w:val="0"/>
        <w:autoSpaceDN w:val="0"/>
        <w:ind w:leftChars="100" w:left="210" w:firstLineChars="100" w:firstLine="210"/>
      </w:pPr>
      <w:r w:rsidRPr="00B76421">
        <w:rPr>
          <w:rFonts w:hAnsi="ＭＳ ゴシック" w:hint="eastAsia"/>
        </w:rPr>
        <w:t>事業年度中に</w:t>
      </w:r>
      <w:r>
        <w:rPr>
          <w:rFonts w:hAnsi="ＭＳ ゴシック" w:hint="eastAsia"/>
        </w:rPr>
        <w:t>何も</w:t>
      </w:r>
      <w:r w:rsidRPr="00B76421">
        <w:rPr>
          <w:rFonts w:hAnsi="ＭＳ ゴシック" w:hint="eastAsia"/>
        </w:rPr>
        <w:t>実施していなければ、</w:t>
      </w:r>
      <w:r>
        <w:rPr>
          <w:rFonts w:hAnsi="ＭＳ ゴシック" w:hint="eastAsia"/>
        </w:rPr>
        <w:t>報告する</w:t>
      </w:r>
      <w:r w:rsidRPr="00B76421">
        <w:rPr>
          <w:rFonts w:hAnsi="ＭＳ ゴシック" w:hint="eastAsia"/>
        </w:rPr>
        <w:t>必要ありませんので、「－」</w:t>
      </w:r>
      <w:r w:rsidR="0085198A">
        <w:rPr>
          <w:rFonts w:hAnsi="ＭＳ ゴシック" w:hint="eastAsia"/>
        </w:rPr>
        <w:t>と</w:t>
      </w:r>
      <w:r w:rsidRPr="00B76421">
        <w:rPr>
          <w:rFonts w:hAnsi="ＭＳ ゴシック" w:hint="eastAsia"/>
        </w:rPr>
        <w:t>記載してください。</w:t>
      </w:r>
    </w:p>
    <w:p w14:paraId="456581CE" w14:textId="77777777" w:rsidR="00CD28AB" w:rsidRDefault="00CD28AB" w:rsidP="00CD28AB">
      <w:pPr>
        <w:autoSpaceDE w:val="0"/>
        <w:autoSpaceDN w:val="0"/>
        <w:ind w:left="630" w:hangingChars="300" w:hanging="630"/>
        <w:rPr>
          <w:rFonts w:hAnsi="ＭＳ ゴシック"/>
        </w:rPr>
      </w:pPr>
    </w:p>
    <w:p w14:paraId="6231A3E9" w14:textId="7B52AD5B" w:rsidR="00CD28AB" w:rsidRDefault="00CD28AB" w:rsidP="00CD28AB">
      <w:pPr>
        <w:autoSpaceDE w:val="0"/>
        <w:autoSpaceDN w:val="0"/>
        <w:ind w:left="210" w:hangingChars="100" w:hanging="210"/>
      </w:pPr>
      <w:r>
        <w:rPr>
          <w:rFonts w:hAnsi="ＭＳ ゴシック" w:hint="eastAsia"/>
        </w:rPr>
        <w:t>③　「</w:t>
      </w:r>
      <w:r w:rsidRPr="00075FE6">
        <w:rPr>
          <w:rFonts w:hint="eastAsia"/>
        </w:rPr>
        <w:t>変更の届出を要しなかった</w:t>
      </w:r>
      <w:r w:rsidR="007521B6" w:rsidRPr="007521B6">
        <w:rPr>
          <w:rFonts w:hint="eastAsia"/>
        </w:rPr>
        <w:t>外国人等直接保有議決権割合又は</w:t>
      </w:r>
      <w:r w:rsidRPr="00075FE6">
        <w:rPr>
          <w:rFonts w:hint="eastAsia"/>
        </w:rPr>
        <w:t>外国人等保有議決権割合の変更</w:t>
      </w:r>
      <w:r>
        <w:rPr>
          <w:rFonts w:hint="eastAsia"/>
        </w:rPr>
        <w:t>」欄には、注２にあるとおり、報告対象事項のイについて記載してください。す</w:t>
      </w:r>
      <w:r>
        <w:rPr>
          <w:rFonts w:hint="eastAsia"/>
        </w:rPr>
        <w:lastRenderedPageBreak/>
        <w:t>なわち</w:t>
      </w:r>
      <w:r w:rsidRPr="00335415">
        <w:rPr>
          <w:rFonts w:hint="eastAsia"/>
        </w:rPr>
        <w:t>、</w:t>
      </w:r>
      <w:r w:rsidRPr="00D35D58">
        <w:rPr>
          <w:rFonts w:hint="eastAsia"/>
        </w:rPr>
        <w:t>外国人等直接保有議決権割合</w:t>
      </w:r>
      <w:r>
        <w:rPr>
          <w:rFonts w:hint="eastAsia"/>
        </w:rPr>
        <w:t>の変更ですが、総務省令で定める閾値を超えず、変更届出を行う必要がなかったものについて記載してください。</w:t>
      </w:r>
    </w:p>
    <w:p w14:paraId="256A06F3" w14:textId="77777777" w:rsidR="00CD28AB" w:rsidRDefault="00CD28AB" w:rsidP="00CD28AB">
      <w:pPr>
        <w:autoSpaceDE w:val="0"/>
        <w:autoSpaceDN w:val="0"/>
        <w:ind w:leftChars="100" w:left="210" w:firstLineChars="100" w:firstLine="210"/>
      </w:pPr>
      <w:r>
        <w:rPr>
          <w:rFonts w:hint="eastAsia"/>
        </w:rPr>
        <w:t>記載に当たっては、</w:t>
      </w:r>
      <w:r w:rsidRPr="0001641C">
        <w:rPr>
          <w:rFonts w:hint="eastAsia"/>
        </w:rPr>
        <w:t>小数点第３位を四捨五入とし小数点第２位まで記載</w:t>
      </w:r>
      <w:r>
        <w:rPr>
          <w:rFonts w:hint="eastAsia"/>
        </w:rPr>
        <w:t>してください</w:t>
      </w:r>
      <w:r w:rsidRPr="0001641C">
        <w:rPr>
          <w:rFonts w:hint="eastAsia"/>
        </w:rPr>
        <w:t>。ただし、四捨五入前の数値が</w:t>
      </w:r>
      <w:r w:rsidRPr="0001641C">
        <w:t>20%未満である場合において、小数点第３位を四捨五入とし小数点第２位まで記載して20.00%となるときは四捨五入をせず、20%未満であることがわかる小数点以下の位まで記載し、その位未満の端数は切り捨てて記載</w:t>
      </w:r>
      <w:r>
        <w:rPr>
          <w:rFonts w:hint="eastAsia"/>
        </w:rPr>
        <w:t>してください</w:t>
      </w:r>
      <w:r w:rsidRPr="0001641C">
        <w:t>（例：19.999456%の場合は19.9994%まで記載</w:t>
      </w:r>
      <w:r>
        <w:rPr>
          <w:rFonts w:hint="eastAsia"/>
        </w:rPr>
        <w:t>してください</w:t>
      </w:r>
      <w:r w:rsidRPr="0001641C">
        <w:t>。）。</w:t>
      </w:r>
    </w:p>
    <w:p w14:paraId="6F9961EE" w14:textId="770FF805" w:rsidR="00CD28AB" w:rsidRDefault="00CD28AB" w:rsidP="00CD28AB">
      <w:pPr>
        <w:autoSpaceDE w:val="0"/>
        <w:autoSpaceDN w:val="0"/>
        <w:ind w:leftChars="100" w:left="210" w:firstLineChars="100" w:firstLine="210"/>
      </w:pPr>
      <w:r w:rsidRPr="0001641C">
        <w:t>また、変更内容を証するものとして、</w:t>
      </w:r>
      <w:r>
        <w:rPr>
          <w:rFonts w:hint="eastAsia"/>
        </w:rPr>
        <w:t>「議決権の総数」表及び「</w:t>
      </w:r>
      <w:r w:rsidR="00983F21">
        <w:rPr>
          <w:rFonts w:hint="eastAsia"/>
        </w:rPr>
        <w:t>議決権割合</w:t>
      </w:r>
      <w:r>
        <w:rPr>
          <w:rFonts w:hint="eastAsia"/>
        </w:rPr>
        <w:t>に関する事項」表を、記載</w:t>
      </w:r>
      <w:r w:rsidRPr="00280908">
        <w:t>内容を証する書類</w:t>
      </w:r>
      <w:r>
        <w:rPr>
          <w:rFonts w:hint="eastAsia"/>
        </w:rPr>
        <w:t>とともに添付してください。</w:t>
      </w:r>
      <w:r w:rsidRPr="00CE71FD">
        <w:rPr>
          <w:rFonts w:hint="eastAsia"/>
        </w:rPr>
        <w:t>このとき、変更箇所に※印を付し、備考欄又は余白に変更年月日を記載してください。</w:t>
      </w:r>
    </w:p>
    <w:p w14:paraId="632321DA" w14:textId="484A9CD6" w:rsidR="0085198A" w:rsidRPr="0085198A" w:rsidRDefault="0085198A">
      <w:pPr>
        <w:autoSpaceDE w:val="0"/>
        <w:autoSpaceDN w:val="0"/>
        <w:ind w:leftChars="100" w:left="210" w:firstLineChars="100" w:firstLine="210"/>
      </w:pPr>
      <w:r>
        <w:rPr>
          <w:rFonts w:hint="eastAsia"/>
        </w:rPr>
        <w:t>該当する変更がなかった場合は「－」と記載してください。この場合、「議決権の総数」表及び「</w:t>
      </w:r>
      <w:r w:rsidR="00983F21">
        <w:rPr>
          <w:rFonts w:hint="eastAsia"/>
        </w:rPr>
        <w:t>議決権割合</w:t>
      </w:r>
      <w:r>
        <w:rPr>
          <w:rFonts w:hint="eastAsia"/>
        </w:rPr>
        <w:t>に関する事項」表の添付は要しません。</w:t>
      </w:r>
    </w:p>
    <w:p w14:paraId="6A4ED681" w14:textId="77777777" w:rsidR="00CD28AB" w:rsidRDefault="00CD28AB" w:rsidP="00CD28AB">
      <w:pPr>
        <w:autoSpaceDE w:val="0"/>
        <w:autoSpaceDN w:val="0"/>
        <w:rPr>
          <w:rFonts w:hAnsi="ＭＳ ゴシック"/>
        </w:rPr>
      </w:pPr>
    </w:p>
    <w:p w14:paraId="6D87F431" w14:textId="145390DA" w:rsidR="00CD28AB" w:rsidRDefault="00CD28AB" w:rsidP="00CD28AB">
      <w:pPr>
        <w:autoSpaceDE w:val="0"/>
        <w:autoSpaceDN w:val="0"/>
        <w:ind w:left="210" w:hangingChars="100" w:hanging="210"/>
        <w:rPr>
          <w:rFonts w:hAnsi="ＭＳ ゴシック"/>
        </w:rPr>
      </w:pPr>
      <w:r>
        <w:rPr>
          <w:rFonts w:hAnsi="ＭＳ ゴシック" w:hint="eastAsia"/>
        </w:rPr>
        <w:t>④　「</w:t>
      </w:r>
      <w:r w:rsidR="007521B6" w:rsidRPr="007521B6">
        <w:rPr>
          <w:rFonts w:hAnsi="ＭＳ ゴシック" w:hint="eastAsia"/>
        </w:rPr>
        <w:t>外国人等直接保有議決権割合又は</w:t>
      </w:r>
      <w:r w:rsidRPr="00B8551E">
        <w:rPr>
          <w:rFonts w:hAnsi="ＭＳ ゴシック" w:hint="eastAsia"/>
        </w:rPr>
        <w:t>外国人等保有議決権割合に係る様式の内容の変更</w:t>
      </w:r>
      <w:r>
        <w:rPr>
          <w:rFonts w:hAnsi="ＭＳ ゴシック" w:hint="eastAsia"/>
        </w:rPr>
        <w:t>」欄には、注３にあるとおり、報告対象事項のウについて記載してください。その際、変更が複数回あった場合、そのすべてについて記載してください。また、変更のあった</w:t>
      </w:r>
      <w:r w:rsidRPr="00CE71FD">
        <w:rPr>
          <w:rFonts w:hAnsi="ＭＳ ゴシック" w:hint="eastAsia"/>
        </w:rPr>
        <w:t>「議決権の総数」表</w:t>
      </w:r>
      <w:r>
        <w:rPr>
          <w:rFonts w:hAnsi="ＭＳ ゴシック" w:hint="eastAsia"/>
        </w:rPr>
        <w:t>又は</w:t>
      </w:r>
      <w:r w:rsidRPr="00CE71FD">
        <w:rPr>
          <w:rFonts w:hAnsi="ＭＳ ゴシック" w:hint="eastAsia"/>
        </w:rPr>
        <w:t>「</w:t>
      </w:r>
      <w:r w:rsidR="00983F21">
        <w:rPr>
          <w:rFonts w:hAnsi="ＭＳ ゴシック" w:hint="eastAsia"/>
        </w:rPr>
        <w:t>議決権割合</w:t>
      </w:r>
      <w:r w:rsidRPr="00CE71FD">
        <w:rPr>
          <w:rFonts w:hAnsi="ＭＳ ゴシック" w:hint="eastAsia"/>
        </w:rPr>
        <w:t>に関する事項」表</w:t>
      </w:r>
      <w:r w:rsidRPr="00B8551E">
        <w:rPr>
          <w:rFonts w:hAnsi="ＭＳ ゴシック"/>
        </w:rPr>
        <w:t>を</w:t>
      </w:r>
      <w:r>
        <w:rPr>
          <w:rFonts w:hAnsi="ＭＳ ゴシック" w:hint="eastAsia"/>
        </w:rPr>
        <w:t>、記載</w:t>
      </w:r>
      <w:r w:rsidRPr="00B8551E">
        <w:rPr>
          <w:rFonts w:hAnsi="ＭＳ ゴシック" w:hint="eastAsia"/>
        </w:rPr>
        <w:t>内容を証する書類とともに添付してください。</w:t>
      </w:r>
      <w:r w:rsidRPr="00B8551E">
        <w:rPr>
          <w:rFonts w:hAnsi="ＭＳ ゴシック"/>
        </w:rPr>
        <w:t>このとき、変更箇所に※印を付し、備考欄又は余白に変更年月日を記載し</w:t>
      </w:r>
      <w:r>
        <w:rPr>
          <w:rFonts w:hAnsi="ＭＳ ゴシック" w:hint="eastAsia"/>
        </w:rPr>
        <w:t>てください</w:t>
      </w:r>
      <w:r w:rsidRPr="00B8551E">
        <w:rPr>
          <w:rFonts w:hAnsi="ＭＳ ゴシック"/>
        </w:rPr>
        <w:t>。</w:t>
      </w:r>
    </w:p>
    <w:p w14:paraId="13AFFA22" w14:textId="49600BFB" w:rsidR="00CD28AB" w:rsidRDefault="00CD28AB" w:rsidP="00CD28AB">
      <w:pPr>
        <w:autoSpaceDE w:val="0"/>
        <w:autoSpaceDN w:val="0"/>
        <w:ind w:leftChars="100" w:left="210" w:firstLineChars="100" w:firstLine="210"/>
        <w:rPr>
          <w:rFonts w:hAnsi="ＭＳ ゴシック"/>
        </w:rPr>
      </w:pPr>
      <w:r>
        <w:rPr>
          <w:rFonts w:hAnsi="ＭＳ ゴシック" w:hint="eastAsia"/>
        </w:rPr>
        <w:t>なお、本項目では、</w:t>
      </w:r>
      <w:r w:rsidRPr="00B8551E">
        <w:rPr>
          <w:rFonts w:hAnsi="ＭＳ ゴシック" w:hint="eastAsia"/>
        </w:rPr>
        <w:t>例えば、外国人等による議決権の保有はないが発行済株式数が増加した場合において「議決権の総数」表の</w:t>
      </w:r>
      <w:r>
        <w:rPr>
          <w:rFonts w:hAnsi="ＭＳ ゴシック" w:hint="eastAsia"/>
        </w:rPr>
        <w:t>変更の</w:t>
      </w:r>
      <w:r w:rsidRPr="00B8551E">
        <w:rPr>
          <w:rFonts w:hAnsi="ＭＳ ゴシック" w:hint="eastAsia"/>
        </w:rPr>
        <w:t>内容が報告される、外国人等が保有する議決権の総数に変わりはないが外国人等から外国人等に譲渡が行われた場合において「</w:t>
      </w:r>
      <w:r w:rsidR="00983F21">
        <w:rPr>
          <w:rFonts w:hAnsi="ＭＳ ゴシック" w:hint="eastAsia"/>
        </w:rPr>
        <w:t>議決権割合</w:t>
      </w:r>
      <w:r w:rsidRPr="00B8551E">
        <w:rPr>
          <w:rFonts w:hAnsi="ＭＳ ゴシック" w:hint="eastAsia"/>
        </w:rPr>
        <w:t>に関する事項」表の変更の内容が報告されるといったことが想定され</w:t>
      </w:r>
      <w:r>
        <w:rPr>
          <w:rFonts w:hAnsi="ＭＳ ゴシック" w:hint="eastAsia"/>
        </w:rPr>
        <w:t>ます。</w:t>
      </w:r>
    </w:p>
    <w:p w14:paraId="14FAC289" w14:textId="32A320B7" w:rsidR="0085198A" w:rsidRPr="00C2358F" w:rsidRDefault="0085198A">
      <w:pPr>
        <w:autoSpaceDE w:val="0"/>
        <w:autoSpaceDN w:val="0"/>
        <w:ind w:leftChars="100" w:left="210" w:firstLineChars="100" w:firstLine="210"/>
      </w:pPr>
      <w:r>
        <w:rPr>
          <w:rFonts w:hint="eastAsia"/>
        </w:rPr>
        <w:t>該当する変更がなかった場合は「－」と記載してください。この場合、「議決権の総数」表及び「</w:t>
      </w:r>
      <w:r w:rsidR="00983F21">
        <w:rPr>
          <w:rFonts w:hint="eastAsia"/>
        </w:rPr>
        <w:t>議決権割合</w:t>
      </w:r>
      <w:r>
        <w:rPr>
          <w:rFonts w:hint="eastAsia"/>
        </w:rPr>
        <w:t>に関する事項」表の添付は要しません。</w:t>
      </w:r>
    </w:p>
    <w:p w14:paraId="611BA76B" w14:textId="77777777" w:rsidR="00CD28AB" w:rsidRPr="00B8551E" w:rsidRDefault="00CD28AB" w:rsidP="00CD28AB">
      <w:pPr>
        <w:autoSpaceDE w:val="0"/>
        <w:autoSpaceDN w:val="0"/>
        <w:rPr>
          <w:rFonts w:hAnsi="ＭＳ ゴシック"/>
        </w:rPr>
      </w:pPr>
    </w:p>
    <w:p w14:paraId="7CF28F21" w14:textId="77777777" w:rsidR="00CD28AB" w:rsidRDefault="00CD28AB" w:rsidP="00CD28AB">
      <w:pPr>
        <w:autoSpaceDE w:val="0"/>
        <w:autoSpaceDN w:val="0"/>
        <w:ind w:left="210" w:hangingChars="100" w:hanging="210"/>
        <w:rPr>
          <w:rFonts w:hAnsi="ＭＳ ゴシック"/>
        </w:rPr>
      </w:pPr>
      <w:r>
        <w:rPr>
          <w:rFonts w:hint="eastAsia"/>
        </w:rPr>
        <w:t>⑤　「</w:t>
      </w:r>
      <w:r w:rsidRPr="00B8551E">
        <w:rPr>
          <w:rFonts w:hint="eastAsia"/>
        </w:rPr>
        <w:t>再発を防止するために講じた措置の実施状況</w:t>
      </w:r>
      <w:r>
        <w:rPr>
          <w:rFonts w:hint="eastAsia"/>
        </w:rPr>
        <w:t>」欄には、注４にあるとおり、報告対象事項のエについて記載してください。その際、</w:t>
      </w:r>
      <w:r w:rsidRPr="007577F6">
        <w:rPr>
          <w:rFonts w:hint="eastAsia"/>
        </w:rPr>
        <w:t>外資規制に係る欠格事由に該当することとなったが免許を取り消さないこととされた</w:t>
      </w:r>
      <w:r>
        <w:rPr>
          <w:rFonts w:hint="eastAsia"/>
        </w:rPr>
        <w:t>免許人</w:t>
      </w:r>
      <w:r w:rsidRPr="007577F6">
        <w:rPr>
          <w:rFonts w:hint="eastAsia"/>
        </w:rPr>
        <w:t>に</w:t>
      </w:r>
      <w:r>
        <w:rPr>
          <w:rFonts w:hint="eastAsia"/>
        </w:rPr>
        <w:t>ついては、</w:t>
      </w:r>
      <w:r w:rsidRPr="00F60CED">
        <w:rPr>
          <w:rFonts w:hAnsi="ＭＳ ゴシック" w:hint="eastAsia"/>
        </w:rPr>
        <w:t>外資規制に係る欠格事由に再度該当することとならないよう徹底した取組が求められることに</w:t>
      </w:r>
      <w:r>
        <w:rPr>
          <w:rFonts w:hAnsi="ＭＳ ゴシック" w:hint="eastAsia"/>
        </w:rPr>
        <w:t>留意願います。</w:t>
      </w:r>
    </w:p>
    <w:p w14:paraId="2428D850" w14:textId="4DFF4A08" w:rsidR="009441F1" w:rsidRDefault="009441F1" w:rsidP="00B12186">
      <w:pPr>
        <w:autoSpaceDE w:val="0"/>
        <w:autoSpaceDN w:val="0"/>
        <w:rPr>
          <w:rFonts w:hAnsi="ＭＳ ゴシック"/>
          <w:sz w:val="20"/>
        </w:rPr>
      </w:pPr>
    </w:p>
    <w:p w14:paraId="55C7EDFF" w14:textId="2D5419DF" w:rsidR="00563883" w:rsidRDefault="00563883">
      <w:pPr>
        <w:widowControl/>
        <w:jc w:val="left"/>
        <w:rPr>
          <w:rFonts w:hAnsi="ＭＳ ゴシック"/>
          <w:sz w:val="20"/>
        </w:rPr>
      </w:pPr>
      <w:r>
        <w:rPr>
          <w:rFonts w:hAnsi="ＭＳ ゴシック"/>
          <w:sz w:val="20"/>
        </w:rPr>
        <w:br w:type="page"/>
      </w:r>
    </w:p>
    <w:p w14:paraId="0E71555C" w14:textId="77777777" w:rsidR="009441F1" w:rsidRPr="00212B18" w:rsidRDefault="009441F1" w:rsidP="00B12186">
      <w:pPr>
        <w:autoSpaceDE w:val="0"/>
        <w:autoSpaceDN w:val="0"/>
        <w:rPr>
          <w:rFonts w:hAnsi="ＭＳ ゴシック"/>
          <w:sz w:val="20"/>
        </w:rPr>
      </w:pPr>
    </w:p>
    <w:p w14:paraId="0AE6E41B" w14:textId="7840B096" w:rsidR="001D4BB3" w:rsidRPr="00212B18" w:rsidRDefault="001D4BB3" w:rsidP="00212B18">
      <w:pPr>
        <w:pStyle w:val="2"/>
        <w:ind w:left="140" w:hangingChars="58" w:hanging="140"/>
        <w:rPr>
          <w:rFonts w:ascii="ＭＳ ゴシック" w:hAnsi="ＭＳ ゴシック"/>
          <w:b w:val="0"/>
        </w:rPr>
      </w:pPr>
      <w:bookmarkStart w:id="280" w:name="_Toc132912281"/>
      <w:bookmarkStart w:id="281" w:name="_Toc161403715"/>
      <w:r w:rsidRPr="00212B18">
        <w:rPr>
          <w:rFonts w:ascii="ＭＳ ゴシック" w:hAnsi="ＭＳ ゴシック" w:hint="eastAsia"/>
        </w:rPr>
        <w:t>Ⅵ　衛星基幹放送の業務の認定の申請等</w:t>
      </w:r>
      <w:bookmarkEnd w:id="280"/>
      <w:bookmarkEnd w:id="281"/>
    </w:p>
    <w:p w14:paraId="48C7E553" w14:textId="2FD390EB" w:rsidR="003F1FEE" w:rsidRPr="009E64AF" w:rsidRDefault="003F1FEE" w:rsidP="007A12F6">
      <w:pPr>
        <w:pStyle w:val="3"/>
      </w:pPr>
      <w:bookmarkStart w:id="282" w:name="_Toc132912282"/>
      <w:bookmarkStart w:id="283" w:name="_Toc161403716"/>
      <w:r w:rsidRPr="009E64AF">
        <w:rPr>
          <w:rStyle w:val="20"/>
          <w:rFonts w:hint="eastAsia"/>
          <w:b/>
          <w:sz w:val="21"/>
          <w:u w:val="none"/>
        </w:rPr>
        <w:t>１　認定、認定の更新及び地位の承継の認可の申請</w:t>
      </w:r>
      <w:bookmarkEnd w:id="282"/>
      <w:bookmarkEnd w:id="283"/>
    </w:p>
    <w:p w14:paraId="37B5864E" w14:textId="6C9D7E01" w:rsidR="003F1FEE" w:rsidRPr="0012077F" w:rsidRDefault="003F1FEE" w:rsidP="00B848AD">
      <w:pPr>
        <w:widowControl/>
        <w:autoSpaceDE w:val="0"/>
        <w:autoSpaceDN w:val="0"/>
        <w:ind w:leftChars="100" w:left="210" w:firstLineChars="100" w:firstLine="210"/>
        <w:jc w:val="left"/>
        <w:rPr>
          <w:rFonts w:ascii="ＭＳ 明朝" w:eastAsia="ＭＳ 明朝" w:hAnsi="ＭＳ 明朝"/>
        </w:rPr>
      </w:pPr>
      <w:r>
        <w:rPr>
          <w:rFonts w:hint="eastAsia"/>
        </w:rPr>
        <w:t>衛星基幹放送の業務に係る認定、認定の更新及び地位の承継の</w:t>
      </w:r>
      <w:r w:rsidR="00B619A7">
        <w:rPr>
          <w:rFonts w:hint="eastAsia"/>
        </w:rPr>
        <w:t>認可</w:t>
      </w:r>
      <w:r>
        <w:rPr>
          <w:rFonts w:hint="eastAsia"/>
        </w:rPr>
        <w:t>の申請に用いられる外資規制関係事項の様式は、次表のとおりです。これらの様式への記載に当たっては、（１）から（５）に示す「記載例」及び「記載に当たっての留意事項」を参照願います。</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9"/>
      </w:tblGrid>
      <w:tr w:rsidR="003F1FEE" w14:paraId="542A19CB" w14:textId="77777777" w:rsidTr="00E96C58">
        <w:tc>
          <w:tcPr>
            <w:tcW w:w="8079" w:type="dxa"/>
            <w:shd w:val="clear" w:color="auto" w:fill="D9D9D9" w:themeFill="background1" w:themeFillShade="D9"/>
          </w:tcPr>
          <w:p w14:paraId="49EE406B" w14:textId="28EE0AAF" w:rsidR="003F1FEE" w:rsidRPr="00B12186" w:rsidRDefault="003F1FEE" w:rsidP="00114B03">
            <w:pPr>
              <w:autoSpaceDE w:val="0"/>
              <w:autoSpaceDN w:val="0"/>
              <w:jc w:val="center"/>
              <w:rPr>
                <w:rFonts w:hAnsi="ＭＳ ゴシック"/>
                <w:b/>
              </w:rPr>
            </w:pPr>
            <w:r w:rsidRPr="00B12186">
              <w:rPr>
                <w:rFonts w:hAnsi="ＭＳ ゴシック" w:hint="eastAsia"/>
                <w:b/>
              </w:rPr>
              <w:t>様式</w:t>
            </w:r>
            <w:r w:rsidR="00754DAE" w:rsidRPr="003D5E42">
              <w:rPr>
                <w:rFonts w:ascii="ＭＳ 明朝" w:eastAsia="ＭＳ 明朝" w:hAnsi="ＭＳ 明朝" w:hint="eastAsia"/>
              </w:rPr>
              <w:t>（※</w:t>
            </w:r>
            <w:r w:rsidR="00754DAE">
              <w:rPr>
                <w:rFonts w:ascii="ＭＳ 明朝" w:eastAsia="ＭＳ 明朝" w:hAnsi="ＭＳ 明朝" w:hint="eastAsia"/>
              </w:rPr>
              <w:t>１</w:t>
            </w:r>
            <w:r w:rsidR="00754DAE" w:rsidRPr="003D5E42">
              <w:rPr>
                <w:rFonts w:ascii="ＭＳ 明朝" w:eastAsia="ＭＳ 明朝" w:hAnsi="ＭＳ 明朝" w:hint="eastAsia"/>
              </w:rPr>
              <w:t>）</w:t>
            </w:r>
          </w:p>
        </w:tc>
      </w:tr>
      <w:tr w:rsidR="003F1FEE" w14:paraId="3C93796A" w14:textId="77777777" w:rsidTr="00E96C58">
        <w:trPr>
          <w:trHeight w:val="1425"/>
        </w:trPr>
        <w:tc>
          <w:tcPr>
            <w:tcW w:w="8079" w:type="dxa"/>
          </w:tcPr>
          <w:p w14:paraId="670992A5" w14:textId="687D6A52" w:rsidR="00663AC7" w:rsidRPr="00663AC7" w:rsidRDefault="00663AC7" w:rsidP="00114B03">
            <w:pPr>
              <w:autoSpaceDE w:val="0"/>
              <w:autoSpaceDN w:val="0"/>
              <w:rPr>
                <w:rFonts w:hAnsi="ＭＳ ゴシック"/>
              </w:rPr>
            </w:pPr>
            <w:r>
              <w:rPr>
                <w:rFonts w:hAnsi="ＭＳ ゴシック" w:hint="eastAsia"/>
              </w:rPr>
              <w:t>【認定及び認定更新の申請】</w:t>
            </w:r>
          </w:p>
          <w:p w14:paraId="6E2C612D" w14:textId="46EF57D6" w:rsidR="003F1FEE" w:rsidRPr="00617B22" w:rsidRDefault="003F1FEE" w:rsidP="00114B03">
            <w:pPr>
              <w:autoSpaceDE w:val="0"/>
              <w:autoSpaceDN w:val="0"/>
              <w:rPr>
                <w:rFonts w:hAnsi="ＭＳ ゴシック"/>
              </w:rPr>
            </w:pPr>
            <w:r w:rsidRPr="00617B22">
              <w:rPr>
                <w:rFonts w:hAnsi="ＭＳ ゴシック" w:hint="eastAsia"/>
              </w:rPr>
              <w:t>○</w:t>
            </w:r>
            <w:r>
              <w:rPr>
                <w:rFonts w:hAnsi="ＭＳ ゴシック" w:hint="eastAsia"/>
              </w:rPr>
              <w:t>放送法施行規則</w:t>
            </w:r>
          </w:p>
          <w:p w14:paraId="3798F2C9" w14:textId="2E64BB95" w:rsidR="003F1FEE" w:rsidRDefault="003F1FEE" w:rsidP="00114B03">
            <w:pPr>
              <w:autoSpaceDE w:val="0"/>
              <w:autoSpaceDN w:val="0"/>
              <w:ind w:leftChars="100" w:left="210"/>
              <w:rPr>
                <w:rFonts w:hAnsi="ＭＳ ゴシック"/>
                <w:color w:val="000000" w:themeColor="text1"/>
              </w:rPr>
            </w:pPr>
            <w:r w:rsidRPr="00617B22">
              <w:rPr>
                <w:rFonts w:hAnsi="ＭＳ ゴシック" w:hint="eastAsia"/>
              </w:rPr>
              <w:t>・</w:t>
            </w:r>
            <w:r w:rsidRPr="00342C82">
              <w:rPr>
                <w:rFonts w:hAnsi="ＭＳ ゴシック" w:hint="eastAsia"/>
                <w:color w:val="000000" w:themeColor="text1"/>
              </w:rPr>
              <w:t>別表第</w:t>
            </w:r>
            <w:r>
              <w:rPr>
                <w:rFonts w:hAnsi="ＭＳ ゴシック" w:hint="eastAsia"/>
                <w:color w:val="000000" w:themeColor="text1"/>
              </w:rPr>
              <w:t>六の</w:t>
            </w:r>
            <w:r w:rsidR="008E4EE4">
              <w:rPr>
                <w:rFonts w:hAnsi="ＭＳ ゴシック" w:hint="eastAsia"/>
                <w:color w:val="000000" w:themeColor="text1"/>
              </w:rPr>
              <w:t>二</w:t>
            </w:r>
            <w:r w:rsidRPr="00342C82">
              <w:rPr>
                <w:rFonts w:hAnsi="ＭＳ ゴシック" w:hint="eastAsia"/>
                <w:color w:val="000000" w:themeColor="text1"/>
              </w:rPr>
              <w:t>号「</w:t>
            </w:r>
            <w:r w:rsidR="008E4EE4">
              <w:rPr>
                <w:rFonts w:hAnsi="ＭＳ ゴシック" w:hint="eastAsia"/>
                <w:color w:val="000000" w:themeColor="text1"/>
              </w:rPr>
              <w:t>衛星</w:t>
            </w:r>
            <w:r>
              <w:rPr>
                <w:rFonts w:hAnsi="ＭＳ ゴシック" w:hint="eastAsia"/>
                <w:color w:val="000000" w:themeColor="text1"/>
              </w:rPr>
              <w:t>基幹放送の業務認定申請書</w:t>
            </w:r>
            <w:r w:rsidRPr="00342C82">
              <w:rPr>
                <w:rFonts w:hAnsi="ＭＳ ゴシック" w:hint="eastAsia"/>
                <w:color w:val="000000" w:themeColor="text1"/>
              </w:rPr>
              <w:t>」「</w:t>
            </w:r>
            <w:r>
              <w:rPr>
                <w:rFonts w:hAnsi="ＭＳ ゴシック" w:hint="eastAsia"/>
                <w:color w:val="000000" w:themeColor="text1"/>
              </w:rPr>
              <w:t>特定役員の氏名又は名称</w:t>
            </w:r>
            <w:r w:rsidRPr="00342C82">
              <w:rPr>
                <w:rFonts w:hAnsi="ＭＳ ゴシック" w:hint="eastAsia"/>
                <w:color w:val="000000" w:themeColor="text1"/>
              </w:rPr>
              <w:t>」</w:t>
            </w:r>
            <w:r>
              <w:rPr>
                <w:rFonts w:hAnsi="ＭＳ ゴシック" w:hint="eastAsia"/>
                <w:color w:val="000000" w:themeColor="text1"/>
              </w:rPr>
              <w:t>、「外国人等直接保有議決権割合」及び「欠格事由の有無」</w:t>
            </w:r>
          </w:p>
          <w:p w14:paraId="697D1D44" w14:textId="772FD1FC" w:rsidR="00663AC7" w:rsidRDefault="000F439B" w:rsidP="0053141A">
            <w:pPr>
              <w:autoSpaceDE w:val="0"/>
              <w:autoSpaceDN w:val="0"/>
              <w:rPr>
                <w:rFonts w:hAnsi="ＭＳ ゴシック"/>
                <w:color w:val="000000" w:themeColor="text1"/>
              </w:rPr>
            </w:pPr>
            <w:r>
              <w:rPr>
                <w:rFonts w:hAnsi="ＭＳ ゴシック" w:hint="eastAsia"/>
                <w:color w:val="000000" w:themeColor="text1"/>
              </w:rPr>
              <w:t>【地位の承継の認可の申請】</w:t>
            </w:r>
          </w:p>
          <w:p w14:paraId="00979524" w14:textId="2D54F6B9" w:rsidR="000F439B" w:rsidRPr="00C2530C" w:rsidRDefault="000F439B" w:rsidP="00C2530C">
            <w:pPr>
              <w:autoSpaceDE w:val="0"/>
              <w:autoSpaceDN w:val="0"/>
              <w:rPr>
                <w:rFonts w:hAnsi="ＭＳ ゴシック"/>
              </w:rPr>
            </w:pPr>
            <w:r w:rsidRPr="00617B22">
              <w:rPr>
                <w:rFonts w:hAnsi="ＭＳ ゴシック" w:hint="eastAsia"/>
              </w:rPr>
              <w:t>○</w:t>
            </w:r>
            <w:r>
              <w:rPr>
                <w:rFonts w:hAnsi="ＭＳ ゴシック" w:hint="eastAsia"/>
              </w:rPr>
              <w:t>放送法施行規則</w:t>
            </w:r>
          </w:p>
          <w:p w14:paraId="01A6D12E" w14:textId="77777777" w:rsidR="003F1FEE" w:rsidRDefault="003F1FEE" w:rsidP="00114B03">
            <w:pPr>
              <w:autoSpaceDE w:val="0"/>
              <w:autoSpaceDN w:val="0"/>
              <w:ind w:leftChars="100" w:left="210"/>
              <w:rPr>
                <w:rFonts w:hAnsi="ＭＳ ゴシック"/>
                <w:color w:val="000000" w:themeColor="text1"/>
              </w:rPr>
            </w:pPr>
            <w:r>
              <w:rPr>
                <w:rFonts w:hAnsi="ＭＳ ゴシック" w:hint="eastAsia"/>
                <w:color w:val="000000" w:themeColor="text1"/>
              </w:rPr>
              <w:t>・別表第二十号「基幹放送の業務認定承継認可申請書」</w:t>
            </w:r>
          </w:p>
          <w:p w14:paraId="77B3821D" w14:textId="77777777" w:rsidR="003F1FEE" w:rsidRDefault="003F1FEE" w:rsidP="00114B03">
            <w:pPr>
              <w:autoSpaceDE w:val="0"/>
              <w:autoSpaceDN w:val="0"/>
              <w:ind w:leftChars="100" w:left="210"/>
              <w:rPr>
                <w:rFonts w:hAnsi="ＭＳ ゴシック"/>
              </w:rPr>
            </w:pPr>
            <w:r>
              <w:rPr>
                <w:rFonts w:hAnsi="ＭＳ ゴシック" w:hint="eastAsia"/>
              </w:rPr>
              <w:t>・別表第</w:t>
            </w:r>
            <w:r>
              <w:rPr>
                <w:rFonts w:hAnsi="ＭＳ ゴシック" w:hint="eastAsia"/>
                <w:color w:val="000000" w:themeColor="text1"/>
              </w:rPr>
              <w:t>二十一号「基幹放送の業務認定承継認可申請書」</w:t>
            </w:r>
          </w:p>
        </w:tc>
      </w:tr>
    </w:tbl>
    <w:p w14:paraId="29C0A153" w14:textId="77777777" w:rsidR="00754DAE" w:rsidRDefault="00754DAE" w:rsidP="00754DAE">
      <w:pPr>
        <w:autoSpaceDE w:val="0"/>
        <w:autoSpaceDN w:val="0"/>
        <w:ind w:leftChars="202" w:left="850" w:hangingChars="203" w:hanging="426"/>
        <w:rPr>
          <w:rFonts w:ascii="ＭＳ 明朝" w:eastAsia="ＭＳ 明朝" w:hAnsi="ＭＳ 明朝"/>
        </w:rPr>
      </w:pPr>
      <w:r w:rsidRPr="004E5C10">
        <w:rPr>
          <w:rFonts w:ascii="ＭＳ 明朝" w:eastAsia="ＭＳ 明朝" w:hAnsi="ＭＳ 明朝" w:hint="eastAsia"/>
        </w:rPr>
        <w:t>※</w:t>
      </w:r>
      <w:r>
        <w:rPr>
          <w:rFonts w:ascii="ＭＳ 明朝" w:eastAsia="ＭＳ 明朝" w:hAnsi="ＭＳ 明朝" w:hint="eastAsia"/>
        </w:rPr>
        <w:t>１</w:t>
      </w:r>
      <w:r w:rsidRPr="004E5C10">
        <w:rPr>
          <w:rFonts w:ascii="ＭＳ 明朝" w:eastAsia="ＭＳ 明朝" w:hAnsi="ＭＳ 明朝" w:hint="eastAsia"/>
        </w:rPr>
        <w:t xml:space="preserve">　各様式は、次の総務省のホーム</w:t>
      </w:r>
      <w:r w:rsidRPr="004E5C10">
        <w:rPr>
          <w:rFonts w:ascii="ＭＳ 明朝" w:eastAsia="ＭＳ 明朝" w:hAnsi="ＭＳ 明朝"/>
        </w:rPr>
        <w:t>ページ</w:t>
      </w:r>
      <w:r w:rsidRPr="004E5C10">
        <w:rPr>
          <w:rFonts w:ascii="ＭＳ 明朝" w:eastAsia="ＭＳ 明朝" w:hAnsi="ＭＳ 明朝" w:hint="eastAsia"/>
        </w:rPr>
        <w:t>で</w:t>
      </w:r>
      <w:r w:rsidRPr="004E5C10">
        <w:rPr>
          <w:rFonts w:ascii="ＭＳ 明朝" w:eastAsia="ＭＳ 明朝" w:hAnsi="ＭＳ 明朝"/>
        </w:rPr>
        <w:t>公開していますので、ご活用ください。</w:t>
      </w:r>
    </w:p>
    <w:p w14:paraId="0FA68AA6" w14:textId="77777777" w:rsidR="00C4291E" w:rsidRDefault="00C4291E" w:rsidP="00C4291E">
      <w:pPr>
        <w:autoSpaceDE w:val="0"/>
        <w:autoSpaceDN w:val="0"/>
        <w:ind w:leftChars="200" w:left="420" w:firstLineChars="200" w:firstLine="420"/>
        <w:rPr>
          <w:rFonts w:ascii="ＭＳ 明朝" w:eastAsia="ＭＳ 明朝" w:hAnsi="ＭＳ 明朝"/>
        </w:rPr>
      </w:pPr>
      <w:r w:rsidRPr="00136428">
        <w:rPr>
          <w:rFonts w:ascii="ＭＳ 明朝" w:eastAsia="ＭＳ 明朝" w:hAnsi="ＭＳ 明朝" w:hint="eastAsia"/>
        </w:rPr>
        <w:t>・</w:t>
      </w:r>
      <w:r>
        <w:rPr>
          <w:rFonts w:ascii="ＭＳ 明朝" w:eastAsia="ＭＳ 明朝" w:hAnsi="ＭＳ 明朝" w:hint="eastAsia"/>
        </w:rPr>
        <w:t xml:space="preserve">　</w:t>
      </w:r>
      <w:r w:rsidRPr="00136428">
        <w:rPr>
          <w:rFonts w:ascii="ＭＳ 明朝" w:eastAsia="ＭＳ 明朝" w:hAnsi="ＭＳ 明朝" w:hint="eastAsia"/>
        </w:rPr>
        <w:t>電波利用ホームページ</w:t>
      </w:r>
    </w:p>
    <w:p w14:paraId="0321AE37" w14:textId="77777777" w:rsidR="00C4291E" w:rsidRDefault="00C4291E" w:rsidP="00C4291E">
      <w:pPr>
        <w:autoSpaceDE w:val="0"/>
        <w:autoSpaceDN w:val="0"/>
        <w:ind w:firstLineChars="600" w:firstLine="1260"/>
        <w:rPr>
          <w:rFonts w:ascii="ＭＳ 明朝" w:eastAsia="ＭＳ 明朝" w:hAnsi="ＭＳ 明朝"/>
        </w:rPr>
      </w:pPr>
      <w:r>
        <w:rPr>
          <w:rFonts w:ascii="ＭＳ 明朝" w:eastAsia="ＭＳ 明朝" w:hAnsi="ＭＳ 明朝" w:hint="eastAsia"/>
        </w:rPr>
        <w:t>放送分野における外資規制：</w:t>
      </w:r>
    </w:p>
    <w:p w14:paraId="3E253864" w14:textId="77777777" w:rsidR="00C4291E" w:rsidRPr="00C4291E" w:rsidRDefault="00497C37" w:rsidP="00C4291E">
      <w:pPr>
        <w:autoSpaceDE w:val="0"/>
        <w:autoSpaceDN w:val="0"/>
        <w:ind w:leftChars="270" w:left="567" w:firstLineChars="400" w:firstLine="840"/>
        <w:rPr>
          <w:rFonts w:ascii="ＭＳ 明朝" w:eastAsia="ＭＳ 明朝" w:hAnsi="ＭＳ 明朝"/>
        </w:rPr>
      </w:pPr>
      <w:hyperlink r:id="rId27" w:history="1">
        <w:r w:rsidR="00C4291E" w:rsidRPr="007901C0">
          <w:rPr>
            <w:rStyle w:val="a9"/>
            <w:rFonts w:ascii="ＭＳ 明朝" w:eastAsia="ＭＳ 明朝" w:hAnsi="ＭＳ 明朝"/>
          </w:rPr>
          <w:t>https://www.tele.soumu.go.jp/j/download/proc/rfi/index.htm</w:t>
        </w:r>
      </w:hyperlink>
    </w:p>
    <w:p w14:paraId="34F127F4" w14:textId="77777777" w:rsidR="00C4291E" w:rsidRDefault="00C4291E" w:rsidP="00C4291E">
      <w:pPr>
        <w:autoSpaceDE w:val="0"/>
        <w:autoSpaceDN w:val="0"/>
        <w:ind w:firstLineChars="400" w:firstLine="840"/>
        <w:rPr>
          <w:rFonts w:ascii="ＭＳ 明朝" w:eastAsia="ＭＳ 明朝" w:hAnsi="ＭＳ 明朝"/>
        </w:rPr>
      </w:pPr>
      <w:r>
        <w:rPr>
          <w:rFonts w:ascii="ＭＳ 明朝" w:eastAsia="ＭＳ 明朝" w:hAnsi="ＭＳ 明朝" w:hint="eastAsia"/>
        </w:rPr>
        <w:t>・　総務省　放送政策の推進</w:t>
      </w:r>
    </w:p>
    <w:p w14:paraId="22967B08" w14:textId="77777777" w:rsidR="00C4291E" w:rsidRDefault="00C4291E" w:rsidP="00C4291E">
      <w:pPr>
        <w:autoSpaceDE w:val="0"/>
        <w:autoSpaceDN w:val="0"/>
        <w:ind w:firstLineChars="600" w:firstLine="1260"/>
        <w:rPr>
          <w:rFonts w:ascii="ＭＳ 明朝" w:eastAsia="ＭＳ 明朝" w:hAnsi="ＭＳ 明朝"/>
        </w:rPr>
      </w:pPr>
      <w:r>
        <w:rPr>
          <w:rFonts w:ascii="ＭＳ 明朝" w:eastAsia="ＭＳ 明朝" w:hAnsi="ＭＳ 明朝" w:hint="eastAsia"/>
        </w:rPr>
        <w:t>放送分野における外資規制：</w:t>
      </w:r>
    </w:p>
    <w:p w14:paraId="72639B10" w14:textId="0918B60C" w:rsidR="00C4291E" w:rsidRPr="00C4291E" w:rsidRDefault="00497C37" w:rsidP="00C4291E">
      <w:pPr>
        <w:autoSpaceDE w:val="0"/>
        <w:autoSpaceDN w:val="0"/>
        <w:ind w:leftChars="675" w:left="1418"/>
        <w:rPr>
          <w:rFonts w:ascii="ＭＳ 明朝" w:eastAsia="ＭＳ 明朝" w:hAnsi="ＭＳ 明朝"/>
        </w:rPr>
      </w:pPr>
      <w:hyperlink r:id="rId28" w:history="1">
        <w:r w:rsidR="00C4291E" w:rsidRPr="00E13483">
          <w:rPr>
            <w:rStyle w:val="a9"/>
            <w:rFonts w:ascii="ＭＳ 明朝" w:eastAsia="ＭＳ 明朝" w:hAnsi="ＭＳ 明朝"/>
          </w:rPr>
          <w:t>https://www.soumu.go.jp/menu_seisaku/ictseisaku/housou_suishin/housou_gaishi.html</w:t>
        </w:r>
      </w:hyperlink>
    </w:p>
    <w:p w14:paraId="5DF9C6C4" w14:textId="2D50DDCE" w:rsidR="00754DAE" w:rsidRDefault="00754DAE" w:rsidP="00754DAE">
      <w:pPr>
        <w:autoSpaceDE w:val="0"/>
        <w:autoSpaceDN w:val="0"/>
        <w:ind w:firstLineChars="400" w:firstLine="840"/>
        <w:rPr>
          <w:rFonts w:ascii="ＭＳ 明朝" w:eastAsia="ＭＳ 明朝" w:hAnsi="ＭＳ 明朝"/>
        </w:rPr>
      </w:pPr>
      <w:r w:rsidRPr="00136428">
        <w:rPr>
          <w:rFonts w:ascii="ＭＳ 明朝" w:eastAsia="ＭＳ 明朝" w:hAnsi="ＭＳ 明朝" w:hint="eastAsia"/>
        </w:rPr>
        <w:t>・</w:t>
      </w:r>
      <w:r>
        <w:rPr>
          <w:rFonts w:ascii="ＭＳ 明朝" w:eastAsia="ＭＳ 明朝" w:hAnsi="ＭＳ 明朝" w:hint="eastAsia"/>
        </w:rPr>
        <w:t xml:space="preserve">　衛星放送政策</w:t>
      </w:r>
      <w:r w:rsidRPr="00136428">
        <w:rPr>
          <w:rFonts w:ascii="ＭＳ 明朝" w:eastAsia="ＭＳ 明朝" w:hAnsi="ＭＳ 明朝" w:hint="eastAsia"/>
        </w:rPr>
        <w:t>ポータルサイト</w:t>
      </w:r>
      <w:r w:rsidR="003E6AA8">
        <w:rPr>
          <w:rFonts w:ascii="ＭＳ 明朝" w:eastAsia="ＭＳ 明朝" w:hAnsi="ＭＳ 明朝" w:hint="eastAsia"/>
        </w:rPr>
        <w:t>「各種様式」</w:t>
      </w:r>
    </w:p>
    <w:p w14:paraId="6DD1092D" w14:textId="19C9317C" w:rsidR="003F1FEE" w:rsidRPr="00C4291E" w:rsidRDefault="00497C37" w:rsidP="00C4291E">
      <w:pPr>
        <w:autoSpaceDE w:val="0"/>
        <w:autoSpaceDN w:val="0"/>
        <w:ind w:leftChars="675" w:left="1418"/>
        <w:jc w:val="left"/>
        <w:rPr>
          <w:rFonts w:ascii="ＭＳ 明朝" w:eastAsia="ＭＳ 明朝" w:hAnsi="ＭＳ 明朝"/>
        </w:rPr>
      </w:pPr>
      <w:hyperlink r:id="rId29" w:history="1">
        <w:r w:rsidR="00C4291E" w:rsidRPr="00C4291E">
          <w:rPr>
            <w:rStyle w:val="a9"/>
            <w:rFonts w:ascii="ＭＳ 明朝" w:eastAsia="ＭＳ 明朝" w:hAnsi="ＭＳ 明朝"/>
          </w:rPr>
          <w:t>https://www.soumu.go.jp/menu_seisaku/ictseisaku/housou_suishin/eiseihousou.html</w:t>
        </w:r>
      </w:hyperlink>
    </w:p>
    <w:p w14:paraId="0A063EE2" w14:textId="77777777" w:rsidR="00C4291E" w:rsidRPr="00C4291E" w:rsidRDefault="00C4291E" w:rsidP="00E26429">
      <w:pPr>
        <w:autoSpaceDE w:val="0"/>
        <w:autoSpaceDN w:val="0"/>
        <w:ind w:leftChars="540" w:left="1134" w:firstLineChars="67" w:firstLine="141"/>
        <w:jc w:val="left"/>
        <w:rPr>
          <w:szCs w:val="21"/>
        </w:rPr>
      </w:pPr>
    </w:p>
    <w:p w14:paraId="21D16653" w14:textId="4B75E798" w:rsidR="003F1FEE" w:rsidRPr="00630923" w:rsidRDefault="003F1FEE" w:rsidP="007D2014">
      <w:pPr>
        <w:widowControl/>
        <w:autoSpaceDE w:val="0"/>
        <w:autoSpaceDN w:val="0"/>
        <w:jc w:val="left"/>
        <w:rPr>
          <w:rFonts w:hAnsi="ＭＳ ゴシック"/>
        </w:rPr>
      </w:pPr>
      <w:r>
        <w:rPr>
          <w:szCs w:val="21"/>
        </w:rPr>
        <w:br w:type="page"/>
      </w:r>
    </w:p>
    <w:p w14:paraId="794F35BF" w14:textId="05428EFC" w:rsidR="003F1FEE" w:rsidRDefault="003F1FEE" w:rsidP="003F1FEE">
      <w:pPr>
        <w:widowControl/>
        <w:autoSpaceDE w:val="0"/>
        <w:autoSpaceDN w:val="0"/>
        <w:jc w:val="left"/>
      </w:pPr>
    </w:p>
    <w:p w14:paraId="6ECDD80B" w14:textId="6A34DA5E" w:rsidR="003F1FEE" w:rsidRPr="009E64AF" w:rsidRDefault="003F1FEE" w:rsidP="007A12F6">
      <w:pPr>
        <w:pStyle w:val="3"/>
        <w:ind w:left="422" w:hangingChars="200" w:hanging="422"/>
      </w:pPr>
      <w:bookmarkStart w:id="284" w:name="_Toc132642533"/>
      <w:bookmarkStart w:id="285" w:name="_Toc132713510"/>
      <w:bookmarkStart w:id="286" w:name="_Toc132746835"/>
      <w:bookmarkStart w:id="287" w:name="_Toc132912283"/>
      <w:bookmarkStart w:id="288" w:name="_Toc161403717"/>
      <w:r w:rsidRPr="009E64AF">
        <w:rPr>
          <w:rStyle w:val="20"/>
          <w:rFonts w:hint="eastAsia"/>
          <w:b/>
          <w:sz w:val="21"/>
          <w:u w:val="none"/>
        </w:rPr>
        <w:t>（１）別表第六の</w:t>
      </w:r>
      <w:r w:rsidR="008E4EE4">
        <w:rPr>
          <w:rStyle w:val="20"/>
          <w:rFonts w:hint="eastAsia"/>
          <w:b/>
          <w:sz w:val="21"/>
          <w:u w:val="none"/>
        </w:rPr>
        <w:t>二</w:t>
      </w:r>
      <w:r w:rsidRPr="009E64AF">
        <w:rPr>
          <w:rStyle w:val="20"/>
          <w:rFonts w:hint="eastAsia"/>
          <w:b/>
          <w:sz w:val="21"/>
          <w:u w:val="none"/>
        </w:rPr>
        <w:t>号「</w:t>
      </w:r>
      <w:r w:rsidR="008E4EE4">
        <w:rPr>
          <w:rStyle w:val="20"/>
          <w:rFonts w:hint="eastAsia"/>
          <w:b/>
          <w:sz w:val="21"/>
          <w:u w:val="none"/>
        </w:rPr>
        <w:t>衛星</w:t>
      </w:r>
      <w:r w:rsidRPr="009E64AF">
        <w:rPr>
          <w:rStyle w:val="20"/>
          <w:rFonts w:hint="eastAsia"/>
          <w:b/>
          <w:sz w:val="21"/>
          <w:u w:val="none"/>
        </w:rPr>
        <w:t>基幹放送の業務認定申請書」</w:t>
      </w:r>
      <w:r w:rsidRPr="009E64AF">
        <w:rPr>
          <w:rFonts w:hint="eastAsia"/>
        </w:rPr>
        <w:t>「</w:t>
      </w:r>
      <w:r w:rsidRPr="009E64AF">
        <w:t>特定役員</w:t>
      </w:r>
      <w:r w:rsidRPr="009E64AF">
        <w:rPr>
          <w:rFonts w:hint="eastAsia"/>
        </w:rPr>
        <w:t>の氏名又は名称</w:t>
      </w:r>
      <w:r w:rsidRPr="009E64AF">
        <w:t>」</w:t>
      </w:r>
      <w:bookmarkEnd w:id="284"/>
      <w:bookmarkEnd w:id="285"/>
      <w:bookmarkEnd w:id="286"/>
      <w:bookmarkEnd w:id="287"/>
      <w:bookmarkEnd w:id="288"/>
    </w:p>
    <w:p w14:paraId="69E62158" w14:textId="77777777" w:rsidR="003F1FEE" w:rsidRDefault="003F1FEE" w:rsidP="003F1FEE">
      <w:pPr>
        <w:autoSpaceDE w:val="0"/>
        <w:autoSpaceDN w:val="0"/>
        <w:rPr>
          <w:rFonts w:hAnsi="ＭＳ ゴシック"/>
        </w:rPr>
      </w:pPr>
    </w:p>
    <w:p w14:paraId="3C9A16D8" w14:textId="77777777" w:rsidR="003F1FEE" w:rsidRPr="00B12186" w:rsidRDefault="003F1FEE" w:rsidP="003F1FEE">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7E6B2931" w14:textId="77777777" w:rsidR="003F1FEE" w:rsidRDefault="003F1FEE" w:rsidP="003F1FEE">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3F1FEE" w:rsidRPr="00F33009" w14:paraId="34EA62F9" w14:textId="77777777" w:rsidTr="00E96C58">
        <w:tc>
          <w:tcPr>
            <w:tcW w:w="8494" w:type="dxa"/>
          </w:tcPr>
          <w:p w14:paraId="70183D00" w14:textId="77777777" w:rsidR="003F1FEE" w:rsidRPr="00F33009" w:rsidRDefault="003F1FEE" w:rsidP="00114B03">
            <w:pPr>
              <w:autoSpaceDE w:val="0"/>
              <w:autoSpaceDN w:val="0"/>
              <w:rPr>
                <w:rFonts w:hAnsi="ＭＳ ゴシック"/>
                <w:szCs w:val="21"/>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2"/>
            </w:tblGrid>
            <w:tr w:rsidR="003F1FEE" w:rsidRPr="00F33009" w14:paraId="386B7E75" w14:textId="77777777" w:rsidTr="00E96C58">
              <w:tc>
                <w:tcPr>
                  <w:tcW w:w="3521" w:type="dxa"/>
                </w:tcPr>
                <w:p w14:paraId="6CE9211C" w14:textId="0E801EC8" w:rsidR="003F1FEE" w:rsidRPr="00F33009" w:rsidRDefault="003F1FEE" w:rsidP="00114B03">
                  <w:pPr>
                    <w:kinsoku w:val="0"/>
                    <w:autoSpaceDE w:val="0"/>
                    <w:autoSpaceDN w:val="0"/>
                    <w:adjustRightInd w:val="0"/>
                    <w:jc w:val="left"/>
                    <w:rPr>
                      <w:rFonts w:hAnsi="ＭＳ ゴシック"/>
                      <w:szCs w:val="21"/>
                    </w:rPr>
                  </w:pPr>
                  <w:r w:rsidRPr="00F33009">
                    <w:rPr>
                      <w:rFonts w:hAnsi="ＭＳ ゴシック" w:hint="eastAsia"/>
                      <w:szCs w:val="21"/>
                    </w:rPr>
                    <w:t>特定役員</w:t>
                  </w:r>
                  <w:r>
                    <w:rPr>
                      <w:rFonts w:hAnsi="ＭＳ ゴシック" w:hint="eastAsia"/>
                      <w:szCs w:val="21"/>
                    </w:rPr>
                    <w:t>の氏名又は名称（注</w:t>
                  </w:r>
                  <w:r w:rsidR="008E4EE4">
                    <w:rPr>
                      <w:rFonts w:hAnsi="ＭＳ ゴシック" w:hint="eastAsia"/>
                      <w:szCs w:val="21"/>
                    </w:rPr>
                    <w:t>８</w:t>
                  </w:r>
                  <w:r>
                    <w:rPr>
                      <w:rFonts w:hAnsi="ＭＳ ゴシック" w:hint="eastAsia"/>
                      <w:szCs w:val="21"/>
                    </w:rPr>
                    <w:t>）</w:t>
                  </w:r>
                </w:p>
              </w:tc>
              <w:tc>
                <w:tcPr>
                  <w:tcW w:w="3522" w:type="dxa"/>
                </w:tcPr>
                <w:p w14:paraId="46A80F9B" w14:textId="77777777" w:rsidR="003F1FEE" w:rsidRPr="00B12186" w:rsidRDefault="003F1FEE" w:rsidP="00114B03">
                  <w:pPr>
                    <w:kinsoku w:val="0"/>
                    <w:autoSpaceDE w:val="0"/>
                    <w:autoSpaceDN w:val="0"/>
                    <w:adjustRightInd w:val="0"/>
                    <w:jc w:val="left"/>
                    <w:rPr>
                      <w:rFonts w:ascii="ＭＳ 明朝" w:eastAsia="ＭＳ 明朝" w:hAnsi="ＭＳ 明朝"/>
                      <w:szCs w:val="21"/>
                    </w:rPr>
                  </w:pPr>
                  <w:r w:rsidRPr="00B12186">
                    <w:rPr>
                      <w:rFonts w:ascii="ＭＳ 明朝" w:eastAsia="ＭＳ 明朝" w:hAnsi="ＭＳ 明朝" w:hint="eastAsia"/>
                      <w:color w:val="FF0000"/>
                      <w:szCs w:val="21"/>
                    </w:rPr>
                    <w:t>別紙のとおり。</w:t>
                  </w:r>
                </w:p>
              </w:tc>
            </w:tr>
          </w:tbl>
          <w:p w14:paraId="0EDF1D7B" w14:textId="642994AD" w:rsidR="003F1FEE" w:rsidRPr="00F33009" w:rsidRDefault="003F1FEE" w:rsidP="00114B03">
            <w:pPr>
              <w:autoSpaceDE w:val="0"/>
              <w:autoSpaceDN w:val="0"/>
              <w:ind w:leftChars="100" w:left="630" w:hangingChars="200" w:hanging="420"/>
              <w:rPr>
                <w:rFonts w:hAnsi="ＭＳ ゴシック"/>
                <w:szCs w:val="21"/>
              </w:rPr>
            </w:pPr>
            <w:r w:rsidRPr="00A92FDE">
              <w:rPr>
                <w:rFonts w:hAnsi="ＭＳ ゴシック" w:hint="eastAsia"/>
                <w:szCs w:val="21"/>
              </w:rPr>
              <w:t>注</w:t>
            </w:r>
            <w:r w:rsidR="00867E9A">
              <w:rPr>
                <w:rFonts w:hAnsi="ＭＳ ゴシック" w:hint="eastAsia"/>
                <w:szCs w:val="21"/>
              </w:rPr>
              <w:t>８</w:t>
            </w:r>
            <w:r w:rsidRPr="00A92FDE">
              <w:rPr>
                <w:rFonts w:hAnsi="ＭＳ ゴシック" w:hint="eastAsia"/>
                <w:szCs w:val="21"/>
              </w:rPr>
              <w:t xml:space="preserve">　法人又は団体の場合に限つて記載することとし、次に掲げる様式により記載すること。</w:t>
            </w: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2"/>
              <w:gridCol w:w="995"/>
              <w:gridCol w:w="1133"/>
              <w:gridCol w:w="708"/>
              <w:gridCol w:w="1419"/>
              <w:gridCol w:w="1419"/>
              <w:gridCol w:w="1012"/>
            </w:tblGrid>
            <w:tr w:rsidR="008E4EE4" w:rsidRPr="00F33009" w14:paraId="7AFFDB7C" w14:textId="77777777" w:rsidTr="007D2014">
              <w:trPr>
                <w:jc w:val="center"/>
              </w:trPr>
              <w:tc>
                <w:tcPr>
                  <w:tcW w:w="957" w:type="pct"/>
                  <w:tcBorders>
                    <w:bottom w:val="dashed" w:sz="4" w:space="0" w:color="auto"/>
                  </w:tcBorders>
                  <w:tcMar>
                    <w:left w:w="28" w:type="dxa"/>
                    <w:right w:w="28" w:type="dxa"/>
                  </w:tcMar>
                  <w:vAlign w:val="center"/>
                </w:tcPr>
                <w:p w14:paraId="207ABC65" w14:textId="77777777" w:rsidR="003F1FEE" w:rsidRPr="00F33009" w:rsidRDefault="003F1FEE" w:rsidP="00114B03">
                  <w:pPr>
                    <w:kinsoku w:val="0"/>
                    <w:autoSpaceDE w:val="0"/>
                    <w:autoSpaceDN w:val="0"/>
                    <w:adjustRightInd w:val="0"/>
                    <w:spacing w:line="240" w:lineRule="exact"/>
                    <w:jc w:val="center"/>
                    <w:rPr>
                      <w:szCs w:val="21"/>
                    </w:rPr>
                  </w:pPr>
                  <w:r>
                    <w:rPr>
                      <w:rFonts w:hint="eastAsia"/>
                      <w:szCs w:val="21"/>
                    </w:rPr>
                    <w:t>ふりがな</w:t>
                  </w:r>
                </w:p>
              </w:tc>
              <w:tc>
                <w:tcPr>
                  <w:tcW w:w="602" w:type="pct"/>
                  <w:vMerge w:val="restart"/>
                  <w:tcMar>
                    <w:left w:w="28" w:type="dxa"/>
                    <w:right w:w="28" w:type="dxa"/>
                  </w:tcMar>
                  <w:vAlign w:val="center"/>
                </w:tcPr>
                <w:p w14:paraId="1F9A37D3" w14:textId="77777777" w:rsidR="003F1FEE" w:rsidRPr="00F33009" w:rsidRDefault="003F1FEE" w:rsidP="00114B03">
                  <w:pPr>
                    <w:kinsoku w:val="0"/>
                    <w:autoSpaceDE w:val="0"/>
                    <w:autoSpaceDN w:val="0"/>
                    <w:adjustRightInd w:val="0"/>
                    <w:spacing w:line="240" w:lineRule="exact"/>
                    <w:jc w:val="center"/>
                    <w:rPr>
                      <w:szCs w:val="21"/>
                    </w:rPr>
                  </w:pPr>
                  <w:r w:rsidRPr="00F33009">
                    <w:rPr>
                      <w:rFonts w:hint="eastAsia"/>
                      <w:szCs w:val="21"/>
                    </w:rPr>
                    <w:t>住所</w:t>
                  </w:r>
                </w:p>
              </w:tc>
              <w:tc>
                <w:tcPr>
                  <w:tcW w:w="685" w:type="pct"/>
                  <w:vMerge w:val="restart"/>
                  <w:tcMar>
                    <w:left w:w="28" w:type="dxa"/>
                    <w:right w:w="28" w:type="dxa"/>
                  </w:tcMar>
                  <w:vAlign w:val="center"/>
                </w:tcPr>
                <w:p w14:paraId="7A5C57EA" w14:textId="77777777" w:rsidR="003F1FEE" w:rsidRPr="00F33009" w:rsidRDefault="003F1FEE" w:rsidP="00114B03">
                  <w:pPr>
                    <w:kinsoku w:val="0"/>
                    <w:autoSpaceDE w:val="0"/>
                    <w:autoSpaceDN w:val="0"/>
                    <w:adjustRightInd w:val="0"/>
                    <w:spacing w:line="240" w:lineRule="exact"/>
                    <w:jc w:val="center"/>
                    <w:rPr>
                      <w:szCs w:val="21"/>
                    </w:rPr>
                  </w:pPr>
                  <w:r w:rsidRPr="00F33009">
                    <w:rPr>
                      <w:rFonts w:hint="eastAsia"/>
                      <w:szCs w:val="21"/>
                    </w:rPr>
                    <w:t>役名</w:t>
                  </w:r>
                </w:p>
              </w:tc>
              <w:tc>
                <w:tcPr>
                  <w:tcW w:w="428" w:type="pct"/>
                  <w:vMerge w:val="restart"/>
                  <w:vAlign w:val="center"/>
                </w:tcPr>
                <w:p w14:paraId="43A5AA0A" w14:textId="77777777" w:rsidR="003F1FEE" w:rsidRPr="00F33009" w:rsidRDefault="003F1FEE" w:rsidP="00114B03">
                  <w:pPr>
                    <w:kinsoku w:val="0"/>
                    <w:autoSpaceDE w:val="0"/>
                    <w:autoSpaceDN w:val="0"/>
                    <w:adjustRightInd w:val="0"/>
                    <w:spacing w:line="240" w:lineRule="exact"/>
                    <w:jc w:val="center"/>
                    <w:rPr>
                      <w:szCs w:val="21"/>
                    </w:rPr>
                  </w:pPr>
                  <w:r>
                    <w:rPr>
                      <w:rFonts w:hint="eastAsia"/>
                      <w:szCs w:val="21"/>
                    </w:rPr>
                    <w:t>担当部門</w:t>
                  </w:r>
                </w:p>
              </w:tc>
              <w:tc>
                <w:tcPr>
                  <w:tcW w:w="858" w:type="pct"/>
                  <w:vMerge w:val="restart"/>
                  <w:tcMar>
                    <w:left w:w="28" w:type="dxa"/>
                    <w:right w:w="28" w:type="dxa"/>
                  </w:tcMar>
                  <w:vAlign w:val="center"/>
                </w:tcPr>
                <w:p w14:paraId="45790930" w14:textId="77777777" w:rsidR="003F1FEE" w:rsidRPr="00F33009" w:rsidRDefault="003F1FEE" w:rsidP="00114B03">
                  <w:pPr>
                    <w:kinsoku w:val="0"/>
                    <w:autoSpaceDE w:val="0"/>
                    <w:autoSpaceDN w:val="0"/>
                    <w:adjustRightInd w:val="0"/>
                    <w:spacing w:line="240" w:lineRule="exact"/>
                    <w:jc w:val="center"/>
                    <w:rPr>
                      <w:szCs w:val="21"/>
                    </w:rPr>
                  </w:pPr>
                  <w:r w:rsidRPr="00F33009">
                    <w:rPr>
                      <w:rFonts w:hint="eastAsia"/>
                      <w:szCs w:val="21"/>
                    </w:rPr>
                    <w:t>特定役員への該当の有無</w:t>
                  </w:r>
                </w:p>
              </w:tc>
              <w:tc>
                <w:tcPr>
                  <w:tcW w:w="858" w:type="pct"/>
                  <w:vMerge w:val="restart"/>
                  <w:tcMar>
                    <w:left w:w="28" w:type="dxa"/>
                    <w:right w:w="28" w:type="dxa"/>
                  </w:tcMar>
                  <w:vAlign w:val="center"/>
                </w:tcPr>
                <w:p w14:paraId="4F62622F" w14:textId="77777777" w:rsidR="003F1FEE" w:rsidRPr="00F33009" w:rsidRDefault="003F1FEE" w:rsidP="00114B03">
                  <w:pPr>
                    <w:kinsoku w:val="0"/>
                    <w:autoSpaceDE w:val="0"/>
                    <w:autoSpaceDN w:val="0"/>
                    <w:adjustRightInd w:val="0"/>
                    <w:spacing w:line="240" w:lineRule="exact"/>
                    <w:jc w:val="center"/>
                    <w:rPr>
                      <w:szCs w:val="21"/>
                    </w:rPr>
                  </w:pPr>
                  <w:r w:rsidRPr="00F33009">
                    <w:rPr>
                      <w:rFonts w:hint="eastAsia"/>
                      <w:szCs w:val="21"/>
                    </w:rPr>
                    <w:t>日本の国籍の有無</w:t>
                  </w:r>
                </w:p>
              </w:tc>
              <w:tc>
                <w:tcPr>
                  <w:tcW w:w="612" w:type="pct"/>
                  <w:vMerge w:val="restart"/>
                  <w:tcMar>
                    <w:left w:w="28" w:type="dxa"/>
                    <w:right w:w="28" w:type="dxa"/>
                  </w:tcMar>
                  <w:vAlign w:val="center"/>
                </w:tcPr>
                <w:p w14:paraId="0C5D868F" w14:textId="77777777" w:rsidR="003F1FEE" w:rsidRPr="00F33009" w:rsidRDefault="003F1FEE" w:rsidP="00114B03">
                  <w:pPr>
                    <w:kinsoku w:val="0"/>
                    <w:autoSpaceDE w:val="0"/>
                    <w:autoSpaceDN w:val="0"/>
                    <w:adjustRightInd w:val="0"/>
                    <w:spacing w:line="240" w:lineRule="exact"/>
                    <w:jc w:val="center"/>
                    <w:rPr>
                      <w:szCs w:val="21"/>
                    </w:rPr>
                  </w:pPr>
                  <w:r w:rsidRPr="00F33009">
                    <w:rPr>
                      <w:rFonts w:hint="eastAsia"/>
                      <w:szCs w:val="21"/>
                    </w:rPr>
                    <w:t>備考</w:t>
                  </w:r>
                </w:p>
              </w:tc>
            </w:tr>
            <w:tr w:rsidR="008E4EE4" w:rsidRPr="00F33009" w14:paraId="20210DB9" w14:textId="77777777" w:rsidTr="007D2014">
              <w:trPr>
                <w:jc w:val="center"/>
              </w:trPr>
              <w:tc>
                <w:tcPr>
                  <w:tcW w:w="957" w:type="pct"/>
                  <w:tcBorders>
                    <w:top w:val="dashed" w:sz="4" w:space="0" w:color="auto"/>
                  </w:tcBorders>
                  <w:tcMar>
                    <w:left w:w="28" w:type="dxa"/>
                    <w:right w:w="28" w:type="dxa"/>
                  </w:tcMar>
                </w:tcPr>
                <w:p w14:paraId="44942573" w14:textId="77777777" w:rsidR="003F1FEE" w:rsidRPr="00F33009" w:rsidRDefault="003F1FEE" w:rsidP="00114B03">
                  <w:pPr>
                    <w:kinsoku w:val="0"/>
                    <w:autoSpaceDE w:val="0"/>
                    <w:autoSpaceDN w:val="0"/>
                    <w:adjustRightInd w:val="0"/>
                    <w:spacing w:line="240" w:lineRule="exact"/>
                    <w:jc w:val="center"/>
                    <w:rPr>
                      <w:szCs w:val="21"/>
                    </w:rPr>
                  </w:pPr>
                  <w:r w:rsidRPr="00F33009">
                    <w:rPr>
                      <w:rFonts w:hint="eastAsia"/>
                      <w:szCs w:val="21"/>
                    </w:rPr>
                    <w:t>氏　　名</w:t>
                  </w:r>
                </w:p>
              </w:tc>
              <w:tc>
                <w:tcPr>
                  <w:tcW w:w="602" w:type="pct"/>
                  <w:vMerge/>
                  <w:tcMar>
                    <w:left w:w="28" w:type="dxa"/>
                    <w:right w:w="28" w:type="dxa"/>
                  </w:tcMar>
                </w:tcPr>
                <w:p w14:paraId="026D7AEE" w14:textId="77777777" w:rsidR="003F1FEE" w:rsidRPr="00F33009" w:rsidRDefault="003F1FEE" w:rsidP="00114B03">
                  <w:pPr>
                    <w:kinsoku w:val="0"/>
                    <w:autoSpaceDE w:val="0"/>
                    <w:autoSpaceDN w:val="0"/>
                    <w:adjustRightInd w:val="0"/>
                    <w:spacing w:line="240" w:lineRule="exact"/>
                    <w:jc w:val="left"/>
                    <w:rPr>
                      <w:szCs w:val="21"/>
                    </w:rPr>
                  </w:pPr>
                </w:p>
              </w:tc>
              <w:tc>
                <w:tcPr>
                  <w:tcW w:w="685" w:type="pct"/>
                  <w:vMerge/>
                  <w:tcMar>
                    <w:left w:w="28" w:type="dxa"/>
                    <w:right w:w="28" w:type="dxa"/>
                  </w:tcMar>
                </w:tcPr>
                <w:p w14:paraId="3D11C13F" w14:textId="77777777" w:rsidR="003F1FEE" w:rsidRPr="00F33009" w:rsidRDefault="003F1FEE" w:rsidP="00114B03">
                  <w:pPr>
                    <w:kinsoku w:val="0"/>
                    <w:autoSpaceDE w:val="0"/>
                    <w:autoSpaceDN w:val="0"/>
                    <w:adjustRightInd w:val="0"/>
                    <w:spacing w:line="240" w:lineRule="exact"/>
                    <w:jc w:val="left"/>
                    <w:rPr>
                      <w:szCs w:val="21"/>
                    </w:rPr>
                  </w:pPr>
                </w:p>
              </w:tc>
              <w:tc>
                <w:tcPr>
                  <w:tcW w:w="428" w:type="pct"/>
                  <w:vMerge/>
                </w:tcPr>
                <w:p w14:paraId="6D2F5DFC" w14:textId="77777777" w:rsidR="003F1FEE" w:rsidRPr="00F33009" w:rsidRDefault="003F1FEE" w:rsidP="00114B03">
                  <w:pPr>
                    <w:kinsoku w:val="0"/>
                    <w:autoSpaceDE w:val="0"/>
                    <w:autoSpaceDN w:val="0"/>
                    <w:adjustRightInd w:val="0"/>
                    <w:spacing w:line="240" w:lineRule="exact"/>
                    <w:jc w:val="left"/>
                    <w:rPr>
                      <w:szCs w:val="21"/>
                    </w:rPr>
                  </w:pPr>
                </w:p>
              </w:tc>
              <w:tc>
                <w:tcPr>
                  <w:tcW w:w="858" w:type="pct"/>
                  <w:vMerge/>
                  <w:tcMar>
                    <w:left w:w="28" w:type="dxa"/>
                    <w:right w:w="28" w:type="dxa"/>
                  </w:tcMar>
                </w:tcPr>
                <w:p w14:paraId="4D35840F" w14:textId="77777777" w:rsidR="003F1FEE" w:rsidRPr="00F33009" w:rsidRDefault="003F1FEE" w:rsidP="00114B03">
                  <w:pPr>
                    <w:kinsoku w:val="0"/>
                    <w:autoSpaceDE w:val="0"/>
                    <w:autoSpaceDN w:val="0"/>
                    <w:adjustRightInd w:val="0"/>
                    <w:spacing w:line="240" w:lineRule="exact"/>
                    <w:jc w:val="left"/>
                    <w:rPr>
                      <w:szCs w:val="21"/>
                    </w:rPr>
                  </w:pPr>
                </w:p>
              </w:tc>
              <w:tc>
                <w:tcPr>
                  <w:tcW w:w="858" w:type="pct"/>
                  <w:vMerge/>
                  <w:tcMar>
                    <w:left w:w="28" w:type="dxa"/>
                    <w:right w:w="28" w:type="dxa"/>
                  </w:tcMar>
                </w:tcPr>
                <w:p w14:paraId="19180280" w14:textId="77777777" w:rsidR="003F1FEE" w:rsidRPr="00F33009" w:rsidRDefault="003F1FEE" w:rsidP="00114B03">
                  <w:pPr>
                    <w:kinsoku w:val="0"/>
                    <w:autoSpaceDE w:val="0"/>
                    <w:autoSpaceDN w:val="0"/>
                    <w:adjustRightInd w:val="0"/>
                    <w:spacing w:line="240" w:lineRule="exact"/>
                    <w:jc w:val="left"/>
                    <w:rPr>
                      <w:szCs w:val="21"/>
                    </w:rPr>
                  </w:pPr>
                </w:p>
              </w:tc>
              <w:tc>
                <w:tcPr>
                  <w:tcW w:w="612" w:type="pct"/>
                  <w:vMerge/>
                  <w:tcMar>
                    <w:left w:w="28" w:type="dxa"/>
                    <w:right w:w="28" w:type="dxa"/>
                  </w:tcMar>
                </w:tcPr>
                <w:p w14:paraId="4924B42D" w14:textId="77777777" w:rsidR="003F1FEE" w:rsidRPr="00F33009" w:rsidRDefault="003F1FEE" w:rsidP="00114B03">
                  <w:pPr>
                    <w:kinsoku w:val="0"/>
                    <w:autoSpaceDE w:val="0"/>
                    <w:autoSpaceDN w:val="0"/>
                    <w:adjustRightInd w:val="0"/>
                    <w:spacing w:line="240" w:lineRule="exact"/>
                    <w:jc w:val="left"/>
                    <w:rPr>
                      <w:szCs w:val="21"/>
                    </w:rPr>
                  </w:pPr>
                </w:p>
              </w:tc>
            </w:tr>
            <w:tr w:rsidR="008E4EE4" w:rsidRPr="00F33009" w14:paraId="64EEDF5C" w14:textId="77777777" w:rsidTr="007D2014">
              <w:trPr>
                <w:jc w:val="center"/>
              </w:trPr>
              <w:tc>
                <w:tcPr>
                  <w:tcW w:w="957" w:type="pct"/>
                  <w:tcMar>
                    <w:left w:w="28" w:type="dxa"/>
                    <w:right w:w="28" w:type="dxa"/>
                  </w:tcMar>
                  <w:vAlign w:val="center"/>
                </w:tcPr>
                <w:p w14:paraId="2F1830D9" w14:textId="77777777" w:rsidR="003F1FEE" w:rsidRPr="001F01C3" w:rsidRDefault="003F1FEE" w:rsidP="00114B03">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ちよだ　はるこ</w:t>
                  </w:r>
                </w:p>
                <w:p w14:paraId="4E16C8FA" w14:textId="77777777" w:rsidR="003F1FEE" w:rsidRPr="00B12186" w:rsidRDefault="003F1FEE" w:rsidP="00114B03">
                  <w:pPr>
                    <w:kinsoku w:val="0"/>
                    <w:autoSpaceDE w:val="0"/>
                    <w:autoSpaceDN w:val="0"/>
                    <w:adjustRightInd w:val="0"/>
                    <w:spacing w:line="240" w:lineRule="exact"/>
                    <w:rPr>
                      <w:rFonts w:ascii="ＭＳ 明朝" w:eastAsia="ＭＳ 明朝" w:hAnsi="ＭＳ 明朝"/>
                      <w:szCs w:val="21"/>
                    </w:rPr>
                  </w:pPr>
                  <w:r w:rsidRPr="00B12186">
                    <w:rPr>
                      <w:rFonts w:ascii="ＭＳ 明朝" w:eastAsia="ＭＳ 明朝" w:hAnsi="ＭＳ 明朝" w:hint="eastAsia"/>
                      <w:color w:val="FF0000"/>
                      <w:szCs w:val="21"/>
                    </w:rPr>
                    <w:t>千代田　春子</w:t>
                  </w:r>
                </w:p>
              </w:tc>
              <w:tc>
                <w:tcPr>
                  <w:tcW w:w="602" w:type="pct"/>
                  <w:tcMar>
                    <w:left w:w="28" w:type="dxa"/>
                    <w:right w:w="28" w:type="dxa"/>
                  </w:tcMar>
                  <w:vAlign w:val="center"/>
                </w:tcPr>
                <w:p w14:paraId="5B28F7FC" w14:textId="77777777" w:rsidR="003F1FEE" w:rsidRPr="00B12186" w:rsidRDefault="003F1FEE" w:rsidP="00114B03">
                  <w:pPr>
                    <w:kinsoku w:val="0"/>
                    <w:autoSpaceDE w:val="0"/>
                    <w:autoSpaceDN w:val="0"/>
                    <w:adjustRightInd w:val="0"/>
                    <w:spacing w:line="240" w:lineRule="exact"/>
                    <w:rPr>
                      <w:rFonts w:ascii="ＭＳ 明朝" w:eastAsia="ＭＳ 明朝" w:hAnsi="ＭＳ 明朝"/>
                      <w:szCs w:val="21"/>
                    </w:rPr>
                  </w:pPr>
                  <w:r w:rsidRPr="00B12186">
                    <w:rPr>
                      <w:rFonts w:ascii="ＭＳ 明朝" w:eastAsia="ＭＳ 明朝" w:hAnsi="ＭＳ 明朝" w:hint="eastAsia"/>
                      <w:color w:val="FF0000"/>
                      <w:szCs w:val="21"/>
                    </w:rPr>
                    <w:t>東京都千代田区</w:t>
                  </w:r>
                </w:p>
              </w:tc>
              <w:tc>
                <w:tcPr>
                  <w:tcW w:w="685" w:type="pct"/>
                  <w:tcMar>
                    <w:left w:w="28" w:type="dxa"/>
                    <w:right w:w="28" w:type="dxa"/>
                  </w:tcMar>
                  <w:vAlign w:val="center"/>
                </w:tcPr>
                <w:p w14:paraId="4DBE5E3B" w14:textId="77777777" w:rsidR="003F1FEE" w:rsidRPr="00B12186" w:rsidRDefault="003F1FEE" w:rsidP="00114B03">
                  <w:pPr>
                    <w:kinsoku w:val="0"/>
                    <w:autoSpaceDE w:val="0"/>
                    <w:autoSpaceDN w:val="0"/>
                    <w:adjustRightInd w:val="0"/>
                    <w:spacing w:line="240" w:lineRule="exact"/>
                    <w:rPr>
                      <w:rFonts w:ascii="ＭＳ 明朝" w:eastAsia="ＭＳ 明朝" w:hAnsi="ＭＳ 明朝"/>
                      <w:szCs w:val="21"/>
                    </w:rPr>
                  </w:pPr>
                  <w:r w:rsidRPr="00B12186">
                    <w:rPr>
                      <w:rFonts w:ascii="ＭＳ 明朝" w:eastAsia="ＭＳ 明朝" w:hAnsi="ＭＳ 明朝" w:hint="eastAsia"/>
                      <w:color w:val="FF0000"/>
                      <w:szCs w:val="21"/>
                    </w:rPr>
                    <w:t>取締役</w:t>
                  </w:r>
                  <w:r>
                    <w:rPr>
                      <w:rFonts w:ascii="ＭＳ 明朝" w:eastAsia="ＭＳ 明朝" w:hAnsi="ＭＳ 明朝" w:hint="eastAsia"/>
                      <w:color w:val="FF0000"/>
                      <w:szCs w:val="21"/>
                    </w:rPr>
                    <w:t>会長</w:t>
                  </w:r>
                </w:p>
              </w:tc>
              <w:tc>
                <w:tcPr>
                  <w:tcW w:w="428" w:type="pct"/>
                </w:tcPr>
                <w:p w14:paraId="1B31D58D"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p>
              </w:tc>
              <w:tc>
                <w:tcPr>
                  <w:tcW w:w="858" w:type="pct"/>
                  <w:tcMar>
                    <w:left w:w="28" w:type="dxa"/>
                    <w:right w:w="28" w:type="dxa"/>
                  </w:tcMar>
                  <w:vAlign w:val="center"/>
                </w:tcPr>
                <w:p w14:paraId="61DA4D13" w14:textId="77777777" w:rsidR="003F1FEE" w:rsidRPr="00F33009" w:rsidRDefault="003F1FEE" w:rsidP="00114B03">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858" w:type="pct"/>
                  <w:tcMar>
                    <w:left w:w="28" w:type="dxa"/>
                    <w:right w:w="28" w:type="dxa"/>
                  </w:tcMar>
                  <w:vAlign w:val="center"/>
                </w:tcPr>
                <w:p w14:paraId="0ECBBD5A" w14:textId="77777777" w:rsidR="003F1FEE" w:rsidRPr="00F33009" w:rsidRDefault="003F1FEE" w:rsidP="00114B03">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612" w:type="pct"/>
                  <w:tcMar>
                    <w:left w:w="28" w:type="dxa"/>
                    <w:right w:w="28" w:type="dxa"/>
                  </w:tcMar>
                  <w:vAlign w:val="center"/>
                </w:tcPr>
                <w:p w14:paraId="392BEB4E" w14:textId="4D834BB2" w:rsidR="003F1FEE" w:rsidRPr="007D2014" w:rsidRDefault="00867E9A" w:rsidP="00114B03">
                  <w:pPr>
                    <w:kinsoku w:val="0"/>
                    <w:autoSpaceDE w:val="0"/>
                    <w:autoSpaceDN w:val="0"/>
                    <w:adjustRightInd w:val="0"/>
                    <w:spacing w:line="240" w:lineRule="exact"/>
                    <w:rPr>
                      <w:rFonts w:ascii="ＭＳ 明朝" w:eastAsia="ＭＳ 明朝" w:hAnsi="ＭＳ 明朝"/>
                      <w:szCs w:val="21"/>
                    </w:rPr>
                  </w:pPr>
                  <w:r w:rsidRPr="007D2014">
                    <w:rPr>
                      <w:rFonts w:ascii="ＭＳ 明朝" w:eastAsia="ＭＳ 明朝" w:hAnsi="ＭＳ 明朝" w:hint="eastAsia"/>
                      <w:color w:val="FF0000"/>
                      <w:szCs w:val="16"/>
                    </w:rPr>
                    <w:t>業務執行決定役員で</w:t>
                  </w:r>
                  <w:r>
                    <w:rPr>
                      <w:rFonts w:ascii="ＭＳ 明朝" w:eastAsia="ＭＳ 明朝" w:hAnsi="ＭＳ 明朝" w:hint="eastAsia"/>
                      <w:color w:val="FF0000"/>
                      <w:szCs w:val="16"/>
                    </w:rPr>
                    <w:t>あって</w:t>
                  </w:r>
                  <w:r w:rsidRPr="007D2014">
                    <w:rPr>
                      <w:rFonts w:ascii="ＭＳ 明朝" w:eastAsia="ＭＳ 明朝" w:hAnsi="ＭＳ 明朝" w:hint="eastAsia"/>
                      <w:color w:val="FF0000"/>
                      <w:szCs w:val="16"/>
                    </w:rPr>
                    <w:t>業務執行役員でない</w:t>
                  </w:r>
                </w:p>
              </w:tc>
            </w:tr>
            <w:tr w:rsidR="008E4EE4" w:rsidRPr="00F33009" w14:paraId="636E455E" w14:textId="77777777" w:rsidTr="007D2014">
              <w:trPr>
                <w:jc w:val="center"/>
              </w:trPr>
              <w:tc>
                <w:tcPr>
                  <w:tcW w:w="957" w:type="pct"/>
                  <w:tcMar>
                    <w:left w:w="28" w:type="dxa"/>
                    <w:right w:w="28" w:type="dxa"/>
                  </w:tcMar>
                  <w:vAlign w:val="center"/>
                </w:tcPr>
                <w:p w14:paraId="3AFBA5F6" w14:textId="77777777" w:rsidR="003F1FEE" w:rsidRPr="001F01C3" w:rsidRDefault="003F1FEE" w:rsidP="00114B03">
                  <w:pPr>
                    <w:kinsoku w:val="0"/>
                    <w:autoSpaceDE w:val="0"/>
                    <w:autoSpaceDN w:val="0"/>
                    <w:adjustRightInd w:val="0"/>
                    <w:spacing w:line="240" w:lineRule="exact"/>
                    <w:rPr>
                      <w:rFonts w:ascii="ＭＳ 明朝" w:eastAsia="ＭＳ 明朝" w:hAnsi="ＭＳ 明朝"/>
                      <w:color w:val="FF0000"/>
                      <w:sz w:val="16"/>
                      <w:szCs w:val="21"/>
                    </w:rPr>
                  </w:pPr>
                  <w:r w:rsidRPr="001F01C3">
                    <w:rPr>
                      <w:rFonts w:ascii="ＭＳ 明朝" w:eastAsia="ＭＳ 明朝" w:hAnsi="ＭＳ 明朝" w:hint="eastAsia"/>
                      <w:color w:val="FF0000"/>
                      <w:sz w:val="14"/>
                      <w:szCs w:val="21"/>
                    </w:rPr>
                    <w:t>ちゅうおう　いちろう</w:t>
                  </w:r>
                </w:p>
                <w:p w14:paraId="631AAA87"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中央　一郎</w:t>
                  </w:r>
                </w:p>
              </w:tc>
              <w:tc>
                <w:tcPr>
                  <w:tcW w:w="602" w:type="pct"/>
                  <w:tcMar>
                    <w:left w:w="28" w:type="dxa"/>
                    <w:right w:w="28" w:type="dxa"/>
                  </w:tcMar>
                  <w:vAlign w:val="center"/>
                </w:tcPr>
                <w:p w14:paraId="110CE6EB"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東京都中央区</w:t>
                  </w:r>
                </w:p>
              </w:tc>
              <w:tc>
                <w:tcPr>
                  <w:tcW w:w="685" w:type="pct"/>
                  <w:tcMar>
                    <w:left w:w="28" w:type="dxa"/>
                    <w:right w:w="28" w:type="dxa"/>
                  </w:tcMar>
                  <w:vAlign w:val="center"/>
                </w:tcPr>
                <w:p w14:paraId="37039219"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㈹代表取締役社長（常）</w:t>
                  </w:r>
                </w:p>
              </w:tc>
              <w:tc>
                <w:tcPr>
                  <w:tcW w:w="428" w:type="pct"/>
                  <w:vAlign w:val="center"/>
                </w:tcPr>
                <w:p w14:paraId="1F08A2EC"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505BC7">
                    <w:rPr>
                      <w:rFonts w:ascii="ＭＳ 明朝" w:eastAsia="ＭＳ 明朝" w:hAnsi="ＭＳ 明朝" w:hint="eastAsia"/>
                      <w:color w:val="FF0000"/>
                      <w:szCs w:val="16"/>
                    </w:rPr>
                    <w:t>経営統括</w:t>
                  </w:r>
                </w:p>
              </w:tc>
              <w:tc>
                <w:tcPr>
                  <w:tcW w:w="858" w:type="pct"/>
                  <w:tcMar>
                    <w:left w:w="28" w:type="dxa"/>
                    <w:right w:w="28" w:type="dxa"/>
                  </w:tcMar>
                  <w:vAlign w:val="center"/>
                </w:tcPr>
                <w:p w14:paraId="295F0968"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58" w:type="pct"/>
                  <w:tcMar>
                    <w:left w:w="28" w:type="dxa"/>
                    <w:right w:w="28" w:type="dxa"/>
                  </w:tcMar>
                  <w:vAlign w:val="center"/>
                </w:tcPr>
                <w:p w14:paraId="3DF8B42C"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612" w:type="pct"/>
                  <w:tcMar>
                    <w:left w:w="28" w:type="dxa"/>
                    <w:right w:w="28" w:type="dxa"/>
                  </w:tcMar>
                  <w:vAlign w:val="center"/>
                </w:tcPr>
                <w:p w14:paraId="0924CA37" w14:textId="77777777" w:rsidR="003F1FEE" w:rsidRPr="00F33009" w:rsidRDefault="003F1FEE" w:rsidP="00114B03">
                  <w:pPr>
                    <w:kinsoku w:val="0"/>
                    <w:autoSpaceDE w:val="0"/>
                    <w:autoSpaceDN w:val="0"/>
                    <w:adjustRightInd w:val="0"/>
                    <w:spacing w:line="240" w:lineRule="exact"/>
                    <w:rPr>
                      <w:szCs w:val="21"/>
                    </w:rPr>
                  </w:pPr>
                </w:p>
              </w:tc>
            </w:tr>
            <w:tr w:rsidR="008E4EE4" w:rsidRPr="00F33009" w14:paraId="288003D6" w14:textId="77777777" w:rsidTr="007D2014">
              <w:trPr>
                <w:jc w:val="center"/>
              </w:trPr>
              <w:tc>
                <w:tcPr>
                  <w:tcW w:w="957" w:type="pct"/>
                  <w:tcMar>
                    <w:left w:w="28" w:type="dxa"/>
                    <w:right w:w="28" w:type="dxa"/>
                  </w:tcMar>
                  <w:vAlign w:val="center"/>
                </w:tcPr>
                <w:p w14:paraId="1868197E" w14:textId="77777777" w:rsidR="003F1FEE" w:rsidRPr="001F01C3" w:rsidRDefault="003F1FEE" w:rsidP="00114B03">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みなと　なつこ</w:t>
                  </w:r>
                </w:p>
                <w:p w14:paraId="6CA6B14A"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港　夏子</w:t>
                  </w:r>
                </w:p>
              </w:tc>
              <w:tc>
                <w:tcPr>
                  <w:tcW w:w="602" w:type="pct"/>
                  <w:tcMar>
                    <w:left w:w="28" w:type="dxa"/>
                    <w:right w:w="28" w:type="dxa"/>
                  </w:tcMar>
                  <w:vAlign w:val="center"/>
                </w:tcPr>
                <w:p w14:paraId="51EC5EC4"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東京都港区</w:t>
                  </w:r>
                </w:p>
              </w:tc>
              <w:tc>
                <w:tcPr>
                  <w:tcW w:w="685" w:type="pct"/>
                  <w:tcMar>
                    <w:left w:w="28" w:type="dxa"/>
                    <w:right w:w="28" w:type="dxa"/>
                  </w:tcMar>
                  <w:vAlign w:val="center"/>
                </w:tcPr>
                <w:p w14:paraId="73FC5AD8"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取締役（常）</w:t>
                  </w:r>
                </w:p>
              </w:tc>
              <w:tc>
                <w:tcPr>
                  <w:tcW w:w="428" w:type="pct"/>
                  <w:vAlign w:val="center"/>
                </w:tcPr>
                <w:p w14:paraId="333601E9"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505BC7">
                    <w:rPr>
                      <w:rFonts w:ascii="ＭＳ 明朝" w:eastAsia="ＭＳ 明朝" w:hAnsi="ＭＳ 明朝" w:hint="eastAsia"/>
                      <w:color w:val="FF0000"/>
                      <w:szCs w:val="16"/>
                    </w:rPr>
                    <w:t>総務</w:t>
                  </w:r>
                </w:p>
              </w:tc>
              <w:tc>
                <w:tcPr>
                  <w:tcW w:w="858" w:type="pct"/>
                  <w:tcMar>
                    <w:left w:w="28" w:type="dxa"/>
                    <w:right w:w="28" w:type="dxa"/>
                  </w:tcMar>
                  <w:vAlign w:val="center"/>
                </w:tcPr>
                <w:p w14:paraId="39F421C9"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58" w:type="pct"/>
                  <w:tcMar>
                    <w:left w:w="28" w:type="dxa"/>
                    <w:right w:w="28" w:type="dxa"/>
                  </w:tcMar>
                  <w:vAlign w:val="center"/>
                </w:tcPr>
                <w:p w14:paraId="65C0E333"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612" w:type="pct"/>
                  <w:tcMar>
                    <w:left w:w="28" w:type="dxa"/>
                    <w:right w:w="28" w:type="dxa"/>
                  </w:tcMar>
                  <w:vAlign w:val="center"/>
                </w:tcPr>
                <w:p w14:paraId="33D90ACC" w14:textId="77777777" w:rsidR="003F1FEE" w:rsidRPr="00F33009" w:rsidRDefault="003F1FEE" w:rsidP="00114B03">
                  <w:pPr>
                    <w:kinsoku w:val="0"/>
                    <w:autoSpaceDE w:val="0"/>
                    <w:autoSpaceDN w:val="0"/>
                    <w:adjustRightInd w:val="0"/>
                    <w:spacing w:line="240" w:lineRule="exact"/>
                    <w:rPr>
                      <w:szCs w:val="21"/>
                    </w:rPr>
                  </w:pPr>
                </w:p>
              </w:tc>
            </w:tr>
            <w:tr w:rsidR="008E4EE4" w:rsidRPr="00F33009" w14:paraId="3EB59826" w14:textId="77777777" w:rsidTr="007D2014">
              <w:trPr>
                <w:jc w:val="center"/>
              </w:trPr>
              <w:tc>
                <w:tcPr>
                  <w:tcW w:w="957" w:type="pct"/>
                  <w:tcMar>
                    <w:left w:w="28" w:type="dxa"/>
                    <w:right w:w="28" w:type="dxa"/>
                  </w:tcMar>
                  <w:vAlign w:val="center"/>
                </w:tcPr>
                <w:p w14:paraId="521FE668" w14:textId="77777777" w:rsidR="003F1FEE" w:rsidRPr="001F01C3" w:rsidRDefault="003F1FEE" w:rsidP="00114B03">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しんじゅく　じろう</w:t>
                  </w:r>
                </w:p>
                <w:p w14:paraId="2CD7106E"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新宿　二郎</w:t>
                  </w:r>
                </w:p>
              </w:tc>
              <w:tc>
                <w:tcPr>
                  <w:tcW w:w="602" w:type="pct"/>
                  <w:tcMar>
                    <w:left w:w="28" w:type="dxa"/>
                    <w:right w:w="28" w:type="dxa"/>
                  </w:tcMar>
                  <w:vAlign w:val="center"/>
                </w:tcPr>
                <w:p w14:paraId="519E0DF9"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東京都新宿区</w:t>
                  </w:r>
                </w:p>
              </w:tc>
              <w:tc>
                <w:tcPr>
                  <w:tcW w:w="685" w:type="pct"/>
                  <w:tcMar>
                    <w:left w:w="28" w:type="dxa"/>
                    <w:right w:w="28" w:type="dxa"/>
                  </w:tcMar>
                  <w:vAlign w:val="center"/>
                </w:tcPr>
                <w:p w14:paraId="378AE445"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w:t>
                  </w:r>
                  <w:r>
                    <w:rPr>
                      <w:rFonts w:ascii="ＭＳ 明朝" w:eastAsia="ＭＳ 明朝" w:hAnsi="ＭＳ 明朝" w:hint="eastAsia"/>
                      <w:color w:val="FF0000"/>
                      <w:szCs w:val="21"/>
                    </w:rPr>
                    <w:t>（常）</w:t>
                  </w:r>
                </w:p>
              </w:tc>
              <w:tc>
                <w:tcPr>
                  <w:tcW w:w="428" w:type="pct"/>
                  <w:vAlign w:val="center"/>
                </w:tcPr>
                <w:p w14:paraId="66640A99" w14:textId="77777777" w:rsidR="003F1FEE" w:rsidRPr="001F01C3" w:rsidRDefault="003F1FEE" w:rsidP="00114B03">
                  <w:pPr>
                    <w:kinsoku w:val="0"/>
                    <w:autoSpaceDE w:val="0"/>
                    <w:autoSpaceDN w:val="0"/>
                    <w:adjustRightInd w:val="0"/>
                    <w:spacing w:line="240" w:lineRule="exact"/>
                    <w:jc w:val="center"/>
                    <w:rPr>
                      <w:rFonts w:ascii="ＭＳ 明朝" w:eastAsia="ＭＳ 明朝" w:hAnsi="ＭＳ 明朝" w:cs="Segoe UI Emoji"/>
                      <w:color w:val="FF0000"/>
                      <w:sz w:val="18"/>
                    </w:rPr>
                  </w:pPr>
                  <w:r w:rsidRPr="00C2530C">
                    <w:rPr>
                      <w:rFonts w:ascii="ＭＳ 明朝" w:eastAsia="ＭＳ 明朝" w:hAnsi="ＭＳ 明朝" w:cs="Segoe UI Emoji" w:hint="eastAsia"/>
                      <w:color w:val="FF0000"/>
                    </w:rPr>
                    <w:t>編成</w:t>
                  </w:r>
                </w:p>
              </w:tc>
              <w:tc>
                <w:tcPr>
                  <w:tcW w:w="858" w:type="pct"/>
                  <w:tcMar>
                    <w:left w:w="28" w:type="dxa"/>
                    <w:right w:w="28" w:type="dxa"/>
                  </w:tcMar>
                  <w:vAlign w:val="center"/>
                </w:tcPr>
                <w:p w14:paraId="26F78020"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58" w:type="pct"/>
                  <w:tcMar>
                    <w:left w:w="28" w:type="dxa"/>
                    <w:right w:w="28" w:type="dxa"/>
                  </w:tcMar>
                  <w:vAlign w:val="center"/>
                </w:tcPr>
                <w:p w14:paraId="7FFB1EB8"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612" w:type="pct"/>
                  <w:tcMar>
                    <w:left w:w="28" w:type="dxa"/>
                    <w:right w:w="28" w:type="dxa"/>
                  </w:tcMar>
                  <w:vAlign w:val="center"/>
                </w:tcPr>
                <w:p w14:paraId="5FD6638A" w14:textId="77777777" w:rsidR="003F1FEE" w:rsidRPr="00F33009" w:rsidRDefault="003F1FEE" w:rsidP="00114B03">
                  <w:pPr>
                    <w:kinsoku w:val="0"/>
                    <w:autoSpaceDE w:val="0"/>
                    <w:autoSpaceDN w:val="0"/>
                    <w:adjustRightInd w:val="0"/>
                    <w:spacing w:line="240" w:lineRule="exact"/>
                    <w:rPr>
                      <w:szCs w:val="21"/>
                    </w:rPr>
                  </w:pPr>
                </w:p>
              </w:tc>
            </w:tr>
            <w:tr w:rsidR="008E4EE4" w:rsidRPr="00F33009" w14:paraId="3594BA3F" w14:textId="77777777" w:rsidTr="007D2014">
              <w:trPr>
                <w:jc w:val="center"/>
              </w:trPr>
              <w:tc>
                <w:tcPr>
                  <w:tcW w:w="957" w:type="pct"/>
                  <w:tcMar>
                    <w:left w:w="28" w:type="dxa"/>
                    <w:right w:w="28" w:type="dxa"/>
                  </w:tcMar>
                  <w:vAlign w:val="center"/>
                </w:tcPr>
                <w:p w14:paraId="579ABCAD"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 w:val="18"/>
                      <w:szCs w:val="21"/>
                    </w:rPr>
                  </w:pPr>
                  <w:r w:rsidRPr="001F01C3">
                    <w:rPr>
                      <w:rFonts w:ascii="ＭＳ 明朝" w:eastAsia="ＭＳ 明朝" w:hAnsi="ＭＳ 明朝" w:hint="eastAsia"/>
                      <w:color w:val="FF0000"/>
                      <w:sz w:val="14"/>
                      <w:szCs w:val="21"/>
                    </w:rPr>
                    <w:t>ぶんきょう　あきこ</w:t>
                  </w:r>
                </w:p>
                <w:p w14:paraId="66450EA3"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文京　秋子</w:t>
                  </w:r>
                </w:p>
              </w:tc>
              <w:tc>
                <w:tcPr>
                  <w:tcW w:w="602" w:type="pct"/>
                  <w:tcMar>
                    <w:left w:w="28" w:type="dxa"/>
                    <w:right w:w="28" w:type="dxa"/>
                  </w:tcMar>
                  <w:vAlign w:val="center"/>
                </w:tcPr>
                <w:p w14:paraId="024F8299"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東京都文京区</w:t>
                  </w:r>
                </w:p>
              </w:tc>
              <w:tc>
                <w:tcPr>
                  <w:tcW w:w="685" w:type="pct"/>
                  <w:tcMar>
                    <w:left w:w="28" w:type="dxa"/>
                    <w:right w:w="28" w:type="dxa"/>
                  </w:tcMar>
                  <w:vAlign w:val="center"/>
                </w:tcPr>
                <w:p w14:paraId="3F51D2F7"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w:t>
                  </w:r>
                </w:p>
              </w:tc>
              <w:tc>
                <w:tcPr>
                  <w:tcW w:w="428" w:type="pct"/>
                </w:tcPr>
                <w:p w14:paraId="41172E17"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p>
              </w:tc>
              <w:tc>
                <w:tcPr>
                  <w:tcW w:w="858" w:type="pct"/>
                  <w:tcMar>
                    <w:left w:w="28" w:type="dxa"/>
                    <w:right w:w="28" w:type="dxa"/>
                  </w:tcMar>
                  <w:vAlign w:val="center"/>
                </w:tcPr>
                <w:p w14:paraId="31500977"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58" w:type="pct"/>
                  <w:tcMar>
                    <w:left w:w="28" w:type="dxa"/>
                    <w:right w:w="28" w:type="dxa"/>
                  </w:tcMar>
                  <w:vAlign w:val="center"/>
                </w:tcPr>
                <w:p w14:paraId="6687DD4A"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612" w:type="pct"/>
                  <w:tcMar>
                    <w:left w:w="28" w:type="dxa"/>
                    <w:right w:w="28" w:type="dxa"/>
                  </w:tcMar>
                  <w:vAlign w:val="center"/>
                </w:tcPr>
                <w:p w14:paraId="05414F88" w14:textId="657E35C4" w:rsidR="003F1FEE" w:rsidRPr="00F33009" w:rsidRDefault="00867E9A" w:rsidP="00114B03">
                  <w:pPr>
                    <w:kinsoku w:val="0"/>
                    <w:autoSpaceDE w:val="0"/>
                    <w:autoSpaceDN w:val="0"/>
                    <w:adjustRightInd w:val="0"/>
                    <w:spacing w:line="240" w:lineRule="exact"/>
                    <w:rPr>
                      <w:szCs w:val="21"/>
                    </w:rPr>
                  </w:pPr>
                  <w:r w:rsidRPr="0032263F">
                    <w:rPr>
                      <w:rFonts w:ascii="ＭＳ 明朝" w:eastAsia="ＭＳ 明朝" w:hAnsi="ＭＳ 明朝" w:hint="eastAsia"/>
                      <w:color w:val="FF0000"/>
                      <w:szCs w:val="16"/>
                    </w:rPr>
                    <w:t>業務執行決定役員で</w:t>
                  </w:r>
                  <w:r>
                    <w:rPr>
                      <w:rFonts w:ascii="ＭＳ 明朝" w:eastAsia="ＭＳ 明朝" w:hAnsi="ＭＳ 明朝" w:hint="eastAsia"/>
                      <w:color w:val="FF0000"/>
                      <w:szCs w:val="16"/>
                    </w:rPr>
                    <w:t>あって</w:t>
                  </w:r>
                  <w:r w:rsidRPr="0032263F">
                    <w:rPr>
                      <w:rFonts w:ascii="ＭＳ 明朝" w:eastAsia="ＭＳ 明朝" w:hAnsi="ＭＳ 明朝" w:hint="eastAsia"/>
                      <w:color w:val="FF0000"/>
                      <w:szCs w:val="16"/>
                    </w:rPr>
                    <w:t>業務執行役員でない</w:t>
                  </w:r>
                </w:p>
              </w:tc>
            </w:tr>
            <w:tr w:rsidR="008E4EE4" w:rsidRPr="00F33009" w14:paraId="70AB298A" w14:textId="77777777" w:rsidTr="007D2014">
              <w:trPr>
                <w:jc w:val="center"/>
              </w:trPr>
              <w:tc>
                <w:tcPr>
                  <w:tcW w:w="957" w:type="pct"/>
                  <w:tcMar>
                    <w:left w:w="28" w:type="dxa"/>
                    <w:right w:w="28" w:type="dxa"/>
                  </w:tcMar>
                  <w:vAlign w:val="center"/>
                </w:tcPr>
                <w:p w14:paraId="25B9D250"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 w:val="14"/>
                      <w:szCs w:val="21"/>
                    </w:rPr>
                  </w:pPr>
                  <w:r>
                    <w:rPr>
                      <w:rFonts w:ascii="ＭＳ 明朝" w:eastAsia="ＭＳ 明朝" w:hAnsi="ＭＳ 明朝" w:hint="eastAsia"/>
                      <w:color w:val="FF0000"/>
                      <w:sz w:val="14"/>
                      <w:szCs w:val="21"/>
                    </w:rPr>
                    <w:t>たいとう　さぶろう</w:t>
                  </w:r>
                </w:p>
                <w:p w14:paraId="64C60F37"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台東　三郎</w:t>
                  </w:r>
                </w:p>
              </w:tc>
              <w:tc>
                <w:tcPr>
                  <w:tcW w:w="602" w:type="pct"/>
                  <w:tcMar>
                    <w:left w:w="28" w:type="dxa"/>
                    <w:right w:w="28" w:type="dxa"/>
                  </w:tcMar>
                  <w:vAlign w:val="center"/>
                </w:tcPr>
                <w:p w14:paraId="1D42AE1D"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東京都台東区</w:t>
                  </w:r>
                </w:p>
              </w:tc>
              <w:tc>
                <w:tcPr>
                  <w:tcW w:w="685" w:type="pct"/>
                  <w:tcMar>
                    <w:left w:w="28" w:type="dxa"/>
                    <w:right w:w="28" w:type="dxa"/>
                  </w:tcMar>
                  <w:vAlign w:val="center"/>
                </w:tcPr>
                <w:p w14:paraId="221E4F0D"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w:t>
                  </w:r>
                </w:p>
              </w:tc>
              <w:tc>
                <w:tcPr>
                  <w:tcW w:w="428" w:type="pct"/>
                </w:tcPr>
                <w:p w14:paraId="7FCB6841"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p>
              </w:tc>
              <w:tc>
                <w:tcPr>
                  <w:tcW w:w="858" w:type="pct"/>
                  <w:tcMar>
                    <w:left w:w="28" w:type="dxa"/>
                    <w:right w:w="28" w:type="dxa"/>
                  </w:tcMar>
                  <w:vAlign w:val="center"/>
                </w:tcPr>
                <w:p w14:paraId="396B9135"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58" w:type="pct"/>
                  <w:tcMar>
                    <w:left w:w="28" w:type="dxa"/>
                    <w:right w:w="28" w:type="dxa"/>
                  </w:tcMar>
                  <w:vAlign w:val="center"/>
                </w:tcPr>
                <w:p w14:paraId="6EAE6103"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612" w:type="pct"/>
                  <w:tcMar>
                    <w:left w:w="28" w:type="dxa"/>
                    <w:right w:w="28" w:type="dxa"/>
                  </w:tcMar>
                  <w:vAlign w:val="center"/>
                </w:tcPr>
                <w:p w14:paraId="32CCAA39" w14:textId="35E1886E" w:rsidR="003F1FEE" w:rsidRPr="00F33009" w:rsidRDefault="00867E9A" w:rsidP="00114B03">
                  <w:pPr>
                    <w:kinsoku w:val="0"/>
                    <w:autoSpaceDE w:val="0"/>
                    <w:autoSpaceDN w:val="0"/>
                    <w:adjustRightInd w:val="0"/>
                    <w:spacing w:line="240" w:lineRule="exact"/>
                    <w:rPr>
                      <w:szCs w:val="21"/>
                    </w:rPr>
                  </w:pPr>
                  <w:r w:rsidRPr="0032263F">
                    <w:rPr>
                      <w:rFonts w:ascii="ＭＳ 明朝" w:eastAsia="ＭＳ 明朝" w:hAnsi="ＭＳ 明朝" w:hint="eastAsia"/>
                      <w:color w:val="FF0000"/>
                      <w:szCs w:val="16"/>
                    </w:rPr>
                    <w:t>業務執行決定役員で</w:t>
                  </w:r>
                  <w:r>
                    <w:rPr>
                      <w:rFonts w:ascii="ＭＳ 明朝" w:eastAsia="ＭＳ 明朝" w:hAnsi="ＭＳ 明朝" w:hint="eastAsia"/>
                      <w:color w:val="FF0000"/>
                      <w:szCs w:val="16"/>
                    </w:rPr>
                    <w:t>あって</w:t>
                  </w:r>
                  <w:r w:rsidRPr="0032263F">
                    <w:rPr>
                      <w:rFonts w:ascii="ＭＳ 明朝" w:eastAsia="ＭＳ 明朝" w:hAnsi="ＭＳ 明朝" w:hint="eastAsia"/>
                      <w:color w:val="FF0000"/>
                      <w:szCs w:val="16"/>
                    </w:rPr>
                    <w:t>業務執行役員でない</w:t>
                  </w:r>
                </w:p>
              </w:tc>
            </w:tr>
            <w:tr w:rsidR="008E4EE4" w:rsidRPr="00F33009" w14:paraId="39235434" w14:textId="77777777" w:rsidTr="007D2014">
              <w:trPr>
                <w:jc w:val="center"/>
              </w:trPr>
              <w:tc>
                <w:tcPr>
                  <w:tcW w:w="957" w:type="pct"/>
                  <w:tcMar>
                    <w:left w:w="28" w:type="dxa"/>
                    <w:right w:w="28" w:type="dxa"/>
                  </w:tcMar>
                  <w:vAlign w:val="center"/>
                </w:tcPr>
                <w:p w14:paraId="7165955B" w14:textId="77777777" w:rsidR="003F1FEE" w:rsidRPr="001F01C3" w:rsidRDefault="003F1FEE" w:rsidP="00114B03">
                  <w:pPr>
                    <w:kinsoku w:val="0"/>
                    <w:autoSpaceDE w:val="0"/>
                    <w:autoSpaceDN w:val="0"/>
                    <w:adjustRightInd w:val="0"/>
                    <w:spacing w:line="240" w:lineRule="exact"/>
                    <w:rPr>
                      <w:rFonts w:ascii="ＭＳ 明朝" w:eastAsia="ＭＳ 明朝" w:hAnsi="ＭＳ 明朝"/>
                      <w:color w:val="FF0000"/>
                      <w:sz w:val="14"/>
                      <w:szCs w:val="21"/>
                    </w:rPr>
                  </w:pPr>
                  <w:r>
                    <w:rPr>
                      <w:rFonts w:ascii="ＭＳ 明朝" w:eastAsia="ＭＳ 明朝" w:hAnsi="ＭＳ 明朝" w:hint="eastAsia"/>
                      <w:color w:val="FF0000"/>
                      <w:sz w:val="14"/>
                      <w:szCs w:val="21"/>
                    </w:rPr>
                    <w:t>すみだ　ふゆこ</w:t>
                  </w:r>
                </w:p>
                <w:p w14:paraId="611FB892"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墨田　冬子</w:t>
                  </w:r>
                </w:p>
              </w:tc>
              <w:tc>
                <w:tcPr>
                  <w:tcW w:w="602" w:type="pct"/>
                  <w:tcMar>
                    <w:left w:w="28" w:type="dxa"/>
                    <w:right w:w="28" w:type="dxa"/>
                  </w:tcMar>
                  <w:vAlign w:val="center"/>
                </w:tcPr>
                <w:p w14:paraId="18F8A444"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東京都墨田区</w:t>
                  </w:r>
                </w:p>
              </w:tc>
              <w:tc>
                <w:tcPr>
                  <w:tcW w:w="685" w:type="pct"/>
                  <w:tcMar>
                    <w:left w:w="28" w:type="dxa"/>
                    <w:right w:w="28" w:type="dxa"/>
                  </w:tcMar>
                  <w:vAlign w:val="center"/>
                </w:tcPr>
                <w:p w14:paraId="15C27569"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監査役</w:t>
                  </w:r>
                </w:p>
              </w:tc>
              <w:tc>
                <w:tcPr>
                  <w:tcW w:w="428" w:type="pct"/>
                </w:tcPr>
                <w:p w14:paraId="601EF32B" w14:textId="77777777" w:rsidR="003F1FEE" w:rsidRPr="00F33009" w:rsidRDefault="003F1FEE" w:rsidP="00114B03">
                  <w:pPr>
                    <w:kinsoku w:val="0"/>
                    <w:autoSpaceDE w:val="0"/>
                    <w:autoSpaceDN w:val="0"/>
                    <w:adjustRightInd w:val="0"/>
                    <w:spacing w:line="240" w:lineRule="exact"/>
                    <w:jc w:val="center"/>
                    <w:rPr>
                      <w:szCs w:val="21"/>
                    </w:rPr>
                  </w:pPr>
                </w:p>
              </w:tc>
              <w:tc>
                <w:tcPr>
                  <w:tcW w:w="858" w:type="pct"/>
                  <w:tcMar>
                    <w:left w:w="28" w:type="dxa"/>
                    <w:right w:w="28" w:type="dxa"/>
                  </w:tcMar>
                  <w:vAlign w:val="center"/>
                </w:tcPr>
                <w:p w14:paraId="1E63910A" w14:textId="77777777" w:rsidR="003F1FEE" w:rsidRPr="00F33009" w:rsidRDefault="003F1FEE" w:rsidP="00114B03">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 xml:space="preserve">□有　</w:t>
                  </w:r>
                  <w:r w:rsidRPr="00DA7552">
                    <w:rPr>
                      <w:rFonts w:ascii="Segoe UI Emoji" w:hAnsi="Segoe UI Emoji" w:cs="Segoe UI Emoji"/>
                      <w:color w:val="FF0000"/>
                      <w:sz w:val="18"/>
                    </w:rPr>
                    <w:t>☑</w:t>
                  </w:r>
                  <w:r w:rsidRPr="00F33009">
                    <w:rPr>
                      <w:rFonts w:hint="eastAsia"/>
                      <w:szCs w:val="21"/>
                    </w:rPr>
                    <w:t>無</w:t>
                  </w:r>
                </w:p>
              </w:tc>
              <w:tc>
                <w:tcPr>
                  <w:tcW w:w="858" w:type="pct"/>
                  <w:tcMar>
                    <w:left w:w="28" w:type="dxa"/>
                    <w:right w:w="28" w:type="dxa"/>
                  </w:tcMar>
                  <w:vAlign w:val="center"/>
                </w:tcPr>
                <w:p w14:paraId="6CBFECFE" w14:textId="77777777" w:rsidR="003F1FEE" w:rsidRPr="00F33009" w:rsidRDefault="003F1FEE" w:rsidP="00114B03">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□有　□無</w:t>
                  </w:r>
                </w:p>
              </w:tc>
              <w:tc>
                <w:tcPr>
                  <w:tcW w:w="612" w:type="pct"/>
                  <w:tcMar>
                    <w:left w:w="28" w:type="dxa"/>
                    <w:right w:w="28" w:type="dxa"/>
                  </w:tcMar>
                  <w:vAlign w:val="center"/>
                </w:tcPr>
                <w:p w14:paraId="19F3CD9A" w14:textId="77777777" w:rsidR="003F1FEE" w:rsidRPr="00F33009" w:rsidRDefault="003F1FEE" w:rsidP="00114B03">
                  <w:pPr>
                    <w:kinsoku w:val="0"/>
                    <w:autoSpaceDE w:val="0"/>
                    <w:autoSpaceDN w:val="0"/>
                    <w:adjustRightInd w:val="0"/>
                    <w:spacing w:line="240" w:lineRule="exact"/>
                    <w:rPr>
                      <w:szCs w:val="21"/>
                    </w:rPr>
                  </w:pPr>
                </w:p>
              </w:tc>
            </w:tr>
          </w:tbl>
          <w:p w14:paraId="3384BCE4" w14:textId="77777777" w:rsidR="00867E9A" w:rsidRPr="007D2014" w:rsidRDefault="00867E9A" w:rsidP="00867E9A">
            <w:pPr>
              <w:widowControl/>
              <w:kinsoku w:val="0"/>
              <w:wordWrap w:val="0"/>
              <w:autoSpaceDE w:val="0"/>
              <w:autoSpaceDN w:val="0"/>
              <w:ind w:leftChars="200" w:left="1260" w:hangingChars="400" w:hanging="840"/>
              <w:rPr>
                <w:rFonts w:hAnsi="ＭＳ 明朝" w:cs="ＭＳ Ｐゴシック"/>
                <w:szCs w:val="16"/>
              </w:rPr>
            </w:pPr>
            <w:r w:rsidRPr="007D2014">
              <w:rPr>
                <w:rFonts w:hAnsi="ＭＳ 明朝" w:cs="ＭＳ Ｐゴシック" w:hint="eastAsia"/>
                <w:szCs w:val="16"/>
              </w:rPr>
              <w:t>（注１）</w:t>
            </w:r>
            <w:r w:rsidRPr="00867E9A">
              <w:rPr>
                <w:rFonts w:hAnsi="ＭＳ 明朝" w:cs="ＭＳ Ｐゴシック" w:hint="eastAsia"/>
                <w:szCs w:val="16"/>
              </w:rPr>
              <w:t xml:space="preserve">　</w:t>
            </w:r>
            <w:r w:rsidRPr="007D2014">
              <w:rPr>
                <w:rFonts w:hAnsi="ＭＳ 明朝" w:cs="ＭＳ Ｐゴシック" w:hint="eastAsia"/>
                <w:szCs w:val="16"/>
              </w:rPr>
              <w:t>株式会社にあつては役員、その他の法人又は団体にあつてはこれに準ずる者について記載すること。ただし、定款に別段の定めがある場合は、その定めに従い記載し、定款を提出すること。</w:t>
            </w:r>
          </w:p>
          <w:p w14:paraId="064F389E" w14:textId="77777777" w:rsidR="00867E9A" w:rsidRPr="007D2014" w:rsidRDefault="00867E9A" w:rsidP="00867E9A">
            <w:pPr>
              <w:widowControl/>
              <w:kinsoku w:val="0"/>
              <w:wordWrap w:val="0"/>
              <w:autoSpaceDE w:val="0"/>
              <w:autoSpaceDN w:val="0"/>
              <w:ind w:leftChars="200" w:left="1260" w:hangingChars="400" w:hanging="840"/>
              <w:rPr>
                <w:rFonts w:hAnsi="ＭＳ 明朝" w:cs="ＭＳ Ｐゴシック"/>
                <w:szCs w:val="16"/>
              </w:rPr>
            </w:pPr>
            <w:r w:rsidRPr="007D2014">
              <w:rPr>
                <w:rFonts w:hAnsi="ＭＳ 明朝" w:cs="ＭＳ Ｐゴシック" w:hint="eastAsia"/>
                <w:szCs w:val="16"/>
              </w:rPr>
              <w:t>（注２）</w:t>
            </w:r>
            <w:r w:rsidRPr="00867E9A">
              <w:rPr>
                <w:rFonts w:hAnsi="ＭＳ 明朝" w:cs="ＭＳ Ｐゴシック" w:hint="eastAsia"/>
                <w:szCs w:val="16"/>
              </w:rPr>
              <w:t xml:space="preserve">　</w:t>
            </w:r>
            <w:r w:rsidRPr="007D2014">
              <w:rPr>
                <w:rFonts w:hAnsi="ＭＳ 明朝" w:cs="ＭＳ Ｐゴシック" w:hint="eastAsia"/>
                <w:szCs w:val="16"/>
              </w:rPr>
              <w:t>特定役員とは、表現の自由享有基準第２条第</w:t>
            </w:r>
            <w:r w:rsidRPr="007D2014">
              <w:rPr>
                <w:rFonts w:hAnsi="ＭＳ 明朝" w:cs="ＭＳ Ｐゴシック"/>
                <w:szCs w:val="16"/>
              </w:rPr>
              <w:t>13</w:t>
            </w:r>
            <w:r w:rsidRPr="007D2014">
              <w:rPr>
                <w:rFonts w:hAnsi="ＭＳ 明朝" w:cs="ＭＳ Ｐゴシック" w:hint="eastAsia"/>
                <w:szCs w:val="16"/>
              </w:rPr>
              <w:t>号に規定する業務執行役員及び同条第</w:t>
            </w:r>
            <w:r w:rsidRPr="007D2014">
              <w:rPr>
                <w:rFonts w:hAnsi="ＭＳ 明朝" w:cs="ＭＳ Ｐゴシック"/>
                <w:szCs w:val="16"/>
              </w:rPr>
              <w:t>14</w:t>
            </w:r>
            <w:r w:rsidRPr="007D2014">
              <w:rPr>
                <w:rFonts w:hAnsi="ＭＳ 明朝" w:cs="ＭＳ Ｐゴシック" w:hint="eastAsia"/>
                <w:szCs w:val="16"/>
              </w:rPr>
              <w:t>号に規定する業務執行決定役員をいい、申請者の業務執行決定役員であつて業務執行役員でない者の数の当該申請者の業務執行決定役員の総数に占める割合が３分の１を超えない場合にあつては、業務執行役員をいう。</w:t>
            </w:r>
          </w:p>
          <w:p w14:paraId="283BCB4F" w14:textId="77777777" w:rsidR="00867E9A" w:rsidRPr="007D2014" w:rsidRDefault="00867E9A" w:rsidP="00867E9A">
            <w:pPr>
              <w:widowControl/>
              <w:kinsoku w:val="0"/>
              <w:wordWrap w:val="0"/>
              <w:autoSpaceDE w:val="0"/>
              <w:autoSpaceDN w:val="0"/>
              <w:ind w:leftChars="200" w:left="1260" w:hangingChars="400" w:hanging="840"/>
              <w:rPr>
                <w:rFonts w:hAnsi="ＭＳ 明朝" w:cs="ＭＳ Ｐゴシック"/>
                <w:szCs w:val="16"/>
              </w:rPr>
            </w:pPr>
            <w:r w:rsidRPr="007D2014">
              <w:rPr>
                <w:rFonts w:hAnsi="ＭＳ 明朝" w:cs="ＭＳ Ｐゴシック" w:hint="eastAsia"/>
                <w:szCs w:val="16"/>
              </w:rPr>
              <w:lastRenderedPageBreak/>
              <w:t>（注３）</w:t>
            </w:r>
            <w:r w:rsidRPr="00867E9A">
              <w:rPr>
                <w:rFonts w:hAnsi="ＭＳ 明朝" w:cs="ＭＳ Ｐゴシック" w:hint="eastAsia"/>
                <w:szCs w:val="16"/>
              </w:rPr>
              <w:t xml:space="preserve">　</w:t>
            </w:r>
            <w:r w:rsidRPr="007D2014">
              <w:rPr>
                <w:rFonts w:hAnsi="ＭＳ 明朝" w:cs="ＭＳ Ｐゴシック" w:hint="eastAsia"/>
                <w:szCs w:val="16"/>
              </w:rPr>
              <w:t>住所の欄は、住民基本台帳に記載された住所の都道府県市区町村</w:t>
            </w:r>
            <w:r w:rsidRPr="007D2014">
              <w:rPr>
                <w:rFonts w:asciiTheme="minorEastAsia" w:hAnsiTheme="minorEastAsia" w:hint="eastAsia"/>
                <w:szCs w:val="16"/>
              </w:rPr>
              <w:t>（外国に住所を有する者にあつてはこれに準ずるもの）</w:t>
            </w:r>
            <w:r w:rsidRPr="007D2014">
              <w:rPr>
                <w:rFonts w:hAnsi="ＭＳ 明朝" w:cs="ＭＳ Ｐゴシック" w:hint="eastAsia"/>
                <w:szCs w:val="16"/>
              </w:rPr>
              <w:t>を記載すること。</w:t>
            </w:r>
          </w:p>
          <w:p w14:paraId="18F35B3C" w14:textId="77777777" w:rsidR="00867E9A" w:rsidRPr="007D2014" w:rsidRDefault="00867E9A" w:rsidP="00867E9A">
            <w:pPr>
              <w:kinsoku w:val="0"/>
              <w:wordWrap w:val="0"/>
              <w:autoSpaceDE w:val="0"/>
              <w:autoSpaceDN w:val="0"/>
              <w:adjustRightInd w:val="0"/>
              <w:ind w:leftChars="200" w:left="1260" w:hangingChars="400" w:hanging="840"/>
              <w:rPr>
                <w:rFonts w:asciiTheme="minorEastAsia" w:hAnsiTheme="minorEastAsia"/>
                <w:szCs w:val="16"/>
              </w:rPr>
            </w:pPr>
            <w:r w:rsidRPr="007D2014">
              <w:rPr>
                <w:rFonts w:asciiTheme="minorEastAsia" w:hAnsiTheme="minorEastAsia" w:hint="eastAsia"/>
                <w:szCs w:val="16"/>
              </w:rPr>
              <w:t>（注４）</w:t>
            </w:r>
            <w:r w:rsidRPr="00867E9A">
              <w:rPr>
                <w:rFonts w:asciiTheme="minorEastAsia" w:hAnsiTheme="minorEastAsia" w:hint="eastAsia"/>
                <w:szCs w:val="16"/>
              </w:rPr>
              <w:t xml:space="preserve">　</w:t>
            </w:r>
            <w:r w:rsidRPr="007D2014">
              <w:rPr>
                <w:rFonts w:asciiTheme="minorEastAsia" w:hAnsiTheme="minorEastAsia" w:hint="eastAsia"/>
                <w:szCs w:val="16"/>
              </w:rPr>
              <w:t>役名の欄は、代表権を有する役員については役名の前に「㈹」の文字を、常勤の役員については役名の後に「（常）」の文字を付記すること。</w:t>
            </w:r>
          </w:p>
          <w:p w14:paraId="4AFFD5DA" w14:textId="77777777" w:rsidR="00867E9A" w:rsidRPr="007D2014" w:rsidRDefault="00867E9A" w:rsidP="00867E9A">
            <w:pPr>
              <w:kinsoku w:val="0"/>
              <w:wordWrap w:val="0"/>
              <w:autoSpaceDE w:val="0"/>
              <w:autoSpaceDN w:val="0"/>
              <w:adjustRightInd w:val="0"/>
              <w:ind w:leftChars="200" w:left="1260" w:hangingChars="400" w:hanging="840"/>
              <w:rPr>
                <w:rFonts w:asciiTheme="minorEastAsia" w:hAnsiTheme="minorEastAsia"/>
                <w:szCs w:val="16"/>
              </w:rPr>
            </w:pPr>
            <w:r w:rsidRPr="007D2014">
              <w:rPr>
                <w:rFonts w:asciiTheme="minorEastAsia" w:hAnsiTheme="minorEastAsia" w:hint="eastAsia"/>
                <w:szCs w:val="16"/>
              </w:rPr>
              <w:t>（注５）</w:t>
            </w:r>
            <w:r w:rsidRPr="00867E9A">
              <w:rPr>
                <w:rFonts w:asciiTheme="minorEastAsia" w:hAnsiTheme="minorEastAsia" w:hint="eastAsia"/>
                <w:szCs w:val="16"/>
              </w:rPr>
              <w:t xml:space="preserve">　</w:t>
            </w:r>
            <w:r w:rsidRPr="007D2014">
              <w:rPr>
                <w:rFonts w:asciiTheme="minorEastAsia" w:hAnsiTheme="minorEastAsia" w:hint="eastAsia"/>
                <w:szCs w:val="16"/>
              </w:rPr>
              <w:t>日本の国籍の有無の欄は、特定役員に該当する場合に記載すること。</w:t>
            </w:r>
          </w:p>
          <w:p w14:paraId="53BBE9DB" w14:textId="77777777" w:rsidR="00867E9A" w:rsidRPr="007D2014" w:rsidRDefault="00867E9A" w:rsidP="00867E9A">
            <w:pPr>
              <w:kinsoku w:val="0"/>
              <w:wordWrap w:val="0"/>
              <w:autoSpaceDE w:val="0"/>
              <w:autoSpaceDN w:val="0"/>
              <w:adjustRightInd w:val="0"/>
              <w:ind w:leftChars="200" w:left="1260" w:hangingChars="400" w:hanging="840"/>
              <w:rPr>
                <w:rFonts w:asciiTheme="minorEastAsia" w:hAnsiTheme="minorEastAsia"/>
                <w:szCs w:val="16"/>
              </w:rPr>
            </w:pPr>
            <w:r w:rsidRPr="007D2014">
              <w:rPr>
                <w:rFonts w:asciiTheme="minorEastAsia" w:hAnsiTheme="minorEastAsia" w:hint="eastAsia"/>
                <w:szCs w:val="16"/>
              </w:rPr>
              <w:t>（注６）</w:t>
            </w:r>
            <w:r w:rsidRPr="00867E9A">
              <w:rPr>
                <w:rFonts w:asciiTheme="minorEastAsia" w:hAnsiTheme="minorEastAsia" w:hint="eastAsia"/>
                <w:szCs w:val="16"/>
              </w:rPr>
              <w:t xml:space="preserve">　</w:t>
            </w:r>
            <w:r w:rsidRPr="007D2014">
              <w:rPr>
                <w:rFonts w:asciiTheme="minorEastAsia" w:hAnsiTheme="minorEastAsia" w:hint="eastAsia"/>
                <w:szCs w:val="16"/>
              </w:rPr>
              <w:t>備考の欄は、次の事項を記載すること。</w:t>
            </w:r>
          </w:p>
          <w:p w14:paraId="6B075258" w14:textId="77777777" w:rsidR="00867E9A" w:rsidRPr="007D2014" w:rsidRDefault="00867E9A" w:rsidP="00867E9A">
            <w:pPr>
              <w:kinsoku w:val="0"/>
              <w:autoSpaceDE w:val="0"/>
              <w:autoSpaceDN w:val="0"/>
              <w:adjustRightInd w:val="0"/>
              <w:ind w:leftChars="600" w:left="1345" w:hangingChars="100" w:hanging="85"/>
              <w:rPr>
                <w:rFonts w:asciiTheme="minorEastAsia" w:hAnsiTheme="minorEastAsia"/>
                <w:szCs w:val="16"/>
              </w:rPr>
            </w:pPr>
            <w:r w:rsidRPr="007D2014">
              <w:rPr>
                <w:rFonts w:asciiTheme="minorEastAsia" w:hAnsiTheme="minorEastAsia"/>
                <w:w w:val="41"/>
                <w:szCs w:val="16"/>
                <w:fitText w:val="161" w:id="-1726812410"/>
              </w:rPr>
              <w:t>(</w:t>
            </w:r>
            <w:r w:rsidRPr="007D2014">
              <w:rPr>
                <w:rFonts w:asciiTheme="minorEastAsia" w:hAnsiTheme="minorEastAsia"/>
                <w:w w:val="41"/>
                <w:szCs w:val="16"/>
                <w:fitText w:val="161" w:id="-1726812410"/>
              </w:rPr>
              <w:t>ア</w:t>
            </w:r>
            <w:r w:rsidRPr="007D2014">
              <w:rPr>
                <w:rFonts w:asciiTheme="minorEastAsia" w:hAnsiTheme="minorEastAsia"/>
                <w:spacing w:val="1"/>
                <w:w w:val="41"/>
                <w:szCs w:val="16"/>
                <w:fitText w:val="161" w:id="-1726812410"/>
              </w:rPr>
              <w:t>)</w:t>
            </w:r>
            <w:r w:rsidRPr="00867E9A">
              <w:rPr>
                <w:rFonts w:asciiTheme="minorEastAsia" w:hAnsiTheme="minorEastAsia"/>
                <w:szCs w:val="16"/>
              </w:rPr>
              <w:t xml:space="preserve">　</w:t>
            </w:r>
            <w:r w:rsidRPr="007D2014">
              <w:rPr>
                <w:rFonts w:asciiTheme="minorEastAsia" w:hAnsiTheme="minorEastAsia" w:hint="eastAsia"/>
                <w:szCs w:val="16"/>
              </w:rPr>
              <w:t>業務執行決定役員であつて業務執行役員でない者についてはその旨</w:t>
            </w:r>
          </w:p>
          <w:p w14:paraId="12EEE75E" w14:textId="77777777" w:rsidR="00867E9A" w:rsidRPr="007D2014" w:rsidRDefault="00867E9A" w:rsidP="00867E9A">
            <w:pPr>
              <w:kinsoku w:val="0"/>
              <w:autoSpaceDE w:val="0"/>
              <w:autoSpaceDN w:val="0"/>
              <w:adjustRightInd w:val="0"/>
              <w:ind w:leftChars="600" w:left="1345" w:hangingChars="100" w:hanging="85"/>
              <w:rPr>
                <w:rFonts w:asciiTheme="minorEastAsia" w:hAnsiTheme="minorEastAsia"/>
                <w:szCs w:val="16"/>
              </w:rPr>
            </w:pPr>
            <w:r w:rsidRPr="007D2014">
              <w:rPr>
                <w:rFonts w:asciiTheme="minorEastAsia" w:hAnsiTheme="minorEastAsia"/>
                <w:w w:val="41"/>
                <w:szCs w:val="16"/>
                <w:fitText w:val="161" w:id="-1726812409"/>
              </w:rPr>
              <w:t>(</w:t>
            </w:r>
            <w:r w:rsidRPr="007D2014">
              <w:rPr>
                <w:rFonts w:asciiTheme="minorEastAsia" w:hAnsiTheme="minorEastAsia"/>
                <w:w w:val="41"/>
                <w:szCs w:val="16"/>
                <w:fitText w:val="161" w:id="-1726812409"/>
              </w:rPr>
              <w:t>イ</w:t>
            </w:r>
            <w:r w:rsidRPr="007D2014">
              <w:rPr>
                <w:rFonts w:asciiTheme="minorEastAsia" w:hAnsiTheme="minorEastAsia"/>
                <w:spacing w:val="1"/>
                <w:w w:val="41"/>
                <w:szCs w:val="16"/>
                <w:fitText w:val="161" w:id="-1726812409"/>
              </w:rPr>
              <w:t>)</w:t>
            </w:r>
            <w:r w:rsidRPr="00867E9A">
              <w:rPr>
                <w:rFonts w:asciiTheme="minorEastAsia" w:hAnsiTheme="minorEastAsia"/>
                <w:szCs w:val="16"/>
              </w:rPr>
              <w:t xml:space="preserve">　</w:t>
            </w:r>
            <w:r w:rsidRPr="007D2014">
              <w:rPr>
                <w:rFonts w:asciiTheme="minorEastAsia" w:hAnsiTheme="minorEastAsia"/>
                <w:szCs w:val="16"/>
              </w:rPr>
              <w:t>予定のものについてはその旨</w:t>
            </w:r>
          </w:p>
          <w:p w14:paraId="54E01DF7" w14:textId="0592121E" w:rsidR="003F1FEE" w:rsidRPr="00F33009" w:rsidRDefault="00867E9A" w:rsidP="00114B03">
            <w:pPr>
              <w:autoSpaceDE w:val="0"/>
              <w:autoSpaceDN w:val="0"/>
              <w:ind w:leftChars="200" w:left="1260" w:hangingChars="400" w:hanging="840"/>
              <w:rPr>
                <w:rFonts w:hAnsi="ＭＳ ゴシック"/>
                <w:szCs w:val="21"/>
              </w:rPr>
            </w:pPr>
            <w:r w:rsidRPr="007D2014">
              <w:rPr>
                <w:rFonts w:asciiTheme="minorEastAsia" w:hAnsiTheme="minorEastAsia" w:hint="eastAsia"/>
                <w:szCs w:val="16"/>
              </w:rPr>
              <w:t>（注７）</w:t>
            </w:r>
            <w:r w:rsidRPr="00867E9A">
              <w:rPr>
                <w:rFonts w:asciiTheme="minorEastAsia" w:hAnsiTheme="minorEastAsia" w:hint="eastAsia"/>
                <w:szCs w:val="16"/>
              </w:rPr>
              <w:t xml:space="preserve">　</w:t>
            </w:r>
            <w:r w:rsidRPr="007D2014">
              <w:rPr>
                <w:rFonts w:asciiTheme="minorEastAsia" w:hAnsiTheme="minorEastAsia" w:hint="eastAsia"/>
                <w:szCs w:val="16"/>
              </w:rPr>
              <w:t>株式会社であるか、その他の法人又は団体であるかにかかわらず、特定役員が日本の国籍を有することを証する書類</w:t>
            </w:r>
            <w:r w:rsidRPr="007D2014">
              <w:rPr>
                <w:rFonts w:asciiTheme="minorEastAsia" w:hAnsiTheme="minorEastAsia"/>
                <w:szCs w:val="16"/>
              </w:rPr>
              <w:t>（例：</w:t>
            </w:r>
            <w:r w:rsidRPr="007D2014">
              <w:rPr>
                <w:rFonts w:asciiTheme="minorEastAsia" w:hAnsiTheme="minorEastAsia" w:hint="eastAsia"/>
                <w:szCs w:val="16"/>
              </w:rPr>
              <w:t>戸籍抄本、本籍の記載のある住民票又は旅券（</w:t>
            </w:r>
            <w:r w:rsidR="009B411A">
              <w:rPr>
                <w:rFonts w:asciiTheme="minorEastAsia" w:hAnsiTheme="minorEastAsia" w:hint="eastAsia"/>
                <w:szCs w:val="16"/>
              </w:rPr>
              <w:t>現に</w:t>
            </w:r>
            <w:r w:rsidRPr="007D2014">
              <w:rPr>
                <w:rFonts w:asciiTheme="minorEastAsia" w:hAnsiTheme="minorEastAsia" w:hint="eastAsia"/>
                <w:szCs w:val="16"/>
              </w:rPr>
              <w:t>有効</w:t>
            </w:r>
            <w:r w:rsidR="009B411A">
              <w:rPr>
                <w:rFonts w:asciiTheme="minorEastAsia" w:hAnsiTheme="minorEastAsia" w:hint="eastAsia"/>
                <w:szCs w:val="16"/>
              </w:rPr>
              <w:t>な</w:t>
            </w:r>
            <w:r w:rsidRPr="007D2014">
              <w:rPr>
                <w:rFonts w:asciiTheme="minorEastAsia" w:hAnsiTheme="minorEastAsia" w:hint="eastAsia"/>
                <w:szCs w:val="16"/>
              </w:rPr>
              <w:t>ものに限る。</w:t>
            </w:r>
            <w:r w:rsidRPr="007D2014">
              <w:rPr>
                <w:rFonts w:asciiTheme="minorEastAsia" w:hAnsiTheme="minorEastAsia"/>
                <w:szCs w:val="16"/>
              </w:rPr>
              <w:t>）</w:t>
            </w:r>
            <w:r w:rsidRPr="007D2014">
              <w:rPr>
                <w:rFonts w:asciiTheme="minorEastAsia" w:hAnsiTheme="minorEastAsia" w:hint="eastAsia"/>
                <w:szCs w:val="16"/>
              </w:rPr>
              <w:t>の写し）を添付すること。法人にあつては、登記事項証明書（登記事項証明書に代表者以外の記載がない者にあつてはこれに準ずる役員の一覧が記載された書類）を添付すること。</w:t>
            </w:r>
          </w:p>
        </w:tc>
      </w:tr>
    </w:tbl>
    <w:p w14:paraId="1EE3C6EC" w14:textId="77777777" w:rsidR="003F1FEE" w:rsidRDefault="003F1FEE" w:rsidP="003F1FEE">
      <w:pPr>
        <w:autoSpaceDE w:val="0"/>
        <w:autoSpaceDN w:val="0"/>
        <w:rPr>
          <w:rFonts w:hAnsi="ＭＳ ゴシック"/>
        </w:rPr>
      </w:pPr>
    </w:p>
    <w:p w14:paraId="235304C2" w14:textId="77777777" w:rsidR="003F1FEE" w:rsidRDefault="003F1FEE" w:rsidP="003F1FEE">
      <w:pPr>
        <w:autoSpaceDE w:val="0"/>
        <w:autoSpaceDN w:val="0"/>
        <w:jc w:val="center"/>
        <w:rPr>
          <w:rFonts w:hAnsi="ＭＳ ゴシック"/>
        </w:rPr>
      </w:pPr>
      <w:r w:rsidRPr="00B12186">
        <w:rPr>
          <w:rFonts w:hAnsi="ＭＳ ゴシック" w:hint="eastAsia"/>
          <w:shd w:val="pct15" w:color="auto" w:fill="FFFFFF"/>
        </w:rPr>
        <w:t>【記載に当たっての留意事項】</w:t>
      </w:r>
    </w:p>
    <w:p w14:paraId="42EA42B8" w14:textId="77777777" w:rsidR="003F1FEE" w:rsidRDefault="003F1FEE" w:rsidP="003F1FEE">
      <w:pPr>
        <w:autoSpaceDE w:val="0"/>
        <w:autoSpaceDN w:val="0"/>
        <w:ind w:left="210" w:hangingChars="100" w:hanging="210"/>
        <w:rPr>
          <w:rFonts w:hAnsi="ＭＳ ゴシック"/>
        </w:rPr>
      </w:pPr>
    </w:p>
    <w:p w14:paraId="300E682F" w14:textId="452A08B0" w:rsidR="003F1FEE" w:rsidRDefault="003F1FEE" w:rsidP="003F1FEE">
      <w:pPr>
        <w:autoSpaceDE w:val="0"/>
        <w:autoSpaceDN w:val="0"/>
        <w:ind w:left="210" w:hangingChars="100" w:hanging="210"/>
        <w:rPr>
          <w:rFonts w:hAnsi="ＭＳ ゴシック"/>
        </w:rPr>
      </w:pPr>
      <w:r>
        <w:rPr>
          <w:rFonts w:hAnsi="ＭＳ ゴシック" w:hint="eastAsia"/>
        </w:rPr>
        <w:t>①　記載例にあるとおり、「</w:t>
      </w:r>
      <w:r w:rsidRPr="005070EC">
        <w:rPr>
          <w:rFonts w:hAnsi="ＭＳ ゴシック"/>
        </w:rPr>
        <w:t>特定役員の氏名又は名称</w:t>
      </w:r>
      <w:r>
        <w:rPr>
          <w:rFonts w:hAnsi="ＭＳ ゴシック" w:hint="eastAsia"/>
        </w:rPr>
        <w:t>」欄に「別紙のとおり。」と記載の上、</w:t>
      </w:r>
      <w:r w:rsidRPr="00FB7E7F">
        <w:rPr>
          <w:rFonts w:hAnsi="ＭＳ ゴシック" w:hint="eastAsia"/>
        </w:rPr>
        <w:t>注</w:t>
      </w:r>
      <w:r w:rsidR="00867E9A">
        <w:rPr>
          <w:rFonts w:hAnsi="ＭＳ ゴシック" w:hint="eastAsia"/>
        </w:rPr>
        <w:t>８</w:t>
      </w:r>
      <w:r w:rsidR="00B848AD">
        <w:rPr>
          <w:rFonts w:hAnsi="ＭＳ ゴシック" w:hint="eastAsia"/>
        </w:rPr>
        <w:t>に定める</w:t>
      </w:r>
      <w:r w:rsidR="00B619A7">
        <w:rPr>
          <w:rFonts w:hAnsi="ＭＳ ゴシック" w:hint="eastAsia"/>
        </w:rPr>
        <w:t>役員の</w:t>
      </w:r>
      <w:r>
        <w:rPr>
          <w:rFonts w:hAnsi="ＭＳ ゴシック" w:hint="eastAsia"/>
        </w:rPr>
        <w:t>表</w:t>
      </w:r>
      <w:r w:rsidRPr="00FB7E7F">
        <w:rPr>
          <w:rFonts w:hAnsi="ＭＳ ゴシック"/>
        </w:rPr>
        <w:t>を別紙</w:t>
      </w:r>
      <w:r>
        <w:rPr>
          <w:rFonts w:hAnsi="ＭＳ ゴシック" w:hint="eastAsia"/>
        </w:rPr>
        <w:t>として</w:t>
      </w:r>
      <w:r w:rsidRPr="00FB7E7F">
        <w:rPr>
          <w:rFonts w:hAnsi="ＭＳ ゴシック"/>
        </w:rPr>
        <w:t>添付してください。</w:t>
      </w:r>
    </w:p>
    <w:p w14:paraId="33BF96A9" w14:textId="77777777" w:rsidR="003F1FEE" w:rsidRPr="004D41D4" w:rsidRDefault="003F1FEE" w:rsidP="003F1FEE">
      <w:pPr>
        <w:autoSpaceDE w:val="0"/>
        <w:autoSpaceDN w:val="0"/>
        <w:ind w:left="210" w:hangingChars="100" w:hanging="210"/>
        <w:rPr>
          <w:rFonts w:hAnsi="ＭＳ ゴシック"/>
        </w:rPr>
      </w:pPr>
    </w:p>
    <w:p w14:paraId="5803A517" w14:textId="77777777" w:rsidR="003F1FEE" w:rsidRDefault="003F1FEE" w:rsidP="003F1FEE">
      <w:pPr>
        <w:autoSpaceDE w:val="0"/>
        <w:autoSpaceDN w:val="0"/>
        <w:ind w:left="210" w:hangingChars="100" w:hanging="210"/>
        <w:rPr>
          <w:rFonts w:hAnsi="ＭＳ ゴシック"/>
        </w:rPr>
      </w:pPr>
      <w:r>
        <w:rPr>
          <w:rFonts w:hAnsi="ＭＳ ゴシック" w:hint="eastAsia"/>
        </w:rPr>
        <w:t>②　「氏名」は、特定役員の記載漏れを防止する観点から、</w:t>
      </w:r>
      <w:r w:rsidRPr="00FB7E7F">
        <w:rPr>
          <w:rFonts w:hAnsi="ＭＳ ゴシック" w:hint="eastAsia"/>
        </w:rPr>
        <w:t>（注１）</w:t>
      </w:r>
      <w:r>
        <w:rPr>
          <w:rFonts w:hAnsi="ＭＳ ゴシック" w:hint="eastAsia"/>
        </w:rPr>
        <w:t>において「</w:t>
      </w:r>
      <w:r w:rsidRPr="00FB7E7F">
        <w:rPr>
          <w:rFonts w:hAnsi="ＭＳ ゴシック" w:hint="eastAsia"/>
        </w:rPr>
        <w:t>株式会社にあつては役員</w:t>
      </w:r>
      <w:r>
        <w:rPr>
          <w:rFonts w:hAnsi="ＭＳ ゴシック" w:hint="eastAsia"/>
        </w:rPr>
        <w:t>・・・について記載すること」としているところ、特定役員だけではなく</w:t>
      </w:r>
      <w:r w:rsidRPr="00FB7E7F">
        <w:rPr>
          <w:rFonts w:hAnsi="ＭＳ ゴシック" w:hint="eastAsia"/>
        </w:rPr>
        <w:t>監査役</w:t>
      </w:r>
      <w:r>
        <w:rPr>
          <w:rFonts w:hAnsi="ＭＳ ゴシック" w:hint="eastAsia"/>
        </w:rPr>
        <w:t>を含む</w:t>
      </w:r>
      <w:r w:rsidRPr="00FB7E7F">
        <w:rPr>
          <w:rFonts w:hAnsi="ＭＳ ゴシック" w:hint="eastAsia"/>
        </w:rPr>
        <w:t>全ての役員</w:t>
      </w:r>
      <w:r>
        <w:rPr>
          <w:rFonts w:hAnsi="ＭＳ ゴシック" w:hint="eastAsia"/>
        </w:rPr>
        <w:t>について漏れなく</w:t>
      </w:r>
      <w:r w:rsidRPr="00FB7E7F">
        <w:rPr>
          <w:rFonts w:hAnsi="ＭＳ ゴシック" w:hint="eastAsia"/>
        </w:rPr>
        <w:t>記載してください。</w:t>
      </w:r>
      <w:r>
        <w:rPr>
          <w:rFonts w:hAnsi="ＭＳ ゴシック" w:hint="eastAsia"/>
        </w:rPr>
        <w:t>なお、ふりがな</w:t>
      </w:r>
      <w:r w:rsidRPr="0053279F">
        <w:rPr>
          <w:rFonts w:hAnsi="ＭＳ ゴシック" w:hint="eastAsia"/>
        </w:rPr>
        <w:t>の付記が必要であること</w:t>
      </w:r>
      <w:r>
        <w:rPr>
          <w:rFonts w:hAnsi="ＭＳ ゴシック" w:hint="eastAsia"/>
        </w:rPr>
        <w:t>に留意願います。</w:t>
      </w:r>
    </w:p>
    <w:p w14:paraId="1EE13913" w14:textId="77777777" w:rsidR="003F1FEE" w:rsidRDefault="003F1FEE" w:rsidP="003F1FEE">
      <w:pPr>
        <w:autoSpaceDE w:val="0"/>
        <w:autoSpaceDN w:val="0"/>
        <w:ind w:left="210" w:hangingChars="100" w:hanging="210"/>
        <w:rPr>
          <w:rFonts w:hAnsi="ＭＳ ゴシック"/>
        </w:rPr>
      </w:pPr>
    </w:p>
    <w:p w14:paraId="41575FF3" w14:textId="77777777" w:rsidR="003F1FEE" w:rsidRDefault="003F1FEE" w:rsidP="003F1FEE">
      <w:pPr>
        <w:autoSpaceDE w:val="0"/>
        <w:autoSpaceDN w:val="0"/>
        <w:ind w:left="210" w:hangingChars="100" w:hanging="210"/>
        <w:rPr>
          <w:rFonts w:hAnsi="ＭＳ ゴシック"/>
        </w:rPr>
      </w:pPr>
      <w:r>
        <w:rPr>
          <w:rFonts w:hAnsi="ＭＳ ゴシック" w:hint="eastAsia"/>
        </w:rPr>
        <w:t>③　「</w:t>
      </w:r>
      <w:r w:rsidRPr="00D35A68">
        <w:rPr>
          <w:rFonts w:hAnsi="ＭＳ ゴシック" w:hint="eastAsia"/>
        </w:rPr>
        <w:t>住所</w:t>
      </w:r>
      <w:r>
        <w:rPr>
          <w:rFonts w:hAnsi="ＭＳ ゴシック" w:hint="eastAsia"/>
        </w:rPr>
        <w:t>」及び「</w:t>
      </w:r>
      <w:r w:rsidRPr="00D35A68">
        <w:rPr>
          <w:rFonts w:hAnsi="ＭＳ ゴシック" w:hint="eastAsia"/>
        </w:rPr>
        <w:t>役名</w:t>
      </w:r>
      <w:r>
        <w:rPr>
          <w:rFonts w:hAnsi="ＭＳ ゴシック" w:hint="eastAsia"/>
        </w:rPr>
        <w:t>」は、（注３）及び（注４）に基づき漏れなく記載してください。その際、</w:t>
      </w:r>
      <w:r w:rsidRPr="0053279F">
        <w:rPr>
          <w:rFonts w:hAnsi="ＭＳ ゴシック" w:hint="eastAsia"/>
        </w:rPr>
        <w:t>「住所」については都道府県市</w:t>
      </w:r>
      <w:r>
        <w:rPr>
          <w:rFonts w:hAnsi="ＭＳ ゴシック" w:hint="eastAsia"/>
        </w:rPr>
        <w:t>区</w:t>
      </w:r>
      <w:r w:rsidRPr="0053279F">
        <w:rPr>
          <w:rFonts w:hAnsi="ＭＳ ゴシック" w:hint="eastAsia"/>
        </w:rPr>
        <w:t>町村（外国に住所を有する者にあってはこれに準ずるもの）の記載で足りること、「役名」については「</w:t>
      </w:r>
      <w:r>
        <w:rPr>
          <w:rFonts w:hAnsi="ＭＳ ゴシック" w:hint="eastAsia"/>
        </w:rPr>
        <w:t>㈹</w:t>
      </w:r>
      <w:r w:rsidRPr="0053279F">
        <w:rPr>
          <w:rFonts w:hAnsi="ＭＳ ゴシック" w:hint="eastAsia"/>
        </w:rPr>
        <w:t>」及び「（常）」の付記が必要であることに</w:t>
      </w:r>
      <w:r>
        <w:rPr>
          <w:rFonts w:hAnsi="ＭＳ ゴシック" w:hint="eastAsia"/>
        </w:rPr>
        <w:t>留意願います。</w:t>
      </w:r>
    </w:p>
    <w:p w14:paraId="5008C325" w14:textId="77777777" w:rsidR="003F1FEE" w:rsidRDefault="003F1FEE" w:rsidP="003F1FEE">
      <w:pPr>
        <w:autoSpaceDE w:val="0"/>
        <w:autoSpaceDN w:val="0"/>
        <w:rPr>
          <w:rFonts w:hAnsi="ＭＳ ゴシック"/>
        </w:rPr>
      </w:pPr>
    </w:p>
    <w:p w14:paraId="7B33426C" w14:textId="69CB66EF" w:rsidR="003F1FEE" w:rsidRPr="00AF4522" w:rsidRDefault="003F1FEE" w:rsidP="003F1FEE">
      <w:pPr>
        <w:autoSpaceDE w:val="0"/>
        <w:autoSpaceDN w:val="0"/>
        <w:ind w:left="210" w:hangingChars="100" w:hanging="210"/>
        <w:rPr>
          <w:rFonts w:hAnsi="ＭＳ ゴシック"/>
        </w:rPr>
      </w:pPr>
      <w:r>
        <w:rPr>
          <w:rFonts w:hAnsi="ＭＳ ゴシック" w:hint="eastAsia"/>
        </w:rPr>
        <w:t>④　「特定役員への該当の有無」は、全ての役員を対象に「有」又は「無」にレ印を記入してください。なお、「特定役員」は（注２）に記載されていますが、</w:t>
      </w:r>
      <w:r w:rsidR="00867E9A">
        <w:rPr>
          <w:rFonts w:hAnsi="ＭＳ ゴシック" w:hint="eastAsia"/>
        </w:rPr>
        <w:t>衛星</w:t>
      </w:r>
      <w:r>
        <w:rPr>
          <w:rFonts w:hAnsi="ＭＳ ゴシック" w:hint="eastAsia"/>
        </w:rPr>
        <w:t>基幹放送の業務を行う者の場合は、</w:t>
      </w:r>
      <w:r w:rsidR="00B619A7">
        <w:rPr>
          <w:rFonts w:hAnsi="ＭＳ ゴシック" w:hint="eastAsia"/>
        </w:rPr>
        <w:t>原則は業務執行役員及び業務執行決定役員ですが、</w:t>
      </w:r>
      <w:r w:rsidR="00867E9A" w:rsidRPr="00867E9A">
        <w:rPr>
          <w:rFonts w:hAnsi="ＭＳ ゴシック" w:hint="eastAsia"/>
        </w:rPr>
        <w:t>業務執行決定役員で</w:t>
      </w:r>
      <w:r w:rsidR="00867E9A">
        <w:rPr>
          <w:rFonts w:hAnsi="ＭＳ ゴシック" w:hint="eastAsia"/>
        </w:rPr>
        <w:t>あって</w:t>
      </w:r>
      <w:r w:rsidR="00867E9A" w:rsidRPr="00867E9A">
        <w:rPr>
          <w:rFonts w:hAnsi="ＭＳ ゴシック" w:hint="eastAsia"/>
        </w:rPr>
        <w:t>業務執行役員でない者の数の業務執行決定役員の総数に占める割合が３分の１を超えない場合に</w:t>
      </w:r>
      <w:r w:rsidR="00867E9A">
        <w:rPr>
          <w:rFonts w:hAnsi="ＭＳ ゴシック" w:hint="eastAsia"/>
        </w:rPr>
        <w:t>あって</w:t>
      </w:r>
      <w:r w:rsidR="00867E9A" w:rsidRPr="00867E9A">
        <w:rPr>
          <w:rFonts w:hAnsi="ＭＳ ゴシック" w:hint="eastAsia"/>
        </w:rPr>
        <w:t>は、業務執行役員</w:t>
      </w:r>
      <w:r w:rsidR="00867E9A">
        <w:rPr>
          <w:rFonts w:hAnsi="ＭＳ ゴシック" w:hint="eastAsia"/>
        </w:rPr>
        <w:t>です</w:t>
      </w:r>
      <w:r w:rsidR="00867E9A" w:rsidRPr="00867E9A">
        <w:rPr>
          <w:rFonts w:hAnsi="ＭＳ ゴシック" w:hint="eastAsia"/>
        </w:rPr>
        <w:t>。</w:t>
      </w:r>
      <w:r>
        <w:rPr>
          <w:rFonts w:hAnsi="ＭＳ ゴシック" w:hint="eastAsia"/>
        </w:rPr>
        <w:t>これらについては、下図を参照願います。</w:t>
      </w:r>
    </w:p>
    <w:p w14:paraId="78881D38" w14:textId="3B38D0F1" w:rsidR="003F1FEE" w:rsidRDefault="003F1FEE" w:rsidP="003F1FEE">
      <w:pPr>
        <w:widowControl/>
        <w:jc w:val="left"/>
        <w:rPr>
          <w:rFonts w:hAnsi="ＭＳ ゴシック"/>
        </w:rPr>
      </w:pPr>
    </w:p>
    <w:p w14:paraId="18D5F471" w14:textId="2741289E" w:rsidR="003F1FEE" w:rsidRDefault="006C3B9E" w:rsidP="003F1FEE">
      <w:pPr>
        <w:autoSpaceDE w:val="0"/>
        <w:autoSpaceDN w:val="0"/>
        <w:ind w:leftChars="200" w:left="840" w:hangingChars="200" w:hanging="420"/>
        <w:jc w:val="left"/>
        <w:rPr>
          <w:rFonts w:hAnsi="ＭＳ ゴシック"/>
        </w:rPr>
      </w:pPr>
      <w:r>
        <w:rPr>
          <w:rFonts w:hAnsi="ＭＳ ゴシック" w:hint="eastAsia"/>
        </w:rPr>
        <w:t>原則：</w:t>
      </w:r>
      <w:r w:rsidRPr="006C3B9E">
        <w:rPr>
          <w:rFonts w:hAnsi="ＭＳ ゴシック" w:hint="eastAsia"/>
        </w:rPr>
        <w:t xml:space="preserve">＝　</w:t>
      </w:r>
      <w:r w:rsidRPr="006D28A0">
        <w:rPr>
          <w:rFonts w:hAnsi="ＭＳ ゴシック" w:hint="eastAsia"/>
          <w:bdr w:val="single" w:sz="4" w:space="0" w:color="auto"/>
        </w:rPr>
        <w:t>業務執行役員</w:t>
      </w:r>
      <w:r w:rsidRPr="006C3B9E">
        <w:rPr>
          <w:rFonts w:hAnsi="ＭＳ ゴシック" w:hint="eastAsia"/>
        </w:rPr>
        <w:t>及び</w:t>
      </w:r>
      <w:r w:rsidRPr="006D28A0">
        <w:rPr>
          <w:rFonts w:hAnsi="ＭＳ ゴシック" w:hint="eastAsia"/>
          <w:bdr w:val="single" w:sz="4" w:space="0" w:color="auto"/>
        </w:rPr>
        <w:t>業務執行決定役員</w:t>
      </w:r>
    </w:p>
    <w:p w14:paraId="43E032B7" w14:textId="77777777" w:rsidR="006C3B9E" w:rsidRDefault="006C3B9E" w:rsidP="006C3B9E">
      <w:pPr>
        <w:autoSpaceDE w:val="0"/>
        <w:autoSpaceDN w:val="0"/>
        <w:ind w:leftChars="300" w:left="840" w:hangingChars="100" w:hanging="210"/>
        <w:rPr>
          <w:rFonts w:hAnsi="ＭＳ ゴシック"/>
        </w:rPr>
      </w:pPr>
      <w:r>
        <w:rPr>
          <w:rFonts w:hAnsi="ＭＳ ゴシック" w:hint="eastAsia"/>
        </w:rPr>
        <w:lastRenderedPageBreak/>
        <w:t>＜株式会社（取締役会設置会社）の例＞</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4"/>
      </w:tblGrid>
      <w:tr w:rsidR="006C3B9E" w14:paraId="195839CF" w14:textId="77777777" w:rsidTr="00E96C58">
        <w:tc>
          <w:tcPr>
            <w:tcW w:w="8494" w:type="dxa"/>
          </w:tcPr>
          <w:p w14:paraId="58BB0268" w14:textId="237C8E5B" w:rsidR="006C3B9E" w:rsidRDefault="006C3B9E" w:rsidP="003F1FEE">
            <w:pPr>
              <w:autoSpaceDE w:val="0"/>
              <w:autoSpaceDN w:val="0"/>
              <w:jc w:val="left"/>
              <w:rPr>
                <w:rFonts w:hAnsi="ＭＳ ゴシック"/>
              </w:rPr>
            </w:pPr>
            <w:r w:rsidRPr="006C3B9E">
              <w:rPr>
                <w:rFonts w:hAnsi="ＭＳ ゴシック"/>
                <w:noProof/>
              </w:rPr>
              <w:drawing>
                <wp:inline distT="0" distB="0" distL="0" distR="0" wp14:anchorId="0D192A07" wp14:editId="6663F360">
                  <wp:extent cx="4682612" cy="2768600"/>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5190" cy="2770124"/>
                          </a:xfrm>
                          <a:prstGeom prst="rect">
                            <a:avLst/>
                          </a:prstGeom>
                        </pic:spPr>
                      </pic:pic>
                    </a:graphicData>
                  </a:graphic>
                </wp:inline>
              </w:drawing>
            </w:r>
          </w:p>
        </w:tc>
      </w:tr>
    </w:tbl>
    <w:p w14:paraId="50F5F334" w14:textId="067FF64C" w:rsidR="006C3B9E" w:rsidRPr="007D2014" w:rsidRDefault="006C3B9E" w:rsidP="003F1FEE">
      <w:pPr>
        <w:autoSpaceDE w:val="0"/>
        <w:autoSpaceDN w:val="0"/>
        <w:ind w:leftChars="200" w:left="840" w:hangingChars="200" w:hanging="420"/>
        <w:jc w:val="left"/>
        <w:rPr>
          <w:rFonts w:hAnsi="ＭＳ ゴシック"/>
        </w:rPr>
      </w:pPr>
    </w:p>
    <w:p w14:paraId="5D30ACEE" w14:textId="77956CFA" w:rsidR="006C3B9E" w:rsidRDefault="006C3B9E" w:rsidP="003F1FEE">
      <w:pPr>
        <w:autoSpaceDE w:val="0"/>
        <w:autoSpaceDN w:val="0"/>
        <w:ind w:leftChars="200" w:left="840" w:hangingChars="200" w:hanging="420"/>
        <w:jc w:val="left"/>
        <w:rPr>
          <w:rFonts w:hAnsi="ＭＳ ゴシック"/>
        </w:rPr>
      </w:pPr>
      <w:r w:rsidRPr="006C3B9E">
        <w:rPr>
          <w:rFonts w:hAnsi="ＭＳ ゴシック" w:hint="eastAsia"/>
        </w:rPr>
        <w:t>衛星基幹放送及び移動受信用地上基幹放送における特例</w:t>
      </w:r>
    </w:p>
    <w:p w14:paraId="1F6EE588" w14:textId="45A84C2D" w:rsidR="006C3B9E" w:rsidRDefault="006C3B9E" w:rsidP="007D2014">
      <w:pPr>
        <w:autoSpaceDE w:val="0"/>
        <w:autoSpaceDN w:val="0"/>
        <w:ind w:leftChars="200" w:left="1050" w:hangingChars="300" w:hanging="630"/>
        <w:jc w:val="left"/>
        <w:rPr>
          <w:rFonts w:hAnsi="ＭＳ ゴシック"/>
        </w:rPr>
      </w:pPr>
      <w:r>
        <w:rPr>
          <w:rFonts w:hAnsi="ＭＳ ゴシック" w:hint="eastAsia"/>
        </w:rPr>
        <w:t xml:space="preserve">　</w:t>
      </w:r>
      <w:r w:rsidRPr="006C3B9E">
        <w:rPr>
          <w:rFonts w:hAnsi="ＭＳ ゴシック" w:hint="eastAsia"/>
        </w:rPr>
        <w:t>＝　業務執行決定役員であって業務執行役員でない者の数の当該法人又は団体の業務執行決定役員の総数に占める割合が三分の一を超えない場合、</w:t>
      </w:r>
      <w:r w:rsidRPr="006D28A0">
        <w:rPr>
          <w:rFonts w:hAnsi="ＭＳ ゴシック" w:hint="eastAsia"/>
          <w:bdr w:val="single" w:sz="4" w:space="0" w:color="auto"/>
        </w:rPr>
        <w:t>業務執行役員</w:t>
      </w:r>
    </w:p>
    <w:p w14:paraId="5EF1599B" w14:textId="77777777" w:rsidR="003F1FEE" w:rsidRDefault="003F1FEE" w:rsidP="007D2014">
      <w:pPr>
        <w:autoSpaceDE w:val="0"/>
        <w:autoSpaceDN w:val="0"/>
        <w:rPr>
          <w:rFonts w:hAnsi="ＭＳ ゴシック"/>
        </w:rPr>
      </w:pPr>
    </w:p>
    <w:p w14:paraId="6C077BE1" w14:textId="77777777" w:rsidR="003F1FEE" w:rsidRDefault="003F1FEE" w:rsidP="003F1FEE">
      <w:pPr>
        <w:autoSpaceDE w:val="0"/>
        <w:autoSpaceDN w:val="0"/>
        <w:ind w:leftChars="300" w:left="840" w:hangingChars="100" w:hanging="210"/>
        <w:rPr>
          <w:rFonts w:hAnsi="ＭＳ ゴシック"/>
        </w:rPr>
      </w:pPr>
      <w:r>
        <w:rPr>
          <w:rFonts w:hAnsi="ＭＳ ゴシック" w:hint="eastAsia"/>
        </w:rPr>
        <w:t>＜株式会社（取締役会設置会社）の例＞</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4"/>
      </w:tblGrid>
      <w:tr w:rsidR="003F1FEE" w14:paraId="67504C1B" w14:textId="77777777" w:rsidTr="00E96C58">
        <w:tc>
          <w:tcPr>
            <w:tcW w:w="8494" w:type="dxa"/>
          </w:tcPr>
          <w:p w14:paraId="02649261" w14:textId="1F4FBE32" w:rsidR="003F1FEE" w:rsidRPr="00212B18" w:rsidRDefault="006C3B9E" w:rsidP="007D2014">
            <w:pPr>
              <w:autoSpaceDE w:val="0"/>
              <w:autoSpaceDN w:val="0"/>
              <w:rPr>
                <w:rFonts w:ascii="ＭＳ 明朝" w:eastAsia="ＭＳ 明朝" w:hAnsi="ＭＳ 明朝"/>
                <w:sz w:val="16"/>
                <w:szCs w:val="16"/>
              </w:rPr>
            </w:pPr>
            <w:r w:rsidRPr="006C3B9E">
              <w:rPr>
                <w:rFonts w:hAnsi="ＭＳ ゴシック"/>
                <w:noProof/>
              </w:rPr>
              <w:drawing>
                <wp:inline distT="0" distB="0" distL="0" distR="0" wp14:anchorId="4ACB6638" wp14:editId="5E25266A">
                  <wp:extent cx="4709809" cy="25781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11119" cy="2578817"/>
                          </a:xfrm>
                          <a:prstGeom prst="rect">
                            <a:avLst/>
                          </a:prstGeom>
                        </pic:spPr>
                      </pic:pic>
                    </a:graphicData>
                  </a:graphic>
                </wp:inline>
              </w:drawing>
            </w:r>
            <w:r w:rsidRPr="006C3B9E" w:rsidDel="00867E9A">
              <w:rPr>
                <w:rFonts w:hAnsi="ＭＳ ゴシック"/>
              </w:rPr>
              <w:t xml:space="preserve"> </w:t>
            </w:r>
          </w:p>
        </w:tc>
      </w:tr>
    </w:tbl>
    <w:p w14:paraId="0E84A2D9" w14:textId="77777777" w:rsidR="003F1FEE" w:rsidRPr="0053279F" w:rsidRDefault="003F1FEE" w:rsidP="003F1FEE">
      <w:pPr>
        <w:autoSpaceDE w:val="0"/>
        <w:autoSpaceDN w:val="0"/>
        <w:rPr>
          <w:rFonts w:ascii="ＭＳ 明朝" w:eastAsia="ＭＳ 明朝" w:hAnsi="ＭＳ 明朝"/>
          <w:sz w:val="16"/>
        </w:rPr>
      </w:pPr>
    </w:p>
    <w:p w14:paraId="11680CB1" w14:textId="77777777" w:rsidR="003F1FEE" w:rsidRDefault="003F1FEE" w:rsidP="003F1FEE">
      <w:pPr>
        <w:autoSpaceDE w:val="0"/>
        <w:autoSpaceDN w:val="0"/>
        <w:ind w:left="210" w:hangingChars="100" w:hanging="210"/>
        <w:rPr>
          <w:rFonts w:hAnsi="ＭＳ ゴシック"/>
        </w:rPr>
      </w:pPr>
      <w:r>
        <w:rPr>
          <w:rFonts w:hAnsi="ＭＳ ゴシック" w:hint="eastAsia"/>
        </w:rPr>
        <w:t>⑤　「日本の国籍の有無」は、（注５）にあるとおり、全ての特定役員（「特定役員への該当</w:t>
      </w:r>
      <w:r w:rsidRPr="00D35A68">
        <w:rPr>
          <w:rFonts w:hAnsi="ＭＳ ゴシック" w:hint="eastAsia"/>
        </w:rPr>
        <w:t>の有無」</w:t>
      </w:r>
      <w:r>
        <w:rPr>
          <w:rFonts w:hAnsi="ＭＳ ゴシック" w:hint="eastAsia"/>
        </w:rPr>
        <w:t>欄において</w:t>
      </w:r>
      <w:r w:rsidRPr="00D35A68">
        <w:rPr>
          <w:rFonts w:hAnsi="ＭＳ ゴシック" w:hint="eastAsia"/>
        </w:rPr>
        <w:t>「有」にレ印</w:t>
      </w:r>
      <w:r>
        <w:rPr>
          <w:rFonts w:hAnsi="ＭＳ ゴシック" w:hint="eastAsia"/>
        </w:rPr>
        <w:t>を記載した役員）について、日本の国籍を有する場合は「有」に、有さない場合は「無」にレ印を記載してください。</w:t>
      </w:r>
    </w:p>
    <w:p w14:paraId="5FBB9C12" w14:textId="77777777" w:rsidR="003F1FEE" w:rsidRPr="00565DC8" w:rsidRDefault="003F1FEE" w:rsidP="003F1FEE">
      <w:pPr>
        <w:autoSpaceDE w:val="0"/>
        <w:autoSpaceDN w:val="0"/>
        <w:ind w:leftChars="100" w:left="210" w:firstLineChars="100" w:firstLine="210"/>
        <w:rPr>
          <w:rFonts w:hAnsi="ＭＳ ゴシック"/>
        </w:rPr>
      </w:pPr>
      <w:r>
        <w:rPr>
          <w:rFonts w:hAnsi="ＭＳ ゴシック" w:hint="eastAsia"/>
        </w:rPr>
        <w:lastRenderedPageBreak/>
        <w:t>なお、</w:t>
      </w:r>
      <w:r w:rsidRPr="00565DC8">
        <w:rPr>
          <w:rFonts w:hAnsi="ＭＳ ゴシック" w:hint="eastAsia"/>
        </w:rPr>
        <w:t>特定役員が日本の国籍と他国の国籍との二重国籍</w:t>
      </w:r>
      <w:r>
        <w:rPr>
          <w:rFonts w:hAnsi="ＭＳ ゴシック" w:hint="eastAsia"/>
        </w:rPr>
        <w:t>を有する</w:t>
      </w:r>
      <w:r w:rsidRPr="00565DC8">
        <w:rPr>
          <w:rFonts w:hAnsi="ＭＳ ゴシック" w:hint="eastAsia"/>
        </w:rPr>
        <w:t>場合は</w:t>
      </w:r>
      <w:r>
        <w:rPr>
          <w:rFonts w:hAnsi="ＭＳ ゴシック" w:hint="eastAsia"/>
        </w:rPr>
        <w:t>、</w:t>
      </w:r>
      <w:r w:rsidRPr="00565DC8">
        <w:rPr>
          <w:rFonts w:hAnsi="ＭＳ ゴシック" w:hint="eastAsia"/>
        </w:rPr>
        <w:t>役員規制に関する欠格事由に該当しない取扱いをします。</w:t>
      </w:r>
      <w:r>
        <w:rPr>
          <w:rFonts w:hAnsi="ＭＳ ゴシック" w:hint="eastAsia"/>
        </w:rPr>
        <w:t>該当する</w:t>
      </w:r>
      <w:r w:rsidRPr="00565DC8">
        <w:rPr>
          <w:rFonts w:hAnsi="ＭＳ ゴシック" w:hint="eastAsia"/>
        </w:rPr>
        <w:t>特定役員に</w:t>
      </w:r>
      <w:r>
        <w:rPr>
          <w:rFonts w:hAnsi="ＭＳ ゴシック" w:hint="eastAsia"/>
        </w:rPr>
        <w:t>係る下記⑥の証拠書類の提出に</w:t>
      </w:r>
      <w:r w:rsidRPr="00565DC8">
        <w:rPr>
          <w:rFonts w:hAnsi="ＭＳ ゴシック" w:hint="eastAsia"/>
        </w:rPr>
        <w:t>ついては、日本</w:t>
      </w:r>
      <w:r>
        <w:rPr>
          <w:rFonts w:hAnsi="ＭＳ ゴシック" w:hint="eastAsia"/>
        </w:rPr>
        <w:t>の</w:t>
      </w:r>
      <w:r w:rsidRPr="00565DC8">
        <w:rPr>
          <w:rFonts w:hAnsi="ＭＳ ゴシック" w:hint="eastAsia"/>
        </w:rPr>
        <w:t>国籍を有すること</w:t>
      </w:r>
      <w:r>
        <w:rPr>
          <w:rFonts w:hAnsi="ＭＳ ゴシック" w:hint="eastAsia"/>
        </w:rPr>
        <w:t>の証拠書類の提出のみで足り、</w:t>
      </w:r>
      <w:r w:rsidRPr="00565DC8">
        <w:rPr>
          <w:rFonts w:hAnsi="ＭＳ ゴシック" w:hint="eastAsia"/>
        </w:rPr>
        <w:t>他国の国籍</w:t>
      </w:r>
      <w:r>
        <w:rPr>
          <w:rFonts w:hAnsi="ＭＳ ゴシック" w:hint="eastAsia"/>
        </w:rPr>
        <w:t>を有することの証拠</w:t>
      </w:r>
      <w:r w:rsidRPr="00565DC8">
        <w:rPr>
          <w:rFonts w:hAnsi="ＭＳ ゴシック" w:hint="eastAsia"/>
        </w:rPr>
        <w:t>書類の提出は不要</w:t>
      </w:r>
      <w:r>
        <w:rPr>
          <w:rFonts w:hAnsi="ＭＳ ゴシック" w:hint="eastAsia"/>
        </w:rPr>
        <w:t>とします</w:t>
      </w:r>
      <w:r w:rsidRPr="00565DC8">
        <w:rPr>
          <w:rFonts w:hAnsi="ＭＳ ゴシック" w:hint="eastAsia"/>
        </w:rPr>
        <w:t>。</w:t>
      </w:r>
    </w:p>
    <w:p w14:paraId="3B5F3A1A" w14:textId="77777777" w:rsidR="003F1FEE" w:rsidRDefault="003F1FEE" w:rsidP="003F1FEE">
      <w:pPr>
        <w:autoSpaceDE w:val="0"/>
        <w:autoSpaceDN w:val="0"/>
        <w:ind w:leftChars="100" w:left="210" w:firstLineChars="100" w:firstLine="210"/>
        <w:rPr>
          <w:rFonts w:hAnsi="ＭＳ ゴシック"/>
        </w:rPr>
      </w:pPr>
      <w:r>
        <w:rPr>
          <w:rFonts w:hAnsi="ＭＳ ゴシック" w:hint="eastAsia"/>
        </w:rPr>
        <w:t>一人でも日本の国籍を有さない者が特定役員に就任している場合は、役員に関する欠格事由に該当していることになりますので、十分にご留意願います。</w:t>
      </w:r>
    </w:p>
    <w:p w14:paraId="4F44CFEF" w14:textId="77777777" w:rsidR="003F1FEE" w:rsidRPr="00F9213D" w:rsidRDefault="003F1FEE" w:rsidP="003F1FEE">
      <w:pPr>
        <w:autoSpaceDE w:val="0"/>
        <w:autoSpaceDN w:val="0"/>
        <w:rPr>
          <w:rFonts w:hAnsi="ＭＳ ゴシック"/>
        </w:rPr>
      </w:pPr>
    </w:p>
    <w:p w14:paraId="1DE9F186" w14:textId="414D232E" w:rsidR="003F1FEE" w:rsidRPr="000C6ABD" w:rsidRDefault="003F1FEE" w:rsidP="00757BBA">
      <w:pPr>
        <w:autoSpaceDE w:val="0"/>
        <w:autoSpaceDN w:val="0"/>
        <w:ind w:left="210" w:hangingChars="100" w:hanging="210"/>
        <w:rPr>
          <w:rFonts w:hAnsi="ＭＳ ゴシック"/>
        </w:rPr>
      </w:pPr>
      <w:r>
        <w:rPr>
          <w:rFonts w:hAnsi="ＭＳ ゴシック" w:hint="eastAsia"/>
        </w:rPr>
        <w:t>⑥　全ての特定役員について、（注７）のとおり日本の国籍を有することの証拠書類を添付してください（変更届出の場合は新任の特定役員についてのみ</w:t>
      </w:r>
      <w:r w:rsidR="00757BBA">
        <w:rPr>
          <w:rFonts w:hAnsi="ＭＳ ゴシック" w:hint="eastAsia"/>
        </w:rPr>
        <w:t>の添付となります</w:t>
      </w:r>
      <w:r>
        <w:rPr>
          <w:rFonts w:hAnsi="ＭＳ ゴシック" w:hint="eastAsia"/>
        </w:rPr>
        <w:t>。</w:t>
      </w:r>
      <w:r w:rsidR="00757BBA">
        <w:rPr>
          <w:rFonts w:hAnsi="ＭＳ ゴシック" w:hint="eastAsia"/>
        </w:rPr>
        <w:t>詳しくは下記２（２）③をご覧ください</w:t>
      </w:r>
      <w:r w:rsidRPr="001E1799">
        <w:rPr>
          <w:rFonts w:hAnsi="ＭＳ ゴシック" w:hint="eastAsia"/>
        </w:rPr>
        <w:t>。</w:t>
      </w:r>
      <w:r>
        <w:rPr>
          <w:rFonts w:hAnsi="ＭＳ ゴシック" w:hint="eastAsia"/>
        </w:rPr>
        <w:t>）。証拠書類は、例えば、</w:t>
      </w:r>
      <w:r w:rsidRPr="000C6ABD">
        <w:rPr>
          <w:rFonts w:hAnsi="ＭＳ ゴシック" w:hint="eastAsia"/>
        </w:rPr>
        <w:t>次の書類を</w:t>
      </w:r>
      <w:r>
        <w:rPr>
          <w:rFonts w:hAnsi="ＭＳ ゴシック" w:hint="eastAsia"/>
        </w:rPr>
        <w:t>添付願います。</w:t>
      </w:r>
    </w:p>
    <w:p w14:paraId="32E35229" w14:textId="0480286C" w:rsidR="003F1FEE" w:rsidRPr="000C6ABD" w:rsidRDefault="003F1FEE" w:rsidP="003F1FEE">
      <w:pPr>
        <w:autoSpaceDE w:val="0"/>
        <w:autoSpaceDN w:val="0"/>
        <w:ind w:leftChars="100" w:left="210"/>
        <w:rPr>
          <w:rFonts w:hAnsi="ＭＳ ゴシック"/>
        </w:rPr>
      </w:pPr>
      <w:r w:rsidRPr="000C6ABD">
        <w:rPr>
          <w:rFonts w:hAnsi="ＭＳ ゴシック" w:hint="eastAsia"/>
        </w:rPr>
        <w:t>・　戸籍抄本（当該特定役員に関する部分のみで可</w:t>
      </w:r>
      <w:r w:rsidR="00890DF3">
        <w:rPr>
          <w:rFonts w:hAnsi="ＭＳ ゴシック" w:hint="eastAsia"/>
        </w:rPr>
        <w:t>。</w:t>
      </w:r>
      <w:r w:rsidR="00890DF3" w:rsidRPr="00890DF3">
        <w:rPr>
          <w:rFonts w:hAnsi="ＭＳ ゴシック" w:hint="eastAsia"/>
        </w:rPr>
        <w:t>１年以内に発行されたものに限る。</w:t>
      </w:r>
      <w:r w:rsidRPr="000C6ABD">
        <w:rPr>
          <w:rFonts w:hAnsi="ＭＳ ゴシック" w:hint="eastAsia"/>
        </w:rPr>
        <w:t>）</w:t>
      </w:r>
    </w:p>
    <w:p w14:paraId="55D3B660" w14:textId="07A14C0C" w:rsidR="003F1FEE" w:rsidRPr="000C6ABD" w:rsidRDefault="003F1FEE" w:rsidP="003F1FEE">
      <w:pPr>
        <w:autoSpaceDE w:val="0"/>
        <w:autoSpaceDN w:val="0"/>
        <w:ind w:leftChars="100" w:left="210"/>
        <w:rPr>
          <w:rFonts w:hAnsi="ＭＳ ゴシック"/>
        </w:rPr>
      </w:pPr>
      <w:r w:rsidRPr="000C6ABD">
        <w:rPr>
          <w:rFonts w:hAnsi="ＭＳ ゴシック" w:hint="eastAsia"/>
        </w:rPr>
        <w:t>・　本籍の記載のある住民票の写し</w:t>
      </w:r>
      <w:r w:rsidR="00890DF3">
        <w:rPr>
          <w:rFonts w:hAnsi="ＭＳ ゴシック" w:hint="eastAsia"/>
        </w:rPr>
        <w:t>（</w:t>
      </w:r>
      <w:r w:rsidR="00890DF3" w:rsidRPr="00890DF3">
        <w:rPr>
          <w:rFonts w:hAnsi="ＭＳ ゴシック" w:hint="eastAsia"/>
        </w:rPr>
        <w:t>１年以内に発行されたものに限る。</w:t>
      </w:r>
      <w:r w:rsidR="00890DF3">
        <w:rPr>
          <w:rFonts w:hAnsi="ＭＳ ゴシック" w:hint="eastAsia"/>
        </w:rPr>
        <w:t>）</w:t>
      </w:r>
    </w:p>
    <w:p w14:paraId="360865A8" w14:textId="4FCDAA2A" w:rsidR="003F1FEE" w:rsidRPr="00454823" w:rsidRDefault="003F1FEE" w:rsidP="00C2530C">
      <w:pPr>
        <w:autoSpaceDE w:val="0"/>
        <w:autoSpaceDN w:val="0"/>
        <w:ind w:leftChars="100" w:left="420" w:hangingChars="100" w:hanging="210"/>
        <w:rPr>
          <w:rFonts w:hAnsi="ＭＳ ゴシック"/>
        </w:rPr>
      </w:pPr>
      <w:r w:rsidRPr="000C6ABD">
        <w:rPr>
          <w:rFonts w:hAnsi="ＭＳ ゴシック" w:hint="eastAsia"/>
        </w:rPr>
        <w:t>・　旅券（パスポート）</w:t>
      </w:r>
      <w:r w:rsidR="0060553C" w:rsidRPr="000C6ABD">
        <w:rPr>
          <w:rFonts w:hAnsi="ＭＳ ゴシック" w:hint="eastAsia"/>
        </w:rPr>
        <w:t>（</w:t>
      </w:r>
      <w:r w:rsidR="0060553C">
        <w:rPr>
          <w:rFonts w:hAnsi="ＭＳ ゴシック" w:hint="eastAsia"/>
        </w:rPr>
        <w:t>現に有効な</w:t>
      </w:r>
      <w:r w:rsidR="0060553C" w:rsidRPr="000C6ABD">
        <w:rPr>
          <w:rFonts w:hAnsi="ＭＳ ゴシック" w:hint="eastAsia"/>
        </w:rPr>
        <w:t>ものに限る。）</w:t>
      </w:r>
      <w:r w:rsidRPr="000C6ABD">
        <w:rPr>
          <w:rFonts w:hAnsi="ＭＳ ゴシック" w:hint="eastAsia"/>
        </w:rPr>
        <w:t>の顔写真が入ったページの写し（</w:t>
      </w:r>
      <w:r w:rsidR="0060553C">
        <w:rPr>
          <w:rFonts w:hAnsi="ＭＳ ゴシック" w:hint="eastAsia"/>
        </w:rPr>
        <w:t>１年以内に作</w:t>
      </w:r>
      <w:r w:rsidR="0060553C" w:rsidRPr="00454823">
        <w:rPr>
          <w:rFonts w:hAnsi="ＭＳ ゴシック" w:hint="eastAsia"/>
        </w:rPr>
        <w:t>成（</w:t>
      </w:r>
      <w:r w:rsidR="00C76C6A" w:rsidRPr="00454823">
        <w:rPr>
          <w:rFonts w:hAnsi="ＭＳ ゴシック" w:hint="eastAsia"/>
        </w:rPr>
        <w:t>コピー、</w:t>
      </w:r>
      <w:r w:rsidR="0060553C" w:rsidRPr="00454823">
        <w:rPr>
          <w:rFonts w:hAnsi="ＭＳ ゴシック" w:hint="eastAsia"/>
        </w:rPr>
        <w:t>スキャン、カメラ撮影等）された</w:t>
      </w:r>
      <w:r w:rsidRPr="00454823">
        <w:rPr>
          <w:rFonts w:hAnsi="ＭＳ ゴシック" w:hint="eastAsia"/>
        </w:rPr>
        <w:t>ものに限る。）</w:t>
      </w:r>
    </w:p>
    <w:p w14:paraId="7B309D44" w14:textId="420CC834" w:rsidR="003F1FEE" w:rsidRPr="00454823" w:rsidRDefault="003F1FEE" w:rsidP="003F1FEE">
      <w:pPr>
        <w:autoSpaceDE w:val="0"/>
        <w:autoSpaceDN w:val="0"/>
        <w:ind w:leftChars="100" w:left="210" w:firstLineChars="100" w:firstLine="210"/>
        <w:rPr>
          <w:rFonts w:hAnsi="ＭＳ ゴシック"/>
        </w:rPr>
      </w:pPr>
      <w:r w:rsidRPr="00454823">
        <w:rPr>
          <w:rFonts w:hAnsi="ＭＳ ゴシック" w:hint="eastAsia"/>
        </w:rPr>
        <w:t>なお、戸籍抄本及び本籍の記載のある住民票の写しは、</w:t>
      </w:r>
      <w:r w:rsidR="00890DF3" w:rsidRPr="00454823">
        <w:rPr>
          <w:rFonts w:hAnsi="ＭＳ ゴシック" w:hint="eastAsia"/>
        </w:rPr>
        <w:t>発行</w:t>
      </w:r>
      <w:r w:rsidRPr="00454823">
        <w:rPr>
          <w:rFonts w:hAnsi="ＭＳ ゴシック" w:hint="eastAsia"/>
        </w:rPr>
        <w:t>年月日がわかるものとし</w:t>
      </w:r>
      <w:r w:rsidR="0011092C" w:rsidRPr="00454823">
        <w:rPr>
          <w:rFonts w:hAnsi="ＭＳ ゴシック" w:hint="eastAsia"/>
        </w:rPr>
        <w:t>てください。</w:t>
      </w:r>
      <w:r w:rsidRPr="00454823">
        <w:rPr>
          <w:rFonts w:hAnsi="ＭＳ ゴシック" w:hint="eastAsia"/>
        </w:rPr>
        <w:t>また</w:t>
      </w:r>
      <w:r w:rsidR="0011092C" w:rsidRPr="00454823">
        <w:rPr>
          <w:rFonts w:hAnsi="ＭＳ ゴシック" w:hint="eastAsia"/>
        </w:rPr>
        <w:t>、</w:t>
      </w:r>
      <w:r w:rsidRPr="00454823">
        <w:rPr>
          <w:rFonts w:hAnsi="ＭＳ ゴシック" w:hint="eastAsia"/>
        </w:rPr>
        <w:t>例えば家族の情報やマイナンバー等、特定役員が日本の国籍を有することの確認に必要な情報以外の情報は、黒塗りされていても構</w:t>
      </w:r>
      <w:r w:rsidR="0011092C" w:rsidRPr="00454823">
        <w:rPr>
          <w:rFonts w:hAnsi="ＭＳ ゴシック" w:hint="eastAsia"/>
        </w:rPr>
        <w:t>いません</w:t>
      </w:r>
      <w:r w:rsidRPr="00454823">
        <w:rPr>
          <w:rFonts w:hAnsi="ＭＳ ゴシック" w:hint="eastAsia"/>
        </w:rPr>
        <w:t>。</w:t>
      </w:r>
    </w:p>
    <w:p w14:paraId="130E4599" w14:textId="3313FCD7" w:rsidR="003F1FEE" w:rsidRPr="00454823" w:rsidRDefault="003F1FEE" w:rsidP="003F1FEE">
      <w:pPr>
        <w:autoSpaceDE w:val="0"/>
        <w:autoSpaceDN w:val="0"/>
        <w:ind w:leftChars="100" w:left="210" w:firstLineChars="100" w:firstLine="210"/>
        <w:rPr>
          <w:rFonts w:hAnsi="ＭＳ ゴシック"/>
        </w:rPr>
      </w:pPr>
      <w:r w:rsidRPr="00454823">
        <w:rPr>
          <w:rFonts w:hAnsi="ＭＳ ゴシック" w:hint="eastAsia"/>
        </w:rPr>
        <w:t>また、旅券</w:t>
      </w:r>
      <w:r w:rsidR="0011092C" w:rsidRPr="00454823">
        <w:rPr>
          <w:rFonts w:hAnsi="ＭＳ ゴシック" w:hint="eastAsia"/>
        </w:rPr>
        <w:t>（パスポート）</w:t>
      </w:r>
      <w:r w:rsidRPr="00454823">
        <w:rPr>
          <w:rFonts w:hAnsi="ＭＳ ゴシック" w:hint="eastAsia"/>
        </w:rPr>
        <w:t>の顔写真が入ったページの写し</w:t>
      </w:r>
      <w:r w:rsidR="00603664" w:rsidRPr="00454823">
        <w:rPr>
          <w:rFonts w:hAnsi="ＭＳ ゴシック" w:hint="eastAsia"/>
        </w:rPr>
        <w:t>は、余白</w:t>
      </w:r>
      <w:r w:rsidRPr="00454823">
        <w:rPr>
          <w:rFonts w:hAnsi="ＭＳ ゴシック" w:hint="eastAsia"/>
        </w:rPr>
        <w:t>に</w:t>
      </w:r>
      <w:r w:rsidR="00603664" w:rsidRPr="00454823">
        <w:rPr>
          <w:rFonts w:hAnsi="ＭＳ ゴシック" w:hint="eastAsia"/>
        </w:rPr>
        <w:t>「</w:t>
      </w:r>
      <w:r w:rsidR="002B576F" w:rsidRPr="00454823">
        <w:rPr>
          <w:rFonts w:hAnsi="ＭＳ ゴシック" w:hint="eastAsia"/>
        </w:rPr>
        <w:t>この</w:t>
      </w:r>
      <w:r w:rsidR="007521B6" w:rsidRPr="00454823">
        <w:rPr>
          <w:rFonts w:hAnsi="ＭＳ ゴシック" w:hint="eastAsia"/>
        </w:rPr>
        <w:t>写しは</w:t>
      </w:r>
      <w:r w:rsidR="00603664" w:rsidRPr="00454823">
        <w:rPr>
          <w:rFonts w:hAnsi="ＭＳ ゴシック" w:hint="eastAsia"/>
        </w:rPr>
        <w:t>〇年〇月〇日に作成</w:t>
      </w:r>
      <w:r w:rsidR="002B576F" w:rsidRPr="00454823">
        <w:rPr>
          <w:rFonts w:hAnsi="ＭＳ ゴシック" w:hint="eastAsia"/>
        </w:rPr>
        <w:t>したもの</w:t>
      </w:r>
      <w:r w:rsidR="003E6AA8" w:rsidRPr="00454823">
        <w:rPr>
          <w:rFonts w:hAnsi="ＭＳ ゴシック" w:hint="eastAsia"/>
        </w:rPr>
        <w:t>」と記載する等、作成年月日</w:t>
      </w:r>
      <w:r w:rsidR="00C76C6A" w:rsidRPr="00454823">
        <w:rPr>
          <w:rFonts w:hAnsi="ＭＳ ゴシック" w:hint="eastAsia"/>
        </w:rPr>
        <w:t>（コピー、スキャン、カメラ撮影等をした日）</w:t>
      </w:r>
      <w:r w:rsidR="003E6AA8" w:rsidRPr="00454823">
        <w:rPr>
          <w:rFonts w:hAnsi="ＭＳ ゴシック" w:hint="eastAsia"/>
        </w:rPr>
        <w:t>がわかるものとしてください。</w:t>
      </w:r>
    </w:p>
    <w:p w14:paraId="2590B6DB" w14:textId="77777777" w:rsidR="003F1FEE" w:rsidRPr="000C6ABD" w:rsidRDefault="003F1FEE" w:rsidP="003F1FEE">
      <w:pPr>
        <w:autoSpaceDE w:val="0"/>
        <w:autoSpaceDN w:val="0"/>
        <w:ind w:leftChars="100" w:left="210" w:firstLineChars="100" w:firstLine="210"/>
        <w:rPr>
          <w:rFonts w:hAnsi="ＭＳ ゴシック"/>
        </w:rPr>
      </w:pPr>
      <w:r w:rsidRPr="00454823">
        <w:rPr>
          <w:rFonts w:hAnsi="ＭＳ ゴシック" w:hint="eastAsia"/>
        </w:rPr>
        <w:t>これらのほか、本籍が確認</w:t>
      </w:r>
      <w:r w:rsidRPr="000C6ABD">
        <w:rPr>
          <w:rFonts w:hAnsi="ＭＳ ゴシック" w:hint="eastAsia"/>
        </w:rPr>
        <w:t>できる限りにおいて、運転免許証の</w:t>
      </w:r>
      <w:r w:rsidRPr="000C6ABD">
        <w:rPr>
          <w:rFonts w:hAnsi="ＭＳ ゴシック"/>
        </w:rPr>
        <w:t>ICチップに記録されている本籍情報について、警察署等の端末での確認結果を印字したもの及びスマホアプリでの確認結果を画面コピーしたものでも構</w:t>
      </w:r>
      <w:r>
        <w:rPr>
          <w:rFonts w:hAnsi="ＭＳ ゴシック" w:hint="eastAsia"/>
        </w:rPr>
        <w:t>いません</w:t>
      </w:r>
      <w:r w:rsidRPr="000C6ABD">
        <w:rPr>
          <w:rFonts w:hAnsi="ＭＳ ゴシック"/>
        </w:rPr>
        <w:t>。この場合、氏名が記載されている等当該本籍情報がその特定役員のものであること</w:t>
      </w:r>
      <w:r>
        <w:rPr>
          <w:rFonts w:hAnsi="ＭＳ ゴシック" w:hint="eastAsia"/>
        </w:rPr>
        <w:t>、運転免許証の有効期間内であることが確認できること</w:t>
      </w:r>
      <w:r w:rsidRPr="000C6ABD">
        <w:rPr>
          <w:rFonts w:hAnsi="ＭＳ ゴシック"/>
        </w:rPr>
        <w:t>が必要</w:t>
      </w:r>
      <w:r>
        <w:rPr>
          <w:rFonts w:hAnsi="ＭＳ ゴシック" w:hint="eastAsia"/>
        </w:rPr>
        <w:t>です</w:t>
      </w:r>
      <w:r w:rsidRPr="000C6ABD">
        <w:rPr>
          <w:rFonts w:hAnsi="ＭＳ ゴシック"/>
        </w:rPr>
        <w:t>。</w:t>
      </w:r>
    </w:p>
    <w:p w14:paraId="3BC3B2D8" w14:textId="77777777" w:rsidR="003F1FEE" w:rsidRPr="000C6ABD" w:rsidRDefault="003F1FEE" w:rsidP="003F1FEE">
      <w:pPr>
        <w:autoSpaceDE w:val="0"/>
        <w:autoSpaceDN w:val="0"/>
        <w:ind w:leftChars="100" w:left="210" w:firstLineChars="100" w:firstLine="210"/>
        <w:rPr>
          <w:rFonts w:hAnsi="ＭＳ ゴシック"/>
        </w:rPr>
      </w:pPr>
      <w:r w:rsidRPr="000C6ABD">
        <w:rPr>
          <w:rFonts w:hAnsi="ＭＳ ゴシック" w:hint="eastAsia"/>
        </w:rPr>
        <w:t>また、次の書類は証拠書類として用いない</w:t>
      </w:r>
      <w:r>
        <w:rPr>
          <w:rFonts w:hAnsi="ＭＳ ゴシック" w:hint="eastAsia"/>
        </w:rPr>
        <w:t>こととします</w:t>
      </w:r>
      <w:r w:rsidRPr="000C6ABD">
        <w:rPr>
          <w:rFonts w:hAnsi="ＭＳ ゴシック" w:hint="eastAsia"/>
        </w:rPr>
        <w:t>。</w:t>
      </w:r>
    </w:p>
    <w:p w14:paraId="5DB0E6A7" w14:textId="77777777" w:rsidR="003F1FEE" w:rsidRPr="000C6ABD" w:rsidRDefault="003F1FEE" w:rsidP="003F1FEE">
      <w:pPr>
        <w:autoSpaceDE w:val="0"/>
        <w:autoSpaceDN w:val="0"/>
        <w:ind w:leftChars="100" w:left="420" w:hangingChars="100" w:hanging="210"/>
        <w:rPr>
          <w:rFonts w:hAnsi="ＭＳ ゴシック"/>
        </w:rPr>
      </w:pPr>
      <w:r w:rsidRPr="000C6ABD">
        <w:rPr>
          <w:rFonts w:hAnsi="ＭＳ ゴシック" w:hint="eastAsia"/>
        </w:rPr>
        <w:t>・　本籍の記載のない住民票の写し（日本の在留資格を持つ外国人であっても住民基本台帳に記録され、住民票の写しの交付を受けることができ、本籍の情報がない限り日本の国籍を有するか判断できないため。）</w:t>
      </w:r>
    </w:p>
    <w:p w14:paraId="668D7ADE" w14:textId="77777777" w:rsidR="003F1FEE" w:rsidRPr="000C6ABD" w:rsidRDefault="003F1FEE" w:rsidP="003F1FEE">
      <w:pPr>
        <w:autoSpaceDE w:val="0"/>
        <w:autoSpaceDN w:val="0"/>
        <w:ind w:leftChars="100" w:left="420" w:hangingChars="100" w:hanging="210"/>
        <w:rPr>
          <w:rFonts w:hAnsi="ＭＳ ゴシック"/>
        </w:rPr>
      </w:pPr>
      <w:r w:rsidRPr="000C6ABD">
        <w:rPr>
          <w:rFonts w:hAnsi="ＭＳ ゴシック" w:hint="eastAsia"/>
        </w:rPr>
        <w:t>・　運転免許証の写し（現在、券面上に本籍の記載がなく、券面の写しでは日本国籍を有することが確認できないため。）</w:t>
      </w:r>
    </w:p>
    <w:p w14:paraId="5CAF8D8F" w14:textId="77777777" w:rsidR="003F1FEE" w:rsidRPr="000C6ABD" w:rsidRDefault="003F1FEE" w:rsidP="003F1FEE">
      <w:pPr>
        <w:autoSpaceDE w:val="0"/>
        <w:autoSpaceDN w:val="0"/>
        <w:ind w:leftChars="100" w:left="210"/>
        <w:rPr>
          <w:rFonts w:hAnsi="ＭＳ ゴシック"/>
        </w:rPr>
      </w:pPr>
      <w:r w:rsidRPr="000C6ABD">
        <w:rPr>
          <w:rFonts w:hAnsi="ＭＳ ゴシック" w:hint="eastAsia"/>
        </w:rPr>
        <w:t>・　マイナンバーカードの写し（外国人でも取得することができるため。）</w:t>
      </w:r>
    </w:p>
    <w:p w14:paraId="55D68AE7" w14:textId="73ED29CF" w:rsidR="003F1FEE" w:rsidRDefault="003F1FEE" w:rsidP="003F1FEE">
      <w:pPr>
        <w:autoSpaceDE w:val="0"/>
        <w:autoSpaceDN w:val="0"/>
        <w:ind w:leftChars="100" w:left="420" w:hangingChars="100" w:hanging="210"/>
        <w:rPr>
          <w:rFonts w:hAnsi="ＭＳ ゴシック"/>
        </w:rPr>
      </w:pPr>
      <w:r w:rsidRPr="000C6ABD">
        <w:rPr>
          <w:rFonts w:hAnsi="ＭＳ ゴシック" w:hint="eastAsia"/>
        </w:rPr>
        <w:t>・　１年</w:t>
      </w:r>
      <w:r w:rsidR="00890DF3">
        <w:rPr>
          <w:rFonts w:hAnsi="ＭＳ ゴシック" w:hint="eastAsia"/>
        </w:rPr>
        <w:t>以内</w:t>
      </w:r>
      <w:r w:rsidRPr="000C6ABD">
        <w:rPr>
          <w:rFonts w:hAnsi="ＭＳ ゴシック" w:hint="eastAsia"/>
        </w:rPr>
        <w:t>に</w:t>
      </w:r>
      <w:r w:rsidR="00890DF3">
        <w:rPr>
          <w:rFonts w:hAnsi="ＭＳ ゴシック" w:hint="eastAsia"/>
        </w:rPr>
        <w:t>発行</w:t>
      </w:r>
      <w:r w:rsidRPr="000C6ABD">
        <w:rPr>
          <w:rFonts w:hAnsi="ＭＳ ゴシック" w:hint="eastAsia"/>
        </w:rPr>
        <w:t>された</w:t>
      </w:r>
      <w:r w:rsidR="00890DF3">
        <w:rPr>
          <w:rFonts w:hAnsi="ＭＳ ゴシック" w:hint="eastAsia"/>
        </w:rPr>
        <w:t>ものではない</w:t>
      </w:r>
      <w:r w:rsidRPr="000C6ABD">
        <w:rPr>
          <w:rFonts w:hAnsi="ＭＳ ゴシック" w:hint="eastAsia"/>
        </w:rPr>
        <w:t>戸籍抄本及び本籍の記載のある住民票の写し</w:t>
      </w:r>
    </w:p>
    <w:p w14:paraId="6C69E095" w14:textId="1EDC7325" w:rsidR="000732CE" w:rsidRPr="000732CE" w:rsidRDefault="000732CE" w:rsidP="000732CE">
      <w:pPr>
        <w:autoSpaceDE w:val="0"/>
        <w:autoSpaceDN w:val="0"/>
        <w:ind w:leftChars="100" w:left="420" w:hangingChars="100" w:hanging="210"/>
        <w:rPr>
          <w:rFonts w:hAnsi="ＭＳ ゴシック"/>
        </w:rPr>
      </w:pPr>
      <w:r>
        <w:rPr>
          <w:rFonts w:hAnsi="ＭＳ ゴシック" w:hint="eastAsia"/>
        </w:rPr>
        <w:t>・　１年以内に作成されたものではない旅券（パスポート）の顔写真入りのページの写し</w:t>
      </w:r>
    </w:p>
    <w:p w14:paraId="229BA599" w14:textId="77777777" w:rsidR="003F1FEE" w:rsidRDefault="003F1FEE" w:rsidP="003F1FEE">
      <w:pPr>
        <w:autoSpaceDE w:val="0"/>
        <w:autoSpaceDN w:val="0"/>
        <w:ind w:left="210" w:hangingChars="100" w:hanging="210"/>
        <w:rPr>
          <w:rFonts w:hAnsi="ＭＳ ゴシック"/>
        </w:rPr>
      </w:pPr>
    </w:p>
    <w:p w14:paraId="482CA4B7" w14:textId="329062ED" w:rsidR="003F1FEE" w:rsidRPr="000C6ABD" w:rsidRDefault="003F1FEE" w:rsidP="003F1FEE">
      <w:pPr>
        <w:autoSpaceDE w:val="0"/>
        <w:autoSpaceDN w:val="0"/>
        <w:ind w:left="210" w:hangingChars="100" w:hanging="210"/>
        <w:rPr>
          <w:rFonts w:hAnsi="ＭＳ ゴシック"/>
        </w:rPr>
      </w:pPr>
      <w:r>
        <w:rPr>
          <w:rFonts w:hAnsi="ＭＳ ゴシック" w:hint="eastAsia"/>
        </w:rPr>
        <w:t>⑦　（注７）では</w:t>
      </w:r>
      <w:r w:rsidRPr="000C6ABD">
        <w:rPr>
          <w:rFonts w:hAnsi="ＭＳ ゴシック" w:hint="eastAsia"/>
        </w:rPr>
        <w:t>登記事項証明書の添付</w:t>
      </w:r>
      <w:r>
        <w:rPr>
          <w:rFonts w:hAnsi="ＭＳ ゴシック" w:hint="eastAsia"/>
        </w:rPr>
        <w:t>を求めていますが、</w:t>
      </w:r>
      <w:r w:rsidRPr="000C6ABD">
        <w:rPr>
          <w:rFonts w:hAnsi="ＭＳ ゴシック" w:hint="eastAsia"/>
        </w:rPr>
        <w:t>株式会社</w:t>
      </w:r>
      <w:r>
        <w:rPr>
          <w:rFonts w:hAnsi="ＭＳ ゴシック" w:hint="eastAsia"/>
        </w:rPr>
        <w:t>など、</w:t>
      </w:r>
      <w:r w:rsidRPr="000C6ABD">
        <w:rPr>
          <w:rFonts w:hAnsi="ＭＳ ゴシック" w:hint="eastAsia"/>
        </w:rPr>
        <w:t>登記事項証明書</w:t>
      </w:r>
      <w:r w:rsidRPr="000C6ABD">
        <w:rPr>
          <w:rFonts w:hAnsi="ＭＳ ゴシック" w:hint="eastAsia"/>
        </w:rPr>
        <w:lastRenderedPageBreak/>
        <w:t>に</w:t>
      </w:r>
      <w:r>
        <w:rPr>
          <w:rFonts w:hAnsi="ＭＳ ゴシック" w:hint="eastAsia"/>
        </w:rPr>
        <w:t>全ての</w:t>
      </w:r>
      <w:r w:rsidRPr="000C6ABD">
        <w:rPr>
          <w:rFonts w:hAnsi="ＭＳ ゴシック" w:hint="eastAsia"/>
        </w:rPr>
        <w:t>役員が記載されている</w:t>
      </w:r>
      <w:r>
        <w:rPr>
          <w:rFonts w:hAnsi="ＭＳ ゴシック" w:hint="eastAsia"/>
        </w:rPr>
        <w:t>法人・団体</w:t>
      </w:r>
      <w:r w:rsidRPr="000C6ABD">
        <w:rPr>
          <w:rFonts w:hAnsi="ＭＳ ゴシック" w:hint="eastAsia"/>
        </w:rPr>
        <w:t>にあっては、情報通信技術を活用した行政の推進等に関する法律（平成</w:t>
      </w:r>
      <w:r w:rsidRPr="000C6ABD">
        <w:rPr>
          <w:rFonts w:hAnsi="ＭＳ ゴシック"/>
        </w:rPr>
        <w:t>14年法律第151号）</w:t>
      </w:r>
      <w:r>
        <w:rPr>
          <w:rFonts w:hAnsi="ＭＳ ゴシック" w:hint="eastAsia"/>
        </w:rPr>
        <w:t>（デジタル手続法）</w:t>
      </w:r>
      <w:r w:rsidRPr="000C6ABD">
        <w:rPr>
          <w:rFonts w:hAnsi="ＭＳ ゴシック"/>
        </w:rPr>
        <w:t>第11条</w:t>
      </w:r>
      <w:r>
        <w:rPr>
          <w:rFonts w:hAnsi="ＭＳ ゴシック" w:hint="eastAsia"/>
        </w:rPr>
        <w:t>の規定</w:t>
      </w:r>
      <w:r w:rsidRPr="000C6ABD">
        <w:rPr>
          <w:rFonts w:hAnsi="ＭＳ ゴシック"/>
        </w:rPr>
        <w:t>に基づき、添付の省略が可能です。</w:t>
      </w:r>
    </w:p>
    <w:p w14:paraId="73B7DAEB" w14:textId="2BB80917" w:rsidR="003F1FEE" w:rsidRDefault="003F1FEE" w:rsidP="003F1FEE">
      <w:pPr>
        <w:autoSpaceDE w:val="0"/>
        <w:autoSpaceDN w:val="0"/>
        <w:ind w:leftChars="100" w:left="210" w:firstLineChars="100" w:firstLine="210"/>
        <w:rPr>
          <w:rFonts w:hAnsi="ＭＳ ゴシック"/>
        </w:rPr>
      </w:pPr>
      <w:r w:rsidRPr="000C6ABD">
        <w:rPr>
          <w:rFonts w:hAnsi="ＭＳ ゴシック" w:hint="eastAsia"/>
        </w:rPr>
        <w:t>登記事項証明書に代表者以外の</w:t>
      </w:r>
      <w:r>
        <w:rPr>
          <w:rFonts w:hAnsi="ＭＳ ゴシック" w:hint="eastAsia"/>
        </w:rPr>
        <w:t>役員が</w:t>
      </w:r>
      <w:r w:rsidRPr="000C6ABD">
        <w:rPr>
          <w:rFonts w:hAnsi="ＭＳ ゴシック" w:hint="eastAsia"/>
        </w:rPr>
        <w:t>記載</w:t>
      </w:r>
      <w:r>
        <w:rPr>
          <w:rFonts w:hAnsi="ＭＳ ゴシック" w:hint="eastAsia"/>
        </w:rPr>
        <w:t>されてい</w:t>
      </w:r>
      <w:r w:rsidRPr="000C6ABD">
        <w:rPr>
          <w:rFonts w:hAnsi="ＭＳ ゴシック" w:hint="eastAsia"/>
        </w:rPr>
        <w:t>ない</w:t>
      </w:r>
      <w:r>
        <w:rPr>
          <w:rFonts w:hAnsi="ＭＳ ゴシック" w:hint="eastAsia"/>
        </w:rPr>
        <w:t>法人・団体にあって</w:t>
      </w:r>
      <w:r w:rsidRPr="000C6ABD">
        <w:rPr>
          <w:rFonts w:hAnsi="ＭＳ ゴシック" w:hint="eastAsia"/>
        </w:rPr>
        <w:t>は、</w:t>
      </w:r>
      <w:r>
        <w:rPr>
          <w:rFonts w:hAnsi="ＭＳ ゴシック" w:hint="eastAsia"/>
        </w:rPr>
        <w:t>全ての</w:t>
      </w:r>
      <w:r w:rsidRPr="000C6ABD">
        <w:rPr>
          <w:rFonts w:hAnsi="ＭＳ ゴシック" w:hint="eastAsia"/>
        </w:rPr>
        <w:t>役員</w:t>
      </w:r>
      <w:r>
        <w:rPr>
          <w:rFonts w:hAnsi="ＭＳ ゴシック" w:hint="eastAsia"/>
        </w:rPr>
        <w:t>の一覧</w:t>
      </w:r>
      <w:r w:rsidRPr="000C6ABD">
        <w:rPr>
          <w:rFonts w:hAnsi="ＭＳ ゴシック" w:hint="eastAsia"/>
        </w:rPr>
        <w:t>が記載され</w:t>
      </w:r>
      <w:r>
        <w:rPr>
          <w:rFonts w:hAnsi="ＭＳ ゴシック" w:hint="eastAsia"/>
        </w:rPr>
        <w:t>ている</w:t>
      </w:r>
      <w:r w:rsidRPr="000C6ABD">
        <w:rPr>
          <w:rFonts w:hAnsi="ＭＳ ゴシック" w:hint="eastAsia"/>
        </w:rPr>
        <w:t>登記事項証明書以外の書類を添付してください。</w:t>
      </w:r>
      <w:r w:rsidR="000732CE">
        <w:rPr>
          <w:rFonts w:hAnsi="ＭＳ ゴシック" w:hint="eastAsia"/>
        </w:rPr>
        <w:t>例えば、特定非営利</w:t>
      </w:r>
      <w:r w:rsidR="003366A7">
        <w:rPr>
          <w:rFonts w:hAnsi="ＭＳ ゴシック" w:hint="eastAsia"/>
        </w:rPr>
        <w:t>活動</w:t>
      </w:r>
      <w:r w:rsidR="000732CE">
        <w:rPr>
          <w:rFonts w:hAnsi="ＭＳ ゴシック" w:hint="eastAsia"/>
        </w:rPr>
        <w:t>法人にあっては、役員の変更があった場合</w:t>
      </w:r>
      <w:r w:rsidR="003366A7">
        <w:rPr>
          <w:rFonts w:hAnsi="ＭＳ ゴシック" w:hint="eastAsia"/>
        </w:rPr>
        <w:t>に所轄庁に提出する</w:t>
      </w:r>
      <w:r w:rsidR="000732CE">
        <w:rPr>
          <w:rFonts w:hAnsi="ＭＳ ゴシック" w:hint="eastAsia"/>
        </w:rPr>
        <w:t>届出に添付されている役員一覧等を添付してください。</w:t>
      </w:r>
    </w:p>
    <w:p w14:paraId="6F564C6C" w14:textId="77777777" w:rsidR="003F1FEE" w:rsidRDefault="003F1FEE" w:rsidP="003F1FEE">
      <w:pPr>
        <w:autoSpaceDE w:val="0"/>
        <w:autoSpaceDN w:val="0"/>
        <w:ind w:leftChars="100" w:left="210" w:firstLineChars="100" w:firstLine="210"/>
        <w:rPr>
          <w:rFonts w:hAnsi="ＭＳ ゴシック"/>
        </w:rPr>
      </w:pPr>
    </w:p>
    <w:p w14:paraId="5CBED088" w14:textId="77777777" w:rsidR="003F1FEE" w:rsidRDefault="003F1FEE" w:rsidP="003F1FEE">
      <w:pPr>
        <w:autoSpaceDE w:val="0"/>
        <w:autoSpaceDN w:val="0"/>
        <w:ind w:left="630" w:hangingChars="300" w:hanging="630"/>
        <w:rPr>
          <w:rFonts w:ascii="ＭＳ 明朝" w:eastAsia="ＭＳ 明朝" w:hAnsi="ＭＳ 明朝"/>
        </w:rPr>
      </w:pPr>
      <w:r>
        <w:rPr>
          <w:rFonts w:ascii="ＭＳ 明朝" w:eastAsia="ＭＳ 明朝" w:hAnsi="ＭＳ 明朝" w:hint="eastAsia"/>
        </w:rPr>
        <w:t>（参考）</w:t>
      </w:r>
      <w:r w:rsidRPr="00A365FA">
        <w:rPr>
          <w:rFonts w:ascii="ＭＳ 明朝" w:eastAsia="ＭＳ 明朝" w:hAnsi="ＭＳ 明朝" w:hint="eastAsia"/>
        </w:rPr>
        <w:t>情報通信技術を活用した行政の推進等に関する法律（平成十四年法律第百五十一号）</w:t>
      </w:r>
    </w:p>
    <w:p w14:paraId="1F52D0A4" w14:textId="77777777" w:rsidR="003F1FEE" w:rsidRPr="00A365FA" w:rsidRDefault="003F1FEE" w:rsidP="003F1FEE">
      <w:pPr>
        <w:autoSpaceDE w:val="0"/>
        <w:autoSpaceDN w:val="0"/>
        <w:ind w:leftChars="400" w:left="1050" w:hangingChars="100" w:hanging="210"/>
        <w:rPr>
          <w:rFonts w:ascii="ＭＳ 明朝" w:eastAsia="ＭＳ 明朝" w:hAnsi="ＭＳ 明朝"/>
        </w:rPr>
      </w:pPr>
      <w:r w:rsidRPr="00A365FA">
        <w:rPr>
          <w:rFonts w:ascii="ＭＳ 明朝" w:eastAsia="ＭＳ 明朝" w:hAnsi="ＭＳ 明朝" w:hint="eastAsia"/>
        </w:rPr>
        <w:t>第十一条</w:t>
      </w:r>
      <w:r>
        <w:rPr>
          <w:rFonts w:ascii="ＭＳ 明朝" w:eastAsia="ＭＳ 明朝" w:hAnsi="ＭＳ 明朝" w:hint="eastAsia"/>
        </w:rPr>
        <w:t xml:space="preserve">　</w:t>
      </w:r>
      <w:r w:rsidRPr="00D51D19">
        <w:rPr>
          <w:rFonts w:ascii="ＭＳ 明朝" w:eastAsia="ＭＳ 明朝" w:hAnsi="ＭＳ 明朝"/>
          <w:u w:val="single"/>
        </w:rPr>
        <w:t>申請等をする者に係る</w:t>
      </w:r>
      <w:r w:rsidRPr="00A365FA">
        <w:rPr>
          <w:rFonts w:ascii="ＭＳ 明朝" w:eastAsia="ＭＳ 明朝" w:hAnsi="ＭＳ 明朝"/>
        </w:rPr>
        <w:t>住民票の写し、</w:t>
      </w:r>
      <w:r w:rsidRPr="00D51D19">
        <w:rPr>
          <w:rFonts w:ascii="ＭＳ 明朝" w:eastAsia="ＭＳ 明朝" w:hAnsi="ＭＳ 明朝"/>
          <w:u w:val="single"/>
        </w:rPr>
        <w:t>登記事項証明書</w:t>
      </w:r>
      <w:r w:rsidRPr="00A365FA">
        <w:rPr>
          <w:rFonts w:ascii="ＭＳ 明朝" w:eastAsia="ＭＳ 明朝" w:hAnsi="ＭＳ 明朝"/>
        </w:rPr>
        <w:t>その他の政令で定める書面等</w:t>
      </w:r>
      <w:r w:rsidRPr="00D51D19">
        <w:rPr>
          <w:rFonts w:ascii="ＭＳ 明朝" w:eastAsia="ＭＳ 明朝" w:hAnsi="ＭＳ 明朝"/>
          <w:u w:val="single"/>
        </w:rPr>
        <w:t>で</w:t>
      </w:r>
      <w:r w:rsidRPr="00D51D19">
        <w:rPr>
          <w:rFonts w:ascii="ＭＳ 明朝" w:eastAsia="ＭＳ 明朝" w:hAnsi="ＭＳ 明朝" w:hint="eastAsia"/>
          <w:u w:val="single"/>
        </w:rPr>
        <w:t>あって当該申請等に関する他の法令の規定において当該申請等に際し添付することが規定されているものについては、当該法令の規定にかかわらず、行政機関等が、</w:t>
      </w:r>
      <w:r w:rsidRPr="00A365FA">
        <w:rPr>
          <w:rFonts w:ascii="ＭＳ 明朝" w:eastAsia="ＭＳ 明朝" w:hAnsi="ＭＳ 明朝" w:hint="eastAsia"/>
        </w:rPr>
        <w:t>当該申請等をする者が行う電子情報処理組織を使用した個人番号カードの利用その他の措置であって当該書面等の区分に応じ政令で定めるものにより、</w:t>
      </w:r>
      <w:r w:rsidRPr="00D51D19">
        <w:rPr>
          <w:rFonts w:ascii="ＭＳ 明朝" w:eastAsia="ＭＳ 明朝" w:hAnsi="ＭＳ 明朝" w:hint="eastAsia"/>
          <w:u w:val="single"/>
        </w:rPr>
        <w:t>直接に、又は電子情報処理組織を使用して、当該書面等により確認すべき事項に係る情報を入手し、又は参照することができる場合には、添付することを要しない。</w:t>
      </w:r>
    </w:p>
    <w:p w14:paraId="471AF83F" w14:textId="1777D3D7" w:rsidR="00AE5394" w:rsidRDefault="00AE5394">
      <w:pPr>
        <w:widowControl/>
        <w:jc w:val="left"/>
        <w:rPr>
          <w:rFonts w:hAnsi="ＭＳ ゴシック"/>
        </w:rPr>
      </w:pPr>
      <w:r>
        <w:rPr>
          <w:rFonts w:hAnsi="ＭＳ ゴシック"/>
        </w:rPr>
        <w:br w:type="page"/>
      </w:r>
    </w:p>
    <w:p w14:paraId="6B06950D" w14:textId="77777777" w:rsidR="003F1FEE" w:rsidRPr="005A4DFF" w:rsidRDefault="003F1FEE" w:rsidP="003F1FEE">
      <w:pPr>
        <w:autoSpaceDE w:val="0"/>
        <w:autoSpaceDN w:val="0"/>
        <w:ind w:left="210" w:hangingChars="100" w:hanging="210"/>
        <w:rPr>
          <w:rFonts w:hAnsi="ＭＳ ゴシック"/>
        </w:rPr>
      </w:pPr>
    </w:p>
    <w:p w14:paraId="70B26C77" w14:textId="4E418009" w:rsidR="003F1FEE" w:rsidRPr="009E64AF" w:rsidRDefault="003F1FEE" w:rsidP="00B848AD">
      <w:pPr>
        <w:pStyle w:val="3"/>
        <w:ind w:left="422" w:hangingChars="200" w:hanging="422"/>
      </w:pPr>
      <w:bookmarkStart w:id="289" w:name="_Toc132642534"/>
      <w:bookmarkStart w:id="290" w:name="_Toc132713511"/>
      <w:bookmarkStart w:id="291" w:name="_Toc132746836"/>
      <w:bookmarkStart w:id="292" w:name="_Toc132912284"/>
      <w:bookmarkStart w:id="293" w:name="_Toc161403718"/>
      <w:r w:rsidRPr="009E64AF">
        <w:rPr>
          <w:rStyle w:val="20"/>
          <w:rFonts w:hint="eastAsia"/>
          <w:b/>
          <w:sz w:val="21"/>
          <w:u w:val="none"/>
        </w:rPr>
        <w:t>（２）別表第六の</w:t>
      </w:r>
      <w:r w:rsidR="00AE5394">
        <w:rPr>
          <w:rStyle w:val="20"/>
          <w:rFonts w:hint="eastAsia"/>
          <w:b/>
          <w:sz w:val="21"/>
          <w:u w:val="none"/>
        </w:rPr>
        <w:t>二</w:t>
      </w:r>
      <w:r w:rsidRPr="009E64AF">
        <w:rPr>
          <w:rStyle w:val="20"/>
          <w:rFonts w:hint="eastAsia"/>
          <w:b/>
          <w:sz w:val="21"/>
          <w:u w:val="none"/>
        </w:rPr>
        <w:t>号「</w:t>
      </w:r>
      <w:r w:rsidRPr="009E64AF">
        <w:rPr>
          <w:rFonts w:hint="eastAsia"/>
        </w:rPr>
        <w:t>地上基幹放送の業務認定申請書</w:t>
      </w:r>
      <w:r w:rsidRPr="009E64AF">
        <w:rPr>
          <w:rStyle w:val="20"/>
          <w:rFonts w:hint="eastAsia"/>
          <w:b/>
          <w:sz w:val="21"/>
          <w:u w:val="none"/>
        </w:rPr>
        <w:t>」</w:t>
      </w:r>
      <w:r w:rsidRPr="009E64AF">
        <w:t>「外国人等直接保有議決権割合」</w:t>
      </w:r>
      <w:bookmarkEnd w:id="289"/>
      <w:bookmarkEnd w:id="290"/>
      <w:bookmarkEnd w:id="291"/>
      <w:bookmarkEnd w:id="292"/>
      <w:bookmarkEnd w:id="293"/>
    </w:p>
    <w:p w14:paraId="07F7FA6F" w14:textId="77777777" w:rsidR="003F1FEE" w:rsidRPr="00F83BD4" w:rsidRDefault="003F1FEE" w:rsidP="003F1FEE">
      <w:pPr>
        <w:widowControl/>
        <w:autoSpaceDE w:val="0"/>
        <w:autoSpaceDN w:val="0"/>
        <w:ind w:left="420" w:hangingChars="200" w:hanging="420"/>
        <w:jc w:val="left"/>
      </w:pPr>
    </w:p>
    <w:p w14:paraId="4F4F28B3" w14:textId="77777777" w:rsidR="003F1FEE" w:rsidRPr="00B12186" w:rsidRDefault="003F1FEE" w:rsidP="003F1FEE">
      <w:pPr>
        <w:widowControl/>
        <w:autoSpaceDE w:val="0"/>
        <w:autoSpaceDN w:val="0"/>
        <w:ind w:left="420" w:hangingChars="200" w:hanging="420"/>
        <w:jc w:val="center"/>
        <w:rPr>
          <w:shd w:val="pct15" w:color="auto" w:fill="FFFFFF"/>
        </w:rPr>
      </w:pPr>
      <w:r w:rsidRPr="00B12186">
        <w:rPr>
          <w:rFonts w:hint="eastAsia"/>
          <w:shd w:val="pct15" w:color="auto" w:fill="FFFFFF"/>
        </w:rPr>
        <w:t>【記載例】</w:t>
      </w:r>
    </w:p>
    <w:p w14:paraId="2AD93398" w14:textId="77777777" w:rsidR="003F1FEE" w:rsidRDefault="003F1FEE" w:rsidP="003F1FEE">
      <w:pPr>
        <w:autoSpaceDE w:val="0"/>
        <w:autoSpaceDN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3F1FEE" w14:paraId="45C13742" w14:textId="77777777" w:rsidTr="00E96C58">
        <w:tc>
          <w:tcPr>
            <w:tcW w:w="8494" w:type="dxa"/>
          </w:tcPr>
          <w:p w14:paraId="699D1C84" w14:textId="77777777" w:rsidR="003F1FEE" w:rsidRDefault="003F1FEE" w:rsidP="00114B03">
            <w:pPr>
              <w:autoSpaceDE w:val="0"/>
              <w:autoSpaceDN w:val="0"/>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2492"/>
            </w:tblGrid>
            <w:tr w:rsidR="003F1FEE" w14:paraId="69FF7CAA" w14:textId="77777777" w:rsidTr="00E96C58">
              <w:tc>
                <w:tcPr>
                  <w:tcW w:w="4551" w:type="dxa"/>
                </w:tcPr>
                <w:p w14:paraId="4B5BED09" w14:textId="5A55C61A" w:rsidR="003F1FEE" w:rsidRPr="0012077F" w:rsidRDefault="003F1FEE" w:rsidP="00114B03">
                  <w:pPr>
                    <w:kinsoku w:val="0"/>
                    <w:autoSpaceDE w:val="0"/>
                    <w:autoSpaceDN w:val="0"/>
                    <w:adjustRightInd w:val="0"/>
                    <w:ind w:left="210" w:hangingChars="100" w:hanging="210"/>
                    <w:jc w:val="left"/>
                    <w:rPr>
                      <w:rFonts w:hAnsi="ＭＳ ゴシック"/>
                      <w:szCs w:val="16"/>
                    </w:rPr>
                  </w:pPr>
                  <w:r w:rsidRPr="0012077F">
                    <w:rPr>
                      <w:rFonts w:hAnsi="ＭＳ ゴシック" w:hint="eastAsia"/>
                      <w:szCs w:val="16"/>
                    </w:rPr>
                    <w:t>外国人等直接保有議決権割合</w:t>
                  </w:r>
                  <w:r>
                    <w:rPr>
                      <w:rFonts w:hAnsi="ＭＳ ゴシック" w:hint="eastAsia"/>
                      <w:szCs w:val="16"/>
                    </w:rPr>
                    <w:t>（注</w:t>
                  </w:r>
                  <w:r w:rsidR="00AE5394">
                    <w:rPr>
                      <w:rFonts w:hAnsi="ＭＳ ゴシック" w:hint="eastAsia"/>
                      <w:szCs w:val="16"/>
                    </w:rPr>
                    <w:t>９</w:t>
                  </w:r>
                  <w:r>
                    <w:rPr>
                      <w:rFonts w:hAnsi="ＭＳ ゴシック" w:hint="eastAsia"/>
                      <w:szCs w:val="16"/>
                    </w:rPr>
                    <w:t>）</w:t>
                  </w:r>
                </w:p>
              </w:tc>
              <w:tc>
                <w:tcPr>
                  <w:tcW w:w="2492" w:type="dxa"/>
                </w:tcPr>
                <w:p w14:paraId="20A1607E" w14:textId="6AE1CF17" w:rsidR="003F1FEE" w:rsidRPr="0012077F" w:rsidRDefault="00AE5394" w:rsidP="00114B03">
                  <w:pPr>
                    <w:kinsoku w:val="0"/>
                    <w:autoSpaceDE w:val="0"/>
                    <w:autoSpaceDN w:val="0"/>
                    <w:adjustRightInd w:val="0"/>
                    <w:jc w:val="right"/>
                    <w:rPr>
                      <w:rFonts w:hAnsi="ＭＳ ゴシック"/>
                      <w:szCs w:val="16"/>
                    </w:rPr>
                  </w:pPr>
                  <w:r>
                    <w:rPr>
                      <w:rFonts w:ascii="ＭＳ 明朝" w:eastAsia="ＭＳ 明朝" w:hAnsi="ＭＳ 明朝"/>
                      <w:color w:val="FF0000"/>
                      <w:szCs w:val="16"/>
                    </w:rPr>
                    <w:t>5</w:t>
                  </w:r>
                  <w:r w:rsidR="003F1FEE">
                    <w:rPr>
                      <w:rFonts w:ascii="ＭＳ 明朝" w:eastAsia="ＭＳ 明朝" w:hAnsi="ＭＳ 明朝"/>
                      <w:color w:val="FF0000"/>
                      <w:szCs w:val="16"/>
                    </w:rPr>
                    <w:t>.9</w:t>
                  </w:r>
                  <w:r>
                    <w:rPr>
                      <w:rFonts w:ascii="ＭＳ 明朝" w:eastAsia="ＭＳ 明朝" w:hAnsi="ＭＳ 明朝"/>
                      <w:color w:val="FF0000"/>
                      <w:szCs w:val="16"/>
                    </w:rPr>
                    <w:t>8</w:t>
                  </w:r>
                  <w:r w:rsidR="003F1FEE" w:rsidRPr="0012077F">
                    <w:rPr>
                      <w:rFonts w:hAnsi="ＭＳ ゴシック" w:hint="eastAsia"/>
                      <w:szCs w:val="16"/>
                    </w:rPr>
                    <w:t>％</w:t>
                  </w:r>
                </w:p>
              </w:tc>
            </w:tr>
          </w:tbl>
          <w:p w14:paraId="095E7D1F" w14:textId="23EF0F02" w:rsidR="003F1FEE" w:rsidRPr="001F01C3" w:rsidRDefault="003F1FEE" w:rsidP="00114B03">
            <w:pPr>
              <w:kinsoku w:val="0"/>
              <w:autoSpaceDE w:val="0"/>
              <w:autoSpaceDN w:val="0"/>
              <w:adjustRightInd w:val="0"/>
              <w:ind w:leftChars="100" w:left="840" w:hangingChars="300" w:hanging="630"/>
              <w:rPr>
                <w:rFonts w:hAnsi="ＭＳ ゴシック"/>
              </w:rPr>
            </w:pPr>
            <w:r w:rsidRPr="00DE5647">
              <w:rPr>
                <w:rFonts w:hAnsi="ＭＳ ゴシック" w:hint="eastAsia"/>
              </w:rPr>
              <w:t xml:space="preserve">　</w:t>
            </w:r>
            <w:r w:rsidRPr="001F01C3">
              <w:rPr>
                <w:rFonts w:hAnsi="ＭＳ 明朝" w:cs="ＭＳ Ｐゴシック" w:hint="eastAsia"/>
                <w:szCs w:val="16"/>
              </w:rPr>
              <w:t>注</w:t>
            </w:r>
            <w:r w:rsidR="00AE5394">
              <w:rPr>
                <w:rFonts w:hAnsi="ＭＳ 明朝" w:cs="ＭＳ Ｐゴシック" w:hint="eastAsia"/>
                <w:szCs w:val="16"/>
              </w:rPr>
              <w:t>９</w:t>
            </w:r>
            <w:r w:rsidRPr="001F01C3">
              <w:rPr>
                <w:rFonts w:hAnsi="ＭＳ 明朝" w:cs="ＭＳ Ｐゴシック" w:hint="eastAsia"/>
                <w:szCs w:val="16"/>
              </w:rPr>
              <w:t xml:space="preserve">　</w:t>
            </w:r>
            <w:r w:rsidR="00AE5394" w:rsidRPr="00AE5394">
              <w:rPr>
                <w:rFonts w:hAnsi="ＭＳ 明朝" w:cs="ＭＳ Ｐゴシック" w:hint="eastAsia"/>
                <w:szCs w:val="16"/>
              </w:rPr>
              <w:t>法人又は団体の場合に限つて記載することとし、小数点第３位を四捨五入し小数点第２位まで記載すること。ただし、四捨五入する前の割合が</w:t>
            </w:r>
            <w:r w:rsidR="00AE5394" w:rsidRPr="00AE5394">
              <w:rPr>
                <w:rFonts w:hAnsi="ＭＳ 明朝" w:cs="ＭＳ Ｐゴシック"/>
                <w:szCs w:val="16"/>
              </w:rPr>
              <w:t>20%未満である場合において、小数点第３位を四捨五入して20.00%となるときは四捨五入せず、割合が20%未満であることがわかる小数点以下の位まで記載し、その位未満の端数は切り捨てて記載すること（例：19.999456%の場合は19.9994%まで記載すること。）。また、記載事項を証するものとして、次の様式を添付すること。</w:t>
            </w:r>
          </w:p>
          <w:p w14:paraId="08F2CF4E" w14:textId="77777777" w:rsidR="003F1FEE" w:rsidRPr="00EF5E3D" w:rsidRDefault="003F1FEE" w:rsidP="00114B03">
            <w:pPr>
              <w:tabs>
                <w:tab w:val="left" w:pos="851"/>
              </w:tabs>
              <w:autoSpaceDE w:val="0"/>
              <w:autoSpaceDN w:val="0"/>
              <w:ind w:firstLineChars="300" w:firstLine="630"/>
              <w:rPr>
                <w:rFonts w:hAnsi="ＭＳ ゴシック"/>
              </w:rPr>
            </w:pPr>
            <w:r>
              <w:rPr>
                <w:rFonts w:hAnsi="ＭＳ ゴシック" w:hint="eastAsia"/>
              </w:rPr>
              <w:t xml:space="preserve">ア　</w:t>
            </w:r>
            <w:r w:rsidRPr="009F5585">
              <w:rPr>
                <w:rFonts w:hAnsi="ＭＳ ゴシック" w:hint="eastAsia"/>
              </w:rPr>
              <w:t>議決権の総数</w:t>
            </w:r>
          </w:p>
          <w:tbl>
            <w:tblPr>
              <w:tblW w:w="6632" w:type="dxa"/>
              <w:tblInd w:w="811" w:type="dxa"/>
              <w:tblLayout w:type="fixed"/>
              <w:tblLook w:val="04A0" w:firstRow="1" w:lastRow="0" w:firstColumn="1" w:lastColumn="0" w:noHBand="0" w:noVBand="1"/>
            </w:tblPr>
            <w:tblGrid>
              <w:gridCol w:w="380"/>
              <w:gridCol w:w="387"/>
              <w:gridCol w:w="2321"/>
              <w:gridCol w:w="1560"/>
              <w:gridCol w:w="1984"/>
            </w:tblGrid>
            <w:tr w:rsidR="003F1FEE" w:rsidRPr="00B61FF9" w14:paraId="184FCACA" w14:textId="77777777" w:rsidTr="00114B03">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60789EC" w14:textId="77777777" w:rsidR="003F1FEE" w:rsidRPr="00130EEC" w:rsidRDefault="003F1FEE" w:rsidP="00114B03">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区　　分</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A43117A" w14:textId="77777777" w:rsidR="003F1FEE" w:rsidRPr="00130EEC" w:rsidRDefault="003F1FEE" w:rsidP="00114B03">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株式数（株）</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A0260FF" w14:textId="77777777" w:rsidR="003F1FEE" w:rsidRPr="00130EEC" w:rsidRDefault="003F1FEE" w:rsidP="00114B03">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議決権の数（個）</w:t>
                  </w:r>
                </w:p>
              </w:tc>
            </w:tr>
            <w:tr w:rsidR="003F1FEE" w:rsidRPr="00B61FF9" w14:paraId="3FF5B803" w14:textId="77777777" w:rsidTr="00114B03">
              <w:tc>
                <w:tcPr>
                  <w:tcW w:w="380"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8236B0B" w14:textId="77777777" w:rsidR="003F1FEE" w:rsidRPr="00130EEC" w:rsidRDefault="003F1FEE" w:rsidP="00114B03">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発行済株式</w:t>
                  </w:r>
                  <w:r w:rsidRPr="003F1FEE">
                    <w:rPr>
                      <w:rFonts w:asciiTheme="minorEastAsia" w:hAnsiTheme="minorEastAsia"/>
                      <w:w w:val="41"/>
                      <w:kern w:val="0"/>
                      <w:szCs w:val="16"/>
                      <w:fitText w:val="161" w:id="-1266374400"/>
                    </w:rPr>
                    <w:t>(</w:t>
                  </w:r>
                  <w:r w:rsidRPr="003F1FEE">
                    <w:rPr>
                      <w:rFonts w:asciiTheme="minorEastAsia" w:hAnsiTheme="minorEastAsia" w:hint="eastAsia"/>
                      <w:w w:val="41"/>
                      <w:kern w:val="0"/>
                      <w:szCs w:val="16"/>
                      <w:fitText w:val="161" w:id="-1266374400"/>
                    </w:rPr>
                    <w:t>Ａ</w:t>
                  </w:r>
                  <w:r w:rsidRPr="003F1FEE">
                    <w:rPr>
                      <w:rFonts w:asciiTheme="minorEastAsia" w:hAnsiTheme="minorEastAsia"/>
                      <w:w w:val="41"/>
                      <w:kern w:val="0"/>
                      <w:szCs w:val="16"/>
                      <w:fitText w:val="161" w:id="-1266374400"/>
                    </w:rPr>
                    <w:t>)</w:t>
                  </w: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1CE5FAA"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無議決権株式</w:t>
                  </w:r>
                  <w:r w:rsidRPr="003F1FEE">
                    <w:rPr>
                      <w:rFonts w:asciiTheme="minorEastAsia" w:hAnsiTheme="minorEastAsia"/>
                      <w:w w:val="40"/>
                      <w:kern w:val="0"/>
                      <w:szCs w:val="16"/>
                      <w:fitText w:val="159" w:id="-1266374399"/>
                    </w:rPr>
                    <w:t>(</w:t>
                  </w:r>
                  <w:r w:rsidRPr="003F1FEE">
                    <w:rPr>
                      <w:rFonts w:asciiTheme="minorEastAsia" w:hAnsiTheme="minorEastAsia" w:hint="eastAsia"/>
                      <w:w w:val="40"/>
                      <w:kern w:val="0"/>
                      <w:szCs w:val="16"/>
                      <w:fitText w:val="159" w:id="-1266374399"/>
                    </w:rPr>
                    <w:t>Ｂ</w:t>
                  </w:r>
                  <w:r w:rsidRPr="003F1FEE">
                    <w:rPr>
                      <w:rFonts w:asciiTheme="minorEastAsia" w:hAnsiTheme="minorEastAsia"/>
                      <w:w w:val="40"/>
                      <w:kern w:val="0"/>
                      <w:szCs w:val="16"/>
                      <w:fitText w:val="159" w:id="-1266374399"/>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538A7FE" w14:textId="77777777" w:rsidR="003F1FEE" w:rsidRPr="0012077F" w:rsidRDefault="003F1FEE"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tcPr>
                <w:p w14:paraId="59918DB1" w14:textId="77777777" w:rsidR="003F1FEE" w:rsidRPr="0012077F" w:rsidRDefault="003F1FEE" w:rsidP="00114B03">
                  <w:pPr>
                    <w:kinsoku w:val="0"/>
                    <w:autoSpaceDE w:val="0"/>
                    <w:autoSpaceDN w:val="0"/>
                    <w:adjustRightInd w:val="0"/>
                    <w:rPr>
                      <w:rFonts w:ascii="ＭＳ 明朝" w:eastAsia="ＭＳ 明朝" w:hAnsi="ＭＳ 明朝"/>
                      <w:color w:val="FF0000"/>
                      <w:szCs w:val="16"/>
                    </w:rPr>
                  </w:pPr>
                </w:p>
              </w:tc>
            </w:tr>
            <w:tr w:rsidR="003F1FEE" w:rsidRPr="00B61FF9" w14:paraId="2F3CD8CA" w14:textId="77777777" w:rsidTr="00114B03">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0A11678" w14:textId="77777777" w:rsidR="003F1FEE" w:rsidRPr="00130EEC" w:rsidRDefault="003F1FEE" w:rsidP="00114B03">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4EE7C918"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議決権制限株式</w:t>
                  </w:r>
                  <w:r w:rsidRPr="003F1FEE">
                    <w:rPr>
                      <w:rFonts w:asciiTheme="minorEastAsia" w:hAnsiTheme="minorEastAsia"/>
                      <w:w w:val="40"/>
                      <w:kern w:val="0"/>
                      <w:szCs w:val="16"/>
                      <w:fitText w:val="159" w:id="-1266374398"/>
                    </w:rPr>
                    <w:t>(</w:t>
                  </w:r>
                  <w:r w:rsidRPr="003F1FEE">
                    <w:rPr>
                      <w:rFonts w:asciiTheme="minorEastAsia" w:hAnsiTheme="minorEastAsia" w:hint="eastAsia"/>
                      <w:w w:val="40"/>
                      <w:kern w:val="0"/>
                      <w:szCs w:val="16"/>
                      <w:fitText w:val="159" w:id="-1266374398"/>
                    </w:rPr>
                    <w:t>Ｃ</w:t>
                  </w:r>
                  <w:r w:rsidRPr="003F1FEE">
                    <w:rPr>
                      <w:rFonts w:asciiTheme="minorEastAsia" w:hAnsiTheme="minorEastAsia"/>
                      <w:w w:val="40"/>
                      <w:kern w:val="0"/>
                      <w:szCs w:val="16"/>
                      <w:fitText w:val="159" w:id="-1266374398"/>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D1A6CD8" w14:textId="77777777" w:rsidR="003F1FEE" w:rsidRPr="0012077F" w:rsidRDefault="003F1FEE"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9CE6D1D" w14:textId="77777777" w:rsidR="003F1FEE" w:rsidRPr="0012077F" w:rsidRDefault="003F1FEE"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w:t>
                  </w:r>
                </w:p>
              </w:tc>
            </w:tr>
            <w:tr w:rsidR="003F1FEE" w:rsidRPr="00B61FF9" w14:paraId="66634044"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4C557C66" w14:textId="77777777" w:rsidR="003F1FEE" w:rsidRPr="00130EEC" w:rsidRDefault="003F1FEE" w:rsidP="00114B03">
                  <w:pPr>
                    <w:kinsoku w:val="0"/>
                    <w:autoSpaceDE w:val="0"/>
                    <w:autoSpaceDN w:val="0"/>
                    <w:adjustRightInd w:val="0"/>
                    <w:rPr>
                      <w:rFonts w:asciiTheme="minorEastAsia" w:hAnsiTheme="minorEastAsia"/>
                      <w:szCs w:val="16"/>
                    </w:rPr>
                  </w:pPr>
                </w:p>
              </w:tc>
              <w:tc>
                <w:tcPr>
                  <w:tcW w:w="387"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69225AE"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完全議決権株式</w:t>
                  </w:r>
                </w:p>
              </w:tc>
              <w:tc>
                <w:tcPr>
                  <w:tcW w:w="2321" w:type="dxa"/>
                  <w:tcBorders>
                    <w:top w:val="single" w:sz="4" w:space="0" w:color="auto"/>
                    <w:left w:val="single" w:sz="4" w:space="0" w:color="auto"/>
                    <w:bottom w:val="single" w:sz="4" w:space="0" w:color="auto"/>
                    <w:right w:val="single" w:sz="4" w:space="0" w:color="auto"/>
                  </w:tcBorders>
                  <w:tcMar>
                    <w:left w:w="85" w:type="dxa"/>
                    <w:right w:w="85" w:type="dxa"/>
                  </w:tcMar>
                </w:tcPr>
                <w:p w14:paraId="2FBC48C6"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自己保有株式</w:t>
                  </w:r>
                  <w:r w:rsidRPr="003F1FEE">
                    <w:rPr>
                      <w:rFonts w:asciiTheme="minorEastAsia" w:hAnsiTheme="minorEastAsia"/>
                      <w:spacing w:val="7"/>
                      <w:w w:val="37"/>
                      <w:kern w:val="0"/>
                      <w:szCs w:val="16"/>
                      <w:fitText w:val="159" w:id="-1266374397"/>
                    </w:rPr>
                    <w:t>(</w:t>
                  </w:r>
                  <w:r w:rsidRPr="003F1FEE">
                    <w:rPr>
                      <w:rFonts w:asciiTheme="minorEastAsia" w:hAnsiTheme="minorEastAsia" w:hint="eastAsia"/>
                      <w:spacing w:val="7"/>
                      <w:w w:val="37"/>
                      <w:kern w:val="0"/>
                      <w:szCs w:val="16"/>
                      <w:fitText w:val="159" w:id="-1266374397"/>
                    </w:rPr>
                    <w:t>Ｄ</w:t>
                  </w:r>
                  <w:r w:rsidRPr="003F1FEE">
                    <w:rPr>
                      <w:rFonts w:asciiTheme="minorEastAsia" w:hAnsiTheme="minorEastAsia"/>
                      <w:spacing w:val="-5"/>
                      <w:w w:val="37"/>
                      <w:kern w:val="0"/>
                      <w:szCs w:val="16"/>
                      <w:fitText w:val="159" w:id="-1266374397"/>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5408F1F" w14:textId="77777777" w:rsidR="003F1FEE" w:rsidRPr="0012077F" w:rsidRDefault="003F1FEE"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78BF8521" w14:textId="77777777" w:rsidR="003F1FEE" w:rsidRPr="0012077F" w:rsidRDefault="003F1FEE" w:rsidP="00114B03">
                  <w:pPr>
                    <w:kinsoku w:val="0"/>
                    <w:autoSpaceDE w:val="0"/>
                    <w:autoSpaceDN w:val="0"/>
                    <w:adjustRightInd w:val="0"/>
                    <w:jc w:val="right"/>
                    <w:rPr>
                      <w:rFonts w:ascii="ＭＳ 明朝" w:eastAsia="ＭＳ 明朝" w:hAnsi="ＭＳ 明朝"/>
                      <w:color w:val="FF0000"/>
                      <w:szCs w:val="16"/>
                    </w:rPr>
                  </w:pPr>
                </w:p>
              </w:tc>
            </w:tr>
            <w:tr w:rsidR="003F1FEE" w:rsidRPr="00B61FF9" w14:paraId="06682203"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8A56585" w14:textId="77777777" w:rsidR="003F1FEE" w:rsidRPr="00130EEC" w:rsidRDefault="003F1FEE" w:rsidP="00114B03">
                  <w:pPr>
                    <w:kinsoku w:val="0"/>
                    <w:autoSpaceDE w:val="0"/>
                    <w:autoSpaceDN w:val="0"/>
                    <w:adjustRightInd w:val="0"/>
                    <w:rPr>
                      <w:rFonts w:asciiTheme="minorEastAsia" w:hAnsiTheme="minorEastAsia"/>
                      <w:szCs w:val="16"/>
                    </w:rPr>
                  </w:pPr>
                </w:p>
              </w:tc>
              <w:tc>
                <w:tcPr>
                  <w:tcW w:w="387" w:type="dxa"/>
                  <w:vMerge/>
                  <w:tcBorders>
                    <w:top w:val="single" w:sz="4" w:space="0" w:color="auto"/>
                    <w:left w:val="single" w:sz="4" w:space="0" w:color="auto"/>
                    <w:bottom w:val="single" w:sz="4" w:space="0" w:color="auto"/>
                    <w:right w:val="single" w:sz="4" w:space="0" w:color="auto"/>
                  </w:tcBorders>
                  <w:tcMar>
                    <w:left w:w="85" w:type="dxa"/>
                    <w:right w:w="85" w:type="dxa"/>
                  </w:tcMar>
                </w:tcPr>
                <w:p w14:paraId="4C34599C" w14:textId="77777777" w:rsidR="003F1FEE" w:rsidRPr="00130EEC" w:rsidRDefault="003F1FEE" w:rsidP="00114B03">
                  <w:pPr>
                    <w:kinsoku w:val="0"/>
                    <w:autoSpaceDE w:val="0"/>
                    <w:autoSpaceDN w:val="0"/>
                    <w:adjustRightInd w:val="0"/>
                    <w:rPr>
                      <w:rFonts w:asciiTheme="minorEastAsia" w:hAnsiTheme="minorEastAsia"/>
                      <w:szCs w:val="16"/>
                    </w:rPr>
                  </w:pPr>
                </w:p>
              </w:tc>
              <w:tc>
                <w:tcPr>
                  <w:tcW w:w="2321" w:type="dxa"/>
                  <w:tcBorders>
                    <w:top w:val="single" w:sz="4" w:space="0" w:color="auto"/>
                    <w:left w:val="single" w:sz="4" w:space="0" w:color="auto"/>
                    <w:bottom w:val="single" w:sz="4" w:space="0" w:color="auto"/>
                    <w:right w:val="single" w:sz="4" w:space="0" w:color="auto"/>
                  </w:tcBorders>
                  <w:tcMar>
                    <w:left w:w="85" w:type="dxa"/>
                    <w:right w:w="85" w:type="dxa"/>
                  </w:tcMar>
                </w:tcPr>
                <w:p w14:paraId="0F5E9BA7"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相互保有株式</w:t>
                  </w:r>
                  <w:r w:rsidRPr="003F1FEE">
                    <w:rPr>
                      <w:rFonts w:asciiTheme="minorEastAsia" w:hAnsiTheme="minorEastAsia"/>
                      <w:spacing w:val="7"/>
                      <w:w w:val="37"/>
                      <w:kern w:val="0"/>
                      <w:szCs w:val="16"/>
                      <w:fitText w:val="159" w:id="-1266374396"/>
                    </w:rPr>
                    <w:t>(</w:t>
                  </w:r>
                  <w:r w:rsidRPr="003F1FEE">
                    <w:rPr>
                      <w:rFonts w:asciiTheme="minorEastAsia" w:hAnsiTheme="minorEastAsia" w:hint="eastAsia"/>
                      <w:spacing w:val="7"/>
                      <w:w w:val="37"/>
                      <w:kern w:val="0"/>
                      <w:szCs w:val="16"/>
                      <w:fitText w:val="159" w:id="-1266374396"/>
                    </w:rPr>
                    <w:t>Ｅ</w:t>
                  </w:r>
                  <w:r w:rsidRPr="003F1FEE">
                    <w:rPr>
                      <w:rFonts w:asciiTheme="minorEastAsia" w:hAnsiTheme="minorEastAsia"/>
                      <w:spacing w:val="-5"/>
                      <w:w w:val="37"/>
                      <w:kern w:val="0"/>
                      <w:szCs w:val="16"/>
                      <w:fitText w:val="159" w:id="-1266374396"/>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B861150" w14:textId="77777777" w:rsidR="003F1FEE" w:rsidRPr="0012077F" w:rsidRDefault="003F1FEE"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2152F405" w14:textId="77777777" w:rsidR="003F1FEE" w:rsidRPr="0012077F" w:rsidRDefault="003F1FEE" w:rsidP="00114B03">
                  <w:pPr>
                    <w:kinsoku w:val="0"/>
                    <w:autoSpaceDE w:val="0"/>
                    <w:autoSpaceDN w:val="0"/>
                    <w:adjustRightInd w:val="0"/>
                    <w:jc w:val="right"/>
                    <w:rPr>
                      <w:rFonts w:ascii="ＭＳ 明朝" w:eastAsia="ＭＳ 明朝" w:hAnsi="ＭＳ 明朝"/>
                      <w:color w:val="FF0000"/>
                      <w:szCs w:val="16"/>
                    </w:rPr>
                  </w:pPr>
                </w:p>
              </w:tc>
            </w:tr>
            <w:tr w:rsidR="00ED2097" w:rsidRPr="00B61FF9" w14:paraId="78D0A55F"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9FECDF0" w14:textId="77777777" w:rsidR="00ED2097" w:rsidRPr="00130EEC" w:rsidRDefault="00ED2097" w:rsidP="00114B03">
                  <w:pPr>
                    <w:kinsoku w:val="0"/>
                    <w:autoSpaceDE w:val="0"/>
                    <w:autoSpaceDN w:val="0"/>
                    <w:adjustRightInd w:val="0"/>
                    <w:rPr>
                      <w:rFonts w:asciiTheme="minorEastAsia" w:hAnsiTheme="minorEastAsia"/>
                      <w:szCs w:val="16"/>
                    </w:rPr>
                  </w:pPr>
                </w:p>
              </w:tc>
              <w:tc>
                <w:tcPr>
                  <w:tcW w:w="387"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F2F1BB9" w14:textId="77777777" w:rsidR="00ED2097" w:rsidRPr="00130EEC" w:rsidRDefault="00ED2097" w:rsidP="00114B03">
                  <w:pPr>
                    <w:kinsoku w:val="0"/>
                    <w:autoSpaceDE w:val="0"/>
                    <w:autoSpaceDN w:val="0"/>
                    <w:adjustRightInd w:val="0"/>
                    <w:rPr>
                      <w:rFonts w:asciiTheme="minorEastAsia" w:hAnsiTheme="minorEastAsia"/>
                      <w:szCs w:val="16"/>
                    </w:rPr>
                  </w:pPr>
                </w:p>
              </w:tc>
              <w:tc>
                <w:tcPr>
                  <w:tcW w:w="3881"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3DA36F0" w14:textId="7E417770" w:rsidR="00ED2097" w:rsidRPr="0012077F" w:rsidRDefault="00ED2097" w:rsidP="00C2530C">
                  <w:pPr>
                    <w:kinsoku w:val="0"/>
                    <w:autoSpaceDE w:val="0"/>
                    <w:autoSpaceDN w:val="0"/>
                    <w:adjustRightInd w:val="0"/>
                    <w:rPr>
                      <w:rFonts w:ascii="ＭＳ 明朝" w:eastAsia="ＭＳ 明朝" w:hAnsi="ＭＳ 明朝"/>
                      <w:color w:val="FF0000"/>
                      <w:szCs w:val="16"/>
                    </w:rPr>
                  </w:pPr>
                  <w:r w:rsidRPr="00372AF5">
                    <w:rPr>
                      <w:rFonts w:asciiTheme="minorEastAsia" w:hAnsiTheme="minorEastAsia" w:hint="eastAsia"/>
                      <w:szCs w:val="16"/>
                    </w:rPr>
                    <w:t>申請者（子会社を含む。）における株主の相互保有対象議決権の総数の</w:t>
                  </w:r>
                  <w:r>
                    <w:rPr>
                      <w:rFonts w:asciiTheme="minorEastAsia" w:hAnsiTheme="minorEastAsia" w:hint="eastAsia"/>
                      <w:szCs w:val="16"/>
                    </w:rPr>
                    <w:t>４</w:t>
                  </w:r>
                  <w:r w:rsidRPr="00372AF5">
                    <w:rPr>
                      <w:rFonts w:asciiTheme="minorEastAsia" w:hAnsiTheme="minorEastAsia" w:hint="eastAsia"/>
                      <w:szCs w:val="16"/>
                    </w:rPr>
                    <w:t>分の</w:t>
                  </w:r>
                  <w:r>
                    <w:rPr>
                      <w:rFonts w:asciiTheme="minorEastAsia" w:hAnsiTheme="minorEastAsia" w:hint="eastAsia"/>
                      <w:szCs w:val="16"/>
                    </w:rPr>
                    <w:t>１</w:t>
                  </w:r>
                  <w:r w:rsidRPr="00372AF5">
                    <w:rPr>
                      <w:rFonts w:asciiTheme="minorEastAsia" w:hAnsiTheme="minorEastAsia" w:hint="eastAsia"/>
                      <w:szCs w:val="16"/>
                    </w:rPr>
                    <w:t>以上の保有の有無</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57A886D" w14:textId="682FFE9A" w:rsidR="00ED2097" w:rsidRPr="0012077F" w:rsidRDefault="00587AEF" w:rsidP="00C2530C">
                  <w:pPr>
                    <w:kinsoku w:val="0"/>
                    <w:autoSpaceDE w:val="0"/>
                    <w:autoSpaceDN w:val="0"/>
                    <w:adjustRightInd w:val="0"/>
                    <w:jc w:val="center"/>
                    <w:rPr>
                      <w:rFonts w:ascii="ＭＳ 明朝" w:eastAsia="ＭＳ 明朝" w:hAnsi="ＭＳ 明朝"/>
                      <w:color w:val="FF0000"/>
                      <w:szCs w:val="16"/>
                    </w:rPr>
                  </w:pPr>
                  <w:r w:rsidRPr="00DA7552">
                    <w:rPr>
                      <w:rFonts w:ascii="Segoe UI Emoji" w:hAnsi="Segoe UI Emoji" w:cs="Segoe UI Emoji"/>
                      <w:color w:val="FF0000"/>
                      <w:sz w:val="18"/>
                    </w:rPr>
                    <w:t>☑</w:t>
                  </w:r>
                  <w:r w:rsidR="00ED2097" w:rsidRPr="002A469E">
                    <w:rPr>
                      <w:rFonts w:hAnsi="ＭＳ ゴシック" w:hint="eastAsia"/>
                      <w:szCs w:val="16"/>
                    </w:rPr>
                    <w:t>有　□無</w:t>
                  </w:r>
                </w:p>
              </w:tc>
            </w:tr>
            <w:tr w:rsidR="003F1FEE" w:rsidRPr="00B61FF9" w14:paraId="7D7894A7"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3ED776C" w14:textId="77777777" w:rsidR="003F1FEE" w:rsidRPr="00130EEC" w:rsidRDefault="003F1FEE" w:rsidP="00114B03">
                  <w:pPr>
                    <w:kinsoku w:val="0"/>
                    <w:autoSpaceDE w:val="0"/>
                    <w:autoSpaceDN w:val="0"/>
                    <w:adjustRightInd w:val="0"/>
                    <w:rPr>
                      <w:rFonts w:asciiTheme="minorEastAsia" w:hAnsiTheme="minorEastAsia"/>
                      <w:szCs w:val="16"/>
                    </w:rPr>
                  </w:pPr>
                </w:p>
              </w:tc>
              <w:tc>
                <w:tcPr>
                  <w:tcW w:w="387"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80B5C21" w14:textId="77777777" w:rsidR="003F1FEE" w:rsidRPr="00130EEC" w:rsidRDefault="003F1FEE" w:rsidP="00114B03">
                  <w:pPr>
                    <w:kinsoku w:val="0"/>
                    <w:autoSpaceDE w:val="0"/>
                    <w:autoSpaceDN w:val="0"/>
                    <w:adjustRightInd w:val="0"/>
                    <w:rPr>
                      <w:rFonts w:asciiTheme="minorEastAsia" w:hAnsiTheme="minorEastAsia"/>
                      <w:szCs w:val="16"/>
                    </w:rPr>
                  </w:pPr>
                </w:p>
              </w:tc>
              <w:tc>
                <w:tcPr>
                  <w:tcW w:w="2321" w:type="dxa"/>
                  <w:tcBorders>
                    <w:top w:val="single" w:sz="4" w:space="0" w:color="auto"/>
                    <w:left w:val="single" w:sz="4" w:space="0" w:color="auto"/>
                    <w:bottom w:val="single" w:sz="4" w:space="0" w:color="auto"/>
                    <w:right w:val="single" w:sz="4" w:space="0" w:color="auto"/>
                  </w:tcBorders>
                  <w:tcMar>
                    <w:left w:w="85" w:type="dxa"/>
                    <w:right w:w="85" w:type="dxa"/>
                  </w:tcMar>
                </w:tcPr>
                <w:p w14:paraId="56DA150F" w14:textId="251F8629" w:rsidR="003F1FEE" w:rsidRPr="00130EEC" w:rsidRDefault="003F1FEE" w:rsidP="00114B03">
                  <w:pPr>
                    <w:kinsoku w:val="0"/>
                    <w:autoSpaceDE w:val="0"/>
                    <w:autoSpaceDN w:val="0"/>
                    <w:adjustRightInd w:val="0"/>
                    <w:rPr>
                      <w:rFonts w:asciiTheme="minorEastAsia" w:hAnsiTheme="minorEastAsia"/>
                      <w:spacing w:val="55"/>
                      <w:w w:val="33"/>
                      <w:szCs w:val="16"/>
                    </w:rPr>
                  </w:pPr>
                  <w:r w:rsidRPr="00130EEC">
                    <w:rPr>
                      <w:rFonts w:asciiTheme="minorEastAsia" w:hAnsiTheme="minorEastAsia" w:hint="eastAsia"/>
                      <w:szCs w:val="16"/>
                    </w:rPr>
                    <w:t>特定外国株式</w:t>
                  </w:r>
                  <w:r w:rsidRPr="003F1FEE">
                    <w:rPr>
                      <w:rFonts w:asciiTheme="minorEastAsia" w:hAnsiTheme="minorEastAsia"/>
                      <w:spacing w:val="7"/>
                      <w:w w:val="37"/>
                      <w:kern w:val="0"/>
                      <w:szCs w:val="16"/>
                      <w:fitText w:val="159" w:id="-1266374395"/>
                    </w:rPr>
                    <w:t>(</w:t>
                  </w:r>
                  <w:r w:rsidRPr="003F1FEE">
                    <w:rPr>
                      <w:rFonts w:asciiTheme="minorEastAsia" w:hAnsiTheme="minorEastAsia" w:hint="eastAsia"/>
                      <w:spacing w:val="7"/>
                      <w:w w:val="37"/>
                      <w:kern w:val="0"/>
                      <w:szCs w:val="16"/>
                      <w:fitText w:val="159" w:id="-1266374395"/>
                    </w:rPr>
                    <w:t>Ｆ</w:t>
                  </w:r>
                  <w:r w:rsidRPr="003F1FEE">
                    <w:rPr>
                      <w:rFonts w:asciiTheme="minorEastAsia" w:hAnsiTheme="minorEastAsia"/>
                      <w:spacing w:val="-5"/>
                      <w:w w:val="37"/>
                      <w:kern w:val="0"/>
                      <w:szCs w:val="16"/>
                      <w:fitText w:val="159" w:id="-1266374395"/>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766CDB3" w14:textId="77777777" w:rsidR="003F1FEE" w:rsidRPr="0012077F" w:rsidRDefault="003F1FEE" w:rsidP="00114B03">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0DEDF910" w14:textId="77777777" w:rsidR="003F1FEE" w:rsidRPr="0012077F" w:rsidRDefault="003F1FEE" w:rsidP="00114B03">
                  <w:pPr>
                    <w:kinsoku w:val="0"/>
                    <w:autoSpaceDE w:val="0"/>
                    <w:autoSpaceDN w:val="0"/>
                    <w:adjustRightInd w:val="0"/>
                    <w:jc w:val="right"/>
                    <w:rPr>
                      <w:rFonts w:ascii="ＭＳ 明朝" w:eastAsia="ＭＳ 明朝" w:hAnsi="ＭＳ 明朝"/>
                      <w:color w:val="FF0000"/>
                      <w:szCs w:val="16"/>
                    </w:rPr>
                  </w:pPr>
                </w:p>
              </w:tc>
            </w:tr>
            <w:tr w:rsidR="003F1FEE" w:rsidRPr="00B61FF9" w14:paraId="292BB1F9"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15EBD391" w14:textId="77777777" w:rsidR="003F1FEE" w:rsidRPr="00130EEC" w:rsidRDefault="003F1FEE" w:rsidP="00114B03">
                  <w:pPr>
                    <w:kinsoku w:val="0"/>
                    <w:autoSpaceDE w:val="0"/>
                    <w:autoSpaceDN w:val="0"/>
                    <w:adjustRightInd w:val="0"/>
                    <w:rPr>
                      <w:rFonts w:asciiTheme="minorEastAsia" w:hAnsiTheme="minorEastAsia"/>
                      <w:szCs w:val="16"/>
                    </w:rPr>
                  </w:pPr>
                </w:p>
              </w:tc>
              <w:tc>
                <w:tcPr>
                  <w:tcW w:w="387" w:type="dxa"/>
                  <w:vMerge/>
                  <w:tcBorders>
                    <w:top w:val="single" w:sz="4" w:space="0" w:color="auto"/>
                    <w:left w:val="single" w:sz="4" w:space="0" w:color="auto"/>
                    <w:bottom w:val="single" w:sz="4" w:space="0" w:color="auto"/>
                    <w:right w:val="single" w:sz="4" w:space="0" w:color="auto"/>
                  </w:tcBorders>
                  <w:tcMar>
                    <w:left w:w="85" w:type="dxa"/>
                    <w:right w:w="85" w:type="dxa"/>
                  </w:tcMar>
                </w:tcPr>
                <w:p w14:paraId="13200FC2" w14:textId="77777777" w:rsidR="003F1FEE" w:rsidRPr="00130EEC" w:rsidRDefault="003F1FEE" w:rsidP="00114B03">
                  <w:pPr>
                    <w:kinsoku w:val="0"/>
                    <w:autoSpaceDE w:val="0"/>
                    <w:autoSpaceDN w:val="0"/>
                    <w:adjustRightInd w:val="0"/>
                    <w:rPr>
                      <w:rFonts w:asciiTheme="minorEastAsia" w:hAnsiTheme="minorEastAsia"/>
                      <w:szCs w:val="16"/>
                    </w:rPr>
                  </w:pPr>
                </w:p>
              </w:tc>
              <w:tc>
                <w:tcPr>
                  <w:tcW w:w="2321" w:type="dxa"/>
                  <w:tcBorders>
                    <w:top w:val="single" w:sz="4" w:space="0" w:color="auto"/>
                    <w:left w:val="single" w:sz="4" w:space="0" w:color="auto"/>
                    <w:bottom w:val="single" w:sz="4" w:space="0" w:color="auto"/>
                    <w:right w:val="single" w:sz="4" w:space="0" w:color="auto"/>
                  </w:tcBorders>
                  <w:tcMar>
                    <w:left w:w="85" w:type="dxa"/>
                    <w:right w:w="85" w:type="dxa"/>
                  </w:tcMar>
                </w:tcPr>
                <w:p w14:paraId="50095427"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その他</w:t>
                  </w:r>
                  <w:r w:rsidRPr="003F1FEE">
                    <w:rPr>
                      <w:rFonts w:asciiTheme="minorEastAsia" w:hAnsiTheme="minorEastAsia"/>
                      <w:spacing w:val="7"/>
                      <w:w w:val="37"/>
                      <w:kern w:val="0"/>
                      <w:szCs w:val="16"/>
                      <w:fitText w:val="159" w:id="-1266374394"/>
                    </w:rPr>
                    <w:t>(</w:t>
                  </w:r>
                  <w:r w:rsidRPr="003F1FEE">
                    <w:rPr>
                      <w:rFonts w:asciiTheme="minorEastAsia" w:hAnsiTheme="minorEastAsia" w:hint="eastAsia"/>
                      <w:spacing w:val="7"/>
                      <w:w w:val="37"/>
                      <w:kern w:val="0"/>
                      <w:szCs w:val="16"/>
                      <w:fitText w:val="159" w:id="-1266374394"/>
                    </w:rPr>
                    <w:t>Ｇ</w:t>
                  </w:r>
                  <w:r w:rsidRPr="003F1FEE">
                    <w:rPr>
                      <w:rFonts w:asciiTheme="minorEastAsia" w:hAnsiTheme="minorEastAsia"/>
                      <w:spacing w:val="-5"/>
                      <w:w w:val="37"/>
                      <w:kern w:val="0"/>
                      <w:szCs w:val="16"/>
                      <w:fitText w:val="159" w:id="-1266374394"/>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0EE2B5F" w14:textId="77777777" w:rsidR="003F1FEE" w:rsidRPr="0012077F" w:rsidRDefault="003F1FEE"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200,000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C028EC4" w14:textId="77777777" w:rsidR="003F1FEE" w:rsidRPr="0012077F" w:rsidRDefault="003F1FEE"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2,000</w:t>
                  </w:r>
                </w:p>
              </w:tc>
            </w:tr>
            <w:tr w:rsidR="003F1FEE" w:rsidRPr="00B61FF9" w14:paraId="70734E7D" w14:textId="77777777" w:rsidTr="00114B03">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C575CDA" w14:textId="77777777" w:rsidR="003F1FEE" w:rsidRPr="00130EEC" w:rsidRDefault="003F1FEE" w:rsidP="00114B03">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E91BDF0"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単元未満株式</w:t>
                  </w:r>
                  <w:r w:rsidRPr="003F1FEE">
                    <w:rPr>
                      <w:rFonts w:asciiTheme="minorEastAsia" w:hAnsiTheme="minorEastAsia"/>
                      <w:spacing w:val="7"/>
                      <w:w w:val="37"/>
                      <w:kern w:val="0"/>
                      <w:szCs w:val="16"/>
                      <w:fitText w:val="159" w:id="-1266374393"/>
                    </w:rPr>
                    <w:t>(</w:t>
                  </w:r>
                  <w:r w:rsidRPr="003F1FEE">
                    <w:rPr>
                      <w:rFonts w:asciiTheme="minorEastAsia" w:hAnsiTheme="minorEastAsia" w:hint="eastAsia"/>
                      <w:spacing w:val="7"/>
                      <w:w w:val="37"/>
                      <w:kern w:val="0"/>
                      <w:szCs w:val="16"/>
                      <w:fitText w:val="159" w:id="-1266374393"/>
                    </w:rPr>
                    <w:t>Ｈ</w:t>
                  </w:r>
                  <w:r w:rsidRPr="003F1FEE">
                    <w:rPr>
                      <w:rFonts w:asciiTheme="minorEastAsia" w:hAnsiTheme="minorEastAsia"/>
                      <w:spacing w:val="-5"/>
                      <w:w w:val="37"/>
                      <w:kern w:val="0"/>
                      <w:szCs w:val="16"/>
                      <w:fitText w:val="159" w:id="-1266374393"/>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8305025" w14:textId="77777777" w:rsidR="003F1FEE" w:rsidRPr="0012077F" w:rsidRDefault="003F1FEE"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1,111</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407F5882" w14:textId="77777777" w:rsidR="003F1FEE" w:rsidRPr="0012077F" w:rsidRDefault="003F1FEE" w:rsidP="00114B03">
                  <w:pPr>
                    <w:kinsoku w:val="0"/>
                    <w:autoSpaceDE w:val="0"/>
                    <w:autoSpaceDN w:val="0"/>
                    <w:adjustRightInd w:val="0"/>
                    <w:jc w:val="right"/>
                    <w:rPr>
                      <w:rFonts w:ascii="ＭＳ 明朝" w:eastAsia="ＭＳ 明朝" w:hAnsi="ＭＳ 明朝"/>
                      <w:color w:val="FF0000"/>
                      <w:szCs w:val="16"/>
                    </w:rPr>
                  </w:pPr>
                </w:p>
              </w:tc>
            </w:tr>
            <w:tr w:rsidR="003F1FEE" w:rsidRPr="00B61FF9" w14:paraId="014E767C" w14:textId="77777777" w:rsidTr="00114B03">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tcPr>
                <w:p w14:paraId="1296F465"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総数</w:t>
                  </w:r>
                  <w:r w:rsidRPr="003F1FEE">
                    <w:rPr>
                      <w:rFonts w:asciiTheme="minorEastAsia" w:hAnsiTheme="minorEastAsia"/>
                      <w:w w:val="40"/>
                      <w:kern w:val="0"/>
                      <w:szCs w:val="16"/>
                      <w:fitText w:val="159" w:id="-1266374392"/>
                    </w:rPr>
                    <w:t>(</w:t>
                  </w:r>
                  <w:r w:rsidRPr="003F1FEE">
                    <w:rPr>
                      <w:rFonts w:asciiTheme="minorEastAsia" w:hAnsiTheme="minorEastAsia" w:hint="eastAsia"/>
                      <w:w w:val="40"/>
                      <w:kern w:val="0"/>
                      <w:szCs w:val="16"/>
                      <w:fitText w:val="159" w:id="-1266374392"/>
                    </w:rPr>
                    <w:t>Ｉ</w:t>
                  </w:r>
                  <w:r w:rsidRPr="003F1FEE">
                    <w:rPr>
                      <w:rFonts w:asciiTheme="minorEastAsia" w:hAnsiTheme="minorEastAsia"/>
                      <w:w w:val="40"/>
                      <w:kern w:val="0"/>
                      <w:szCs w:val="16"/>
                      <w:fitText w:val="159" w:id="-1266374392"/>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42A7838" w14:textId="77777777" w:rsidR="003F1FEE" w:rsidRPr="0012077F" w:rsidRDefault="003F1FEE"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w:t>
                  </w:r>
                  <w:r>
                    <w:rPr>
                      <w:rFonts w:ascii="ＭＳ 明朝" w:eastAsia="ＭＳ 明朝" w:hAnsi="ＭＳ 明朝" w:hint="eastAsia"/>
                      <w:color w:val="FF0000"/>
                      <w:szCs w:val="16"/>
                    </w:rPr>
                    <w:t>5</w:t>
                  </w:r>
                  <w:r w:rsidRPr="0012077F">
                    <w:rPr>
                      <w:rFonts w:ascii="ＭＳ 明朝" w:eastAsia="ＭＳ 明朝" w:hAnsi="ＭＳ 明朝"/>
                      <w:color w:val="FF0000"/>
                      <w:szCs w:val="16"/>
                    </w:rPr>
                    <w:t>,111</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C52D8A8" w14:textId="77777777" w:rsidR="003F1FEE" w:rsidRPr="0012077F" w:rsidRDefault="003F1FEE"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2,010</w:t>
                  </w:r>
                </w:p>
              </w:tc>
            </w:tr>
            <w:tr w:rsidR="003F1FEE" w:rsidRPr="00B61FF9" w14:paraId="4E1D3134" w14:textId="77777777" w:rsidTr="00C2530C">
              <w:tc>
                <w:tcPr>
                  <w:tcW w:w="767"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3A24112B"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備考</w:t>
                  </w:r>
                </w:p>
              </w:tc>
              <w:tc>
                <w:tcPr>
                  <w:tcW w:w="2321" w:type="dxa"/>
                  <w:tcBorders>
                    <w:top w:val="single" w:sz="4" w:space="0" w:color="auto"/>
                    <w:left w:val="single" w:sz="4" w:space="0" w:color="auto"/>
                    <w:bottom w:val="single" w:sz="4" w:space="0" w:color="auto"/>
                    <w:right w:val="single" w:sz="4" w:space="0" w:color="auto"/>
                  </w:tcBorders>
                  <w:vAlign w:val="bottom"/>
                </w:tcPr>
                <w:p w14:paraId="14B37937"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１単元の株式数</w:t>
                  </w:r>
                </w:p>
              </w:tc>
              <w:tc>
                <w:tcPr>
                  <w:tcW w:w="1560" w:type="dxa"/>
                  <w:tcBorders>
                    <w:top w:val="single" w:sz="4" w:space="0" w:color="auto"/>
                    <w:left w:val="single" w:sz="4" w:space="0" w:color="auto"/>
                    <w:bottom w:val="single" w:sz="4" w:space="0" w:color="auto"/>
                    <w:right w:val="single" w:sz="4" w:space="0" w:color="auto"/>
                  </w:tcBorders>
                  <w:vAlign w:val="center"/>
                </w:tcPr>
                <w:p w14:paraId="443DE2B6" w14:textId="77777777" w:rsidR="003F1FEE" w:rsidRPr="0012077F" w:rsidRDefault="003F1FEE"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w:t>
                  </w:r>
                </w:p>
              </w:tc>
              <w:tc>
                <w:tcPr>
                  <w:tcW w:w="1984" w:type="dxa"/>
                  <w:tcBorders>
                    <w:top w:val="single" w:sz="4" w:space="0" w:color="auto"/>
                    <w:left w:val="single" w:sz="4" w:space="0" w:color="auto"/>
                    <w:bottom w:val="single" w:sz="4" w:space="0" w:color="auto"/>
                    <w:right w:val="single" w:sz="4" w:space="0" w:color="auto"/>
                    <w:tl2br w:val="single" w:sz="4" w:space="0" w:color="auto"/>
                  </w:tcBorders>
                  <w:vAlign w:val="bottom"/>
                </w:tcPr>
                <w:p w14:paraId="152F2EA5" w14:textId="77777777" w:rsidR="003F1FEE" w:rsidRPr="0012077F" w:rsidRDefault="003F1FEE" w:rsidP="00114B03">
                  <w:pPr>
                    <w:kinsoku w:val="0"/>
                    <w:autoSpaceDE w:val="0"/>
                    <w:autoSpaceDN w:val="0"/>
                    <w:adjustRightInd w:val="0"/>
                    <w:rPr>
                      <w:rFonts w:ascii="ＭＳ 明朝" w:eastAsia="ＭＳ 明朝" w:hAnsi="ＭＳ 明朝"/>
                      <w:color w:val="FF0000"/>
                      <w:szCs w:val="16"/>
                    </w:rPr>
                  </w:pPr>
                </w:p>
              </w:tc>
            </w:tr>
          </w:tbl>
          <w:p w14:paraId="2180BF83" w14:textId="77777777" w:rsidR="00AE5394" w:rsidRPr="007D2014" w:rsidRDefault="00AE5394" w:rsidP="00AE5394">
            <w:pPr>
              <w:kinsoku w:val="0"/>
              <w:autoSpaceDE w:val="0"/>
              <w:autoSpaceDN w:val="0"/>
              <w:adjustRightInd w:val="0"/>
              <w:ind w:leftChars="400" w:left="1680" w:hangingChars="400" w:hanging="840"/>
              <w:rPr>
                <w:szCs w:val="16"/>
              </w:rPr>
            </w:pPr>
            <w:r w:rsidRPr="007D2014">
              <w:rPr>
                <w:rFonts w:hAnsi="ＭＳ 明朝" w:hint="eastAsia"/>
                <w:szCs w:val="16"/>
              </w:rPr>
              <w:t>（注１</w:t>
            </w:r>
            <w:r w:rsidRPr="007D2014">
              <w:rPr>
                <w:rFonts w:hint="eastAsia"/>
                <w:szCs w:val="16"/>
              </w:rPr>
              <w:t>）</w:t>
            </w:r>
            <w:r w:rsidRPr="00AE5394">
              <w:rPr>
                <w:rFonts w:hint="eastAsia"/>
                <w:szCs w:val="16"/>
              </w:rPr>
              <w:t xml:space="preserve">　</w:t>
            </w:r>
            <w:r w:rsidRPr="007D2014">
              <w:rPr>
                <w:rFonts w:hint="eastAsia"/>
                <w:szCs w:val="16"/>
              </w:rPr>
              <w:t>最近日現在の議決権（株式会社にあつては議決権、その他の法人又は団体にあつては当該法人又は団体の意思決定機関において議案に対する意思表示を行う権利</w:t>
            </w:r>
            <w:r w:rsidRPr="007D2014">
              <w:rPr>
                <w:rFonts w:asciiTheme="minorEastAsia" w:hAnsiTheme="minorEastAsia" w:hint="eastAsia"/>
                <w:szCs w:val="16"/>
              </w:rPr>
              <w:t>。以下この別表において同じ。</w:t>
            </w:r>
            <w:r w:rsidRPr="007D2014">
              <w:rPr>
                <w:rFonts w:hint="eastAsia"/>
                <w:szCs w:val="16"/>
              </w:rPr>
              <w:t>）の状況について記載すること。</w:t>
            </w:r>
          </w:p>
          <w:p w14:paraId="633FBC42" w14:textId="77777777" w:rsidR="00AE5394" w:rsidRPr="007D2014" w:rsidRDefault="00AE5394" w:rsidP="00AE5394">
            <w:pPr>
              <w:kinsoku w:val="0"/>
              <w:autoSpaceDE w:val="0"/>
              <w:autoSpaceDN w:val="0"/>
              <w:adjustRightInd w:val="0"/>
              <w:ind w:leftChars="400" w:left="1680" w:hangingChars="400" w:hanging="840"/>
              <w:rPr>
                <w:szCs w:val="16"/>
              </w:rPr>
            </w:pPr>
            <w:r w:rsidRPr="007D2014">
              <w:rPr>
                <w:rFonts w:hAnsi="ＭＳ 明朝" w:hint="eastAsia"/>
                <w:szCs w:val="16"/>
              </w:rPr>
              <w:t>（注２）</w:t>
            </w:r>
            <w:r w:rsidRPr="00AE5394">
              <w:rPr>
                <w:rFonts w:hAnsi="ＭＳ 明朝" w:hint="eastAsia"/>
                <w:szCs w:val="16"/>
              </w:rPr>
              <w:t xml:space="preserve">　</w:t>
            </w:r>
            <w:r w:rsidRPr="007D2014">
              <w:rPr>
                <w:rFonts w:hAnsi="ＭＳ 明朝"/>
                <w:w w:val="38"/>
                <w:szCs w:val="16"/>
                <w:fitText w:val="161" w:id="-1726812403"/>
              </w:rPr>
              <w:t>(Ａ</w:t>
            </w:r>
            <w:r w:rsidRPr="007D2014">
              <w:rPr>
                <w:rFonts w:hAnsi="ＭＳ 明朝"/>
                <w:spacing w:val="3"/>
                <w:w w:val="38"/>
                <w:szCs w:val="16"/>
                <w:fitText w:val="161" w:id="-1726812403"/>
              </w:rPr>
              <w:t>)</w:t>
            </w:r>
            <w:r w:rsidRPr="007D2014">
              <w:rPr>
                <w:rFonts w:hAnsi="ＭＳ 明朝" w:hint="eastAsia"/>
                <w:szCs w:val="16"/>
              </w:rPr>
              <w:t>の欄は、申請者が株式会社である場合に記載すること。</w:t>
            </w:r>
          </w:p>
          <w:p w14:paraId="1F262E9C" w14:textId="77777777" w:rsidR="00AE5394" w:rsidRPr="007D2014" w:rsidRDefault="00AE5394" w:rsidP="00AE5394">
            <w:pPr>
              <w:kinsoku w:val="0"/>
              <w:autoSpaceDE w:val="0"/>
              <w:autoSpaceDN w:val="0"/>
              <w:adjustRightInd w:val="0"/>
              <w:ind w:leftChars="400" w:left="1680" w:hangingChars="400" w:hanging="840"/>
              <w:rPr>
                <w:szCs w:val="16"/>
              </w:rPr>
            </w:pPr>
            <w:r w:rsidRPr="007D2014">
              <w:rPr>
                <w:rFonts w:hAnsi="ＭＳ 明朝" w:hint="eastAsia"/>
                <w:szCs w:val="16"/>
              </w:rPr>
              <w:t>（注</w:t>
            </w:r>
            <w:r w:rsidRPr="007D2014">
              <w:rPr>
                <w:rFonts w:hint="eastAsia"/>
                <w:szCs w:val="16"/>
              </w:rPr>
              <w:t>３）</w:t>
            </w:r>
            <w:r w:rsidRPr="00AE5394">
              <w:rPr>
                <w:rFonts w:hint="eastAsia"/>
                <w:szCs w:val="16"/>
              </w:rPr>
              <w:t xml:space="preserve">　</w:t>
            </w:r>
            <w:r w:rsidRPr="007D2014">
              <w:rPr>
                <w:w w:val="38"/>
                <w:szCs w:val="16"/>
                <w:fitText w:val="161" w:id="-1726812402"/>
              </w:rPr>
              <w:t>(</w:t>
            </w:r>
            <w:r w:rsidRPr="007D2014">
              <w:rPr>
                <w:rFonts w:hint="eastAsia"/>
                <w:w w:val="38"/>
                <w:szCs w:val="16"/>
                <w:fitText w:val="161" w:id="-1726812402"/>
              </w:rPr>
              <w:t>Ｂ</w:t>
            </w:r>
            <w:r w:rsidRPr="007D2014">
              <w:rPr>
                <w:spacing w:val="3"/>
                <w:w w:val="38"/>
                <w:szCs w:val="16"/>
                <w:fitText w:val="161" w:id="-1726812402"/>
              </w:rPr>
              <w:t>)</w:t>
            </w:r>
            <w:r w:rsidRPr="007D2014">
              <w:rPr>
                <w:rFonts w:hint="eastAsia"/>
                <w:szCs w:val="16"/>
              </w:rPr>
              <w:t>の欄は、</w:t>
            </w:r>
            <w:r w:rsidRPr="007D2014">
              <w:rPr>
                <w:rFonts w:asciiTheme="minorEastAsia" w:hAnsiTheme="minorEastAsia" w:hint="eastAsia"/>
                <w:szCs w:val="16"/>
              </w:rPr>
              <w:t>会社法第</w:t>
            </w:r>
            <w:r w:rsidRPr="007D2014">
              <w:rPr>
                <w:rFonts w:hAnsi="ＭＳ ゴシック"/>
                <w:szCs w:val="16"/>
              </w:rPr>
              <w:t>108</w:t>
            </w:r>
            <w:r w:rsidRPr="007D2014">
              <w:rPr>
                <w:rFonts w:asciiTheme="minorEastAsia" w:hAnsiTheme="minorEastAsia"/>
                <w:szCs w:val="16"/>
              </w:rPr>
              <w:t>条第１項第３号の規定により、株主総会の全部の事項について議決権を行使することができない株式（</w:t>
            </w:r>
            <w:r w:rsidRPr="007D2014">
              <w:rPr>
                <w:rFonts w:asciiTheme="minorEastAsia" w:hAnsiTheme="minorEastAsia" w:hint="eastAsia"/>
                <w:szCs w:val="16"/>
              </w:rPr>
              <w:t>同法第</w:t>
            </w:r>
            <w:r w:rsidRPr="007D2014">
              <w:rPr>
                <w:rFonts w:hAnsi="ＭＳ ゴシック"/>
                <w:szCs w:val="16"/>
              </w:rPr>
              <w:t>189</w:t>
            </w:r>
            <w:r w:rsidRPr="007D2014">
              <w:rPr>
                <w:rFonts w:asciiTheme="minorEastAsia" w:hAnsiTheme="minorEastAsia"/>
                <w:szCs w:val="16"/>
              </w:rPr>
              <w:t>条</w:t>
            </w:r>
            <w:r w:rsidRPr="007D2014">
              <w:rPr>
                <w:rFonts w:asciiTheme="minorEastAsia" w:hAnsiTheme="minorEastAsia" w:hint="eastAsia"/>
                <w:szCs w:val="16"/>
              </w:rPr>
              <w:t>第１項に定める、単元株式数に満たない数の株式（以下この別表において「</w:t>
            </w:r>
            <w:r w:rsidRPr="007D2014">
              <w:rPr>
                <w:rFonts w:asciiTheme="minorEastAsia" w:hAnsiTheme="minorEastAsia"/>
                <w:szCs w:val="16"/>
              </w:rPr>
              <w:t>単元未満株式</w:t>
            </w:r>
            <w:r w:rsidRPr="007D2014">
              <w:rPr>
                <w:rFonts w:asciiTheme="minorEastAsia" w:hAnsiTheme="minorEastAsia" w:hint="eastAsia"/>
                <w:szCs w:val="16"/>
              </w:rPr>
              <w:t>」という。）</w:t>
            </w:r>
            <w:r w:rsidRPr="007D2014">
              <w:rPr>
                <w:rFonts w:asciiTheme="minorEastAsia" w:hAnsiTheme="minorEastAsia"/>
                <w:szCs w:val="16"/>
              </w:rPr>
              <w:t>を除く。以下</w:t>
            </w:r>
            <w:r w:rsidRPr="007D2014">
              <w:rPr>
                <w:rFonts w:asciiTheme="minorEastAsia" w:hAnsiTheme="minorEastAsia" w:hint="eastAsia"/>
                <w:szCs w:val="16"/>
              </w:rPr>
              <w:t>この別表において</w:t>
            </w:r>
            <w:r w:rsidRPr="007D2014">
              <w:rPr>
                <w:rFonts w:asciiTheme="minorEastAsia" w:hAnsiTheme="minorEastAsia"/>
                <w:szCs w:val="16"/>
              </w:rPr>
              <w:t>「無議決</w:t>
            </w:r>
            <w:r w:rsidRPr="007D2014">
              <w:rPr>
                <w:rFonts w:asciiTheme="minorEastAsia" w:hAnsiTheme="minorEastAsia"/>
                <w:szCs w:val="16"/>
              </w:rPr>
              <w:lastRenderedPageBreak/>
              <w:t>権株式」という。）</w:t>
            </w:r>
            <w:r w:rsidRPr="007D2014">
              <w:rPr>
                <w:rFonts w:hint="eastAsia"/>
                <w:szCs w:val="16"/>
              </w:rPr>
              <w:t>の総数を記載し、当該株式は議決権の数に含めない。</w:t>
            </w:r>
          </w:p>
          <w:p w14:paraId="16D6C91A" w14:textId="77777777" w:rsidR="00AE5394" w:rsidRPr="007D2014" w:rsidRDefault="00AE5394" w:rsidP="00AE5394">
            <w:pPr>
              <w:kinsoku w:val="0"/>
              <w:autoSpaceDE w:val="0"/>
              <w:autoSpaceDN w:val="0"/>
              <w:adjustRightInd w:val="0"/>
              <w:ind w:leftChars="400" w:left="1680" w:hangingChars="400" w:hanging="840"/>
              <w:rPr>
                <w:szCs w:val="16"/>
              </w:rPr>
            </w:pPr>
            <w:r w:rsidRPr="007D2014">
              <w:rPr>
                <w:rFonts w:hAnsi="ＭＳ 明朝" w:hint="eastAsia"/>
                <w:szCs w:val="16"/>
              </w:rPr>
              <w:t>（注</w:t>
            </w:r>
            <w:r w:rsidRPr="007D2014">
              <w:rPr>
                <w:rFonts w:hint="eastAsia"/>
                <w:szCs w:val="16"/>
              </w:rPr>
              <w:t>４）</w:t>
            </w:r>
            <w:r w:rsidRPr="00AE5394">
              <w:rPr>
                <w:rFonts w:hint="eastAsia"/>
                <w:szCs w:val="16"/>
              </w:rPr>
              <w:t xml:space="preserve">　</w:t>
            </w:r>
            <w:r w:rsidRPr="007D2014">
              <w:rPr>
                <w:w w:val="38"/>
                <w:szCs w:val="16"/>
                <w:fitText w:val="161" w:id="-1726812401"/>
              </w:rPr>
              <w:t>(Ｃ</w:t>
            </w:r>
            <w:r w:rsidRPr="007D2014">
              <w:rPr>
                <w:spacing w:val="3"/>
                <w:w w:val="38"/>
                <w:szCs w:val="16"/>
                <w:fitText w:val="161" w:id="-1726812401"/>
              </w:rPr>
              <w:t>)</w:t>
            </w:r>
            <w:r w:rsidRPr="007D2014">
              <w:rPr>
                <w:rFonts w:hint="eastAsia"/>
                <w:szCs w:val="16"/>
              </w:rPr>
              <w:t>の欄は、</w:t>
            </w:r>
            <w:r w:rsidRPr="007D2014">
              <w:rPr>
                <w:rFonts w:asciiTheme="minorEastAsia" w:hAnsiTheme="minorEastAsia" w:hint="eastAsia"/>
                <w:szCs w:val="16"/>
              </w:rPr>
              <w:t>会社法第</w:t>
            </w:r>
            <w:r w:rsidRPr="007D2014">
              <w:rPr>
                <w:rFonts w:hAnsi="ＭＳ ゴシック"/>
                <w:szCs w:val="16"/>
              </w:rPr>
              <w:t>108</w:t>
            </w:r>
            <w:r w:rsidRPr="007D2014">
              <w:rPr>
                <w:rFonts w:asciiTheme="minorEastAsia" w:hAnsiTheme="minorEastAsia"/>
                <w:szCs w:val="16"/>
              </w:rPr>
              <w:t>条第１項第３号の規定により、株主総会の一部の事項について議決権を行使することができない株式（単元未満株式を除く。以下</w:t>
            </w:r>
            <w:r w:rsidRPr="007D2014">
              <w:rPr>
                <w:rFonts w:asciiTheme="minorEastAsia" w:hAnsiTheme="minorEastAsia" w:hint="eastAsia"/>
                <w:szCs w:val="16"/>
              </w:rPr>
              <w:t>この別表において</w:t>
            </w:r>
            <w:r w:rsidRPr="007D2014">
              <w:rPr>
                <w:rFonts w:asciiTheme="minorEastAsia" w:hAnsiTheme="minorEastAsia"/>
                <w:szCs w:val="16"/>
              </w:rPr>
              <w:t>「議決権制限株式」という。）</w:t>
            </w:r>
            <w:r w:rsidRPr="007D2014">
              <w:rPr>
                <w:rFonts w:hint="eastAsia"/>
                <w:szCs w:val="16"/>
              </w:rPr>
              <w:t>の総数を記載し、当該株式は議決権の数に含める。</w:t>
            </w:r>
          </w:p>
          <w:p w14:paraId="48EDA749" w14:textId="77777777" w:rsidR="00AE5394" w:rsidRPr="007D2014" w:rsidRDefault="00AE5394" w:rsidP="00AE5394">
            <w:pPr>
              <w:kinsoku w:val="0"/>
              <w:autoSpaceDE w:val="0"/>
              <w:autoSpaceDN w:val="0"/>
              <w:adjustRightInd w:val="0"/>
              <w:ind w:leftChars="400" w:left="1680" w:hangingChars="400" w:hanging="840"/>
              <w:rPr>
                <w:szCs w:val="16"/>
              </w:rPr>
            </w:pPr>
            <w:r w:rsidRPr="007D2014">
              <w:rPr>
                <w:rFonts w:hAnsi="ＭＳ 明朝" w:hint="eastAsia"/>
                <w:szCs w:val="16"/>
              </w:rPr>
              <w:t>（注</w:t>
            </w:r>
            <w:r w:rsidRPr="007D2014">
              <w:rPr>
                <w:rFonts w:hint="eastAsia"/>
                <w:szCs w:val="16"/>
              </w:rPr>
              <w:t>５）</w:t>
            </w:r>
            <w:r w:rsidRPr="00AE5394">
              <w:rPr>
                <w:rFonts w:hint="eastAsia"/>
                <w:szCs w:val="16"/>
              </w:rPr>
              <w:t xml:space="preserve">　</w:t>
            </w:r>
            <w:r w:rsidRPr="007D2014">
              <w:rPr>
                <w:w w:val="38"/>
                <w:szCs w:val="16"/>
                <w:fitText w:val="161" w:id="-1726812400"/>
              </w:rPr>
              <w:t>(Ｄ</w:t>
            </w:r>
            <w:r w:rsidRPr="007D2014">
              <w:rPr>
                <w:spacing w:val="3"/>
                <w:w w:val="38"/>
                <w:szCs w:val="16"/>
                <w:fitText w:val="161" w:id="-1726812400"/>
              </w:rPr>
              <w:t>)</w:t>
            </w:r>
            <w:r w:rsidRPr="007D2014">
              <w:rPr>
                <w:rFonts w:hint="eastAsia"/>
                <w:szCs w:val="16"/>
              </w:rPr>
              <w:t>の欄は、無議決権株式又は議決権制限株式以外の株式（単元未満株式を除く。以下この別表において「完全議決権株式」という。）のうち、会社法第</w:t>
            </w:r>
            <w:r w:rsidRPr="007D2014">
              <w:rPr>
                <w:szCs w:val="16"/>
              </w:rPr>
              <w:t>308</w:t>
            </w:r>
            <w:r w:rsidRPr="007D2014">
              <w:rPr>
                <w:rFonts w:hint="eastAsia"/>
                <w:szCs w:val="16"/>
              </w:rPr>
              <w:t>条第２項の規定により議決権を有しない株式（以下この別表において「自己保有株式」という。）の総数を記載すること。</w:t>
            </w:r>
          </w:p>
          <w:p w14:paraId="6037883D" w14:textId="065437FA" w:rsidR="00AE5394" w:rsidRPr="007D2014" w:rsidRDefault="00AE5394" w:rsidP="00AE5394">
            <w:pPr>
              <w:kinsoku w:val="0"/>
              <w:autoSpaceDE w:val="0"/>
              <w:autoSpaceDN w:val="0"/>
              <w:adjustRightInd w:val="0"/>
              <w:ind w:leftChars="400" w:left="1680" w:hangingChars="400" w:hanging="840"/>
              <w:rPr>
                <w:szCs w:val="16"/>
              </w:rPr>
            </w:pPr>
            <w:r w:rsidRPr="007D2014">
              <w:rPr>
                <w:rFonts w:hAnsi="ＭＳ 明朝" w:hint="eastAsia"/>
                <w:szCs w:val="16"/>
              </w:rPr>
              <w:t>（注</w:t>
            </w:r>
            <w:r w:rsidRPr="007D2014">
              <w:rPr>
                <w:rFonts w:hint="eastAsia"/>
                <w:szCs w:val="16"/>
              </w:rPr>
              <w:t>６）</w:t>
            </w:r>
            <w:r w:rsidRPr="00AE5394">
              <w:rPr>
                <w:rFonts w:hint="eastAsia"/>
                <w:szCs w:val="16"/>
              </w:rPr>
              <w:t xml:space="preserve">　</w:t>
            </w:r>
            <w:r w:rsidRPr="007D2014">
              <w:rPr>
                <w:w w:val="38"/>
                <w:szCs w:val="16"/>
                <w:fitText w:val="161" w:id="-1726812416"/>
              </w:rPr>
              <w:t>(Ｅ</w:t>
            </w:r>
            <w:r w:rsidRPr="007D2014">
              <w:rPr>
                <w:spacing w:val="3"/>
                <w:w w:val="38"/>
                <w:szCs w:val="16"/>
                <w:fitText w:val="161" w:id="-1726812416"/>
              </w:rPr>
              <w:t>)</w:t>
            </w:r>
            <w:r w:rsidRPr="007D2014">
              <w:rPr>
                <w:rFonts w:hint="eastAsia"/>
                <w:szCs w:val="16"/>
              </w:rPr>
              <w:t>の欄は、完全議決権株式のうち、会社法第</w:t>
            </w:r>
            <w:r w:rsidRPr="007D2014">
              <w:rPr>
                <w:szCs w:val="16"/>
              </w:rPr>
              <w:t>308条第１項及び会社法施行規則第67条第１項</w:t>
            </w:r>
            <w:r w:rsidRPr="007D2014">
              <w:rPr>
                <w:rFonts w:hint="eastAsia"/>
                <w:szCs w:val="16"/>
              </w:rPr>
              <w:t>に定める、株式会社が株主の経営を実質的に支配することが可能な関係にある場合における当該株主が保有する株式（以下この別表において「相互保有株式」という。）について、</w:t>
            </w:r>
            <w:r w:rsidR="00ED2097" w:rsidRPr="00ED2097">
              <w:rPr>
                <w:rFonts w:hint="eastAsia"/>
                <w:szCs w:val="16"/>
              </w:rPr>
              <w:t>申請者（申請者の子会社を含む。）における株主の同項に定める相互保有対象議決権の総数の４分の１以上の保有の有無を確認し該当する□にレ印を付けた上で、</w:t>
            </w:r>
            <w:r w:rsidRPr="007D2014">
              <w:rPr>
                <w:rFonts w:hint="eastAsia"/>
                <w:szCs w:val="16"/>
              </w:rPr>
              <w:t>総数を記載すること。</w:t>
            </w:r>
          </w:p>
          <w:p w14:paraId="4D727B81" w14:textId="77777777" w:rsidR="00AE5394" w:rsidRPr="007D2014" w:rsidRDefault="00AE5394" w:rsidP="00AE5394">
            <w:pPr>
              <w:kinsoku w:val="0"/>
              <w:autoSpaceDE w:val="0"/>
              <w:autoSpaceDN w:val="0"/>
              <w:adjustRightInd w:val="0"/>
              <w:ind w:leftChars="400" w:left="1680" w:hangingChars="400" w:hanging="840"/>
              <w:rPr>
                <w:szCs w:val="16"/>
              </w:rPr>
            </w:pPr>
            <w:r w:rsidRPr="007D2014">
              <w:rPr>
                <w:rFonts w:hAnsi="ＭＳ 明朝" w:hint="eastAsia"/>
                <w:szCs w:val="16"/>
              </w:rPr>
              <w:t>（注７）</w:t>
            </w:r>
            <w:r w:rsidRPr="00AE5394">
              <w:rPr>
                <w:rFonts w:hAnsi="ＭＳ 明朝" w:hint="eastAsia"/>
                <w:szCs w:val="16"/>
              </w:rPr>
              <w:t xml:space="preserve">　</w:t>
            </w:r>
            <w:r w:rsidRPr="007D2014">
              <w:rPr>
                <w:rFonts w:hAnsi="ＭＳ 明朝"/>
                <w:w w:val="38"/>
                <w:szCs w:val="16"/>
                <w:fitText w:val="161" w:id="-1726812415"/>
              </w:rPr>
              <w:t>(Ｆ</w:t>
            </w:r>
            <w:r w:rsidRPr="007D2014">
              <w:rPr>
                <w:rFonts w:hAnsi="ＭＳ 明朝"/>
                <w:spacing w:val="3"/>
                <w:w w:val="38"/>
                <w:szCs w:val="16"/>
                <w:fitText w:val="161" w:id="-1726812415"/>
              </w:rPr>
              <w:t>)</w:t>
            </w:r>
            <w:r w:rsidRPr="007D2014">
              <w:rPr>
                <w:rFonts w:hAnsi="ＭＳ 明朝" w:hint="eastAsia"/>
                <w:szCs w:val="16"/>
              </w:rPr>
              <w:t>の欄は、法第</w:t>
            </w:r>
            <w:r w:rsidRPr="007D2014">
              <w:rPr>
                <w:rFonts w:hAnsi="ＭＳ 明朝"/>
                <w:szCs w:val="16"/>
              </w:rPr>
              <w:t>116</w:t>
            </w:r>
            <w:r w:rsidRPr="007D2014">
              <w:rPr>
                <w:rFonts w:hAnsi="ＭＳ 明朝" w:hint="eastAsia"/>
                <w:szCs w:val="16"/>
              </w:rPr>
              <w:t>条第１項又は第２項の規定により株主名簿への記載又は記録を拒否している株式の数を記載すること。</w:t>
            </w:r>
          </w:p>
          <w:p w14:paraId="3BF8DA8E" w14:textId="77777777" w:rsidR="00AE5394" w:rsidRPr="007D2014" w:rsidRDefault="00AE5394" w:rsidP="00AE5394">
            <w:pPr>
              <w:kinsoku w:val="0"/>
              <w:autoSpaceDE w:val="0"/>
              <w:autoSpaceDN w:val="0"/>
              <w:adjustRightInd w:val="0"/>
              <w:ind w:leftChars="400" w:left="1680" w:hangingChars="400" w:hanging="840"/>
              <w:rPr>
                <w:szCs w:val="16"/>
              </w:rPr>
            </w:pPr>
            <w:r w:rsidRPr="007D2014">
              <w:rPr>
                <w:rFonts w:hAnsi="ＭＳ 明朝" w:hint="eastAsia"/>
                <w:szCs w:val="16"/>
              </w:rPr>
              <w:t>（注</w:t>
            </w:r>
            <w:r w:rsidRPr="007D2014">
              <w:rPr>
                <w:rFonts w:hint="eastAsia"/>
                <w:szCs w:val="16"/>
              </w:rPr>
              <w:t>８）</w:t>
            </w:r>
            <w:r w:rsidRPr="00AE5394">
              <w:rPr>
                <w:rFonts w:hint="eastAsia"/>
                <w:szCs w:val="16"/>
              </w:rPr>
              <w:t xml:space="preserve">　</w:t>
            </w:r>
            <w:r w:rsidRPr="007D2014">
              <w:rPr>
                <w:w w:val="38"/>
                <w:szCs w:val="16"/>
                <w:fitText w:val="161" w:id="-1726812414"/>
              </w:rPr>
              <w:t>(Ｇ</w:t>
            </w:r>
            <w:r w:rsidRPr="007D2014">
              <w:rPr>
                <w:spacing w:val="3"/>
                <w:w w:val="38"/>
                <w:szCs w:val="16"/>
                <w:fitText w:val="161" w:id="-1726812414"/>
              </w:rPr>
              <w:t>)</w:t>
            </w:r>
            <w:r w:rsidRPr="007D2014">
              <w:rPr>
                <w:rFonts w:hint="eastAsia"/>
                <w:szCs w:val="16"/>
              </w:rPr>
              <w:t>の欄は、自己保有株式、相互保有株式又は特定外国株式に該当する株式以外の完全議決権株式について、株式数及び議決権の数を記載すること。</w:t>
            </w:r>
          </w:p>
          <w:p w14:paraId="54E5597E" w14:textId="77777777" w:rsidR="00AE5394" w:rsidRPr="007D2014" w:rsidRDefault="00AE5394" w:rsidP="00AE5394">
            <w:pPr>
              <w:kinsoku w:val="0"/>
              <w:autoSpaceDE w:val="0"/>
              <w:autoSpaceDN w:val="0"/>
              <w:adjustRightInd w:val="0"/>
              <w:ind w:leftChars="400" w:left="1680" w:hangingChars="400" w:hanging="840"/>
              <w:rPr>
                <w:szCs w:val="16"/>
              </w:rPr>
            </w:pPr>
            <w:r w:rsidRPr="007D2014">
              <w:rPr>
                <w:rFonts w:hAnsi="ＭＳ 明朝" w:hint="eastAsia"/>
                <w:szCs w:val="16"/>
              </w:rPr>
              <w:t>（注</w:t>
            </w:r>
            <w:r w:rsidRPr="007D2014">
              <w:rPr>
                <w:rFonts w:hint="eastAsia"/>
                <w:szCs w:val="16"/>
              </w:rPr>
              <w:t>９）</w:t>
            </w:r>
            <w:r w:rsidRPr="00AE5394">
              <w:rPr>
                <w:rFonts w:hint="eastAsia"/>
                <w:szCs w:val="16"/>
              </w:rPr>
              <w:t xml:space="preserve">　</w:t>
            </w:r>
            <w:r w:rsidRPr="007D2014">
              <w:rPr>
                <w:w w:val="38"/>
                <w:szCs w:val="16"/>
                <w:fitText w:val="161" w:id="-1726812413"/>
              </w:rPr>
              <w:t>(Ｈ</w:t>
            </w:r>
            <w:r w:rsidRPr="007D2014">
              <w:rPr>
                <w:spacing w:val="3"/>
                <w:w w:val="38"/>
                <w:szCs w:val="16"/>
                <w:fitText w:val="161" w:id="-1726812413"/>
              </w:rPr>
              <w:t>)</w:t>
            </w:r>
            <w:r w:rsidRPr="007D2014">
              <w:rPr>
                <w:rFonts w:hint="eastAsia"/>
                <w:szCs w:val="16"/>
              </w:rPr>
              <w:t>の欄は、単元未満株式の総数を記載すること。</w:t>
            </w:r>
          </w:p>
          <w:p w14:paraId="7DA723CA" w14:textId="77777777" w:rsidR="00AE5394" w:rsidRPr="007D2014" w:rsidRDefault="00AE5394" w:rsidP="00AE5394">
            <w:pPr>
              <w:kinsoku w:val="0"/>
              <w:autoSpaceDE w:val="0"/>
              <w:autoSpaceDN w:val="0"/>
              <w:adjustRightInd w:val="0"/>
              <w:ind w:leftChars="400" w:left="1680" w:hangingChars="400" w:hanging="840"/>
              <w:rPr>
                <w:szCs w:val="16"/>
              </w:rPr>
            </w:pPr>
            <w:r w:rsidRPr="007D2014">
              <w:rPr>
                <w:rFonts w:hAnsi="ＭＳ 明朝" w:hint="eastAsia"/>
                <w:szCs w:val="16"/>
              </w:rPr>
              <w:t>（注</w:t>
            </w:r>
            <w:r w:rsidRPr="007D2014">
              <w:rPr>
                <w:rFonts w:hAnsi="ＭＳ 明朝"/>
                <w:szCs w:val="16"/>
              </w:rPr>
              <w:t>10</w:t>
            </w:r>
            <w:r w:rsidRPr="007D2014">
              <w:rPr>
                <w:rFonts w:hAnsi="ＭＳ 明朝" w:hint="eastAsia"/>
                <w:szCs w:val="16"/>
              </w:rPr>
              <w:t>）</w:t>
            </w:r>
            <w:r w:rsidRPr="00AE5394">
              <w:rPr>
                <w:rFonts w:hAnsi="ＭＳ 明朝" w:hint="eastAsia"/>
                <w:szCs w:val="16"/>
              </w:rPr>
              <w:t xml:space="preserve">　</w:t>
            </w:r>
            <w:r w:rsidRPr="007D2014">
              <w:rPr>
                <w:rFonts w:hAnsi="ＭＳ 明朝"/>
                <w:w w:val="38"/>
                <w:szCs w:val="16"/>
                <w:fitText w:val="161" w:id="-1726812412"/>
              </w:rPr>
              <w:t>(Ｉ</w:t>
            </w:r>
            <w:r w:rsidRPr="007D2014">
              <w:rPr>
                <w:rFonts w:hAnsi="ＭＳ 明朝"/>
                <w:spacing w:val="3"/>
                <w:w w:val="38"/>
                <w:szCs w:val="16"/>
                <w:fitText w:val="161" w:id="-1726812412"/>
              </w:rPr>
              <w:t>)</w:t>
            </w:r>
            <w:r w:rsidRPr="007D2014">
              <w:rPr>
                <w:rFonts w:hAnsi="ＭＳ 明朝" w:hint="eastAsia"/>
                <w:szCs w:val="16"/>
              </w:rPr>
              <w:t>の欄は、発行済株式及び議決権の総数を記載すること。</w:t>
            </w:r>
          </w:p>
          <w:p w14:paraId="1015079A" w14:textId="41BCD3F9" w:rsidR="00AE5394" w:rsidRPr="007D2014" w:rsidRDefault="00AE5394" w:rsidP="00AE5394">
            <w:pPr>
              <w:kinsoku w:val="0"/>
              <w:autoSpaceDE w:val="0"/>
              <w:autoSpaceDN w:val="0"/>
              <w:adjustRightInd w:val="0"/>
              <w:ind w:leftChars="400" w:left="1680" w:hangingChars="400" w:hanging="840"/>
              <w:rPr>
                <w:rFonts w:asciiTheme="minorEastAsia" w:hAnsiTheme="minorEastAsia"/>
                <w:szCs w:val="16"/>
              </w:rPr>
            </w:pPr>
            <w:r w:rsidRPr="007D2014">
              <w:rPr>
                <w:rFonts w:hAnsi="ＭＳ 明朝" w:hint="eastAsia"/>
                <w:szCs w:val="16"/>
              </w:rPr>
              <w:t>（注</w:t>
            </w:r>
            <w:r w:rsidRPr="007D2014">
              <w:rPr>
                <w:rFonts w:hAnsi="ＭＳ 明朝"/>
                <w:szCs w:val="16"/>
              </w:rPr>
              <w:t>11</w:t>
            </w:r>
            <w:r w:rsidRPr="007D2014">
              <w:rPr>
                <w:rFonts w:hAnsi="ＭＳ 明朝" w:hint="eastAsia"/>
                <w:szCs w:val="16"/>
              </w:rPr>
              <w:t>）</w:t>
            </w:r>
            <w:r w:rsidRPr="00AE5394">
              <w:rPr>
                <w:rFonts w:hAnsi="ＭＳ 明朝" w:hint="eastAsia"/>
                <w:szCs w:val="16"/>
              </w:rPr>
              <w:t xml:space="preserve">　</w:t>
            </w:r>
            <w:r w:rsidRPr="007D2014">
              <w:rPr>
                <w:rFonts w:asciiTheme="minorEastAsia" w:hAnsiTheme="minorEastAsia" w:hint="eastAsia"/>
                <w:szCs w:val="16"/>
              </w:rPr>
              <w:t>表に記載の内容を証する書類（例：株式分布状況表、株主名簿（全ての株主について記載があるもの。）、有価証券報告書、定款等の議決権の数の状況が分かる資料）を添付すること。</w:t>
            </w:r>
            <w:r w:rsidR="00D73D1E" w:rsidRPr="00D73D1E">
              <w:rPr>
                <w:rFonts w:asciiTheme="minorEastAsia" w:hAnsiTheme="minorEastAsia" w:hint="eastAsia"/>
                <w:szCs w:val="16"/>
              </w:rPr>
              <w:t>法人</w:t>
            </w:r>
            <w:r w:rsidR="00D73D1E" w:rsidRPr="00D73D1E">
              <w:rPr>
                <w:rFonts w:asciiTheme="minorEastAsia" w:hAnsiTheme="minorEastAsia"/>
                <w:szCs w:val="16"/>
              </w:rPr>
              <w:t>(</w:t>
            </w:r>
            <w:r w:rsidR="00D73D1E" w:rsidRPr="00D73D1E">
              <w:rPr>
                <w:rFonts w:asciiTheme="minorEastAsia" w:hAnsiTheme="minorEastAsia"/>
                <w:szCs w:val="16"/>
              </w:rPr>
              <w:t>表に記載の内容に関する事項の登記を要しない者を除く。</w:t>
            </w:r>
            <w:r w:rsidR="00D73D1E" w:rsidRPr="00D73D1E">
              <w:rPr>
                <w:rFonts w:asciiTheme="minorEastAsia" w:hAnsiTheme="minorEastAsia"/>
                <w:szCs w:val="16"/>
              </w:rPr>
              <w:t>)</w:t>
            </w:r>
            <w:r w:rsidR="00D73D1E" w:rsidRPr="00D73D1E">
              <w:rPr>
                <w:rFonts w:asciiTheme="minorEastAsia" w:hAnsiTheme="minorEastAsia"/>
                <w:szCs w:val="16"/>
              </w:rPr>
              <w:t>にあつては、登記事項証明書を添付すること。</w:t>
            </w:r>
          </w:p>
          <w:p w14:paraId="11D1654E" w14:textId="77777777" w:rsidR="00AE5394" w:rsidRPr="00AE5394" w:rsidRDefault="00AE5394" w:rsidP="00AE5394">
            <w:pPr>
              <w:kinsoku w:val="0"/>
              <w:wordWrap w:val="0"/>
              <w:autoSpaceDE w:val="0"/>
              <w:autoSpaceDN w:val="0"/>
              <w:adjustRightInd w:val="0"/>
              <w:ind w:leftChars="400" w:left="1680" w:hangingChars="400" w:hanging="840"/>
              <w:rPr>
                <w:rFonts w:asciiTheme="minorEastAsia" w:hAnsiTheme="minorEastAsia"/>
                <w:szCs w:val="16"/>
              </w:rPr>
            </w:pPr>
            <w:r w:rsidRPr="007D2014">
              <w:rPr>
                <w:rFonts w:asciiTheme="minorEastAsia" w:hAnsiTheme="minorEastAsia" w:hint="eastAsia"/>
                <w:szCs w:val="16"/>
              </w:rPr>
              <w:t>（注</w:t>
            </w:r>
            <w:r w:rsidRPr="007D2014">
              <w:rPr>
                <w:rFonts w:hAnsi="ＭＳ ゴシック"/>
                <w:szCs w:val="16"/>
              </w:rPr>
              <w:t>12</w:t>
            </w:r>
            <w:r w:rsidRPr="007D2014">
              <w:rPr>
                <w:rFonts w:asciiTheme="minorEastAsia" w:hAnsiTheme="minorEastAsia"/>
                <w:szCs w:val="16"/>
              </w:rPr>
              <w:t>）</w:t>
            </w:r>
            <w:r w:rsidRPr="00AE5394">
              <w:rPr>
                <w:rFonts w:asciiTheme="minorEastAsia" w:hAnsiTheme="minorEastAsia" w:hint="eastAsia"/>
                <w:szCs w:val="16"/>
              </w:rPr>
              <w:t xml:space="preserve">　</w:t>
            </w:r>
            <w:r w:rsidRPr="007D2014">
              <w:rPr>
                <w:rFonts w:asciiTheme="minorEastAsia" w:hAnsiTheme="minorEastAsia" w:hint="eastAsia"/>
                <w:szCs w:val="16"/>
              </w:rPr>
              <w:t>単元株式数を定款で定めていない株式会社にあつては、１単元の株式数の欄の記載を要しない。</w:t>
            </w:r>
          </w:p>
          <w:p w14:paraId="5568C64F" w14:textId="222E55A4" w:rsidR="003F1FEE" w:rsidRPr="006B0DA6" w:rsidRDefault="00AE5394" w:rsidP="00114B03">
            <w:pPr>
              <w:autoSpaceDE w:val="0"/>
              <w:autoSpaceDN w:val="0"/>
              <w:ind w:leftChars="400" w:left="1680" w:hangingChars="400" w:hanging="840"/>
              <w:rPr>
                <w:rFonts w:hAnsi="ＭＳ ゴシック"/>
              </w:rPr>
            </w:pPr>
            <w:r w:rsidRPr="007D2014">
              <w:rPr>
                <w:rFonts w:hint="eastAsia"/>
                <w:szCs w:val="16"/>
              </w:rPr>
              <w:t>（注</w:t>
            </w:r>
            <w:r w:rsidRPr="007D2014">
              <w:rPr>
                <w:szCs w:val="16"/>
              </w:rPr>
              <w:t>13）</w:t>
            </w:r>
            <w:r w:rsidRPr="00AE5394">
              <w:rPr>
                <w:szCs w:val="16"/>
              </w:rPr>
              <w:t xml:space="preserve">　</w:t>
            </w:r>
            <w:r w:rsidRPr="007D2014">
              <w:rPr>
                <w:szCs w:val="16"/>
              </w:rPr>
              <w:t>法第93条の認定を受けて設立される株式会社にあつては、設立時発行株式の状況を記載すること（</w:t>
            </w:r>
            <w:r w:rsidRPr="007D2014">
              <w:rPr>
                <w:rFonts w:hint="eastAsia"/>
                <w:szCs w:val="16"/>
              </w:rPr>
              <w:t>イ</w:t>
            </w:r>
            <w:r w:rsidRPr="007D2014">
              <w:rPr>
                <w:szCs w:val="16"/>
              </w:rPr>
              <w:t>において同じ。）</w:t>
            </w:r>
            <w:r w:rsidRPr="007D2014">
              <w:rPr>
                <w:rFonts w:hint="eastAsia"/>
                <w:szCs w:val="16"/>
              </w:rPr>
              <w:t>。</w:t>
            </w:r>
          </w:p>
          <w:p w14:paraId="3F3AF65C" w14:textId="03E3E8B0" w:rsidR="003F1FEE" w:rsidRPr="00504CBE" w:rsidRDefault="003F1FEE" w:rsidP="007D2014">
            <w:pPr>
              <w:tabs>
                <w:tab w:val="left" w:pos="851"/>
              </w:tabs>
              <w:autoSpaceDE w:val="0"/>
              <w:autoSpaceDN w:val="0"/>
              <w:ind w:leftChars="300" w:left="840" w:hangingChars="100" w:hanging="210"/>
              <w:rPr>
                <w:rFonts w:hAnsi="ＭＳ 明朝" w:cs="ＭＳ 明朝"/>
                <w:szCs w:val="16"/>
              </w:rPr>
            </w:pPr>
            <w:r>
              <w:rPr>
                <w:rFonts w:hAnsi="ＭＳ ゴシック" w:hint="eastAsia"/>
              </w:rPr>
              <w:t xml:space="preserve">イ　</w:t>
            </w:r>
            <w:r w:rsidR="00983F21">
              <w:rPr>
                <w:rFonts w:hAnsi="ＭＳ ゴシック" w:hint="eastAsia"/>
              </w:rPr>
              <w:t>議決権割合</w:t>
            </w:r>
            <w:r w:rsidRPr="00F37E66">
              <w:rPr>
                <w:rFonts w:hAnsi="ＭＳ ゴシック" w:hint="eastAsia"/>
              </w:rPr>
              <w:t>に関する事項</w:t>
            </w:r>
          </w:p>
          <w:tbl>
            <w:tblPr>
              <w:tblW w:w="6898" w:type="dxa"/>
              <w:tblInd w:w="926" w:type="dxa"/>
              <w:tblLayout w:type="fixed"/>
              <w:tblCellMar>
                <w:top w:w="28" w:type="dxa"/>
              </w:tblCellMar>
              <w:tblLook w:val="04A0" w:firstRow="1" w:lastRow="0" w:firstColumn="1" w:lastColumn="0" w:noHBand="0" w:noVBand="1"/>
            </w:tblPr>
            <w:tblGrid>
              <w:gridCol w:w="593"/>
              <w:gridCol w:w="1426"/>
              <w:gridCol w:w="531"/>
              <w:gridCol w:w="741"/>
              <w:gridCol w:w="741"/>
              <w:gridCol w:w="846"/>
              <w:gridCol w:w="531"/>
              <w:gridCol w:w="639"/>
              <w:gridCol w:w="850"/>
            </w:tblGrid>
            <w:tr w:rsidR="003F1FEE" w:rsidRPr="00F314F4" w14:paraId="21191068" w14:textId="77777777" w:rsidTr="00114B03">
              <w:trPr>
                <w:trHeight w:val="1989"/>
              </w:trPr>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5409F738" w14:textId="77777777" w:rsidR="003F1FEE" w:rsidRPr="00F314F4" w:rsidRDefault="003F1FEE" w:rsidP="00114B03">
                  <w:pPr>
                    <w:kinsoku w:val="0"/>
                    <w:autoSpaceDE w:val="0"/>
                    <w:autoSpaceDN w:val="0"/>
                    <w:adjustRightInd w:val="0"/>
                    <w:ind w:left="180"/>
                    <w:jc w:val="center"/>
                    <w:rPr>
                      <w:rFonts w:asciiTheme="minorEastAsia" w:hAnsiTheme="minorEastAsia"/>
                      <w:szCs w:val="16"/>
                    </w:rPr>
                  </w:pPr>
                  <w:r w:rsidRPr="00F314F4">
                    <w:rPr>
                      <w:rFonts w:asciiTheme="minorEastAsia" w:hAnsiTheme="minorEastAsia" w:hint="eastAsia"/>
                      <w:szCs w:val="16"/>
                    </w:rPr>
                    <w:lastRenderedPageBreak/>
                    <w:t>区　　分</w:t>
                  </w:r>
                </w:p>
              </w:tc>
              <w:tc>
                <w:tcPr>
                  <w:tcW w:w="531" w:type="dxa"/>
                  <w:tcBorders>
                    <w:top w:val="single" w:sz="4" w:space="0" w:color="auto"/>
                    <w:left w:val="single" w:sz="4" w:space="0" w:color="auto"/>
                    <w:bottom w:val="nil"/>
                    <w:right w:val="single" w:sz="4" w:space="0" w:color="auto"/>
                  </w:tcBorders>
                  <w:tcMar>
                    <w:top w:w="0" w:type="dxa"/>
                    <w:left w:w="113" w:type="dxa"/>
                    <w:bottom w:w="0" w:type="dxa"/>
                    <w:right w:w="113" w:type="dxa"/>
                  </w:tcMar>
                  <w:hideMark/>
                </w:tcPr>
                <w:p w14:paraId="1D5E0A58"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氏名又は名称</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3BBF9422"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住所</w:t>
                  </w:r>
                </w:p>
                <w:p w14:paraId="3FA29EBD"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Ａ</w:t>
                  </w:r>
                  <w:r w:rsidRPr="00F314F4">
                    <w:rPr>
                      <w:rFonts w:asciiTheme="minorEastAsia" w:hAnsiTheme="minorEastAsia" w:hint="eastAsia"/>
                      <w:w w:val="49"/>
                      <w:szCs w:val="16"/>
                    </w:rPr>
                    <w:t>)</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5CB08FF3"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法人番号</w:t>
                  </w:r>
                </w:p>
                <w:p w14:paraId="7C8F4E91"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Ｂ</w:t>
                  </w:r>
                  <w:r w:rsidRPr="00F314F4">
                    <w:rPr>
                      <w:rFonts w:asciiTheme="minorEastAsia" w:hAnsiTheme="minorEastAsia" w:hint="eastAsia"/>
                      <w:w w:val="49"/>
                      <w:szCs w:val="16"/>
                    </w:rPr>
                    <w:t>)</w:t>
                  </w:r>
                </w:p>
              </w:tc>
              <w:tc>
                <w:tcPr>
                  <w:tcW w:w="846"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20C60318"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株式数</w:t>
                  </w:r>
                </w:p>
                <w:p w14:paraId="67717147"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株</w:t>
                  </w:r>
                  <w:r w:rsidRPr="00F314F4">
                    <w:rPr>
                      <w:rFonts w:asciiTheme="minorEastAsia" w:hAnsiTheme="minorEastAsia" w:hint="eastAsia"/>
                      <w:w w:val="49"/>
                      <w:szCs w:val="16"/>
                    </w:rPr>
                    <w:t>)</w:t>
                  </w:r>
                </w:p>
                <w:p w14:paraId="0613AE87"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Ｃ</w:t>
                  </w:r>
                  <w:r w:rsidRPr="00F314F4">
                    <w:rPr>
                      <w:rFonts w:asciiTheme="minorEastAsia" w:hAnsiTheme="minorEastAsia" w:hint="eastAsia"/>
                      <w:w w:val="49"/>
                      <w:szCs w:val="16"/>
                    </w:rPr>
                    <w:t>)</w:t>
                  </w:r>
                </w:p>
              </w:tc>
              <w:tc>
                <w:tcPr>
                  <w:tcW w:w="53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3C1B1C94"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議決権の数</w:t>
                  </w:r>
                </w:p>
                <w:p w14:paraId="772421B2"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個</w:t>
                  </w:r>
                  <w:r w:rsidRPr="00F314F4">
                    <w:rPr>
                      <w:rFonts w:asciiTheme="minorEastAsia" w:hAnsiTheme="minorEastAsia" w:hint="eastAsia"/>
                      <w:w w:val="49"/>
                      <w:szCs w:val="16"/>
                    </w:rPr>
                    <w:t>)</w:t>
                  </w:r>
                </w:p>
                <w:p w14:paraId="402D91E4"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tc>
              <w:tc>
                <w:tcPr>
                  <w:tcW w:w="63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2F42A4C8" w14:textId="77777777" w:rsidR="003F1FEE" w:rsidRDefault="003F1FEE" w:rsidP="00114B03">
                  <w:pPr>
                    <w:kinsoku w:val="0"/>
                    <w:autoSpaceDE w:val="0"/>
                    <w:autoSpaceDN w:val="0"/>
                    <w:adjustRightInd w:val="0"/>
                    <w:spacing w:line="200" w:lineRule="exact"/>
                    <w:jc w:val="center"/>
                    <w:rPr>
                      <w:rFonts w:asciiTheme="minorEastAsia" w:hAnsiTheme="minorEastAsia"/>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p w14:paraId="2AB8550A"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／議決権の総数</w:t>
                  </w:r>
                </w:p>
                <w:p w14:paraId="7CA325F0"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w:t>
                  </w:r>
                  <w:r w:rsidRPr="00F314F4">
                    <w:rPr>
                      <w:rFonts w:asciiTheme="minorEastAsia" w:hAnsiTheme="minorEastAsia" w:hint="eastAsia"/>
                      <w:w w:val="49"/>
                      <w:szCs w:val="16"/>
                    </w:rPr>
                    <w:t>)</w:t>
                  </w:r>
                </w:p>
                <w:p w14:paraId="19F36911"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Ｅ</w:t>
                  </w:r>
                  <w:r w:rsidRPr="00F314F4">
                    <w:rPr>
                      <w:rFonts w:asciiTheme="minorEastAsia" w:hAnsiTheme="minorEastAsia" w:hint="eastAsia"/>
                      <w:w w:val="49"/>
                      <w:szCs w:val="16"/>
                    </w:rPr>
                    <w:t>)</w:t>
                  </w:r>
                </w:p>
              </w:tc>
              <w:tc>
                <w:tcPr>
                  <w:tcW w:w="850"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2A1274D6" w14:textId="77777777" w:rsidR="003F1FEE" w:rsidRPr="00F314F4" w:rsidRDefault="003F1FEE" w:rsidP="00114B03">
                  <w:pPr>
                    <w:kinsoku w:val="0"/>
                    <w:autoSpaceDE w:val="0"/>
                    <w:autoSpaceDN w:val="0"/>
                    <w:adjustRightInd w:val="0"/>
                    <w:spacing w:line="200" w:lineRule="exact"/>
                    <w:jc w:val="left"/>
                    <w:rPr>
                      <w:rFonts w:asciiTheme="minorEastAsia" w:hAnsiTheme="minorEastAsia"/>
                      <w:szCs w:val="16"/>
                    </w:rPr>
                  </w:pPr>
                  <w:r w:rsidRPr="00F314F4">
                    <w:rPr>
                      <w:rFonts w:asciiTheme="minorEastAsia" w:hAnsiTheme="minorEastAsia" w:hint="eastAsia"/>
                      <w:szCs w:val="16"/>
                    </w:rPr>
                    <w:t>備考</w:t>
                  </w:r>
                </w:p>
              </w:tc>
            </w:tr>
            <w:tr w:rsidR="003F1FEE" w14:paraId="1E38434C" w14:textId="77777777" w:rsidTr="00114B03">
              <w:trPr>
                <w:trHeight w:val="503"/>
              </w:trPr>
              <w:tc>
                <w:tcPr>
                  <w:tcW w:w="593" w:type="dxa"/>
                  <w:vMerge w:val="restart"/>
                  <w:tcBorders>
                    <w:top w:val="single" w:sz="4" w:space="0" w:color="auto"/>
                    <w:left w:val="single" w:sz="4" w:space="0" w:color="auto"/>
                    <w:bottom w:val="single" w:sz="4" w:space="0" w:color="auto"/>
                    <w:right w:val="single" w:sz="4" w:space="0" w:color="auto"/>
                  </w:tcBorders>
                  <w:tcMar>
                    <w:top w:w="0" w:type="dxa"/>
                    <w:left w:w="170" w:type="dxa"/>
                    <w:bottom w:w="0" w:type="dxa"/>
                    <w:right w:w="170" w:type="dxa"/>
                  </w:tcMar>
                  <w:vAlign w:val="center"/>
                  <w:hideMark/>
                </w:tcPr>
                <w:p w14:paraId="59973760" w14:textId="77777777" w:rsidR="003F1FEE" w:rsidRPr="00F314F4" w:rsidRDefault="003F1FEE" w:rsidP="00114B03">
                  <w:pPr>
                    <w:kinsoku w:val="0"/>
                    <w:autoSpaceDE w:val="0"/>
                    <w:autoSpaceDN w:val="0"/>
                    <w:adjustRightInd w:val="0"/>
                    <w:spacing w:line="260" w:lineRule="exact"/>
                    <w:jc w:val="center"/>
                    <w:rPr>
                      <w:rFonts w:asciiTheme="minorEastAsia" w:hAnsiTheme="minorEastAsia"/>
                      <w:spacing w:val="4"/>
                      <w:szCs w:val="16"/>
                    </w:rPr>
                  </w:pPr>
                  <w:r w:rsidRPr="00F314F4">
                    <w:rPr>
                      <w:rFonts w:asciiTheme="minorEastAsia" w:hAnsiTheme="minorEastAsia" w:hint="eastAsia"/>
                      <w:spacing w:val="4"/>
                      <w:szCs w:val="16"/>
                    </w:rPr>
                    <w:t>外国法人等</w:t>
                  </w:r>
                </w:p>
              </w:tc>
              <w:tc>
                <w:tcPr>
                  <w:tcW w:w="1426" w:type="dxa"/>
                  <w:tcBorders>
                    <w:top w:val="single" w:sz="4" w:space="0" w:color="auto"/>
                    <w:left w:val="single" w:sz="4" w:space="0" w:color="auto"/>
                    <w:bottom w:val="single" w:sz="4" w:space="0" w:color="auto"/>
                    <w:right w:val="single" w:sz="4" w:space="0" w:color="auto"/>
                  </w:tcBorders>
                  <w:hideMark/>
                </w:tcPr>
                <w:p w14:paraId="193456A9" w14:textId="77777777" w:rsidR="003F1FEE" w:rsidRPr="00F314F4" w:rsidRDefault="003F1FEE" w:rsidP="00114B03">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議決権の総数の</w:t>
                  </w:r>
                  <w:r w:rsidRPr="007D2014">
                    <w:rPr>
                      <w:rFonts w:hAnsi="ＭＳ ゴシック"/>
                      <w:szCs w:val="16"/>
                    </w:rPr>
                    <w:t>1000</w:t>
                  </w:r>
                  <w:r w:rsidRPr="00F314F4">
                    <w:rPr>
                      <w:rFonts w:asciiTheme="minorEastAsia" w:hAnsiTheme="minorEastAsia" w:hint="eastAsia"/>
                      <w:szCs w:val="16"/>
                    </w:rPr>
                    <w:t>分の１以上を占める者</w:t>
                  </w:r>
                </w:p>
              </w:tc>
              <w:tc>
                <w:tcPr>
                  <w:tcW w:w="531" w:type="dxa"/>
                  <w:tcBorders>
                    <w:top w:val="single" w:sz="4" w:space="0" w:color="auto"/>
                    <w:left w:val="single" w:sz="4" w:space="0" w:color="auto"/>
                    <w:bottom w:val="single" w:sz="4" w:space="0" w:color="auto"/>
                    <w:right w:val="single" w:sz="4" w:space="0" w:color="auto"/>
                  </w:tcBorders>
                </w:tcPr>
                <w:p w14:paraId="07ED63BF"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s="ＭＳ 明朝"/>
                      <w:color w:val="FF0000"/>
                      <w:szCs w:val="16"/>
                    </w:rPr>
                    <w:t>***</w:t>
                  </w:r>
                </w:p>
              </w:tc>
              <w:tc>
                <w:tcPr>
                  <w:tcW w:w="741" w:type="dxa"/>
                  <w:tcBorders>
                    <w:top w:val="single" w:sz="4" w:space="0" w:color="auto"/>
                    <w:left w:val="single" w:sz="4" w:space="0" w:color="auto"/>
                    <w:bottom w:val="single" w:sz="4" w:space="0" w:color="auto"/>
                    <w:right w:val="single" w:sz="4" w:space="0" w:color="auto"/>
                  </w:tcBorders>
                </w:tcPr>
                <w:p w14:paraId="39183B67" w14:textId="77777777" w:rsidR="003F1FEE" w:rsidRPr="00D35D58" w:rsidRDefault="003F1FEE" w:rsidP="00114B03">
                  <w:pPr>
                    <w:kinsoku w:val="0"/>
                    <w:autoSpaceDE w:val="0"/>
                    <w:autoSpaceDN w:val="0"/>
                    <w:adjustRightInd w:val="0"/>
                    <w:rPr>
                      <w:rFonts w:ascii="ＭＳ 明朝" w:eastAsia="ＭＳ 明朝" w:hAnsi="ＭＳ 明朝" w:cs="ＭＳ 明朝"/>
                      <w:color w:val="FF0000"/>
                      <w:szCs w:val="16"/>
                    </w:rPr>
                  </w:pPr>
                  <w:r w:rsidRPr="00D35D58">
                    <w:rPr>
                      <w:rFonts w:ascii="ＭＳ 明朝" w:eastAsia="ＭＳ 明朝" w:hAnsi="ＭＳ 明朝" w:cs="ＭＳ 明朝"/>
                      <w:color w:val="FF0000"/>
                      <w:szCs w:val="16"/>
                    </w:rPr>
                    <w:t>New York,</w:t>
                  </w:r>
                </w:p>
                <w:p w14:paraId="71ABADEA" w14:textId="77777777" w:rsidR="003F1FEE" w:rsidRPr="00D35D58" w:rsidRDefault="003F1FEE" w:rsidP="00114B03">
                  <w:pPr>
                    <w:kinsoku w:val="0"/>
                    <w:autoSpaceDE w:val="0"/>
                    <w:autoSpaceDN w:val="0"/>
                    <w:adjustRightInd w:val="0"/>
                    <w:rPr>
                      <w:rFonts w:ascii="ＭＳ 明朝" w:eastAsia="ＭＳ 明朝" w:hAnsi="ＭＳ 明朝" w:cs="ＭＳ 明朝"/>
                      <w:color w:val="FF0000"/>
                      <w:szCs w:val="16"/>
                    </w:rPr>
                  </w:pPr>
                  <w:r w:rsidRPr="00D35D58">
                    <w:rPr>
                      <w:rFonts w:ascii="ＭＳ 明朝" w:eastAsia="ＭＳ 明朝" w:hAnsi="ＭＳ 明朝" w:cs="ＭＳ 明朝"/>
                      <w:color w:val="FF0000"/>
                      <w:szCs w:val="16"/>
                    </w:rPr>
                    <w:t>New York,</w:t>
                  </w:r>
                </w:p>
                <w:p w14:paraId="623BDF7E" w14:textId="77777777" w:rsidR="003F1FEE" w:rsidRPr="00D35D58" w:rsidRDefault="003F1FEE" w:rsidP="00114B03">
                  <w:pPr>
                    <w:kinsoku w:val="0"/>
                    <w:autoSpaceDE w:val="0"/>
                    <w:autoSpaceDN w:val="0"/>
                    <w:adjustRightInd w:val="0"/>
                    <w:rPr>
                      <w:rFonts w:ascii="ＭＳ 明朝" w:eastAsia="ＭＳ 明朝" w:hAnsi="ＭＳ 明朝"/>
                      <w:szCs w:val="16"/>
                      <w:u w:val="single"/>
                    </w:rPr>
                  </w:pPr>
                  <w:r w:rsidRPr="00D35D58">
                    <w:rPr>
                      <w:rFonts w:ascii="ＭＳ 明朝" w:eastAsia="ＭＳ 明朝" w:hAnsi="ＭＳ 明朝" w:cs="ＭＳ 明朝"/>
                      <w:color w:val="FF0000"/>
                      <w:szCs w:val="16"/>
                    </w:rPr>
                    <w:t>U.S.A</w:t>
                  </w:r>
                </w:p>
              </w:tc>
              <w:tc>
                <w:tcPr>
                  <w:tcW w:w="741" w:type="dxa"/>
                  <w:tcBorders>
                    <w:top w:val="single" w:sz="4" w:space="0" w:color="auto"/>
                    <w:left w:val="single" w:sz="4" w:space="0" w:color="auto"/>
                    <w:bottom w:val="single" w:sz="4" w:space="0" w:color="auto"/>
                    <w:right w:val="single" w:sz="4" w:space="0" w:color="auto"/>
                  </w:tcBorders>
                </w:tcPr>
                <w:p w14:paraId="2DF9DDC9" w14:textId="77777777" w:rsidR="003F1FEE" w:rsidRPr="00D35D58" w:rsidRDefault="003F1FEE" w:rsidP="00114B03">
                  <w:pPr>
                    <w:kinsoku w:val="0"/>
                    <w:autoSpaceDE w:val="0"/>
                    <w:autoSpaceDN w:val="0"/>
                    <w:adjustRightInd w:val="0"/>
                    <w:rPr>
                      <w:rFonts w:ascii="ＭＳ 明朝" w:eastAsia="ＭＳ 明朝" w:hAnsi="ＭＳ 明朝" w:cs="ＭＳ 明朝"/>
                      <w:color w:val="FF0000"/>
                      <w:szCs w:val="16"/>
                    </w:rPr>
                  </w:pPr>
                  <w:r w:rsidRPr="00D35D58">
                    <w:rPr>
                      <w:rFonts w:ascii="ＭＳ 明朝" w:eastAsia="ＭＳ 明朝" w:hAnsi="ＭＳ 明朝" w:cs="ＭＳ 明朝"/>
                      <w:color w:val="FF0000"/>
                      <w:szCs w:val="16"/>
                    </w:rPr>
                    <w:t>****</w:t>
                  </w:r>
                </w:p>
                <w:p w14:paraId="65BE28E8" w14:textId="77777777" w:rsidR="003F1FEE" w:rsidRPr="00D35D58" w:rsidRDefault="003F1FEE" w:rsidP="00114B03">
                  <w:pPr>
                    <w:autoSpaceDE w:val="0"/>
                    <w:autoSpaceDN w:val="0"/>
                    <w:rPr>
                      <w:rFonts w:ascii="ＭＳ 明朝" w:eastAsia="ＭＳ 明朝" w:hAnsi="ＭＳ 明朝"/>
                    </w:rPr>
                  </w:pPr>
                  <w:r w:rsidRPr="00D35D58">
                    <w:rPr>
                      <w:rFonts w:ascii="ＭＳ 明朝" w:eastAsia="ＭＳ 明朝" w:hAnsi="ＭＳ 明朝" w:cs="ＭＳ 明朝"/>
                      <w:color w:val="FF0000"/>
                      <w:szCs w:val="16"/>
                    </w:rPr>
                    <w:t>****</w:t>
                  </w:r>
                </w:p>
                <w:p w14:paraId="4B3431A9" w14:textId="77777777" w:rsidR="003F1FEE" w:rsidRPr="00D35D58" w:rsidRDefault="003F1FEE" w:rsidP="00114B03">
                  <w:pPr>
                    <w:kinsoku w:val="0"/>
                    <w:autoSpaceDE w:val="0"/>
                    <w:autoSpaceDN w:val="0"/>
                    <w:adjustRightInd w:val="0"/>
                    <w:rPr>
                      <w:rFonts w:ascii="ＭＳ 明朝" w:eastAsia="ＭＳ 明朝" w:hAnsi="ＭＳ 明朝"/>
                      <w:szCs w:val="16"/>
                      <w:u w:val="single"/>
                    </w:rPr>
                  </w:pPr>
                  <w:r w:rsidRPr="00D35D58">
                    <w:rPr>
                      <w:rFonts w:ascii="ＭＳ 明朝" w:eastAsia="ＭＳ 明朝" w:hAnsi="ＭＳ 明朝" w:cs="ＭＳ 明朝"/>
                      <w:color w:val="FF0000"/>
                      <w:szCs w:val="16"/>
                    </w:rPr>
                    <w:t>*****</w:t>
                  </w:r>
                </w:p>
              </w:tc>
              <w:tc>
                <w:tcPr>
                  <w:tcW w:w="846" w:type="dxa"/>
                  <w:tcBorders>
                    <w:top w:val="single" w:sz="4" w:space="0" w:color="auto"/>
                    <w:left w:val="single" w:sz="4" w:space="0" w:color="auto"/>
                    <w:bottom w:val="single" w:sz="4" w:space="0" w:color="auto"/>
                    <w:right w:val="single" w:sz="4" w:space="0" w:color="auto"/>
                  </w:tcBorders>
                </w:tcPr>
                <w:p w14:paraId="2C61F105"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s="ＭＳ 明朝"/>
                      <w:color w:val="FF0000"/>
                      <w:szCs w:val="16"/>
                    </w:rPr>
                    <w:t>10,000</w:t>
                  </w:r>
                </w:p>
              </w:tc>
              <w:tc>
                <w:tcPr>
                  <w:tcW w:w="531" w:type="dxa"/>
                  <w:tcBorders>
                    <w:top w:val="single" w:sz="4" w:space="0" w:color="auto"/>
                    <w:left w:val="single" w:sz="4" w:space="0" w:color="auto"/>
                    <w:bottom w:val="single" w:sz="4" w:space="0" w:color="auto"/>
                    <w:right w:val="single" w:sz="4" w:space="0" w:color="auto"/>
                  </w:tcBorders>
                </w:tcPr>
                <w:p w14:paraId="44681160"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s="ＭＳ 明朝"/>
                      <w:color w:val="FF0000"/>
                      <w:szCs w:val="16"/>
                    </w:rPr>
                    <w:t>100</w:t>
                  </w:r>
                </w:p>
              </w:tc>
              <w:tc>
                <w:tcPr>
                  <w:tcW w:w="639" w:type="dxa"/>
                  <w:tcBorders>
                    <w:top w:val="single" w:sz="4" w:space="0" w:color="auto"/>
                    <w:left w:val="single" w:sz="4" w:space="0" w:color="auto"/>
                    <w:bottom w:val="single" w:sz="4" w:space="0" w:color="auto"/>
                    <w:right w:val="single" w:sz="4" w:space="0" w:color="auto"/>
                  </w:tcBorders>
                </w:tcPr>
                <w:p w14:paraId="676F716E" w14:textId="77777777" w:rsidR="003F1FEE" w:rsidRPr="00D35D58" w:rsidRDefault="003F1FEE" w:rsidP="00114B03">
                  <w:pPr>
                    <w:kinsoku w:val="0"/>
                    <w:autoSpaceDE w:val="0"/>
                    <w:autoSpaceDN w:val="0"/>
                    <w:adjustRightInd w:val="0"/>
                    <w:jc w:val="right"/>
                    <w:rPr>
                      <w:rFonts w:ascii="ＭＳ 明朝" w:eastAsia="ＭＳ 明朝" w:hAnsi="ＭＳ 明朝"/>
                      <w:szCs w:val="16"/>
                    </w:rPr>
                  </w:pPr>
                  <w:r w:rsidRPr="00D35D58">
                    <w:rPr>
                      <w:rFonts w:ascii="ＭＳ 明朝" w:eastAsia="ＭＳ 明朝" w:hAnsi="ＭＳ 明朝"/>
                      <w:color w:val="FF0000"/>
                      <w:szCs w:val="16"/>
                    </w:rPr>
                    <w:t>4.98</w:t>
                  </w:r>
                </w:p>
              </w:tc>
              <w:tc>
                <w:tcPr>
                  <w:tcW w:w="850" w:type="dxa"/>
                  <w:tcBorders>
                    <w:top w:val="single" w:sz="4" w:space="0" w:color="auto"/>
                    <w:left w:val="single" w:sz="4" w:space="0" w:color="auto"/>
                    <w:bottom w:val="single" w:sz="4" w:space="0" w:color="auto"/>
                    <w:right w:val="single" w:sz="4" w:space="0" w:color="auto"/>
                  </w:tcBorders>
                </w:tcPr>
                <w:p w14:paraId="395F75D5"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p>
              </w:tc>
            </w:tr>
            <w:tr w:rsidR="003F1FEE" w14:paraId="28583B77" w14:textId="77777777" w:rsidTr="00114B03">
              <w:tc>
                <w:tcPr>
                  <w:tcW w:w="593" w:type="dxa"/>
                  <w:vMerge/>
                  <w:tcBorders>
                    <w:top w:val="single" w:sz="4" w:space="0" w:color="auto"/>
                    <w:left w:val="single" w:sz="4" w:space="0" w:color="auto"/>
                    <w:bottom w:val="single" w:sz="4" w:space="0" w:color="auto"/>
                    <w:right w:val="single" w:sz="4" w:space="0" w:color="auto"/>
                  </w:tcBorders>
                  <w:vAlign w:val="center"/>
                  <w:hideMark/>
                </w:tcPr>
                <w:p w14:paraId="6F7A890F" w14:textId="77777777" w:rsidR="003F1FEE" w:rsidRPr="00F314F4" w:rsidRDefault="003F1FEE" w:rsidP="00114B03">
                  <w:pPr>
                    <w:widowControl/>
                    <w:autoSpaceDE w:val="0"/>
                    <w:autoSpaceDN w:val="0"/>
                    <w:jc w:val="left"/>
                    <w:rPr>
                      <w:rFonts w:asciiTheme="minorEastAsia" w:hAnsiTheme="minorEastAsia"/>
                      <w:szCs w:val="16"/>
                    </w:rPr>
                  </w:pPr>
                </w:p>
              </w:tc>
              <w:tc>
                <w:tcPr>
                  <w:tcW w:w="1426" w:type="dxa"/>
                  <w:tcBorders>
                    <w:top w:val="single" w:sz="4" w:space="0" w:color="auto"/>
                    <w:left w:val="single" w:sz="4" w:space="0" w:color="auto"/>
                    <w:bottom w:val="single" w:sz="4" w:space="0" w:color="auto"/>
                    <w:right w:val="single" w:sz="4" w:space="0" w:color="auto"/>
                  </w:tcBorders>
                  <w:hideMark/>
                </w:tcPr>
                <w:p w14:paraId="4AE8E51B" w14:textId="77777777" w:rsidR="003F1FEE" w:rsidRPr="00F314F4" w:rsidRDefault="003F1FEE" w:rsidP="00114B03">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議決権の総数の</w:t>
                  </w:r>
                  <w:r w:rsidRPr="007D2014">
                    <w:rPr>
                      <w:rFonts w:hAnsi="ＭＳ ゴシック"/>
                      <w:szCs w:val="16"/>
                    </w:rPr>
                    <w:t>1000</w:t>
                  </w:r>
                  <w:r w:rsidRPr="00F314F4">
                    <w:rPr>
                      <w:rFonts w:asciiTheme="minorEastAsia" w:hAnsiTheme="minorEastAsia" w:hint="eastAsia"/>
                      <w:szCs w:val="16"/>
                    </w:rPr>
                    <w:t>分の１未満を占める者の合計</w:t>
                  </w:r>
                </w:p>
                <w:p w14:paraId="63AA22EF" w14:textId="77777777" w:rsidR="003F1FEE" w:rsidRPr="00F314F4" w:rsidRDefault="003F1FEE" w:rsidP="00114B03">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（計</w:t>
                  </w:r>
                  <w:r w:rsidRPr="009B39E4">
                    <w:rPr>
                      <w:rFonts w:ascii="ＭＳ 明朝" w:eastAsia="ＭＳ 明朝" w:hAnsi="ＭＳ 明朝"/>
                      <w:color w:val="FF0000"/>
                      <w:szCs w:val="16"/>
                    </w:rPr>
                    <w:t>11</w:t>
                  </w:r>
                  <w:r w:rsidRPr="00F314F4">
                    <w:rPr>
                      <w:rFonts w:asciiTheme="minorEastAsia" w:hAnsiTheme="minorEastAsia" w:hint="eastAsia"/>
                      <w:szCs w:val="16"/>
                    </w:rPr>
                    <w:t>者）</w:t>
                  </w:r>
                </w:p>
                <w:p w14:paraId="110B1AC5" w14:textId="77777777" w:rsidR="003F1FEE" w:rsidRPr="00F314F4" w:rsidRDefault="003F1FEE" w:rsidP="00114B03">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w w:val="50"/>
                      <w:szCs w:val="16"/>
                    </w:rPr>
                    <w:t>(</w:t>
                  </w:r>
                  <w:r w:rsidRPr="00F314F4">
                    <w:rPr>
                      <w:rFonts w:asciiTheme="minorEastAsia" w:hAnsiTheme="minorEastAsia" w:hint="eastAsia"/>
                      <w:w w:val="50"/>
                      <w:szCs w:val="16"/>
                    </w:rPr>
                    <w:t>Ｆ</w:t>
                  </w:r>
                  <w:r w:rsidRPr="00F314F4">
                    <w:rPr>
                      <w:rFonts w:asciiTheme="minorEastAsia" w:hAnsiTheme="minorEastAsia" w:hint="eastAsia"/>
                      <w:w w:val="50"/>
                      <w:szCs w:val="16"/>
                    </w:rPr>
                    <w:t>)</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720EB947"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39E6BE19"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64178EBC"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76CBB156"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s="ＭＳ 明朝"/>
                      <w:color w:val="FF0000"/>
                      <w:szCs w:val="16"/>
                    </w:rPr>
                    <w:t>2,000</w:t>
                  </w:r>
                </w:p>
              </w:tc>
              <w:tc>
                <w:tcPr>
                  <w:tcW w:w="531" w:type="dxa"/>
                  <w:tcBorders>
                    <w:top w:val="single" w:sz="4" w:space="0" w:color="auto"/>
                    <w:left w:val="single" w:sz="4" w:space="0" w:color="auto"/>
                    <w:bottom w:val="single" w:sz="4" w:space="0" w:color="auto"/>
                    <w:right w:val="single" w:sz="4" w:space="0" w:color="auto"/>
                  </w:tcBorders>
                </w:tcPr>
                <w:p w14:paraId="7F5F37C9"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s="ＭＳ 明朝"/>
                      <w:color w:val="FF0000"/>
                      <w:szCs w:val="16"/>
                    </w:rPr>
                    <w:t>20</w:t>
                  </w:r>
                </w:p>
              </w:tc>
              <w:tc>
                <w:tcPr>
                  <w:tcW w:w="639" w:type="dxa"/>
                  <w:tcBorders>
                    <w:top w:val="single" w:sz="4" w:space="0" w:color="auto"/>
                    <w:left w:val="single" w:sz="4" w:space="0" w:color="auto"/>
                    <w:bottom w:val="single" w:sz="4" w:space="0" w:color="auto"/>
                    <w:right w:val="single" w:sz="4" w:space="0" w:color="auto"/>
                  </w:tcBorders>
                </w:tcPr>
                <w:p w14:paraId="02EC0A7E"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olor w:val="FF0000"/>
                      <w:szCs w:val="16"/>
                    </w:rPr>
                    <w:t>1.00</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345B299D"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p>
              </w:tc>
            </w:tr>
            <w:tr w:rsidR="003F1FEE" w14:paraId="526500E7" w14:textId="77777777" w:rsidTr="00114B03">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5BEDFD06" w14:textId="77777777" w:rsidR="003F1FEE" w:rsidRPr="00F314F4" w:rsidRDefault="003F1FEE" w:rsidP="00114B03">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szCs w:val="16"/>
                    </w:rPr>
                    <w:t>合　　計</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5410C33E"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221F093A"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1BB1B889"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0C0117AB" w14:textId="77777777" w:rsidR="003F1FEE" w:rsidRPr="00607606" w:rsidRDefault="003F1FEE" w:rsidP="00114B03">
                  <w:pPr>
                    <w:kinsoku w:val="0"/>
                    <w:autoSpaceDE w:val="0"/>
                    <w:autoSpaceDN w:val="0"/>
                    <w:adjustRightInd w:val="0"/>
                    <w:jc w:val="right"/>
                    <w:rPr>
                      <w:rFonts w:ascii="ＭＳ 明朝" w:eastAsia="ＭＳ 明朝" w:hAnsi="ＭＳ 明朝"/>
                      <w:color w:val="FF0000"/>
                      <w:szCs w:val="16"/>
                    </w:rPr>
                  </w:pPr>
                  <w:r w:rsidRPr="00607606">
                    <w:rPr>
                      <w:rFonts w:ascii="ＭＳ 明朝" w:eastAsia="ＭＳ 明朝" w:hAnsi="ＭＳ 明朝"/>
                      <w:color w:val="FF0000"/>
                      <w:szCs w:val="16"/>
                    </w:rPr>
                    <w:t>12,000</w:t>
                  </w:r>
                </w:p>
              </w:tc>
              <w:tc>
                <w:tcPr>
                  <w:tcW w:w="531" w:type="dxa"/>
                  <w:tcBorders>
                    <w:top w:val="single" w:sz="4" w:space="0" w:color="auto"/>
                    <w:left w:val="single" w:sz="4" w:space="0" w:color="auto"/>
                    <w:bottom w:val="single" w:sz="4" w:space="0" w:color="auto"/>
                    <w:right w:val="single" w:sz="4" w:space="0" w:color="auto"/>
                  </w:tcBorders>
                </w:tcPr>
                <w:p w14:paraId="20F5C1EE" w14:textId="77777777" w:rsidR="003F1FEE" w:rsidRPr="00607606" w:rsidRDefault="003F1FEE" w:rsidP="00114B03">
                  <w:pPr>
                    <w:kinsoku w:val="0"/>
                    <w:autoSpaceDE w:val="0"/>
                    <w:autoSpaceDN w:val="0"/>
                    <w:adjustRightInd w:val="0"/>
                    <w:jc w:val="right"/>
                    <w:rPr>
                      <w:rFonts w:ascii="ＭＳ 明朝" w:eastAsia="ＭＳ 明朝" w:hAnsi="ＭＳ 明朝"/>
                      <w:color w:val="FF0000"/>
                      <w:szCs w:val="16"/>
                    </w:rPr>
                  </w:pPr>
                  <w:r w:rsidRPr="00607606">
                    <w:rPr>
                      <w:rFonts w:ascii="ＭＳ 明朝" w:eastAsia="ＭＳ 明朝" w:hAnsi="ＭＳ 明朝"/>
                      <w:color w:val="FF0000"/>
                      <w:szCs w:val="16"/>
                    </w:rPr>
                    <w:t>120</w:t>
                  </w:r>
                </w:p>
              </w:tc>
              <w:tc>
                <w:tcPr>
                  <w:tcW w:w="639" w:type="dxa"/>
                  <w:tcBorders>
                    <w:top w:val="single" w:sz="4" w:space="0" w:color="auto"/>
                    <w:left w:val="single" w:sz="4" w:space="0" w:color="auto"/>
                    <w:bottom w:val="single" w:sz="4" w:space="0" w:color="auto"/>
                    <w:right w:val="single" w:sz="4" w:space="0" w:color="auto"/>
                  </w:tcBorders>
                </w:tcPr>
                <w:p w14:paraId="0F1D93E4" w14:textId="77777777" w:rsidR="003F1FEE" w:rsidRPr="00607606" w:rsidRDefault="003F1FEE" w:rsidP="00114B03">
                  <w:pPr>
                    <w:kinsoku w:val="0"/>
                    <w:autoSpaceDE w:val="0"/>
                    <w:autoSpaceDN w:val="0"/>
                    <w:adjustRightInd w:val="0"/>
                    <w:jc w:val="right"/>
                    <w:rPr>
                      <w:rFonts w:ascii="ＭＳ 明朝" w:eastAsia="ＭＳ 明朝" w:hAnsi="ＭＳ 明朝"/>
                      <w:color w:val="FF0000"/>
                      <w:szCs w:val="16"/>
                    </w:rPr>
                  </w:pPr>
                  <w:r w:rsidRPr="00607606">
                    <w:rPr>
                      <w:rFonts w:ascii="ＭＳ 明朝" w:eastAsia="ＭＳ 明朝" w:hAnsi="ＭＳ 明朝"/>
                      <w:color w:val="FF0000"/>
                      <w:szCs w:val="16"/>
                    </w:rPr>
                    <w:t>5.98</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7CBF4FCA"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p>
              </w:tc>
            </w:tr>
          </w:tbl>
          <w:p w14:paraId="2950CC16" w14:textId="7C1B7B97" w:rsidR="004C06C7" w:rsidRPr="007D2014" w:rsidRDefault="004C06C7" w:rsidP="004C06C7">
            <w:pPr>
              <w:kinsoku w:val="0"/>
              <w:autoSpaceDE w:val="0"/>
              <w:autoSpaceDN w:val="0"/>
              <w:adjustRightInd w:val="0"/>
              <w:ind w:leftChars="400" w:left="1680" w:hangingChars="400" w:hanging="840"/>
              <w:jc w:val="left"/>
              <w:rPr>
                <w:rFonts w:asciiTheme="minorEastAsia" w:hAnsiTheme="minorEastAsia"/>
                <w:szCs w:val="16"/>
              </w:rPr>
            </w:pPr>
            <w:r w:rsidRPr="007D2014">
              <w:rPr>
                <w:rFonts w:asciiTheme="minorEastAsia" w:hAnsiTheme="minorEastAsia" w:hint="eastAsia"/>
                <w:szCs w:val="16"/>
              </w:rPr>
              <w:t>（注１）</w:t>
            </w:r>
            <w:r w:rsidRPr="004C06C7">
              <w:rPr>
                <w:rFonts w:asciiTheme="minorEastAsia" w:hAnsiTheme="minorEastAsia" w:hint="eastAsia"/>
                <w:szCs w:val="16"/>
              </w:rPr>
              <w:t xml:space="preserve">　</w:t>
            </w:r>
            <w:r w:rsidRPr="007D2014">
              <w:rPr>
                <w:rFonts w:asciiTheme="minorEastAsia" w:hAnsiTheme="minorEastAsia" w:hint="eastAsia"/>
                <w:szCs w:val="16"/>
              </w:rPr>
              <w:t>外国法人等とは、法第</w:t>
            </w:r>
            <w:r w:rsidRPr="007D2014">
              <w:rPr>
                <w:rFonts w:hAnsi="ＭＳ ゴシック"/>
                <w:szCs w:val="16"/>
              </w:rPr>
              <w:t>93</w:t>
            </w:r>
            <w:r w:rsidRPr="007D2014">
              <w:rPr>
                <w:rFonts w:asciiTheme="minorEastAsia" w:hAnsiTheme="minorEastAsia" w:hint="eastAsia"/>
                <w:szCs w:val="16"/>
              </w:rPr>
              <w:t>条第１項第７号イからハまでに掲げる者をいう。</w:t>
            </w:r>
          </w:p>
          <w:p w14:paraId="1BB2408F" w14:textId="77777777" w:rsidR="004C06C7" w:rsidRPr="004C06C7" w:rsidRDefault="004C06C7" w:rsidP="004C06C7">
            <w:pPr>
              <w:kinsoku w:val="0"/>
              <w:autoSpaceDE w:val="0"/>
              <w:autoSpaceDN w:val="0"/>
              <w:adjustRightInd w:val="0"/>
              <w:ind w:leftChars="400" w:left="1680" w:hangingChars="400" w:hanging="840"/>
              <w:rPr>
                <w:szCs w:val="16"/>
              </w:rPr>
            </w:pPr>
            <w:r w:rsidRPr="007D2014">
              <w:rPr>
                <w:rFonts w:hAnsi="ＭＳ 明朝" w:hint="eastAsia"/>
                <w:szCs w:val="16"/>
              </w:rPr>
              <w:t>（注２）</w:t>
            </w:r>
            <w:r w:rsidRPr="004C06C7">
              <w:rPr>
                <w:rFonts w:hAnsi="ＭＳ 明朝" w:hint="eastAsia"/>
                <w:szCs w:val="16"/>
              </w:rPr>
              <w:t xml:space="preserve">　</w:t>
            </w:r>
            <w:r w:rsidRPr="007D2014">
              <w:rPr>
                <w:rFonts w:hAnsi="ＭＳ 明朝" w:hint="eastAsia"/>
                <w:szCs w:val="16"/>
              </w:rPr>
              <w:t>申請者が株式会社である場合は株主、その他の法人又は団体である場合は社員又は理事等の当該法人又は団体の意思決定機関において議案に対する意思表示を行う権利を有する構成員についての事項を記載すること。ただし、定款に別段の定めがある場合は、その定めに従い記載し、定款を提出すること。</w:t>
            </w:r>
          </w:p>
          <w:p w14:paraId="20637C40" w14:textId="77777777" w:rsidR="004C06C7" w:rsidRPr="007D2014" w:rsidRDefault="004C06C7" w:rsidP="004C06C7">
            <w:pPr>
              <w:kinsoku w:val="0"/>
              <w:autoSpaceDE w:val="0"/>
              <w:autoSpaceDN w:val="0"/>
              <w:adjustRightInd w:val="0"/>
              <w:ind w:leftChars="400" w:left="1680" w:hangingChars="400" w:hanging="840"/>
              <w:jc w:val="left"/>
              <w:rPr>
                <w:rFonts w:asciiTheme="minorEastAsia" w:hAnsiTheme="minorEastAsia"/>
                <w:szCs w:val="16"/>
              </w:rPr>
            </w:pPr>
            <w:r w:rsidRPr="007D2014">
              <w:rPr>
                <w:rFonts w:asciiTheme="minorEastAsia" w:hAnsiTheme="minorEastAsia" w:hint="eastAsia"/>
                <w:szCs w:val="16"/>
              </w:rPr>
              <w:t>（注３）</w:t>
            </w:r>
            <w:r w:rsidRPr="004C06C7">
              <w:rPr>
                <w:rFonts w:asciiTheme="minorEastAsia" w:hAnsiTheme="minorEastAsia" w:hint="eastAsia"/>
                <w:szCs w:val="16"/>
              </w:rPr>
              <w:t xml:space="preserve">　</w:t>
            </w:r>
            <w:r w:rsidRPr="007D2014">
              <w:rPr>
                <w:rFonts w:hAnsi="ＭＳ 明朝"/>
                <w:w w:val="37"/>
                <w:szCs w:val="16"/>
                <w:fitText w:val="159" w:id="-1726812413"/>
              </w:rPr>
              <w:t>(Ａ</w:t>
            </w:r>
            <w:r w:rsidRPr="007D2014">
              <w:rPr>
                <w:rFonts w:hAnsi="ＭＳ 明朝"/>
                <w:spacing w:val="4"/>
                <w:w w:val="37"/>
                <w:szCs w:val="16"/>
                <w:fitText w:val="159" w:id="-1726812413"/>
              </w:rPr>
              <w:t>)</w:t>
            </w:r>
            <w:r w:rsidRPr="007D2014">
              <w:rPr>
                <w:rFonts w:asciiTheme="minorEastAsia" w:hAnsiTheme="minorEastAsia" w:hint="eastAsia"/>
                <w:szCs w:val="16"/>
              </w:rPr>
              <w:t>の欄は、都道府県市区町村（外国法人等にあつてはこれに準ずるもの）を記載すること。この場合において、法人又は団体にあつては本店又は主たる事務所の所在地を記載すること。</w:t>
            </w:r>
          </w:p>
          <w:p w14:paraId="23A275F9" w14:textId="77777777" w:rsidR="004C06C7" w:rsidRPr="007D2014" w:rsidRDefault="004C06C7" w:rsidP="004C06C7">
            <w:pPr>
              <w:kinsoku w:val="0"/>
              <w:autoSpaceDE w:val="0"/>
              <w:autoSpaceDN w:val="0"/>
              <w:adjustRightInd w:val="0"/>
              <w:ind w:leftChars="400" w:left="1680" w:hangingChars="400" w:hanging="840"/>
              <w:jc w:val="left"/>
              <w:rPr>
                <w:rFonts w:asciiTheme="minorEastAsia" w:hAnsiTheme="minorEastAsia"/>
                <w:szCs w:val="16"/>
              </w:rPr>
            </w:pPr>
            <w:r w:rsidRPr="007D2014">
              <w:rPr>
                <w:rFonts w:asciiTheme="minorEastAsia" w:hAnsiTheme="minorEastAsia" w:hint="eastAsia"/>
                <w:szCs w:val="16"/>
              </w:rPr>
              <w:t>（注４）</w:t>
            </w:r>
            <w:r w:rsidRPr="004C06C7">
              <w:rPr>
                <w:rFonts w:asciiTheme="minorEastAsia" w:hAnsiTheme="minorEastAsia" w:hint="eastAsia"/>
                <w:szCs w:val="16"/>
              </w:rPr>
              <w:t xml:space="preserve">　</w:t>
            </w:r>
            <w:r w:rsidRPr="007D2014">
              <w:rPr>
                <w:rFonts w:asciiTheme="minorEastAsia" w:hAnsiTheme="minorEastAsia"/>
                <w:w w:val="41"/>
                <w:szCs w:val="16"/>
                <w:fitText w:val="161" w:id="-1726812402"/>
              </w:rPr>
              <w:t>(</w:t>
            </w:r>
            <w:r w:rsidRPr="007D2014">
              <w:rPr>
                <w:rFonts w:asciiTheme="minorEastAsia" w:hAnsiTheme="minorEastAsia"/>
                <w:w w:val="41"/>
                <w:szCs w:val="16"/>
                <w:fitText w:val="161" w:id="-1726812402"/>
              </w:rPr>
              <w:t>Ｂ</w:t>
            </w:r>
            <w:r w:rsidRPr="007D2014">
              <w:rPr>
                <w:rFonts w:asciiTheme="minorEastAsia" w:hAnsiTheme="minorEastAsia"/>
                <w:spacing w:val="1"/>
                <w:w w:val="41"/>
                <w:szCs w:val="16"/>
                <w:fitText w:val="161" w:id="-1726812402"/>
              </w:rPr>
              <w:t>)</w:t>
            </w:r>
            <w:r w:rsidRPr="007D2014">
              <w:rPr>
                <w:rFonts w:asciiTheme="minorEastAsia" w:hAnsiTheme="minorEastAsia"/>
                <w:szCs w:val="16"/>
              </w:rPr>
              <w:t>の欄は、行政手続における特定の個人を識別するための番号の利用等に関する法律第２条第</w:t>
            </w:r>
            <w:r w:rsidRPr="007D2014">
              <w:rPr>
                <w:rFonts w:hAnsi="ＭＳ ゴシック"/>
                <w:szCs w:val="16"/>
              </w:rPr>
              <w:t>15</w:t>
            </w:r>
            <w:r w:rsidRPr="007D2014">
              <w:rPr>
                <w:rFonts w:asciiTheme="minorEastAsia" w:hAnsiTheme="minorEastAsia"/>
                <w:szCs w:val="16"/>
              </w:rPr>
              <w:t>項に規定する法人番号を有する場合に記載すること。</w:t>
            </w:r>
            <w:r w:rsidRPr="007D2014">
              <w:rPr>
                <w:rFonts w:asciiTheme="minorEastAsia" w:hAnsiTheme="minorEastAsia" w:hint="eastAsia"/>
                <w:szCs w:val="16"/>
              </w:rPr>
              <w:t>ただし、法人番号が不明の場合は記載を要しない。</w:t>
            </w:r>
          </w:p>
          <w:p w14:paraId="2A949951" w14:textId="77777777" w:rsidR="004C06C7" w:rsidRPr="007D2014" w:rsidRDefault="004C06C7" w:rsidP="004C06C7">
            <w:pPr>
              <w:kinsoku w:val="0"/>
              <w:autoSpaceDE w:val="0"/>
              <w:autoSpaceDN w:val="0"/>
              <w:adjustRightInd w:val="0"/>
              <w:ind w:leftChars="400" w:left="1680" w:hangingChars="400" w:hanging="840"/>
              <w:jc w:val="left"/>
              <w:rPr>
                <w:rFonts w:asciiTheme="minorEastAsia" w:hAnsiTheme="minorEastAsia"/>
                <w:szCs w:val="16"/>
              </w:rPr>
            </w:pPr>
            <w:r w:rsidRPr="007D2014">
              <w:rPr>
                <w:rFonts w:asciiTheme="minorEastAsia" w:hAnsiTheme="minorEastAsia" w:hint="eastAsia"/>
                <w:szCs w:val="16"/>
              </w:rPr>
              <w:t>（注５）</w:t>
            </w:r>
            <w:r w:rsidRPr="004C06C7">
              <w:rPr>
                <w:rFonts w:asciiTheme="minorEastAsia" w:hAnsiTheme="minorEastAsia" w:hint="eastAsia"/>
                <w:szCs w:val="16"/>
              </w:rPr>
              <w:t xml:space="preserve">　</w:t>
            </w:r>
            <w:r w:rsidRPr="007D2014">
              <w:rPr>
                <w:rFonts w:asciiTheme="minorEastAsia" w:hAnsiTheme="minorEastAsia"/>
                <w:w w:val="41"/>
                <w:szCs w:val="16"/>
                <w:fitText w:val="161" w:id="-1726812401"/>
              </w:rPr>
              <w:t>(</w:t>
            </w:r>
            <w:r w:rsidRPr="007D2014">
              <w:rPr>
                <w:rFonts w:asciiTheme="minorEastAsia" w:hAnsiTheme="minorEastAsia"/>
                <w:w w:val="41"/>
                <w:szCs w:val="16"/>
                <w:fitText w:val="161" w:id="-1726812401"/>
              </w:rPr>
              <w:t>Ｃ</w:t>
            </w:r>
            <w:r w:rsidRPr="007D2014">
              <w:rPr>
                <w:rFonts w:asciiTheme="minorEastAsia" w:hAnsiTheme="minorEastAsia"/>
                <w:spacing w:val="1"/>
                <w:w w:val="41"/>
                <w:szCs w:val="16"/>
                <w:fitText w:val="161" w:id="-1726812401"/>
              </w:rPr>
              <w:t>)</w:t>
            </w:r>
            <w:r w:rsidRPr="007D2014">
              <w:rPr>
                <w:rFonts w:asciiTheme="minorEastAsia" w:hAnsiTheme="minorEastAsia"/>
                <w:szCs w:val="16"/>
              </w:rPr>
              <w:t>の欄は、申請者が株式会社である場合に記載すること。</w:t>
            </w:r>
          </w:p>
          <w:p w14:paraId="21CA7352" w14:textId="77777777" w:rsidR="004C06C7" w:rsidRPr="007D2014" w:rsidRDefault="004C06C7" w:rsidP="004C06C7">
            <w:pPr>
              <w:kinsoku w:val="0"/>
              <w:autoSpaceDE w:val="0"/>
              <w:autoSpaceDN w:val="0"/>
              <w:adjustRightInd w:val="0"/>
              <w:ind w:leftChars="400" w:left="1680" w:hangingChars="400" w:hanging="840"/>
              <w:jc w:val="left"/>
              <w:rPr>
                <w:rFonts w:asciiTheme="minorEastAsia" w:hAnsiTheme="minorEastAsia"/>
                <w:szCs w:val="16"/>
              </w:rPr>
            </w:pPr>
            <w:r w:rsidRPr="007D2014">
              <w:rPr>
                <w:rFonts w:asciiTheme="minorEastAsia" w:hAnsiTheme="minorEastAsia" w:hint="eastAsia"/>
                <w:szCs w:val="16"/>
              </w:rPr>
              <w:t>（注６）</w:t>
            </w:r>
            <w:r w:rsidRPr="004C06C7">
              <w:rPr>
                <w:rFonts w:asciiTheme="minorEastAsia" w:hAnsiTheme="minorEastAsia" w:hint="eastAsia"/>
                <w:szCs w:val="16"/>
              </w:rPr>
              <w:t xml:space="preserve">　</w:t>
            </w:r>
            <w:r w:rsidRPr="007D2014">
              <w:rPr>
                <w:rFonts w:asciiTheme="minorEastAsia" w:hAnsiTheme="minorEastAsia"/>
                <w:w w:val="41"/>
                <w:szCs w:val="16"/>
                <w:fitText w:val="161" w:id="-1726812400"/>
              </w:rPr>
              <w:t>(</w:t>
            </w:r>
            <w:r w:rsidRPr="007D2014">
              <w:rPr>
                <w:rFonts w:asciiTheme="minorEastAsia" w:hAnsiTheme="minorEastAsia"/>
                <w:w w:val="41"/>
                <w:szCs w:val="16"/>
                <w:fitText w:val="161" w:id="-1726812400"/>
              </w:rPr>
              <w:t>Ｄ</w:t>
            </w:r>
            <w:r w:rsidRPr="007D2014">
              <w:rPr>
                <w:rFonts w:asciiTheme="minorEastAsia" w:hAnsiTheme="minorEastAsia"/>
                <w:spacing w:val="1"/>
                <w:w w:val="41"/>
                <w:szCs w:val="16"/>
                <w:fitText w:val="161" w:id="-1726812400"/>
              </w:rPr>
              <w:t>)</w:t>
            </w:r>
            <w:r w:rsidRPr="007D2014">
              <w:rPr>
                <w:rFonts w:asciiTheme="minorEastAsia" w:hAnsiTheme="minorEastAsia"/>
                <w:szCs w:val="16"/>
              </w:rPr>
              <w:t>の欄は、申請者が株式会社である場合は、</w:t>
            </w:r>
            <w:r w:rsidRPr="007D2014">
              <w:rPr>
                <w:rFonts w:asciiTheme="minorEastAsia" w:hAnsiTheme="minorEastAsia"/>
                <w:w w:val="41"/>
                <w:szCs w:val="16"/>
                <w:fitText w:val="161" w:id="-1726812401"/>
              </w:rPr>
              <w:t>(</w:t>
            </w:r>
            <w:r w:rsidRPr="007D2014">
              <w:rPr>
                <w:rFonts w:asciiTheme="minorEastAsia" w:hAnsiTheme="minorEastAsia"/>
                <w:w w:val="41"/>
                <w:szCs w:val="16"/>
                <w:fitText w:val="161" w:id="-1726812401"/>
              </w:rPr>
              <w:t>Ｃ</w:t>
            </w:r>
            <w:r w:rsidRPr="007D2014">
              <w:rPr>
                <w:rFonts w:asciiTheme="minorEastAsia" w:hAnsiTheme="minorEastAsia"/>
                <w:spacing w:val="1"/>
                <w:w w:val="41"/>
                <w:szCs w:val="16"/>
                <w:fitText w:val="161" w:id="-1726812401"/>
              </w:rPr>
              <w:t>)</w:t>
            </w:r>
            <w:r w:rsidRPr="007D2014">
              <w:rPr>
                <w:rFonts w:asciiTheme="minorEastAsia" w:hAnsiTheme="minorEastAsia"/>
                <w:szCs w:val="16"/>
              </w:rPr>
              <w:t>から株主総会の議決権を有しないこととされる株式（アの</w:t>
            </w:r>
            <w:r w:rsidRPr="007D2014">
              <w:rPr>
                <w:rFonts w:asciiTheme="minorEastAsia" w:hAnsiTheme="minorEastAsia"/>
                <w:w w:val="41"/>
                <w:szCs w:val="16"/>
                <w:fitText w:val="161" w:id="-1726812401"/>
              </w:rPr>
              <w:t>(</w:t>
            </w:r>
            <w:r w:rsidRPr="007D2014">
              <w:rPr>
                <w:rFonts w:asciiTheme="minorEastAsia" w:hAnsiTheme="minorEastAsia"/>
                <w:w w:val="41"/>
                <w:szCs w:val="16"/>
                <w:fitText w:val="161" w:id="-1726812401"/>
              </w:rPr>
              <w:t>Ｃ</w:t>
            </w:r>
            <w:r w:rsidRPr="007D2014">
              <w:rPr>
                <w:rFonts w:asciiTheme="minorEastAsia" w:hAnsiTheme="minorEastAsia"/>
                <w:spacing w:val="1"/>
                <w:w w:val="41"/>
                <w:szCs w:val="16"/>
                <w:fitText w:val="161" w:id="-1726812401"/>
              </w:rPr>
              <w:t>)</w:t>
            </w:r>
            <w:r w:rsidRPr="007D2014">
              <w:rPr>
                <w:rFonts w:asciiTheme="minorEastAsia" w:hAnsiTheme="minorEastAsia"/>
                <w:szCs w:val="16"/>
              </w:rPr>
              <w:t>の議決権制限株式を除く。）の数を減じて計算した数を記載すること。</w:t>
            </w:r>
          </w:p>
          <w:p w14:paraId="6EB6E1C9" w14:textId="77777777" w:rsidR="004C06C7" w:rsidRPr="007D2014" w:rsidRDefault="004C06C7" w:rsidP="004C06C7">
            <w:pPr>
              <w:kinsoku w:val="0"/>
              <w:autoSpaceDE w:val="0"/>
              <w:autoSpaceDN w:val="0"/>
              <w:adjustRightInd w:val="0"/>
              <w:ind w:leftChars="400" w:left="1680" w:hangingChars="400" w:hanging="840"/>
              <w:rPr>
                <w:rFonts w:hAnsi="ＭＳ 明朝" w:cs="ＭＳ 明朝"/>
                <w:szCs w:val="16"/>
              </w:rPr>
            </w:pPr>
            <w:r w:rsidRPr="007D2014">
              <w:rPr>
                <w:rFonts w:asciiTheme="minorEastAsia" w:hAnsiTheme="minorEastAsia" w:hint="eastAsia"/>
                <w:szCs w:val="16"/>
              </w:rPr>
              <w:lastRenderedPageBreak/>
              <w:t>（注７）</w:t>
            </w:r>
            <w:r w:rsidRPr="004C06C7">
              <w:rPr>
                <w:rFonts w:asciiTheme="minorEastAsia" w:hAnsiTheme="minorEastAsia" w:hint="eastAsia"/>
                <w:szCs w:val="16"/>
              </w:rPr>
              <w:t xml:space="preserve">　</w:t>
            </w:r>
            <w:r w:rsidRPr="007D2014">
              <w:rPr>
                <w:rFonts w:asciiTheme="minorEastAsia" w:hAnsiTheme="minorEastAsia"/>
                <w:w w:val="41"/>
                <w:szCs w:val="16"/>
                <w:fitText w:val="161" w:id="-1726812414"/>
              </w:rPr>
              <w:t>(</w:t>
            </w:r>
            <w:r w:rsidRPr="007D2014">
              <w:rPr>
                <w:rFonts w:asciiTheme="minorEastAsia" w:hAnsiTheme="minorEastAsia"/>
                <w:w w:val="41"/>
                <w:szCs w:val="16"/>
                <w:fitText w:val="161" w:id="-1726812414"/>
              </w:rPr>
              <w:t>Ｅ</w:t>
            </w:r>
            <w:r w:rsidRPr="007D2014">
              <w:rPr>
                <w:rFonts w:asciiTheme="minorEastAsia" w:hAnsiTheme="minorEastAsia"/>
                <w:spacing w:val="1"/>
                <w:w w:val="41"/>
                <w:szCs w:val="16"/>
                <w:fitText w:val="161" w:id="-1726812414"/>
              </w:rPr>
              <w:t>)</w:t>
            </w:r>
            <w:r w:rsidRPr="007D2014">
              <w:rPr>
                <w:rFonts w:asciiTheme="minorEastAsia" w:hAnsiTheme="minorEastAsia"/>
                <w:szCs w:val="16"/>
              </w:rPr>
              <w:t>の欄は、</w:t>
            </w:r>
            <w:r w:rsidRPr="007D2014">
              <w:rPr>
                <w:rFonts w:asciiTheme="minorEastAsia" w:hAnsiTheme="minorEastAsia" w:hint="eastAsia"/>
                <w:szCs w:val="16"/>
              </w:rPr>
              <w:t>アの</w:t>
            </w:r>
            <w:r w:rsidRPr="007D2014">
              <w:rPr>
                <w:rFonts w:hAnsi="ＭＳ 明朝"/>
                <w:w w:val="37"/>
                <w:szCs w:val="16"/>
                <w:fitText w:val="159" w:id="-1726812416"/>
              </w:rPr>
              <w:t>(</w:t>
            </w:r>
            <w:r w:rsidRPr="007D2014">
              <w:rPr>
                <w:rFonts w:hAnsi="ＭＳ 明朝" w:hint="eastAsia"/>
                <w:w w:val="37"/>
                <w:szCs w:val="16"/>
                <w:fitText w:val="159" w:id="-1726812416"/>
              </w:rPr>
              <w:t>Ｉ</w:t>
            </w:r>
            <w:r w:rsidRPr="007D2014">
              <w:rPr>
                <w:rFonts w:hAnsi="ＭＳ 明朝"/>
                <w:spacing w:val="4"/>
                <w:w w:val="37"/>
                <w:szCs w:val="16"/>
                <w:fitText w:val="159" w:id="-1726812416"/>
              </w:rPr>
              <w:t>)</w:t>
            </w:r>
            <w:r w:rsidRPr="007D2014">
              <w:rPr>
                <w:rFonts w:asciiTheme="minorEastAsia" w:hAnsiTheme="minorEastAsia" w:hint="eastAsia"/>
                <w:szCs w:val="16"/>
              </w:rPr>
              <w:t>に記載した議決権の総数に対するイの</w:t>
            </w:r>
            <w:r w:rsidRPr="007D2014">
              <w:rPr>
                <w:rFonts w:asciiTheme="minorEastAsia" w:hAnsiTheme="minorEastAsia"/>
                <w:w w:val="50"/>
                <w:szCs w:val="16"/>
              </w:rPr>
              <w:t>(</w:t>
            </w:r>
            <w:r w:rsidRPr="007D2014">
              <w:rPr>
                <w:rFonts w:asciiTheme="minorEastAsia" w:hAnsiTheme="minorEastAsia"/>
                <w:w w:val="50"/>
                <w:szCs w:val="16"/>
              </w:rPr>
              <w:t>Ｄ</w:t>
            </w:r>
            <w:r w:rsidRPr="007D2014">
              <w:rPr>
                <w:rFonts w:asciiTheme="minorEastAsia" w:hAnsiTheme="minorEastAsia"/>
                <w:w w:val="50"/>
                <w:szCs w:val="16"/>
              </w:rPr>
              <w:t>)</w:t>
            </w:r>
            <w:r w:rsidRPr="007D2014">
              <w:rPr>
                <w:rFonts w:asciiTheme="minorEastAsia" w:hAnsiTheme="minorEastAsia" w:hint="eastAsia"/>
                <w:szCs w:val="16"/>
              </w:rPr>
              <w:t>の比率を記載すること。この場合において、</w:t>
            </w:r>
            <w:r w:rsidRPr="007D2014">
              <w:rPr>
                <w:rFonts w:hAnsi="ＭＳ 明朝" w:cs="ＭＳ 明朝" w:hint="eastAsia"/>
                <w:szCs w:val="16"/>
              </w:rPr>
              <w:t>合計の欄以外の欄は小数点第３位を四捨五入して小数点第２位まで記載し、合計の欄は、上欄に記載した四捨五入した後の比率の合算値を記載するのではなく、四捨五入せずに計算した各値の合算値を記載すること。当該合算値については、小数点第３位を四捨五入して小数点第２位まで記載すること。ただし、四捨五入する前の比率が</w:t>
            </w:r>
            <w:r w:rsidRPr="007D2014">
              <w:rPr>
                <w:rFonts w:hAnsi="ＭＳ 明朝" w:cs="ＭＳ 明朝"/>
                <w:szCs w:val="16"/>
              </w:rPr>
              <w:t>20%</w:t>
            </w:r>
            <w:r w:rsidRPr="007D2014">
              <w:rPr>
                <w:rFonts w:hAnsi="ＭＳ 明朝" w:cs="ＭＳ 明朝" w:hint="eastAsia"/>
                <w:szCs w:val="16"/>
              </w:rPr>
              <w:t>未満である場合において、小数点第３位を四捨五入して</w:t>
            </w:r>
            <w:r w:rsidRPr="007D2014">
              <w:rPr>
                <w:rFonts w:hAnsi="ＭＳ 明朝" w:cs="ＭＳ 明朝"/>
                <w:szCs w:val="16"/>
              </w:rPr>
              <w:t>20.00%</w:t>
            </w:r>
            <w:r w:rsidRPr="007D2014">
              <w:rPr>
                <w:rFonts w:hAnsi="ＭＳ 明朝" w:cs="ＭＳ 明朝" w:hint="eastAsia"/>
                <w:szCs w:val="16"/>
              </w:rPr>
              <w:t>となるときは四捨五入をせず、比率が</w:t>
            </w:r>
            <w:r w:rsidRPr="007D2014">
              <w:rPr>
                <w:rFonts w:hAnsi="ＭＳ 明朝" w:cs="ＭＳ 明朝"/>
                <w:szCs w:val="16"/>
              </w:rPr>
              <w:t>20%</w:t>
            </w:r>
            <w:r w:rsidRPr="007D2014">
              <w:rPr>
                <w:rFonts w:hAnsi="ＭＳ 明朝" w:cs="ＭＳ 明朝" w:hint="eastAsia"/>
                <w:szCs w:val="16"/>
              </w:rPr>
              <w:t>未満であることがわかる小数点以下の位まで記載し、その位未満の端数は切り捨てて記載すること（例：</w:t>
            </w:r>
            <w:r w:rsidRPr="007D2014">
              <w:rPr>
                <w:rFonts w:hAnsi="ＭＳ 明朝" w:cs="ＭＳ 明朝"/>
                <w:szCs w:val="16"/>
              </w:rPr>
              <w:t>19.999456%</w:t>
            </w:r>
            <w:r w:rsidRPr="007D2014">
              <w:rPr>
                <w:rFonts w:hAnsi="ＭＳ 明朝" w:cs="ＭＳ 明朝" w:hint="eastAsia"/>
                <w:szCs w:val="16"/>
              </w:rPr>
              <w:t>の場合は</w:t>
            </w:r>
            <w:r w:rsidRPr="007D2014">
              <w:rPr>
                <w:rFonts w:hAnsi="ＭＳ 明朝" w:cs="ＭＳ 明朝"/>
                <w:szCs w:val="16"/>
              </w:rPr>
              <w:t>19.9994%</w:t>
            </w:r>
            <w:r w:rsidRPr="007D2014">
              <w:rPr>
                <w:rFonts w:hAnsi="ＭＳ 明朝" w:cs="ＭＳ 明朝" w:hint="eastAsia"/>
                <w:szCs w:val="16"/>
              </w:rPr>
              <w:t>まで記載すること。）。</w:t>
            </w:r>
          </w:p>
          <w:p w14:paraId="7900C36B" w14:textId="77777777" w:rsidR="004C06C7" w:rsidRPr="007D2014" w:rsidRDefault="004C06C7" w:rsidP="004C06C7">
            <w:pPr>
              <w:kinsoku w:val="0"/>
              <w:autoSpaceDE w:val="0"/>
              <w:autoSpaceDN w:val="0"/>
              <w:adjustRightInd w:val="0"/>
              <w:ind w:leftChars="400" w:left="1680" w:hangingChars="400" w:hanging="840"/>
              <w:jc w:val="left"/>
              <w:rPr>
                <w:rFonts w:asciiTheme="minorEastAsia" w:hAnsiTheme="minorEastAsia"/>
                <w:szCs w:val="16"/>
              </w:rPr>
            </w:pPr>
            <w:r w:rsidRPr="007D2014">
              <w:rPr>
                <w:rFonts w:asciiTheme="minorEastAsia" w:hAnsiTheme="minorEastAsia" w:hint="eastAsia"/>
                <w:szCs w:val="16"/>
              </w:rPr>
              <w:t>（注８）</w:t>
            </w:r>
            <w:r w:rsidRPr="004C06C7">
              <w:rPr>
                <w:rFonts w:asciiTheme="minorEastAsia" w:hAnsiTheme="minorEastAsia" w:hint="eastAsia"/>
                <w:szCs w:val="16"/>
              </w:rPr>
              <w:t xml:space="preserve">　</w:t>
            </w:r>
            <w:r w:rsidRPr="007D2014">
              <w:rPr>
                <w:rFonts w:asciiTheme="minorEastAsia" w:hAnsiTheme="minorEastAsia"/>
                <w:w w:val="41"/>
                <w:szCs w:val="16"/>
                <w:fitText w:val="161" w:id="-1726812407"/>
              </w:rPr>
              <w:t>(</w:t>
            </w:r>
            <w:r w:rsidRPr="007D2014">
              <w:rPr>
                <w:rFonts w:asciiTheme="minorEastAsia" w:hAnsiTheme="minorEastAsia"/>
                <w:w w:val="41"/>
                <w:szCs w:val="16"/>
                <w:fitText w:val="161" w:id="-1726812407"/>
              </w:rPr>
              <w:t>Ｆ</w:t>
            </w:r>
            <w:r w:rsidRPr="007D2014">
              <w:rPr>
                <w:rFonts w:asciiTheme="minorEastAsia" w:hAnsiTheme="minorEastAsia"/>
                <w:spacing w:val="1"/>
                <w:w w:val="41"/>
                <w:szCs w:val="16"/>
                <w:fitText w:val="161" w:id="-1726812407"/>
              </w:rPr>
              <w:t>)</w:t>
            </w:r>
            <w:r w:rsidRPr="007D2014">
              <w:rPr>
                <w:rFonts w:asciiTheme="minorEastAsia" w:hAnsiTheme="minorEastAsia"/>
                <w:szCs w:val="16"/>
              </w:rPr>
              <w:t>の欄は、議決権の総数の</w:t>
            </w:r>
            <w:r w:rsidRPr="007D2014">
              <w:rPr>
                <w:rFonts w:hAnsi="ＭＳ ゴシック"/>
                <w:szCs w:val="16"/>
              </w:rPr>
              <w:t>1000</w:t>
            </w:r>
            <w:r w:rsidRPr="007D2014">
              <w:rPr>
                <w:rFonts w:asciiTheme="minorEastAsia" w:hAnsiTheme="minorEastAsia"/>
                <w:szCs w:val="16"/>
              </w:rPr>
              <w:t>分の１未満を占める外国法人等について</w:t>
            </w:r>
            <w:r w:rsidRPr="007D2014">
              <w:rPr>
                <w:rFonts w:hAnsi="ＭＳ 明朝" w:cs="ＭＳ 明朝" w:hint="eastAsia"/>
                <w:szCs w:val="16"/>
              </w:rPr>
              <w:t>小数点以下の位を</w:t>
            </w:r>
            <w:r w:rsidRPr="007D2014">
              <w:rPr>
                <w:rFonts w:asciiTheme="minorEastAsia" w:hAnsiTheme="minorEastAsia"/>
                <w:szCs w:val="16"/>
              </w:rPr>
              <w:t>合算して記載すること。この場合において、当該外国法人等の数を「（計　者）」に記載すること。</w:t>
            </w:r>
          </w:p>
          <w:p w14:paraId="1A0ED2FF" w14:textId="3BC94AE9" w:rsidR="003F1FEE" w:rsidRPr="006B0DA6" w:rsidRDefault="004C06C7" w:rsidP="007D2014">
            <w:pPr>
              <w:autoSpaceDE w:val="0"/>
              <w:autoSpaceDN w:val="0"/>
              <w:ind w:leftChars="377" w:left="1632" w:hangingChars="400" w:hanging="840"/>
            </w:pPr>
            <w:r w:rsidRPr="007D2014">
              <w:rPr>
                <w:rFonts w:asciiTheme="minorEastAsia" w:hAnsiTheme="minorEastAsia" w:hint="eastAsia"/>
                <w:szCs w:val="16"/>
              </w:rPr>
              <w:t>（注９</w:t>
            </w:r>
            <w:r w:rsidRPr="007D2014">
              <w:rPr>
                <w:rFonts w:asciiTheme="minorEastAsia" w:hAnsiTheme="minorEastAsia"/>
                <w:szCs w:val="16"/>
              </w:rPr>
              <w:t>）</w:t>
            </w:r>
            <w:r w:rsidRPr="004C06C7">
              <w:rPr>
                <w:rFonts w:asciiTheme="minorEastAsia" w:hAnsiTheme="minorEastAsia"/>
                <w:szCs w:val="16"/>
              </w:rPr>
              <w:t xml:space="preserve">　</w:t>
            </w:r>
            <w:r w:rsidRPr="007D2014">
              <w:rPr>
                <w:rFonts w:asciiTheme="minorEastAsia" w:hAnsiTheme="minorEastAsia"/>
                <w:w w:val="41"/>
                <w:szCs w:val="16"/>
                <w:fitText w:val="161" w:id="-1726812402"/>
              </w:rPr>
              <w:t>(</w:t>
            </w:r>
            <w:r w:rsidRPr="007D2014">
              <w:rPr>
                <w:rFonts w:asciiTheme="minorEastAsia" w:hAnsiTheme="minorEastAsia"/>
                <w:w w:val="41"/>
                <w:szCs w:val="16"/>
                <w:fitText w:val="161" w:id="-1726812402"/>
              </w:rPr>
              <w:t>Ｃ</w:t>
            </w:r>
            <w:r w:rsidRPr="007D2014">
              <w:rPr>
                <w:rFonts w:asciiTheme="minorEastAsia" w:hAnsiTheme="minorEastAsia"/>
                <w:spacing w:val="1"/>
                <w:w w:val="41"/>
                <w:szCs w:val="16"/>
                <w:fitText w:val="161" w:id="-1726812402"/>
              </w:rPr>
              <w:t>)</w:t>
            </w:r>
            <w:r w:rsidRPr="007D2014">
              <w:rPr>
                <w:rFonts w:asciiTheme="minorEastAsia" w:hAnsiTheme="minorEastAsia" w:hint="eastAsia"/>
                <w:szCs w:val="16"/>
              </w:rPr>
              <w:t>及び</w:t>
            </w:r>
            <w:r w:rsidRPr="00C2530C">
              <w:rPr>
                <w:rFonts w:asciiTheme="minorEastAsia" w:hAnsiTheme="minorEastAsia"/>
                <w:w w:val="41"/>
                <w:kern w:val="0"/>
                <w:szCs w:val="16"/>
                <w:fitText w:val="161" w:id="-1726812401"/>
              </w:rPr>
              <w:t>(</w:t>
            </w:r>
            <w:r w:rsidRPr="00C2530C">
              <w:rPr>
                <w:rFonts w:asciiTheme="minorEastAsia" w:hAnsiTheme="minorEastAsia"/>
                <w:w w:val="41"/>
                <w:kern w:val="0"/>
                <w:szCs w:val="16"/>
                <w:fitText w:val="161" w:id="-1726812401"/>
              </w:rPr>
              <w:t>Ｄ</w:t>
            </w:r>
            <w:r w:rsidRPr="00C2530C">
              <w:rPr>
                <w:rFonts w:asciiTheme="minorEastAsia" w:hAnsiTheme="minorEastAsia"/>
                <w:w w:val="41"/>
                <w:kern w:val="0"/>
                <w:szCs w:val="16"/>
                <w:fitText w:val="161" w:id="-1726812401"/>
              </w:rPr>
              <w:t>)</w:t>
            </w:r>
            <w:r w:rsidRPr="007D2014">
              <w:rPr>
                <w:rFonts w:asciiTheme="minorEastAsia" w:hAnsiTheme="minorEastAsia"/>
                <w:szCs w:val="16"/>
              </w:rPr>
              <w:t>を証する書類（例：株式分布状況表、株主名簿</w:t>
            </w:r>
            <w:r w:rsidRPr="007D2014">
              <w:rPr>
                <w:rFonts w:asciiTheme="minorEastAsia" w:hAnsiTheme="minorEastAsia" w:hint="eastAsia"/>
                <w:szCs w:val="16"/>
              </w:rPr>
              <w:t>（全ての株主について記載があるもの。）</w:t>
            </w:r>
            <w:r w:rsidRPr="007D2014">
              <w:rPr>
                <w:rFonts w:asciiTheme="minorEastAsia" w:hAnsiTheme="minorEastAsia"/>
                <w:szCs w:val="16"/>
              </w:rPr>
              <w:t>、有価証券報告書等の議決権の数の状況が分かる資料）を添付すること。</w:t>
            </w:r>
            <w:r w:rsidR="00D73D1E" w:rsidRPr="00D73D1E">
              <w:rPr>
                <w:rFonts w:asciiTheme="minorEastAsia" w:hAnsiTheme="minorEastAsia" w:hint="eastAsia"/>
                <w:szCs w:val="16"/>
              </w:rPr>
              <w:t>法人</w:t>
            </w:r>
            <w:r w:rsidR="00D73D1E" w:rsidRPr="00D73D1E">
              <w:rPr>
                <w:rFonts w:asciiTheme="minorEastAsia" w:hAnsiTheme="minorEastAsia"/>
                <w:szCs w:val="16"/>
              </w:rPr>
              <w:t>(</w:t>
            </w:r>
            <w:r w:rsidR="00D73D1E" w:rsidRPr="007D2014">
              <w:rPr>
                <w:rFonts w:asciiTheme="minorEastAsia" w:hAnsiTheme="minorEastAsia"/>
                <w:w w:val="41"/>
                <w:szCs w:val="16"/>
                <w:fitText w:val="161" w:id="-1726812402"/>
              </w:rPr>
              <w:t>(</w:t>
            </w:r>
            <w:r w:rsidR="00D73D1E" w:rsidRPr="007D2014">
              <w:rPr>
                <w:rFonts w:asciiTheme="minorEastAsia" w:hAnsiTheme="minorEastAsia"/>
                <w:w w:val="41"/>
                <w:szCs w:val="16"/>
                <w:fitText w:val="161" w:id="-1726812402"/>
              </w:rPr>
              <w:t>Ｃ</w:t>
            </w:r>
            <w:r w:rsidR="00D73D1E" w:rsidRPr="007D2014">
              <w:rPr>
                <w:rFonts w:asciiTheme="minorEastAsia" w:hAnsiTheme="minorEastAsia"/>
                <w:spacing w:val="1"/>
                <w:w w:val="41"/>
                <w:szCs w:val="16"/>
                <w:fitText w:val="161" w:id="-1726812402"/>
              </w:rPr>
              <w:t>)</w:t>
            </w:r>
            <w:r w:rsidR="00D73D1E" w:rsidRPr="007D2014">
              <w:rPr>
                <w:rFonts w:asciiTheme="minorEastAsia" w:hAnsiTheme="minorEastAsia" w:hint="eastAsia"/>
                <w:szCs w:val="16"/>
              </w:rPr>
              <w:t>及び</w:t>
            </w:r>
            <w:r w:rsidR="00D73D1E" w:rsidRPr="00C2530C">
              <w:rPr>
                <w:rFonts w:asciiTheme="minorEastAsia" w:hAnsiTheme="minorEastAsia"/>
                <w:w w:val="41"/>
                <w:kern w:val="0"/>
                <w:szCs w:val="16"/>
                <w:fitText w:val="161" w:id="-1726812401"/>
              </w:rPr>
              <w:t>(</w:t>
            </w:r>
            <w:r w:rsidR="00D73D1E" w:rsidRPr="00C2530C">
              <w:rPr>
                <w:rFonts w:asciiTheme="minorEastAsia" w:hAnsiTheme="minorEastAsia"/>
                <w:w w:val="41"/>
                <w:kern w:val="0"/>
                <w:szCs w:val="16"/>
                <w:fitText w:val="161" w:id="-1726812401"/>
              </w:rPr>
              <w:t>Ｄ</w:t>
            </w:r>
            <w:r w:rsidR="00D73D1E" w:rsidRPr="00C2530C">
              <w:rPr>
                <w:rFonts w:asciiTheme="minorEastAsia" w:hAnsiTheme="minorEastAsia"/>
                <w:w w:val="41"/>
                <w:kern w:val="0"/>
                <w:szCs w:val="16"/>
                <w:fitText w:val="161" w:id="-1726812401"/>
              </w:rPr>
              <w:t>)</w:t>
            </w:r>
            <w:r w:rsidR="00D73D1E" w:rsidRPr="00D73D1E">
              <w:rPr>
                <w:rFonts w:asciiTheme="minorEastAsia" w:hAnsiTheme="minorEastAsia"/>
                <w:szCs w:val="16"/>
              </w:rPr>
              <w:t>に関する事項の登記を要しない者を除く。</w:t>
            </w:r>
            <w:r w:rsidR="00D73D1E" w:rsidRPr="00D73D1E">
              <w:rPr>
                <w:rFonts w:asciiTheme="minorEastAsia" w:hAnsiTheme="minorEastAsia"/>
                <w:szCs w:val="16"/>
              </w:rPr>
              <w:t>)</w:t>
            </w:r>
            <w:r w:rsidR="00D73D1E" w:rsidRPr="00D73D1E">
              <w:rPr>
                <w:rFonts w:asciiTheme="minorEastAsia" w:hAnsiTheme="minorEastAsia"/>
                <w:szCs w:val="16"/>
              </w:rPr>
              <w:t>にあつては、登記事項証明書を添付すること。</w:t>
            </w:r>
          </w:p>
        </w:tc>
      </w:tr>
    </w:tbl>
    <w:p w14:paraId="2071C8C7" w14:textId="77777777" w:rsidR="003F1FEE" w:rsidRDefault="003F1FEE" w:rsidP="003F1FEE">
      <w:pPr>
        <w:autoSpaceDE w:val="0"/>
        <w:autoSpaceDN w:val="0"/>
      </w:pPr>
    </w:p>
    <w:p w14:paraId="4830400D" w14:textId="77777777" w:rsidR="003F1FEE" w:rsidRDefault="003F1FEE" w:rsidP="003F1FEE">
      <w:pPr>
        <w:autoSpaceDE w:val="0"/>
        <w:autoSpaceDN w:val="0"/>
        <w:jc w:val="center"/>
      </w:pPr>
      <w:r w:rsidRPr="00B12186">
        <w:rPr>
          <w:rFonts w:hint="eastAsia"/>
          <w:shd w:val="pct15" w:color="auto" w:fill="FFFFFF"/>
        </w:rPr>
        <w:t>【記載に当たっての留意事項】</w:t>
      </w:r>
    </w:p>
    <w:p w14:paraId="7E1610AE" w14:textId="77777777" w:rsidR="003F1FEE" w:rsidRDefault="003F1FEE" w:rsidP="003F1FEE">
      <w:pPr>
        <w:autoSpaceDE w:val="0"/>
        <w:autoSpaceDN w:val="0"/>
      </w:pPr>
    </w:p>
    <w:p w14:paraId="2F8ADADF" w14:textId="77777777" w:rsidR="003F1FEE" w:rsidRPr="00B12186" w:rsidRDefault="003F1FEE" w:rsidP="003F1FEE">
      <w:pPr>
        <w:autoSpaceDE w:val="0"/>
        <w:autoSpaceDN w:val="0"/>
        <w:jc w:val="center"/>
        <w:rPr>
          <w:b/>
          <w:color w:val="000000" w:themeColor="text1"/>
          <w:szCs w:val="21"/>
        </w:rPr>
      </w:pPr>
      <w:r w:rsidRPr="00B12186">
        <w:rPr>
          <w:rFonts w:hint="eastAsia"/>
          <w:b/>
          <w:color w:val="000000" w:themeColor="text1"/>
          <w:szCs w:val="21"/>
        </w:rPr>
        <w:t>「</w:t>
      </w:r>
      <w:r w:rsidRPr="00B12186">
        <w:rPr>
          <w:b/>
          <w:color w:val="000000" w:themeColor="text1"/>
          <w:szCs w:val="21"/>
        </w:rPr>
        <w:t>外国人等直接保有議決権割合</w:t>
      </w:r>
      <w:r w:rsidRPr="00B12186">
        <w:rPr>
          <w:rFonts w:hint="eastAsia"/>
          <w:b/>
          <w:color w:val="000000" w:themeColor="text1"/>
          <w:szCs w:val="21"/>
        </w:rPr>
        <w:t>」欄</w:t>
      </w:r>
    </w:p>
    <w:p w14:paraId="7CFB79FF" w14:textId="77777777" w:rsidR="003F1FEE" w:rsidRPr="009B6277" w:rsidRDefault="003F1FEE" w:rsidP="003F1FEE">
      <w:pPr>
        <w:autoSpaceDE w:val="0"/>
        <w:autoSpaceDN w:val="0"/>
        <w:ind w:left="210" w:hangingChars="100" w:hanging="210"/>
      </w:pPr>
    </w:p>
    <w:p w14:paraId="5684156F" w14:textId="7719D51D" w:rsidR="003F1FEE" w:rsidRPr="006B332C" w:rsidRDefault="003F1FEE" w:rsidP="003F1FEE">
      <w:pPr>
        <w:autoSpaceDE w:val="0"/>
        <w:autoSpaceDN w:val="0"/>
        <w:ind w:leftChars="100" w:left="210"/>
      </w:pPr>
      <w:r>
        <w:rPr>
          <w:rFonts w:hint="eastAsia"/>
        </w:rPr>
        <w:t xml:space="preserve">　「</w:t>
      </w:r>
      <w:r w:rsidRPr="001F01C3">
        <w:rPr>
          <w:color w:val="000000" w:themeColor="text1"/>
          <w:szCs w:val="21"/>
        </w:rPr>
        <w:t>外国人等直接保有議決権割合</w:t>
      </w:r>
      <w:r>
        <w:rPr>
          <w:rFonts w:hint="eastAsia"/>
        </w:rPr>
        <w:t>」欄には、該当する数値を記載してください。その際、注</w:t>
      </w:r>
      <w:r w:rsidR="004C06C7">
        <w:rPr>
          <w:rFonts w:hint="eastAsia"/>
        </w:rPr>
        <w:t>９</w:t>
      </w:r>
      <w:r>
        <w:rPr>
          <w:rFonts w:hint="eastAsia"/>
        </w:rPr>
        <w:t>にあるとおり、</w:t>
      </w:r>
      <w:r w:rsidRPr="003241BA">
        <w:rPr>
          <w:rFonts w:hint="eastAsia"/>
        </w:rPr>
        <w:t>小数点第３位を四捨五入とし小数点第２位まで記載</w:t>
      </w:r>
      <w:r>
        <w:rPr>
          <w:rFonts w:hint="eastAsia"/>
        </w:rPr>
        <w:t>してください</w:t>
      </w:r>
      <w:r w:rsidRPr="003241BA">
        <w:rPr>
          <w:rFonts w:hint="eastAsia"/>
        </w:rPr>
        <w:t>。ただし、四捨五入前の数値が</w:t>
      </w:r>
      <w:r w:rsidRPr="003241BA">
        <w:t>20%未満である場合において、小数点第３位を四捨五入とし小数点第２位まで記載して20.00%となるときは四捨五入をせず、20%未満であることがわかる小数点以下の位まで記載し、その位未満の端数は切り捨てて記載</w:t>
      </w:r>
      <w:r>
        <w:rPr>
          <w:rFonts w:hint="eastAsia"/>
        </w:rPr>
        <w:t>してください（例えば、</w:t>
      </w:r>
      <w:r w:rsidRPr="003241BA">
        <w:t>19.999456%の場合は19.9994%まで記載</w:t>
      </w:r>
      <w:r>
        <w:rPr>
          <w:rFonts w:hint="eastAsia"/>
        </w:rPr>
        <w:t>してください。</w:t>
      </w:r>
      <w:r w:rsidRPr="003241BA">
        <w:t>）</w:t>
      </w:r>
      <w:r w:rsidR="00753F65">
        <w:rPr>
          <w:rFonts w:hint="eastAsia"/>
        </w:rPr>
        <w:t>。</w:t>
      </w:r>
    </w:p>
    <w:p w14:paraId="24372F73" w14:textId="77777777" w:rsidR="003F1FEE" w:rsidRPr="003241BA" w:rsidRDefault="003F1FEE" w:rsidP="003F1FEE">
      <w:pPr>
        <w:autoSpaceDE w:val="0"/>
        <w:autoSpaceDN w:val="0"/>
        <w:ind w:left="210" w:hangingChars="100" w:hanging="210"/>
      </w:pPr>
    </w:p>
    <w:p w14:paraId="7424065F" w14:textId="77777777" w:rsidR="003F1FEE" w:rsidRPr="00B12186" w:rsidRDefault="003F1FEE" w:rsidP="003F1FEE">
      <w:pPr>
        <w:autoSpaceDE w:val="0"/>
        <w:autoSpaceDN w:val="0"/>
        <w:jc w:val="center"/>
        <w:rPr>
          <w:b/>
          <w:sz w:val="22"/>
        </w:rPr>
      </w:pPr>
      <w:r w:rsidRPr="00B12186">
        <w:rPr>
          <w:rFonts w:hint="eastAsia"/>
          <w:b/>
          <w:sz w:val="22"/>
        </w:rPr>
        <w:t>「議決権の総数」表</w:t>
      </w:r>
    </w:p>
    <w:p w14:paraId="2515622D" w14:textId="77777777" w:rsidR="003F1FEE" w:rsidRDefault="003F1FEE" w:rsidP="003F1FEE">
      <w:pPr>
        <w:autoSpaceDE w:val="0"/>
        <w:autoSpaceDN w:val="0"/>
        <w:rPr>
          <w:rFonts w:hAnsi="ＭＳ ゴシック"/>
        </w:rPr>
      </w:pPr>
    </w:p>
    <w:p w14:paraId="40640EF8" w14:textId="77777777" w:rsidR="003F1FEE" w:rsidRDefault="003F1FEE" w:rsidP="003F1FEE">
      <w:pPr>
        <w:autoSpaceDE w:val="0"/>
        <w:autoSpaceDN w:val="0"/>
        <w:ind w:left="210" w:hangingChars="100" w:hanging="210"/>
        <w:rPr>
          <w:rFonts w:hAnsi="ＭＳ ゴシック"/>
        </w:rPr>
      </w:pPr>
      <w:r>
        <w:rPr>
          <w:rFonts w:hAnsi="ＭＳ ゴシック" w:hint="eastAsia"/>
        </w:rPr>
        <w:t>①　「</w:t>
      </w:r>
      <w:r w:rsidRPr="00505BC7">
        <w:rPr>
          <w:color w:val="000000" w:themeColor="text1"/>
          <w:szCs w:val="21"/>
        </w:rPr>
        <w:t>外国人等直接保有議決権割合</w:t>
      </w:r>
      <w:r>
        <w:rPr>
          <w:rFonts w:hAnsi="ＭＳ ゴシック" w:hint="eastAsia"/>
        </w:rPr>
        <w:t>」欄に記載した数値を証するものとして、「議決権の総数」表を添付してください。</w:t>
      </w:r>
    </w:p>
    <w:p w14:paraId="599F29E4" w14:textId="77777777" w:rsidR="003F1FEE" w:rsidRPr="00C93569" w:rsidRDefault="003F1FEE" w:rsidP="003F1FEE">
      <w:pPr>
        <w:autoSpaceDE w:val="0"/>
        <w:autoSpaceDN w:val="0"/>
        <w:ind w:left="210" w:hangingChars="100" w:hanging="210"/>
        <w:rPr>
          <w:rFonts w:hAnsi="ＭＳ ゴシック"/>
        </w:rPr>
      </w:pPr>
    </w:p>
    <w:p w14:paraId="4A16FBF3" w14:textId="716A5652" w:rsidR="003F1FEE" w:rsidRDefault="003F1FEE" w:rsidP="003F1FEE">
      <w:pPr>
        <w:autoSpaceDE w:val="0"/>
        <w:autoSpaceDN w:val="0"/>
        <w:ind w:left="210" w:hangingChars="100" w:hanging="210"/>
        <w:rPr>
          <w:rFonts w:hAnsi="ＭＳ ゴシック"/>
        </w:rPr>
      </w:pPr>
      <w:r>
        <w:rPr>
          <w:rFonts w:hAnsi="ＭＳ ゴシック" w:hint="eastAsia"/>
        </w:rPr>
        <w:t>②　（注２）にあるとおり、「発行済株式」の各項目は、申請者が株式会社である場合に記載してください。申請者が</w:t>
      </w:r>
      <w:r w:rsidRPr="009B6277">
        <w:rPr>
          <w:rFonts w:hAnsi="ＭＳ ゴシック" w:hint="eastAsia"/>
        </w:rPr>
        <w:t>株式会社以外の法人</w:t>
      </w:r>
      <w:r>
        <w:rPr>
          <w:rFonts w:hAnsi="ＭＳ ゴシック" w:hint="eastAsia"/>
        </w:rPr>
        <w:t>・</w:t>
      </w:r>
      <w:r w:rsidRPr="009B6277">
        <w:rPr>
          <w:rFonts w:hAnsi="ＭＳ ゴシック" w:hint="eastAsia"/>
        </w:rPr>
        <w:t>団体</w:t>
      </w:r>
      <w:r>
        <w:rPr>
          <w:rFonts w:hAnsi="ＭＳ ゴシック" w:hint="eastAsia"/>
        </w:rPr>
        <w:t>である</w:t>
      </w:r>
      <w:r w:rsidRPr="009B6277">
        <w:rPr>
          <w:rFonts w:hAnsi="ＭＳ ゴシック" w:hint="eastAsia"/>
        </w:rPr>
        <w:t>場合は</w:t>
      </w:r>
      <w:r w:rsidRPr="009B6277">
        <w:rPr>
          <w:rFonts w:hAnsi="ＭＳ ゴシック"/>
        </w:rPr>
        <w:t>記載不要です。</w:t>
      </w:r>
    </w:p>
    <w:p w14:paraId="6ECC773C" w14:textId="77777777" w:rsidR="003F1FEE" w:rsidRPr="00F9213D" w:rsidRDefault="003F1FEE" w:rsidP="003F1FEE">
      <w:pPr>
        <w:autoSpaceDE w:val="0"/>
        <w:autoSpaceDN w:val="0"/>
        <w:ind w:left="210" w:hangingChars="100" w:hanging="210"/>
        <w:rPr>
          <w:rFonts w:hAnsi="ＭＳ ゴシック"/>
        </w:rPr>
      </w:pPr>
    </w:p>
    <w:p w14:paraId="35073075" w14:textId="1D998C5F" w:rsidR="003F1FEE" w:rsidRDefault="003F1FEE" w:rsidP="003F1FEE">
      <w:pPr>
        <w:autoSpaceDE w:val="0"/>
        <w:autoSpaceDN w:val="0"/>
        <w:ind w:left="210" w:hangingChars="100" w:hanging="210"/>
        <w:rPr>
          <w:rFonts w:hAnsi="ＭＳ ゴシック"/>
        </w:rPr>
      </w:pPr>
      <w:r>
        <w:rPr>
          <w:rFonts w:hAnsi="ＭＳ ゴシック" w:hint="eastAsia"/>
        </w:rPr>
        <w:t xml:space="preserve">③　</w:t>
      </w:r>
      <w:r w:rsidRPr="00317CCB">
        <w:rPr>
          <w:rFonts w:hAnsi="ＭＳ ゴシック" w:hint="eastAsia"/>
        </w:rPr>
        <w:t>「無議決権株式」</w:t>
      </w:r>
      <w:r>
        <w:rPr>
          <w:rFonts w:hAnsi="ＭＳ ゴシック" w:hint="eastAsia"/>
        </w:rPr>
        <w:t>、</w:t>
      </w:r>
      <w:r w:rsidRPr="00317CCB">
        <w:rPr>
          <w:rFonts w:hAnsi="ＭＳ ゴシック" w:hint="eastAsia"/>
        </w:rPr>
        <w:t>「議決権制限株式」</w:t>
      </w:r>
      <w:r>
        <w:rPr>
          <w:rFonts w:hAnsi="ＭＳ ゴシック" w:hint="eastAsia"/>
        </w:rPr>
        <w:t>、</w:t>
      </w:r>
      <w:r w:rsidRPr="00317CCB">
        <w:rPr>
          <w:rFonts w:hAnsi="ＭＳ ゴシック" w:hint="eastAsia"/>
        </w:rPr>
        <w:t>「自己保有株式」</w:t>
      </w:r>
      <w:r>
        <w:rPr>
          <w:rFonts w:hAnsi="ＭＳ ゴシック" w:hint="eastAsia"/>
        </w:rPr>
        <w:t>、</w:t>
      </w:r>
      <w:r w:rsidRPr="00317CCB">
        <w:rPr>
          <w:rFonts w:hAnsi="ＭＳ ゴシック" w:hint="eastAsia"/>
        </w:rPr>
        <w:t>「相互保有株式」</w:t>
      </w:r>
      <w:r>
        <w:rPr>
          <w:rFonts w:hAnsi="ＭＳ ゴシック" w:hint="eastAsia"/>
        </w:rPr>
        <w:t>、</w:t>
      </w:r>
      <w:r w:rsidRPr="00317CCB">
        <w:rPr>
          <w:rFonts w:hAnsi="ＭＳ ゴシック" w:hint="eastAsia"/>
        </w:rPr>
        <w:t>「特定外国株式」</w:t>
      </w:r>
      <w:r>
        <w:rPr>
          <w:rFonts w:hAnsi="ＭＳ ゴシック" w:hint="eastAsia"/>
        </w:rPr>
        <w:t>、</w:t>
      </w:r>
      <w:r w:rsidRPr="00317CCB">
        <w:rPr>
          <w:rFonts w:hAnsi="ＭＳ ゴシック" w:hint="eastAsia"/>
        </w:rPr>
        <w:t>「その他」</w:t>
      </w:r>
      <w:r>
        <w:rPr>
          <w:rFonts w:hAnsi="ＭＳ ゴシック" w:hint="eastAsia"/>
        </w:rPr>
        <w:t>及び</w:t>
      </w:r>
      <w:r w:rsidRPr="00317CCB">
        <w:rPr>
          <w:rFonts w:hAnsi="ＭＳ ゴシック" w:hint="eastAsia"/>
        </w:rPr>
        <w:t>「単元未満株式」</w:t>
      </w:r>
      <w:r>
        <w:rPr>
          <w:rFonts w:hAnsi="ＭＳ ゴシック" w:hint="eastAsia"/>
        </w:rPr>
        <w:t>は、（注３）から（注９）にあるとおりに記載してください。</w:t>
      </w:r>
    </w:p>
    <w:p w14:paraId="6FDAD57D" w14:textId="26AAE278" w:rsidR="003F1FEE" w:rsidRDefault="003F1FEE" w:rsidP="003F1FEE">
      <w:pPr>
        <w:autoSpaceDE w:val="0"/>
        <w:autoSpaceDN w:val="0"/>
        <w:ind w:leftChars="100" w:left="210" w:firstLineChars="100" w:firstLine="210"/>
        <w:rPr>
          <w:rFonts w:hAnsi="ＭＳ ゴシック"/>
        </w:rPr>
      </w:pPr>
      <w:r>
        <w:rPr>
          <w:rFonts w:hAnsi="ＭＳ ゴシック" w:hint="eastAsia"/>
        </w:rPr>
        <w:t>その際、単元未満株式については、「</w:t>
      </w:r>
      <w:r w:rsidRPr="00E25D8B">
        <w:rPr>
          <w:rFonts w:hAnsi="ＭＳ ゴシック" w:hint="eastAsia"/>
        </w:rPr>
        <w:t>無議決権株式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議決権制限株式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自己保有株式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相互保有株式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特定外国株式</w:t>
      </w:r>
      <w:r>
        <w:rPr>
          <w:rFonts w:hAnsi="ＭＳ ゴシック" w:hint="eastAsia"/>
        </w:rPr>
        <w:t>」及び「</w:t>
      </w:r>
      <w:r w:rsidRPr="00E25D8B">
        <w:rPr>
          <w:rFonts w:hAnsi="ＭＳ ゴシック" w:hint="eastAsia"/>
        </w:rPr>
        <w:t>その他</w:t>
      </w:r>
      <w:r>
        <w:rPr>
          <w:rFonts w:hAnsi="ＭＳ ゴシック" w:hint="eastAsia"/>
        </w:rPr>
        <w:t>」には計上せず、「</w:t>
      </w:r>
      <w:r w:rsidRPr="00E25D8B">
        <w:rPr>
          <w:rFonts w:hAnsi="ＭＳ ゴシック" w:hint="eastAsia"/>
        </w:rPr>
        <w:t>単元未満株式</w:t>
      </w:r>
      <w:r>
        <w:rPr>
          <w:rFonts w:hAnsi="ＭＳ ゴシック" w:hint="eastAsia"/>
        </w:rPr>
        <w:t>」に一括して計上してください。</w:t>
      </w:r>
    </w:p>
    <w:p w14:paraId="393D0636" w14:textId="77777777" w:rsidR="003F1FEE" w:rsidRDefault="003F1FEE" w:rsidP="003F1FEE">
      <w:pPr>
        <w:autoSpaceDE w:val="0"/>
        <w:autoSpaceDN w:val="0"/>
        <w:ind w:leftChars="100" w:left="210" w:firstLineChars="100" w:firstLine="210"/>
        <w:rPr>
          <w:rFonts w:hAnsi="ＭＳ ゴシック"/>
        </w:rPr>
      </w:pPr>
      <w:r>
        <w:rPr>
          <w:rFonts w:hAnsi="ＭＳ ゴシック" w:hint="eastAsia"/>
        </w:rPr>
        <w:t>また、「議決権の数」として計上されるのは「議決権制限株式」及び「その他」のみであることに留意願います。</w:t>
      </w:r>
    </w:p>
    <w:p w14:paraId="75240B5F" w14:textId="77777777" w:rsidR="003F1FEE" w:rsidRDefault="003F1FEE" w:rsidP="003F1FEE">
      <w:pPr>
        <w:autoSpaceDE w:val="0"/>
        <w:autoSpaceDN w:val="0"/>
        <w:ind w:leftChars="100" w:left="210" w:firstLineChars="100" w:firstLine="210"/>
        <w:rPr>
          <w:rFonts w:hAnsi="ＭＳ ゴシック"/>
        </w:rPr>
      </w:pPr>
      <w:r>
        <w:rPr>
          <w:rFonts w:hAnsi="ＭＳ ゴシック" w:hint="eastAsia"/>
        </w:rPr>
        <w:t>また、「相互保有株式」については、次のとおり対応願います。</w:t>
      </w:r>
    </w:p>
    <w:p w14:paraId="02D53FD7" w14:textId="77777777" w:rsidR="003F1FEE" w:rsidRDefault="003F1FEE" w:rsidP="003F1FEE">
      <w:pPr>
        <w:autoSpaceDE w:val="0"/>
        <w:autoSpaceDN w:val="0"/>
        <w:rPr>
          <w:rFonts w:hAnsi="ＭＳ ゴシック"/>
        </w:rPr>
      </w:pPr>
    </w:p>
    <w:tbl>
      <w:tblPr>
        <w:tblW w:w="0" w:type="auto"/>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3F1FEE" w14:paraId="3C5CC7D6" w14:textId="77777777" w:rsidTr="00114B03">
        <w:tc>
          <w:tcPr>
            <w:tcW w:w="8494" w:type="dxa"/>
            <w:shd w:val="clear" w:color="auto" w:fill="DEEAF6" w:themeFill="accent5" w:themeFillTint="33"/>
          </w:tcPr>
          <w:p w14:paraId="49FEC630" w14:textId="77777777" w:rsidR="003F1FEE" w:rsidRDefault="003F1FEE" w:rsidP="00114B03">
            <w:pPr>
              <w:autoSpaceDE w:val="0"/>
              <w:autoSpaceDN w:val="0"/>
              <w:jc w:val="center"/>
              <w:rPr>
                <w:rFonts w:hAnsi="ＭＳ ゴシック"/>
              </w:rPr>
            </w:pPr>
          </w:p>
          <w:p w14:paraId="4E060A49" w14:textId="77777777" w:rsidR="003F1FEE" w:rsidRPr="00B12186" w:rsidRDefault="003F1FEE" w:rsidP="00114B03">
            <w:pPr>
              <w:autoSpaceDE w:val="0"/>
              <w:autoSpaceDN w:val="0"/>
              <w:jc w:val="center"/>
              <w:rPr>
                <w:rFonts w:hAnsi="ＭＳ ゴシック"/>
                <w:b/>
              </w:rPr>
            </w:pPr>
            <w:r w:rsidRPr="00B12186">
              <w:rPr>
                <w:rFonts w:hAnsi="ＭＳ ゴシック" w:hint="eastAsia"/>
                <w:b/>
              </w:rPr>
              <w:t>～相互保有株式について～</w:t>
            </w:r>
          </w:p>
          <w:p w14:paraId="58C5841C" w14:textId="77777777" w:rsidR="003F1FEE" w:rsidRPr="0029046B" w:rsidRDefault="003F1FEE" w:rsidP="00114B03">
            <w:pPr>
              <w:autoSpaceDE w:val="0"/>
              <w:autoSpaceDN w:val="0"/>
              <w:jc w:val="center"/>
              <w:rPr>
                <w:rFonts w:hAnsi="ＭＳ ゴシック"/>
              </w:rPr>
            </w:pPr>
          </w:p>
          <w:p w14:paraId="2C6A0E19" w14:textId="77777777" w:rsidR="003F1FEE" w:rsidRDefault="003F1FEE" w:rsidP="00114B03">
            <w:pPr>
              <w:autoSpaceDE w:val="0"/>
              <w:autoSpaceDN w:val="0"/>
              <w:ind w:left="210" w:hangingChars="100" w:hanging="210"/>
              <w:rPr>
                <w:rFonts w:hAnsi="ＭＳ ゴシック"/>
              </w:rPr>
            </w:pPr>
            <w:r w:rsidRPr="0029046B">
              <w:rPr>
                <w:rFonts w:hAnsi="ＭＳ ゴシック" w:hint="eastAsia"/>
              </w:rPr>
              <w:t>・　相互保有株式については、会社法第</w:t>
            </w:r>
            <w:r w:rsidRPr="0029046B">
              <w:rPr>
                <w:rFonts w:hAnsi="ＭＳ ゴシック"/>
              </w:rPr>
              <w:t>308条第１項に「株式会社がその総株主の議決権の四分の一以上を有することその他の事由を通じて、株式会社がその経営を実質的に支配することが可能な関係にあるものとして法務省令で定める株主」と規定されています。</w:t>
            </w:r>
          </w:p>
          <w:p w14:paraId="7BABAC72" w14:textId="77777777" w:rsidR="003F1FEE" w:rsidRDefault="003F1FEE" w:rsidP="00114B03">
            <w:pPr>
              <w:autoSpaceDE w:val="0"/>
              <w:autoSpaceDN w:val="0"/>
              <w:ind w:left="210" w:hangingChars="100" w:hanging="210"/>
              <w:rPr>
                <w:rFonts w:hAnsi="ＭＳ ゴシック"/>
              </w:rPr>
            </w:pPr>
          </w:p>
          <w:p w14:paraId="040389AE" w14:textId="77777777" w:rsidR="003F1FEE" w:rsidRPr="0029046B" w:rsidRDefault="003F1FEE" w:rsidP="00114B03">
            <w:pPr>
              <w:autoSpaceDE w:val="0"/>
              <w:autoSpaceDN w:val="0"/>
              <w:ind w:left="210" w:hangingChars="100" w:hanging="210"/>
              <w:rPr>
                <w:rFonts w:hAnsi="ＭＳ ゴシック"/>
              </w:rPr>
            </w:pPr>
            <w:r>
              <w:rPr>
                <w:rFonts w:hAnsi="ＭＳ ゴシック" w:hint="eastAsia"/>
              </w:rPr>
              <w:t>・　この</w:t>
            </w:r>
            <w:r w:rsidRPr="0029046B">
              <w:rPr>
                <w:rFonts w:hAnsi="ＭＳ ゴシック"/>
              </w:rPr>
              <w:t>相互保有株式は、株主総会において議決権が認められない株式とされていますので</w:t>
            </w:r>
            <w:r>
              <w:rPr>
                <w:rFonts w:hAnsi="ＭＳ ゴシック" w:hint="eastAsia"/>
              </w:rPr>
              <w:t>「</w:t>
            </w:r>
            <w:r w:rsidRPr="0029046B">
              <w:rPr>
                <w:rFonts w:hAnsi="ＭＳ ゴシック"/>
              </w:rPr>
              <w:t>議決権の</w:t>
            </w:r>
            <w:r>
              <w:rPr>
                <w:rFonts w:hAnsi="ＭＳ ゴシック" w:hint="eastAsia"/>
              </w:rPr>
              <w:t>数」の「</w:t>
            </w:r>
            <w:r w:rsidRPr="0029046B">
              <w:rPr>
                <w:rFonts w:hAnsi="ＭＳ ゴシック"/>
              </w:rPr>
              <w:t>総数</w:t>
            </w:r>
            <w:r>
              <w:rPr>
                <w:rFonts w:hAnsi="ＭＳ ゴシック" w:hint="eastAsia"/>
              </w:rPr>
              <w:t>」</w:t>
            </w:r>
            <w:r w:rsidRPr="0029046B">
              <w:rPr>
                <w:rFonts w:hAnsi="ＭＳ ゴシック"/>
              </w:rPr>
              <w:t>から除きます。</w:t>
            </w:r>
          </w:p>
          <w:p w14:paraId="16C579DB" w14:textId="77777777" w:rsidR="003F1FEE" w:rsidRPr="00F9213D" w:rsidRDefault="003F1FEE" w:rsidP="00114B03">
            <w:pPr>
              <w:autoSpaceDE w:val="0"/>
              <w:autoSpaceDN w:val="0"/>
              <w:ind w:left="210" w:hangingChars="100" w:hanging="210"/>
              <w:rPr>
                <w:rFonts w:hAnsi="ＭＳ ゴシック"/>
              </w:rPr>
            </w:pPr>
          </w:p>
          <w:p w14:paraId="30E08F64" w14:textId="77777777" w:rsidR="003F1FEE" w:rsidRPr="0029046B" w:rsidRDefault="003F1FEE" w:rsidP="00114B03">
            <w:pPr>
              <w:autoSpaceDE w:val="0"/>
              <w:autoSpaceDN w:val="0"/>
              <w:ind w:left="210" w:hangingChars="100" w:hanging="210"/>
              <w:rPr>
                <w:rFonts w:hAnsi="ＭＳ ゴシック"/>
              </w:rPr>
            </w:pPr>
            <w:r w:rsidRPr="0029046B">
              <w:rPr>
                <w:rFonts w:hAnsi="ＭＳ ゴシック" w:hint="eastAsia"/>
              </w:rPr>
              <w:t xml:space="preserve">・　</w:t>
            </w:r>
            <w:r>
              <w:rPr>
                <w:rFonts w:hAnsi="ＭＳ ゴシック" w:hint="eastAsia"/>
              </w:rPr>
              <w:t>これは、子会社をあわせて、あるいは子会社のみで総株主の議決権の四分の一以上を有する場合も対象となります。</w:t>
            </w:r>
          </w:p>
          <w:p w14:paraId="31E9B816" w14:textId="77777777" w:rsidR="003F1FEE" w:rsidRPr="00B80603" w:rsidRDefault="003F1FEE" w:rsidP="00114B03">
            <w:pPr>
              <w:autoSpaceDE w:val="0"/>
              <w:autoSpaceDN w:val="0"/>
              <w:ind w:firstLineChars="100" w:firstLine="210"/>
              <w:rPr>
                <w:rFonts w:ascii="ＭＳ 明朝" w:eastAsia="ＭＳ 明朝" w:hAnsi="ＭＳ 明朝"/>
              </w:rPr>
            </w:pPr>
            <w:r w:rsidRPr="00B80603">
              <w:rPr>
                <w:rFonts w:ascii="ＭＳ 明朝" w:eastAsia="ＭＳ 明朝" w:hAnsi="ＭＳ 明朝" w:hint="eastAsia"/>
              </w:rPr>
              <w:t>（参考）『株式会社法第８版』江頭憲治郎（有斐閣）</w:t>
            </w:r>
          </w:p>
          <w:p w14:paraId="6E47E5C7" w14:textId="77777777" w:rsidR="003F1FEE" w:rsidRPr="00B80603" w:rsidRDefault="003F1FEE" w:rsidP="00114B03">
            <w:pPr>
              <w:autoSpaceDE w:val="0"/>
              <w:autoSpaceDN w:val="0"/>
              <w:ind w:leftChars="300" w:left="630"/>
              <w:rPr>
                <w:rFonts w:ascii="ＭＳ 明朝" w:eastAsia="ＭＳ 明朝" w:hAnsi="ＭＳ 明朝"/>
              </w:rPr>
            </w:pPr>
            <w:r w:rsidRPr="00B80603">
              <w:rPr>
                <w:rFonts w:ascii="ＭＳ 明朝" w:eastAsia="ＭＳ 明朝" w:hAnsi="ＭＳ 明朝" w:hint="eastAsia"/>
              </w:rPr>
              <w:t>「ある会社</w:t>
            </w:r>
            <w:r w:rsidRPr="00B80603">
              <w:rPr>
                <w:rFonts w:ascii="ＭＳ 明朝" w:eastAsia="ＭＳ 明朝" w:hAnsi="ＭＳ 明朝"/>
              </w:rPr>
              <w:t>(外国会社を含む)・組合等(A)の議決権の総数の四分の一以上をほかの株式会社(B)が有する場合にAが有するBの株式(会社三〇八条一項括弧書・三二五条、会社則六七条・九五条五号［相互保有株式］。親会社（C）とその子会社をあわせて、または子会社のみで、Aの議決権の総数の四分の一以上を有する場合にも、Aは、その保有するCの株式につき議決権を有しない」</w:t>
            </w:r>
          </w:p>
          <w:p w14:paraId="5746EF90" w14:textId="77777777" w:rsidR="003F1FEE" w:rsidRPr="0029046B" w:rsidRDefault="003F1FEE" w:rsidP="00114B03">
            <w:pPr>
              <w:autoSpaceDE w:val="0"/>
              <w:autoSpaceDN w:val="0"/>
              <w:ind w:leftChars="300" w:left="630"/>
              <w:rPr>
                <w:rFonts w:hAnsi="ＭＳ ゴシック"/>
              </w:rPr>
            </w:pPr>
          </w:p>
          <w:p w14:paraId="57615348" w14:textId="03600160" w:rsidR="003F1FEE" w:rsidRPr="0029046B" w:rsidRDefault="003F1FEE" w:rsidP="00114B03">
            <w:pPr>
              <w:autoSpaceDE w:val="0"/>
              <w:autoSpaceDN w:val="0"/>
              <w:ind w:left="210" w:hangingChars="100" w:hanging="210"/>
              <w:rPr>
                <w:rFonts w:hAnsi="ＭＳ ゴシック"/>
              </w:rPr>
            </w:pPr>
            <w:r w:rsidRPr="0029046B">
              <w:rPr>
                <w:rFonts w:hAnsi="ＭＳ ゴシック" w:hint="eastAsia"/>
              </w:rPr>
              <w:t xml:space="preserve">・　</w:t>
            </w:r>
            <w:r>
              <w:rPr>
                <w:rFonts w:hAnsi="ＭＳ ゴシック" w:hint="eastAsia"/>
              </w:rPr>
              <w:t>これらに留意</w:t>
            </w:r>
            <w:r w:rsidR="00A504E6">
              <w:rPr>
                <w:rFonts w:hAnsi="ＭＳ ゴシック" w:hint="eastAsia"/>
              </w:rPr>
              <w:t>し、</w:t>
            </w:r>
            <w:r w:rsidR="00A504E6" w:rsidRPr="0029046B">
              <w:rPr>
                <w:rFonts w:hAnsi="ＭＳ ゴシック" w:hint="eastAsia"/>
              </w:rPr>
              <w:t>相互保有株式を確実に確認</w:t>
            </w:r>
            <w:r w:rsidR="00A504E6">
              <w:rPr>
                <w:rFonts w:hAnsi="ＭＳ ゴシック" w:hint="eastAsia"/>
              </w:rPr>
              <w:t>の上、</w:t>
            </w:r>
            <w:r w:rsidR="00A504E6" w:rsidRPr="00752EC9">
              <w:rPr>
                <w:rFonts w:hAnsi="ＭＳ ゴシック" w:hint="eastAsia"/>
              </w:rPr>
              <w:t>「申請者（子会社を含む。）における株主の相互保有対象議決権の総数の</w:t>
            </w:r>
            <w:r w:rsidR="00A504E6">
              <w:rPr>
                <w:rFonts w:hAnsi="ＭＳ ゴシック" w:hint="eastAsia"/>
              </w:rPr>
              <w:t>４</w:t>
            </w:r>
            <w:r w:rsidR="00A504E6" w:rsidRPr="00752EC9">
              <w:rPr>
                <w:rFonts w:hAnsi="ＭＳ ゴシック" w:hint="eastAsia"/>
              </w:rPr>
              <w:t>分の</w:t>
            </w:r>
            <w:r w:rsidR="00A504E6">
              <w:rPr>
                <w:rFonts w:hAnsi="ＭＳ ゴシック" w:hint="eastAsia"/>
              </w:rPr>
              <w:t>１</w:t>
            </w:r>
            <w:r w:rsidR="00A504E6" w:rsidRPr="00752EC9">
              <w:rPr>
                <w:rFonts w:hAnsi="ＭＳ ゴシック" w:hint="eastAsia"/>
              </w:rPr>
              <w:t>以上の保有の有無」欄の該当する□にレ印を付すとともに、株式数を記載</w:t>
            </w:r>
            <w:r w:rsidRPr="0029046B">
              <w:rPr>
                <w:rFonts w:hAnsi="ＭＳ ゴシック" w:hint="eastAsia"/>
              </w:rPr>
              <w:t>してください。</w:t>
            </w:r>
          </w:p>
          <w:p w14:paraId="4BC4E78B" w14:textId="77777777" w:rsidR="003F1FEE" w:rsidRPr="00196F34" w:rsidRDefault="003F1FEE" w:rsidP="00114B03">
            <w:pPr>
              <w:autoSpaceDE w:val="0"/>
              <w:autoSpaceDN w:val="0"/>
              <w:ind w:left="210" w:hangingChars="100" w:hanging="210"/>
              <w:rPr>
                <w:rFonts w:hAnsi="ＭＳ ゴシック"/>
              </w:rPr>
            </w:pPr>
          </w:p>
          <w:p w14:paraId="5BF39909" w14:textId="77777777" w:rsidR="003F1FEE" w:rsidRDefault="003F1FEE" w:rsidP="00114B03">
            <w:pPr>
              <w:autoSpaceDE w:val="0"/>
              <w:autoSpaceDN w:val="0"/>
              <w:ind w:left="210" w:hangingChars="100" w:hanging="210"/>
              <w:rPr>
                <w:rFonts w:hAnsi="ＭＳ ゴシック"/>
              </w:rPr>
            </w:pPr>
            <w:r w:rsidRPr="0029046B">
              <w:rPr>
                <w:rFonts w:hAnsi="ＭＳ ゴシック" w:hint="eastAsia"/>
              </w:rPr>
              <w:t xml:space="preserve">・　</w:t>
            </w:r>
            <w:r>
              <w:rPr>
                <w:rFonts w:hAnsi="ＭＳ ゴシック" w:hint="eastAsia"/>
              </w:rPr>
              <w:t>なお</w:t>
            </w:r>
            <w:r w:rsidRPr="0029046B">
              <w:rPr>
                <w:rFonts w:hAnsi="ＭＳ ゴシック" w:hint="eastAsia"/>
              </w:rPr>
              <w:t>、総務省においては、提出される証拠書類から相互保有株式の有無が確認できな</w:t>
            </w:r>
            <w:r w:rsidRPr="0029046B">
              <w:rPr>
                <w:rFonts w:hAnsi="ＭＳ ゴシック" w:hint="eastAsia"/>
              </w:rPr>
              <w:lastRenderedPageBreak/>
              <w:t>い場合は、申請者</w:t>
            </w:r>
            <w:r>
              <w:rPr>
                <w:rFonts w:hAnsi="ＭＳ ゴシック" w:hint="eastAsia"/>
              </w:rPr>
              <w:t>に問い合わせることにより確認する</w:t>
            </w:r>
            <w:r w:rsidRPr="0029046B">
              <w:rPr>
                <w:rFonts w:hAnsi="ＭＳ ゴシック" w:hint="eastAsia"/>
              </w:rPr>
              <w:t>ことがありますので、その際は、ご</w:t>
            </w:r>
            <w:r>
              <w:rPr>
                <w:rFonts w:hAnsi="ＭＳ ゴシック" w:hint="eastAsia"/>
              </w:rPr>
              <w:t>回答</w:t>
            </w:r>
            <w:r w:rsidRPr="0029046B">
              <w:rPr>
                <w:rFonts w:hAnsi="ＭＳ ゴシック" w:hint="eastAsia"/>
              </w:rPr>
              <w:t>方よろしくお願いいたします。</w:t>
            </w:r>
          </w:p>
          <w:p w14:paraId="2B42CA6F" w14:textId="77777777" w:rsidR="003F1FEE" w:rsidRDefault="003F1FEE" w:rsidP="00114B03">
            <w:pPr>
              <w:autoSpaceDE w:val="0"/>
              <w:autoSpaceDN w:val="0"/>
              <w:rPr>
                <w:rFonts w:hAnsi="ＭＳ ゴシック"/>
              </w:rPr>
            </w:pPr>
          </w:p>
        </w:tc>
      </w:tr>
    </w:tbl>
    <w:p w14:paraId="4E6B2978" w14:textId="77777777" w:rsidR="003F1FEE" w:rsidRPr="00317CCB" w:rsidRDefault="003F1FEE" w:rsidP="003F1FEE">
      <w:pPr>
        <w:autoSpaceDE w:val="0"/>
        <w:autoSpaceDN w:val="0"/>
        <w:ind w:left="210" w:hangingChars="100" w:hanging="210"/>
        <w:rPr>
          <w:rFonts w:hAnsi="ＭＳ ゴシック"/>
        </w:rPr>
      </w:pPr>
    </w:p>
    <w:p w14:paraId="0022BA70" w14:textId="34C57DD0" w:rsidR="003F1FEE" w:rsidRDefault="003F1FEE" w:rsidP="003F1FEE">
      <w:pPr>
        <w:autoSpaceDE w:val="0"/>
        <w:autoSpaceDN w:val="0"/>
        <w:ind w:left="210" w:hangingChars="100" w:hanging="210"/>
        <w:rPr>
          <w:rFonts w:hAnsi="ＭＳ ゴシック"/>
        </w:rPr>
      </w:pPr>
      <w:r>
        <w:rPr>
          <w:rFonts w:hAnsi="ＭＳ ゴシック" w:hint="eastAsia"/>
        </w:rPr>
        <w:t>④　「総数」には、（注10）にあるとおり、「株式数（株）」列にあっては発行済株式数を、「議決権の数（個）」列にあっては議決権の総数を記載してください。その上で、前者については「</w:t>
      </w:r>
      <w:r w:rsidRPr="000D64F2">
        <w:rPr>
          <w:rFonts w:hAnsi="ＭＳ ゴシック" w:hint="eastAsia"/>
        </w:rPr>
        <w:t>無議決権株式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議決権制限株式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自己保有株式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相互保有株式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特定外国株式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その他</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単元未満株式</w:t>
      </w:r>
      <w:r>
        <w:rPr>
          <w:rFonts w:hAnsi="ＭＳ ゴシック" w:hint="eastAsia"/>
        </w:rPr>
        <w:t>」</w:t>
      </w:r>
      <w:r w:rsidRPr="000D64F2">
        <w:rPr>
          <w:rFonts w:hAnsi="ＭＳ ゴシック" w:hint="eastAsia"/>
        </w:rPr>
        <w:t>＝</w:t>
      </w:r>
      <w:r>
        <w:rPr>
          <w:rFonts w:hAnsi="ＭＳ ゴシック" w:hint="eastAsia"/>
        </w:rPr>
        <w:t>「</w:t>
      </w:r>
      <w:r w:rsidRPr="000D64F2">
        <w:rPr>
          <w:rFonts w:hAnsi="ＭＳ ゴシック" w:hint="eastAsia"/>
        </w:rPr>
        <w:t>総数</w:t>
      </w:r>
      <w:r>
        <w:rPr>
          <w:rFonts w:hAnsi="ＭＳ ゴシック" w:hint="eastAsia"/>
        </w:rPr>
        <w:t>」となっていることを、後者については「</w:t>
      </w:r>
      <w:r w:rsidRPr="002E0E5B">
        <w:rPr>
          <w:rFonts w:hAnsi="ＭＳ ゴシック" w:hint="eastAsia"/>
        </w:rPr>
        <w:t>議決権制限株式</w:t>
      </w:r>
      <w:r>
        <w:rPr>
          <w:rFonts w:hAnsi="ＭＳ ゴシック" w:hint="eastAsia"/>
        </w:rPr>
        <w:t>」＋「</w:t>
      </w:r>
      <w:r w:rsidRPr="002E0E5B">
        <w:rPr>
          <w:rFonts w:hAnsi="ＭＳ ゴシック"/>
        </w:rPr>
        <w:t>その他</w:t>
      </w:r>
      <w:r>
        <w:rPr>
          <w:rFonts w:hAnsi="ＭＳ ゴシック" w:hint="eastAsia"/>
        </w:rPr>
        <w:t>」</w:t>
      </w:r>
      <w:r w:rsidRPr="002E0E5B">
        <w:rPr>
          <w:rFonts w:hAnsi="ＭＳ ゴシック"/>
        </w:rPr>
        <w:t>＝</w:t>
      </w:r>
      <w:r>
        <w:rPr>
          <w:rFonts w:hAnsi="ＭＳ ゴシック" w:hint="eastAsia"/>
        </w:rPr>
        <w:t>「</w:t>
      </w:r>
      <w:r w:rsidRPr="002E0E5B">
        <w:rPr>
          <w:rFonts w:hAnsi="ＭＳ ゴシック"/>
        </w:rPr>
        <w:t>総数</w:t>
      </w:r>
      <w:r>
        <w:rPr>
          <w:rFonts w:hAnsi="ＭＳ ゴシック" w:hint="eastAsia"/>
        </w:rPr>
        <w:t>」となっていることを確認してください。</w:t>
      </w:r>
    </w:p>
    <w:p w14:paraId="4F5705FF" w14:textId="61D5DC5F" w:rsidR="003F1FEE" w:rsidRDefault="003F1FEE" w:rsidP="003F1FEE">
      <w:pPr>
        <w:autoSpaceDE w:val="0"/>
        <w:autoSpaceDN w:val="0"/>
        <w:ind w:leftChars="100" w:left="210" w:firstLineChars="100" w:firstLine="210"/>
        <w:rPr>
          <w:rFonts w:hAnsi="ＭＳ ゴシック"/>
        </w:rPr>
      </w:pPr>
      <w:r>
        <w:rPr>
          <w:rFonts w:hAnsi="ＭＳ ゴシック" w:hint="eastAsia"/>
        </w:rPr>
        <w:t>なお、</w:t>
      </w:r>
      <w:r w:rsidRPr="00317CCB">
        <w:rPr>
          <w:rFonts w:hAnsi="ＭＳ ゴシック" w:hint="eastAsia"/>
        </w:rPr>
        <w:t>株式会社以外の法人</w:t>
      </w:r>
      <w:r>
        <w:rPr>
          <w:rFonts w:hAnsi="ＭＳ ゴシック" w:hint="eastAsia"/>
        </w:rPr>
        <w:t>・</w:t>
      </w:r>
      <w:r w:rsidRPr="00317CCB">
        <w:rPr>
          <w:rFonts w:hAnsi="ＭＳ ゴシック" w:hint="eastAsia"/>
        </w:rPr>
        <w:t>団体</w:t>
      </w:r>
      <w:r>
        <w:rPr>
          <w:rFonts w:hAnsi="ＭＳ ゴシック" w:hint="eastAsia"/>
        </w:rPr>
        <w:t>にあって</w:t>
      </w:r>
      <w:r w:rsidRPr="00317CCB">
        <w:rPr>
          <w:rFonts w:hAnsi="ＭＳ ゴシック" w:hint="eastAsia"/>
        </w:rPr>
        <w:t>は、「議決権の数（個）」列の「総数」</w:t>
      </w:r>
      <w:r>
        <w:rPr>
          <w:rFonts w:hAnsi="ＭＳ ゴシック" w:hint="eastAsia"/>
        </w:rPr>
        <w:t>に、</w:t>
      </w:r>
      <w:r w:rsidRPr="00317CCB">
        <w:rPr>
          <w:rFonts w:hAnsi="ＭＳ ゴシック" w:hint="eastAsia"/>
        </w:rPr>
        <w:t>社員総会</w:t>
      </w:r>
      <w:r>
        <w:rPr>
          <w:rFonts w:hAnsi="ＭＳ ゴシック" w:hint="eastAsia"/>
        </w:rPr>
        <w:t>、評議員会又は</w:t>
      </w:r>
      <w:r w:rsidRPr="00317CCB">
        <w:rPr>
          <w:rFonts w:hAnsi="ＭＳ ゴシック" w:hint="eastAsia"/>
        </w:rPr>
        <w:t>理事会といった法人</w:t>
      </w:r>
      <w:r>
        <w:rPr>
          <w:rFonts w:hAnsi="ＭＳ ゴシック" w:hint="eastAsia"/>
        </w:rPr>
        <w:t>・</w:t>
      </w:r>
      <w:r w:rsidRPr="00317CCB">
        <w:rPr>
          <w:rFonts w:hAnsi="ＭＳ ゴシック" w:hint="eastAsia"/>
        </w:rPr>
        <w:t>団体の意思決定機関の議決権の総数を記載してください。</w:t>
      </w:r>
      <w:r>
        <w:rPr>
          <w:rFonts w:hAnsi="ＭＳ ゴシック" w:hint="eastAsia"/>
        </w:rPr>
        <w:t>その際、</w:t>
      </w:r>
      <w:r w:rsidRPr="00317CCB">
        <w:rPr>
          <w:rFonts w:hAnsi="ＭＳ ゴシック" w:hint="eastAsia"/>
        </w:rPr>
        <w:t>定款等</w:t>
      </w:r>
      <w:r>
        <w:rPr>
          <w:rFonts w:hAnsi="ＭＳ ゴシック" w:hint="eastAsia"/>
        </w:rPr>
        <w:t>における</w:t>
      </w:r>
      <w:r w:rsidRPr="00317CCB">
        <w:rPr>
          <w:rFonts w:hAnsi="ＭＳ ゴシック" w:hint="eastAsia"/>
        </w:rPr>
        <w:t>議決権の数に関する規定（１人が１個有すると</w:t>
      </w:r>
      <w:r>
        <w:rPr>
          <w:rFonts w:hAnsi="ＭＳ ゴシック" w:hint="eastAsia"/>
        </w:rPr>
        <w:t>する</w:t>
      </w:r>
      <w:r w:rsidRPr="00317CCB">
        <w:rPr>
          <w:rFonts w:hAnsi="ＭＳ ゴシック" w:hint="eastAsia"/>
        </w:rPr>
        <w:t>規定</w:t>
      </w:r>
      <w:r>
        <w:rPr>
          <w:rFonts w:hAnsi="ＭＳ ゴシック" w:hint="eastAsia"/>
        </w:rPr>
        <w:t>、</w:t>
      </w:r>
      <w:r w:rsidRPr="00317CCB">
        <w:rPr>
          <w:rFonts w:hAnsi="ＭＳ ゴシック" w:hint="eastAsia"/>
        </w:rPr>
        <w:t>特定の者</w:t>
      </w:r>
      <w:r>
        <w:rPr>
          <w:rFonts w:hAnsi="ＭＳ ゴシック" w:hint="eastAsia"/>
        </w:rPr>
        <w:t>が</w:t>
      </w:r>
      <w:r w:rsidRPr="00317CCB">
        <w:rPr>
          <w:rFonts w:hAnsi="ＭＳ ゴシック" w:hint="eastAsia"/>
        </w:rPr>
        <w:t>議決権を多く</w:t>
      </w:r>
      <w:r>
        <w:rPr>
          <w:rFonts w:hAnsi="ＭＳ ゴシック" w:hint="eastAsia"/>
        </w:rPr>
        <w:t>有する</w:t>
      </w:r>
      <w:r w:rsidRPr="00317CCB">
        <w:rPr>
          <w:rFonts w:hAnsi="ＭＳ ゴシック" w:hint="eastAsia"/>
        </w:rPr>
        <w:t>又は一切</w:t>
      </w:r>
      <w:r>
        <w:rPr>
          <w:rFonts w:hAnsi="ＭＳ ゴシック" w:hint="eastAsia"/>
        </w:rPr>
        <w:t>有さない</w:t>
      </w:r>
      <w:r w:rsidRPr="00317CCB">
        <w:rPr>
          <w:rFonts w:hAnsi="ＭＳ ゴシック" w:hint="eastAsia"/>
        </w:rPr>
        <w:t>と</w:t>
      </w:r>
      <w:r>
        <w:rPr>
          <w:rFonts w:hAnsi="ＭＳ ゴシック" w:hint="eastAsia"/>
        </w:rPr>
        <w:t>する</w:t>
      </w:r>
      <w:r w:rsidRPr="00317CCB">
        <w:rPr>
          <w:rFonts w:hAnsi="ＭＳ ゴシック" w:hint="eastAsia"/>
        </w:rPr>
        <w:t>規定</w:t>
      </w:r>
      <w:r>
        <w:rPr>
          <w:rFonts w:hAnsi="ＭＳ ゴシック" w:hint="eastAsia"/>
        </w:rPr>
        <w:t>、正会員、準会員又は賛助会員等複数の種類の会員が設けられている場合において正会員のみが議決権を有するとする規定</w:t>
      </w:r>
      <w:r w:rsidRPr="00317CCB">
        <w:rPr>
          <w:rFonts w:hAnsi="ＭＳ ゴシック" w:hint="eastAsia"/>
        </w:rPr>
        <w:t>等）を確認</w:t>
      </w:r>
      <w:r>
        <w:rPr>
          <w:rFonts w:hAnsi="ＭＳ ゴシック" w:hint="eastAsia"/>
        </w:rPr>
        <w:t>の上、それに</w:t>
      </w:r>
      <w:r w:rsidRPr="00317CCB">
        <w:rPr>
          <w:rFonts w:hAnsi="ＭＳ ゴシック" w:hint="eastAsia"/>
        </w:rPr>
        <w:t>沿って算出してください。</w:t>
      </w:r>
    </w:p>
    <w:p w14:paraId="588DE107" w14:textId="77777777" w:rsidR="003F1FEE" w:rsidRDefault="003F1FEE" w:rsidP="003F1FEE">
      <w:pPr>
        <w:autoSpaceDE w:val="0"/>
        <w:autoSpaceDN w:val="0"/>
        <w:ind w:left="210" w:hangingChars="100" w:hanging="210"/>
        <w:rPr>
          <w:rFonts w:hAnsi="ＭＳ ゴシック"/>
        </w:rPr>
      </w:pPr>
    </w:p>
    <w:p w14:paraId="332DFA71" w14:textId="55ED4BE5" w:rsidR="00BA7AF3" w:rsidRDefault="003F1FEE" w:rsidP="00BA7AF3">
      <w:pPr>
        <w:autoSpaceDE w:val="0"/>
        <w:autoSpaceDN w:val="0"/>
        <w:ind w:left="210" w:hangingChars="100" w:hanging="210"/>
        <w:rPr>
          <w:rFonts w:hAnsi="ＭＳ ゴシック"/>
        </w:rPr>
      </w:pPr>
      <w:r>
        <w:rPr>
          <w:rFonts w:hAnsi="ＭＳ ゴシック" w:hint="eastAsia"/>
        </w:rPr>
        <w:t>⑤　（注11）に基づき、「議決権の総数」表の記載内容を証する書類として、株式分布状況表、株主名簿（全ての株主について記載のあるもの。）、有価証券報告書、定款等を添付してくだ</w:t>
      </w:r>
      <w:r w:rsidRPr="008B3105">
        <w:rPr>
          <w:rFonts w:hAnsi="ＭＳ ゴシック" w:hint="eastAsia"/>
        </w:rPr>
        <w:t>さい。</w:t>
      </w:r>
      <w:r w:rsidR="00EF66D4" w:rsidRPr="008B3105">
        <w:rPr>
          <w:rFonts w:hint="eastAsia"/>
        </w:rPr>
        <w:t>証拠書類について、例えば、株主名簿については、それを元に他の手続用に作成したもの（「株主リスト」、「同族会社の判定に関する明細書」、事業計画の別紙（３）「主たる出資者及びその議決権の数」等）ではなく、株主名簿そのものの写しを提出願います。作成の元となった書類があり、それを元に他の手続用に作成したものが提出された場合は、作成の元となった書類への差替えについて問合せをすることがあります。</w:t>
      </w:r>
    </w:p>
    <w:p w14:paraId="55FEA627" w14:textId="568C4DDD" w:rsidR="003F1FEE" w:rsidRDefault="00BA7AF3" w:rsidP="00BA7AF3">
      <w:pPr>
        <w:autoSpaceDE w:val="0"/>
        <w:autoSpaceDN w:val="0"/>
        <w:ind w:left="210" w:hangingChars="100" w:hanging="210"/>
        <w:rPr>
          <w:rFonts w:hAnsi="ＭＳ ゴシック"/>
        </w:rPr>
      </w:pPr>
      <w:r>
        <w:rPr>
          <w:rFonts w:hAnsi="ＭＳ ゴシック" w:hint="eastAsia"/>
        </w:rPr>
        <w:t xml:space="preserve">　　</w:t>
      </w:r>
      <w:r w:rsidRPr="00430424">
        <w:rPr>
          <w:rFonts w:hAnsi="ＭＳ ゴシック" w:hint="eastAsia"/>
        </w:rPr>
        <w:t>登記事項証明書の添付</w:t>
      </w:r>
      <w:r>
        <w:rPr>
          <w:rFonts w:hAnsi="ＭＳ ゴシック" w:hint="eastAsia"/>
        </w:rPr>
        <w:t>を求めていますが</w:t>
      </w:r>
      <w:r w:rsidRPr="00430424">
        <w:rPr>
          <w:rFonts w:hAnsi="ＭＳ ゴシック" w:hint="eastAsia"/>
        </w:rPr>
        <w:t>、株式会社など、登記事項証明書に</w:t>
      </w:r>
      <w:r>
        <w:rPr>
          <w:rFonts w:hAnsi="ＭＳ ゴシック" w:hint="eastAsia"/>
        </w:rPr>
        <w:t>「単元株式数」、「発行済株式の総数」等の株式又は議決権に関する事項が</w:t>
      </w:r>
      <w:r w:rsidRPr="00430424">
        <w:rPr>
          <w:rFonts w:hAnsi="ＭＳ ゴシック" w:hint="eastAsia"/>
        </w:rPr>
        <w:t>記載されている法人・団体にあっては、デジタル手続法第11条の規定に基づき、添付の省略が可能です。</w:t>
      </w:r>
      <w:r>
        <w:rPr>
          <w:rFonts w:hAnsi="ＭＳ ゴシック" w:hint="eastAsia"/>
        </w:rPr>
        <w:t>特定非営利活動法人等の</w:t>
      </w:r>
      <w:r w:rsidRPr="00213C81">
        <w:rPr>
          <w:rFonts w:hAnsi="ＭＳ ゴシック" w:hint="eastAsia"/>
        </w:rPr>
        <w:t>登記事項証明書に</w:t>
      </w:r>
      <w:r w:rsidRPr="00863F3B">
        <w:rPr>
          <w:rFonts w:hAnsi="ＭＳ ゴシック" w:hint="eastAsia"/>
        </w:rPr>
        <w:t>代表権を有する者</w:t>
      </w:r>
      <w:r w:rsidRPr="00213C81">
        <w:rPr>
          <w:rFonts w:hAnsi="ＭＳ ゴシック" w:hint="eastAsia"/>
        </w:rPr>
        <w:t>以外の</w:t>
      </w:r>
      <w:r>
        <w:rPr>
          <w:rFonts w:hAnsi="ＭＳ ゴシック" w:hint="eastAsia"/>
        </w:rPr>
        <w:t>理事等</w:t>
      </w:r>
      <w:r w:rsidRPr="00213C81">
        <w:rPr>
          <w:rFonts w:hAnsi="ＭＳ ゴシック" w:hint="eastAsia"/>
        </w:rPr>
        <w:t>が記載されていない法人・団体にあっては、</w:t>
      </w:r>
      <w:r>
        <w:rPr>
          <w:rFonts w:hAnsi="ＭＳ ゴシック" w:hint="eastAsia"/>
        </w:rPr>
        <w:t>登記事項証明書の添付は不要ですが、定款を添付してください。</w:t>
      </w:r>
    </w:p>
    <w:p w14:paraId="2539137E" w14:textId="177E7244" w:rsidR="003F1FEE" w:rsidRDefault="003F1FEE" w:rsidP="003F1FEE">
      <w:pPr>
        <w:autoSpaceDE w:val="0"/>
        <w:autoSpaceDN w:val="0"/>
        <w:ind w:leftChars="100" w:left="210" w:firstLineChars="100" w:firstLine="210"/>
        <w:rPr>
          <w:rFonts w:hAnsi="ＭＳ ゴシック"/>
        </w:rPr>
      </w:pPr>
      <w:r w:rsidRPr="00596E8A">
        <w:rPr>
          <w:rFonts w:hAnsi="ＭＳ ゴシック" w:hint="eastAsia"/>
        </w:rPr>
        <w:t>なお、株主名簿については、個人株主の住所は市区町村まで記載されていれば十分であり、市区町村よりも詳細な住所は黒塗り</w:t>
      </w:r>
      <w:r>
        <w:rPr>
          <w:rFonts w:hAnsi="ＭＳ ゴシック" w:hint="eastAsia"/>
        </w:rPr>
        <w:t>していただいて</w:t>
      </w:r>
      <w:r w:rsidRPr="00596E8A">
        <w:rPr>
          <w:rFonts w:hAnsi="ＭＳ ゴシック" w:hint="eastAsia"/>
        </w:rPr>
        <w:t>構いません。また、</w:t>
      </w:r>
      <w:r>
        <w:rPr>
          <w:rFonts w:hAnsi="ＭＳ ゴシック" w:hint="eastAsia"/>
        </w:rPr>
        <w:t>株主名簿は、全ての株主について記載があるものを提出していただくようお願いします。ただし、</w:t>
      </w:r>
      <w:r w:rsidRPr="00596E8A">
        <w:rPr>
          <w:rFonts w:hAnsi="ＭＳ ゴシック" w:hint="eastAsia"/>
        </w:rPr>
        <w:t>上場会社等にあっては、</w:t>
      </w:r>
      <w:r>
        <w:rPr>
          <w:rFonts w:hAnsi="ＭＳ ゴシック" w:hint="eastAsia"/>
        </w:rPr>
        <w:t>後述</w:t>
      </w:r>
      <w:r w:rsidRPr="00596E8A">
        <w:rPr>
          <w:rFonts w:hAnsi="ＭＳ ゴシック" w:hint="eastAsia"/>
        </w:rPr>
        <w:t>のとおり、株式の振替に関する仕組の中で株主の国籍確認が行われていることから、全ての株主について記載のあるものではなく、例えば</w:t>
      </w:r>
      <w:r>
        <w:rPr>
          <w:rFonts w:hAnsi="ＭＳ ゴシック" w:hint="eastAsia"/>
        </w:rPr>
        <w:t>、</w:t>
      </w:r>
      <w:r w:rsidRPr="00596E8A">
        <w:rPr>
          <w:rFonts w:hAnsi="ＭＳ ゴシック" w:hint="eastAsia"/>
        </w:rPr>
        <w:t>外国法人等についてのみ記載</w:t>
      </w:r>
      <w:r>
        <w:rPr>
          <w:rFonts w:hAnsi="ＭＳ ゴシック" w:hint="eastAsia"/>
        </w:rPr>
        <w:t>された</w:t>
      </w:r>
      <w:r w:rsidRPr="00596E8A">
        <w:rPr>
          <w:rFonts w:hAnsi="ＭＳ ゴシック" w:hint="eastAsia"/>
        </w:rPr>
        <w:t>ものであっても</w:t>
      </w:r>
      <w:r>
        <w:rPr>
          <w:rFonts w:hAnsi="ＭＳ ゴシック" w:hint="eastAsia"/>
        </w:rPr>
        <w:t>構いま</w:t>
      </w:r>
      <w:r w:rsidRPr="00596E8A">
        <w:rPr>
          <w:rFonts w:hAnsi="ＭＳ ゴシック" w:hint="eastAsia"/>
        </w:rPr>
        <w:t>せん。</w:t>
      </w:r>
    </w:p>
    <w:p w14:paraId="19AD7CC7" w14:textId="77777777" w:rsidR="003F1FEE" w:rsidRDefault="003F1FEE" w:rsidP="003F1FEE">
      <w:pPr>
        <w:autoSpaceDE w:val="0"/>
        <w:autoSpaceDN w:val="0"/>
        <w:rPr>
          <w:rFonts w:hAnsi="ＭＳ ゴシック"/>
        </w:rPr>
      </w:pPr>
    </w:p>
    <w:p w14:paraId="2F989405" w14:textId="77777777" w:rsidR="003F1FEE" w:rsidRDefault="003F1FEE" w:rsidP="003F1FEE">
      <w:pPr>
        <w:autoSpaceDE w:val="0"/>
        <w:autoSpaceDN w:val="0"/>
        <w:ind w:left="210" w:hangingChars="100" w:hanging="210"/>
        <w:rPr>
          <w:rFonts w:hAnsi="ＭＳ ゴシック"/>
        </w:rPr>
      </w:pPr>
      <w:r>
        <w:rPr>
          <w:rFonts w:hAnsi="ＭＳ ゴシック" w:hint="eastAsia"/>
        </w:rPr>
        <w:lastRenderedPageBreak/>
        <w:t>⑥　「備考」の「１単元の株式数」は、（注12）にあるとおり、</w:t>
      </w:r>
      <w:r w:rsidRPr="008620DA">
        <w:rPr>
          <w:rFonts w:hAnsi="ＭＳ ゴシック" w:hint="eastAsia"/>
        </w:rPr>
        <w:t>単元株式数を定款で定めていない</w:t>
      </w:r>
      <w:r>
        <w:rPr>
          <w:rFonts w:hAnsi="ＭＳ ゴシック" w:hint="eastAsia"/>
        </w:rPr>
        <w:t>株式会社にあっては</w:t>
      </w:r>
      <w:r w:rsidRPr="008620DA">
        <w:rPr>
          <w:rFonts w:hAnsi="ＭＳ ゴシック" w:hint="eastAsia"/>
        </w:rPr>
        <w:t>記載</w:t>
      </w:r>
      <w:r>
        <w:rPr>
          <w:rFonts w:hAnsi="ＭＳ ゴシック" w:hint="eastAsia"/>
        </w:rPr>
        <w:t>する必要はありません。また、株式会社以外の法人・団体にあっても記載する必要はありません。</w:t>
      </w:r>
    </w:p>
    <w:p w14:paraId="0B73405D" w14:textId="77777777" w:rsidR="003F1FEE" w:rsidRDefault="003F1FEE" w:rsidP="003F1FEE">
      <w:pPr>
        <w:autoSpaceDE w:val="0"/>
        <w:autoSpaceDN w:val="0"/>
        <w:ind w:left="210" w:hangingChars="100" w:hanging="210"/>
        <w:rPr>
          <w:rFonts w:hAnsi="ＭＳ ゴシック"/>
        </w:rPr>
      </w:pPr>
    </w:p>
    <w:p w14:paraId="5F78DA45" w14:textId="77777777" w:rsidR="003F1FEE" w:rsidRDefault="003F1FEE" w:rsidP="003F1FEE">
      <w:pPr>
        <w:autoSpaceDE w:val="0"/>
        <w:autoSpaceDN w:val="0"/>
        <w:rPr>
          <w:rFonts w:hAnsi="ＭＳ ゴシック"/>
        </w:rPr>
      </w:pPr>
    </w:p>
    <w:p w14:paraId="3A5A6288" w14:textId="2F53AC6B" w:rsidR="003F1FEE" w:rsidRPr="00B12186" w:rsidRDefault="003F1FEE" w:rsidP="003F1FEE">
      <w:pPr>
        <w:autoSpaceDE w:val="0"/>
        <w:autoSpaceDN w:val="0"/>
        <w:ind w:left="211" w:hangingChars="100" w:hanging="211"/>
        <w:jc w:val="center"/>
        <w:rPr>
          <w:rFonts w:hAnsi="ＭＳ ゴシック"/>
          <w:b/>
        </w:rPr>
      </w:pPr>
      <w:r w:rsidRPr="00B12186">
        <w:rPr>
          <w:rFonts w:hAnsi="ＭＳ ゴシック" w:hint="eastAsia"/>
          <w:b/>
        </w:rPr>
        <w:t>「</w:t>
      </w:r>
      <w:r w:rsidR="00983F21">
        <w:rPr>
          <w:rFonts w:hAnsi="ＭＳ ゴシック" w:hint="eastAsia"/>
          <w:b/>
        </w:rPr>
        <w:t>議決権割合</w:t>
      </w:r>
      <w:r w:rsidRPr="00B12186">
        <w:rPr>
          <w:rFonts w:hAnsi="ＭＳ ゴシック" w:hint="eastAsia"/>
          <w:b/>
        </w:rPr>
        <w:t>に関する事項」表</w:t>
      </w:r>
    </w:p>
    <w:p w14:paraId="3882D09A" w14:textId="77777777" w:rsidR="003F1FEE" w:rsidRDefault="003F1FEE" w:rsidP="003F1FEE">
      <w:pPr>
        <w:autoSpaceDE w:val="0"/>
        <w:autoSpaceDN w:val="0"/>
        <w:rPr>
          <w:rFonts w:hAnsi="ＭＳ ゴシック"/>
        </w:rPr>
      </w:pPr>
    </w:p>
    <w:p w14:paraId="0D896B95" w14:textId="0158F85D" w:rsidR="003F1FEE" w:rsidRDefault="003F1FEE" w:rsidP="003F1FEE">
      <w:pPr>
        <w:autoSpaceDE w:val="0"/>
        <w:autoSpaceDN w:val="0"/>
        <w:ind w:left="210" w:hangingChars="100" w:hanging="210"/>
        <w:rPr>
          <w:rFonts w:hAnsi="ＭＳ ゴシック"/>
        </w:rPr>
      </w:pPr>
      <w:r>
        <w:rPr>
          <w:rFonts w:hAnsi="ＭＳ ゴシック" w:hint="eastAsia"/>
        </w:rPr>
        <w:t xml:space="preserve">①　</w:t>
      </w:r>
      <w:r w:rsidRPr="00DB619B">
        <w:rPr>
          <w:rFonts w:hAnsi="ＭＳ ゴシック" w:hint="eastAsia"/>
        </w:rPr>
        <w:t>「</w:t>
      </w:r>
      <w:r w:rsidRPr="00505BC7">
        <w:rPr>
          <w:color w:val="000000" w:themeColor="text1"/>
          <w:szCs w:val="21"/>
        </w:rPr>
        <w:t>外国人等直接保有議決権割合</w:t>
      </w:r>
      <w:r w:rsidRPr="00DB619B">
        <w:rPr>
          <w:rFonts w:hAnsi="ＭＳ ゴシック"/>
        </w:rPr>
        <w:t>」欄に記載した数値を証するものとして、「</w:t>
      </w:r>
      <w:r w:rsidR="00983F21">
        <w:rPr>
          <w:rFonts w:hAnsi="ＭＳ ゴシック" w:hint="eastAsia"/>
        </w:rPr>
        <w:t>議決権割合</w:t>
      </w:r>
      <w:r w:rsidRPr="00DB619B">
        <w:rPr>
          <w:rFonts w:hAnsi="ＭＳ ゴシック" w:hint="eastAsia"/>
        </w:rPr>
        <w:t>に関する事項</w:t>
      </w:r>
      <w:r w:rsidRPr="00DB619B">
        <w:rPr>
          <w:rFonts w:hAnsi="ＭＳ ゴシック"/>
        </w:rPr>
        <w:t>」表を添付してください。</w:t>
      </w:r>
    </w:p>
    <w:p w14:paraId="6BF0D91D" w14:textId="77777777" w:rsidR="003F1FEE" w:rsidRDefault="003F1FEE" w:rsidP="003F1FEE">
      <w:pPr>
        <w:autoSpaceDE w:val="0"/>
        <w:autoSpaceDN w:val="0"/>
        <w:ind w:left="210" w:hangingChars="100" w:hanging="210"/>
        <w:rPr>
          <w:rFonts w:hAnsi="ＭＳ ゴシック"/>
        </w:rPr>
      </w:pPr>
    </w:p>
    <w:p w14:paraId="11C63143" w14:textId="77777777" w:rsidR="003F1FEE" w:rsidRDefault="003F1FEE" w:rsidP="003F1FEE">
      <w:pPr>
        <w:autoSpaceDE w:val="0"/>
        <w:autoSpaceDN w:val="0"/>
        <w:ind w:left="210" w:hangingChars="100" w:hanging="210"/>
        <w:rPr>
          <w:rFonts w:hAnsi="ＭＳ ゴシック"/>
        </w:rPr>
      </w:pPr>
      <w:r>
        <w:rPr>
          <w:rFonts w:hAnsi="ＭＳ ゴシック" w:hint="eastAsia"/>
        </w:rPr>
        <w:t>②　「外国法人等」には、日本の国籍を有さない個人株主及び日本の法人・団体ではない法人・団体株主について、漏れなく記載してください。</w:t>
      </w:r>
    </w:p>
    <w:p w14:paraId="7B5C9766" w14:textId="77777777" w:rsidR="003F1FEE" w:rsidRDefault="003F1FEE" w:rsidP="003F1FEE">
      <w:pPr>
        <w:autoSpaceDE w:val="0"/>
        <w:autoSpaceDN w:val="0"/>
        <w:ind w:leftChars="100" w:left="210" w:firstLineChars="100" w:firstLine="210"/>
        <w:rPr>
          <w:rFonts w:hAnsi="ＭＳ ゴシック"/>
        </w:rPr>
      </w:pPr>
      <w:r>
        <w:rPr>
          <w:rFonts w:hAnsi="ＭＳ ゴシック" w:hint="eastAsia"/>
        </w:rPr>
        <w:t>その際、株主等の国籍確認については、次のとおり対応願います。</w:t>
      </w:r>
    </w:p>
    <w:p w14:paraId="2A292FDF" w14:textId="77777777" w:rsidR="003F1FEE" w:rsidRDefault="003F1FEE" w:rsidP="003F1FEE">
      <w:pPr>
        <w:autoSpaceDE w:val="0"/>
        <w:autoSpaceDN w:val="0"/>
        <w:rPr>
          <w:rFonts w:hAnsi="ＭＳ ゴシック"/>
        </w:rPr>
      </w:pPr>
    </w:p>
    <w:tbl>
      <w:tblPr>
        <w:tblW w:w="0" w:type="auto"/>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3F1FEE" w:rsidRPr="00982FC3" w14:paraId="1AFDF37E" w14:textId="77777777" w:rsidTr="00114B03">
        <w:tc>
          <w:tcPr>
            <w:tcW w:w="8494" w:type="dxa"/>
            <w:shd w:val="clear" w:color="auto" w:fill="DEEAF6" w:themeFill="accent5" w:themeFillTint="33"/>
          </w:tcPr>
          <w:p w14:paraId="091E55C2" w14:textId="77777777" w:rsidR="003F1FEE" w:rsidRDefault="003F1FEE" w:rsidP="00114B03">
            <w:pPr>
              <w:autoSpaceDE w:val="0"/>
              <w:autoSpaceDN w:val="0"/>
              <w:jc w:val="center"/>
              <w:rPr>
                <w:rFonts w:hAnsi="ＭＳ ゴシック"/>
              </w:rPr>
            </w:pPr>
          </w:p>
          <w:p w14:paraId="6BCC9B7C" w14:textId="77777777" w:rsidR="003F1FEE" w:rsidRPr="00B12186" w:rsidRDefault="003F1FEE" w:rsidP="00114B03">
            <w:pPr>
              <w:autoSpaceDE w:val="0"/>
              <w:autoSpaceDN w:val="0"/>
              <w:jc w:val="center"/>
              <w:rPr>
                <w:rFonts w:hAnsi="ＭＳ ゴシック"/>
                <w:b/>
              </w:rPr>
            </w:pPr>
            <w:r w:rsidRPr="00B12186">
              <w:rPr>
                <w:rFonts w:hAnsi="ＭＳ ゴシック" w:hint="eastAsia"/>
                <w:b/>
              </w:rPr>
              <w:t>～株式会社における株主の国籍確認について～</w:t>
            </w:r>
          </w:p>
          <w:p w14:paraId="2375E41A" w14:textId="77777777" w:rsidR="003F1FEE" w:rsidRDefault="003F1FEE" w:rsidP="00114B03">
            <w:pPr>
              <w:autoSpaceDE w:val="0"/>
              <w:autoSpaceDN w:val="0"/>
              <w:ind w:left="210" w:hangingChars="100" w:hanging="210"/>
              <w:rPr>
                <w:rFonts w:hAnsi="ＭＳ ゴシック"/>
              </w:rPr>
            </w:pPr>
          </w:p>
          <w:p w14:paraId="7CBC7D41" w14:textId="0B00B24B" w:rsidR="003F1FEE" w:rsidRPr="00982FC3" w:rsidRDefault="003F1FEE" w:rsidP="00114B03">
            <w:pPr>
              <w:autoSpaceDE w:val="0"/>
              <w:autoSpaceDN w:val="0"/>
              <w:ind w:left="210" w:hangingChars="100" w:hanging="210"/>
              <w:rPr>
                <w:rFonts w:hAnsi="ＭＳ ゴシック"/>
              </w:rPr>
            </w:pPr>
            <w:r w:rsidRPr="00982FC3">
              <w:rPr>
                <w:rFonts w:hAnsi="ＭＳ ゴシック" w:hint="eastAsia"/>
              </w:rPr>
              <w:t>・　外資規制に係る欠格事由は基幹放送</w:t>
            </w:r>
            <w:r>
              <w:rPr>
                <w:rFonts w:hAnsi="ＭＳ ゴシック" w:hint="eastAsia"/>
              </w:rPr>
              <w:t>の業務の認定</w:t>
            </w:r>
            <w:r w:rsidRPr="00982FC3">
              <w:rPr>
                <w:rFonts w:hAnsi="ＭＳ ゴシック" w:hint="eastAsia"/>
              </w:rPr>
              <w:t>の取消事由</w:t>
            </w:r>
            <w:r>
              <w:rPr>
                <w:rFonts w:hAnsi="ＭＳ ゴシック" w:hint="eastAsia"/>
              </w:rPr>
              <w:t>である</w:t>
            </w:r>
            <w:r w:rsidRPr="00982FC3">
              <w:rPr>
                <w:rFonts w:hAnsi="ＭＳ ゴシック" w:hint="eastAsia"/>
              </w:rPr>
              <w:t>ことから、</w:t>
            </w:r>
            <w:r>
              <w:rPr>
                <w:rFonts w:hAnsi="ＭＳ ゴシック" w:hint="eastAsia"/>
              </w:rPr>
              <w:t>基幹放送事業者</w:t>
            </w:r>
            <w:r w:rsidRPr="00982FC3">
              <w:rPr>
                <w:rFonts w:hAnsi="ＭＳ ゴシック" w:hint="eastAsia"/>
              </w:rPr>
              <w:t>において、全ての株主を対象に、個人株主における日本の国籍の有無の確認、法人・団体株主における日本の法人・団体への該当の有無の確認（以下「株主の国籍確認」といいます。）が常に行われている必要があります。</w:t>
            </w:r>
          </w:p>
          <w:p w14:paraId="661E0F36" w14:textId="77777777" w:rsidR="003F1FEE" w:rsidRDefault="003F1FEE" w:rsidP="00114B03">
            <w:pPr>
              <w:autoSpaceDE w:val="0"/>
              <w:autoSpaceDN w:val="0"/>
              <w:ind w:left="210" w:hangingChars="100" w:hanging="210"/>
              <w:rPr>
                <w:rFonts w:hAnsi="ＭＳ ゴシック"/>
              </w:rPr>
            </w:pPr>
          </w:p>
          <w:p w14:paraId="2A3A7A56" w14:textId="77777777" w:rsidR="003F1FEE" w:rsidRDefault="003F1FEE" w:rsidP="00114B03">
            <w:pPr>
              <w:autoSpaceDE w:val="0"/>
              <w:autoSpaceDN w:val="0"/>
              <w:ind w:left="210" w:hangingChars="100" w:hanging="210"/>
              <w:rPr>
                <w:rFonts w:hAnsi="ＭＳ ゴシック"/>
              </w:rPr>
            </w:pPr>
            <w:r w:rsidRPr="00982FC3">
              <w:rPr>
                <w:rFonts w:hAnsi="ＭＳ ゴシック" w:hint="eastAsia"/>
              </w:rPr>
              <w:t>・　この点、上場会社等である</w:t>
            </w:r>
            <w:r>
              <w:rPr>
                <w:rFonts w:hAnsi="ＭＳ ゴシック" w:hint="eastAsia"/>
              </w:rPr>
              <w:t>基幹放送事業者</w:t>
            </w:r>
            <w:r w:rsidRPr="00982FC3">
              <w:rPr>
                <w:rFonts w:hAnsi="ＭＳ ゴシック" w:hint="eastAsia"/>
              </w:rPr>
              <w:t>にあっては、株式の振替に関する仕組の中で、株主は、口座開設の際に口座管理機関に外国人等への該当の有無について届出を行わなければならないこととされており、当該有無に変更があった場合も届出を行わなければならないこととされてい</w:t>
            </w:r>
            <w:r>
              <w:rPr>
                <w:rFonts w:hAnsi="ＭＳ ゴシック" w:hint="eastAsia"/>
              </w:rPr>
              <w:t>ることから、これをもって、基幹放送事業者において、株主の国籍確認が常に行われていると判断でき</w:t>
            </w:r>
            <w:r w:rsidRPr="00982FC3">
              <w:rPr>
                <w:rFonts w:hAnsi="ＭＳ ゴシック" w:hint="eastAsia"/>
              </w:rPr>
              <w:t>ます</w:t>
            </w:r>
            <w:r>
              <w:rPr>
                <w:rFonts w:hAnsi="ＭＳ ゴシック" w:hint="eastAsia"/>
              </w:rPr>
              <w:t>。</w:t>
            </w:r>
          </w:p>
          <w:p w14:paraId="2074086A" w14:textId="77777777" w:rsidR="003F1FEE" w:rsidRDefault="003F1FEE" w:rsidP="00114B03">
            <w:pPr>
              <w:autoSpaceDE w:val="0"/>
              <w:autoSpaceDN w:val="0"/>
              <w:ind w:left="210" w:hangingChars="100" w:hanging="210"/>
              <w:rPr>
                <w:rFonts w:hAnsi="ＭＳ ゴシック"/>
              </w:rPr>
            </w:pPr>
          </w:p>
          <w:p w14:paraId="1E7395D0" w14:textId="0B85726D" w:rsidR="003F1FEE" w:rsidRPr="00982FC3" w:rsidRDefault="003F1FEE" w:rsidP="00114B03">
            <w:pPr>
              <w:autoSpaceDE w:val="0"/>
              <w:autoSpaceDN w:val="0"/>
              <w:ind w:left="210" w:hangingChars="100" w:hanging="210"/>
              <w:rPr>
                <w:rFonts w:hAnsi="ＭＳ ゴシック"/>
              </w:rPr>
            </w:pPr>
            <w:r>
              <w:rPr>
                <w:rFonts w:hAnsi="ＭＳ ゴシック" w:hint="eastAsia"/>
              </w:rPr>
              <w:t xml:space="preserve">・　</w:t>
            </w:r>
            <w:r w:rsidRPr="00982FC3">
              <w:rPr>
                <w:rFonts w:hAnsi="ＭＳ ゴシック" w:hint="eastAsia"/>
              </w:rPr>
              <w:t>上場会社等以外の株式会社である</w:t>
            </w:r>
            <w:r>
              <w:rPr>
                <w:rFonts w:hAnsi="ＭＳ ゴシック" w:hint="eastAsia"/>
              </w:rPr>
              <w:t>基幹放送事業者</w:t>
            </w:r>
            <w:r w:rsidRPr="00982FC3">
              <w:rPr>
                <w:rFonts w:hAnsi="ＭＳ ゴシック" w:hint="eastAsia"/>
              </w:rPr>
              <w:t>にあっては、</w:t>
            </w:r>
            <w:r>
              <w:rPr>
                <w:rFonts w:hAnsi="ＭＳ ゴシック" w:hint="eastAsia"/>
              </w:rPr>
              <w:t>これに相当するものとして、</w:t>
            </w:r>
            <w:r w:rsidRPr="00982FC3">
              <w:rPr>
                <w:rFonts w:hAnsi="ＭＳ ゴシック" w:hint="eastAsia"/>
              </w:rPr>
              <w:t>例えば、新たに株主となった個人又は法人・団体に対し、株主の国籍確認を行う（</w:t>
            </w:r>
            <w:r w:rsidRPr="0012077F">
              <w:rPr>
                <w:rFonts w:ascii="ＭＳ 明朝" w:eastAsia="ＭＳ 明朝" w:hAnsi="ＭＳ 明朝" w:hint="eastAsia"/>
              </w:rPr>
              <w:t>※</w:t>
            </w:r>
            <w:r>
              <w:rPr>
                <w:rFonts w:ascii="ＭＳ 明朝" w:eastAsia="ＭＳ 明朝" w:hAnsi="ＭＳ 明朝" w:hint="eastAsia"/>
              </w:rPr>
              <w:t>２</w:t>
            </w:r>
            <w:r w:rsidRPr="00982FC3">
              <w:rPr>
                <w:rFonts w:hAnsi="ＭＳ ゴシック" w:hint="eastAsia"/>
              </w:rPr>
              <w:t>）、さらに、個人株主において日本の国籍の有無に変更があった場合は速やかに報告</w:t>
            </w:r>
            <w:r>
              <w:rPr>
                <w:rFonts w:hAnsi="ＭＳ ゴシック" w:hint="eastAsia"/>
              </w:rPr>
              <w:t>いただく</w:t>
            </w:r>
            <w:r w:rsidR="008128E6" w:rsidRPr="00E26429">
              <w:rPr>
                <w:rFonts w:ascii="ＭＳ 明朝" w:eastAsia="ＭＳ 明朝" w:hAnsi="ＭＳ 明朝" w:hint="eastAsia"/>
              </w:rPr>
              <w:t>（※３）</w:t>
            </w:r>
            <w:r w:rsidRPr="00982FC3">
              <w:rPr>
                <w:rFonts w:hAnsi="ＭＳ ゴシック" w:hint="eastAsia"/>
              </w:rPr>
              <w:t>よう、平素から株主に対して依頼する（例えば、株主総会の</w:t>
            </w:r>
            <w:r>
              <w:rPr>
                <w:rFonts w:hAnsi="ＭＳ ゴシック" w:hint="eastAsia"/>
              </w:rPr>
              <w:t>招集通知</w:t>
            </w:r>
            <w:r w:rsidRPr="00982FC3">
              <w:rPr>
                <w:rFonts w:hAnsi="ＭＳ ゴシック" w:hint="eastAsia"/>
              </w:rPr>
              <w:t>にその旨の周知ペーパーを同封する等）といった取組</w:t>
            </w:r>
            <w:r>
              <w:rPr>
                <w:rFonts w:hAnsi="ＭＳ ゴシック" w:hint="eastAsia"/>
              </w:rPr>
              <w:t>が着実に行われているのであれば、株主の国籍確認が常に行われていると判断できますので、こうした取組が着実に行われていることについて、外資規制審査において総務省から問い合わせがあった場合にご回答いただくとともに、</w:t>
            </w:r>
            <w:r w:rsidRPr="00982FC3">
              <w:rPr>
                <w:rFonts w:hAnsi="ＭＳ ゴシック" w:hint="eastAsia"/>
              </w:rPr>
              <w:t>定期報告において「外資規制に係る欠格事由に該当</w:t>
            </w:r>
            <w:r w:rsidRPr="00982FC3">
              <w:rPr>
                <w:rFonts w:hAnsi="ＭＳ ゴシック" w:hint="eastAsia"/>
              </w:rPr>
              <w:lastRenderedPageBreak/>
              <w:t>することとならないようにするために講じた措置の実施状況」として報告していただくよう、お願いします。</w:t>
            </w:r>
          </w:p>
          <w:p w14:paraId="53471518" w14:textId="77777777" w:rsidR="003F1FEE" w:rsidRPr="00982FC3" w:rsidRDefault="003F1FEE" w:rsidP="00114B03">
            <w:pPr>
              <w:autoSpaceDE w:val="0"/>
              <w:autoSpaceDN w:val="0"/>
              <w:rPr>
                <w:rFonts w:hAnsi="ＭＳ ゴシック"/>
              </w:rPr>
            </w:pPr>
          </w:p>
          <w:p w14:paraId="69010CF6" w14:textId="77777777" w:rsidR="003F1FEE" w:rsidRPr="00B12186" w:rsidRDefault="003F1FEE" w:rsidP="00114B03">
            <w:pPr>
              <w:autoSpaceDE w:val="0"/>
              <w:autoSpaceDN w:val="0"/>
              <w:jc w:val="center"/>
              <w:rPr>
                <w:rFonts w:hAnsi="ＭＳ ゴシック"/>
                <w:b/>
              </w:rPr>
            </w:pPr>
            <w:r w:rsidRPr="00B12186">
              <w:rPr>
                <w:rFonts w:hAnsi="ＭＳ ゴシック" w:hint="eastAsia"/>
                <w:b/>
              </w:rPr>
              <w:t>～株式会社以外の法人・団体における構成員の国籍確認</w:t>
            </w:r>
            <w:r>
              <w:rPr>
                <w:rFonts w:hAnsi="ＭＳ ゴシック" w:hint="eastAsia"/>
                <w:b/>
              </w:rPr>
              <w:t>について</w:t>
            </w:r>
            <w:r w:rsidRPr="00B12186">
              <w:rPr>
                <w:rFonts w:hAnsi="ＭＳ ゴシック" w:hint="eastAsia"/>
                <w:b/>
              </w:rPr>
              <w:t>～</w:t>
            </w:r>
          </w:p>
          <w:p w14:paraId="685B3200" w14:textId="77777777" w:rsidR="003F1FEE" w:rsidRDefault="003F1FEE" w:rsidP="00114B03">
            <w:pPr>
              <w:autoSpaceDE w:val="0"/>
              <w:autoSpaceDN w:val="0"/>
              <w:ind w:left="210" w:hangingChars="100" w:hanging="210"/>
              <w:rPr>
                <w:rFonts w:hAnsi="ＭＳ ゴシック"/>
              </w:rPr>
            </w:pPr>
          </w:p>
          <w:p w14:paraId="0D9A14C7" w14:textId="41B66A99" w:rsidR="003F1FEE" w:rsidRDefault="003F1FEE" w:rsidP="00114B03">
            <w:pPr>
              <w:autoSpaceDE w:val="0"/>
              <w:autoSpaceDN w:val="0"/>
              <w:ind w:left="210" w:hangingChars="100" w:hanging="210"/>
              <w:rPr>
                <w:rFonts w:hAnsi="ＭＳ ゴシック"/>
              </w:rPr>
            </w:pPr>
            <w:r w:rsidRPr="00982FC3">
              <w:rPr>
                <w:rFonts w:hAnsi="ＭＳ ゴシック" w:hint="eastAsia"/>
              </w:rPr>
              <w:t>・　外資規制に係る欠格事由は基幹放送</w:t>
            </w:r>
            <w:r>
              <w:rPr>
                <w:rFonts w:hAnsi="ＭＳ ゴシック" w:hint="eastAsia"/>
              </w:rPr>
              <w:t>の業務の認定</w:t>
            </w:r>
            <w:r w:rsidRPr="00982FC3">
              <w:rPr>
                <w:rFonts w:hAnsi="ＭＳ ゴシック" w:hint="eastAsia"/>
              </w:rPr>
              <w:t>の取消事由</w:t>
            </w:r>
            <w:r>
              <w:rPr>
                <w:rFonts w:hAnsi="ＭＳ ゴシック" w:hint="eastAsia"/>
              </w:rPr>
              <w:t>である</w:t>
            </w:r>
            <w:r w:rsidRPr="00982FC3">
              <w:rPr>
                <w:rFonts w:hAnsi="ＭＳ ゴシック" w:hint="eastAsia"/>
              </w:rPr>
              <w:t>ことから、</w:t>
            </w:r>
            <w:r>
              <w:rPr>
                <w:rFonts w:hAnsi="ＭＳ ゴシック" w:hint="eastAsia"/>
              </w:rPr>
              <w:t>基幹放送事業者</w:t>
            </w:r>
            <w:r w:rsidRPr="00982FC3">
              <w:rPr>
                <w:rFonts w:hAnsi="ＭＳ ゴシック" w:hint="eastAsia"/>
              </w:rPr>
              <w:t>においては、社員総会、評議員会又は理事会といった法人・団体の意思決定機関の全ての構成員を対象に、個人の構成員における日本の国籍の有無の確認、法人・団体の構成員における日本の法人・団体への該当の有無の確認（以下「構成員の国籍確認」といいます。）が常に行われている必要があります。</w:t>
            </w:r>
          </w:p>
          <w:p w14:paraId="6B1BC38C" w14:textId="77777777" w:rsidR="003F1FEE" w:rsidRPr="00982FC3" w:rsidRDefault="003F1FEE" w:rsidP="00114B03">
            <w:pPr>
              <w:autoSpaceDE w:val="0"/>
              <w:autoSpaceDN w:val="0"/>
              <w:ind w:left="210" w:hangingChars="100" w:hanging="210"/>
              <w:rPr>
                <w:rFonts w:hAnsi="ＭＳ ゴシック"/>
              </w:rPr>
            </w:pPr>
          </w:p>
          <w:p w14:paraId="2329C6F9" w14:textId="19837819" w:rsidR="003F1FEE" w:rsidRPr="00982FC3" w:rsidRDefault="003F1FEE" w:rsidP="00114B03">
            <w:pPr>
              <w:autoSpaceDE w:val="0"/>
              <w:autoSpaceDN w:val="0"/>
              <w:ind w:left="210" w:hangingChars="100" w:hanging="210"/>
              <w:rPr>
                <w:rFonts w:hAnsi="ＭＳ ゴシック"/>
              </w:rPr>
            </w:pPr>
            <w:r w:rsidRPr="00982FC3">
              <w:rPr>
                <w:rFonts w:hAnsi="ＭＳ ゴシック" w:hint="eastAsia"/>
              </w:rPr>
              <w:t>・　この点、例えば、新たに構成員となった個人又は法人・団体に対し、構成員の国籍確認を行う</w:t>
            </w:r>
            <w:r w:rsidRPr="00C93569">
              <w:rPr>
                <w:rFonts w:ascii="ＭＳ 明朝" w:eastAsia="ＭＳ 明朝" w:hAnsi="ＭＳ 明朝" w:hint="eastAsia"/>
              </w:rPr>
              <w:t>（※</w:t>
            </w:r>
            <w:r>
              <w:rPr>
                <w:rFonts w:ascii="ＭＳ 明朝" w:eastAsia="ＭＳ 明朝" w:hAnsi="ＭＳ 明朝" w:hint="eastAsia"/>
              </w:rPr>
              <w:t>２</w:t>
            </w:r>
            <w:r w:rsidRPr="00C93569">
              <w:rPr>
                <w:rFonts w:ascii="ＭＳ 明朝" w:eastAsia="ＭＳ 明朝" w:hAnsi="ＭＳ 明朝" w:hint="eastAsia"/>
              </w:rPr>
              <w:t>）</w:t>
            </w:r>
            <w:r w:rsidRPr="00982FC3">
              <w:rPr>
                <w:rFonts w:hAnsi="ＭＳ ゴシック" w:hint="eastAsia"/>
              </w:rPr>
              <w:t>、さらに、個人の構成員において日本の国籍の有無に変更があった場合は速やかに報告</w:t>
            </w:r>
            <w:r w:rsidR="008128E6">
              <w:rPr>
                <w:rFonts w:hAnsi="ＭＳ ゴシック" w:hint="eastAsia"/>
              </w:rPr>
              <w:t>を</w:t>
            </w:r>
            <w:r>
              <w:rPr>
                <w:rFonts w:hAnsi="ＭＳ ゴシック" w:hint="eastAsia"/>
              </w:rPr>
              <w:t>いただく</w:t>
            </w:r>
            <w:r w:rsidR="008128E6" w:rsidRPr="001D095A">
              <w:rPr>
                <w:rFonts w:ascii="ＭＳ 明朝" w:eastAsia="ＭＳ 明朝" w:hAnsi="ＭＳ 明朝" w:hint="eastAsia"/>
              </w:rPr>
              <w:t>（※３）</w:t>
            </w:r>
            <w:r w:rsidRPr="00982FC3">
              <w:rPr>
                <w:rFonts w:hAnsi="ＭＳ ゴシック" w:hint="eastAsia"/>
              </w:rPr>
              <w:t>よう、平素から構成員に対して依頼する（例えば、社員総会、評議員会又は理事会等の案内状にその旨の周知ペーパーを同封する等）といった取組</w:t>
            </w:r>
            <w:r>
              <w:rPr>
                <w:rFonts w:hAnsi="ＭＳ ゴシック" w:hint="eastAsia"/>
              </w:rPr>
              <w:t>が着実に行われているのであれば、構成員の国籍確認が常に行われていると判断できますので、こうした取組が着実に行われていることについて、外資規制審査に当たり総務省から問い合わせがあった場合にご回答</w:t>
            </w:r>
            <w:r w:rsidRPr="00982FC3">
              <w:rPr>
                <w:rFonts w:hAnsi="ＭＳ ゴシック" w:hint="eastAsia"/>
              </w:rPr>
              <w:t>いただくとともに、定期報告において「外資規制に係る欠格事由に該当することとならないようにするために講じた措置の実施状況」として報告していただくよう、お願いします。</w:t>
            </w:r>
          </w:p>
          <w:p w14:paraId="3359A75C" w14:textId="0099A478" w:rsidR="003F1FEE" w:rsidRDefault="003F1FEE" w:rsidP="00114B03">
            <w:pPr>
              <w:autoSpaceDE w:val="0"/>
              <w:autoSpaceDN w:val="0"/>
              <w:ind w:leftChars="200" w:left="840" w:hangingChars="200" w:hanging="420"/>
              <w:rPr>
                <w:rFonts w:ascii="ＭＳ 明朝" w:eastAsia="ＭＳ 明朝" w:hAnsi="ＭＳ 明朝"/>
              </w:rPr>
            </w:pPr>
            <w:r w:rsidRPr="00C93569">
              <w:rPr>
                <w:rFonts w:ascii="ＭＳ 明朝" w:eastAsia="ＭＳ 明朝" w:hAnsi="ＭＳ 明朝" w:hint="eastAsia"/>
              </w:rPr>
              <w:t>※</w:t>
            </w:r>
            <w:r>
              <w:rPr>
                <w:rFonts w:ascii="ＭＳ 明朝" w:eastAsia="ＭＳ 明朝" w:hAnsi="ＭＳ 明朝" w:hint="eastAsia"/>
              </w:rPr>
              <w:t>２　基幹放送事業者</w:t>
            </w:r>
            <w:r w:rsidRPr="00C93569">
              <w:rPr>
                <w:rFonts w:ascii="ＭＳ 明朝" w:eastAsia="ＭＳ 明朝" w:hAnsi="ＭＳ 明朝" w:hint="eastAsia"/>
              </w:rPr>
              <w:t>において、株主の国籍確認又は構成員の国籍確認を行う方法としては、例えば、個人株主又は個人の構成員については、日本の国籍</w:t>
            </w:r>
            <w:r w:rsidR="008128E6">
              <w:rPr>
                <w:rFonts w:ascii="ＭＳ 明朝" w:eastAsia="ＭＳ 明朝" w:hAnsi="ＭＳ 明朝" w:hint="eastAsia"/>
              </w:rPr>
              <w:t>を有すること</w:t>
            </w:r>
            <w:r w:rsidRPr="00C93569">
              <w:rPr>
                <w:rFonts w:ascii="ＭＳ 明朝" w:eastAsia="ＭＳ 明朝" w:hAnsi="ＭＳ 明朝" w:hint="eastAsia"/>
              </w:rPr>
              <w:t>を戸籍抄本、本籍の記載のある住民票又は旅券（</w:t>
            </w:r>
            <w:r w:rsidR="00BA7AF3">
              <w:rPr>
                <w:rFonts w:ascii="ＭＳ 明朝" w:eastAsia="ＭＳ 明朝" w:hAnsi="ＭＳ 明朝" w:hint="eastAsia"/>
              </w:rPr>
              <w:t>現に</w:t>
            </w:r>
            <w:r w:rsidRPr="00C93569">
              <w:rPr>
                <w:rFonts w:ascii="ＭＳ 明朝" w:eastAsia="ＭＳ 明朝" w:hAnsi="ＭＳ 明朝" w:hint="eastAsia"/>
              </w:rPr>
              <w:t>有効</w:t>
            </w:r>
            <w:r w:rsidR="00BA7AF3">
              <w:rPr>
                <w:rFonts w:ascii="ＭＳ 明朝" w:eastAsia="ＭＳ 明朝" w:hAnsi="ＭＳ 明朝" w:hint="eastAsia"/>
              </w:rPr>
              <w:t>な</w:t>
            </w:r>
            <w:r w:rsidRPr="00C93569">
              <w:rPr>
                <w:rFonts w:ascii="ＭＳ 明朝" w:eastAsia="ＭＳ 明朝" w:hAnsi="ＭＳ 明朝" w:hint="eastAsia"/>
              </w:rPr>
              <w:t>ものに限る。）の写し等の証拠書類により確認する</w:t>
            </w:r>
            <w:r w:rsidR="008128E6">
              <w:rPr>
                <w:rFonts w:ascii="ＭＳ 明朝" w:eastAsia="ＭＳ 明朝" w:hAnsi="ＭＳ 明朝" w:hint="eastAsia"/>
              </w:rPr>
              <w:t>、外国の国籍を有することを外国人登録証明書又は旅券（</w:t>
            </w:r>
            <w:r w:rsidR="00BA7AF3">
              <w:rPr>
                <w:rFonts w:ascii="ＭＳ 明朝" w:eastAsia="ＭＳ 明朝" w:hAnsi="ＭＳ 明朝" w:hint="eastAsia"/>
              </w:rPr>
              <w:t>現に</w:t>
            </w:r>
            <w:r w:rsidR="008128E6">
              <w:rPr>
                <w:rFonts w:ascii="ＭＳ 明朝" w:eastAsia="ＭＳ 明朝" w:hAnsi="ＭＳ 明朝" w:hint="eastAsia"/>
              </w:rPr>
              <w:t>有効</w:t>
            </w:r>
            <w:r w:rsidR="00BA7AF3">
              <w:rPr>
                <w:rFonts w:ascii="ＭＳ 明朝" w:eastAsia="ＭＳ 明朝" w:hAnsi="ＭＳ 明朝" w:hint="eastAsia"/>
              </w:rPr>
              <w:t>な</w:t>
            </w:r>
            <w:r w:rsidR="008128E6">
              <w:rPr>
                <w:rFonts w:ascii="ＭＳ 明朝" w:eastAsia="ＭＳ 明朝" w:hAnsi="ＭＳ 明朝" w:hint="eastAsia"/>
              </w:rPr>
              <w:t>ものに限る。）の写し等の証拠書類により確認する</w:t>
            </w:r>
            <w:r w:rsidRPr="00C93569">
              <w:rPr>
                <w:rFonts w:ascii="ＭＳ 明朝" w:eastAsia="ＭＳ 明朝" w:hAnsi="ＭＳ 明朝" w:hint="eastAsia"/>
              </w:rPr>
              <w:t>ことが想定されますが、</w:t>
            </w:r>
            <w:r>
              <w:rPr>
                <w:rFonts w:ascii="ＭＳ 明朝" w:eastAsia="ＭＳ 明朝" w:hAnsi="ＭＳ 明朝" w:hint="eastAsia"/>
              </w:rPr>
              <w:t>基幹放送事業者</w:t>
            </w:r>
            <w:r w:rsidRPr="00C93569">
              <w:rPr>
                <w:rFonts w:ascii="ＭＳ 明朝" w:eastAsia="ＭＳ 明朝" w:hAnsi="ＭＳ 明朝" w:hint="eastAsia"/>
              </w:rPr>
              <w:t>による判断によりそれ以外の方法（口頭、メール等）により確認することを妨げるものではありません。法人・団体株主又は法人・団体の構成員については、国税庁「法人番号公表サイト」により、法人番号を持たない任意団体については規約や規則等の証拠書類により、住所（</w:t>
            </w:r>
            <w:r>
              <w:rPr>
                <w:rFonts w:ascii="ＭＳ 明朝" w:eastAsia="ＭＳ 明朝" w:hAnsi="ＭＳ 明朝" w:hint="eastAsia"/>
              </w:rPr>
              <w:t>本店又は</w:t>
            </w:r>
            <w:r w:rsidRPr="00C93569">
              <w:rPr>
                <w:rFonts w:ascii="ＭＳ 明朝" w:eastAsia="ＭＳ 明朝" w:hAnsi="ＭＳ 明朝" w:hint="eastAsia"/>
              </w:rPr>
              <w:t>主たる事務所の所在地）が日本国内であるか否かを確認することが想定されます。</w:t>
            </w:r>
          </w:p>
          <w:p w14:paraId="14C314B4" w14:textId="3354C4E2" w:rsidR="008128E6" w:rsidRPr="00C93569" w:rsidRDefault="008128E6" w:rsidP="00114B03">
            <w:pPr>
              <w:autoSpaceDE w:val="0"/>
              <w:autoSpaceDN w:val="0"/>
              <w:ind w:leftChars="200" w:left="840" w:hangingChars="200" w:hanging="420"/>
              <w:rPr>
                <w:rFonts w:ascii="ＭＳ 明朝" w:eastAsia="ＭＳ 明朝" w:hAnsi="ＭＳ 明朝"/>
              </w:rPr>
            </w:pPr>
            <w:r>
              <w:rPr>
                <w:rFonts w:ascii="ＭＳ 明朝" w:eastAsia="ＭＳ 明朝" w:hAnsi="ＭＳ 明朝" w:hint="eastAsia"/>
              </w:rPr>
              <w:t>※３　報告の具体的な方法は基幹放送事業者の裁量に委ねられますが、報告がなされた場合は、基幹放送事業者において、株主の国籍確認又は構成員の国籍確認</w:t>
            </w:r>
            <w:r w:rsidR="00517944">
              <w:rPr>
                <w:rFonts w:ascii="ＭＳ 明朝" w:eastAsia="ＭＳ 明朝" w:hAnsi="ＭＳ 明朝" w:hint="eastAsia"/>
              </w:rPr>
              <w:t>を行う</w:t>
            </w:r>
            <w:r>
              <w:rPr>
                <w:rFonts w:ascii="ＭＳ 明朝" w:eastAsia="ＭＳ 明朝" w:hAnsi="ＭＳ 明朝" w:hint="eastAsia"/>
              </w:rPr>
              <w:t>ことが望ましいです。</w:t>
            </w:r>
          </w:p>
        </w:tc>
      </w:tr>
    </w:tbl>
    <w:p w14:paraId="1B72E1CC" w14:textId="77777777" w:rsidR="003F1FEE" w:rsidRDefault="003F1FEE" w:rsidP="003F1FEE">
      <w:pPr>
        <w:autoSpaceDE w:val="0"/>
        <w:autoSpaceDN w:val="0"/>
        <w:rPr>
          <w:rFonts w:hAnsi="ＭＳ ゴシック"/>
        </w:rPr>
      </w:pPr>
    </w:p>
    <w:p w14:paraId="214D0B5B" w14:textId="03438DCD" w:rsidR="003F1FEE" w:rsidRDefault="003F1FEE" w:rsidP="003F1FEE">
      <w:pPr>
        <w:autoSpaceDE w:val="0"/>
        <w:autoSpaceDN w:val="0"/>
        <w:ind w:left="210" w:hangingChars="100" w:hanging="210"/>
        <w:rPr>
          <w:rFonts w:hAnsi="ＭＳ ゴシック"/>
        </w:rPr>
      </w:pPr>
      <w:r>
        <w:rPr>
          <w:rFonts w:hAnsi="ＭＳ ゴシック" w:hint="eastAsia"/>
        </w:rPr>
        <w:t>③　「住所」、「法人番号」、「株式数」、「議決権の数」及び「(</w:t>
      </w:r>
      <w:r>
        <w:rPr>
          <w:rFonts w:hAnsi="ＭＳ ゴシック"/>
        </w:rPr>
        <w:t>D)</w:t>
      </w:r>
      <w:r>
        <w:rPr>
          <w:rFonts w:hAnsi="ＭＳ ゴシック" w:hint="eastAsia"/>
        </w:rPr>
        <w:t>／議決権の</w:t>
      </w:r>
      <w:r w:rsidR="00A60378">
        <w:rPr>
          <w:rFonts w:hAnsi="ＭＳ ゴシック" w:hint="eastAsia"/>
        </w:rPr>
        <w:t>総</w:t>
      </w:r>
      <w:r>
        <w:rPr>
          <w:rFonts w:hAnsi="ＭＳ ゴシック" w:hint="eastAsia"/>
        </w:rPr>
        <w:t>数」について、</w:t>
      </w:r>
      <w:r w:rsidRPr="00504CBE">
        <w:rPr>
          <w:rFonts w:hAnsi="ＭＳ ゴシック" w:hint="eastAsia"/>
          <w:szCs w:val="16"/>
        </w:rPr>
        <w:lastRenderedPageBreak/>
        <w:t>（注３）から（注</w:t>
      </w:r>
      <w:r w:rsidR="004C06C7">
        <w:rPr>
          <w:rFonts w:hAnsi="ＭＳ ゴシック" w:hint="eastAsia"/>
          <w:szCs w:val="16"/>
        </w:rPr>
        <w:t>７</w:t>
      </w:r>
      <w:r w:rsidRPr="00504CBE">
        <w:rPr>
          <w:rFonts w:hAnsi="ＭＳ ゴシック" w:hint="eastAsia"/>
          <w:szCs w:val="16"/>
        </w:rPr>
        <w:t>）</w:t>
      </w:r>
      <w:r>
        <w:rPr>
          <w:rFonts w:hAnsi="ＭＳ ゴシック" w:hint="eastAsia"/>
        </w:rPr>
        <w:t>に基づき記載してください。</w:t>
      </w:r>
    </w:p>
    <w:p w14:paraId="23B95709" w14:textId="77777777" w:rsidR="003F1FEE" w:rsidRDefault="003F1FEE" w:rsidP="003F1FEE">
      <w:pPr>
        <w:autoSpaceDE w:val="0"/>
        <w:autoSpaceDN w:val="0"/>
        <w:ind w:leftChars="100" w:left="210" w:firstLineChars="100" w:firstLine="210"/>
        <w:rPr>
          <w:rFonts w:hAnsi="ＭＳ ゴシック"/>
        </w:rPr>
      </w:pPr>
      <w:r>
        <w:rPr>
          <w:rFonts w:hAnsi="ＭＳ ゴシック" w:hint="eastAsia"/>
        </w:rPr>
        <w:t>その際、「住所」について、</w:t>
      </w:r>
      <w:r w:rsidRPr="00094FF5">
        <w:rPr>
          <w:rFonts w:hAnsi="ＭＳ ゴシック"/>
        </w:rPr>
        <w:t>法人</w:t>
      </w:r>
      <w:r>
        <w:rPr>
          <w:rFonts w:hAnsi="ＭＳ ゴシック" w:hint="eastAsia"/>
        </w:rPr>
        <w:t>・</w:t>
      </w:r>
      <w:r w:rsidRPr="00094FF5">
        <w:rPr>
          <w:rFonts w:hAnsi="ＭＳ ゴシック"/>
        </w:rPr>
        <w:t>団体に</w:t>
      </w:r>
      <w:r>
        <w:rPr>
          <w:rFonts w:hAnsi="ＭＳ ゴシック" w:hint="eastAsia"/>
        </w:rPr>
        <w:t>あって</w:t>
      </w:r>
      <w:r w:rsidRPr="00094FF5">
        <w:rPr>
          <w:rFonts w:hAnsi="ＭＳ ゴシック"/>
        </w:rPr>
        <w:t>は本店又は主たる事務所の所在地を記載</w:t>
      </w:r>
      <w:r>
        <w:rPr>
          <w:rFonts w:hAnsi="ＭＳ ゴシック" w:hint="eastAsia"/>
        </w:rPr>
        <w:t>するところ、「外国法人等」の場合は、</w:t>
      </w:r>
      <w:r w:rsidRPr="00094FF5">
        <w:rPr>
          <w:rFonts w:hAnsi="ＭＳ ゴシック"/>
        </w:rPr>
        <w:t>外国法人</w:t>
      </w:r>
      <w:r>
        <w:rPr>
          <w:rFonts w:hAnsi="ＭＳ ゴシック" w:hint="eastAsia"/>
        </w:rPr>
        <w:t>等</w:t>
      </w:r>
      <w:r w:rsidRPr="00094FF5">
        <w:rPr>
          <w:rFonts w:hAnsi="ＭＳ ゴシック"/>
        </w:rPr>
        <w:t>の常任代理人の住所ではなく、外国法人</w:t>
      </w:r>
      <w:r>
        <w:rPr>
          <w:rFonts w:hAnsi="ＭＳ ゴシック" w:hint="eastAsia"/>
        </w:rPr>
        <w:t>等</w:t>
      </w:r>
      <w:r w:rsidRPr="00094FF5">
        <w:rPr>
          <w:rFonts w:hAnsi="ＭＳ ゴシック"/>
        </w:rPr>
        <w:t>の本店又は主たる事務所の所在地を記載してください。</w:t>
      </w:r>
    </w:p>
    <w:p w14:paraId="184CB7DC" w14:textId="5344FFC8" w:rsidR="003F1FEE" w:rsidRDefault="003F1FEE" w:rsidP="003F1FEE">
      <w:pPr>
        <w:autoSpaceDE w:val="0"/>
        <w:autoSpaceDN w:val="0"/>
        <w:ind w:leftChars="100" w:left="210" w:firstLineChars="100" w:firstLine="210"/>
        <w:rPr>
          <w:rFonts w:hAnsi="ＭＳ ゴシック"/>
        </w:rPr>
      </w:pPr>
      <w:r>
        <w:rPr>
          <w:rFonts w:hAnsi="ＭＳ ゴシック" w:hint="eastAsia"/>
        </w:rPr>
        <w:t>また、（注</w:t>
      </w:r>
      <w:r w:rsidR="004C06C7">
        <w:rPr>
          <w:rFonts w:hAnsi="ＭＳ ゴシック" w:hint="eastAsia"/>
        </w:rPr>
        <w:t>７</w:t>
      </w:r>
      <w:r>
        <w:rPr>
          <w:rFonts w:hAnsi="ＭＳ ゴシック" w:hint="eastAsia"/>
        </w:rPr>
        <w:t>）にあるとおり、合計の欄は、上欄に記載した四捨五入後の数値の合計値を記載するのではなく、四捨五入せずに計算した各値の合計値を記載することに十分留意願います。</w:t>
      </w:r>
    </w:p>
    <w:p w14:paraId="52362041" w14:textId="77777777" w:rsidR="003F1FEE" w:rsidRDefault="003F1FEE" w:rsidP="003F1FEE">
      <w:pPr>
        <w:autoSpaceDE w:val="0"/>
        <w:autoSpaceDN w:val="0"/>
        <w:ind w:left="210" w:hangingChars="100" w:hanging="210"/>
        <w:rPr>
          <w:rFonts w:hAnsi="ＭＳ ゴシック"/>
        </w:rPr>
      </w:pPr>
    </w:p>
    <w:p w14:paraId="01803356" w14:textId="19156B9C" w:rsidR="003F1FEE" w:rsidRDefault="003F1FEE" w:rsidP="003F1FEE">
      <w:pPr>
        <w:autoSpaceDE w:val="0"/>
        <w:autoSpaceDN w:val="0"/>
        <w:ind w:left="210" w:hangingChars="100" w:hanging="210"/>
        <w:rPr>
          <w:rFonts w:hAnsi="ＭＳ ゴシック"/>
        </w:rPr>
      </w:pPr>
      <w:r>
        <w:rPr>
          <w:rFonts w:hAnsi="ＭＳ ゴシック" w:hint="eastAsia"/>
        </w:rPr>
        <w:t>⑤　「</w:t>
      </w:r>
      <w:r w:rsidRPr="007B0BD7">
        <w:rPr>
          <w:rFonts w:hAnsi="ＭＳ ゴシック" w:hint="eastAsia"/>
        </w:rPr>
        <w:t>議決権の総数の</w:t>
      </w:r>
      <w:r w:rsidRPr="007B0BD7">
        <w:rPr>
          <w:rFonts w:hAnsi="ＭＳ ゴシック"/>
        </w:rPr>
        <w:t>1000分の１未満を占める者の合計</w:t>
      </w:r>
      <w:r w:rsidRPr="007B0BD7">
        <w:rPr>
          <w:rFonts w:hAnsi="ＭＳ ゴシック" w:hint="eastAsia"/>
        </w:rPr>
        <w:t>（計　者）</w:t>
      </w:r>
      <w:r>
        <w:rPr>
          <w:rFonts w:hAnsi="ＭＳ ゴシック" w:hint="eastAsia"/>
        </w:rPr>
        <w:t>」の欄は、（注</w:t>
      </w:r>
      <w:r w:rsidR="004C06C7">
        <w:rPr>
          <w:rFonts w:hAnsi="ＭＳ ゴシック" w:hint="eastAsia"/>
        </w:rPr>
        <w:t>８</w:t>
      </w:r>
      <w:r>
        <w:rPr>
          <w:rFonts w:hAnsi="ＭＳ ゴシック" w:hint="eastAsia"/>
        </w:rPr>
        <w:t>）にあるとおり、該当する外国法人等について合算して記載するともに、その数を「（計　者）」に記載してください。</w:t>
      </w:r>
    </w:p>
    <w:p w14:paraId="2E3E15ED" w14:textId="77777777" w:rsidR="003F1FEE" w:rsidRDefault="003F1FEE" w:rsidP="003F1FEE">
      <w:pPr>
        <w:autoSpaceDE w:val="0"/>
        <w:autoSpaceDN w:val="0"/>
        <w:ind w:left="210" w:hangingChars="100" w:hanging="210"/>
        <w:rPr>
          <w:rFonts w:hAnsi="ＭＳ ゴシック"/>
        </w:rPr>
      </w:pPr>
    </w:p>
    <w:p w14:paraId="75835ABD" w14:textId="2147508F" w:rsidR="00A07B04" w:rsidRDefault="003F1FEE" w:rsidP="00A07B04">
      <w:pPr>
        <w:autoSpaceDE w:val="0"/>
        <w:autoSpaceDN w:val="0"/>
        <w:ind w:left="210" w:hangingChars="100" w:hanging="210"/>
        <w:rPr>
          <w:rFonts w:hAnsi="ＭＳ ゴシック"/>
        </w:rPr>
      </w:pPr>
      <w:r>
        <w:rPr>
          <w:rFonts w:hAnsi="ＭＳ ゴシック" w:hint="eastAsia"/>
        </w:rPr>
        <w:t>⑥　（注</w:t>
      </w:r>
      <w:r w:rsidR="004C06C7">
        <w:rPr>
          <w:rFonts w:hAnsi="ＭＳ ゴシック" w:hint="eastAsia"/>
        </w:rPr>
        <w:t>９</w:t>
      </w:r>
      <w:r>
        <w:rPr>
          <w:rFonts w:hAnsi="ＭＳ ゴシック" w:hint="eastAsia"/>
        </w:rPr>
        <w:t>）にあるとおり、「株式数」及び「議決権の数」を証する書類として、株式分布状況表、株主名簿（全ての株主について記載があるもの。）、有価証券報告書等を添付してくださ</w:t>
      </w:r>
      <w:r w:rsidRPr="008B3105">
        <w:rPr>
          <w:rFonts w:hAnsi="ＭＳ ゴシック" w:hint="eastAsia"/>
        </w:rPr>
        <w:t>い。</w:t>
      </w:r>
      <w:r w:rsidR="00EF66D4" w:rsidRPr="008B3105">
        <w:rPr>
          <w:rFonts w:hint="eastAsia"/>
        </w:rPr>
        <w:t>証拠書類について、例えば、株主名簿については、それを元に他の手続用に作成したもの（「株主リスト」、「同族会社の判定に関する明細書」、事業計画の別紙（３）「主たる出資者及びその議決権の数」等）ではなく、株主名簿そのものの写しを提出願います。作成の元となった書類があり、それを元に他の手続用に作成したものが提出された場合は、作成の元となった書類への差替えについて問合せをすることがあります。</w:t>
      </w:r>
    </w:p>
    <w:p w14:paraId="1EDBFAF8" w14:textId="7D49D6F7" w:rsidR="003F1FEE" w:rsidRPr="0053141A" w:rsidRDefault="00A07B04">
      <w:pPr>
        <w:autoSpaceDE w:val="0"/>
        <w:autoSpaceDN w:val="0"/>
        <w:ind w:left="210" w:hangingChars="100" w:hanging="210"/>
        <w:rPr>
          <w:rFonts w:hAnsi="ＭＳ ゴシック"/>
        </w:rPr>
      </w:pPr>
      <w:r>
        <w:rPr>
          <w:rFonts w:hAnsi="ＭＳ ゴシック" w:hint="eastAsia"/>
        </w:rPr>
        <w:t xml:space="preserve">　　</w:t>
      </w:r>
      <w:r w:rsidRPr="00430424">
        <w:rPr>
          <w:rFonts w:hAnsi="ＭＳ ゴシック" w:hint="eastAsia"/>
        </w:rPr>
        <w:t>登記事項証明書の添付</w:t>
      </w:r>
      <w:r>
        <w:rPr>
          <w:rFonts w:hAnsi="ＭＳ ゴシック" w:hint="eastAsia"/>
        </w:rPr>
        <w:t>を求めていますが</w:t>
      </w:r>
      <w:r w:rsidRPr="00430424">
        <w:rPr>
          <w:rFonts w:hAnsi="ＭＳ ゴシック" w:hint="eastAsia"/>
        </w:rPr>
        <w:t>、株式会社など、登記事項証明書に</w:t>
      </w:r>
      <w:r>
        <w:rPr>
          <w:rFonts w:hAnsi="ＭＳ ゴシック" w:hint="eastAsia"/>
        </w:rPr>
        <w:t>「単元株式数」、「発行済株式の総数」等の株式又は議決権に関する事項が</w:t>
      </w:r>
      <w:r w:rsidRPr="00430424">
        <w:rPr>
          <w:rFonts w:hAnsi="ＭＳ ゴシック" w:hint="eastAsia"/>
        </w:rPr>
        <w:t>記載されている法人・団体にあっては、デジタル手続法第11条の規定に基づき、添付の省略が可能です。</w:t>
      </w:r>
      <w:r>
        <w:rPr>
          <w:rFonts w:hAnsi="ＭＳ ゴシック" w:hint="eastAsia"/>
        </w:rPr>
        <w:t>日本放送協会、放送大学、特定非営利活動法人等の</w:t>
      </w:r>
      <w:r w:rsidRPr="00863F3B">
        <w:rPr>
          <w:rFonts w:hAnsi="ＭＳ ゴシック" w:hint="eastAsia"/>
        </w:rPr>
        <w:t>登記事項証明書に代表権を有する者</w:t>
      </w:r>
      <w:r w:rsidRPr="00213C81">
        <w:rPr>
          <w:rFonts w:hAnsi="ＭＳ ゴシック" w:hint="eastAsia"/>
        </w:rPr>
        <w:t>以外の</w:t>
      </w:r>
      <w:r>
        <w:rPr>
          <w:rFonts w:hAnsi="ＭＳ ゴシック" w:hint="eastAsia"/>
        </w:rPr>
        <w:t>理事等</w:t>
      </w:r>
      <w:r w:rsidRPr="00213C81">
        <w:rPr>
          <w:rFonts w:hAnsi="ＭＳ ゴシック" w:hint="eastAsia"/>
        </w:rPr>
        <w:t>が記載されていない法人・団体にあっては、</w:t>
      </w:r>
      <w:r>
        <w:rPr>
          <w:rFonts w:hAnsi="ＭＳ ゴシック" w:hint="eastAsia"/>
        </w:rPr>
        <w:t>登記事項証明書の添付は不要ですが、定款を添付してください。</w:t>
      </w:r>
    </w:p>
    <w:p w14:paraId="7837C136" w14:textId="5611E2A6" w:rsidR="003F1FEE" w:rsidRDefault="003F1FEE" w:rsidP="003F1FEE">
      <w:pPr>
        <w:autoSpaceDE w:val="0"/>
        <w:autoSpaceDN w:val="0"/>
        <w:ind w:leftChars="100" w:left="210" w:firstLineChars="100" w:firstLine="210"/>
        <w:rPr>
          <w:rFonts w:hAnsi="ＭＳ ゴシック"/>
        </w:rPr>
      </w:pPr>
      <w:r>
        <w:rPr>
          <w:rFonts w:hAnsi="ＭＳ ゴシック" w:hint="eastAsia"/>
        </w:rPr>
        <w:t>なお、</w:t>
      </w:r>
      <w:r w:rsidRPr="00BD6DB4">
        <w:rPr>
          <w:rFonts w:hAnsi="ＭＳ ゴシック" w:hint="eastAsia"/>
        </w:rPr>
        <w:t>株主名簿について</w:t>
      </w:r>
      <w:r>
        <w:rPr>
          <w:rFonts w:hAnsi="ＭＳ ゴシック" w:hint="eastAsia"/>
        </w:rPr>
        <w:t>は</w:t>
      </w:r>
      <w:r w:rsidRPr="00BD6DB4">
        <w:rPr>
          <w:rFonts w:hAnsi="ＭＳ ゴシック" w:hint="eastAsia"/>
        </w:rPr>
        <w:t>、個人株主の住所は市区町村まで記載されていれば十分であり、市区町村よりも詳細な住所は黒塗り</w:t>
      </w:r>
      <w:r>
        <w:rPr>
          <w:rFonts w:hAnsi="ＭＳ ゴシック" w:hint="eastAsia"/>
        </w:rPr>
        <w:t>していただいても</w:t>
      </w:r>
      <w:r w:rsidRPr="00BD6DB4">
        <w:rPr>
          <w:rFonts w:hAnsi="ＭＳ ゴシック" w:hint="eastAsia"/>
        </w:rPr>
        <w:t>構いません。</w:t>
      </w:r>
      <w:r>
        <w:rPr>
          <w:rFonts w:hAnsi="ＭＳ ゴシック" w:hint="eastAsia"/>
        </w:rPr>
        <w:t>また、株主名簿は、全ての株主について記載があるものを提出していただくようお願いします。ただし、</w:t>
      </w:r>
      <w:r w:rsidRPr="00BD6DB4">
        <w:rPr>
          <w:rFonts w:hAnsi="ＭＳ ゴシック" w:hint="eastAsia"/>
        </w:rPr>
        <w:t>上場会社等</w:t>
      </w:r>
      <w:r>
        <w:rPr>
          <w:rFonts w:hAnsi="ＭＳ ゴシック" w:hint="eastAsia"/>
        </w:rPr>
        <w:t>にあっては、上述のとおり、株式の振替に関する仕組の中で株主の国籍確認が行われていることから、全ての株主について記載のあるものではなく、例えば、外国法人等についてのみ記載されたものであっても構いません。</w:t>
      </w:r>
    </w:p>
    <w:p w14:paraId="0DFC3742" w14:textId="77777777" w:rsidR="003F1FEE" w:rsidRPr="00E96A3B" w:rsidRDefault="003F1FEE" w:rsidP="003F1FEE">
      <w:pPr>
        <w:autoSpaceDE w:val="0"/>
        <w:autoSpaceDN w:val="0"/>
        <w:rPr>
          <w:rFonts w:hAnsi="ＭＳ ゴシック"/>
        </w:rPr>
      </w:pPr>
    </w:p>
    <w:p w14:paraId="1FE099CC" w14:textId="79ED53FB" w:rsidR="003F1FEE" w:rsidRDefault="003F1FEE" w:rsidP="003F1FEE">
      <w:pPr>
        <w:autoSpaceDE w:val="0"/>
        <w:autoSpaceDN w:val="0"/>
        <w:ind w:left="210" w:hangingChars="100" w:hanging="210"/>
        <w:rPr>
          <w:rFonts w:hAnsi="ＭＳ ゴシック"/>
        </w:rPr>
      </w:pPr>
      <w:r>
        <w:rPr>
          <w:rFonts w:hAnsi="ＭＳ ゴシック" w:hint="eastAsia"/>
        </w:rPr>
        <w:t xml:space="preserve">⑦　</w:t>
      </w:r>
      <w:r w:rsidRPr="004044D9">
        <w:rPr>
          <w:rFonts w:hAnsi="ＭＳ ゴシック" w:hint="eastAsia"/>
        </w:rPr>
        <w:t>申請者が株式会社</w:t>
      </w:r>
      <w:r>
        <w:rPr>
          <w:rFonts w:hAnsi="ＭＳ ゴシック" w:hint="eastAsia"/>
        </w:rPr>
        <w:t>以外</w:t>
      </w:r>
      <w:r w:rsidRPr="004044D9">
        <w:rPr>
          <w:rFonts w:hAnsi="ＭＳ ゴシック" w:hint="eastAsia"/>
        </w:rPr>
        <w:t>の法人</w:t>
      </w:r>
      <w:r>
        <w:rPr>
          <w:rFonts w:hAnsi="ＭＳ ゴシック" w:hint="eastAsia"/>
        </w:rPr>
        <w:t>・</w:t>
      </w:r>
      <w:r w:rsidRPr="004044D9">
        <w:rPr>
          <w:rFonts w:hAnsi="ＭＳ ゴシック" w:hint="eastAsia"/>
        </w:rPr>
        <w:t>団体である場合は</w:t>
      </w:r>
      <w:r>
        <w:rPr>
          <w:rFonts w:hAnsi="ＭＳ ゴシック" w:hint="eastAsia"/>
        </w:rPr>
        <w:t>、（注２）にあるとおり、</w:t>
      </w:r>
      <w:r w:rsidRPr="004044D9">
        <w:rPr>
          <w:rFonts w:hAnsi="ＭＳ ゴシック" w:hint="eastAsia"/>
        </w:rPr>
        <w:t>社員</w:t>
      </w:r>
      <w:r>
        <w:rPr>
          <w:rFonts w:hAnsi="ＭＳ ゴシック" w:hint="eastAsia"/>
        </w:rPr>
        <w:t>、評議員</w:t>
      </w:r>
      <w:r w:rsidRPr="004044D9">
        <w:rPr>
          <w:rFonts w:hAnsi="ＭＳ ゴシック" w:hint="eastAsia"/>
        </w:rPr>
        <w:t>又は理事</w:t>
      </w:r>
      <w:r>
        <w:rPr>
          <w:rFonts w:hAnsi="ＭＳ ゴシック" w:hint="eastAsia"/>
        </w:rPr>
        <w:t>といった意思決定機関の構成員</w:t>
      </w:r>
      <w:r w:rsidRPr="004044D9">
        <w:rPr>
          <w:rFonts w:hAnsi="ＭＳ ゴシック" w:hint="eastAsia"/>
        </w:rPr>
        <w:t>についての事項を記載</w:t>
      </w:r>
      <w:r>
        <w:rPr>
          <w:rFonts w:hAnsi="ＭＳ ゴシック" w:hint="eastAsia"/>
        </w:rPr>
        <w:t>してください。</w:t>
      </w:r>
      <w:r w:rsidRPr="004560C1">
        <w:rPr>
          <w:rFonts w:hAnsi="ＭＳ ゴシック" w:hint="eastAsia"/>
        </w:rPr>
        <w:t>その際、定款等における議決権の数に関する規定（１人が１個有するとする規定、特定の者</w:t>
      </w:r>
      <w:r>
        <w:rPr>
          <w:rFonts w:hAnsi="ＭＳ ゴシック" w:hint="eastAsia"/>
        </w:rPr>
        <w:t>が</w:t>
      </w:r>
      <w:r w:rsidRPr="004560C1">
        <w:rPr>
          <w:rFonts w:hAnsi="ＭＳ ゴシック" w:hint="eastAsia"/>
        </w:rPr>
        <w:t>議決権を多く</w:t>
      </w:r>
      <w:r>
        <w:rPr>
          <w:rFonts w:hAnsi="ＭＳ ゴシック" w:hint="eastAsia"/>
        </w:rPr>
        <w:t>有する</w:t>
      </w:r>
      <w:r w:rsidRPr="004560C1">
        <w:rPr>
          <w:rFonts w:hAnsi="ＭＳ ゴシック" w:hint="eastAsia"/>
        </w:rPr>
        <w:t>又は一切</w:t>
      </w:r>
      <w:r>
        <w:rPr>
          <w:rFonts w:hAnsi="ＭＳ ゴシック" w:hint="eastAsia"/>
        </w:rPr>
        <w:t>有さない</w:t>
      </w:r>
      <w:r w:rsidRPr="004560C1">
        <w:rPr>
          <w:rFonts w:hAnsi="ＭＳ ゴシック" w:hint="eastAsia"/>
        </w:rPr>
        <w:t>とする規定、正会員、準会員又は賛助会員等複数の種類</w:t>
      </w:r>
      <w:r w:rsidRPr="004560C1">
        <w:rPr>
          <w:rFonts w:hAnsi="ＭＳ ゴシック" w:hint="eastAsia"/>
        </w:rPr>
        <w:lastRenderedPageBreak/>
        <w:t>の会員が設けられている場合において正会員のみが議決権を有するとする規定等）を確認の上、それに沿って</w:t>
      </w:r>
      <w:r>
        <w:rPr>
          <w:rFonts w:hAnsi="ＭＳ ゴシック" w:hint="eastAsia"/>
        </w:rPr>
        <w:t>記載</w:t>
      </w:r>
      <w:r w:rsidRPr="004560C1">
        <w:rPr>
          <w:rFonts w:hAnsi="ＭＳ ゴシック" w:hint="eastAsia"/>
        </w:rPr>
        <w:t>してください。</w:t>
      </w:r>
    </w:p>
    <w:p w14:paraId="0678F124" w14:textId="77777777" w:rsidR="003F1FEE" w:rsidRDefault="003F1FEE" w:rsidP="003F1FEE">
      <w:pPr>
        <w:autoSpaceDE w:val="0"/>
        <w:autoSpaceDN w:val="0"/>
        <w:ind w:left="210" w:hangingChars="100" w:hanging="210"/>
        <w:rPr>
          <w:rFonts w:hAnsi="ＭＳ ゴシック"/>
        </w:rPr>
      </w:pPr>
    </w:p>
    <w:p w14:paraId="68C7B73C" w14:textId="14EF675E" w:rsidR="003F1FEE" w:rsidRDefault="003F1FEE" w:rsidP="003F1FEE">
      <w:pPr>
        <w:autoSpaceDE w:val="0"/>
        <w:autoSpaceDN w:val="0"/>
        <w:ind w:left="210" w:hangingChars="100" w:hanging="210"/>
        <w:rPr>
          <w:rFonts w:hAnsi="ＭＳ ゴシック"/>
        </w:rPr>
      </w:pPr>
      <w:r>
        <w:rPr>
          <w:rFonts w:hAnsi="ＭＳ ゴシック" w:hint="eastAsia"/>
        </w:rPr>
        <w:t>⑧　上場会社等である申請者において、</w:t>
      </w:r>
      <w:r w:rsidRPr="004560C1">
        <w:rPr>
          <w:rFonts w:hAnsi="ＭＳ ゴシック" w:hint="eastAsia"/>
        </w:rPr>
        <w:t>名義書換拒否（放送法第</w:t>
      </w:r>
      <w:r w:rsidRPr="004560C1">
        <w:rPr>
          <w:rFonts w:hAnsi="ＭＳ ゴシック"/>
        </w:rPr>
        <w:t>116条第１項</w:t>
      </w:r>
      <w:r w:rsidR="00E6013C">
        <w:rPr>
          <w:rFonts w:hAnsi="ＭＳ ゴシック" w:hint="eastAsia"/>
        </w:rPr>
        <w:t>・</w:t>
      </w:r>
      <w:r w:rsidRPr="004560C1">
        <w:rPr>
          <w:rFonts w:hAnsi="ＭＳ ゴシック"/>
        </w:rPr>
        <w:t>第２項</w:t>
      </w:r>
      <w:r w:rsidRPr="004560C1">
        <w:rPr>
          <w:rFonts w:hAnsi="ＭＳ ゴシック" w:hint="eastAsia"/>
        </w:rPr>
        <w:t>）</w:t>
      </w:r>
      <w:r>
        <w:rPr>
          <w:rFonts w:hAnsi="ＭＳ ゴシック" w:hint="eastAsia"/>
        </w:rPr>
        <w:t>を行う</w:t>
      </w:r>
      <w:r w:rsidRPr="004560C1">
        <w:rPr>
          <w:rFonts w:hAnsi="ＭＳ ゴシック" w:hint="eastAsia"/>
        </w:rPr>
        <w:t>場合は、放送法施行規則第</w:t>
      </w:r>
      <w:r w:rsidRPr="004560C1">
        <w:rPr>
          <w:rFonts w:hAnsi="ＭＳ ゴシック"/>
        </w:rPr>
        <w:t>88条に定める方法に基づき</w:t>
      </w:r>
      <w:r>
        <w:rPr>
          <w:rFonts w:hAnsi="ＭＳ ゴシック" w:hint="eastAsia"/>
        </w:rPr>
        <w:t>行ってください。また</w:t>
      </w:r>
      <w:r w:rsidRPr="00FF7444">
        <w:rPr>
          <w:rFonts w:hAnsi="ＭＳ ゴシック" w:hint="eastAsia"/>
        </w:rPr>
        <w:t>外国人等直接保有議決権割合</w:t>
      </w:r>
      <w:r>
        <w:rPr>
          <w:rFonts w:hAnsi="ＭＳ ゴシック" w:hint="eastAsia"/>
        </w:rPr>
        <w:t>が15％以上となる場合は、６か月ごとに公告しなければならないこととされています（</w:t>
      </w:r>
      <w:r w:rsidRPr="004560C1">
        <w:rPr>
          <w:rFonts w:hAnsi="ＭＳ ゴシック" w:hint="eastAsia"/>
        </w:rPr>
        <w:t>放送法第</w:t>
      </w:r>
      <w:r w:rsidRPr="004560C1">
        <w:rPr>
          <w:rFonts w:hAnsi="ＭＳ ゴシック"/>
        </w:rPr>
        <w:t>116条第５項</w:t>
      </w:r>
      <w:r>
        <w:rPr>
          <w:rFonts w:hAnsi="ＭＳ ゴシック" w:hint="eastAsia"/>
        </w:rPr>
        <w:t>）ので、遺漏なく対応願います。</w:t>
      </w:r>
    </w:p>
    <w:p w14:paraId="50CD6BBC" w14:textId="77777777" w:rsidR="003F1FEE" w:rsidRDefault="003F1FEE" w:rsidP="003F1FEE">
      <w:pPr>
        <w:autoSpaceDE w:val="0"/>
        <w:autoSpaceDN w:val="0"/>
        <w:ind w:left="210" w:hangingChars="100" w:hanging="210"/>
        <w:rPr>
          <w:rFonts w:hAnsi="ＭＳ ゴシック"/>
        </w:rPr>
      </w:pPr>
    </w:p>
    <w:p w14:paraId="73AAFD8F" w14:textId="77777777" w:rsidR="003F1FEE" w:rsidRDefault="003F1FEE" w:rsidP="003F1FEE">
      <w:pPr>
        <w:widowControl/>
        <w:jc w:val="left"/>
        <w:rPr>
          <w:rFonts w:hAnsi="ＭＳ ゴシック"/>
        </w:rPr>
      </w:pPr>
      <w:r>
        <w:rPr>
          <w:rFonts w:hAnsi="ＭＳ ゴシック"/>
        </w:rPr>
        <w:br w:type="page"/>
      </w:r>
    </w:p>
    <w:p w14:paraId="01CE573B" w14:textId="77777777" w:rsidR="003F1FEE" w:rsidRDefault="003F1FEE" w:rsidP="003F1FEE">
      <w:pPr>
        <w:widowControl/>
        <w:jc w:val="left"/>
        <w:rPr>
          <w:rFonts w:hAnsi="ＭＳ ゴシック"/>
        </w:rPr>
      </w:pPr>
    </w:p>
    <w:p w14:paraId="4E8E2F63" w14:textId="47EA43EF" w:rsidR="003F1FEE" w:rsidRDefault="003F1FEE" w:rsidP="007A12F6">
      <w:pPr>
        <w:pStyle w:val="3"/>
        <w:rPr>
          <w:rStyle w:val="20"/>
          <w:b/>
          <w:sz w:val="21"/>
          <w:u w:val="none"/>
        </w:rPr>
      </w:pPr>
      <w:bookmarkStart w:id="294" w:name="_Toc132642535"/>
      <w:bookmarkStart w:id="295" w:name="_Toc132713512"/>
      <w:bookmarkStart w:id="296" w:name="_Toc132746837"/>
      <w:bookmarkStart w:id="297" w:name="_Toc132912285"/>
      <w:bookmarkStart w:id="298" w:name="_Toc161403719"/>
      <w:r w:rsidRPr="000B76B6">
        <w:rPr>
          <w:rStyle w:val="20"/>
          <w:rFonts w:hint="eastAsia"/>
          <w:b/>
          <w:sz w:val="21"/>
          <w:u w:val="none"/>
        </w:rPr>
        <w:t>（３）別表第六の</w:t>
      </w:r>
      <w:r w:rsidR="004C06C7">
        <w:rPr>
          <w:rStyle w:val="20"/>
          <w:rFonts w:hint="eastAsia"/>
          <w:b/>
          <w:sz w:val="21"/>
          <w:u w:val="none"/>
        </w:rPr>
        <w:t>二</w:t>
      </w:r>
      <w:r w:rsidRPr="000B76B6">
        <w:rPr>
          <w:rStyle w:val="20"/>
          <w:rFonts w:hint="eastAsia"/>
          <w:b/>
          <w:sz w:val="21"/>
          <w:u w:val="none"/>
        </w:rPr>
        <w:t>号「</w:t>
      </w:r>
      <w:r w:rsidR="004C06C7">
        <w:rPr>
          <w:rStyle w:val="20"/>
          <w:rFonts w:hint="eastAsia"/>
          <w:b/>
          <w:sz w:val="21"/>
          <w:u w:val="none"/>
        </w:rPr>
        <w:t>衛星</w:t>
      </w:r>
      <w:r w:rsidRPr="000B76B6">
        <w:rPr>
          <w:rStyle w:val="20"/>
          <w:rFonts w:hint="eastAsia"/>
          <w:b/>
          <w:sz w:val="21"/>
          <w:u w:val="none"/>
        </w:rPr>
        <w:t>基幹放送の業務認定申請書」「欠格事由の有無」</w:t>
      </w:r>
      <w:bookmarkEnd w:id="294"/>
      <w:bookmarkEnd w:id="295"/>
      <w:bookmarkEnd w:id="296"/>
      <w:bookmarkEnd w:id="297"/>
      <w:bookmarkEnd w:id="298"/>
    </w:p>
    <w:p w14:paraId="3FBCCE91" w14:textId="77777777" w:rsidR="003F1FEE" w:rsidRPr="000B76B6" w:rsidRDefault="003F1FEE" w:rsidP="003F1FEE"/>
    <w:p w14:paraId="494D7634" w14:textId="77777777" w:rsidR="003F1FEE" w:rsidRPr="00B12186" w:rsidRDefault="003F1FEE" w:rsidP="003F1FEE">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3BBC8773" w14:textId="77777777" w:rsidR="003F1FEE" w:rsidRPr="00617B22" w:rsidRDefault="003F1FEE" w:rsidP="003F1FEE">
      <w:pPr>
        <w:autoSpaceDE w:val="0"/>
        <w:autoSpaceDN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3F1FEE" w14:paraId="6DE99059" w14:textId="77777777" w:rsidTr="00E96C58">
        <w:tc>
          <w:tcPr>
            <w:tcW w:w="8494" w:type="dxa"/>
          </w:tcPr>
          <w:p w14:paraId="4AA52975" w14:textId="77777777" w:rsidR="003F1FEE" w:rsidRDefault="003F1FEE" w:rsidP="00114B03">
            <w:pPr>
              <w:autoSpaceDE w:val="0"/>
              <w:autoSpaceDN w:val="0"/>
            </w:pPr>
          </w:p>
          <w:tbl>
            <w:tblPr>
              <w:tblStyle w:val="12"/>
              <w:tblW w:w="8108" w:type="dxa"/>
              <w:tblInd w:w="142" w:type="dxa"/>
              <w:tblLook w:val="04A0" w:firstRow="1" w:lastRow="0" w:firstColumn="1" w:lastColumn="0" w:noHBand="0" w:noVBand="1"/>
            </w:tblPr>
            <w:tblGrid>
              <w:gridCol w:w="1020"/>
              <w:gridCol w:w="4536"/>
              <w:gridCol w:w="2552"/>
            </w:tblGrid>
            <w:tr w:rsidR="003F1FEE" w:rsidRPr="00D23D94" w14:paraId="64B6063C" w14:textId="77777777" w:rsidTr="00114B03">
              <w:tc>
                <w:tcPr>
                  <w:tcW w:w="1020" w:type="dxa"/>
                  <w:vMerge w:val="restart"/>
                  <w:vAlign w:val="center"/>
                </w:tcPr>
                <w:p w14:paraId="3D344FCF" w14:textId="77777777" w:rsidR="003F1FEE" w:rsidRPr="001F01C3" w:rsidRDefault="003F1FEE" w:rsidP="00114B03">
                  <w:pPr>
                    <w:widowControl/>
                    <w:kinsoku w:val="0"/>
                    <w:wordWrap w:val="0"/>
                    <w:autoSpaceDE w:val="0"/>
                    <w:autoSpaceDN w:val="0"/>
                    <w:rPr>
                      <w:rFonts w:hAnsi="ＭＳ 明朝" w:cs="ＭＳ Ｐゴシック"/>
                      <w:szCs w:val="16"/>
                    </w:rPr>
                  </w:pPr>
                  <w:r w:rsidRPr="001F01C3">
                    <w:rPr>
                      <w:rFonts w:hAnsi="ＭＳ 明朝" w:cs="ＭＳ Ｐゴシック" w:hint="eastAsia"/>
                      <w:szCs w:val="16"/>
                    </w:rPr>
                    <w:t>欠格事由の有無</w:t>
                  </w:r>
                </w:p>
                <w:p w14:paraId="1AE69E08" w14:textId="117621B6" w:rsidR="003F1FEE" w:rsidRPr="001F01C3" w:rsidRDefault="003F1FEE" w:rsidP="00114B03">
                  <w:pPr>
                    <w:widowControl/>
                    <w:kinsoku w:val="0"/>
                    <w:wordWrap w:val="0"/>
                    <w:autoSpaceDE w:val="0"/>
                    <w:autoSpaceDN w:val="0"/>
                    <w:rPr>
                      <w:rFonts w:hAnsi="ＭＳ 明朝" w:cs="ＭＳ Ｐゴシック"/>
                      <w:szCs w:val="16"/>
                    </w:rPr>
                  </w:pPr>
                  <w:r w:rsidRPr="001F01C3">
                    <w:rPr>
                      <w:rFonts w:hAnsi="ＭＳ 明朝" w:cs="ＭＳ Ｐゴシック" w:hint="eastAsia"/>
                      <w:szCs w:val="16"/>
                    </w:rPr>
                    <w:t>（注</w:t>
                  </w:r>
                  <w:r w:rsidR="004C06C7">
                    <w:rPr>
                      <w:rFonts w:hAnsi="ＭＳ 明朝" w:cs="ＭＳ Ｐゴシック" w:hint="eastAsia"/>
                      <w:szCs w:val="16"/>
                    </w:rPr>
                    <w:t>10</w:t>
                  </w:r>
                  <w:r w:rsidRPr="001F01C3">
                    <w:rPr>
                      <w:rFonts w:hAnsi="ＭＳ 明朝" w:cs="ＭＳ Ｐゴシック" w:hint="eastAsia"/>
                      <w:szCs w:val="16"/>
                    </w:rPr>
                    <w:t>）</w:t>
                  </w:r>
                </w:p>
              </w:tc>
              <w:tc>
                <w:tcPr>
                  <w:tcW w:w="4536" w:type="dxa"/>
                  <w:vAlign w:val="center"/>
                </w:tcPr>
                <w:p w14:paraId="1C49469D" w14:textId="77777777" w:rsidR="003F1FEE" w:rsidRPr="001F01C3" w:rsidRDefault="003F1FEE" w:rsidP="00114B03">
                  <w:pPr>
                    <w:widowControl/>
                    <w:kinsoku w:val="0"/>
                    <w:wordWrap w:val="0"/>
                    <w:autoSpaceDE w:val="0"/>
                    <w:autoSpaceDN w:val="0"/>
                    <w:jc w:val="left"/>
                    <w:rPr>
                      <w:rFonts w:hAnsi="ＭＳ 明朝" w:cs="ＭＳ Ｐゴシック"/>
                      <w:szCs w:val="16"/>
                    </w:rPr>
                  </w:pPr>
                  <w:r w:rsidRPr="001F01C3">
                    <w:rPr>
                      <w:rFonts w:hAnsi="ＭＳ 明朝" w:hint="eastAsia"/>
                    </w:rPr>
                    <w:t>国籍等（法第</w:t>
                  </w:r>
                  <w:r w:rsidRPr="001F01C3">
                    <w:rPr>
                      <w:rFonts w:hAnsi="ＭＳ 明朝"/>
                    </w:rPr>
                    <w:t>93</w:t>
                  </w:r>
                  <w:r w:rsidRPr="001F01C3">
                    <w:rPr>
                      <w:rFonts w:hAnsi="ＭＳ 明朝" w:hint="eastAsia"/>
                    </w:rPr>
                    <w:t>条第１項第７号イからハまで）</w:t>
                  </w:r>
                </w:p>
              </w:tc>
              <w:tc>
                <w:tcPr>
                  <w:tcW w:w="2552" w:type="dxa"/>
                  <w:vAlign w:val="center"/>
                </w:tcPr>
                <w:p w14:paraId="4226C73B" w14:textId="77777777" w:rsidR="003F1FEE" w:rsidRPr="001F01C3" w:rsidRDefault="003F1FEE" w:rsidP="00114B03">
                  <w:pPr>
                    <w:widowControl/>
                    <w:kinsoku w:val="0"/>
                    <w:wordWrap w:val="0"/>
                    <w:autoSpaceDE w:val="0"/>
                    <w:autoSpaceDN w:val="0"/>
                    <w:jc w:val="center"/>
                    <w:rPr>
                      <w:rFonts w:hAnsi="ＭＳ 明朝" w:cs="ＭＳ Ｐゴシック"/>
                      <w:szCs w:val="16"/>
                    </w:rPr>
                  </w:pPr>
                  <w:r w:rsidRPr="001F01C3">
                    <w:rPr>
                      <w:rFonts w:hAnsi="ＭＳ 明朝" w:hint="eastAsia"/>
                    </w:rPr>
                    <w:t xml:space="preserve">□　有　　</w:t>
                  </w:r>
                  <w:r w:rsidRPr="00DE5647">
                    <w:rPr>
                      <w:rFonts w:ascii="Segoe UI Emoji" w:hAnsi="Segoe UI Emoji" w:cs="Segoe UI Emoji"/>
                      <w:color w:val="FF0000"/>
                      <w:sz w:val="14"/>
                    </w:rPr>
                    <w:t>☑</w:t>
                  </w:r>
                  <w:r w:rsidRPr="001F01C3">
                    <w:rPr>
                      <w:rFonts w:hAnsi="ＭＳ 明朝" w:hint="eastAsia"/>
                    </w:rPr>
                    <w:t xml:space="preserve">　無</w:t>
                  </w:r>
                </w:p>
              </w:tc>
            </w:tr>
            <w:tr w:rsidR="003F1FEE" w:rsidRPr="00D23D94" w14:paraId="3EB751EC" w14:textId="77777777" w:rsidTr="00114B03">
              <w:tc>
                <w:tcPr>
                  <w:tcW w:w="1020" w:type="dxa"/>
                  <w:vMerge/>
                </w:tcPr>
                <w:p w14:paraId="361A29E7" w14:textId="77777777" w:rsidR="003F1FEE" w:rsidRPr="001F01C3" w:rsidRDefault="003F1FEE" w:rsidP="00114B03">
                  <w:pPr>
                    <w:widowControl/>
                    <w:kinsoku w:val="0"/>
                    <w:wordWrap w:val="0"/>
                    <w:autoSpaceDE w:val="0"/>
                    <w:autoSpaceDN w:val="0"/>
                    <w:jc w:val="center"/>
                    <w:rPr>
                      <w:rFonts w:hAnsi="ＭＳ 明朝" w:cs="ＭＳ Ｐゴシック"/>
                      <w:szCs w:val="16"/>
                    </w:rPr>
                  </w:pPr>
                </w:p>
              </w:tc>
              <w:tc>
                <w:tcPr>
                  <w:tcW w:w="4536" w:type="dxa"/>
                  <w:vAlign w:val="center"/>
                </w:tcPr>
                <w:p w14:paraId="24C6514C" w14:textId="7BF80174" w:rsidR="003F1FEE" w:rsidRPr="001F01C3" w:rsidRDefault="003F1FEE" w:rsidP="00114B03">
                  <w:pPr>
                    <w:widowControl/>
                    <w:kinsoku w:val="0"/>
                    <w:wordWrap w:val="0"/>
                    <w:autoSpaceDE w:val="0"/>
                    <w:autoSpaceDN w:val="0"/>
                    <w:jc w:val="left"/>
                    <w:rPr>
                      <w:rFonts w:hAnsi="ＭＳ 明朝" w:cs="ＭＳ Ｐゴシック"/>
                      <w:szCs w:val="16"/>
                    </w:rPr>
                  </w:pPr>
                  <w:r w:rsidRPr="001F01C3">
                    <w:rPr>
                      <w:rFonts w:hAnsi="ＭＳ 明朝" w:hint="eastAsia"/>
                    </w:rPr>
                    <w:t>特定役員（同号ニ）（注</w:t>
                  </w:r>
                  <w:r w:rsidR="004C06C7">
                    <w:rPr>
                      <w:rFonts w:hAnsi="ＭＳ 明朝" w:hint="eastAsia"/>
                    </w:rPr>
                    <w:t>11</w:t>
                  </w:r>
                  <w:r w:rsidRPr="001F01C3">
                    <w:rPr>
                      <w:rFonts w:hAnsi="ＭＳ 明朝" w:hint="eastAsia"/>
                    </w:rPr>
                    <w:t>）</w:t>
                  </w:r>
                </w:p>
              </w:tc>
              <w:tc>
                <w:tcPr>
                  <w:tcW w:w="2552" w:type="dxa"/>
                  <w:vAlign w:val="center"/>
                </w:tcPr>
                <w:p w14:paraId="672983EF" w14:textId="77777777" w:rsidR="003F1FEE" w:rsidRPr="001F01C3" w:rsidRDefault="003F1FEE" w:rsidP="00114B03">
                  <w:pPr>
                    <w:widowControl/>
                    <w:kinsoku w:val="0"/>
                    <w:wordWrap w:val="0"/>
                    <w:autoSpaceDE w:val="0"/>
                    <w:autoSpaceDN w:val="0"/>
                    <w:jc w:val="center"/>
                    <w:rPr>
                      <w:rFonts w:hAnsi="ＭＳ 明朝" w:cs="ＭＳ Ｐゴシック"/>
                      <w:szCs w:val="16"/>
                    </w:rPr>
                  </w:pPr>
                  <w:r w:rsidRPr="001F01C3">
                    <w:rPr>
                      <w:rFonts w:hAnsi="ＭＳ 明朝" w:hint="eastAsia"/>
                    </w:rPr>
                    <w:t xml:space="preserve">□　有　　</w:t>
                  </w:r>
                  <w:r w:rsidRPr="00DE5647">
                    <w:rPr>
                      <w:rFonts w:ascii="Segoe UI Emoji" w:hAnsi="Segoe UI Emoji" w:cs="Segoe UI Emoji"/>
                      <w:color w:val="FF0000"/>
                      <w:sz w:val="14"/>
                    </w:rPr>
                    <w:t>☑</w:t>
                  </w:r>
                  <w:r w:rsidRPr="001F01C3">
                    <w:rPr>
                      <w:rFonts w:hAnsi="ＭＳ 明朝" w:hint="eastAsia"/>
                    </w:rPr>
                    <w:t xml:space="preserve">　無</w:t>
                  </w:r>
                </w:p>
              </w:tc>
            </w:tr>
            <w:tr w:rsidR="003F1FEE" w:rsidRPr="00D23D94" w14:paraId="27F2DF90" w14:textId="77777777" w:rsidTr="00114B03">
              <w:tc>
                <w:tcPr>
                  <w:tcW w:w="1020" w:type="dxa"/>
                  <w:vMerge/>
                </w:tcPr>
                <w:p w14:paraId="19CEAC5E" w14:textId="77777777" w:rsidR="003F1FEE" w:rsidRPr="001F01C3" w:rsidRDefault="003F1FEE" w:rsidP="00114B03">
                  <w:pPr>
                    <w:widowControl/>
                    <w:kinsoku w:val="0"/>
                    <w:wordWrap w:val="0"/>
                    <w:autoSpaceDE w:val="0"/>
                    <w:autoSpaceDN w:val="0"/>
                    <w:jc w:val="center"/>
                    <w:rPr>
                      <w:rFonts w:hAnsi="ＭＳ 明朝" w:cs="ＭＳ Ｐゴシック"/>
                      <w:szCs w:val="16"/>
                    </w:rPr>
                  </w:pPr>
                </w:p>
              </w:tc>
              <w:tc>
                <w:tcPr>
                  <w:tcW w:w="4536" w:type="dxa"/>
                  <w:vAlign w:val="center"/>
                </w:tcPr>
                <w:p w14:paraId="28B75FA0" w14:textId="745CC423" w:rsidR="003F1FEE" w:rsidRPr="001F01C3" w:rsidRDefault="003F1FEE" w:rsidP="00114B03">
                  <w:pPr>
                    <w:widowControl/>
                    <w:kinsoku w:val="0"/>
                    <w:wordWrap w:val="0"/>
                    <w:autoSpaceDE w:val="0"/>
                    <w:autoSpaceDN w:val="0"/>
                    <w:jc w:val="left"/>
                    <w:rPr>
                      <w:rFonts w:hAnsi="ＭＳ 明朝" w:cs="ＭＳ Ｐゴシック"/>
                      <w:szCs w:val="16"/>
                    </w:rPr>
                  </w:pPr>
                  <w:r w:rsidRPr="001F01C3">
                    <w:rPr>
                      <w:rFonts w:hAnsi="ＭＳ 明朝" w:hint="eastAsia"/>
                    </w:rPr>
                    <w:t>議決権の割合（同号ニ及びホ）（注</w:t>
                  </w:r>
                  <w:r w:rsidRPr="001F01C3">
                    <w:rPr>
                      <w:rFonts w:hAnsi="ＭＳ 明朝"/>
                    </w:rPr>
                    <w:t>1</w:t>
                  </w:r>
                  <w:r w:rsidR="004C06C7">
                    <w:rPr>
                      <w:rFonts w:hAnsi="ＭＳ 明朝" w:hint="eastAsia"/>
                    </w:rPr>
                    <w:t>2</w:t>
                  </w:r>
                  <w:r w:rsidRPr="001F01C3">
                    <w:rPr>
                      <w:rFonts w:hAnsi="ＭＳ 明朝" w:hint="eastAsia"/>
                    </w:rPr>
                    <w:t>）</w:t>
                  </w:r>
                </w:p>
              </w:tc>
              <w:tc>
                <w:tcPr>
                  <w:tcW w:w="2552" w:type="dxa"/>
                  <w:vAlign w:val="center"/>
                </w:tcPr>
                <w:p w14:paraId="1DDC4FEC" w14:textId="77777777" w:rsidR="003F1FEE" w:rsidRPr="001F01C3" w:rsidRDefault="003F1FEE" w:rsidP="00114B03">
                  <w:pPr>
                    <w:widowControl/>
                    <w:kinsoku w:val="0"/>
                    <w:wordWrap w:val="0"/>
                    <w:autoSpaceDE w:val="0"/>
                    <w:autoSpaceDN w:val="0"/>
                    <w:jc w:val="center"/>
                    <w:rPr>
                      <w:rFonts w:hAnsi="ＭＳ 明朝" w:cs="ＭＳ Ｐゴシック"/>
                      <w:szCs w:val="16"/>
                    </w:rPr>
                  </w:pPr>
                  <w:r w:rsidRPr="001F01C3">
                    <w:rPr>
                      <w:rFonts w:hAnsi="ＭＳ 明朝" w:hint="eastAsia"/>
                    </w:rPr>
                    <w:t xml:space="preserve">□　有　　</w:t>
                  </w:r>
                  <w:r w:rsidRPr="00DE5647">
                    <w:rPr>
                      <w:rFonts w:ascii="Segoe UI Emoji" w:hAnsi="Segoe UI Emoji" w:cs="Segoe UI Emoji"/>
                      <w:color w:val="FF0000"/>
                      <w:sz w:val="14"/>
                    </w:rPr>
                    <w:t>☑</w:t>
                  </w:r>
                  <w:r w:rsidRPr="001F01C3">
                    <w:rPr>
                      <w:rFonts w:hAnsi="ＭＳ 明朝" w:hint="eastAsia"/>
                    </w:rPr>
                    <w:t xml:space="preserve">　無</w:t>
                  </w:r>
                </w:p>
              </w:tc>
            </w:tr>
            <w:tr w:rsidR="003F1FEE" w:rsidRPr="00D23D94" w14:paraId="0F8B4A78" w14:textId="77777777" w:rsidTr="00114B03">
              <w:tc>
                <w:tcPr>
                  <w:tcW w:w="1020" w:type="dxa"/>
                  <w:vMerge/>
                </w:tcPr>
                <w:p w14:paraId="2B774E16" w14:textId="77777777" w:rsidR="003F1FEE" w:rsidRPr="001F01C3" w:rsidRDefault="003F1FEE" w:rsidP="00114B03">
                  <w:pPr>
                    <w:widowControl/>
                    <w:kinsoku w:val="0"/>
                    <w:wordWrap w:val="0"/>
                    <w:autoSpaceDE w:val="0"/>
                    <w:autoSpaceDN w:val="0"/>
                    <w:jc w:val="center"/>
                    <w:rPr>
                      <w:rFonts w:hAnsi="ＭＳ 明朝" w:cs="ＭＳ Ｐゴシック"/>
                      <w:szCs w:val="16"/>
                    </w:rPr>
                  </w:pPr>
                </w:p>
              </w:tc>
              <w:tc>
                <w:tcPr>
                  <w:tcW w:w="4536" w:type="dxa"/>
                  <w:vAlign w:val="center"/>
                </w:tcPr>
                <w:p w14:paraId="1AFB735E" w14:textId="77777777" w:rsidR="003F1FEE" w:rsidRPr="001F01C3" w:rsidRDefault="003F1FEE" w:rsidP="00114B03">
                  <w:pPr>
                    <w:widowControl/>
                    <w:kinsoku w:val="0"/>
                    <w:wordWrap w:val="0"/>
                    <w:autoSpaceDE w:val="0"/>
                    <w:autoSpaceDN w:val="0"/>
                    <w:jc w:val="left"/>
                    <w:rPr>
                      <w:rFonts w:hAnsi="ＭＳ 明朝" w:cs="ＭＳ Ｐゴシック"/>
                      <w:szCs w:val="16"/>
                    </w:rPr>
                  </w:pPr>
                  <w:r w:rsidRPr="001F01C3">
                    <w:rPr>
                      <w:rFonts w:hAnsi="ＭＳ 明朝" w:hint="eastAsia"/>
                    </w:rPr>
                    <w:t>処分歴等（同号ヘからルまで）</w:t>
                  </w:r>
                </w:p>
              </w:tc>
              <w:tc>
                <w:tcPr>
                  <w:tcW w:w="2552" w:type="dxa"/>
                  <w:vAlign w:val="center"/>
                </w:tcPr>
                <w:p w14:paraId="3B859AAA" w14:textId="77777777" w:rsidR="003F1FEE" w:rsidRPr="001F01C3" w:rsidRDefault="003F1FEE" w:rsidP="00114B03">
                  <w:pPr>
                    <w:widowControl/>
                    <w:kinsoku w:val="0"/>
                    <w:wordWrap w:val="0"/>
                    <w:autoSpaceDE w:val="0"/>
                    <w:autoSpaceDN w:val="0"/>
                    <w:jc w:val="center"/>
                    <w:rPr>
                      <w:rFonts w:hAnsi="ＭＳ 明朝" w:cs="ＭＳ Ｐゴシック"/>
                      <w:szCs w:val="16"/>
                    </w:rPr>
                  </w:pPr>
                  <w:r w:rsidRPr="001F01C3">
                    <w:rPr>
                      <w:rFonts w:hAnsi="ＭＳ 明朝" w:hint="eastAsia"/>
                    </w:rPr>
                    <w:t xml:space="preserve">□　有　　</w:t>
                  </w:r>
                  <w:r w:rsidRPr="00DE5647">
                    <w:rPr>
                      <w:rFonts w:ascii="Segoe UI Emoji" w:hAnsi="Segoe UI Emoji" w:cs="Segoe UI Emoji"/>
                      <w:color w:val="FF0000"/>
                      <w:sz w:val="14"/>
                    </w:rPr>
                    <w:t>☑</w:t>
                  </w:r>
                  <w:r w:rsidRPr="001F01C3">
                    <w:rPr>
                      <w:rFonts w:hAnsi="ＭＳ 明朝" w:hint="eastAsia"/>
                    </w:rPr>
                    <w:t xml:space="preserve">　無</w:t>
                  </w:r>
                </w:p>
              </w:tc>
            </w:tr>
          </w:tbl>
          <w:p w14:paraId="6DB4A7D8" w14:textId="285F0F0F" w:rsidR="003F1FEE" w:rsidRDefault="003F1FEE" w:rsidP="00114B03">
            <w:pPr>
              <w:autoSpaceDE w:val="0"/>
              <w:autoSpaceDN w:val="0"/>
              <w:ind w:left="630" w:hangingChars="300" w:hanging="630"/>
            </w:pPr>
            <w:r>
              <w:rPr>
                <w:rFonts w:hint="eastAsia"/>
              </w:rPr>
              <w:t xml:space="preserve">　注</w:t>
            </w:r>
            <w:r w:rsidR="008C074C">
              <w:rPr>
                <w:rFonts w:hint="eastAsia"/>
              </w:rPr>
              <w:t>10</w:t>
            </w:r>
            <w:r>
              <w:rPr>
                <w:rFonts w:hint="eastAsia"/>
              </w:rPr>
              <w:t xml:space="preserve">　法第</w:t>
            </w:r>
            <w:r>
              <w:t>93条第</w:t>
            </w:r>
            <w:r w:rsidR="008C074C">
              <w:rPr>
                <w:rFonts w:hint="eastAsia"/>
              </w:rPr>
              <w:t>１</w:t>
            </w:r>
            <w:r>
              <w:t>項第</w:t>
            </w:r>
            <w:r w:rsidR="008C074C">
              <w:rPr>
                <w:rFonts w:hint="eastAsia"/>
              </w:rPr>
              <w:t>７</w:t>
            </w:r>
            <w:r>
              <w:t>号の欠格事由の有無について記載するものとし、同欄の</w:t>
            </w:r>
            <w:r>
              <w:t>□</w:t>
            </w:r>
            <w:r>
              <w:t>には、該</w:t>
            </w:r>
            <w:r>
              <w:rPr>
                <w:rFonts w:hint="eastAsia"/>
              </w:rPr>
              <w:t>当する事項にレ印を付けること。</w:t>
            </w:r>
          </w:p>
          <w:p w14:paraId="2AFD22B7" w14:textId="77777777" w:rsidR="008C074C" w:rsidRPr="007D2014" w:rsidRDefault="008C074C" w:rsidP="008C074C">
            <w:pPr>
              <w:widowControl/>
              <w:kinsoku w:val="0"/>
              <w:wordWrap w:val="0"/>
              <w:autoSpaceDE w:val="0"/>
              <w:autoSpaceDN w:val="0"/>
              <w:ind w:leftChars="100" w:left="210"/>
              <w:rPr>
                <w:rFonts w:hAnsi="ＭＳ ゴシック"/>
                <w:szCs w:val="16"/>
              </w:rPr>
            </w:pPr>
            <w:r w:rsidRPr="007D2014">
              <w:rPr>
                <w:rFonts w:hAnsi="ＭＳ ゴシック" w:hint="eastAsia"/>
                <w:szCs w:val="16"/>
              </w:rPr>
              <w:t>注</w:t>
            </w:r>
            <w:r w:rsidRPr="007D2014">
              <w:rPr>
                <w:rFonts w:hAnsi="ＭＳ ゴシック"/>
                <w:szCs w:val="16"/>
              </w:rPr>
              <w:t>11</w:t>
            </w:r>
            <w:r w:rsidRPr="007D2014">
              <w:rPr>
                <w:rFonts w:hAnsi="ＭＳ ゴシック" w:hint="eastAsia"/>
                <w:szCs w:val="16"/>
              </w:rPr>
              <w:t xml:space="preserve">　注８の様式により欠格事由の有無を確認の上、記載すること。</w:t>
            </w:r>
          </w:p>
          <w:p w14:paraId="51C07CEB" w14:textId="35ED508C" w:rsidR="003F1FEE" w:rsidRPr="001F01C3" w:rsidRDefault="008C074C" w:rsidP="00114B03">
            <w:pPr>
              <w:autoSpaceDE w:val="0"/>
              <w:autoSpaceDN w:val="0"/>
              <w:ind w:leftChars="100" w:left="630" w:hangingChars="200" w:hanging="420"/>
            </w:pPr>
            <w:r w:rsidRPr="007D2014">
              <w:rPr>
                <w:rFonts w:hAnsi="ＭＳ ゴシック" w:hint="eastAsia"/>
                <w:szCs w:val="16"/>
              </w:rPr>
              <w:t>注</w:t>
            </w:r>
            <w:r w:rsidRPr="007D2014">
              <w:rPr>
                <w:rFonts w:hAnsi="ＭＳ ゴシック"/>
                <w:szCs w:val="16"/>
              </w:rPr>
              <w:t>12</w:t>
            </w:r>
            <w:r w:rsidRPr="007D2014">
              <w:rPr>
                <w:rFonts w:hAnsi="ＭＳ ゴシック" w:hint="eastAsia"/>
                <w:szCs w:val="16"/>
              </w:rPr>
              <w:t xml:space="preserve">　注９の様式により欠格事由の有無を確認の上、記載すること。</w:t>
            </w:r>
          </w:p>
          <w:p w14:paraId="60851E55" w14:textId="77777777" w:rsidR="003F1FEE" w:rsidRDefault="003F1FEE" w:rsidP="00114B03">
            <w:pPr>
              <w:autoSpaceDE w:val="0"/>
              <w:autoSpaceDN w:val="0"/>
              <w:ind w:leftChars="217" w:left="880" w:hangingChars="202" w:hanging="424"/>
            </w:pPr>
          </w:p>
        </w:tc>
      </w:tr>
    </w:tbl>
    <w:p w14:paraId="34538EA2" w14:textId="77777777" w:rsidR="003F1FEE" w:rsidRPr="00617B22" w:rsidRDefault="003F1FEE" w:rsidP="003F1FEE">
      <w:pPr>
        <w:autoSpaceDE w:val="0"/>
        <w:autoSpaceDN w:val="0"/>
      </w:pPr>
    </w:p>
    <w:p w14:paraId="0493B0B3" w14:textId="77777777" w:rsidR="003F1FEE" w:rsidRPr="0012077F" w:rsidRDefault="003F1FEE" w:rsidP="003F1FEE">
      <w:pPr>
        <w:autoSpaceDE w:val="0"/>
        <w:autoSpaceDN w:val="0"/>
        <w:jc w:val="center"/>
        <w:rPr>
          <w:color w:val="FF0000"/>
        </w:rPr>
      </w:pPr>
      <w:r w:rsidRPr="00B12186">
        <w:rPr>
          <w:rFonts w:hint="eastAsia"/>
          <w:shd w:val="pct15" w:color="auto" w:fill="FFFFFF"/>
        </w:rPr>
        <w:t>【記載に当たっての留意事項】</w:t>
      </w:r>
    </w:p>
    <w:p w14:paraId="30EE8052" w14:textId="77777777" w:rsidR="003F1FEE" w:rsidRDefault="003F1FEE" w:rsidP="003F1FEE">
      <w:pPr>
        <w:autoSpaceDE w:val="0"/>
        <w:autoSpaceDN w:val="0"/>
        <w:rPr>
          <w:rFonts w:hAnsi="ＭＳ ゴシック"/>
        </w:rPr>
      </w:pPr>
    </w:p>
    <w:p w14:paraId="48BD9398" w14:textId="2674B1D2" w:rsidR="003F1FEE" w:rsidRPr="00827B36" w:rsidRDefault="003F1FEE" w:rsidP="003F1FEE">
      <w:pPr>
        <w:autoSpaceDE w:val="0"/>
        <w:autoSpaceDN w:val="0"/>
        <w:ind w:leftChars="100" w:left="420" w:hangingChars="100" w:hanging="210"/>
        <w:rPr>
          <w:rFonts w:hAnsi="ＭＳ ゴシック"/>
        </w:rPr>
      </w:pPr>
      <w:r w:rsidRPr="00827B36">
        <w:rPr>
          <w:rFonts w:hAnsi="ＭＳ ゴシック" w:hint="eastAsia"/>
        </w:rPr>
        <w:t xml:space="preserve">　</w:t>
      </w:r>
      <w:r>
        <w:rPr>
          <w:rFonts w:hAnsi="ＭＳ ゴシック" w:hint="eastAsia"/>
        </w:rPr>
        <w:t>注</w:t>
      </w:r>
      <w:r w:rsidR="008C074C">
        <w:rPr>
          <w:rFonts w:hAnsi="ＭＳ ゴシック" w:hint="eastAsia"/>
        </w:rPr>
        <w:t>10</w:t>
      </w:r>
      <w:r>
        <w:rPr>
          <w:rFonts w:hAnsi="ＭＳ ゴシック" w:hint="eastAsia"/>
        </w:rPr>
        <w:t>～注1</w:t>
      </w:r>
      <w:r w:rsidR="008C074C">
        <w:rPr>
          <w:rFonts w:hAnsi="ＭＳ ゴシック" w:hint="eastAsia"/>
        </w:rPr>
        <w:t>2</w:t>
      </w:r>
      <w:r>
        <w:rPr>
          <w:rFonts w:hAnsi="ＭＳ ゴシック" w:hint="eastAsia"/>
        </w:rPr>
        <w:t>に基づき、漏れなく該当する□にレ印を記入してください。</w:t>
      </w:r>
    </w:p>
    <w:p w14:paraId="2BD404D6" w14:textId="77777777" w:rsidR="003F1FEE" w:rsidRDefault="003F1FEE" w:rsidP="003F1FEE">
      <w:pPr>
        <w:widowControl/>
        <w:jc w:val="left"/>
        <w:rPr>
          <w:rFonts w:hAnsi="ＭＳ ゴシック"/>
        </w:rPr>
      </w:pPr>
      <w:r>
        <w:rPr>
          <w:rFonts w:hAnsi="ＭＳ ゴシック"/>
        </w:rPr>
        <w:br w:type="page"/>
      </w:r>
    </w:p>
    <w:p w14:paraId="7FCA5EAE" w14:textId="77777777" w:rsidR="003F1FEE" w:rsidRDefault="003F1FEE" w:rsidP="003F1FEE">
      <w:pPr>
        <w:autoSpaceDE w:val="0"/>
        <w:autoSpaceDN w:val="0"/>
        <w:rPr>
          <w:rFonts w:hAnsi="ＭＳ ゴシック"/>
        </w:rPr>
      </w:pPr>
    </w:p>
    <w:p w14:paraId="119F2A5B" w14:textId="114A08B4" w:rsidR="003F1FEE" w:rsidRPr="00B12186" w:rsidRDefault="003F1FEE" w:rsidP="00B848AD">
      <w:pPr>
        <w:pStyle w:val="3"/>
        <w:ind w:left="422" w:hangingChars="200" w:hanging="422"/>
        <w:rPr>
          <w:color w:val="FF0000"/>
        </w:rPr>
      </w:pPr>
      <w:bookmarkStart w:id="299" w:name="_Toc132642536"/>
      <w:bookmarkStart w:id="300" w:name="_Toc132713513"/>
      <w:bookmarkStart w:id="301" w:name="_Toc132746838"/>
      <w:bookmarkStart w:id="302" w:name="_Toc132912286"/>
      <w:bookmarkStart w:id="303" w:name="_Toc161403720"/>
      <w:r w:rsidRPr="00B12186">
        <w:rPr>
          <w:rFonts w:hint="eastAsia"/>
        </w:rPr>
        <w:t>（４）別表第</w:t>
      </w:r>
      <w:r>
        <w:rPr>
          <w:rFonts w:hint="eastAsia"/>
        </w:rPr>
        <w:t>二十</w:t>
      </w:r>
      <w:r w:rsidRPr="00B12186">
        <w:rPr>
          <w:rFonts w:hint="eastAsia"/>
        </w:rPr>
        <w:t>号「</w:t>
      </w:r>
      <w:r>
        <w:rPr>
          <w:rFonts w:hint="eastAsia"/>
        </w:rPr>
        <w:t>基幹放送の業務認定承継認可申請書</w:t>
      </w:r>
      <w:r w:rsidRPr="00342C82">
        <w:rPr>
          <w:rFonts w:hint="eastAsia"/>
          <w:color w:val="000000" w:themeColor="text1"/>
        </w:rPr>
        <w:t>」「</w:t>
      </w:r>
      <w:r>
        <w:rPr>
          <w:rFonts w:hint="eastAsia"/>
          <w:color w:val="000000" w:themeColor="text1"/>
        </w:rPr>
        <w:t>欠格事由の有無</w:t>
      </w:r>
      <w:r w:rsidRPr="00342C82">
        <w:rPr>
          <w:rFonts w:hint="eastAsia"/>
          <w:color w:val="000000" w:themeColor="text1"/>
        </w:rPr>
        <w:t>」</w:t>
      </w:r>
      <w:bookmarkEnd w:id="299"/>
      <w:bookmarkEnd w:id="300"/>
      <w:bookmarkEnd w:id="301"/>
      <w:bookmarkEnd w:id="302"/>
      <w:bookmarkEnd w:id="303"/>
    </w:p>
    <w:p w14:paraId="2228A353" w14:textId="77777777" w:rsidR="003F1FEE" w:rsidRDefault="003F1FEE" w:rsidP="003F1FEE">
      <w:pPr>
        <w:widowControl/>
        <w:autoSpaceDE w:val="0"/>
        <w:autoSpaceDN w:val="0"/>
        <w:jc w:val="left"/>
        <w:rPr>
          <w:rFonts w:hAnsi="ＭＳ ゴシック"/>
        </w:rPr>
      </w:pPr>
    </w:p>
    <w:p w14:paraId="0C0E7ED2" w14:textId="77777777" w:rsidR="003F1FEE" w:rsidRPr="00B12186" w:rsidRDefault="003F1FEE" w:rsidP="003F1FEE">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232405B3" w14:textId="77777777" w:rsidR="003F1FEE" w:rsidRDefault="003F1FEE" w:rsidP="003F1FEE">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3F1FEE" w14:paraId="73F9A33E" w14:textId="77777777" w:rsidTr="00E96C58">
        <w:tc>
          <w:tcPr>
            <w:tcW w:w="8494" w:type="dxa"/>
          </w:tcPr>
          <w:p w14:paraId="37FB5B7A" w14:textId="1447585A" w:rsidR="003F1FEE" w:rsidRPr="001F01C3" w:rsidRDefault="003F1FEE" w:rsidP="00114B03">
            <w:pPr>
              <w:kinsoku w:val="0"/>
              <w:wordWrap w:val="0"/>
              <w:autoSpaceDE w:val="0"/>
              <w:autoSpaceDN w:val="0"/>
              <w:ind w:leftChars="200" w:left="630" w:hangingChars="100" w:hanging="210"/>
            </w:pPr>
            <w:r w:rsidRPr="001F01C3">
              <w:rPr>
                <w:rFonts w:hint="eastAsia"/>
              </w:rPr>
              <w:t>７　別表第六号の注に定める役員、議決権の総数及び</w:t>
            </w:r>
            <w:r w:rsidR="00983F21">
              <w:rPr>
                <w:rFonts w:hint="eastAsia"/>
              </w:rPr>
              <w:t>議決権割合</w:t>
            </w:r>
            <w:r w:rsidR="00487B51">
              <w:rPr>
                <w:rFonts w:hint="eastAsia"/>
              </w:rPr>
              <w:t>に関する事項の</w:t>
            </w:r>
            <w:r w:rsidRPr="001F01C3">
              <w:rPr>
                <w:rFonts w:hint="eastAsia"/>
              </w:rPr>
              <w:t>様式、別表第七号の様式による事業計画書、別表第八号の様式による事業収支見積り並びに別表第九号の様式による基幹放送の業務を維持するに足りる技術的能力</w:t>
            </w:r>
          </w:p>
          <w:p w14:paraId="40F11AAE" w14:textId="77777777" w:rsidR="003F1FEE" w:rsidRDefault="003F1FEE" w:rsidP="00114B03">
            <w:pPr>
              <w:autoSpaceDE w:val="0"/>
              <w:autoSpaceDN w:val="0"/>
              <w:ind w:leftChars="200" w:left="630" w:hangingChars="100" w:hanging="210"/>
              <w:rPr>
                <w:rFonts w:hAnsi="ＭＳ ゴシック"/>
              </w:rPr>
            </w:pPr>
            <w:r w:rsidRPr="00D85999">
              <w:rPr>
                <w:rFonts w:hAnsi="ＭＳ ゴシック" w:hint="eastAsia"/>
              </w:rPr>
              <w:t>８　欠格事由に関する事項（法第</w:t>
            </w:r>
            <w:r w:rsidRPr="00D85999">
              <w:rPr>
                <w:rFonts w:hAnsi="ＭＳ ゴシック"/>
              </w:rPr>
              <w:t>93条第１項第７号の欠格事由の有無について記載するものとし、同欄の□には、該当する事項にレ印を付け、併せて欠格事由に該当しない事実を証する書面を添付すること。ただし、衛星基幹放送、移動受信用地上基幹放送又はコミュニティ放送の業務を行おうとする場合にあつては、同号ホを除く。）</w:t>
            </w:r>
          </w:p>
          <w:tbl>
            <w:tblPr>
              <w:tblStyle w:val="12"/>
              <w:tblW w:w="8108" w:type="dxa"/>
              <w:tblInd w:w="142" w:type="dxa"/>
              <w:tblLook w:val="04A0" w:firstRow="1" w:lastRow="0" w:firstColumn="1" w:lastColumn="0" w:noHBand="0" w:noVBand="1"/>
            </w:tblPr>
            <w:tblGrid>
              <w:gridCol w:w="1020"/>
              <w:gridCol w:w="4536"/>
              <w:gridCol w:w="2552"/>
            </w:tblGrid>
            <w:tr w:rsidR="003F1FEE" w:rsidRPr="00D23D94" w14:paraId="7D2B6D57" w14:textId="77777777" w:rsidTr="00114B03">
              <w:tc>
                <w:tcPr>
                  <w:tcW w:w="1020" w:type="dxa"/>
                  <w:vMerge w:val="restart"/>
                  <w:vAlign w:val="center"/>
                </w:tcPr>
                <w:p w14:paraId="7C996A5C" w14:textId="77777777" w:rsidR="003F1FEE" w:rsidRPr="00505BC7" w:rsidRDefault="003F1FEE" w:rsidP="00114B03">
                  <w:pPr>
                    <w:widowControl/>
                    <w:kinsoku w:val="0"/>
                    <w:wordWrap w:val="0"/>
                    <w:autoSpaceDE w:val="0"/>
                    <w:autoSpaceDN w:val="0"/>
                    <w:rPr>
                      <w:rFonts w:hAnsi="ＭＳ 明朝" w:cs="ＭＳ Ｐゴシック"/>
                      <w:szCs w:val="16"/>
                    </w:rPr>
                  </w:pPr>
                  <w:r w:rsidRPr="00505BC7">
                    <w:rPr>
                      <w:rFonts w:hAnsi="ＭＳ 明朝" w:cs="ＭＳ Ｐゴシック" w:hint="eastAsia"/>
                      <w:szCs w:val="16"/>
                    </w:rPr>
                    <w:t>欠格事由の有無</w:t>
                  </w:r>
                </w:p>
              </w:tc>
              <w:tc>
                <w:tcPr>
                  <w:tcW w:w="4536" w:type="dxa"/>
                  <w:vAlign w:val="center"/>
                </w:tcPr>
                <w:p w14:paraId="249253DE" w14:textId="77777777" w:rsidR="003F1FEE" w:rsidRPr="00505BC7" w:rsidRDefault="003F1FEE" w:rsidP="00114B03">
                  <w:pPr>
                    <w:widowControl/>
                    <w:kinsoku w:val="0"/>
                    <w:wordWrap w:val="0"/>
                    <w:autoSpaceDE w:val="0"/>
                    <w:autoSpaceDN w:val="0"/>
                    <w:jc w:val="left"/>
                    <w:rPr>
                      <w:rFonts w:hAnsi="ＭＳ 明朝" w:cs="ＭＳ Ｐゴシック"/>
                      <w:szCs w:val="16"/>
                    </w:rPr>
                  </w:pPr>
                  <w:r w:rsidRPr="00505BC7">
                    <w:rPr>
                      <w:rFonts w:hAnsi="ＭＳ 明朝" w:hint="eastAsia"/>
                    </w:rPr>
                    <w:t>国籍等（法第</w:t>
                  </w:r>
                  <w:r w:rsidRPr="00505BC7">
                    <w:rPr>
                      <w:rFonts w:hAnsi="ＭＳ 明朝"/>
                    </w:rPr>
                    <w:t>93</w:t>
                  </w:r>
                  <w:r w:rsidRPr="00505BC7">
                    <w:rPr>
                      <w:rFonts w:hAnsi="ＭＳ 明朝" w:hint="eastAsia"/>
                    </w:rPr>
                    <w:t>条第１項第７号イからハまで）</w:t>
                  </w:r>
                </w:p>
              </w:tc>
              <w:tc>
                <w:tcPr>
                  <w:tcW w:w="2552" w:type="dxa"/>
                  <w:vAlign w:val="center"/>
                </w:tcPr>
                <w:p w14:paraId="1CA83CA6" w14:textId="77777777" w:rsidR="003F1FEE" w:rsidRPr="00505BC7" w:rsidRDefault="003F1FEE" w:rsidP="00114B03">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3F1FEE" w:rsidRPr="00D23D94" w14:paraId="7F45A8CE" w14:textId="77777777" w:rsidTr="00114B03">
              <w:tc>
                <w:tcPr>
                  <w:tcW w:w="1020" w:type="dxa"/>
                  <w:vMerge/>
                </w:tcPr>
                <w:p w14:paraId="060E95ED" w14:textId="77777777" w:rsidR="003F1FEE" w:rsidRPr="00505BC7" w:rsidRDefault="003F1FEE" w:rsidP="00114B03">
                  <w:pPr>
                    <w:widowControl/>
                    <w:kinsoku w:val="0"/>
                    <w:wordWrap w:val="0"/>
                    <w:autoSpaceDE w:val="0"/>
                    <w:autoSpaceDN w:val="0"/>
                    <w:jc w:val="center"/>
                    <w:rPr>
                      <w:rFonts w:hAnsi="ＭＳ 明朝" w:cs="ＭＳ Ｐゴシック"/>
                      <w:szCs w:val="16"/>
                    </w:rPr>
                  </w:pPr>
                </w:p>
              </w:tc>
              <w:tc>
                <w:tcPr>
                  <w:tcW w:w="4536" w:type="dxa"/>
                  <w:vAlign w:val="center"/>
                </w:tcPr>
                <w:p w14:paraId="789A4730" w14:textId="77777777" w:rsidR="003F1FEE" w:rsidRPr="00505BC7" w:rsidRDefault="003F1FEE" w:rsidP="00114B03">
                  <w:pPr>
                    <w:widowControl/>
                    <w:kinsoku w:val="0"/>
                    <w:wordWrap w:val="0"/>
                    <w:autoSpaceDE w:val="0"/>
                    <w:autoSpaceDN w:val="0"/>
                    <w:jc w:val="left"/>
                    <w:rPr>
                      <w:rFonts w:hAnsi="ＭＳ 明朝" w:cs="ＭＳ Ｐゴシック"/>
                      <w:szCs w:val="16"/>
                    </w:rPr>
                  </w:pPr>
                  <w:r w:rsidRPr="00505BC7">
                    <w:rPr>
                      <w:rFonts w:hAnsi="ＭＳ 明朝" w:hint="eastAsia"/>
                    </w:rPr>
                    <w:t>特定役員（同号ニ）</w:t>
                  </w:r>
                </w:p>
              </w:tc>
              <w:tc>
                <w:tcPr>
                  <w:tcW w:w="2552" w:type="dxa"/>
                  <w:vAlign w:val="center"/>
                </w:tcPr>
                <w:p w14:paraId="51A9EF14" w14:textId="77777777" w:rsidR="003F1FEE" w:rsidRPr="00505BC7" w:rsidRDefault="003F1FEE" w:rsidP="00114B03">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3F1FEE" w:rsidRPr="00D23D94" w14:paraId="623C7D49" w14:textId="77777777" w:rsidTr="00114B03">
              <w:tc>
                <w:tcPr>
                  <w:tcW w:w="1020" w:type="dxa"/>
                  <w:vMerge/>
                </w:tcPr>
                <w:p w14:paraId="2E69DF2C" w14:textId="77777777" w:rsidR="003F1FEE" w:rsidRPr="00505BC7" w:rsidRDefault="003F1FEE" w:rsidP="00114B03">
                  <w:pPr>
                    <w:widowControl/>
                    <w:kinsoku w:val="0"/>
                    <w:wordWrap w:val="0"/>
                    <w:autoSpaceDE w:val="0"/>
                    <w:autoSpaceDN w:val="0"/>
                    <w:jc w:val="center"/>
                    <w:rPr>
                      <w:rFonts w:hAnsi="ＭＳ 明朝" w:cs="ＭＳ Ｐゴシック"/>
                      <w:szCs w:val="16"/>
                    </w:rPr>
                  </w:pPr>
                </w:p>
              </w:tc>
              <w:tc>
                <w:tcPr>
                  <w:tcW w:w="4536" w:type="dxa"/>
                  <w:vAlign w:val="center"/>
                </w:tcPr>
                <w:p w14:paraId="2EA36A09" w14:textId="77777777" w:rsidR="003F1FEE" w:rsidRPr="00505BC7" w:rsidRDefault="003F1FEE" w:rsidP="00114B03">
                  <w:pPr>
                    <w:widowControl/>
                    <w:kinsoku w:val="0"/>
                    <w:wordWrap w:val="0"/>
                    <w:autoSpaceDE w:val="0"/>
                    <w:autoSpaceDN w:val="0"/>
                    <w:jc w:val="left"/>
                    <w:rPr>
                      <w:rFonts w:hAnsi="ＭＳ 明朝" w:cs="ＭＳ Ｐゴシック"/>
                      <w:szCs w:val="16"/>
                    </w:rPr>
                  </w:pPr>
                  <w:r w:rsidRPr="00505BC7">
                    <w:rPr>
                      <w:rFonts w:hAnsi="ＭＳ 明朝" w:hint="eastAsia"/>
                    </w:rPr>
                    <w:t>議決権の割合（同号ニ及びホ）</w:t>
                  </w:r>
                </w:p>
              </w:tc>
              <w:tc>
                <w:tcPr>
                  <w:tcW w:w="2552" w:type="dxa"/>
                  <w:vAlign w:val="center"/>
                </w:tcPr>
                <w:p w14:paraId="4E27A6F2" w14:textId="77777777" w:rsidR="003F1FEE" w:rsidRPr="00505BC7" w:rsidRDefault="003F1FEE" w:rsidP="00114B03">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3F1FEE" w:rsidRPr="00D23D94" w14:paraId="22A7CA9C" w14:textId="77777777" w:rsidTr="00114B03">
              <w:tc>
                <w:tcPr>
                  <w:tcW w:w="1020" w:type="dxa"/>
                  <w:vMerge/>
                </w:tcPr>
                <w:p w14:paraId="459F3E86" w14:textId="77777777" w:rsidR="003F1FEE" w:rsidRPr="00505BC7" w:rsidRDefault="003F1FEE" w:rsidP="00114B03">
                  <w:pPr>
                    <w:widowControl/>
                    <w:kinsoku w:val="0"/>
                    <w:wordWrap w:val="0"/>
                    <w:autoSpaceDE w:val="0"/>
                    <w:autoSpaceDN w:val="0"/>
                    <w:jc w:val="center"/>
                    <w:rPr>
                      <w:rFonts w:hAnsi="ＭＳ 明朝" w:cs="ＭＳ Ｐゴシック"/>
                      <w:szCs w:val="16"/>
                    </w:rPr>
                  </w:pPr>
                </w:p>
              </w:tc>
              <w:tc>
                <w:tcPr>
                  <w:tcW w:w="4536" w:type="dxa"/>
                  <w:vAlign w:val="center"/>
                </w:tcPr>
                <w:p w14:paraId="092E6ED4" w14:textId="77777777" w:rsidR="003F1FEE" w:rsidRPr="00505BC7" w:rsidRDefault="003F1FEE" w:rsidP="00114B03">
                  <w:pPr>
                    <w:widowControl/>
                    <w:kinsoku w:val="0"/>
                    <w:wordWrap w:val="0"/>
                    <w:autoSpaceDE w:val="0"/>
                    <w:autoSpaceDN w:val="0"/>
                    <w:jc w:val="left"/>
                    <w:rPr>
                      <w:rFonts w:hAnsi="ＭＳ 明朝" w:cs="ＭＳ Ｐゴシック"/>
                      <w:szCs w:val="16"/>
                    </w:rPr>
                  </w:pPr>
                  <w:r w:rsidRPr="00505BC7">
                    <w:rPr>
                      <w:rFonts w:hAnsi="ＭＳ 明朝" w:hint="eastAsia"/>
                    </w:rPr>
                    <w:t>処分歴等（同号ヘからルまで）</w:t>
                  </w:r>
                </w:p>
              </w:tc>
              <w:tc>
                <w:tcPr>
                  <w:tcW w:w="2552" w:type="dxa"/>
                  <w:vAlign w:val="center"/>
                </w:tcPr>
                <w:p w14:paraId="555E6DD1" w14:textId="77777777" w:rsidR="003F1FEE" w:rsidRPr="00505BC7" w:rsidRDefault="003F1FEE" w:rsidP="00114B03">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bl>
          <w:p w14:paraId="1A149ACA" w14:textId="77777777" w:rsidR="003F1FEE" w:rsidRDefault="003F1FEE" w:rsidP="00114B03">
            <w:pPr>
              <w:autoSpaceDE w:val="0"/>
              <w:autoSpaceDN w:val="0"/>
              <w:rPr>
                <w:rFonts w:hAnsi="ＭＳ ゴシック"/>
              </w:rPr>
            </w:pPr>
          </w:p>
          <w:p w14:paraId="2383023D" w14:textId="77777777" w:rsidR="003F1FEE" w:rsidRPr="00DC334F" w:rsidRDefault="003F1FEE" w:rsidP="00114B03">
            <w:pPr>
              <w:autoSpaceDE w:val="0"/>
              <w:autoSpaceDN w:val="0"/>
              <w:rPr>
                <w:rFonts w:hAnsi="ＭＳ ゴシック"/>
              </w:rPr>
            </w:pPr>
          </w:p>
        </w:tc>
      </w:tr>
    </w:tbl>
    <w:p w14:paraId="4AF86D7F" w14:textId="77777777" w:rsidR="003F1FEE" w:rsidRDefault="003F1FEE" w:rsidP="003F1FEE">
      <w:pPr>
        <w:autoSpaceDE w:val="0"/>
        <w:autoSpaceDN w:val="0"/>
        <w:rPr>
          <w:rFonts w:hAnsi="ＭＳ ゴシック"/>
        </w:rPr>
      </w:pPr>
    </w:p>
    <w:p w14:paraId="378D713C" w14:textId="77777777" w:rsidR="003F1FEE" w:rsidRDefault="003F1FEE" w:rsidP="003F1FEE">
      <w:pPr>
        <w:autoSpaceDE w:val="0"/>
        <w:autoSpaceDN w:val="0"/>
        <w:jc w:val="center"/>
        <w:rPr>
          <w:rFonts w:hAnsi="ＭＳ ゴシック"/>
        </w:rPr>
      </w:pPr>
      <w:r w:rsidRPr="00B12186">
        <w:rPr>
          <w:rFonts w:hAnsi="ＭＳ ゴシック" w:hint="eastAsia"/>
          <w:shd w:val="pct15" w:color="auto" w:fill="FFFFFF"/>
        </w:rPr>
        <w:t>【記載に当たっての留意事項】</w:t>
      </w:r>
    </w:p>
    <w:p w14:paraId="483DEB4E" w14:textId="77777777" w:rsidR="003F1FEE" w:rsidRDefault="003F1FEE" w:rsidP="003F1FEE">
      <w:pPr>
        <w:autoSpaceDE w:val="0"/>
        <w:autoSpaceDN w:val="0"/>
        <w:jc w:val="center"/>
        <w:rPr>
          <w:rFonts w:hAnsi="ＭＳ ゴシック"/>
        </w:rPr>
      </w:pPr>
    </w:p>
    <w:p w14:paraId="0A78E761" w14:textId="54B611C8" w:rsidR="003F1FEE" w:rsidRDefault="00B619A7" w:rsidP="00B619A7">
      <w:pPr>
        <w:autoSpaceDE w:val="0"/>
        <w:autoSpaceDN w:val="0"/>
        <w:ind w:leftChars="200" w:left="630" w:hangingChars="100" w:hanging="210"/>
        <w:jc w:val="left"/>
        <w:rPr>
          <w:rFonts w:hAnsi="ＭＳ ゴシック"/>
        </w:rPr>
      </w:pPr>
      <w:r>
        <w:rPr>
          <w:rFonts w:hAnsi="ＭＳ ゴシック" w:hint="eastAsia"/>
        </w:rPr>
        <w:t xml:space="preserve">①　</w:t>
      </w:r>
      <w:r w:rsidR="003F1FEE">
        <w:rPr>
          <w:rFonts w:hAnsi="ＭＳ ゴシック" w:hint="eastAsia"/>
        </w:rPr>
        <w:t>７にあるとおり、</w:t>
      </w:r>
      <w:r w:rsidR="003F1FEE" w:rsidRPr="00865365">
        <w:rPr>
          <w:rFonts w:hAnsi="ＭＳ ゴシック" w:hint="eastAsia"/>
        </w:rPr>
        <w:t>別表第六</w:t>
      </w:r>
      <w:r w:rsidR="003F1FEE">
        <w:rPr>
          <w:rFonts w:hAnsi="ＭＳ ゴシック" w:hint="eastAsia"/>
        </w:rPr>
        <w:t>の</w:t>
      </w:r>
      <w:r w:rsidR="008C074C">
        <w:rPr>
          <w:rFonts w:hAnsi="ＭＳ ゴシック" w:hint="eastAsia"/>
        </w:rPr>
        <w:t>二</w:t>
      </w:r>
      <w:r w:rsidR="003F1FEE" w:rsidRPr="00865365">
        <w:rPr>
          <w:rFonts w:hAnsi="ＭＳ ゴシック" w:hint="eastAsia"/>
        </w:rPr>
        <w:t>号の注</w:t>
      </w:r>
      <w:r w:rsidR="008C074C">
        <w:rPr>
          <w:rFonts w:hAnsi="ＭＳ ゴシック" w:hint="eastAsia"/>
        </w:rPr>
        <w:t>８</w:t>
      </w:r>
      <w:r w:rsidR="003F1FEE" w:rsidRPr="00865365">
        <w:rPr>
          <w:rFonts w:hAnsi="ＭＳ ゴシック" w:hint="eastAsia"/>
        </w:rPr>
        <w:t>に定める役員</w:t>
      </w:r>
      <w:r w:rsidR="003F1FEE">
        <w:rPr>
          <w:rFonts w:hAnsi="ＭＳ ゴシック" w:hint="eastAsia"/>
        </w:rPr>
        <w:t>の表</w:t>
      </w:r>
      <w:r w:rsidR="003F1FEE" w:rsidRPr="00865365">
        <w:rPr>
          <w:rFonts w:hAnsi="ＭＳ ゴシック" w:hint="eastAsia"/>
        </w:rPr>
        <w:t>、</w:t>
      </w:r>
      <w:r w:rsidR="003F1FEE">
        <w:rPr>
          <w:rFonts w:hAnsi="ＭＳ ゴシック" w:hint="eastAsia"/>
        </w:rPr>
        <w:t>注</w:t>
      </w:r>
      <w:r w:rsidR="008C074C">
        <w:rPr>
          <w:rFonts w:hAnsi="ＭＳ ゴシック" w:hint="eastAsia"/>
        </w:rPr>
        <w:t>９</w:t>
      </w:r>
      <w:r w:rsidR="003F1FEE">
        <w:rPr>
          <w:rFonts w:hAnsi="ＭＳ ゴシック" w:hint="eastAsia"/>
        </w:rPr>
        <w:t>に定める</w:t>
      </w:r>
      <w:r>
        <w:rPr>
          <w:rFonts w:hAnsi="ＭＳ ゴシック" w:hint="eastAsia"/>
        </w:rPr>
        <w:t>「</w:t>
      </w:r>
      <w:r w:rsidR="003F1FEE" w:rsidRPr="00865365">
        <w:rPr>
          <w:rFonts w:hAnsi="ＭＳ ゴシック" w:hint="eastAsia"/>
        </w:rPr>
        <w:t>議決権の総数</w:t>
      </w:r>
      <w:r>
        <w:rPr>
          <w:rFonts w:hAnsi="ＭＳ ゴシック" w:hint="eastAsia"/>
        </w:rPr>
        <w:t>」</w:t>
      </w:r>
      <w:r w:rsidR="005C3250">
        <w:rPr>
          <w:rFonts w:hAnsi="ＭＳ ゴシック" w:hint="eastAsia"/>
        </w:rPr>
        <w:t>表</w:t>
      </w:r>
      <w:r w:rsidR="003F1FEE" w:rsidRPr="00865365">
        <w:rPr>
          <w:rFonts w:hAnsi="ＭＳ ゴシック" w:hint="eastAsia"/>
        </w:rPr>
        <w:t>及び</w:t>
      </w:r>
      <w:r>
        <w:rPr>
          <w:rFonts w:hAnsi="ＭＳ ゴシック" w:hint="eastAsia"/>
        </w:rPr>
        <w:t>「</w:t>
      </w:r>
      <w:r w:rsidR="00983F21">
        <w:rPr>
          <w:rFonts w:hAnsi="ＭＳ ゴシック" w:hint="eastAsia"/>
        </w:rPr>
        <w:t>議決権割合</w:t>
      </w:r>
      <w:r w:rsidR="003F1FEE">
        <w:rPr>
          <w:rFonts w:hAnsi="ＭＳ ゴシック" w:hint="eastAsia"/>
        </w:rPr>
        <w:t>に関する事項</w:t>
      </w:r>
      <w:r>
        <w:rPr>
          <w:rFonts w:hAnsi="ＭＳ ゴシック" w:hint="eastAsia"/>
        </w:rPr>
        <w:t>」</w:t>
      </w:r>
      <w:r w:rsidR="003F1FEE">
        <w:rPr>
          <w:rFonts w:hAnsi="ＭＳ ゴシック" w:hint="eastAsia"/>
        </w:rPr>
        <w:t>表を添付してください。記載に当たっては、上記（１）</w:t>
      </w:r>
      <w:r>
        <w:rPr>
          <w:rFonts w:hAnsi="ＭＳ ゴシック" w:hint="eastAsia"/>
        </w:rPr>
        <w:t>及び</w:t>
      </w:r>
      <w:r w:rsidR="003F1FEE">
        <w:rPr>
          <w:rFonts w:hAnsi="ＭＳ ゴシック" w:hint="eastAsia"/>
        </w:rPr>
        <w:t>（</w:t>
      </w:r>
      <w:r>
        <w:rPr>
          <w:rFonts w:hAnsi="ＭＳ ゴシック" w:hint="eastAsia"/>
        </w:rPr>
        <w:t>２</w:t>
      </w:r>
      <w:r w:rsidR="003F1FEE">
        <w:rPr>
          <w:rFonts w:hAnsi="ＭＳ ゴシック" w:hint="eastAsia"/>
        </w:rPr>
        <w:t>）</w:t>
      </w:r>
      <w:r>
        <w:rPr>
          <w:rFonts w:hAnsi="ＭＳ ゴシック" w:hint="eastAsia"/>
        </w:rPr>
        <w:t>を参照願います。</w:t>
      </w:r>
    </w:p>
    <w:p w14:paraId="3F3D5DB3" w14:textId="3040757E" w:rsidR="00B619A7" w:rsidRDefault="00B619A7" w:rsidP="00B619A7">
      <w:pPr>
        <w:autoSpaceDE w:val="0"/>
        <w:autoSpaceDN w:val="0"/>
        <w:ind w:leftChars="200" w:left="630" w:hangingChars="100" w:hanging="210"/>
        <w:jc w:val="left"/>
        <w:rPr>
          <w:rFonts w:hAnsi="ＭＳ ゴシック"/>
        </w:rPr>
      </w:pPr>
    </w:p>
    <w:p w14:paraId="33E837F8" w14:textId="06212DEF" w:rsidR="00B619A7" w:rsidRDefault="00B619A7" w:rsidP="007D2014">
      <w:pPr>
        <w:autoSpaceDE w:val="0"/>
        <w:autoSpaceDN w:val="0"/>
        <w:ind w:leftChars="200" w:left="630" w:hangingChars="100" w:hanging="210"/>
        <w:jc w:val="left"/>
        <w:rPr>
          <w:rFonts w:hAnsi="ＭＳ ゴシック"/>
        </w:rPr>
      </w:pPr>
      <w:r>
        <w:rPr>
          <w:rFonts w:hAnsi="ＭＳ ゴシック" w:hint="eastAsia"/>
        </w:rPr>
        <w:t>②　「欠格事由の有無」は、８に基づき、漏れなく該当する□にレ印を記入してください。</w:t>
      </w:r>
    </w:p>
    <w:p w14:paraId="5B51381F" w14:textId="77777777" w:rsidR="003F1FEE" w:rsidRDefault="003F1FEE" w:rsidP="003F1FEE">
      <w:pPr>
        <w:widowControl/>
        <w:jc w:val="left"/>
        <w:rPr>
          <w:rFonts w:hAnsi="ＭＳ ゴシック"/>
        </w:rPr>
      </w:pPr>
      <w:r>
        <w:rPr>
          <w:rFonts w:hAnsi="ＭＳ ゴシック"/>
        </w:rPr>
        <w:br w:type="page"/>
      </w:r>
    </w:p>
    <w:p w14:paraId="55E2ECD4" w14:textId="77777777" w:rsidR="003F1FEE" w:rsidRDefault="003F1FEE" w:rsidP="003F1FEE">
      <w:pPr>
        <w:widowControl/>
        <w:autoSpaceDE w:val="0"/>
        <w:autoSpaceDN w:val="0"/>
        <w:jc w:val="left"/>
        <w:rPr>
          <w:rFonts w:hAnsi="ＭＳ ゴシック"/>
        </w:rPr>
      </w:pPr>
    </w:p>
    <w:p w14:paraId="7DA46C9C" w14:textId="04AEA205" w:rsidR="003F1FEE" w:rsidRPr="00B12186" w:rsidRDefault="003F1FEE" w:rsidP="00B848AD">
      <w:pPr>
        <w:pStyle w:val="3"/>
        <w:ind w:left="422" w:hangingChars="200" w:hanging="422"/>
        <w:rPr>
          <w:color w:val="FF0000"/>
        </w:rPr>
      </w:pPr>
      <w:bookmarkStart w:id="304" w:name="_Toc132642537"/>
      <w:bookmarkStart w:id="305" w:name="_Toc132713514"/>
      <w:bookmarkStart w:id="306" w:name="_Toc132746839"/>
      <w:bookmarkStart w:id="307" w:name="_Toc132912287"/>
      <w:bookmarkStart w:id="308" w:name="_Toc161403721"/>
      <w:r w:rsidRPr="00B12186">
        <w:rPr>
          <w:rFonts w:hint="eastAsia"/>
        </w:rPr>
        <w:t>（</w:t>
      </w:r>
      <w:r>
        <w:rPr>
          <w:rFonts w:hint="eastAsia"/>
        </w:rPr>
        <w:t>５</w:t>
      </w:r>
      <w:r w:rsidRPr="00B12186">
        <w:rPr>
          <w:rFonts w:hint="eastAsia"/>
        </w:rPr>
        <w:t>）別表第</w:t>
      </w:r>
      <w:r>
        <w:rPr>
          <w:rFonts w:hint="eastAsia"/>
        </w:rPr>
        <w:t>二十一</w:t>
      </w:r>
      <w:r w:rsidRPr="00B12186">
        <w:rPr>
          <w:rFonts w:hint="eastAsia"/>
        </w:rPr>
        <w:t>号「</w:t>
      </w:r>
      <w:r>
        <w:rPr>
          <w:rFonts w:hint="eastAsia"/>
        </w:rPr>
        <w:t>基幹放送の業務認定承継認可申請書</w:t>
      </w:r>
      <w:r w:rsidRPr="00342C82">
        <w:rPr>
          <w:rFonts w:hint="eastAsia"/>
          <w:color w:val="000000" w:themeColor="text1"/>
        </w:rPr>
        <w:t>」「</w:t>
      </w:r>
      <w:r>
        <w:rPr>
          <w:rFonts w:hint="eastAsia"/>
          <w:color w:val="000000" w:themeColor="text1"/>
        </w:rPr>
        <w:t>欠格事由の有無</w:t>
      </w:r>
      <w:r w:rsidRPr="00342C82">
        <w:rPr>
          <w:rFonts w:hint="eastAsia"/>
          <w:color w:val="000000" w:themeColor="text1"/>
        </w:rPr>
        <w:t>」</w:t>
      </w:r>
      <w:bookmarkEnd w:id="304"/>
      <w:bookmarkEnd w:id="305"/>
      <w:bookmarkEnd w:id="306"/>
      <w:bookmarkEnd w:id="307"/>
      <w:bookmarkEnd w:id="308"/>
    </w:p>
    <w:p w14:paraId="27E79695" w14:textId="77777777" w:rsidR="003F1FEE" w:rsidRDefault="003F1FEE" w:rsidP="003F1FEE">
      <w:pPr>
        <w:widowControl/>
        <w:autoSpaceDE w:val="0"/>
        <w:autoSpaceDN w:val="0"/>
        <w:jc w:val="left"/>
        <w:rPr>
          <w:rFonts w:hAnsi="ＭＳ ゴシック"/>
        </w:rPr>
      </w:pPr>
    </w:p>
    <w:p w14:paraId="7A8899FB" w14:textId="77777777" w:rsidR="003F1FEE" w:rsidRPr="00B12186" w:rsidRDefault="003F1FEE" w:rsidP="003F1FEE">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658839CD" w14:textId="77777777" w:rsidR="003F1FEE" w:rsidRDefault="003F1FEE" w:rsidP="003F1FEE">
      <w:pPr>
        <w:widowControl/>
        <w:autoSpaceDE w:val="0"/>
        <w:autoSpaceDN w:val="0"/>
        <w:jc w:val="left"/>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3F1FEE" w14:paraId="272000AF" w14:textId="77777777" w:rsidTr="00E96C58">
        <w:tc>
          <w:tcPr>
            <w:tcW w:w="8494" w:type="dxa"/>
          </w:tcPr>
          <w:p w14:paraId="361E64FC" w14:textId="10153895" w:rsidR="003F1FEE" w:rsidRPr="001F01C3" w:rsidRDefault="003F1FEE" w:rsidP="00114B03">
            <w:pPr>
              <w:kinsoku w:val="0"/>
              <w:wordWrap w:val="0"/>
              <w:autoSpaceDE w:val="0"/>
              <w:autoSpaceDN w:val="0"/>
              <w:ind w:leftChars="200" w:left="630" w:hangingChars="100" w:hanging="210"/>
            </w:pPr>
            <w:r w:rsidRPr="001F01C3">
              <w:rPr>
                <w:rFonts w:hint="eastAsia"/>
              </w:rPr>
              <w:t>６　別表第六号の注に定める役員、議決権の総数及び</w:t>
            </w:r>
            <w:r w:rsidR="00983F21">
              <w:rPr>
                <w:rFonts w:hint="eastAsia"/>
              </w:rPr>
              <w:t>議決権割合</w:t>
            </w:r>
            <w:r w:rsidR="00487B51">
              <w:rPr>
                <w:rFonts w:hint="eastAsia"/>
              </w:rPr>
              <w:t>に関する事項の</w:t>
            </w:r>
            <w:r w:rsidRPr="001F01C3">
              <w:rPr>
                <w:rFonts w:hint="eastAsia"/>
              </w:rPr>
              <w:t>様式、別表第七号の様式による事業計画書、別表第八号の様式による事業収支見積り並びに別表第九号の様式による基幹放送の業務を維持するに足りる技術的能力</w:t>
            </w:r>
          </w:p>
          <w:p w14:paraId="4714E685" w14:textId="77777777" w:rsidR="003F1FEE" w:rsidRPr="001F01C3" w:rsidRDefault="003F1FEE" w:rsidP="00114B03">
            <w:pPr>
              <w:kinsoku w:val="0"/>
              <w:wordWrap w:val="0"/>
              <w:autoSpaceDE w:val="0"/>
              <w:autoSpaceDN w:val="0"/>
              <w:ind w:leftChars="200" w:left="630" w:hangingChars="100" w:hanging="210"/>
            </w:pPr>
            <w:r w:rsidRPr="001F01C3">
              <w:rPr>
                <w:rFonts w:hint="eastAsia"/>
              </w:rPr>
              <w:t>７　欠格事由に関する事項（法第</w:t>
            </w:r>
            <w:r w:rsidRPr="001F01C3">
              <w:t>93条第１項第７号の欠格事由の有無について記載するものとし、同欄の</w:t>
            </w:r>
            <w:r w:rsidRPr="001F01C3">
              <w:t>□</w:t>
            </w:r>
            <w:r w:rsidRPr="001F01C3">
              <w:t>には、該当する</w:t>
            </w:r>
            <w:r w:rsidRPr="001F01C3">
              <w:rPr>
                <w:rFonts w:hint="eastAsia"/>
              </w:rPr>
              <w:t>事項</w:t>
            </w:r>
            <w:r w:rsidRPr="001F01C3">
              <w:t>にレ</w:t>
            </w:r>
            <w:r w:rsidRPr="001F01C3">
              <w:rPr>
                <w:rFonts w:hint="eastAsia"/>
              </w:rPr>
              <w:t>印</w:t>
            </w:r>
            <w:r w:rsidRPr="001F01C3">
              <w:t>を付け、併せて欠格事由に該当しない事実を証する書面を添付すること。</w:t>
            </w:r>
            <w:r w:rsidRPr="001F01C3">
              <w:rPr>
                <w:rFonts w:hint="eastAsia"/>
              </w:rPr>
              <w:t>ただし、衛星基幹放送、移動受信用地上基幹放送又はコミュニティ放送の業務を行おうとする場合にあつては、同号ホを除く。</w:t>
            </w:r>
            <w:r w:rsidRPr="001F01C3">
              <w:t>）</w:t>
            </w:r>
          </w:p>
          <w:tbl>
            <w:tblPr>
              <w:tblStyle w:val="12"/>
              <w:tblW w:w="8108" w:type="dxa"/>
              <w:tblInd w:w="142" w:type="dxa"/>
              <w:tblLook w:val="04A0" w:firstRow="1" w:lastRow="0" w:firstColumn="1" w:lastColumn="0" w:noHBand="0" w:noVBand="1"/>
            </w:tblPr>
            <w:tblGrid>
              <w:gridCol w:w="1020"/>
              <w:gridCol w:w="4536"/>
              <w:gridCol w:w="2552"/>
            </w:tblGrid>
            <w:tr w:rsidR="003F1FEE" w:rsidRPr="00D23D94" w14:paraId="7A523904" w14:textId="77777777" w:rsidTr="00114B03">
              <w:tc>
                <w:tcPr>
                  <w:tcW w:w="1020" w:type="dxa"/>
                  <w:vMerge w:val="restart"/>
                  <w:vAlign w:val="center"/>
                </w:tcPr>
                <w:p w14:paraId="07DC6765" w14:textId="77777777" w:rsidR="003F1FEE" w:rsidRPr="00505BC7" w:rsidRDefault="003F1FEE" w:rsidP="00114B03">
                  <w:pPr>
                    <w:widowControl/>
                    <w:kinsoku w:val="0"/>
                    <w:wordWrap w:val="0"/>
                    <w:autoSpaceDE w:val="0"/>
                    <w:autoSpaceDN w:val="0"/>
                    <w:rPr>
                      <w:rFonts w:hAnsi="ＭＳ 明朝" w:cs="ＭＳ Ｐゴシック"/>
                      <w:szCs w:val="16"/>
                    </w:rPr>
                  </w:pPr>
                  <w:r w:rsidRPr="00505BC7">
                    <w:rPr>
                      <w:rFonts w:hAnsi="ＭＳ 明朝" w:cs="ＭＳ Ｐゴシック" w:hint="eastAsia"/>
                      <w:szCs w:val="16"/>
                    </w:rPr>
                    <w:t>欠格事由の有無</w:t>
                  </w:r>
                </w:p>
              </w:tc>
              <w:tc>
                <w:tcPr>
                  <w:tcW w:w="4536" w:type="dxa"/>
                  <w:vAlign w:val="center"/>
                </w:tcPr>
                <w:p w14:paraId="2D773076" w14:textId="77777777" w:rsidR="003F1FEE" w:rsidRPr="00505BC7" w:rsidRDefault="003F1FEE" w:rsidP="00114B03">
                  <w:pPr>
                    <w:widowControl/>
                    <w:kinsoku w:val="0"/>
                    <w:wordWrap w:val="0"/>
                    <w:autoSpaceDE w:val="0"/>
                    <w:autoSpaceDN w:val="0"/>
                    <w:jc w:val="left"/>
                    <w:rPr>
                      <w:rFonts w:hAnsi="ＭＳ 明朝" w:cs="ＭＳ Ｐゴシック"/>
                      <w:szCs w:val="16"/>
                    </w:rPr>
                  </w:pPr>
                  <w:r w:rsidRPr="00505BC7">
                    <w:rPr>
                      <w:rFonts w:hAnsi="ＭＳ 明朝" w:hint="eastAsia"/>
                    </w:rPr>
                    <w:t>国籍等（法第</w:t>
                  </w:r>
                  <w:r w:rsidRPr="00505BC7">
                    <w:rPr>
                      <w:rFonts w:hAnsi="ＭＳ 明朝"/>
                    </w:rPr>
                    <w:t>93</w:t>
                  </w:r>
                  <w:r w:rsidRPr="00505BC7">
                    <w:rPr>
                      <w:rFonts w:hAnsi="ＭＳ 明朝" w:hint="eastAsia"/>
                    </w:rPr>
                    <w:t>条第１項第７号イからハまで）</w:t>
                  </w:r>
                </w:p>
              </w:tc>
              <w:tc>
                <w:tcPr>
                  <w:tcW w:w="2552" w:type="dxa"/>
                  <w:vAlign w:val="center"/>
                </w:tcPr>
                <w:p w14:paraId="508ADD22" w14:textId="77777777" w:rsidR="003F1FEE" w:rsidRPr="00505BC7" w:rsidRDefault="003F1FEE" w:rsidP="00114B03">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3F1FEE" w:rsidRPr="00D23D94" w14:paraId="57F55CE4" w14:textId="77777777" w:rsidTr="00114B03">
              <w:tc>
                <w:tcPr>
                  <w:tcW w:w="1020" w:type="dxa"/>
                  <w:vMerge/>
                </w:tcPr>
                <w:p w14:paraId="3F623C39" w14:textId="77777777" w:rsidR="003F1FEE" w:rsidRPr="00505BC7" w:rsidRDefault="003F1FEE" w:rsidP="00114B03">
                  <w:pPr>
                    <w:widowControl/>
                    <w:kinsoku w:val="0"/>
                    <w:wordWrap w:val="0"/>
                    <w:autoSpaceDE w:val="0"/>
                    <w:autoSpaceDN w:val="0"/>
                    <w:jc w:val="center"/>
                    <w:rPr>
                      <w:rFonts w:hAnsi="ＭＳ 明朝" w:cs="ＭＳ Ｐゴシック"/>
                      <w:szCs w:val="16"/>
                    </w:rPr>
                  </w:pPr>
                </w:p>
              </w:tc>
              <w:tc>
                <w:tcPr>
                  <w:tcW w:w="4536" w:type="dxa"/>
                  <w:vAlign w:val="center"/>
                </w:tcPr>
                <w:p w14:paraId="36AD3498" w14:textId="77777777" w:rsidR="003F1FEE" w:rsidRPr="00505BC7" w:rsidRDefault="003F1FEE" w:rsidP="00114B03">
                  <w:pPr>
                    <w:widowControl/>
                    <w:kinsoku w:val="0"/>
                    <w:wordWrap w:val="0"/>
                    <w:autoSpaceDE w:val="0"/>
                    <w:autoSpaceDN w:val="0"/>
                    <w:jc w:val="left"/>
                    <w:rPr>
                      <w:rFonts w:hAnsi="ＭＳ 明朝" w:cs="ＭＳ Ｐゴシック"/>
                      <w:szCs w:val="16"/>
                    </w:rPr>
                  </w:pPr>
                  <w:r w:rsidRPr="00505BC7">
                    <w:rPr>
                      <w:rFonts w:hAnsi="ＭＳ 明朝" w:hint="eastAsia"/>
                    </w:rPr>
                    <w:t>特定役員（同号ニ）</w:t>
                  </w:r>
                </w:p>
              </w:tc>
              <w:tc>
                <w:tcPr>
                  <w:tcW w:w="2552" w:type="dxa"/>
                  <w:vAlign w:val="center"/>
                </w:tcPr>
                <w:p w14:paraId="2DC7758D" w14:textId="77777777" w:rsidR="003F1FEE" w:rsidRPr="00505BC7" w:rsidRDefault="003F1FEE" w:rsidP="00114B03">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3F1FEE" w:rsidRPr="00D23D94" w14:paraId="794DEE20" w14:textId="77777777" w:rsidTr="00114B03">
              <w:tc>
                <w:tcPr>
                  <w:tcW w:w="1020" w:type="dxa"/>
                  <w:vMerge/>
                </w:tcPr>
                <w:p w14:paraId="7AF97948" w14:textId="77777777" w:rsidR="003F1FEE" w:rsidRPr="00505BC7" w:rsidRDefault="003F1FEE" w:rsidP="00114B03">
                  <w:pPr>
                    <w:widowControl/>
                    <w:kinsoku w:val="0"/>
                    <w:wordWrap w:val="0"/>
                    <w:autoSpaceDE w:val="0"/>
                    <w:autoSpaceDN w:val="0"/>
                    <w:jc w:val="center"/>
                    <w:rPr>
                      <w:rFonts w:hAnsi="ＭＳ 明朝" w:cs="ＭＳ Ｐゴシック"/>
                      <w:szCs w:val="16"/>
                    </w:rPr>
                  </w:pPr>
                </w:p>
              </w:tc>
              <w:tc>
                <w:tcPr>
                  <w:tcW w:w="4536" w:type="dxa"/>
                  <w:vAlign w:val="center"/>
                </w:tcPr>
                <w:p w14:paraId="4FAEB2EB" w14:textId="77777777" w:rsidR="003F1FEE" w:rsidRPr="00505BC7" w:rsidRDefault="003F1FEE" w:rsidP="00114B03">
                  <w:pPr>
                    <w:widowControl/>
                    <w:kinsoku w:val="0"/>
                    <w:wordWrap w:val="0"/>
                    <w:autoSpaceDE w:val="0"/>
                    <w:autoSpaceDN w:val="0"/>
                    <w:jc w:val="left"/>
                    <w:rPr>
                      <w:rFonts w:hAnsi="ＭＳ 明朝" w:cs="ＭＳ Ｐゴシック"/>
                      <w:szCs w:val="16"/>
                    </w:rPr>
                  </w:pPr>
                  <w:r w:rsidRPr="00505BC7">
                    <w:rPr>
                      <w:rFonts w:hAnsi="ＭＳ 明朝" w:hint="eastAsia"/>
                    </w:rPr>
                    <w:t>議決権の割合（同号ニ及びホ）</w:t>
                  </w:r>
                </w:p>
              </w:tc>
              <w:tc>
                <w:tcPr>
                  <w:tcW w:w="2552" w:type="dxa"/>
                  <w:vAlign w:val="center"/>
                </w:tcPr>
                <w:p w14:paraId="7C12D3A2" w14:textId="77777777" w:rsidR="003F1FEE" w:rsidRPr="00505BC7" w:rsidRDefault="003F1FEE" w:rsidP="00114B03">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3F1FEE" w:rsidRPr="00D23D94" w14:paraId="11628B8A" w14:textId="77777777" w:rsidTr="00114B03">
              <w:tc>
                <w:tcPr>
                  <w:tcW w:w="1020" w:type="dxa"/>
                  <w:vMerge/>
                </w:tcPr>
                <w:p w14:paraId="3DB540A1" w14:textId="77777777" w:rsidR="003F1FEE" w:rsidRPr="00505BC7" w:rsidRDefault="003F1FEE" w:rsidP="00114B03">
                  <w:pPr>
                    <w:widowControl/>
                    <w:kinsoku w:val="0"/>
                    <w:wordWrap w:val="0"/>
                    <w:autoSpaceDE w:val="0"/>
                    <w:autoSpaceDN w:val="0"/>
                    <w:jc w:val="center"/>
                    <w:rPr>
                      <w:rFonts w:hAnsi="ＭＳ 明朝" w:cs="ＭＳ Ｐゴシック"/>
                      <w:szCs w:val="16"/>
                    </w:rPr>
                  </w:pPr>
                </w:p>
              </w:tc>
              <w:tc>
                <w:tcPr>
                  <w:tcW w:w="4536" w:type="dxa"/>
                  <w:vAlign w:val="center"/>
                </w:tcPr>
                <w:p w14:paraId="6D7D35D4" w14:textId="77777777" w:rsidR="003F1FEE" w:rsidRPr="00505BC7" w:rsidRDefault="003F1FEE" w:rsidP="00114B03">
                  <w:pPr>
                    <w:widowControl/>
                    <w:kinsoku w:val="0"/>
                    <w:wordWrap w:val="0"/>
                    <w:autoSpaceDE w:val="0"/>
                    <w:autoSpaceDN w:val="0"/>
                    <w:jc w:val="left"/>
                    <w:rPr>
                      <w:rFonts w:hAnsi="ＭＳ 明朝" w:cs="ＭＳ Ｐゴシック"/>
                      <w:szCs w:val="16"/>
                    </w:rPr>
                  </w:pPr>
                  <w:r w:rsidRPr="00505BC7">
                    <w:rPr>
                      <w:rFonts w:hAnsi="ＭＳ 明朝" w:hint="eastAsia"/>
                    </w:rPr>
                    <w:t>処分歴等（同号ヘからルまで）</w:t>
                  </w:r>
                </w:p>
              </w:tc>
              <w:tc>
                <w:tcPr>
                  <w:tcW w:w="2552" w:type="dxa"/>
                  <w:vAlign w:val="center"/>
                </w:tcPr>
                <w:p w14:paraId="778701F2" w14:textId="77777777" w:rsidR="003F1FEE" w:rsidRPr="00505BC7" w:rsidRDefault="003F1FEE" w:rsidP="00114B03">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bl>
          <w:p w14:paraId="0C8FF2E5" w14:textId="77777777" w:rsidR="003F1FEE" w:rsidRPr="009F5585" w:rsidRDefault="003F1FEE" w:rsidP="00114B03">
            <w:pPr>
              <w:autoSpaceDE w:val="0"/>
              <w:autoSpaceDN w:val="0"/>
              <w:ind w:leftChars="100" w:left="420" w:hangingChars="100" w:hanging="210"/>
              <w:rPr>
                <w:rFonts w:hAnsi="ＭＳ ゴシック"/>
              </w:rPr>
            </w:pPr>
          </w:p>
          <w:p w14:paraId="0965F2CB" w14:textId="77777777" w:rsidR="003F1FEE" w:rsidRPr="00DC334F" w:rsidRDefault="003F1FEE" w:rsidP="00114B03">
            <w:pPr>
              <w:autoSpaceDE w:val="0"/>
              <w:autoSpaceDN w:val="0"/>
              <w:rPr>
                <w:rFonts w:hAnsi="ＭＳ ゴシック"/>
              </w:rPr>
            </w:pPr>
          </w:p>
        </w:tc>
      </w:tr>
    </w:tbl>
    <w:p w14:paraId="11C6F020" w14:textId="77777777" w:rsidR="003F1FEE" w:rsidRDefault="003F1FEE" w:rsidP="003F1FEE">
      <w:pPr>
        <w:autoSpaceDE w:val="0"/>
        <w:autoSpaceDN w:val="0"/>
        <w:rPr>
          <w:rFonts w:hAnsi="ＭＳ ゴシック"/>
        </w:rPr>
      </w:pPr>
    </w:p>
    <w:p w14:paraId="17F6B818" w14:textId="77777777" w:rsidR="003F1FEE" w:rsidRDefault="003F1FEE" w:rsidP="003F1FEE">
      <w:pPr>
        <w:autoSpaceDE w:val="0"/>
        <w:autoSpaceDN w:val="0"/>
        <w:jc w:val="center"/>
        <w:rPr>
          <w:rFonts w:hAnsi="ＭＳ ゴシック"/>
        </w:rPr>
      </w:pPr>
      <w:r w:rsidRPr="00B12186">
        <w:rPr>
          <w:rFonts w:hAnsi="ＭＳ ゴシック" w:hint="eastAsia"/>
          <w:shd w:val="pct15" w:color="auto" w:fill="FFFFFF"/>
        </w:rPr>
        <w:t>【記載に当たっての留意事項】</w:t>
      </w:r>
    </w:p>
    <w:p w14:paraId="6F013A98" w14:textId="77777777" w:rsidR="003F1FEE" w:rsidRDefault="003F1FEE" w:rsidP="003F1FEE">
      <w:pPr>
        <w:autoSpaceDE w:val="0"/>
        <w:autoSpaceDN w:val="0"/>
        <w:jc w:val="center"/>
        <w:rPr>
          <w:rFonts w:hAnsi="ＭＳ ゴシック"/>
        </w:rPr>
      </w:pPr>
    </w:p>
    <w:p w14:paraId="1D31DD2C" w14:textId="7AEA2C58" w:rsidR="003F1FEE" w:rsidRDefault="005C3250" w:rsidP="005C3250">
      <w:pPr>
        <w:autoSpaceDE w:val="0"/>
        <w:autoSpaceDN w:val="0"/>
        <w:ind w:leftChars="200" w:left="630" w:hangingChars="100" w:hanging="210"/>
        <w:jc w:val="left"/>
        <w:rPr>
          <w:rFonts w:hAnsi="ＭＳ ゴシック"/>
        </w:rPr>
      </w:pPr>
      <w:r>
        <w:rPr>
          <w:rFonts w:hAnsi="ＭＳ ゴシック" w:hint="eastAsia"/>
        </w:rPr>
        <w:t>①　６</w:t>
      </w:r>
      <w:r w:rsidR="003F1FEE">
        <w:rPr>
          <w:rFonts w:hAnsi="ＭＳ ゴシック" w:hint="eastAsia"/>
        </w:rPr>
        <w:t>にあるとおり、</w:t>
      </w:r>
      <w:r w:rsidR="003F1FEE" w:rsidRPr="00865365">
        <w:rPr>
          <w:rFonts w:hAnsi="ＭＳ ゴシック" w:hint="eastAsia"/>
        </w:rPr>
        <w:t>別表第六</w:t>
      </w:r>
      <w:r w:rsidR="003F1FEE">
        <w:rPr>
          <w:rFonts w:hAnsi="ＭＳ ゴシック" w:hint="eastAsia"/>
        </w:rPr>
        <w:t>の</w:t>
      </w:r>
      <w:r w:rsidR="008C074C">
        <w:rPr>
          <w:rFonts w:hAnsi="ＭＳ ゴシック" w:hint="eastAsia"/>
        </w:rPr>
        <w:t>二</w:t>
      </w:r>
      <w:r w:rsidR="003F1FEE" w:rsidRPr="00865365">
        <w:rPr>
          <w:rFonts w:hAnsi="ＭＳ ゴシック" w:hint="eastAsia"/>
        </w:rPr>
        <w:t>号の注</w:t>
      </w:r>
      <w:r w:rsidR="008C074C">
        <w:rPr>
          <w:rFonts w:hAnsi="ＭＳ ゴシック" w:hint="eastAsia"/>
        </w:rPr>
        <w:t>８</w:t>
      </w:r>
      <w:r w:rsidR="003F1FEE" w:rsidRPr="00865365">
        <w:rPr>
          <w:rFonts w:hAnsi="ＭＳ ゴシック" w:hint="eastAsia"/>
        </w:rPr>
        <w:t>に定める役員</w:t>
      </w:r>
      <w:r w:rsidR="003F1FEE">
        <w:rPr>
          <w:rFonts w:hAnsi="ＭＳ ゴシック" w:hint="eastAsia"/>
        </w:rPr>
        <w:t>の表</w:t>
      </w:r>
      <w:r w:rsidR="003F1FEE" w:rsidRPr="00865365">
        <w:rPr>
          <w:rFonts w:hAnsi="ＭＳ ゴシック" w:hint="eastAsia"/>
        </w:rPr>
        <w:t>、</w:t>
      </w:r>
      <w:r w:rsidR="003F1FEE">
        <w:rPr>
          <w:rFonts w:hAnsi="ＭＳ ゴシック" w:hint="eastAsia"/>
        </w:rPr>
        <w:t>注</w:t>
      </w:r>
      <w:r w:rsidR="008C074C">
        <w:rPr>
          <w:rFonts w:hAnsi="ＭＳ ゴシック" w:hint="eastAsia"/>
        </w:rPr>
        <w:t>９</w:t>
      </w:r>
      <w:r w:rsidR="003F1FEE">
        <w:rPr>
          <w:rFonts w:hAnsi="ＭＳ ゴシック" w:hint="eastAsia"/>
        </w:rPr>
        <w:t>に定める</w:t>
      </w:r>
      <w:r>
        <w:rPr>
          <w:rFonts w:hAnsi="ＭＳ ゴシック" w:hint="eastAsia"/>
        </w:rPr>
        <w:t>「</w:t>
      </w:r>
      <w:r w:rsidR="003F1FEE" w:rsidRPr="00865365">
        <w:rPr>
          <w:rFonts w:hAnsi="ＭＳ ゴシック" w:hint="eastAsia"/>
        </w:rPr>
        <w:t>議決権の総数</w:t>
      </w:r>
      <w:r>
        <w:rPr>
          <w:rFonts w:hAnsi="ＭＳ ゴシック" w:hint="eastAsia"/>
        </w:rPr>
        <w:t>」表</w:t>
      </w:r>
      <w:r w:rsidR="003F1FEE" w:rsidRPr="00865365">
        <w:rPr>
          <w:rFonts w:hAnsi="ＭＳ ゴシック" w:hint="eastAsia"/>
        </w:rPr>
        <w:t>及び</w:t>
      </w:r>
      <w:r>
        <w:rPr>
          <w:rFonts w:hAnsi="ＭＳ ゴシック" w:hint="eastAsia"/>
        </w:rPr>
        <w:t>「</w:t>
      </w:r>
      <w:r w:rsidR="00983F21">
        <w:rPr>
          <w:rFonts w:hAnsi="ＭＳ ゴシック" w:hint="eastAsia"/>
        </w:rPr>
        <w:t>議決権割合</w:t>
      </w:r>
      <w:r w:rsidR="003F1FEE">
        <w:rPr>
          <w:rFonts w:hAnsi="ＭＳ ゴシック" w:hint="eastAsia"/>
        </w:rPr>
        <w:t>に関する事項</w:t>
      </w:r>
      <w:r>
        <w:rPr>
          <w:rFonts w:hAnsi="ＭＳ ゴシック" w:hint="eastAsia"/>
        </w:rPr>
        <w:t>」</w:t>
      </w:r>
      <w:r w:rsidR="003F1FEE">
        <w:rPr>
          <w:rFonts w:hAnsi="ＭＳ ゴシック" w:hint="eastAsia"/>
        </w:rPr>
        <w:t>表を添付してください。記載に当たっては、上記（１）</w:t>
      </w:r>
      <w:r>
        <w:rPr>
          <w:rFonts w:hAnsi="ＭＳ ゴシック" w:hint="eastAsia"/>
        </w:rPr>
        <w:t>及び</w:t>
      </w:r>
      <w:r w:rsidR="003F1FEE">
        <w:rPr>
          <w:rFonts w:hAnsi="ＭＳ ゴシック" w:hint="eastAsia"/>
        </w:rPr>
        <w:t>（</w:t>
      </w:r>
      <w:r>
        <w:rPr>
          <w:rFonts w:hAnsi="ＭＳ ゴシック" w:hint="eastAsia"/>
        </w:rPr>
        <w:t>２</w:t>
      </w:r>
      <w:r w:rsidR="003F1FEE">
        <w:rPr>
          <w:rFonts w:hAnsi="ＭＳ ゴシック" w:hint="eastAsia"/>
        </w:rPr>
        <w:t>）</w:t>
      </w:r>
      <w:r>
        <w:rPr>
          <w:rFonts w:hAnsi="ＭＳ ゴシック" w:hint="eastAsia"/>
        </w:rPr>
        <w:t>を参照願います。</w:t>
      </w:r>
    </w:p>
    <w:p w14:paraId="20CAD800" w14:textId="20CD3BBD" w:rsidR="005C3250" w:rsidRDefault="005C3250" w:rsidP="005C3250">
      <w:pPr>
        <w:autoSpaceDE w:val="0"/>
        <w:autoSpaceDN w:val="0"/>
        <w:ind w:leftChars="200" w:left="630" w:hangingChars="100" w:hanging="210"/>
        <w:jc w:val="left"/>
        <w:rPr>
          <w:rFonts w:hAnsi="ＭＳ ゴシック"/>
        </w:rPr>
      </w:pPr>
    </w:p>
    <w:p w14:paraId="7C797CED" w14:textId="318C6505" w:rsidR="005C3250" w:rsidRDefault="005C3250" w:rsidP="007D2014">
      <w:pPr>
        <w:autoSpaceDE w:val="0"/>
        <w:autoSpaceDN w:val="0"/>
        <w:ind w:leftChars="200" w:left="630" w:hangingChars="100" w:hanging="210"/>
        <w:jc w:val="left"/>
        <w:rPr>
          <w:rFonts w:hAnsi="ＭＳ ゴシック"/>
        </w:rPr>
      </w:pPr>
      <w:r>
        <w:rPr>
          <w:rFonts w:hAnsi="ＭＳ ゴシック" w:hint="eastAsia"/>
        </w:rPr>
        <w:t>②　「欠格事由の有無」は、７に基づき、漏れなく該当する□にレ印を記入してください。</w:t>
      </w:r>
    </w:p>
    <w:p w14:paraId="1CFE8F84" w14:textId="77777777" w:rsidR="003F1FEE" w:rsidRPr="00D85999" w:rsidRDefault="003F1FEE" w:rsidP="003F1FEE">
      <w:pPr>
        <w:autoSpaceDE w:val="0"/>
        <w:autoSpaceDN w:val="0"/>
        <w:ind w:leftChars="100" w:left="420" w:hangingChars="100" w:hanging="210"/>
        <w:jc w:val="left"/>
        <w:rPr>
          <w:rFonts w:hAnsi="ＭＳ ゴシック"/>
        </w:rPr>
      </w:pPr>
    </w:p>
    <w:p w14:paraId="6CD48D12" w14:textId="77777777" w:rsidR="003F1FEE" w:rsidRPr="001F01C3" w:rsidRDefault="003F1FEE" w:rsidP="003F1FEE">
      <w:pPr>
        <w:widowControl/>
        <w:autoSpaceDE w:val="0"/>
        <w:autoSpaceDN w:val="0"/>
        <w:jc w:val="left"/>
        <w:rPr>
          <w:rFonts w:hAnsi="ＭＳ ゴシック"/>
        </w:rPr>
      </w:pPr>
    </w:p>
    <w:p w14:paraId="3134EEBD" w14:textId="77777777" w:rsidR="003F1FEE" w:rsidRDefault="003F1FEE" w:rsidP="003F1FEE">
      <w:pPr>
        <w:widowControl/>
        <w:autoSpaceDE w:val="0"/>
        <w:autoSpaceDN w:val="0"/>
        <w:jc w:val="left"/>
        <w:rPr>
          <w:rFonts w:hAnsi="ＭＳ ゴシック"/>
          <w:szCs w:val="21"/>
        </w:rPr>
      </w:pPr>
      <w:r>
        <w:rPr>
          <w:rFonts w:hAnsi="ＭＳ ゴシック"/>
          <w:szCs w:val="21"/>
        </w:rPr>
        <w:br w:type="page"/>
      </w:r>
    </w:p>
    <w:p w14:paraId="56B7A499" w14:textId="3648A4D8" w:rsidR="003F1FEE" w:rsidRPr="00E26429" w:rsidRDefault="003F1FEE" w:rsidP="00B848AD">
      <w:pPr>
        <w:pStyle w:val="3"/>
        <w:rPr>
          <w:szCs w:val="21"/>
        </w:rPr>
      </w:pPr>
      <w:bookmarkStart w:id="309" w:name="_Toc132912288"/>
      <w:bookmarkStart w:id="310" w:name="_Toc161403722"/>
      <w:r w:rsidRPr="00E26429">
        <w:rPr>
          <w:rFonts w:hint="eastAsia"/>
          <w:szCs w:val="21"/>
        </w:rPr>
        <w:lastRenderedPageBreak/>
        <w:t>２　変更届出</w:t>
      </w:r>
      <w:bookmarkEnd w:id="309"/>
      <w:bookmarkEnd w:id="310"/>
    </w:p>
    <w:p w14:paraId="5E32568D" w14:textId="24D3DC35" w:rsidR="003F1FEE" w:rsidRDefault="005C3250" w:rsidP="00B848AD">
      <w:pPr>
        <w:autoSpaceDE w:val="0"/>
        <w:autoSpaceDN w:val="0"/>
        <w:ind w:leftChars="100" w:left="210" w:firstLineChars="100" w:firstLine="210"/>
        <w:rPr>
          <w:rFonts w:hAnsi="ＭＳ ゴシック"/>
          <w:szCs w:val="21"/>
        </w:rPr>
      </w:pPr>
      <w:r>
        <w:rPr>
          <w:rFonts w:hint="eastAsia"/>
        </w:rPr>
        <w:t>衛星基幹</w:t>
      </w:r>
      <w:r w:rsidR="003F1FEE">
        <w:rPr>
          <w:rFonts w:hint="eastAsia"/>
        </w:rPr>
        <w:t>放送の業務の認定に係る</w:t>
      </w:r>
      <w:r w:rsidR="003F1FEE">
        <w:rPr>
          <w:rFonts w:hAnsi="ＭＳ ゴシック" w:hint="eastAsia"/>
          <w:szCs w:val="21"/>
        </w:rPr>
        <w:t>変更届出</w:t>
      </w:r>
      <w:r w:rsidR="003F1FEE" w:rsidRPr="009D0C0E">
        <w:rPr>
          <w:rFonts w:hAnsi="ＭＳ ゴシック" w:hint="eastAsia"/>
          <w:szCs w:val="21"/>
        </w:rPr>
        <w:t>に</w:t>
      </w:r>
      <w:r w:rsidR="003F1FEE">
        <w:rPr>
          <w:rFonts w:hAnsi="ＭＳ ゴシック" w:hint="eastAsia"/>
          <w:szCs w:val="21"/>
        </w:rPr>
        <w:t>用いられる外資規制関係事項の</w:t>
      </w:r>
      <w:r w:rsidR="003F1FEE" w:rsidRPr="009D0C0E">
        <w:rPr>
          <w:rFonts w:hAnsi="ＭＳ ゴシック" w:hint="eastAsia"/>
          <w:szCs w:val="21"/>
        </w:rPr>
        <w:t>様式は</w:t>
      </w:r>
      <w:r w:rsidR="003F1FEE">
        <w:rPr>
          <w:rFonts w:hAnsi="ＭＳ ゴシック" w:hint="eastAsia"/>
          <w:szCs w:val="21"/>
        </w:rPr>
        <w:t>、</w:t>
      </w:r>
      <w:r w:rsidR="003F1FEE" w:rsidRPr="009D0C0E">
        <w:rPr>
          <w:rFonts w:hAnsi="ＭＳ ゴシック" w:hint="eastAsia"/>
          <w:szCs w:val="21"/>
        </w:rPr>
        <w:t>次表のとおりです。これら</w:t>
      </w:r>
      <w:r w:rsidR="003F1FEE">
        <w:rPr>
          <w:rFonts w:hAnsi="ＭＳ ゴシック" w:hint="eastAsia"/>
          <w:szCs w:val="21"/>
        </w:rPr>
        <w:t>の様式への記載に当たっては、（１）</w:t>
      </w:r>
      <w:r>
        <w:rPr>
          <w:rFonts w:hAnsi="ＭＳ ゴシック" w:hint="eastAsia"/>
          <w:szCs w:val="21"/>
        </w:rPr>
        <w:t>及び</w:t>
      </w:r>
      <w:r w:rsidR="003F1FEE">
        <w:rPr>
          <w:rFonts w:hAnsi="ＭＳ ゴシック" w:hint="eastAsia"/>
          <w:szCs w:val="21"/>
        </w:rPr>
        <w:t>（</w:t>
      </w:r>
      <w:r>
        <w:rPr>
          <w:rFonts w:hAnsi="ＭＳ ゴシック" w:hint="eastAsia"/>
          <w:szCs w:val="21"/>
        </w:rPr>
        <w:t>２</w:t>
      </w:r>
      <w:r w:rsidR="003F1FEE">
        <w:rPr>
          <w:rFonts w:hAnsi="ＭＳ ゴシック" w:hint="eastAsia"/>
          <w:szCs w:val="21"/>
        </w:rPr>
        <w:t>）に示す「</w:t>
      </w:r>
      <w:r w:rsidR="003F1FEE" w:rsidRPr="009D0C0E">
        <w:rPr>
          <w:rFonts w:hAnsi="ＭＳ ゴシック" w:hint="eastAsia"/>
          <w:szCs w:val="21"/>
        </w:rPr>
        <w:t>記載例</w:t>
      </w:r>
      <w:r w:rsidR="003F1FEE">
        <w:rPr>
          <w:rFonts w:hAnsi="ＭＳ ゴシック" w:hint="eastAsia"/>
          <w:szCs w:val="21"/>
        </w:rPr>
        <w:t>」</w:t>
      </w:r>
      <w:r w:rsidR="003F1FEE" w:rsidRPr="009D0C0E">
        <w:rPr>
          <w:rFonts w:hAnsi="ＭＳ ゴシック" w:hint="eastAsia"/>
          <w:szCs w:val="21"/>
        </w:rPr>
        <w:t>及び</w:t>
      </w:r>
      <w:r w:rsidR="003F1FEE">
        <w:rPr>
          <w:rFonts w:hAnsi="ＭＳ ゴシック" w:hint="eastAsia"/>
          <w:szCs w:val="21"/>
        </w:rPr>
        <w:t>「</w:t>
      </w:r>
      <w:r w:rsidR="003F1FEE" w:rsidRPr="009D0C0E">
        <w:rPr>
          <w:rFonts w:hAnsi="ＭＳ ゴシック" w:hint="eastAsia"/>
          <w:szCs w:val="21"/>
        </w:rPr>
        <w:t>記載に当たっての留意事項</w:t>
      </w:r>
      <w:r w:rsidR="003F1FEE">
        <w:rPr>
          <w:rFonts w:hAnsi="ＭＳ ゴシック" w:hint="eastAsia"/>
          <w:szCs w:val="21"/>
        </w:rPr>
        <w:t>」を参照願います。</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tblGrid>
      <w:tr w:rsidR="003F1FEE" w14:paraId="4A902DC7" w14:textId="77777777" w:rsidTr="00E96C58">
        <w:tc>
          <w:tcPr>
            <w:tcW w:w="8221" w:type="dxa"/>
            <w:shd w:val="clear" w:color="auto" w:fill="D9D9D9" w:themeFill="background1" w:themeFillShade="D9"/>
          </w:tcPr>
          <w:p w14:paraId="4C2F3850" w14:textId="77777777" w:rsidR="003F1FEE" w:rsidRPr="00B12186" w:rsidRDefault="003F1FEE" w:rsidP="00114B03">
            <w:pPr>
              <w:autoSpaceDE w:val="0"/>
              <w:autoSpaceDN w:val="0"/>
              <w:jc w:val="center"/>
              <w:rPr>
                <w:rFonts w:hAnsi="ＭＳ ゴシック"/>
                <w:b/>
              </w:rPr>
            </w:pPr>
            <w:r w:rsidRPr="00B309A7">
              <w:rPr>
                <w:rFonts w:hAnsi="ＭＳ ゴシック" w:hint="eastAsia"/>
                <w:b/>
              </w:rPr>
              <w:t>様式</w:t>
            </w:r>
          </w:p>
        </w:tc>
      </w:tr>
      <w:tr w:rsidR="003F1FEE" w14:paraId="17DCEBC1" w14:textId="77777777" w:rsidTr="00E96C58">
        <w:tc>
          <w:tcPr>
            <w:tcW w:w="8221" w:type="dxa"/>
          </w:tcPr>
          <w:p w14:paraId="18390788" w14:textId="2725E474" w:rsidR="003F1FEE" w:rsidRDefault="004B38A9" w:rsidP="00114B03">
            <w:pPr>
              <w:autoSpaceDE w:val="0"/>
              <w:autoSpaceDN w:val="0"/>
              <w:rPr>
                <w:rFonts w:hAnsi="ＭＳ ゴシック"/>
              </w:rPr>
            </w:pPr>
            <w:r>
              <w:rPr>
                <w:rFonts w:hAnsi="ＭＳ ゴシック" w:hint="eastAsia"/>
              </w:rPr>
              <w:t>○</w:t>
            </w:r>
            <w:r w:rsidR="003F1FEE">
              <w:rPr>
                <w:rFonts w:hAnsi="ＭＳ ゴシック" w:hint="eastAsia"/>
              </w:rPr>
              <w:t>放送法施行規則</w:t>
            </w:r>
          </w:p>
          <w:p w14:paraId="5EE2B6E2" w14:textId="77777777" w:rsidR="003F1FEE" w:rsidRPr="00DB420B" w:rsidRDefault="003F1FEE" w:rsidP="00114B03">
            <w:pPr>
              <w:autoSpaceDE w:val="0"/>
              <w:autoSpaceDN w:val="0"/>
              <w:ind w:firstLineChars="100" w:firstLine="210"/>
              <w:rPr>
                <w:rFonts w:hAnsi="ＭＳ ゴシック"/>
              </w:rPr>
            </w:pPr>
            <w:r>
              <w:rPr>
                <w:rFonts w:hAnsi="ＭＳ ゴシック" w:hint="eastAsia"/>
              </w:rPr>
              <w:t>・別表第十九</w:t>
            </w:r>
            <w:r w:rsidRPr="00DB420B">
              <w:rPr>
                <w:rFonts w:hAnsi="ＭＳ ゴシック" w:hint="eastAsia"/>
              </w:rPr>
              <w:t>号「</w:t>
            </w:r>
            <w:r>
              <w:rPr>
                <w:rFonts w:hAnsi="ＭＳ ゴシック" w:hint="eastAsia"/>
              </w:rPr>
              <w:t>放送事項等の変更届出書</w:t>
            </w:r>
            <w:r w:rsidRPr="00DB420B">
              <w:rPr>
                <w:rFonts w:hAnsi="ＭＳ ゴシック" w:hint="eastAsia"/>
              </w:rPr>
              <w:t>」</w:t>
            </w:r>
          </w:p>
          <w:p w14:paraId="3A8EEB12" w14:textId="7BC3D095" w:rsidR="003F1FEE" w:rsidRDefault="003F1FEE" w:rsidP="00114B03">
            <w:pPr>
              <w:autoSpaceDE w:val="0"/>
              <w:autoSpaceDN w:val="0"/>
              <w:ind w:leftChars="100" w:left="210"/>
              <w:rPr>
                <w:rFonts w:hAnsi="ＭＳ ゴシック"/>
              </w:rPr>
            </w:pPr>
            <w:r w:rsidRPr="00617B22">
              <w:rPr>
                <w:rFonts w:hAnsi="ＭＳ ゴシック" w:hint="eastAsia"/>
              </w:rPr>
              <w:t>・</w:t>
            </w:r>
            <w:r w:rsidRPr="00342C82">
              <w:rPr>
                <w:rFonts w:hAnsi="ＭＳ ゴシック" w:hint="eastAsia"/>
                <w:color w:val="000000" w:themeColor="text1"/>
              </w:rPr>
              <w:t>別表第</w:t>
            </w:r>
            <w:r>
              <w:rPr>
                <w:rFonts w:hAnsi="ＭＳ ゴシック" w:hint="eastAsia"/>
                <w:color w:val="000000" w:themeColor="text1"/>
              </w:rPr>
              <w:t>六の</w:t>
            </w:r>
            <w:r w:rsidR="008C074C">
              <w:rPr>
                <w:rFonts w:hAnsi="ＭＳ ゴシック" w:hint="eastAsia"/>
                <w:color w:val="000000" w:themeColor="text1"/>
              </w:rPr>
              <w:t>二</w:t>
            </w:r>
            <w:r w:rsidRPr="00342C82">
              <w:rPr>
                <w:rFonts w:hAnsi="ＭＳ ゴシック" w:hint="eastAsia"/>
                <w:color w:val="000000" w:themeColor="text1"/>
              </w:rPr>
              <w:t>号「</w:t>
            </w:r>
            <w:r w:rsidR="008C074C">
              <w:rPr>
                <w:rFonts w:hAnsi="ＭＳ ゴシック" w:hint="eastAsia"/>
                <w:color w:val="000000" w:themeColor="text1"/>
              </w:rPr>
              <w:t>衛星</w:t>
            </w:r>
            <w:r>
              <w:rPr>
                <w:rFonts w:hAnsi="ＭＳ ゴシック" w:hint="eastAsia"/>
                <w:color w:val="000000" w:themeColor="text1"/>
              </w:rPr>
              <w:t>基幹放送の業務認定申請書</w:t>
            </w:r>
            <w:r w:rsidRPr="00342C82">
              <w:rPr>
                <w:rFonts w:hAnsi="ＭＳ ゴシック" w:hint="eastAsia"/>
                <w:color w:val="000000" w:themeColor="text1"/>
              </w:rPr>
              <w:t>」「</w:t>
            </w:r>
            <w:r>
              <w:rPr>
                <w:rFonts w:hAnsi="ＭＳ ゴシック" w:hint="eastAsia"/>
                <w:color w:val="000000" w:themeColor="text1"/>
              </w:rPr>
              <w:t>特定役員の氏名又は名称</w:t>
            </w:r>
            <w:r w:rsidRPr="00342C82">
              <w:rPr>
                <w:rFonts w:hAnsi="ＭＳ ゴシック" w:hint="eastAsia"/>
                <w:color w:val="000000" w:themeColor="text1"/>
              </w:rPr>
              <w:t>」</w:t>
            </w:r>
            <w:r>
              <w:rPr>
                <w:rFonts w:hAnsi="ＭＳ ゴシック" w:hint="eastAsia"/>
                <w:color w:val="000000" w:themeColor="text1"/>
              </w:rPr>
              <w:t>及び「外国人等直接保有議決権割合」</w:t>
            </w:r>
          </w:p>
        </w:tc>
      </w:tr>
    </w:tbl>
    <w:p w14:paraId="114D1944" w14:textId="77777777" w:rsidR="003F1FEE" w:rsidRDefault="003F1FEE" w:rsidP="003F1FEE">
      <w:pPr>
        <w:widowControl/>
        <w:autoSpaceDE w:val="0"/>
        <w:autoSpaceDN w:val="0"/>
        <w:jc w:val="left"/>
        <w:rPr>
          <w:rFonts w:hAnsi="ＭＳ ゴシック"/>
        </w:rPr>
      </w:pPr>
    </w:p>
    <w:p w14:paraId="55CF0A7C" w14:textId="77777777" w:rsidR="003F1FEE" w:rsidRDefault="003F1FEE" w:rsidP="003F1FEE">
      <w:pPr>
        <w:widowControl/>
        <w:autoSpaceDE w:val="0"/>
        <w:autoSpaceDN w:val="0"/>
        <w:jc w:val="left"/>
        <w:rPr>
          <w:rFonts w:hAnsi="ＭＳ ゴシック"/>
        </w:rPr>
      </w:pPr>
    </w:p>
    <w:p w14:paraId="02D22D83" w14:textId="77777777" w:rsidR="003F1FEE" w:rsidRDefault="003F1FEE" w:rsidP="003F1FEE">
      <w:pPr>
        <w:widowControl/>
        <w:autoSpaceDE w:val="0"/>
        <w:autoSpaceDN w:val="0"/>
        <w:jc w:val="left"/>
        <w:rPr>
          <w:rFonts w:hAnsi="ＭＳ ゴシック"/>
        </w:rPr>
      </w:pPr>
    </w:p>
    <w:p w14:paraId="5428B4BC" w14:textId="77777777" w:rsidR="003F1FEE" w:rsidRDefault="003F1FEE" w:rsidP="003F1FEE">
      <w:pPr>
        <w:widowControl/>
        <w:autoSpaceDE w:val="0"/>
        <w:autoSpaceDN w:val="0"/>
        <w:jc w:val="left"/>
        <w:rPr>
          <w:rFonts w:hAnsi="ＭＳ ゴシック"/>
        </w:rPr>
      </w:pPr>
    </w:p>
    <w:p w14:paraId="38AA6857" w14:textId="77777777" w:rsidR="003F1FEE" w:rsidRDefault="003F1FEE" w:rsidP="003F1FEE">
      <w:pPr>
        <w:widowControl/>
        <w:autoSpaceDE w:val="0"/>
        <w:autoSpaceDN w:val="0"/>
        <w:jc w:val="left"/>
        <w:rPr>
          <w:rFonts w:hAnsi="ＭＳ ゴシック"/>
        </w:rPr>
      </w:pPr>
      <w:r>
        <w:rPr>
          <w:rFonts w:hAnsi="ＭＳ ゴシック"/>
        </w:rPr>
        <w:br w:type="page"/>
      </w:r>
    </w:p>
    <w:p w14:paraId="7C71AC7D" w14:textId="55C50F61" w:rsidR="003F1FEE" w:rsidRPr="001F01C3" w:rsidRDefault="003F1FEE" w:rsidP="003F1FEE">
      <w:pPr>
        <w:pStyle w:val="3"/>
        <w:ind w:left="282" w:hangingChars="134" w:hanging="282"/>
      </w:pPr>
      <w:bookmarkStart w:id="311" w:name="_Toc132642539"/>
      <w:bookmarkStart w:id="312" w:name="_Toc132713516"/>
      <w:bookmarkStart w:id="313" w:name="_Toc132746841"/>
      <w:bookmarkStart w:id="314" w:name="_Toc132912289"/>
      <w:bookmarkStart w:id="315" w:name="_Toc161403723"/>
      <w:r w:rsidRPr="00B12186">
        <w:rPr>
          <w:rFonts w:hint="eastAsia"/>
        </w:rPr>
        <w:lastRenderedPageBreak/>
        <w:t>（１）</w:t>
      </w:r>
      <w:r>
        <w:rPr>
          <w:rFonts w:hint="eastAsia"/>
        </w:rPr>
        <w:t>別表第十九号</w:t>
      </w:r>
      <w:r w:rsidRPr="00342C82">
        <w:rPr>
          <w:rFonts w:hint="eastAsia"/>
        </w:rPr>
        <w:t>「</w:t>
      </w:r>
      <w:r>
        <w:rPr>
          <w:rFonts w:hint="eastAsia"/>
        </w:rPr>
        <w:t>放送事項等の変更届出書</w:t>
      </w:r>
      <w:r w:rsidRPr="00342C82">
        <w:rPr>
          <w:rFonts w:hint="eastAsia"/>
        </w:rPr>
        <w:t>」</w:t>
      </w:r>
      <w:bookmarkEnd w:id="311"/>
      <w:bookmarkEnd w:id="312"/>
      <w:bookmarkEnd w:id="313"/>
      <w:bookmarkEnd w:id="314"/>
      <w:bookmarkEnd w:id="315"/>
    </w:p>
    <w:p w14:paraId="2FF34447" w14:textId="77777777" w:rsidR="003F1FEE" w:rsidRDefault="003F1FEE" w:rsidP="003F1FEE">
      <w:pPr>
        <w:autoSpaceDE w:val="0"/>
        <w:autoSpaceDN w:val="0"/>
        <w:ind w:left="420" w:hangingChars="200" w:hanging="420"/>
        <w:rPr>
          <w:rFonts w:hAnsi="ＭＳ ゴシック"/>
        </w:rPr>
      </w:pPr>
    </w:p>
    <w:p w14:paraId="228F1DDA" w14:textId="77777777" w:rsidR="003F1FEE" w:rsidRPr="00B12186" w:rsidRDefault="003F1FEE" w:rsidP="003F1FEE">
      <w:pPr>
        <w:autoSpaceDE w:val="0"/>
        <w:autoSpaceDN w:val="0"/>
        <w:ind w:left="420" w:hangingChars="200" w:hanging="420"/>
        <w:jc w:val="center"/>
        <w:rPr>
          <w:rFonts w:hAnsi="ＭＳ ゴシック"/>
          <w:shd w:val="pct15" w:color="auto" w:fill="FFFFFF"/>
        </w:rPr>
      </w:pPr>
      <w:r w:rsidRPr="00B12186">
        <w:rPr>
          <w:rFonts w:hAnsi="ＭＳ ゴシック" w:hint="eastAsia"/>
          <w:shd w:val="pct15" w:color="auto" w:fill="FFFFFF"/>
        </w:rPr>
        <w:t>【記載例】</w:t>
      </w:r>
    </w:p>
    <w:p w14:paraId="677907AA" w14:textId="77777777" w:rsidR="003F1FEE" w:rsidRDefault="003F1FEE" w:rsidP="003F1FEE">
      <w:pPr>
        <w:autoSpaceDE w:val="0"/>
        <w:autoSpaceDN w:val="0"/>
        <w:ind w:left="420" w:hangingChars="200" w:hanging="42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3F1FEE" w14:paraId="4FDAC247" w14:textId="77777777" w:rsidTr="00E96C58">
        <w:tc>
          <w:tcPr>
            <w:tcW w:w="8494" w:type="dxa"/>
          </w:tcPr>
          <w:p w14:paraId="2927EBF0" w14:textId="77777777" w:rsidR="003F1FEE" w:rsidRPr="00D23D94" w:rsidRDefault="003F1FEE" w:rsidP="00114B03">
            <w:pPr>
              <w:kinsoku w:val="0"/>
              <w:wordWrap w:val="0"/>
              <w:autoSpaceDE w:val="0"/>
              <w:autoSpaceDN w:val="0"/>
              <w:adjustRightInd w:val="0"/>
              <w:jc w:val="left"/>
              <w:rPr>
                <w:rFonts w:asciiTheme="minorEastAsia" w:hAnsiTheme="minorEastAsia"/>
                <w:szCs w:val="16"/>
              </w:rPr>
            </w:pPr>
            <w:r w:rsidRPr="00D23D94">
              <w:rPr>
                <w:rFonts w:asciiTheme="minorEastAsia" w:hAnsiTheme="minorEastAsia" w:hint="eastAsia"/>
                <w:szCs w:val="16"/>
              </w:rPr>
              <w:t>別表第十九号（第</w:t>
            </w:r>
            <w:r w:rsidRPr="001F01C3">
              <w:rPr>
                <w:rFonts w:hAnsi="ＭＳ ゴシック"/>
                <w:szCs w:val="16"/>
              </w:rPr>
              <w:t>76</w:t>
            </w:r>
            <w:r w:rsidRPr="00D23D94">
              <w:rPr>
                <w:rFonts w:asciiTheme="minorEastAsia" w:hAnsiTheme="minorEastAsia" w:hint="eastAsia"/>
                <w:szCs w:val="16"/>
              </w:rPr>
              <w:t>条第４項関係）</w:t>
            </w:r>
          </w:p>
          <w:p w14:paraId="7B930E3B" w14:textId="77777777" w:rsidR="003F1FEE" w:rsidRPr="001F01C3" w:rsidRDefault="003F1FEE" w:rsidP="00114B03">
            <w:pPr>
              <w:kinsoku w:val="0"/>
              <w:wordWrap w:val="0"/>
              <w:autoSpaceDE w:val="0"/>
              <w:autoSpaceDN w:val="0"/>
              <w:ind w:leftChars="100" w:left="210"/>
              <w:jc w:val="center"/>
            </w:pPr>
            <w:r w:rsidRPr="00D23D94">
              <w:rPr>
                <w:rFonts w:hint="eastAsia"/>
              </w:rPr>
              <w:t>放送事項等</w:t>
            </w:r>
            <w:r w:rsidRPr="001F01C3">
              <w:rPr>
                <w:rFonts w:hint="eastAsia"/>
              </w:rPr>
              <w:t>の変更届出書</w:t>
            </w:r>
          </w:p>
          <w:p w14:paraId="5395E88A" w14:textId="3292FF6B" w:rsidR="003F1FEE" w:rsidRPr="00D23D94" w:rsidRDefault="00563883" w:rsidP="00114B03">
            <w:pPr>
              <w:kinsoku w:val="0"/>
              <w:wordWrap w:val="0"/>
              <w:autoSpaceDE w:val="0"/>
              <w:autoSpaceDN w:val="0"/>
              <w:ind w:leftChars="100" w:left="210"/>
              <w:jc w:val="right"/>
              <w:rPr>
                <w:lang w:eastAsia="zh-TW"/>
              </w:rPr>
            </w:pPr>
            <w:r>
              <w:rPr>
                <w:rFonts w:ascii="ＭＳ 明朝" w:eastAsia="ＭＳ 明朝" w:hAnsi="ＭＳ 明朝" w:hint="eastAsia"/>
                <w:color w:val="FF0000"/>
              </w:rPr>
              <w:t>令和</w:t>
            </w:r>
            <w:r w:rsidR="003F1FEE" w:rsidRPr="00D85999">
              <w:rPr>
                <w:rFonts w:ascii="ＭＳ 明朝" w:eastAsia="ＭＳ 明朝" w:hAnsi="ＭＳ 明朝" w:hint="eastAsia"/>
                <w:color w:val="FF0000"/>
              </w:rPr>
              <w:t>○○</w:t>
            </w:r>
            <w:r w:rsidR="003F1FEE" w:rsidRPr="00D23D94">
              <w:rPr>
                <w:rFonts w:hint="eastAsia"/>
                <w:lang w:eastAsia="zh-TW"/>
              </w:rPr>
              <w:t>年</w:t>
            </w:r>
            <w:r w:rsidR="003F1FEE" w:rsidRPr="00D85999">
              <w:rPr>
                <w:rFonts w:ascii="ＭＳ 明朝" w:eastAsia="ＭＳ 明朝" w:hAnsi="ＭＳ 明朝" w:hint="eastAsia"/>
                <w:color w:val="FF0000"/>
              </w:rPr>
              <w:t>○○</w:t>
            </w:r>
            <w:r w:rsidR="003F1FEE" w:rsidRPr="00D23D94">
              <w:rPr>
                <w:rFonts w:hint="eastAsia"/>
                <w:lang w:eastAsia="zh-TW"/>
              </w:rPr>
              <w:t>月</w:t>
            </w:r>
            <w:r w:rsidR="003F1FEE" w:rsidRPr="00D85999">
              <w:rPr>
                <w:rFonts w:ascii="ＭＳ 明朝" w:eastAsia="ＭＳ 明朝" w:hAnsi="ＭＳ 明朝" w:hint="eastAsia"/>
                <w:color w:val="FF0000"/>
              </w:rPr>
              <w:t>○○</w:t>
            </w:r>
            <w:r w:rsidR="003F1FEE" w:rsidRPr="00D23D94">
              <w:rPr>
                <w:rFonts w:hint="eastAsia"/>
                <w:lang w:eastAsia="zh-TW"/>
              </w:rPr>
              <w:t xml:space="preserve">日　</w:t>
            </w:r>
          </w:p>
          <w:p w14:paraId="3906E0C2" w14:textId="77777777" w:rsidR="003F1FEE" w:rsidRPr="00D23D94" w:rsidRDefault="003F1FEE" w:rsidP="00114B03">
            <w:pPr>
              <w:kinsoku w:val="0"/>
              <w:wordWrap w:val="0"/>
              <w:autoSpaceDE w:val="0"/>
              <w:autoSpaceDN w:val="0"/>
              <w:ind w:leftChars="100" w:left="210"/>
              <w:rPr>
                <w:lang w:eastAsia="zh-TW"/>
              </w:rPr>
            </w:pPr>
            <w:r w:rsidRPr="00D23D94">
              <w:rPr>
                <w:rFonts w:hint="eastAsia"/>
                <w:lang w:eastAsia="zh-TW"/>
              </w:rPr>
              <w:t>総務大臣　殿</w:t>
            </w:r>
          </w:p>
          <w:tbl>
            <w:tblPr>
              <w:tblW w:w="4926" w:type="pct"/>
              <w:tblCellMar>
                <w:left w:w="28" w:type="dxa"/>
                <w:right w:w="28" w:type="dxa"/>
              </w:tblCellMar>
              <w:tblLook w:val="0000" w:firstRow="0" w:lastRow="0" w:firstColumn="0" w:lastColumn="0" w:noHBand="0" w:noVBand="0"/>
            </w:tblPr>
            <w:tblGrid>
              <w:gridCol w:w="2833"/>
              <w:gridCol w:w="1530"/>
              <w:gridCol w:w="3792"/>
            </w:tblGrid>
            <w:tr w:rsidR="003F1FEE" w:rsidRPr="00D23D94" w14:paraId="0CEDBAA4" w14:textId="77777777" w:rsidTr="00114B03">
              <w:tc>
                <w:tcPr>
                  <w:tcW w:w="1737" w:type="pct"/>
                  <w:tcBorders>
                    <w:top w:val="nil"/>
                    <w:left w:val="nil"/>
                    <w:bottom w:val="nil"/>
                    <w:right w:val="nil"/>
                  </w:tcBorders>
                </w:tcPr>
                <w:p w14:paraId="57E93829" w14:textId="77777777" w:rsidR="003F1FEE" w:rsidRPr="00D23D94" w:rsidRDefault="003F1FEE" w:rsidP="00114B03">
                  <w:pPr>
                    <w:kinsoku w:val="0"/>
                    <w:wordWrap w:val="0"/>
                    <w:autoSpaceDE w:val="0"/>
                    <w:autoSpaceDN w:val="0"/>
                    <w:adjustRightInd w:val="0"/>
                    <w:ind w:left="180"/>
                    <w:rPr>
                      <w:rFonts w:hAnsi="Century" w:cs="ＭＳ 明朝"/>
                      <w:szCs w:val="16"/>
                      <w:lang w:eastAsia="zh-TW"/>
                    </w:rPr>
                  </w:pPr>
                </w:p>
              </w:tc>
              <w:tc>
                <w:tcPr>
                  <w:tcW w:w="938" w:type="pct"/>
                  <w:tcBorders>
                    <w:top w:val="nil"/>
                    <w:left w:val="nil"/>
                    <w:bottom w:val="nil"/>
                    <w:right w:val="nil"/>
                  </w:tcBorders>
                </w:tcPr>
                <w:p w14:paraId="291C53E3" w14:textId="77777777" w:rsidR="003F1FEE" w:rsidRPr="00D23D94" w:rsidRDefault="003F1FEE" w:rsidP="00114B03">
                  <w:pPr>
                    <w:kinsoku w:val="0"/>
                    <w:wordWrap w:val="0"/>
                    <w:autoSpaceDE w:val="0"/>
                    <w:autoSpaceDN w:val="0"/>
                    <w:adjustRightInd w:val="0"/>
                    <w:jc w:val="distribute"/>
                    <w:rPr>
                      <w:rFonts w:hAnsi="ＭＳ 明朝" w:cs="ＭＳ 明朝"/>
                      <w:szCs w:val="16"/>
                    </w:rPr>
                  </w:pPr>
                  <w:r w:rsidRPr="00D23D94">
                    <w:rPr>
                      <w:rFonts w:hAnsi="ＭＳ 明朝" w:cs="ＭＳ 明朝" w:hint="eastAsia"/>
                      <w:szCs w:val="16"/>
                    </w:rPr>
                    <w:t>申請者</w:t>
                  </w:r>
                </w:p>
              </w:tc>
              <w:tc>
                <w:tcPr>
                  <w:tcW w:w="2325" w:type="pct"/>
                  <w:tcBorders>
                    <w:top w:val="nil"/>
                    <w:left w:val="nil"/>
                    <w:bottom w:val="nil"/>
                    <w:right w:val="nil"/>
                  </w:tcBorders>
                </w:tcPr>
                <w:p w14:paraId="3ECB00E2" w14:textId="77777777" w:rsidR="003F1FEE" w:rsidRPr="00D23D94" w:rsidRDefault="003F1FEE" w:rsidP="00114B03">
                  <w:pPr>
                    <w:kinsoku w:val="0"/>
                    <w:wordWrap w:val="0"/>
                    <w:autoSpaceDE w:val="0"/>
                    <w:autoSpaceDN w:val="0"/>
                    <w:adjustRightInd w:val="0"/>
                    <w:ind w:left="180"/>
                    <w:rPr>
                      <w:rFonts w:hAnsi="Century" w:cs="ＭＳ 明朝"/>
                      <w:szCs w:val="16"/>
                    </w:rPr>
                  </w:pPr>
                </w:p>
              </w:tc>
            </w:tr>
            <w:tr w:rsidR="003F1FEE" w:rsidRPr="00D23D94" w14:paraId="50A7BABC" w14:textId="77777777" w:rsidTr="00114B03">
              <w:tc>
                <w:tcPr>
                  <w:tcW w:w="1737" w:type="pct"/>
                  <w:tcBorders>
                    <w:top w:val="nil"/>
                    <w:left w:val="nil"/>
                    <w:bottom w:val="nil"/>
                    <w:right w:val="nil"/>
                  </w:tcBorders>
                </w:tcPr>
                <w:p w14:paraId="171DE592" w14:textId="77777777" w:rsidR="003F1FEE" w:rsidRPr="00D23D94" w:rsidRDefault="003F1FEE" w:rsidP="00114B03">
                  <w:pPr>
                    <w:kinsoku w:val="0"/>
                    <w:wordWrap w:val="0"/>
                    <w:autoSpaceDE w:val="0"/>
                    <w:autoSpaceDN w:val="0"/>
                    <w:adjustRightInd w:val="0"/>
                    <w:ind w:left="180"/>
                    <w:rPr>
                      <w:rFonts w:hAnsi="Century" w:cs="ＭＳ 明朝"/>
                      <w:szCs w:val="16"/>
                      <w:lang w:eastAsia="zh-TW"/>
                    </w:rPr>
                  </w:pPr>
                </w:p>
              </w:tc>
              <w:tc>
                <w:tcPr>
                  <w:tcW w:w="938" w:type="pct"/>
                  <w:tcBorders>
                    <w:top w:val="nil"/>
                    <w:left w:val="nil"/>
                    <w:bottom w:val="nil"/>
                    <w:right w:val="nil"/>
                  </w:tcBorders>
                </w:tcPr>
                <w:p w14:paraId="70FCCA28" w14:textId="77777777" w:rsidR="003F1FEE" w:rsidRPr="00D23D94" w:rsidRDefault="003F1FEE" w:rsidP="00114B03">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郵　便　番　号</w:t>
                  </w:r>
                </w:p>
              </w:tc>
              <w:tc>
                <w:tcPr>
                  <w:tcW w:w="2325" w:type="pct"/>
                  <w:tcBorders>
                    <w:top w:val="nil"/>
                    <w:left w:val="nil"/>
                    <w:bottom w:val="nil"/>
                    <w:right w:val="nil"/>
                  </w:tcBorders>
                </w:tcPr>
                <w:p w14:paraId="2CE4629C" w14:textId="77777777" w:rsidR="003F1FEE" w:rsidRPr="00D23D94" w:rsidRDefault="003F1FEE" w:rsidP="00114B03">
                  <w:pPr>
                    <w:kinsoku w:val="0"/>
                    <w:wordWrap w:val="0"/>
                    <w:autoSpaceDE w:val="0"/>
                    <w:autoSpaceDN w:val="0"/>
                    <w:adjustRightInd w:val="0"/>
                    <w:ind w:left="180"/>
                    <w:rPr>
                      <w:rFonts w:hAnsi="Century" w:cs="ＭＳ 明朝"/>
                      <w:szCs w:val="16"/>
                    </w:rPr>
                  </w:pPr>
                  <w:r w:rsidRPr="00F853EA">
                    <w:rPr>
                      <w:rFonts w:ascii="ＭＳ 明朝" w:eastAsia="ＭＳ 明朝" w:hAnsi="ＭＳ 明朝" w:cs="ＭＳ 明朝" w:hint="eastAsia"/>
                      <w:color w:val="FF0000"/>
                      <w:szCs w:val="16"/>
                    </w:rPr>
                    <w:t>1</w:t>
                  </w:r>
                  <w:r w:rsidRPr="00F853EA">
                    <w:rPr>
                      <w:rFonts w:ascii="ＭＳ 明朝" w:eastAsia="ＭＳ 明朝" w:hAnsi="ＭＳ 明朝" w:cs="ＭＳ 明朝"/>
                      <w:color w:val="FF0000"/>
                      <w:szCs w:val="16"/>
                    </w:rPr>
                    <w:t>00-1234</w:t>
                  </w:r>
                </w:p>
              </w:tc>
            </w:tr>
            <w:tr w:rsidR="003F1FEE" w:rsidRPr="00D23D94" w14:paraId="31981BB7" w14:textId="77777777" w:rsidTr="00114B03">
              <w:tc>
                <w:tcPr>
                  <w:tcW w:w="1737" w:type="pct"/>
                  <w:tcBorders>
                    <w:top w:val="nil"/>
                    <w:left w:val="nil"/>
                    <w:bottom w:val="nil"/>
                    <w:right w:val="nil"/>
                  </w:tcBorders>
                </w:tcPr>
                <w:p w14:paraId="4DB3A3C0" w14:textId="77777777" w:rsidR="003F1FEE" w:rsidRPr="00D23D94" w:rsidRDefault="003F1FEE" w:rsidP="00114B03">
                  <w:pPr>
                    <w:kinsoku w:val="0"/>
                    <w:wordWrap w:val="0"/>
                    <w:autoSpaceDE w:val="0"/>
                    <w:autoSpaceDN w:val="0"/>
                    <w:adjustRightInd w:val="0"/>
                    <w:ind w:left="180"/>
                    <w:rPr>
                      <w:rFonts w:hAnsi="Century" w:cs="ＭＳ 明朝"/>
                      <w:szCs w:val="16"/>
                    </w:rPr>
                  </w:pPr>
                </w:p>
              </w:tc>
              <w:tc>
                <w:tcPr>
                  <w:tcW w:w="938" w:type="pct"/>
                  <w:tcBorders>
                    <w:top w:val="nil"/>
                    <w:left w:val="nil"/>
                    <w:bottom w:val="nil"/>
                    <w:right w:val="nil"/>
                  </w:tcBorders>
                </w:tcPr>
                <w:p w14:paraId="7F9DD456" w14:textId="77777777" w:rsidR="003F1FEE" w:rsidRPr="00D23D94" w:rsidRDefault="003F1FEE" w:rsidP="00114B03">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住　　　　　所</w:t>
                  </w:r>
                </w:p>
              </w:tc>
              <w:tc>
                <w:tcPr>
                  <w:tcW w:w="2325" w:type="pct"/>
                  <w:tcBorders>
                    <w:top w:val="nil"/>
                    <w:left w:val="nil"/>
                    <w:bottom w:val="nil"/>
                    <w:right w:val="nil"/>
                  </w:tcBorders>
                </w:tcPr>
                <w:p w14:paraId="64E7F468" w14:textId="77777777" w:rsidR="003F1FEE" w:rsidRPr="00D23D94" w:rsidRDefault="003F1FEE" w:rsidP="00114B03">
                  <w:pPr>
                    <w:kinsoku w:val="0"/>
                    <w:wordWrap w:val="0"/>
                    <w:autoSpaceDE w:val="0"/>
                    <w:autoSpaceDN w:val="0"/>
                    <w:adjustRightInd w:val="0"/>
                    <w:ind w:left="180"/>
                    <w:rPr>
                      <w:rFonts w:hAnsi="Century" w:cs="ＭＳ 明朝"/>
                      <w:szCs w:val="16"/>
                    </w:rPr>
                  </w:pPr>
                  <w:r w:rsidRPr="00F853EA">
                    <w:rPr>
                      <w:rFonts w:ascii="ＭＳ 明朝" w:eastAsia="ＭＳ 明朝" w:hAnsi="ＭＳ 明朝" w:cs="ＭＳ 明朝" w:hint="eastAsia"/>
                      <w:color w:val="FF0000"/>
                      <w:szCs w:val="16"/>
                    </w:rPr>
                    <w:t>東京都千代田区霞が関○-○－○</w:t>
                  </w:r>
                </w:p>
              </w:tc>
            </w:tr>
            <w:tr w:rsidR="003F1FEE" w:rsidRPr="00D23D94" w14:paraId="449C285C" w14:textId="77777777" w:rsidTr="00114B03">
              <w:tc>
                <w:tcPr>
                  <w:tcW w:w="1737" w:type="pct"/>
                  <w:tcBorders>
                    <w:top w:val="nil"/>
                    <w:left w:val="nil"/>
                    <w:bottom w:val="nil"/>
                    <w:right w:val="nil"/>
                  </w:tcBorders>
                </w:tcPr>
                <w:p w14:paraId="336BFE78" w14:textId="77777777" w:rsidR="003F1FEE" w:rsidRPr="00D23D94" w:rsidRDefault="003F1FEE" w:rsidP="00114B03">
                  <w:pPr>
                    <w:kinsoku w:val="0"/>
                    <w:wordWrap w:val="0"/>
                    <w:autoSpaceDE w:val="0"/>
                    <w:autoSpaceDN w:val="0"/>
                    <w:adjustRightInd w:val="0"/>
                    <w:rPr>
                      <w:rFonts w:hAnsi="Century" w:cs="ＭＳ 明朝"/>
                      <w:szCs w:val="16"/>
                    </w:rPr>
                  </w:pPr>
                </w:p>
              </w:tc>
              <w:tc>
                <w:tcPr>
                  <w:tcW w:w="938" w:type="pct"/>
                  <w:tcBorders>
                    <w:top w:val="nil"/>
                    <w:left w:val="nil"/>
                    <w:bottom w:val="nil"/>
                    <w:right w:val="nil"/>
                  </w:tcBorders>
                </w:tcPr>
                <w:p w14:paraId="510E03E8" w14:textId="77777777" w:rsidR="003F1FEE" w:rsidRPr="00D23D94" w:rsidRDefault="003F1FEE" w:rsidP="00114B03">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 xml:space="preserve">（ふりがな）　</w:t>
                  </w:r>
                </w:p>
              </w:tc>
              <w:tc>
                <w:tcPr>
                  <w:tcW w:w="2325" w:type="pct"/>
                  <w:tcBorders>
                    <w:top w:val="nil"/>
                    <w:left w:val="nil"/>
                    <w:bottom w:val="nil"/>
                    <w:right w:val="nil"/>
                  </w:tcBorders>
                </w:tcPr>
                <w:p w14:paraId="21B8AB9B" w14:textId="77777777" w:rsidR="003F1FEE" w:rsidRPr="00D23D94" w:rsidRDefault="003F1FEE" w:rsidP="00114B03">
                  <w:pPr>
                    <w:kinsoku w:val="0"/>
                    <w:wordWrap w:val="0"/>
                    <w:autoSpaceDE w:val="0"/>
                    <w:autoSpaceDN w:val="0"/>
                    <w:adjustRightInd w:val="0"/>
                    <w:ind w:left="180"/>
                    <w:rPr>
                      <w:rFonts w:hAnsi="Century" w:cs="ＭＳ 明朝"/>
                      <w:szCs w:val="16"/>
                    </w:rPr>
                  </w:pPr>
                </w:p>
              </w:tc>
            </w:tr>
            <w:tr w:rsidR="003F1FEE" w:rsidRPr="00D23D94" w14:paraId="47D594A8" w14:textId="77777777" w:rsidTr="00114B03">
              <w:tc>
                <w:tcPr>
                  <w:tcW w:w="1737" w:type="pct"/>
                  <w:tcBorders>
                    <w:top w:val="nil"/>
                    <w:left w:val="nil"/>
                    <w:bottom w:val="nil"/>
                    <w:right w:val="nil"/>
                  </w:tcBorders>
                </w:tcPr>
                <w:p w14:paraId="35C51D1A" w14:textId="77777777" w:rsidR="003F1FEE" w:rsidRPr="00D23D94" w:rsidRDefault="003F1FEE" w:rsidP="00114B03">
                  <w:pPr>
                    <w:kinsoku w:val="0"/>
                    <w:wordWrap w:val="0"/>
                    <w:autoSpaceDE w:val="0"/>
                    <w:autoSpaceDN w:val="0"/>
                    <w:adjustRightInd w:val="0"/>
                    <w:ind w:left="180"/>
                    <w:rPr>
                      <w:rFonts w:hAnsi="Century" w:cs="ＭＳ 明朝"/>
                      <w:szCs w:val="16"/>
                    </w:rPr>
                  </w:pPr>
                  <w:r w:rsidRPr="00D23D94">
                    <w:rPr>
                      <w:rFonts w:hAnsi="ＭＳ 明朝" w:cs="ＭＳ 明朝" w:hint="eastAsia"/>
                      <w:szCs w:val="16"/>
                    </w:rPr>
                    <w:t xml:space="preserve">　</w:t>
                  </w:r>
                </w:p>
              </w:tc>
              <w:tc>
                <w:tcPr>
                  <w:tcW w:w="938" w:type="pct"/>
                  <w:tcBorders>
                    <w:top w:val="nil"/>
                    <w:left w:val="nil"/>
                    <w:bottom w:val="nil"/>
                    <w:right w:val="nil"/>
                  </w:tcBorders>
                </w:tcPr>
                <w:p w14:paraId="65FA3374" w14:textId="77777777" w:rsidR="003F1FEE" w:rsidRPr="00D23D94" w:rsidRDefault="003F1FEE" w:rsidP="00114B03">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氏　　　　　名</w:t>
                  </w:r>
                </w:p>
              </w:tc>
              <w:tc>
                <w:tcPr>
                  <w:tcW w:w="2325" w:type="pct"/>
                  <w:tcBorders>
                    <w:top w:val="nil"/>
                    <w:left w:val="nil"/>
                    <w:bottom w:val="nil"/>
                    <w:right w:val="nil"/>
                  </w:tcBorders>
                </w:tcPr>
                <w:p w14:paraId="4A94CE25" w14:textId="2225DF3D" w:rsidR="003F1FEE" w:rsidRPr="00F853EA" w:rsidRDefault="003F1FEE" w:rsidP="00114B03">
                  <w:pPr>
                    <w:kinsoku w:val="0"/>
                    <w:autoSpaceDE w:val="0"/>
                    <w:autoSpaceDN w:val="0"/>
                    <w:adjustRightInd w:val="0"/>
                    <w:ind w:left="210" w:hangingChars="100" w:hanging="210"/>
                    <w:rPr>
                      <w:rFonts w:ascii="ＭＳ 明朝" w:eastAsia="ＭＳ 明朝" w:hAnsi="ＭＳ 明朝" w:cs="ＭＳ 明朝"/>
                      <w:color w:val="FF0000"/>
                      <w:szCs w:val="16"/>
                    </w:rPr>
                  </w:pP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3F1FEE" w:rsidRPr="00F853EA">
                          <w:rPr>
                            <w:rFonts w:ascii="ＭＳ 明朝" w:eastAsia="ＭＳ 明朝" w:hAnsi="ＭＳ 明朝" w:cs="ＭＳ 明朝"/>
                            <w:color w:val="FF0000"/>
                            <w:sz w:val="10"/>
                            <w:szCs w:val="16"/>
                          </w:rPr>
                          <w:t>かぶしき</w:t>
                        </w:r>
                      </w:rt>
                      <w:rubyBase>
                        <w:r w:rsidR="003F1FEE" w:rsidRPr="00F853EA">
                          <w:rPr>
                            <w:rFonts w:ascii="ＭＳ 明朝" w:eastAsia="ＭＳ 明朝" w:hAnsi="ＭＳ 明朝" w:cs="ＭＳ 明朝"/>
                            <w:color w:val="FF0000"/>
                            <w:szCs w:val="16"/>
                          </w:rPr>
                          <w:t>株式</w:t>
                        </w:r>
                      </w:rubyBase>
                    </w:ruby>
                  </w: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3F1FEE" w:rsidRPr="00F853EA">
                          <w:rPr>
                            <w:rFonts w:ascii="ＭＳ 明朝" w:eastAsia="ＭＳ 明朝" w:hAnsi="ＭＳ 明朝" w:cs="ＭＳ 明朝"/>
                            <w:color w:val="FF0000"/>
                            <w:sz w:val="10"/>
                            <w:szCs w:val="16"/>
                          </w:rPr>
                          <w:t>がいしゃ</w:t>
                        </w:r>
                      </w:rt>
                      <w:rubyBase>
                        <w:r w:rsidR="003F1FEE" w:rsidRPr="00F853EA">
                          <w:rPr>
                            <w:rFonts w:ascii="ＭＳ 明朝" w:eastAsia="ＭＳ 明朝" w:hAnsi="ＭＳ 明朝" w:cs="ＭＳ 明朝"/>
                            <w:color w:val="FF0000"/>
                            <w:szCs w:val="16"/>
                          </w:rPr>
                          <w:t>会社</w:t>
                        </w:r>
                      </w:rubyBase>
                    </w:ruby>
                  </w:r>
                  <w:r w:rsidRPr="00F853EA">
                    <w:rPr>
                      <w:rFonts w:ascii="ＭＳ 明朝" w:eastAsia="ＭＳ 明朝" w:hAnsi="ＭＳ 明朝" w:cs="ＭＳ 明朝" w:hint="eastAsia"/>
                      <w:color w:val="FF0000"/>
                      <w:szCs w:val="16"/>
                    </w:rPr>
                    <w:t>○○</w:t>
                  </w:r>
                  <w:r w:rsidR="00563883">
                    <w:rPr>
                      <w:rFonts w:ascii="ＭＳ 明朝" w:eastAsia="ＭＳ 明朝" w:hAnsi="ＭＳ 明朝" w:cs="ＭＳ 明朝" w:hint="eastAsia"/>
                      <w:color w:val="FF0000"/>
                      <w:szCs w:val="16"/>
                    </w:rPr>
                    <w:t>衛星放送</w:t>
                  </w:r>
                </w:p>
                <w:p w14:paraId="49B53596" w14:textId="575D355D" w:rsidR="003F1FEE" w:rsidRPr="00D23D94" w:rsidRDefault="003F1FEE" w:rsidP="00114B03">
                  <w:pPr>
                    <w:kinsoku w:val="0"/>
                    <w:wordWrap w:val="0"/>
                    <w:autoSpaceDE w:val="0"/>
                    <w:autoSpaceDN w:val="0"/>
                    <w:adjustRightInd w:val="0"/>
                    <w:ind w:left="210" w:hangingChars="100" w:hanging="210"/>
                    <w:rPr>
                      <w:rFonts w:hAnsi="ＭＳ 明朝" w:cs="ＭＳ 明朝"/>
                      <w:szCs w:val="16"/>
                    </w:rPr>
                  </w:pPr>
                  <w:r w:rsidRPr="00F853EA">
                    <w:rPr>
                      <w:rFonts w:ascii="ＭＳ 明朝" w:eastAsia="ＭＳ 明朝" w:hAnsi="ＭＳ 明朝" w:cs="ＭＳ 明朝" w:hint="eastAsia"/>
                      <w:color w:val="FF0000"/>
                      <w:szCs w:val="16"/>
                    </w:rPr>
                    <w:t xml:space="preserve">代表取締役社長　</w:t>
                  </w:r>
                  <w:r w:rsidR="005C3250">
                    <w:rPr>
                      <w:rFonts w:ascii="ＭＳ 明朝" w:eastAsia="ＭＳ 明朝" w:hAnsi="ＭＳ 明朝" w:cs="ＭＳ 明朝"/>
                      <w:color w:val="FF0000"/>
                      <w:szCs w:val="16"/>
                    </w:rPr>
                    <w:ruby>
                      <w:rubyPr>
                        <w:rubyAlign w:val="distributeSpace"/>
                        <w:hps w:val="10"/>
                        <w:hpsRaise w:val="18"/>
                        <w:hpsBaseText w:val="21"/>
                        <w:lid w:val="ja-JP"/>
                      </w:rubyPr>
                      <w:rt>
                        <w:r w:rsidR="005C3250" w:rsidRPr="007D2014">
                          <w:rPr>
                            <w:rFonts w:ascii="ＭＳ 明朝" w:eastAsia="ＭＳ 明朝" w:hAnsi="ＭＳ 明朝" w:cs="ＭＳ 明朝"/>
                            <w:color w:val="FF0000"/>
                            <w:sz w:val="10"/>
                            <w:szCs w:val="16"/>
                          </w:rPr>
                          <w:t>みなと</w:t>
                        </w:r>
                      </w:rt>
                      <w:rubyBase>
                        <w:r w:rsidR="005C3250">
                          <w:rPr>
                            <w:rFonts w:ascii="ＭＳ 明朝" w:eastAsia="ＭＳ 明朝" w:hAnsi="ＭＳ 明朝" w:cs="ＭＳ 明朝"/>
                            <w:color w:val="FF0000"/>
                            <w:szCs w:val="16"/>
                          </w:rPr>
                          <w:t>港</w:t>
                        </w:r>
                      </w:rubyBase>
                    </w:ruby>
                  </w:r>
                  <w:r w:rsidR="005C3250">
                    <w:rPr>
                      <w:rFonts w:ascii="ＭＳ 明朝" w:eastAsia="ＭＳ 明朝" w:hAnsi="ＭＳ 明朝" w:cs="ＭＳ 明朝" w:hint="eastAsia"/>
                      <w:color w:val="FF0000"/>
                      <w:szCs w:val="16"/>
                    </w:rPr>
                    <w:t xml:space="preserve">　</w:t>
                  </w:r>
                  <w:r w:rsidR="005C3250">
                    <w:rPr>
                      <w:rFonts w:ascii="ＭＳ 明朝" w:eastAsia="ＭＳ 明朝" w:hAnsi="ＭＳ 明朝" w:cs="ＭＳ 明朝"/>
                      <w:color w:val="FF0000"/>
                      <w:szCs w:val="16"/>
                    </w:rPr>
                    <w:ruby>
                      <w:rubyPr>
                        <w:rubyAlign w:val="distributeSpace"/>
                        <w:hps w:val="10"/>
                        <w:hpsRaise w:val="18"/>
                        <w:hpsBaseText w:val="21"/>
                        <w:lid w:val="ja-JP"/>
                      </w:rubyPr>
                      <w:rt>
                        <w:r w:rsidR="005C3250" w:rsidRPr="007D2014">
                          <w:rPr>
                            <w:rFonts w:ascii="ＭＳ 明朝" w:eastAsia="ＭＳ 明朝" w:hAnsi="ＭＳ 明朝" w:cs="ＭＳ 明朝"/>
                            <w:color w:val="FF0000"/>
                            <w:sz w:val="10"/>
                            <w:szCs w:val="16"/>
                          </w:rPr>
                          <w:t>なつこ</w:t>
                        </w:r>
                      </w:rt>
                      <w:rubyBase>
                        <w:r w:rsidR="005C3250">
                          <w:rPr>
                            <w:rFonts w:ascii="ＭＳ 明朝" w:eastAsia="ＭＳ 明朝" w:hAnsi="ＭＳ 明朝" w:cs="ＭＳ 明朝"/>
                            <w:color w:val="FF0000"/>
                            <w:szCs w:val="16"/>
                          </w:rPr>
                          <w:t>夏子</w:t>
                        </w:r>
                      </w:rubyBase>
                    </w:ruby>
                  </w:r>
                </w:p>
              </w:tc>
            </w:tr>
            <w:tr w:rsidR="003F1FEE" w:rsidRPr="00D23D94" w14:paraId="4640D9C5" w14:textId="77777777" w:rsidTr="00114B03">
              <w:tc>
                <w:tcPr>
                  <w:tcW w:w="1737" w:type="pct"/>
                  <w:tcBorders>
                    <w:top w:val="nil"/>
                    <w:left w:val="nil"/>
                    <w:bottom w:val="nil"/>
                    <w:right w:val="nil"/>
                  </w:tcBorders>
                </w:tcPr>
                <w:p w14:paraId="67B4D0B6" w14:textId="77777777" w:rsidR="003F1FEE" w:rsidRPr="00D23D94" w:rsidRDefault="003F1FEE" w:rsidP="00114B03">
                  <w:pPr>
                    <w:kinsoku w:val="0"/>
                    <w:wordWrap w:val="0"/>
                    <w:autoSpaceDE w:val="0"/>
                    <w:autoSpaceDN w:val="0"/>
                    <w:adjustRightInd w:val="0"/>
                    <w:rPr>
                      <w:rFonts w:hAnsi="Century" w:cs="ＭＳ 明朝"/>
                      <w:szCs w:val="16"/>
                    </w:rPr>
                  </w:pPr>
                </w:p>
              </w:tc>
              <w:tc>
                <w:tcPr>
                  <w:tcW w:w="938" w:type="pct"/>
                  <w:tcBorders>
                    <w:top w:val="nil"/>
                    <w:left w:val="nil"/>
                    <w:bottom w:val="nil"/>
                    <w:right w:val="nil"/>
                  </w:tcBorders>
                </w:tcPr>
                <w:p w14:paraId="1EB7D499" w14:textId="77777777" w:rsidR="003F1FEE" w:rsidRPr="00D23D94" w:rsidRDefault="003F1FEE" w:rsidP="00114B03">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電　話　番　号</w:t>
                  </w:r>
                </w:p>
              </w:tc>
              <w:tc>
                <w:tcPr>
                  <w:tcW w:w="2325" w:type="pct"/>
                  <w:tcBorders>
                    <w:top w:val="nil"/>
                    <w:left w:val="nil"/>
                    <w:bottom w:val="nil"/>
                    <w:right w:val="nil"/>
                  </w:tcBorders>
                </w:tcPr>
                <w:p w14:paraId="0D63BC70" w14:textId="77777777" w:rsidR="003F1FEE" w:rsidRPr="00D23D94" w:rsidRDefault="003F1FEE" w:rsidP="00114B03">
                  <w:pPr>
                    <w:kinsoku w:val="0"/>
                    <w:wordWrap w:val="0"/>
                    <w:autoSpaceDE w:val="0"/>
                    <w:autoSpaceDN w:val="0"/>
                    <w:adjustRightInd w:val="0"/>
                    <w:rPr>
                      <w:rFonts w:hAnsi="Century" w:cs="ＭＳ 明朝"/>
                      <w:szCs w:val="16"/>
                    </w:rPr>
                  </w:pPr>
                  <w:r w:rsidRPr="00F853EA">
                    <w:rPr>
                      <w:rFonts w:ascii="ＭＳ 明朝" w:eastAsia="ＭＳ 明朝" w:hAnsi="ＭＳ 明朝" w:cs="ＭＳ 明朝" w:hint="eastAsia"/>
                      <w:color w:val="FF0000"/>
                      <w:szCs w:val="16"/>
                    </w:rPr>
                    <w:t>○○－○○○○－○○○○</w:t>
                  </w:r>
                </w:p>
              </w:tc>
            </w:tr>
            <w:tr w:rsidR="003F1FEE" w:rsidRPr="00D23D94" w14:paraId="26BF86E7" w14:textId="77777777" w:rsidTr="00114B03">
              <w:tc>
                <w:tcPr>
                  <w:tcW w:w="1737" w:type="pct"/>
                  <w:tcBorders>
                    <w:top w:val="nil"/>
                    <w:left w:val="nil"/>
                    <w:bottom w:val="nil"/>
                    <w:right w:val="nil"/>
                  </w:tcBorders>
                </w:tcPr>
                <w:p w14:paraId="40EF468A" w14:textId="77777777" w:rsidR="003F1FEE" w:rsidRPr="00D23D94" w:rsidRDefault="003F1FEE" w:rsidP="00114B03">
                  <w:pPr>
                    <w:kinsoku w:val="0"/>
                    <w:wordWrap w:val="0"/>
                    <w:autoSpaceDE w:val="0"/>
                    <w:autoSpaceDN w:val="0"/>
                    <w:adjustRightInd w:val="0"/>
                    <w:rPr>
                      <w:rFonts w:hAnsi="Century" w:cs="ＭＳ 明朝"/>
                      <w:szCs w:val="16"/>
                    </w:rPr>
                  </w:pPr>
                </w:p>
              </w:tc>
              <w:tc>
                <w:tcPr>
                  <w:tcW w:w="938" w:type="pct"/>
                  <w:tcBorders>
                    <w:top w:val="nil"/>
                    <w:left w:val="nil"/>
                    <w:bottom w:val="nil"/>
                    <w:right w:val="nil"/>
                  </w:tcBorders>
                </w:tcPr>
                <w:p w14:paraId="3671EC28" w14:textId="77777777" w:rsidR="003F1FEE" w:rsidRPr="00D23D94" w:rsidRDefault="003F1FEE" w:rsidP="00114B03">
                  <w:pPr>
                    <w:kinsoku w:val="0"/>
                    <w:wordWrap w:val="0"/>
                    <w:autoSpaceDE w:val="0"/>
                    <w:autoSpaceDN w:val="0"/>
                    <w:adjustRightInd w:val="0"/>
                    <w:jc w:val="distribute"/>
                    <w:rPr>
                      <w:rFonts w:hAnsi="ＭＳ 明朝" w:cs="ＭＳ 明朝"/>
                      <w:szCs w:val="16"/>
                    </w:rPr>
                  </w:pPr>
                  <w:r w:rsidRPr="00D23D94">
                    <w:rPr>
                      <w:rFonts w:hAnsi="ＭＳ 明朝" w:cs="ＭＳ 明朝" w:hint="eastAsia"/>
                      <w:szCs w:val="16"/>
                    </w:rPr>
                    <w:t>法　人　番　号</w:t>
                  </w:r>
                </w:p>
                <w:p w14:paraId="4B7D9412" w14:textId="77777777" w:rsidR="003F1FEE" w:rsidRPr="00D23D94" w:rsidRDefault="003F1FEE" w:rsidP="00114B03">
                  <w:pPr>
                    <w:kinsoku w:val="0"/>
                    <w:wordWrap w:val="0"/>
                    <w:autoSpaceDE w:val="0"/>
                    <w:autoSpaceDN w:val="0"/>
                    <w:adjustRightInd w:val="0"/>
                    <w:jc w:val="distribute"/>
                    <w:rPr>
                      <w:rFonts w:hAnsi="ＭＳ 明朝" w:cs="ＭＳ 明朝"/>
                      <w:szCs w:val="16"/>
                    </w:rPr>
                  </w:pPr>
                  <w:r w:rsidRPr="00D23D94">
                    <w:rPr>
                      <w:rFonts w:hAnsi="ＭＳ 明朝" w:cs="ＭＳ 明朝" w:hint="eastAsia"/>
                      <w:szCs w:val="16"/>
                    </w:rPr>
                    <w:t>（注１）</w:t>
                  </w:r>
                </w:p>
              </w:tc>
              <w:tc>
                <w:tcPr>
                  <w:tcW w:w="2325" w:type="pct"/>
                  <w:tcBorders>
                    <w:top w:val="nil"/>
                    <w:left w:val="nil"/>
                    <w:bottom w:val="nil"/>
                    <w:right w:val="nil"/>
                  </w:tcBorders>
                </w:tcPr>
                <w:p w14:paraId="2BA652B4" w14:textId="77777777" w:rsidR="003F1FEE" w:rsidRPr="00D23D94" w:rsidRDefault="003F1FEE" w:rsidP="00114B03">
                  <w:pPr>
                    <w:kinsoku w:val="0"/>
                    <w:wordWrap w:val="0"/>
                    <w:autoSpaceDE w:val="0"/>
                    <w:autoSpaceDN w:val="0"/>
                    <w:adjustRightInd w:val="0"/>
                    <w:rPr>
                      <w:rFonts w:hAnsi="Century" w:cs="ＭＳ 明朝"/>
                      <w:szCs w:val="16"/>
                    </w:rPr>
                  </w:pPr>
                  <w:r w:rsidRPr="00F853EA">
                    <w:rPr>
                      <w:rFonts w:ascii="ＭＳ 明朝" w:eastAsia="ＭＳ 明朝" w:hAnsi="ＭＳ 明朝" w:cs="ＭＳ 明朝" w:hint="eastAsia"/>
                      <w:color w:val="FF0000"/>
                      <w:szCs w:val="16"/>
                    </w:rPr>
                    <w:t>○○○○○○○○○○○○○</w:t>
                  </w:r>
                </w:p>
              </w:tc>
            </w:tr>
          </w:tbl>
          <w:p w14:paraId="1CA718A6" w14:textId="77777777" w:rsidR="003F1FEE" w:rsidRPr="00D23D94" w:rsidRDefault="003F1FEE" w:rsidP="00114B03">
            <w:pPr>
              <w:kinsoku w:val="0"/>
              <w:wordWrap w:val="0"/>
              <w:autoSpaceDE w:val="0"/>
              <w:autoSpaceDN w:val="0"/>
              <w:adjustRightInd w:val="0"/>
              <w:ind w:firstLineChars="100" w:firstLine="210"/>
              <w:rPr>
                <w:rFonts w:asciiTheme="minorEastAsia" w:hAnsiTheme="minorEastAsia"/>
                <w:szCs w:val="16"/>
              </w:rPr>
            </w:pPr>
            <w:r w:rsidRPr="00D23D94">
              <w:rPr>
                <w:rFonts w:asciiTheme="minorEastAsia" w:hAnsiTheme="minorEastAsia" w:hint="eastAsia"/>
                <w:szCs w:val="16"/>
              </w:rPr>
              <w:t>放送法</w:t>
            </w:r>
            <w:r w:rsidRPr="001F01C3">
              <w:rPr>
                <w:rFonts w:hAnsi="ＭＳ ゴシック" w:hint="eastAsia"/>
                <w:szCs w:val="16"/>
              </w:rPr>
              <w:t>第97</w:t>
            </w:r>
            <w:r w:rsidRPr="001F01C3">
              <w:rPr>
                <w:rFonts w:hAnsi="ＭＳ ゴシック"/>
                <w:szCs w:val="16"/>
              </w:rPr>
              <w:t>条</w:t>
            </w:r>
            <w:r w:rsidRPr="001F01C3">
              <w:rPr>
                <w:rFonts w:hAnsi="ＭＳ ゴシック" w:hint="eastAsia"/>
                <w:szCs w:val="16"/>
              </w:rPr>
              <w:t>第</w:t>
            </w:r>
            <w:r w:rsidRPr="00D23D94">
              <w:rPr>
                <w:rFonts w:asciiTheme="minorEastAsia" w:hAnsiTheme="minorEastAsia"/>
                <w:szCs w:val="16"/>
              </w:rPr>
              <w:t>２</w:t>
            </w:r>
            <w:r w:rsidRPr="00D23D94">
              <w:rPr>
                <w:rFonts w:asciiTheme="minorEastAsia" w:hAnsiTheme="minorEastAsia" w:hint="eastAsia"/>
                <w:szCs w:val="16"/>
              </w:rPr>
              <w:t>項</w:t>
            </w:r>
            <w:r w:rsidRPr="00D23D94">
              <w:rPr>
                <w:rFonts w:asciiTheme="minorEastAsia" w:hAnsiTheme="minorEastAsia"/>
                <w:szCs w:val="16"/>
              </w:rPr>
              <w:t>の規定により、</w:t>
            </w:r>
            <w:r w:rsidRPr="00D23D94">
              <w:rPr>
                <w:rFonts w:asciiTheme="minorEastAsia" w:hAnsiTheme="minorEastAsia" w:hint="eastAsia"/>
                <w:szCs w:val="16"/>
              </w:rPr>
              <w:t>放送事項等</w:t>
            </w:r>
            <w:r w:rsidRPr="001F01C3">
              <w:rPr>
                <w:rFonts w:asciiTheme="minorEastAsia" w:hAnsiTheme="minorEastAsia" w:hint="eastAsia"/>
                <w:szCs w:val="16"/>
              </w:rPr>
              <w:t>（注２</w:t>
            </w:r>
            <w:r w:rsidRPr="00D23D94">
              <w:rPr>
                <w:rFonts w:asciiTheme="minorEastAsia" w:hAnsiTheme="minorEastAsia" w:hint="eastAsia"/>
                <w:szCs w:val="16"/>
              </w:rPr>
              <w:t>）の変更を届け出ます。</w:t>
            </w:r>
          </w:p>
          <w:tbl>
            <w:tblPr>
              <w:tblW w:w="7929" w:type="dxa"/>
              <w:tblInd w:w="173" w:type="dxa"/>
              <w:tblLook w:val="04A0" w:firstRow="1" w:lastRow="0" w:firstColumn="1" w:lastColumn="0" w:noHBand="0" w:noVBand="1"/>
            </w:tblPr>
            <w:tblGrid>
              <w:gridCol w:w="983"/>
              <w:gridCol w:w="2552"/>
              <w:gridCol w:w="1134"/>
              <w:gridCol w:w="3260"/>
            </w:tblGrid>
            <w:tr w:rsidR="003F1FEE" w:rsidRPr="00D23D94" w14:paraId="4F8D0954" w14:textId="77777777" w:rsidTr="00114B03">
              <w:trPr>
                <w:trHeight w:val="283"/>
              </w:trPr>
              <w:tc>
                <w:tcPr>
                  <w:tcW w:w="7929" w:type="dxa"/>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694BC8" w14:textId="2DD50634" w:rsidR="003F1FEE" w:rsidRPr="00D23D94" w:rsidRDefault="003F1FEE" w:rsidP="00114B03">
                  <w:pPr>
                    <w:kinsoku w:val="0"/>
                    <w:autoSpaceDE w:val="0"/>
                    <w:autoSpaceDN w:val="0"/>
                    <w:adjustRightInd w:val="0"/>
                    <w:spacing w:line="240" w:lineRule="exact"/>
                    <w:ind w:leftChars="50" w:left="1680" w:hangingChars="750" w:hanging="1575"/>
                    <w:rPr>
                      <w:rFonts w:asciiTheme="minorEastAsia" w:hAnsiTheme="minorEastAsia"/>
                      <w:szCs w:val="16"/>
                    </w:rPr>
                  </w:pPr>
                  <w:r w:rsidRPr="00D23D94">
                    <w:rPr>
                      <w:rFonts w:asciiTheme="minorEastAsia" w:hAnsiTheme="minorEastAsia" w:hint="eastAsia"/>
                      <w:szCs w:val="16"/>
                    </w:rPr>
                    <w:t>変更事項（注２）</w:t>
                  </w:r>
                  <w:r w:rsidRPr="007D2014">
                    <w:rPr>
                      <w:rFonts w:ascii="ＭＳ 明朝" w:eastAsia="ＭＳ 明朝" w:hAnsi="ＭＳ 明朝" w:hint="eastAsia"/>
                      <w:color w:val="FF0000"/>
                    </w:rPr>
                    <w:t>特定役員の氏名又は名称、外国人等直接保有議決権割合</w:t>
                  </w:r>
                </w:p>
              </w:tc>
            </w:tr>
            <w:tr w:rsidR="003F1FEE" w:rsidRPr="00D23D94" w14:paraId="4EEC8926" w14:textId="77777777" w:rsidTr="00114B03">
              <w:trPr>
                <w:trHeight w:val="283"/>
              </w:trPr>
              <w:tc>
                <w:tcPr>
                  <w:tcW w:w="9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0ABB4E7" w14:textId="77777777" w:rsidR="003F1FEE" w:rsidRPr="00D23D94" w:rsidRDefault="003F1FEE" w:rsidP="00114B03">
                  <w:pPr>
                    <w:kinsoku w:val="0"/>
                    <w:autoSpaceDE w:val="0"/>
                    <w:autoSpaceDN w:val="0"/>
                    <w:adjustRightInd w:val="0"/>
                    <w:spacing w:line="240" w:lineRule="exact"/>
                    <w:jc w:val="center"/>
                    <w:rPr>
                      <w:rFonts w:asciiTheme="minorEastAsia" w:hAnsiTheme="minorEastAsia"/>
                      <w:szCs w:val="16"/>
                    </w:rPr>
                  </w:pPr>
                  <w:r w:rsidRPr="00D23D94">
                    <w:rPr>
                      <w:rFonts w:asciiTheme="minorEastAsia" w:hAnsiTheme="minorEastAsia" w:hint="eastAsia"/>
                      <w:szCs w:val="16"/>
                    </w:rPr>
                    <w:t>変更前</w:t>
                  </w:r>
                </w:p>
              </w:tc>
              <w:tc>
                <w:tcPr>
                  <w:tcW w:w="2552" w:type="dxa"/>
                  <w:tcBorders>
                    <w:top w:val="single" w:sz="4" w:space="0" w:color="auto"/>
                    <w:left w:val="single" w:sz="4" w:space="0" w:color="auto"/>
                    <w:bottom w:val="single" w:sz="4" w:space="0" w:color="auto"/>
                    <w:right w:val="single" w:sz="4" w:space="0" w:color="auto"/>
                  </w:tcBorders>
                  <w:vAlign w:val="center"/>
                </w:tcPr>
                <w:p w14:paraId="0647F683" w14:textId="77777777" w:rsidR="003F1FEE" w:rsidRDefault="003F1FEE" w:rsidP="00114B03">
                  <w:pPr>
                    <w:kinsoku w:val="0"/>
                    <w:autoSpaceDE w:val="0"/>
                    <w:autoSpaceDN w:val="0"/>
                    <w:adjustRightInd w:val="0"/>
                    <w:spacing w:line="240" w:lineRule="exact"/>
                    <w:jc w:val="left"/>
                    <w:rPr>
                      <w:rFonts w:asciiTheme="minorEastAsia" w:hAnsiTheme="minorEastAsia"/>
                      <w:szCs w:val="16"/>
                    </w:rPr>
                  </w:pPr>
                  <w:r w:rsidRPr="00D23D94">
                    <w:rPr>
                      <w:rFonts w:asciiTheme="minorEastAsia" w:hAnsiTheme="minorEastAsia" w:hint="eastAsia"/>
                      <w:szCs w:val="16"/>
                    </w:rPr>
                    <w:t>（注３）（注４）（注５）</w:t>
                  </w:r>
                </w:p>
                <w:p w14:paraId="596DFD29" w14:textId="0845032E" w:rsidR="003F1FEE" w:rsidRPr="00D23D94" w:rsidRDefault="003F1FEE" w:rsidP="00114B03">
                  <w:pPr>
                    <w:kinsoku w:val="0"/>
                    <w:autoSpaceDE w:val="0"/>
                    <w:autoSpaceDN w:val="0"/>
                    <w:adjustRightInd w:val="0"/>
                    <w:spacing w:line="240" w:lineRule="exact"/>
                    <w:jc w:val="left"/>
                    <w:rPr>
                      <w:rFonts w:asciiTheme="minorEastAsia" w:hAnsiTheme="minorEastAsia"/>
                      <w:szCs w:val="16"/>
                    </w:rPr>
                  </w:pPr>
                  <w:r w:rsidRPr="00D85999">
                    <w:rPr>
                      <w:rFonts w:ascii="ＭＳ 明朝" w:eastAsia="ＭＳ 明朝" w:hAnsi="ＭＳ 明朝" w:hint="eastAsia"/>
                      <w:color w:val="FF0000"/>
                    </w:rPr>
                    <w:t xml:space="preserve">・外国人等直接保有議決権割合　　</w:t>
                  </w:r>
                  <w:r>
                    <w:rPr>
                      <w:rFonts w:ascii="ＭＳ 明朝" w:eastAsia="ＭＳ 明朝" w:hAnsi="ＭＳ 明朝" w:hint="eastAsia"/>
                      <w:color w:val="FF0000"/>
                    </w:rPr>
                    <w:t>5</w:t>
                  </w:r>
                  <w:r>
                    <w:rPr>
                      <w:rFonts w:ascii="ＭＳ 明朝" w:eastAsia="ＭＳ 明朝" w:hAnsi="ＭＳ 明朝"/>
                      <w:color w:val="FF0000"/>
                    </w:rPr>
                    <w:t>.98</w:t>
                  </w:r>
                  <w:r w:rsidRPr="007D2014">
                    <w:rPr>
                      <w:rFonts w:ascii="ＭＳ 明朝" w:eastAsia="ＭＳ 明朝" w:hAnsi="ＭＳ 明朝" w:hint="eastAsia"/>
                      <w:color w:val="FF0000"/>
                    </w:rPr>
                    <w:t>％</w:t>
                  </w:r>
                </w:p>
              </w:tc>
              <w:tc>
                <w:tcPr>
                  <w:tcW w:w="1134" w:type="dxa"/>
                  <w:tcBorders>
                    <w:top w:val="single" w:sz="4" w:space="0" w:color="auto"/>
                    <w:left w:val="single" w:sz="4" w:space="0" w:color="auto"/>
                    <w:bottom w:val="single" w:sz="4" w:space="0" w:color="auto"/>
                    <w:right w:val="single" w:sz="4" w:space="0" w:color="auto"/>
                  </w:tcBorders>
                  <w:vAlign w:val="center"/>
                </w:tcPr>
                <w:p w14:paraId="6B95EEC6" w14:textId="77777777" w:rsidR="003F1FEE" w:rsidRPr="00D23D94" w:rsidRDefault="003F1FEE" w:rsidP="00114B03">
                  <w:pPr>
                    <w:kinsoku w:val="0"/>
                    <w:autoSpaceDE w:val="0"/>
                    <w:autoSpaceDN w:val="0"/>
                    <w:adjustRightInd w:val="0"/>
                    <w:spacing w:line="240" w:lineRule="exact"/>
                    <w:jc w:val="center"/>
                    <w:rPr>
                      <w:rFonts w:asciiTheme="minorEastAsia" w:hAnsiTheme="minorEastAsia"/>
                      <w:szCs w:val="16"/>
                    </w:rPr>
                  </w:pPr>
                  <w:r w:rsidRPr="00D23D94">
                    <w:rPr>
                      <w:rFonts w:asciiTheme="minorEastAsia" w:hAnsiTheme="minorEastAsia" w:hint="eastAsia"/>
                      <w:szCs w:val="16"/>
                    </w:rPr>
                    <w:t>変更後</w:t>
                  </w:r>
                </w:p>
              </w:tc>
              <w:tc>
                <w:tcPr>
                  <w:tcW w:w="3260" w:type="dxa"/>
                  <w:tcBorders>
                    <w:top w:val="single" w:sz="4" w:space="0" w:color="auto"/>
                    <w:left w:val="single" w:sz="4" w:space="0" w:color="auto"/>
                    <w:bottom w:val="single" w:sz="4" w:space="0" w:color="auto"/>
                    <w:right w:val="single" w:sz="4" w:space="0" w:color="auto"/>
                  </w:tcBorders>
                  <w:vAlign w:val="center"/>
                </w:tcPr>
                <w:p w14:paraId="71F61CCF" w14:textId="77777777" w:rsidR="003F1FEE" w:rsidRDefault="003F1FEE" w:rsidP="00114B03">
                  <w:pPr>
                    <w:kinsoku w:val="0"/>
                    <w:autoSpaceDE w:val="0"/>
                    <w:autoSpaceDN w:val="0"/>
                    <w:adjustRightInd w:val="0"/>
                    <w:spacing w:line="240" w:lineRule="exact"/>
                    <w:rPr>
                      <w:rFonts w:asciiTheme="minorEastAsia" w:hAnsiTheme="minorEastAsia"/>
                      <w:szCs w:val="16"/>
                    </w:rPr>
                  </w:pPr>
                  <w:r w:rsidRPr="00D23D94">
                    <w:rPr>
                      <w:rFonts w:asciiTheme="minorEastAsia" w:hAnsiTheme="minorEastAsia" w:hint="eastAsia"/>
                      <w:szCs w:val="16"/>
                    </w:rPr>
                    <w:t>（注３）（注４）（注５）</w:t>
                  </w:r>
                </w:p>
                <w:p w14:paraId="09BC2D36" w14:textId="3F5D3CCB" w:rsidR="003F1FEE" w:rsidRPr="00D85999" w:rsidRDefault="00FC54A3" w:rsidP="00114B03">
                  <w:pPr>
                    <w:kinsoku w:val="0"/>
                    <w:autoSpaceDE w:val="0"/>
                    <w:autoSpaceDN w:val="0"/>
                    <w:adjustRightInd w:val="0"/>
                    <w:spacing w:line="240" w:lineRule="exact"/>
                    <w:rPr>
                      <w:rFonts w:ascii="ＭＳ 明朝" w:eastAsia="ＭＳ 明朝" w:hAnsi="ＭＳ 明朝"/>
                      <w:color w:val="FF0000"/>
                      <w:szCs w:val="16"/>
                    </w:rPr>
                  </w:pPr>
                  <w:r>
                    <w:rPr>
                      <w:rFonts w:ascii="ＭＳ 明朝" w:eastAsia="ＭＳ 明朝" w:hAnsi="ＭＳ 明朝" w:hint="eastAsia"/>
                      <w:color w:val="FF0000"/>
                      <w:szCs w:val="16"/>
                    </w:rPr>
                    <w:t>・</w:t>
                  </w:r>
                  <w:r w:rsidR="003F1FEE" w:rsidRPr="00D85999">
                    <w:rPr>
                      <w:rFonts w:ascii="ＭＳ 明朝" w:eastAsia="ＭＳ 明朝" w:hAnsi="ＭＳ 明朝" w:hint="eastAsia"/>
                      <w:color w:val="FF0000"/>
                      <w:szCs w:val="16"/>
                    </w:rPr>
                    <w:t>特定役員の氏名又は名称</w:t>
                  </w:r>
                  <w:r>
                    <w:rPr>
                      <w:rFonts w:ascii="ＭＳ 明朝" w:eastAsia="ＭＳ 明朝" w:hAnsi="ＭＳ 明朝" w:hint="eastAsia"/>
                      <w:color w:val="FF0000"/>
                      <w:szCs w:val="16"/>
                    </w:rPr>
                    <w:t xml:space="preserve">　</w:t>
                  </w:r>
                  <w:r w:rsidR="003F1FEE" w:rsidRPr="00D85999">
                    <w:rPr>
                      <w:rFonts w:ascii="ＭＳ 明朝" w:eastAsia="ＭＳ 明朝" w:hAnsi="ＭＳ 明朝" w:hint="eastAsia"/>
                      <w:color w:val="FF0000"/>
                      <w:szCs w:val="16"/>
                    </w:rPr>
                    <w:t>別紙のとおり。</w:t>
                  </w:r>
                </w:p>
                <w:p w14:paraId="2A8517BD" w14:textId="62CCB856" w:rsidR="003F1FEE" w:rsidRPr="00D23D94" w:rsidRDefault="003F1FEE" w:rsidP="007D2014">
                  <w:pPr>
                    <w:kinsoku w:val="0"/>
                    <w:autoSpaceDE w:val="0"/>
                    <w:autoSpaceDN w:val="0"/>
                    <w:adjustRightInd w:val="0"/>
                    <w:spacing w:line="240" w:lineRule="exact"/>
                    <w:jc w:val="left"/>
                    <w:rPr>
                      <w:rFonts w:asciiTheme="minorEastAsia" w:hAnsiTheme="minorEastAsia"/>
                      <w:szCs w:val="16"/>
                    </w:rPr>
                  </w:pPr>
                  <w:r w:rsidRPr="00D85999">
                    <w:rPr>
                      <w:rFonts w:ascii="ＭＳ 明朝" w:eastAsia="ＭＳ 明朝" w:hAnsi="ＭＳ 明朝" w:hint="eastAsia"/>
                      <w:color w:val="FF0000"/>
                    </w:rPr>
                    <w:t xml:space="preserve">・外国人等直接保有議決権割合　　</w:t>
                  </w:r>
                  <w:r>
                    <w:rPr>
                      <w:rFonts w:ascii="ＭＳ 明朝" w:eastAsia="ＭＳ 明朝" w:hAnsi="ＭＳ 明朝" w:hint="eastAsia"/>
                      <w:color w:val="FF0000"/>
                    </w:rPr>
                    <w:t>8</w:t>
                  </w:r>
                  <w:r>
                    <w:rPr>
                      <w:rFonts w:ascii="ＭＳ 明朝" w:eastAsia="ＭＳ 明朝" w:hAnsi="ＭＳ 明朝"/>
                      <w:color w:val="FF0000"/>
                    </w:rPr>
                    <w:t>.76</w:t>
                  </w:r>
                  <w:r w:rsidRPr="007D2014">
                    <w:rPr>
                      <w:rFonts w:ascii="ＭＳ 明朝" w:eastAsia="ＭＳ 明朝" w:hAnsi="ＭＳ 明朝" w:hint="eastAsia"/>
                      <w:color w:val="FF0000"/>
                    </w:rPr>
                    <w:t>％</w:t>
                  </w:r>
                </w:p>
              </w:tc>
            </w:tr>
          </w:tbl>
          <w:p w14:paraId="63564853" w14:textId="77777777" w:rsidR="003F1FEE" w:rsidRPr="001F01C3" w:rsidRDefault="003F1FEE" w:rsidP="00114B03">
            <w:pPr>
              <w:kinsoku w:val="0"/>
              <w:wordWrap w:val="0"/>
              <w:autoSpaceDE w:val="0"/>
              <w:autoSpaceDN w:val="0"/>
              <w:adjustRightInd w:val="0"/>
              <w:ind w:leftChars="100" w:left="630" w:hangingChars="200" w:hanging="420"/>
            </w:pPr>
            <w:r w:rsidRPr="001F01C3">
              <w:rPr>
                <w:rFonts w:hint="eastAsia"/>
              </w:rPr>
              <w:t xml:space="preserve">注１　</w:t>
            </w:r>
            <w:r w:rsidRPr="001F01C3">
              <w:rPr>
                <w:rFonts w:hAnsi="ＭＳ 明朝" w:hint="eastAsia"/>
                <w:szCs w:val="16"/>
              </w:rPr>
              <w:t>法人番号の欄は、法人又は団体の場合に限り、行政手続における特定の個人を識別するための番号の利用等に関する法律第２</w:t>
            </w:r>
            <w:r w:rsidRPr="001F01C3">
              <w:rPr>
                <w:rFonts w:hAnsi="ＭＳ 明朝"/>
                <w:szCs w:val="16"/>
              </w:rPr>
              <w:t>条第15項に規定する法人番号を記載すること。ただし、法人番号が不明の場合は</w:t>
            </w:r>
            <w:r w:rsidRPr="001F01C3">
              <w:rPr>
                <w:rFonts w:hAnsi="ＭＳ 明朝" w:hint="eastAsia"/>
                <w:szCs w:val="16"/>
              </w:rPr>
              <w:t>記載を要しない。</w:t>
            </w:r>
          </w:p>
          <w:p w14:paraId="002189F9" w14:textId="0A7475BC" w:rsidR="003F1FEE" w:rsidRPr="001F01C3" w:rsidRDefault="003F1FEE" w:rsidP="00114B03">
            <w:pPr>
              <w:kinsoku w:val="0"/>
              <w:wordWrap w:val="0"/>
              <w:autoSpaceDE w:val="0"/>
              <w:autoSpaceDN w:val="0"/>
              <w:adjustRightInd w:val="0"/>
              <w:ind w:leftChars="100" w:left="630" w:hangingChars="200" w:hanging="420"/>
              <w:jc w:val="left"/>
            </w:pPr>
            <w:r w:rsidRPr="001F01C3">
              <w:t>注</w:t>
            </w:r>
            <w:r w:rsidRPr="001F01C3">
              <w:rPr>
                <w:rFonts w:hint="eastAsia"/>
              </w:rPr>
              <w:t>２　「氏名又は名称及び住所」、「基幹放送の業務に用いられる基幹放送局について電波法の規定による免許を受けようとする者又は当該免許を受けた者の氏名又は名称」、「放送事項」、「基幹放送の業務に用いられる電気通信設備の概要」、</w:t>
            </w:r>
            <w:r w:rsidR="00671315" w:rsidRPr="00671315">
              <w:rPr>
                <w:rFonts w:hint="eastAsia"/>
              </w:rPr>
              <w:t>「基幹放送設備の一部を構成する設備の設備等維持業務を他人に委託する場合における当該一部を構成する設備の概要」、「設備等維持業務の委託先の氏名又は名称」</w:t>
            </w:r>
            <w:r w:rsidR="00B1660E">
              <w:rPr>
                <w:rFonts w:hint="eastAsia"/>
              </w:rPr>
              <w:t>、</w:t>
            </w:r>
            <w:r w:rsidRPr="001F01C3">
              <w:rPr>
                <w:rFonts w:hint="eastAsia"/>
              </w:rPr>
              <w:t>「特定役員の氏名又は名称」、「外国人等直接保有議決権割合」又は「外国人等直接保有議決権割合と外国人等間接保有議決権割合とを合計した割合」</w:t>
            </w:r>
            <w:r w:rsidRPr="001F01C3">
              <w:t xml:space="preserve">のように記載すること。 </w:t>
            </w:r>
          </w:p>
          <w:p w14:paraId="21B6C590" w14:textId="77777777" w:rsidR="003F1FEE" w:rsidRPr="001F01C3" w:rsidRDefault="003F1FEE" w:rsidP="00114B03">
            <w:pPr>
              <w:kinsoku w:val="0"/>
              <w:wordWrap w:val="0"/>
              <w:autoSpaceDE w:val="0"/>
              <w:autoSpaceDN w:val="0"/>
              <w:adjustRightInd w:val="0"/>
              <w:ind w:leftChars="100" w:left="630" w:hangingChars="200" w:hanging="420"/>
              <w:jc w:val="left"/>
            </w:pPr>
            <w:r w:rsidRPr="001F01C3">
              <w:t>注</w:t>
            </w:r>
            <w:r w:rsidRPr="001F01C3">
              <w:rPr>
                <w:rFonts w:hint="eastAsia"/>
              </w:rPr>
              <w:t xml:space="preserve">３　</w:t>
            </w:r>
            <w:r>
              <w:rPr>
                <w:rFonts w:hint="eastAsia"/>
              </w:rPr>
              <w:t>（</w:t>
            </w:r>
            <w:r w:rsidRPr="001F01C3">
              <w:rPr>
                <w:rFonts w:hint="eastAsia"/>
              </w:rPr>
              <w:t>略</w:t>
            </w:r>
            <w:r>
              <w:rPr>
                <w:rFonts w:hint="eastAsia"/>
              </w:rPr>
              <w:t>）</w:t>
            </w:r>
          </w:p>
          <w:p w14:paraId="7BC5F050" w14:textId="18483B2C" w:rsidR="003F1FEE" w:rsidRPr="001F01C3" w:rsidRDefault="003F1FEE" w:rsidP="00114B03">
            <w:pPr>
              <w:kinsoku w:val="0"/>
              <w:wordWrap w:val="0"/>
              <w:autoSpaceDE w:val="0"/>
              <w:autoSpaceDN w:val="0"/>
              <w:ind w:leftChars="100" w:left="630" w:hangingChars="200" w:hanging="420"/>
            </w:pPr>
            <w:r w:rsidRPr="001F01C3">
              <w:rPr>
                <w:rFonts w:hint="eastAsia"/>
              </w:rPr>
              <w:t>注４　特定役員の氏名又は名称の変更の場合は、変更内容を証するものとして、別表第六号の注に規定する様式を添付することとし、株式会社にあつては変更後の全て</w:t>
            </w:r>
            <w:r w:rsidRPr="001F01C3">
              <w:rPr>
                <w:rFonts w:hint="eastAsia"/>
              </w:rPr>
              <w:lastRenderedPageBreak/>
              <w:t>の役員、その他の法人又は団体にあつては変更後の全てのこれに準ずる者を記載すること。このとき、変更箇所に※印を付し、備考欄又は余白に変更年月日を記載し、新たに選任された特定役員が日本の国籍を有することを証する書類（例：戸籍抄本、本籍の記載のある住民票又は旅券（</w:t>
            </w:r>
            <w:r w:rsidR="00D84A21">
              <w:rPr>
                <w:rFonts w:hint="eastAsia"/>
              </w:rPr>
              <w:t>現に</w:t>
            </w:r>
            <w:r w:rsidRPr="001F01C3">
              <w:rPr>
                <w:rFonts w:hint="eastAsia"/>
              </w:rPr>
              <w:t>有効</w:t>
            </w:r>
            <w:r w:rsidR="00D84A21">
              <w:rPr>
                <w:rFonts w:hint="eastAsia"/>
              </w:rPr>
              <w:t>な</w:t>
            </w:r>
            <w:r w:rsidRPr="001F01C3">
              <w:rPr>
                <w:rFonts w:hint="eastAsia"/>
              </w:rPr>
              <w:t>ものに限る。）の写し）を添付し、法人にあつては登記事項証明書</w:t>
            </w:r>
            <w:r w:rsidRPr="001F01C3">
              <w:rPr>
                <w:rFonts w:asciiTheme="minorEastAsia" w:hAnsiTheme="minorEastAsia" w:hint="eastAsia"/>
                <w:szCs w:val="16"/>
              </w:rPr>
              <w:t>（登記事項証明書に代表者以外の記載がない者にあつてはこれに準ずる役員の一覧が記載された書類）</w:t>
            </w:r>
            <w:r w:rsidRPr="001F01C3">
              <w:rPr>
                <w:rFonts w:hint="eastAsia"/>
              </w:rPr>
              <w:t>を添付すること。</w:t>
            </w:r>
          </w:p>
          <w:p w14:paraId="73A134D4" w14:textId="4F90C696" w:rsidR="003F1FEE" w:rsidRPr="001F01C3" w:rsidRDefault="003F1FEE" w:rsidP="00114B03">
            <w:pPr>
              <w:kinsoku w:val="0"/>
              <w:wordWrap w:val="0"/>
              <w:autoSpaceDE w:val="0"/>
              <w:autoSpaceDN w:val="0"/>
              <w:ind w:leftChars="100" w:left="630" w:hangingChars="200" w:hanging="420"/>
            </w:pPr>
            <w:r w:rsidRPr="001F01C3">
              <w:rPr>
                <w:rFonts w:hint="eastAsia"/>
              </w:rPr>
              <w:t>注５　外国人等直接保有議決権割合又は外国人等直接保有議決権割合と外国人等間接保有議決権割合とを合計した割合の変更の場合は、変更内容を証するものとして、別表第六号の注に規定する様式を添付することとし、変更後の内容を記載すること。このとき、変更箇所に※印を付し、備考欄又は余白に変更年月日を記載し、当該注において当該様式の内容を証する書類として添付することとされている書類を添付</w:t>
            </w:r>
            <w:r w:rsidRPr="001F01C3">
              <w:t>すること。</w:t>
            </w:r>
            <w:r w:rsidR="00B1660E" w:rsidRPr="00B1660E">
              <w:rPr>
                <w:rFonts w:hint="eastAsia"/>
              </w:rPr>
              <w:t>法人</w:t>
            </w:r>
            <w:r w:rsidR="00B1660E" w:rsidRPr="00B1660E">
              <w:t>(様式の内容に関する事項の登記を要しない者を除く。)にあつては、登記事項証明書を添付すること。</w:t>
            </w:r>
            <w:r w:rsidR="00902674" w:rsidRPr="00902674">
              <w:rPr>
                <w:rFonts w:hint="eastAsia"/>
              </w:rPr>
              <w:t>法人</w:t>
            </w:r>
            <w:r w:rsidR="00902674" w:rsidRPr="00902674">
              <w:t>(様式の内容に関する事項の登記を要しない者を除く。)にあつては、登記事項証明書を添付すること。</w:t>
            </w:r>
          </w:p>
          <w:p w14:paraId="3950124C" w14:textId="7D50DF2A" w:rsidR="003F1FEE" w:rsidRPr="00B5188F" w:rsidRDefault="003F1FEE" w:rsidP="007D2014">
            <w:pPr>
              <w:kinsoku w:val="0"/>
              <w:wordWrap w:val="0"/>
              <w:autoSpaceDE w:val="0"/>
              <w:autoSpaceDN w:val="0"/>
              <w:adjustRightInd w:val="0"/>
              <w:ind w:leftChars="100" w:left="420" w:hangingChars="100" w:hanging="210"/>
              <w:jc w:val="left"/>
            </w:pPr>
            <w:r w:rsidRPr="001F01C3">
              <w:t>注</w:t>
            </w:r>
            <w:r w:rsidRPr="001F01C3">
              <w:rPr>
                <w:rFonts w:hint="eastAsia"/>
              </w:rPr>
              <w:t>６</w:t>
            </w:r>
            <w:r>
              <w:rPr>
                <w:rFonts w:hint="eastAsia"/>
              </w:rPr>
              <w:t>・７</w:t>
            </w:r>
            <w:r w:rsidRPr="001F01C3">
              <w:rPr>
                <w:rFonts w:hint="eastAsia"/>
              </w:rPr>
              <w:t xml:space="preserve">　</w:t>
            </w:r>
            <w:r>
              <w:rPr>
                <w:rFonts w:hint="eastAsia"/>
              </w:rPr>
              <w:t>（</w:t>
            </w:r>
            <w:r w:rsidRPr="001F01C3">
              <w:rPr>
                <w:rFonts w:hint="eastAsia"/>
                <w:szCs w:val="16"/>
              </w:rPr>
              <w:t>略</w:t>
            </w:r>
            <w:r>
              <w:rPr>
                <w:rFonts w:hint="eastAsia"/>
                <w:szCs w:val="16"/>
              </w:rPr>
              <w:t>）</w:t>
            </w:r>
          </w:p>
        </w:tc>
      </w:tr>
    </w:tbl>
    <w:p w14:paraId="165C0160" w14:textId="77777777" w:rsidR="003F1FEE" w:rsidRDefault="003F1FEE" w:rsidP="003F1FEE">
      <w:pPr>
        <w:autoSpaceDE w:val="0"/>
        <w:autoSpaceDN w:val="0"/>
        <w:rPr>
          <w:rFonts w:hAnsi="ＭＳ ゴシック"/>
        </w:rPr>
      </w:pPr>
    </w:p>
    <w:p w14:paraId="62AD82B6" w14:textId="77777777" w:rsidR="003F1FEE" w:rsidRPr="00B12186" w:rsidRDefault="003F1FEE" w:rsidP="003F1FEE">
      <w:pPr>
        <w:autoSpaceDE w:val="0"/>
        <w:autoSpaceDN w:val="0"/>
        <w:ind w:left="420" w:hangingChars="200" w:hanging="420"/>
        <w:jc w:val="center"/>
        <w:rPr>
          <w:rFonts w:hAnsi="ＭＳ ゴシック"/>
          <w:shd w:val="pct15" w:color="auto" w:fill="FFFFFF"/>
        </w:rPr>
      </w:pPr>
      <w:r w:rsidRPr="00B12186">
        <w:rPr>
          <w:rFonts w:hAnsi="ＭＳ ゴシック" w:hint="eastAsia"/>
          <w:shd w:val="pct15" w:color="auto" w:fill="FFFFFF"/>
        </w:rPr>
        <w:t>【記載に当たっての留意事項】</w:t>
      </w:r>
    </w:p>
    <w:p w14:paraId="357C5ADB" w14:textId="77777777" w:rsidR="003F1FEE" w:rsidRDefault="003F1FEE" w:rsidP="003F1FEE">
      <w:pPr>
        <w:autoSpaceDE w:val="0"/>
        <w:autoSpaceDN w:val="0"/>
        <w:ind w:left="420" w:hangingChars="200" w:hanging="420"/>
        <w:rPr>
          <w:rFonts w:hAnsi="ＭＳ ゴシック"/>
        </w:rPr>
      </w:pPr>
    </w:p>
    <w:p w14:paraId="7EB65C1F" w14:textId="77777777" w:rsidR="003F1FEE" w:rsidRPr="009F2261" w:rsidRDefault="003F1FEE" w:rsidP="003F1FEE">
      <w:pPr>
        <w:autoSpaceDE w:val="0"/>
        <w:autoSpaceDN w:val="0"/>
        <w:ind w:left="210" w:hangingChars="100" w:hanging="210"/>
        <w:rPr>
          <w:rFonts w:hAnsi="ＭＳ ゴシック"/>
        </w:rPr>
      </w:pPr>
      <w:r w:rsidRPr="009F2261">
        <w:rPr>
          <w:rFonts w:hAnsi="ＭＳ ゴシック" w:hint="eastAsia"/>
        </w:rPr>
        <w:t xml:space="preserve">①　</w:t>
      </w:r>
      <w:r>
        <w:rPr>
          <w:rFonts w:hAnsi="ＭＳ ゴシック" w:hint="eastAsia"/>
        </w:rPr>
        <w:t>外資規制関係事項</w:t>
      </w:r>
      <w:r w:rsidRPr="009F2261">
        <w:rPr>
          <w:rFonts w:hAnsi="ＭＳ ゴシック" w:hint="eastAsia"/>
        </w:rPr>
        <w:t>の変更があったときは、遅滞なく、その旨</w:t>
      </w:r>
      <w:r>
        <w:rPr>
          <w:rFonts w:hAnsi="ＭＳ ゴシック" w:hint="eastAsia"/>
        </w:rPr>
        <w:t>の届出をお願いします</w:t>
      </w:r>
      <w:r w:rsidRPr="009F2261">
        <w:rPr>
          <w:rFonts w:hAnsi="ＭＳ ゴシック" w:hint="eastAsia"/>
        </w:rPr>
        <w:t>（</w:t>
      </w:r>
      <w:r>
        <w:rPr>
          <w:rFonts w:hAnsi="ＭＳ ゴシック" w:hint="eastAsia"/>
        </w:rPr>
        <w:t>放送</w:t>
      </w:r>
      <w:r w:rsidRPr="009F2261">
        <w:rPr>
          <w:rFonts w:hAnsi="ＭＳ ゴシック" w:hint="eastAsia"/>
        </w:rPr>
        <w:t>法第</w:t>
      </w:r>
      <w:r>
        <w:rPr>
          <w:rFonts w:hAnsi="ＭＳ ゴシック" w:hint="eastAsia"/>
        </w:rPr>
        <w:t>97</w:t>
      </w:r>
      <w:r w:rsidRPr="009F2261">
        <w:rPr>
          <w:rFonts w:hAnsi="ＭＳ ゴシック" w:hint="eastAsia"/>
        </w:rPr>
        <w:t>条第</w:t>
      </w:r>
      <w:r>
        <w:rPr>
          <w:rFonts w:hAnsi="ＭＳ ゴシック" w:hint="eastAsia"/>
        </w:rPr>
        <w:t>２</w:t>
      </w:r>
      <w:r w:rsidRPr="009F2261">
        <w:rPr>
          <w:rFonts w:hAnsi="ＭＳ ゴシック" w:hint="eastAsia"/>
        </w:rPr>
        <w:t>項</w:t>
      </w:r>
      <w:r w:rsidRPr="009F2261">
        <w:rPr>
          <w:rFonts w:hAnsi="ＭＳ ゴシック"/>
        </w:rPr>
        <w:t>）。</w:t>
      </w:r>
    </w:p>
    <w:p w14:paraId="34F905ED" w14:textId="77777777" w:rsidR="003F1FEE" w:rsidRPr="009F2261" w:rsidRDefault="003F1FEE" w:rsidP="003F1FEE">
      <w:pPr>
        <w:autoSpaceDE w:val="0"/>
        <w:autoSpaceDN w:val="0"/>
        <w:ind w:left="420" w:hangingChars="200" w:hanging="420"/>
        <w:rPr>
          <w:rFonts w:hAnsi="ＭＳ ゴシック"/>
        </w:rPr>
      </w:pPr>
    </w:p>
    <w:p w14:paraId="506527E5" w14:textId="34E5FC8B" w:rsidR="003F1FEE" w:rsidRDefault="003F1FEE" w:rsidP="003F1FEE">
      <w:pPr>
        <w:autoSpaceDE w:val="0"/>
        <w:autoSpaceDN w:val="0"/>
        <w:ind w:left="210" w:hangingChars="100" w:hanging="210"/>
      </w:pPr>
      <w:r>
        <w:rPr>
          <w:rFonts w:hAnsi="ＭＳ ゴシック" w:hint="eastAsia"/>
        </w:rPr>
        <w:t>②　「変更事項」欄は、「</w:t>
      </w:r>
      <w:r w:rsidRPr="00505BC7">
        <w:rPr>
          <w:rFonts w:hint="eastAsia"/>
        </w:rPr>
        <w:t>特定役員の氏名又は名称」</w:t>
      </w:r>
      <w:r w:rsidR="005C3250">
        <w:rPr>
          <w:rFonts w:hint="eastAsia"/>
        </w:rPr>
        <w:t>又は</w:t>
      </w:r>
      <w:r w:rsidRPr="00505BC7">
        <w:rPr>
          <w:rFonts w:hint="eastAsia"/>
        </w:rPr>
        <w:t>「外国人等直接保有議決権割合」</w:t>
      </w:r>
      <w:r>
        <w:rPr>
          <w:rFonts w:hint="eastAsia"/>
        </w:rPr>
        <w:t>のように変更</w:t>
      </w:r>
      <w:r w:rsidR="005C3250">
        <w:rPr>
          <w:rFonts w:hint="eastAsia"/>
        </w:rPr>
        <w:t>の</w:t>
      </w:r>
      <w:r>
        <w:rPr>
          <w:rFonts w:hint="eastAsia"/>
        </w:rPr>
        <w:t>あった外資規制関係事項を記載してください。</w:t>
      </w:r>
    </w:p>
    <w:p w14:paraId="53B84B04" w14:textId="77777777" w:rsidR="003F1FEE" w:rsidRDefault="003F1FEE" w:rsidP="003F1FEE">
      <w:pPr>
        <w:autoSpaceDE w:val="0"/>
        <w:autoSpaceDN w:val="0"/>
        <w:ind w:left="210" w:hangingChars="100" w:hanging="210"/>
        <w:rPr>
          <w:rFonts w:hAnsi="ＭＳ ゴシック"/>
        </w:rPr>
      </w:pPr>
    </w:p>
    <w:p w14:paraId="6022B596" w14:textId="73BA03D7" w:rsidR="003F1FEE" w:rsidRDefault="003F1FEE" w:rsidP="003F1FEE">
      <w:pPr>
        <w:autoSpaceDE w:val="0"/>
        <w:autoSpaceDN w:val="0"/>
        <w:ind w:left="210" w:hangingChars="100" w:hanging="210"/>
        <w:rPr>
          <w:rFonts w:hAnsi="ＭＳ ゴシック"/>
        </w:rPr>
      </w:pPr>
      <w:r>
        <w:rPr>
          <w:rFonts w:hAnsi="ＭＳ ゴシック" w:hint="eastAsia"/>
        </w:rPr>
        <w:t>③　「変更前」欄は、</w:t>
      </w:r>
      <w:r w:rsidR="005C3250">
        <w:rPr>
          <w:rFonts w:hAnsi="ＭＳ ゴシック" w:hint="eastAsia"/>
        </w:rPr>
        <w:t>注４及び注５に基づき、</w:t>
      </w:r>
      <w:r>
        <w:rPr>
          <w:rFonts w:hAnsi="ＭＳ ゴシック" w:hint="eastAsia"/>
        </w:rPr>
        <w:t>記載例にあるとおり、「特定役員の氏名又は名称」</w:t>
      </w:r>
      <w:r w:rsidR="005C3250">
        <w:rPr>
          <w:rFonts w:hAnsi="ＭＳ ゴシック" w:hint="eastAsia"/>
        </w:rPr>
        <w:t>の変更にあっては</w:t>
      </w:r>
      <w:r>
        <w:rPr>
          <w:rFonts w:hAnsi="ＭＳ ゴシック" w:hint="eastAsia"/>
        </w:rPr>
        <w:t>特段記載不要ですが、</w:t>
      </w:r>
      <w:r w:rsidRPr="00505BC7">
        <w:rPr>
          <w:rFonts w:hint="eastAsia"/>
        </w:rPr>
        <w:t>「外国人等直接保有議決権割合」</w:t>
      </w:r>
      <w:r w:rsidR="005C3250">
        <w:rPr>
          <w:rFonts w:hint="eastAsia"/>
        </w:rPr>
        <w:t>の変更にあっては</w:t>
      </w:r>
      <w:r>
        <w:rPr>
          <w:rFonts w:hint="eastAsia"/>
        </w:rPr>
        <w:t>、変更前の数値を記載してください。</w:t>
      </w:r>
    </w:p>
    <w:p w14:paraId="2E9D333B" w14:textId="77777777" w:rsidR="003F1FEE" w:rsidRDefault="003F1FEE" w:rsidP="003F1FEE">
      <w:pPr>
        <w:autoSpaceDE w:val="0"/>
        <w:autoSpaceDN w:val="0"/>
        <w:ind w:left="210" w:hangingChars="100" w:hanging="210"/>
        <w:rPr>
          <w:rFonts w:hAnsi="ＭＳ ゴシック"/>
        </w:rPr>
      </w:pPr>
    </w:p>
    <w:p w14:paraId="5FC31BF3" w14:textId="73BFBF73" w:rsidR="003F1FEE" w:rsidRDefault="003F1FEE" w:rsidP="003F1FEE">
      <w:pPr>
        <w:autoSpaceDE w:val="0"/>
        <w:autoSpaceDN w:val="0"/>
        <w:ind w:left="210" w:hangingChars="100" w:hanging="210"/>
      </w:pPr>
      <w:r>
        <w:rPr>
          <w:rFonts w:hAnsi="ＭＳ ゴシック" w:hint="eastAsia"/>
        </w:rPr>
        <w:t>④　「変更後」欄は、</w:t>
      </w:r>
      <w:r w:rsidR="005C3250">
        <w:rPr>
          <w:rFonts w:hAnsi="ＭＳ ゴシック" w:hint="eastAsia"/>
        </w:rPr>
        <w:t>注４及び注５に基づき、</w:t>
      </w:r>
      <w:r>
        <w:rPr>
          <w:rFonts w:hAnsi="ＭＳ ゴシック" w:hint="eastAsia"/>
        </w:rPr>
        <w:t>記載例にあるとおり、「特定役員の氏名又は名称」については、「別紙のとおり。」と記載し、別表第六の</w:t>
      </w:r>
      <w:r w:rsidR="00455860">
        <w:rPr>
          <w:rFonts w:hAnsi="ＭＳ ゴシック" w:hint="eastAsia"/>
        </w:rPr>
        <w:t>二</w:t>
      </w:r>
      <w:r>
        <w:rPr>
          <w:rFonts w:hAnsi="ＭＳ ゴシック" w:hint="eastAsia"/>
        </w:rPr>
        <w:t>号</w:t>
      </w:r>
      <w:r w:rsidRPr="00FB7E7F">
        <w:rPr>
          <w:rFonts w:hAnsi="ＭＳ ゴシック"/>
        </w:rPr>
        <w:t>の</w:t>
      </w:r>
      <w:r>
        <w:rPr>
          <w:rFonts w:hAnsi="ＭＳ ゴシック" w:hint="eastAsia"/>
        </w:rPr>
        <w:t>注</w:t>
      </w:r>
      <w:r w:rsidR="00455860">
        <w:rPr>
          <w:rFonts w:hAnsi="ＭＳ ゴシック" w:hint="eastAsia"/>
        </w:rPr>
        <w:t>８</w:t>
      </w:r>
      <w:r>
        <w:rPr>
          <w:rFonts w:hAnsi="ＭＳ ゴシック" w:hint="eastAsia"/>
        </w:rPr>
        <w:t>に定める役員の表を別紙として添付し</w:t>
      </w:r>
      <w:r w:rsidR="005C3250">
        <w:rPr>
          <w:rFonts w:hAnsi="ＭＳ ゴシック" w:hint="eastAsia"/>
        </w:rPr>
        <w:t>、新たに選任された特定役員が日本の国籍を有することの証拠</w:t>
      </w:r>
      <w:r w:rsidR="00197C43">
        <w:rPr>
          <w:rFonts w:hAnsi="ＭＳ ゴシック" w:hint="eastAsia"/>
        </w:rPr>
        <w:t>書類を添付し</w:t>
      </w:r>
      <w:r>
        <w:rPr>
          <w:rFonts w:hAnsi="ＭＳ ゴシック" w:hint="eastAsia"/>
        </w:rPr>
        <w:t>てください。</w:t>
      </w:r>
      <w:r w:rsidRPr="00505BC7">
        <w:rPr>
          <w:rFonts w:hint="eastAsia"/>
        </w:rPr>
        <w:t>「外国人等直接保有議決権割合」</w:t>
      </w:r>
      <w:r w:rsidR="005C3250">
        <w:rPr>
          <w:rFonts w:hint="eastAsia"/>
        </w:rPr>
        <w:t>の変更にあっては、</w:t>
      </w:r>
      <w:r>
        <w:rPr>
          <w:rFonts w:hint="eastAsia"/>
        </w:rPr>
        <w:t>変更後の数値を記載して</w:t>
      </w:r>
      <w:r w:rsidR="005C3250">
        <w:rPr>
          <w:rFonts w:hint="eastAsia"/>
        </w:rPr>
        <w:t>、</w:t>
      </w:r>
      <w:r>
        <w:rPr>
          <w:rFonts w:hint="eastAsia"/>
        </w:rPr>
        <w:t>当該変更内容を証する書類として別表第六の</w:t>
      </w:r>
      <w:r w:rsidR="00455860">
        <w:rPr>
          <w:rFonts w:hint="eastAsia"/>
        </w:rPr>
        <w:t>二</w:t>
      </w:r>
      <w:r>
        <w:rPr>
          <w:rFonts w:hint="eastAsia"/>
        </w:rPr>
        <w:t>号の注</w:t>
      </w:r>
      <w:r w:rsidR="00455860">
        <w:rPr>
          <w:rFonts w:hint="eastAsia"/>
        </w:rPr>
        <w:t>９</w:t>
      </w:r>
      <w:r>
        <w:rPr>
          <w:rFonts w:hint="eastAsia"/>
        </w:rPr>
        <w:t>に定める「議決権の総数」表及び「</w:t>
      </w:r>
      <w:r w:rsidR="00983F21">
        <w:rPr>
          <w:rFonts w:hint="eastAsia"/>
        </w:rPr>
        <w:t>議決権割合</w:t>
      </w:r>
      <w:r>
        <w:rPr>
          <w:rFonts w:hint="eastAsia"/>
        </w:rPr>
        <w:t>に関する事項」表を添付し、表の内容を証する書類として添付することとされている書類を添付してください。</w:t>
      </w:r>
    </w:p>
    <w:p w14:paraId="5B1417FC" w14:textId="77777777" w:rsidR="003F1FEE" w:rsidRDefault="003F1FEE" w:rsidP="00C2530C">
      <w:pPr>
        <w:autoSpaceDE w:val="0"/>
        <w:autoSpaceDN w:val="0"/>
        <w:rPr>
          <w:rFonts w:hAnsi="ＭＳ ゴシック"/>
        </w:rPr>
      </w:pPr>
    </w:p>
    <w:p w14:paraId="2CE90F2A" w14:textId="2612B332" w:rsidR="003F1FEE" w:rsidRDefault="003F1FEE" w:rsidP="003F1FEE">
      <w:pPr>
        <w:widowControl/>
        <w:autoSpaceDE w:val="0"/>
        <w:autoSpaceDN w:val="0"/>
        <w:jc w:val="left"/>
        <w:rPr>
          <w:rFonts w:hAnsi="ＭＳ ゴシック"/>
        </w:rPr>
      </w:pPr>
    </w:p>
    <w:p w14:paraId="03F79853" w14:textId="36713F16" w:rsidR="003F1FEE" w:rsidRPr="009E64AF" w:rsidRDefault="003F1FEE" w:rsidP="00B848AD">
      <w:pPr>
        <w:pStyle w:val="3"/>
        <w:ind w:left="422" w:hangingChars="200" w:hanging="422"/>
      </w:pPr>
      <w:bookmarkStart w:id="316" w:name="_Toc132642540"/>
      <w:bookmarkStart w:id="317" w:name="_Toc132713517"/>
      <w:bookmarkStart w:id="318" w:name="_Toc132746842"/>
      <w:bookmarkStart w:id="319" w:name="_Toc132912290"/>
      <w:bookmarkStart w:id="320" w:name="_Toc161403724"/>
      <w:r w:rsidRPr="009E64AF">
        <w:rPr>
          <w:rFonts w:hint="eastAsia"/>
        </w:rPr>
        <w:t>（２）</w:t>
      </w:r>
      <w:r w:rsidRPr="009E64AF">
        <w:rPr>
          <w:rStyle w:val="20"/>
          <w:rFonts w:hint="eastAsia"/>
          <w:b/>
          <w:sz w:val="21"/>
          <w:u w:val="none"/>
        </w:rPr>
        <w:t>別表第六の</w:t>
      </w:r>
      <w:r w:rsidR="00455860">
        <w:rPr>
          <w:rStyle w:val="20"/>
          <w:rFonts w:hint="eastAsia"/>
          <w:b/>
          <w:sz w:val="21"/>
          <w:u w:val="none"/>
        </w:rPr>
        <w:t>二</w:t>
      </w:r>
      <w:r w:rsidRPr="009E64AF">
        <w:rPr>
          <w:rStyle w:val="20"/>
          <w:rFonts w:hint="eastAsia"/>
          <w:b/>
          <w:sz w:val="21"/>
          <w:u w:val="none"/>
        </w:rPr>
        <w:t>号「</w:t>
      </w:r>
      <w:r w:rsidR="00455860">
        <w:rPr>
          <w:rStyle w:val="20"/>
          <w:rFonts w:hint="eastAsia"/>
          <w:b/>
          <w:sz w:val="21"/>
          <w:u w:val="none"/>
        </w:rPr>
        <w:t>衛星</w:t>
      </w:r>
      <w:r w:rsidRPr="009E64AF">
        <w:rPr>
          <w:rStyle w:val="20"/>
          <w:rFonts w:hint="eastAsia"/>
          <w:b/>
          <w:sz w:val="21"/>
          <w:u w:val="none"/>
        </w:rPr>
        <w:t>基幹放送の業務認定申請書」</w:t>
      </w:r>
      <w:r w:rsidRPr="009E64AF">
        <w:rPr>
          <w:rFonts w:hint="eastAsia"/>
        </w:rPr>
        <w:t>「</w:t>
      </w:r>
      <w:r w:rsidRPr="009E64AF">
        <w:t>特定役員</w:t>
      </w:r>
      <w:r w:rsidRPr="009E64AF">
        <w:rPr>
          <w:rFonts w:hint="eastAsia"/>
        </w:rPr>
        <w:t>の氏名又は名称</w:t>
      </w:r>
      <w:r w:rsidRPr="009E64AF">
        <w:t>」</w:t>
      </w:r>
      <w:r w:rsidRPr="009E64AF">
        <w:rPr>
          <w:rFonts w:hint="eastAsia"/>
        </w:rPr>
        <w:t>の注に規定する様式</w:t>
      </w:r>
      <w:bookmarkEnd w:id="316"/>
      <w:bookmarkEnd w:id="317"/>
      <w:bookmarkEnd w:id="318"/>
      <w:bookmarkEnd w:id="319"/>
      <w:bookmarkEnd w:id="320"/>
    </w:p>
    <w:p w14:paraId="4C9B685E" w14:textId="77777777" w:rsidR="003F1FEE" w:rsidRDefault="003F1FEE" w:rsidP="003F1FEE">
      <w:pPr>
        <w:autoSpaceDE w:val="0"/>
        <w:autoSpaceDN w:val="0"/>
        <w:rPr>
          <w:rFonts w:hAnsi="ＭＳ ゴシック"/>
        </w:rPr>
      </w:pPr>
    </w:p>
    <w:p w14:paraId="00FFAB2E" w14:textId="77777777" w:rsidR="003F1FEE" w:rsidRPr="00B12186" w:rsidRDefault="003F1FEE" w:rsidP="003F1FEE">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6B56ACB2" w14:textId="77777777" w:rsidR="003F1FEE" w:rsidRDefault="003F1FEE" w:rsidP="003F1FEE">
      <w:pPr>
        <w:autoSpaceDE w:val="0"/>
        <w:autoSpaceDN w:val="0"/>
        <w:ind w:left="210" w:hangingChars="100" w:hanging="21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3F1FEE" w:rsidRPr="00F33009" w14:paraId="5BC5007A" w14:textId="77777777" w:rsidTr="00E96C58">
        <w:tc>
          <w:tcPr>
            <w:tcW w:w="8494" w:type="dxa"/>
          </w:tcPr>
          <w:p w14:paraId="772C1037" w14:textId="006E3F97" w:rsidR="003F1FEE" w:rsidRPr="00F33009" w:rsidRDefault="003F1FEE" w:rsidP="00114B03">
            <w:pPr>
              <w:autoSpaceDE w:val="0"/>
              <w:autoSpaceDN w:val="0"/>
              <w:ind w:leftChars="100" w:left="630" w:hangingChars="200" w:hanging="420"/>
              <w:rPr>
                <w:rFonts w:hAnsi="ＭＳ ゴシック"/>
                <w:szCs w:val="21"/>
              </w:rPr>
            </w:pPr>
            <w:r w:rsidRPr="00A92FDE">
              <w:rPr>
                <w:rFonts w:hAnsi="ＭＳ ゴシック" w:hint="eastAsia"/>
                <w:szCs w:val="21"/>
              </w:rPr>
              <w:t>注</w:t>
            </w:r>
            <w:r w:rsidR="00455860">
              <w:rPr>
                <w:rFonts w:hAnsi="ＭＳ ゴシック" w:hint="eastAsia"/>
                <w:szCs w:val="21"/>
              </w:rPr>
              <w:t>８</w:t>
            </w:r>
            <w:r w:rsidRPr="00A92FDE">
              <w:rPr>
                <w:rFonts w:hAnsi="ＭＳ ゴシック" w:hint="eastAsia"/>
                <w:szCs w:val="21"/>
              </w:rPr>
              <w:t xml:space="preserve">　</w:t>
            </w:r>
            <w:r w:rsidR="009B3F70">
              <w:rPr>
                <w:rFonts w:hAnsi="ＭＳ ゴシック" w:hint="eastAsia"/>
                <w:szCs w:val="21"/>
              </w:rPr>
              <w:t>（略）</w:t>
            </w:r>
            <w:r w:rsidR="008128E6" w:rsidRPr="00E26429">
              <w:rPr>
                <w:rFonts w:ascii="ＭＳ 明朝" w:eastAsia="ＭＳ 明朝" w:hAnsi="ＭＳ 明朝" w:hint="eastAsia"/>
                <w:szCs w:val="21"/>
              </w:rPr>
              <w:t>（※４）</w:t>
            </w: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3"/>
              <w:gridCol w:w="854"/>
              <w:gridCol w:w="993"/>
              <w:gridCol w:w="710"/>
              <w:gridCol w:w="1344"/>
              <w:gridCol w:w="1344"/>
              <w:gridCol w:w="1440"/>
            </w:tblGrid>
            <w:tr w:rsidR="00455860" w:rsidRPr="00F33009" w14:paraId="4445E7AA" w14:textId="77777777" w:rsidTr="007D2014">
              <w:trPr>
                <w:jc w:val="center"/>
              </w:trPr>
              <w:tc>
                <w:tcPr>
                  <w:tcW w:w="957" w:type="pct"/>
                  <w:tcBorders>
                    <w:bottom w:val="dashed" w:sz="4" w:space="0" w:color="auto"/>
                  </w:tcBorders>
                  <w:tcMar>
                    <w:left w:w="28" w:type="dxa"/>
                    <w:right w:w="28" w:type="dxa"/>
                  </w:tcMar>
                  <w:vAlign w:val="center"/>
                </w:tcPr>
                <w:p w14:paraId="7076F468" w14:textId="77777777" w:rsidR="003F1FEE" w:rsidRPr="00F33009" w:rsidRDefault="003F1FEE" w:rsidP="00114B03">
                  <w:pPr>
                    <w:kinsoku w:val="0"/>
                    <w:autoSpaceDE w:val="0"/>
                    <w:autoSpaceDN w:val="0"/>
                    <w:adjustRightInd w:val="0"/>
                    <w:spacing w:line="240" w:lineRule="exact"/>
                    <w:jc w:val="center"/>
                    <w:rPr>
                      <w:szCs w:val="21"/>
                    </w:rPr>
                  </w:pPr>
                  <w:r>
                    <w:rPr>
                      <w:rFonts w:hint="eastAsia"/>
                      <w:szCs w:val="21"/>
                    </w:rPr>
                    <w:t>ふりがな</w:t>
                  </w:r>
                </w:p>
              </w:tc>
              <w:tc>
                <w:tcPr>
                  <w:tcW w:w="516" w:type="pct"/>
                  <w:vMerge w:val="restart"/>
                  <w:tcMar>
                    <w:left w:w="28" w:type="dxa"/>
                    <w:right w:w="28" w:type="dxa"/>
                  </w:tcMar>
                  <w:vAlign w:val="center"/>
                </w:tcPr>
                <w:p w14:paraId="1E8B1F50" w14:textId="77777777" w:rsidR="003F1FEE" w:rsidRPr="00F33009" w:rsidRDefault="003F1FEE" w:rsidP="00114B03">
                  <w:pPr>
                    <w:kinsoku w:val="0"/>
                    <w:autoSpaceDE w:val="0"/>
                    <w:autoSpaceDN w:val="0"/>
                    <w:adjustRightInd w:val="0"/>
                    <w:spacing w:line="240" w:lineRule="exact"/>
                    <w:jc w:val="center"/>
                    <w:rPr>
                      <w:szCs w:val="21"/>
                    </w:rPr>
                  </w:pPr>
                  <w:r w:rsidRPr="00F33009">
                    <w:rPr>
                      <w:rFonts w:hint="eastAsia"/>
                      <w:szCs w:val="21"/>
                    </w:rPr>
                    <w:t>住所</w:t>
                  </w:r>
                </w:p>
              </w:tc>
              <w:tc>
                <w:tcPr>
                  <w:tcW w:w="600" w:type="pct"/>
                  <w:vMerge w:val="restart"/>
                  <w:tcMar>
                    <w:left w:w="28" w:type="dxa"/>
                    <w:right w:w="28" w:type="dxa"/>
                  </w:tcMar>
                  <w:vAlign w:val="center"/>
                </w:tcPr>
                <w:p w14:paraId="5A3CF855" w14:textId="77777777" w:rsidR="003F1FEE" w:rsidRPr="00F33009" w:rsidRDefault="003F1FEE" w:rsidP="00114B03">
                  <w:pPr>
                    <w:kinsoku w:val="0"/>
                    <w:autoSpaceDE w:val="0"/>
                    <w:autoSpaceDN w:val="0"/>
                    <w:adjustRightInd w:val="0"/>
                    <w:spacing w:line="240" w:lineRule="exact"/>
                    <w:jc w:val="center"/>
                    <w:rPr>
                      <w:szCs w:val="21"/>
                    </w:rPr>
                  </w:pPr>
                  <w:r w:rsidRPr="00F33009">
                    <w:rPr>
                      <w:rFonts w:hint="eastAsia"/>
                      <w:szCs w:val="21"/>
                    </w:rPr>
                    <w:t>役名</w:t>
                  </w:r>
                </w:p>
              </w:tc>
              <w:tc>
                <w:tcPr>
                  <w:tcW w:w="429" w:type="pct"/>
                  <w:vMerge w:val="restart"/>
                  <w:vAlign w:val="center"/>
                </w:tcPr>
                <w:p w14:paraId="700FBE86" w14:textId="77777777" w:rsidR="003F1FEE" w:rsidRPr="00F33009" w:rsidRDefault="003F1FEE" w:rsidP="00114B03">
                  <w:pPr>
                    <w:kinsoku w:val="0"/>
                    <w:autoSpaceDE w:val="0"/>
                    <w:autoSpaceDN w:val="0"/>
                    <w:adjustRightInd w:val="0"/>
                    <w:spacing w:line="240" w:lineRule="exact"/>
                    <w:jc w:val="center"/>
                    <w:rPr>
                      <w:szCs w:val="21"/>
                    </w:rPr>
                  </w:pPr>
                  <w:r>
                    <w:rPr>
                      <w:rFonts w:hint="eastAsia"/>
                      <w:szCs w:val="21"/>
                    </w:rPr>
                    <w:t>担当部門</w:t>
                  </w:r>
                </w:p>
              </w:tc>
              <w:tc>
                <w:tcPr>
                  <w:tcW w:w="813" w:type="pct"/>
                  <w:vMerge w:val="restart"/>
                  <w:tcMar>
                    <w:left w:w="28" w:type="dxa"/>
                    <w:right w:w="28" w:type="dxa"/>
                  </w:tcMar>
                  <w:vAlign w:val="center"/>
                </w:tcPr>
                <w:p w14:paraId="270D1F3B" w14:textId="77777777" w:rsidR="003F1FEE" w:rsidRPr="00F33009" w:rsidRDefault="003F1FEE" w:rsidP="00114B03">
                  <w:pPr>
                    <w:kinsoku w:val="0"/>
                    <w:autoSpaceDE w:val="0"/>
                    <w:autoSpaceDN w:val="0"/>
                    <w:adjustRightInd w:val="0"/>
                    <w:spacing w:line="240" w:lineRule="exact"/>
                    <w:jc w:val="center"/>
                    <w:rPr>
                      <w:szCs w:val="21"/>
                    </w:rPr>
                  </w:pPr>
                  <w:r w:rsidRPr="00F33009">
                    <w:rPr>
                      <w:rFonts w:hint="eastAsia"/>
                      <w:szCs w:val="21"/>
                    </w:rPr>
                    <w:t>特定役員への該当の有無</w:t>
                  </w:r>
                </w:p>
              </w:tc>
              <w:tc>
                <w:tcPr>
                  <w:tcW w:w="813" w:type="pct"/>
                  <w:vMerge w:val="restart"/>
                  <w:tcMar>
                    <w:left w:w="28" w:type="dxa"/>
                    <w:right w:w="28" w:type="dxa"/>
                  </w:tcMar>
                  <w:vAlign w:val="center"/>
                </w:tcPr>
                <w:p w14:paraId="3D73DA59" w14:textId="77777777" w:rsidR="003F1FEE" w:rsidRPr="00F33009" w:rsidRDefault="003F1FEE" w:rsidP="00114B03">
                  <w:pPr>
                    <w:kinsoku w:val="0"/>
                    <w:autoSpaceDE w:val="0"/>
                    <w:autoSpaceDN w:val="0"/>
                    <w:adjustRightInd w:val="0"/>
                    <w:spacing w:line="240" w:lineRule="exact"/>
                    <w:jc w:val="center"/>
                    <w:rPr>
                      <w:szCs w:val="21"/>
                    </w:rPr>
                  </w:pPr>
                  <w:r w:rsidRPr="00F33009">
                    <w:rPr>
                      <w:rFonts w:hint="eastAsia"/>
                      <w:szCs w:val="21"/>
                    </w:rPr>
                    <w:t>日本の国籍の有無</w:t>
                  </w:r>
                </w:p>
              </w:tc>
              <w:tc>
                <w:tcPr>
                  <w:tcW w:w="871" w:type="pct"/>
                  <w:vMerge w:val="restart"/>
                  <w:tcMar>
                    <w:left w:w="28" w:type="dxa"/>
                    <w:right w:w="28" w:type="dxa"/>
                  </w:tcMar>
                  <w:vAlign w:val="center"/>
                </w:tcPr>
                <w:p w14:paraId="208C5FDA" w14:textId="77777777" w:rsidR="003F1FEE" w:rsidRPr="00F33009" w:rsidRDefault="003F1FEE" w:rsidP="00114B03">
                  <w:pPr>
                    <w:kinsoku w:val="0"/>
                    <w:autoSpaceDE w:val="0"/>
                    <w:autoSpaceDN w:val="0"/>
                    <w:adjustRightInd w:val="0"/>
                    <w:spacing w:line="240" w:lineRule="exact"/>
                    <w:jc w:val="center"/>
                    <w:rPr>
                      <w:szCs w:val="21"/>
                    </w:rPr>
                  </w:pPr>
                  <w:r w:rsidRPr="00F33009">
                    <w:rPr>
                      <w:rFonts w:hint="eastAsia"/>
                      <w:szCs w:val="21"/>
                    </w:rPr>
                    <w:t>備考</w:t>
                  </w:r>
                </w:p>
              </w:tc>
            </w:tr>
            <w:tr w:rsidR="00455860" w:rsidRPr="00F33009" w14:paraId="3A3AA16C" w14:textId="77777777" w:rsidTr="007D2014">
              <w:trPr>
                <w:jc w:val="center"/>
              </w:trPr>
              <w:tc>
                <w:tcPr>
                  <w:tcW w:w="957" w:type="pct"/>
                  <w:tcBorders>
                    <w:top w:val="dashed" w:sz="4" w:space="0" w:color="auto"/>
                  </w:tcBorders>
                  <w:tcMar>
                    <w:left w:w="28" w:type="dxa"/>
                    <w:right w:w="28" w:type="dxa"/>
                  </w:tcMar>
                </w:tcPr>
                <w:p w14:paraId="48D54ACF" w14:textId="77777777" w:rsidR="003F1FEE" w:rsidRPr="00F33009" w:rsidRDefault="003F1FEE" w:rsidP="00114B03">
                  <w:pPr>
                    <w:kinsoku w:val="0"/>
                    <w:autoSpaceDE w:val="0"/>
                    <w:autoSpaceDN w:val="0"/>
                    <w:adjustRightInd w:val="0"/>
                    <w:spacing w:line="240" w:lineRule="exact"/>
                    <w:jc w:val="center"/>
                    <w:rPr>
                      <w:szCs w:val="21"/>
                    </w:rPr>
                  </w:pPr>
                  <w:r w:rsidRPr="00F33009">
                    <w:rPr>
                      <w:rFonts w:hint="eastAsia"/>
                      <w:szCs w:val="21"/>
                    </w:rPr>
                    <w:t>氏　　名</w:t>
                  </w:r>
                </w:p>
              </w:tc>
              <w:tc>
                <w:tcPr>
                  <w:tcW w:w="516" w:type="pct"/>
                  <w:vMerge/>
                  <w:tcMar>
                    <w:left w:w="28" w:type="dxa"/>
                    <w:right w:w="28" w:type="dxa"/>
                  </w:tcMar>
                </w:tcPr>
                <w:p w14:paraId="39A3D02D" w14:textId="77777777" w:rsidR="003F1FEE" w:rsidRPr="00F33009" w:rsidRDefault="003F1FEE" w:rsidP="00114B03">
                  <w:pPr>
                    <w:kinsoku w:val="0"/>
                    <w:autoSpaceDE w:val="0"/>
                    <w:autoSpaceDN w:val="0"/>
                    <w:adjustRightInd w:val="0"/>
                    <w:spacing w:line="240" w:lineRule="exact"/>
                    <w:jc w:val="left"/>
                    <w:rPr>
                      <w:szCs w:val="21"/>
                    </w:rPr>
                  </w:pPr>
                </w:p>
              </w:tc>
              <w:tc>
                <w:tcPr>
                  <w:tcW w:w="600" w:type="pct"/>
                  <w:vMerge/>
                  <w:tcMar>
                    <w:left w:w="28" w:type="dxa"/>
                    <w:right w:w="28" w:type="dxa"/>
                  </w:tcMar>
                </w:tcPr>
                <w:p w14:paraId="5C76142E" w14:textId="77777777" w:rsidR="003F1FEE" w:rsidRPr="00F33009" w:rsidRDefault="003F1FEE" w:rsidP="00114B03">
                  <w:pPr>
                    <w:kinsoku w:val="0"/>
                    <w:autoSpaceDE w:val="0"/>
                    <w:autoSpaceDN w:val="0"/>
                    <w:adjustRightInd w:val="0"/>
                    <w:spacing w:line="240" w:lineRule="exact"/>
                    <w:jc w:val="left"/>
                    <w:rPr>
                      <w:szCs w:val="21"/>
                    </w:rPr>
                  </w:pPr>
                </w:p>
              </w:tc>
              <w:tc>
                <w:tcPr>
                  <w:tcW w:w="429" w:type="pct"/>
                  <w:vMerge/>
                </w:tcPr>
                <w:p w14:paraId="38F10DA4" w14:textId="77777777" w:rsidR="003F1FEE" w:rsidRPr="00F33009" w:rsidRDefault="003F1FEE" w:rsidP="00114B03">
                  <w:pPr>
                    <w:kinsoku w:val="0"/>
                    <w:autoSpaceDE w:val="0"/>
                    <w:autoSpaceDN w:val="0"/>
                    <w:adjustRightInd w:val="0"/>
                    <w:spacing w:line="240" w:lineRule="exact"/>
                    <w:jc w:val="left"/>
                    <w:rPr>
                      <w:szCs w:val="21"/>
                    </w:rPr>
                  </w:pPr>
                </w:p>
              </w:tc>
              <w:tc>
                <w:tcPr>
                  <w:tcW w:w="813" w:type="pct"/>
                  <w:vMerge/>
                  <w:tcMar>
                    <w:left w:w="28" w:type="dxa"/>
                    <w:right w:w="28" w:type="dxa"/>
                  </w:tcMar>
                </w:tcPr>
                <w:p w14:paraId="12A519C2" w14:textId="77777777" w:rsidR="003F1FEE" w:rsidRPr="00F33009" w:rsidRDefault="003F1FEE" w:rsidP="00114B03">
                  <w:pPr>
                    <w:kinsoku w:val="0"/>
                    <w:autoSpaceDE w:val="0"/>
                    <w:autoSpaceDN w:val="0"/>
                    <w:adjustRightInd w:val="0"/>
                    <w:spacing w:line="240" w:lineRule="exact"/>
                    <w:jc w:val="left"/>
                    <w:rPr>
                      <w:szCs w:val="21"/>
                    </w:rPr>
                  </w:pPr>
                </w:p>
              </w:tc>
              <w:tc>
                <w:tcPr>
                  <w:tcW w:w="813" w:type="pct"/>
                  <w:vMerge/>
                  <w:tcMar>
                    <w:left w:w="28" w:type="dxa"/>
                    <w:right w:w="28" w:type="dxa"/>
                  </w:tcMar>
                </w:tcPr>
                <w:p w14:paraId="62D9DE66" w14:textId="77777777" w:rsidR="003F1FEE" w:rsidRPr="00F33009" w:rsidRDefault="003F1FEE" w:rsidP="00114B03">
                  <w:pPr>
                    <w:kinsoku w:val="0"/>
                    <w:autoSpaceDE w:val="0"/>
                    <w:autoSpaceDN w:val="0"/>
                    <w:adjustRightInd w:val="0"/>
                    <w:spacing w:line="240" w:lineRule="exact"/>
                    <w:jc w:val="left"/>
                    <w:rPr>
                      <w:szCs w:val="21"/>
                    </w:rPr>
                  </w:pPr>
                </w:p>
              </w:tc>
              <w:tc>
                <w:tcPr>
                  <w:tcW w:w="871" w:type="pct"/>
                  <w:vMerge/>
                  <w:tcMar>
                    <w:left w:w="28" w:type="dxa"/>
                    <w:right w:w="28" w:type="dxa"/>
                  </w:tcMar>
                </w:tcPr>
                <w:p w14:paraId="5B35CE5D" w14:textId="77777777" w:rsidR="003F1FEE" w:rsidRPr="00F33009" w:rsidRDefault="003F1FEE" w:rsidP="00114B03">
                  <w:pPr>
                    <w:kinsoku w:val="0"/>
                    <w:autoSpaceDE w:val="0"/>
                    <w:autoSpaceDN w:val="0"/>
                    <w:adjustRightInd w:val="0"/>
                    <w:spacing w:line="240" w:lineRule="exact"/>
                    <w:jc w:val="left"/>
                    <w:rPr>
                      <w:szCs w:val="21"/>
                    </w:rPr>
                  </w:pPr>
                </w:p>
              </w:tc>
            </w:tr>
            <w:tr w:rsidR="00455860" w:rsidRPr="00F33009" w14:paraId="7718113C" w14:textId="77777777" w:rsidTr="007D2014">
              <w:trPr>
                <w:jc w:val="center"/>
              </w:trPr>
              <w:tc>
                <w:tcPr>
                  <w:tcW w:w="957" w:type="pct"/>
                  <w:tcMar>
                    <w:left w:w="28" w:type="dxa"/>
                    <w:right w:w="28" w:type="dxa"/>
                  </w:tcMar>
                  <w:vAlign w:val="center"/>
                </w:tcPr>
                <w:p w14:paraId="764F8BB1" w14:textId="77777777" w:rsidR="003F1FEE" w:rsidRPr="001F01C3" w:rsidRDefault="003F1FEE" w:rsidP="00114B03">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ちゅうおう　いちろう</w:t>
                  </w:r>
                </w:p>
                <w:p w14:paraId="64AEEEDF" w14:textId="77777777" w:rsidR="003F1FEE" w:rsidRPr="00B12186" w:rsidRDefault="003F1FEE" w:rsidP="00114B03">
                  <w:pPr>
                    <w:kinsoku w:val="0"/>
                    <w:autoSpaceDE w:val="0"/>
                    <w:autoSpaceDN w:val="0"/>
                    <w:adjustRightInd w:val="0"/>
                    <w:spacing w:line="240" w:lineRule="exact"/>
                    <w:rPr>
                      <w:rFonts w:ascii="ＭＳ 明朝" w:eastAsia="ＭＳ 明朝" w:hAnsi="ＭＳ 明朝"/>
                      <w:szCs w:val="21"/>
                    </w:rPr>
                  </w:pPr>
                  <w:r w:rsidRPr="00B309A7">
                    <w:rPr>
                      <w:rFonts w:ascii="ＭＳ 明朝" w:eastAsia="ＭＳ 明朝" w:hAnsi="ＭＳ 明朝" w:hint="eastAsia"/>
                      <w:color w:val="FF0000"/>
                      <w:szCs w:val="21"/>
                    </w:rPr>
                    <w:t>中央　一郎</w:t>
                  </w:r>
                </w:p>
              </w:tc>
              <w:tc>
                <w:tcPr>
                  <w:tcW w:w="516" w:type="pct"/>
                  <w:tcMar>
                    <w:left w:w="28" w:type="dxa"/>
                    <w:right w:w="28" w:type="dxa"/>
                  </w:tcMar>
                  <w:vAlign w:val="center"/>
                </w:tcPr>
                <w:p w14:paraId="260EDEAB" w14:textId="77777777" w:rsidR="003F1FEE" w:rsidRPr="00B12186" w:rsidRDefault="003F1FEE" w:rsidP="00114B03">
                  <w:pPr>
                    <w:kinsoku w:val="0"/>
                    <w:autoSpaceDE w:val="0"/>
                    <w:autoSpaceDN w:val="0"/>
                    <w:adjustRightInd w:val="0"/>
                    <w:spacing w:line="240" w:lineRule="exact"/>
                    <w:rPr>
                      <w:rFonts w:ascii="ＭＳ 明朝" w:eastAsia="ＭＳ 明朝" w:hAnsi="ＭＳ 明朝"/>
                      <w:szCs w:val="21"/>
                    </w:rPr>
                  </w:pPr>
                  <w:r w:rsidRPr="00B309A7">
                    <w:rPr>
                      <w:rFonts w:ascii="ＭＳ 明朝" w:eastAsia="ＭＳ 明朝" w:hAnsi="ＭＳ 明朝" w:hint="eastAsia"/>
                      <w:color w:val="FF0000"/>
                      <w:szCs w:val="21"/>
                    </w:rPr>
                    <w:t>東京都中央区</w:t>
                  </w:r>
                </w:p>
              </w:tc>
              <w:tc>
                <w:tcPr>
                  <w:tcW w:w="600" w:type="pct"/>
                  <w:tcMar>
                    <w:left w:w="28" w:type="dxa"/>
                    <w:right w:w="28" w:type="dxa"/>
                  </w:tcMar>
                  <w:vAlign w:val="center"/>
                </w:tcPr>
                <w:p w14:paraId="2381110D" w14:textId="77777777" w:rsidR="003F1FEE" w:rsidRPr="00B12186" w:rsidRDefault="003F1FEE" w:rsidP="00114B03">
                  <w:pPr>
                    <w:kinsoku w:val="0"/>
                    <w:autoSpaceDE w:val="0"/>
                    <w:autoSpaceDN w:val="0"/>
                    <w:adjustRightInd w:val="0"/>
                    <w:spacing w:line="240" w:lineRule="exact"/>
                    <w:rPr>
                      <w:rFonts w:ascii="ＭＳ 明朝" w:eastAsia="ＭＳ 明朝" w:hAnsi="ＭＳ 明朝"/>
                      <w:szCs w:val="21"/>
                    </w:rPr>
                  </w:pPr>
                  <w:r>
                    <w:rPr>
                      <w:rFonts w:ascii="ＭＳ 明朝" w:eastAsia="ＭＳ 明朝" w:hAnsi="ＭＳ 明朝" w:hint="eastAsia"/>
                      <w:color w:val="FF0000"/>
                      <w:szCs w:val="21"/>
                    </w:rPr>
                    <w:t>※</w:t>
                  </w:r>
                  <w:r w:rsidRPr="00357905">
                    <w:rPr>
                      <w:rFonts w:ascii="ＭＳ 明朝" w:eastAsia="ＭＳ 明朝" w:hAnsi="ＭＳ 明朝" w:hint="eastAsia"/>
                      <w:color w:val="FF0000"/>
                      <w:szCs w:val="21"/>
                    </w:rPr>
                    <w:t>取締役会長</w:t>
                  </w:r>
                </w:p>
              </w:tc>
              <w:tc>
                <w:tcPr>
                  <w:tcW w:w="429" w:type="pct"/>
                </w:tcPr>
                <w:p w14:paraId="2977EBC7"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p>
              </w:tc>
              <w:tc>
                <w:tcPr>
                  <w:tcW w:w="813" w:type="pct"/>
                  <w:tcMar>
                    <w:left w:w="28" w:type="dxa"/>
                    <w:right w:w="28" w:type="dxa"/>
                  </w:tcMar>
                  <w:vAlign w:val="center"/>
                </w:tcPr>
                <w:p w14:paraId="789CF2C7" w14:textId="77777777" w:rsidR="003F1FEE" w:rsidRPr="00F33009" w:rsidRDefault="003F1FEE" w:rsidP="00114B03">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813" w:type="pct"/>
                  <w:tcMar>
                    <w:left w:w="28" w:type="dxa"/>
                    <w:right w:w="28" w:type="dxa"/>
                  </w:tcMar>
                  <w:vAlign w:val="center"/>
                </w:tcPr>
                <w:p w14:paraId="381AB30E" w14:textId="77777777" w:rsidR="003F1FEE" w:rsidRPr="00F33009" w:rsidRDefault="003F1FEE" w:rsidP="00114B03">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871" w:type="pct"/>
                  <w:tcMar>
                    <w:left w:w="28" w:type="dxa"/>
                    <w:right w:w="28" w:type="dxa"/>
                  </w:tcMar>
                  <w:vAlign w:val="center"/>
                </w:tcPr>
                <w:p w14:paraId="6AC17446" w14:textId="77777777" w:rsidR="003F1FEE" w:rsidRPr="007D2014"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7D2014">
                    <w:rPr>
                      <w:rFonts w:ascii="ＭＳ 明朝" w:eastAsia="ＭＳ 明朝" w:hAnsi="ＭＳ 明朝" w:hint="eastAsia"/>
                      <w:color w:val="FF0000"/>
                      <w:szCs w:val="21"/>
                    </w:rPr>
                    <w:t>令和○年○月○日昇任</w:t>
                  </w:r>
                </w:p>
                <w:p w14:paraId="7353F62D" w14:textId="1A969964" w:rsidR="00455860" w:rsidRPr="00F33009" w:rsidRDefault="00455860" w:rsidP="00114B03">
                  <w:pPr>
                    <w:kinsoku w:val="0"/>
                    <w:autoSpaceDE w:val="0"/>
                    <w:autoSpaceDN w:val="0"/>
                    <w:adjustRightInd w:val="0"/>
                    <w:spacing w:line="240" w:lineRule="exact"/>
                    <w:rPr>
                      <w:szCs w:val="21"/>
                    </w:rPr>
                  </w:pPr>
                  <w:r w:rsidRPr="0032263F">
                    <w:rPr>
                      <w:rFonts w:ascii="ＭＳ 明朝" w:eastAsia="ＭＳ 明朝" w:hAnsi="ＭＳ 明朝" w:hint="eastAsia"/>
                      <w:color w:val="FF0000"/>
                      <w:szCs w:val="16"/>
                    </w:rPr>
                    <w:t>業務執行決定役員で</w:t>
                  </w:r>
                  <w:r>
                    <w:rPr>
                      <w:rFonts w:ascii="ＭＳ 明朝" w:eastAsia="ＭＳ 明朝" w:hAnsi="ＭＳ 明朝" w:hint="eastAsia"/>
                      <w:color w:val="FF0000"/>
                      <w:szCs w:val="16"/>
                    </w:rPr>
                    <w:t>あって</w:t>
                  </w:r>
                  <w:r w:rsidRPr="0032263F">
                    <w:rPr>
                      <w:rFonts w:ascii="ＭＳ 明朝" w:eastAsia="ＭＳ 明朝" w:hAnsi="ＭＳ 明朝" w:hint="eastAsia"/>
                      <w:color w:val="FF0000"/>
                      <w:szCs w:val="16"/>
                    </w:rPr>
                    <w:t>業務執行役員でない</w:t>
                  </w:r>
                </w:p>
              </w:tc>
            </w:tr>
            <w:tr w:rsidR="00455860" w:rsidRPr="00F33009" w14:paraId="4E25CEF7" w14:textId="77777777" w:rsidTr="007D2014">
              <w:trPr>
                <w:jc w:val="center"/>
              </w:trPr>
              <w:tc>
                <w:tcPr>
                  <w:tcW w:w="957" w:type="pct"/>
                  <w:tcMar>
                    <w:left w:w="28" w:type="dxa"/>
                    <w:right w:w="28" w:type="dxa"/>
                  </w:tcMar>
                  <w:vAlign w:val="center"/>
                </w:tcPr>
                <w:p w14:paraId="715A126C" w14:textId="77777777" w:rsidR="003F1FEE" w:rsidRPr="001F01C3" w:rsidRDefault="003F1FEE" w:rsidP="00114B03">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みなと　なつこ</w:t>
                  </w:r>
                </w:p>
                <w:p w14:paraId="27819B2B"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港　夏子</w:t>
                  </w:r>
                </w:p>
              </w:tc>
              <w:tc>
                <w:tcPr>
                  <w:tcW w:w="516" w:type="pct"/>
                  <w:tcMar>
                    <w:left w:w="28" w:type="dxa"/>
                    <w:right w:w="28" w:type="dxa"/>
                  </w:tcMar>
                  <w:vAlign w:val="center"/>
                </w:tcPr>
                <w:p w14:paraId="322A83AF"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東京都中央区</w:t>
                  </w:r>
                </w:p>
              </w:tc>
              <w:tc>
                <w:tcPr>
                  <w:tcW w:w="600" w:type="pct"/>
                  <w:tcMar>
                    <w:left w:w="28" w:type="dxa"/>
                    <w:right w:w="28" w:type="dxa"/>
                  </w:tcMar>
                  <w:vAlign w:val="center"/>
                </w:tcPr>
                <w:p w14:paraId="240A99DB"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Pr>
                      <w:rFonts w:ascii="ＭＳ 明朝" w:eastAsia="ＭＳ 明朝" w:hAnsi="ＭＳ 明朝" w:hint="eastAsia"/>
                      <w:color w:val="FF0000"/>
                      <w:szCs w:val="21"/>
                    </w:rPr>
                    <w:t>※</w:t>
                  </w:r>
                  <w:r w:rsidRPr="00357905">
                    <w:rPr>
                      <w:rFonts w:ascii="ＭＳ 明朝" w:eastAsia="ＭＳ 明朝" w:hAnsi="ＭＳ 明朝" w:hint="eastAsia"/>
                      <w:color w:val="FF0000"/>
                      <w:szCs w:val="21"/>
                    </w:rPr>
                    <w:t>㈹代表取締役社長（常）</w:t>
                  </w:r>
                </w:p>
              </w:tc>
              <w:tc>
                <w:tcPr>
                  <w:tcW w:w="429" w:type="pct"/>
                  <w:vAlign w:val="center"/>
                </w:tcPr>
                <w:p w14:paraId="45BD32C3"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505BC7">
                    <w:rPr>
                      <w:rFonts w:ascii="ＭＳ 明朝" w:eastAsia="ＭＳ 明朝" w:hAnsi="ＭＳ 明朝" w:hint="eastAsia"/>
                      <w:color w:val="FF0000"/>
                      <w:szCs w:val="16"/>
                    </w:rPr>
                    <w:t>経営統括</w:t>
                  </w:r>
                </w:p>
              </w:tc>
              <w:tc>
                <w:tcPr>
                  <w:tcW w:w="813" w:type="pct"/>
                  <w:tcMar>
                    <w:left w:w="28" w:type="dxa"/>
                    <w:right w:w="28" w:type="dxa"/>
                  </w:tcMar>
                  <w:vAlign w:val="center"/>
                </w:tcPr>
                <w:p w14:paraId="06513245"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13" w:type="pct"/>
                  <w:tcMar>
                    <w:left w:w="28" w:type="dxa"/>
                    <w:right w:w="28" w:type="dxa"/>
                  </w:tcMar>
                  <w:vAlign w:val="center"/>
                </w:tcPr>
                <w:p w14:paraId="740222DB"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71" w:type="pct"/>
                  <w:tcMar>
                    <w:left w:w="28" w:type="dxa"/>
                    <w:right w:w="28" w:type="dxa"/>
                  </w:tcMar>
                  <w:vAlign w:val="center"/>
                </w:tcPr>
                <w:p w14:paraId="110028B1" w14:textId="77777777" w:rsidR="003F1FEE" w:rsidRPr="007D2014" w:rsidRDefault="003F1FEE" w:rsidP="00114B03">
                  <w:pPr>
                    <w:kinsoku w:val="0"/>
                    <w:autoSpaceDE w:val="0"/>
                    <w:autoSpaceDN w:val="0"/>
                    <w:adjustRightInd w:val="0"/>
                    <w:spacing w:line="240" w:lineRule="exact"/>
                    <w:rPr>
                      <w:szCs w:val="21"/>
                    </w:rPr>
                  </w:pPr>
                  <w:r w:rsidRPr="007D2014">
                    <w:rPr>
                      <w:rFonts w:ascii="ＭＳ 明朝" w:eastAsia="ＭＳ 明朝" w:hAnsi="ＭＳ 明朝" w:hint="eastAsia"/>
                      <w:color w:val="FF0000"/>
                      <w:szCs w:val="21"/>
                    </w:rPr>
                    <w:t>令和○年○月○日昇任</w:t>
                  </w:r>
                </w:p>
              </w:tc>
            </w:tr>
            <w:tr w:rsidR="00455860" w:rsidRPr="00F33009" w14:paraId="5564B8D0" w14:textId="77777777" w:rsidTr="007D2014">
              <w:trPr>
                <w:jc w:val="center"/>
              </w:trPr>
              <w:tc>
                <w:tcPr>
                  <w:tcW w:w="957" w:type="pct"/>
                  <w:tcMar>
                    <w:left w:w="28" w:type="dxa"/>
                    <w:right w:w="28" w:type="dxa"/>
                  </w:tcMar>
                  <w:vAlign w:val="center"/>
                </w:tcPr>
                <w:p w14:paraId="1B81AA35" w14:textId="77777777" w:rsidR="003F1FEE" w:rsidRPr="001F01C3" w:rsidRDefault="003F1FEE" w:rsidP="00114B03">
                  <w:pPr>
                    <w:kinsoku w:val="0"/>
                    <w:autoSpaceDE w:val="0"/>
                    <w:autoSpaceDN w:val="0"/>
                    <w:adjustRightInd w:val="0"/>
                    <w:spacing w:line="240" w:lineRule="exact"/>
                    <w:ind w:firstLineChars="100" w:firstLine="140"/>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こうとう　しろう</w:t>
                  </w:r>
                </w:p>
                <w:p w14:paraId="586B69E0"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 w:val="18"/>
                      <w:szCs w:val="21"/>
                    </w:rPr>
                  </w:pPr>
                  <w:r>
                    <w:rPr>
                      <w:rFonts w:ascii="ＭＳ 明朝" w:eastAsia="ＭＳ 明朝" w:hAnsi="ＭＳ 明朝" w:hint="eastAsia"/>
                      <w:color w:val="FF0000"/>
                      <w:szCs w:val="21"/>
                    </w:rPr>
                    <w:t>※</w:t>
                  </w:r>
                  <w:r w:rsidRPr="00C47DF0">
                    <w:rPr>
                      <w:rFonts w:ascii="ＭＳ 明朝" w:eastAsia="ＭＳ 明朝" w:hAnsi="ＭＳ 明朝" w:hint="eastAsia"/>
                      <w:color w:val="FF0000"/>
                      <w:szCs w:val="21"/>
                    </w:rPr>
                    <w:t>江東</w:t>
                  </w:r>
                  <w:r>
                    <w:rPr>
                      <w:rFonts w:ascii="ＭＳ 明朝" w:eastAsia="ＭＳ 明朝" w:hAnsi="ＭＳ 明朝" w:hint="eastAsia"/>
                      <w:color w:val="FF0000"/>
                      <w:szCs w:val="21"/>
                    </w:rPr>
                    <w:t xml:space="preserve">　四郎</w:t>
                  </w:r>
                </w:p>
              </w:tc>
              <w:tc>
                <w:tcPr>
                  <w:tcW w:w="516" w:type="pct"/>
                  <w:tcMar>
                    <w:left w:w="28" w:type="dxa"/>
                    <w:right w:w="28" w:type="dxa"/>
                  </w:tcMar>
                  <w:vAlign w:val="center"/>
                </w:tcPr>
                <w:p w14:paraId="2BC9A02D"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Pr>
                      <w:rFonts w:ascii="ＭＳ 明朝" w:eastAsia="ＭＳ 明朝" w:hAnsi="ＭＳ 明朝" w:hint="eastAsia"/>
                      <w:color w:val="FF0000"/>
                      <w:szCs w:val="21"/>
                    </w:rPr>
                    <w:t>江東</w:t>
                  </w:r>
                  <w:r w:rsidRPr="00B309A7">
                    <w:rPr>
                      <w:rFonts w:ascii="ＭＳ 明朝" w:eastAsia="ＭＳ 明朝" w:hAnsi="ＭＳ 明朝" w:hint="eastAsia"/>
                      <w:color w:val="FF0000"/>
                      <w:szCs w:val="21"/>
                    </w:rPr>
                    <w:t>区</w:t>
                  </w:r>
                </w:p>
              </w:tc>
              <w:tc>
                <w:tcPr>
                  <w:tcW w:w="600" w:type="pct"/>
                  <w:tcMar>
                    <w:left w:w="28" w:type="dxa"/>
                    <w:right w:w="28" w:type="dxa"/>
                  </w:tcMar>
                  <w:vAlign w:val="center"/>
                </w:tcPr>
                <w:p w14:paraId="7112A41A"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357905">
                    <w:rPr>
                      <w:rFonts w:ascii="ＭＳ 明朝" w:eastAsia="ＭＳ 明朝" w:hAnsi="ＭＳ 明朝" w:hint="eastAsia"/>
                      <w:color w:val="FF0000"/>
                      <w:szCs w:val="21"/>
                    </w:rPr>
                    <w:t>取締役（常）</w:t>
                  </w:r>
                </w:p>
              </w:tc>
              <w:tc>
                <w:tcPr>
                  <w:tcW w:w="429" w:type="pct"/>
                  <w:vAlign w:val="center"/>
                </w:tcPr>
                <w:p w14:paraId="732E7DC4"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505BC7">
                    <w:rPr>
                      <w:rFonts w:ascii="ＭＳ 明朝" w:eastAsia="ＭＳ 明朝" w:hAnsi="ＭＳ 明朝" w:hint="eastAsia"/>
                      <w:color w:val="FF0000"/>
                      <w:szCs w:val="16"/>
                    </w:rPr>
                    <w:t>総務</w:t>
                  </w:r>
                </w:p>
              </w:tc>
              <w:tc>
                <w:tcPr>
                  <w:tcW w:w="813" w:type="pct"/>
                  <w:tcMar>
                    <w:left w:w="28" w:type="dxa"/>
                    <w:right w:w="28" w:type="dxa"/>
                  </w:tcMar>
                  <w:vAlign w:val="center"/>
                </w:tcPr>
                <w:p w14:paraId="599BC003"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13" w:type="pct"/>
                  <w:tcMar>
                    <w:left w:w="28" w:type="dxa"/>
                    <w:right w:w="28" w:type="dxa"/>
                  </w:tcMar>
                  <w:vAlign w:val="center"/>
                </w:tcPr>
                <w:p w14:paraId="47221E03"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71" w:type="pct"/>
                  <w:tcMar>
                    <w:left w:w="28" w:type="dxa"/>
                    <w:right w:w="28" w:type="dxa"/>
                  </w:tcMar>
                  <w:vAlign w:val="center"/>
                </w:tcPr>
                <w:p w14:paraId="02E63AA7" w14:textId="77777777" w:rsidR="003F1FEE" w:rsidRPr="007D2014" w:rsidRDefault="003F1FEE" w:rsidP="00114B03">
                  <w:pPr>
                    <w:kinsoku w:val="0"/>
                    <w:autoSpaceDE w:val="0"/>
                    <w:autoSpaceDN w:val="0"/>
                    <w:adjustRightInd w:val="0"/>
                    <w:spacing w:line="240" w:lineRule="exact"/>
                    <w:rPr>
                      <w:szCs w:val="21"/>
                    </w:rPr>
                  </w:pPr>
                  <w:r w:rsidRPr="007D2014">
                    <w:rPr>
                      <w:rFonts w:ascii="ＭＳ 明朝" w:eastAsia="ＭＳ 明朝" w:hAnsi="ＭＳ 明朝" w:hint="eastAsia"/>
                      <w:color w:val="FF0000"/>
                      <w:szCs w:val="21"/>
                    </w:rPr>
                    <w:t>令和○年○月○日新任</w:t>
                  </w:r>
                </w:p>
              </w:tc>
            </w:tr>
            <w:tr w:rsidR="00455860" w:rsidRPr="00F33009" w14:paraId="382B477B" w14:textId="77777777" w:rsidTr="007D2014">
              <w:trPr>
                <w:jc w:val="center"/>
              </w:trPr>
              <w:tc>
                <w:tcPr>
                  <w:tcW w:w="957" w:type="pct"/>
                  <w:tcMar>
                    <w:left w:w="28" w:type="dxa"/>
                    <w:right w:w="28" w:type="dxa"/>
                  </w:tcMar>
                  <w:vAlign w:val="center"/>
                </w:tcPr>
                <w:p w14:paraId="1412DA7C" w14:textId="77777777" w:rsidR="003F1FEE" w:rsidRPr="001F01C3" w:rsidRDefault="003F1FEE" w:rsidP="00114B03">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しんじゅく　じろう</w:t>
                  </w:r>
                </w:p>
                <w:p w14:paraId="32548623"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新宿　二郎</w:t>
                  </w:r>
                </w:p>
              </w:tc>
              <w:tc>
                <w:tcPr>
                  <w:tcW w:w="516" w:type="pct"/>
                  <w:tcMar>
                    <w:left w:w="28" w:type="dxa"/>
                    <w:right w:w="28" w:type="dxa"/>
                  </w:tcMar>
                  <w:vAlign w:val="center"/>
                </w:tcPr>
                <w:p w14:paraId="6FAAC44E"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東京都新宿区</w:t>
                  </w:r>
                </w:p>
              </w:tc>
              <w:tc>
                <w:tcPr>
                  <w:tcW w:w="600" w:type="pct"/>
                  <w:tcMar>
                    <w:left w:w="28" w:type="dxa"/>
                    <w:right w:w="28" w:type="dxa"/>
                  </w:tcMar>
                  <w:vAlign w:val="center"/>
                </w:tcPr>
                <w:p w14:paraId="0539CB24"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357905">
                    <w:rPr>
                      <w:rFonts w:ascii="ＭＳ 明朝" w:eastAsia="ＭＳ 明朝" w:hAnsi="ＭＳ 明朝" w:hint="eastAsia"/>
                      <w:color w:val="FF0000"/>
                      <w:szCs w:val="21"/>
                    </w:rPr>
                    <w:t>取締役（常）</w:t>
                  </w:r>
                </w:p>
              </w:tc>
              <w:tc>
                <w:tcPr>
                  <w:tcW w:w="429" w:type="pct"/>
                  <w:vAlign w:val="center"/>
                </w:tcPr>
                <w:p w14:paraId="1532DFA6" w14:textId="77777777" w:rsidR="003F1FEE" w:rsidRPr="00505BC7" w:rsidRDefault="003F1FEE" w:rsidP="00114B03">
                  <w:pPr>
                    <w:kinsoku w:val="0"/>
                    <w:autoSpaceDE w:val="0"/>
                    <w:autoSpaceDN w:val="0"/>
                    <w:adjustRightInd w:val="0"/>
                    <w:spacing w:line="240" w:lineRule="exact"/>
                    <w:jc w:val="center"/>
                    <w:rPr>
                      <w:rFonts w:ascii="ＭＳ 明朝" w:eastAsia="ＭＳ 明朝" w:hAnsi="ＭＳ 明朝" w:cs="Segoe UI Emoji"/>
                      <w:color w:val="FF0000"/>
                      <w:sz w:val="18"/>
                    </w:rPr>
                  </w:pPr>
                  <w:r w:rsidRPr="00505BC7">
                    <w:rPr>
                      <w:rFonts w:ascii="ＭＳ 明朝" w:eastAsia="ＭＳ 明朝" w:hAnsi="ＭＳ 明朝" w:cs="Segoe UI Emoji" w:hint="eastAsia"/>
                      <w:color w:val="FF0000"/>
                      <w:sz w:val="18"/>
                    </w:rPr>
                    <w:t>編成</w:t>
                  </w:r>
                </w:p>
              </w:tc>
              <w:tc>
                <w:tcPr>
                  <w:tcW w:w="813" w:type="pct"/>
                  <w:tcMar>
                    <w:left w:w="28" w:type="dxa"/>
                    <w:right w:w="28" w:type="dxa"/>
                  </w:tcMar>
                  <w:vAlign w:val="center"/>
                </w:tcPr>
                <w:p w14:paraId="5BBAA64A"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13" w:type="pct"/>
                  <w:tcMar>
                    <w:left w:w="28" w:type="dxa"/>
                    <w:right w:w="28" w:type="dxa"/>
                  </w:tcMar>
                  <w:vAlign w:val="center"/>
                </w:tcPr>
                <w:p w14:paraId="228A4D8F"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71" w:type="pct"/>
                  <w:tcMar>
                    <w:left w:w="28" w:type="dxa"/>
                    <w:right w:w="28" w:type="dxa"/>
                  </w:tcMar>
                  <w:vAlign w:val="center"/>
                </w:tcPr>
                <w:p w14:paraId="2ECE3746" w14:textId="77777777" w:rsidR="003F1FEE" w:rsidRPr="00F33009" w:rsidRDefault="003F1FEE" w:rsidP="00114B03">
                  <w:pPr>
                    <w:kinsoku w:val="0"/>
                    <w:autoSpaceDE w:val="0"/>
                    <w:autoSpaceDN w:val="0"/>
                    <w:adjustRightInd w:val="0"/>
                    <w:spacing w:line="240" w:lineRule="exact"/>
                    <w:rPr>
                      <w:szCs w:val="21"/>
                    </w:rPr>
                  </w:pPr>
                </w:p>
              </w:tc>
            </w:tr>
            <w:tr w:rsidR="00455860" w:rsidRPr="00F33009" w14:paraId="3D473410" w14:textId="77777777" w:rsidTr="007D2014">
              <w:trPr>
                <w:jc w:val="center"/>
              </w:trPr>
              <w:tc>
                <w:tcPr>
                  <w:tcW w:w="957" w:type="pct"/>
                  <w:tcMar>
                    <w:left w:w="28" w:type="dxa"/>
                    <w:right w:w="28" w:type="dxa"/>
                  </w:tcMar>
                  <w:vAlign w:val="center"/>
                </w:tcPr>
                <w:p w14:paraId="6F62055C" w14:textId="77777777" w:rsidR="003F1FEE" w:rsidRPr="001F01C3" w:rsidRDefault="003F1FEE" w:rsidP="00114B03">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ぶんきょう　あきこ</w:t>
                  </w:r>
                </w:p>
                <w:p w14:paraId="1E7485CC"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文京　秋子</w:t>
                  </w:r>
                </w:p>
              </w:tc>
              <w:tc>
                <w:tcPr>
                  <w:tcW w:w="516" w:type="pct"/>
                  <w:tcMar>
                    <w:left w:w="28" w:type="dxa"/>
                    <w:right w:w="28" w:type="dxa"/>
                  </w:tcMar>
                  <w:vAlign w:val="center"/>
                </w:tcPr>
                <w:p w14:paraId="773DA1D2"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東京都文京区</w:t>
                  </w:r>
                </w:p>
              </w:tc>
              <w:tc>
                <w:tcPr>
                  <w:tcW w:w="600" w:type="pct"/>
                  <w:tcMar>
                    <w:left w:w="28" w:type="dxa"/>
                    <w:right w:w="28" w:type="dxa"/>
                  </w:tcMar>
                  <w:vAlign w:val="center"/>
                </w:tcPr>
                <w:p w14:paraId="1275F6C5"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357905">
                    <w:rPr>
                      <w:rFonts w:ascii="ＭＳ 明朝" w:eastAsia="ＭＳ 明朝" w:hAnsi="ＭＳ 明朝" w:hint="eastAsia"/>
                      <w:color w:val="FF0000"/>
                      <w:szCs w:val="21"/>
                    </w:rPr>
                    <w:t>取締役</w:t>
                  </w:r>
                </w:p>
              </w:tc>
              <w:tc>
                <w:tcPr>
                  <w:tcW w:w="429" w:type="pct"/>
                </w:tcPr>
                <w:p w14:paraId="5288923F"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p>
              </w:tc>
              <w:tc>
                <w:tcPr>
                  <w:tcW w:w="813" w:type="pct"/>
                  <w:tcMar>
                    <w:left w:w="28" w:type="dxa"/>
                    <w:right w:w="28" w:type="dxa"/>
                  </w:tcMar>
                  <w:vAlign w:val="center"/>
                </w:tcPr>
                <w:p w14:paraId="5C5F5AF2"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13" w:type="pct"/>
                  <w:tcMar>
                    <w:left w:w="28" w:type="dxa"/>
                    <w:right w:w="28" w:type="dxa"/>
                  </w:tcMar>
                  <w:vAlign w:val="center"/>
                </w:tcPr>
                <w:p w14:paraId="5130CA82"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71" w:type="pct"/>
                  <w:tcMar>
                    <w:left w:w="28" w:type="dxa"/>
                    <w:right w:w="28" w:type="dxa"/>
                  </w:tcMar>
                  <w:vAlign w:val="center"/>
                </w:tcPr>
                <w:p w14:paraId="57D5B9D6" w14:textId="1E8763C0" w:rsidR="003F1FEE" w:rsidRPr="00F33009" w:rsidRDefault="00455860" w:rsidP="00114B03">
                  <w:pPr>
                    <w:kinsoku w:val="0"/>
                    <w:autoSpaceDE w:val="0"/>
                    <w:autoSpaceDN w:val="0"/>
                    <w:adjustRightInd w:val="0"/>
                    <w:spacing w:line="240" w:lineRule="exact"/>
                    <w:rPr>
                      <w:szCs w:val="21"/>
                    </w:rPr>
                  </w:pPr>
                  <w:r w:rsidRPr="0032263F">
                    <w:rPr>
                      <w:rFonts w:ascii="ＭＳ 明朝" w:eastAsia="ＭＳ 明朝" w:hAnsi="ＭＳ 明朝" w:hint="eastAsia"/>
                      <w:color w:val="FF0000"/>
                      <w:szCs w:val="16"/>
                    </w:rPr>
                    <w:t>業務執行決定役員で</w:t>
                  </w:r>
                  <w:r>
                    <w:rPr>
                      <w:rFonts w:ascii="ＭＳ 明朝" w:eastAsia="ＭＳ 明朝" w:hAnsi="ＭＳ 明朝" w:hint="eastAsia"/>
                      <w:color w:val="FF0000"/>
                      <w:szCs w:val="16"/>
                    </w:rPr>
                    <w:t>あって</w:t>
                  </w:r>
                  <w:r w:rsidRPr="0032263F">
                    <w:rPr>
                      <w:rFonts w:ascii="ＭＳ 明朝" w:eastAsia="ＭＳ 明朝" w:hAnsi="ＭＳ 明朝" w:hint="eastAsia"/>
                      <w:color w:val="FF0000"/>
                      <w:szCs w:val="16"/>
                    </w:rPr>
                    <w:t>業務執行役員でない</w:t>
                  </w:r>
                </w:p>
              </w:tc>
            </w:tr>
            <w:tr w:rsidR="00455860" w:rsidRPr="00F33009" w14:paraId="3EA92131" w14:textId="77777777" w:rsidTr="007D2014">
              <w:trPr>
                <w:jc w:val="center"/>
              </w:trPr>
              <w:tc>
                <w:tcPr>
                  <w:tcW w:w="957" w:type="pct"/>
                  <w:tcMar>
                    <w:left w:w="28" w:type="dxa"/>
                    <w:right w:w="28" w:type="dxa"/>
                  </w:tcMar>
                  <w:vAlign w:val="center"/>
                </w:tcPr>
                <w:p w14:paraId="6FA5242C" w14:textId="77777777" w:rsidR="003F1FEE" w:rsidRPr="001F01C3" w:rsidRDefault="003F1FEE" w:rsidP="00114B03">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たいとう　さぶろう</w:t>
                  </w:r>
                </w:p>
                <w:p w14:paraId="2D69AE70"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台東　三郎</w:t>
                  </w:r>
                </w:p>
              </w:tc>
              <w:tc>
                <w:tcPr>
                  <w:tcW w:w="516" w:type="pct"/>
                  <w:tcMar>
                    <w:left w:w="28" w:type="dxa"/>
                    <w:right w:w="28" w:type="dxa"/>
                  </w:tcMar>
                  <w:vAlign w:val="center"/>
                </w:tcPr>
                <w:p w14:paraId="4A55BB4E"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東京都台東区</w:t>
                  </w:r>
                </w:p>
              </w:tc>
              <w:tc>
                <w:tcPr>
                  <w:tcW w:w="600" w:type="pct"/>
                  <w:tcMar>
                    <w:left w:w="28" w:type="dxa"/>
                    <w:right w:w="28" w:type="dxa"/>
                  </w:tcMar>
                  <w:vAlign w:val="center"/>
                </w:tcPr>
                <w:p w14:paraId="55FF7727"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Pr>
                      <w:rFonts w:ascii="ＭＳ 明朝" w:eastAsia="ＭＳ 明朝" w:hAnsi="ＭＳ 明朝" w:hint="eastAsia"/>
                      <w:color w:val="FF0000"/>
                      <w:szCs w:val="21"/>
                    </w:rPr>
                    <w:t>取締役</w:t>
                  </w:r>
                </w:p>
              </w:tc>
              <w:tc>
                <w:tcPr>
                  <w:tcW w:w="429" w:type="pct"/>
                </w:tcPr>
                <w:p w14:paraId="448AE883"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p>
              </w:tc>
              <w:tc>
                <w:tcPr>
                  <w:tcW w:w="813" w:type="pct"/>
                  <w:tcMar>
                    <w:left w:w="28" w:type="dxa"/>
                    <w:right w:w="28" w:type="dxa"/>
                  </w:tcMar>
                  <w:vAlign w:val="center"/>
                </w:tcPr>
                <w:p w14:paraId="2006BF29"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13" w:type="pct"/>
                  <w:tcMar>
                    <w:left w:w="28" w:type="dxa"/>
                    <w:right w:w="28" w:type="dxa"/>
                  </w:tcMar>
                  <w:vAlign w:val="center"/>
                </w:tcPr>
                <w:p w14:paraId="3DE04C01" w14:textId="77777777" w:rsidR="003F1FEE" w:rsidRPr="00DA7552" w:rsidRDefault="003F1FEE"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871" w:type="pct"/>
                  <w:tcMar>
                    <w:left w:w="28" w:type="dxa"/>
                    <w:right w:w="28" w:type="dxa"/>
                  </w:tcMar>
                  <w:vAlign w:val="center"/>
                </w:tcPr>
                <w:p w14:paraId="60D0A079" w14:textId="4B0A8F19" w:rsidR="003F1FEE" w:rsidRPr="00F33009" w:rsidRDefault="00455860" w:rsidP="00114B03">
                  <w:pPr>
                    <w:kinsoku w:val="0"/>
                    <w:autoSpaceDE w:val="0"/>
                    <w:autoSpaceDN w:val="0"/>
                    <w:adjustRightInd w:val="0"/>
                    <w:spacing w:line="240" w:lineRule="exact"/>
                    <w:rPr>
                      <w:szCs w:val="21"/>
                    </w:rPr>
                  </w:pPr>
                  <w:r w:rsidRPr="0032263F">
                    <w:rPr>
                      <w:rFonts w:ascii="ＭＳ 明朝" w:eastAsia="ＭＳ 明朝" w:hAnsi="ＭＳ 明朝" w:hint="eastAsia"/>
                      <w:color w:val="FF0000"/>
                      <w:szCs w:val="16"/>
                    </w:rPr>
                    <w:t>業務執行決定役員で</w:t>
                  </w:r>
                  <w:r>
                    <w:rPr>
                      <w:rFonts w:ascii="ＭＳ 明朝" w:eastAsia="ＭＳ 明朝" w:hAnsi="ＭＳ 明朝" w:hint="eastAsia"/>
                      <w:color w:val="FF0000"/>
                      <w:szCs w:val="16"/>
                    </w:rPr>
                    <w:t>あって</w:t>
                  </w:r>
                  <w:r w:rsidRPr="0032263F">
                    <w:rPr>
                      <w:rFonts w:ascii="ＭＳ 明朝" w:eastAsia="ＭＳ 明朝" w:hAnsi="ＭＳ 明朝" w:hint="eastAsia"/>
                      <w:color w:val="FF0000"/>
                      <w:szCs w:val="16"/>
                    </w:rPr>
                    <w:t>業務執行役員でない</w:t>
                  </w:r>
                </w:p>
              </w:tc>
            </w:tr>
            <w:tr w:rsidR="00455860" w:rsidRPr="00F33009" w14:paraId="36DC49AC" w14:textId="77777777" w:rsidTr="007D2014">
              <w:trPr>
                <w:jc w:val="center"/>
              </w:trPr>
              <w:tc>
                <w:tcPr>
                  <w:tcW w:w="957" w:type="pct"/>
                  <w:tcMar>
                    <w:left w:w="28" w:type="dxa"/>
                    <w:right w:w="28" w:type="dxa"/>
                  </w:tcMar>
                  <w:vAlign w:val="center"/>
                </w:tcPr>
                <w:p w14:paraId="796B2977" w14:textId="77777777" w:rsidR="003F1FEE" w:rsidRPr="00B309A7" w:rsidRDefault="003F1FEE" w:rsidP="00114B03">
                  <w:pPr>
                    <w:kinsoku w:val="0"/>
                    <w:autoSpaceDE w:val="0"/>
                    <w:autoSpaceDN w:val="0"/>
                    <w:adjustRightInd w:val="0"/>
                    <w:spacing w:line="240" w:lineRule="exact"/>
                    <w:rPr>
                      <w:rFonts w:ascii="ＭＳ 明朝" w:eastAsia="ＭＳ 明朝" w:hAnsi="ＭＳ 明朝"/>
                      <w:color w:val="FF0000"/>
                      <w:sz w:val="18"/>
                      <w:szCs w:val="21"/>
                    </w:rPr>
                  </w:pPr>
                  <w:r>
                    <w:rPr>
                      <w:rFonts w:ascii="ＭＳ 明朝" w:eastAsia="ＭＳ 明朝" w:hAnsi="ＭＳ 明朝" w:hint="eastAsia"/>
                      <w:color w:val="FF0000"/>
                      <w:sz w:val="18"/>
                      <w:szCs w:val="21"/>
                    </w:rPr>
                    <w:t xml:space="preserve">　</w:t>
                  </w:r>
                  <w:r w:rsidRPr="001F01C3">
                    <w:rPr>
                      <w:rFonts w:ascii="ＭＳ 明朝" w:eastAsia="ＭＳ 明朝" w:hAnsi="ＭＳ 明朝" w:hint="eastAsia"/>
                      <w:color w:val="FF0000"/>
                      <w:sz w:val="14"/>
                      <w:szCs w:val="21"/>
                    </w:rPr>
                    <w:t>しながわ　ごろう</w:t>
                  </w:r>
                </w:p>
                <w:p w14:paraId="1F22C42D"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Pr>
                      <w:rFonts w:ascii="ＭＳ 明朝" w:eastAsia="ＭＳ 明朝" w:hAnsi="ＭＳ 明朝" w:hint="eastAsia"/>
                      <w:color w:val="FF0000"/>
                      <w:szCs w:val="21"/>
                    </w:rPr>
                    <w:t>※品川　五郎</w:t>
                  </w:r>
                </w:p>
              </w:tc>
              <w:tc>
                <w:tcPr>
                  <w:tcW w:w="516" w:type="pct"/>
                  <w:tcMar>
                    <w:left w:w="28" w:type="dxa"/>
                    <w:right w:w="28" w:type="dxa"/>
                  </w:tcMar>
                  <w:vAlign w:val="center"/>
                </w:tcPr>
                <w:p w14:paraId="13CCB543"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Pr>
                      <w:rFonts w:ascii="ＭＳ 明朝" w:eastAsia="ＭＳ 明朝" w:hAnsi="ＭＳ 明朝" w:hint="eastAsia"/>
                      <w:color w:val="FF0000"/>
                      <w:szCs w:val="21"/>
                    </w:rPr>
                    <w:t>品川</w:t>
                  </w:r>
                  <w:r w:rsidRPr="00B309A7">
                    <w:rPr>
                      <w:rFonts w:ascii="ＭＳ 明朝" w:eastAsia="ＭＳ 明朝" w:hAnsi="ＭＳ 明朝" w:hint="eastAsia"/>
                      <w:color w:val="FF0000"/>
                      <w:szCs w:val="21"/>
                    </w:rPr>
                    <w:t>区</w:t>
                  </w:r>
                </w:p>
              </w:tc>
              <w:tc>
                <w:tcPr>
                  <w:tcW w:w="600" w:type="pct"/>
                  <w:tcMar>
                    <w:left w:w="28" w:type="dxa"/>
                    <w:right w:w="28" w:type="dxa"/>
                  </w:tcMar>
                  <w:vAlign w:val="center"/>
                </w:tcPr>
                <w:p w14:paraId="2F5286AF" w14:textId="77777777" w:rsidR="003F1FEE" w:rsidRPr="00B12186" w:rsidRDefault="003F1FEE"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監査役</w:t>
                  </w:r>
                </w:p>
              </w:tc>
              <w:tc>
                <w:tcPr>
                  <w:tcW w:w="429" w:type="pct"/>
                </w:tcPr>
                <w:p w14:paraId="0C05BC06" w14:textId="77777777" w:rsidR="003F1FEE" w:rsidRPr="00F33009" w:rsidRDefault="003F1FEE" w:rsidP="00114B03">
                  <w:pPr>
                    <w:kinsoku w:val="0"/>
                    <w:autoSpaceDE w:val="0"/>
                    <w:autoSpaceDN w:val="0"/>
                    <w:adjustRightInd w:val="0"/>
                    <w:spacing w:line="240" w:lineRule="exact"/>
                    <w:jc w:val="center"/>
                    <w:rPr>
                      <w:szCs w:val="21"/>
                    </w:rPr>
                  </w:pPr>
                </w:p>
              </w:tc>
              <w:tc>
                <w:tcPr>
                  <w:tcW w:w="813" w:type="pct"/>
                  <w:tcMar>
                    <w:left w:w="28" w:type="dxa"/>
                    <w:right w:w="28" w:type="dxa"/>
                  </w:tcMar>
                  <w:vAlign w:val="center"/>
                </w:tcPr>
                <w:p w14:paraId="530ADA7E" w14:textId="77777777" w:rsidR="003F1FEE" w:rsidRPr="00F33009" w:rsidRDefault="003F1FEE" w:rsidP="00114B03">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 xml:space="preserve">□有　</w:t>
                  </w:r>
                  <w:r w:rsidRPr="00DA7552">
                    <w:rPr>
                      <w:rFonts w:ascii="Segoe UI Emoji" w:hAnsi="Segoe UI Emoji" w:cs="Segoe UI Emoji"/>
                      <w:color w:val="FF0000"/>
                      <w:sz w:val="18"/>
                    </w:rPr>
                    <w:t>☑</w:t>
                  </w:r>
                  <w:r w:rsidRPr="00F33009">
                    <w:rPr>
                      <w:rFonts w:hint="eastAsia"/>
                      <w:szCs w:val="21"/>
                    </w:rPr>
                    <w:t>無</w:t>
                  </w:r>
                </w:p>
              </w:tc>
              <w:tc>
                <w:tcPr>
                  <w:tcW w:w="813" w:type="pct"/>
                  <w:tcMar>
                    <w:left w:w="28" w:type="dxa"/>
                    <w:right w:w="28" w:type="dxa"/>
                  </w:tcMar>
                  <w:vAlign w:val="center"/>
                </w:tcPr>
                <w:p w14:paraId="626CE2F9" w14:textId="77777777" w:rsidR="003F1FEE" w:rsidRPr="00F33009" w:rsidRDefault="003F1FEE" w:rsidP="00114B03">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□有　□無</w:t>
                  </w:r>
                </w:p>
              </w:tc>
              <w:tc>
                <w:tcPr>
                  <w:tcW w:w="871" w:type="pct"/>
                  <w:tcMar>
                    <w:left w:w="28" w:type="dxa"/>
                    <w:right w:w="28" w:type="dxa"/>
                  </w:tcMar>
                  <w:vAlign w:val="center"/>
                </w:tcPr>
                <w:p w14:paraId="064C4413" w14:textId="77777777" w:rsidR="003F1FEE" w:rsidRPr="00F33009" w:rsidRDefault="003F1FEE" w:rsidP="00114B03">
                  <w:pPr>
                    <w:kinsoku w:val="0"/>
                    <w:autoSpaceDE w:val="0"/>
                    <w:autoSpaceDN w:val="0"/>
                    <w:adjustRightInd w:val="0"/>
                    <w:spacing w:line="240" w:lineRule="exact"/>
                    <w:rPr>
                      <w:szCs w:val="21"/>
                    </w:rPr>
                  </w:pPr>
                  <w:r w:rsidRPr="007D2014">
                    <w:rPr>
                      <w:rFonts w:ascii="ＭＳ 明朝" w:eastAsia="ＭＳ 明朝" w:hAnsi="ＭＳ 明朝" w:hint="eastAsia"/>
                      <w:color w:val="FF0000"/>
                      <w:szCs w:val="21"/>
                    </w:rPr>
                    <w:t>令和○年○月○日新任</w:t>
                  </w:r>
                </w:p>
              </w:tc>
            </w:tr>
          </w:tbl>
          <w:p w14:paraId="3C030AE0" w14:textId="5B0AFC5D" w:rsidR="003F1FEE" w:rsidRPr="001F01C3" w:rsidRDefault="003F1FEE" w:rsidP="00114B03">
            <w:pPr>
              <w:widowControl/>
              <w:kinsoku w:val="0"/>
              <w:wordWrap w:val="0"/>
              <w:autoSpaceDE w:val="0"/>
              <w:autoSpaceDN w:val="0"/>
              <w:ind w:leftChars="200" w:left="1260" w:hangingChars="400" w:hanging="840"/>
              <w:rPr>
                <w:rFonts w:asciiTheme="minorEastAsia" w:hAnsiTheme="minorEastAsia"/>
                <w:szCs w:val="16"/>
              </w:rPr>
            </w:pPr>
            <w:r w:rsidRPr="00505BC7">
              <w:rPr>
                <w:rFonts w:hAnsi="ＭＳ 明朝" w:cs="ＭＳ Ｐゴシック" w:hint="eastAsia"/>
                <w:szCs w:val="16"/>
              </w:rPr>
              <w:t>（注１）</w:t>
            </w:r>
            <w:r>
              <w:rPr>
                <w:rFonts w:hAnsi="ＭＳ 明朝" w:cs="ＭＳ Ｐゴシック" w:hint="eastAsia"/>
                <w:szCs w:val="16"/>
              </w:rPr>
              <w:t>～</w:t>
            </w:r>
            <w:r w:rsidRPr="00505BC7">
              <w:rPr>
                <w:rFonts w:asciiTheme="minorEastAsia" w:hAnsiTheme="minorEastAsia" w:hint="eastAsia"/>
                <w:szCs w:val="16"/>
              </w:rPr>
              <w:t xml:space="preserve">（注７）　</w:t>
            </w:r>
            <w:r>
              <w:rPr>
                <w:rFonts w:asciiTheme="minorEastAsia" w:hAnsiTheme="minorEastAsia" w:hint="eastAsia"/>
                <w:szCs w:val="16"/>
              </w:rPr>
              <w:t>（略）</w:t>
            </w:r>
          </w:p>
        </w:tc>
      </w:tr>
    </w:tbl>
    <w:p w14:paraId="2FB01EA4" w14:textId="609A80D8" w:rsidR="003F1FEE" w:rsidRPr="001F01C3" w:rsidRDefault="003F1FEE" w:rsidP="003F1FEE">
      <w:pPr>
        <w:autoSpaceDE w:val="0"/>
        <w:autoSpaceDN w:val="0"/>
        <w:ind w:leftChars="100" w:left="210"/>
        <w:rPr>
          <w:rFonts w:ascii="ＭＳ 明朝" w:eastAsia="ＭＳ 明朝" w:hAnsi="ＭＳ 明朝"/>
        </w:rPr>
      </w:pPr>
      <w:r w:rsidRPr="001F01C3">
        <w:rPr>
          <w:rFonts w:ascii="ＭＳ 明朝" w:eastAsia="ＭＳ 明朝" w:hAnsi="ＭＳ 明朝" w:hint="eastAsia"/>
        </w:rPr>
        <w:t>※</w:t>
      </w:r>
      <w:r w:rsidR="008128E6">
        <w:rPr>
          <w:rFonts w:ascii="ＭＳ 明朝" w:eastAsia="ＭＳ 明朝" w:hAnsi="ＭＳ 明朝" w:hint="eastAsia"/>
        </w:rPr>
        <w:t>４</w:t>
      </w:r>
      <w:r w:rsidR="009B3F70">
        <w:rPr>
          <w:rFonts w:ascii="ＭＳ 明朝" w:eastAsia="ＭＳ 明朝" w:hAnsi="ＭＳ 明朝" w:hint="eastAsia"/>
        </w:rPr>
        <w:t xml:space="preserve">　注８、</w:t>
      </w:r>
      <w:r w:rsidRPr="001F01C3">
        <w:rPr>
          <w:rFonts w:ascii="ＭＳ 明朝" w:eastAsia="ＭＳ 明朝" w:hAnsi="ＭＳ 明朝" w:hint="eastAsia"/>
        </w:rPr>
        <w:t>（注１）～（注７）は上記１（</w:t>
      </w:r>
      <w:r>
        <w:rPr>
          <w:rFonts w:ascii="ＭＳ 明朝" w:eastAsia="ＭＳ 明朝" w:hAnsi="ＭＳ 明朝" w:hint="eastAsia"/>
        </w:rPr>
        <w:t>１</w:t>
      </w:r>
      <w:r w:rsidRPr="001F01C3">
        <w:rPr>
          <w:rFonts w:ascii="ＭＳ 明朝" w:eastAsia="ＭＳ 明朝" w:hAnsi="ＭＳ 明朝" w:hint="eastAsia"/>
        </w:rPr>
        <w:t>）を参照</w:t>
      </w:r>
      <w:r w:rsidR="005E1A0B">
        <w:rPr>
          <w:rFonts w:ascii="ＭＳ 明朝" w:eastAsia="ＭＳ 明朝" w:hAnsi="ＭＳ 明朝" w:hint="eastAsia"/>
        </w:rPr>
        <w:t>願います</w:t>
      </w:r>
      <w:r w:rsidRPr="001F01C3">
        <w:rPr>
          <w:rFonts w:ascii="ＭＳ 明朝" w:eastAsia="ＭＳ 明朝" w:hAnsi="ＭＳ 明朝" w:hint="eastAsia"/>
        </w:rPr>
        <w:t>。</w:t>
      </w:r>
    </w:p>
    <w:p w14:paraId="129436A6" w14:textId="77777777" w:rsidR="003F1FEE" w:rsidRPr="0042165D" w:rsidRDefault="003F1FEE" w:rsidP="003F1FEE">
      <w:pPr>
        <w:autoSpaceDE w:val="0"/>
        <w:autoSpaceDN w:val="0"/>
        <w:ind w:left="210" w:hangingChars="100" w:hanging="210"/>
        <w:rPr>
          <w:rFonts w:hAnsi="ＭＳ ゴシック"/>
        </w:rPr>
      </w:pPr>
    </w:p>
    <w:p w14:paraId="5B013334" w14:textId="77777777" w:rsidR="003F1FEE" w:rsidRPr="00B12186" w:rsidRDefault="003F1FEE" w:rsidP="003F1FEE">
      <w:pPr>
        <w:autoSpaceDE w:val="0"/>
        <w:autoSpaceDN w:val="0"/>
        <w:jc w:val="center"/>
        <w:rPr>
          <w:rFonts w:hAnsi="ＭＳ ゴシック"/>
          <w:shd w:val="pct15" w:color="auto" w:fill="FFFFFF"/>
        </w:rPr>
      </w:pPr>
      <w:r w:rsidRPr="00B12186">
        <w:rPr>
          <w:rFonts w:hAnsi="ＭＳ ゴシック" w:hint="eastAsia"/>
          <w:shd w:val="pct15" w:color="auto" w:fill="FFFFFF"/>
        </w:rPr>
        <w:t>【記載に当たっての留意事項】</w:t>
      </w:r>
    </w:p>
    <w:p w14:paraId="581634DF" w14:textId="77777777" w:rsidR="003F1FEE" w:rsidRDefault="003F1FEE" w:rsidP="003F1FEE">
      <w:pPr>
        <w:autoSpaceDE w:val="0"/>
        <w:autoSpaceDN w:val="0"/>
        <w:ind w:left="210" w:hangingChars="100" w:hanging="210"/>
        <w:rPr>
          <w:rFonts w:hAnsi="ＭＳ ゴシック"/>
        </w:rPr>
      </w:pPr>
    </w:p>
    <w:p w14:paraId="360EE17B" w14:textId="71719A60" w:rsidR="00455860" w:rsidRDefault="003F1FEE" w:rsidP="007D2014">
      <w:pPr>
        <w:autoSpaceDE w:val="0"/>
        <w:autoSpaceDN w:val="0"/>
        <w:ind w:left="210" w:hangingChars="100" w:hanging="210"/>
        <w:rPr>
          <w:rFonts w:hAnsi="ＭＳ ゴシック"/>
        </w:rPr>
      </w:pPr>
      <w:r>
        <w:rPr>
          <w:rFonts w:hAnsi="ＭＳ ゴシック" w:hint="eastAsia"/>
        </w:rPr>
        <w:t>①　「特定役員の氏名又は名称」の変更届出は、注</w:t>
      </w:r>
      <w:r w:rsidR="005E1A0B">
        <w:rPr>
          <w:rFonts w:hAnsi="ＭＳ ゴシック" w:hint="eastAsia"/>
        </w:rPr>
        <w:t>８</w:t>
      </w:r>
      <w:r>
        <w:rPr>
          <w:rFonts w:hAnsi="ＭＳ ゴシック" w:hint="eastAsia"/>
        </w:rPr>
        <w:t>に定める役員の表の記載事項のいずれかに変更があった場合に行っていただくことになります。すなわち、特定役員が新たに就任した場合だけではなく、氏名、住所、役名、担当部門、特定役員への該当の有無、日本の国籍の有無及び備考のいずれの記載事項に変更があった場合でも、監査役等の特定役員ではない役員に係る変更も含め、変更届出の対象となります。</w:t>
      </w:r>
    </w:p>
    <w:p w14:paraId="3299685C" w14:textId="77777777" w:rsidR="003F1FEE" w:rsidRPr="00D348FC" w:rsidRDefault="003F1FEE" w:rsidP="003F1FEE">
      <w:pPr>
        <w:autoSpaceDE w:val="0"/>
        <w:autoSpaceDN w:val="0"/>
        <w:ind w:left="210" w:hangingChars="100" w:hanging="210"/>
        <w:rPr>
          <w:rFonts w:hAnsi="ＭＳ ゴシック"/>
        </w:rPr>
      </w:pPr>
    </w:p>
    <w:p w14:paraId="424566FD" w14:textId="2E3C365C" w:rsidR="003F1FEE" w:rsidRDefault="003F1FEE" w:rsidP="003F1FEE">
      <w:pPr>
        <w:autoSpaceDE w:val="0"/>
        <w:autoSpaceDN w:val="0"/>
        <w:ind w:left="210" w:hangingChars="100" w:hanging="210"/>
        <w:rPr>
          <w:rFonts w:hAnsi="ＭＳ ゴシック"/>
        </w:rPr>
      </w:pPr>
      <w:r>
        <w:rPr>
          <w:rFonts w:hAnsi="ＭＳ ゴシック" w:hint="eastAsia"/>
        </w:rPr>
        <w:t>②　本様式は、上記１（１）に従って記載してください。その際、変更箇所に※印を付し、</w:t>
      </w:r>
      <w:r>
        <w:rPr>
          <w:rFonts w:hAnsi="ＭＳ ゴシック" w:hint="eastAsia"/>
        </w:rPr>
        <w:lastRenderedPageBreak/>
        <w:t>備考欄又は余白に変更年月日を記載してください。</w:t>
      </w:r>
    </w:p>
    <w:p w14:paraId="7B8CE261" w14:textId="77777777" w:rsidR="003F1FEE" w:rsidRDefault="003F1FEE" w:rsidP="003F1FEE">
      <w:pPr>
        <w:autoSpaceDE w:val="0"/>
        <w:autoSpaceDN w:val="0"/>
        <w:ind w:left="210" w:hangingChars="100" w:hanging="210"/>
        <w:rPr>
          <w:rFonts w:hAnsi="ＭＳ ゴシック"/>
        </w:rPr>
      </w:pPr>
    </w:p>
    <w:p w14:paraId="66D5A7B6" w14:textId="3EF150C4" w:rsidR="003F1FEE" w:rsidRDefault="003F1FEE" w:rsidP="003F1FEE">
      <w:pPr>
        <w:autoSpaceDE w:val="0"/>
        <w:autoSpaceDN w:val="0"/>
        <w:ind w:left="210" w:hangingChars="100" w:hanging="210"/>
        <w:rPr>
          <w:rFonts w:hAnsi="ＭＳ ゴシック"/>
        </w:rPr>
      </w:pPr>
      <w:r>
        <w:rPr>
          <w:rFonts w:hAnsi="ＭＳ ゴシック" w:hint="eastAsia"/>
        </w:rPr>
        <w:t>③　特定役員が新たに就任した場合は、当該特定役員が</w:t>
      </w:r>
      <w:r w:rsidRPr="005E5CD7">
        <w:rPr>
          <w:rFonts w:hAnsi="ＭＳ ゴシック" w:hint="eastAsia"/>
        </w:rPr>
        <w:t>日本</w:t>
      </w:r>
      <w:r>
        <w:rPr>
          <w:rFonts w:hAnsi="ＭＳ ゴシック" w:hint="eastAsia"/>
        </w:rPr>
        <w:t>の</w:t>
      </w:r>
      <w:r w:rsidRPr="005E5CD7">
        <w:rPr>
          <w:rFonts w:hAnsi="ＭＳ ゴシック" w:hint="eastAsia"/>
        </w:rPr>
        <w:t>国籍を有することの証拠書類を添付してください</w:t>
      </w:r>
      <w:r>
        <w:rPr>
          <w:rFonts w:hAnsi="ＭＳ ゴシック" w:hint="eastAsia"/>
        </w:rPr>
        <w:t>。</w:t>
      </w:r>
      <w:r w:rsidRPr="009162CC">
        <w:rPr>
          <w:rFonts w:hAnsi="ＭＳ ゴシック" w:hint="eastAsia"/>
        </w:rPr>
        <w:t>ただし、変更届出の時点でなお有効であるものを、</w:t>
      </w:r>
      <w:r w:rsidR="00FC54A3">
        <w:rPr>
          <w:rFonts w:hAnsi="ＭＳ ゴシック" w:hint="eastAsia"/>
        </w:rPr>
        <w:t>認定更新</w:t>
      </w:r>
      <w:r w:rsidRPr="009162CC">
        <w:rPr>
          <w:rFonts w:hAnsi="ＭＳ ゴシック" w:hint="eastAsia"/>
        </w:rPr>
        <w:t>の申請等において既に提出している場合は、例えば、「新任の特定役員である</w:t>
      </w:r>
      <w:r w:rsidR="004B38A9">
        <w:rPr>
          <w:rFonts w:hAnsi="ＭＳ ゴシック" w:hint="eastAsia"/>
        </w:rPr>
        <w:t>○○○○</w:t>
      </w:r>
      <w:r w:rsidRPr="009162CC">
        <w:rPr>
          <w:rFonts w:hAnsi="ＭＳ ゴシック" w:hint="eastAsia"/>
        </w:rPr>
        <w:t>氏に係る日本の国籍を有することの証拠書類は、令和</w:t>
      </w:r>
      <w:r w:rsidR="004B38A9">
        <w:rPr>
          <w:rFonts w:hAnsi="ＭＳ ゴシック" w:hint="eastAsia"/>
        </w:rPr>
        <w:t>○</w:t>
      </w:r>
      <w:r w:rsidRPr="009162CC">
        <w:rPr>
          <w:rFonts w:hAnsi="ＭＳ ゴシック" w:hint="eastAsia"/>
        </w:rPr>
        <w:t>年</w:t>
      </w:r>
      <w:r w:rsidR="004B38A9">
        <w:rPr>
          <w:rFonts w:hAnsi="ＭＳ ゴシック" w:hint="eastAsia"/>
        </w:rPr>
        <w:t>○</w:t>
      </w:r>
      <w:r w:rsidRPr="009162CC">
        <w:rPr>
          <w:rFonts w:hAnsi="ＭＳ ゴシック" w:hint="eastAsia"/>
        </w:rPr>
        <w:t>月</w:t>
      </w:r>
      <w:r w:rsidR="004B38A9">
        <w:rPr>
          <w:rFonts w:hAnsi="ＭＳ ゴシック" w:hint="eastAsia"/>
        </w:rPr>
        <w:t>○</w:t>
      </w:r>
      <w:r w:rsidRPr="009162CC">
        <w:rPr>
          <w:rFonts w:hAnsi="ＭＳ ゴシック" w:hint="eastAsia"/>
        </w:rPr>
        <w:t>日付けの</w:t>
      </w:r>
      <w:r w:rsidR="00FC54A3">
        <w:rPr>
          <w:rFonts w:hAnsi="ＭＳ ゴシック" w:hint="eastAsia"/>
        </w:rPr>
        <w:t>認定更新</w:t>
      </w:r>
      <w:r w:rsidRPr="009162CC">
        <w:rPr>
          <w:rFonts w:hAnsi="ＭＳ ゴシック" w:hint="eastAsia"/>
        </w:rPr>
        <w:t>の申請において提出している」旨を記載した書類を提出することで、改めて提出する必要はないものとします。</w:t>
      </w:r>
    </w:p>
    <w:p w14:paraId="2D8FD05A" w14:textId="155C7BC0" w:rsidR="003F1FEE" w:rsidRDefault="003F1FEE" w:rsidP="007D2014">
      <w:pPr>
        <w:autoSpaceDE w:val="0"/>
        <w:autoSpaceDN w:val="0"/>
        <w:ind w:leftChars="100" w:left="210" w:firstLineChars="100" w:firstLine="210"/>
        <w:rPr>
          <w:rFonts w:hAnsi="ＭＳ ゴシック"/>
        </w:rPr>
      </w:pPr>
      <w:r>
        <w:rPr>
          <w:rFonts w:hAnsi="ＭＳ ゴシック" w:hint="eastAsia"/>
        </w:rPr>
        <w:t>なお、既存の</w:t>
      </w:r>
      <w:r w:rsidRPr="005E5CD7">
        <w:rPr>
          <w:rFonts w:hAnsi="ＭＳ ゴシック" w:hint="eastAsia"/>
        </w:rPr>
        <w:t>特定役員について</w:t>
      </w:r>
      <w:r>
        <w:rPr>
          <w:rFonts w:hAnsi="ＭＳ ゴシック" w:hint="eastAsia"/>
        </w:rPr>
        <w:t>改めて提出していただく必要はありませんが、認定の更新及び地位の承継の認可の申請の際は、既存の特定役員について改めて提出していただく必要があります</w:t>
      </w:r>
      <w:r w:rsidRPr="005E5CD7">
        <w:rPr>
          <w:rFonts w:hAnsi="ＭＳ ゴシック" w:hint="eastAsia"/>
        </w:rPr>
        <w:t>。</w:t>
      </w:r>
    </w:p>
    <w:p w14:paraId="0138E15E" w14:textId="77777777" w:rsidR="003F1FEE" w:rsidRDefault="003F1FEE" w:rsidP="003F1FEE">
      <w:pPr>
        <w:autoSpaceDE w:val="0"/>
        <w:autoSpaceDN w:val="0"/>
        <w:ind w:left="210" w:hangingChars="100" w:hanging="210"/>
        <w:rPr>
          <w:rFonts w:hAnsi="ＭＳ ゴシック"/>
        </w:rPr>
      </w:pPr>
    </w:p>
    <w:p w14:paraId="7E2A905D" w14:textId="77777777" w:rsidR="003F1FEE" w:rsidRPr="00126D67" w:rsidRDefault="003F1FEE" w:rsidP="003F1FEE">
      <w:pPr>
        <w:autoSpaceDE w:val="0"/>
        <w:autoSpaceDN w:val="0"/>
        <w:ind w:left="210" w:hangingChars="100" w:hanging="210"/>
        <w:rPr>
          <w:rFonts w:ascii="ＭＳ 明朝" w:eastAsia="ＭＳ 明朝" w:hAnsi="ＭＳ 明朝"/>
        </w:rPr>
      </w:pPr>
      <w:r>
        <w:rPr>
          <w:rFonts w:hAnsi="ＭＳ ゴシック" w:hint="eastAsia"/>
        </w:rPr>
        <w:t>④　登記事項証明書は上記１（１）⑦のとおり、省略することが可能です。</w:t>
      </w:r>
    </w:p>
    <w:p w14:paraId="41F128FC" w14:textId="61E37877" w:rsidR="003F1FEE" w:rsidRDefault="003F1FEE" w:rsidP="003F1FEE">
      <w:pPr>
        <w:autoSpaceDE w:val="0"/>
        <w:autoSpaceDN w:val="0"/>
        <w:rPr>
          <w:rFonts w:hAnsi="ＭＳ ゴシック"/>
        </w:rPr>
      </w:pPr>
    </w:p>
    <w:p w14:paraId="6E914738" w14:textId="11D158BD" w:rsidR="009F1C25" w:rsidRDefault="009F1C25" w:rsidP="00C2530C">
      <w:pPr>
        <w:autoSpaceDE w:val="0"/>
        <w:autoSpaceDN w:val="0"/>
        <w:ind w:left="210" w:hangingChars="100" w:hanging="210"/>
        <w:rPr>
          <w:rFonts w:hAnsi="ＭＳ ゴシック"/>
        </w:rPr>
      </w:pPr>
      <w:r>
        <w:rPr>
          <w:rFonts w:hAnsi="ＭＳ ゴシック" w:hint="eastAsia"/>
        </w:rPr>
        <w:t xml:space="preserve">⑤　</w:t>
      </w:r>
      <w:r w:rsidRPr="00FC21D6">
        <w:rPr>
          <w:rFonts w:hAnsi="ＭＳ ゴシック" w:hint="eastAsia"/>
        </w:rPr>
        <w:t>変更届出</w:t>
      </w:r>
      <w:r w:rsidRPr="00A307D6">
        <w:rPr>
          <w:rFonts w:hAnsi="ＭＳ ゴシック" w:hint="eastAsia"/>
        </w:rPr>
        <w:t>の</w:t>
      </w:r>
      <w:r w:rsidRPr="00FC21D6">
        <w:rPr>
          <w:rFonts w:hAnsi="ＭＳ ゴシック" w:hint="eastAsia"/>
        </w:rPr>
        <w:t>時期</w:t>
      </w:r>
      <w:r w:rsidRPr="00A307D6">
        <w:rPr>
          <w:rFonts w:hAnsi="ＭＳ ゴシック" w:hint="eastAsia"/>
        </w:rPr>
        <w:t>について</w:t>
      </w:r>
      <w:r w:rsidRPr="00FC21D6">
        <w:rPr>
          <w:rFonts w:hAnsi="ＭＳ ゴシック" w:hint="eastAsia"/>
        </w:rPr>
        <w:t>は、</w:t>
      </w:r>
      <w:r>
        <w:rPr>
          <w:rFonts w:hAnsi="ＭＳ ゴシック" w:hint="eastAsia"/>
        </w:rPr>
        <w:t>放送</w:t>
      </w:r>
      <w:r w:rsidRPr="00FC21D6">
        <w:rPr>
          <w:rFonts w:hAnsi="ＭＳ ゴシック" w:hint="eastAsia"/>
        </w:rPr>
        <w:t>法第</w:t>
      </w:r>
      <w:r>
        <w:rPr>
          <w:rFonts w:hAnsi="ＭＳ ゴシック" w:hint="eastAsia"/>
        </w:rPr>
        <w:t>9</w:t>
      </w:r>
      <w:r w:rsidRPr="00FC21D6">
        <w:rPr>
          <w:rFonts w:hAnsi="ＭＳ ゴシック"/>
        </w:rPr>
        <w:t>7条第２項において、「変更があつたとき、</w:t>
      </w:r>
      <w:r>
        <w:rPr>
          <w:rFonts w:hAnsi="ＭＳ ゴシック" w:hint="eastAsia"/>
        </w:rPr>
        <w:t>（略）</w:t>
      </w:r>
      <w:r w:rsidRPr="00FC21D6">
        <w:rPr>
          <w:rFonts w:hAnsi="ＭＳ ゴシック" w:hint="eastAsia"/>
        </w:rPr>
        <w:t>遅滞なく、その旨</w:t>
      </w:r>
      <w:r w:rsidRPr="00A307D6">
        <w:rPr>
          <w:rFonts w:hAnsi="ＭＳ ゴシック" w:hint="eastAsia"/>
        </w:rPr>
        <w:t>を</w:t>
      </w:r>
      <w:r w:rsidRPr="00FC21D6">
        <w:rPr>
          <w:rFonts w:hAnsi="ＭＳ ゴシック" w:hint="eastAsia"/>
        </w:rPr>
        <w:t>総務大臣に届け出なければならない」と規定されているところ、「</w:t>
      </w:r>
      <w:r w:rsidRPr="00A307D6">
        <w:rPr>
          <w:rFonts w:hAnsi="ＭＳ ゴシック"/>
        </w:rPr>
        <w:t>特定役員の氏名又は名称」</w:t>
      </w:r>
      <w:r w:rsidRPr="00FC21D6">
        <w:rPr>
          <w:rFonts w:hAnsi="ＭＳ ゴシック" w:hint="eastAsia"/>
        </w:rPr>
        <w:t>の</w:t>
      </w:r>
      <w:r w:rsidRPr="00A307D6">
        <w:rPr>
          <w:rFonts w:hAnsi="ＭＳ ゴシック"/>
        </w:rPr>
        <w:t>変更届出</w:t>
      </w:r>
      <w:r w:rsidRPr="00A307D6">
        <w:rPr>
          <w:rFonts w:hAnsi="ＭＳ ゴシック" w:hint="eastAsia"/>
        </w:rPr>
        <w:t>に</w:t>
      </w:r>
      <w:r w:rsidRPr="00FC21D6">
        <w:rPr>
          <w:rFonts w:hAnsi="ＭＳ ゴシック" w:hint="eastAsia"/>
        </w:rPr>
        <w:t>あたって</w:t>
      </w:r>
      <w:r w:rsidRPr="00A307D6">
        <w:rPr>
          <w:rFonts w:hAnsi="ＭＳ ゴシック" w:hint="eastAsia"/>
        </w:rPr>
        <w:t>は、</w:t>
      </w:r>
      <w:r w:rsidRPr="00FC21D6">
        <w:rPr>
          <w:rFonts w:hAnsi="ＭＳ ゴシック" w:hint="eastAsia"/>
        </w:rPr>
        <w:t>役員名簿</w:t>
      </w:r>
      <w:r w:rsidRPr="00A307D6">
        <w:rPr>
          <w:rFonts w:hAnsi="ＭＳ ゴシック" w:hint="eastAsia"/>
        </w:rPr>
        <w:t>の</w:t>
      </w:r>
      <w:r w:rsidRPr="00FC21D6">
        <w:rPr>
          <w:rFonts w:hAnsi="ＭＳ ゴシック" w:hint="eastAsia"/>
        </w:rPr>
        <w:t>作成や日本の国籍を有する</w:t>
      </w:r>
      <w:r w:rsidRPr="00A307D6">
        <w:rPr>
          <w:rFonts w:hAnsi="ＭＳ ゴシック" w:hint="eastAsia"/>
        </w:rPr>
        <w:t>こと</w:t>
      </w:r>
      <w:r w:rsidRPr="00FC21D6">
        <w:rPr>
          <w:rFonts w:hAnsi="ＭＳ ゴシック" w:hint="eastAsia"/>
        </w:rPr>
        <w:t>の</w:t>
      </w:r>
      <w:r w:rsidRPr="00351EE4">
        <w:rPr>
          <w:rFonts w:hAnsi="ＭＳ ゴシック" w:hint="eastAsia"/>
        </w:rPr>
        <w:t>証拠書類</w:t>
      </w:r>
      <w:r w:rsidRPr="00FC21D6">
        <w:rPr>
          <w:rFonts w:hAnsi="ＭＳ ゴシック" w:hint="eastAsia"/>
        </w:rPr>
        <w:t>の整備等に一定の期間を要する</w:t>
      </w:r>
      <w:r w:rsidRPr="00351EE4">
        <w:rPr>
          <w:rFonts w:hAnsi="ＭＳ ゴシック" w:hint="eastAsia"/>
        </w:rPr>
        <w:t>等の</w:t>
      </w:r>
      <w:r w:rsidRPr="00FC21D6">
        <w:rPr>
          <w:rFonts w:hAnsi="ＭＳ ゴシック" w:hint="eastAsia"/>
        </w:rPr>
        <w:t>事情を考慮します。ただし、</w:t>
      </w:r>
      <w:r w:rsidRPr="00351EE4">
        <w:rPr>
          <w:rFonts w:hAnsi="ＭＳ ゴシック" w:hint="eastAsia"/>
        </w:rPr>
        <w:t>変更</w:t>
      </w:r>
      <w:r w:rsidRPr="00FC21D6">
        <w:rPr>
          <w:rFonts w:hAnsi="ＭＳ ゴシック" w:hint="eastAsia"/>
        </w:rPr>
        <w:t>後２か月を超えて行われたもの</w:t>
      </w:r>
      <w:r w:rsidRPr="00351EE4">
        <w:rPr>
          <w:rFonts w:hAnsi="ＭＳ ゴシック" w:hint="eastAsia"/>
        </w:rPr>
        <w:t>について</w:t>
      </w:r>
      <w:r w:rsidRPr="00FC21D6">
        <w:rPr>
          <w:rFonts w:hAnsi="ＭＳ ゴシック" w:hint="eastAsia"/>
        </w:rPr>
        <w:t>は、正当な又は合理的な理由による遅滞</w:t>
      </w:r>
      <w:r w:rsidRPr="00351EE4">
        <w:rPr>
          <w:rFonts w:hAnsi="ＭＳ ゴシック" w:hint="eastAsia"/>
        </w:rPr>
        <w:t>で</w:t>
      </w:r>
      <w:r w:rsidRPr="00FC21D6">
        <w:rPr>
          <w:rFonts w:hAnsi="ＭＳ ゴシック" w:hint="eastAsia"/>
        </w:rPr>
        <w:t>あることについて、確認の問い合わせをさせていただくことがあります</w:t>
      </w:r>
      <w:r w:rsidRPr="00A307D6">
        <w:rPr>
          <w:rFonts w:hAnsi="ＭＳ ゴシック" w:hint="eastAsia"/>
        </w:rPr>
        <w:t>。</w:t>
      </w:r>
    </w:p>
    <w:p w14:paraId="5BBE31D3" w14:textId="77777777" w:rsidR="003F1FEE" w:rsidRDefault="003F1FEE" w:rsidP="003F1FEE">
      <w:pPr>
        <w:widowControl/>
        <w:autoSpaceDE w:val="0"/>
        <w:autoSpaceDN w:val="0"/>
        <w:jc w:val="left"/>
        <w:rPr>
          <w:rFonts w:hAnsi="ＭＳ ゴシック"/>
        </w:rPr>
      </w:pPr>
      <w:r>
        <w:rPr>
          <w:rFonts w:hAnsi="ＭＳ ゴシック"/>
        </w:rPr>
        <w:br w:type="page"/>
      </w:r>
    </w:p>
    <w:p w14:paraId="2A8A432C" w14:textId="2746010F" w:rsidR="003F1FEE" w:rsidRPr="009E64AF" w:rsidRDefault="003F1FEE" w:rsidP="00B848AD">
      <w:pPr>
        <w:pStyle w:val="3"/>
        <w:ind w:left="422" w:hangingChars="200" w:hanging="422"/>
      </w:pPr>
      <w:bookmarkStart w:id="321" w:name="_Toc132642541"/>
      <w:bookmarkStart w:id="322" w:name="_Toc132713518"/>
      <w:bookmarkStart w:id="323" w:name="_Toc132746843"/>
      <w:bookmarkStart w:id="324" w:name="_Toc132912291"/>
      <w:bookmarkStart w:id="325" w:name="_Toc161403725"/>
      <w:r w:rsidRPr="009E64AF">
        <w:rPr>
          <w:rFonts w:hint="eastAsia"/>
        </w:rPr>
        <w:lastRenderedPageBreak/>
        <w:t>（３）</w:t>
      </w:r>
      <w:r w:rsidRPr="009E64AF">
        <w:rPr>
          <w:rStyle w:val="20"/>
          <w:rFonts w:hint="eastAsia"/>
          <w:b/>
          <w:sz w:val="21"/>
          <w:u w:val="none"/>
        </w:rPr>
        <w:t>別表第六の</w:t>
      </w:r>
      <w:r w:rsidR="009B3F70">
        <w:rPr>
          <w:rStyle w:val="20"/>
          <w:rFonts w:hint="eastAsia"/>
          <w:b/>
          <w:sz w:val="21"/>
          <w:u w:val="none"/>
        </w:rPr>
        <w:t>二</w:t>
      </w:r>
      <w:r w:rsidRPr="009E64AF">
        <w:rPr>
          <w:rStyle w:val="20"/>
          <w:rFonts w:hint="eastAsia"/>
          <w:b/>
          <w:sz w:val="21"/>
          <w:u w:val="none"/>
        </w:rPr>
        <w:t>号「</w:t>
      </w:r>
      <w:r w:rsidR="009B3F70">
        <w:rPr>
          <w:rStyle w:val="20"/>
          <w:rFonts w:hint="eastAsia"/>
          <w:b/>
          <w:sz w:val="21"/>
          <w:u w:val="none"/>
        </w:rPr>
        <w:t>衛星</w:t>
      </w:r>
      <w:r w:rsidRPr="009E64AF">
        <w:rPr>
          <w:rStyle w:val="20"/>
          <w:rFonts w:hint="eastAsia"/>
          <w:b/>
          <w:sz w:val="21"/>
          <w:u w:val="none"/>
        </w:rPr>
        <w:t>基幹放送の業務認定申請書」</w:t>
      </w:r>
      <w:r w:rsidRPr="009E64AF">
        <w:t>「外国人等直接保有議決権割合」</w:t>
      </w:r>
      <w:r w:rsidRPr="009E64AF">
        <w:rPr>
          <w:rFonts w:hint="eastAsia"/>
        </w:rPr>
        <w:t>の注に規定する様式</w:t>
      </w:r>
      <w:bookmarkEnd w:id="321"/>
      <w:bookmarkEnd w:id="322"/>
      <w:bookmarkEnd w:id="323"/>
      <w:bookmarkEnd w:id="324"/>
      <w:bookmarkEnd w:id="325"/>
    </w:p>
    <w:p w14:paraId="153FA875" w14:textId="77777777" w:rsidR="003F1FEE" w:rsidRPr="00090633" w:rsidRDefault="003F1FEE" w:rsidP="003F1FEE">
      <w:pPr>
        <w:autoSpaceDE w:val="0"/>
        <w:autoSpaceDN w:val="0"/>
        <w:rPr>
          <w:rFonts w:hAnsi="ＭＳ ゴシック"/>
        </w:rPr>
      </w:pPr>
    </w:p>
    <w:p w14:paraId="462E5031" w14:textId="77777777" w:rsidR="003F1FEE" w:rsidRPr="00B12186" w:rsidRDefault="003F1FEE" w:rsidP="003F1FEE">
      <w:pPr>
        <w:autoSpaceDE w:val="0"/>
        <w:autoSpaceDN w:val="0"/>
        <w:jc w:val="center"/>
        <w:rPr>
          <w:rFonts w:hAnsi="ＭＳ ゴシック"/>
          <w:shd w:val="pct15" w:color="auto" w:fill="FFFFFF"/>
        </w:rPr>
      </w:pPr>
      <w:r w:rsidRPr="00B12186">
        <w:rPr>
          <w:rFonts w:hAnsi="ＭＳ ゴシック" w:hint="eastAsia"/>
          <w:shd w:val="pct15" w:color="auto" w:fill="FFFFFF"/>
        </w:rPr>
        <w:t>【</w:t>
      </w:r>
      <w:r>
        <w:rPr>
          <w:rFonts w:hAnsi="ＭＳ ゴシック" w:hint="eastAsia"/>
          <w:shd w:val="pct15" w:color="auto" w:fill="FFFFFF"/>
        </w:rPr>
        <w:t>記載例</w:t>
      </w:r>
      <w:r w:rsidRPr="00B12186">
        <w:rPr>
          <w:rFonts w:hAnsi="ＭＳ ゴシック" w:hint="eastAsia"/>
          <w:shd w:val="pct15" w:color="auto" w:fill="FFFFFF"/>
        </w:rPr>
        <w:t>】</w:t>
      </w:r>
    </w:p>
    <w:p w14:paraId="79C750C6" w14:textId="77777777" w:rsidR="003F1FEE" w:rsidRDefault="003F1FEE" w:rsidP="003F1FEE">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3F1FEE" w14:paraId="68E6C636" w14:textId="77777777" w:rsidTr="00E96C58">
        <w:tc>
          <w:tcPr>
            <w:tcW w:w="8494" w:type="dxa"/>
          </w:tcPr>
          <w:p w14:paraId="6E72A820" w14:textId="77777777" w:rsidR="003F1FEE" w:rsidRDefault="003F1FEE" w:rsidP="00114B03">
            <w:pPr>
              <w:autoSpaceDE w:val="0"/>
              <w:autoSpaceDN w:val="0"/>
            </w:pPr>
          </w:p>
          <w:p w14:paraId="3FA8B88E" w14:textId="04748CB3" w:rsidR="003F1FEE" w:rsidRPr="001F01C3" w:rsidRDefault="003F1FEE" w:rsidP="00114B03">
            <w:pPr>
              <w:kinsoku w:val="0"/>
              <w:autoSpaceDE w:val="0"/>
              <w:autoSpaceDN w:val="0"/>
              <w:adjustRightInd w:val="0"/>
              <w:ind w:leftChars="100" w:left="840" w:hangingChars="300" w:hanging="630"/>
              <w:rPr>
                <w:rFonts w:hAnsi="ＭＳ ゴシック"/>
              </w:rPr>
            </w:pPr>
            <w:r w:rsidRPr="00DE5647">
              <w:rPr>
                <w:rFonts w:hAnsi="ＭＳ ゴシック" w:hint="eastAsia"/>
              </w:rPr>
              <w:t xml:space="preserve">　</w:t>
            </w:r>
            <w:r w:rsidRPr="00505BC7">
              <w:rPr>
                <w:rFonts w:hAnsi="ＭＳ 明朝" w:cs="ＭＳ Ｐゴシック" w:hint="eastAsia"/>
                <w:szCs w:val="16"/>
              </w:rPr>
              <w:t>注</w:t>
            </w:r>
            <w:r w:rsidR="009B3F70">
              <w:rPr>
                <w:rFonts w:hAnsi="ＭＳ 明朝" w:cs="ＭＳ Ｐゴシック" w:hint="eastAsia"/>
                <w:szCs w:val="16"/>
              </w:rPr>
              <w:t>９</w:t>
            </w:r>
            <w:r w:rsidRPr="00505BC7">
              <w:rPr>
                <w:rFonts w:hAnsi="ＭＳ 明朝" w:cs="ＭＳ Ｐゴシック" w:hint="eastAsia"/>
                <w:szCs w:val="16"/>
              </w:rPr>
              <w:t xml:space="preserve">　</w:t>
            </w:r>
            <w:r w:rsidR="009B3F70">
              <w:rPr>
                <w:rFonts w:hAnsi="ＭＳ 明朝" w:cs="ＭＳ Ｐゴシック" w:hint="eastAsia"/>
                <w:szCs w:val="16"/>
              </w:rPr>
              <w:t>（略）</w:t>
            </w:r>
            <w:r w:rsidR="008128E6" w:rsidRPr="00E26429">
              <w:rPr>
                <w:rFonts w:ascii="ＭＳ 明朝" w:eastAsia="ＭＳ 明朝" w:hAnsi="ＭＳ 明朝" w:cs="ＭＳ Ｐゴシック" w:hint="eastAsia"/>
                <w:szCs w:val="16"/>
              </w:rPr>
              <w:t>（※５）</w:t>
            </w:r>
          </w:p>
          <w:p w14:paraId="46BCECD6" w14:textId="77777777" w:rsidR="003F1FEE" w:rsidRPr="00EF5E3D" w:rsidRDefault="003F1FEE" w:rsidP="00114B03">
            <w:pPr>
              <w:tabs>
                <w:tab w:val="left" w:pos="851"/>
              </w:tabs>
              <w:autoSpaceDE w:val="0"/>
              <w:autoSpaceDN w:val="0"/>
              <w:ind w:firstLineChars="300" w:firstLine="630"/>
              <w:rPr>
                <w:rFonts w:hAnsi="ＭＳ ゴシック"/>
              </w:rPr>
            </w:pPr>
            <w:r>
              <w:rPr>
                <w:rFonts w:hAnsi="ＭＳ ゴシック" w:hint="eastAsia"/>
              </w:rPr>
              <w:t xml:space="preserve">ア　</w:t>
            </w:r>
            <w:r w:rsidRPr="009F5585">
              <w:rPr>
                <w:rFonts w:hAnsi="ＭＳ ゴシック" w:hint="eastAsia"/>
              </w:rPr>
              <w:t>議決権の総数</w:t>
            </w:r>
          </w:p>
          <w:tbl>
            <w:tblPr>
              <w:tblW w:w="6632" w:type="dxa"/>
              <w:tblInd w:w="811" w:type="dxa"/>
              <w:tblLook w:val="04A0" w:firstRow="1" w:lastRow="0" w:firstColumn="1" w:lastColumn="0" w:noHBand="0" w:noVBand="1"/>
            </w:tblPr>
            <w:tblGrid>
              <w:gridCol w:w="380"/>
              <w:gridCol w:w="387"/>
              <w:gridCol w:w="2321"/>
              <w:gridCol w:w="1560"/>
              <w:gridCol w:w="1984"/>
            </w:tblGrid>
            <w:tr w:rsidR="003F1FEE" w:rsidRPr="00B61FF9" w14:paraId="2B8975B2" w14:textId="77777777" w:rsidTr="00114B03">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8D6B1FF" w14:textId="77777777" w:rsidR="003F1FEE" w:rsidRPr="00130EEC" w:rsidRDefault="003F1FEE" w:rsidP="00114B03">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区　　分</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F775ED3" w14:textId="77777777" w:rsidR="003F1FEE" w:rsidRPr="00130EEC" w:rsidRDefault="003F1FEE" w:rsidP="00114B03">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株式数（株）</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17DA0AA" w14:textId="77777777" w:rsidR="003F1FEE" w:rsidRPr="00130EEC" w:rsidRDefault="003F1FEE" w:rsidP="00114B03">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議決権の数（個）</w:t>
                  </w:r>
                </w:p>
              </w:tc>
            </w:tr>
            <w:tr w:rsidR="003F1FEE" w:rsidRPr="00B61FF9" w14:paraId="72ADA707" w14:textId="77777777" w:rsidTr="00114B03">
              <w:tc>
                <w:tcPr>
                  <w:tcW w:w="380"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37502A2" w14:textId="77777777" w:rsidR="003F1FEE" w:rsidRPr="00130EEC" w:rsidRDefault="003F1FEE" w:rsidP="00114B03">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発行済株式</w:t>
                  </w:r>
                  <w:r w:rsidRPr="003F1FEE">
                    <w:rPr>
                      <w:rFonts w:asciiTheme="minorEastAsia" w:hAnsiTheme="minorEastAsia"/>
                      <w:w w:val="41"/>
                      <w:kern w:val="0"/>
                      <w:szCs w:val="16"/>
                      <w:fitText w:val="161" w:id="-1266374387"/>
                    </w:rPr>
                    <w:t>(</w:t>
                  </w:r>
                  <w:r w:rsidRPr="003F1FEE">
                    <w:rPr>
                      <w:rFonts w:asciiTheme="minorEastAsia" w:hAnsiTheme="minorEastAsia" w:hint="eastAsia"/>
                      <w:w w:val="41"/>
                      <w:kern w:val="0"/>
                      <w:szCs w:val="16"/>
                      <w:fitText w:val="161" w:id="-1266374387"/>
                    </w:rPr>
                    <w:t>Ａ</w:t>
                  </w:r>
                  <w:r w:rsidRPr="003F1FEE">
                    <w:rPr>
                      <w:rFonts w:asciiTheme="minorEastAsia" w:hAnsiTheme="minorEastAsia"/>
                      <w:w w:val="41"/>
                      <w:kern w:val="0"/>
                      <w:szCs w:val="16"/>
                      <w:fitText w:val="161" w:id="-1266374387"/>
                    </w:rPr>
                    <w:t>)</w:t>
                  </w: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AF2D9F1"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無議決権株式</w:t>
                  </w:r>
                  <w:r w:rsidRPr="003F1FEE">
                    <w:rPr>
                      <w:rFonts w:asciiTheme="minorEastAsia" w:hAnsiTheme="minorEastAsia"/>
                      <w:w w:val="40"/>
                      <w:kern w:val="0"/>
                      <w:szCs w:val="16"/>
                      <w:fitText w:val="159" w:id="-1266374386"/>
                    </w:rPr>
                    <w:t>(</w:t>
                  </w:r>
                  <w:r w:rsidRPr="003F1FEE">
                    <w:rPr>
                      <w:rFonts w:asciiTheme="minorEastAsia" w:hAnsiTheme="minorEastAsia" w:hint="eastAsia"/>
                      <w:w w:val="40"/>
                      <w:kern w:val="0"/>
                      <w:szCs w:val="16"/>
                      <w:fitText w:val="159" w:id="-1266374386"/>
                    </w:rPr>
                    <w:t>Ｂ</w:t>
                  </w:r>
                  <w:r w:rsidRPr="003F1FEE">
                    <w:rPr>
                      <w:rFonts w:asciiTheme="minorEastAsia" w:hAnsiTheme="minorEastAsia"/>
                      <w:w w:val="40"/>
                      <w:kern w:val="0"/>
                      <w:szCs w:val="16"/>
                      <w:fitText w:val="159" w:id="-1266374386"/>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19FCB44" w14:textId="77777777" w:rsidR="003F1FEE" w:rsidRPr="00B10495" w:rsidRDefault="003F1FEE" w:rsidP="00114B03">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w:t>
                  </w:r>
                  <w:r w:rsidRPr="00B10495">
                    <w:rPr>
                      <w:rFonts w:ascii="ＭＳ 明朝" w:eastAsia="ＭＳ 明朝" w:hAnsi="ＭＳ 明朝" w:hint="eastAsia"/>
                      <w:color w:val="FF0000"/>
                      <w:szCs w:val="16"/>
                    </w:rPr>
                    <w:t>00</w:t>
                  </w:r>
                  <w:r w:rsidRPr="00B10495">
                    <w:rPr>
                      <w:rFonts w:ascii="ＭＳ 明朝" w:eastAsia="ＭＳ 明朝" w:hAnsi="ＭＳ 明朝"/>
                      <w:color w:val="FF0000"/>
                      <w:szCs w:val="16"/>
                    </w:rPr>
                    <w:t>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tcPr>
                <w:p w14:paraId="4A45CBF1" w14:textId="77777777" w:rsidR="003F1FEE" w:rsidRPr="00B10495" w:rsidRDefault="003F1FEE" w:rsidP="00114B03">
                  <w:pPr>
                    <w:kinsoku w:val="0"/>
                    <w:autoSpaceDE w:val="0"/>
                    <w:autoSpaceDN w:val="0"/>
                    <w:adjustRightInd w:val="0"/>
                    <w:rPr>
                      <w:rFonts w:ascii="ＭＳ 明朝" w:eastAsia="ＭＳ 明朝" w:hAnsi="ＭＳ 明朝"/>
                      <w:color w:val="FF0000"/>
                      <w:szCs w:val="16"/>
                    </w:rPr>
                  </w:pPr>
                </w:p>
              </w:tc>
            </w:tr>
            <w:tr w:rsidR="003F1FEE" w:rsidRPr="00B61FF9" w14:paraId="7F7FFBF6" w14:textId="77777777" w:rsidTr="00114B03">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AEDA684" w14:textId="77777777" w:rsidR="003F1FEE" w:rsidRPr="00130EEC" w:rsidRDefault="003F1FEE" w:rsidP="00114B03">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5A19C9E1"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議決権制限株式</w:t>
                  </w:r>
                  <w:r w:rsidRPr="003F1FEE">
                    <w:rPr>
                      <w:rFonts w:asciiTheme="minorEastAsia" w:hAnsiTheme="minorEastAsia"/>
                      <w:w w:val="40"/>
                      <w:kern w:val="0"/>
                      <w:szCs w:val="16"/>
                      <w:fitText w:val="159" w:id="-1266374385"/>
                    </w:rPr>
                    <w:t>(</w:t>
                  </w:r>
                  <w:r w:rsidRPr="003F1FEE">
                    <w:rPr>
                      <w:rFonts w:asciiTheme="minorEastAsia" w:hAnsiTheme="minorEastAsia" w:hint="eastAsia"/>
                      <w:w w:val="40"/>
                      <w:kern w:val="0"/>
                      <w:szCs w:val="16"/>
                      <w:fitText w:val="159" w:id="-1266374385"/>
                    </w:rPr>
                    <w:t>Ｃ</w:t>
                  </w:r>
                  <w:r w:rsidRPr="003F1FEE">
                    <w:rPr>
                      <w:rFonts w:asciiTheme="minorEastAsia" w:hAnsiTheme="minorEastAsia"/>
                      <w:w w:val="40"/>
                      <w:kern w:val="0"/>
                      <w:szCs w:val="16"/>
                      <w:fitText w:val="159" w:id="-1266374385"/>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A6291DC" w14:textId="77777777" w:rsidR="003F1FEE" w:rsidRPr="00B10495" w:rsidRDefault="003F1FEE" w:rsidP="00114B03">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w:t>
                  </w:r>
                  <w:r w:rsidRPr="00B10495">
                    <w:rPr>
                      <w:rFonts w:ascii="ＭＳ 明朝" w:eastAsia="ＭＳ 明朝" w:hAnsi="ＭＳ 明朝" w:hint="eastAsia"/>
                      <w:color w:val="FF0000"/>
                      <w:szCs w:val="16"/>
                    </w:rPr>
                    <w:t>0</w:t>
                  </w:r>
                  <w:r w:rsidRPr="00B10495">
                    <w:rPr>
                      <w:rFonts w:ascii="ＭＳ 明朝" w:eastAsia="ＭＳ 明朝" w:hAnsi="ＭＳ 明朝"/>
                      <w:color w:val="FF0000"/>
                      <w:szCs w:val="16"/>
                    </w:rPr>
                    <w:t>0</w:t>
                  </w:r>
                  <w:r w:rsidRPr="00B10495">
                    <w:rPr>
                      <w:rFonts w:ascii="ＭＳ 明朝" w:eastAsia="ＭＳ 明朝" w:hAnsi="ＭＳ 明朝" w:hint="eastAsia"/>
                      <w:color w:val="FF0000"/>
                      <w:szCs w:val="16"/>
                    </w:rPr>
                    <w:t>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2826596" w14:textId="77777777" w:rsidR="003F1FEE" w:rsidRPr="00B10495" w:rsidRDefault="003F1FEE" w:rsidP="00114B03">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10</w:t>
                  </w:r>
                </w:p>
              </w:tc>
            </w:tr>
            <w:tr w:rsidR="003F1FEE" w:rsidRPr="00B61FF9" w14:paraId="159CF1D0"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BF20FB7" w14:textId="77777777" w:rsidR="003F1FEE" w:rsidRPr="00130EEC" w:rsidRDefault="003F1FEE" w:rsidP="00114B03">
                  <w:pPr>
                    <w:kinsoku w:val="0"/>
                    <w:autoSpaceDE w:val="0"/>
                    <w:autoSpaceDN w:val="0"/>
                    <w:adjustRightInd w:val="0"/>
                    <w:rPr>
                      <w:rFonts w:asciiTheme="minorEastAsia" w:hAnsiTheme="minorEastAsia"/>
                      <w:szCs w:val="16"/>
                    </w:rPr>
                  </w:pPr>
                </w:p>
              </w:tc>
              <w:tc>
                <w:tcPr>
                  <w:tcW w:w="387"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051C95B"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完全議決権株式</w:t>
                  </w:r>
                </w:p>
              </w:tc>
              <w:tc>
                <w:tcPr>
                  <w:tcW w:w="2321" w:type="dxa"/>
                  <w:tcBorders>
                    <w:top w:val="single" w:sz="4" w:space="0" w:color="auto"/>
                    <w:left w:val="single" w:sz="4" w:space="0" w:color="auto"/>
                    <w:bottom w:val="single" w:sz="4" w:space="0" w:color="auto"/>
                    <w:right w:val="single" w:sz="4" w:space="0" w:color="auto"/>
                  </w:tcBorders>
                  <w:tcMar>
                    <w:left w:w="85" w:type="dxa"/>
                    <w:right w:w="85" w:type="dxa"/>
                  </w:tcMar>
                </w:tcPr>
                <w:p w14:paraId="1CA674DD"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自己保有株式</w:t>
                  </w:r>
                  <w:r w:rsidRPr="003F1FEE">
                    <w:rPr>
                      <w:rFonts w:asciiTheme="minorEastAsia" w:hAnsiTheme="minorEastAsia"/>
                      <w:w w:val="40"/>
                      <w:kern w:val="0"/>
                      <w:szCs w:val="16"/>
                      <w:fitText w:val="159" w:id="-1266374384"/>
                    </w:rPr>
                    <w:t>(</w:t>
                  </w:r>
                  <w:r w:rsidRPr="003F1FEE">
                    <w:rPr>
                      <w:rFonts w:asciiTheme="minorEastAsia" w:hAnsiTheme="minorEastAsia" w:hint="eastAsia"/>
                      <w:w w:val="40"/>
                      <w:kern w:val="0"/>
                      <w:szCs w:val="16"/>
                      <w:fitText w:val="159" w:id="-1266374384"/>
                    </w:rPr>
                    <w:t>Ｄ</w:t>
                  </w:r>
                  <w:r w:rsidRPr="003F1FEE">
                    <w:rPr>
                      <w:rFonts w:asciiTheme="minorEastAsia" w:hAnsiTheme="minorEastAsia"/>
                      <w:w w:val="40"/>
                      <w:kern w:val="0"/>
                      <w:szCs w:val="16"/>
                      <w:fitText w:val="159" w:id="-1266374384"/>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8DDFCBB" w14:textId="77777777" w:rsidR="003F1FEE" w:rsidRPr="00B10495" w:rsidRDefault="003F1FEE" w:rsidP="00114B03">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1</w:t>
                  </w:r>
                  <w:r w:rsidRPr="00B10495">
                    <w:rPr>
                      <w:rFonts w:ascii="ＭＳ 明朝" w:eastAsia="ＭＳ 明朝" w:hAnsi="ＭＳ 明朝"/>
                      <w:color w:val="FF0000"/>
                      <w:szCs w:val="16"/>
                    </w:rPr>
                    <w:t>,</w:t>
                  </w:r>
                  <w:r w:rsidRPr="00B10495">
                    <w:rPr>
                      <w:rFonts w:ascii="ＭＳ 明朝" w:eastAsia="ＭＳ 明朝" w:hAnsi="ＭＳ 明朝" w:hint="eastAsia"/>
                      <w:color w:val="FF0000"/>
                      <w:szCs w:val="16"/>
                    </w:rPr>
                    <w:t>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37355F7C" w14:textId="77777777" w:rsidR="003F1FEE" w:rsidRPr="00B10495" w:rsidRDefault="003F1FEE" w:rsidP="00114B03">
                  <w:pPr>
                    <w:kinsoku w:val="0"/>
                    <w:autoSpaceDE w:val="0"/>
                    <w:autoSpaceDN w:val="0"/>
                    <w:adjustRightInd w:val="0"/>
                    <w:jc w:val="right"/>
                    <w:rPr>
                      <w:rFonts w:ascii="ＭＳ 明朝" w:eastAsia="ＭＳ 明朝" w:hAnsi="ＭＳ 明朝"/>
                      <w:color w:val="FF0000"/>
                      <w:szCs w:val="16"/>
                    </w:rPr>
                  </w:pPr>
                </w:p>
              </w:tc>
            </w:tr>
            <w:tr w:rsidR="003F1FEE" w:rsidRPr="00B61FF9" w14:paraId="60895742"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40F58344" w14:textId="77777777" w:rsidR="003F1FEE" w:rsidRPr="00130EEC" w:rsidRDefault="003F1FEE" w:rsidP="00114B03">
                  <w:pPr>
                    <w:kinsoku w:val="0"/>
                    <w:autoSpaceDE w:val="0"/>
                    <w:autoSpaceDN w:val="0"/>
                    <w:adjustRightInd w:val="0"/>
                    <w:rPr>
                      <w:rFonts w:asciiTheme="minorEastAsia" w:hAnsiTheme="minorEastAsia"/>
                      <w:szCs w:val="16"/>
                    </w:rPr>
                  </w:pPr>
                </w:p>
              </w:tc>
              <w:tc>
                <w:tcPr>
                  <w:tcW w:w="387"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5B9A537" w14:textId="77777777" w:rsidR="003F1FEE" w:rsidRPr="00130EEC" w:rsidRDefault="003F1FEE" w:rsidP="00114B03">
                  <w:pPr>
                    <w:kinsoku w:val="0"/>
                    <w:autoSpaceDE w:val="0"/>
                    <w:autoSpaceDN w:val="0"/>
                    <w:adjustRightInd w:val="0"/>
                    <w:rPr>
                      <w:rFonts w:asciiTheme="minorEastAsia" w:hAnsiTheme="minorEastAsia"/>
                      <w:szCs w:val="16"/>
                    </w:rPr>
                  </w:pPr>
                </w:p>
              </w:tc>
              <w:tc>
                <w:tcPr>
                  <w:tcW w:w="2321" w:type="dxa"/>
                  <w:tcBorders>
                    <w:top w:val="single" w:sz="4" w:space="0" w:color="auto"/>
                    <w:left w:val="single" w:sz="4" w:space="0" w:color="auto"/>
                    <w:bottom w:val="single" w:sz="4" w:space="0" w:color="auto"/>
                    <w:right w:val="single" w:sz="4" w:space="0" w:color="auto"/>
                  </w:tcBorders>
                  <w:tcMar>
                    <w:left w:w="85" w:type="dxa"/>
                    <w:right w:w="85" w:type="dxa"/>
                  </w:tcMar>
                </w:tcPr>
                <w:p w14:paraId="5E03FCD4"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相互保有株式</w:t>
                  </w:r>
                  <w:r w:rsidRPr="003F1FEE">
                    <w:rPr>
                      <w:rFonts w:asciiTheme="minorEastAsia" w:hAnsiTheme="minorEastAsia"/>
                      <w:w w:val="40"/>
                      <w:kern w:val="0"/>
                      <w:szCs w:val="16"/>
                      <w:fitText w:val="159" w:id="-1266374400"/>
                    </w:rPr>
                    <w:t>(</w:t>
                  </w:r>
                  <w:r w:rsidRPr="003F1FEE">
                    <w:rPr>
                      <w:rFonts w:asciiTheme="minorEastAsia" w:hAnsiTheme="minorEastAsia" w:hint="eastAsia"/>
                      <w:w w:val="40"/>
                      <w:kern w:val="0"/>
                      <w:szCs w:val="16"/>
                      <w:fitText w:val="159" w:id="-1266374400"/>
                    </w:rPr>
                    <w:t>Ｅ</w:t>
                  </w:r>
                  <w:r w:rsidRPr="003F1FEE">
                    <w:rPr>
                      <w:rFonts w:asciiTheme="minorEastAsia" w:hAnsiTheme="minorEastAsia"/>
                      <w:w w:val="40"/>
                      <w:kern w:val="0"/>
                      <w:szCs w:val="16"/>
                      <w:fitText w:val="159" w:id="-1266374400"/>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A0746A7" w14:textId="77777777" w:rsidR="003F1FEE" w:rsidRPr="00B10495" w:rsidRDefault="003F1FEE" w:rsidP="00114B03">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1</w:t>
                  </w:r>
                  <w:r w:rsidRPr="00B10495">
                    <w:rPr>
                      <w:rFonts w:ascii="ＭＳ 明朝" w:eastAsia="ＭＳ 明朝" w:hAnsi="ＭＳ 明朝"/>
                      <w:color w:val="FF0000"/>
                      <w:szCs w:val="16"/>
                    </w:rPr>
                    <w:t>,0</w:t>
                  </w:r>
                  <w:r w:rsidRPr="00B10495">
                    <w:rPr>
                      <w:rFonts w:ascii="ＭＳ 明朝" w:eastAsia="ＭＳ 明朝" w:hAnsi="ＭＳ 明朝" w:hint="eastAsia"/>
                      <w:color w:val="FF0000"/>
                      <w:szCs w:val="16"/>
                    </w:rPr>
                    <w:t>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642E5540" w14:textId="77777777" w:rsidR="003F1FEE" w:rsidRPr="00B10495" w:rsidRDefault="003F1FEE" w:rsidP="00114B03">
                  <w:pPr>
                    <w:kinsoku w:val="0"/>
                    <w:autoSpaceDE w:val="0"/>
                    <w:autoSpaceDN w:val="0"/>
                    <w:adjustRightInd w:val="0"/>
                    <w:jc w:val="right"/>
                    <w:rPr>
                      <w:rFonts w:ascii="ＭＳ 明朝" w:eastAsia="ＭＳ 明朝" w:hAnsi="ＭＳ 明朝"/>
                      <w:color w:val="FF0000"/>
                      <w:szCs w:val="16"/>
                    </w:rPr>
                  </w:pPr>
                </w:p>
              </w:tc>
            </w:tr>
            <w:tr w:rsidR="002B2B93" w:rsidRPr="00B61FF9" w14:paraId="7E32073D"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D7BDCFC" w14:textId="77777777" w:rsidR="002B2B93" w:rsidRPr="00130EEC" w:rsidRDefault="002B2B93" w:rsidP="00114B03">
                  <w:pPr>
                    <w:kinsoku w:val="0"/>
                    <w:autoSpaceDE w:val="0"/>
                    <w:autoSpaceDN w:val="0"/>
                    <w:adjustRightInd w:val="0"/>
                    <w:rPr>
                      <w:rFonts w:asciiTheme="minorEastAsia" w:hAnsiTheme="minorEastAsia"/>
                      <w:szCs w:val="16"/>
                    </w:rPr>
                  </w:pPr>
                </w:p>
              </w:tc>
              <w:tc>
                <w:tcPr>
                  <w:tcW w:w="387"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3D97263" w14:textId="77777777" w:rsidR="002B2B93" w:rsidRPr="00130EEC" w:rsidRDefault="002B2B93" w:rsidP="00114B03">
                  <w:pPr>
                    <w:kinsoku w:val="0"/>
                    <w:autoSpaceDE w:val="0"/>
                    <w:autoSpaceDN w:val="0"/>
                    <w:adjustRightInd w:val="0"/>
                    <w:rPr>
                      <w:rFonts w:asciiTheme="minorEastAsia" w:hAnsiTheme="minorEastAsia"/>
                      <w:szCs w:val="16"/>
                    </w:rPr>
                  </w:pPr>
                </w:p>
              </w:tc>
              <w:tc>
                <w:tcPr>
                  <w:tcW w:w="3881"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77B862C" w14:textId="41175056" w:rsidR="002B2B93" w:rsidRPr="00B10495" w:rsidRDefault="002B2B93" w:rsidP="00C2530C">
                  <w:pPr>
                    <w:kinsoku w:val="0"/>
                    <w:autoSpaceDE w:val="0"/>
                    <w:autoSpaceDN w:val="0"/>
                    <w:adjustRightInd w:val="0"/>
                    <w:rPr>
                      <w:rFonts w:ascii="ＭＳ 明朝" w:eastAsia="ＭＳ 明朝" w:hAnsi="ＭＳ 明朝"/>
                      <w:color w:val="FF0000"/>
                      <w:szCs w:val="16"/>
                    </w:rPr>
                  </w:pPr>
                  <w:r w:rsidRPr="006C56D0">
                    <w:rPr>
                      <w:rFonts w:asciiTheme="minorEastAsia" w:hAnsiTheme="minorEastAsia" w:hint="eastAsia"/>
                      <w:szCs w:val="16"/>
                    </w:rPr>
                    <w:t>申請者（子会社を含む。）における株主の相互保有対象議決権の総数の</w:t>
                  </w:r>
                  <w:r>
                    <w:rPr>
                      <w:rFonts w:asciiTheme="minorEastAsia" w:hAnsiTheme="minorEastAsia" w:hint="eastAsia"/>
                      <w:szCs w:val="16"/>
                    </w:rPr>
                    <w:t>４</w:t>
                  </w:r>
                  <w:r w:rsidRPr="006C56D0">
                    <w:rPr>
                      <w:rFonts w:asciiTheme="minorEastAsia" w:hAnsiTheme="minorEastAsia" w:hint="eastAsia"/>
                      <w:szCs w:val="16"/>
                    </w:rPr>
                    <w:t>分の</w:t>
                  </w:r>
                  <w:r>
                    <w:rPr>
                      <w:rFonts w:asciiTheme="minorEastAsia" w:hAnsiTheme="minorEastAsia" w:hint="eastAsia"/>
                      <w:szCs w:val="16"/>
                    </w:rPr>
                    <w:t>１</w:t>
                  </w:r>
                  <w:r w:rsidRPr="006C56D0">
                    <w:rPr>
                      <w:rFonts w:asciiTheme="minorEastAsia" w:hAnsiTheme="minorEastAsia" w:hint="eastAsia"/>
                      <w:szCs w:val="16"/>
                    </w:rPr>
                    <w:t>以上の保有の有無</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8D71449" w14:textId="19287556" w:rsidR="002B2B93" w:rsidRPr="00B10495" w:rsidRDefault="00070727" w:rsidP="00C2530C">
                  <w:pPr>
                    <w:kinsoku w:val="0"/>
                    <w:autoSpaceDE w:val="0"/>
                    <w:autoSpaceDN w:val="0"/>
                    <w:adjustRightInd w:val="0"/>
                    <w:jc w:val="center"/>
                    <w:rPr>
                      <w:rFonts w:ascii="ＭＳ 明朝" w:eastAsia="ＭＳ 明朝" w:hAnsi="ＭＳ 明朝"/>
                      <w:color w:val="FF0000"/>
                      <w:szCs w:val="16"/>
                    </w:rPr>
                  </w:pPr>
                  <w:r w:rsidRPr="00DA7552">
                    <w:rPr>
                      <w:rFonts w:ascii="Segoe UI Emoji" w:hAnsi="Segoe UI Emoji" w:cs="Segoe UI Emoji"/>
                      <w:color w:val="FF0000"/>
                      <w:sz w:val="18"/>
                    </w:rPr>
                    <w:t>☑</w:t>
                  </w:r>
                  <w:r w:rsidR="002B2B93" w:rsidRPr="004F451A">
                    <w:rPr>
                      <w:rFonts w:hAnsi="ＭＳ ゴシック" w:hint="eastAsia"/>
                      <w:szCs w:val="16"/>
                    </w:rPr>
                    <w:t>有　□無</w:t>
                  </w:r>
                </w:p>
              </w:tc>
            </w:tr>
            <w:tr w:rsidR="003F1FEE" w:rsidRPr="00B61FF9" w14:paraId="40BFF10A"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FE5651B" w14:textId="77777777" w:rsidR="003F1FEE" w:rsidRPr="00130EEC" w:rsidRDefault="003F1FEE" w:rsidP="00114B03">
                  <w:pPr>
                    <w:kinsoku w:val="0"/>
                    <w:autoSpaceDE w:val="0"/>
                    <w:autoSpaceDN w:val="0"/>
                    <w:adjustRightInd w:val="0"/>
                    <w:rPr>
                      <w:rFonts w:asciiTheme="minorEastAsia" w:hAnsiTheme="minorEastAsia"/>
                      <w:szCs w:val="16"/>
                    </w:rPr>
                  </w:pPr>
                </w:p>
              </w:tc>
              <w:tc>
                <w:tcPr>
                  <w:tcW w:w="387"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E648663" w14:textId="77777777" w:rsidR="003F1FEE" w:rsidRPr="00130EEC" w:rsidRDefault="003F1FEE" w:rsidP="00114B03">
                  <w:pPr>
                    <w:kinsoku w:val="0"/>
                    <w:autoSpaceDE w:val="0"/>
                    <w:autoSpaceDN w:val="0"/>
                    <w:adjustRightInd w:val="0"/>
                    <w:rPr>
                      <w:rFonts w:asciiTheme="minorEastAsia" w:hAnsiTheme="minorEastAsia"/>
                      <w:szCs w:val="16"/>
                    </w:rPr>
                  </w:pPr>
                </w:p>
              </w:tc>
              <w:tc>
                <w:tcPr>
                  <w:tcW w:w="2321" w:type="dxa"/>
                  <w:tcBorders>
                    <w:top w:val="single" w:sz="4" w:space="0" w:color="auto"/>
                    <w:left w:val="single" w:sz="4" w:space="0" w:color="auto"/>
                    <w:bottom w:val="single" w:sz="4" w:space="0" w:color="auto"/>
                    <w:right w:val="single" w:sz="4" w:space="0" w:color="auto"/>
                  </w:tcBorders>
                  <w:tcMar>
                    <w:left w:w="85" w:type="dxa"/>
                    <w:right w:w="85" w:type="dxa"/>
                  </w:tcMar>
                </w:tcPr>
                <w:p w14:paraId="21846C0B" w14:textId="637C7BF3" w:rsidR="003F1FEE" w:rsidRPr="00130EEC" w:rsidRDefault="003F1FEE" w:rsidP="00114B03">
                  <w:pPr>
                    <w:kinsoku w:val="0"/>
                    <w:autoSpaceDE w:val="0"/>
                    <w:autoSpaceDN w:val="0"/>
                    <w:adjustRightInd w:val="0"/>
                    <w:rPr>
                      <w:rFonts w:asciiTheme="minorEastAsia" w:hAnsiTheme="minorEastAsia"/>
                      <w:spacing w:val="55"/>
                      <w:w w:val="33"/>
                      <w:szCs w:val="16"/>
                    </w:rPr>
                  </w:pPr>
                  <w:r w:rsidRPr="00130EEC">
                    <w:rPr>
                      <w:rFonts w:asciiTheme="minorEastAsia" w:hAnsiTheme="minorEastAsia" w:hint="eastAsia"/>
                      <w:szCs w:val="16"/>
                    </w:rPr>
                    <w:t>特定外国株式</w:t>
                  </w:r>
                  <w:r w:rsidRPr="003F1FEE">
                    <w:rPr>
                      <w:rFonts w:asciiTheme="minorEastAsia" w:hAnsiTheme="minorEastAsia"/>
                      <w:w w:val="40"/>
                      <w:kern w:val="0"/>
                      <w:szCs w:val="16"/>
                      <w:fitText w:val="159" w:id="-1266374399"/>
                    </w:rPr>
                    <w:t>(</w:t>
                  </w:r>
                  <w:r w:rsidRPr="003F1FEE">
                    <w:rPr>
                      <w:rFonts w:asciiTheme="minorEastAsia" w:hAnsiTheme="minorEastAsia" w:hint="eastAsia"/>
                      <w:w w:val="40"/>
                      <w:kern w:val="0"/>
                      <w:szCs w:val="16"/>
                      <w:fitText w:val="159" w:id="-1266374399"/>
                    </w:rPr>
                    <w:t>Ｆ</w:t>
                  </w:r>
                  <w:r w:rsidRPr="003F1FEE">
                    <w:rPr>
                      <w:rFonts w:asciiTheme="minorEastAsia" w:hAnsiTheme="minorEastAsia"/>
                      <w:w w:val="40"/>
                      <w:kern w:val="0"/>
                      <w:szCs w:val="16"/>
                      <w:fitText w:val="159" w:id="-1266374399"/>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031A102" w14:textId="77777777" w:rsidR="003F1FEE" w:rsidRPr="00B10495" w:rsidRDefault="003F1FEE" w:rsidP="00114B03">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color w:val="FF0000"/>
                      <w:szCs w:val="16"/>
                    </w:rPr>
                    <w:t>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3AFAC0B7" w14:textId="77777777" w:rsidR="003F1FEE" w:rsidRPr="00B10495" w:rsidRDefault="003F1FEE" w:rsidP="00114B03">
                  <w:pPr>
                    <w:kinsoku w:val="0"/>
                    <w:autoSpaceDE w:val="0"/>
                    <w:autoSpaceDN w:val="0"/>
                    <w:adjustRightInd w:val="0"/>
                    <w:jc w:val="right"/>
                    <w:rPr>
                      <w:rFonts w:ascii="ＭＳ 明朝" w:eastAsia="ＭＳ 明朝" w:hAnsi="ＭＳ 明朝"/>
                      <w:color w:val="FF0000"/>
                      <w:szCs w:val="16"/>
                    </w:rPr>
                  </w:pPr>
                </w:p>
              </w:tc>
            </w:tr>
            <w:tr w:rsidR="003F1FEE" w:rsidRPr="00B61FF9" w14:paraId="194B1A64"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1E8EEE31" w14:textId="77777777" w:rsidR="003F1FEE" w:rsidRPr="00130EEC" w:rsidRDefault="003F1FEE" w:rsidP="00114B03">
                  <w:pPr>
                    <w:kinsoku w:val="0"/>
                    <w:autoSpaceDE w:val="0"/>
                    <w:autoSpaceDN w:val="0"/>
                    <w:adjustRightInd w:val="0"/>
                    <w:rPr>
                      <w:rFonts w:asciiTheme="minorEastAsia" w:hAnsiTheme="minorEastAsia"/>
                      <w:szCs w:val="16"/>
                    </w:rPr>
                  </w:pPr>
                </w:p>
              </w:tc>
              <w:tc>
                <w:tcPr>
                  <w:tcW w:w="387"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C54944E" w14:textId="77777777" w:rsidR="003F1FEE" w:rsidRPr="00130EEC" w:rsidRDefault="003F1FEE" w:rsidP="00114B03">
                  <w:pPr>
                    <w:kinsoku w:val="0"/>
                    <w:autoSpaceDE w:val="0"/>
                    <w:autoSpaceDN w:val="0"/>
                    <w:adjustRightInd w:val="0"/>
                    <w:rPr>
                      <w:rFonts w:asciiTheme="minorEastAsia" w:hAnsiTheme="minorEastAsia"/>
                      <w:szCs w:val="16"/>
                    </w:rPr>
                  </w:pPr>
                </w:p>
              </w:tc>
              <w:tc>
                <w:tcPr>
                  <w:tcW w:w="2321" w:type="dxa"/>
                  <w:tcBorders>
                    <w:top w:val="single" w:sz="4" w:space="0" w:color="auto"/>
                    <w:left w:val="single" w:sz="4" w:space="0" w:color="auto"/>
                    <w:bottom w:val="single" w:sz="4" w:space="0" w:color="auto"/>
                    <w:right w:val="single" w:sz="4" w:space="0" w:color="auto"/>
                  </w:tcBorders>
                  <w:tcMar>
                    <w:left w:w="85" w:type="dxa"/>
                    <w:right w:w="85" w:type="dxa"/>
                  </w:tcMar>
                </w:tcPr>
                <w:p w14:paraId="03CA719F"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その他</w:t>
                  </w:r>
                  <w:r w:rsidRPr="003F1FEE">
                    <w:rPr>
                      <w:rFonts w:asciiTheme="minorEastAsia" w:hAnsiTheme="minorEastAsia"/>
                      <w:w w:val="40"/>
                      <w:kern w:val="0"/>
                      <w:szCs w:val="16"/>
                      <w:fitText w:val="159" w:id="-1266374398"/>
                    </w:rPr>
                    <w:t>(</w:t>
                  </w:r>
                  <w:r w:rsidRPr="003F1FEE">
                    <w:rPr>
                      <w:rFonts w:asciiTheme="minorEastAsia" w:hAnsiTheme="minorEastAsia" w:hint="eastAsia"/>
                      <w:w w:val="40"/>
                      <w:kern w:val="0"/>
                      <w:szCs w:val="16"/>
                      <w:fitText w:val="159" w:id="-1266374398"/>
                    </w:rPr>
                    <w:t>Ｇ</w:t>
                  </w:r>
                  <w:r w:rsidRPr="003F1FEE">
                    <w:rPr>
                      <w:rFonts w:asciiTheme="minorEastAsia" w:hAnsiTheme="minorEastAsia"/>
                      <w:w w:val="40"/>
                      <w:kern w:val="0"/>
                      <w:szCs w:val="16"/>
                      <w:fitText w:val="159" w:id="-1266374398"/>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87588DA" w14:textId="77777777" w:rsidR="003F1FEE" w:rsidRPr="00B10495" w:rsidRDefault="003F1FEE" w:rsidP="00114B03">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※2</w:t>
                  </w:r>
                  <w:r>
                    <w:rPr>
                      <w:rFonts w:ascii="ＭＳ 明朝" w:eastAsia="ＭＳ 明朝" w:hAnsi="ＭＳ 明朝"/>
                      <w:color w:val="FF0000"/>
                      <w:szCs w:val="16"/>
                    </w:rPr>
                    <w:t>5</w:t>
                  </w:r>
                  <w:r w:rsidRPr="00B10495">
                    <w:rPr>
                      <w:rFonts w:ascii="ＭＳ 明朝" w:eastAsia="ＭＳ 明朝" w:hAnsi="ＭＳ 明朝" w:hint="eastAsia"/>
                      <w:color w:val="FF0000"/>
                      <w:szCs w:val="16"/>
                    </w:rPr>
                    <w:t>0</w:t>
                  </w:r>
                  <w:r w:rsidRPr="00B10495">
                    <w:rPr>
                      <w:rFonts w:ascii="ＭＳ 明朝" w:eastAsia="ＭＳ 明朝" w:hAnsi="ＭＳ 明朝"/>
                      <w:color w:val="FF0000"/>
                      <w:szCs w:val="16"/>
                    </w:rPr>
                    <w:t>,</w:t>
                  </w:r>
                  <w:r w:rsidRPr="00B10495">
                    <w:rPr>
                      <w:rFonts w:ascii="ＭＳ 明朝" w:eastAsia="ＭＳ 明朝" w:hAnsi="ＭＳ 明朝" w:hint="eastAsia"/>
                      <w:color w:val="FF0000"/>
                      <w:szCs w:val="16"/>
                    </w:rPr>
                    <w:t>000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00FCD7E" w14:textId="77777777" w:rsidR="003F1FEE" w:rsidRPr="00B10495" w:rsidRDefault="003F1FEE" w:rsidP="00114B03">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※2</w:t>
                  </w:r>
                  <w:r w:rsidRPr="00B10495">
                    <w:rPr>
                      <w:rFonts w:ascii="ＭＳ 明朝" w:eastAsia="ＭＳ 明朝" w:hAnsi="ＭＳ 明朝"/>
                      <w:color w:val="FF0000"/>
                      <w:szCs w:val="16"/>
                    </w:rPr>
                    <w:t>,</w:t>
                  </w:r>
                  <w:r>
                    <w:rPr>
                      <w:rFonts w:ascii="ＭＳ 明朝" w:eastAsia="ＭＳ 明朝" w:hAnsi="ＭＳ 明朝"/>
                      <w:color w:val="FF0000"/>
                      <w:szCs w:val="16"/>
                    </w:rPr>
                    <w:t>5</w:t>
                  </w:r>
                  <w:r w:rsidRPr="00B10495">
                    <w:rPr>
                      <w:rFonts w:ascii="ＭＳ 明朝" w:eastAsia="ＭＳ 明朝" w:hAnsi="ＭＳ 明朝"/>
                      <w:color w:val="FF0000"/>
                      <w:szCs w:val="16"/>
                    </w:rPr>
                    <w:t>00</w:t>
                  </w:r>
                </w:p>
              </w:tc>
            </w:tr>
            <w:tr w:rsidR="003F1FEE" w:rsidRPr="00B61FF9" w14:paraId="14CBE6FE" w14:textId="77777777" w:rsidTr="00114B03">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14029F8" w14:textId="77777777" w:rsidR="003F1FEE" w:rsidRPr="00130EEC" w:rsidRDefault="003F1FEE" w:rsidP="00114B03">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596FF69"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単元未満株式</w:t>
                  </w:r>
                  <w:r w:rsidRPr="003F1FEE">
                    <w:rPr>
                      <w:rFonts w:asciiTheme="minorEastAsia" w:hAnsiTheme="minorEastAsia"/>
                      <w:w w:val="40"/>
                      <w:kern w:val="0"/>
                      <w:szCs w:val="16"/>
                      <w:fitText w:val="159" w:id="-1266374397"/>
                    </w:rPr>
                    <w:t>(</w:t>
                  </w:r>
                  <w:r w:rsidRPr="003F1FEE">
                    <w:rPr>
                      <w:rFonts w:asciiTheme="minorEastAsia" w:hAnsiTheme="minorEastAsia" w:hint="eastAsia"/>
                      <w:w w:val="40"/>
                      <w:kern w:val="0"/>
                      <w:szCs w:val="16"/>
                      <w:fitText w:val="159" w:id="-1266374397"/>
                    </w:rPr>
                    <w:t>Ｈ</w:t>
                  </w:r>
                  <w:r w:rsidRPr="003F1FEE">
                    <w:rPr>
                      <w:rFonts w:asciiTheme="minorEastAsia" w:hAnsiTheme="minorEastAsia"/>
                      <w:w w:val="40"/>
                      <w:kern w:val="0"/>
                      <w:szCs w:val="16"/>
                      <w:fitText w:val="159" w:id="-1266374397"/>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CD143C6" w14:textId="77777777" w:rsidR="003F1FEE" w:rsidRPr="00B10495" w:rsidRDefault="003F1FEE" w:rsidP="00114B03">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1,111</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1321DA99" w14:textId="77777777" w:rsidR="003F1FEE" w:rsidRPr="00B10495" w:rsidRDefault="003F1FEE" w:rsidP="00114B03">
                  <w:pPr>
                    <w:kinsoku w:val="0"/>
                    <w:autoSpaceDE w:val="0"/>
                    <w:autoSpaceDN w:val="0"/>
                    <w:adjustRightInd w:val="0"/>
                    <w:jc w:val="right"/>
                    <w:rPr>
                      <w:rFonts w:ascii="ＭＳ 明朝" w:eastAsia="ＭＳ 明朝" w:hAnsi="ＭＳ 明朝"/>
                      <w:color w:val="FF0000"/>
                      <w:szCs w:val="16"/>
                    </w:rPr>
                  </w:pPr>
                </w:p>
              </w:tc>
            </w:tr>
            <w:tr w:rsidR="003F1FEE" w:rsidRPr="00B61FF9" w14:paraId="51294F0B" w14:textId="77777777" w:rsidTr="00114B03">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tcPr>
                <w:p w14:paraId="6D6955B8"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総数</w:t>
                  </w:r>
                  <w:r w:rsidRPr="003F1FEE">
                    <w:rPr>
                      <w:rFonts w:asciiTheme="minorEastAsia" w:hAnsiTheme="minorEastAsia"/>
                      <w:w w:val="40"/>
                      <w:kern w:val="0"/>
                      <w:szCs w:val="16"/>
                      <w:fitText w:val="159" w:id="-1266374396"/>
                    </w:rPr>
                    <w:t>(</w:t>
                  </w:r>
                  <w:r w:rsidRPr="003F1FEE">
                    <w:rPr>
                      <w:rFonts w:asciiTheme="minorEastAsia" w:hAnsiTheme="minorEastAsia" w:hint="eastAsia"/>
                      <w:w w:val="40"/>
                      <w:kern w:val="0"/>
                      <w:szCs w:val="16"/>
                      <w:fitText w:val="159" w:id="-1266374396"/>
                    </w:rPr>
                    <w:t>Ｉ</w:t>
                  </w:r>
                  <w:r w:rsidRPr="003F1FEE">
                    <w:rPr>
                      <w:rFonts w:asciiTheme="minorEastAsia" w:hAnsiTheme="minorEastAsia"/>
                      <w:w w:val="40"/>
                      <w:kern w:val="0"/>
                      <w:szCs w:val="16"/>
                      <w:fitText w:val="159" w:id="-1266374396"/>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D0A5D90" w14:textId="77777777" w:rsidR="003F1FEE" w:rsidRPr="00B10495" w:rsidRDefault="003F1FEE" w:rsidP="00114B03">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w:t>
                  </w:r>
                  <w:r>
                    <w:rPr>
                      <w:rFonts w:ascii="ＭＳ 明朝" w:eastAsia="ＭＳ 明朝" w:hAnsi="ＭＳ 明朝" w:hint="eastAsia"/>
                      <w:color w:val="FF0000"/>
                      <w:szCs w:val="16"/>
                    </w:rPr>
                    <w:t>25</w:t>
                  </w:r>
                  <w:r>
                    <w:rPr>
                      <w:rFonts w:ascii="ＭＳ 明朝" w:eastAsia="ＭＳ 明朝" w:hAnsi="ＭＳ 明朝"/>
                      <w:color w:val="FF0000"/>
                      <w:szCs w:val="16"/>
                    </w:rPr>
                    <w:t>5</w:t>
                  </w:r>
                  <w:r w:rsidRPr="00B10495">
                    <w:rPr>
                      <w:rFonts w:ascii="ＭＳ 明朝" w:eastAsia="ＭＳ 明朝" w:hAnsi="ＭＳ 明朝"/>
                      <w:color w:val="FF0000"/>
                      <w:szCs w:val="16"/>
                    </w:rPr>
                    <w:t>,111</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1B468E8" w14:textId="77777777" w:rsidR="003F1FEE" w:rsidRPr="00B10495" w:rsidRDefault="003F1FEE" w:rsidP="00114B03">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w:t>
                  </w:r>
                  <w:r>
                    <w:rPr>
                      <w:rFonts w:ascii="ＭＳ 明朝" w:eastAsia="ＭＳ 明朝" w:hAnsi="ＭＳ 明朝"/>
                      <w:color w:val="FF0000"/>
                      <w:szCs w:val="16"/>
                    </w:rPr>
                    <w:t>2</w:t>
                  </w:r>
                  <w:r w:rsidRPr="00B10495">
                    <w:rPr>
                      <w:rFonts w:ascii="ＭＳ 明朝" w:eastAsia="ＭＳ 明朝" w:hAnsi="ＭＳ 明朝"/>
                      <w:color w:val="FF0000"/>
                      <w:szCs w:val="16"/>
                    </w:rPr>
                    <w:t>,</w:t>
                  </w:r>
                  <w:r>
                    <w:rPr>
                      <w:rFonts w:ascii="ＭＳ 明朝" w:eastAsia="ＭＳ 明朝" w:hAnsi="ＭＳ 明朝"/>
                      <w:color w:val="FF0000"/>
                      <w:szCs w:val="16"/>
                    </w:rPr>
                    <w:t>5</w:t>
                  </w:r>
                  <w:r w:rsidRPr="00B10495">
                    <w:rPr>
                      <w:rFonts w:ascii="ＭＳ 明朝" w:eastAsia="ＭＳ 明朝" w:hAnsi="ＭＳ 明朝"/>
                      <w:color w:val="FF0000"/>
                      <w:szCs w:val="16"/>
                    </w:rPr>
                    <w:t>10</w:t>
                  </w:r>
                </w:p>
              </w:tc>
            </w:tr>
            <w:tr w:rsidR="003F1FEE" w:rsidRPr="00B61FF9" w14:paraId="14B7C499" w14:textId="77777777" w:rsidTr="00C2530C">
              <w:tc>
                <w:tcPr>
                  <w:tcW w:w="767"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38CA2CC4"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備考</w:t>
                  </w:r>
                </w:p>
              </w:tc>
              <w:tc>
                <w:tcPr>
                  <w:tcW w:w="2321" w:type="dxa"/>
                  <w:tcBorders>
                    <w:top w:val="single" w:sz="4" w:space="0" w:color="auto"/>
                    <w:left w:val="single" w:sz="4" w:space="0" w:color="auto"/>
                    <w:bottom w:val="single" w:sz="4" w:space="0" w:color="auto"/>
                    <w:right w:val="single" w:sz="4" w:space="0" w:color="auto"/>
                  </w:tcBorders>
                  <w:vAlign w:val="bottom"/>
                </w:tcPr>
                <w:p w14:paraId="3F2437E4" w14:textId="77777777" w:rsidR="003F1FEE" w:rsidRPr="00130EEC" w:rsidRDefault="003F1FEE"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１単元の株式数</w:t>
                  </w:r>
                </w:p>
              </w:tc>
              <w:tc>
                <w:tcPr>
                  <w:tcW w:w="1560" w:type="dxa"/>
                  <w:tcBorders>
                    <w:top w:val="single" w:sz="4" w:space="0" w:color="auto"/>
                    <w:left w:val="single" w:sz="4" w:space="0" w:color="auto"/>
                    <w:bottom w:val="single" w:sz="4" w:space="0" w:color="auto"/>
                    <w:right w:val="single" w:sz="4" w:space="0" w:color="auto"/>
                  </w:tcBorders>
                  <w:vAlign w:val="center"/>
                </w:tcPr>
                <w:p w14:paraId="6B80F3C0" w14:textId="77777777" w:rsidR="003F1FEE" w:rsidRPr="00B10495" w:rsidRDefault="003F1FEE" w:rsidP="00114B03">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100</w:t>
                  </w:r>
                </w:p>
              </w:tc>
              <w:tc>
                <w:tcPr>
                  <w:tcW w:w="1984" w:type="dxa"/>
                  <w:tcBorders>
                    <w:top w:val="single" w:sz="4" w:space="0" w:color="auto"/>
                    <w:left w:val="single" w:sz="4" w:space="0" w:color="auto"/>
                    <w:bottom w:val="single" w:sz="4" w:space="0" w:color="auto"/>
                    <w:right w:val="single" w:sz="4" w:space="0" w:color="auto"/>
                    <w:tl2br w:val="single" w:sz="4" w:space="0" w:color="auto"/>
                  </w:tcBorders>
                  <w:vAlign w:val="bottom"/>
                </w:tcPr>
                <w:p w14:paraId="4D14095B" w14:textId="77777777" w:rsidR="003F1FEE" w:rsidRPr="00B10495" w:rsidRDefault="003F1FEE" w:rsidP="00114B03">
                  <w:pPr>
                    <w:kinsoku w:val="0"/>
                    <w:autoSpaceDE w:val="0"/>
                    <w:autoSpaceDN w:val="0"/>
                    <w:adjustRightInd w:val="0"/>
                    <w:rPr>
                      <w:rFonts w:ascii="ＭＳ 明朝" w:eastAsia="ＭＳ 明朝" w:hAnsi="ＭＳ 明朝"/>
                      <w:color w:val="FF0000"/>
                      <w:szCs w:val="16"/>
                    </w:rPr>
                  </w:pPr>
                </w:p>
              </w:tc>
            </w:tr>
          </w:tbl>
          <w:p w14:paraId="68FDE192" w14:textId="6B3CBD88" w:rsidR="003F1FEE" w:rsidRPr="00B10495" w:rsidRDefault="003F1FEE" w:rsidP="00114B03">
            <w:pPr>
              <w:tabs>
                <w:tab w:val="left" w:pos="1418"/>
                <w:tab w:val="left" w:pos="1560"/>
              </w:tabs>
              <w:autoSpaceDE w:val="0"/>
              <w:autoSpaceDN w:val="0"/>
              <w:rPr>
                <w:rFonts w:ascii="ＭＳ 明朝" w:eastAsia="ＭＳ 明朝" w:hAnsi="ＭＳ 明朝"/>
              </w:rPr>
            </w:pPr>
            <w:r>
              <w:rPr>
                <w:rFonts w:hAnsi="ＭＳ ゴシック" w:hint="eastAsia"/>
              </w:rPr>
              <w:t xml:space="preserve">　　　</w:t>
            </w:r>
            <w:r w:rsidRPr="00B10495">
              <w:rPr>
                <w:rFonts w:ascii="ＭＳ 明朝" w:eastAsia="ＭＳ 明朝" w:hAnsi="ＭＳ 明朝" w:hint="eastAsia"/>
                <w:color w:val="FF0000"/>
              </w:rPr>
              <w:t xml:space="preserve">　</w:t>
            </w:r>
            <w:r>
              <w:rPr>
                <w:rFonts w:ascii="ＭＳ 明朝" w:eastAsia="ＭＳ 明朝" w:hAnsi="ＭＳ 明朝" w:hint="eastAsia"/>
                <w:color w:val="FF0000"/>
              </w:rPr>
              <w:t xml:space="preserve">　</w:t>
            </w:r>
            <w:r w:rsidRPr="00B10495">
              <w:rPr>
                <w:rFonts w:ascii="ＭＳ 明朝" w:eastAsia="ＭＳ 明朝" w:hAnsi="ＭＳ 明朝" w:hint="eastAsia"/>
                <w:color w:val="FF0000"/>
              </w:rPr>
              <w:t>変更</w:t>
            </w:r>
            <w:r>
              <w:rPr>
                <w:rFonts w:ascii="ＭＳ 明朝" w:eastAsia="ＭＳ 明朝" w:hAnsi="ＭＳ 明朝" w:hint="eastAsia"/>
                <w:color w:val="FF0000"/>
              </w:rPr>
              <w:t>年月</w:t>
            </w:r>
            <w:r w:rsidRPr="00B10495">
              <w:rPr>
                <w:rFonts w:ascii="ＭＳ 明朝" w:eastAsia="ＭＳ 明朝" w:hAnsi="ＭＳ 明朝" w:hint="eastAsia"/>
                <w:color w:val="FF0000"/>
              </w:rPr>
              <w:t xml:space="preserve">日　</w:t>
            </w:r>
            <w:r>
              <w:rPr>
                <w:rFonts w:ascii="ＭＳ 明朝" w:eastAsia="ＭＳ 明朝" w:hAnsi="ＭＳ 明朝" w:hint="eastAsia"/>
                <w:color w:val="FF0000"/>
              </w:rPr>
              <w:t>令和</w:t>
            </w:r>
            <w:r w:rsidRPr="00B10495">
              <w:rPr>
                <w:rFonts w:ascii="ＭＳ 明朝" w:eastAsia="ＭＳ 明朝" w:hAnsi="ＭＳ 明朝" w:hint="eastAsia"/>
                <w:color w:val="FF0000"/>
              </w:rPr>
              <w:t>○年○月</w:t>
            </w:r>
            <w:r w:rsidR="004B38A9">
              <w:rPr>
                <w:rFonts w:ascii="ＭＳ 明朝" w:eastAsia="ＭＳ 明朝" w:hAnsi="ＭＳ 明朝" w:hint="eastAsia"/>
                <w:color w:val="FF0000"/>
              </w:rPr>
              <w:t>○</w:t>
            </w:r>
            <w:r w:rsidRPr="00B10495">
              <w:rPr>
                <w:rFonts w:ascii="ＭＳ 明朝" w:eastAsia="ＭＳ 明朝" w:hAnsi="ＭＳ 明朝" w:hint="eastAsia"/>
                <w:color w:val="FF0000"/>
              </w:rPr>
              <w:t>日</w:t>
            </w:r>
          </w:p>
          <w:p w14:paraId="6EC37C85" w14:textId="77777777" w:rsidR="003F1FEE" w:rsidRDefault="003F1FEE" w:rsidP="00114B03">
            <w:pPr>
              <w:tabs>
                <w:tab w:val="left" w:pos="1418"/>
                <w:tab w:val="left" w:pos="1560"/>
              </w:tabs>
              <w:autoSpaceDE w:val="0"/>
              <w:autoSpaceDN w:val="0"/>
              <w:ind w:firstLineChars="400" w:firstLine="840"/>
              <w:rPr>
                <w:rFonts w:hAnsi="ＭＳ ゴシック"/>
              </w:rPr>
            </w:pPr>
            <w:r w:rsidRPr="00EF5E3D">
              <w:rPr>
                <w:rFonts w:hAnsi="ＭＳ ゴシック" w:hint="eastAsia"/>
              </w:rPr>
              <w:t>（注１）</w:t>
            </w:r>
            <w:r>
              <w:rPr>
                <w:rFonts w:hAnsi="ＭＳ ゴシック" w:hint="eastAsia"/>
              </w:rPr>
              <w:t>～</w:t>
            </w:r>
            <w:r w:rsidRPr="00EF5E3D">
              <w:rPr>
                <w:rFonts w:hAnsi="ＭＳ ゴシック" w:hint="eastAsia"/>
              </w:rPr>
              <w:t>（注</w:t>
            </w:r>
            <w:r w:rsidRPr="00EF5E3D">
              <w:rPr>
                <w:rFonts w:hAnsi="ＭＳ ゴシック"/>
              </w:rPr>
              <w:t xml:space="preserve">13）　</w:t>
            </w:r>
            <w:r>
              <w:rPr>
                <w:rFonts w:hAnsi="ＭＳ ゴシック" w:hint="eastAsia"/>
              </w:rPr>
              <w:t>（略）</w:t>
            </w:r>
          </w:p>
          <w:p w14:paraId="5C8CFC64" w14:textId="77777777" w:rsidR="003F1FEE" w:rsidRPr="006F0261" w:rsidRDefault="003F1FEE" w:rsidP="00114B03">
            <w:pPr>
              <w:autoSpaceDE w:val="0"/>
              <w:autoSpaceDN w:val="0"/>
              <w:ind w:leftChars="700" w:left="2310" w:hangingChars="400" w:hanging="840"/>
              <w:rPr>
                <w:rFonts w:hAnsi="ＭＳ ゴシック"/>
              </w:rPr>
            </w:pPr>
          </w:p>
          <w:p w14:paraId="5C94C791" w14:textId="66414343" w:rsidR="003F1FEE" w:rsidRPr="00D35D58" w:rsidRDefault="003F1FEE" w:rsidP="007D2014">
            <w:pPr>
              <w:tabs>
                <w:tab w:val="left" w:pos="851"/>
              </w:tabs>
              <w:autoSpaceDE w:val="0"/>
              <w:autoSpaceDN w:val="0"/>
              <w:ind w:leftChars="300" w:left="840" w:hangingChars="100" w:hanging="210"/>
              <w:rPr>
                <w:rFonts w:hAnsi="ＭＳ 明朝" w:cs="ＭＳ 明朝"/>
                <w:szCs w:val="16"/>
              </w:rPr>
            </w:pPr>
            <w:r>
              <w:rPr>
                <w:rFonts w:hAnsi="ＭＳ ゴシック" w:hint="eastAsia"/>
              </w:rPr>
              <w:t xml:space="preserve">イ　</w:t>
            </w:r>
            <w:r w:rsidR="00983F21">
              <w:rPr>
                <w:rFonts w:hAnsi="ＭＳ ゴシック" w:hint="eastAsia"/>
              </w:rPr>
              <w:t>議決権割合</w:t>
            </w:r>
            <w:r w:rsidRPr="00F37E66">
              <w:rPr>
                <w:rFonts w:hAnsi="ＭＳ ゴシック" w:hint="eastAsia"/>
              </w:rPr>
              <w:t>に関する事項</w:t>
            </w:r>
          </w:p>
          <w:tbl>
            <w:tblPr>
              <w:tblW w:w="6898" w:type="dxa"/>
              <w:tblInd w:w="926" w:type="dxa"/>
              <w:tblCellMar>
                <w:top w:w="28" w:type="dxa"/>
              </w:tblCellMar>
              <w:tblLook w:val="04A0" w:firstRow="1" w:lastRow="0" w:firstColumn="1" w:lastColumn="0" w:noHBand="0" w:noVBand="1"/>
            </w:tblPr>
            <w:tblGrid>
              <w:gridCol w:w="593"/>
              <w:gridCol w:w="1426"/>
              <w:gridCol w:w="531"/>
              <w:gridCol w:w="741"/>
              <w:gridCol w:w="741"/>
              <w:gridCol w:w="846"/>
              <w:gridCol w:w="531"/>
              <w:gridCol w:w="639"/>
              <w:gridCol w:w="850"/>
            </w:tblGrid>
            <w:tr w:rsidR="003F1FEE" w:rsidRPr="00F314F4" w14:paraId="75E4888E" w14:textId="77777777" w:rsidTr="00114B03">
              <w:trPr>
                <w:trHeight w:val="1989"/>
              </w:trPr>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52B8DD44" w14:textId="77777777" w:rsidR="003F1FEE" w:rsidRPr="00F314F4" w:rsidRDefault="003F1FEE" w:rsidP="00114B03">
                  <w:pPr>
                    <w:kinsoku w:val="0"/>
                    <w:autoSpaceDE w:val="0"/>
                    <w:autoSpaceDN w:val="0"/>
                    <w:adjustRightInd w:val="0"/>
                    <w:ind w:left="180"/>
                    <w:jc w:val="center"/>
                    <w:rPr>
                      <w:rFonts w:asciiTheme="minorEastAsia" w:hAnsiTheme="minorEastAsia"/>
                      <w:szCs w:val="16"/>
                    </w:rPr>
                  </w:pPr>
                  <w:r w:rsidRPr="00F314F4">
                    <w:rPr>
                      <w:rFonts w:asciiTheme="minorEastAsia" w:hAnsiTheme="minorEastAsia" w:hint="eastAsia"/>
                      <w:szCs w:val="16"/>
                    </w:rPr>
                    <w:t>区　　分</w:t>
                  </w:r>
                </w:p>
              </w:tc>
              <w:tc>
                <w:tcPr>
                  <w:tcW w:w="531" w:type="dxa"/>
                  <w:tcBorders>
                    <w:top w:val="single" w:sz="4" w:space="0" w:color="auto"/>
                    <w:left w:val="single" w:sz="4" w:space="0" w:color="auto"/>
                    <w:bottom w:val="nil"/>
                    <w:right w:val="single" w:sz="4" w:space="0" w:color="auto"/>
                  </w:tcBorders>
                  <w:tcMar>
                    <w:top w:w="0" w:type="dxa"/>
                    <w:left w:w="113" w:type="dxa"/>
                    <w:bottom w:w="0" w:type="dxa"/>
                    <w:right w:w="113" w:type="dxa"/>
                  </w:tcMar>
                  <w:hideMark/>
                </w:tcPr>
                <w:p w14:paraId="190D6082"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氏名又は名称</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313C16CC"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住所</w:t>
                  </w:r>
                </w:p>
                <w:p w14:paraId="69435318"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Ａ</w:t>
                  </w:r>
                  <w:r w:rsidRPr="00F314F4">
                    <w:rPr>
                      <w:rFonts w:asciiTheme="minorEastAsia" w:hAnsiTheme="minorEastAsia" w:hint="eastAsia"/>
                      <w:w w:val="49"/>
                      <w:szCs w:val="16"/>
                    </w:rPr>
                    <w:t>)</w:t>
                  </w:r>
                </w:p>
              </w:tc>
              <w:tc>
                <w:tcPr>
                  <w:tcW w:w="74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56D7A864"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法人番号</w:t>
                  </w:r>
                </w:p>
                <w:p w14:paraId="2A63FB04"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Ｂ</w:t>
                  </w:r>
                  <w:r w:rsidRPr="00F314F4">
                    <w:rPr>
                      <w:rFonts w:asciiTheme="minorEastAsia" w:hAnsiTheme="minorEastAsia" w:hint="eastAsia"/>
                      <w:w w:val="49"/>
                      <w:szCs w:val="16"/>
                    </w:rPr>
                    <w:t>)</w:t>
                  </w:r>
                </w:p>
              </w:tc>
              <w:tc>
                <w:tcPr>
                  <w:tcW w:w="846"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58A19780"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株式数</w:t>
                  </w:r>
                </w:p>
                <w:p w14:paraId="4A3DFB8A"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株</w:t>
                  </w:r>
                  <w:r w:rsidRPr="00F314F4">
                    <w:rPr>
                      <w:rFonts w:asciiTheme="minorEastAsia" w:hAnsiTheme="minorEastAsia" w:hint="eastAsia"/>
                      <w:w w:val="49"/>
                      <w:szCs w:val="16"/>
                    </w:rPr>
                    <w:t>)</w:t>
                  </w:r>
                </w:p>
                <w:p w14:paraId="46E7C881"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Ｃ</w:t>
                  </w:r>
                  <w:r w:rsidRPr="00F314F4">
                    <w:rPr>
                      <w:rFonts w:asciiTheme="minorEastAsia" w:hAnsiTheme="minorEastAsia" w:hint="eastAsia"/>
                      <w:w w:val="49"/>
                      <w:szCs w:val="16"/>
                    </w:rPr>
                    <w:t>)</w:t>
                  </w:r>
                </w:p>
              </w:tc>
              <w:tc>
                <w:tcPr>
                  <w:tcW w:w="531"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4503E1DE"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szCs w:val="16"/>
                    </w:rPr>
                    <w:t>議決権の数</w:t>
                  </w:r>
                </w:p>
                <w:p w14:paraId="40FCD5CB"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個</w:t>
                  </w:r>
                  <w:r w:rsidRPr="00F314F4">
                    <w:rPr>
                      <w:rFonts w:asciiTheme="minorEastAsia" w:hAnsiTheme="minorEastAsia" w:hint="eastAsia"/>
                      <w:w w:val="49"/>
                      <w:szCs w:val="16"/>
                    </w:rPr>
                    <w:t>)</w:t>
                  </w:r>
                </w:p>
                <w:p w14:paraId="3EA2A5E9"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tc>
              <w:tc>
                <w:tcPr>
                  <w:tcW w:w="63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00C3BB55" w14:textId="77777777" w:rsidR="003F1FEE" w:rsidRDefault="003F1FEE" w:rsidP="00114B03">
                  <w:pPr>
                    <w:kinsoku w:val="0"/>
                    <w:autoSpaceDE w:val="0"/>
                    <w:autoSpaceDN w:val="0"/>
                    <w:adjustRightInd w:val="0"/>
                    <w:spacing w:line="200" w:lineRule="exact"/>
                    <w:jc w:val="center"/>
                    <w:rPr>
                      <w:rFonts w:asciiTheme="minorEastAsia" w:hAnsiTheme="minorEastAsia"/>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Ｄ</w:t>
                  </w:r>
                  <w:r w:rsidRPr="00F314F4">
                    <w:rPr>
                      <w:rFonts w:asciiTheme="minorEastAsia" w:hAnsiTheme="minorEastAsia" w:hint="eastAsia"/>
                      <w:w w:val="49"/>
                      <w:szCs w:val="16"/>
                    </w:rPr>
                    <w:t>)</w:t>
                  </w:r>
                </w:p>
                <w:p w14:paraId="6FF65DA1"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pacing w:val="1"/>
                      <w:w w:val="28"/>
                      <w:szCs w:val="16"/>
                    </w:rPr>
                  </w:pPr>
                  <w:r w:rsidRPr="00F314F4">
                    <w:rPr>
                      <w:rFonts w:asciiTheme="minorEastAsia" w:hAnsiTheme="minorEastAsia" w:hint="eastAsia"/>
                      <w:szCs w:val="16"/>
                    </w:rPr>
                    <w:t>／議決権の総数</w:t>
                  </w:r>
                </w:p>
                <w:p w14:paraId="5972DAB4"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pacing w:val="3"/>
                      <w:w w:val="49"/>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w:t>
                  </w:r>
                  <w:r w:rsidRPr="00F314F4">
                    <w:rPr>
                      <w:rFonts w:asciiTheme="minorEastAsia" w:hAnsiTheme="minorEastAsia" w:hint="eastAsia"/>
                      <w:w w:val="49"/>
                      <w:szCs w:val="16"/>
                    </w:rPr>
                    <w:t>)</w:t>
                  </w:r>
                </w:p>
                <w:p w14:paraId="263D2274" w14:textId="77777777" w:rsidR="003F1FEE" w:rsidRPr="00F314F4" w:rsidRDefault="003F1FEE" w:rsidP="00114B03">
                  <w:pPr>
                    <w:kinsoku w:val="0"/>
                    <w:autoSpaceDE w:val="0"/>
                    <w:autoSpaceDN w:val="0"/>
                    <w:adjustRightInd w:val="0"/>
                    <w:spacing w:line="200" w:lineRule="exact"/>
                    <w:jc w:val="center"/>
                    <w:rPr>
                      <w:rFonts w:asciiTheme="minorEastAsia" w:hAnsiTheme="minorEastAsia"/>
                      <w:szCs w:val="16"/>
                    </w:rPr>
                  </w:pPr>
                  <w:r w:rsidRPr="00F314F4">
                    <w:rPr>
                      <w:rFonts w:asciiTheme="minorEastAsia" w:hAnsiTheme="minorEastAsia" w:hint="eastAsia"/>
                      <w:w w:val="49"/>
                      <w:szCs w:val="16"/>
                    </w:rPr>
                    <w:t>(</w:t>
                  </w:r>
                  <w:r w:rsidRPr="00F314F4">
                    <w:rPr>
                      <w:rFonts w:asciiTheme="minorEastAsia" w:hAnsiTheme="minorEastAsia" w:hint="eastAsia"/>
                      <w:w w:val="49"/>
                      <w:szCs w:val="16"/>
                    </w:rPr>
                    <w:t>Ｅ</w:t>
                  </w:r>
                  <w:r w:rsidRPr="00F314F4">
                    <w:rPr>
                      <w:rFonts w:asciiTheme="minorEastAsia" w:hAnsiTheme="minorEastAsia" w:hint="eastAsia"/>
                      <w:w w:val="49"/>
                      <w:szCs w:val="16"/>
                    </w:rPr>
                    <w:t>)</w:t>
                  </w:r>
                </w:p>
              </w:tc>
              <w:tc>
                <w:tcPr>
                  <w:tcW w:w="850"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hideMark/>
                </w:tcPr>
                <w:p w14:paraId="125F87AC" w14:textId="77777777" w:rsidR="003F1FEE" w:rsidRPr="00F314F4" w:rsidRDefault="003F1FEE" w:rsidP="00114B03">
                  <w:pPr>
                    <w:kinsoku w:val="0"/>
                    <w:autoSpaceDE w:val="0"/>
                    <w:autoSpaceDN w:val="0"/>
                    <w:adjustRightInd w:val="0"/>
                    <w:spacing w:line="200" w:lineRule="exact"/>
                    <w:jc w:val="left"/>
                    <w:rPr>
                      <w:rFonts w:asciiTheme="minorEastAsia" w:hAnsiTheme="minorEastAsia"/>
                      <w:szCs w:val="16"/>
                    </w:rPr>
                  </w:pPr>
                  <w:r w:rsidRPr="00F314F4">
                    <w:rPr>
                      <w:rFonts w:asciiTheme="minorEastAsia" w:hAnsiTheme="minorEastAsia" w:hint="eastAsia"/>
                      <w:szCs w:val="16"/>
                    </w:rPr>
                    <w:t>備考</w:t>
                  </w:r>
                </w:p>
              </w:tc>
            </w:tr>
            <w:tr w:rsidR="003F1FEE" w14:paraId="4859EDD2" w14:textId="77777777" w:rsidTr="00114B03">
              <w:trPr>
                <w:trHeight w:val="503"/>
              </w:trPr>
              <w:tc>
                <w:tcPr>
                  <w:tcW w:w="593" w:type="dxa"/>
                  <w:vMerge w:val="restart"/>
                  <w:tcBorders>
                    <w:top w:val="single" w:sz="4" w:space="0" w:color="auto"/>
                    <w:left w:val="single" w:sz="4" w:space="0" w:color="auto"/>
                    <w:bottom w:val="single" w:sz="4" w:space="0" w:color="auto"/>
                    <w:right w:val="single" w:sz="4" w:space="0" w:color="auto"/>
                  </w:tcBorders>
                  <w:tcMar>
                    <w:top w:w="0" w:type="dxa"/>
                    <w:left w:w="170" w:type="dxa"/>
                    <w:bottom w:w="0" w:type="dxa"/>
                    <w:right w:w="170" w:type="dxa"/>
                  </w:tcMar>
                  <w:vAlign w:val="center"/>
                  <w:hideMark/>
                </w:tcPr>
                <w:p w14:paraId="5B579CD4" w14:textId="77777777" w:rsidR="003F1FEE" w:rsidRPr="00F314F4" w:rsidRDefault="003F1FEE" w:rsidP="00114B03">
                  <w:pPr>
                    <w:kinsoku w:val="0"/>
                    <w:autoSpaceDE w:val="0"/>
                    <w:autoSpaceDN w:val="0"/>
                    <w:adjustRightInd w:val="0"/>
                    <w:spacing w:line="260" w:lineRule="exact"/>
                    <w:jc w:val="center"/>
                    <w:rPr>
                      <w:rFonts w:asciiTheme="minorEastAsia" w:hAnsiTheme="minorEastAsia"/>
                      <w:spacing w:val="4"/>
                      <w:szCs w:val="16"/>
                    </w:rPr>
                  </w:pPr>
                  <w:r w:rsidRPr="00F314F4">
                    <w:rPr>
                      <w:rFonts w:asciiTheme="minorEastAsia" w:hAnsiTheme="minorEastAsia" w:hint="eastAsia"/>
                      <w:spacing w:val="4"/>
                      <w:szCs w:val="16"/>
                    </w:rPr>
                    <w:t>外国法人等</w:t>
                  </w:r>
                </w:p>
              </w:tc>
              <w:tc>
                <w:tcPr>
                  <w:tcW w:w="1426" w:type="dxa"/>
                  <w:tcBorders>
                    <w:top w:val="single" w:sz="4" w:space="0" w:color="auto"/>
                    <w:left w:val="single" w:sz="4" w:space="0" w:color="auto"/>
                    <w:bottom w:val="single" w:sz="4" w:space="0" w:color="auto"/>
                    <w:right w:val="single" w:sz="4" w:space="0" w:color="auto"/>
                  </w:tcBorders>
                  <w:hideMark/>
                </w:tcPr>
                <w:p w14:paraId="4B286AEC" w14:textId="77777777" w:rsidR="003F1FEE" w:rsidRPr="00F314F4" w:rsidRDefault="003F1FEE" w:rsidP="00114B03">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議決権の総数の</w:t>
                  </w:r>
                  <w:r w:rsidRPr="007D2014">
                    <w:rPr>
                      <w:rFonts w:hAnsi="ＭＳ ゴシック"/>
                      <w:szCs w:val="16"/>
                    </w:rPr>
                    <w:t>1000</w:t>
                  </w:r>
                  <w:r w:rsidRPr="00F314F4">
                    <w:rPr>
                      <w:rFonts w:asciiTheme="minorEastAsia" w:hAnsiTheme="minorEastAsia" w:hint="eastAsia"/>
                      <w:szCs w:val="16"/>
                    </w:rPr>
                    <w:t>分の１以上を占める者</w:t>
                  </w:r>
                </w:p>
              </w:tc>
              <w:tc>
                <w:tcPr>
                  <w:tcW w:w="531" w:type="dxa"/>
                  <w:tcBorders>
                    <w:top w:val="single" w:sz="4" w:space="0" w:color="auto"/>
                    <w:left w:val="single" w:sz="4" w:space="0" w:color="auto"/>
                    <w:bottom w:val="single" w:sz="4" w:space="0" w:color="auto"/>
                    <w:right w:val="single" w:sz="4" w:space="0" w:color="auto"/>
                  </w:tcBorders>
                </w:tcPr>
                <w:p w14:paraId="689ACDE0" w14:textId="77777777" w:rsidR="003F1FEE" w:rsidRPr="00D35D58" w:rsidRDefault="003F1FEE" w:rsidP="00114B03">
                  <w:pPr>
                    <w:kinsoku w:val="0"/>
                    <w:autoSpaceDE w:val="0"/>
                    <w:autoSpaceDN w:val="0"/>
                    <w:adjustRightInd w:val="0"/>
                    <w:rPr>
                      <w:rFonts w:ascii="ＭＳ 明朝" w:eastAsia="ＭＳ 明朝" w:hAnsi="ＭＳ 明朝"/>
                      <w:szCs w:val="16"/>
                      <w:u w:val="single"/>
                    </w:rPr>
                  </w:pPr>
                  <w:r w:rsidRPr="00D35D58">
                    <w:rPr>
                      <w:rFonts w:ascii="ＭＳ 明朝" w:eastAsia="ＭＳ 明朝" w:hAnsi="ＭＳ 明朝" w:cs="ＭＳ 明朝"/>
                      <w:color w:val="FF0000"/>
                      <w:szCs w:val="16"/>
                    </w:rPr>
                    <w:t>***</w:t>
                  </w:r>
                </w:p>
              </w:tc>
              <w:tc>
                <w:tcPr>
                  <w:tcW w:w="741" w:type="dxa"/>
                  <w:tcBorders>
                    <w:top w:val="single" w:sz="4" w:space="0" w:color="auto"/>
                    <w:left w:val="single" w:sz="4" w:space="0" w:color="auto"/>
                    <w:bottom w:val="single" w:sz="4" w:space="0" w:color="auto"/>
                    <w:right w:val="single" w:sz="4" w:space="0" w:color="auto"/>
                  </w:tcBorders>
                </w:tcPr>
                <w:p w14:paraId="15D90B08" w14:textId="77777777" w:rsidR="003F1FEE" w:rsidRPr="00D35D58" w:rsidRDefault="003F1FEE" w:rsidP="00114B03">
                  <w:pPr>
                    <w:kinsoku w:val="0"/>
                    <w:autoSpaceDE w:val="0"/>
                    <w:autoSpaceDN w:val="0"/>
                    <w:adjustRightInd w:val="0"/>
                    <w:rPr>
                      <w:rFonts w:ascii="ＭＳ 明朝" w:eastAsia="ＭＳ 明朝" w:hAnsi="ＭＳ 明朝" w:cs="ＭＳ 明朝"/>
                      <w:color w:val="FF0000"/>
                      <w:szCs w:val="16"/>
                    </w:rPr>
                  </w:pPr>
                  <w:r w:rsidRPr="00D35D58">
                    <w:rPr>
                      <w:rFonts w:ascii="ＭＳ 明朝" w:eastAsia="ＭＳ 明朝" w:hAnsi="ＭＳ 明朝" w:cs="ＭＳ 明朝"/>
                      <w:color w:val="FF0000"/>
                      <w:szCs w:val="16"/>
                    </w:rPr>
                    <w:t>New York,</w:t>
                  </w:r>
                </w:p>
                <w:p w14:paraId="4288E0A9" w14:textId="77777777" w:rsidR="003F1FEE" w:rsidRPr="00D35D58" w:rsidRDefault="003F1FEE" w:rsidP="00114B03">
                  <w:pPr>
                    <w:kinsoku w:val="0"/>
                    <w:autoSpaceDE w:val="0"/>
                    <w:autoSpaceDN w:val="0"/>
                    <w:adjustRightInd w:val="0"/>
                    <w:rPr>
                      <w:rFonts w:ascii="ＭＳ 明朝" w:eastAsia="ＭＳ 明朝" w:hAnsi="ＭＳ 明朝" w:cs="ＭＳ 明朝"/>
                      <w:color w:val="FF0000"/>
                      <w:szCs w:val="16"/>
                    </w:rPr>
                  </w:pPr>
                  <w:r w:rsidRPr="00D35D58">
                    <w:rPr>
                      <w:rFonts w:ascii="ＭＳ 明朝" w:eastAsia="ＭＳ 明朝" w:hAnsi="ＭＳ 明朝" w:cs="ＭＳ 明朝"/>
                      <w:color w:val="FF0000"/>
                      <w:szCs w:val="16"/>
                    </w:rPr>
                    <w:t>New York,</w:t>
                  </w:r>
                </w:p>
                <w:p w14:paraId="181F9A6C" w14:textId="77777777" w:rsidR="003F1FEE" w:rsidRPr="00D35D58" w:rsidRDefault="003F1FEE" w:rsidP="00114B03">
                  <w:pPr>
                    <w:kinsoku w:val="0"/>
                    <w:autoSpaceDE w:val="0"/>
                    <w:autoSpaceDN w:val="0"/>
                    <w:adjustRightInd w:val="0"/>
                    <w:rPr>
                      <w:rFonts w:ascii="ＭＳ 明朝" w:eastAsia="ＭＳ 明朝" w:hAnsi="ＭＳ 明朝"/>
                      <w:szCs w:val="16"/>
                      <w:u w:val="single"/>
                    </w:rPr>
                  </w:pPr>
                  <w:r w:rsidRPr="00D35D58">
                    <w:rPr>
                      <w:rFonts w:ascii="ＭＳ 明朝" w:eastAsia="ＭＳ 明朝" w:hAnsi="ＭＳ 明朝" w:cs="ＭＳ 明朝"/>
                      <w:color w:val="FF0000"/>
                      <w:szCs w:val="16"/>
                    </w:rPr>
                    <w:t>U.S.A</w:t>
                  </w:r>
                </w:p>
              </w:tc>
              <w:tc>
                <w:tcPr>
                  <w:tcW w:w="741" w:type="dxa"/>
                  <w:tcBorders>
                    <w:top w:val="single" w:sz="4" w:space="0" w:color="auto"/>
                    <w:left w:val="single" w:sz="4" w:space="0" w:color="auto"/>
                    <w:bottom w:val="single" w:sz="4" w:space="0" w:color="auto"/>
                    <w:right w:val="single" w:sz="4" w:space="0" w:color="auto"/>
                  </w:tcBorders>
                </w:tcPr>
                <w:p w14:paraId="0F73F1B6" w14:textId="77777777" w:rsidR="003F1FEE" w:rsidRPr="00D35D58" w:rsidRDefault="003F1FEE" w:rsidP="00114B03">
                  <w:pPr>
                    <w:kinsoku w:val="0"/>
                    <w:autoSpaceDE w:val="0"/>
                    <w:autoSpaceDN w:val="0"/>
                    <w:adjustRightInd w:val="0"/>
                    <w:rPr>
                      <w:rFonts w:ascii="ＭＳ 明朝" w:eastAsia="ＭＳ 明朝" w:hAnsi="ＭＳ 明朝" w:cs="ＭＳ 明朝"/>
                      <w:color w:val="FF0000"/>
                      <w:szCs w:val="16"/>
                    </w:rPr>
                  </w:pPr>
                  <w:r w:rsidRPr="00D35D58">
                    <w:rPr>
                      <w:rFonts w:ascii="ＭＳ 明朝" w:eastAsia="ＭＳ 明朝" w:hAnsi="ＭＳ 明朝" w:cs="ＭＳ 明朝"/>
                      <w:color w:val="FF0000"/>
                      <w:szCs w:val="16"/>
                    </w:rPr>
                    <w:t>****</w:t>
                  </w:r>
                </w:p>
                <w:p w14:paraId="6E0C89BD" w14:textId="77777777" w:rsidR="003F1FEE" w:rsidRPr="00D35D58" w:rsidRDefault="003F1FEE" w:rsidP="00114B03">
                  <w:pPr>
                    <w:autoSpaceDE w:val="0"/>
                    <w:autoSpaceDN w:val="0"/>
                    <w:rPr>
                      <w:rFonts w:ascii="ＭＳ 明朝" w:eastAsia="ＭＳ 明朝" w:hAnsi="ＭＳ 明朝"/>
                    </w:rPr>
                  </w:pPr>
                  <w:r w:rsidRPr="00D35D58">
                    <w:rPr>
                      <w:rFonts w:ascii="ＭＳ 明朝" w:eastAsia="ＭＳ 明朝" w:hAnsi="ＭＳ 明朝" w:cs="ＭＳ 明朝"/>
                      <w:color w:val="FF0000"/>
                      <w:szCs w:val="16"/>
                    </w:rPr>
                    <w:t>****</w:t>
                  </w:r>
                </w:p>
                <w:p w14:paraId="720D0175" w14:textId="77777777" w:rsidR="003F1FEE" w:rsidRPr="00D35D58" w:rsidRDefault="003F1FEE" w:rsidP="00114B03">
                  <w:pPr>
                    <w:kinsoku w:val="0"/>
                    <w:autoSpaceDE w:val="0"/>
                    <w:autoSpaceDN w:val="0"/>
                    <w:adjustRightInd w:val="0"/>
                    <w:rPr>
                      <w:rFonts w:ascii="ＭＳ 明朝" w:eastAsia="ＭＳ 明朝" w:hAnsi="ＭＳ 明朝"/>
                      <w:szCs w:val="16"/>
                      <w:u w:val="single"/>
                    </w:rPr>
                  </w:pPr>
                  <w:r w:rsidRPr="00D35D58">
                    <w:rPr>
                      <w:rFonts w:ascii="ＭＳ 明朝" w:eastAsia="ＭＳ 明朝" w:hAnsi="ＭＳ 明朝" w:cs="ＭＳ 明朝"/>
                      <w:color w:val="FF0000"/>
                      <w:szCs w:val="16"/>
                    </w:rPr>
                    <w:t>*****</w:t>
                  </w:r>
                </w:p>
              </w:tc>
              <w:tc>
                <w:tcPr>
                  <w:tcW w:w="846" w:type="dxa"/>
                  <w:tcBorders>
                    <w:top w:val="single" w:sz="4" w:space="0" w:color="auto"/>
                    <w:left w:val="single" w:sz="4" w:space="0" w:color="auto"/>
                    <w:bottom w:val="single" w:sz="4" w:space="0" w:color="auto"/>
                    <w:right w:val="single" w:sz="4" w:space="0" w:color="auto"/>
                  </w:tcBorders>
                </w:tcPr>
                <w:p w14:paraId="77FDD19F"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s="ＭＳ 明朝" w:hint="eastAsia"/>
                      <w:color w:val="FF0000"/>
                      <w:szCs w:val="16"/>
                    </w:rPr>
                    <w:t>※</w:t>
                  </w:r>
                  <w:r w:rsidRPr="00D35D58">
                    <w:rPr>
                      <w:rFonts w:ascii="ＭＳ 明朝" w:eastAsia="ＭＳ 明朝" w:hAnsi="ＭＳ 明朝" w:cs="ＭＳ 明朝"/>
                      <w:color w:val="FF0000"/>
                      <w:szCs w:val="16"/>
                    </w:rPr>
                    <w:t>20,000</w:t>
                  </w:r>
                </w:p>
              </w:tc>
              <w:tc>
                <w:tcPr>
                  <w:tcW w:w="531" w:type="dxa"/>
                  <w:tcBorders>
                    <w:top w:val="single" w:sz="4" w:space="0" w:color="auto"/>
                    <w:left w:val="single" w:sz="4" w:space="0" w:color="auto"/>
                    <w:bottom w:val="single" w:sz="4" w:space="0" w:color="auto"/>
                    <w:right w:val="single" w:sz="4" w:space="0" w:color="auto"/>
                  </w:tcBorders>
                </w:tcPr>
                <w:p w14:paraId="5F5FC529"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s="ＭＳ 明朝" w:hint="eastAsia"/>
                      <w:color w:val="FF0000"/>
                      <w:szCs w:val="16"/>
                    </w:rPr>
                    <w:t>※</w:t>
                  </w:r>
                  <w:r w:rsidRPr="00D35D58">
                    <w:rPr>
                      <w:rFonts w:ascii="ＭＳ 明朝" w:eastAsia="ＭＳ 明朝" w:hAnsi="ＭＳ 明朝" w:cs="ＭＳ 明朝"/>
                      <w:color w:val="FF0000"/>
                      <w:szCs w:val="16"/>
                    </w:rPr>
                    <w:t>200</w:t>
                  </w:r>
                </w:p>
              </w:tc>
              <w:tc>
                <w:tcPr>
                  <w:tcW w:w="639" w:type="dxa"/>
                  <w:tcBorders>
                    <w:top w:val="single" w:sz="4" w:space="0" w:color="auto"/>
                    <w:left w:val="single" w:sz="4" w:space="0" w:color="auto"/>
                    <w:bottom w:val="single" w:sz="4" w:space="0" w:color="auto"/>
                    <w:right w:val="single" w:sz="4" w:space="0" w:color="auto"/>
                  </w:tcBorders>
                </w:tcPr>
                <w:p w14:paraId="781B8E3B" w14:textId="77777777" w:rsidR="003F1FEE" w:rsidRPr="00D35D58" w:rsidRDefault="003F1FEE" w:rsidP="00114B03">
                  <w:pPr>
                    <w:kinsoku w:val="0"/>
                    <w:autoSpaceDE w:val="0"/>
                    <w:autoSpaceDN w:val="0"/>
                    <w:adjustRightInd w:val="0"/>
                    <w:jc w:val="right"/>
                    <w:rPr>
                      <w:rFonts w:ascii="ＭＳ 明朝" w:eastAsia="ＭＳ 明朝" w:hAnsi="ＭＳ 明朝"/>
                      <w:szCs w:val="16"/>
                    </w:rPr>
                  </w:pPr>
                  <w:r w:rsidRPr="00D35D58">
                    <w:rPr>
                      <w:rFonts w:ascii="ＭＳ 明朝" w:eastAsia="ＭＳ 明朝" w:hAnsi="ＭＳ 明朝" w:hint="eastAsia"/>
                      <w:color w:val="FF0000"/>
                      <w:szCs w:val="16"/>
                    </w:rPr>
                    <w:t>※</w:t>
                  </w:r>
                  <w:r w:rsidRPr="00D35D58">
                    <w:rPr>
                      <w:rFonts w:ascii="ＭＳ 明朝" w:eastAsia="ＭＳ 明朝" w:hAnsi="ＭＳ 明朝"/>
                      <w:color w:val="FF0000"/>
                      <w:szCs w:val="16"/>
                    </w:rPr>
                    <w:t>7.97</w:t>
                  </w:r>
                </w:p>
              </w:tc>
              <w:tc>
                <w:tcPr>
                  <w:tcW w:w="850" w:type="dxa"/>
                  <w:tcBorders>
                    <w:top w:val="single" w:sz="4" w:space="0" w:color="auto"/>
                    <w:left w:val="single" w:sz="4" w:space="0" w:color="auto"/>
                    <w:bottom w:val="single" w:sz="4" w:space="0" w:color="auto"/>
                    <w:right w:val="single" w:sz="4" w:space="0" w:color="auto"/>
                  </w:tcBorders>
                </w:tcPr>
                <w:p w14:paraId="542C738E" w14:textId="77777777" w:rsidR="003F1FEE" w:rsidRDefault="003F1FEE" w:rsidP="00114B03">
                  <w:pPr>
                    <w:kinsoku w:val="0"/>
                    <w:autoSpaceDE w:val="0"/>
                    <w:autoSpaceDN w:val="0"/>
                    <w:adjustRightInd w:val="0"/>
                    <w:rPr>
                      <w:rFonts w:asciiTheme="minorEastAsia" w:hAnsiTheme="minorEastAsia"/>
                      <w:szCs w:val="16"/>
                      <w:u w:val="single"/>
                    </w:rPr>
                  </w:pPr>
                </w:p>
              </w:tc>
            </w:tr>
            <w:tr w:rsidR="003F1FEE" w14:paraId="7CBE873A" w14:textId="77777777" w:rsidTr="00114B03">
              <w:tc>
                <w:tcPr>
                  <w:tcW w:w="593" w:type="dxa"/>
                  <w:vMerge/>
                  <w:tcBorders>
                    <w:top w:val="single" w:sz="4" w:space="0" w:color="auto"/>
                    <w:left w:val="single" w:sz="4" w:space="0" w:color="auto"/>
                    <w:bottom w:val="single" w:sz="4" w:space="0" w:color="auto"/>
                    <w:right w:val="single" w:sz="4" w:space="0" w:color="auto"/>
                  </w:tcBorders>
                  <w:vAlign w:val="center"/>
                  <w:hideMark/>
                </w:tcPr>
                <w:p w14:paraId="3D0565F5" w14:textId="77777777" w:rsidR="003F1FEE" w:rsidRPr="00F314F4" w:rsidRDefault="003F1FEE" w:rsidP="00114B03">
                  <w:pPr>
                    <w:widowControl/>
                    <w:autoSpaceDE w:val="0"/>
                    <w:autoSpaceDN w:val="0"/>
                    <w:jc w:val="left"/>
                    <w:rPr>
                      <w:rFonts w:asciiTheme="minorEastAsia" w:hAnsiTheme="minorEastAsia"/>
                      <w:szCs w:val="16"/>
                    </w:rPr>
                  </w:pPr>
                </w:p>
              </w:tc>
              <w:tc>
                <w:tcPr>
                  <w:tcW w:w="1426" w:type="dxa"/>
                  <w:tcBorders>
                    <w:top w:val="single" w:sz="4" w:space="0" w:color="auto"/>
                    <w:left w:val="single" w:sz="4" w:space="0" w:color="auto"/>
                    <w:bottom w:val="single" w:sz="4" w:space="0" w:color="auto"/>
                    <w:right w:val="single" w:sz="4" w:space="0" w:color="auto"/>
                  </w:tcBorders>
                  <w:hideMark/>
                </w:tcPr>
                <w:p w14:paraId="13254B96" w14:textId="77777777" w:rsidR="003F1FEE" w:rsidRPr="00F314F4" w:rsidRDefault="003F1FEE" w:rsidP="00114B03">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議決権の総数の</w:t>
                  </w:r>
                  <w:r w:rsidRPr="007D2014">
                    <w:rPr>
                      <w:rFonts w:hAnsi="ＭＳ ゴシック"/>
                      <w:szCs w:val="16"/>
                    </w:rPr>
                    <w:t>1000</w:t>
                  </w:r>
                  <w:r w:rsidRPr="00F314F4">
                    <w:rPr>
                      <w:rFonts w:asciiTheme="minorEastAsia" w:hAnsiTheme="minorEastAsia" w:hint="eastAsia"/>
                      <w:szCs w:val="16"/>
                    </w:rPr>
                    <w:t>分の１未満を占める者の合計</w:t>
                  </w:r>
                </w:p>
                <w:p w14:paraId="18D17C55" w14:textId="77777777" w:rsidR="003F1FEE" w:rsidRPr="00F314F4" w:rsidRDefault="003F1FEE" w:rsidP="00114B03">
                  <w:pPr>
                    <w:kinsoku w:val="0"/>
                    <w:autoSpaceDE w:val="0"/>
                    <w:autoSpaceDN w:val="0"/>
                    <w:adjustRightInd w:val="0"/>
                    <w:rPr>
                      <w:rFonts w:asciiTheme="minorEastAsia" w:hAnsiTheme="minorEastAsia"/>
                      <w:szCs w:val="16"/>
                    </w:rPr>
                  </w:pPr>
                  <w:r w:rsidRPr="00F314F4">
                    <w:rPr>
                      <w:rFonts w:asciiTheme="minorEastAsia" w:hAnsiTheme="minorEastAsia" w:hint="eastAsia"/>
                      <w:szCs w:val="16"/>
                    </w:rPr>
                    <w:t>（計</w:t>
                  </w:r>
                  <w:r w:rsidRPr="009B39E4">
                    <w:rPr>
                      <w:rFonts w:ascii="ＭＳ 明朝" w:eastAsia="ＭＳ 明朝" w:hAnsi="ＭＳ 明朝"/>
                      <w:color w:val="FF0000"/>
                      <w:szCs w:val="16"/>
                    </w:rPr>
                    <w:t>11</w:t>
                  </w:r>
                  <w:r w:rsidRPr="00F314F4">
                    <w:rPr>
                      <w:rFonts w:asciiTheme="minorEastAsia" w:hAnsiTheme="minorEastAsia" w:hint="eastAsia"/>
                      <w:szCs w:val="16"/>
                    </w:rPr>
                    <w:t>者）</w:t>
                  </w:r>
                </w:p>
                <w:p w14:paraId="379B7D41" w14:textId="77777777" w:rsidR="003F1FEE" w:rsidRPr="00F314F4" w:rsidRDefault="003F1FEE" w:rsidP="00114B03">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w w:val="50"/>
                      <w:szCs w:val="16"/>
                    </w:rPr>
                    <w:t>(</w:t>
                  </w:r>
                  <w:r w:rsidRPr="00F314F4">
                    <w:rPr>
                      <w:rFonts w:asciiTheme="minorEastAsia" w:hAnsiTheme="minorEastAsia" w:hint="eastAsia"/>
                      <w:w w:val="50"/>
                      <w:szCs w:val="16"/>
                    </w:rPr>
                    <w:t>Ｆ</w:t>
                  </w:r>
                  <w:r w:rsidRPr="00F314F4">
                    <w:rPr>
                      <w:rFonts w:asciiTheme="minorEastAsia" w:hAnsiTheme="minorEastAsia" w:hint="eastAsia"/>
                      <w:w w:val="50"/>
                      <w:szCs w:val="16"/>
                    </w:rPr>
                    <w:t>)</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6320FF2D" w14:textId="77777777" w:rsidR="003F1FEE" w:rsidRDefault="003F1FEE" w:rsidP="00114B03">
                  <w:pPr>
                    <w:kinsoku w:val="0"/>
                    <w:autoSpaceDE w:val="0"/>
                    <w:autoSpaceDN w:val="0"/>
                    <w:adjustRightInd w:val="0"/>
                    <w:rPr>
                      <w:rFonts w:asciiTheme="minorEastAsia" w:hAnsiTheme="minorEastAsia"/>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03EA5604" w14:textId="77777777" w:rsidR="003F1FEE" w:rsidRDefault="003F1FEE" w:rsidP="00114B03">
                  <w:pPr>
                    <w:kinsoku w:val="0"/>
                    <w:autoSpaceDE w:val="0"/>
                    <w:autoSpaceDN w:val="0"/>
                    <w:adjustRightInd w:val="0"/>
                    <w:rPr>
                      <w:rFonts w:asciiTheme="minorEastAsia" w:hAnsiTheme="minorEastAsia"/>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4FF283CF" w14:textId="77777777" w:rsidR="003F1FEE" w:rsidRDefault="003F1FEE" w:rsidP="00114B03">
                  <w:pPr>
                    <w:kinsoku w:val="0"/>
                    <w:autoSpaceDE w:val="0"/>
                    <w:autoSpaceDN w:val="0"/>
                    <w:adjustRightInd w:val="0"/>
                    <w:rPr>
                      <w:rFonts w:asciiTheme="minorEastAsia" w:hAnsiTheme="minorEastAsia"/>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25B78A6C"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s="ＭＳ 明朝"/>
                      <w:color w:val="FF0000"/>
                      <w:szCs w:val="16"/>
                    </w:rPr>
                    <w:t>2,000</w:t>
                  </w:r>
                </w:p>
              </w:tc>
              <w:tc>
                <w:tcPr>
                  <w:tcW w:w="531" w:type="dxa"/>
                  <w:tcBorders>
                    <w:top w:val="single" w:sz="4" w:space="0" w:color="auto"/>
                    <w:left w:val="single" w:sz="4" w:space="0" w:color="auto"/>
                    <w:bottom w:val="single" w:sz="4" w:space="0" w:color="auto"/>
                    <w:right w:val="single" w:sz="4" w:space="0" w:color="auto"/>
                  </w:tcBorders>
                </w:tcPr>
                <w:p w14:paraId="0D460C22"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cs="ＭＳ 明朝"/>
                      <w:color w:val="FF0000"/>
                      <w:szCs w:val="16"/>
                    </w:rPr>
                    <w:t>20</w:t>
                  </w:r>
                </w:p>
              </w:tc>
              <w:tc>
                <w:tcPr>
                  <w:tcW w:w="639" w:type="dxa"/>
                  <w:tcBorders>
                    <w:top w:val="single" w:sz="4" w:space="0" w:color="auto"/>
                    <w:left w:val="single" w:sz="4" w:space="0" w:color="auto"/>
                    <w:bottom w:val="single" w:sz="4" w:space="0" w:color="auto"/>
                    <w:right w:val="single" w:sz="4" w:space="0" w:color="auto"/>
                  </w:tcBorders>
                </w:tcPr>
                <w:p w14:paraId="534C1EFC" w14:textId="77777777" w:rsidR="003F1FEE" w:rsidRPr="00D35D58" w:rsidRDefault="003F1FEE" w:rsidP="00114B03">
                  <w:pPr>
                    <w:kinsoku w:val="0"/>
                    <w:autoSpaceDE w:val="0"/>
                    <w:autoSpaceDN w:val="0"/>
                    <w:adjustRightInd w:val="0"/>
                    <w:jc w:val="right"/>
                    <w:rPr>
                      <w:rFonts w:ascii="ＭＳ 明朝" w:eastAsia="ＭＳ 明朝" w:hAnsi="ＭＳ 明朝"/>
                      <w:szCs w:val="16"/>
                      <w:u w:val="single"/>
                    </w:rPr>
                  </w:pPr>
                  <w:r w:rsidRPr="00D35D58">
                    <w:rPr>
                      <w:rFonts w:ascii="ＭＳ 明朝" w:eastAsia="ＭＳ 明朝" w:hAnsi="ＭＳ 明朝" w:hint="eastAsia"/>
                      <w:color w:val="FF0000"/>
                      <w:szCs w:val="16"/>
                    </w:rPr>
                    <w:t>※</w:t>
                  </w:r>
                  <w:r w:rsidRPr="00D35D58">
                    <w:rPr>
                      <w:rFonts w:ascii="ＭＳ 明朝" w:eastAsia="ＭＳ 明朝" w:hAnsi="ＭＳ 明朝"/>
                      <w:color w:val="FF0000"/>
                      <w:szCs w:val="16"/>
                    </w:rPr>
                    <w:t>0.80</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2A4D90F3" w14:textId="77777777" w:rsidR="003F1FEE" w:rsidRDefault="003F1FEE" w:rsidP="00114B03">
                  <w:pPr>
                    <w:kinsoku w:val="0"/>
                    <w:autoSpaceDE w:val="0"/>
                    <w:autoSpaceDN w:val="0"/>
                    <w:adjustRightInd w:val="0"/>
                    <w:rPr>
                      <w:rFonts w:asciiTheme="minorEastAsia" w:hAnsiTheme="minorEastAsia"/>
                      <w:szCs w:val="16"/>
                      <w:u w:val="single"/>
                    </w:rPr>
                  </w:pPr>
                </w:p>
              </w:tc>
            </w:tr>
            <w:tr w:rsidR="003F1FEE" w14:paraId="685A86AC" w14:textId="77777777" w:rsidTr="00114B03">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3456AAD1" w14:textId="77777777" w:rsidR="003F1FEE" w:rsidRPr="00F314F4" w:rsidRDefault="003F1FEE" w:rsidP="00114B03">
                  <w:pPr>
                    <w:kinsoku w:val="0"/>
                    <w:autoSpaceDE w:val="0"/>
                    <w:autoSpaceDN w:val="0"/>
                    <w:adjustRightInd w:val="0"/>
                    <w:jc w:val="center"/>
                    <w:rPr>
                      <w:rFonts w:asciiTheme="minorEastAsia" w:hAnsiTheme="minorEastAsia"/>
                      <w:szCs w:val="16"/>
                    </w:rPr>
                  </w:pPr>
                  <w:r w:rsidRPr="00F314F4">
                    <w:rPr>
                      <w:rFonts w:asciiTheme="minorEastAsia" w:hAnsiTheme="minorEastAsia" w:hint="eastAsia"/>
                      <w:szCs w:val="16"/>
                    </w:rPr>
                    <w:t>合　　計</w:t>
                  </w:r>
                </w:p>
              </w:tc>
              <w:tc>
                <w:tcPr>
                  <w:tcW w:w="531" w:type="dxa"/>
                  <w:tcBorders>
                    <w:top w:val="single" w:sz="4" w:space="0" w:color="auto"/>
                    <w:left w:val="single" w:sz="4" w:space="0" w:color="auto"/>
                    <w:bottom w:val="single" w:sz="4" w:space="0" w:color="auto"/>
                    <w:right w:val="single" w:sz="4" w:space="0" w:color="auto"/>
                    <w:tl2br w:val="single" w:sz="4" w:space="0" w:color="auto"/>
                  </w:tcBorders>
                </w:tcPr>
                <w:p w14:paraId="7BE3D962" w14:textId="77777777" w:rsidR="003F1FEE" w:rsidRDefault="003F1FEE" w:rsidP="00114B03">
                  <w:pPr>
                    <w:kinsoku w:val="0"/>
                    <w:autoSpaceDE w:val="0"/>
                    <w:autoSpaceDN w:val="0"/>
                    <w:adjustRightInd w:val="0"/>
                    <w:rPr>
                      <w:rFonts w:asciiTheme="minorEastAsia" w:hAnsiTheme="minorEastAsia"/>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6F176D0D" w14:textId="77777777" w:rsidR="003F1FEE" w:rsidRDefault="003F1FEE" w:rsidP="00114B03">
                  <w:pPr>
                    <w:kinsoku w:val="0"/>
                    <w:autoSpaceDE w:val="0"/>
                    <w:autoSpaceDN w:val="0"/>
                    <w:adjustRightInd w:val="0"/>
                    <w:rPr>
                      <w:rFonts w:asciiTheme="minorEastAsia" w:hAnsiTheme="minorEastAsia"/>
                      <w:szCs w:val="16"/>
                      <w:u w:val="single"/>
                    </w:rPr>
                  </w:pPr>
                </w:p>
              </w:tc>
              <w:tc>
                <w:tcPr>
                  <w:tcW w:w="741" w:type="dxa"/>
                  <w:tcBorders>
                    <w:top w:val="single" w:sz="4" w:space="0" w:color="auto"/>
                    <w:left w:val="single" w:sz="4" w:space="0" w:color="auto"/>
                    <w:bottom w:val="single" w:sz="4" w:space="0" w:color="auto"/>
                    <w:right w:val="single" w:sz="4" w:space="0" w:color="auto"/>
                    <w:tl2br w:val="single" w:sz="4" w:space="0" w:color="auto"/>
                  </w:tcBorders>
                </w:tcPr>
                <w:p w14:paraId="70BF6DA7" w14:textId="77777777" w:rsidR="003F1FEE" w:rsidRDefault="003F1FEE" w:rsidP="00114B03">
                  <w:pPr>
                    <w:kinsoku w:val="0"/>
                    <w:autoSpaceDE w:val="0"/>
                    <w:autoSpaceDN w:val="0"/>
                    <w:adjustRightInd w:val="0"/>
                    <w:rPr>
                      <w:rFonts w:asciiTheme="minorEastAsia" w:hAnsiTheme="minorEastAsia"/>
                      <w:szCs w:val="16"/>
                      <w:u w:val="single"/>
                    </w:rPr>
                  </w:pPr>
                </w:p>
              </w:tc>
              <w:tc>
                <w:tcPr>
                  <w:tcW w:w="846" w:type="dxa"/>
                  <w:tcBorders>
                    <w:top w:val="single" w:sz="4" w:space="0" w:color="auto"/>
                    <w:left w:val="single" w:sz="4" w:space="0" w:color="auto"/>
                    <w:bottom w:val="single" w:sz="4" w:space="0" w:color="auto"/>
                    <w:right w:val="single" w:sz="4" w:space="0" w:color="auto"/>
                  </w:tcBorders>
                </w:tcPr>
                <w:p w14:paraId="7ADE8917" w14:textId="77777777" w:rsidR="003F1FEE" w:rsidRPr="00D35D58" w:rsidRDefault="003F1FEE" w:rsidP="00114B03">
                  <w:pPr>
                    <w:kinsoku w:val="0"/>
                    <w:autoSpaceDE w:val="0"/>
                    <w:autoSpaceDN w:val="0"/>
                    <w:adjustRightInd w:val="0"/>
                    <w:jc w:val="right"/>
                    <w:rPr>
                      <w:rFonts w:ascii="ＭＳ 明朝" w:eastAsia="ＭＳ 明朝" w:hAnsi="ＭＳ 明朝"/>
                      <w:color w:val="FF0000"/>
                      <w:szCs w:val="16"/>
                    </w:rPr>
                  </w:pPr>
                  <w:r w:rsidRPr="00D35D58">
                    <w:rPr>
                      <w:rFonts w:ascii="ＭＳ 明朝" w:eastAsia="ＭＳ 明朝" w:hAnsi="ＭＳ 明朝" w:hint="eastAsia"/>
                      <w:color w:val="FF0000"/>
                      <w:szCs w:val="16"/>
                    </w:rPr>
                    <w:t>※</w:t>
                  </w:r>
                  <w:r w:rsidRPr="00D35D58">
                    <w:rPr>
                      <w:rFonts w:ascii="ＭＳ 明朝" w:eastAsia="ＭＳ 明朝" w:hAnsi="ＭＳ 明朝"/>
                      <w:color w:val="FF0000"/>
                      <w:szCs w:val="16"/>
                    </w:rPr>
                    <w:t>22,000</w:t>
                  </w:r>
                </w:p>
              </w:tc>
              <w:tc>
                <w:tcPr>
                  <w:tcW w:w="531" w:type="dxa"/>
                  <w:tcBorders>
                    <w:top w:val="single" w:sz="4" w:space="0" w:color="auto"/>
                    <w:left w:val="single" w:sz="4" w:space="0" w:color="auto"/>
                    <w:bottom w:val="single" w:sz="4" w:space="0" w:color="auto"/>
                    <w:right w:val="single" w:sz="4" w:space="0" w:color="auto"/>
                  </w:tcBorders>
                </w:tcPr>
                <w:p w14:paraId="463E2713" w14:textId="77777777" w:rsidR="003F1FEE" w:rsidRPr="00D35D58" w:rsidRDefault="003F1FEE" w:rsidP="00114B03">
                  <w:pPr>
                    <w:kinsoku w:val="0"/>
                    <w:autoSpaceDE w:val="0"/>
                    <w:autoSpaceDN w:val="0"/>
                    <w:adjustRightInd w:val="0"/>
                    <w:jc w:val="right"/>
                    <w:rPr>
                      <w:rFonts w:ascii="ＭＳ 明朝" w:eastAsia="ＭＳ 明朝" w:hAnsi="ＭＳ 明朝"/>
                      <w:color w:val="FF0000"/>
                      <w:szCs w:val="16"/>
                    </w:rPr>
                  </w:pPr>
                  <w:r w:rsidRPr="00D35D58">
                    <w:rPr>
                      <w:rFonts w:ascii="ＭＳ 明朝" w:eastAsia="ＭＳ 明朝" w:hAnsi="ＭＳ 明朝" w:hint="eastAsia"/>
                      <w:color w:val="FF0000"/>
                      <w:szCs w:val="16"/>
                    </w:rPr>
                    <w:t>※</w:t>
                  </w:r>
                  <w:r w:rsidRPr="00D35D58">
                    <w:rPr>
                      <w:rFonts w:ascii="ＭＳ 明朝" w:eastAsia="ＭＳ 明朝" w:hAnsi="ＭＳ 明朝"/>
                      <w:color w:val="FF0000"/>
                      <w:szCs w:val="16"/>
                    </w:rPr>
                    <w:t>220</w:t>
                  </w:r>
                </w:p>
              </w:tc>
              <w:tc>
                <w:tcPr>
                  <w:tcW w:w="639" w:type="dxa"/>
                  <w:tcBorders>
                    <w:top w:val="single" w:sz="4" w:space="0" w:color="auto"/>
                    <w:left w:val="single" w:sz="4" w:space="0" w:color="auto"/>
                    <w:bottom w:val="single" w:sz="4" w:space="0" w:color="auto"/>
                    <w:right w:val="single" w:sz="4" w:space="0" w:color="auto"/>
                  </w:tcBorders>
                </w:tcPr>
                <w:p w14:paraId="596DD725" w14:textId="77777777" w:rsidR="003F1FEE" w:rsidRPr="00D35D58" w:rsidRDefault="003F1FEE" w:rsidP="00114B03">
                  <w:pPr>
                    <w:kinsoku w:val="0"/>
                    <w:autoSpaceDE w:val="0"/>
                    <w:autoSpaceDN w:val="0"/>
                    <w:adjustRightInd w:val="0"/>
                    <w:jc w:val="right"/>
                    <w:rPr>
                      <w:rFonts w:ascii="ＭＳ 明朝" w:eastAsia="ＭＳ 明朝" w:hAnsi="ＭＳ 明朝"/>
                      <w:color w:val="FF0000"/>
                      <w:szCs w:val="16"/>
                    </w:rPr>
                  </w:pPr>
                  <w:r w:rsidRPr="00D35D58">
                    <w:rPr>
                      <w:rFonts w:ascii="ＭＳ 明朝" w:eastAsia="ＭＳ 明朝" w:hAnsi="ＭＳ 明朝" w:hint="eastAsia"/>
                      <w:color w:val="FF0000"/>
                      <w:szCs w:val="16"/>
                    </w:rPr>
                    <w:t>※</w:t>
                  </w:r>
                  <w:r w:rsidRPr="00D35D58">
                    <w:rPr>
                      <w:rFonts w:ascii="ＭＳ 明朝" w:eastAsia="ＭＳ 明朝" w:hAnsi="ＭＳ 明朝"/>
                      <w:color w:val="FF0000"/>
                      <w:szCs w:val="16"/>
                    </w:rPr>
                    <w:t>8.76</w:t>
                  </w:r>
                </w:p>
              </w:tc>
              <w:tc>
                <w:tcPr>
                  <w:tcW w:w="850" w:type="dxa"/>
                  <w:tcBorders>
                    <w:top w:val="single" w:sz="4" w:space="0" w:color="auto"/>
                    <w:left w:val="single" w:sz="4" w:space="0" w:color="auto"/>
                    <w:bottom w:val="single" w:sz="4" w:space="0" w:color="auto"/>
                    <w:right w:val="single" w:sz="4" w:space="0" w:color="auto"/>
                    <w:tl2br w:val="single" w:sz="4" w:space="0" w:color="auto"/>
                  </w:tcBorders>
                </w:tcPr>
                <w:p w14:paraId="65E39F13" w14:textId="77777777" w:rsidR="003F1FEE" w:rsidRDefault="003F1FEE" w:rsidP="00114B03">
                  <w:pPr>
                    <w:kinsoku w:val="0"/>
                    <w:autoSpaceDE w:val="0"/>
                    <w:autoSpaceDN w:val="0"/>
                    <w:adjustRightInd w:val="0"/>
                    <w:rPr>
                      <w:rFonts w:asciiTheme="minorEastAsia" w:hAnsiTheme="minorEastAsia"/>
                      <w:szCs w:val="16"/>
                      <w:u w:val="single"/>
                    </w:rPr>
                  </w:pPr>
                </w:p>
              </w:tc>
            </w:tr>
          </w:tbl>
          <w:p w14:paraId="73ED6E77" w14:textId="77777777" w:rsidR="003F1FEE" w:rsidRPr="00900312" w:rsidRDefault="003F1FEE" w:rsidP="00114B03">
            <w:pPr>
              <w:autoSpaceDE w:val="0"/>
              <w:autoSpaceDN w:val="0"/>
              <w:ind w:firstLineChars="600" w:firstLine="1260"/>
              <w:rPr>
                <w:rFonts w:ascii="ＭＳ 明朝" w:eastAsia="ＭＳ 明朝" w:hAnsi="ＭＳ 明朝"/>
                <w:color w:val="FF0000"/>
              </w:rPr>
            </w:pPr>
            <w:r w:rsidRPr="00900312">
              <w:rPr>
                <w:rFonts w:ascii="ＭＳ 明朝" w:eastAsia="ＭＳ 明朝" w:hAnsi="ＭＳ 明朝" w:hint="eastAsia"/>
                <w:color w:val="FF0000"/>
              </w:rPr>
              <w:t>変更</w:t>
            </w:r>
            <w:r>
              <w:rPr>
                <w:rFonts w:ascii="ＭＳ 明朝" w:eastAsia="ＭＳ 明朝" w:hAnsi="ＭＳ 明朝" w:hint="eastAsia"/>
                <w:color w:val="FF0000"/>
              </w:rPr>
              <w:t>年月日</w:t>
            </w:r>
            <w:r w:rsidRPr="00900312">
              <w:rPr>
                <w:rFonts w:ascii="ＭＳ 明朝" w:eastAsia="ＭＳ 明朝" w:hAnsi="ＭＳ 明朝" w:hint="eastAsia"/>
                <w:color w:val="FF0000"/>
              </w:rPr>
              <w:t xml:space="preserve">　</w:t>
            </w:r>
            <w:r>
              <w:rPr>
                <w:rFonts w:ascii="ＭＳ 明朝" w:eastAsia="ＭＳ 明朝" w:hAnsi="ＭＳ 明朝" w:hint="eastAsia"/>
                <w:color w:val="FF0000"/>
              </w:rPr>
              <w:t>令和</w:t>
            </w:r>
            <w:r w:rsidRPr="00900312">
              <w:rPr>
                <w:rFonts w:ascii="ＭＳ 明朝" w:eastAsia="ＭＳ 明朝" w:hAnsi="ＭＳ 明朝" w:hint="eastAsia"/>
                <w:color w:val="FF0000"/>
              </w:rPr>
              <w:t>○年○月○日</w:t>
            </w:r>
          </w:p>
          <w:p w14:paraId="76B3C057" w14:textId="2463E0D0" w:rsidR="003F1FEE" w:rsidRPr="0064545E" w:rsidRDefault="003F1FEE" w:rsidP="00114B03">
            <w:pPr>
              <w:autoSpaceDE w:val="0"/>
              <w:autoSpaceDN w:val="0"/>
              <w:ind w:leftChars="400" w:left="1680" w:hangingChars="400" w:hanging="840"/>
            </w:pPr>
            <w:r w:rsidRPr="00126703">
              <w:rPr>
                <w:rFonts w:hAnsi="ＭＳ ゴシック" w:hint="eastAsia"/>
              </w:rPr>
              <w:t>（注１）</w:t>
            </w:r>
            <w:r>
              <w:rPr>
                <w:rFonts w:hAnsi="ＭＳ ゴシック" w:hint="eastAsia"/>
              </w:rPr>
              <w:t>～</w:t>
            </w:r>
            <w:r w:rsidRPr="00126703">
              <w:rPr>
                <w:rFonts w:hAnsi="ＭＳ ゴシック" w:hint="eastAsia"/>
              </w:rPr>
              <w:t>（注</w:t>
            </w:r>
            <w:r w:rsidR="009B3F70">
              <w:rPr>
                <w:rFonts w:hAnsi="ＭＳ ゴシック" w:hint="eastAsia"/>
              </w:rPr>
              <w:t>９</w:t>
            </w:r>
            <w:r w:rsidRPr="00126703">
              <w:rPr>
                <w:rFonts w:hAnsi="ＭＳ ゴシック"/>
              </w:rPr>
              <w:t xml:space="preserve">）　</w:t>
            </w:r>
            <w:r>
              <w:rPr>
                <w:rFonts w:hAnsi="ＭＳ ゴシック" w:hint="eastAsia"/>
              </w:rPr>
              <w:t>（略）</w:t>
            </w:r>
          </w:p>
        </w:tc>
      </w:tr>
    </w:tbl>
    <w:p w14:paraId="784EE227" w14:textId="63DAD76F" w:rsidR="003F1FEE" w:rsidRPr="001F01C3" w:rsidRDefault="003F1FEE" w:rsidP="00E26429">
      <w:pPr>
        <w:autoSpaceDE w:val="0"/>
        <w:autoSpaceDN w:val="0"/>
        <w:ind w:leftChars="100" w:left="630" w:hangingChars="200" w:hanging="420"/>
        <w:rPr>
          <w:rFonts w:ascii="ＭＳ 明朝" w:eastAsia="ＭＳ 明朝" w:hAnsi="ＭＳ 明朝"/>
        </w:rPr>
      </w:pPr>
      <w:r w:rsidRPr="001F01C3">
        <w:rPr>
          <w:rFonts w:ascii="ＭＳ 明朝" w:eastAsia="ＭＳ 明朝" w:hAnsi="ＭＳ 明朝" w:hint="eastAsia"/>
        </w:rPr>
        <w:lastRenderedPageBreak/>
        <w:t>※</w:t>
      </w:r>
      <w:r w:rsidR="008128E6">
        <w:rPr>
          <w:rFonts w:ascii="ＭＳ 明朝" w:eastAsia="ＭＳ 明朝" w:hAnsi="ＭＳ 明朝" w:hint="eastAsia"/>
        </w:rPr>
        <w:t>５</w:t>
      </w:r>
      <w:r w:rsidRPr="001F01C3">
        <w:rPr>
          <w:rFonts w:ascii="ＭＳ 明朝" w:eastAsia="ＭＳ 明朝" w:hAnsi="ＭＳ 明朝" w:hint="eastAsia"/>
        </w:rPr>
        <w:t xml:space="preserve">　</w:t>
      </w:r>
      <w:r w:rsidR="009B3F70">
        <w:rPr>
          <w:rFonts w:ascii="ＭＳ 明朝" w:eastAsia="ＭＳ 明朝" w:hAnsi="ＭＳ 明朝" w:hint="eastAsia"/>
        </w:rPr>
        <w:t>注９</w:t>
      </w:r>
      <w:r w:rsidRPr="001F01C3">
        <w:rPr>
          <w:rFonts w:ascii="ＭＳ 明朝" w:eastAsia="ＭＳ 明朝" w:hAnsi="ＭＳ 明朝" w:hint="eastAsia"/>
        </w:rPr>
        <w:t>アの（注１）～（注13）及びイの（注１）～（注</w:t>
      </w:r>
      <w:r w:rsidR="009B3F70">
        <w:rPr>
          <w:rFonts w:ascii="ＭＳ 明朝" w:eastAsia="ＭＳ 明朝" w:hAnsi="ＭＳ 明朝" w:hint="eastAsia"/>
        </w:rPr>
        <w:t>９</w:t>
      </w:r>
      <w:r w:rsidRPr="001F01C3">
        <w:rPr>
          <w:rFonts w:ascii="ＭＳ 明朝" w:eastAsia="ＭＳ 明朝" w:hAnsi="ＭＳ 明朝" w:hint="eastAsia"/>
        </w:rPr>
        <w:t>）は上記１（</w:t>
      </w:r>
      <w:r>
        <w:rPr>
          <w:rFonts w:ascii="ＭＳ 明朝" w:eastAsia="ＭＳ 明朝" w:hAnsi="ＭＳ 明朝" w:hint="eastAsia"/>
        </w:rPr>
        <w:t>２</w:t>
      </w:r>
      <w:r w:rsidRPr="001F01C3">
        <w:rPr>
          <w:rFonts w:ascii="ＭＳ 明朝" w:eastAsia="ＭＳ 明朝" w:hAnsi="ＭＳ 明朝" w:hint="eastAsia"/>
        </w:rPr>
        <w:t>）を参照</w:t>
      </w:r>
      <w:r w:rsidR="005E1A0B">
        <w:rPr>
          <w:rFonts w:ascii="ＭＳ 明朝" w:eastAsia="ＭＳ 明朝" w:hAnsi="ＭＳ 明朝" w:hint="eastAsia"/>
        </w:rPr>
        <w:t>願います</w:t>
      </w:r>
      <w:r w:rsidRPr="001F01C3">
        <w:rPr>
          <w:rFonts w:ascii="ＭＳ 明朝" w:eastAsia="ＭＳ 明朝" w:hAnsi="ＭＳ 明朝" w:hint="eastAsia"/>
        </w:rPr>
        <w:t>。</w:t>
      </w:r>
    </w:p>
    <w:p w14:paraId="0546D886" w14:textId="77777777" w:rsidR="003F1FEE" w:rsidRDefault="003F1FEE" w:rsidP="003F1FEE">
      <w:pPr>
        <w:autoSpaceDE w:val="0"/>
        <w:autoSpaceDN w:val="0"/>
        <w:rPr>
          <w:rFonts w:hAnsi="ＭＳ ゴシック"/>
        </w:rPr>
      </w:pPr>
    </w:p>
    <w:p w14:paraId="09ED44F4" w14:textId="77777777" w:rsidR="003F1FEE" w:rsidRPr="00B12186" w:rsidRDefault="003F1FEE" w:rsidP="003F1FEE">
      <w:pPr>
        <w:autoSpaceDE w:val="0"/>
        <w:autoSpaceDN w:val="0"/>
        <w:jc w:val="center"/>
        <w:rPr>
          <w:rFonts w:hAnsi="ＭＳ ゴシック"/>
          <w:shd w:val="pct15" w:color="auto" w:fill="FFFFFF"/>
        </w:rPr>
      </w:pPr>
      <w:r w:rsidRPr="00B12186">
        <w:rPr>
          <w:rFonts w:hAnsi="ＭＳ ゴシック" w:hint="eastAsia"/>
          <w:shd w:val="pct15" w:color="auto" w:fill="FFFFFF"/>
        </w:rPr>
        <w:t>【記載に当たっての留意事項】</w:t>
      </w:r>
    </w:p>
    <w:p w14:paraId="6E7B07EC" w14:textId="77777777" w:rsidR="003F1FEE" w:rsidRPr="00C93569" w:rsidRDefault="003F1FEE" w:rsidP="003F1FEE">
      <w:pPr>
        <w:autoSpaceDE w:val="0"/>
        <w:autoSpaceDN w:val="0"/>
        <w:rPr>
          <w:rFonts w:hAnsi="ＭＳ ゴシック"/>
        </w:rPr>
      </w:pPr>
    </w:p>
    <w:p w14:paraId="00EBED49" w14:textId="48E2B737" w:rsidR="003F1FEE" w:rsidRDefault="003F1FEE" w:rsidP="003F1FEE">
      <w:pPr>
        <w:autoSpaceDE w:val="0"/>
        <w:autoSpaceDN w:val="0"/>
        <w:ind w:left="210" w:hangingChars="100" w:hanging="210"/>
        <w:rPr>
          <w:rFonts w:hAnsi="ＭＳ ゴシック"/>
        </w:rPr>
      </w:pPr>
      <w:r>
        <w:rPr>
          <w:rFonts w:hAnsi="ＭＳ ゴシック" w:hint="eastAsia"/>
        </w:rPr>
        <w:t xml:space="preserve">①　</w:t>
      </w:r>
      <w:r w:rsidRPr="00FB2F97">
        <w:rPr>
          <w:rFonts w:hAnsi="ＭＳ ゴシック" w:hint="eastAsia"/>
        </w:rPr>
        <w:t>「</w:t>
      </w:r>
      <w:r w:rsidRPr="00FB2F97">
        <w:rPr>
          <w:rFonts w:hAnsi="ＭＳ ゴシック"/>
        </w:rPr>
        <w:t>外国人等直接保有議決権割合」</w:t>
      </w:r>
      <w:r w:rsidRPr="00E639A2">
        <w:rPr>
          <w:rFonts w:hAnsi="ＭＳ ゴシック" w:hint="eastAsia"/>
        </w:rPr>
        <w:t>の変更</w:t>
      </w:r>
      <w:r>
        <w:rPr>
          <w:rFonts w:hAnsi="ＭＳ ゴシック" w:hint="eastAsia"/>
        </w:rPr>
        <w:t>届出は、</w:t>
      </w:r>
      <w:r w:rsidR="005E1A0B">
        <w:rPr>
          <w:rFonts w:hAnsi="ＭＳ ゴシック" w:hint="eastAsia"/>
        </w:rPr>
        <w:t>そ</w:t>
      </w:r>
      <w:r>
        <w:rPr>
          <w:rFonts w:hAnsi="ＭＳ ゴシック" w:hint="eastAsia"/>
        </w:rPr>
        <w:t>の数値に変更があった場合のみ対象となります。すなわち、例えば、外国人等から外国人等への株式譲渡が行われたが、これらの数値に変更がない場合、また、議決権の総数が変わったがこれらの数値が０のままで変更がない場合は、変更届出の対象となりません</w:t>
      </w:r>
      <w:r w:rsidR="00F52F52">
        <w:rPr>
          <w:rFonts w:hAnsi="ＭＳ ゴシック" w:hint="eastAsia"/>
        </w:rPr>
        <w:t>（</w:t>
      </w:r>
      <w:r w:rsidR="00F52F52" w:rsidRPr="006D28A0">
        <w:rPr>
          <w:rFonts w:ascii="ＭＳ 明朝" w:eastAsia="ＭＳ 明朝" w:hAnsi="ＭＳ 明朝" w:hint="eastAsia"/>
        </w:rPr>
        <w:t>※６</w:t>
      </w:r>
      <w:r w:rsidR="00F52F52">
        <w:rPr>
          <w:rFonts w:hAnsi="ＭＳ ゴシック" w:hint="eastAsia"/>
        </w:rPr>
        <w:t>）</w:t>
      </w:r>
      <w:r>
        <w:rPr>
          <w:rFonts w:hAnsi="ＭＳ ゴシック" w:hint="eastAsia"/>
        </w:rPr>
        <w:t>。</w:t>
      </w:r>
    </w:p>
    <w:p w14:paraId="75FAC96E" w14:textId="143FEEBD" w:rsidR="003F1FEE" w:rsidRPr="001F01C3" w:rsidRDefault="003F1FEE" w:rsidP="003F1FEE">
      <w:pPr>
        <w:autoSpaceDE w:val="0"/>
        <w:autoSpaceDN w:val="0"/>
        <w:ind w:leftChars="100" w:left="210" w:firstLineChars="100" w:firstLine="210"/>
        <w:rPr>
          <w:rFonts w:hAnsi="ＭＳ ゴシック"/>
        </w:rPr>
      </w:pPr>
      <w:r>
        <w:rPr>
          <w:rFonts w:hAnsi="ＭＳ ゴシック" w:hint="eastAsia"/>
        </w:rPr>
        <w:t>また、変更届出は、「（外資規制に）</w:t>
      </w:r>
      <w:r w:rsidRPr="000A79EC">
        <w:rPr>
          <w:rFonts w:hAnsi="ＭＳ ゴシック" w:hint="eastAsia"/>
        </w:rPr>
        <w:t>該当することとなるおそれが少ないものとして総務省令で定めるものを除く</w:t>
      </w:r>
      <w:r>
        <w:rPr>
          <w:rFonts w:hAnsi="ＭＳ ゴシック" w:hint="eastAsia"/>
        </w:rPr>
        <w:t>」とされており、すなわち、総務省令で定める閾値を超える場合にのみ行っていただくことになり、閾値を超えない場合は、行っていただく必要はありません</w:t>
      </w:r>
      <w:r w:rsidRPr="005B1F3F">
        <w:rPr>
          <w:rFonts w:ascii="ＭＳ 明朝" w:eastAsia="ＭＳ 明朝" w:hAnsi="ＭＳ 明朝" w:hint="eastAsia"/>
        </w:rPr>
        <w:t>（※</w:t>
      </w:r>
      <w:r w:rsidR="00F52F52">
        <w:rPr>
          <w:rFonts w:ascii="ＭＳ 明朝" w:eastAsia="ＭＳ 明朝" w:hAnsi="ＭＳ 明朝" w:hint="eastAsia"/>
        </w:rPr>
        <w:t>７</w:t>
      </w:r>
      <w:r w:rsidRPr="005B1F3F">
        <w:rPr>
          <w:rFonts w:ascii="ＭＳ 明朝" w:eastAsia="ＭＳ 明朝" w:hAnsi="ＭＳ 明朝" w:hint="eastAsia"/>
        </w:rPr>
        <w:t>）</w:t>
      </w:r>
      <w:r>
        <w:rPr>
          <w:rFonts w:hAnsi="ＭＳ ゴシック" w:hint="eastAsia"/>
        </w:rPr>
        <w:t>。</w:t>
      </w:r>
      <w:r w:rsidRPr="00E76D89">
        <w:rPr>
          <w:rFonts w:hAnsi="ＭＳ ゴシック" w:hint="eastAsia"/>
        </w:rPr>
        <w:t>「</w:t>
      </w:r>
      <w:r w:rsidRPr="00E76D89">
        <w:rPr>
          <w:rFonts w:hAnsi="ＭＳ ゴシック"/>
        </w:rPr>
        <w:t>外国人等直接保有議決権割合」</w:t>
      </w:r>
      <w:r>
        <w:rPr>
          <w:rFonts w:hAnsi="ＭＳ ゴシック" w:hint="eastAsia"/>
        </w:rPr>
        <w:t>の数値に変更があり、総務省令で定める閾値を超える場合は、変更届出を行ってください。総務省令で定める閾値は、次のとおりです。</w:t>
      </w:r>
    </w:p>
    <w:p w14:paraId="310E7ED8" w14:textId="4F8367C4" w:rsidR="003F1FEE" w:rsidRDefault="003F1FEE">
      <w:pPr>
        <w:autoSpaceDE w:val="0"/>
        <w:autoSpaceDN w:val="0"/>
        <w:ind w:leftChars="200" w:left="840" w:hangingChars="200" w:hanging="420"/>
        <w:rPr>
          <w:rFonts w:ascii="ＭＳ 明朝" w:eastAsia="ＭＳ 明朝" w:hAnsi="ＭＳ 明朝"/>
        </w:rPr>
      </w:pPr>
      <w:r w:rsidRPr="005B1F3F">
        <w:rPr>
          <w:rFonts w:ascii="ＭＳ 明朝" w:eastAsia="ＭＳ 明朝" w:hAnsi="ＭＳ 明朝" w:hint="eastAsia"/>
        </w:rPr>
        <w:t>※</w:t>
      </w:r>
      <w:r w:rsidR="008128E6">
        <w:rPr>
          <w:rFonts w:ascii="ＭＳ 明朝" w:eastAsia="ＭＳ 明朝" w:hAnsi="ＭＳ 明朝" w:hint="eastAsia"/>
        </w:rPr>
        <w:t>６</w:t>
      </w:r>
      <w:r w:rsidRPr="005B1F3F">
        <w:rPr>
          <w:rFonts w:ascii="ＭＳ 明朝" w:eastAsia="ＭＳ 明朝" w:hAnsi="ＭＳ 明朝" w:hint="eastAsia"/>
        </w:rPr>
        <w:t xml:space="preserve">　ただし、</w:t>
      </w:r>
      <w:r>
        <w:rPr>
          <w:rFonts w:ascii="ＭＳ 明朝" w:eastAsia="ＭＳ 明朝" w:hAnsi="ＭＳ 明朝" w:hint="eastAsia"/>
        </w:rPr>
        <w:t>「議決権の総数」表又は「</w:t>
      </w:r>
      <w:r w:rsidR="00983F21">
        <w:rPr>
          <w:rFonts w:ascii="ＭＳ 明朝" w:eastAsia="ＭＳ 明朝" w:hAnsi="ＭＳ 明朝" w:hint="eastAsia"/>
        </w:rPr>
        <w:t>議決権割合</w:t>
      </w:r>
      <w:r>
        <w:rPr>
          <w:rFonts w:ascii="ＭＳ 明朝" w:eastAsia="ＭＳ 明朝" w:hAnsi="ＭＳ 明朝" w:hint="eastAsia"/>
        </w:rPr>
        <w:t>に関する事項」表の記載内容に変更が生じる場合は、下記３のとおり</w:t>
      </w:r>
      <w:r w:rsidRPr="005B1F3F">
        <w:rPr>
          <w:rFonts w:ascii="ＭＳ 明朝" w:eastAsia="ＭＳ 明朝" w:hAnsi="ＭＳ 明朝" w:hint="eastAsia"/>
        </w:rPr>
        <w:t>定期報告</w:t>
      </w:r>
      <w:r>
        <w:rPr>
          <w:rFonts w:ascii="ＭＳ 明朝" w:eastAsia="ＭＳ 明朝" w:hAnsi="ＭＳ 明朝" w:hint="eastAsia"/>
        </w:rPr>
        <w:t>の対象</w:t>
      </w:r>
      <w:r w:rsidRPr="005B1F3F">
        <w:rPr>
          <w:rFonts w:ascii="ＭＳ 明朝" w:eastAsia="ＭＳ 明朝" w:hAnsi="ＭＳ 明朝" w:hint="eastAsia"/>
        </w:rPr>
        <w:t>になります。</w:t>
      </w:r>
    </w:p>
    <w:p w14:paraId="1C023919" w14:textId="5FB0F930" w:rsidR="00F52F52" w:rsidRPr="00366ABD" w:rsidRDefault="00F52F52" w:rsidP="00E26429">
      <w:pPr>
        <w:autoSpaceDE w:val="0"/>
        <w:autoSpaceDN w:val="0"/>
        <w:ind w:leftChars="200" w:left="840" w:hangingChars="200" w:hanging="420"/>
        <w:rPr>
          <w:rFonts w:ascii="ＭＳ 明朝" w:eastAsia="ＭＳ 明朝" w:hAnsi="ＭＳ 明朝"/>
        </w:rPr>
      </w:pPr>
      <w:r>
        <w:rPr>
          <w:rFonts w:ascii="ＭＳ 明朝" w:eastAsia="ＭＳ 明朝" w:hAnsi="ＭＳ 明朝" w:hint="eastAsia"/>
        </w:rPr>
        <w:t xml:space="preserve">※７　</w:t>
      </w:r>
      <w:r w:rsidRPr="00F52F52">
        <w:rPr>
          <w:rFonts w:ascii="ＭＳ 明朝" w:eastAsia="ＭＳ 明朝" w:hAnsi="ＭＳ 明朝" w:hint="eastAsia"/>
        </w:rPr>
        <w:t>ただし、総務省令で定める閾値を超えない場合は、下記３のとおり定期報告の対象になります。</w:t>
      </w:r>
    </w:p>
    <w:tbl>
      <w:tblPr>
        <w:tblW w:w="8494" w:type="dxa"/>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3F1FEE" w14:paraId="0B1628F0" w14:textId="77777777" w:rsidTr="00114B03">
        <w:tc>
          <w:tcPr>
            <w:tcW w:w="8494" w:type="dxa"/>
            <w:shd w:val="clear" w:color="auto" w:fill="DEEAF6" w:themeFill="accent5" w:themeFillTint="33"/>
          </w:tcPr>
          <w:p w14:paraId="1424E97B" w14:textId="77777777" w:rsidR="003F1FEE" w:rsidRDefault="003F1FEE" w:rsidP="00114B03">
            <w:pPr>
              <w:autoSpaceDE w:val="0"/>
              <w:autoSpaceDN w:val="0"/>
              <w:rPr>
                <w:rFonts w:hAnsi="ＭＳ ゴシック"/>
              </w:rPr>
            </w:pPr>
          </w:p>
          <w:p w14:paraId="671DD252" w14:textId="77777777" w:rsidR="003F1FEE" w:rsidRPr="00B12186" w:rsidRDefault="003F1FEE" w:rsidP="00114B03">
            <w:pPr>
              <w:autoSpaceDE w:val="0"/>
              <w:autoSpaceDN w:val="0"/>
              <w:jc w:val="center"/>
              <w:rPr>
                <w:rFonts w:hAnsi="ＭＳ ゴシック"/>
                <w:b/>
              </w:rPr>
            </w:pPr>
            <w:r w:rsidRPr="00B12186">
              <w:rPr>
                <w:rFonts w:hAnsi="ＭＳ ゴシック" w:hint="eastAsia"/>
                <w:b/>
              </w:rPr>
              <w:t>～変更届出の</w:t>
            </w:r>
            <w:r>
              <w:rPr>
                <w:rFonts w:hAnsi="ＭＳ ゴシック" w:hint="eastAsia"/>
                <w:b/>
              </w:rPr>
              <w:t>閾値</w:t>
            </w:r>
            <w:r w:rsidRPr="00B12186">
              <w:rPr>
                <w:rFonts w:hAnsi="ＭＳ ゴシック" w:hint="eastAsia"/>
                <w:b/>
              </w:rPr>
              <w:t>について～</w:t>
            </w:r>
          </w:p>
          <w:p w14:paraId="7E1A8E4B" w14:textId="77777777" w:rsidR="003F1FEE" w:rsidRDefault="003F1FEE" w:rsidP="00114B03">
            <w:pPr>
              <w:autoSpaceDE w:val="0"/>
              <w:autoSpaceDN w:val="0"/>
              <w:rPr>
                <w:rFonts w:hAnsi="ＭＳ ゴシック"/>
              </w:rPr>
            </w:pPr>
          </w:p>
          <w:p w14:paraId="5BD1D2C6" w14:textId="73B68486" w:rsidR="003F1FEE" w:rsidRPr="0061418C" w:rsidRDefault="003F1FEE" w:rsidP="00114B03">
            <w:pPr>
              <w:autoSpaceDE w:val="0"/>
              <w:autoSpaceDN w:val="0"/>
              <w:ind w:left="210" w:hangingChars="100" w:hanging="210"/>
              <w:rPr>
                <w:rFonts w:hAnsi="ＭＳ ゴシック"/>
              </w:rPr>
            </w:pPr>
            <w:r w:rsidRPr="0061418C">
              <w:rPr>
                <w:rFonts w:hAnsi="ＭＳ ゴシック" w:hint="eastAsia"/>
              </w:rPr>
              <w:t>○　変更届出は、「（外資規制に）該当することとなるおそれが少ないものとして総務省令で定めるものを除く」とされており、この「おそれが少ないもの」の</w:t>
            </w:r>
            <w:r>
              <w:rPr>
                <w:rFonts w:hAnsi="ＭＳ ゴシック" w:hint="eastAsia"/>
              </w:rPr>
              <w:t>閾値</w:t>
            </w:r>
            <w:r w:rsidRPr="0061418C">
              <w:rPr>
                <w:rFonts w:hAnsi="ＭＳ ゴシック" w:hint="eastAsia"/>
              </w:rPr>
              <w:t>を</w:t>
            </w:r>
            <w:r>
              <w:rPr>
                <w:rFonts w:hAnsi="ＭＳ ゴシック" w:hint="eastAsia"/>
              </w:rPr>
              <w:t>放送法施行</w:t>
            </w:r>
            <w:r w:rsidRPr="0061418C">
              <w:rPr>
                <w:rFonts w:hAnsi="ＭＳ ゴシック"/>
              </w:rPr>
              <w:t>規則（第</w:t>
            </w:r>
            <w:r>
              <w:rPr>
                <w:rFonts w:hAnsi="ＭＳ ゴシック" w:hint="eastAsia"/>
              </w:rPr>
              <w:t>76</w:t>
            </w:r>
            <w:r w:rsidRPr="0061418C">
              <w:rPr>
                <w:rFonts w:hAnsi="ＭＳ ゴシック"/>
              </w:rPr>
              <w:t>条第</w:t>
            </w:r>
            <w:r>
              <w:rPr>
                <w:rFonts w:hAnsi="ＭＳ ゴシック" w:hint="eastAsia"/>
              </w:rPr>
              <w:t>５</w:t>
            </w:r>
            <w:r w:rsidRPr="0061418C">
              <w:rPr>
                <w:rFonts w:hAnsi="ＭＳ ゴシック"/>
              </w:rPr>
              <w:t>項</w:t>
            </w:r>
            <w:r w:rsidR="00E6013C">
              <w:rPr>
                <w:rFonts w:hAnsi="ＭＳ ゴシック" w:hint="eastAsia"/>
              </w:rPr>
              <w:t>・</w:t>
            </w:r>
            <w:r w:rsidRPr="0061418C">
              <w:rPr>
                <w:rFonts w:hAnsi="ＭＳ ゴシック"/>
              </w:rPr>
              <w:t>第</w:t>
            </w:r>
            <w:r>
              <w:rPr>
                <w:rFonts w:hAnsi="ＭＳ ゴシック" w:hint="eastAsia"/>
              </w:rPr>
              <w:t>６</w:t>
            </w:r>
            <w:r w:rsidRPr="0061418C">
              <w:rPr>
                <w:rFonts w:hAnsi="ＭＳ ゴシック"/>
              </w:rPr>
              <w:t>項）において規定</w:t>
            </w:r>
            <w:r>
              <w:rPr>
                <w:rFonts w:hAnsi="ＭＳ ゴシック" w:hint="eastAsia"/>
              </w:rPr>
              <w:t>しています</w:t>
            </w:r>
            <w:r w:rsidRPr="0061418C">
              <w:rPr>
                <w:rFonts w:hAnsi="ＭＳ ゴシック"/>
              </w:rPr>
              <w:t>。</w:t>
            </w:r>
          </w:p>
          <w:p w14:paraId="1B8FD5C4" w14:textId="4AB45721" w:rsidR="003F1FEE" w:rsidRPr="0061418C" w:rsidRDefault="003F1FEE" w:rsidP="00114B03">
            <w:pPr>
              <w:autoSpaceDE w:val="0"/>
              <w:autoSpaceDN w:val="0"/>
              <w:ind w:left="210" w:hangingChars="100" w:hanging="210"/>
              <w:rPr>
                <w:rFonts w:hAnsi="ＭＳ ゴシック"/>
              </w:rPr>
            </w:pPr>
            <w:r w:rsidRPr="0061418C">
              <w:rPr>
                <w:rFonts w:hAnsi="ＭＳ ゴシック" w:hint="eastAsia"/>
              </w:rPr>
              <w:lastRenderedPageBreak/>
              <w:t>○　具体的には、下表のとおり、外国人等直接保有議決権割合に関し、①「５％未満」、②「５％以上</w:t>
            </w:r>
            <w:r w:rsidRPr="0061418C">
              <w:rPr>
                <w:rFonts w:hAnsi="ＭＳ ゴシック"/>
              </w:rPr>
              <w:t>15％未満」及び③「15％以上20％未満」の３つのカテゴリーを設定し、</w:t>
            </w:r>
          </w:p>
          <w:p w14:paraId="78087FE4" w14:textId="77777777" w:rsidR="003F1FEE" w:rsidRPr="0061418C" w:rsidRDefault="003F1FEE" w:rsidP="00114B03">
            <w:pPr>
              <w:autoSpaceDE w:val="0"/>
              <w:autoSpaceDN w:val="0"/>
              <w:ind w:leftChars="100" w:left="420" w:hangingChars="100" w:hanging="210"/>
              <w:rPr>
                <w:rFonts w:hAnsi="ＭＳ ゴシック"/>
              </w:rPr>
            </w:pPr>
            <w:r>
              <w:rPr>
                <w:rFonts w:hAnsi="ＭＳ ゴシック" w:hint="eastAsia"/>
              </w:rPr>
              <w:t xml:space="preserve">ア　</w:t>
            </w:r>
            <w:r w:rsidRPr="0061418C">
              <w:rPr>
                <w:rFonts w:hAnsi="ＭＳ ゴシック" w:hint="eastAsia"/>
              </w:rPr>
              <w:t>カテゴリーを跨ぐ増加があった場合は、変更届出の対象（カテゴリーを跨ぐ減少は対象外）</w:t>
            </w:r>
            <w:r>
              <w:rPr>
                <w:rFonts w:hAnsi="ＭＳ ゴシック" w:hint="eastAsia"/>
              </w:rPr>
              <w:t>とされ、</w:t>
            </w:r>
          </w:p>
          <w:p w14:paraId="791F36CD" w14:textId="037F645C" w:rsidR="003F1FEE" w:rsidRPr="0061418C" w:rsidRDefault="003F1FEE" w:rsidP="00114B03">
            <w:pPr>
              <w:autoSpaceDE w:val="0"/>
              <w:autoSpaceDN w:val="0"/>
              <w:ind w:leftChars="100" w:left="420" w:hangingChars="100" w:hanging="210"/>
              <w:rPr>
                <w:rFonts w:hAnsi="ＭＳ ゴシック"/>
              </w:rPr>
            </w:pPr>
            <w:r>
              <w:rPr>
                <w:rFonts w:hAnsi="ＭＳ ゴシック" w:hint="eastAsia"/>
              </w:rPr>
              <w:t xml:space="preserve">イ　</w:t>
            </w:r>
            <w:r w:rsidRPr="0061418C">
              <w:rPr>
                <w:rFonts w:hAnsi="ＭＳ ゴシック" w:hint="eastAsia"/>
              </w:rPr>
              <w:t>変更前がカテゴリー②及び③の場合については、カテゴリー①よりも外国人等直接保有議決権割合が高いことを考慮し、カテゴリーを跨がない増加でも一定割合以上の増加があったときは、変更届出の対象</w:t>
            </w:r>
            <w:r>
              <w:rPr>
                <w:rFonts w:hAnsi="ＭＳ ゴシック" w:hint="eastAsia"/>
              </w:rPr>
              <w:t>とされています</w:t>
            </w:r>
            <w:r w:rsidRPr="0061418C">
              <w:rPr>
                <w:rFonts w:hAnsi="ＭＳ ゴシック" w:hint="eastAsia"/>
              </w:rPr>
              <w:t>。</w:t>
            </w:r>
          </w:p>
          <w:p w14:paraId="3D8642BF" w14:textId="4939C8F4" w:rsidR="003F1FEE" w:rsidRDefault="003F1FEE" w:rsidP="00114B03">
            <w:pPr>
              <w:autoSpaceDE w:val="0"/>
              <w:autoSpaceDN w:val="0"/>
              <w:ind w:left="210" w:hangingChars="100" w:hanging="210"/>
              <w:rPr>
                <w:rFonts w:hAnsi="ＭＳ ゴシック"/>
              </w:rPr>
            </w:pPr>
            <w:r w:rsidRPr="0061418C">
              <w:rPr>
                <w:rFonts w:hAnsi="ＭＳ ゴシック" w:hint="eastAsia"/>
              </w:rPr>
              <w:t>○　また、名義書換拒否又は議決権制限が行われている場合は、たとえ外国人等直接保有議決権割合が減少した場合であっても、再度、当該割合が</w:t>
            </w:r>
            <w:r w:rsidRPr="0061418C">
              <w:rPr>
                <w:rFonts w:hAnsi="ＭＳ ゴシック"/>
              </w:rPr>
              <w:t>20％以上となるおそれが少ないとは言い難いことから、変更届出の対象</w:t>
            </w:r>
            <w:r>
              <w:rPr>
                <w:rFonts w:hAnsi="ＭＳ ゴシック" w:hint="eastAsia"/>
              </w:rPr>
              <w:t>とされています</w:t>
            </w:r>
            <w:r w:rsidRPr="0061418C">
              <w:rPr>
                <w:rFonts w:hAnsi="ＭＳ ゴシック"/>
              </w:rPr>
              <w:t>。</w:t>
            </w:r>
          </w:p>
          <w:p w14:paraId="62BB5EFE" w14:textId="77777777" w:rsidR="003F1FEE" w:rsidRDefault="003F1FEE" w:rsidP="00114B03">
            <w:pPr>
              <w:autoSpaceDE w:val="0"/>
              <w:autoSpaceDN w:val="0"/>
              <w:jc w:val="center"/>
              <w:rPr>
                <w:rFonts w:hAnsi="ＭＳ ゴシック"/>
              </w:rPr>
            </w:pPr>
            <w:r w:rsidRPr="00E64026">
              <w:rPr>
                <w:rFonts w:hAnsi="ＭＳ ゴシック"/>
                <w:noProof/>
              </w:rPr>
              <w:drawing>
                <wp:inline distT="0" distB="0" distL="0" distR="0" wp14:anchorId="12CAD941" wp14:editId="0AFD590D">
                  <wp:extent cx="5127956" cy="2044188"/>
                  <wp:effectExtent l="19050" t="19050" r="15875" b="13335"/>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8949" cy="2052557"/>
                          </a:xfrm>
                          <a:prstGeom prst="rect">
                            <a:avLst/>
                          </a:prstGeom>
                          <a:ln>
                            <a:solidFill>
                              <a:schemeClr val="tx1"/>
                            </a:solidFill>
                          </a:ln>
                        </pic:spPr>
                      </pic:pic>
                    </a:graphicData>
                  </a:graphic>
                </wp:inline>
              </w:drawing>
            </w:r>
          </w:p>
          <w:p w14:paraId="3CD73ABE" w14:textId="77777777" w:rsidR="00862B8F" w:rsidRDefault="00862B8F" w:rsidP="00862B8F">
            <w:pPr>
              <w:autoSpaceDE w:val="0"/>
              <w:autoSpaceDN w:val="0"/>
              <w:ind w:left="210" w:hangingChars="100" w:hanging="210"/>
              <w:rPr>
                <w:rFonts w:hAnsi="ＭＳ ゴシック"/>
              </w:rPr>
            </w:pPr>
            <w:r>
              <w:rPr>
                <w:rFonts w:hAnsi="ＭＳ ゴシック" w:hint="eastAsia"/>
              </w:rPr>
              <w:t>○　具体例としては、変更前の外国人等直接保有議決権割合が5</w:t>
            </w:r>
            <w:r>
              <w:rPr>
                <w:rFonts w:hAnsi="ＭＳ ゴシック"/>
              </w:rPr>
              <w:t>.98</w:t>
            </w:r>
            <w:r>
              <w:rPr>
                <w:rFonts w:hAnsi="ＭＳ ゴシック" w:hint="eastAsia"/>
              </w:rPr>
              <w:t>％、変更後に外国人等直接保有議決権割合が8</w:t>
            </w:r>
            <w:r>
              <w:rPr>
                <w:rFonts w:hAnsi="ＭＳ ゴシック"/>
              </w:rPr>
              <w:t>.76</w:t>
            </w:r>
            <w:r>
              <w:rPr>
                <w:rFonts w:hAnsi="ＭＳ ゴシック" w:hint="eastAsia"/>
              </w:rPr>
              <w:t>％となった場合、</w:t>
            </w:r>
          </w:p>
          <w:p w14:paraId="27F54DA3" w14:textId="77777777" w:rsidR="00862B8F" w:rsidRDefault="00862B8F" w:rsidP="00862B8F">
            <w:pPr>
              <w:autoSpaceDE w:val="0"/>
              <w:autoSpaceDN w:val="0"/>
              <w:ind w:leftChars="200" w:left="630" w:hangingChars="100" w:hanging="210"/>
              <w:rPr>
                <w:rFonts w:hAnsi="ＭＳ ゴシック"/>
              </w:rPr>
            </w:pPr>
            <w:r>
              <w:rPr>
                <w:rFonts w:hAnsi="ＭＳ ゴシック" w:hint="eastAsia"/>
              </w:rPr>
              <w:t>・　外国人等直接保有議決権割合については、変更前の割合が「②５％以上15％未満」のカテゴリーにあり、変更後に2.78％増加しており、カテゴリー②は１％以上の増加である場合に変更届出の対象</w:t>
            </w:r>
          </w:p>
          <w:p w14:paraId="08B03784" w14:textId="7AB9AA3C" w:rsidR="00862B8F" w:rsidRPr="00176921" w:rsidRDefault="00862B8F" w:rsidP="00862B8F">
            <w:pPr>
              <w:autoSpaceDE w:val="0"/>
              <w:autoSpaceDN w:val="0"/>
              <w:ind w:leftChars="100" w:left="210"/>
              <w:rPr>
                <w:rFonts w:hAnsi="ＭＳ ゴシック"/>
              </w:rPr>
            </w:pPr>
            <w:r>
              <w:rPr>
                <w:rFonts w:hAnsi="ＭＳ ゴシック" w:hint="eastAsia"/>
              </w:rPr>
              <w:t>となることから、外国人等直接保有議決権割合の変更届出を行う。</w:t>
            </w:r>
          </w:p>
          <w:p w14:paraId="49382CA9" w14:textId="759A0BA2" w:rsidR="003F1FEE" w:rsidRPr="000A79EC" w:rsidRDefault="003F1FEE" w:rsidP="00114B03">
            <w:pPr>
              <w:autoSpaceDE w:val="0"/>
              <w:autoSpaceDN w:val="0"/>
              <w:ind w:left="210" w:hangingChars="100" w:hanging="210"/>
              <w:rPr>
                <w:rFonts w:hAnsi="ＭＳ ゴシック"/>
              </w:rPr>
            </w:pPr>
            <w:r>
              <w:rPr>
                <w:rFonts w:hAnsi="ＭＳ ゴシック" w:hint="eastAsia"/>
              </w:rPr>
              <w:t xml:space="preserve">○　</w:t>
            </w:r>
            <w:r w:rsidRPr="00814789">
              <w:rPr>
                <w:rFonts w:hAnsi="ＭＳ ゴシック" w:hint="eastAsia"/>
              </w:rPr>
              <w:t>なお、外国人等直接保有議決権割合の変更は、例えば基準日において議決権の確定が行われた場合、その確定前の外国人等直接保有議決権割合を起点としての変更をいうのであり、申請等により総務省に提出している外国人等直接保有議決権割合を起点としての変更をいうものではない</w:t>
            </w:r>
            <w:r>
              <w:rPr>
                <w:rFonts w:hAnsi="ＭＳ ゴシック" w:hint="eastAsia"/>
              </w:rPr>
              <w:t>ですので、ご留意ください。</w:t>
            </w:r>
          </w:p>
        </w:tc>
      </w:tr>
    </w:tbl>
    <w:p w14:paraId="1D15A90A" w14:textId="77777777" w:rsidR="003F1FEE" w:rsidRDefault="003F1FEE" w:rsidP="003F1FEE">
      <w:pPr>
        <w:autoSpaceDE w:val="0"/>
        <w:autoSpaceDN w:val="0"/>
        <w:rPr>
          <w:rFonts w:hAnsi="ＭＳ ゴシック"/>
        </w:rPr>
      </w:pPr>
    </w:p>
    <w:p w14:paraId="63029F13" w14:textId="763E285C" w:rsidR="003F1FEE" w:rsidRPr="005B1F3F" w:rsidRDefault="005E1A0B" w:rsidP="003F1FEE">
      <w:pPr>
        <w:autoSpaceDE w:val="0"/>
        <w:autoSpaceDN w:val="0"/>
        <w:ind w:left="210" w:hangingChars="100" w:hanging="210"/>
        <w:rPr>
          <w:rFonts w:hAnsi="ＭＳ ゴシック"/>
        </w:rPr>
      </w:pPr>
      <w:r>
        <w:rPr>
          <w:rFonts w:hAnsi="ＭＳ ゴシック" w:hint="eastAsia"/>
        </w:rPr>
        <w:t>②</w:t>
      </w:r>
      <w:r w:rsidR="003F1FEE">
        <w:rPr>
          <w:rFonts w:hAnsi="ＭＳ ゴシック" w:hint="eastAsia"/>
        </w:rPr>
        <w:t xml:space="preserve">　「議決権の総数」表は、上記１（２）に従って記載してください。その際、変更箇所に※印を付し、備考欄又は余白に変更年月日を記載してください。また、記載内容を証する書類</w:t>
      </w:r>
      <w:r w:rsidR="003F1FEE" w:rsidRPr="00DE28F0">
        <w:rPr>
          <w:rFonts w:hAnsi="ＭＳ ゴシック" w:hint="eastAsia"/>
        </w:rPr>
        <w:t>を添付</w:t>
      </w:r>
      <w:r w:rsidR="003F1FEE">
        <w:rPr>
          <w:rFonts w:hAnsi="ＭＳ ゴシック" w:hint="eastAsia"/>
        </w:rPr>
        <w:t>してください。</w:t>
      </w:r>
      <w:r w:rsidR="00612F63" w:rsidRPr="00E425D7">
        <w:rPr>
          <w:rFonts w:hAnsi="ＭＳ ゴシック" w:hint="eastAsia"/>
        </w:rPr>
        <w:t>上記注</w:t>
      </w:r>
      <w:r w:rsidR="00967C1E" w:rsidRPr="00C2530C">
        <w:rPr>
          <w:rFonts w:hAnsi="ＭＳ ゴシック" w:hint="eastAsia"/>
        </w:rPr>
        <w:t>９</w:t>
      </w:r>
      <w:r w:rsidR="00612F63" w:rsidRPr="00E425D7">
        <w:rPr>
          <w:rFonts w:hAnsi="ＭＳ ゴシック" w:hint="eastAsia"/>
        </w:rPr>
        <w:t>の様式のアの</w:t>
      </w:r>
      <w:r w:rsidR="00612F63" w:rsidRPr="00E425D7">
        <w:rPr>
          <w:rFonts w:hAnsi="ＭＳ ゴシック"/>
        </w:rPr>
        <w:t>(注11)</w:t>
      </w:r>
      <w:r w:rsidR="00612F63">
        <w:rPr>
          <w:rFonts w:hAnsi="ＭＳ ゴシック" w:hint="eastAsia"/>
        </w:rPr>
        <w:t>により、登記事項証明書の添付が必要となりますが、</w:t>
      </w:r>
      <w:r w:rsidR="00612F63" w:rsidRPr="00E425D7">
        <w:rPr>
          <w:rFonts w:hAnsi="ＭＳ ゴシック" w:hint="eastAsia"/>
        </w:rPr>
        <w:t>上記１（</w:t>
      </w:r>
      <w:r w:rsidR="00AE5030" w:rsidRPr="00C2530C">
        <w:rPr>
          <w:rFonts w:hAnsi="ＭＳ ゴシック" w:hint="eastAsia"/>
        </w:rPr>
        <w:t>２</w:t>
      </w:r>
      <w:r w:rsidR="00612F63" w:rsidRPr="00E425D7">
        <w:rPr>
          <w:rFonts w:hAnsi="ＭＳ ゴシック" w:hint="eastAsia"/>
        </w:rPr>
        <w:t>）⑤</w:t>
      </w:r>
      <w:r w:rsidR="00612F63">
        <w:rPr>
          <w:rFonts w:hAnsi="ＭＳ ゴシック" w:hint="eastAsia"/>
        </w:rPr>
        <w:t>のとおり、省略することが可能です。</w:t>
      </w:r>
    </w:p>
    <w:p w14:paraId="769D8FD0" w14:textId="77777777" w:rsidR="003F1FEE" w:rsidRDefault="003F1FEE" w:rsidP="003F1FEE">
      <w:pPr>
        <w:autoSpaceDE w:val="0"/>
        <w:autoSpaceDN w:val="0"/>
        <w:rPr>
          <w:rFonts w:hAnsi="ＭＳ ゴシック"/>
        </w:rPr>
      </w:pPr>
    </w:p>
    <w:p w14:paraId="15A31EB1" w14:textId="0A50F1CE" w:rsidR="003F1FEE" w:rsidRDefault="005E1A0B" w:rsidP="003F1FEE">
      <w:pPr>
        <w:autoSpaceDE w:val="0"/>
        <w:autoSpaceDN w:val="0"/>
        <w:ind w:left="210" w:hangingChars="100" w:hanging="210"/>
        <w:rPr>
          <w:rFonts w:hAnsi="ＭＳ ゴシック"/>
        </w:rPr>
      </w:pPr>
      <w:r>
        <w:rPr>
          <w:rFonts w:hAnsi="ＭＳ ゴシック" w:hint="eastAsia"/>
        </w:rPr>
        <w:lastRenderedPageBreak/>
        <w:t>③</w:t>
      </w:r>
      <w:r w:rsidR="003F1FEE">
        <w:rPr>
          <w:rFonts w:hAnsi="ＭＳ ゴシック" w:hint="eastAsia"/>
        </w:rPr>
        <w:t xml:space="preserve">　「</w:t>
      </w:r>
      <w:r w:rsidR="00983F21">
        <w:rPr>
          <w:rFonts w:hAnsi="ＭＳ ゴシック" w:hint="eastAsia"/>
        </w:rPr>
        <w:t>議決権割合</w:t>
      </w:r>
      <w:r w:rsidR="003F1FEE" w:rsidRPr="00B96175">
        <w:rPr>
          <w:rFonts w:hAnsi="ＭＳ ゴシック" w:hint="eastAsia"/>
        </w:rPr>
        <w:t>に関する事項</w:t>
      </w:r>
      <w:r w:rsidR="003F1FEE">
        <w:rPr>
          <w:rFonts w:hAnsi="ＭＳ ゴシック" w:hint="eastAsia"/>
        </w:rPr>
        <w:t>」表は、上記１（２）に従って記載してください。その際、変更箇所の※印を付し、備考欄又は余白に変更年月日を記載してください。また、記載内容を証する書類</w:t>
      </w:r>
      <w:r w:rsidR="003F1FEE" w:rsidRPr="00DE28F0">
        <w:rPr>
          <w:rFonts w:hAnsi="ＭＳ ゴシック"/>
        </w:rPr>
        <w:t>を</w:t>
      </w:r>
      <w:r w:rsidR="003F1FEE">
        <w:rPr>
          <w:rFonts w:hAnsi="ＭＳ ゴシック" w:hint="eastAsia"/>
        </w:rPr>
        <w:t>添付してください。</w:t>
      </w:r>
    </w:p>
    <w:p w14:paraId="2DDD3728" w14:textId="77777777" w:rsidR="003F1FEE" w:rsidRDefault="003F1FEE" w:rsidP="003F1FEE">
      <w:pPr>
        <w:autoSpaceDE w:val="0"/>
        <w:autoSpaceDN w:val="0"/>
        <w:ind w:left="210" w:hangingChars="100" w:hanging="210"/>
        <w:rPr>
          <w:rFonts w:hAnsi="ＭＳ ゴシック"/>
        </w:rPr>
      </w:pPr>
    </w:p>
    <w:p w14:paraId="45711FDE" w14:textId="4B503B39" w:rsidR="00D856D9" w:rsidRDefault="00626DB0" w:rsidP="003F1FEE">
      <w:pPr>
        <w:autoSpaceDE w:val="0"/>
        <w:autoSpaceDN w:val="0"/>
        <w:ind w:left="210" w:hangingChars="100" w:hanging="210"/>
        <w:rPr>
          <w:rFonts w:hAnsi="ＭＳ ゴシック"/>
        </w:rPr>
      </w:pPr>
      <w:r>
        <w:rPr>
          <w:rFonts w:hAnsi="ＭＳ ゴシック" w:hint="eastAsia"/>
        </w:rPr>
        <w:t>④</w:t>
      </w:r>
      <w:r w:rsidR="003F1FEE">
        <w:rPr>
          <w:rFonts w:hAnsi="ＭＳ ゴシック" w:hint="eastAsia"/>
        </w:rPr>
        <w:t xml:space="preserve">　変更届出の時期</w:t>
      </w:r>
      <w:r w:rsidR="003F1FEE" w:rsidRPr="00FE18B5">
        <w:rPr>
          <w:rFonts w:hAnsi="ＭＳ ゴシック" w:hint="eastAsia"/>
        </w:rPr>
        <w:t>については、</w:t>
      </w:r>
      <w:r w:rsidR="00D856D9">
        <w:rPr>
          <w:rFonts w:hAnsi="ＭＳ ゴシック" w:hint="eastAsia"/>
        </w:rPr>
        <w:t>放送</w:t>
      </w:r>
      <w:r w:rsidR="00D856D9" w:rsidRPr="00FC21D6">
        <w:rPr>
          <w:rFonts w:hAnsi="ＭＳ ゴシック" w:hint="eastAsia"/>
        </w:rPr>
        <w:t>法第</w:t>
      </w:r>
      <w:r w:rsidR="00D856D9">
        <w:rPr>
          <w:rFonts w:hAnsi="ＭＳ ゴシック" w:hint="eastAsia"/>
        </w:rPr>
        <w:t>97</w:t>
      </w:r>
      <w:r w:rsidR="00D856D9" w:rsidRPr="00FC21D6">
        <w:rPr>
          <w:rFonts w:hAnsi="ＭＳ ゴシック"/>
        </w:rPr>
        <w:t>条第２項において、「変更があつたとき、</w:t>
      </w:r>
      <w:r w:rsidR="001A74AF">
        <w:rPr>
          <w:rFonts w:hAnsi="ＭＳ ゴシック" w:hint="eastAsia"/>
        </w:rPr>
        <w:t>（略）</w:t>
      </w:r>
      <w:r w:rsidR="00D856D9" w:rsidRPr="00FC21D6">
        <w:rPr>
          <w:rFonts w:hAnsi="ＭＳ ゴシック"/>
        </w:rPr>
        <w:t>遅滞なく、その旨を総務大臣に届け出なければならない」と規定されているところ、「外国人等直接保有議決権割合」の変更</w:t>
      </w:r>
      <w:r w:rsidR="00D856D9" w:rsidRPr="00FC21D6">
        <w:rPr>
          <w:rFonts w:hAnsi="ＭＳ ゴシック" w:hint="eastAsia"/>
        </w:rPr>
        <w:t>届出</w:t>
      </w:r>
      <w:r w:rsidR="00D856D9" w:rsidRPr="00FC21D6">
        <w:rPr>
          <w:rFonts w:hAnsi="ＭＳ ゴシック"/>
        </w:rPr>
        <w:t>は、</w:t>
      </w:r>
      <w:r w:rsidR="00D856D9" w:rsidRPr="00FC21D6">
        <w:rPr>
          <w:rFonts w:hAnsi="ＭＳ ゴシック" w:hint="eastAsia"/>
        </w:rPr>
        <w:t>株主名簿の作成</w:t>
      </w:r>
      <w:r w:rsidR="00D856D9" w:rsidRPr="00FC21D6">
        <w:rPr>
          <w:rFonts w:hAnsi="ＭＳ ゴシック"/>
        </w:rPr>
        <w:t>等に一定の期間を要する</w:t>
      </w:r>
      <w:r w:rsidR="00D856D9">
        <w:rPr>
          <w:rFonts w:hAnsi="ＭＳ ゴシック" w:hint="eastAsia"/>
        </w:rPr>
        <w:t>等の事情を考慮します。ただし、</w:t>
      </w:r>
      <w:r w:rsidR="00D856D9" w:rsidRPr="00FC21D6">
        <w:rPr>
          <w:rFonts w:hAnsi="ＭＳ ゴシック"/>
        </w:rPr>
        <w:t>変更後２か月を超えて行われたものについては、正当な又は合理的な理由</w:t>
      </w:r>
      <w:r w:rsidR="00D856D9" w:rsidRPr="00FC21D6">
        <w:rPr>
          <w:rFonts w:hAnsi="ＭＳ ゴシック" w:hint="eastAsia"/>
        </w:rPr>
        <w:t>による</w:t>
      </w:r>
      <w:r w:rsidR="00D856D9" w:rsidRPr="00FC21D6">
        <w:rPr>
          <w:rFonts w:hAnsi="ＭＳ ゴシック"/>
        </w:rPr>
        <w:t>遅滞</w:t>
      </w:r>
      <w:r w:rsidR="00D856D9" w:rsidRPr="00FC21D6">
        <w:rPr>
          <w:rFonts w:hAnsi="ＭＳ ゴシック" w:hint="eastAsia"/>
        </w:rPr>
        <w:t>であることについて、</w:t>
      </w:r>
      <w:r w:rsidR="00D856D9">
        <w:rPr>
          <w:rFonts w:hAnsi="ＭＳ ゴシック" w:hint="eastAsia"/>
        </w:rPr>
        <w:t>確認の</w:t>
      </w:r>
      <w:r w:rsidR="00D856D9" w:rsidRPr="00FC21D6">
        <w:rPr>
          <w:rFonts w:hAnsi="ＭＳ ゴシック" w:hint="eastAsia"/>
        </w:rPr>
        <w:t>問い合わせをさせていただくことがあります</w:t>
      </w:r>
      <w:r w:rsidR="00D856D9" w:rsidRPr="00FC21D6">
        <w:rPr>
          <w:rFonts w:hAnsi="ＭＳ ゴシック"/>
        </w:rPr>
        <w:t>。</w:t>
      </w:r>
    </w:p>
    <w:p w14:paraId="1A99BE9E" w14:textId="0430E366" w:rsidR="003F1FEE" w:rsidRDefault="00D856D9" w:rsidP="00C2530C">
      <w:pPr>
        <w:autoSpaceDE w:val="0"/>
        <w:autoSpaceDN w:val="0"/>
        <w:ind w:leftChars="100" w:left="210" w:firstLineChars="100" w:firstLine="210"/>
        <w:rPr>
          <w:rFonts w:hAnsi="ＭＳ ゴシック"/>
        </w:rPr>
      </w:pPr>
      <w:r>
        <w:rPr>
          <w:rFonts w:hAnsi="ＭＳ ゴシック" w:hint="eastAsia"/>
        </w:rPr>
        <w:t>特に、</w:t>
      </w:r>
      <w:r w:rsidR="003F1FEE" w:rsidRPr="00FE18B5">
        <w:rPr>
          <w:rFonts w:hAnsi="ＭＳ ゴシック" w:hint="eastAsia"/>
        </w:rPr>
        <w:t>例えば、６月末招集の定時株主総会に向けた議決権の確定が３月</w:t>
      </w:r>
      <w:r w:rsidR="003F1FEE" w:rsidRPr="00FE18B5">
        <w:rPr>
          <w:rFonts w:hAnsi="ＭＳ ゴシック"/>
        </w:rPr>
        <w:t>31日を基準日として行われる場合、当該議決権の確定に係る変更届出は、</w:t>
      </w:r>
      <w:r w:rsidR="001A74AF">
        <w:rPr>
          <w:rFonts w:hAnsi="ＭＳ ゴシック" w:hint="eastAsia"/>
        </w:rPr>
        <w:t>「</w:t>
      </w:r>
      <w:r w:rsidR="003F1FEE" w:rsidRPr="00FE18B5">
        <w:rPr>
          <w:rFonts w:hAnsi="ＭＳ ゴシック"/>
        </w:rPr>
        <w:t>特定役員</w:t>
      </w:r>
      <w:r w:rsidR="001A74AF">
        <w:rPr>
          <w:rFonts w:hAnsi="ＭＳ ゴシック" w:hint="eastAsia"/>
        </w:rPr>
        <w:t>の氏名又は名称」</w:t>
      </w:r>
      <w:r w:rsidR="003F1FEE" w:rsidRPr="00FE18B5">
        <w:rPr>
          <w:rFonts w:hAnsi="ＭＳ ゴシック"/>
        </w:rPr>
        <w:t>の変更</w:t>
      </w:r>
      <w:r w:rsidR="001A74AF">
        <w:rPr>
          <w:rFonts w:hAnsi="ＭＳ ゴシック" w:hint="eastAsia"/>
        </w:rPr>
        <w:t>届出</w:t>
      </w:r>
      <w:r w:rsidR="003F1FEE" w:rsidRPr="00FE18B5">
        <w:rPr>
          <w:rFonts w:hAnsi="ＭＳ ゴシック"/>
        </w:rPr>
        <w:t>とともに定時株主総会の開催後に行</w:t>
      </w:r>
      <w:r w:rsidR="003F1FEE">
        <w:rPr>
          <w:rFonts w:hAnsi="ＭＳ ゴシック" w:hint="eastAsia"/>
        </w:rPr>
        <w:t>う</w:t>
      </w:r>
      <w:r w:rsidR="003F1FEE" w:rsidRPr="00FE18B5">
        <w:rPr>
          <w:rFonts w:hAnsi="ＭＳ ゴシック"/>
        </w:rPr>
        <w:t>のではなく、外資規制の趣旨を踏まえ、定時株主総会の開催前</w:t>
      </w:r>
      <w:r w:rsidR="00BB349A">
        <w:rPr>
          <w:rFonts w:hAnsi="ＭＳ ゴシック" w:hint="eastAsia"/>
        </w:rPr>
        <w:t>で</w:t>
      </w:r>
      <w:r w:rsidR="003F1FEE" w:rsidRPr="00FE18B5">
        <w:rPr>
          <w:rFonts w:hAnsi="ＭＳ ゴシック"/>
        </w:rPr>
        <w:t>ある</w:t>
      </w:r>
      <w:r w:rsidR="003F1FEE">
        <w:rPr>
          <w:rFonts w:hAnsi="ＭＳ ゴシック" w:hint="eastAsia"/>
        </w:rPr>
        <w:t>５月末までに行って</w:t>
      </w:r>
      <w:r w:rsidR="00BB349A" w:rsidRPr="00FC21D6">
        <w:rPr>
          <w:rFonts w:hAnsi="ＭＳ ゴシック" w:hint="eastAsia"/>
        </w:rPr>
        <w:t>いただきますよう、留意願います</w:t>
      </w:r>
      <w:r w:rsidR="003F1FEE" w:rsidRPr="00FE18B5">
        <w:rPr>
          <w:rFonts w:hAnsi="ＭＳ ゴシック"/>
        </w:rPr>
        <w:t>。</w:t>
      </w:r>
    </w:p>
    <w:p w14:paraId="17327902" w14:textId="77777777" w:rsidR="003F1FEE" w:rsidRDefault="003F1FEE" w:rsidP="003F1FEE">
      <w:pPr>
        <w:autoSpaceDE w:val="0"/>
        <w:autoSpaceDN w:val="0"/>
        <w:rPr>
          <w:rFonts w:hAnsi="ＭＳ ゴシック"/>
        </w:rPr>
      </w:pPr>
      <w:r>
        <w:rPr>
          <w:rFonts w:hAnsi="ＭＳ ゴシック"/>
        </w:rPr>
        <w:br w:type="page"/>
      </w:r>
    </w:p>
    <w:p w14:paraId="065911C1" w14:textId="5F262EFC" w:rsidR="003F1FEE" w:rsidRPr="00E26429" w:rsidRDefault="003F1FEE" w:rsidP="00B848AD">
      <w:pPr>
        <w:pStyle w:val="3"/>
        <w:rPr>
          <w:szCs w:val="21"/>
        </w:rPr>
      </w:pPr>
      <w:bookmarkStart w:id="326" w:name="_Toc132912292"/>
      <w:bookmarkStart w:id="327" w:name="_Toc161403726"/>
      <w:r w:rsidRPr="00E26429">
        <w:rPr>
          <w:rFonts w:hint="eastAsia"/>
          <w:szCs w:val="21"/>
        </w:rPr>
        <w:lastRenderedPageBreak/>
        <w:t>３　定期報告</w:t>
      </w:r>
      <w:bookmarkEnd w:id="326"/>
      <w:bookmarkEnd w:id="327"/>
    </w:p>
    <w:p w14:paraId="220ACC4B" w14:textId="77777777" w:rsidR="003F1FEE" w:rsidRDefault="003F1FEE" w:rsidP="00B848AD">
      <w:pPr>
        <w:autoSpaceDE w:val="0"/>
        <w:autoSpaceDN w:val="0"/>
        <w:ind w:leftChars="100" w:left="210" w:firstLineChars="100" w:firstLine="210"/>
        <w:rPr>
          <w:rFonts w:hAnsi="ＭＳ ゴシック"/>
        </w:rPr>
      </w:pPr>
      <w:r>
        <w:rPr>
          <w:rFonts w:hAnsi="ＭＳ ゴシック" w:hint="eastAsia"/>
        </w:rPr>
        <w:t>定期</w:t>
      </w:r>
      <w:r w:rsidRPr="00E8657C">
        <w:rPr>
          <w:rFonts w:hAnsi="ＭＳ ゴシック" w:hint="eastAsia"/>
        </w:rPr>
        <w:t>報告</w:t>
      </w:r>
      <w:r w:rsidRPr="00916918">
        <w:rPr>
          <w:rFonts w:hAnsi="ＭＳ ゴシック" w:hint="eastAsia"/>
        </w:rPr>
        <w:t>に</w:t>
      </w:r>
      <w:r>
        <w:rPr>
          <w:rFonts w:hAnsi="ＭＳ ゴシック" w:hint="eastAsia"/>
        </w:rPr>
        <w:t>用いられる様式は次表のとおりです。</w:t>
      </w:r>
      <w:r w:rsidRPr="00916918">
        <w:rPr>
          <w:rFonts w:hAnsi="ＭＳ ゴシック" w:hint="eastAsia"/>
        </w:rPr>
        <w:t>この</w:t>
      </w:r>
      <w:r>
        <w:rPr>
          <w:rFonts w:hAnsi="ＭＳ ゴシック" w:hint="eastAsia"/>
        </w:rPr>
        <w:t>様式への記載に当たっては、以下に示す「記載例」及び「</w:t>
      </w:r>
      <w:r w:rsidRPr="00916918">
        <w:rPr>
          <w:rFonts w:hAnsi="ＭＳ ゴシック" w:hint="eastAsia"/>
        </w:rPr>
        <w:t>記載に当たっての留意事項</w:t>
      </w:r>
      <w:r>
        <w:rPr>
          <w:rFonts w:hAnsi="ＭＳ ゴシック" w:hint="eastAsia"/>
        </w:rPr>
        <w:t>」を参照願います。</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9"/>
      </w:tblGrid>
      <w:tr w:rsidR="003F1FEE" w14:paraId="67EA02DE" w14:textId="77777777" w:rsidTr="00E96C58">
        <w:tc>
          <w:tcPr>
            <w:tcW w:w="8079" w:type="dxa"/>
            <w:shd w:val="clear" w:color="auto" w:fill="D9D9D9" w:themeFill="background1" w:themeFillShade="D9"/>
          </w:tcPr>
          <w:p w14:paraId="134C0F0C" w14:textId="77777777" w:rsidR="003F1FEE" w:rsidRDefault="003F1FEE" w:rsidP="00114B03">
            <w:pPr>
              <w:autoSpaceDE w:val="0"/>
              <w:autoSpaceDN w:val="0"/>
              <w:jc w:val="center"/>
              <w:rPr>
                <w:rFonts w:hAnsi="ＭＳ ゴシック"/>
              </w:rPr>
            </w:pPr>
            <w:r w:rsidRPr="00B12186">
              <w:rPr>
                <w:rFonts w:hAnsi="ＭＳ ゴシック" w:hint="eastAsia"/>
                <w:b/>
              </w:rPr>
              <w:t>様式</w:t>
            </w:r>
          </w:p>
        </w:tc>
      </w:tr>
      <w:tr w:rsidR="003F1FEE" w14:paraId="13A3352D" w14:textId="77777777" w:rsidTr="00E96C58">
        <w:trPr>
          <w:trHeight w:val="1080"/>
        </w:trPr>
        <w:tc>
          <w:tcPr>
            <w:tcW w:w="8079" w:type="dxa"/>
          </w:tcPr>
          <w:p w14:paraId="177CF1BE" w14:textId="10418ACA" w:rsidR="003F1FEE" w:rsidRDefault="004B38A9" w:rsidP="00114B03">
            <w:pPr>
              <w:autoSpaceDE w:val="0"/>
              <w:autoSpaceDN w:val="0"/>
              <w:rPr>
                <w:rFonts w:hAnsi="ＭＳ ゴシック"/>
              </w:rPr>
            </w:pPr>
            <w:r>
              <w:rPr>
                <w:rFonts w:hAnsi="ＭＳ ゴシック" w:hint="eastAsia"/>
              </w:rPr>
              <w:t>○</w:t>
            </w:r>
            <w:r w:rsidR="003F1FEE">
              <w:rPr>
                <w:rFonts w:hAnsi="ＭＳ ゴシック" w:hint="eastAsia"/>
              </w:rPr>
              <w:t>放送法施行規則</w:t>
            </w:r>
          </w:p>
          <w:p w14:paraId="2F52B980" w14:textId="62907CE5" w:rsidR="003F1FEE" w:rsidRDefault="003F1FEE" w:rsidP="00114B03">
            <w:pPr>
              <w:autoSpaceDE w:val="0"/>
              <w:autoSpaceDN w:val="0"/>
              <w:ind w:leftChars="100" w:left="210"/>
              <w:rPr>
                <w:rFonts w:hAnsi="ＭＳ ゴシック"/>
              </w:rPr>
            </w:pPr>
            <w:r w:rsidRPr="008A1BF4">
              <w:rPr>
                <w:rFonts w:hAnsi="ＭＳ ゴシック" w:hint="eastAsia"/>
              </w:rPr>
              <w:t>・別表第</w:t>
            </w:r>
            <w:r>
              <w:rPr>
                <w:rFonts w:hAnsi="ＭＳ ゴシック" w:hint="eastAsia"/>
                <w:color w:val="000000" w:themeColor="text1"/>
              </w:rPr>
              <w:t>二十一号の</w:t>
            </w:r>
            <w:r w:rsidR="002B576F">
              <w:rPr>
                <w:rFonts w:hAnsi="ＭＳ ゴシック" w:hint="eastAsia"/>
                <w:color w:val="000000" w:themeColor="text1"/>
              </w:rPr>
              <w:t>五</w:t>
            </w:r>
            <w:r w:rsidRPr="00342C82">
              <w:rPr>
                <w:rFonts w:hAnsi="ＭＳ ゴシック"/>
                <w:color w:val="000000" w:themeColor="text1"/>
              </w:rPr>
              <w:t>「外国人等による議決権の保有制限等に係る規定の遵守状況の報告書」</w:t>
            </w:r>
          </w:p>
        </w:tc>
      </w:tr>
    </w:tbl>
    <w:p w14:paraId="773BB25F" w14:textId="77777777" w:rsidR="003F1FEE" w:rsidRDefault="003F1FEE" w:rsidP="003F1FEE">
      <w:pPr>
        <w:autoSpaceDE w:val="0"/>
        <w:autoSpaceDN w:val="0"/>
        <w:rPr>
          <w:rFonts w:hAnsi="ＭＳ ゴシック"/>
        </w:rPr>
      </w:pPr>
    </w:p>
    <w:p w14:paraId="4836DB1A" w14:textId="77777777" w:rsidR="003F1FEE" w:rsidRPr="00B12186" w:rsidRDefault="003F1FEE" w:rsidP="003F1FEE">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7B804032" w14:textId="77777777" w:rsidR="003F1FEE" w:rsidRDefault="003F1FEE" w:rsidP="003F1FEE">
      <w:pPr>
        <w:autoSpaceDE w:val="0"/>
        <w:autoSpaceDN w:val="0"/>
        <w:rPr>
          <w:rFonts w:hAnsi="ＭＳ ゴシック"/>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tblGrid>
      <w:tr w:rsidR="003F1FEE" w14:paraId="08441EDF" w14:textId="77777777" w:rsidTr="00E96C58">
        <w:tc>
          <w:tcPr>
            <w:tcW w:w="8642" w:type="dxa"/>
          </w:tcPr>
          <w:p w14:paraId="022BB082" w14:textId="5C1449E9" w:rsidR="003F1FEE" w:rsidRDefault="003F1FEE" w:rsidP="00114B03">
            <w:pPr>
              <w:autoSpaceDE w:val="0"/>
              <w:autoSpaceDN w:val="0"/>
              <w:rPr>
                <w:rFonts w:hAnsi="ＭＳ ゴシック"/>
                <w:noProof/>
              </w:rPr>
            </w:pPr>
            <w:r w:rsidRPr="006C4647">
              <w:rPr>
                <w:rFonts w:hAnsi="ＭＳ ゴシック" w:hint="eastAsia"/>
                <w:noProof/>
              </w:rPr>
              <w:t>別表第</w:t>
            </w:r>
            <w:r>
              <w:rPr>
                <w:rFonts w:hAnsi="ＭＳ ゴシック" w:hint="eastAsia"/>
                <w:noProof/>
              </w:rPr>
              <w:t>二十一号の</w:t>
            </w:r>
            <w:r w:rsidR="002A1C05">
              <w:rPr>
                <w:rFonts w:hAnsi="ＭＳ ゴシック" w:hint="eastAsia"/>
                <w:noProof/>
              </w:rPr>
              <w:t>五</w:t>
            </w:r>
            <w:r w:rsidRPr="006C4647">
              <w:rPr>
                <w:rFonts w:hAnsi="ＭＳ ゴシック" w:hint="eastAsia"/>
                <w:noProof/>
              </w:rPr>
              <w:t>（第</w:t>
            </w:r>
            <w:r>
              <w:rPr>
                <w:rFonts w:hAnsi="ＭＳ ゴシック" w:hint="eastAsia"/>
                <w:noProof/>
              </w:rPr>
              <w:t>91</w:t>
            </w:r>
            <w:r w:rsidRPr="006C4647">
              <w:rPr>
                <w:rFonts w:hAnsi="ＭＳ ゴシック"/>
                <w:noProof/>
              </w:rPr>
              <w:t>条の</w:t>
            </w:r>
            <w:r>
              <w:rPr>
                <w:rFonts w:hAnsi="ＭＳ ゴシック" w:hint="eastAsia"/>
                <w:noProof/>
              </w:rPr>
              <w:t>２</w:t>
            </w:r>
            <w:r w:rsidRPr="006C4647">
              <w:rPr>
                <w:rFonts w:hAnsi="ＭＳ ゴシック"/>
                <w:noProof/>
              </w:rPr>
              <w:t>関係）</w:t>
            </w:r>
          </w:p>
          <w:p w14:paraId="611F25E5" w14:textId="77777777" w:rsidR="003F1FEE" w:rsidRDefault="003F1FEE" w:rsidP="00114B03">
            <w:pPr>
              <w:autoSpaceDE w:val="0"/>
              <w:autoSpaceDN w:val="0"/>
              <w:ind w:left="820"/>
              <w:jc w:val="center"/>
              <w:rPr>
                <w:rFonts w:hAnsi="ＭＳ ゴシック"/>
              </w:rPr>
            </w:pPr>
            <w:r w:rsidRPr="006C4647">
              <w:rPr>
                <w:rFonts w:hAnsi="ＭＳ ゴシック" w:hint="eastAsia"/>
              </w:rPr>
              <w:t>外国人等による議決権の保有制限等に係る規定の遵守状況の報告書</w:t>
            </w:r>
          </w:p>
          <w:p w14:paraId="02FDA4A7" w14:textId="4ED7927C" w:rsidR="003F1FEE" w:rsidRDefault="00563883" w:rsidP="00114B03">
            <w:pPr>
              <w:autoSpaceDE w:val="0"/>
              <w:autoSpaceDN w:val="0"/>
              <w:ind w:left="820"/>
              <w:jc w:val="right"/>
              <w:rPr>
                <w:rFonts w:hAnsi="ＭＳ ゴシック"/>
              </w:rPr>
            </w:pPr>
            <w:r>
              <w:rPr>
                <w:rFonts w:ascii="ＭＳ 明朝" w:eastAsia="ＭＳ 明朝" w:hAnsi="ＭＳ 明朝" w:hint="eastAsia"/>
                <w:color w:val="FF0000"/>
              </w:rPr>
              <w:t>令和</w:t>
            </w:r>
            <w:r w:rsidR="003F1FEE" w:rsidRPr="00B12186">
              <w:rPr>
                <w:rFonts w:ascii="ＭＳ 明朝" w:eastAsia="ＭＳ 明朝" w:hAnsi="ＭＳ 明朝" w:hint="eastAsia"/>
                <w:color w:val="FF0000"/>
              </w:rPr>
              <w:t>○○</w:t>
            </w:r>
            <w:r w:rsidR="003F1FEE" w:rsidRPr="006C4647">
              <w:rPr>
                <w:rFonts w:hAnsi="ＭＳ ゴシック" w:hint="eastAsia"/>
              </w:rPr>
              <w:t>年</w:t>
            </w:r>
            <w:r w:rsidR="003F1FEE" w:rsidRPr="004965B9">
              <w:rPr>
                <w:rFonts w:ascii="ＭＳ 明朝" w:eastAsia="ＭＳ 明朝" w:hAnsi="ＭＳ 明朝" w:hint="eastAsia"/>
                <w:color w:val="FF0000"/>
              </w:rPr>
              <w:t>○○</w:t>
            </w:r>
            <w:r w:rsidR="003F1FEE" w:rsidRPr="006C4647">
              <w:rPr>
                <w:rFonts w:hAnsi="ＭＳ ゴシック" w:hint="eastAsia"/>
              </w:rPr>
              <w:t>月</w:t>
            </w:r>
            <w:r w:rsidR="003F1FEE" w:rsidRPr="004965B9">
              <w:rPr>
                <w:rFonts w:ascii="ＭＳ 明朝" w:eastAsia="ＭＳ 明朝" w:hAnsi="ＭＳ 明朝" w:hint="eastAsia"/>
                <w:color w:val="FF0000"/>
              </w:rPr>
              <w:t>○○</w:t>
            </w:r>
            <w:r w:rsidR="003F1FEE" w:rsidRPr="006C4647">
              <w:rPr>
                <w:rFonts w:hAnsi="ＭＳ ゴシック" w:hint="eastAsia"/>
              </w:rPr>
              <w:t>日</w:t>
            </w:r>
          </w:p>
          <w:p w14:paraId="57A258B5" w14:textId="77777777" w:rsidR="003F1FEE" w:rsidRDefault="003F1FEE" w:rsidP="00114B03">
            <w:pPr>
              <w:autoSpaceDE w:val="0"/>
              <w:autoSpaceDN w:val="0"/>
              <w:ind w:left="567" w:firstLineChars="220" w:firstLine="462"/>
              <w:rPr>
                <w:rFonts w:hAnsi="ＭＳ ゴシック"/>
              </w:rPr>
            </w:pPr>
            <w:r w:rsidRPr="006C4647">
              <w:rPr>
                <w:rFonts w:hAnsi="ＭＳ ゴシック" w:hint="eastAsia"/>
              </w:rPr>
              <w:t>総務大臣　殿</w:t>
            </w:r>
          </w:p>
          <w:tbl>
            <w:tblPr>
              <w:tblW w:w="4926" w:type="pct"/>
              <w:tblCellMar>
                <w:left w:w="28" w:type="dxa"/>
                <w:right w:w="28" w:type="dxa"/>
              </w:tblCellMar>
              <w:tblLook w:val="0000" w:firstRow="0" w:lastRow="0" w:firstColumn="0" w:lastColumn="0" w:noHBand="0" w:noVBand="0"/>
            </w:tblPr>
            <w:tblGrid>
              <w:gridCol w:w="2754"/>
              <w:gridCol w:w="1687"/>
              <w:gridCol w:w="3860"/>
            </w:tblGrid>
            <w:tr w:rsidR="003F1FEE" w:rsidRPr="00B8701C" w14:paraId="2D6E995E" w14:textId="77777777" w:rsidTr="00114B03">
              <w:tc>
                <w:tcPr>
                  <w:tcW w:w="1659" w:type="pct"/>
                  <w:tcBorders>
                    <w:top w:val="nil"/>
                    <w:left w:val="nil"/>
                    <w:bottom w:val="nil"/>
                    <w:right w:val="nil"/>
                  </w:tcBorders>
                </w:tcPr>
                <w:p w14:paraId="0A3200E2" w14:textId="77777777" w:rsidR="003F1FEE" w:rsidRPr="00B8701C" w:rsidRDefault="003F1FEE" w:rsidP="00114B03">
                  <w:pPr>
                    <w:kinsoku w:val="0"/>
                    <w:autoSpaceDE w:val="0"/>
                    <w:autoSpaceDN w:val="0"/>
                    <w:adjustRightInd w:val="0"/>
                    <w:ind w:left="234"/>
                    <w:rPr>
                      <w:rFonts w:hAnsi="Century" w:cs="ＭＳ 明朝"/>
                      <w:szCs w:val="16"/>
                      <w:lang w:eastAsia="zh-TW"/>
                    </w:rPr>
                  </w:pPr>
                </w:p>
              </w:tc>
              <w:tc>
                <w:tcPr>
                  <w:tcW w:w="1016" w:type="pct"/>
                  <w:tcBorders>
                    <w:top w:val="nil"/>
                    <w:left w:val="nil"/>
                    <w:bottom w:val="nil"/>
                    <w:right w:val="nil"/>
                  </w:tcBorders>
                </w:tcPr>
                <w:p w14:paraId="3B58A283" w14:textId="77777777" w:rsidR="003F1FEE" w:rsidRPr="006C4647" w:rsidRDefault="003F1FEE" w:rsidP="00114B03">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郵　便　番　号</w:t>
                  </w:r>
                </w:p>
              </w:tc>
              <w:tc>
                <w:tcPr>
                  <w:tcW w:w="2325" w:type="pct"/>
                  <w:tcBorders>
                    <w:top w:val="nil"/>
                    <w:left w:val="nil"/>
                    <w:bottom w:val="nil"/>
                    <w:right w:val="nil"/>
                  </w:tcBorders>
                </w:tcPr>
                <w:p w14:paraId="525F4F36" w14:textId="77777777" w:rsidR="003F1FEE" w:rsidRPr="00F853EA" w:rsidRDefault="003F1FEE" w:rsidP="00114B03">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1</w:t>
                  </w:r>
                  <w:r w:rsidRPr="00F853EA">
                    <w:rPr>
                      <w:rFonts w:ascii="ＭＳ 明朝" w:eastAsia="ＭＳ 明朝" w:hAnsi="ＭＳ 明朝" w:cs="ＭＳ 明朝"/>
                      <w:color w:val="FF0000"/>
                      <w:szCs w:val="16"/>
                    </w:rPr>
                    <w:t>00-1234</w:t>
                  </w:r>
                </w:p>
              </w:tc>
            </w:tr>
            <w:tr w:rsidR="003F1FEE" w:rsidRPr="00B8701C" w14:paraId="27F7229C" w14:textId="77777777" w:rsidTr="00114B03">
              <w:tc>
                <w:tcPr>
                  <w:tcW w:w="1659" w:type="pct"/>
                  <w:tcBorders>
                    <w:top w:val="nil"/>
                    <w:left w:val="nil"/>
                    <w:bottom w:val="nil"/>
                    <w:right w:val="nil"/>
                  </w:tcBorders>
                </w:tcPr>
                <w:p w14:paraId="06FE8152" w14:textId="77777777" w:rsidR="003F1FEE" w:rsidRPr="00B8701C" w:rsidRDefault="003F1FEE" w:rsidP="00114B03">
                  <w:pPr>
                    <w:kinsoku w:val="0"/>
                    <w:autoSpaceDE w:val="0"/>
                    <w:autoSpaceDN w:val="0"/>
                    <w:adjustRightInd w:val="0"/>
                    <w:ind w:left="180"/>
                    <w:rPr>
                      <w:rFonts w:hAnsi="Century" w:cs="ＭＳ 明朝"/>
                      <w:szCs w:val="16"/>
                    </w:rPr>
                  </w:pPr>
                </w:p>
              </w:tc>
              <w:tc>
                <w:tcPr>
                  <w:tcW w:w="1016" w:type="pct"/>
                  <w:tcBorders>
                    <w:top w:val="nil"/>
                    <w:left w:val="nil"/>
                    <w:bottom w:val="nil"/>
                    <w:right w:val="nil"/>
                  </w:tcBorders>
                </w:tcPr>
                <w:p w14:paraId="6CB3D5EB" w14:textId="77777777" w:rsidR="003F1FEE" w:rsidRPr="006C4647" w:rsidRDefault="003F1FEE" w:rsidP="00114B03">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住　　　　　所</w:t>
                  </w:r>
                </w:p>
              </w:tc>
              <w:tc>
                <w:tcPr>
                  <w:tcW w:w="2325" w:type="pct"/>
                  <w:tcBorders>
                    <w:top w:val="nil"/>
                    <w:left w:val="nil"/>
                    <w:bottom w:val="nil"/>
                    <w:right w:val="nil"/>
                  </w:tcBorders>
                </w:tcPr>
                <w:p w14:paraId="4A227BE0" w14:textId="77777777" w:rsidR="003F1FEE" w:rsidRPr="00F853EA" w:rsidRDefault="003F1FEE" w:rsidP="00114B03">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東京都千代田区霞が関○-○－○</w:t>
                  </w:r>
                </w:p>
              </w:tc>
            </w:tr>
            <w:tr w:rsidR="003F1FEE" w:rsidRPr="00B8701C" w14:paraId="1D5B0FEE" w14:textId="77777777" w:rsidTr="00114B03">
              <w:tc>
                <w:tcPr>
                  <w:tcW w:w="1659" w:type="pct"/>
                  <w:tcBorders>
                    <w:top w:val="nil"/>
                    <w:left w:val="nil"/>
                    <w:bottom w:val="nil"/>
                    <w:right w:val="nil"/>
                  </w:tcBorders>
                </w:tcPr>
                <w:p w14:paraId="4EF7732B" w14:textId="77777777" w:rsidR="003F1FEE" w:rsidRPr="00B8701C" w:rsidRDefault="003F1FEE" w:rsidP="00114B03">
                  <w:pPr>
                    <w:kinsoku w:val="0"/>
                    <w:autoSpaceDE w:val="0"/>
                    <w:autoSpaceDN w:val="0"/>
                    <w:adjustRightInd w:val="0"/>
                    <w:rPr>
                      <w:rFonts w:hAnsi="Century" w:cs="ＭＳ 明朝"/>
                      <w:szCs w:val="16"/>
                    </w:rPr>
                  </w:pPr>
                </w:p>
              </w:tc>
              <w:tc>
                <w:tcPr>
                  <w:tcW w:w="1016" w:type="pct"/>
                  <w:tcBorders>
                    <w:top w:val="nil"/>
                    <w:left w:val="nil"/>
                    <w:bottom w:val="nil"/>
                    <w:right w:val="nil"/>
                  </w:tcBorders>
                </w:tcPr>
                <w:p w14:paraId="060A10D1" w14:textId="77777777" w:rsidR="003F1FEE" w:rsidRPr="006C4647" w:rsidRDefault="003F1FEE" w:rsidP="00114B03">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 xml:space="preserve">（ふりがな）　</w:t>
                  </w:r>
                </w:p>
              </w:tc>
              <w:tc>
                <w:tcPr>
                  <w:tcW w:w="2325" w:type="pct"/>
                  <w:tcBorders>
                    <w:top w:val="nil"/>
                    <w:left w:val="nil"/>
                    <w:bottom w:val="nil"/>
                    <w:right w:val="nil"/>
                  </w:tcBorders>
                </w:tcPr>
                <w:p w14:paraId="4B33CD62" w14:textId="77777777" w:rsidR="003F1FEE" w:rsidRPr="00F853EA" w:rsidRDefault="003F1FEE" w:rsidP="00114B03">
                  <w:pPr>
                    <w:kinsoku w:val="0"/>
                    <w:autoSpaceDE w:val="0"/>
                    <w:autoSpaceDN w:val="0"/>
                    <w:adjustRightInd w:val="0"/>
                    <w:rPr>
                      <w:rFonts w:ascii="ＭＳ 明朝" w:eastAsia="ＭＳ 明朝" w:hAnsi="ＭＳ 明朝" w:cs="ＭＳ 明朝"/>
                      <w:szCs w:val="16"/>
                    </w:rPr>
                  </w:pPr>
                </w:p>
              </w:tc>
            </w:tr>
            <w:tr w:rsidR="003F1FEE" w:rsidRPr="007456B1" w14:paraId="221D3EC8" w14:textId="77777777" w:rsidTr="00114B03">
              <w:tc>
                <w:tcPr>
                  <w:tcW w:w="1659" w:type="pct"/>
                  <w:tcBorders>
                    <w:top w:val="nil"/>
                    <w:left w:val="nil"/>
                    <w:bottom w:val="nil"/>
                    <w:right w:val="nil"/>
                  </w:tcBorders>
                </w:tcPr>
                <w:p w14:paraId="497EE372" w14:textId="77777777" w:rsidR="003F1FEE" w:rsidRPr="00B8701C" w:rsidRDefault="003F1FEE" w:rsidP="00114B03">
                  <w:pPr>
                    <w:kinsoku w:val="0"/>
                    <w:autoSpaceDE w:val="0"/>
                    <w:autoSpaceDN w:val="0"/>
                    <w:adjustRightInd w:val="0"/>
                    <w:ind w:left="180"/>
                    <w:rPr>
                      <w:rFonts w:hAnsi="Century" w:cs="ＭＳ 明朝"/>
                      <w:szCs w:val="16"/>
                    </w:rPr>
                  </w:pPr>
                  <w:r w:rsidRPr="00B8701C">
                    <w:rPr>
                      <w:rFonts w:hAnsi="ＭＳ 明朝" w:cs="ＭＳ 明朝" w:hint="eastAsia"/>
                      <w:szCs w:val="16"/>
                    </w:rPr>
                    <w:t xml:space="preserve">　</w:t>
                  </w:r>
                </w:p>
              </w:tc>
              <w:tc>
                <w:tcPr>
                  <w:tcW w:w="1016" w:type="pct"/>
                  <w:tcBorders>
                    <w:top w:val="nil"/>
                    <w:left w:val="nil"/>
                    <w:bottom w:val="nil"/>
                    <w:right w:val="nil"/>
                  </w:tcBorders>
                </w:tcPr>
                <w:p w14:paraId="23E858EB" w14:textId="77777777" w:rsidR="003F1FEE" w:rsidRPr="006C4647" w:rsidRDefault="003F1FEE" w:rsidP="00114B03">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氏　　　　　名</w:t>
                  </w:r>
                </w:p>
              </w:tc>
              <w:tc>
                <w:tcPr>
                  <w:tcW w:w="2325" w:type="pct"/>
                  <w:tcBorders>
                    <w:top w:val="nil"/>
                    <w:left w:val="nil"/>
                    <w:bottom w:val="nil"/>
                    <w:right w:val="nil"/>
                  </w:tcBorders>
                </w:tcPr>
                <w:p w14:paraId="23A7F44F" w14:textId="7542A590" w:rsidR="003F1FEE" w:rsidRPr="00F853EA" w:rsidRDefault="003F1FEE" w:rsidP="00114B03">
                  <w:pPr>
                    <w:kinsoku w:val="0"/>
                    <w:autoSpaceDE w:val="0"/>
                    <w:autoSpaceDN w:val="0"/>
                    <w:adjustRightInd w:val="0"/>
                    <w:ind w:left="210" w:hangingChars="100" w:hanging="210"/>
                    <w:rPr>
                      <w:rFonts w:ascii="ＭＳ 明朝" w:eastAsia="ＭＳ 明朝" w:hAnsi="ＭＳ 明朝" w:cs="ＭＳ 明朝"/>
                      <w:color w:val="FF0000"/>
                      <w:szCs w:val="16"/>
                    </w:rPr>
                  </w:pP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3F1FEE" w:rsidRPr="00F853EA">
                          <w:rPr>
                            <w:rFonts w:ascii="ＭＳ 明朝" w:eastAsia="ＭＳ 明朝" w:hAnsi="ＭＳ 明朝" w:cs="ＭＳ 明朝"/>
                            <w:color w:val="FF0000"/>
                            <w:sz w:val="10"/>
                            <w:szCs w:val="16"/>
                          </w:rPr>
                          <w:t>かぶしき</w:t>
                        </w:r>
                      </w:rt>
                      <w:rubyBase>
                        <w:r w:rsidR="003F1FEE" w:rsidRPr="00F853EA">
                          <w:rPr>
                            <w:rFonts w:ascii="ＭＳ 明朝" w:eastAsia="ＭＳ 明朝" w:hAnsi="ＭＳ 明朝" w:cs="ＭＳ 明朝"/>
                            <w:color w:val="FF0000"/>
                            <w:szCs w:val="16"/>
                          </w:rPr>
                          <w:t>株式</w:t>
                        </w:r>
                      </w:rubyBase>
                    </w:ruby>
                  </w: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3F1FEE" w:rsidRPr="00F853EA">
                          <w:rPr>
                            <w:rFonts w:ascii="ＭＳ 明朝" w:eastAsia="ＭＳ 明朝" w:hAnsi="ＭＳ 明朝" w:cs="ＭＳ 明朝"/>
                            <w:color w:val="FF0000"/>
                            <w:sz w:val="10"/>
                            <w:szCs w:val="16"/>
                          </w:rPr>
                          <w:t>がいしゃ</w:t>
                        </w:r>
                      </w:rt>
                      <w:rubyBase>
                        <w:r w:rsidR="003F1FEE" w:rsidRPr="00F853EA">
                          <w:rPr>
                            <w:rFonts w:ascii="ＭＳ 明朝" w:eastAsia="ＭＳ 明朝" w:hAnsi="ＭＳ 明朝" w:cs="ＭＳ 明朝"/>
                            <w:color w:val="FF0000"/>
                            <w:szCs w:val="16"/>
                          </w:rPr>
                          <w:t>会社</w:t>
                        </w:r>
                      </w:rubyBase>
                    </w:ruby>
                  </w:r>
                  <w:r w:rsidRPr="00F853EA">
                    <w:rPr>
                      <w:rFonts w:ascii="ＭＳ 明朝" w:eastAsia="ＭＳ 明朝" w:hAnsi="ＭＳ 明朝" w:cs="ＭＳ 明朝" w:hint="eastAsia"/>
                      <w:color w:val="FF0000"/>
                      <w:szCs w:val="16"/>
                    </w:rPr>
                    <w:t>○○</w:t>
                  </w:r>
                  <w:r w:rsidR="00563883">
                    <w:rPr>
                      <w:rFonts w:ascii="ＭＳ 明朝" w:eastAsia="ＭＳ 明朝" w:hAnsi="ＭＳ 明朝" w:cs="ＭＳ 明朝" w:hint="eastAsia"/>
                      <w:color w:val="FF0000"/>
                      <w:szCs w:val="16"/>
                    </w:rPr>
                    <w:t>衛星放送</w:t>
                  </w:r>
                </w:p>
                <w:p w14:paraId="7D54325E" w14:textId="77777777" w:rsidR="003F1FEE" w:rsidRPr="00F853EA" w:rsidRDefault="003F1FEE" w:rsidP="00114B03">
                  <w:pPr>
                    <w:kinsoku w:val="0"/>
                    <w:autoSpaceDE w:val="0"/>
                    <w:autoSpaceDN w:val="0"/>
                    <w:adjustRightInd w:val="0"/>
                    <w:ind w:left="210" w:hangingChars="100" w:hanging="21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 xml:space="preserve">代表取締役社長　</w:t>
                  </w:r>
                  <w:r>
                    <w:rPr>
                      <w:rFonts w:ascii="ＭＳ 明朝" w:eastAsia="ＭＳ 明朝" w:hAnsi="ＭＳ 明朝" w:cs="ＭＳ 明朝"/>
                      <w:color w:val="FF0000"/>
                      <w:szCs w:val="16"/>
                    </w:rPr>
                    <w:ruby>
                      <w:rubyPr>
                        <w:rubyAlign w:val="distributeSpace"/>
                        <w:hps w:val="10"/>
                        <w:hpsRaise w:val="18"/>
                        <w:hpsBaseText w:val="21"/>
                        <w:lid w:val="ja-JP"/>
                      </w:rubyPr>
                      <w:rt>
                        <w:r w:rsidR="003F1FEE" w:rsidRPr="00865465">
                          <w:rPr>
                            <w:rFonts w:ascii="ＭＳ 明朝" w:eastAsia="ＭＳ 明朝" w:hAnsi="ＭＳ 明朝" w:cs="ＭＳ 明朝"/>
                            <w:color w:val="FF0000"/>
                            <w:sz w:val="10"/>
                            <w:szCs w:val="16"/>
                          </w:rPr>
                          <w:t>ちゅうおう</w:t>
                        </w:r>
                      </w:rt>
                      <w:rubyBase>
                        <w:r w:rsidR="003F1FEE">
                          <w:rPr>
                            <w:rFonts w:ascii="ＭＳ 明朝" w:eastAsia="ＭＳ 明朝" w:hAnsi="ＭＳ 明朝" w:cs="ＭＳ 明朝"/>
                            <w:color w:val="FF0000"/>
                            <w:szCs w:val="16"/>
                          </w:rPr>
                          <w:t>中央</w:t>
                        </w:r>
                      </w:rubyBase>
                    </w:ruby>
                  </w:r>
                  <w:r>
                    <w:rPr>
                      <w:rFonts w:ascii="ＭＳ 明朝" w:eastAsia="ＭＳ 明朝" w:hAnsi="ＭＳ 明朝" w:cs="ＭＳ 明朝" w:hint="eastAsia"/>
                      <w:color w:val="FF0000"/>
                      <w:szCs w:val="16"/>
                    </w:rPr>
                    <w:t xml:space="preserve">　</w:t>
                  </w:r>
                  <w:r>
                    <w:rPr>
                      <w:rFonts w:ascii="ＭＳ 明朝" w:eastAsia="ＭＳ 明朝" w:hAnsi="ＭＳ 明朝" w:cs="ＭＳ 明朝"/>
                      <w:color w:val="FF0000"/>
                      <w:szCs w:val="16"/>
                    </w:rPr>
                    <w:ruby>
                      <w:rubyPr>
                        <w:rubyAlign w:val="distributeSpace"/>
                        <w:hps w:val="10"/>
                        <w:hpsRaise w:val="18"/>
                        <w:hpsBaseText w:val="21"/>
                        <w:lid w:val="ja-JP"/>
                      </w:rubyPr>
                      <w:rt>
                        <w:r w:rsidR="003F1FEE" w:rsidRPr="00865465">
                          <w:rPr>
                            <w:rFonts w:ascii="ＭＳ 明朝" w:eastAsia="ＭＳ 明朝" w:hAnsi="ＭＳ 明朝" w:cs="ＭＳ 明朝"/>
                            <w:color w:val="FF0000"/>
                            <w:sz w:val="10"/>
                            <w:szCs w:val="16"/>
                          </w:rPr>
                          <w:t>いちろう</w:t>
                        </w:r>
                      </w:rt>
                      <w:rubyBase>
                        <w:r w:rsidR="003F1FEE">
                          <w:rPr>
                            <w:rFonts w:ascii="ＭＳ 明朝" w:eastAsia="ＭＳ 明朝" w:hAnsi="ＭＳ 明朝" w:cs="ＭＳ 明朝"/>
                            <w:color w:val="FF0000"/>
                            <w:szCs w:val="16"/>
                          </w:rPr>
                          <w:t>一郎</w:t>
                        </w:r>
                      </w:rubyBase>
                    </w:ruby>
                  </w:r>
                </w:p>
              </w:tc>
            </w:tr>
            <w:tr w:rsidR="003F1FEE" w:rsidRPr="00B8701C" w14:paraId="62C103E7" w14:textId="77777777" w:rsidTr="00114B03">
              <w:tc>
                <w:tcPr>
                  <w:tcW w:w="1659" w:type="pct"/>
                  <w:tcBorders>
                    <w:top w:val="nil"/>
                    <w:left w:val="nil"/>
                    <w:bottom w:val="nil"/>
                    <w:right w:val="nil"/>
                  </w:tcBorders>
                </w:tcPr>
                <w:p w14:paraId="56FE313B" w14:textId="77777777" w:rsidR="003F1FEE" w:rsidRPr="00B8701C" w:rsidRDefault="003F1FEE" w:rsidP="00114B03">
                  <w:pPr>
                    <w:kinsoku w:val="0"/>
                    <w:autoSpaceDE w:val="0"/>
                    <w:autoSpaceDN w:val="0"/>
                    <w:adjustRightInd w:val="0"/>
                    <w:rPr>
                      <w:rFonts w:hAnsi="Century" w:cs="ＭＳ 明朝"/>
                      <w:szCs w:val="16"/>
                    </w:rPr>
                  </w:pPr>
                </w:p>
              </w:tc>
              <w:tc>
                <w:tcPr>
                  <w:tcW w:w="1016" w:type="pct"/>
                  <w:tcBorders>
                    <w:top w:val="nil"/>
                    <w:left w:val="nil"/>
                    <w:bottom w:val="nil"/>
                    <w:right w:val="nil"/>
                  </w:tcBorders>
                </w:tcPr>
                <w:p w14:paraId="70B39593" w14:textId="77777777" w:rsidR="003F1FEE" w:rsidRPr="006C4647" w:rsidRDefault="003F1FEE" w:rsidP="00114B03">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電　話　番　号</w:t>
                  </w:r>
                </w:p>
              </w:tc>
              <w:tc>
                <w:tcPr>
                  <w:tcW w:w="2325" w:type="pct"/>
                  <w:tcBorders>
                    <w:top w:val="nil"/>
                    <w:left w:val="nil"/>
                    <w:bottom w:val="nil"/>
                    <w:right w:val="nil"/>
                  </w:tcBorders>
                </w:tcPr>
                <w:p w14:paraId="347E0CE2" w14:textId="77777777" w:rsidR="003F1FEE" w:rsidRPr="00F853EA" w:rsidRDefault="003F1FEE" w:rsidP="00114B03">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w:t>
                  </w:r>
                </w:p>
              </w:tc>
            </w:tr>
            <w:tr w:rsidR="003F1FEE" w:rsidRPr="00B8701C" w14:paraId="4E127924" w14:textId="77777777" w:rsidTr="00114B03">
              <w:tc>
                <w:tcPr>
                  <w:tcW w:w="1659" w:type="pct"/>
                  <w:tcBorders>
                    <w:top w:val="nil"/>
                    <w:left w:val="nil"/>
                    <w:bottom w:val="nil"/>
                    <w:right w:val="nil"/>
                  </w:tcBorders>
                </w:tcPr>
                <w:p w14:paraId="21BFB1E7" w14:textId="77777777" w:rsidR="003F1FEE" w:rsidRPr="00B8701C" w:rsidRDefault="003F1FEE" w:rsidP="00114B03">
                  <w:pPr>
                    <w:kinsoku w:val="0"/>
                    <w:autoSpaceDE w:val="0"/>
                    <w:autoSpaceDN w:val="0"/>
                    <w:adjustRightInd w:val="0"/>
                    <w:ind w:left="234"/>
                    <w:rPr>
                      <w:rFonts w:hAnsi="Century" w:cs="ＭＳ 明朝"/>
                      <w:szCs w:val="16"/>
                    </w:rPr>
                  </w:pPr>
                </w:p>
              </w:tc>
              <w:tc>
                <w:tcPr>
                  <w:tcW w:w="1016" w:type="pct"/>
                  <w:tcBorders>
                    <w:top w:val="nil"/>
                    <w:left w:val="nil"/>
                    <w:bottom w:val="nil"/>
                    <w:right w:val="nil"/>
                  </w:tcBorders>
                </w:tcPr>
                <w:p w14:paraId="52189D7E" w14:textId="77777777" w:rsidR="003F1FEE" w:rsidRPr="006C4647" w:rsidRDefault="003F1FEE" w:rsidP="00114B03">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法人番号</w:t>
                  </w:r>
                </w:p>
                <w:p w14:paraId="155EDBEB" w14:textId="77777777" w:rsidR="003F1FEE" w:rsidRPr="006C4647" w:rsidRDefault="003F1FEE" w:rsidP="00114B03">
                  <w:pPr>
                    <w:kinsoku w:val="0"/>
                    <w:autoSpaceDE w:val="0"/>
                    <w:autoSpaceDN w:val="0"/>
                    <w:adjustRightInd w:val="0"/>
                    <w:jc w:val="distribute"/>
                    <w:rPr>
                      <w:rFonts w:ascii="ＭＳ 明朝" w:eastAsia="ＭＳ 明朝" w:hAnsi="ＭＳ 明朝" w:cs="ＭＳ 明朝"/>
                      <w:szCs w:val="16"/>
                    </w:rPr>
                  </w:pPr>
                  <w:r w:rsidRPr="006C4647">
                    <w:rPr>
                      <w:rFonts w:ascii="ＭＳ 明朝" w:eastAsia="ＭＳ 明朝" w:hAnsi="ＭＳ 明朝" w:cs="ＭＳ 明朝" w:hint="eastAsia"/>
                      <w:szCs w:val="16"/>
                    </w:rPr>
                    <w:t>（注１）</w:t>
                  </w:r>
                </w:p>
              </w:tc>
              <w:tc>
                <w:tcPr>
                  <w:tcW w:w="2325" w:type="pct"/>
                  <w:tcBorders>
                    <w:top w:val="nil"/>
                    <w:left w:val="nil"/>
                    <w:bottom w:val="nil"/>
                    <w:right w:val="nil"/>
                  </w:tcBorders>
                </w:tcPr>
                <w:p w14:paraId="7327847C" w14:textId="77777777" w:rsidR="003F1FEE" w:rsidRPr="00F853EA" w:rsidRDefault="003F1FEE" w:rsidP="00114B03">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w:t>
                  </w:r>
                </w:p>
              </w:tc>
            </w:tr>
          </w:tbl>
          <w:p w14:paraId="35BE29BA" w14:textId="77777777" w:rsidR="003F1FEE" w:rsidRDefault="003F1FEE" w:rsidP="00114B03">
            <w:pPr>
              <w:autoSpaceDE w:val="0"/>
              <w:autoSpaceDN w:val="0"/>
              <w:ind w:firstLineChars="100" w:firstLine="210"/>
              <w:rPr>
                <w:rFonts w:hAnsi="ＭＳ ゴシック"/>
              </w:rPr>
            </w:pPr>
            <w:r>
              <w:rPr>
                <w:rFonts w:hAnsi="ＭＳ ゴシック" w:hint="eastAsia"/>
              </w:rPr>
              <w:t>放送</w:t>
            </w:r>
            <w:r w:rsidRPr="006C4647">
              <w:rPr>
                <w:rFonts w:hAnsi="ＭＳ ゴシック" w:hint="eastAsia"/>
              </w:rPr>
              <w:t>法第</w:t>
            </w:r>
            <w:r>
              <w:rPr>
                <w:rFonts w:hAnsi="ＭＳ ゴシック" w:hint="eastAsia"/>
              </w:rPr>
              <w:t>116</w:t>
            </w:r>
            <w:r w:rsidRPr="006C4647">
              <w:rPr>
                <w:rFonts w:hAnsi="ＭＳ ゴシック"/>
              </w:rPr>
              <w:t>条の２の規定により</w:t>
            </w:r>
            <w:r>
              <w:rPr>
                <w:rFonts w:hAnsi="ＭＳ ゴシック" w:hint="eastAsia"/>
              </w:rPr>
              <w:t>、</w:t>
            </w:r>
            <w:r w:rsidRPr="00B12186">
              <w:rPr>
                <w:rFonts w:ascii="ＭＳ 明朝" w:eastAsia="ＭＳ 明朝" w:hAnsi="ＭＳ 明朝" w:hint="eastAsia"/>
                <w:color w:val="FF0000"/>
              </w:rPr>
              <w:t>令和</w:t>
            </w:r>
            <w:r w:rsidRPr="004965B9">
              <w:rPr>
                <w:rFonts w:ascii="ＭＳ 明朝" w:eastAsia="ＭＳ 明朝" w:hAnsi="ＭＳ 明朝" w:hint="eastAsia"/>
                <w:color w:val="FF0000"/>
              </w:rPr>
              <w:t>○</w:t>
            </w:r>
            <w:r w:rsidRPr="006C4647">
              <w:rPr>
                <w:rFonts w:hAnsi="ＭＳ ゴシック"/>
              </w:rPr>
              <w:t>年</w:t>
            </w:r>
            <w:r w:rsidRPr="00F853EA">
              <w:rPr>
                <w:rFonts w:ascii="ＭＳ 明朝" w:eastAsia="ＭＳ 明朝" w:hAnsi="ＭＳ 明朝" w:hint="eastAsia"/>
                <w:color w:val="FF0000"/>
              </w:rPr>
              <w:t>４</w:t>
            </w:r>
            <w:r w:rsidRPr="006C4647">
              <w:rPr>
                <w:rFonts w:hAnsi="ＭＳ ゴシック"/>
              </w:rPr>
              <w:t>月</w:t>
            </w:r>
            <w:r w:rsidRPr="00F853EA">
              <w:rPr>
                <w:rFonts w:ascii="ＭＳ 明朝" w:eastAsia="ＭＳ 明朝" w:hAnsi="ＭＳ 明朝" w:hint="eastAsia"/>
                <w:color w:val="FF0000"/>
              </w:rPr>
              <w:t>１</w:t>
            </w:r>
            <w:r w:rsidRPr="006C4647">
              <w:rPr>
                <w:rFonts w:hAnsi="ＭＳ ゴシック"/>
              </w:rPr>
              <w:t>日から</w:t>
            </w:r>
            <w:r w:rsidRPr="00B12186">
              <w:rPr>
                <w:rFonts w:ascii="ＭＳ 明朝" w:eastAsia="ＭＳ 明朝" w:hAnsi="ＭＳ 明朝" w:hint="eastAsia"/>
                <w:color w:val="FF0000"/>
              </w:rPr>
              <w:t>令和</w:t>
            </w:r>
            <w:r w:rsidRPr="004965B9">
              <w:rPr>
                <w:rFonts w:ascii="ＭＳ 明朝" w:eastAsia="ＭＳ 明朝" w:hAnsi="ＭＳ 明朝" w:hint="eastAsia"/>
                <w:color w:val="FF0000"/>
              </w:rPr>
              <w:t>○</w:t>
            </w:r>
            <w:r w:rsidRPr="006C4647">
              <w:rPr>
                <w:rFonts w:hAnsi="ＭＳ ゴシック"/>
              </w:rPr>
              <w:t>年</w:t>
            </w:r>
            <w:r w:rsidRPr="00F853EA">
              <w:rPr>
                <w:rFonts w:ascii="ＭＳ 明朝" w:eastAsia="ＭＳ 明朝" w:hAnsi="ＭＳ 明朝" w:hint="eastAsia"/>
                <w:color w:val="FF0000"/>
              </w:rPr>
              <w:t>３</w:t>
            </w:r>
            <w:r w:rsidRPr="006C4647">
              <w:rPr>
                <w:rFonts w:hAnsi="ＭＳ ゴシック"/>
              </w:rPr>
              <w:t>月</w:t>
            </w:r>
            <w:r w:rsidRPr="00F853EA">
              <w:rPr>
                <w:rFonts w:ascii="ＭＳ 明朝" w:eastAsia="ＭＳ 明朝" w:hAnsi="ＭＳ 明朝" w:hint="eastAsia"/>
                <w:color w:val="FF0000"/>
              </w:rPr>
              <w:t>31</w:t>
            </w:r>
            <w:r w:rsidRPr="006C4647">
              <w:rPr>
                <w:rFonts w:hAnsi="ＭＳ ゴシック"/>
              </w:rPr>
              <w:t>日までの外国人等による議決権の保有制限等に係る規定の遵守状況を、次のとおり報告します。</w:t>
            </w:r>
          </w:p>
          <w:tbl>
            <w:tblPr>
              <w:tblW w:w="8359" w:type="dxa"/>
              <w:tblLook w:val="04A0" w:firstRow="1" w:lastRow="0" w:firstColumn="1" w:lastColumn="0" w:noHBand="0" w:noVBand="1"/>
            </w:tblPr>
            <w:tblGrid>
              <w:gridCol w:w="3539"/>
              <w:gridCol w:w="1606"/>
              <w:gridCol w:w="1607"/>
              <w:gridCol w:w="1607"/>
            </w:tblGrid>
            <w:tr w:rsidR="003F1FEE" w:rsidRPr="00B8701C" w14:paraId="45D1A2AA" w14:textId="77777777" w:rsidTr="00E96C58">
              <w:tc>
                <w:tcPr>
                  <w:tcW w:w="3539" w:type="dxa"/>
                  <w:tcBorders>
                    <w:top w:val="single" w:sz="4" w:space="0" w:color="auto"/>
                    <w:left w:val="single" w:sz="4" w:space="0" w:color="auto"/>
                    <w:bottom w:val="single" w:sz="4" w:space="0" w:color="auto"/>
                    <w:right w:val="single" w:sz="4" w:space="0" w:color="auto"/>
                  </w:tcBorders>
                  <w:vAlign w:val="center"/>
                </w:tcPr>
                <w:p w14:paraId="5B53A1A1" w14:textId="77777777" w:rsidR="003F1FEE" w:rsidRPr="006C4647" w:rsidRDefault="003F1FEE" w:rsidP="00114B03">
                  <w:pPr>
                    <w:kinsoku w:val="0"/>
                    <w:autoSpaceDE w:val="0"/>
                    <w:autoSpaceDN w:val="0"/>
                    <w:rPr>
                      <w:rFonts w:ascii="ＭＳ 明朝" w:eastAsia="ＭＳ 明朝" w:hAnsi="ＭＳ 明朝"/>
                      <w:szCs w:val="16"/>
                    </w:rPr>
                  </w:pPr>
                  <w:r w:rsidRPr="006C4647">
                    <w:rPr>
                      <w:rFonts w:ascii="ＭＳ 明朝" w:eastAsia="ＭＳ 明朝" w:hAnsi="ＭＳ 明朝" w:hint="eastAsia"/>
                      <w:szCs w:val="16"/>
                    </w:rPr>
                    <w:t>欠格事由に該当することとならないようにするために講じた措置の実施状況</w:t>
                  </w:r>
                </w:p>
              </w:tc>
              <w:tc>
                <w:tcPr>
                  <w:tcW w:w="4820" w:type="dxa"/>
                  <w:gridSpan w:val="3"/>
                  <w:tcBorders>
                    <w:top w:val="single" w:sz="4" w:space="0" w:color="auto"/>
                    <w:left w:val="single" w:sz="4" w:space="0" w:color="auto"/>
                    <w:bottom w:val="single" w:sz="4" w:space="0" w:color="auto"/>
                    <w:right w:val="single" w:sz="4" w:space="0" w:color="auto"/>
                  </w:tcBorders>
                </w:tcPr>
                <w:p w14:paraId="326C8E42" w14:textId="77777777" w:rsidR="003F1FEE" w:rsidRPr="00F853EA" w:rsidRDefault="003F1FEE" w:rsidP="00114B03">
                  <w:pPr>
                    <w:kinsoku w:val="0"/>
                    <w:autoSpaceDE w:val="0"/>
                    <w:autoSpaceDN w:val="0"/>
                    <w:jc w:val="left"/>
                    <w:rPr>
                      <w:rFonts w:ascii="ＭＳ 明朝" w:eastAsia="ＭＳ 明朝" w:hAnsi="ＭＳ 明朝"/>
                      <w:color w:val="FF0000"/>
                      <w:szCs w:val="16"/>
                    </w:rPr>
                  </w:pPr>
                  <w:r w:rsidRPr="00F853EA">
                    <w:rPr>
                      <w:rFonts w:ascii="ＭＳ 明朝" w:eastAsia="ＭＳ 明朝" w:hAnsi="ＭＳ 明朝" w:hint="eastAsia"/>
                      <w:color w:val="FF0000"/>
                      <w:szCs w:val="16"/>
                    </w:rPr>
                    <w:t>(例)</w:t>
                  </w:r>
                </w:p>
                <w:p w14:paraId="099A3B9E" w14:textId="77777777" w:rsidR="003F1FEE" w:rsidRDefault="003F1FEE" w:rsidP="00114B03">
                  <w:pPr>
                    <w:kinsoku w:val="0"/>
                    <w:autoSpaceDE w:val="0"/>
                    <w:autoSpaceDN w:val="0"/>
                    <w:ind w:left="210" w:hangingChars="100" w:hanging="210"/>
                    <w:jc w:val="left"/>
                    <w:rPr>
                      <w:rFonts w:ascii="ＭＳ 明朝" w:eastAsia="ＭＳ 明朝" w:hAnsi="ＭＳ 明朝"/>
                      <w:color w:val="FF0000"/>
                      <w:szCs w:val="16"/>
                    </w:rPr>
                  </w:pPr>
                  <w:r>
                    <w:rPr>
                      <w:rFonts w:ascii="ＭＳ 明朝" w:eastAsia="ＭＳ 明朝" w:hAnsi="ＭＳ 明朝" w:hint="eastAsia"/>
                      <w:color w:val="FF0000"/>
                      <w:szCs w:val="16"/>
                    </w:rPr>
                    <w:t>１　外資規制に係る研修の実施状況</w:t>
                  </w:r>
                </w:p>
                <w:p w14:paraId="7CEDD45E" w14:textId="77777777" w:rsidR="003F1FEE" w:rsidRDefault="003F1FEE" w:rsidP="00114B03">
                  <w:pPr>
                    <w:kinsoku w:val="0"/>
                    <w:autoSpaceDE w:val="0"/>
                    <w:autoSpaceDN w:val="0"/>
                    <w:ind w:left="420" w:hangingChars="200" w:hanging="420"/>
                    <w:jc w:val="left"/>
                    <w:rPr>
                      <w:rFonts w:ascii="ＭＳ 明朝" w:eastAsia="ＭＳ 明朝" w:hAnsi="ＭＳ 明朝"/>
                      <w:color w:val="FF0000"/>
                      <w:szCs w:val="16"/>
                    </w:rPr>
                  </w:pPr>
                  <w:r>
                    <w:rPr>
                      <w:rFonts w:ascii="ＭＳ 明朝" w:eastAsia="ＭＳ 明朝" w:hAnsi="ＭＳ 明朝" w:hint="eastAsia"/>
                      <w:color w:val="FF0000"/>
                      <w:szCs w:val="16"/>
                    </w:rPr>
                    <w:t>（１）技術部門、</w:t>
                  </w:r>
                  <w:r w:rsidRPr="00A3359D">
                    <w:rPr>
                      <w:rFonts w:ascii="ＭＳ 明朝" w:eastAsia="ＭＳ 明朝" w:hAnsi="ＭＳ 明朝" w:hint="eastAsia"/>
                      <w:color w:val="FF0000"/>
                      <w:szCs w:val="16"/>
                    </w:rPr>
                    <w:t>総務部門</w:t>
                  </w:r>
                  <w:r>
                    <w:rPr>
                      <w:rFonts w:ascii="ＭＳ 明朝" w:eastAsia="ＭＳ 明朝" w:hAnsi="ＭＳ 明朝" w:hint="eastAsia"/>
                      <w:color w:val="FF0000"/>
                      <w:szCs w:val="16"/>
                    </w:rPr>
                    <w:t>、法務部門、会計部門及び人事部門等外資規制に関係する部署、さらには、会計監査を委託している監査法人等を対象に、以下のとおり、本マニュアルも活用しつつ、</w:t>
                  </w:r>
                  <w:r w:rsidRPr="00A3359D">
                    <w:rPr>
                      <w:rFonts w:ascii="ＭＳ 明朝" w:eastAsia="ＭＳ 明朝" w:hAnsi="ＭＳ 明朝" w:hint="eastAsia"/>
                      <w:color w:val="FF0000"/>
                      <w:szCs w:val="16"/>
                    </w:rPr>
                    <w:t>外資規制</w:t>
                  </w:r>
                  <w:r>
                    <w:rPr>
                      <w:rFonts w:ascii="ＭＳ 明朝" w:eastAsia="ＭＳ 明朝" w:hAnsi="ＭＳ 明朝" w:hint="eastAsia"/>
                      <w:color w:val="FF0000"/>
                      <w:szCs w:val="16"/>
                    </w:rPr>
                    <w:t>に係る</w:t>
                  </w:r>
                  <w:r w:rsidRPr="00A3359D">
                    <w:rPr>
                      <w:rFonts w:ascii="ＭＳ 明朝" w:eastAsia="ＭＳ 明朝" w:hAnsi="ＭＳ 明朝" w:hint="eastAsia"/>
                      <w:color w:val="FF0000"/>
                      <w:szCs w:val="16"/>
                    </w:rPr>
                    <w:t>制度</w:t>
                  </w:r>
                  <w:r>
                    <w:rPr>
                      <w:rFonts w:ascii="ＭＳ 明朝" w:eastAsia="ＭＳ 明朝" w:hAnsi="ＭＳ 明朝" w:hint="eastAsia"/>
                      <w:color w:val="FF0000"/>
                      <w:szCs w:val="16"/>
                    </w:rPr>
                    <w:t>やその適用についての理解増進を図るための研修等を実施した。</w:t>
                  </w:r>
                </w:p>
                <w:p w14:paraId="4AF90E49" w14:textId="3D762426" w:rsidR="003F1FEE" w:rsidRDefault="003F1FEE" w:rsidP="00114B03">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４月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関係部署に新たに着任した職員を対象に、外資規制の制度や具体的な運用に関する説明会を実施。</w:t>
                  </w:r>
                </w:p>
                <w:p w14:paraId="4FA5F556" w14:textId="7855AB8E" w:rsidR="003F1FEE" w:rsidRDefault="003F1FEE" w:rsidP="00114B03">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lastRenderedPageBreak/>
                    <w:t>４月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監査法人を対象に、</w:t>
                  </w:r>
                  <w:r w:rsidRPr="002756A4">
                    <w:rPr>
                      <w:rFonts w:ascii="ＭＳ 明朝" w:eastAsia="ＭＳ 明朝" w:hAnsi="ＭＳ 明朝" w:hint="eastAsia"/>
                      <w:color w:val="FF0000"/>
                      <w:szCs w:val="16"/>
                    </w:rPr>
                    <w:t>外資規制の制度や具体的な運用に関する説明会を実施。</w:t>
                  </w:r>
                </w:p>
                <w:p w14:paraId="2CC1D6E2" w14:textId="09A35A0E" w:rsidR="003F1FEE" w:rsidRDefault="003F1FEE" w:rsidP="00114B03">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５月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６月末の定時株主総会を前に、特定役員の氏名又は名称の変更に係る手続やその実施体制について、関係者間での意識合わせを実施。</w:t>
                  </w:r>
                </w:p>
                <w:p w14:paraId="235D727F" w14:textId="5AC27B1D" w:rsidR="003F1FEE" w:rsidRDefault="003F1FEE" w:rsidP="00114B03">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８月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９月末の議決権の確定を前に、</w:t>
                  </w:r>
                  <w:r w:rsidRPr="008875B0">
                    <w:rPr>
                      <w:rFonts w:ascii="ＭＳ 明朝" w:eastAsia="ＭＳ 明朝" w:hAnsi="ＭＳ 明朝" w:hint="eastAsia"/>
                      <w:color w:val="FF0000"/>
                      <w:szCs w:val="16"/>
                    </w:rPr>
                    <w:t>外国人等直接保有議決権割合</w:t>
                  </w:r>
                  <w:r w:rsidRPr="002756A4">
                    <w:rPr>
                      <w:rFonts w:ascii="ＭＳ 明朝" w:eastAsia="ＭＳ 明朝" w:hAnsi="ＭＳ 明朝" w:hint="eastAsia"/>
                      <w:color w:val="FF0000"/>
                      <w:szCs w:val="16"/>
                    </w:rPr>
                    <w:t>の変更に係る手続やその</w:t>
                  </w:r>
                  <w:r>
                    <w:rPr>
                      <w:rFonts w:ascii="ＭＳ 明朝" w:eastAsia="ＭＳ 明朝" w:hAnsi="ＭＳ 明朝" w:hint="eastAsia"/>
                      <w:color w:val="FF0000"/>
                      <w:szCs w:val="16"/>
                    </w:rPr>
                    <w:t>実施</w:t>
                  </w:r>
                  <w:r w:rsidRPr="002756A4">
                    <w:rPr>
                      <w:rFonts w:ascii="ＭＳ 明朝" w:eastAsia="ＭＳ 明朝" w:hAnsi="ＭＳ 明朝" w:hint="eastAsia"/>
                      <w:color w:val="FF0000"/>
                      <w:szCs w:val="16"/>
                    </w:rPr>
                    <w:t>体制について、関係者間での意識合わせを実施。</w:t>
                  </w:r>
                </w:p>
                <w:p w14:paraId="52FE362C" w14:textId="71F9F1EE" w:rsidR="003F1FEE" w:rsidRDefault="003F1FEE" w:rsidP="00114B03">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２月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３月末の</w:t>
                  </w:r>
                  <w:r w:rsidRPr="002756A4">
                    <w:rPr>
                      <w:rFonts w:ascii="ＭＳ 明朝" w:eastAsia="ＭＳ 明朝" w:hAnsi="ＭＳ 明朝" w:hint="eastAsia"/>
                      <w:color w:val="FF0000"/>
                      <w:szCs w:val="16"/>
                    </w:rPr>
                    <w:t>議決権の確定を前に、</w:t>
                  </w:r>
                  <w:r w:rsidRPr="008875B0">
                    <w:rPr>
                      <w:rFonts w:ascii="ＭＳ 明朝" w:eastAsia="ＭＳ 明朝" w:hAnsi="ＭＳ 明朝" w:hint="eastAsia"/>
                      <w:color w:val="FF0000"/>
                      <w:szCs w:val="16"/>
                    </w:rPr>
                    <w:t>外国人等直接保有議決権割合</w:t>
                  </w:r>
                  <w:r w:rsidRPr="002756A4">
                    <w:rPr>
                      <w:rFonts w:ascii="ＭＳ 明朝" w:eastAsia="ＭＳ 明朝" w:hAnsi="ＭＳ 明朝" w:hint="eastAsia"/>
                      <w:color w:val="FF0000"/>
                      <w:szCs w:val="16"/>
                    </w:rPr>
                    <w:t>の変更に係る手続やその</w:t>
                  </w:r>
                  <w:r>
                    <w:rPr>
                      <w:rFonts w:ascii="ＭＳ 明朝" w:eastAsia="ＭＳ 明朝" w:hAnsi="ＭＳ 明朝" w:hint="eastAsia"/>
                      <w:color w:val="FF0000"/>
                      <w:szCs w:val="16"/>
                    </w:rPr>
                    <w:t>実施</w:t>
                  </w:r>
                  <w:r w:rsidRPr="002756A4">
                    <w:rPr>
                      <w:rFonts w:ascii="ＭＳ 明朝" w:eastAsia="ＭＳ 明朝" w:hAnsi="ＭＳ 明朝" w:hint="eastAsia"/>
                      <w:color w:val="FF0000"/>
                      <w:szCs w:val="16"/>
                    </w:rPr>
                    <w:t>体制について、関係者間での意識合わせを実施。</w:t>
                  </w:r>
                </w:p>
                <w:p w14:paraId="7D710D1F" w14:textId="6325BF28" w:rsidR="003F1FEE" w:rsidRDefault="003F1FEE" w:rsidP="00114B03">
                  <w:pPr>
                    <w:kinsoku w:val="0"/>
                    <w:autoSpaceDE w:val="0"/>
                    <w:autoSpaceDN w:val="0"/>
                    <w:ind w:left="420" w:hangingChars="200" w:hanging="420"/>
                    <w:jc w:val="left"/>
                    <w:rPr>
                      <w:rFonts w:ascii="ＭＳ 明朝" w:eastAsia="ＭＳ 明朝" w:hAnsi="ＭＳ 明朝"/>
                      <w:color w:val="FF0000"/>
                      <w:szCs w:val="16"/>
                    </w:rPr>
                  </w:pPr>
                  <w:r>
                    <w:rPr>
                      <w:rFonts w:ascii="ＭＳ 明朝" w:eastAsia="ＭＳ 明朝" w:hAnsi="ＭＳ 明朝" w:hint="eastAsia"/>
                      <w:color w:val="FF0000"/>
                      <w:szCs w:val="16"/>
                    </w:rPr>
                    <w:t>（２）</w:t>
                  </w:r>
                  <w:r w:rsidR="00073A44">
                    <w:rPr>
                      <w:rFonts w:ascii="ＭＳ 明朝" w:eastAsia="ＭＳ 明朝" w:hAnsi="ＭＳ 明朝" w:hint="eastAsia"/>
                      <w:color w:val="FF0000"/>
                      <w:szCs w:val="16"/>
                    </w:rPr>
                    <w:t>衛星・地域放送課</w:t>
                  </w:r>
                  <w:r w:rsidRPr="00F853EA">
                    <w:rPr>
                      <w:rFonts w:ascii="ＭＳ 明朝" w:eastAsia="ＭＳ 明朝" w:hAnsi="ＭＳ 明朝" w:hint="eastAsia"/>
                      <w:color w:val="FF0000"/>
                      <w:szCs w:val="16"/>
                    </w:rPr>
                    <w:t>で</w:t>
                  </w:r>
                  <w:r w:rsidRPr="00D271AE">
                    <w:rPr>
                      <w:rFonts w:ascii="ＭＳ 明朝" w:eastAsia="ＭＳ 明朝" w:hAnsi="ＭＳ 明朝" w:hint="eastAsia"/>
                      <w:color w:val="FF0000"/>
                      <w:szCs w:val="16"/>
                    </w:rPr>
                    <w:t>令和</w:t>
                  </w:r>
                  <w:r w:rsidRPr="00F853EA">
                    <w:rPr>
                      <w:rFonts w:ascii="ＭＳ 明朝" w:eastAsia="ＭＳ 明朝" w:hAnsi="ＭＳ 明朝" w:hint="eastAsia"/>
                      <w:color w:val="FF0000"/>
                      <w:szCs w:val="16"/>
                    </w:rPr>
                    <w:t>○年○月に開催された外資規制に係る</w:t>
                  </w:r>
                  <w:r>
                    <w:rPr>
                      <w:rFonts w:ascii="ＭＳ 明朝" w:eastAsia="ＭＳ 明朝" w:hAnsi="ＭＳ 明朝" w:hint="eastAsia"/>
                      <w:color w:val="FF0000"/>
                      <w:szCs w:val="16"/>
                    </w:rPr>
                    <w:t>研修</w:t>
                  </w:r>
                  <w:r w:rsidRPr="00F853EA">
                    <w:rPr>
                      <w:rFonts w:ascii="ＭＳ 明朝" w:eastAsia="ＭＳ 明朝" w:hAnsi="ＭＳ 明朝" w:hint="eastAsia"/>
                      <w:color w:val="FF0000"/>
                      <w:szCs w:val="16"/>
                    </w:rPr>
                    <w:t>に参加した。</w:t>
                  </w:r>
                  <w:r>
                    <w:rPr>
                      <w:rFonts w:ascii="ＭＳ 明朝" w:eastAsia="ＭＳ 明朝" w:hAnsi="ＭＳ 明朝" w:hint="eastAsia"/>
                      <w:color w:val="FF0000"/>
                      <w:szCs w:val="16"/>
                    </w:rPr>
                    <w:t>また、変更</w:t>
                  </w:r>
                  <w:r w:rsidRPr="00A3359D">
                    <w:rPr>
                      <w:rFonts w:ascii="ＭＳ 明朝" w:eastAsia="ＭＳ 明朝" w:hAnsi="ＭＳ 明朝" w:hint="eastAsia"/>
                      <w:color w:val="FF0000"/>
                      <w:szCs w:val="16"/>
                    </w:rPr>
                    <w:t>届出に際し、</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の点が</w:t>
                  </w:r>
                  <w:r w:rsidRPr="00A3359D">
                    <w:rPr>
                      <w:rFonts w:ascii="ＭＳ 明朝" w:eastAsia="ＭＳ 明朝" w:hAnsi="ＭＳ 明朝" w:hint="eastAsia"/>
                      <w:color w:val="FF0000"/>
                      <w:szCs w:val="16"/>
                    </w:rPr>
                    <w:t>不明</w:t>
                  </w:r>
                  <w:r>
                    <w:rPr>
                      <w:rFonts w:ascii="ＭＳ 明朝" w:eastAsia="ＭＳ 明朝" w:hAnsi="ＭＳ 明朝" w:hint="eastAsia"/>
                      <w:color w:val="FF0000"/>
                      <w:szCs w:val="16"/>
                    </w:rPr>
                    <w:t>で</w:t>
                  </w:r>
                  <w:r w:rsidRPr="00A3359D">
                    <w:rPr>
                      <w:rFonts w:ascii="ＭＳ 明朝" w:eastAsia="ＭＳ 明朝" w:hAnsi="ＭＳ 明朝" w:hint="eastAsia"/>
                      <w:color w:val="FF0000"/>
                      <w:szCs w:val="16"/>
                    </w:rPr>
                    <w:t>あったため、</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w:t>
                  </w:r>
                  <w:r w:rsidR="00073A44">
                    <w:rPr>
                      <w:rFonts w:ascii="ＭＳ 明朝" w:eastAsia="ＭＳ 明朝" w:hAnsi="ＭＳ 明朝" w:hint="eastAsia"/>
                      <w:color w:val="FF0000"/>
                      <w:szCs w:val="16"/>
                    </w:rPr>
                    <w:t>衛星・地域放送課</w:t>
                  </w:r>
                  <w:r w:rsidRPr="00A3359D">
                    <w:rPr>
                      <w:rFonts w:ascii="ＭＳ 明朝" w:eastAsia="ＭＳ 明朝" w:hAnsi="ＭＳ 明朝" w:hint="eastAsia"/>
                      <w:color w:val="FF0000"/>
                      <w:szCs w:val="16"/>
                    </w:rPr>
                    <w:t>に問合せ</w:t>
                  </w:r>
                  <w:r>
                    <w:rPr>
                      <w:rFonts w:ascii="ＭＳ 明朝" w:eastAsia="ＭＳ 明朝" w:hAnsi="ＭＳ 明朝" w:hint="eastAsia"/>
                      <w:color w:val="FF0000"/>
                      <w:szCs w:val="16"/>
                    </w:rPr>
                    <w:t>を行った。</w:t>
                  </w:r>
                </w:p>
                <w:p w14:paraId="751167FA" w14:textId="77777777" w:rsidR="003F1FEE" w:rsidRDefault="003F1FEE" w:rsidP="00114B03">
                  <w:pPr>
                    <w:kinsoku w:val="0"/>
                    <w:autoSpaceDE w:val="0"/>
                    <w:autoSpaceDN w:val="0"/>
                    <w:jc w:val="left"/>
                    <w:rPr>
                      <w:rFonts w:ascii="ＭＳ 明朝" w:eastAsia="ＭＳ 明朝" w:hAnsi="ＭＳ 明朝"/>
                      <w:color w:val="FF0000"/>
                      <w:szCs w:val="16"/>
                    </w:rPr>
                  </w:pPr>
                  <w:r>
                    <w:rPr>
                      <w:rFonts w:ascii="ＭＳ 明朝" w:eastAsia="ＭＳ 明朝" w:hAnsi="ＭＳ 明朝" w:hint="eastAsia"/>
                      <w:color w:val="FF0000"/>
                      <w:szCs w:val="16"/>
                    </w:rPr>
                    <w:t xml:space="preserve">２　</w:t>
                  </w:r>
                  <w:r w:rsidRPr="003C3789">
                    <w:rPr>
                      <w:rFonts w:ascii="ＭＳ 明朝" w:eastAsia="ＭＳ 明朝" w:hAnsi="ＭＳ 明朝" w:hint="eastAsia"/>
                      <w:color w:val="FF0000"/>
                      <w:szCs w:val="16"/>
                    </w:rPr>
                    <w:t>外資規制に係る制度の適用状況</w:t>
                  </w:r>
                </w:p>
                <w:p w14:paraId="6CBF5620" w14:textId="77777777" w:rsidR="007360D4" w:rsidRDefault="007360D4" w:rsidP="007360D4">
                  <w:pPr>
                    <w:kinsoku w:val="0"/>
                    <w:autoSpaceDE w:val="0"/>
                    <w:autoSpaceDN w:val="0"/>
                    <w:jc w:val="left"/>
                    <w:rPr>
                      <w:rFonts w:ascii="ＭＳ 明朝" w:eastAsia="ＭＳ 明朝" w:hAnsi="ＭＳ 明朝"/>
                      <w:color w:val="FF0000"/>
                      <w:szCs w:val="16"/>
                    </w:rPr>
                  </w:pPr>
                  <w:r>
                    <w:rPr>
                      <w:rFonts w:ascii="ＭＳ 明朝" w:eastAsia="ＭＳ 明朝" w:hAnsi="ＭＳ 明朝" w:hint="eastAsia"/>
                      <w:color w:val="FF0000"/>
                      <w:szCs w:val="16"/>
                    </w:rPr>
                    <w:t>（１）株主の国籍確認</w:t>
                  </w:r>
                </w:p>
                <w:p w14:paraId="03580170" w14:textId="77777777" w:rsidR="007360D4" w:rsidRDefault="007360D4" w:rsidP="007360D4">
                  <w:pPr>
                    <w:kinsoku w:val="0"/>
                    <w:autoSpaceDE w:val="0"/>
                    <w:autoSpaceDN w:val="0"/>
                    <w:ind w:leftChars="200" w:left="420" w:firstLineChars="100" w:firstLine="210"/>
                    <w:jc w:val="left"/>
                    <w:rPr>
                      <w:rFonts w:ascii="ＭＳ 明朝" w:eastAsia="ＭＳ 明朝" w:hAnsi="ＭＳ 明朝"/>
                      <w:color w:val="FF0000"/>
                      <w:szCs w:val="16"/>
                    </w:rPr>
                  </w:pPr>
                  <w:r w:rsidRPr="00103FBE">
                    <w:rPr>
                      <w:rFonts w:ascii="ＭＳ 明朝" w:eastAsia="ＭＳ 明朝" w:hAnsi="ＭＳ 明朝" w:hint="eastAsia"/>
                      <w:color w:val="FF0000"/>
                      <w:szCs w:val="16"/>
                    </w:rPr>
                    <w:t>全ての株主を対象に、個人株主における日本の国籍の有無、法人・団体株主における日本の法人・団体への該当の有無</w:t>
                  </w:r>
                  <w:r>
                    <w:rPr>
                      <w:rFonts w:ascii="ＭＳ 明朝" w:eastAsia="ＭＳ 明朝" w:hAnsi="ＭＳ 明朝" w:hint="eastAsia"/>
                      <w:color w:val="FF0000"/>
                      <w:szCs w:val="16"/>
                    </w:rPr>
                    <w:t>について、次のとおり確認することとしている。</w:t>
                  </w:r>
                </w:p>
                <w:p w14:paraId="623BEA3F" w14:textId="77777777" w:rsidR="007360D4" w:rsidRDefault="007360D4" w:rsidP="007360D4">
                  <w:pPr>
                    <w:kinsoku w:val="0"/>
                    <w:autoSpaceDE w:val="0"/>
                    <w:autoSpaceDN w:val="0"/>
                    <w:ind w:leftChars="233" w:left="699" w:hangingChars="100" w:hanging="210"/>
                    <w:jc w:val="left"/>
                    <w:rPr>
                      <w:rFonts w:ascii="ＭＳ 明朝" w:eastAsia="ＭＳ 明朝" w:hAnsi="ＭＳ 明朝"/>
                      <w:color w:val="FF0000"/>
                      <w:szCs w:val="16"/>
                    </w:rPr>
                  </w:pPr>
                  <w:r>
                    <w:rPr>
                      <w:rFonts w:ascii="ＭＳ 明朝" w:eastAsia="ＭＳ 明朝" w:hAnsi="ＭＳ 明朝" w:hint="eastAsia"/>
                      <w:color w:val="FF0000"/>
                      <w:szCs w:val="16"/>
                    </w:rPr>
                    <w:t xml:space="preserve">・　</w:t>
                  </w:r>
                  <w:r w:rsidRPr="00CE0823">
                    <w:rPr>
                      <w:rFonts w:ascii="ＭＳ 明朝" w:eastAsia="ＭＳ 明朝" w:hAnsi="ＭＳ 明朝" w:hint="eastAsia"/>
                      <w:color w:val="FF0000"/>
                      <w:szCs w:val="16"/>
                    </w:rPr>
                    <w:t>新たに株主となった個人又は法人・団体に対し</w:t>
                  </w:r>
                  <w:r>
                    <w:rPr>
                      <w:rFonts w:ascii="ＭＳ 明朝" w:eastAsia="ＭＳ 明朝" w:hAnsi="ＭＳ 明朝" w:hint="eastAsia"/>
                      <w:color w:val="FF0000"/>
                      <w:szCs w:val="16"/>
                    </w:rPr>
                    <w:t>て</w:t>
                  </w:r>
                  <w:r w:rsidRPr="00CE0823">
                    <w:rPr>
                      <w:rFonts w:ascii="ＭＳ 明朝" w:eastAsia="ＭＳ 明朝" w:hAnsi="ＭＳ 明朝" w:hint="eastAsia"/>
                      <w:color w:val="FF0000"/>
                      <w:szCs w:val="16"/>
                    </w:rPr>
                    <w:t>確認</w:t>
                  </w:r>
                  <w:r>
                    <w:rPr>
                      <w:rFonts w:ascii="ＭＳ 明朝" w:eastAsia="ＭＳ 明朝" w:hAnsi="ＭＳ 明朝" w:hint="eastAsia"/>
                      <w:color w:val="FF0000"/>
                      <w:szCs w:val="16"/>
                    </w:rPr>
                    <w:t>する（本事業年度における実績はなし。）。</w:t>
                  </w:r>
                </w:p>
                <w:p w14:paraId="218E3103" w14:textId="11645EFE" w:rsidR="003F1FEE" w:rsidRPr="007360D4" w:rsidRDefault="007360D4" w:rsidP="007360D4">
                  <w:pPr>
                    <w:kinsoku w:val="0"/>
                    <w:autoSpaceDE w:val="0"/>
                    <w:autoSpaceDN w:val="0"/>
                    <w:ind w:leftChars="200" w:left="630" w:hangingChars="100" w:hanging="210"/>
                    <w:jc w:val="left"/>
                    <w:rPr>
                      <w:rFonts w:ascii="ＭＳ 明朝" w:eastAsia="ＭＳ 明朝" w:hAnsi="ＭＳ 明朝"/>
                      <w:color w:val="FF0000"/>
                      <w:szCs w:val="16"/>
                    </w:rPr>
                  </w:pPr>
                  <w:r>
                    <w:rPr>
                      <w:rFonts w:ascii="ＭＳ 明朝" w:eastAsia="ＭＳ 明朝" w:hAnsi="ＭＳ 明朝" w:hint="eastAsia"/>
                      <w:color w:val="FF0000"/>
                      <w:szCs w:val="16"/>
                    </w:rPr>
                    <w:t xml:space="preserve">・　</w:t>
                  </w:r>
                  <w:r w:rsidRPr="00103FBE">
                    <w:rPr>
                      <w:rFonts w:ascii="ＭＳ 明朝" w:eastAsia="ＭＳ 明朝" w:hAnsi="ＭＳ 明朝" w:hint="eastAsia"/>
                      <w:color w:val="FF0000"/>
                      <w:szCs w:val="16"/>
                    </w:rPr>
                    <w:t>個人株主において日本の国籍の有無に変更があった場合は速やかに報告</w:t>
                  </w:r>
                  <w:r>
                    <w:rPr>
                      <w:rFonts w:ascii="ＭＳ 明朝" w:eastAsia="ＭＳ 明朝" w:hAnsi="ＭＳ 明朝" w:hint="eastAsia"/>
                      <w:color w:val="FF0000"/>
                      <w:szCs w:val="16"/>
                    </w:rPr>
                    <w:t>いただく</w:t>
                  </w:r>
                  <w:r w:rsidRPr="00103FBE">
                    <w:rPr>
                      <w:rFonts w:ascii="ＭＳ 明朝" w:eastAsia="ＭＳ 明朝" w:hAnsi="ＭＳ 明朝" w:hint="eastAsia"/>
                      <w:color w:val="FF0000"/>
                      <w:szCs w:val="16"/>
                    </w:rPr>
                    <w:t>よう、平素から株主に対して依頼</w:t>
                  </w:r>
                  <w:r>
                    <w:rPr>
                      <w:rFonts w:ascii="ＭＳ 明朝" w:eastAsia="ＭＳ 明朝" w:hAnsi="ＭＳ 明朝" w:hint="eastAsia"/>
                      <w:color w:val="FF0000"/>
                      <w:szCs w:val="16"/>
                    </w:rPr>
                    <w:t>する。具体的には、</w:t>
                  </w:r>
                  <w:r w:rsidRPr="00103FBE">
                    <w:rPr>
                      <w:rFonts w:ascii="ＭＳ 明朝" w:eastAsia="ＭＳ 明朝" w:hAnsi="ＭＳ 明朝" w:hint="eastAsia"/>
                      <w:color w:val="FF0000"/>
                      <w:szCs w:val="16"/>
                    </w:rPr>
                    <w:t>株主総会の</w:t>
                  </w:r>
                  <w:r>
                    <w:rPr>
                      <w:rFonts w:ascii="ＭＳ 明朝" w:eastAsia="ＭＳ 明朝" w:hAnsi="ＭＳ 明朝" w:hint="eastAsia"/>
                      <w:color w:val="FF0000"/>
                      <w:szCs w:val="16"/>
                    </w:rPr>
                    <w:t>招集通知</w:t>
                  </w:r>
                  <w:r w:rsidRPr="00103FBE">
                    <w:rPr>
                      <w:rFonts w:ascii="ＭＳ 明朝" w:eastAsia="ＭＳ 明朝" w:hAnsi="ＭＳ 明朝" w:hint="eastAsia"/>
                      <w:color w:val="FF0000"/>
                      <w:szCs w:val="16"/>
                    </w:rPr>
                    <w:t>にそ</w:t>
                  </w:r>
                  <w:r w:rsidRPr="00103FBE">
                    <w:rPr>
                      <w:rFonts w:ascii="ＭＳ 明朝" w:eastAsia="ＭＳ 明朝" w:hAnsi="ＭＳ 明朝" w:hint="eastAsia"/>
                      <w:color w:val="FF0000"/>
                      <w:szCs w:val="16"/>
                    </w:rPr>
                    <w:lastRenderedPageBreak/>
                    <w:t>の旨の周知ペーパーを同封</w:t>
                  </w:r>
                  <w:r>
                    <w:rPr>
                      <w:rFonts w:ascii="ＭＳ 明朝" w:eastAsia="ＭＳ 明朝" w:hAnsi="ＭＳ 明朝" w:hint="eastAsia"/>
                      <w:color w:val="FF0000"/>
                      <w:szCs w:val="16"/>
                    </w:rPr>
                    <w:t>する（本事業年度においても実施。）。</w:t>
                  </w:r>
                </w:p>
                <w:p w14:paraId="66FAFD3B" w14:textId="77777777" w:rsidR="003F1FEE" w:rsidRPr="00F853EA" w:rsidRDefault="003F1FEE" w:rsidP="00114B03">
                  <w:pPr>
                    <w:kinsoku w:val="0"/>
                    <w:autoSpaceDE w:val="0"/>
                    <w:autoSpaceDN w:val="0"/>
                    <w:ind w:left="420" w:hangingChars="200" w:hanging="420"/>
                    <w:jc w:val="left"/>
                    <w:rPr>
                      <w:rFonts w:ascii="ＭＳ 明朝" w:eastAsia="ＭＳ 明朝" w:hAnsi="ＭＳ 明朝"/>
                      <w:color w:val="FF0000"/>
                      <w:szCs w:val="16"/>
                    </w:rPr>
                  </w:pPr>
                  <w:r>
                    <w:rPr>
                      <w:rFonts w:ascii="ＭＳ 明朝" w:eastAsia="ＭＳ 明朝" w:hAnsi="ＭＳ 明朝" w:hint="eastAsia"/>
                      <w:color w:val="FF0000"/>
                      <w:szCs w:val="16"/>
                    </w:rPr>
                    <w:t>（２）９月３０日の議決権の確定及び３月３１日の議決権の確定に際しては、</w:t>
                  </w:r>
                  <w:r w:rsidRPr="00B531A9">
                    <w:rPr>
                      <w:rFonts w:ascii="ＭＳ 明朝" w:eastAsia="ＭＳ 明朝" w:hAnsi="ＭＳ 明朝" w:hint="eastAsia"/>
                      <w:color w:val="FF0000"/>
                      <w:szCs w:val="16"/>
                    </w:rPr>
                    <w:t>放送法第</w:t>
                  </w:r>
                  <w:r w:rsidRPr="00B531A9">
                    <w:rPr>
                      <w:rFonts w:ascii="ＭＳ 明朝" w:eastAsia="ＭＳ 明朝" w:hAnsi="ＭＳ 明朝"/>
                      <w:color w:val="FF0000"/>
                      <w:szCs w:val="16"/>
                    </w:rPr>
                    <w:t>116条第１項及び第２項</w:t>
                  </w:r>
                  <w:r>
                    <w:rPr>
                      <w:rFonts w:ascii="ＭＳ 明朝" w:eastAsia="ＭＳ 明朝" w:hAnsi="ＭＳ 明朝" w:hint="eastAsia"/>
                      <w:color w:val="FF0000"/>
                      <w:szCs w:val="16"/>
                    </w:rPr>
                    <w:t>に規定する</w:t>
                  </w:r>
                  <w:r w:rsidRPr="003C3789">
                    <w:rPr>
                      <w:rFonts w:ascii="ＭＳ 明朝" w:eastAsia="ＭＳ 明朝" w:hAnsi="ＭＳ 明朝" w:hint="eastAsia"/>
                      <w:color w:val="FF0000"/>
                      <w:szCs w:val="16"/>
                    </w:rPr>
                    <w:t>名義書換拒否制度</w:t>
                  </w:r>
                  <w:r>
                    <w:rPr>
                      <w:rFonts w:ascii="ＭＳ 明朝" w:eastAsia="ＭＳ 明朝" w:hAnsi="ＭＳ 明朝" w:hint="eastAsia"/>
                      <w:color w:val="FF0000"/>
                      <w:szCs w:val="16"/>
                    </w:rPr>
                    <w:t>を適用した。</w:t>
                  </w:r>
                </w:p>
              </w:tc>
            </w:tr>
            <w:tr w:rsidR="003F1FEE" w:rsidRPr="00B8701C" w14:paraId="3C047555" w14:textId="77777777" w:rsidTr="00E96C58">
              <w:trPr>
                <w:trHeight w:val="273"/>
              </w:trPr>
              <w:tc>
                <w:tcPr>
                  <w:tcW w:w="3539" w:type="dxa"/>
                  <w:vMerge w:val="restart"/>
                  <w:tcBorders>
                    <w:top w:val="single" w:sz="4" w:space="0" w:color="auto"/>
                    <w:left w:val="single" w:sz="4" w:space="0" w:color="auto"/>
                    <w:bottom w:val="single" w:sz="4" w:space="0" w:color="auto"/>
                    <w:right w:val="single" w:sz="4" w:space="0" w:color="auto"/>
                  </w:tcBorders>
                  <w:vAlign w:val="center"/>
                </w:tcPr>
                <w:p w14:paraId="165A329F" w14:textId="24413C21" w:rsidR="003F1FEE" w:rsidRPr="006C4647" w:rsidRDefault="003F1FEE" w:rsidP="00114B03">
                  <w:pPr>
                    <w:kinsoku w:val="0"/>
                    <w:autoSpaceDE w:val="0"/>
                    <w:autoSpaceDN w:val="0"/>
                    <w:rPr>
                      <w:rFonts w:ascii="ＭＳ 明朝" w:eastAsia="ＭＳ 明朝" w:hAnsi="ＭＳ 明朝"/>
                      <w:szCs w:val="16"/>
                    </w:rPr>
                  </w:pPr>
                  <w:r w:rsidRPr="006C4647">
                    <w:rPr>
                      <w:rFonts w:ascii="ＭＳ 明朝" w:eastAsia="ＭＳ 明朝" w:hAnsi="ＭＳ 明朝" w:hint="eastAsia"/>
                      <w:szCs w:val="16"/>
                    </w:rPr>
                    <w:lastRenderedPageBreak/>
                    <w:t>変更の届出を要しなかつた外国人等</w:t>
                  </w:r>
                  <w:r w:rsidR="003D5C13">
                    <w:rPr>
                      <w:rFonts w:ascii="ＭＳ 明朝" w:eastAsia="ＭＳ 明朝" w:hAnsi="ＭＳ 明朝" w:hint="eastAsia"/>
                      <w:szCs w:val="16"/>
                    </w:rPr>
                    <w:t>直接保有議決権割合又は外国人等</w:t>
                  </w:r>
                  <w:r w:rsidRPr="006C4647">
                    <w:rPr>
                      <w:rFonts w:ascii="ＭＳ 明朝" w:eastAsia="ＭＳ 明朝" w:hAnsi="ＭＳ 明朝" w:hint="eastAsia"/>
                      <w:szCs w:val="16"/>
                    </w:rPr>
                    <w:t>保有議決権割合の変更（注２）</w:t>
                  </w:r>
                </w:p>
              </w:tc>
              <w:tc>
                <w:tcPr>
                  <w:tcW w:w="1606" w:type="dxa"/>
                  <w:tcBorders>
                    <w:top w:val="single" w:sz="4" w:space="0" w:color="auto"/>
                    <w:left w:val="single" w:sz="4" w:space="0" w:color="auto"/>
                    <w:bottom w:val="single" w:sz="4" w:space="0" w:color="auto"/>
                    <w:right w:val="single" w:sz="4" w:space="0" w:color="auto"/>
                  </w:tcBorders>
                </w:tcPr>
                <w:p w14:paraId="1D54AF97" w14:textId="77777777" w:rsidR="003F1FEE" w:rsidRPr="006C4647" w:rsidRDefault="003F1FEE" w:rsidP="00114B03">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変更年月日</w:t>
                  </w:r>
                </w:p>
              </w:tc>
              <w:tc>
                <w:tcPr>
                  <w:tcW w:w="1607" w:type="dxa"/>
                  <w:tcBorders>
                    <w:top w:val="single" w:sz="4" w:space="0" w:color="auto"/>
                    <w:left w:val="single" w:sz="4" w:space="0" w:color="auto"/>
                    <w:bottom w:val="single" w:sz="4" w:space="0" w:color="auto"/>
                    <w:right w:val="single" w:sz="4" w:space="0" w:color="auto"/>
                  </w:tcBorders>
                </w:tcPr>
                <w:p w14:paraId="54E105AD" w14:textId="77777777" w:rsidR="003F1FEE" w:rsidRPr="006C4647" w:rsidRDefault="003F1FEE" w:rsidP="00114B03">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変更前</w:t>
                  </w:r>
                </w:p>
              </w:tc>
              <w:tc>
                <w:tcPr>
                  <w:tcW w:w="1607" w:type="dxa"/>
                  <w:tcBorders>
                    <w:top w:val="single" w:sz="4" w:space="0" w:color="auto"/>
                    <w:left w:val="single" w:sz="4" w:space="0" w:color="auto"/>
                    <w:bottom w:val="single" w:sz="4" w:space="0" w:color="auto"/>
                    <w:right w:val="single" w:sz="4" w:space="0" w:color="auto"/>
                  </w:tcBorders>
                </w:tcPr>
                <w:p w14:paraId="57A3A52C" w14:textId="77777777" w:rsidR="003F1FEE" w:rsidRPr="006C4647" w:rsidRDefault="003F1FEE" w:rsidP="00114B03">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変更後</w:t>
                  </w:r>
                </w:p>
              </w:tc>
            </w:tr>
            <w:tr w:rsidR="003F1FEE" w:rsidRPr="00B8701C" w14:paraId="3F15D42E" w14:textId="77777777" w:rsidTr="00E96C58">
              <w:trPr>
                <w:trHeight w:val="273"/>
              </w:trPr>
              <w:tc>
                <w:tcPr>
                  <w:tcW w:w="3539" w:type="dxa"/>
                  <w:vMerge/>
                  <w:tcBorders>
                    <w:top w:val="single" w:sz="4" w:space="0" w:color="auto"/>
                    <w:left w:val="single" w:sz="4" w:space="0" w:color="auto"/>
                    <w:bottom w:val="single" w:sz="4" w:space="0" w:color="auto"/>
                    <w:right w:val="single" w:sz="4" w:space="0" w:color="auto"/>
                  </w:tcBorders>
                  <w:vAlign w:val="center"/>
                </w:tcPr>
                <w:p w14:paraId="12160A62" w14:textId="77777777" w:rsidR="003F1FEE" w:rsidRPr="006C4647" w:rsidRDefault="003F1FEE" w:rsidP="00114B03">
                  <w:pPr>
                    <w:kinsoku w:val="0"/>
                    <w:autoSpaceDE w:val="0"/>
                    <w:autoSpaceDN w:val="0"/>
                    <w:rPr>
                      <w:rFonts w:ascii="ＭＳ 明朝" w:eastAsia="ＭＳ 明朝" w:hAnsi="ＭＳ 明朝"/>
                      <w:szCs w:val="16"/>
                    </w:rPr>
                  </w:pPr>
                </w:p>
              </w:tc>
              <w:tc>
                <w:tcPr>
                  <w:tcW w:w="1606" w:type="dxa"/>
                  <w:tcBorders>
                    <w:top w:val="single" w:sz="4" w:space="0" w:color="auto"/>
                    <w:left w:val="single" w:sz="4" w:space="0" w:color="auto"/>
                    <w:bottom w:val="single" w:sz="4" w:space="0" w:color="auto"/>
                    <w:right w:val="single" w:sz="4" w:space="0" w:color="auto"/>
                  </w:tcBorders>
                </w:tcPr>
                <w:p w14:paraId="72991688" w14:textId="77777777" w:rsidR="003F1FEE" w:rsidRPr="00F853EA" w:rsidRDefault="003F1FEE" w:rsidP="00114B03">
                  <w:pPr>
                    <w:kinsoku w:val="0"/>
                    <w:autoSpaceDE w:val="0"/>
                    <w:autoSpaceDN w:val="0"/>
                    <w:rPr>
                      <w:rFonts w:ascii="ＭＳ 明朝" w:eastAsia="ＭＳ 明朝" w:hAnsi="ＭＳ 明朝"/>
                      <w:szCs w:val="16"/>
                    </w:rPr>
                  </w:pPr>
                  <w:r>
                    <w:rPr>
                      <w:rFonts w:ascii="ＭＳ 明朝" w:eastAsia="ＭＳ 明朝" w:hAnsi="ＭＳ 明朝" w:hint="eastAsia"/>
                      <w:color w:val="FF0000"/>
                      <w:szCs w:val="16"/>
                    </w:rPr>
                    <w:t>令和</w:t>
                  </w:r>
                  <w:r w:rsidRPr="00F853EA">
                    <w:rPr>
                      <w:rFonts w:ascii="ＭＳ 明朝" w:eastAsia="ＭＳ 明朝" w:hAnsi="ＭＳ 明朝" w:hint="eastAsia"/>
                      <w:color w:val="FF0000"/>
                      <w:szCs w:val="16"/>
                    </w:rPr>
                    <w:t>○年３月31日</w:t>
                  </w:r>
                </w:p>
              </w:tc>
              <w:tc>
                <w:tcPr>
                  <w:tcW w:w="1607" w:type="dxa"/>
                  <w:tcBorders>
                    <w:top w:val="single" w:sz="4" w:space="0" w:color="auto"/>
                    <w:left w:val="single" w:sz="4" w:space="0" w:color="auto"/>
                    <w:bottom w:val="single" w:sz="4" w:space="0" w:color="auto"/>
                    <w:right w:val="single" w:sz="4" w:space="0" w:color="auto"/>
                  </w:tcBorders>
                </w:tcPr>
                <w:p w14:paraId="760263CD" w14:textId="5D299737" w:rsidR="003F1FEE" w:rsidRPr="006C4647" w:rsidRDefault="00114B03" w:rsidP="00114B03">
                  <w:pPr>
                    <w:kinsoku w:val="0"/>
                    <w:autoSpaceDE w:val="0"/>
                    <w:autoSpaceDN w:val="0"/>
                    <w:jc w:val="right"/>
                    <w:rPr>
                      <w:rFonts w:ascii="ＭＳ 明朝" w:eastAsia="ＭＳ 明朝" w:hAnsi="ＭＳ 明朝"/>
                      <w:szCs w:val="16"/>
                    </w:rPr>
                  </w:pPr>
                  <w:r>
                    <w:rPr>
                      <w:rFonts w:ascii="ＭＳ 明朝" w:eastAsia="ＭＳ 明朝" w:hAnsi="ＭＳ 明朝" w:hint="eastAsia"/>
                      <w:color w:val="FF0000"/>
                      <w:szCs w:val="16"/>
                    </w:rPr>
                    <w:t>5.98</w:t>
                  </w:r>
                  <w:r w:rsidR="003F1FEE" w:rsidRPr="006C4647">
                    <w:rPr>
                      <w:rFonts w:ascii="ＭＳ 明朝" w:eastAsia="ＭＳ 明朝" w:hAnsi="ＭＳ 明朝" w:hint="eastAsia"/>
                      <w:szCs w:val="16"/>
                    </w:rPr>
                    <w:t>％</w:t>
                  </w:r>
                </w:p>
              </w:tc>
              <w:tc>
                <w:tcPr>
                  <w:tcW w:w="1607" w:type="dxa"/>
                  <w:tcBorders>
                    <w:top w:val="single" w:sz="4" w:space="0" w:color="auto"/>
                    <w:left w:val="single" w:sz="4" w:space="0" w:color="auto"/>
                    <w:bottom w:val="single" w:sz="4" w:space="0" w:color="auto"/>
                    <w:right w:val="single" w:sz="4" w:space="0" w:color="auto"/>
                  </w:tcBorders>
                </w:tcPr>
                <w:p w14:paraId="54BBAE2D" w14:textId="1798A5FF" w:rsidR="003F1FEE" w:rsidRPr="006C4647" w:rsidRDefault="00114B03" w:rsidP="007D2014">
                  <w:pPr>
                    <w:kinsoku w:val="0"/>
                    <w:autoSpaceDE w:val="0"/>
                    <w:autoSpaceDN w:val="0"/>
                    <w:ind w:right="210"/>
                    <w:jc w:val="right"/>
                    <w:rPr>
                      <w:rFonts w:ascii="ＭＳ 明朝" w:eastAsia="ＭＳ 明朝" w:hAnsi="ＭＳ 明朝"/>
                      <w:szCs w:val="16"/>
                    </w:rPr>
                  </w:pPr>
                  <w:r>
                    <w:rPr>
                      <w:rFonts w:ascii="ＭＳ 明朝" w:eastAsia="ＭＳ 明朝" w:hAnsi="ＭＳ 明朝" w:hint="eastAsia"/>
                      <w:color w:val="FF0000"/>
                      <w:szCs w:val="16"/>
                    </w:rPr>
                    <w:t>5</w:t>
                  </w:r>
                  <w:r w:rsidR="003F1FEE" w:rsidRPr="00865465">
                    <w:rPr>
                      <w:rFonts w:ascii="ＭＳ 明朝" w:eastAsia="ＭＳ 明朝" w:hAnsi="ＭＳ 明朝"/>
                      <w:color w:val="FF0000"/>
                      <w:szCs w:val="16"/>
                    </w:rPr>
                    <w:t>.00</w:t>
                  </w:r>
                  <w:r w:rsidR="003F1FEE" w:rsidRPr="006C4647">
                    <w:rPr>
                      <w:rFonts w:ascii="ＭＳ 明朝" w:eastAsia="ＭＳ 明朝" w:hAnsi="ＭＳ 明朝" w:hint="eastAsia"/>
                      <w:szCs w:val="16"/>
                    </w:rPr>
                    <w:t>％</w:t>
                  </w:r>
                </w:p>
              </w:tc>
            </w:tr>
            <w:tr w:rsidR="003F1FEE" w:rsidRPr="00B8701C" w14:paraId="5418D2C2" w14:textId="77777777" w:rsidTr="00E96C58">
              <w:trPr>
                <w:trHeight w:val="273"/>
              </w:trPr>
              <w:tc>
                <w:tcPr>
                  <w:tcW w:w="3539" w:type="dxa"/>
                  <w:vMerge w:val="restart"/>
                  <w:tcBorders>
                    <w:top w:val="single" w:sz="4" w:space="0" w:color="auto"/>
                    <w:left w:val="single" w:sz="4" w:space="0" w:color="auto"/>
                    <w:bottom w:val="single" w:sz="4" w:space="0" w:color="auto"/>
                    <w:right w:val="single" w:sz="4" w:space="0" w:color="auto"/>
                  </w:tcBorders>
                  <w:vAlign w:val="center"/>
                </w:tcPr>
                <w:p w14:paraId="4379CEC3" w14:textId="3977CC49" w:rsidR="003F1FEE" w:rsidRPr="006C4647" w:rsidRDefault="003D5C13" w:rsidP="00114B03">
                  <w:pPr>
                    <w:kinsoku w:val="0"/>
                    <w:autoSpaceDE w:val="0"/>
                    <w:autoSpaceDN w:val="0"/>
                    <w:rPr>
                      <w:rFonts w:ascii="ＭＳ 明朝" w:eastAsia="ＭＳ 明朝" w:hAnsi="ＭＳ 明朝"/>
                      <w:szCs w:val="16"/>
                    </w:rPr>
                  </w:pPr>
                  <w:r>
                    <w:rPr>
                      <w:rFonts w:ascii="ＭＳ 明朝" w:eastAsia="ＭＳ 明朝" w:hAnsi="ＭＳ 明朝" w:hint="eastAsia"/>
                      <w:szCs w:val="16"/>
                    </w:rPr>
                    <w:t>外国人等直接保有議決権割合又は</w:t>
                  </w:r>
                  <w:r w:rsidR="003F1FEE" w:rsidRPr="006C4647">
                    <w:rPr>
                      <w:rFonts w:ascii="ＭＳ 明朝" w:eastAsia="ＭＳ 明朝" w:hAnsi="ＭＳ 明朝" w:hint="eastAsia"/>
                      <w:szCs w:val="16"/>
                    </w:rPr>
                    <w:t>外国人等保有議決権割合に係る様式の</w:t>
                  </w:r>
                  <w:r w:rsidR="003F1FEE" w:rsidRPr="006C4647">
                    <w:rPr>
                      <w:rFonts w:ascii="ＭＳ 明朝" w:eastAsia="ＭＳ 明朝" w:hAnsi="ＭＳ 明朝"/>
                      <w:szCs w:val="16"/>
                    </w:rPr>
                    <w:t>内容</w:t>
                  </w:r>
                  <w:r w:rsidR="003F1FEE" w:rsidRPr="006C4647">
                    <w:rPr>
                      <w:rFonts w:ascii="ＭＳ 明朝" w:eastAsia="ＭＳ 明朝" w:hAnsi="ＭＳ 明朝" w:hint="eastAsia"/>
                      <w:szCs w:val="16"/>
                    </w:rPr>
                    <w:t>の変更（注３）</w:t>
                  </w:r>
                </w:p>
              </w:tc>
              <w:tc>
                <w:tcPr>
                  <w:tcW w:w="4820" w:type="dxa"/>
                  <w:gridSpan w:val="3"/>
                  <w:tcBorders>
                    <w:top w:val="single" w:sz="4" w:space="0" w:color="auto"/>
                    <w:left w:val="single" w:sz="4" w:space="0" w:color="auto"/>
                    <w:bottom w:val="single" w:sz="4" w:space="0" w:color="auto"/>
                    <w:right w:val="single" w:sz="4" w:space="0" w:color="auto"/>
                  </w:tcBorders>
                </w:tcPr>
                <w:p w14:paraId="32FDF7D1" w14:textId="77777777" w:rsidR="003F1FEE" w:rsidRPr="006C4647" w:rsidRDefault="003F1FEE" w:rsidP="00114B03">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変更年月日</w:t>
                  </w:r>
                </w:p>
              </w:tc>
            </w:tr>
            <w:tr w:rsidR="003F1FEE" w:rsidRPr="00B8701C" w14:paraId="61E7374A" w14:textId="77777777" w:rsidTr="00E96C58">
              <w:trPr>
                <w:trHeight w:val="273"/>
              </w:trPr>
              <w:tc>
                <w:tcPr>
                  <w:tcW w:w="3539" w:type="dxa"/>
                  <w:vMerge/>
                  <w:tcBorders>
                    <w:top w:val="single" w:sz="4" w:space="0" w:color="auto"/>
                    <w:left w:val="single" w:sz="4" w:space="0" w:color="auto"/>
                    <w:bottom w:val="single" w:sz="4" w:space="0" w:color="auto"/>
                    <w:right w:val="single" w:sz="4" w:space="0" w:color="auto"/>
                  </w:tcBorders>
                  <w:vAlign w:val="center"/>
                </w:tcPr>
                <w:p w14:paraId="575A4167" w14:textId="77777777" w:rsidR="003F1FEE" w:rsidRPr="006C4647" w:rsidRDefault="003F1FEE" w:rsidP="00114B03">
                  <w:pPr>
                    <w:kinsoku w:val="0"/>
                    <w:autoSpaceDE w:val="0"/>
                    <w:autoSpaceDN w:val="0"/>
                    <w:rPr>
                      <w:rFonts w:ascii="ＭＳ 明朝" w:eastAsia="ＭＳ 明朝" w:hAnsi="ＭＳ 明朝"/>
                      <w:szCs w:val="16"/>
                    </w:rPr>
                  </w:pPr>
                </w:p>
              </w:tc>
              <w:tc>
                <w:tcPr>
                  <w:tcW w:w="4820" w:type="dxa"/>
                  <w:gridSpan w:val="3"/>
                  <w:tcBorders>
                    <w:top w:val="single" w:sz="4" w:space="0" w:color="auto"/>
                    <w:left w:val="single" w:sz="4" w:space="0" w:color="auto"/>
                    <w:bottom w:val="single" w:sz="4" w:space="0" w:color="auto"/>
                    <w:right w:val="single" w:sz="4" w:space="0" w:color="auto"/>
                  </w:tcBorders>
                </w:tcPr>
                <w:p w14:paraId="3C8BFFF5" w14:textId="77777777" w:rsidR="003F1FEE" w:rsidRPr="00D87172" w:rsidRDefault="003F1FEE" w:rsidP="00114B03">
                  <w:pPr>
                    <w:kinsoku w:val="0"/>
                    <w:autoSpaceDE w:val="0"/>
                    <w:autoSpaceDN w:val="0"/>
                    <w:jc w:val="left"/>
                    <w:rPr>
                      <w:rFonts w:ascii="ＭＳ 明朝" w:eastAsia="ＭＳ 明朝" w:hAnsi="ＭＳ 明朝"/>
                      <w:szCs w:val="16"/>
                    </w:rPr>
                  </w:pPr>
                  <w:r>
                    <w:rPr>
                      <w:rFonts w:ascii="ＭＳ 明朝" w:eastAsia="ＭＳ 明朝" w:hAnsi="ＭＳ 明朝" w:hint="eastAsia"/>
                      <w:color w:val="FF0000"/>
                      <w:szCs w:val="16"/>
                    </w:rPr>
                    <w:t>令和</w:t>
                  </w:r>
                  <w:r w:rsidRPr="009B39E4">
                    <w:rPr>
                      <w:rFonts w:ascii="ＭＳ 明朝" w:eastAsia="ＭＳ 明朝" w:hAnsi="ＭＳ 明朝" w:hint="eastAsia"/>
                      <w:color w:val="FF0000"/>
                      <w:szCs w:val="16"/>
                    </w:rPr>
                    <w:t>○年９月</w:t>
                  </w:r>
                  <w:r w:rsidRPr="009B39E4">
                    <w:rPr>
                      <w:rFonts w:ascii="ＭＳ 明朝" w:eastAsia="ＭＳ 明朝" w:hAnsi="ＭＳ 明朝"/>
                      <w:color w:val="FF0000"/>
                      <w:szCs w:val="16"/>
                    </w:rPr>
                    <w:t>30日</w:t>
                  </w:r>
                </w:p>
              </w:tc>
            </w:tr>
            <w:tr w:rsidR="003F1FEE" w:rsidRPr="00B8701C" w14:paraId="6BDB1CE2" w14:textId="77777777" w:rsidTr="00E96C58">
              <w:tc>
                <w:tcPr>
                  <w:tcW w:w="3539" w:type="dxa"/>
                  <w:tcBorders>
                    <w:top w:val="single" w:sz="4" w:space="0" w:color="auto"/>
                    <w:left w:val="single" w:sz="4" w:space="0" w:color="auto"/>
                    <w:bottom w:val="single" w:sz="4" w:space="0" w:color="auto"/>
                    <w:right w:val="single" w:sz="4" w:space="0" w:color="auto"/>
                  </w:tcBorders>
                  <w:vAlign w:val="center"/>
                </w:tcPr>
                <w:p w14:paraId="7E40F130" w14:textId="77777777" w:rsidR="003F1FEE" w:rsidRPr="006C4647" w:rsidRDefault="003F1FEE" w:rsidP="00114B03">
                  <w:pPr>
                    <w:kinsoku w:val="0"/>
                    <w:autoSpaceDE w:val="0"/>
                    <w:autoSpaceDN w:val="0"/>
                    <w:rPr>
                      <w:rFonts w:ascii="ＭＳ 明朝" w:eastAsia="ＭＳ 明朝" w:hAnsi="ＭＳ 明朝"/>
                      <w:szCs w:val="16"/>
                    </w:rPr>
                  </w:pPr>
                  <w:r w:rsidRPr="006C4647">
                    <w:rPr>
                      <w:rFonts w:ascii="ＭＳ 明朝" w:eastAsia="ＭＳ 明朝" w:hAnsi="ＭＳ 明朝" w:hint="eastAsia"/>
                      <w:szCs w:val="16"/>
                    </w:rPr>
                    <w:t>再発を防止するために講じた措置の実施状況（注４）</w:t>
                  </w:r>
                </w:p>
              </w:tc>
              <w:tc>
                <w:tcPr>
                  <w:tcW w:w="4820" w:type="dxa"/>
                  <w:gridSpan w:val="3"/>
                  <w:tcBorders>
                    <w:top w:val="single" w:sz="4" w:space="0" w:color="auto"/>
                    <w:left w:val="single" w:sz="4" w:space="0" w:color="auto"/>
                    <w:bottom w:val="single" w:sz="4" w:space="0" w:color="auto"/>
                    <w:right w:val="single" w:sz="4" w:space="0" w:color="auto"/>
                  </w:tcBorders>
                </w:tcPr>
                <w:p w14:paraId="1C71C071" w14:textId="77777777" w:rsidR="003F1FEE" w:rsidRPr="00F853EA" w:rsidRDefault="003F1FEE" w:rsidP="00114B03">
                  <w:pPr>
                    <w:kinsoku w:val="0"/>
                    <w:autoSpaceDE w:val="0"/>
                    <w:autoSpaceDN w:val="0"/>
                    <w:jc w:val="center"/>
                    <w:rPr>
                      <w:rFonts w:ascii="ＭＳ 明朝" w:eastAsia="ＭＳ 明朝" w:hAnsi="ＭＳ 明朝"/>
                      <w:color w:val="FF0000"/>
                      <w:szCs w:val="16"/>
                    </w:rPr>
                  </w:pPr>
                  <w:r w:rsidRPr="00F853EA">
                    <w:rPr>
                      <w:rFonts w:ascii="ＭＳ 明朝" w:eastAsia="ＭＳ 明朝" w:hAnsi="ＭＳ 明朝" w:hint="eastAsia"/>
                      <w:color w:val="FF0000"/>
                      <w:szCs w:val="16"/>
                    </w:rPr>
                    <w:t>－</w:t>
                  </w:r>
                </w:p>
                <w:p w14:paraId="52F06838" w14:textId="77777777" w:rsidR="003F1FEE" w:rsidRPr="006C4647" w:rsidRDefault="003F1FEE" w:rsidP="00114B03">
                  <w:pPr>
                    <w:kinsoku w:val="0"/>
                    <w:autoSpaceDE w:val="0"/>
                    <w:autoSpaceDN w:val="0"/>
                    <w:jc w:val="left"/>
                    <w:rPr>
                      <w:rFonts w:ascii="ＭＳ 明朝" w:eastAsia="ＭＳ 明朝" w:hAnsi="ＭＳ 明朝"/>
                      <w:szCs w:val="16"/>
                    </w:rPr>
                  </w:pPr>
                </w:p>
              </w:tc>
            </w:tr>
          </w:tbl>
          <w:p w14:paraId="4FF0038F" w14:textId="77777777" w:rsidR="003F1FEE" w:rsidRPr="001F01C3" w:rsidRDefault="003F1FEE" w:rsidP="00114B03">
            <w:pPr>
              <w:kinsoku w:val="0"/>
              <w:autoSpaceDE w:val="0"/>
              <w:autoSpaceDN w:val="0"/>
              <w:adjustRightInd w:val="0"/>
              <w:ind w:leftChars="100" w:left="630" w:hangingChars="200" w:hanging="420"/>
            </w:pPr>
            <w:r w:rsidRPr="001F01C3">
              <w:rPr>
                <w:rFonts w:hint="eastAsia"/>
              </w:rPr>
              <w:t xml:space="preserve">注１　</w:t>
            </w:r>
            <w:r w:rsidRPr="001F01C3">
              <w:rPr>
                <w:rFonts w:hAnsi="ＭＳ 明朝" w:hint="eastAsia"/>
                <w:szCs w:val="16"/>
              </w:rPr>
              <w:t>法人番号の欄は、法人又は団体の場合に限り、行政手続における特定の個人を識別するための番号の利用等に関する法律第２</w:t>
            </w:r>
            <w:r w:rsidRPr="001F01C3">
              <w:rPr>
                <w:rFonts w:hAnsi="ＭＳ 明朝"/>
                <w:szCs w:val="16"/>
              </w:rPr>
              <w:t>条第15項に規定する法人番号を記載すること。ただし、法人番号が不明の場合は</w:t>
            </w:r>
            <w:r w:rsidRPr="001F01C3">
              <w:rPr>
                <w:rFonts w:hAnsi="ＭＳ 明朝" w:hint="eastAsia"/>
                <w:szCs w:val="16"/>
              </w:rPr>
              <w:t>記載を要しない。</w:t>
            </w:r>
          </w:p>
          <w:p w14:paraId="45C56FB9" w14:textId="77777777" w:rsidR="003F1FEE" w:rsidRPr="001F01C3" w:rsidRDefault="003F1FEE" w:rsidP="00114B03">
            <w:pPr>
              <w:kinsoku w:val="0"/>
              <w:autoSpaceDE w:val="0"/>
              <w:autoSpaceDN w:val="0"/>
              <w:ind w:leftChars="100" w:left="630" w:hangingChars="200" w:hanging="420"/>
            </w:pPr>
            <w:r w:rsidRPr="001F01C3">
              <w:rPr>
                <w:rFonts w:hint="eastAsia"/>
              </w:rPr>
              <w:t>注２　記載の事業年度に係る法第</w:t>
            </w:r>
            <w:r w:rsidRPr="001F01C3">
              <w:t>97条第２項ただし書の総務省令で定める変更の全てについて記載すること。記載に当たつては、小数点第３位を四捨五入とし小数点第２位まで記載すること。ただし、四捨五入</w:t>
            </w:r>
            <w:r w:rsidRPr="001F01C3">
              <w:rPr>
                <w:rFonts w:hint="eastAsia"/>
              </w:rPr>
              <w:t>する前の割合が</w:t>
            </w:r>
            <w:r w:rsidRPr="001F01C3">
              <w:t>20%</w:t>
            </w:r>
            <w:r w:rsidRPr="001F01C3">
              <w:rPr>
                <w:rFonts w:hint="eastAsia"/>
              </w:rPr>
              <w:t>未満である場合において、小数点第３位を四捨五入して</w:t>
            </w:r>
            <w:r w:rsidRPr="001F01C3">
              <w:t>20.00%</w:t>
            </w:r>
            <w:r w:rsidRPr="001F01C3">
              <w:rPr>
                <w:rFonts w:hint="eastAsia"/>
              </w:rPr>
              <w:t>となるときは四捨五入せず、割合が</w:t>
            </w:r>
            <w:r w:rsidRPr="001F01C3">
              <w:t>20%未満</w:t>
            </w:r>
            <w:r w:rsidRPr="001F01C3">
              <w:rPr>
                <w:rFonts w:hint="eastAsia"/>
              </w:rPr>
              <w:t>であることがわかる小数点以下の位まで記載し、その位未満の端数は切り捨てて記載すること（例：</w:t>
            </w:r>
            <w:r w:rsidRPr="001F01C3">
              <w:t>19.999456%の場合は19.9994%まで記載すること。）</w:t>
            </w:r>
            <w:r w:rsidRPr="001F01C3">
              <w:rPr>
                <w:rFonts w:hint="eastAsia"/>
              </w:rPr>
              <w:t>。また、変更内容を証するものとして、別表第六号の注に規定する様式を添付</w:t>
            </w:r>
            <w:r w:rsidRPr="001F01C3">
              <w:t>すること。</w:t>
            </w:r>
            <w:r w:rsidRPr="001F01C3">
              <w:rPr>
                <w:rFonts w:hint="eastAsia"/>
              </w:rPr>
              <w:t>このとき、変更箇所に※印を付し、備考欄又は余白に変更年月日を記載し、当該注において当該様式の内容を証する書類として添付することとされている書類を添付</w:t>
            </w:r>
            <w:r w:rsidRPr="001F01C3">
              <w:t>すること。</w:t>
            </w:r>
          </w:p>
          <w:p w14:paraId="425BDFD4" w14:textId="77777777" w:rsidR="003F1FEE" w:rsidRPr="001F01C3" w:rsidRDefault="003F1FEE" w:rsidP="00114B03">
            <w:pPr>
              <w:kinsoku w:val="0"/>
              <w:autoSpaceDE w:val="0"/>
              <w:autoSpaceDN w:val="0"/>
              <w:ind w:leftChars="100" w:left="630" w:hangingChars="200" w:hanging="420"/>
            </w:pPr>
            <w:r w:rsidRPr="001F01C3">
              <w:rPr>
                <w:rFonts w:hint="eastAsia"/>
              </w:rPr>
              <w:t>注３　記載の事業年度に係る第</w:t>
            </w:r>
            <w:r w:rsidRPr="001F01C3">
              <w:t>91条の</w:t>
            </w:r>
            <w:r w:rsidRPr="001F01C3">
              <w:rPr>
                <w:rFonts w:hint="eastAsia"/>
              </w:rPr>
              <w:t>４</w:t>
            </w:r>
            <w:r w:rsidRPr="001F01C3">
              <w:t>第１号に規定する</w:t>
            </w:r>
            <w:r w:rsidRPr="001F01C3">
              <w:rPr>
                <w:rFonts w:hint="eastAsia"/>
              </w:rPr>
              <w:t>外国人等直接保有議決権割合又は外国人等保有議決権割合に変更がないものであつて、別表第六号の注に規定する様式の内容に変更があつたものの全てについて記載し、変更内容を証するものとして同様式を添付</w:t>
            </w:r>
            <w:r w:rsidRPr="001F01C3">
              <w:t>すること。</w:t>
            </w:r>
            <w:r w:rsidRPr="001F01C3">
              <w:rPr>
                <w:rFonts w:hint="eastAsia"/>
              </w:rPr>
              <w:t>このとき、変更箇所に※印を付し、備考欄又は余白に変更年月日を記載し、当該注において当該様式の内容を証する書類として添付することとされている書類を添付</w:t>
            </w:r>
            <w:r w:rsidRPr="001F01C3">
              <w:t>すること。</w:t>
            </w:r>
          </w:p>
          <w:p w14:paraId="59A696C4" w14:textId="77777777" w:rsidR="003F1FEE" w:rsidRPr="001F01C3" w:rsidRDefault="003F1FEE" w:rsidP="00114B03">
            <w:pPr>
              <w:pStyle w:val="af2"/>
              <w:kinsoku w:val="0"/>
              <w:autoSpaceDE w:val="0"/>
              <w:autoSpaceDN w:val="0"/>
              <w:ind w:leftChars="100" w:left="630" w:hangingChars="200" w:hanging="420"/>
              <w:jc w:val="left"/>
              <w:rPr>
                <w:rFonts w:ascii="ＭＳ ゴシック" w:eastAsia="ＭＳ ゴシック" w:hAnsi="ＭＳ ゴシック"/>
                <w:sz w:val="21"/>
              </w:rPr>
            </w:pPr>
            <w:r w:rsidRPr="001F01C3">
              <w:rPr>
                <w:rFonts w:ascii="ＭＳ ゴシック" w:eastAsia="ＭＳ ゴシック" w:hAnsi="ＭＳ ゴシック" w:hint="eastAsia"/>
                <w:sz w:val="21"/>
              </w:rPr>
              <w:t>注４　過去５年以内に法第</w:t>
            </w:r>
            <w:r w:rsidRPr="001F01C3">
              <w:rPr>
                <w:rFonts w:ascii="ＭＳ ゴシック" w:eastAsia="ＭＳ ゴシック" w:hAnsi="ＭＳ ゴシック"/>
                <w:sz w:val="21"/>
              </w:rPr>
              <w:t>103条第</w:t>
            </w:r>
            <w:r w:rsidRPr="001F01C3">
              <w:rPr>
                <w:rFonts w:ascii="ＭＳ ゴシック" w:eastAsia="ＭＳ ゴシック" w:hAnsi="ＭＳ ゴシック" w:hint="eastAsia"/>
                <w:sz w:val="21"/>
              </w:rPr>
              <w:t>２</w:t>
            </w:r>
            <w:r w:rsidRPr="001F01C3">
              <w:rPr>
                <w:rFonts w:ascii="ＭＳ ゴシック" w:eastAsia="ＭＳ ゴシック" w:hAnsi="ＭＳ ゴシック"/>
                <w:sz w:val="21"/>
              </w:rPr>
              <w:t>項の規定により認定を取り消さないこととされた認定基幹放送事業者</w:t>
            </w:r>
            <w:r w:rsidRPr="001F01C3">
              <w:rPr>
                <w:rFonts w:ascii="ＭＳ ゴシック" w:eastAsia="ＭＳ ゴシック" w:hAnsi="ＭＳ ゴシック" w:hint="eastAsia"/>
                <w:sz w:val="21"/>
              </w:rPr>
              <w:t>に限る。</w:t>
            </w:r>
          </w:p>
          <w:p w14:paraId="66F2B35E" w14:textId="77777777" w:rsidR="003F1FEE" w:rsidRPr="001F01C3" w:rsidRDefault="003F1FEE" w:rsidP="00114B03">
            <w:pPr>
              <w:autoSpaceDE w:val="0"/>
              <w:autoSpaceDN w:val="0"/>
              <w:ind w:firstLineChars="100" w:firstLine="210"/>
              <w:rPr>
                <w:rFonts w:hAnsi="ＭＳ ゴシック"/>
              </w:rPr>
            </w:pPr>
            <w:r w:rsidRPr="001F01C3">
              <w:rPr>
                <w:rFonts w:hint="eastAsia"/>
              </w:rPr>
              <w:t xml:space="preserve">注５　</w:t>
            </w:r>
            <w:r w:rsidRPr="001F01C3">
              <w:rPr>
                <w:rFonts w:hAnsi="ＭＳ 明朝" w:hint="eastAsia"/>
                <w:szCs w:val="16"/>
              </w:rPr>
              <w:t>用紙の大きさは、日本産業規格Ａ列４番とすること。</w:t>
            </w:r>
          </w:p>
          <w:p w14:paraId="07D81902" w14:textId="77777777" w:rsidR="003F1FEE" w:rsidRPr="00151C08" w:rsidRDefault="003F1FEE" w:rsidP="00114B03">
            <w:pPr>
              <w:autoSpaceDE w:val="0"/>
              <w:autoSpaceDN w:val="0"/>
              <w:rPr>
                <w:rFonts w:hAnsi="ＭＳ ゴシック"/>
              </w:rPr>
            </w:pPr>
          </w:p>
        </w:tc>
      </w:tr>
    </w:tbl>
    <w:p w14:paraId="38610CE1" w14:textId="77777777" w:rsidR="003F1FEE" w:rsidRDefault="003F1FEE" w:rsidP="003F1FEE">
      <w:pPr>
        <w:autoSpaceDE w:val="0"/>
        <w:autoSpaceDN w:val="0"/>
        <w:rPr>
          <w:rFonts w:hAnsi="ＭＳ ゴシック"/>
        </w:rPr>
      </w:pPr>
    </w:p>
    <w:p w14:paraId="7E37F298" w14:textId="77777777" w:rsidR="003F1FEE" w:rsidRDefault="003F1FEE" w:rsidP="003F1FEE">
      <w:pPr>
        <w:autoSpaceDE w:val="0"/>
        <w:autoSpaceDN w:val="0"/>
        <w:jc w:val="center"/>
        <w:rPr>
          <w:rFonts w:hAnsi="ＭＳ ゴシック"/>
        </w:rPr>
      </w:pPr>
      <w:r w:rsidRPr="00B12186">
        <w:rPr>
          <w:rFonts w:hAnsi="ＭＳ ゴシック" w:hint="eastAsia"/>
          <w:shd w:val="pct15" w:color="auto" w:fill="FFFFFF"/>
        </w:rPr>
        <w:t>【記載に当たっての留意事項】</w:t>
      </w:r>
    </w:p>
    <w:p w14:paraId="4362AFC6" w14:textId="77777777" w:rsidR="003F1FEE" w:rsidRDefault="003F1FEE" w:rsidP="003F1FEE">
      <w:pPr>
        <w:autoSpaceDE w:val="0"/>
        <w:autoSpaceDN w:val="0"/>
        <w:rPr>
          <w:rFonts w:hAnsi="ＭＳ ゴシック"/>
        </w:rPr>
      </w:pPr>
    </w:p>
    <w:p w14:paraId="3BFE10D4" w14:textId="76082D67" w:rsidR="003F1FEE" w:rsidRPr="00335415" w:rsidRDefault="003F1FEE" w:rsidP="003F1FEE">
      <w:pPr>
        <w:autoSpaceDE w:val="0"/>
        <w:autoSpaceDN w:val="0"/>
        <w:ind w:left="210" w:hangingChars="100" w:hanging="210"/>
        <w:rPr>
          <w:rFonts w:hAnsi="ＭＳ ゴシック"/>
        </w:rPr>
      </w:pPr>
      <w:r>
        <w:rPr>
          <w:rFonts w:hAnsi="ＭＳ ゴシック" w:hint="eastAsia"/>
        </w:rPr>
        <w:t xml:space="preserve">①　</w:t>
      </w:r>
      <w:r w:rsidR="00114B03">
        <w:rPr>
          <w:rFonts w:hAnsi="ＭＳ ゴシック" w:hint="eastAsia"/>
        </w:rPr>
        <w:t>衛星</w:t>
      </w:r>
      <w:r w:rsidRPr="00D35D58">
        <w:rPr>
          <w:rFonts w:hAnsi="ＭＳ ゴシック" w:hint="eastAsia"/>
        </w:rPr>
        <w:t>基幹放送</w:t>
      </w:r>
      <w:r w:rsidR="00626DB0">
        <w:rPr>
          <w:rFonts w:hAnsi="ＭＳ ゴシック" w:hint="eastAsia"/>
        </w:rPr>
        <w:t>の業務</w:t>
      </w:r>
      <w:r w:rsidRPr="00335415">
        <w:rPr>
          <w:rFonts w:hAnsi="ＭＳ ゴシック" w:hint="eastAsia"/>
        </w:rPr>
        <w:t>を行う基幹放送</w:t>
      </w:r>
      <w:r w:rsidR="00626DB0">
        <w:rPr>
          <w:rFonts w:hAnsi="ＭＳ ゴシック" w:hint="eastAsia"/>
        </w:rPr>
        <w:t>事業者</w:t>
      </w:r>
      <w:r w:rsidRPr="00335415">
        <w:rPr>
          <w:rFonts w:hAnsi="ＭＳ ゴシック" w:hint="eastAsia"/>
        </w:rPr>
        <w:t>は、事業年度ごとに、当該事業年度における次の事項を、本様式により、毎事業年度経過後３か月以内に報告してください（</w:t>
      </w:r>
      <w:r w:rsidR="00114B03">
        <w:rPr>
          <w:rFonts w:hAnsi="ＭＳ ゴシック" w:hint="eastAsia"/>
        </w:rPr>
        <w:t>放送法第116条の２、放送法施行規則</w:t>
      </w:r>
      <w:r w:rsidR="00114B03" w:rsidRPr="007F6A04">
        <w:rPr>
          <w:rFonts w:hAnsi="ＭＳ ゴシック" w:hint="eastAsia"/>
        </w:rPr>
        <w:t>第</w:t>
      </w:r>
      <w:r w:rsidR="00114B03">
        <w:rPr>
          <w:rFonts w:hAnsi="ＭＳ ゴシック" w:hint="eastAsia"/>
        </w:rPr>
        <w:t>91</w:t>
      </w:r>
      <w:r w:rsidR="00114B03" w:rsidRPr="007F6A04">
        <w:rPr>
          <w:rFonts w:hAnsi="ＭＳ ゴシック"/>
        </w:rPr>
        <w:t>条の</w:t>
      </w:r>
      <w:r w:rsidR="00114B03">
        <w:rPr>
          <w:rFonts w:hAnsi="ＭＳ ゴシック" w:hint="eastAsia"/>
        </w:rPr>
        <w:t>２</w:t>
      </w:r>
      <w:r w:rsidR="00E6013C">
        <w:rPr>
          <w:rFonts w:hAnsi="ＭＳ ゴシック" w:hint="eastAsia"/>
        </w:rPr>
        <w:t>・</w:t>
      </w:r>
      <w:r w:rsidR="00114B03" w:rsidRPr="007F6A04">
        <w:rPr>
          <w:rFonts w:hAnsi="ＭＳ ゴシック" w:hint="eastAsia"/>
        </w:rPr>
        <w:t>第</w:t>
      </w:r>
      <w:r w:rsidR="00114B03">
        <w:rPr>
          <w:rFonts w:hAnsi="ＭＳ ゴシック" w:hint="eastAsia"/>
        </w:rPr>
        <w:t>91</w:t>
      </w:r>
      <w:r w:rsidR="00114B03" w:rsidRPr="007F6A04">
        <w:rPr>
          <w:rFonts w:hAnsi="ＭＳ ゴシック"/>
        </w:rPr>
        <w:t>条の</w:t>
      </w:r>
      <w:r w:rsidR="00114B03">
        <w:rPr>
          <w:rFonts w:hAnsi="ＭＳ ゴシック" w:hint="eastAsia"/>
        </w:rPr>
        <w:t>３</w:t>
      </w:r>
      <w:r w:rsidR="00E6013C">
        <w:rPr>
          <w:rFonts w:hAnsi="ＭＳ ゴシック" w:hint="eastAsia"/>
        </w:rPr>
        <w:t>・</w:t>
      </w:r>
      <w:r w:rsidR="00114B03" w:rsidRPr="007F6A04">
        <w:rPr>
          <w:rFonts w:hAnsi="ＭＳ ゴシック" w:hint="eastAsia"/>
        </w:rPr>
        <w:t>第</w:t>
      </w:r>
      <w:r w:rsidR="00114B03">
        <w:rPr>
          <w:rFonts w:hAnsi="ＭＳ ゴシック" w:hint="eastAsia"/>
        </w:rPr>
        <w:t>91</w:t>
      </w:r>
      <w:r w:rsidR="00114B03" w:rsidRPr="007F6A04">
        <w:rPr>
          <w:rFonts w:hAnsi="ＭＳ ゴシック"/>
        </w:rPr>
        <w:t>条の</w:t>
      </w:r>
      <w:r w:rsidR="00114B03">
        <w:rPr>
          <w:rFonts w:hAnsi="ＭＳ ゴシック" w:hint="eastAsia"/>
        </w:rPr>
        <w:t>４</w:t>
      </w:r>
      <w:r w:rsidRPr="00335415">
        <w:rPr>
          <w:rFonts w:hAnsi="ＭＳ ゴシック"/>
        </w:rPr>
        <w:t>）。</w:t>
      </w:r>
    </w:p>
    <w:p w14:paraId="1CD85CF3" w14:textId="77777777" w:rsidR="003F1FEE" w:rsidRPr="00335415" w:rsidRDefault="003F1FEE" w:rsidP="003F1FEE">
      <w:pPr>
        <w:autoSpaceDE w:val="0"/>
        <w:autoSpaceDN w:val="0"/>
        <w:jc w:val="left"/>
        <w:rPr>
          <w:rFonts w:hAnsi="ＭＳ ゴシック"/>
        </w:rPr>
      </w:pPr>
      <w:r w:rsidRPr="00335415">
        <w:rPr>
          <w:rFonts w:hAnsi="ＭＳ ゴシック" w:hint="eastAsia"/>
        </w:rPr>
        <w:t>【報告対象事項】</w:t>
      </w:r>
    </w:p>
    <w:p w14:paraId="33729824" w14:textId="77777777" w:rsidR="003F1FEE" w:rsidRPr="00335415" w:rsidRDefault="003F1FEE" w:rsidP="003F1FEE">
      <w:pPr>
        <w:autoSpaceDE w:val="0"/>
        <w:autoSpaceDN w:val="0"/>
        <w:ind w:leftChars="100" w:left="420" w:hangingChars="100" w:hanging="210"/>
      </w:pPr>
      <w:r w:rsidRPr="00335415">
        <w:rPr>
          <w:rFonts w:hint="eastAsia"/>
        </w:rPr>
        <w:t xml:space="preserve">ア　</w:t>
      </w:r>
      <w:r w:rsidRPr="00335415">
        <w:rPr>
          <w:rFonts w:hAnsi="ＭＳ ゴシック" w:hint="eastAsia"/>
        </w:rPr>
        <w:t>外資規制に係る</w:t>
      </w:r>
      <w:r w:rsidRPr="00335415">
        <w:rPr>
          <w:rFonts w:hint="eastAsia"/>
        </w:rPr>
        <w:t>欠格事由に該当することとならないようにするために講じた措置の実施状況</w:t>
      </w:r>
    </w:p>
    <w:p w14:paraId="4E4369F4" w14:textId="77777777" w:rsidR="003F1FEE" w:rsidRPr="00335415" w:rsidRDefault="003F1FEE" w:rsidP="003F1FEE">
      <w:pPr>
        <w:autoSpaceDE w:val="0"/>
        <w:autoSpaceDN w:val="0"/>
        <w:ind w:leftChars="100" w:left="420" w:hangingChars="100" w:hanging="210"/>
      </w:pPr>
      <w:r w:rsidRPr="00335415">
        <w:rPr>
          <w:rFonts w:hint="eastAsia"/>
        </w:rPr>
        <w:t>イ　変更の届出を要しなかった</w:t>
      </w:r>
      <w:r w:rsidRPr="00D35D58">
        <w:rPr>
          <w:rFonts w:hint="eastAsia"/>
        </w:rPr>
        <w:t>外国人等直接保有議決権割合</w:t>
      </w:r>
      <w:r w:rsidRPr="00335415">
        <w:rPr>
          <w:rFonts w:hint="eastAsia"/>
        </w:rPr>
        <w:t>の変更の内容</w:t>
      </w:r>
    </w:p>
    <w:p w14:paraId="0B449D6B" w14:textId="1EFE701D" w:rsidR="003F1FEE" w:rsidRDefault="003F1FEE" w:rsidP="003F1FEE">
      <w:pPr>
        <w:autoSpaceDE w:val="0"/>
        <w:autoSpaceDN w:val="0"/>
        <w:ind w:leftChars="100" w:left="420" w:hangingChars="100" w:hanging="210"/>
      </w:pPr>
      <w:r w:rsidRPr="00335415">
        <w:rPr>
          <w:rFonts w:hint="eastAsia"/>
        </w:rPr>
        <w:t xml:space="preserve">ウ　</w:t>
      </w:r>
      <w:r w:rsidRPr="00D35D58">
        <w:rPr>
          <w:rFonts w:hint="eastAsia"/>
        </w:rPr>
        <w:t>外国人等直接保有議決権割合</w:t>
      </w:r>
      <w:r w:rsidRPr="00335415">
        <w:rPr>
          <w:rFonts w:hint="eastAsia"/>
        </w:rPr>
        <w:t>に変更がない場合であって、「議決権の総数」表又は「</w:t>
      </w:r>
      <w:r w:rsidR="00983F21">
        <w:rPr>
          <w:rFonts w:hint="eastAsia"/>
        </w:rPr>
        <w:t>議決権割合</w:t>
      </w:r>
      <w:r w:rsidRPr="00335415">
        <w:rPr>
          <w:rFonts w:hint="eastAsia"/>
        </w:rPr>
        <w:t>に関する事項」表の内容に変更があったとき</w:t>
      </w:r>
      <w:r>
        <w:rPr>
          <w:rFonts w:hint="eastAsia"/>
        </w:rPr>
        <w:t>における当該</w:t>
      </w:r>
      <w:r w:rsidRPr="00255CEB">
        <w:rPr>
          <w:rFonts w:hint="eastAsia"/>
        </w:rPr>
        <w:t>変更</w:t>
      </w:r>
      <w:r>
        <w:rPr>
          <w:rFonts w:hint="eastAsia"/>
        </w:rPr>
        <w:t>内容</w:t>
      </w:r>
      <w:r w:rsidRPr="002B6907">
        <w:rPr>
          <w:rFonts w:ascii="ＭＳ 明朝" w:eastAsia="ＭＳ 明朝" w:hAnsi="ＭＳ 明朝" w:hint="eastAsia"/>
        </w:rPr>
        <w:t>（※</w:t>
      </w:r>
      <w:r w:rsidR="00732AC6">
        <w:rPr>
          <w:rFonts w:ascii="ＭＳ 明朝" w:eastAsia="ＭＳ 明朝" w:hAnsi="ＭＳ 明朝" w:hint="eastAsia"/>
        </w:rPr>
        <w:t>８</w:t>
      </w:r>
      <w:r w:rsidRPr="002B6907">
        <w:rPr>
          <w:rFonts w:ascii="ＭＳ 明朝" w:eastAsia="ＭＳ 明朝" w:hAnsi="ＭＳ 明朝" w:hint="eastAsia"/>
        </w:rPr>
        <w:t>）</w:t>
      </w:r>
    </w:p>
    <w:p w14:paraId="6257DB4D" w14:textId="36D2CCE2" w:rsidR="003F1FEE" w:rsidRPr="002B6907" w:rsidRDefault="003F1FEE" w:rsidP="00E26429">
      <w:pPr>
        <w:autoSpaceDE w:val="0"/>
        <w:autoSpaceDN w:val="0"/>
        <w:ind w:leftChars="300" w:left="1050" w:hangingChars="200" w:hanging="420"/>
        <w:rPr>
          <w:rFonts w:ascii="ＭＳ 明朝" w:eastAsia="ＭＳ 明朝" w:hAnsi="ＭＳ 明朝"/>
        </w:rPr>
      </w:pPr>
      <w:r w:rsidRPr="002B6907">
        <w:rPr>
          <w:rFonts w:ascii="ＭＳ 明朝" w:eastAsia="ＭＳ 明朝" w:hAnsi="ＭＳ 明朝" w:hint="eastAsia"/>
        </w:rPr>
        <w:t>※</w:t>
      </w:r>
      <w:r w:rsidR="00732AC6">
        <w:rPr>
          <w:rFonts w:ascii="ＭＳ 明朝" w:eastAsia="ＭＳ 明朝" w:hAnsi="ＭＳ 明朝" w:hint="eastAsia"/>
        </w:rPr>
        <w:t>８</w:t>
      </w:r>
      <w:r w:rsidRPr="002B6907">
        <w:rPr>
          <w:rFonts w:ascii="ＭＳ 明朝" w:eastAsia="ＭＳ 明朝" w:hAnsi="ＭＳ 明朝" w:hint="eastAsia"/>
        </w:rPr>
        <w:t xml:space="preserve">　日本人同士の株式譲渡等、「議決権の総数」表又は「</w:t>
      </w:r>
      <w:r w:rsidR="00983F21">
        <w:rPr>
          <w:rFonts w:ascii="ＭＳ 明朝" w:eastAsia="ＭＳ 明朝" w:hAnsi="ＭＳ 明朝" w:hint="eastAsia"/>
        </w:rPr>
        <w:t>議決権割合</w:t>
      </w:r>
      <w:r w:rsidRPr="002B6907">
        <w:rPr>
          <w:rFonts w:ascii="ＭＳ 明朝" w:eastAsia="ＭＳ 明朝" w:hAnsi="ＭＳ 明朝" w:hint="eastAsia"/>
        </w:rPr>
        <w:t>に関する事項」表に変更がない場合は定期報告の対象外です。</w:t>
      </w:r>
    </w:p>
    <w:p w14:paraId="5F84F31C" w14:textId="3B209066" w:rsidR="003F1FEE" w:rsidRDefault="003F1FEE" w:rsidP="003F1FEE">
      <w:pPr>
        <w:autoSpaceDE w:val="0"/>
        <w:autoSpaceDN w:val="0"/>
        <w:ind w:leftChars="100" w:left="420" w:hangingChars="100" w:hanging="210"/>
      </w:pPr>
      <w:r>
        <w:rPr>
          <w:rFonts w:hint="eastAsia"/>
        </w:rPr>
        <w:t>エ　過去５年以内に、外資規制に係る欠格事由に該当することとなったが</w:t>
      </w:r>
      <w:r w:rsidR="00626DB0">
        <w:rPr>
          <w:rFonts w:hint="eastAsia"/>
        </w:rPr>
        <w:t>認定</w:t>
      </w:r>
      <w:r>
        <w:rPr>
          <w:rFonts w:hint="eastAsia"/>
        </w:rPr>
        <w:t>を取り消さないこととされた基幹放送</w:t>
      </w:r>
      <w:r w:rsidR="00626DB0">
        <w:rPr>
          <w:rFonts w:hint="eastAsia"/>
        </w:rPr>
        <w:t>事業者</w:t>
      </w:r>
      <w:r>
        <w:rPr>
          <w:rFonts w:hint="eastAsia"/>
        </w:rPr>
        <w:t>における再発を防止するために講じた措置の状況</w:t>
      </w:r>
    </w:p>
    <w:p w14:paraId="0A6F66B8" w14:textId="77777777" w:rsidR="003F1FEE" w:rsidRDefault="003F1FEE" w:rsidP="003F1FEE">
      <w:pPr>
        <w:autoSpaceDE w:val="0"/>
        <w:autoSpaceDN w:val="0"/>
        <w:ind w:left="210" w:hangingChars="100" w:hanging="210"/>
      </w:pPr>
    </w:p>
    <w:p w14:paraId="6EC469BF" w14:textId="77777777" w:rsidR="003F1FEE" w:rsidRDefault="003F1FEE" w:rsidP="003F1FEE">
      <w:pPr>
        <w:autoSpaceDE w:val="0"/>
        <w:autoSpaceDN w:val="0"/>
        <w:ind w:left="210" w:hangingChars="100" w:hanging="210"/>
        <w:jc w:val="left"/>
        <w:rPr>
          <w:rFonts w:hAnsi="ＭＳ ゴシック"/>
        </w:rPr>
      </w:pPr>
      <w:r>
        <w:rPr>
          <w:rFonts w:hint="eastAsia"/>
        </w:rPr>
        <w:t>②　「</w:t>
      </w:r>
      <w:r w:rsidRPr="00075FE6">
        <w:rPr>
          <w:rFonts w:hint="eastAsia"/>
        </w:rPr>
        <w:t>欠格事由に該当することとならないようにするために講じた措置の実施状況</w:t>
      </w:r>
      <w:r>
        <w:rPr>
          <w:rFonts w:hint="eastAsia"/>
        </w:rPr>
        <w:t>」欄には、報告対象事項のアについて記載してください。具体的には、</w:t>
      </w:r>
      <w:r>
        <w:rPr>
          <w:rFonts w:hAnsi="ＭＳ ゴシック" w:hint="eastAsia"/>
        </w:rPr>
        <w:t>外資規制に係る研修の実施状況、外資規制に係る制度の適用状況等について記載してください。</w:t>
      </w:r>
    </w:p>
    <w:p w14:paraId="05086918" w14:textId="77777777" w:rsidR="00700917" w:rsidRDefault="003F1FEE" w:rsidP="003F1FEE">
      <w:pPr>
        <w:autoSpaceDE w:val="0"/>
        <w:autoSpaceDN w:val="0"/>
        <w:ind w:leftChars="100" w:left="210" w:firstLineChars="100" w:firstLine="210"/>
        <w:rPr>
          <w:rFonts w:hAnsi="ＭＳ ゴシック"/>
        </w:rPr>
      </w:pPr>
      <w:r>
        <w:rPr>
          <w:rFonts w:hAnsi="ＭＳ ゴシック" w:hint="eastAsia"/>
        </w:rPr>
        <w:t>さらに具体的に、外資規制に係る研修の実施状況としては、例えば、記載例にあるとおり、</w:t>
      </w:r>
      <w:r w:rsidRPr="00513BBE">
        <w:rPr>
          <w:rFonts w:hAnsi="ＭＳ ゴシック" w:hint="eastAsia"/>
        </w:rPr>
        <w:t>技術部門、総務部門、法務部門、会計部門及び人事部門等外資規制に関係する部署、さらには、会計監査を委託している監査法人等を対象に、本マニュアルも活用しつつ、外資規制に係る制度やその適用についての理解増進を図るための研修等を実施した</w:t>
      </w:r>
      <w:r>
        <w:rPr>
          <w:rFonts w:hAnsi="ＭＳ ゴシック" w:hint="eastAsia"/>
        </w:rPr>
        <w:t>場合は、その状況について記載してください</w:t>
      </w:r>
      <w:r w:rsidRPr="00513BBE">
        <w:rPr>
          <w:rFonts w:hAnsi="ＭＳ ゴシック" w:hint="eastAsia"/>
        </w:rPr>
        <w:t>。</w:t>
      </w:r>
      <w:r>
        <w:rPr>
          <w:rFonts w:hAnsi="ＭＳ ゴシック" w:hint="eastAsia"/>
        </w:rPr>
        <w:t>また、例えば、記載例にあるとおり</w:t>
      </w:r>
      <w:r w:rsidR="00073A44">
        <w:rPr>
          <w:rFonts w:hAnsi="ＭＳ ゴシック" w:hint="eastAsia"/>
        </w:rPr>
        <w:t>、衛星・地域放送課</w:t>
      </w:r>
      <w:r w:rsidRPr="00513BBE">
        <w:rPr>
          <w:rFonts w:hAnsi="ＭＳ ゴシック" w:hint="eastAsia"/>
        </w:rPr>
        <w:t>で開催された外資規制に係る</w:t>
      </w:r>
      <w:r>
        <w:rPr>
          <w:rFonts w:hAnsi="ＭＳ ゴシック" w:hint="eastAsia"/>
        </w:rPr>
        <w:t>研修</w:t>
      </w:r>
      <w:r w:rsidRPr="00513BBE">
        <w:rPr>
          <w:rFonts w:hAnsi="ＭＳ ゴシック" w:hint="eastAsia"/>
        </w:rPr>
        <w:t>に参加し</w:t>
      </w:r>
      <w:r>
        <w:rPr>
          <w:rFonts w:hAnsi="ＭＳ ゴシック" w:hint="eastAsia"/>
        </w:rPr>
        <w:t>、又は外資規制関係事項</w:t>
      </w:r>
      <w:r w:rsidRPr="00513BBE">
        <w:rPr>
          <w:rFonts w:hAnsi="ＭＳ ゴシック" w:hint="eastAsia"/>
        </w:rPr>
        <w:t>の変更届出</w:t>
      </w:r>
      <w:r>
        <w:rPr>
          <w:rFonts w:hAnsi="ＭＳ ゴシック" w:hint="eastAsia"/>
        </w:rPr>
        <w:t>を行う</w:t>
      </w:r>
      <w:r w:rsidRPr="00513BBE">
        <w:rPr>
          <w:rFonts w:hAnsi="ＭＳ ゴシック" w:hint="eastAsia"/>
        </w:rPr>
        <w:t>に際し、不明な点があったため、</w:t>
      </w:r>
      <w:r w:rsidR="00073A44">
        <w:rPr>
          <w:rFonts w:hAnsi="ＭＳ ゴシック" w:hint="eastAsia"/>
        </w:rPr>
        <w:t>衛星・地域放送課</w:t>
      </w:r>
      <w:r w:rsidRPr="00513BBE">
        <w:rPr>
          <w:rFonts w:hAnsi="ＭＳ ゴシック" w:hint="eastAsia"/>
        </w:rPr>
        <w:t>に問合せを行った</w:t>
      </w:r>
      <w:r>
        <w:rPr>
          <w:rFonts w:hAnsi="ＭＳ ゴシック" w:hint="eastAsia"/>
        </w:rPr>
        <w:t>場合は、その概要について記載してください</w:t>
      </w:r>
      <w:r w:rsidRPr="00513BBE">
        <w:rPr>
          <w:rFonts w:hAnsi="ＭＳ ゴシック" w:hint="eastAsia"/>
        </w:rPr>
        <w:t>。</w:t>
      </w:r>
    </w:p>
    <w:p w14:paraId="761397FC" w14:textId="5C5F3B62" w:rsidR="003F1FEE" w:rsidRPr="00B76421" w:rsidRDefault="00700917">
      <w:pPr>
        <w:autoSpaceDE w:val="0"/>
        <w:autoSpaceDN w:val="0"/>
        <w:ind w:leftChars="100" w:left="210" w:firstLineChars="100" w:firstLine="210"/>
      </w:pPr>
      <w:r w:rsidRPr="00B76421">
        <w:rPr>
          <w:rFonts w:hAnsi="ＭＳ ゴシック" w:hint="eastAsia"/>
        </w:rPr>
        <w:t>事業年度中に</w:t>
      </w:r>
      <w:r>
        <w:rPr>
          <w:rFonts w:hAnsi="ＭＳ ゴシック" w:hint="eastAsia"/>
        </w:rPr>
        <w:t>何も</w:t>
      </w:r>
      <w:r w:rsidRPr="00B76421">
        <w:rPr>
          <w:rFonts w:hAnsi="ＭＳ ゴシック" w:hint="eastAsia"/>
        </w:rPr>
        <w:t>実施していなければ、</w:t>
      </w:r>
      <w:r>
        <w:rPr>
          <w:rFonts w:hAnsi="ＭＳ ゴシック" w:hint="eastAsia"/>
        </w:rPr>
        <w:t>報告する</w:t>
      </w:r>
      <w:r w:rsidRPr="00B76421">
        <w:rPr>
          <w:rFonts w:hAnsi="ＭＳ ゴシック" w:hint="eastAsia"/>
        </w:rPr>
        <w:t>必要ありませんので、「－」</w:t>
      </w:r>
      <w:r>
        <w:rPr>
          <w:rFonts w:hAnsi="ＭＳ ゴシック" w:hint="eastAsia"/>
        </w:rPr>
        <w:t>と</w:t>
      </w:r>
      <w:r w:rsidRPr="00B76421">
        <w:rPr>
          <w:rFonts w:hAnsi="ＭＳ ゴシック" w:hint="eastAsia"/>
        </w:rPr>
        <w:t>記載してください。</w:t>
      </w:r>
      <w:r w:rsidR="003F1FEE">
        <w:rPr>
          <w:rFonts w:hAnsi="ＭＳ ゴシック"/>
        </w:rPr>
        <w:br/>
      </w:r>
      <w:r w:rsidR="003F1FEE">
        <w:rPr>
          <w:rFonts w:hAnsi="ＭＳ ゴシック" w:hint="eastAsia"/>
        </w:rPr>
        <w:t xml:space="preserve">　また、</w:t>
      </w:r>
      <w:r w:rsidR="003F1FEE" w:rsidRPr="00513BBE">
        <w:rPr>
          <w:rFonts w:hAnsi="ＭＳ ゴシック" w:hint="eastAsia"/>
        </w:rPr>
        <w:t>外資規制に係る制度の適用状況</w:t>
      </w:r>
      <w:r w:rsidR="003F1FEE">
        <w:rPr>
          <w:rFonts w:hAnsi="ＭＳ ゴシック" w:hint="eastAsia"/>
        </w:rPr>
        <w:t>としては、例えば、記載例にあるとおり、</w:t>
      </w:r>
      <w:r w:rsidR="003F1FEE" w:rsidRPr="00513BBE">
        <w:rPr>
          <w:rFonts w:hAnsi="ＭＳ ゴシック" w:hint="eastAsia"/>
        </w:rPr>
        <w:t>株主</w:t>
      </w:r>
      <w:r w:rsidR="00626DB0">
        <w:rPr>
          <w:rFonts w:hAnsi="ＭＳ ゴシック" w:hint="eastAsia"/>
        </w:rPr>
        <w:t>の</w:t>
      </w:r>
      <w:r w:rsidR="003F1FEE" w:rsidRPr="00513BBE">
        <w:rPr>
          <w:rFonts w:hAnsi="ＭＳ ゴシック" w:hint="eastAsia"/>
        </w:rPr>
        <w:t>国籍確認</w:t>
      </w:r>
      <w:r w:rsidR="003F1FEE">
        <w:rPr>
          <w:rFonts w:hAnsi="ＭＳ ゴシック" w:hint="eastAsia"/>
        </w:rPr>
        <w:t>（株式会社の場合。株式会社以外の法人・団体にあっては構成員の国籍確認。）の方法について記載してください。また、例えば、記載例にあるとおり、</w:t>
      </w:r>
      <w:r w:rsidR="003F1FEE" w:rsidRPr="00B76421">
        <w:rPr>
          <w:rFonts w:hAnsi="ＭＳ ゴシック"/>
        </w:rPr>
        <w:t>名義書換拒否制度</w:t>
      </w:r>
      <w:r w:rsidR="003F1FEE">
        <w:rPr>
          <w:rFonts w:hAnsi="ＭＳ ゴシック" w:hint="eastAsia"/>
        </w:rPr>
        <w:t>の</w:t>
      </w:r>
      <w:r w:rsidR="003F1FEE" w:rsidRPr="00B76421">
        <w:rPr>
          <w:rFonts w:hAnsi="ＭＳ ゴシック"/>
        </w:rPr>
        <w:t>適用</w:t>
      </w:r>
      <w:r w:rsidR="003F1FEE">
        <w:rPr>
          <w:rFonts w:hAnsi="ＭＳ ゴシック" w:hint="eastAsia"/>
        </w:rPr>
        <w:t>があった場合は、その概要について記載してください。</w:t>
      </w:r>
    </w:p>
    <w:p w14:paraId="68BA8B31" w14:textId="77777777" w:rsidR="003F1FEE" w:rsidRDefault="003F1FEE" w:rsidP="003F1FEE">
      <w:pPr>
        <w:autoSpaceDE w:val="0"/>
        <w:autoSpaceDN w:val="0"/>
        <w:ind w:left="630" w:hangingChars="300" w:hanging="630"/>
        <w:rPr>
          <w:rFonts w:hAnsi="ＭＳ ゴシック"/>
        </w:rPr>
      </w:pPr>
    </w:p>
    <w:p w14:paraId="577ACCF6" w14:textId="4768AD94" w:rsidR="003F1FEE" w:rsidRDefault="003F1FEE" w:rsidP="003F1FEE">
      <w:pPr>
        <w:autoSpaceDE w:val="0"/>
        <w:autoSpaceDN w:val="0"/>
        <w:ind w:left="210" w:hangingChars="100" w:hanging="210"/>
      </w:pPr>
      <w:r>
        <w:rPr>
          <w:rFonts w:hAnsi="ＭＳ ゴシック" w:hint="eastAsia"/>
        </w:rPr>
        <w:t>③　「</w:t>
      </w:r>
      <w:r w:rsidRPr="00075FE6">
        <w:rPr>
          <w:rFonts w:hint="eastAsia"/>
        </w:rPr>
        <w:t>変更の届出を要しなかった</w:t>
      </w:r>
      <w:r w:rsidR="002B576F" w:rsidRPr="002B576F">
        <w:rPr>
          <w:rFonts w:hint="eastAsia"/>
        </w:rPr>
        <w:t>外国人等直接保有議決権割合又は</w:t>
      </w:r>
      <w:r w:rsidRPr="00075FE6">
        <w:rPr>
          <w:rFonts w:hint="eastAsia"/>
        </w:rPr>
        <w:t>外国人等保有議決権割</w:t>
      </w:r>
      <w:r w:rsidRPr="00075FE6">
        <w:rPr>
          <w:rFonts w:hint="eastAsia"/>
        </w:rPr>
        <w:lastRenderedPageBreak/>
        <w:t>合の変更</w:t>
      </w:r>
      <w:r>
        <w:rPr>
          <w:rFonts w:hint="eastAsia"/>
        </w:rPr>
        <w:t>」欄には、注２にあるとおり、報告対象事項のイについて記載してください。すなわち</w:t>
      </w:r>
      <w:r w:rsidRPr="00335415">
        <w:rPr>
          <w:rFonts w:hint="eastAsia"/>
        </w:rPr>
        <w:t>、</w:t>
      </w:r>
      <w:r w:rsidRPr="00D35D58">
        <w:rPr>
          <w:rFonts w:hint="eastAsia"/>
        </w:rPr>
        <w:t>外国人等直接保有議決権割合</w:t>
      </w:r>
      <w:r>
        <w:rPr>
          <w:rFonts w:hint="eastAsia"/>
        </w:rPr>
        <w:t>の変更ですが、総務省令で定める閾値を超えず、変更届出を行う必要がなかったものについて記載してください。</w:t>
      </w:r>
    </w:p>
    <w:p w14:paraId="1D15E45E" w14:textId="77777777" w:rsidR="003F1FEE" w:rsidRDefault="003F1FEE" w:rsidP="003F1FEE">
      <w:pPr>
        <w:autoSpaceDE w:val="0"/>
        <w:autoSpaceDN w:val="0"/>
        <w:ind w:leftChars="100" w:left="210" w:firstLineChars="100" w:firstLine="210"/>
      </w:pPr>
      <w:r>
        <w:rPr>
          <w:rFonts w:hint="eastAsia"/>
        </w:rPr>
        <w:t>記載に当たっては、</w:t>
      </w:r>
      <w:r w:rsidRPr="0001641C">
        <w:rPr>
          <w:rFonts w:hint="eastAsia"/>
        </w:rPr>
        <w:t>小数点第３位を四捨五入とし小数点第２位まで記載</w:t>
      </w:r>
      <w:r>
        <w:rPr>
          <w:rFonts w:hint="eastAsia"/>
        </w:rPr>
        <w:t>してください</w:t>
      </w:r>
      <w:r w:rsidRPr="0001641C">
        <w:rPr>
          <w:rFonts w:hint="eastAsia"/>
        </w:rPr>
        <w:t>。ただし、四捨五入前の数値が</w:t>
      </w:r>
      <w:r w:rsidRPr="0001641C">
        <w:t>20%未満である場合において、小数点第３位を四捨五入とし小数点第２位まで記載して20.00%となるときは四捨五入をせず、20%未満であることがわかる小数点以下の位まで記載し、その位未満の端数は切り捨てて記載</w:t>
      </w:r>
      <w:r>
        <w:rPr>
          <w:rFonts w:hint="eastAsia"/>
        </w:rPr>
        <w:t>してください</w:t>
      </w:r>
      <w:r w:rsidRPr="0001641C">
        <w:t>（例：19.999456%の場合は19.9994%まで記載</w:t>
      </w:r>
      <w:r>
        <w:rPr>
          <w:rFonts w:hint="eastAsia"/>
        </w:rPr>
        <w:t>してください</w:t>
      </w:r>
      <w:r w:rsidRPr="0001641C">
        <w:t>。）。</w:t>
      </w:r>
    </w:p>
    <w:p w14:paraId="6BE6AC4F" w14:textId="4918A5BE" w:rsidR="003F1FEE" w:rsidRDefault="003F1FEE" w:rsidP="003F1FEE">
      <w:pPr>
        <w:autoSpaceDE w:val="0"/>
        <w:autoSpaceDN w:val="0"/>
        <w:ind w:leftChars="100" w:left="210" w:firstLineChars="100" w:firstLine="210"/>
      </w:pPr>
      <w:r w:rsidRPr="0001641C">
        <w:t>また、変更内容を証するものとして、</w:t>
      </w:r>
      <w:r>
        <w:rPr>
          <w:rFonts w:hint="eastAsia"/>
        </w:rPr>
        <w:t>「議決権の総数」表及び「</w:t>
      </w:r>
      <w:r w:rsidR="00983F21">
        <w:rPr>
          <w:rFonts w:hint="eastAsia"/>
        </w:rPr>
        <w:t>議決権割合</w:t>
      </w:r>
      <w:r>
        <w:rPr>
          <w:rFonts w:hint="eastAsia"/>
        </w:rPr>
        <w:t>に関する事項」表を、記載</w:t>
      </w:r>
      <w:r w:rsidRPr="00280908">
        <w:t>内容を証する書類</w:t>
      </w:r>
      <w:r>
        <w:rPr>
          <w:rFonts w:hint="eastAsia"/>
        </w:rPr>
        <w:t>とともに添付してください。</w:t>
      </w:r>
      <w:r w:rsidRPr="00CE71FD">
        <w:rPr>
          <w:rFonts w:hint="eastAsia"/>
        </w:rPr>
        <w:t>このとき、変更箇所に※印を付し、備考欄又は余白に変更年月日を記載してください。</w:t>
      </w:r>
    </w:p>
    <w:p w14:paraId="1BC1F901" w14:textId="4BD50EFA" w:rsidR="0085198A" w:rsidRPr="0085198A" w:rsidRDefault="0085198A">
      <w:pPr>
        <w:autoSpaceDE w:val="0"/>
        <w:autoSpaceDN w:val="0"/>
        <w:ind w:leftChars="100" w:left="210" w:firstLineChars="100" w:firstLine="210"/>
      </w:pPr>
      <w:r>
        <w:rPr>
          <w:rFonts w:hint="eastAsia"/>
        </w:rPr>
        <w:t>該当する変更がなかった場合は「－」と記載してください。この場合、「議決権の総数」表及び「</w:t>
      </w:r>
      <w:r w:rsidR="00983F21">
        <w:rPr>
          <w:rFonts w:hint="eastAsia"/>
        </w:rPr>
        <w:t>議決権割合</w:t>
      </w:r>
      <w:r>
        <w:rPr>
          <w:rFonts w:hint="eastAsia"/>
        </w:rPr>
        <w:t>に関する事項」表の添付は要しません。</w:t>
      </w:r>
    </w:p>
    <w:p w14:paraId="0B6D3B74" w14:textId="77777777" w:rsidR="003F1FEE" w:rsidRDefault="003F1FEE" w:rsidP="003F1FEE">
      <w:pPr>
        <w:autoSpaceDE w:val="0"/>
        <w:autoSpaceDN w:val="0"/>
        <w:rPr>
          <w:rFonts w:hAnsi="ＭＳ ゴシック"/>
        </w:rPr>
      </w:pPr>
    </w:p>
    <w:p w14:paraId="788E8237" w14:textId="1141505B" w:rsidR="003F1FEE" w:rsidRDefault="003F1FEE" w:rsidP="003F1FEE">
      <w:pPr>
        <w:autoSpaceDE w:val="0"/>
        <w:autoSpaceDN w:val="0"/>
        <w:ind w:left="210" w:hangingChars="100" w:hanging="210"/>
        <w:rPr>
          <w:rFonts w:hAnsi="ＭＳ ゴシック"/>
        </w:rPr>
      </w:pPr>
      <w:r>
        <w:rPr>
          <w:rFonts w:hAnsi="ＭＳ ゴシック" w:hint="eastAsia"/>
        </w:rPr>
        <w:t>④　「</w:t>
      </w:r>
      <w:r w:rsidR="002B576F" w:rsidRPr="002B576F">
        <w:rPr>
          <w:rFonts w:hAnsi="ＭＳ ゴシック" w:hint="eastAsia"/>
        </w:rPr>
        <w:t>外国人等直接保有議決権割合又は</w:t>
      </w:r>
      <w:r w:rsidRPr="00B8551E">
        <w:rPr>
          <w:rFonts w:hAnsi="ＭＳ ゴシック" w:hint="eastAsia"/>
        </w:rPr>
        <w:t>外国人等保有議決権割合に係る様式の内容の変更</w:t>
      </w:r>
      <w:r>
        <w:rPr>
          <w:rFonts w:hAnsi="ＭＳ ゴシック" w:hint="eastAsia"/>
        </w:rPr>
        <w:t>」欄には、注３にあるとおり、報告対象事項のウについて記載してください。その際、変更が複数回あった場合、そのすべてについて記載してください。また、変更のあった</w:t>
      </w:r>
      <w:r w:rsidRPr="00CE71FD">
        <w:rPr>
          <w:rFonts w:hAnsi="ＭＳ ゴシック" w:hint="eastAsia"/>
        </w:rPr>
        <w:t>「議決権の総数」表</w:t>
      </w:r>
      <w:r>
        <w:rPr>
          <w:rFonts w:hAnsi="ＭＳ ゴシック" w:hint="eastAsia"/>
        </w:rPr>
        <w:t>又は</w:t>
      </w:r>
      <w:r w:rsidRPr="00CE71FD">
        <w:rPr>
          <w:rFonts w:hAnsi="ＭＳ ゴシック" w:hint="eastAsia"/>
        </w:rPr>
        <w:t>「</w:t>
      </w:r>
      <w:r w:rsidR="00983F21">
        <w:rPr>
          <w:rFonts w:hAnsi="ＭＳ ゴシック" w:hint="eastAsia"/>
        </w:rPr>
        <w:t>議決権割合</w:t>
      </w:r>
      <w:r w:rsidRPr="00CE71FD">
        <w:rPr>
          <w:rFonts w:hAnsi="ＭＳ ゴシック" w:hint="eastAsia"/>
        </w:rPr>
        <w:t>に関する事項」表</w:t>
      </w:r>
      <w:r w:rsidRPr="00B8551E">
        <w:rPr>
          <w:rFonts w:hAnsi="ＭＳ ゴシック"/>
        </w:rPr>
        <w:t>を</w:t>
      </w:r>
      <w:r>
        <w:rPr>
          <w:rFonts w:hAnsi="ＭＳ ゴシック" w:hint="eastAsia"/>
        </w:rPr>
        <w:t>、記載</w:t>
      </w:r>
      <w:r w:rsidRPr="00B8551E">
        <w:rPr>
          <w:rFonts w:hAnsi="ＭＳ ゴシック" w:hint="eastAsia"/>
        </w:rPr>
        <w:t>内容を証する書類とともに添付してください。</w:t>
      </w:r>
      <w:r w:rsidRPr="00B8551E">
        <w:rPr>
          <w:rFonts w:hAnsi="ＭＳ ゴシック"/>
        </w:rPr>
        <w:t>このとき、変更箇所に※印を付し、備考欄又は余白に変更年月日を記載し</w:t>
      </w:r>
      <w:r>
        <w:rPr>
          <w:rFonts w:hAnsi="ＭＳ ゴシック" w:hint="eastAsia"/>
        </w:rPr>
        <w:t>てください</w:t>
      </w:r>
      <w:r w:rsidRPr="00B8551E">
        <w:rPr>
          <w:rFonts w:hAnsi="ＭＳ ゴシック"/>
        </w:rPr>
        <w:t>。</w:t>
      </w:r>
    </w:p>
    <w:p w14:paraId="0E267736" w14:textId="2461E068" w:rsidR="003F1FEE" w:rsidRDefault="003F1FEE" w:rsidP="003F1FEE">
      <w:pPr>
        <w:autoSpaceDE w:val="0"/>
        <w:autoSpaceDN w:val="0"/>
        <w:ind w:leftChars="100" w:left="210" w:firstLineChars="100" w:firstLine="210"/>
        <w:rPr>
          <w:rFonts w:hAnsi="ＭＳ ゴシック"/>
        </w:rPr>
      </w:pPr>
      <w:r>
        <w:rPr>
          <w:rFonts w:hAnsi="ＭＳ ゴシック" w:hint="eastAsia"/>
        </w:rPr>
        <w:t>なお、本項目では、</w:t>
      </w:r>
      <w:r w:rsidRPr="00B8551E">
        <w:rPr>
          <w:rFonts w:hAnsi="ＭＳ ゴシック" w:hint="eastAsia"/>
        </w:rPr>
        <w:t>例えば、外国人等による議決権の保有はないが発行済株式数が増加した場合において「議決権の総数」表の</w:t>
      </w:r>
      <w:r>
        <w:rPr>
          <w:rFonts w:hAnsi="ＭＳ ゴシック" w:hint="eastAsia"/>
        </w:rPr>
        <w:t>変更の</w:t>
      </w:r>
      <w:r w:rsidRPr="00B8551E">
        <w:rPr>
          <w:rFonts w:hAnsi="ＭＳ ゴシック" w:hint="eastAsia"/>
        </w:rPr>
        <w:t>内容が報告される、外国人等が保有する議決権の総数に変わりはないが外国人等から外国人等に譲渡が行われた場合において「</w:t>
      </w:r>
      <w:r w:rsidR="00983F21">
        <w:rPr>
          <w:rFonts w:hAnsi="ＭＳ ゴシック" w:hint="eastAsia"/>
        </w:rPr>
        <w:t>議決権割合</w:t>
      </w:r>
      <w:r w:rsidRPr="00B8551E">
        <w:rPr>
          <w:rFonts w:hAnsi="ＭＳ ゴシック" w:hint="eastAsia"/>
        </w:rPr>
        <w:t>に関する事項」表の変更の内容が報告されるといったことが想定され</w:t>
      </w:r>
      <w:r>
        <w:rPr>
          <w:rFonts w:hAnsi="ＭＳ ゴシック" w:hint="eastAsia"/>
        </w:rPr>
        <w:t>ます。</w:t>
      </w:r>
    </w:p>
    <w:p w14:paraId="0D0B0046" w14:textId="1B52104E" w:rsidR="0085198A" w:rsidRPr="00C2358F" w:rsidRDefault="0085198A">
      <w:pPr>
        <w:autoSpaceDE w:val="0"/>
        <w:autoSpaceDN w:val="0"/>
        <w:ind w:leftChars="100" w:left="210" w:firstLineChars="100" w:firstLine="210"/>
      </w:pPr>
      <w:r>
        <w:rPr>
          <w:rFonts w:hint="eastAsia"/>
        </w:rPr>
        <w:t>該当する変更がなかった場合は「－」と記載してください。この場合、「議決権の総数」表及び「</w:t>
      </w:r>
      <w:r w:rsidR="00983F21">
        <w:rPr>
          <w:rFonts w:hint="eastAsia"/>
        </w:rPr>
        <w:t>議決権割合</w:t>
      </w:r>
      <w:r>
        <w:rPr>
          <w:rFonts w:hint="eastAsia"/>
        </w:rPr>
        <w:t>に関する事項」表の添付は要しません。</w:t>
      </w:r>
    </w:p>
    <w:p w14:paraId="74B81693" w14:textId="77777777" w:rsidR="003F1FEE" w:rsidRPr="00B8551E" w:rsidRDefault="003F1FEE" w:rsidP="003F1FEE">
      <w:pPr>
        <w:autoSpaceDE w:val="0"/>
        <w:autoSpaceDN w:val="0"/>
        <w:rPr>
          <w:rFonts w:hAnsi="ＭＳ ゴシック"/>
        </w:rPr>
      </w:pPr>
    </w:p>
    <w:p w14:paraId="5546FBF0" w14:textId="60C78567" w:rsidR="003F1FEE" w:rsidRDefault="003F1FEE" w:rsidP="003F1FEE">
      <w:pPr>
        <w:autoSpaceDE w:val="0"/>
        <w:autoSpaceDN w:val="0"/>
        <w:ind w:left="210" w:hangingChars="100" w:hanging="210"/>
        <w:rPr>
          <w:rFonts w:hAnsi="ＭＳ ゴシック"/>
        </w:rPr>
      </w:pPr>
      <w:r>
        <w:rPr>
          <w:rFonts w:hint="eastAsia"/>
        </w:rPr>
        <w:t>⑤　「</w:t>
      </w:r>
      <w:r w:rsidRPr="00B8551E">
        <w:rPr>
          <w:rFonts w:hint="eastAsia"/>
        </w:rPr>
        <w:t>再発を防止するために講じた措置の実施状況</w:t>
      </w:r>
      <w:r>
        <w:rPr>
          <w:rFonts w:hint="eastAsia"/>
        </w:rPr>
        <w:t>」欄には、注４にあるとおり、報告対象事項のエについて記載してください。その際、</w:t>
      </w:r>
      <w:r w:rsidRPr="007577F6">
        <w:rPr>
          <w:rFonts w:hint="eastAsia"/>
        </w:rPr>
        <w:t>外資規制に係る欠格事由に該当することとなったが</w:t>
      </w:r>
      <w:r w:rsidR="00626DB0">
        <w:rPr>
          <w:rFonts w:hint="eastAsia"/>
        </w:rPr>
        <w:t>認定</w:t>
      </w:r>
      <w:r w:rsidRPr="007577F6">
        <w:rPr>
          <w:rFonts w:hint="eastAsia"/>
        </w:rPr>
        <w:t>を取り消さないこととされた</w:t>
      </w:r>
      <w:r w:rsidR="00626DB0">
        <w:rPr>
          <w:rFonts w:hint="eastAsia"/>
        </w:rPr>
        <w:t>基幹放送事業者</w:t>
      </w:r>
      <w:r w:rsidRPr="007577F6">
        <w:rPr>
          <w:rFonts w:hint="eastAsia"/>
        </w:rPr>
        <w:t>に</w:t>
      </w:r>
      <w:r>
        <w:rPr>
          <w:rFonts w:hint="eastAsia"/>
        </w:rPr>
        <w:t>ついては、</w:t>
      </w:r>
      <w:r w:rsidRPr="00F60CED">
        <w:rPr>
          <w:rFonts w:hAnsi="ＭＳ ゴシック" w:hint="eastAsia"/>
        </w:rPr>
        <w:t>外資規制に係る欠格事由に再度該当することとならないよう徹底した取組が求められることに</w:t>
      </w:r>
      <w:r>
        <w:rPr>
          <w:rFonts w:hAnsi="ＭＳ ゴシック" w:hint="eastAsia"/>
        </w:rPr>
        <w:t>留意願います。</w:t>
      </w:r>
    </w:p>
    <w:p w14:paraId="061A18F4" w14:textId="323BE9AF" w:rsidR="003F1FEE" w:rsidRPr="003F1FEE" w:rsidRDefault="003F1FEE" w:rsidP="00B12186">
      <w:pPr>
        <w:autoSpaceDE w:val="0"/>
        <w:autoSpaceDN w:val="0"/>
        <w:rPr>
          <w:rFonts w:hAnsi="ＭＳ ゴシック"/>
          <w:sz w:val="20"/>
        </w:rPr>
      </w:pPr>
    </w:p>
    <w:p w14:paraId="3F80BC63" w14:textId="33F33758" w:rsidR="00563883" w:rsidRDefault="00563883">
      <w:pPr>
        <w:widowControl/>
        <w:jc w:val="left"/>
        <w:rPr>
          <w:rFonts w:hAnsi="ＭＳ ゴシック"/>
          <w:sz w:val="20"/>
        </w:rPr>
      </w:pPr>
      <w:r>
        <w:rPr>
          <w:rFonts w:hAnsi="ＭＳ ゴシック"/>
          <w:sz w:val="20"/>
        </w:rPr>
        <w:br w:type="page"/>
      </w:r>
    </w:p>
    <w:p w14:paraId="149EF347" w14:textId="77777777" w:rsidR="003F1FEE" w:rsidRPr="006B59DA" w:rsidRDefault="003F1FEE" w:rsidP="00B12186">
      <w:pPr>
        <w:autoSpaceDE w:val="0"/>
        <w:autoSpaceDN w:val="0"/>
        <w:rPr>
          <w:rFonts w:hAnsi="ＭＳ ゴシック"/>
          <w:sz w:val="20"/>
        </w:rPr>
      </w:pPr>
    </w:p>
    <w:p w14:paraId="41CFB2A0" w14:textId="1770FDD6" w:rsidR="001D4BB3" w:rsidRPr="00212B18" w:rsidRDefault="001D4BB3" w:rsidP="00212B18">
      <w:pPr>
        <w:pStyle w:val="2"/>
        <w:ind w:left="140" w:hangingChars="58" w:hanging="140"/>
        <w:rPr>
          <w:rFonts w:ascii="ＭＳ ゴシック" w:hAnsi="ＭＳ ゴシック"/>
          <w:b w:val="0"/>
        </w:rPr>
      </w:pPr>
      <w:bookmarkStart w:id="328" w:name="_Toc132912293"/>
      <w:bookmarkStart w:id="329" w:name="_Toc161403727"/>
      <w:r w:rsidRPr="00212B18">
        <w:rPr>
          <w:rFonts w:ascii="ＭＳ ゴシック" w:hAnsi="ＭＳ ゴシック" w:hint="eastAsia"/>
        </w:rPr>
        <w:t>Ⅶ　認定放送持株会社の認定の申請等</w:t>
      </w:r>
      <w:bookmarkEnd w:id="328"/>
      <w:bookmarkEnd w:id="329"/>
    </w:p>
    <w:p w14:paraId="39E4B9B5" w14:textId="4A50B53A" w:rsidR="00114B03" w:rsidRPr="007A12F6" w:rsidRDefault="00114B03" w:rsidP="007A12F6">
      <w:pPr>
        <w:pStyle w:val="3"/>
      </w:pPr>
      <w:bookmarkStart w:id="330" w:name="_Toc132912294"/>
      <w:bookmarkStart w:id="331" w:name="_Toc161403728"/>
      <w:r w:rsidRPr="007A12F6">
        <w:rPr>
          <w:rStyle w:val="20"/>
          <w:rFonts w:ascii="ＭＳ ゴシック" w:hint="eastAsia"/>
          <w:b/>
          <w:sz w:val="21"/>
          <w:u w:val="none"/>
        </w:rPr>
        <w:t>１　認定及び地位の承継の認可の申請</w:t>
      </w:r>
      <w:bookmarkEnd w:id="330"/>
      <w:bookmarkEnd w:id="331"/>
    </w:p>
    <w:p w14:paraId="16B52CB9" w14:textId="3F6D0E4F" w:rsidR="00114B03" w:rsidRPr="0012077F" w:rsidRDefault="00114B03" w:rsidP="00B848AD">
      <w:pPr>
        <w:widowControl/>
        <w:autoSpaceDE w:val="0"/>
        <w:autoSpaceDN w:val="0"/>
        <w:ind w:leftChars="100" w:left="210" w:firstLineChars="100" w:firstLine="210"/>
        <w:jc w:val="left"/>
        <w:rPr>
          <w:rFonts w:ascii="ＭＳ 明朝" w:eastAsia="ＭＳ 明朝" w:hAnsi="ＭＳ 明朝"/>
        </w:rPr>
      </w:pPr>
      <w:r>
        <w:rPr>
          <w:rFonts w:hint="eastAsia"/>
        </w:rPr>
        <w:t>認定放送持株会社に係る認定及び地位の承継の</w:t>
      </w:r>
      <w:r w:rsidR="00626DB0">
        <w:rPr>
          <w:rFonts w:hint="eastAsia"/>
        </w:rPr>
        <w:t>認可</w:t>
      </w:r>
      <w:r>
        <w:rPr>
          <w:rFonts w:hint="eastAsia"/>
        </w:rPr>
        <w:t>の申請に用いられる外資規制関係事項の様式は、次表のとおりです。これらの様式への記載に当たっては、（１）から（５）に示す「記載例」及び「記載に当たっての留意事項」を参照願います。</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9"/>
      </w:tblGrid>
      <w:tr w:rsidR="00114B03" w14:paraId="640402F3" w14:textId="77777777" w:rsidTr="00E96C58">
        <w:tc>
          <w:tcPr>
            <w:tcW w:w="8079" w:type="dxa"/>
            <w:shd w:val="clear" w:color="auto" w:fill="D9D9D9" w:themeFill="background1" w:themeFillShade="D9"/>
          </w:tcPr>
          <w:p w14:paraId="3F817220" w14:textId="77777777" w:rsidR="00114B03" w:rsidRPr="00B12186" w:rsidRDefault="00114B03" w:rsidP="00114B03">
            <w:pPr>
              <w:autoSpaceDE w:val="0"/>
              <w:autoSpaceDN w:val="0"/>
              <w:jc w:val="center"/>
              <w:rPr>
                <w:rFonts w:hAnsi="ＭＳ ゴシック"/>
                <w:b/>
              </w:rPr>
            </w:pPr>
            <w:r w:rsidRPr="00B12186">
              <w:rPr>
                <w:rFonts w:hAnsi="ＭＳ ゴシック" w:hint="eastAsia"/>
                <w:b/>
              </w:rPr>
              <w:t>様式</w:t>
            </w:r>
            <w:r w:rsidRPr="003D5E42">
              <w:rPr>
                <w:rFonts w:ascii="ＭＳ 明朝" w:eastAsia="ＭＳ 明朝" w:hAnsi="ＭＳ 明朝" w:hint="eastAsia"/>
              </w:rPr>
              <w:t>（※</w:t>
            </w:r>
            <w:r>
              <w:rPr>
                <w:rFonts w:ascii="ＭＳ 明朝" w:eastAsia="ＭＳ 明朝" w:hAnsi="ＭＳ 明朝" w:hint="eastAsia"/>
              </w:rPr>
              <w:t>１</w:t>
            </w:r>
            <w:r w:rsidRPr="003D5E42">
              <w:rPr>
                <w:rFonts w:ascii="ＭＳ 明朝" w:eastAsia="ＭＳ 明朝" w:hAnsi="ＭＳ 明朝" w:hint="eastAsia"/>
              </w:rPr>
              <w:t>）</w:t>
            </w:r>
          </w:p>
        </w:tc>
      </w:tr>
      <w:tr w:rsidR="00114B03" w14:paraId="6FA604CB" w14:textId="77777777" w:rsidTr="00E96C58">
        <w:trPr>
          <w:trHeight w:val="1425"/>
        </w:trPr>
        <w:tc>
          <w:tcPr>
            <w:tcW w:w="8079" w:type="dxa"/>
          </w:tcPr>
          <w:p w14:paraId="6551097E" w14:textId="4CB906AA" w:rsidR="00CF5434" w:rsidRPr="0053141A" w:rsidRDefault="00CF5434" w:rsidP="00114B03">
            <w:pPr>
              <w:autoSpaceDE w:val="0"/>
              <w:autoSpaceDN w:val="0"/>
              <w:rPr>
                <w:rFonts w:hAnsi="ＭＳ ゴシック"/>
              </w:rPr>
            </w:pPr>
            <w:r>
              <w:rPr>
                <w:rFonts w:hAnsi="ＭＳ ゴシック" w:hint="eastAsia"/>
              </w:rPr>
              <w:t>【認定の申請】</w:t>
            </w:r>
          </w:p>
          <w:p w14:paraId="08F20F81" w14:textId="211CB4CE" w:rsidR="00114B03" w:rsidRPr="00617B22" w:rsidRDefault="00114B03" w:rsidP="00114B03">
            <w:pPr>
              <w:autoSpaceDE w:val="0"/>
              <w:autoSpaceDN w:val="0"/>
              <w:rPr>
                <w:rFonts w:hAnsi="ＭＳ ゴシック"/>
              </w:rPr>
            </w:pPr>
            <w:r w:rsidRPr="00617B22">
              <w:rPr>
                <w:rFonts w:hAnsi="ＭＳ ゴシック" w:hint="eastAsia"/>
              </w:rPr>
              <w:t>○</w:t>
            </w:r>
            <w:r>
              <w:rPr>
                <w:rFonts w:hAnsi="ＭＳ ゴシック" w:hint="eastAsia"/>
              </w:rPr>
              <w:t>放送法施行規則</w:t>
            </w:r>
          </w:p>
          <w:p w14:paraId="49497891" w14:textId="714187BD" w:rsidR="00114B03" w:rsidRDefault="00114B03" w:rsidP="00114B03">
            <w:pPr>
              <w:autoSpaceDE w:val="0"/>
              <w:autoSpaceDN w:val="0"/>
              <w:ind w:leftChars="100" w:left="210"/>
              <w:rPr>
                <w:rFonts w:hAnsi="ＭＳ ゴシック"/>
                <w:color w:val="000000" w:themeColor="text1"/>
              </w:rPr>
            </w:pPr>
            <w:r w:rsidRPr="00617B22">
              <w:rPr>
                <w:rFonts w:hAnsi="ＭＳ ゴシック" w:hint="eastAsia"/>
              </w:rPr>
              <w:t>・</w:t>
            </w:r>
            <w:r w:rsidRPr="00342C82">
              <w:rPr>
                <w:rFonts w:hAnsi="ＭＳ ゴシック" w:hint="eastAsia"/>
                <w:color w:val="000000" w:themeColor="text1"/>
              </w:rPr>
              <w:t>別表第</w:t>
            </w:r>
            <w:r>
              <w:rPr>
                <w:rFonts w:hAnsi="ＭＳ ゴシック" w:hint="eastAsia"/>
                <w:color w:val="000000" w:themeColor="text1"/>
              </w:rPr>
              <w:t>六十</w:t>
            </w:r>
            <w:r w:rsidRPr="00342C82">
              <w:rPr>
                <w:rFonts w:hAnsi="ＭＳ ゴシック" w:hint="eastAsia"/>
                <w:color w:val="000000" w:themeColor="text1"/>
              </w:rPr>
              <w:t>号「</w:t>
            </w:r>
            <w:r>
              <w:rPr>
                <w:rFonts w:hAnsi="ＭＳ ゴシック" w:hint="eastAsia"/>
                <w:color w:val="000000" w:themeColor="text1"/>
              </w:rPr>
              <w:t>認定放送持株会社認定申請書</w:t>
            </w:r>
            <w:r w:rsidRPr="00342C82">
              <w:rPr>
                <w:rFonts w:hAnsi="ＭＳ ゴシック" w:hint="eastAsia"/>
                <w:color w:val="000000" w:themeColor="text1"/>
              </w:rPr>
              <w:t>」「</w:t>
            </w:r>
            <w:r>
              <w:rPr>
                <w:rFonts w:hAnsi="ＭＳ ゴシック" w:hint="eastAsia"/>
                <w:color w:val="000000" w:themeColor="text1"/>
              </w:rPr>
              <w:t>特定役員の氏名</w:t>
            </w:r>
            <w:r w:rsidRPr="00342C82">
              <w:rPr>
                <w:rFonts w:hAnsi="ＭＳ ゴシック" w:hint="eastAsia"/>
                <w:color w:val="000000" w:themeColor="text1"/>
              </w:rPr>
              <w:t>」</w:t>
            </w:r>
            <w:r>
              <w:rPr>
                <w:rFonts w:hAnsi="ＭＳ ゴシック" w:hint="eastAsia"/>
                <w:color w:val="000000" w:themeColor="text1"/>
              </w:rPr>
              <w:t>、「外国人等直接保有議決権割合」、「外国人等直接保有議決権割合と外国人等間接保有議決権割合とを合計した割合」及び「欠格事由の有無」</w:t>
            </w:r>
          </w:p>
          <w:p w14:paraId="7A0151A5" w14:textId="55A9451A" w:rsidR="00CF5434" w:rsidRPr="0053141A" w:rsidRDefault="00CF5434" w:rsidP="00C2530C">
            <w:pPr>
              <w:autoSpaceDE w:val="0"/>
              <w:autoSpaceDN w:val="0"/>
              <w:rPr>
                <w:rFonts w:hAnsi="ＭＳ ゴシック"/>
                <w:color w:val="000000" w:themeColor="text1"/>
              </w:rPr>
            </w:pPr>
            <w:r>
              <w:rPr>
                <w:rFonts w:hAnsi="ＭＳ ゴシック" w:hint="eastAsia"/>
                <w:color w:val="000000" w:themeColor="text1"/>
              </w:rPr>
              <w:t>【地位の承継の認可の申請】</w:t>
            </w:r>
          </w:p>
          <w:p w14:paraId="22A32F11" w14:textId="39BFF6A6" w:rsidR="00114B03" w:rsidRDefault="00114B03" w:rsidP="00114B03">
            <w:pPr>
              <w:autoSpaceDE w:val="0"/>
              <w:autoSpaceDN w:val="0"/>
              <w:ind w:leftChars="100" w:left="210"/>
              <w:rPr>
                <w:rFonts w:hAnsi="ＭＳ ゴシック"/>
                <w:color w:val="000000" w:themeColor="text1"/>
              </w:rPr>
            </w:pPr>
            <w:r>
              <w:rPr>
                <w:rFonts w:hAnsi="ＭＳ ゴシック" w:hint="eastAsia"/>
                <w:color w:val="000000" w:themeColor="text1"/>
              </w:rPr>
              <w:t>・別表第</w:t>
            </w:r>
            <w:r w:rsidR="002B478B">
              <w:rPr>
                <w:rFonts w:hAnsi="ＭＳ ゴシック" w:hint="eastAsia"/>
                <w:color w:val="000000" w:themeColor="text1"/>
              </w:rPr>
              <w:t>六十五</w:t>
            </w:r>
            <w:r>
              <w:rPr>
                <w:rFonts w:hAnsi="ＭＳ ゴシック" w:hint="eastAsia"/>
                <w:color w:val="000000" w:themeColor="text1"/>
              </w:rPr>
              <w:t>号「</w:t>
            </w:r>
            <w:r w:rsidR="002B478B">
              <w:rPr>
                <w:rFonts w:hAnsi="ＭＳ ゴシック" w:hint="eastAsia"/>
                <w:color w:val="000000" w:themeColor="text1"/>
              </w:rPr>
              <w:t>認定放送持株会社</w:t>
            </w:r>
            <w:r>
              <w:rPr>
                <w:rFonts w:hAnsi="ＭＳ ゴシック" w:hint="eastAsia"/>
                <w:color w:val="000000" w:themeColor="text1"/>
              </w:rPr>
              <w:t>承継認可申請書」</w:t>
            </w:r>
          </w:p>
          <w:p w14:paraId="6951513A" w14:textId="0E8F3F62" w:rsidR="00114B03" w:rsidRDefault="00114B03" w:rsidP="00114B03">
            <w:pPr>
              <w:autoSpaceDE w:val="0"/>
              <w:autoSpaceDN w:val="0"/>
              <w:ind w:leftChars="100" w:left="210"/>
              <w:rPr>
                <w:rFonts w:hAnsi="ＭＳ ゴシック"/>
              </w:rPr>
            </w:pPr>
            <w:r>
              <w:rPr>
                <w:rFonts w:hAnsi="ＭＳ ゴシック" w:hint="eastAsia"/>
              </w:rPr>
              <w:t>・別表第</w:t>
            </w:r>
            <w:r w:rsidR="002B478B">
              <w:rPr>
                <w:rFonts w:hAnsi="ＭＳ ゴシック" w:hint="eastAsia"/>
              </w:rPr>
              <w:t>六十六</w:t>
            </w:r>
            <w:r>
              <w:rPr>
                <w:rFonts w:hAnsi="ＭＳ ゴシック" w:hint="eastAsia"/>
                <w:color w:val="000000" w:themeColor="text1"/>
              </w:rPr>
              <w:t>号「</w:t>
            </w:r>
            <w:r w:rsidR="002B478B">
              <w:rPr>
                <w:rFonts w:hAnsi="ＭＳ ゴシック" w:hint="eastAsia"/>
                <w:color w:val="000000" w:themeColor="text1"/>
              </w:rPr>
              <w:t>認定放送持株会社</w:t>
            </w:r>
            <w:r>
              <w:rPr>
                <w:rFonts w:hAnsi="ＭＳ ゴシック" w:hint="eastAsia"/>
                <w:color w:val="000000" w:themeColor="text1"/>
              </w:rPr>
              <w:t>承継認可申請書」</w:t>
            </w:r>
          </w:p>
        </w:tc>
      </w:tr>
    </w:tbl>
    <w:p w14:paraId="4F12E112" w14:textId="77777777" w:rsidR="00114B03" w:rsidRDefault="00114B03" w:rsidP="00114B03">
      <w:pPr>
        <w:autoSpaceDE w:val="0"/>
        <w:autoSpaceDN w:val="0"/>
        <w:ind w:leftChars="202" w:left="850" w:hangingChars="203" w:hanging="426"/>
        <w:rPr>
          <w:rFonts w:ascii="ＭＳ 明朝" w:eastAsia="ＭＳ 明朝" w:hAnsi="ＭＳ 明朝"/>
        </w:rPr>
      </w:pPr>
      <w:r w:rsidRPr="004E5C10">
        <w:rPr>
          <w:rFonts w:ascii="ＭＳ 明朝" w:eastAsia="ＭＳ 明朝" w:hAnsi="ＭＳ 明朝" w:hint="eastAsia"/>
        </w:rPr>
        <w:t>※</w:t>
      </w:r>
      <w:r>
        <w:rPr>
          <w:rFonts w:ascii="ＭＳ 明朝" w:eastAsia="ＭＳ 明朝" w:hAnsi="ＭＳ 明朝" w:hint="eastAsia"/>
        </w:rPr>
        <w:t>１</w:t>
      </w:r>
      <w:r w:rsidRPr="004E5C10">
        <w:rPr>
          <w:rFonts w:ascii="ＭＳ 明朝" w:eastAsia="ＭＳ 明朝" w:hAnsi="ＭＳ 明朝" w:hint="eastAsia"/>
        </w:rPr>
        <w:t xml:space="preserve">　各様式は、次の総務省のホーム</w:t>
      </w:r>
      <w:r w:rsidRPr="004E5C10">
        <w:rPr>
          <w:rFonts w:ascii="ＭＳ 明朝" w:eastAsia="ＭＳ 明朝" w:hAnsi="ＭＳ 明朝"/>
        </w:rPr>
        <w:t>ページ</w:t>
      </w:r>
      <w:r w:rsidRPr="004E5C10">
        <w:rPr>
          <w:rFonts w:ascii="ＭＳ 明朝" w:eastAsia="ＭＳ 明朝" w:hAnsi="ＭＳ 明朝" w:hint="eastAsia"/>
        </w:rPr>
        <w:t>で</w:t>
      </w:r>
      <w:r w:rsidRPr="004E5C10">
        <w:rPr>
          <w:rFonts w:ascii="ＭＳ 明朝" w:eastAsia="ＭＳ 明朝" w:hAnsi="ＭＳ 明朝"/>
        </w:rPr>
        <w:t>公開していますので、ご活用ください。</w:t>
      </w:r>
    </w:p>
    <w:p w14:paraId="34F8199D" w14:textId="77777777" w:rsidR="00C4291E" w:rsidRDefault="00C4291E" w:rsidP="00C4291E">
      <w:pPr>
        <w:autoSpaceDE w:val="0"/>
        <w:autoSpaceDN w:val="0"/>
        <w:ind w:leftChars="200" w:left="420" w:firstLineChars="200" w:firstLine="420"/>
        <w:rPr>
          <w:rFonts w:ascii="ＭＳ 明朝" w:eastAsia="ＭＳ 明朝" w:hAnsi="ＭＳ 明朝"/>
        </w:rPr>
      </w:pPr>
      <w:r w:rsidRPr="00136428">
        <w:rPr>
          <w:rFonts w:ascii="ＭＳ 明朝" w:eastAsia="ＭＳ 明朝" w:hAnsi="ＭＳ 明朝" w:hint="eastAsia"/>
        </w:rPr>
        <w:t>・</w:t>
      </w:r>
      <w:r>
        <w:rPr>
          <w:rFonts w:ascii="ＭＳ 明朝" w:eastAsia="ＭＳ 明朝" w:hAnsi="ＭＳ 明朝" w:hint="eastAsia"/>
        </w:rPr>
        <w:t xml:space="preserve">　</w:t>
      </w:r>
      <w:r w:rsidRPr="00136428">
        <w:rPr>
          <w:rFonts w:ascii="ＭＳ 明朝" w:eastAsia="ＭＳ 明朝" w:hAnsi="ＭＳ 明朝" w:hint="eastAsia"/>
        </w:rPr>
        <w:t>電波利用ホームページ</w:t>
      </w:r>
    </w:p>
    <w:p w14:paraId="2CFB5F8C" w14:textId="77777777" w:rsidR="00C4291E" w:rsidRDefault="00C4291E" w:rsidP="00C4291E">
      <w:pPr>
        <w:autoSpaceDE w:val="0"/>
        <w:autoSpaceDN w:val="0"/>
        <w:ind w:firstLineChars="600" w:firstLine="1260"/>
        <w:rPr>
          <w:rFonts w:ascii="ＭＳ 明朝" w:eastAsia="ＭＳ 明朝" w:hAnsi="ＭＳ 明朝"/>
        </w:rPr>
      </w:pPr>
      <w:r>
        <w:rPr>
          <w:rFonts w:ascii="ＭＳ 明朝" w:eastAsia="ＭＳ 明朝" w:hAnsi="ＭＳ 明朝" w:hint="eastAsia"/>
        </w:rPr>
        <w:t>放送分野における外資規制：</w:t>
      </w:r>
    </w:p>
    <w:p w14:paraId="428D4A96" w14:textId="77777777" w:rsidR="00C4291E" w:rsidRPr="00C4291E" w:rsidRDefault="00497C37" w:rsidP="00C4291E">
      <w:pPr>
        <w:autoSpaceDE w:val="0"/>
        <w:autoSpaceDN w:val="0"/>
        <w:ind w:leftChars="270" w:left="567" w:firstLineChars="400" w:firstLine="840"/>
        <w:rPr>
          <w:rFonts w:ascii="ＭＳ 明朝" w:eastAsia="ＭＳ 明朝" w:hAnsi="ＭＳ 明朝"/>
        </w:rPr>
      </w:pPr>
      <w:hyperlink r:id="rId32" w:history="1">
        <w:r w:rsidR="00C4291E" w:rsidRPr="007901C0">
          <w:rPr>
            <w:rStyle w:val="a9"/>
            <w:rFonts w:ascii="ＭＳ 明朝" w:eastAsia="ＭＳ 明朝" w:hAnsi="ＭＳ 明朝"/>
          </w:rPr>
          <w:t>https://www.tele.soumu.go.jp/j/download/proc/rfi/index.htm</w:t>
        </w:r>
      </w:hyperlink>
    </w:p>
    <w:p w14:paraId="41733655" w14:textId="77777777" w:rsidR="00C4291E" w:rsidRDefault="00C4291E" w:rsidP="00C4291E">
      <w:pPr>
        <w:autoSpaceDE w:val="0"/>
        <w:autoSpaceDN w:val="0"/>
        <w:ind w:firstLineChars="400" w:firstLine="840"/>
        <w:rPr>
          <w:rFonts w:ascii="ＭＳ 明朝" w:eastAsia="ＭＳ 明朝" w:hAnsi="ＭＳ 明朝"/>
        </w:rPr>
      </w:pPr>
      <w:r>
        <w:rPr>
          <w:rFonts w:ascii="ＭＳ 明朝" w:eastAsia="ＭＳ 明朝" w:hAnsi="ＭＳ 明朝" w:hint="eastAsia"/>
        </w:rPr>
        <w:t>・　総務省　放送政策の推進</w:t>
      </w:r>
    </w:p>
    <w:p w14:paraId="7BF82C8C" w14:textId="77777777" w:rsidR="00C4291E" w:rsidRDefault="00C4291E" w:rsidP="00C4291E">
      <w:pPr>
        <w:autoSpaceDE w:val="0"/>
        <w:autoSpaceDN w:val="0"/>
        <w:ind w:firstLineChars="600" w:firstLine="1260"/>
        <w:rPr>
          <w:rFonts w:ascii="ＭＳ 明朝" w:eastAsia="ＭＳ 明朝" w:hAnsi="ＭＳ 明朝"/>
        </w:rPr>
      </w:pPr>
      <w:r>
        <w:rPr>
          <w:rFonts w:ascii="ＭＳ 明朝" w:eastAsia="ＭＳ 明朝" w:hAnsi="ＭＳ 明朝" w:hint="eastAsia"/>
        </w:rPr>
        <w:t>放送分野における外資規制：</w:t>
      </w:r>
    </w:p>
    <w:p w14:paraId="2D41160F" w14:textId="63EEB355" w:rsidR="00C4291E" w:rsidRPr="00C4291E" w:rsidRDefault="00497C37" w:rsidP="00C4291E">
      <w:pPr>
        <w:autoSpaceDE w:val="0"/>
        <w:autoSpaceDN w:val="0"/>
        <w:ind w:leftChars="675" w:left="1418"/>
        <w:rPr>
          <w:rFonts w:ascii="ＭＳ 明朝" w:eastAsia="ＭＳ 明朝" w:hAnsi="ＭＳ 明朝"/>
        </w:rPr>
      </w:pPr>
      <w:hyperlink r:id="rId33" w:history="1">
        <w:r w:rsidR="00C4291E" w:rsidRPr="00E13483">
          <w:rPr>
            <w:rStyle w:val="a9"/>
            <w:rFonts w:ascii="ＭＳ 明朝" w:eastAsia="ＭＳ 明朝" w:hAnsi="ＭＳ 明朝"/>
          </w:rPr>
          <w:t>https://www.soumu.go.jp/menu_seisaku/ictseisaku/housou_suishin/housou_gaishi.html</w:t>
        </w:r>
      </w:hyperlink>
    </w:p>
    <w:p w14:paraId="22515D29" w14:textId="5762BD09" w:rsidR="00114B03" w:rsidRDefault="00114B03" w:rsidP="00114B03">
      <w:pPr>
        <w:autoSpaceDE w:val="0"/>
        <w:autoSpaceDN w:val="0"/>
        <w:ind w:firstLineChars="400" w:firstLine="840"/>
        <w:rPr>
          <w:rFonts w:ascii="ＭＳ 明朝" w:eastAsia="ＭＳ 明朝" w:hAnsi="ＭＳ 明朝"/>
        </w:rPr>
      </w:pPr>
      <w:r>
        <w:rPr>
          <w:rFonts w:ascii="ＭＳ 明朝" w:eastAsia="ＭＳ 明朝" w:hAnsi="ＭＳ 明朝" w:hint="eastAsia"/>
        </w:rPr>
        <w:t xml:space="preserve">　</w:t>
      </w:r>
      <w:r w:rsidR="00C4291E">
        <w:rPr>
          <w:rFonts w:ascii="ＭＳ 明朝" w:eastAsia="ＭＳ 明朝" w:hAnsi="ＭＳ 明朝" w:hint="eastAsia"/>
        </w:rPr>
        <w:t xml:space="preserve">　</w:t>
      </w:r>
      <w:r w:rsidRPr="00136428">
        <w:rPr>
          <w:rFonts w:ascii="ＭＳ 明朝" w:eastAsia="ＭＳ 明朝" w:hAnsi="ＭＳ 明朝" w:hint="eastAsia"/>
        </w:rPr>
        <w:t>地上基幹放送局の免許手続等に関する情報提供ポータルサイト</w:t>
      </w:r>
    </w:p>
    <w:p w14:paraId="266FBDC5" w14:textId="77777777" w:rsidR="00114B03" w:rsidRDefault="00497C37" w:rsidP="00C4291E">
      <w:pPr>
        <w:autoSpaceDE w:val="0"/>
        <w:autoSpaceDN w:val="0"/>
        <w:ind w:leftChars="675" w:left="1418"/>
        <w:rPr>
          <w:rFonts w:ascii="ＭＳ 明朝" w:eastAsia="ＭＳ 明朝" w:hAnsi="ＭＳ 明朝"/>
        </w:rPr>
      </w:pPr>
      <w:hyperlink r:id="rId34" w:history="1">
        <w:r w:rsidR="00114B03" w:rsidRPr="0054026C">
          <w:rPr>
            <w:rStyle w:val="a9"/>
            <w:rFonts w:ascii="ＭＳ 明朝" w:eastAsia="ＭＳ 明朝" w:hAnsi="ＭＳ 明朝"/>
          </w:rPr>
          <w:t>https://www.soumu.go.jp/menu_seisaku/ictseisaku/housou_suishin/122831.html</w:t>
        </w:r>
      </w:hyperlink>
    </w:p>
    <w:p w14:paraId="27CFFA2C" w14:textId="77777777" w:rsidR="00114B03" w:rsidRPr="00617B22" w:rsidRDefault="00114B03" w:rsidP="00114B03">
      <w:pPr>
        <w:autoSpaceDE w:val="0"/>
        <w:autoSpaceDN w:val="0"/>
        <w:ind w:left="420" w:hangingChars="200" w:hanging="420"/>
        <w:jc w:val="left"/>
        <w:rPr>
          <w:szCs w:val="21"/>
        </w:rPr>
      </w:pPr>
    </w:p>
    <w:p w14:paraId="70BD2806" w14:textId="77777777" w:rsidR="00114B03" w:rsidRPr="00630923" w:rsidRDefault="00114B03" w:rsidP="00114B03">
      <w:pPr>
        <w:widowControl/>
        <w:autoSpaceDE w:val="0"/>
        <w:autoSpaceDN w:val="0"/>
        <w:jc w:val="left"/>
        <w:rPr>
          <w:rFonts w:hAnsi="ＭＳ ゴシック"/>
        </w:rPr>
      </w:pPr>
    </w:p>
    <w:p w14:paraId="23B5574E" w14:textId="77777777" w:rsidR="00114B03" w:rsidRDefault="00114B03" w:rsidP="00114B03">
      <w:pPr>
        <w:widowControl/>
        <w:autoSpaceDE w:val="0"/>
        <w:autoSpaceDN w:val="0"/>
        <w:jc w:val="left"/>
      </w:pPr>
      <w:r>
        <w:br w:type="page"/>
      </w:r>
    </w:p>
    <w:p w14:paraId="7EE31F2D" w14:textId="4C7612D1" w:rsidR="00114B03" w:rsidRPr="009E64AF" w:rsidRDefault="00114B03" w:rsidP="007A12F6">
      <w:pPr>
        <w:pStyle w:val="3"/>
      </w:pPr>
      <w:bookmarkStart w:id="332" w:name="_Toc132642545"/>
      <w:bookmarkStart w:id="333" w:name="_Toc132713522"/>
      <w:bookmarkStart w:id="334" w:name="_Toc132746847"/>
      <w:bookmarkStart w:id="335" w:name="_Toc132912295"/>
      <w:bookmarkStart w:id="336" w:name="_Toc161403729"/>
      <w:r w:rsidRPr="009E64AF">
        <w:rPr>
          <w:rStyle w:val="20"/>
          <w:rFonts w:hint="eastAsia"/>
          <w:b/>
          <w:sz w:val="21"/>
          <w:u w:val="none"/>
        </w:rPr>
        <w:lastRenderedPageBreak/>
        <w:t>（１）別表第</w:t>
      </w:r>
      <w:r w:rsidR="002B478B">
        <w:rPr>
          <w:rStyle w:val="20"/>
          <w:rFonts w:hint="eastAsia"/>
          <w:b/>
          <w:sz w:val="21"/>
          <w:u w:val="none"/>
        </w:rPr>
        <w:t>六十</w:t>
      </w:r>
      <w:r w:rsidRPr="009E64AF">
        <w:rPr>
          <w:rStyle w:val="20"/>
          <w:rFonts w:hint="eastAsia"/>
          <w:b/>
          <w:sz w:val="21"/>
          <w:u w:val="none"/>
        </w:rPr>
        <w:t>号「</w:t>
      </w:r>
      <w:r w:rsidR="002B478B">
        <w:rPr>
          <w:rStyle w:val="20"/>
          <w:rFonts w:hint="eastAsia"/>
          <w:b/>
          <w:sz w:val="21"/>
          <w:u w:val="none"/>
        </w:rPr>
        <w:t>認定放送持株会社</w:t>
      </w:r>
      <w:r w:rsidRPr="009E64AF">
        <w:rPr>
          <w:rStyle w:val="20"/>
          <w:rFonts w:hint="eastAsia"/>
          <w:b/>
          <w:sz w:val="21"/>
          <w:u w:val="none"/>
        </w:rPr>
        <w:t>認定申請書」</w:t>
      </w:r>
      <w:r w:rsidRPr="009E64AF">
        <w:rPr>
          <w:rFonts w:hint="eastAsia"/>
        </w:rPr>
        <w:t>「</w:t>
      </w:r>
      <w:r w:rsidRPr="009E64AF">
        <w:t>特定役員</w:t>
      </w:r>
      <w:r w:rsidRPr="009E64AF">
        <w:rPr>
          <w:rFonts w:hint="eastAsia"/>
        </w:rPr>
        <w:t>の氏名</w:t>
      </w:r>
      <w:r w:rsidRPr="009E64AF">
        <w:t>」</w:t>
      </w:r>
      <w:bookmarkEnd w:id="332"/>
      <w:bookmarkEnd w:id="333"/>
      <w:bookmarkEnd w:id="334"/>
      <w:bookmarkEnd w:id="335"/>
      <w:bookmarkEnd w:id="336"/>
    </w:p>
    <w:p w14:paraId="6A300B5D" w14:textId="77777777" w:rsidR="00114B03" w:rsidRDefault="00114B03" w:rsidP="00114B03">
      <w:pPr>
        <w:autoSpaceDE w:val="0"/>
        <w:autoSpaceDN w:val="0"/>
        <w:rPr>
          <w:rFonts w:hAnsi="ＭＳ ゴシック"/>
        </w:rPr>
      </w:pPr>
    </w:p>
    <w:p w14:paraId="5030DF1A" w14:textId="77777777" w:rsidR="00114B03" w:rsidRPr="00B12186" w:rsidRDefault="00114B03" w:rsidP="00114B03">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7DEBCCFF" w14:textId="77777777" w:rsidR="00114B03" w:rsidRDefault="00114B03" w:rsidP="00114B03">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14B03" w:rsidRPr="00F33009" w14:paraId="24562A66" w14:textId="77777777" w:rsidTr="00E96C58">
        <w:tc>
          <w:tcPr>
            <w:tcW w:w="8494" w:type="dxa"/>
          </w:tcPr>
          <w:p w14:paraId="5A2449B2" w14:textId="4327D0D2" w:rsidR="00114B03" w:rsidRDefault="00114B03" w:rsidP="00114B03">
            <w:pPr>
              <w:autoSpaceDE w:val="0"/>
              <w:autoSpaceDN w:val="0"/>
              <w:rPr>
                <w:rFonts w:hAnsi="ＭＳ ゴシック"/>
                <w:szCs w:val="21"/>
              </w:rPr>
            </w:pPr>
          </w:p>
          <w:p w14:paraId="6982D517" w14:textId="55B9EAF6" w:rsidR="003F2F1B" w:rsidRPr="00F33009" w:rsidRDefault="003F2F1B" w:rsidP="00114B03">
            <w:pPr>
              <w:autoSpaceDE w:val="0"/>
              <w:autoSpaceDN w:val="0"/>
              <w:rPr>
                <w:rFonts w:hAnsi="ＭＳ ゴシック"/>
                <w:szCs w:val="21"/>
              </w:rPr>
            </w:pPr>
            <w:r>
              <w:rPr>
                <w:rFonts w:hAnsi="ＭＳ ゴシック" w:hint="eastAsia"/>
                <w:szCs w:val="21"/>
              </w:rPr>
              <w:t xml:space="preserve">　　</w:t>
            </w:r>
            <w:r w:rsidRPr="00131530">
              <w:rPr>
                <w:rFonts w:asciiTheme="minorEastAsia" w:hAnsiTheme="minorEastAsia" w:hint="eastAsia"/>
              </w:rPr>
              <w:t>１　申請対象会社に関する事項</w:t>
            </w: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2"/>
            </w:tblGrid>
            <w:tr w:rsidR="00114B03" w:rsidRPr="00F33009" w14:paraId="30B802F4" w14:textId="77777777" w:rsidTr="00E96C58">
              <w:tc>
                <w:tcPr>
                  <w:tcW w:w="3521" w:type="dxa"/>
                </w:tcPr>
                <w:p w14:paraId="3D2C23A1" w14:textId="0AACED02" w:rsidR="00114B03" w:rsidRPr="00F33009" w:rsidRDefault="00114B03" w:rsidP="00114B03">
                  <w:pPr>
                    <w:kinsoku w:val="0"/>
                    <w:autoSpaceDE w:val="0"/>
                    <w:autoSpaceDN w:val="0"/>
                    <w:adjustRightInd w:val="0"/>
                    <w:jc w:val="left"/>
                    <w:rPr>
                      <w:rFonts w:hAnsi="ＭＳ ゴシック"/>
                      <w:szCs w:val="21"/>
                    </w:rPr>
                  </w:pPr>
                  <w:r w:rsidRPr="00F33009">
                    <w:rPr>
                      <w:rFonts w:hAnsi="ＭＳ ゴシック" w:hint="eastAsia"/>
                      <w:szCs w:val="21"/>
                    </w:rPr>
                    <w:t>特定役員</w:t>
                  </w:r>
                  <w:r>
                    <w:rPr>
                      <w:rFonts w:hAnsi="ＭＳ ゴシック" w:hint="eastAsia"/>
                      <w:szCs w:val="21"/>
                    </w:rPr>
                    <w:t>の氏名（注</w:t>
                  </w:r>
                  <w:r w:rsidR="002B478B">
                    <w:rPr>
                      <w:rFonts w:hAnsi="ＭＳ ゴシック" w:hint="eastAsia"/>
                      <w:szCs w:val="21"/>
                    </w:rPr>
                    <w:t>２</w:t>
                  </w:r>
                  <w:r>
                    <w:rPr>
                      <w:rFonts w:hAnsi="ＭＳ ゴシック" w:hint="eastAsia"/>
                      <w:szCs w:val="21"/>
                    </w:rPr>
                    <w:t>）</w:t>
                  </w:r>
                </w:p>
              </w:tc>
              <w:tc>
                <w:tcPr>
                  <w:tcW w:w="3522" w:type="dxa"/>
                </w:tcPr>
                <w:p w14:paraId="615FBBE4" w14:textId="77777777" w:rsidR="00114B03" w:rsidRPr="00B12186" w:rsidRDefault="00114B03" w:rsidP="00114B03">
                  <w:pPr>
                    <w:kinsoku w:val="0"/>
                    <w:autoSpaceDE w:val="0"/>
                    <w:autoSpaceDN w:val="0"/>
                    <w:adjustRightInd w:val="0"/>
                    <w:jc w:val="left"/>
                    <w:rPr>
                      <w:rFonts w:ascii="ＭＳ 明朝" w:eastAsia="ＭＳ 明朝" w:hAnsi="ＭＳ 明朝"/>
                      <w:szCs w:val="21"/>
                    </w:rPr>
                  </w:pPr>
                  <w:r w:rsidRPr="00B12186">
                    <w:rPr>
                      <w:rFonts w:ascii="ＭＳ 明朝" w:eastAsia="ＭＳ 明朝" w:hAnsi="ＭＳ 明朝" w:hint="eastAsia"/>
                      <w:color w:val="FF0000"/>
                      <w:szCs w:val="21"/>
                    </w:rPr>
                    <w:t>別紙のとおり。</w:t>
                  </w:r>
                </w:p>
              </w:tc>
            </w:tr>
          </w:tbl>
          <w:p w14:paraId="1E561E6A" w14:textId="05BBEF58" w:rsidR="00114B03" w:rsidRPr="007D2014" w:rsidRDefault="002B478B" w:rsidP="007D2014">
            <w:pPr>
              <w:widowControl/>
              <w:kinsoku w:val="0"/>
              <w:wordWrap w:val="0"/>
              <w:autoSpaceDE w:val="0"/>
              <w:autoSpaceDN w:val="0"/>
              <w:ind w:leftChars="200" w:left="840" w:hangingChars="200" w:hanging="420"/>
              <w:rPr>
                <w:rFonts w:hAnsi="ＭＳ 明朝" w:cs="ＭＳ Ｐゴシック"/>
                <w:szCs w:val="16"/>
              </w:rPr>
            </w:pPr>
            <w:r w:rsidRPr="007D2014">
              <w:rPr>
                <w:rFonts w:hint="eastAsia"/>
              </w:rPr>
              <w:t>（注２）</w:t>
            </w:r>
            <w:r w:rsidRPr="002B478B">
              <w:rPr>
                <w:rFonts w:hint="eastAsia"/>
              </w:rPr>
              <w:t xml:space="preserve">　</w:t>
            </w:r>
            <w:r w:rsidRPr="007D2014">
              <w:rPr>
                <w:rFonts w:hAnsi="ＭＳ 明朝" w:cs="ＭＳ Ｐゴシック" w:hint="eastAsia"/>
                <w:szCs w:val="16"/>
              </w:rPr>
              <w:t>次に掲げる様式により記載すること。</w:t>
            </w:r>
          </w:p>
          <w:tbl>
            <w:tblPr>
              <w:tblW w:w="8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98"/>
              <w:gridCol w:w="1134"/>
              <w:gridCol w:w="1134"/>
              <w:gridCol w:w="1824"/>
              <w:gridCol w:w="1824"/>
              <w:gridCol w:w="601"/>
            </w:tblGrid>
            <w:tr w:rsidR="00E82175" w:rsidRPr="00F33009" w14:paraId="15FE9F87" w14:textId="77777777" w:rsidTr="00C2530C">
              <w:trPr>
                <w:jc w:val="center"/>
              </w:trPr>
              <w:tc>
                <w:tcPr>
                  <w:tcW w:w="934" w:type="pct"/>
                  <w:tcBorders>
                    <w:bottom w:val="dashed" w:sz="4" w:space="0" w:color="auto"/>
                  </w:tcBorders>
                  <w:tcMar>
                    <w:left w:w="28" w:type="dxa"/>
                    <w:right w:w="28" w:type="dxa"/>
                  </w:tcMar>
                  <w:vAlign w:val="center"/>
                </w:tcPr>
                <w:p w14:paraId="68D97ED4" w14:textId="77777777" w:rsidR="002B17D0" w:rsidRPr="00F33009" w:rsidRDefault="002B17D0" w:rsidP="00114B03">
                  <w:pPr>
                    <w:kinsoku w:val="0"/>
                    <w:autoSpaceDE w:val="0"/>
                    <w:autoSpaceDN w:val="0"/>
                    <w:adjustRightInd w:val="0"/>
                    <w:spacing w:line="240" w:lineRule="exact"/>
                    <w:jc w:val="center"/>
                    <w:rPr>
                      <w:szCs w:val="21"/>
                    </w:rPr>
                  </w:pPr>
                  <w:r>
                    <w:rPr>
                      <w:rFonts w:hint="eastAsia"/>
                      <w:szCs w:val="21"/>
                    </w:rPr>
                    <w:t>ふりがな</w:t>
                  </w:r>
                </w:p>
              </w:tc>
              <w:tc>
                <w:tcPr>
                  <w:tcW w:w="707" w:type="pct"/>
                  <w:vMerge w:val="restart"/>
                  <w:tcMar>
                    <w:left w:w="28" w:type="dxa"/>
                    <w:right w:w="28" w:type="dxa"/>
                  </w:tcMar>
                  <w:vAlign w:val="center"/>
                </w:tcPr>
                <w:p w14:paraId="7AE37F4D" w14:textId="77777777" w:rsidR="002B17D0" w:rsidRPr="00F33009" w:rsidRDefault="002B17D0" w:rsidP="00114B03">
                  <w:pPr>
                    <w:kinsoku w:val="0"/>
                    <w:autoSpaceDE w:val="0"/>
                    <w:autoSpaceDN w:val="0"/>
                    <w:adjustRightInd w:val="0"/>
                    <w:spacing w:line="240" w:lineRule="exact"/>
                    <w:jc w:val="center"/>
                    <w:rPr>
                      <w:szCs w:val="21"/>
                    </w:rPr>
                  </w:pPr>
                  <w:r w:rsidRPr="00F33009">
                    <w:rPr>
                      <w:rFonts w:hint="eastAsia"/>
                      <w:szCs w:val="21"/>
                    </w:rPr>
                    <w:t>住所</w:t>
                  </w:r>
                </w:p>
              </w:tc>
              <w:tc>
                <w:tcPr>
                  <w:tcW w:w="707" w:type="pct"/>
                  <w:vMerge w:val="restart"/>
                  <w:tcMar>
                    <w:left w:w="28" w:type="dxa"/>
                    <w:right w:w="28" w:type="dxa"/>
                  </w:tcMar>
                  <w:vAlign w:val="center"/>
                </w:tcPr>
                <w:p w14:paraId="0497A995" w14:textId="77777777" w:rsidR="002B17D0" w:rsidRPr="00F33009" w:rsidRDefault="002B17D0" w:rsidP="00114B03">
                  <w:pPr>
                    <w:kinsoku w:val="0"/>
                    <w:autoSpaceDE w:val="0"/>
                    <w:autoSpaceDN w:val="0"/>
                    <w:adjustRightInd w:val="0"/>
                    <w:spacing w:line="240" w:lineRule="exact"/>
                    <w:jc w:val="center"/>
                    <w:rPr>
                      <w:szCs w:val="21"/>
                    </w:rPr>
                  </w:pPr>
                  <w:r w:rsidRPr="00F33009">
                    <w:rPr>
                      <w:rFonts w:hint="eastAsia"/>
                      <w:szCs w:val="21"/>
                    </w:rPr>
                    <w:t>役名</w:t>
                  </w:r>
                </w:p>
              </w:tc>
              <w:tc>
                <w:tcPr>
                  <w:tcW w:w="1138" w:type="pct"/>
                  <w:vMerge w:val="restart"/>
                  <w:tcMar>
                    <w:left w:w="28" w:type="dxa"/>
                    <w:right w:w="28" w:type="dxa"/>
                  </w:tcMar>
                  <w:vAlign w:val="center"/>
                </w:tcPr>
                <w:p w14:paraId="5427C353" w14:textId="77777777" w:rsidR="002B17D0" w:rsidRPr="00F33009" w:rsidRDefault="002B17D0" w:rsidP="00114B03">
                  <w:pPr>
                    <w:kinsoku w:val="0"/>
                    <w:autoSpaceDE w:val="0"/>
                    <w:autoSpaceDN w:val="0"/>
                    <w:adjustRightInd w:val="0"/>
                    <w:spacing w:line="240" w:lineRule="exact"/>
                    <w:jc w:val="center"/>
                    <w:rPr>
                      <w:szCs w:val="21"/>
                    </w:rPr>
                  </w:pPr>
                  <w:r w:rsidRPr="00F33009">
                    <w:rPr>
                      <w:rFonts w:hint="eastAsia"/>
                      <w:szCs w:val="21"/>
                    </w:rPr>
                    <w:t>特定役員への該当の有無</w:t>
                  </w:r>
                </w:p>
              </w:tc>
              <w:tc>
                <w:tcPr>
                  <w:tcW w:w="1138" w:type="pct"/>
                  <w:vMerge w:val="restart"/>
                  <w:tcMar>
                    <w:left w:w="28" w:type="dxa"/>
                    <w:right w:w="28" w:type="dxa"/>
                  </w:tcMar>
                  <w:vAlign w:val="center"/>
                </w:tcPr>
                <w:p w14:paraId="147D25A4" w14:textId="77777777" w:rsidR="002B17D0" w:rsidRPr="00F33009" w:rsidRDefault="002B17D0" w:rsidP="00114B03">
                  <w:pPr>
                    <w:kinsoku w:val="0"/>
                    <w:autoSpaceDE w:val="0"/>
                    <w:autoSpaceDN w:val="0"/>
                    <w:adjustRightInd w:val="0"/>
                    <w:spacing w:line="240" w:lineRule="exact"/>
                    <w:jc w:val="center"/>
                    <w:rPr>
                      <w:szCs w:val="21"/>
                    </w:rPr>
                  </w:pPr>
                  <w:r w:rsidRPr="00F33009">
                    <w:rPr>
                      <w:rFonts w:hint="eastAsia"/>
                      <w:szCs w:val="21"/>
                    </w:rPr>
                    <w:t>日本の国籍の有無</w:t>
                  </w:r>
                </w:p>
              </w:tc>
              <w:tc>
                <w:tcPr>
                  <w:tcW w:w="375" w:type="pct"/>
                  <w:vMerge w:val="restart"/>
                  <w:tcMar>
                    <w:left w:w="28" w:type="dxa"/>
                    <w:right w:w="28" w:type="dxa"/>
                  </w:tcMar>
                  <w:vAlign w:val="center"/>
                </w:tcPr>
                <w:p w14:paraId="2019B9EE" w14:textId="77777777" w:rsidR="002B17D0" w:rsidRPr="00F33009" w:rsidRDefault="002B17D0" w:rsidP="00114B03">
                  <w:pPr>
                    <w:kinsoku w:val="0"/>
                    <w:autoSpaceDE w:val="0"/>
                    <w:autoSpaceDN w:val="0"/>
                    <w:adjustRightInd w:val="0"/>
                    <w:spacing w:line="240" w:lineRule="exact"/>
                    <w:jc w:val="center"/>
                    <w:rPr>
                      <w:szCs w:val="21"/>
                    </w:rPr>
                  </w:pPr>
                  <w:r w:rsidRPr="00F33009">
                    <w:rPr>
                      <w:rFonts w:hint="eastAsia"/>
                      <w:szCs w:val="21"/>
                    </w:rPr>
                    <w:t>備考</w:t>
                  </w:r>
                </w:p>
              </w:tc>
            </w:tr>
            <w:tr w:rsidR="00E82175" w:rsidRPr="00F33009" w14:paraId="318689C5" w14:textId="77777777" w:rsidTr="00C2530C">
              <w:trPr>
                <w:jc w:val="center"/>
              </w:trPr>
              <w:tc>
                <w:tcPr>
                  <w:tcW w:w="934" w:type="pct"/>
                  <w:tcBorders>
                    <w:top w:val="dashed" w:sz="4" w:space="0" w:color="auto"/>
                  </w:tcBorders>
                  <w:tcMar>
                    <w:left w:w="28" w:type="dxa"/>
                    <w:right w:w="28" w:type="dxa"/>
                  </w:tcMar>
                </w:tcPr>
                <w:p w14:paraId="643ABD21" w14:textId="402A297A" w:rsidR="002B17D0" w:rsidRPr="00F33009" w:rsidRDefault="002B17D0" w:rsidP="00114B03">
                  <w:pPr>
                    <w:kinsoku w:val="0"/>
                    <w:autoSpaceDE w:val="0"/>
                    <w:autoSpaceDN w:val="0"/>
                    <w:adjustRightInd w:val="0"/>
                    <w:spacing w:line="240" w:lineRule="exact"/>
                    <w:jc w:val="center"/>
                    <w:rPr>
                      <w:szCs w:val="21"/>
                    </w:rPr>
                  </w:pPr>
                  <w:r w:rsidRPr="00F33009">
                    <w:rPr>
                      <w:rFonts w:hint="eastAsia"/>
                      <w:szCs w:val="21"/>
                    </w:rPr>
                    <w:t>氏名</w:t>
                  </w:r>
                </w:p>
              </w:tc>
              <w:tc>
                <w:tcPr>
                  <w:tcW w:w="707" w:type="pct"/>
                  <w:vMerge/>
                  <w:tcMar>
                    <w:left w:w="28" w:type="dxa"/>
                    <w:right w:w="28" w:type="dxa"/>
                  </w:tcMar>
                </w:tcPr>
                <w:p w14:paraId="3C7698F1" w14:textId="77777777" w:rsidR="002B17D0" w:rsidRPr="00F33009" w:rsidRDefault="002B17D0" w:rsidP="00114B03">
                  <w:pPr>
                    <w:kinsoku w:val="0"/>
                    <w:autoSpaceDE w:val="0"/>
                    <w:autoSpaceDN w:val="0"/>
                    <w:adjustRightInd w:val="0"/>
                    <w:spacing w:line="240" w:lineRule="exact"/>
                    <w:jc w:val="left"/>
                    <w:rPr>
                      <w:szCs w:val="21"/>
                    </w:rPr>
                  </w:pPr>
                </w:p>
              </w:tc>
              <w:tc>
                <w:tcPr>
                  <w:tcW w:w="707" w:type="pct"/>
                  <w:vMerge/>
                  <w:tcMar>
                    <w:left w:w="28" w:type="dxa"/>
                    <w:right w:w="28" w:type="dxa"/>
                  </w:tcMar>
                </w:tcPr>
                <w:p w14:paraId="2CD63C5B" w14:textId="77777777" w:rsidR="002B17D0" w:rsidRPr="00F33009" w:rsidRDefault="002B17D0" w:rsidP="00114B03">
                  <w:pPr>
                    <w:kinsoku w:val="0"/>
                    <w:autoSpaceDE w:val="0"/>
                    <w:autoSpaceDN w:val="0"/>
                    <w:adjustRightInd w:val="0"/>
                    <w:spacing w:line="240" w:lineRule="exact"/>
                    <w:jc w:val="left"/>
                    <w:rPr>
                      <w:szCs w:val="21"/>
                    </w:rPr>
                  </w:pPr>
                </w:p>
              </w:tc>
              <w:tc>
                <w:tcPr>
                  <w:tcW w:w="1138" w:type="pct"/>
                  <w:vMerge/>
                  <w:tcMar>
                    <w:left w:w="28" w:type="dxa"/>
                    <w:right w:w="28" w:type="dxa"/>
                  </w:tcMar>
                </w:tcPr>
                <w:p w14:paraId="002E257A" w14:textId="77777777" w:rsidR="002B17D0" w:rsidRPr="00F33009" w:rsidRDefault="002B17D0" w:rsidP="00114B03">
                  <w:pPr>
                    <w:kinsoku w:val="0"/>
                    <w:autoSpaceDE w:val="0"/>
                    <w:autoSpaceDN w:val="0"/>
                    <w:adjustRightInd w:val="0"/>
                    <w:spacing w:line="240" w:lineRule="exact"/>
                    <w:jc w:val="left"/>
                    <w:rPr>
                      <w:szCs w:val="21"/>
                    </w:rPr>
                  </w:pPr>
                </w:p>
              </w:tc>
              <w:tc>
                <w:tcPr>
                  <w:tcW w:w="1138" w:type="pct"/>
                  <w:vMerge/>
                  <w:tcMar>
                    <w:left w:w="28" w:type="dxa"/>
                    <w:right w:w="28" w:type="dxa"/>
                  </w:tcMar>
                </w:tcPr>
                <w:p w14:paraId="05607BA3" w14:textId="77777777" w:rsidR="002B17D0" w:rsidRPr="00F33009" w:rsidRDefault="002B17D0" w:rsidP="00114B03">
                  <w:pPr>
                    <w:kinsoku w:val="0"/>
                    <w:autoSpaceDE w:val="0"/>
                    <w:autoSpaceDN w:val="0"/>
                    <w:adjustRightInd w:val="0"/>
                    <w:spacing w:line="240" w:lineRule="exact"/>
                    <w:jc w:val="left"/>
                    <w:rPr>
                      <w:szCs w:val="21"/>
                    </w:rPr>
                  </w:pPr>
                </w:p>
              </w:tc>
              <w:tc>
                <w:tcPr>
                  <w:tcW w:w="375" w:type="pct"/>
                  <w:vMerge/>
                  <w:tcMar>
                    <w:left w:w="28" w:type="dxa"/>
                    <w:right w:w="28" w:type="dxa"/>
                  </w:tcMar>
                </w:tcPr>
                <w:p w14:paraId="6173C62D" w14:textId="77777777" w:rsidR="002B17D0" w:rsidRPr="00F33009" w:rsidRDefault="002B17D0" w:rsidP="00114B03">
                  <w:pPr>
                    <w:kinsoku w:val="0"/>
                    <w:autoSpaceDE w:val="0"/>
                    <w:autoSpaceDN w:val="0"/>
                    <w:adjustRightInd w:val="0"/>
                    <w:spacing w:line="240" w:lineRule="exact"/>
                    <w:jc w:val="left"/>
                    <w:rPr>
                      <w:szCs w:val="21"/>
                    </w:rPr>
                  </w:pPr>
                </w:p>
              </w:tc>
            </w:tr>
            <w:tr w:rsidR="00E82175" w:rsidRPr="00F33009" w14:paraId="59B01F21" w14:textId="77777777" w:rsidTr="00C2530C">
              <w:trPr>
                <w:jc w:val="center"/>
              </w:trPr>
              <w:tc>
                <w:tcPr>
                  <w:tcW w:w="934" w:type="pct"/>
                  <w:tcMar>
                    <w:left w:w="28" w:type="dxa"/>
                    <w:right w:w="28" w:type="dxa"/>
                  </w:tcMar>
                  <w:vAlign w:val="center"/>
                </w:tcPr>
                <w:p w14:paraId="116020F6" w14:textId="77777777" w:rsidR="002B17D0" w:rsidRPr="001F01C3" w:rsidRDefault="002B17D0" w:rsidP="00114B03">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ちよだ　はるこ</w:t>
                  </w:r>
                </w:p>
                <w:p w14:paraId="2FDD4167" w14:textId="77777777" w:rsidR="002B17D0" w:rsidRPr="00B12186" w:rsidRDefault="002B17D0" w:rsidP="00114B03">
                  <w:pPr>
                    <w:kinsoku w:val="0"/>
                    <w:autoSpaceDE w:val="0"/>
                    <w:autoSpaceDN w:val="0"/>
                    <w:adjustRightInd w:val="0"/>
                    <w:spacing w:line="240" w:lineRule="exact"/>
                    <w:rPr>
                      <w:rFonts w:ascii="ＭＳ 明朝" w:eastAsia="ＭＳ 明朝" w:hAnsi="ＭＳ 明朝"/>
                      <w:szCs w:val="21"/>
                    </w:rPr>
                  </w:pPr>
                  <w:r w:rsidRPr="00B12186">
                    <w:rPr>
                      <w:rFonts w:ascii="ＭＳ 明朝" w:eastAsia="ＭＳ 明朝" w:hAnsi="ＭＳ 明朝" w:hint="eastAsia"/>
                      <w:color w:val="FF0000"/>
                      <w:szCs w:val="21"/>
                    </w:rPr>
                    <w:t>千代田　春子</w:t>
                  </w:r>
                </w:p>
              </w:tc>
              <w:tc>
                <w:tcPr>
                  <w:tcW w:w="707" w:type="pct"/>
                  <w:tcMar>
                    <w:left w:w="28" w:type="dxa"/>
                    <w:right w:w="28" w:type="dxa"/>
                  </w:tcMar>
                  <w:vAlign w:val="center"/>
                </w:tcPr>
                <w:p w14:paraId="5622E38F" w14:textId="77777777" w:rsidR="002B17D0" w:rsidRPr="00B12186" w:rsidRDefault="002B17D0" w:rsidP="00114B03">
                  <w:pPr>
                    <w:kinsoku w:val="0"/>
                    <w:autoSpaceDE w:val="0"/>
                    <w:autoSpaceDN w:val="0"/>
                    <w:adjustRightInd w:val="0"/>
                    <w:spacing w:line="240" w:lineRule="exact"/>
                    <w:rPr>
                      <w:rFonts w:ascii="ＭＳ 明朝" w:eastAsia="ＭＳ 明朝" w:hAnsi="ＭＳ 明朝"/>
                      <w:szCs w:val="21"/>
                    </w:rPr>
                  </w:pPr>
                  <w:r w:rsidRPr="00B12186">
                    <w:rPr>
                      <w:rFonts w:ascii="ＭＳ 明朝" w:eastAsia="ＭＳ 明朝" w:hAnsi="ＭＳ 明朝" w:hint="eastAsia"/>
                      <w:color w:val="FF0000"/>
                      <w:szCs w:val="21"/>
                    </w:rPr>
                    <w:t>東京都千代田区</w:t>
                  </w:r>
                </w:p>
              </w:tc>
              <w:tc>
                <w:tcPr>
                  <w:tcW w:w="707" w:type="pct"/>
                  <w:tcMar>
                    <w:left w:w="28" w:type="dxa"/>
                    <w:right w:w="28" w:type="dxa"/>
                  </w:tcMar>
                  <w:vAlign w:val="center"/>
                </w:tcPr>
                <w:p w14:paraId="1380C84F" w14:textId="77777777" w:rsidR="002B17D0" w:rsidRPr="00B12186" w:rsidRDefault="002B17D0" w:rsidP="00114B03">
                  <w:pPr>
                    <w:kinsoku w:val="0"/>
                    <w:autoSpaceDE w:val="0"/>
                    <w:autoSpaceDN w:val="0"/>
                    <w:adjustRightInd w:val="0"/>
                    <w:spacing w:line="240" w:lineRule="exact"/>
                    <w:rPr>
                      <w:rFonts w:ascii="ＭＳ 明朝" w:eastAsia="ＭＳ 明朝" w:hAnsi="ＭＳ 明朝"/>
                      <w:szCs w:val="21"/>
                    </w:rPr>
                  </w:pPr>
                  <w:r w:rsidRPr="00B12186">
                    <w:rPr>
                      <w:rFonts w:ascii="ＭＳ 明朝" w:eastAsia="ＭＳ 明朝" w:hAnsi="ＭＳ 明朝" w:hint="eastAsia"/>
                      <w:color w:val="FF0000"/>
                      <w:szCs w:val="21"/>
                    </w:rPr>
                    <w:t>取締役</w:t>
                  </w:r>
                  <w:r>
                    <w:rPr>
                      <w:rFonts w:ascii="ＭＳ 明朝" w:eastAsia="ＭＳ 明朝" w:hAnsi="ＭＳ 明朝" w:hint="eastAsia"/>
                      <w:color w:val="FF0000"/>
                      <w:szCs w:val="21"/>
                    </w:rPr>
                    <w:t>会長</w:t>
                  </w:r>
                </w:p>
              </w:tc>
              <w:tc>
                <w:tcPr>
                  <w:tcW w:w="1138" w:type="pct"/>
                  <w:tcMar>
                    <w:left w:w="28" w:type="dxa"/>
                    <w:right w:w="28" w:type="dxa"/>
                  </w:tcMar>
                  <w:vAlign w:val="center"/>
                </w:tcPr>
                <w:p w14:paraId="326A0397" w14:textId="77777777" w:rsidR="002B17D0" w:rsidRPr="00F33009" w:rsidRDefault="002B17D0" w:rsidP="00114B03">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1138" w:type="pct"/>
                  <w:tcMar>
                    <w:left w:w="28" w:type="dxa"/>
                    <w:right w:w="28" w:type="dxa"/>
                  </w:tcMar>
                  <w:vAlign w:val="center"/>
                </w:tcPr>
                <w:p w14:paraId="28188F4C" w14:textId="77777777" w:rsidR="002B17D0" w:rsidRPr="00F33009" w:rsidRDefault="002B17D0" w:rsidP="00114B03">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375" w:type="pct"/>
                  <w:tcMar>
                    <w:left w:w="28" w:type="dxa"/>
                    <w:right w:w="28" w:type="dxa"/>
                  </w:tcMar>
                  <w:vAlign w:val="center"/>
                </w:tcPr>
                <w:p w14:paraId="513E2F79" w14:textId="77777777" w:rsidR="002B17D0" w:rsidRPr="00F33009" w:rsidRDefault="002B17D0" w:rsidP="00114B03">
                  <w:pPr>
                    <w:kinsoku w:val="0"/>
                    <w:autoSpaceDE w:val="0"/>
                    <w:autoSpaceDN w:val="0"/>
                    <w:adjustRightInd w:val="0"/>
                    <w:spacing w:line="240" w:lineRule="exact"/>
                    <w:rPr>
                      <w:szCs w:val="21"/>
                    </w:rPr>
                  </w:pPr>
                </w:p>
              </w:tc>
            </w:tr>
            <w:tr w:rsidR="00E82175" w:rsidRPr="00F33009" w14:paraId="32CECDED" w14:textId="77777777" w:rsidTr="00C2530C">
              <w:trPr>
                <w:jc w:val="center"/>
              </w:trPr>
              <w:tc>
                <w:tcPr>
                  <w:tcW w:w="934" w:type="pct"/>
                  <w:tcMar>
                    <w:left w:w="28" w:type="dxa"/>
                    <w:right w:w="28" w:type="dxa"/>
                  </w:tcMar>
                  <w:vAlign w:val="center"/>
                </w:tcPr>
                <w:p w14:paraId="54A71D96" w14:textId="77777777" w:rsidR="002B17D0" w:rsidRPr="001F01C3" w:rsidRDefault="002B17D0" w:rsidP="00114B03">
                  <w:pPr>
                    <w:kinsoku w:val="0"/>
                    <w:autoSpaceDE w:val="0"/>
                    <w:autoSpaceDN w:val="0"/>
                    <w:adjustRightInd w:val="0"/>
                    <w:spacing w:line="240" w:lineRule="exact"/>
                    <w:rPr>
                      <w:rFonts w:ascii="ＭＳ 明朝" w:eastAsia="ＭＳ 明朝" w:hAnsi="ＭＳ 明朝"/>
                      <w:color w:val="FF0000"/>
                      <w:sz w:val="16"/>
                      <w:szCs w:val="21"/>
                    </w:rPr>
                  </w:pPr>
                  <w:r w:rsidRPr="001F01C3">
                    <w:rPr>
                      <w:rFonts w:ascii="ＭＳ 明朝" w:eastAsia="ＭＳ 明朝" w:hAnsi="ＭＳ 明朝" w:hint="eastAsia"/>
                      <w:color w:val="FF0000"/>
                      <w:sz w:val="14"/>
                      <w:szCs w:val="21"/>
                    </w:rPr>
                    <w:t>ちゅうおう　いちろう</w:t>
                  </w:r>
                </w:p>
                <w:p w14:paraId="2A26F336"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中央　一郎</w:t>
                  </w:r>
                </w:p>
              </w:tc>
              <w:tc>
                <w:tcPr>
                  <w:tcW w:w="707" w:type="pct"/>
                  <w:tcMar>
                    <w:left w:w="28" w:type="dxa"/>
                    <w:right w:w="28" w:type="dxa"/>
                  </w:tcMar>
                  <w:vAlign w:val="center"/>
                </w:tcPr>
                <w:p w14:paraId="334D31CA"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東京都中央区</w:t>
                  </w:r>
                </w:p>
              </w:tc>
              <w:tc>
                <w:tcPr>
                  <w:tcW w:w="707" w:type="pct"/>
                  <w:tcMar>
                    <w:left w:w="28" w:type="dxa"/>
                    <w:right w:w="28" w:type="dxa"/>
                  </w:tcMar>
                  <w:vAlign w:val="center"/>
                </w:tcPr>
                <w:p w14:paraId="337BDDB0"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㈹代表取締役社長（常）</w:t>
                  </w:r>
                </w:p>
              </w:tc>
              <w:tc>
                <w:tcPr>
                  <w:tcW w:w="1138" w:type="pct"/>
                  <w:tcMar>
                    <w:left w:w="28" w:type="dxa"/>
                    <w:right w:w="28" w:type="dxa"/>
                  </w:tcMar>
                  <w:vAlign w:val="center"/>
                </w:tcPr>
                <w:p w14:paraId="09B1DBD8" w14:textId="77777777" w:rsidR="002B17D0" w:rsidRPr="00DA7552" w:rsidRDefault="002B17D0"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1138" w:type="pct"/>
                  <w:tcMar>
                    <w:left w:w="28" w:type="dxa"/>
                    <w:right w:w="28" w:type="dxa"/>
                  </w:tcMar>
                  <w:vAlign w:val="center"/>
                </w:tcPr>
                <w:p w14:paraId="074B9961" w14:textId="77777777" w:rsidR="002B17D0" w:rsidRPr="00DA7552" w:rsidRDefault="002B17D0"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375" w:type="pct"/>
                  <w:tcMar>
                    <w:left w:w="28" w:type="dxa"/>
                    <w:right w:w="28" w:type="dxa"/>
                  </w:tcMar>
                  <w:vAlign w:val="center"/>
                </w:tcPr>
                <w:p w14:paraId="7A47E2A5" w14:textId="77777777" w:rsidR="002B17D0" w:rsidRPr="00F33009" w:rsidRDefault="002B17D0" w:rsidP="00114B03">
                  <w:pPr>
                    <w:kinsoku w:val="0"/>
                    <w:autoSpaceDE w:val="0"/>
                    <w:autoSpaceDN w:val="0"/>
                    <w:adjustRightInd w:val="0"/>
                    <w:spacing w:line="240" w:lineRule="exact"/>
                    <w:rPr>
                      <w:szCs w:val="21"/>
                    </w:rPr>
                  </w:pPr>
                </w:p>
              </w:tc>
            </w:tr>
            <w:tr w:rsidR="00E82175" w:rsidRPr="00F33009" w14:paraId="21287729" w14:textId="77777777" w:rsidTr="00C2530C">
              <w:trPr>
                <w:jc w:val="center"/>
              </w:trPr>
              <w:tc>
                <w:tcPr>
                  <w:tcW w:w="934" w:type="pct"/>
                  <w:tcMar>
                    <w:left w:w="28" w:type="dxa"/>
                    <w:right w:w="28" w:type="dxa"/>
                  </w:tcMar>
                  <w:vAlign w:val="center"/>
                </w:tcPr>
                <w:p w14:paraId="42BECBD9" w14:textId="77777777" w:rsidR="002B17D0" w:rsidRPr="001F01C3" w:rsidRDefault="002B17D0" w:rsidP="00114B03">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みなと　なつこ</w:t>
                  </w:r>
                </w:p>
                <w:p w14:paraId="2C9F1A00"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港　夏子</w:t>
                  </w:r>
                </w:p>
              </w:tc>
              <w:tc>
                <w:tcPr>
                  <w:tcW w:w="707" w:type="pct"/>
                  <w:tcMar>
                    <w:left w:w="28" w:type="dxa"/>
                    <w:right w:w="28" w:type="dxa"/>
                  </w:tcMar>
                  <w:vAlign w:val="center"/>
                </w:tcPr>
                <w:p w14:paraId="6EB5477E"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東京都港区</w:t>
                  </w:r>
                </w:p>
              </w:tc>
              <w:tc>
                <w:tcPr>
                  <w:tcW w:w="707" w:type="pct"/>
                  <w:tcMar>
                    <w:left w:w="28" w:type="dxa"/>
                    <w:right w:w="28" w:type="dxa"/>
                  </w:tcMar>
                  <w:vAlign w:val="center"/>
                </w:tcPr>
                <w:p w14:paraId="3B849047"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取締役（常）</w:t>
                  </w:r>
                </w:p>
              </w:tc>
              <w:tc>
                <w:tcPr>
                  <w:tcW w:w="1138" w:type="pct"/>
                  <w:tcMar>
                    <w:left w:w="28" w:type="dxa"/>
                    <w:right w:w="28" w:type="dxa"/>
                  </w:tcMar>
                  <w:vAlign w:val="center"/>
                </w:tcPr>
                <w:p w14:paraId="79E28309" w14:textId="77777777" w:rsidR="002B17D0" w:rsidRPr="00DA7552" w:rsidRDefault="002B17D0"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1138" w:type="pct"/>
                  <w:tcMar>
                    <w:left w:w="28" w:type="dxa"/>
                    <w:right w:w="28" w:type="dxa"/>
                  </w:tcMar>
                  <w:vAlign w:val="center"/>
                </w:tcPr>
                <w:p w14:paraId="01C9EED4" w14:textId="77777777" w:rsidR="002B17D0" w:rsidRPr="00DA7552" w:rsidRDefault="002B17D0"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375" w:type="pct"/>
                  <w:tcMar>
                    <w:left w:w="28" w:type="dxa"/>
                    <w:right w:w="28" w:type="dxa"/>
                  </w:tcMar>
                  <w:vAlign w:val="center"/>
                </w:tcPr>
                <w:p w14:paraId="3ADBE68D" w14:textId="77777777" w:rsidR="002B17D0" w:rsidRPr="00F33009" w:rsidRDefault="002B17D0" w:rsidP="00114B03">
                  <w:pPr>
                    <w:kinsoku w:val="0"/>
                    <w:autoSpaceDE w:val="0"/>
                    <w:autoSpaceDN w:val="0"/>
                    <w:adjustRightInd w:val="0"/>
                    <w:spacing w:line="240" w:lineRule="exact"/>
                    <w:rPr>
                      <w:szCs w:val="21"/>
                    </w:rPr>
                  </w:pPr>
                </w:p>
              </w:tc>
            </w:tr>
            <w:tr w:rsidR="00E82175" w:rsidRPr="00F33009" w14:paraId="73C71034" w14:textId="77777777" w:rsidTr="00C2530C">
              <w:trPr>
                <w:jc w:val="center"/>
              </w:trPr>
              <w:tc>
                <w:tcPr>
                  <w:tcW w:w="934" w:type="pct"/>
                  <w:tcMar>
                    <w:left w:w="28" w:type="dxa"/>
                    <w:right w:w="28" w:type="dxa"/>
                  </w:tcMar>
                  <w:vAlign w:val="center"/>
                </w:tcPr>
                <w:p w14:paraId="28701266" w14:textId="77777777" w:rsidR="002B17D0" w:rsidRPr="001F01C3" w:rsidRDefault="002B17D0" w:rsidP="00114B03">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しんじゅく　じろう</w:t>
                  </w:r>
                </w:p>
                <w:p w14:paraId="6E7E96DD"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新宿　二郎</w:t>
                  </w:r>
                </w:p>
              </w:tc>
              <w:tc>
                <w:tcPr>
                  <w:tcW w:w="707" w:type="pct"/>
                  <w:tcMar>
                    <w:left w:w="28" w:type="dxa"/>
                    <w:right w:w="28" w:type="dxa"/>
                  </w:tcMar>
                  <w:vAlign w:val="center"/>
                </w:tcPr>
                <w:p w14:paraId="096E84E4"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東京都新宿区</w:t>
                  </w:r>
                </w:p>
              </w:tc>
              <w:tc>
                <w:tcPr>
                  <w:tcW w:w="707" w:type="pct"/>
                  <w:tcMar>
                    <w:left w:w="28" w:type="dxa"/>
                    <w:right w:w="28" w:type="dxa"/>
                  </w:tcMar>
                  <w:vAlign w:val="center"/>
                </w:tcPr>
                <w:p w14:paraId="6FECC1D1"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w:t>
                  </w:r>
                  <w:r>
                    <w:rPr>
                      <w:rFonts w:ascii="ＭＳ 明朝" w:eastAsia="ＭＳ 明朝" w:hAnsi="ＭＳ 明朝" w:hint="eastAsia"/>
                      <w:color w:val="FF0000"/>
                      <w:szCs w:val="21"/>
                    </w:rPr>
                    <w:t>（常）</w:t>
                  </w:r>
                </w:p>
              </w:tc>
              <w:tc>
                <w:tcPr>
                  <w:tcW w:w="1138" w:type="pct"/>
                  <w:tcMar>
                    <w:left w:w="28" w:type="dxa"/>
                    <w:right w:w="28" w:type="dxa"/>
                  </w:tcMar>
                  <w:vAlign w:val="center"/>
                </w:tcPr>
                <w:p w14:paraId="37B84252" w14:textId="77777777" w:rsidR="002B17D0" w:rsidRPr="00DA7552" w:rsidRDefault="002B17D0"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1138" w:type="pct"/>
                  <w:tcMar>
                    <w:left w:w="28" w:type="dxa"/>
                    <w:right w:w="28" w:type="dxa"/>
                  </w:tcMar>
                  <w:vAlign w:val="center"/>
                </w:tcPr>
                <w:p w14:paraId="32D51A42" w14:textId="77777777" w:rsidR="002B17D0" w:rsidRPr="00DA7552" w:rsidRDefault="002B17D0"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375" w:type="pct"/>
                  <w:tcMar>
                    <w:left w:w="28" w:type="dxa"/>
                    <w:right w:w="28" w:type="dxa"/>
                  </w:tcMar>
                  <w:vAlign w:val="center"/>
                </w:tcPr>
                <w:p w14:paraId="345D20FB" w14:textId="77777777" w:rsidR="002B17D0" w:rsidRPr="00F33009" w:rsidRDefault="002B17D0" w:rsidP="00114B03">
                  <w:pPr>
                    <w:kinsoku w:val="0"/>
                    <w:autoSpaceDE w:val="0"/>
                    <w:autoSpaceDN w:val="0"/>
                    <w:adjustRightInd w:val="0"/>
                    <w:spacing w:line="240" w:lineRule="exact"/>
                    <w:rPr>
                      <w:szCs w:val="21"/>
                    </w:rPr>
                  </w:pPr>
                </w:p>
              </w:tc>
            </w:tr>
            <w:tr w:rsidR="00E82175" w:rsidRPr="00F33009" w14:paraId="0FB02045" w14:textId="77777777" w:rsidTr="00C2530C">
              <w:trPr>
                <w:jc w:val="center"/>
              </w:trPr>
              <w:tc>
                <w:tcPr>
                  <w:tcW w:w="934" w:type="pct"/>
                  <w:tcMar>
                    <w:left w:w="28" w:type="dxa"/>
                    <w:right w:w="28" w:type="dxa"/>
                  </w:tcMar>
                  <w:vAlign w:val="center"/>
                </w:tcPr>
                <w:p w14:paraId="36C57E9F"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 w:val="18"/>
                      <w:szCs w:val="21"/>
                    </w:rPr>
                  </w:pPr>
                  <w:r w:rsidRPr="001F01C3">
                    <w:rPr>
                      <w:rFonts w:ascii="ＭＳ 明朝" w:eastAsia="ＭＳ 明朝" w:hAnsi="ＭＳ 明朝" w:hint="eastAsia"/>
                      <w:color w:val="FF0000"/>
                      <w:sz w:val="14"/>
                      <w:szCs w:val="21"/>
                    </w:rPr>
                    <w:t>ぶんきょう　あきこ</w:t>
                  </w:r>
                </w:p>
                <w:p w14:paraId="51976A9C"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 w:val="18"/>
                      <w:szCs w:val="21"/>
                    </w:rPr>
                  </w:pPr>
                  <w:r w:rsidRPr="00B12186">
                    <w:rPr>
                      <w:rFonts w:ascii="ＭＳ 明朝" w:eastAsia="ＭＳ 明朝" w:hAnsi="ＭＳ 明朝" w:hint="eastAsia"/>
                      <w:color w:val="FF0000"/>
                      <w:szCs w:val="21"/>
                    </w:rPr>
                    <w:t>文京　秋子</w:t>
                  </w:r>
                </w:p>
              </w:tc>
              <w:tc>
                <w:tcPr>
                  <w:tcW w:w="707" w:type="pct"/>
                  <w:tcMar>
                    <w:left w:w="28" w:type="dxa"/>
                    <w:right w:w="28" w:type="dxa"/>
                  </w:tcMar>
                  <w:vAlign w:val="center"/>
                </w:tcPr>
                <w:p w14:paraId="38E1BC23"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東京都文京区</w:t>
                  </w:r>
                </w:p>
              </w:tc>
              <w:tc>
                <w:tcPr>
                  <w:tcW w:w="707" w:type="pct"/>
                  <w:tcMar>
                    <w:left w:w="28" w:type="dxa"/>
                    <w:right w:w="28" w:type="dxa"/>
                  </w:tcMar>
                  <w:vAlign w:val="center"/>
                </w:tcPr>
                <w:p w14:paraId="46FB5FE9"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w:t>
                  </w:r>
                </w:p>
              </w:tc>
              <w:tc>
                <w:tcPr>
                  <w:tcW w:w="1138" w:type="pct"/>
                  <w:tcMar>
                    <w:left w:w="28" w:type="dxa"/>
                    <w:right w:w="28" w:type="dxa"/>
                  </w:tcMar>
                  <w:vAlign w:val="center"/>
                </w:tcPr>
                <w:p w14:paraId="4157B125" w14:textId="77777777" w:rsidR="002B17D0" w:rsidRPr="00DA7552" w:rsidRDefault="002B17D0"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1138" w:type="pct"/>
                  <w:tcMar>
                    <w:left w:w="28" w:type="dxa"/>
                    <w:right w:w="28" w:type="dxa"/>
                  </w:tcMar>
                  <w:vAlign w:val="center"/>
                </w:tcPr>
                <w:p w14:paraId="5C33B5CD" w14:textId="77777777" w:rsidR="002B17D0" w:rsidRPr="00DA7552" w:rsidRDefault="002B17D0"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375" w:type="pct"/>
                  <w:tcMar>
                    <w:left w:w="28" w:type="dxa"/>
                    <w:right w:w="28" w:type="dxa"/>
                  </w:tcMar>
                  <w:vAlign w:val="center"/>
                </w:tcPr>
                <w:p w14:paraId="46D25FC0" w14:textId="77777777" w:rsidR="002B17D0" w:rsidRPr="00F33009" w:rsidRDefault="002B17D0" w:rsidP="00114B03">
                  <w:pPr>
                    <w:kinsoku w:val="0"/>
                    <w:autoSpaceDE w:val="0"/>
                    <w:autoSpaceDN w:val="0"/>
                    <w:adjustRightInd w:val="0"/>
                    <w:spacing w:line="240" w:lineRule="exact"/>
                    <w:rPr>
                      <w:szCs w:val="21"/>
                    </w:rPr>
                  </w:pPr>
                </w:p>
              </w:tc>
            </w:tr>
            <w:tr w:rsidR="00E82175" w:rsidRPr="00F33009" w14:paraId="24334CB8" w14:textId="77777777" w:rsidTr="00C2530C">
              <w:trPr>
                <w:jc w:val="center"/>
              </w:trPr>
              <w:tc>
                <w:tcPr>
                  <w:tcW w:w="934" w:type="pct"/>
                  <w:tcMar>
                    <w:left w:w="28" w:type="dxa"/>
                    <w:right w:w="28" w:type="dxa"/>
                  </w:tcMar>
                  <w:vAlign w:val="center"/>
                </w:tcPr>
                <w:p w14:paraId="72D2B089"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 w:val="14"/>
                      <w:szCs w:val="21"/>
                    </w:rPr>
                  </w:pPr>
                  <w:r>
                    <w:rPr>
                      <w:rFonts w:ascii="ＭＳ 明朝" w:eastAsia="ＭＳ 明朝" w:hAnsi="ＭＳ 明朝" w:hint="eastAsia"/>
                      <w:color w:val="FF0000"/>
                      <w:sz w:val="14"/>
                      <w:szCs w:val="21"/>
                    </w:rPr>
                    <w:t>たいとう　さぶろう</w:t>
                  </w:r>
                </w:p>
                <w:p w14:paraId="17CB5DD3"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台東　三郎</w:t>
                  </w:r>
                </w:p>
              </w:tc>
              <w:tc>
                <w:tcPr>
                  <w:tcW w:w="707" w:type="pct"/>
                  <w:tcMar>
                    <w:left w:w="28" w:type="dxa"/>
                    <w:right w:w="28" w:type="dxa"/>
                  </w:tcMar>
                  <w:vAlign w:val="center"/>
                </w:tcPr>
                <w:p w14:paraId="6FDB2A69"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東京都台東区</w:t>
                  </w:r>
                </w:p>
              </w:tc>
              <w:tc>
                <w:tcPr>
                  <w:tcW w:w="707" w:type="pct"/>
                  <w:tcMar>
                    <w:left w:w="28" w:type="dxa"/>
                    <w:right w:w="28" w:type="dxa"/>
                  </w:tcMar>
                  <w:vAlign w:val="center"/>
                </w:tcPr>
                <w:p w14:paraId="45F6F847"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取締役</w:t>
                  </w:r>
                </w:p>
              </w:tc>
              <w:tc>
                <w:tcPr>
                  <w:tcW w:w="1138" w:type="pct"/>
                  <w:tcMar>
                    <w:left w:w="28" w:type="dxa"/>
                    <w:right w:w="28" w:type="dxa"/>
                  </w:tcMar>
                  <w:vAlign w:val="center"/>
                </w:tcPr>
                <w:p w14:paraId="3BAF345A" w14:textId="77777777" w:rsidR="002B17D0" w:rsidRPr="00DA7552" w:rsidRDefault="002B17D0"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1138" w:type="pct"/>
                  <w:tcMar>
                    <w:left w:w="28" w:type="dxa"/>
                    <w:right w:w="28" w:type="dxa"/>
                  </w:tcMar>
                  <w:vAlign w:val="center"/>
                </w:tcPr>
                <w:p w14:paraId="4B782EB2" w14:textId="77777777" w:rsidR="002B17D0" w:rsidRPr="00DA7552" w:rsidRDefault="002B17D0"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375" w:type="pct"/>
                  <w:tcMar>
                    <w:left w:w="28" w:type="dxa"/>
                    <w:right w:w="28" w:type="dxa"/>
                  </w:tcMar>
                  <w:vAlign w:val="center"/>
                </w:tcPr>
                <w:p w14:paraId="5CA43FE0" w14:textId="77777777" w:rsidR="002B17D0" w:rsidRPr="00F33009" w:rsidRDefault="002B17D0" w:rsidP="00114B03">
                  <w:pPr>
                    <w:kinsoku w:val="0"/>
                    <w:autoSpaceDE w:val="0"/>
                    <w:autoSpaceDN w:val="0"/>
                    <w:adjustRightInd w:val="0"/>
                    <w:spacing w:line="240" w:lineRule="exact"/>
                    <w:rPr>
                      <w:szCs w:val="21"/>
                    </w:rPr>
                  </w:pPr>
                </w:p>
              </w:tc>
            </w:tr>
            <w:tr w:rsidR="00E82175" w:rsidRPr="00F33009" w14:paraId="490D3406" w14:textId="77777777" w:rsidTr="00C2530C">
              <w:trPr>
                <w:jc w:val="center"/>
              </w:trPr>
              <w:tc>
                <w:tcPr>
                  <w:tcW w:w="934" w:type="pct"/>
                  <w:tcMar>
                    <w:left w:w="28" w:type="dxa"/>
                    <w:right w:w="28" w:type="dxa"/>
                  </w:tcMar>
                  <w:vAlign w:val="center"/>
                </w:tcPr>
                <w:p w14:paraId="5F12E83D" w14:textId="77777777" w:rsidR="002B17D0" w:rsidRPr="001F01C3" w:rsidRDefault="002B17D0" w:rsidP="00114B03">
                  <w:pPr>
                    <w:kinsoku w:val="0"/>
                    <w:autoSpaceDE w:val="0"/>
                    <w:autoSpaceDN w:val="0"/>
                    <w:adjustRightInd w:val="0"/>
                    <w:spacing w:line="240" w:lineRule="exact"/>
                    <w:rPr>
                      <w:rFonts w:ascii="ＭＳ 明朝" w:eastAsia="ＭＳ 明朝" w:hAnsi="ＭＳ 明朝"/>
                      <w:color w:val="FF0000"/>
                      <w:sz w:val="14"/>
                      <w:szCs w:val="21"/>
                    </w:rPr>
                  </w:pPr>
                  <w:r>
                    <w:rPr>
                      <w:rFonts w:ascii="ＭＳ 明朝" w:eastAsia="ＭＳ 明朝" w:hAnsi="ＭＳ 明朝" w:hint="eastAsia"/>
                      <w:color w:val="FF0000"/>
                      <w:sz w:val="14"/>
                      <w:szCs w:val="21"/>
                    </w:rPr>
                    <w:t>すみだ　ふゆこ</w:t>
                  </w:r>
                </w:p>
                <w:p w14:paraId="73644B3E"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墨田　冬子</w:t>
                  </w:r>
                </w:p>
              </w:tc>
              <w:tc>
                <w:tcPr>
                  <w:tcW w:w="707" w:type="pct"/>
                  <w:tcMar>
                    <w:left w:w="28" w:type="dxa"/>
                    <w:right w:w="28" w:type="dxa"/>
                  </w:tcMar>
                  <w:vAlign w:val="center"/>
                </w:tcPr>
                <w:p w14:paraId="69A7769E"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東京都墨田区</w:t>
                  </w:r>
                </w:p>
              </w:tc>
              <w:tc>
                <w:tcPr>
                  <w:tcW w:w="707" w:type="pct"/>
                  <w:tcMar>
                    <w:left w:w="28" w:type="dxa"/>
                    <w:right w:w="28" w:type="dxa"/>
                  </w:tcMar>
                  <w:vAlign w:val="center"/>
                </w:tcPr>
                <w:p w14:paraId="587E7738" w14:textId="77777777" w:rsidR="002B17D0" w:rsidRPr="00B12186" w:rsidRDefault="002B17D0"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監査役</w:t>
                  </w:r>
                </w:p>
              </w:tc>
              <w:tc>
                <w:tcPr>
                  <w:tcW w:w="1138" w:type="pct"/>
                  <w:tcMar>
                    <w:left w:w="28" w:type="dxa"/>
                    <w:right w:w="28" w:type="dxa"/>
                  </w:tcMar>
                  <w:vAlign w:val="center"/>
                </w:tcPr>
                <w:p w14:paraId="3D565887" w14:textId="77777777" w:rsidR="002B17D0" w:rsidRPr="00F33009" w:rsidRDefault="002B17D0" w:rsidP="00114B03">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 xml:space="preserve">□有　</w:t>
                  </w:r>
                  <w:r w:rsidRPr="00DA7552">
                    <w:rPr>
                      <w:rFonts w:ascii="Segoe UI Emoji" w:hAnsi="Segoe UI Emoji" w:cs="Segoe UI Emoji"/>
                      <w:color w:val="FF0000"/>
                      <w:sz w:val="18"/>
                    </w:rPr>
                    <w:t>☑</w:t>
                  </w:r>
                  <w:r w:rsidRPr="00F33009">
                    <w:rPr>
                      <w:rFonts w:hint="eastAsia"/>
                      <w:szCs w:val="21"/>
                    </w:rPr>
                    <w:t>無</w:t>
                  </w:r>
                </w:p>
              </w:tc>
              <w:tc>
                <w:tcPr>
                  <w:tcW w:w="1138" w:type="pct"/>
                  <w:tcMar>
                    <w:left w:w="28" w:type="dxa"/>
                    <w:right w:w="28" w:type="dxa"/>
                  </w:tcMar>
                  <w:vAlign w:val="center"/>
                </w:tcPr>
                <w:p w14:paraId="348F0E75" w14:textId="77777777" w:rsidR="002B17D0" w:rsidRPr="00F33009" w:rsidRDefault="002B17D0" w:rsidP="00114B03">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□有　□無</w:t>
                  </w:r>
                </w:p>
              </w:tc>
              <w:tc>
                <w:tcPr>
                  <w:tcW w:w="375" w:type="pct"/>
                  <w:tcMar>
                    <w:left w:w="28" w:type="dxa"/>
                    <w:right w:w="28" w:type="dxa"/>
                  </w:tcMar>
                  <w:vAlign w:val="center"/>
                </w:tcPr>
                <w:p w14:paraId="6F2A690E" w14:textId="77777777" w:rsidR="002B17D0" w:rsidRPr="00F33009" w:rsidRDefault="002B17D0" w:rsidP="00114B03">
                  <w:pPr>
                    <w:kinsoku w:val="0"/>
                    <w:autoSpaceDE w:val="0"/>
                    <w:autoSpaceDN w:val="0"/>
                    <w:adjustRightInd w:val="0"/>
                    <w:spacing w:line="240" w:lineRule="exact"/>
                    <w:rPr>
                      <w:szCs w:val="21"/>
                    </w:rPr>
                  </w:pPr>
                </w:p>
              </w:tc>
            </w:tr>
          </w:tbl>
          <w:p w14:paraId="2BA6DC4B" w14:textId="77777777" w:rsidR="002B478B" w:rsidRPr="007D2014" w:rsidRDefault="002B478B" w:rsidP="002B478B">
            <w:pPr>
              <w:widowControl/>
              <w:kinsoku w:val="0"/>
              <w:wordWrap w:val="0"/>
              <w:autoSpaceDE w:val="0"/>
              <w:autoSpaceDN w:val="0"/>
              <w:ind w:leftChars="300" w:left="1050" w:hangingChars="200" w:hanging="420"/>
              <w:rPr>
                <w:rFonts w:hAnsi="ＭＳ 明朝" w:cs="ＭＳ Ｐゴシック"/>
                <w:szCs w:val="16"/>
              </w:rPr>
            </w:pPr>
            <w:r w:rsidRPr="007D2014">
              <w:rPr>
                <w:rFonts w:hAnsi="ＭＳ 明朝" w:cs="ＭＳ Ｐゴシック" w:hint="eastAsia"/>
                <w:szCs w:val="16"/>
              </w:rPr>
              <w:t>注１</w:t>
            </w:r>
            <w:r w:rsidRPr="002B478B">
              <w:rPr>
                <w:rFonts w:hAnsi="ＭＳ 明朝" w:cs="ＭＳ Ｐゴシック" w:hint="eastAsia"/>
                <w:szCs w:val="16"/>
              </w:rPr>
              <w:t xml:space="preserve">　</w:t>
            </w:r>
            <w:r w:rsidRPr="007D2014">
              <w:rPr>
                <w:rFonts w:hAnsi="ＭＳ 明朝" w:cs="ＭＳ Ｐゴシック" w:hint="eastAsia"/>
                <w:szCs w:val="16"/>
              </w:rPr>
              <w:t>特定役員とは、表現の自由享有基準第２条第</w:t>
            </w:r>
            <w:r w:rsidRPr="007D2014">
              <w:rPr>
                <w:rFonts w:hAnsi="ＭＳ 明朝" w:cs="ＭＳ Ｐゴシック"/>
                <w:szCs w:val="16"/>
              </w:rPr>
              <w:t>13</w:t>
            </w:r>
            <w:r w:rsidRPr="007D2014">
              <w:rPr>
                <w:rFonts w:hAnsi="ＭＳ 明朝" w:cs="ＭＳ Ｐゴシック" w:hint="eastAsia"/>
                <w:szCs w:val="16"/>
              </w:rPr>
              <w:t>号に規定する業務執行役員及び同条第</w:t>
            </w:r>
            <w:r w:rsidRPr="007D2014">
              <w:rPr>
                <w:rFonts w:hAnsi="ＭＳ 明朝" w:cs="ＭＳ Ｐゴシック"/>
                <w:szCs w:val="16"/>
              </w:rPr>
              <w:t>14</w:t>
            </w:r>
            <w:r w:rsidRPr="007D2014">
              <w:rPr>
                <w:rFonts w:hAnsi="ＭＳ 明朝" w:cs="ＭＳ Ｐゴシック" w:hint="eastAsia"/>
                <w:szCs w:val="16"/>
              </w:rPr>
              <w:t>号に規定する業務執行決定役員をいう。</w:t>
            </w:r>
          </w:p>
          <w:p w14:paraId="3B5E0017" w14:textId="77777777" w:rsidR="002B478B" w:rsidRPr="007D2014" w:rsidRDefault="002B478B" w:rsidP="002B478B">
            <w:pPr>
              <w:widowControl/>
              <w:kinsoku w:val="0"/>
              <w:wordWrap w:val="0"/>
              <w:autoSpaceDE w:val="0"/>
              <w:autoSpaceDN w:val="0"/>
              <w:ind w:leftChars="300" w:left="1050" w:hangingChars="200" w:hanging="420"/>
              <w:rPr>
                <w:rFonts w:hAnsi="ＭＳ 明朝" w:cs="ＭＳ Ｐゴシック"/>
                <w:szCs w:val="16"/>
              </w:rPr>
            </w:pPr>
            <w:r w:rsidRPr="007D2014">
              <w:rPr>
                <w:rFonts w:hAnsi="ＭＳ 明朝" w:cs="ＭＳ Ｐゴシック" w:hint="eastAsia"/>
                <w:szCs w:val="16"/>
              </w:rPr>
              <w:t>注２</w:t>
            </w:r>
            <w:r w:rsidRPr="002B478B">
              <w:rPr>
                <w:rFonts w:hAnsi="ＭＳ 明朝" w:cs="ＭＳ Ｐゴシック" w:hint="eastAsia"/>
                <w:szCs w:val="16"/>
              </w:rPr>
              <w:t xml:space="preserve">　</w:t>
            </w:r>
            <w:r w:rsidRPr="007D2014">
              <w:rPr>
                <w:rFonts w:hAnsi="ＭＳ 明朝" w:cs="ＭＳ Ｐゴシック" w:hint="eastAsia"/>
                <w:szCs w:val="16"/>
              </w:rPr>
              <w:t>住所の欄は、住民基本台帳に記載された住所の都道府県市区町村（外国に住所を有する者にあ</w:t>
            </w:r>
            <w:r w:rsidRPr="007D2014">
              <w:rPr>
                <w:rFonts w:hAnsi="ＭＳ 明朝" w:cs="ＭＳ Ｐゴシック"/>
                <w:szCs w:val="16"/>
              </w:rPr>
              <w:t>つ</w:t>
            </w:r>
            <w:r w:rsidRPr="007D2014">
              <w:rPr>
                <w:rFonts w:hAnsi="ＭＳ 明朝" w:cs="ＭＳ Ｐゴシック" w:hint="eastAsia"/>
                <w:szCs w:val="16"/>
              </w:rPr>
              <w:t>てはこれに準ずるもの）を記載すること。</w:t>
            </w:r>
          </w:p>
          <w:p w14:paraId="203639D7" w14:textId="77777777" w:rsidR="002B478B" w:rsidRPr="007D2014" w:rsidRDefault="002B478B" w:rsidP="002B478B">
            <w:pPr>
              <w:kinsoku w:val="0"/>
              <w:wordWrap w:val="0"/>
              <w:autoSpaceDE w:val="0"/>
              <w:autoSpaceDN w:val="0"/>
              <w:adjustRightInd w:val="0"/>
              <w:ind w:leftChars="300" w:left="1050" w:hangingChars="200" w:hanging="420"/>
              <w:rPr>
                <w:rFonts w:asciiTheme="minorEastAsia" w:hAnsiTheme="minorEastAsia"/>
                <w:szCs w:val="16"/>
              </w:rPr>
            </w:pPr>
            <w:r w:rsidRPr="007D2014">
              <w:rPr>
                <w:rFonts w:asciiTheme="minorEastAsia" w:hAnsiTheme="minorEastAsia" w:hint="eastAsia"/>
                <w:szCs w:val="16"/>
              </w:rPr>
              <w:t>注３</w:t>
            </w:r>
            <w:r w:rsidRPr="002B478B">
              <w:rPr>
                <w:rFonts w:asciiTheme="minorEastAsia" w:hAnsiTheme="minorEastAsia" w:hint="eastAsia"/>
                <w:szCs w:val="16"/>
              </w:rPr>
              <w:t xml:space="preserve">　</w:t>
            </w:r>
            <w:r w:rsidRPr="007D2014">
              <w:rPr>
                <w:rFonts w:asciiTheme="minorEastAsia" w:hAnsiTheme="minorEastAsia" w:hint="eastAsia"/>
                <w:szCs w:val="16"/>
              </w:rPr>
              <w:t>役名の欄は、代表権を有する役員については役名の前に「㈹」の文字を、常勤の役員については役名の後に「（常）」の文字を付記すること。</w:t>
            </w:r>
          </w:p>
          <w:p w14:paraId="5B55AB85" w14:textId="77777777" w:rsidR="002B478B" w:rsidRPr="007D2014" w:rsidRDefault="002B478B" w:rsidP="002B478B">
            <w:pPr>
              <w:kinsoku w:val="0"/>
              <w:wordWrap w:val="0"/>
              <w:autoSpaceDE w:val="0"/>
              <w:autoSpaceDN w:val="0"/>
              <w:adjustRightInd w:val="0"/>
              <w:ind w:leftChars="300" w:left="1050" w:hangingChars="200" w:hanging="420"/>
              <w:rPr>
                <w:rFonts w:asciiTheme="minorEastAsia" w:hAnsiTheme="minorEastAsia"/>
                <w:szCs w:val="16"/>
              </w:rPr>
            </w:pPr>
            <w:r w:rsidRPr="007D2014">
              <w:rPr>
                <w:rFonts w:asciiTheme="minorEastAsia" w:hAnsiTheme="minorEastAsia" w:hint="eastAsia"/>
                <w:szCs w:val="16"/>
              </w:rPr>
              <w:t>注４</w:t>
            </w:r>
            <w:r w:rsidRPr="002B478B">
              <w:rPr>
                <w:rFonts w:asciiTheme="minorEastAsia" w:hAnsiTheme="minorEastAsia" w:hint="eastAsia"/>
                <w:szCs w:val="16"/>
              </w:rPr>
              <w:t xml:space="preserve">　</w:t>
            </w:r>
            <w:r w:rsidRPr="007D2014">
              <w:rPr>
                <w:rFonts w:asciiTheme="minorEastAsia" w:hAnsiTheme="minorEastAsia" w:hint="eastAsia"/>
                <w:szCs w:val="16"/>
              </w:rPr>
              <w:t>日本の国籍の有無の欄は、特定役員に該当する場合に記載すること。</w:t>
            </w:r>
          </w:p>
          <w:p w14:paraId="00A1F2EC" w14:textId="77777777" w:rsidR="002B478B" w:rsidRPr="007D2014" w:rsidRDefault="002B478B" w:rsidP="002B478B">
            <w:pPr>
              <w:kinsoku w:val="0"/>
              <w:wordWrap w:val="0"/>
              <w:autoSpaceDE w:val="0"/>
              <w:autoSpaceDN w:val="0"/>
              <w:adjustRightInd w:val="0"/>
              <w:ind w:leftChars="300" w:left="1470" w:hangingChars="400" w:hanging="840"/>
              <w:rPr>
                <w:rFonts w:asciiTheme="minorEastAsia" w:hAnsiTheme="minorEastAsia"/>
                <w:szCs w:val="16"/>
              </w:rPr>
            </w:pPr>
            <w:r w:rsidRPr="007D2014">
              <w:rPr>
                <w:rFonts w:asciiTheme="minorEastAsia" w:hAnsiTheme="minorEastAsia" w:hint="eastAsia"/>
                <w:szCs w:val="16"/>
              </w:rPr>
              <w:t>注５</w:t>
            </w:r>
            <w:r w:rsidRPr="002B478B">
              <w:rPr>
                <w:rFonts w:asciiTheme="minorEastAsia" w:hAnsiTheme="minorEastAsia" w:hint="eastAsia"/>
                <w:szCs w:val="16"/>
              </w:rPr>
              <w:t xml:space="preserve">　</w:t>
            </w:r>
            <w:r w:rsidRPr="007D2014">
              <w:rPr>
                <w:rFonts w:asciiTheme="minorEastAsia" w:hAnsiTheme="minorEastAsia" w:hint="eastAsia"/>
                <w:szCs w:val="16"/>
              </w:rPr>
              <w:t>備考の欄は、</w:t>
            </w:r>
            <w:r w:rsidRPr="007D2014">
              <w:rPr>
                <w:rFonts w:asciiTheme="minorEastAsia" w:hAnsiTheme="minorEastAsia"/>
                <w:szCs w:val="16"/>
              </w:rPr>
              <w:t>予定のものについてはその旨</w:t>
            </w:r>
            <w:r w:rsidRPr="007D2014">
              <w:rPr>
                <w:rFonts w:asciiTheme="minorEastAsia" w:hAnsiTheme="minorEastAsia" w:hint="eastAsia"/>
                <w:szCs w:val="16"/>
              </w:rPr>
              <w:t>を記載すること。</w:t>
            </w:r>
          </w:p>
          <w:p w14:paraId="3807F531" w14:textId="0E5BF25A" w:rsidR="00114B03" w:rsidRPr="00F33009" w:rsidRDefault="002B478B" w:rsidP="007D2014">
            <w:pPr>
              <w:widowControl/>
              <w:kinsoku w:val="0"/>
              <w:wordWrap w:val="0"/>
              <w:autoSpaceDE w:val="0"/>
              <w:autoSpaceDN w:val="0"/>
              <w:ind w:leftChars="300" w:left="1050" w:hangingChars="200" w:hanging="420"/>
              <w:rPr>
                <w:rFonts w:hAnsi="ＭＳ ゴシック"/>
                <w:szCs w:val="21"/>
              </w:rPr>
            </w:pPr>
            <w:r w:rsidRPr="007D2014">
              <w:rPr>
                <w:rFonts w:asciiTheme="minorEastAsia" w:hAnsiTheme="minorEastAsia" w:hint="eastAsia"/>
                <w:szCs w:val="16"/>
              </w:rPr>
              <w:t>注６</w:t>
            </w:r>
            <w:r w:rsidRPr="002B478B">
              <w:rPr>
                <w:rFonts w:asciiTheme="minorEastAsia" w:hAnsiTheme="minorEastAsia" w:hint="eastAsia"/>
                <w:szCs w:val="16"/>
              </w:rPr>
              <w:t xml:space="preserve">　</w:t>
            </w:r>
            <w:r w:rsidRPr="007D2014">
              <w:rPr>
                <w:rFonts w:asciiTheme="minorEastAsia" w:hAnsiTheme="minorEastAsia" w:hint="eastAsia"/>
                <w:szCs w:val="16"/>
              </w:rPr>
              <w:t>特定役員が日本の国籍を有することを証する書類</w:t>
            </w:r>
            <w:r w:rsidRPr="007D2014">
              <w:rPr>
                <w:rFonts w:asciiTheme="minorEastAsia" w:hAnsiTheme="minorEastAsia"/>
                <w:szCs w:val="16"/>
              </w:rPr>
              <w:t>（例：</w:t>
            </w:r>
            <w:r w:rsidRPr="007D2014">
              <w:rPr>
                <w:rFonts w:asciiTheme="minorEastAsia" w:hAnsiTheme="minorEastAsia" w:hint="eastAsia"/>
                <w:szCs w:val="16"/>
              </w:rPr>
              <w:t>戸籍抄本、本籍の記載のある住民票又は旅券（</w:t>
            </w:r>
            <w:r w:rsidR="0097404E">
              <w:rPr>
                <w:rFonts w:asciiTheme="minorEastAsia" w:hAnsiTheme="minorEastAsia" w:hint="eastAsia"/>
                <w:szCs w:val="16"/>
              </w:rPr>
              <w:t>現に</w:t>
            </w:r>
            <w:r w:rsidRPr="007D2014">
              <w:rPr>
                <w:rFonts w:asciiTheme="minorEastAsia" w:hAnsiTheme="minorEastAsia" w:hint="eastAsia"/>
                <w:szCs w:val="16"/>
              </w:rPr>
              <w:t>有効</w:t>
            </w:r>
            <w:r w:rsidR="0097404E">
              <w:rPr>
                <w:rFonts w:asciiTheme="minorEastAsia" w:hAnsiTheme="minorEastAsia" w:hint="eastAsia"/>
                <w:szCs w:val="16"/>
              </w:rPr>
              <w:t>な</w:t>
            </w:r>
            <w:r w:rsidRPr="007D2014">
              <w:rPr>
                <w:rFonts w:asciiTheme="minorEastAsia" w:hAnsiTheme="minorEastAsia" w:hint="eastAsia"/>
                <w:szCs w:val="16"/>
              </w:rPr>
              <w:t>ものに限る。</w:t>
            </w:r>
            <w:r w:rsidRPr="007D2014">
              <w:rPr>
                <w:rFonts w:asciiTheme="minorEastAsia" w:hAnsiTheme="minorEastAsia"/>
                <w:szCs w:val="16"/>
              </w:rPr>
              <w:t>）</w:t>
            </w:r>
            <w:r w:rsidRPr="007D2014">
              <w:rPr>
                <w:rFonts w:asciiTheme="minorEastAsia" w:hAnsiTheme="minorEastAsia" w:hint="eastAsia"/>
                <w:szCs w:val="16"/>
              </w:rPr>
              <w:t>の写し）を添付すること。また、登記事項証明書を添付すること。</w:t>
            </w:r>
          </w:p>
        </w:tc>
      </w:tr>
    </w:tbl>
    <w:p w14:paraId="18A55D7B" w14:textId="77777777" w:rsidR="00114B03" w:rsidRDefault="00114B03" w:rsidP="00114B03">
      <w:pPr>
        <w:autoSpaceDE w:val="0"/>
        <w:autoSpaceDN w:val="0"/>
        <w:rPr>
          <w:rFonts w:hAnsi="ＭＳ ゴシック"/>
        </w:rPr>
      </w:pPr>
    </w:p>
    <w:p w14:paraId="1AFFE3AB" w14:textId="77777777" w:rsidR="00114B03" w:rsidRDefault="00114B03" w:rsidP="00114B03">
      <w:pPr>
        <w:autoSpaceDE w:val="0"/>
        <w:autoSpaceDN w:val="0"/>
        <w:jc w:val="center"/>
        <w:rPr>
          <w:rFonts w:hAnsi="ＭＳ ゴシック"/>
        </w:rPr>
      </w:pPr>
      <w:r w:rsidRPr="00B12186">
        <w:rPr>
          <w:rFonts w:hAnsi="ＭＳ ゴシック" w:hint="eastAsia"/>
          <w:shd w:val="pct15" w:color="auto" w:fill="FFFFFF"/>
        </w:rPr>
        <w:t>【記載に当たっての留意事項】</w:t>
      </w:r>
    </w:p>
    <w:p w14:paraId="65CDE27F" w14:textId="77777777" w:rsidR="00114B03" w:rsidRDefault="00114B03" w:rsidP="00114B03">
      <w:pPr>
        <w:autoSpaceDE w:val="0"/>
        <w:autoSpaceDN w:val="0"/>
        <w:ind w:left="210" w:hangingChars="100" w:hanging="210"/>
        <w:rPr>
          <w:rFonts w:hAnsi="ＭＳ ゴシック"/>
        </w:rPr>
      </w:pPr>
    </w:p>
    <w:p w14:paraId="26771800" w14:textId="1956EEEB" w:rsidR="00114B03" w:rsidRDefault="00114B03" w:rsidP="00114B03">
      <w:pPr>
        <w:autoSpaceDE w:val="0"/>
        <w:autoSpaceDN w:val="0"/>
        <w:ind w:left="210" w:hangingChars="100" w:hanging="210"/>
        <w:rPr>
          <w:rFonts w:hAnsi="ＭＳ ゴシック"/>
        </w:rPr>
      </w:pPr>
      <w:r>
        <w:rPr>
          <w:rFonts w:hAnsi="ＭＳ ゴシック" w:hint="eastAsia"/>
        </w:rPr>
        <w:t>①　記載例にあるとおり、「</w:t>
      </w:r>
      <w:r w:rsidRPr="005070EC">
        <w:rPr>
          <w:rFonts w:hAnsi="ＭＳ ゴシック"/>
        </w:rPr>
        <w:t>特定役員の氏名</w:t>
      </w:r>
      <w:r>
        <w:rPr>
          <w:rFonts w:hAnsi="ＭＳ ゴシック" w:hint="eastAsia"/>
        </w:rPr>
        <w:t>」欄に「別紙のとおり。」と記載の上、</w:t>
      </w:r>
      <w:r w:rsidR="00626DB0">
        <w:rPr>
          <w:rFonts w:hAnsi="ＭＳ ゴシック" w:hint="eastAsia"/>
        </w:rPr>
        <w:t>（</w:t>
      </w:r>
      <w:r w:rsidRPr="00FB7E7F">
        <w:rPr>
          <w:rFonts w:hAnsi="ＭＳ ゴシック" w:hint="eastAsia"/>
        </w:rPr>
        <w:t>注</w:t>
      </w:r>
      <w:r w:rsidR="002B478B">
        <w:rPr>
          <w:rFonts w:hAnsi="ＭＳ ゴシック" w:hint="eastAsia"/>
        </w:rPr>
        <w:t>２</w:t>
      </w:r>
      <w:r w:rsidR="00626DB0">
        <w:rPr>
          <w:rFonts w:hAnsi="ＭＳ ゴシック" w:hint="eastAsia"/>
        </w:rPr>
        <w:t>）</w:t>
      </w:r>
      <w:r w:rsidR="00B848AD">
        <w:rPr>
          <w:rFonts w:hAnsi="ＭＳ ゴシック" w:hint="eastAsia"/>
        </w:rPr>
        <w:t>に定める</w:t>
      </w:r>
      <w:r w:rsidR="00626DB0">
        <w:rPr>
          <w:rFonts w:hAnsi="ＭＳ ゴシック" w:hint="eastAsia"/>
        </w:rPr>
        <w:t>役員の</w:t>
      </w:r>
      <w:r>
        <w:rPr>
          <w:rFonts w:hAnsi="ＭＳ ゴシック" w:hint="eastAsia"/>
        </w:rPr>
        <w:t>表</w:t>
      </w:r>
      <w:r w:rsidRPr="00FB7E7F">
        <w:rPr>
          <w:rFonts w:hAnsi="ＭＳ ゴシック"/>
        </w:rPr>
        <w:t>を別紙</w:t>
      </w:r>
      <w:r>
        <w:rPr>
          <w:rFonts w:hAnsi="ＭＳ ゴシック" w:hint="eastAsia"/>
        </w:rPr>
        <w:t>として</w:t>
      </w:r>
      <w:r w:rsidRPr="00FB7E7F">
        <w:rPr>
          <w:rFonts w:hAnsi="ＭＳ ゴシック"/>
        </w:rPr>
        <w:t>添付してください。</w:t>
      </w:r>
    </w:p>
    <w:p w14:paraId="41E08720" w14:textId="77777777" w:rsidR="00114B03" w:rsidRPr="004D41D4" w:rsidRDefault="00114B03" w:rsidP="00114B03">
      <w:pPr>
        <w:autoSpaceDE w:val="0"/>
        <w:autoSpaceDN w:val="0"/>
        <w:ind w:left="210" w:hangingChars="100" w:hanging="210"/>
        <w:rPr>
          <w:rFonts w:hAnsi="ＭＳ ゴシック"/>
        </w:rPr>
      </w:pPr>
    </w:p>
    <w:p w14:paraId="5DACA945" w14:textId="464B24EE" w:rsidR="00114B03" w:rsidRDefault="00114B03" w:rsidP="00114B03">
      <w:pPr>
        <w:autoSpaceDE w:val="0"/>
        <w:autoSpaceDN w:val="0"/>
        <w:ind w:left="210" w:hangingChars="100" w:hanging="210"/>
        <w:rPr>
          <w:rFonts w:hAnsi="ＭＳ ゴシック"/>
        </w:rPr>
      </w:pPr>
      <w:r>
        <w:rPr>
          <w:rFonts w:hAnsi="ＭＳ ゴシック" w:hint="eastAsia"/>
        </w:rPr>
        <w:lastRenderedPageBreak/>
        <w:t>②　「氏名」は、特定役員の記載漏れを防止する観点から、特定役員だけではなく</w:t>
      </w:r>
      <w:r w:rsidRPr="00FB7E7F">
        <w:rPr>
          <w:rFonts w:hAnsi="ＭＳ ゴシック" w:hint="eastAsia"/>
        </w:rPr>
        <w:t>監査役</w:t>
      </w:r>
      <w:r>
        <w:rPr>
          <w:rFonts w:hAnsi="ＭＳ ゴシック" w:hint="eastAsia"/>
        </w:rPr>
        <w:t>を含む</w:t>
      </w:r>
      <w:r w:rsidRPr="00FB7E7F">
        <w:rPr>
          <w:rFonts w:hAnsi="ＭＳ ゴシック" w:hint="eastAsia"/>
        </w:rPr>
        <w:t>全ての役員</w:t>
      </w:r>
      <w:r>
        <w:rPr>
          <w:rFonts w:hAnsi="ＭＳ ゴシック" w:hint="eastAsia"/>
        </w:rPr>
        <w:t>について漏れなく</w:t>
      </w:r>
      <w:r w:rsidRPr="00FB7E7F">
        <w:rPr>
          <w:rFonts w:hAnsi="ＭＳ ゴシック" w:hint="eastAsia"/>
        </w:rPr>
        <w:t>記載してください。</w:t>
      </w:r>
      <w:r>
        <w:rPr>
          <w:rFonts w:hAnsi="ＭＳ ゴシック" w:hint="eastAsia"/>
        </w:rPr>
        <w:t>なお、ふりがな</w:t>
      </w:r>
      <w:r w:rsidRPr="0053279F">
        <w:rPr>
          <w:rFonts w:hAnsi="ＭＳ ゴシック" w:hint="eastAsia"/>
        </w:rPr>
        <w:t>の付記が必要であること</w:t>
      </w:r>
      <w:r>
        <w:rPr>
          <w:rFonts w:hAnsi="ＭＳ ゴシック" w:hint="eastAsia"/>
        </w:rPr>
        <w:t>に留意願います。</w:t>
      </w:r>
    </w:p>
    <w:p w14:paraId="43E6A351" w14:textId="77777777" w:rsidR="00114B03" w:rsidRDefault="00114B03" w:rsidP="00114B03">
      <w:pPr>
        <w:autoSpaceDE w:val="0"/>
        <w:autoSpaceDN w:val="0"/>
        <w:ind w:left="210" w:hangingChars="100" w:hanging="210"/>
        <w:rPr>
          <w:rFonts w:hAnsi="ＭＳ ゴシック"/>
        </w:rPr>
      </w:pPr>
    </w:p>
    <w:p w14:paraId="02143FCF" w14:textId="14145ECB" w:rsidR="00114B03" w:rsidRDefault="00114B03" w:rsidP="00114B03">
      <w:pPr>
        <w:autoSpaceDE w:val="0"/>
        <w:autoSpaceDN w:val="0"/>
        <w:ind w:left="210" w:hangingChars="100" w:hanging="210"/>
        <w:rPr>
          <w:rFonts w:hAnsi="ＭＳ ゴシック"/>
        </w:rPr>
      </w:pPr>
      <w:r>
        <w:rPr>
          <w:rFonts w:hAnsi="ＭＳ ゴシック" w:hint="eastAsia"/>
        </w:rPr>
        <w:t>③　「</w:t>
      </w:r>
      <w:r w:rsidRPr="00D35A68">
        <w:rPr>
          <w:rFonts w:hAnsi="ＭＳ ゴシック" w:hint="eastAsia"/>
        </w:rPr>
        <w:t>住所</w:t>
      </w:r>
      <w:r>
        <w:rPr>
          <w:rFonts w:hAnsi="ＭＳ ゴシック" w:hint="eastAsia"/>
        </w:rPr>
        <w:t>」及び「</w:t>
      </w:r>
      <w:r w:rsidRPr="00D35A68">
        <w:rPr>
          <w:rFonts w:hAnsi="ＭＳ ゴシック" w:hint="eastAsia"/>
        </w:rPr>
        <w:t>役名</w:t>
      </w:r>
      <w:r>
        <w:rPr>
          <w:rFonts w:hAnsi="ＭＳ ゴシック" w:hint="eastAsia"/>
        </w:rPr>
        <w:t>」は、注</w:t>
      </w:r>
      <w:r w:rsidR="002B478B">
        <w:rPr>
          <w:rFonts w:hAnsi="ＭＳ ゴシック" w:hint="eastAsia"/>
        </w:rPr>
        <w:t>２</w:t>
      </w:r>
      <w:r>
        <w:rPr>
          <w:rFonts w:hAnsi="ＭＳ ゴシック" w:hint="eastAsia"/>
        </w:rPr>
        <w:t>及び注</w:t>
      </w:r>
      <w:r w:rsidR="002B478B">
        <w:rPr>
          <w:rFonts w:hAnsi="ＭＳ ゴシック" w:hint="eastAsia"/>
        </w:rPr>
        <w:t>３</w:t>
      </w:r>
      <w:r>
        <w:rPr>
          <w:rFonts w:hAnsi="ＭＳ ゴシック" w:hint="eastAsia"/>
        </w:rPr>
        <w:t>に基づき漏れなく記載してください。その際、</w:t>
      </w:r>
      <w:r w:rsidRPr="0053279F">
        <w:rPr>
          <w:rFonts w:hAnsi="ＭＳ ゴシック" w:hint="eastAsia"/>
        </w:rPr>
        <w:t>「住所」については都道府県市</w:t>
      </w:r>
      <w:r>
        <w:rPr>
          <w:rFonts w:hAnsi="ＭＳ ゴシック" w:hint="eastAsia"/>
        </w:rPr>
        <w:t>区</w:t>
      </w:r>
      <w:r w:rsidRPr="0053279F">
        <w:rPr>
          <w:rFonts w:hAnsi="ＭＳ ゴシック" w:hint="eastAsia"/>
        </w:rPr>
        <w:t>町村（外国に住所を有する者にあってはこれに準ずるもの）の記載で足りること、「役名」については「</w:t>
      </w:r>
      <w:r>
        <w:rPr>
          <w:rFonts w:hAnsi="ＭＳ ゴシック" w:hint="eastAsia"/>
        </w:rPr>
        <w:t>㈹</w:t>
      </w:r>
      <w:r w:rsidRPr="0053279F">
        <w:rPr>
          <w:rFonts w:hAnsi="ＭＳ ゴシック" w:hint="eastAsia"/>
        </w:rPr>
        <w:t>」及び「（常）」の付記が必要であることに</w:t>
      </w:r>
      <w:r>
        <w:rPr>
          <w:rFonts w:hAnsi="ＭＳ ゴシック" w:hint="eastAsia"/>
        </w:rPr>
        <w:t>留意願います。</w:t>
      </w:r>
    </w:p>
    <w:p w14:paraId="5DE09275" w14:textId="77777777" w:rsidR="00114B03" w:rsidRDefault="00114B03" w:rsidP="00114B03">
      <w:pPr>
        <w:autoSpaceDE w:val="0"/>
        <w:autoSpaceDN w:val="0"/>
        <w:rPr>
          <w:rFonts w:hAnsi="ＭＳ ゴシック"/>
        </w:rPr>
      </w:pPr>
    </w:p>
    <w:p w14:paraId="0B5F7D6F" w14:textId="50A36308" w:rsidR="00114B03" w:rsidRPr="00AF4522" w:rsidRDefault="00114B03" w:rsidP="00114B03">
      <w:pPr>
        <w:autoSpaceDE w:val="0"/>
        <w:autoSpaceDN w:val="0"/>
        <w:ind w:left="210" w:hangingChars="100" w:hanging="210"/>
        <w:rPr>
          <w:rFonts w:hAnsi="ＭＳ ゴシック"/>
        </w:rPr>
      </w:pPr>
      <w:r>
        <w:rPr>
          <w:rFonts w:hAnsi="ＭＳ ゴシック" w:hint="eastAsia"/>
        </w:rPr>
        <w:t>④　「特定役員への該当の有無」は、全ての役員を対象に「有」又は「無」にレ印を記入してください。なお、「特定役員」は注</w:t>
      </w:r>
      <w:r w:rsidR="002B478B">
        <w:rPr>
          <w:rFonts w:hAnsi="ＭＳ ゴシック" w:hint="eastAsia"/>
        </w:rPr>
        <w:t>１</w:t>
      </w:r>
      <w:r>
        <w:rPr>
          <w:rFonts w:hAnsi="ＭＳ ゴシック" w:hint="eastAsia"/>
        </w:rPr>
        <w:t>に記載されていますが、</w:t>
      </w:r>
      <w:r w:rsidR="002B478B">
        <w:rPr>
          <w:rFonts w:hAnsi="ＭＳ ゴシック" w:hint="eastAsia"/>
        </w:rPr>
        <w:t>認定放送持株会社</w:t>
      </w:r>
      <w:r>
        <w:rPr>
          <w:rFonts w:hAnsi="ＭＳ ゴシック" w:hint="eastAsia"/>
        </w:rPr>
        <w:t>の場合は、具体的には「業務執行役員」及び「業務執行決定役員」となります。これらについては、下図を参照願います。</w:t>
      </w:r>
    </w:p>
    <w:p w14:paraId="695BB728" w14:textId="3970B106" w:rsidR="00114B03" w:rsidRDefault="00114B03" w:rsidP="00114B03">
      <w:pPr>
        <w:widowControl/>
        <w:jc w:val="left"/>
        <w:rPr>
          <w:rFonts w:hAnsi="ＭＳ ゴシック"/>
        </w:rPr>
      </w:pPr>
    </w:p>
    <w:p w14:paraId="20972900" w14:textId="36DFF394" w:rsidR="00114B03" w:rsidRDefault="008128E6" w:rsidP="00114B03">
      <w:pPr>
        <w:autoSpaceDE w:val="0"/>
        <w:autoSpaceDN w:val="0"/>
        <w:ind w:leftChars="300" w:left="840" w:hangingChars="100" w:hanging="210"/>
        <w:rPr>
          <w:rFonts w:hAnsi="ＭＳ ゴシック"/>
          <w:bdr w:val="single" w:sz="4" w:space="0" w:color="auto"/>
        </w:rPr>
      </w:pPr>
      <w:r>
        <w:rPr>
          <w:rFonts w:hAnsi="ＭＳ ゴシック" w:hint="eastAsia"/>
        </w:rPr>
        <w:t>特定役員</w:t>
      </w:r>
      <w:r w:rsidR="006C3B9E" w:rsidRPr="006C3B9E">
        <w:rPr>
          <w:rFonts w:hAnsi="ＭＳ ゴシック" w:hint="eastAsia"/>
        </w:rPr>
        <w:t xml:space="preserve">＝　</w:t>
      </w:r>
      <w:r w:rsidR="006C3B9E" w:rsidRPr="00176921">
        <w:rPr>
          <w:rFonts w:hAnsi="ＭＳ ゴシック" w:hint="eastAsia"/>
          <w:bdr w:val="single" w:sz="4" w:space="0" w:color="auto"/>
        </w:rPr>
        <w:t>業務執行役員</w:t>
      </w:r>
      <w:r w:rsidR="006C3B9E" w:rsidRPr="006C3B9E">
        <w:rPr>
          <w:rFonts w:hAnsi="ＭＳ ゴシック" w:hint="eastAsia"/>
        </w:rPr>
        <w:t>及び</w:t>
      </w:r>
      <w:r w:rsidR="006C3B9E" w:rsidRPr="00176921">
        <w:rPr>
          <w:rFonts w:hAnsi="ＭＳ ゴシック" w:hint="eastAsia"/>
          <w:bdr w:val="single" w:sz="4" w:space="0" w:color="auto"/>
        </w:rPr>
        <w:t>業務執行決定役員</w:t>
      </w:r>
    </w:p>
    <w:p w14:paraId="21B48498" w14:textId="77777777" w:rsidR="006C3B9E" w:rsidRDefault="006C3B9E" w:rsidP="00114B03">
      <w:pPr>
        <w:autoSpaceDE w:val="0"/>
        <w:autoSpaceDN w:val="0"/>
        <w:ind w:leftChars="300" w:left="840" w:hangingChars="100" w:hanging="210"/>
        <w:rPr>
          <w:rFonts w:hAnsi="ＭＳ ゴシック"/>
        </w:rPr>
      </w:pPr>
    </w:p>
    <w:p w14:paraId="620C9F4B" w14:textId="77777777" w:rsidR="00114B03" w:rsidRDefault="00114B03" w:rsidP="00114B03">
      <w:pPr>
        <w:autoSpaceDE w:val="0"/>
        <w:autoSpaceDN w:val="0"/>
        <w:ind w:leftChars="300" w:left="840" w:hangingChars="100" w:hanging="210"/>
        <w:rPr>
          <w:rFonts w:hAnsi="ＭＳ ゴシック"/>
        </w:rPr>
      </w:pPr>
      <w:r>
        <w:rPr>
          <w:rFonts w:hAnsi="ＭＳ ゴシック" w:hint="eastAsia"/>
        </w:rPr>
        <w:t>＜株式会社（取締役会設置会社）の例＞</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4"/>
      </w:tblGrid>
      <w:tr w:rsidR="00114B03" w14:paraId="283A0870" w14:textId="77777777" w:rsidTr="00E96C58">
        <w:tc>
          <w:tcPr>
            <w:tcW w:w="8494" w:type="dxa"/>
          </w:tcPr>
          <w:p w14:paraId="1947E63A" w14:textId="77777777" w:rsidR="00114B03" w:rsidRDefault="00114B03" w:rsidP="00114B03">
            <w:pPr>
              <w:autoSpaceDE w:val="0"/>
              <w:autoSpaceDN w:val="0"/>
              <w:rPr>
                <w:rFonts w:hAnsi="ＭＳ ゴシック"/>
              </w:rPr>
            </w:pPr>
            <w:r w:rsidRPr="00854AA3">
              <w:rPr>
                <w:rFonts w:ascii="ＭＳ Ｐ明朝" w:eastAsia="ＭＳ Ｐ明朝" w:hAnsi="ＭＳ Ｐ明朝"/>
                <w:noProof/>
                <w:szCs w:val="24"/>
              </w:rPr>
              <w:drawing>
                <wp:inline distT="0" distB="0" distL="0" distR="0" wp14:anchorId="5391511A" wp14:editId="08E12731">
                  <wp:extent cx="4709160" cy="2861500"/>
                  <wp:effectExtent l="19050" t="19050" r="15240" b="1524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9699" cy="2861828"/>
                          </a:xfrm>
                          <a:prstGeom prst="rect">
                            <a:avLst/>
                          </a:prstGeom>
                          <a:noFill/>
                          <a:ln>
                            <a:solidFill>
                              <a:schemeClr val="tx1"/>
                            </a:solidFill>
                          </a:ln>
                        </pic:spPr>
                      </pic:pic>
                    </a:graphicData>
                  </a:graphic>
                </wp:inline>
              </w:drawing>
            </w:r>
          </w:p>
          <w:p w14:paraId="7657FAB6" w14:textId="77777777" w:rsidR="00114B03" w:rsidRPr="00212B18" w:rsidRDefault="00114B03" w:rsidP="00114B03">
            <w:pPr>
              <w:autoSpaceDE w:val="0"/>
              <w:autoSpaceDN w:val="0"/>
              <w:ind w:leftChars="100" w:left="210" w:firstLineChars="300" w:firstLine="480"/>
              <w:rPr>
                <w:rFonts w:ascii="ＭＳ 明朝" w:eastAsia="ＭＳ 明朝" w:hAnsi="ＭＳ 明朝"/>
                <w:sz w:val="16"/>
                <w:szCs w:val="16"/>
              </w:rPr>
            </w:pPr>
            <w:r w:rsidRPr="00FB7E7F">
              <w:rPr>
                <w:rFonts w:ascii="ＭＳ 明朝" w:eastAsia="ＭＳ 明朝" w:hAnsi="ＭＳ 明朝" w:hint="eastAsia"/>
                <w:sz w:val="16"/>
                <w:szCs w:val="16"/>
              </w:rPr>
              <w:t>※　「執行役」は、指名委員会等設置会社の場合のみ設置される。</w:t>
            </w:r>
          </w:p>
        </w:tc>
      </w:tr>
    </w:tbl>
    <w:p w14:paraId="55626EF4" w14:textId="77777777" w:rsidR="00114B03" w:rsidRPr="0053279F" w:rsidRDefault="00114B03" w:rsidP="00114B03">
      <w:pPr>
        <w:autoSpaceDE w:val="0"/>
        <w:autoSpaceDN w:val="0"/>
        <w:rPr>
          <w:rFonts w:ascii="ＭＳ 明朝" w:eastAsia="ＭＳ 明朝" w:hAnsi="ＭＳ 明朝"/>
          <w:sz w:val="16"/>
        </w:rPr>
      </w:pPr>
    </w:p>
    <w:p w14:paraId="3C475E4F" w14:textId="54B5EDAD" w:rsidR="00114B03" w:rsidRDefault="00114B03" w:rsidP="00114B03">
      <w:pPr>
        <w:autoSpaceDE w:val="0"/>
        <w:autoSpaceDN w:val="0"/>
        <w:ind w:left="210" w:hangingChars="100" w:hanging="210"/>
        <w:rPr>
          <w:rFonts w:hAnsi="ＭＳ ゴシック"/>
        </w:rPr>
      </w:pPr>
      <w:r>
        <w:rPr>
          <w:rFonts w:hAnsi="ＭＳ ゴシック" w:hint="eastAsia"/>
        </w:rPr>
        <w:t>⑤　「日本の国籍の有無」は、注</w:t>
      </w:r>
      <w:r w:rsidR="00B55719">
        <w:rPr>
          <w:rFonts w:hAnsi="ＭＳ ゴシック" w:hint="eastAsia"/>
        </w:rPr>
        <w:t>４</w:t>
      </w:r>
      <w:r>
        <w:rPr>
          <w:rFonts w:hAnsi="ＭＳ ゴシック" w:hint="eastAsia"/>
        </w:rPr>
        <w:t>にあるとおり、全ての特定役員（「特定役員への該当</w:t>
      </w:r>
      <w:r w:rsidRPr="00D35A68">
        <w:rPr>
          <w:rFonts w:hAnsi="ＭＳ ゴシック" w:hint="eastAsia"/>
        </w:rPr>
        <w:t>の有無」</w:t>
      </w:r>
      <w:r>
        <w:rPr>
          <w:rFonts w:hAnsi="ＭＳ ゴシック" w:hint="eastAsia"/>
        </w:rPr>
        <w:t>欄において</w:t>
      </w:r>
      <w:r w:rsidRPr="00D35A68">
        <w:rPr>
          <w:rFonts w:hAnsi="ＭＳ ゴシック" w:hint="eastAsia"/>
        </w:rPr>
        <w:t>「有」にレ印</w:t>
      </w:r>
      <w:r>
        <w:rPr>
          <w:rFonts w:hAnsi="ＭＳ ゴシック" w:hint="eastAsia"/>
        </w:rPr>
        <w:t>を記載した役員）について、日本の国籍を有する場合は「有」に、有さない場合は「無」にレ印を記載してください。</w:t>
      </w:r>
    </w:p>
    <w:p w14:paraId="18F9C41C" w14:textId="77777777" w:rsidR="00114B03" w:rsidRPr="00565DC8" w:rsidRDefault="00114B03" w:rsidP="00114B03">
      <w:pPr>
        <w:autoSpaceDE w:val="0"/>
        <w:autoSpaceDN w:val="0"/>
        <w:ind w:leftChars="100" w:left="210" w:firstLineChars="100" w:firstLine="210"/>
        <w:rPr>
          <w:rFonts w:hAnsi="ＭＳ ゴシック"/>
        </w:rPr>
      </w:pPr>
      <w:r>
        <w:rPr>
          <w:rFonts w:hAnsi="ＭＳ ゴシック" w:hint="eastAsia"/>
        </w:rPr>
        <w:t>なお、</w:t>
      </w:r>
      <w:r w:rsidRPr="00565DC8">
        <w:rPr>
          <w:rFonts w:hAnsi="ＭＳ ゴシック" w:hint="eastAsia"/>
        </w:rPr>
        <w:t>特定役員が日本の国籍と他国の国籍との二重国籍</w:t>
      </w:r>
      <w:r>
        <w:rPr>
          <w:rFonts w:hAnsi="ＭＳ ゴシック" w:hint="eastAsia"/>
        </w:rPr>
        <w:t>を有する</w:t>
      </w:r>
      <w:r w:rsidRPr="00565DC8">
        <w:rPr>
          <w:rFonts w:hAnsi="ＭＳ ゴシック" w:hint="eastAsia"/>
        </w:rPr>
        <w:t>場合は</w:t>
      </w:r>
      <w:r>
        <w:rPr>
          <w:rFonts w:hAnsi="ＭＳ ゴシック" w:hint="eastAsia"/>
        </w:rPr>
        <w:t>、</w:t>
      </w:r>
      <w:r w:rsidRPr="00565DC8">
        <w:rPr>
          <w:rFonts w:hAnsi="ＭＳ ゴシック" w:hint="eastAsia"/>
        </w:rPr>
        <w:t>役員規制に関</w:t>
      </w:r>
      <w:r w:rsidRPr="00565DC8">
        <w:rPr>
          <w:rFonts w:hAnsi="ＭＳ ゴシック" w:hint="eastAsia"/>
        </w:rPr>
        <w:lastRenderedPageBreak/>
        <w:t>する欠格事由に該当しない取扱いをします。</w:t>
      </w:r>
      <w:r>
        <w:rPr>
          <w:rFonts w:hAnsi="ＭＳ ゴシック" w:hint="eastAsia"/>
        </w:rPr>
        <w:t>該当する</w:t>
      </w:r>
      <w:r w:rsidRPr="00565DC8">
        <w:rPr>
          <w:rFonts w:hAnsi="ＭＳ ゴシック" w:hint="eastAsia"/>
        </w:rPr>
        <w:t>特定役員に</w:t>
      </w:r>
      <w:r>
        <w:rPr>
          <w:rFonts w:hAnsi="ＭＳ ゴシック" w:hint="eastAsia"/>
        </w:rPr>
        <w:t>係る下記⑥の証拠書類の提出に</w:t>
      </w:r>
      <w:r w:rsidRPr="00565DC8">
        <w:rPr>
          <w:rFonts w:hAnsi="ＭＳ ゴシック" w:hint="eastAsia"/>
        </w:rPr>
        <w:t>ついては、日本</w:t>
      </w:r>
      <w:r>
        <w:rPr>
          <w:rFonts w:hAnsi="ＭＳ ゴシック" w:hint="eastAsia"/>
        </w:rPr>
        <w:t>の</w:t>
      </w:r>
      <w:r w:rsidRPr="00565DC8">
        <w:rPr>
          <w:rFonts w:hAnsi="ＭＳ ゴシック" w:hint="eastAsia"/>
        </w:rPr>
        <w:t>国籍を有すること</w:t>
      </w:r>
      <w:r>
        <w:rPr>
          <w:rFonts w:hAnsi="ＭＳ ゴシック" w:hint="eastAsia"/>
        </w:rPr>
        <w:t>の証拠書類の提出のみで足り、</w:t>
      </w:r>
      <w:r w:rsidRPr="00565DC8">
        <w:rPr>
          <w:rFonts w:hAnsi="ＭＳ ゴシック" w:hint="eastAsia"/>
        </w:rPr>
        <w:t>他国の国籍</w:t>
      </w:r>
      <w:r>
        <w:rPr>
          <w:rFonts w:hAnsi="ＭＳ ゴシック" w:hint="eastAsia"/>
        </w:rPr>
        <w:t>を有することの証拠</w:t>
      </w:r>
      <w:r w:rsidRPr="00565DC8">
        <w:rPr>
          <w:rFonts w:hAnsi="ＭＳ ゴシック" w:hint="eastAsia"/>
        </w:rPr>
        <w:t>書類の提出は不要</w:t>
      </w:r>
      <w:r>
        <w:rPr>
          <w:rFonts w:hAnsi="ＭＳ ゴシック" w:hint="eastAsia"/>
        </w:rPr>
        <w:t>とします</w:t>
      </w:r>
      <w:r w:rsidRPr="00565DC8">
        <w:rPr>
          <w:rFonts w:hAnsi="ＭＳ ゴシック" w:hint="eastAsia"/>
        </w:rPr>
        <w:t>。</w:t>
      </w:r>
    </w:p>
    <w:p w14:paraId="40E51D9E" w14:textId="77777777" w:rsidR="00114B03" w:rsidRDefault="00114B03" w:rsidP="00114B03">
      <w:pPr>
        <w:autoSpaceDE w:val="0"/>
        <w:autoSpaceDN w:val="0"/>
        <w:ind w:leftChars="100" w:left="210" w:firstLineChars="100" w:firstLine="210"/>
        <w:rPr>
          <w:rFonts w:hAnsi="ＭＳ ゴシック"/>
        </w:rPr>
      </w:pPr>
      <w:r>
        <w:rPr>
          <w:rFonts w:hAnsi="ＭＳ ゴシック" w:hint="eastAsia"/>
        </w:rPr>
        <w:t>一人でも日本の国籍を有さない者が特定役員に就任している場合は、役員に関する欠格事由に該当していることになりますので、十分にご留意願います。</w:t>
      </w:r>
    </w:p>
    <w:p w14:paraId="30AE2020" w14:textId="77777777" w:rsidR="00114B03" w:rsidRPr="00F9213D" w:rsidRDefault="00114B03" w:rsidP="00114B03">
      <w:pPr>
        <w:autoSpaceDE w:val="0"/>
        <w:autoSpaceDN w:val="0"/>
        <w:rPr>
          <w:rFonts w:hAnsi="ＭＳ ゴシック"/>
        </w:rPr>
      </w:pPr>
    </w:p>
    <w:p w14:paraId="23132A6B" w14:textId="6E649A07" w:rsidR="00114B03" w:rsidRPr="000C6ABD" w:rsidRDefault="00114B03" w:rsidP="00114B03">
      <w:pPr>
        <w:autoSpaceDE w:val="0"/>
        <w:autoSpaceDN w:val="0"/>
        <w:ind w:left="210" w:hangingChars="100" w:hanging="210"/>
        <w:rPr>
          <w:rFonts w:hAnsi="ＭＳ ゴシック"/>
        </w:rPr>
      </w:pPr>
      <w:r>
        <w:rPr>
          <w:rFonts w:hAnsi="ＭＳ ゴシック" w:hint="eastAsia"/>
        </w:rPr>
        <w:t>⑥　全ての特定役員について、注</w:t>
      </w:r>
      <w:r w:rsidR="00B55719">
        <w:rPr>
          <w:rFonts w:hAnsi="ＭＳ ゴシック" w:hint="eastAsia"/>
        </w:rPr>
        <w:t>６</w:t>
      </w:r>
      <w:r>
        <w:rPr>
          <w:rFonts w:hAnsi="ＭＳ ゴシック" w:hint="eastAsia"/>
        </w:rPr>
        <w:t>のとおり日本の国籍を有することの証拠書類を添付してください（変更届出の場合は新任の特定役員についてのみ</w:t>
      </w:r>
      <w:r w:rsidR="00757BBA">
        <w:rPr>
          <w:rFonts w:hAnsi="ＭＳ ゴシック" w:hint="eastAsia"/>
        </w:rPr>
        <w:t>の添付となります</w:t>
      </w:r>
      <w:r>
        <w:rPr>
          <w:rFonts w:hAnsi="ＭＳ ゴシック" w:hint="eastAsia"/>
        </w:rPr>
        <w:t>。</w:t>
      </w:r>
      <w:r w:rsidR="00757BBA">
        <w:rPr>
          <w:rFonts w:hAnsi="ＭＳ ゴシック" w:hint="eastAsia"/>
        </w:rPr>
        <w:t>詳しくは下記２（２）②をご覧ください</w:t>
      </w:r>
      <w:r w:rsidRPr="001E1799">
        <w:rPr>
          <w:rFonts w:hAnsi="ＭＳ ゴシック" w:hint="eastAsia"/>
        </w:rPr>
        <w:t>。</w:t>
      </w:r>
      <w:r>
        <w:rPr>
          <w:rFonts w:hAnsi="ＭＳ ゴシック" w:hint="eastAsia"/>
        </w:rPr>
        <w:t>）。証拠書類は、例えば、</w:t>
      </w:r>
      <w:r w:rsidRPr="000C6ABD">
        <w:rPr>
          <w:rFonts w:hAnsi="ＭＳ ゴシック" w:hint="eastAsia"/>
        </w:rPr>
        <w:t>次の書類を</w:t>
      </w:r>
      <w:r>
        <w:rPr>
          <w:rFonts w:hAnsi="ＭＳ ゴシック" w:hint="eastAsia"/>
        </w:rPr>
        <w:t>添付願います。</w:t>
      </w:r>
    </w:p>
    <w:p w14:paraId="314F0697" w14:textId="7783354D" w:rsidR="00114B03" w:rsidRPr="000C6ABD" w:rsidRDefault="00114B03" w:rsidP="00114B03">
      <w:pPr>
        <w:autoSpaceDE w:val="0"/>
        <w:autoSpaceDN w:val="0"/>
        <w:ind w:leftChars="100" w:left="210"/>
        <w:rPr>
          <w:rFonts w:hAnsi="ＭＳ ゴシック"/>
        </w:rPr>
      </w:pPr>
      <w:r w:rsidRPr="000C6ABD">
        <w:rPr>
          <w:rFonts w:hAnsi="ＭＳ ゴシック" w:hint="eastAsia"/>
        </w:rPr>
        <w:t>・　戸籍抄本（当該特定役員に関する部分のみで可</w:t>
      </w:r>
      <w:r w:rsidR="00890DF3">
        <w:rPr>
          <w:rFonts w:hAnsi="ＭＳ ゴシック" w:hint="eastAsia"/>
        </w:rPr>
        <w:t>。</w:t>
      </w:r>
      <w:r w:rsidR="00890DF3" w:rsidRPr="00890DF3">
        <w:rPr>
          <w:rFonts w:hAnsi="ＭＳ ゴシック" w:hint="eastAsia"/>
        </w:rPr>
        <w:t>１年以内に発行されたものに限る。</w:t>
      </w:r>
      <w:r w:rsidRPr="000C6ABD">
        <w:rPr>
          <w:rFonts w:hAnsi="ＭＳ ゴシック" w:hint="eastAsia"/>
        </w:rPr>
        <w:t>）</w:t>
      </w:r>
    </w:p>
    <w:p w14:paraId="3FBC9FC7" w14:textId="451F69F0" w:rsidR="00114B03" w:rsidRPr="000C6ABD" w:rsidRDefault="00114B03" w:rsidP="00114B03">
      <w:pPr>
        <w:autoSpaceDE w:val="0"/>
        <w:autoSpaceDN w:val="0"/>
        <w:ind w:leftChars="100" w:left="210"/>
        <w:rPr>
          <w:rFonts w:hAnsi="ＭＳ ゴシック"/>
        </w:rPr>
      </w:pPr>
      <w:r w:rsidRPr="000C6ABD">
        <w:rPr>
          <w:rFonts w:hAnsi="ＭＳ ゴシック" w:hint="eastAsia"/>
        </w:rPr>
        <w:t>・　本籍の記載のある住民票の写し</w:t>
      </w:r>
      <w:r w:rsidR="00890DF3">
        <w:rPr>
          <w:rFonts w:hAnsi="ＭＳ ゴシック" w:hint="eastAsia"/>
        </w:rPr>
        <w:t>（</w:t>
      </w:r>
      <w:r w:rsidR="00890DF3" w:rsidRPr="00890DF3">
        <w:rPr>
          <w:rFonts w:hAnsi="ＭＳ ゴシック" w:hint="eastAsia"/>
        </w:rPr>
        <w:t>１年以内に発行されたものに限る。</w:t>
      </w:r>
      <w:r w:rsidR="00890DF3">
        <w:rPr>
          <w:rFonts w:hAnsi="ＭＳ ゴシック" w:hint="eastAsia"/>
        </w:rPr>
        <w:t>）</w:t>
      </w:r>
    </w:p>
    <w:p w14:paraId="424A75BA" w14:textId="786D281B" w:rsidR="00114B03" w:rsidRPr="008B3105" w:rsidRDefault="00114B03" w:rsidP="00C2530C">
      <w:pPr>
        <w:autoSpaceDE w:val="0"/>
        <w:autoSpaceDN w:val="0"/>
        <w:ind w:leftChars="100" w:left="420" w:hangingChars="100" w:hanging="210"/>
        <w:rPr>
          <w:rFonts w:hAnsi="ＭＳ ゴシック"/>
        </w:rPr>
      </w:pPr>
      <w:r w:rsidRPr="000C6ABD">
        <w:rPr>
          <w:rFonts w:hAnsi="ＭＳ ゴシック" w:hint="eastAsia"/>
        </w:rPr>
        <w:t>・　旅券（パスポート）</w:t>
      </w:r>
      <w:r w:rsidR="000C5E82" w:rsidRPr="000C6ABD">
        <w:rPr>
          <w:rFonts w:hAnsi="ＭＳ ゴシック" w:hint="eastAsia"/>
        </w:rPr>
        <w:t>（</w:t>
      </w:r>
      <w:r w:rsidR="000C5E82">
        <w:rPr>
          <w:rFonts w:hAnsi="ＭＳ ゴシック" w:hint="eastAsia"/>
        </w:rPr>
        <w:t>現に有効な</w:t>
      </w:r>
      <w:r w:rsidR="000C5E82" w:rsidRPr="000C6ABD">
        <w:rPr>
          <w:rFonts w:hAnsi="ＭＳ ゴシック" w:hint="eastAsia"/>
        </w:rPr>
        <w:t>ものに限る。）</w:t>
      </w:r>
      <w:r w:rsidRPr="000C6ABD">
        <w:rPr>
          <w:rFonts w:hAnsi="ＭＳ ゴシック" w:hint="eastAsia"/>
        </w:rPr>
        <w:t>の顔写真が入ったページの写し（</w:t>
      </w:r>
      <w:r w:rsidR="000C5E82">
        <w:rPr>
          <w:rFonts w:hAnsi="ＭＳ ゴシック" w:hint="eastAsia"/>
        </w:rPr>
        <w:t>１年以</w:t>
      </w:r>
      <w:r w:rsidR="000C5E82" w:rsidRPr="008B3105">
        <w:rPr>
          <w:rFonts w:hAnsi="ＭＳ ゴシック" w:hint="eastAsia"/>
        </w:rPr>
        <w:t>内に作成（</w:t>
      </w:r>
      <w:r w:rsidR="00CC63F9" w:rsidRPr="008B3105">
        <w:rPr>
          <w:rFonts w:hAnsi="ＭＳ ゴシック" w:hint="eastAsia"/>
        </w:rPr>
        <w:t>コピー、</w:t>
      </w:r>
      <w:r w:rsidR="000C5E82" w:rsidRPr="008B3105">
        <w:rPr>
          <w:rFonts w:hAnsi="ＭＳ ゴシック" w:hint="eastAsia"/>
        </w:rPr>
        <w:t>スキャン、カメラ撮影等）された</w:t>
      </w:r>
      <w:r w:rsidRPr="008B3105">
        <w:rPr>
          <w:rFonts w:hAnsi="ＭＳ ゴシック" w:hint="eastAsia"/>
        </w:rPr>
        <w:t>ものに限る。）</w:t>
      </w:r>
    </w:p>
    <w:p w14:paraId="3D9331A5" w14:textId="7477642C" w:rsidR="00114B03" w:rsidRPr="008B3105" w:rsidRDefault="00114B03" w:rsidP="00114B03">
      <w:pPr>
        <w:autoSpaceDE w:val="0"/>
        <w:autoSpaceDN w:val="0"/>
        <w:ind w:leftChars="100" w:left="210" w:firstLineChars="100" w:firstLine="210"/>
        <w:rPr>
          <w:rFonts w:hAnsi="ＭＳ ゴシック"/>
        </w:rPr>
      </w:pPr>
      <w:r w:rsidRPr="008B3105">
        <w:rPr>
          <w:rFonts w:hAnsi="ＭＳ ゴシック" w:hint="eastAsia"/>
        </w:rPr>
        <w:t>なお、戸籍抄本及び本籍の記載のある住民票の写しは、</w:t>
      </w:r>
      <w:r w:rsidR="00890DF3" w:rsidRPr="008B3105">
        <w:rPr>
          <w:rFonts w:hAnsi="ＭＳ ゴシック" w:hint="eastAsia"/>
        </w:rPr>
        <w:t>発行</w:t>
      </w:r>
      <w:r w:rsidRPr="008B3105">
        <w:rPr>
          <w:rFonts w:hAnsi="ＭＳ ゴシック" w:hint="eastAsia"/>
        </w:rPr>
        <w:t>年月日がわかるものとし</w:t>
      </w:r>
      <w:r w:rsidR="00B90A7D" w:rsidRPr="008B3105">
        <w:rPr>
          <w:rFonts w:hAnsi="ＭＳ ゴシック" w:hint="eastAsia"/>
        </w:rPr>
        <w:t>てください。</w:t>
      </w:r>
      <w:r w:rsidRPr="008B3105">
        <w:rPr>
          <w:rFonts w:hAnsi="ＭＳ ゴシック" w:hint="eastAsia"/>
        </w:rPr>
        <w:t>また</w:t>
      </w:r>
      <w:r w:rsidR="00B90A7D" w:rsidRPr="008B3105">
        <w:rPr>
          <w:rFonts w:hAnsi="ＭＳ ゴシック" w:hint="eastAsia"/>
        </w:rPr>
        <w:t>、</w:t>
      </w:r>
      <w:r w:rsidRPr="008B3105">
        <w:rPr>
          <w:rFonts w:hAnsi="ＭＳ ゴシック" w:hint="eastAsia"/>
        </w:rPr>
        <w:t>例えば家族の情報やマイナンバー等、特定役員が日本の国籍を有することの確認に必要な情報以外の情報は、黒塗りされていても構</w:t>
      </w:r>
      <w:r w:rsidR="00E03C1F" w:rsidRPr="008B3105">
        <w:rPr>
          <w:rFonts w:hAnsi="ＭＳ ゴシック" w:hint="eastAsia"/>
        </w:rPr>
        <w:t>いません</w:t>
      </w:r>
      <w:r w:rsidRPr="008B3105">
        <w:rPr>
          <w:rFonts w:hAnsi="ＭＳ ゴシック" w:hint="eastAsia"/>
        </w:rPr>
        <w:t>。</w:t>
      </w:r>
    </w:p>
    <w:p w14:paraId="52E44EF2" w14:textId="06399503" w:rsidR="00114B03" w:rsidRPr="008B3105" w:rsidRDefault="00114B03" w:rsidP="00114B03">
      <w:pPr>
        <w:autoSpaceDE w:val="0"/>
        <w:autoSpaceDN w:val="0"/>
        <w:ind w:leftChars="100" w:left="210" w:firstLineChars="100" w:firstLine="210"/>
        <w:rPr>
          <w:rFonts w:hAnsi="ＭＳ ゴシック"/>
        </w:rPr>
      </w:pPr>
      <w:r w:rsidRPr="008B3105">
        <w:rPr>
          <w:rFonts w:hAnsi="ＭＳ ゴシック" w:hint="eastAsia"/>
        </w:rPr>
        <w:t>また、旅券</w:t>
      </w:r>
      <w:r w:rsidR="00E03C1F" w:rsidRPr="008B3105">
        <w:rPr>
          <w:rFonts w:hAnsi="ＭＳ ゴシック" w:hint="eastAsia"/>
        </w:rPr>
        <w:t>（パスポート）</w:t>
      </w:r>
      <w:r w:rsidRPr="008B3105">
        <w:rPr>
          <w:rFonts w:hAnsi="ＭＳ ゴシック" w:hint="eastAsia"/>
        </w:rPr>
        <w:t>の顔写真が入ったページの写し</w:t>
      </w:r>
      <w:r w:rsidR="00E03C1F" w:rsidRPr="008B3105">
        <w:rPr>
          <w:rFonts w:hAnsi="ＭＳ ゴシック" w:hint="eastAsia"/>
        </w:rPr>
        <w:t>は</w:t>
      </w:r>
      <w:r w:rsidRPr="008B3105">
        <w:rPr>
          <w:rFonts w:hAnsi="ＭＳ ゴシック" w:hint="eastAsia"/>
        </w:rPr>
        <w:t>、</w:t>
      </w:r>
      <w:r w:rsidR="00E03C1F" w:rsidRPr="008B3105">
        <w:rPr>
          <w:rFonts w:hAnsi="ＭＳ ゴシック" w:hint="eastAsia"/>
        </w:rPr>
        <w:t>余白に「</w:t>
      </w:r>
      <w:r w:rsidR="002B576F" w:rsidRPr="008B3105">
        <w:rPr>
          <w:rFonts w:hAnsi="ＭＳ ゴシック" w:hint="eastAsia"/>
        </w:rPr>
        <w:t>この写しは</w:t>
      </w:r>
      <w:r w:rsidR="00E03C1F" w:rsidRPr="008B3105">
        <w:rPr>
          <w:rFonts w:hAnsi="ＭＳ ゴシック" w:hint="eastAsia"/>
        </w:rPr>
        <w:t>〇年〇月〇日に作成</w:t>
      </w:r>
      <w:r w:rsidR="002B576F" w:rsidRPr="008B3105">
        <w:rPr>
          <w:rFonts w:hAnsi="ＭＳ ゴシック" w:hint="eastAsia"/>
        </w:rPr>
        <w:t>したもの</w:t>
      </w:r>
      <w:r w:rsidR="00E03C1F" w:rsidRPr="008B3105">
        <w:rPr>
          <w:rFonts w:hAnsi="ＭＳ ゴシック" w:hint="eastAsia"/>
        </w:rPr>
        <w:t>」</w:t>
      </w:r>
      <w:r w:rsidR="00F77D84" w:rsidRPr="008B3105">
        <w:rPr>
          <w:rFonts w:hAnsi="ＭＳ ゴシック" w:hint="eastAsia"/>
        </w:rPr>
        <w:t>と記載する等、作成年月日</w:t>
      </w:r>
      <w:r w:rsidR="00CC63F9" w:rsidRPr="008B3105">
        <w:rPr>
          <w:rFonts w:hAnsi="ＭＳ ゴシック" w:hint="eastAsia"/>
        </w:rPr>
        <w:t>（コピー、スキャン、カメラ撮影等をした日）</w:t>
      </w:r>
      <w:r w:rsidR="00F77D84" w:rsidRPr="008B3105">
        <w:rPr>
          <w:rFonts w:hAnsi="ＭＳ ゴシック" w:hint="eastAsia"/>
        </w:rPr>
        <w:t>がわかる</w:t>
      </w:r>
      <w:r w:rsidRPr="008B3105">
        <w:rPr>
          <w:rFonts w:hAnsi="ＭＳ ゴシック" w:hint="eastAsia"/>
        </w:rPr>
        <w:t>ものとして</w:t>
      </w:r>
      <w:r w:rsidR="00F77D84" w:rsidRPr="008B3105">
        <w:rPr>
          <w:rFonts w:hAnsi="ＭＳ ゴシック" w:hint="eastAsia"/>
        </w:rPr>
        <w:t>ください</w:t>
      </w:r>
      <w:r w:rsidRPr="008B3105">
        <w:rPr>
          <w:rFonts w:hAnsi="ＭＳ ゴシック" w:hint="eastAsia"/>
        </w:rPr>
        <w:t>。</w:t>
      </w:r>
    </w:p>
    <w:p w14:paraId="1BB5891C" w14:textId="77777777" w:rsidR="00114B03" w:rsidRPr="000C6ABD" w:rsidRDefault="00114B03" w:rsidP="00114B03">
      <w:pPr>
        <w:autoSpaceDE w:val="0"/>
        <w:autoSpaceDN w:val="0"/>
        <w:ind w:leftChars="100" w:left="210" w:firstLineChars="100" w:firstLine="210"/>
        <w:rPr>
          <w:rFonts w:hAnsi="ＭＳ ゴシック"/>
        </w:rPr>
      </w:pPr>
      <w:r w:rsidRPr="008B3105">
        <w:rPr>
          <w:rFonts w:hAnsi="ＭＳ ゴシック" w:hint="eastAsia"/>
        </w:rPr>
        <w:t>これらのほか、本籍が確認で</w:t>
      </w:r>
      <w:r w:rsidRPr="000C6ABD">
        <w:rPr>
          <w:rFonts w:hAnsi="ＭＳ ゴシック" w:hint="eastAsia"/>
        </w:rPr>
        <w:t>きる限りにおいて、運転免許証の</w:t>
      </w:r>
      <w:r w:rsidRPr="000C6ABD">
        <w:rPr>
          <w:rFonts w:hAnsi="ＭＳ ゴシック"/>
        </w:rPr>
        <w:t>ICチップに記録されている本籍情報について、警察署等の端末での確認結果を印字したもの及びスマホアプリでの確認結果を画面コピーしたものでも構</w:t>
      </w:r>
      <w:r>
        <w:rPr>
          <w:rFonts w:hAnsi="ＭＳ ゴシック" w:hint="eastAsia"/>
        </w:rPr>
        <w:t>いません</w:t>
      </w:r>
      <w:r w:rsidRPr="000C6ABD">
        <w:rPr>
          <w:rFonts w:hAnsi="ＭＳ ゴシック"/>
        </w:rPr>
        <w:t>。この場合、氏名が記載されている等当該本籍情報がその特定役員のものであること</w:t>
      </w:r>
      <w:r>
        <w:rPr>
          <w:rFonts w:hAnsi="ＭＳ ゴシック" w:hint="eastAsia"/>
        </w:rPr>
        <w:t>、運転免許証の有効期間内であることが確認できること</w:t>
      </w:r>
      <w:r w:rsidRPr="000C6ABD">
        <w:rPr>
          <w:rFonts w:hAnsi="ＭＳ ゴシック"/>
        </w:rPr>
        <w:t>が必要</w:t>
      </w:r>
      <w:r>
        <w:rPr>
          <w:rFonts w:hAnsi="ＭＳ ゴシック" w:hint="eastAsia"/>
        </w:rPr>
        <w:t>です</w:t>
      </w:r>
      <w:r w:rsidRPr="000C6ABD">
        <w:rPr>
          <w:rFonts w:hAnsi="ＭＳ ゴシック"/>
        </w:rPr>
        <w:t>。</w:t>
      </w:r>
    </w:p>
    <w:p w14:paraId="1E59BFEE" w14:textId="77777777" w:rsidR="00114B03" w:rsidRPr="000C6ABD" w:rsidRDefault="00114B03" w:rsidP="00114B03">
      <w:pPr>
        <w:autoSpaceDE w:val="0"/>
        <w:autoSpaceDN w:val="0"/>
        <w:ind w:leftChars="100" w:left="210" w:firstLineChars="100" w:firstLine="210"/>
        <w:rPr>
          <w:rFonts w:hAnsi="ＭＳ ゴシック"/>
        </w:rPr>
      </w:pPr>
      <w:r w:rsidRPr="000C6ABD">
        <w:rPr>
          <w:rFonts w:hAnsi="ＭＳ ゴシック" w:hint="eastAsia"/>
        </w:rPr>
        <w:t>また、次の書類は証拠書類として用いない</w:t>
      </w:r>
      <w:r>
        <w:rPr>
          <w:rFonts w:hAnsi="ＭＳ ゴシック" w:hint="eastAsia"/>
        </w:rPr>
        <w:t>こととします</w:t>
      </w:r>
      <w:r w:rsidRPr="000C6ABD">
        <w:rPr>
          <w:rFonts w:hAnsi="ＭＳ ゴシック" w:hint="eastAsia"/>
        </w:rPr>
        <w:t>。</w:t>
      </w:r>
    </w:p>
    <w:p w14:paraId="7424CF3F" w14:textId="77777777" w:rsidR="00114B03" w:rsidRPr="000C6ABD" w:rsidRDefault="00114B03" w:rsidP="00114B03">
      <w:pPr>
        <w:autoSpaceDE w:val="0"/>
        <w:autoSpaceDN w:val="0"/>
        <w:ind w:leftChars="100" w:left="420" w:hangingChars="100" w:hanging="210"/>
        <w:rPr>
          <w:rFonts w:hAnsi="ＭＳ ゴシック"/>
        </w:rPr>
      </w:pPr>
      <w:r w:rsidRPr="000C6ABD">
        <w:rPr>
          <w:rFonts w:hAnsi="ＭＳ ゴシック" w:hint="eastAsia"/>
        </w:rPr>
        <w:t>・　本籍の記載のない住民票の写し（日本の在留資格を持つ外国人であっても住民基本台帳に記録され、住民票の写しの交付を受けることができ、本籍の情報がない限り日本の国籍を有するか判断できないため。）</w:t>
      </w:r>
    </w:p>
    <w:p w14:paraId="432F9029" w14:textId="77777777" w:rsidR="00114B03" w:rsidRPr="000C6ABD" w:rsidRDefault="00114B03" w:rsidP="00114B03">
      <w:pPr>
        <w:autoSpaceDE w:val="0"/>
        <w:autoSpaceDN w:val="0"/>
        <w:ind w:leftChars="100" w:left="420" w:hangingChars="100" w:hanging="210"/>
        <w:rPr>
          <w:rFonts w:hAnsi="ＭＳ ゴシック"/>
        </w:rPr>
      </w:pPr>
      <w:r w:rsidRPr="000C6ABD">
        <w:rPr>
          <w:rFonts w:hAnsi="ＭＳ ゴシック" w:hint="eastAsia"/>
        </w:rPr>
        <w:t>・　運転免許証の写し（現在、券面上に本籍の記載がなく、券面の写しでは日本国籍を有することが確認できないため。）</w:t>
      </w:r>
    </w:p>
    <w:p w14:paraId="12BA3A82" w14:textId="77777777" w:rsidR="00114B03" w:rsidRPr="000C6ABD" w:rsidRDefault="00114B03" w:rsidP="00114B03">
      <w:pPr>
        <w:autoSpaceDE w:val="0"/>
        <w:autoSpaceDN w:val="0"/>
        <w:ind w:leftChars="100" w:left="210"/>
        <w:rPr>
          <w:rFonts w:hAnsi="ＭＳ ゴシック"/>
        </w:rPr>
      </w:pPr>
      <w:r w:rsidRPr="000C6ABD">
        <w:rPr>
          <w:rFonts w:hAnsi="ＭＳ ゴシック" w:hint="eastAsia"/>
        </w:rPr>
        <w:t>・　マイナンバーカードの写し（外国人でも取得することができるため。）</w:t>
      </w:r>
    </w:p>
    <w:p w14:paraId="0D6336E4" w14:textId="5F33F092" w:rsidR="00114B03" w:rsidRDefault="00114B03" w:rsidP="00114B03">
      <w:pPr>
        <w:autoSpaceDE w:val="0"/>
        <w:autoSpaceDN w:val="0"/>
        <w:ind w:leftChars="100" w:left="420" w:hangingChars="100" w:hanging="210"/>
        <w:rPr>
          <w:rFonts w:hAnsi="ＭＳ ゴシック"/>
        </w:rPr>
      </w:pPr>
      <w:r w:rsidRPr="000C6ABD">
        <w:rPr>
          <w:rFonts w:hAnsi="ＭＳ ゴシック" w:hint="eastAsia"/>
        </w:rPr>
        <w:t>・　１年</w:t>
      </w:r>
      <w:r w:rsidR="00890DF3">
        <w:rPr>
          <w:rFonts w:hAnsi="ＭＳ ゴシック" w:hint="eastAsia"/>
        </w:rPr>
        <w:t>以内</w:t>
      </w:r>
      <w:r w:rsidRPr="000C6ABD">
        <w:rPr>
          <w:rFonts w:hAnsi="ＭＳ ゴシック" w:hint="eastAsia"/>
        </w:rPr>
        <w:t>に</w:t>
      </w:r>
      <w:r w:rsidR="00890DF3">
        <w:rPr>
          <w:rFonts w:hAnsi="ＭＳ ゴシック" w:hint="eastAsia"/>
        </w:rPr>
        <w:t>発行</w:t>
      </w:r>
      <w:r w:rsidRPr="000C6ABD">
        <w:rPr>
          <w:rFonts w:hAnsi="ＭＳ ゴシック" w:hint="eastAsia"/>
        </w:rPr>
        <w:t>された</w:t>
      </w:r>
      <w:r w:rsidR="00890DF3">
        <w:rPr>
          <w:rFonts w:hAnsi="ＭＳ ゴシック" w:hint="eastAsia"/>
        </w:rPr>
        <w:t>ものではない</w:t>
      </w:r>
      <w:r w:rsidRPr="000C6ABD">
        <w:rPr>
          <w:rFonts w:hAnsi="ＭＳ ゴシック" w:hint="eastAsia"/>
        </w:rPr>
        <w:t>戸籍抄本及び本籍の記載のある住民票の写し</w:t>
      </w:r>
    </w:p>
    <w:p w14:paraId="66A0EE66" w14:textId="1B19519C" w:rsidR="00F77D84" w:rsidRPr="0053141A" w:rsidRDefault="00F77D84">
      <w:pPr>
        <w:autoSpaceDE w:val="0"/>
        <w:autoSpaceDN w:val="0"/>
        <w:ind w:leftChars="100" w:left="420" w:hangingChars="100" w:hanging="210"/>
        <w:rPr>
          <w:rFonts w:hAnsi="ＭＳ ゴシック"/>
        </w:rPr>
      </w:pPr>
      <w:r>
        <w:rPr>
          <w:rFonts w:hAnsi="ＭＳ ゴシック" w:hint="eastAsia"/>
        </w:rPr>
        <w:t>・　１年以内に作成されたものではない旅券（パスポート）の顔写真入りのページの写し</w:t>
      </w:r>
    </w:p>
    <w:p w14:paraId="323D7C01" w14:textId="77777777" w:rsidR="00114B03" w:rsidRDefault="00114B03" w:rsidP="00114B03">
      <w:pPr>
        <w:autoSpaceDE w:val="0"/>
        <w:autoSpaceDN w:val="0"/>
        <w:ind w:left="210" w:hangingChars="100" w:hanging="210"/>
        <w:rPr>
          <w:rFonts w:hAnsi="ＭＳ ゴシック"/>
        </w:rPr>
      </w:pPr>
    </w:p>
    <w:p w14:paraId="7BCB0E86" w14:textId="2BDC0C6E" w:rsidR="00114B03" w:rsidRPr="000C6ABD" w:rsidRDefault="00114B03" w:rsidP="00114B03">
      <w:pPr>
        <w:autoSpaceDE w:val="0"/>
        <w:autoSpaceDN w:val="0"/>
        <w:ind w:left="210" w:hangingChars="100" w:hanging="210"/>
        <w:rPr>
          <w:rFonts w:hAnsi="ＭＳ ゴシック"/>
        </w:rPr>
      </w:pPr>
      <w:r>
        <w:rPr>
          <w:rFonts w:hAnsi="ＭＳ ゴシック" w:hint="eastAsia"/>
        </w:rPr>
        <w:t>⑦　注</w:t>
      </w:r>
      <w:r w:rsidR="00B55719">
        <w:rPr>
          <w:rFonts w:hAnsi="ＭＳ ゴシック" w:hint="eastAsia"/>
        </w:rPr>
        <w:t>６</w:t>
      </w:r>
      <w:r>
        <w:rPr>
          <w:rFonts w:hAnsi="ＭＳ ゴシック" w:hint="eastAsia"/>
        </w:rPr>
        <w:t>では</w:t>
      </w:r>
      <w:r w:rsidRPr="000C6ABD">
        <w:rPr>
          <w:rFonts w:hAnsi="ＭＳ ゴシック" w:hint="eastAsia"/>
        </w:rPr>
        <w:t>登記事項証明書の添付</w:t>
      </w:r>
      <w:r>
        <w:rPr>
          <w:rFonts w:hAnsi="ＭＳ ゴシック" w:hint="eastAsia"/>
        </w:rPr>
        <w:t>を求めていますが、</w:t>
      </w:r>
      <w:r w:rsidRPr="000C6ABD">
        <w:rPr>
          <w:rFonts w:hAnsi="ＭＳ ゴシック" w:hint="eastAsia"/>
        </w:rPr>
        <w:t>情報通信技術を活用した行政の推進等に関する法律（平成</w:t>
      </w:r>
      <w:r w:rsidRPr="000C6ABD">
        <w:rPr>
          <w:rFonts w:hAnsi="ＭＳ ゴシック"/>
        </w:rPr>
        <w:t>14年法律第151号）</w:t>
      </w:r>
      <w:r>
        <w:rPr>
          <w:rFonts w:hAnsi="ＭＳ ゴシック" w:hint="eastAsia"/>
        </w:rPr>
        <w:t>（デジタル手続法）</w:t>
      </w:r>
      <w:r w:rsidRPr="000C6ABD">
        <w:rPr>
          <w:rFonts w:hAnsi="ＭＳ ゴシック"/>
        </w:rPr>
        <w:t>第11条</w:t>
      </w:r>
      <w:r>
        <w:rPr>
          <w:rFonts w:hAnsi="ＭＳ ゴシック" w:hint="eastAsia"/>
        </w:rPr>
        <w:t>の規定</w:t>
      </w:r>
      <w:r w:rsidRPr="000C6ABD">
        <w:rPr>
          <w:rFonts w:hAnsi="ＭＳ ゴシック"/>
        </w:rPr>
        <w:t>に基づき、添</w:t>
      </w:r>
      <w:r w:rsidRPr="000C6ABD">
        <w:rPr>
          <w:rFonts w:hAnsi="ＭＳ ゴシック"/>
        </w:rPr>
        <w:lastRenderedPageBreak/>
        <w:t>付の省略が可能です。</w:t>
      </w:r>
    </w:p>
    <w:p w14:paraId="69965863" w14:textId="77777777" w:rsidR="00114B03" w:rsidRDefault="00114B03" w:rsidP="00114B03">
      <w:pPr>
        <w:autoSpaceDE w:val="0"/>
        <w:autoSpaceDN w:val="0"/>
        <w:ind w:leftChars="100" w:left="210" w:firstLineChars="100" w:firstLine="210"/>
        <w:rPr>
          <w:rFonts w:hAnsi="ＭＳ ゴシック"/>
        </w:rPr>
      </w:pPr>
    </w:p>
    <w:p w14:paraId="47C9AEC6" w14:textId="77777777" w:rsidR="00114B03" w:rsidRDefault="00114B03" w:rsidP="00114B03">
      <w:pPr>
        <w:autoSpaceDE w:val="0"/>
        <w:autoSpaceDN w:val="0"/>
        <w:ind w:left="630" w:hangingChars="300" w:hanging="630"/>
        <w:rPr>
          <w:rFonts w:ascii="ＭＳ 明朝" w:eastAsia="ＭＳ 明朝" w:hAnsi="ＭＳ 明朝"/>
        </w:rPr>
      </w:pPr>
      <w:r>
        <w:rPr>
          <w:rFonts w:ascii="ＭＳ 明朝" w:eastAsia="ＭＳ 明朝" w:hAnsi="ＭＳ 明朝" w:hint="eastAsia"/>
        </w:rPr>
        <w:t>（参考）</w:t>
      </w:r>
      <w:r w:rsidRPr="00A365FA">
        <w:rPr>
          <w:rFonts w:ascii="ＭＳ 明朝" w:eastAsia="ＭＳ 明朝" w:hAnsi="ＭＳ 明朝" w:hint="eastAsia"/>
        </w:rPr>
        <w:t>情報通信技術を活用した行政の推進等に関する法律（平成十四年法律第百五十一号）</w:t>
      </w:r>
    </w:p>
    <w:p w14:paraId="1F42AF7C" w14:textId="77777777" w:rsidR="00114B03" w:rsidRPr="00A365FA" w:rsidRDefault="00114B03" w:rsidP="00114B03">
      <w:pPr>
        <w:autoSpaceDE w:val="0"/>
        <w:autoSpaceDN w:val="0"/>
        <w:ind w:leftChars="400" w:left="1050" w:hangingChars="100" w:hanging="210"/>
        <w:rPr>
          <w:rFonts w:ascii="ＭＳ 明朝" w:eastAsia="ＭＳ 明朝" w:hAnsi="ＭＳ 明朝"/>
        </w:rPr>
      </w:pPr>
      <w:r w:rsidRPr="00A365FA">
        <w:rPr>
          <w:rFonts w:ascii="ＭＳ 明朝" w:eastAsia="ＭＳ 明朝" w:hAnsi="ＭＳ 明朝" w:hint="eastAsia"/>
        </w:rPr>
        <w:t>第十一条</w:t>
      </w:r>
      <w:r>
        <w:rPr>
          <w:rFonts w:ascii="ＭＳ 明朝" w:eastAsia="ＭＳ 明朝" w:hAnsi="ＭＳ 明朝" w:hint="eastAsia"/>
        </w:rPr>
        <w:t xml:space="preserve">　</w:t>
      </w:r>
      <w:r w:rsidRPr="00D51D19">
        <w:rPr>
          <w:rFonts w:ascii="ＭＳ 明朝" w:eastAsia="ＭＳ 明朝" w:hAnsi="ＭＳ 明朝"/>
          <w:u w:val="single"/>
        </w:rPr>
        <w:t>申請等をする者に係る</w:t>
      </w:r>
      <w:r w:rsidRPr="00A365FA">
        <w:rPr>
          <w:rFonts w:ascii="ＭＳ 明朝" w:eastAsia="ＭＳ 明朝" w:hAnsi="ＭＳ 明朝"/>
        </w:rPr>
        <w:t>住民票の写し、</w:t>
      </w:r>
      <w:r w:rsidRPr="00D51D19">
        <w:rPr>
          <w:rFonts w:ascii="ＭＳ 明朝" w:eastAsia="ＭＳ 明朝" w:hAnsi="ＭＳ 明朝"/>
          <w:u w:val="single"/>
        </w:rPr>
        <w:t>登記事項証明書</w:t>
      </w:r>
      <w:r w:rsidRPr="00A365FA">
        <w:rPr>
          <w:rFonts w:ascii="ＭＳ 明朝" w:eastAsia="ＭＳ 明朝" w:hAnsi="ＭＳ 明朝"/>
        </w:rPr>
        <w:t>その他の政令で定める書面等</w:t>
      </w:r>
      <w:r w:rsidRPr="00D51D19">
        <w:rPr>
          <w:rFonts w:ascii="ＭＳ 明朝" w:eastAsia="ＭＳ 明朝" w:hAnsi="ＭＳ 明朝"/>
          <w:u w:val="single"/>
        </w:rPr>
        <w:t>で</w:t>
      </w:r>
      <w:r w:rsidRPr="00D51D19">
        <w:rPr>
          <w:rFonts w:ascii="ＭＳ 明朝" w:eastAsia="ＭＳ 明朝" w:hAnsi="ＭＳ 明朝" w:hint="eastAsia"/>
          <w:u w:val="single"/>
        </w:rPr>
        <w:t>あって当該申請等に関する他の法令の規定において当該申請等に際し添付することが規定されているものについては、当該法令の規定にかかわらず、行政機関等が、</w:t>
      </w:r>
      <w:r w:rsidRPr="00A365FA">
        <w:rPr>
          <w:rFonts w:ascii="ＭＳ 明朝" w:eastAsia="ＭＳ 明朝" w:hAnsi="ＭＳ 明朝" w:hint="eastAsia"/>
        </w:rPr>
        <w:t>当該申請等をする者が行う電子情報処理組織を使用した個人番号カードの利用その他の措置であって当該書面等の区分に応じ政令で定めるものにより、</w:t>
      </w:r>
      <w:r w:rsidRPr="00D51D19">
        <w:rPr>
          <w:rFonts w:ascii="ＭＳ 明朝" w:eastAsia="ＭＳ 明朝" w:hAnsi="ＭＳ 明朝" w:hint="eastAsia"/>
          <w:u w:val="single"/>
        </w:rPr>
        <w:t>直接に、又は電子情報処理組織を使用して、当該書面等により確認すべき事項に係る情報を入手し、又は参照することができる場合には、添付することを要しない。</w:t>
      </w:r>
    </w:p>
    <w:p w14:paraId="5C52DB72" w14:textId="5489B6F3" w:rsidR="00B55719" w:rsidRDefault="00B55719">
      <w:pPr>
        <w:widowControl/>
        <w:jc w:val="left"/>
        <w:rPr>
          <w:rFonts w:hAnsi="ＭＳ ゴシック"/>
        </w:rPr>
      </w:pPr>
      <w:r>
        <w:rPr>
          <w:rFonts w:hAnsi="ＭＳ ゴシック"/>
        </w:rPr>
        <w:br w:type="page"/>
      </w:r>
    </w:p>
    <w:p w14:paraId="423C687C" w14:textId="77777777" w:rsidR="00114B03" w:rsidRPr="005A4DFF" w:rsidRDefault="00114B03" w:rsidP="00114B03">
      <w:pPr>
        <w:autoSpaceDE w:val="0"/>
        <w:autoSpaceDN w:val="0"/>
        <w:ind w:left="210" w:hangingChars="100" w:hanging="210"/>
        <w:rPr>
          <w:rFonts w:hAnsi="ＭＳ ゴシック"/>
        </w:rPr>
      </w:pPr>
    </w:p>
    <w:p w14:paraId="71B9957A" w14:textId="00C468D0" w:rsidR="00114B03" w:rsidRPr="009E64AF" w:rsidRDefault="00114B03" w:rsidP="00B848AD">
      <w:pPr>
        <w:pStyle w:val="3"/>
        <w:ind w:left="422" w:hangingChars="200" w:hanging="422"/>
      </w:pPr>
      <w:bookmarkStart w:id="337" w:name="_Toc132642546"/>
      <w:bookmarkStart w:id="338" w:name="_Toc132713523"/>
      <w:bookmarkStart w:id="339" w:name="_Toc132746848"/>
      <w:bookmarkStart w:id="340" w:name="_Toc132912296"/>
      <w:bookmarkStart w:id="341" w:name="_Toc161403730"/>
      <w:r w:rsidRPr="009E64AF">
        <w:rPr>
          <w:rStyle w:val="20"/>
          <w:rFonts w:hint="eastAsia"/>
          <w:b/>
          <w:sz w:val="21"/>
          <w:u w:val="none"/>
        </w:rPr>
        <w:t>（２）別表第六</w:t>
      </w:r>
      <w:r w:rsidR="00B55719">
        <w:rPr>
          <w:rStyle w:val="20"/>
          <w:rFonts w:hint="eastAsia"/>
          <w:b/>
          <w:sz w:val="21"/>
          <w:u w:val="none"/>
        </w:rPr>
        <w:t>十</w:t>
      </w:r>
      <w:r w:rsidRPr="009E64AF">
        <w:rPr>
          <w:rStyle w:val="20"/>
          <w:rFonts w:hint="eastAsia"/>
          <w:b/>
          <w:sz w:val="21"/>
          <w:u w:val="none"/>
        </w:rPr>
        <w:t>号「</w:t>
      </w:r>
      <w:r w:rsidR="00B55719">
        <w:rPr>
          <w:rStyle w:val="20"/>
          <w:rFonts w:hint="eastAsia"/>
          <w:b/>
          <w:sz w:val="21"/>
          <w:u w:val="none"/>
        </w:rPr>
        <w:t>認定放送持株会社</w:t>
      </w:r>
      <w:r w:rsidRPr="009E64AF">
        <w:rPr>
          <w:rFonts w:hint="eastAsia"/>
        </w:rPr>
        <w:t>認定申請書</w:t>
      </w:r>
      <w:r w:rsidRPr="009E64AF">
        <w:rPr>
          <w:rStyle w:val="20"/>
          <w:rFonts w:hint="eastAsia"/>
          <w:b/>
          <w:sz w:val="21"/>
          <w:u w:val="none"/>
        </w:rPr>
        <w:t>」</w:t>
      </w:r>
      <w:r w:rsidRPr="009E64AF">
        <w:t>「外国人等直接保有議決権割合」「外国人等直接保有議決権割合と外国人等間接保有議決権割合とを合計した割合」</w:t>
      </w:r>
      <w:bookmarkEnd w:id="337"/>
      <w:bookmarkEnd w:id="338"/>
      <w:bookmarkEnd w:id="339"/>
      <w:bookmarkEnd w:id="340"/>
      <w:bookmarkEnd w:id="341"/>
    </w:p>
    <w:p w14:paraId="77A86D31" w14:textId="77777777" w:rsidR="00114B03" w:rsidRPr="00F83BD4" w:rsidRDefault="00114B03" w:rsidP="00114B03">
      <w:pPr>
        <w:widowControl/>
        <w:autoSpaceDE w:val="0"/>
        <w:autoSpaceDN w:val="0"/>
        <w:ind w:left="420" w:hangingChars="200" w:hanging="420"/>
        <w:jc w:val="left"/>
      </w:pPr>
    </w:p>
    <w:p w14:paraId="1371E505" w14:textId="77777777" w:rsidR="00114B03" w:rsidRPr="00B12186" w:rsidRDefault="00114B03" w:rsidP="00114B03">
      <w:pPr>
        <w:widowControl/>
        <w:autoSpaceDE w:val="0"/>
        <w:autoSpaceDN w:val="0"/>
        <w:ind w:left="420" w:hangingChars="200" w:hanging="420"/>
        <w:jc w:val="center"/>
        <w:rPr>
          <w:shd w:val="pct15" w:color="auto" w:fill="FFFFFF"/>
        </w:rPr>
      </w:pPr>
      <w:r w:rsidRPr="00B12186">
        <w:rPr>
          <w:rFonts w:hint="eastAsia"/>
          <w:shd w:val="pct15" w:color="auto" w:fill="FFFFFF"/>
        </w:rPr>
        <w:t>【記載例】</w:t>
      </w:r>
    </w:p>
    <w:p w14:paraId="136B99CE" w14:textId="77777777" w:rsidR="00114B03" w:rsidRDefault="00114B03" w:rsidP="00114B03">
      <w:pPr>
        <w:autoSpaceDE w:val="0"/>
        <w:autoSpaceDN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114B03" w14:paraId="0247235E" w14:textId="77777777" w:rsidTr="00E96C58">
        <w:tc>
          <w:tcPr>
            <w:tcW w:w="8494" w:type="dxa"/>
          </w:tcPr>
          <w:p w14:paraId="21F83507" w14:textId="5877D06F" w:rsidR="00114B03" w:rsidRDefault="00114B03" w:rsidP="00114B03">
            <w:pPr>
              <w:autoSpaceDE w:val="0"/>
              <w:autoSpaceDN w:val="0"/>
            </w:pPr>
          </w:p>
          <w:p w14:paraId="07840FD7" w14:textId="70605297" w:rsidR="003F2F1B" w:rsidRDefault="003F2F1B" w:rsidP="007D2014">
            <w:pPr>
              <w:autoSpaceDE w:val="0"/>
              <w:autoSpaceDN w:val="0"/>
              <w:ind w:firstLineChars="200" w:firstLine="420"/>
            </w:pPr>
            <w:r w:rsidRPr="00131530">
              <w:rPr>
                <w:rFonts w:asciiTheme="minorEastAsia" w:hAnsiTheme="minorEastAsia" w:hint="eastAsia"/>
              </w:rPr>
              <w:t>１　申請対象会社に関する事項</w:t>
            </w: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2492"/>
            </w:tblGrid>
            <w:tr w:rsidR="00114B03" w14:paraId="6139D544" w14:textId="77777777" w:rsidTr="00E96C58">
              <w:tc>
                <w:tcPr>
                  <w:tcW w:w="4551" w:type="dxa"/>
                </w:tcPr>
                <w:p w14:paraId="4A170211" w14:textId="23F12903" w:rsidR="00114B03" w:rsidRPr="0012077F" w:rsidRDefault="00114B03" w:rsidP="00114B03">
                  <w:pPr>
                    <w:kinsoku w:val="0"/>
                    <w:autoSpaceDE w:val="0"/>
                    <w:autoSpaceDN w:val="0"/>
                    <w:adjustRightInd w:val="0"/>
                    <w:ind w:left="210" w:hangingChars="100" w:hanging="210"/>
                    <w:jc w:val="left"/>
                    <w:rPr>
                      <w:rFonts w:hAnsi="ＭＳ ゴシック"/>
                      <w:szCs w:val="16"/>
                    </w:rPr>
                  </w:pPr>
                  <w:r w:rsidRPr="0012077F">
                    <w:rPr>
                      <w:rFonts w:hAnsi="ＭＳ ゴシック" w:hint="eastAsia"/>
                      <w:szCs w:val="16"/>
                    </w:rPr>
                    <w:t>外国人等直接保有議決権割合</w:t>
                  </w:r>
                  <w:r>
                    <w:rPr>
                      <w:rFonts w:hAnsi="ＭＳ ゴシック" w:hint="eastAsia"/>
                      <w:szCs w:val="16"/>
                    </w:rPr>
                    <w:t>（注</w:t>
                  </w:r>
                  <w:r w:rsidR="00B55719">
                    <w:rPr>
                      <w:rFonts w:hAnsi="ＭＳ ゴシック" w:hint="eastAsia"/>
                      <w:szCs w:val="16"/>
                    </w:rPr>
                    <w:t>３</w:t>
                  </w:r>
                  <w:r>
                    <w:rPr>
                      <w:rFonts w:hAnsi="ＭＳ ゴシック" w:hint="eastAsia"/>
                      <w:szCs w:val="16"/>
                    </w:rPr>
                    <w:t>）</w:t>
                  </w:r>
                </w:p>
              </w:tc>
              <w:tc>
                <w:tcPr>
                  <w:tcW w:w="2492" w:type="dxa"/>
                </w:tcPr>
                <w:p w14:paraId="6FB72CAD" w14:textId="3A476A8E" w:rsidR="00114B03" w:rsidRPr="0012077F" w:rsidRDefault="00B55719" w:rsidP="00114B03">
                  <w:pPr>
                    <w:kinsoku w:val="0"/>
                    <w:autoSpaceDE w:val="0"/>
                    <w:autoSpaceDN w:val="0"/>
                    <w:adjustRightInd w:val="0"/>
                    <w:jc w:val="right"/>
                    <w:rPr>
                      <w:rFonts w:hAnsi="ＭＳ ゴシック"/>
                      <w:szCs w:val="16"/>
                    </w:rPr>
                  </w:pPr>
                  <w:r>
                    <w:rPr>
                      <w:rFonts w:ascii="ＭＳ 明朝" w:eastAsia="ＭＳ 明朝" w:hAnsi="ＭＳ 明朝" w:hint="eastAsia"/>
                      <w:color w:val="FF0000"/>
                      <w:szCs w:val="16"/>
                    </w:rPr>
                    <w:t>4</w:t>
                  </w:r>
                  <w:r>
                    <w:rPr>
                      <w:rFonts w:ascii="ＭＳ 明朝" w:eastAsia="ＭＳ 明朝" w:hAnsi="ＭＳ 明朝"/>
                      <w:color w:val="FF0000"/>
                      <w:szCs w:val="16"/>
                    </w:rPr>
                    <w:t>.23</w:t>
                  </w:r>
                  <w:r w:rsidR="00114B03" w:rsidRPr="0012077F">
                    <w:rPr>
                      <w:rFonts w:hAnsi="ＭＳ ゴシック" w:hint="eastAsia"/>
                      <w:szCs w:val="16"/>
                    </w:rPr>
                    <w:t>％</w:t>
                  </w:r>
                </w:p>
              </w:tc>
            </w:tr>
            <w:tr w:rsidR="00114B03" w14:paraId="33ABA538" w14:textId="77777777" w:rsidTr="00E96C58">
              <w:tc>
                <w:tcPr>
                  <w:tcW w:w="4551" w:type="dxa"/>
                </w:tcPr>
                <w:p w14:paraId="02B78B9E" w14:textId="0EACC1D3" w:rsidR="00114B03" w:rsidRPr="0012077F" w:rsidRDefault="00114B03" w:rsidP="00114B03">
                  <w:pPr>
                    <w:kinsoku w:val="0"/>
                    <w:autoSpaceDE w:val="0"/>
                    <w:autoSpaceDN w:val="0"/>
                    <w:adjustRightInd w:val="0"/>
                    <w:jc w:val="left"/>
                    <w:rPr>
                      <w:rFonts w:hAnsi="ＭＳ ゴシック"/>
                      <w:szCs w:val="16"/>
                    </w:rPr>
                  </w:pPr>
                  <w:r w:rsidRPr="0012077F">
                    <w:rPr>
                      <w:rFonts w:hAnsi="ＭＳ ゴシック" w:hint="eastAsia"/>
                      <w:szCs w:val="16"/>
                    </w:rPr>
                    <w:t>外国人等直接保有議決権割合と外国人等間接保有議決権割合とを合計した割合</w:t>
                  </w:r>
                  <w:r>
                    <w:rPr>
                      <w:rFonts w:hAnsi="ＭＳ ゴシック" w:hint="eastAsia"/>
                      <w:szCs w:val="16"/>
                    </w:rPr>
                    <w:t>（注</w:t>
                  </w:r>
                  <w:r w:rsidR="00B55719">
                    <w:rPr>
                      <w:rFonts w:hAnsi="ＭＳ ゴシック" w:hint="eastAsia"/>
                      <w:szCs w:val="16"/>
                    </w:rPr>
                    <w:t>３</w:t>
                  </w:r>
                  <w:r>
                    <w:rPr>
                      <w:rFonts w:hAnsi="ＭＳ ゴシック" w:hint="eastAsia"/>
                      <w:szCs w:val="16"/>
                    </w:rPr>
                    <w:t>）</w:t>
                  </w:r>
                </w:p>
              </w:tc>
              <w:tc>
                <w:tcPr>
                  <w:tcW w:w="2492" w:type="dxa"/>
                </w:tcPr>
                <w:p w14:paraId="5673CDD1" w14:textId="24F88429" w:rsidR="00114B03" w:rsidRPr="0012077F" w:rsidRDefault="00B55719" w:rsidP="00114B03">
                  <w:pPr>
                    <w:kinsoku w:val="0"/>
                    <w:autoSpaceDE w:val="0"/>
                    <w:autoSpaceDN w:val="0"/>
                    <w:adjustRightInd w:val="0"/>
                    <w:jc w:val="right"/>
                    <w:rPr>
                      <w:rFonts w:hAnsi="ＭＳ ゴシック"/>
                      <w:color w:val="FF0000"/>
                      <w:szCs w:val="16"/>
                    </w:rPr>
                  </w:pPr>
                  <w:r>
                    <w:rPr>
                      <w:rFonts w:ascii="ＭＳ 明朝" w:eastAsia="ＭＳ 明朝" w:hAnsi="ＭＳ 明朝"/>
                      <w:color w:val="FF0000"/>
                      <w:szCs w:val="16"/>
                    </w:rPr>
                    <w:t>15.2</w:t>
                  </w:r>
                  <w:r w:rsidR="00F82EC8">
                    <w:rPr>
                      <w:rFonts w:ascii="ＭＳ 明朝" w:eastAsia="ＭＳ 明朝" w:hAnsi="ＭＳ 明朝"/>
                      <w:color w:val="FF0000"/>
                      <w:szCs w:val="16"/>
                    </w:rPr>
                    <w:t>3</w:t>
                  </w:r>
                  <w:r w:rsidR="00114B03" w:rsidRPr="0012077F">
                    <w:rPr>
                      <w:rFonts w:hAnsi="ＭＳ ゴシック" w:hint="eastAsia"/>
                      <w:szCs w:val="16"/>
                    </w:rPr>
                    <w:t>％</w:t>
                  </w:r>
                </w:p>
              </w:tc>
            </w:tr>
          </w:tbl>
          <w:p w14:paraId="4B891A05" w14:textId="01E67A8C" w:rsidR="0054522A" w:rsidRPr="0054522A" w:rsidRDefault="0054522A" w:rsidP="007D2014">
            <w:pPr>
              <w:tabs>
                <w:tab w:val="left" w:pos="851"/>
              </w:tabs>
              <w:autoSpaceDE w:val="0"/>
              <w:autoSpaceDN w:val="0"/>
              <w:ind w:leftChars="300" w:left="1470" w:hangingChars="400" w:hanging="840"/>
              <w:rPr>
                <w:rFonts w:hAnsi="ＭＳ ゴシック"/>
              </w:rPr>
            </w:pPr>
            <w:r w:rsidRPr="007D2014">
              <w:rPr>
                <w:rFonts w:hint="eastAsia"/>
              </w:rPr>
              <w:t>（注３）</w:t>
            </w:r>
            <w:r w:rsidRPr="0054522A">
              <w:rPr>
                <w:rFonts w:hint="eastAsia"/>
              </w:rPr>
              <w:t xml:space="preserve">　</w:t>
            </w:r>
            <w:r w:rsidRPr="007D2014">
              <w:rPr>
                <w:rFonts w:hint="eastAsia"/>
              </w:rPr>
              <w:t>小数点第３位を四捨五入し小数点第２位まで記載すること。ただし、四捨五入する前の割合が</w:t>
            </w:r>
            <w:r w:rsidRPr="007D2014">
              <w:t>20%</w:t>
            </w:r>
            <w:r w:rsidRPr="007D2014">
              <w:rPr>
                <w:rFonts w:hint="eastAsia"/>
              </w:rPr>
              <w:t>未満である場合において、小数点第３位を四捨五入して</w:t>
            </w:r>
            <w:r w:rsidRPr="007D2014">
              <w:t>20.00%</w:t>
            </w:r>
            <w:r w:rsidRPr="007D2014">
              <w:rPr>
                <w:rFonts w:hint="eastAsia"/>
              </w:rPr>
              <w:t>となるときは四捨五入せず、割合が</w:t>
            </w:r>
            <w:r w:rsidRPr="007D2014">
              <w:t>20%未満</w:t>
            </w:r>
            <w:r w:rsidRPr="007D2014">
              <w:rPr>
                <w:rFonts w:hint="eastAsia"/>
              </w:rPr>
              <w:t>であることがわかる小数点以下の位まで記載し、その位未満の端数は切り捨てて記載すること（例：</w:t>
            </w:r>
            <w:r w:rsidRPr="007D2014">
              <w:t>19.999456%</w:t>
            </w:r>
            <w:r w:rsidRPr="007D2014">
              <w:rPr>
                <w:rFonts w:hint="eastAsia"/>
              </w:rPr>
              <w:t>の場合は</w:t>
            </w:r>
            <w:r w:rsidRPr="007D2014">
              <w:t>19.9994%</w:t>
            </w:r>
            <w:r w:rsidRPr="007D2014">
              <w:rPr>
                <w:rFonts w:hint="eastAsia"/>
              </w:rPr>
              <w:t>まで記載すること。）。また、記載事項を証するものとして、次の様式を添付すること。</w:t>
            </w:r>
          </w:p>
          <w:p w14:paraId="7B929267" w14:textId="7114F1B1" w:rsidR="00114B03" w:rsidRPr="00EF5E3D" w:rsidRDefault="00114B03" w:rsidP="00114B03">
            <w:pPr>
              <w:tabs>
                <w:tab w:val="left" w:pos="851"/>
              </w:tabs>
              <w:autoSpaceDE w:val="0"/>
              <w:autoSpaceDN w:val="0"/>
              <w:ind w:firstLineChars="300" w:firstLine="630"/>
              <w:rPr>
                <w:rFonts w:hAnsi="ＭＳ ゴシック"/>
              </w:rPr>
            </w:pPr>
            <w:r>
              <w:rPr>
                <w:rFonts w:hAnsi="ＭＳ ゴシック" w:hint="eastAsia"/>
              </w:rPr>
              <w:t xml:space="preserve">ア　</w:t>
            </w:r>
            <w:r w:rsidRPr="009F5585">
              <w:rPr>
                <w:rFonts w:hAnsi="ＭＳ ゴシック" w:hint="eastAsia"/>
              </w:rPr>
              <w:t>議決権の総数</w:t>
            </w:r>
          </w:p>
          <w:tbl>
            <w:tblPr>
              <w:tblW w:w="6632" w:type="dxa"/>
              <w:tblInd w:w="811" w:type="dxa"/>
              <w:tblLayout w:type="fixed"/>
              <w:tblLook w:val="04A0" w:firstRow="1" w:lastRow="0" w:firstColumn="1" w:lastColumn="0" w:noHBand="0" w:noVBand="1"/>
            </w:tblPr>
            <w:tblGrid>
              <w:gridCol w:w="380"/>
              <w:gridCol w:w="387"/>
              <w:gridCol w:w="2321"/>
              <w:gridCol w:w="1560"/>
              <w:gridCol w:w="1984"/>
            </w:tblGrid>
            <w:tr w:rsidR="00114B03" w:rsidRPr="00B61FF9" w14:paraId="1AAE867C" w14:textId="77777777" w:rsidTr="00114B03">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1077114" w14:textId="77777777" w:rsidR="00114B03" w:rsidRPr="00130EEC" w:rsidRDefault="00114B03" w:rsidP="00114B03">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区　　分</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589E940" w14:textId="77777777" w:rsidR="00114B03" w:rsidRPr="00130EEC" w:rsidRDefault="00114B03" w:rsidP="00114B03">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株式数（株）</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6C6260D" w14:textId="77777777" w:rsidR="00114B03" w:rsidRPr="00130EEC" w:rsidRDefault="00114B03" w:rsidP="00114B03">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議決権の数（個）</w:t>
                  </w:r>
                </w:p>
              </w:tc>
            </w:tr>
            <w:tr w:rsidR="00114B03" w:rsidRPr="00B61FF9" w14:paraId="1D54C178" w14:textId="77777777" w:rsidTr="00114B03">
              <w:tc>
                <w:tcPr>
                  <w:tcW w:w="380"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469FAA5" w14:textId="07B0FDE5" w:rsidR="00114B03" w:rsidRPr="00130EEC" w:rsidRDefault="00114B03" w:rsidP="00114B03">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発行済株式</w:t>
                  </w: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0C15D3D" w14:textId="209A4E4C" w:rsidR="00114B03" w:rsidRPr="00130EEC" w:rsidRDefault="00114B03"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無議決権株式</w:t>
                  </w:r>
                  <w:r w:rsidR="00B55719" w:rsidRPr="007D2014">
                    <w:rPr>
                      <w:rFonts w:asciiTheme="minorEastAsia" w:hAnsiTheme="minorEastAsia"/>
                      <w:w w:val="41"/>
                      <w:kern w:val="0"/>
                      <w:szCs w:val="16"/>
                      <w:fitText w:val="161" w:id="-1266326272"/>
                    </w:rPr>
                    <w:t>(</w:t>
                  </w:r>
                  <w:r w:rsidR="00B55719" w:rsidRPr="007D2014">
                    <w:rPr>
                      <w:rFonts w:asciiTheme="minorEastAsia" w:hAnsiTheme="minorEastAsia" w:hint="eastAsia"/>
                      <w:w w:val="41"/>
                      <w:kern w:val="0"/>
                      <w:szCs w:val="16"/>
                      <w:fitText w:val="161" w:id="-1266326272"/>
                    </w:rPr>
                    <w:t>Ａ</w:t>
                  </w:r>
                  <w:r w:rsidR="00B55719" w:rsidRPr="007D2014">
                    <w:rPr>
                      <w:rFonts w:asciiTheme="minorEastAsia" w:hAnsiTheme="minorEastAsia"/>
                      <w:w w:val="41"/>
                      <w:kern w:val="0"/>
                      <w:szCs w:val="16"/>
                      <w:fitText w:val="161" w:id="-1266326272"/>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522CA11" w14:textId="77777777" w:rsidR="00114B03" w:rsidRPr="0012077F" w:rsidRDefault="00114B03"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tcPr>
                <w:p w14:paraId="52AEF75E" w14:textId="77777777" w:rsidR="00114B03" w:rsidRPr="0012077F" w:rsidRDefault="00114B03" w:rsidP="00114B03">
                  <w:pPr>
                    <w:kinsoku w:val="0"/>
                    <w:autoSpaceDE w:val="0"/>
                    <w:autoSpaceDN w:val="0"/>
                    <w:adjustRightInd w:val="0"/>
                    <w:rPr>
                      <w:rFonts w:ascii="ＭＳ 明朝" w:eastAsia="ＭＳ 明朝" w:hAnsi="ＭＳ 明朝"/>
                      <w:color w:val="FF0000"/>
                      <w:szCs w:val="16"/>
                    </w:rPr>
                  </w:pPr>
                </w:p>
              </w:tc>
            </w:tr>
            <w:tr w:rsidR="00114B03" w:rsidRPr="00B61FF9" w14:paraId="7F1C7528" w14:textId="77777777" w:rsidTr="00114B03">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78ED6C8" w14:textId="77777777" w:rsidR="00114B03" w:rsidRPr="00130EEC" w:rsidRDefault="00114B03" w:rsidP="00114B03">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1DD2ADB8" w14:textId="29BEF5B6" w:rsidR="00114B03" w:rsidRPr="00130EEC" w:rsidRDefault="00114B03"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議決権制限株式</w:t>
                  </w:r>
                  <w:r w:rsidR="00B55719" w:rsidRPr="007D2014">
                    <w:rPr>
                      <w:rFonts w:asciiTheme="minorEastAsia" w:hAnsiTheme="minorEastAsia"/>
                      <w:w w:val="40"/>
                      <w:kern w:val="0"/>
                      <w:szCs w:val="16"/>
                      <w:fitText w:val="159" w:id="-1266326271"/>
                    </w:rPr>
                    <w:t>(</w:t>
                  </w:r>
                  <w:r w:rsidR="00B55719" w:rsidRPr="007D2014">
                    <w:rPr>
                      <w:rFonts w:asciiTheme="minorEastAsia" w:hAnsiTheme="minorEastAsia" w:hint="eastAsia"/>
                      <w:w w:val="40"/>
                      <w:kern w:val="0"/>
                      <w:szCs w:val="16"/>
                      <w:fitText w:val="159" w:id="-1266326271"/>
                    </w:rPr>
                    <w:t>Ｂ</w:t>
                  </w:r>
                  <w:r w:rsidR="00B55719" w:rsidRPr="007D2014">
                    <w:rPr>
                      <w:rFonts w:asciiTheme="minorEastAsia" w:hAnsiTheme="minorEastAsia"/>
                      <w:w w:val="40"/>
                      <w:kern w:val="0"/>
                      <w:szCs w:val="16"/>
                      <w:fitText w:val="159" w:id="-1266326271"/>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65F375F" w14:textId="77777777" w:rsidR="00114B03" w:rsidRPr="0012077F" w:rsidRDefault="00114B03"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DDC14F2" w14:textId="77777777" w:rsidR="00114B03" w:rsidRPr="0012077F" w:rsidRDefault="00114B03"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w:t>
                  </w:r>
                </w:p>
              </w:tc>
            </w:tr>
            <w:tr w:rsidR="00114B03" w:rsidRPr="00B61FF9" w14:paraId="162725B7"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1C77972" w14:textId="77777777" w:rsidR="00114B03" w:rsidRPr="00130EEC" w:rsidRDefault="00114B03" w:rsidP="00114B03">
                  <w:pPr>
                    <w:kinsoku w:val="0"/>
                    <w:autoSpaceDE w:val="0"/>
                    <w:autoSpaceDN w:val="0"/>
                    <w:adjustRightInd w:val="0"/>
                    <w:rPr>
                      <w:rFonts w:asciiTheme="minorEastAsia" w:hAnsiTheme="minorEastAsia"/>
                      <w:szCs w:val="16"/>
                    </w:rPr>
                  </w:pPr>
                </w:p>
              </w:tc>
              <w:tc>
                <w:tcPr>
                  <w:tcW w:w="387"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C8AABE8" w14:textId="77777777" w:rsidR="00114B03" w:rsidRPr="00130EEC" w:rsidRDefault="00114B03"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完全議決権株式</w:t>
                  </w:r>
                </w:p>
              </w:tc>
              <w:tc>
                <w:tcPr>
                  <w:tcW w:w="2321" w:type="dxa"/>
                  <w:tcBorders>
                    <w:top w:val="single" w:sz="4" w:space="0" w:color="auto"/>
                    <w:left w:val="single" w:sz="4" w:space="0" w:color="auto"/>
                    <w:bottom w:val="single" w:sz="4" w:space="0" w:color="auto"/>
                    <w:right w:val="single" w:sz="4" w:space="0" w:color="auto"/>
                  </w:tcBorders>
                  <w:tcMar>
                    <w:left w:w="85" w:type="dxa"/>
                    <w:right w:w="85" w:type="dxa"/>
                  </w:tcMar>
                </w:tcPr>
                <w:p w14:paraId="4EF1C48A" w14:textId="01CE11F0" w:rsidR="00114B03" w:rsidRPr="00130EEC" w:rsidRDefault="00114B03"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自己保有株式</w:t>
                  </w:r>
                  <w:r w:rsidR="00B55719" w:rsidRPr="007D2014">
                    <w:rPr>
                      <w:rFonts w:asciiTheme="minorEastAsia" w:hAnsiTheme="minorEastAsia"/>
                      <w:w w:val="40"/>
                      <w:kern w:val="0"/>
                      <w:szCs w:val="16"/>
                      <w:fitText w:val="159" w:id="-1266326270"/>
                    </w:rPr>
                    <w:t>(</w:t>
                  </w:r>
                  <w:r w:rsidR="00B55719" w:rsidRPr="007D2014">
                    <w:rPr>
                      <w:rFonts w:asciiTheme="minorEastAsia" w:hAnsiTheme="minorEastAsia" w:hint="eastAsia"/>
                      <w:w w:val="40"/>
                      <w:kern w:val="0"/>
                      <w:szCs w:val="16"/>
                      <w:fitText w:val="159" w:id="-1266326270"/>
                    </w:rPr>
                    <w:t>Ｃ</w:t>
                  </w:r>
                  <w:r w:rsidR="00B55719" w:rsidRPr="007D2014">
                    <w:rPr>
                      <w:rFonts w:asciiTheme="minorEastAsia" w:hAnsiTheme="minorEastAsia"/>
                      <w:w w:val="40"/>
                      <w:kern w:val="0"/>
                      <w:szCs w:val="16"/>
                      <w:fitText w:val="159" w:id="-1266326270"/>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C0DCA23" w14:textId="77777777" w:rsidR="00114B03" w:rsidRPr="0012077F" w:rsidRDefault="00114B03"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281058B0" w14:textId="77777777" w:rsidR="00114B03" w:rsidRPr="0012077F" w:rsidRDefault="00114B03" w:rsidP="00114B03">
                  <w:pPr>
                    <w:kinsoku w:val="0"/>
                    <w:autoSpaceDE w:val="0"/>
                    <w:autoSpaceDN w:val="0"/>
                    <w:adjustRightInd w:val="0"/>
                    <w:jc w:val="right"/>
                    <w:rPr>
                      <w:rFonts w:ascii="ＭＳ 明朝" w:eastAsia="ＭＳ 明朝" w:hAnsi="ＭＳ 明朝"/>
                      <w:color w:val="FF0000"/>
                      <w:szCs w:val="16"/>
                    </w:rPr>
                  </w:pPr>
                </w:p>
              </w:tc>
            </w:tr>
            <w:tr w:rsidR="00114B03" w:rsidRPr="00B61FF9" w14:paraId="366EBBD0"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6DEA5C9" w14:textId="77777777" w:rsidR="00114B03" w:rsidRPr="00130EEC" w:rsidRDefault="00114B03" w:rsidP="00114B03">
                  <w:pPr>
                    <w:kinsoku w:val="0"/>
                    <w:autoSpaceDE w:val="0"/>
                    <w:autoSpaceDN w:val="0"/>
                    <w:adjustRightInd w:val="0"/>
                    <w:rPr>
                      <w:rFonts w:asciiTheme="minorEastAsia" w:hAnsiTheme="minorEastAsia"/>
                      <w:szCs w:val="16"/>
                    </w:rPr>
                  </w:pPr>
                </w:p>
              </w:tc>
              <w:tc>
                <w:tcPr>
                  <w:tcW w:w="387"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68AF4B9" w14:textId="77777777" w:rsidR="00114B03" w:rsidRPr="00130EEC" w:rsidRDefault="00114B03" w:rsidP="00114B03">
                  <w:pPr>
                    <w:kinsoku w:val="0"/>
                    <w:autoSpaceDE w:val="0"/>
                    <w:autoSpaceDN w:val="0"/>
                    <w:adjustRightInd w:val="0"/>
                    <w:rPr>
                      <w:rFonts w:asciiTheme="minorEastAsia" w:hAnsiTheme="minorEastAsia"/>
                      <w:szCs w:val="16"/>
                    </w:rPr>
                  </w:pPr>
                </w:p>
              </w:tc>
              <w:tc>
                <w:tcPr>
                  <w:tcW w:w="2321" w:type="dxa"/>
                  <w:tcBorders>
                    <w:top w:val="single" w:sz="4" w:space="0" w:color="auto"/>
                    <w:left w:val="single" w:sz="4" w:space="0" w:color="auto"/>
                    <w:bottom w:val="single" w:sz="4" w:space="0" w:color="auto"/>
                    <w:right w:val="single" w:sz="4" w:space="0" w:color="auto"/>
                  </w:tcBorders>
                  <w:tcMar>
                    <w:left w:w="85" w:type="dxa"/>
                    <w:right w:w="85" w:type="dxa"/>
                  </w:tcMar>
                </w:tcPr>
                <w:p w14:paraId="2BDB3BD8" w14:textId="20BB939B" w:rsidR="00114B03" w:rsidRPr="00130EEC" w:rsidRDefault="00114B03"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相互保有株式</w:t>
                  </w:r>
                  <w:r w:rsidR="00B55719" w:rsidRPr="007D2014">
                    <w:rPr>
                      <w:rFonts w:asciiTheme="minorEastAsia" w:hAnsiTheme="minorEastAsia"/>
                      <w:spacing w:val="7"/>
                      <w:w w:val="37"/>
                      <w:kern w:val="0"/>
                      <w:szCs w:val="16"/>
                      <w:fitText w:val="159" w:id="-1266326269"/>
                    </w:rPr>
                    <w:t>(</w:t>
                  </w:r>
                  <w:r w:rsidR="00B55719" w:rsidRPr="007D2014">
                    <w:rPr>
                      <w:rFonts w:asciiTheme="minorEastAsia" w:hAnsiTheme="minorEastAsia" w:hint="eastAsia"/>
                      <w:w w:val="37"/>
                      <w:kern w:val="0"/>
                      <w:szCs w:val="16"/>
                      <w:fitText w:val="159" w:id="-1266326269"/>
                    </w:rPr>
                    <w:t>Ｄ</w:t>
                  </w:r>
                  <w:r w:rsidR="00B55719" w:rsidRPr="007D2014">
                    <w:rPr>
                      <w:rFonts w:asciiTheme="minorEastAsia" w:hAnsiTheme="minorEastAsia"/>
                      <w:w w:val="37"/>
                      <w:kern w:val="0"/>
                      <w:szCs w:val="16"/>
                      <w:fitText w:val="159" w:id="-1266326269"/>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49390C2" w14:textId="77777777" w:rsidR="00114B03" w:rsidRPr="0012077F" w:rsidRDefault="00114B03"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7C251A4B" w14:textId="77777777" w:rsidR="00114B03" w:rsidRPr="0012077F" w:rsidRDefault="00114B03" w:rsidP="00114B03">
                  <w:pPr>
                    <w:kinsoku w:val="0"/>
                    <w:autoSpaceDE w:val="0"/>
                    <w:autoSpaceDN w:val="0"/>
                    <w:adjustRightInd w:val="0"/>
                    <w:jc w:val="right"/>
                    <w:rPr>
                      <w:rFonts w:ascii="ＭＳ 明朝" w:eastAsia="ＭＳ 明朝" w:hAnsi="ＭＳ 明朝"/>
                      <w:color w:val="FF0000"/>
                      <w:szCs w:val="16"/>
                    </w:rPr>
                  </w:pPr>
                </w:p>
              </w:tc>
            </w:tr>
            <w:tr w:rsidR="00235E83" w:rsidRPr="00B61FF9" w14:paraId="6D0147A0"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1CCB7980" w14:textId="77777777" w:rsidR="00235E83" w:rsidRPr="00130EEC" w:rsidRDefault="00235E83" w:rsidP="00114B03">
                  <w:pPr>
                    <w:kinsoku w:val="0"/>
                    <w:autoSpaceDE w:val="0"/>
                    <w:autoSpaceDN w:val="0"/>
                    <w:adjustRightInd w:val="0"/>
                    <w:rPr>
                      <w:rFonts w:asciiTheme="minorEastAsia" w:hAnsiTheme="minorEastAsia"/>
                      <w:szCs w:val="16"/>
                    </w:rPr>
                  </w:pPr>
                </w:p>
              </w:tc>
              <w:tc>
                <w:tcPr>
                  <w:tcW w:w="387" w:type="dxa"/>
                  <w:vMerge/>
                  <w:tcBorders>
                    <w:top w:val="single" w:sz="4" w:space="0" w:color="auto"/>
                    <w:left w:val="single" w:sz="4" w:space="0" w:color="auto"/>
                    <w:bottom w:val="single" w:sz="4" w:space="0" w:color="auto"/>
                    <w:right w:val="single" w:sz="4" w:space="0" w:color="auto"/>
                  </w:tcBorders>
                  <w:tcMar>
                    <w:left w:w="85" w:type="dxa"/>
                    <w:right w:w="85" w:type="dxa"/>
                  </w:tcMar>
                </w:tcPr>
                <w:p w14:paraId="4500F087" w14:textId="77777777" w:rsidR="00235E83" w:rsidRPr="00130EEC" w:rsidRDefault="00235E83" w:rsidP="00114B03">
                  <w:pPr>
                    <w:kinsoku w:val="0"/>
                    <w:autoSpaceDE w:val="0"/>
                    <w:autoSpaceDN w:val="0"/>
                    <w:adjustRightInd w:val="0"/>
                    <w:rPr>
                      <w:rFonts w:asciiTheme="minorEastAsia" w:hAnsiTheme="minorEastAsia"/>
                      <w:szCs w:val="16"/>
                    </w:rPr>
                  </w:pPr>
                </w:p>
              </w:tc>
              <w:tc>
                <w:tcPr>
                  <w:tcW w:w="3881"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C84F5E1" w14:textId="2CF951E3" w:rsidR="00235E83" w:rsidRPr="0012077F" w:rsidRDefault="00235E83" w:rsidP="00C2530C">
                  <w:pPr>
                    <w:kinsoku w:val="0"/>
                    <w:autoSpaceDE w:val="0"/>
                    <w:autoSpaceDN w:val="0"/>
                    <w:adjustRightInd w:val="0"/>
                    <w:rPr>
                      <w:rFonts w:ascii="ＭＳ 明朝" w:eastAsia="ＭＳ 明朝" w:hAnsi="ＭＳ 明朝"/>
                      <w:color w:val="FF0000"/>
                      <w:szCs w:val="16"/>
                    </w:rPr>
                  </w:pPr>
                  <w:r w:rsidRPr="00372AF5">
                    <w:rPr>
                      <w:rFonts w:asciiTheme="minorEastAsia" w:hAnsiTheme="minorEastAsia" w:hint="eastAsia"/>
                      <w:szCs w:val="16"/>
                    </w:rPr>
                    <w:t>申請者（子会社を含む。）における株主の相互保有対象議決権の総数の</w:t>
                  </w:r>
                  <w:r>
                    <w:rPr>
                      <w:rFonts w:asciiTheme="minorEastAsia" w:hAnsiTheme="minorEastAsia" w:hint="eastAsia"/>
                      <w:szCs w:val="16"/>
                    </w:rPr>
                    <w:t>４</w:t>
                  </w:r>
                  <w:r w:rsidRPr="00372AF5">
                    <w:rPr>
                      <w:rFonts w:asciiTheme="minorEastAsia" w:hAnsiTheme="minorEastAsia" w:hint="eastAsia"/>
                      <w:szCs w:val="16"/>
                    </w:rPr>
                    <w:t>分の</w:t>
                  </w:r>
                  <w:r>
                    <w:rPr>
                      <w:rFonts w:asciiTheme="minorEastAsia" w:hAnsiTheme="minorEastAsia" w:hint="eastAsia"/>
                      <w:szCs w:val="16"/>
                    </w:rPr>
                    <w:t>１</w:t>
                  </w:r>
                  <w:r w:rsidRPr="00372AF5">
                    <w:rPr>
                      <w:rFonts w:asciiTheme="minorEastAsia" w:hAnsiTheme="minorEastAsia" w:hint="eastAsia"/>
                      <w:szCs w:val="16"/>
                    </w:rPr>
                    <w:t>以上</w:t>
                  </w:r>
                  <w:r w:rsidRPr="003951C6">
                    <w:rPr>
                      <w:rFonts w:asciiTheme="minorEastAsia" w:hAnsiTheme="minorEastAsia" w:hint="eastAsia"/>
                      <w:szCs w:val="16"/>
                    </w:rPr>
                    <w:t>の保有の</w:t>
                  </w:r>
                  <w:r w:rsidRPr="006E47FE">
                    <w:rPr>
                      <w:rFonts w:asciiTheme="minorEastAsia" w:hAnsiTheme="minorEastAsia" w:hint="eastAsia"/>
                      <w:szCs w:val="16"/>
                    </w:rPr>
                    <w:t>有無</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3D993A1" w14:textId="33D5B240" w:rsidR="00235E83" w:rsidRPr="0012077F" w:rsidRDefault="00644E34" w:rsidP="00C2530C">
                  <w:pPr>
                    <w:kinsoku w:val="0"/>
                    <w:autoSpaceDE w:val="0"/>
                    <w:autoSpaceDN w:val="0"/>
                    <w:adjustRightInd w:val="0"/>
                    <w:jc w:val="center"/>
                    <w:rPr>
                      <w:rFonts w:ascii="ＭＳ 明朝" w:eastAsia="ＭＳ 明朝" w:hAnsi="ＭＳ 明朝"/>
                      <w:color w:val="FF0000"/>
                      <w:szCs w:val="16"/>
                    </w:rPr>
                  </w:pPr>
                  <w:r w:rsidRPr="00DA7552">
                    <w:rPr>
                      <w:rFonts w:ascii="Segoe UI Emoji" w:hAnsi="Segoe UI Emoji" w:cs="Segoe UI Emoji"/>
                      <w:color w:val="FF0000"/>
                      <w:sz w:val="18"/>
                    </w:rPr>
                    <w:t>☑</w:t>
                  </w:r>
                  <w:r w:rsidR="00325703" w:rsidRPr="002A469E">
                    <w:rPr>
                      <w:rFonts w:hAnsi="ＭＳ ゴシック" w:hint="eastAsia"/>
                      <w:szCs w:val="16"/>
                    </w:rPr>
                    <w:t>有　□無</w:t>
                  </w:r>
                </w:p>
              </w:tc>
            </w:tr>
            <w:tr w:rsidR="00114B03" w:rsidRPr="00B61FF9" w14:paraId="0A4E73F7"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127EB1C" w14:textId="77777777" w:rsidR="00114B03" w:rsidRPr="00130EEC" w:rsidRDefault="00114B03" w:rsidP="00114B03">
                  <w:pPr>
                    <w:kinsoku w:val="0"/>
                    <w:autoSpaceDE w:val="0"/>
                    <w:autoSpaceDN w:val="0"/>
                    <w:adjustRightInd w:val="0"/>
                    <w:rPr>
                      <w:rFonts w:asciiTheme="minorEastAsia" w:hAnsiTheme="minorEastAsia"/>
                      <w:szCs w:val="16"/>
                    </w:rPr>
                  </w:pPr>
                </w:p>
              </w:tc>
              <w:tc>
                <w:tcPr>
                  <w:tcW w:w="387"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3737521" w14:textId="77777777" w:rsidR="00114B03" w:rsidRPr="00130EEC" w:rsidRDefault="00114B03" w:rsidP="00114B03">
                  <w:pPr>
                    <w:kinsoku w:val="0"/>
                    <w:autoSpaceDE w:val="0"/>
                    <w:autoSpaceDN w:val="0"/>
                    <w:adjustRightInd w:val="0"/>
                    <w:rPr>
                      <w:rFonts w:asciiTheme="minorEastAsia" w:hAnsiTheme="minorEastAsia"/>
                      <w:szCs w:val="16"/>
                    </w:rPr>
                  </w:pPr>
                </w:p>
              </w:tc>
              <w:tc>
                <w:tcPr>
                  <w:tcW w:w="2321" w:type="dxa"/>
                  <w:tcBorders>
                    <w:top w:val="single" w:sz="4" w:space="0" w:color="auto"/>
                    <w:left w:val="single" w:sz="4" w:space="0" w:color="auto"/>
                    <w:bottom w:val="single" w:sz="4" w:space="0" w:color="auto"/>
                    <w:right w:val="single" w:sz="4" w:space="0" w:color="auto"/>
                  </w:tcBorders>
                  <w:tcMar>
                    <w:left w:w="85" w:type="dxa"/>
                    <w:right w:w="85" w:type="dxa"/>
                  </w:tcMar>
                </w:tcPr>
                <w:p w14:paraId="7F61324D" w14:textId="30038B4F" w:rsidR="00114B03" w:rsidRPr="00130EEC" w:rsidRDefault="00114B03" w:rsidP="00114B03">
                  <w:pPr>
                    <w:kinsoku w:val="0"/>
                    <w:autoSpaceDE w:val="0"/>
                    <w:autoSpaceDN w:val="0"/>
                    <w:adjustRightInd w:val="0"/>
                    <w:rPr>
                      <w:rFonts w:asciiTheme="minorEastAsia" w:hAnsiTheme="minorEastAsia"/>
                      <w:spacing w:val="55"/>
                      <w:w w:val="33"/>
                      <w:szCs w:val="16"/>
                    </w:rPr>
                  </w:pPr>
                  <w:r w:rsidRPr="00130EEC">
                    <w:rPr>
                      <w:rFonts w:asciiTheme="minorEastAsia" w:hAnsiTheme="minorEastAsia" w:hint="eastAsia"/>
                      <w:szCs w:val="16"/>
                    </w:rPr>
                    <w:t>特定外国株式等</w:t>
                  </w:r>
                  <w:r w:rsidR="00B55719" w:rsidRPr="007D2014">
                    <w:rPr>
                      <w:rFonts w:asciiTheme="minorEastAsia" w:hAnsiTheme="minorEastAsia"/>
                      <w:spacing w:val="7"/>
                      <w:w w:val="37"/>
                      <w:kern w:val="0"/>
                      <w:szCs w:val="16"/>
                      <w:fitText w:val="159" w:id="-1266326268"/>
                    </w:rPr>
                    <w:t>(</w:t>
                  </w:r>
                  <w:r w:rsidR="00B55719" w:rsidRPr="007D2014">
                    <w:rPr>
                      <w:rFonts w:asciiTheme="minorEastAsia" w:hAnsiTheme="minorEastAsia" w:hint="eastAsia"/>
                      <w:w w:val="37"/>
                      <w:kern w:val="0"/>
                      <w:szCs w:val="16"/>
                      <w:fitText w:val="159" w:id="-1266326268"/>
                    </w:rPr>
                    <w:t>Ｅ</w:t>
                  </w:r>
                  <w:r w:rsidR="00B55719" w:rsidRPr="007D2014">
                    <w:rPr>
                      <w:rFonts w:asciiTheme="minorEastAsia" w:hAnsiTheme="minorEastAsia"/>
                      <w:w w:val="37"/>
                      <w:kern w:val="0"/>
                      <w:szCs w:val="16"/>
                      <w:fitText w:val="159" w:id="-1266326268"/>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ED3A078" w14:textId="77777777" w:rsidR="00114B03" w:rsidRPr="0012077F" w:rsidRDefault="00114B03" w:rsidP="00114B03">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27BFF609" w14:textId="77777777" w:rsidR="00114B03" w:rsidRPr="0012077F" w:rsidRDefault="00114B03" w:rsidP="00114B03">
                  <w:pPr>
                    <w:kinsoku w:val="0"/>
                    <w:autoSpaceDE w:val="0"/>
                    <w:autoSpaceDN w:val="0"/>
                    <w:adjustRightInd w:val="0"/>
                    <w:jc w:val="right"/>
                    <w:rPr>
                      <w:rFonts w:ascii="ＭＳ 明朝" w:eastAsia="ＭＳ 明朝" w:hAnsi="ＭＳ 明朝"/>
                      <w:color w:val="FF0000"/>
                      <w:szCs w:val="16"/>
                    </w:rPr>
                  </w:pPr>
                </w:p>
              </w:tc>
            </w:tr>
            <w:tr w:rsidR="00114B03" w:rsidRPr="00B61FF9" w14:paraId="3069F7E6"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EC38326" w14:textId="77777777" w:rsidR="00114B03" w:rsidRPr="00130EEC" w:rsidRDefault="00114B03" w:rsidP="00114B03">
                  <w:pPr>
                    <w:kinsoku w:val="0"/>
                    <w:autoSpaceDE w:val="0"/>
                    <w:autoSpaceDN w:val="0"/>
                    <w:adjustRightInd w:val="0"/>
                    <w:rPr>
                      <w:rFonts w:asciiTheme="minorEastAsia" w:hAnsiTheme="minorEastAsia"/>
                      <w:szCs w:val="16"/>
                    </w:rPr>
                  </w:pPr>
                </w:p>
              </w:tc>
              <w:tc>
                <w:tcPr>
                  <w:tcW w:w="387"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D8B4064" w14:textId="77777777" w:rsidR="00114B03" w:rsidRPr="00130EEC" w:rsidRDefault="00114B03" w:rsidP="00114B03">
                  <w:pPr>
                    <w:kinsoku w:val="0"/>
                    <w:autoSpaceDE w:val="0"/>
                    <w:autoSpaceDN w:val="0"/>
                    <w:adjustRightInd w:val="0"/>
                    <w:rPr>
                      <w:rFonts w:asciiTheme="minorEastAsia" w:hAnsiTheme="minorEastAsia"/>
                      <w:szCs w:val="16"/>
                    </w:rPr>
                  </w:pPr>
                </w:p>
              </w:tc>
              <w:tc>
                <w:tcPr>
                  <w:tcW w:w="2321" w:type="dxa"/>
                  <w:tcBorders>
                    <w:top w:val="single" w:sz="4" w:space="0" w:color="auto"/>
                    <w:left w:val="single" w:sz="4" w:space="0" w:color="auto"/>
                    <w:bottom w:val="single" w:sz="4" w:space="0" w:color="auto"/>
                    <w:right w:val="single" w:sz="4" w:space="0" w:color="auto"/>
                  </w:tcBorders>
                  <w:tcMar>
                    <w:left w:w="85" w:type="dxa"/>
                    <w:right w:w="85" w:type="dxa"/>
                  </w:tcMar>
                </w:tcPr>
                <w:p w14:paraId="52321245" w14:textId="3786C0EA" w:rsidR="00114B03" w:rsidRPr="00130EEC" w:rsidRDefault="00114B03"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その他</w:t>
                  </w:r>
                  <w:r w:rsidR="00B55719" w:rsidRPr="007D2014">
                    <w:rPr>
                      <w:rFonts w:asciiTheme="minorEastAsia" w:hAnsiTheme="minorEastAsia"/>
                      <w:spacing w:val="7"/>
                      <w:w w:val="37"/>
                      <w:kern w:val="0"/>
                      <w:szCs w:val="16"/>
                      <w:fitText w:val="159" w:id="-1266326267"/>
                    </w:rPr>
                    <w:t>(</w:t>
                  </w:r>
                  <w:r w:rsidR="00B55719" w:rsidRPr="007D2014">
                    <w:rPr>
                      <w:rFonts w:asciiTheme="minorEastAsia" w:hAnsiTheme="minorEastAsia" w:hint="eastAsia"/>
                      <w:w w:val="37"/>
                      <w:kern w:val="0"/>
                      <w:szCs w:val="16"/>
                      <w:fitText w:val="159" w:id="-1266326267"/>
                    </w:rPr>
                    <w:t>Ｆ</w:t>
                  </w:r>
                  <w:r w:rsidR="00B55719" w:rsidRPr="007D2014">
                    <w:rPr>
                      <w:rFonts w:asciiTheme="minorEastAsia" w:hAnsiTheme="minorEastAsia"/>
                      <w:w w:val="37"/>
                      <w:kern w:val="0"/>
                      <w:szCs w:val="16"/>
                      <w:fitText w:val="159" w:id="-1266326267"/>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5F3C804" w14:textId="77777777" w:rsidR="00114B03" w:rsidRPr="0012077F" w:rsidRDefault="00114B03"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200,000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44D3152" w14:textId="77777777" w:rsidR="00114B03" w:rsidRPr="0012077F" w:rsidRDefault="00114B03"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2,000</w:t>
                  </w:r>
                </w:p>
              </w:tc>
            </w:tr>
            <w:tr w:rsidR="00114B03" w:rsidRPr="00B61FF9" w14:paraId="35E023C3" w14:textId="77777777" w:rsidTr="00114B03">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C57F59D" w14:textId="77777777" w:rsidR="00114B03" w:rsidRPr="00130EEC" w:rsidRDefault="00114B03" w:rsidP="00114B03">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57677AF" w14:textId="74BF35DA" w:rsidR="00114B03" w:rsidRPr="00130EEC" w:rsidRDefault="00114B03"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単元未満株式</w:t>
                  </w:r>
                  <w:r w:rsidR="00B55719" w:rsidRPr="007D2014">
                    <w:rPr>
                      <w:rFonts w:asciiTheme="minorEastAsia" w:hAnsiTheme="minorEastAsia"/>
                      <w:spacing w:val="7"/>
                      <w:w w:val="37"/>
                      <w:kern w:val="0"/>
                      <w:szCs w:val="16"/>
                      <w:fitText w:val="159" w:id="-1266326266"/>
                    </w:rPr>
                    <w:t>(</w:t>
                  </w:r>
                  <w:r w:rsidR="00B55719" w:rsidRPr="007D2014">
                    <w:rPr>
                      <w:rFonts w:asciiTheme="minorEastAsia" w:hAnsiTheme="minorEastAsia" w:hint="eastAsia"/>
                      <w:w w:val="37"/>
                      <w:kern w:val="0"/>
                      <w:szCs w:val="16"/>
                      <w:fitText w:val="159" w:id="-1266326266"/>
                    </w:rPr>
                    <w:t>Ｇ</w:t>
                  </w:r>
                  <w:r w:rsidR="00B55719" w:rsidRPr="007D2014">
                    <w:rPr>
                      <w:rFonts w:asciiTheme="minorEastAsia" w:hAnsiTheme="minorEastAsia"/>
                      <w:w w:val="37"/>
                      <w:kern w:val="0"/>
                      <w:szCs w:val="16"/>
                      <w:fitText w:val="159" w:id="-1266326266"/>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CDA1A90" w14:textId="77777777" w:rsidR="00114B03" w:rsidRPr="0012077F" w:rsidRDefault="00114B03"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1,111</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4639E3AC" w14:textId="77777777" w:rsidR="00114B03" w:rsidRPr="0012077F" w:rsidRDefault="00114B03" w:rsidP="00114B03">
                  <w:pPr>
                    <w:kinsoku w:val="0"/>
                    <w:autoSpaceDE w:val="0"/>
                    <w:autoSpaceDN w:val="0"/>
                    <w:adjustRightInd w:val="0"/>
                    <w:jc w:val="right"/>
                    <w:rPr>
                      <w:rFonts w:ascii="ＭＳ 明朝" w:eastAsia="ＭＳ 明朝" w:hAnsi="ＭＳ 明朝"/>
                      <w:color w:val="FF0000"/>
                      <w:szCs w:val="16"/>
                    </w:rPr>
                  </w:pPr>
                </w:p>
              </w:tc>
            </w:tr>
            <w:tr w:rsidR="00114B03" w:rsidRPr="00B61FF9" w14:paraId="6DD84595" w14:textId="77777777" w:rsidTr="00114B03">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tcPr>
                <w:p w14:paraId="72C8C75A" w14:textId="3134FBF3" w:rsidR="00114B03" w:rsidRPr="00130EEC" w:rsidRDefault="00114B03"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総数</w:t>
                  </w:r>
                  <w:r w:rsidR="00B55719" w:rsidRPr="007D2014">
                    <w:rPr>
                      <w:rFonts w:asciiTheme="minorEastAsia" w:hAnsiTheme="minorEastAsia"/>
                      <w:spacing w:val="7"/>
                      <w:w w:val="37"/>
                      <w:kern w:val="0"/>
                      <w:szCs w:val="16"/>
                      <w:fitText w:val="159" w:id="-1266326265"/>
                    </w:rPr>
                    <w:t>(</w:t>
                  </w:r>
                  <w:r w:rsidR="00B55719" w:rsidRPr="007D2014">
                    <w:rPr>
                      <w:rFonts w:asciiTheme="minorEastAsia" w:hAnsiTheme="minorEastAsia" w:hint="eastAsia"/>
                      <w:w w:val="37"/>
                      <w:kern w:val="0"/>
                      <w:szCs w:val="16"/>
                      <w:fitText w:val="159" w:id="-1266326265"/>
                    </w:rPr>
                    <w:t>Ｈ</w:t>
                  </w:r>
                  <w:r w:rsidR="00B55719" w:rsidRPr="007D2014">
                    <w:rPr>
                      <w:rFonts w:asciiTheme="minorEastAsia" w:hAnsiTheme="minorEastAsia"/>
                      <w:w w:val="37"/>
                      <w:kern w:val="0"/>
                      <w:szCs w:val="16"/>
                      <w:fitText w:val="159" w:id="-1266326265"/>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B94CDE5" w14:textId="77777777" w:rsidR="00114B03" w:rsidRPr="0012077F" w:rsidRDefault="00114B03"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w:t>
                  </w:r>
                  <w:r>
                    <w:rPr>
                      <w:rFonts w:ascii="ＭＳ 明朝" w:eastAsia="ＭＳ 明朝" w:hAnsi="ＭＳ 明朝" w:hint="eastAsia"/>
                      <w:color w:val="FF0000"/>
                      <w:szCs w:val="16"/>
                    </w:rPr>
                    <w:t>5</w:t>
                  </w:r>
                  <w:r w:rsidRPr="0012077F">
                    <w:rPr>
                      <w:rFonts w:ascii="ＭＳ 明朝" w:eastAsia="ＭＳ 明朝" w:hAnsi="ＭＳ 明朝"/>
                      <w:color w:val="FF0000"/>
                      <w:szCs w:val="16"/>
                    </w:rPr>
                    <w:t>,111</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6AB89F5" w14:textId="77777777" w:rsidR="00114B03" w:rsidRPr="0012077F" w:rsidRDefault="00114B03"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2,010</w:t>
                  </w:r>
                </w:p>
              </w:tc>
            </w:tr>
            <w:tr w:rsidR="00114B03" w:rsidRPr="00B61FF9" w14:paraId="431BA77B" w14:textId="77777777" w:rsidTr="00C2530C">
              <w:tc>
                <w:tcPr>
                  <w:tcW w:w="767"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1CF24D35" w14:textId="77777777" w:rsidR="00114B03" w:rsidRPr="00130EEC" w:rsidRDefault="00114B03"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備考</w:t>
                  </w:r>
                </w:p>
              </w:tc>
              <w:tc>
                <w:tcPr>
                  <w:tcW w:w="2321" w:type="dxa"/>
                  <w:tcBorders>
                    <w:top w:val="single" w:sz="4" w:space="0" w:color="auto"/>
                    <w:left w:val="single" w:sz="4" w:space="0" w:color="auto"/>
                    <w:bottom w:val="single" w:sz="4" w:space="0" w:color="auto"/>
                    <w:right w:val="single" w:sz="4" w:space="0" w:color="auto"/>
                  </w:tcBorders>
                  <w:vAlign w:val="bottom"/>
                </w:tcPr>
                <w:p w14:paraId="1688A945" w14:textId="77777777" w:rsidR="00114B03" w:rsidRPr="00130EEC" w:rsidRDefault="00114B03" w:rsidP="00114B03">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１単元の株式数</w:t>
                  </w:r>
                </w:p>
              </w:tc>
              <w:tc>
                <w:tcPr>
                  <w:tcW w:w="1560" w:type="dxa"/>
                  <w:tcBorders>
                    <w:top w:val="single" w:sz="4" w:space="0" w:color="auto"/>
                    <w:left w:val="single" w:sz="4" w:space="0" w:color="auto"/>
                    <w:bottom w:val="single" w:sz="4" w:space="0" w:color="auto"/>
                    <w:right w:val="single" w:sz="4" w:space="0" w:color="auto"/>
                  </w:tcBorders>
                  <w:vAlign w:val="center"/>
                </w:tcPr>
                <w:p w14:paraId="13D28CB1" w14:textId="77777777" w:rsidR="00114B03" w:rsidRPr="0012077F" w:rsidRDefault="00114B03" w:rsidP="00114B03">
                  <w:pPr>
                    <w:kinsoku w:val="0"/>
                    <w:autoSpaceDE w:val="0"/>
                    <w:autoSpaceDN w:val="0"/>
                    <w:adjustRightInd w:val="0"/>
                    <w:jc w:val="right"/>
                    <w:rPr>
                      <w:rFonts w:ascii="ＭＳ 明朝" w:eastAsia="ＭＳ 明朝" w:hAnsi="ＭＳ 明朝"/>
                      <w:color w:val="FF0000"/>
                      <w:szCs w:val="16"/>
                    </w:rPr>
                  </w:pPr>
                  <w:r w:rsidRPr="0012077F">
                    <w:rPr>
                      <w:rFonts w:ascii="ＭＳ 明朝" w:eastAsia="ＭＳ 明朝" w:hAnsi="ＭＳ 明朝"/>
                      <w:color w:val="FF0000"/>
                      <w:szCs w:val="16"/>
                    </w:rPr>
                    <w:t>100</w:t>
                  </w:r>
                </w:p>
              </w:tc>
              <w:tc>
                <w:tcPr>
                  <w:tcW w:w="1984" w:type="dxa"/>
                  <w:tcBorders>
                    <w:top w:val="single" w:sz="4" w:space="0" w:color="auto"/>
                    <w:left w:val="single" w:sz="4" w:space="0" w:color="auto"/>
                    <w:bottom w:val="single" w:sz="4" w:space="0" w:color="auto"/>
                    <w:right w:val="single" w:sz="4" w:space="0" w:color="auto"/>
                    <w:tl2br w:val="single" w:sz="4" w:space="0" w:color="auto"/>
                  </w:tcBorders>
                  <w:vAlign w:val="bottom"/>
                </w:tcPr>
                <w:p w14:paraId="0F6C26DD" w14:textId="77777777" w:rsidR="00114B03" w:rsidRPr="0012077F" w:rsidRDefault="00114B03" w:rsidP="00114B03">
                  <w:pPr>
                    <w:kinsoku w:val="0"/>
                    <w:autoSpaceDE w:val="0"/>
                    <w:autoSpaceDN w:val="0"/>
                    <w:adjustRightInd w:val="0"/>
                    <w:rPr>
                      <w:rFonts w:ascii="ＭＳ 明朝" w:eastAsia="ＭＳ 明朝" w:hAnsi="ＭＳ 明朝"/>
                      <w:color w:val="FF0000"/>
                      <w:szCs w:val="16"/>
                    </w:rPr>
                  </w:pPr>
                </w:p>
              </w:tc>
            </w:tr>
          </w:tbl>
          <w:p w14:paraId="1F4A028B" w14:textId="77777777" w:rsidR="00B55719" w:rsidRPr="007D2014" w:rsidRDefault="00B55719" w:rsidP="00B55719">
            <w:pPr>
              <w:kinsoku w:val="0"/>
              <w:autoSpaceDE w:val="0"/>
              <w:autoSpaceDN w:val="0"/>
              <w:adjustRightInd w:val="0"/>
              <w:ind w:leftChars="601" w:left="2102" w:hangingChars="400" w:hanging="840"/>
              <w:rPr>
                <w:szCs w:val="16"/>
              </w:rPr>
            </w:pPr>
            <w:r w:rsidRPr="007D2014">
              <w:rPr>
                <w:rFonts w:hAnsi="ＭＳ 明朝" w:hint="eastAsia"/>
                <w:szCs w:val="16"/>
              </w:rPr>
              <w:t>注１</w:t>
            </w:r>
            <w:r w:rsidRPr="00B55719">
              <w:rPr>
                <w:rFonts w:hint="eastAsia"/>
                <w:szCs w:val="16"/>
              </w:rPr>
              <w:t xml:space="preserve">　</w:t>
            </w:r>
            <w:r w:rsidRPr="007D2014">
              <w:rPr>
                <w:rFonts w:hint="eastAsia"/>
                <w:szCs w:val="16"/>
              </w:rPr>
              <w:t>最近日現在の議決権の状況について記載すること。</w:t>
            </w:r>
          </w:p>
          <w:p w14:paraId="755042B8" w14:textId="77777777" w:rsidR="00B55719" w:rsidRPr="007D2014" w:rsidRDefault="00B55719" w:rsidP="00B55719">
            <w:pPr>
              <w:kinsoku w:val="0"/>
              <w:autoSpaceDE w:val="0"/>
              <w:autoSpaceDN w:val="0"/>
              <w:adjustRightInd w:val="0"/>
              <w:ind w:leftChars="601" w:left="1682" w:hangingChars="200" w:hanging="420"/>
              <w:rPr>
                <w:rFonts w:asciiTheme="minorEastAsia" w:hAnsiTheme="minorEastAsia"/>
                <w:szCs w:val="16"/>
              </w:rPr>
            </w:pPr>
            <w:r w:rsidRPr="007D2014">
              <w:rPr>
                <w:rFonts w:asciiTheme="minorEastAsia" w:hAnsiTheme="minorEastAsia" w:hint="eastAsia"/>
                <w:szCs w:val="16"/>
              </w:rPr>
              <w:t>注２</w:t>
            </w:r>
            <w:r w:rsidRPr="00B55719">
              <w:rPr>
                <w:rFonts w:asciiTheme="minorEastAsia" w:hAnsiTheme="minorEastAsia" w:hint="eastAsia"/>
                <w:szCs w:val="16"/>
              </w:rPr>
              <w:t xml:space="preserve">　</w:t>
            </w:r>
            <w:r w:rsidRPr="007D2014">
              <w:rPr>
                <w:rFonts w:asciiTheme="minorEastAsia" w:hAnsiTheme="minorEastAsia"/>
                <w:w w:val="41"/>
                <w:szCs w:val="16"/>
                <w:fitText w:val="161" w:id="-1726812409"/>
              </w:rPr>
              <w:t>(</w:t>
            </w:r>
            <w:r w:rsidRPr="007D2014">
              <w:rPr>
                <w:rFonts w:asciiTheme="minorEastAsia" w:hAnsiTheme="minorEastAsia" w:hint="eastAsia"/>
                <w:w w:val="41"/>
                <w:szCs w:val="16"/>
                <w:fitText w:val="161" w:id="-1726812409"/>
              </w:rPr>
              <w:t>Ａ</w:t>
            </w:r>
            <w:r w:rsidRPr="007D2014">
              <w:rPr>
                <w:rFonts w:asciiTheme="minorEastAsia" w:hAnsiTheme="minorEastAsia"/>
                <w:spacing w:val="1"/>
                <w:w w:val="41"/>
                <w:szCs w:val="16"/>
                <w:fitText w:val="161" w:id="-1726812409"/>
              </w:rPr>
              <w:t>)</w:t>
            </w:r>
            <w:r w:rsidRPr="007D2014">
              <w:rPr>
                <w:rFonts w:asciiTheme="minorEastAsia" w:hAnsiTheme="minorEastAsia" w:hint="eastAsia"/>
                <w:szCs w:val="16"/>
              </w:rPr>
              <w:t>の欄は、会社法第</w:t>
            </w:r>
            <w:r w:rsidRPr="007D2014">
              <w:rPr>
                <w:rFonts w:hAnsi="ＭＳ ゴシック"/>
                <w:szCs w:val="16"/>
              </w:rPr>
              <w:t>108</w:t>
            </w:r>
            <w:r w:rsidRPr="007D2014">
              <w:rPr>
                <w:rFonts w:asciiTheme="minorEastAsia" w:hAnsiTheme="minorEastAsia"/>
                <w:szCs w:val="16"/>
              </w:rPr>
              <w:t>条第１項第３号の規定により、株主総会の全部の事項について議決権を行使することができない株式（</w:t>
            </w:r>
            <w:r w:rsidRPr="007D2014">
              <w:rPr>
                <w:rFonts w:asciiTheme="minorEastAsia" w:hAnsiTheme="minorEastAsia" w:hint="eastAsia"/>
                <w:szCs w:val="16"/>
              </w:rPr>
              <w:t>同法第</w:t>
            </w:r>
            <w:r w:rsidRPr="007D2014">
              <w:rPr>
                <w:rFonts w:hAnsi="ＭＳ ゴシック"/>
                <w:szCs w:val="16"/>
              </w:rPr>
              <w:t>189</w:t>
            </w:r>
            <w:r w:rsidRPr="007D2014">
              <w:rPr>
                <w:rFonts w:asciiTheme="minorEastAsia" w:hAnsiTheme="minorEastAsia"/>
                <w:szCs w:val="16"/>
              </w:rPr>
              <w:t>条第１項に定める、単元株式数に満たない数の株式（以下この別表において「</w:t>
            </w:r>
            <w:r w:rsidRPr="007D2014">
              <w:rPr>
                <w:rFonts w:asciiTheme="minorEastAsia" w:hAnsiTheme="minorEastAsia" w:hint="eastAsia"/>
                <w:szCs w:val="16"/>
              </w:rPr>
              <w:t>単元未満株式」という。）を除く。以下この別表において「無議決</w:t>
            </w:r>
            <w:r w:rsidRPr="007D2014">
              <w:rPr>
                <w:rFonts w:asciiTheme="minorEastAsia" w:hAnsiTheme="minorEastAsia" w:hint="eastAsia"/>
                <w:szCs w:val="16"/>
              </w:rPr>
              <w:lastRenderedPageBreak/>
              <w:t>権株式」という。）の総数を記載し、当該株式は議決権の数に含めない。</w:t>
            </w:r>
          </w:p>
          <w:p w14:paraId="231C8957" w14:textId="77777777" w:rsidR="00B55719" w:rsidRPr="007D2014" w:rsidRDefault="00B55719" w:rsidP="00B55719">
            <w:pPr>
              <w:kinsoku w:val="0"/>
              <w:autoSpaceDE w:val="0"/>
              <w:autoSpaceDN w:val="0"/>
              <w:adjustRightInd w:val="0"/>
              <w:ind w:leftChars="601" w:left="1682" w:hangingChars="200" w:hanging="420"/>
              <w:rPr>
                <w:rFonts w:asciiTheme="minorEastAsia" w:hAnsiTheme="minorEastAsia"/>
                <w:szCs w:val="16"/>
              </w:rPr>
            </w:pPr>
            <w:r w:rsidRPr="007D2014">
              <w:rPr>
                <w:rFonts w:asciiTheme="minorEastAsia" w:hAnsiTheme="minorEastAsia" w:hint="eastAsia"/>
                <w:szCs w:val="16"/>
              </w:rPr>
              <w:t>注３</w:t>
            </w:r>
            <w:r w:rsidRPr="00B55719">
              <w:rPr>
                <w:rFonts w:asciiTheme="minorEastAsia" w:hAnsiTheme="minorEastAsia" w:hint="eastAsia"/>
                <w:szCs w:val="16"/>
              </w:rPr>
              <w:t xml:space="preserve">　</w:t>
            </w:r>
            <w:r w:rsidRPr="007D2014">
              <w:rPr>
                <w:rFonts w:asciiTheme="minorEastAsia" w:hAnsiTheme="minorEastAsia"/>
                <w:w w:val="41"/>
                <w:szCs w:val="16"/>
                <w:fitText w:val="161" w:id="-1726812408"/>
              </w:rPr>
              <w:t>(</w:t>
            </w:r>
            <w:r w:rsidRPr="007D2014">
              <w:rPr>
                <w:rFonts w:asciiTheme="minorEastAsia" w:hAnsiTheme="minorEastAsia" w:hint="eastAsia"/>
                <w:w w:val="41"/>
                <w:szCs w:val="16"/>
                <w:fitText w:val="161" w:id="-1726812408"/>
              </w:rPr>
              <w:t>Ｂ</w:t>
            </w:r>
            <w:r w:rsidRPr="007D2014">
              <w:rPr>
                <w:rFonts w:asciiTheme="minorEastAsia" w:hAnsiTheme="minorEastAsia"/>
                <w:spacing w:val="1"/>
                <w:w w:val="41"/>
                <w:szCs w:val="16"/>
                <w:fitText w:val="161" w:id="-1726812408"/>
              </w:rPr>
              <w:t>)</w:t>
            </w:r>
            <w:r w:rsidRPr="007D2014">
              <w:rPr>
                <w:rFonts w:asciiTheme="minorEastAsia" w:hAnsiTheme="minorEastAsia" w:hint="eastAsia"/>
                <w:szCs w:val="16"/>
              </w:rPr>
              <w:t>の欄は、会社法</w:t>
            </w:r>
            <w:r w:rsidRPr="007D2014">
              <w:rPr>
                <w:rFonts w:hAnsi="ＭＳ ゴシック" w:hint="eastAsia"/>
                <w:szCs w:val="16"/>
              </w:rPr>
              <w:t>第</w:t>
            </w:r>
            <w:r w:rsidRPr="007D2014">
              <w:rPr>
                <w:rFonts w:hAnsi="ＭＳ ゴシック"/>
                <w:szCs w:val="16"/>
              </w:rPr>
              <w:t>108</w:t>
            </w:r>
            <w:r w:rsidRPr="007D2014">
              <w:rPr>
                <w:rFonts w:asciiTheme="minorEastAsia" w:hAnsiTheme="minorEastAsia"/>
                <w:szCs w:val="16"/>
              </w:rPr>
              <w:t>条第１項第３号の規定により、株主総会の一部の事項について議決権を行使することができない株式（単元未満株式を除く。以下この別表において「議決権制限株式」という。）の総数を記載し、当該株式は議決権の数に含める。</w:t>
            </w:r>
          </w:p>
          <w:p w14:paraId="18CD8D79" w14:textId="77777777" w:rsidR="00B55719" w:rsidRPr="007D2014" w:rsidRDefault="00B55719" w:rsidP="00B55719">
            <w:pPr>
              <w:kinsoku w:val="0"/>
              <w:autoSpaceDE w:val="0"/>
              <w:autoSpaceDN w:val="0"/>
              <w:adjustRightInd w:val="0"/>
              <w:ind w:leftChars="601" w:left="1682" w:hangingChars="200" w:hanging="420"/>
              <w:rPr>
                <w:szCs w:val="16"/>
              </w:rPr>
            </w:pPr>
            <w:bookmarkStart w:id="342" w:name="_Hlk77247384"/>
            <w:r w:rsidRPr="007D2014">
              <w:rPr>
                <w:rFonts w:hAnsi="ＭＳ 明朝" w:hint="eastAsia"/>
                <w:szCs w:val="16"/>
              </w:rPr>
              <w:t>注</w:t>
            </w:r>
            <w:r w:rsidRPr="007D2014">
              <w:rPr>
                <w:rFonts w:hint="eastAsia"/>
                <w:szCs w:val="16"/>
              </w:rPr>
              <w:t>４</w:t>
            </w:r>
            <w:r w:rsidRPr="00B55719">
              <w:rPr>
                <w:rFonts w:hint="eastAsia"/>
                <w:szCs w:val="16"/>
              </w:rPr>
              <w:t xml:space="preserve">　</w:t>
            </w:r>
            <w:r w:rsidRPr="007D2014">
              <w:rPr>
                <w:w w:val="38"/>
                <w:szCs w:val="16"/>
                <w:fitText w:val="161" w:id="-1726812407"/>
              </w:rPr>
              <w:t>(Ｃ</w:t>
            </w:r>
            <w:r w:rsidRPr="007D2014">
              <w:rPr>
                <w:spacing w:val="3"/>
                <w:w w:val="38"/>
                <w:szCs w:val="16"/>
                <w:fitText w:val="161" w:id="-1726812407"/>
              </w:rPr>
              <w:t>)</w:t>
            </w:r>
            <w:r w:rsidRPr="007D2014">
              <w:rPr>
                <w:rFonts w:hint="eastAsia"/>
                <w:szCs w:val="16"/>
              </w:rPr>
              <w:t>の欄は、無議決権株式又は議決権制限株式以外の株式（単元未満株式を除く。以下この別表において「完全議決権株式」という。）のうち、会社法第</w:t>
            </w:r>
            <w:r w:rsidRPr="007D2014">
              <w:rPr>
                <w:szCs w:val="16"/>
              </w:rPr>
              <w:t>308</w:t>
            </w:r>
            <w:r w:rsidRPr="007D2014">
              <w:rPr>
                <w:rFonts w:hint="eastAsia"/>
                <w:szCs w:val="16"/>
              </w:rPr>
              <w:t>条第２項の規定により議決権を有しない株式（以下この別表において「自己保有株式」という。）の総数を記載すること。</w:t>
            </w:r>
          </w:p>
          <w:p w14:paraId="20B91DA5" w14:textId="7DEF48F3" w:rsidR="00B55719" w:rsidRPr="007D2014" w:rsidRDefault="00B55719" w:rsidP="00B55719">
            <w:pPr>
              <w:kinsoku w:val="0"/>
              <w:autoSpaceDE w:val="0"/>
              <w:autoSpaceDN w:val="0"/>
              <w:adjustRightInd w:val="0"/>
              <w:ind w:leftChars="601" w:left="1682" w:hangingChars="200" w:hanging="420"/>
              <w:rPr>
                <w:rFonts w:asciiTheme="minorEastAsia" w:hAnsiTheme="minorEastAsia"/>
                <w:szCs w:val="16"/>
              </w:rPr>
            </w:pPr>
            <w:r w:rsidRPr="007D2014">
              <w:rPr>
                <w:rFonts w:hAnsi="ＭＳ 明朝" w:hint="eastAsia"/>
                <w:szCs w:val="16"/>
              </w:rPr>
              <w:t>注</w:t>
            </w:r>
            <w:r w:rsidRPr="007D2014">
              <w:rPr>
                <w:rFonts w:hint="eastAsia"/>
                <w:szCs w:val="16"/>
              </w:rPr>
              <w:t>５</w:t>
            </w:r>
            <w:r w:rsidRPr="00B55719">
              <w:rPr>
                <w:rFonts w:hint="eastAsia"/>
                <w:szCs w:val="16"/>
              </w:rPr>
              <w:t xml:space="preserve">　</w:t>
            </w:r>
            <w:r w:rsidRPr="007D2014">
              <w:rPr>
                <w:w w:val="38"/>
                <w:szCs w:val="16"/>
                <w:fitText w:val="161" w:id="-1726812406"/>
              </w:rPr>
              <w:t>(Ｄ</w:t>
            </w:r>
            <w:r w:rsidRPr="007D2014">
              <w:rPr>
                <w:spacing w:val="3"/>
                <w:w w:val="38"/>
                <w:szCs w:val="16"/>
                <w:fitText w:val="161" w:id="-1726812406"/>
              </w:rPr>
              <w:t>)</w:t>
            </w:r>
            <w:r w:rsidRPr="007D2014">
              <w:rPr>
                <w:rFonts w:hint="eastAsia"/>
                <w:szCs w:val="16"/>
              </w:rPr>
              <w:t>の欄は、完全議決権株式のうち、会社法第</w:t>
            </w:r>
            <w:r w:rsidRPr="007D2014">
              <w:rPr>
                <w:szCs w:val="16"/>
              </w:rPr>
              <w:t>308条第１項及び会社法施行規則第67条第１項</w:t>
            </w:r>
            <w:r w:rsidRPr="007D2014">
              <w:rPr>
                <w:rFonts w:hint="eastAsia"/>
                <w:szCs w:val="16"/>
              </w:rPr>
              <w:t>に定める、株式会社が株主の経営を実質的に支配することが可能な関係にある場合における当該株主が保有する株式（以下この別表において「相互保有株式」という。）</w:t>
            </w:r>
            <w:bookmarkEnd w:id="342"/>
            <w:r w:rsidRPr="007D2014">
              <w:rPr>
                <w:rFonts w:asciiTheme="minorEastAsia" w:hAnsiTheme="minorEastAsia" w:hint="eastAsia"/>
                <w:szCs w:val="16"/>
              </w:rPr>
              <w:t>について、</w:t>
            </w:r>
            <w:r w:rsidR="00D80756" w:rsidRPr="00D80756">
              <w:rPr>
                <w:rFonts w:asciiTheme="minorEastAsia" w:hAnsiTheme="minorEastAsia" w:hint="eastAsia"/>
                <w:szCs w:val="16"/>
              </w:rPr>
              <w:t>申請者（子会社を含む。）における株主の同項に定める相互保有対象議決権の総数の４分の１以上の保有の有無を確認し該当する□にレ印を付けた上で、</w:t>
            </w:r>
            <w:r w:rsidRPr="007D2014">
              <w:rPr>
                <w:rFonts w:asciiTheme="minorEastAsia" w:hAnsiTheme="minorEastAsia" w:hint="eastAsia"/>
                <w:szCs w:val="16"/>
              </w:rPr>
              <w:t>総数を記載すること。</w:t>
            </w:r>
          </w:p>
          <w:p w14:paraId="78B30FBD" w14:textId="77777777" w:rsidR="00B55719" w:rsidRPr="007D2014" w:rsidRDefault="00B55719" w:rsidP="00B55719">
            <w:pPr>
              <w:kinsoku w:val="0"/>
              <w:autoSpaceDE w:val="0"/>
              <w:autoSpaceDN w:val="0"/>
              <w:adjustRightInd w:val="0"/>
              <w:ind w:leftChars="601" w:left="1682" w:hangingChars="200" w:hanging="420"/>
              <w:rPr>
                <w:szCs w:val="16"/>
              </w:rPr>
            </w:pPr>
            <w:r w:rsidRPr="007D2014">
              <w:rPr>
                <w:rFonts w:hAnsi="ＭＳ 明朝" w:hint="eastAsia"/>
                <w:szCs w:val="16"/>
              </w:rPr>
              <w:t>注６</w:t>
            </w:r>
            <w:r w:rsidRPr="00B55719">
              <w:rPr>
                <w:rFonts w:hAnsi="ＭＳ 明朝" w:hint="eastAsia"/>
                <w:szCs w:val="16"/>
              </w:rPr>
              <w:t xml:space="preserve">　</w:t>
            </w:r>
            <w:r w:rsidRPr="007D2014">
              <w:rPr>
                <w:rFonts w:hAnsi="ＭＳ 明朝"/>
                <w:w w:val="38"/>
                <w:szCs w:val="16"/>
                <w:fitText w:val="161" w:id="-1726812405"/>
              </w:rPr>
              <w:t>(Ｅ</w:t>
            </w:r>
            <w:r w:rsidRPr="007D2014">
              <w:rPr>
                <w:rFonts w:hAnsi="ＭＳ 明朝"/>
                <w:spacing w:val="3"/>
                <w:w w:val="38"/>
                <w:szCs w:val="16"/>
                <w:fitText w:val="161" w:id="-1726812405"/>
              </w:rPr>
              <w:t>)</w:t>
            </w:r>
            <w:r w:rsidRPr="007D2014">
              <w:rPr>
                <w:rFonts w:hAnsi="ＭＳ 明朝" w:hint="eastAsia"/>
                <w:szCs w:val="16"/>
              </w:rPr>
              <w:t>の欄は、法第</w:t>
            </w:r>
            <w:r w:rsidRPr="007D2014">
              <w:rPr>
                <w:rFonts w:hAnsi="ＭＳ 明朝"/>
                <w:szCs w:val="16"/>
              </w:rPr>
              <w:t>161</w:t>
            </w:r>
            <w:r w:rsidRPr="007D2014">
              <w:rPr>
                <w:rFonts w:hAnsi="ＭＳ 明朝" w:hint="eastAsia"/>
                <w:szCs w:val="16"/>
              </w:rPr>
              <w:t>条第１項又は同条第２項において準用する法第</w:t>
            </w:r>
            <w:r w:rsidRPr="007D2014">
              <w:rPr>
                <w:rFonts w:hAnsi="ＭＳ 明朝"/>
                <w:szCs w:val="16"/>
              </w:rPr>
              <w:t>116</w:t>
            </w:r>
            <w:r w:rsidRPr="007D2014">
              <w:rPr>
                <w:rFonts w:hAnsi="ＭＳ 明朝" w:hint="eastAsia"/>
                <w:szCs w:val="16"/>
              </w:rPr>
              <w:t>条第２項の規定により株主名簿への記載又は記録を拒否している株式、法第</w:t>
            </w:r>
            <w:r w:rsidRPr="007D2014">
              <w:rPr>
                <w:rFonts w:hAnsi="ＭＳ 明朝"/>
                <w:szCs w:val="16"/>
              </w:rPr>
              <w:t>161</w:t>
            </w:r>
            <w:r w:rsidRPr="007D2014">
              <w:rPr>
                <w:rFonts w:hAnsi="ＭＳ 明朝" w:hint="eastAsia"/>
                <w:szCs w:val="16"/>
              </w:rPr>
              <w:t>条第２項において準用する法第</w:t>
            </w:r>
            <w:r w:rsidRPr="007D2014">
              <w:rPr>
                <w:rFonts w:hAnsi="ＭＳ 明朝"/>
                <w:szCs w:val="16"/>
              </w:rPr>
              <w:t>116</w:t>
            </w:r>
            <w:r w:rsidRPr="007D2014">
              <w:rPr>
                <w:rFonts w:hAnsi="ＭＳ 明朝" w:hint="eastAsia"/>
                <w:szCs w:val="16"/>
              </w:rPr>
              <w:t>条第３項の規定により議決権が制限されている株式及び法第</w:t>
            </w:r>
            <w:r w:rsidRPr="007D2014">
              <w:rPr>
                <w:rFonts w:hAnsi="ＭＳ 明朝"/>
                <w:szCs w:val="16"/>
              </w:rPr>
              <w:t>164</w:t>
            </w:r>
            <w:r w:rsidRPr="007D2014">
              <w:rPr>
                <w:rFonts w:hAnsi="ＭＳ 明朝" w:hint="eastAsia"/>
                <w:szCs w:val="16"/>
              </w:rPr>
              <w:t>条第１項の規定により議決権を有しないこととなる株式</w:t>
            </w:r>
            <w:r w:rsidRPr="007D2014">
              <w:rPr>
                <w:rFonts w:asciiTheme="minorEastAsia" w:hAnsiTheme="minorEastAsia" w:hint="eastAsia"/>
                <w:szCs w:val="16"/>
              </w:rPr>
              <w:t>（以下この別表において「特定外国株式等」という。）</w:t>
            </w:r>
            <w:r w:rsidRPr="007D2014">
              <w:rPr>
                <w:rFonts w:hAnsi="ＭＳ 明朝" w:hint="eastAsia"/>
                <w:szCs w:val="16"/>
              </w:rPr>
              <w:t>の数を種類ごとに記載すること。</w:t>
            </w:r>
          </w:p>
          <w:p w14:paraId="086FCCD6" w14:textId="77777777" w:rsidR="00B55719" w:rsidRPr="007D2014" w:rsidRDefault="00B55719" w:rsidP="00B55719">
            <w:pPr>
              <w:kinsoku w:val="0"/>
              <w:autoSpaceDE w:val="0"/>
              <w:autoSpaceDN w:val="0"/>
              <w:adjustRightInd w:val="0"/>
              <w:ind w:leftChars="601" w:left="1682" w:hangingChars="200" w:hanging="420"/>
              <w:rPr>
                <w:szCs w:val="16"/>
              </w:rPr>
            </w:pPr>
            <w:r w:rsidRPr="007D2014">
              <w:rPr>
                <w:rFonts w:hAnsi="ＭＳ 明朝" w:hint="eastAsia"/>
                <w:szCs w:val="16"/>
              </w:rPr>
              <w:t>注</w:t>
            </w:r>
            <w:r w:rsidRPr="007D2014">
              <w:rPr>
                <w:rFonts w:hint="eastAsia"/>
                <w:szCs w:val="16"/>
              </w:rPr>
              <w:t>７</w:t>
            </w:r>
            <w:r w:rsidRPr="00B55719">
              <w:rPr>
                <w:rFonts w:hint="eastAsia"/>
                <w:szCs w:val="16"/>
              </w:rPr>
              <w:t xml:space="preserve">　</w:t>
            </w:r>
            <w:r w:rsidRPr="007D2014">
              <w:rPr>
                <w:w w:val="38"/>
                <w:szCs w:val="16"/>
                <w:fitText w:val="161" w:id="-1726812404"/>
              </w:rPr>
              <w:t>(Ｆ</w:t>
            </w:r>
            <w:r w:rsidRPr="007D2014">
              <w:rPr>
                <w:spacing w:val="3"/>
                <w:w w:val="38"/>
                <w:szCs w:val="16"/>
                <w:fitText w:val="161" w:id="-1726812404"/>
              </w:rPr>
              <w:t>)</w:t>
            </w:r>
            <w:r w:rsidRPr="007D2014">
              <w:rPr>
                <w:rFonts w:hint="eastAsia"/>
                <w:szCs w:val="16"/>
              </w:rPr>
              <w:t>の欄は、自己保有株式、相互保有株式又は特定外国株式等に該当する株式以外の完全議決権株式について、株式数及び議決権の数を記載すること。</w:t>
            </w:r>
          </w:p>
          <w:p w14:paraId="4411D4EE" w14:textId="77777777" w:rsidR="00B55719" w:rsidRPr="007D2014" w:rsidRDefault="00B55719" w:rsidP="00B55719">
            <w:pPr>
              <w:kinsoku w:val="0"/>
              <w:autoSpaceDE w:val="0"/>
              <w:autoSpaceDN w:val="0"/>
              <w:adjustRightInd w:val="0"/>
              <w:ind w:leftChars="601" w:left="2102" w:hangingChars="400" w:hanging="840"/>
              <w:rPr>
                <w:szCs w:val="16"/>
              </w:rPr>
            </w:pPr>
            <w:r w:rsidRPr="007D2014">
              <w:rPr>
                <w:rFonts w:hAnsi="ＭＳ 明朝" w:hint="eastAsia"/>
                <w:szCs w:val="16"/>
              </w:rPr>
              <w:t>注</w:t>
            </w:r>
            <w:r w:rsidRPr="007D2014">
              <w:rPr>
                <w:rFonts w:hint="eastAsia"/>
                <w:szCs w:val="16"/>
              </w:rPr>
              <w:t>８</w:t>
            </w:r>
            <w:r w:rsidRPr="00B55719">
              <w:rPr>
                <w:rFonts w:hint="eastAsia"/>
                <w:szCs w:val="16"/>
              </w:rPr>
              <w:t xml:space="preserve">　</w:t>
            </w:r>
            <w:r w:rsidRPr="00B80603">
              <w:rPr>
                <w:w w:val="38"/>
                <w:kern w:val="0"/>
                <w:szCs w:val="16"/>
                <w:fitText w:val="161" w:id="-1726812403"/>
              </w:rPr>
              <w:t>(Ｇ)</w:t>
            </w:r>
            <w:r w:rsidRPr="007D2014">
              <w:rPr>
                <w:rFonts w:hint="eastAsia"/>
                <w:szCs w:val="16"/>
              </w:rPr>
              <w:t>の欄は、単元未満株式の総数を記載すること。</w:t>
            </w:r>
          </w:p>
          <w:p w14:paraId="7B228839" w14:textId="77777777" w:rsidR="00B55719" w:rsidRPr="007D2014" w:rsidRDefault="00B55719" w:rsidP="00B55719">
            <w:pPr>
              <w:kinsoku w:val="0"/>
              <w:autoSpaceDE w:val="0"/>
              <w:autoSpaceDN w:val="0"/>
              <w:adjustRightInd w:val="0"/>
              <w:ind w:leftChars="601" w:left="2102" w:hangingChars="400" w:hanging="840"/>
              <w:rPr>
                <w:szCs w:val="16"/>
              </w:rPr>
            </w:pPr>
            <w:r w:rsidRPr="007D2014">
              <w:rPr>
                <w:rFonts w:hAnsi="ＭＳ 明朝" w:hint="eastAsia"/>
                <w:szCs w:val="16"/>
              </w:rPr>
              <w:t>注９</w:t>
            </w:r>
            <w:r w:rsidRPr="00B55719">
              <w:rPr>
                <w:rFonts w:hAnsi="ＭＳ 明朝" w:hint="eastAsia"/>
                <w:szCs w:val="16"/>
              </w:rPr>
              <w:t xml:space="preserve">　</w:t>
            </w:r>
            <w:r w:rsidRPr="007D2014">
              <w:rPr>
                <w:rFonts w:hAnsi="ＭＳ 明朝"/>
                <w:w w:val="38"/>
                <w:szCs w:val="16"/>
                <w:fitText w:val="161" w:id="-1726812402"/>
              </w:rPr>
              <w:t>(Ｈ</w:t>
            </w:r>
            <w:r w:rsidRPr="007D2014">
              <w:rPr>
                <w:rFonts w:hAnsi="ＭＳ 明朝"/>
                <w:spacing w:val="3"/>
                <w:w w:val="38"/>
                <w:szCs w:val="16"/>
                <w:fitText w:val="161" w:id="-1726812402"/>
              </w:rPr>
              <w:t>)</w:t>
            </w:r>
            <w:r w:rsidRPr="007D2014">
              <w:rPr>
                <w:rFonts w:hAnsi="ＭＳ 明朝" w:hint="eastAsia"/>
                <w:szCs w:val="16"/>
              </w:rPr>
              <w:t>の欄は、発行済株式及び議決権の総数を記載すること。</w:t>
            </w:r>
          </w:p>
          <w:p w14:paraId="76D0E3C5" w14:textId="1FB90DA8" w:rsidR="00B55719" w:rsidRPr="007D2014" w:rsidRDefault="00B55719" w:rsidP="00B55719">
            <w:pPr>
              <w:kinsoku w:val="0"/>
              <w:autoSpaceDE w:val="0"/>
              <w:autoSpaceDN w:val="0"/>
              <w:adjustRightInd w:val="0"/>
              <w:ind w:leftChars="601" w:left="1682" w:hangingChars="200" w:hanging="420"/>
              <w:rPr>
                <w:rFonts w:hAnsi="ＭＳ 明朝"/>
                <w:szCs w:val="16"/>
              </w:rPr>
            </w:pPr>
            <w:r w:rsidRPr="007D2014">
              <w:rPr>
                <w:rFonts w:hAnsi="ＭＳ 明朝" w:hint="eastAsia"/>
                <w:szCs w:val="16"/>
              </w:rPr>
              <w:t>注</w:t>
            </w:r>
            <w:r w:rsidRPr="007D2014">
              <w:rPr>
                <w:rFonts w:hAnsi="ＭＳ 明朝"/>
                <w:szCs w:val="16"/>
              </w:rPr>
              <w:t>10</w:t>
            </w:r>
            <w:r w:rsidRPr="00B55719">
              <w:rPr>
                <w:rFonts w:hAnsi="ＭＳ 明朝" w:hint="eastAsia"/>
                <w:szCs w:val="16"/>
              </w:rPr>
              <w:t xml:space="preserve">　</w:t>
            </w:r>
            <w:r w:rsidRPr="007D2014">
              <w:rPr>
                <w:rFonts w:hAnsi="ＭＳ 明朝" w:hint="eastAsia"/>
                <w:szCs w:val="16"/>
              </w:rPr>
              <w:t>表に記載の内容を証する書類（例：株式分布状況表、株主名簿（全ての株主について記載があるもの。）、有価証券報告書、定款等の議決権の数の状況が分かる資料）を添付すること。</w:t>
            </w:r>
            <w:r w:rsidR="00F2768D" w:rsidRPr="00F2768D">
              <w:rPr>
                <w:rFonts w:hAnsi="ＭＳ 明朝" w:hint="eastAsia"/>
                <w:szCs w:val="16"/>
              </w:rPr>
              <w:t>法人</w:t>
            </w:r>
            <w:r w:rsidR="00F2768D" w:rsidRPr="00F2768D">
              <w:rPr>
                <w:rFonts w:hAnsi="ＭＳ 明朝"/>
                <w:szCs w:val="16"/>
              </w:rPr>
              <w:t>(表に記載の内容に関する事項の登記を要しない者を除く。)にあつては、登記事項証明書を添付すること。</w:t>
            </w:r>
          </w:p>
          <w:p w14:paraId="46BF0084" w14:textId="77777777" w:rsidR="00B55719" w:rsidRPr="007D2014" w:rsidRDefault="00B55719" w:rsidP="00B55719">
            <w:pPr>
              <w:kinsoku w:val="0"/>
              <w:wordWrap w:val="0"/>
              <w:autoSpaceDE w:val="0"/>
              <w:autoSpaceDN w:val="0"/>
              <w:adjustRightInd w:val="0"/>
              <w:ind w:leftChars="601" w:left="1682" w:hangingChars="200" w:hanging="420"/>
              <w:jc w:val="left"/>
              <w:rPr>
                <w:szCs w:val="16"/>
              </w:rPr>
            </w:pPr>
            <w:r w:rsidRPr="007D2014">
              <w:rPr>
                <w:rFonts w:hint="eastAsia"/>
                <w:szCs w:val="16"/>
              </w:rPr>
              <w:t>注</w:t>
            </w:r>
            <w:r w:rsidRPr="007D2014">
              <w:rPr>
                <w:szCs w:val="16"/>
              </w:rPr>
              <w:t>11</w:t>
            </w:r>
            <w:r w:rsidRPr="00B55719">
              <w:rPr>
                <w:rFonts w:hint="eastAsia"/>
                <w:szCs w:val="16"/>
              </w:rPr>
              <w:t xml:space="preserve">　</w:t>
            </w:r>
            <w:r w:rsidRPr="007D2014">
              <w:rPr>
                <w:rFonts w:hint="eastAsia"/>
                <w:szCs w:val="16"/>
              </w:rPr>
              <w:t>単元株式数を定款で定めていない株式会社にあつては、１単元の株式数の欄の記載を要しない。</w:t>
            </w:r>
          </w:p>
          <w:p w14:paraId="017C7967" w14:textId="28839CD9" w:rsidR="00B55719" w:rsidRPr="00B55719" w:rsidRDefault="00B55719" w:rsidP="007D2014">
            <w:pPr>
              <w:kinsoku w:val="0"/>
              <w:wordWrap w:val="0"/>
              <w:autoSpaceDE w:val="0"/>
              <w:autoSpaceDN w:val="0"/>
              <w:adjustRightInd w:val="0"/>
              <w:ind w:leftChars="601" w:left="1682" w:hangingChars="200" w:hanging="420"/>
              <w:jc w:val="left"/>
              <w:rPr>
                <w:rFonts w:asciiTheme="minorEastAsia" w:hAnsiTheme="minorEastAsia"/>
                <w:szCs w:val="16"/>
              </w:rPr>
            </w:pPr>
            <w:r w:rsidRPr="007D2014">
              <w:rPr>
                <w:rFonts w:hint="eastAsia"/>
                <w:szCs w:val="16"/>
              </w:rPr>
              <w:t>注</w:t>
            </w:r>
            <w:r w:rsidRPr="007D2014">
              <w:rPr>
                <w:szCs w:val="16"/>
              </w:rPr>
              <w:t>12</w:t>
            </w:r>
            <w:r w:rsidRPr="00B55719">
              <w:rPr>
                <w:rFonts w:hint="eastAsia"/>
                <w:szCs w:val="16"/>
              </w:rPr>
              <w:t xml:space="preserve">　</w:t>
            </w:r>
            <w:r w:rsidRPr="007D2014">
              <w:rPr>
                <w:szCs w:val="16"/>
              </w:rPr>
              <w:t>法第159条の認定を受けて設立される株式会社にあつては、設立時</w:t>
            </w:r>
            <w:r w:rsidRPr="007D2014">
              <w:rPr>
                <w:szCs w:val="16"/>
              </w:rPr>
              <w:lastRenderedPageBreak/>
              <w:t>発行株式の状況を記載すること（</w:t>
            </w:r>
            <w:r w:rsidRPr="007D2014">
              <w:rPr>
                <w:rFonts w:hint="eastAsia"/>
                <w:szCs w:val="16"/>
              </w:rPr>
              <w:t>イ</w:t>
            </w:r>
            <w:r w:rsidRPr="007D2014">
              <w:rPr>
                <w:szCs w:val="16"/>
              </w:rPr>
              <w:t>において同じ。）</w:t>
            </w:r>
            <w:r w:rsidRPr="007D2014">
              <w:rPr>
                <w:rFonts w:hint="eastAsia"/>
                <w:szCs w:val="16"/>
              </w:rPr>
              <w:t>。</w:t>
            </w:r>
          </w:p>
          <w:p w14:paraId="378579CC" w14:textId="0D3D2A1D" w:rsidR="00114B03" w:rsidRDefault="00114B03">
            <w:pPr>
              <w:tabs>
                <w:tab w:val="left" w:pos="851"/>
              </w:tabs>
              <w:autoSpaceDE w:val="0"/>
              <w:autoSpaceDN w:val="0"/>
              <w:ind w:leftChars="300" w:left="840" w:hangingChars="100" w:hanging="210"/>
              <w:rPr>
                <w:rFonts w:hAnsi="ＭＳ ゴシック"/>
              </w:rPr>
            </w:pPr>
            <w:r>
              <w:rPr>
                <w:rFonts w:hAnsi="ＭＳ ゴシック" w:hint="eastAsia"/>
              </w:rPr>
              <w:t xml:space="preserve">イ　</w:t>
            </w:r>
            <w:r w:rsidR="00983F21">
              <w:rPr>
                <w:rFonts w:hAnsi="ＭＳ ゴシック" w:hint="eastAsia"/>
              </w:rPr>
              <w:t>議決権割合</w:t>
            </w:r>
            <w:r w:rsidRPr="00F37E66">
              <w:rPr>
                <w:rFonts w:hAnsi="ＭＳ ゴシック" w:hint="eastAsia"/>
              </w:rPr>
              <w:t>に関する事項</w:t>
            </w:r>
          </w:p>
          <w:tbl>
            <w:tblPr>
              <w:tblW w:w="8097" w:type="dxa"/>
              <w:tblLayout w:type="fixed"/>
              <w:tblCellMar>
                <w:left w:w="0" w:type="dxa"/>
                <w:right w:w="0" w:type="dxa"/>
              </w:tblCellMar>
              <w:tblLook w:val="04A0" w:firstRow="1" w:lastRow="0" w:firstColumn="1" w:lastColumn="0" w:noHBand="0" w:noVBand="1"/>
            </w:tblPr>
            <w:tblGrid>
              <w:gridCol w:w="362"/>
              <w:gridCol w:w="1629"/>
              <w:gridCol w:w="396"/>
              <w:gridCol w:w="397"/>
              <w:gridCol w:w="396"/>
              <w:gridCol w:w="397"/>
              <w:gridCol w:w="396"/>
              <w:gridCol w:w="397"/>
              <w:gridCol w:w="903"/>
              <w:gridCol w:w="1134"/>
              <w:gridCol w:w="527"/>
              <w:gridCol w:w="612"/>
              <w:gridCol w:w="551"/>
            </w:tblGrid>
            <w:tr w:rsidR="00114B03" w:rsidRPr="00695E0E" w14:paraId="1BD19D5F" w14:textId="77777777" w:rsidTr="00114B03">
              <w:trPr>
                <w:cantSplit/>
                <w:trHeight w:val="546"/>
              </w:trPr>
              <w:tc>
                <w:tcPr>
                  <w:tcW w:w="1991" w:type="dxa"/>
                  <w:gridSpan w:val="2"/>
                  <w:vMerge w:val="restart"/>
                  <w:tcBorders>
                    <w:top w:val="single" w:sz="4" w:space="0" w:color="auto"/>
                    <w:left w:val="single" w:sz="4" w:space="0" w:color="auto"/>
                    <w:bottom w:val="single" w:sz="4" w:space="0" w:color="auto"/>
                    <w:right w:val="single" w:sz="4" w:space="0" w:color="auto"/>
                  </w:tcBorders>
                  <w:vAlign w:val="center"/>
                </w:tcPr>
                <w:p w14:paraId="169E49B9" w14:textId="77777777" w:rsidR="00114B03" w:rsidRPr="00BF57A6" w:rsidRDefault="00114B03" w:rsidP="00114B03">
                  <w:pPr>
                    <w:kinsoku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区</w:t>
                  </w:r>
                  <w:r w:rsidRPr="00BF57A6">
                    <w:rPr>
                      <w:rFonts w:asciiTheme="minorEastAsia" w:hAnsiTheme="minorEastAsia" w:hint="eastAsia"/>
                      <w:szCs w:val="16"/>
                    </w:rPr>
                    <w:t xml:space="preserve">　　</w:t>
                  </w:r>
                  <w:r w:rsidRPr="00BF57A6">
                    <w:rPr>
                      <w:rFonts w:hAnsi="Century" w:cs="ＭＳ 明朝" w:hint="eastAsia"/>
                      <w:szCs w:val="16"/>
                    </w:rPr>
                    <w:t>分</w:t>
                  </w:r>
                </w:p>
              </w:tc>
              <w:tc>
                <w:tcPr>
                  <w:tcW w:w="396" w:type="dxa"/>
                  <w:vMerge w:val="restart"/>
                  <w:tcBorders>
                    <w:top w:val="single" w:sz="4" w:space="0" w:color="auto"/>
                    <w:left w:val="single" w:sz="4" w:space="0" w:color="auto"/>
                    <w:right w:val="single" w:sz="4" w:space="0" w:color="auto"/>
                  </w:tcBorders>
                </w:tcPr>
                <w:p w14:paraId="517F040A" w14:textId="77777777" w:rsidR="00114B03" w:rsidRPr="00BF57A6" w:rsidRDefault="00114B03" w:rsidP="00114B03">
                  <w:pPr>
                    <w:kinsoku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氏名又は名称</w:t>
                  </w:r>
                </w:p>
              </w:tc>
              <w:tc>
                <w:tcPr>
                  <w:tcW w:w="397" w:type="dxa"/>
                  <w:vMerge w:val="restart"/>
                  <w:tcBorders>
                    <w:top w:val="single" w:sz="4" w:space="0" w:color="auto"/>
                    <w:left w:val="single" w:sz="4" w:space="0" w:color="auto"/>
                    <w:right w:val="single" w:sz="4" w:space="0" w:color="auto"/>
                  </w:tcBorders>
                </w:tcPr>
                <w:p w14:paraId="10CAD890" w14:textId="77777777" w:rsidR="00114B03" w:rsidRPr="00BF57A6" w:rsidRDefault="00114B03" w:rsidP="00114B03">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t>住所</w:t>
                  </w:r>
                  <w:r w:rsidRPr="00114B03">
                    <w:rPr>
                      <w:w w:val="38"/>
                      <w:kern w:val="0"/>
                      <w:szCs w:val="16"/>
                      <w:fitText w:val="161" w:id="-1266326271"/>
                    </w:rPr>
                    <w:t>(</w:t>
                  </w:r>
                  <w:r w:rsidRPr="00114B03">
                    <w:rPr>
                      <w:rFonts w:hint="eastAsia"/>
                      <w:w w:val="38"/>
                      <w:kern w:val="0"/>
                      <w:szCs w:val="16"/>
                      <w:fitText w:val="161" w:id="-1266326271"/>
                    </w:rPr>
                    <w:t>Ａ</w:t>
                  </w:r>
                  <w:r w:rsidRPr="00114B03">
                    <w:rPr>
                      <w:spacing w:val="5"/>
                      <w:w w:val="38"/>
                      <w:kern w:val="0"/>
                      <w:szCs w:val="16"/>
                      <w:fitText w:val="161" w:id="-1266326271"/>
                    </w:rPr>
                    <w:t>)</w:t>
                  </w:r>
                </w:p>
              </w:tc>
              <w:tc>
                <w:tcPr>
                  <w:tcW w:w="396" w:type="dxa"/>
                  <w:vMerge w:val="restart"/>
                  <w:tcBorders>
                    <w:top w:val="single" w:sz="4" w:space="0" w:color="auto"/>
                    <w:left w:val="single" w:sz="4" w:space="0" w:color="auto"/>
                    <w:right w:val="single" w:sz="4" w:space="0" w:color="auto"/>
                  </w:tcBorders>
                </w:tcPr>
                <w:p w14:paraId="50E2D97D" w14:textId="77777777" w:rsidR="00114B03" w:rsidRPr="00BF57A6" w:rsidRDefault="00114B03" w:rsidP="00114B03">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t>法人番号</w:t>
                  </w:r>
                  <w:r w:rsidRPr="00114B03">
                    <w:rPr>
                      <w:w w:val="38"/>
                      <w:kern w:val="0"/>
                      <w:szCs w:val="16"/>
                      <w:fitText w:val="161" w:id="-1266326270"/>
                    </w:rPr>
                    <w:t>(</w:t>
                  </w:r>
                  <w:r w:rsidRPr="00114B03">
                    <w:rPr>
                      <w:rFonts w:hint="eastAsia"/>
                      <w:w w:val="38"/>
                      <w:kern w:val="0"/>
                      <w:szCs w:val="16"/>
                      <w:fitText w:val="161" w:id="-1266326270"/>
                    </w:rPr>
                    <w:t>Ｂ</w:t>
                  </w:r>
                  <w:r w:rsidRPr="00114B03">
                    <w:rPr>
                      <w:w w:val="38"/>
                      <w:kern w:val="0"/>
                      <w:szCs w:val="16"/>
                      <w:fitText w:val="161" w:id="-1266326270"/>
                    </w:rPr>
                    <w:t>)</w:t>
                  </w:r>
                </w:p>
              </w:tc>
              <w:tc>
                <w:tcPr>
                  <w:tcW w:w="397" w:type="dxa"/>
                  <w:vMerge w:val="restart"/>
                  <w:tcBorders>
                    <w:top w:val="single" w:sz="4" w:space="0" w:color="auto"/>
                    <w:left w:val="single" w:sz="4" w:space="0" w:color="auto"/>
                    <w:right w:val="single" w:sz="4" w:space="0" w:color="auto"/>
                  </w:tcBorders>
                </w:tcPr>
                <w:p w14:paraId="29BE6DB3" w14:textId="77777777" w:rsidR="00114B03" w:rsidRPr="000B264A" w:rsidRDefault="00114B03" w:rsidP="00114B03">
                  <w:pPr>
                    <w:kinsoku w:val="0"/>
                    <w:autoSpaceDE w:val="0"/>
                    <w:autoSpaceDN w:val="0"/>
                    <w:adjustRightInd w:val="0"/>
                    <w:spacing w:line="200" w:lineRule="exact"/>
                    <w:ind w:left="57" w:right="57"/>
                    <w:rPr>
                      <w:rFonts w:hAnsi="Century" w:cs="ＭＳ 明朝"/>
                      <w:w w:val="38"/>
                      <w:kern w:val="0"/>
                      <w:szCs w:val="16"/>
                    </w:rPr>
                  </w:pPr>
                  <w:r w:rsidRPr="00BF57A6">
                    <w:rPr>
                      <w:rFonts w:hAnsi="Century" w:cs="ＭＳ 明朝" w:hint="eastAsia"/>
                      <w:szCs w:val="16"/>
                    </w:rPr>
                    <w:t>株式数</w:t>
                  </w:r>
                  <w:r w:rsidRPr="00114B03">
                    <w:rPr>
                      <w:rFonts w:hAnsi="Century" w:cs="ＭＳ 明朝"/>
                      <w:w w:val="38"/>
                      <w:kern w:val="0"/>
                      <w:szCs w:val="16"/>
                      <w:fitText w:val="158" w:id="-1266326269"/>
                    </w:rPr>
                    <w:t>(</w:t>
                  </w:r>
                  <w:r w:rsidRPr="00114B03">
                    <w:rPr>
                      <w:rFonts w:hAnsi="Century" w:cs="ＭＳ 明朝" w:hint="eastAsia"/>
                      <w:w w:val="38"/>
                      <w:kern w:val="0"/>
                      <w:szCs w:val="16"/>
                      <w:fitText w:val="158" w:id="-1266326269"/>
                    </w:rPr>
                    <w:t>株</w:t>
                  </w:r>
                  <w:r w:rsidRPr="00114B03">
                    <w:rPr>
                      <w:rFonts w:hAnsi="Century" w:cs="ＭＳ 明朝"/>
                      <w:w w:val="38"/>
                      <w:kern w:val="0"/>
                      <w:szCs w:val="16"/>
                      <w:fitText w:val="158" w:id="-1266326269"/>
                    </w:rPr>
                    <w:t>)</w:t>
                  </w:r>
                </w:p>
                <w:p w14:paraId="098324FA" w14:textId="77777777" w:rsidR="00114B03" w:rsidRPr="00BF57A6" w:rsidRDefault="00114B03" w:rsidP="00114B03">
                  <w:pPr>
                    <w:kinsoku w:val="0"/>
                    <w:autoSpaceDE w:val="0"/>
                    <w:autoSpaceDN w:val="0"/>
                    <w:adjustRightInd w:val="0"/>
                    <w:spacing w:line="200" w:lineRule="exact"/>
                    <w:ind w:left="57" w:right="57"/>
                    <w:rPr>
                      <w:rFonts w:hAnsi="Century" w:cs="ＭＳ 明朝"/>
                      <w:szCs w:val="16"/>
                    </w:rPr>
                  </w:pPr>
                  <w:r w:rsidRPr="00114B03">
                    <w:rPr>
                      <w:rFonts w:hAnsi="Century" w:cs="ＭＳ 明朝"/>
                      <w:w w:val="40"/>
                      <w:kern w:val="0"/>
                      <w:szCs w:val="16"/>
                      <w:fitText w:val="159" w:id="-1266326268"/>
                    </w:rPr>
                    <w:t>(</w:t>
                  </w:r>
                  <w:r w:rsidRPr="00114B03">
                    <w:rPr>
                      <w:rFonts w:hAnsi="Century" w:cs="ＭＳ 明朝" w:hint="eastAsia"/>
                      <w:w w:val="40"/>
                      <w:kern w:val="0"/>
                      <w:szCs w:val="16"/>
                      <w:fitText w:val="159" w:id="-1266326268"/>
                    </w:rPr>
                    <w:t>Ｃ</w:t>
                  </w:r>
                  <w:r w:rsidRPr="00114B03">
                    <w:rPr>
                      <w:rFonts w:hAnsi="Century" w:cs="ＭＳ 明朝"/>
                      <w:w w:val="40"/>
                      <w:kern w:val="0"/>
                      <w:szCs w:val="16"/>
                      <w:fitText w:val="159" w:id="-1266326268"/>
                    </w:rPr>
                    <w:t>)</w:t>
                  </w:r>
                </w:p>
              </w:tc>
              <w:tc>
                <w:tcPr>
                  <w:tcW w:w="396" w:type="dxa"/>
                  <w:vMerge w:val="restart"/>
                  <w:tcBorders>
                    <w:top w:val="single" w:sz="4" w:space="0" w:color="auto"/>
                    <w:left w:val="single" w:sz="4" w:space="0" w:color="auto"/>
                    <w:right w:val="single" w:sz="4" w:space="0" w:color="auto"/>
                  </w:tcBorders>
                </w:tcPr>
                <w:p w14:paraId="072E4019" w14:textId="77777777" w:rsidR="00114B03" w:rsidRPr="000B264A" w:rsidRDefault="00114B03" w:rsidP="00114B03">
                  <w:pPr>
                    <w:kinsoku w:val="0"/>
                    <w:autoSpaceDE w:val="0"/>
                    <w:autoSpaceDN w:val="0"/>
                    <w:adjustRightInd w:val="0"/>
                    <w:spacing w:line="200" w:lineRule="exact"/>
                    <w:ind w:left="57" w:right="57"/>
                    <w:rPr>
                      <w:rFonts w:hAnsi="Century" w:cs="ＭＳ 明朝"/>
                      <w:spacing w:val="5"/>
                      <w:w w:val="38"/>
                      <w:szCs w:val="16"/>
                    </w:rPr>
                  </w:pPr>
                  <w:r w:rsidRPr="00BF57A6">
                    <w:rPr>
                      <w:rFonts w:hAnsi="Century" w:cs="ＭＳ 明朝" w:hint="eastAsia"/>
                      <w:szCs w:val="16"/>
                    </w:rPr>
                    <w:t>議決権の数</w:t>
                  </w:r>
                  <w:r w:rsidRPr="00114B03">
                    <w:rPr>
                      <w:rFonts w:hAnsi="Century" w:cs="ＭＳ 明朝"/>
                      <w:w w:val="38"/>
                      <w:kern w:val="0"/>
                      <w:szCs w:val="16"/>
                      <w:fitText w:val="158" w:id="-1266326267"/>
                    </w:rPr>
                    <w:t>(</w:t>
                  </w:r>
                  <w:r w:rsidRPr="00114B03">
                    <w:rPr>
                      <w:rFonts w:hAnsi="Century" w:cs="ＭＳ 明朝" w:hint="eastAsia"/>
                      <w:w w:val="38"/>
                      <w:kern w:val="0"/>
                      <w:szCs w:val="16"/>
                      <w:fitText w:val="158" w:id="-1266326267"/>
                    </w:rPr>
                    <w:t>個</w:t>
                  </w:r>
                  <w:r w:rsidRPr="00114B03">
                    <w:rPr>
                      <w:rFonts w:hAnsi="Century" w:cs="ＭＳ 明朝"/>
                      <w:w w:val="38"/>
                      <w:kern w:val="0"/>
                      <w:szCs w:val="16"/>
                      <w:fitText w:val="158" w:id="-1266326267"/>
                    </w:rPr>
                    <w:t>)</w:t>
                  </w:r>
                </w:p>
                <w:p w14:paraId="145DB82E" w14:textId="77777777" w:rsidR="00114B03" w:rsidRPr="00BF57A6" w:rsidRDefault="00114B03" w:rsidP="00114B03">
                  <w:pPr>
                    <w:kinsoku w:val="0"/>
                    <w:autoSpaceDE w:val="0"/>
                    <w:autoSpaceDN w:val="0"/>
                    <w:adjustRightInd w:val="0"/>
                    <w:spacing w:line="200" w:lineRule="exact"/>
                    <w:ind w:left="57" w:right="57"/>
                    <w:rPr>
                      <w:rFonts w:hAnsi="Century" w:cs="ＭＳ 明朝"/>
                      <w:szCs w:val="16"/>
                    </w:rPr>
                  </w:pPr>
                  <w:r w:rsidRPr="00114B03">
                    <w:rPr>
                      <w:rFonts w:hAnsi="Century" w:cs="ＭＳ 明朝"/>
                      <w:w w:val="40"/>
                      <w:kern w:val="0"/>
                      <w:szCs w:val="16"/>
                      <w:fitText w:val="159" w:id="-1266326266"/>
                    </w:rPr>
                    <w:t>(</w:t>
                  </w:r>
                  <w:r w:rsidRPr="00114B03">
                    <w:rPr>
                      <w:rFonts w:hAnsi="Century" w:cs="ＭＳ 明朝" w:hint="eastAsia"/>
                      <w:w w:val="40"/>
                      <w:kern w:val="0"/>
                      <w:szCs w:val="16"/>
                      <w:fitText w:val="159" w:id="-1266326266"/>
                    </w:rPr>
                    <w:t>Ｄ</w:t>
                  </w:r>
                  <w:r w:rsidRPr="00114B03">
                    <w:rPr>
                      <w:rFonts w:hAnsi="Century" w:cs="ＭＳ 明朝"/>
                      <w:w w:val="40"/>
                      <w:kern w:val="0"/>
                      <w:szCs w:val="16"/>
                      <w:fitText w:val="159" w:id="-1266326266"/>
                    </w:rPr>
                    <w:t>)</w:t>
                  </w:r>
                </w:p>
              </w:tc>
              <w:tc>
                <w:tcPr>
                  <w:tcW w:w="397" w:type="dxa"/>
                  <w:vMerge w:val="restart"/>
                  <w:tcBorders>
                    <w:top w:val="single" w:sz="4" w:space="0" w:color="auto"/>
                    <w:left w:val="single" w:sz="4" w:space="0" w:color="auto"/>
                    <w:right w:val="single" w:sz="4" w:space="0" w:color="auto"/>
                  </w:tcBorders>
                </w:tcPr>
                <w:p w14:paraId="6A6F7FEB" w14:textId="77777777" w:rsidR="00114B03" w:rsidRPr="000B264A" w:rsidRDefault="00114B03" w:rsidP="00114B03">
                  <w:pPr>
                    <w:kinsoku w:val="0"/>
                    <w:autoSpaceDE w:val="0"/>
                    <w:autoSpaceDN w:val="0"/>
                    <w:adjustRightInd w:val="0"/>
                    <w:spacing w:line="200" w:lineRule="exact"/>
                    <w:ind w:left="57" w:right="57"/>
                    <w:rPr>
                      <w:rFonts w:hAnsi="Century" w:cs="ＭＳ 明朝"/>
                      <w:w w:val="38"/>
                      <w:kern w:val="0"/>
                      <w:szCs w:val="16"/>
                    </w:rPr>
                  </w:pPr>
                  <w:r w:rsidRPr="00114B03">
                    <w:rPr>
                      <w:rFonts w:hAnsi="Century" w:cs="ＭＳ 明朝"/>
                      <w:w w:val="37"/>
                      <w:szCs w:val="16"/>
                      <w:fitText w:val="159" w:id="-1266326265"/>
                    </w:rPr>
                    <w:t>(</w:t>
                  </w:r>
                  <w:r w:rsidRPr="00114B03">
                    <w:rPr>
                      <w:rFonts w:hAnsi="Century" w:cs="ＭＳ 明朝" w:hint="eastAsia"/>
                      <w:w w:val="37"/>
                      <w:szCs w:val="16"/>
                      <w:fitText w:val="159" w:id="-1266326265"/>
                    </w:rPr>
                    <w:t>Ｄ</w:t>
                  </w:r>
                  <w:r w:rsidRPr="00114B03">
                    <w:rPr>
                      <w:rFonts w:hAnsi="Century" w:cs="ＭＳ 明朝"/>
                      <w:spacing w:val="4"/>
                      <w:w w:val="37"/>
                      <w:szCs w:val="16"/>
                      <w:fitText w:val="159" w:id="-1266326265"/>
                    </w:rPr>
                    <w:t>)</w:t>
                  </w:r>
                  <w:r w:rsidRPr="00BF57A6">
                    <w:rPr>
                      <w:rFonts w:hAnsi="Century" w:cs="ＭＳ 明朝" w:hint="eastAsia"/>
                      <w:szCs w:val="16"/>
                    </w:rPr>
                    <w:t>／議決権の総数</w:t>
                  </w:r>
                  <w:r w:rsidRPr="00114B03">
                    <w:rPr>
                      <w:rFonts w:hAnsi="Century" w:cs="ＭＳ 明朝"/>
                      <w:w w:val="38"/>
                      <w:kern w:val="0"/>
                      <w:szCs w:val="16"/>
                      <w:fitText w:val="158" w:id="-1266326264"/>
                    </w:rPr>
                    <w:t>(</w:t>
                  </w:r>
                  <w:r w:rsidRPr="00114B03">
                    <w:rPr>
                      <w:rFonts w:hAnsi="Century" w:cs="ＭＳ 明朝" w:hint="eastAsia"/>
                      <w:w w:val="38"/>
                      <w:kern w:val="0"/>
                      <w:szCs w:val="16"/>
                      <w:fitText w:val="158" w:id="-1266326264"/>
                    </w:rPr>
                    <w:t>％</w:t>
                  </w:r>
                  <w:r w:rsidRPr="00114B03">
                    <w:rPr>
                      <w:rFonts w:hAnsi="Century" w:cs="ＭＳ 明朝"/>
                      <w:w w:val="38"/>
                      <w:kern w:val="0"/>
                      <w:szCs w:val="16"/>
                      <w:fitText w:val="158" w:id="-1266326264"/>
                    </w:rPr>
                    <w:t>)</w:t>
                  </w:r>
                </w:p>
                <w:p w14:paraId="528B57F3" w14:textId="77777777" w:rsidR="00114B03" w:rsidRPr="00BF57A6" w:rsidRDefault="00114B03" w:rsidP="00114B03">
                  <w:pPr>
                    <w:kinsoku w:val="0"/>
                    <w:autoSpaceDE w:val="0"/>
                    <w:autoSpaceDN w:val="0"/>
                    <w:adjustRightInd w:val="0"/>
                    <w:spacing w:line="200" w:lineRule="exact"/>
                    <w:ind w:left="57" w:right="57"/>
                    <w:rPr>
                      <w:rFonts w:hAnsi="Century" w:cs="ＭＳ 明朝"/>
                      <w:szCs w:val="16"/>
                    </w:rPr>
                  </w:pPr>
                  <w:r w:rsidRPr="00114B03">
                    <w:rPr>
                      <w:rFonts w:hAnsi="Century" w:cs="ＭＳ 明朝"/>
                      <w:w w:val="40"/>
                      <w:kern w:val="0"/>
                      <w:szCs w:val="16"/>
                      <w:fitText w:val="159" w:id="-1266326263"/>
                    </w:rPr>
                    <w:t>(</w:t>
                  </w:r>
                  <w:r w:rsidRPr="00114B03">
                    <w:rPr>
                      <w:rFonts w:hAnsi="Century" w:cs="ＭＳ 明朝" w:hint="eastAsia"/>
                      <w:w w:val="40"/>
                      <w:kern w:val="0"/>
                      <w:szCs w:val="16"/>
                      <w:fitText w:val="159" w:id="-1266326263"/>
                    </w:rPr>
                    <w:t>Ｅ</w:t>
                  </w:r>
                  <w:r w:rsidRPr="00114B03">
                    <w:rPr>
                      <w:rFonts w:hAnsi="Century" w:cs="ＭＳ 明朝"/>
                      <w:w w:val="40"/>
                      <w:kern w:val="0"/>
                      <w:szCs w:val="16"/>
                      <w:fitText w:val="159" w:id="-1266326263"/>
                    </w:rPr>
                    <w:t>)</w:t>
                  </w:r>
                </w:p>
              </w:tc>
              <w:tc>
                <w:tcPr>
                  <w:tcW w:w="203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B9EF9A" w14:textId="77777777" w:rsidR="00114B03" w:rsidRPr="00BF57A6" w:rsidRDefault="00114B03" w:rsidP="00114B03">
                  <w:pPr>
                    <w:kinsoku w:val="0"/>
                    <w:autoSpaceDE w:val="0"/>
                    <w:autoSpaceDN w:val="0"/>
                    <w:adjustRightInd w:val="0"/>
                    <w:spacing w:line="240" w:lineRule="exact"/>
                    <w:rPr>
                      <w:rFonts w:hAnsi="Century" w:cs="ＭＳ 明朝"/>
                      <w:szCs w:val="16"/>
                    </w:rPr>
                  </w:pPr>
                  <w:r w:rsidRPr="00BF57A6">
                    <w:rPr>
                      <w:rFonts w:hAnsi="Century" w:cs="ＭＳ 明朝" w:hint="eastAsia"/>
                      <w:szCs w:val="16"/>
                    </w:rPr>
                    <w:t>外資系日本法人の議決権を有する外国法人等</w:t>
                  </w:r>
                </w:p>
              </w:tc>
              <w:tc>
                <w:tcPr>
                  <w:tcW w:w="527" w:type="dxa"/>
                  <w:vMerge w:val="restart"/>
                  <w:tcBorders>
                    <w:top w:val="single" w:sz="4" w:space="0" w:color="auto"/>
                    <w:left w:val="single" w:sz="4" w:space="0" w:color="auto"/>
                    <w:right w:val="single" w:sz="4" w:space="0" w:color="auto"/>
                  </w:tcBorders>
                </w:tcPr>
                <w:p w14:paraId="6629B71E" w14:textId="77777777" w:rsidR="00114B03" w:rsidRPr="00BF57A6" w:rsidDel="00F70091" w:rsidRDefault="00114B03" w:rsidP="00114B03">
                  <w:pPr>
                    <w:kinsoku w:val="0"/>
                    <w:autoSpaceDE w:val="0"/>
                    <w:autoSpaceDN w:val="0"/>
                    <w:adjustRightInd w:val="0"/>
                    <w:spacing w:line="240" w:lineRule="exact"/>
                    <w:ind w:left="57" w:right="57"/>
                    <w:rPr>
                      <w:rFonts w:hAnsi="Century" w:cs="ＭＳ 明朝"/>
                      <w:szCs w:val="16"/>
                    </w:rPr>
                  </w:pPr>
                  <w:r w:rsidRPr="00114B03">
                    <w:rPr>
                      <w:rFonts w:hAnsi="Century" w:cs="ＭＳ 明朝"/>
                      <w:w w:val="37"/>
                      <w:szCs w:val="16"/>
                      <w:fitText w:val="159" w:id="-1266326262"/>
                    </w:rPr>
                    <w:t>(</w:t>
                  </w:r>
                  <w:r w:rsidRPr="00114B03">
                    <w:rPr>
                      <w:rFonts w:hAnsi="Century" w:cs="ＭＳ 明朝" w:hint="eastAsia"/>
                      <w:w w:val="37"/>
                      <w:szCs w:val="16"/>
                      <w:fitText w:val="159" w:id="-1266326262"/>
                    </w:rPr>
                    <w:t>Ｅ</w:t>
                  </w:r>
                  <w:r w:rsidRPr="00114B03">
                    <w:rPr>
                      <w:rFonts w:hAnsi="Century" w:cs="ＭＳ 明朝"/>
                      <w:spacing w:val="4"/>
                      <w:w w:val="37"/>
                      <w:szCs w:val="16"/>
                      <w:fitText w:val="159" w:id="-1266326262"/>
                    </w:rPr>
                    <w:t>)</w:t>
                  </w:r>
                  <w:r w:rsidRPr="00BF57A6">
                    <w:rPr>
                      <w:rFonts w:hAnsi="Century" w:cs="ＭＳ 明朝" w:hint="eastAsia"/>
                      <w:szCs w:val="16"/>
                    </w:rPr>
                    <w:t>の比率</w:t>
                  </w:r>
                  <w:r w:rsidRPr="00114B03">
                    <w:rPr>
                      <w:rFonts w:hAnsi="Century" w:cs="ＭＳ 明朝"/>
                      <w:w w:val="38"/>
                      <w:kern w:val="0"/>
                      <w:szCs w:val="16"/>
                      <w:fitText w:val="161" w:id="-1266326261"/>
                    </w:rPr>
                    <w:t>(</w:t>
                  </w:r>
                  <w:r w:rsidRPr="00114B03">
                    <w:rPr>
                      <w:rFonts w:hAnsi="Century" w:cs="ＭＳ 明朝" w:hint="eastAsia"/>
                      <w:w w:val="38"/>
                      <w:kern w:val="0"/>
                      <w:szCs w:val="16"/>
                      <w:fitText w:val="161" w:id="-1266326261"/>
                    </w:rPr>
                    <w:t>％</w:t>
                  </w:r>
                  <w:r w:rsidRPr="00114B03">
                    <w:rPr>
                      <w:rFonts w:hAnsi="Century" w:cs="ＭＳ 明朝"/>
                      <w:spacing w:val="5"/>
                      <w:w w:val="38"/>
                      <w:kern w:val="0"/>
                      <w:szCs w:val="16"/>
                      <w:fitText w:val="161" w:id="-1266326261"/>
                    </w:rPr>
                    <w:t>)</w:t>
                  </w:r>
                  <w:r w:rsidRPr="00114B03">
                    <w:rPr>
                      <w:rFonts w:hAnsi="Century" w:cs="ＭＳ 明朝"/>
                      <w:w w:val="38"/>
                      <w:kern w:val="0"/>
                      <w:szCs w:val="16"/>
                      <w:fitText w:val="161" w:id="-1266326260"/>
                    </w:rPr>
                    <w:t>(</w:t>
                  </w:r>
                  <w:r w:rsidRPr="00114B03">
                    <w:rPr>
                      <w:rFonts w:hAnsi="Century" w:cs="ＭＳ 明朝" w:hint="eastAsia"/>
                      <w:w w:val="38"/>
                      <w:kern w:val="0"/>
                      <w:szCs w:val="16"/>
                      <w:fitText w:val="161" w:id="-1266326260"/>
                    </w:rPr>
                    <w:t>Ｈ</w:t>
                  </w:r>
                  <w:r w:rsidRPr="00114B03">
                    <w:rPr>
                      <w:rFonts w:hAnsi="Century" w:cs="ＭＳ 明朝"/>
                      <w:spacing w:val="5"/>
                      <w:w w:val="38"/>
                      <w:kern w:val="0"/>
                      <w:szCs w:val="16"/>
                      <w:fitText w:val="161" w:id="-1266326260"/>
                    </w:rPr>
                    <w:t>)</w:t>
                  </w:r>
                </w:p>
              </w:tc>
              <w:tc>
                <w:tcPr>
                  <w:tcW w:w="612" w:type="dxa"/>
                  <w:vMerge w:val="restart"/>
                  <w:tcBorders>
                    <w:top w:val="single" w:sz="4" w:space="0" w:color="auto"/>
                    <w:left w:val="single" w:sz="4" w:space="0" w:color="auto"/>
                    <w:right w:val="single" w:sz="4" w:space="0" w:color="auto"/>
                  </w:tcBorders>
                </w:tcPr>
                <w:p w14:paraId="6962E15F" w14:textId="77777777" w:rsidR="00114B03" w:rsidRPr="00BF57A6" w:rsidRDefault="00114B03" w:rsidP="00114B03">
                  <w:pPr>
                    <w:kinsoku w:val="0"/>
                    <w:autoSpaceDE w:val="0"/>
                    <w:autoSpaceDN w:val="0"/>
                    <w:adjustRightInd w:val="0"/>
                    <w:spacing w:line="240" w:lineRule="exact"/>
                    <w:ind w:left="57" w:right="57"/>
                    <w:rPr>
                      <w:rFonts w:hAnsi="Century" w:cs="ＭＳ 明朝"/>
                      <w:szCs w:val="16"/>
                    </w:rPr>
                  </w:pPr>
                  <w:r w:rsidRPr="00114B03">
                    <w:rPr>
                      <w:rFonts w:hAnsi="Century" w:cs="ＭＳ 明朝"/>
                      <w:w w:val="38"/>
                      <w:szCs w:val="16"/>
                      <w:fitText w:val="161" w:id="-1266326259"/>
                    </w:rPr>
                    <w:t>(</w:t>
                  </w:r>
                  <w:r w:rsidRPr="00114B03">
                    <w:rPr>
                      <w:rFonts w:hAnsi="Century" w:cs="ＭＳ 明朝" w:hint="eastAsia"/>
                      <w:w w:val="38"/>
                      <w:szCs w:val="16"/>
                      <w:fitText w:val="161" w:id="-1266326259"/>
                    </w:rPr>
                    <w:t>Ｅ</w:t>
                  </w:r>
                  <w:r w:rsidRPr="00114B03">
                    <w:rPr>
                      <w:rFonts w:hAnsi="Century" w:cs="ＭＳ 明朝"/>
                      <w:spacing w:val="5"/>
                      <w:w w:val="38"/>
                      <w:szCs w:val="16"/>
                      <w:fitText w:val="161" w:id="-1266326259"/>
                    </w:rPr>
                    <w:t>)</w:t>
                  </w:r>
                  <w:r w:rsidRPr="00BF57A6">
                    <w:rPr>
                      <w:rFonts w:hAnsi="Century" w:cs="ＭＳ 明朝" w:hint="eastAsia"/>
                      <w:szCs w:val="16"/>
                    </w:rPr>
                    <w:t>×</w:t>
                  </w:r>
                  <w:r w:rsidRPr="00114B03">
                    <w:rPr>
                      <w:rFonts w:hAnsi="Century" w:cs="ＭＳ 明朝"/>
                      <w:w w:val="38"/>
                      <w:szCs w:val="16"/>
                      <w:fitText w:val="161" w:id="-1266326258"/>
                    </w:rPr>
                    <w:t>(</w:t>
                  </w:r>
                  <w:r w:rsidRPr="00114B03">
                    <w:rPr>
                      <w:rFonts w:hAnsi="Century" w:cs="ＭＳ 明朝" w:hint="eastAsia"/>
                      <w:w w:val="38"/>
                      <w:szCs w:val="16"/>
                      <w:fitText w:val="161" w:id="-1266326258"/>
                    </w:rPr>
                    <w:t>Ｇ</w:t>
                  </w:r>
                  <w:r w:rsidRPr="00114B03">
                    <w:rPr>
                      <w:rFonts w:hAnsi="Century" w:cs="ＭＳ 明朝"/>
                      <w:spacing w:val="5"/>
                      <w:w w:val="38"/>
                      <w:szCs w:val="16"/>
                      <w:fitText w:val="161" w:id="-1266326258"/>
                    </w:rPr>
                    <w:t>)</w:t>
                  </w:r>
                  <w:r w:rsidRPr="00114B03">
                    <w:rPr>
                      <w:rFonts w:hAnsi="Century" w:cs="ＭＳ 明朝"/>
                      <w:w w:val="38"/>
                      <w:kern w:val="0"/>
                      <w:szCs w:val="16"/>
                      <w:fitText w:val="161" w:id="-1266326257"/>
                    </w:rPr>
                    <w:t>(</w:t>
                  </w:r>
                  <w:r w:rsidRPr="00114B03">
                    <w:rPr>
                      <w:rFonts w:hAnsi="Century" w:cs="ＭＳ 明朝" w:hint="eastAsia"/>
                      <w:w w:val="38"/>
                      <w:kern w:val="0"/>
                      <w:szCs w:val="16"/>
                      <w:fitText w:val="161" w:id="-1266326257"/>
                    </w:rPr>
                    <w:t>％</w:t>
                  </w:r>
                  <w:r w:rsidRPr="00114B03">
                    <w:rPr>
                      <w:rFonts w:hAnsi="Century" w:cs="ＭＳ 明朝"/>
                      <w:spacing w:val="5"/>
                      <w:w w:val="38"/>
                      <w:kern w:val="0"/>
                      <w:szCs w:val="16"/>
                      <w:fitText w:val="161" w:id="-1266326257"/>
                    </w:rPr>
                    <w:t>)</w:t>
                  </w:r>
                  <w:r w:rsidRPr="00114B03">
                    <w:rPr>
                      <w:rFonts w:hAnsi="Century" w:cs="ＭＳ 明朝"/>
                      <w:w w:val="38"/>
                      <w:kern w:val="0"/>
                      <w:szCs w:val="16"/>
                      <w:fitText w:val="161" w:id="-1266326256"/>
                    </w:rPr>
                    <w:t>(</w:t>
                  </w:r>
                  <w:r w:rsidRPr="00114B03">
                    <w:rPr>
                      <w:rFonts w:hAnsi="Century" w:cs="ＭＳ 明朝" w:hint="eastAsia"/>
                      <w:w w:val="38"/>
                      <w:kern w:val="0"/>
                      <w:szCs w:val="16"/>
                      <w:fitText w:val="161" w:id="-1266326256"/>
                    </w:rPr>
                    <w:t>Ｉ</w:t>
                  </w:r>
                  <w:r w:rsidRPr="00114B03">
                    <w:rPr>
                      <w:rFonts w:hAnsi="Century" w:cs="ＭＳ 明朝"/>
                      <w:spacing w:val="5"/>
                      <w:w w:val="38"/>
                      <w:kern w:val="0"/>
                      <w:szCs w:val="16"/>
                      <w:fitText w:val="161" w:id="-1266326256"/>
                    </w:rPr>
                    <w:t>)</w:t>
                  </w:r>
                </w:p>
              </w:tc>
              <w:tc>
                <w:tcPr>
                  <w:tcW w:w="551" w:type="dxa"/>
                  <w:vMerge w:val="restart"/>
                  <w:tcBorders>
                    <w:top w:val="single" w:sz="4" w:space="0" w:color="auto"/>
                    <w:left w:val="single" w:sz="4" w:space="0" w:color="auto"/>
                    <w:right w:val="single" w:sz="4" w:space="0" w:color="auto"/>
                  </w:tcBorders>
                </w:tcPr>
                <w:p w14:paraId="116CF3CC" w14:textId="77777777" w:rsidR="00114B03" w:rsidRPr="00BF57A6" w:rsidRDefault="00114B03" w:rsidP="00114B03">
                  <w:pPr>
                    <w:kinsoku w:val="0"/>
                    <w:autoSpaceDE w:val="0"/>
                    <w:autoSpaceDN w:val="0"/>
                    <w:adjustRightInd w:val="0"/>
                    <w:spacing w:line="240" w:lineRule="exact"/>
                    <w:ind w:left="57" w:right="57"/>
                    <w:rPr>
                      <w:rFonts w:hAnsi="Century" w:cs="ＭＳ 明朝"/>
                      <w:szCs w:val="16"/>
                    </w:rPr>
                  </w:pPr>
                  <w:r w:rsidRPr="00BF57A6">
                    <w:rPr>
                      <w:rFonts w:hAnsi="Century" w:cs="ＭＳ 明朝" w:hint="eastAsia"/>
                      <w:szCs w:val="16"/>
                    </w:rPr>
                    <w:t>備考</w:t>
                  </w:r>
                </w:p>
              </w:tc>
            </w:tr>
            <w:tr w:rsidR="00114B03" w:rsidRPr="00695E0E" w14:paraId="1674794A" w14:textId="77777777" w:rsidTr="00114B03">
              <w:trPr>
                <w:cantSplit/>
                <w:trHeight w:val="1316"/>
              </w:trPr>
              <w:tc>
                <w:tcPr>
                  <w:tcW w:w="1991" w:type="dxa"/>
                  <w:gridSpan w:val="2"/>
                  <w:vMerge/>
                  <w:tcBorders>
                    <w:top w:val="single" w:sz="4" w:space="0" w:color="auto"/>
                    <w:left w:val="single" w:sz="4" w:space="0" w:color="auto"/>
                    <w:bottom w:val="single" w:sz="4" w:space="0" w:color="auto"/>
                    <w:right w:val="single" w:sz="4" w:space="0" w:color="auto"/>
                  </w:tcBorders>
                </w:tcPr>
                <w:p w14:paraId="538F0B32" w14:textId="77777777" w:rsidR="00114B03" w:rsidRPr="00BF57A6" w:rsidRDefault="00114B03" w:rsidP="00114B03">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Mar>
                    <w:left w:w="0" w:type="dxa"/>
                    <w:right w:w="0" w:type="dxa"/>
                  </w:tcMar>
                </w:tcPr>
                <w:p w14:paraId="31AD5428" w14:textId="77777777" w:rsidR="00114B03" w:rsidRPr="00BF57A6" w:rsidRDefault="00114B03" w:rsidP="00114B03">
                  <w:pPr>
                    <w:kinsoku w:val="0"/>
                    <w:autoSpaceDE w:val="0"/>
                    <w:autoSpaceDN w:val="0"/>
                    <w:adjustRightInd w:val="0"/>
                    <w:spacing w:line="200" w:lineRule="exact"/>
                    <w:jc w:val="center"/>
                    <w:rPr>
                      <w:rFonts w:hAnsi="Century" w:cs="ＭＳ 明朝"/>
                      <w:szCs w:val="16"/>
                    </w:rPr>
                  </w:pPr>
                </w:p>
              </w:tc>
              <w:tc>
                <w:tcPr>
                  <w:tcW w:w="397" w:type="dxa"/>
                  <w:vMerge/>
                  <w:tcBorders>
                    <w:left w:val="single" w:sz="4" w:space="0" w:color="auto"/>
                    <w:bottom w:val="single" w:sz="4" w:space="0" w:color="auto"/>
                    <w:right w:val="single" w:sz="4" w:space="0" w:color="auto"/>
                  </w:tcBorders>
                </w:tcPr>
                <w:p w14:paraId="618257F3" w14:textId="77777777" w:rsidR="00114B03" w:rsidRPr="00BF57A6" w:rsidRDefault="00114B03" w:rsidP="00114B03">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Pr>
                <w:p w14:paraId="6074E1D0" w14:textId="77777777" w:rsidR="00114B03" w:rsidRPr="00BF57A6" w:rsidRDefault="00114B03" w:rsidP="00114B03">
                  <w:pPr>
                    <w:kinsoku w:val="0"/>
                    <w:autoSpaceDE w:val="0"/>
                    <w:autoSpaceDN w:val="0"/>
                    <w:adjustRightInd w:val="0"/>
                    <w:spacing w:line="240" w:lineRule="exact"/>
                    <w:jc w:val="left"/>
                    <w:rPr>
                      <w:rFonts w:hAnsi="Century" w:cs="ＭＳ 明朝"/>
                      <w:szCs w:val="16"/>
                    </w:rPr>
                  </w:pPr>
                </w:p>
              </w:tc>
              <w:tc>
                <w:tcPr>
                  <w:tcW w:w="397" w:type="dxa"/>
                  <w:vMerge/>
                  <w:tcBorders>
                    <w:left w:val="single" w:sz="4" w:space="0" w:color="auto"/>
                    <w:bottom w:val="single" w:sz="4" w:space="0" w:color="auto"/>
                    <w:right w:val="single" w:sz="4" w:space="0" w:color="auto"/>
                  </w:tcBorders>
                </w:tcPr>
                <w:p w14:paraId="7F07CEE9" w14:textId="77777777" w:rsidR="00114B03" w:rsidRPr="00BF57A6" w:rsidRDefault="00114B03" w:rsidP="00114B03">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Pr>
                <w:p w14:paraId="6999C57D" w14:textId="77777777" w:rsidR="00114B03" w:rsidRPr="00BF57A6" w:rsidRDefault="00114B03" w:rsidP="00114B03">
                  <w:pPr>
                    <w:kinsoku w:val="0"/>
                    <w:autoSpaceDE w:val="0"/>
                    <w:autoSpaceDN w:val="0"/>
                    <w:adjustRightInd w:val="0"/>
                    <w:spacing w:line="240" w:lineRule="exact"/>
                    <w:jc w:val="left"/>
                    <w:rPr>
                      <w:rFonts w:hAnsi="Century" w:cs="ＭＳ 明朝"/>
                      <w:szCs w:val="16"/>
                    </w:rPr>
                  </w:pPr>
                </w:p>
              </w:tc>
              <w:tc>
                <w:tcPr>
                  <w:tcW w:w="397" w:type="dxa"/>
                  <w:vMerge/>
                  <w:tcBorders>
                    <w:left w:val="single" w:sz="4" w:space="0" w:color="auto"/>
                    <w:bottom w:val="single" w:sz="4" w:space="0" w:color="auto"/>
                    <w:right w:val="single" w:sz="4" w:space="0" w:color="auto"/>
                  </w:tcBorders>
                </w:tcPr>
                <w:p w14:paraId="4B3A4E8F" w14:textId="77777777" w:rsidR="00114B03" w:rsidRPr="00BF57A6" w:rsidRDefault="00114B03" w:rsidP="00114B03">
                  <w:pPr>
                    <w:kinsoku w:val="0"/>
                    <w:autoSpaceDE w:val="0"/>
                    <w:autoSpaceDN w:val="0"/>
                    <w:adjustRightInd w:val="0"/>
                    <w:spacing w:line="240" w:lineRule="exact"/>
                    <w:jc w:val="lef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cBorders>
                  <w:vAlign w:val="center"/>
                </w:tcPr>
                <w:p w14:paraId="16E4B159" w14:textId="77777777" w:rsidR="00114B03" w:rsidRPr="00BF57A6" w:rsidRDefault="00114B03" w:rsidP="00114B03">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t>氏名又は名称</w:t>
                  </w:r>
                  <w:r w:rsidRPr="00114B03">
                    <w:rPr>
                      <w:w w:val="37"/>
                      <w:szCs w:val="16"/>
                      <w:fitText w:val="159" w:id="-1266326272"/>
                    </w:rPr>
                    <w:t>(</w:t>
                  </w:r>
                  <w:r w:rsidRPr="00114B03">
                    <w:rPr>
                      <w:rFonts w:hint="eastAsia"/>
                      <w:w w:val="37"/>
                      <w:szCs w:val="16"/>
                      <w:fitText w:val="159" w:id="-1266326272"/>
                    </w:rPr>
                    <w:t>Ｆ</w:t>
                  </w:r>
                  <w:r w:rsidRPr="00114B03">
                    <w:rPr>
                      <w:spacing w:val="4"/>
                      <w:w w:val="37"/>
                      <w:szCs w:val="16"/>
                      <w:fitText w:val="159" w:id="-1266326272"/>
                    </w:rPr>
                    <w:t>)</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E745E4D" w14:textId="77777777" w:rsidR="00114B03" w:rsidRPr="00BF57A6" w:rsidRDefault="00114B03" w:rsidP="00114B03">
                  <w:pPr>
                    <w:kinsoku w:val="0"/>
                    <w:autoSpaceDE w:val="0"/>
                    <w:autoSpaceDN w:val="0"/>
                    <w:adjustRightInd w:val="0"/>
                    <w:spacing w:line="240" w:lineRule="exact"/>
                    <w:rPr>
                      <w:rFonts w:hAnsi="Century" w:cs="ＭＳ 明朝"/>
                      <w:szCs w:val="16"/>
                    </w:rPr>
                  </w:pPr>
                  <w:r w:rsidRPr="00BF57A6">
                    <w:rPr>
                      <w:rFonts w:hAnsi="Century" w:cs="ＭＳ 明朝" w:hint="eastAsia"/>
                      <w:szCs w:val="16"/>
                    </w:rPr>
                    <w:t>外資系日本法人の議決権の総数に対する議決権の比率</w:t>
                  </w:r>
                  <w:r w:rsidRPr="00114B03">
                    <w:rPr>
                      <w:rFonts w:hAnsi="Century" w:cs="ＭＳ 明朝" w:hint="eastAsia"/>
                      <w:w w:val="37"/>
                      <w:szCs w:val="16"/>
                      <w:fitText w:val="159" w:id="-1266326271"/>
                    </w:rPr>
                    <w:t>(％</w:t>
                  </w:r>
                  <w:r w:rsidRPr="00114B03">
                    <w:rPr>
                      <w:rFonts w:hAnsi="Century" w:cs="ＭＳ 明朝"/>
                      <w:spacing w:val="4"/>
                      <w:w w:val="37"/>
                      <w:szCs w:val="16"/>
                      <w:fitText w:val="159" w:id="-1266326271"/>
                    </w:rPr>
                    <w:t>)</w:t>
                  </w:r>
                </w:p>
                <w:p w14:paraId="315287F1" w14:textId="77777777" w:rsidR="00114B03" w:rsidRPr="00BF57A6" w:rsidRDefault="00114B03" w:rsidP="00114B03">
                  <w:pPr>
                    <w:kinsoku w:val="0"/>
                    <w:autoSpaceDE w:val="0"/>
                    <w:autoSpaceDN w:val="0"/>
                    <w:adjustRightInd w:val="0"/>
                    <w:spacing w:line="240" w:lineRule="exact"/>
                    <w:jc w:val="center"/>
                    <w:rPr>
                      <w:rFonts w:hAnsi="Century" w:cs="ＭＳ 明朝"/>
                      <w:szCs w:val="16"/>
                    </w:rPr>
                  </w:pPr>
                  <w:r w:rsidRPr="00114B03">
                    <w:rPr>
                      <w:rFonts w:hAnsi="Century" w:cs="ＭＳ 明朝"/>
                      <w:w w:val="38"/>
                      <w:szCs w:val="16"/>
                      <w:fitText w:val="161" w:id="-1266326270"/>
                    </w:rPr>
                    <w:t>(</w:t>
                  </w:r>
                  <w:r w:rsidRPr="00114B03">
                    <w:rPr>
                      <w:rFonts w:hAnsi="Century" w:cs="ＭＳ 明朝" w:hint="eastAsia"/>
                      <w:w w:val="38"/>
                      <w:szCs w:val="16"/>
                      <w:fitText w:val="161" w:id="-1266326270"/>
                    </w:rPr>
                    <w:t>Ｇ</w:t>
                  </w:r>
                  <w:r w:rsidRPr="00114B03">
                    <w:rPr>
                      <w:rFonts w:hAnsi="Century" w:cs="ＭＳ 明朝"/>
                      <w:spacing w:val="5"/>
                      <w:w w:val="38"/>
                      <w:szCs w:val="16"/>
                      <w:fitText w:val="161" w:id="-1266326270"/>
                    </w:rPr>
                    <w:t>)</w:t>
                  </w:r>
                </w:p>
              </w:tc>
              <w:tc>
                <w:tcPr>
                  <w:tcW w:w="527" w:type="dxa"/>
                  <w:vMerge/>
                  <w:tcBorders>
                    <w:left w:val="single" w:sz="4" w:space="0" w:color="auto"/>
                    <w:bottom w:val="single" w:sz="4" w:space="0" w:color="auto"/>
                    <w:right w:val="single" w:sz="4" w:space="0" w:color="auto"/>
                  </w:tcBorders>
                </w:tcPr>
                <w:p w14:paraId="4635E578" w14:textId="77777777" w:rsidR="00114B03" w:rsidRPr="00BF57A6" w:rsidRDefault="00114B03" w:rsidP="00114B03">
                  <w:pPr>
                    <w:kinsoku w:val="0"/>
                    <w:autoSpaceDE w:val="0"/>
                    <w:autoSpaceDN w:val="0"/>
                    <w:adjustRightInd w:val="0"/>
                    <w:spacing w:line="240" w:lineRule="exact"/>
                    <w:jc w:val="left"/>
                    <w:rPr>
                      <w:rFonts w:hAnsi="Century" w:cs="ＭＳ 明朝"/>
                      <w:szCs w:val="16"/>
                    </w:rPr>
                  </w:pPr>
                </w:p>
              </w:tc>
              <w:tc>
                <w:tcPr>
                  <w:tcW w:w="612" w:type="dxa"/>
                  <w:vMerge/>
                  <w:tcBorders>
                    <w:left w:val="single" w:sz="4" w:space="0" w:color="auto"/>
                    <w:bottom w:val="single" w:sz="4" w:space="0" w:color="auto"/>
                    <w:right w:val="single" w:sz="4" w:space="0" w:color="auto"/>
                  </w:tcBorders>
                </w:tcPr>
                <w:p w14:paraId="1CB0F9EC" w14:textId="77777777" w:rsidR="00114B03" w:rsidRPr="00BF57A6" w:rsidRDefault="00114B03" w:rsidP="00114B03">
                  <w:pPr>
                    <w:kinsoku w:val="0"/>
                    <w:autoSpaceDE w:val="0"/>
                    <w:autoSpaceDN w:val="0"/>
                    <w:adjustRightInd w:val="0"/>
                    <w:spacing w:line="240" w:lineRule="exact"/>
                    <w:jc w:val="left"/>
                    <w:rPr>
                      <w:rFonts w:hAnsi="Century" w:cs="ＭＳ 明朝"/>
                      <w:szCs w:val="16"/>
                    </w:rPr>
                  </w:pPr>
                </w:p>
              </w:tc>
              <w:tc>
                <w:tcPr>
                  <w:tcW w:w="551" w:type="dxa"/>
                  <w:vMerge/>
                  <w:tcBorders>
                    <w:left w:val="single" w:sz="4" w:space="0" w:color="auto"/>
                    <w:bottom w:val="single" w:sz="4" w:space="0" w:color="auto"/>
                    <w:right w:val="single" w:sz="4" w:space="0" w:color="auto"/>
                  </w:tcBorders>
                </w:tcPr>
                <w:p w14:paraId="4C709798" w14:textId="77777777" w:rsidR="00114B03" w:rsidRPr="00675152" w:rsidRDefault="00114B03" w:rsidP="00114B03">
                  <w:pPr>
                    <w:kinsoku w:val="0"/>
                    <w:autoSpaceDE w:val="0"/>
                    <w:autoSpaceDN w:val="0"/>
                    <w:adjustRightInd w:val="0"/>
                    <w:spacing w:line="240" w:lineRule="exact"/>
                    <w:jc w:val="left"/>
                    <w:rPr>
                      <w:rFonts w:hAnsi="Century" w:cs="ＭＳ 明朝"/>
                      <w:szCs w:val="16"/>
                      <w:u w:val="single"/>
                    </w:rPr>
                  </w:pPr>
                </w:p>
              </w:tc>
            </w:tr>
            <w:tr w:rsidR="00114B03" w:rsidRPr="00695E0E" w14:paraId="4761D24E" w14:textId="77777777" w:rsidTr="00114B03">
              <w:trPr>
                <w:trHeight w:val="503"/>
              </w:trPr>
              <w:tc>
                <w:tcPr>
                  <w:tcW w:w="362" w:type="dxa"/>
                  <w:vMerge w:val="restart"/>
                  <w:tcBorders>
                    <w:top w:val="single" w:sz="4" w:space="0" w:color="auto"/>
                    <w:left w:val="single" w:sz="4" w:space="0" w:color="auto"/>
                    <w:bottom w:val="single" w:sz="4" w:space="0" w:color="auto"/>
                    <w:right w:val="single" w:sz="4" w:space="0" w:color="auto"/>
                  </w:tcBorders>
                  <w:vAlign w:val="center"/>
                </w:tcPr>
                <w:p w14:paraId="0D5DC1E9" w14:textId="77777777" w:rsidR="00114B03" w:rsidRPr="00A86C66" w:rsidRDefault="00114B03" w:rsidP="00114B03">
                  <w:pPr>
                    <w:kinsoku w:val="0"/>
                    <w:autoSpaceDE w:val="0"/>
                    <w:autoSpaceDN w:val="0"/>
                    <w:adjustRightInd w:val="0"/>
                    <w:spacing w:line="300" w:lineRule="exact"/>
                    <w:ind w:leftChars="30" w:left="63" w:rightChars="30" w:right="63"/>
                    <w:jc w:val="center"/>
                    <w:rPr>
                      <w:rFonts w:hAnsi="Century" w:cs="ＭＳ 明朝"/>
                      <w:szCs w:val="16"/>
                    </w:rPr>
                  </w:pPr>
                  <w:r w:rsidRPr="00A86C66">
                    <w:rPr>
                      <w:rFonts w:hAnsi="Century" w:cs="ＭＳ 明朝" w:hint="eastAsia"/>
                      <w:szCs w:val="16"/>
                    </w:rPr>
                    <w:t>外国法人等</w:t>
                  </w:r>
                </w:p>
              </w:tc>
              <w:tc>
                <w:tcPr>
                  <w:tcW w:w="16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E4B9B2" w14:textId="77777777" w:rsidR="00114B03" w:rsidRPr="00BF57A6" w:rsidRDefault="00114B03" w:rsidP="00114B03">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分の１以上を占める者</w:t>
                  </w:r>
                </w:p>
              </w:tc>
              <w:tc>
                <w:tcPr>
                  <w:tcW w:w="396" w:type="dxa"/>
                  <w:tcBorders>
                    <w:top w:val="single" w:sz="4" w:space="0" w:color="auto"/>
                    <w:left w:val="single" w:sz="4" w:space="0" w:color="auto"/>
                    <w:bottom w:val="single" w:sz="4" w:space="0" w:color="auto"/>
                    <w:right w:val="single" w:sz="4" w:space="0" w:color="auto"/>
                  </w:tcBorders>
                  <w:vAlign w:val="center"/>
                </w:tcPr>
                <w:p w14:paraId="41B4C864"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4F787F4A" w14:textId="77777777" w:rsidR="00114B03" w:rsidRPr="001B1A19" w:rsidRDefault="00114B03" w:rsidP="00114B03">
                  <w:pPr>
                    <w:kinsoku w:val="0"/>
                    <w:autoSpaceDE w:val="0"/>
                    <w:autoSpaceDN w:val="0"/>
                    <w:adjustRightInd w:val="0"/>
                    <w:spacing w:line="240" w:lineRule="exac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5CB8275A"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1FCA8FFF" w14:textId="77777777" w:rsidR="00114B03" w:rsidRPr="0093243D" w:rsidRDefault="00114B03" w:rsidP="00114B03">
                  <w:pPr>
                    <w:kinsoku w:val="0"/>
                    <w:autoSpaceDE w:val="0"/>
                    <w:autoSpaceDN w:val="0"/>
                    <w:adjustRightInd w:val="0"/>
                    <w:spacing w:line="240" w:lineRule="exact"/>
                    <w:jc w:val="righ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3902FD7B" w14:textId="77777777" w:rsidR="00114B03" w:rsidRPr="0093243D" w:rsidRDefault="00114B03" w:rsidP="00114B03">
                  <w:pPr>
                    <w:kinsoku w:val="0"/>
                    <w:autoSpaceDE w:val="0"/>
                    <w:autoSpaceDN w:val="0"/>
                    <w:adjustRightInd w:val="0"/>
                    <w:spacing w:line="240" w:lineRule="exact"/>
                    <w:jc w:val="right"/>
                    <w:rPr>
                      <w:rFonts w:hAnsi="Century" w:cs="ＭＳ 明朝"/>
                      <w:color w:val="FF0000"/>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42C33B57" w14:textId="77777777" w:rsidR="00114B03" w:rsidRPr="00874A75" w:rsidRDefault="00114B03" w:rsidP="00114B03">
                  <w:pPr>
                    <w:kinsoku w:val="0"/>
                    <w:autoSpaceDE w:val="0"/>
                    <w:autoSpaceDN w:val="0"/>
                    <w:adjustRightInd w:val="0"/>
                    <w:spacing w:line="240" w:lineRule="exact"/>
                    <w:jc w:val="right"/>
                    <w:rPr>
                      <w:rFonts w:hAnsi="Century" w:cs="ＭＳ 明朝"/>
                      <w:color w:val="FF0000"/>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56C84269"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5BA88CC3" w14:textId="77777777" w:rsidR="00114B03" w:rsidRPr="00BF57A6" w:rsidRDefault="00114B03" w:rsidP="00114B03">
                  <w:pPr>
                    <w:kinsoku w:val="0"/>
                    <w:autoSpaceDE w:val="0"/>
                    <w:autoSpaceDN w:val="0"/>
                    <w:adjustRightInd w:val="0"/>
                    <w:spacing w:line="240" w:lineRule="exact"/>
                    <w:jc w:val="right"/>
                    <w:rPr>
                      <w:rFonts w:hAnsi="Century" w:cs="ＭＳ 明朝"/>
                      <w:szCs w:val="16"/>
                    </w:rPr>
                  </w:pPr>
                </w:p>
              </w:tc>
              <w:tc>
                <w:tcPr>
                  <w:tcW w:w="527" w:type="dxa"/>
                  <w:tcBorders>
                    <w:top w:val="single" w:sz="4" w:space="0" w:color="auto"/>
                    <w:left w:val="single" w:sz="4" w:space="0" w:color="auto"/>
                    <w:bottom w:val="single" w:sz="4" w:space="0" w:color="auto"/>
                    <w:right w:val="single" w:sz="4" w:space="0" w:color="auto"/>
                  </w:tcBorders>
                  <w:vAlign w:val="center"/>
                </w:tcPr>
                <w:p w14:paraId="6C2CEDC7" w14:textId="77777777" w:rsidR="00114B03" w:rsidRPr="00874A75" w:rsidRDefault="00114B03" w:rsidP="00114B03">
                  <w:pPr>
                    <w:kinsoku w:val="0"/>
                    <w:autoSpaceDE w:val="0"/>
                    <w:autoSpaceDN w:val="0"/>
                    <w:adjustRightInd w:val="0"/>
                    <w:spacing w:line="240" w:lineRule="exact"/>
                    <w:jc w:val="right"/>
                    <w:rPr>
                      <w:rFonts w:hAnsi="Century" w:cs="ＭＳ 明朝"/>
                      <w:color w:val="FF0000"/>
                      <w:szCs w:val="16"/>
                    </w:rPr>
                  </w:pPr>
                </w:p>
              </w:tc>
              <w:tc>
                <w:tcPr>
                  <w:tcW w:w="612" w:type="dxa"/>
                  <w:tcBorders>
                    <w:top w:val="single" w:sz="4" w:space="0" w:color="auto"/>
                    <w:left w:val="single" w:sz="4" w:space="0" w:color="auto"/>
                    <w:bottom w:val="single" w:sz="4" w:space="0" w:color="auto"/>
                    <w:right w:val="single" w:sz="4" w:space="0" w:color="auto"/>
                    <w:tl2br w:val="single" w:sz="4" w:space="0" w:color="auto"/>
                  </w:tcBorders>
                  <w:vAlign w:val="center"/>
                </w:tcPr>
                <w:p w14:paraId="12AADC70" w14:textId="77777777" w:rsidR="00114B03" w:rsidRPr="00874A75" w:rsidRDefault="00114B03" w:rsidP="00114B03">
                  <w:pPr>
                    <w:kinsoku w:val="0"/>
                    <w:autoSpaceDE w:val="0"/>
                    <w:autoSpaceDN w:val="0"/>
                    <w:adjustRightInd w:val="0"/>
                    <w:spacing w:line="240" w:lineRule="exact"/>
                    <w:rPr>
                      <w:rFonts w:hAnsi="Century" w:cs="ＭＳ 明朝"/>
                      <w:color w:val="FF0000"/>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3FD772F4" w14:textId="77777777" w:rsidR="00114B03" w:rsidRPr="00675152" w:rsidRDefault="00114B03" w:rsidP="00114B03">
                  <w:pPr>
                    <w:kinsoku w:val="0"/>
                    <w:autoSpaceDE w:val="0"/>
                    <w:autoSpaceDN w:val="0"/>
                    <w:adjustRightInd w:val="0"/>
                    <w:spacing w:line="240" w:lineRule="exact"/>
                    <w:rPr>
                      <w:rFonts w:hAnsi="Century" w:cs="ＭＳ 明朝"/>
                      <w:szCs w:val="16"/>
                      <w:u w:val="single"/>
                    </w:rPr>
                  </w:pPr>
                </w:p>
              </w:tc>
            </w:tr>
            <w:tr w:rsidR="00114B03" w:rsidRPr="00695E0E" w14:paraId="2B5A6D49" w14:textId="77777777" w:rsidTr="00114B03">
              <w:tc>
                <w:tcPr>
                  <w:tcW w:w="362" w:type="dxa"/>
                  <w:vMerge/>
                  <w:tcBorders>
                    <w:top w:val="single" w:sz="4" w:space="0" w:color="auto"/>
                    <w:left w:val="single" w:sz="4" w:space="0" w:color="auto"/>
                    <w:bottom w:val="single" w:sz="4" w:space="0" w:color="auto"/>
                    <w:right w:val="single" w:sz="4" w:space="0" w:color="auto"/>
                  </w:tcBorders>
                </w:tcPr>
                <w:p w14:paraId="0ECDE81C" w14:textId="77777777" w:rsidR="00114B03" w:rsidRPr="00BF57A6" w:rsidRDefault="00114B03" w:rsidP="00114B03">
                  <w:pPr>
                    <w:kinsoku w:val="0"/>
                    <w:autoSpaceDE w:val="0"/>
                    <w:autoSpaceDN w:val="0"/>
                    <w:adjustRightInd w:val="0"/>
                    <w:spacing w:line="240" w:lineRule="exact"/>
                    <w:ind w:leftChars="30" w:left="63" w:rightChars="30" w:right="63"/>
                    <w:jc w:val="left"/>
                    <w:rPr>
                      <w:rFonts w:hAnsi="Century" w:cs="ＭＳ 明朝"/>
                      <w:szCs w:val="16"/>
                    </w:rPr>
                  </w:pPr>
                </w:p>
              </w:tc>
              <w:tc>
                <w:tcPr>
                  <w:tcW w:w="1629" w:type="dxa"/>
                  <w:tcBorders>
                    <w:top w:val="single" w:sz="4" w:space="0" w:color="auto"/>
                    <w:left w:val="single" w:sz="4" w:space="0" w:color="auto"/>
                    <w:bottom w:val="single" w:sz="4" w:space="0" w:color="auto"/>
                    <w:right w:val="single" w:sz="4" w:space="0" w:color="auto"/>
                  </w:tcBorders>
                  <w:tcMar>
                    <w:left w:w="0" w:type="dxa"/>
                    <w:right w:w="0" w:type="dxa"/>
                  </w:tcMar>
                </w:tcPr>
                <w:p w14:paraId="0C4E319F" w14:textId="77777777" w:rsidR="00114B03" w:rsidRPr="00BF57A6" w:rsidRDefault="00114B03" w:rsidP="00114B03">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分の１未満を占める者の合計</w:t>
                  </w:r>
                </w:p>
                <w:p w14:paraId="2ED26420" w14:textId="77777777" w:rsidR="00114B03" w:rsidRPr="00BF57A6" w:rsidRDefault="00114B03" w:rsidP="00114B03">
                  <w:pPr>
                    <w:kinsoku w:val="0"/>
                    <w:autoSpaceDE w:val="0"/>
                    <w:autoSpaceDN w:val="0"/>
                    <w:adjustRightInd w:val="0"/>
                    <w:spacing w:line="240" w:lineRule="exact"/>
                    <w:jc w:val="left"/>
                    <w:rPr>
                      <w:rFonts w:hAnsi="Century" w:cs="ＭＳ 明朝"/>
                      <w:szCs w:val="16"/>
                    </w:rPr>
                  </w:pPr>
                  <w:r w:rsidRPr="00BF57A6">
                    <w:rPr>
                      <w:rFonts w:hAnsi="Century" w:cs="ＭＳ 明朝" w:hint="eastAsia"/>
                      <w:szCs w:val="16"/>
                    </w:rPr>
                    <w:t>（計</w:t>
                  </w:r>
                  <w:r>
                    <w:rPr>
                      <w:rFonts w:hAnsi="Century" w:cs="ＭＳ 明朝" w:hint="eastAsia"/>
                      <w:szCs w:val="16"/>
                    </w:rPr>
                    <w:t xml:space="preserve">　</w:t>
                  </w:r>
                  <w:r w:rsidRPr="00BF57A6">
                    <w:rPr>
                      <w:rFonts w:hAnsi="Century" w:cs="ＭＳ 明朝" w:hint="eastAsia"/>
                      <w:szCs w:val="16"/>
                    </w:rPr>
                    <w:t>者）</w:t>
                  </w:r>
                </w:p>
                <w:p w14:paraId="5857DE6A" w14:textId="77777777" w:rsidR="00114B03" w:rsidRPr="00BF57A6" w:rsidRDefault="00114B03" w:rsidP="00114B03">
                  <w:pPr>
                    <w:kinsoku w:val="0"/>
                    <w:autoSpaceDE w:val="0"/>
                    <w:autoSpaceDN w:val="0"/>
                    <w:adjustRightInd w:val="0"/>
                    <w:spacing w:line="240" w:lineRule="exact"/>
                    <w:jc w:val="center"/>
                    <w:rPr>
                      <w:rFonts w:hAnsi="Century" w:cs="ＭＳ 明朝"/>
                      <w:szCs w:val="16"/>
                    </w:rPr>
                  </w:pPr>
                  <w:r w:rsidRPr="00114B03">
                    <w:rPr>
                      <w:rFonts w:hAnsi="Century" w:cs="ＭＳ 明朝"/>
                      <w:w w:val="38"/>
                      <w:szCs w:val="16"/>
                      <w:fitText w:val="161" w:id="-1266326269"/>
                    </w:rPr>
                    <w:t>(</w:t>
                  </w:r>
                  <w:r w:rsidRPr="00114B03">
                    <w:rPr>
                      <w:rFonts w:hAnsi="Century" w:cs="ＭＳ 明朝" w:hint="eastAsia"/>
                      <w:w w:val="38"/>
                      <w:szCs w:val="16"/>
                      <w:fitText w:val="161" w:id="-1266326269"/>
                    </w:rPr>
                    <w:t>Ｊ</w:t>
                  </w:r>
                  <w:r w:rsidRPr="00114B03">
                    <w:rPr>
                      <w:rFonts w:hAnsi="Century" w:cs="ＭＳ 明朝"/>
                      <w:spacing w:val="5"/>
                      <w:w w:val="38"/>
                      <w:szCs w:val="16"/>
                      <w:fitText w:val="161" w:id="-1266326269"/>
                    </w:rPr>
                    <w:t>)</w:t>
                  </w: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3DFC6A97"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1791F3C8"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5541F9BA"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5F1625A4" w14:textId="77777777" w:rsidR="00114B03" w:rsidRPr="00BF57A6" w:rsidRDefault="00114B03" w:rsidP="00114B03">
                  <w:pPr>
                    <w:kinsoku w:val="0"/>
                    <w:autoSpaceDE w:val="0"/>
                    <w:autoSpaceDN w:val="0"/>
                    <w:adjustRightInd w:val="0"/>
                    <w:spacing w:line="240" w:lineRule="exact"/>
                    <w:jc w:val="righ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6FAEF2F2" w14:textId="77777777" w:rsidR="00114B03" w:rsidRPr="00BF57A6" w:rsidRDefault="00114B03" w:rsidP="00114B03">
                  <w:pPr>
                    <w:kinsoku w:val="0"/>
                    <w:autoSpaceDE w:val="0"/>
                    <w:autoSpaceDN w:val="0"/>
                    <w:adjustRightInd w:val="0"/>
                    <w:spacing w:line="240" w:lineRule="exact"/>
                    <w:jc w:val="righ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25AB1D1C" w14:textId="77777777" w:rsidR="00114B03" w:rsidRPr="00BF57A6" w:rsidRDefault="00114B03" w:rsidP="00114B03">
                  <w:pPr>
                    <w:kinsoku w:val="0"/>
                    <w:autoSpaceDE w:val="0"/>
                    <w:autoSpaceDN w:val="0"/>
                    <w:adjustRightInd w:val="0"/>
                    <w:spacing w:line="240" w:lineRule="exact"/>
                    <w:jc w:val="righ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308883EE"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003A0341"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527" w:type="dxa"/>
                  <w:tcBorders>
                    <w:top w:val="single" w:sz="4" w:space="0" w:color="auto"/>
                    <w:left w:val="single" w:sz="4" w:space="0" w:color="auto"/>
                    <w:bottom w:val="single" w:sz="4" w:space="0" w:color="auto"/>
                    <w:right w:val="single" w:sz="4" w:space="0" w:color="auto"/>
                  </w:tcBorders>
                  <w:vAlign w:val="center"/>
                </w:tcPr>
                <w:p w14:paraId="4C9B7428" w14:textId="77777777" w:rsidR="00114B03" w:rsidRPr="00BF57A6" w:rsidRDefault="00114B03" w:rsidP="00114B03">
                  <w:pPr>
                    <w:kinsoku w:val="0"/>
                    <w:autoSpaceDE w:val="0"/>
                    <w:autoSpaceDN w:val="0"/>
                    <w:adjustRightInd w:val="0"/>
                    <w:spacing w:line="240" w:lineRule="exact"/>
                    <w:jc w:val="right"/>
                    <w:rPr>
                      <w:rFonts w:hAnsi="Century" w:cs="ＭＳ 明朝"/>
                      <w:szCs w:val="16"/>
                    </w:rPr>
                  </w:pPr>
                </w:p>
              </w:tc>
              <w:tc>
                <w:tcPr>
                  <w:tcW w:w="612" w:type="dxa"/>
                  <w:tcBorders>
                    <w:top w:val="single" w:sz="4" w:space="0" w:color="auto"/>
                    <w:left w:val="single" w:sz="4" w:space="0" w:color="auto"/>
                    <w:bottom w:val="single" w:sz="4" w:space="0" w:color="auto"/>
                    <w:right w:val="single" w:sz="4" w:space="0" w:color="auto"/>
                    <w:tl2br w:val="single" w:sz="4" w:space="0" w:color="auto"/>
                  </w:tcBorders>
                  <w:vAlign w:val="center"/>
                </w:tcPr>
                <w:p w14:paraId="02C40E6F"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551" w:type="dxa"/>
                  <w:tcBorders>
                    <w:top w:val="single" w:sz="4" w:space="0" w:color="auto"/>
                    <w:left w:val="single" w:sz="4" w:space="0" w:color="auto"/>
                    <w:bottom w:val="single" w:sz="4" w:space="0" w:color="auto"/>
                    <w:right w:val="single" w:sz="4" w:space="0" w:color="auto"/>
                    <w:tl2br w:val="single" w:sz="4" w:space="0" w:color="auto"/>
                  </w:tcBorders>
                  <w:vAlign w:val="center"/>
                </w:tcPr>
                <w:p w14:paraId="366A6967" w14:textId="77777777" w:rsidR="00114B03" w:rsidRPr="00675152" w:rsidRDefault="00114B03" w:rsidP="00114B03">
                  <w:pPr>
                    <w:kinsoku w:val="0"/>
                    <w:autoSpaceDE w:val="0"/>
                    <w:autoSpaceDN w:val="0"/>
                    <w:adjustRightInd w:val="0"/>
                    <w:spacing w:line="240" w:lineRule="exact"/>
                    <w:rPr>
                      <w:rFonts w:hAnsi="Century" w:cs="ＭＳ 明朝"/>
                      <w:szCs w:val="16"/>
                      <w:u w:val="single"/>
                    </w:rPr>
                  </w:pPr>
                </w:p>
              </w:tc>
            </w:tr>
            <w:tr w:rsidR="00114B03" w:rsidRPr="00695E0E" w14:paraId="24F763E8" w14:textId="77777777" w:rsidTr="00114B03">
              <w:trPr>
                <w:cantSplit/>
                <w:trHeight w:val="1360"/>
              </w:trPr>
              <w:tc>
                <w:tcPr>
                  <w:tcW w:w="362" w:type="dxa"/>
                  <w:tcBorders>
                    <w:top w:val="single" w:sz="4" w:space="0" w:color="auto"/>
                    <w:left w:val="single" w:sz="4" w:space="0" w:color="auto"/>
                    <w:right w:val="single" w:sz="4" w:space="0" w:color="auto"/>
                  </w:tcBorders>
                  <w:vAlign w:val="center"/>
                </w:tcPr>
                <w:p w14:paraId="471F6455" w14:textId="77777777" w:rsidR="00114B03" w:rsidRPr="00BF57A6" w:rsidRDefault="00114B03" w:rsidP="00114B03">
                  <w:pPr>
                    <w:kinsoku w:val="0"/>
                    <w:autoSpaceDE w:val="0"/>
                    <w:autoSpaceDN w:val="0"/>
                    <w:adjustRightInd w:val="0"/>
                    <w:spacing w:line="200" w:lineRule="exact"/>
                    <w:ind w:leftChars="30" w:left="63" w:rightChars="30" w:right="63"/>
                    <w:jc w:val="center"/>
                    <w:rPr>
                      <w:rFonts w:hAnsi="Century" w:cs="ＭＳ 明朝"/>
                      <w:szCs w:val="16"/>
                    </w:rPr>
                  </w:pPr>
                  <w:r w:rsidRPr="00BF57A6">
                    <w:rPr>
                      <w:rFonts w:hAnsi="Century" w:cs="ＭＳ 明朝" w:hint="eastAsia"/>
                      <w:szCs w:val="16"/>
                    </w:rPr>
                    <w:t>外資系日本法人</w:t>
                  </w:r>
                </w:p>
              </w:tc>
              <w:tc>
                <w:tcPr>
                  <w:tcW w:w="1629" w:type="dxa"/>
                  <w:tcBorders>
                    <w:top w:val="single" w:sz="4" w:space="0" w:color="auto"/>
                    <w:left w:val="single" w:sz="4" w:space="0" w:color="auto"/>
                    <w:right w:val="single" w:sz="4" w:space="0" w:color="auto"/>
                  </w:tcBorders>
                  <w:tcMar>
                    <w:left w:w="0" w:type="dxa"/>
                    <w:right w:w="0" w:type="dxa"/>
                  </w:tcMar>
                  <w:vAlign w:val="center"/>
                </w:tcPr>
                <w:p w14:paraId="1A58F06A" w14:textId="77777777" w:rsidR="00114B03" w:rsidRPr="00BF57A6" w:rsidRDefault="00114B03" w:rsidP="00114B03">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w:t>
                  </w:r>
                  <w:r w:rsidRPr="00BF57A6">
                    <w:rPr>
                      <w:rFonts w:hAnsi="Century" w:cs="ＭＳ 明朝" w:hint="eastAsia"/>
                      <w:szCs w:val="16"/>
                    </w:rPr>
                    <w:t>分の１以上を占める者</w:t>
                  </w:r>
                </w:p>
              </w:tc>
              <w:tc>
                <w:tcPr>
                  <w:tcW w:w="396" w:type="dxa"/>
                  <w:tcBorders>
                    <w:top w:val="single" w:sz="4" w:space="0" w:color="auto"/>
                    <w:left w:val="single" w:sz="4" w:space="0" w:color="auto"/>
                    <w:bottom w:val="single" w:sz="4" w:space="0" w:color="auto"/>
                    <w:right w:val="single" w:sz="4" w:space="0" w:color="auto"/>
                  </w:tcBorders>
                  <w:vAlign w:val="center"/>
                </w:tcPr>
                <w:p w14:paraId="610BDCAF" w14:textId="77777777" w:rsidR="00114B03" w:rsidRPr="00874A75" w:rsidRDefault="00114B03" w:rsidP="00114B03">
                  <w:pPr>
                    <w:kinsoku w:val="0"/>
                    <w:autoSpaceDE w:val="0"/>
                    <w:autoSpaceDN w:val="0"/>
                    <w:adjustRightInd w:val="0"/>
                    <w:spacing w:line="240" w:lineRule="exact"/>
                    <w:rPr>
                      <w:rFonts w:hAnsi="Century" w:cs="ＭＳ 明朝"/>
                      <w:color w:val="FF0000"/>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1F1E1F09"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6199609A"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541BE6F6" w14:textId="77777777" w:rsidR="00114B03" w:rsidRPr="001B1A19" w:rsidRDefault="00114B03" w:rsidP="00114B03">
                  <w:pPr>
                    <w:kinsoku w:val="0"/>
                    <w:autoSpaceDE w:val="0"/>
                    <w:autoSpaceDN w:val="0"/>
                    <w:adjustRightInd w:val="0"/>
                    <w:spacing w:line="240" w:lineRule="exact"/>
                    <w:jc w:val="righ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4D783E3D" w14:textId="77777777" w:rsidR="00114B03" w:rsidRPr="001B1A19" w:rsidRDefault="00114B03" w:rsidP="00114B03">
                  <w:pPr>
                    <w:kinsoku w:val="0"/>
                    <w:autoSpaceDE w:val="0"/>
                    <w:autoSpaceDN w:val="0"/>
                    <w:adjustRightInd w:val="0"/>
                    <w:spacing w:line="240" w:lineRule="exact"/>
                    <w:jc w:val="right"/>
                    <w:rPr>
                      <w:rFonts w:hAnsi="Century" w:cs="ＭＳ 明朝"/>
                      <w:color w:val="FF0000"/>
                      <w:szCs w:val="16"/>
                    </w:rPr>
                  </w:pPr>
                  <w:r w:rsidRPr="003F5FFA">
                    <w:rPr>
                      <w:rFonts w:hAnsi="ＭＳ ゴシック"/>
                      <w:noProof/>
                    </w:rPr>
                    <mc:AlternateContent>
                      <mc:Choice Requires="wps">
                        <w:drawing>
                          <wp:anchor distT="45720" distB="45720" distL="114300" distR="114300" simplePos="0" relativeHeight="251696128" behindDoc="0" locked="0" layoutInCell="1" allowOverlap="1" wp14:anchorId="40A946FC" wp14:editId="3A787D46">
                            <wp:simplePos x="0" y="0"/>
                            <wp:positionH relativeFrom="column">
                              <wp:posOffset>-542290</wp:posOffset>
                            </wp:positionH>
                            <wp:positionV relativeFrom="paragraph">
                              <wp:posOffset>-1120140</wp:posOffset>
                            </wp:positionV>
                            <wp:extent cx="3168650" cy="1051560"/>
                            <wp:effectExtent l="0" t="0" r="12700" b="1524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1051560"/>
                                    </a:xfrm>
                                    <a:prstGeom prst="rect">
                                      <a:avLst/>
                                    </a:prstGeom>
                                    <a:solidFill>
                                      <a:srgbClr val="FFFFFF"/>
                                    </a:solidFill>
                                    <a:ln w="9525">
                                      <a:solidFill>
                                        <a:srgbClr val="000000"/>
                                      </a:solidFill>
                                      <a:miter lim="800000"/>
                                      <a:headEnd/>
                                      <a:tailEnd/>
                                    </a:ln>
                                  </wps:spPr>
                                  <wps:txbx>
                                    <w:txbxContent>
                                      <w:p w14:paraId="71D580D9" w14:textId="16E46054" w:rsidR="002856CB" w:rsidRPr="003F5FFA" w:rsidRDefault="002856CB" w:rsidP="00114B03">
                                        <w:pPr>
                                          <w:jc w:val="center"/>
                                          <w:rPr>
                                            <w:color w:val="FF0000"/>
                                            <w:sz w:val="32"/>
                                          </w:rPr>
                                        </w:pPr>
                                        <w:r w:rsidRPr="003F5FFA">
                                          <w:rPr>
                                            <w:rFonts w:hint="eastAsia"/>
                                            <w:color w:val="FF0000"/>
                                            <w:sz w:val="32"/>
                                          </w:rPr>
                                          <w:t>記載例は</w:t>
                                        </w:r>
                                        <w:r w:rsidRPr="00F82EC8">
                                          <w:rPr>
                                            <w:rFonts w:hint="eastAsia"/>
                                            <w:color w:val="FF0000"/>
                                            <w:sz w:val="32"/>
                                          </w:rPr>
                                          <w:t>別記３―１の</w:t>
                                        </w:r>
                                        <w:r w:rsidRPr="003F5FFA">
                                          <w:rPr>
                                            <w:rFonts w:hint="eastAsia"/>
                                            <w:color w:val="FF0000"/>
                                            <w:sz w:val="32"/>
                                          </w:rPr>
                                          <w:t>とおり。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A946FC" id="_x0000_s1031" type="#_x0000_t202" style="position:absolute;left:0;text-align:left;margin-left:-42.7pt;margin-top:-88.2pt;width:249.5pt;height:82.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">
                            <v:textbox>
                              <w:txbxContent>
                                <w:p w14:paraId="71D580D9" w14:textId="16E46054" w:rsidR="002856CB" w:rsidRPr="003F5FFA" w:rsidRDefault="002856CB" w:rsidP="00114B03">
                                  <w:pPr>
                                    <w:jc w:val="center"/>
                                    <w:rPr>
                                      <w:color w:val="FF0000"/>
                                      <w:sz w:val="32"/>
                                    </w:rPr>
                                  </w:pPr>
                                  <w:r w:rsidRPr="003F5FFA">
                                    <w:rPr>
                                      <w:rFonts w:hint="eastAsia"/>
                                      <w:color w:val="FF0000"/>
                                      <w:sz w:val="32"/>
                                    </w:rPr>
                                    <w:t>記載例は</w:t>
                                  </w:r>
                                  <w:r w:rsidRPr="00F82EC8">
                                    <w:rPr>
                                      <w:rFonts w:hint="eastAsia"/>
                                      <w:color w:val="FF0000"/>
                                      <w:sz w:val="32"/>
                                    </w:rPr>
                                    <w:t>別記３―１の</w:t>
                                  </w:r>
                                  <w:r w:rsidRPr="003F5FFA">
                                    <w:rPr>
                                      <w:rFonts w:hint="eastAsia"/>
                                      <w:color w:val="FF0000"/>
                                      <w:sz w:val="32"/>
                                    </w:rPr>
                                    <w:t>とおり。</w:t>
                                  </w:r>
                                </w:p>
                              </w:txbxContent>
                            </v:textbox>
                          </v:shape>
                        </w:pict>
                      </mc:Fallback>
                    </mc:AlternateContent>
                  </w:r>
                </w:p>
              </w:tc>
              <w:tc>
                <w:tcPr>
                  <w:tcW w:w="397" w:type="dxa"/>
                  <w:tcBorders>
                    <w:top w:val="single" w:sz="4" w:space="0" w:color="auto"/>
                    <w:left w:val="single" w:sz="4" w:space="0" w:color="auto"/>
                    <w:bottom w:val="single" w:sz="4" w:space="0" w:color="auto"/>
                    <w:right w:val="single" w:sz="4" w:space="0" w:color="auto"/>
                  </w:tcBorders>
                  <w:vAlign w:val="center"/>
                </w:tcPr>
                <w:p w14:paraId="18F87FF5" w14:textId="77777777" w:rsidR="00114B03" w:rsidRPr="001B1A19" w:rsidRDefault="00114B03" w:rsidP="00114B03">
                  <w:pPr>
                    <w:kinsoku w:val="0"/>
                    <w:autoSpaceDE w:val="0"/>
                    <w:autoSpaceDN w:val="0"/>
                    <w:adjustRightInd w:val="0"/>
                    <w:spacing w:line="240" w:lineRule="exact"/>
                    <w:jc w:val="right"/>
                    <w:rPr>
                      <w:rFonts w:hAnsi="Century" w:cs="ＭＳ 明朝"/>
                      <w:color w:val="FF0000"/>
                      <w:szCs w:val="16"/>
                    </w:rPr>
                  </w:pPr>
                </w:p>
              </w:tc>
              <w:tc>
                <w:tcPr>
                  <w:tcW w:w="903" w:type="dxa"/>
                  <w:tcBorders>
                    <w:top w:val="single" w:sz="4" w:space="0" w:color="auto"/>
                    <w:left w:val="single" w:sz="4" w:space="0" w:color="auto"/>
                    <w:right w:val="single" w:sz="4" w:space="0" w:color="auto"/>
                  </w:tcBorders>
                  <w:vAlign w:val="center"/>
                </w:tcPr>
                <w:p w14:paraId="10518CA9" w14:textId="77777777" w:rsidR="00114B03" w:rsidRPr="001B1A19" w:rsidRDefault="00114B03" w:rsidP="00114B03">
                  <w:pPr>
                    <w:kinsoku w:val="0"/>
                    <w:autoSpaceDE w:val="0"/>
                    <w:autoSpaceDN w:val="0"/>
                    <w:adjustRightInd w:val="0"/>
                    <w:spacing w:line="240" w:lineRule="exact"/>
                    <w:rPr>
                      <w:rFonts w:hAnsi="Century" w:cs="ＭＳ 明朝"/>
                      <w:color w:val="FF0000"/>
                      <w:szCs w:val="16"/>
                    </w:rPr>
                  </w:pPr>
                </w:p>
              </w:tc>
              <w:tc>
                <w:tcPr>
                  <w:tcW w:w="1134" w:type="dxa"/>
                  <w:tcBorders>
                    <w:top w:val="single" w:sz="4" w:space="0" w:color="auto"/>
                    <w:left w:val="single" w:sz="4" w:space="0" w:color="auto"/>
                    <w:right w:val="single" w:sz="4" w:space="0" w:color="auto"/>
                  </w:tcBorders>
                  <w:vAlign w:val="center"/>
                </w:tcPr>
                <w:p w14:paraId="238DDAC8" w14:textId="77777777" w:rsidR="00114B03" w:rsidRPr="001B1A19" w:rsidRDefault="00114B03" w:rsidP="00114B03">
                  <w:pPr>
                    <w:kinsoku w:val="0"/>
                    <w:autoSpaceDE w:val="0"/>
                    <w:autoSpaceDN w:val="0"/>
                    <w:adjustRightInd w:val="0"/>
                    <w:spacing w:line="240" w:lineRule="exact"/>
                    <w:jc w:val="right"/>
                    <w:rPr>
                      <w:rFonts w:hAnsi="Century" w:cs="ＭＳ 明朝"/>
                      <w:color w:val="FF0000"/>
                      <w:szCs w:val="16"/>
                    </w:rPr>
                  </w:pPr>
                </w:p>
              </w:tc>
              <w:tc>
                <w:tcPr>
                  <w:tcW w:w="527" w:type="dxa"/>
                  <w:tcBorders>
                    <w:top w:val="single" w:sz="4" w:space="0" w:color="auto"/>
                    <w:left w:val="single" w:sz="4" w:space="0" w:color="auto"/>
                    <w:bottom w:val="single" w:sz="4" w:space="0" w:color="auto"/>
                    <w:right w:val="single" w:sz="4" w:space="0" w:color="auto"/>
                    <w:tl2br w:val="single" w:sz="4" w:space="0" w:color="auto"/>
                  </w:tcBorders>
                  <w:vAlign w:val="center"/>
                </w:tcPr>
                <w:p w14:paraId="140EE4A7" w14:textId="77777777" w:rsidR="00114B03" w:rsidRPr="00BF57A6" w:rsidRDefault="00114B03" w:rsidP="00114B03">
                  <w:pPr>
                    <w:kinsoku w:val="0"/>
                    <w:autoSpaceDE w:val="0"/>
                    <w:autoSpaceDN w:val="0"/>
                    <w:adjustRightInd w:val="0"/>
                    <w:spacing w:line="240" w:lineRule="exact"/>
                    <w:jc w:val="right"/>
                    <w:rPr>
                      <w:rFonts w:hAnsi="Century" w:cs="ＭＳ 明朝"/>
                      <w:szCs w:val="16"/>
                    </w:rPr>
                  </w:pPr>
                </w:p>
              </w:tc>
              <w:tc>
                <w:tcPr>
                  <w:tcW w:w="612" w:type="dxa"/>
                  <w:tcBorders>
                    <w:top w:val="single" w:sz="4" w:space="0" w:color="auto"/>
                    <w:left w:val="single" w:sz="4" w:space="0" w:color="auto"/>
                    <w:bottom w:val="single" w:sz="4" w:space="0" w:color="auto"/>
                    <w:right w:val="single" w:sz="4" w:space="0" w:color="auto"/>
                  </w:tcBorders>
                  <w:vAlign w:val="center"/>
                </w:tcPr>
                <w:p w14:paraId="1A66A4C6" w14:textId="77777777" w:rsidR="00114B03" w:rsidRPr="00BF57A6" w:rsidRDefault="00114B03" w:rsidP="00114B03">
                  <w:pPr>
                    <w:kinsoku w:val="0"/>
                    <w:autoSpaceDE w:val="0"/>
                    <w:autoSpaceDN w:val="0"/>
                    <w:adjustRightInd w:val="0"/>
                    <w:spacing w:line="240" w:lineRule="exact"/>
                    <w:jc w:val="right"/>
                    <w:rPr>
                      <w:rFonts w:hAnsi="Century" w:cs="ＭＳ 明朝"/>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6ECC0C0E" w14:textId="77777777" w:rsidR="00114B03" w:rsidRPr="00675152" w:rsidRDefault="00114B03" w:rsidP="00114B03">
                  <w:pPr>
                    <w:kinsoku w:val="0"/>
                    <w:autoSpaceDE w:val="0"/>
                    <w:autoSpaceDN w:val="0"/>
                    <w:adjustRightInd w:val="0"/>
                    <w:spacing w:line="240" w:lineRule="exact"/>
                    <w:rPr>
                      <w:rFonts w:hAnsi="Century" w:cs="ＭＳ 明朝"/>
                      <w:szCs w:val="16"/>
                      <w:u w:val="single"/>
                    </w:rPr>
                  </w:pPr>
                </w:p>
              </w:tc>
            </w:tr>
            <w:tr w:rsidR="00114B03" w:rsidRPr="00695E0E" w14:paraId="06746819" w14:textId="77777777" w:rsidTr="00114B03">
              <w:tc>
                <w:tcPr>
                  <w:tcW w:w="1991" w:type="dxa"/>
                  <w:gridSpan w:val="2"/>
                  <w:tcBorders>
                    <w:top w:val="single" w:sz="4" w:space="0" w:color="auto"/>
                    <w:left w:val="single" w:sz="4" w:space="0" w:color="auto"/>
                    <w:bottom w:val="single" w:sz="4" w:space="0" w:color="auto"/>
                    <w:right w:val="single" w:sz="4" w:space="0" w:color="auto"/>
                  </w:tcBorders>
                </w:tcPr>
                <w:p w14:paraId="41C087A2" w14:textId="77777777" w:rsidR="00114B03" w:rsidRPr="00BF57A6" w:rsidRDefault="00114B03" w:rsidP="00114B03">
                  <w:pPr>
                    <w:kinsoku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合</w:t>
                  </w:r>
                  <w:r w:rsidRPr="00BF57A6">
                    <w:rPr>
                      <w:rFonts w:asciiTheme="minorEastAsia" w:hAnsiTheme="minorEastAsia" w:hint="eastAsia"/>
                      <w:szCs w:val="16"/>
                    </w:rPr>
                    <w:t xml:space="preserve">　　</w:t>
                  </w:r>
                  <w:r w:rsidRPr="00BF57A6">
                    <w:rPr>
                      <w:rFonts w:hAnsi="Century" w:cs="ＭＳ 明朝" w:hint="eastAsia"/>
                      <w:szCs w:val="16"/>
                    </w:rPr>
                    <w:t>計</w:t>
                  </w: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12202F37"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77C010E4"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1E54F8B6"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3CD61796"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7C53BB8B"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334EAC79"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6C3B63DD"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3D73012F"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1139" w:type="dxa"/>
                  <w:gridSpan w:val="2"/>
                  <w:tcBorders>
                    <w:top w:val="single" w:sz="4" w:space="0" w:color="auto"/>
                    <w:left w:val="single" w:sz="4" w:space="0" w:color="auto"/>
                    <w:bottom w:val="single" w:sz="4" w:space="0" w:color="auto"/>
                    <w:right w:val="single" w:sz="4" w:space="0" w:color="auto"/>
                  </w:tcBorders>
                  <w:vAlign w:val="center"/>
                </w:tcPr>
                <w:p w14:paraId="00013122" w14:textId="77777777" w:rsidR="00114B03" w:rsidRPr="00BF57A6" w:rsidRDefault="00114B03" w:rsidP="00114B03">
                  <w:pPr>
                    <w:kinsoku w:val="0"/>
                    <w:autoSpaceDE w:val="0"/>
                    <w:autoSpaceDN w:val="0"/>
                    <w:adjustRightInd w:val="0"/>
                    <w:spacing w:line="240" w:lineRule="exact"/>
                    <w:jc w:val="right"/>
                    <w:rPr>
                      <w:rFonts w:hAnsi="Century" w:cs="ＭＳ 明朝"/>
                      <w:szCs w:val="16"/>
                    </w:rPr>
                  </w:pPr>
                </w:p>
              </w:tc>
              <w:tc>
                <w:tcPr>
                  <w:tcW w:w="551" w:type="dxa"/>
                  <w:tcBorders>
                    <w:top w:val="single" w:sz="4" w:space="0" w:color="auto"/>
                    <w:left w:val="single" w:sz="4" w:space="0" w:color="auto"/>
                    <w:bottom w:val="single" w:sz="4" w:space="0" w:color="auto"/>
                    <w:right w:val="single" w:sz="4" w:space="0" w:color="auto"/>
                    <w:tl2br w:val="single" w:sz="4" w:space="0" w:color="auto"/>
                  </w:tcBorders>
                  <w:vAlign w:val="center"/>
                </w:tcPr>
                <w:p w14:paraId="48C69CA6" w14:textId="77777777" w:rsidR="00114B03" w:rsidRPr="00675152" w:rsidRDefault="00114B03" w:rsidP="00114B03">
                  <w:pPr>
                    <w:kinsoku w:val="0"/>
                    <w:autoSpaceDE w:val="0"/>
                    <w:autoSpaceDN w:val="0"/>
                    <w:adjustRightInd w:val="0"/>
                    <w:spacing w:line="240" w:lineRule="exact"/>
                    <w:rPr>
                      <w:rFonts w:hAnsi="Century" w:cs="ＭＳ 明朝"/>
                      <w:szCs w:val="16"/>
                      <w:u w:val="single"/>
                    </w:rPr>
                  </w:pPr>
                </w:p>
              </w:tc>
            </w:tr>
          </w:tbl>
          <w:p w14:paraId="0E6BCF6D" w14:textId="77777777" w:rsidR="009060A0" w:rsidRPr="007D2014" w:rsidRDefault="009060A0" w:rsidP="009060A0">
            <w:pPr>
              <w:kinsoku w:val="0"/>
              <w:wordWrap w:val="0"/>
              <w:autoSpaceDE w:val="0"/>
              <w:autoSpaceDN w:val="0"/>
              <w:adjustRightInd w:val="0"/>
              <w:ind w:leftChars="601" w:left="1682" w:hangingChars="200" w:hanging="420"/>
              <w:jc w:val="left"/>
              <w:rPr>
                <w:rFonts w:hAnsi="ＭＳ 明朝"/>
                <w:szCs w:val="16"/>
              </w:rPr>
            </w:pPr>
            <w:r w:rsidRPr="007D2014">
              <w:rPr>
                <w:rFonts w:hAnsi="ＭＳ 明朝" w:hint="eastAsia"/>
                <w:szCs w:val="16"/>
              </w:rPr>
              <w:t>注１</w:t>
            </w:r>
            <w:r w:rsidRPr="009060A0">
              <w:rPr>
                <w:rFonts w:hAnsi="ＭＳ 明朝" w:hint="eastAsia"/>
                <w:szCs w:val="16"/>
              </w:rPr>
              <w:t xml:space="preserve">　</w:t>
            </w:r>
            <w:r w:rsidRPr="007D2014">
              <w:rPr>
                <w:rFonts w:hAnsi="ＭＳ 明朝" w:hint="eastAsia"/>
                <w:szCs w:val="16"/>
              </w:rPr>
              <w:t>外国法人等とは、法第</w:t>
            </w:r>
            <w:r w:rsidRPr="007D2014">
              <w:rPr>
                <w:rFonts w:hAnsi="ＭＳ 明朝"/>
                <w:szCs w:val="16"/>
              </w:rPr>
              <w:t>159条第</w:t>
            </w:r>
            <w:r w:rsidRPr="007D2014">
              <w:rPr>
                <w:rFonts w:hAnsi="ＭＳ 明朝" w:hint="eastAsia"/>
                <w:szCs w:val="16"/>
              </w:rPr>
              <w:t>２</w:t>
            </w:r>
            <w:r w:rsidRPr="007D2014">
              <w:rPr>
                <w:rFonts w:hAnsi="ＭＳ 明朝"/>
                <w:szCs w:val="16"/>
              </w:rPr>
              <w:t>項第</w:t>
            </w:r>
            <w:r w:rsidRPr="007D2014">
              <w:rPr>
                <w:rFonts w:hAnsi="ＭＳ 明朝" w:hint="eastAsia"/>
                <w:szCs w:val="16"/>
              </w:rPr>
              <w:t>５</w:t>
            </w:r>
            <w:r w:rsidRPr="007D2014">
              <w:rPr>
                <w:rFonts w:hAnsi="ＭＳ 明朝"/>
                <w:szCs w:val="16"/>
              </w:rPr>
              <w:t>号</w:t>
            </w:r>
            <w:r w:rsidRPr="007D2014">
              <w:rPr>
                <w:rFonts w:hAnsi="ＭＳ 明朝" w:hint="eastAsia"/>
                <w:szCs w:val="16"/>
              </w:rPr>
              <w:t>イ⑴から⑶までに掲げる者をいい、外資系日本法人とは、外国法人等が議決権を有する日本の法人又は団体をいう。外資系日本法人の議決権を有する外国法人等については、第</w:t>
            </w:r>
            <w:r w:rsidRPr="007D2014">
              <w:rPr>
                <w:rFonts w:hAnsi="ＭＳ 明朝"/>
                <w:szCs w:val="16"/>
              </w:rPr>
              <w:t>185条第４項の規定により外国法人等とみなされる法人又は団体について</w:t>
            </w:r>
            <w:r w:rsidRPr="007D2014">
              <w:rPr>
                <w:rFonts w:hAnsi="ＭＳ 明朝" w:hint="eastAsia"/>
                <w:szCs w:val="16"/>
              </w:rPr>
              <w:t>も</w:t>
            </w:r>
            <w:r w:rsidRPr="007D2014">
              <w:rPr>
                <w:rFonts w:hAnsi="ＭＳ 明朝"/>
                <w:szCs w:val="16"/>
              </w:rPr>
              <w:t>記載すること。</w:t>
            </w:r>
          </w:p>
          <w:p w14:paraId="590131CF" w14:textId="77777777" w:rsidR="009060A0" w:rsidRPr="007D2014" w:rsidRDefault="009060A0" w:rsidP="009060A0">
            <w:pPr>
              <w:kinsoku w:val="0"/>
              <w:wordWrap w:val="0"/>
              <w:autoSpaceDE w:val="0"/>
              <w:autoSpaceDN w:val="0"/>
              <w:adjustRightInd w:val="0"/>
              <w:ind w:leftChars="601" w:left="1682" w:hangingChars="200" w:hanging="420"/>
              <w:rPr>
                <w:rFonts w:hAnsi="ＭＳ 明朝"/>
                <w:szCs w:val="16"/>
              </w:rPr>
            </w:pPr>
            <w:r w:rsidRPr="007D2014">
              <w:rPr>
                <w:rFonts w:hAnsi="ＭＳ 明朝" w:hint="eastAsia"/>
                <w:szCs w:val="16"/>
              </w:rPr>
              <w:t>注２</w:t>
            </w:r>
            <w:r w:rsidRPr="009060A0">
              <w:rPr>
                <w:rFonts w:hAnsi="ＭＳ 明朝" w:hint="eastAsia"/>
                <w:szCs w:val="16"/>
              </w:rPr>
              <w:t xml:space="preserve">　</w:t>
            </w:r>
            <w:r w:rsidRPr="007D2014">
              <w:rPr>
                <w:rFonts w:hAnsi="ＭＳ 明朝"/>
                <w:w w:val="37"/>
                <w:szCs w:val="16"/>
                <w:fitText w:val="159" w:id="-1726812401"/>
              </w:rPr>
              <w:t>(Ａ</w:t>
            </w:r>
            <w:r w:rsidRPr="007D2014">
              <w:rPr>
                <w:rFonts w:hAnsi="ＭＳ 明朝"/>
                <w:spacing w:val="4"/>
                <w:w w:val="37"/>
                <w:szCs w:val="16"/>
                <w:fitText w:val="159" w:id="-1726812401"/>
              </w:rPr>
              <w:t>)</w:t>
            </w:r>
            <w:r w:rsidRPr="007D2014">
              <w:rPr>
                <w:rFonts w:hAnsi="ＭＳ 明朝" w:hint="eastAsia"/>
                <w:szCs w:val="16"/>
              </w:rPr>
              <w:t>の欄は、都道府県市区町村（外国法人等にあつてはこれに準ずるもの）を記載すること。この場合において、法人又は団体にあつては本店又は主たる事務所の所在地を記載すること。</w:t>
            </w:r>
          </w:p>
          <w:p w14:paraId="1DE0A84B" w14:textId="77777777" w:rsidR="009060A0" w:rsidRPr="007D2014" w:rsidRDefault="009060A0" w:rsidP="009060A0">
            <w:pPr>
              <w:kinsoku w:val="0"/>
              <w:wordWrap w:val="0"/>
              <w:autoSpaceDE w:val="0"/>
              <w:autoSpaceDN w:val="0"/>
              <w:adjustRightInd w:val="0"/>
              <w:ind w:leftChars="601" w:left="1682" w:hangingChars="200" w:hanging="420"/>
              <w:rPr>
                <w:szCs w:val="16"/>
              </w:rPr>
            </w:pPr>
            <w:r w:rsidRPr="007D2014">
              <w:rPr>
                <w:rFonts w:hAnsi="ＭＳ 明朝" w:hint="eastAsia"/>
                <w:szCs w:val="16"/>
              </w:rPr>
              <w:t>注３</w:t>
            </w:r>
            <w:r w:rsidRPr="009060A0">
              <w:rPr>
                <w:rFonts w:hAnsi="ＭＳ 明朝" w:hint="eastAsia"/>
                <w:szCs w:val="16"/>
              </w:rPr>
              <w:t xml:space="preserve">　</w:t>
            </w:r>
            <w:r w:rsidRPr="007D2014">
              <w:rPr>
                <w:rFonts w:hAnsi="ＭＳ 明朝"/>
                <w:w w:val="38"/>
                <w:szCs w:val="16"/>
                <w:fitText w:val="161" w:id="-1726812408"/>
              </w:rPr>
              <w:t>(Ｂ</w:t>
            </w:r>
            <w:r w:rsidRPr="007D2014">
              <w:rPr>
                <w:rFonts w:hAnsi="ＭＳ 明朝"/>
                <w:spacing w:val="3"/>
                <w:w w:val="38"/>
                <w:szCs w:val="16"/>
                <w:fitText w:val="161" w:id="-1726812408"/>
              </w:rPr>
              <w:t>)</w:t>
            </w:r>
            <w:r w:rsidRPr="007D2014">
              <w:rPr>
                <w:rFonts w:hAnsi="ＭＳ 明朝" w:hint="eastAsia"/>
                <w:szCs w:val="16"/>
              </w:rPr>
              <w:t>の欄は、行政手続における特定の個人を識別するための番号の利用等に関する法律第２条第</w:t>
            </w:r>
            <w:r w:rsidRPr="007D2014">
              <w:rPr>
                <w:rFonts w:hAnsi="ＭＳ 明朝"/>
                <w:szCs w:val="16"/>
              </w:rPr>
              <w:t>15</w:t>
            </w:r>
            <w:r w:rsidRPr="007D2014">
              <w:rPr>
                <w:rFonts w:hAnsi="ＭＳ 明朝" w:hint="eastAsia"/>
                <w:szCs w:val="16"/>
              </w:rPr>
              <w:t>項に規定する法人番号を有する場合に記載すること。ただし、法人番号が不明の場合は記載を要しない。</w:t>
            </w:r>
          </w:p>
          <w:p w14:paraId="4EA513C5" w14:textId="77777777" w:rsidR="009060A0" w:rsidRPr="007D2014" w:rsidRDefault="009060A0" w:rsidP="009060A0">
            <w:pPr>
              <w:kinsoku w:val="0"/>
              <w:wordWrap w:val="0"/>
              <w:autoSpaceDE w:val="0"/>
              <w:autoSpaceDN w:val="0"/>
              <w:adjustRightInd w:val="0"/>
              <w:ind w:leftChars="601" w:left="1682" w:hangingChars="200" w:hanging="420"/>
              <w:rPr>
                <w:szCs w:val="16"/>
              </w:rPr>
            </w:pPr>
            <w:r w:rsidRPr="007D2014">
              <w:rPr>
                <w:rFonts w:hAnsi="ＭＳ 明朝" w:hint="eastAsia"/>
                <w:szCs w:val="16"/>
              </w:rPr>
              <w:t>注４</w:t>
            </w:r>
            <w:r w:rsidRPr="009060A0">
              <w:rPr>
                <w:rFonts w:hAnsi="ＭＳ 明朝" w:hint="eastAsia"/>
                <w:szCs w:val="16"/>
              </w:rPr>
              <w:t xml:space="preserve">　</w:t>
            </w:r>
            <w:r w:rsidRPr="007D2014">
              <w:rPr>
                <w:rFonts w:hAnsi="ＭＳ 明朝"/>
                <w:w w:val="38"/>
                <w:szCs w:val="16"/>
                <w:fitText w:val="161" w:id="-1726812407"/>
              </w:rPr>
              <w:t>(Ｄ</w:t>
            </w:r>
            <w:r w:rsidRPr="007D2014">
              <w:rPr>
                <w:rFonts w:hAnsi="ＭＳ 明朝"/>
                <w:spacing w:val="3"/>
                <w:w w:val="38"/>
                <w:szCs w:val="16"/>
                <w:fitText w:val="161" w:id="-1726812407"/>
              </w:rPr>
              <w:t>)</w:t>
            </w:r>
            <w:r w:rsidRPr="007D2014">
              <w:rPr>
                <w:rFonts w:hAnsi="ＭＳ 明朝" w:hint="eastAsia"/>
                <w:szCs w:val="16"/>
              </w:rPr>
              <w:t>の欄は、</w:t>
            </w:r>
            <w:r w:rsidRPr="007D2014">
              <w:rPr>
                <w:rFonts w:hAnsi="ＭＳ 明朝"/>
                <w:w w:val="38"/>
                <w:szCs w:val="16"/>
                <w:fitText w:val="161" w:id="-1726812406"/>
              </w:rPr>
              <w:t>(Ｃ</w:t>
            </w:r>
            <w:r w:rsidRPr="007D2014">
              <w:rPr>
                <w:rFonts w:hAnsi="ＭＳ 明朝"/>
                <w:spacing w:val="3"/>
                <w:w w:val="38"/>
                <w:szCs w:val="16"/>
                <w:fitText w:val="161" w:id="-1726812406"/>
              </w:rPr>
              <w:t>)</w:t>
            </w:r>
            <w:r w:rsidRPr="007D2014">
              <w:rPr>
                <w:rFonts w:hAnsi="ＭＳ 明朝" w:hint="eastAsia"/>
                <w:szCs w:val="16"/>
              </w:rPr>
              <w:t>から株主総会の議決権を有しないこととされる株式（アの</w:t>
            </w:r>
            <w:r w:rsidRPr="007D2014">
              <w:rPr>
                <w:rFonts w:hAnsi="ＭＳ 明朝"/>
                <w:w w:val="37"/>
                <w:szCs w:val="16"/>
                <w:fitText w:val="159" w:id="-1726812404"/>
              </w:rPr>
              <w:t>(</w:t>
            </w:r>
            <w:r w:rsidRPr="007D2014">
              <w:rPr>
                <w:rFonts w:hAnsi="ＭＳ 明朝" w:hint="eastAsia"/>
                <w:w w:val="37"/>
                <w:szCs w:val="16"/>
                <w:fitText w:val="159" w:id="-1726812404"/>
              </w:rPr>
              <w:t>Ｂ</w:t>
            </w:r>
            <w:r w:rsidRPr="007D2014">
              <w:rPr>
                <w:rFonts w:hAnsi="ＭＳ 明朝"/>
                <w:spacing w:val="4"/>
                <w:w w:val="37"/>
                <w:szCs w:val="16"/>
                <w:fitText w:val="159" w:id="-1726812404"/>
              </w:rPr>
              <w:t>)</w:t>
            </w:r>
            <w:r w:rsidRPr="007D2014">
              <w:rPr>
                <w:rFonts w:hAnsi="ＭＳ 明朝" w:hint="eastAsia"/>
                <w:szCs w:val="16"/>
              </w:rPr>
              <w:t>の議決権制限株式を除く。）の数を減じて計算した数を記載すること。</w:t>
            </w:r>
          </w:p>
          <w:p w14:paraId="2DF45432" w14:textId="77777777" w:rsidR="009060A0" w:rsidRPr="007D2014" w:rsidRDefault="009060A0" w:rsidP="009060A0">
            <w:pPr>
              <w:kinsoku w:val="0"/>
              <w:wordWrap w:val="0"/>
              <w:autoSpaceDE w:val="0"/>
              <w:autoSpaceDN w:val="0"/>
              <w:adjustRightInd w:val="0"/>
              <w:ind w:leftChars="601" w:left="1682" w:hangingChars="200" w:hanging="420"/>
              <w:rPr>
                <w:szCs w:val="16"/>
              </w:rPr>
            </w:pPr>
            <w:r w:rsidRPr="007D2014">
              <w:rPr>
                <w:rFonts w:hAnsi="ＭＳ 明朝" w:hint="eastAsia"/>
                <w:szCs w:val="16"/>
              </w:rPr>
              <w:t>注５</w:t>
            </w:r>
            <w:r w:rsidRPr="009060A0">
              <w:rPr>
                <w:rFonts w:hAnsi="ＭＳ 明朝" w:hint="eastAsia"/>
                <w:szCs w:val="16"/>
              </w:rPr>
              <w:t xml:space="preserve">　</w:t>
            </w:r>
            <w:r w:rsidRPr="007D2014">
              <w:rPr>
                <w:rFonts w:hAnsi="ＭＳ 明朝"/>
                <w:w w:val="38"/>
                <w:szCs w:val="16"/>
                <w:fitText w:val="161" w:id="-1726812403"/>
              </w:rPr>
              <w:t>(Ｅ</w:t>
            </w:r>
            <w:r w:rsidRPr="007D2014">
              <w:rPr>
                <w:rFonts w:hAnsi="ＭＳ 明朝"/>
                <w:spacing w:val="3"/>
                <w:w w:val="38"/>
                <w:szCs w:val="16"/>
                <w:fitText w:val="161" w:id="-1726812403"/>
              </w:rPr>
              <w:t>)</w:t>
            </w:r>
            <w:r w:rsidRPr="007D2014">
              <w:rPr>
                <w:rFonts w:hAnsi="ＭＳ 明朝" w:hint="eastAsia"/>
                <w:szCs w:val="16"/>
              </w:rPr>
              <w:t>の欄は、アの</w:t>
            </w:r>
            <w:r w:rsidRPr="007D2014">
              <w:rPr>
                <w:rFonts w:hAnsi="ＭＳ 明朝"/>
                <w:w w:val="38"/>
                <w:szCs w:val="16"/>
                <w:fitText w:val="161" w:id="-1726812402"/>
              </w:rPr>
              <w:t>(</w:t>
            </w:r>
            <w:r w:rsidRPr="007D2014">
              <w:rPr>
                <w:rFonts w:hAnsi="ＭＳ 明朝" w:hint="eastAsia"/>
                <w:w w:val="38"/>
                <w:szCs w:val="16"/>
                <w:fitText w:val="161" w:id="-1726812402"/>
              </w:rPr>
              <w:t>Ｈ</w:t>
            </w:r>
            <w:r w:rsidRPr="007D2014">
              <w:rPr>
                <w:rFonts w:hAnsi="ＭＳ 明朝"/>
                <w:spacing w:val="3"/>
                <w:w w:val="38"/>
                <w:szCs w:val="16"/>
                <w:fitText w:val="161" w:id="-1726812402"/>
              </w:rPr>
              <w:t>)</w:t>
            </w:r>
            <w:r w:rsidRPr="007D2014">
              <w:rPr>
                <w:rFonts w:hAnsi="ＭＳ 明朝" w:hint="eastAsia"/>
                <w:szCs w:val="16"/>
              </w:rPr>
              <w:t>に記載した議決権の総数に対するイの</w:t>
            </w:r>
            <w:r w:rsidRPr="007D2014">
              <w:rPr>
                <w:rFonts w:hAnsi="ＭＳ 明朝"/>
                <w:w w:val="38"/>
                <w:szCs w:val="16"/>
                <w:fitText w:val="161" w:id="-1726812401"/>
              </w:rPr>
              <w:t>(Ｄ</w:t>
            </w:r>
            <w:r w:rsidRPr="007D2014">
              <w:rPr>
                <w:rFonts w:hAnsi="ＭＳ 明朝"/>
                <w:spacing w:val="3"/>
                <w:w w:val="38"/>
                <w:szCs w:val="16"/>
                <w:fitText w:val="161" w:id="-1726812401"/>
              </w:rPr>
              <w:t>)</w:t>
            </w:r>
            <w:r w:rsidRPr="007D2014">
              <w:rPr>
                <w:rFonts w:hAnsi="ＭＳ 明朝" w:hint="eastAsia"/>
                <w:szCs w:val="16"/>
              </w:rPr>
              <w:t>の比率を記載すること。</w:t>
            </w:r>
          </w:p>
          <w:p w14:paraId="114EBDA9" w14:textId="77777777" w:rsidR="009060A0" w:rsidRPr="007D2014" w:rsidRDefault="009060A0" w:rsidP="009060A0">
            <w:pPr>
              <w:kinsoku w:val="0"/>
              <w:wordWrap w:val="0"/>
              <w:autoSpaceDE w:val="0"/>
              <w:autoSpaceDN w:val="0"/>
              <w:adjustRightInd w:val="0"/>
              <w:ind w:leftChars="601" w:left="2102" w:hangingChars="400" w:hanging="840"/>
              <w:rPr>
                <w:szCs w:val="16"/>
              </w:rPr>
            </w:pPr>
            <w:r w:rsidRPr="007D2014">
              <w:rPr>
                <w:rFonts w:hAnsi="ＭＳ 明朝" w:hint="eastAsia"/>
                <w:szCs w:val="16"/>
              </w:rPr>
              <w:t>注６</w:t>
            </w:r>
            <w:r w:rsidRPr="009060A0">
              <w:rPr>
                <w:rFonts w:hAnsi="ＭＳ 明朝" w:hint="eastAsia"/>
                <w:szCs w:val="16"/>
              </w:rPr>
              <w:t xml:space="preserve">　</w:t>
            </w:r>
            <w:r w:rsidRPr="007D2014">
              <w:rPr>
                <w:rFonts w:hAnsi="ＭＳ 明朝"/>
                <w:w w:val="38"/>
                <w:szCs w:val="16"/>
                <w:fitText w:val="161" w:id="-1726812413"/>
              </w:rPr>
              <w:t>(Ｆ</w:t>
            </w:r>
            <w:r w:rsidRPr="007D2014">
              <w:rPr>
                <w:rFonts w:hAnsi="ＭＳ 明朝"/>
                <w:spacing w:val="3"/>
                <w:w w:val="38"/>
                <w:szCs w:val="16"/>
                <w:fitText w:val="161" w:id="-1726812413"/>
              </w:rPr>
              <w:t>)</w:t>
            </w:r>
            <w:r w:rsidRPr="007D2014">
              <w:rPr>
                <w:rFonts w:hAnsi="ＭＳ 明朝" w:hint="eastAsia"/>
                <w:szCs w:val="16"/>
              </w:rPr>
              <w:t>及び</w:t>
            </w:r>
            <w:r w:rsidRPr="007D2014">
              <w:rPr>
                <w:rFonts w:hAnsi="ＭＳ 明朝"/>
                <w:w w:val="38"/>
                <w:szCs w:val="16"/>
                <w:fitText w:val="161" w:id="-1726812412"/>
              </w:rPr>
              <w:t>(Ｇ</w:t>
            </w:r>
            <w:r w:rsidRPr="007D2014">
              <w:rPr>
                <w:rFonts w:hAnsi="ＭＳ 明朝"/>
                <w:spacing w:val="3"/>
                <w:w w:val="38"/>
                <w:szCs w:val="16"/>
                <w:fitText w:val="161" w:id="-1726812412"/>
              </w:rPr>
              <w:t>)</w:t>
            </w:r>
            <w:r w:rsidRPr="007D2014">
              <w:rPr>
                <w:rFonts w:hAnsi="ＭＳ 明朝" w:hint="eastAsia"/>
                <w:szCs w:val="16"/>
              </w:rPr>
              <w:t>の欄は、次の場合に記載すること。</w:t>
            </w:r>
          </w:p>
          <w:p w14:paraId="14CEB86A" w14:textId="77777777" w:rsidR="009060A0" w:rsidRPr="007D2014" w:rsidRDefault="009060A0" w:rsidP="009060A0">
            <w:pPr>
              <w:kinsoku w:val="0"/>
              <w:wordWrap w:val="0"/>
              <w:autoSpaceDE w:val="0"/>
              <w:autoSpaceDN w:val="0"/>
              <w:adjustRightInd w:val="0"/>
              <w:ind w:leftChars="800" w:left="1838" w:hangingChars="200" w:hanging="158"/>
              <w:rPr>
                <w:szCs w:val="16"/>
              </w:rPr>
            </w:pPr>
            <w:r w:rsidRPr="007D2014">
              <w:rPr>
                <w:rFonts w:hAnsi="ＭＳ 明朝"/>
                <w:w w:val="38"/>
                <w:szCs w:val="16"/>
                <w:fitText w:val="160" w:id="-1695690496"/>
              </w:rPr>
              <w:lastRenderedPageBreak/>
              <w:t>(</w:t>
            </w:r>
            <w:r w:rsidRPr="007D2014">
              <w:rPr>
                <w:rFonts w:hAnsi="ＭＳ 明朝" w:hint="eastAsia"/>
                <w:w w:val="38"/>
                <w:szCs w:val="16"/>
                <w:fitText w:val="160" w:id="-1695690496"/>
              </w:rPr>
              <w:t>ア</w:t>
            </w:r>
            <w:r w:rsidRPr="007D2014">
              <w:rPr>
                <w:rFonts w:hAnsi="ＭＳ 明朝"/>
                <w:spacing w:val="2"/>
                <w:w w:val="38"/>
                <w:szCs w:val="16"/>
                <w:fitText w:val="160" w:id="-1695690496"/>
              </w:rPr>
              <w:t>)</w:t>
            </w:r>
            <w:r w:rsidRPr="009060A0">
              <w:rPr>
                <w:rFonts w:hAnsi="ＭＳ 明朝" w:hint="eastAsia"/>
                <w:szCs w:val="16"/>
              </w:rPr>
              <w:t xml:space="preserve">　</w:t>
            </w:r>
            <w:r w:rsidRPr="007D2014">
              <w:rPr>
                <w:rFonts w:hAnsi="ＭＳ 明朝" w:hint="eastAsia"/>
                <w:szCs w:val="16"/>
              </w:rPr>
              <w:t>申請者の議決権の総数の</w:t>
            </w:r>
            <w:r w:rsidRPr="007D2014">
              <w:rPr>
                <w:rFonts w:hAnsi="ＭＳ 明朝"/>
                <w:szCs w:val="16"/>
              </w:rPr>
              <w:t>10分の１以上を占める外資系日本法人について、当該外資系日本法人に対して一の外国法人等が10分の１以上の議決権を有する場合。</w:t>
            </w:r>
            <w:r w:rsidRPr="007D2014">
              <w:rPr>
                <w:rFonts w:hAnsi="ＭＳ 明朝" w:cs="ＭＳ 明朝" w:hint="eastAsia"/>
                <w:szCs w:val="16"/>
              </w:rPr>
              <w:t>なお、</w:t>
            </w:r>
            <w:r w:rsidRPr="007D2014">
              <w:rPr>
                <w:rFonts w:hAnsi="ＭＳ 明朝"/>
                <w:szCs w:val="16"/>
              </w:rPr>
              <w:t>当該外資系日本法人に対して10分の１以上の議決権を有する外国法人等が二以上ある場合は、それぞれの外国法人等について記載すること。</w:t>
            </w:r>
          </w:p>
          <w:p w14:paraId="598580F0" w14:textId="77777777" w:rsidR="009060A0" w:rsidRPr="007D2014" w:rsidRDefault="009060A0" w:rsidP="009060A0">
            <w:pPr>
              <w:kinsoku w:val="0"/>
              <w:wordWrap w:val="0"/>
              <w:autoSpaceDE w:val="0"/>
              <w:autoSpaceDN w:val="0"/>
              <w:adjustRightInd w:val="0"/>
              <w:ind w:leftChars="800" w:left="1838" w:hangingChars="200" w:hanging="158"/>
              <w:rPr>
                <w:szCs w:val="16"/>
              </w:rPr>
            </w:pPr>
            <w:r w:rsidRPr="007D2014">
              <w:rPr>
                <w:rFonts w:hAnsi="ＭＳ 明朝"/>
                <w:w w:val="38"/>
                <w:szCs w:val="16"/>
                <w:fitText w:val="160" w:id="-1695690495"/>
              </w:rPr>
              <w:t>(</w:t>
            </w:r>
            <w:r w:rsidRPr="007D2014">
              <w:rPr>
                <w:rFonts w:hAnsi="ＭＳ 明朝" w:hint="eastAsia"/>
                <w:w w:val="38"/>
                <w:szCs w:val="16"/>
                <w:fitText w:val="160" w:id="-1695690495"/>
              </w:rPr>
              <w:t>イ</w:t>
            </w:r>
            <w:r w:rsidRPr="007D2014">
              <w:rPr>
                <w:rFonts w:hAnsi="ＭＳ 明朝"/>
                <w:spacing w:val="2"/>
                <w:w w:val="38"/>
                <w:szCs w:val="16"/>
                <w:fitText w:val="160" w:id="-1695690495"/>
              </w:rPr>
              <w:t>)</w:t>
            </w:r>
            <w:r w:rsidRPr="009060A0">
              <w:rPr>
                <w:rFonts w:hAnsi="ＭＳ 明朝" w:hint="eastAsia"/>
                <w:szCs w:val="16"/>
              </w:rPr>
              <w:t xml:space="preserve">　</w:t>
            </w:r>
            <w:r w:rsidRPr="007D2014">
              <w:rPr>
                <w:rFonts w:hAnsi="ＭＳ 明朝"/>
                <w:szCs w:val="16"/>
              </w:rPr>
              <w:t>一の外国法人等が申請者の議決権を有する二以上の外資系日本法人の議決権を有している場合であ</w:t>
            </w:r>
            <w:r w:rsidRPr="007D2014">
              <w:rPr>
                <w:rFonts w:hAnsi="ＭＳ 明朝" w:hint="eastAsia"/>
                <w:szCs w:val="16"/>
              </w:rPr>
              <w:t>つ</w:t>
            </w:r>
            <w:r w:rsidRPr="007D2014">
              <w:rPr>
                <w:rFonts w:hAnsi="ＭＳ 明朝"/>
                <w:szCs w:val="16"/>
              </w:rPr>
              <w:t>て、</w:t>
            </w:r>
            <w:r w:rsidRPr="007D2014">
              <w:rPr>
                <w:rFonts w:hAnsi="ＭＳ 明朝" w:hint="eastAsia"/>
                <w:szCs w:val="16"/>
              </w:rPr>
              <w:t>これらの議決権の割合の全部又は一部が</w:t>
            </w:r>
            <w:r w:rsidRPr="007D2014">
              <w:rPr>
                <w:rFonts w:hAnsi="ＭＳ 明朝"/>
                <w:szCs w:val="16"/>
              </w:rPr>
              <w:t>10分の１未満であるときに、当該外資系日本法人が直接に占める申請者の議決権の割合（1000分の</w:t>
            </w:r>
            <w:r w:rsidRPr="007D2014">
              <w:rPr>
                <w:rFonts w:hAnsi="ＭＳ 明朝" w:hint="eastAsia"/>
                <w:szCs w:val="16"/>
              </w:rPr>
              <w:t>１</w:t>
            </w:r>
            <w:r w:rsidRPr="007D2014">
              <w:rPr>
                <w:rFonts w:hAnsi="ＭＳ 明朝"/>
                <w:szCs w:val="16"/>
              </w:rPr>
              <w:t>以上であるものに限る。）に、当該</w:t>
            </w:r>
            <w:r w:rsidRPr="007D2014">
              <w:rPr>
                <w:rFonts w:hAnsi="ＭＳ 明朝" w:hint="eastAsia"/>
                <w:szCs w:val="16"/>
              </w:rPr>
              <w:t>一の</w:t>
            </w:r>
            <w:r w:rsidRPr="007D2014">
              <w:rPr>
                <w:rFonts w:hAnsi="ＭＳ 明朝"/>
                <w:szCs w:val="16"/>
              </w:rPr>
              <w:t>外国法人等が占める外資系日本法人の議決権の割合を乗じて計算し、当該一の外国法人等に関する割合を合算した結果が10分の１以上となる場合。</w:t>
            </w:r>
          </w:p>
          <w:p w14:paraId="71B06D7F" w14:textId="77777777" w:rsidR="009060A0" w:rsidRPr="007D2014" w:rsidRDefault="009060A0" w:rsidP="009060A0">
            <w:pPr>
              <w:kinsoku w:val="0"/>
              <w:wordWrap w:val="0"/>
              <w:autoSpaceDE w:val="0"/>
              <w:autoSpaceDN w:val="0"/>
              <w:adjustRightInd w:val="0"/>
              <w:ind w:leftChars="601" w:left="2102" w:hangingChars="400" w:hanging="840"/>
              <w:rPr>
                <w:szCs w:val="16"/>
              </w:rPr>
            </w:pPr>
            <w:r w:rsidRPr="007D2014">
              <w:rPr>
                <w:rFonts w:hAnsi="ＭＳ 明朝" w:hint="eastAsia"/>
                <w:szCs w:val="16"/>
              </w:rPr>
              <w:t>注７</w:t>
            </w:r>
            <w:r w:rsidRPr="009060A0">
              <w:rPr>
                <w:rFonts w:hAnsi="ＭＳ 明朝" w:hint="eastAsia"/>
                <w:szCs w:val="16"/>
              </w:rPr>
              <w:t xml:space="preserve">　</w:t>
            </w:r>
            <w:r w:rsidRPr="007D2014">
              <w:rPr>
                <w:rFonts w:hAnsi="ＭＳ 明朝"/>
                <w:w w:val="38"/>
                <w:szCs w:val="16"/>
                <w:fitText w:val="161" w:id="-1726812411"/>
              </w:rPr>
              <w:t>(Ｉ</w:t>
            </w:r>
            <w:r w:rsidRPr="007D2014">
              <w:rPr>
                <w:rFonts w:hAnsi="ＭＳ 明朝"/>
                <w:spacing w:val="3"/>
                <w:w w:val="38"/>
                <w:szCs w:val="16"/>
                <w:fitText w:val="161" w:id="-1726812411"/>
              </w:rPr>
              <w:t>)</w:t>
            </w:r>
            <w:r w:rsidRPr="007D2014">
              <w:rPr>
                <w:rFonts w:hAnsi="ＭＳ 明朝" w:hint="eastAsia"/>
                <w:szCs w:val="16"/>
              </w:rPr>
              <w:t>の欄は、</w:t>
            </w:r>
            <w:r w:rsidRPr="007D2014">
              <w:rPr>
                <w:rFonts w:hAnsi="ＭＳ 明朝"/>
                <w:w w:val="38"/>
                <w:szCs w:val="16"/>
                <w:fitText w:val="161" w:id="-1726812410"/>
              </w:rPr>
              <w:t>(Ｅ</w:t>
            </w:r>
            <w:r w:rsidRPr="007D2014">
              <w:rPr>
                <w:rFonts w:hAnsi="ＭＳ 明朝"/>
                <w:spacing w:val="3"/>
                <w:w w:val="38"/>
                <w:szCs w:val="16"/>
                <w:fitText w:val="161" w:id="-1726812410"/>
              </w:rPr>
              <w:t>)</w:t>
            </w:r>
            <w:r w:rsidRPr="007D2014">
              <w:rPr>
                <w:rFonts w:hAnsi="ＭＳ 明朝" w:hint="eastAsia"/>
                <w:szCs w:val="16"/>
              </w:rPr>
              <w:t>の比率に</w:t>
            </w:r>
            <w:r w:rsidRPr="007D2014">
              <w:rPr>
                <w:rFonts w:hAnsi="ＭＳ 明朝"/>
                <w:w w:val="38"/>
                <w:szCs w:val="16"/>
                <w:fitText w:val="161" w:id="-1726812409"/>
              </w:rPr>
              <w:t>(Ｇ</w:t>
            </w:r>
            <w:r w:rsidRPr="007D2014">
              <w:rPr>
                <w:rFonts w:hAnsi="ＭＳ 明朝"/>
                <w:spacing w:val="3"/>
                <w:w w:val="38"/>
                <w:szCs w:val="16"/>
                <w:fitText w:val="161" w:id="-1726812409"/>
              </w:rPr>
              <w:t>)</w:t>
            </w:r>
            <w:r w:rsidRPr="007D2014">
              <w:rPr>
                <w:rFonts w:hAnsi="ＭＳ 明朝" w:hint="eastAsia"/>
                <w:szCs w:val="16"/>
              </w:rPr>
              <w:t>の比率を乗じて計算した比率を記載すること。</w:t>
            </w:r>
          </w:p>
          <w:p w14:paraId="18659A13" w14:textId="77777777" w:rsidR="009060A0" w:rsidRPr="007D2014" w:rsidRDefault="009060A0" w:rsidP="009060A0">
            <w:pPr>
              <w:kinsoku w:val="0"/>
              <w:wordWrap w:val="0"/>
              <w:autoSpaceDE w:val="0"/>
              <w:autoSpaceDN w:val="0"/>
              <w:adjustRightInd w:val="0"/>
              <w:ind w:leftChars="800" w:left="1838" w:hangingChars="200" w:hanging="158"/>
              <w:rPr>
                <w:szCs w:val="16"/>
              </w:rPr>
            </w:pPr>
            <w:r w:rsidRPr="007D2014">
              <w:rPr>
                <w:rFonts w:hAnsi="ＭＳ 明朝"/>
                <w:w w:val="38"/>
                <w:szCs w:val="16"/>
                <w:fitText w:val="160" w:id="-1695690240"/>
              </w:rPr>
              <w:t>(</w:t>
            </w:r>
            <w:r w:rsidRPr="007D2014">
              <w:rPr>
                <w:rFonts w:hAnsi="ＭＳ 明朝" w:hint="eastAsia"/>
                <w:w w:val="38"/>
                <w:szCs w:val="16"/>
                <w:fitText w:val="160" w:id="-1695690240"/>
              </w:rPr>
              <w:t>ア</w:t>
            </w:r>
            <w:r w:rsidRPr="007D2014">
              <w:rPr>
                <w:rFonts w:hAnsi="ＭＳ 明朝"/>
                <w:spacing w:val="2"/>
                <w:w w:val="38"/>
                <w:szCs w:val="16"/>
                <w:fitText w:val="160" w:id="-1695690240"/>
              </w:rPr>
              <w:t>)</w:t>
            </w:r>
            <w:r w:rsidRPr="009060A0">
              <w:rPr>
                <w:rFonts w:hAnsi="ＭＳ 明朝" w:hint="eastAsia"/>
                <w:szCs w:val="16"/>
              </w:rPr>
              <w:t xml:space="preserve">　</w:t>
            </w:r>
            <w:r w:rsidRPr="007D2014">
              <w:rPr>
                <w:rFonts w:hAnsi="ＭＳ 明朝"/>
                <w:w w:val="38"/>
                <w:szCs w:val="16"/>
                <w:fitText w:val="161" w:id="-1726812408"/>
              </w:rPr>
              <w:t>(Ｇ</w:t>
            </w:r>
            <w:r w:rsidRPr="007D2014">
              <w:rPr>
                <w:rFonts w:hAnsi="ＭＳ 明朝"/>
                <w:spacing w:val="3"/>
                <w:w w:val="38"/>
                <w:szCs w:val="16"/>
                <w:fitText w:val="161" w:id="-1726812408"/>
              </w:rPr>
              <w:t>)</w:t>
            </w:r>
            <w:r w:rsidRPr="007D2014">
              <w:rPr>
                <w:rFonts w:hAnsi="ＭＳ 明朝" w:hint="eastAsia"/>
                <w:szCs w:val="16"/>
              </w:rPr>
              <w:t>の比率が</w:t>
            </w:r>
            <w:r w:rsidRPr="007D2014">
              <w:rPr>
                <w:rFonts w:hint="eastAsia"/>
                <w:szCs w:val="16"/>
              </w:rPr>
              <w:t>２</w:t>
            </w:r>
            <w:r w:rsidRPr="007D2014">
              <w:rPr>
                <w:rFonts w:hAnsi="ＭＳ 明朝" w:hint="eastAsia"/>
                <w:szCs w:val="16"/>
              </w:rPr>
              <w:t>分の１を超える場合は、</w:t>
            </w:r>
            <w:r w:rsidRPr="007D2014">
              <w:rPr>
                <w:rFonts w:hAnsi="ＭＳ 明朝"/>
                <w:w w:val="37"/>
                <w:szCs w:val="16"/>
                <w:fitText w:val="159" w:id="-1726812407"/>
              </w:rPr>
              <w:t>(</w:t>
            </w:r>
            <w:r w:rsidRPr="007D2014">
              <w:rPr>
                <w:rFonts w:hAnsi="ＭＳ 明朝" w:hint="eastAsia"/>
                <w:w w:val="37"/>
                <w:szCs w:val="16"/>
                <w:fitText w:val="159" w:id="-1726812407"/>
              </w:rPr>
              <w:t>Ｅ</w:t>
            </w:r>
            <w:r w:rsidRPr="007D2014">
              <w:rPr>
                <w:rFonts w:hAnsi="ＭＳ 明朝"/>
                <w:spacing w:val="4"/>
                <w:w w:val="37"/>
                <w:szCs w:val="16"/>
                <w:fitText w:val="159" w:id="-1726812407"/>
              </w:rPr>
              <w:t>)</w:t>
            </w:r>
            <w:r w:rsidRPr="007D2014">
              <w:rPr>
                <w:rFonts w:hAnsi="ＭＳ 明朝" w:hint="eastAsia"/>
                <w:szCs w:val="16"/>
              </w:rPr>
              <w:t>の比率に</w:t>
            </w:r>
            <w:r w:rsidRPr="007D2014">
              <w:rPr>
                <w:rFonts w:hAnsi="ＭＳ 明朝"/>
                <w:w w:val="37"/>
                <w:szCs w:val="16"/>
                <w:fitText w:val="159" w:id="-1726812406"/>
              </w:rPr>
              <w:t>(Ｇ</w:t>
            </w:r>
            <w:r w:rsidRPr="007D2014">
              <w:rPr>
                <w:rFonts w:hAnsi="ＭＳ 明朝"/>
                <w:spacing w:val="4"/>
                <w:w w:val="37"/>
                <w:szCs w:val="16"/>
                <w:fitText w:val="159" w:id="-1726812406"/>
              </w:rPr>
              <w:t>)</w:t>
            </w:r>
            <w:r w:rsidRPr="007D2014">
              <w:rPr>
                <w:rFonts w:hAnsi="ＭＳ 明朝" w:hint="eastAsia"/>
                <w:szCs w:val="16"/>
              </w:rPr>
              <w:t>の比率を乗ずることなく、</w:t>
            </w:r>
            <w:r w:rsidRPr="007D2014">
              <w:rPr>
                <w:rFonts w:hAnsi="ＭＳ 明朝"/>
                <w:w w:val="37"/>
                <w:szCs w:val="16"/>
                <w:fitText w:val="159" w:id="-1726812405"/>
              </w:rPr>
              <w:t>(Ｅ</w:t>
            </w:r>
            <w:r w:rsidRPr="007D2014">
              <w:rPr>
                <w:rFonts w:hAnsi="ＭＳ 明朝"/>
                <w:spacing w:val="4"/>
                <w:w w:val="37"/>
                <w:szCs w:val="16"/>
                <w:fitText w:val="159" w:id="-1726812405"/>
              </w:rPr>
              <w:t>)</w:t>
            </w:r>
            <w:r w:rsidRPr="007D2014">
              <w:rPr>
                <w:rFonts w:hAnsi="ＭＳ 明朝" w:hint="eastAsia"/>
                <w:szCs w:val="16"/>
              </w:rPr>
              <w:t>の比率をそのまま</w:t>
            </w:r>
            <w:r w:rsidRPr="007D2014">
              <w:rPr>
                <w:rFonts w:hAnsi="ＭＳ 明朝"/>
                <w:w w:val="38"/>
                <w:szCs w:val="16"/>
                <w:fitText w:val="160" w:id="-1692227840"/>
              </w:rPr>
              <w:t>(</w:t>
            </w:r>
            <w:r w:rsidRPr="007D2014">
              <w:rPr>
                <w:rFonts w:hAnsi="ＭＳ 明朝" w:hint="eastAsia"/>
                <w:w w:val="38"/>
                <w:szCs w:val="16"/>
                <w:fitText w:val="160" w:id="-1692227840"/>
              </w:rPr>
              <w:t>Ｉ</w:t>
            </w:r>
            <w:r w:rsidRPr="007D2014">
              <w:rPr>
                <w:rFonts w:hAnsi="ＭＳ 明朝"/>
                <w:spacing w:val="2"/>
                <w:w w:val="38"/>
                <w:szCs w:val="16"/>
                <w:fitText w:val="160" w:id="-1692227840"/>
              </w:rPr>
              <w:t>)</w:t>
            </w:r>
            <w:r w:rsidRPr="007D2014">
              <w:rPr>
                <w:rFonts w:hAnsi="ＭＳ 明朝" w:hint="eastAsia"/>
                <w:szCs w:val="16"/>
              </w:rPr>
              <w:t>の欄に記載すること。</w:t>
            </w:r>
          </w:p>
          <w:p w14:paraId="0CD484FA" w14:textId="77777777" w:rsidR="009060A0" w:rsidRPr="007D2014" w:rsidRDefault="009060A0" w:rsidP="009060A0">
            <w:pPr>
              <w:kinsoku w:val="0"/>
              <w:wordWrap w:val="0"/>
              <w:autoSpaceDE w:val="0"/>
              <w:autoSpaceDN w:val="0"/>
              <w:adjustRightInd w:val="0"/>
              <w:ind w:leftChars="800" w:left="1838" w:hangingChars="200" w:hanging="158"/>
              <w:rPr>
                <w:rFonts w:hAnsi="ＭＳ 明朝"/>
                <w:szCs w:val="16"/>
              </w:rPr>
            </w:pPr>
            <w:r w:rsidRPr="007D2014">
              <w:rPr>
                <w:rFonts w:hAnsi="ＭＳ 明朝"/>
                <w:w w:val="38"/>
                <w:szCs w:val="16"/>
                <w:fitText w:val="160" w:id="-1695690239"/>
              </w:rPr>
              <w:t>(</w:t>
            </w:r>
            <w:r w:rsidRPr="007D2014">
              <w:rPr>
                <w:rFonts w:hAnsi="ＭＳ 明朝" w:hint="eastAsia"/>
                <w:w w:val="38"/>
                <w:szCs w:val="16"/>
                <w:fitText w:val="160" w:id="-1695690239"/>
              </w:rPr>
              <w:t>イ</w:t>
            </w:r>
            <w:r w:rsidRPr="007D2014">
              <w:rPr>
                <w:rFonts w:hAnsi="ＭＳ 明朝"/>
                <w:spacing w:val="2"/>
                <w:w w:val="38"/>
                <w:szCs w:val="16"/>
                <w:fitText w:val="160" w:id="-1695690239"/>
              </w:rPr>
              <w:t>)</w:t>
            </w:r>
            <w:r w:rsidRPr="009060A0">
              <w:rPr>
                <w:rFonts w:hAnsi="ＭＳ 明朝" w:hint="eastAsia"/>
                <w:szCs w:val="16"/>
              </w:rPr>
              <w:t xml:space="preserve">　</w:t>
            </w:r>
            <w:r w:rsidRPr="007D2014">
              <w:rPr>
                <w:rFonts w:hAnsi="ＭＳ 明朝" w:hint="eastAsia"/>
                <w:szCs w:val="16"/>
              </w:rPr>
              <w:t>外資系日本法人に二以上の外国法人等が議決権を有する場合は、</w:t>
            </w:r>
            <w:r w:rsidRPr="007D2014">
              <w:rPr>
                <w:rFonts w:hAnsi="ＭＳ 明朝"/>
                <w:w w:val="37"/>
                <w:szCs w:val="16"/>
                <w:fitText w:val="159" w:id="-1726812403"/>
              </w:rPr>
              <w:t>(Ｅ</w:t>
            </w:r>
            <w:r w:rsidRPr="007D2014">
              <w:rPr>
                <w:rFonts w:hAnsi="ＭＳ 明朝"/>
                <w:spacing w:val="4"/>
                <w:w w:val="37"/>
                <w:szCs w:val="16"/>
                <w:fitText w:val="159" w:id="-1726812403"/>
              </w:rPr>
              <w:t>)</w:t>
            </w:r>
            <w:r w:rsidRPr="007D2014">
              <w:rPr>
                <w:rFonts w:hAnsi="ＭＳ 明朝"/>
                <w:szCs w:val="16"/>
              </w:rPr>
              <w:t>の比率に</w:t>
            </w:r>
            <w:r w:rsidRPr="007D2014">
              <w:rPr>
                <w:rFonts w:hAnsi="ＭＳ 明朝"/>
                <w:w w:val="37"/>
                <w:szCs w:val="16"/>
                <w:fitText w:val="159" w:id="-1726812402"/>
              </w:rPr>
              <w:t>(Ｇ</w:t>
            </w:r>
            <w:r w:rsidRPr="007D2014">
              <w:rPr>
                <w:rFonts w:hAnsi="ＭＳ 明朝"/>
                <w:spacing w:val="4"/>
                <w:w w:val="37"/>
                <w:szCs w:val="16"/>
                <w:fitText w:val="159" w:id="-1726812402"/>
              </w:rPr>
              <w:t>)</w:t>
            </w:r>
            <w:r w:rsidRPr="007D2014">
              <w:rPr>
                <w:rFonts w:hAnsi="ＭＳ 明朝" w:hint="eastAsia"/>
                <w:szCs w:val="16"/>
              </w:rPr>
              <w:t>の比率</w:t>
            </w:r>
            <w:r w:rsidRPr="007D2014">
              <w:rPr>
                <w:rFonts w:hAnsi="ＭＳ 明朝"/>
                <w:szCs w:val="16"/>
              </w:rPr>
              <w:t>を合算した比率を乗じて計算した比率を記載すること。ただし、一の外国法人等が</w:t>
            </w:r>
            <w:r w:rsidRPr="007D2014">
              <w:rPr>
                <w:rFonts w:hAnsi="ＭＳ 明朝" w:hint="eastAsia"/>
                <w:szCs w:val="16"/>
              </w:rPr>
              <w:t>当該外資系日本法人</w:t>
            </w:r>
            <w:r w:rsidRPr="007D2014">
              <w:rPr>
                <w:rFonts w:hAnsi="ＭＳ 明朝" w:cs="ＭＳ 明朝" w:hint="eastAsia"/>
                <w:szCs w:val="16"/>
              </w:rPr>
              <w:t>の</w:t>
            </w:r>
            <w:r w:rsidRPr="007D2014">
              <w:rPr>
                <w:rFonts w:hAnsi="ＭＳ 明朝"/>
                <w:szCs w:val="16"/>
              </w:rPr>
              <w:t>２分の１を超える議決権を有する場合は、</w:t>
            </w:r>
            <w:r w:rsidRPr="007D2014">
              <w:rPr>
                <w:rFonts w:hAnsi="ＭＳ 明朝"/>
                <w:w w:val="37"/>
                <w:szCs w:val="16"/>
                <w:fitText w:val="159" w:id="-1726812401"/>
              </w:rPr>
              <w:t>(Ｅ</w:t>
            </w:r>
            <w:r w:rsidRPr="007D2014">
              <w:rPr>
                <w:rFonts w:hAnsi="ＭＳ 明朝"/>
                <w:spacing w:val="4"/>
                <w:w w:val="37"/>
                <w:szCs w:val="16"/>
                <w:fitText w:val="159" w:id="-1726812401"/>
              </w:rPr>
              <w:t>)</w:t>
            </w:r>
            <w:r w:rsidRPr="007D2014">
              <w:rPr>
                <w:rFonts w:hAnsi="ＭＳ 明朝"/>
                <w:szCs w:val="16"/>
              </w:rPr>
              <w:t>の比率に</w:t>
            </w:r>
            <w:r w:rsidRPr="007D2014">
              <w:rPr>
                <w:rFonts w:hAnsi="ＭＳ 明朝"/>
                <w:w w:val="37"/>
                <w:szCs w:val="16"/>
                <w:fitText w:val="159" w:id="-1726812400"/>
              </w:rPr>
              <w:t>(Ｇ</w:t>
            </w:r>
            <w:r w:rsidRPr="007D2014">
              <w:rPr>
                <w:rFonts w:hAnsi="ＭＳ 明朝"/>
                <w:spacing w:val="4"/>
                <w:w w:val="37"/>
                <w:szCs w:val="16"/>
                <w:fitText w:val="159" w:id="-1726812400"/>
              </w:rPr>
              <w:t>)</w:t>
            </w:r>
            <w:r w:rsidRPr="007D2014">
              <w:rPr>
                <w:rFonts w:hAnsi="ＭＳ 明朝" w:hint="eastAsia"/>
                <w:szCs w:val="16"/>
              </w:rPr>
              <w:t>の比率</w:t>
            </w:r>
            <w:r w:rsidRPr="007D2014">
              <w:rPr>
                <w:rFonts w:hAnsi="ＭＳ 明朝"/>
                <w:szCs w:val="16"/>
              </w:rPr>
              <w:t>を合算した比率を乗</w:t>
            </w:r>
            <w:r w:rsidRPr="007D2014">
              <w:rPr>
                <w:rFonts w:hAnsi="ＭＳ 明朝" w:hint="eastAsia"/>
                <w:szCs w:val="16"/>
              </w:rPr>
              <w:t>ず</w:t>
            </w:r>
            <w:r w:rsidRPr="007D2014">
              <w:rPr>
                <w:rFonts w:hAnsi="ＭＳ 明朝"/>
                <w:szCs w:val="16"/>
              </w:rPr>
              <w:t>ることなく、</w:t>
            </w:r>
            <w:r w:rsidRPr="007D2014">
              <w:rPr>
                <w:rFonts w:hAnsi="ＭＳ 明朝"/>
                <w:w w:val="37"/>
                <w:szCs w:val="16"/>
                <w:fitText w:val="159" w:id="-1726812416"/>
              </w:rPr>
              <w:t>(Ｅ</w:t>
            </w:r>
            <w:r w:rsidRPr="007D2014">
              <w:rPr>
                <w:rFonts w:hAnsi="ＭＳ 明朝"/>
                <w:spacing w:val="4"/>
                <w:w w:val="37"/>
                <w:szCs w:val="16"/>
                <w:fitText w:val="159" w:id="-1726812416"/>
              </w:rPr>
              <w:t>)</w:t>
            </w:r>
            <w:r w:rsidRPr="007D2014">
              <w:rPr>
                <w:rFonts w:hAnsi="ＭＳ 明朝"/>
                <w:szCs w:val="16"/>
              </w:rPr>
              <w:t>の比率をそのまま</w:t>
            </w:r>
            <w:r w:rsidRPr="007D2014">
              <w:rPr>
                <w:rFonts w:hAnsi="ＭＳ 明朝"/>
                <w:w w:val="37"/>
                <w:szCs w:val="16"/>
                <w:fitText w:val="159" w:id="-1726812415"/>
              </w:rPr>
              <w:t>(Ｉ</w:t>
            </w:r>
            <w:r w:rsidRPr="007D2014">
              <w:rPr>
                <w:rFonts w:hAnsi="ＭＳ 明朝"/>
                <w:spacing w:val="4"/>
                <w:w w:val="37"/>
                <w:szCs w:val="16"/>
                <w:fitText w:val="159" w:id="-1726812415"/>
              </w:rPr>
              <w:t>)</w:t>
            </w:r>
            <w:r w:rsidRPr="007D2014">
              <w:rPr>
                <w:rFonts w:hAnsi="ＭＳ 明朝"/>
                <w:szCs w:val="16"/>
              </w:rPr>
              <w:t>の欄に記載すること。</w:t>
            </w:r>
          </w:p>
          <w:p w14:paraId="4FFE1587" w14:textId="77777777" w:rsidR="009060A0" w:rsidRPr="007D2014" w:rsidRDefault="009060A0" w:rsidP="009060A0">
            <w:pPr>
              <w:kinsoku w:val="0"/>
              <w:wordWrap w:val="0"/>
              <w:autoSpaceDE w:val="0"/>
              <w:autoSpaceDN w:val="0"/>
              <w:adjustRightInd w:val="0"/>
              <w:ind w:leftChars="601" w:left="1682" w:hangingChars="200" w:hanging="420"/>
              <w:rPr>
                <w:rFonts w:hAnsi="ＭＳ 明朝"/>
                <w:szCs w:val="16"/>
              </w:rPr>
            </w:pPr>
            <w:r w:rsidRPr="007D2014">
              <w:rPr>
                <w:rFonts w:hAnsi="ＭＳ 明朝" w:hint="eastAsia"/>
                <w:szCs w:val="16"/>
              </w:rPr>
              <w:t>注８</w:t>
            </w:r>
            <w:r w:rsidRPr="009060A0">
              <w:rPr>
                <w:rFonts w:hAnsi="ＭＳ 明朝" w:hint="eastAsia"/>
                <w:szCs w:val="16"/>
              </w:rPr>
              <w:t xml:space="preserve">　</w:t>
            </w:r>
            <w:r w:rsidRPr="007D2014">
              <w:rPr>
                <w:rFonts w:hAnsi="ＭＳ 明朝"/>
                <w:w w:val="38"/>
                <w:szCs w:val="16"/>
                <w:fitText w:val="161" w:id="-1726812400"/>
              </w:rPr>
              <w:t>(Ｅ</w:t>
            </w:r>
            <w:r w:rsidRPr="007D2014">
              <w:rPr>
                <w:rFonts w:hAnsi="ＭＳ 明朝"/>
                <w:spacing w:val="3"/>
                <w:w w:val="38"/>
                <w:szCs w:val="16"/>
                <w:fitText w:val="161" w:id="-1726812400"/>
              </w:rPr>
              <w:t>)</w:t>
            </w:r>
            <w:r w:rsidRPr="007D2014">
              <w:rPr>
                <w:rFonts w:hAnsi="ＭＳ 明朝" w:hint="eastAsia"/>
                <w:szCs w:val="16"/>
              </w:rPr>
              <w:t>及び</w:t>
            </w:r>
            <w:r w:rsidRPr="007D2014">
              <w:rPr>
                <w:rFonts w:hAnsi="ＭＳ 明朝"/>
                <w:w w:val="38"/>
                <w:szCs w:val="16"/>
                <w:fitText w:val="161" w:id="-1726812416"/>
              </w:rPr>
              <w:t>(Ｇ</w:t>
            </w:r>
            <w:r w:rsidRPr="007D2014">
              <w:rPr>
                <w:rFonts w:hAnsi="ＭＳ 明朝"/>
                <w:spacing w:val="3"/>
                <w:w w:val="38"/>
                <w:szCs w:val="16"/>
                <w:fitText w:val="161" w:id="-1726812416"/>
              </w:rPr>
              <w:t>)</w:t>
            </w:r>
            <w:r w:rsidRPr="007D2014">
              <w:rPr>
                <w:rFonts w:hAnsi="ＭＳ 明朝" w:hint="eastAsia"/>
                <w:szCs w:val="16"/>
              </w:rPr>
              <w:t>から</w:t>
            </w:r>
            <w:r w:rsidRPr="007D2014">
              <w:rPr>
                <w:rFonts w:hAnsi="ＭＳ 明朝"/>
                <w:w w:val="38"/>
                <w:szCs w:val="16"/>
                <w:fitText w:val="161" w:id="-1726812415"/>
              </w:rPr>
              <w:t>(Ｉ</w:t>
            </w:r>
            <w:r w:rsidRPr="007D2014">
              <w:rPr>
                <w:rFonts w:hAnsi="ＭＳ 明朝"/>
                <w:spacing w:val="3"/>
                <w:w w:val="38"/>
                <w:szCs w:val="16"/>
                <w:fitText w:val="161" w:id="-1726812415"/>
              </w:rPr>
              <w:t>)</w:t>
            </w:r>
            <w:r w:rsidRPr="007D2014">
              <w:rPr>
                <w:rFonts w:hAnsi="ＭＳ 明朝" w:hint="eastAsia"/>
                <w:szCs w:val="16"/>
              </w:rPr>
              <w:t>までの欄は、合計の欄以外の欄は小数点第３位を四捨五入し小数点第２位まで記載し、合計の欄は、上欄に記載した四捨五入した後の比率の合算値を記載するのではなく、四捨五入せずに計算した各値の合算値を記載すること。当該合算値については、小数点第３位を四捨五入し小数点第２位まで記載すること。ただし、四捨五入する前の比率が</w:t>
            </w:r>
            <w:r w:rsidRPr="007D2014">
              <w:rPr>
                <w:rFonts w:hAnsi="ＭＳ 明朝"/>
                <w:szCs w:val="16"/>
              </w:rPr>
              <w:t>20%</w:t>
            </w:r>
            <w:r w:rsidRPr="007D2014">
              <w:rPr>
                <w:rFonts w:hAnsi="ＭＳ 明朝" w:hint="eastAsia"/>
                <w:szCs w:val="16"/>
              </w:rPr>
              <w:t>未満である場合において、小数点第３位を四捨五入して</w:t>
            </w:r>
            <w:r w:rsidRPr="007D2014">
              <w:rPr>
                <w:rFonts w:hAnsi="ＭＳ 明朝"/>
                <w:szCs w:val="16"/>
              </w:rPr>
              <w:t>20.00%</w:t>
            </w:r>
            <w:r w:rsidRPr="007D2014">
              <w:rPr>
                <w:rFonts w:hAnsi="ＭＳ 明朝" w:hint="eastAsia"/>
                <w:szCs w:val="16"/>
              </w:rPr>
              <w:t>となるときは四捨五入せず、比率が</w:t>
            </w:r>
            <w:r w:rsidRPr="007D2014">
              <w:rPr>
                <w:rFonts w:hAnsi="ＭＳ 明朝"/>
                <w:szCs w:val="16"/>
              </w:rPr>
              <w:t>20%</w:t>
            </w:r>
            <w:r w:rsidRPr="007D2014">
              <w:rPr>
                <w:rFonts w:hAnsi="ＭＳ 明朝" w:hint="eastAsia"/>
                <w:szCs w:val="16"/>
              </w:rPr>
              <w:t>未満であることがわかる小数点以下の位まで記載し、その位未満の端数は切り捨てて記載すること（例：</w:t>
            </w:r>
            <w:r w:rsidRPr="007D2014">
              <w:rPr>
                <w:rFonts w:hAnsi="ＭＳ 明朝"/>
                <w:szCs w:val="16"/>
              </w:rPr>
              <w:t>19.999456%</w:t>
            </w:r>
            <w:r w:rsidRPr="007D2014">
              <w:rPr>
                <w:rFonts w:hAnsi="ＭＳ 明朝" w:hint="eastAsia"/>
                <w:szCs w:val="16"/>
              </w:rPr>
              <w:t>の場合は</w:t>
            </w:r>
            <w:r w:rsidRPr="007D2014">
              <w:rPr>
                <w:rFonts w:hAnsi="ＭＳ 明朝"/>
                <w:szCs w:val="16"/>
              </w:rPr>
              <w:t>19.9994%</w:t>
            </w:r>
            <w:r w:rsidRPr="007D2014">
              <w:rPr>
                <w:rFonts w:hAnsi="ＭＳ 明朝" w:hint="eastAsia"/>
                <w:szCs w:val="16"/>
              </w:rPr>
              <w:t>まで記載すること。）。</w:t>
            </w:r>
          </w:p>
          <w:p w14:paraId="618CCA69" w14:textId="77777777" w:rsidR="009060A0" w:rsidRPr="007D2014" w:rsidRDefault="009060A0" w:rsidP="009060A0">
            <w:pPr>
              <w:kinsoku w:val="0"/>
              <w:wordWrap w:val="0"/>
              <w:autoSpaceDE w:val="0"/>
              <w:autoSpaceDN w:val="0"/>
              <w:adjustRightInd w:val="0"/>
              <w:ind w:leftChars="601" w:left="1682" w:hangingChars="200" w:hanging="420"/>
              <w:rPr>
                <w:rFonts w:asciiTheme="minorEastAsia" w:hAnsiTheme="minorEastAsia"/>
                <w:szCs w:val="16"/>
              </w:rPr>
            </w:pPr>
            <w:r w:rsidRPr="007D2014">
              <w:rPr>
                <w:rFonts w:hAnsi="ＭＳ 明朝" w:hint="eastAsia"/>
                <w:szCs w:val="16"/>
              </w:rPr>
              <w:t>注９</w:t>
            </w:r>
            <w:r w:rsidRPr="009060A0">
              <w:rPr>
                <w:rFonts w:hAnsi="ＭＳ 明朝" w:hint="eastAsia"/>
                <w:szCs w:val="16"/>
              </w:rPr>
              <w:t xml:space="preserve">　</w:t>
            </w:r>
            <w:r w:rsidRPr="007D2014">
              <w:rPr>
                <w:rFonts w:hAnsi="ＭＳ 明朝" w:hint="eastAsia"/>
                <w:szCs w:val="16"/>
              </w:rPr>
              <w:t>備考の欄は、第</w:t>
            </w:r>
            <w:r w:rsidRPr="007D2014">
              <w:rPr>
                <w:rFonts w:hAnsi="ＭＳ 明朝"/>
                <w:szCs w:val="16"/>
              </w:rPr>
              <w:t>185</w:t>
            </w:r>
            <w:r w:rsidRPr="007D2014">
              <w:rPr>
                <w:rFonts w:hAnsi="ＭＳ 明朝" w:hint="eastAsia"/>
                <w:szCs w:val="16"/>
              </w:rPr>
              <w:t>条第３項から第５項までの規定に該当する場合は、その旨を記載すること。外資系日本法人にあつては、これらに加えて</w:t>
            </w:r>
            <w:r w:rsidRPr="007D2014">
              <w:rPr>
                <w:rFonts w:hAnsi="ＭＳ 明朝"/>
                <w:w w:val="37"/>
                <w:szCs w:val="16"/>
                <w:fitText w:val="159" w:id="-1726812411"/>
              </w:rPr>
              <w:t>(Ｇ</w:t>
            </w:r>
            <w:r w:rsidRPr="007D2014">
              <w:rPr>
                <w:rFonts w:hAnsi="ＭＳ 明朝"/>
                <w:spacing w:val="4"/>
                <w:w w:val="37"/>
                <w:szCs w:val="16"/>
                <w:fitText w:val="159" w:id="-1726812411"/>
              </w:rPr>
              <w:t>)</w:t>
            </w:r>
            <w:r w:rsidRPr="007D2014">
              <w:rPr>
                <w:rFonts w:hAnsi="ＭＳ 明朝" w:hint="eastAsia"/>
                <w:szCs w:val="16"/>
              </w:rPr>
              <w:t>の比率</w:t>
            </w:r>
            <w:r w:rsidRPr="007D2014">
              <w:rPr>
                <w:rFonts w:hAnsi="ＭＳ 明朝"/>
                <w:szCs w:val="16"/>
              </w:rPr>
              <w:t>の確認方法を記載すること</w:t>
            </w:r>
            <w:r w:rsidRPr="007D2014">
              <w:rPr>
                <w:rFonts w:hAnsi="ＭＳ 明朝" w:hint="eastAsia"/>
                <w:szCs w:val="16"/>
              </w:rPr>
              <w:t>。</w:t>
            </w:r>
          </w:p>
          <w:p w14:paraId="713E0D56" w14:textId="77777777" w:rsidR="009060A0" w:rsidRPr="007D2014" w:rsidRDefault="009060A0" w:rsidP="009060A0">
            <w:pPr>
              <w:kinsoku w:val="0"/>
              <w:wordWrap w:val="0"/>
              <w:autoSpaceDE w:val="0"/>
              <w:autoSpaceDN w:val="0"/>
              <w:adjustRightInd w:val="0"/>
              <w:ind w:leftChars="601" w:left="1682" w:hangingChars="200" w:hanging="420"/>
              <w:rPr>
                <w:szCs w:val="16"/>
              </w:rPr>
            </w:pPr>
            <w:r w:rsidRPr="007D2014">
              <w:rPr>
                <w:rFonts w:hAnsi="ＭＳ 明朝" w:hint="eastAsia"/>
                <w:szCs w:val="16"/>
              </w:rPr>
              <w:t>注</w:t>
            </w:r>
            <w:r w:rsidRPr="007D2014">
              <w:rPr>
                <w:rFonts w:hAnsi="ＭＳ 明朝"/>
                <w:szCs w:val="16"/>
              </w:rPr>
              <w:t>10</w:t>
            </w:r>
            <w:r w:rsidRPr="009060A0">
              <w:rPr>
                <w:rFonts w:hAnsi="ＭＳ 明朝" w:hint="eastAsia"/>
                <w:szCs w:val="16"/>
              </w:rPr>
              <w:t xml:space="preserve">　</w:t>
            </w:r>
            <w:r w:rsidRPr="007D2014">
              <w:rPr>
                <w:rFonts w:hAnsi="ＭＳ 明朝"/>
                <w:w w:val="38"/>
                <w:kern w:val="0"/>
                <w:szCs w:val="16"/>
                <w:fitText w:val="161" w:id="-1726812410"/>
              </w:rPr>
              <w:t>(Ｊ)</w:t>
            </w:r>
            <w:r w:rsidRPr="007D2014">
              <w:rPr>
                <w:rFonts w:hAnsi="ＭＳ 明朝" w:hint="eastAsia"/>
                <w:szCs w:val="16"/>
              </w:rPr>
              <w:t>の欄は、議決権の総数の</w:t>
            </w:r>
            <w:r w:rsidRPr="007D2014">
              <w:rPr>
                <w:rFonts w:hAnsi="ＭＳ 明朝"/>
                <w:szCs w:val="16"/>
              </w:rPr>
              <w:t>10</w:t>
            </w:r>
            <w:r w:rsidRPr="007D2014">
              <w:rPr>
                <w:szCs w:val="16"/>
              </w:rPr>
              <w:t>00</w:t>
            </w:r>
            <w:r w:rsidRPr="007D2014">
              <w:rPr>
                <w:rFonts w:hAnsi="ＭＳ 明朝" w:hint="eastAsia"/>
                <w:szCs w:val="16"/>
              </w:rPr>
              <w:t>分の１未満を占める外国法人等について合算して記載すること。この場合において、当該外国法人等の数を「（計　者）」に記載すること。</w:t>
            </w:r>
          </w:p>
          <w:p w14:paraId="0824AE80" w14:textId="1E0B652F" w:rsidR="00114B03" w:rsidRPr="006B0DA6" w:rsidRDefault="009060A0" w:rsidP="007D2014">
            <w:pPr>
              <w:kinsoku w:val="0"/>
              <w:wordWrap w:val="0"/>
              <w:autoSpaceDE w:val="0"/>
              <w:autoSpaceDN w:val="0"/>
              <w:adjustRightInd w:val="0"/>
              <w:ind w:leftChars="601" w:left="1682" w:hangingChars="200" w:hanging="420"/>
            </w:pPr>
            <w:r w:rsidRPr="007D2014">
              <w:rPr>
                <w:rFonts w:hAnsi="ＭＳ 明朝" w:hint="eastAsia"/>
                <w:szCs w:val="16"/>
              </w:rPr>
              <w:lastRenderedPageBreak/>
              <w:t>注</w:t>
            </w:r>
            <w:r w:rsidRPr="007D2014">
              <w:rPr>
                <w:rFonts w:hAnsi="ＭＳ 明朝"/>
                <w:szCs w:val="16"/>
              </w:rPr>
              <w:t>11</w:t>
            </w:r>
            <w:r w:rsidRPr="009060A0">
              <w:rPr>
                <w:rFonts w:hAnsi="ＭＳ 明朝" w:hint="eastAsia"/>
                <w:szCs w:val="16"/>
              </w:rPr>
              <w:t xml:space="preserve">　</w:t>
            </w:r>
            <w:r w:rsidRPr="00C2530C">
              <w:rPr>
                <w:rFonts w:hAnsi="ＭＳ 明朝"/>
                <w:w w:val="38"/>
                <w:kern w:val="0"/>
                <w:szCs w:val="16"/>
                <w:fitText w:val="161" w:id="-1726812409"/>
              </w:rPr>
              <w:t>(Ｃ)</w:t>
            </w:r>
            <w:r w:rsidRPr="007D2014">
              <w:rPr>
                <w:rFonts w:hAnsi="ＭＳ 明朝" w:hint="eastAsia"/>
                <w:szCs w:val="16"/>
              </w:rPr>
              <w:t>及び</w:t>
            </w:r>
            <w:r w:rsidRPr="00C2530C">
              <w:rPr>
                <w:rFonts w:hAnsi="ＭＳ 明朝"/>
                <w:w w:val="38"/>
                <w:kern w:val="0"/>
                <w:szCs w:val="16"/>
                <w:fitText w:val="161" w:id="-1726812408"/>
              </w:rPr>
              <w:t>(Ｄ)</w:t>
            </w:r>
            <w:r w:rsidRPr="007D2014">
              <w:rPr>
                <w:rFonts w:hAnsi="ＭＳ 明朝" w:hint="eastAsia"/>
                <w:szCs w:val="16"/>
              </w:rPr>
              <w:t>を証する書類（例：株式分布状況表、株主名簿（全ての株主について記載があるもの。）、有価証券報告書等の議決権の数の状況が分かる資料）を添付すること。</w:t>
            </w:r>
            <w:r w:rsidR="003A3FB0" w:rsidRPr="003A3FB0">
              <w:rPr>
                <w:rFonts w:hAnsi="ＭＳ 明朝" w:hint="eastAsia"/>
                <w:szCs w:val="16"/>
              </w:rPr>
              <w:t>法人</w:t>
            </w:r>
            <w:r w:rsidR="003A3FB0" w:rsidRPr="003A3FB0">
              <w:rPr>
                <w:rFonts w:hAnsi="ＭＳ 明朝"/>
                <w:szCs w:val="16"/>
              </w:rPr>
              <w:t>(</w:t>
            </w:r>
            <w:r w:rsidR="003A3FB0" w:rsidRPr="00897778">
              <w:rPr>
                <w:rFonts w:hAnsi="ＭＳ 明朝"/>
                <w:w w:val="38"/>
                <w:kern w:val="0"/>
                <w:szCs w:val="16"/>
                <w:fitText w:val="161" w:id="-1726812409"/>
              </w:rPr>
              <w:t>(Ｃ)</w:t>
            </w:r>
            <w:r w:rsidR="003A3FB0" w:rsidRPr="007D2014">
              <w:rPr>
                <w:rFonts w:hAnsi="ＭＳ 明朝" w:hint="eastAsia"/>
                <w:szCs w:val="16"/>
              </w:rPr>
              <w:t>及び</w:t>
            </w:r>
            <w:r w:rsidR="003A3FB0" w:rsidRPr="00C2530C">
              <w:rPr>
                <w:rFonts w:hAnsi="ＭＳ 明朝"/>
                <w:w w:val="38"/>
                <w:kern w:val="0"/>
                <w:szCs w:val="16"/>
                <w:fitText w:val="161" w:id="-1726812408"/>
              </w:rPr>
              <w:t>(Ｄ)</w:t>
            </w:r>
            <w:r w:rsidR="003A3FB0" w:rsidRPr="003A3FB0">
              <w:rPr>
                <w:rFonts w:hAnsi="ＭＳ 明朝"/>
                <w:szCs w:val="16"/>
              </w:rPr>
              <w:t>に関する事項の登記を要しない者を除く。)にあつては、登記事項証明書を添付すること。</w:t>
            </w:r>
          </w:p>
        </w:tc>
      </w:tr>
    </w:tbl>
    <w:p w14:paraId="7E248FD5" w14:textId="77777777" w:rsidR="00114B03" w:rsidRDefault="00114B03" w:rsidP="00114B03">
      <w:pPr>
        <w:autoSpaceDE w:val="0"/>
        <w:autoSpaceDN w:val="0"/>
      </w:pPr>
    </w:p>
    <w:p w14:paraId="5BAED18B" w14:textId="77777777" w:rsidR="00114B03" w:rsidRDefault="00114B03" w:rsidP="00114B03">
      <w:pPr>
        <w:autoSpaceDE w:val="0"/>
        <w:autoSpaceDN w:val="0"/>
        <w:jc w:val="center"/>
      </w:pPr>
      <w:r w:rsidRPr="00B12186">
        <w:rPr>
          <w:rFonts w:hint="eastAsia"/>
          <w:shd w:val="pct15" w:color="auto" w:fill="FFFFFF"/>
        </w:rPr>
        <w:t>【記載に当たっての留意事項】</w:t>
      </w:r>
    </w:p>
    <w:p w14:paraId="5CA9B94E" w14:textId="77777777" w:rsidR="00114B03" w:rsidRDefault="00114B03" w:rsidP="00114B03">
      <w:pPr>
        <w:autoSpaceDE w:val="0"/>
        <w:autoSpaceDN w:val="0"/>
      </w:pPr>
    </w:p>
    <w:p w14:paraId="7636D02E" w14:textId="77777777" w:rsidR="00114B03" w:rsidRPr="00B12186" w:rsidRDefault="00114B03" w:rsidP="00114B03">
      <w:pPr>
        <w:autoSpaceDE w:val="0"/>
        <w:autoSpaceDN w:val="0"/>
        <w:jc w:val="center"/>
        <w:rPr>
          <w:b/>
          <w:color w:val="000000" w:themeColor="text1"/>
          <w:szCs w:val="21"/>
        </w:rPr>
      </w:pPr>
      <w:r w:rsidRPr="00B12186">
        <w:rPr>
          <w:rFonts w:hint="eastAsia"/>
          <w:b/>
          <w:color w:val="000000" w:themeColor="text1"/>
          <w:szCs w:val="21"/>
        </w:rPr>
        <w:t>「</w:t>
      </w:r>
      <w:r w:rsidRPr="00B12186">
        <w:rPr>
          <w:b/>
          <w:color w:val="000000" w:themeColor="text1"/>
          <w:szCs w:val="21"/>
        </w:rPr>
        <w:t>外国人等直接保有議決権割合</w:t>
      </w:r>
      <w:r w:rsidRPr="00B12186">
        <w:rPr>
          <w:rFonts w:hint="eastAsia"/>
          <w:b/>
          <w:color w:val="000000" w:themeColor="text1"/>
          <w:szCs w:val="21"/>
        </w:rPr>
        <w:t>」欄</w:t>
      </w:r>
    </w:p>
    <w:p w14:paraId="2FDD75AA" w14:textId="77777777" w:rsidR="00114B03" w:rsidRPr="00B12186" w:rsidRDefault="00114B03" w:rsidP="00114B03">
      <w:pPr>
        <w:autoSpaceDE w:val="0"/>
        <w:autoSpaceDN w:val="0"/>
        <w:jc w:val="center"/>
        <w:rPr>
          <w:b/>
          <w:color w:val="000000" w:themeColor="text1"/>
          <w:szCs w:val="21"/>
        </w:rPr>
      </w:pPr>
      <w:r w:rsidRPr="00B12186">
        <w:rPr>
          <w:rFonts w:hint="eastAsia"/>
          <w:b/>
          <w:color w:val="000000" w:themeColor="text1"/>
          <w:szCs w:val="21"/>
        </w:rPr>
        <w:t>「</w:t>
      </w:r>
      <w:r w:rsidRPr="00B12186">
        <w:rPr>
          <w:b/>
          <w:color w:val="000000" w:themeColor="text1"/>
          <w:szCs w:val="21"/>
        </w:rPr>
        <w:t>外国人等直接保有議決権割合と外国人等間接保有議決権割合とを合計した割合</w:t>
      </w:r>
      <w:r w:rsidRPr="00B12186">
        <w:rPr>
          <w:rFonts w:hint="eastAsia"/>
          <w:b/>
          <w:color w:val="000000" w:themeColor="text1"/>
          <w:szCs w:val="21"/>
        </w:rPr>
        <w:t>」欄</w:t>
      </w:r>
    </w:p>
    <w:p w14:paraId="5DF7C576" w14:textId="77777777" w:rsidR="00114B03" w:rsidRPr="009B6277" w:rsidRDefault="00114B03" w:rsidP="00114B03">
      <w:pPr>
        <w:autoSpaceDE w:val="0"/>
        <w:autoSpaceDN w:val="0"/>
        <w:ind w:left="210" w:hangingChars="100" w:hanging="210"/>
      </w:pPr>
    </w:p>
    <w:p w14:paraId="055F1D62" w14:textId="3AFF1D95" w:rsidR="00114B03" w:rsidRPr="006B332C" w:rsidRDefault="00114B03" w:rsidP="00114B03">
      <w:pPr>
        <w:autoSpaceDE w:val="0"/>
        <w:autoSpaceDN w:val="0"/>
        <w:ind w:leftChars="100" w:left="210"/>
      </w:pPr>
      <w:r>
        <w:rPr>
          <w:rFonts w:hint="eastAsia"/>
        </w:rPr>
        <w:t xml:space="preserve">　「</w:t>
      </w:r>
      <w:r w:rsidRPr="001F01C3">
        <w:rPr>
          <w:color w:val="000000" w:themeColor="text1"/>
          <w:szCs w:val="21"/>
        </w:rPr>
        <w:t>外国人等直接保有議決権割合</w:t>
      </w:r>
      <w:r>
        <w:rPr>
          <w:rFonts w:hint="eastAsia"/>
        </w:rPr>
        <w:t>」欄と「</w:t>
      </w:r>
      <w:r w:rsidRPr="00422512">
        <w:rPr>
          <w:rFonts w:hint="eastAsia"/>
        </w:rPr>
        <w:t>外国人等直接保有議決権割合と外国人等間接保有議決権割合とを合計した割合</w:t>
      </w:r>
      <w:r>
        <w:rPr>
          <w:rFonts w:hint="eastAsia"/>
        </w:rPr>
        <w:t>」欄には、それぞれ該当する数値を記載してください。その際、</w:t>
      </w:r>
      <w:r w:rsidR="0054522A">
        <w:rPr>
          <w:rFonts w:hint="eastAsia"/>
        </w:rPr>
        <w:t>（注３）</w:t>
      </w:r>
      <w:r>
        <w:rPr>
          <w:rFonts w:hint="eastAsia"/>
        </w:rPr>
        <w:t>にあるとおり、</w:t>
      </w:r>
      <w:r w:rsidRPr="003241BA">
        <w:rPr>
          <w:rFonts w:hint="eastAsia"/>
        </w:rPr>
        <w:t>小数点第３位を四捨五入とし小数点第２位まで記載</w:t>
      </w:r>
      <w:r>
        <w:rPr>
          <w:rFonts w:hint="eastAsia"/>
        </w:rPr>
        <w:t>してください</w:t>
      </w:r>
      <w:r w:rsidRPr="003241BA">
        <w:rPr>
          <w:rFonts w:hint="eastAsia"/>
        </w:rPr>
        <w:t>。ただし、四捨五入前の数値が</w:t>
      </w:r>
      <w:r w:rsidRPr="003241BA">
        <w:t>20%未満である場合において、小数点第３位を四捨五入とし小数点第２位まで記載して20.00%となるときは四捨五入をせず、20%未満であることがわかる小数点以下の位まで記載し、その位未満の端数は切り捨てて記載</w:t>
      </w:r>
      <w:r>
        <w:rPr>
          <w:rFonts w:hint="eastAsia"/>
        </w:rPr>
        <w:t>してください。（例えば、</w:t>
      </w:r>
      <w:r w:rsidRPr="003241BA">
        <w:t>19.999456%の場合は19.9994%まで記載</w:t>
      </w:r>
      <w:r>
        <w:rPr>
          <w:rFonts w:hint="eastAsia"/>
        </w:rPr>
        <w:t>してください。</w:t>
      </w:r>
      <w:r w:rsidRPr="003241BA">
        <w:t>）</w:t>
      </w:r>
    </w:p>
    <w:p w14:paraId="2CF6E017" w14:textId="77777777" w:rsidR="00114B03" w:rsidRPr="003241BA" w:rsidRDefault="00114B03" w:rsidP="00114B03">
      <w:pPr>
        <w:autoSpaceDE w:val="0"/>
        <w:autoSpaceDN w:val="0"/>
        <w:ind w:left="210" w:hangingChars="100" w:hanging="210"/>
      </w:pPr>
    </w:p>
    <w:p w14:paraId="15FFA1A2" w14:textId="77777777" w:rsidR="00114B03" w:rsidRPr="00B12186" w:rsidRDefault="00114B03" w:rsidP="00114B03">
      <w:pPr>
        <w:autoSpaceDE w:val="0"/>
        <w:autoSpaceDN w:val="0"/>
        <w:jc w:val="center"/>
        <w:rPr>
          <w:b/>
          <w:sz w:val="22"/>
        </w:rPr>
      </w:pPr>
      <w:r w:rsidRPr="00B12186">
        <w:rPr>
          <w:rFonts w:hint="eastAsia"/>
          <w:b/>
          <w:sz w:val="22"/>
        </w:rPr>
        <w:t>「議決権の総数」表</w:t>
      </w:r>
    </w:p>
    <w:p w14:paraId="0AE87E13" w14:textId="77777777" w:rsidR="00114B03" w:rsidRDefault="00114B03" w:rsidP="00114B03">
      <w:pPr>
        <w:autoSpaceDE w:val="0"/>
        <w:autoSpaceDN w:val="0"/>
        <w:rPr>
          <w:rFonts w:hAnsi="ＭＳ ゴシック"/>
        </w:rPr>
      </w:pPr>
    </w:p>
    <w:p w14:paraId="1439578D" w14:textId="77777777" w:rsidR="00114B03" w:rsidRDefault="00114B03" w:rsidP="00114B03">
      <w:pPr>
        <w:autoSpaceDE w:val="0"/>
        <w:autoSpaceDN w:val="0"/>
        <w:ind w:left="210" w:hangingChars="100" w:hanging="210"/>
        <w:rPr>
          <w:rFonts w:hAnsi="ＭＳ ゴシック"/>
        </w:rPr>
      </w:pPr>
      <w:r>
        <w:rPr>
          <w:rFonts w:hAnsi="ＭＳ ゴシック" w:hint="eastAsia"/>
        </w:rPr>
        <w:t>①　「</w:t>
      </w:r>
      <w:r w:rsidRPr="00505BC7">
        <w:rPr>
          <w:color w:val="000000" w:themeColor="text1"/>
          <w:szCs w:val="21"/>
        </w:rPr>
        <w:t>外国人等直接保有議決権割合</w:t>
      </w:r>
      <w:r>
        <w:rPr>
          <w:rFonts w:hAnsi="ＭＳ ゴシック" w:hint="eastAsia"/>
        </w:rPr>
        <w:t>」欄と「</w:t>
      </w:r>
      <w:r w:rsidRPr="00422512">
        <w:rPr>
          <w:rFonts w:hint="eastAsia"/>
        </w:rPr>
        <w:t>外国人等直接保有議決権割合と外国人等間接保有議決権割合とを合計した割合</w:t>
      </w:r>
      <w:r>
        <w:rPr>
          <w:rFonts w:hAnsi="ＭＳ ゴシック" w:hint="eastAsia"/>
        </w:rPr>
        <w:t>」欄に記載した数値を証するものとして、「議決権の総数」表を添付してください。</w:t>
      </w:r>
    </w:p>
    <w:p w14:paraId="592C3DA2" w14:textId="77777777" w:rsidR="00114B03" w:rsidRPr="00F9213D" w:rsidRDefault="00114B03" w:rsidP="007D2014">
      <w:pPr>
        <w:autoSpaceDE w:val="0"/>
        <w:autoSpaceDN w:val="0"/>
        <w:rPr>
          <w:rFonts w:hAnsi="ＭＳ ゴシック"/>
        </w:rPr>
      </w:pPr>
    </w:p>
    <w:p w14:paraId="11456318" w14:textId="688EF073" w:rsidR="00114B03" w:rsidRDefault="009060A0" w:rsidP="00114B03">
      <w:pPr>
        <w:autoSpaceDE w:val="0"/>
        <w:autoSpaceDN w:val="0"/>
        <w:ind w:left="210" w:hangingChars="100" w:hanging="210"/>
        <w:rPr>
          <w:rFonts w:hAnsi="ＭＳ ゴシック"/>
        </w:rPr>
      </w:pPr>
      <w:r>
        <w:rPr>
          <w:rFonts w:hAnsi="ＭＳ ゴシック" w:hint="eastAsia"/>
        </w:rPr>
        <w:t>②</w:t>
      </w:r>
      <w:r w:rsidR="00114B03">
        <w:rPr>
          <w:rFonts w:hAnsi="ＭＳ ゴシック" w:hint="eastAsia"/>
        </w:rPr>
        <w:t xml:space="preserve">　</w:t>
      </w:r>
      <w:r w:rsidR="00114B03" w:rsidRPr="00317CCB">
        <w:rPr>
          <w:rFonts w:hAnsi="ＭＳ ゴシック" w:hint="eastAsia"/>
        </w:rPr>
        <w:t>「無議決権株式」</w:t>
      </w:r>
      <w:r w:rsidR="00114B03">
        <w:rPr>
          <w:rFonts w:hAnsi="ＭＳ ゴシック" w:hint="eastAsia"/>
        </w:rPr>
        <w:t>、</w:t>
      </w:r>
      <w:r w:rsidR="00114B03" w:rsidRPr="00317CCB">
        <w:rPr>
          <w:rFonts w:hAnsi="ＭＳ ゴシック" w:hint="eastAsia"/>
        </w:rPr>
        <w:t>「議決権制限株式」</w:t>
      </w:r>
      <w:r w:rsidR="00114B03">
        <w:rPr>
          <w:rFonts w:hAnsi="ＭＳ ゴシック" w:hint="eastAsia"/>
        </w:rPr>
        <w:t>、</w:t>
      </w:r>
      <w:r w:rsidR="00114B03" w:rsidRPr="00317CCB">
        <w:rPr>
          <w:rFonts w:hAnsi="ＭＳ ゴシック" w:hint="eastAsia"/>
        </w:rPr>
        <w:t>「自己保有株式」</w:t>
      </w:r>
      <w:r w:rsidR="00114B03">
        <w:rPr>
          <w:rFonts w:hAnsi="ＭＳ ゴシック" w:hint="eastAsia"/>
        </w:rPr>
        <w:t>、</w:t>
      </w:r>
      <w:r w:rsidR="00114B03" w:rsidRPr="00317CCB">
        <w:rPr>
          <w:rFonts w:hAnsi="ＭＳ ゴシック" w:hint="eastAsia"/>
        </w:rPr>
        <w:t>「相互保有株式」</w:t>
      </w:r>
      <w:r w:rsidR="00114B03">
        <w:rPr>
          <w:rFonts w:hAnsi="ＭＳ ゴシック" w:hint="eastAsia"/>
        </w:rPr>
        <w:t>、</w:t>
      </w:r>
      <w:r w:rsidR="00114B03" w:rsidRPr="00317CCB">
        <w:rPr>
          <w:rFonts w:hAnsi="ＭＳ ゴシック" w:hint="eastAsia"/>
        </w:rPr>
        <w:t>「特定外国株式等」</w:t>
      </w:r>
      <w:r w:rsidR="00114B03">
        <w:rPr>
          <w:rFonts w:hAnsi="ＭＳ ゴシック" w:hint="eastAsia"/>
        </w:rPr>
        <w:t>、</w:t>
      </w:r>
      <w:r w:rsidR="00114B03" w:rsidRPr="00317CCB">
        <w:rPr>
          <w:rFonts w:hAnsi="ＭＳ ゴシック" w:hint="eastAsia"/>
        </w:rPr>
        <w:t>「その他」</w:t>
      </w:r>
      <w:r w:rsidR="00114B03">
        <w:rPr>
          <w:rFonts w:hAnsi="ＭＳ ゴシック" w:hint="eastAsia"/>
        </w:rPr>
        <w:t>及び</w:t>
      </w:r>
      <w:r w:rsidR="00114B03" w:rsidRPr="00317CCB">
        <w:rPr>
          <w:rFonts w:hAnsi="ＭＳ ゴシック" w:hint="eastAsia"/>
        </w:rPr>
        <w:t>「単元未満株式」</w:t>
      </w:r>
      <w:r w:rsidR="00114B03">
        <w:rPr>
          <w:rFonts w:hAnsi="ＭＳ ゴシック" w:hint="eastAsia"/>
        </w:rPr>
        <w:t>は、注</w:t>
      </w:r>
      <w:r>
        <w:rPr>
          <w:rFonts w:hAnsi="ＭＳ ゴシック" w:hint="eastAsia"/>
        </w:rPr>
        <w:t>２</w:t>
      </w:r>
      <w:r w:rsidR="00114B03">
        <w:rPr>
          <w:rFonts w:hAnsi="ＭＳ ゴシック" w:hint="eastAsia"/>
        </w:rPr>
        <w:t>から注</w:t>
      </w:r>
      <w:r>
        <w:rPr>
          <w:rFonts w:hAnsi="ＭＳ ゴシック" w:hint="eastAsia"/>
        </w:rPr>
        <w:t>８</w:t>
      </w:r>
      <w:r w:rsidR="00114B03">
        <w:rPr>
          <w:rFonts w:hAnsi="ＭＳ ゴシック" w:hint="eastAsia"/>
        </w:rPr>
        <w:t>にあるとおりに記載してください。</w:t>
      </w:r>
    </w:p>
    <w:p w14:paraId="2DF75122" w14:textId="77777777" w:rsidR="00114B03" w:rsidRDefault="00114B03" w:rsidP="00114B03">
      <w:pPr>
        <w:autoSpaceDE w:val="0"/>
        <w:autoSpaceDN w:val="0"/>
        <w:ind w:leftChars="100" w:left="210" w:firstLineChars="100" w:firstLine="210"/>
        <w:rPr>
          <w:rFonts w:hAnsi="ＭＳ ゴシック"/>
        </w:rPr>
      </w:pPr>
      <w:r>
        <w:rPr>
          <w:rFonts w:hAnsi="ＭＳ ゴシック" w:hint="eastAsia"/>
        </w:rPr>
        <w:t>その際、単元未満株式については、「</w:t>
      </w:r>
      <w:r w:rsidRPr="00E25D8B">
        <w:rPr>
          <w:rFonts w:hAnsi="ＭＳ ゴシック" w:hint="eastAsia"/>
        </w:rPr>
        <w:t>無議決権株式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議決権制限株式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自己保有株式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相互保有株式</w:t>
      </w:r>
      <w:r>
        <w:rPr>
          <w:rFonts w:hAnsi="ＭＳ ゴシック" w:hint="eastAsia"/>
        </w:rPr>
        <w:t>」</w:t>
      </w:r>
      <w:r w:rsidRPr="00E25D8B">
        <w:rPr>
          <w:rFonts w:hAnsi="ＭＳ ゴシック" w:hint="eastAsia"/>
        </w:rPr>
        <w:t>、</w:t>
      </w:r>
      <w:r>
        <w:rPr>
          <w:rFonts w:hAnsi="ＭＳ ゴシック" w:hint="eastAsia"/>
        </w:rPr>
        <w:t>「</w:t>
      </w:r>
      <w:r w:rsidRPr="00E25D8B">
        <w:rPr>
          <w:rFonts w:hAnsi="ＭＳ ゴシック" w:hint="eastAsia"/>
        </w:rPr>
        <w:t>特定外国株式等</w:t>
      </w:r>
      <w:r>
        <w:rPr>
          <w:rFonts w:hAnsi="ＭＳ ゴシック" w:hint="eastAsia"/>
        </w:rPr>
        <w:t>」及び「</w:t>
      </w:r>
      <w:r w:rsidRPr="00E25D8B">
        <w:rPr>
          <w:rFonts w:hAnsi="ＭＳ ゴシック" w:hint="eastAsia"/>
        </w:rPr>
        <w:t>その他</w:t>
      </w:r>
      <w:r>
        <w:rPr>
          <w:rFonts w:hAnsi="ＭＳ ゴシック" w:hint="eastAsia"/>
        </w:rPr>
        <w:t>」には計上せず、「</w:t>
      </w:r>
      <w:r w:rsidRPr="00E25D8B">
        <w:rPr>
          <w:rFonts w:hAnsi="ＭＳ ゴシック" w:hint="eastAsia"/>
        </w:rPr>
        <w:t>単元未満株式</w:t>
      </w:r>
      <w:r>
        <w:rPr>
          <w:rFonts w:hAnsi="ＭＳ ゴシック" w:hint="eastAsia"/>
        </w:rPr>
        <w:t>」に一括して計上してください。</w:t>
      </w:r>
    </w:p>
    <w:p w14:paraId="03F04EC9" w14:textId="77777777" w:rsidR="00114B03" w:rsidRDefault="00114B03" w:rsidP="00114B03">
      <w:pPr>
        <w:autoSpaceDE w:val="0"/>
        <w:autoSpaceDN w:val="0"/>
        <w:ind w:leftChars="100" w:left="210" w:firstLineChars="100" w:firstLine="210"/>
        <w:rPr>
          <w:rFonts w:hAnsi="ＭＳ ゴシック"/>
        </w:rPr>
      </w:pPr>
      <w:r>
        <w:rPr>
          <w:rFonts w:hAnsi="ＭＳ ゴシック" w:hint="eastAsia"/>
        </w:rPr>
        <w:t>また、「議決権の数」として計上されるのは「議決権制限株式」及び「その他」のみであることに留意願います。</w:t>
      </w:r>
    </w:p>
    <w:p w14:paraId="350B28CC" w14:textId="77777777" w:rsidR="00114B03" w:rsidRDefault="00114B03" w:rsidP="00114B03">
      <w:pPr>
        <w:autoSpaceDE w:val="0"/>
        <w:autoSpaceDN w:val="0"/>
        <w:ind w:leftChars="100" w:left="210" w:firstLineChars="100" w:firstLine="210"/>
        <w:rPr>
          <w:rFonts w:hAnsi="ＭＳ ゴシック"/>
        </w:rPr>
      </w:pPr>
      <w:r>
        <w:rPr>
          <w:rFonts w:hAnsi="ＭＳ ゴシック" w:hint="eastAsia"/>
        </w:rPr>
        <w:t>また、「相互保有株式」については、次のとおり対応願います。</w:t>
      </w:r>
    </w:p>
    <w:p w14:paraId="0828E14C" w14:textId="77777777" w:rsidR="00114B03" w:rsidRDefault="00114B03" w:rsidP="00114B03">
      <w:pPr>
        <w:autoSpaceDE w:val="0"/>
        <w:autoSpaceDN w:val="0"/>
        <w:rPr>
          <w:rFonts w:hAnsi="ＭＳ ゴシック"/>
        </w:rPr>
      </w:pPr>
    </w:p>
    <w:tbl>
      <w:tblPr>
        <w:tblW w:w="0" w:type="auto"/>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114B03" w14:paraId="195B8819" w14:textId="77777777" w:rsidTr="00114B03">
        <w:tc>
          <w:tcPr>
            <w:tcW w:w="8494" w:type="dxa"/>
            <w:shd w:val="clear" w:color="auto" w:fill="DEEAF6" w:themeFill="accent5" w:themeFillTint="33"/>
          </w:tcPr>
          <w:p w14:paraId="2357C327" w14:textId="77777777" w:rsidR="00114B03" w:rsidRDefault="00114B03" w:rsidP="00114B03">
            <w:pPr>
              <w:autoSpaceDE w:val="0"/>
              <w:autoSpaceDN w:val="0"/>
              <w:jc w:val="center"/>
              <w:rPr>
                <w:rFonts w:hAnsi="ＭＳ ゴシック"/>
              </w:rPr>
            </w:pPr>
          </w:p>
          <w:p w14:paraId="78E67EE3" w14:textId="77777777" w:rsidR="00114B03" w:rsidRPr="00B12186" w:rsidRDefault="00114B03" w:rsidP="00114B03">
            <w:pPr>
              <w:autoSpaceDE w:val="0"/>
              <w:autoSpaceDN w:val="0"/>
              <w:jc w:val="center"/>
              <w:rPr>
                <w:rFonts w:hAnsi="ＭＳ ゴシック"/>
                <w:b/>
              </w:rPr>
            </w:pPr>
            <w:r w:rsidRPr="00B12186">
              <w:rPr>
                <w:rFonts w:hAnsi="ＭＳ ゴシック" w:hint="eastAsia"/>
                <w:b/>
              </w:rPr>
              <w:t>～相互保有株式について～</w:t>
            </w:r>
          </w:p>
          <w:p w14:paraId="3D9ED4DC" w14:textId="77777777" w:rsidR="00114B03" w:rsidRPr="0029046B" w:rsidRDefault="00114B03" w:rsidP="00114B03">
            <w:pPr>
              <w:autoSpaceDE w:val="0"/>
              <w:autoSpaceDN w:val="0"/>
              <w:jc w:val="center"/>
              <w:rPr>
                <w:rFonts w:hAnsi="ＭＳ ゴシック"/>
              </w:rPr>
            </w:pPr>
          </w:p>
          <w:p w14:paraId="1158C248" w14:textId="77777777" w:rsidR="00114B03" w:rsidRDefault="00114B03" w:rsidP="00114B03">
            <w:pPr>
              <w:autoSpaceDE w:val="0"/>
              <w:autoSpaceDN w:val="0"/>
              <w:ind w:left="210" w:hangingChars="100" w:hanging="210"/>
              <w:rPr>
                <w:rFonts w:hAnsi="ＭＳ ゴシック"/>
              </w:rPr>
            </w:pPr>
            <w:r w:rsidRPr="0029046B">
              <w:rPr>
                <w:rFonts w:hAnsi="ＭＳ ゴシック" w:hint="eastAsia"/>
              </w:rPr>
              <w:t>・　相互保有株式については、会社法第</w:t>
            </w:r>
            <w:r w:rsidRPr="0029046B">
              <w:rPr>
                <w:rFonts w:hAnsi="ＭＳ ゴシック"/>
              </w:rPr>
              <w:t>308条第１項に「株式会社がその総株主の議決権の四分の一以上を有することその他の事由を通じて、株式会社がその経営を実質的に支配することが可能な関係にあるものとして法務省令で定める株主」と規定されています。</w:t>
            </w:r>
          </w:p>
          <w:p w14:paraId="15220D24" w14:textId="77777777" w:rsidR="00114B03" w:rsidRDefault="00114B03" w:rsidP="00114B03">
            <w:pPr>
              <w:autoSpaceDE w:val="0"/>
              <w:autoSpaceDN w:val="0"/>
              <w:ind w:left="210" w:hangingChars="100" w:hanging="210"/>
              <w:rPr>
                <w:rFonts w:hAnsi="ＭＳ ゴシック"/>
              </w:rPr>
            </w:pPr>
          </w:p>
          <w:p w14:paraId="565ECE68" w14:textId="77777777" w:rsidR="00114B03" w:rsidRPr="0029046B" w:rsidRDefault="00114B03" w:rsidP="00114B03">
            <w:pPr>
              <w:autoSpaceDE w:val="0"/>
              <w:autoSpaceDN w:val="0"/>
              <w:ind w:left="210" w:hangingChars="100" w:hanging="210"/>
              <w:rPr>
                <w:rFonts w:hAnsi="ＭＳ ゴシック"/>
              </w:rPr>
            </w:pPr>
            <w:r>
              <w:rPr>
                <w:rFonts w:hAnsi="ＭＳ ゴシック" w:hint="eastAsia"/>
              </w:rPr>
              <w:t>・　この</w:t>
            </w:r>
            <w:r w:rsidRPr="0029046B">
              <w:rPr>
                <w:rFonts w:hAnsi="ＭＳ ゴシック"/>
              </w:rPr>
              <w:t>相互保有株式は、株主総会において議決権が認められない株式とされていますので</w:t>
            </w:r>
            <w:r>
              <w:rPr>
                <w:rFonts w:hAnsi="ＭＳ ゴシック" w:hint="eastAsia"/>
              </w:rPr>
              <w:t>「</w:t>
            </w:r>
            <w:r w:rsidRPr="0029046B">
              <w:rPr>
                <w:rFonts w:hAnsi="ＭＳ ゴシック"/>
              </w:rPr>
              <w:t>議決権の</w:t>
            </w:r>
            <w:r>
              <w:rPr>
                <w:rFonts w:hAnsi="ＭＳ ゴシック" w:hint="eastAsia"/>
              </w:rPr>
              <w:t>数」の「</w:t>
            </w:r>
            <w:r w:rsidRPr="0029046B">
              <w:rPr>
                <w:rFonts w:hAnsi="ＭＳ ゴシック"/>
              </w:rPr>
              <w:t>総数</w:t>
            </w:r>
            <w:r>
              <w:rPr>
                <w:rFonts w:hAnsi="ＭＳ ゴシック" w:hint="eastAsia"/>
              </w:rPr>
              <w:t>」</w:t>
            </w:r>
            <w:r w:rsidRPr="0029046B">
              <w:rPr>
                <w:rFonts w:hAnsi="ＭＳ ゴシック"/>
              </w:rPr>
              <w:t>から除きます。</w:t>
            </w:r>
          </w:p>
          <w:p w14:paraId="0E214BB1" w14:textId="77777777" w:rsidR="00114B03" w:rsidRPr="00F9213D" w:rsidRDefault="00114B03" w:rsidP="00114B03">
            <w:pPr>
              <w:autoSpaceDE w:val="0"/>
              <w:autoSpaceDN w:val="0"/>
              <w:ind w:left="210" w:hangingChars="100" w:hanging="210"/>
              <w:rPr>
                <w:rFonts w:hAnsi="ＭＳ ゴシック"/>
              </w:rPr>
            </w:pPr>
          </w:p>
          <w:p w14:paraId="2E618BF6" w14:textId="77777777" w:rsidR="00114B03" w:rsidRPr="0029046B" w:rsidRDefault="00114B03" w:rsidP="00114B03">
            <w:pPr>
              <w:autoSpaceDE w:val="0"/>
              <w:autoSpaceDN w:val="0"/>
              <w:ind w:left="210" w:hangingChars="100" w:hanging="210"/>
              <w:rPr>
                <w:rFonts w:hAnsi="ＭＳ ゴシック"/>
              </w:rPr>
            </w:pPr>
            <w:r w:rsidRPr="0029046B">
              <w:rPr>
                <w:rFonts w:hAnsi="ＭＳ ゴシック" w:hint="eastAsia"/>
              </w:rPr>
              <w:t xml:space="preserve">・　</w:t>
            </w:r>
            <w:r>
              <w:rPr>
                <w:rFonts w:hAnsi="ＭＳ ゴシック" w:hint="eastAsia"/>
              </w:rPr>
              <w:t>これは、子会社をあわせて、あるいは子会社のみで総株主の議決権の四分の一以上を有する場合も対象となります。</w:t>
            </w:r>
          </w:p>
          <w:p w14:paraId="6F431ADB" w14:textId="77777777" w:rsidR="00114B03" w:rsidRPr="00B80603" w:rsidRDefault="00114B03" w:rsidP="00114B03">
            <w:pPr>
              <w:autoSpaceDE w:val="0"/>
              <w:autoSpaceDN w:val="0"/>
              <w:ind w:firstLineChars="100" w:firstLine="210"/>
              <w:rPr>
                <w:rFonts w:ascii="ＭＳ 明朝" w:eastAsia="ＭＳ 明朝" w:hAnsi="ＭＳ 明朝"/>
              </w:rPr>
            </w:pPr>
            <w:r w:rsidRPr="00B80603">
              <w:rPr>
                <w:rFonts w:ascii="ＭＳ 明朝" w:eastAsia="ＭＳ 明朝" w:hAnsi="ＭＳ 明朝" w:hint="eastAsia"/>
              </w:rPr>
              <w:t>（参考）『株式会社法第８版』江頭憲治郎（有斐閣）</w:t>
            </w:r>
          </w:p>
          <w:p w14:paraId="7C6A3020" w14:textId="77777777" w:rsidR="00114B03" w:rsidRPr="00B80603" w:rsidRDefault="00114B03" w:rsidP="00114B03">
            <w:pPr>
              <w:autoSpaceDE w:val="0"/>
              <w:autoSpaceDN w:val="0"/>
              <w:ind w:leftChars="300" w:left="630"/>
              <w:rPr>
                <w:rFonts w:ascii="ＭＳ 明朝" w:eastAsia="ＭＳ 明朝" w:hAnsi="ＭＳ 明朝"/>
              </w:rPr>
            </w:pPr>
            <w:r w:rsidRPr="00B80603">
              <w:rPr>
                <w:rFonts w:ascii="ＭＳ 明朝" w:eastAsia="ＭＳ 明朝" w:hAnsi="ＭＳ 明朝" w:hint="eastAsia"/>
              </w:rPr>
              <w:t>「ある会社</w:t>
            </w:r>
            <w:r w:rsidRPr="00B80603">
              <w:rPr>
                <w:rFonts w:ascii="ＭＳ 明朝" w:eastAsia="ＭＳ 明朝" w:hAnsi="ＭＳ 明朝"/>
              </w:rPr>
              <w:t>(外国会社を含む)・組合等(A)の議決権の総数の四分の一以上をほかの株式会社(B)が有する場合にAが有するBの株式(会社三〇八条一項括弧書・三二五条、会社則六七条・九五条五号［相互保有株式］。親会社（C）とその子会社をあわせて、または子会社のみで、Aの議決権の総数の四分の一以上を有する場合にも、Aは、その保有するCの株式につき議決権を有しない」</w:t>
            </w:r>
          </w:p>
          <w:p w14:paraId="10C54379" w14:textId="77777777" w:rsidR="00114B03" w:rsidRPr="0029046B" w:rsidRDefault="00114B03" w:rsidP="00114B03">
            <w:pPr>
              <w:autoSpaceDE w:val="0"/>
              <w:autoSpaceDN w:val="0"/>
              <w:ind w:leftChars="300" w:left="630"/>
              <w:rPr>
                <w:rFonts w:hAnsi="ＭＳ ゴシック"/>
              </w:rPr>
            </w:pPr>
          </w:p>
          <w:p w14:paraId="7ABA3891" w14:textId="379EAF3A" w:rsidR="00114B03" w:rsidRPr="0029046B" w:rsidRDefault="00114B03" w:rsidP="00114B03">
            <w:pPr>
              <w:autoSpaceDE w:val="0"/>
              <w:autoSpaceDN w:val="0"/>
              <w:ind w:left="210" w:hangingChars="100" w:hanging="210"/>
              <w:rPr>
                <w:rFonts w:hAnsi="ＭＳ ゴシック"/>
              </w:rPr>
            </w:pPr>
            <w:r w:rsidRPr="0029046B">
              <w:rPr>
                <w:rFonts w:hAnsi="ＭＳ ゴシック" w:hint="eastAsia"/>
              </w:rPr>
              <w:t xml:space="preserve">・　</w:t>
            </w:r>
            <w:r>
              <w:rPr>
                <w:rFonts w:hAnsi="ＭＳ ゴシック" w:hint="eastAsia"/>
              </w:rPr>
              <w:t>これらに留意</w:t>
            </w:r>
            <w:r w:rsidR="00F15D60">
              <w:rPr>
                <w:rFonts w:hAnsi="ＭＳ ゴシック" w:hint="eastAsia"/>
              </w:rPr>
              <w:t>し、</w:t>
            </w:r>
            <w:r w:rsidR="00F15D60" w:rsidRPr="0029046B">
              <w:rPr>
                <w:rFonts w:hAnsi="ＭＳ ゴシック" w:hint="eastAsia"/>
              </w:rPr>
              <w:t>相互保有株式を確実に確認</w:t>
            </w:r>
            <w:r w:rsidR="00F15D60">
              <w:rPr>
                <w:rFonts w:hAnsi="ＭＳ ゴシック" w:hint="eastAsia"/>
              </w:rPr>
              <w:t>の上、</w:t>
            </w:r>
            <w:r w:rsidR="00F15D60" w:rsidRPr="00752EC9">
              <w:rPr>
                <w:rFonts w:hAnsi="ＭＳ ゴシック" w:hint="eastAsia"/>
              </w:rPr>
              <w:t>「申請者（子会社を含む。）における株主の相互保有対象議決権の総数の</w:t>
            </w:r>
            <w:r w:rsidR="00F15D60">
              <w:rPr>
                <w:rFonts w:hAnsi="ＭＳ ゴシック" w:hint="eastAsia"/>
              </w:rPr>
              <w:t>４</w:t>
            </w:r>
            <w:r w:rsidR="00F15D60" w:rsidRPr="00752EC9">
              <w:rPr>
                <w:rFonts w:hAnsi="ＭＳ ゴシック" w:hint="eastAsia"/>
              </w:rPr>
              <w:t>分の</w:t>
            </w:r>
            <w:r w:rsidR="00F15D60">
              <w:rPr>
                <w:rFonts w:hAnsi="ＭＳ ゴシック" w:hint="eastAsia"/>
              </w:rPr>
              <w:t>１</w:t>
            </w:r>
            <w:r w:rsidR="00F15D60" w:rsidRPr="00752EC9">
              <w:rPr>
                <w:rFonts w:hAnsi="ＭＳ ゴシック" w:hint="eastAsia"/>
              </w:rPr>
              <w:t>以上の保有の有無」欄の該当する□にレ印を付すとともに、株式数を記載</w:t>
            </w:r>
            <w:r w:rsidRPr="0029046B">
              <w:rPr>
                <w:rFonts w:hAnsi="ＭＳ ゴシック" w:hint="eastAsia"/>
              </w:rPr>
              <w:t>してください。</w:t>
            </w:r>
          </w:p>
          <w:p w14:paraId="55191B0B" w14:textId="77777777" w:rsidR="00114B03" w:rsidRPr="00196F34" w:rsidRDefault="00114B03" w:rsidP="00114B03">
            <w:pPr>
              <w:autoSpaceDE w:val="0"/>
              <w:autoSpaceDN w:val="0"/>
              <w:ind w:left="210" w:hangingChars="100" w:hanging="210"/>
              <w:rPr>
                <w:rFonts w:hAnsi="ＭＳ ゴシック"/>
              </w:rPr>
            </w:pPr>
          </w:p>
          <w:p w14:paraId="3F2F6550" w14:textId="77777777" w:rsidR="00114B03" w:rsidRDefault="00114B03" w:rsidP="00114B03">
            <w:pPr>
              <w:autoSpaceDE w:val="0"/>
              <w:autoSpaceDN w:val="0"/>
              <w:ind w:left="210" w:hangingChars="100" w:hanging="210"/>
              <w:rPr>
                <w:rFonts w:hAnsi="ＭＳ ゴシック"/>
              </w:rPr>
            </w:pPr>
            <w:r w:rsidRPr="0029046B">
              <w:rPr>
                <w:rFonts w:hAnsi="ＭＳ ゴシック" w:hint="eastAsia"/>
              </w:rPr>
              <w:t xml:space="preserve">・　</w:t>
            </w:r>
            <w:r>
              <w:rPr>
                <w:rFonts w:hAnsi="ＭＳ ゴシック" w:hint="eastAsia"/>
              </w:rPr>
              <w:t>なお</w:t>
            </w:r>
            <w:r w:rsidRPr="0029046B">
              <w:rPr>
                <w:rFonts w:hAnsi="ＭＳ ゴシック" w:hint="eastAsia"/>
              </w:rPr>
              <w:t>、総務省においては、提出される証拠書類から相互保有株式の有無が確認できない場合は、申請者</w:t>
            </w:r>
            <w:r>
              <w:rPr>
                <w:rFonts w:hAnsi="ＭＳ ゴシック" w:hint="eastAsia"/>
              </w:rPr>
              <w:t>に問い合わせることにより確認する</w:t>
            </w:r>
            <w:r w:rsidRPr="0029046B">
              <w:rPr>
                <w:rFonts w:hAnsi="ＭＳ ゴシック" w:hint="eastAsia"/>
              </w:rPr>
              <w:t>ことがありますので、その際は、ご</w:t>
            </w:r>
            <w:r>
              <w:rPr>
                <w:rFonts w:hAnsi="ＭＳ ゴシック" w:hint="eastAsia"/>
              </w:rPr>
              <w:t>回答</w:t>
            </w:r>
            <w:r w:rsidRPr="0029046B">
              <w:rPr>
                <w:rFonts w:hAnsi="ＭＳ ゴシック" w:hint="eastAsia"/>
              </w:rPr>
              <w:t>方よろしくお願いいたします。</w:t>
            </w:r>
          </w:p>
          <w:p w14:paraId="184E929E" w14:textId="77777777" w:rsidR="00114B03" w:rsidRDefault="00114B03" w:rsidP="00114B03">
            <w:pPr>
              <w:autoSpaceDE w:val="0"/>
              <w:autoSpaceDN w:val="0"/>
              <w:rPr>
                <w:rFonts w:hAnsi="ＭＳ ゴシック"/>
              </w:rPr>
            </w:pPr>
          </w:p>
        </w:tc>
      </w:tr>
    </w:tbl>
    <w:p w14:paraId="6780F29C" w14:textId="77777777" w:rsidR="00114B03" w:rsidRPr="00317CCB" w:rsidRDefault="00114B03" w:rsidP="00114B03">
      <w:pPr>
        <w:autoSpaceDE w:val="0"/>
        <w:autoSpaceDN w:val="0"/>
        <w:ind w:left="210" w:hangingChars="100" w:hanging="210"/>
        <w:rPr>
          <w:rFonts w:hAnsi="ＭＳ ゴシック"/>
        </w:rPr>
      </w:pPr>
    </w:p>
    <w:p w14:paraId="5D57810D" w14:textId="2129700E" w:rsidR="00114B03" w:rsidRDefault="009060A0" w:rsidP="007D2014">
      <w:pPr>
        <w:autoSpaceDE w:val="0"/>
        <w:autoSpaceDN w:val="0"/>
        <w:ind w:left="210" w:hangingChars="100" w:hanging="210"/>
        <w:rPr>
          <w:rFonts w:hAnsi="ＭＳ ゴシック"/>
        </w:rPr>
      </w:pPr>
      <w:r>
        <w:rPr>
          <w:rFonts w:hAnsi="ＭＳ ゴシック" w:hint="eastAsia"/>
        </w:rPr>
        <w:t>③</w:t>
      </w:r>
      <w:r w:rsidR="00114B03">
        <w:rPr>
          <w:rFonts w:hAnsi="ＭＳ ゴシック" w:hint="eastAsia"/>
        </w:rPr>
        <w:t xml:space="preserve">　「総数」には、注</w:t>
      </w:r>
      <w:r>
        <w:rPr>
          <w:rFonts w:hAnsi="ＭＳ ゴシック" w:hint="eastAsia"/>
        </w:rPr>
        <w:t>９</w:t>
      </w:r>
      <w:r w:rsidR="00114B03">
        <w:rPr>
          <w:rFonts w:hAnsi="ＭＳ ゴシック" w:hint="eastAsia"/>
        </w:rPr>
        <w:t>にあるとおり、「株式数（株）」列にあっては発行済株式数を、「議決権の数（個）」列にあっては議決権の総数を記載してください。その上で、前者については「</w:t>
      </w:r>
      <w:r w:rsidR="00114B03" w:rsidRPr="000D64F2">
        <w:rPr>
          <w:rFonts w:hAnsi="ＭＳ ゴシック" w:hint="eastAsia"/>
        </w:rPr>
        <w:t>無議決権株式</w:t>
      </w:r>
      <w:r w:rsidR="00114B03">
        <w:rPr>
          <w:rFonts w:hAnsi="ＭＳ ゴシック" w:hint="eastAsia"/>
        </w:rPr>
        <w:t>」</w:t>
      </w:r>
      <w:r w:rsidR="00114B03" w:rsidRPr="000D64F2">
        <w:rPr>
          <w:rFonts w:hAnsi="ＭＳ ゴシック" w:hint="eastAsia"/>
        </w:rPr>
        <w:t>＋</w:t>
      </w:r>
      <w:r w:rsidR="00114B03">
        <w:rPr>
          <w:rFonts w:hAnsi="ＭＳ ゴシック" w:hint="eastAsia"/>
        </w:rPr>
        <w:t>「</w:t>
      </w:r>
      <w:r w:rsidR="00114B03" w:rsidRPr="000D64F2">
        <w:rPr>
          <w:rFonts w:hAnsi="ＭＳ ゴシック" w:hint="eastAsia"/>
        </w:rPr>
        <w:t>議決権制限株式</w:t>
      </w:r>
      <w:r w:rsidR="00114B03">
        <w:rPr>
          <w:rFonts w:hAnsi="ＭＳ ゴシック" w:hint="eastAsia"/>
        </w:rPr>
        <w:t>」</w:t>
      </w:r>
      <w:r w:rsidR="00114B03" w:rsidRPr="000D64F2">
        <w:rPr>
          <w:rFonts w:hAnsi="ＭＳ ゴシック" w:hint="eastAsia"/>
        </w:rPr>
        <w:t>＋</w:t>
      </w:r>
      <w:r w:rsidR="00114B03">
        <w:rPr>
          <w:rFonts w:hAnsi="ＭＳ ゴシック" w:hint="eastAsia"/>
        </w:rPr>
        <w:t>「</w:t>
      </w:r>
      <w:r w:rsidR="00114B03" w:rsidRPr="000D64F2">
        <w:rPr>
          <w:rFonts w:hAnsi="ＭＳ ゴシック" w:hint="eastAsia"/>
        </w:rPr>
        <w:t>自己保有株式</w:t>
      </w:r>
      <w:r w:rsidR="00114B03">
        <w:rPr>
          <w:rFonts w:hAnsi="ＭＳ ゴシック" w:hint="eastAsia"/>
        </w:rPr>
        <w:t>」</w:t>
      </w:r>
      <w:r w:rsidR="00114B03" w:rsidRPr="000D64F2">
        <w:rPr>
          <w:rFonts w:hAnsi="ＭＳ ゴシック" w:hint="eastAsia"/>
        </w:rPr>
        <w:t>＋</w:t>
      </w:r>
      <w:r w:rsidR="00114B03">
        <w:rPr>
          <w:rFonts w:hAnsi="ＭＳ ゴシック" w:hint="eastAsia"/>
        </w:rPr>
        <w:t>「</w:t>
      </w:r>
      <w:r w:rsidR="00114B03" w:rsidRPr="000D64F2">
        <w:rPr>
          <w:rFonts w:hAnsi="ＭＳ ゴシック" w:hint="eastAsia"/>
        </w:rPr>
        <w:t>相互保有株式</w:t>
      </w:r>
      <w:r w:rsidR="00114B03">
        <w:rPr>
          <w:rFonts w:hAnsi="ＭＳ ゴシック" w:hint="eastAsia"/>
        </w:rPr>
        <w:t>」</w:t>
      </w:r>
      <w:r w:rsidR="00114B03" w:rsidRPr="000D64F2">
        <w:rPr>
          <w:rFonts w:hAnsi="ＭＳ ゴシック" w:hint="eastAsia"/>
        </w:rPr>
        <w:t>＋</w:t>
      </w:r>
      <w:r w:rsidR="00114B03">
        <w:rPr>
          <w:rFonts w:hAnsi="ＭＳ ゴシック" w:hint="eastAsia"/>
        </w:rPr>
        <w:t>「</w:t>
      </w:r>
      <w:r w:rsidR="00114B03" w:rsidRPr="000D64F2">
        <w:rPr>
          <w:rFonts w:hAnsi="ＭＳ ゴシック" w:hint="eastAsia"/>
        </w:rPr>
        <w:t>特定外国株式等</w:t>
      </w:r>
      <w:r w:rsidR="00114B03">
        <w:rPr>
          <w:rFonts w:hAnsi="ＭＳ ゴシック" w:hint="eastAsia"/>
        </w:rPr>
        <w:t>」</w:t>
      </w:r>
      <w:r w:rsidR="00114B03" w:rsidRPr="000D64F2">
        <w:rPr>
          <w:rFonts w:hAnsi="ＭＳ ゴシック" w:hint="eastAsia"/>
        </w:rPr>
        <w:t>＋</w:t>
      </w:r>
      <w:r w:rsidR="00114B03">
        <w:rPr>
          <w:rFonts w:hAnsi="ＭＳ ゴシック" w:hint="eastAsia"/>
        </w:rPr>
        <w:t>「</w:t>
      </w:r>
      <w:r w:rsidR="00114B03" w:rsidRPr="000D64F2">
        <w:rPr>
          <w:rFonts w:hAnsi="ＭＳ ゴシック" w:hint="eastAsia"/>
        </w:rPr>
        <w:t>その他</w:t>
      </w:r>
      <w:r w:rsidR="00114B03">
        <w:rPr>
          <w:rFonts w:hAnsi="ＭＳ ゴシック" w:hint="eastAsia"/>
        </w:rPr>
        <w:t>」</w:t>
      </w:r>
      <w:r w:rsidR="00114B03" w:rsidRPr="000D64F2">
        <w:rPr>
          <w:rFonts w:hAnsi="ＭＳ ゴシック" w:hint="eastAsia"/>
        </w:rPr>
        <w:t>＋</w:t>
      </w:r>
      <w:r w:rsidR="00114B03">
        <w:rPr>
          <w:rFonts w:hAnsi="ＭＳ ゴシック" w:hint="eastAsia"/>
        </w:rPr>
        <w:t>「</w:t>
      </w:r>
      <w:r w:rsidR="00114B03" w:rsidRPr="000D64F2">
        <w:rPr>
          <w:rFonts w:hAnsi="ＭＳ ゴシック" w:hint="eastAsia"/>
        </w:rPr>
        <w:t>単元未満株式</w:t>
      </w:r>
      <w:r w:rsidR="00114B03">
        <w:rPr>
          <w:rFonts w:hAnsi="ＭＳ ゴシック" w:hint="eastAsia"/>
        </w:rPr>
        <w:t>」</w:t>
      </w:r>
      <w:r w:rsidR="00114B03" w:rsidRPr="000D64F2">
        <w:rPr>
          <w:rFonts w:hAnsi="ＭＳ ゴシック" w:hint="eastAsia"/>
        </w:rPr>
        <w:t>＝</w:t>
      </w:r>
      <w:r w:rsidR="00114B03">
        <w:rPr>
          <w:rFonts w:hAnsi="ＭＳ ゴシック" w:hint="eastAsia"/>
        </w:rPr>
        <w:t>「</w:t>
      </w:r>
      <w:r w:rsidR="00114B03" w:rsidRPr="000D64F2">
        <w:rPr>
          <w:rFonts w:hAnsi="ＭＳ ゴシック" w:hint="eastAsia"/>
        </w:rPr>
        <w:t>総数</w:t>
      </w:r>
      <w:r w:rsidR="00114B03">
        <w:rPr>
          <w:rFonts w:hAnsi="ＭＳ ゴシック" w:hint="eastAsia"/>
        </w:rPr>
        <w:t>」となっていることを、後者については「</w:t>
      </w:r>
      <w:r w:rsidR="00114B03" w:rsidRPr="002E0E5B">
        <w:rPr>
          <w:rFonts w:hAnsi="ＭＳ ゴシック" w:hint="eastAsia"/>
        </w:rPr>
        <w:t>議決権制限株式</w:t>
      </w:r>
      <w:r w:rsidR="00114B03">
        <w:rPr>
          <w:rFonts w:hAnsi="ＭＳ ゴシック" w:hint="eastAsia"/>
        </w:rPr>
        <w:t>」＋「</w:t>
      </w:r>
      <w:r w:rsidR="00114B03" w:rsidRPr="002E0E5B">
        <w:rPr>
          <w:rFonts w:hAnsi="ＭＳ ゴシック"/>
        </w:rPr>
        <w:t>その他</w:t>
      </w:r>
      <w:r w:rsidR="00114B03">
        <w:rPr>
          <w:rFonts w:hAnsi="ＭＳ ゴシック" w:hint="eastAsia"/>
        </w:rPr>
        <w:t>」</w:t>
      </w:r>
      <w:r w:rsidR="00114B03" w:rsidRPr="002E0E5B">
        <w:rPr>
          <w:rFonts w:hAnsi="ＭＳ ゴシック"/>
        </w:rPr>
        <w:t>＝</w:t>
      </w:r>
      <w:r w:rsidR="00114B03">
        <w:rPr>
          <w:rFonts w:hAnsi="ＭＳ ゴシック" w:hint="eastAsia"/>
        </w:rPr>
        <w:t>「</w:t>
      </w:r>
      <w:r w:rsidR="00114B03" w:rsidRPr="002E0E5B">
        <w:rPr>
          <w:rFonts w:hAnsi="ＭＳ ゴシック"/>
        </w:rPr>
        <w:t>総数</w:t>
      </w:r>
      <w:r w:rsidR="00114B03">
        <w:rPr>
          <w:rFonts w:hAnsi="ＭＳ ゴシック" w:hint="eastAsia"/>
        </w:rPr>
        <w:t>」となっていることを確認してください。</w:t>
      </w:r>
    </w:p>
    <w:p w14:paraId="00FEC97C" w14:textId="77777777" w:rsidR="00114B03" w:rsidRDefault="00114B03" w:rsidP="00114B03">
      <w:pPr>
        <w:autoSpaceDE w:val="0"/>
        <w:autoSpaceDN w:val="0"/>
        <w:ind w:left="210" w:hangingChars="100" w:hanging="210"/>
        <w:rPr>
          <w:rFonts w:hAnsi="ＭＳ ゴシック"/>
        </w:rPr>
      </w:pPr>
    </w:p>
    <w:p w14:paraId="634BFD36" w14:textId="2881FB9C" w:rsidR="003F6101" w:rsidRDefault="009060A0" w:rsidP="003F6101">
      <w:pPr>
        <w:autoSpaceDE w:val="0"/>
        <w:autoSpaceDN w:val="0"/>
        <w:ind w:left="210" w:hangingChars="100" w:hanging="210"/>
        <w:rPr>
          <w:rFonts w:hAnsi="ＭＳ ゴシック"/>
        </w:rPr>
      </w:pPr>
      <w:r>
        <w:rPr>
          <w:rFonts w:hAnsi="ＭＳ ゴシック" w:hint="eastAsia"/>
        </w:rPr>
        <w:t>④</w:t>
      </w:r>
      <w:r w:rsidR="00114B03">
        <w:rPr>
          <w:rFonts w:hAnsi="ＭＳ ゴシック" w:hint="eastAsia"/>
        </w:rPr>
        <w:t xml:space="preserve">　注1</w:t>
      </w:r>
      <w:r>
        <w:rPr>
          <w:rFonts w:hAnsi="ＭＳ ゴシック" w:hint="eastAsia"/>
        </w:rPr>
        <w:t>0</w:t>
      </w:r>
      <w:r w:rsidR="00114B03">
        <w:rPr>
          <w:rFonts w:hAnsi="ＭＳ ゴシック" w:hint="eastAsia"/>
        </w:rPr>
        <w:t>に基づき、「議決権の総数」表の記載内容を証する書類として、株式分布状況表、株主名簿（全ての株主について記載のあるもの。）、有価証券報告書、定款等を添付してく</w:t>
      </w:r>
      <w:r w:rsidR="00114B03">
        <w:rPr>
          <w:rFonts w:hAnsi="ＭＳ ゴシック" w:hint="eastAsia"/>
        </w:rPr>
        <w:lastRenderedPageBreak/>
        <w:t>だ</w:t>
      </w:r>
      <w:r w:rsidR="00114B03" w:rsidRPr="008B3105">
        <w:rPr>
          <w:rFonts w:hAnsi="ＭＳ ゴシック" w:hint="eastAsia"/>
        </w:rPr>
        <w:t>さい。</w:t>
      </w:r>
      <w:r w:rsidR="005050BD" w:rsidRPr="008B3105">
        <w:rPr>
          <w:rFonts w:hint="eastAsia"/>
        </w:rPr>
        <w:t>証拠書類について、例えば、株主名簿については、それを元に他の手続用に作成したもの（「株主リスト」、「同族会社の判定に関する明細書」、事業計画の別紙（３）「主たる出資者及びその議決権の数」等）ではなく、株主名簿そのものの写しを提出願います。作成の元となった書類があり、それを元に他の手続用に作成したものが提出された場合は、作成の元となった書類への差替えについて問合せをすることがあります。</w:t>
      </w:r>
    </w:p>
    <w:p w14:paraId="498453E4" w14:textId="5FB7A573" w:rsidR="00114B03" w:rsidRPr="008901B3" w:rsidRDefault="003F6101">
      <w:pPr>
        <w:autoSpaceDE w:val="0"/>
        <w:autoSpaceDN w:val="0"/>
        <w:ind w:left="210" w:hangingChars="100" w:hanging="210"/>
        <w:rPr>
          <w:rFonts w:hAnsi="ＭＳ ゴシック"/>
        </w:rPr>
      </w:pPr>
      <w:r>
        <w:rPr>
          <w:rFonts w:hAnsi="ＭＳ ゴシック" w:hint="eastAsia"/>
        </w:rPr>
        <w:t xml:space="preserve">　　</w:t>
      </w:r>
      <w:r w:rsidRPr="00430424">
        <w:rPr>
          <w:rFonts w:hAnsi="ＭＳ ゴシック" w:hint="eastAsia"/>
        </w:rPr>
        <w:t>登記事項証明書の添付</w:t>
      </w:r>
      <w:r>
        <w:rPr>
          <w:rFonts w:hAnsi="ＭＳ ゴシック" w:hint="eastAsia"/>
        </w:rPr>
        <w:t>を求めていますが</w:t>
      </w:r>
      <w:r w:rsidRPr="00430424">
        <w:rPr>
          <w:rFonts w:hAnsi="ＭＳ ゴシック" w:hint="eastAsia"/>
        </w:rPr>
        <w:t>、デジタル手続法第11条の規定に基づき、添付の省略が可能です。</w:t>
      </w:r>
    </w:p>
    <w:p w14:paraId="7493345B" w14:textId="77777777" w:rsidR="00114B03" w:rsidRDefault="00114B03" w:rsidP="00114B03">
      <w:pPr>
        <w:autoSpaceDE w:val="0"/>
        <w:autoSpaceDN w:val="0"/>
        <w:ind w:leftChars="100" w:left="210" w:firstLineChars="100" w:firstLine="210"/>
        <w:rPr>
          <w:rFonts w:hAnsi="ＭＳ ゴシック"/>
        </w:rPr>
      </w:pPr>
      <w:r w:rsidRPr="00596E8A">
        <w:rPr>
          <w:rFonts w:hAnsi="ＭＳ ゴシック" w:hint="eastAsia"/>
        </w:rPr>
        <w:t>なお、株主名簿については、個人株主の住所は市区町村まで記載されていれば十分であり、市区町村よりも詳細な住所は黒塗り</w:t>
      </w:r>
      <w:r>
        <w:rPr>
          <w:rFonts w:hAnsi="ＭＳ ゴシック" w:hint="eastAsia"/>
        </w:rPr>
        <w:t>していただいて</w:t>
      </w:r>
      <w:r w:rsidRPr="00596E8A">
        <w:rPr>
          <w:rFonts w:hAnsi="ＭＳ ゴシック" w:hint="eastAsia"/>
        </w:rPr>
        <w:t>構いません。また、</w:t>
      </w:r>
      <w:r>
        <w:rPr>
          <w:rFonts w:hAnsi="ＭＳ ゴシック" w:hint="eastAsia"/>
        </w:rPr>
        <w:t>株主名簿は、全ての株主について記載があるものを提出していただくようお願いします。ただし、</w:t>
      </w:r>
      <w:r w:rsidRPr="00596E8A">
        <w:rPr>
          <w:rFonts w:hAnsi="ＭＳ ゴシック" w:hint="eastAsia"/>
        </w:rPr>
        <w:t>上場会社等にあっては、</w:t>
      </w:r>
      <w:r>
        <w:rPr>
          <w:rFonts w:hAnsi="ＭＳ ゴシック" w:hint="eastAsia"/>
        </w:rPr>
        <w:t>後述</w:t>
      </w:r>
      <w:r w:rsidRPr="00596E8A">
        <w:rPr>
          <w:rFonts w:hAnsi="ＭＳ ゴシック" w:hint="eastAsia"/>
        </w:rPr>
        <w:t>のとおり、株式の振替に関する仕組の中で株主の国籍確認が行われていることから、全ての株主について記載のあるものではなく、例えば</w:t>
      </w:r>
      <w:r>
        <w:rPr>
          <w:rFonts w:hAnsi="ＭＳ ゴシック" w:hint="eastAsia"/>
        </w:rPr>
        <w:t>、</w:t>
      </w:r>
      <w:r w:rsidRPr="00596E8A">
        <w:rPr>
          <w:rFonts w:hAnsi="ＭＳ ゴシック" w:hint="eastAsia"/>
        </w:rPr>
        <w:t>外国法人等</w:t>
      </w:r>
      <w:r>
        <w:rPr>
          <w:rFonts w:hAnsi="ＭＳ ゴシック" w:hint="eastAsia"/>
        </w:rPr>
        <w:t>及び外資系日本法人</w:t>
      </w:r>
      <w:r w:rsidRPr="00596E8A">
        <w:rPr>
          <w:rFonts w:hAnsi="ＭＳ ゴシック" w:hint="eastAsia"/>
        </w:rPr>
        <w:t>についてのみ記載</w:t>
      </w:r>
      <w:r>
        <w:rPr>
          <w:rFonts w:hAnsi="ＭＳ ゴシック" w:hint="eastAsia"/>
        </w:rPr>
        <w:t>された</w:t>
      </w:r>
      <w:r w:rsidRPr="00596E8A">
        <w:rPr>
          <w:rFonts w:hAnsi="ＭＳ ゴシック" w:hint="eastAsia"/>
        </w:rPr>
        <w:t>ものであっても</w:t>
      </w:r>
      <w:r>
        <w:rPr>
          <w:rFonts w:hAnsi="ＭＳ ゴシック" w:hint="eastAsia"/>
        </w:rPr>
        <w:t>構いま</w:t>
      </w:r>
      <w:r w:rsidRPr="00596E8A">
        <w:rPr>
          <w:rFonts w:hAnsi="ＭＳ ゴシック" w:hint="eastAsia"/>
        </w:rPr>
        <w:t>せん。</w:t>
      </w:r>
    </w:p>
    <w:p w14:paraId="4E4C8D41" w14:textId="77777777" w:rsidR="00114B03" w:rsidRDefault="00114B03" w:rsidP="00114B03">
      <w:pPr>
        <w:autoSpaceDE w:val="0"/>
        <w:autoSpaceDN w:val="0"/>
        <w:rPr>
          <w:rFonts w:hAnsi="ＭＳ ゴシック"/>
        </w:rPr>
      </w:pPr>
    </w:p>
    <w:p w14:paraId="69D3DCBD" w14:textId="662ACEF7" w:rsidR="00114B03" w:rsidRDefault="009060A0" w:rsidP="00114B03">
      <w:pPr>
        <w:autoSpaceDE w:val="0"/>
        <w:autoSpaceDN w:val="0"/>
        <w:ind w:left="210" w:hangingChars="100" w:hanging="210"/>
        <w:rPr>
          <w:rFonts w:hAnsi="ＭＳ ゴシック"/>
        </w:rPr>
      </w:pPr>
      <w:r>
        <w:rPr>
          <w:rFonts w:hAnsi="ＭＳ ゴシック" w:hint="eastAsia"/>
        </w:rPr>
        <w:t>⑤</w:t>
      </w:r>
      <w:r w:rsidR="00114B03">
        <w:rPr>
          <w:rFonts w:hAnsi="ＭＳ ゴシック" w:hint="eastAsia"/>
        </w:rPr>
        <w:t xml:space="preserve">　「備考」の「１単元の株式数」は、注1</w:t>
      </w:r>
      <w:r>
        <w:rPr>
          <w:rFonts w:hAnsi="ＭＳ ゴシック" w:hint="eastAsia"/>
        </w:rPr>
        <w:t>1</w:t>
      </w:r>
      <w:r w:rsidR="00114B03">
        <w:rPr>
          <w:rFonts w:hAnsi="ＭＳ ゴシック" w:hint="eastAsia"/>
        </w:rPr>
        <w:t>にあるとおり、</w:t>
      </w:r>
      <w:r w:rsidR="00114B03" w:rsidRPr="008620DA">
        <w:rPr>
          <w:rFonts w:hAnsi="ＭＳ ゴシック" w:hint="eastAsia"/>
        </w:rPr>
        <w:t>単元株式数を定款で定めていない</w:t>
      </w:r>
      <w:r w:rsidR="00114B03">
        <w:rPr>
          <w:rFonts w:hAnsi="ＭＳ ゴシック" w:hint="eastAsia"/>
        </w:rPr>
        <w:t>株式会社にあっては</w:t>
      </w:r>
      <w:r w:rsidR="00114B03" w:rsidRPr="008620DA">
        <w:rPr>
          <w:rFonts w:hAnsi="ＭＳ ゴシック" w:hint="eastAsia"/>
        </w:rPr>
        <w:t>記載</w:t>
      </w:r>
      <w:r w:rsidR="00114B03">
        <w:rPr>
          <w:rFonts w:hAnsi="ＭＳ ゴシック" w:hint="eastAsia"/>
        </w:rPr>
        <w:t>する必要はありません。</w:t>
      </w:r>
    </w:p>
    <w:p w14:paraId="7FC82E99" w14:textId="77777777" w:rsidR="00114B03" w:rsidRDefault="00114B03" w:rsidP="00114B03">
      <w:pPr>
        <w:autoSpaceDE w:val="0"/>
        <w:autoSpaceDN w:val="0"/>
        <w:ind w:left="210" w:hangingChars="100" w:hanging="210"/>
        <w:rPr>
          <w:rFonts w:hAnsi="ＭＳ ゴシック"/>
        </w:rPr>
      </w:pPr>
    </w:p>
    <w:p w14:paraId="3DB0B205" w14:textId="77777777" w:rsidR="00114B03" w:rsidRDefault="00114B03" w:rsidP="00114B03">
      <w:pPr>
        <w:autoSpaceDE w:val="0"/>
        <w:autoSpaceDN w:val="0"/>
        <w:rPr>
          <w:rFonts w:hAnsi="ＭＳ ゴシック"/>
        </w:rPr>
      </w:pPr>
    </w:p>
    <w:p w14:paraId="3EAA4F32" w14:textId="5CB8079F" w:rsidR="00114B03" w:rsidRPr="00B12186" w:rsidRDefault="00114B03" w:rsidP="00114B03">
      <w:pPr>
        <w:autoSpaceDE w:val="0"/>
        <w:autoSpaceDN w:val="0"/>
        <w:ind w:left="211" w:hangingChars="100" w:hanging="211"/>
        <w:jc w:val="center"/>
        <w:rPr>
          <w:rFonts w:hAnsi="ＭＳ ゴシック"/>
          <w:b/>
        </w:rPr>
      </w:pPr>
      <w:r w:rsidRPr="00B12186">
        <w:rPr>
          <w:rFonts w:hAnsi="ＭＳ ゴシック" w:hint="eastAsia"/>
          <w:b/>
        </w:rPr>
        <w:t>「</w:t>
      </w:r>
      <w:r w:rsidR="00983F21">
        <w:rPr>
          <w:rFonts w:hAnsi="ＭＳ ゴシック" w:hint="eastAsia"/>
          <w:b/>
        </w:rPr>
        <w:t>議決権割合</w:t>
      </w:r>
      <w:r w:rsidRPr="00B12186">
        <w:rPr>
          <w:rFonts w:hAnsi="ＭＳ ゴシック" w:hint="eastAsia"/>
          <w:b/>
        </w:rPr>
        <w:t>に関する事項」表</w:t>
      </w:r>
    </w:p>
    <w:p w14:paraId="26AD01CA" w14:textId="77777777" w:rsidR="00114B03" w:rsidRDefault="00114B03" w:rsidP="00114B03">
      <w:pPr>
        <w:autoSpaceDE w:val="0"/>
        <w:autoSpaceDN w:val="0"/>
        <w:rPr>
          <w:rFonts w:hAnsi="ＭＳ ゴシック"/>
        </w:rPr>
      </w:pPr>
    </w:p>
    <w:p w14:paraId="562A66F1" w14:textId="4C573769" w:rsidR="00114B03" w:rsidRDefault="00114B03" w:rsidP="00114B03">
      <w:pPr>
        <w:autoSpaceDE w:val="0"/>
        <w:autoSpaceDN w:val="0"/>
        <w:ind w:left="210" w:hangingChars="100" w:hanging="210"/>
        <w:rPr>
          <w:rFonts w:hAnsi="ＭＳ ゴシック"/>
        </w:rPr>
      </w:pPr>
      <w:r>
        <w:rPr>
          <w:rFonts w:hAnsi="ＭＳ ゴシック" w:hint="eastAsia"/>
        </w:rPr>
        <w:t xml:space="preserve">①　</w:t>
      </w:r>
      <w:r w:rsidRPr="00DB619B">
        <w:rPr>
          <w:rFonts w:hAnsi="ＭＳ ゴシック" w:hint="eastAsia"/>
        </w:rPr>
        <w:t>「</w:t>
      </w:r>
      <w:r w:rsidRPr="00505BC7">
        <w:rPr>
          <w:color w:val="000000" w:themeColor="text1"/>
          <w:szCs w:val="21"/>
        </w:rPr>
        <w:t>外国人等直接保有議決権割合</w:t>
      </w:r>
      <w:r w:rsidRPr="00DB619B">
        <w:rPr>
          <w:rFonts w:hAnsi="ＭＳ ゴシック"/>
        </w:rPr>
        <w:t>」欄と「</w:t>
      </w:r>
      <w:r w:rsidRPr="001F642D">
        <w:t>外国人等直接保有議決権割合と外国人等間接保有議決権割合とを合計した割合</w:t>
      </w:r>
      <w:r w:rsidRPr="00DB619B">
        <w:rPr>
          <w:rFonts w:hAnsi="ＭＳ ゴシック"/>
        </w:rPr>
        <w:t>」欄に記載した数値を証するものとして、「</w:t>
      </w:r>
      <w:r w:rsidR="00983F21">
        <w:rPr>
          <w:rFonts w:hAnsi="ＭＳ ゴシック" w:hint="eastAsia"/>
        </w:rPr>
        <w:t>議決権割合</w:t>
      </w:r>
      <w:r w:rsidRPr="00DB619B">
        <w:rPr>
          <w:rFonts w:hAnsi="ＭＳ ゴシック" w:hint="eastAsia"/>
        </w:rPr>
        <w:t>に関する事項</w:t>
      </w:r>
      <w:r w:rsidRPr="00DB619B">
        <w:rPr>
          <w:rFonts w:hAnsi="ＭＳ ゴシック"/>
        </w:rPr>
        <w:t>」表を添付してください。</w:t>
      </w:r>
    </w:p>
    <w:p w14:paraId="33BC0D1C" w14:textId="77777777" w:rsidR="00114B03" w:rsidRDefault="00114B03" w:rsidP="00114B03">
      <w:pPr>
        <w:autoSpaceDE w:val="0"/>
        <w:autoSpaceDN w:val="0"/>
        <w:ind w:left="210" w:hangingChars="100" w:hanging="210"/>
        <w:rPr>
          <w:rFonts w:hAnsi="ＭＳ ゴシック"/>
        </w:rPr>
      </w:pPr>
    </w:p>
    <w:p w14:paraId="504FB1AE" w14:textId="77777777" w:rsidR="00114B03" w:rsidRDefault="00114B03" w:rsidP="00114B03">
      <w:pPr>
        <w:autoSpaceDE w:val="0"/>
        <w:autoSpaceDN w:val="0"/>
        <w:ind w:left="210" w:hangingChars="100" w:hanging="210"/>
        <w:rPr>
          <w:rFonts w:hAnsi="ＭＳ ゴシック"/>
        </w:rPr>
      </w:pPr>
      <w:r>
        <w:rPr>
          <w:rFonts w:hAnsi="ＭＳ ゴシック" w:hint="eastAsia"/>
        </w:rPr>
        <w:t>②　「外国法人等」には、日本の国籍を有さない個人株主及び日本の法人・団体ではない法人・団体株主について、漏れなく記載してください。</w:t>
      </w:r>
    </w:p>
    <w:p w14:paraId="1C603721" w14:textId="77777777" w:rsidR="00114B03" w:rsidRDefault="00114B03" w:rsidP="00114B03">
      <w:pPr>
        <w:autoSpaceDE w:val="0"/>
        <w:autoSpaceDN w:val="0"/>
        <w:ind w:leftChars="100" w:left="210" w:firstLineChars="100" w:firstLine="210"/>
        <w:rPr>
          <w:rFonts w:hAnsi="ＭＳ ゴシック"/>
        </w:rPr>
      </w:pPr>
      <w:r>
        <w:rPr>
          <w:rFonts w:hAnsi="ＭＳ ゴシック" w:hint="eastAsia"/>
        </w:rPr>
        <w:t>その際、株主等の国籍確認については、次のとおり対応願います。</w:t>
      </w:r>
    </w:p>
    <w:p w14:paraId="322FBB70" w14:textId="77777777" w:rsidR="00114B03" w:rsidRDefault="00114B03" w:rsidP="00114B03">
      <w:pPr>
        <w:autoSpaceDE w:val="0"/>
        <w:autoSpaceDN w:val="0"/>
        <w:rPr>
          <w:rFonts w:hAnsi="ＭＳ ゴシック"/>
        </w:rPr>
      </w:pPr>
    </w:p>
    <w:tbl>
      <w:tblPr>
        <w:tblW w:w="0" w:type="auto"/>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114B03" w:rsidRPr="00982FC3" w14:paraId="7F0F32D2" w14:textId="77777777" w:rsidTr="00114B03">
        <w:tc>
          <w:tcPr>
            <w:tcW w:w="8494" w:type="dxa"/>
            <w:shd w:val="clear" w:color="auto" w:fill="DEEAF6" w:themeFill="accent5" w:themeFillTint="33"/>
          </w:tcPr>
          <w:p w14:paraId="6C369858" w14:textId="77777777" w:rsidR="00114B03" w:rsidRDefault="00114B03" w:rsidP="00114B03">
            <w:pPr>
              <w:autoSpaceDE w:val="0"/>
              <w:autoSpaceDN w:val="0"/>
              <w:jc w:val="center"/>
              <w:rPr>
                <w:rFonts w:hAnsi="ＭＳ ゴシック"/>
              </w:rPr>
            </w:pPr>
          </w:p>
          <w:p w14:paraId="057F4DF3" w14:textId="77777777" w:rsidR="00114B03" w:rsidRPr="00B12186" w:rsidRDefault="00114B03" w:rsidP="00114B03">
            <w:pPr>
              <w:autoSpaceDE w:val="0"/>
              <w:autoSpaceDN w:val="0"/>
              <w:jc w:val="center"/>
              <w:rPr>
                <w:rFonts w:hAnsi="ＭＳ ゴシック"/>
                <w:b/>
              </w:rPr>
            </w:pPr>
            <w:r w:rsidRPr="00B12186">
              <w:rPr>
                <w:rFonts w:hAnsi="ＭＳ ゴシック" w:hint="eastAsia"/>
                <w:b/>
              </w:rPr>
              <w:t>～株式会社における株主の国籍確認について～</w:t>
            </w:r>
          </w:p>
          <w:p w14:paraId="7FDE1EFE" w14:textId="77777777" w:rsidR="00114B03" w:rsidRDefault="00114B03" w:rsidP="00114B03">
            <w:pPr>
              <w:autoSpaceDE w:val="0"/>
              <w:autoSpaceDN w:val="0"/>
              <w:ind w:left="210" w:hangingChars="100" w:hanging="210"/>
              <w:rPr>
                <w:rFonts w:hAnsi="ＭＳ ゴシック"/>
              </w:rPr>
            </w:pPr>
          </w:p>
          <w:p w14:paraId="0757ED90" w14:textId="38B81130" w:rsidR="00114B03" w:rsidRPr="00982FC3" w:rsidRDefault="00114B03" w:rsidP="00114B03">
            <w:pPr>
              <w:autoSpaceDE w:val="0"/>
              <w:autoSpaceDN w:val="0"/>
              <w:ind w:left="210" w:hangingChars="100" w:hanging="210"/>
              <w:rPr>
                <w:rFonts w:hAnsi="ＭＳ ゴシック"/>
              </w:rPr>
            </w:pPr>
            <w:r w:rsidRPr="00982FC3">
              <w:rPr>
                <w:rFonts w:hAnsi="ＭＳ ゴシック" w:hint="eastAsia"/>
              </w:rPr>
              <w:t>・　外資規制に係る欠格事由は</w:t>
            </w:r>
            <w:r w:rsidR="009060A0">
              <w:rPr>
                <w:rFonts w:hAnsi="ＭＳ ゴシック" w:hint="eastAsia"/>
              </w:rPr>
              <w:t>認定放送持株会社</w:t>
            </w:r>
            <w:r>
              <w:rPr>
                <w:rFonts w:hAnsi="ＭＳ ゴシック" w:hint="eastAsia"/>
              </w:rPr>
              <w:t>の認定</w:t>
            </w:r>
            <w:r w:rsidRPr="00982FC3">
              <w:rPr>
                <w:rFonts w:hAnsi="ＭＳ ゴシック" w:hint="eastAsia"/>
              </w:rPr>
              <w:t>の取消事由</w:t>
            </w:r>
            <w:r>
              <w:rPr>
                <w:rFonts w:hAnsi="ＭＳ ゴシック" w:hint="eastAsia"/>
              </w:rPr>
              <w:t>である</w:t>
            </w:r>
            <w:r w:rsidRPr="00982FC3">
              <w:rPr>
                <w:rFonts w:hAnsi="ＭＳ ゴシック" w:hint="eastAsia"/>
              </w:rPr>
              <w:t>ことから、</w:t>
            </w:r>
            <w:r w:rsidR="009060A0">
              <w:rPr>
                <w:rFonts w:hAnsi="ＭＳ ゴシック" w:hint="eastAsia"/>
              </w:rPr>
              <w:t>認定放送持株会社</w:t>
            </w:r>
            <w:r w:rsidRPr="00982FC3">
              <w:rPr>
                <w:rFonts w:hAnsi="ＭＳ ゴシック" w:hint="eastAsia"/>
              </w:rPr>
              <w:t>において、全ての株主を対象に、個人株主における日本の国籍の有無の確認、法人・団体株主における日本の法人・団体への該当の有無の確認（以下「株主の国籍確認」といいます。）が常に行われている必要があります。</w:t>
            </w:r>
          </w:p>
          <w:p w14:paraId="53416762" w14:textId="77777777" w:rsidR="00114B03" w:rsidRDefault="00114B03" w:rsidP="00114B03">
            <w:pPr>
              <w:autoSpaceDE w:val="0"/>
              <w:autoSpaceDN w:val="0"/>
              <w:ind w:left="210" w:hangingChars="100" w:hanging="210"/>
              <w:rPr>
                <w:rFonts w:hAnsi="ＭＳ ゴシック"/>
              </w:rPr>
            </w:pPr>
          </w:p>
          <w:p w14:paraId="0F27EBAD" w14:textId="70DE8CC4" w:rsidR="00114B03" w:rsidRDefault="00114B03" w:rsidP="00114B03">
            <w:pPr>
              <w:autoSpaceDE w:val="0"/>
              <w:autoSpaceDN w:val="0"/>
              <w:ind w:left="210" w:hangingChars="100" w:hanging="210"/>
              <w:rPr>
                <w:rFonts w:hAnsi="ＭＳ ゴシック"/>
              </w:rPr>
            </w:pPr>
            <w:r w:rsidRPr="00982FC3">
              <w:rPr>
                <w:rFonts w:hAnsi="ＭＳ ゴシック" w:hint="eastAsia"/>
              </w:rPr>
              <w:lastRenderedPageBreak/>
              <w:t>・　この点、上場会社等である</w:t>
            </w:r>
            <w:r w:rsidR="009060A0">
              <w:rPr>
                <w:rFonts w:hAnsi="ＭＳ ゴシック" w:hint="eastAsia"/>
              </w:rPr>
              <w:t>認定放送持株会社</w:t>
            </w:r>
            <w:r w:rsidRPr="00982FC3">
              <w:rPr>
                <w:rFonts w:hAnsi="ＭＳ ゴシック" w:hint="eastAsia"/>
              </w:rPr>
              <w:t>にあっては、株式の振替に関する仕組の中で、株主は、口座開設の際に口座管理機関に外国人等への該当の有無について届出を行わなければならないこととされており、当該有無に変更があった場合も届出を行わなければならないこととされてい</w:t>
            </w:r>
            <w:r>
              <w:rPr>
                <w:rFonts w:hAnsi="ＭＳ ゴシック" w:hint="eastAsia"/>
              </w:rPr>
              <w:t>ることから、これをもって、</w:t>
            </w:r>
            <w:r w:rsidR="009060A0">
              <w:rPr>
                <w:rFonts w:hAnsi="ＭＳ ゴシック" w:hint="eastAsia"/>
              </w:rPr>
              <w:t>認定放送持株会社</w:t>
            </w:r>
            <w:r>
              <w:rPr>
                <w:rFonts w:hAnsi="ＭＳ ゴシック" w:hint="eastAsia"/>
              </w:rPr>
              <w:t>において、株主の国籍確認が常に行われていると判断でき</w:t>
            </w:r>
            <w:r w:rsidRPr="00982FC3">
              <w:rPr>
                <w:rFonts w:hAnsi="ＭＳ ゴシック" w:hint="eastAsia"/>
              </w:rPr>
              <w:t>ます</w:t>
            </w:r>
            <w:r>
              <w:rPr>
                <w:rFonts w:hAnsi="ＭＳ ゴシック" w:hint="eastAsia"/>
              </w:rPr>
              <w:t>。</w:t>
            </w:r>
          </w:p>
          <w:p w14:paraId="098913DB" w14:textId="77777777" w:rsidR="00114B03" w:rsidRDefault="00114B03" w:rsidP="00114B03">
            <w:pPr>
              <w:autoSpaceDE w:val="0"/>
              <w:autoSpaceDN w:val="0"/>
              <w:ind w:left="210" w:hangingChars="100" w:hanging="210"/>
              <w:rPr>
                <w:rFonts w:hAnsi="ＭＳ ゴシック"/>
              </w:rPr>
            </w:pPr>
          </w:p>
          <w:p w14:paraId="6ACB8163" w14:textId="23532869" w:rsidR="00114B03" w:rsidRPr="00982FC3" w:rsidRDefault="00114B03" w:rsidP="00114B03">
            <w:pPr>
              <w:autoSpaceDE w:val="0"/>
              <w:autoSpaceDN w:val="0"/>
              <w:ind w:left="210" w:hangingChars="100" w:hanging="210"/>
              <w:rPr>
                <w:rFonts w:hAnsi="ＭＳ ゴシック"/>
              </w:rPr>
            </w:pPr>
            <w:r>
              <w:rPr>
                <w:rFonts w:hAnsi="ＭＳ ゴシック" w:hint="eastAsia"/>
              </w:rPr>
              <w:t xml:space="preserve">・　</w:t>
            </w:r>
            <w:r w:rsidRPr="00982FC3">
              <w:rPr>
                <w:rFonts w:hAnsi="ＭＳ ゴシック" w:hint="eastAsia"/>
              </w:rPr>
              <w:t>上場会社等以外の株式会社である</w:t>
            </w:r>
            <w:r w:rsidR="009060A0">
              <w:rPr>
                <w:rFonts w:hAnsi="ＭＳ ゴシック" w:hint="eastAsia"/>
              </w:rPr>
              <w:t>認定放送持株会社</w:t>
            </w:r>
            <w:r w:rsidRPr="00982FC3">
              <w:rPr>
                <w:rFonts w:hAnsi="ＭＳ ゴシック" w:hint="eastAsia"/>
              </w:rPr>
              <w:t>にあっては、</w:t>
            </w:r>
            <w:r>
              <w:rPr>
                <w:rFonts w:hAnsi="ＭＳ ゴシック" w:hint="eastAsia"/>
              </w:rPr>
              <w:t>これに相当するものとして、</w:t>
            </w:r>
            <w:r w:rsidRPr="00982FC3">
              <w:rPr>
                <w:rFonts w:hAnsi="ＭＳ ゴシック" w:hint="eastAsia"/>
              </w:rPr>
              <w:t>例えば、新たに株主となった個人又は法人・団体に対し、株主の国籍確認を行う（</w:t>
            </w:r>
            <w:r w:rsidRPr="0012077F">
              <w:rPr>
                <w:rFonts w:ascii="ＭＳ 明朝" w:eastAsia="ＭＳ 明朝" w:hAnsi="ＭＳ 明朝" w:hint="eastAsia"/>
              </w:rPr>
              <w:t>※</w:t>
            </w:r>
            <w:r>
              <w:rPr>
                <w:rFonts w:ascii="ＭＳ 明朝" w:eastAsia="ＭＳ 明朝" w:hAnsi="ＭＳ 明朝" w:hint="eastAsia"/>
              </w:rPr>
              <w:t>２</w:t>
            </w:r>
            <w:r w:rsidRPr="00982FC3">
              <w:rPr>
                <w:rFonts w:hAnsi="ＭＳ ゴシック" w:hint="eastAsia"/>
              </w:rPr>
              <w:t>）、さらに、個人株主において日本の国籍の有無に変更があった場合は速やかに報告</w:t>
            </w:r>
            <w:r>
              <w:rPr>
                <w:rFonts w:hAnsi="ＭＳ ゴシック" w:hint="eastAsia"/>
              </w:rPr>
              <w:t>いただく</w:t>
            </w:r>
            <w:r w:rsidR="0095228E" w:rsidRPr="00E26429">
              <w:rPr>
                <w:rFonts w:ascii="ＭＳ 明朝" w:eastAsia="ＭＳ 明朝" w:hAnsi="ＭＳ 明朝" w:hint="eastAsia"/>
              </w:rPr>
              <w:t>（※３）</w:t>
            </w:r>
            <w:r w:rsidRPr="00982FC3">
              <w:rPr>
                <w:rFonts w:hAnsi="ＭＳ ゴシック" w:hint="eastAsia"/>
              </w:rPr>
              <w:t>よう、平素から株主に対して依頼する（例えば、株主総会の</w:t>
            </w:r>
            <w:r>
              <w:rPr>
                <w:rFonts w:hAnsi="ＭＳ ゴシック" w:hint="eastAsia"/>
              </w:rPr>
              <w:t>招集通知</w:t>
            </w:r>
            <w:r w:rsidRPr="00982FC3">
              <w:rPr>
                <w:rFonts w:hAnsi="ＭＳ ゴシック" w:hint="eastAsia"/>
              </w:rPr>
              <w:t>にその旨の周知ペーパーを同封する等）といった取組</w:t>
            </w:r>
            <w:r>
              <w:rPr>
                <w:rFonts w:hAnsi="ＭＳ ゴシック" w:hint="eastAsia"/>
              </w:rPr>
              <w:t>が着実に行われているのであれば、株主の国籍確認が常に行われていると判断できますので、こうした取組が着実に行われていることについて、外資規制審査において総務省から問い合わせがあった場合にご回答いただくとともに、</w:t>
            </w:r>
            <w:r w:rsidRPr="00982FC3">
              <w:rPr>
                <w:rFonts w:hAnsi="ＭＳ ゴシック" w:hint="eastAsia"/>
              </w:rPr>
              <w:t>定期報告において「外資規制に係る欠格事由に該当することとならないようにするために講じた措置の実施状況」として報告していただくよう、お願いします。</w:t>
            </w:r>
          </w:p>
          <w:p w14:paraId="4238AE45" w14:textId="29D5F19F" w:rsidR="0095228E" w:rsidRDefault="0095228E" w:rsidP="0095228E">
            <w:pPr>
              <w:autoSpaceDE w:val="0"/>
              <w:autoSpaceDN w:val="0"/>
              <w:ind w:leftChars="200" w:left="840" w:hangingChars="200" w:hanging="420"/>
              <w:rPr>
                <w:rFonts w:ascii="ＭＳ 明朝" w:eastAsia="ＭＳ 明朝" w:hAnsi="ＭＳ 明朝"/>
              </w:rPr>
            </w:pPr>
            <w:r w:rsidRPr="00C93569">
              <w:rPr>
                <w:rFonts w:ascii="ＭＳ 明朝" w:eastAsia="ＭＳ 明朝" w:hAnsi="ＭＳ 明朝" w:hint="eastAsia"/>
              </w:rPr>
              <w:t>※</w:t>
            </w:r>
            <w:r>
              <w:rPr>
                <w:rFonts w:ascii="ＭＳ 明朝" w:eastAsia="ＭＳ 明朝" w:hAnsi="ＭＳ 明朝" w:hint="eastAsia"/>
              </w:rPr>
              <w:t>２　認定放送持株会社</w:t>
            </w:r>
            <w:r w:rsidRPr="00C93569">
              <w:rPr>
                <w:rFonts w:ascii="ＭＳ 明朝" w:eastAsia="ＭＳ 明朝" w:hAnsi="ＭＳ 明朝" w:hint="eastAsia"/>
              </w:rPr>
              <w:t>において、株主の国籍確認又は構成員の国籍確認を行う方法としては、例えば、個人株主又は個人の構成員については、日本の国籍</w:t>
            </w:r>
            <w:r>
              <w:rPr>
                <w:rFonts w:ascii="ＭＳ 明朝" w:eastAsia="ＭＳ 明朝" w:hAnsi="ＭＳ 明朝" w:hint="eastAsia"/>
              </w:rPr>
              <w:t>を有すること</w:t>
            </w:r>
            <w:r w:rsidRPr="00C93569">
              <w:rPr>
                <w:rFonts w:ascii="ＭＳ 明朝" w:eastAsia="ＭＳ 明朝" w:hAnsi="ＭＳ 明朝" w:hint="eastAsia"/>
              </w:rPr>
              <w:t>を戸籍抄本、本籍の記載のある住民票又は旅券（</w:t>
            </w:r>
            <w:r w:rsidR="00CA0CAF">
              <w:rPr>
                <w:rFonts w:ascii="ＭＳ 明朝" w:eastAsia="ＭＳ 明朝" w:hAnsi="ＭＳ 明朝" w:hint="eastAsia"/>
              </w:rPr>
              <w:t>現に</w:t>
            </w:r>
            <w:r w:rsidRPr="00C93569">
              <w:rPr>
                <w:rFonts w:ascii="ＭＳ 明朝" w:eastAsia="ＭＳ 明朝" w:hAnsi="ＭＳ 明朝" w:hint="eastAsia"/>
              </w:rPr>
              <w:t>有効</w:t>
            </w:r>
            <w:r w:rsidR="00CA0CAF">
              <w:rPr>
                <w:rFonts w:ascii="ＭＳ 明朝" w:eastAsia="ＭＳ 明朝" w:hAnsi="ＭＳ 明朝" w:hint="eastAsia"/>
              </w:rPr>
              <w:t>な</w:t>
            </w:r>
            <w:r w:rsidRPr="00C93569">
              <w:rPr>
                <w:rFonts w:ascii="ＭＳ 明朝" w:eastAsia="ＭＳ 明朝" w:hAnsi="ＭＳ 明朝" w:hint="eastAsia"/>
              </w:rPr>
              <w:t>ものに限る。）の写し等の証拠書類により確認する</w:t>
            </w:r>
            <w:r>
              <w:rPr>
                <w:rFonts w:ascii="ＭＳ 明朝" w:eastAsia="ＭＳ 明朝" w:hAnsi="ＭＳ 明朝" w:hint="eastAsia"/>
              </w:rPr>
              <w:t>、外国の国籍を有することを外国人登録証明書又は旅券（</w:t>
            </w:r>
            <w:r w:rsidR="00CA0CAF">
              <w:rPr>
                <w:rFonts w:ascii="ＭＳ 明朝" w:eastAsia="ＭＳ 明朝" w:hAnsi="ＭＳ 明朝" w:hint="eastAsia"/>
              </w:rPr>
              <w:t>現に</w:t>
            </w:r>
            <w:r>
              <w:rPr>
                <w:rFonts w:ascii="ＭＳ 明朝" w:eastAsia="ＭＳ 明朝" w:hAnsi="ＭＳ 明朝" w:hint="eastAsia"/>
              </w:rPr>
              <w:t>有効</w:t>
            </w:r>
            <w:r w:rsidR="00CA0CAF">
              <w:rPr>
                <w:rFonts w:ascii="ＭＳ 明朝" w:eastAsia="ＭＳ 明朝" w:hAnsi="ＭＳ 明朝" w:hint="eastAsia"/>
              </w:rPr>
              <w:t>な</w:t>
            </w:r>
            <w:r>
              <w:rPr>
                <w:rFonts w:ascii="ＭＳ 明朝" w:eastAsia="ＭＳ 明朝" w:hAnsi="ＭＳ 明朝" w:hint="eastAsia"/>
              </w:rPr>
              <w:t>ものに限る。）の写し等の証拠書類により確認する</w:t>
            </w:r>
            <w:r w:rsidRPr="00C93569">
              <w:rPr>
                <w:rFonts w:ascii="ＭＳ 明朝" w:eastAsia="ＭＳ 明朝" w:hAnsi="ＭＳ 明朝" w:hint="eastAsia"/>
              </w:rPr>
              <w:t>ことが想定されますが、免許人による判断によりそれ以外の方法（口頭、メール等）により確認することを妨げるものではありません。法人・団体株主又は法人・団体の構成員については、国税庁「法人番号公表サイト」により、法人番号を持たない任意団体については規約や規則等の証拠書類により、住所（</w:t>
            </w:r>
            <w:r>
              <w:rPr>
                <w:rFonts w:ascii="ＭＳ 明朝" w:eastAsia="ＭＳ 明朝" w:hAnsi="ＭＳ 明朝" w:hint="eastAsia"/>
              </w:rPr>
              <w:t>本店又は</w:t>
            </w:r>
            <w:r w:rsidRPr="00C93569">
              <w:rPr>
                <w:rFonts w:ascii="ＭＳ 明朝" w:eastAsia="ＭＳ 明朝" w:hAnsi="ＭＳ 明朝" w:hint="eastAsia"/>
              </w:rPr>
              <w:t>主たる事務所の所在地）が日本国内であるか否かを確認することが想定されます。</w:t>
            </w:r>
          </w:p>
          <w:p w14:paraId="1F970107" w14:textId="2B7D39D0" w:rsidR="00114B03" w:rsidRPr="00C93569" w:rsidRDefault="0095228E" w:rsidP="00E26429">
            <w:pPr>
              <w:autoSpaceDE w:val="0"/>
              <w:autoSpaceDN w:val="0"/>
              <w:ind w:leftChars="200" w:left="840" w:hangingChars="200" w:hanging="420"/>
              <w:rPr>
                <w:rFonts w:ascii="ＭＳ 明朝" w:eastAsia="ＭＳ 明朝" w:hAnsi="ＭＳ 明朝"/>
              </w:rPr>
            </w:pPr>
            <w:r>
              <w:rPr>
                <w:rFonts w:ascii="ＭＳ 明朝" w:eastAsia="ＭＳ 明朝" w:hAnsi="ＭＳ 明朝" w:hint="eastAsia"/>
              </w:rPr>
              <w:t>※３　報告の具体的な方法は認定放送持株会社の裁量に委ねられますが、報告がなされた場合は、認定放送持株会社において、株主の国籍確認又は構成員の国籍確認</w:t>
            </w:r>
            <w:r w:rsidR="00517944">
              <w:rPr>
                <w:rFonts w:ascii="ＭＳ 明朝" w:eastAsia="ＭＳ 明朝" w:hAnsi="ＭＳ 明朝" w:hint="eastAsia"/>
              </w:rPr>
              <w:t>を行う</w:t>
            </w:r>
            <w:r>
              <w:rPr>
                <w:rFonts w:ascii="ＭＳ 明朝" w:eastAsia="ＭＳ 明朝" w:hAnsi="ＭＳ 明朝" w:hint="eastAsia"/>
              </w:rPr>
              <w:t>ことが望ましいです。</w:t>
            </w:r>
          </w:p>
        </w:tc>
      </w:tr>
    </w:tbl>
    <w:p w14:paraId="051D94DC" w14:textId="77777777" w:rsidR="00114B03" w:rsidRDefault="00114B03" w:rsidP="00114B03">
      <w:pPr>
        <w:autoSpaceDE w:val="0"/>
        <w:autoSpaceDN w:val="0"/>
        <w:rPr>
          <w:rFonts w:hAnsi="ＭＳ ゴシック"/>
        </w:rPr>
      </w:pPr>
    </w:p>
    <w:p w14:paraId="5AE4650E" w14:textId="6455ECDC" w:rsidR="00114B03" w:rsidRDefault="00114B03" w:rsidP="00114B03">
      <w:pPr>
        <w:autoSpaceDE w:val="0"/>
        <w:autoSpaceDN w:val="0"/>
        <w:ind w:left="210" w:hangingChars="100" w:hanging="210"/>
        <w:rPr>
          <w:rFonts w:hAnsi="ＭＳ ゴシック"/>
        </w:rPr>
      </w:pPr>
      <w:r>
        <w:rPr>
          <w:rFonts w:hAnsi="ＭＳ ゴシック" w:hint="eastAsia"/>
        </w:rPr>
        <w:t>③　「住所」、「法人番号」、「株式数」、「議決権の数」、「(</w:t>
      </w:r>
      <w:r>
        <w:rPr>
          <w:rFonts w:hAnsi="ＭＳ ゴシック"/>
        </w:rPr>
        <w:t>D)</w:t>
      </w:r>
      <w:r>
        <w:rPr>
          <w:rFonts w:hAnsi="ＭＳ ゴシック" w:hint="eastAsia"/>
        </w:rPr>
        <w:t>／議決権の</w:t>
      </w:r>
      <w:r w:rsidR="008A0486">
        <w:rPr>
          <w:rFonts w:hAnsi="ＭＳ ゴシック" w:hint="eastAsia"/>
        </w:rPr>
        <w:t>総</w:t>
      </w:r>
      <w:r>
        <w:rPr>
          <w:rFonts w:hAnsi="ＭＳ ゴシック" w:hint="eastAsia"/>
        </w:rPr>
        <w:t>数」、「外資系日本法人の議決権を有する外国法人等」、「(</w:t>
      </w:r>
      <w:r>
        <w:rPr>
          <w:rFonts w:hAnsi="ＭＳ ゴシック"/>
        </w:rPr>
        <w:t>E)</w:t>
      </w:r>
      <w:r>
        <w:rPr>
          <w:rFonts w:hAnsi="ＭＳ ゴシック" w:hint="eastAsia"/>
        </w:rPr>
        <w:t>の比率」及び「（E</w:t>
      </w:r>
      <w:r>
        <w:rPr>
          <w:rFonts w:hAnsi="ＭＳ ゴシック"/>
        </w:rPr>
        <w:t>）</w:t>
      </w:r>
      <w:r>
        <w:rPr>
          <w:rFonts w:hAnsi="ＭＳ ゴシック" w:hint="eastAsia"/>
        </w:rPr>
        <w:t>×（G</w:t>
      </w:r>
      <w:r>
        <w:rPr>
          <w:rFonts w:hAnsi="ＭＳ ゴシック"/>
        </w:rPr>
        <w:t>）</w:t>
      </w:r>
      <w:r>
        <w:rPr>
          <w:rFonts w:hAnsi="ＭＳ ゴシック" w:hint="eastAsia"/>
        </w:rPr>
        <w:t>」について、注</w:t>
      </w:r>
      <w:r w:rsidR="009060A0">
        <w:rPr>
          <w:rFonts w:hAnsi="ＭＳ ゴシック" w:hint="eastAsia"/>
        </w:rPr>
        <w:t>２</w:t>
      </w:r>
      <w:r>
        <w:rPr>
          <w:rFonts w:hAnsi="ＭＳ ゴシック" w:hint="eastAsia"/>
        </w:rPr>
        <w:t>から注</w:t>
      </w:r>
      <w:r w:rsidR="009060A0">
        <w:rPr>
          <w:rFonts w:hAnsi="ＭＳ ゴシック" w:hint="eastAsia"/>
        </w:rPr>
        <w:t>８</w:t>
      </w:r>
      <w:r>
        <w:rPr>
          <w:rFonts w:hAnsi="ＭＳ ゴシック" w:hint="eastAsia"/>
        </w:rPr>
        <w:t>に基づき記載してください。</w:t>
      </w:r>
    </w:p>
    <w:p w14:paraId="0705BF94" w14:textId="77777777" w:rsidR="00114B03" w:rsidRDefault="00114B03" w:rsidP="00114B03">
      <w:pPr>
        <w:autoSpaceDE w:val="0"/>
        <w:autoSpaceDN w:val="0"/>
        <w:ind w:leftChars="100" w:left="210" w:firstLineChars="100" w:firstLine="210"/>
        <w:rPr>
          <w:rFonts w:hAnsi="ＭＳ ゴシック"/>
        </w:rPr>
      </w:pPr>
      <w:r>
        <w:rPr>
          <w:rFonts w:hAnsi="ＭＳ ゴシック" w:hint="eastAsia"/>
        </w:rPr>
        <w:t>その際、「住所」について、</w:t>
      </w:r>
      <w:r w:rsidRPr="00094FF5">
        <w:rPr>
          <w:rFonts w:hAnsi="ＭＳ ゴシック"/>
        </w:rPr>
        <w:t>法人</w:t>
      </w:r>
      <w:r>
        <w:rPr>
          <w:rFonts w:hAnsi="ＭＳ ゴシック" w:hint="eastAsia"/>
        </w:rPr>
        <w:t>・</w:t>
      </w:r>
      <w:r w:rsidRPr="00094FF5">
        <w:rPr>
          <w:rFonts w:hAnsi="ＭＳ ゴシック"/>
        </w:rPr>
        <w:t>団体に</w:t>
      </w:r>
      <w:r>
        <w:rPr>
          <w:rFonts w:hAnsi="ＭＳ ゴシック" w:hint="eastAsia"/>
        </w:rPr>
        <w:t>あって</w:t>
      </w:r>
      <w:r w:rsidRPr="00094FF5">
        <w:rPr>
          <w:rFonts w:hAnsi="ＭＳ ゴシック"/>
        </w:rPr>
        <w:t>は本店又は主たる事務所の所在地を記載</w:t>
      </w:r>
      <w:r>
        <w:rPr>
          <w:rFonts w:hAnsi="ＭＳ ゴシック" w:hint="eastAsia"/>
        </w:rPr>
        <w:t>するところ、「外国法人等」の場合は、</w:t>
      </w:r>
      <w:r w:rsidRPr="00094FF5">
        <w:rPr>
          <w:rFonts w:hAnsi="ＭＳ ゴシック"/>
        </w:rPr>
        <w:t>外国法人</w:t>
      </w:r>
      <w:r>
        <w:rPr>
          <w:rFonts w:hAnsi="ＭＳ ゴシック" w:hint="eastAsia"/>
        </w:rPr>
        <w:t>等</w:t>
      </w:r>
      <w:r w:rsidRPr="00094FF5">
        <w:rPr>
          <w:rFonts w:hAnsi="ＭＳ ゴシック"/>
        </w:rPr>
        <w:t>の常任代理人の住所ではなく、外国</w:t>
      </w:r>
      <w:r w:rsidRPr="00094FF5">
        <w:rPr>
          <w:rFonts w:hAnsi="ＭＳ ゴシック"/>
        </w:rPr>
        <w:lastRenderedPageBreak/>
        <w:t>法人</w:t>
      </w:r>
      <w:r>
        <w:rPr>
          <w:rFonts w:hAnsi="ＭＳ ゴシック" w:hint="eastAsia"/>
        </w:rPr>
        <w:t>等</w:t>
      </w:r>
      <w:r w:rsidRPr="00094FF5">
        <w:rPr>
          <w:rFonts w:hAnsi="ＭＳ ゴシック"/>
        </w:rPr>
        <w:t>の本店又は主たる事務所の所在地を記載してください。</w:t>
      </w:r>
    </w:p>
    <w:p w14:paraId="02933D0D" w14:textId="2B03499D" w:rsidR="00114B03" w:rsidRDefault="00114B03" w:rsidP="00114B03">
      <w:pPr>
        <w:autoSpaceDE w:val="0"/>
        <w:autoSpaceDN w:val="0"/>
        <w:ind w:leftChars="100" w:left="210" w:firstLineChars="100" w:firstLine="210"/>
        <w:rPr>
          <w:rFonts w:hAnsi="ＭＳ ゴシック"/>
        </w:rPr>
      </w:pPr>
      <w:r>
        <w:rPr>
          <w:rFonts w:hAnsi="ＭＳ ゴシック" w:hint="eastAsia"/>
        </w:rPr>
        <w:t>また、注</w:t>
      </w:r>
      <w:r w:rsidR="009060A0">
        <w:rPr>
          <w:rFonts w:hAnsi="ＭＳ ゴシック" w:hint="eastAsia"/>
        </w:rPr>
        <w:t>８</w:t>
      </w:r>
      <w:r>
        <w:rPr>
          <w:rFonts w:hAnsi="ＭＳ ゴシック" w:hint="eastAsia"/>
        </w:rPr>
        <w:t>にあるとおり、合計の欄は、上欄に記載した四捨五入後の数値の合計値を記載するのではなく、四捨五入せずに計算した各値の合計値を記載することに十分留意願います。</w:t>
      </w:r>
    </w:p>
    <w:p w14:paraId="6599DC9C" w14:textId="77777777" w:rsidR="00114B03" w:rsidRDefault="00114B03" w:rsidP="00114B03">
      <w:pPr>
        <w:autoSpaceDE w:val="0"/>
        <w:autoSpaceDN w:val="0"/>
        <w:ind w:left="210" w:hangingChars="100" w:hanging="210"/>
        <w:rPr>
          <w:rFonts w:hAnsi="ＭＳ ゴシック"/>
        </w:rPr>
      </w:pPr>
    </w:p>
    <w:p w14:paraId="5AB1320D" w14:textId="4C54B93C" w:rsidR="00114B03" w:rsidRDefault="00114B03" w:rsidP="00114B03">
      <w:pPr>
        <w:autoSpaceDE w:val="0"/>
        <w:autoSpaceDN w:val="0"/>
        <w:ind w:left="210" w:hangingChars="100" w:hanging="210"/>
        <w:rPr>
          <w:rFonts w:hAnsi="ＭＳ ゴシック"/>
        </w:rPr>
      </w:pPr>
      <w:r>
        <w:rPr>
          <w:rFonts w:hAnsi="ＭＳ ゴシック" w:hint="eastAsia"/>
        </w:rPr>
        <w:t>④　「備考」は、注</w:t>
      </w:r>
      <w:r w:rsidR="009060A0">
        <w:rPr>
          <w:rFonts w:hAnsi="ＭＳ ゴシック" w:hint="eastAsia"/>
        </w:rPr>
        <w:t>９</w:t>
      </w:r>
      <w:r>
        <w:rPr>
          <w:rFonts w:hAnsi="ＭＳ ゴシック" w:hint="eastAsia"/>
        </w:rPr>
        <w:t>にあるとおり、外国人等間接保有議決権割合について、放送</w:t>
      </w:r>
      <w:r w:rsidRPr="004044D9">
        <w:rPr>
          <w:rFonts w:hAnsi="ＭＳ ゴシック" w:hint="eastAsia"/>
        </w:rPr>
        <w:t>法施行規則第</w:t>
      </w:r>
      <w:r w:rsidR="00D80974">
        <w:rPr>
          <w:rFonts w:hAnsi="ＭＳ ゴシック" w:hint="eastAsia"/>
        </w:rPr>
        <w:t>185</w:t>
      </w:r>
      <w:r w:rsidRPr="004044D9">
        <w:rPr>
          <w:rFonts w:hAnsi="ＭＳ ゴシック" w:hint="eastAsia"/>
        </w:rPr>
        <w:t>条第３項</w:t>
      </w:r>
      <w:r>
        <w:rPr>
          <w:rFonts w:hAnsi="ＭＳ ゴシック" w:hint="eastAsia"/>
        </w:rPr>
        <w:t>（「10％未満の特例」の計算方法）、第４項（「実質的支配の特例」の計算方法）、第５項（照会制度）又は第６項（計算すべきことを知ったとき規定）に該当する場合は、その旨を記載してください。また、「外資系日本法人」については、外国人等間接保有議決権割合の確認方法についても記載してください。</w:t>
      </w:r>
    </w:p>
    <w:p w14:paraId="5ADA0459" w14:textId="77777777" w:rsidR="00114B03" w:rsidRDefault="00114B03" w:rsidP="00114B03">
      <w:pPr>
        <w:autoSpaceDE w:val="0"/>
        <w:autoSpaceDN w:val="0"/>
        <w:ind w:leftChars="100" w:left="210" w:firstLineChars="100" w:firstLine="210"/>
        <w:rPr>
          <w:rFonts w:hAnsi="ＭＳ ゴシック"/>
        </w:rPr>
      </w:pPr>
      <w:r w:rsidRPr="004044D9">
        <w:rPr>
          <w:rFonts w:hAnsi="ＭＳ ゴシック" w:hint="eastAsia"/>
        </w:rPr>
        <w:t>その際、「外資系日本法人」は、区分として「議決権の総数の</w:t>
      </w:r>
      <w:r w:rsidRPr="004044D9">
        <w:rPr>
          <w:rFonts w:hAnsi="ＭＳ ゴシック"/>
        </w:rPr>
        <w:t>10分の１以上を占めるもの」と記載されてい</w:t>
      </w:r>
      <w:r>
        <w:rPr>
          <w:rFonts w:hAnsi="ＭＳ ゴシック" w:hint="eastAsia"/>
        </w:rPr>
        <w:t>ますが、</w:t>
      </w:r>
      <w:r w:rsidRPr="004044D9">
        <w:rPr>
          <w:rFonts w:hAnsi="ＭＳ ゴシック"/>
        </w:rPr>
        <w:t>「10％未満の特例」の計算方法に該当する場合は、10分の１未満となる者についても</w:t>
      </w:r>
      <w:r>
        <w:rPr>
          <w:rFonts w:hAnsi="ＭＳ ゴシック" w:hint="eastAsia"/>
        </w:rPr>
        <w:t>ここに</w:t>
      </w:r>
      <w:r w:rsidRPr="004044D9">
        <w:rPr>
          <w:rFonts w:hAnsi="ＭＳ ゴシック"/>
        </w:rPr>
        <w:t>記載</w:t>
      </w:r>
      <w:r>
        <w:rPr>
          <w:rFonts w:hAnsi="ＭＳ ゴシック" w:hint="eastAsia"/>
        </w:rPr>
        <w:t>してください（</w:t>
      </w:r>
      <w:r w:rsidRPr="00BC376E">
        <w:rPr>
          <w:rFonts w:hAnsi="ＭＳ ゴシック" w:hint="eastAsia"/>
        </w:rPr>
        <w:t>なお、「</w:t>
      </w:r>
      <w:r w:rsidRPr="00BC376E">
        <w:rPr>
          <w:rFonts w:hAnsi="ＭＳ ゴシック"/>
        </w:rPr>
        <w:t>10％未満の特例」の計算方法については、放送法施行規則等の一部を改正する省令により、外資系日本法人が保有する議決権割合が0.1％以上の場合のみを計算対象となるよう改正され</w:t>
      </w:r>
      <w:r>
        <w:rPr>
          <w:rFonts w:hAnsi="ＭＳ ゴシック" w:hint="eastAsia"/>
        </w:rPr>
        <w:t>ました。）。</w:t>
      </w:r>
    </w:p>
    <w:p w14:paraId="78E5AC2F" w14:textId="77777777" w:rsidR="00114B03" w:rsidRDefault="00114B03" w:rsidP="00114B03">
      <w:pPr>
        <w:autoSpaceDE w:val="0"/>
        <w:autoSpaceDN w:val="0"/>
        <w:ind w:leftChars="100" w:left="210" w:firstLineChars="100" w:firstLine="210"/>
        <w:rPr>
          <w:rFonts w:hAnsi="ＭＳ ゴシック"/>
        </w:rPr>
      </w:pPr>
      <w:r>
        <w:rPr>
          <w:rFonts w:hAnsi="ＭＳ ゴシック" w:hint="eastAsia"/>
        </w:rPr>
        <w:t>また、「外資系日本法人」に係る外国人等間接保有議決権割合の確認方法については、次の点に留意願います。</w:t>
      </w:r>
    </w:p>
    <w:p w14:paraId="1E0B8FD2" w14:textId="77777777" w:rsidR="00114B03" w:rsidRPr="007230C3" w:rsidRDefault="00114B03" w:rsidP="00114B03">
      <w:pPr>
        <w:autoSpaceDE w:val="0"/>
        <w:autoSpaceDN w:val="0"/>
        <w:rPr>
          <w:rFonts w:hAnsi="ＭＳ ゴシック"/>
        </w:rPr>
      </w:pPr>
    </w:p>
    <w:tbl>
      <w:tblPr>
        <w:tblW w:w="0" w:type="auto"/>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8494"/>
      </w:tblGrid>
      <w:tr w:rsidR="00114B03" w14:paraId="26F3E986" w14:textId="77777777" w:rsidTr="00114B03">
        <w:tc>
          <w:tcPr>
            <w:tcW w:w="8494" w:type="dxa"/>
            <w:shd w:val="clear" w:color="auto" w:fill="DEEAF6" w:themeFill="accent5" w:themeFillTint="33"/>
          </w:tcPr>
          <w:p w14:paraId="3C9931CC" w14:textId="77777777" w:rsidR="00114B03" w:rsidRDefault="00114B03" w:rsidP="00114B03">
            <w:pPr>
              <w:autoSpaceDE w:val="0"/>
              <w:autoSpaceDN w:val="0"/>
              <w:jc w:val="center"/>
              <w:rPr>
                <w:rFonts w:hAnsi="ＭＳ ゴシック"/>
              </w:rPr>
            </w:pPr>
          </w:p>
          <w:p w14:paraId="5C183606" w14:textId="77777777" w:rsidR="00114B03" w:rsidRPr="00B12186" w:rsidRDefault="00114B03" w:rsidP="00114B03">
            <w:pPr>
              <w:autoSpaceDE w:val="0"/>
              <w:autoSpaceDN w:val="0"/>
              <w:jc w:val="center"/>
              <w:rPr>
                <w:rFonts w:hAnsi="ＭＳ ゴシック"/>
                <w:b/>
              </w:rPr>
            </w:pPr>
            <w:r w:rsidRPr="00B12186">
              <w:rPr>
                <w:rFonts w:hAnsi="ＭＳ ゴシック" w:hint="eastAsia"/>
                <w:b/>
              </w:rPr>
              <w:t>～外国人等間接保有議決権割合の確認方法について～</w:t>
            </w:r>
          </w:p>
          <w:p w14:paraId="27DD78FF" w14:textId="77777777" w:rsidR="00114B03" w:rsidRDefault="00114B03" w:rsidP="00114B03">
            <w:pPr>
              <w:autoSpaceDE w:val="0"/>
              <w:autoSpaceDN w:val="0"/>
              <w:rPr>
                <w:rFonts w:hAnsi="ＭＳ ゴシック"/>
              </w:rPr>
            </w:pPr>
          </w:p>
          <w:p w14:paraId="767788EE" w14:textId="7E1FBB99" w:rsidR="00114B03" w:rsidRPr="007230C3" w:rsidRDefault="00114B03" w:rsidP="00114B03">
            <w:pPr>
              <w:autoSpaceDE w:val="0"/>
              <w:autoSpaceDN w:val="0"/>
              <w:ind w:left="210" w:hangingChars="100" w:hanging="210"/>
              <w:rPr>
                <w:rFonts w:hAnsi="ＭＳ ゴシック"/>
              </w:rPr>
            </w:pPr>
            <w:r>
              <w:rPr>
                <w:rFonts w:hAnsi="ＭＳ ゴシック" w:hint="eastAsia"/>
              </w:rPr>
              <w:t xml:space="preserve">・　</w:t>
            </w:r>
            <w:r w:rsidRPr="007230C3">
              <w:rPr>
                <w:rFonts w:hAnsi="ＭＳ ゴシック" w:hint="eastAsia"/>
              </w:rPr>
              <w:t>外国人等間接保有議決権割合の基本的な計算方法であるいわゆる「</w:t>
            </w:r>
            <w:r w:rsidRPr="007230C3">
              <w:rPr>
                <w:rFonts w:hAnsi="ＭＳ ゴシック"/>
              </w:rPr>
              <w:t>10％以上×10％以上」の計算方法（</w:t>
            </w:r>
            <w:r>
              <w:rPr>
                <w:rFonts w:hAnsi="ＭＳ ゴシック" w:hint="eastAsia"/>
              </w:rPr>
              <w:t>放送</w:t>
            </w:r>
            <w:r w:rsidRPr="004044D9">
              <w:rPr>
                <w:rFonts w:hAnsi="ＭＳ ゴシック" w:hint="eastAsia"/>
              </w:rPr>
              <w:t>法施行規則第</w:t>
            </w:r>
            <w:r w:rsidR="00D80974">
              <w:rPr>
                <w:rFonts w:hAnsi="ＭＳ ゴシック" w:hint="eastAsia"/>
              </w:rPr>
              <w:t>185</w:t>
            </w:r>
            <w:r w:rsidRPr="004044D9">
              <w:rPr>
                <w:rFonts w:hAnsi="ＭＳ ゴシック" w:hint="eastAsia"/>
              </w:rPr>
              <w:t>条第１項</w:t>
            </w:r>
            <w:r w:rsidR="00E6013C">
              <w:rPr>
                <w:rFonts w:hAnsi="ＭＳ ゴシック" w:hint="eastAsia"/>
              </w:rPr>
              <w:t>・</w:t>
            </w:r>
            <w:r w:rsidRPr="004044D9">
              <w:rPr>
                <w:rFonts w:hAnsi="ＭＳ ゴシック" w:hint="eastAsia"/>
              </w:rPr>
              <w:t>第２項</w:t>
            </w:r>
            <w:r w:rsidRPr="007230C3">
              <w:rPr>
                <w:rFonts w:hAnsi="ＭＳ ゴシック"/>
              </w:rPr>
              <w:t>）に</w:t>
            </w:r>
            <w:r>
              <w:rPr>
                <w:rFonts w:hAnsi="ＭＳ ゴシック" w:hint="eastAsia"/>
              </w:rPr>
              <w:t>ついては、</w:t>
            </w:r>
            <w:r w:rsidRPr="007230C3">
              <w:rPr>
                <w:rFonts w:hAnsi="ＭＳ ゴシック"/>
              </w:rPr>
              <w:t>議決権の10％以上を保有する日本の法人・団体株主における、一の外国法人等による議決権の10％以上の保有状況（保有の有無及び保有割合等）</w:t>
            </w:r>
            <w:r>
              <w:rPr>
                <w:rFonts w:hAnsi="ＭＳ ゴシック" w:hint="eastAsia"/>
              </w:rPr>
              <w:t>の確認を確実</w:t>
            </w:r>
            <w:r w:rsidRPr="007230C3">
              <w:rPr>
                <w:rFonts w:hAnsi="ＭＳ ゴシック"/>
              </w:rPr>
              <w:t>に</w:t>
            </w:r>
            <w:r>
              <w:rPr>
                <w:rFonts w:hAnsi="ＭＳ ゴシック" w:hint="eastAsia"/>
              </w:rPr>
              <w:t>行ってください。</w:t>
            </w:r>
          </w:p>
          <w:p w14:paraId="62CCF870" w14:textId="77777777" w:rsidR="00114B03" w:rsidRDefault="00114B03" w:rsidP="00114B03">
            <w:pPr>
              <w:autoSpaceDE w:val="0"/>
              <w:autoSpaceDN w:val="0"/>
              <w:rPr>
                <w:rFonts w:hAnsi="ＭＳ ゴシック"/>
              </w:rPr>
            </w:pPr>
          </w:p>
          <w:p w14:paraId="6C63C2C4" w14:textId="77777777" w:rsidR="00114B03" w:rsidRPr="007230C3" w:rsidRDefault="00114B03" w:rsidP="00114B03">
            <w:pPr>
              <w:autoSpaceDE w:val="0"/>
              <w:autoSpaceDN w:val="0"/>
              <w:rPr>
                <w:rFonts w:hAnsi="ＭＳ ゴシック"/>
              </w:rPr>
            </w:pPr>
            <w:r>
              <w:rPr>
                <w:rFonts w:hAnsi="ＭＳ ゴシック" w:hint="eastAsia"/>
              </w:rPr>
              <w:t xml:space="preserve">・　</w:t>
            </w:r>
            <w:r w:rsidRPr="007230C3">
              <w:rPr>
                <w:rFonts w:hAnsi="ＭＳ ゴシック" w:hint="eastAsia"/>
              </w:rPr>
              <w:t>具体的に、例えば、</w:t>
            </w:r>
          </w:p>
          <w:p w14:paraId="4A33D07D" w14:textId="694055C5" w:rsidR="00114B03" w:rsidRPr="007230C3" w:rsidRDefault="00114B03" w:rsidP="00114B03">
            <w:pPr>
              <w:autoSpaceDE w:val="0"/>
              <w:autoSpaceDN w:val="0"/>
              <w:ind w:leftChars="100" w:left="420" w:hangingChars="100" w:hanging="210"/>
              <w:rPr>
                <w:rFonts w:hAnsi="ＭＳ ゴシック"/>
              </w:rPr>
            </w:pPr>
            <w:r>
              <w:rPr>
                <w:rFonts w:hAnsi="ＭＳ ゴシック" w:hint="eastAsia"/>
              </w:rPr>
              <w:t>ア</w:t>
            </w:r>
            <w:r w:rsidRPr="007230C3">
              <w:rPr>
                <w:rFonts w:hAnsi="ＭＳ ゴシック" w:hint="eastAsia"/>
              </w:rPr>
              <w:t xml:space="preserve">　</w:t>
            </w:r>
            <w:r w:rsidR="00D80974">
              <w:rPr>
                <w:rFonts w:hAnsi="ＭＳ ゴシック" w:hint="eastAsia"/>
              </w:rPr>
              <w:t>認定放送持株会社</w:t>
            </w:r>
            <w:r w:rsidRPr="007230C3">
              <w:rPr>
                <w:rFonts w:hAnsi="ＭＳ ゴシック" w:hint="eastAsia"/>
              </w:rPr>
              <w:t>に係る</w:t>
            </w:r>
            <w:r>
              <w:rPr>
                <w:rFonts w:hAnsi="ＭＳ ゴシック" w:hint="eastAsia"/>
              </w:rPr>
              <w:t>認定</w:t>
            </w:r>
            <w:r w:rsidR="009D7E75">
              <w:rPr>
                <w:rFonts w:hAnsi="ＭＳ ゴシック" w:hint="eastAsia"/>
              </w:rPr>
              <w:t>又は</w:t>
            </w:r>
            <w:r w:rsidRPr="007230C3">
              <w:rPr>
                <w:rFonts w:hAnsi="ＭＳ ゴシック" w:hint="eastAsia"/>
              </w:rPr>
              <w:t>地位の承継の</w:t>
            </w:r>
            <w:r>
              <w:rPr>
                <w:rFonts w:hAnsi="ＭＳ ゴシック" w:hint="eastAsia"/>
              </w:rPr>
              <w:t>認可</w:t>
            </w:r>
            <w:r w:rsidRPr="007230C3">
              <w:rPr>
                <w:rFonts w:hAnsi="ＭＳ ゴシック" w:hint="eastAsia"/>
              </w:rPr>
              <w:t>の申請</w:t>
            </w:r>
            <w:r w:rsidR="009D7E75">
              <w:rPr>
                <w:rFonts w:hAnsi="ＭＳ ゴシック" w:hint="eastAsia"/>
              </w:rPr>
              <w:t>に先立ち、若しくは</w:t>
            </w:r>
            <w:r w:rsidR="00626DB0">
              <w:rPr>
                <w:rFonts w:hAnsi="ＭＳ ゴシック" w:hint="eastAsia"/>
              </w:rPr>
              <w:t>子会社である地上基幹放送の業務を行う基幹放送事業者における再免許の申請</w:t>
            </w:r>
            <w:r w:rsidR="009D7E75">
              <w:rPr>
                <w:rFonts w:hAnsi="ＭＳ ゴシック" w:hint="eastAsia"/>
              </w:rPr>
              <w:t>を契機に</w:t>
            </w:r>
            <w:r w:rsidRPr="007230C3">
              <w:rPr>
                <w:rFonts w:hAnsi="ＭＳ ゴシック" w:hint="eastAsia"/>
              </w:rPr>
              <w:t>、</w:t>
            </w:r>
            <w:r w:rsidR="009D7E75">
              <w:rPr>
                <w:rFonts w:hAnsi="ＭＳ ゴシック" w:hint="eastAsia"/>
              </w:rPr>
              <w:t>自らの</w:t>
            </w:r>
            <w:r w:rsidRPr="007230C3">
              <w:rPr>
                <w:rFonts w:hAnsi="ＭＳ ゴシック" w:hint="eastAsia"/>
              </w:rPr>
              <w:t>議決権の</w:t>
            </w:r>
            <w:r w:rsidRPr="007230C3">
              <w:rPr>
                <w:rFonts w:hAnsi="ＭＳ ゴシック"/>
              </w:rPr>
              <w:t>10％以上を保有する日本の法人・団体株主に対し、</w:t>
            </w:r>
            <w:r>
              <w:rPr>
                <w:rFonts w:hAnsi="ＭＳ ゴシック" w:hint="eastAsia"/>
              </w:rPr>
              <w:t>当該確認</w:t>
            </w:r>
            <w:r w:rsidRPr="007230C3">
              <w:rPr>
                <w:rFonts w:hAnsi="ＭＳ ゴシック"/>
              </w:rPr>
              <w:t>を行う、</w:t>
            </w:r>
          </w:p>
          <w:p w14:paraId="40D22BD8" w14:textId="77777777" w:rsidR="00114B03" w:rsidRPr="007230C3" w:rsidRDefault="00114B03" w:rsidP="00114B03">
            <w:pPr>
              <w:autoSpaceDE w:val="0"/>
              <w:autoSpaceDN w:val="0"/>
              <w:ind w:leftChars="100" w:left="420" w:hangingChars="100" w:hanging="210"/>
              <w:rPr>
                <w:rFonts w:hAnsi="ＭＳ ゴシック"/>
              </w:rPr>
            </w:pPr>
            <w:r>
              <w:rPr>
                <w:rFonts w:hAnsi="ＭＳ ゴシック" w:hint="eastAsia"/>
              </w:rPr>
              <w:t>イ</w:t>
            </w:r>
            <w:r w:rsidRPr="007230C3">
              <w:rPr>
                <w:rFonts w:hAnsi="ＭＳ ゴシック" w:hint="eastAsia"/>
              </w:rPr>
              <w:t xml:space="preserve">　自らの株主総会に向けた</w:t>
            </w:r>
            <w:r>
              <w:rPr>
                <w:rFonts w:hAnsi="ＭＳ ゴシック" w:hint="eastAsia"/>
              </w:rPr>
              <w:t>、あるいは配当に向けた</w:t>
            </w:r>
            <w:r w:rsidRPr="007230C3">
              <w:rPr>
                <w:rFonts w:hAnsi="ＭＳ ゴシック" w:hint="eastAsia"/>
              </w:rPr>
              <w:t>議決権の確定</w:t>
            </w:r>
            <w:r>
              <w:rPr>
                <w:rFonts w:hAnsi="ＭＳ ゴシック" w:hint="eastAsia"/>
              </w:rPr>
              <w:t>の際</w:t>
            </w:r>
            <w:r w:rsidRPr="007230C3">
              <w:rPr>
                <w:rFonts w:hAnsi="ＭＳ ゴシック" w:hint="eastAsia"/>
              </w:rPr>
              <w:t>、議決権の</w:t>
            </w:r>
            <w:r w:rsidRPr="007230C3">
              <w:rPr>
                <w:rFonts w:hAnsi="ＭＳ ゴシック"/>
              </w:rPr>
              <w:t>10％以上を保有する日本の法人・団体株主に対し、</w:t>
            </w:r>
            <w:r>
              <w:rPr>
                <w:rFonts w:hAnsi="ＭＳ ゴシック" w:hint="eastAsia"/>
              </w:rPr>
              <w:t>当該</w:t>
            </w:r>
            <w:r w:rsidRPr="008F47E3">
              <w:rPr>
                <w:rFonts w:hAnsi="ＭＳ ゴシック"/>
              </w:rPr>
              <w:t>確認を行う</w:t>
            </w:r>
            <w:r w:rsidRPr="007230C3">
              <w:rPr>
                <w:rFonts w:hAnsi="ＭＳ ゴシック"/>
              </w:rPr>
              <w:t>、</w:t>
            </w:r>
          </w:p>
          <w:p w14:paraId="59E8CE8A" w14:textId="77777777" w:rsidR="00114B03" w:rsidRPr="007230C3" w:rsidRDefault="00114B03" w:rsidP="00114B03">
            <w:pPr>
              <w:autoSpaceDE w:val="0"/>
              <w:autoSpaceDN w:val="0"/>
              <w:ind w:leftChars="100" w:left="420" w:hangingChars="100" w:hanging="210"/>
              <w:rPr>
                <w:rFonts w:hAnsi="ＭＳ ゴシック"/>
              </w:rPr>
            </w:pPr>
            <w:r>
              <w:rPr>
                <w:rFonts w:hAnsi="ＭＳ ゴシック" w:hint="eastAsia"/>
              </w:rPr>
              <w:t>ウ</w:t>
            </w:r>
            <w:r w:rsidRPr="007230C3">
              <w:rPr>
                <w:rFonts w:hAnsi="ＭＳ ゴシック" w:hint="eastAsia"/>
              </w:rPr>
              <w:t xml:space="preserve">　これらの確認を行う際に、一の外国法人等による議決権の</w:t>
            </w:r>
            <w:r w:rsidRPr="007230C3">
              <w:rPr>
                <w:rFonts w:hAnsi="ＭＳ ゴシック"/>
              </w:rPr>
              <w:t>10％以上の保有状況に変化があった場合は連絡するよう依頼する、</w:t>
            </w:r>
          </w:p>
          <w:p w14:paraId="53487280" w14:textId="226CD106" w:rsidR="00114B03" w:rsidRPr="007230C3" w:rsidRDefault="00114B03" w:rsidP="00114B03">
            <w:pPr>
              <w:autoSpaceDE w:val="0"/>
              <w:autoSpaceDN w:val="0"/>
              <w:ind w:leftChars="100" w:left="420" w:hangingChars="100" w:hanging="210"/>
              <w:rPr>
                <w:rFonts w:hAnsi="ＭＳ ゴシック"/>
              </w:rPr>
            </w:pPr>
            <w:r>
              <w:rPr>
                <w:rFonts w:hAnsi="ＭＳ ゴシック" w:hint="eastAsia"/>
              </w:rPr>
              <w:t>エ</w:t>
            </w:r>
            <w:r w:rsidRPr="007230C3">
              <w:rPr>
                <w:rFonts w:hAnsi="ＭＳ ゴシック" w:hint="eastAsia"/>
              </w:rPr>
              <w:t xml:space="preserve">　これらの確認を行う際に、株主から十分な情報を得られない場合は、照会制度（</w:t>
            </w:r>
            <w:r>
              <w:rPr>
                <w:rFonts w:hAnsi="ＭＳ ゴシック" w:hint="eastAsia"/>
              </w:rPr>
              <w:t>放</w:t>
            </w:r>
            <w:r>
              <w:rPr>
                <w:rFonts w:hAnsi="ＭＳ ゴシック" w:hint="eastAsia"/>
              </w:rPr>
              <w:lastRenderedPageBreak/>
              <w:t>送</w:t>
            </w:r>
            <w:r w:rsidRPr="004044D9">
              <w:rPr>
                <w:rFonts w:hAnsi="ＭＳ ゴシック" w:hint="eastAsia"/>
              </w:rPr>
              <w:t>法施行規則第</w:t>
            </w:r>
            <w:r w:rsidR="00D80974">
              <w:rPr>
                <w:rFonts w:hAnsi="ＭＳ ゴシック" w:hint="eastAsia"/>
              </w:rPr>
              <w:t>185</w:t>
            </w:r>
            <w:r w:rsidRPr="004044D9">
              <w:rPr>
                <w:rFonts w:hAnsi="ＭＳ ゴシック" w:hint="eastAsia"/>
              </w:rPr>
              <w:t>条第５項</w:t>
            </w:r>
            <w:r w:rsidRPr="007230C3">
              <w:rPr>
                <w:rFonts w:hAnsi="ＭＳ ゴシック" w:hint="eastAsia"/>
              </w:rPr>
              <w:t>）</w:t>
            </w:r>
            <w:r w:rsidRPr="00C93569">
              <w:rPr>
                <w:rFonts w:ascii="ＭＳ 明朝" w:eastAsia="ＭＳ 明朝" w:hAnsi="ＭＳ 明朝" w:hint="eastAsia"/>
              </w:rPr>
              <w:t>（※</w:t>
            </w:r>
            <w:r w:rsidR="0095228E">
              <w:rPr>
                <w:rFonts w:ascii="ＭＳ 明朝" w:eastAsia="ＭＳ 明朝" w:hAnsi="ＭＳ 明朝" w:hint="eastAsia"/>
              </w:rPr>
              <w:t>４</w:t>
            </w:r>
            <w:r w:rsidRPr="00C93569">
              <w:rPr>
                <w:rFonts w:ascii="ＭＳ 明朝" w:eastAsia="ＭＳ 明朝" w:hAnsi="ＭＳ 明朝" w:hint="eastAsia"/>
              </w:rPr>
              <w:t>）</w:t>
            </w:r>
            <w:r w:rsidRPr="007230C3">
              <w:rPr>
                <w:rFonts w:hAnsi="ＭＳ ゴシック" w:hint="eastAsia"/>
              </w:rPr>
              <w:t>を活用する</w:t>
            </w:r>
          </w:p>
          <w:p w14:paraId="1D5D87B2" w14:textId="77777777" w:rsidR="00114B03" w:rsidRPr="007230C3" w:rsidRDefault="00114B03" w:rsidP="00114B03">
            <w:pPr>
              <w:autoSpaceDE w:val="0"/>
              <w:autoSpaceDN w:val="0"/>
              <w:ind w:leftChars="100" w:left="210"/>
              <w:rPr>
                <w:rFonts w:hAnsi="ＭＳ ゴシック"/>
              </w:rPr>
            </w:pPr>
            <w:r w:rsidRPr="007230C3">
              <w:rPr>
                <w:rFonts w:hAnsi="ＭＳ ゴシック" w:hint="eastAsia"/>
              </w:rPr>
              <w:t>といった取組</w:t>
            </w:r>
            <w:r>
              <w:rPr>
                <w:rFonts w:hAnsi="ＭＳ ゴシック" w:hint="eastAsia"/>
              </w:rPr>
              <w:t>が</w:t>
            </w:r>
            <w:r w:rsidRPr="007230C3">
              <w:rPr>
                <w:rFonts w:hAnsi="ＭＳ ゴシック" w:hint="eastAsia"/>
              </w:rPr>
              <w:t>着実に</w:t>
            </w:r>
            <w:r>
              <w:rPr>
                <w:rFonts w:hAnsi="ＭＳ ゴシック" w:hint="eastAsia"/>
              </w:rPr>
              <w:t>行われているのであれば、当該確認が確実に行われていると判断できますので、</w:t>
            </w:r>
            <w:r w:rsidRPr="007230C3">
              <w:rPr>
                <w:rFonts w:hAnsi="ＭＳ ゴシック" w:hint="eastAsia"/>
              </w:rPr>
              <w:t>こうした取組</w:t>
            </w:r>
            <w:r>
              <w:rPr>
                <w:rFonts w:hAnsi="ＭＳ ゴシック" w:hint="eastAsia"/>
              </w:rPr>
              <w:t>が着実に行われていること</w:t>
            </w:r>
            <w:r w:rsidRPr="007230C3">
              <w:rPr>
                <w:rFonts w:hAnsi="ＭＳ ゴシック" w:hint="eastAsia"/>
              </w:rPr>
              <w:t>について、</w:t>
            </w:r>
            <w:r>
              <w:rPr>
                <w:rFonts w:hAnsi="ＭＳ ゴシック" w:hint="eastAsia"/>
              </w:rPr>
              <w:t>外資規制審査に当たり総務省から問い合わせがあった場合にご回答いただくとともに、</w:t>
            </w:r>
            <w:r w:rsidRPr="007230C3">
              <w:rPr>
                <w:rFonts w:hAnsi="ＭＳ ゴシック" w:hint="eastAsia"/>
              </w:rPr>
              <w:t>定期報告において「外資規制に係る欠格事由に該当することとならないようにするために講じた措置の実施状況」として報告</w:t>
            </w:r>
            <w:r>
              <w:rPr>
                <w:rFonts w:hAnsi="ＭＳ ゴシック" w:hint="eastAsia"/>
              </w:rPr>
              <w:t>していただくよう、お願いします。</w:t>
            </w:r>
          </w:p>
          <w:p w14:paraId="282B806C" w14:textId="439B9125" w:rsidR="00114B03" w:rsidRPr="00C93569" w:rsidRDefault="00114B03" w:rsidP="00114B03">
            <w:pPr>
              <w:autoSpaceDE w:val="0"/>
              <w:autoSpaceDN w:val="0"/>
              <w:ind w:leftChars="200" w:left="840" w:hangingChars="200" w:hanging="420"/>
              <w:rPr>
                <w:rFonts w:ascii="ＭＳ 明朝" w:eastAsia="ＭＳ 明朝" w:hAnsi="ＭＳ 明朝"/>
              </w:rPr>
            </w:pPr>
            <w:r w:rsidRPr="00C93569">
              <w:rPr>
                <w:rFonts w:ascii="ＭＳ 明朝" w:eastAsia="ＭＳ 明朝" w:hAnsi="ＭＳ 明朝" w:hint="eastAsia"/>
              </w:rPr>
              <w:t>※</w:t>
            </w:r>
            <w:r w:rsidR="0095228E">
              <w:rPr>
                <w:rFonts w:ascii="ＭＳ 明朝" w:eastAsia="ＭＳ 明朝" w:hAnsi="ＭＳ 明朝" w:hint="eastAsia"/>
              </w:rPr>
              <w:t>４</w:t>
            </w:r>
            <w:r>
              <w:rPr>
                <w:rFonts w:ascii="ＭＳ 明朝" w:eastAsia="ＭＳ 明朝" w:hAnsi="ＭＳ 明朝" w:hint="eastAsia"/>
              </w:rPr>
              <w:t xml:space="preserve">　</w:t>
            </w:r>
            <w:r w:rsidRPr="00C93569">
              <w:rPr>
                <w:rFonts w:ascii="ＭＳ 明朝" w:eastAsia="ＭＳ 明朝" w:hAnsi="ＭＳ 明朝" w:hint="eastAsia"/>
              </w:rPr>
              <w:t>議決権の</w:t>
            </w:r>
            <w:r w:rsidRPr="00C93569">
              <w:rPr>
                <w:rFonts w:ascii="ＭＳ 明朝" w:eastAsia="ＭＳ 明朝" w:hAnsi="ＭＳ 明朝"/>
              </w:rPr>
              <w:t>10％以上を保有する法人・団体に対し、書面又は電子情報処理組織の使用により、一の外国法人等の議決権の割合その他の事項について照会をした場合において、当該法人又は団体が当該照会を受けた日から起算して７営業日以内にその回答が得られないときは、当該法人又は団体の保有する議決権の全てを間接に占められる議決権の割合として計算をする制度を</w:t>
            </w:r>
            <w:r w:rsidRPr="00C93569">
              <w:rPr>
                <w:rFonts w:ascii="ＭＳ 明朝" w:eastAsia="ＭＳ 明朝" w:hAnsi="ＭＳ 明朝" w:hint="eastAsia"/>
              </w:rPr>
              <w:t>いいます</w:t>
            </w:r>
            <w:r w:rsidRPr="00C93569">
              <w:rPr>
                <w:rFonts w:ascii="ＭＳ 明朝" w:eastAsia="ＭＳ 明朝" w:hAnsi="ＭＳ 明朝"/>
              </w:rPr>
              <w:t>。</w:t>
            </w:r>
          </w:p>
          <w:p w14:paraId="27EA7106" w14:textId="77777777" w:rsidR="00114B03" w:rsidRPr="00C93569" w:rsidRDefault="00114B03" w:rsidP="00114B03">
            <w:pPr>
              <w:autoSpaceDE w:val="0"/>
              <w:autoSpaceDN w:val="0"/>
              <w:ind w:leftChars="400" w:left="840" w:firstLineChars="100" w:firstLine="210"/>
              <w:rPr>
                <w:rFonts w:ascii="ＭＳ 明朝" w:eastAsia="ＭＳ 明朝" w:hAnsi="ＭＳ 明朝"/>
              </w:rPr>
            </w:pPr>
            <w:r w:rsidRPr="00C93569">
              <w:rPr>
                <w:rFonts w:ascii="ＭＳ 明朝" w:eastAsia="ＭＳ 明朝" w:hAnsi="ＭＳ 明朝" w:hint="eastAsia"/>
              </w:rPr>
              <w:t>なお、照会制度は、利用の結果、株主の議決権の一部が失効してしまう可能性があるところ、株主が過誤なく対応できるよう、</w:t>
            </w:r>
            <w:r>
              <w:rPr>
                <w:rFonts w:ascii="ＭＳ 明朝" w:eastAsia="ＭＳ 明朝" w:hAnsi="ＭＳ 明朝" w:hint="eastAsia"/>
              </w:rPr>
              <w:t>免許人</w:t>
            </w:r>
            <w:r w:rsidRPr="00C93569">
              <w:rPr>
                <w:rFonts w:ascii="ＭＳ 明朝" w:eastAsia="ＭＳ 明朝" w:hAnsi="ＭＳ 明朝" w:hint="eastAsia"/>
              </w:rPr>
              <w:t>においては、照会制度を利用する場合は、少なくとも次の対応を行うことが求められます。</w:t>
            </w:r>
          </w:p>
          <w:p w14:paraId="67FEB916" w14:textId="77777777" w:rsidR="00114B03" w:rsidRPr="00C93569" w:rsidRDefault="00114B03" w:rsidP="00114B03">
            <w:pPr>
              <w:autoSpaceDE w:val="0"/>
              <w:autoSpaceDN w:val="0"/>
              <w:ind w:firstLineChars="400" w:firstLine="840"/>
              <w:rPr>
                <w:rFonts w:ascii="ＭＳ 明朝" w:eastAsia="ＭＳ 明朝" w:hAnsi="ＭＳ 明朝"/>
              </w:rPr>
            </w:pPr>
            <w:r w:rsidRPr="00C93569">
              <w:rPr>
                <w:rFonts w:ascii="ＭＳ 明朝" w:eastAsia="ＭＳ 明朝" w:hAnsi="ＭＳ 明朝" w:hint="eastAsia"/>
              </w:rPr>
              <w:t>・　代表者（又は代理人）の意思に基づき行うこと</w:t>
            </w:r>
          </w:p>
          <w:p w14:paraId="320F6CE4" w14:textId="6C956FF5" w:rsidR="00114B03" w:rsidRPr="00C93569" w:rsidRDefault="00114B03" w:rsidP="00114B03">
            <w:pPr>
              <w:autoSpaceDE w:val="0"/>
              <w:autoSpaceDN w:val="0"/>
              <w:ind w:leftChars="399" w:left="1023" w:hangingChars="88" w:hanging="185"/>
              <w:rPr>
                <w:rFonts w:ascii="ＭＳ 明朝" w:eastAsia="ＭＳ 明朝" w:hAnsi="ＭＳ 明朝"/>
              </w:rPr>
            </w:pPr>
            <w:r w:rsidRPr="00C93569">
              <w:rPr>
                <w:rFonts w:ascii="ＭＳ 明朝" w:eastAsia="ＭＳ 明朝" w:hAnsi="ＭＳ 明朝" w:hint="eastAsia"/>
              </w:rPr>
              <w:t>・　照会の際、</w:t>
            </w:r>
            <w:r>
              <w:rPr>
                <w:rFonts w:ascii="ＭＳ 明朝" w:eastAsia="ＭＳ 明朝" w:hAnsi="ＭＳ 明朝" w:hint="eastAsia"/>
              </w:rPr>
              <w:t>放送</w:t>
            </w:r>
            <w:r w:rsidRPr="00C93569">
              <w:rPr>
                <w:rFonts w:ascii="ＭＳ 明朝" w:eastAsia="ＭＳ 明朝" w:hAnsi="ＭＳ 明朝" w:hint="eastAsia"/>
              </w:rPr>
              <w:t>法施行規則第</w:t>
            </w:r>
            <w:r w:rsidR="00D80974">
              <w:rPr>
                <w:rFonts w:ascii="ＭＳ 明朝" w:eastAsia="ＭＳ 明朝" w:hAnsi="ＭＳ 明朝" w:hint="eastAsia"/>
              </w:rPr>
              <w:t>185</w:t>
            </w:r>
            <w:r w:rsidRPr="00C93569">
              <w:rPr>
                <w:rFonts w:ascii="ＭＳ 明朝" w:eastAsia="ＭＳ 明朝" w:hAnsi="ＭＳ 明朝" w:hint="eastAsia"/>
              </w:rPr>
              <w:t>条第５項の規定に基づく照会であること、７営業日以内に回答が得られないときは、株主の保有する議決権の全てを外国人等間接保有議決権割合として計算するため、７営業日以内に回答が得られていたら失効しない議決権が失効してしまう可能性があることを明示すること</w:t>
            </w:r>
          </w:p>
          <w:p w14:paraId="14D12FE3" w14:textId="12875A14" w:rsidR="00114B03" w:rsidRPr="00C93569" w:rsidRDefault="00114B03" w:rsidP="00114B03">
            <w:pPr>
              <w:autoSpaceDE w:val="0"/>
              <w:autoSpaceDN w:val="0"/>
              <w:ind w:leftChars="400" w:left="1050" w:hangingChars="100" w:hanging="210"/>
              <w:rPr>
                <w:rFonts w:ascii="ＭＳ 明朝" w:eastAsia="ＭＳ 明朝" w:hAnsi="ＭＳ 明朝"/>
              </w:rPr>
            </w:pPr>
            <w:r w:rsidRPr="00C93569">
              <w:rPr>
                <w:rFonts w:ascii="ＭＳ 明朝" w:eastAsia="ＭＳ 明朝" w:hAnsi="ＭＳ 明朝" w:hint="eastAsia"/>
              </w:rPr>
              <w:t>・　照会後、株主が照会を受領したことを</w:t>
            </w:r>
            <w:r w:rsidR="00626DB0">
              <w:rPr>
                <w:rFonts w:ascii="ＭＳ 明朝" w:eastAsia="ＭＳ 明朝" w:hAnsi="ＭＳ 明朝" w:hint="eastAsia"/>
              </w:rPr>
              <w:t>認定放送持株会社</w:t>
            </w:r>
            <w:r w:rsidRPr="00C93569">
              <w:rPr>
                <w:rFonts w:ascii="ＭＳ 明朝" w:eastAsia="ＭＳ 明朝" w:hAnsi="ＭＳ 明朝" w:hint="eastAsia"/>
              </w:rPr>
              <w:t>において確認の上、７営業日以内の回答期限が具体的に何月何日になるのかを株主に伝えること</w:t>
            </w:r>
          </w:p>
          <w:p w14:paraId="3826CEC3" w14:textId="77777777" w:rsidR="00114B03" w:rsidRDefault="00114B03" w:rsidP="00114B03">
            <w:pPr>
              <w:autoSpaceDE w:val="0"/>
              <w:autoSpaceDN w:val="0"/>
              <w:ind w:left="210" w:hangingChars="100" w:hanging="210"/>
              <w:rPr>
                <w:rFonts w:hAnsi="ＭＳ ゴシック"/>
              </w:rPr>
            </w:pPr>
          </w:p>
          <w:p w14:paraId="43D6EAA1" w14:textId="38027B62" w:rsidR="00114B03" w:rsidRDefault="00114B03" w:rsidP="00114B03">
            <w:pPr>
              <w:autoSpaceDE w:val="0"/>
              <w:autoSpaceDN w:val="0"/>
              <w:ind w:left="210" w:hangingChars="100" w:hanging="210"/>
              <w:rPr>
                <w:rFonts w:hAnsi="ＭＳ ゴシック"/>
              </w:rPr>
            </w:pPr>
            <w:r>
              <w:rPr>
                <w:rFonts w:hAnsi="ＭＳ ゴシック" w:hint="eastAsia"/>
              </w:rPr>
              <w:t xml:space="preserve">・　</w:t>
            </w:r>
            <w:r w:rsidRPr="007230C3">
              <w:rPr>
                <w:rFonts w:hAnsi="ＭＳ ゴシック" w:hint="eastAsia"/>
              </w:rPr>
              <w:t>また、</w:t>
            </w:r>
            <w:r w:rsidRPr="007230C3">
              <w:rPr>
                <w:rFonts w:hAnsi="ＭＳ ゴシック"/>
              </w:rPr>
              <w:t>「10％未満の特例」の計算方法（</w:t>
            </w:r>
            <w:r>
              <w:rPr>
                <w:rFonts w:hAnsi="ＭＳ ゴシック" w:hint="eastAsia"/>
              </w:rPr>
              <w:t>放送</w:t>
            </w:r>
            <w:r w:rsidRPr="004044D9">
              <w:rPr>
                <w:rFonts w:hAnsi="ＭＳ ゴシック" w:hint="eastAsia"/>
              </w:rPr>
              <w:t>法施行規則第</w:t>
            </w:r>
            <w:r w:rsidR="00D80974">
              <w:rPr>
                <w:rFonts w:hAnsi="ＭＳ ゴシック" w:hint="eastAsia"/>
              </w:rPr>
              <w:t>185</w:t>
            </w:r>
            <w:r w:rsidRPr="004044D9">
              <w:rPr>
                <w:rFonts w:hAnsi="ＭＳ ゴシック" w:hint="eastAsia"/>
              </w:rPr>
              <w:t>条第３項</w:t>
            </w:r>
            <w:r w:rsidRPr="007230C3">
              <w:rPr>
                <w:rFonts w:hAnsi="ＭＳ ゴシック"/>
              </w:rPr>
              <w:t>）及び「実質的支配の特例」の計算方法（</w:t>
            </w:r>
            <w:r>
              <w:rPr>
                <w:rFonts w:hAnsi="ＭＳ ゴシック" w:hint="eastAsia"/>
              </w:rPr>
              <w:t>放送</w:t>
            </w:r>
            <w:r w:rsidRPr="004044D9">
              <w:rPr>
                <w:rFonts w:hAnsi="ＭＳ ゴシック" w:hint="eastAsia"/>
              </w:rPr>
              <w:t>法施行規則第</w:t>
            </w:r>
            <w:r w:rsidR="00D80974">
              <w:rPr>
                <w:rFonts w:hAnsi="ＭＳ ゴシック" w:hint="eastAsia"/>
              </w:rPr>
              <w:t>185</w:t>
            </w:r>
            <w:r w:rsidRPr="004044D9">
              <w:rPr>
                <w:rFonts w:hAnsi="ＭＳ ゴシック" w:hint="eastAsia"/>
              </w:rPr>
              <w:t>条第４項</w:t>
            </w:r>
            <w:r w:rsidRPr="007230C3">
              <w:rPr>
                <w:rFonts w:hAnsi="ＭＳ ゴシック"/>
              </w:rPr>
              <w:t>）については、申請書等がこれらに基づく計算をするべき事実を知つたときは速やかにその旨を総務大臣に報告するものとし、これらに基づく計算は当該報告をした日にされたものとする規定が措置されて</w:t>
            </w:r>
            <w:r>
              <w:rPr>
                <w:rFonts w:hAnsi="ＭＳ ゴシック" w:hint="eastAsia"/>
              </w:rPr>
              <w:t>います</w:t>
            </w:r>
            <w:r w:rsidRPr="007230C3">
              <w:rPr>
                <w:rFonts w:hAnsi="ＭＳ ゴシック"/>
              </w:rPr>
              <w:t>（</w:t>
            </w:r>
            <w:r>
              <w:rPr>
                <w:rFonts w:hAnsi="ＭＳ ゴシック" w:hint="eastAsia"/>
              </w:rPr>
              <w:t>放送</w:t>
            </w:r>
            <w:r w:rsidRPr="004044D9">
              <w:rPr>
                <w:rFonts w:hAnsi="ＭＳ ゴシック" w:hint="eastAsia"/>
              </w:rPr>
              <w:t>法施行規則第</w:t>
            </w:r>
            <w:r w:rsidR="00D80974">
              <w:rPr>
                <w:rFonts w:hAnsi="ＭＳ ゴシック" w:hint="eastAsia"/>
              </w:rPr>
              <w:t>185</w:t>
            </w:r>
            <w:r w:rsidRPr="004044D9">
              <w:rPr>
                <w:rFonts w:hAnsi="ＭＳ ゴシック" w:hint="eastAsia"/>
              </w:rPr>
              <w:t>条第６項</w:t>
            </w:r>
            <w:r w:rsidRPr="007230C3">
              <w:rPr>
                <w:rFonts w:hAnsi="ＭＳ ゴシック"/>
              </w:rPr>
              <w:t>）</w:t>
            </w:r>
            <w:r>
              <w:rPr>
                <w:rFonts w:hAnsi="ＭＳ ゴシック" w:hint="eastAsia"/>
              </w:rPr>
              <w:t>ので、この規定に基づき対応願います。</w:t>
            </w:r>
          </w:p>
        </w:tc>
      </w:tr>
    </w:tbl>
    <w:p w14:paraId="765274A5" w14:textId="77777777" w:rsidR="00114B03" w:rsidRDefault="00114B03" w:rsidP="00114B03">
      <w:pPr>
        <w:autoSpaceDE w:val="0"/>
        <w:autoSpaceDN w:val="0"/>
        <w:rPr>
          <w:rFonts w:hAnsi="ＭＳ ゴシック"/>
        </w:rPr>
      </w:pPr>
    </w:p>
    <w:p w14:paraId="5451DC45" w14:textId="33F005AE" w:rsidR="00114B03" w:rsidRDefault="00114B03" w:rsidP="00114B03">
      <w:pPr>
        <w:autoSpaceDE w:val="0"/>
        <w:autoSpaceDN w:val="0"/>
        <w:ind w:left="210" w:hangingChars="100" w:hanging="210"/>
        <w:rPr>
          <w:rFonts w:hAnsi="ＭＳ ゴシック"/>
        </w:rPr>
      </w:pPr>
      <w:r>
        <w:rPr>
          <w:rFonts w:hAnsi="ＭＳ ゴシック" w:hint="eastAsia"/>
        </w:rPr>
        <w:t>⑤　「</w:t>
      </w:r>
      <w:r w:rsidRPr="007B0BD7">
        <w:rPr>
          <w:rFonts w:hAnsi="ＭＳ ゴシック" w:hint="eastAsia"/>
        </w:rPr>
        <w:t>議決権の総数の</w:t>
      </w:r>
      <w:r w:rsidRPr="007B0BD7">
        <w:rPr>
          <w:rFonts w:hAnsi="ＭＳ ゴシック"/>
        </w:rPr>
        <w:t>1000分の１未満を占める者の合計</w:t>
      </w:r>
      <w:r w:rsidRPr="007B0BD7">
        <w:rPr>
          <w:rFonts w:hAnsi="ＭＳ ゴシック" w:hint="eastAsia"/>
        </w:rPr>
        <w:t>（計　者）</w:t>
      </w:r>
      <w:r>
        <w:rPr>
          <w:rFonts w:hAnsi="ＭＳ ゴシック" w:hint="eastAsia"/>
        </w:rPr>
        <w:t>」の欄は、注1</w:t>
      </w:r>
      <w:r w:rsidR="00D80974">
        <w:rPr>
          <w:rFonts w:hAnsi="ＭＳ ゴシック" w:hint="eastAsia"/>
        </w:rPr>
        <w:t>0</w:t>
      </w:r>
      <w:r>
        <w:rPr>
          <w:rFonts w:hAnsi="ＭＳ ゴシック" w:hint="eastAsia"/>
        </w:rPr>
        <w:t>にあるとおり、該当する外国法人等について合算して記載するともに、その数を「（計　者）」に記載してください。</w:t>
      </w:r>
    </w:p>
    <w:p w14:paraId="637C267F" w14:textId="77777777" w:rsidR="00114B03" w:rsidRDefault="00114B03" w:rsidP="00114B03">
      <w:pPr>
        <w:autoSpaceDE w:val="0"/>
        <w:autoSpaceDN w:val="0"/>
        <w:ind w:left="210" w:hangingChars="100" w:hanging="210"/>
        <w:rPr>
          <w:rFonts w:hAnsi="ＭＳ ゴシック"/>
        </w:rPr>
      </w:pPr>
    </w:p>
    <w:p w14:paraId="64C82572" w14:textId="386AFE8F" w:rsidR="00B63AD4" w:rsidRPr="008B3105" w:rsidRDefault="00114B03" w:rsidP="00B63AD4">
      <w:pPr>
        <w:autoSpaceDE w:val="0"/>
        <w:autoSpaceDN w:val="0"/>
        <w:ind w:left="210" w:hangingChars="100" w:hanging="210"/>
        <w:rPr>
          <w:rFonts w:hAnsi="ＭＳ ゴシック"/>
        </w:rPr>
      </w:pPr>
      <w:r>
        <w:rPr>
          <w:rFonts w:hAnsi="ＭＳ ゴシック" w:hint="eastAsia"/>
        </w:rPr>
        <w:t>⑥　注1</w:t>
      </w:r>
      <w:r w:rsidR="00D80974">
        <w:rPr>
          <w:rFonts w:hAnsi="ＭＳ ゴシック" w:hint="eastAsia"/>
        </w:rPr>
        <w:t>1</w:t>
      </w:r>
      <w:r>
        <w:rPr>
          <w:rFonts w:hAnsi="ＭＳ ゴシック" w:hint="eastAsia"/>
        </w:rPr>
        <w:t>にあるとおり、「株式数」及び「議決権の数」を証する書類として、株式分布状況表、株主名簿（全ての株主について記載があるもの。）、有価証券報告書等を添付してくださ</w:t>
      </w:r>
      <w:r w:rsidRPr="008B3105">
        <w:rPr>
          <w:rFonts w:hAnsi="ＭＳ ゴシック" w:hint="eastAsia"/>
        </w:rPr>
        <w:t>い。</w:t>
      </w:r>
      <w:r w:rsidR="005050BD" w:rsidRPr="008B3105">
        <w:rPr>
          <w:rFonts w:hint="eastAsia"/>
        </w:rPr>
        <w:t>証拠書類について、例えば、株主名簿については、それを元に他の手続用に作成したもの（「株主リスト」、「同族会社の判定に関する明細書」、事業計画の別紙（３）「主た</w:t>
      </w:r>
      <w:r w:rsidR="005050BD" w:rsidRPr="008B3105">
        <w:rPr>
          <w:rFonts w:hint="eastAsia"/>
        </w:rPr>
        <w:lastRenderedPageBreak/>
        <w:t>る出資者及びその議決権の数」等）ではなく、株主名簿そのものの写しを提出願います。作成の元となった書類があり、それを元に他の手続用に作成したものが提出された場合は、作成の元となった書類への差替えについて問合せをすることがあります。</w:t>
      </w:r>
    </w:p>
    <w:p w14:paraId="2CDDB167" w14:textId="5F99A1E2" w:rsidR="00114B03" w:rsidRDefault="00B63AD4" w:rsidP="00B63AD4">
      <w:pPr>
        <w:autoSpaceDE w:val="0"/>
        <w:autoSpaceDN w:val="0"/>
        <w:ind w:left="210" w:hangingChars="100" w:hanging="210"/>
        <w:rPr>
          <w:rFonts w:hAnsi="ＭＳ ゴシック"/>
        </w:rPr>
      </w:pPr>
      <w:r w:rsidRPr="008B3105">
        <w:rPr>
          <w:rFonts w:hAnsi="ＭＳ ゴシック" w:hint="eastAsia"/>
        </w:rPr>
        <w:t xml:space="preserve">　　登記事項証明書の添付を求めていますが、デジタル手続法第11条の規定に基づき、添付</w:t>
      </w:r>
      <w:r w:rsidRPr="00430424">
        <w:rPr>
          <w:rFonts w:hAnsi="ＭＳ ゴシック" w:hint="eastAsia"/>
        </w:rPr>
        <w:t>の省略が可能です。</w:t>
      </w:r>
    </w:p>
    <w:p w14:paraId="4FEB7909" w14:textId="77777777" w:rsidR="00114B03" w:rsidRDefault="00114B03" w:rsidP="00114B03">
      <w:pPr>
        <w:autoSpaceDE w:val="0"/>
        <w:autoSpaceDN w:val="0"/>
        <w:ind w:leftChars="100" w:left="210" w:firstLineChars="100" w:firstLine="210"/>
        <w:rPr>
          <w:rFonts w:hAnsi="ＭＳ ゴシック"/>
        </w:rPr>
      </w:pPr>
      <w:r>
        <w:rPr>
          <w:rFonts w:hAnsi="ＭＳ ゴシック" w:hint="eastAsia"/>
        </w:rPr>
        <w:t>なお、</w:t>
      </w:r>
      <w:r w:rsidRPr="00BD6DB4">
        <w:rPr>
          <w:rFonts w:hAnsi="ＭＳ ゴシック" w:hint="eastAsia"/>
        </w:rPr>
        <w:t>株主名簿について</w:t>
      </w:r>
      <w:r>
        <w:rPr>
          <w:rFonts w:hAnsi="ＭＳ ゴシック" w:hint="eastAsia"/>
        </w:rPr>
        <w:t>は</w:t>
      </w:r>
      <w:r w:rsidRPr="00BD6DB4">
        <w:rPr>
          <w:rFonts w:hAnsi="ＭＳ ゴシック" w:hint="eastAsia"/>
        </w:rPr>
        <w:t>、個人株主の住所は市区町村まで記載されていれば十分であり、市区町村よりも詳細な住所は黒塗り</w:t>
      </w:r>
      <w:r>
        <w:rPr>
          <w:rFonts w:hAnsi="ＭＳ ゴシック" w:hint="eastAsia"/>
        </w:rPr>
        <w:t>していただいても</w:t>
      </w:r>
      <w:r w:rsidRPr="00BD6DB4">
        <w:rPr>
          <w:rFonts w:hAnsi="ＭＳ ゴシック" w:hint="eastAsia"/>
        </w:rPr>
        <w:t>構いません。</w:t>
      </w:r>
      <w:r>
        <w:rPr>
          <w:rFonts w:hAnsi="ＭＳ ゴシック" w:hint="eastAsia"/>
        </w:rPr>
        <w:t>また、株主名簿は、全ての株主について記載があるものを提出していただくようお願いします。ただし、</w:t>
      </w:r>
      <w:r w:rsidRPr="00BD6DB4">
        <w:rPr>
          <w:rFonts w:hAnsi="ＭＳ ゴシック" w:hint="eastAsia"/>
        </w:rPr>
        <w:t>上場会社等</w:t>
      </w:r>
      <w:r>
        <w:rPr>
          <w:rFonts w:hAnsi="ＭＳ ゴシック" w:hint="eastAsia"/>
        </w:rPr>
        <w:t>にあっては、上述のとおり、株式の振替に関する仕組の中で株主の国籍確認が行われていることから、全ての株主について記載のあるものではなく、例えば、外国法人等及び外資系日本法人についてのみ記載されたものであっても構いません。</w:t>
      </w:r>
    </w:p>
    <w:p w14:paraId="5D4E8BCF" w14:textId="77777777" w:rsidR="00114B03" w:rsidRDefault="00114B03" w:rsidP="007D2014">
      <w:pPr>
        <w:autoSpaceDE w:val="0"/>
        <w:autoSpaceDN w:val="0"/>
        <w:rPr>
          <w:rFonts w:hAnsi="ＭＳ ゴシック"/>
        </w:rPr>
      </w:pPr>
    </w:p>
    <w:p w14:paraId="73E09A97" w14:textId="09535F3D" w:rsidR="00114B03" w:rsidRDefault="00D80974" w:rsidP="0095228E">
      <w:pPr>
        <w:autoSpaceDE w:val="0"/>
        <w:autoSpaceDN w:val="0"/>
        <w:ind w:left="210" w:hangingChars="100" w:hanging="210"/>
        <w:rPr>
          <w:rFonts w:hAnsi="ＭＳ ゴシック"/>
        </w:rPr>
      </w:pPr>
      <w:r>
        <w:rPr>
          <w:rFonts w:hAnsi="ＭＳ ゴシック" w:hint="eastAsia"/>
        </w:rPr>
        <w:t>⑦</w:t>
      </w:r>
      <w:r w:rsidR="00114B03">
        <w:rPr>
          <w:rFonts w:hAnsi="ＭＳ ゴシック" w:hint="eastAsia"/>
        </w:rPr>
        <w:t xml:space="preserve">　上場会社等である申請者において、</w:t>
      </w:r>
      <w:r w:rsidR="00114B03" w:rsidRPr="004560C1">
        <w:rPr>
          <w:rFonts w:hAnsi="ＭＳ ゴシック" w:hint="eastAsia"/>
        </w:rPr>
        <w:t>名義書換拒否（放送法第</w:t>
      </w:r>
      <w:r w:rsidR="00114B03" w:rsidRPr="004560C1">
        <w:rPr>
          <w:rFonts w:hAnsi="ＭＳ ゴシック"/>
        </w:rPr>
        <w:t>1</w:t>
      </w:r>
      <w:r>
        <w:rPr>
          <w:rFonts w:hAnsi="ＭＳ ゴシック" w:hint="eastAsia"/>
        </w:rPr>
        <w:t>61</w:t>
      </w:r>
      <w:r w:rsidR="00114B03" w:rsidRPr="004560C1">
        <w:rPr>
          <w:rFonts w:hAnsi="ＭＳ ゴシック"/>
        </w:rPr>
        <w:t>条第１項</w:t>
      </w:r>
      <w:r w:rsidR="00E6013C">
        <w:rPr>
          <w:rFonts w:hAnsi="ＭＳ ゴシック" w:hint="eastAsia"/>
        </w:rPr>
        <w:t>・</w:t>
      </w:r>
      <w:r w:rsidR="00114B03" w:rsidRPr="004560C1">
        <w:rPr>
          <w:rFonts w:hAnsi="ＭＳ ゴシック"/>
        </w:rPr>
        <w:t>第２項</w:t>
      </w:r>
      <w:r w:rsidR="00114B03" w:rsidRPr="004560C1">
        <w:rPr>
          <w:rFonts w:hAnsi="ＭＳ ゴシック" w:hint="eastAsia"/>
        </w:rPr>
        <w:t>）</w:t>
      </w:r>
      <w:r w:rsidR="00114B03">
        <w:rPr>
          <w:rFonts w:hAnsi="ＭＳ ゴシック" w:hint="eastAsia"/>
        </w:rPr>
        <w:t>を行う</w:t>
      </w:r>
      <w:r w:rsidR="00114B03" w:rsidRPr="004560C1">
        <w:rPr>
          <w:rFonts w:hAnsi="ＭＳ ゴシック" w:hint="eastAsia"/>
        </w:rPr>
        <w:t>場合は、放送法施行規則第</w:t>
      </w:r>
      <w:r>
        <w:rPr>
          <w:rFonts w:hAnsi="ＭＳ ゴシック" w:hint="eastAsia"/>
        </w:rPr>
        <w:t>200</w:t>
      </w:r>
      <w:r w:rsidR="00114B03" w:rsidRPr="004560C1">
        <w:rPr>
          <w:rFonts w:hAnsi="ＭＳ ゴシック"/>
        </w:rPr>
        <w:t>条に定める方法に基づき</w:t>
      </w:r>
      <w:r w:rsidR="00114B03">
        <w:rPr>
          <w:rFonts w:hAnsi="ＭＳ ゴシック" w:hint="eastAsia"/>
        </w:rPr>
        <w:t>行ってください。また</w:t>
      </w:r>
      <w:r w:rsidR="00114B03" w:rsidRPr="00FF7444">
        <w:rPr>
          <w:rFonts w:hAnsi="ＭＳ ゴシック" w:hint="eastAsia"/>
        </w:rPr>
        <w:t>外国人等直接保有議決権割合</w:t>
      </w:r>
      <w:r w:rsidR="00114B03">
        <w:rPr>
          <w:rFonts w:hAnsi="ＭＳ ゴシック" w:hint="eastAsia"/>
        </w:rPr>
        <w:t>又は</w:t>
      </w:r>
      <w:r w:rsidR="00114B03" w:rsidRPr="00FF7444">
        <w:rPr>
          <w:rFonts w:hAnsi="ＭＳ ゴシック" w:hint="eastAsia"/>
        </w:rPr>
        <w:t>外国人等直</w:t>
      </w:r>
      <w:r w:rsidR="00E242F2">
        <w:rPr>
          <w:rFonts w:hAnsi="ＭＳ ゴシック" w:hint="eastAsia"/>
        </w:rPr>
        <w:t>・</w:t>
      </w:r>
      <w:r w:rsidR="00114B03" w:rsidRPr="00FF7444">
        <w:rPr>
          <w:rFonts w:hAnsi="ＭＳ ゴシック" w:hint="eastAsia"/>
        </w:rPr>
        <w:t>間接保有議決権割合</w:t>
      </w:r>
      <w:r w:rsidR="00114B03">
        <w:rPr>
          <w:rFonts w:hAnsi="ＭＳ ゴシック" w:hint="eastAsia"/>
        </w:rPr>
        <w:t>が15％以上となる場合は、６か月ごとに公告しなければならないこととされています（</w:t>
      </w:r>
      <w:r w:rsidR="00626DB0">
        <w:rPr>
          <w:rFonts w:hAnsi="ＭＳ ゴシック" w:hint="eastAsia"/>
        </w:rPr>
        <w:t>放送法第161条第２項において準用する同</w:t>
      </w:r>
      <w:r w:rsidR="00114B03" w:rsidRPr="004560C1">
        <w:rPr>
          <w:rFonts w:hAnsi="ＭＳ ゴシック" w:hint="eastAsia"/>
        </w:rPr>
        <w:t>法第</w:t>
      </w:r>
      <w:r w:rsidR="00114B03" w:rsidRPr="004560C1">
        <w:rPr>
          <w:rFonts w:hAnsi="ＭＳ ゴシック"/>
        </w:rPr>
        <w:t>116条第５項</w:t>
      </w:r>
      <w:r w:rsidR="00114B03">
        <w:rPr>
          <w:rFonts w:hAnsi="ＭＳ ゴシック" w:hint="eastAsia"/>
        </w:rPr>
        <w:t>）ので、遺漏なく対応願います。</w:t>
      </w:r>
    </w:p>
    <w:p w14:paraId="711A501D" w14:textId="77777777" w:rsidR="00E242F2" w:rsidRDefault="00E242F2" w:rsidP="0095228E">
      <w:pPr>
        <w:autoSpaceDE w:val="0"/>
        <w:autoSpaceDN w:val="0"/>
        <w:ind w:left="210" w:hangingChars="100" w:hanging="210"/>
        <w:rPr>
          <w:rFonts w:hAnsi="ＭＳ ゴシック"/>
        </w:rPr>
      </w:pPr>
    </w:p>
    <w:p w14:paraId="156ABEA7" w14:textId="6CE8DBB8" w:rsidR="00E242F2" w:rsidRDefault="00E242F2" w:rsidP="00E26429">
      <w:pPr>
        <w:widowControl/>
        <w:jc w:val="left"/>
        <w:rPr>
          <w:rFonts w:hAnsi="ＭＳ ゴシック"/>
        </w:rPr>
      </w:pPr>
      <w:r>
        <w:rPr>
          <w:rFonts w:hAnsi="ＭＳ ゴシック"/>
        </w:rPr>
        <w:br w:type="page"/>
      </w:r>
    </w:p>
    <w:p w14:paraId="3C421948" w14:textId="77777777" w:rsidR="00114B03" w:rsidRDefault="00114B03" w:rsidP="00E26429">
      <w:pPr>
        <w:widowControl/>
        <w:jc w:val="left"/>
        <w:rPr>
          <w:rFonts w:hAnsi="ＭＳ ゴシック"/>
        </w:rPr>
      </w:pPr>
    </w:p>
    <w:p w14:paraId="3B20CB89" w14:textId="5E795324" w:rsidR="00114B03" w:rsidRDefault="00114B03" w:rsidP="007A12F6">
      <w:pPr>
        <w:pStyle w:val="3"/>
        <w:rPr>
          <w:rStyle w:val="20"/>
          <w:b/>
          <w:sz w:val="21"/>
          <w:u w:val="none"/>
        </w:rPr>
      </w:pPr>
      <w:bookmarkStart w:id="343" w:name="_Toc132642547"/>
      <w:bookmarkStart w:id="344" w:name="_Toc132713524"/>
      <w:bookmarkStart w:id="345" w:name="_Toc132746849"/>
      <w:bookmarkStart w:id="346" w:name="_Toc132912297"/>
      <w:bookmarkStart w:id="347" w:name="_Toc161403731"/>
      <w:r w:rsidRPr="000B76B6">
        <w:rPr>
          <w:rStyle w:val="20"/>
          <w:rFonts w:hint="eastAsia"/>
          <w:b/>
          <w:sz w:val="21"/>
          <w:u w:val="none"/>
        </w:rPr>
        <w:t>（３）別表第六</w:t>
      </w:r>
      <w:r w:rsidR="00D80974">
        <w:rPr>
          <w:rStyle w:val="20"/>
          <w:rFonts w:hint="eastAsia"/>
          <w:b/>
          <w:sz w:val="21"/>
          <w:u w:val="none"/>
        </w:rPr>
        <w:t>十</w:t>
      </w:r>
      <w:r w:rsidRPr="000B76B6">
        <w:rPr>
          <w:rStyle w:val="20"/>
          <w:rFonts w:hint="eastAsia"/>
          <w:b/>
          <w:sz w:val="21"/>
          <w:u w:val="none"/>
        </w:rPr>
        <w:t>号「</w:t>
      </w:r>
      <w:r w:rsidR="00D80974">
        <w:rPr>
          <w:rStyle w:val="20"/>
          <w:rFonts w:hint="eastAsia"/>
          <w:b/>
          <w:sz w:val="21"/>
          <w:u w:val="none"/>
        </w:rPr>
        <w:t>認定放送持株会社</w:t>
      </w:r>
      <w:r w:rsidRPr="000B76B6">
        <w:rPr>
          <w:rStyle w:val="20"/>
          <w:rFonts w:hint="eastAsia"/>
          <w:b/>
          <w:sz w:val="21"/>
          <w:u w:val="none"/>
        </w:rPr>
        <w:t>認定申請書」「欠格事由の有無」</w:t>
      </w:r>
      <w:bookmarkEnd w:id="343"/>
      <w:bookmarkEnd w:id="344"/>
      <w:bookmarkEnd w:id="345"/>
      <w:bookmarkEnd w:id="346"/>
      <w:bookmarkEnd w:id="347"/>
    </w:p>
    <w:p w14:paraId="742D0974" w14:textId="77777777" w:rsidR="00114B03" w:rsidRPr="000B76B6" w:rsidRDefault="00114B03" w:rsidP="00114B03"/>
    <w:p w14:paraId="7ED09A4D" w14:textId="77777777" w:rsidR="00114B03" w:rsidRPr="00B12186" w:rsidRDefault="00114B03" w:rsidP="00114B03">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23BC8338" w14:textId="77777777" w:rsidR="00114B03" w:rsidRPr="00617B22" w:rsidRDefault="00114B03" w:rsidP="00114B03">
      <w:pPr>
        <w:autoSpaceDE w:val="0"/>
        <w:autoSpaceDN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14B03" w14:paraId="6E94C1CC" w14:textId="77777777" w:rsidTr="00E96C58">
        <w:tc>
          <w:tcPr>
            <w:tcW w:w="8494" w:type="dxa"/>
          </w:tcPr>
          <w:p w14:paraId="1202CFF1" w14:textId="3A4D607E" w:rsidR="00114B03" w:rsidRDefault="00114B03" w:rsidP="00114B03">
            <w:pPr>
              <w:autoSpaceDE w:val="0"/>
              <w:autoSpaceDN w:val="0"/>
            </w:pPr>
          </w:p>
          <w:p w14:paraId="457BA281" w14:textId="33161BCF" w:rsidR="003F2F1B" w:rsidRDefault="003F2F1B" w:rsidP="00114B03">
            <w:pPr>
              <w:autoSpaceDE w:val="0"/>
              <w:autoSpaceDN w:val="0"/>
            </w:pPr>
            <w:r w:rsidRPr="00131530">
              <w:rPr>
                <w:rFonts w:asciiTheme="minorEastAsia" w:hAnsiTheme="minorEastAsia" w:hint="eastAsia"/>
              </w:rPr>
              <w:t>１　申請対象会社に関する事項</w:t>
            </w:r>
          </w:p>
          <w:tbl>
            <w:tblPr>
              <w:tblStyle w:val="12"/>
              <w:tblW w:w="8108" w:type="dxa"/>
              <w:tblInd w:w="142" w:type="dxa"/>
              <w:tblLook w:val="04A0" w:firstRow="1" w:lastRow="0" w:firstColumn="1" w:lastColumn="0" w:noHBand="0" w:noVBand="1"/>
            </w:tblPr>
            <w:tblGrid>
              <w:gridCol w:w="1020"/>
              <w:gridCol w:w="4536"/>
              <w:gridCol w:w="2552"/>
            </w:tblGrid>
            <w:tr w:rsidR="00114B03" w:rsidRPr="00D23D94" w14:paraId="5D3F6B58" w14:textId="77777777" w:rsidTr="00114B03">
              <w:tc>
                <w:tcPr>
                  <w:tcW w:w="1020" w:type="dxa"/>
                  <w:vMerge w:val="restart"/>
                </w:tcPr>
                <w:p w14:paraId="4F3136EA" w14:textId="77777777" w:rsidR="00D80974" w:rsidRPr="00D80974" w:rsidRDefault="00D80974" w:rsidP="00D80974">
                  <w:pPr>
                    <w:widowControl/>
                    <w:kinsoku w:val="0"/>
                    <w:wordWrap w:val="0"/>
                    <w:autoSpaceDE w:val="0"/>
                    <w:autoSpaceDN w:val="0"/>
                    <w:jc w:val="center"/>
                    <w:rPr>
                      <w:rFonts w:hAnsi="ＭＳ 明朝" w:cs="ＭＳ Ｐゴシック"/>
                      <w:szCs w:val="16"/>
                    </w:rPr>
                  </w:pPr>
                  <w:r w:rsidRPr="00D80974">
                    <w:rPr>
                      <w:rFonts w:hAnsi="ＭＳ 明朝" w:cs="ＭＳ Ｐゴシック" w:hint="eastAsia"/>
                      <w:szCs w:val="16"/>
                    </w:rPr>
                    <w:t>欠格事由の有無</w:t>
                  </w:r>
                </w:p>
                <w:p w14:paraId="490E7F06" w14:textId="2E14869A" w:rsidR="00114B03" w:rsidRPr="001F01C3" w:rsidRDefault="00D80974" w:rsidP="00D80974">
                  <w:pPr>
                    <w:widowControl/>
                    <w:kinsoku w:val="0"/>
                    <w:wordWrap w:val="0"/>
                    <w:autoSpaceDE w:val="0"/>
                    <w:autoSpaceDN w:val="0"/>
                    <w:jc w:val="center"/>
                    <w:rPr>
                      <w:rFonts w:hAnsi="ＭＳ 明朝" w:cs="ＭＳ Ｐゴシック"/>
                      <w:szCs w:val="16"/>
                    </w:rPr>
                  </w:pPr>
                  <w:r w:rsidRPr="00D80974">
                    <w:rPr>
                      <w:rFonts w:hAnsi="ＭＳ 明朝" w:cs="ＭＳ Ｐゴシック" w:hint="eastAsia"/>
                      <w:szCs w:val="16"/>
                    </w:rPr>
                    <w:t>（注４）</w:t>
                  </w:r>
                </w:p>
              </w:tc>
              <w:tc>
                <w:tcPr>
                  <w:tcW w:w="4536" w:type="dxa"/>
                  <w:vAlign w:val="center"/>
                </w:tcPr>
                <w:p w14:paraId="4C2BE2A5" w14:textId="568F07FE" w:rsidR="00114B03" w:rsidRPr="001F01C3" w:rsidRDefault="00114B03" w:rsidP="00114B03">
                  <w:pPr>
                    <w:widowControl/>
                    <w:kinsoku w:val="0"/>
                    <w:wordWrap w:val="0"/>
                    <w:autoSpaceDE w:val="0"/>
                    <w:autoSpaceDN w:val="0"/>
                    <w:jc w:val="left"/>
                    <w:rPr>
                      <w:rFonts w:hAnsi="ＭＳ 明朝" w:cs="ＭＳ Ｐゴシック"/>
                      <w:szCs w:val="16"/>
                    </w:rPr>
                  </w:pPr>
                  <w:r w:rsidRPr="001F01C3">
                    <w:rPr>
                      <w:rFonts w:hAnsi="ＭＳ 明朝" w:hint="eastAsia"/>
                    </w:rPr>
                    <w:t>特定役員</w:t>
                  </w:r>
                  <w:r w:rsidR="00D80974" w:rsidRPr="00D80974">
                    <w:rPr>
                      <w:rFonts w:hAnsi="ＭＳ 明朝" w:hint="eastAsia"/>
                    </w:rPr>
                    <w:t>（法第</w:t>
                  </w:r>
                  <w:r w:rsidR="00D80974" w:rsidRPr="00D80974">
                    <w:rPr>
                      <w:rFonts w:hAnsi="ＭＳ 明朝"/>
                    </w:rPr>
                    <w:t>159条第２項第５号イ）（注５）</w:t>
                  </w:r>
                </w:p>
              </w:tc>
              <w:tc>
                <w:tcPr>
                  <w:tcW w:w="2552" w:type="dxa"/>
                  <w:vAlign w:val="center"/>
                </w:tcPr>
                <w:p w14:paraId="4AA2A922" w14:textId="77777777" w:rsidR="00114B03" w:rsidRPr="001F01C3" w:rsidRDefault="00114B03" w:rsidP="00114B03">
                  <w:pPr>
                    <w:widowControl/>
                    <w:kinsoku w:val="0"/>
                    <w:wordWrap w:val="0"/>
                    <w:autoSpaceDE w:val="0"/>
                    <w:autoSpaceDN w:val="0"/>
                    <w:jc w:val="center"/>
                    <w:rPr>
                      <w:rFonts w:hAnsi="ＭＳ 明朝" w:cs="ＭＳ Ｐゴシック"/>
                      <w:szCs w:val="16"/>
                    </w:rPr>
                  </w:pPr>
                  <w:r w:rsidRPr="001F01C3">
                    <w:rPr>
                      <w:rFonts w:hAnsi="ＭＳ 明朝" w:hint="eastAsia"/>
                    </w:rPr>
                    <w:t xml:space="preserve">□　有　　</w:t>
                  </w:r>
                  <w:r w:rsidRPr="00DE5647">
                    <w:rPr>
                      <w:rFonts w:ascii="Segoe UI Emoji" w:hAnsi="Segoe UI Emoji" w:cs="Segoe UI Emoji"/>
                      <w:color w:val="FF0000"/>
                      <w:sz w:val="14"/>
                    </w:rPr>
                    <w:t>☑</w:t>
                  </w:r>
                  <w:r w:rsidRPr="001F01C3">
                    <w:rPr>
                      <w:rFonts w:hAnsi="ＭＳ 明朝" w:hint="eastAsia"/>
                    </w:rPr>
                    <w:t xml:space="preserve">　無</w:t>
                  </w:r>
                </w:p>
              </w:tc>
            </w:tr>
            <w:tr w:rsidR="00114B03" w:rsidRPr="00D23D94" w14:paraId="4AC182F6" w14:textId="77777777" w:rsidTr="00114B03">
              <w:tc>
                <w:tcPr>
                  <w:tcW w:w="1020" w:type="dxa"/>
                  <w:vMerge/>
                </w:tcPr>
                <w:p w14:paraId="650601AF" w14:textId="77777777" w:rsidR="00114B03" w:rsidRPr="001F01C3" w:rsidRDefault="00114B03" w:rsidP="00114B03">
                  <w:pPr>
                    <w:widowControl/>
                    <w:kinsoku w:val="0"/>
                    <w:wordWrap w:val="0"/>
                    <w:autoSpaceDE w:val="0"/>
                    <w:autoSpaceDN w:val="0"/>
                    <w:jc w:val="center"/>
                    <w:rPr>
                      <w:rFonts w:hAnsi="ＭＳ 明朝" w:cs="ＭＳ Ｐゴシック"/>
                      <w:szCs w:val="16"/>
                    </w:rPr>
                  </w:pPr>
                </w:p>
              </w:tc>
              <w:tc>
                <w:tcPr>
                  <w:tcW w:w="4536" w:type="dxa"/>
                  <w:vAlign w:val="center"/>
                </w:tcPr>
                <w:p w14:paraId="327B73F0" w14:textId="6177B906" w:rsidR="00114B03" w:rsidRPr="001F01C3" w:rsidRDefault="00114B03" w:rsidP="00114B03">
                  <w:pPr>
                    <w:widowControl/>
                    <w:kinsoku w:val="0"/>
                    <w:wordWrap w:val="0"/>
                    <w:autoSpaceDE w:val="0"/>
                    <w:autoSpaceDN w:val="0"/>
                    <w:jc w:val="left"/>
                    <w:rPr>
                      <w:rFonts w:hAnsi="ＭＳ 明朝" w:cs="ＭＳ Ｐゴシック"/>
                      <w:szCs w:val="16"/>
                    </w:rPr>
                  </w:pPr>
                  <w:r w:rsidRPr="001F01C3">
                    <w:rPr>
                      <w:rFonts w:hAnsi="ＭＳ 明朝" w:hint="eastAsia"/>
                    </w:rPr>
                    <w:t>議決権の割合（同号</w:t>
                  </w:r>
                  <w:r w:rsidR="0054522A">
                    <w:rPr>
                      <w:rFonts w:hAnsi="ＭＳ 明朝" w:hint="eastAsia"/>
                    </w:rPr>
                    <w:t>イ</w:t>
                  </w:r>
                  <w:r w:rsidRPr="001F01C3">
                    <w:rPr>
                      <w:rFonts w:hAnsi="ＭＳ 明朝" w:hint="eastAsia"/>
                    </w:rPr>
                    <w:t>及び</w:t>
                  </w:r>
                  <w:r w:rsidR="0054522A">
                    <w:rPr>
                      <w:rFonts w:hAnsi="ＭＳ 明朝" w:hint="eastAsia"/>
                    </w:rPr>
                    <w:t>ロ</w:t>
                  </w:r>
                  <w:r w:rsidRPr="001F01C3">
                    <w:rPr>
                      <w:rFonts w:hAnsi="ＭＳ 明朝" w:hint="eastAsia"/>
                    </w:rPr>
                    <w:t>）（注</w:t>
                  </w:r>
                  <w:r w:rsidR="0054522A">
                    <w:rPr>
                      <w:rFonts w:hAnsi="ＭＳ 明朝" w:hint="eastAsia"/>
                    </w:rPr>
                    <w:t>６</w:t>
                  </w:r>
                  <w:r w:rsidRPr="001F01C3">
                    <w:rPr>
                      <w:rFonts w:hAnsi="ＭＳ 明朝" w:hint="eastAsia"/>
                    </w:rPr>
                    <w:t>）</w:t>
                  </w:r>
                </w:p>
              </w:tc>
              <w:tc>
                <w:tcPr>
                  <w:tcW w:w="2552" w:type="dxa"/>
                  <w:vAlign w:val="center"/>
                </w:tcPr>
                <w:p w14:paraId="451B7E1A" w14:textId="77777777" w:rsidR="00114B03" w:rsidRPr="001F01C3" w:rsidRDefault="00114B03" w:rsidP="00114B03">
                  <w:pPr>
                    <w:widowControl/>
                    <w:kinsoku w:val="0"/>
                    <w:wordWrap w:val="0"/>
                    <w:autoSpaceDE w:val="0"/>
                    <w:autoSpaceDN w:val="0"/>
                    <w:jc w:val="center"/>
                    <w:rPr>
                      <w:rFonts w:hAnsi="ＭＳ 明朝" w:cs="ＭＳ Ｐゴシック"/>
                      <w:szCs w:val="16"/>
                    </w:rPr>
                  </w:pPr>
                  <w:r w:rsidRPr="001F01C3">
                    <w:rPr>
                      <w:rFonts w:hAnsi="ＭＳ 明朝" w:hint="eastAsia"/>
                    </w:rPr>
                    <w:t xml:space="preserve">□　有　　</w:t>
                  </w:r>
                  <w:r w:rsidRPr="00DE5647">
                    <w:rPr>
                      <w:rFonts w:ascii="Segoe UI Emoji" w:hAnsi="Segoe UI Emoji" w:cs="Segoe UI Emoji"/>
                      <w:color w:val="FF0000"/>
                      <w:sz w:val="14"/>
                    </w:rPr>
                    <w:t>☑</w:t>
                  </w:r>
                  <w:r w:rsidRPr="001F01C3">
                    <w:rPr>
                      <w:rFonts w:hAnsi="ＭＳ 明朝" w:hint="eastAsia"/>
                    </w:rPr>
                    <w:t xml:space="preserve">　無</w:t>
                  </w:r>
                </w:p>
              </w:tc>
            </w:tr>
            <w:tr w:rsidR="00114B03" w:rsidRPr="00D23D94" w14:paraId="5D1E29AC" w14:textId="77777777" w:rsidTr="00114B03">
              <w:tc>
                <w:tcPr>
                  <w:tcW w:w="1020" w:type="dxa"/>
                  <w:vMerge/>
                </w:tcPr>
                <w:p w14:paraId="7CC9F732" w14:textId="77777777" w:rsidR="00114B03" w:rsidRPr="001F01C3" w:rsidRDefault="00114B03" w:rsidP="00114B03">
                  <w:pPr>
                    <w:widowControl/>
                    <w:kinsoku w:val="0"/>
                    <w:wordWrap w:val="0"/>
                    <w:autoSpaceDE w:val="0"/>
                    <w:autoSpaceDN w:val="0"/>
                    <w:jc w:val="center"/>
                    <w:rPr>
                      <w:rFonts w:hAnsi="ＭＳ 明朝" w:cs="ＭＳ Ｐゴシック"/>
                      <w:szCs w:val="16"/>
                    </w:rPr>
                  </w:pPr>
                </w:p>
              </w:tc>
              <w:tc>
                <w:tcPr>
                  <w:tcW w:w="4536" w:type="dxa"/>
                  <w:vAlign w:val="center"/>
                </w:tcPr>
                <w:p w14:paraId="6B1D4594" w14:textId="07D2662D" w:rsidR="00114B03" w:rsidRPr="001F01C3" w:rsidRDefault="00114B03" w:rsidP="00114B03">
                  <w:pPr>
                    <w:widowControl/>
                    <w:kinsoku w:val="0"/>
                    <w:wordWrap w:val="0"/>
                    <w:autoSpaceDE w:val="0"/>
                    <w:autoSpaceDN w:val="0"/>
                    <w:jc w:val="left"/>
                    <w:rPr>
                      <w:rFonts w:hAnsi="ＭＳ 明朝" w:cs="ＭＳ Ｐゴシック"/>
                      <w:szCs w:val="16"/>
                    </w:rPr>
                  </w:pPr>
                  <w:r w:rsidRPr="001F01C3">
                    <w:rPr>
                      <w:rFonts w:hAnsi="ＭＳ 明朝" w:hint="eastAsia"/>
                    </w:rPr>
                    <w:t>処分歴等（</w:t>
                  </w:r>
                  <w:r w:rsidR="0054522A" w:rsidRPr="0054522A">
                    <w:rPr>
                      <w:rFonts w:hAnsi="ＭＳ 明朝" w:hint="eastAsia"/>
                    </w:rPr>
                    <w:t>同号ハからヌまで</w:t>
                  </w:r>
                  <w:r w:rsidRPr="001F01C3">
                    <w:rPr>
                      <w:rFonts w:hAnsi="ＭＳ 明朝" w:hint="eastAsia"/>
                    </w:rPr>
                    <w:t>）</w:t>
                  </w:r>
                </w:p>
              </w:tc>
              <w:tc>
                <w:tcPr>
                  <w:tcW w:w="2552" w:type="dxa"/>
                  <w:vAlign w:val="center"/>
                </w:tcPr>
                <w:p w14:paraId="5D0327E3" w14:textId="77777777" w:rsidR="00114B03" w:rsidRPr="001F01C3" w:rsidRDefault="00114B03" w:rsidP="00114B03">
                  <w:pPr>
                    <w:widowControl/>
                    <w:kinsoku w:val="0"/>
                    <w:wordWrap w:val="0"/>
                    <w:autoSpaceDE w:val="0"/>
                    <w:autoSpaceDN w:val="0"/>
                    <w:jc w:val="center"/>
                    <w:rPr>
                      <w:rFonts w:hAnsi="ＭＳ 明朝" w:cs="ＭＳ Ｐゴシック"/>
                      <w:szCs w:val="16"/>
                    </w:rPr>
                  </w:pPr>
                  <w:r w:rsidRPr="001F01C3">
                    <w:rPr>
                      <w:rFonts w:hAnsi="ＭＳ 明朝" w:hint="eastAsia"/>
                    </w:rPr>
                    <w:t xml:space="preserve">□　有　　</w:t>
                  </w:r>
                  <w:r w:rsidRPr="00DE5647">
                    <w:rPr>
                      <w:rFonts w:ascii="Segoe UI Emoji" w:hAnsi="Segoe UI Emoji" w:cs="Segoe UI Emoji"/>
                      <w:color w:val="FF0000"/>
                      <w:sz w:val="14"/>
                    </w:rPr>
                    <w:t>☑</w:t>
                  </w:r>
                  <w:r w:rsidRPr="001F01C3">
                    <w:rPr>
                      <w:rFonts w:hAnsi="ＭＳ 明朝" w:hint="eastAsia"/>
                    </w:rPr>
                    <w:t xml:space="preserve">　無</w:t>
                  </w:r>
                </w:p>
              </w:tc>
            </w:tr>
          </w:tbl>
          <w:p w14:paraId="69318F23" w14:textId="70FA0804" w:rsidR="00114B03" w:rsidRDefault="00114B03" w:rsidP="007D2014">
            <w:pPr>
              <w:autoSpaceDE w:val="0"/>
              <w:autoSpaceDN w:val="0"/>
              <w:ind w:left="1050" w:hangingChars="500" w:hanging="1050"/>
            </w:pPr>
            <w:r>
              <w:rPr>
                <w:rFonts w:hint="eastAsia"/>
              </w:rPr>
              <w:t xml:space="preserve">　</w:t>
            </w:r>
            <w:r w:rsidR="0054522A">
              <w:rPr>
                <w:rFonts w:hint="eastAsia"/>
              </w:rPr>
              <w:t>（</w:t>
            </w:r>
            <w:r>
              <w:rPr>
                <w:rFonts w:hint="eastAsia"/>
              </w:rPr>
              <w:t>注</w:t>
            </w:r>
            <w:r w:rsidR="0054522A">
              <w:rPr>
                <w:rFonts w:hint="eastAsia"/>
              </w:rPr>
              <w:t>４）</w:t>
            </w:r>
            <w:r>
              <w:rPr>
                <w:rFonts w:hint="eastAsia"/>
              </w:rPr>
              <w:t xml:space="preserve">　</w:t>
            </w:r>
            <w:r w:rsidR="0054522A" w:rsidRPr="0054522A">
              <w:rPr>
                <w:rFonts w:hint="eastAsia"/>
              </w:rPr>
              <w:t>欠格事由の有無は、法第</w:t>
            </w:r>
            <w:r w:rsidR="0054522A" w:rsidRPr="0054522A">
              <w:t>159条第２項第５号の欠格事由の有無について記載するものとし、同欄の</w:t>
            </w:r>
            <w:r w:rsidR="0054522A" w:rsidRPr="0054522A">
              <w:t>□</w:t>
            </w:r>
            <w:r w:rsidR="0054522A" w:rsidRPr="0054522A">
              <w:t>には、該当する事項にレ印を付けること。</w:t>
            </w:r>
          </w:p>
          <w:p w14:paraId="6EA1AB99" w14:textId="77777777" w:rsidR="0054522A" w:rsidRPr="0054522A" w:rsidRDefault="0054522A" w:rsidP="007D2014">
            <w:pPr>
              <w:kinsoku w:val="0"/>
              <w:wordWrap w:val="0"/>
              <w:autoSpaceDE w:val="0"/>
              <w:autoSpaceDN w:val="0"/>
              <w:ind w:firstLineChars="100" w:firstLine="210"/>
            </w:pPr>
            <w:r w:rsidRPr="007D2014">
              <w:rPr>
                <w:rFonts w:hint="eastAsia"/>
              </w:rPr>
              <w:t>（注５）</w:t>
            </w:r>
            <w:r w:rsidRPr="0054522A">
              <w:rPr>
                <w:rFonts w:hint="eastAsia"/>
              </w:rPr>
              <w:t xml:space="preserve">　</w:t>
            </w:r>
            <w:r w:rsidRPr="007D2014">
              <w:rPr>
                <w:rFonts w:hint="eastAsia"/>
              </w:rPr>
              <w:t>（注２）の様式</w:t>
            </w:r>
            <w:r w:rsidRPr="0054522A">
              <w:rPr>
                <w:rFonts w:hint="eastAsia"/>
              </w:rPr>
              <w:t>により欠格事由の有無を確認の上、記載すること。</w:t>
            </w:r>
          </w:p>
          <w:p w14:paraId="4B40F8EE" w14:textId="77777777" w:rsidR="0054522A" w:rsidRPr="0054522A" w:rsidRDefault="0054522A" w:rsidP="007D2014">
            <w:pPr>
              <w:kinsoku w:val="0"/>
              <w:wordWrap w:val="0"/>
              <w:autoSpaceDE w:val="0"/>
              <w:autoSpaceDN w:val="0"/>
              <w:ind w:firstLineChars="100" w:firstLine="210"/>
            </w:pPr>
            <w:r w:rsidRPr="007D2014">
              <w:rPr>
                <w:rFonts w:hint="eastAsia"/>
              </w:rPr>
              <w:t>（注６）</w:t>
            </w:r>
            <w:r w:rsidRPr="0054522A">
              <w:rPr>
                <w:rFonts w:hint="eastAsia"/>
              </w:rPr>
              <w:t xml:space="preserve">　</w:t>
            </w:r>
            <w:r w:rsidRPr="007D2014">
              <w:rPr>
                <w:rFonts w:hint="eastAsia"/>
              </w:rPr>
              <w:t>（注３）の様式</w:t>
            </w:r>
            <w:r w:rsidRPr="0054522A">
              <w:rPr>
                <w:rFonts w:hint="eastAsia"/>
              </w:rPr>
              <w:t>により欠格事由の有無を確認の上、記載すること。</w:t>
            </w:r>
          </w:p>
          <w:p w14:paraId="0BC3B8CA" w14:textId="77777777" w:rsidR="00114B03" w:rsidRPr="0054522A" w:rsidRDefault="00114B03" w:rsidP="007D2014">
            <w:pPr>
              <w:autoSpaceDE w:val="0"/>
              <w:autoSpaceDN w:val="0"/>
              <w:ind w:leftChars="100" w:left="630" w:hangingChars="200" w:hanging="420"/>
            </w:pPr>
          </w:p>
        </w:tc>
      </w:tr>
    </w:tbl>
    <w:p w14:paraId="5BDBAA95" w14:textId="77777777" w:rsidR="00114B03" w:rsidRPr="00617B22" w:rsidRDefault="00114B03" w:rsidP="00114B03">
      <w:pPr>
        <w:autoSpaceDE w:val="0"/>
        <w:autoSpaceDN w:val="0"/>
      </w:pPr>
    </w:p>
    <w:p w14:paraId="152BEE06" w14:textId="77777777" w:rsidR="00114B03" w:rsidRPr="0012077F" w:rsidRDefault="00114B03" w:rsidP="00114B03">
      <w:pPr>
        <w:autoSpaceDE w:val="0"/>
        <w:autoSpaceDN w:val="0"/>
        <w:jc w:val="center"/>
        <w:rPr>
          <w:color w:val="FF0000"/>
        </w:rPr>
      </w:pPr>
      <w:r w:rsidRPr="00B12186">
        <w:rPr>
          <w:rFonts w:hint="eastAsia"/>
          <w:shd w:val="pct15" w:color="auto" w:fill="FFFFFF"/>
        </w:rPr>
        <w:t>【記載に当たっての留意事項】</w:t>
      </w:r>
    </w:p>
    <w:p w14:paraId="51571221" w14:textId="5265ED09" w:rsidR="00114B03" w:rsidRDefault="00114B03" w:rsidP="00114B03">
      <w:pPr>
        <w:autoSpaceDE w:val="0"/>
        <w:autoSpaceDN w:val="0"/>
        <w:rPr>
          <w:rFonts w:hAnsi="ＭＳ ゴシック"/>
        </w:rPr>
      </w:pPr>
    </w:p>
    <w:p w14:paraId="145F4D70" w14:textId="3747A3DB" w:rsidR="00114B03" w:rsidRPr="00827B36" w:rsidRDefault="00114B03" w:rsidP="00114B03">
      <w:pPr>
        <w:autoSpaceDE w:val="0"/>
        <w:autoSpaceDN w:val="0"/>
        <w:ind w:leftChars="100" w:left="420" w:hangingChars="100" w:hanging="210"/>
        <w:rPr>
          <w:rFonts w:hAnsi="ＭＳ ゴシック"/>
        </w:rPr>
      </w:pPr>
      <w:r w:rsidRPr="00827B36">
        <w:rPr>
          <w:rFonts w:hAnsi="ＭＳ ゴシック" w:hint="eastAsia"/>
        </w:rPr>
        <w:t xml:space="preserve">　</w:t>
      </w:r>
      <w:r w:rsidR="0054522A">
        <w:rPr>
          <w:rFonts w:hAnsi="ＭＳ ゴシック" w:hint="eastAsia"/>
        </w:rPr>
        <w:t>（注４）</w:t>
      </w:r>
      <w:r>
        <w:rPr>
          <w:rFonts w:hAnsi="ＭＳ ゴシック" w:hint="eastAsia"/>
        </w:rPr>
        <w:t>～</w:t>
      </w:r>
      <w:r w:rsidR="0054522A">
        <w:rPr>
          <w:rFonts w:hAnsi="ＭＳ ゴシック" w:hint="eastAsia"/>
        </w:rPr>
        <w:t>（</w:t>
      </w:r>
      <w:r>
        <w:rPr>
          <w:rFonts w:hAnsi="ＭＳ ゴシック" w:hint="eastAsia"/>
        </w:rPr>
        <w:t>注</w:t>
      </w:r>
      <w:r w:rsidR="0054522A">
        <w:rPr>
          <w:rFonts w:hAnsi="ＭＳ ゴシック" w:hint="eastAsia"/>
        </w:rPr>
        <w:t>６）</w:t>
      </w:r>
      <w:r>
        <w:rPr>
          <w:rFonts w:hAnsi="ＭＳ ゴシック" w:hint="eastAsia"/>
        </w:rPr>
        <w:t>に基づき、漏れなく該当する□にレ印を記入してください。</w:t>
      </w:r>
    </w:p>
    <w:p w14:paraId="272A862C" w14:textId="77777777" w:rsidR="00114B03" w:rsidRDefault="00114B03" w:rsidP="00114B03">
      <w:pPr>
        <w:widowControl/>
        <w:jc w:val="left"/>
        <w:rPr>
          <w:rFonts w:hAnsi="ＭＳ ゴシック"/>
        </w:rPr>
      </w:pPr>
      <w:r>
        <w:rPr>
          <w:rFonts w:hAnsi="ＭＳ ゴシック"/>
        </w:rPr>
        <w:br w:type="page"/>
      </w:r>
    </w:p>
    <w:p w14:paraId="256A2093" w14:textId="77777777" w:rsidR="00114B03" w:rsidRDefault="00114B03" w:rsidP="00114B03">
      <w:pPr>
        <w:autoSpaceDE w:val="0"/>
        <w:autoSpaceDN w:val="0"/>
        <w:rPr>
          <w:rFonts w:hAnsi="ＭＳ ゴシック"/>
        </w:rPr>
      </w:pPr>
    </w:p>
    <w:p w14:paraId="73707207" w14:textId="2EE435F4" w:rsidR="00114B03" w:rsidRPr="00B12186" w:rsidRDefault="00114B03" w:rsidP="00114B03">
      <w:pPr>
        <w:pStyle w:val="3"/>
        <w:ind w:left="282" w:hangingChars="134" w:hanging="282"/>
        <w:rPr>
          <w:color w:val="FF0000"/>
        </w:rPr>
      </w:pPr>
      <w:bookmarkStart w:id="348" w:name="_Toc132642548"/>
      <w:bookmarkStart w:id="349" w:name="_Toc132713525"/>
      <w:bookmarkStart w:id="350" w:name="_Toc132746850"/>
      <w:bookmarkStart w:id="351" w:name="_Toc132912298"/>
      <w:bookmarkStart w:id="352" w:name="_Toc161403732"/>
      <w:r w:rsidRPr="00B12186">
        <w:rPr>
          <w:rFonts w:hint="eastAsia"/>
        </w:rPr>
        <w:t>（４）別表第</w:t>
      </w:r>
      <w:r w:rsidR="00287F62">
        <w:rPr>
          <w:rFonts w:hint="eastAsia"/>
        </w:rPr>
        <w:t>六十五</w:t>
      </w:r>
      <w:r w:rsidRPr="00B12186">
        <w:rPr>
          <w:rFonts w:hint="eastAsia"/>
        </w:rPr>
        <w:t>号「</w:t>
      </w:r>
      <w:r w:rsidR="00287F62">
        <w:rPr>
          <w:rFonts w:hint="eastAsia"/>
        </w:rPr>
        <w:t>認定放送持株会社承継</w:t>
      </w:r>
      <w:r>
        <w:rPr>
          <w:rFonts w:hint="eastAsia"/>
        </w:rPr>
        <w:t>申請書</w:t>
      </w:r>
      <w:r w:rsidRPr="00342C82">
        <w:rPr>
          <w:rFonts w:hint="eastAsia"/>
          <w:color w:val="000000" w:themeColor="text1"/>
        </w:rPr>
        <w:t>」</w:t>
      </w:r>
      <w:bookmarkEnd w:id="348"/>
      <w:bookmarkEnd w:id="349"/>
      <w:bookmarkEnd w:id="350"/>
      <w:bookmarkEnd w:id="351"/>
      <w:bookmarkEnd w:id="352"/>
    </w:p>
    <w:p w14:paraId="3BD37373" w14:textId="77777777" w:rsidR="00114B03" w:rsidRDefault="00114B03" w:rsidP="00114B03">
      <w:pPr>
        <w:widowControl/>
        <w:autoSpaceDE w:val="0"/>
        <w:autoSpaceDN w:val="0"/>
        <w:jc w:val="left"/>
        <w:rPr>
          <w:rFonts w:hAnsi="ＭＳ ゴシック"/>
        </w:rPr>
      </w:pPr>
    </w:p>
    <w:p w14:paraId="3A00D4D3" w14:textId="77777777" w:rsidR="00114B03" w:rsidRPr="00B12186" w:rsidRDefault="00114B03" w:rsidP="00114B03">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4CF17885" w14:textId="77777777" w:rsidR="00114B03" w:rsidRDefault="00114B03" w:rsidP="00114B03">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14B03" w14:paraId="7DB1DEB4" w14:textId="77777777" w:rsidTr="00E96C58">
        <w:tc>
          <w:tcPr>
            <w:tcW w:w="8494" w:type="dxa"/>
          </w:tcPr>
          <w:p w14:paraId="62A06135" w14:textId="7DFCDCB4" w:rsidR="00287F62" w:rsidRPr="007D2014" w:rsidRDefault="00114B03">
            <w:pPr>
              <w:autoSpaceDE w:val="0"/>
              <w:autoSpaceDN w:val="0"/>
              <w:ind w:leftChars="200" w:left="630" w:hangingChars="100" w:hanging="210"/>
              <w:rPr>
                <w:rFonts w:hAnsi="ＭＳ 明朝" w:cs="ＭＳ Ｐゴシック"/>
                <w:szCs w:val="16"/>
              </w:rPr>
            </w:pPr>
            <w:r w:rsidRPr="00D85999">
              <w:rPr>
                <w:rFonts w:hAnsi="ＭＳ ゴシック" w:hint="eastAsia"/>
              </w:rPr>
              <w:t xml:space="preserve">８　</w:t>
            </w:r>
            <w:r w:rsidR="00287F62" w:rsidRPr="00287F62">
              <w:rPr>
                <w:rFonts w:hAnsi="ＭＳ 明朝" w:cs="ＭＳ Ｐゴシック" w:hint="eastAsia"/>
                <w:szCs w:val="16"/>
              </w:rPr>
              <w:t>欠格事由に関する事項（</w:t>
            </w:r>
            <w:r w:rsidR="00287F62" w:rsidRPr="00287F62">
              <w:rPr>
                <w:rFonts w:hAnsi="ＭＳ 明朝" w:cs="ＭＳ Ｐゴシック"/>
                <w:szCs w:val="16"/>
              </w:rPr>
              <w:t>法第159条第</w:t>
            </w:r>
            <w:r w:rsidR="00287F62" w:rsidRPr="00287F62">
              <w:rPr>
                <w:rFonts w:hAnsi="ＭＳ 明朝" w:cs="ＭＳ Ｐゴシック" w:hint="eastAsia"/>
                <w:szCs w:val="16"/>
              </w:rPr>
              <w:t>２</w:t>
            </w:r>
            <w:r w:rsidR="00287F62" w:rsidRPr="00287F62">
              <w:rPr>
                <w:rFonts w:hAnsi="ＭＳ 明朝" w:cs="ＭＳ Ｐゴシック"/>
                <w:szCs w:val="16"/>
              </w:rPr>
              <w:t>項第</w:t>
            </w:r>
            <w:r w:rsidR="00287F62" w:rsidRPr="00287F62">
              <w:rPr>
                <w:rFonts w:hAnsi="ＭＳ 明朝" w:cs="ＭＳ Ｐゴシック" w:hint="eastAsia"/>
                <w:szCs w:val="16"/>
              </w:rPr>
              <w:t>５</w:t>
            </w:r>
            <w:r w:rsidR="00287F62" w:rsidRPr="00287F62">
              <w:rPr>
                <w:rFonts w:hAnsi="ＭＳ 明朝" w:cs="ＭＳ Ｐゴシック"/>
                <w:szCs w:val="16"/>
              </w:rPr>
              <w:t>号の欠格事由の有無について記載する</w:t>
            </w:r>
            <w:r w:rsidR="00287F62" w:rsidRPr="00287F62">
              <w:rPr>
                <w:rFonts w:hAnsi="ＭＳ 明朝" w:cs="ＭＳ Ｐゴシック" w:hint="eastAsia"/>
                <w:szCs w:val="16"/>
              </w:rPr>
              <w:t>ものとし、同欄の□には、該当する事項にレ印を付け、併せて</w:t>
            </w:r>
            <w:r w:rsidR="00287F62" w:rsidRPr="007D2014">
              <w:rPr>
                <w:rFonts w:hAnsi="ＭＳ 明朝" w:cs="ＭＳ Ｐゴシック" w:hint="eastAsia"/>
                <w:szCs w:val="16"/>
              </w:rPr>
              <w:t>別表第六十号の１の（注２）及び（注３）に規定する様式</w:t>
            </w:r>
            <w:r w:rsidR="00287F62" w:rsidRPr="00287F62">
              <w:rPr>
                <w:rFonts w:hAnsi="ＭＳ 明朝" w:cs="ＭＳ Ｐゴシック" w:hint="eastAsia"/>
                <w:szCs w:val="16"/>
              </w:rPr>
              <w:t>を添付</w:t>
            </w:r>
            <w:r w:rsidR="00287F62" w:rsidRPr="00287F62">
              <w:rPr>
                <w:rFonts w:hAnsi="ＭＳ 明朝" w:cs="ＭＳ Ｐゴシック"/>
                <w:szCs w:val="16"/>
              </w:rPr>
              <w:t>すること。</w:t>
            </w:r>
          </w:p>
          <w:tbl>
            <w:tblPr>
              <w:tblStyle w:val="12"/>
              <w:tblW w:w="7820" w:type="dxa"/>
              <w:tblInd w:w="142" w:type="dxa"/>
              <w:tblLook w:val="04A0" w:firstRow="1" w:lastRow="0" w:firstColumn="1" w:lastColumn="0" w:noHBand="0" w:noVBand="1"/>
            </w:tblPr>
            <w:tblGrid>
              <w:gridCol w:w="1020"/>
              <w:gridCol w:w="3823"/>
              <w:gridCol w:w="2977"/>
            </w:tblGrid>
            <w:tr w:rsidR="00114B03" w:rsidRPr="00D23D94" w14:paraId="724FF114" w14:textId="77777777" w:rsidTr="007D2014">
              <w:tc>
                <w:tcPr>
                  <w:tcW w:w="1020" w:type="dxa"/>
                  <w:vMerge w:val="restart"/>
                  <w:vAlign w:val="center"/>
                </w:tcPr>
                <w:p w14:paraId="11EB78D2" w14:textId="27E3CCD6" w:rsidR="00114B03" w:rsidRPr="00505BC7" w:rsidRDefault="00287F62" w:rsidP="007D2014">
                  <w:pPr>
                    <w:widowControl/>
                    <w:kinsoku w:val="0"/>
                    <w:wordWrap w:val="0"/>
                    <w:autoSpaceDE w:val="0"/>
                    <w:autoSpaceDN w:val="0"/>
                    <w:rPr>
                      <w:rFonts w:hAnsi="ＭＳ 明朝" w:cs="ＭＳ Ｐゴシック"/>
                      <w:szCs w:val="16"/>
                    </w:rPr>
                  </w:pPr>
                  <w:r w:rsidRPr="00287F62">
                    <w:rPr>
                      <w:rFonts w:hAnsi="ＭＳ 明朝" w:cs="ＭＳ Ｐゴシック" w:hint="eastAsia"/>
                      <w:szCs w:val="16"/>
                    </w:rPr>
                    <w:t>欠格事由の有無</w:t>
                  </w:r>
                </w:p>
              </w:tc>
              <w:tc>
                <w:tcPr>
                  <w:tcW w:w="3823" w:type="dxa"/>
                  <w:vAlign w:val="center"/>
                </w:tcPr>
                <w:p w14:paraId="1186CC76" w14:textId="09C42C80" w:rsidR="00114B03" w:rsidRPr="00505BC7" w:rsidRDefault="00114B03" w:rsidP="00114B03">
                  <w:pPr>
                    <w:widowControl/>
                    <w:kinsoku w:val="0"/>
                    <w:wordWrap w:val="0"/>
                    <w:autoSpaceDE w:val="0"/>
                    <w:autoSpaceDN w:val="0"/>
                    <w:jc w:val="left"/>
                    <w:rPr>
                      <w:rFonts w:hAnsi="ＭＳ 明朝" w:cs="ＭＳ Ｐゴシック"/>
                      <w:szCs w:val="16"/>
                    </w:rPr>
                  </w:pPr>
                  <w:r w:rsidRPr="00505BC7">
                    <w:rPr>
                      <w:rFonts w:hAnsi="ＭＳ 明朝" w:hint="eastAsia"/>
                    </w:rPr>
                    <w:t>特定役員（</w:t>
                  </w:r>
                  <w:r w:rsidR="00287F62" w:rsidRPr="00287F62">
                    <w:rPr>
                      <w:rFonts w:hAnsi="ＭＳ 明朝" w:hint="eastAsia"/>
                    </w:rPr>
                    <w:t>法第</w:t>
                  </w:r>
                  <w:r w:rsidR="00287F62" w:rsidRPr="00287F62">
                    <w:rPr>
                      <w:rFonts w:hAnsi="ＭＳ 明朝"/>
                    </w:rPr>
                    <w:t>159条第２項第５号イ</w:t>
                  </w:r>
                  <w:r w:rsidRPr="00505BC7">
                    <w:rPr>
                      <w:rFonts w:hAnsi="ＭＳ 明朝" w:hint="eastAsia"/>
                    </w:rPr>
                    <w:t>）</w:t>
                  </w:r>
                </w:p>
              </w:tc>
              <w:tc>
                <w:tcPr>
                  <w:tcW w:w="2977" w:type="dxa"/>
                  <w:vAlign w:val="center"/>
                </w:tcPr>
                <w:p w14:paraId="7B5E78DF" w14:textId="77777777" w:rsidR="00114B03" w:rsidRPr="00505BC7" w:rsidRDefault="00114B03" w:rsidP="00114B03">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114B03" w:rsidRPr="00D23D94" w14:paraId="7CDC1244" w14:textId="77777777" w:rsidTr="007D2014">
              <w:tc>
                <w:tcPr>
                  <w:tcW w:w="1020" w:type="dxa"/>
                  <w:vMerge/>
                </w:tcPr>
                <w:p w14:paraId="7FE08605" w14:textId="77777777" w:rsidR="00114B03" w:rsidRPr="00505BC7" w:rsidRDefault="00114B03" w:rsidP="00114B03">
                  <w:pPr>
                    <w:widowControl/>
                    <w:kinsoku w:val="0"/>
                    <w:wordWrap w:val="0"/>
                    <w:autoSpaceDE w:val="0"/>
                    <w:autoSpaceDN w:val="0"/>
                    <w:jc w:val="center"/>
                    <w:rPr>
                      <w:rFonts w:hAnsi="ＭＳ 明朝" w:cs="ＭＳ Ｐゴシック"/>
                      <w:szCs w:val="16"/>
                    </w:rPr>
                  </w:pPr>
                </w:p>
              </w:tc>
              <w:tc>
                <w:tcPr>
                  <w:tcW w:w="3823" w:type="dxa"/>
                  <w:vAlign w:val="center"/>
                </w:tcPr>
                <w:p w14:paraId="63827476" w14:textId="34E95500" w:rsidR="00114B03" w:rsidRPr="00505BC7" w:rsidRDefault="00114B03" w:rsidP="00114B03">
                  <w:pPr>
                    <w:widowControl/>
                    <w:kinsoku w:val="0"/>
                    <w:wordWrap w:val="0"/>
                    <w:autoSpaceDE w:val="0"/>
                    <w:autoSpaceDN w:val="0"/>
                    <w:jc w:val="left"/>
                    <w:rPr>
                      <w:rFonts w:hAnsi="ＭＳ 明朝" w:cs="ＭＳ Ｐゴシック"/>
                      <w:szCs w:val="16"/>
                    </w:rPr>
                  </w:pPr>
                  <w:r w:rsidRPr="00505BC7">
                    <w:rPr>
                      <w:rFonts w:hAnsi="ＭＳ 明朝" w:hint="eastAsia"/>
                    </w:rPr>
                    <w:t>議決権の割合（</w:t>
                  </w:r>
                  <w:r w:rsidR="00287F62" w:rsidRPr="00287F62">
                    <w:rPr>
                      <w:rFonts w:hAnsi="ＭＳ 明朝" w:hint="eastAsia"/>
                    </w:rPr>
                    <w:t>同号イ及びロ</w:t>
                  </w:r>
                  <w:r w:rsidRPr="00505BC7">
                    <w:rPr>
                      <w:rFonts w:hAnsi="ＭＳ 明朝" w:hint="eastAsia"/>
                    </w:rPr>
                    <w:t>）</w:t>
                  </w:r>
                </w:p>
              </w:tc>
              <w:tc>
                <w:tcPr>
                  <w:tcW w:w="2977" w:type="dxa"/>
                  <w:vAlign w:val="center"/>
                </w:tcPr>
                <w:p w14:paraId="1EBABC72" w14:textId="77777777" w:rsidR="00114B03" w:rsidRPr="00505BC7" w:rsidRDefault="00114B03" w:rsidP="00114B03">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114B03" w:rsidRPr="00D23D94" w14:paraId="113210D1" w14:textId="77777777" w:rsidTr="007D2014">
              <w:tc>
                <w:tcPr>
                  <w:tcW w:w="1020" w:type="dxa"/>
                  <w:vMerge/>
                </w:tcPr>
                <w:p w14:paraId="21B5A507" w14:textId="77777777" w:rsidR="00114B03" w:rsidRPr="00505BC7" w:rsidRDefault="00114B03" w:rsidP="00114B03">
                  <w:pPr>
                    <w:widowControl/>
                    <w:kinsoku w:val="0"/>
                    <w:wordWrap w:val="0"/>
                    <w:autoSpaceDE w:val="0"/>
                    <w:autoSpaceDN w:val="0"/>
                    <w:jc w:val="center"/>
                    <w:rPr>
                      <w:rFonts w:hAnsi="ＭＳ 明朝" w:cs="ＭＳ Ｐゴシック"/>
                      <w:szCs w:val="16"/>
                    </w:rPr>
                  </w:pPr>
                </w:p>
              </w:tc>
              <w:tc>
                <w:tcPr>
                  <w:tcW w:w="3823" w:type="dxa"/>
                  <w:vAlign w:val="center"/>
                </w:tcPr>
                <w:p w14:paraId="5088CDCA" w14:textId="4D5EF0ED" w:rsidR="00114B03" w:rsidRPr="00505BC7" w:rsidRDefault="00114B03" w:rsidP="00114B03">
                  <w:pPr>
                    <w:widowControl/>
                    <w:kinsoku w:val="0"/>
                    <w:wordWrap w:val="0"/>
                    <w:autoSpaceDE w:val="0"/>
                    <w:autoSpaceDN w:val="0"/>
                    <w:jc w:val="left"/>
                    <w:rPr>
                      <w:rFonts w:hAnsi="ＭＳ 明朝" w:cs="ＭＳ Ｐゴシック"/>
                      <w:szCs w:val="16"/>
                    </w:rPr>
                  </w:pPr>
                  <w:r w:rsidRPr="00505BC7">
                    <w:rPr>
                      <w:rFonts w:hAnsi="ＭＳ 明朝" w:hint="eastAsia"/>
                    </w:rPr>
                    <w:t>処分歴等（</w:t>
                  </w:r>
                  <w:r w:rsidR="00287F62" w:rsidRPr="00287F62">
                    <w:rPr>
                      <w:rFonts w:hAnsi="ＭＳ 明朝" w:hint="eastAsia"/>
                    </w:rPr>
                    <w:t>同号ハからヌまで</w:t>
                  </w:r>
                  <w:r w:rsidRPr="00505BC7">
                    <w:rPr>
                      <w:rFonts w:hAnsi="ＭＳ 明朝" w:hint="eastAsia"/>
                    </w:rPr>
                    <w:t>）</w:t>
                  </w:r>
                </w:p>
              </w:tc>
              <w:tc>
                <w:tcPr>
                  <w:tcW w:w="2977" w:type="dxa"/>
                  <w:vAlign w:val="center"/>
                </w:tcPr>
                <w:p w14:paraId="2B4BACD4" w14:textId="77777777" w:rsidR="00114B03" w:rsidRPr="00505BC7" w:rsidRDefault="00114B03" w:rsidP="00114B03">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bl>
          <w:p w14:paraId="48BBE68F" w14:textId="77777777" w:rsidR="00114B03" w:rsidRDefault="00114B03" w:rsidP="00114B03">
            <w:pPr>
              <w:autoSpaceDE w:val="0"/>
              <w:autoSpaceDN w:val="0"/>
              <w:rPr>
                <w:rFonts w:hAnsi="ＭＳ ゴシック"/>
              </w:rPr>
            </w:pPr>
          </w:p>
          <w:p w14:paraId="6B88E479" w14:textId="77777777" w:rsidR="00114B03" w:rsidRPr="00DC334F" w:rsidRDefault="00114B03" w:rsidP="00114B03">
            <w:pPr>
              <w:autoSpaceDE w:val="0"/>
              <w:autoSpaceDN w:val="0"/>
              <w:rPr>
                <w:rFonts w:hAnsi="ＭＳ ゴシック"/>
              </w:rPr>
            </w:pPr>
          </w:p>
        </w:tc>
      </w:tr>
    </w:tbl>
    <w:p w14:paraId="2BB99D32" w14:textId="77777777" w:rsidR="00114B03" w:rsidRDefault="00114B03" w:rsidP="00114B03">
      <w:pPr>
        <w:autoSpaceDE w:val="0"/>
        <w:autoSpaceDN w:val="0"/>
        <w:rPr>
          <w:rFonts w:hAnsi="ＭＳ ゴシック"/>
        </w:rPr>
      </w:pPr>
    </w:p>
    <w:p w14:paraId="0AD0601C" w14:textId="77777777" w:rsidR="00114B03" w:rsidRDefault="00114B03" w:rsidP="00114B03">
      <w:pPr>
        <w:autoSpaceDE w:val="0"/>
        <w:autoSpaceDN w:val="0"/>
        <w:jc w:val="center"/>
        <w:rPr>
          <w:rFonts w:hAnsi="ＭＳ ゴシック"/>
        </w:rPr>
      </w:pPr>
      <w:r w:rsidRPr="00B12186">
        <w:rPr>
          <w:rFonts w:hAnsi="ＭＳ ゴシック" w:hint="eastAsia"/>
          <w:shd w:val="pct15" w:color="auto" w:fill="FFFFFF"/>
        </w:rPr>
        <w:t>【記載に当たっての留意事項】</w:t>
      </w:r>
    </w:p>
    <w:p w14:paraId="7703B696" w14:textId="77777777" w:rsidR="00114B03" w:rsidRDefault="00114B03" w:rsidP="00114B03">
      <w:pPr>
        <w:autoSpaceDE w:val="0"/>
        <w:autoSpaceDN w:val="0"/>
        <w:jc w:val="center"/>
        <w:rPr>
          <w:rFonts w:hAnsi="ＭＳ ゴシック"/>
        </w:rPr>
      </w:pPr>
    </w:p>
    <w:p w14:paraId="0D5D7279" w14:textId="77777777" w:rsidR="004659A3" w:rsidRDefault="004659A3" w:rsidP="004659A3">
      <w:pPr>
        <w:autoSpaceDE w:val="0"/>
        <w:autoSpaceDN w:val="0"/>
        <w:rPr>
          <w:rFonts w:hAnsi="ＭＳ ゴシック"/>
        </w:rPr>
      </w:pPr>
      <w:r>
        <w:rPr>
          <w:rFonts w:hAnsi="ＭＳ ゴシック" w:hint="eastAsia"/>
        </w:rPr>
        <w:t xml:space="preserve">　①　「欠格事由の有無」は、８に基づき、漏れなく該当する□にレ印を記入してください。</w:t>
      </w:r>
    </w:p>
    <w:p w14:paraId="54FD4487" w14:textId="77777777" w:rsidR="004659A3" w:rsidRDefault="004659A3" w:rsidP="004659A3">
      <w:pPr>
        <w:autoSpaceDE w:val="0"/>
        <w:autoSpaceDN w:val="0"/>
        <w:rPr>
          <w:rFonts w:hAnsi="ＭＳ ゴシック"/>
        </w:rPr>
      </w:pPr>
    </w:p>
    <w:p w14:paraId="64807CF8" w14:textId="0ED0B058" w:rsidR="00114B03" w:rsidRDefault="004659A3" w:rsidP="007D2014">
      <w:pPr>
        <w:autoSpaceDE w:val="0"/>
        <w:autoSpaceDN w:val="0"/>
        <w:ind w:left="420" w:hangingChars="200" w:hanging="420"/>
        <w:rPr>
          <w:rFonts w:hAnsi="ＭＳ ゴシック"/>
        </w:rPr>
      </w:pPr>
      <w:r>
        <w:rPr>
          <w:rFonts w:hAnsi="ＭＳ ゴシック" w:hint="eastAsia"/>
        </w:rPr>
        <w:t xml:space="preserve">　②　</w:t>
      </w:r>
      <w:r w:rsidR="005D5DB7">
        <w:rPr>
          <w:rFonts w:hAnsi="ＭＳ ゴシック" w:hint="eastAsia"/>
        </w:rPr>
        <w:t>８</w:t>
      </w:r>
      <w:r w:rsidR="00114B03">
        <w:rPr>
          <w:rFonts w:hAnsi="ＭＳ ゴシック" w:hint="eastAsia"/>
        </w:rPr>
        <w:t>にあるとおり、</w:t>
      </w:r>
      <w:r w:rsidR="00114B03" w:rsidRPr="00865365">
        <w:rPr>
          <w:rFonts w:hAnsi="ＭＳ ゴシック" w:hint="eastAsia"/>
        </w:rPr>
        <w:t>別表第</w:t>
      </w:r>
      <w:r w:rsidR="00287F62">
        <w:rPr>
          <w:rFonts w:hAnsi="ＭＳ ゴシック" w:hint="eastAsia"/>
        </w:rPr>
        <w:t>六十</w:t>
      </w:r>
      <w:r w:rsidR="00114B03" w:rsidRPr="00865365">
        <w:rPr>
          <w:rFonts w:hAnsi="ＭＳ ゴシック" w:hint="eastAsia"/>
        </w:rPr>
        <w:t>号の</w:t>
      </w:r>
      <w:r w:rsidR="005D5DB7">
        <w:rPr>
          <w:rFonts w:hAnsi="ＭＳ ゴシック" w:hint="eastAsia"/>
        </w:rPr>
        <w:t>１の</w:t>
      </w:r>
      <w:r w:rsidR="00287F62">
        <w:rPr>
          <w:rFonts w:hAnsi="ＭＳ ゴシック" w:hint="eastAsia"/>
        </w:rPr>
        <w:t>（</w:t>
      </w:r>
      <w:r w:rsidR="00114B03" w:rsidRPr="00865365">
        <w:rPr>
          <w:rFonts w:hAnsi="ＭＳ ゴシック" w:hint="eastAsia"/>
        </w:rPr>
        <w:t>注</w:t>
      </w:r>
      <w:r w:rsidR="00287F62">
        <w:rPr>
          <w:rFonts w:hAnsi="ＭＳ ゴシック" w:hint="eastAsia"/>
        </w:rPr>
        <w:t>２）</w:t>
      </w:r>
      <w:r w:rsidR="00114B03" w:rsidRPr="00865365">
        <w:rPr>
          <w:rFonts w:hAnsi="ＭＳ ゴシック" w:hint="eastAsia"/>
        </w:rPr>
        <w:t>に定める役員</w:t>
      </w:r>
      <w:r w:rsidR="00114B03">
        <w:rPr>
          <w:rFonts w:hAnsi="ＭＳ ゴシック" w:hint="eastAsia"/>
        </w:rPr>
        <w:t>の表</w:t>
      </w:r>
      <w:r w:rsidR="00114B03" w:rsidRPr="00865365">
        <w:rPr>
          <w:rFonts w:hAnsi="ＭＳ ゴシック" w:hint="eastAsia"/>
        </w:rPr>
        <w:t>、</w:t>
      </w:r>
      <w:r w:rsidR="00287F62">
        <w:rPr>
          <w:rFonts w:hAnsi="ＭＳ ゴシック" w:hint="eastAsia"/>
        </w:rPr>
        <w:t>（</w:t>
      </w:r>
      <w:r w:rsidR="00114B03">
        <w:rPr>
          <w:rFonts w:hAnsi="ＭＳ ゴシック" w:hint="eastAsia"/>
        </w:rPr>
        <w:t>注</w:t>
      </w:r>
      <w:r w:rsidR="00287F62">
        <w:rPr>
          <w:rFonts w:hAnsi="ＭＳ ゴシック" w:hint="eastAsia"/>
        </w:rPr>
        <w:t>３）</w:t>
      </w:r>
      <w:r w:rsidR="00114B03">
        <w:rPr>
          <w:rFonts w:hAnsi="ＭＳ ゴシック" w:hint="eastAsia"/>
        </w:rPr>
        <w:t>に定める</w:t>
      </w:r>
      <w:r>
        <w:rPr>
          <w:rFonts w:hAnsi="ＭＳ ゴシック" w:hint="eastAsia"/>
        </w:rPr>
        <w:t>「</w:t>
      </w:r>
      <w:r w:rsidR="00114B03" w:rsidRPr="00865365">
        <w:rPr>
          <w:rFonts w:hAnsi="ＭＳ ゴシック" w:hint="eastAsia"/>
        </w:rPr>
        <w:t>議決権の総数</w:t>
      </w:r>
      <w:r>
        <w:rPr>
          <w:rFonts w:hAnsi="ＭＳ ゴシック" w:hint="eastAsia"/>
        </w:rPr>
        <w:t>」</w:t>
      </w:r>
      <w:r w:rsidR="00114B03" w:rsidRPr="00865365">
        <w:rPr>
          <w:rFonts w:hAnsi="ＭＳ ゴシック" w:hint="eastAsia"/>
        </w:rPr>
        <w:t>及び</w:t>
      </w:r>
      <w:r>
        <w:rPr>
          <w:rFonts w:hAnsi="ＭＳ ゴシック" w:hint="eastAsia"/>
        </w:rPr>
        <w:t>「</w:t>
      </w:r>
      <w:r w:rsidR="00983F21">
        <w:rPr>
          <w:rFonts w:hAnsi="ＭＳ ゴシック" w:hint="eastAsia"/>
        </w:rPr>
        <w:t>議決権割合</w:t>
      </w:r>
      <w:r w:rsidR="00114B03">
        <w:rPr>
          <w:rFonts w:hAnsi="ＭＳ ゴシック" w:hint="eastAsia"/>
        </w:rPr>
        <w:t>に関する事項</w:t>
      </w:r>
      <w:r>
        <w:rPr>
          <w:rFonts w:hAnsi="ＭＳ ゴシック" w:hint="eastAsia"/>
        </w:rPr>
        <w:t>」</w:t>
      </w:r>
      <w:r w:rsidR="00114B03">
        <w:rPr>
          <w:rFonts w:hAnsi="ＭＳ ゴシック" w:hint="eastAsia"/>
        </w:rPr>
        <w:t>表を添付してください。記載に当たっては、上記（１）</w:t>
      </w:r>
      <w:r>
        <w:rPr>
          <w:rFonts w:hAnsi="ＭＳ ゴシック" w:hint="eastAsia"/>
        </w:rPr>
        <w:t>及び</w:t>
      </w:r>
      <w:r w:rsidR="00114B03">
        <w:rPr>
          <w:rFonts w:hAnsi="ＭＳ ゴシック" w:hint="eastAsia"/>
        </w:rPr>
        <w:t>（</w:t>
      </w:r>
      <w:r>
        <w:rPr>
          <w:rFonts w:hAnsi="ＭＳ ゴシック" w:hint="eastAsia"/>
        </w:rPr>
        <w:t>２</w:t>
      </w:r>
      <w:r w:rsidR="00114B03">
        <w:rPr>
          <w:rFonts w:hAnsi="ＭＳ ゴシック" w:hint="eastAsia"/>
        </w:rPr>
        <w:t>）</w:t>
      </w:r>
      <w:r>
        <w:rPr>
          <w:rFonts w:hAnsi="ＭＳ ゴシック" w:hint="eastAsia"/>
        </w:rPr>
        <w:t>を参照願います。</w:t>
      </w:r>
    </w:p>
    <w:p w14:paraId="30472643" w14:textId="77777777" w:rsidR="00114B03" w:rsidRDefault="00114B03" w:rsidP="00114B03">
      <w:pPr>
        <w:widowControl/>
        <w:jc w:val="left"/>
        <w:rPr>
          <w:rFonts w:hAnsi="ＭＳ ゴシック"/>
        </w:rPr>
      </w:pPr>
      <w:r>
        <w:rPr>
          <w:rFonts w:hAnsi="ＭＳ ゴシック"/>
        </w:rPr>
        <w:br w:type="page"/>
      </w:r>
    </w:p>
    <w:p w14:paraId="3493AEF5" w14:textId="77777777" w:rsidR="00114B03" w:rsidRDefault="00114B03" w:rsidP="00114B03">
      <w:pPr>
        <w:widowControl/>
        <w:autoSpaceDE w:val="0"/>
        <w:autoSpaceDN w:val="0"/>
        <w:jc w:val="left"/>
        <w:rPr>
          <w:rFonts w:hAnsi="ＭＳ ゴシック"/>
        </w:rPr>
      </w:pPr>
    </w:p>
    <w:p w14:paraId="20ABC5F2" w14:textId="5D6C3CB8" w:rsidR="00114B03" w:rsidRPr="00B12186" w:rsidRDefault="00114B03" w:rsidP="00114B03">
      <w:pPr>
        <w:pStyle w:val="3"/>
        <w:ind w:left="282" w:hangingChars="134" w:hanging="282"/>
        <w:rPr>
          <w:color w:val="FF0000"/>
        </w:rPr>
      </w:pPr>
      <w:bookmarkStart w:id="353" w:name="_Toc132642549"/>
      <w:bookmarkStart w:id="354" w:name="_Toc132713526"/>
      <w:bookmarkStart w:id="355" w:name="_Toc132746851"/>
      <w:bookmarkStart w:id="356" w:name="_Toc132912299"/>
      <w:bookmarkStart w:id="357" w:name="_Toc161403733"/>
      <w:r w:rsidRPr="00B12186">
        <w:rPr>
          <w:rFonts w:hint="eastAsia"/>
        </w:rPr>
        <w:t>（</w:t>
      </w:r>
      <w:r>
        <w:rPr>
          <w:rFonts w:hint="eastAsia"/>
        </w:rPr>
        <w:t>５</w:t>
      </w:r>
      <w:r w:rsidRPr="00B12186">
        <w:rPr>
          <w:rFonts w:hint="eastAsia"/>
        </w:rPr>
        <w:t>）別表第</w:t>
      </w:r>
      <w:r w:rsidR="005D5DB7">
        <w:rPr>
          <w:rFonts w:hint="eastAsia"/>
        </w:rPr>
        <w:t>六十六</w:t>
      </w:r>
      <w:r w:rsidRPr="00B12186">
        <w:rPr>
          <w:rFonts w:hint="eastAsia"/>
        </w:rPr>
        <w:t>号「</w:t>
      </w:r>
      <w:r w:rsidR="005D5DB7">
        <w:rPr>
          <w:rFonts w:hint="eastAsia"/>
        </w:rPr>
        <w:t>認定放送持株会社承継</w:t>
      </w:r>
      <w:r>
        <w:rPr>
          <w:rFonts w:hint="eastAsia"/>
        </w:rPr>
        <w:t>申請書</w:t>
      </w:r>
      <w:r w:rsidRPr="00342C82">
        <w:rPr>
          <w:rFonts w:hint="eastAsia"/>
          <w:color w:val="000000" w:themeColor="text1"/>
        </w:rPr>
        <w:t>」「</w:t>
      </w:r>
      <w:r>
        <w:rPr>
          <w:rFonts w:hint="eastAsia"/>
          <w:color w:val="000000" w:themeColor="text1"/>
        </w:rPr>
        <w:t>欠格事由の有無</w:t>
      </w:r>
      <w:r w:rsidRPr="00342C82">
        <w:rPr>
          <w:rFonts w:hint="eastAsia"/>
          <w:color w:val="000000" w:themeColor="text1"/>
        </w:rPr>
        <w:t>」</w:t>
      </w:r>
      <w:bookmarkEnd w:id="353"/>
      <w:bookmarkEnd w:id="354"/>
      <w:bookmarkEnd w:id="355"/>
      <w:bookmarkEnd w:id="356"/>
      <w:bookmarkEnd w:id="357"/>
    </w:p>
    <w:p w14:paraId="78D59FB0" w14:textId="77777777" w:rsidR="00114B03" w:rsidRDefault="00114B03" w:rsidP="00114B03">
      <w:pPr>
        <w:widowControl/>
        <w:autoSpaceDE w:val="0"/>
        <w:autoSpaceDN w:val="0"/>
        <w:jc w:val="left"/>
        <w:rPr>
          <w:rFonts w:hAnsi="ＭＳ ゴシック"/>
        </w:rPr>
      </w:pPr>
    </w:p>
    <w:p w14:paraId="365C2DC8" w14:textId="77777777" w:rsidR="00114B03" w:rsidRPr="00B12186" w:rsidRDefault="00114B03" w:rsidP="00114B03">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09551B77" w14:textId="77777777" w:rsidR="00114B03" w:rsidRDefault="00114B03" w:rsidP="00114B03">
      <w:pPr>
        <w:widowControl/>
        <w:autoSpaceDE w:val="0"/>
        <w:autoSpaceDN w:val="0"/>
        <w:jc w:val="left"/>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14B03" w14:paraId="54AAEFB9" w14:textId="77777777" w:rsidTr="00E96C58">
        <w:tc>
          <w:tcPr>
            <w:tcW w:w="8494" w:type="dxa"/>
          </w:tcPr>
          <w:p w14:paraId="4AB4F1FD" w14:textId="611F9A19" w:rsidR="00114B03" w:rsidRPr="005D5DB7" w:rsidRDefault="00114B03" w:rsidP="00114B03">
            <w:pPr>
              <w:kinsoku w:val="0"/>
              <w:wordWrap w:val="0"/>
              <w:autoSpaceDE w:val="0"/>
              <w:autoSpaceDN w:val="0"/>
              <w:ind w:leftChars="200" w:left="630" w:hangingChars="100" w:hanging="210"/>
            </w:pPr>
            <w:r w:rsidRPr="001F01C3">
              <w:rPr>
                <w:rFonts w:hint="eastAsia"/>
              </w:rPr>
              <w:t xml:space="preserve">７　</w:t>
            </w:r>
            <w:r w:rsidR="005D5DB7" w:rsidRPr="00D23D94">
              <w:rPr>
                <w:rFonts w:hAnsi="ＭＳ 明朝" w:cs="ＭＳ Ｐゴシック" w:hint="eastAsia"/>
                <w:szCs w:val="16"/>
              </w:rPr>
              <w:t>欠格事由に関する事項（</w:t>
            </w:r>
            <w:r w:rsidR="005D5DB7" w:rsidRPr="00D23D94">
              <w:rPr>
                <w:rFonts w:hAnsi="ＭＳ 明朝" w:cs="ＭＳ Ｐゴシック"/>
                <w:szCs w:val="16"/>
              </w:rPr>
              <w:t>法第159条第</w:t>
            </w:r>
            <w:r w:rsidR="005D5DB7" w:rsidRPr="00D23D94">
              <w:rPr>
                <w:rFonts w:hAnsi="ＭＳ 明朝" w:cs="ＭＳ Ｐゴシック" w:hint="eastAsia"/>
                <w:szCs w:val="16"/>
              </w:rPr>
              <w:t>２</w:t>
            </w:r>
            <w:r w:rsidR="005D5DB7" w:rsidRPr="00D23D94">
              <w:rPr>
                <w:rFonts w:hAnsi="ＭＳ 明朝" w:cs="ＭＳ Ｐゴシック"/>
                <w:szCs w:val="16"/>
              </w:rPr>
              <w:t>項第</w:t>
            </w:r>
            <w:r w:rsidR="005D5DB7" w:rsidRPr="00D23D94">
              <w:rPr>
                <w:rFonts w:hAnsi="ＭＳ 明朝" w:cs="ＭＳ Ｐゴシック" w:hint="eastAsia"/>
                <w:szCs w:val="16"/>
              </w:rPr>
              <w:t>５</w:t>
            </w:r>
            <w:r w:rsidR="005D5DB7" w:rsidRPr="00D23D94">
              <w:rPr>
                <w:rFonts w:hAnsi="ＭＳ 明朝" w:cs="ＭＳ Ｐゴシック"/>
                <w:szCs w:val="16"/>
              </w:rPr>
              <w:t>号の欠格事由の有無について記載する</w:t>
            </w:r>
            <w:r w:rsidR="005D5DB7" w:rsidRPr="00D23D94">
              <w:rPr>
                <w:rFonts w:hAnsi="ＭＳ 明朝" w:cs="ＭＳ Ｐゴシック" w:hint="eastAsia"/>
                <w:szCs w:val="16"/>
              </w:rPr>
              <w:t>ものとし、同欄の□には、該当する事項にレ印を付け、併せて</w:t>
            </w:r>
            <w:r w:rsidR="005D5DB7" w:rsidRPr="007D2014">
              <w:rPr>
                <w:rFonts w:hAnsi="ＭＳ 明朝" w:cs="ＭＳ Ｐゴシック" w:hint="eastAsia"/>
                <w:szCs w:val="16"/>
              </w:rPr>
              <w:t>別表第六十号の１の（注２）及び（注３）に規定する様式</w:t>
            </w:r>
            <w:r w:rsidR="005D5DB7" w:rsidRPr="005D5DB7">
              <w:rPr>
                <w:rFonts w:hAnsi="ＭＳ 明朝" w:cs="ＭＳ Ｐゴシック" w:hint="eastAsia"/>
                <w:szCs w:val="16"/>
              </w:rPr>
              <w:t>を添付すること。）</w:t>
            </w:r>
          </w:p>
          <w:tbl>
            <w:tblPr>
              <w:tblStyle w:val="12"/>
              <w:tblW w:w="7820" w:type="dxa"/>
              <w:tblInd w:w="142" w:type="dxa"/>
              <w:tblLook w:val="04A0" w:firstRow="1" w:lastRow="0" w:firstColumn="1" w:lastColumn="0" w:noHBand="0" w:noVBand="1"/>
            </w:tblPr>
            <w:tblGrid>
              <w:gridCol w:w="1020"/>
              <w:gridCol w:w="3823"/>
              <w:gridCol w:w="2977"/>
            </w:tblGrid>
            <w:tr w:rsidR="005D5DB7" w:rsidRPr="00D23D94" w14:paraId="13C1A269" w14:textId="77777777" w:rsidTr="006717FB">
              <w:tc>
                <w:tcPr>
                  <w:tcW w:w="1020" w:type="dxa"/>
                  <w:vMerge w:val="restart"/>
                  <w:vAlign w:val="center"/>
                </w:tcPr>
                <w:p w14:paraId="67AD2382" w14:textId="77777777" w:rsidR="005D5DB7" w:rsidRPr="00505BC7" w:rsidRDefault="005D5DB7" w:rsidP="005D5DB7">
                  <w:pPr>
                    <w:widowControl/>
                    <w:kinsoku w:val="0"/>
                    <w:wordWrap w:val="0"/>
                    <w:autoSpaceDE w:val="0"/>
                    <w:autoSpaceDN w:val="0"/>
                    <w:rPr>
                      <w:rFonts w:hAnsi="ＭＳ 明朝" w:cs="ＭＳ Ｐゴシック"/>
                      <w:szCs w:val="16"/>
                    </w:rPr>
                  </w:pPr>
                  <w:r w:rsidRPr="00287F62">
                    <w:rPr>
                      <w:rFonts w:hAnsi="ＭＳ 明朝" w:cs="ＭＳ Ｐゴシック" w:hint="eastAsia"/>
                      <w:szCs w:val="16"/>
                    </w:rPr>
                    <w:t>欠格事由の有無</w:t>
                  </w:r>
                </w:p>
              </w:tc>
              <w:tc>
                <w:tcPr>
                  <w:tcW w:w="3823" w:type="dxa"/>
                  <w:vAlign w:val="center"/>
                </w:tcPr>
                <w:p w14:paraId="783810C8" w14:textId="77777777" w:rsidR="005D5DB7" w:rsidRPr="00505BC7" w:rsidRDefault="005D5DB7" w:rsidP="005D5DB7">
                  <w:pPr>
                    <w:widowControl/>
                    <w:kinsoku w:val="0"/>
                    <w:wordWrap w:val="0"/>
                    <w:autoSpaceDE w:val="0"/>
                    <w:autoSpaceDN w:val="0"/>
                    <w:jc w:val="left"/>
                    <w:rPr>
                      <w:rFonts w:hAnsi="ＭＳ 明朝" w:cs="ＭＳ Ｐゴシック"/>
                      <w:szCs w:val="16"/>
                    </w:rPr>
                  </w:pPr>
                  <w:r w:rsidRPr="00505BC7">
                    <w:rPr>
                      <w:rFonts w:hAnsi="ＭＳ 明朝" w:hint="eastAsia"/>
                    </w:rPr>
                    <w:t>特定役員（</w:t>
                  </w:r>
                  <w:r w:rsidRPr="00287F62">
                    <w:rPr>
                      <w:rFonts w:hAnsi="ＭＳ 明朝" w:hint="eastAsia"/>
                    </w:rPr>
                    <w:t>法第</w:t>
                  </w:r>
                  <w:r w:rsidRPr="00287F62">
                    <w:rPr>
                      <w:rFonts w:hAnsi="ＭＳ 明朝"/>
                    </w:rPr>
                    <w:t>159条第２項第５号イ</w:t>
                  </w:r>
                  <w:r w:rsidRPr="00505BC7">
                    <w:rPr>
                      <w:rFonts w:hAnsi="ＭＳ 明朝" w:hint="eastAsia"/>
                    </w:rPr>
                    <w:t>）</w:t>
                  </w:r>
                </w:p>
              </w:tc>
              <w:tc>
                <w:tcPr>
                  <w:tcW w:w="2977" w:type="dxa"/>
                  <w:vAlign w:val="center"/>
                </w:tcPr>
                <w:p w14:paraId="19E8D1B4" w14:textId="77777777" w:rsidR="005D5DB7" w:rsidRPr="00505BC7" w:rsidRDefault="005D5DB7" w:rsidP="005D5DB7">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5D5DB7" w:rsidRPr="00D23D94" w14:paraId="14AB2702" w14:textId="77777777" w:rsidTr="006717FB">
              <w:tc>
                <w:tcPr>
                  <w:tcW w:w="1020" w:type="dxa"/>
                  <w:vMerge/>
                </w:tcPr>
                <w:p w14:paraId="06805C95" w14:textId="77777777" w:rsidR="005D5DB7" w:rsidRPr="00505BC7" w:rsidRDefault="005D5DB7" w:rsidP="005D5DB7">
                  <w:pPr>
                    <w:widowControl/>
                    <w:kinsoku w:val="0"/>
                    <w:wordWrap w:val="0"/>
                    <w:autoSpaceDE w:val="0"/>
                    <w:autoSpaceDN w:val="0"/>
                    <w:jc w:val="center"/>
                    <w:rPr>
                      <w:rFonts w:hAnsi="ＭＳ 明朝" w:cs="ＭＳ Ｐゴシック"/>
                      <w:szCs w:val="16"/>
                    </w:rPr>
                  </w:pPr>
                </w:p>
              </w:tc>
              <w:tc>
                <w:tcPr>
                  <w:tcW w:w="3823" w:type="dxa"/>
                  <w:vAlign w:val="center"/>
                </w:tcPr>
                <w:p w14:paraId="056C69B8" w14:textId="77777777" w:rsidR="005D5DB7" w:rsidRPr="00505BC7" w:rsidRDefault="005D5DB7" w:rsidP="005D5DB7">
                  <w:pPr>
                    <w:widowControl/>
                    <w:kinsoku w:val="0"/>
                    <w:wordWrap w:val="0"/>
                    <w:autoSpaceDE w:val="0"/>
                    <w:autoSpaceDN w:val="0"/>
                    <w:jc w:val="left"/>
                    <w:rPr>
                      <w:rFonts w:hAnsi="ＭＳ 明朝" w:cs="ＭＳ Ｐゴシック"/>
                      <w:szCs w:val="16"/>
                    </w:rPr>
                  </w:pPr>
                  <w:r w:rsidRPr="00505BC7">
                    <w:rPr>
                      <w:rFonts w:hAnsi="ＭＳ 明朝" w:hint="eastAsia"/>
                    </w:rPr>
                    <w:t>議決権の割合（</w:t>
                  </w:r>
                  <w:r w:rsidRPr="00287F62">
                    <w:rPr>
                      <w:rFonts w:hAnsi="ＭＳ 明朝" w:hint="eastAsia"/>
                    </w:rPr>
                    <w:t>同号イ及びロ</w:t>
                  </w:r>
                  <w:r w:rsidRPr="00505BC7">
                    <w:rPr>
                      <w:rFonts w:hAnsi="ＭＳ 明朝" w:hint="eastAsia"/>
                    </w:rPr>
                    <w:t>）</w:t>
                  </w:r>
                </w:p>
              </w:tc>
              <w:tc>
                <w:tcPr>
                  <w:tcW w:w="2977" w:type="dxa"/>
                  <w:vAlign w:val="center"/>
                </w:tcPr>
                <w:p w14:paraId="2B20640E" w14:textId="77777777" w:rsidR="005D5DB7" w:rsidRPr="00505BC7" w:rsidRDefault="005D5DB7" w:rsidP="005D5DB7">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r w:rsidR="005D5DB7" w:rsidRPr="00D23D94" w14:paraId="6E2C2DFE" w14:textId="77777777" w:rsidTr="006717FB">
              <w:tc>
                <w:tcPr>
                  <w:tcW w:w="1020" w:type="dxa"/>
                  <w:vMerge/>
                </w:tcPr>
                <w:p w14:paraId="05043ADE" w14:textId="77777777" w:rsidR="005D5DB7" w:rsidRPr="00505BC7" w:rsidRDefault="005D5DB7" w:rsidP="005D5DB7">
                  <w:pPr>
                    <w:widowControl/>
                    <w:kinsoku w:val="0"/>
                    <w:wordWrap w:val="0"/>
                    <w:autoSpaceDE w:val="0"/>
                    <w:autoSpaceDN w:val="0"/>
                    <w:jc w:val="center"/>
                    <w:rPr>
                      <w:rFonts w:hAnsi="ＭＳ 明朝" w:cs="ＭＳ Ｐゴシック"/>
                      <w:szCs w:val="16"/>
                    </w:rPr>
                  </w:pPr>
                </w:p>
              </w:tc>
              <w:tc>
                <w:tcPr>
                  <w:tcW w:w="3823" w:type="dxa"/>
                  <w:vAlign w:val="center"/>
                </w:tcPr>
                <w:p w14:paraId="0E530089" w14:textId="77777777" w:rsidR="005D5DB7" w:rsidRPr="00505BC7" w:rsidRDefault="005D5DB7" w:rsidP="005D5DB7">
                  <w:pPr>
                    <w:widowControl/>
                    <w:kinsoku w:val="0"/>
                    <w:wordWrap w:val="0"/>
                    <w:autoSpaceDE w:val="0"/>
                    <w:autoSpaceDN w:val="0"/>
                    <w:jc w:val="left"/>
                    <w:rPr>
                      <w:rFonts w:hAnsi="ＭＳ 明朝" w:cs="ＭＳ Ｐゴシック"/>
                      <w:szCs w:val="16"/>
                    </w:rPr>
                  </w:pPr>
                  <w:r w:rsidRPr="00505BC7">
                    <w:rPr>
                      <w:rFonts w:hAnsi="ＭＳ 明朝" w:hint="eastAsia"/>
                    </w:rPr>
                    <w:t>処分歴等（</w:t>
                  </w:r>
                  <w:r w:rsidRPr="00287F62">
                    <w:rPr>
                      <w:rFonts w:hAnsi="ＭＳ 明朝" w:hint="eastAsia"/>
                    </w:rPr>
                    <w:t>同号ハからヌまで</w:t>
                  </w:r>
                  <w:r w:rsidRPr="00505BC7">
                    <w:rPr>
                      <w:rFonts w:hAnsi="ＭＳ 明朝" w:hint="eastAsia"/>
                    </w:rPr>
                    <w:t>）</w:t>
                  </w:r>
                </w:p>
              </w:tc>
              <w:tc>
                <w:tcPr>
                  <w:tcW w:w="2977" w:type="dxa"/>
                  <w:vAlign w:val="center"/>
                </w:tcPr>
                <w:p w14:paraId="21484FDA" w14:textId="77777777" w:rsidR="005D5DB7" w:rsidRPr="00505BC7" w:rsidRDefault="005D5DB7" w:rsidP="005D5DB7">
                  <w:pPr>
                    <w:widowControl/>
                    <w:kinsoku w:val="0"/>
                    <w:wordWrap w:val="0"/>
                    <w:autoSpaceDE w:val="0"/>
                    <w:autoSpaceDN w:val="0"/>
                    <w:jc w:val="center"/>
                    <w:rPr>
                      <w:rFonts w:hAnsi="ＭＳ 明朝" w:cs="ＭＳ Ｐゴシック"/>
                      <w:szCs w:val="16"/>
                    </w:rPr>
                  </w:pPr>
                  <w:r w:rsidRPr="00505BC7">
                    <w:rPr>
                      <w:rFonts w:hAnsi="ＭＳ 明朝" w:hint="eastAsia"/>
                    </w:rPr>
                    <w:t xml:space="preserve">□　有　　</w:t>
                  </w:r>
                  <w:r w:rsidRPr="00DE5647">
                    <w:rPr>
                      <w:rFonts w:ascii="Segoe UI Emoji" w:hAnsi="Segoe UI Emoji" w:cs="Segoe UI Emoji"/>
                      <w:color w:val="FF0000"/>
                      <w:sz w:val="14"/>
                    </w:rPr>
                    <w:t>☑</w:t>
                  </w:r>
                  <w:r w:rsidRPr="00505BC7">
                    <w:rPr>
                      <w:rFonts w:hAnsi="ＭＳ 明朝" w:hint="eastAsia"/>
                    </w:rPr>
                    <w:t xml:space="preserve">　無</w:t>
                  </w:r>
                </w:p>
              </w:tc>
            </w:tr>
          </w:tbl>
          <w:p w14:paraId="56E1D6D9" w14:textId="77777777" w:rsidR="00114B03" w:rsidRPr="009F5585" w:rsidRDefault="00114B03" w:rsidP="00114B03">
            <w:pPr>
              <w:autoSpaceDE w:val="0"/>
              <w:autoSpaceDN w:val="0"/>
              <w:ind w:leftChars="100" w:left="420" w:hangingChars="100" w:hanging="210"/>
              <w:rPr>
                <w:rFonts w:hAnsi="ＭＳ ゴシック"/>
              </w:rPr>
            </w:pPr>
          </w:p>
          <w:p w14:paraId="30FC2883" w14:textId="77777777" w:rsidR="00114B03" w:rsidRPr="00DC334F" w:rsidRDefault="00114B03" w:rsidP="00114B03">
            <w:pPr>
              <w:autoSpaceDE w:val="0"/>
              <w:autoSpaceDN w:val="0"/>
              <w:rPr>
                <w:rFonts w:hAnsi="ＭＳ ゴシック"/>
              </w:rPr>
            </w:pPr>
          </w:p>
        </w:tc>
      </w:tr>
    </w:tbl>
    <w:p w14:paraId="3CBB66A5" w14:textId="77777777" w:rsidR="00114B03" w:rsidRDefault="00114B03" w:rsidP="00114B03">
      <w:pPr>
        <w:autoSpaceDE w:val="0"/>
        <w:autoSpaceDN w:val="0"/>
        <w:rPr>
          <w:rFonts w:hAnsi="ＭＳ ゴシック"/>
        </w:rPr>
      </w:pPr>
    </w:p>
    <w:p w14:paraId="7C5DAAFE" w14:textId="77777777" w:rsidR="00114B03" w:rsidRDefault="00114B03" w:rsidP="00114B03">
      <w:pPr>
        <w:autoSpaceDE w:val="0"/>
        <w:autoSpaceDN w:val="0"/>
        <w:jc w:val="center"/>
        <w:rPr>
          <w:rFonts w:hAnsi="ＭＳ ゴシック"/>
        </w:rPr>
      </w:pPr>
      <w:r w:rsidRPr="00B12186">
        <w:rPr>
          <w:rFonts w:hAnsi="ＭＳ ゴシック" w:hint="eastAsia"/>
          <w:shd w:val="pct15" w:color="auto" w:fill="FFFFFF"/>
        </w:rPr>
        <w:t>【記載に当たっての留意事項】</w:t>
      </w:r>
    </w:p>
    <w:p w14:paraId="3075D76C" w14:textId="77777777" w:rsidR="00114B03" w:rsidRDefault="00114B03" w:rsidP="00114B03">
      <w:pPr>
        <w:autoSpaceDE w:val="0"/>
        <w:autoSpaceDN w:val="0"/>
        <w:jc w:val="center"/>
        <w:rPr>
          <w:rFonts w:hAnsi="ＭＳ ゴシック"/>
        </w:rPr>
      </w:pPr>
    </w:p>
    <w:p w14:paraId="7255F23C" w14:textId="36116F91" w:rsidR="004659A3" w:rsidRDefault="004659A3" w:rsidP="007D2014">
      <w:pPr>
        <w:autoSpaceDE w:val="0"/>
        <w:autoSpaceDN w:val="0"/>
        <w:ind w:left="630" w:hangingChars="300" w:hanging="630"/>
        <w:rPr>
          <w:rFonts w:hAnsi="ＭＳ ゴシック"/>
        </w:rPr>
      </w:pPr>
      <w:r>
        <w:rPr>
          <w:rFonts w:hAnsi="ＭＳ ゴシック" w:hint="eastAsia"/>
        </w:rPr>
        <w:t xml:space="preserve">　　①　「欠格事由の有無」は、７に基づき、漏れなく該当する□にレ印を記入してください。</w:t>
      </w:r>
    </w:p>
    <w:p w14:paraId="3A45A568" w14:textId="1CE75934" w:rsidR="004659A3" w:rsidRPr="007D2014" w:rsidRDefault="004659A3" w:rsidP="007D2014">
      <w:pPr>
        <w:autoSpaceDE w:val="0"/>
        <w:autoSpaceDN w:val="0"/>
        <w:jc w:val="left"/>
        <w:rPr>
          <w:rFonts w:hAnsi="ＭＳ ゴシック"/>
        </w:rPr>
      </w:pPr>
    </w:p>
    <w:p w14:paraId="33D61B88" w14:textId="504EFF15" w:rsidR="00114B03" w:rsidRDefault="004659A3" w:rsidP="007D2014">
      <w:pPr>
        <w:autoSpaceDE w:val="0"/>
        <w:autoSpaceDN w:val="0"/>
        <w:ind w:leftChars="200" w:left="630" w:hangingChars="100" w:hanging="210"/>
        <w:jc w:val="left"/>
        <w:rPr>
          <w:rFonts w:hAnsi="ＭＳ ゴシック"/>
        </w:rPr>
      </w:pPr>
      <w:r>
        <w:rPr>
          <w:rFonts w:hAnsi="ＭＳ ゴシック" w:hint="eastAsia"/>
        </w:rPr>
        <w:t xml:space="preserve">②　</w:t>
      </w:r>
      <w:r w:rsidR="00114B03">
        <w:rPr>
          <w:rFonts w:hAnsi="ＭＳ ゴシック" w:hint="eastAsia"/>
        </w:rPr>
        <w:t>７にあるとおり、</w:t>
      </w:r>
      <w:r w:rsidR="00114B03" w:rsidRPr="00865365">
        <w:rPr>
          <w:rFonts w:hAnsi="ＭＳ ゴシック" w:hint="eastAsia"/>
        </w:rPr>
        <w:t>別表第</w:t>
      </w:r>
      <w:r w:rsidR="005D5DB7">
        <w:rPr>
          <w:rFonts w:hAnsi="ＭＳ ゴシック" w:hint="eastAsia"/>
        </w:rPr>
        <w:t>六十</w:t>
      </w:r>
      <w:r w:rsidR="00114B03" w:rsidRPr="00865365">
        <w:rPr>
          <w:rFonts w:hAnsi="ＭＳ ゴシック" w:hint="eastAsia"/>
        </w:rPr>
        <w:t>号の</w:t>
      </w:r>
      <w:r w:rsidR="005D5DB7">
        <w:rPr>
          <w:rFonts w:hAnsi="ＭＳ ゴシック" w:hint="eastAsia"/>
        </w:rPr>
        <w:t>１の（</w:t>
      </w:r>
      <w:r w:rsidR="00114B03" w:rsidRPr="00865365">
        <w:rPr>
          <w:rFonts w:hAnsi="ＭＳ ゴシック" w:hint="eastAsia"/>
        </w:rPr>
        <w:t>注</w:t>
      </w:r>
      <w:r w:rsidR="005D5DB7">
        <w:rPr>
          <w:rFonts w:hAnsi="ＭＳ ゴシック" w:hint="eastAsia"/>
        </w:rPr>
        <w:t>２）</w:t>
      </w:r>
      <w:r w:rsidR="00114B03" w:rsidRPr="00865365">
        <w:rPr>
          <w:rFonts w:hAnsi="ＭＳ ゴシック" w:hint="eastAsia"/>
        </w:rPr>
        <w:t>に定める役員</w:t>
      </w:r>
      <w:r w:rsidR="00114B03">
        <w:rPr>
          <w:rFonts w:hAnsi="ＭＳ ゴシック" w:hint="eastAsia"/>
        </w:rPr>
        <w:t>の表</w:t>
      </w:r>
      <w:r w:rsidR="00114B03" w:rsidRPr="00865365">
        <w:rPr>
          <w:rFonts w:hAnsi="ＭＳ ゴシック" w:hint="eastAsia"/>
        </w:rPr>
        <w:t>、</w:t>
      </w:r>
      <w:r w:rsidR="005D5DB7">
        <w:rPr>
          <w:rFonts w:hAnsi="ＭＳ ゴシック" w:hint="eastAsia"/>
        </w:rPr>
        <w:t>（</w:t>
      </w:r>
      <w:r w:rsidR="00114B03">
        <w:rPr>
          <w:rFonts w:hAnsi="ＭＳ ゴシック" w:hint="eastAsia"/>
        </w:rPr>
        <w:t>注</w:t>
      </w:r>
      <w:r w:rsidR="005D5DB7">
        <w:rPr>
          <w:rFonts w:hAnsi="ＭＳ ゴシック" w:hint="eastAsia"/>
        </w:rPr>
        <w:t>３）</w:t>
      </w:r>
      <w:r w:rsidR="00114B03">
        <w:rPr>
          <w:rFonts w:hAnsi="ＭＳ ゴシック" w:hint="eastAsia"/>
        </w:rPr>
        <w:t>に定める</w:t>
      </w:r>
      <w:r>
        <w:rPr>
          <w:rFonts w:hAnsi="ＭＳ ゴシック" w:hint="eastAsia"/>
        </w:rPr>
        <w:t>「</w:t>
      </w:r>
      <w:r w:rsidR="00114B03" w:rsidRPr="00865365">
        <w:rPr>
          <w:rFonts w:hAnsi="ＭＳ ゴシック" w:hint="eastAsia"/>
        </w:rPr>
        <w:t>議決権の総数</w:t>
      </w:r>
      <w:r>
        <w:rPr>
          <w:rFonts w:hAnsi="ＭＳ ゴシック" w:hint="eastAsia"/>
        </w:rPr>
        <w:t>」</w:t>
      </w:r>
      <w:r w:rsidR="00114B03" w:rsidRPr="00865365">
        <w:rPr>
          <w:rFonts w:hAnsi="ＭＳ ゴシック" w:hint="eastAsia"/>
        </w:rPr>
        <w:t>及び</w:t>
      </w:r>
      <w:r>
        <w:rPr>
          <w:rFonts w:hAnsi="ＭＳ ゴシック" w:hint="eastAsia"/>
        </w:rPr>
        <w:t>「</w:t>
      </w:r>
      <w:r w:rsidR="00983F21">
        <w:rPr>
          <w:rFonts w:hAnsi="ＭＳ ゴシック" w:hint="eastAsia"/>
        </w:rPr>
        <w:t>議決権割合</w:t>
      </w:r>
      <w:r w:rsidR="00114B03">
        <w:rPr>
          <w:rFonts w:hAnsi="ＭＳ ゴシック" w:hint="eastAsia"/>
        </w:rPr>
        <w:t>に関する事項</w:t>
      </w:r>
      <w:r>
        <w:rPr>
          <w:rFonts w:hAnsi="ＭＳ ゴシック" w:hint="eastAsia"/>
        </w:rPr>
        <w:t>」</w:t>
      </w:r>
      <w:r w:rsidR="00114B03">
        <w:rPr>
          <w:rFonts w:hAnsi="ＭＳ ゴシック" w:hint="eastAsia"/>
        </w:rPr>
        <w:t>表を添付してください。記載に当たっては、上記（１）</w:t>
      </w:r>
      <w:r>
        <w:rPr>
          <w:rFonts w:hAnsi="ＭＳ ゴシック" w:hint="eastAsia"/>
        </w:rPr>
        <w:t>及び</w:t>
      </w:r>
      <w:r w:rsidR="00114B03">
        <w:rPr>
          <w:rFonts w:hAnsi="ＭＳ ゴシック" w:hint="eastAsia"/>
        </w:rPr>
        <w:t>（</w:t>
      </w:r>
      <w:r>
        <w:rPr>
          <w:rFonts w:hAnsi="ＭＳ ゴシック" w:hint="eastAsia"/>
        </w:rPr>
        <w:t>２</w:t>
      </w:r>
      <w:r w:rsidR="00114B03">
        <w:rPr>
          <w:rFonts w:hAnsi="ＭＳ ゴシック" w:hint="eastAsia"/>
        </w:rPr>
        <w:t>）</w:t>
      </w:r>
      <w:r>
        <w:rPr>
          <w:rFonts w:hAnsi="ＭＳ ゴシック" w:hint="eastAsia"/>
        </w:rPr>
        <w:t>を参照願います。</w:t>
      </w:r>
    </w:p>
    <w:p w14:paraId="37EB0D51" w14:textId="77777777" w:rsidR="00114B03" w:rsidRPr="00D85999" w:rsidRDefault="00114B03" w:rsidP="00114B03">
      <w:pPr>
        <w:autoSpaceDE w:val="0"/>
        <w:autoSpaceDN w:val="0"/>
        <w:ind w:leftChars="100" w:left="420" w:hangingChars="100" w:hanging="210"/>
        <w:jc w:val="left"/>
        <w:rPr>
          <w:rFonts w:hAnsi="ＭＳ ゴシック"/>
        </w:rPr>
      </w:pPr>
    </w:p>
    <w:p w14:paraId="4F6ABF41" w14:textId="77777777" w:rsidR="00114B03" w:rsidRPr="001F01C3" w:rsidRDefault="00114B03" w:rsidP="00114B03">
      <w:pPr>
        <w:widowControl/>
        <w:autoSpaceDE w:val="0"/>
        <w:autoSpaceDN w:val="0"/>
        <w:jc w:val="left"/>
        <w:rPr>
          <w:rFonts w:hAnsi="ＭＳ ゴシック"/>
        </w:rPr>
      </w:pPr>
    </w:p>
    <w:p w14:paraId="4D3810DB" w14:textId="77777777" w:rsidR="00114B03" w:rsidRDefault="00114B03" w:rsidP="00114B03">
      <w:pPr>
        <w:widowControl/>
        <w:autoSpaceDE w:val="0"/>
        <w:autoSpaceDN w:val="0"/>
        <w:jc w:val="left"/>
        <w:rPr>
          <w:rFonts w:hAnsi="ＭＳ ゴシック"/>
          <w:szCs w:val="21"/>
        </w:rPr>
      </w:pPr>
      <w:r>
        <w:rPr>
          <w:rFonts w:hAnsi="ＭＳ ゴシック"/>
          <w:szCs w:val="21"/>
        </w:rPr>
        <w:br w:type="page"/>
      </w:r>
    </w:p>
    <w:p w14:paraId="7AEB7F24" w14:textId="471540F6" w:rsidR="00114B03" w:rsidRPr="00E26429" w:rsidRDefault="00114B03" w:rsidP="00B848AD">
      <w:pPr>
        <w:pStyle w:val="3"/>
        <w:rPr>
          <w:szCs w:val="21"/>
        </w:rPr>
      </w:pPr>
      <w:bookmarkStart w:id="358" w:name="_Toc132912300"/>
      <w:bookmarkStart w:id="359" w:name="_Toc161403734"/>
      <w:r w:rsidRPr="00E26429">
        <w:rPr>
          <w:rFonts w:hint="eastAsia"/>
          <w:szCs w:val="21"/>
        </w:rPr>
        <w:lastRenderedPageBreak/>
        <w:t>２　変更届出</w:t>
      </w:r>
      <w:bookmarkEnd w:id="358"/>
      <w:bookmarkEnd w:id="359"/>
    </w:p>
    <w:p w14:paraId="37798343" w14:textId="0461819B" w:rsidR="00114B03" w:rsidRDefault="005D5DB7" w:rsidP="00B848AD">
      <w:pPr>
        <w:autoSpaceDE w:val="0"/>
        <w:autoSpaceDN w:val="0"/>
        <w:ind w:leftChars="100" w:left="210" w:firstLineChars="100" w:firstLine="210"/>
        <w:rPr>
          <w:rFonts w:hAnsi="ＭＳ ゴシック"/>
          <w:szCs w:val="21"/>
        </w:rPr>
      </w:pPr>
      <w:r>
        <w:rPr>
          <w:rFonts w:hint="eastAsia"/>
        </w:rPr>
        <w:t>認定放送持株会社</w:t>
      </w:r>
      <w:r w:rsidR="00114B03">
        <w:rPr>
          <w:rFonts w:hint="eastAsia"/>
        </w:rPr>
        <w:t>に係る</w:t>
      </w:r>
      <w:r w:rsidR="00114B03">
        <w:rPr>
          <w:rFonts w:hAnsi="ＭＳ ゴシック" w:hint="eastAsia"/>
          <w:szCs w:val="21"/>
        </w:rPr>
        <w:t>変更届出</w:t>
      </w:r>
      <w:r w:rsidR="00114B03" w:rsidRPr="009D0C0E">
        <w:rPr>
          <w:rFonts w:hAnsi="ＭＳ ゴシック" w:hint="eastAsia"/>
          <w:szCs w:val="21"/>
        </w:rPr>
        <w:t>に</w:t>
      </w:r>
      <w:r w:rsidR="00114B03">
        <w:rPr>
          <w:rFonts w:hAnsi="ＭＳ ゴシック" w:hint="eastAsia"/>
          <w:szCs w:val="21"/>
        </w:rPr>
        <w:t>用いられる外資規制関係事項の</w:t>
      </w:r>
      <w:r w:rsidR="00114B03" w:rsidRPr="009D0C0E">
        <w:rPr>
          <w:rFonts w:hAnsi="ＭＳ ゴシック" w:hint="eastAsia"/>
          <w:szCs w:val="21"/>
        </w:rPr>
        <w:t>様式は</w:t>
      </w:r>
      <w:r w:rsidR="00114B03">
        <w:rPr>
          <w:rFonts w:hAnsi="ＭＳ ゴシック" w:hint="eastAsia"/>
          <w:szCs w:val="21"/>
        </w:rPr>
        <w:t>、</w:t>
      </w:r>
      <w:r w:rsidR="00114B03" w:rsidRPr="009D0C0E">
        <w:rPr>
          <w:rFonts w:hAnsi="ＭＳ ゴシック" w:hint="eastAsia"/>
          <w:szCs w:val="21"/>
        </w:rPr>
        <w:t>次表のとおりです。これら</w:t>
      </w:r>
      <w:r w:rsidR="00114B03">
        <w:rPr>
          <w:rFonts w:hAnsi="ＭＳ ゴシック" w:hint="eastAsia"/>
          <w:szCs w:val="21"/>
        </w:rPr>
        <w:t>の様式への記載に当たっては、（１）から（３）に示す「</w:t>
      </w:r>
      <w:r w:rsidR="00114B03" w:rsidRPr="009D0C0E">
        <w:rPr>
          <w:rFonts w:hAnsi="ＭＳ ゴシック" w:hint="eastAsia"/>
          <w:szCs w:val="21"/>
        </w:rPr>
        <w:t>記載例</w:t>
      </w:r>
      <w:r w:rsidR="00114B03">
        <w:rPr>
          <w:rFonts w:hAnsi="ＭＳ ゴシック" w:hint="eastAsia"/>
          <w:szCs w:val="21"/>
        </w:rPr>
        <w:t>」</w:t>
      </w:r>
      <w:r w:rsidR="00114B03" w:rsidRPr="009D0C0E">
        <w:rPr>
          <w:rFonts w:hAnsi="ＭＳ ゴシック" w:hint="eastAsia"/>
          <w:szCs w:val="21"/>
        </w:rPr>
        <w:t>及び</w:t>
      </w:r>
      <w:r w:rsidR="00114B03">
        <w:rPr>
          <w:rFonts w:hAnsi="ＭＳ ゴシック" w:hint="eastAsia"/>
          <w:szCs w:val="21"/>
        </w:rPr>
        <w:t>「</w:t>
      </w:r>
      <w:r w:rsidR="00114B03" w:rsidRPr="009D0C0E">
        <w:rPr>
          <w:rFonts w:hAnsi="ＭＳ ゴシック" w:hint="eastAsia"/>
          <w:szCs w:val="21"/>
        </w:rPr>
        <w:t>記載に当たっての留意事項</w:t>
      </w:r>
      <w:r w:rsidR="00114B03">
        <w:rPr>
          <w:rFonts w:hAnsi="ＭＳ ゴシック" w:hint="eastAsia"/>
          <w:szCs w:val="21"/>
        </w:rPr>
        <w:t>」を参照願います。</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tblGrid>
      <w:tr w:rsidR="00114B03" w14:paraId="5727FEBB" w14:textId="77777777" w:rsidTr="00E96C58">
        <w:tc>
          <w:tcPr>
            <w:tcW w:w="8221" w:type="dxa"/>
            <w:shd w:val="clear" w:color="auto" w:fill="D9D9D9" w:themeFill="background1" w:themeFillShade="D9"/>
          </w:tcPr>
          <w:p w14:paraId="4BAD6C7E" w14:textId="77777777" w:rsidR="00114B03" w:rsidRPr="00B12186" w:rsidRDefault="00114B03" w:rsidP="00114B03">
            <w:pPr>
              <w:autoSpaceDE w:val="0"/>
              <w:autoSpaceDN w:val="0"/>
              <w:jc w:val="center"/>
              <w:rPr>
                <w:rFonts w:hAnsi="ＭＳ ゴシック"/>
                <w:b/>
              </w:rPr>
            </w:pPr>
            <w:r w:rsidRPr="00B309A7">
              <w:rPr>
                <w:rFonts w:hAnsi="ＭＳ ゴシック" w:hint="eastAsia"/>
                <w:b/>
              </w:rPr>
              <w:t>様式</w:t>
            </w:r>
          </w:p>
        </w:tc>
      </w:tr>
      <w:tr w:rsidR="00114B03" w14:paraId="4C658CEE" w14:textId="77777777" w:rsidTr="00E96C58">
        <w:tc>
          <w:tcPr>
            <w:tcW w:w="8221" w:type="dxa"/>
          </w:tcPr>
          <w:p w14:paraId="3464276C" w14:textId="456516D3" w:rsidR="00114B03" w:rsidRDefault="004B38A9" w:rsidP="00114B03">
            <w:pPr>
              <w:autoSpaceDE w:val="0"/>
              <w:autoSpaceDN w:val="0"/>
              <w:rPr>
                <w:rFonts w:hAnsi="ＭＳ ゴシック"/>
              </w:rPr>
            </w:pPr>
            <w:r>
              <w:rPr>
                <w:rFonts w:hAnsi="ＭＳ ゴシック" w:hint="eastAsia"/>
              </w:rPr>
              <w:t>○</w:t>
            </w:r>
            <w:r w:rsidR="00114B03">
              <w:rPr>
                <w:rFonts w:hAnsi="ＭＳ ゴシック" w:hint="eastAsia"/>
              </w:rPr>
              <w:t>放送法施行規則</w:t>
            </w:r>
          </w:p>
          <w:p w14:paraId="01492BC3" w14:textId="4A456FC9" w:rsidR="00114B03" w:rsidRPr="00DB420B" w:rsidRDefault="00114B03" w:rsidP="00114B03">
            <w:pPr>
              <w:autoSpaceDE w:val="0"/>
              <w:autoSpaceDN w:val="0"/>
              <w:ind w:firstLineChars="100" w:firstLine="210"/>
              <w:rPr>
                <w:rFonts w:hAnsi="ＭＳ ゴシック"/>
              </w:rPr>
            </w:pPr>
            <w:r>
              <w:rPr>
                <w:rFonts w:hAnsi="ＭＳ ゴシック" w:hint="eastAsia"/>
              </w:rPr>
              <w:t>・別表第</w:t>
            </w:r>
            <w:r w:rsidR="005D5DB7">
              <w:rPr>
                <w:rFonts w:hAnsi="ＭＳ ゴシック" w:hint="eastAsia"/>
              </w:rPr>
              <w:t>六十四</w:t>
            </w:r>
            <w:r w:rsidRPr="00DB420B">
              <w:rPr>
                <w:rFonts w:hAnsi="ＭＳ ゴシック" w:hint="eastAsia"/>
              </w:rPr>
              <w:t>号「</w:t>
            </w:r>
            <w:r w:rsidR="005D5DB7">
              <w:rPr>
                <w:rFonts w:hAnsi="ＭＳ ゴシック" w:hint="eastAsia"/>
              </w:rPr>
              <w:t>認定放送持株会社変更届出書</w:t>
            </w:r>
            <w:r w:rsidRPr="00DB420B">
              <w:rPr>
                <w:rFonts w:hAnsi="ＭＳ ゴシック" w:hint="eastAsia"/>
              </w:rPr>
              <w:t>」</w:t>
            </w:r>
          </w:p>
          <w:p w14:paraId="6F207CED" w14:textId="5E02FA1D" w:rsidR="00114B03" w:rsidRDefault="00114B03" w:rsidP="00114B03">
            <w:pPr>
              <w:autoSpaceDE w:val="0"/>
              <w:autoSpaceDN w:val="0"/>
              <w:ind w:leftChars="100" w:left="210"/>
              <w:rPr>
                <w:rFonts w:hAnsi="ＭＳ ゴシック"/>
              </w:rPr>
            </w:pPr>
            <w:r w:rsidRPr="00617B22">
              <w:rPr>
                <w:rFonts w:hAnsi="ＭＳ ゴシック" w:hint="eastAsia"/>
              </w:rPr>
              <w:t>・</w:t>
            </w:r>
            <w:r w:rsidRPr="00342C82">
              <w:rPr>
                <w:rFonts w:hAnsi="ＭＳ ゴシック" w:hint="eastAsia"/>
                <w:color w:val="000000" w:themeColor="text1"/>
              </w:rPr>
              <w:t>別表第</w:t>
            </w:r>
            <w:r w:rsidR="005D5DB7">
              <w:rPr>
                <w:rFonts w:hAnsi="ＭＳ ゴシック" w:hint="eastAsia"/>
                <w:color w:val="000000" w:themeColor="text1"/>
              </w:rPr>
              <w:t>六十</w:t>
            </w:r>
            <w:r w:rsidRPr="00342C82">
              <w:rPr>
                <w:rFonts w:hAnsi="ＭＳ ゴシック" w:hint="eastAsia"/>
                <w:color w:val="000000" w:themeColor="text1"/>
              </w:rPr>
              <w:t>号「</w:t>
            </w:r>
            <w:r w:rsidR="005D5DB7">
              <w:rPr>
                <w:rFonts w:hAnsi="ＭＳ ゴシック" w:hint="eastAsia"/>
                <w:color w:val="000000" w:themeColor="text1"/>
              </w:rPr>
              <w:t>認定放送持株会社</w:t>
            </w:r>
            <w:r>
              <w:rPr>
                <w:rFonts w:hAnsi="ＭＳ ゴシック" w:hint="eastAsia"/>
                <w:color w:val="000000" w:themeColor="text1"/>
              </w:rPr>
              <w:t>認定申請書</w:t>
            </w:r>
            <w:r w:rsidRPr="00342C82">
              <w:rPr>
                <w:rFonts w:hAnsi="ＭＳ ゴシック" w:hint="eastAsia"/>
                <w:color w:val="000000" w:themeColor="text1"/>
              </w:rPr>
              <w:t>」「</w:t>
            </w:r>
            <w:r>
              <w:rPr>
                <w:rFonts w:hAnsi="ＭＳ ゴシック" w:hint="eastAsia"/>
                <w:color w:val="000000" w:themeColor="text1"/>
              </w:rPr>
              <w:t>特定役員の氏名</w:t>
            </w:r>
            <w:r w:rsidRPr="00342C82">
              <w:rPr>
                <w:rFonts w:hAnsi="ＭＳ ゴシック" w:hint="eastAsia"/>
                <w:color w:val="000000" w:themeColor="text1"/>
              </w:rPr>
              <w:t>」</w:t>
            </w:r>
            <w:r>
              <w:rPr>
                <w:rFonts w:hAnsi="ＭＳ ゴシック" w:hint="eastAsia"/>
                <w:color w:val="000000" w:themeColor="text1"/>
              </w:rPr>
              <w:t>、「外国人等直接保有議決権割合」</w:t>
            </w:r>
            <w:r w:rsidR="004659A3">
              <w:rPr>
                <w:rFonts w:hAnsi="ＭＳ ゴシック" w:hint="eastAsia"/>
                <w:color w:val="000000" w:themeColor="text1"/>
              </w:rPr>
              <w:t>及び</w:t>
            </w:r>
            <w:r>
              <w:rPr>
                <w:rFonts w:hAnsi="ＭＳ ゴシック" w:hint="eastAsia"/>
                <w:color w:val="000000" w:themeColor="text1"/>
              </w:rPr>
              <w:t>「外国人等直接保有議決権割合と外国人等間接保有議決権割合とを合計した割合」</w:t>
            </w:r>
          </w:p>
        </w:tc>
      </w:tr>
    </w:tbl>
    <w:p w14:paraId="6EDC5D00" w14:textId="77777777" w:rsidR="00114B03" w:rsidRDefault="00114B03" w:rsidP="00114B03">
      <w:pPr>
        <w:widowControl/>
        <w:autoSpaceDE w:val="0"/>
        <w:autoSpaceDN w:val="0"/>
        <w:jc w:val="left"/>
        <w:rPr>
          <w:rFonts w:hAnsi="ＭＳ ゴシック"/>
        </w:rPr>
      </w:pPr>
    </w:p>
    <w:p w14:paraId="16E8C156" w14:textId="77777777" w:rsidR="00114B03" w:rsidRDefault="00114B03" w:rsidP="00114B03">
      <w:pPr>
        <w:widowControl/>
        <w:autoSpaceDE w:val="0"/>
        <w:autoSpaceDN w:val="0"/>
        <w:jc w:val="left"/>
        <w:rPr>
          <w:rFonts w:hAnsi="ＭＳ ゴシック"/>
        </w:rPr>
      </w:pPr>
    </w:p>
    <w:p w14:paraId="7A4DCF4A" w14:textId="77777777" w:rsidR="00114B03" w:rsidRDefault="00114B03" w:rsidP="00114B03">
      <w:pPr>
        <w:widowControl/>
        <w:autoSpaceDE w:val="0"/>
        <w:autoSpaceDN w:val="0"/>
        <w:jc w:val="left"/>
        <w:rPr>
          <w:rFonts w:hAnsi="ＭＳ ゴシック"/>
        </w:rPr>
      </w:pPr>
    </w:p>
    <w:p w14:paraId="16163BED" w14:textId="77777777" w:rsidR="00114B03" w:rsidRDefault="00114B03" w:rsidP="00114B03">
      <w:pPr>
        <w:widowControl/>
        <w:autoSpaceDE w:val="0"/>
        <w:autoSpaceDN w:val="0"/>
        <w:jc w:val="left"/>
        <w:rPr>
          <w:rFonts w:hAnsi="ＭＳ ゴシック"/>
        </w:rPr>
      </w:pPr>
    </w:p>
    <w:p w14:paraId="6E05B841" w14:textId="77777777" w:rsidR="00114B03" w:rsidRDefault="00114B03" w:rsidP="00114B03">
      <w:pPr>
        <w:widowControl/>
        <w:autoSpaceDE w:val="0"/>
        <w:autoSpaceDN w:val="0"/>
        <w:jc w:val="left"/>
        <w:rPr>
          <w:rFonts w:hAnsi="ＭＳ ゴシック"/>
        </w:rPr>
      </w:pPr>
      <w:r>
        <w:rPr>
          <w:rFonts w:hAnsi="ＭＳ ゴシック"/>
        </w:rPr>
        <w:br w:type="page"/>
      </w:r>
    </w:p>
    <w:p w14:paraId="6C7A888D" w14:textId="042C0A74" w:rsidR="00114B03" w:rsidRPr="001F01C3" w:rsidRDefault="00114B03" w:rsidP="00114B03">
      <w:pPr>
        <w:pStyle w:val="3"/>
        <w:ind w:left="282" w:hangingChars="134" w:hanging="282"/>
      </w:pPr>
      <w:bookmarkStart w:id="360" w:name="_Toc132642551"/>
      <w:bookmarkStart w:id="361" w:name="_Toc132713528"/>
      <w:bookmarkStart w:id="362" w:name="_Toc132746853"/>
      <w:bookmarkStart w:id="363" w:name="_Toc132912301"/>
      <w:bookmarkStart w:id="364" w:name="_Toc161403735"/>
      <w:r w:rsidRPr="00B12186">
        <w:rPr>
          <w:rFonts w:hint="eastAsia"/>
        </w:rPr>
        <w:lastRenderedPageBreak/>
        <w:t>（１）</w:t>
      </w:r>
      <w:r>
        <w:rPr>
          <w:rFonts w:hint="eastAsia"/>
        </w:rPr>
        <w:t>別表第</w:t>
      </w:r>
      <w:r w:rsidR="005D5DB7">
        <w:rPr>
          <w:rFonts w:hint="eastAsia"/>
        </w:rPr>
        <w:t>六十四</w:t>
      </w:r>
      <w:r>
        <w:rPr>
          <w:rFonts w:hint="eastAsia"/>
        </w:rPr>
        <w:t>号</w:t>
      </w:r>
      <w:r w:rsidRPr="00342C82">
        <w:rPr>
          <w:rFonts w:hint="eastAsia"/>
        </w:rPr>
        <w:t>「</w:t>
      </w:r>
      <w:r w:rsidR="005D5DB7">
        <w:rPr>
          <w:rFonts w:hint="eastAsia"/>
        </w:rPr>
        <w:t>認定放送持株会社</w:t>
      </w:r>
      <w:r>
        <w:rPr>
          <w:rFonts w:hint="eastAsia"/>
        </w:rPr>
        <w:t>変更届出書</w:t>
      </w:r>
      <w:r w:rsidRPr="00342C82">
        <w:rPr>
          <w:rFonts w:hint="eastAsia"/>
        </w:rPr>
        <w:t>」</w:t>
      </w:r>
      <w:bookmarkEnd w:id="360"/>
      <w:bookmarkEnd w:id="361"/>
      <w:bookmarkEnd w:id="362"/>
      <w:bookmarkEnd w:id="363"/>
      <w:bookmarkEnd w:id="364"/>
    </w:p>
    <w:p w14:paraId="33D57BA4" w14:textId="77777777" w:rsidR="00114B03" w:rsidRDefault="00114B03" w:rsidP="00114B03">
      <w:pPr>
        <w:autoSpaceDE w:val="0"/>
        <w:autoSpaceDN w:val="0"/>
        <w:ind w:left="420" w:hangingChars="200" w:hanging="420"/>
        <w:rPr>
          <w:rFonts w:hAnsi="ＭＳ ゴシック"/>
        </w:rPr>
      </w:pPr>
    </w:p>
    <w:p w14:paraId="1FF50425" w14:textId="77777777" w:rsidR="00114B03" w:rsidRPr="00B12186" w:rsidRDefault="00114B03" w:rsidP="00114B03">
      <w:pPr>
        <w:autoSpaceDE w:val="0"/>
        <w:autoSpaceDN w:val="0"/>
        <w:ind w:left="420" w:hangingChars="200" w:hanging="420"/>
        <w:jc w:val="center"/>
        <w:rPr>
          <w:rFonts w:hAnsi="ＭＳ ゴシック"/>
          <w:shd w:val="pct15" w:color="auto" w:fill="FFFFFF"/>
        </w:rPr>
      </w:pPr>
      <w:r w:rsidRPr="00B12186">
        <w:rPr>
          <w:rFonts w:hAnsi="ＭＳ ゴシック" w:hint="eastAsia"/>
          <w:shd w:val="pct15" w:color="auto" w:fill="FFFFFF"/>
        </w:rPr>
        <w:t>【記載例】</w:t>
      </w:r>
    </w:p>
    <w:p w14:paraId="15ACB073" w14:textId="77777777" w:rsidR="00114B03" w:rsidRDefault="00114B03" w:rsidP="00114B03">
      <w:pPr>
        <w:autoSpaceDE w:val="0"/>
        <w:autoSpaceDN w:val="0"/>
        <w:ind w:left="420" w:hangingChars="200" w:hanging="42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14B03" w14:paraId="6D525D82" w14:textId="77777777" w:rsidTr="00E96C58">
        <w:tc>
          <w:tcPr>
            <w:tcW w:w="8494" w:type="dxa"/>
          </w:tcPr>
          <w:p w14:paraId="1CF9D750" w14:textId="411A12F5" w:rsidR="00114B03" w:rsidRPr="00D23D94" w:rsidRDefault="00114B03" w:rsidP="00114B03">
            <w:pPr>
              <w:kinsoku w:val="0"/>
              <w:wordWrap w:val="0"/>
              <w:autoSpaceDE w:val="0"/>
              <w:autoSpaceDN w:val="0"/>
              <w:adjustRightInd w:val="0"/>
              <w:jc w:val="left"/>
              <w:rPr>
                <w:rFonts w:asciiTheme="minorEastAsia" w:hAnsiTheme="minorEastAsia"/>
                <w:szCs w:val="16"/>
              </w:rPr>
            </w:pPr>
            <w:r w:rsidRPr="00D23D94">
              <w:rPr>
                <w:rFonts w:asciiTheme="minorEastAsia" w:hAnsiTheme="minorEastAsia" w:hint="eastAsia"/>
                <w:szCs w:val="16"/>
              </w:rPr>
              <w:t>別表第</w:t>
            </w:r>
            <w:r w:rsidR="005D5DB7">
              <w:rPr>
                <w:rFonts w:asciiTheme="minorEastAsia" w:hAnsiTheme="minorEastAsia" w:hint="eastAsia"/>
                <w:szCs w:val="16"/>
              </w:rPr>
              <w:t>六十四</w:t>
            </w:r>
            <w:r w:rsidRPr="00D23D94">
              <w:rPr>
                <w:rFonts w:asciiTheme="minorEastAsia" w:hAnsiTheme="minorEastAsia" w:hint="eastAsia"/>
                <w:szCs w:val="16"/>
              </w:rPr>
              <w:t>号（第</w:t>
            </w:r>
            <w:r w:rsidR="005D5DB7">
              <w:rPr>
                <w:rFonts w:hAnsiTheme="minorEastAsia" w:hint="eastAsia"/>
                <w:szCs w:val="16"/>
              </w:rPr>
              <w:t>198</w:t>
            </w:r>
            <w:r w:rsidRPr="00D23D94">
              <w:rPr>
                <w:rFonts w:asciiTheme="minorEastAsia" w:hAnsiTheme="minorEastAsia" w:hint="eastAsia"/>
                <w:szCs w:val="16"/>
              </w:rPr>
              <w:t>条関係）</w:t>
            </w:r>
          </w:p>
          <w:p w14:paraId="37C5DFFF" w14:textId="7DACBA2C" w:rsidR="00114B03" w:rsidRPr="001F01C3" w:rsidRDefault="005D5DB7" w:rsidP="00114B03">
            <w:pPr>
              <w:kinsoku w:val="0"/>
              <w:wordWrap w:val="0"/>
              <w:autoSpaceDE w:val="0"/>
              <w:autoSpaceDN w:val="0"/>
              <w:ind w:leftChars="100" w:left="210"/>
              <w:jc w:val="center"/>
            </w:pPr>
            <w:r>
              <w:rPr>
                <w:rFonts w:hint="eastAsia"/>
              </w:rPr>
              <w:t>認定放送持株会社</w:t>
            </w:r>
            <w:r w:rsidR="00114B03" w:rsidRPr="001F01C3">
              <w:rPr>
                <w:rFonts w:hint="eastAsia"/>
              </w:rPr>
              <w:t>変更届出書</w:t>
            </w:r>
          </w:p>
          <w:p w14:paraId="3D2EFB80" w14:textId="34B876E6" w:rsidR="00114B03" w:rsidRPr="00D23D94" w:rsidRDefault="00563883" w:rsidP="00114B03">
            <w:pPr>
              <w:kinsoku w:val="0"/>
              <w:wordWrap w:val="0"/>
              <w:autoSpaceDE w:val="0"/>
              <w:autoSpaceDN w:val="0"/>
              <w:ind w:leftChars="100" w:left="210"/>
              <w:jc w:val="right"/>
              <w:rPr>
                <w:lang w:eastAsia="zh-TW"/>
              </w:rPr>
            </w:pPr>
            <w:r>
              <w:rPr>
                <w:rFonts w:ascii="ＭＳ 明朝" w:eastAsia="ＭＳ 明朝" w:hAnsi="ＭＳ 明朝" w:hint="eastAsia"/>
                <w:color w:val="FF0000"/>
              </w:rPr>
              <w:t>令和</w:t>
            </w:r>
            <w:r w:rsidR="00114B03" w:rsidRPr="00D85999">
              <w:rPr>
                <w:rFonts w:ascii="ＭＳ 明朝" w:eastAsia="ＭＳ 明朝" w:hAnsi="ＭＳ 明朝" w:hint="eastAsia"/>
                <w:color w:val="FF0000"/>
              </w:rPr>
              <w:t>○○</w:t>
            </w:r>
            <w:r w:rsidR="00114B03" w:rsidRPr="00D23D94">
              <w:rPr>
                <w:rFonts w:hint="eastAsia"/>
                <w:lang w:eastAsia="zh-TW"/>
              </w:rPr>
              <w:t>年</w:t>
            </w:r>
            <w:r w:rsidR="00114B03" w:rsidRPr="00D85999">
              <w:rPr>
                <w:rFonts w:ascii="ＭＳ 明朝" w:eastAsia="ＭＳ 明朝" w:hAnsi="ＭＳ 明朝" w:hint="eastAsia"/>
                <w:color w:val="FF0000"/>
              </w:rPr>
              <w:t>○○</w:t>
            </w:r>
            <w:r w:rsidR="00114B03" w:rsidRPr="00D23D94">
              <w:rPr>
                <w:rFonts w:hint="eastAsia"/>
                <w:lang w:eastAsia="zh-TW"/>
              </w:rPr>
              <w:t>月</w:t>
            </w:r>
            <w:r w:rsidR="00114B03" w:rsidRPr="00D85999">
              <w:rPr>
                <w:rFonts w:ascii="ＭＳ 明朝" w:eastAsia="ＭＳ 明朝" w:hAnsi="ＭＳ 明朝" w:hint="eastAsia"/>
                <w:color w:val="FF0000"/>
              </w:rPr>
              <w:t>○○</w:t>
            </w:r>
            <w:r w:rsidR="00114B03" w:rsidRPr="00D23D94">
              <w:rPr>
                <w:rFonts w:hint="eastAsia"/>
                <w:lang w:eastAsia="zh-TW"/>
              </w:rPr>
              <w:t xml:space="preserve">日　</w:t>
            </w:r>
          </w:p>
          <w:p w14:paraId="4E732A60" w14:textId="77777777" w:rsidR="00114B03" w:rsidRPr="00D23D94" w:rsidRDefault="00114B03" w:rsidP="00114B03">
            <w:pPr>
              <w:kinsoku w:val="0"/>
              <w:wordWrap w:val="0"/>
              <w:autoSpaceDE w:val="0"/>
              <w:autoSpaceDN w:val="0"/>
              <w:ind w:leftChars="100" w:left="210"/>
              <w:rPr>
                <w:lang w:eastAsia="zh-TW"/>
              </w:rPr>
            </w:pPr>
            <w:r w:rsidRPr="00D23D94">
              <w:rPr>
                <w:rFonts w:hint="eastAsia"/>
                <w:lang w:eastAsia="zh-TW"/>
              </w:rPr>
              <w:t>総務大臣　殿</w:t>
            </w:r>
          </w:p>
          <w:tbl>
            <w:tblPr>
              <w:tblW w:w="4926" w:type="pct"/>
              <w:tblCellMar>
                <w:left w:w="28" w:type="dxa"/>
                <w:right w:w="28" w:type="dxa"/>
              </w:tblCellMar>
              <w:tblLook w:val="0000" w:firstRow="0" w:lastRow="0" w:firstColumn="0" w:lastColumn="0" w:noHBand="0" w:noVBand="0"/>
            </w:tblPr>
            <w:tblGrid>
              <w:gridCol w:w="2833"/>
              <w:gridCol w:w="1530"/>
              <w:gridCol w:w="3792"/>
            </w:tblGrid>
            <w:tr w:rsidR="00114B03" w:rsidRPr="00D23D94" w14:paraId="514A867C" w14:textId="77777777" w:rsidTr="00114B03">
              <w:tc>
                <w:tcPr>
                  <w:tcW w:w="1737" w:type="pct"/>
                  <w:tcBorders>
                    <w:top w:val="nil"/>
                    <w:left w:val="nil"/>
                    <w:bottom w:val="nil"/>
                    <w:right w:val="nil"/>
                  </w:tcBorders>
                </w:tcPr>
                <w:p w14:paraId="61B3BD9A" w14:textId="77777777" w:rsidR="00114B03" w:rsidRPr="00D23D94" w:rsidRDefault="00114B03" w:rsidP="00114B03">
                  <w:pPr>
                    <w:kinsoku w:val="0"/>
                    <w:wordWrap w:val="0"/>
                    <w:autoSpaceDE w:val="0"/>
                    <w:autoSpaceDN w:val="0"/>
                    <w:adjustRightInd w:val="0"/>
                    <w:ind w:left="180"/>
                    <w:rPr>
                      <w:rFonts w:hAnsi="Century" w:cs="ＭＳ 明朝"/>
                      <w:szCs w:val="16"/>
                      <w:lang w:eastAsia="zh-TW"/>
                    </w:rPr>
                  </w:pPr>
                </w:p>
              </w:tc>
              <w:tc>
                <w:tcPr>
                  <w:tcW w:w="938" w:type="pct"/>
                  <w:tcBorders>
                    <w:top w:val="nil"/>
                    <w:left w:val="nil"/>
                    <w:bottom w:val="nil"/>
                    <w:right w:val="nil"/>
                  </w:tcBorders>
                </w:tcPr>
                <w:p w14:paraId="477DAEE9" w14:textId="77777777" w:rsidR="00114B03" w:rsidRPr="00D23D94" w:rsidRDefault="00114B03" w:rsidP="00114B03">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郵　便　番　号</w:t>
                  </w:r>
                </w:p>
              </w:tc>
              <w:tc>
                <w:tcPr>
                  <w:tcW w:w="2325" w:type="pct"/>
                  <w:tcBorders>
                    <w:top w:val="nil"/>
                    <w:left w:val="nil"/>
                    <w:bottom w:val="nil"/>
                    <w:right w:val="nil"/>
                  </w:tcBorders>
                </w:tcPr>
                <w:p w14:paraId="3BAC050D" w14:textId="77777777" w:rsidR="00114B03" w:rsidRPr="00D23D94" w:rsidRDefault="00114B03" w:rsidP="00114B03">
                  <w:pPr>
                    <w:kinsoku w:val="0"/>
                    <w:wordWrap w:val="0"/>
                    <w:autoSpaceDE w:val="0"/>
                    <w:autoSpaceDN w:val="0"/>
                    <w:adjustRightInd w:val="0"/>
                    <w:ind w:left="180"/>
                    <w:rPr>
                      <w:rFonts w:hAnsi="Century" w:cs="ＭＳ 明朝"/>
                      <w:szCs w:val="16"/>
                    </w:rPr>
                  </w:pPr>
                  <w:r w:rsidRPr="00F853EA">
                    <w:rPr>
                      <w:rFonts w:ascii="ＭＳ 明朝" w:eastAsia="ＭＳ 明朝" w:hAnsi="ＭＳ 明朝" w:cs="ＭＳ 明朝" w:hint="eastAsia"/>
                      <w:color w:val="FF0000"/>
                      <w:szCs w:val="16"/>
                    </w:rPr>
                    <w:t>1</w:t>
                  </w:r>
                  <w:r w:rsidRPr="00F853EA">
                    <w:rPr>
                      <w:rFonts w:ascii="ＭＳ 明朝" w:eastAsia="ＭＳ 明朝" w:hAnsi="ＭＳ 明朝" w:cs="ＭＳ 明朝"/>
                      <w:color w:val="FF0000"/>
                      <w:szCs w:val="16"/>
                    </w:rPr>
                    <w:t>00-1234</w:t>
                  </w:r>
                </w:p>
              </w:tc>
            </w:tr>
            <w:tr w:rsidR="00114B03" w:rsidRPr="00D23D94" w14:paraId="0420C39D" w14:textId="77777777" w:rsidTr="00114B03">
              <w:tc>
                <w:tcPr>
                  <w:tcW w:w="1737" w:type="pct"/>
                  <w:tcBorders>
                    <w:top w:val="nil"/>
                    <w:left w:val="nil"/>
                    <w:bottom w:val="nil"/>
                    <w:right w:val="nil"/>
                  </w:tcBorders>
                </w:tcPr>
                <w:p w14:paraId="331616D1" w14:textId="77777777" w:rsidR="00114B03" w:rsidRPr="00D23D94" w:rsidRDefault="00114B03" w:rsidP="00114B03">
                  <w:pPr>
                    <w:kinsoku w:val="0"/>
                    <w:wordWrap w:val="0"/>
                    <w:autoSpaceDE w:val="0"/>
                    <w:autoSpaceDN w:val="0"/>
                    <w:adjustRightInd w:val="0"/>
                    <w:ind w:left="180"/>
                    <w:rPr>
                      <w:rFonts w:hAnsi="Century" w:cs="ＭＳ 明朝"/>
                      <w:szCs w:val="16"/>
                    </w:rPr>
                  </w:pPr>
                </w:p>
              </w:tc>
              <w:tc>
                <w:tcPr>
                  <w:tcW w:w="938" w:type="pct"/>
                  <w:tcBorders>
                    <w:top w:val="nil"/>
                    <w:left w:val="nil"/>
                    <w:bottom w:val="nil"/>
                    <w:right w:val="nil"/>
                  </w:tcBorders>
                </w:tcPr>
                <w:p w14:paraId="71762C9C" w14:textId="77777777" w:rsidR="00114B03" w:rsidRPr="00D23D94" w:rsidRDefault="00114B03" w:rsidP="00114B03">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住　　　　　所</w:t>
                  </w:r>
                </w:p>
              </w:tc>
              <w:tc>
                <w:tcPr>
                  <w:tcW w:w="2325" w:type="pct"/>
                  <w:tcBorders>
                    <w:top w:val="nil"/>
                    <w:left w:val="nil"/>
                    <w:bottom w:val="nil"/>
                    <w:right w:val="nil"/>
                  </w:tcBorders>
                </w:tcPr>
                <w:p w14:paraId="5D9A50F6" w14:textId="77777777" w:rsidR="00114B03" w:rsidRPr="00D23D94" w:rsidRDefault="00114B03" w:rsidP="00114B03">
                  <w:pPr>
                    <w:kinsoku w:val="0"/>
                    <w:wordWrap w:val="0"/>
                    <w:autoSpaceDE w:val="0"/>
                    <w:autoSpaceDN w:val="0"/>
                    <w:adjustRightInd w:val="0"/>
                    <w:ind w:left="180"/>
                    <w:rPr>
                      <w:rFonts w:hAnsi="Century" w:cs="ＭＳ 明朝"/>
                      <w:szCs w:val="16"/>
                    </w:rPr>
                  </w:pPr>
                  <w:r w:rsidRPr="00F853EA">
                    <w:rPr>
                      <w:rFonts w:ascii="ＭＳ 明朝" w:eastAsia="ＭＳ 明朝" w:hAnsi="ＭＳ 明朝" w:cs="ＭＳ 明朝" w:hint="eastAsia"/>
                      <w:color w:val="FF0000"/>
                      <w:szCs w:val="16"/>
                    </w:rPr>
                    <w:t>東京都千代田区霞が関○-○－○</w:t>
                  </w:r>
                </w:p>
              </w:tc>
            </w:tr>
            <w:tr w:rsidR="00114B03" w:rsidRPr="00D23D94" w14:paraId="6A37C220" w14:textId="77777777" w:rsidTr="00114B03">
              <w:tc>
                <w:tcPr>
                  <w:tcW w:w="1737" w:type="pct"/>
                  <w:tcBorders>
                    <w:top w:val="nil"/>
                    <w:left w:val="nil"/>
                    <w:bottom w:val="nil"/>
                    <w:right w:val="nil"/>
                  </w:tcBorders>
                </w:tcPr>
                <w:p w14:paraId="77FD1421" w14:textId="77777777" w:rsidR="00114B03" w:rsidRPr="00D23D94" w:rsidRDefault="00114B03" w:rsidP="00114B03">
                  <w:pPr>
                    <w:kinsoku w:val="0"/>
                    <w:wordWrap w:val="0"/>
                    <w:autoSpaceDE w:val="0"/>
                    <w:autoSpaceDN w:val="0"/>
                    <w:adjustRightInd w:val="0"/>
                    <w:rPr>
                      <w:rFonts w:hAnsi="Century" w:cs="ＭＳ 明朝"/>
                      <w:szCs w:val="16"/>
                    </w:rPr>
                  </w:pPr>
                </w:p>
              </w:tc>
              <w:tc>
                <w:tcPr>
                  <w:tcW w:w="938" w:type="pct"/>
                  <w:tcBorders>
                    <w:top w:val="nil"/>
                    <w:left w:val="nil"/>
                    <w:bottom w:val="nil"/>
                    <w:right w:val="nil"/>
                  </w:tcBorders>
                </w:tcPr>
                <w:p w14:paraId="42FA3BBC" w14:textId="77777777" w:rsidR="00114B03" w:rsidRPr="00D23D94" w:rsidRDefault="00114B03" w:rsidP="00114B03">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 xml:space="preserve">（ふりがな）　</w:t>
                  </w:r>
                </w:p>
              </w:tc>
              <w:tc>
                <w:tcPr>
                  <w:tcW w:w="2325" w:type="pct"/>
                  <w:tcBorders>
                    <w:top w:val="nil"/>
                    <w:left w:val="nil"/>
                    <w:bottom w:val="nil"/>
                    <w:right w:val="nil"/>
                  </w:tcBorders>
                </w:tcPr>
                <w:p w14:paraId="14D27DFB" w14:textId="77777777" w:rsidR="00114B03" w:rsidRPr="00D23D94" w:rsidRDefault="00114B03" w:rsidP="00114B03">
                  <w:pPr>
                    <w:kinsoku w:val="0"/>
                    <w:wordWrap w:val="0"/>
                    <w:autoSpaceDE w:val="0"/>
                    <w:autoSpaceDN w:val="0"/>
                    <w:adjustRightInd w:val="0"/>
                    <w:ind w:left="180"/>
                    <w:rPr>
                      <w:rFonts w:hAnsi="Century" w:cs="ＭＳ 明朝"/>
                      <w:szCs w:val="16"/>
                    </w:rPr>
                  </w:pPr>
                </w:p>
              </w:tc>
            </w:tr>
            <w:tr w:rsidR="00114B03" w:rsidRPr="00D23D94" w14:paraId="0AD94EAD" w14:textId="77777777" w:rsidTr="00114B03">
              <w:tc>
                <w:tcPr>
                  <w:tcW w:w="1737" w:type="pct"/>
                  <w:tcBorders>
                    <w:top w:val="nil"/>
                    <w:left w:val="nil"/>
                    <w:bottom w:val="nil"/>
                    <w:right w:val="nil"/>
                  </w:tcBorders>
                </w:tcPr>
                <w:p w14:paraId="781F2B73" w14:textId="77777777" w:rsidR="00114B03" w:rsidRPr="00D23D94" w:rsidRDefault="00114B03" w:rsidP="00114B03">
                  <w:pPr>
                    <w:kinsoku w:val="0"/>
                    <w:wordWrap w:val="0"/>
                    <w:autoSpaceDE w:val="0"/>
                    <w:autoSpaceDN w:val="0"/>
                    <w:adjustRightInd w:val="0"/>
                    <w:ind w:left="180"/>
                    <w:rPr>
                      <w:rFonts w:hAnsi="Century" w:cs="ＭＳ 明朝"/>
                      <w:szCs w:val="16"/>
                    </w:rPr>
                  </w:pPr>
                  <w:r w:rsidRPr="00D23D94">
                    <w:rPr>
                      <w:rFonts w:hAnsi="ＭＳ 明朝" w:cs="ＭＳ 明朝" w:hint="eastAsia"/>
                      <w:szCs w:val="16"/>
                    </w:rPr>
                    <w:t xml:space="preserve">　</w:t>
                  </w:r>
                </w:p>
              </w:tc>
              <w:tc>
                <w:tcPr>
                  <w:tcW w:w="938" w:type="pct"/>
                  <w:tcBorders>
                    <w:top w:val="nil"/>
                    <w:left w:val="nil"/>
                    <w:bottom w:val="nil"/>
                    <w:right w:val="nil"/>
                  </w:tcBorders>
                </w:tcPr>
                <w:p w14:paraId="5ED2D535" w14:textId="77777777" w:rsidR="00114B03" w:rsidRPr="00D23D94" w:rsidRDefault="00114B03" w:rsidP="00114B03">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氏　　　　　名</w:t>
                  </w:r>
                </w:p>
              </w:tc>
              <w:tc>
                <w:tcPr>
                  <w:tcW w:w="2325" w:type="pct"/>
                  <w:tcBorders>
                    <w:top w:val="nil"/>
                    <w:left w:val="nil"/>
                    <w:bottom w:val="nil"/>
                    <w:right w:val="nil"/>
                  </w:tcBorders>
                </w:tcPr>
                <w:p w14:paraId="594A4AF6" w14:textId="2975D26E" w:rsidR="00114B03" w:rsidRPr="00F853EA" w:rsidRDefault="00114B03" w:rsidP="00114B03">
                  <w:pPr>
                    <w:kinsoku w:val="0"/>
                    <w:autoSpaceDE w:val="0"/>
                    <w:autoSpaceDN w:val="0"/>
                    <w:adjustRightInd w:val="0"/>
                    <w:ind w:left="210" w:hangingChars="100" w:hanging="210"/>
                    <w:rPr>
                      <w:rFonts w:ascii="ＭＳ 明朝" w:eastAsia="ＭＳ 明朝" w:hAnsi="ＭＳ 明朝" w:cs="ＭＳ 明朝"/>
                      <w:color w:val="FF0000"/>
                      <w:szCs w:val="16"/>
                    </w:rPr>
                  </w:pP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114B03" w:rsidRPr="00F853EA">
                          <w:rPr>
                            <w:rFonts w:ascii="ＭＳ 明朝" w:eastAsia="ＭＳ 明朝" w:hAnsi="ＭＳ 明朝" w:cs="ＭＳ 明朝"/>
                            <w:color w:val="FF0000"/>
                            <w:sz w:val="10"/>
                            <w:szCs w:val="16"/>
                          </w:rPr>
                          <w:t>かぶしき</w:t>
                        </w:r>
                      </w:rt>
                      <w:rubyBase>
                        <w:r w:rsidR="00114B03" w:rsidRPr="00F853EA">
                          <w:rPr>
                            <w:rFonts w:ascii="ＭＳ 明朝" w:eastAsia="ＭＳ 明朝" w:hAnsi="ＭＳ 明朝" w:cs="ＭＳ 明朝"/>
                            <w:color w:val="FF0000"/>
                            <w:szCs w:val="16"/>
                          </w:rPr>
                          <w:t>株式</w:t>
                        </w:r>
                      </w:rubyBase>
                    </w:ruby>
                  </w: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114B03" w:rsidRPr="00F853EA">
                          <w:rPr>
                            <w:rFonts w:ascii="ＭＳ 明朝" w:eastAsia="ＭＳ 明朝" w:hAnsi="ＭＳ 明朝" w:cs="ＭＳ 明朝"/>
                            <w:color w:val="FF0000"/>
                            <w:sz w:val="10"/>
                            <w:szCs w:val="16"/>
                          </w:rPr>
                          <w:t>がいしゃ</w:t>
                        </w:r>
                      </w:rt>
                      <w:rubyBase>
                        <w:r w:rsidR="00114B03" w:rsidRPr="00F853EA">
                          <w:rPr>
                            <w:rFonts w:ascii="ＭＳ 明朝" w:eastAsia="ＭＳ 明朝" w:hAnsi="ＭＳ 明朝" w:cs="ＭＳ 明朝"/>
                            <w:color w:val="FF0000"/>
                            <w:szCs w:val="16"/>
                          </w:rPr>
                          <w:t>会社</w:t>
                        </w:r>
                      </w:rubyBase>
                    </w:ruby>
                  </w:r>
                  <w:r w:rsidRPr="00F853EA">
                    <w:rPr>
                      <w:rFonts w:ascii="ＭＳ 明朝" w:eastAsia="ＭＳ 明朝" w:hAnsi="ＭＳ 明朝" w:cs="ＭＳ 明朝" w:hint="eastAsia"/>
                      <w:color w:val="FF0000"/>
                      <w:szCs w:val="16"/>
                    </w:rPr>
                    <w:t>○○テレビ</w:t>
                  </w:r>
                  <w:r w:rsidR="00563883">
                    <w:rPr>
                      <w:rFonts w:ascii="ＭＳ 明朝" w:eastAsia="ＭＳ 明朝" w:hAnsi="ＭＳ 明朝" w:cs="ＭＳ 明朝" w:hint="eastAsia"/>
                      <w:color w:val="FF0000"/>
                      <w:szCs w:val="16"/>
                    </w:rPr>
                    <w:t>ホールディングス</w:t>
                  </w:r>
                </w:p>
                <w:p w14:paraId="122AB11D" w14:textId="4C0B680C" w:rsidR="00114B03" w:rsidRPr="00D23D94" w:rsidRDefault="00114B03" w:rsidP="00114B03">
                  <w:pPr>
                    <w:kinsoku w:val="0"/>
                    <w:wordWrap w:val="0"/>
                    <w:autoSpaceDE w:val="0"/>
                    <w:autoSpaceDN w:val="0"/>
                    <w:adjustRightInd w:val="0"/>
                    <w:ind w:left="210" w:hangingChars="100" w:hanging="210"/>
                    <w:rPr>
                      <w:rFonts w:hAnsi="ＭＳ 明朝" w:cs="ＭＳ 明朝"/>
                      <w:szCs w:val="16"/>
                    </w:rPr>
                  </w:pPr>
                  <w:r w:rsidRPr="00F853EA">
                    <w:rPr>
                      <w:rFonts w:ascii="ＭＳ 明朝" w:eastAsia="ＭＳ 明朝" w:hAnsi="ＭＳ 明朝" w:cs="ＭＳ 明朝" w:hint="eastAsia"/>
                      <w:color w:val="FF0000"/>
                      <w:szCs w:val="16"/>
                    </w:rPr>
                    <w:t xml:space="preserve">代表取締役社長　</w:t>
                  </w:r>
                  <w:r w:rsidR="004659A3">
                    <w:rPr>
                      <w:rFonts w:ascii="ＭＳ 明朝" w:eastAsia="ＭＳ 明朝" w:hAnsi="ＭＳ 明朝" w:cs="ＭＳ 明朝"/>
                      <w:color w:val="FF0000"/>
                      <w:szCs w:val="16"/>
                    </w:rPr>
                    <w:ruby>
                      <w:rubyPr>
                        <w:rubyAlign w:val="distributeSpace"/>
                        <w:hps w:val="10"/>
                        <w:hpsRaise w:val="18"/>
                        <w:hpsBaseText w:val="21"/>
                        <w:lid w:val="ja-JP"/>
                      </w:rubyPr>
                      <w:rt>
                        <w:r w:rsidR="004659A3" w:rsidRPr="007D2014">
                          <w:rPr>
                            <w:rFonts w:ascii="ＭＳ 明朝" w:eastAsia="ＭＳ 明朝" w:hAnsi="ＭＳ 明朝" w:cs="ＭＳ 明朝"/>
                            <w:color w:val="FF0000"/>
                            <w:sz w:val="10"/>
                            <w:szCs w:val="16"/>
                          </w:rPr>
                          <w:t>みなと</w:t>
                        </w:r>
                      </w:rt>
                      <w:rubyBase>
                        <w:r w:rsidR="004659A3">
                          <w:rPr>
                            <w:rFonts w:ascii="ＭＳ 明朝" w:eastAsia="ＭＳ 明朝" w:hAnsi="ＭＳ 明朝" w:cs="ＭＳ 明朝"/>
                            <w:color w:val="FF0000"/>
                            <w:szCs w:val="16"/>
                          </w:rPr>
                          <w:t>港</w:t>
                        </w:r>
                      </w:rubyBase>
                    </w:ruby>
                  </w:r>
                  <w:r w:rsidR="004659A3">
                    <w:rPr>
                      <w:rFonts w:ascii="ＭＳ 明朝" w:eastAsia="ＭＳ 明朝" w:hAnsi="ＭＳ 明朝" w:cs="ＭＳ 明朝" w:hint="eastAsia"/>
                      <w:color w:val="FF0000"/>
                      <w:szCs w:val="16"/>
                    </w:rPr>
                    <w:t xml:space="preserve">　</w:t>
                  </w:r>
                  <w:r w:rsidR="004659A3">
                    <w:rPr>
                      <w:rFonts w:ascii="ＭＳ 明朝" w:eastAsia="ＭＳ 明朝" w:hAnsi="ＭＳ 明朝" w:cs="ＭＳ 明朝"/>
                      <w:color w:val="FF0000"/>
                      <w:szCs w:val="16"/>
                    </w:rPr>
                    <w:ruby>
                      <w:rubyPr>
                        <w:rubyAlign w:val="distributeSpace"/>
                        <w:hps w:val="10"/>
                        <w:hpsRaise w:val="18"/>
                        <w:hpsBaseText w:val="21"/>
                        <w:lid w:val="ja-JP"/>
                      </w:rubyPr>
                      <w:rt>
                        <w:r w:rsidR="004659A3" w:rsidRPr="007D2014">
                          <w:rPr>
                            <w:rFonts w:ascii="ＭＳ 明朝" w:eastAsia="ＭＳ 明朝" w:hAnsi="ＭＳ 明朝" w:cs="ＭＳ 明朝"/>
                            <w:color w:val="FF0000"/>
                            <w:sz w:val="10"/>
                            <w:szCs w:val="16"/>
                          </w:rPr>
                          <w:t>なつこ</w:t>
                        </w:r>
                      </w:rt>
                      <w:rubyBase>
                        <w:r w:rsidR="004659A3">
                          <w:rPr>
                            <w:rFonts w:ascii="ＭＳ 明朝" w:eastAsia="ＭＳ 明朝" w:hAnsi="ＭＳ 明朝" w:cs="ＭＳ 明朝"/>
                            <w:color w:val="FF0000"/>
                            <w:szCs w:val="16"/>
                          </w:rPr>
                          <w:t>夏子</w:t>
                        </w:r>
                      </w:rubyBase>
                    </w:ruby>
                  </w:r>
                </w:p>
              </w:tc>
            </w:tr>
            <w:tr w:rsidR="00114B03" w:rsidRPr="00D23D94" w14:paraId="45C2163A" w14:textId="77777777" w:rsidTr="00114B03">
              <w:tc>
                <w:tcPr>
                  <w:tcW w:w="1737" w:type="pct"/>
                  <w:tcBorders>
                    <w:top w:val="nil"/>
                    <w:left w:val="nil"/>
                    <w:bottom w:val="nil"/>
                    <w:right w:val="nil"/>
                  </w:tcBorders>
                </w:tcPr>
                <w:p w14:paraId="4DABEB9C" w14:textId="77777777" w:rsidR="00114B03" w:rsidRPr="00D23D94" w:rsidRDefault="00114B03" w:rsidP="00114B03">
                  <w:pPr>
                    <w:kinsoku w:val="0"/>
                    <w:wordWrap w:val="0"/>
                    <w:autoSpaceDE w:val="0"/>
                    <w:autoSpaceDN w:val="0"/>
                    <w:adjustRightInd w:val="0"/>
                    <w:rPr>
                      <w:rFonts w:hAnsi="Century" w:cs="ＭＳ 明朝"/>
                      <w:szCs w:val="16"/>
                    </w:rPr>
                  </w:pPr>
                </w:p>
              </w:tc>
              <w:tc>
                <w:tcPr>
                  <w:tcW w:w="938" w:type="pct"/>
                  <w:tcBorders>
                    <w:top w:val="nil"/>
                    <w:left w:val="nil"/>
                    <w:bottom w:val="nil"/>
                    <w:right w:val="nil"/>
                  </w:tcBorders>
                </w:tcPr>
                <w:p w14:paraId="577A9251" w14:textId="77777777" w:rsidR="00114B03" w:rsidRPr="00D23D94" w:rsidRDefault="00114B03" w:rsidP="00114B03">
                  <w:pPr>
                    <w:kinsoku w:val="0"/>
                    <w:wordWrap w:val="0"/>
                    <w:autoSpaceDE w:val="0"/>
                    <w:autoSpaceDN w:val="0"/>
                    <w:adjustRightInd w:val="0"/>
                    <w:jc w:val="distribute"/>
                    <w:rPr>
                      <w:rFonts w:hAnsi="Century" w:cs="ＭＳ 明朝"/>
                      <w:szCs w:val="16"/>
                    </w:rPr>
                  </w:pPr>
                  <w:r w:rsidRPr="00D23D94">
                    <w:rPr>
                      <w:rFonts w:hAnsi="ＭＳ 明朝" w:cs="ＭＳ 明朝" w:hint="eastAsia"/>
                      <w:szCs w:val="16"/>
                    </w:rPr>
                    <w:t>電　話　番　号</w:t>
                  </w:r>
                </w:p>
              </w:tc>
              <w:tc>
                <w:tcPr>
                  <w:tcW w:w="2325" w:type="pct"/>
                  <w:tcBorders>
                    <w:top w:val="nil"/>
                    <w:left w:val="nil"/>
                    <w:bottom w:val="nil"/>
                    <w:right w:val="nil"/>
                  </w:tcBorders>
                </w:tcPr>
                <w:p w14:paraId="144C14AE" w14:textId="77777777" w:rsidR="00114B03" w:rsidRPr="00D23D94" w:rsidRDefault="00114B03" w:rsidP="00114B03">
                  <w:pPr>
                    <w:kinsoku w:val="0"/>
                    <w:wordWrap w:val="0"/>
                    <w:autoSpaceDE w:val="0"/>
                    <w:autoSpaceDN w:val="0"/>
                    <w:adjustRightInd w:val="0"/>
                    <w:rPr>
                      <w:rFonts w:hAnsi="Century" w:cs="ＭＳ 明朝"/>
                      <w:szCs w:val="16"/>
                    </w:rPr>
                  </w:pPr>
                  <w:r w:rsidRPr="00F853EA">
                    <w:rPr>
                      <w:rFonts w:ascii="ＭＳ 明朝" w:eastAsia="ＭＳ 明朝" w:hAnsi="ＭＳ 明朝" w:cs="ＭＳ 明朝" w:hint="eastAsia"/>
                      <w:color w:val="FF0000"/>
                      <w:szCs w:val="16"/>
                    </w:rPr>
                    <w:t>○○－○○○○－○○○○</w:t>
                  </w:r>
                </w:p>
              </w:tc>
            </w:tr>
          </w:tbl>
          <w:p w14:paraId="23CD8D1F" w14:textId="07F0314B" w:rsidR="00F07B7E" w:rsidRPr="00510EB9" w:rsidRDefault="00F07B7E" w:rsidP="00F07B7E">
            <w:pPr>
              <w:kinsoku w:val="0"/>
              <w:autoSpaceDE w:val="0"/>
              <w:autoSpaceDN w:val="0"/>
              <w:adjustRightInd w:val="0"/>
              <w:ind w:firstLineChars="100" w:firstLine="210"/>
              <w:rPr>
                <w:rFonts w:hAnsi="ＭＳ 明朝"/>
              </w:rPr>
            </w:pPr>
            <w:r w:rsidRPr="00D85999">
              <w:rPr>
                <w:rFonts w:ascii="ＭＳ 明朝" w:eastAsia="ＭＳ 明朝" w:hAnsi="ＭＳ 明朝" w:hint="eastAsia"/>
                <w:color w:val="FF0000"/>
              </w:rPr>
              <w:t>○○</w:t>
            </w:r>
            <w:r w:rsidRPr="00510EB9">
              <w:rPr>
                <w:rFonts w:hAnsi="ＭＳ 明朝" w:hint="eastAsia"/>
              </w:rPr>
              <w:t>年</w:t>
            </w:r>
            <w:r w:rsidRPr="00D85999">
              <w:rPr>
                <w:rFonts w:ascii="ＭＳ 明朝" w:eastAsia="ＭＳ 明朝" w:hAnsi="ＭＳ 明朝" w:hint="eastAsia"/>
                <w:color w:val="FF0000"/>
              </w:rPr>
              <w:t>○○</w:t>
            </w:r>
            <w:r w:rsidRPr="00510EB9">
              <w:rPr>
                <w:rFonts w:hAnsi="ＭＳ 明朝"/>
              </w:rPr>
              <w:t>月</w:t>
            </w:r>
            <w:r w:rsidRPr="00D85999">
              <w:rPr>
                <w:rFonts w:ascii="ＭＳ 明朝" w:eastAsia="ＭＳ 明朝" w:hAnsi="ＭＳ 明朝" w:hint="eastAsia"/>
                <w:color w:val="FF0000"/>
              </w:rPr>
              <w:t>○○</w:t>
            </w:r>
            <w:r w:rsidRPr="00510EB9">
              <w:rPr>
                <w:rFonts w:hAnsi="ＭＳ 明朝"/>
              </w:rPr>
              <w:t>日付け第</w:t>
            </w:r>
            <w:r w:rsidRPr="00D85999">
              <w:rPr>
                <w:rFonts w:ascii="ＭＳ 明朝" w:eastAsia="ＭＳ 明朝" w:hAnsi="ＭＳ 明朝" w:hint="eastAsia"/>
                <w:color w:val="FF0000"/>
              </w:rPr>
              <w:t>○○</w:t>
            </w:r>
            <w:r w:rsidRPr="00510EB9">
              <w:rPr>
                <w:rFonts w:hAnsi="ＭＳ 明朝"/>
              </w:rPr>
              <w:t>号により認定を受けた認定放送持株会社について、下</w:t>
            </w:r>
            <w:r w:rsidRPr="00510EB9">
              <w:rPr>
                <w:rFonts w:hAnsi="ＭＳ 明朝" w:hint="eastAsia"/>
              </w:rPr>
              <w:t>記のとおり変更がありましたので、放送法第</w:t>
            </w:r>
            <w:r w:rsidRPr="00510EB9">
              <w:rPr>
                <w:rFonts w:hAnsi="ＭＳ 明朝"/>
              </w:rPr>
              <w:t>160条第２号の規定により届け出ます。</w:t>
            </w:r>
          </w:p>
          <w:p w14:paraId="280B5E3B" w14:textId="77777777" w:rsidR="00F07B7E" w:rsidRPr="007D2014" w:rsidRDefault="00F07B7E" w:rsidP="00F07B7E">
            <w:pPr>
              <w:pStyle w:val="af2"/>
              <w:rPr>
                <w:rFonts w:ascii="ＭＳ ゴシック" w:eastAsia="ＭＳ ゴシック" w:hAnsi="ＭＳ ゴシック"/>
                <w:sz w:val="21"/>
                <w:szCs w:val="21"/>
              </w:rPr>
            </w:pPr>
            <w:r w:rsidRPr="007D2014">
              <w:rPr>
                <w:rFonts w:ascii="ＭＳ ゴシック" w:eastAsia="ＭＳ ゴシック" w:hAnsi="ＭＳ ゴシック" w:hint="eastAsia"/>
                <w:sz w:val="21"/>
                <w:szCs w:val="21"/>
              </w:rPr>
              <w:t>記</w:t>
            </w:r>
          </w:p>
          <w:p w14:paraId="1D07800A" w14:textId="6266592C" w:rsidR="00F07B7E" w:rsidRDefault="00F07B7E" w:rsidP="00F07B7E">
            <w:pPr>
              <w:autoSpaceDE w:val="0"/>
              <w:autoSpaceDN w:val="0"/>
              <w:ind w:leftChars="100" w:left="630" w:hangingChars="200" w:hanging="420"/>
            </w:pPr>
            <w:r w:rsidRPr="00510EB9">
              <w:rPr>
                <w:rFonts w:hint="eastAsia"/>
              </w:rPr>
              <w:t>１　変更事項</w:t>
            </w:r>
          </w:p>
          <w:p w14:paraId="0B77E16D" w14:textId="0B4EF6DC" w:rsidR="00F07B7E" w:rsidRPr="007D2014" w:rsidRDefault="00F07B7E" w:rsidP="00F07B7E">
            <w:pPr>
              <w:autoSpaceDE w:val="0"/>
              <w:autoSpaceDN w:val="0"/>
              <w:ind w:leftChars="100" w:left="630" w:hangingChars="200" w:hanging="420"/>
              <w:rPr>
                <w:rFonts w:ascii="ＭＳ 明朝" w:eastAsia="ＭＳ 明朝" w:hAnsi="ＭＳ 明朝"/>
                <w:color w:val="FF0000"/>
              </w:rPr>
            </w:pPr>
            <w:r>
              <w:rPr>
                <w:rFonts w:hint="eastAsia"/>
              </w:rPr>
              <w:t xml:space="preserve">　　</w:t>
            </w:r>
            <w:r>
              <w:rPr>
                <w:rFonts w:ascii="ＭＳ 明朝" w:eastAsia="ＭＳ 明朝" w:hAnsi="ＭＳ 明朝" w:hint="eastAsia"/>
                <w:color w:val="FF0000"/>
              </w:rPr>
              <w:t xml:space="preserve">・　</w:t>
            </w:r>
            <w:r w:rsidRPr="007D2014">
              <w:rPr>
                <w:rFonts w:ascii="ＭＳ 明朝" w:eastAsia="ＭＳ 明朝" w:hAnsi="ＭＳ 明朝" w:hint="eastAsia"/>
                <w:color w:val="FF0000"/>
              </w:rPr>
              <w:t>特定役員の氏名</w:t>
            </w:r>
          </w:p>
          <w:p w14:paraId="64FE6E41" w14:textId="17A0ECC7" w:rsidR="00F07B7E" w:rsidRPr="007D2014" w:rsidRDefault="00F07B7E" w:rsidP="007D2014">
            <w:pPr>
              <w:autoSpaceDE w:val="0"/>
              <w:autoSpaceDN w:val="0"/>
              <w:ind w:leftChars="100" w:left="840" w:hangingChars="300" w:hanging="630"/>
              <w:rPr>
                <w:rFonts w:ascii="ＭＳ 明朝" w:eastAsia="ＭＳ 明朝" w:hAnsi="ＭＳ 明朝"/>
                <w:color w:val="FF0000"/>
              </w:rPr>
            </w:pPr>
            <w:r w:rsidRPr="007D2014">
              <w:rPr>
                <w:rFonts w:ascii="ＭＳ 明朝" w:eastAsia="ＭＳ 明朝" w:hAnsi="ＭＳ 明朝" w:hint="eastAsia"/>
                <w:color w:val="FF0000"/>
              </w:rPr>
              <w:t xml:space="preserve">　　</w:t>
            </w:r>
            <w:r>
              <w:rPr>
                <w:rFonts w:ascii="ＭＳ 明朝" w:eastAsia="ＭＳ 明朝" w:hAnsi="ＭＳ 明朝" w:hint="eastAsia"/>
                <w:color w:val="FF0000"/>
              </w:rPr>
              <w:t xml:space="preserve">・　</w:t>
            </w:r>
            <w:r w:rsidRPr="007D2014">
              <w:rPr>
                <w:rFonts w:ascii="ＭＳ 明朝" w:eastAsia="ＭＳ 明朝" w:hAnsi="ＭＳ 明朝" w:hint="eastAsia"/>
                <w:color w:val="FF0000"/>
                <w:szCs w:val="16"/>
              </w:rPr>
              <w:t>外国人等直接保有議決権割合</w:t>
            </w:r>
            <w:r>
              <w:rPr>
                <w:rFonts w:ascii="ＭＳ 明朝" w:eastAsia="ＭＳ 明朝" w:hAnsi="ＭＳ 明朝" w:hint="eastAsia"/>
                <w:color w:val="FF0000"/>
                <w:szCs w:val="16"/>
              </w:rPr>
              <w:t>及び</w:t>
            </w:r>
            <w:r w:rsidRPr="007D2014">
              <w:rPr>
                <w:rFonts w:ascii="ＭＳ 明朝" w:eastAsia="ＭＳ 明朝" w:hAnsi="ＭＳ 明朝" w:hint="eastAsia"/>
                <w:color w:val="FF0000"/>
                <w:szCs w:val="16"/>
              </w:rPr>
              <w:t>外国人等直接保有議決権割合と外国人等間接保有議決権割合とを合計した割合</w:t>
            </w:r>
          </w:p>
          <w:p w14:paraId="43C7B821" w14:textId="4DECFB3D" w:rsidR="00F07B7E" w:rsidRDefault="00F07B7E" w:rsidP="00F07B7E">
            <w:pPr>
              <w:autoSpaceDE w:val="0"/>
              <w:autoSpaceDN w:val="0"/>
              <w:ind w:leftChars="100" w:left="630" w:hangingChars="200" w:hanging="420"/>
            </w:pPr>
            <w:r w:rsidRPr="00510EB9">
              <w:rPr>
                <w:rFonts w:hint="eastAsia"/>
              </w:rPr>
              <w:t>２　変更理由</w:t>
            </w:r>
          </w:p>
          <w:p w14:paraId="176F382B" w14:textId="53CEAF46" w:rsidR="00F07B7E" w:rsidRPr="007D2014" w:rsidRDefault="00F07B7E" w:rsidP="007D2014">
            <w:pPr>
              <w:autoSpaceDE w:val="0"/>
              <w:autoSpaceDN w:val="0"/>
              <w:ind w:leftChars="100" w:left="840" w:hangingChars="300" w:hanging="630"/>
              <w:rPr>
                <w:rFonts w:ascii="ＭＳ 明朝" w:eastAsia="ＭＳ 明朝" w:hAnsi="ＭＳ 明朝"/>
                <w:color w:val="FF0000"/>
              </w:rPr>
            </w:pPr>
            <w:r>
              <w:rPr>
                <w:rFonts w:hint="eastAsia"/>
              </w:rPr>
              <w:t xml:space="preserve">　</w:t>
            </w:r>
            <w:r w:rsidRPr="007D2014">
              <w:rPr>
                <w:rFonts w:ascii="ＭＳ 明朝" w:eastAsia="ＭＳ 明朝" w:hAnsi="ＭＳ 明朝" w:hint="eastAsia"/>
                <w:color w:val="FF0000"/>
              </w:rPr>
              <w:t xml:space="preserve">　・　</w:t>
            </w:r>
            <w:r w:rsidR="004659A3">
              <w:rPr>
                <w:rFonts w:ascii="ＭＳ 明朝" w:eastAsia="ＭＳ 明朝" w:hAnsi="ＭＳ 明朝" w:hint="eastAsia"/>
                <w:color w:val="FF0000"/>
              </w:rPr>
              <w:t>令和○○年○○月○○日の定時株主総会において、役員の選任が行われ、</w:t>
            </w:r>
            <w:r w:rsidRPr="007D2014">
              <w:rPr>
                <w:rFonts w:ascii="ＭＳ 明朝" w:eastAsia="ＭＳ 明朝" w:hAnsi="ＭＳ 明朝" w:hint="eastAsia"/>
                <w:color w:val="FF0000"/>
              </w:rPr>
              <w:t>新たに○○氏が</w:t>
            </w:r>
            <w:r w:rsidR="004659A3">
              <w:rPr>
                <w:rFonts w:ascii="ＭＳ 明朝" w:eastAsia="ＭＳ 明朝" w:hAnsi="ＭＳ 明朝" w:hint="eastAsia"/>
                <w:color w:val="FF0000"/>
              </w:rPr>
              <w:t>特定役員に</w:t>
            </w:r>
            <w:r w:rsidRPr="007D2014">
              <w:rPr>
                <w:rFonts w:ascii="ＭＳ 明朝" w:eastAsia="ＭＳ 明朝" w:hAnsi="ＭＳ 明朝" w:hint="eastAsia"/>
                <w:color w:val="FF0000"/>
              </w:rPr>
              <w:t>就任した。</w:t>
            </w:r>
          </w:p>
          <w:p w14:paraId="14A61729" w14:textId="6723C575" w:rsidR="00F07B7E" w:rsidRPr="00510EB9" w:rsidRDefault="00F07B7E" w:rsidP="007D2014">
            <w:pPr>
              <w:autoSpaceDE w:val="0"/>
              <w:autoSpaceDN w:val="0"/>
              <w:ind w:leftChars="100" w:left="840" w:hangingChars="300" w:hanging="630"/>
            </w:pPr>
            <w:r w:rsidRPr="007D2014">
              <w:rPr>
                <w:rFonts w:ascii="ＭＳ 明朝" w:eastAsia="ＭＳ 明朝" w:hAnsi="ＭＳ 明朝" w:hint="eastAsia"/>
                <w:color w:val="FF0000"/>
              </w:rPr>
              <w:t xml:space="preserve">　　</w:t>
            </w:r>
            <w:r>
              <w:rPr>
                <w:rFonts w:ascii="ＭＳ 明朝" w:eastAsia="ＭＳ 明朝" w:hAnsi="ＭＳ 明朝" w:hint="eastAsia"/>
                <w:color w:val="FF0000"/>
              </w:rPr>
              <w:t xml:space="preserve">・　</w:t>
            </w:r>
            <w:r w:rsidR="004659A3">
              <w:rPr>
                <w:rFonts w:ascii="ＭＳ 明朝" w:eastAsia="ＭＳ 明朝" w:hAnsi="ＭＳ 明朝" w:hint="eastAsia"/>
                <w:color w:val="FF0000"/>
              </w:rPr>
              <w:t>令和○</w:t>
            </w:r>
            <w:r w:rsidRPr="007D2014">
              <w:rPr>
                <w:rFonts w:ascii="ＭＳ 明朝" w:eastAsia="ＭＳ 明朝" w:hAnsi="ＭＳ 明朝" w:hint="eastAsia"/>
                <w:color w:val="FF0000"/>
              </w:rPr>
              <w:t>○</w:t>
            </w:r>
            <w:r w:rsidR="004659A3">
              <w:rPr>
                <w:rFonts w:ascii="ＭＳ 明朝" w:eastAsia="ＭＳ 明朝" w:hAnsi="ＭＳ 明朝" w:hint="eastAsia"/>
                <w:color w:val="FF0000"/>
              </w:rPr>
              <w:t>年○○</w:t>
            </w:r>
            <w:r w:rsidRPr="007D2014">
              <w:rPr>
                <w:rFonts w:ascii="ＭＳ 明朝" w:eastAsia="ＭＳ 明朝" w:hAnsi="ＭＳ 明朝" w:hint="eastAsia"/>
                <w:color w:val="FF0000"/>
              </w:rPr>
              <w:t>月○</w:t>
            </w:r>
            <w:r w:rsidR="004659A3">
              <w:rPr>
                <w:rFonts w:ascii="ＭＳ 明朝" w:eastAsia="ＭＳ 明朝" w:hAnsi="ＭＳ 明朝" w:hint="eastAsia"/>
                <w:color w:val="FF0000"/>
              </w:rPr>
              <w:t>○</w:t>
            </w:r>
            <w:r w:rsidRPr="007D2014">
              <w:rPr>
                <w:rFonts w:ascii="ＭＳ 明朝" w:eastAsia="ＭＳ 明朝" w:hAnsi="ＭＳ 明朝" w:hint="eastAsia"/>
                <w:color w:val="FF0000"/>
              </w:rPr>
              <w:t>日</w:t>
            </w:r>
            <w:r w:rsidR="004659A3">
              <w:rPr>
                <w:rFonts w:ascii="ＭＳ 明朝" w:eastAsia="ＭＳ 明朝" w:hAnsi="ＭＳ 明朝" w:hint="eastAsia"/>
                <w:color w:val="FF0000"/>
              </w:rPr>
              <w:t>を</w:t>
            </w:r>
            <w:r w:rsidRPr="007D2014">
              <w:rPr>
                <w:rFonts w:ascii="ＭＳ 明朝" w:eastAsia="ＭＳ 明朝" w:hAnsi="ＭＳ 明朝" w:hint="eastAsia"/>
                <w:color w:val="FF0000"/>
              </w:rPr>
              <w:t>基準日</w:t>
            </w:r>
            <w:r w:rsidR="004659A3">
              <w:rPr>
                <w:rFonts w:ascii="ＭＳ 明朝" w:eastAsia="ＭＳ 明朝" w:hAnsi="ＭＳ 明朝" w:hint="eastAsia"/>
                <w:color w:val="FF0000"/>
              </w:rPr>
              <w:t>とする</w:t>
            </w:r>
            <w:r w:rsidRPr="007D2014">
              <w:rPr>
                <w:rFonts w:ascii="ＭＳ 明朝" w:eastAsia="ＭＳ 明朝" w:hAnsi="ＭＳ 明朝" w:hint="eastAsia"/>
                <w:color w:val="FF0000"/>
              </w:rPr>
              <w:t>議決権</w:t>
            </w:r>
            <w:r w:rsidR="004659A3">
              <w:rPr>
                <w:rFonts w:ascii="ＭＳ 明朝" w:eastAsia="ＭＳ 明朝" w:hAnsi="ＭＳ 明朝" w:hint="eastAsia"/>
                <w:color w:val="FF0000"/>
              </w:rPr>
              <w:t>の</w:t>
            </w:r>
            <w:r w:rsidRPr="007D2014">
              <w:rPr>
                <w:rFonts w:ascii="ＭＳ 明朝" w:eastAsia="ＭＳ 明朝" w:hAnsi="ＭＳ 明朝" w:hint="eastAsia"/>
                <w:color w:val="FF0000"/>
              </w:rPr>
              <w:t>確定</w:t>
            </w:r>
            <w:r w:rsidR="004659A3">
              <w:rPr>
                <w:rFonts w:ascii="ＭＳ 明朝" w:eastAsia="ＭＳ 明朝" w:hAnsi="ＭＳ 明朝" w:hint="eastAsia"/>
                <w:color w:val="FF0000"/>
              </w:rPr>
              <w:t>により</w:t>
            </w:r>
            <w:r w:rsidRPr="007D2014">
              <w:rPr>
                <w:rFonts w:ascii="ＭＳ 明朝" w:eastAsia="ＭＳ 明朝" w:hAnsi="ＭＳ 明朝" w:hint="eastAsia"/>
                <w:color w:val="FF0000"/>
              </w:rPr>
              <w:t>、</w:t>
            </w:r>
            <w:r w:rsidRPr="0032263F">
              <w:rPr>
                <w:rFonts w:ascii="ＭＳ 明朝" w:eastAsia="ＭＳ 明朝" w:hAnsi="ＭＳ 明朝" w:hint="eastAsia"/>
                <w:color w:val="FF0000"/>
                <w:szCs w:val="16"/>
              </w:rPr>
              <w:t>外国人等直接保有議決権割合</w:t>
            </w:r>
            <w:r>
              <w:rPr>
                <w:rFonts w:ascii="ＭＳ 明朝" w:eastAsia="ＭＳ 明朝" w:hAnsi="ＭＳ 明朝" w:hint="eastAsia"/>
                <w:color w:val="FF0000"/>
                <w:szCs w:val="16"/>
              </w:rPr>
              <w:t>及び</w:t>
            </w:r>
            <w:r w:rsidRPr="0032263F">
              <w:rPr>
                <w:rFonts w:ascii="ＭＳ 明朝" w:eastAsia="ＭＳ 明朝" w:hAnsi="ＭＳ 明朝" w:hint="eastAsia"/>
                <w:color w:val="FF0000"/>
                <w:szCs w:val="16"/>
              </w:rPr>
              <w:t>外国人等直接保有議決権割合と外国人等間接保有議決権割合とを合計した割合</w:t>
            </w:r>
            <w:r>
              <w:rPr>
                <w:rFonts w:ascii="ＭＳ 明朝" w:eastAsia="ＭＳ 明朝" w:hAnsi="ＭＳ 明朝" w:hint="eastAsia"/>
                <w:color w:val="FF0000"/>
                <w:szCs w:val="16"/>
              </w:rPr>
              <w:t>が変更</w:t>
            </w:r>
            <w:r w:rsidR="004659A3">
              <w:rPr>
                <w:rFonts w:ascii="ＭＳ 明朝" w:eastAsia="ＭＳ 明朝" w:hAnsi="ＭＳ 明朝" w:hint="eastAsia"/>
                <w:color w:val="FF0000"/>
                <w:szCs w:val="16"/>
              </w:rPr>
              <w:t>となった</w:t>
            </w:r>
            <w:r>
              <w:rPr>
                <w:rFonts w:ascii="ＭＳ 明朝" w:eastAsia="ＭＳ 明朝" w:hAnsi="ＭＳ 明朝" w:hint="eastAsia"/>
                <w:color w:val="FF0000"/>
                <w:szCs w:val="16"/>
              </w:rPr>
              <w:t>。</w:t>
            </w:r>
          </w:p>
          <w:p w14:paraId="5FEFA22D" w14:textId="77777777" w:rsidR="00F07B7E" w:rsidRPr="00510EB9" w:rsidRDefault="00F07B7E" w:rsidP="00F07B7E">
            <w:pPr>
              <w:autoSpaceDE w:val="0"/>
              <w:autoSpaceDN w:val="0"/>
              <w:ind w:leftChars="200" w:left="840" w:hangingChars="200" w:hanging="420"/>
            </w:pPr>
            <w:r w:rsidRPr="00510EB9">
              <w:rPr>
                <w:rFonts w:hint="eastAsia"/>
              </w:rPr>
              <w:t>注１　別表第六十号を用いて、変更事項について変更後の現状及び変更箇所が分かるよう記載したものを添付すること。</w:t>
            </w:r>
            <w:r w:rsidRPr="00510EB9">
              <w:t xml:space="preserve"> </w:t>
            </w:r>
          </w:p>
          <w:p w14:paraId="2984677A" w14:textId="68DC93D6" w:rsidR="00F07B7E" w:rsidRDefault="00F07B7E" w:rsidP="00F07B7E">
            <w:r>
              <w:rPr>
                <w:rFonts w:hint="eastAsia"/>
              </w:rPr>
              <w:t xml:space="preserve">　　注２　変更が行われたことを証する書類を添付すること。</w:t>
            </w:r>
          </w:p>
          <w:p w14:paraId="71207AE4" w14:textId="0A1F5B25" w:rsidR="00F07B7E" w:rsidRPr="00F07B7E" w:rsidRDefault="00F07B7E" w:rsidP="00F07B7E">
            <w:r>
              <w:rPr>
                <w:rFonts w:hint="eastAsia"/>
              </w:rPr>
              <w:t xml:space="preserve">　　注３　</w:t>
            </w:r>
            <w:r w:rsidRPr="006B6B91">
              <w:rPr>
                <w:rFonts w:hAnsi="ＭＳ 明朝" w:hint="eastAsia"/>
              </w:rPr>
              <w:t>用紙の大きさは、日本産業規格Ａ列４番とすること。</w:t>
            </w:r>
          </w:p>
          <w:p w14:paraId="7C60AB37" w14:textId="3F07C121" w:rsidR="00114B03" w:rsidRPr="007D2014" w:rsidRDefault="00114B03" w:rsidP="007D2014">
            <w:pPr>
              <w:pStyle w:val="afa"/>
            </w:pPr>
          </w:p>
          <w:p w14:paraId="22CB5396" w14:textId="19DCAE31" w:rsidR="00114B03" w:rsidRPr="00B5188F" w:rsidRDefault="00114B03" w:rsidP="007D2014">
            <w:pPr>
              <w:kinsoku w:val="0"/>
              <w:wordWrap w:val="0"/>
              <w:autoSpaceDE w:val="0"/>
              <w:autoSpaceDN w:val="0"/>
              <w:adjustRightInd w:val="0"/>
              <w:jc w:val="left"/>
            </w:pPr>
          </w:p>
        </w:tc>
      </w:tr>
    </w:tbl>
    <w:p w14:paraId="0BDA3107" w14:textId="77777777" w:rsidR="00114B03" w:rsidRDefault="00114B03" w:rsidP="00114B03">
      <w:pPr>
        <w:autoSpaceDE w:val="0"/>
        <w:autoSpaceDN w:val="0"/>
        <w:rPr>
          <w:rFonts w:hAnsi="ＭＳ ゴシック"/>
        </w:rPr>
      </w:pPr>
    </w:p>
    <w:p w14:paraId="4C978321" w14:textId="77777777" w:rsidR="00114B03" w:rsidRPr="00B12186" w:rsidRDefault="00114B03" w:rsidP="00114B03">
      <w:pPr>
        <w:autoSpaceDE w:val="0"/>
        <w:autoSpaceDN w:val="0"/>
        <w:ind w:left="420" w:hangingChars="200" w:hanging="420"/>
        <w:jc w:val="center"/>
        <w:rPr>
          <w:rFonts w:hAnsi="ＭＳ ゴシック"/>
          <w:shd w:val="pct15" w:color="auto" w:fill="FFFFFF"/>
        </w:rPr>
      </w:pPr>
      <w:r w:rsidRPr="00B12186">
        <w:rPr>
          <w:rFonts w:hAnsi="ＭＳ ゴシック" w:hint="eastAsia"/>
          <w:shd w:val="pct15" w:color="auto" w:fill="FFFFFF"/>
        </w:rPr>
        <w:t>【記載に当たっての留意事項】</w:t>
      </w:r>
    </w:p>
    <w:p w14:paraId="6B8E5B8F" w14:textId="77777777" w:rsidR="00114B03" w:rsidRDefault="00114B03" w:rsidP="00114B03">
      <w:pPr>
        <w:autoSpaceDE w:val="0"/>
        <w:autoSpaceDN w:val="0"/>
        <w:ind w:left="420" w:hangingChars="200" w:hanging="420"/>
        <w:rPr>
          <w:rFonts w:hAnsi="ＭＳ ゴシック"/>
        </w:rPr>
      </w:pPr>
    </w:p>
    <w:p w14:paraId="4F5B5D3B" w14:textId="52297119" w:rsidR="00114B03" w:rsidRPr="009F2261" w:rsidRDefault="00114B03" w:rsidP="00114B03">
      <w:pPr>
        <w:autoSpaceDE w:val="0"/>
        <w:autoSpaceDN w:val="0"/>
        <w:ind w:left="210" w:hangingChars="100" w:hanging="210"/>
        <w:rPr>
          <w:rFonts w:hAnsi="ＭＳ ゴシック"/>
        </w:rPr>
      </w:pPr>
      <w:r w:rsidRPr="009F2261">
        <w:rPr>
          <w:rFonts w:hAnsi="ＭＳ ゴシック" w:hint="eastAsia"/>
        </w:rPr>
        <w:lastRenderedPageBreak/>
        <w:t xml:space="preserve">①　</w:t>
      </w:r>
      <w:r>
        <w:rPr>
          <w:rFonts w:hAnsi="ＭＳ ゴシック" w:hint="eastAsia"/>
        </w:rPr>
        <w:t>外資規制関係事項</w:t>
      </w:r>
      <w:r w:rsidRPr="009F2261">
        <w:rPr>
          <w:rFonts w:hAnsi="ＭＳ ゴシック" w:hint="eastAsia"/>
        </w:rPr>
        <w:t>の変更があったときは、遅滞なく、その旨</w:t>
      </w:r>
      <w:r>
        <w:rPr>
          <w:rFonts w:hAnsi="ＭＳ ゴシック" w:hint="eastAsia"/>
        </w:rPr>
        <w:t>の届出をお願いします</w:t>
      </w:r>
      <w:r w:rsidRPr="009F2261">
        <w:rPr>
          <w:rFonts w:hAnsi="ＭＳ ゴシック" w:hint="eastAsia"/>
        </w:rPr>
        <w:t>（</w:t>
      </w:r>
      <w:r>
        <w:rPr>
          <w:rFonts w:hAnsi="ＭＳ ゴシック" w:hint="eastAsia"/>
        </w:rPr>
        <w:t>放送</w:t>
      </w:r>
      <w:r w:rsidRPr="009F2261">
        <w:rPr>
          <w:rFonts w:hAnsi="ＭＳ ゴシック" w:hint="eastAsia"/>
        </w:rPr>
        <w:t>法第</w:t>
      </w:r>
      <w:r w:rsidR="00F07B7E">
        <w:rPr>
          <w:rFonts w:hAnsi="ＭＳ ゴシック" w:hint="eastAsia"/>
        </w:rPr>
        <w:t>160</w:t>
      </w:r>
      <w:r w:rsidRPr="009F2261">
        <w:rPr>
          <w:rFonts w:hAnsi="ＭＳ ゴシック" w:hint="eastAsia"/>
        </w:rPr>
        <w:t>条第</w:t>
      </w:r>
      <w:r>
        <w:rPr>
          <w:rFonts w:hAnsi="ＭＳ ゴシック" w:hint="eastAsia"/>
        </w:rPr>
        <w:t>２</w:t>
      </w:r>
      <w:r w:rsidR="004E24BC">
        <w:rPr>
          <w:rFonts w:hAnsi="ＭＳ ゴシック" w:hint="eastAsia"/>
        </w:rPr>
        <w:t>号</w:t>
      </w:r>
      <w:r w:rsidRPr="009F2261">
        <w:rPr>
          <w:rFonts w:hAnsi="ＭＳ ゴシック"/>
        </w:rPr>
        <w:t>）。</w:t>
      </w:r>
    </w:p>
    <w:p w14:paraId="7F148A01" w14:textId="77777777" w:rsidR="00114B03" w:rsidRPr="009F2261" w:rsidRDefault="00114B03" w:rsidP="00114B03">
      <w:pPr>
        <w:autoSpaceDE w:val="0"/>
        <w:autoSpaceDN w:val="0"/>
        <w:ind w:left="420" w:hangingChars="200" w:hanging="420"/>
        <w:rPr>
          <w:rFonts w:hAnsi="ＭＳ ゴシック"/>
        </w:rPr>
      </w:pPr>
    </w:p>
    <w:p w14:paraId="51FF45F1" w14:textId="690B1376" w:rsidR="00114B03" w:rsidRDefault="00114B03" w:rsidP="00114B03">
      <w:pPr>
        <w:autoSpaceDE w:val="0"/>
        <w:autoSpaceDN w:val="0"/>
        <w:ind w:left="210" w:hangingChars="100" w:hanging="210"/>
      </w:pPr>
      <w:r>
        <w:rPr>
          <w:rFonts w:hAnsi="ＭＳ ゴシック" w:hint="eastAsia"/>
        </w:rPr>
        <w:t>②　「</w:t>
      </w:r>
      <w:r w:rsidR="00F07B7E">
        <w:rPr>
          <w:rFonts w:hAnsi="ＭＳ ゴシック" w:hint="eastAsia"/>
        </w:rPr>
        <w:t xml:space="preserve">１　</w:t>
      </w:r>
      <w:r>
        <w:rPr>
          <w:rFonts w:hAnsi="ＭＳ ゴシック" w:hint="eastAsia"/>
        </w:rPr>
        <w:t>変更事項」の欄は、記載例にあるとおり、「</w:t>
      </w:r>
      <w:r w:rsidRPr="00505BC7">
        <w:rPr>
          <w:rFonts w:hint="eastAsia"/>
        </w:rPr>
        <w:t>特定役員の氏名」、「外国人等直接保有議決権割合」又は「外国人等直接保有議決権割合と外国人等間接保有議決権割合とを合計した割合」</w:t>
      </w:r>
      <w:r>
        <w:rPr>
          <w:rFonts w:hint="eastAsia"/>
        </w:rPr>
        <w:t>のように変更</w:t>
      </w:r>
      <w:r w:rsidR="004659A3">
        <w:rPr>
          <w:rFonts w:hint="eastAsia"/>
        </w:rPr>
        <w:t>の</w:t>
      </w:r>
      <w:r>
        <w:rPr>
          <w:rFonts w:hint="eastAsia"/>
        </w:rPr>
        <w:t>あった外資規制関係事項を記載してください。</w:t>
      </w:r>
    </w:p>
    <w:p w14:paraId="492B18E0" w14:textId="77777777" w:rsidR="00114B03" w:rsidRDefault="00114B03" w:rsidP="00114B03">
      <w:pPr>
        <w:autoSpaceDE w:val="0"/>
        <w:autoSpaceDN w:val="0"/>
        <w:ind w:left="210" w:hangingChars="100" w:hanging="210"/>
        <w:rPr>
          <w:rFonts w:hAnsi="ＭＳ ゴシック"/>
        </w:rPr>
      </w:pPr>
    </w:p>
    <w:p w14:paraId="1566198D" w14:textId="728EA4AC" w:rsidR="00114B03" w:rsidRDefault="00114B03" w:rsidP="00114B03">
      <w:pPr>
        <w:autoSpaceDE w:val="0"/>
        <w:autoSpaceDN w:val="0"/>
        <w:ind w:left="210" w:hangingChars="100" w:hanging="210"/>
        <w:rPr>
          <w:rFonts w:hAnsi="ＭＳ ゴシック"/>
        </w:rPr>
      </w:pPr>
      <w:r>
        <w:rPr>
          <w:rFonts w:hAnsi="ＭＳ ゴシック" w:hint="eastAsia"/>
        </w:rPr>
        <w:t>③　「</w:t>
      </w:r>
      <w:r w:rsidR="00F07B7E">
        <w:rPr>
          <w:rFonts w:hAnsi="ＭＳ ゴシック" w:hint="eastAsia"/>
        </w:rPr>
        <w:t xml:space="preserve">２　</w:t>
      </w:r>
      <w:r w:rsidR="00B168B5">
        <w:rPr>
          <w:rFonts w:hAnsi="ＭＳ ゴシック" w:hint="eastAsia"/>
        </w:rPr>
        <w:t>変更理由</w:t>
      </w:r>
      <w:r>
        <w:rPr>
          <w:rFonts w:hAnsi="ＭＳ ゴシック" w:hint="eastAsia"/>
        </w:rPr>
        <w:t>」の欄は、記載例にあるとおり、</w:t>
      </w:r>
      <w:r w:rsidR="00B168B5">
        <w:rPr>
          <w:rFonts w:hAnsi="ＭＳ ゴシック" w:hint="eastAsia"/>
        </w:rPr>
        <w:t>変更</w:t>
      </w:r>
      <w:r w:rsidR="004659A3">
        <w:rPr>
          <w:rFonts w:hAnsi="ＭＳ ゴシック" w:hint="eastAsia"/>
        </w:rPr>
        <w:t>の</w:t>
      </w:r>
      <w:r w:rsidR="00B168B5">
        <w:rPr>
          <w:rFonts w:hAnsi="ＭＳ ゴシック" w:hint="eastAsia"/>
        </w:rPr>
        <w:t>理由を記載してください。</w:t>
      </w:r>
    </w:p>
    <w:p w14:paraId="08EEF757" w14:textId="77777777" w:rsidR="00114B03" w:rsidRPr="007D2014" w:rsidRDefault="00114B03" w:rsidP="00114B03">
      <w:pPr>
        <w:autoSpaceDE w:val="0"/>
        <w:autoSpaceDN w:val="0"/>
        <w:ind w:left="210" w:hangingChars="100" w:hanging="210"/>
        <w:rPr>
          <w:rFonts w:hAnsi="ＭＳ ゴシック"/>
        </w:rPr>
      </w:pPr>
    </w:p>
    <w:p w14:paraId="32612A40" w14:textId="13413A2D" w:rsidR="00B168B5" w:rsidRPr="007D2014" w:rsidRDefault="00114B03" w:rsidP="007D2014">
      <w:pPr>
        <w:widowControl/>
        <w:autoSpaceDE w:val="0"/>
        <w:autoSpaceDN w:val="0"/>
        <w:ind w:left="210" w:hangingChars="100" w:hanging="210"/>
        <w:jc w:val="left"/>
        <w:rPr>
          <w:rFonts w:hAnsi="ＭＳ ゴシック"/>
        </w:rPr>
      </w:pPr>
      <w:r>
        <w:rPr>
          <w:rFonts w:hAnsi="ＭＳ ゴシック" w:hint="eastAsia"/>
        </w:rPr>
        <w:t xml:space="preserve">④　</w:t>
      </w:r>
      <w:r w:rsidR="00B168B5">
        <w:rPr>
          <w:rFonts w:hAnsi="ＭＳ ゴシック" w:hint="eastAsia"/>
        </w:rPr>
        <w:t>注１のとおり、</w:t>
      </w:r>
      <w:r>
        <w:rPr>
          <w:rFonts w:hAnsi="ＭＳ ゴシック" w:hint="eastAsia"/>
        </w:rPr>
        <w:t>「特定役員の氏名」</w:t>
      </w:r>
      <w:r w:rsidR="004659A3">
        <w:rPr>
          <w:rFonts w:hAnsi="ＭＳ ゴシック" w:hint="eastAsia"/>
        </w:rPr>
        <w:t>の変更にあっては</w:t>
      </w:r>
      <w:r>
        <w:rPr>
          <w:rFonts w:hAnsi="ＭＳ ゴシック" w:hint="eastAsia"/>
        </w:rPr>
        <w:t>、別表第</w:t>
      </w:r>
      <w:r w:rsidR="00B168B5">
        <w:rPr>
          <w:rFonts w:hAnsi="ＭＳ ゴシック" w:hint="eastAsia"/>
        </w:rPr>
        <w:t>六十</w:t>
      </w:r>
      <w:r>
        <w:rPr>
          <w:rFonts w:hAnsi="ＭＳ ゴシック" w:hint="eastAsia"/>
        </w:rPr>
        <w:t>号</w:t>
      </w:r>
      <w:r w:rsidRPr="00FB7E7F">
        <w:rPr>
          <w:rFonts w:hAnsi="ＭＳ ゴシック"/>
        </w:rPr>
        <w:t>の</w:t>
      </w:r>
      <w:r w:rsidR="00B168B5">
        <w:rPr>
          <w:rFonts w:hAnsi="ＭＳ ゴシック" w:hint="eastAsia"/>
        </w:rPr>
        <w:t>「特定役員の氏名」の欄及び（注２）</w:t>
      </w:r>
      <w:r>
        <w:rPr>
          <w:rFonts w:hAnsi="ＭＳ ゴシック" w:hint="eastAsia"/>
        </w:rPr>
        <w:t>に定める役員の表</w:t>
      </w:r>
      <w:r w:rsidR="004659A3">
        <w:rPr>
          <w:rFonts w:hAnsi="ＭＳ ゴシック" w:hint="eastAsia"/>
        </w:rPr>
        <w:t>を</w:t>
      </w:r>
      <w:r w:rsidR="00B168B5">
        <w:rPr>
          <w:rFonts w:hAnsi="ＭＳ ゴシック" w:hint="eastAsia"/>
        </w:rPr>
        <w:t>、</w:t>
      </w:r>
      <w:r w:rsidR="00B168B5" w:rsidRPr="001F01C3">
        <w:rPr>
          <w:rFonts w:hint="eastAsia"/>
        </w:rPr>
        <w:t>変更箇所に※印を付し、備考欄又は余白に変更年月日を記載し</w:t>
      </w:r>
      <w:r w:rsidR="004659A3">
        <w:rPr>
          <w:rFonts w:hint="eastAsia"/>
        </w:rPr>
        <w:t>た上で</w:t>
      </w:r>
      <w:r w:rsidR="00B168B5" w:rsidRPr="001F01C3">
        <w:rPr>
          <w:rFonts w:hint="eastAsia"/>
        </w:rPr>
        <w:t>、新たに選任された特定役員が日本の国籍を有することを証する書類</w:t>
      </w:r>
      <w:r w:rsidR="004659A3">
        <w:rPr>
          <w:rFonts w:hint="eastAsia"/>
        </w:rPr>
        <w:t>とともに</w:t>
      </w:r>
      <w:r w:rsidR="00B168B5" w:rsidRPr="001F01C3">
        <w:rPr>
          <w:rFonts w:hint="eastAsia"/>
        </w:rPr>
        <w:t>添付し</w:t>
      </w:r>
      <w:r w:rsidR="00B168B5">
        <w:rPr>
          <w:rFonts w:hint="eastAsia"/>
        </w:rPr>
        <w:t>てください。</w:t>
      </w:r>
    </w:p>
    <w:p w14:paraId="52937229" w14:textId="741F8416" w:rsidR="00114B03" w:rsidRDefault="00114B03" w:rsidP="007D2014">
      <w:pPr>
        <w:widowControl/>
        <w:autoSpaceDE w:val="0"/>
        <w:autoSpaceDN w:val="0"/>
        <w:ind w:leftChars="100" w:left="210" w:firstLineChars="100" w:firstLine="210"/>
        <w:jc w:val="left"/>
      </w:pPr>
      <w:r w:rsidRPr="00505BC7">
        <w:rPr>
          <w:rFonts w:hint="eastAsia"/>
        </w:rPr>
        <w:t>「外国人等直接保有議決権割合」又は「外国人等直接保有議決権割合と外国人等間接保有議決権割合とを合計した割合」</w:t>
      </w:r>
      <w:r w:rsidR="004659A3">
        <w:rPr>
          <w:rFonts w:hint="eastAsia"/>
        </w:rPr>
        <w:t>の変更にあっては</w:t>
      </w:r>
      <w:r w:rsidR="00B168B5">
        <w:rPr>
          <w:rFonts w:hint="eastAsia"/>
        </w:rPr>
        <w:t>、</w:t>
      </w:r>
      <w:r>
        <w:rPr>
          <w:rFonts w:hint="eastAsia"/>
        </w:rPr>
        <w:t>別表第</w:t>
      </w:r>
      <w:r w:rsidR="00B168B5">
        <w:rPr>
          <w:rFonts w:hint="eastAsia"/>
        </w:rPr>
        <w:t>六十</w:t>
      </w:r>
      <w:r>
        <w:rPr>
          <w:rFonts w:hint="eastAsia"/>
        </w:rPr>
        <w:t>号の</w:t>
      </w:r>
      <w:r w:rsidR="00B168B5" w:rsidRPr="00505BC7">
        <w:rPr>
          <w:rFonts w:hint="eastAsia"/>
        </w:rPr>
        <w:t>「外国人等直接保有議決権割合」</w:t>
      </w:r>
      <w:r w:rsidR="00B168B5">
        <w:rPr>
          <w:rFonts w:hint="eastAsia"/>
        </w:rPr>
        <w:t>欄</w:t>
      </w:r>
      <w:r w:rsidR="00B168B5" w:rsidRPr="00505BC7">
        <w:rPr>
          <w:rFonts w:hint="eastAsia"/>
        </w:rPr>
        <w:t>又は「外国人等直接保有議決権割合と外国人等間接保有議決権割合とを合計した割合」</w:t>
      </w:r>
      <w:r w:rsidR="00B168B5">
        <w:rPr>
          <w:rFonts w:hint="eastAsia"/>
        </w:rPr>
        <w:t>欄及び（</w:t>
      </w:r>
      <w:r>
        <w:rPr>
          <w:rFonts w:hint="eastAsia"/>
        </w:rPr>
        <w:t>注</w:t>
      </w:r>
      <w:r w:rsidR="00B168B5">
        <w:rPr>
          <w:rFonts w:hint="eastAsia"/>
        </w:rPr>
        <w:t>３）</w:t>
      </w:r>
      <w:r>
        <w:rPr>
          <w:rFonts w:hint="eastAsia"/>
        </w:rPr>
        <w:t>に定める「議決権の総数」表及び「</w:t>
      </w:r>
      <w:r w:rsidR="00983F21">
        <w:rPr>
          <w:rFonts w:hint="eastAsia"/>
        </w:rPr>
        <w:t>議決権割合</w:t>
      </w:r>
      <w:r>
        <w:rPr>
          <w:rFonts w:hint="eastAsia"/>
        </w:rPr>
        <w:t>に関する事項」表</w:t>
      </w:r>
      <w:r w:rsidR="004D2827">
        <w:rPr>
          <w:rFonts w:hint="eastAsia"/>
        </w:rPr>
        <w:t>を</w:t>
      </w:r>
      <w:r w:rsidR="005D1CAA" w:rsidRPr="001F01C3">
        <w:rPr>
          <w:rFonts w:hint="eastAsia"/>
        </w:rPr>
        <w:t>変更箇所に※印を付し、備考欄又は余白に変更年月日を記載し</w:t>
      </w:r>
      <w:r w:rsidR="004D2827">
        <w:rPr>
          <w:rFonts w:hint="eastAsia"/>
        </w:rPr>
        <w:t>た上で</w:t>
      </w:r>
      <w:r w:rsidR="005D1CAA" w:rsidRPr="001F01C3">
        <w:rPr>
          <w:rFonts w:hint="eastAsia"/>
        </w:rPr>
        <w:t>、</w:t>
      </w:r>
      <w:r>
        <w:rPr>
          <w:rFonts w:hint="eastAsia"/>
        </w:rPr>
        <w:t>表の内容を証する書類として添付することとされている書類</w:t>
      </w:r>
      <w:r w:rsidR="004D2827">
        <w:rPr>
          <w:rFonts w:hint="eastAsia"/>
        </w:rPr>
        <w:t>とともに</w:t>
      </w:r>
      <w:r>
        <w:rPr>
          <w:rFonts w:hint="eastAsia"/>
        </w:rPr>
        <w:t>添付してください。</w:t>
      </w:r>
    </w:p>
    <w:p w14:paraId="2239E785" w14:textId="00A31E71" w:rsidR="005D1CAA" w:rsidRDefault="005D1CAA">
      <w:pPr>
        <w:widowControl/>
        <w:jc w:val="left"/>
        <w:rPr>
          <w:rFonts w:hAnsi="ＭＳ ゴシック"/>
        </w:rPr>
      </w:pPr>
      <w:r>
        <w:rPr>
          <w:rFonts w:hAnsi="ＭＳ ゴシック"/>
        </w:rPr>
        <w:br w:type="page"/>
      </w:r>
    </w:p>
    <w:p w14:paraId="0CD3980A" w14:textId="77777777" w:rsidR="00F07B7E" w:rsidRPr="005D1CAA" w:rsidRDefault="00F07B7E" w:rsidP="00114B03">
      <w:pPr>
        <w:widowControl/>
        <w:autoSpaceDE w:val="0"/>
        <w:autoSpaceDN w:val="0"/>
        <w:jc w:val="left"/>
        <w:rPr>
          <w:rFonts w:hAnsi="ＭＳ ゴシック"/>
        </w:rPr>
      </w:pPr>
    </w:p>
    <w:p w14:paraId="7D8F7984" w14:textId="7C08455F" w:rsidR="00114B03" w:rsidRPr="009E64AF" w:rsidRDefault="00114B03" w:rsidP="00B848AD">
      <w:pPr>
        <w:pStyle w:val="3"/>
        <w:ind w:left="422" w:hangingChars="200" w:hanging="422"/>
      </w:pPr>
      <w:bookmarkStart w:id="365" w:name="_Toc132642552"/>
      <w:bookmarkStart w:id="366" w:name="_Toc132713529"/>
      <w:bookmarkStart w:id="367" w:name="_Toc132746854"/>
      <w:bookmarkStart w:id="368" w:name="_Toc132912302"/>
      <w:bookmarkStart w:id="369" w:name="_Toc161403736"/>
      <w:r w:rsidRPr="009E64AF">
        <w:rPr>
          <w:rFonts w:hint="eastAsia"/>
        </w:rPr>
        <w:t>（２）</w:t>
      </w:r>
      <w:r w:rsidRPr="009E64AF">
        <w:rPr>
          <w:rStyle w:val="20"/>
          <w:rFonts w:hint="eastAsia"/>
          <w:b/>
          <w:sz w:val="21"/>
          <w:u w:val="none"/>
        </w:rPr>
        <w:t>別表第</w:t>
      </w:r>
      <w:r w:rsidR="005D1CAA">
        <w:rPr>
          <w:rStyle w:val="20"/>
          <w:rFonts w:hint="eastAsia"/>
          <w:b/>
          <w:sz w:val="21"/>
          <w:u w:val="none"/>
        </w:rPr>
        <w:t>六十</w:t>
      </w:r>
      <w:r w:rsidRPr="009E64AF">
        <w:rPr>
          <w:rStyle w:val="20"/>
          <w:rFonts w:hint="eastAsia"/>
          <w:b/>
          <w:sz w:val="21"/>
          <w:u w:val="none"/>
        </w:rPr>
        <w:t>号「</w:t>
      </w:r>
      <w:r w:rsidR="005D1CAA">
        <w:rPr>
          <w:rStyle w:val="20"/>
          <w:rFonts w:hint="eastAsia"/>
          <w:b/>
          <w:sz w:val="21"/>
          <w:u w:val="none"/>
        </w:rPr>
        <w:t>認定放送持株会社</w:t>
      </w:r>
      <w:r w:rsidRPr="009E64AF">
        <w:rPr>
          <w:rStyle w:val="20"/>
          <w:rFonts w:hint="eastAsia"/>
          <w:b/>
          <w:sz w:val="21"/>
          <w:u w:val="none"/>
        </w:rPr>
        <w:t>認定申請書」</w:t>
      </w:r>
      <w:r w:rsidRPr="009E64AF">
        <w:rPr>
          <w:rFonts w:hint="eastAsia"/>
        </w:rPr>
        <w:t>「</w:t>
      </w:r>
      <w:r w:rsidRPr="009E64AF">
        <w:t>特定役員</w:t>
      </w:r>
      <w:r w:rsidRPr="009E64AF">
        <w:rPr>
          <w:rFonts w:hint="eastAsia"/>
        </w:rPr>
        <w:t>の氏名</w:t>
      </w:r>
      <w:r w:rsidRPr="009E64AF">
        <w:t>」</w:t>
      </w:r>
      <w:r w:rsidRPr="009E64AF">
        <w:rPr>
          <w:rFonts w:hint="eastAsia"/>
        </w:rPr>
        <w:t>の注に規定する様式</w:t>
      </w:r>
      <w:bookmarkEnd w:id="365"/>
      <w:bookmarkEnd w:id="366"/>
      <w:bookmarkEnd w:id="367"/>
      <w:bookmarkEnd w:id="368"/>
      <w:bookmarkEnd w:id="369"/>
    </w:p>
    <w:p w14:paraId="0435A901" w14:textId="77777777" w:rsidR="00114B03" w:rsidRDefault="00114B03" w:rsidP="00114B03">
      <w:pPr>
        <w:autoSpaceDE w:val="0"/>
        <w:autoSpaceDN w:val="0"/>
        <w:rPr>
          <w:rFonts w:hAnsi="ＭＳ ゴシック"/>
        </w:rPr>
      </w:pPr>
    </w:p>
    <w:p w14:paraId="19A13C25" w14:textId="77777777" w:rsidR="00114B03" w:rsidRPr="00B12186" w:rsidRDefault="00114B03" w:rsidP="00114B03">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598D146F" w14:textId="77777777" w:rsidR="00114B03" w:rsidRDefault="00114B03" w:rsidP="00114B03">
      <w:pPr>
        <w:autoSpaceDE w:val="0"/>
        <w:autoSpaceDN w:val="0"/>
        <w:ind w:left="210" w:hangingChars="100" w:hanging="21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14B03" w:rsidRPr="00F33009" w14:paraId="300BD4F2" w14:textId="77777777" w:rsidTr="00E96C58">
        <w:tc>
          <w:tcPr>
            <w:tcW w:w="8494" w:type="dxa"/>
          </w:tcPr>
          <w:p w14:paraId="510DBF49" w14:textId="7235B215" w:rsidR="005D1CAA" w:rsidRDefault="005D1CAA" w:rsidP="00114B03">
            <w:pPr>
              <w:autoSpaceDE w:val="0"/>
              <w:autoSpaceDN w:val="0"/>
              <w:ind w:leftChars="100" w:left="630" w:hangingChars="200" w:hanging="420"/>
              <w:rPr>
                <w:rFonts w:hAnsi="ＭＳ ゴシック"/>
                <w:szCs w:val="21"/>
              </w:rPr>
            </w:pPr>
          </w:p>
          <w:p w14:paraId="10FDC053" w14:textId="71C7EAD2" w:rsidR="003F2F1B" w:rsidRDefault="003F2F1B" w:rsidP="00114B03">
            <w:pPr>
              <w:autoSpaceDE w:val="0"/>
              <w:autoSpaceDN w:val="0"/>
              <w:ind w:leftChars="100" w:left="630" w:hangingChars="200" w:hanging="420"/>
              <w:rPr>
                <w:rFonts w:hAnsi="ＭＳ ゴシック"/>
                <w:szCs w:val="21"/>
              </w:rPr>
            </w:pPr>
            <w:r w:rsidRPr="00131530">
              <w:rPr>
                <w:rFonts w:asciiTheme="minorEastAsia" w:hAnsiTheme="minorEastAsia" w:hint="eastAsia"/>
              </w:rPr>
              <w:t>１　申請対象会社に関する事項</w:t>
            </w: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3522"/>
            </w:tblGrid>
            <w:tr w:rsidR="005D1CAA" w:rsidRPr="00F33009" w14:paraId="12EB4CD8" w14:textId="77777777" w:rsidTr="00E96C58">
              <w:tc>
                <w:tcPr>
                  <w:tcW w:w="3521" w:type="dxa"/>
                </w:tcPr>
                <w:p w14:paraId="4A779FC0" w14:textId="77777777" w:rsidR="005D1CAA" w:rsidRPr="00F33009" w:rsidRDefault="005D1CAA" w:rsidP="005D1CAA">
                  <w:pPr>
                    <w:kinsoku w:val="0"/>
                    <w:autoSpaceDE w:val="0"/>
                    <w:autoSpaceDN w:val="0"/>
                    <w:adjustRightInd w:val="0"/>
                    <w:jc w:val="left"/>
                    <w:rPr>
                      <w:rFonts w:hAnsi="ＭＳ ゴシック"/>
                      <w:szCs w:val="21"/>
                    </w:rPr>
                  </w:pPr>
                  <w:r w:rsidRPr="00F33009">
                    <w:rPr>
                      <w:rFonts w:hAnsi="ＭＳ ゴシック" w:hint="eastAsia"/>
                      <w:szCs w:val="21"/>
                    </w:rPr>
                    <w:t>特定役員</w:t>
                  </w:r>
                  <w:r>
                    <w:rPr>
                      <w:rFonts w:hAnsi="ＭＳ ゴシック" w:hint="eastAsia"/>
                      <w:szCs w:val="21"/>
                    </w:rPr>
                    <w:t>の氏名（注２）</w:t>
                  </w:r>
                </w:p>
              </w:tc>
              <w:tc>
                <w:tcPr>
                  <w:tcW w:w="3522" w:type="dxa"/>
                </w:tcPr>
                <w:p w14:paraId="6A3874F2" w14:textId="77777777" w:rsidR="005D1CAA" w:rsidRPr="00B12186" w:rsidRDefault="005D1CAA" w:rsidP="005D1CAA">
                  <w:pPr>
                    <w:kinsoku w:val="0"/>
                    <w:autoSpaceDE w:val="0"/>
                    <w:autoSpaceDN w:val="0"/>
                    <w:adjustRightInd w:val="0"/>
                    <w:jc w:val="left"/>
                    <w:rPr>
                      <w:rFonts w:ascii="ＭＳ 明朝" w:eastAsia="ＭＳ 明朝" w:hAnsi="ＭＳ 明朝"/>
                      <w:szCs w:val="21"/>
                    </w:rPr>
                  </w:pPr>
                  <w:r w:rsidRPr="00B12186">
                    <w:rPr>
                      <w:rFonts w:ascii="ＭＳ 明朝" w:eastAsia="ＭＳ 明朝" w:hAnsi="ＭＳ 明朝" w:hint="eastAsia"/>
                      <w:color w:val="FF0000"/>
                      <w:szCs w:val="21"/>
                    </w:rPr>
                    <w:t>別紙のとおり。</w:t>
                  </w:r>
                </w:p>
              </w:tc>
            </w:tr>
          </w:tbl>
          <w:p w14:paraId="1455BA9F" w14:textId="4766FEAB" w:rsidR="00114B03" w:rsidRPr="00F33009" w:rsidRDefault="005D1CAA" w:rsidP="00114B03">
            <w:pPr>
              <w:autoSpaceDE w:val="0"/>
              <w:autoSpaceDN w:val="0"/>
              <w:ind w:leftChars="100" w:left="630" w:hangingChars="200" w:hanging="420"/>
              <w:rPr>
                <w:rFonts w:hAnsi="ＭＳ ゴシック"/>
                <w:szCs w:val="21"/>
              </w:rPr>
            </w:pPr>
            <w:r w:rsidRPr="0032263F">
              <w:rPr>
                <w:rFonts w:hint="eastAsia"/>
              </w:rPr>
              <w:t>（注２）</w:t>
            </w:r>
            <w:r w:rsidR="00114B03" w:rsidRPr="00A92FDE">
              <w:rPr>
                <w:rFonts w:hAnsi="ＭＳ ゴシック" w:hint="eastAsia"/>
                <w:szCs w:val="21"/>
              </w:rPr>
              <w:t xml:space="preserve">　</w:t>
            </w:r>
            <w:r>
              <w:rPr>
                <w:rFonts w:hAnsi="ＭＳ ゴシック" w:hint="eastAsia"/>
                <w:szCs w:val="21"/>
              </w:rPr>
              <w:t>（略）</w:t>
            </w:r>
            <w:r w:rsidR="0095228E" w:rsidRPr="00E26429">
              <w:rPr>
                <w:rFonts w:ascii="ＭＳ 明朝" w:eastAsia="ＭＳ 明朝" w:hAnsi="ＭＳ 明朝" w:hint="eastAsia"/>
                <w:szCs w:val="21"/>
              </w:rPr>
              <w:t>（※５）</w:t>
            </w:r>
          </w:p>
          <w:tbl>
            <w:tblPr>
              <w:tblW w:w="7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2"/>
              <w:gridCol w:w="999"/>
              <w:gridCol w:w="996"/>
              <w:gridCol w:w="1478"/>
              <w:gridCol w:w="1478"/>
              <w:gridCol w:w="1149"/>
            </w:tblGrid>
            <w:tr w:rsidR="00886ACF" w:rsidRPr="00F33009" w14:paraId="791D6789" w14:textId="77777777" w:rsidTr="00C2530C">
              <w:trPr>
                <w:jc w:val="center"/>
              </w:trPr>
              <w:tc>
                <w:tcPr>
                  <w:tcW w:w="1030" w:type="pct"/>
                  <w:tcBorders>
                    <w:bottom w:val="dashed" w:sz="4" w:space="0" w:color="auto"/>
                  </w:tcBorders>
                  <w:tcMar>
                    <w:left w:w="28" w:type="dxa"/>
                    <w:right w:w="28" w:type="dxa"/>
                  </w:tcMar>
                  <w:vAlign w:val="center"/>
                </w:tcPr>
                <w:p w14:paraId="37E52680" w14:textId="77777777" w:rsidR="00886ACF" w:rsidRPr="00F33009" w:rsidRDefault="00886ACF" w:rsidP="00114B03">
                  <w:pPr>
                    <w:kinsoku w:val="0"/>
                    <w:autoSpaceDE w:val="0"/>
                    <w:autoSpaceDN w:val="0"/>
                    <w:adjustRightInd w:val="0"/>
                    <w:spacing w:line="240" w:lineRule="exact"/>
                    <w:jc w:val="center"/>
                    <w:rPr>
                      <w:szCs w:val="21"/>
                    </w:rPr>
                  </w:pPr>
                  <w:r>
                    <w:rPr>
                      <w:rFonts w:hint="eastAsia"/>
                      <w:szCs w:val="21"/>
                    </w:rPr>
                    <w:t>ふりがな</w:t>
                  </w:r>
                </w:p>
              </w:tc>
              <w:tc>
                <w:tcPr>
                  <w:tcW w:w="650" w:type="pct"/>
                  <w:vMerge w:val="restart"/>
                  <w:tcMar>
                    <w:left w:w="28" w:type="dxa"/>
                    <w:right w:w="28" w:type="dxa"/>
                  </w:tcMar>
                  <w:vAlign w:val="center"/>
                </w:tcPr>
                <w:p w14:paraId="6D02D3F0" w14:textId="77777777" w:rsidR="00886ACF" w:rsidRPr="00F33009" w:rsidRDefault="00886ACF" w:rsidP="00114B03">
                  <w:pPr>
                    <w:kinsoku w:val="0"/>
                    <w:autoSpaceDE w:val="0"/>
                    <w:autoSpaceDN w:val="0"/>
                    <w:adjustRightInd w:val="0"/>
                    <w:spacing w:line="240" w:lineRule="exact"/>
                    <w:jc w:val="center"/>
                    <w:rPr>
                      <w:szCs w:val="21"/>
                    </w:rPr>
                  </w:pPr>
                  <w:r w:rsidRPr="00F33009">
                    <w:rPr>
                      <w:rFonts w:hint="eastAsia"/>
                      <w:szCs w:val="21"/>
                    </w:rPr>
                    <w:t>住所</w:t>
                  </w:r>
                </w:p>
              </w:tc>
              <w:tc>
                <w:tcPr>
                  <w:tcW w:w="648" w:type="pct"/>
                  <w:vMerge w:val="restart"/>
                  <w:tcMar>
                    <w:left w:w="28" w:type="dxa"/>
                    <w:right w:w="28" w:type="dxa"/>
                  </w:tcMar>
                  <w:vAlign w:val="center"/>
                </w:tcPr>
                <w:p w14:paraId="20899D6B" w14:textId="77777777" w:rsidR="00886ACF" w:rsidRPr="00F33009" w:rsidRDefault="00886ACF" w:rsidP="00114B03">
                  <w:pPr>
                    <w:kinsoku w:val="0"/>
                    <w:autoSpaceDE w:val="0"/>
                    <w:autoSpaceDN w:val="0"/>
                    <w:adjustRightInd w:val="0"/>
                    <w:spacing w:line="240" w:lineRule="exact"/>
                    <w:jc w:val="center"/>
                    <w:rPr>
                      <w:szCs w:val="21"/>
                    </w:rPr>
                  </w:pPr>
                  <w:r w:rsidRPr="00F33009">
                    <w:rPr>
                      <w:rFonts w:hint="eastAsia"/>
                      <w:szCs w:val="21"/>
                    </w:rPr>
                    <w:t>役名</w:t>
                  </w:r>
                </w:p>
              </w:tc>
              <w:tc>
                <w:tcPr>
                  <w:tcW w:w="962" w:type="pct"/>
                  <w:vMerge w:val="restart"/>
                  <w:tcMar>
                    <w:left w:w="28" w:type="dxa"/>
                    <w:right w:w="28" w:type="dxa"/>
                  </w:tcMar>
                  <w:vAlign w:val="center"/>
                </w:tcPr>
                <w:p w14:paraId="02E01C8E" w14:textId="77777777" w:rsidR="00886ACF" w:rsidRPr="00F33009" w:rsidRDefault="00886ACF" w:rsidP="00114B03">
                  <w:pPr>
                    <w:kinsoku w:val="0"/>
                    <w:autoSpaceDE w:val="0"/>
                    <w:autoSpaceDN w:val="0"/>
                    <w:adjustRightInd w:val="0"/>
                    <w:spacing w:line="240" w:lineRule="exact"/>
                    <w:jc w:val="center"/>
                    <w:rPr>
                      <w:szCs w:val="21"/>
                    </w:rPr>
                  </w:pPr>
                  <w:r w:rsidRPr="00F33009">
                    <w:rPr>
                      <w:rFonts w:hint="eastAsia"/>
                      <w:szCs w:val="21"/>
                    </w:rPr>
                    <w:t>特定役員への該当の有無</w:t>
                  </w:r>
                </w:p>
              </w:tc>
              <w:tc>
                <w:tcPr>
                  <w:tcW w:w="962" w:type="pct"/>
                  <w:vMerge w:val="restart"/>
                  <w:tcMar>
                    <w:left w:w="28" w:type="dxa"/>
                    <w:right w:w="28" w:type="dxa"/>
                  </w:tcMar>
                  <w:vAlign w:val="center"/>
                </w:tcPr>
                <w:p w14:paraId="6AB434B2" w14:textId="77777777" w:rsidR="00886ACF" w:rsidRPr="00F33009" w:rsidRDefault="00886ACF" w:rsidP="00114B03">
                  <w:pPr>
                    <w:kinsoku w:val="0"/>
                    <w:autoSpaceDE w:val="0"/>
                    <w:autoSpaceDN w:val="0"/>
                    <w:adjustRightInd w:val="0"/>
                    <w:spacing w:line="240" w:lineRule="exact"/>
                    <w:jc w:val="center"/>
                    <w:rPr>
                      <w:szCs w:val="21"/>
                    </w:rPr>
                  </w:pPr>
                  <w:r w:rsidRPr="00F33009">
                    <w:rPr>
                      <w:rFonts w:hint="eastAsia"/>
                      <w:szCs w:val="21"/>
                    </w:rPr>
                    <w:t>日本の国籍の有無</w:t>
                  </w:r>
                </w:p>
              </w:tc>
              <w:tc>
                <w:tcPr>
                  <w:tcW w:w="748" w:type="pct"/>
                  <w:vMerge w:val="restart"/>
                  <w:tcMar>
                    <w:left w:w="28" w:type="dxa"/>
                    <w:right w:w="28" w:type="dxa"/>
                  </w:tcMar>
                  <w:vAlign w:val="center"/>
                </w:tcPr>
                <w:p w14:paraId="1E568AF4" w14:textId="77777777" w:rsidR="00886ACF" w:rsidRPr="00F33009" w:rsidRDefault="00886ACF" w:rsidP="00114B03">
                  <w:pPr>
                    <w:kinsoku w:val="0"/>
                    <w:autoSpaceDE w:val="0"/>
                    <w:autoSpaceDN w:val="0"/>
                    <w:adjustRightInd w:val="0"/>
                    <w:spacing w:line="240" w:lineRule="exact"/>
                    <w:jc w:val="center"/>
                    <w:rPr>
                      <w:szCs w:val="21"/>
                    </w:rPr>
                  </w:pPr>
                  <w:r w:rsidRPr="00F33009">
                    <w:rPr>
                      <w:rFonts w:hint="eastAsia"/>
                      <w:szCs w:val="21"/>
                    </w:rPr>
                    <w:t>備考</w:t>
                  </w:r>
                </w:p>
              </w:tc>
            </w:tr>
            <w:tr w:rsidR="00886ACF" w:rsidRPr="00F33009" w14:paraId="1C851E41" w14:textId="77777777" w:rsidTr="00C2530C">
              <w:trPr>
                <w:jc w:val="center"/>
              </w:trPr>
              <w:tc>
                <w:tcPr>
                  <w:tcW w:w="1030" w:type="pct"/>
                  <w:tcBorders>
                    <w:top w:val="dashed" w:sz="4" w:space="0" w:color="auto"/>
                  </w:tcBorders>
                  <w:tcMar>
                    <w:left w:w="28" w:type="dxa"/>
                    <w:right w:w="28" w:type="dxa"/>
                  </w:tcMar>
                </w:tcPr>
                <w:p w14:paraId="7819FC1C" w14:textId="2824165F" w:rsidR="00886ACF" w:rsidRPr="00F33009" w:rsidRDefault="00886ACF" w:rsidP="00114B03">
                  <w:pPr>
                    <w:kinsoku w:val="0"/>
                    <w:autoSpaceDE w:val="0"/>
                    <w:autoSpaceDN w:val="0"/>
                    <w:adjustRightInd w:val="0"/>
                    <w:spacing w:line="240" w:lineRule="exact"/>
                    <w:jc w:val="center"/>
                    <w:rPr>
                      <w:szCs w:val="21"/>
                    </w:rPr>
                  </w:pPr>
                  <w:r w:rsidRPr="00F33009">
                    <w:rPr>
                      <w:rFonts w:hint="eastAsia"/>
                      <w:szCs w:val="21"/>
                    </w:rPr>
                    <w:t>氏名</w:t>
                  </w:r>
                </w:p>
              </w:tc>
              <w:tc>
                <w:tcPr>
                  <w:tcW w:w="650" w:type="pct"/>
                  <w:vMerge/>
                  <w:tcMar>
                    <w:left w:w="28" w:type="dxa"/>
                    <w:right w:w="28" w:type="dxa"/>
                  </w:tcMar>
                </w:tcPr>
                <w:p w14:paraId="17E9BC6E" w14:textId="77777777" w:rsidR="00886ACF" w:rsidRPr="00F33009" w:rsidRDefault="00886ACF" w:rsidP="00114B03">
                  <w:pPr>
                    <w:kinsoku w:val="0"/>
                    <w:autoSpaceDE w:val="0"/>
                    <w:autoSpaceDN w:val="0"/>
                    <w:adjustRightInd w:val="0"/>
                    <w:spacing w:line="240" w:lineRule="exact"/>
                    <w:jc w:val="left"/>
                    <w:rPr>
                      <w:szCs w:val="21"/>
                    </w:rPr>
                  </w:pPr>
                </w:p>
              </w:tc>
              <w:tc>
                <w:tcPr>
                  <w:tcW w:w="648" w:type="pct"/>
                  <w:vMerge/>
                  <w:tcMar>
                    <w:left w:w="28" w:type="dxa"/>
                    <w:right w:w="28" w:type="dxa"/>
                  </w:tcMar>
                </w:tcPr>
                <w:p w14:paraId="7CEE7DFB" w14:textId="77777777" w:rsidR="00886ACF" w:rsidRPr="00F33009" w:rsidRDefault="00886ACF" w:rsidP="00114B03">
                  <w:pPr>
                    <w:kinsoku w:val="0"/>
                    <w:autoSpaceDE w:val="0"/>
                    <w:autoSpaceDN w:val="0"/>
                    <w:adjustRightInd w:val="0"/>
                    <w:spacing w:line="240" w:lineRule="exact"/>
                    <w:jc w:val="left"/>
                    <w:rPr>
                      <w:szCs w:val="21"/>
                    </w:rPr>
                  </w:pPr>
                </w:p>
              </w:tc>
              <w:tc>
                <w:tcPr>
                  <w:tcW w:w="962" w:type="pct"/>
                  <w:vMerge/>
                  <w:tcMar>
                    <w:left w:w="28" w:type="dxa"/>
                    <w:right w:w="28" w:type="dxa"/>
                  </w:tcMar>
                </w:tcPr>
                <w:p w14:paraId="6C1F3817" w14:textId="77777777" w:rsidR="00886ACF" w:rsidRPr="00F33009" w:rsidRDefault="00886ACF" w:rsidP="00114B03">
                  <w:pPr>
                    <w:kinsoku w:val="0"/>
                    <w:autoSpaceDE w:val="0"/>
                    <w:autoSpaceDN w:val="0"/>
                    <w:adjustRightInd w:val="0"/>
                    <w:spacing w:line="240" w:lineRule="exact"/>
                    <w:jc w:val="left"/>
                    <w:rPr>
                      <w:szCs w:val="21"/>
                    </w:rPr>
                  </w:pPr>
                </w:p>
              </w:tc>
              <w:tc>
                <w:tcPr>
                  <w:tcW w:w="962" w:type="pct"/>
                  <w:vMerge/>
                  <w:tcMar>
                    <w:left w:w="28" w:type="dxa"/>
                    <w:right w:w="28" w:type="dxa"/>
                  </w:tcMar>
                </w:tcPr>
                <w:p w14:paraId="04B7CBB0" w14:textId="77777777" w:rsidR="00886ACF" w:rsidRPr="00F33009" w:rsidRDefault="00886ACF" w:rsidP="00114B03">
                  <w:pPr>
                    <w:kinsoku w:val="0"/>
                    <w:autoSpaceDE w:val="0"/>
                    <w:autoSpaceDN w:val="0"/>
                    <w:adjustRightInd w:val="0"/>
                    <w:spacing w:line="240" w:lineRule="exact"/>
                    <w:jc w:val="left"/>
                    <w:rPr>
                      <w:szCs w:val="21"/>
                    </w:rPr>
                  </w:pPr>
                </w:p>
              </w:tc>
              <w:tc>
                <w:tcPr>
                  <w:tcW w:w="748" w:type="pct"/>
                  <w:vMerge/>
                  <w:tcMar>
                    <w:left w:w="28" w:type="dxa"/>
                    <w:right w:w="28" w:type="dxa"/>
                  </w:tcMar>
                </w:tcPr>
                <w:p w14:paraId="1A0DBFD5" w14:textId="77777777" w:rsidR="00886ACF" w:rsidRPr="00F33009" w:rsidRDefault="00886ACF" w:rsidP="00114B03">
                  <w:pPr>
                    <w:kinsoku w:val="0"/>
                    <w:autoSpaceDE w:val="0"/>
                    <w:autoSpaceDN w:val="0"/>
                    <w:adjustRightInd w:val="0"/>
                    <w:spacing w:line="240" w:lineRule="exact"/>
                    <w:jc w:val="left"/>
                    <w:rPr>
                      <w:szCs w:val="21"/>
                    </w:rPr>
                  </w:pPr>
                </w:p>
              </w:tc>
            </w:tr>
            <w:tr w:rsidR="00886ACF" w:rsidRPr="00F33009" w14:paraId="650F659F" w14:textId="77777777" w:rsidTr="00C2530C">
              <w:trPr>
                <w:jc w:val="center"/>
              </w:trPr>
              <w:tc>
                <w:tcPr>
                  <w:tcW w:w="1030" w:type="pct"/>
                  <w:tcMar>
                    <w:left w:w="28" w:type="dxa"/>
                    <w:right w:w="28" w:type="dxa"/>
                  </w:tcMar>
                  <w:vAlign w:val="center"/>
                </w:tcPr>
                <w:p w14:paraId="39E66F37" w14:textId="77777777" w:rsidR="00886ACF" w:rsidRPr="001F01C3" w:rsidRDefault="00886ACF" w:rsidP="00114B03">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ちゅうおう　いちろう</w:t>
                  </w:r>
                </w:p>
                <w:p w14:paraId="58457562" w14:textId="77777777" w:rsidR="00886ACF" w:rsidRPr="00B12186" w:rsidRDefault="00886ACF" w:rsidP="00114B03">
                  <w:pPr>
                    <w:kinsoku w:val="0"/>
                    <w:autoSpaceDE w:val="0"/>
                    <w:autoSpaceDN w:val="0"/>
                    <w:adjustRightInd w:val="0"/>
                    <w:spacing w:line="240" w:lineRule="exact"/>
                    <w:rPr>
                      <w:rFonts w:ascii="ＭＳ 明朝" w:eastAsia="ＭＳ 明朝" w:hAnsi="ＭＳ 明朝"/>
                      <w:szCs w:val="21"/>
                    </w:rPr>
                  </w:pPr>
                  <w:r w:rsidRPr="00B309A7">
                    <w:rPr>
                      <w:rFonts w:ascii="ＭＳ 明朝" w:eastAsia="ＭＳ 明朝" w:hAnsi="ＭＳ 明朝" w:hint="eastAsia"/>
                      <w:color w:val="FF0000"/>
                      <w:szCs w:val="21"/>
                    </w:rPr>
                    <w:t>中央　一郎</w:t>
                  </w:r>
                </w:p>
              </w:tc>
              <w:tc>
                <w:tcPr>
                  <w:tcW w:w="650" w:type="pct"/>
                  <w:tcMar>
                    <w:left w:w="28" w:type="dxa"/>
                    <w:right w:w="28" w:type="dxa"/>
                  </w:tcMar>
                  <w:vAlign w:val="center"/>
                </w:tcPr>
                <w:p w14:paraId="7BB519B9" w14:textId="77777777" w:rsidR="00886ACF" w:rsidRPr="00B12186" w:rsidRDefault="00886ACF" w:rsidP="00114B03">
                  <w:pPr>
                    <w:kinsoku w:val="0"/>
                    <w:autoSpaceDE w:val="0"/>
                    <w:autoSpaceDN w:val="0"/>
                    <w:adjustRightInd w:val="0"/>
                    <w:spacing w:line="240" w:lineRule="exact"/>
                    <w:rPr>
                      <w:rFonts w:ascii="ＭＳ 明朝" w:eastAsia="ＭＳ 明朝" w:hAnsi="ＭＳ 明朝"/>
                      <w:szCs w:val="21"/>
                    </w:rPr>
                  </w:pPr>
                  <w:r w:rsidRPr="00B309A7">
                    <w:rPr>
                      <w:rFonts w:ascii="ＭＳ 明朝" w:eastAsia="ＭＳ 明朝" w:hAnsi="ＭＳ 明朝" w:hint="eastAsia"/>
                      <w:color w:val="FF0000"/>
                      <w:szCs w:val="21"/>
                    </w:rPr>
                    <w:t>東京都中央区</w:t>
                  </w:r>
                </w:p>
              </w:tc>
              <w:tc>
                <w:tcPr>
                  <w:tcW w:w="648" w:type="pct"/>
                  <w:tcMar>
                    <w:left w:w="28" w:type="dxa"/>
                    <w:right w:w="28" w:type="dxa"/>
                  </w:tcMar>
                  <w:vAlign w:val="center"/>
                </w:tcPr>
                <w:p w14:paraId="6DA8C856" w14:textId="77777777" w:rsidR="00886ACF" w:rsidRPr="00B12186" w:rsidRDefault="00886ACF" w:rsidP="00114B03">
                  <w:pPr>
                    <w:kinsoku w:val="0"/>
                    <w:autoSpaceDE w:val="0"/>
                    <w:autoSpaceDN w:val="0"/>
                    <w:adjustRightInd w:val="0"/>
                    <w:spacing w:line="240" w:lineRule="exact"/>
                    <w:rPr>
                      <w:rFonts w:ascii="ＭＳ 明朝" w:eastAsia="ＭＳ 明朝" w:hAnsi="ＭＳ 明朝"/>
                      <w:szCs w:val="21"/>
                    </w:rPr>
                  </w:pPr>
                  <w:r>
                    <w:rPr>
                      <w:rFonts w:ascii="ＭＳ 明朝" w:eastAsia="ＭＳ 明朝" w:hAnsi="ＭＳ 明朝" w:hint="eastAsia"/>
                      <w:color w:val="FF0000"/>
                      <w:szCs w:val="21"/>
                    </w:rPr>
                    <w:t>※</w:t>
                  </w:r>
                  <w:r w:rsidRPr="00357905">
                    <w:rPr>
                      <w:rFonts w:ascii="ＭＳ 明朝" w:eastAsia="ＭＳ 明朝" w:hAnsi="ＭＳ 明朝" w:hint="eastAsia"/>
                      <w:color w:val="FF0000"/>
                      <w:szCs w:val="21"/>
                    </w:rPr>
                    <w:t>取締役会長</w:t>
                  </w:r>
                </w:p>
              </w:tc>
              <w:tc>
                <w:tcPr>
                  <w:tcW w:w="962" w:type="pct"/>
                  <w:tcMar>
                    <w:left w:w="28" w:type="dxa"/>
                    <w:right w:w="28" w:type="dxa"/>
                  </w:tcMar>
                  <w:vAlign w:val="center"/>
                </w:tcPr>
                <w:p w14:paraId="38D760FD" w14:textId="77777777" w:rsidR="00886ACF" w:rsidRPr="00F33009" w:rsidRDefault="00886ACF" w:rsidP="00114B03">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962" w:type="pct"/>
                  <w:tcMar>
                    <w:left w:w="28" w:type="dxa"/>
                    <w:right w:w="28" w:type="dxa"/>
                  </w:tcMar>
                  <w:vAlign w:val="center"/>
                </w:tcPr>
                <w:p w14:paraId="39B09EF4" w14:textId="77777777" w:rsidR="00886ACF" w:rsidRPr="00F33009" w:rsidRDefault="00886ACF" w:rsidP="00114B03">
                  <w:pPr>
                    <w:kinsoku w:val="0"/>
                    <w:autoSpaceDE w:val="0"/>
                    <w:autoSpaceDN w:val="0"/>
                    <w:adjustRightInd w:val="0"/>
                    <w:spacing w:line="240" w:lineRule="exact"/>
                    <w:jc w:val="center"/>
                    <w:rPr>
                      <w:szCs w:val="21"/>
                    </w:rPr>
                  </w:pPr>
                  <w:r w:rsidRPr="00DA7552">
                    <w:rPr>
                      <w:rFonts w:ascii="Segoe UI Emoji" w:hAnsi="Segoe UI Emoji" w:cs="Segoe UI Emoji"/>
                      <w:color w:val="FF0000"/>
                      <w:sz w:val="18"/>
                    </w:rPr>
                    <w:t>☑</w:t>
                  </w:r>
                  <w:r w:rsidRPr="00F33009">
                    <w:rPr>
                      <w:rFonts w:hint="eastAsia"/>
                      <w:szCs w:val="21"/>
                    </w:rPr>
                    <w:t>有　□無</w:t>
                  </w:r>
                </w:p>
              </w:tc>
              <w:tc>
                <w:tcPr>
                  <w:tcW w:w="748" w:type="pct"/>
                  <w:tcMar>
                    <w:left w:w="28" w:type="dxa"/>
                    <w:right w:w="28" w:type="dxa"/>
                  </w:tcMar>
                  <w:vAlign w:val="center"/>
                </w:tcPr>
                <w:p w14:paraId="47CED6B3" w14:textId="77777777" w:rsidR="00886ACF" w:rsidRPr="00F33009" w:rsidRDefault="00886ACF" w:rsidP="00114B03">
                  <w:pPr>
                    <w:kinsoku w:val="0"/>
                    <w:autoSpaceDE w:val="0"/>
                    <w:autoSpaceDN w:val="0"/>
                    <w:adjustRightInd w:val="0"/>
                    <w:spacing w:line="240" w:lineRule="exact"/>
                    <w:rPr>
                      <w:szCs w:val="21"/>
                    </w:rPr>
                  </w:pPr>
                  <w:r w:rsidRPr="00B12186">
                    <w:rPr>
                      <w:rFonts w:ascii="ＭＳ 明朝" w:eastAsia="ＭＳ 明朝" w:hAnsi="ＭＳ 明朝" w:hint="eastAsia"/>
                      <w:color w:val="FF0000"/>
                      <w:sz w:val="18"/>
                      <w:szCs w:val="21"/>
                    </w:rPr>
                    <w:t>令和○年○月○日昇任</w:t>
                  </w:r>
                </w:p>
              </w:tc>
            </w:tr>
            <w:tr w:rsidR="00886ACF" w:rsidRPr="00F33009" w14:paraId="00039AC3" w14:textId="77777777" w:rsidTr="00C2530C">
              <w:trPr>
                <w:jc w:val="center"/>
              </w:trPr>
              <w:tc>
                <w:tcPr>
                  <w:tcW w:w="1030" w:type="pct"/>
                  <w:tcMar>
                    <w:left w:w="28" w:type="dxa"/>
                    <w:right w:w="28" w:type="dxa"/>
                  </w:tcMar>
                  <w:vAlign w:val="center"/>
                </w:tcPr>
                <w:p w14:paraId="1ABA6160" w14:textId="77777777" w:rsidR="00886ACF" w:rsidRPr="001F01C3" w:rsidRDefault="00886ACF" w:rsidP="00114B03">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みなと　なつこ</w:t>
                  </w:r>
                </w:p>
                <w:p w14:paraId="7B3666D4" w14:textId="77777777" w:rsidR="00886ACF" w:rsidRPr="00B12186" w:rsidRDefault="00886ACF" w:rsidP="00114B03">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港　夏子</w:t>
                  </w:r>
                </w:p>
              </w:tc>
              <w:tc>
                <w:tcPr>
                  <w:tcW w:w="650" w:type="pct"/>
                  <w:tcMar>
                    <w:left w:w="28" w:type="dxa"/>
                    <w:right w:w="28" w:type="dxa"/>
                  </w:tcMar>
                  <w:vAlign w:val="center"/>
                </w:tcPr>
                <w:p w14:paraId="7113D3BD" w14:textId="77777777" w:rsidR="00886ACF" w:rsidRPr="00B12186" w:rsidRDefault="00886ACF" w:rsidP="00114B0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東京都中央区</w:t>
                  </w:r>
                </w:p>
              </w:tc>
              <w:tc>
                <w:tcPr>
                  <w:tcW w:w="648" w:type="pct"/>
                  <w:tcMar>
                    <w:left w:w="28" w:type="dxa"/>
                    <w:right w:w="28" w:type="dxa"/>
                  </w:tcMar>
                  <w:vAlign w:val="center"/>
                </w:tcPr>
                <w:p w14:paraId="20AEFC43" w14:textId="77777777" w:rsidR="00886ACF" w:rsidRPr="00B12186" w:rsidRDefault="00886ACF" w:rsidP="00114B03">
                  <w:pPr>
                    <w:kinsoku w:val="0"/>
                    <w:autoSpaceDE w:val="0"/>
                    <w:autoSpaceDN w:val="0"/>
                    <w:adjustRightInd w:val="0"/>
                    <w:spacing w:line="240" w:lineRule="exact"/>
                    <w:rPr>
                      <w:rFonts w:ascii="ＭＳ 明朝" w:eastAsia="ＭＳ 明朝" w:hAnsi="ＭＳ 明朝"/>
                      <w:color w:val="FF0000"/>
                      <w:szCs w:val="21"/>
                    </w:rPr>
                  </w:pPr>
                  <w:r>
                    <w:rPr>
                      <w:rFonts w:ascii="ＭＳ 明朝" w:eastAsia="ＭＳ 明朝" w:hAnsi="ＭＳ 明朝" w:hint="eastAsia"/>
                      <w:color w:val="FF0000"/>
                      <w:szCs w:val="21"/>
                    </w:rPr>
                    <w:t>※</w:t>
                  </w:r>
                  <w:r w:rsidRPr="00357905">
                    <w:rPr>
                      <w:rFonts w:ascii="ＭＳ 明朝" w:eastAsia="ＭＳ 明朝" w:hAnsi="ＭＳ 明朝" w:hint="eastAsia"/>
                      <w:color w:val="FF0000"/>
                      <w:szCs w:val="21"/>
                    </w:rPr>
                    <w:t>㈹代表取締役社長（常）</w:t>
                  </w:r>
                </w:p>
              </w:tc>
              <w:tc>
                <w:tcPr>
                  <w:tcW w:w="962" w:type="pct"/>
                  <w:tcMar>
                    <w:left w:w="28" w:type="dxa"/>
                    <w:right w:w="28" w:type="dxa"/>
                  </w:tcMar>
                  <w:vAlign w:val="center"/>
                </w:tcPr>
                <w:p w14:paraId="336200C4" w14:textId="77777777" w:rsidR="00886ACF" w:rsidRPr="00DA7552" w:rsidRDefault="00886ACF"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62" w:type="pct"/>
                  <w:tcMar>
                    <w:left w:w="28" w:type="dxa"/>
                    <w:right w:w="28" w:type="dxa"/>
                  </w:tcMar>
                  <w:vAlign w:val="center"/>
                </w:tcPr>
                <w:p w14:paraId="51C43572" w14:textId="77777777" w:rsidR="00886ACF" w:rsidRPr="00DA7552" w:rsidRDefault="00886ACF"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748" w:type="pct"/>
                  <w:tcMar>
                    <w:left w:w="28" w:type="dxa"/>
                    <w:right w:w="28" w:type="dxa"/>
                  </w:tcMar>
                  <w:vAlign w:val="center"/>
                </w:tcPr>
                <w:p w14:paraId="6F4332DF" w14:textId="77777777" w:rsidR="00886ACF" w:rsidRPr="00F33009" w:rsidRDefault="00886ACF" w:rsidP="00114B03">
                  <w:pPr>
                    <w:kinsoku w:val="0"/>
                    <w:autoSpaceDE w:val="0"/>
                    <w:autoSpaceDN w:val="0"/>
                    <w:adjustRightInd w:val="0"/>
                    <w:spacing w:line="240" w:lineRule="exact"/>
                    <w:rPr>
                      <w:szCs w:val="21"/>
                    </w:rPr>
                  </w:pPr>
                  <w:r w:rsidRPr="00B12186">
                    <w:rPr>
                      <w:rFonts w:ascii="ＭＳ 明朝" w:eastAsia="ＭＳ 明朝" w:hAnsi="ＭＳ 明朝" w:hint="eastAsia"/>
                      <w:color w:val="FF0000"/>
                      <w:sz w:val="18"/>
                      <w:szCs w:val="21"/>
                    </w:rPr>
                    <w:t>令和○年○月○日</w:t>
                  </w:r>
                  <w:r>
                    <w:rPr>
                      <w:rFonts w:ascii="ＭＳ 明朝" w:eastAsia="ＭＳ 明朝" w:hAnsi="ＭＳ 明朝" w:hint="eastAsia"/>
                      <w:color w:val="FF0000"/>
                      <w:sz w:val="18"/>
                      <w:szCs w:val="21"/>
                    </w:rPr>
                    <w:t>昇任</w:t>
                  </w:r>
                </w:p>
              </w:tc>
            </w:tr>
            <w:tr w:rsidR="00886ACF" w:rsidRPr="00F33009" w14:paraId="6B8784C1" w14:textId="77777777" w:rsidTr="00C2530C">
              <w:trPr>
                <w:jc w:val="center"/>
              </w:trPr>
              <w:tc>
                <w:tcPr>
                  <w:tcW w:w="1030" w:type="pct"/>
                  <w:tcMar>
                    <w:left w:w="28" w:type="dxa"/>
                    <w:right w:w="28" w:type="dxa"/>
                  </w:tcMar>
                  <w:vAlign w:val="center"/>
                </w:tcPr>
                <w:p w14:paraId="2554E729" w14:textId="77777777" w:rsidR="00886ACF" w:rsidRPr="001F01C3" w:rsidRDefault="00886ACF" w:rsidP="00114B03">
                  <w:pPr>
                    <w:kinsoku w:val="0"/>
                    <w:autoSpaceDE w:val="0"/>
                    <w:autoSpaceDN w:val="0"/>
                    <w:adjustRightInd w:val="0"/>
                    <w:spacing w:line="240" w:lineRule="exact"/>
                    <w:ind w:firstLineChars="100" w:firstLine="140"/>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こうとう　しろう</w:t>
                  </w:r>
                </w:p>
                <w:p w14:paraId="4534CBD7" w14:textId="77777777" w:rsidR="00886ACF" w:rsidRPr="00B12186" w:rsidRDefault="00886ACF" w:rsidP="00114B03">
                  <w:pPr>
                    <w:kinsoku w:val="0"/>
                    <w:autoSpaceDE w:val="0"/>
                    <w:autoSpaceDN w:val="0"/>
                    <w:adjustRightInd w:val="0"/>
                    <w:spacing w:line="240" w:lineRule="exact"/>
                    <w:rPr>
                      <w:rFonts w:ascii="ＭＳ 明朝" w:eastAsia="ＭＳ 明朝" w:hAnsi="ＭＳ 明朝"/>
                      <w:color w:val="FF0000"/>
                      <w:sz w:val="18"/>
                      <w:szCs w:val="21"/>
                    </w:rPr>
                  </w:pPr>
                  <w:r>
                    <w:rPr>
                      <w:rFonts w:ascii="ＭＳ 明朝" w:eastAsia="ＭＳ 明朝" w:hAnsi="ＭＳ 明朝" w:hint="eastAsia"/>
                      <w:color w:val="FF0000"/>
                      <w:szCs w:val="21"/>
                    </w:rPr>
                    <w:t>※</w:t>
                  </w:r>
                  <w:r w:rsidRPr="00C47DF0">
                    <w:rPr>
                      <w:rFonts w:ascii="ＭＳ 明朝" w:eastAsia="ＭＳ 明朝" w:hAnsi="ＭＳ 明朝" w:hint="eastAsia"/>
                      <w:color w:val="FF0000"/>
                      <w:szCs w:val="21"/>
                    </w:rPr>
                    <w:t>江東</w:t>
                  </w:r>
                  <w:r>
                    <w:rPr>
                      <w:rFonts w:ascii="ＭＳ 明朝" w:eastAsia="ＭＳ 明朝" w:hAnsi="ＭＳ 明朝" w:hint="eastAsia"/>
                      <w:color w:val="FF0000"/>
                      <w:szCs w:val="21"/>
                    </w:rPr>
                    <w:t xml:space="preserve">　四郎</w:t>
                  </w:r>
                </w:p>
              </w:tc>
              <w:tc>
                <w:tcPr>
                  <w:tcW w:w="650" w:type="pct"/>
                  <w:tcMar>
                    <w:left w:w="28" w:type="dxa"/>
                    <w:right w:w="28" w:type="dxa"/>
                  </w:tcMar>
                  <w:vAlign w:val="center"/>
                </w:tcPr>
                <w:p w14:paraId="157CC466" w14:textId="77777777" w:rsidR="00886ACF" w:rsidRPr="00B12186" w:rsidRDefault="00886ACF" w:rsidP="00114B0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Pr>
                      <w:rFonts w:ascii="ＭＳ 明朝" w:eastAsia="ＭＳ 明朝" w:hAnsi="ＭＳ 明朝" w:hint="eastAsia"/>
                      <w:color w:val="FF0000"/>
                      <w:szCs w:val="21"/>
                    </w:rPr>
                    <w:t>江東</w:t>
                  </w:r>
                  <w:r w:rsidRPr="00B309A7">
                    <w:rPr>
                      <w:rFonts w:ascii="ＭＳ 明朝" w:eastAsia="ＭＳ 明朝" w:hAnsi="ＭＳ 明朝" w:hint="eastAsia"/>
                      <w:color w:val="FF0000"/>
                      <w:szCs w:val="21"/>
                    </w:rPr>
                    <w:t>区</w:t>
                  </w:r>
                </w:p>
              </w:tc>
              <w:tc>
                <w:tcPr>
                  <w:tcW w:w="648" w:type="pct"/>
                  <w:tcMar>
                    <w:left w:w="28" w:type="dxa"/>
                    <w:right w:w="28" w:type="dxa"/>
                  </w:tcMar>
                  <w:vAlign w:val="center"/>
                </w:tcPr>
                <w:p w14:paraId="6E872B35" w14:textId="77777777" w:rsidR="00886ACF" w:rsidRPr="00B12186" w:rsidRDefault="00886ACF" w:rsidP="00114B03">
                  <w:pPr>
                    <w:kinsoku w:val="0"/>
                    <w:autoSpaceDE w:val="0"/>
                    <w:autoSpaceDN w:val="0"/>
                    <w:adjustRightInd w:val="0"/>
                    <w:spacing w:line="240" w:lineRule="exact"/>
                    <w:rPr>
                      <w:rFonts w:ascii="ＭＳ 明朝" w:eastAsia="ＭＳ 明朝" w:hAnsi="ＭＳ 明朝"/>
                      <w:color w:val="FF0000"/>
                      <w:szCs w:val="21"/>
                    </w:rPr>
                  </w:pPr>
                  <w:r w:rsidRPr="00357905">
                    <w:rPr>
                      <w:rFonts w:ascii="ＭＳ 明朝" w:eastAsia="ＭＳ 明朝" w:hAnsi="ＭＳ 明朝" w:hint="eastAsia"/>
                      <w:color w:val="FF0000"/>
                      <w:szCs w:val="21"/>
                    </w:rPr>
                    <w:t>取締役（常）</w:t>
                  </w:r>
                </w:p>
              </w:tc>
              <w:tc>
                <w:tcPr>
                  <w:tcW w:w="962" w:type="pct"/>
                  <w:tcMar>
                    <w:left w:w="28" w:type="dxa"/>
                    <w:right w:w="28" w:type="dxa"/>
                  </w:tcMar>
                  <w:vAlign w:val="center"/>
                </w:tcPr>
                <w:p w14:paraId="34BEB17E" w14:textId="77777777" w:rsidR="00886ACF" w:rsidRPr="00DA7552" w:rsidRDefault="00886ACF"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62" w:type="pct"/>
                  <w:tcMar>
                    <w:left w:w="28" w:type="dxa"/>
                    <w:right w:w="28" w:type="dxa"/>
                  </w:tcMar>
                  <w:vAlign w:val="center"/>
                </w:tcPr>
                <w:p w14:paraId="12AC0FBC" w14:textId="77777777" w:rsidR="00886ACF" w:rsidRPr="00DA7552" w:rsidRDefault="00886ACF"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748" w:type="pct"/>
                  <w:tcMar>
                    <w:left w:w="28" w:type="dxa"/>
                    <w:right w:w="28" w:type="dxa"/>
                  </w:tcMar>
                  <w:vAlign w:val="center"/>
                </w:tcPr>
                <w:p w14:paraId="6DE4546B" w14:textId="77777777" w:rsidR="00886ACF" w:rsidRPr="00F33009" w:rsidRDefault="00886ACF" w:rsidP="00114B03">
                  <w:pPr>
                    <w:kinsoku w:val="0"/>
                    <w:autoSpaceDE w:val="0"/>
                    <w:autoSpaceDN w:val="0"/>
                    <w:adjustRightInd w:val="0"/>
                    <w:spacing w:line="240" w:lineRule="exact"/>
                    <w:rPr>
                      <w:szCs w:val="21"/>
                    </w:rPr>
                  </w:pPr>
                  <w:r w:rsidRPr="00B12186">
                    <w:rPr>
                      <w:rFonts w:ascii="ＭＳ 明朝" w:eastAsia="ＭＳ 明朝" w:hAnsi="ＭＳ 明朝" w:hint="eastAsia"/>
                      <w:color w:val="FF0000"/>
                      <w:sz w:val="18"/>
                      <w:szCs w:val="21"/>
                    </w:rPr>
                    <w:t>令和○年○月○日新任</w:t>
                  </w:r>
                </w:p>
              </w:tc>
            </w:tr>
            <w:tr w:rsidR="00886ACF" w:rsidRPr="00F33009" w14:paraId="02E4831C" w14:textId="77777777" w:rsidTr="00C2530C">
              <w:trPr>
                <w:jc w:val="center"/>
              </w:trPr>
              <w:tc>
                <w:tcPr>
                  <w:tcW w:w="1030" w:type="pct"/>
                  <w:tcMar>
                    <w:left w:w="28" w:type="dxa"/>
                    <w:right w:w="28" w:type="dxa"/>
                  </w:tcMar>
                  <w:vAlign w:val="center"/>
                </w:tcPr>
                <w:p w14:paraId="48FCD1EE" w14:textId="77777777" w:rsidR="00886ACF" w:rsidRPr="001F01C3" w:rsidRDefault="00886ACF" w:rsidP="00114B03">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しんじゅく　じろう</w:t>
                  </w:r>
                </w:p>
                <w:p w14:paraId="260E6E01" w14:textId="77777777" w:rsidR="00886ACF" w:rsidRPr="00B12186" w:rsidRDefault="00886ACF" w:rsidP="00114B03">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新宿　二郎</w:t>
                  </w:r>
                </w:p>
              </w:tc>
              <w:tc>
                <w:tcPr>
                  <w:tcW w:w="650" w:type="pct"/>
                  <w:tcMar>
                    <w:left w:w="28" w:type="dxa"/>
                    <w:right w:w="28" w:type="dxa"/>
                  </w:tcMar>
                  <w:vAlign w:val="center"/>
                </w:tcPr>
                <w:p w14:paraId="129EEE57" w14:textId="77777777" w:rsidR="00886ACF" w:rsidRPr="00B12186" w:rsidRDefault="00886ACF" w:rsidP="00114B0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東京都新宿区</w:t>
                  </w:r>
                </w:p>
              </w:tc>
              <w:tc>
                <w:tcPr>
                  <w:tcW w:w="648" w:type="pct"/>
                  <w:tcMar>
                    <w:left w:w="28" w:type="dxa"/>
                    <w:right w:w="28" w:type="dxa"/>
                  </w:tcMar>
                  <w:vAlign w:val="center"/>
                </w:tcPr>
                <w:p w14:paraId="762A2824" w14:textId="77777777" w:rsidR="00886ACF" w:rsidRPr="00B12186" w:rsidRDefault="00886ACF" w:rsidP="00114B03">
                  <w:pPr>
                    <w:kinsoku w:val="0"/>
                    <w:autoSpaceDE w:val="0"/>
                    <w:autoSpaceDN w:val="0"/>
                    <w:adjustRightInd w:val="0"/>
                    <w:spacing w:line="240" w:lineRule="exact"/>
                    <w:rPr>
                      <w:rFonts w:ascii="ＭＳ 明朝" w:eastAsia="ＭＳ 明朝" w:hAnsi="ＭＳ 明朝"/>
                      <w:color w:val="FF0000"/>
                      <w:szCs w:val="21"/>
                    </w:rPr>
                  </w:pPr>
                  <w:r w:rsidRPr="00357905">
                    <w:rPr>
                      <w:rFonts w:ascii="ＭＳ 明朝" w:eastAsia="ＭＳ 明朝" w:hAnsi="ＭＳ 明朝" w:hint="eastAsia"/>
                      <w:color w:val="FF0000"/>
                      <w:szCs w:val="21"/>
                    </w:rPr>
                    <w:t>取締役（常）</w:t>
                  </w:r>
                </w:p>
              </w:tc>
              <w:tc>
                <w:tcPr>
                  <w:tcW w:w="962" w:type="pct"/>
                  <w:tcMar>
                    <w:left w:w="28" w:type="dxa"/>
                    <w:right w:w="28" w:type="dxa"/>
                  </w:tcMar>
                  <w:vAlign w:val="center"/>
                </w:tcPr>
                <w:p w14:paraId="662FC553" w14:textId="77777777" w:rsidR="00886ACF" w:rsidRPr="00DA7552" w:rsidRDefault="00886ACF"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62" w:type="pct"/>
                  <w:tcMar>
                    <w:left w:w="28" w:type="dxa"/>
                    <w:right w:w="28" w:type="dxa"/>
                  </w:tcMar>
                  <w:vAlign w:val="center"/>
                </w:tcPr>
                <w:p w14:paraId="51B1E568" w14:textId="77777777" w:rsidR="00886ACF" w:rsidRPr="00DA7552" w:rsidRDefault="00886ACF"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748" w:type="pct"/>
                  <w:tcMar>
                    <w:left w:w="28" w:type="dxa"/>
                    <w:right w:w="28" w:type="dxa"/>
                  </w:tcMar>
                  <w:vAlign w:val="center"/>
                </w:tcPr>
                <w:p w14:paraId="30BAA1F8" w14:textId="77777777" w:rsidR="00886ACF" w:rsidRPr="00F33009" w:rsidRDefault="00886ACF" w:rsidP="00114B03">
                  <w:pPr>
                    <w:kinsoku w:val="0"/>
                    <w:autoSpaceDE w:val="0"/>
                    <w:autoSpaceDN w:val="0"/>
                    <w:adjustRightInd w:val="0"/>
                    <w:spacing w:line="240" w:lineRule="exact"/>
                    <w:rPr>
                      <w:szCs w:val="21"/>
                    </w:rPr>
                  </w:pPr>
                </w:p>
              </w:tc>
            </w:tr>
            <w:tr w:rsidR="00886ACF" w:rsidRPr="00F33009" w14:paraId="628CCA94" w14:textId="77777777" w:rsidTr="00C2530C">
              <w:trPr>
                <w:jc w:val="center"/>
              </w:trPr>
              <w:tc>
                <w:tcPr>
                  <w:tcW w:w="1030" w:type="pct"/>
                  <w:tcMar>
                    <w:left w:w="28" w:type="dxa"/>
                    <w:right w:w="28" w:type="dxa"/>
                  </w:tcMar>
                  <w:vAlign w:val="center"/>
                </w:tcPr>
                <w:p w14:paraId="13867EC0" w14:textId="77777777" w:rsidR="00886ACF" w:rsidRPr="001F01C3" w:rsidRDefault="00886ACF" w:rsidP="00114B03">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ぶんきょう　あきこ</w:t>
                  </w:r>
                </w:p>
                <w:p w14:paraId="29B93A5C" w14:textId="77777777" w:rsidR="00886ACF" w:rsidRPr="00B12186" w:rsidRDefault="00886ACF" w:rsidP="00114B03">
                  <w:pPr>
                    <w:kinsoku w:val="0"/>
                    <w:autoSpaceDE w:val="0"/>
                    <w:autoSpaceDN w:val="0"/>
                    <w:adjustRightInd w:val="0"/>
                    <w:spacing w:line="240" w:lineRule="exact"/>
                    <w:rPr>
                      <w:rFonts w:ascii="ＭＳ 明朝" w:eastAsia="ＭＳ 明朝" w:hAnsi="ＭＳ 明朝"/>
                      <w:color w:val="FF0000"/>
                      <w:sz w:val="18"/>
                      <w:szCs w:val="21"/>
                    </w:rPr>
                  </w:pPr>
                  <w:r w:rsidRPr="00B309A7">
                    <w:rPr>
                      <w:rFonts w:ascii="ＭＳ 明朝" w:eastAsia="ＭＳ 明朝" w:hAnsi="ＭＳ 明朝" w:hint="eastAsia"/>
                      <w:color w:val="FF0000"/>
                      <w:szCs w:val="21"/>
                    </w:rPr>
                    <w:t>文京　秋子</w:t>
                  </w:r>
                </w:p>
              </w:tc>
              <w:tc>
                <w:tcPr>
                  <w:tcW w:w="650" w:type="pct"/>
                  <w:tcMar>
                    <w:left w:w="28" w:type="dxa"/>
                    <w:right w:w="28" w:type="dxa"/>
                  </w:tcMar>
                  <w:vAlign w:val="center"/>
                </w:tcPr>
                <w:p w14:paraId="4200A527" w14:textId="77777777" w:rsidR="00886ACF" w:rsidRPr="00B12186" w:rsidRDefault="00886ACF" w:rsidP="00114B0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東京都文京区</w:t>
                  </w:r>
                </w:p>
              </w:tc>
              <w:tc>
                <w:tcPr>
                  <w:tcW w:w="648" w:type="pct"/>
                  <w:tcMar>
                    <w:left w:w="28" w:type="dxa"/>
                    <w:right w:w="28" w:type="dxa"/>
                  </w:tcMar>
                  <w:vAlign w:val="center"/>
                </w:tcPr>
                <w:p w14:paraId="2DCC98D1" w14:textId="77777777" w:rsidR="00886ACF" w:rsidRPr="00B12186" w:rsidRDefault="00886ACF" w:rsidP="00114B03">
                  <w:pPr>
                    <w:kinsoku w:val="0"/>
                    <w:autoSpaceDE w:val="0"/>
                    <w:autoSpaceDN w:val="0"/>
                    <w:adjustRightInd w:val="0"/>
                    <w:spacing w:line="240" w:lineRule="exact"/>
                    <w:rPr>
                      <w:rFonts w:ascii="ＭＳ 明朝" w:eastAsia="ＭＳ 明朝" w:hAnsi="ＭＳ 明朝"/>
                      <w:color w:val="FF0000"/>
                      <w:szCs w:val="21"/>
                    </w:rPr>
                  </w:pPr>
                  <w:r w:rsidRPr="00357905">
                    <w:rPr>
                      <w:rFonts w:ascii="ＭＳ 明朝" w:eastAsia="ＭＳ 明朝" w:hAnsi="ＭＳ 明朝" w:hint="eastAsia"/>
                      <w:color w:val="FF0000"/>
                      <w:szCs w:val="21"/>
                    </w:rPr>
                    <w:t>取締役</w:t>
                  </w:r>
                </w:p>
              </w:tc>
              <w:tc>
                <w:tcPr>
                  <w:tcW w:w="962" w:type="pct"/>
                  <w:tcMar>
                    <w:left w:w="28" w:type="dxa"/>
                    <w:right w:w="28" w:type="dxa"/>
                  </w:tcMar>
                  <w:vAlign w:val="center"/>
                </w:tcPr>
                <w:p w14:paraId="72EEC250" w14:textId="77777777" w:rsidR="00886ACF" w:rsidRPr="00DA7552" w:rsidRDefault="00886ACF"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62" w:type="pct"/>
                  <w:tcMar>
                    <w:left w:w="28" w:type="dxa"/>
                    <w:right w:w="28" w:type="dxa"/>
                  </w:tcMar>
                  <w:vAlign w:val="center"/>
                </w:tcPr>
                <w:p w14:paraId="4CA15F10" w14:textId="77777777" w:rsidR="00886ACF" w:rsidRPr="00DA7552" w:rsidRDefault="00886ACF"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748" w:type="pct"/>
                  <w:tcMar>
                    <w:left w:w="28" w:type="dxa"/>
                    <w:right w:w="28" w:type="dxa"/>
                  </w:tcMar>
                  <w:vAlign w:val="center"/>
                </w:tcPr>
                <w:p w14:paraId="65C8C725" w14:textId="77777777" w:rsidR="00886ACF" w:rsidRPr="00F33009" w:rsidRDefault="00886ACF" w:rsidP="00114B03">
                  <w:pPr>
                    <w:kinsoku w:val="0"/>
                    <w:autoSpaceDE w:val="0"/>
                    <w:autoSpaceDN w:val="0"/>
                    <w:adjustRightInd w:val="0"/>
                    <w:spacing w:line="240" w:lineRule="exact"/>
                    <w:rPr>
                      <w:szCs w:val="21"/>
                    </w:rPr>
                  </w:pPr>
                </w:p>
              </w:tc>
            </w:tr>
            <w:tr w:rsidR="00886ACF" w:rsidRPr="00F33009" w14:paraId="50F082DA" w14:textId="77777777" w:rsidTr="00C2530C">
              <w:trPr>
                <w:jc w:val="center"/>
              </w:trPr>
              <w:tc>
                <w:tcPr>
                  <w:tcW w:w="1030" w:type="pct"/>
                  <w:tcMar>
                    <w:left w:w="28" w:type="dxa"/>
                    <w:right w:w="28" w:type="dxa"/>
                  </w:tcMar>
                  <w:vAlign w:val="center"/>
                </w:tcPr>
                <w:p w14:paraId="4E447E6F" w14:textId="77777777" w:rsidR="00886ACF" w:rsidRPr="001F01C3" w:rsidRDefault="00886ACF" w:rsidP="00114B03">
                  <w:pPr>
                    <w:kinsoku w:val="0"/>
                    <w:autoSpaceDE w:val="0"/>
                    <w:autoSpaceDN w:val="0"/>
                    <w:adjustRightInd w:val="0"/>
                    <w:spacing w:line="240" w:lineRule="exact"/>
                    <w:rPr>
                      <w:rFonts w:ascii="ＭＳ 明朝" w:eastAsia="ＭＳ 明朝" w:hAnsi="ＭＳ 明朝"/>
                      <w:color w:val="FF0000"/>
                      <w:sz w:val="14"/>
                      <w:szCs w:val="21"/>
                    </w:rPr>
                  </w:pPr>
                  <w:r w:rsidRPr="001F01C3">
                    <w:rPr>
                      <w:rFonts w:ascii="ＭＳ 明朝" w:eastAsia="ＭＳ 明朝" w:hAnsi="ＭＳ 明朝" w:hint="eastAsia"/>
                      <w:color w:val="FF0000"/>
                      <w:sz w:val="14"/>
                      <w:szCs w:val="21"/>
                    </w:rPr>
                    <w:t>たいとう　さぶろう</w:t>
                  </w:r>
                </w:p>
                <w:p w14:paraId="34B34D07" w14:textId="77777777" w:rsidR="00886ACF" w:rsidRPr="00B12186" w:rsidRDefault="00886ACF" w:rsidP="00114B0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台東　三郎</w:t>
                  </w:r>
                </w:p>
              </w:tc>
              <w:tc>
                <w:tcPr>
                  <w:tcW w:w="650" w:type="pct"/>
                  <w:tcMar>
                    <w:left w:w="28" w:type="dxa"/>
                    <w:right w:w="28" w:type="dxa"/>
                  </w:tcMar>
                  <w:vAlign w:val="center"/>
                </w:tcPr>
                <w:p w14:paraId="5D9EE42D" w14:textId="77777777" w:rsidR="00886ACF" w:rsidRPr="00B12186" w:rsidRDefault="00886ACF" w:rsidP="00114B0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東京都台東区</w:t>
                  </w:r>
                </w:p>
              </w:tc>
              <w:tc>
                <w:tcPr>
                  <w:tcW w:w="648" w:type="pct"/>
                  <w:tcMar>
                    <w:left w:w="28" w:type="dxa"/>
                    <w:right w:w="28" w:type="dxa"/>
                  </w:tcMar>
                  <w:vAlign w:val="center"/>
                </w:tcPr>
                <w:p w14:paraId="33A47BFF" w14:textId="77777777" w:rsidR="00886ACF" w:rsidRPr="00B12186" w:rsidRDefault="00886ACF" w:rsidP="00114B03">
                  <w:pPr>
                    <w:kinsoku w:val="0"/>
                    <w:autoSpaceDE w:val="0"/>
                    <w:autoSpaceDN w:val="0"/>
                    <w:adjustRightInd w:val="0"/>
                    <w:spacing w:line="240" w:lineRule="exact"/>
                    <w:rPr>
                      <w:rFonts w:ascii="ＭＳ 明朝" w:eastAsia="ＭＳ 明朝" w:hAnsi="ＭＳ 明朝"/>
                      <w:color w:val="FF0000"/>
                      <w:szCs w:val="21"/>
                    </w:rPr>
                  </w:pPr>
                  <w:r>
                    <w:rPr>
                      <w:rFonts w:ascii="ＭＳ 明朝" w:eastAsia="ＭＳ 明朝" w:hAnsi="ＭＳ 明朝" w:hint="eastAsia"/>
                      <w:color w:val="FF0000"/>
                      <w:szCs w:val="21"/>
                    </w:rPr>
                    <w:t>取締役</w:t>
                  </w:r>
                </w:p>
              </w:tc>
              <w:tc>
                <w:tcPr>
                  <w:tcW w:w="962" w:type="pct"/>
                  <w:tcMar>
                    <w:left w:w="28" w:type="dxa"/>
                    <w:right w:w="28" w:type="dxa"/>
                  </w:tcMar>
                  <w:vAlign w:val="center"/>
                </w:tcPr>
                <w:p w14:paraId="51A6357E" w14:textId="77777777" w:rsidR="00886ACF" w:rsidRPr="00DA7552" w:rsidRDefault="00886ACF"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962" w:type="pct"/>
                  <w:tcMar>
                    <w:left w:w="28" w:type="dxa"/>
                    <w:right w:w="28" w:type="dxa"/>
                  </w:tcMar>
                  <w:vAlign w:val="center"/>
                </w:tcPr>
                <w:p w14:paraId="705EF352" w14:textId="77777777" w:rsidR="00886ACF" w:rsidRPr="00DA7552" w:rsidRDefault="00886ACF" w:rsidP="00114B03">
                  <w:pPr>
                    <w:kinsoku w:val="0"/>
                    <w:autoSpaceDE w:val="0"/>
                    <w:autoSpaceDN w:val="0"/>
                    <w:adjustRightInd w:val="0"/>
                    <w:spacing w:line="240" w:lineRule="exact"/>
                    <w:jc w:val="center"/>
                    <w:rPr>
                      <w:rFonts w:ascii="Segoe UI Emoji" w:hAnsi="Segoe UI Emoji" w:cs="Segoe UI Emoji"/>
                      <w:color w:val="FF0000"/>
                      <w:sz w:val="18"/>
                    </w:rPr>
                  </w:pPr>
                  <w:r w:rsidRPr="00DA7552">
                    <w:rPr>
                      <w:rFonts w:ascii="Segoe UI Emoji" w:hAnsi="Segoe UI Emoji" w:cs="Segoe UI Emoji"/>
                      <w:color w:val="FF0000"/>
                      <w:sz w:val="18"/>
                    </w:rPr>
                    <w:t>☑</w:t>
                  </w:r>
                  <w:r w:rsidRPr="00F33009">
                    <w:rPr>
                      <w:rFonts w:hint="eastAsia"/>
                      <w:szCs w:val="21"/>
                    </w:rPr>
                    <w:t>有　□無</w:t>
                  </w:r>
                </w:p>
              </w:tc>
              <w:tc>
                <w:tcPr>
                  <w:tcW w:w="748" w:type="pct"/>
                  <w:tcMar>
                    <w:left w:w="28" w:type="dxa"/>
                    <w:right w:w="28" w:type="dxa"/>
                  </w:tcMar>
                  <w:vAlign w:val="center"/>
                </w:tcPr>
                <w:p w14:paraId="05A974BF" w14:textId="77777777" w:rsidR="00886ACF" w:rsidRPr="00F33009" w:rsidRDefault="00886ACF" w:rsidP="00114B03">
                  <w:pPr>
                    <w:kinsoku w:val="0"/>
                    <w:autoSpaceDE w:val="0"/>
                    <w:autoSpaceDN w:val="0"/>
                    <w:adjustRightInd w:val="0"/>
                    <w:spacing w:line="240" w:lineRule="exact"/>
                    <w:rPr>
                      <w:szCs w:val="21"/>
                    </w:rPr>
                  </w:pPr>
                </w:p>
              </w:tc>
            </w:tr>
            <w:tr w:rsidR="00886ACF" w:rsidRPr="00F33009" w14:paraId="59BA62BA" w14:textId="77777777" w:rsidTr="00C2530C">
              <w:trPr>
                <w:jc w:val="center"/>
              </w:trPr>
              <w:tc>
                <w:tcPr>
                  <w:tcW w:w="1030" w:type="pct"/>
                  <w:tcMar>
                    <w:left w:w="28" w:type="dxa"/>
                    <w:right w:w="28" w:type="dxa"/>
                  </w:tcMar>
                  <w:vAlign w:val="center"/>
                </w:tcPr>
                <w:p w14:paraId="35D8B944" w14:textId="77777777" w:rsidR="00886ACF" w:rsidRPr="00B309A7" w:rsidRDefault="00886ACF" w:rsidP="00114B03">
                  <w:pPr>
                    <w:kinsoku w:val="0"/>
                    <w:autoSpaceDE w:val="0"/>
                    <w:autoSpaceDN w:val="0"/>
                    <w:adjustRightInd w:val="0"/>
                    <w:spacing w:line="240" w:lineRule="exact"/>
                    <w:rPr>
                      <w:rFonts w:ascii="ＭＳ 明朝" w:eastAsia="ＭＳ 明朝" w:hAnsi="ＭＳ 明朝"/>
                      <w:color w:val="FF0000"/>
                      <w:sz w:val="18"/>
                      <w:szCs w:val="21"/>
                    </w:rPr>
                  </w:pPr>
                  <w:r>
                    <w:rPr>
                      <w:rFonts w:ascii="ＭＳ 明朝" w:eastAsia="ＭＳ 明朝" w:hAnsi="ＭＳ 明朝" w:hint="eastAsia"/>
                      <w:color w:val="FF0000"/>
                      <w:sz w:val="18"/>
                      <w:szCs w:val="21"/>
                    </w:rPr>
                    <w:t xml:space="preserve">　</w:t>
                  </w:r>
                  <w:r w:rsidRPr="001F01C3">
                    <w:rPr>
                      <w:rFonts w:ascii="ＭＳ 明朝" w:eastAsia="ＭＳ 明朝" w:hAnsi="ＭＳ 明朝" w:hint="eastAsia"/>
                      <w:color w:val="FF0000"/>
                      <w:sz w:val="14"/>
                      <w:szCs w:val="21"/>
                    </w:rPr>
                    <w:t>しながわ　ごろう</w:t>
                  </w:r>
                </w:p>
                <w:p w14:paraId="564837E6" w14:textId="77777777" w:rsidR="00886ACF" w:rsidRPr="00B12186" w:rsidRDefault="00886ACF" w:rsidP="00114B03">
                  <w:pPr>
                    <w:kinsoku w:val="0"/>
                    <w:autoSpaceDE w:val="0"/>
                    <w:autoSpaceDN w:val="0"/>
                    <w:adjustRightInd w:val="0"/>
                    <w:spacing w:line="240" w:lineRule="exact"/>
                    <w:rPr>
                      <w:rFonts w:ascii="ＭＳ 明朝" w:eastAsia="ＭＳ 明朝" w:hAnsi="ＭＳ 明朝"/>
                      <w:color w:val="FF0000"/>
                      <w:szCs w:val="21"/>
                    </w:rPr>
                  </w:pPr>
                  <w:r>
                    <w:rPr>
                      <w:rFonts w:ascii="ＭＳ 明朝" w:eastAsia="ＭＳ 明朝" w:hAnsi="ＭＳ 明朝" w:hint="eastAsia"/>
                      <w:color w:val="FF0000"/>
                      <w:szCs w:val="21"/>
                    </w:rPr>
                    <w:t>※品川　五郎</w:t>
                  </w:r>
                </w:p>
              </w:tc>
              <w:tc>
                <w:tcPr>
                  <w:tcW w:w="650" w:type="pct"/>
                  <w:tcMar>
                    <w:left w:w="28" w:type="dxa"/>
                    <w:right w:w="28" w:type="dxa"/>
                  </w:tcMar>
                  <w:vAlign w:val="center"/>
                </w:tcPr>
                <w:p w14:paraId="2B95565C" w14:textId="77777777" w:rsidR="00886ACF" w:rsidRPr="00B12186" w:rsidRDefault="00886ACF" w:rsidP="00114B03">
                  <w:pPr>
                    <w:kinsoku w:val="0"/>
                    <w:autoSpaceDE w:val="0"/>
                    <w:autoSpaceDN w:val="0"/>
                    <w:adjustRightInd w:val="0"/>
                    <w:spacing w:line="240" w:lineRule="exact"/>
                    <w:rPr>
                      <w:rFonts w:ascii="ＭＳ 明朝" w:eastAsia="ＭＳ 明朝" w:hAnsi="ＭＳ 明朝"/>
                      <w:color w:val="FF0000"/>
                      <w:szCs w:val="21"/>
                    </w:rPr>
                  </w:pPr>
                  <w:r w:rsidRPr="00B309A7">
                    <w:rPr>
                      <w:rFonts w:ascii="ＭＳ 明朝" w:eastAsia="ＭＳ 明朝" w:hAnsi="ＭＳ 明朝" w:hint="eastAsia"/>
                      <w:color w:val="FF0000"/>
                      <w:szCs w:val="21"/>
                    </w:rPr>
                    <w:t>東京都</w:t>
                  </w:r>
                  <w:r>
                    <w:rPr>
                      <w:rFonts w:ascii="ＭＳ 明朝" w:eastAsia="ＭＳ 明朝" w:hAnsi="ＭＳ 明朝" w:hint="eastAsia"/>
                      <w:color w:val="FF0000"/>
                      <w:szCs w:val="21"/>
                    </w:rPr>
                    <w:t>品川</w:t>
                  </w:r>
                  <w:r w:rsidRPr="00B309A7">
                    <w:rPr>
                      <w:rFonts w:ascii="ＭＳ 明朝" w:eastAsia="ＭＳ 明朝" w:hAnsi="ＭＳ 明朝" w:hint="eastAsia"/>
                      <w:color w:val="FF0000"/>
                      <w:szCs w:val="21"/>
                    </w:rPr>
                    <w:t>区</w:t>
                  </w:r>
                </w:p>
              </w:tc>
              <w:tc>
                <w:tcPr>
                  <w:tcW w:w="648" w:type="pct"/>
                  <w:tcMar>
                    <w:left w:w="28" w:type="dxa"/>
                    <w:right w:w="28" w:type="dxa"/>
                  </w:tcMar>
                  <w:vAlign w:val="center"/>
                </w:tcPr>
                <w:p w14:paraId="1B1EDF2A" w14:textId="77777777" w:rsidR="00886ACF" w:rsidRPr="00B12186" w:rsidRDefault="00886ACF" w:rsidP="00114B03">
                  <w:pPr>
                    <w:kinsoku w:val="0"/>
                    <w:autoSpaceDE w:val="0"/>
                    <w:autoSpaceDN w:val="0"/>
                    <w:adjustRightInd w:val="0"/>
                    <w:spacing w:line="240" w:lineRule="exact"/>
                    <w:rPr>
                      <w:rFonts w:ascii="ＭＳ 明朝" w:eastAsia="ＭＳ 明朝" w:hAnsi="ＭＳ 明朝"/>
                      <w:color w:val="FF0000"/>
                      <w:szCs w:val="21"/>
                    </w:rPr>
                  </w:pPr>
                  <w:r w:rsidRPr="00B12186">
                    <w:rPr>
                      <w:rFonts w:ascii="ＭＳ 明朝" w:eastAsia="ＭＳ 明朝" w:hAnsi="ＭＳ 明朝" w:hint="eastAsia"/>
                      <w:color w:val="FF0000"/>
                      <w:szCs w:val="21"/>
                    </w:rPr>
                    <w:t>監査役</w:t>
                  </w:r>
                </w:p>
              </w:tc>
              <w:tc>
                <w:tcPr>
                  <w:tcW w:w="962" w:type="pct"/>
                  <w:tcMar>
                    <w:left w:w="28" w:type="dxa"/>
                    <w:right w:w="28" w:type="dxa"/>
                  </w:tcMar>
                  <w:vAlign w:val="center"/>
                </w:tcPr>
                <w:p w14:paraId="3DAB4C8B" w14:textId="77777777" w:rsidR="00886ACF" w:rsidRPr="00F33009" w:rsidRDefault="00886ACF" w:rsidP="00114B03">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 xml:space="preserve">□有　</w:t>
                  </w:r>
                  <w:r w:rsidRPr="00DA7552">
                    <w:rPr>
                      <w:rFonts w:ascii="Segoe UI Emoji" w:hAnsi="Segoe UI Emoji" w:cs="Segoe UI Emoji"/>
                      <w:color w:val="FF0000"/>
                      <w:sz w:val="18"/>
                    </w:rPr>
                    <w:t>☑</w:t>
                  </w:r>
                  <w:r w:rsidRPr="00F33009">
                    <w:rPr>
                      <w:rFonts w:hint="eastAsia"/>
                      <w:szCs w:val="21"/>
                    </w:rPr>
                    <w:t>無</w:t>
                  </w:r>
                </w:p>
              </w:tc>
              <w:tc>
                <w:tcPr>
                  <w:tcW w:w="962" w:type="pct"/>
                  <w:tcMar>
                    <w:left w:w="28" w:type="dxa"/>
                    <w:right w:w="28" w:type="dxa"/>
                  </w:tcMar>
                  <w:vAlign w:val="center"/>
                </w:tcPr>
                <w:p w14:paraId="6FA4343B" w14:textId="77777777" w:rsidR="00886ACF" w:rsidRPr="00F33009" w:rsidRDefault="00886ACF" w:rsidP="00114B03">
                  <w:pPr>
                    <w:kinsoku w:val="0"/>
                    <w:autoSpaceDE w:val="0"/>
                    <w:autoSpaceDN w:val="0"/>
                    <w:adjustRightInd w:val="0"/>
                    <w:spacing w:line="240" w:lineRule="exact"/>
                    <w:jc w:val="center"/>
                    <w:rPr>
                      <w:rFonts w:ascii="Segoe UI Emoji" w:hAnsi="Segoe UI Emoji" w:cs="Segoe UI Emoji"/>
                      <w:color w:val="FF0000"/>
                      <w:szCs w:val="21"/>
                    </w:rPr>
                  </w:pPr>
                  <w:r w:rsidRPr="00F33009">
                    <w:rPr>
                      <w:rFonts w:hint="eastAsia"/>
                      <w:szCs w:val="21"/>
                    </w:rPr>
                    <w:t>□有　□無</w:t>
                  </w:r>
                </w:p>
              </w:tc>
              <w:tc>
                <w:tcPr>
                  <w:tcW w:w="748" w:type="pct"/>
                  <w:tcMar>
                    <w:left w:w="28" w:type="dxa"/>
                    <w:right w:w="28" w:type="dxa"/>
                  </w:tcMar>
                  <w:vAlign w:val="center"/>
                </w:tcPr>
                <w:p w14:paraId="09749D12" w14:textId="77777777" w:rsidR="00886ACF" w:rsidRPr="00F33009" w:rsidRDefault="00886ACF" w:rsidP="00114B03">
                  <w:pPr>
                    <w:kinsoku w:val="0"/>
                    <w:autoSpaceDE w:val="0"/>
                    <w:autoSpaceDN w:val="0"/>
                    <w:adjustRightInd w:val="0"/>
                    <w:spacing w:line="240" w:lineRule="exact"/>
                    <w:rPr>
                      <w:szCs w:val="21"/>
                    </w:rPr>
                  </w:pPr>
                  <w:r w:rsidRPr="00B12186">
                    <w:rPr>
                      <w:rFonts w:ascii="ＭＳ 明朝" w:eastAsia="ＭＳ 明朝" w:hAnsi="ＭＳ 明朝" w:hint="eastAsia"/>
                      <w:color w:val="FF0000"/>
                      <w:sz w:val="18"/>
                      <w:szCs w:val="21"/>
                    </w:rPr>
                    <w:t>令和○年○月○日新任</w:t>
                  </w:r>
                </w:p>
              </w:tc>
            </w:tr>
          </w:tbl>
          <w:p w14:paraId="5E6A5355" w14:textId="6DFDA4F6" w:rsidR="00114B03" w:rsidRPr="001F01C3" w:rsidRDefault="00114B03" w:rsidP="00114B03">
            <w:pPr>
              <w:widowControl/>
              <w:kinsoku w:val="0"/>
              <w:wordWrap w:val="0"/>
              <w:autoSpaceDE w:val="0"/>
              <w:autoSpaceDN w:val="0"/>
              <w:ind w:leftChars="200" w:left="1260" w:hangingChars="400" w:hanging="840"/>
              <w:rPr>
                <w:rFonts w:asciiTheme="minorEastAsia" w:hAnsiTheme="minorEastAsia"/>
                <w:szCs w:val="16"/>
              </w:rPr>
            </w:pPr>
            <w:r w:rsidRPr="00505BC7">
              <w:rPr>
                <w:rFonts w:hAnsi="ＭＳ 明朝" w:cs="ＭＳ Ｐゴシック" w:hint="eastAsia"/>
                <w:szCs w:val="16"/>
              </w:rPr>
              <w:t>注１</w:t>
            </w:r>
            <w:r>
              <w:rPr>
                <w:rFonts w:hAnsi="ＭＳ 明朝" w:cs="ＭＳ Ｐゴシック" w:hint="eastAsia"/>
                <w:szCs w:val="16"/>
              </w:rPr>
              <w:t>～</w:t>
            </w:r>
            <w:r w:rsidRPr="00505BC7">
              <w:rPr>
                <w:rFonts w:asciiTheme="minorEastAsia" w:hAnsiTheme="minorEastAsia" w:hint="eastAsia"/>
                <w:szCs w:val="16"/>
              </w:rPr>
              <w:t>注</w:t>
            </w:r>
            <w:r w:rsidR="005D1CAA">
              <w:rPr>
                <w:rFonts w:asciiTheme="minorEastAsia" w:hAnsiTheme="minorEastAsia" w:hint="eastAsia"/>
                <w:szCs w:val="16"/>
              </w:rPr>
              <w:t>６</w:t>
            </w:r>
            <w:r w:rsidRPr="00505BC7">
              <w:rPr>
                <w:rFonts w:asciiTheme="minorEastAsia" w:hAnsiTheme="minorEastAsia" w:hint="eastAsia"/>
                <w:szCs w:val="16"/>
              </w:rPr>
              <w:t xml:space="preserve">　</w:t>
            </w:r>
            <w:r>
              <w:rPr>
                <w:rFonts w:asciiTheme="minorEastAsia" w:hAnsiTheme="minorEastAsia" w:hint="eastAsia"/>
                <w:szCs w:val="16"/>
              </w:rPr>
              <w:t>（略）</w:t>
            </w:r>
          </w:p>
        </w:tc>
      </w:tr>
    </w:tbl>
    <w:p w14:paraId="50F5256D" w14:textId="5FCCEBAD" w:rsidR="00114B03" w:rsidRPr="001F01C3" w:rsidRDefault="00114B03" w:rsidP="00114B03">
      <w:pPr>
        <w:autoSpaceDE w:val="0"/>
        <w:autoSpaceDN w:val="0"/>
        <w:ind w:leftChars="100" w:left="210"/>
        <w:rPr>
          <w:rFonts w:ascii="ＭＳ 明朝" w:eastAsia="ＭＳ 明朝" w:hAnsi="ＭＳ 明朝"/>
        </w:rPr>
      </w:pPr>
      <w:r w:rsidRPr="001F01C3">
        <w:rPr>
          <w:rFonts w:ascii="ＭＳ 明朝" w:eastAsia="ＭＳ 明朝" w:hAnsi="ＭＳ 明朝" w:hint="eastAsia"/>
        </w:rPr>
        <w:t>※</w:t>
      </w:r>
      <w:r w:rsidR="0095228E">
        <w:rPr>
          <w:rFonts w:ascii="ＭＳ 明朝" w:eastAsia="ＭＳ 明朝" w:hAnsi="ＭＳ 明朝" w:hint="eastAsia"/>
        </w:rPr>
        <w:t>５</w:t>
      </w:r>
      <w:r w:rsidRPr="001F01C3">
        <w:rPr>
          <w:rFonts w:ascii="ＭＳ 明朝" w:eastAsia="ＭＳ 明朝" w:hAnsi="ＭＳ 明朝" w:hint="eastAsia"/>
        </w:rPr>
        <w:t xml:space="preserve">　</w:t>
      </w:r>
      <w:r w:rsidR="005D1CAA">
        <w:rPr>
          <w:rFonts w:ascii="ＭＳ 明朝" w:eastAsia="ＭＳ 明朝" w:hAnsi="ＭＳ 明朝" w:hint="eastAsia"/>
        </w:rPr>
        <w:t>（注２）及び</w:t>
      </w:r>
      <w:r w:rsidRPr="001F01C3">
        <w:rPr>
          <w:rFonts w:ascii="ＭＳ 明朝" w:eastAsia="ＭＳ 明朝" w:hAnsi="ＭＳ 明朝" w:hint="eastAsia"/>
        </w:rPr>
        <w:t>注１～注</w:t>
      </w:r>
      <w:r w:rsidR="005D1CAA">
        <w:rPr>
          <w:rFonts w:ascii="ＭＳ 明朝" w:eastAsia="ＭＳ 明朝" w:hAnsi="ＭＳ 明朝" w:hint="eastAsia"/>
        </w:rPr>
        <w:t>６</w:t>
      </w:r>
      <w:r w:rsidRPr="001F01C3">
        <w:rPr>
          <w:rFonts w:ascii="ＭＳ 明朝" w:eastAsia="ＭＳ 明朝" w:hAnsi="ＭＳ 明朝" w:hint="eastAsia"/>
        </w:rPr>
        <w:t>は上記１（</w:t>
      </w:r>
      <w:r>
        <w:rPr>
          <w:rFonts w:ascii="ＭＳ 明朝" w:eastAsia="ＭＳ 明朝" w:hAnsi="ＭＳ 明朝" w:hint="eastAsia"/>
        </w:rPr>
        <w:t>１</w:t>
      </w:r>
      <w:r w:rsidRPr="001F01C3">
        <w:rPr>
          <w:rFonts w:ascii="ＭＳ 明朝" w:eastAsia="ＭＳ 明朝" w:hAnsi="ＭＳ 明朝" w:hint="eastAsia"/>
        </w:rPr>
        <w:t>）を参照</w:t>
      </w:r>
      <w:r w:rsidR="004D2827">
        <w:rPr>
          <w:rFonts w:ascii="ＭＳ 明朝" w:eastAsia="ＭＳ 明朝" w:hAnsi="ＭＳ 明朝" w:hint="eastAsia"/>
        </w:rPr>
        <w:t>願います</w:t>
      </w:r>
      <w:r w:rsidRPr="001F01C3">
        <w:rPr>
          <w:rFonts w:ascii="ＭＳ 明朝" w:eastAsia="ＭＳ 明朝" w:hAnsi="ＭＳ 明朝" w:hint="eastAsia"/>
        </w:rPr>
        <w:t>。</w:t>
      </w:r>
    </w:p>
    <w:p w14:paraId="67A99472" w14:textId="77777777" w:rsidR="00114B03" w:rsidRPr="0042165D" w:rsidRDefault="00114B03" w:rsidP="00114B03">
      <w:pPr>
        <w:autoSpaceDE w:val="0"/>
        <w:autoSpaceDN w:val="0"/>
        <w:ind w:left="210" w:hangingChars="100" w:hanging="210"/>
        <w:rPr>
          <w:rFonts w:hAnsi="ＭＳ ゴシック"/>
        </w:rPr>
      </w:pPr>
    </w:p>
    <w:p w14:paraId="6FB0CF0D" w14:textId="77777777" w:rsidR="00114B03" w:rsidRPr="00B12186" w:rsidRDefault="00114B03" w:rsidP="00114B03">
      <w:pPr>
        <w:autoSpaceDE w:val="0"/>
        <w:autoSpaceDN w:val="0"/>
        <w:jc w:val="center"/>
        <w:rPr>
          <w:rFonts w:hAnsi="ＭＳ ゴシック"/>
          <w:shd w:val="pct15" w:color="auto" w:fill="FFFFFF"/>
        </w:rPr>
      </w:pPr>
      <w:r w:rsidRPr="00B12186">
        <w:rPr>
          <w:rFonts w:hAnsi="ＭＳ ゴシック" w:hint="eastAsia"/>
          <w:shd w:val="pct15" w:color="auto" w:fill="FFFFFF"/>
        </w:rPr>
        <w:t>【記載に当たっての留意事項】</w:t>
      </w:r>
    </w:p>
    <w:p w14:paraId="6D04064E" w14:textId="77777777" w:rsidR="00114B03" w:rsidRDefault="00114B03" w:rsidP="00114B03">
      <w:pPr>
        <w:autoSpaceDE w:val="0"/>
        <w:autoSpaceDN w:val="0"/>
        <w:ind w:left="210" w:hangingChars="100" w:hanging="210"/>
        <w:rPr>
          <w:rFonts w:hAnsi="ＭＳ ゴシック"/>
        </w:rPr>
      </w:pPr>
    </w:p>
    <w:p w14:paraId="4E72BD6B" w14:textId="708FC4AE" w:rsidR="00114B03" w:rsidRDefault="00114B03" w:rsidP="00114B03">
      <w:pPr>
        <w:autoSpaceDE w:val="0"/>
        <w:autoSpaceDN w:val="0"/>
        <w:ind w:left="210" w:hangingChars="100" w:hanging="210"/>
        <w:rPr>
          <w:rFonts w:hAnsi="ＭＳ ゴシック"/>
        </w:rPr>
      </w:pPr>
      <w:r>
        <w:rPr>
          <w:rFonts w:hAnsi="ＭＳ ゴシック" w:hint="eastAsia"/>
        </w:rPr>
        <w:t>①　「特定役員の氏名」の変更届出は、</w:t>
      </w:r>
      <w:r w:rsidR="005D1CAA">
        <w:rPr>
          <w:rFonts w:hAnsi="ＭＳ ゴシック" w:hint="eastAsia"/>
        </w:rPr>
        <w:t>（</w:t>
      </w:r>
      <w:r>
        <w:rPr>
          <w:rFonts w:hAnsi="ＭＳ ゴシック" w:hint="eastAsia"/>
        </w:rPr>
        <w:t>注</w:t>
      </w:r>
      <w:r w:rsidR="005D1CAA">
        <w:rPr>
          <w:rFonts w:hAnsi="ＭＳ ゴシック" w:hint="eastAsia"/>
        </w:rPr>
        <w:t>２）</w:t>
      </w:r>
      <w:r>
        <w:rPr>
          <w:rFonts w:hAnsi="ＭＳ ゴシック" w:hint="eastAsia"/>
        </w:rPr>
        <w:t>に定める役員の表の記載事項のいずれかに変更があった場合に行っていただくことになります。すなわち、特定役員が新たに就任した場合だけではなく、氏名、住所、役名、特定役員への該当の有無、日本の国籍の有無及び備考のいずれの記載事項に変更があった場合でも、監査役等の特定役員ではない役員に係る変更も含め、変更届出の対象となります。</w:t>
      </w:r>
    </w:p>
    <w:p w14:paraId="22D99F0B" w14:textId="77777777" w:rsidR="00114B03" w:rsidRPr="00D348FC" w:rsidRDefault="00114B03" w:rsidP="00114B03">
      <w:pPr>
        <w:autoSpaceDE w:val="0"/>
        <w:autoSpaceDN w:val="0"/>
        <w:ind w:left="210" w:hangingChars="100" w:hanging="210"/>
        <w:rPr>
          <w:rFonts w:hAnsi="ＭＳ ゴシック"/>
        </w:rPr>
      </w:pPr>
    </w:p>
    <w:p w14:paraId="11B7356D" w14:textId="57DDD0F8" w:rsidR="00114B03" w:rsidRDefault="00114B03" w:rsidP="00114B03">
      <w:pPr>
        <w:autoSpaceDE w:val="0"/>
        <w:autoSpaceDN w:val="0"/>
        <w:ind w:left="210" w:hangingChars="100" w:hanging="210"/>
        <w:rPr>
          <w:rFonts w:hAnsi="ＭＳ ゴシック"/>
        </w:rPr>
      </w:pPr>
      <w:r>
        <w:rPr>
          <w:rFonts w:hAnsi="ＭＳ ゴシック" w:hint="eastAsia"/>
        </w:rPr>
        <w:t>②　本様式は、上記１（１）に従って記載してください。その際、変更箇所に※印を付し、備考欄又は余白に変更年月日を記載してください。</w:t>
      </w:r>
    </w:p>
    <w:p w14:paraId="3C895490" w14:textId="77777777" w:rsidR="00114B03" w:rsidRDefault="00114B03" w:rsidP="00114B03">
      <w:pPr>
        <w:autoSpaceDE w:val="0"/>
        <w:autoSpaceDN w:val="0"/>
        <w:ind w:left="210" w:hangingChars="100" w:hanging="210"/>
        <w:rPr>
          <w:rFonts w:hAnsi="ＭＳ ゴシック"/>
        </w:rPr>
      </w:pPr>
    </w:p>
    <w:p w14:paraId="7B7DFA77" w14:textId="077ACA9A" w:rsidR="00114B03" w:rsidRDefault="00114B03" w:rsidP="00114B03">
      <w:pPr>
        <w:autoSpaceDE w:val="0"/>
        <w:autoSpaceDN w:val="0"/>
        <w:ind w:left="210" w:hangingChars="100" w:hanging="210"/>
        <w:rPr>
          <w:rFonts w:hAnsi="ＭＳ ゴシック"/>
        </w:rPr>
      </w:pPr>
      <w:r>
        <w:rPr>
          <w:rFonts w:hAnsi="ＭＳ ゴシック" w:hint="eastAsia"/>
        </w:rPr>
        <w:lastRenderedPageBreak/>
        <w:t>③　特定役員が新たに就任した場合は、当該特定役員が</w:t>
      </w:r>
      <w:r w:rsidRPr="005E5CD7">
        <w:rPr>
          <w:rFonts w:hAnsi="ＭＳ ゴシック" w:hint="eastAsia"/>
        </w:rPr>
        <w:t>日本</w:t>
      </w:r>
      <w:r>
        <w:rPr>
          <w:rFonts w:hAnsi="ＭＳ ゴシック" w:hint="eastAsia"/>
        </w:rPr>
        <w:t>の</w:t>
      </w:r>
      <w:r w:rsidRPr="005E5CD7">
        <w:rPr>
          <w:rFonts w:hAnsi="ＭＳ ゴシック" w:hint="eastAsia"/>
        </w:rPr>
        <w:t>国籍を有することの証拠書類を添付してください</w:t>
      </w:r>
      <w:r>
        <w:rPr>
          <w:rFonts w:hAnsi="ＭＳ ゴシック" w:hint="eastAsia"/>
        </w:rPr>
        <w:t>。</w:t>
      </w:r>
      <w:r w:rsidRPr="009162CC">
        <w:rPr>
          <w:rFonts w:hAnsi="ＭＳ ゴシック" w:hint="eastAsia"/>
        </w:rPr>
        <w:t>ただし、変更届出の時点でなお有効であるものを、</w:t>
      </w:r>
      <w:r w:rsidR="00A42E4A">
        <w:rPr>
          <w:rFonts w:hAnsi="ＭＳ ゴシック" w:hint="eastAsia"/>
        </w:rPr>
        <w:t>地位の承継の認可</w:t>
      </w:r>
      <w:r w:rsidRPr="009162CC">
        <w:rPr>
          <w:rFonts w:hAnsi="ＭＳ ゴシック" w:hint="eastAsia"/>
        </w:rPr>
        <w:t>の申請において既に提出している場合は、例えば、「新任の特定役員である</w:t>
      </w:r>
      <w:r w:rsidR="004B38A9">
        <w:rPr>
          <w:rFonts w:hAnsi="ＭＳ ゴシック" w:hint="eastAsia"/>
        </w:rPr>
        <w:t>○○○○</w:t>
      </w:r>
      <w:r w:rsidRPr="009162CC">
        <w:rPr>
          <w:rFonts w:hAnsi="ＭＳ ゴシック" w:hint="eastAsia"/>
        </w:rPr>
        <w:t>氏に係る日本の国籍を有することの証拠書類は、令和</w:t>
      </w:r>
      <w:r w:rsidR="004B38A9">
        <w:rPr>
          <w:rFonts w:hAnsi="ＭＳ ゴシック" w:hint="eastAsia"/>
        </w:rPr>
        <w:t>○</w:t>
      </w:r>
      <w:r w:rsidRPr="009162CC">
        <w:rPr>
          <w:rFonts w:hAnsi="ＭＳ ゴシック" w:hint="eastAsia"/>
        </w:rPr>
        <w:t>年</w:t>
      </w:r>
      <w:r w:rsidR="004B38A9">
        <w:rPr>
          <w:rFonts w:hAnsi="ＭＳ ゴシック" w:hint="eastAsia"/>
        </w:rPr>
        <w:t>○</w:t>
      </w:r>
      <w:r w:rsidRPr="009162CC">
        <w:rPr>
          <w:rFonts w:hAnsi="ＭＳ ゴシック" w:hint="eastAsia"/>
        </w:rPr>
        <w:t>月</w:t>
      </w:r>
      <w:r w:rsidR="004B38A9">
        <w:rPr>
          <w:rFonts w:hAnsi="ＭＳ ゴシック" w:hint="eastAsia"/>
        </w:rPr>
        <w:t>○</w:t>
      </w:r>
      <w:r w:rsidRPr="009162CC">
        <w:rPr>
          <w:rFonts w:hAnsi="ＭＳ ゴシック" w:hint="eastAsia"/>
        </w:rPr>
        <w:t>日付けの</w:t>
      </w:r>
      <w:r w:rsidR="00A42E4A">
        <w:rPr>
          <w:rFonts w:hAnsi="ＭＳ ゴシック" w:hint="eastAsia"/>
        </w:rPr>
        <w:t>地位の承継の認可</w:t>
      </w:r>
      <w:r w:rsidRPr="009162CC">
        <w:rPr>
          <w:rFonts w:hAnsi="ＭＳ ゴシック" w:hint="eastAsia"/>
        </w:rPr>
        <w:t>の申請において提出している」旨を記載した書類を提出することで、改めて提出する必要はないものとします。</w:t>
      </w:r>
    </w:p>
    <w:p w14:paraId="2AFEA57C" w14:textId="6B86666A" w:rsidR="00114B03" w:rsidRDefault="00114B03" w:rsidP="00114B03">
      <w:pPr>
        <w:autoSpaceDE w:val="0"/>
        <w:autoSpaceDN w:val="0"/>
        <w:ind w:leftChars="100" w:left="210" w:firstLineChars="100" w:firstLine="210"/>
        <w:rPr>
          <w:rFonts w:hAnsi="ＭＳ ゴシック"/>
        </w:rPr>
      </w:pPr>
      <w:r>
        <w:rPr>
          <w:rFonts w:hAnsi="ＭＳ ゴシック" w:hint="eastAsia"/>
        </w:rPr>
        <w:t>なお、既存の</w:t>
      </w:r>
      <w:r w:rsidRPr="005E5CD7">
        <w:rPr>
          <w:rFonts w:hAnsi="ＭＳ ゴシック" w:hint="eastAsia"/>
        </w:rPr>
        <w:t>特定役員について</w:t>
      </w:r>
      <w:r>
        <w:rPr>
          <w:rFonts w:hAnsi="ＭＳ ゴシック" w:hint="eastAsia"/>
        </w:rPr>
        <w:t>改めて提出していただく必要はありませんが、地位の承継の認可の申請の際は、既存の特定役員について改めて提出していただく必要があります</w:t>
      </w:r>
      <w:r w:rsidRPr="005E5CD7">
        <w:rPr>
          <w:rFonts w:hAnsi="ＭＳ ゴシック" w:hint="eastAsia"/>
        </w:rPr>
        <w:t>。</w:t>
      </w:r>
    </w:p>
    <w:p w14:paraId="061F6270" w14:textId="77777777" w:rsidR="00114B03" w:rsidRDefault="00114B03" w:rsidP="00114B03">
      <w:pPr>
        <w:autoSpaceDE w:val="0"/>
        <w:autoSpaceDN w:val="0"/>
        <w:ind w:left="210" w:hangingChars="100" w:hanging="210"/>
        <w:rPr>
          <w:rFonts w:hAnsi="ＭＳ ゴシック"/>
        </w:rPr>
      </w:pPr>
    </w:p>
    <w:p w14:paraId="7D1014BC" w14:textId="77777777" w:rsidR="00114B03" w:rsidRPr="00126D67" w:rsidRDefault="00114B03" w:rsidP="00114B03">
      <w:pPr>
        <w:autoSpaceDE w:val="0"/>
        <w:autoSpaceDN w:val="0"/>
        <w:ind w:left="210" w:hangingChars="100" w:hanging="210"/>
        <w:rPr>
          <w:rFonts w:ascii="ＭＳ 明朝" w:eastAsia="ＭＳ 明朝" w:hAnsi="ＭＳ 明朝"/>
        </w:rPr>
      </w:pPr>
      <w:r>
        <w:rPr>
          <w:rFonts w:hAnsi="ＭＳ ゴシック" w:hint="eastAsia"/>
        </w:rPr>
        <w:t>④　登記事項証明書は上記１（１）⑦のとおり、省略することが可能です。</w:t>
      </w:r>
    </w:p>
    <w:p w14:paraId="6CF87D62" w14:textId="4DA85234" w:rsidR="00114B03" w:rsidRDefault="00114B03" w:rsidP="00114B03">
      <w:pPr>
        <w:autoSpaceDE w:val="0"/>
        <w:autoSpaceDN w:val="0"/>
        <w:rPr>
          <w:rFonts w:hAnsi="ＭＳ ゴシック"/>
        </w:rPr>
      </w:pPr>
    </w:p>
    <w:p w14:paraId="4D667EEA" w14:textId="749AC741" w:rsidR="00077459" w:rsidRDefault="00077459" w:rsidP="00C2530C">
      <w:pPr>
        <w:autoSpaceDE w:val="0"/>
        <w:autoSpaceDN w:val="0"/>
        <w:ind w:left="210" w:hangingChars="100" w:hanging="210"/>
        <w:rPr>
          <w:rFonts w:hAnsi="ＭＳ ゴシック"/>
        </w:rPr>
      </w:pPr>
      <w:r>
        <w:rPr>
          <w:rFonts w:hAnsi="ＭＳ ゴシック" w:hint="eastAsia"/>
        </w:rPr>
        <w:t xml:space="preserve">⑤　</w:t>
      </w:r>
      <w:r w:rsidRPr="00FC21D6">
        <w:rPr>
          <w:rFonts w:hAnsi="ＭＳ ゴシック" w:hint="eastAsia"/>
        </w:rPr>
        <w:t>変更届出</w:t>
      </w:r>
      <w:r w:rsidRPr="00A307D6">
        <w:rPr>
          <w:rFonts w:hAnsi="ＭＳ ゴシック" w:hint="eastAsia"/>
        </w:rPr>
        <w:t>の</w:t>
      </w:r>
      <w:r w:rsidRPr="00FC21D6">
        <w:rPr>
          <w:rFonts w:hAnsi="ＭＳ ゴシック" w:hint="eastAsia"/>
        </w:rPr>
        <w:t>時期</w:t>
      </w:r>
      <w:r w:rsidRPr="00A307D6">
        <w:rPr>
          <w:rFonts w:hAnsi="ＭＳ ゴシック" w:hint="eastAsia"/>
        </w:rPr>
        <w:t>について</w:t>
      </w:r>
      <w:r w:rsidRPr="00FC21D6">
        <w:rPr>
          <w:rFonts w:hAnsi="ＭＳ ゴシック" w:hint="eastAsia"/>
        </w:rPr>
        <w:t>は、</w:t>
      </w:r>
      <w:r>
        <w:rPr>
          <w:rFonts w:hAnsi="ＭＳ ゴシック" w:hint="eastAsia"/>
        </w:rPr>
        <w:t>放送</w:t>
      </w:r>
      <w:r w:rsidRPr="00FC21D6">
        <w:rPr>
          <w:rFonts w:hAnsi="ＭＳ ゴシック" w:hint="eastAsia"/>
        </w:rPr>
        <w:t>法第</w:t>
      </w:r>
      <w:r w:rsidRPr="00FC21D6">
        <w:rPr>
          <w:rFonts w:hAnsi="ＭＳ ゴシック"/>
        </w:rPr>
        <w:t>1</w:t>
      </w:r>
      <w:r w:rsidR="007424FC">
        <w:rPr>
          <w:rFonts w:hAnsi="ＭＳ ゴシック" w:hint="eastAsia"/>
        </w:rPr>
        <w:t>60</w:t>
      </w:r>
      <w:r w:rsidRPr="00FC21D6">
        <w:rPr>
          <w:rFonts w:hAnsi="ＭＳ ゴシック"/>
        </w:rPr>
        <w:t>条第２</w:t>
      </w:r>
      <w:r w:rsidR="007424FC">
        <w:rPr>
          <w:rFonts w:hAnsi="ＭＳ ゴシック" w:hint="eastAsia"/>
        </w:rPr>
        <w:t>号</w:t>
      </w:r>
      <w:r w:rsidRPr="00FC21D6">
        <w:rPr>
          <w:rFonts w:hAnsi="ＭＳ ゴシック"/>
        </w:rPr>
        <w:t>において、「</w:t>
      </w:r>
      <w:r w:rsidR="00CA64F0">
        <w:rPr>
          <w:rFonts w:hAnsi="ＭＳ ゴシック" w:hint="eastAsia"/>
        </w:rPr>
        <w:t>次の各号のいずれかに該当するとき</w:t>
      </w:r>
      <w:r w:rsidR="00FE2E1B">
        <w:rPr>
          <w:rFonts w:hAnsi="ＭＳ ゴシック" w:hint="eastAsia"/>
        </w:rPr>
        <w:t>は、（略）</w:t>
      </w:r>
      <w:r w:rsidRPr="00FC21D6">
        <w:rPr>
          <w:rFonts w:hAnsi="ＭＳ ゴシック" w:hint="eastAsia"/>
        </w:rPr>
        <w:t>遅滞なく、その旨</w:t>
      </w:r>
      <w:r w:rsidRPr="00A307D6">
        <w:rPr>
          <w:rFonts w:hAnsi="ＭＳ ゴシック" w:hint="eastAsia"/>
        </w:rPr>
        <w:t>を</w:t>
      </w:r>
      <w:r w:rsidRPr="00FC21D6">
        <w:rPr>
          <w:rFonts w:hAnsi="ＭＳ ゴシック" w:hint="eastAsia"/>
        </w:rPr>
        <w:t>総務大臣に届け出なければならない」と規定されているところ、「</w:t>
      </w:r>
      <w:r w:rsidRPr="00A307D6">
        <w:rPr>
          <w:rFonts w:hAnsi="ＭＳ ゴシック"/>
        </w:rPr>
        <w:t>特定役員の氏名」</w:t>
      </w:r>
      <w:r w:rsidRPr="00FC21D6">
        <w:rPr>
          <w:rFonts w:hAnsi="ＭＳ ゴシック" w:hint="eastAsia"/>
        </w:rPr>
        <w:t>の</w:t>
      </w:r>
      <w:r w:rsidRPr="00A307D6">
        <w:rPr>
          <w:rFonts w:hAnsi="ＭＳ ゴシック"/>
        </w:rPr>
        <w:t>変更届出</w:t>
      </w:r>
      <w:r w:rsidRPr="00A307D6">
        <w:rPr>
          <w:rFonts w:hAnsi="ＭＳ ゴシック" w:hint="eastAsia"/>
        </w:rPr>
        <w:t>に</w:t>
      </w:r>
      <w:r w:rsidRPr="00FC21D6">
        <w:rPr>
          <w:rFonts w:hAnsi="ＭＳ ゴシック" w:hint="eastAsia"/>
        </w:rPr>
        <w:t>あたって</w:t>
      </w:r>
      <w:r w:rsidRPr="00A307D6">
        <w:rPr>
          <w:rFonts w:hAnsi="ＭＳ ゴシック" w:hint="eastAsia"/>
        </w:rPr>
        <w:t>は、</w:t>
      </w:r>
      <w:r w:rsidRPr="00FC21D6">
        <w:rPr>
          <w:rFonts w:hAnsi="ＭＳ ゴシック" w:hint="eastAsia"/>
        </w:rPr>
        <w:t>役員名簿</w:t>
      </w:r>
      <w:r w:rsidRPr="00A307D6">
        <w:rPr>
          <w:rFonts w:hAnsi="ＭＳ ゴシック" w:hint="eastAsia"/>
        </w:rPr>
        <w:t>の</w:t>
      </w:r>
      <w:r w:rsidRPr="00FC21D6">
        <w:rPr>
          <w:rFonts w:hAnsi="ＭＳ ゴシック" w:hint="eastAsia"/>
        </w:rPr>
        <w:t>作成や日本の国籍を有する</w:t>
      </w:r>
      <w:r w:rsidRPr="00A307D6">
        <w:rPr>
          <w:rFonts w:hAnsi="ＭＳ ゴシック" w:hint="eastAsia"/>
        </w:rPr>
        <w:t>こと</w:t>
      </w:r>
      <w:r w:rsidRPr="00FC21D6">
        <w:rPr>
          <w:rFonts w:hAnsi="ＭＳ ゴシック" w:hint="eastAsia"/>
        </w:rPr>
        <w:t>の</w:t>
      </w:r>
      <w:r w:rsidRPr="00351EE4">
        <w:rPr>
          <w:rFonts w:hAnsi="ＭＳ ゴシック" w:hint="eastAsia"/>
        </w:rPr>
        <w:t>証拠書類</w:t>
      </w:r>
      <w:r w:rsidRPr="00FC21D6">
        <w:rPr>
          <w:rFonts w:hAnsi="ＭＳ ゴシック" w:hint="eastAsia"/>
        </w:rPr>
        <w:t>の整備等に一定の期間を要する</w:t>
      </w:r>
      <w:r w:rsidRPr="00351EE4">
        <w:rPr>
          <w:rFonts w:hAnsi="ＭＳ ゴシック" w:hint="eastAsia"/>
        </w:rPr>
        <w:t>等の</w:t>
      </w:r>
      <w:r w:rsidRPr="00FC21D6">
        <w:rPr>
          <w:rFonts w:hAnsi="ＭＳ ゴシック" w:hint="eastAsia"/>
        </w:rPr>
        <w:t>事情を考慮します。ただし、</w:t>
      </w:r>
      <w:r w:rsidRPr="00351EE4">
        <w:rPr>
          <w:rFonts w:hAnsi="ＭＳ ゴシック" w:hint="eastAsia"/>
        </w:rPr>
        <w:t>変更</w:t>
      </w:r>
      <w:r w:rsidRPr="00FC21D6">
        <w:rPr>
          <w:rFonts w:hAnsi="ＭＳ ゴシック" w:hint="eastAsia"/>
        </w:rPr>
        <w:t>後２か月を超えて行われたもの</w:t>
      </w:r>
      <w:r w:rsidRPr="00351EE4">
        <w:rPr>
          <w:rFonts w:hAnsi="ＭＳ ゴシック" w:hint="eastAsia"/>
        </w:rPr>
        <w:t>について</w:t>
      </w:r>
      <w:r w:rsidRPr="00FC21D6">
        <w:rPr>
          <w:rFonts w:hAnsi="ＭＳ ゴシック" w:hint="eastAsia"/>
        </w:rPr>
        <w:t>は、正当な又は合理的な理由による遅滞</w:t>
      </w:r>
      <w:r w:rsidRPr="00351EE4">
        <w:rPr>
          <w:rFonts w:hAnsi="ＭＳ ゴシック" w:hint="eastAsia"/>
        </w:rPr>
        <w:t>で</w:t>
      </w:r>
      <w:r w:rsidRPr="00FC21D6">
        <w:rPr>
          <w:rFonts w:hAnsi="ＭＳ ゴシック" w:hint="eastAsia"/>
        </w:rPr>
        <w:t>あることについて、確認の問い合わせをさせていただくことがあります</w:t>
      </w:r>
      <w:r w:rsidRPr="00A307D6">
        <w:rPr>
          <w:rFonts w:hAnsi="ＭＳ ゴシック" w:hint="eastAsia"/>
        </w:rPr>
        <w:t>。</w:t>
      </w:r>
    </w:p>
    <w:p w14:paraId="13EF1A01" w14:textId="77777777" w:rsidR="00114B03" w:rsidRDefault="00114B03" w:rsidP="00114B03">
      <w:pPr>
        <w:widowControl/>
        <w:autoSpaceDE w:val="0"/>
        <w:autoSpaceDN w:val="0"/>
        <w:jc w:val="left"/>
        <w:rPr>
          <w:rFonts w:hAnsi="ＭＳ ゴシック"/>
        </w:rPr>
      </w:pPr>
      <w:r>
        <w:rPr>
          <w:rFonts w:hAnsi="ＭＳ ゴシック"/>
        </w:rPr>
        <w:br w:type="page"/>
      </w:r>
    </w:p>
    <w:p w14:paraId="56C56683" w14:textId="70DB03F1" w:rsidR="00114B03" w:rsidRPr="009E64AF" w:rsidRDefault="00114B03" w:rsidP="00B848AD">
      <w:pPr>
        <w:pStyle w:val="3"/>
        <w:ind w:left="422" w:hangingChars="200" w:hanging="422"/>
      </w:pPr>
      <w:bookmarkStart w:id="370" w:name="_Toc132642553"/>
      <w:bookmarkStart w:id="371" w:name="_Toc132713530"/>
      <w:bookmarkStart w:id="372" w:name="_Toc132746855"/>
      <w:bookmarkStart w:id="373" w:name="_Toc132912303"/>
      <w:bookmarkStart w:id="374" w:name="_Toc161403737"/>
      <w:r w:rsidRPr="009E64AF">
        <w:rPr>
          <w:rFonts w:hint="eastAsia"/>
        </w:rPr>
        <w:lastRenderedPageBreak/>
        <w:t>（３）</w:t>
      </w:r>
      <w:r w:rsidRPr="009E64AF">
        <w:rPr>
          <w:rStyle w:val="20"/>
          <w:rFonts w:hint="eastAsia"/>
          <w:b/>
          <w:sz w:val="21"/>
          <w:u w:val="none"/>
        </w:rPr>
        <w:t>別表第</w:t>
      </w:r>
      <w:r w:rsidR="005D1CAA">
        <w:rPr>
          <w:rStyle w:val="20"/>
          <w:rFonts w:hint="eastAsia"/>
          <w:b/>
          <w:sz w:val="21"/>
          <w:u w:val="none"/>
        </w:rPr>
        <w:t>六十</w:t>
      </w:r>
      <w:r w:rsidRPr="009E64AF">
        <w:rPr>
          <w:rStyle w:val="20"/>
          <w:rFonts w:hint="eastAsia"/>
          <w:b/>
          <w:sz w:val="21"/>
          <w:u w:val="none"/>
        </w:rPr>
        <w:t>号「</w:t>
      </w:r>
      <w:r w:rsidR="005D1CAA">
        <w:rPr>
          <w:rStyle w:val="20"/>
          <w:rFonts w:hint="eastAsia"/>
          <w:b/>
          <w:sz w:val="21"/>
          <w:u w:val="none"/>
        </w:rPr>
        <w:t>認定放送持株会社</w:t>
      </w:r>
      <w:r w:rsidRPr="009E64AF">
        <w:rPr>
          <w:rStyle w:val="20"/>
          <w:rFonts w:hint="eastAsia"/>
          <w:b/>
          <w:sz w:val="21"/>
          <w:u w:val="none"/>
        </w:rPr>
        <w:t>認定申請書」</w:t>
      </w:r>
      <w:r w:rsidRPr="009E64AF">
        <w:t>「外国人等直接保有議決権割合」及び「外国人等直接保有議決権割合と外国人等間接保有議決権割合とを合計した割合」</w:t>
      </w:r>
      <w:bookmarkEnd w:id="370"/>
      <w:bookmarkEnd w:id="371"/>
      <w:bookmarkEnd w:id="372"/>
      <w:bookmarkEnd w:id="373"/>
      <w:bookmarkEnd w:id="374"/>
    </w:p>
    <w:p w14:paraId="6DFA9ABC" w14:textId="77777777" w:rsidR="00114B03" w:rsidRPr="00090633" w:rsidRDefault="00114B03" w:rsidP="00114B03">
      <w:pPr>
        <w:autoSpaceDE w:val="0"/>
        <w:autoSpaceDN w:val="0"/>
        <w:rPr>
          <w:rFonts w:hAnsi="ＭＳ ゴシック"/>
        </w:rPr>
      </w:pPr>
    </w:p>
    <w:p w14:paraId="420F14C2" w14:textId="77777777" w:rsidR="00114B03" w:rsidRPr="00B12186" w:rsidRDefault="00114B03" w:rsidP="00114B03">
      <w:pPr>
        <w:autoSpaceDE w:val="0"/>
        <w:autoSpaceDN w:val="0"/>
        <w:jc w:val="center"/>
        <w:rPr>
          <w:rFonts w:hAnsi="ＭＳ ゴシック"/>
          <w:shd w:val="pct15" w:color="auto" w:fill="FFFFFF"/>
        </w:rPr>
      </w:pPr>
      <w:r w:rsidRPr="00B12186">
        <w:rPr>
          <w:rFonts w:hAnsi="ＭＳ ゴシック" w:hint="eastAsia"/>
          <w:shd w:val="pct15" w:color="auto" w:fill="FFFFFF"/>
        </w:rPr>
        <w:t>【</w:t>
      </w:r>
      <w:r>
        <w:rPr>
          <w:rFonts w:hAnsi="ＭＳ ゴシック" w:hint="eastAsia"/>
          <w:shd w:val="pct15" w:color="auto" w:fill="FFFFFF"/>
        </w:rPr>
        <w:t>記載例</w:t>
      </w:r>
      <w:r w:rsidRPr="00B12186">
        <w:rPr>
          <w:rFonts w:hAnsi="ＭＳ ゴシック" w:hint="eastAsia"/>
          <w:shd w:val="pct15" w:color="auto" w:fill="FFFFFF"/>
        </w:rPr>
        <w:t>】</w:t>
      </w:r>
    </w:p>
    <w:p w14:paraId="579C370F" w14:textId="77777777" w:rsidR="00114B03" w:rsidRDefault="00114B03" w:rsidP="00114B03">
      <w:pPr>
        <w:autoSpaceDE w:val="0"/>
        <w:autoSpaceDN w:val="0"/>
        <w:rPr>
          <w:rFonts w:hAnsi="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14B03" w14:paraId="28B25164" w14:textId="77777777" w:rsidTr="00E96C58">
        <w:tc>
          <w:tcPr>
            <w:tcW w:w="8494" w:type="dxa"/>
          </w:tcPr>
          <w:p w14:paraId="1EF91976" w14:textId="1E9C8640" w:rsidR="00114B03" w:rsidRDefault="00114B03" w:rsidP="00114B03">
            <w:pPr>
              <w:autoSpaceDE w:val="0"/>
              <w:autoSpaceDN w:val="0"/>
            </w:pPr>
          </w:p>
          <w:p w14:paraId="75D6F919" w14:textId="242EB59C" w:rsidR="005D1CAA" w:rsidRPr="007D2014" w:rsidRDefault="005D1CAA" w:rsidP="007D2014">
            <w:pPr>
              <w:kinsoku w:val="0"/>
              <w:autoSpaceDE w:val="0"/>
              <w:autoSpaceDN w:val="0"/>
              <w:adjustRightInd w:val="0"/>
              <w:ind w:firstLineChars="100" w:firstLine="210"/>
              <w:rPr>
                <w:rFonts w:asciiTheme="minorEastAsia" w:hAnsiTheme="minorEastAsia"/>
              </w:rPr>
            </w:pPr>
            <w:r>
              <w:rPr>
                <w:rFonts w:hint="eastAsia"/>
              </w:rPr>
              <w:t xml:space="preserve">　</w:t>
            </w:r>
            <w:r w:rsidR="003F2F1B" w:rsidRPr="00131530">
              <w:rPr>
                <w:rFonts w:asciiTheme="minorEastAsia" w:hAnsiTheme="minorEastAsia" w:hint="eastAsia"/>
              </w:rPr>
              <w:t>１　申請対象会社に関する事項</w:t>
            </w: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2492"/>
            </w:tblGrid>
            <w:tr w:rsidR="005D1CAA" w14:paraId="37880AE2" w14:textId="77777777" w:rsidTr="00E96C58">
              <w:tc>
                <w:tcPr>
                  <w:tcW w:w="4551" w:type="dxa"/>
                </w:tcPr>
                <w:p w14:paraId="2A183FAF" w14:textId="77777777" w:rsidR="005D1CAA" w:rsidRPr="0012077F" w:rsidRDefault="005D1CAA" w:rsidP="005D1CAA">
                  <w:pPr>
                    <w:kinsoku w:val="0"/>
                    <w:autoSpaceDE w:val="0"/>
                    <w:autoSpaceDN w:val="0"/>
                    <w:adjustRightInd w:val="0"/>
                    <w:ind w:left="210" w:hangingChars="100" w:hanging="210"/>
                    <w:jc w:val="left"/>
                    <w:rPr>
                      <w:rFonts w:hAnsi="ＭＳ ゴシック"/>
                      <w:szCs w:val="16"/>
                    </w:rPr>
                  </w:pPr>
                  <w:r w:rsidRPr="0012077F">
                    <w:rPr>
                      <w:rFonts w:hAnsi="ＭＳ ゴシック" w:hint="eastAsia"/>
                      <w:szCs w:val="16"/>
                    </w:rPr>
                    <w:t>外国人等直接保有議決権割合</w:t>
                  </w:r>
                  <w:r>
                    <w:rPr>
                      <w:rFonts w:hAnsi="ＭＳ ゴシック" w:hint="eastAsia"/>
                      <w:szCs w:val="16"/>
                    </w:rPr>
                    <w:t>（注３）</w:t>
                  </w:r>
                </w:p>
              </w:tc>
              <w:tc>
                <w:tcPr>
                  <w:tcW w:w="2492" w:type="dxa"/>
                </w:tcPr>
                <w:p w14:paraId="7F4FE819" w14:textId="22DA911B" w:rsidR="005D1CAA" w:rsidRPr="0012077F" w:rsidRDefault="003F2F1B" w:rsidP="005D1CAA">
                  <w:pPr>
                    <w:kinsoku w:val="0"/>
                    <w:autoSpaceDE w:val="0"/>
                    <w:autoSpaceDN w:val="0"/>
                    <w:adjustRightInd w:val="0"/>
                    <w:jc w:val="right"/>
                    <w:rPr>
                      <w:rFonts w:hAnsi="ＭＳ ゴシック"/>
                      <w:szCs w:val="16"/>
                    </w:rPr>
                  </w:pPr>
                  <w:r w:rsidRPr="005B1F3F">
                    <w:rPr>
                      <w:rFonts w:ascii="ＭＳ 明朝" w:eastAsia="ＭＳ 明朝" w:hAnsi="ＭＳ 明朝" w:hint="eastAsia"/>
                      <w:color w:val="FF0000"/>
                      <w:szCs w:val="16"/>
                    </w:rPr>
                    <w:t>※</w:t>
                  </w:r>
                  <w:r>
                    <w:rPr>
                      <w:rFonts w:ascii="ＭＳ 明朝" w:eastAsia="ＭＳ 明朝" w:hAnsi="ＭＳ 明朝" w:hint="eastAsia"/>
                      <w:color w:val="FF0000"/>
                      <w:szCs w:val="16"/>
                    </w:rPr>
                    <w:t>6.3</w:t>
                  </w:r>
                  <w:r>
                    <w:rPr>
                      <w:rFonts w:ascii="ＭＳ 明朝" w:eastAsia="ＭＳ 明朝" w:hAnsi="ＭＳ 明朝"/>
                      <w:color w:val="FF0000"/>
                      <w:szCs w:val="16"/>
                    </w:rPr>
                    <w:t>7</w:t>
                  </w:r>
                  <w:r w:rsidR="005D1CAA" w:rsidRPr="0012077F">
                    <w:rPr>
                      <w:rFonts w:hAnsi="ＭＳ ゴシック" w:hint="eastAsia"/>
                      <w:szCs w:val="16"/>
                    </w:rPr>
                    <w:t>％</w:t>
                  </w:r>
                </w:p>
              </w:tc>
            </w:tr>
            <w:tr w:rsidR="005D1CAA" w14:paraId="2B46DBCD" w14:textId="77777777" w:rsidTr="00E96C58">
              <w:tc>
                <w:tcPr>
                  <w:tcW w:w="4551" w:type="dxa"/>
                </w:tcPr>
                <w:p w14:paraId="7916470E" w14:textId="77777777" w:rsidR="005D1CAA" w:rsidRPr="0012077F" w:rsidRDefault="005D1CAA" w:rsidP="005D1CAA">
                  <w:pPr>
                    <w:kinsoku w:val="0"/>
                    <w:autoSpaceDE w:val="0"/>
                    <w:autoSpaceDN w:val="0"/>
                    <w:adjustRightInd w:val="0"/>
                    <w:jc w:val="left"/>
                    <w:rPr>
                      <w:rFonts w:hAnsi="ＭＳ ゴシック"/>
                      <w:szCs w:val="16"/>
                    </w:rPr>
                  </w:pPr>
                  <w:r w:rsidRPr="0012077F">
                    <w:rPr>
                      <w:rFonts w:hAnsi="ＭＳ ゴシック" w:hint="eastAsia"/>
                      <w:szCs w:val="16"/>
                    </w:rPr>
                    <w:t>外国人等直接保有議決権割合と外国人等間接保有議決権割合とを合計した割合</w:t>
                  </w:r>
                  <w:r>
                    <w:rPr>
                      <w:rFonts w:hAnsi="ＭＳ ゴシック" w:hint="eastAsia"/>
                      <w:szCs w:val="16"/>
                    </w:rPr>
                    <w:t>（注３）</w:t>
                  </w:r>
                </w:p>
              </w:tc>
              <w:tc>
                <w:tcPr>
                  <w:tcW w:w="2492" w:type="dxa"/>
                </w:tcPr>
                <w:p w14:paraId="66B0E4D0" w14:textId="6EA92831" w:rsidR="005D1CAA" w:rsidRPr="0012077F" w:rsidRDefault="003F2F1B" w:rsidP="005D1CAA">
                  <w:pPr>
                    <w:kinsoku w:val="0"/>
                    <w:autoSpaceDE w:val="0"/>
                    <w:autoSpaceDN w:val="0"/>
                    <w:adjustRightInd w:val="0"/>
                    <w:jc w:val="right"/>
                    <w:rPr>
                      <w:rFonts w:hAnsi="ＭＳ ゴシック"/>
                      <w:color w:val="FF0000"/>
                      <w:szCs w:val="16"/>
                    </w:rPr>
                  </w:pPr>
                  <w:r w:rsidRPr="005B1F3F">
                    <w:rPr>
                      <w:rFonts w:ascii="ＭＳ 明朝" w:eastAsia="ＭＳ 明朝" w:hAnsi="ＭＳ 明朝" w:hint="eastAsia"/>
                      <w:color w:val="FF0000"/>
                      <w:szCs w:val="16"/>
                    </w:rPr>
                    <w:t>※</w:t>
                  </w:r>
                  <w:r>
                    <w:rPr>
                      <w:rFonts w:ascii="ＭＳ 明朝" w:eastAsia="ＭＳ 明朝" w:hAnsi="ＭＳ 明朝" w:hint="eastAsia"/>
                      <w:color w:val="FF0000"/>
                      <w:szCs w:val="16"/>
                    </w:rPr>
                    <w:t>17.</w:t>
                  </w:r>
                  <w:r>
                    <w:rPr>
                      <w:rFonts w:ascii="ＭＳ 明朝" w:eastAsia="ＭＳ 明朝" w:hAnsi="ＭＳ 明朝"/>
                      <w:color w:val="FF0000"/>
                      <w:szCs w:val="16"/>
                    </w:rPr>
                    <w:t>37</w:t>
                  </w:r>
                  <w:r w:rsidR="005D1CAA" w:rsidRPr="0012077F">
                    <w:rPr>
                      <w:rFonts w:hAnsi="ＭＳ ゴシック" w:hint="eastAsia"/>
                      <w:szCs w:val="16"/>
                    </w:rPr>
                    <w:t>％</w:t>
                  </w:r>
                </w:p>
              </w:tc>
            </w:tr>
          </w:tbl>
          <w:p w14:paraId="043CC32D" w14:textId="63A13274" w:rsidR="005D1CAA" w:rsidRDefault="003F2F1B" w:rsidP="00114B03">
            <w:pPr>
              <w:autoSpaceDE w:val="0"/>
              <w:autoSpaceDN w:val="0"/>
            </w:pPr>
            <w:r>
              <w:rPr>
                <w:rFonts w:hint="eastAsia"/>
              </w:rPr>
              <w:t xml:space="preserve">　　　</w:t>
            </w:r>
            <w:r w:rsidRPr="0032263F">
              <w:rPr>
                <w:rFonts w:hint="eastAsia"/>
              </w:rPr>
              <w:t>（注３）</w:t>
            </w:r>
            <w:r>
              <w:rPr>
                <w:rFonts w:hint="eastAsia"/>
              </w:rPr>
              <w:t xml:space="preserve">　（略）</w:t>
            </w:r>
            <w:r w:rsidR="0095228E" w:rsidRPr="00E26429">
              <w:rPr>
                <w:rFonts w:ascii="ＭＳ 明朝" w:eastAsia="ＭＳ 明朝" w:hAnsi="ＭＳ 明朝" w:hint="eastAsia"/>
              </w:rPr>
              <w:t>（※６）</w:t>
            </w:r>
          </w:p>
          <w:p w14:paraId="5990A76E" w14:textId="77777777" w:rsidR="00114B03" w:rsidRPr="00EF5E3D" w:rsidRDefault="00114B03" w:rsidP="00114B03">
            <w:pPr>
              <w:tabs>
                <w:tab w:val="left" w:pos="851"/>
              </w:tabs>
              <w:autoSpaceDE w:val="0"/>
              <w:autoSpaceDN w:val="0"/>
              <w:ind w:firstLineChars="300" w:firstLine="630"/>
              <w:rPr>
                <w:rFonts w:hAnsi="ＭＳ ゴシック"/>
              </w:rPr>
            </w:pPr>
            <w:r>
              <w:rPr>
                <w:rFonts w:hAnsi="ＭＳ ゴシック" w:hint="eastAsia"/>
              </w:rPr>
              <w:t xml:space="preserve">ア　</w:t>
            </w:r>
            <w:r w:rsidRPr="009F5585">
              <w:rPr>
                <w:rFonts w:hAnsi="ＭＳ ゴシック" w:hint="eastAsia"/>
              </w:rPr>
              <w:t>議決権の総数</w:t>
            </w:r>
          </w:p>
          <w:tbl>
            <w:tblPr>
              <w:tblW w:w="6632" w:type="dxa"/>
              <w:tblInd w:w="811" w:type="dxa"/>
              <w:tblLook w:val="04A0" w:firstRow="1" w:lastRow="0" w:firstColumn="1" w:lastColumn="0" w:noHBand="0" w:noVBand="1"/>
            </w:tblPr>
            <w:tblGrid>
              <w:gridCol w:w="380"/>
              <w:gridCol w:w="387"/>
              <w:gridCol w:w="2321"/>
              <w:gridCol w:w="1560"/>
              <w:gridCol w:w="1984"/>
            </w:tblGrid>
            <w:tr w:rsidR="00114B03" w:rsidRPr="00B61FF9" w14:paraId="41ABEE21" w14:textId="77777777" w:rsidTr="00114B03">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D740F0A" w14:textId="77777777" w:rsidR="00114B03" w:rsidRPr="00130EEC" w:rsidRDefault="00114B03" w:rsidP="00114B03">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区　　分</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871B194" w14:textId="77777777" w:rsidR="00114B03" w:rsidRPr="00130EEC" w:rsidRDefault="00114B03" w:rsidP="00114B03">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株式数（株）</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CB61E0F" w14:textId="77777777" w:rsidR="00114B03" w:rsidRPr="00130EEC" w:rsidRDefault="00114B03" w:rsidP="00114B03">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議決権の数（個）</w:t>
                  </w:r>
                </w:p>
              </w:tc>
            </w:tr>
            <w:tr w:rsidR="003F2F1B" w:rsidRPr="00B61FF9" w14:paraId="03E3CB17" w14:textId="77777777" w:rsidTr="00114B03">
              <w:tc>
                <w:tcPr>
                  <w:tcW w:w="380"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BDB492B" w14:textId="19876F3A" w:rsidR="003F2F1B" w:rsidRPr="00130EEC" w:rsidRDefault="003F2F1B" w:rsidP="003F2F1B">
                  <w:pPr>
                    <w:kinsoku w:val="0"/>
                    <w:autoSpaceDE w:val="0"/>
                    <w:autoSpaceDN w:val="0"/>
                    <w:adjustRightInd w:val="0"/>
                    <w:jc w:val="center"/>
                    <w:rPr>
                      <w:rFonts w:asciiTheme="minorEastAsia" w:hAnsiTheme="minorEastAsia"/>
                      <w:szCs w:val="16"/>
                    </w:rPr>
                  </w:pPr>
                  <w:r w:rsidRPr="00130EEC">
                    <w:rPr>
                      <w:rFonts w:asciiTheme="minorEastAsia" w:hAnsiTheme="minorEastAsia" w:hint="eastAsia"/>
                      <w:szCs w:val="16"/>
                    </w:rPr>
                    <w:t>発行済株式</w:t>
                  </w: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692E704" w14:textId="17B75349" w:rsidR="003F2F1B" w:rsidRPr="00130EEC" w:rsidRDefault="003F2F1B" w:rsidP="003F2F1B">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無議決権株式</w:t>
                  </w:r>
                  <w:r w:rsidRPr="0032263F">
                    <w:rPr>
                      <w:rFonts w:asciiTheme="minorEastAsia" w:hAnsiTheme="minorEastAsia"/>
                      <w:w w:val="41"/>
                      <w:kern w:val="0"/>
                      <w:szCs w:val="16"/>
                      <w:fitText w:val="161" w:id="-1266326272"/>
                    </w:rPr>
                    <w:t>(</w:t>
                  </w:r>
                  <w:r w:rsidRPr="0032263F">
                    <w:rPr>
                      <w:rFonts w:asciiTheme="minorEastAsia" w:hAnsiTheme="minorEastAsia" w:hint="eastAsia"/>
                      <w:w w:val="41"/>
                      <w:kern w:val="0"/>
                      <w:szCs w:val="16"/>
                      <w:fitText w:val="161" w:id="-1266326272"/>
                    </w:rPr>
                    <w:t>Ａ</w:t>
                  </w:r>
                  <w:r w:rsidRPr="0032263F">
                    <w:rPr>
                      <w:rFonts w:asciiTheme="minorEastAsia" w:hAnsiTheme="minorEastAsia"/>
                      <w:w w:val="41"/>
                      <w:kern w:val="0"/>
                      <w:szCs w:val="16"/>
                      <w:fitText w:val="161" w:id="-1266326272"/>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CB5499C" w14:textId="77777777" w:rsidR="003F2F1B" w:rsidRPr="00B10495" w:rsidRDefault="003F2F1B" w:rsidP="003F2F1B">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w:t>
                  </w:r>
                  <w:r w:rsidRPr="00B10495">
                    <w:rPr>
                      <w:rFonts w:ascii="ＭＳ 明朝" w:eastAsia="ＭＳ 明朝" w:hAnsi="ＭＳ 明朝" w:hint="eastAsia"/>
                      <w:color w:val="FF0000"/>
                      <w:szCs w:val="16"/>
                    </w:rPr>
                    <w:t>00</w:t>
                  </w:r>
                  <w:r w:rsidRPr="00B10495">
                    <w:rPr>
                      <w:rFonts w:ascii="ＭＳ 明朝" w:eastAsia="ＭＳ 明朝" w:hAnsi="ＭＳ 明朝"/>
                      <w:color w:val="FF0000"/>
                      <w:szCs w:val="16"/>
                    </w:rPr>
                    <w:t>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tcPr>
                <w:p w14:paraId="01D5D89E" w14:textId="77777777" w:rsidR="003F2F1B" w:rsidRPr="00B10495" w:rsidRDefault="003F2F1B" w:rsidP="003F2F1B">
                  <w:pPr>
                    <w:kinsoku w:val="0"/>
                    <w:autoSpaceDE w:val="0"/>
                    <w:autoSpaceDN w:val="0"/>
                    <w:adjustRightInd w:val="0"/>
                    <w:rPr>
                      <w:rFonts w:ascii="ＭＳ 明朝" w:eastAsia="ＭＳ 明朝" w:hAnsi="ＭＳ 明朝"/>
                      <w:color w:val="FF0000"/>
                      <w:szCs w:val="16"/>
                    </w:rPr>
                  </w:pPr>
                </w:p>
              </w:tc>
            </w:tr>
            <w:tr w:rsidR="003F2F1B" w:rsidRPr="00B61FF9" w14:paraId="0410621D" w14:textId="77777777" w:rsidTr="00114B03">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4F2F2D8" w14:textId="77777777" w:rsidR="003F2F1B" w:rsidRPr="00130EEC" w:rsidRDefault="003F2F1B" w:rsidP="003F2F1B">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075B2FDD" w14:textId="55643B24" w:rsidR="003F2F1B" w:rsidRPr="00130EEC" w:rsidRDefault="003F2F1B" w:rsidP="003F2F1B">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議決権制限株式</w:t>
                  </w:r>
                  <w:r w:rsidRPr="0032263F">
                    <w:rPr>
                      <w:rFonts w:asciiTheme="minorEastAsia" w:hAnsiTheme="minorEastAsia"/>
                      <w:w w:val="40"/>
                      <w:kern w:val="0"/>
                      <w:szCs w:val="16"/>
                      <w:fitText w:val="159" w:id="-1266326271"/>
                    </w:rPr>
                    <w:t>(</w:t>
                  </w:r>
                  <w:r w:rsidRPr="0032263F">
                    <w:rPr>
                      <w:rFonts w:asciiTheme="minorEastAsia" w:hAnsiTheme="minorEastAsia" w:hint="eastAsia"/>
                      <w:w w:val="40"/>
                      <w:kern w:val="0"/>
                      <w:szCs w:val="16"/>
                      <w:fitText w:val="159" w:id="-1266326271"/>
                    </w:rPr>
                    <w:t>Ｂ</w:t>
                  </w:r>
                  <w:r w:rsidRPr="0032263F">
                    <w:rPr>
                      <w:rFonts w:asciiTheme="minorEastAsia" w:hAnsiTheme="minorEastAsia"/>
                      <w:w w:val="40"/>
                      <w:kern w:val="0"/>
                      <w:szCs w:val="16"/>
                      <w:fitText w:val="159" w:id="-1266326271"/>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047EEF3" w14:textId="77777777" w:rsidR="003F2F1B" w:rsidRPr="00B10495" w:rsidRDefault="003F2F1B" w:rsidP="003F2F1B">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w:t>
                  </w:r>
                  <w:r w:rsidRPr="00B10495">
                    <w:rPr>
                      <w:rFonts w:ascii="ＭＳ 明朝" w:eastAsia="ＭＳ 明朝" w:hAnsi="ＭＳ 明朝" w:hint="eastAsia"/>
                      <w:color w:val="FF0000"/>
                      <w:szCs w:val="16"/>
                    </w:rPr>
                    <w:t>0</w:t>
                  </w:r>
                  <w:r w:rsidRPr="00B10495">
                    <w:rPr>
                      <w:rFonts w:ascii="ＭＳ 明朝" w:eastAsia="ＭＳ 明朝" w:hAnsi="ＭＳ 明朝"/>
                      <w:color w:val="FF0000"/>
                      <w:szCs w:val="16"/>
                    </w:rPr>
                    <w:t>0</w:t>
                  </w:r>
                  <w:r w:rsidRPr="00B10495">
                    <w:rPr>
                      <w:rFonts w:ascii="ＭＳ 明朝" w:eastAsia="ＭＳ 明朝" w:hAnsi="ＭＳ 明朝" w:hint="eastAsia"/>
                      <w:color w:val="FF0000"/>
                      <w:szCs w:val="16"/>
                    </w:rPr>
                    <w:t>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2A6CCEC" w14:textId="77777777" w:rsidR="003F2F1B" w:rsidRPr="00B10495" w:rsidRDefault="003F2F1B" w:rsidP="003F2F1B">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10</w:t>
                  </w:r>
                </w:p>
              </w:tc>
            </w:tr>
            <w:tr w:rsidR="003F2F1B" w:rsidRPr="00B61FF9" w14:paraId="72D18278"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390A710" w14:textId="77777777" w:rsidR="003F2F1B" w:rsidRPr="00130EEC" w:rsidRDefault="003F2F1B" w:rsidP="003F2F1B">
                  <w:pPr>
                    <w:kinsoku w:val="0"/>
                    <w:autoSpaceDE w:val="0"/>
                    <w:autoSpaceDN w:val="0"/>
                    <w:adjustRightInd w:val="0"/>
                    <w:rPr>
                      <w:rFonts w:asciiTheme="minorEastAsia" w:hAnsiTheme="minorEastAsia"/>
                      <w:szCs w:val="16"/>
                    </w:rPr>
                  </w:pPr>
                </w:p>
              </w:tc>
              <w:tc>
                <w:tcPr>
                  <w:tcW w:w="387"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F65D0F3" w14:textId="77777777" w:rsidR="003F2F1B" w:rsidRPr="00130EEC" w:rsidRDefault="003F2F1B" w:rsidP="003F2F1B">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完全議決権株式</w:t>
                  </w:r>
                </w:p>
              </w:tc>
              <w:tc>
                <w:tcPr>
                  <w:tcW w:w="2321" w:type="dxa"/>
                  <w:tcBorders>
                    <w:top w:val="single" w:sz="4" w:space="0" w:color="auto"/>
                    <w:left w:val="single" w:sz="4" w:space="0" w:color="auto"/>
                    <w:bottom w:val="single" w:sz="4" w:space="0" w:color="auto"/>
                    <w:right w:val="single" w:sz="4" w:space="0" w:color="auto"/>
                  </w:tcBorders>
                  <w:tcMar>
                    <w:left w:w="85" w:type="dxa"/>
                    <w:right w:w="85" w:type="dxa"/>
                  </w:tcMar>
                </w:tcPr>
                <w:p w14:paraId="600DE6B2" w14:textId="1E620357" w:rsidR="003F2F1B" w:rsidRPr="00130EEC" w:rsidRDefault="003F2F1B" w:rsidP="003F2F1B">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自己保有株式</w:t>
                  </w:r>
                  <w:r w:rsidRPr="007D2014">
                    <w:rPr>
                      <w:rFonts w:asciiTheme="minorEastAsia" w:hAnsiTheme="minorEastAsia"/>
                      <w:w w:val="40"/>
                      <w:kern w:val="0"/>
                      <w:szCs w:val="16"/>
                      <w:fitText w:val="159" w:id="-1266326270"/>
                    </w:rPr>
                    <w:t>(</w:t>
                  </w:r>
                  <w:r w:rsidRPr="007D2014">
                    <w:rPr>
                      <w:rFonts w:asciiTheme="minorEastAsia" w:hAnsiTheme="minorEastAsia" w:hint="eastAsia"/>
                      <w:w w:val="40"/>
                      <w:kern w:val="0"/>
                      <w:szCs w:val="16"/>
                      <w:fitText w:val="159" w:id="-1266326270"/>
                    </w:rPr>
                    <w:t>Ｃ</w:t>
                  </w:r>
                  <w:r w:rsidRPr="007D2014">
                    <w:rPr>
                      <w:rFonts w:asciiTheme="minorEastAsia" w:hAnsiTheme="minorEastAsia"/>
                      <w:w w:val="40"/>
                      <w:kern w:val="0"/>
                      <w:szCs w:val="16"/>
                      <w:fitText w:val="159" w:id="-1266326270"/>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0583480" w14:textId="77777777" w:rsidR="003F2F1B" w:rsidRPr="00B10495" w:rsidRDefault="003F2F1B" w:rsidP="003F2F1B">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1</w:t>
                  </w:r>
                  <w:r w:rsidRPr="00B10495">
                    <w:rPr>
                      <w:rFonts w:ascii="ＭＳ 明朝" w:eastAsia="ＭＳ 明朝" w:hAnsi="ＭＳ 明朝"/>
                      <w:color w:val="FF0000"/>
                      <w:szCs w:val="16"/>
                    </w:rPr>
                    <w:t>,</w:t>
                  </w:r>
                  <w:r w:rsidRPr="00B10495">
                    <w:rPr>
                      <w:rFonts w:ascii="ＭＳ 明朝" w:eastAsia="ＭＳ 明朝" w:hAnsi="ＭＳ 明朝" w:hint="eastAsia"/>
                      <w:color w:val="FF0000"/>
                      <w:szCs w:val="16"/>
                    </w:rPr>
                    <w:t>000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22E2D351" w14:textId="77777777" w:rsidR="003F2F1B" w:rsidRPr="00B10495" w:rsidRDefault="003F2F1B" w:rsidP="003F2F1B">
                  <w:pPr>
                    <w:kinsoku w:val="0"/>
                    <w:autoSpaceDE w:val="0"/>
                    <w:autoSpaceDN w:val="0"/>
                    <w:adjustRightInd w:val="0"/>
                    <w:jc w:val="right"/>
                    <w:rPr>
                      <w:rFonts w:ascii="ＭＳ 明朝" w:eastAsia="ＭＳ 明朝" w:hAnsi="ＭＳ 明朝"/>
                      <w:color w:val="FF0000"/>
                      <w:szCs w:val="16"/>
                    </w:rPr>
                  </w:pPr>
                </w:p>
              </w:tc>
            </w:tr>
            <w:tr w:rsidR="003F2F1B" w:rsidRPr="00B61FF9" w14:paraId="7029A498"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A8730B3" w14:textId="77777777" w:rsidR="003F2F1B" w:rsidRPr="00130EEC" w:rsidRDefault="003F2F1B" w:rsidP="003F2F1B">
                  <w:pPr>
                    <w:kinsoku w:val="0"/>
                    <w:autoSpaceDE w:val="0"/>
                    <w:autoSpaceDN w:val="0"/>
                    <w:adjustRightInd w:val="0"/>
                    <w:rPr>
                      <w:rFonts w:asciiTheme="minorEastAsia" w:hAnsiTheme="minorEastAsia"/>
                      <w:szCs w:val="16"/>
                    </w:rPr>
                  </w:pPr>
                </w:p>
              </w:tc>
              <w:tc>
                <w:tcPr>
                  <w:tcW w:w="387" w:type="dxa"/>
                  <w:vMerge/>
                  <w:tcBorders>
                    <w:top w:val="single" w:sz="4" w:space="0" w:color="auto"/>
                    <w:left w:val="single" w:sz="4" w:space="0" w:color="auto"/>
                    <w:bottom w:val="single" w:sz="4" w:space="0" w:color="auto"/>
                    <w:right w:val="single" w:sz="4" w:space="0" w:color="auto"/>
                  </w:tcBorders>
                  <w:tcMar>
                    <w:left w:w="85" w:type="dxa"/>
                    <w:right w:w="85" w:type="dxa"/>
                  </w:tcMar>
                </w:tcPr>
                <w:p w14:paraId="5F642DA6" w14:textId="77777777" w:rsidR="003F2F1B" w:rsidRPr="00130EEC" w:rsidRDefault="003F2F1B" w:rsidP="003F2F1B">
                  <w:pPr>
                    <w:kinsoku w:val="0"/>
                    <w:autoSpaceDE w:val="0"/>
                    <w:autoSpaceDN w:val="0"/>
                    <w:adjustRightInd w:val="0"/>
                    <w:rPr>
                      <w:rFonts w:asciiTheme="minorEastAsia" w:hAnsiTheme="minorEastAsia"/>
                      <w:szCs w:val="16"/>
                    </w:rPr>
                  </w:pPr>
                </w:p>
              </w:tc>
              <w:tc>
                <w:tcPr>
                  <w:tcW w:w="2321" w:type="dxa"/>
                  <w:tcBorders>
                    <w:top w:val="single" w:sz="4" w:space="0" w:color="auto"/>
                    <w:left w:val="single" w:sz="4" w:space="0" w:color="auto"/>
                    <w:bottom w:val="single" w:sz="4" w:space="0" w:color="auto"/>
                    <w:right w:val="single" w:sz="4" w:space="0" w:color="auto"/>
                  </w:tcBorders>
                  <w:tcMar>
                    <w:left w:w="85" w:type="dxa"/>
                    <w:right w:w="85" w:type="dxa"/>
                  </w:tcMar>
                </w:tcPr>
                <w:p w14:paraId="2138255A" w14:textId="311CCEEE" w:rsidR="003F2F1B" w:rsidRPr="00130EEC" w:rsidRDefault="003F2F1B" w:rsidP="003F2F1B">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相互保有株式</w:t>
                  </w:r>
                  <w:r w:rsidRPr="007D2014">
                    <w:rPr>
                      <w:rFonts w:asciiTheme="minorEastAsia" w:hAnsiTheme="minorEastAsia"/>
                      <w:spacing w:val="7"/>
                      <w:w w:val="37"/>
                      <w:kern w:val="0"/>
                      <w:szCs w:val="16"/>
                      <w:fitText w:val="159" w:id="-1266326269"/>
                    </w:rPr>
                    <w:t>(</w:t>
                  </w:r>
                  <w:r w:rsidRPr="007D2014">
                    <w:rPr>
                      <w:rFonts w:asciiTheme="minorEastAsia" w:hAnsiTheme="minorEastAsia" w:hint="eastAsia"/>
                      <w:w w:val="37"/>
                      <w:kern w:val="0"/>
                      <w:szCs w:val="16"/>
                      <w:fitText w:val="159" w:id="-1266326269"/>
                    </w:rPr>
                    <w:t>Ｄ</w:t>
                  </w:r>
                  <w:r w:rsidRPr="007D2014">
                    <w:rPr>
                      <w:rFonts w:asciiTheme="minorEastAsia" w:hAnsiTheme="minorEastAsia"/>
                      <w:w w:val="37"/>
                      <w:kern w:val="0"/>
                      <w:szCs w:val="16"/>
                      <w:fitText w:val="159" w:id="-1266326269"/>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1FDC4B1" w14:textId="77777777" w:rsidR="003F2F1B" w:rsidRPr="00B10495" w:rsidRDefault="003F2F1B" w:rsidP="003F2F1B">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1</w:t>
                  </w:r>
                  <w:r w:rsidRPr="00B10495">
                    <w:rPr>
                      <w:rFonts w:ascii="ＭＳ 明朝" w:eastAsia="ＭＳ 明朝" w:hAnsi="ＭＳ 明朝"/>
                      <w:color w:val="FF0000"/>
                      <w:szCs w:val="16"/>
                    </w:rPr>
                    <w:t>,0</w:t>
                  </w:r>
                  <w:r w:rsidRPr="00B10495">
                    <w:rPr>
                      <w:rFonts w:ascii="ＭＳ 明朝" w:eastAsia="ＭＳ 明朝" w:hAnsi="ＭＳ 明朝" w:hint="eastAsia"/>
                      <w:color w:val="FF0000"/>
                      <w:szCs w:val="16"/>
                    </w:rPr>
                    <w:t>00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7F6F695A" w14:textId="77777777" w:rsidR="003F2F1B" w:rsidRPr="00B10495" w:rsidRDefault="003F2F1B" w:rsidP="003F2F1B">
                  <w:pPr>
                    <w:kinsoku w:val="0"/>
                    <w:autoSpaceDE w:val="0"/>
                    <w:autoSpaceDN w:val="0"/>
                    <w:adjustRightInd w:val="0"/>
                    <w:jc w:val="right"/>
                    <w:rPr>
                      <w:rFonts w:ascii="ＭＳ 明朝" w:eastAsia="ＭＳ 明朝" w:hAnsi="ＭＳ 明朝"/>
                      <w:color w:val="FF0000"/>
                      <w:szCs w:val="16"/>
                    </w:rPr>
                  </w:pPr>
                </w:p>
              </w:tc>
            </w:tr>
            <w:tr w:rsidR="00B63C85" w:rsidRPr="00B61FF9" w14:paraId="78C4BDDD" w14:textId="77777777" w:rsidTr="00C2530C">
              <w:trPr>
                <w:trHeight w:val="180"/>
              </w:trPr>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499ECC43" w14:textId="77777777" w:rsidR="00B63C85" w:rsidRPr="00130EEC" w:rsidRDefault="00B63C85" w:rsidP="003F2F1B">
                  <w:pPr>
                    <w:kinsoku w:val="0"/>
                    <w:autoSpaceDE w:val="0"/>
                    <w:autoSpaceDN w:val="0"/>
                    <w:adjustRightInd w:val="0"/>
                    <w:rPr>
                      <w:rFonts w:asciiTheme="minorEastAsia" w:hAnsiTheme="minorEastAsia"/>
                      <w:szCs w:val="16"/>
                    </w:rPr>
                  </w:pPr>
                </w:p>
              </w:tc>
              <w:tc>
                <w:tcPr>
                  <w:tcW w:w="387" w:type="dxa"/>
                  <w:vMerge/>
                  <w:tcBorders>
                    <w:top w:val="single" w:sz="4" w:space="0" w:color="auto"/>
                    <w:left w:val="single" w:sz="4" w:space="0" w:color="auto"/>
                    <w:bottom w:val="single" w:sz="4" w:space="0" w:color="auto"/>
                    <w:right w:val="single" w:sz="4" w:space="0" w:color="auto"/>
                  </w:tcBorders>
                  <w:tcMar>
                    <w:left w:w="85" w:type="dxa"/>
                    <w:right w:w="85" w:type="dxa"/>
                  </w:tcMar>
                </w:tcPr>
                <w:p w14:paraId="6C0F0532" w14:textId="77777777" w:rsidR="00B63C85" w:rsidRPr="00130EEC" w:rsidRDefault="00B63C85" w:rsidP="003F2F1B">
                  <w:pPr>
                    <w:kinsoku w:val="0"/>
                    <w:autoSpaceDE w:val="0"/>
                    <w:autoSpaceDN w:val="0"/>
                    <w:adjustRightInd w:val="0"/>
                    <w:rPr>
                      <w:rFonts w:asciiTheme="minorEastAsia" w:hAnsiTheme="minorEastAsia"/>
                      <w:szCs w:val="16"/>
                    </w:rPr>
                  </w:pPr>
                </w:p>
              </w:tc>
              <w:tc>
                <w:tcPr>
                  <w:tcW w:w="3881"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57D5DBE" w14:textId="2D66D191" w:rsidR="00B63C85" w:rsidRPr="00B10495" w:rsidRDefault="005F5BD3" w:rsidP="00C2530C">
                  <w:pPr>
                    <w:kinsoku w:val="0"/>
                    <w:autoSpaceDE w:val="0"/>
                    <w:autoSpaceDN w:val="0"/>
                    <w:adjustRightInd w:val="0"/>
                    <w:rPr>
                      <w:rFonts w:ascii="ＭＳ 明朝" w:eastAsia="ＭＳ 明朝" w:hAnsi="ＭＳ 明朝"/>
                      <w:color w:val="FF0000"/>
                      <w:szCs w:val="16"/>
                    </w:rPr>
                  </w:pPr>
                  <w:r w:rsidRPr="00372AF5">
                    <w:rPr>
                      <w:rFonts w:asciiTheme="minorEastAsia" w:hAnsiTheme="minorEastAsia" w:hint="eastAsia"/>
                      <w:szCs w:val="16"/>
                    </w:rPr>
                    <w:t>申請者（子会社を含む。）における株主の相互保有対象議決権の総数の</w:t>
                  </w:r>
                  <w:r>
                    <w:rPr>
                      <w:rFonts w:asciiTheme="minorEastAsia" w:hAnsiTheme="minorEastAsia" w:hint="eastAsia"/>
                      <w:szCs w:val="16"/>
                    </w:rPr>
                    <w:t>４</w:t>
                  </w:r>
                  <w:r w:rsidRPr="00372AF5">
                    <w:rPr>
                      <w:rFonts w:asciiTheme="minorEastAsia" w:hAnsiTheme="minorEastAsia" w:hint="eastAsia"/>
                      <w:szCs w:val="16"/>
                    </w:rPr>
                    <w:t>分の</w:t>
                  </w:r>
                  <w:r>
                    <w:rPr>
                      <w:rFonts w:asciiTheme="minorEastAsia" w:hAnsiTheme="minorEastAsia" w:hint="eastAsia"/>
                      <w:szCs w:val="16"/>
                    </w:rPr>
                    <w:t>１</w:t>
                  </w:r>
                  <w:r w:rsidRPr="00372AF5">
                    <w:rPr>
                      <w:rFonts w:asciiTheme="minorEastAsia" w:hAnsiTheme="minorEastAsia" w:hint="eastAsia"/>
                      <w:szCs w:val="16"/>
                    </w:rPr>
                    <w:t>以上</w:t>
                  </w:r>
                  <w:r w:rsidRPr="003951C6">
                    <w:rPr>
                      <w:rFonts w:asciiTheme="minorEastAsia" w:hAnsiTheme="minorEastAsia" w:hint="eastAsia"/>
                      <w:szCs w:val="16"/>
                    </w:rPr>
                    <w:t>の保有の</w:t>
                  </w:r>
                  <w:r w:rsidRPr="006E47FE">
                    <w:rPr>
                      <w:rFonts w:asciiTheme="minorEastAsia" w:hAnsiTheme="minorEastAsia" w:hint="eastAsia"/>
                      <w:szCs w:val="16"/>
                    </w:rPr>
                    <w:t>有無</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58209F4" w14:textId="0B7AFB2E" w:rsidR="00B63C85" w:rsidRPr="00B10495" w:rsidRDefault="002C1211" w:rsidP="00C2530C">
                  <w:pPr>
                    <w:kinsoku w:val="0"/>
                    <w:autoSpaceDE w:val="0"/>
                    <w:autoSpaceDN w:val="0"/>
                    <w:adjustRightInd w:val="0"/>
                    <w:jc w:val="center"/>
                    <w:rPr>
                      <w:rFonts w:ascii="ＭＳ 明朝" w:eastAsia="ＭＳ 明朝" w:hAnsi="ＭＳ 明朝"/>
                      <w:color w:val="FF0000"/>
                      <w:szCs w:val="16"/>
                    </w:rPr>
                  </w:pPr>
                  <w:r w:rsidRPr="00DA7552">
                    <w:rPr>
                      <w:rFonts w:ascii="Segoe UI Emoji" w:hAnsi="Segoe UI Emoji" w:cs="Segoe UI Emoji"/>
                      <w:color w:val="FF0000"/>
                      <w:sz w:val="18"/>
                    </w:rPr>
                    <w:t>☑</w:t>
                  </w:r>
                  <w:r w:rsidR="005F5BD3" w:rsidRPr="004F451A">
                    <w:rPr>
                      <w:rFonts w:hAnsi="ＭＳ ゴシック" w:hint="eastAsia"/>
                      <w:szCs w:val="16"/>
                    </w:rPr>
                    <w:t>有　□無</w:t>
                  </w:r>
                </w:p>
              </w:tc>
            </w:tr>
            <w:tr w:rsidR="003F2F1B" w:rsidRPr="00B61FF9" w14:paraId="001DB0CA"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89C5894" w14:textId="77777777" w:rsidR="003F2F1B" w:rsidRPr="00130EEC" w:rsidRDefault="003F2F1B" w:rsidP="003F2F1B">
                  <w:pPr>
                    <w:kinsoku w:val="0"/>
                    <w:autoSpaceDE w:val="0"/>
                    <w:autoSpaceDN w:val="0"/>
                    <w:adjustRightInd w:val="0"/>
                    <w:rPr>
                      <w:rFonts w:asciiTheme="minorEastAsia" w:hAnsiTheme="minorEastAsia"/>
                      <w:szCs w:val="16"/>
                    </w:rPr>
                  </w:pPr>
                </w:p>
              </w:tc>
              <w:tc>
                <w:tcPr>
                  <w:tcW w:w="387"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0FED4E5" w14:textId="77777777" w:rsidR="003F2F1B" w:rsidRPr="00130EEC" w:rsidRDefault="003F2F1B" w:rsidP="003F2F1B">
                  <w:pPr>
                    <w:kinsoku w:val="0"/>
                    <w:autoSpaceDE w:val="0"/>
                    <w:autoSpaceDN w:val="0"/>
                    <w:adjustRightInd w:val="0"/>
                    <w:rPr>
                      <w:rFonts w:asciiTheme="minorEastAsia" w:hAnsiTheme="minorEastAsia"/>
                      <w:szCs w:val="16"/>
                    </w:rPr>
                  </w:pPr>
                </w:p>
              </w:tc>
              <w:tc>
                <w:tcPr>
                  <w:tcW w:w="2321" w:type="dxa"/>
                  <w:tcBorders>
                    <w:top w:val="single" w:sz="4" w:space="0" w:color="auto"/>
                    <w:left w:val="single" w:sz="4" w:space="0" w:color="auto"/>
                    <w:bottom w:val="single" w:sz="4" w:space="0" w:color="auto"/>
                    <w:right w:val="single" w:sz="4" w:space="0" w:color="auto"/>
                  </w:tcBorders>
                  <w:tcMar>
                    <w:left w:w="85" w:type="dxa"/>
                    <w:right w:w="85" w:type="dxa"/>
                  </w:tcMar>
                </w:tcPr>
                <w:p w14:paraId="7B3A38B1" w14:textId="4106C59F" w:rsidR="003F2F1B" w:rsidRPr="00130EEC" w:rsidRDefault="003F2F1B" w:rsidP="003F2F1B">
                  <w:pPr>
                    <w:kinsoku w:val="0"/>
                    <w:autoSpaceDE w:val="0"/>
                    <w:autoSpaceDN w:val="0"/>
                    <w:adjustRightInd w:val="0"/>
                    <w:rPr>
                      <w:rFonts w:asciiTheme="minorEastAsia" w:hAnsiTheme="minorEastAsia"/>
                      <w:spacing w:val="55"/>
                      <w:w w:val="33"/>
                      <w:szCs w:val="16"/>
                    </w:rPr>
                  </w:pPr>
                  <w:r w:rsidRPr="00130EEC">
                    <w:rPr>
                      <w:rFonts w:asciiTheme="minorEastAsia" w:hAnsiTheme="minorEastAsia" w:hint="eastAsia"/>
                      <w:szCs w:val="16"/>
                    </w:rPr>
                    <w:t>特定外国株式等</w:t>
                  </w:r>
                  <w:r w:rsidRPr="007D2014">
                    <w:rPr>
                      <w:rFonts w:asciiTheme="minorEastAsia" w:hAnsiTheme="minorEastAsia"/>
                      <w:spacing w:val="7"/>
                      <w:w w:val="37"/>
                      <w:kern w:val="0"/>
                      <w:szCs w:val="16"/>
                      <w:fitText w:val="159" w:id="-1266326268"/>
                    </w:rPr>
                    <w:t>(</w:t>
                  </w:r>
                  <w:r w:rsidRPr="007D2014">
                    <w:rPr>
                      <w:rFonts w:asciiTheme="minorEastAsia" w:hAnsiTheme="minorEastAsia" w:hint="eastAsia"/>
                      <w:w w:val="37"/>
                      <w:kern w:val="0"/>
                      <w:szCs w:val="16"/>
                      <w:fitText w:val="159" w:id="-1266326268"/>
                    </w:rPr>
                    <w:t>Ｅ</w:t>
                  </w:r>
                  <w:r w:rsidRPr="007D2014">
                    <w:rPr>
                      <w:rFonts w:asciiTheme="minorEastAsia" w:hAnsiTheme="minorEastAsia"/>
                      <w:w w:val="37"/>
                      <w:kern w:val="0"/>
                      <w:szCs w:val="16"/>
                      <w:fitText w:val="159" w:id="-1266326268"/>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39DE6E6" w14:textId="77777777" w:rsidR="003F2F1B" w:rsidRPr="00B10495" w:rsidRDefault="003F2F1B" w:rsidP="003F2F1B">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color w:val="FF0000"/>
                      <w:szCs w:val="16"/>
                    </w:rPr>
                    <w:t>0</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5BAFBE20" w14:textId="77777777" w:rsidR="003F2F1B" w:rsidRPr="00B10495" w:rsidRDefault="003F2F1B" w:rsidP="003F2F1B">
                  <w:pPr>
                    <w:kinsoku w:val="0"/>
                    <w:autoSpaceDE w:val="0"/>
                    <w:autoSpaceDN w:val="0"/>
                    <w:adjustRightInd w:val="0"/>
                    <w:jc w:val="right"/>
                    <w:rPr>
                      <w:rFonts w:ascii="ＭＳ 明朝" w:eastAsia="ＭＳ 明朝" w:hAnsi="ＭＳ 明朝"/>
                      <w:color w:val="FF0000"/>
                      <w:szCs w:val="16"/>
                    </w:rPr>
                  </w:pPr>
                </w:p>
              </w:tc>
            </w:tr>
            <w:tr w:rsidR="003F2F1B" w:rsidRPr="00B61FF9" w14:paraId="49986F30" w14:textId="77777777" w:rsidTr="00C2530C">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0E13DCB9" w14:textId="77777777" w:rsidR="003F2F1B" w:rsidRPr="00130EEC" w:rsidRDefault="003F2F1B" w:rsidP="003F2F1B">
                  <w:pPr>
                    <w:kinsoku w:val="0"/>
                    <w:autoSpaceDE w:val="0"/>
                    <w:autoSpaceDN w:val="0"/>
                    <w:adjustRightInd w:val="0"/>
                    <w:rPr>
                      <w:rFonts w:asciiTheme="minorEastAsia" w:hAnsiTheme="minorEastAsia"/>
                      <w:szCs w:val="16"/>
                    </w:rPr>
                  </w:pPr>
                </w:p>
              </w:tc>
              <w:tc>
                <w:tcPr>
                  <w:tcW w:w="387" w:type="dxa"/>
                  <w:vMerge/>
                  <w:tcBorders>
                    <w:top w:val="single" w:sz="4" w:space="0" w:color="auto"/>
                    <w:left w:val="single" w:sz="4" w:space="0" w:color="auto"/>
                    <w:bottom w:val="single" w:sz="4" w:space="0" w:color="auto"/>
                    <w:right w:val="single" w:sz="4" w:space="0" w:color="auto"/>
                  </w:tcBorders>
                  <w:tcMar>
                    <w:left w:w="85" w:type="dxa"/>
                    <w:right w:w="85" w:type="dxa"/>
                  </w:tcMar>
                </w:tcPr>
                <w:p w14:paraId="2B07668C" w14:textId="77777777" w:rsidR="003F2F1B" w:rsidRPr="00130EEC" w:rsidRDefault="003F2F1B" w:rsidP="003F2F1B">
                  <w:pPr>
                    <w:kinsoku w:val="0"/>
                    <w:autoSpaceDE w:val="0"/>
                    <w:autoSpaceDN w:val="0"/>
                    <w:adjustRightInd w:val="0"/>
                    <w:rPr>
                      <w:rFonts w:asciiTheme="minorEastAsia" w:hAnsiTheme="minorEastAsia"/>
                      <w:szCs w:val="16"/>
                    </w:rPr>
                  </w:pPr>
                </w:p>
              </w:tc>
              <w:tc>
                <w:tcPr>
                  <w:tcW w:w="2321" w:type="dxa"/>
                  <w:tcBorders>
                    <w:top w:val="single" w:sz="4" w:space="0" w:color="auto"/>
                    <w:left w:val="single" w:sz="4" w:space="0" w:color="auto"/>
                    <w:bottom w:val="single" w:sz="4" w:space="0" w:color="auto"/>
                    <w:right w:val="single" w:sz="4" w:space="0" w:color="auto"/>
                  </w:tcBorders>
                  <w:tcMar>
                    <w:left w:w="85" w:type="dxa"/>
                    <w:right w:w="85" w:type="dxa"/>
                  </w:tcMar>
                </w:tcPr>
                <w:p w14:paraId="55F5D9B0" w14:textId="679A5043" w:rsidR="003F2F1B" w:rsidRPr="00130EEC" w:rsidRDefault="003F2F1B" w:rsidP="003F2F1B">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その他</w:t>
                  </w:r>
                  <w:r w:rsidRPr="007D2014">
                    <w:rPr>
                      <w:rFonts w:asciiTheme="minorEastAsia" w:hAnsiTheme="minorEastAsia"/>
                      <w:spacing w:val="7"/>
                      <w:w w:val="37"/>
                      <w:kern w:val="0"/>
                      <w:szCs w:val="16"/>
                      <w:fitText w:val="159" w:id="-1266326267"/>
                    </w:rPr>
                    <w:t>(</w:t>
                  </w:r>
                  <w:r w:rsidRPr="007D2014">
                    <w:rPr>
                      <w:rFonts w:asciiTheme="minorEastAsia" w:hAnsiTheme="minorEastAsia" w:hint="eastAsia"/>
                      <w:w w:val="37"/>
                      <w:kern w:val="0"/>
                      <w:szCs w:val="16"/>
                      <w:fitText w:val="159" w:id="-1266326267"/>
                    </w:rPr>
                    <w:t>Ｆ</w:t>
                  </w:r>
                  <w:r w:rsidRPr="007D2014">
                    <w:rPr>
                      <w:rFonts w:asciiTheme="minorEastAsia" w:hAnsiTheme="minorEastAsia"/>
                      <w:w w:val="37"/>
                      <w:kern w:val="0"/>
                      <w:szCs w:val="16"/>
                      <w:fitText w:val="159" w:id="-1266326267"/>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3AD1645" w14:textId="77777777" w:rsidR="003F2F1B" w:rsidRPr="00B10495" w:rsidRDefault="003F2F1B" w:rsidP="003F2F1B">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※2</w:t>
                  </w:r>
                  <w:r>
                    <w:rPr>
                      <w:rFonts w:ascii="ＭＳ 明朝" w:eastAsia="ＭＳ 明朝" w:hAnsi="ＭＳ 明朝"/>
                      <w:color w:val="FF0000"/>
                      <w:szCs w:val="16"/>
                    </w:rPr>
                    <w:t>5</w:t>
                  </w:r>
                  <w:r w:rsidRPr="00B10495">
                    <w:rPr>
                      <w:rFonts w:ascii="ＭＳ 明朝" w:eastAsia="ＭＳ 明朝" w:hAnsi="ＭＳ 明朝" w:hint="eastAsia"/>
                      <w:color w:val="FF0000"/>
                      <w:szCs w:val="16"/>
                    </w:rPr>
                    <w:t>0</w:t>
                  </w:r>
                  <w:r w:rsidRPr="00B10495">
                    <w:rPr>
                      <w:rFonts w:ascii="ＭＳ 明朝" w:eastAsia="ＭＳ 明朝" w:hAnsi="ＭＳ 明朝"/>
                      <w:color w:val="FF0000"/>
                      <w:szCs w:val="16"/>
                    </w:rPr>
                    <w:t>,</w:t>
                  </w:r>
                  <w:r w:rsidRPr="00B10495">
                    <w:rPr>
                      <w:rFonts w:ascii="ＭＳ 明朝" w:eastAsia="ＭＳ 明朝" w:hAnsi="ＭＳ 明朝" w:hint="eastAsia"/>
                      <w:color w:val="FF0000"/>
                      <w:szCs w:val="16"/>
                    </w:rPr>
                    <w:t>000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23C2D09" w14:textId="77777777" w:rsidR="003F2F1B" w:rsidRPr="00B10495" w:rsidRDefault="003F2F1B" w:rsidP="003F2F1B">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※2</w:t>
                  </w:r>
                  <w:r w:rsidRPr="00B10495">
                    <w:rPr>
                      <w:rFonts w:ascii="ＭＳ 明朝" w:eastAsia="ＭＳ 明朝" w:hAnsi="ＭＳ 明朝"/>
                      <w:color w:val="FF0000"/>
                      <w:szCs w:val="16"/>
                    </w:rPr>
                    <w:t>,</w:t>
                  </w:r>
                  <w:r>
                    <w:rPr>
                      <w:rFonts w:ascii="ＭＳ 明朝" w:eastAsia="ＭＳ 明朝" w:hAnsi="ＭＳ 明朝"/>
                      <w:color w:val="FF0000"/>
                      <w:szCs w:val="16"/>
                    </w:rPr>
                    <w:t>5</w:t>
                  </w:r>
                  <w:r w:rsidRPr="00B10495">
                    <w:rPr>
                      <w:rFonts w:ascii="ＭＳ 明朝" w:eastAsia="ＭＳ 明朝" w:hAnsi="ＭＳ 明朝"/>
                      <w:color w:val="FF0000"/>
                      <w:szCs w:val="16"/>
                    </w:rPr>
                    <w:t>00</w:t>
                  </w:r>
                </w:p>
              </w:tc>
            </w:tr>
            <w:tr w:rsidR="003F2F1B" w:rsidRPr="00B61FF9" w14:paraId="2197C2EF" w14:textId="77777777" w:rsidTr="00114B03">
              <w:tc>
                <w:tcPr>
                  <w:tcW w:w="380" w:type="dxa"/>
                  <w:vMerge/>
                  <w:tcBorders>
                    <w:top w:val="single" w:sz="4" w:space="0" w:color="auto"/>
                    <w:left w:val="single" w:sz="4" w:space="0" w:color="auto"/>
                    <w:bottom w:val="single" w:sz="4" w:space="0" w:color="auto"/>
                    <w:right w:val="single" w:sz="4" w:space="0" w:color="auto"/>
                  </w:tcBorders>
                  <w:tcMar>
                    <w:left w:w="85" w:type="dxa"/>
                    <w:right w:w="85" w:type="dxa"/>
                  </w:tcMar>
                </w:tcPr>
                <w:p w14:paraId="77EE51C3" w14:textId="77777777" w:rsidR="003F2F1B" w:rsidRPr="00130EEC" w:rsidRDefault="003F2F1B" w:rsidP="003F2F1B">
                  <w:pPr>
                    <w:kinsoku w:val="0"/>
                    <w:autoSpaceDE w:val="0"/>
                    <w:autoSpaceDN w:val="0"/>
                    <w:adjustRightInd w:val="0"/>
                    <w:rPr>
                      <w:rFonts w:asciiTheme="minorEastAsia" w:hAnsiTheme="minorEastAsia"/>
                      <w:szCs w:val="16"/>
                    </w:rPr>
                  </w:pPr>
                </w:p>
              </w:tc>
              <w:tc>
                <w:tcPr>
                  <w:tcW w:w="270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CC39111" w14:textId="5153F8B0" w:rsidR="003F2F1B" w:rsidRPr="00130EEC" w:rsidRDefault="003F2F1B" w:rsidP="003F2F1B">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単元未満株式</w:t>
                  </w:r>
                  <w:r w:rsidRPr="0032263F">
                    <w:rPr>
                      <w:rFonts w:asciiTheme="minorEastAsia" w:hAnsiTheme="minorEastAsia"/>
                      <w:spacing w:val="7"/>
                      <w:w w:val="37"/>
                      <w:kern w:val="0"/>
                      <w:szCs w:val="16"/>
                      <w:fitText w:val="159" w:id="-1266326266"/>
                    </w:rPr>
                    <w:t>(</w:t>
                  </w:r>
                  <w:r w:rsidRPr="0032263F">
                    <w:rPr>
                      <w:rFonts w:asciiTheme="minorEastAsia" w:hAnsiTheme="minorEastAsia" w:hint="eastAsia"/>
                      <w:w w:val="37"/>
                      <w:kern w:val="0"/>
                      <w:szCs w:val="16"/>
                      <w:fitText w:val="159" w:id="-1266326266"/>
                    </w:rPr>
                    <w:t>Ｇ</w:t>
                  </w:r>
                  <w:r w:rsidRPr="0032263F">
                    <w:rPr>
                      <w:rFonts w:asciiTheme="minorEastAsia" w:hAnsiTheme="minorEastAsia"/>
                      <w:w w:val="37"/>
                      <w:kern w:val="0"/>
                      <w:szCs w:val="16"/>
                      <w:fitText w:val="159" w:id="-1266326266"/>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5A0E9F4" w14:textId="77777777" w:rsidR="003F2F1B" w:rsidRPr="00B10495" w:rsidRDefault="003F2F1B" w:rsidP="003F2F1B">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color w:val="FF0000"/>
                      <w:szCs w:val="16"/>
                    </w:rPr>
                    <w:t>1,111</w:t>
                  </w:r>
                </w:p>
              </w:tc>
              <w:tc>
                <w:tcPr>
                  <w:tcW w:w="1984" w:type="dxa"/>
                  <w:tcBorders>
                    <w:top w:val="single" w:sz="4" w:space="0" w:color="auto"/>
                    <w:left w:val="single" w:sz="4" w:space="0" w:color="auto"/>
                    <w:bottom w:val="single" w:sz="4" w:space="0" w:color="auto"/>
                    <w:right w:val="single" w:sz="4" w:space="0" w:color="auto"/>
                    <w:tl2br w:val="single" w:sz="4" w:space="0" w:color="auto"/>
                  </w:tcBorders>
                  <w:tcMar>
                    <w:left w:w="85" w:type="dxa"/>
                    <w:right w:w="85" w:type="dxa"/>
                  </w:tcMar>
                  <w:vAlign w:val="center"/>
                </w:tcPr>
                <w:p w14:paraId="493C18FF" w14:textId="77777777" w:rsidR="003F2F1B" w:rsidRPr="00B10495" w:rsidRDefault="003F2F1B" w:rsidP="003F2F1B">
                  <w:pPr>
                    <w:kinsoku w:val="0"/>
                    <w:autoSpaceDE w:val="0"/>
                    <w:autoSpaceDN w:val="0"/>
                    <w:adjustRightInd w:val="0"/>
                    <w:jc w:val="right"/>
                    <w:rPr>
                      <w:rFonts w:ascii="ＭＳ 明朝" w:eastAsia="ＭＳ 明朝" w:hAnsi="ＭＳ 明朝"/>
                      <w:color w:val="FF0000"/>
                      <w:szCs w:val="16"/>
                    </w:rPr>
                  </w:pPr>
                </w:p>
              </w:tc>
            </w:tr>
            <w:tr w:rsidR="003F2F1B" w:rsidRPr="00B61FF9" w14:paraId="70A9CEFE" w14:textId="77777777" w:rsidTr="00114B03">
              <w:tc>
                <w:tcPr>
                  <w:tcW w:w="3088" w:type="dxa"/>
                  <w:gridSpan w:val="3"/>
                  <w:tcBorders>
                    <w:top w:val="single" w:sz="4" w:space="0" w:color="auto"/>
                    <w:left w:val="single" w:sz="4" w:space="0" w:color="auto"/>
                    <w:bottom w:val="single" w:sz="4" w:space="0" w:color="auto"/>
                    <w:right w:val="single" w:sz="4" w:space="0" w:color="auto"/>
                  </w:tcBorders>
                  <w:tcMar>
                    <w:left w:w="85" w:type="dxa"/>
                    <w:right w:w="85" w:type="dxa"/>
                  </w:tcMar>
                </w:tcPr>
                <w:p w14:paraId="561E0B90" w14:textId="78DC1408" w:rsidR="003F2F1B" w:rsidRPr="00130EEC" w:rsidRDefault="003F2F1B" w:rsidP="003F2F1B">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総数</w:t>
                  </w:r>
                  <w:r w:rsidRPr="003F2F1B">
                    <w:rPr>
                      <w:rFonts w:asciiTheme="minorEastAsia" w:hAnsiTheme="minorEastAsia"/>
                      <w:spacing w:val="7"/>
                      <w:w w:val="37"/>
                      <w:kern w:val="0"/>
                      <w:szCs w:val="16"/>
                      <w:fitText w:val="159" w:id="-1266326265"/>
                    </w:rPr>
                    <w:t>(</w:t>
                  </w:r>
                  <w:r w:rsidRPr="003F2F1B">
                    <w:rPr>
                      <w:rFonts w:asciiTheme="minorEastAsia" w:hAnsiTheme="minorEastAsia" w:hint="eastAsia"/>
                      <w:w w:val="37"/>
                      <w:kern w:val="0"/>
                      <w:szCs w:val="16"/>
                      <w:fitText w:val="159" w:id="-1266326265"/>
                    </w:rPr>
                    <w:t>Ｈ</w:t>
                  </w:r>
                  <w:r w:rsidRPr="003F2F1B">
                    <w:rPr>
                      <w:rFonts w:asciiTheme="minorEastAsia" w:hAnsiTheme="minorEastAsia"/>
                      <w:w w:val="37"/>
                      <w:kern w:val="0"/>
                      <w:szCs w:val="16"/>
                      <w:fitText w:val="159" w:id="-1266326265"/>
                    </w:rPr>
                    <w:t>)</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9AE6AC1" w14:textId="77777777" w:rsidR="003F2F1B" w:rsidRPr="00B10495" w:rsidRDefault="003F2F1B" w:rsidP="003F2F1B">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w:t>
                  </w:r>
                  <w:r>
                    <w:rPr>
                      <w:rFonts w:ascii="ＭＳ 明朝" w:eastAsia="ＭＳ 明朝" w:hAnsi="ＭＳ 明朝" w:hint="eastAsia"/>
                      <w:color w:val="FF0000"/>
                      <w:szCs w:val="16"/>
                    </w:rPr>
                    <w:t>25</w:t>
                  </w:r>
                  <w:r>
                    <w:rPr>
                      <w:rFonts w:ascii="ＭＳ 明朝" w:eastAsia="ＭＳ 明朝" w:hAnsi="ＭＳ 明朝"/>
                      <w:color w:val="FF0000"/>
                      <w:szCs w:val="16"/>
                    </w:rPr>
                    <w:t>5</w:t>
                  </w:r>
                  <w:r w:rsidRPr="00B10495">
                    <w:rPr>
                      <w:rFonts w:ascii="ＭＳ 明朝" w:eastAsia="ＭＳ 明朝" w:hAnsi="ＭＳ 明朝"/>
                      <w:color w:val="FF0000"/>
                      <w:szCs w:val="16"/>
                    </w:rPr>
                    <w:t>,111</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34246FB" w14:textId="77777777" w:rsidR="003F2F1B" w:rsidRPr="00B10495" w:rsidRDefault="003F2F1B" w:rsidP="003F2F1B">
                  <w:pPr>
                    <w:kinsoku w:val="0"/>
                    <w:autoSpaceDE w:val="0"/>
                    <w:autoSpaceDN w:val="0"/>
                    <w:adjustRightInd w:val="0"/>
                    <w:jc w:val="right"/>
                    <w:rPr>
                      <w:rFonts w:ascii="ＭＳ 明朝" w:eastAsia="ＭＳ 明朝" w:hAnsi="ＭＳ 明朝"/>
                      <w:color w:val="FF0000"/>
                      <w:szCs w:val="16"/>
                    </w:rPr>
                  </w:pPr>
                  <w:r>
                    <w:rPr>
                      <w:rFonts w:ascii="ＭＳ 明朝" w:eastAsia="ＭＳ 明朝" w:hAnsi="ＭＳ 明朝" w:hint="eastAsia"/>
                      <w:color w:val="FF0000"/>
                      <w:szCs w:val="16"/>
                    </w:rPr>
                    <w:t>※</w:t>
                  </w:r>
                  <w:r>
                    <w:rPr>
                      <w:rFonts w:ascii="ＭＳ 明朝" w:eastAsia="ＭＳ 明朝" w:hAnsi="ＭＳ 明朝"/>
                      <w:color w:val="FF0000"/>
                      <w:szCs w:val="16"/>
                    </w:rPr>
                    <w:t>2</w:t>
                  </w:r>
                  <w:r w:rsidRPr="00B10495">
                    <w:rPr>
                      <w:rFonts w:ascii="ＭＳ 明朝" w:eastAsia="ＭＳ 明朝" w:hAnsi="ＭＳ 明朝"/>
                      <w:color w:val="FF0000"/>
                      <w:szCs w:val="16"/>
                    </w:rPr>
                    <w:t>,</w:t>
                  </w:r>
                  <w:r>
                    <w:rPr>
                      <w:rFonts w:ascii="ＭＳ 明朝" w:eastAsia="ＭＳ 明朝" w:hAnsi="ＭＳ 明朝"/>
                      <w:color w:val="FF0000"/>
                      <w:szCs w:val="16"/>
                    </w:rPr>
                    <w:t>5</w:t>
                  </w:r>
                  <w:r w:rsidRPr="00B10495">
                    <w:rPr>
                      <w:rFonts w:ascii="ＭＳ 明朝" w:eastAsia="ＭＳ 明朝" w:hAnsi="ＭＳ 明朝"/>
                      <w:color w:val="FF0000"/>
                      <w:szCs w:val="16"/>
                    </w:rPr>
                    <w:t>10</w:t>
                  </w:r>
                </w:p>
              </w:tc>
            </w:tr>
            <w:tr w:rsidR="003F2F1B" w:rsidRPr="00B61FF9" w14:paraId="79788D10" w14:textId="77777777" w:rsidTr="00C2530C">
              <w:tc>
                <w:tcPr>
                  <w:tcW w:w="767"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3D76CEE0" w14:textId="77777777" w:rsidR="003F2F1B" w:rsidRPr="00130EEC" w:rsidRDefault="003F2F1B" w:rsidP="003F2F1B">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備考</w:t>
                  </w:r>
                </w:p>
              </w:tc>
              <w:tc>
                <w:tcPr>
                  <w:tcW w:w="2321" w:type="dxa"/>
                  <w:tcBorders>
                    <w:top w:val="single" w:sz="4" w:space="0" w:color="auto"/>
                    <w:left w:val="single" w:sz="4" w:space="0" w:color="auto"/>
                    <w:bottom w:val="single" w:sz="4" w:space="0" w:color="auto"/>
                    <w:right w:val="single" w:sz="4" w:space="0" w:color="auto"/>
                  </w:tcBorders>
                  <w:vAlign w:val="bottom"/>
                </w:tcPr>
                <w:p w14:paraId="11EB30BC" w14:textId="77777777" w:rsidR="003F2F1B" w:rsidRPr="00130EEC" w:rsidRDefault="003F2F1B" w:rsidP="003F2F1B">
                  <w:pPr>
                    <w:kinsoku w:val="0"/>
                    <w:autoSpaceDE w:val="0"/>
                    <w:autoSpaceDN w:val="0"/>
                    <w:adjustRightInd w:val="0"/>
                    <w:rPr>
                      <w:rFonts w:asciiTheme="minorEastAsia" w:hAnsiTheme="minorEastAsia"/>
                      <w:szCs w:val="16"/>
                    </w:rPr>
                  </w:pPr>
                  <w:r w:rsidRPr="00130EEC">
                    <w:rPr>
                      <w:rFonts w:asciiTheme="minorEastAsia" w:hAnsiTheme="minorEastAsia" w:hint="eastAsia"/>
                      <w:szCs w:val="16"/>
                    </w:rPr>
                    <w:t>１単元の株式数</w:t>
                  </w:r>
                </w:p>
              </w:tc>
              <w:tc>
                <w:tcPr>
                  <w:tcW w:w="1560" w:type="dxa"/>
                  <w:tcBorders>
                    <w:top w:val="single" w:sz="4" w:space="0" w:color="auto"/>
                    <w:left w:val="single" w:sz="4" w:space="0" w:color="auto"/>
                    <w:bottom w:val="single" w:sz="4" w:space="0" w:color="auto"/>
                    <w:right w:val="single" w:sz="4" w:space="0" w:color="auto"/>
                  </w:tcBorders>
                  <w:vAlign w:val="center"/>
                </w:tcPr>
                <w:p w14:paraId="06B9491C" w14:textId="77777777" w:rsidR="003F2F1B" w:rsidRPr="00B10495" w:rsidRDefault="003F2F1B" w:rsidP="003F2F1B">
                  <w:pPr>
                    <w:kinsoku w:val="0"/>
                    <w:autoSpaceDE w:val="0"/>
                    <w:autoSpaceDN w:val="0"/>
                    <w:adjustRightInd w:val="0"/>
                    <w:jc w:val="right"/>
                    <w:rPr>
                      <w:rFonts w:ascii="ＭＳ 明朝" w:eastAsia="ＭＳ 明朝" w:hAnsi="ＭＳ 明朝"/>
                      <w:color w:val="FF0000"/>
                      <w:szCs w:val="16"/>
                    </w:rPr>
                  </w:pPr>
                  <w:r w:rsidRPr="00B10495">
                    <w:rPr>
                      <w:rFonts w:ascii="ＭＳ 明朝" w:eastAsia="ＭＳ 明朝" w:hAnsi="ＭＳ 明朝" w:hint="eastAsia"/>
                      <w:color w:val="FF0000"/>
                      <w:szCs w:val="16"/>
                    </w:rPr>
                    <w:t>100</w:t>
                  </w:r>
                </w:p>
              </w:tc>
              <w:tc>
                <w:tcPr>
                  <w:tcW w:w="1984" w:type="dxa"/>
                  <w:tcBorders>
                    <w:top w:val="single" w:sz="4" w:space="0" w:color="auto"/>
                    <w:left w:val="single" w:sz="4" w:space="0" w:color="auto"/>
                    <w:bottom w:val="single" w:sz="4" w:space="0" w:color="auto"/>
                    <w:right w:val="single" w:sz="4" w:space="0" w:color="auto"/>
                    <w:tl2br w:val="single" w:sz="4" w:space="0" w:color="auto"/>
                  </w:tcBorders>
                  <w:vAlign w:val="bottom"/>
                </w:tcPr>
                <w:p w14:paraId="0D365C1D" w14:textId="77777777" w:rsidR="003F2F1B" w:rsidRPr="00B10495" w:rsidRDefault="003F2F1B" w:rsidP="003F2F1B">
                  <w:pPr>
                    <w:kinsoku w:val="0"/>
                    <w:autoSpaceDE w:val="0"/>
                    <w:autoSpaceDN w:val="0"/>
                    <w:adjustRightInd w:val="0"/>
                    <w:rPr>
                      <w:rFonts w:ascii="ＭＳ 明朝" w:eastAsia="ＭＳ 明朝" w:hAnsi="ＭＳ 明朝"/>
                      <w:color w:val="FF0000"/>
                      <w:szCs w:val="16"/>
                    </w:rPr>
                  </w:pPr>
                </w:p>
              </w:tc>
            </w:tr>
          </w:tbl>
          <w:p w14:paraId="20C8986C" w14:textId="0BA45E78" w:rsidR="00114B03" w:rsidRPr="00B10495" w:rsidRDefault="00114B03" w:rsidP="00114B03">
            <w:pPr>
              <w:tabs>
                <w:tab w:val="left" w:pos="1418"/>
                <w:tab w:val="left" w:pos="1560"/>
              </w:tabs>
              <w:autoSpaceDE w:val="0"/>
              <w:autoSpaceDN w:val="0"/>
              <w:rPr>
                <w:rFonts w:ascii="ＭＳ 明朝" w:eastAsia="ＭＳ 明朝" w:hAnsi="ＭＳ 明朝"/>
              </w:rPr>
            </w:pPr>
            <w:r>
              <w:rPr>
                <w:rFonts w:hAnsi="ＭＳ ゴシック" w:hint="eastAsia"/>
              </w:rPr>
              <w:t xml:space="preserve">　　　</w:t>
            </w:r>
            <w:r w:rsidRPr="00B10495">
              <w:rPr>
                <w:rFonts w:ascii="ＭＳ 明朝" w:eastAsia="ＭＳ 明朝" w:hAnsi="ＭＳ 明朝" w:hint="eastAsia"/>
                <w:color w:val="FF0000"/>
              </w:rPr>
              <w:t xml:space="preserve">　</w:t>
            </w:r>
            <w:r>
              <w:rPr>
                <w:rFonts w:ascii="ＭＳ 明朝" w:eastAsia="ＭＳ 明朝" w:hAnsi="ＭＳ 明朝" w:hint="eastAsia"/>
                <w:color w:val="FF0000"/>
              </w:rPr>
              <w:t xml:space="preserve">　</w:t>
            </w:r>
            <w:r w:rsidRPr="00B10495">
              <w:rPr>
                <w:rFonts w:ascii="ＭＳ 明朝" w:eastAsia="ＭＳ 明朝" w:hAnsi="ＭＳ 明朝" w:hint="eastAsia"/>
                <w:color w:val="FF0000"/>
              </w:rPr>
              <w:t>変更</w:t>
            </w:r>
            <w:r>
              <w:rPr>
                <w:rFonts w:ascii="ＭＳ 明朝" w:eastAsia="ＭＳ 明朝" w:hAnsi="ＭＳ 明朝" w:hint="eastAsia"/>
                <w:color w:val="FF0000"/>
              </w:rPr>
              <w:t>年月</w:t>
            </w:r>
            <w:r w:rsidRPr="00B10495">
              <w:rPr>
                <w:rFonts w:ascii="ＭＳ 明朝" w:eastAsia="ＭＳ 明朝" w:hAnsi="ＭＳ 明朝" w:hint="eastAsia"/>
                <w:color w:val="FF0000"/>
              </w:rPr>
              <w:t xml:space="preserve">日　</w:t>
            </w:r>
            <w:r>
              <w:rPr>
                <w:rFonts w:ascii="ＭＳ 明朝" w:eastAsia="ＭＳ 明朝" w:hAnsi="ＭＳ 明朝" w:hint="eastAsia"/>
                <w:color w:val="FF0000"/>
              </w:rPr>
              <w:t>令和</w:t>
            </w:r>
            <w:r w:rsidRPr="00B10495">
              <w:rPr>
                <w:rFonts w:ascii="ＭＳ 明朝" w:eastAsia="ＭＳ 明朝" w:hAnsi="ＭＳ 明朝" w:hint="eastAsia"/>
                <w:color w:val="FF0000"/>
              </w:rPr>
              <w:t>○年○月</w:t>
            </w:r>
            <w:r w:rsidR="004B38A9">
              <w:rPr>
                <w:rFonts w:ascii="ＭＳ 明朝" w:eastAsia="ＭＳ 明朝" w:hAnsi="ＭＳ 明朝" w:hint="eastAsia"/>
                <w:color w:val="FF0000"/>
              </w:rPr>
              <w:t>○</w:t>
            </w:r>
            <w:r w:rsidRPr="00B10495">
              <w:rPr>
                <w:rFonts w:ascii="ＭＳ 明朝" w:eastAsia="ＭＳ 明朝" w:hAnsi="ＭＳ 明朝" w:hint="eastAsia"/>
                <w:color w:val="FF0000"/>
              </w:rPr>
              <w:t>日</w:t>
            </w:r>
          </w:p>
          <w:p w14:paraId="4A8C3995" w14:textId="45BF8F09" w:rsidR="00114B03" w:rsidRDefault="00114B03" w:rsidP="00114B03">
            <w:pPr>
              <w:tabs>
                <w:tab w:val="left" w:pos="1418"/>
                <w:tab w:val="left" w:pos="1560"/>
              </w:tabs>
              <w:autoSpaceDE w:val="0"/>
              <w:autoSpaceDN w:val="0"/>
              <w:ind w:firstLineChars="400" w:firstLine="840"/>
              <w:rPr>
                <w:rFonts w:hAnsi="ＭＳ ゴシック"/>
              </w:rPr>
            </w:pPr>
            <w:r w:rsidRPr="00EF5E3D">
              <w:rPr>
                <w:rFonts w:hAnsi="ＭＳ ゴシック" w:hint="eastAsia"/>
              </w:rPr>
              <w:t>注１</w:t>
            </w:r>
            <w:r>
              <w:rPr>
                <w:rFonts w:hAnsi="ＭＳ ゴシック" w:hint="eastAsia"/>
              </w:rPr>
              <w:t>～</w:t>
            </w:r>
            <w:r w:rsidRPr="00EF5E3D">
              <w:rPr>
                <w:rFonts w:hAnsi="ＭＳ ゴシック" w:hint="eastAsia"/>
              </w:rPr>
              <w:t>注</w:t>
            </w:r>
            <w:r w:rsidRPr="00EF5E3D">
              <w:rPr>
                <w:rFonts w:hAnsi="ＭＳ ゴシック"/>
              </w:rPr>
              <w:t>1</w:t>
            </w:r>
            <w:r w:rsidR="003F2F1B">
              <w:rPr>
                <w:rFonts w:hAnsi="ＭＳ ゴシック" w:hint="eastAsia"/>
              </w:rPr>
              <w:t>2</w:t>
            </w:r>
            <w:r w:rsidRPr="00EF5E3D">
              <w:rPr>
                <w:rFonts w:hAnsi="ＭＳ ゴシック"/>
              </w:rPr>
              <w:t xml:space="preserve">　</w:t>
            </w:r>
            <w:r>
              <w:rPr>
                <w:rFonts w:hAnsi="ＭＳ ゴシック" w:hint="eastAsia"/>
              </w:rPr>
              <w:t>（略）</w:t>
            </w:r>
          </w:p>
          <w:p w14:paraId="0089D483" w14:textId="77777777" w:rsidR="00114B03" w:rsidRPr="006F0261" w:rsidRDefault="00114B03" w:rsidP="00114B03">
            <w:pPr>
              <w:autoSpaceDE w:val="0"/>
              <w:autoSpaceDN w:val="0"/>
              <w:ind w:leftChars="700" w:left="2310" w:hangingChars="400" w:hanging="840"/>
              <w:rPr>
                <w:rFonts w:hAnsi="ＭＳ ゴシック"/>
              </w:rPr>
            </w:pPr>
          </w:p>
          <w:p w14:paraId="1A9B04B3" w14:textId="47276AB6" w:rsidR="00114B03" w:rsidRDefault="00114B03">
            <w:pPr>
              <w:tabs>
                <w:tab w:val="left" w:pos="851"/>
              </w:tabs>
              <w:autoSpaceDE w:val="0"/>
              <w:autoSpaceDN w:val="0"/>
              <w:ind w:leftChars="300" w:left="840" w:hangingChars="100" w:hanging="210"/>
              <w:rPr>
                <w:rFonts w:hAnsi="ＭＳ ゴシック"/>
              </w:rPr>
            </w:pPr>
            <w:r>
              <w:rPr>
                <w:rFonts w:hAnsi="ＭＳ ゴシック" w:hint="eastAsia"/>
              </w:rPr>
              <w:t xml:space="preserve">イ　</w:t>
            </w:r>
            <w:r w:rsidR="00983F21">
              <w:rPr>
                <w:rFonts w:hAnsi="ＭＳ ゴシック" w:hint="eastAsia"/>
              </w:rPr>
              <w:t>議決権割合</w:t>
            </w:r>
            <w:r w:rsidRPr="00F37E66">
              <w:rPr>
                <w:rFonts w:hAnsi="ＭＳ ゴシック" w:hint="eastAsia"/>
              </w:rPr>
              <w:t>に関する事項</w:t>
            </w:r>
          </w:p>
          <w:tbl>
            <w:tblPr>
              <w:tblW w:w="8328" w:type="dxa"/>
              <w:tblCellMar>
                <w:left w:w="0" w:type="dxa"/>
                <w:right w:w="0" w:type="dxa"/>
              </w:tblCellMar>
              <w:tblLook w:val="04A0" w:firstRow="1" w:lastRow="0" w:firstColumn="1" w:lastColumn="0" w:noHBand="0" w:noVBand="1"/>
            </w:tblPr>
            <w:tblGrid>
              <w:gridCol w:w="362"/>
              <w:gridCol w:w="1629"/>
              <w:gridCol w:w="396"/>
              <w:gridCol w:w="397"/>
              <w:gridCol w:w="396"/>
              <w:gridCol w:w="397"/>
              <w:gridCol w:w="396"/>
              <w:gridCol w:w="397"/>
              <w:gridCol w:w="903"/>
              <w:gridCol w:w="1134"/>
              <w:gridCol w:w="527"/>
              <w:gridCol w:w="612"/>
              <w:gridCol w:w="782"/>
            </w:tblGrid>
            <w:tr w:rsidR="00114B03" w:rsidRPr="00695E0E" w14:paraId="6410A821" w14:textId="77777777" w:rsidTr="00114B03">
              <w:trPr>
                <w:cantSplit/>
                <w:trHeight w:val="546"/>
              </w:trPr>
              <w:tc>
                <w:tcPr>
                  <w:tcW w:w="1991" w:type="dxa"/>
                  <w:gridSpan w:val="2"/>
                  <w:vMerge w:val="restart"/>
                  <w:tcBorders>
                    <w:top w:val="single" w:sz="4" w:space="0" w:color="auto"/>
                    <w:left w:val="single" w:sz="4" w:space="0" w:color="auto"/>
                    <w:bottom w:val="single" w:sz="4" w:space="0" w:color="auto"/>
                    <w:right w:val="single" w:sz="4" w:space="0" w:color="auto"/>
                  </w:tcBorders>
                  <w:vAlign w:val="center"/>
                </w:tcPr>
                <w:p w14:paraId="480FFEC6" w14:textId="77777777" w:rsidR="00114B03" w:rsidRPr="00BF57A6" w:rsidRDefault="00114B03" w:rsidP="00114B03">
                  <w:pPr>
                    <w:kinsoku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区</w:t>
                  </w:r>
                  <w:r w:rsidRPr="00BF57A6">
                    <w:rPr>
                      <w:rFonts w:asciiTheme="minorEastAsia" w:hAnsiTheme="minorEastAsia" w:hint="eastAsia"/>
                      <w:szCs w:val="16"/>
                    </w:rPr>
                    <w:t xml:space="preserve">　　</w:t>
                  </w:r>
                  <w:r w:rsidRPr="00BF57A6">
                    <w:rPr>
                      <w:rFonts w:hAnsi="Century" w:cs="ＭＳ 明朝" w:hint="eastAsia"/>
                      <w:szCs w:val="16"/>
                    </w:rPr>
                    <w:t>分</w:t>
                  </w:r>
                </w:p>
              </w:tc>
              <w:tc>
                <w:tcPr>
                  <w:tcW w:w="396" w:type="dxa"/>
                  <w:vMerge w:val="restart"/>
                  <w:tcBorders>
                    <w:top w:val="single" w:sz="4" w:space="0" w:color="auto"/>
                    <w:left w:val="single" w:sz="4" w:space="0" w:color="auto"/>
                    <w:right w:val="single" w:sz="4" w:space="0" w:color="auto"/>
                  </w:tcBorders>
                </w:tcPr>
                <w:p w14:paraId="28ADD12A" w14:textId="77777777" w:rsidR="00114B03" w:rsidRPr="00BF57A6" w:rsidRDefault="00114B03" w:rsidP="00114B03">
                  <w:pPr>
                    <w:kinsoku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氏名又は名称</w:t>
                  </w:r>
                </w:p>
              </w:tc>
              <w:tc>
                <w:tcPr>
                  <w:tcW w:w="397" w:type="dxa"/>
                  <w:vMerge w:val="restart"/>
                  <w:tcBorders>
                    <w:top w:val="single" w:sz="4" w:space="0" w:color="auto"/>
                    <w:left w:val="single" w:sz="4" w:space="0" w:color="auto"/>
                    <w:right w:val="single" w:sz="4" w:space="0" w:color="auto"/>
                  </w:tcBorders>
                </w:tcPr>
                <w:p w14:paraId="2F3E0CEE" w14:textId="77777777" w:rsidR="00114B03" w:rsidRPr="00BF57A6" w:rsidRDefault="00114B03" w:rsidP="00114B03">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t>住所</w:t>
                  </w:r>
                  <w:r w:rsidRPr="00114B03">
                    <w:rPr>
                      <w:w w:val="38"/>
                      <w:kern w:val="0"/>
                      <w:szCs w:val="16"/>
                      <w:fitText w:val="161" w:id="-1266326271"/>
                    </w:rPr>
                    <w:t>(</w:t>
                  </w:r>
                  <w:r w:rsidRPr="00114B03">
                    <w:rPr>
                      <w:rFonts w:hint="eastAsia"/>
                      <w:w w:val="38"/>
                      <w:kern w:val="0"/>
                      <w:szCs w:val="16"/>
                      <w:fitText w:val="161" w:id="-1266326271"/>
                    </w:rPr>
                    <w:t>Ａ</w:t>
                  </w:r>
                  <w:r w:rsidRPr="00114B03">
                    <w:rPr>
                      <w:spacing w:val="5"/>
                      <w:w w:val="38"/>
                      <w:kern w:val="0"/>
                      <w:szCs w:val="16"/>
                      <w:fitText w:val="161" w:id="-1266326271"/>
                    </w:rPr>
                    <w:t>)</w:t>
                  </w:r>
                </w:p>
              </w:tc>
              <w:tc>
                <w:tcPr>
                  <w:tcW w:w="396" w:type="dxa"/>
                  <w:vMerge w:val="restart"/>
                  <w:tcBorders>
                    <w:top w:val="single" w:sz="4" w:space="0" w:color="auto"/>
                    <w:left w:val="single" w:sz="4" w:space="0" w:color="auto"/>
                    <w:right w:val="single" w:sz="4" w:space="0" w:color="auto"/>
                  </w:tcBorders>
                </w:tcPr>
                <w:p w14:paraId="7A82C3AD" w14:textId="77777777" w:rsidR="00114B03" w:rsidRPr="00BF57A6" w:rsidRDefault="00114B03" w:rsidP="00114B03">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t>法人番号</w:t>
                  </w:r>
                  <w:r w:rsidRPr="00114B03">
                    <w:rPr>
                      <w:w w:val="38"/>
                      <w:kern w:val="0"/>
                      <w:szCs w:val="16"/>
                      <w:fitText w:val="161" w:id="-1266326270"/>
                    </w:rPr>
                    <w:t>(</w:t>
                  </w:r>
                  <w:r w:rsidRPr="00114B03">
                    <w:rPr>
                      <w:rFonts w:hint="eastAsia"/>
                      <w:w w:val="38"/>
                      <w:kern w:val="0"/>
                      <w:szCs w:val="16"/>
                      <w:fitText w:val="161" w:id="-1266326270"/>
                    </w:rPr>
                    <w:t>Ｂ</w:t>
                  </w:r>
                  <w:r w:rsidRPr="00114B03">
                    <w:rPr>
                      <w:spacing w:val="5"/>
                      <w:w w:val="38"/>
                      <w:kern w:val="0"/>
                      <w:szCs w:val="16"/>
                      <w:fitText w:val="161" w:id="-1266326270"/>
                    </w:rPr>
                    <w:t>)</w:t>
                  </w:r>
                </w:p>
              </w:tc>
              <w:tc>
                <w:tcPr>
                  <w:tcW w:w="397" w:type="dxa"/>
                  <w:vMerge w:val="restart"/>
                  <w:tcBorders>
                    <w:top w:val="single" w:sz="4" w:space="0" w:color="auto"/>
                    <w:left w:val="single" w:sz="4" w:space="0" w:color="auto"/>
                    <w:right w:val="single" w:sz="4" w:space="0" w:color="auto"/>
                  </w:tcBorders>
                </w:tcPr>
                <w:p w14:paraId="0599AD0D" w14:textId="77777777" w:rsidR="00114B03" w:rsidRPr="000B264A" w:rsidRDefault="00114B03" w:rsidP="00114B03">
                  <w:pPr>
                    <w:kinsoku w:val="0"/>
                    <w:autoSpaceDE w:val="0"/>
                    <w:autoSpaceDN w:val="0"/>
                    <w:adjustRightInd w:val="0"/>
                    <w:spacing w:line="200" w:lineRule="exact"/>
                    <w:ind w:left="57" w:right="57"/>
                    <w:rPr>
                      <w:rFonts w:hAnsi="Century" w:cs="ＭＳ 明朝"/>
                      <w:w w:val="38"/>
                      <w:kern w:val="0"/>
                      <w:szCs w:val="16"/>
                    </w:rPr>
                  </w:pPr>
                  <w:r w:rsidRPr="00BF57A6">
                    <w:rPr>
                      <w:rFonts w:hAnsi="Century" w:cs="ＭＳ 明朝" w:hint="eastAsia"/>
                      <w:szCs w:val="16"/>
                    </w:rPr>
                    <w:t>株式数</w:t>
                  </w:r>
                  <w:r w:rsidRPr="00114B03">
                    <w:rPr>
                      <w:rFonts w:hAnsi="Century" w:cs="ＭＳ 明朝"/>
                      <w:w w:val="38"/>
                      <w:kern w:val="0"/>
                      <w:szCs w:val="16"/>
                      <w:fitText w:val="158" w:id="-1266326269"/>
                    </w:rPr>
                    <w:t>(</w:t>
                  </w:r>
                  <w:r w:rsidRPr="00114B03">
                    <w:rPr>
                      <w:rFonts w:hAnsi="Century" w:cs="ＭＳ 明朝" w:hint="eastAsia"/>
                      <w:w w:val="38"/>
                      <w:kern w:val="0"/>
                      <w:szCs w:val="16"/>
                      <w:fitText w:val="158" w:id="-1266326269"/>
                    </w:rPr>
                    <w:t>株</w:t>
                  </w:r>
                  <w:r w:rsidRPr="00114B03">
                    <w:rPr>
                      <w:rFonts w:hAnsi="Century" w:cs="ＭＳ 明朝"/>
                      <w:w w:val="38"/>
                      <w:kern w:val="0"/>
                      <w:szCs w:val="16"/>
                      <w:fitText w:val="158" w:id="-1266326269"/>
                    </w:rPr>
                    <w:t>)</w:t>
                  </w:r>
                </w:p>
                <w:p w14:paraId="73908018" w14:textId="77777777" w:rsidR="00114B03" w:rsidRPr="00BF57A6" w:rsidRDefault="00114B03" w:rsidP="00114B03">
                  <w:pPr>
                    <w:kinsoku w:val="0"/>
                    <w:autoSpaceDE w:val="0"/>
                    <w:autoSpaceDN w:val="0"/>
                    <w:adjustRightInd w:val="0"/>
                    <w:spacing w:line="200" w:lineRule="exact"/>
                    <w:ind w:left="57" w:right="57"/>
                    <w:rPr>
                      <w:rFonts w:hAnsi="Century" w:cs="ＭＳ 明朝"/>
                      <w:szCs w:val="16"/>
                    </w:rPr>
                  </w:pPr>
                  <w:r w:rsidRPr="00114B03">
                    <w:rPr>
                      <w:rFonts w:hAnsi="Century" w:cs="ＭＳ 明朝"/>
                      <w:w w:val="40"/>
                      <w:kern w:val="0"/>
                      <w:szCs w:val="16"/>
                      <w:fitText w:val="159" w:id="-1266326268"/>
                    </w:rPr>
                    <w:t>(</w:t>
                  </w:r>
                  <w:r w:rsidRPr="00114B03">
                    <w:rPr>
                      <w:rFonts w:hAnsi="Century" w:cs="ＭＳ 明朝" w:hint="eastAsia"/>
                      <w:w w:val="40"/>
                      <w:kern w:val="0"/>
                      <w:szCs w:val="16"/>
                      <w:fitText w:val="159" w:id="-1266326268"/>
                    </w:rPr>
                    <w:t>Ｃ</w:t>
                  </w:r>
                  <w:r w:rsidRPr="00114B03">
                    <w:rPr>
                      <w:rFonts w:hAnsi="Century" w:cs="ＭＳ 明朝"/>
                      <w:w w:val="40"/>
                      <w:kern w:val="0"/>
                      <w:szCs w:val="16"/>
                      <w:fitText w:val="159" w:id="-1266326268"/>
                    </w:rPr>
                    <w:t>)</w:t>
                  </w:r>
                </w:p>
              </w:tc>
              <w:tc>
                <w:tcPr>
                  <w:tcW w:w="396" w:type="dxa"/>
                  <w:vMerge w:val="restart"/>
                  <w:tcBorders>
                    <w:top w:val="single" w:sz="4" w:space="0" w:color="auto"/>
                    <w:left w:val="single" w:sz="4" w:space="0" w:color="auto"/>
                    <w:right w:val="single" w:sz="4" w:space="0" w:color="auto"/>
                  </w:tcBorders>
                </w:tcPr>
                <w:p w14:paraId="098F17A7" w14:textId="77777777" w:rsidR="00114B03" w:rsidRPr="000B264A" w:rsidRDefault="00114B03" w:rsidP="00114B03">
                  <w:pPr>
                    <w:kinsoku w:val="0"/>
                    <w:autoSpaceDE w:val="0"/>
                    <w:autoSpaceDN w:val="0"/>
                    <w:adjustRightInd w:val="0"/>
                    <w:spacing w:line="200" w:lineRule="exact"/>
                    <w:ind w:left="57" w:right="57"/>
                    <w:rPr>
                      <w:rFonts w:hAnsi="Century" w:cs="ＭＳ 明朝"/>
                      <w:spacing w:val="5"/>
                      <w:w w:val="38"/>
                      <w:szCs w:val="16"/>
                    </w:rPr>
                  </w:pPr>
                  <w:r w:rsidRPr="00BF57A6">
                    <w:rPr>
                      <w:rFonts w:hAnsi="Century" w:cs="ＭＳ 明朝" w:hint="eastAsia"/>
                      <w:szCs w:val="16"/>
                    </w:rPr>
                    <w:t>議決権の数</w:t>
                  </w:r>
                  <w:r w:rsidRPr="00114B03">
                    <w:rPr>
                      <w:rFonts w:hAnsi="Century" w:cs="ＭＳ 明朝"/>
                      <w:w w:val="38"/>
                      <w:kern w:val="0"/>
                      <w:szCs w:val="16"/>
                      <w:fitText w:val="158" w:id="-1266326267"/>
                    </w:rPr>
                    <w:t>(</w:t>
                  </w:r>
                  <w:r w:rsidRPr="00114B03">
                    <w:rPr>
                      <w:rFonts w:hAnsi="Century" w:cs="ＭＳ 明朝" w:hint="eastAsia"/>
                      <w:w w:val="38"/>
                      <w:kern w:val="0"/>
                      <w:szCs w:val="16"/>
                      <w:fitText w:val="158" w:id="-1266326267"/>
                    </w:rPr>
                    <w:t>個</w:t>
                  </w:r>
                  <w:r w:rsidRPr="00114B03">
                    <w:rPr>
                      <w:rFonts w:hAnsi="Century" w:cs="ＭＳ 明朝"/>
                      <w:w w:val="38"/>
                      <w:kern w:val="0"/>
                      <w:szCs w:val="16"/>
                      <w:fitText w:val="158" w:id="-1266326267"/>
                    </w:rPr>
                    <w:t>)</w:t>
                  </w:r>
                </w:p>
                <w:p w14:paraId="518B09C1" w14:textId="77777777" w:rsidR="00114B03" w:rsidRPr="00BF57A6" w:rsidRDefault="00114B03" w:rsidP="00114B03">
                  <w:pPr>
                    <w:kinsoku w:val="0"/>
                    <w:autoSpaceDE w:val="0"/>
                    <w:autoSpaceDN w:val="0"/>
                    <w:adjustRightInd w:val="0"/>
                    <w:spacing w:line="200" w:lineRule="exact"/>
                    <w:ind w:left="57" w:right="57"/>
                    <w:rPr>
                      <w:rFonts w:hAnsi="Century" w:cs="ＭＳ 明朝"/>
                      <w:szCs w:val="16"/>
                    </w:rPr>
                  </w:pPr>
                  <w:r w:rsidRPr="00114B03">
                    <w:rPr>
                      <w:rFonts w:hAnsi="Century" w:cs="ＭＳ 明朝"/>
                      <w:w w:val="40"/>
                      <w:kern w:val="0"/>
                      <w:szCs w:val="16"/>
                      <w:fitText w:val="159" w:id="-1266326266"/>
                    </w:rPr>
                    <w:t>(</w:t>
                  </w:r>
                  <w:r w:rsidRPr="00114B03">
                    <w:rPr>
                      <w:rFonts w:hAnsi="Century" w:cs="ＭＳ 明朝" w:hint="eastAsia"/>
                      <w:w w:val="40"/>
                      <w:kern w:val="0"/>
                      <w:szCs w:val="16"/>
                      <w:fitText w:val="159" w:id="-1266326266"/>
                    </w:rPr>
                    <w:t>Ｄ</w:t>
                  </w:r>
                  <w:r w:rsidRPr="00114B03">
                    <w:rPr>
                      <w:rFonts w:hAnsi="Century" w:cs="ＭＳ 明朝"/>
                      <w:w w:val="40"/>
                      <w:kern w:val="0"/>
                      <w:szCs w:val="16"/>
                      <w:fitText w:val="159" w:id="-1266326266"/>
                    </w:rPr>
                    <w:t>)</w:t>
                  </w:r>
                </w:p>
              </w:tc>
              <w:tc>
                <w:tcPr>
                  <w:tcW w:w="397" w:type="dxa"/>
                  <w:vMerge w:val="restart"/>
                  <w:tcBorders>
                    <w:top w:val="single" w:sz="4" w:space="0" w:color="auto"/>
                    <w:left w:val="single" w:sz="4" w:space="0" w:color="auto"/>
                    <w:right w:val="single" w:sz="4" w:space="0" w:color="auto"/>
                  </w:tcBorders>
                </w:tcPr>
                <w:p w14:paraId="5E0211C5" w14:textId="77777777" w:rsidR="00114B03" w:rsidRPr="000B264A" w:rsidRDefault="00114B03" w:rsidP="00114B03">
                  <w:pPr>
                    <w:kinsoku w:val="0"/>
                    <w:autoSpaceDE w:val="0"/>
                    <w:autoSpaceDN w:val="0"/>
                    <w:adjustRightInd w:val="0"/>
                    <w:spacing w:line="200" w:lineRule="exact"/>
                    <w:ind w:left="57" w:right="57"/>
                    <w:rPr>
                      <w:rFonts w:hAnsi="Century" w:cs="ＭＳ 明朝"/>
                      <w:w w:val="38"/>
                      <w:kern w:val="0"/>
                      <w:szCs w:val="16"/>
                    </w:rPr>
                  </w:pPr>
                  <w:r w:rsidRPr="00114B03">
                    <w:rPr>
                      <w:rFonts w:hAnsi="Century" w:cs="ＭＳ 明朝"/>
                      <w:w w:val="37"/>
                      <w:szCs w:val="16"/>
                      <w:fitText w:val="159" w:id="-1266326265"/>
                    </w:rPr>
                    <w:t>(</w:t>
                  </w:r>
                  <w:r w:rsidRPr="00114B03">
                    <w:rPr>
                      <w:rFonts w:hAnsi="Century" w:cs="ＭＳ 明朝" w:hint="eastAsia"/>
                      <w:w w:val="37"/>
                      <w:szCs w:val="16"/>
                      <w:fitText w:val="159" w:id="-1266326265"/>
                    </w:rPr>
                    <w:t>Ｄ</w:t>
                  </w:r>
                  <w:r w:rsidRPr="00114B03">
                    <w:rPr>
                      <w:rFonts w:hAnsi="Century" w:cs="ＭＳ 明朝"/>
                      <w:spacing w:val="4"/>
                      <w:w w:val="37"/>
                      <w:szCs w:val="16"/>
                      <w:fitText w:val="159" w:id="-1266326265"/>
                    </w:rPr>
                    <w:t>)</w:t>
                  </w:r>
                  <w:r w:rsidRPr="00BF57A6">
                    <w:rPr>
                      <w:rFonts w:hAnsi="Century" w:cs="ＭＳ 明朝" w:hint="eastAsia"/>
                      <w:szCs w:val="16"/>
                    </w:rPr>
                    <w:t>／議決権の総数</w:t>
                  </w:r>
                  <w:r w:rsidRPr="00114B03">
                    <w:rPr>
                      <w:rFonts w:hAnsi="Century" w:cs="ＭＳ 明朝"/>
                      <w:w w:val="38"/>
                      <w:kern w:val="0"/>
                      <w:szCs w:val="16"/>
                      <w:fitText w:val="158" w:id="-1266326264"/>
                    </w:rPr>
                    <w:t>(</w:t>
                  </w:r>
                  <w:r w:rsidRPr="00114B03">
                    <w:rPr>
                      <w:rFonts w:hAnsi="Century" w:cs="ＭＳ 明朝" w:hint="eastAsia"/>
                      <w:w w:val="38"/>
                      <w:kern w:val="0"/>
                      <w:szCs w:val="16"/>
                      <w:fitText w:val="158" w:id="-1266326264"/>
                    </w:rPr>
                    <w:t>％</w:t>
                  </w:r>
                  <w:r w:rsidRPr="00114B03">
                    <w:rPr>
                      <w:rFonts w:hAnsi="Century" w:cs="ＭＳ 明朝"/>
                      <w:w w:val="38"/>
                      <w:kern w:val="0"/>
                      <w:szCs w:val="16"/>
                      <w:fitText w:val="158" w:id="-1266326264"/>
                    </w:rPr>
                    <w:t>)</w:t>
                  </w:r>
                </w:p>
                <w:p w14:paraId="1070988C" w14:textId="77777777" w:rsidR="00114B03" w:rsidRPr="00BF57A6" w:rsidRDefault="00114B03" w:rsidP="00114B03">
                  <w:pPr>
                    <w:kinsoku w:val="0"/>
                    <w:autoSpaceDE w:val="0"/>
                    <w:autoSpaceDN w:val="0"/>
                    <w:adjustRightInd w:val="0"/>
                    <w:spacing w:line="200" w:lineRule="exact"/>
                    <w:ind w:left="57" w:right="57"/>
                    <w:rPr>
                      <w:rFonts w:hAnsi="Century" w:cs="ＭＳ 明朝"/>
                      <w:szCs w:val="16"/>
                    </w:rPr>
                  </w:pPr>
                  <w:r w:rsidRPr="00114B03">
                    <w:rPr>
                      <w:rFonts w:hAnsi="Century" w:cs="ＭＳ 明朝"/>
                      <w:w w:val="40"/>
                      <w:kern w:val="0"/>
                      <w:szCs w:val="16"/>
                      <w:fitText w:val="159" w:id="-1266326263"/>
                    </w:rPr>
                    <w:t>(</w:t>
                  </w:r>
                  <w:r w:rsidRPr="00114B03">
                    <w:rPr>
                      <w:rFonts w:hAnsi="Century" w:cs="ＭＳ 明朝" w:hint="eastAsia"/>
                      <w:w w:val="40"/>
                      <w:kern w:val="0"/>
                      <w:szCs w:val="16"/>
                      <w:fitText w:val="159" w:id="-1266326263"/>
                    </w:rPr>
                    <w:t>Ｅ</w:t>
                  </w:r>
                  <w:r w:rsidRPr="00114B03">
                    <w:rPr>
                      <w:rFonts w:hAnsi="Century" w:cs="ＭＳ 明朝"/>
                      <w:w w:val="40"/>
                      <w:kern w:val="0"/>
                      <w:szCs w:val="16"/>
                      <w:fitText w:val="159" w:id="-1266326263"/>
                    </w:rPr>
                    <w:t>)</w:t>
                  </w:r>
                </w:p>
              </w:tc>
              <w:tc>
                <w:tcPr>
                  <w:tcW w:w="203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98EE81" w14:textId="77777777" w:rsidR="00114B03" w:rsidRPr="00BF57A6" w:rsidRDefault="00114B03" w:rsidP="00114B03">
                  <w:pPr>
                    <w:kinsoku w:val="0"/>
                    <w:autoSpaceDE w:val="0"/>
                    <w:autoSpaceDN w:val="0"/>
                    <w:adjustRightInd w:val="0"/>
                    <w:spacing w:line="240" w:lineRule="exact"/>
                    <w:rPr>
                      <w:rFonts w:hAnsi="Century" w:cs="ＭＳ 明朝"/>
                      <w:szCs w:val="16"/>
                    </w:rPr>
                  </w:pPr>
                  <w:r w:rsidRPr="00BF57A6">
                    <w:rPr>
                      <w:rFonts w:hAnsi="Century" w:cs="ＭＳ 明朝" w:hint="eastAsia"/>
                      <w:szCs w:val="16"/>
                    </w:rPr>
                    <w:t>外資系日本法人の議決権を有する外国法人等</w:t>
                  </w:r>
                </w:p>
              </w:tc>
              <w:tc>
                <w:tcPr>
                  <w:tcW w:w="527" w:type="dxa"/>
                  <w:vMerge w:val="restart"/>
                  <w:tcBorders>
                    <w:top w:val="single" w:sz="4" w:space="0" w:color="auto"/>
                    <w:left w:val="single" w:sz="4" w:space="0" w:color="auto"/>
                    <w:right w:val="single" w:sz="4" w:space="0" w:color="auto"/>
                  </w:tcBorders>
                </w:tcPr>
                <w:p w14:paraId="680294D1" w14:textId="77777777" w:rsidR="00114B03" w:rsidRPr="00BF57A6" w:rsidDel="00F70091" w:rsidRDefault="00114B03" w:rsidP="00114B03">
                  <w:pPr>
                    <w:kinsoku w:val="0"/>
                    <w:autoSpaceDE w:val="0"/>
                    <w:autoSpaceDN w:val="0"/>
                    <w:adjustRightInd w:val="0"/>
                    <w:spacing w:line="240" w:lineRule="exact"/>
                    <w:ind w:left="57" w:right="57"/>
                    <w:rPr>
                      <w:rFonts w:hAnsi="Century" w:cs="ＭＳ 明朝"/>
                      <w:szCs w:val="16"/>
                    </w:rPr>
                  </w:pPr>
                  <w:r w:rsidRPr="00114B03">
                    <w:rPr>
                      <w:rFonts w:hAnsi="Century" w:cs="ＭＳ 明朝"/>
                      <w:w w:val="37"/>
                      <w:szCs w:val="16"/>
                      <w:fitText w:val="159" w:id="-1266326262"/>
                    </w:rPr>
                    <w:t>(</w:t>
                  </w:r>
                  <w:r w:rsidRPr="00114B03">
                    <w:rPr>
                      <w:rFonts w:hAnsi="Century" w:cs="ＭＳ 明朝" w:hint="eastAsia"/>
                      <w:w w:val="37"/>
                      <w:szCs w:val="16"/>
                      <w:fitText w:val="159" w:id="-1266326262"/>
                    </w:rPr>
                    <w:t>Ｅ</w:t>
                  </w:r>
                  <w:r w:rsidRPr="00114B03">
                    <w:rPr>
                      <w:rFonts w:hAnsi="Century" w:cs="ＭＳ 明朝"/>
                      <w:spacing w:val="4"/>
                      <w:w w:val="37"/>
                      <w:szCs w:val="16"/>
                      <w:fitText w:val="159" w:id="-1266326262"/>
                    </w:rPr>
                    <w:t>)</w:t>
                  </w:r>
                  <w:r w:rsidRPr="00BF57A6">
                    <w:rPr>
                      <w:rFonts w:hAnsi="Century" w:cs="ＭＳ 明朝" w:hint="eastAsia"/>
                      <w:szCs w:val="16"/>
                    </w:rPr>
                    <w:t>の比率</w:t>
                  </w:r>
                  <w:r w:rsidRPr="00114B03">
                    <w:rPr>
                      <w:rFonts w:hAnsi="Century" w:cs="ＭＳ 明朝"/>
                      <w:w w:val="38"/>
                      <w:kern w:val="0"/>
                      <w:szCs w:val="16"/>
                      <w:fitText w:val="161" w:id="-1266326261"/>
                    </w:rPr>
                    <w:t>(</w:t>
                  </w:r>
                  <w:r w:rsidRPr="00114B03">
                    <w:rPr>
                      <w:rFonts w:hAnsi="Century" w:cs="ＭＳ 明朝" w:hint="eastAsia"/>
                      <w:w w:val="38"/>
                      <w:kern w:val="0"/>
                      <w:szCs w:val="16"/>
                      <w:fitText w:val="161" w:id="-1266326261"/>
                    </w:rPr>
                    <w:t>％</w:t>
                  </w:r>
                  <w:r w:rsidRPr="00114B03">
                    <w:rPr>
                      <w:rFonts w:hAnsi="Century" w:cs="ＭＳ 明朝"/>
                      <w:spacing w:val="5"/>
                      <w:w w:val="38"/>
                      <w:kern w:val="0"/>
                      <w:szCs w:val="16"/>
                      <w:fitText w:val="161" w:id="-1266326261"/>
                    </w:rPr>
                    <w:t>)</w:t>
                  </w:r>
                  <w:r w:rsidRPr="00114B03">
                    <w:rPr>
                      <w:rFonts w:hAnsi="Century" w:cs="ＭＳ 明朝"/>
                      <w:w w:val="38"/>
                      <w:kern w:val="0"/>
                      <w:szCs w:val="16"/>
                      <w:fitText w:val="161" w:id="-1266326260"/>
                    </w:rPr>
                    <w:t>(</w:t>
                  </w:r>
                  <w:r w:rsidRPr="00114B03">
                    <w:rPr>
                      <w:rFonts w:hAnsi="Century" w:cs="ＭＳ 明朝" w:hint="eastAsia"/>
                      <w:w w:val="38"/>
                      <w:kern w:val="0"/>
                      <w:szCs w:val="16"/>
                      <w:fitText w:val="161" w:id="-1266326260"/>
                    </w:rPr>
                    <w:t>Ｈ</w:t>
                  </w:r>
                  <w:r w:rsidRPr="00114B03">
                    <w:rPr>
                      <w:rFonts w:hAnsi="Century" w:cs="ＭＳ 明朝"/>
                      <w:spacing w:val="5"/>
                      <w:w w:val="38"/>
                      <w:kern w:val="0"/>
                      <w:szCs w:val="16"/>
                      <w:fitText w:val="161" w:id="-1266326260"/>
                    </w:rPr>
                    <w:t>)</w:t>
                  </w:r>
                </w:p>
              </w:tc>
              <w:tc>
                <w:tcPr>
                  <w:tcW w:w="612" w:type="dxa"/>
                  <w:vMerge w:val="restart"/>
                  <w:tcBorders>
                    <w:top w:val="single" w:sz="4" w:space="0" w:color="auto"/>
                    <w:left w:val="single" w:sz="4" w:space="0" w:color="auto"/>
                    <w:right w:val="single" w:sz="4" w:space="0" w:color="auto"/>
                  </w:tcBorders>
                </w:tcPr>
                <w:p w14:paraId="4613FA7B" w14:textId="77777777" w:rsidR="00114B03" w:rsidRPr="00BF57A6" w:rsidRDefault="00114B03" w:rsidP="00114B03">
                  <w:pPr>
                    <w:kinsoku w:val="0"/>
                    <w:autoSpaceDE w:val="0"/>
                    <w:autoSpaceDN w:val="0"/>
                    <w:adjustRightInd w:val="0"/>
                    <w:spacing w:line="240" w:lineRule="exact"/>
                    <w:ind w:left="57" w:right="57"/>
                    <w:rPr>
                      <w:rFonts w:hAnsi="Century" w:cs="ＭＳ 明朝"/>
                      <w:szCs w:val="16"/>
                    </w:rPr>
                  </w:pPr>
                  <w:r w:rsidRPr="00114B03">
                    <w:rPr>
                      <w:rFonts w:hAnsi="Century" w:cs="ＭＳ 明朝"/>
                      <w:w w:val="38"/>
                      <w:szCs w:val="16"/>
                      <w:fitText w:val="161" w:id="-1266326259"/>
                    </w:rPr>
                    <w:t>(</w:t>
                  </w:r>
                  <w:r w:rsidRPr="00114B03">
                    <w:rPr>
                      <w:rFonts w:hAnsi="Century" w:cs="ＭＳ 明朝" w:hint="eastAsia"/>
                      <w:w w:val="38"/>
                      <w:szCs w:val="16"/>
                      <w:fitText w:val="161" w:id="-1266326259"/>
                    </w:rPr>
                    <w:t>Ｅ</w:t>
                  </w:r>
                  <w:r w:rsidRPr="00114B03">
                    <w:rPr>
                      <w:rFonts w:hAnsi="Century" w:cs="ＭＳ 明朝"/>
                      <w:spacing w:val="5"/>
                      <w:w w:val="38"/>
                      <w:szCs w:val="16"/>
                      <w:fitText w:val="161" w:id="-1266326259"/>
                    </w:rPr>
                    <w:t>)</w:t>
                  </w:r>
                  <w:r w:rsidRPr="00BF57A6">
                    <w:rPr>
                      <w:rFonts w:hAnsi="Century" w:cs="ＭＳ 明朝" w:hint="eastAsia"/>
                      <w:szCs w:val="16"/>
                    </w:rPr>
                    <w:t>×</w:t>
                  </w:r>
                  <w:r w:rsidRPr="00114B03">
                    <w:rPr>
                      <w:rFonts w:hAnsi="Century" w:cs="ＭＳ 明朝"/>
                      <w:w w:val="38"/>
                      <w:szCs w:val="16"/>
                      <w:fitText w:val="161" w:id="-1266326258"/>
                    </w:rPr>
                    <w:t>(</w:t>
                  </w:r>
                  <w:r w:rsidRPr="00114B03">
                    <w:rPr>
                      <w:rFonts w:hAnsi="Century" w:cs="ＭＳ 明朝" w:hint="eastAsia"/>
                      <w:w w:val="38"/>
                      <w:szCs w:val="16"/>
                      <w:fitText w:val="161" w:id="-1266326258"/>
                    </w:rPr>
                    <w:t>Ｇ</w:t>
                  </w:r>
                  <w:r w:rsidRPr="00114B03">
                    <w:rPr>
                      <w:rFonts w:hAnsi="Century" w:cs="ＭＳ 明朝"/>
                      <w:spacing w:val="5"/>
                      <w:w w:val="38"/>
                      <w:szCs w:val="16"/>
                      <w:fitText w:val="161" w:id="-1266326258"/>
                    </w:rPr>
                    <w:t>)</w:t>
                  </w:r>
                  <w:r w:rsidRPr="00114B03">
                    <w:rPr>
                      <w:rFonts w:hAnsi="Century" w:cs="ＭＳ 明朝"/>
                      <w:w w:val="38"/>
                      <w:kern w:val="0"/>
                      <w:szCs w:val="16"/>
                      <w:fitText w:val="161" w:id="-1266326257"/>
                    </w:rPr>
                    <w:t>(</w:t>
                  </w:r>
                  <w:r w:rsidRPr="00114B03">
                    <w:rPr>
                      <w:rFonts w:hAnsi="Century" w:cs="ＭＳ 明朝" w:hint="eastAsia"/>
                      <w:w w:val="38"/>
                      <w:kern w:val="0"/>
                      <w:szCs w:val="16"/>
                      <w:fitText w:val="161" w:id="-1266326257"/>
                    </w:rPr>
                    <w:t>％</w:t>
                  </w:r>
                  <w:r w:rsidRPr="00114B03">
                    <w:rPr>
                      <w:rFonts w:hAnsi="Century" w:cs="ＭＳ 明朝"/>
                      <w:spacing w:val="5"/>
                      <w:w w:val="38"/>
                      <w:kern w:val="0"/>
                      <w:szCs w:val="16"/>
                      <w:fitText w:val="161" w:id="-1266326257"/>
                    </w:rPr>
                    <w:t>)</w:t>
                  </w:r>
                  <w:r w:rsidRPr="00114B03">
                    <w:rPr>
                      <w:rFonts w:hAnsi="Century" w:cs="ＭＳ 明朝"/>
                      <w:w w:val="38"/>
                      <w:kern w:val="0"/>
                      <w:szCs w:val="16"/>
                      <w:fitText w:val="161" w:id="-1266326256"/>
                    </w:rPr>
                    <w:t>(</w:t>
                  </w:r>
                  <w:r w:rsidRPr="00114B03">
                    <w:rPr>
                      <w:rFonts w:hAnsi="Century" w:cs="ＭＳ 明朝" w:hint="eastAsia"/>
                      <w:w w:val="38"/>
                      <w:kern w:val="0"/>
                      <w:szCs w:val="16"/>
                      <w:fitText w:val="161" w:id="-1266326256"/>
                    </w:rPr>
                    <w:t>Ｉ</w:t>
                  </w:r>
                  <w:r w:rsidRPr="00114B03">
                    <w:rPr>
                      <w:rFonts w:hAnsi="Century" w:cs="ＭＳ 明朝"/>
                      <w:spacing w:val="5"/>
                      <w:w w:val="38"/>
                      <w:kern w:val="0"/>
                      <w:szCs w:val="16"/>
                      <w:fitText w:val="161" w:id="-1266326256"/>
                    </w:rPr>
                    <w:t>)</w:t>
                  </w:r>
                </w:p>
              </w:tc>
              <w:tc>
                <w:tcPr>
                  <w:tcW w:w="782" w:type="dxa"/>
                  <w:vMerge w:val="restart"/>
                  <w:tcBorders>
                    <w:top w:val="single" w:sz="4" w:space="0" w:color="auto"/>
                    <w:left w:val="single" w:sz="4" w:space="0" w:color="auto"/>
                    <w:right w:val="single" w:sz="4" w:space="0" w:color="auto"/>
                  </w:tcBorders>
                </w:tcPr>
                <w:p w14:paraId="077D1163" w14:textId="77777777" w:rsidR="00114B03" w:rsidRPr="00BF57A6" w:rsidRDefault="00114B03" w:rsidP="00114B03">
                  <w:pPr>
                    <w:kinsoku w:val="0"/>
                    <w:autoSpaceDE w:val="0"/>
                    <w:autoSpaceDN w:val="0"/>
                    <w:adjustRightInd w:val="0"/>
                    <w:spacing w:line="240" w:lineRule="exact"/>
                    <w:ind w:left="57" w:right="57"/>
                    <w:rPr>
                      <w:rFonts w:hAnsi="Century" w:cs="ＭＳ 明朝"/>
                      <w:szCs w:val="16"/>
                    </w:rPr>
                  </w:pPr>
                  <w:r w:rsidRPr="00BF57A6">
                    <w:rPr>
                      <w:rFonts w:hAnsi="Century" w:cs="ＭＳ 明朝" w:hint="eastAsia"/>
                      <w:szCs w:val="16"/>
                    </w:rPr>
                    <w:t>備考</w:t>
                  </w:r>
                </w:p>
              </w:tc>
            </w:tr>
            <w:tr w:rsidR="00114B03" w:rsidRPr="00695E0E" w14:paraId="5CE69B63" w14:textId="77777777" w:rsidTr="00114B03">
              <w:trPr>
                <w:cantSplit/>
                <w:trHeight w:val="1316"/>
              </w:trPr>
              <w:tc>
                <w:tcPr>
                  <w:tcW w:w="1991" w:type="dxa"/>
                  <w:gridSpan w:val="2"/>
                  <w:vMerge/>
                  <w:tcBorders>
                    <w:top w:val="single" w:sz="4" w:space="0" w:color="auto"/>
                    <w:left w:val="single" w:sz="4" w:space="0" w:color="auto"/>
                    <w:bottom w:val="single" w:sz="4" w:space="0" w:color="auto"/>
                    <w:right w:val="single" w:sz="4" w:space="0" w:color="auto"/>
                  </w:tcBorders>
                </w:tcPr>
                <w:p w14:paraId="6E0ED76C" w14:textId="77777777" w:rsidR="00114B03" w:rsidRPr="00BF57A6" w:rsidRDefault="00114B03" w:rsidP="00114B03">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Mar>
                    <w:left w:w="0" w:type="dxa"/>
                    <w:right w:w="0" w:type="dxa"/>
                  </w:tcMar>
                </w:tcPr>
                <w:p w14:paraId="4A6B377B" w14:textId="77777777" w:rsidR="00114B03" w:rsidRPr="00BF57A6" w:rsidRDefault="00114B03" w:rsidP="00114B03">
                  <w:pPr>
                    <w:kinsoku w:val="0"/>
                    <w:autoSpaceDE w:val="0"/>
                    <w:autoSpaceDN w:val="0"/>
                    <w:adjustRightInd w:val="0"/>
                    <w:spacing w:line="200" w:lineRule="exact"/>
                    <w:jc w:val="center"/>
                    <w:rPr>
                      <w:rFonts w:hAnsi="Century" w:cs="ＭＳ 明朝"/>
                      <w:szCs w:val="16"/>
                    </w:rPr>
                  </w:pPr>
                </w:p>
              </w:tc>
              <w:tc>
                <w:tcPr>
                  <w:tcW w:w="397" w:type="dxa"/>
                  <w:vMerge/>
                  <w:tcBorders>
                    <w:left w:val="single" w:sz="4" w:space="0" w:color="auto"/>
                    <w:bottom w:val="single" w:sz="4" w:space="0" w:color="auto"/>
                    <w:right w:val="single" w:sz="4" w:space="0" w:color="auto"/>
                  </w:tcBorders>
                </w:tcPr>
                <w:p w14:paraId="0E3C3D3B" w14:textId="77777777" w:rsidR="00114B03" w:rsidRPr="00BF57A6" w:rsidRDefault="00114B03" w:rsidP="00114B03">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Pr>
                <w:p w14:paraId="3805C837" w14:textId="77777777" w:rsidR="00114B03" w:rsidRPr="00BF57A6" w:rsidRDefault="00114B03" w:rsidP="00114B03">
                  <w:pPr>
                    <w:kinsoku w:val="0"/>
                    <w:autoSpaceDE w:val="0"/>
                    <w:autoSpaceDN w:val="0"/>
                    <w:adjustRightInd w:val="0"/>
                    <w:spacing w:line="240" w:lineRule="exact"/>
                    <w:jc w:val="left"/>
                    <w:rPr>
                      <w:rFonts w:hAnsi="Century" w:cs="ＭＳ 明朝"/>
                      <w:szCs w:val="16"/>
                    </w:rPr>
                  </w:pPr>
                </w:p>
              </w:tc>
              <w:tc>
                <w:tcPr>
                  <w:tcW w:w="397" w:type="dxa"/>
                  <w:vMerge/>
                  <w:tcBorders>
                    <w:left w:val="single" w:sz="4" w:space="0" w:color="auto"/>
                    <w:bottom w:val="single" w:sz="4" w:space="0" w:color="auto"/>
                    <w:right w:val="single" w:sz="4" w:space="0" w:color="auto"/>
                  </w:tcBorders>
                </w:tcPr>
                <w:p w14:paraId="50DEC045" w14:textId="77777777" w:rsidR="00114B03" w:rsidRPr="00BF57A6" w:rsidRDefault="00114B03" w:rsidP="00114B03">
                  <w:pPr>
                    <w:kinsoku w:val="0"/>
                    <w:autoSpaceDE w:val="0"/>
                    <w:autoSpaceDN w:val="0"/>
                    <w:adjustRightInd w:val="0"/>
                    <w:spacing w:line="240" w:lineRule="exact"/>
                    <w:jc w:val="left"/>
                    <w:rPr>
                      <w:rFonts w:hAnsi="Century" w:cs="ＭＳ 明朝"/>
                      <w:szCs w:val="16"/>
                    </w:rPr>
                  </w:pPr>
                </w:p>
              </w:tc>
              <w:tc>
                <w:tcPr>
                  <w:tcW w:w="396" w:type="dxa"/>
                  <w:vMerge/>
                  <w:tcBorders>
                    <w:left w:val="single" w:sz="4" w:space="0" w:color="auto"/>
                    <w:bottom w:val="single" w:sz="4" w:space="0" w:color="auto"/>
                    <w:right w:val="single" w:sz="4" w:space="0" w:color="auto"/>
                  </w:tcBorders>
                </w:tcPr>
                <w:p w14:paraId="0C82EC30" w14:textId="77777777" w:rsidR="00114B03" w:rsidRPr="00BF57A6" w:rsidRDefault="00114B03" w:rsidP="00114B03">
                  <w:pPr>
                    <w:kinsoku w:val="0"/>
                    <w:autoSpaceDE w:val="0"/>
                    <w:autoSpaceDN w:val="0"/>
                    <w:adjustRightInd w:val="0"/>
                    <w:spacing w:line="240" w:lineRule="exact"/>
                    <w:jc w:val="left"/>
                    <w:rPr>
                      <w:rFonts w:hAnsi="Century" w:cs="ＭＳ 明朝"/>
                      <w:szCs w:val="16"/>
                    </w:rPr>
                  </w:pPr>
                </w:p>
              </w:tc>
              <w:tc>
                <w:tcPr>
                  <w:tcW w:w="397" w:type="dxa"/>
                  <w:vMerge/>
                  <w:tcBorders>
                    <w:left w:val="single" w:sz="4" w:space="0" w:color="auto"/>
                    <w:bottom w:val="single" w:sz="4" w:space="0" w:color="auto"/>
                    <w:right w:val="single" w:sz="4" w:space="0" w:color="auto"/>
                  </w:tcBorders>
                </w:tcPr>
                <w:p w14:paraId="15ABAE1B" w14:textId="77777777" w:rsidR="00114B03" w:rsidRPr="00BF57A6" w:rsidRDefault="00114B03" w:rsidP="00114B03">
                  <w:pPr>
                    <w:kinsoku w:val="0"/>
                    <w:autoSpaceDE w:val="0"/>
                    <w:autoSpaceDN w:val="0"/>
                    <w:adjustRightInd w:val="0"/>
                    <w:spacing w:line="240" w:lineRule="exact"/>
                    <w:jc w:val="lef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cBorders>
                  <w:vAlign w:val="center"/>
                </w:tcPr>
                <w:p w14:paraId="7642EBEA" w14:textId="77777777" w:rsidR="00114B03" w:rsidRPr="00BF57A6" w:rsidRDefault="00114B03" w:rsidP="00114B03">
                  <w:pPr>
                    <w:kinsoku w:val="0"/>
                    <w:autoSpaceDE w:val="0"/>
                    <w:autoSpaceDN w:val="0"/>
                    <w:adjustRightInd w:val="0"/>
                    <w:spacing w:line="200" w:lineRule="exact"/>
                    <w:ind w:left="57" w:right="57"/>
                    <w:rPr>
                      <w:rFonts w:hAnsi="Century" w:cs="ＭＳ 明朝"/>
                      <w:szCs w:val="16"/>
                    </w:rPr>
                  </w:pPr>
                  <w:r w:rsidRPr="00BF57A6">
                    <w:rPr>
                      <w:rFonts w:hAnsi="Century" w:cs="ＭＳ 明朝" w:hint="eastAsia"/>
                      <w:szCs w:val="16"/>
                    </w:rPr>
                    <w:t>氏名又は名称</w:t>
                  </w:r>
                  <w:r w:rsidRPr="00114B03">
                    <w:rPr>
                      <w:w w:val="37"/>
                      <w:szCs w:val="16"/>
                      <w:fitText w:val="159" w:id="-1266326272"/>
                    </w:rPr>
                    <w:t>(</w:t>
                  </w:r>
                  <w:r w:rsidRPr="00114B03">
                    <w:rPr>
                      <w:rFonts w:hint="eastAsia"/>
                      <w:w w:val="37"/>
                      <w:szCs w:val="16"/>
                      <w:fitText w:val="159" w:id="-1266326272"/>
                    </w:rPr>
                    <w:t>Ｆ</w:t>
                  </w:r>
                  <w:r w:rsidRPr="00114B03">
                    <w:rPr>
                      <w:spacing w:val="4"/>
                      <w:w w:val="37"/>
                      <w:szCs w:val="16"/>
                      <w:fitText w:val="159" w:id="-1266326272"/>
                    </w:rPr>
                    <w:t>)</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61735C" w14:textId="77777777" w:rsidR="00114B03" w:rsidRPr="00BF57A6" w:rsidRDefault="00114B03" w:rsidP="00114B03">
                  <w:pPr>
                    <w:kinsoku w:val="0"/>
                    <w:autoSpaceDE w:val="0"/>
                    <w:autoSpaceDN w:val="0"/>
                    <w:adjustRightInd w:val="0"/>
                    <w:spacing w:line="240" w:lineRule="exact"/>
                    <w:rPr>
                      <w:rFonts w:hAnsi="Century" w:cs="ＭＳ 明朝"/>
                      <w:szCs w:val="16"/>
                    </w:rPr>
                  </w:pPr>
                  <w:r w:rsidRPr="00BF57A6">
                    <w:rPr>
                      <w:rFonts w:hAnsi="Century" w:cs="ＭＳ 明朝" w:hint="eastAsia"/>
                      <w:szCs w:val="16"/>
                    </w:rPr>
                    <w:t>外資系日本法人の議決権の総数に対する議決権の比率</w:t>
                  </w:r>
                  <w:r w:rsidRPr="00114B03">
                    <w:rPr>
                      <w:rFonts w:hAnsi="Century" w:cs="ＭＳ 明朝" w:hint="eastAsia"/>
                      <w:w w:val="37"/>
                      <w:szCs w:val="16"/>
                      <w:fitText w:val="159" w:id="-1266326271"/>
                    </w:rPr>
                    <w:t>(％</w:t>
                  </w:r>
                  <w:r w:rsidRPr="00114B03">
                    <w:rPr>
                      <w:rFonts w:hAnsi="Century" w:cs="ＭＳ 明朝"/>
                      <w:spacing w:val="4"/>
                      <w:w w:val="37"/>
                      <w:szCs w:val="16"/>
                      <w:fitText w:val="159" w:id="-1266326271"/>
                    </w:rPr>
                    <w:t>)</w:t>
                  </w:r>
                </w:p>
                <w:p w14:paraId="359353EF" w14:textId="77777777" w:rsidR="00114B03" w:rsidRPr="00BF57A6" w:rsidRDefault="00114B03" w:rsidP="00114B03">
                  <w:pPr>
                    <w:kinsoku w:val="0"/>
                    <w:autoSpaceDE w:val="0"/>
                    <w:autoSpaceDN w:val="0"/>
                    <w:adjustRightInd w:val="0"/>
                    <w:spacing w:line="240" w:lineRule="exact"/>
                    <w:jc w:val="center"/>
                    <w:rPr>
                      <w:rFonts w:hAnsi="Century" w:cs="ＭＳ 明朝"/>
                      <w:szCs w:val="16"/>
                    </w:rPr>
                  </w:pPr>
                  <w:r w:rsidRPr="00114B03">
                    <w:rPr>
                      <w:rFonts w:hAnsi="Century" w:cs="ＭＳ 明朝"/>
                      <w:w w:val="38"/>
                      <w:szCs w:val="16"/>
                      <w:fitText w:val="161" w:id="-1266326270"/>
                    </w:rPr>
                    <w:t>(</w:t>
                  </w:r>
                  <w:r w:rsidRPr="00114B03">
                    <w:rPr>
                      <w:rFonts w:hAnsi="Century" w:cs="ＭＳ 明朝" w:hint="eastAsia"/>
                      <w:w w:val="38"/>
                      <w:szCs w:val="16"/>
                      <w:fitText w:val="161" w:id="-1266326270"/>
                    </w:rPr>
                    <w:t>Ｇ</w:t>
                  </w:r>
                  <w:r w:rsidRPr="00114B03">
                    <w:rPr>
                      <w:rFonts w:hAnsi="Century" w:cs="ＭＳ 明朝"/>
                      <w:spacing w:val="5"/>
                      <w:w w:val="38"/>
                      <w:szCs w:val="16"/>
                      <w:fitText w:val="161" w:id="-1266326270"/>
                    </w:rPr>
                    <w:t>)</w:t>
                  </w:r>
                </w:p>
              </w:tc>
              <w:tc>
                <w:tcPr>
                  <w:tcW w:w="527" w:type="dxa"/>
                  <w:vMerge/>
                  <w:tcBorders>
                    <w:left w:val="single" w:sz="4" w:space="0" w:color="auto"/>
                    <w:bottom w:val="single" w:sz="4" w:space="0" w:color="auto"/>
                    <w:right w:val="single" w:sz="4" w:space="0" w:color="auto"/>
                  </w:tcBorders>
                </w:tcPr>
                <w:p w14:paraId="7007C48D" w14:textId="77777777" w:rsidR="00114B03" w:rsidRPr="00BF57A6" w:rsidRDefault="00114B03" w:rsidP="00114B03">
                  <w:pPr>
                    <w:kinsoku w:val="0"/>
                    <w:autoSpaceDE w:val="0"/>
                    <w:autoSpaceDN w:val="0"/>
                    <w:adjustRightInd w:val="0"/>
                    <w:spacing w:line="240" w:lineRule="exact"/>
                    <w:jc w:val="left"/>
                    <w:rPr>
                      <w:rFonts w:hAnsi="Century" w:cs="ＭＳ 明朝"/>
                      <w:szCs w:val="16"/>
                    </w:rPr>
                  </w:pPr>
                </w:p>
              </w:tc>
              <w:tc>
                <w:tcPr>
                  <w:tcW w:w="612" w:type="dxa"/>
                  <w:vMerge/>
                  <w:tcBorders>
                    <w:left w:val="single" w:sz="4" w:space="0" w:color="auto"/>
                    <w:bottom w:val="single" w:sz="4" w:space="0" w:color="auto"/>
                    <w:right w:val="single" w:sz="4" w:space="0" w:color="auto"/>
                  </w:tcBorders>
                </w:tcPr>
                <w:p w14:paraId="750C3D72" w14:textId="77777777" w:rsidR="00114B03" w:rsidRPr="00BF57A6" w:rsidRDefault="00114B03" w:rsidP="00114B03">
                  <w:pPr>
                    <w:kinsoku w:val="0"/>
                    <w:autoSpaceDE w:val="0"/>
                    <w:autoSpaceDN w:val="0"/>
                    <w:adjustRightInd w:val="0"/>
                    <w:spacing w:line="240" w:lineRule="exact"/>
                    <w:jc w:val="left"/>
                    <w:rPr>
                      <w:rFonts w:hAnsi="Century" w:cs="ＭＳ 明朝"/>
                      <w:szCs w:val="16"/>
                    </w:rPr>
                  </w:pPr>
                </w:p>
              </w:tc>
              <w:tc>
                <w:tcPr>
                  <w:tcW w:w="782" w:type="dxa"/>
                  <w:vMerge/>
                  <w:tcBorders>
                    <w:left w:val="single" w:sz="4" w:space="0" w:color="auto"/>
                    <w:bottom w:val="single" w:sz="4" w:space="0" w:color="auto"/>
                    <w:right w:val="single" w:sz="4" w:space="0" w:color="auto"/>
                  </w:tcBorders>
                </w:tcPr>
                <w:p w14:paraId="719E31BA" w14:textId="77777777" w:rsidR="00114B03" w:rsidRPr="00675152" w:rsidRDefault="00114B03" w:rsidP="00114B03">
                  <w:pPr>
                    <w:kinsoku w:val="0"/>
                    <w:autoSpaceDE w:val="0"/>
                    <w:autoSpaceDN w:val="0"/>
                    <w:adjustRightInd w:val="0"/>
                    <w:spacing w:line="240" w:lineRule="exact"/>
                    <w:jc w:val="left"/>
                    <w:rPr>
                      <w:rFonts w:hAnsi="Century" w:cs="ＭＳ 明朝"/>
                      <w:szCs w:val="16"/>
                      <w:u w:val="single"/>
                    </w:rPr>
                  </w:pPr>
                </w:p>
              </w:tc>
            </w:tr>
            <w:tr w:rsidR="00114B03" w:rsidRPr="00695E0E" w14:paraId="36978EB1" w14:textId="77777777" w:rsidTr="00114B03">
              <w:trPr>
                <w:trHeight w:val="503"/>
              </w:trPr>
              <w:tc>
                <w:tcPr>
                  <w:tcW w:w="362" w:type="dxa"/>
                  <w:vMerge w:val="restart"/>
                  <w:tcBorders>
                    <w:top w:val="single" w:sz="4" w:space="0" w:color="auto"/>
                    <w:left w:val="single" w:sz="4" w:space="0" w:color="auto"/>
                    <w:bottom w:val="single" w:sz="4" w:space="0" w:color="auto"/>
                    <w:right w:val="single" w:sz="4" w:space="0" w:color="auto"/>
                  </w:tcBorders>
                  <w:vAlign w:val="center"/>
                </w:tcPr>
                <w:p w14:paraId="15E417AF" w14:textId="77777777" w:rsidR="00114B03" w:rsidRPr="00A86C66" w:rsidRDefault="00114B03" w:rsidP="00114B03">
                  <w:pPr>
                    <w:kinsoku w:val="0"/>
                    <w:autoSpaceDE w:val="0"/>
                    <w:autoSpaceDN w:val="0"/>
                    <w:adjustRightInd w:val="0"/>
                    <w:spacing w:line="300" w:lineRule="exact"/>
                    <w:ind w:leftChars="30" w:left="63" w:rightChars="30" w:right="63"/>
                    <w:jc w:val="center"/>
                    <w:rPr>
                      <w:rFonts w:hAnsi="Century" w:cs="ＭＳ 明朝"/>
                      <w:szCs w:val="16"/>
                    </w:rPr>
                  </w:pPr>
                  <w:r w:rsidRPr="00A86C66">
                    <w:rPr>
                      <w:rFonts w:hAnsi="Century" w:cs="ＭＳ 明朝" w:hint="eastAsia"/>
                      <w:szCs w:val="16"/>
                    </w:rPr>
                    <w:lastRenderedPageBreak/>
                    <w:t>外国法人等</w:t>
                  </w:r>
                </w:p>
              </w:tc>
              <w:tc>
                <w:tcPr>
                  <w:tcW w:w="162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A6D4B92" w14:textId="77777777" w:rsidR="00114B03" w:rsidRPr="00BF57A6" w:rsidRDefault="00114B03" w:rsidP="00114B03">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分の１以上を占める者</w:t>
                  </w:r>
                </w:p>
              </w:tc>
              <w:tc>
                <w:tcPr>
                  <w:tcW w:w="396" w:type="dxa"/>
                  <w:tcBorders>
                    <w:top w:val="single" w:sz="4" w:space="0" w:color="auto"/>
                    <w:left w:val="single" w:sz="4" w:space="0" w:color="auto"/>
                    <w:bottom w:val="single" w:sz="4" w:space="0" w:color="auto"/>
                    <w:right w:val="single" w:sz="4" w:space="0" w:color="auto"/>
                  </w:tcBorders>
                  <w:vAlign w:val="center"/>
                </w:tcPr>
                <w:p w14:paraId="7DF90650"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557428F1" w14:textId="77777777" w:rsidR="00114B03" w:rsidRPr="001B1A19" w:rsidRDefault="00114B03" w:rsidP="00114B03">
                  <w:pPr>
                    <w:kinsoku w:val="0"/>
                    <w:autoSpaceDE w:val="0"/>
                    <w:autoSpaceDN w:val="0"/>
                    <w:adjustRightInd w:val="0"/>
                    <w:spacing w:line="240" w:lineRule="exac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64538562"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7330E6A7" w14:textId="77777777" w:rsidR="00114B03" w:rsidRPr="0093243D" w:rsidRDefault="00114B03" w:rsidP="00114B03">
                  <w:pPr>
                    <w:kinsoku w:val="0"/>
                    <w:autoSpaceDE w:val="0"/>
                    <w:autoSpaceDN w:val="0"/>
                    <w:adjustRightInd w:val="0"/>
                    <w:spacing w:line="240" w:lineRule="exact"/>
                    <w:jc w:val="righ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360D7DA5" w14:textId="77777777" w:rsidR="00114B03" w:rsidRPr="0093243D" w:rsidRDefault="00114B03" w:rsidP="00114B03">
                  <w:pPr>
                    <w:kinsoku w:val="0"/>
                    <w:autoSpaceDE w:val="0"/>
                    <w:autoSpaceDN w:val="0"/>
                    <w:adjustRightInd w:val="0"/>
                    <w:spacing w:line="240" w:lineRule="exact"/>
                    <w:jc w:val="right"/>
                    <w:rPr>
                      <w:rFonts w:hAnsi="Century" w:cs="ＭＳ 明朝"/>
                      <w:color w:val="FF0000"/>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3E99E8DA" w14:textId="0BEBB076" w:rsidR="00114B03" w:rsidRPr="00874A75" w:rsidRDefault="00F82EC8" w:rsidP="00114B03">
                  <w:pPr>
                    <w:kinsoku w:val="0"/>
                    <w:autoSpaceDE w:val="0"/>
                    <w:autoSpaceDN w:val="0"/>
                    <w:adjustRightInd w:val="0"/>
                    <w:spacing w:line="240" w:lineRule="exact"/>
                    <w:jc w:val="right"/>
                    <w:rPr>
                      <w:rFonts w:hAnsi="Century" w:cs="ＭＳ 明朝"/>
                      <w:color w:val="FF0000"/>
                      <w:szCs w:val="16"/>
                    </w:rPr>
                  </w:pPr>
                  <w:r w:rsidRPr="003F5FFA">
                    <w:rPr>
                      <w:rFonts w:hAnsi="ＭＳ ゴシック"/>
                      <w:noProof/>
                    </w:rPr>
                    <mc:AlternateContent>
                      <mc:Choice Requires="wps">
                        <w:drawing>
                          <wp:anchor distT="45720" distB="45720" distL="114300" distR="114300" simplePos="0" relativeHeight="251697152" behindDoc="0" locked="0" layoutInCell="1" allowOverlap="1" wp14:anchorId="7911D33C" wp14:editId="6E4B39FE">
                            <wp:simplePos x="0" y="0"/>
                            <wp:positionH relativeFrom="column">
                              <wp:posOffset>-1162685</wp:posOffset>
                            </wp:positionH>
                            <wp:positionV relativeFrom="paragraph">
                              <wp:posOffset>42545</wp:posOffset>
                            </wp:positionV>
                            <wp:extent cx="3511550" cy="463550"/>
                            <wp:effectExtent l="0" t="0" r="12700" b="1270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463550"/>
                                    </a:xfrm>
                                    <a:prstGeom prst="rect">
                                      <a:avLst/>
                                    </a:prstGeom>
                                    <a:solidFill>
                                      <a:srgbClr val="FFFFFF"/>
                                    </a:solidFill>
                                    <a:ln w="9525">
                                      <a:solidFill>
                                        <a:srgbClr val="000000"/>
                                      </a:solidFill>
                                      <a:miter lim="800000"/>
                                      <a:headEnd/>
                                      <a:tailEnd/>
                                    </a:ln>
                                  </wps:spPr>
                                  <wps:txbx>
                                    <w:txbxContent>
                                      <w:p w14:paraId="26BCF3E1" w14:textId="545287E8" w:rsidR="002856CB" w:rsidRPr="003F5FFA" w:rsidRDefault="002856CB" w:rsidP="00114B03">
                                        <w:pPr>
                                          <w:jc w:val="center"/>
                                          <w:rPr>
                                            <w:color w:val="FF0000"/>
                                            <w:sz w:val="32"/>
                                          </w:rPr>
                                        </w:pPr>
                                        <w:r w:rsidRPr="003F5FFA">
                                          <w:rPr>
                                            <w:rFonts w:hint="eastAsia"/>
                                            <w:color w:val="FF0000"/>
                                            <w:sz w:val="32"/>
                                          </w:rPr>
                                          <w:t>記載例は</w:t>
                                        </w:r>
                                        <w:r w:rsidRPr="00F82EC8">
                                          <w:rPr>
                                            <w:rFonts w:hint="eastAsia"/>
                                            <w:color w:val="FF0000"/>
                                            <w:sz w:val="32"/>
                                          </w:rPr>
                                          <w:t>別記３－２</w:t>
                                        </w:r>
                                        <w:r w:rsidRPr="003F5FFA">
                                          <w:rPr>
                                            <w:rFonts w:hint="eastAsia"/>
                                            <w:color w:val="FF0000"/>
                                            <w:sz w:val="32"/>
                                          </w:rPr>
                                          <w:t>のとおり。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11D33C" id="_x0000_s1032" type="#_x0000_t202" style="position:absolute;left:0;text-align:left;margin-left:-91.55pt;margin-top:3.35pt;width:276.5pt;height:36.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">
                            <v:textbox>
                              <w:txbxContent>
                                <w:p w14:paraId="26BCF3E1" w14:textId="545287E8" w:rsidR="002856CB" w:rsidRPr="003F5FFA" w:rsidRDefault="002856CB" w:rsidP="00114B03">
                                  <w:pPr>
                                    <w:jc w:val="center"/>
                                    <w:rPr>
                                      <w:color w:val="FF0000"/>
                                      <w:sz w:val="32"/>
                                    </w:rPr>
                                  </w:pPr>
                                  <w:r w:rsidRPr="003F5FFA">
                                    <w:rPr>
                                      <w:rFonts w:hint="eastAsia"/>
                                      <w:color w:val="FF0000"/>
                                      <w:sz w:val="32"/>
                                    </w:rPr>
                                    <w:t>記載例は</w:t>
                                  </w:r>
                                  <w:r w:rsidRPr="00F82EC8">
                                    <w:rPr>
                                      <w:rFonts w:hint="eastAsia"/>
                                      <w:color w:val="FF0000"/>
                                      <w:sz w:val="32"/>
                                    </w:rPr>
                                    <w:t>別記３－２</w:t>
                                  </w:r>
                                  <w:r w:rsidRPr="003F5FFA">
                                    <w:rPr>
                                      <w:rFonts w:hint="eastAsia"/>
                                      <w:color w:val="FF0000"/>
                                      <w:sz w:val="32"/>
                                    </w:rPr>
                                    <w:t>のとおり。</w:t>
                                  </w:r>
                                </w:p>
                              </w:txbxContent>
                            </v:textbox>
                          </v:shape>
                        </w:pict>
                      </mc:Fallback>
                    </mc:AlternateContent>
                  </w: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3186B8BB"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1869A6FE" w14:textId="77777777" w:rsidR="00114B03" w:rsidRPr="00BF57A6" w:rsidRDefault="00114B03" w:rsidP="00114B03">
                  <w:pPr>
                    <w:kinsoku w:val="0"/>
                    <w:autoSpaceDE w:val="0"/>
                    <w:autoSpaceDN w:val="0"/>
                    <w:adjustRightInd w:val="0"/>
                    <w:spacing w:line="240" w:lineRule="exact"/>
                    <w:jc w:val="right"/>
                    <w:rPr>
                      <w:rFonts w:hAnsi="Century" w:cs="ＭＳ 明朝"/>
                      <w:szCs w:val="16"/>
                    </w:rPr>
                  </w:pPr>
                </w:p>
              </w:tc>
              <w:tc>
                <w:tcPr>
                  <w:tcW w:w="527" w:type="dxa"/>
                  <w:tcBorders>
                    <w:top w:val="single" w:sz="4" w:space="0" w:color="auto"/>
                    <w:left w:val="single" w:sz="4" w:space="0" w:color="auto"/>
                    <w:bottom w:val="single" w:sz="4" w:space="0" w:color="auto"/>
                    <w:right w:val="single" w:sz="4" w:space="0" w:color="auto"/>
                  </w:tcBorders>
                  <w:vAlign w:val="center"/>
                </w:tcPr>
                <w:p w14:paraId="28381593" w14:textId="77777777" w:rsidR="00114B03" w:rsidRPr="00874A75" w:rsidRDefault="00114B03" w:rsidP="00114B03">
                  <w:pPr>
                    <w:kinsoku w:val="0"/>
                    <w:autoSpaceDE w:val="0"/>
                    <w:autoSpaceDN w:val="0"/>
                    <w:adjustRightInd w:val="0"/>
                    <w:spacing w:line="240" w:lineRule="exact"/>
                    <w:jc w:val="right"/>
                    <w:rPr>
                      <w:rFonts w:hAnsi="Century" w:cs="ＭＳ 明朝"/>
                      <w:color w:val="FF0000"/>
                      <w:szCs w:val="16"/>
                    </w:rPr>
                  </w:pPr>
                </w:p>
              </w:tc>
              <w:tc>
                <w:tcPr>
                  <w:tcW w:w="612" w:type="dxa"/>
                  <w:tcBorders>
                    <w:top w:val="single" w:sz="4" w:space="0" w:color="auto"/>
                    <w:left w:val="single" w:sz="4" w:space="0" w:color="auto"/>
                    <w:bottom w:val="single" w:sz="4" w:space="0" w:color="auto"/>
                    <w:right w:val="single" w:sz="4" w:space="0" w:color="auto"/>
                    <w:tl2br w:val="single" w:sz="4" w:space="0" w:color="auto"/>
                  </w:tcBorders>
                  <w:vAlign w:val="center"/>
                </w:tcPr>
                <w:p w14:paraId="0AA05DD4" w14:textId="77777777" w:rsidR="00114B03" w:rsidRPr="00874A75" w:rsidRDefault="00114B03" w:rsidP="00114B03">
                  <w:pPr>
                    <w:kinsoku w:val="0"/>
                    <w:autoSpaceDE w:val="0"/>
                    <w:autoSpaceDN w:val="0"/>
                    <w:adjustRightInd w:val="0"/>
                    <w:spacing w:line="240" w:lineRule="exact"/>
                    <w:rPr>
                      <w:rFonts w:hAnsi="Century" w:cs="ＭＳ 明朝"/>
                      <w:color w:val="FF0000"/>
                      <w:szCs w:val="16"/>
                    </w:rPr>
                  </w:pPr>
                </w:p>
              </w:tc>
              <w:tc>
                <w:tcPr>
                  <w:tcW w:w="782" w:type="dxa"/>
                  <w:tcBorders>
                    <w:top w:val="single" w:sz="4" w:space="0" w:color="auto"/>
                    <w:left w:val="single" w:sz="4" w:space="0" w:color="auto"/>
                    <w:bottom w:val="single" w:sz="4" w:space="0" w:color="auto"/>
                    <w:right w:val="single" w:sz="4" w:space="0" w:color="auto"/>
                  </w:tcBorders>
                  <w:vAlign w:val="center"/>
                </w:tcPr>
                <w:p w14:paraId="453C550C" w14:textId="77777777" w:rsidR="00114B03" w:rsidRPr="00675152" w:rsidRDefault="00114B03" w:rsidP="00114B03">
                  <w:pPr>
                    <w:kinsoku w:val="0"/>
                    <w:autoSpaceDE w:val="0"/>
                    <w:autoSpaceDN w:val="0"/>
                    <w:adjustRightInd w:val="0"/>
                    <w:spacing w:line="240" w:lineRule="exact"/>
                    <w:rPr>
                      <w:rFonts w:hAnsi="Century" w:cs="ＭＳ 明朝"/>
                      <w:szCs w:val="16"/>
                      <w:u w:val="single"/>
                    </w:rPr>
                  </w:pPr>
                </w:p>
              </w:tc>
            </w:tr>
            <w:tr w:rsidR="00114B03" w:rsidRPr="00695E0E" w14:paraId="0695138F" w14:textId="77777777" w:rsidTr="00114B03">
              <w:tc>
                <w:tcPr>
                  <w:tcW w:w="362" w:type="dxa"/>
                  <w:vMerge/>
                  <w:tcBorders>
                    <w:top w:val="single" w:sz="4" w:space="0" w:color="auto"/>
                    <w:left w:val="single" w:sz="4" w:space="0" w:color="auto"/>
                    <w:bottom w:val="single" w:sz="4" w:space="0" w:color="auto"/>
                    <w:right w:val="single" w:sz="4" w:space="0" w:color="auto"/>
                  </w:tcBorders>
                </w:tcPr>
                <w:p w14:paraId="6F49F444" w14:textId="77777777" w:rsidR="00114B03" w:rsidRPr="00BF57A6" w:rsidRDefault="00114B03" w:rsidP="00114B03">
                  <w:pPr>
                    <w:kinsoku w:val="0"/>
                    <w:autoSpaceDE w:val="0"/>
                    <w:autoSpaceDN w:val="0"/>
                    <w:adjustRightInd w:val="0"/>
                    <w:spacing w:line="240" w:lineRule="exact"/>
                    <w:ind w:leftChars="30" w:left="63" w:rightChars="30" w:right="63"/>
                    <w:jc w:val="left"/>
                    <w:rPr>
                      <w:rFonts w:hAnsi="Century" w:cs="ＭＳ 明朝"/>
                      <w:szCs w:val="16"/>
                    </w:rPr>
                  </w:pPr>
                </w:p>
              </w:tc>
              <w:tc>
                <w:tcPr>
                  <w:tcW w:w="1629" w:type="dxa"/>
                  <w:tcBorders>
                    <w:top w:val="single" w:sz="4" w:space="0" w:color="auto"/>
                    <w:left w:val="single" w:sz="4" w:space="0" w:color="auto"/>
                    <w:bottom w:val="single" w:sz="4" w:space="0" w:color="auto"/>
                    <w:right w:val="single" w:sz="4" w:space="0" w:color="auto"/>
                  </w:tcBorders>
                  <w:tcMar>
                    <w:left w:w="0" w:type="dxa"/>
                    <w:right w:w="0" w:type="dxa"/>
                  </w:tcMar>
                </w:tcPr>
                <w:p w14:paraId="032CB7FD" w14:textId="77777777" w:rsidR="00114B03" w:rsidRPr="00BF57A6" w:rsidRDefault="00114B03" w:rsidP="00114B03">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分の１未満を占める者の合計</w:t>
                  </w:r>
                </w:p>
                <w:p w14:paraId="659B0BF2" w14:textId="77777777" w:rsidR="00114B03" w:rsidRPr="00BF57A6" w:rsidRDefault="00114B03" w:rsidP="00114B03">
                  <w:pPr>
                    <w:kinsoku w:val="0"/>
                    <w:autoSpaceDE w:val="0"/>
                    <w:autoSpaceDN w:val="0"/>
                    <w:adjustRightInd w:val="0"/>
                    <w:spacing w:line="240" w:lineRule="exact"/>
                    <w:jc w:val="left"/>
                    <w:rPr>
                      <w:rFonts w:hAnsi="Century" w:cs="ＭＳ 明朝"/>
                      <w:szCs w:val="16"/>
                    </w:rPr>
                  </w:pPr>
                  <w:r w:rsidRPr="00BF57A6">
                    <w:rPr>
                      <w:rFonts w:hAnsi="Century" w:cs="ＭＳ 明朝" w:hint="eastAsia"/>
                      <w:szCs w:val="16"/>
                    </w:rPr>
                    <w:t>（計</w:t>
                  </w:r>
                  <w:r>
                    <w:rPr>
                      <w:rFonts w:hAnsi="Century" w:cs="ＭＳ 明朝" w:hint="eastAsia"/>
                      <w:szCs w:val="16"/>
                    </w:rPr>
                    <w:t xml:space="preserve">　</w:t>
                  </w:r>
                  <w:r w:rsidRPr="00BF57A6">
                    <w:rPr>
                      <w:rFonts w:hAnsi="Century" w:cs="ＭＳ 明朝" w:hint="eastAsia"/>
                      <w:szCs w:val="16"/>
                    </w:rPr>
                    <w:t>者）</w:t>
                  </w:r>
                </w:p>
                <w:p w14:paraId="0826351C" w14:textId="77777777" w:rsidR="00114B03" w:rsidRPr="00BF57A6" w:rsidRDefault="00114B03" w:rsidP="00114B03">
                  <w:pPr>
                    <w:kinsoku w:val="0"/>
                    <w:autoSpaceDE w:val="0"/>
                    <w:autoSpaceDN w:val="0"/>
                    <w:adjustRightInd w:val="0"/>
                    <w:spacing w:line="240" w:lineRule="exact"/>
                    <w:jc w:val="center"/>
                    <w:rPr>
                      <w:rFonts w:hAnsi="Century" w:cs="ＭＳ 明朝"/>
                      <w:szCs w:val="16"/>
                    </w:rPr>
                  </w:pPr>
                  <w:r w:rsidRPr="00114B03">
                    <w:rPr>
                      <w:rFonts w:hAnsi="Century" w:cs="ＭＳ 明朝"/>
                      <w:w w:val="38"/>
                      <w:szCs w:val="16"/>
                      <w:fitText w:val="161" w:id="-1266326269"/>
                    </w:rPr>
                    <w:t>(</w:t>
                  </w:r>
                  <w:r w:rsidRPr="00114B03">
                    <w:rPr>
                      <w:rFonts w:hAnsi="Century" w:cs="ＭＳ 明朝" w:hint="eastAsia"/>
                      <w:w w:val="38"/>
                      <w:szCs w:val="16"/>
                      <w:fitText w:val="161" w:id="-1266326269"/>
                    </w:rPr>
                    <w:t>Ｊ</w:t>
                  </w:r>
                  <w:r w:rsidRPr="00114B03">
                    <w:rPr>
                      <w:rFonts w:hAnsi="Century" w:cs="ＭＳ 明朝"/>
                      <w:spacing w:val="5"/>
                      <w:w w:val="38"/>
                      <w:szCs w:val="16"/>
                      <w:fitText w:val="161" w:id="-1266326269"/>
                    </w:rPr>
                    <w:t>)</w:t>
                  </w: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3CD036C2"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1AD1842D"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72C861B3"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0C590871" w14:textId="77777777" w:rsidR="00114B03" w:rsidRPr="00BF57A6" w:rsidRDefault="00114B03" w:rsidP="00114B03">
                  <w:pPr>
                    <w:kinsoku w:val="0"/>
                    <w:autoSpaceDE w:val="0"/>
                    <w:autoSpaceDN w:val="0"/>
                    <w:adjustRightInd w:val="0"/>
                    <w:spacing w:line="240" w:lineRule="exact"/>
                    <w:jc w:val="righ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4EA586A1" w14:textId="77777777" w:rsidR="00114B03" w:rsidRPr="00BF57A6" w:rsidRDefault="00114B03" w:rsidP="00114B03">
                  <w:pPr>
                    <w:kinsoku w:val="0"/>
                    <w:autoSpaceDE w:val="0"/>
                    <w:autoSpaceDN w:val="0"/>
                    <w:adjustRightInd w:val="0"/>
                    <w:spacing w:line="240" w:lineRule="exact"/>
                    <w:jc w:val="righ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3F2AB571" w14:textId="77777777" w:rsidR="00114B03" w:rsidRPr="00BF57A6" w:rsidRDefault="00114B03" w:rsidP="00114B03">
                  <w:pPr>
                    <w:kinsoku w:val="0"/>
                    <w:autoSpaceDE w:val="0"/>
                    <w:autoSpaceDN w:val="0"/>
                    <w:adjustRightInd w:val="0"/>
                    <w:spacing w:line="240" w:lineRule="exact"/>
                    <w:jc w:val="righ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647F798E"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09671DB2" w14:textId="4A3FC815" w:rsidR="00114B03" w:rsidRPr="00BF57A6" w:rsidRDefault="00114B03" w:rsidP="00114B03">
                  <w:pPr>
                    <w:kinsoku w:val="0"/>
                    <w:autoSpaceDE w:val="0"/>
                    <w:autoSpaceDN w:val="0"/>
                    <w:adjustRightInd w:val="0"/>
                    <w:spacing w:line="240" w:lineRule="exact"/>
                    <w:rPr>
                      <w:rFonts w:hAnsi="Century" w:cs="ＭＳ 明朝"/>
                      <w:szCs w:val="16"/>
                    </w:rPr>
                  </w:pPr>
                </w:p>
              </w:tc>
              <w:tc>
                <w:tcPr>
                  <w:tcW w:w="527" w:type="dxa"/>
                  <w:tcBorders>
                    <w:top w:val="single" w:sz="4" w:space="0" w:color="auto"/>
                    <w:left w:val="single" w:sz="4" w:space="0" w:color="auto"/>
                    <w:bottom w:val="single" w:sz="4" w:space="0" w:color="auto"/>
                    <w:right w:val="single" w:sz="4" w:space="0" w:color="auto"/>
                  </w:tcBorders>
                  <w:vAlign w:val="center"/>
                </w:tcPr>
                <w:p w14:paraId="53EAF8B9" w14:textId="77777777" w:rsidR="00114B03" w:rsidRPr="00BF57A6" w:rsidRDefault="00114B03" w:rsidP="00114B03">
                  <w:pPr>
                    <w:kinsoku w:val="0"/>
                    <w:autoSpaceDE w:val="0"/>
                    <w:autoSpaceDN w:val="0"/>
                    <w:adjustRightInd w:val="0"/>
                    <w:spacing w:line="240" w:lineRule="exact"/>
                    <w:jc w:val="right"/>
                    <w:rPr>
                      <w:rFonts w:hAnsi="Century" w:cs="ＭＳ 明朝"/>
                      <w:szCs w:val="16"/>
                    </w:rPr>
                  </w:pPr>
                </w:p>
              </w:tc>
              <w:tc>
                <w:tcPr>
                  <w:tcW w:w="612" w:type="dxa"/>
                  <w:tcBorders>
                    <w:top w:val="single" w:sz="4" w:space="0" w:color="auto"/>
                    <w:left w:val="single" w:sz="4" w:space="0" w:color="auto"/>
                    <w:bottom w:val="single" w:sz="4" w:space="0" w:color="auto"/>
                    <w:right w:val="single" w:sz="4" w:space="0" w:color="auto"/>
                    <w:tl2br w:val="single" w:sz="4" w:space="0" w:color="auto"/>
                  </w:tcBorders>
                  <w:vAlign w:val="center"/>
                </w:tcPr>
                <w:p w14:paraId="7854C0D9"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782" w:type="dxa"/>
                  <w:tcBorders>
                    <w:top w:val="single" w:sz="4" w:space="0" w:color="auto"/>
                    <w:left w:val="single" w:sz="4" w:space="0" w:color="auto"/>
                    <w:bottom w:val="single" w:sz="4" w:space="0" w:color="auto"/>
                    <w:right w:val="single" w:sz="4" w:space="0" w:color="auto"/>
                    <w:tl2br w:val="single" w:sz="4" w:space="0" w:color="auto"/>
                  </w:tcBorders>
                  <w:vAlign w:val="center"/>
                </w:tcPr>
                <w:p w14:paraId="66773765" w14:textId="77777777" w:rsidR="00114B03" w:rsidRPr="00675152" w:rsidRDefault="00114B03" w:rsidP="00114B03">
                  <w:pPr>
                    <w:kinsoku w:val="0"/>
                    <w:autoSpaceDE w:val="0"/>
                    <w:autoSpaceDN w:val="0"/>
                    <w:adjustRightInd w:val="0"/>
                    <w:spacing w:line="240" w:lineRule="exact"/>
                    <w:rPr>
                      <w:rFonts w:hAnsi="Century" w:cs="ＭＳ 明朝"/>
                      <w:szCs w:val="16"/>
                      <w:u w:val="single"/>
                    </w:rPr>
                  </w:pPr>
                </w:p>
              </w:tc>
            </w:tr>
            <w:tr w:rsidR="00114B03" w:rsidRPr="00695E0E" w14:paraId="44AECA98" w14:textId="77777777" w:rsidTr="00114B03">
              <w:trPr>
                <w:cantSplit/>
                <w:trHeight w:val="1360"/>
              </w:trPr>
              <w:tc>
                <w:tcPr>
                  <w:tcW w:w="362" w:type="dxa"/>
                  <w:tcBorders>
                    <w:top w:val="single" w:sz="4" w:space="0" w:color="auto"/>
                    <w:left w:val="single" w:sz="4" w:space="0" w:color="auto"/>
                    <w:right w:val="single" w:sz="4" w:space="0" w:color="auto"/>
                  </w:tcBorders>
                  <w:vAlign w:val="center"/>
                </w:tcPr>
                <w:p w14:paraId="201BFDB6" w14:textId="77777777" w:rsidR="00114B03" w:rsidRPr="00BF57A6" w:rsidRDefault="00114B03" w:rsidP="00114B03">
                  <w:pPr>
                    <w:kinsoku w:val="0"/>
                    <w:autoSpaceDE w:val="0"/>
                    <w:autoSpaceDN w:val="0"/>
                    <w:adjustRightInd w:val="0"/>
                    <w:spacing w:line="200" w:lineRule="exact"/>
                    <w:ind w:leftChars="30" w:left="63" w:rightChars="30" w:right="63"/>
                    <w:jc w:val="center"/>
                    <w:rPr>
                      <w:rFonts w:hAnsi="Century" w:cs="ＭＳ 明朝"/>
                      <w:szCs w:val="16"/>
                    </w:rPr>
                  </w:pPr>
                  <w:r w:rsidRPr="00BF57A6">
                    <w:rPr>
                      <w:rFonts w:hAnsi="Century" w:cs="ＭＳ 明朝" w:hint="eastAsia"/>
                      <w:szCs w:val="16"/>
                    </w:rPr>
                    <w:t>外資系日本法人</w:t>
                  </w:r>
                </w:p>
              </w:tc>
              <w:tc>
                <w:tcPr>
                  <w:tcW w:w="1629" w:type="dxa"/>
                  <w:tcBorders>
                    <w:top w:val="single" w:sz="4" w:space="0" w:color="auto"/>
                    <w:left w:val="single" w:sz="4" w:space="0" w:color="auto"/>
                    <w:right w:val="single" w:sz="4" w:space="0" w:color="auto"/>
                  </w:tcBorders>
                  <w:tcMar>
                    <w:left w:w="0" w:type="dxa"/>
                    <w:right w:w="0" w:type="dxa"/>
                  </w:tcMar>
                  <w:vAlign w:val="center"/>
                </w:tcPr>
                <w:p w14:paraId="6CE101C3" w14:textId="77777777" w:rsidR="00114B03" w:rsidRPr="00BF57A6" w:rsidRDefault="00114B03" w:rsidP="00114B03">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w:t>
                  </w:r>
                  <w:r w:rsidRPr="00BF57A6">
                    <w:rPr>
                      <w:rFonts w:hAnsi="Century" w:cs="ＭＳ 明朝" w:hint="eastAsia"/>
                      <w:szCs w:val="16"/>
                    </w:rPr>
                    <w:t>分の１以上を占める者</w:t>
                  </w:r>
                </w:p>
              </w:tc>
              <w:tc>
                <w:tcPr>
                  <w:tcW w:w="396" w:type="dxa"/>
                  <w:tcBorders>
                    <w:top w:val="single" w:sz="4" w:space="0" w:color="auto"/>
                    <w:left w:val="single" w:sz="4" w:space="0" w:color="auto"/>
                    <w:bottom w:val="single" w:sz="4" w:space="0" w:color="auto"/>
                    <w:right w:val="single" w:sz="4" w:space="0" w:color="auto"/>
                  </w:tcBorders>
                  <w:vAlign w:val="center"/>
                </w:tcPr>
                <w:p w14:paraId="0F0D7D18" w14:textId="77777777" w:rsidR="00114B03" w:rsidRPr="00874A75" w:rsidRDefault="00114B03" w:rsidP="00114B03">
                  <w:pPr>
                    <w:kinsoku w:val="0"/>
                    <w:autoSpaceDE w:val="0"/>
                    <w:autoSpaceDN w:val="0"/>
                    <w:adjustRightInd w:val="0"/>
                    <w:spacing w:line="240" w:lineRule="exact"/>
                    <w:rPr>
                      <w:rFonts w:hAnsi="Century" w:cs="ＭＳ 明朝"/>
                      <w:color w:val="FF0000"/>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1384C0E3"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66E87CA9"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00034214" w14:textId="77777777" w:rsidR="00114B03" w:rsidRPr="001B1A19" w:rsidRDefault="00114B03" w:rsidP="00114B03">
                  <w:pPr>
                    <w:kinsoku w:val="0"/>
                    <w:autoSpaceDE w:val="0"/>
                    <w:autoSpaceDN w:val="0"/>
                    <w:adjustRightInd w:val="0"/>
                    <w:spacing w:line="240" w:lineRule="exact"/>
                    <w:jc w:val="right"/>
                    <w:rPr>
                      <w:rFonts w:hAnsi="Century" w:cs="ＭＳ 明朝"/>
                      <w:color w:val="FF0000"/>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180AB536" w14:textId="77777777" w:rsidR="00114B03" w:rsidRPr="001B1A19" w:rsidRDefault="00114B03" w:rsidP="00114B03">
                  <w:pPr>
                    <w:kinsoku w:val="0"/>
                    <w:autoSpaceDE w:val="0"/>
                    <w:autoSpaceDN w:val="0"/>
                    <w:adjustRightInd w:val="0"/>
                    <w:spacing w:line="240" w:lineRule="exact"/>
                    <w:jc w:val="right"/>
                    <w:rPr>
                      <w:rFonts w:hAnsi="Century" w:cs="ＭＳ 明朝"/>
                      <w:color w:val="FF0000"/>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6DD69815" w14:textId="77777777" w:rsidR="00114B03" w:rsidRPr="001B1A19" w:rsidRDefault="00114B03" w:rsidP="00114B03">
                  <w:pPr>
                    <w:kinsoku w:val="0"/>
                    <w:autoSpaceDE w:val="0"/>
                    <w:autoSpaceDN w:val="0"/>
                    <w:adjustRightInd w:val="0"/>
                    <w:spacing w:line="240" w:lineRule="exact"/>
                    <w:jc w:val="right"/>
                    <w:rPr>
                      <w:rFonts w:hAnsi="Century" w:cs="ＭＳ 明朝"/>
                      <w:color w:val="FF0000"/>
                      <w:szCs w:val="16"/>
                    </w:rPr>
                  </w:pPr>
                </w:p>
              </w:tc>
              <w:tc>
                <w:tcPr>
                  <w:tcW w:w="903" w:type="dxa"/>
                  <w:tcBorders>
                    <w:top w:val="single" w:sz="4" w:space="0" w:color="auto"/>
                    <w:left w:val="single" w:sz="4" w:space="0" w:color="auto"/>
                    <w:right w:val="single" w:sz="4" w:space="0" w:color="auto"/>
                  </w:tcBorders>
                  <w:vAlign w:val="center"/>
                </w:tcPr>
                <w:p w14:paraId="5C953F85" w14:textId="77777777" w:rsidR="00114B03" w:rsidRPr="001B1A19" w:rsidRDefault="00114B03" w:rsidP="00114B03">
                  <w:pPr>
                    <w:kinsoku w:val="0"/>
                    <w:autoSpaceDE w:val="0"/>
                    <w:autoSpaceDN w:val="0"/>
                    <w:adjustRightInd w:val="0"/>
                    <w:spacing w:line="240" w:lineRule="exact"/>
                    <w:rPr>
                      <w:rFonts w:hAnsi="Century" w:cs="ＭＳ 明朝"/>
                      <w:color w:val="FF0000"/>
                      <w:szCs w:val="16"/>
                    </w:rPr>
                  </w:pPr>
                </w:p>
              </w:tc>
              <w:tc>
                <w:tcPr>
                  <w:tcW w:w="1134" w:type="dxa"/>
                  <w:tcBorders>
                    <w:top w:val="single" w:sz="4" w:space="0" w:color="auto"/>
                    <w:left w:val="single" w:sz="4" w:space="0" w:color="auto"/>
                    <w:right w:val="single" w:sz="4" w:space="0" w:color="auto"/>
                  </w:tcBorders>
                  <w:vAlign w:val="center"/>
                </w:tcPr>
                <w:p w14:paraId="64B2CA79" w14:textId="77777777" w:rsidR="00114B03" w:rsidRPr="001B1A19" w:rsidRDefault="00114B03" w:rsidP="00114B03">
                  <w:pPr>
                    <w:kinsoku w:val="0"/>
                    <w:autoSpaceDE w:val="0"/>
                    <w:autoSpaceDN w:val="0"/>
                    <w:adjustRightInd w:val="0"/>
                    <w:spacing w:line="240" w:lineRule="exact"/>
                    <w:jc w:val="right"/>
                    <w:rPr>
                      <w:rFonts w:hAnsi="Century" w:cs="ＭＳ 明朝"/>
                      <w:color w:val="FF0000"/>
                      <w:szCs w:val="16"/>
                    </w:rPr>
                  </w:pPr>
                </w:p>
              </w:tc>
              <w:tc>
                <w:tcPr>
                  <w:tcW w:w="527" w:type="dxa"/>
                  <w:tcBorders>
                    <w:top w:val="single" w:sz="4" w:space="0" w:color="auto"/>
                    <w:left w:val="single" w:sz="4" w:space="0" w:color="auto"/>
                    <w:bottom w:val="single" w:sz="4" w:space="0" w:color="auto"/>
                    <w:right w:val="single" w:sz="4" w:space="0" w:color="auto"/>
                    <w:tl2br w:val="single" w:sz="4" w:space="0" w:color="auto"/>
                  </w:tcBorders>
                  <w:vAlign w:val="center"/>
                </w:tcPr>
                <w:p w14:paraId="3A0E7925" w14:textId="77777777" w:rsidR="00114B03" w:rsidRPr="00BF57A6" w:rsidRDefault="00114B03" w:rsidP="00114B03">
                  <w:pPr>
                    <w:kinsoku w:val="0"/>
                    <w:autoSpaceDE w:val="0"/>
                    <w:autoSpaceDN w:val="0"/>
                    <w:adjustRightInd w:val="0"/>
                    <w:spacing w:line="240" w:lineRule="exact"/>
                    <w:jc w:val="right"/>
                    <w:rPr>
                      <w:rFonts w:hAnsi="Century" w:cs="ＭＳ 明朝"/>
                      <w:szCs w:val="16"/>
                    </w:rPr>
                  </w:pPr>
                </w:p>
              </w:tc>
              <w:tc>
                <w:tcPr>
                  <w:tcW w:w="612" w:type="dxa"/>
                  <w:tcBorders>
                    <w:top w:val="single" w:sz="4" w:space="0" w:color="auto"/>
                    <w:left w:val="single" w:sz="4" w:space="0" w:color="auto"/>
                    <w:bottom w:val="single" w:sz="4" w:space="0" w:color="auto"/>
                    <w:right w:val="single" w:sz="4" w:space="0" w:color="auto"/>
                  </w:tcBorders>
                  <w:vAlign w:val="center"/>
                </w:tcPr>
                <w:p w14:paraId="584A5D93" w14:textId="77777777" w:rsidR="00114B03" w:rsidRPr="00BF57A6" w:rsidRDefault="00114B03" w:rsidP="00114B03">
                  <w:pPr>
                    <w:kinsoku w:val="0"/>
                    <w:autoSpaceDE w:val="0"/>
                    <w:autoSpaceDN w:val="0"/>
                    <w:adjustRightInd w:val="0"/>
                    <w:spacing w:line="240" w:lineRule="exact"/>
                    <w:jc w:val="right"/>
                    <w:rPr>
                      <w:rFonts w:hAnsi="Century" w:cs="ＭＳ 明朝"/>
                      <w:szCs w:val="16"/>
                    </w:rPr>
                  </w:pPr>
                </w:p>
              </w:tc>
              <w:tc>
                <w:tcPr>
                  <w:tcW w:w="782" w:type="dxa"/>
                  <w:tcBorders>
                    <w:top w:val="single" w:sz="4" w:space="0" w:color="auto"/>
                    <w:left w:val="single" w:sz="4" w:space="0" w:color="auto"/>
                    <w:bottom w:val="single" w:sz="4" w:space="0" w:color="auto"/>
                    <w:right w:val="single" w:sz="4" w:space="0" w:color="auto"/>
                  </w:tcBorders>
                  <w:vAlign w:val="center"/>
                </w:tcPr>
                <w:p w14:paraId="37F4C823" w14:textId="77777777" w:rsidR="00114B03" w:rsidRPr="00675152" w:rsidRDefault="00114B03" w:rsidP="00114B03">
                  <w:pPr>
                    <w:kinsoku w:val="0"/>
                    <w:autoSpaceDE w:val="0"/>
                    <w:autoSpaceDN w:val="0"/>
                    <w:adjustRightInd w:val="0"/>
                    <w:spacing w:line="240" w:lineRule="exact"/>
                    <w:rPr>
                      <w:rFonts w:hAnsi="Century" w:cs="ＭＳ 明朝"/>
                      <w:szCs w:val="16"/>
                      <w:u w:val="single"/>
                    </w:rPr>
                  </w:pPr>
                </w:p>
              </w:tc>
            </w:tr>
            <w:tr w:rsidR="00114B03" w:rsidRPr="00695E0E" w14:paraId="269E67CA" w14:textId="77777777" w:rsidTr="00114B03">
              <w:tc>
                <w:tcPr>
                  <w:tcW w:w="1991" w:type="dxa"/>
                  <w:gridSpan w:val="2"/>
                  <w:tcBorders>
                    <w:top w:val="single" w:sz="4" w:space="0" w:color="auto"/>
                    <w:left w:val="single" w:sz="4" w:space="0" w:color="auto"/>
                    <w:bottom w:val="single" w:sz="4" w:space="0" w:color="auto"/>
                    <w:right w:val="single" w:sz="4" w:space="0" w:color="auto"/>
                  </w:tcBorders>
                </w:tcPr>
                <w:p w14:paraId="009F07EF" w14:textId="77777777" w:rsidR="00114B03" w:rsidRPr="00BF57A6" w:rsidRDefault="00114B03" w:rsidP="00114B03">
                  <w:pPr>
                    <w:kinsoku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合</w:t>
                  </w:r>
                  <w:r w:rsidRPr="00BF57A6">
                    <w:rPr>
                      <w:rFonts w:asciiTheme="minorEastAsia" w:hAnsiTheme="minorEastAsia" w:hint="eastAsia"/>
                      <w:szCs w:val="16"/>
                    </w:rPr>
                    <w:t xml:space="preserve">　　</w:t>
                  </w:r>
                  <w:r w:rsidRPr="00BF57A6">
                    <w:rPr>
                      <w:rFonts w:hAnsi="Century" w:cs="ＭＳ 明朝" w:hint="eastAsia"/>
                      <w:szCs w:val="16"/>
                    </w:rPr>
                    <w:t>計</w:t>
                  </w: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6FFFFFB6"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4B01E98C"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l2br w:val="single" w:sz="4" w:space="0" w:color="auto"/>
                  </w:tcBorders>
                  <w:vAlign w:val="center"/>
                </w:tcPr>
                <w:p w14:paraId="23696B9D"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cBorders>
                  <w:vAlign w:val="center"/>
                </w:tcPr>
                <w:p w14:paraId="1E523204"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6" w:type="dxa"/>
                  <w:tcBorders>
                    <w:top w:val="single" w:sz="4" w:space="0" w:color="auto"/>
                    <w:left w:val="single" w:sz="4" w:space="0" w:color="auto"/>
                    <w:bottom w:val="single" w:sz="4" w:space="0" w:color="auto"/>
                    <w:right w:val="single" w:sz="4" w:space="0" w:color="auto"/>
                  </w:tcBorders>
                  <w:vAlign w:val="center"/>
                </w:tcPr>
                <w:p w14:paraId="52557DF9"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397" w:type="dxa"/>
                  <w:tcBorders>
                    <w:top w:val="single" w:sz="4" w:space="0" w:color="auto"/>
                    <w:left w:val="single" w:sz="4" w:space="0" w:color="auto"/>
                    <w:bottom w:val="single" w:sz="4" w:space="0" w:color="auto"/>
                    <w:right w:val="single" w:sz="4" w:space="0" w:color="auto"/>
                    <w:tl2br w:val="single" w:sz="4" w:space="0" w:color="auto"/>
                  </w:tcBorders>
                  <w:vAlign w:val="center"/>
                </w:tcPr>
                <w:p w14:paraId="34CE8DFA"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903" w:type="dxa"/>
                  <w:tcBorders>
                    <w:top w:val="single" w:sz="4" w:space="0" w:color="auto"/>
                    <w:left w:val="single" w:sz="4" w:space="0" w:color="auto"/>
                    <w:bottom w:val="single" w:sz="4" w:space="0" w:color="auto"/>
                    <w:right w:val="single" w:sz="4" w:space="0" w:color="auto"/>
                    <w:tl2br w:val="single" w:sz="4" w:space="0" w:color="auto"/>
                  </w:tcBorders>
                  <w:vAlign w:val="center"/>
                </w:tcPr>
                <w:p w14:paraId="73298576"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1AF1F150" w14:textId="77777777" w:rsidR="00114B03" w:rsidRPr="00BF57A6" w:rsidRDefault="00114B03" w:rsidP="00114B03">
                  <w:pPr>
                    <w:kinsoku w:val="0"/>
                    <w:autoSpaceDE w:val="0"/>
                    <w:autoSpaceDN w:val="0"/>
                    <w:adjustRightInd w:val="0"/>
                    <w:spacing w:line="240" w:lineRule="exact"/>
                    <w:rPr>
                      <w:rFonts w:hAnsi="Century" w:cs="ＭＳ 明朝"/>
                      <w:szCs w:val="16"/>
                    </w:rPr>
                  </w:pPr>
                </w:p>
              </w:tc>
              <w:tc>
                <w:tcPr>
                  <w:tcW w:w="1139" w:type="dxa"/>
                  <w:gridSpan w:val="2"/>
                  <w:tcBorders>
                    <w:top w:val="single" w:sz="4" w:space="0" w:color="auto"/>
                    <w:left w:val="single" w:sz="4" w:space="0" w:color="auto"/>
                    <w:bottom w:val="single" w:sz="4" w:space="0" w:color="auto"/>
                    <w:right w:val="single" w:sz="4" w:space="0" w:color="auto"/>
                  </w:tcBorders>
                  <w:vAlign w:val="center"/>
                </w:tcPr>
                <w:p w14:paraId="4EC33DD6" w14:textId="77777777" w:rsidR="00114B03" w:rsidRPr="00BF57A6" w:rsidRDefault="00114B03" w:rsidP="00114B03">
                  <w:pPr>
                    <w:kinsoku w:val="0"/>
                    <w:autoSpaceDE w:val="0"/>
                    <w:autoSpaceDN w:val="0"/>
                    <w:adjustRightInd w:val="0"/>
                    <w:spacing w:line="240" w:lineRule="exact"/>
                    <w:jc w:val="right"/>
                    <w:rPr>
                      <w:rFonts w:hAnsi="Century" w:cs="ＭＳ 明朝"/>
                      <w:szCs w:val="16"/>
                    </w:rPr>
                  </w:pPr>
                </w:p>
              </w:tc>
              <w:tc>
                <w:tcPr>
                  <w:tcW w:w="782" w:type="dxa"/>
                  <w:tcBorders>
                    <w:top w:val="single" w:sz="4" w:space="0" w:color="auto"/>
                    <w:left w:val="single" w:sz="4" w:space="0" w:color="auto"/>
                    <w:bottom w:val="single" w:sz="4" w:space="0" w:color="auto"/>
                    <w:right w:val="single" w:sz="4" w:space="0" w:color="auto"/>
                    <w:tl2br w:val="single" w:sz="4" w:space="0" w:color="auto"/>
                  </w:tcBorders>
                  <w:vAlign w:val="center"/>
                </w:tcPr>
                <w:p w14:paraId="3328284A" w14:textId="77777777" w:rsidR="00114B03" w:rsidRPr="00675152" w:rsidRDefault="00114B03" w:rsidP="00114B03">
                  <w:pPr>
                    <w:kinsoku w:val="0"/>
                    <w:autoSpaceDE w:val="0"/>
                    <w:autoSpaceDN w:val="0"/>
                    <w:adjustRightInd w:val="0"/>
                    <w:spacing w:line="240" w:lineRule="exact"/>
                    <w:rPr>
                      <w:rFonts w:hAnsi="Century" w:cs="ＭＳ 明朝"/>
                      <w:szCs w:val="16"/>
                      <w:u w:val="single"/>
                    </w:rPr>
                  </w:pPr>
                </w:p>
              </w:tc>
            </w:tr>
          </w:tbl>
          <w:p w14:paraId="2600801C" w14:textId="77777777" w:rsidR="00114B03" w:rsidRPr="00900312" w:rsidRDefault="00114B03" w:rsidP="00114B03">
            <w:pPr>
              <w:autoSpaceDE w:val="0"/>
              <w:autoSpaceDN w:val="0"/>
              <w:ind w:firstLineChars="100" w:firstLine="210"/>
              <w:rPr>
                <w:rFonts w:ascii="ＭＳ 明朝" w:eastAsia="ＭＳ 明朝" w:hAnsi="ＭＳ 明朝"/>
                <w:color w:val="FF0000"/>
              </w:rPr>
            </w:pPr>
            <w:r w:rsidRPr="00900312">
              <w:rPr>
                <w:rFonts w:ascii="ＭＳ 明朝" w:eastAsia="ＭＳ 明朝" w:hAnsi="ＭＳ 明朝" w:hint="eastAsia"/>
                <w:color w:val="FF0000"/>
              </w:rPr>
              <w:t>変更</w:t>
            </w:r>
            <w:r>
              <w:rPr>
                <w:rFonts w:ascii="ＭＳ 明朝" w:eastAsia="ＭＳ 明朝" w:hAnsi="ＭＳ 明朝" w:hint="eastAsia"/>
                <w:color w:val="FF0000"/>
              </w:rPr>
              <w:t>年月日</w:t>
            </w:r>
            <w:r w:rsidRPr="00900312">
              <w:rPr>
                <w:rFonts w:ascii="ＭＳ 明朝" w:eastAsia="ＭＳ 明朝" w:hAnsi="ＭＳ 明朝" w:hint="eastAsia"/>
                <w:color w:val="FF0000"/>
              </w:rPr>
              <w:t xml:space="preserve">　</w:t>
            </w:r>
            <w:r>
              <w:rPr>
                <w:rFonts w:ascii="ＭＳ 明朝" w:eastAsia="ＭＳ 明朝" w:hAnsi="ＭＳ 明朝" w:hint="eastAsia"/>
                <w:color w:val="FF0000"/>
              </w:rPr>
              <w:t>令和</w:t>
            </w:r>
            <w:r w:rsidRPr="00900312">
              <w:rPr>
                <w:rFonts w:ascii="ＭＳ 明朝" w:eastAsia="ＭＳ 明朝" w:hAnsi="ＭＳ 明朝" w:hint="eastAsia"/>
                <w:color w:val="FF0000"/>
              </w:rPr>
              <w:t>○年○月○日</w:t>
            </w:r>
          </w:p>
          <w:p w14:paraId="7C3F6FD6" w14:textId="1474A4E5" w:rsidR="00114B03" w:rsidRPr="0064545E" w:rsidRDefault="00114B03" w:rsidP="00114B03">
            <w:pPr>
              <w:autoSpaceDE w:val="0"/>
              <w:autoSpaceDN w:val="0"/>
              <w:ind w:leftChars="400" w:left="1680" w:hangingChars="400" w:hanging="840"/>
            </w:pPr>
            <w:r w:rsidRPr="00126703">
              <w:rPr>
                <w:rFonts w:hAnsi="ＭＳ ゴシック" w:hint="eastAsia"/>
              </w:rPr>
              <w:t>注１</w:t>
            </w:r>
            <w:r>
              <w:rPr>
                <w:rFonts w:hAnsi="ＭＳ ゴシック" w:hint="eastAsia"/>
              </w:rPr>
              <w:t>～</w:t>
            </w:r>
            <w:r w:rsidRPr="00126703">
              <w:rPr>
                <w:rFonts w:hAnsi="ＭＳ ゴシック" w:hint="eastAsia"/>
              </w:rPr>
              <w:t>注</w:t>
            </w:r>
            <w:r w:rsidR="003F2F1B">
              <w:rPr>
                <w:rFonts w:hAnsi="ＭＳ ゴシック" w:hint="eastAsia"/>
              </w:rPr>
              <w:t>11</w:t>
            </w:r>
            <w:r w:rsidRPr="00126703">
              <w:rPr>
                <w:rFonts w:hAnsi="ＭＳ ゴシック"/>
              </w:rPr>
              <w:t xml:space="preserve">　</w:t>
            </w:r>
            <w:r>
              <w:rPr>
                <w:rFonts w:hAnsi="ＭＳ ゴシック" w:hint="eastAsia"/>
              </w:rPr>
              <w:t>（略）</w:t>
            </w:r>
          </w:p>
        </w:tc>
      </w:tr>
    </w:tbl>
    <w:p w14:paraId="5BE92B7D" w14:textId="1AB9719C" w:rsidR="00114B03" w:rsidRPr="001F01C3" w:rsidRDefault="00114B03" w:rsidP="00114B03">
      <w:pPr>
        <w:autoSpaceDE w:val="0"/>
        <w:autoSpaceDN w:val="0"/>
        <w:ind w:leftChars="100" w:left="420" w:hangingChars="100" w:hanging="210"/>
        <w:rPr>
          <w:rFonts w:ascii="ＭＳ 明朝" w:eastAsia="ＭＳ 明朝" w:hAnsi="ＭＳ 明朝"/>
        </w:rPr>
      </w:pPr>
      <w:r w:rsidRPr="001F01C3">
        <w:rPr>
          <w:rFonts w:ascii="ＭＳ 明朝" w:eastAsia="ＭＳ 明朝" w:hAnsi="ＭＳ 明朝" w:hint="eastAsia"/>
        </w:rPr>
        <w:lastRenderedPageBreak/>
        <w:t>※</w:t>
      </w:r>
      <w:r w:rsidR="0095228E">
        <w:rPr>
          <w:rFonts w:ascii="ＭＳ 明朝" w:eastAsia="ＭＳ 明朝" w:hAnsi="ＭＳ 明朝" w:hint="eastAsia"/>
        </w:rPr>
        <w:t>６</w:t>
      </w:r>
      <w:r w:rsidRPr="001F01C3">
        <w:rPr>
          <w:rFonts w:ascii="ＭＳ 明朝" w:eastAsia="ＭＳ 明朝" w:hAnsi="ＭＳ 明朝" w:hint="eastAsia"/>
        </w:rPr>
        <w:t xml:space="preserve">　</w:t>
      </w:r>
      <w:r w:rsidR="003F2F1B">
        <w:rPr>
          <w:rFonts w:ascii="ＭＳ 明朝" w:eastAsia="ＭＳ 明朝" w:hAnsi="ＭＳ 明朝" w:hint="eastAsia"/>
        </w:rPr>
        <w:t>（注３）</w:t>
      </w:r>
      <w:r w:rsidRPr="001F01C3">
        <w:rPr>
          <w:rFonts w:ascii="ＭＳ 明朝" w:eastAsia="ＭＳ 明朝" w:hAnsi="ＭＳ 明朝" w:hint="eastAsia"/>
        </w:rPr>
        <w:t>アの注１～注13及びイの注１～注</w:t>
      </w:r>
      <w:r w:rsidR="003F2F1B">
        <w:rPr>
          <w:rFonts w:ascii="ＭＳ 明朝" w:eastAsia="ＭＳ 明朝" w:hAnsi="ＭＳ 明朝" w:hint="eastAsia"/>
        </w:rPr>
        <w:t>11</w:t>
      </w:r>
      <w:r w:rsidRPr="001F01C3">
        <w:rPr>
          <w:rFonts w:ascii="ＭＳ 明朝" w:eastAsia="ＭＳ 明朝" w:hAnsi="ＭＳ 明朝" w:hint="eastAsia"/>
        </w:rPr>
        <w:t>は上記１（</w:t>
      </w:r>
      <w:r>
        <w:rPr>
          <w:rFonts w:ascii="ＭＳ 明朝" w:eastAsia="ＭＳ 明朝" w:hAnsi="ＭＳ 明朝" w:hint="eastAsia"/>
        </w:rPr>
        <w:t>２</w:t>
      </w:r>
      <w:r w:rsidRPr="001F01C3">
        <w:rPr>
          <w:rFonts w:ascii="ＭＳ 明朝" w:eastAsia="ＭＳ 明朝" w:hAnsi="ＭＳ 明朝" w:hint="eastAsia"/>
        </w:rPr>
        <w:t>）を参照</w:t>
      </w:r>
      <w:r w:rsidR="004D2827">
        <w:rPr>
          <w:rFonts w:ascii="ＭＳ 明朝" w:eastAsia="ＭＳ 明朝" w:hAnsi="ＭＳ 明朝" w:hint="eastAsia"/>
        </w:rPr>
        <w:t>願います</w:t>
      </w:r>
      <w:r w:rsidRPr="001F01C3">
        <w:rPr>
          <w:rFonts w:ascii="ＭＳ 明朝" w:eastAsia="ＭＳ 明朝" w:hAnsi="ＭＳ 明朝" w:hint="eastAsia"/>
        </w:rPr>
        <w:t>。</w:t>
      </w:r>
    </w:p>
    <w:p w14:paraId="1B36432A" w14:textId="77777777" w:rsidR="00114B03" w:rsidRDefault="00114B03" w:rsidP="00114B03">
      <w:pPr>
        <w:autoSpaceDE w:val="0"/>
        <w:autoSpaceDN w:val="0"/>
        <w:rPr>
          <w:rFonts w:hAnsi="ＭＳ ゴシック"/>
        </w:rPr>
      </w:pPr>
    </w:p>
    <w:p w14:paraId="0BBB5331" w14:textId="77777777" w:rsidR="00114B03" w:rsidRPr="00B12186" w:rsidRDefault="00114B03" w:rsidP="00114B03">
      <w:pPr>
        <w:autoSpaceDE w:val="0"/>
        <w:autoSpaceDN w:val="0"/>
        <w:jc w:val="center"/>
        <w:rPr>
          <w:rFonts w:hAnsi="ＭＳ ゴシック"/>
          <w:shd w:val="pct15" w:color="auto" w:fill="FFFFFF"/>
        </w:rPr>
      </w:pPr>
      <w:r w:rsidRPr="00B12186">
        <w:rPr>
          <w:rFonts w:hAnsi="ＭＳ ゴシック" w:hint="eastAsia"/>
          <w:shd w:val="pct15" w:color="auto" w:fill="FFFFFF"/>
        </w:rPr>
        <w:t>【記載に当たっての留意事項】</w:t>
      </w:r>
    </w:p>
    <w:p w14:paraId="2C73235E" w14:textId="77777777" w:rsidR="00114B03" w:rsidRPr="00C93569" w:rsidRDefault="00114B03" w:rsidP="00114B03">
      <w:pPr>
        <w:autoSpaceDE w:val="0"/>
        <w:autoSpaceDN w:val="0"/>
        <w:rPr>
          <w:rFonts w:hAnsi="ＭＳ ゴシック"/>
        </w:rPr>
      </w:pPr>
    </w:p>
    <w:p w14:paraId="58209933" w14:textId="3D69547F" w:rsidR="00114B03" w:rsidRDefault="00114B03" w:rsidP="00114B03">
      <w:pPr>
        <w:autoSpaceDE w:val="0"/>
        <w:autoSpaceDN w:val="0"/>
        <w:ind w:left="210" w:hangingChars="100" w:hanging="210"/>
        <w:rPr>
          <w:rFonts w:hAnsi="ＭＳ ゴシック"/>
        </w:rPr>
      </w:pPr>
      <w:r>
        <w:rPr>
          <w:rFonts w:hAnsi="ＭＳ ゴシック" w:hint="eastAsia"/>
        </w:rPr>
        <w:t xml:space="preserve">①　</w:t>
      </w:r>
      <w:r w:rsidRPr="00FB2F97">
        <w:rPr>
          <w:rFonts w:hAnsi="ＭＳ ゴシック" w:hint="eastAsia"/>
        </w:rPr>
        <w:t>「</w:t>
      </w:r>
      <w:r w:rsidRPr="00FB2F97">
        <w:rPr>
          <w:rFonts w:hAnsi="ＭＳ ゴシック"/>
        </w:rPr>
        <w:t>外国人等直接保有議決権割合」</w:t>
      </w:r>
      <w:r>
        <w:rPr>
          <w:rFonts w:hAnsi="ＭＳ ゴシック" w:hint="eastAsia"/>
        </w:rPr>
        <w:t>又は</w:t>
      </w:r>
      <w:r w:rsidRPr="00FB2F97">
        <w:rPr>
          <w:rFonts w:hAnsi="ＭＳ ゴシック"/>
        </w:rPr>
        <w:t>「外国人等直接保有議決権割合と外国人等間接保有議決権割合とを合計した割合」</w:t>
      </w:r>
      <w:r w:rsidRPr="00E639A2">
        <w:rPr>
          <w:rFonts w:hAnsi="ＭＳ ゴシック" w:hint="eastAsia"/>
        </w:rPr>
        <w:t>の変更</w:t>
      </w:r>
      <w:r>
        <w:rPr>
          <w:rFonts w:hAnsi="ＭＳ ゴシック" w:hint="eastAsia"/>
        </w:rPr>
        <w:t>届出は、これらの数値に変更があった場合のみ対象となります。すなわち、例えば、外国人等から外国人等への株式譲渡が行われたが、これらの数値に変更がない場合、また、議決権の総数が変わったがこれらの数値が０のままで変更がない場合は、変更届出の対象となりません</w:t>
      </w:r>
      <w:r w:rsidR="00732AC6">
        <w:rPr>
          <w:rFonts w:hAnsi="ＭＳ ゴシック" w:hint="eastAsia"/>
        </w:rPr>
        <w:t>（</w:t>
      </w:r>
      <w:r w:rsidR="00732AC6" w:rsidRPr="00C2530C">
        <w:rPr>
          <w:rFonts w:ascii="ＭＳ 明朝" w:eastAsia="ＭＳ 明朝" w:hAnsi="ＭＳ 明朝" w:hint="eastAsia"/>
        </w:rPr>
        <w:t>※７</w:t>
      </w:r>
      <w:r w:rsidR="00732AC6">
        <w:rPr>
          <w:rFonts w:hAnsi="ＭＳ ゴシック" w:hint="eastAsia"/>
        </w:rPr>
        <w:t>）</w:t>
      </w:r>
      <w:r>
        <w:rPr>
          <w:rFonts w:hAnsi="ＭＳ ゴシック" w:hint="eastAsia"/>
        </w:rPr>
        <w:t>。</w:t>
      </w:r>
    </w:p>
    <w:p w14:paraId="75A22160" w14:textId="0CBB375C" w:rsidR="00114B03" w:rsidRPr="001F01C3" w:rsidRDefault="00114B03" w:rsidP="00114B03">
      <w:pPr>
        <w:autoSpaceDE w:val="0"/>
        <w:autoSpaceDN w:val="0"/>
        <w:ind w:leftChars="100" w:left="210" w:firstLineChars="100" w:firstLine="210"/>
        <w:rPr>
          <w:rFonts w:hAnsi="ＭＳ ゴシック"/>
        </w:rPr>
      </w:pPr>
      <w:r>
        <w:rPr>
          <w:rFonts w:hAnsi="ＭＳ ゴシック" w:hint="eastAsia"/>
        </w:rPr>
        <w:t>また、変更届出は、「（外資規制に）</w:t>
      </w:r>
      <w:r w:rsidRPr="000A79EC">
        <w:rPr>
          <w:rFonts w:hAnsi="ＭＳ ゴシック" w:hint="eastAsia"/>
        </w:rPr>
        <w:t>該当することとなるおそれが少ないものとして総務省令で定めるものを除く</w:t>
      </w:r>
      <w:r>
        <w:rPr>
          <w:rFonts w:hAnsi="ＭＳ ゴシック" w:hint="eastAsia"/>
        </w:rPr>
        <w:t>」とされており、すなわち、総務省令で定める閾値を超える場合にのみ行っていただくことになり、閾値を超えない場合は、行っていただく必要はありません</w:t>
      </w:r>
      <w:r w:rsidRPr="005B1F3F">
        <w:rPr>
          <w:rFonts w:ascii="ＭＳ 明朝" w:eastAsia="ＭＳ 明朝" w:hAnsi="ＭＳ 明朝" w:hint="eastAsia"/>
        </w:rPr>
        <w:t>（※</w:t>
      </w:r>
      <w:r w:rsidR="00732AC6">
        <w:rPr>
          <w:rFonts w:ascii="ＭＳ 明朝" w:eastAsia="ＭＳ 明朝" w:hAnsi="ＭＳ 明朝" w:hint="eastAsia"/>
        </w:rPr>
        <w:t>８</w:t>
      </w:r>
      <w:r w:rsidRPr="005B1F3F">
        <w:rPr>
          <w:rFonts w:ascii="ＭＳ 明朝" w:eastAsia="ＭＳ 明朝" w:hAnsi="ＭＳ 明朝" w:hint="eastAsia"/>
        </w:rPr>
        <w:t>）</w:t>
      </w:r>
      <w:r>
        <w:rPr>
          <w:rFonts w:hAnsi="ＭＳ ゴシック" w:hint="eastAsia"/>
        </w:rPr>
        <w:t>。</w:t>
      </w:r>
      <w:r w:rsidRPr="00E76D89">
        <w:rPr>
          <w:rFonts w:hAnsi="ＭＳ ゴシック" w:hint="eastAsia"/>
        </w:rPr>
        <w:t>「</w:t>
      </w:r>
      <w:r w:rsidRPr="00E76D89">
        <w:rPr>
          <w:rFonts w:hAnsi="ＭＳ ゴシック"/>
        </w:rPr>
        <w:t>外国人等直接保有議決権割合」</w:t>
      </w:r>
      <w:r w:rsidR="00A42E4A">
        <w:rPr>
          <w:rFonts w:hAnsi="ＭＳ ゴシック" w:hint="eastAsia"/>
        </w:rPr>
        <w:t>又は</w:t>
      </w:r>
      <w:r w:rsidRPr="00E76D89">
        <w:rPr>
          <w:rFonts w:hAnsi="ＭＳ ゴシック" w:hint="eastAsia"/>
        </w:rPr>
        <w:t>「</w:t>
      </w:r>
      <w:r w:rsidRPr="00E76D89">
        <w:rPr>
          <w:rFonts w:hAnsi="ＭＳ ゴシック"/>
        </w:rPr>
        <w:t>外国人等直接保有議決権割合と外国人等間接保有議決権割合とを合計した割合」</w:t>
      </w:r>
      <w:r>
        <w:rPr>
          <w:rFonts w:hAnsi="ＭＳ ゴシック" w:hint="eastAsia"/>
        </w:rPr>
        <w:t>の数値に変更があり、総務省令で定める閾値を超える場合は、変更届出を行ってください。総務省令で定める閾値は、次のとおりです。</w:t>
      </w:r>
    </w:p>
    <w:p w14:paraId="67E756A2" w14:textId="798A9192" w:rsidR="00114B03" w:rsidRDefault="00114B03">
      <w:pPr>
        <w:autoSpaceDE w:val="0"/>
        <w:autoSpaceDN w:val="0"/>
        <w:ind w:leftChars="200" w:left="840" w:hangingChars="200" w:hanging="420"/>
        <w:rPr>
          <w:rFonts w:ascii="ＭＳ 明朝" w:eastAsia="ＭＳ 明朝" w:hAnsi="ＭＳ 明朝"/>
        </w:rPr>
      </w:pPr>
      <w:r w:rsidRPr="005B1F3F">
        <w:rPr>
          <w:rFonts w:ascii="ＭＳ 明朝" w:eastAsia="ＭＳ 明朝" w:hAnsi="ＭＳ 明朝" w:hint="eastAsia"/>
        </w:rPr>
        <w:t>※</w:t>
      </w:r>
      <w:r w:rsidR="0095228E">
        <w:rPr>
          <w:rFonts w:ascii="ＭＳ 明朝" w:eastAsia="ＭＳ 明朝" w:hAnsi="ＭＳ 明朝" w:hint="eastAsia"/>
        </w:rPr>
        <w:t>７</w:t>
      </w:r>
      <w:r w:rsidRPr="005B1F3F">
        <w:rPr>
          <w:rFonts w:ascii="ＭＳ 明朝" w:eastAsia="ＭＳ 明朝" w:hAnsi="ＭＳ 明朝" w:hint="eastAsia"/>
        </w:rPr>
        <w:t xml:space="preserve">　ただし、</w:t>
      </w:r>
      <w:r>
        <w:rPr>
          <w:rFonts w:ascii="ＭＳ 明朝" w:eastAsia="ＭＳ 明朝" w:hAnsi="ＭＳ 明朝" w:hint="eastAsia"/>
        </w:rPr>
        <w:t>「議決権の総数」表又は「</w:t>
      </w:r>
      <w:r w:rsidR="00983F21">
        <w:rPr>
          <w:rFonts w:ascii="ＭＳ 明朝" w:eastAsia="ＭＳ 明朝" w:hAnsi="ＭＳ 明朝" w:hint="eastAsia"/>
        </w:rPr>
        <w:t>議決権割合</w:t>
      </w:r>
      <w:r>
        <w:rPr>
          <w:rFonts w:ascii="ＭＳ 明朝" w:eastAsia="ＭＳ 明朝" w:hAnsi="ＭＳ 明朝" w:hint="eastAsia"/>
        </w:rPr>
        <w:t>に関する事項」表の記載内容に変更が生じる場合は、下記３のとおり</w:t>
      </w:r>
      <w:r w:rsidRPr="005B1F3F">
        <w:rPr>
          <w:rFonts w:ascii="ＭＳ 明朝" w:eastAsia="ＭＳ 明朝" w:hAnsi="ＭＳ 明朝" w:hint="eastAsia"/>
        </w:rPr>
        <w:t>定期報告</w:t>
      </w:r>
      <w:r>
        <w:rPr>
          <w:rFonts w:ascii="ＭＳ 明朝" w:eastAsia="ＭＳ 明朝" w:hAnsi="ＭＳ 明朝" w:hint="eastAsia"/>
        </w:rPr>
        <w:t>の対象</w:t>
      </w:r>
      <w:r w:rsidRPr="005B1F3F">
        <w:rPr>
          <w:rFonts w:ascii="ＭＳ 明朝" w:eastAsia="ＭＳ 明朝" w:hAnsi="ＭＳ 明朝" w:hint="eastAsia"/>
        </w:rPr>
        <w:t>になります。</w:t>
      </w:r>
    </w:p>
    <w:p w14:paraId="20558B57" w14:textId="5D2AC88E" w:rsidR="00732AC6" w:rsidRPr="00366ABD" w:rsidRDefault="00732AC6" w:rsidP="00E26429">
      <w:pPr>
        <w:autoSpaceDE w:val="0"/>
        <w:autoSpaceDN w:val="0"/>
        <w:ind w:leftChars="200" w:left="840" w:hangingChars="200" w:hanging="420"/>
        <w:rPr>
          <w:rFonts w:ascii="ＭＳ 明朝" w:eastAsia="ＭＳ 明朝" w:hAnsi="ＭＳ 明朝"/>
        </w:rPr>
      </w:pPr>
      <w:r>
        <w:rPr>
          <w:rFonts w:ascii="ＭＳ 明朝" w:eastAsia="ＭＳ 明朝" w:hAnsi="ＭＳ 明朝" w:hint="eastAsia"/>
        </w:rPr>
        <w:t xml:space="preserve">※８　</w:t>
      </w:r>
      <w:r w:rsidRPr="00732AC6">
        <w:rPr>
          <w:rFonts w:ascii="ＭＳ 明朝" w:eastAsia="ＭＳ 明朝" w:hAnsi="ＭＳ 明朝" w:hint="eastAsia"/>
        </w:rPr>
        <w:t>ただし、総務省令で定める閾値を超えない場合は、下記３のとおり定期報告の対象になります。</w:t>
      </w:r>
    </w:p>
    <w:tbl>
      <w:tblPr>
        <w:tblW w:w="8494" w:type="dxa"/>
        <w:tblBorders>
          <w:top w:val="dotted" w:sz="4" w:space="0" w:color="auto"/>
          <w:left w:val="dotted" w:sz="4" w:space="0" w:color="auto"/>
          <w:bottom w:val="dotted" w:sz="4" w:space="0" w:color="auto"/>
          <w:right w:val="dotted" w:sz="4" w:space="0" w:color="auto"/>
        </w:tblBorders>
        <w:shd w:val="clear" w:color="auto" w:fill="DEEAF6" w:themeFill="accent5" w:themeFillTint="33"/>
        <w:tblLook w:val="04A0" w:firstRow="1" w:lastRow="0" w:firstColumn="1" w:lastColumn="0" w:noHBand="0" w:noVBand="1"/>
      </w:tblPr>
      <w:tblGrid>
        <w:gridCol w:w="8494"/>
      </w:tblGrid>
      <w:tr w:rsidR="00114B03" w14:paraId="7219C545" w14:textId="77777777" w:rsidTr="00114B03">
        <w:tc>
          <w:tcPr>
            <w:tcW w:w="8494" w:type="dxa"/>
            <w:shd w:val="clear" w:color="auto" w:fill="DEEAF6" w:themeFill="accent5" w:themeFillTint="33"/>
          </w:tcPr>
          <w:p w14:paraId="30F3814F" w14:textId="77777777" w:rsidR="00114B03" w:rsidRDefault="00114B03" w:rsidP="00114B03">
            <w:pPr>
              <w:autoSpaceDE w:val="0"/>
              <w:autoSpaceDN w:val="0"/>
              <w:rPr>
                <w:rFonts w:hAnsi="ＭＳ ゴシック"/>
              </w:rPr>
            </w:pPr>
          </w:p>
          <w:p w14:paraId="08B4823A" w14:textId="77777777" w:rsidR="00114B03" w:rsidRPr="00B12186" w:rsidRDefault="00114B03" w:rsidP="00114B03">
            <w:pPr>
              <w:autoSpaceDE w:val="0"/>
              <w:autoSpaceDN w:val="0"/>
              <w:jc w:val="center"/>
              <w:rPr>
                <w:rFonts w:hAnsi="ＭＳ ゴシック"/>
                <w:b/>
              </w:rPr>
            </w:pPr>
            <w:r w:rsidRPr="00B12186">
              <w:rPr>
                <w:rFonts w:hAnsi="ＭＳ ゴシック" w:hint="eastAsia"/>
                <w:b/>
              </w:rPr>
              <w:t>～変更届出の</w:t>
            </w:r>
            <w:r>
              <w:rPr>
                <w:rFonts w:hAnsi="ＭＳ ゴシック" w:hint="eastAsia"/>
                <w:b/>
              </w:rPr>
              <w:t>閾値</w:t>
            </w:r>
            <w:r w:rsidRPr="00B12186">
              <w:rPr>
                <w:rFonts w:hAnsi="ＭＳ ゴシック" w:hint="eastAsia"/>
                <w:b/>
              </w:rPr>
              <w:t>について～</w:t>
            </w:r>
          </w:p>
          <w:p w14:paraId="0FF4AC56" w14:textId="77777777" w:rsidR="00114B03" w:rsidRDefault="00114B03" w:rsidP="00114B03">
            <w:pPr>
              <w:autoSpaceDE w:val="0"/>
              <w:autoSpaceDN w:val="0"/>
              <w:rPr>
                <w:rFonts w:hAnsi="ＭＳ ゴシック"/>
              </w:rPr>
            </w:pPr>
          </w:p>
          <w:p w14:paraId="38841ABC" w14:textId="21C58F2C" w:rsidR="00114B03" w:rsidRPr="0061418C" w:rsidRDefault="00114B03" w:rsidP="00114B03">
            <w:pPr>
              <w:autoSpaceDE w:val="0"/>
              <w:autoSpaceDN w:val="0"/>
              <w:ind w:left="210" w:hangingChars="100" w:hanging="210"/>
              <w:rPr>
                <w:rFonts w:hAnsi="ＭＳ ゴシック"/>
              </w:rPr>
            </w:pPr>
            <w:r w:rsidRPr="0061418C">
              <w:rPr>
                <w:rFonts w:hAnsi="ＭＳ ゴシック" w:hint="eastAsia"/>
              </w:rPr>
              <w:t>○　変更届出は、「（外資規制に）該当することとなるおそれが少ないものとして総務省令</w:t>
            </w:r>
            <w:r w:rsidRPr="0061418C">
              <w:rPr>
                <w:rFonts w:hAnsi="ＭＳ ゴシック" w:hint="eastAsia"/>
              </w:rPr>
              <w:lastRenderedPageBreak/>
              <w:t>で定めるものを除く」とされており、この「おそれが少ないもの」の</w:t>
            </w:r>
            <w:r>
              <w:rPr>
                <w:rFonts w:hAnsi="ＭＳ ゴシック" w:hint="eastAsia"/>
              </w:rPr>
              <w:t>閾値</w:t>
            </w:r>
            <w:r w:rsidRPr="0061418C">
              <w:rPr>
                <w:rFonts w:hAnsi="ＭＳ ゴシック" w:hint="eastAsia"/>
              </w:rPr>
              <w:t>を</w:t>
            </w:r>
            <w:r>
              <w:rPr>
                <w:rFonts w:hAnsi="ＭＳ ゴシック" w:hint="eastAsia"/>
              </w:rPr>
              <w:t>放送法施行</w:t>
            </w:r>
            <w:r w:rsidRPr="0061418C">
              <w:rPr>
                <w:rFonts w:hAnsi="ＭＳ ゴシック"/>
              </w:rPr>
              <w:t>規則（第</w:t>
            </w:r>
            <w:r>
              <w:rPr>
                <w:rFonts w:hAnsi="ＭＳ ゴシック" w:hint="eastAsia"/>
              </w:rPr>
              <w:t>76</w:t>
            </w:r>
            <w:r w:rsidRPr="0061418C">
              <w:rPr>
                <w:rFonts w:hAnsi="ＭＳ ゴシック"/>
              </w:rPr>
              <w:t>条第</w:t>
            </w:r>
            <w:r>
              <w:rPr>
                <w:rFonts w:hAnsi="ＭＳ ゴシック" w:hint="eastAsia"/>
              </w:rPr>
              <w:t>５</w:t>
            </w:r>
            <w:r w:rsidRPr="0061418C">
              <w:rPr>
                <w:rFonts w:hAnsi="ＭＳ ゴシック"/>
              </w:rPr>
              <w:t>項</w:t>
            </w:r>
            <w:r w:rsidR="00FA1222">
              <w:rPr>
                <w:rFonts w:hAnsi="ＭＳ ゴシック" w:hint="eastAsia"/>
              </w:rPr>
              <w:t>・</w:t>
            </w:r>
            <w:r w:rsidRPr="0061418C">
              <w:rPr>
                <w:rFonts w:hAnsi="ＭＳ ゴシック"/>
              </w:rPr>
              <w:t>第</w:t>
            </w:r>
            <w:r>
              <w:rPr>
                <w:rFonts w:hAnsi="ＭＳ ゴシック" w:hint="eastAsia"/>
              </w:rPr>
              <w:t>６</w:t>
            </w:r>
            <w:r w:rsidRPr="0061418C">
              <w:rPr>
                <w:rFonts w:hAnsi="ＭＳ ゴシック"/>
              </w:rPr>
              <w:t>項）において規定</w:t>
            </w:r>
            <w:r>
              <w:rPr>
                <w:rFonts w:hAnsi="ＭＳ ゴシック" w:hint="eastAsia"/>
              </w:rPr>
              <w:t>しています</w:t>
            </w:r>
            <w:r w:rsidRPr="0061418C">
              <w:rPr>
                <w:rFonts w:hAnsi="ＭＳ ゴシック"/>
              </w:rPr>
              <w:t>。</w:t>
            </w:r>
          </w:p>
          <w:p w14:paraId="3F0280AE" w14:textId="77777777" w:rsidR="00114B03" w:rsidRPr="0061418C" w:rsidRDefault="00114B03" w:rsidP="00114B03">
            <w:pPr>
              <w:autoSpaceDE w:val="0"/>
              <w:autoSpaceDN w:val="0"/>
              <w:ind w:left="210" w:hangingChars="100" w:hanging="210"/>
              <w:rPr>
                <w:rFonts w:hAnsi="ＭＳ ゴシック"/>
              </w:rPr>
            </w:pPr>
            <w:r w:rsidRPr="0061418C">
              <w:rPr>
                <w:rFonts w:hAnsi="ＭＳ ゴシック" w:hint="eastAsia"/>
              </w:rPr>
              <w:t>○　具体的には、下表のとおり、外国人等直接・直間保有議決権割合に関し、①「５％未満」、②「５％以上</w:t>
            </w:r>
            <w:r w:rsidRPr="0061418C">
              <w:rPr>
                <w:rFonts w:hAnsi="ＭＳ ゴシック"/>
              </w:rPr>
              <w:t>15％未満」及び③「15％以上20％未満」の３つのカテゴリーを設定し、</w:t>
            </w:r>
          </w:p>
          <w:p w14:paraId="5E0F59A4" w14:textId="77777777" w:rsidR="00114B03" w:rsidRPr="0061418C" w:rsidRDefault="00114B03" w:rsidP="00114B03">
            <w:pPr>
              <w:autoSpaceDE w:val="0"/>
              <w:autoSpaceDN w:val="0"/>
              <w:ind w:leftChars="100" w:left="420" w:hangingChars="100" w:hanging="210"/>
              <w:rPr>
                <w:rFonts w:hAnsi="ＭＳ ゴシック"/>
              </w:rPr>
            </w:pPr>
            <w:r>
              <w:rPr>
                <w:rFonts w:hAnsi="ＭＳ ゴシック" w:hint="eastAsia"/>
              </w:rPr>
              <w:t xml:space="preserve">ア　</w:t>
            </w:r>
            <w:r w:rsidRPr="0061418C">
              <w:rPr>
                <w:rFonts w:hAnsi="ＭＳ ゴシック" w:hint="eastAsia"/>
              </w:rPr>
              <w:t>カテゴリーを跨ぐ増加があった場合は、変更届出の対象（カテゴリーを跨ぐ減少は対象外）</w:t>
            </w:r>
            <w:r>
              <w:rPr>
                <w:rFonts w:hAnsi="ＭＳ ゴシック" w:hint="eastAsia"/>
              </w:rPr>
              <w:t>とされ、</w:t>
            </w:r>
          </w:p>
          <w:p w14:paraId="0DEEDEE5" w14:textId="77777777" w:rsidR="00114B03" w:rsidRPr="0061418C" w:rsidRDefault="00114B03" w:rsidP="00114B03">
            <w:pPr>
              <w:autoSpaceDE w:val="0"/>
              <w:autoSpaceDN w:val="0"/>
              <w:ind w:leftChars="100" w:left="420" w:hangingChars="100" w:hanging="210"/>
              <w:rPr>
                <w:rFonts w:hAnsi="ＭＳ ゴシック"/>
              </w:rPr>
            </w:pPr>
            <w:r>
              <w:rPr>
                <w:rFonts w:hAnsi="ＭＳ ゴシック" w:hint="eastAsia"/>
              </w:rPr>
              <w:t xml:space="preserve">イ　</w:t>
            </w:r>
            <w:r w:rsidRPr="0061418C">
              <w:rPr>
                <w:rFonts w:hAnsi="ＭＳ ゴシック" w:hint="eastAsia"/>
              </w:rPr>
              <w:t>変更前がカテゴリー②及び③の場合については、カテゴリー①よりも外国人等直接・直間保有議決権割合が高いことを考慮し、カテゴリーを跨がない増加でも一定割合以上の増加があったときは、変更届出の対象</w:t>
            </w:r>
            <w:r>
              <w:rPr>
                <w:rFonts w:hAnsi="ＭＳ ゴシック" w:hint="eastAsia"/>
              </w:rPr>
              <w:t>とされています</w:t>
            </w:r>
            <w:r w:rsidRPr="0061418C">
              <w:rPr>
                <w:rFonts w:hAnsi="ＭＳ ゴシック" w:hint="eastAsia"/>
              </w:rPr>
              <w:t>。</w:t>
            </w:r>
          </w:p>
          <w:p w14:paraId="1FE9A367" w14:textId="77777777" w:rsidR="00114B03" w:rsidRDefault="00114B03" w:rsidP="00114B03">
            <w:pPr>
              <w:autoSpaceDE w:val="0"/>
              <w:autoSpaceDN w:val="0"/>
              <w:ind w:left="210" w:hangingChars="100" w:hanging="210"/>
              <w:rPr>
                <w:rFonts w:hAnsi="ＭＳ ゴシック"/>
              </w:rPr>
            </w:pPr>
            <w:r w:rsidRPr="0061418C">
              <w:rPr>
                <w:rFonts w:hAnsi="ＭＳ ゴシック" w:hint="eastAsia"/>
              </w:rPr>
              <w:t>○　また、名義書換拒否又は議決権制限が行われている場合は、たとえ外国人等直接・直間保有議決権割合が減少した場合であっても、再度、当該割合が</w:t>
            </w:r>
            <w:r w:rsidRPr="0061418C">
              <w:rPr>
                <w:rFonts w:hAnsi="ＭＳ ゴシック"/>
              </w:rPr>
              <w:t>20％以上となるおそれが少ないとは言い難いことから、変更届出の対象</w:t>
            </w:r>
            <w:r>
              <w:rPr>
                <w:rFonts w:hAnsi="ＭＳ ゴシック" w:hint="eastAsia"/>
              </w:rPr>
              <w:t>とされています</w:t>
            </w:r>
            <w:r w:rsidRPr="0061418C">
              <w:rPr>
                <w:rFonts w:hAnsi="ＭＳ ゴシック"/>
              </w:rPr>
              <w:t>。</w:t>
            </w:r>
          </w:p>
          <w:p w14:paraId="612E6056" w14:textId="77777777" w:rsidR="00114B03" w:rsidRDefault="00114B03" w:rsidP="00114B03">
            <w:pPr>
              <w:autoSpaceDE w:val="0"/>
              <w:autoSpaceDN w:val="0"/>
              <w:jc w:val="center"/>
              <w:rPr>
                <w:rFonts w:hAnsi="ＭＳ ゴシック"/>
              </w:rPr>
            </w:pPr>
            <w:r w:rsidRPr="00080CF8">
              <w:rPr>
                <w:rFonts w:hAnsi="ＭＳ ゴシック"/>
                <w:noProof/>
              </w:rPr>
              <w:drawing>
                <wp:inline distT="0" distB="0" distL="0" distR="0" wp14:anchorId="59CBCB06" wp14:editId="7A3880BD">
                  <wp:extent cx="4812323" cy="2030095"/>
                  <wp:effectExtent l="19050" t="19050" r="26670" b="27305"/>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6938" cy="2032042"/>
                          </a:xfrm>
                          <a:prstGeom prst="rect">
                            <a:avLst/>
                          </a:prstGeom>
                          <a:ln>
                            <a:solidFill>
                              <a:schemeClr val="tx1"/>
                            </a:solidFill>
                          </a:ln>
                        </pic:spPr>
                      </pic:pic>
                    </a:graphicData>
                  </a:graphic>
                </wp:inline>
              </w:drawing>
            </w:r>
          </w:p>
          <w:p w14:paraId="60776D72" w14:textId="3D06C29C" w:rsidR="00862B8F" w:rsidRDefault="00862B8F" w:rsidP="00862B8F">
            <w:pPr>
              <w:autoSpaceDE w:val="0"/>
              <w:autoSpaceDN w:val="0"/>
              <w:ind w:left="210" w:hangingChars="100" w:hanging="210"/>
              <w:rPr>
                <w:rFonts w:hAnsi="ＭＳ ゴシック"/>
              </w:rPr>
            </w:pPr>
            <w:r>
              <w:rPr>
                <w:rFonts w:hAnsi="ＭＳ ゴシック" w:hint="eastAsia"/>
              </w:rPr>
              <w:t>○具体例としては、変更前の外国人等直接保有議決権割合が4</w:t>
            </w:r>
            <w:r>
              <w:rPr>
                <w:rFonts w:hAnsi="ＭＳ ゴシック"/>
              </w:rPr>
              <w:t>.23</w:t>
            </w:r>
            <w:r>
              <w:rPr>
                <w:rFonts w:hAnsi="ＭＳ ゴシック" w:hint="eastAsia"/>
              </w:rPr>
              <w:t>％、外国人等直間保有議決権割合が15.2</w:t>
            </w:r>
            <w:r w:rsidR="00F82EC8">
              <w:rPr>
                <w:rFonts w:hAnsi="ＭＳ ゴシック"/>
              </w:rPr>
              <w:t>3</w:t>
            </w:r>
            <w:r>
              <w:rPr>
                <w:rFonts w:hAnsi="ＭＳ ゴシック" w:hint="eastAsia"/>
              </w:rPr>
              <w:t>％であり、変更後に外国人等直接保有議決権割合が6</w:t>
            </w:r>
            <w:r>
              <w:rPr>
                <w:rFonts w:hAnsi="ＭＳ ゴシック"/>
              </w:rPr>
              <w:t>.3</w:t>
            </w:r>
            <w:r>
              <w:rPr>
                <w:rFonts w:hAnsi="ＭＳ ゴシック" w:hint="eastAsia"/>
              </w:rPr>
              <w:t>7％、外国人等直間保有議決権割合が1</w:t>
            </w:r>
            <w:r>
              <w:rPr>
                <w:rFonts w:hAnsi="ＭＳ ゴシック"/>
              </w:rPr>
              <w:t>7</w:t>
            </w:r>
            <w:r>
              <w:rPr>
                <w:rFonts w:hAnsi="ＭＳ ゴシック" w:hint="eastAsia"/>
              </w:rPr>
              <w:t>.</w:t>
            </w:r>
            <w:r>
              <w:rPr>
                <w:rFonts w:hAnsi="ＭＳ ゴシック"/>
              </w:rPr>
              <w:t>37</w:t>
            </w:r>
            <w:r>
              <w:rPr>
                <w:rFonts w:hAnsi="ＭＳ ゴシック" w:hint="eastAsia"/>
              </w:rPr>
              <w:t>％となった場合、</w:t>
            </w:r>
          </w:p>
          <w:p w14:paraId="60AE9789" w14:textId="77777777" w:rsidR="00862B8F" w:rsidRDefault="00862B8F" w:rsidP="00862B8F">
            <w:pPr>
              <w:autoSpaceDE w:val="0"/>
              <w:autoSpaceDN w:val="0"/>
              <w:ind w:leftChars="200" w:left="630" w:hangingChars="100" w:hanging="210"/>
              <w:rPr>
                <w:rFonts w:hAnsi="ＭＳ ゴシック"/>
              </w:rPr>
            </w:pPr>
            <w:r>
              <w:rPr>
                <w:rFonts w:hAnsi="ＭＳ ゴシック" w:hint="eastAsia"/>
              </w:rPr>
              <w:t>・　外国人等直接保有議決権割合については、「①５％未満」のカテゴリーから「②５％以上15％未満」のカテゴリーを跨ぐ増加であるため変更届出の対象</w:t>
            </w:r>
          </w:p>
          <w:p w14:paraId="24F85CE8" w14:textId="77777777" w:rsidR="00862B8F" w:rsidRDefault="00862B8F" w:rsidP="00862B8F">
            <w:pPr>
              <w:autoSpaceDE w:val="0"/>
              <w:autoSpaceDN w:val="0"/>
              <w:ind w:leftChars="200" w:left="630" w:hangingChars="100" w:hanging="210"/>
              <w:rPr>
                <w:rFonts w:hAnsi="ＭＳ ゴシック"/>
              </w:rPr>
            </w:pPr>
            <w:r>
              <w:rPr>
                <w:rFonts w:hAnsi="ＭＳ ゴシック" w:hint="eastAsia"/>
              </w:rPr>
              <w:t>・　外国人等直間保有議決権割合については、変更前の割合が「③15％以上」のカテゴリーにあり、変更後に2.15％増加しており、カテゴリー③は0.1％以上の増加である場合に変更届出の対象</w:t>
            </w:r>
          </w:p>
          <w:p w14:paraId="6710E69A" w14:textId="77777777" w:rsidR="00862B8F" w:rsidRDefault="00862B8F" w:rsidP="00862B8F">
            <w:pPr>
              <w:autoSpaceDE w:val="0"/>
              <w:autoSpaceDN w:val="0"/>
              <w:ind w:leftChars="100" w:left="210"/>
              <w:rPr>
                <w:rFonts w:hAnsi="ＭＳ ゴシック"/>
              </w:rPr>
            </w:pPr>
            <w:r>
              <w:rPr>
                <w:rFonts w:hAnsi="ＭＳ ゴシック" w:hint="eastAsia"/>
              </w:rPr>
              <w:t>となることから、外国人等直接保有議決権割合及び外国人等直間保有議決権割合の変更届出を行う。</w:t>
            </w:r>
          </w:p>
          <w:p w14:paraId="4B32ACBE" w14:textId="16AB8DA3" w:rsidR="00114B03" w:rsidRPr="000A79EC" w:rsidRDefault="00114B03" w:rsidP="00114B03">
            <w:pPr>
              <w:autoSpaceDE w:val="0"/>
              <w:autoSpaceDN w:val="0"/>
              <w:ind w:left="210" w:hangingChars="100" w:hanging="210"/>
              <w:rPr>
                <w:rFonts w:hAnsi="ＭＳ ゴシック"/>
              </w:rPr>
            </w:pPr>
            <w:r>
              <w:rPr>
                <w:rFonts w:hAnsi="ＭＳ ゴシック" w:hint="eastAsia"/>
              </w:rPr>
              <w:t xml:space="preserve">○　</w:t>
            </w:r>
            <w:r w:rsidRPr="00814789">
              <w:rPr>
                <w:rFonts w:hAnsi="ＭＳ ゴシック" w:hint="eastAsia"/>
              </w:rPr>
              <w:t>なお、外国人等直接・直間保有議決権割合の変更は、例えば基準日において議決権の確定が行われた場合、その確定前の外国人等直接・直間保有議決権割合を起点としての変更をいうのであり、申請等により総務省に提出している外国人等直接・直間保有議決</w:t>
            </w:r>
            <w:r w:rsidRPr="00814789">
              <w:rPr>
                <w:rFonts w:hAnsi="ＭＳ ゴシック" w:hint="eastAsia"/>
              </w:rPr>
              <w:lastRenderedPageBreak/>
              <w:t>権割合を起点としての変更をいうものではない</w:t>
            </w:r>
            <w:r>
              <w:rPr>
                <w:rFonts w:hAnsi="ＭＳ ゴシック" w:hint="eastAsia"/>
              </w:rPr>
              <w:t>ですので、ご留意ください。</w:t>
            </w:r>
          </w:p>
        </w:tc>
      </w:tr>
    </w:tbl>
    <w:p w14:paraId="61B1D682" w14:textId="77777777" w:rsidR="00114B03" w:rsidRDefault="00114B03" w:rsidP="00114B03">
      <w:pPr>
        <w:autoSpaceDE w:val="0"/>
        <w:autoSpaceDN w:val="0"/>
        <w:rPr>
          <w:rFonts w:hAnsi="ＭＳ ゴシック"/>
        </w:rPr>
      </w:pPr>
    </w:p>
    <w:p w14:paraId="7E7F2F89" w14:textId="0FD4DC46" w:rsidR="00114B03" w:rsidRPr="00126D67" w:rsidRDefault="00114B03" w:rsidP="00114B03">
      <w:pPr>
        <w:autoSpaceDE w:val="0"/>
        <w:autoSpaceDN w:val="0"/>
        <w:ind w:left="210" w:hangingChars="100" w:hanging="210"/>
        <w:rPr>
          <w:rFonts w:ascii="ＭＳ 明朝" w:eastAsia="ＭＳ 明朝" w:hAnsi="ＭＳ 明朝"/>
        </w:rPr>
      </w:pPr>
      <w:r>
        <w:rPr>
          <w:rFonts w:hAnsi="ＭＳ ゴシック" w:hint="eastAsia"/>
        </w:rPr>
        <w:t xml:space="preserve">②　</w:t>
      </w:r>
      <w:r w:rsidRPr="00B96175">
        <w:rPr>
          <w:rFonts w:hAnsi="ＭＳ ゴシック" w:hint="eastAsia"/>
        </w:rPr>
        <w:t>「</w:t>
      </w:r>
      <w:r w:rsidRPr="00B96175">
        <w:rPr>
          <w:rFonts w:hAnsi="ＭＳ ゴシック"/>
        </w:rPr>
        <w:t>外国人等直接保有議決権割合」及び「外国人等直接保有議決権割合と外国人等間接保有議決権割合とを合計した割合」欄</w:t>
      </w:r>
      <w:r>
        <w:rPr>
          <w:rFonts w:hAnsi="ＭＳ ゴシック" w:hint="eastAsia"/>
        </w:rPr>
        <w:t>は、上記１（２）に従って記載してください。その際、変更箇所に※印を付し、備考欄又は余白に変更年月日を記載してください。</w:t>
      </w:r>
    </w:p>
    <w:p w14:paraId="704F93B4" w14:textId="77777777" w:rsidR="00114B03" w:rsidRDefault="00114B03" w:rsidP="00114B03">
      <w:pPr>
        <w:autoSpaceDE w:val="0"/>
        <w:autoSpaceDN w:val="0"/>
        <w:rPr>
          <w:rFonts w:hAnsi="ＭＳ ゴシック"/>
        </w:rPr>
      </w:pPr>
    </w:p>
    <w:p w14:paraId="37E240D3" w14:textId="30E57F3A" w:rsidR="00114B03" w:rsidRPr="005B1F3F" w:rsidRDefault="00114B03" w:rsidP="00114B03">
      <w:pPr>
        <w:autoSpaceDE w:val="0"/>
        <w:autoSpaceDN w:val="0"/>
        <w:ind w:left="210" w:hangingChars="100" w:hanging="210"/>
        <w:rPr>
          <w:rFonts w:hAnsi="ＭＳ ゴシック"/>
        </w:rPr>
      </w:pPr>
      <w:r>
        <w:rPr>
          <w:rFonts w:hAnsi="ＭＳ ゴシック" w:hint="eastAsia"/>
        </w:rPr>
        <w:t>③　「議決権の総数」表は、上記１（２）に従って記載してください。その際、変更箇所に※印を付し、備考欄又は余白に変更年月日を記載してください。また、記載内容を証する書類</w:t>
      </w:r>
      <w:r w:rsidRPr="00DE28F0">
        <w:rPr>
          <w:rFonts w:hAnsi="ＭＳ ゴシック" w:hint="eastAsia"/>
        </w:rPr>
        <w:t>を添付</w:t>
      </w:r>
      <w:r>
        <w:rPr>
          <w:rFonts w:hAnsi="ＭＳ ゴシック" w:hint="eastAsia"/>
        </w:rPr>
        <w:t>してください。</w:t>
      </w:r>
      <w:r w:rsidR="002117BD" w:rsidRPr="008B3105">
        <w:rPr>
          <w:rFonts w:hAnsi="ＭＳ ゴシック" w:hint="eastAsia"/>
        </w:rPr>
        <w:t>上記</w:t>
      </w:r>
      <w:r w:rsidR="003E7EEE" w:rsidRPr="008B3105">
        <w:rPr>
          <w:rFonts w:hAnsi="ＭＳ ゴシック" w:hint="eastAsia"/>
        </w:rPr>
        <w:t>（</w:t>
      </w:r>
      <w:r w:rsidR="002117BD" w:rsidRPr="008B3105">
        <w:rPr>
          <w:rFonts w:hAnsi="ＭＳ ゴシック" w:hint="eastAsia"/>
        </w:rPr>
        <w:t>注</w:t>
      </w:r>
      <w:r w:rsidR="003E7EEE" w:rsidRPr="008B3105">
        <w:rPr>
          <w:rFonts w:hAnsi="ＭＳ ゴシック" w:hint="eastAsia"/>
        </w:rPr>
        <w:t>３）</w:t>
      </w:r>
      <w:r w:rsidR="002117BD" w:rsidRPr="008B3105">
        <w:rPr>
          <w:rFonts w:hAnsi="ＭＳ ゴシック" w:hint="eastAsia"/>
        </w:rPr>
        <w:t>の様式</w:t>
      </w:r>
      <w:r w:rsidR="003E7EEE" w:rsidRPr="008B3105">
        <w:rPr>
          <w:rFonts w:hAnsi="ＭＳ ゴシック" w:hint="eastAsia"/>
        </w:rPr>
        <w:t>の</w:t>
      </w:r>
      <w:r w:rsidR="002117BD" w:rsidRPr="008B3105">
        <w:rPr>
          <w:rFonts w:hAnsi="ＭＳ ゴシック" w:hint="eastAsia"/>
        </w:rPr>
        <w:t>アの注</w:t>
      </w:r>
      <w:r w:rsidR="003E7EEE" w:rsidRPr="008B3105">
        <w:rPr>
          <w:rFonts w:hAnsi="ＭＳ ゴシック" w:hint="eastAsia"/>
        </w:rPr>
        <w:t>10</w:t>
      </w:r>
      <w:r w:rsidR="002117BD" w:rsidRPr="008B3105">
        <w:rPr>
          <w:rFonts w:hAnsi="ＭＳ ゴシック" w:hint="eastAsia"/>
        </w:rPr>
        <w:t>により、登記事項証明書の添付が必要となりますが、上記１（</w:t>
      </w:r>
      <w:r w:rsidR="00B864FD" w:rsidRPr="008B3105">
        <w:rPr>
          <w:rFonts w:hAnsi="ＭＳ ゴシック" w:hint="eastAsia"/>
        </w:rPr>
        <w:t>２</w:t>
      </w:r>
      <w:r w:rsidR="002117BD" w:rsidRPr="008B3105">
        <w:rPr>
          <w:rFonts w:hAnsi="ＭＳ ゴシック" w:hint="eastAsia"/>
        </w:rPr>
        <w:t>）</w:t>
      </w:r>
      <w:r w:rsidR="00B864FD" w:rsidRPr="008B3105">
        <w:rPr>
          <w:rFonts w:hAnsi="ＭＳ ゴシック" w:hint="eastAsia"/>
        </w:rPr>
        <w:t>④</w:t>
      </w:r>
      <w:r w:rsidR="002117BD" w:rsidRPr="008B3105">
        <w:rPr>
          <w:rFonts w:hAnsi="ＭＳ ゴシック" w:hint="eastAsia"/>
        </w:rPr>
        <w:t>のとおり、省略することが可能です。</w:t>
      </w:r>
    </w:p>
    <w:p w14:paraId="7DDDAFCC" w14:textId="77777777" w:rsidR="00114B03" w:rsidRDefault="00114B03" w:rsidP="00114B03">
      <w:pPr>
        <w:autoSpaceDE w:val="0"/>
        <w:autoSpaceDN w:val="0"/>
        <w:rPr>
          <w:rFonts w:hAnsi="ＭＳ ゴシック"/>
        </w:rPr>
      </w:pPr>
    </w:p>
    <w:p w14:paraId="3CAE1A73" w14:textId="0D42FACF" w:rsidR="00114B03" w:rsidRDefault="00114B03" w:rsidP="00114B03">
      <w:pPr>
        <w:autoSpaceDE w:val="0"/>
        <w:autoSpaceDN w:val="0"/>
        <w:ind w:left="210" w:hangingChars="100" w:hanging="210"/>
        <w:rPr>
          <w:rFonts w:hAnsi="ＭＳ ゴシック"/>
        </w:rPr>
      </w:pPr>
      <w:r>
        <w:rPr>
          <w:rFonts w:hAnsi="ＭＳ ゴシック" w:hint="eastAsia"/>
        </w:rPr>
        <w:t>④　「</w:t>
      </w:r>
      <w:r w:rsidR="00983F21">
        <w:rPr>
          <w:rFonts w:hAnsi="ＭＳ ゴシック" w:hint="eastAsia"/>
        </w:rPr>
        <w:t>議決権割合</w:t>
      </w:r>
      <w:r w:rsidRPr="00B96175">
        <w:rPr>
          <w:rFonts w:hAnsi="ＭＳ ゴシック" w:hint="eastAsia"/>
        </w:rPr>
        <w:t>に関する事項</w:t>
      </w:r>
      <w:r>
        <w:rPr>
          <w:rFonts w:hAnsi="ＭＳ ゴシック" w:hint="eastAsia"/>
        </w:rPr>
        <w:t>」表は、上記１（２）に従って記載してください。その際、変更箇所の※印を付し、備考欄又は余白に変更年月日を記載してください。また、記載内容を証する書類</w:t>
      </w:r>
      <w:r w:rsidRPr="00DE28F0">
        <w:rPr>
          <w:rFonts w:hAnsi="ＭＳ ゴシック"/>
        </w:rPr>
        <w:t>を</w:t>
      </w:r>
      <w:r>
        <w:rPr>
          <w:rFonts w:hAnsi="ＭＳ ゴシック" w:hint="eastAsia"/>
        </w:rPr>
        <w:t>添付してください。</w:t>
      </w:r>
    </w:p>
    <w:p w14:paraId="7E3972A2" w14:textId="77777777" w:rsidR="00114B03" w:rsidRDefault="00114B03" w:rsidP="00114B03">
      <w:pPr>
        <w:autoSpaceDE w:val="0"/>
        <w:autoSpaceDN w:val="0"/>
        <w:ind w:left="210" w:hangingChars="100" w:hanging="210"/>
        <w:rPr>
          <w:rFonts w:hAnsi="ＭＳ ゴシック"/>
        </w:rPr>
      </w:pPr>
    </w:p>
    <w:p w14:paraId="2C1C7A68" w14:textId="124A5209" w:rsidR="00220145" w:rsidRPr="00FC21D6" w:rsidRDefault="00114B03" w:rsidP="00220145">
      <w:pPr>
        <w:autoSpaceDE w:val="0"/>
        <w:autoSpaceDN w:val="0"/>
        <w:ind w:left="210" w:hangingChars="100" w:hanging="210"/>
        <w:rPr>
          <w:rFonts w:hAnsi="ＭＳ ゴシック"/>
        </w:rPr>
      </w:pPr>
      <w:r>
        <w:rPr>
          <w:rFonts w:hAnsi="ＭＳ ゴシック" w:hint="eastAsia"/>
        </w:rPr>
        <w:t>⑤　変更届出の時期</w:t>
      </w:r>
      <w:r w:rsidRPr="00FE18B5">
        <w:rPr>
          <w:rFonts w:hAnsi="ＭＳ ゴシック" w:hint="eastAsia"/>
        </w:rPr>
        <w:t>については、</w:t>
      </w:r>
      <w:r w:rsidR="00220145">
        <w:rPr>
          <w:rFonts w:hAnsi="ＭＳ ゴシック" w:hint="eastAsia"/>
        </w:rPr>
        <w:t>放送</w:t>
      </w:r>
      <w:r w:rsidR="00220145" w:rsidRPr="00FC21D6">
        <w:rPr>
          <w:rFonts w:hAnsi="ＭＳ ゴシック" w:hint="eastAsia"/>
        </w:rPr>
        <w:t>法第</w:t>
      </w:r>
      <w:r w:rsidR="00E12FDE">
        <w:rPr>
          <w:rFonts w:hAnsi="ＭＳ ゴシック" w:hint="eastAsia"/>
        </w:rPr>
        <w:t>160</w:t>
      </w:r>
      <w:r w:rsidR="00220145" w:rsidRPr="00FC21D6">
        <w:rPr>
          <w:rFonts w:hAnsi="ＭＳ ゴシック"/>
        </w:rPr>
        <w:t>条において、「</w:t>
      </w:r>
      <w:r w:rsidR="00E12FDE">
        <w:rPr>
          <w:rFonts w:hAnsi="ＭＳ ゴシック" w:hint="eastAsia"/>
        </w:rPr>
        <w:t>次の各号のいずれかに該当するときは、（略）</w:t>
      </w:r>
      <w:r w:rsidR="00220145" w:rsidRPr="00FC21D6">
        <w:rPr>
          <w:rFonts w:hAnsi="ＭＳ ゴシック"/>
        </w:rPr>
        <w:t>遅滞なく、その旨を総務大臣に届け出なければならない」と規定されているところ、「外国人等直接保有議決権割合」又は「外国人等直接保有議決権割合と外国人等間接保有議決権割合とを合計した割合」の変更</w:t>
      </w:r>
      <w:r w:rsidR="00220145" w:rsidRPr="00FC21D6">
        <w:rPr>
          <w:rFonts w:hAnsi="ＭＳ ゴシック" w:hint="eastAsia"/>
        </w:rPr>
        <w:t>届出</w:t>
      </w:r>
      <w:r w:rsidR="00220145" w:rsidRPr="00FC21D6">
        <w:rPr>
          <w:rFonts w:hAnsi="ＭＳ ゴシック"/>
        </w:rPr>
        <w:t>は、</w:t>
      </w:r>
      <w:r w:rsidR="00220145" w:rsidRPr="00FC21D6">
        <w:rPr>
          <w:rFonts w:hAnsi="ＭＳ ゴシック" w:hint="eastAsia"/>
        </w:rPr>
        <w:t>株主名簿の作成</w:t>
      </w:r>
      <w:r w:rsidR="00220145" w:rsidRPr="00FC21D6">
        <w:rPr>
          <w:rFonts w:hAnsi="ＭＳ ゴシック"/>
        </w:rPr>
        <w:t>等に一定の期間を要する</w:t>
      </w:r>
      <w:r w:rsidR="00220145">
        <w:rPr>
          <w:rFonts w:hAnsi="ＭＳ ゴシック" w:hint="eastAsia"/>
        </w:rPr>
        <w:t>等の事情を考慮します。ただし、</w:t>
      </w:r>
      <w:r w:rsidR="00220145" w:rsidRPr="00FC21D6">
        <w:rPr>
          <w:rFonts w:hAnsi="ＭＳ ゴシック"/>
        </w:rPr>
        <w:t>変更後２か月を超えて行われたものについては、正当な又は合理的な理由</w:t>
      </w:r>
      <w:r w:rsidR="00220145" w:rsidRPr="00FC21D6">
        <w:rPr>
          <w:rFonts w:hAnsi="ＭＳ ゴシック" w:hint="eastAsia"/>
        </w:rPr>
        <w:t>による</w:t>
      </w:r>
      <w:r w:rsidR="00220145" w:rsidRPr="00FC21D6">
        <w:rPr>
          <w:rFonts w:hAnsi="ＭＳ ゴシック"/>
        </w:rPr>
        <w:t>遅滞</w:t>
      </w:r>
      <w:r w:rsidR="00220145" w:rsidRPr="00FC21D6">
        <w:rPr>
          <w:rFonts w:hAnsi="ＭＳ ゴシック" w:hint="eastAsia"/>
        </w:rPr>
        <w:t>であることについて、</w:t>
      </w:r>
      <w:r w:rsidR="00220145">
        <w:rPr>
          <w:rFonts w:hAnsi="ＭＳ ゴシック" w:hint="eastAsia"/>
        </w:rPr>
        <w:t>確認の</w:t>
      </w:r>
      <w:r w:rsidR="00220145" w:rsidRPr="00FC21D6">
        <w:rPr>
          <w:rFonts w:hAnsi="ＭＳ ゴシック" w:hint="eastAsia"/>
        </w:rPr>
        <w:t>問い合わせをさせていただくことがあります</w:t>
      </w:r>
      <w:r w:rsidR="00220145" w:rsidRPr="00FC21D6">
        <w:rPr>
          <w:rFonts w:hAnsi="ＭＳ ゴシック"/>
        </w:rPr>
        <w:t>。</w:t>
      </w:r>
    </w:p>
    <w:p w14:paraId="7CEFAE47" w14:textId="5CA53182" w:rsidR="00114B03" w:rsidRDefault="00220145" w:rsidP="00C2530C">
      <w:pPr>
        <w:autoSpaceDE w:val="0"/>
        <w:autoSpaceDN w:val="0"/>
        <w:ind w:leftChars="100" w:left="210" w:firstLineChars="100" w:firstLine="210"/>
        <w:rPr>
          <w:rFonts w:hAnsi="ＭＳ ゴシック"/>
        </w:rPr>
      </w:pPr>
      <w:r w:rsidRPr="00FC21D6">
        <w:rPr>
          <w:rFonts w:hAnsi="ＭＳ ゴシック" w:hint="eastAsia"/>
        </w:rPr>
        <w:t>特に、</w:t>
      </w:r>
      <w:r w:rsidR="00114B03" w:rsidRPr="00FE18B5">
        <w:rPr>
          <w:rFonts w:hAnsi="ＭＳ ゴシック" w:hint="eastAsia"/>
        </w:rPr>
        <w:t>例えば、６月末招集の定時株主総会に向けた議決権の確定が３月</w:t>
      </w:r>
      <w:r w:rsidR="00114B03" w:rsidRPr="00FE18B5">
        <w:rPr>
          <w:rFonts w:hAnsi="ＭＳ ゴシック"/>
        </w:rPr>
        <w:t>31日を基準日として行われる場合、当該議決権の確定に係る変更届出は、</w:t>
      </w:r>
      <w:r w:rsidR="00B03AC6">
        <w:rPr>
          <w:rFonts w:hAnsi="ＭＳ ゴシック" w:hint="eastAsia"/>
        </w:rPr>
        <w:t>「</w:t>
      </w:r>
      <w:r w:rsidR="00114B03" w:rsidRPr="00FE18B5">
        <w:rPr>
          <w:rFonts w:hAnsi="ＭＳ ゴシック"/>
        </w:rPr>
        <w:t>特定役員</w:t>
      </w:r>
      <w:r w:rsidR="00B03AC6">
        <w:rPr>
          <w:rFonts w:hAnsi="ＭＳ ゴシック" w:hint="eastAsia"/>
        </w:rPr>
        <w:t>の氏名」</w:t>
      </w:r>
      <w:r w:rsidR="00114B03" w:rsidRPr="00FE18B5">
        <w:rPr>
          <w:rFonts w:hAnsi="ＭＳ ゴシック"/>
        </w:rPr>
        <w:t>の変更</w:t>
      </w:r>
      <w:r w:rsidR="00E01614">
        <w:rPr>
          <w:rFonts w:hAnsi="ＭＳ ゴシック" w:hint="eastAsia"/>
        </w:rPr>
        <w:t>届出</w:t>
      </w:r>
      <w:r w:rsidR="00114B03" w:rsidRPr="00FE18B5">
        <w:rPr>
          <w:rFonts w:hAnsi="ＭＳ ゴシック"/>
        </w:rPr>
        <w:t>とともに定時株主総会の開催後に行</w:t>
      </w:r>
      <w:r w:rsidR="00114B03">
        <w:rPr>
          <w:rFonts w:hAnsi="ＭＳ ゴシック" w:hint="eastAsia"/>
        </w:rPr>
        <w:t>う</w:t>
      </w:r>
      <w:r w:rsidR="00114B03" w:rsidRPr="00FE18B5">
        <w:rPr>
          <w:rFonts w:hAnsi="ＭＳ ゴシック"/>
        </w:rPr>
        <w:t>のではなく、外資規制の趣旨を踏まえ、定時株主総会の開催前</w:t>
      </w:r>
      <w:r w:rsidR="00E01614">
        <w:rPr>
          <w:rFonts w:hAnsi="ＭＳ ゴシック" w:hint="eastAsia"/>
        </w:rPr>
        <w:t>で</w:t>
      </w:r>
      <w:r w:rsidR="00114B03" w:rsidRPr="00FE18B5">
        <w:rPr>
          <w:rFonts w:hAnsi="ＭＳ ゴシック"/>
        </w:rPr>
        <w:t>ある</w:t>
      </w:r>
      <w:r w:rsidR="00114B03">
        <w:rPr>
          <w:rFonts w:hAnsi="ＭＳ ゴシック" w:hint="eastAsia"/>
        </w:rPr>
        <w:t>５月末までに行って</w:t>
      </w:r>
      <w:r w:rsidR="00E01614" w:rsidRPr="00FC21D6">
        <w:rPr>
          <w:rFonts w:hAnsi="ＭＳ ゴシック" w:hint="eastAsia"/>
        </w:rPr>
        <w:t>いただきますよう、留意願います</w:t>
      </w:r>
      <w:r w:rsidR="00114B03" w:rsidRPr="00FE18B5">
        <w:rPr>
          <w:rFonts w:hAnsi="ＭＳ ゴシック"/>
        </w:rPr>
        <w:t>。</w:t>
      </w:r>
    </w:p>
    <w:p w14:paraId="11FDDCB2" w14:textId="77777777" w:rsidR="00114B03" w:rsidRDefault="00114B03" w:rsidP="00114B03">
      <w:pPr>
        <w:autoSpaceDE w:val="0"/>
        <w:autoSpaceDN w:val="0"/>
        <w:rPr>
          <w:rFonts w:hAnsi="ＭＳ ゴシック"/>
        </w:rPr>
      </w:pPr>
      <w:r>
        <w:rPr>
          <w:rFonts w:hAnsi="ＭＳ ゴシック"/>
        </w:rPr>
        <w:br w:type="page"/>
      </w:r>
    </w:p>
    <w:p w14:paraId="530858BA" w14:textId="22BA2F8E" w:rsidR="00114B03" w:rsidRPr="00E26429" w:rsidRDefault="00114B03" w:rsidP="00B848AD">
      <w:pPr>
        <w:pStyle w:val="3"/>
        <w:rPr>
          <w:szCs w:val="21"/>
        </w:rPr>
      </w:pPr>
      <w:bookmarkStart w:id="375" w:name="_Toc132912304"/>
      <w:bookmarkStart w:id="376" w:name="_Toc161403738"/>
      <w:r w:rsidRPr="00E26429">
        <w:rPr>
          <w:rFonts w:hint="eastAsia"/>
          <w:szCs w:val="21"/>
        </w:rPr>
        <w:lastRenderedPageBreak/>
        <w:t>３　定期報告</w:t>
      </w:r>
      <w:bookmarkEnd w:id="375"/>
      <w:bookmarkEnd w:id="376"/>
    </w:p>
    <w:p w14:paraId="0240BD07" w14:textId="77777777" w:rsidR="00114B03" w:rsidRDefault="00114B03" w:rsidP="00B848AD">
      <w:pPr>
        <w:autoSpaceDE w:val="0"/>
        <w:autoSpaceDN w:val="0"/>
        <w:ind w:leftChars="100" w:left="210" w:firstLineChars="100" w:firstLine="210"/>
        <w:rPr>
          <w:rFonts w:hAnsi="ＭＳ ゴシック"/>
        </w:rPr>
      </w:pPr>
      <w:r>
        <w:rPr>
          <w:rFonts w:hAnsi="ＭＳ ゴシック" w:hint="eastAsia"/>
        </w:rPr>
        <w:t>定期</w:t>
      </w:r>
      <w:r w:rsidRPr="00E8657C">
        <w:rPr>
          <w:rFonts w:hAnsi="ＭＳ ゴシック" w:hint="eastAsia"/>
        </w:rPr>
        <w:t>報告</w:t>
      </w:r>
      <w:r w:rsidRPr="00916918">
        <w:rPr>
          <w:rFonts w:hAnsi="ＭＳ ゴシック" w:hint="eastAsia"/>
        </w:rPr>
        <w:t>に</w:t>
      </w:r>
      <w:r>
        <w:rPr>
          <w:rFonts w:hAnsi="ＭＳ ゴシック" w:hint="eastAsia"/>
        </w:rPr>
        <w:t>用いられる様式は次表のとおりです。</w:t>
      </w:r>
      <w:r w:rsidRPr="00916918">
        <w:rPr>
          <w:rFonts w:hAnsi="ＭＳ ゴシック" w:hint="eastAsia"/>
        </w:rPr>
        <w:t>この</w:t>
      </w:r>
      <w:r>
        <w:rPr>
          <w:rFonts w:hAnsi="ＭＳ ゴシック" w:hint="eastAsia"/>
        </w:rPr>
        <w:t>様式への記載に当たっては、以下に示す「記載例」及び「</w:t>
      </w:r>
      <w:r w:rsidRPr="00916918">
        <w:rPr>
          <w:rFonts w:hAnsi="ＭＳ ゴシック" w:hint="eastAsia"/>
        </w:rPr>
        <w:t>記載に当たっての留意事項</w:t>
      </w:r>
      <w:r>
        <w:rPr>
          <w:rFonts w:hAnsi="ＭＳ ゴシック" w:hint="eastAsia"/>
        </w:rPr>
        <w:t>」を参照願います。</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9"/>
      </w:tblGrid>
      <w:tr w:rsidR="00114B03" w14:paraId="0C937A60" w14:textId="77777777" w:rsidTr="00E96C58">
        <w:tc>
          <w:tcPr>
            <w:tcW w:w="8079" w:type="dxa"/>
            <w:shd w:val="clear" w:color="auto" w:fill="D9D9D9" w:themeFill="background1" w:themeFillShade="D9"/>
          </w:tcPr>
          <w:p w14:paraId="08A066C6" w14:textId="77777777" w:rsidR="00114B03" w:rsidRDefault="00114B03" w:rsidP="00114B03">
            <w:pPr>
              <w:autoSpaceDE w:val="0"/>
              <w:autoSpaceDN w:val="0"/>
              <w:jc w:val="center"/>
              <w:rPr>
                <w:rFonts w:hAnsi="ＭＳ ゴシック"/>
              </w:rPr>
            </w:pPr>
            <w:r w:rsidRPr="00B12186">
              <w:rPr>
                <w:rFonts w:hAnsi="ＭＳ ゴシック" w:hint="eastAsia"/>
                <w:b/>
              </w:rPr>
              <w:t>様式</w:t>
            </w:r>
          </w:p>
        </w:tc>
      </w:tr>
      <w:tr w:rsidR="00114B03" w14:paraId="3A7A00EB" w14:textId="77777777" w:rsidTr="00E96C58">
        <w:trPr>
          <w:trHeight w:val="1080"/>
        </w:trPr>
        <w:tc>
          <w:tcPr>
            <w:tcW w:w="8079" w:type="dxa"/>
          </w:tcPr>
          <w:p w14:paraId="10CA6114" w14:textId="4901BB9A" w:rsidR="00114B03" w:rsidRDefault="004B38A9" w:rsidP="00114B03">
            <w:pPr>
              <w:autoSpaceDE w:val="0"/>
              <w:autoSpaceDN w:val="0"/>
              <w:rPr>
                <w:rFonts w:hAnsi="ＭＳ ゴシック"/>
              </w:rPr>
            </w:pPr>
            <w:r>
              <w:rPr>
                <w:rFonts w:hAnsi="ＭＳ ゴシック" w:hint="eastAsia"/>
              </w:rPr>
              <w:t>○</w:t>
            </w:r>
            <w:r w:rsidR="00114B03">
              <w:rPr>
                <w:rFonts w:hAnsi="ＭＳ ゴシック" w:hint="eastAsia"/>
              </w:rPr>
              <w:t>放送法施行規則</w:t>
            </w:r>
          </w:p>
          <w:p w14:paraId="3EFAE6EE" w14:textId="51560057" w:rsidR="00114B03" w:rsidRDefault="00114B03" w:rsidP="00114B03">
            <w:pPr>
              <w:autoSpaceDE w:val="0"/>
              <w:autoSpaceDN w:val="0"/>
              <w:ind w:leftChars="100" w:left="210"/>
              <w:rPr>
                <w:rFonts w:hAnsi="ＭＳ ゴシック"/>
              </w:rPr>
            </w:pPr>
            <w:r w:rsidRPr="008A1BF4">
              <w:rPr>
                <w:rFonts w:hAnsi="ＭＳ ゴシック" w:hint="eastAsia"/>
              </w:rPr>
              <w:t>・別表第</w:t>
            </w:r>
            <w:r w:rsidR="003F2F1B">
              <w:rPr>
                <w:rFonts w:hAnsi="ＭＳ ゴシック" w:hint="eastAsia"/>
              </w:rPr>
              <w:t>六十四</w:t>
            </w:r>
            <w:r>
              <w:rPr>
                <w:rFonts w:hAnsi="ＭＳ ゴシック" w:hint="eastAsia"/>
                <w:color w:val="000000" w:themeColor="text1"/>
              </w:rPr>
              <w:t>号の二</w:t>
            </w:r>
            <w:r w:rsidRPr="00342C82">
              <w:rPr>
                <w:rFonts w:hAnsi="ＭＳ ゴシック"/>
                <w:color w:val="000000" w:themeColor="text1"/>
              </w:rPr>
              <w:t>「外国人等による議決権の保有制限等に係る規定の遵守状況の報告書」</w:t>
            </w:r>
          </w:p>
        </w:tc>
      </w:tr>
    </w:tbl>
    <w:p w14:paraId="758203A5" w14:textId="77777777" w:rsidR="00114B03" w:rsidRDefault="00114B03" w:rsidP="00114B03">
      <w:pPr>
        <w:autoSpaceDE w:val="0"/>
        <w:autoSpaceDN w:val="0"/>
        <w:rPr>
          <w:rFonts w:hAnsi="ＭＳ ゴシック"/>
        </w:rPr>
      </w:pPr>
    </w:p>
    <w:p w14:paraId="17D2CDB3" w14:textId="77777777" w:rsidR="00114B03" w:rsidRPr="00B12186" w:rsidRDefault="00114B03" w:rsidP="00114B03">
      <w:pPr>
        <w:autoSpaceDE w:val="0"/>
        <w:autoSpaceDN w:val="0"/>
        <w:jc w:val="center"/>
        <w:rPr>
          <w:rFonts w:hAnsi="ＭＳ ゴシック"/>
          <w:shd w:val="pct15" w:color="auto" w:fill="FFFFFF"/>
        </w:rPr>
      </w:pPr>
      <w:r w:rsidRPr="00B12186">
        <w:rPr>
          <w:rFonts w:hAnsi="ＭＳ ゴシック" w:hint="eastAsia"/>
          <w:shd w:val="pct15" w:color="auto" w:fill="FFFFFF"/>
        </w:rPr>
        <w:t>【記載例】</w:t>
      </w:r>
    </w:p>
    <w:p w14:paraId="0D2A1024" w14:textId="77777777" w:rsidR="00114B03" w:rsidRDefault="00114B03" w:rsidP="00114B03">
      <w:pPr>
        <w:autoSpaceDE w:val="0"/>
        <w:autoSpaceDN w:val="0"/>
        <w:rPr>
          <w:rFonts w:hAnsi="ＭＳ ゴシック"/>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tblGrid>
      <w:tr w:rsidR="00114B03" w14:paraId="485C0791" w14:textId="77777777" w:rsidTr="00E96C58">
        <w:tc>
          <w:tcPr>
            <w:tcW w:w="8642" w:type="dxa"/>
          </w:tcPr>
          <w:p w14:paraId="21B9ECD4" w14:textId="62E2D416" w:rsidR="00114B03" w:rsidRDefault="00114B03" w:rsidP="00114B03">
            <w:pPr>
              <w:autoSpaceDE w:val="0"/>
              <w:autoSpaceDN w:val="0"/>
              <w:rPr>
                <w:rFonts w:hAnsi="ＭＳ ゴシック"/>
                <w:noProof/>
              </w:rPr>
            </w:pPr>
            <w:r w:rsidRPr="006C4647">
              <w:rPr>
                <w:rFonts w:hAnsi="ＭＳ ゴシック" w:hint="eastAsia"/>
                <w:noProof/>
              </w:rPr>
              <w:t>別表第</w:t>
            </w:r>
            <w:r w:rsidR="003F2F1B">
              <w:rPr>
                <w:rFonts w:hAnsi="ＭＳ ゴシック" w:hint="eastAsia"/>
                <w:noProof/>
              </w:rPr>
              <w:t>六十四</w:t>
            </w:r>
            <w:r>
              <w:rPr>
                <w:rFonts w:hAnsi="ＭＳ ゴシック" w:hint="eastAsia"/>
                <w:noProof/>
              </w:rPr>
              <w:t>号の二</w:t>
            </w:r>
            <w:r w:rsidRPr="006C4647">
              <w:rPr>
                <w:rFonts w:hAnsi="ＭＳ ゴシック" w:hint="eastAsia"/>
                <w:noProof/>
              </w:rPr>
              <w:t>（第</w:t>
            </w:r>
            <w:r w:rsidR="003F2F1B">
              <w:rPr>
                <w:rFonts w:hAnsi="ＭＳ ゴシック" w:hint="eastAsia"/>
                <w:noProof/>
              </w:rPr>
              <w:t>203</w:t>
            </w:r>
            <w:r w:rsidRPr="006C4647">
              <w:rPr>
                <w:rFonts w:hAnsi="ＭＳ ゴシック"/>
                <w:noProof/>
              </w:rPr>
              <w:t>条の</w:t>
            </w:r>
            <w:r>
              <w:rPr>
                <w:rFonts w:hAnsi="ＭＳ ゴシック" w:hint="eastAsia"/>
                <w:noProof/>
              </w:rPr>
              <w:t>２</w:t>
            </w:r>
            <w:r w:rsidRPr="006C4647">
              <w:rPr>
                <w:rFonts w:hAnsi="ＭＳ ゴシック"/>
                <w:noProof/>
              </w:rPr>
              <w:t>関係）</w:t>
            </w:r>
          </w:p>
          <w:p w14:paraId="74BF39E2" w14:textId="77777777" w:rsidR="00114B03" w:rsidRDefault="00114B03" w:rsidP="00114B03">
            <w:pPr>
              <w:autoSpaceDE w:val="0"/>
              <w:autoSpaceDN w:val="0"/>
              <w:ind w:left="820"/>
              <w:jc w:val="center"/>
              <w:rPr>
                <w:rFonts w:hAnsi="ＭＳ ゴシック"/>
              </w:rPr>
            </w:pPr>
            <w:r w:rsidRPr="006C4647">
              <w:rPr>
                <w:rFonts w:hAnsi="ＭＳ ゴシック" w:hint="eastAsia"/>
              </w:rPr>
              <w:t>外国人等による議決権の保有制限等に係る規定の遵守状況の報告書</w:t>
            </w:r>
          </w:p>
          <w:p w14:paraId="671C8E22" w14:textId="139DA240" w:rsidR="00114B03" w:rsidRDefault="00563883" w:rsidP="00114B03">
            <w:pPr>
              <w:autoSpaceDE w:val="0"/>
              <w:autoSpaceDN w:val="0"/>
              <w:ind w:left="820"/>
              <w:jc w:val="right"/>
              <w:rPr>
                <w:rFonts w:hAnsi="ＭＳ ゴシック"/>
              </w:rPr>
            </w:pPr>
            <w:r>
              <w:rPr>
                <w:rFonts w:ascii="ＭＳ 明朝" w:eastAsia="ＭＳ 明朝" w:hAnsi="ＭＳ 明朝" w:hint="eastAsia"/>
                <w:color w:val="FF0000"/>
              </w:rPr>
              <w:t>令和</w:t>
            </w:r>
            <w:r w:rsidR="00114B03" w:rsidRPr="00B12186">
              <w:rPr>
                <w:rFonts w:ascii="ＭＳ 明朝" w:eastAsia="ＭＳ 明朝" w:hAnsi="ＭＳ 明朝" w:hint="eastAsia"/>
                <w:color w:val="FF0000"/>
              </w:rPr>
              <w:t>○○</w:t>
            </w:r>
            <w:r w:rsidR="00114B03" w:rsidRPr="006C4647">
              <w:rPr>
                <w:rFonts w:hAnsi="ＭＳ ゴシック" w:hint="eastAsia"/>
              </w:rPr>
              <w:t>年</w:t>
            </w:r>
            <w:r w:rsidR="00114B03" w:rsidRPr="004965B9">
              <w:rPr>
                <w:rFonts w:ascii="ＭＳ 明朝" w:eastAsia="ＭＳ 明朝" w:hAnsi="ＭＳ 明朝" w:hint="eastAsia"/>
                <w:color w:val="FF0000"/>
              </w:rPr>
              <w:t>○○</w:t>
            </w:r>
            <w:r w:rsidR="00114B03" w:rsidRPr="006C4647">
              <w:rPr>
                <w:rFonts w:hAnsi="ＭＳ ゴシック" w:hint="eastAsia"/>
              </w:rPr>
              <w:t>月</w:t>
            </w:r>
            <w:r w:rsidR="00114B03" w:rsidRPr="004965B9">
              <w:rPr>
                <w:rFonts w:ascii="ＭＳ 明朝" w:eastAsia="ＭＳ 明朝" w:hAnsi="ＭＳ 明朝" w:hint="eastAsia"/>
                <w:color w:val="FF0000"/>
              </w:rPr>
              <w:t>○○</w:t>
            </w:r>
            <w:r w:rsidR="00114B03" w:rsidRPr="006C4647">
              <w:rPr>
                <w:rFonts w:hAnsi="ＭＳ ゴシック" w:hint="eastAsia"/>
              </w:rPr>
              <w:t>日</w:t>
            </w:r>
          </w:p>
          <w:p w14:paraId="4D859215" w14:textId="77777777" w:rsidR="00114B03" w:rsidRDefault="00114B03" w:rsidP="00114B03">
            <w:pPr>
              <w:autoSpaceDE w:val="0"/>
              <w:autoSpaceDN w:val="0"/>
              <w:ind w:left="567" w:firstLineChars="220" w:firstLine="462"/>
              <w:rPr>
                <w:rFonts w:hAnsi="ＭＳ ゴシック"/>
              </w:rPr>
            </w:pPr>
            <w:r w:rsidRPr="006C4647">
              <w:rPr>
                <w:rFonts w:hAnsi="ＭＳ ゴシック" w:hint="eastAsia"/>
              </w:rPr>
              <w:t>総務大臣　殿</w:t>
            </w:r>
          </w:p>
          <w:tbl>
            <w:tblPr>
              <w:tblW w:w="4926" w:type="pct"/>
              <w:tblCellMar>
                <w:left w:w="28" w:type="dxa"/>
                <w:right w:w="28" w:type="dxa"/>
              </w:tblCellMar>
              <w:tblLook w:val="0000" w:firstRow="0" w:lastRow="0" w:firstColumn="0" w:lastColumn="0" w:noHBand="0" w:noVBand="0"/>
            </w:tblPr>
            <w:tblGrid>
              <w:gridCol w:w="2754"/>
              <w:gridCol w:w="1687"/>
              <w:gridCol w:w="3860"/>
            </w:tblGrid>
            <w:tr w:rsidR="00114B03" w:rsidRPr="00B8701C" w14:paraId="45B34269" w14:textId="77777777" w:rsidTr="00114B03">
              <w:tc>
                <w:tcPr>
                  <w:tcW w:w="1659" w:type="pct"/>
                  <w:tcBorders>
                    <w:top w:val="nil"/>
                    <w:left w:val="nil"/>
                    <w:bottom w:val="nil"/>
                    <w:right w:val="nil"/>
                  </w:tcBorders>
                </w:tcPr>
                <w:p w14:paraId="18420068" w14:textId="77777777" w:rsidR="00114B03" w:rsidRPr="00B8701C" w:rsidRDefault="00114B03" w:rsidP="00114B03">
                  <w:pPr>
                    <w:kinsoku w:val="0"/>
                    <w:autoSpaceDE w:val="0"/>
                    <w:autoSpaceDN w:val="0"/>
                    <w:adjustRightInd w:val="0"/>
                    <w:ind w:left="234"/>
                    <w:rPr>
                      <w:rFonts w:hAnsi="Century" w:cs="ＭＳ 明朝"/>
                      <w:szCs w:val="16"/>
                      <w:lang w:eastAsia="zh-TW"/>
                    </w:rPr>
                  </w:pPr>
                </w:p>
              </w:tc>
              <w:tc>
                <w:tcPr>
                  <w:tcW w:w="1016" w:type="pct"/>
                  <w:tcBorders>
                    <w:top w:val="nil"/>
                    <w:left w:val="nil"/>
                    <w:bottom w:val="nil"/>
                    <w:right w:val="nil"/>
                  </w:tcBorders>
                </w:tcPr>
                <w:p w14:paraId="371641EA" w14:textId="77777777" w:rsidR="00114B03" w:rsidRPr="007D2014" w:rsidRDefault="00114B03" w:rsidP="00114B03">
                  <w:pPr>
                    <w:kinsoku w:val="0"/>
                    <w:autoSpaceDE w:val="0"/>
                    <w:autoSpaceDN w:val="0"/>
                    <w:adjustRightInd w:val="0"/>
                    <w:jc w:val="distribute"/>
                    <w:rPr>
                      <w:rFonts w:hAnsi="ＭＳ ゴシック" w:cs="ＭＳ 明朝"/>
                      <w:szCs w:val="16"/>
                    </w:rPr>
                  </w:pPr>
                  <w:r w:rsidRPr="007D2014">
                    <w:rPr>
                      <w:rFonts w:hAnsi="ＭＳ ゴシック" w:cs="ＭＳ 明朝" w:hint="eastAsia"/>
                      <w:szCs w:val="16"/>
                    </w:rPr>
                    <w:t>郵　便　番　号</w:t>
                  </w:r>
                </w:p>
              </w:tc>
              <w:tc>
                <w:tcPr>
                  <w:tcW w:w="2325" w:type="pct"/>
                  <w:tcBorders>
                    <w:top w:val="nil"/>
                    <w:left w:val="nil"/>
                    <w:bottom w:val="nil"/>
                    <w:right w:val="nil"/>
                  </w:tcBorders>
                </w:tcPr>
                <w:p w14:paraId="6BEB8752" w14:textId="77777777" w:rsidR="00114B03" w:rsidRPr="00F853EA" w:rsidRDefault="00114B03" w:rsidP="00114B03">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1</w:t>
                  </w:r>
                  <w:r w:rsidRPr="00F853EA">
                    <w:rPr>
                      <w:rFonts w:ascii="ＭＳ 明朝" w:eastAsia="ＭＳ 明朝" w:hAnsi="ＭＳ 明朝" w:cs="ＭＳ 明朝"/>
                      <w:color w:val="FF0000"/>
                      <w:szCs w:val="16"/>
                    </w:rPr>
                    <w:t>00-1234</w:t>
                  </w:r>
                </w:p>
              </w:tc>
            </w:tr>
            <w:tr w:rsidR="00114B03" w:rsidRPr="00B8701C" w14:paraId="352A90C2" w14:textId="77777777" w:rsidTr="00114B03">
              <w:tc>
                <w:tcPr>
                  <w:tcW w:w="1659" w:type="pct"/>
                  <w:tcBorders>
                    <w:top w:val="nil"/>
                    <w:left w:val="nil"/>
                    <w:bottom w:val="nil"/>
                    <w:right w:val="nil"/>
                  </w:tcBorders>
                </w:tcPr>
                <w:p w14:paraId="09078619" w14:textId="77777777" w:rsidR="00114B03" w:rsidRPr="00B8701C" w:rsidRDefault="00114B03" w:rsidP="00114B03">
                  <w:pPr>
                    <w:kinsoku w:val="0"/>
                    <w:autoSpaceDE w:val="0"/>
                    <w:autoSpaceDN w:val="0"/>
                    <w:adjustRightInd w:val="0"/>
                    <w:ind w:left="180"/>
                    <w:rPr>
                      <w:rFonts w:hAnsi="Century" w:cs="ＭＳ 明朝"/>
                      <w:szCs w:val="16"/>
                    </w:rPr>
                  </w:pPr>
                </w:p>
              </w:tc>
              <w:tc>
                <w:tcPr>
                  <w:tcW w:w="1016" w:type="pct"/>
                  <w:tcBorders>
                    <w:top w:val="nil"/>
                    <w:left w:val="nil"/>
                    <w:bottom w:val="nil"/>
                    <w:right w:val="nil"/>
                  </w:tcBorders>
                </w:tcPr>
                <w:p w14:paraId="00B0194B" w14:textId="77777777" w:rsidR="00114B03" w:rsidRPr="007D2014" w:rsidRDefault="00114B03" w:rsidP="00114B03">
                  <w:pPr>
                    <w:kinsoku w:val="0"/>
                    <w:autoSpaceDE w:val="0"/>
                    <w:autoSpaceDN w:val="0"/>
                    <w:adjustRightInd w:val="0"/>
                    <w:jc w:val="distribute"/>
                    <w:rPr>
                      <w:rFonts w:hAnsi="ＭＳ ゴシック" w:cs="ＭＳ 明朝"/>
                      <w:szCs w:val="16"/>
                    </w:rPr>
                  </w:pPr>
                  <w:r w:rsidRPr="007D2014">
                    <w:rPr>
                      <w:rFonts w:hAnsi="ＭＳ ゴシック" w:cs="ＭＳ 明朝" w:hint="eastAsia"/>
                      <w:szCs w:val="16"/>
                    </w:rPr>
                    <w:t>住　　　　　所</w:t>
                  </w:r>
                </w:p>
              </w:tc>
              <w:tc>
                <w:tcPr>
                  <w:tcW w:w="2325" w:type="pct"/>
                  <w:tcBorders>
                    <w:top w:val="nil"/>
                    <w:left w:val="nil"/>
                    <w:bottom w:val="nil"/>
                    <w:right w:val="nil"/>
                  </w:tcBorders>
                </w:tcPr>
                <w:p w14:paraId="7EC70C2A" w14:textId="77777777" w:rsidR="00114B03" w:rsidRPr="00F853EA" w:rsidRDefault="00114B03" w:rsidP="00114B03">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東京都千代田区霞が関○-○－○</w:t>
                  </w:r>
                </w:p>
              </w:tc>
            </w:tr>
            <w:tr w:rsidR="00114B03" w:rsidRPr="00B8701C" w14:paraId="0ED0D675" w14:textId="77777777" w:rsidTr="00114B03">
              <w:tc>
                <w:tcPr>
                  <w:tcW w:w="1659" w:type="pct"/>
                  <w:tcBorders>
                    <w:top w:val="nil"/>
                    <w:left w:val="nil"/>
                    <w:bottom w:val="nil"/>
                    <w:right w:val="nil"/>
                  </w:tcBorders>
                </w:tcPr>
                <w:p w14:paraId="3D003E44" w14:textId="77777777" w:rsidR="00114B03" w:rsidRPr="007D2014" w:rsidRDefault="00114B03" w:rsidP="00114B03">
                  <w:pPr>
                    <w:kinsoku w:val="0"/>
                    <w:autoSpaceDE w:val="0"/>
                    <w:autoSpaceDN w:val="0"/>
                    <w:adjustRightInd w:val="0"/>
                    <w:rPr>
                      <w:rFonts w:hAnsi="ＭＳ ゴシック" w:cs="ＭＳ 明朝"/>
                      <w:szCs w:val="16"/>
                    </w:rPr>
                  </w:pPr>
                </w:p>
              </w:tc>
              <w:tc>
                <w:tcPr>
                  <w:tcW w:w="1016" w:type="pct"/>
                  <w:tcBorders>
                    <w:top w:val="nil"/>
                    <w:left w:val="nil"/>
                    <w:bottom w:val="nil"/>
                    <w:right w:val="nil"/>
                  </w:tcBorders>
                </w:tcPr>
                <w:p w14:paraId="4D617DBC" w14:textId="77777777" w:rsidR="00114B03" w:rsidRPr="007D2014" w:rsidRDefault="00114B03" w:rsidP="00114B03">
                  <w:pPr>
                    <w:kinsoku w:val="0"/>
                    <w:autoSpaceDE w:val="0"/>
                    <w:autoSpaceDN w:val="0"/>
                    <w:adjustRightInd w:val="0"/>
                    <w:jc w:val="distribute"/>
                    <w:rPr>
                      <w:rFonts w:hAnsi="ＭＳ ゴシック" w:cs="ＭＳ 明朝"/>
                      <w:szCs w:val="16"/>
                    </w:rPr>
                  </w:pPr>
                  <w:r w:rsidRPr="007D2014">
                    <w:rPr>
                      <w:rFonts w:hAnsi="ＭＳ ゴシック" w:cs="ＭＳ 明朝" w:hint="eastAsia"/>
                      <w:szCs w:val="16"/>
                    </w:rPr>
                    <w:t xml:space="preserve">（ふりがな）　</w:t>
                  </w:r>
                </w:p>
              </w:tc>
              <w:tc>
                <w:tcPr>
                  <w:tcW w:w="2325" w:type="pct"/>
                  <w:tcBorders>
                    <w:top w:val="nil"/>
                    <w:left w:val="nil"/>
                    <w:bottom w:val="nil"/>
                    <w:right w:val="nil"/>
                  </w:tcBorders>
                </w:tcPr>
                <w:p w14:paraId="302176A1" w14:textId="77777777" w:rsidR="00114B03" w:rsidRPr="00F853EA" w:rsidRDefault="00114B03" w:rsidP="00114B03">
                  <w:pPr>
                    <w:kinsoku w:val="0"/>
                    <w:autoSpaceDE w:val="0"/>
                    <w:autoSpaceDN w:val="0"/>
                    <w:adjustRightInd w:val="0"/>
                    <w:rPr>
                      <w:rFonts w:ascii="ＭＳ 明朝" w:eastAsia="ＭＳ 明朝" w:hAnsi="ＭＳ 明朝" w:cs="ＭＳ 明朝"/>
                      <w:szCs w:val="16"/>
                    </w:rPr>
                  </w:pPr>
                </w:p>
              </w:tc>
            </w:tr>
            <w:tr w:rsidR="00114B03" w:rsidRPr="007456B1" w14:paraId="3EB041FB" w14:textId="77777777" w:rsidTr="00114B03">
              <w:tc>
                <w:tcPr>
                  <w:tcW w:w="1659" w:type="pct"/>
                  <w:tcBorders>
                    <w:top w:val="nil"/>
                    <w:left w:val="nil"/>
                    <w:bottom w:val="nil"/>
                    <w:right w:val="nil"/>
                  </w:tcBorders>
                </w:tcPr>
                <w:p w14:paraId="7CC0036B" w14:textId="77777777" w:rsidR="00114B03" w:rsidRPr="00B8701C" w:rsidRDefault="00114B03" w:rsidP="00114B03">
                  <w:pPr>
                    <w:kinsoku w:val="0"/>
                    <w:autoSpaceDE w:val="0"/>
                    <w:autoSpaceDN w:val="0"/>
                    <w:adjustRightInd w:val="0"/>
                    <w:ind w:left="180"/>
                    <w:rPr>
                      <w:rFonts w:hAnsi="Century" w:cs="ＭＳ 明朝"/>
                      <w:szCs w:val="16"/>
                    </w:rPr>
                  </w:pPr>
                  <w:r w:rsidRPr="00B8701C">
                    <w:rPr>
                      <w:rFonts w:hAnsi="ＭＳ 明朝" w:cs="ＭＳ 明朝" w:hint="eastAsia"/>
                      <w:szCs w:val="16"/>
                    </w:rPr>
                    <w:t xml:space="preserve">　</w:t>
                  </w:r>
                </w:p>
              </w:tc>
              <w:tc>
                <w:tcPr>
                  <w:tcW w:w="1016" w:type="pct"/>
                  <w:tcBorders>
                    <w:top w:val="nil"/>
                    <w:left w:val="nil"/>
                    <w:bottom w:val="nil"/>
                    <w:right w:val="nil"/>
                  </w:tcBorders>
                </w:tcPr>
                <w:p w14:paraId="6D50138F" w14:textId="77777777" w:rsidR="00114B03" w:rsidRPr="007D2014" w:rsidRDefault="00114B03" w:rsidP="00114B03">
                  <w:pPr>
                    <w:kinsoku w:val="0"/>
                    <w:autoSpaceDE w:val="0"/>
                    <w:autoSpaceDN w:val="0"/>
                    <w:adjustRightInd w:val="0"/>
                    <w:jc w:val="distribute"/>
                    <w:rPr>
                      <w:rFonts w:hAnsi="ＭＳ ゴシック" w:cs="ＭＳ 明朝"/>
                      <w:szCs w:val="16"/>
                    </w:rPr>
                  </w:pPr>
                  <w:r w:rsidRPr="007D2014">
                    <w:rPr>
                      <w:rFonts w:hAnsi="ＭＳ ゴシック" w:cs="ＭＳ 明朝" w:hint="eastAsia"/>
                      <w:szCs w:val="16"/>
                    </w:rPr>
                    <w:t>氏　　　　　名</w:t>
                  </w:r>
                </w:p>
              </w:tc>
              <w:tc>
                <w:tcPr>
                  <w:tcW w:w="2325" w:type="pct"/>
                  <w:tcBorders>
                    <w:top w:val="nil"/>
                    <w:left w:val="nil"/>
                    <w:bottom w:val="nil"/>
                    <w:right w:val="nil"/>
                  </w:tcBorders>
                </w:tcPr>
                <w:p w14:paraId="340B402C" w14:textId="067005EF" w:rsidR="00114B03" w:rsidRPr="00F853EA" w:rsidRDefault="00114B03" w:rsidP="00114B03">
                  <w:pPr>
                    <w:kinsoku w:val="0"/>
                    <w:autoSpaceDE w:val="0"/>
                    <w:autoSpaceDN w:val="0"/>
                    <w:adjustRightInd w:val="0"/>
                    <w:ind w:left="210" w:hangingChars="100" w:hanging="210"/>
                    <w:rPr>
                      <w:rFonts w:ascii="ＭＳ 明朝" w:eastAsia="ＭＳ 明朝" w:hAnsi="ＭＳ 明朝" w:cs="ＭＳ 明朝"/>
                      <w:color w:val="FF0000"/>
                      <w:szCs w:val="16"/>
                    </w:rPr>
                  </w:pP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114B03" w:rsidRPr="00F853EA">
                          <w:rPr>
                            <w:rFonts w:ascii="ＭＳ 明朝" w:eastAsia="ＭＳ 明朝" w:hAnsi="ＭＳ 明朝" w:cs="ＭＳ 明朝"/>
                            <w:color w:val="FF0000"/>
                            <w:sz w:val="10"/>
                            <w:szCs w:val="16"/>
                          </w:rPr>
                          <w:t>かぶしき</w:t>
                        </w:r>
                      </w:rt>
                      <w:rubyBase>
                        <w:r w:rsidR="00114B03" w:rsidRPr="00F853EA">
                          <w:rPr>
                            <w:rFonts w:ascii="ＭＳ 明朝" w:eastAsia="ＭＳ 明朝" w:hAnsi="ＭＳ 明朝" w:cs="ＭＳ 明朝"/>
                            <w:color w:val="FF0000"/>
                            <w:szCs w:val="16"/>
                          </w:rPr>
                          <w:t>株式</w:t>
                        </w:r>
                      </w:rubyBase>
                    </w:ruby>
                  </w:r>
                  <w:r w:rsidRPr="00F853EA">
                    <w:rPr>
                      <w:rFonts w:ascii="ＭＳ 明朝" w:eastAsia="ＭＳ 明朝" w:hAnsi="ＭＳ 明朝" w:cs="ＭＳ 明朝"/>
                      <w:color w:val="FF0000"/>
                      <w:szCs w:val="16"/>
                    </w:rPr>
                    <w:ruby>
                      <w:rubyPr>
                        <w:rubyAlign w:val="distributeSpace"/>
                        <w:hps w:val="10"/>
                        <w:hpsRaise w:val="18"/>
                        <w:hpsBaseText w:val="21"/>
                        <w:lid w:val="ja-JP"/>
                      </w:rubyPr>
                      <w:rt>
                        <w:r w:rsidR="00114B03" w:rsidRPr="00F853EA">
                          <w:rPr>
                            <w:rFonts w:ascii="ＭＳ 明朝" w:eastAsia="ＭＳ 明朝" w:hAnsi="ＭＳ 明朝" w:cs="ＭＳ 明朝"/>
                            <w:color w:val="FF0000"/>
                            <w:sz w:val="10"/>
                            <w:szCs w:val="16"/>
                          </w:rPr>
                          <w:t>がいしゃ</w:t>
                        </w:r>
                      </w:rt>
                      <w:rubyBase>
                        <w:r w:rsidR="00114B03" w:rsidRPr="00F853EA">
                          <w:rPr>
                            <w:rFonts w:ascii="ＭＳ 明朝" w:eastAsia="ＭＳ 明朝" w:hAnsi="ＭＳ 明朝" w:cs="ＭＳ 明朝"/>
                            <w:color w:val="FF0000"/>
                            <w:szCs w:val="16"/>
                          </w:rPr>
                          <w:t>会社</w:t>
                        </w:r>
                      </w:rubyBase>
                    </w:ruby>
                  </w:r>
                  <w:r w:rsidRPr="00F853EA">
                    <w:rPr>
                      <w:rFonts w:ascii="ＭＳ 明朝" w:eastAsia="ＭＳ 明朝" w:hAnsi="ＭＳ 明朝" w:cs="ＭＳ 明朝" w:hint="eastAsia"/>
                      <w:color w:val="FF0000"/>
                      <w:szCs w:val="16"/>
                    </w:rPr>
                    <w:t>○○テレビ</w:t>
                  </w:r>
                  <w:r w:rsidR="00563883">
                    <w:rPr>
                      <w:rFonts w:ascii="ＭＳ 明朝" w:eastAsia="ＭＳ 明朝" w:hAnsi="ＭＳ 明朝" w:cs="ＭＳ 明朝" w:hint="eastAsia"/>
                      <w:color w:val="FF0000"/>
                      <w:szCs w:val="16"/>
                    </w:rPr>
                    <w:t>ホールディングス</w:t>
                  </w:r>
                </w:p>
                <w:p w14:paraId="2EA9AF21" w14:textId="77777777" w:rsidR="00114B03" w:rsidRPr="00F853EA" w:rsidRDefault="00114B03" w:rsidP="00114B03">
                  <w:pPr>
                    <w:kinsoku w:val="0"/>
                    <w:autoSpaceDE w:val="0"/>
                    <w:autoSpaceDN w:val="0"/>
                    <w:adjustRightInd w:val="0"/>
                    <w:ind w:left="210" w:hangingChars="100" w:hanging="21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 xml:space="preserve">代表取締役社長　</w:t>
                  </w:r>
                  <w:r>
                    <w:rPr>
                      <w:rFonts w:ascii="ＭＳ 明朝" w:eastAsia="ＭＳ 明朝" w:hAnsi="ＭＳ 明朝" w:cs="ＭＳ 明朝"/>
                      <w:color w:val="FF0000"/>
                      <w:szCs w:val="16"/>
                    </w:rPr>
                    <w:ruby>
                      <w:rubyPr>
                        <w:rubyAlign w:val="distributeSpace"/>
                        <w:hps w:val="10"/>
                        <w:hpsRaise w:val="18"/>
                        <w:hpsBaseText w:val="21"/>
                        <w:lid w:val="ja-JP"/>
                      </w:rubyPr>
                      <w:rt>
                        <w:r w:rsidR="00114B03" w:rsidRPr="00865465">
                          <w:rPr>
                            <w:rFonts w:ascii="ＭＳ 明朝" w:eastAsia="ＭＳ 明朝" w:hAnsi="ＭＳ 明朝" w:cs="ＭＳ 明朝"/>
                            <w:color w:val="FF0000"/>
                            <w:sz w:val="10"/>
                            <w:szCs w:val="16"/>
                          </w:rPr>
                          <w:t>ちゅうおう</w:t>
                        </w:r>
                      </w:rt>
                      <w:rubyBase>
                        <w:r w:rsidR="00114B03">
                          <w:rPr>
                            <w:rFonts w:ascii="ＭＳ 明朝" w:eastAsia="ＭＳ 明朝" w:hAnsi="ＭＳ 明朝" w:cs="ＭＳ 明朝"/>
                            <w:color w:val="FF0000"/>
                            <w:szCs w:val="16"/>
                          </w:rPr>
                          <w:t>中央</w:t>
                        </w:r>
                      </w:rubyBase>
                    </w:ruby>
                  </w:r>
                  <w:r>
                    <w:rPr>
                      <w:rFonts w:ascii="ＭＳ 明朝" w:eastAsia="ＭＳ 明朝" w:hAnsi="ＭＳ 明朝" w:cs="ＭＳ 明朝" w:hint="eastAsia"/>
                      <w:color w:val="FF0000"/>
                      <w:szCs w:val="16"/>
                    </w:rPr>
                    <w:t xml:space="preserve">　</w:t>
                  </w:r>
                  <w:r>
                    <w:rPr>
                      <w:rFonts w:ascii="ＭＳ 明朝" w:eastAsia="ＭＳ 明朝" w:hAnsi="ＭＳ 明朝" w:cs="ＭＳ 明朝"/>
                      <w:color w:val="FF0000"/>
                      <w:szCs w:val="16"/>
                    </w:rPr>
                    <w:ruby>
                      <w:rubyPr>
                        <w:rubyAlign w:val="distributeSpace"/>
                        <w:hps w:val="10"/>
                        <w:hpsRaise w:val="18"/>
                        <w:hpsBaseText w:val="21"/>
                        <w:lid w:val="ja-JP"/>
                      </w:rubyPr>
                      <w:rt>
                        <w:r w:rsidR="00114B03" w:rsidRPr="00865465">
                          <w:rPr>
                            <w:rFonts w:ascii="ＭＳ 明朝" w:eastAsia="ＭＳ 明朝" w:hAnsi="ＭＳ 明朝" w:cs="ＭＳ 明朝"/>
                            <w:color w:val="FF0000"/>
                            <w:sz w:val="10"/>
                            <w:szCs w:val="16"/>
                          </w:rPr>
                          <w:t>いちろう</w:t>
                        </w:r>
                      </w:rt>
                      <w:rubyBase>
                        <w:r w:rsidR="00114B03">
                          <w:rPr>
                            <w:rFonts w:ascii="ＭＳ 明朝" w:eastAsia="ＭＳ 明朝" w:hAnsi="ＭＳ 明朝" w:cs="ＭＳ 明朝"/>
                            <w:color w:val="FF0000"/>
                            <w:szCs w:val="16"/>
                          </w:rPr>
                          <w:t>一郎</w:t>
                        </w:r>
                      </w:rubyBase>
                    </w:ruby>
                  </w:r>
                </w:p>
              </w:tc>
            </w:tr>
            <w:tr w:rsidR="00114B03" w:rsidRPr="00B8701C" w14:paraId="711520B6" w14:textId="77777777" w:rsidTr="00114B03">
              <w:tc>
                <w:tcPr>
                  <w:tcW w:w="1659" w:type="pct"/>
                  <w:tcBorders>
                    <w:top w:val="nil"/>
                    <w:left w:val="nil"/>
                    <w:bottom w:val="nil"/>
                    <w:right w:val="nil"/>
                  </w:tcBorders>
                </w:tcPr>
                <w:p w14:paraId="0AE00E7B" w14:textId="77777777" w:rsidR="00114B03" w:rsidRPr="00B8701C" w:rsidRDefault="00114B03" w:rsidP="00114B03">
                  <w:pPr>
                    <w:kinsoku w:val="0"/>
                    <w:autoSpaceDE w:val="0"/>
                    <w:autoSpaceDN w:val="0"/>
                    <w:adjustRightInd w:val="0"/>
                    <w:rPr>
                      <w:rFonts w:hAnsi="Century" w:cs="ＭＳ 明朝"/>
                      <w:szCs w:val="16"/>
                    </w:rPr>
                  </w:pPr>
                </w:p>
              </w:tc>
              <w:tc>
                <w:tcPr>
                  <w:tcW w:w="1016" w:type="pct"/>
                  <w:tcBorders>
                    <w:top w:val="nil"/>
                    <w:left w:val="nil"/>
                    <w:bottom w:val="nil"/>
                    <w:right w:val="nil"/>
                  </w:tcBorders>
                </w:tcPr>
                <w:p w14:paraId="5098456C" w14:textId="77777777" w:rsidR="00114B03" w:rsidRPr="007D2014" w:rsidRDefault="00114B03" w:rsidP="00114B03">
                  <w:pPr>
                    <w:kinsoku w:val="0"/>
                    <w:autoSpaceDE w:val="0"/>
                    <w:autoSpaceDN w:val="0"/>
                    <w:adjustRightInd w:val="0"/>
                    <w:jc w:val="distribute"/>
                    <w:rPr>
                      <w:rFonts w:hAnsi="ＭＳ ゴシック" w:cs="ＭＳ 明朝"/>
                      <w:szCs w:val="16"/>
                    </w:rPr>
                  </w:pPr>
                  <w:r w:rsidRPr="007D2014">
                    <w:rPr>
                      <w:rFonts w:hAnsi="ＭＳ ゴシック" w:cs="ＭＳ 明朝" w:hint="eastAsia"/>
                      <w:szCs w:val="16"/>
                    </w:rPr>
                    <w:t>電　話　番　号</w:t>
                  </w:r>
                </w:p>
              </w:tc>
              <w:tc>
                <w:tcPr>
                  <w:tcW w:w="2325" w:type="pct"/>
                  <w:tcBorders>
                    <w:top w:val="nil"/>
                    <w:left w:val="nil"/>
                    <w:bottom w:val="nil"/>
                    <w:right w:val="nil"/>
                  </w:tcBorders>
                </w:tcPr>
                <w:p w14:paraId="7CAC17AC" w14:textId="77777777" w:rsidR="00114B03" w:rsidRPr="00F853EA" w:rsidRDefault="00114B03" w:rsidP="00114B03">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w:t>
                  </w:r>
                </w:p>
              </w:tc>
            </w:tr>
            <w:tr w:rsidR="00114B03" w:rsidRPr="00B8701C" w14:paraId="0BA5FE1A" w14:textId="77777777" w:rsidTr="00114B03">
              <w:tc>
                <w:tcPr>
                  <w:tcW w:w="1659" w:type="pct"/>
                  <w:tcBorders>
                    <w:top w:val="nil"/>
                    <w:left w:val="nil"/>
                    <w:bottom w:val="nil"/>
                    <w:right w:val="nil"/>
                  </w:tcBorders>
                </w:tcPr>
                <w:p w14:paraId="5294D071" w14:textId="77777777" w:rsidR="00114B03" w:rsidRPr="00B8701C" w:rsidRDefault="00114B03" w:rsidP="00114B03">
                  <w:pPr>
                    <w:kinsoku w:val="0"/>
                    <w:autoSpaceDE w:val="0"/>
                    <w:autoSpaceDN w:val="0"/>
                    <w:adjustRightInd w:val="0"/>
                    <w:ind w:left="234"/>
                    <w:rPr>
                      <w:rFonts w:hAnsi="Century" w:cs="ＭＳ 明朝"/>
                      <w:szCs w:val="16"/>
                    </w:rPr>
                  </w:pPr>
                </w:p>
              </w:tc>
              <w:tc>
                <w:tcPr>
                  <w:tcW w:w="1016" w:type="pct"/>
                  <w:tcBorders>
                    <w:top w:val="nil"/>
                    <w:left w:val="nil"/>
                    <w:bottom w:val="nil"/>
                    <w:right w:val="nil"/>
                  </w:tcBorders>
                </w:tcPr>
                <w:p w14:paraId="320D4F4D" w14:textId="77777777" w:rsidR="00114B03" w:rsidRPr="007D2014" w:rsidRDefault="00114B03" w:rsidP="00114B03">
                  <w:pPr>
                    <w:kinsoku w:val="0"/>
                    <w:autoSpaceDE w:val="0"/>
                    <w:autoSpaceDN w:val="0"/>
                    <w:adjustRightInd w:val="0"/>
                    <w:jc w:val="distribute"/>
                    <w:rPr>
                      <w:rFonts w:hAnsi="ＭＳ ゴシック" w:cs="ＭＳ 明朝"/>
                      <w:szCs w:val="16"/>
                    </w:rPr>
                  </w:pPr>
                  <w:r w:rsidRPr="007D2014">
                    <w:rPr>
                      <w:rFonts w:hAnsi="ＭＳ ゴシック" w:cs="ＭＳ 明朝" w:hint="eastAsia"/>
                      <w:szCs w:val="16"/>
                    </w:rPr>
                    <w:t>法人番号</w:t>
                  </w:r>
                </w:p>
                <w:p w14:paraId="43A8050E" w14:textId="77777777" w:rsidR="00114B03" w:rsidRPr="007D2014" w:rsidRDefault="00114B03" w:rsidP="00114B03">
                  <w:pPr>
                    <w:kinsoku w:val="0"/>
                    <w:autoSpaceDE w:val="0"/>
                    <w:autoSpaceDN w:val="0"/>
                    <w:adjustRightInd w:val="0"/>
                    <w:jc w:val="distribute"/>
                    <w:rPr>
                      <w:rFonts w:hAnsi="ＭＳ ゴシック" w:cs="ＭＳ 明朝"/>
                      <w:szCs w:val="16"/>
                    </w:rPr>
                  </w:pPr>
                  <w:r w:rsidRPr="007D2014">
                    <w:rPr>
                      <w:rFonts w:hAnsi="ＭＳ ゴシック" w:cs="ＭＳ 明朝" w:hint="eastAsia"/>
                      <w:szCs w:val="16"/>
                    </w:rPr>
                    <w:t>（注１）</w:t>
                  </w:r>
                </w:p>
              </w:tc>
              <w:tc>
                <w:tcPr>
                  <w:tcW w:w="2325" w:type="pct"/>
                  <w:tcBorders>
                    <w:top w:val="nil"/>
                    <w:left w:val="nil"/>
                    <w:bottom w:val="nil"/>
                    <w:right w:val="nil"/>
                  </w:tcBorders>
                </w:tcPr>
                <w:p w14:paraId="1FD6B9E3" w14:textId="77777777" w:rsidR="00114B03" w:rsidRPr="00F853EA" w:rsidRDefault="00114B03" w:rsidP="00114B03">
                  <w:pPr>
                    <w:kinsoku w:val="0"/>
                    <w:autoSpaceDE w:val="0"/>
                    <w:autoSpaceDN w:val="0"/>
                    <w:adjustRightInd w:val="0"/>
                    <w:rPr>
                      <w:rFonts w:ascii="ＭＳ 明朝" w:eastAsia="ＭＳ 明朝" w:hAnsi="ＭＳ 明朝" w:cs="ＭＳ 明朝"/>
                      <w:szCs w:val="16"/>
                    </w:rPr>
                  </w:pPr>
                  <w:r w:rsidRPr="00F853EA">
                    <w:rPr>
                      <w:rFonts w:ascii="ＭＳ 明朝" w:eastAsia="ＭＳ 明朝" w:hAnsi="ＭＳ 明朝" w:cs="ＭＳ 明朝" w:hint="eastAsia"/>
                      <w:color w:val="FF0000"/>
                      <w:szCs w:val="16"/>
                    </w:rPr>
                    <w:t>○○○○○○○○○○○○○</w:t>
                  </w:r>
                </w:p>
              </w:tc>
            </w:tr>
          </w:tbl>
          <w:p w14:paraId="7A11ED9B" w14:textId="62B1069E" w:rsidR="00114B03" w:rsidRDefault="00114B03" w:rsidP="00114B03">
            <w:pPr>
              <w:autoSpaceDE w:val="0"/>
              <w:autoSpaceDN w:val="0"/>
              <w:ind w:firstLineChars="100" w:firstLine="210"/>
              <w:rPr>
                <w:rFonts w:hAnsi="ＭＳ ゴシック"/>
              </w:rPr>
            </w:pPr>
            <w:r>
              <w:rPr>
                <w:rFonts w:hAnsi="ＭＳ ゴシック" w:hint="eastAsia"/>
              </w:rPr>
              <w:t>放送</w:t>
            </w:r>
            <w:r w:rsidRPr="006C4647">
              <w:rPr>
                <w:rFonts w:hAnsi="ＭＳ ゴシック" w:hint="eastAsia"/>
              </w:rPr>
              <w:t>法第</w:t>
            </w:r>
            <w:r w:rsidR="003F2F1B">
              <w:rPr>
                <w:rFonts w:hAnsi="ＭＳ ゴシック" w:hint="eastAsia"/>
              </w:rPr>
              <w:t>161</w:t>
            </w:r>
            <w:r w:rsidRPr="006C4647">
              <w:rPr>
                <w:rFonts w:hAnsi="ＭＳ ゴシック"/>
              </w:rPr>
              <w:t>条の２の規定により</w:t>
            </w:r>
            <w:r>
              <w:rPr>
                <w:rFonts w:hAnsi="ＭＳ ゴシック" w:hint="eastAsia"/>
              </w:rPr>
              <w:t>、</w:t>
            </w:r>
            <w:r w:rsidRPr="00B12186">
              <w:rPr>
                <w:rFonts w:ascii="ＭＳ 明朝" w:eastAsia="ＭＳ 明朝" w:hAnsi="ＭＳ 明朝" w:hint="eastAsia"/>
                <w:color w:val="FF0000"/>
              </w:rPr>
              <w:t>令和</w:t>
            </w:r>
            <w:r w:rsidRPr="004965B9">
              <w:rPr>
                <w:rFonts w:ascii="ＭＳ 明朝" w:eastAsia="ＭＳ 明朝" w:hAnsi="ＭＳ 明朝" w:hint="eastAsia"/>
                <w:color w:val="FF0000"/>
              </w:rPr>
              <w:t>○</w:t>
            </w:r>
            <w:r w:rsidRPr="006C4647">
              <w:rPr>
                <w:rFonts w:hAnsi="ＭＳ ゴシック"/>
              </w:rPr>
              <w:t>年</w:t>
            </w:r>
            <w:r w:rsidRPr="00F853EA">
              <w:rPr>
                <w:rFonts w:ascii="ＭＳ 明朝" w:eastAsia="ＭＳ 明朝" w:hAnsi="ＭＳ 明朝" w:hint="eastAsia"/>
                <w:color w:val="FF0000"/>
              </w:rPr>
              <w:t>４</w:t>
            </w:r>
            <w:r w:rsidRPr="006C4647">
              <w:rPr>
                <w:rFonts w:hAnsi="ＭＳ ゴシック"/>
              </w:rPr>
              <w:t>月</w:t>
            </w:r>
            <w:r w:rsidRPr="00F853EA">
              <w:rPr>
                <w:rFonts w:ascii="ＭＳ 明朝" w:eastAsia="ＭＳ 明朝" w:hAnsi="ＭＳ 明朝" w:hint="eastAsia"/>
                <w:color w:val="FF0000"/>
              </w:rPr>
              <w:t>１</w:t>
            </w:r>
            <w:r w:rsidRPr="006C4647">
              <w:rPr>
                <w:rFonts w:hAnsi="ＭＳ ゴシック"/>
              </w:rPr>
              <w:t>日から</w:t>
            </w:r>
            <w:r w:rsidRPr="00B12186">
              <w:rPr>
                <w:rFonts w:ascii="ＭＳ 明朝" w:eastAsia="ＭＳ 明朝" w:hAnsi="ＭＳ 明朝" w:hint="eastAsia"/>
                <w:color w:val="FF0000"/>
              </w:rPr>
              <w:t>令和</w:t>
            </w:r>
            <w:r w:rsidRPr="004965B9">
              <w:rPr>
                <w:rFonts w:ascii="ＭＳ 明朝" w:eastAsia="ＭＳ 明朝" w:hAnsi="ＭＳ 明朝" w:hint="eastAsia"/>
                <w:color w:val="FF0000"/>
              </w:rPr>
              <w:t>○</w:t>
            </w:r>
            <w:r w:rsidRPr="006C4647">
              <w:rPr>
                <w:rFonts w:hAnsi="ＭＳ ゴシック"/>
              </w:rPr>
              <w:t>年</w:t>
            </w:r>
            <w:r w:rsidRPr="00F853EA">
              <w:rPr>
                <w:rFonts w:ascii="ＭＳ 明朝" w:eastAsia="ＭＳ 明朝" w:hAnsi="ＭＳ 明朝" w:hint="eastAsia"/>
                <w:color w:val="FF0000"/>
              </w:rPr>
              <w:t>３</w:t>
            </w:r>
            <w:r w:rsidRPr="006C4647">
              <w:rPr>
                <w:rFonts w:hAnsi="ＭＳ ゴシック"/>
              </w:rPr>
              <w:t>月</w:t>
            </w:r>
            <w:r w:rsidRPr="00F853EA">
              <w:rPr>
                <w:rFonts w:ascii="ＭＳ 明朝" w:eastAsia="ＭＳ 明朝" w:hAnsi="ＭＳ 明朝" w:hint="eastAsia"/>
                <w:color w:val="FF0000"/>
              </w:rPr>
              <w:t>31</w:t>
            </w:r>
            <w:r w:rsidRPr="006C4647">
              <w:rPr>
                <w:rFonts w:hAnsi="ＭＳ ゴシック"/>
              </w:rPr>
              <w:t>日までの外国人等による議決権の保有制限等に係る規定の遵守状況を、次のとおり報告します。</w:t>
            </w:r>
          </w:p>
          <w:tbl>
            <w:tblPr>
              <w:tblW w:w="8359" w:type="dxa"/>
              <w:tblLook w:val="04A0" w:firstRow="1" w:lastRow="0" w:firstColumn="1" w:lastColumn="0" w:noHBand="0" w:noVBand="1"/>
            </w:tblPr>
            <w:tblGrid>
              <w:gridCol w:w="3539"/>
              <w:gridCol w:w="1606"/>
              <w:gridCol w:w="1607"/>
              <w:gridCol w:w="1607"/>
            </w:tblGrid>
            <w:tr w:rsidR="00114B03" w:rsidRPr="00B8701C" w14:paraId="290E846D" w14:textId="77777777" w:rsidTr="00E96C58">
              <w:tc>
                <w:tcPr>
                  <w:tcW w:w="3539" w:type="dxa"/>
                  <w:tcBorders>
                    <w:top w:val="single" w:sz="4" w:space="0" w:color="auto"/>
                    <w:left w:val="single" w:sz="4" w:space="0" w:color="auto"/>
                    <w:bottom w:val="single" w:sz="4" w:space="0" w:color="auto"/>
                    <w:right w:val="single" w:sz="4" w:space="0" w:color="auto"/>
                  </w:tcBorders>
                  <w:vAlign w:val="center"/>
                </w:tcPr>
                <w:p w14:paraId="1CD53C10" w14:textId="77777777" w:rsidR="00114B03" w:rsidRPr="007D2014" w:rsidRDefault="00114B03" w:rsidP="00114B03">
                  <w:pPr>
                    <w:kinsoku w:val="0"/>
                    <w:autoSpaceDE w:val="0"/>
                    <w:autoSpaceDN w:val="0"/>
                    <w:rPr>
                      <w:rFonts w:hAnsi="ＭＳ ゴシック"/>
                      <w:szCs w:val="16"/>
                    </w:rPr>
                  </w:pPr>
                  <w:r w:rsidRPr="007D2014">
                    <w:rPr>
                      <w:rFonts w:hAnsi="ＭＳ ゴシック" w:hint="eastAsia"/>
                      <w:szCs w:val="16"/>
                    </w:rPr>
                    <w:t>欠格事由に該当することとならないようにするために講じた措置の実施状況</w:t>
                  </w:r>
                </w:p>
              </w:tc>
              <w:tc>
                <w:tcPr>
                  <w:tcW w:w="4820" w:type="dxa"/>
                  <w:gridSpan w:val="3"/>
                  <w:tcBorders>
                    <w:top w:val="single" w:sz="4" w:space="0" w:color="auto"/>
                    <w:left w:val="single" w:sz="4" w:space="0" w:color="auto"/>
                    <w:bottom w:val="single" w:sz="4" w:space="0" w:color="auto"/>
                    <w:right w:val="single" w:sz="4" w:space="0" w:color="auto"/>
                  </w:tcBorders>
                </w:tcPr>
                <w:p w14:paraId="3B6DE2E4" w14:textId="77777777" w:rsidR="00114B03" w:rsidRPr="00F853EA" w:rsidRDefault="00114B03" w:rsidP="00114B03">
                  <w:pPr>
                    <w:kinsoku w:val="0"/>
                    <w:autoSpaceDE w:val="0"/>
                    <w:autoSpaceDN w:val="0"/>
                    <w:jc w:val="left"/>
                    <w:rPr>
                      <w:rFonts w:ascii="ＭＳ 明朝" w:eastAsia="ＭＳ 明朝" w:hAnsi="ＭＳ 明朝"/>
                      <w:color w:val="FF0000"/>
                      <w:szCs w:val="16"/>
                    </w:rPr>
                  </w:pPr>
                  <w:r w:rsidRPr="00F853EA">
                    <w:rPr>
                      <w:rFonts w:ascii="ＭＳ 明朝" w:eastAsia="ＭＳ 明朝" w:hAnsi="ＭＳ 明朝" w:hint="eastAsia"/>
                      <w:color w:val="FF0000"/>
                      <w:szCs w:val="16"/>
                    </w:rPr>
                    <w:t>(例)</w:t>
                  </w:r>
                </w:p>
                <w:p w14:paraId="01A61DB2" w14:textId="77777777" w:rsidR="00114B03" w:rsidRDefault="00114B03" w:rsidP="00114B03">
                  <w:pPr>
                    <w:kinsoku w:val="0"/>
                    <w:autoSpaceDE w:val="0"/>
                    <w:autoSpaceDN w:val="0"/>
                    <w:ind w:left="210" w:hangingChars="100" w:hanging="210"/>
                    <w:jc w:val="left"/>
                    <w:rPr>
                      <w:rFonts w:ascii="ＭＳ 明朝" w:eastAsia="ＭＳ 明朝" w:hAnsi="ＭＳ 明朝"/>
                      <w:color w:val="FF0000"/>
                      <w:szCs w:val="16"/>
                    </w:rPr>
                  </w:pPr>
                  <w:r>
                    <w:rPr>
                      <w:rFonts w:ascii="ＭＳ 明朝" w:eastAsia="ＭＳ 明朝" w:hAnsi="ＭＳ 明朝" w:hint="eastAsia"/>
                      <w:color w:val="FF0000"/>
                      <w:szCs w:val="16"/>
                    </w:rPr>
                    <w:t>１　外資規制に係る研修の実施状況</w:t>
                  </w:r>
                </w:p>
                <w:p w14:paraId="5CCDF979" w14:textId="77777777" w:rsidR="00114B03" w:rsidRDefault="00114B03" w:rsidP="00114B03">
                  <w:pPr>
                    <w:kinsoku w:val="0"/>
                    <w:autoSpaceDE w:val="0"/>
                    <w:autoSpaceDN w:val="0"/>
                    <w:ind w:left="420" w:hangingChars="200" w:hanging="420"/>
                    <w:jc w:val="left"/>
                    <w:rPr>
                      <w:rFonts w:ascii="ＭＳ 明朝" w:eastAsia="ＭＳ 明朝" w:hAnsi="ＭＳ 明朝"/>
                      <w:color w:val="FF0000"/>
                      <w:szCs w:val="16"/>
                    </w:rPr>
                  </w:pPr>
                  <w:r>
                    <w:rPr>
                      <w:rFonts w:ascii="ＭＳ 明朝" w:eastAsia="ＭＳ 明朝" w:hAnsi="ＭＳ 明朝" w:hint="eastAsia"/>
                      <w:color w:val="FF0000"/>
                      <w:szCs w:val="16"/>
                    </w:rPr>
                    <w:t>（１）技術部門、</w:t>
                  </w:r>
                  <w:r w:rsidRPr="00A3359D">
                    <w:rPr>
                      <w:rFonts w:ascii="ＭＳ 明朝" w:eastAsia="ＭＳ 明朝" w:hAnsi="ＭＳ 明朝" w:hint="eastAsia"/>
                      <w:color w:val="FF0000"/>
                      <w:szCs w:val="16"/>
                    </w:rPr>
                    <w:t>総務部門</w:t>
                  </w:r>
                  <w:r>
                    <w:rPr>
                      <w:rFonts w:ascii="ＭＳ 明朝" w:eastAsia="ＭＳ 明朝" w:hAnsi="ＭＳ 明朝" w:hint="eastAsia"/>
                      <w:color w:val="FF0000"/>
                      <w:szCs w:val="16"/>
                    </w:rPr>
                    <w:t>、法務部門、会計部門及び人事部門等外資規制に関係する部署、さらには、会計監査を委託している監査法人等を対象に、以下のとおり、本マニュアルも活用しつつ、</w:t>
                  </w:r>
                  <w:r w:rsidRPr="00A3359D">
                    <w:rPr>
                      <w:rFonts w:ascii="ＭＳ 明朝" w:eastAsia="ＭＳ 明朝" w:hAnsi="ＭＳ 明朝" w:hint="eastAsia"/>
                      <w:color w:val="FF0000"/>
                      <w:szCs w:val="16"/>
                    </w:rPr>
                    <w:t>外資規制</w:t>
                  </w:r>
                  <w:r>
                    <w:rPr>
                      <w:rFonts w:ascii="ＭＳ 明朝" w:eastAsia="ＭＳ 明朝" w:hAnsi="ＭＳ 明朝" w:hint="eastAsia"/>
                      <w:color w:val="FF0000"/>
                      <w:szCs w:val="16"/>
                    </w:rPr>
                    <w:t>に係る</w:t>
                  </w:r>
                  <w:r w:rsidRPr="00A3359D">
                    <w:rPr>
                      <w:rFonts w:ascii="ＭＳ 明朝" w:eastAsia="ＭＳ 明朝" w:hAnsi="ＭＳ 明朝" w:hint="eastAsia"/>
                      <w:color w:val="FF0000"/>
                      <w:szCs w:val="16"/>
                    </w:rPr>
                    <w:t>制度</w:t>
                  </w:r>
                  <w:r>
                    <w:rPr>
                      <w:rFonts w:ascii="ＭＳ 明朝" w:eastAsia="ＭＳ 明朝" w:hAnsi="ＭＳ 明朝" w:hint="eastAsia"/>
                      <w:color w:val="FF0000"/>
                      <w:szCs w:val="16"/>
                    </w:rPr>
                    <w:t>やその適用についての理解増進を図るための研修等を実施した。</w:t>
                  </w:r>
                </w:p>
                <w:p w14:paraId="64E87F8E" w14:textId="6286E1BA" w:rsidR="00114B03" w:rsidRDefault="00114B03" w:rsidP="00114B03">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４月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関係部署に新たに着任した職員を対象に、外資規制の制度や具体的な運用に関する説明会を実施。</w:t>
                  </w:r>
                </w:p>
                <w:p w14:paraId="467265C5" w14:textId="6B8E9427" w:rsidR="00114B03" w:rsidRDefault="00114B03" w:rsidP="00114B03">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lastRenderedPageBreak/>
                    <w:t>４月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監査法人を対象に、</w:t>
                  </w:r>
                  <w:r w:rsidRPr="002756A4">
                    <w:rPr>
                      <w:rFonts w:ascii="ＭＳ 明朝" w:eastAsia="ＭＳ 明朝" w:hAnsi="ＭＳ 明朝" w:hint="eastAsia"/>
                      <w:color w:val="FF0000"/>
                      <w:szCs w:val="16"/>
                    </w:rPr>
                    <w:t>外資規制の制度や具体的な運用に関する説明会を実施。</w:t>
                  </w:r>
                </w:p>
                <w:p w14:paraId="2DB701B9" w14:textId="57D69879" w:rsidR="00114B03" w:rsidRDefault="00114B03" w:rsidP="00114B03">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５月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６月末の定時株主総会を前に、特定役員の氏名又は名称の変更に係る手続やその実施体制について、関係者間での意識合わせを実施。</w:t>
                  </w:r>
                </w:p>
                <w:p w14:paraId="60C9D0CD" w14:textId="5EA440FB" w:rsidR="00114B03" w:rsidRDefault="00114B03" w:rsidP="00114B03">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８月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９月末の議決権の確定を前に、</w:t>
                  </w:r>
                  <w:r w:rsidRPr="008875B0">
                    <w:rPr>
                      <w:rFonts w:ascii="ＭＳ 明朝" w:eastAsia="ＭＳ 明朝" w:hAnsi="ＭＳ 明朝" w:hint="eastAsia"/>
                      <w:color w:val="FF0000"/>
                      <w:szCs w:val="16"/>
                    </w:rPr>
                    <w:t>外国人等直接・直間保有議決権割合</w:t>
                  </w:r>
                  <w:r w:rsidRPr="002756A4">
                    <w:rPr>
                      <w:rFonts w:ascii="ＭＳ 明朝" w:eastAsia="ＭＳ 明朝" w:hAnsi="ＭＳ 明朝" w:hint="eastAsia"/>
                      <w:color w:val="FF0000"/>
                      <w:szCs w:val="16"/>
                    </w:rPr>
                    <w:t>の変更に係る手続やその</w:t>
                  </w:r>
                  <w:r>
                    <w:rPr>
                      <w:rFonts w:ascii="ＭＳ 明朝" w:eastAsia="ＭＳ 明朝" w:hAnsi="ＭＳ 明朝" w:hint="eastAsia"/>
                      <w:color w:val="FF0000"/>
                      <w:szCs w:val="16"/>
                    </w:rPr>
                    <w:t>実施</w:t>
                  </w:r>
                  <w:r w:rsidRPr="002756A4">
                    <w:rPr>
                      <w:rFonts w:ascii="ＭＳ 明朝" w:eastAsia="ＭＳ 明朝" w:hAnsi="ＭＳ 明朝" w:hint="eastAsia"/>
                      <w:color w:val="FF0000"/>
                      <w:szCs w:val="16"/>
                    </w:rPr>
                    <w:t>体制について、関係者間での意識合わせを実施。</w:t>
                  </w:r>
                </w:p>
                <w:p w14:paraId="395C23F6" w14:textId="5E5DD405" w:rsidR="00114B03" w:rsidRDefault="00114B03" w:rsidP="00114B03">
                  <w:pPr>
                    <w:kinsoku w:val="0"/>
                    <w:autoSpaceDE w:val="0"/>
                    <w:autoSpaceDN w:val="0"/>
                    <w:ind w:leftChars="200" w:left="1260" w:hangingChars="400" w:hanging="840"/>
                    <w:jc w:val="left"/>
                    <w:rPr>
                      <w:rFonts w:ascii="ＭＳ 明朝" w:eastAsia="ＭＳ 明朝" w:hAnsi="ＭＳ 明朝"/>
                      <w:color w:val="FF0000"/>
                      <w:szCs w:val="16"/>
                    </w:rPr>
                  </w:pPr>
                  <w:r>
                    <w:rPr>
                      <w:rFonts w:ascii="ＭＳ 明朝" w:eastAsia="ＭＳ 明朝" w:hAnsi="ＭＳ 明朝" w:hint="eastAsia"/>
                      <w:color w:val="FF0000"/>
                      <w:szCs w:val="16"/>
                    </w:rPr>
                    <w:t>２月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　３月末の</w:t>
                  </w:r>
                  <w:r w:rsidRPr="002756A4">
                    <w:rPr>
                      <w:rFonts w:ascii="ＭＳ 明朝" w:eastAsia="ＭＳ 明朝" w:hAnsi="ＭＳ 明朝" w:hint="eastAsia"/>
                      <w:color w:val="FF0000"/>
                      <w:szCs w:val="16"/>
                    </w:rPr>
                    <w:t>議決権の確定を前に、</w:t>
                  </w:r>
                  <w:r w:rsidRPr="008875B0">
                    <w:rPr>
                      <w:rFonts w:ascii="ＭＳ 明朝" w:eastAsia="ＭＳ 明朝" w:hAnsi="ＭＳ 明朝" w:hint="eastAsia"/>
                      <w:color w:val="FF0000"/>
                      <w:szCs w:val="16"/>
                    </w:rPr>
                    <w:t>外国人等直接・直間保有議決権割合</w:t>
                  </w:r>
                  <w:r w:rsidRPr="002756A4">
                    <w:rPr>
                      <w:rFonts w:ascii="ＭＳ 明朝" w:eastAsia="ＭＳ 明朝" w:hAnsi="ＭＳ 明朝" w:hint="eastAsia"/>
                      <w:color w:val="FF0000"/>
                      <w:szCs w:val="16"/>
                    </w:rPr>
                    <w:t>の変更に係る手続やその</w:t>
                  </w:r>
                  <w:r>
                    <w:rPr>
                      <w:rFonts w:ascii="ＭＳ 明朝" w:eastAsia="ＭＳ 明朝" w:hAnsi="ＭＳ 明朝" w:hint="eastAsia"/>
                      <w:color w:val="FF0000"/>
                      <w:szCs w:val="16"/>
                    </w:rPr>
                    <w:t>実施</w:t>
                  </w:r>
                  <w:r w:rsidRPr="002756A4">
                    <w:rPr>
                      <w:rFonts w:ascii="ＭＳ 明朝" w:eastAsia="ＭＳ 明朝" w:hAnsi="ＭＳ 明朝" w:hint="eastAsia"/>
                      <w:color w:val="FF0000"/>
                      <w:szCs w:val="16"/>
                    </w:rPr>
                    <w:t>体制について、関係者間での意識合わせを実施。</w:t>
                  </w:r>
                </w:p>
                <w:p w14:paraId="1EDC65E4" w14:textId="034DBD31" w:rsidR="00114B03" w:rsidRDefault="00114B03" w:rsidP="00114B03">
                  <w:pPr>
                    <w:kinsoku w:val="0"/>
                    <w:autoSpaceDE w:val="0"/>
                    <w:autoSpaceDN w:val="0"/>
                    <w:ind w:left="420" w:hangingChars="200" w:hanging="420"/>
                    <w:jc w:val="left"/>
                    <w:rPr>
                      <w:rFonts w:ascii="ＭＳ 明朝" w:eastAsia="ＭＳ 明朝" w:hAnsi="ＭＳ 明朝"/>
                      <w:color w:val="FF0000"/>
                      <w:szCs w:val="16"/>
                    </w:rPr>
                  </w:pPr>
                  <w:r>
                    <w:rPr>
                      <w:rFonts w:ascii="ＭＳ 明朝" w:eastAsia="ＭＳ 明朝" w:hAnsi="ＭＳ 明朝" w:hint="eastAsia"/>
                      <w:color w:val="FF0000"/>
                      <w:szCs w:val="16"/>
                    </w:rPr>
                    <w:t>（２）</w:t>
                  </w:r>
                  <w:r w:rsidR="003F2F1B">
                    <w:rPr>
                      <w:rFonts w:ascii="ＭＳ 明朝" w:eastAsia="ＭＳ 明朝" w:hAnsi="ＭＳ 明朝" w:hint="eastAsia"/>
                      <w:color w:val="FF0000"/>
                      <w:szCs w:val="16"/>
                    </w:rPr>
                    <w:t>地上放送課</w:t>
                  </w:r>
                  <w:r w:rsidRPr="00F853EA">
                    <w:rPr>
                      <w:rFonts w:ascii="ＭＳ 明朝" w:eastAsia="ＭＳ 明朝" w:hAnsi="ＭＳ 明朝" w:hint="eastAsia"/>
                      <w:color w:val="FF0000"/>
                      <w:szCs w:val="16"/>
                    </w:rPr>
                    <w:t>で</w:t>
                  </w:r>
                  <w:r w:rsidRPr="00D271AE">
                    <w:rPr>
                      <w:rFonts w:ascii="ＭＳ 明朝" w:eastAsia="ＭＳ 明朝" w:hAnsi="ＭＳ 明朝" w:hint="eastAsia"/>
                      <w:color w:val="FF0000"/>
                      <w:szCs w:val="16"/>
                    </w:rPr>
                    <w:t>令和</w:t>
                  </w:r>
                  <w:r w:rsidRPr="00F853EA">
                    <w:rPr>
                      <w:rFonts w:ascii="ＭＳ 明朝" w:eastAsia="ＭＳ 明朝" w:hAnsi="ＭＳ 明朝" w:hint="eastAsia"/>
                      <w:color w:val="FF0000"/>
                      <w:szCs w:val="16"/>
                    </w:rPr>
                    <w:t>○年○月に開催された外資規制に係る</w:t>
                  </w:r>
                  <w:r>
                    <w:rPr>
                      <w:rFonts w:ascii="ＭＳ 明朝" w:eastAsia="ＭＳ 明朝" w:hAnsi="ＭＳ 明朝" w:hint="eastAsia"/>
                      <w:color w:val="FF0000"/>
                      <w:szCs w:val="16"/>
                    </w:rPr>
                    <w:t>研修</w:t>
                  </w:r>
                  <w:r w:rsidRPr="00F853EA">
                    <w:rPr>
                      <w:rFonts w:ascii="ＭＳ 明朝" w:eastAsia="ＭＳ 明朝" w:hAnsi="ＭＳ 明朝" w:hint="eastAsia"/>
                      <w:color w:val="FF0000"/>
                      <w:szCs w:val="16"/>
                    </w:rPr>
                    <w:t>に参加した。</w:t>
                  </w:r>
                  <w:r>
                    <w:rPr>
                      <w:rFonts w:ascii="ＭＳ 明朝" w:eastAsia="ＭＳ 明朝" w:hAnsi="ＭＳ 明朝" w:hint="eastAsia"/>
                      <w:color w:val="FF0000"/>
                      <w:szCs w:val="16"/>
                    </w:rPr>
                    <w:t>また、変更</w:t>
                  </w:r>
                  <w:r w:rsidRPr="00A3359D">
                    <w:rPr>
                      <w:rFonts w:ascii="ＭＳ 明朝" w:eastAsia="ＭＳ 明朝" w:hAnsi="ＭＳ 明朝" w:hint="eastAsia"/>
                      <w:color w:val="FF0000"/>
                      <w:szCs w:val="16"/>
                    </w:rPr>
                    <w:t>届出に際し、</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の点が</w:t>
                  </w:r>
                  <w:r w:rsidRPr="00A3359D">
                    <w:rPr>
                      <w:rFonts w:ascii="ＭＳ 明朝" w:eastAsia="ＭＳ 明朝" w:hAnsi="ＭＳ 明朝" w:hint="eastAsia"/>
                      <w:color w:val="FF0000"/>
                      <w:szCs w:val="16"/>
                    </w:rPr>
                    <w:t>不明</w:t>
                  </w:r>
                  <w:r>
                    <w:rPr>
                      <w:rFonts w:ascii="ＭＳ 明朝" w:eastAsia="ＭＳ 明朝" w:hAnsi="ＭＳ 明朝" w:hint="eastAsia"/>
                      <w:color w:val="FF0000"/>
                      <w:szCs w:val="16"/>
                    </w:rPr>
                    <w:t>で</w:t>
                  </w:r>
                  <w:r w:rsidRPr="00A3359D">
                    <w:rPr>
                      <w:rFonts w:ascii="ＭＳ 明朝" w:eastAsia="ＭＳ 明朝" w:hAnsi="ＭＳ 明朝" w:hint="eastAsia"/>
                      <w:color w:val="FF0000"/>
                      <w:szCs w:val="16"/>
                    </w:rPr>
                    <w:t>あったため、</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w:t>
                  </w:r>
                  <w:r w:rsidR="006717FB">
                    <w:rPr>
                      <w:rFonts w:ascii="ＭＳ 明朝" w:eastAsia="ＭＳ 明朝" w:hAnsi="ＭＳ 明朝" w:hint="eastAsia"/>
                      <w:color w:val="FF0000"/>
                      <w:szCs w:val="16"/>
                    </w:rPr>
                    <w:t>地上放送課</w:t>
                  </w:r>
                  <w:r w:rsidRPr="00A3359D">
                    <w:rPr>
                      <w:rFonts w:ascii="ＭＳ 明朝" w:eastAsia="ＭＳ 明朝" w:hAnsi="ＭＳ 明朝" w:hint="eastAsia"/>
                      <w:color w:val="FF0000"/>
                      <w:szCs w:val="16"/>
                    </w:rPr>
                    <w:t>に問合せ</w:t>
                  </w:r>
                  <w:r>
                    <w:rPr>
                      <w:rFonts w:ascii="ＭＳ 明朝" w:eastAsia="ＭＳ 明朝" w:hAnsi="ＭＳ 明朝" w:hint="eastAsia"/>
                      <w:color w:val="FF0000"/>
                      <w:szCs w:val="16"/>
                    </w:rPr>
                    <w:t>を行った。</w:t>
                  </w:r>
                </w:p>
                <w:p w14:paraId="083DA749" w14:textId="77777777" w:rsidR="00114B03" w:rsidRDefault="00114B03" w:rsidP="00114B03">
                  <w:pPr>
                    <w:kinsoku w:val="0"/>
                    <w:autoSpaceDE w:val="0"/>
                    <w:autoSpaceDN w:val="0"/>
                    <w:jc w:val="left"/>
                    <w:rPr>
                      <w:rFonts w:ascii="ＭＳ 明朝" w:eastAsia="ＭＳ 明朝" w:hAnsi="ＭＳ 明朝"/>
                      <w:color w:val="FF0000"/>
                      <w:szCs w:val="16"/>
                    </w:rPr>
                  </w:pPr>
                  <w:r>
                    <w:rPr>
                      <w:rFonts w:ascii="ＭＳ 明朝" w:eastAsia="ＭＳ 明朝" w:hAnsi="ＭＳ 明朝" w:hint="eastAsia"/>
                      <w:color w:val="FF0000"/>
                      <w:szCs w:val="16"/>
                    </w:rPr>
                    <w:t xml:space="preserve">２　</w:t>
                  </w:r>
                  <w:r w:rsidRPr="003C3789">
                    <w:rPr>
                      <w:rFonts w:ascii="ＭＳ 明朝" w:eastAsia="ＭＳ 明朝" w:hAnsi="ＭＳ 明朝" w:hint="eastAsia"/>
                      <w:color w:val="FF0000"/>
                      <w:szCs w:val="16"/>
                    </w:rPr>
                    <w:t>外資規制に係る制度の適用状況</w:t>
                  </w:r>
                </w:p>
                <w:p w14:paraId="52849B3D" w14:textId="77777777" w:rsidR="007360D4" w:rsidRDefault="007360D4" w:rsidP="007360D4">
                  <w:pPr>
                    <w:kinsoku w:val="0"/>
                    <w:autoSpaceDE w:val="0"/>
                    <w:autoSpaceDN w:val="0"/>
                    <w:jc w:val="left"/>
                    <w:rPr>
                      <w:rFonts w:ascii="ＭＳ 明朝" w:eastAsia="ＭＳ 明朝" w:hAnsi="ＭＳ 明朝"/>
                      <w:color w:val="FF0000"/>
                      <w:szCs w:val="16"/>
                    </w:rPr>
                  </w:pPr>
                  <w:r>
                    <w:rPr>
                      <w:rFonts w:ascii="ＭＳ 明朝" w:eastAsia="ＭＳ 明朝" w:hAnsi="ＭＳ 明朝" w:hint="eastAsia"/>
                      <w:color w:val="FF0000"/>
                      <w:szCs w:val="16"/>
                    </w:rPr>
                    <w:t>（１）株主の国籍確認</w:t>
                  </w:r>
                </w:p>
                <w:p w14:paraId="44444342" w14:textId="77777777" w:rsidR="007360D4" w:rsidRDefault="007360D4" w:rsidP="007360D4">
                  <w:pPr>
                    <w:kinsoku w:val="0"/>
                    <w:autoSpaceDE w:val="0"/>
                    <w:autoSpaceDN w:val="0"/>
                    <w:ind w:leftChars="200" w:left="420" w:firstLineChars="100" w:firstLine="210"/>
                    <w:jc w:val="left"/>
                    <w:rPr>
                      <w:rFonts w:ascii="ＭＳ 明朝" w:eastAsia="ＭＳ 明朝" w:hAnsi="ＭＳ 明朝"/>
                      <w:color w:val="FF0000"/>
                      <w:szCs w:val="16"/>
                    </w:rPr>
                  </w:pPr>
                  <w:r w:rsidRPr="00103FBE">
                    <w:rPr>
                      <w:rFonts w:ascii="ＭＳ 明朝" w:eastAsia="ＭＳ 明朝" w:hAnsi="ＭＳ 明朝" w:hint="eastAsia"/>
                      <w:color w:val="FF0000"/>
                      <w:szCs w:val="16"/>
                    </w:rPr>
                    <w:t>全ての株主を対象に、個人株主における日本の国籍の有無、法人・団体株主における日本の法人・団体への該当の有無</w:t>
                  </w:r>
                  <w:r>
                    <w:rPr>
                      <w:rFonts w:ascii="ＭＳ 明朝" w:eastAsia="ＭＳ 明朝" w:hAnsi="ＭＳ 明朝" w:hint="eastAsia"/>
                      <w:color w:val="FF0000"/>
                      <w:szCs w:val="16"/>
                    </w:rPr>
                    <w:t>について、次のとおり確認することとしている。</w:t>
                  </w:r>
                </w:p>
                <w:p w14:paraId="09D51B7D" w14:textId="77777777" w:rsidR="007360D4" w:rsidRDefault="007360D4" w:rsidP="007360D4">
                  <w:pPr>
                    <w:kinsoku w:val="0"/>
                    <w:autoSpaceDE w:val="0"/>
                    <w:autoSpaceDN w:val="0"/>
                    <w:ind w:leftChars="233" w:left="699" w:hangingChars="100" w:hanging="210"/>
                    <w:jc w:val="left"/>
                    <w:rPr>
                      <w:rFonts w:ascii="ＭＳ 明朝" w:eastAsia="ＭＳ 明朝" w:hAnsi="ＭＳ 明朝"/>
                      <w:color w:val="FF0000"/>
                      <w:szCs w:val="16"/>
                    </w:rPr>
                  </w:pPr>
                  <w:r>
                    <w:rPr>
                      <w:rFonts w:ascii="ＭＳ 明朝" w:eastAsia="ＭＳ 明朝" w:hAnsi="ＭＳ 明朝" w:hint="eastAsia"/>
                      <w:color w:val="FF0000"/>
                      <w:szCs w:val="16"/>
                    </w:rPr>
                    <w:t xml:space="preserve">・　</w:t>
                  </w:r>
                  <w:r w:rsidRPr="00CE0823">
                    <w:rPr>
                      <w:rFonts w:ascii="ＭＳ 明朝" w:eastAsia="ＭＳ 明朝" w:hAnsi="ＭＳ 明朝" w:hint="eastAsia"/>
                      <w:color w:val="FF0000"/>
                      <w:szCs w:val="16"/>
                    </w:rPr>
                    <w:t>新たに株主となった個人又は法人・団体に対し</w:t>
                  </w:r>
                  <w:r>
                    <w:rPr>
                      <w:rFonts w:ascii="ＭＳ 明朝" w:eastAsia="ＭＳ 明朝" w:hAnsi="ＭＳ 明朝" w:hint="eastAsia"/>
                      <w:color w:val="FF0000"/>
                      <w:szCs w:val="16"/>
                    </w:rPr>
                    <w:t>て</w:t>
                  </w:r>
                  <w:r w:rsidRPr="00CE0823">
                    <w:rPr>
                      <w:rFonts w:ascii="ＭＳ 明朝" w:eastAsia="ＭＳ 明朝" w:hAnsi="ＭＳ 明朝" w:hint="eastAsia"/>
                      <w:color w:val="FF0000"/>
                      <w:szCs w:val="16"/>
                    </w:rPr>
                    <w:t>確認</w:t>
                  </w:r>
                  <w:r>
                    <w:rPr>
                      <w:rFonts w:ascii="ＭＳ 明朝" w:eastAsia="ＭＳ 明朝" w:hAnsi="ＭＳ 明朝" w:hint="eastAsia"/>
                      <w:color w:val="FF0000"/>
                      <w:szCs w:val="16"/>
                    </w:rPr>
                    <w:t>する（本事業年度における実績はなし。）。</w:t>
                  </w:r>
                </w:p>
                <w:p w14:paraId="4F8C3C16" w14:textId="07F8AD90" w:rsidR="007360D4" w:rsidRDefault="007360D4" w:rsidP="007360D4">
                  <w:pPr>
                    <w:kinsoku w:val="0"/>
                    <w:autoSpaceDE w:val="0"/>
                    <w:autoSpaceDN w:val="0"/>
                    <w:ind w:leftChars="200" w:left="630" w:hangingChars="100" w:hanging="210"/>
                    <w:jc w:val="left"/>
                    <w:rPr>
                      <w:rFonts w:ascii="ＭＳ 明朝" w:eastAsia="ＭＳ 明朝" w:hAnsi="ＭＳ 明朝"/>
                      <w:color w:val="FF0000"/>
                      <w:szCs w:val="16"/>
                    </w:rPr>
                  </w:pPr>
                  <w:r>
                    <w:rPr>
                      <w:rFonts w:ascii="ＭＳ 明朝" w:eastAsia="ＭＳ 明朝" w:hAnsi="ＭＳ 明朝" w:hint="eastAsia"/>
                      <w:color w:val="FF0000"/>
                      <w:szCs w:val="16"/>
                    </w:rPr>
                    <w:t xml:space="preserve">・　</w:t>
                  </w:r>
                  <w:r w:rsidRPr="00103FBE">
                    <w:rPr>
                      <w:rFonts w:ascii="ＭＳ 明朝" w:eastAsia="ＭＳ 明朝" w:hAnsi="ＭＳ 明朝" w:hint="eastAsia"/>
                      <w:color w:val="FF0000"/>
                      <w:szCs w:val="16"/>
                    </w:rPr>
                    <w:t>個人株主において日本の国籍の有無に変更があった場合は速やかに報告</w:t>
                  </w:r>
                  <w:r>
                    <w:rPr>
                      <w:rFonts w:ascii="ＭＳ 明朝" w:eastAsia="ＭＳ 明朝" w:hAnsi="ＭＳ 明朝" w:hint="eastAsia"/>
                      <w:color w:val="FF0000"/>
                      <w:szCs w:val="16"/>
                    </w:rPr>
                    <w:t>いただく</w:t>
                  </w:r>
                  <w:r w:rsidRPr="00103FBE">
                    <w:rPr>
                      <w:rFonts w:ascii="ＭＳ 明朝" w:eastAsia="ＭＳ 明朝" w:hAnsi="ＭＳ 明朝" w:hint="eastAsia"/>
                      <w:color w:val="FF0000"/>
                      <w:szCs w:val="16"/>
                    </w:rPr>
                    <w:t>よう、平素から株主に対して依頼</w:t>
                  </w:r>
                  <w:r>
                    <w:rPr>
                      <w:rFonts w:ascii="ＭＳ 明朝" w:eastAsia="ＭＳ 明朝" w:hAnsi="ＭＳ 明朝" w:hint="eastAsia"/>
                      <w:color w:val="FF0000"/>
                      <w:szCs w:val="16"/>
                    </w:rPr>
                    <w:t>する。具体的には、</w:t>
                  </w:r>
                  <w:r w:rsidRPr="00103FBE">
                    <w:rPr>
                      <w:rFonts w:ascii="ＭＳ 明朝" w:eastAsia="ＭＳ 明朝" w:hAnsi="ＭＳ 明朝" w:hint="eastAsia"/>
                      <w:color w:val="FF0000"/>
                      <w:szCs w:val="16"/>
                    </w:rPr>
                    <w:t>株主総会の</w:t>
                  </w:r>
                  <w:r>
                    <w:rPr>
                      <w:rFonts w:ascii="ＭＳ 明朝" w:eastAsia="ＭＳ 明朝" w:hAnsi="ＭＳ 明朝" w:hint="eastAsia"/>
                      <w:color w:val="FF0000"/>
                      <w:szCs w:val="16"/>
                    </w:rPr>
                    <w:t>招集通知</w:t>
                  </w:r>
                  <w:r w:rsidRPr="00103FBE">
                    <w:rPr>
                      <w:rFonts w:ascii="ＭＳ 明朝" w:eastAsia="ＭＳ 明朝" w:hAnsi="ＭＳ 明朝" w:hint="eastAsia"/>
                      <w:color w:val="FF0000"/>
                      <w:szCs w:val="16"/>
                    </w:rPr>
                    <w:t>にそ</w:t>
                  </w:r>
                  <w:r w:rsidRPr="00103FBE">
                    <w:rPr>
                      <w:rFonts w:ascii="ＭＳ 明朝" w:eastAsia="ＭＳ 明朝" w:hAnsi="ＭＳ 明朝" w:hint="eastAsia"/>
                      <w:color w:val="FF0000"/>
                      <w:szCs w:val="16"/>
                    </w:rPr>
                    <w:lastRenderedPageBreak/>
                    <w:t>の旨の周知ペーパーを同封</w:t>
                  </w:r>
                  <w:r>
                    <w:rPr>
                      <w:rFonts w:ascii="ＭＳ 明朝" w:eastAsia="ＭＳ 明朝" w:hAnsi="ＭＳ 明朝" w:hint="eastAsia"/>
                      <w:color w:val="FF0000"/>
                      <w:szCs w:val="16"/>
                    </w:rPr>
                    <w:t>する（本事業年度においても実施。）。</w:t>
                  </w:r>
                </w:p>
                <w:p w14:paraId="51EA023D" w14:textId="77777777" w:rsidR="007360D4" w:rsidRDefault="007360D4" w:rsidP="007360D4">
                  <w:pPr>
                    <w:kinsoku w:val="0"/>
                    <w:autoSpaceDE w:val="0"/>
                    <w:autoSpaceDN w:val="0"/>
                    <w:jc w:val="left"/>
                    <w:rPr>
                      <w:rFonts w:ascii="ＭＳ 明朝" w:eastAsia="ＭＳ 明朝" w:hAnsi="ＭＳ 明朝"/>
                      <w:color w:val="FF0000"/>
                      <w:szCs w:val="16"/>
                    </w:rPr>
                  </w:pPr>
                  <w:r>
                    <w:rPr>
                      <w:rFonts w:ascii="ＭＳ 明朝" w:eastAsia="ＭＳ 明朝" w:hAnsi="ＭＳ 明朝" w:hint="eastAsia"/>
                      <w:color w:val="FF0000"/>
                      <w:szCs w:val="16"/>
                    </w:rPr>
                    <w:t>（２）外国人等間接保有議決権割合の確認</w:t>
                  </w:r>
                </w:p>
                <w:p w14:paraId="1964CDBB" w14:textId="7B982EFC" w:rsidR="007360D4" w:rsidRPr="00147500" w:rsidRDefault="007360D4" w:rsidP="007360D4">
                  <w:pPr>
                    <w:kinsoku w:val="0"/>
                    <w:autoSpaceDE w:val="0"/>
                    <w:autoSpaceDN w:val="0"/>
                    <w:ind w:leftChars="200" w:left="420" w:firstLineChars="100" w:firstLine="210"/>
                    <w:jc w:val="left"/>
                    <w:rPr>
                      <w:rFonts w:ascii="ＭＳ 明朝" w:eastAsia="ＭＳ 明朝" w:hAnsi="ＭＳ 明朝"/>
                      <w:color w:val="FF0000"/>
                      <w:szCs w:val="16"/>
                    </w:rPr>
                  </w:pPr>
                  <w:r w:rsidRPr="00147500">
                    <w:rPr>
                      <w:rFonts w:ascii="ＭＳ 明朝" w:eastAsia="ＭＳ 明朝" w:hAnsi="ＭＳ 明朝" w:hint="eastAsia"/>
                      <w:color w:val="FF0000"/>
                      <w:szCs w:val="16"/>
                    </w:rPr>
                    <w:t>外国人等間接保有議決権割合の基本的な計算方法であるいわゆる「</w:t>
                  </w:r>
                  <w:r w:rsidRPr="00147500">
                    <w:rPr>
                      <w:rFonts w:ascii="ＭＳ 明朝" w:eastAsia="ＭＳ 明朝" w:hAnsi="ＭＳ 明朝"/>
                      <w:color w:val="FF0000"/>
                      <w:szCs w:val="16"/>
                    </w:rPr>
                    <w:t>10％以上×10％以上</w:t>
                  </w:r>
                  <w:r w:rsidR="00770ED7">
                    <w:rPr>
                      <w:rFonts w:ascii="ＭＳ 明朝" w:eastAsia="ＭＳ 明朝" w:hAnsi="ＭＳ 明朝" w:hint="eastAsia"/>
                      <w:color w:val="FF0000"/>
                      <w:szCs w:val="16"/>
                    </w:rPr>
                    <w:t>」</w:t>
                  </w:r>
                  <w:r w:rsidRPr="00147500">
                    <w:rPr>
                      <w:rFonts w:ascii="ＭＳ 明朝" w:eastAsia="ＭＳ 明朝" w:hAnsi="ＭＳ 明朝"/>
                      <w:color w:val="FF0000"/>
                      <w:szCs w:val="16"/>
                    </w:rPr>
                    <w:t>の計算方法に関し、議決権の10％以上を保有する日本の法人・団体株主における、一の外国法人等による議決権の10％以上の保有状況（保有の有無及び保有割合等）</w:t>
                  </w:r>
                  <w:r>
                    <w:rPr>
                      <w:rFonts w:ascii="ＭＳ 明朝" w:eastAsia="ＭＳ 明朝" w:hAnsi="ＭＳ 明朝" w:hint="eastAsia"/>
                      <w:color w:val="FF0000"/>
                      <w:szCs w:val="16"/>
                    </w:rPr>
                    <w:t>について、次のとおり確認することとしている。</w:t>
                  </w:r>
                </w:p>
                <w:p w14:paraId="7945534A" w14:textId="77777777" w:rsidR="00A643C6" w:rsidRPr="00147500" w:rsidRDefault="00A643C6" w:rsidP="00A643C6">
                  <w:pPr>
                    <w:kinsoku w:val="0"/>
                    <w:autoSpaceDE w:val="0"/>
                    <w:autoSpaceDN w:val="0"/>
                    <w:ind w:leftChars="200" w:left="630" w:hangingChars="100" w:hanging="210"/>
                    <w:jc w:val="left"/>
                    <w:rPr>
                      <w:rFonts w:ascii="ＭＳ 明朝" w:eastAsia="ＭＳ 明朝" w:hAnsi="ＭＳ 明朝"/>
                      <w:color w:val="FF0000"/>
                      <w:szCs w:val="16"/>
                    </w:rPr>
                  </w:pPr>
                  <w:r w:rsidRPr="00147500">
                    <w:rPr>
                      <w:rFonts w:ascii="ＭＳ 明朝" w:eastAsia="ＭＳ 明朝" w:hAnsi="ＭＳ 明朝" w:hint="eastAsia"/>
                      <w:color w:val="FF0000"/>
                      <w:szCs w:val="16"/>
                    </w:rPr>
                    <w:t xml:space="preserve">・　</w:t>
                  </w:r>
                  <w:r>
                    <w:rPr>
                      <w:rFonts w:ascii="ＭＳ 明朝" w:eastAsia="ＭＳ 明朝" w:hAnsi="ＭＳ 明朝" w:hint="eastAsia"/>
                      <w:color w:val="FF0000"/>
                      <w:szCs w:val="16"/>
                    </w:rPr>
                    <w:t>子会社である地上基幹放送の業務を行う基幹放送事業者における再免許の申請を契機に、当該法人・団体株主に対して確認する（本事業年度においても実施。）。</w:t>
                  </w:r>
                </w:p>
                <w:p w14:paraId="5584F92A" w14:textId="77777777" w:rsidR="007360D4" w:rsidRPr="00147500" w:rsidRDefault="007360D4" w:rsidP="007360D4">
                  <w:pPr>
                    <w:kinsoku w:val="0"/>
                    <w:autoSpaceDE w:val="0"/>
                    <w:autoSpaceDN w:val="0"/>
                    <w:ind w:leftChars="200" w:left="630" w:hangingChars="100" w:hanging="210"/>
                    <w:jc w:val="left"/>
                    <w:rPr>
                      <w:rFonts w:ascii="ＭＳ 明朝" w:eastAsia="ＭＳ 明朝" w:hAnsi="ＭＳ 明朝"/>
                      <w:color w:val="FF0000"/>
                      <w:szCs w:val="16"/>
                    </w:rPr>
                  </w:pPr>
                  <w:r w:rsidRPr="00147500">
                    <w:rPr>
                      <w:rFonts w:ascii="ＭＳ 明朝" w:eastAsia="ＭＳ 明朝" w:hAnsi="ＭＳ 明朝" w:hint="eastAsia"/>
                      <w:color w:val="FF0000"/>
                      <w:szCs w:val="16"/>
                    </w:rPr>
                    <w:t>・　自らの株主総会に向けた</w:t>
                  </w:r>
                  <w:r>
                    <w:rPr>
                      <w:rFonts w:ascii="ＭＳ 明朝" w:eastAsia="ＭＳ 明朝" w:hAnsi="ＭＳ 明朝" w:hint="eastAsia"/>
                      <w:color w:val="FF0000"/>
                      <w:szCs w:val="16"/>
                    </w:rPr>
                    <w:t>、及び</w:t>
                  </w:r>
                  <w:r w:rsidRPr="00147500">
                    <w:rPr>
                      <w:rFonts w:ascii="ＭＳ 明朝" w:eastAsia="ＭＳ 明朝" w:hAnsi="ＭＳ 明朝" w:hint="eastAsia"/>
                      <w:color w:val="FF0000"/>
                      <w:szCs w:val="16"/>
                    </w:rPr>
                    <w:t>配当に向けた議決権の確定に</w:t>
                  </w:r>
                  <w:r>
                    <w:rPr>
                      <w:rFonts w:ascii="ＭＳ 明朝" w:eastAsia="ＭＳ 明朝" w:hAnsi="ＭＳ 明朝" w:hint="eastAsia"/>
                      <w:color w:val="FF0000"/>
                      <w:szCs w:val="16"/>
                    </w:rPr>
                    <w:t>際し</w:t>
                  </w:r>
                  <w:r w:rsidRPr="00147500">
                    <w:rPr>
                      <w:rFonts w:ascii="ＭＳ 明朝" w:eastAsia="ＭＳ 明朝" w:hAnsi="ＭＳ 明朝" w:hint="eastAsia"/>
                      <w:color w:val="FF0000"/>
                      <w:szCs w:val="16"/>
                    </w:rPr>
                    <w:t>、</w:t>
                  </w:r>
                  <w:r>
                    <w:rPr>
                      <w:rFonts w:ascii="ＭＳ 明朝" w:eastAsia="ＭＳ 明朝" w:hAnsi="ＭＳ 明朝" w:hint="eastAsia"/>
                      <w:color w:val="FF0000"/>
                      <w:szCs w:val="16"/>
                    </w:rPr>
                    <w:t>当該</w:t>
                  </w:r>
                  <w:r w:rsidRPr="00147500">
                    <w:rPr>
                      <w:rFonts w:ascii="ＭＳ 明朝" w:eastAsia="ＭＳ 明朝" w:hAnsi="ＭＳ 明朝"/>
                      <w:color w:val="FF0000"/>
                      <w:szCs w:val="16"/>
                    </w:rPr>
                    <w:t>法人・団体株主に対し</w:t>
                  </w:r>
                  <w:r>
                    <w:rPr>
                      <w:rFonts w:ascii="ＭＳ 明朝" w:eastAsia="ＭＳ 明朝" w:hAnsi="ＭＳ 明朝" w:hint="eastAsia"/>
                      <w:color w:val="FF0000"/>
                      <w:szCs w:val="16"/>
                    </w:rPr>
                    <w:t>て</w:t>
                  </w:r>
                  <w:r w:rsidRPr="00147500">
                    <w:rPr>
                      <w:rFonts w:ascii="ＭＳ 明朝" w:eastAsia="ＭＳ 明朝" w:hAnsi="ＭＳ 明朝"/>
                      <w:color w:val="FF0000"/>
                      <w:szCs w:val="16"/>
                    </w:rPr>
                    <w:t>確認</w:t>
                  </w:r>
                  <w:r>
                    <w:rPr>
                      <w:rFonts w:ascii="ＭＳ 明朝" w:eastAsia="ＭＳ 明朝" w:hAnsi="ＭＳ 明朝" w:hint="eastAsia"/>
                      <w:color w:val="FF0000"/>
                      <w:szCs w:val="16"/>
                    </w:rPr>
                    <w:t>する（本事業年度においても実施。）。</w:t>
                  </w:r>
                </w:p>
                <w:p w14:paraId="6957AE66" w14:textId="77777777" w:rsidR="007360D4" w:rsidRPr="00147500" w:rsidRDefault="007360D4" w:rsidP="007360D4">
                  <w:pPr>
                    <w:kinsoku w:val="0"/>
                    <w:autoSpaceDE w:val="0"/>
                    <w:autoSpaceDN w:val="0"/>
                    <w:ind w:leftChars="200" w:left="630" w:hangingChars="100" w:hanging="210"/>
                    <w:jc w:val="left"/>
                    <w:rPr>
                      <w:rFonts w:ascii="ＭＳ 明朝" w:eastAsia="ＭＳ 明朝" w:hAnsi="ＭＳ 明朝"/>
                      <w:color w:val="FF0000"/>
                      <w:szCs w:val="16"/>
                    </w:rPr>
                  </w:pPr>
                  <w:r w:rsidRPr="00147500">
                    <w:rPr>
                      <w:rFonts w:ascii="ＭＳ 明朝" w:eastAsia="ＭＳ 明朝" w:hAnsi="ＭＳ 明朝" w:hint="eastAsia"/>
                      <w:color w:val="FF0000"/>
                      <w:szCs w:val="16"/>
                    </w:rPr>
                    <w:t>・　確認</w:t>
                  </w:r>
                  <w:r>
                    <w:rPr>
                      <w:rFonts w:ascii="ＭＳ 明朝" w:eastAsia="ＭＳ 明朝" w:hAnsi="ＭＳ 明朝" w:hint="eastAsia"/>
                      <w:color w:val="FF0000"/>
                      <w:szCs w:val="16"/>
                    </w:rPr>
                    <w:t>する</w:t>
                  </w:r>
                  <w:r w:rsidRPr="00147500">
                    <w:rPr>
                      <w:rFonts w:ascii="ＭＳ 明朝" w:eastAsia="ＭＳ 明朝" w:hAnsi="ＭＳ 明朝" w:hint="eastAsia"/>
                      <w:color w:val="FF0000"/>
                      <w:szCs w:val="16"/>
                    </w:rPr>
                    <w:t>際に、一の外国法人等による議決権の</w:t>
                  </w:r>
                  <w:r w:rsidRPr="00147500">
                    <w:rPr>
                      <w:rFonts w:ascii="ＭＳ 明朝" w:eastAsia="ＭＳ 明朝" w:hAnsi="ＭＳ 明朝"/>
                      <w:color w:val="FF0000"/>
                      <w:szCs w:val="16"/>
                    </w:rPr>
                    <w:t>10％以上の保有状況に変化があった場合は連絡するよう依頼</w:t>
                  </w:r>
                  <w:r>
                    <w:rPr>
                      <w:rFonts w:ascii="ＭＳ 明朝" w:eastAsia="ＭＳ 明朝" w:hAnsi="ＭＳ 明朝" w:hint="eastAsia"/>
                      <w:color w:val="FF0000"/>
                      <w:szCs w:val="16"/>
                    </w:rPr>
                    <w:t>する（本事業年度においても実施。）。</w:t>
                  </w:r>
                </w:p>
                <w:p w14:paraId="3C18EA76" w14:textId="63CA7FB4" w:rsidR="00114B03" w:rsidRDefault="007360D4" w:rsidP="007360D4">
                  <w:pPr>
                    <w:kinsoku w:val="0"/>
                    <w:autoSpaceDE w:val="0"/>
                    <w:autoSpaceDN w:val="0"/>
                    <w:ind w:leftChars="200" w:left="630" w:hangingChars="100" w:hanging="210"/>
                    <w:jc w:val="left"/>
                    <w:rPr>
                      <w:rFonts w:ascii="ＭＳ 明朝" w:eastAsia="ＭＳ 明朝" w:hAnsi="ＭＳ 明朝"/>
                      <w:color w:val="FF0000"/>
                      <w:szCs w:val="16"/>
                    </w:rPr>
                  </w:pPr>
                  <w:r w:rsidRPr="00147500">
                    <w:rPr>
                      <w:rFonts w:ascii="ＭＳ 明朝" w:eastAsia="ＭＳ 明朝" w:hAnsi="ＭＳ 明朝" w:hint="eastAsia"/>
                      <w:color w:val="FF0000"/>
                      <w:szCs w:val="16"/>
                    </w:rPr>
                    <w:t>・　確認</w:t>
                  </w:r>
                  <w:r>
                    <w:rPr>
                      <w:rFonts w:ascii="ＭＳ 明朝" w:eastAsia="ＭＳ 明朝" w:hAnsi="ＭＳ 明朝" w:hint="eastAsia"/>
                      <w:color w:val="FF0000"/>
                      <w:szCs w:val="16"/>
                    </w:rPr>
                    <w:t>する</w:t>
                  </w:r>
                  <w:r w:rsidRPr="00147500">
                    <w:rPr>
                      <w:rFonts w:ascii="ＭＳ 明朝" w:eastAsia="ＭＳ 明朝" w:hAnsi="ＭＳ 明朝" w:hint="eastAsia"/>
                      <w:color w:val="FF0000"/>
                      <w:szCs w:val="16"/>
                    </w:rPr>
                    <w:t>際に、十分な情報を得られない場合は、</w:t>
                  </w:r>
                  <w:r w:rsidR="00114B03">
                    <w:rPr>
                      <w:rFonts w:ascii="ＭＳ 明朝" w:eastAsia="ＭＳ 明朝" w:hAnsi="ＭＳ 明朝" w:hint="eastAsia"/>
                      <w:color w:val="FF0000"/>
                      <w:szCs w:val="16"/>
                    </w:rPr>
                    <w:t>放送法規則第</w:t>
                  </w:r>
                  <w:r w:rsidR="006717FB">
                    <w:rPr>
                      <w:rFonts w:ascii="ＭＳ 明朝" w:eastAsia="ＭＳ 明朝" w:hAnsi="ＭＳ 明朝" w:hint="eastAsia"/>
                      <w:color w:val="FF0000"/>
                      <w:szCs w:val="16"/>
                    </w:rPr>
                    <w:t>185</w:t>
                  </w:r>
                  <w:r w:rsidR="00114B03">
                    <w:rPr>
                      <w:rFonts w:ascii="ＭＳ 明朝" w:eastAsia="ＭＳ 明朝" w:hAnsi="ＭＳ 明朝" w:hint="eastAsia"/>
                      <w:color w:val="FF0000"/>
                      <w:szCs w:val="16"/>
                    </w:rPr>
                    <w:t>条第５項の</w:t>
                  </w:r>
                  <w:r w:rsidR="00114B03" w:rsidRPr="00147500">
                    <w:rPr>
                      <w:rFonts w:ascii="ＭＳ 明朝" w:eastAsia="ＭＳ 明朝" w:hAnsi="ＭＳ 明朝" w:hint="eastAsia"/>
                      <w:color w:val="FF0000"/>
                      <w:szCs w:val="16"/>
                    </w:rPr>
                    <w:t>照会制度を活用する</w:t>
                  </w:r>
                  <w:r w:rsidR="00014DDB">
                    <w:rPr>
                      <w:rFonts w:ascii="ＭＳ 明朝" w:eastAsia="ＭＳ 明朝" w:hAnsi="ＭＳ 明朝" w:hint="eastAsia"/>
                      <w:color w:val="FF0000"/>
                      <w:szCs w:val="16"/>
                    </w:rPr>
                    <w:t>（本事業年度における実績はなし。）</w:t>
                  </w:r>
                  <w:r w:rsidR="00114B03">
                    <w:rPr>
                      <w:rFonts w:ascii="ＭＳ 明朝" w:eastAsia="ＭＳ 明朝" w:hAnsi="ＭＳ 明朝" w:hint="eastAsia"/>
                      <w:color w:val="FF0000"/>
                      <w:szCs w:val="16"/>
                    </w:rPr>
                    <w:t>。</w:t>
                  </w:r>
                </w:p>
                <w:p w14:paraId="22E79366" w14:textId="6B34D239" w:rsidR="00114B03" w:rsidRPr="00F853EA" w:rsidRDefault="00114B03" w:rsidP="00114B03">
                  <w:pPr>
                    <w:kinsoku w:val="0"/>
                    <w:autoSpaceDE w:val="0"/>
                    <w:autoSpaceDN w:val="0"/>
                    <w:ind w:left="420" w:hangingChars="200" w:hanging="420"/>
                    <w:jc w:val="left"/>
                    <w:rPr>
                      <w:rFonts w:ascii="ＭＳ 明朝" w:eastAsia="ＭＳ 明朝" w:hAnsi="ＭＳ 明朝"/>
                      <w:color w:val="FF0000"/>
                      <w:szCs w:val="16"/>
                    </w:rPr>
                  </w:pPr>
                  <w:r>
                    <w:rPr>
                      <w:rFonts w:ascii="ＭＳ 明朝" w:eastAsia="ＭＳ 明朝" w:hAnsi="ＭＳ 明朝" w:hint="eastAsia"/>
                      <w:color w:val="FF0000"/>
                      <w:szCs w:val="16"/>
                    </w:rPr>
                    <w:t>（３）９月３０日の議決権の確定及び３月３１日の議決権の確定に際しては、</w:t>
                  </w:r>
                  <w:r w:rsidRPr="00B531A9">
                    <w:rPr>
                      <w:rFonts w:ascii="ＭＳ 明朝" w:eastAsia="ＭＳ 明朝" w:hAnsi="ＭＳ 明朝" w:hint="eastAsia"/>
                      <w:color w:val="FF0000"/>
                      <w:szCs w:val="16"/>
                    </w:rPr>
                    <w:t>放送法第</w:t>
                  </w:r>
                  <w:r w:rsidRPr="00B531A9">
                    <w:rPr>
                      <w:rFonts w:ascii="ＭＳ 明朝" w:eastAsia="ＭＳ 明朝" w:hAnsi="ＭＳ 明朝"/>
                      <w:color w:val="FF0000"/>
                      <w:szCs w:val="16"/>
                    </w:rPr>
                    <w:t>1</w:t>
                  </w:r>
                  <w:r w:rsidR="006717FB">
                    <w:rPr>
                      <w:rFonts w:ascii="ＭＳ 明朝" w:eastAsia="ＭＳ 明朝" w:hAnsi="ＭＳ 明朝" w:hint="eastAsia"/>
                      <w:color w:val="FF0000"/>
                      <w:szCs w:val="16"/>
                    </w:rPr>
                    <w:t>61</w:t>
                  </w:r>
                  <w:r w:rsidRPr="00B531A9">
                    <w:rPr>
                      <w:rFonts w:ascii="ＭＳ 明朝" w:eastAsia="ＭＳ 明朝" w:hAnsi="ＭＳ 明朝"/>
                      <w:color w:val="FF0000"/>
                      <w:szCs w:val="16"/>
                    </w:rPr>
                    <w:t>条第１項及び</w:t>
                  </w:r>
                  <w:r w:rsidR="006717FB">
                    <w:rPr>
                      <w:rFonts w:ascii="ＭＳ 明朝" w:eastAsia="ＭＳ 明朝" w:hAnsi="ＭＳ 明朝" w:hint="eastAsia"/>
                      <w:color w:val="FF0000"/>
                      <w:szCs w:val="16"/>
                    </w:rPr>
                    <w:t>同法第116条</w:t>
                  </w:r>
                  <w:r w:rsidRPr="00B531A9">
                    <w:rPr>
                      <w:rFonts w:ascii="ＭＳ 明朝" w:eastAsia="ＭＳ 明朝" w:hAnsi="ＭＳ 明朝"/>
                      <w:color w:val="FF0000"/>
                      <w:szCs w:val="16"/>
                    </w:rPr>
                    <w:t>第２項</w:t>
                  </w:r>
                  <w:r>
                    <w:rPr>
                      <w:rFonts w:ascii="ＭＳ 明朝" w:eastAsia="ＭＳ 明朝" w:hAnsi="ＭＳ 明朝" w:hint="eastAsia"/>
                      <w:color w:val="FF0000"/>
                      <w:szCs w:val="16"/>
                    </w:rPr>
                    <w:t>に規定する</w:t>
                  </w:r>
                  <w:r w:rsidRPr="003C3789">
                    <w:rPr>
                      <w:rFonts w:ascii="ＭＳ 明朝" w:eastAsia="ＭＳ 明朝" w:hAnsi="ＭＳ 明朝" w:hint="eastAsia"/>
                      <w:color w:val="FF0000"/>
                      <w:szCs w:val="16"/>
                    </w:rPr>
                    <w:t>名義書換拒否制度</w:t>
                  </w:r>
                  <w:r>
                    <w:rPr>
                      <w:rFonts w:ascii="ＭＳ 明朝" w:eastAsia="ＭＳ 明朝" w:hAnsi="ＭＳ 明朝" w:hint="eastAsia"/>
                      <w:color w:val="FF0000"/>
                      <w:szCs w:val="16"/>
                    </w:rPr>
                    <w:t>を適用した。また、</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月</w:t>
                  </w:r>
                  <w:r w:rsidR="004B38A9">
                    <w:rPr>
                      <w:rFonts w:ascii="ＭＳ 明朝" w:eastAsia="ＭＳ 明朝" w:hAnsi="ＭＳ 明朝" w:hint="eastAsia"/>
                      <w:color w:val="FF0000"/>
                      <w:szCs w:val="16"/>
                    </w:rPr>
                    <w:t>○</w:t>
                  </w:r>
                  <w:r>
                    <w:rPr>
                      <w:rFonts w:ascii="ＭＳ 明朝" w:eastAsia="ＭＳ 明朝" w:hAnsi="ＭＳ 明朝" w:hint="eastAsia"/>
                      <w:color w:val="FF0000"/>
                      <w:szCs w:val="16"/>
                    </w:rPr>
                    <w:t>日には</w:t>
                  </w:r>
                  <w:r w:rsidR="006717FB">
                    <w:rPr>
                      <w:rFonts w:ascii="ＭＳ 明朝" w:eastAsia="ＭＳ 明朝" w:hAnsi="ＭＳ 明朝" w:hint="eastAsia"/>
                      <w:color w:val="FF0000"/>
                      <w:szCs w:val="16"/>
                    </w:rPr>
                    <w:t>同法第116</w:t>
                  </w:r>
                  <w:r>
                    <w:rPr>
                      <w:rFonts w:ascii="ＭＳ 明朝" w:eastAsia="ＭＳ 明朝" w:hAnsi="ＭＳ 明朝" w:hint="eastAsia"/>
                      <w:color w:val="FF0000"/>
                      <w:szCs w:val="16"/>
                    </w:rPr>
                    <w:t>条第３項に規定する</w:t>
                  </w:r>
                  <w:r w:rsidRPr="003C3789">
                    <w:rPr>
                      <w:rFonts w:ascii="ＭＳ 明朝" w:eastAsia="ＭＳ 明朝" w:hAnsi="ＭＳ 明朝" w:hint="eastAsia"/>
                      <w:color w:val="FF0000"/>
                      <w:szCs w:val="16"/>
                    </w:rPr>
                    <w:t>議決権失効制度</w:t>
                  </w:r>
                  <w:r>
                    <w:rPr>
                      <w:rFonts w:ascii="ＭＳ 明朝" w:eastAsia="ＭＳ 明朝" w:hAnsi="ＭＳ 明朝" w:hint="eastAsia"/>
                      <w:color w:val="FF0000"/>
                      <w:szCs w:val="16"/>
                    </w:rPr>
                    <w:t>が</w:t>
                  </w:r>
                  <w:r w:rsidRPr="003C3789">
                    <w:rPr>
                      <w:rFonts w:ascii="ＭＳ 明朝" w:eastAsia="ＭＳ 明朝" w:hAnsi="ＭＳ 明朝" w:hint="eastAsia"/>
                      <w:color w:val="FF0000"/>
                      <w:szCs w:val="16"/>
                    </w:rPr>
                    <w:t>適用</w:t>
                  </w:r>
                  <w:r>
                    <w:rPr>
                      <w:rFonts w:ascii="ＭＳ 明朝" w:eastAsia="ＭＳ 明朝" w:hAnsi="ＭＳ 明朝" w:hint="eastAsia"/>
                      <w:color w:val="FF0000"/>
                      <w:szCs w:val="16"/>
                    </w:rPr>
                    <w:t>された。</w:t>
                  </w:r>
                </w:p>
              </w:tc>
            </w:tr>
            <w:tr w:rsidR="00114B03" w:rsidRPr="00B8701C" w14:paraId="4692B5FD" w14:textId="77777777" w:rsidTr="00E96C58">
              <w:trPr>
                <w:trHeight w:val="273"/>
              </w:trPr>
              <w:tc>
                <w:tcPr>
                  <w:tcW w:w="3539" w:type="dxa"/>
                  <w:vMerge w:val="restart"/>
                  <w:tcBorders>
                    <w:top w:val="single" w:sz="4" w:space="0" w:color="auto"/>
                    <w:left w:val="single" w:sz="4" w:space="0" w:color="auto"/>
                    <w:bottom w:val="single" w:sz="4" w:space="0" w:color="auto"/>
                    <w:right w:val="single" w:sz="4" w:space="0" w:color="auto"/>
                  </w:tcBorders>
                  <w:vAlign w:val="center"/>
                </w:tcPr>
                <w:p w14:paraId="2CFB114E" w14:textId="211BBBA6" w:rsidR="00114B03" w:rsidRPr="006C4647" w:rsidRDefault="006717FB" w:rsidP="00114B03">
                  <w:pPr>
                    <w:kinsoku w:val="0"/>
                    <w:autoSpaceDE w:val="0"/>
                    <w:autoSpaceDN w:val="0"/>
                    <w:rPr>
                      <w:rFonts w:ascii="ＭＳ 明朝" w:eastAsia="ＭＳ 明朝" w:hAnsi="ＭＳ 明朝"/>
                      <w:szCs w:val="16"/>
                    </w:rPr>
                  </w:pPr>
                  <w:r w:rsidRPr="002336F3">
                    <w:rPr>
                      <w:rFonts w:hint="eastAsia"/>
                    </w:rPr>
                    <w:lastRenderedPageBreak/>
                    <w:t>変更の届出を要しなかつた外国人等直接保有議決権割合又は外国人</w:t>
                  </w:r>
                  <w:r w:rsidRPr="002336F3">
                    <w:rPr>
                      <w:rFonts w:hint="eastAsia"/>
                    </w:rPr>
                    <w:lastRenderedPageBreak/>
                    <w:t>等保有議決権割合の変更（注２）</w:t>
                  </w:r>
                </w:p>
              </w:tc>
              <w:tc>
                <w:tcPr>
                  <w:tcW w:w="1606" w:type="dxa"/>
                  <w:tcBorders>
                    <w:top w:val="single" w:sz="4" w:space="0" w:color="auto"/>
                    <w:left w:val="single" w:sz="4" w:space="0" w:color="auto"/>
                    <w:bottom w:val="single" w:sz="4" w:space="0" w:color="auto"/>
                    <w:right w:val="single" w:sz="4" w:space="0" w:color="auto"/>
                  </w:tcBorders>
                </w:tcPr>
                <w:p w14:paraId="36D3B0A8" w14:textId="77777777" w:rsidR="00114B03" w:rsidRPr="006C4647" w:rsidRDefault="00114B03" w:rsidP="00114B03">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lastRenderedPageBreak/>
                    <w:t>変更年月日</w:t>
                  </w:r>
                </w:p>
              </w:tc>
              <w:tc>
                <w:tcPr>
                  <w:tcW w:w="1607" w:type="dxa"/>
                  <w:tcBorders>
                    <w:top w:val="single" w:sz="4" w:space="0" w:color="auto"/>
                    <w:left w:val="single" w:sz="4" w:space="0" w:color="auto"/>
                    <w:bottom w:val="single" w:sz="4" w:space="0" w:color="auto"/>
                    <w:right w:val="single" w:sz="4" w:space="0" w:color="auto"/>
                  </w:tcBorders>
                </w:tcPr>
                <w:p w14:paraId="722CF645" w14:textId="77777777" w:rsidR="00114B03" w:rsidRPr="006C4647" w:rsidRDefault="00114B03" w:rsidP="00114B03">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変更前</w:t>
                  </w:r>
                </w:p>
              </w:tc>
              <w:tc>
                <w:tcPr>
                  <w:tcW w:w="1607" w:type="dxa"/>
                  <w:tcBorders>
                    <w:top w:val="single" w:sz="4" w:space="0" w:color="auto"/>
                    <w:left w:val="single" w:sz="4" w:space="0" w:color="auto"/>
                    <w:bottom w:val="single" w:sz="4" w:space="0" w:color="auto"/>
                    <w:right w:val="single" w:sz="4" w:space="0" w:color="auto"/>
                  </w:tcBorders>
                </w:tcPr>
                <w:p w14:paraId="41F09BB8" w14:textId="77777777" w:rsidR="00114B03" w:rsidRPr="006C4647" w:rsidRDefault="00114B03" w:rsidP="00114B03">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変更後</w:t>
                  </w:r>
                </w:p>
              </w:tc>
            </w:tr>
            <w:tr w:rsidR="00114B03" w:rsidRPr="00B8701C" w14:paraId="769E5D20" w14:textId="77777777" w:rsidTr="00E96C58">
              <w:trPr>
                <w:trHeight w:val="273"/>
              </w:trPr>
              <w:tc>
                <w:tcPr>
                  <w:tcW w:w="3539" w:type="dxa"/>
                  <w:vMerge/>
                  <w:tcBorders>
                    <w:top w:val="single" w:sz="4" w:space="0" w:color="auto"/>
                    <w:left w:val="single" w:sz="4" w:space="0" w:color="auto"/>
                    <w:bottom w:val="single" w:sz="4" w:space="0" w:color="auto"/>
                    <w:right w:val="single" w:sz="4" w:space="0" w:color="auto"/>
                  </w:tcBorders>
                  <w:vAlign w:val="center"/>
                </w:tcPr>
                <w:p w14:paraId="055C8414" w14:textId="77777777" w:rsidR="00114B03" w:rsidRPr="006C4647" w:rsidRDefault="00114B03" w:rsidP="00114B03">
                  <w:pPr>
                    <w:kinsoku w:val="0"/>
                    <w:autoSpaceDE w:val="0"/>
                    <w:autoSpaceDN w:val="0"/>
                    <w:rPr>
                      <w:rFonts w:ascii="ＭＳ 明朝" w:eastAsia="ＭＳ 明朝" w:hAnsi="ＭＳ 明朝"/>
                      <w:szCs w:val="16"/>
                    </w:rPr>
                  </w:pPr>
                </w:p>
              </w:tc>
              <w:tc>
                <w:tcPr>
                  <w:tcW w:w="1606" w:type="dxa"/>
                  <w:tcBorders>
                    <w:top w:val="single" w:sz="4" w:space="0" w:color="auto"/>
                    <w:left w:val="single" w:sz="4" w:space="0" w:color="auto"/>
                    <w:bottom w:val="single" w:sz="4" w:space="0" w:color="auto"/>
                    <w:right w:val="single" w:sz="4" w:space="0" w:color="auto"/>
                  </w:tcBorders>
                </w:tcPr>
                <w:p w14:paraId="4943AC96" w14:textId="2291A78A" w:rsidR="00114B03" w:rsidRPr="00F853EA" w:rsidRDefault="00114B03" w:rsidP="00114B03">
                  <w:pPr>
                    <w:kinsoku w:val="0"/>
                    <w:autoSpaceDE w:val="0"/>
                    <w:autoSpaceDN w:val="0"/>
                    <w:rPr>
                      <w:rFonts w:ascii="ＭＳ 明朝" w:eastAsia="ＭＳ 明朝" w:hAnsi="ＭＳ 明朝"/>
                      <w:szCs w:val="16"/>
                    </w:rPr>
                  </w:pPr>
                  <w:r>
                    <w:rPr>
                      <w:rFonts w:ascii="ＭＳ 明朝" w:eastAsia="ＭＳ 明朝" w:hAnsi="ＭＳ 明朝" w:hint="eastAsia"/>
                      <w:color w:val="FF0000"/>
                      <w:szCs w:val="16"/>
                    </w:rPr>
                    <w:t>令和</w:t>
                  </w:r>
                  <w:r w:rsidRPr="00F853EA">
                    <w:rPr>
                      <w:rFonts w:ascii="ＭＳ 明朝" w:eastAsia="ＭＳ 明朝" w:hAnsi="ＭＳ 明朝" w:hint="eastAsia"/>
                      <w:color w:val="FF0000"/>
                      <w:szCs w:val="16"/>
                    </w:rPr>
                    <w:t>○年３月</w:t>
                  </w:r>
                  <w:r w:rsidRPr="00F853EA">
                    <w:rPr>
                      <w:rFonts w:ascii="ＭＳ 明朝" w:eastAsia="ＭＳ 明朝" w:hAnsi="ＭＳ 明朝" w:hint="eastAsia"/>
                      <w:color w:val="FF0000"/>
                      <w:szCs w:val="16"/>
                    </w:rPr>
                    <w:lastRenderedPageBreak/>
                    <w:t>31日</w:t>
                  </w:r>
                </w:p>
              </w:tc>
              <w:tc>
                <w:tcPr>
                  <w:tcW w:w="1607" w:type="dxa"/>
                  <w:tcBorders>
                    <w:top w:val="single" w:sz="4" w:space="0" w:color="auto"/>
                    <w:left w:val="single" w:sz="4" w:space="0" w:color="auto"/>
                    <w:bottom w:val="single" w:sz="4" w:space="0" w:color="auto"/>
                    <w:right w:val="single" w:sz="4" w:space="0" w:color="auto"/>
                  </w:tcBorders>
                </w:tcPr>
                <w:p w14:paraId="4440CE9C" w14:textId="7E1A4F80" w:rsidR="00114B03" w:rsidRPr="006C4647" w:rsidRDefault="006717FB" w:rsidP="00114B03">
                  <w:pPr>
                    <w:kinsoku w:val="0"/>
                    <w:autoSpaceDE w:val="0"/>
                    <w:autoSpaceDN w:val="0"/>
                    <w:jc w:val="right"/>
                    <w:rPr>
                      <w:rFonts w:ascii="ＭＳ 明朝" w:eastAsia="ＭＳ 明朝" w:hAnsi="ＭＳ 明朝"/>
                      <w:szCs w:val="16"/>
                    </w:rPr>
                  </w:pPr>
                  <w:r>
                    <w:rPr>
                      <w:rFonts w:ascii="ＭＳ 明朝" w:eastAsia="ＭＳ 明朝" w:hAnsi="ＭＳ 明朝" w:hint="eastAsia"/>
                      <w:color w:val="FF0000"/>
                      <w:szCs w:val="16"/>
                    </w:rPr>
                    <w:lastRenderedPageBreak/>
                    <w:t>15</w:t>
                  </w:r>
                  <w:r w:rsidR="00114B03">
                    <w:rPr>
                      <w:rFonts w:ascii="ＭＳ 明朝" w:eastAsia="ＭＳ 明朝" w:hAnsi="ＭＳ 明朝" w:hint="eastAsia"/>
                      <w:color w:val="FF0000"/>
                      <w:szCs w:val="16"/>
                    </w:rPr>
                    <w:t>.</w:t>
                  </w:r>
                  <w:r>
                    <w:rPr>
                      <w:rFonts w:ascii="ＭＳ 明朝" w:eastAsia="ＭＳ 明朝" w:hAnsi="ＭＳ 明朝" w:hint="eastAsia"/>
                      <w:color w:val="FF0000"/>
                      <w:szCs w:val="16"/>
                    </w:rPr>
                    <w:t>2</w:t>
                  </w:r>
                  <w:r w:rsidR="00F82EC8">
                    <w:rPr>
                      <w:rFonts w:ascii="ＭＳ 明朝" w:eastAsia="ＭＳ 明朝" w:hAnsi="ＭＳ 明朝"/>
                      <w:color w:val="FF0000"/>
                      <w:szCs w:val="16"/>
                    </w:rPr>
                    <w:t>3</w:t>
                  </w:r>
                  <w:r w:rsidR="00114B03" w:rsidRPr="006C4647">
                    <w:rPr>
                      <w:rFonts w:ascii="ＭＳ 明朝" w:eastAsia="ＭＳ 明朝" w:hAnsi="ＭＳ 明朝" w:hint="eastAsia"/>
                      <w:szCs w:val="16"/>
                    </w:rPr>
                    <w:t>％</w:t>
                  </w:r>
                </w:p>
              </w:tc>
              <w:tc>
                <w:tcPr>
                  <w:tcW w:w="1607" w:type="dxa"/>
                  <w:tcBorders>
                    <w:top w:val="single" w:sz="4" w:space="0" w:color="auto"/>
                    <w:left w:val="single" w:sz="4" w:space="0" w:color="auto"/>
                    <w:bottom w:val="single" w:sz="4" w:space="0" w:color="auto"/>
                    <w:right w:val="single" w:sz="4" w:space="0" w:color="auto"/>
                  </w:tcBorders>
                </w:tcPr>
                <w:p w14:paraId="05430187" w14:textId="77777777" w:rsidR="00114B03" w:rsidRPr="006C4647" w:rsidRDefault="00114B03" w:rsidP="00114B03">
                  <w:pPr>
                    <w:kinsoku w:val="0"/>
                    <w:autoSpaceDE w:val="0"/>
                    <w:autoSpaceDN w:val="0"/>
                    <w:jc w:val="right"/>
                    <w:rPr>
                      <w:rFonts w:ascii="ＭＳ 明朝" w:eastAsia="ＭＳ 明朝" w:hAnsi="ＭＳ 明朝"/>
                      <w:szCs w:val="16"/>
                    </w:rPr>
                  </w:pPr>
                  <w:r w:rsidRPr="00865465">
                    <w:rPr>
                      <w:rFonts w:ascii="ＭＳ 明朝" w:eastAsia="ＭＳ 明朝" w:hAnsi="ＭＳ 明朝" w:hint="eastAsia"/>
                      <w:color w:val="FF0000"/>
                      <w:szCs w:val="16"/>
                    </w:rPr>
                    <w:t>1</w:t>
                  </w:r>
                  <w:r w:rsidRPr="00865465">
                    <w:rPr>
                      <w:rFonts w:ascii="ＭＳ 明朝" w:eastAsia="ＭＳ 明朝" w:hAnsi="ＭＳ 明朝"/>
                      <w:color w:val="FF0000"/>
                      <w:szCs w:val="16"/>
                    </w:rPr>
                    <w:t>2.00</w:t>
                  </w:r>
                  <w:r w:rsidRPr="006C4647">
                    <w:rPr>
                      <w:rFonts w:ascii="ＭＳ 明朝" w:eastAsia="ＭＳ 明朝" w:hAnsi="ＭＳ 明朝" w:hint="eastAsia"/>
                      <w:szCs w:val="16"/>
                    </w:rPr>
                    <w:t>％</w:t>
                  </w:r>
                </w:p>
              </w:tc>
            </w:tr>
            <w:tr w:rsidR="00114B03" w:rsidRPr="00B8701C" w14:paraId="53F41CB8" w14:textId="77777777" w:rsidTr="00E96C58">
              <w:trPr>
                <w:trHeight w:val="273"/>
              </w:trPr>
              <w:tc>
                <w:tcPr>
                  <w:tcW w:w="3539" w:type="dxa"/>
                  <w:vMerge w:val="restart"/>
                  <w:tcBorders>
                    <w:top w:val="single" w:sz="4" w:space="0" w:color="auto"/>
                    <w:left w:val="single" w:sz="4" w:space="0" w:color="auto"/>
                    <w:bottom w:val="single" w:sz="4" w:space="0" w:color="auto"/>
                    <w:right w:val="single" w:sz="4" w:space="0" w:color="auto"/>
                  </w:tcBorders>
                  <w:vAlign w:val="center"/>
                </w:tcPr>
                <w:p w14:paraId="34678099" w14:textId="55493AB9" w:rsidR="00114B03" w:rsidRPr="006C4647" w:rsidRDefault="006717FB" w:rsidP="00114B03">
                  <w:pPr>
                    <w:kinsoku w:val="0"/>
                    <w:autoSpaceDE w:val="0"/>
                    <w:autoSpaceDN w:val="0"/>
                    <w:rPr>
                      <w:rFonts w:ascii="ＭＳ 明朝" w:eastAsia="ＭＳ 明朝" w:hAnsi="ＭＳ 明朝"/>
                      <w:szCs w:val="16"/>
                    </w:rPr>
                  </w:pPr>
                  <w:r w:rsidRPr="002336F3">
                    <w:rPr>
                      <w:rFonts w:hint="eastAsia"/>
                    </w:rPr>
                    <w:t>外国人等直接保有議決権割合又は外国人等保有議決権割合に係る様式の</w:t>
                  </w:r>
                  <w:r w:rsidRPr="002336F3">
                    <w:t>内容</w:t>
                  </w:r>
                  <w:r w:rsidRPr="002336F3">
                    <w:rPr>
                      <w:rFonts w:hint="eastAsia"/>
                    </w:rPr>
                    <w:t>の変更（注３）</w:t>
                  </w:r>
                </w:p>
              </w:tc>
              <w:tc>
                <w:tcPr>
                  <w:tcW w:w="4820" w:type="dxa"/>
                  <w:gridSpan w:val="3"/>
                  <w:tcBorders>
                    <w:top w:val="single" w:sz="4" w:space="0" w:color="auto"/>
                    <w:left w:val="single" w:sz="4" w:space="0" w:color="auto"/>
                    <w:bottom w:val="single" w:sz="4" w:space="0" w:color="auto"/>
                    <w:right w:val="single" w:sz="4" w:space="0" w:color="auto"/>
                  </w:tcBorders>
                </w:tcPr>
                <w:p w14:paraId="01BD3DAF" w14:textId="77777777" w:rsidR="00114B03" w:rsidRPr="006C4647" w:rsidRDefault="00114B03" w:rsidP="00114B03">
                  <w:pPr>
                    <w:kinsoku w:val="0"/>
                    <w:autoSpaceDE w:val="0"/>
                    <w:autoSpaceDN w:val="0"/>
                    <w:jc w:val="center"/>
                    <w:rPr>
                      <w:rFonts w:ascii="ＭＳ 明朝" w:eastAsia="ＭＳ 明朝" w:hAnsi="ＭＳ 明朝"/>
                      <w:szCs w:val="16"/>
                    </w:rPr>
                  </w:pPr>
                  <w:r w:rsidRPr="006C4647">
                    <w:rPr>
                      <w:rFonts w:ascii="ＭＳ 明朝" w:eastAsia="ＭＳ 明朝" w:hAnsi="ＭＳ 明朝" w:hint="eastAsia"/>
                      <w:szCs w:val="16"/>
                    </w:rPr>
                    <w:t>変更年月日</w:t>
                  </w:r>
                </w:p>
              </w:tc>
            </w:tr>
            <w:tr w:rsidR="00114B03" w:rsidRPr="00B8701C" w14:paraId="1CDD2C33" w14:textId="77777777" w:rsidTr="00E96C58">
              <w:trPr>
                <w:trHeight w:val="273"/>
              </w:trPr>
              <w:tc>
                <w:tcPr>
                  <w:tcW w:w="3539" w:type="dxa"/>
                  <w:vMerge/>
                  <w:tcBorders>
                    <w:top w:val="single" w:sz="4" w:space="0" w:color="auto"/>
                    <w:left w:val="single" w:sz="4" w:space="0" w:color="auto"/>
                    <w:bottom w:val="single" w:sz="4" w:space="0" w:color="auto"/>
                    <w:right w:val="single" w:sz="4" w:space="0" w:color="auto"/>
                  </w:tcBorders>
                  <w:vAlign w:val="center"/>
                </w:tcPr>
                <w:p w14:paraId="56FE96E3" w14:textId="77777777" w:rsidR="00114B03" w:rsidRPr="006C4647" w:rsidRDefault="00114B03" w:rsidP="00114B03">
                  <w:pPr>
                    <w:kinsoku w:val="0"/>
                    <w:autoSpaceDE w:val="0"/>
                    <w:autoSpaceDN w:val="0"/>
                    <w:rPr>
                      <w:rFonts w:ascii="ＭＳ 明朝" w:eastAsia="ＭＳ 明朝" w:hAnsi="ＭＳ 明朝"/>
                      <w:szCs w:val="16"/>
                    </w:rPr>
                  </w:pPr>
                </w:p>
              </w:tc>
              <w:tc>
                <w:tcPr>
                  <w:tcW w:w="4820" w:type="dxa"/>
                  <w:gridSpan w:val="3"/>
                  <w:tcBorders>
                    <w:top w:val="single" w:sz="4" w:space="0" w:color="auto"/>
                    <w:left w:val="single" w:sz="4" w:space="0" w:color="auto"/>
                    <w:bottom w:val="single" w:sz="4" w:space="0" w:color="auto"/>
                    <w:right w:val="single" w:sz="4" w:space="0" w:color="auto"/>
                  </w:tcBorders>
                </w:tcPr>
                <w:p w14:paraId="7FEF5D59" w14:textId="48D513BA" w:rsidR="00114B03" w:rsidRPr="00D87172" w:rsidRDefault="00114B03" w:rsidP="00114B03">
                  <w:pPr>
                    <w:kinsoku w:val="0"/>
                    <w:autoSpaceDE w:val="0"/>
                    <w:autoSpaceDN w:val="0"/>
                    <w:jc w:val="left"/>
                    <w:rPr>
                      <w:rFonts w:ascii="ＭＳ 明朝" w:eastAsia="ＭＳ 明朝" w:hAnsi="ＭＳ 明朝"/>
                      <w:szCs w:val="16"/>
                    </w:rPr>
                  </w:pPr>
                  <w:r>
                    <w:rPr>
                      <w:rFonts w:ascii="ＭＳ 明朝" w:eastAsia="ＭＳ 明朝" w:hAnsi="ＭＳ 明朝" w:hint="eastAsia"/>
                      <w:color w:val="FF0000"/>
                      <w:szCs w:val="16"/>
                    </w:rPr>
                    <w:t>令和</w:t>
                  </w:r>
                  <w:r w:rsidRPr="009B39E4">
                    <w:rPr>
                      <w:rFonts w:ascii="ＭＳ 明朝" w:eastAsia="ＭＳ 明朝" w:hAnsi="ＭＳ 明朝" w:hint="eastAsia"/>
                      <w:color w:val="FF0000"/>
                      <w:szCs w:val="16"/>
                    </w:rPr>
                    <w:t>○年９月</w:t>
                  </w:r>
                  <w:r w:rsidRPr="009B39E4">
                    <w:rPr>
                      <w:rFonts w:ascii="ＭＳ 明朝" w:eastAsia="ＭＳ 明朝" w:hAnsi="ＭＳ 明朝"/>
                      <w:color w:val="FF0000"/>
                      <w:szCs w:val="16"/>
                    </w:rPr>
                    <w:t>30日</w:t>
                  </w:r>
                </w:p>
              </w:tc>
            </w:tr>
            <w:tr w:rsidR="00114B03" w:rsidRPr="00B8701C" w14:paraId="165F19A6" w14:textId="77777777" w:rsidTr="00E96C58">
              <w:tc>
                <w:tcPr>
                  <w:tcW w:w="3539" w:type="dxa"/>
                  <w:tcBorders>
                    <w:top w:val="single" w:sz="4" w:space="0" w:color="auto"/>
                    <w:left w:val="single" w:sz="4" w:space="0" w:color="auto"/>
                    <w:bottom w:val="single" w:sz="4" w:space="0" w:color="auto"/>
                    <w:right w:val="single" w:sz="4" w:space="0" w:color="auto"/>
                  </w:tcBorders>
                  <w:vAlign w:val="center"/>
                </w:tcPr>
                <w:p w14:paraId="6BF56695" w14:textId="5109AE87" w:rsidR="00114B03" w:rsidRPr="006C4647" w:rsidRDefault="006717FB" w:rsidP="00114B03">
                  <w:pPr>
                    <w:kinsoku w:val="0"/>
                    <w:autoSpaceDE w:val="0"/>
                    <w:autoSpaceDN w:val="0"/>
                    <w:rPr>
                      <w:rFonts w:ascii="ＭＳ 明朝" w:eastAsia="ＭＳ 明朝" w:hAnsi="ＭＳ 明朝"/>
                      <w:szCs w:val="16"/>
                    </w:rPr>
                  </w:pPr>
                  <w:r w:rsidRPr="002336F3">
                    <w:rPr>
                      <w:rFonts w:hint="eastAsia"/>
                    </w:rPr>
                    <w:t>再発を防止するために講じた措置の実施状況（注４）</w:t>
                  </w:r>
                </w:p>
              </w:tc>
              <w:tc>
                <w:tcPr>
                  <w:tcW w:w="4820" w:type="dxa"/>
                  <w:gridSpan w:val="3"/>
                  <w:tcBorders>
                    <w:top w:val="single" w:sz="4" w:space="0" w:color="auto"/>
                    <w:left w:val="single" w:sz="4" w:space="0" w:color="auto"/>
                    <w:bottom w:val="single" w:sz="4" w:space="0" w:color="auto"/>
                    <w:right w:val="single" w:sz="4" w:space="0" w:color="auto"/>
                  </w:tcBorders>
                </w:tcPr>
                <w:p w14:paraId="406D5BF6" w14:textId="77777777" w:rsidR="00114B03" w:rsidRPr="00F853EA" w:rsidRDefault="00114B03" w:rsidP="00114B03">
                  <w:pPr>
                    <w:kinsoku w:val="0"/>
                    <w:autoSpaceDE w:val="0"/>
                    <w:autoSpaceDN w:val="0"/>
                    <w:jc w:val="center"/>
                    <w:rPr>
                      <w:rFonts w:ascii="ＭＳ 明朝" w:eastAsia="ＭＳ 明朝" w:hAnsi="ＭＳ 明朝"/>
                      <w:color w:val="FF0000"/>
                      <w:szCs w:val="16"/>
                    </w:rPr>
                  </w:pPr>
                  <w:r w:rsidRPr="00F853EA">
                    <w:rPr>
                      <w:rFonts w:ascii="ＭＳ 明朝" w:eastAsia="ＭＳ 明朝" w:hAnsi="ＭＳ 明朝" w:hint="eastAsia"/>
                      <w:color w:val="FF0000"/>
                      <w:szCs w:val="16"/>
                    </w:rPr>
                    <w:t>－</w:t>
                  </w:r>
                </w:p>
                <w:p w14:paraId="3E6DD3B2" w14:textId="77777777" w:rsidR="00114B03" w:rsidRPr="006C4647" w:rsidRDefault="00114B03" w:rsidP="00114B03">
                  <w:pPr>
                    <w:kinsoku w:val="0"/>
                    <w:autoSpaceDE w:val="0"/>
                    <w:autoSpaceDN w:val="0"/>
                    <w:jc w:val="left"/>
                    <w:rPr>
                      <w:rFonts w:ascii="ＭＳ 明朝" w:eastAsia="ＭＳ 明朝" w:hAnsi="ＭＳ 明朝"/>
                      <w:szCs w:val="16"/>
                    </w:rPr>
                  </w:pPr>
                </w:p>
              </w:tc>
            </w:tr>
          </w:tbl>
          <w:p w14:paraId="2CD0A782" w14:textId="77777777" w:rsidR="00073A44" w:rsidRPr="007D2014" w:rsidRDefault="00073A44" w:rsidP="00073A44">
            <w:pPr>
              <w:kinsoku w:val="0"/>
              <w:autoSpaceDE w:val="0"/>
              <w:autoSpaceDN w:val="0"/>
              <w:adjustRightInd w:val="0"/>
              <w:ind w:leftChars="100" w:left="1050" w:hangingChars="400" w:hanging="840"/>
              <w:rPr>
                <w:rFonts w:hAnsi="ＭＳ ゴシック"/>
                <w:szCs w:val="21"/>
              </w:rPr>
            </w:pPr>
            <w:r w:rsidRPr="007D2014">
              <w:rPr>
                <w:rFonts w:hAnsi="ＭＳ ゴシック" w:hint="eastAsia"/>
                <w:szCs w:val="21"/>
              </w:rPr>
              <w:t>（注１）　法人番号の欄は、行政手続における特定の個人を識別するための番号の利用等に関する法律第２</w:t>
            </w:r>
            <w:r w:rsidRPr="007D2014">
              <w:rPr>
                <w:rFonts w:hAnsi="ＭＳ ゴシック"/>
                <w:szCs w:val="21"/>
              </w:rPr>
              <w:t>条第15項に規定する法人番号を記載すること。</w:t>
            </w:r>
          </w:p>
          <w:p w14:paraId="5BB6E5B1" w14:textId="77777777" w:rsidR="00073A44" w:rsidRPr="007D2014" w:rsidRDefault="00073A44" w:rsidP="00073A44">
            <w:pPr>
              <w:pStyle w:val="af2"/>
              <w:kinsoku w:val="0"/>
              <w:autoSpaceDE w:val="0"/>
              <w:autoSpaceDN w:val="0"/>
              <w:ind w:leftChars="100" w:left="1050" w:hangingChars="400" w:hanging="840"/>
              <w:jc w:val="both"/>
              <w:rPr>
                <w:rFonts w:ascii="ＭＳ ゴシック" w:eastAsia="ＭＳ ゴシック" w:hAnsi="ＭＳ ゴシック"/>
                <w:sz w:val="21"/>
                <w:szCs w:val="21"/>
              </w:rPr>
            </w:pPr>
            <w:r w:rsidRPr="007D2014">
              <w:rPr>
                <w:rFonts w:ascii="ＭＳ ゴシック" w:eastAsia="ＭＳ ゴシック" w:hAnsi="ＭＳ ゴシック" w:hint="eastAsia"/>
                <w:sz w:val="21"/>
                <w:szCs w:val="21"/>
              </w:rPr>
              <w:t>（注２）　記載の事業年度に係る法第</w:t>
            </w:r>
            <w:r w:rsidRPr="007D2014">
              <w:rPr>
                <w:rFonts w:ascii="ＭＳ ゴシック" w:eastAsia="ＭＳ ゴシック" w:hAnsi="ＭＳ ゴシック"/>
                <w:sz w:val="21"/>
                <w:szCs w:val="21"/>
              </w:rPr>
              <w:t>160条第２号括弧書の総務省令で定める変更の全てについて記載すること。記載に当たつては、小数点第３位を四捨五入</w:t>
            </w:r>
            <w:r w:rsidRPr="007D2014">
              <w:rPr>
                <w:rFonts w:ascii="ＭＳ ゴシック" w:eastAsia="ＭＳ ゴシック" w:hAnsi="ＭＳ ゴシック" w:hint="eastAsia"/>
                <w:sz w:val="21"/>
                <w:szCs w:val="21"/>
              </w:rPr>
              <w:t>し小数点第２位まで記載すること。ただし、四捨五入する前の割合が</w:t>
            </w:r>
            <w:r w:rsidRPr="007D2014">
              <w:rPr>
                <w:rFonts w:ascii="ＭＳ ゴシック" w:eastAsia="ＭＳ ゴシック" w:hAnsi="ＭＳ ゴシック"/>
                <w:sz w:val="21"/>
                <w:szCs w:val="21"/>
              </w:rPr>
              <w:t>20%</w:t>
            </w:r>
            <w:r w:rsidRPr="007D2014">
              <w:rPr>
                <w:rFonts w:ascii="ＭＳ ゴシック" w:eastAsia="ＭＳ ゴシック" w:hAnsi="ＭＳ ゴシック" w:hint="eastAsia"/>
                <w:sz w:val="21"/>
                <w:szCs w:val="21"/>
              </w:rPr>
              <w:t>未満である場合において、小数点第３位を四捨五入して</w:t>
            </w:r>
            <w:r w:rsidRPr="007D2014">
              <w:rPr>
                <w:rFonts w:ascii="ＭＳ ゴシック" w:eastAsia="ＭＳ ゴシック" w:hAnsi="ＭＳ ゴシック"/>
                <w:sz w:val="21"/>
                <w:szCs w:val="21"/>
              </w:rPr>
              <w:t>20.00%</w:t>
            </w:r>
            <w:r w:rsidRPr="007D2014">
              <w:rPr>
                <w:rFonts w:ascii="ＭＳ ゴシック" w:eastAsia="ＭＳ ゴシック" w:hAnsi="ＭＳ ゴシック" w:hint="eastAsia"/>
                <w:sz w:val="21"/>
                <w:szCs w:val="21"/>
              </w:rPr>
              <w:t>となるときは四捨五入せず、割合が</w:t>
            </w:r>
            <w:r w:rsidRPr="007D2014">
              <w:rPr>
                <w:rFonts w:ascii="ＭＳ ゴシック" w:eastAsia="ＭＳ ゴシック" w:hAnsi="ＭＳ ゴシック"/>
                <w:sz w:val="21"/>
                <w:szCs w:val="21"/>
              </w:rPr>
              <w:t>20%未満</w:t>
            </w:r>
            <w:r w:rsidRPr="007D2014">
              <w:rPr>
                <w:rFonts w:ascii="ＭＳ ゴシック" w:eastAsia="ＭＳ ゴシック" w:hAnsi="ＭＳ ゴシック" w:hint="eastAsia"/>
                <w:sz w:val="21"/>
                <w:szCs w:val="21"/>
              </w:rPr>
              <w:t>であることがわかる小数点以下の位まで記載し、その位未満の端数は切り捨てて記載すること（例：</w:t>
            </w:r>
            <w:r w:rsidRPr="007D2014">
              <w:rPr>
                <w:rFonts w:ascii="ＭＳ ゴシック" w:eastAsia="ＭＳ ゴシック" w:hAnsi="ＭＳ ゴシック"/>
                <w:sz w:val="21"/>
                <w:szCs w:val="21"/>
              </w:rPr>
              <w:t>19.999456%の場合は19.9994%まで記載すること。）</w:t>
            </w:r>
            <w:r w:rsidRPr="007D2014">
              <w:rPr>
                <w:rFonts w:ascii="ＭＳ ゴシック" w:eastAsia="ＭＳ ゴシック" w:hAnsi="ＭＳ ゴシック" w:hint="eastAsia"/>
                <w:sz w:val="21"/>
                <w:szCs w:val="21"/>
              </w:rPr>
              <w:t>。また、変更内容を証するものとして、別表第六十号の１の（注３）に規定する様式を添付</w:t>
            </w:r>
            <w:r w:rsidRPr="007D2014">
              <w:rPr>
                <w:rFonts w:ascii="ＭＳ ゴシック" w:eastAsia="ＭＳ ゴシック" w:hAnsi="ＭＳ ゴシック"/>
                <w:sz w:val="21"/>
                <w:szCs w:val="21"/>
              </w:rPr>
              <w:t>すること。</w:t>
            </w:r>
            <w:r w:rsidRPr="007D2014">
              <w:rPr>
                <w:rFonts w:ascii="ＭＳ ゴシック" w:eastAsia="ＭＳ ゴシック" w:hAnsi="ＭＳ ゴシック" w:hint="eastAsia"/>
                <w:sz w:val="21"/>
                <w:szCs w:val="21"/>
              </w:rPr>
              <w:t>このとき、変更箇所に※印を付し、備考欄又は余白に変更年月日を記載し、当該注において当該様式の内容を証する書類として添付することとされている書類を添付</w:t>
            </w:r>
            <w:r w:rsidRPr="007D2014">
              <w:rPr>
                <w:rFonts w:ascii="ＭＳ ゴシック" w:eastAsia="ＭＳ ゴシック" w:hAnsi="ＭＳ ゴシック"/>
                <w:sz w:val="21"/>
                <w:szCs w:val="21"/>
              </w:rPr>
              <w:t>すること。</w:t>
            </w:r>
          </w:p>
          <w:p w14:paraId="12968B60" w14:textId="77777777" w:rsidR="00073A44" w:rsidRPr="007D2014" w:rsidRDefault="00073A44" w:rsidP="00073A44">
            <w:pPr>
              <w:pStyle w:val="af2"/>
              <w:kinsoku w:val="0"/>
              <w:autoSpaceDE w:val="0"/>
              <w:autoSpaceDN w:val="0"/>
              <w:ind w:leftChars="100" w:left="1050" w:hangingChars="400" w:hanging="840"/>
              <w:jc w:val="both"/>
              <w:rPr>
                <w:rFonts w:ascii="ＭＳ ゴシック" w:eastAsia="ＭＳ ゴシック" w:hAnsi="ＭＳ ゴシック"/>
                <w:sz w:val="21"/>
                <w:szCs w:val="21"/>
              </w:rPr>
            </w:pPr>
            <w:r w:rsidRPr="007D2014">
              <w:rPr>
                <w:rFonts w:ascii="ＭＳ ゴシック" w:eastAsia="ＭＳ ゴシック" w:hAnsi="ＭＳ ゴシック" w:hint="eastAsia"/>
                <w:sz w:val="21"/>
                <w:szCs w:val="21"/>
              </w:rPr>
              <w:t>（注３）　記載の事業年度に係る第</w:t>
            </w:r>
            <w:r w:rsidRPr="007D2014">
              <w:rPr>
                <w:rFonts w:ascii="ＭＳ ゴシック" w:eastAsia="ＭＳ ゴシック" w:hAnsi="ＭＳ ゴシック"/>
                <w:sz w:val="21"/>
                <w:szCs w:val="21"/>
              </w:rPr>
              <w:t>203条の</w:t>
            </w:r>
            <w:r w:rsidRPr="007D2014">
              <w:rPr>
                <w:rFonts w:ascii="ＭＳ ゴシック" w:eastAsia="ＭＳ ゴシック" w:hAnsi="ＭＳ ゴシック" w:hint="eastAsia"/>
                <w:sz w:val="21"/>
                <w:szCs w:val="21"/>
              </w:rPr>
              <w:t>４</w:t>
            </w:r>
            <w:r w:rsidRPr="007D2014">
              <w:rPr>
                <w:rFonts w:ascii="ＭＳ ゴシック" w:eastAsia="ＭＳ ゴシック" w:hAnsi="ＭＳ ゴシック"/>
                <w:sz w:val="21"/>
                <w:szCs w:val="21"/>
              </w:rPr>
              <w:t>第１号に規定する</w:t>
            </w:r>
            <w:r w:rsidRPr="007D2014">
              <w:rPr>
                <w:rFonts w:ascii="ＭＳ ゴシック" w:eastAsia="ＭＳ ゴシック" w:hAnsi="ＭＳ ゴシック" w:hint="eastAsia"/>
                <w:sz w:val="21"/>
                <w:szCs w:val="21"/>
              </w:rPr>
              <w:t>外国人等直接保有議決権割合又は外国人等保有議決権割合に変更がないものであつて、別表第六十号の１の（注３）に規定する様式の内容に変更があつたものの全てについて記載し、変更内容を証するものとして同様式を添付</w:t>
            </w:r>
            <w:r w:rsidRPr="007D2014">
              <w:rPr>
                <w:rFonts w:ascii="ＭＳ ゴシック" w:eastAsia="ＭＳ ゴシック" w:hAnsi="ＭＳ ゴシック"/>
                <w:sz w:val="21"/>
                <w:szCs w:val="21"/>
              </w:rPr>
              <w:t>すること。</w:t>
            </w:r>
            <w:r w:rsidRPr="007D2014">
              <w:rPr>
                <w:rFonts w:ascii="ＭＳ ゴシック" w:eastAsia="ＭＳ ゴシック" w:hAnsi="ＭＳ ゴシック" w:hint="eastAsia"/>
                <w:sz w:val="21"/>
                <w:szCs w:val="21"/>
              </w:rPr>
              <w:t>このとき、変更箇所に※印を付し、備考欄又は余白に変更年月日を記載し、当該注において当該様式の内容を証する書類として添付することとされている書類を添付</w:t>
            </w:r>
            <w:r w:rsidRPr="007D2014">
              <w:rPr>
                <w:rFonts w:ascii="ＭＳ ゴシック" w:eastAsia="ＭＳ ゴシック" w:hAnsi="ＭＳ ゴシック"/>
                <w:sz w:val="21"/>
                <w:szCs w:val="21"/>
              </w:rPr>
              <w:t>すること。</w:t>
            </w:r>
          </w:p>
          <w:p w14:paraId="346D8DB6" w14:textId="77777777" w:rsidR="00073A44" w:rsidRPr="007D2014" w:rsidRDefault="00073A44" w:rsidP="00073A44">
            <w:pPr>
              <w:pStyle w:val="af2"/>
              <w:kinsoku w:val="0"/>
              <w:autoSpaceDE w:val="0"/>
              <w:autoSpaceDN w:val="0"/>
              <w:ind w:leftChars="100" w:left="1050" w:hangingChars="400" w:hanging="840"/>
              <w:jc w:val="both"/>
              <w:rPr>
                <w:rFonts w:ascii="ＭＳ ゴシック" w:eastAsia="ＭＳ ゴシック" w:hAnsi="ＭＳ ゴシック"/>
                <w:sz w:val="21"/>
                <w:szCs w:val="21"/>
              </w:rPr>
            </w:pPr>
            <w:r w:rsidRPr="007D2014">
              <w:rPr>
                <w:rFonts w:ascii="ＭＳ ゴシック" w:eastAsia="ＭＳ ゴシック" w:hAnsi="ＭＳ ゴシック" w:hint="eastAsia"/>
                <w:sz w:val="21"/>
                <w:szCs w:val="21"/>
              </w:rPr>
              <w:t>（注４）　過去５年以内に法第</w:t>
            </w:r>
            <w:r w:rsidRPr="007D2014">
              <w:rPr>
                <w:rFonts w:ascii="ＭＳ ゴシック" w:eastAsia="ＭＳ ゴシック" w:hAnsi="ＭＳ ゴシック"/>
                <w:sz w:val="21"/>
                <w:szCs w:val="21"/>
              </w:rPr>
              <w:t>166条第</w:t>
            </w:r>
            <w:r w:rsidRPr="007D2014">
              <w:rPr>
                <w:rFonts w:ascii="ＭＳ ゴシック" w:eastAsia="ＭＳ ゴシック" w:hAnsi="ＭＳ ゴシック" w:hint="eastAsia"/>
                <w:sz w:val="21"/>
                <w:szCs w:val="21"/>
              </w:rPr>
              <w:t>２</w:t>
            </w:r>
            <w:r w:rsidRPr="007D2014">
              <w:rPr>
                <w:rFonts w:ascii="ＭＳ ゴシック" w:eastAsia="ＭＳ ゴシック" w:hAnsi="ＭＳ ゴシック"/>
                <w:sz w:val="21"/>
                <w:szCs w:val="21"/>
              </w:rPr>
              <w:t>項の規定により認定を取り消さないこととされた認定</w:t>
            </w:r>
            <w:r w:rsidRPr="007D2014">
              <w:rPr>
                <w:rFonts w:ascii="ＭＳ ゴシック" w:eastAsia="ＭＳ ゴシック" w:hAnsi="ＭＳ ゴシック" w:hint="eastAsia"/>
                <w:sz w:val="21"/>
                <w:szCs w:val="21"/>
              </w:rPr>
              <w:t>放送持株会社に限る。</w:t>
            </w:r>
          </w:p>
          <w:p w14:paraId="35B96F18" w14:textId="69E23C8E" w:rsidR="00114B03" w:rsidRPr="007D2014" w:rsidRDefault="00073A44" w:rsidP="00073A44">
            <w:pPr>
              <w:autoSpaceDE w:val="0"/>
              <w:autoSpaceDN w:val="0"/>
              <w:ind w:firstLineChars="100" w:firstLine="210"/>
              <w:rPr>
                <w:rFonts w:hAnsi="ＭＳ ゴシック"/>
                <w:szCs w:val="21"/>
              </w:rPr>
            </w:pPr>
            <w:r w:rsidRPr="007D2014">
              <w:rPr>
                <w:rFonts w:hAnsi="ＭＳ ゴシック" w:hint="eastAsia"/>
                <w:szCs w:val="21"/>
              </w:rPr>
              <w:t>（注５）　用紙の大きさは、日本産業規格Ａ列４番とすること。</w:t>
            </w:r>
          </w:p>
          <w:p w14:paraId="25E7CACE" w14:textId="77777777" w:rsidR="00114B03" w:rsidRPr="00151C08" w:rsidRDefault="00114B03" w:rsidP="00114B03">
            <w:pPr>
              <w:autoSpaceDE w:val="0"/>
              <w:autoSpaceDN w:val="0"/>
              <w:rPr>
                <w:rFonts w:hAnsi="ＭＳ ゴシック"/>
              </w:rPr>
            </w:pPr>
          </w:p>
        </w:tc>
      </w:tr>
    </w:tbl>
    <w:p w14:paraId="0D9B3180" w14:textId="77777777" w:rsidR="00114B03" w:rsidRDefault="00114B03" w:rsidP="00114B03">
      <w:pPr>
        <w:autoSpaceDE w:val="0"/>
        <w:autoSpaceDN w:val="0"/>
        <w:rPr>
          <w:rFonts w:hAnsi="ＭＳ ゴシック"/>
        </w:rPr>
      </w:pPr>
    </w:p>
    <w:p w14:paraId="15C6BD97" w14:textId="77777777" w:rsidR="00114B03" w:rsidRDefault="00114B03" w:rsidP="00114B03">
      <w:pPr>
        <w:autoSpaceDE w:val="0"/>
        <w:autoSpaceDN w:val="0"/>
        <w:jc w:val="center"/>
        <w:rPr>
          <w:rFonts w:hAnsi="ＭＳ ゴシック"/>
        </w:rPr>
      </w:pPr>
      <w:r w:rsidRPr="00B12186">
        <w:rPr>
          <w:rFonts w:hAnsi="ＭＳ ゴシック" w:hint="eastAsia"/>
          <w:shd w:val="pct15" w:color="auto" w:fill="FFFFFF"/>
        </w:rPr>
        <w:t>【記載に当たっての留意事項】</w:t>
      </w:r>
    </w:p>
    <w:p w14:paraId="04640547" w14:textId="77777777" w:rsidR="00114B03" w:rsidRDefault="00114B03" w:rsidP="00114B03">
      <w:pPr>
        <w:autoSpaceDE w:val="0"/>
        <w:autoSpaceDN w:val="0"/>
        <w:rPr>
          <w:rFonts w:hAnsi="ＭＳ ゴシック"/>
        </w:rPr>
      </w:pPr>
    </w:p>
    <w:p w14:paraId="0C2B29D8" w14:textId="7B8C3CA3" w:rsidR="00114B03" w:rsidRDefault="00114B03" w:rsidP="00114B03">
      <w:pPr>
        <w:autoSpaceDE w:val="0"/>
        <w:autoSpaceDN w:val="0"/>
        <w:ind w:left="210" w:hangingChars="100" w:hanging="210"/>
        <w:rPr>
          <w:rFonts w:hAnsi="ＭＳ ゴシック"/>
        </w:rPr>
      </w:pPr>
      <w:r>
        <w:rPr>
          <w:rFonts w:hAnsi="ＭＳ ゴシック" w:hint="eastAsia"/>
        </w:rPr>
        <w:t xml:space="preserve">①　</w:t>
      </w:r>
      <w:r w:rsidR="00073A44">
        <w:rPr>
          <w:rFonts w:hAnsi="ＭＳ ゴシック" w:hint="eastAsia"/>
        </w:rPr>
        <w:t>認定放送持株会社</w:t>
      </w:r>
      <w:r>
        <w:rPr>
          <w:rFonts w:hAnsi="ＭＳ ゴシック" w:hint="eastAsia"/>
        </w:rPr>
        <w:t>は、事業年度ごとに、当該事業年度における次の事項を、本様式により、毎事業年度経過後３か月以内に報告してください（放送法第1</w:t>
      </w:r>
      <w:r w:rsidR="00073A44">
        <w:rPr>
          <w:rFonts w:hAnsi="ＭＳ ゴシック" w:hint="eastAsia"/>
        </w:rPr>
        <w:t>61</w:t>
      </w:r>
      <w:r>
        <w:rPr>
          <w:rFonts w:hAnsi="ＭＳ ゴシック" w:hint="eastAsia"/>
        </w:rPr>
        <w:t>条の２、放送法施行規則</w:t>
      </w:r>
      <w:r w:rsidRPr="007F6A04">
        <w:rPr>
          <w:rFonts w:hAnsi="ＭＳ ゴシック" w:hint="eastAsia"/>
        </w:rPr>
        <w:t>第</w:t>
      </w:r>
      <w:r w:rsidR="00073A44">
        <w:rPr>
          <w:rFonts w:hAnsi="ＭＳ ゴシック" w:hint="eastAsia"/>
        </w:rPr>
        <w:t>203</w:t>
      </w:r>
      <w:r w:rsidRPr="007F6A04">
        <w:rPr>
          <w:rFonts w:hAnsi="ＭＳ ゴシック"/>
        </w:rPr>
        <w:t>条の</w:t>
      </w:r>
      <w:r>
        <w:rPr>
          <w:rFonts w:hAnsi="ＭＳ ゴシック" w:hint="eastAsia"/>
        </w:rPr>
        <w:t>２</w:t>
      </w:r>
      <w:r w:rsidR="00FA1222">
        <w:rPr>
          <w:rFonts w:hAnsi="ＭＳ ゴシック" w:hint="eastAsia"/>
        </w:rPr>
        <w:t>・</w:t>
      </w:r>
      <w:r w:rsidRPr="007F6A04">
        <w:rPr>
          <w:rFonts w:hAnsi="ＭＳ ゴシック" w:hint="eastAsia"/>
        </w:rPr>
        <w:t>第</w:t>
      </w:r>
      <w:r w:rsidR="00073A44">
        <w:rPr>
          <w:rFonts w:hAnsi="ＭＳ ゴシック" w:hint="eastAsia"/>
        </w:rPr>
        <w:t>203</w:t>
      </w:r>
      <w:r w:rsidRPr="007F6A04">
        <w:rPr>
          <w:rFonts w:hAnsi="ＭＳ ゴシック"/>
        </w:rPr>
        <w:t>条の</w:t>
      </w:r>
      <w:r>
        <w:rPr>
          <w:rFonts w:hAnsi="ＭＳ ゴシック" w:hint="eastAsia"/>
        </w:rPr>
        <w:t>３</w:t>
      </w:r>
      <w:r w:rsidR="00FA1222">
        <w:rPr>
          <w:rFonts w:hAnsi="ＭＳ ゴシック" w:hint="eastAsia"/>
        </w:rPr>
        <w:t>・</w:t>
      </w:r>
      <w:r w:rsidRPr="007F6A04">
        <w:rPr>
          <w:rFonts w:hAnsi="ＭＳ ゴシック" w:hint="eastAsia"/>
        </w:rPr>
        <w:t>第</w:t>
      </w:r>
      <w:r w:rsidR="00073A44">
        <w:rPr>
          <w:rFonts w:hAnsi="ＭＳ ゴシック" w:hint="eastAsia"/>
        </w:rPr>
        <w:t>203</w:t>
      </w:r>
      <w:r w:rsidRPr="007F6A04">
        <w:rPr>
          <w:rFonts w:hAnsi="ＭＳ ゴシック"/>
        </w:rPr>
        <w:t>条の</w:t>
      </w:r>
      <w:r>
        <w:rPr>
          <w:rFonts w:hAnsi="ＭＳ ゴシック" w:hint="eastAsia"/>
        </w:rPr>
        <w:t>４）。</w:t>
      </w:r>
    </w:p>
    <w:p w14:paraId="6EF10E05" w14:textId="77777777" w:rsidR="00114B03" w:rsidRDefault="00114B03" w:rsidP="00114B03">
      <w:pPr>
        <w:autoSpaceDE w:val="0"/>
        <w:autoSpaceDN w:val="0"/>
        <w:jc w:val="left"/>
        <w:rPr>
          <w:rFonts w:hAnsi="ＭＳ ゴシック"/>
        </w:rPr>
      </w:pPr>
      <w:r>
        <w:rPr>
          <w:rFonts w:hAnsi="ＭＳ ゴシック" w:hint="eastAsia"/>
        </w:rPr>
        <w:t>【報告対象事項】</w:t>
      </w:r>
    </w:p>
    <w:p w14:paraId="30B3CBC1" w14:textId="77777777" w:rsidR="00114B03" w:rsidRDefault="00114B03" w:rsidP="00114B03">
      <w:pPr>
        <w:autoSpaceDE w:val="0"/>
        <w:autoSpaceDN w:val="0"/>
        <w:ind w:leftChars="100" w:left="420" w:hangingChars="100" w:hanging="210"/>
      </w:pPr>
      <w:r>
        <w:rPr>
          <w:rFonts w:hint="eastAsia"/>
        </w:rPr>
        <w:t xml:space="preserve">ア　</w:t>
      </w:r>
      <w:r>
        <w:rPr>
          <w:rFonts w:hAnsi="ＭＳ ゴシック" w:hint="eastAsia"/>
        </w:rPr>
        <w:t>外資規制に係る</w:t>
      </w:r>
      <w:r w:rsidRPr="00255CEB">
        <w:rPr>
          <w:rFonts w:hint="eastAsia"/>
        </w:rPr>
        <w:t>欠格事由に該当することとならないようにするために講じた措置の</w:t>
      </w:r>
      <w:r w:rsidRPr="00255CEB">
        <w:rPr>
          <w:rFonts w:hint="eastAsia"/>
        </w:rPr>
        <w:lastRenderedPageBreak/>
        <w:t>実施状況</w:t>
      </w:r>
    </w:p>
    <w:p w14:paraId="7C9C815A" w14:textId="77777777" w:rsidR="00114B03" w:rsidRDefault="00114B03" w:rsidP="00114B03">
      <w:pPr>
        <w:autoSpaceDE w:val="0"/>
        <w:autoSpaceDN w:val="0"/>
        <w:ind w:leftChars="100" w:left="420" w:hangingChars="100" w:hanging="210"/>
      </w:pPr>
      <w:r>
        <w:rPr>
          <w:rFonts w:hint="eastAsia"/>
        </w:rPr>
        <w:t xml:space="preserve">イ　</w:t>
      </w:r>
      <w:r w:rsidRPr="00255CEB">
        <w:rPr>
          <w:rFonts w:hint="eastAsia"/>
        </w:rPr>
        <w:t>変更の届出を要しなかった</w:t>
      </w:r>
      <w:r w:rsidRPr="008875B0">
        <w:rPr>
          <w:rFonts w:hint="eastAsia"/>
        </w:rPr>
        <w:t>外国人等直接・直間保有議決権割合</w:t>
      </w:r>
      <w:r w:rsidRPr="00255CEB">
        <w:rPr>
          <w:rFonts w:hint="eastAsia"/>
        </w:rPr>
        <w:t>の変更</w:t>
      </w:r>
      <w:r>
        <w:rPr>
          <w:rFonts w:hint="eastAsia"/>
        </w:rPr>
        <w:t>の内容</w:t>
      </w:r>
    </w:p>
    <w:p w14:paraId="1B1B5C86" w14:textId="5AFF2F51" w:rsidR="00114B03" w:rsidRDefault="00114B03" w:rsidP="00114B03">
      <w:pPr>
        <w:autoSpaceDE w:val="0"/>
        <w:autoSpaceDN w:val="0"/>
        <w:ind w:leftChars="100" w:left="420" w:hangingChars="100" w:hanging="210"/>
      </w:pPr>
      <w:r>
        <w:rPr>
          <w:rFonts w:hint="eastAsia"/>
        </w:rPr>
        <w:t xml:space="preserve">ウ　</w:t>
      </w:r>
      <w:r w:rsidRPr="008875B0">
        <w:rPr>
          <w:rFonts w:hint="eastAsia"/>
        </w:rPr>
        <w:t>外国人等直接・直間保有議決権割合</w:t>
      </w:r>
      <w:r>
        <w:rPr>
          <w:rFonts w:hint="eastAsia"/>
        </w:rPr>
        <w:t>に変更がない場合であって、「議決権の総数」表又は「</w:t>
      </w:r>
      <w:r w:rsidR="00983F21">
        <w:rPr>
          <w:rFonts w:hint="eastAsia"/>
        </w:rPr>
        <w:t>議決権割合</w:t>
      </w:r>
      <w:r>
        <w:rPr>
          <w:rFonts w:hint="eastAsia"/>
        </w:rPr>
        <w:t>に関する事項」表</w:t>
      </w:r>
      <w:r w:rsidRPr="00255CEB">
        <w:rPr>
          <w:rFonts w:hint="eastAsia"/>
        </w:rPr>
        <w:t>の内容</w:t>
      </w:r>
      <w:r>
        <w:rPr>
          <w:rFonts w:hint="eastAsia"/>
        </w:rPr>
        <w:t>に変更があったときにおける当該</w:t>
      </w:r>
      <w:r w:rsidRPr="00255CEB">
        <w:rPr>
          <w:rFonts w:hint="eastAsia"/>
        </w:rPr>
        <w:t>変更</w:t>
      </w:r>
      <w:r>
        <w:rPr>
          <w:rFonts w:hint="eastAsia"/>
        </w:rPr>
        <w:t>内容</w:t>
      </w:r>
      <w:r w:rsidRPr="002B6907">
        <w:rPr>
          <w:rFonts w:ascii="ＭＳ 明朝" w:eastAsia="ＭＳ 明朝" w:hAnsi="ＭＳ 明朝" w:hint="eastAsia"/>
        </w:rPr>
        <w:t>（※</w:t>
      </w:r>
      <w:r w:rsidR="00732AC6">
        <w:rPr>
          <w:rFonts w:ascii="ＭＳ 明朝" w:eastAsia="ＭＳ 明朝" w:hAnsi="ＭＳ 明朝" w:hint="eastAsia"/>
        </w:rPr>
        <w:t>９</w:t>
      </w:r>
      <w:r w:rsidRPr="002B6907">
        <w:rPr>
          <w:rFonts w:ascii="ＭＳ 明朝" w:eastAsia="ＭＳ 明朝" w:hAnsi="ＭＳ 明朝" w:hint="eastAsia"/>
        </w:rPr>
        <w:t>）</w:t>
      </w:r>
    </w:p>
    <w:p w14:paraId="03B939DB" w14:textId="15CFC3F3" w:rsidR="00114B03" w:rsidRPr="002B6907" w:rsidRDefault="00114B03" w:rsidP="00E26429">
      <w:pPr>
        <w:autoSpaceDE w:val="0"/>
        <w:autoSpaceDN w:val="0"/>
        <w:ind w:leftChars="300" w:left="1050" w:hangingChars="200" w:hanging="420"/>
        <w:rPr>
          <w:rFonts w:ascii="ＭＳ 明朝" w:eastAsia="ＭＳ 明朝" w:hAnsi="ＭＳ 明朝"/>
        </w:rPr>
      </w:pPr>
      <w:r w:rsidRPr="002B6907">
        <w:rPr>
          <w:rFonts w:ascii="ＭＳ 明朝" w:eastAsia="ＭＳ 明朝" w:hAnsi="ＭＳ 明朝" w:hint="eastAsia"/>
        </w:rPr>
        <w:t>※</w:t>
      </w:r>
      <w:r w:rsidR="00732AC6">
        <w:rPr>
          <w:rFonts w:ascii="ＭＳ 明朝" w:eastAsia="ＭＳ 明朝" w:hAnsi="ＭＳ 明朝" w:hint="eastAsia"/>
        </w:rPr>
        <w:t>９</w:t>
      </w:r>
      <w:r w:rsidRPr="002B6907">
        <w:rPr>
          <w:rFonts w:ascii="ＭＳ 明朝" w:eastAsia="ＭＳ 明朝" w:hAnsi="ＭＳ 明朝" w:hint="eastAsia"/>
        </w:rPr>
        <w:t xml:space="preserve">　日本人同士の株式譲渡等、「議決権の総数」表又は「</w:t>
      </w:r>
      <w:r w:rsidR="00983F21">
        <w:rPr>
          <w:rFonts w:ascii="ＭＳ 明朝" w:eastAsia="ＭＳ 明朝" w:hAnsi="ＭＳ 明朝" w:hint="eastAsia"/>
        </w:rPr>
        <w:t>議決権割合</w:t>
      </w:r>
      <w:r w:rsidRPr="002B6907">
        <w:rPr>
          <w:rFonts w:ascii="ＭＳ 明朝" w:eastAsia="ＭＳ 明朝" w:hAnsi="ＭＳ 明朝" w:hint="eastAsia"/>
        </w:rPr>
        <w:t>に関する事項」表に変更がない場合は定期報告の対象外です。</w:t>
      </w:r>
    </w:p>
    <w:p w14:paraId="73ED2A5F" w14:textId="446FE596" w:rsidR="00114B03" w:rsidRDefault="00114B03" w:rsidP="00114B03">
      <w:pPr>
        <w:autoSpaceDE w:val="0"/>
        <w:autoSpaceDN w:val="0"/>
        <w:ind w:leftChars="100" w:left="420" w:hangingChars="100" w:hanging="210"/>
      </w:pPr>
      <w:r>
        <w:rPr>
          <w:rFonts w:hint="eastAsia"/>
        </w:rPr>
        <w:t>エ　過去５年以内に、外資規制に係る欠格事由に該当することとなったが認定を取り消さないこととされた</w:t>
      </w:r>
      <w:r w:rsidR="00073A44">
        <w:rPr>
          <w:rFonts w:hint="eastAsia"/>
        </w:rPr>
        <w:t>認定放送持株会社</w:t>
      </w:r>
      <w:r>
        <w:rPr>
          <w:rFonts w:hint="eastAsia"/>
        </w:rPr>
        <w:t>における再発を防止するために講じた措置の状況</w:t>
      </w:r>
    </w:p>
    <w:p w14:paraId="6C7F77F8" w14:textId="77777777" w:rsidR="00114B03" w:rsidRDefault="00114B03" w:rsidP="00114B03">
      <w:pPr>
        <w:autoSpaceDE w:val="0"/>
        <w:autoSpaceDN w:val="0"/>
        <w:ind w:left="210" w:hangingChars="100" w:hanging="210"/>
      </w:pPr>
    </w:p>
    <w:p w14:paraId="712A4FDD" w14:textId="77777777" w:rsidR="00114B03" w:rsidRDefault="00114B03" w:rsidP="00114B03">
      <w:pPr>
        <w:autoSpaceDE w:val="0"/>
        <w:autoSpaceDN w:val="0"/>
        <w:ind w:left="210" w:hangingChars="100" w:hanging="210"/>
        <w:jc w:val="left"/>
        <w:rPr>
          <w:rFonts w:hAnsi="ＭＳ ゴシック"/>
        </w:rPr>
      </w:pPr>
      <w:r>
        <w:rPr>
          <w:rFonts w:hint="eastAsia"/>
        </w:rPr>
        <w:t>②　「</w:t>
      </w:r>
      <w:r w:rsidRPr="00075FE6">
        <w:rPr>
          <w:rFonts w:hint="eastAsia"/>
        </w:rPr>
        <w:t>欠格事由に該当することとならないようにするために講じた措置の実施状況</w:t>
      </w:r>
      <w:r>
        <w:rPr>
          <w:rFonts w:hint="eastAsia"/>
        </w:rPr>
        <w:t>」欄には、報告対象事項のアについて記載してください。具体的には、</w:t>
      </w:r>
      <w:r>
        <w:rPr>
          <w:rFonts w:hAnsi="ＭＳ ゴシック" w:hint="eastAsia"/>
        </w:rPr>
        <w:t>外資規制に係る研修の実施状況、外資規制に係る制度の適用状況等について記載してください。</w:t>
      </w:r>
    </w:p>
    <w:p w14:paraId="32EDC9E4" w14:textId="6766F4C3" w:rsidR="00E23582" w:rsidRDefault="00114B03" w:rsidP="00114B03">
      <w:pPr>
        <w:autoSpaceDE w:val="0"/>
        <w:autoSpaceDN w:val="0"/>
        <w:ind w:leftChars="100" w:left="210" w:firstLineChars="100" w:firstLine="210"/>
        <w:rPr>
          <w:rFonts w:hAnsi="ＭＳ ゴシック"/>
        </w:rPr>
      </w:pPr>
      <w:r>
        <w:rPr>
          <w:rFonts w:hAnsi="ＭＳ ゴシック" w:hint="eastAsia"/>
        </w:rPr>
        <w:t>さらに具体的に、外資規制に係る研修の実施状況としては、例えば、記載例にあるとおり、</w:t>
      </w:r>
      <w:r w:rsidRPr="00513BBE">
        <w:rPr>
          <w:rFonts w:hAnsi="ＭＳ ゴシック" w:hint="eastAsia"/>
        </w:rPr>
        <w:t>技術部門、総務部門、法務部門、会計部門及び人事部門等外資規制に関係する部署、さらには、会計監査を委託している監査法人等を対象に、本マニュアルも活用しつつ、外資規制に係る制度やその適用についての理解増進を図るための研修等を実施した</w:t>
      </w:r>
      <w:r>
        <w:rPr>
          <w:rFonts w:hAnsi="ＭＳ ゴシック" w:hint="eastAsia"/>
        </w:rPr>
        <w:t>場合は、その状況について記載してください</w:t>
      </w:r>
      <w:r w:rsidRPr="00513BBE">
        <w:rPr>
          <w:rFonts w:hAnsi="ＭＳ ゴシック" w:hint="eastAsia"/>
        </w:rPr>
        <w:t>。</w:t>
      </w:r>
      <w:r>
        <w:rPr>
          <w:rFonts w:hAnsi="ＭＳ ゴシック" w:hint="eastAsia"/>
        </w:rPr>
        <w:t>また、例えば、記載例にあるとおり、</w:t>
      </w:r>
      <w:r w:rsidR="00073A44">
        <w:rPr>
          <w:rFonts w:hAnsi="ＭＳ ゴシック" w:hint="eastAsia"/>
        </w:rPr>
        <w:t>地上放送課</w:t>
      </w:r>
      <w:r w:rsidRPr="00513BBE">
        <w:rPr>
          <w:rFonts w:hAnsi="ＭＳ ゴシック" w:hint="eastAsia"/>
        </w:rPr>
        <w:t>で開催された外資規制に係る</w:t>
      </w:r>
      <w:r>
        <w:rPr>
          <w:rFonts w:hAnsi="ＭＳ ゴシック" w:hint="eastAsia"/>
        </w:rPr>
        <w:t>研修</w:t>
      </w:r>
      <w:r w:rsidRPr="00513BBE">
        <w:rPr>
          <w:rFonts w:hAnsi="ＭＳ ゴシック" w:hint="eastAsia"/>
        </w:rPr>
        <w:t>に参加し</w:t>
      </w:r>
      <w:r>
        <w:rPr>
          <w:rFonts w:hAnsi="ＭＳ ゴシック" w:hint="eastAsia"/>
        </w:rPr>
        <w:t>、又は外資規制関係事項</w:t>
      </w:r>
      <w:r w:rsidRPr="00513BBE">
        <w:rPr>
          <w:rFonts w:hAnsi="ＭＳ ゴシック" w:hint="eastAsia"/>
        </w:rPr>
        <w:t>の変更届出</w:t>
      </w:r>
      <w:r>
        <w:rPr>
          <w:rFonts w:hAnsi="ＭＳ ゴシック" w:hint="eastAsia"/>
        </w:rPr>
        <w:t>を行う</w:t>
      </w:r>
      <w:r w:rsidRPr="00513BBE">
        <w:rPr>
          <w:rFonts w:hAnsi="ＭＳ ゴシック" w:hint="eastAsia"/>
        </w:rPr>
        <w:t>に際し、不明な点があったため、</w:t>
      </w:r>
      <w:r w:rsidR="00073A44">
        <w:rPr>
          <w:rFonts w:hAnsi="ＭＳ ゴシック" w:hint="eastAsia"/>
        </w:rPr>
        <w:t>地上放送課</w:t>
      </w:r>
      <w:r w:rsidRPr="00513BBE">
        <w:rPr>
          <w:rFonts w:hAnsi="ＭＳ ゴシック" w:hint="eastAsia"/>
        </w:rPr>
        <w:t>に問合せを行った</w:t>
      </w:r>
      <w:r>
        <w:rPr>
          <w:rFonts w:hAnsi="ＭＳ ゴシック" w:hint="eastAsia"/>
        </w:rPr>
        <w:t>場合は、その概要について記載してください</w:t>
      </w:r>
      <w:r w:rsidRPr="00513BBE">
        <w:rPr>
          <w:rFonts w:hAnsi="ＭＳ ゴシック" w:hint="eastAsia"/>
        </w:rPr>
        <w:t>。</w:t>
      </w:r>
      <w:r>
        <w:rPr>
          <w:rFonts w:hAnsi="ＭＳ ゴシック"/>
        </w:rPr>
        <w:br/>
      </w:r>
      <w:r>
        <w:rPr>
          <w:rFonts w:hAnsi="ＭＳ ゴシック" w:hint="eastAsia"/>
        </w:rPr>
        <w:t xml:space="preserve">　</w:t>
      </w:r>
      <w:r w:rsidR="00E23582" w:rsidRPr="00B76421">
        <w:rPr>
          <w:rFonts w:hAnsi="ＭＳ ゴシック" w:hint="eastAsia"/>
        </w:rPr>
        <w:t>事業年度中に</w:t>
      </w:r>
      <w:r w:rsidR="00E23582">
        <w:rPr>
          <w:rFonts w:hAnsi="ＭＳ ゴシック" w:hint="eastAsia"/>
        </w:rPr>
        <w:t>何も</w:t>
      </w:r>
      <w:r w:rsidR="00E23582" w:rsidRPr="00B76421">
        <w:rPr>
          <w:rFonts w:hAnsi="ＭＳ ゴシック" w:hint="eastAsia"/>
        </w:rPr>
        <w:t>実施していなければ、</w:t>
      </w:r>
      <w:r w:rsidR="00E23582">
        <w:rPr>
          <w:rFonts w:hAnsi="ＭＳ ゴシック" w:hint="eastAsia"/>
        </w:rPr>
        <w:t>報告する</w:t>
      </w:r>
      <w:r w:rsidR="00E23582" w:rsidRPr="00B76421">
        <w:rPr>
          <w:rFonts w:hAnsi="ＭＳ ゴシック" w:hint="eastAsia"/>
        </w:rPr>
        <w:t>必要ありませんので、「－」</w:t>
      </w:r>
      <w:r w:rsidR="00E23582">
        <w:rPr>
          <w:rFonts w:hAnsi="ＭＳ ゴシック" w:hint="eastAsia"/>
        </w:rPr>
        <w:t>と</w:t>
      </w:r>
      <w:r w:rsidR="00E23582" w:rsidRPr="00B76421">
        <w:rPr>
          <w:rFonts w:hAnsi="ＭＳ ゴシック" w:hint="eastAsia"/>
        </w:rPr>
        <w:t>記載してください。</w:t>
      </w:r>
    </w:p>
    <w:p w14:paraId="7F46CB57" w14:textId="6A271B77" w:rsidR="00114B03" w:rsidRDefault="00114B03" w:rsidP="00114B03">
      <w:pPr>
        <w:autoSpaceDE w:val="0"/>
        <w:autoSpaceDN w:val="0"/>
        <w:ind w:leftChars="100" w:left="210" w:firstLineChars="100" w:firstLine="210"/>
        <w:rPr>
          <w:rFonts w:hAnsi="ＭＳ ゴシック"/>
        </w:rPr>
      </w:pPr>
      <w:r>
        <w:rPr>
          <w:rFonts w:hAnsi="ＭＳ ゴシック" w:hint="eastAsia"/>
        </w:rPr>
        <w:t>また、</w:t>
      </w:r>
      <w:r w:rsidRPr="00513BBE">
        <w:rPr>
          <w:rFonts w:hAnsi="ＭＳ ゴシック" w:hint="eastAsia"/>
        </w:rPr>
        <w:t>外資規制に係る制度の適用状況</w:t>
      </w:r>
      <w:r>
        <w:rPr>
          <w:rFonts w:hAnsi="ＭＳ ゴシック" w:hint="eastAsia"/>
        </w:rPr>
        <w:t>としては、例えば、記載例にあるとおり、</w:t>
      </w:r>
      <w:r w:rsidRPr="00513BBE">
        <w:rPr>
          <w:rFonts w:hAnsi="ＭＳ ゴシック" w:hint="eastAsia"/>
        </w:rPr>
        <w:t>株主における国籍確認</w:t>
      </w:r>
      <w:r>
        <w:rPr>
          <w:rFonts w:hAnsi="ＭＳ ゴシック" w:hint="eastAsia"/>
        </w:rPr>
        <w:t>の方法や</w:t>
      </w:r>
      <w:r w:rsidRPr="00B76421">
        <w:rPr>
          <w:rFonts w:hAnsi="ＭＳ ゴシック" w:hint="eastAsia"/>
        </w:rPr>
        <w:t>外国人等間接保有議決権割合の</w:t>
      </w:r>
      <w:r>
        <w:rPr>
          <w:rFonts w:hAnsi="ＭＳ ゴシック" w:hint="eastAsia"/>
        </w:rPr>
        <w:t>確認の方法について記載してください。また、例えば、記載例にあるとおり、</w:t>
      </w:r>
      <w:r w:rsidRPr="00B76421">
        <w:rPr>
          <w:rFonts w:hAnsi="ＭＳ ゴシック"/>
        </w:rPr>
        <w:t>名義書換拒否制度</w:t>
      </w:r>
      <w:r>
        <w:rPr>
          <w:rFonts w:hAnsi="ＭＳ ゴシック" w:hint="eastAsia"/>
        </w:rPr>
        <w:t>又は</w:t>
      </w:r>
      <w:r w:rsidRPr="00B76421">
        <w:rPr>
          <w:rFonts w:hAnsi="ＭＳ ゴシック"/>
        </w:rPr>
        <w:t>議決権失効制度</w:t>
      </w:r>
      <w:r>
        <w:rPr>
          <w:rFonts w:hAnsi="ＭＳ ゴシック" w:hint="eastAsia"/>
        </w:rPr>
        <w:t>の</w:t>
      </w:r>
      <w:r w:rsidRPr="00B76421">
        <w:rPr>
          <w:rFonts w:hAnsi="ＭＳ ゴシック"/>
        </w:rPr>
        <w:t>適用</w:t>
      </w:r>
      <w:r>
        <w:rPr>
          <w:rFonts w:hAnsi="ＭＳ ゴシック" w:hint="eastAsia"/>
        </w:rPr>
        <w:t>があった場合は、その概要について記載してください。</w:t>
      </w:r>
    </w:p>
    <w:p w14:paraId="59F3C4C3" w14:textId="54534C19" w:rsidR="00114B03" w:rsidRPr="00B76421" w:rsidRDefault="00114B03" w:rsidP="00114B03">
      <w:pPr>
        <w:autoSpaceDE w:val="0"/>
        <w:autoSpaceDN w:val="0"/>
        <w:ind w:leftChars="100" w:left="210" w:firstLineChars="100" w:firstLine="210"/>
      </w:pPr>
      <w:r w:rsidRPr="00B76421">
        <w:rPr>
          <w:rFonts w:hAnsi="ＭＳ ゴシック" w:hint="eastAsia"/>
        </w:rPr>
        <w:t>事業年度中に</w:t>
      </w:r>
      <w:r>
        <w:rPr>
          <w:rFonts w:hAnsi="ＭＳ ゴシック" w:hint="eastAsia"/>
        </w:rPr>
        <w:t>何も</w:t>
      </w:r>
      <w:r w:rsidRPr="00B76421">
        <w:rPr>
          <w:rFonts w:hAnsi="ＭＳ ゴシック" w:hint="eastAsia"/>
        </w:rPr>
        <w:t>実施していなければ、</w:t>
      </w:r>
      <w:r>
        <w:rPr>
          <w:rFonts w:hAnsi="ＭＳ ゴシック" w:hint="eastAsia"/>
        </w:rPr>
        <w:t>報告する</w:t>
      </w:r>
      <w:r w:rsidRPr="00B76421">
        <w:rPr>
          <w:rFonts w:hAnsi="ＭＳ ゴシック" w:hint="eastAsia"/>
        </w:rPr>
        <w:t>必要ありませんので、「－」</w:t>
      </w:r>
      <w:r w:rsidR="0085198A">
        <w:rPr>
          <w:rFonts w:hAnsi="ＭＳ ゴシック" w:hint="eastAsia"/>
        </w:rPr>
        <w:t>と</w:t>
      </w:r>
      <w:r w:rsidRPr="00B76421">
        <w:rPr>
          <w:rFonts w:hAnsi="ＭＳ ゴシック" w:hint="eastAsia"/>
        </w:rPr>
        <w:t>記載してください。</w:t>
      </w:r>
    </w:p>
    <w:p w14:paraId="77D045ED" w14:textId="77777777" w:rsidR="00114B03" w:rsidRDefault="00114B03" w:rsidP="00114B03">
      <w:pPr>
        <w:autoSpaceDE w:val="0"/>
        <w:autoSpaceDN w:val="0"/>
        <w:ind w:left="630" w:hangingChars="300" w:hanging="630"/>
        <w:rPr>
          <w:rFonts w:hAnsi="ＭＳ ゴシック"/>
        </w:rPr>
      </w:pPr>
    </w:p>
    <w:p w14:paraId="0C17942E" w14:textId="3AC7CAAA" w:rsidR="00114B03" w:rsidRDefault="00114B03" w:rsidP="00114B03">
      <w:pPr>
        <w:autoSpaceDE w:val="0"/>
        <w:autoSpaceDN w:val="0"/>
        <w:ind w:left="210" w:hangingChars="100" w:hanging="210"/>
      </w:pPr>
      <w:r>
        <w:rPr>
          <w:rFonts w:hAnsi="ＭＳ ゴシック" w:hint="eastAsia"/>
        </w:rPr>
        <w:t>③　「</w:t>
      </w:r>
      <w:r w:rsidR="00073A44" w:rsidRPr="002336F3">
        <w:rPr>
          <w:rFonts w:hint="eastAsia"/>
        </w:rPr>
        <w:t>変更の届出を要しなかつた外国人等直接保有議決権割合又は外国人等保有議決権割合の変更</w:t>
      </w:r>
      <w:r>
        <w:rPr>
          <w:rFonts w:hint="eastAsia"/>
        </w:rPr>
        <w:t>」欄には、注２にあるとおり、報告対象事項のイについて記載してください。すなわち、</w:t>
      </w:r>
      <w:r w:rsidRPr="008875B0">
        <w:rPr>
          <w:rFonts w:hint="eastAsia"/>
        </w:rPr>
        <w:t>外国人等直接・直間保有議決権割合</w:t>
      </w:r>
      <w:r>
        <w:rPr>
          <w:rFonts w:hint="eastAsia"/>
        </w:rPr>
        <w:t>の変更ですが、総務省令で定める閾値を超えず、変更届出を行う必要がなかったものについて記載してください。</w:t>
      </w:r>
    </w:p>
    <w:p w14:paraId="7F9C5E95" w14:textId="77777777" w:rsidR="00114B03" w:rsidRDefault="00114B03" w:rsidP="00114B03">
      <w:pPr>
        <w:autoSpaceDE w:val="0"/>
        <w:autoSpaceDN w:val="0"/>
        <w:ind w:leftChars="100" w:left="210" w:firstLineChars="100" w:firstLine="210"/>
      </w:pPr>
      <w:r>
        <w:rPr>
          <w:rFonts w:hint="eastAsia"/>
        </w:rPr>
        <w:t>記載に当たっては、</w:t>
      </w:r>
      <w:r w:rsidRPr="0001641C">
        <w:rPr>
          <w:rFonts w:hint="eastAsia"/>
        </w:rPr>
        <w:t>小数点第３位を四捨五入とし小数点第２位まで記載</w:t>
      </w:r>
      <w:r>
        <w:rPr>
          <w:rFonts w:hint="eastAsia"/>
        </w:rPr>
        <w:t>してください</w:t>
      </w:r>
      <w:r w:rsidRPr="0001641C">
        <w:rPr>
          <w:rFonts w:hint="eastAsia"/>
        </w:rPr>
        <w:t>。</w:t>
      </w:r>
      <w:r w:rsidRPr="0001641C">
        <w:rPr>
          <w:rFonts w:hint="eastAsia"/>
        </w:rPr>
        <w:lastRenderedPageBreak/>
        <w:t>ただし、四捨五入前の数値が</w:t>
      </w:r>
      <w:r w:rsidRPr="0001641C">
        <w:t>20%未満である場合において、小数点第３位を四捨五入とし小数点第２位まで記載して20.00%となるときは四捨五入をせず、20%未満であることがわかる小数点以下の位まで記載し、その位未満の端数は切り捨てて記載</w:t>
      </w:r>
      <w:r>
        <w:rPr>
          <w:rFonts w:hint="eastAsia"/>
        </w:rPr>
        <w:t>してください</w:t>
      </w:r>
      <w:r w:rsidRPr="0001641C">
        <w:t>（例：19.999456%の場合は19.9994%まで記載</w:t>
      </w:r>
      <w:r>
        <w:rPr>
          <w:rFonts w:hint="eastAsia"/>
        </w:rPr>
        <w:t>してください</w:t>
      </w:r>
      <w:r w:rsidRPr="0001641C">
        <w:t>。）。</w:t>
      </w:r>
    </w:p>
    <w:p w14:paraId="2CE56AF9" w14:textId="48D625B9" w:rsidR="00114B03" w:rsidRDefault="00114B03" w:rsidP="00114B03">
      <w:pPr>
        <w:autoSpaceDE w:val="0"/>
        <w:autoSpaceDN w:val="0"/>
        <w:ind w:leftChars="100" w:left="210" w:firstLineChars="100" w:firstLine="210"/>
      </w:pPr>
      <w:r w:rsidRPr="0001641C">
        <w:t>また、変更内容を証するものとして、</w:t>
      </w:r>
      <w:r>
        <w:rPr>
          <w:rFonts w:hint="eastAsia"/>
        </w:rPr>
        <w:t>「議決権の総数」表及び「</w:t>
      </w:r>
      <w:r w:rsidR="00983F21">
        <w:rPr>
          <w:rFonts w:hint="eastAsia"/>
        </w:rPr>
        <w:t>議決権割合</w:t>
      </w:r>
      <w:r>
        <w:rPr>
          <w:rFonts w:hint="eastAsia"/>
        </w:rPr>
        <w:t>に関する事項」表を、記載</w:t>
      </w:r>
      <w:r w:rsidRPr="00280908">
        <w:t>内容を証する書類</w:t>
      </w:r>
      <w:r>
        <w:rPr>
          <w:rFonts w:hint="eastAsia"/>
        </w:rPr>
        <w:t>とともに添付してください。</w:t>
      </w:r>
      <w:r w:rsidRPr="00CE71FD">
        <w:rPr>
          <w:rFonts w:hint="eastAsia"/>
        </w:rPr>
        <w:t>このとき、変更箇所に※印を付し、備考欄又は余白に変更年月日を記載してください。</w:t>
      </w:r>
    </w:p>
    <w:p w14:paraId="649BFBFB" w14:textId="6137C75E" w:rsidR="0085198A" w:rsidRDefault="0085198A" w:rsidP="0085198A">
      <w:pPr>
        <w:autoSpaceDE w:val="0"/>
        <w:autoSpaceDN w:val="0"/>
        <w:ind w:leftChars="100" w:left="210" w:firstLineChars="100" w:firstLine="210"/>
      </w:pPr>
      <w:r>
        <w:rPr>
          <w:rFonts w:hint="eastAsia"/>
        </w:rPr>
        <w:t>該当する変更がなかった場合は「－」と記載してください。この場合、「議決権の総数」表及び「</w:t>
      </w:r>
      <w:r w:rsidR="00983F21">
        <w:rPr>
          <w:rFonts w:hint="eastAsia"/>
        </w:rPr>
        <w:t>議決権割合</w:t>
      </w:r>
      <w:r>
        <w:rPr>
          <w:rFonts w:hint="eastAsia"/>
        </w:rPr>
        <w:t>に関する事項」表の添付は要しません。</w:t>
      </w:r>
    </w:p>
    <w:p w14:paraId="78459B36" w14:textId="604C27B4" w:rsidR="00114B03" w:rsidRPr="0085198A" w:rsidRDefault="00114B03" w:rsidP="00114B03">
      <w:pPr>
        <w:autoSpaceDE w:val="0"/>
        <w:autoSpaceDN w:val="0"/>
        <w:rPr>
          <w:rFonts w:hAnsi="ＭＳ ゴシック"/>
        </w:rPr>
      </w:pPr>
    </w:p>
    <w:p w14:paraId="21604EC5" w14:textId="7344FE60" w:rsidR="00114B03" w:rsidRDefault="00114B03" w:rsidP="00114B03">
      <w:pPr>
        <w:autoSpaceDE w:val="0"/>
        <w:autoSpaceDN w:val="0"/>
        <w:ind w:left="210" w:hangingChars="100" w:hanging="210"/>
        <w:rPr>
          <w:rFonts w:hAnsi="ＭＳ ゴシック"/>
        </w:rPr>
      </w:pPr>
      <w:r>
        <w:rPr>
          <w:rFonts w:hAnsi="ＭＳ ゴシック" w:hint="eastAsia"/>
        </w:rPr>
        <w:t>④　「</w:t>
      </w:r>
      <w:r w:rsidR="00073A44" w:rsidRPr="002336F3">
        <w:rPr>
          <w:rFonts w:hint="eastAsia"/>
        </w:rPr>
        <w:t>外国人等直接保有議決権割合又は外国人等保有議決権割合に係る様式の</w:t>
      </w:r>
      <w:r w:rsidR="00073A44" w:rsidRPr="002336F3">
        <w:t>内容</w:t>
      </w:r>
      <w:r w:rsidR="00073A44" w:rsidRPr="002336F3">
        <w:rPr>
          <w:rFonts w:hint="eastAsia"/>
        </w:rPr>
        <w:t>の変更</w:t>
      </w:r>
      <w:r>
        <w:rPr>
          <w:rFonts w:hAnsi="ＭＳ ゴシック" w:hint="eastAsia"/>
        </w:rPr>
        <w:t>」欄には、注３にあるとおり、報告対象事項のウについて記載してください。その際、変更が複数回あった場合、そのすべてについて記載してください。また、変更のあった</w:t>
      </w:r>
      <w:r w:rsidRPr="00CE71FD">
        <w:rPr>
          <w:rFonts w:hAnsi="ＭＳ ゴシック" w:hint="eastAsia"/>
        </w:rPr>
        <w:t>「議決権の総数」表</w:t>
      </w:r>
      <w:r>
        <w:rPr>
          <w:rFonts w:hAnsi="ＭＳ ゴシック" w:hint="eastAsia"/>
        </w:rPr>
        <w:t>又は</w:t>
      </w:r>
      <w:r w:rsidRPr="00CE71FD">
        <w:rPr>
          <w:rFonts w:hAnsi="ＭＳ ゴシック" w:hint="eastAsia"/>
        </w:rPr>
        <w:t>「</w:t>
      </w:r>
      <w:r w:rsidR="00983F21">
        <w:rPr>
          <w:rFonts w:hAnsi="ＭＳ ゴシック" w:hint="eastAsia"/>
        </w:rPr>
        <w:t>議決権割合</w:t>
      </w:r>
      <w:r w:rsidRPr="00CE71FD">
        <w:rPr>
          <w:rFonts w:hAnsi="ＭＳ ゴシック" w:hint="eastAsia"/>
        </w:rPr>
        <w:t>に関する事項」表</w:t>
      </w:r>
      <w:r w:rsidRPr="00B8551E">
        <w:rPr>
          <w:rFonts w:hAnsi="ＭＳ ゴシック"/>
        </w:rPr>
        <w:t>を</w:t>
      </w:r>
      <w:r>
        <w:rPr>
          <w:rFonts w:hAnsi="ＭＳ ゴシック" w:hint="eastAsia"/>
        </w:rPr>
        <w:t>、記載</w:t>
      </w:r>
      <w:r w:rsidRPr="00B8551E">
        <w:rPr>
          <w:rFonts w:hAnsi="ＭＳ ゴシック" w:hint="eastAsia"/>
        </w:rPr>
        <w:t>内容を証する書類とともに添付してください。</w:t>
      </w:r>
      <w:r w:rsidRPr="00B8551E">
        <w:rPr>
          <w:rFonts w:hAnsi="ＭＳ ゴシック"/>
        </w:rPr>
        <w:t>このとき、変更箇所に※印を付し、備考欄又は余白に変更年月日を記載し</w:t>
      </w:r>
      <w:r>
        <w:rPr>
          <w:rFonts w:hAnsi="ＭＳ ゴシック" w:hint="eastAsia"/>
        </w:rPr>
        <w:t>てください</w:t>
      </w:r>
      <w:r w:rsidRPr="00B8551E">
        <w:rPr>
          <w:rFonts w:hAnsi="ＭＳ ゴシック"/>
        </w:rPr>
        <w:t>。</w:t>
      </w:r>
    </w:p>
    <w:p w14:paraId="06BAA1A1" w14:textId="762164B3" w:rsidR="00114B03" w:rsidRDefault="00114B03" w:rsidP="00114B03">
      <w:pPr>
        <w:autoSpaceDE w:val="0"/>
        <w:autoSpaceDN w:val="0"/>
        <w:ind w:leftChars="100" w:left="210" w:firstLineChars="100" w:firstLine="210"/>
        <w:rPr>
          <w:rFonts w:hAnsi="ＭＳ ゴシック"/>
        </w:rPr>
      </w:pPr>
      <w:r>
        <w:rPr>
          <w:rFonts w:hAnsi="ＭＳ ゴシック" w:hint="eastAsia"/>
        </w:rPr>
        <w:t>なお、本項目では、</w:t>
      </w:r>
      <w:r w:rsidRPr="00B8551E">
        <w:rPr>
          <w:rFonts w:hAnsi="ＭＳ ゴシック" w:hint="eastAsia"/>
        </w:rPr>
        <w:t>例えば、外国人等による議決権の保有はないが発行済株式数が増加した場合において「議決権の総数」表の</w:t>
      </w:r>
      <w:r>
        <w:rPr>
          <w:rFonts w:hAnsi="ＭＳ ゴシック" w:hint="eastAsia"/>
        </w:rPr>
        <w:t>変更の</w:t>
      </w:r>
      <w:r w:rsidRPr="00B8551E">
        <w:rPr>
          <w:rFonts w:hAnsi="ＭＳ ゴシック" w:hint="eastAsia"/>
        </w:rPr>
        <w:t>内容が報告される、外国人等が保有する議決権の総数に変わりはないが外国人等から外国人等に譲渡が行われた場合において「</w:t>
      </w:r>
      <w:r w:rsidR="00983F21">
        <w:rPr>
          <w:rFonts w:hAnsi="ＭＳ ゴシック" w:hint="eastAsia"/>
        </w:rPr>
        <w:t>議決権割合</w:t>
      </w:r>
      <w:r w:rsidRPr="00B8551E">
        <w:rPr>
          <w:rFonts w:hAnsi="ＭＳ ゴシック" w:hint="eastAsia"/>
        </w:rPr>
        <w:t>に関する事項」表の変更の内容が報告されるといったことが想定され</w:t>
      </w:r>
      <w:r>
        <w:rPr>
          <w:rFonts w:hAnsi="ＭＳ ゴシック" w:hint="eastAsia"/>
        </w:rPr>
        <w:t>ます。</w:t>
      </w:r>
    </w:p>
    <w:p w14:paraId="1786E4AC" w14:textId="61FC9602" w:rsidR="0085198A" w:rsidRDefault="0085198A" w:rsidP="0085198A">
      <w:pPr>
        <w:autoSpaceDE w:val="0"/>
        <w:autoSpaceDN w:val="0"/>
        <w:ind w:leftChars="100" w:left="210" w:firstLineChars="100" w:firstLine="210"/>
      </w:pPr>
      <w:r>
        <w:rPr>
          <w:rFonts w:hint="eastAsia"/>
        </w:rPr>
        <w:t>該当する変更がなかった場合は「－」と記載してください。この場合、「議決権の総数」表及び「</w:t>
      </w:r>
      <w:r w:rsidR="00983F21">
        <w:rPr>
          <w:rFonts w:hint="eastAsia"/>
        </w:rPr>
        <w:t>議決権割合</w:t>
      </w:r>
      <w:r>
        <w:rPr>
          <w:rFonts w:hint="eastAsia"/>
        </w:rPr>
        <w:t>に関する事項」表の添付は要しません。</w:t>
      </w:r>
    </w:p>
    <w:p w14:paraId="40D74A98" w14:textId="77777777" w:rsidR="00114B03" w:rsidRPr="0085198A" w:rsidRDefault="00114B03" w:rsidP="00114B03">
      <w:pPr>
        <w:autoSpaceDE w:val="0"/>
        <w:autoSpaceDN w:val="0"/>
        <w:rPr>
          <w:rFonts w:hAnsi="ＭＳ ゴシック"/>
        </w:rPr>
      </w:pPr>
    </w:p>
    <w:p w14:paraId="1E559066" w14:textId="7086B59B" w:rsidR="00114B03" w:rsidRDefault="00114B03" w:rsidP="00114B03">
      <w:pPr>
        <w:autoSpaceDE w:val="0"/>
        <w:autoSpaceDN w:val="0"/>
        <w:ind w:left="210" w:hangingChars="100" w:hanging="210"/>
        <w:rPr>
          <w:rFonts w:hAnsi="ＭＳ ゴシック"/>
        </w:rPr>
      </w:pPr>
      <w:r>
        <w:rPr>
          <w:rFonts w:hint="eastAsia"/>
        </w:rPr>
        <w:t>⑤　「</w:t>
      </w:r>
      <w:r w:rsidRPr="00B8551E">
        <w:rPr>
          <w:rFonts w:hint="eastAsia"/>
        </w:rPr>
        <w:t>再発を防止するために講じた措置の実施状況</w:t>
      </w:r>
      <w:r>
        <w:rPr>
          <w:rFonts w:hint="eastAsia"/>
        </w:rPr>
        <w:t>」欄には、注４にあるとおり、報告対象事項のエについて記載してください。その際、</w:t>
      </w:r>
      <w:r w:rsidRPr="007577F6">
        <w:rPr>
          <w:rFonts w:hint="eastAsia"/>
        </w:rPr>
        <w:t>外資規制に係る欠格事由に該当することとなったが</w:t>
      </w:r>
      <w:r>
        <w:rPr>
          <w:rFonts w:hint="eastAsia"/>
        </w:rPr>
        <w:t>認定</w:t>
      </w:r>
      <w:r w:rsidRPr="007577F6">
        <w:rPr>
          <w:rFonts w:hint="eastAsia"/>
        </w:rPr>
        <w:t>を取り消さないこととされた</w:t>
      </w:r>
      <w:r w:rsidR="00073A44">
        <w:rPr>
          <w:rFonts w:hint="eastAsia"/>
        </w:rPr>
        <w:t>認定放送持株会社</w:t>
      </w:r>
      <w:r w:rsidRPr="007577F6">
        <w:rPr>
          <w:rFonts w:hint="eastAsia"/>
        </w:rPr>
        <w:t>に</w:t>
      </w:r>
      <w:r>
        <w:rPr>
          <w:rFonts w:hint="eastAsia"/>
        </w:rPr>
        <w:t>ついては、</w:t>
      </w:r>
      <w:r w:rsidRPr="00F60CED">
        <w:rPr>
          <w:rFonts w:hAnsi="ＭＳ ゴシック" w:hint="eastAsia"/>
        </w:rPr>
        <w:t>外資規制に係る欠格事由に再度該当することとならないよう徹底した取組が求められることに</w:t>
      </w:r>
      <w:r>
        <w:rPr>
          <w:rFonts w:hAnsi="ＭＳ ゴシック" w:hint="eastAsia"/>
        </w:rPr>
        <w:t>留意願います。</w:t>
      </w:r>
    </w:p>
    <w:p w14:paraId="0EF31FE2" w14:textId="29B06B52" w:rsidR="001D4BB3" w:rsidRPr="00114B03" w:rsidRDefault="001D4BB3" w:rsidP="00B12186">
      <w:pPr>
        <w:autoSpaceDE w:val="0"/>
        <w:autoSpaceDN w:val="0"/>
        <w:rPr>
          <w:rFonts w:hAnsi="ＭＳ ゴシック"/>
        </w:rPr>
      </w:pPr>
    </w:p>
    <w:p w14:paraId="7011E9C0" w14:textId="0E34510F" w:rsidR="006E6FFA" w:rsidRDefault="006E6FFA">
      <w:pPr>
        <w:widowControl/>
        <w:jc w:val="left"/>
        <w:rPr>
          <w:rFonts w:hAnsi="ＭＳ ゴシック"/>
        </w:rPr>
      </w:pPr>
      <w:r>
        <w:rPr>
          <w:rFonts w:hAnsi="ＭＳ ゴシック"/>
        </w:rPr>
        <w:br w:type="page"/>
      </w:r>
    </w:p>
    <w:p w14:paraId="66B3247A" w14:textId="19FEB735" w:rsidR="006E6FFA" w:rsidRPr="005D2724" w:rsidRDefault="006E6FFA" w:rsidP="00595BA2">
      <w:pPr>
        <w:keepNext/>
        <w:pBdr>
          <w:top w:val="single" w:sz="8" w:space="10" w:color="auto"/>
          <w:left w:val="single" w:sz="8" w:space="4" w:color="auto"/>
          <w:bottom w:val="single" w:sz="8" w:space="1" w:color="auto"/>
          <w:right w:val="single" w:sz="8" w:space="4" w:color="auto"/>
        </w:pBdr>
        <w:shd w:val="clear" w:color="auto" w:fill="DEEAF6" w:themeFill="accent5" w:themeFillTint="33"/>
        <w:jc w:val="center"/>
        <w:outlineLvl w:val="0"/>
        <w:rPr>
          <w:rFonts w:ascii="HGP創英角ｺﾞｼｯｸUB" w:eastAsia="HGP創英角ｺﾞｼｯｸUB" w:hAnsi="HGP創英角ｺﾞｼｯｸUB" w:cstheme="majorBidi"/>
          <w:sz w:val="32"/>
          <w:szCs w:val="32"/>
        </w:rPr>
      </w:pPr>
      <w:bookmarkStart w:id="377" w:name="_Toc132912305"/>
      <w:bookmarkStart w:id="378" w:name="_Toc161403739"/>
      <w:r w:rsidRPr="005D2724">
        <w:rPr>
          <w:rFonts w:ascii="HGP創英角ｺﾞｼｯｸUB" w:eastAsia="HGP創英角ｺﾞｼｯｸUB" w:hAnsi="HGP創英角ｺﾞｼｯｸUB" w:cstheme="majorBidi" w:hint="eastAsia"/>
          <w:sz w:val="32"/>
          <w:szCs w:val="32"/>
        </w:rPr>
        <w:lastRenderedPageBreak/>
        <w:t>第３章　参考資料</w:t>
      </w:r>
      <w:bookmarkEnd w:id="377"/>
      <w:bookmarkEnd w:id="378"/>
    </w:p>
    <w:p w14:paraId="1443BE79" w14:textId="7ABD42CF" w:rsidR="000F4DBB" w:rsidRPr="007A12F6" w:rsidRDefault="007A12F6" w:rsidP="007A12F6">
      <w:pPr>
        <w:pStyle w:val="2"/>
      </w:pPr>
      <w:bookmarkStart w:id="379" w:name="_Toc132912306"/>
      <w:bookmarkStart w:id="380" w:name="_Toc161403740"/>
      <w:r w:rsidRPr="007A12F6">
        <w:rPr>
          <w:rFonts w:hint="eastAsia"/>
        </w:rPr>
        <w:t>Ⅰ</w:t>
      </w:r>
      <w:r w:rsidR="000F4DBB" w:rsidRPr="007A12F6">
        <w:rPr>
          <w:rFonts w:hint="eastAsia"/>
        </w:rPr>
        <w:t xml:space="preserve">　放送分野における外資規制の概要</w:t>
      </w:r>
      <w:bookmarkEnd w:id="379"/>
      <w:bookmarkEnd w:id="380"/>
    </w:p>
    <w:p w14:paraId="382061AB" w14:textId="77777777" w:rsidR="00F9176F" w:rsidRDefault="006803A0" w:rsidP="007A12F6">
      <w:pPr>
        <w:jc w:val="center"/>
      </w:pPr>
      <w:r>
        <w:rPr>
          <w:noProof/>
        </w:rPr>
        <w:drawing>
          <wp:inline distT="0" distB="0" distL="0" distR="0" wp14:anchorId="18CC2ACB" wp14:editId="262DE343">
            <wp:extent cx="5223933" cy="3616333"/>
            <wp:effectExtent l="19050" t="19050" r="15240" b="222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ライド0.PNG"/>
                    <pic:cNvPicPr/>
                  </pic:nvPicPr>
                  <pic:blipFill>
                    <a:blip r:embed="rId35">
                      <a:extLst>
                        <a:ext uri="{28A0092B-C50C-407E-A947-70E740481C1C}">
                          <a14:useLocalDpi xmlns:a14="http://schemas.microsoft.com/office/drawing/2010/main" val="0"/>
                        </a:ext>
                      </a:extLst>
                    </a:blip>
                    <a:stretch>
                      <a:fillRect/>
                    </a:stretch>
                  </pic:blipFill>
                  <pic:spPr>
                    <a:xfrm>
                      <a:off x="0" y="0"/>
                      <a:ext cx="5226547" cy="3618143"/>
                    </a:xfrm>
                    <a:prstGeom prst="rect">
                      <a:avLst/>
                    </a:prstGeom>
                    <a:ln>
                      <a:solidFill>
                        <a:schemeClr val="tx1"/>
                      </a:solidFill>
                    </a:ln>
                  </pic:spPr>
                </pic:pic>
              </a:graphicData>
            </a:graphic>
          </wp:inline>
        </w:drawing>
      </w:r>
    </w:p>
    <w:p w14:paraId="7708FBF9" w14:textId="6B763E5B" w:rsidR="000F4DBB" w:rsidRDefault="000F4DBB" w:rsidP="007A12F6">
      <w:pPr>
        <w:jc w:val="center"/>
      </w:pPr>
      <w:r>
        <w:rPr>
          <w:noProof/>
        </w:rPr>
        <w:drawing>
          <wp:inline distT="0" distB="0" distL="0" distR="0" wp14:anchorId="71D4E87A" wp14:editId="58C62ADD">
            <wp:extent cx="5210163" cy="3606800"/>
            <wp:effectExtent l="19050" t="19050" r="10160" b="1270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スライド1.PNG"/>
                    <pic:cNvPicPr/>
                  </pic:nvPicPr>
                  <pic:blipFill>
                    <a:blip r:embed="rId36">
                      <a:extLst>
                        <a:ext uri="{28A0092B-C50C-407E-A947-70E740481C1C}">
                          <a14:useLocalDpi xmlns:a14="http://schemas.microsoft.com/office/drawing/2010/main" val="0"/>
                        </a:ext>
                      </a:extLst>
                    </a:blip>
                    <a:stretch>
                      <a:fillRect/>
                    </a:stretch>
                  </pic:blipFill>
                  <pic:spPr>
                    <a:xfrm>
                      <a:off x="0" y="0"/>
                      <a:ext cx="5211938" cy="3608029"/>
                    </a:xfrm>
                    <a:prstGeom prst="rect">
                      <a:avLst/>
                    </a:prstGeom>
                    <a:ln>
                      <a:solidFill>
                        <a:schemeClr val="tx1"/>
                      </a:solidFill>
                    </a:ln>
                  </pic:spPr>
                </pic:pic>
              </a:graphicData>
            </a:graphic>
          </wp:inline>
        </w:drawing>
      </w:r>
      <w:r>
        <w:rPr>
          <w:noProof/>
        </w:rPr>
        <w:lastRenderedPageBreak/>
        <w:drawing>
          <wp:inline distT="0" distB="0" distL="0" distR="0" wp14:anchorId="525EA7CA" wp14:editId="1E748FA0">
            <wp:extent cx="5400040" cy="3738245"/>
            <wp:effectExtent l="19050" t="19050" r="10160" b="1460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スライド2.PNG"/>
                    <pic:cNvPicPr/>
                  </pic:nvPicPr>
                  <pic:blipFill>
                    <a:blip r:embed="rId37">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drawing>
          <wp:inline distT="0" distB="0" distL="0" distR="0" wp14:anchorId="457F06D3" wp14:editId="13165048">
            <wp:extent cx="5400040" cy="3738245"/>
            <wp:effectExtent l="19050" t="19050" r="10160" b="146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スライド3.PNG"/>
                    <pic:cNvPicPr/>
                  </pic:nvPicPr>
                  <pic:blipFill>
                    <a:blip r:embed="rId38">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lastRenderedPageBreak/>
        <w:drawing>
          <wp:inline distT="0" distB="0" distL="0" distR="0" wp14:anchorId="5527B5B1" wp14:editId="16573FF0">
            <wp:extent cx="5400040" cy="3738245"/>
            <wp:effectExtent l="19050" t="19050" r="10160" b="1460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スライド4.PNG"/>
                    <pic:cNvPicPr/>
                  </pic:nvPicPr>
                  <pic:blipFill>
                    <a:blip r:embed="rId39">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drawing>
          <wp:inline distT="0" distB="0" distL="0" distR="0" wp14:anchorId="7655E28E" wp14:editId="2C412B58">
            <wp:extent cx="5400040" cy="3738245"/>
            <wp:effectExtent l="19050" t="19050" r="10160" b="1460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スライド5.PNG"/>
                    <pic:cNvPicPr/>
                  </pic:nvPicPr>
                  <pic:blipFill>
                    <a:blip r:embed="rId40">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lastRenderedPageBreak/>
        <w:drawing>
          <wp:inline distT="0" distB="0" distL="0" distR="0" wp14:anchorId="65736F34" wp14:editId="3CFB9742">
            <wp:extent cx="5400040" cy="3738245"/>
            <wp:effectExtent l="19050" t="19050" r="10160" b="1460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スライド6.PNG"/>
                    <pic:cNvPicPr/>
                  </pic:nvPicPr>
                  <pic:blipFill>
                    <a:blip r:embed="rId41">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drawing>
          <wp:inline distT="0" distB="0" distL="0" distR="0" wp14:anchorId="0F777167" wp14:editId="1A7EA73D">
            <wp:extent cx="5400040" cy="3738245"/>
            <wp:effectExtent l="19050" t="19050" r="10160" b="1460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スライド7.PNG"/>
                    <pic:cNvPicPr/>
                  </pic:nvPicPr>
                  <pic:blipFill>
                    <a:blip r:embed="rId42">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lastRenderedPageBreak/>
        <w:drawing>
          <wp:inline distT="0" distB="0" distL="0" distR="0" wp14:anchorId="4CA06623" wp14:editId="1B804D70">
            <wp:extent cx="5400040" cy="3738245"/>
            <wp:effectExtent l="19050" t="19050" r="10160" b="1460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スライド8.PNG"/>
                    <pic:cNvPicPr/>
                  </pic:nvPicPr>
                  <pic:blipFill>
                    <a:blip r:embed="rId43">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drawing>
          <wp:inline distT="0" distB="0" distL="0" distR="0" wp14:anchorId="7F12AE1C" wp14:editId="182B64EA">
            <wp:extent cx="5400040" cy="3738245"/>
            <wp:effectExtent l="19050" t="19050" r="10160" b="1460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スライド9.PNG"/>
                    <pic:cNvPicPr/>
                  </pic:nvPicPr>
                  <pic:blipFill>
                    <a:blip r:embed="rId44">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lastRenderedPageBreak/>
        <w:drawing>
          <wp:inline distT="0" distB="0" distL="0" distR="0" wp14:anchorId="300CE7BD" wp14:editId="36006A79">
            <wp:extent cx="5400040" cy="3738245"/>
            <wp:effectExtent l="19050" t="19050" r="10160" b="1460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スライド10.PNG"/>
                    <pic:cNvPicPr/>
                  </pic:nvPicPr>
                  <pic:blipFill>
                    <a:blip r:embed="rId45">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drawing>
          <wp:inline distT="0" distB="0" distL="0" distR="0" wp14:anchorId="17117976" wp14:editId="56E827F0">
            <wp:extent cx="5400040" cy="3738245"/>
            <wp:effectExtent l="19050" t="19050" r="10160" b="1460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スライド11.PNG"/>
                    <pic:cNvPicPr/>
                  </pic:nvPicPr>
                  <pic:blipFill>
                    <a:blip r:embed="rId46">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lastRenderedPageBreak/>
        <w:drawing>
          <wp:inline distT="0" distB="0" distL="0" distR="0" wp14:anchorId="73D93163" wp14:editId="78064600">
            <wp:extent cx="5400040" cy="3738245"/>
            <wp:effectExtent l="19050" t="19050" r="10160" b="1460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スライド12.PNG"/>
                    <pic:cNvPicPr/>
                  </pic:nvPicPr>
                  <pic:blipFill>
                    <a:blip r:embed="rId47">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drawing>
          <wp:inline distT="0" distB="0" distL="0" distR="0" wp14:anchorId="34ECA5A6" wp14:editId="74E45895">
            <wp:extent cx="5400040" cy="3738245"/>
            <wp:effectExtent l="19050" t="19050" r="10160" b="1460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スライド13.PNG"/>
                    <pic:cNvPicPr/>
                  </pic:nvPicPr>
                  <pic:blipFill>
                    <a:blip r:embed="rId48">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lastRenderedPageBreak/>
        <w:drawing>
          <wp:inline distT="0" distB="0" distL="0" distR="0" wp14:anchorId="60CE4C11" wp14:editId="3A4C032E">
            <wp:extent cx="5400040" cy="3738245"/>
            <wp:effectExtent l="19050" t="19050" r="10160" b="14605"/>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スライド14.PNG"/>
                    <pic:cNvPicPr/>
                  </pic:nvPicPr>
                  <pic:blipFill>
                    <a:blip r:embed="rId49">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drawing>
          <wp:inline distT="0" distB="0" distL="0" distR="0" wp14:anchorId="0A0C2889" wp14:editId="7FA3DCAF">
            <wp:extent cx="5400040" cy="3738245"/>
            <wp:effectExtent l="19050" t="19050" r="10160" b="14605"/>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スライド15.PNG"/>
                    <pic:cNvPicPr/>
                  </pic:nvPicPr>
                  <pic:blipFill>
                    <a:blip r:embed="rId50">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lastRenderedPageBreak/>
        <w:drawing>
          <wp:inline distT="0" distB="0" distL="0" distR="0" wp14:anchorId="48527BC9" wp14:editId="21A341A5">
            <wp:extent cx="5400040" cy="3738245"/>
            <wp:effectExtent l="19050" t="19050" r="10160" b="14605"/>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スライド16.PNG"/>
                    <pic:cNvPicPr/>
                  </pic:nvPicPr>
                  <pic:blipFill>
                    <a:blip r:embed="rId51">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drawing>
          <wp:inline distT="0" distB="0" distL="0" distR="0" wp14:anchorId="0101D4D7" wp14:editId="7561D8CA">
            <wp:extent cx="5400040" cy="3738245"/>
            <wp:effectExtent l="19050" t="19050" r="10160" b="14605"/>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スライド17.PNG"/>
                    <pic:cNvPicPr/>
                  </pic:nvPicPr>
                  <pic:blipFill>
                    <a:blip r:embed="rId52">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lastRenderedPageBreak/>
        <w:drawing>
          <wp:inline distT="0" distB="0" distL="0" distR="0" wp14:anchorId="64E25960" wp14:editId="73A91DB8">
            <wp:extent cx="5400040" cy="3738245"/>
            <wp:effectExtent l="19050" t="19050" r="10160" b="14605"/>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スライド18.PNG"/>
                    <pic:cNvPicPr/>
                  </pic:nvPicPr>
                  <pic:blipFill>
                    <a:blip r:embed="rId53">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drawing>
          <wp:inline distT="0" distB="0" distL="0" distR="0" wp14:anchorId="53E34F58" wp14:editId="47FA9648">
            <wp:extent cx="5400040" cy="3738245"/>
            <wp:effectExtent l="19050" t="19050" r="10160" b="14605"/>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スライド19.PNG"/>
                    <pic:cNvPicPr/>
                  </pic:nvPicPr>
                  <pic:blipFill>
                    <a:blip r:embed="rId54">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lastRenderedPageBreak/>
        <w:drawing>
          <wp:inline distT="0" distB="0" distL="0" distR="0" wp14:anchorId="0E74F347" wp14:editId="635F2678">
            <wp:extent cx="5400040" cy="3738245"/>
            <wp:effectExtent l="19050" t="19050" r="10160" b="14605"/>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スライド20.PNG"/>
                    <pic:cNvPicPr/>
                  </pic:nvPicPr>
                  <pic:blipFill>
                    <a:blip r:embed="rId55">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drawing>
          <wp:inline distT="0" distB="0" distL="0" distR="0" wp14:anchorId="6AC8F54A" wp14:editId="2D322BA1">
            <wp:extent cx="5400040" cy="3738245"/>
            <wp:effectExtent l="19050" t="19050" r="10160" b="14605"/>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スライド21.PNG"/>
                    <pic:cNvPicPr/>
                  </pic:nvPicPr>
                  <pic:blipFill>
                    <a:blip r:embed="rId56">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lastRenderedPageBreak/>
        <w:drawing>
          <wp:inline distT="0" distB="0" distL="0" distR="0" wp14:anchorId="53822759" wp14:editId="0C0CA821">
            <wp:extent cx="5400040" cy="3738245"/>
            <wp:effectExtent l="19050" t="19050" r="10160" b="14605"/>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スライド22.PNG"/>
                    <pic:cNvPicPr/>
                  </pic:nvPicPr>
                  <pic:blipFill>
                    <a:blip r:embed="rId57">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drawing>
          <wp:inline distT="0" distB="0" distL="0" distR="0" wp14:anchorId="4BDC8967" wp14:editId="330396AA">
            <wp:extent cx="5400040" cy="3738245"/>
            <wp:effectExtent l="19050" t="19050" r="10160" b="14605"/>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スライド23.PNG"/>
                    <pic:cNvPicPr/>
                  </pic:nvPicPr>
                  <pic:blipFill>
                    <a:blip r:embed="rId58">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lastRenderedPageBreak/>
        <w:drawing>
          <wp:inline distT="0" distB="0" distL="0" distR="0" wp14:anchorId="2CEB9A7C" wp14:editId="4555733D">
            <wp:extent cx="5400040" cy="3738245"/>
            <wp:effectExtent l="19050" t="19050" r="10160" b="14605"/>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スライド24.PNG"/>
                    <pic:cNvPicPr/>
                  </pic:nvPicPr>
                  <pic:blipFill>
                    <a:blip r:embed="rId59">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drawing>
          <wp:inline distT="0" distB="0" distL="0" distR="0" wp14:anchorId="5DC0520A" wp14:editId="0785F0A5">
            <wp:extent cx="5400040" cy="3738245"/>
            <wp:effectExtent l="19050" t="19050" r="10160" b="14605"/>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スライド25.PNG"/>
                    <pic:cNvPicPr/>
                  </pic:nvPicPr>
                  <pic:blipFill>
                    <a:blip r:embed="rId60">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lastRenderedPageBreak/>
        <w:drawing>
          <wp:inline distT="0" distB="0" distL="0" distR="0" wp14:anchorId="33EEF287" wp14:editId="5DE6FE71">
            <wp:extent cx="5400040" cy="3738245"/>
            <wp:effectExtent l="19050" t="19050" r="10160" b="14605"/>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スライド26.PNG"/>
                    <pic:cNvPicPr/>
                  </pic:nvPicPr>
                  <pic:blipFill>
                    <a:blip r:embed="rId61">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drawing>
          <wp:inline distT="0" distB="0" distL="0" distR="0" wp14:anchorId="0FB3EA78" wp14:editId="287CBC84">
            <wp:extent cx="5400040" cy="3738245"/>
            <wp:effectExtent l="19050" t="19050" r="10160" b="1460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スライド27.PNG"/>
                    <pic:cNvPicPr/>
                  </pic:nvPicPr>
                  <pic:blipFill>
                    <a:blip r:embed="rId62">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lastRenderedPageBreak/>
        <w:drawing>
          <wp:inline distT="0" distB="0" distL="0" distR="0" wp14:anchorId="25730DBD" wp14:editId="7114FF86">
            <wp:extent cx="5400040" cy="3738245"/>
            <wp:effectExtent l="19050" t="19050" r="10160" b="14605"/>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スライド28.PNG"/>
                    <pic:cNvPicPr/>
                  </pic:nvPicPr>
                  <pic:blipFill>
                    <a:blip r:embed="rId63">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drawing>
          <wp:inline distT="0" distB="0" distL="0" distR="0" wp14:anchorId="2EB5D7FF" wp14:editId="68B6989C">
            <wp:extent cx="5400040" cy="3738245"/>
            <wp:effectExtent l="19050" t="19050" r="10160" b="14605"/>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スライド29.PNG"/>
                    <pic:cNvPicPr/>
                  </pic:nvPicPr>
                  <pic:blipFill>
                    <a:blip r:embed="rId64">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lastRenderedPageBreak/>
        <w:drawing>
          <wp:inline distT="0" distB="0" distL="0" distR="0" wp14:anchorId="7ECD6CBC" wp14:editId="4840DD51">
            <wp:extent cx="5400040" cy="3738245"/>
            <wp:effectExtent l="19050" t="19050" r="10160" b="14605"/>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スライド30.PNG"/>
                    <pic:cNvPicPr/>
                  </pic:nvPicPr>
                  <pic:blipFill>
                    <a:blip r:embed="rId65">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drawing>
          <wp:inline distT="0" distB="0" distL="0" distR="0" wp14:anchorId="40F4FB96" wp14:editId="2C6D323E">
            <wp:extent cx="5400040" cy="3738245"/>
            <wp:effectExtent l="19050" t="19050" r="10160" b="14605"/>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スライド31.PNG"/>
                    <pic:cNvPicPr/>
                  </pic:nvPicPr>
                  <pic:blipFill>
                    <a:blip r:embed="rId66">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lastRenderedPageBreak/>
        <w:drawing>
          <wp:inline distT="0" distB="0" distL="0" distR="0" wp14:anchorId="036D624E" wp14:editId="08EA9A0C">
            <wp:extent cx="5400040" cy="3738245"/>
            <wp:effectExtent l="19050" t="19050" r="10160" b="14605"/>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スライド32.PNG"/>
                    <pic:cNvPicPr/>
                  </pic:nvPicPr>
                  <pic:blipFill>
                    <a:blip r:embed="rId67">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r>
        <w:rPr>
          <w:noProof/>
        </w:rPr>
        <w:drawing>
          <wp:inline distT="0" distB="0" distL="0" distR="0" wp14:anchorId="056D1994" wp14:editId="30FEE71B">
            <wp:extent cx="5400040" cy="3738245"/>
            <wp:effectExtent l="19050" t="19050" r="10160" b="14605"/>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スライド33.PNG"/>
                    <pic:cNvPicPr/>
                  </pic:nvPicPr>
                  <pic:blipFill>
                    <a:blip r:embed="rId68">
                      <a:extLst>
                        <a:ext uri="{28A0092B-C50C-407E-A947-70E740481C1C}">
                          <a14:useLocalDpi xmlns:a14="http://schemas.microsoft.com/office/drawing/2010/main" val="0"/>
                        </a:ext>
                      </a:extLst>
                    </a:blip>
                    <a:stretch>
                      <a:fillRect/>
                    </a:stretch>
                  </pic:blipFill>
                  <pic:spPr>
                    <a:xfrm>
                      <a:off x="0" y="0"/>
                      <a:ext cx="5400040" cy="3738245"/>
                    </a:xfrm>
                    <a:prstGeom prst="rect">
                      <a:avLst/>
                    </a:prstGeom>
                    <a:ln>
                      <a:solidFill>
                        <a:schemeClr val="tx1"/>
                      </a:solidFill>
                    </a:ln>
                  </pic:spPr>
                </pic:pic>
              </a:graphicData>
            </a:graphic>
          </wp:inline>
        </w:drawing>
      </w:r>
    </w:p>
    <w:p w14:paraId="0B807ADA" w14:textId="77777777" w:rsidR="000F4DBB" w:rsidRPr="000F4DBB" w:rsidRDefault="000F4DBB" w:rsidP="000F4DBB"/>
    <w:p w14:paraId="62ABE1F9" w14:textId="32077359" w:rsidR="007A12F6" w:rsidRDefault="007A12F6">
      <w:pPr>
        <w:widowControl/>
        <w:jc w:val="left"/>
      </w:pPr>
      <w:r>
        <w:br w:type="page"/>
      </w:r>
    </w:p>
    <w:p w14:paraId="6A71906C" w14:textId="553DEE64" w:rsidR="007A12F6" w:rsidRPr="007A12F6" w:rsidRDefault="007A12F6" w:rsidP="007A12F6">
      <w:pPr>
        <w:pStyle w:val="2"/>
      </w:pPr>
      <w:bookmarkStart w:id="381" w:name="_Toc132912307"/>
      <w:bookmarkStart w:id="382" w:name="_Toc161403741"/>
      <w:r w:rsidRPr="007A12F6">
        <w:rPr>
          <w:rFonts w:hint="eastAsia"/>
        </w:rPr>
        <w:lastRenderedPageBreak/>
        <w:t>Ⅱ　参照条文</w:t>
      </w:r>
      <w:bookmarkEnd w:id="381"/>
      <w:bookmarkEnd w:id="382"/>
    </w:p>
    <w:p w14:paraId="21BE765F" w14:textId="47CB5EB3" w:rsidR="007A12F6" w:rsidRPr="00FB5B27" w:rsidRDefault="007A12F6" w:rsidP="00FB5B27">
      <w:pPr>
        <w:pStyle w:val="3"/>
        <w:rPr>
          <w:rStyle w:val="20"/>
          <w:b/>
          <w:sz w:val="21"/>
          <w:u w:val="none"/>
        </w:rPr>
      </w:pPr>
      <w:bookmarkStart w:id="383" w:name="_Toc132912308"/>
      <w:bookmarkStart w:id="384" w:name="_Toc161403742"/>
      <w:r w:rsidRPr="00FB5B27">
        <w:rPr>
          <w:rStyle w:val="20"/>
          <w:rFonts w:hint="eastAsia"/>
          <w:b/>
          <w:sz w:val="21"/>
          <w:u w:val="none"/>
        </w:rPr>
        <w:t>１　放送法</w:t>
      </w:r>
      <w:r w:rsidR="008172C0" w:rsidRPr="008172C0">
        <w:rPr>
          <w:rStyle w:val="20"/>
          <w:rFonts w:hint="eastAsia"/>
          <w:b/>
          <w:sz w:val="21"/>
          <w:u w:val="none"/>
        </w:rPr>
        <w:t>（昭和二十五年法律第百三十二号）</w:t>
      </w:r>
      <w:r w:rsidRPr="00FB5B27">
        <w:rPr>
          <w:rStyle w:val="20"/>
          <w:rFonts w:hint="eastAsia"/>
          <w:b/>
          <w:sz w:val="21"/>
          <w:u w:val="none"/>
        </w:rPr>
        <w:t>（</w:t>
      </w:r>
      <w:r w:rsidR="001330AD">
        <w:rPr>
          <w:rStyle w:val="20"/>
          <w:rFonts w:hint="eastAsia"/>
          <w:b/>
          <w:sz w:val="21"/>
          <w:u w:val="none"/>
        </w:rPr>
        <w:t>抄</w:t>
      </w:r>
      <w:r w:rsidRPr="00FB5B27">
        <w:rPr>
          <w:rStyle w:val="20"/>
          <w:rFonts w:hint="eastAsia"/>
          <w:b/>
          <w:sz w:val="21"/>
          <w:u w:val="none"/>
        </w:rPr>
        <w:t>）</w:t>
      </w:r>
      <w:bookmarkEnd w:id="383"/>
      <w:bookmarkEnd w:id="384"/>
    </w:p>
    <w:p w14:paraId="22CFED03" w14:textId="77777777" w:rsidR="007A12F6" w:rsidRPr="00290D45" w:rsidRDefault="007A12F6" w:rsidP="008D2BDA">
      <w:pPr>
        <w:spacing w:line="0" w:lineRule="atLeast"/>
        <w:ind w:firstLineChars="100" w:firstLine="180"/>
        <w:rPr>
          <w:sz w:val="18"/>
          <w:szCs w:val="18"/>
        </w:rPr>
      </w:pPr>
      <w:r w:rsidRPr="00290D45">
        <w:rPr>
          <w:rFonts w:hint="eastAsia"/>
          <w:sz w:val="18"/>
          <w:szCs w:val="18"/>
        </w:rPr>
        <w:t>（定義）</w:t>
      </w:r>
    </w:p>
    <w:p w14:paraId="1DC43F0B" w14:textId="77777777" w:rsidR="007A12F6" w:rsidRPr="00290D45" w:rsidRDefault="007A12F6" w:rsidP="007A12F6">
      <w:pPr>
        <w:spacing w:line="0" w:lineRule="atLeast"/>
        <w:rPr>
          <w:sz w:val="18"/>
          <w:szCs w:val="18"/>
        </w:rPr>
      </w:pPr>
      <w:r w:rsidRPr="00290D45">
        <w:rPr>
          <w:rFonts w:hint="eastAsia"/>
          <w:sz w:val="18"/>
          <w:szCs w:val="18"/>
        </w:rPr>
        <w:t>第二条　この法律及びこの法律に基づく命令の規定の解釈に関しては、次の定義に従うものとする。</w:t>
      </w:r>
    </w:p>
    <w:p w14:paraId="0CB35042" w14:textId="77777777" w:rsidR="007A12F6" w:rsidRPr="00290D45" w:rsidRDefault="007A12F6" w:rsidP="007A12F6">
      <w:pPr>
        <w:spacing w:line="0" w:lineRule="atLeast"/>
        <w:rPr>
          <w:sz w:val="18"/>
          <w:szCs w:val="18"/>
        </w:rPr>
      </w:pPr>
      <w:r w:rsidRPr="00290D45">
        <w:rPr>
          <w:rFonts w:hint="eastAsia"/>
          <w:sz w:val="18"/>
          <w:szCs w:val="18"/>
        </w:rPr>
        <w:t xml:space="preserve">　一～三十　（略）</w:t>
      </w:r>
    </w:p>
    <w:p w14:paraId="561A9D7C" w14:textId="77777777" w:rsidR="007A12F6" w:rsidRPr="00290D45" w:rsidRDefault="007A12F6" w:rsidP="007A12F6">
      <w:pPr>
        <w:spacing w:line="0" w:lineRule="atLeast"/>
        <w:ind w:left="720" w:hangingChars="400" w:hanging="720"/>
        <w:rPr>
          <w:sz w:val="18"/>
          <w:szCs w:val="18"/>
        </w:rPr>
      </w:pPr>
      <w:r w:rsidRPr="00290D45">
        <w:rPr>
          <w:rFonts w:hint="eastAsia"/>
          <w:sz w:val="18"/>
          <w:szCs w:val="18"/>
        </w:rPr>
        <w:t xml:space="preserve">　三十一　「特定役員」とは、法人又は団体の役員のうち、当該法人又は団体の業務の執行に対し相当程度の影響力を有する者として総務省令で定めるものをいう。</w:t>
      </w:r>
    </w:p>
    <w:p w14:paraId="0E206598" w14:textId="77777777" w:rsidR="008D2BDA" w:rsidRDefault="007A12F6" w:rsidP="007A12F6">
      <w:pPr>
        <w:spacing w:line="0" w:lineRule="atLeast"/>
        <w:rPr>
          <w:sz w:val="18"/>
          <w:szCs w:val="18"/>
        </w:rPr>
      </w:pPr>
      <w:r w:rsidRPr="00290D45">
        <w:rPr>
          <w:rFonts w:hint="eastAsia"/>
          <w:sz w:val="18"/>
          <w:szCs w:val="18"/>
        </w:rPr>
        <w:t xml:space="preserve">　三十二　（略）</w:t>
      </w:r>
    </w:p>
    <w:p w14:paraId="37280E8A" w14:textId="77777777" w:rsidR="008D2BDA" w:rsidRDefault="008D2BDA" w:rsidP="008D2BDA">
      <w:pPr>
        <w:spacing w:line="0" w:lineRule="atLeast"/>
        <w:ind w:firstLineChars="100" w:firstLine="180"/>
        <w:rPr>
          <w:sz w:val="18"/>
          <w:szCs w:val="18"/>
        </w:rPr>
      </w:pPr>
    </w:p>
    <w:p w14:paraId="0759A77F" w14:textId="43D0AA74" w:rsidR="007A12F6" w:rsidRPr="00290D45" w:rsidRDefault="007A12F6" w:rsidP="008D2BDA">
      <w:pPr>
        <w:spacing w:line="0" w:lineRule="atLeast"/>
        <w:ind w:firstLineChars="100" w:firstLine="180"/>
        <w:rPr>
          <w:sz w:val="18"/>
          <w:szCs w:val="18"/>
        </w:rPr>
      </w:pPr>
      <w:r w:rsidRPr="00290D45">
        <w:rPr>
          <w:rFonts w:hint="eastAsia"/>
          <w:sz w:val="18"/>
          <w:szCs w:val="18"/>
        </w:rPr>
        <w:t>（基幹放送業務の認定等の特例）</w:t>
      </w:r>
    </w:p>
    <w:p w14:paraId="157B75E7" w14:textId="77777777" w:rsidR="007A12F6" w:rsidRPr="00290D45" w:rsidRDefault="007A12F6" w:rsidP="007A12F6">
      <w:pPr>
        <w:spacing w:line="0" w:lineRule="atLeast"/>
        <w:ind w:left="180" w:hangingChars="100" w:hanging="180"/>
        <w:rPr>
          <w:sz w:val="18"/>
          <w:szCs w:val="18"/>
        </w:rPr>
      </w:pPr>
      <w:r w:rsidRPr="00290D45">
        <w:rPr>
          <w:rFonts w:hint="eastAsia"/>
          <w:sz w:val="18"/>
          <w:szCs w:val="18"/>
        </w:rPr>
        <w:t>第二十四条　総務大臣が協会について第九十三条第一項の規定による認定の審査を行う場合における同項の規定の適用については、同項中「次に掲げる要件」とあるのは、「次に掲げる要件（第五号、第六号及び第七号（イからハまでに係る部分に限る。）を除く。）」とする。</w:t>
      </w:r>
    </w:p>
    <w:p w14:paraId="3C66CC53" w14:textId="77777777" w:rsidR="007A12F6" w:rsidRPr="00290D45" w:rsidRDefault="007A12F6" w:rsidP="007A12F6">
      <w:pPr>
        <w:spacing w:line="0" w:lineRule="atLeast"/>
        <w:ind w:left="180" w:hangingChars="100" w:hanging="180"/>
        <w:rPr>
          <w:sz w:val="18"/>
          <w:szCs w:val="18"/>
        </w:rPr>
      </w:pPr>
      <w:r w:rsidRPr="00290D45">
        <w:rPr>
          <w:rFonts w:hint="eastAsia"/>
          <w:sz w:val="18"/>
          <w:szCs w:val="18"/>
        </w:rPr>
        <w:t>２　総務大臣が協会について第九十六条第二項の規定による認定の更新の審査を行う場合における同項の規定の適用については、同項中「第九十三条第一項第四号及び第五号」とあるのは、「第九十三条第一項第四号」とする。</w:t>
      </w:r>
    </w:p>
    <w:p w14:paraId="42CBAFC9" w14:textId="77777777" w:rsidR="008D2BDA" w:rsidRDefault="008D2BDA" w:rsidP="008D2BDA">
      <w:pPr>
        <w:spacing w:line="0" w:lineRule="atLeast"/>
        <w:ind w:firstLineChars="100" w:firstLine="180"/>
        <w:rPr>
          <w:sz w:val="18"/>
          <w:szCs w:val="18"/>
        </w:rPr>
      </w:pPr>
    </w:p>
    <w:p w14:paraId="4EB968D7" w14:textId="16C29B47" w:rsidR="007A12F6" w:rsidRPr="00290D45" w:rsidRDefault="007A12F6" w:rsidP="008D2BDA">
      <w:pPr>
        <w:spacing w:line="0" w:lineRule="atLeast"/>
        <w:ind w:firstLineChars="100" w:firstLine="180"/>
        <w:rPr>
          <w:sz w:val="18"/>
          <w:szCs w:val="18"/>
        </w:rPr>
      </w:pPr>
      <w:r w:rsidRPr="00290D45">
        <w:rPr>
          <w:rFonts w:hint="eastAsia"/>
          <w:sz w:val="18"/>
          <w:szCs w:val="18"/>
        </w:rPr>
        <w:t>（放送番組の編集等に関する通則等の適用）</w:t>
      </w:r>
    </w:p>
    <w:p w14:paraId="39F7CE08" w14:textId="77777777" w:rsidR="007A12F6" w:rsidRPr="00290D45" w:rsidRDefault="007A12F6" w:rsidP="007A12F6">
      <w:pPr>
        <w:spacing w:line="0" w:lineRule="atLeast"/>
        <w:ind w:left="180" w:hangingChars="100" w:hanging="180"/>
        <w:rPr>
          <w:sz w:val="18"/>
          <w:szCs w:val="18"/>
        </w:rPr>
      </w:pPr>
      <w:r w:rsidRPr="00290D45">
        <w:rPr>
          <w:rFonts w:hint="eastAsia"/>
          <w:sz w:val="18"/>
          <w:szCs w:val="18"/>
        </w:rPr>
        <w:t>第八十四条　第七条、第十二条、第十四条、第九十五条第二項、第九十八条、第百条、第百九条及び第百十六条の二の規定は、協会については、適用しない。</w:t>
      </w:r>
    </w:p>
    <w:p w14:paraId="3CE4922A" w14:textId="77777777" w:rsidR="008D2BDA" w:rsidRDefault="008D2BDA" w:rsidP="008D2BDA">
      <w:pPr>
        <w:spacing w:line="0" w:lineRule="atLeast"/>
        <w:ind w:firstLineChars="100" w:firstLine="180"/>
        <w:rPr>
          <w:sz w:val="18"/>
          <w:szCs w:val="18"/>
        </w:rPr>
      </w:pPr>
    </w:p>
    <w:p w14:paraId="72A7DF25" w14:textId="1B238651" w:rsidR="007A12F6" w:rsidRPr="00290D45" w:rsidRDefault="007A12F6" w:rsidP="008D2BDA">
      <w:pPr>
        <w:spacing w:line="0" w:lineRule="atLeast"/>
        <w:ind w:firstLineChars="100" w:firstLine="180"/>
        <w:rPr>
          <w:sz w:val="18"/>
          <w:szCs w:val="18"/>
        </w:rPr>
      </w:pPr>
      <w:r w:rsidRPr="00290D45">
        <w:rPr>
          <w:rFonts w:hint="eastAsia"/>
          <w:sz w:val="18"/>
          <w:szCs w:val="18"/>
        </w:rPr>
        <w:t>（放送番組の編集等に関する通則等の適用）</w:t>
      </w:r>
    </w:p>
    <w:p w14:paraId="2D289145" w14:textId="77777777" w:rsidR="007A12F6" w:rsidRPr="00290D45" w:rsidRDefault="007A12F6" w:rsidP="007A12F6">
      <w:pPr>
        <w:spacing w:line="0" w:lineRule="atLeast"/>
        <w:ind w:left="180" w:hangingChars="100" w:hanging="180"/>
        <w:rPr>
          <w:sz w:val="18"/>
          <w:szCs w:val="18"/>
        </w:rPr>
      </w:pPr>
      <w:r w:rsidRPr="00290D45">
        <w:rPr>
          <w:rFonts w:hint="eastAsia"/>
          <w:sz w:val="18"/>
          <w:szCs w:val="18"/>
        </w:rPr>
        <w:t>第八十八条　第五条から第八条まで、第十二条、第十三条、第九十三条第一項第七号（イからハまでに係る部分に限る。）、第九十五条第二項、第九十八条第一項、第百条、第百六条第一項及び第百七条から第百九条までの規定は、学園については、適用しない。</w:t>
      </w:r>
    </w:p>
    <w:p w14:paraId="4567A7E4" w14:textId="77777777" w:rsidR="008D2BDA" w:rsidRDefault="008D2BDA" w:rsidP="008D2BDA">
      <w:pPr>
        <w:spacing w:line="0" w:lineRule="atLeast"/>
        <w:ind w:firstLineChars="100" w:firstLine="180"/>
        <w:rPr>
          <w:sz w:val="18"/>
          <w:szCs w:val="18"/>
        </w:rPr>
      </w:pPr>
    </w:p>
    <w:p w14:paraId="0859BD3E" w14:textId="27C82CB3" w:rsidR="007A12F6" w:rsidRPr="00290D45" w:rsidRDefault="007A12F6" w:rsidP="008D2BDA">
      <w:pPr>
        <w:spacing w:line="0" w:lineRule="atLeast"/>
        <w:ind w:firstLineChars="100" w:firstLine="180"/>
        <w:rPr>
          <w:sz w:val="18"/>
          <w:szCs w:val="18"/>
        </w:rPr>
      </w:pPr>
      <w:r w:rsidRPr="00290D45">
        <w:rPr>
          <w:rFonts w:hint="eastAsia"/>
          <w:sz w:val="18"/>
          <w:szCs w:val="18"/>
        </w:rPr>
        <w:t>（認定）</w:t>
      </w:r>
    </w:p>
    <w:p w14:paraId="75BD9756" w14:textId="77777777" w:rsidR="007A12F6" w:rsidRPr="00290D45" w:rsidRDefault="007A12F6" w:rsidP="007A12F6">
      <w:pPr>
        <w:spacing w:line="0" w:lineRule="atLeast"/>
        <w:ind w:left="180" w:hangingChars="100" w:hanging="180"/>
        <w:rPr>
          <w:sz w:val="18"/>
          <w:szCs w:val="18"/>
        </w:rPr>
      </w:pPr>
      <w:r w:rsidRPr="00290D45">
        <w:rPr>
          <w:rFonts w:hint="eastAsia"/>
          <w:sz w:val="18"/>
          <w:szCs w:val="18"/>
        </w:rPr>
        <w:t>第九十三条　基幹放送の業務を行おうとする者（電波法の規定により当該基幹放送の業務に用いられる特定地上基幹放送局の免許を受けようとする者又は受けた者を除く。）は、次に掲げる要件のいずれにも該当することについて、総務大臣の認定を受けなければならない。</w:t>
      </w:r>
    </w:p>
    <w:p w14:paraId="0563B7B4" w14:textId="77777777" w:rsidR="007A12F6" w:rsidRPr="00290D45" w:rsidRDefault="007A12F6" w:rsidP="007A12F6">
      <w:pPr>
        <w:spacing w:line="0" w:lineRule="atLeast"/>
        <w:rPr>
          <w:sz w:val="18"/>
          <w:szCs w:val="18"/>
        </w:rPr>
      </w:pPr>
      <w:r w:rsidRPr="00290D45">
        <w:rPr>
          <w:rFonts w:hint="eastAsia"/>
          <w:sz w:val="18"/>
          <w:szCs w:val="18"/>
        </w:rPr>
        <w:t xml:space="preserve">　一～六　（略）</w:t>
      </w:r>
    </w:p>
    <w:p w14:paraId="5D8B38CC" w14:textId="77777777" w:rsidR="007A12F6" w:rsidRPr="00290D45" w:rsidRDefault="007A12F6" w:rsidP="007A12F6">
      <w:pPr>
        <w:spacing w:line="0" w:lineRule="atLeast"/>
        <w:ind w:left="360" w:hangingChars="200" w:hanging="360"/>
        <w:rPr>
          <w:sz w:val="18"/>
          <w:szCs w:val="18"/>
        </w:rPr>
      </w:pPr>
      <w:r w:rsidRPr="00290D45">
        <w:rPr>
          <w:rFonts w:hint="eastAsia"/>
          <w:sz w:val="18"/>
          <w:szCs w:val="18"/>
        </w:rPr>
        <w:t xml:space="preserve">　七　当該業務を行おうとする者が次のイからルまで（衛星基幹放送、移動受信用地上基幹放送又はコミュニティ放送（超短波放送による地上基幹放送のうち、一の市町村の全部若しくは一部の区域又はこれに準ずる区域として総務省令で定めるものにおいて受信されることを目的として行われるものをいう。以下同じ。）の業務を行おうとする場合にあつては、ホを除く。）のいずれにも該当しないこと。</w:t>
      </w:r>
    </w:p>
    <w:p w14:paraId="410EE418" w14:textId="77777777" w:rsidR="007A12F6" w:rsidRPr="00290D45" w:rsidRDefault="007A12F6" w:rsidP="007A12F6">
      <w:pPr>
        <w:spacing w:line="0" w:lineRule="atLeast"/>
        <w:ind w:firstLineChars="200" w:firstLine="360"/>
        <w:rPr>
          <w:sz w:val="18"/>
          <w:szCs w:val="18"/>
        </w:rPr>
      </w:pPr>
      <w:r w:rsidRPr="00290D45">
        <w:rPr>
          <w:rFonts w:hint="eastAsia"/>
          <w:sz w:val="18"/>
          <w:szCs w:val="18"/>
        </w:rPr>
        <w:t>イ　日本の国籍を有しない人</w:t>
      </w:r>
    </w:p>
    <w:p w14:paraId="73513B77" w14:textId="77777777" w:rsidR="007A12F6" w:rsidRPr="00290D45" w:rsidRDefault="007A12F6" w:rsidP="007A12F6">
      <w:pPr>
        <w:spacing w:line="0" w:lineRule="atLeast"/>
        <w:ind w:firstLineChars="200" w:firstLine="360"/>
        <w:rPr>
          <w:sz w:val="18"/>
          <w:szCs w:val="18"/>
        </w:rPr>
      </w:pPr>
      <w:r w:rsidRPr="00290D45">
        <w:rPr>
          <w:rFonts w:hint="eastAsia"/>
          <w:sz w:val="18"/>
          <w:szCs w:val="18"/>
        </w:rPr>
        <w:t>ロ　外国政府又はその代表者</w:t>
      </w:r>
    </w:p>
    <w:p w14:paraId="0E6340C4" w14:textId="77777777" w:rsidR="007A12F6" w:rsidRPr="00290D45" w:rsidRDefault="007A12F6" w:rsidP="007A12F6">
      <w:pPr>
        <w:spacing w:line="0" w:lineRule="atLeast"/>
        <w:ind w:firstLineChars="200" w:firstLine="360"/>
        <w:rPr>
          <w:sz w:val="18"/>
          <w:szCs w:val="18"/>
        </w:rPr>
      </w:pPr>
      <w:r w:rsidRPr="00290D45">
        <w:rPr>
          <w:rFonts w:hint="eastAsia"/>
          <w:sz w:val="18"/>
          <w:szCs w:val="18"/>
        </w:rPr>
        <w:t>ハ　外国の法人又は団体</w:t>
      </w:r>
    </w:p>
    <w:p w14:paraId="10B84E7C" w14:textId="77777777" w:rsidR="007A12F6" w:rsidRPr="00290D45" w:rsidRDefault="007A12F6" w:rsidP="007A12F6">
      <w:pPr>
        <w:spacing w:line="0" w:lineRule="atLeast"/>
        <w:ind w:leftChars="170" w:left="564" w:hangingChars="115" w:hanging="207"/>
        <w:rPr>
          <w:sz w:val="18"/>
          <w:szCs w:val="18"/>
        </w:rPr>
      </w:pPr>
      <w:r w:rsidRPr="00290D45">
        <w:rPr>
          <w:rFonts w:hint="eastAsia"/>
          <w:sz w:val="18"/>
          <w:szCs w:val="18"/>
        </w:rPr>
        <w:t>ニ　法人又は団体であつて、イからハまでに掲げる者が特定役員であるもの又はこれらの者がその議決権の五分の一以上を占めるもの</w:t>
      </w:r>
    </w:p>
    <w:p w14:paraId="09A7B621" w14:textId="77777777" w:rsidR="007A12F6" w:rsidRPr="00290D45" w:rsidRDefault="007A12F6" w:rsidP="007A12F6">
      <w:pPr>
        <w:spacing w:line="0" w:lineRule="atLeast"/>
        <w:ind w:leftChars="170" w:left="564" w:hangingChars="115" w:hanging="207"/>
        <w:rPr>
          <w:sz w:val="18"/>
          <w:szCs w:val="18"/>
        </w:rPr>
      </w:pPr>
      <w:r w:rsidRPr="00290D45">
        <w:rPr>
          <w:rFonts w:hint="eastAsia"/>
          <w:sz w:val="18"/>
          <w:szCs w:val="18"/>
        </w:rPr>
        <w:t>ホ　法人又は団体であつて、（１）に掲げる者により直接に占められる議決権の割合（（２）及び次項第十号において「外国人等直接保有議決権割合」という。）とこれらの者により（２）に掲げる者を通じて間接に占められる議決権の割合として総務省令で定める割合（同号ハ及び第百十六条第三項において「外国人等間接保有議決権割合」という。）とを合計した割合が五分の一以上であるもの（ニに該当する場合を除く。）</w:t>
      </w:r>
    </w:p>
    <w:p w14:paraId="0202C39E" w14:textId="77777777" w:rsidR="007A12F6" w:rsidRPr="00290D45" w:rsidRDefault="007A12F6" w:rsidP="007A12F6">
      <w:pPr>
        <w:spacing w:line="0" w:lineRule="atLeast"/>
        <w:ind w:firstLineChars="200" w:firstLine="360"/>
        <w:rPr>
          <w:sz w:val="18"/>
          <w:szCs w:val="18"/>
        </w:rPr>
      </w:pPr>
      <w:r w:rsidRPr="00290D45">
        <w:rPr>
          <w:rFonts w:hint="eastAsia"/>
          <w:sz w:val="18"/>
          <w:szCs w:val="18"/>
        </w:rPr>
        <w:t>（１）　イからハまでに掲げる者</w:t>
      </w:r>
    </w:p>
    <w:p w14:paraId="3F173DA5" w14:textId="77777777" w:rsidR="007A12F6" w:rsidRPr="00290D45" w:rsidRDefault="007A12F6" w:rsidP="007A12F6">
      <w:pPr>
        <w:spacing w:line="0" w:lineRule="atLeast"/>
        <w:ind w:firstLineChars="200" w:firstLine="360"/>
        <w:rPr>
          <w:sz w:val="18"/>
          <w:szCs w:val="18"/>
        </w:rPr>
      </w:pPr>
      <w:r w:rsidRPr="00290D45">
        <w:rPr>
          <w:rFonts w:hint="eastAsia"/>
          <w:sz w:val="18"/>
          <w:szCs w:val="18"/>
        </w:rPr>
        <w:t>（２）　外国人等直接保有議決権割合が総務省令で定める割合以上である法人又は団体</w:t>
      </w:r>
    </w:p>
    <w:p w14:paraId="79A4B417" w14:textId="77777777" w:rsidR="007A12F6" w:rsidRPr="00290D45" w:rsidRDefault="007A12F6" w:rsidP="007A12F6">
      <w:pPr>
        <w:spacing w:line="0" w:lineRule="atLeast"/>
        <w:ind w:leftChars="170" w:left="564" w:hangingChars="115" w:hanging="207"/>
        <w:rPr>
          <w:sz w:val="18"/>
          <w:szCs w:val="18"/>
        </w:rPr>
      </w:pPr>
      <w:r w:rsidRPr="00290D45">
        <w:rPr>
          <w:rFonts w:hint="eastAsia"/>
          <w:sz w:val="18"/>
          <w:szCs w:val="18"/>
        </w:rPr>
        <w:t>ヘ　この法律又は電波法に規定する罪を犯して罰金以上の刑に処せられ、その執行を終わり、又はその執行を受けることがなくなつた日から二年を経過しない者</w:t>
      </w:r>
    </w:p>
    <w:p w14:paraId="3E9DBC55" w14:textId="77777777" w:rsidR="007A12F6" w:rsidRPr="00290D45" w:rsidRDefault="007A12F6" w:rsidP="007A12F6">
      <w:pPr>
        <w:spacing w:line="0" w:lineRule="atLeast"/>
        <w:ind w:leftChars="170" w:left="564" w:hangingChars="115" w:hanging="207"/>
        <w:rPr>
          <w:sz w:val="18"/>
          <w:szCs w:val="18"/>
        </w:rPr>
      </w:pPr>
      <w:r w:rsidRPr="00290D45">
        <w:rPr>
          <w:rFonts w:hint="eastAsia"/>
          <w:sz w:val="18"/>
          <w:szCs w:val="18"/>
        </w:rPr>
        <w:t>ト　第百三条第一項又は第百四条（第五号を除く。）の規定により認定の取消しを受け、その取消しの日から二年を経過しない者</w:t>
      </w:r>
    </w:p>
    <w:p w14:paraId="444EEAF6" w14:textId="77777777" w:rsidR="007A12F6" w:rsidRPr="00290D45" w:rsidRDefault="007A12F6" w:rsidP="007A12F6">
      <w:pPr>
        <w:spacing w:line="0" w:lineRule="atLeast"/>
        <w:ind w:leftChars="170" w:left="564" w:hangingChars="115" w:hanging="207"/>
        <w:rPr>
          <w:sz w:val="18"/>
          <w:szCs w:val="18"/>
        </w:rPr>
      </w:pPr>
      <w:r w:rsidRPr="00290D45">
        <w:rPr>
          <w:rFonts w:hint="eastAsia"/>
          <w:sz w:val="18"/>
          <w:szCs w:val="18"/>
        </w:rPr>
        <w:t>チ　第百三十一条の規定により登録の取消しを受け、その取消しの日から二年を経過しない者</w:t>
      </w:r>
    </w:p>
    <w:p w14:paraId="2298B04B" w14:textId="77777777" w:rsidR="007A12F6" w:rsidRPr="00290D45" w:rsidRDefault="007A12F6" w:rsidP="007A12F6">
      <w:pPr>
        <w:spacing w:line="0" w:lineRule="atLeast"/>
        <w:ind w:leftChars="170" w:left="564" w:hangingChars="115" w:hanging="207"/>
        <w:rPr>
          <w:sz w:val="18"/>
          <w:szCs w:val="18"/>
        </w:rPr>
      </w:pPr>
      <w:r w:rsidRPr="00290D45">
        <w:rPr>
          <w:rFonts w:hint="eastAsia"/>
          <w:sz w:val="18"/>
          <w:szCs w:val="18"/>
        </w:rPr>
        <w:t>リ　電波法第七十五条第一項又は第七十六条第四項（第四号を除く。）の規定により基幹放送局の免許の取消しを受け、その取消しの日から二年を経過しない者</w:t>
      </w:r>
    </w:p>
    <w:p w14:paraId="56AFE751" w14:textId="77777777" w:rsidR="007A12F6" w:rsidRPr="00290D45" w:rsidRDefault="007A12F6" w:rsidP="007A12F6">
      <w:pPr>
        <w:spacing w:line="0" w:lineRule="atLeast"/>
        <w:ind w:leftChars="170" w:left="564" w:hangingChars="115" w:hanging="207"/>
        <w:rPr>
          <w:sz w:val="18"/>
          <w:szCs w:val="18"/>
        </w:rPr>
      </w:pPr>
      <w:r w:rsidRPr="00290D45">
        <w:rPr>
          <w:rFonts w:hint="eastAsia"/>
          <w:sz w:val="18"/>
          <w:szCs w:val="18"/>
        </w:rPr>
        <w:t>ヌ　電波法第二十七条の十六第一項又は第六項（第四号を除く。）の規定により移動受信用地上基幹放</w:t>
      </w:r>
      <w:r w:rsidRPr="00290D45">
        <w:rPr>
          <w:rFonts w:hint="eastAsia"/>
          <w:sz w:val="18"/>
          <w:szCs w:val="18"/>
        </w:rPr>
        <w:lastRenderedPageBreak/>
        <w:t>送をする無線局に係る同法第二十七条の十四第一項に規定する開設計画の認定の取消しを受け、その取消しの日から二年を経過しない者</w:t>
      </w:r>
    </w:p>
    <w:p w14:paraId="3549DF80" w14:textId="77777777" w:rsidR="007A12F6" w:rsidRPr="00290D45" w:rsidRDefault="007A12F6" w:rsidP="007A12F6">
      <w:pPr>
        <w:spacing w:line="0" w:lineRule="atLeast"/>
        <w:ind w:leftChars="170" w:left="564" w:hangingChars="115" w:hanging="207"/>
        <w:rPr>
          <w:sz w:val="18"/>
          <w:szCs w:val="18"/>
        </w:rPr>
      </w:pPr>
      <w:r w:rsidRPr="00290D45">
        <w:rPr>
          <w:rFonts w:hint="eastAsia"/>
          <w:sz w:val="18"/>
          <w:szCs w:val="18"/>
        </w:rPr>
        <w:t>ル　法人又は団体であつて、その役員がヘからヌまでのいずれかに該当する者であるもの</w:t>
      </w:r>
    </w:p>
    <w:p w14:paraId="6E0FF981" w14:textId="77777777" w:rsidR="007A12F6" w:rsidRPr="00290D45" w:rsidRDefault="007A12F6" w:rsidP="007A12F6">
      <w:pPr>
        <w:spacing w:line="0" w:lineRule="atLeast"/>
        <w:ind w:left="180" w:hangingChars="100" w:hanging="180"/>
        <w:rPr>
          <w:sz w:val="18"/>
          <w:szCs w:val="18"/>
        </w:rPr>
      </w:pPr>
      <w:r w:rsidRPr="00290D45">
        <w:rPr>
          <w:rFonts w:hint="eastAsia"/>
          <w:sz w:val="18"/>
          <w:szCs w:val="18"/>
        </w:rPr>
        <w:t>２　前項の認定を受けようとする者は、総務省令で定めるところにより、次に掲げる事項を記載した申請書を総務大臣に提出しなければならない。</w:t>
      </w:r>
    </w:p>
    <w:p w14:paraId="75E3B90E" w14:textId="77777777" w:rsidR="007A12F6" w:rsidRPr="00290D45" w:rsidRDefault="007A12F6" w:rsidP="007A12F6">
      <w:pPr>
        <w:spacing w:line="0" w:lineRule="atLeast"/>
        <w:ind w:leftChars="100" w:left="390" w:hangingChars="100" w:hanging="180"/>
        <w:rPr>
          <w:sz w:val="18"/>
          <w:szCs w:val="18"/>
        </w:rPr>
      </w:pPr>
      <w:r w:rsidRPr="00290D45">
        <w:rPr>
          <w:rFonts w:hint="eastAsia"/>
          <w:sz w:val="18"/>
          <w:szCs w:val="18"/>
        </w:rPr>
        <w:t>一　氏名又は名称及び住所</w:t>
      </w:r>
    </w:p>
    <w:p w14:paraId="3C3F3D35" w14:textId="77777777" w:rsidR="007A12F6" w:rsidRPr="00290D45" w:rsidRDefault="007A12F6" w:rsidP="007A12F6">
      <w:pPr>
        <w:spacing w:line="0" w:lineRule="atLeast"/>
        <w:ind w:leftChars="100" w:left="390" w:hangingChars="100" w:hanging="180"/>
        <w:rPr>
          <w:sz w:val="18"/>
          <w:szCs w:val="18"/>
        </w:rPr>
      </w:pPr>
      <w:r w:rsidRPr="00290D45">
        <w:rPr>
          <w:rFonts w:hint="eastAsia"/>
          <w:sz w:val="18"/>
          <w:szCs w:val="18"/>
        </w:rPr>
        <w:t>二　基幹放送の種類</w:t>
      </w:r>
    </w:p>
    <w:p w14:paraId="611BDC1D" w14:textId="77777777" w:rsidR="007A12F6" w:rsidRPr="00290D45" w:rsidRDefault="007A12F6" w:rsidP="007A12F6">
      <w:pPr>
        <w:spacing w:line="0" w:lineRule="atLeast"/>
        <w:ind w:leftChars="100" w:left="390" w:hangingChars="100" w:hanging="180"/>
        <w:rPr>
          <w:sz w:val="18"/>
          <w:szCs w:val="18"/>
        </w:rPr>
      </w:pPr>
      <w:r w:rsidRPr="00290D45">
        <w:rPr>
          <w:rFonts w:hint="eastAsia"/>
          <w:sz w:val="18"/>
          <w:szCs w:val="18"/>
        </w:rPr>
        <w:t>三　基幹放送の業務に用いられる基幹放送局について電波法の規定による免許を受けようとする者又は当該免許を受けた者の氏名又は名称</w:t>
      </w:r>
    </w:p>
    <w:p w14:paraId="04D837C7" w14:textId="77777777" w:rsidR="007A12F6" w:rsidRPr="00290D45" w:rsidRDefault="007A12F6" w:rsidP="007A12F6">
      <w:pPr>
        <w:spacing w:line="0" w:lineRule="atLeast"/>
        <w:ind w:leftChars="100" w:left="390" w:hangingChars="100" w:hanging="180"/>
        <w:rPr>
          <w:sz w:val="18"/>
          <w:szCs w:val="18"/>
        </w:rPr>
      </w:pPr>
      <w:r w:rsidRPr="00290D45">
        <w:rPr>
          <w:rFonts w:hint="eastAsia"/>
          <w:sz w:val="18"/>
          <w:szCs w:val="18"/>
        </w:rPr>
        <w:t>四　希望する放送対象地域</w:t>
      </w:r>
    </w:p>
    <w:p w14:paraId="75E08EB4" w14:textId="77777777" w:rsidR="007A12F6" w:rsidRPr="00290D45" w:rsidRDefault="007A12F6" w:rsidP="007A12F6">
      <w:pPr>
        <w:spacing w:line="0" w:lineRule="atLeast"/>
        <w:ind w:leftChars="100" w:left="390" w:hangingChars="100" w:hanging="180"/>
        <w:rPr>
          <w:sz w:val="18"/>
          <w:szCs w:val="18"/>
        </w:rPr>
      </w:pPr>
      <w:r w:rsidRPr="00290D45">
        <w:rPr>
          <w:rFonts w:hint="eastAsia"/>
          <w:sz w:val="18"/>
          <w:szCs w:val="18"/>
        </w:rPr>
        <w:t>五　基幹放送に関し希望する周波数</w:t>
      </w:r>
    </w:p>
    <w:p w14:paraId="42CF7F2F" w14:textId="77777777" w:rsidR="007A12F6" w:rsidRPr="00290D45" w:rsidRDefault="007A12F6" w:rsidP="007A12F6">
      <w:pPr>
        <w:spacing w:line="0" w:lineRule="atLeast"/>
        <w:ind w:leftChars="100" w:left="390" w:hangingChars="100" w:hanging="180"/>
        <w:rPr>
          <w:sz w:val="18"/>
          <w:szCs w:val="18"/>
        </w:rPr>
      </w:pPr>
      <w:r w:rsidRPr="00290D45">
        <w:rPr>
          <w:rFonts w:hint="eastAsia"/>
          <w:sz w:val="18"/>
          <w:szCs w:val="18"/>
        </w:rPr>
        <w:t>六　業務開始の予定期日</w:t>
      </w:r>
    </w:p>
    <w:p w14:paraId="2D4F0837" w14:textId="77777777" w:rsidR="007A12F6" w:rsidRPr="00290D45" w:rsidRDefault="007A12F6" w:rsidP="007A12F6">
      <w:pPr>
        <w:spacing w:line="0" w:lineRule="atLeast"/>
        <w:ind w:leftChars="100" w:left="390" w:hangingChars="100" w:hanging="180"/>
        <w:rPr>
          <w:sz w:val="18"/>
          <w:szCs w:val="18"/>
        </w:rPr>
      </w:pPr>
      <w:r w:rsidRPr="00290D45">
        <w:rPr>
          <w:rFonts w:hint="eastAsia"/>
          <w:sz w:val="18"/>
          <w:szCs w:val="18"/>
        </w:rPr>
        <w:t>七　放送事項</w:t>
      </w:r>
    </w:p>
    <w:p w14:paraId="4BFAED29" w14:textId="77777777" w:rsidR="007A12F6" w:rsidRPr="00290D45" w:rsidRDefault="007A12F6" w:rsidP="007A12F6">
      <w:pPr>
        <w:spacing w:line="0" w:lineRule="atLeast"/>
        <w:ind w:leftChars="100" w:left="390" w:hangingChars="100" w:hanging="180"/>
        <w:rPr>
          <w:sz w:val="18"/>
          <w:szCs w:val="18"/>
        </w:rPr>
      </w:pPr>
      <w:r w:rsidRPr="00290D45">
        <w:rPr>
          <w:rFonts w:hint="eastAsia"/>
          <w:sz w:val="18"/>
          <w:szCs w:val="18"/>
        </w:rPr>
        <w:t>八　基幹放送の業務に用いられる電気通信設備の概要</w:t>
      </w:r>
    </w:p>
    <w:p w14:paraId="74692D29" w14:textId="77777777" w:rsidR="007A12F6" w:rsidRPr="00290D45" w:rsidRDefault="007A12F6" w:rsidP="007A12F6">
      <w:pPr>
        <w:spacing w:line="0" w:lineRule="atLeast"/>
        <w:ind w:leftChars="100" w:left="390" w:hangingChars="100" w:hanging="180"/>
        <w:rPr>
          <w:sz w:val="18"/>
          <w:szCs w:val="18"/>
        </w:rPr>
      </w:pPr>
      <w:r w:rsidRPr="00290D45">
        <w:rPr>
          <w:rFonts w:hint="eastAsia"/>
          <w:sz w:val="18"/>
          <w:szCs w:val="18"/>
        </w:rPr>
        <w:t>九　衛星基幹放送の業務の認定を受けようとする場合にあつては、当該衛星基幹放送の業務に係る人工衛星の軌道又は位置</w:t>
      </w:r>
    </w:p>
    <w:p w14:paraId="01F673FC" w14:textId="77777777" w:rsidR="007A12F6" w:rsidRPr="00290D45" w:rsidRDefault="007A12F6" w:rsidP="007A12F6">
      <w:pPr>
        <w:spacing w:line="0" w:lineRule="atLeast"/>
        <w:ind w:firstLineChars="100" w:firstLine="180"/>
        <w:rPr>
          <w:sz w:val="18"/>
          <w:szCs w:val="18"/>
        </w:rPr>
      </w:pPr>
      <w:r w:rsidRPr="00290D45">
        <w:rPr>
          <w:rFonts w:hint="eastAsia"/>
          <w:sz w:val="18"/>
          <w:szCs w:val="18"/>
        </w:rPr>
        <w:t>十　法人又は団体にあつては、次に掲げる事項</w:t>
      </w:r>
    </w:p>
    <w:p w14:paraId="66CC4836" w14:textId="77777777" w:rsidR="007A12F6" w:rsidRPr="00290D45" w:rsidRDefault="007A12F6" w:rsidP="007A12F6">
      <w:pPr>
        <w:spacing w:line="0" w:lineRule="atLeast"/>
        <w:ind w:firstLineChars="200" w:firstLine="360"/>
        <w:rPr>
          <w:sz w:val="18"/>
          <w:szCs w:val="18"/>
        </w:rPr>
      </w:pPr>
      <w:r w:rsidRPr="00290D45">
        <w:rPr>
          <w:rFonts w:hint="eastAsia"/>
          <w:sz w:val="18"/>
          <w:szCs w:val="18"/>
        </w:rPr>
        <w:t>イ　特定役員の氏名又は名称</w:t>
      </w:r>
    </w:p>
    <w:p w14:paraId="45FB2C44" w14:textId="77777777" w:rsidR="007A12F6" w:rsidRPr="00290D45" w:rsidRDefault="007A12F6" w:rsidP="007A12F6">
      <w:pPr>
        <w:spacing w:line="0" w:lineRule="atLeast"/>
        <w:ind w:firstLineChars="200" w:firstLine="360"/>
        <w:rPr>
          <w:sz w:val="18"/>
          <w:szCs w:val="18"/>
        </w:rPr>
      </w:pPr>
      <w:r w:rsidRPr="00290D45">
        <w:rPr>
          <w:rFonts w:hint="eastAsia"/>
          <w:sz w:val="18"/>
          <w:szCs w:val="18"/>
        </w:rPr>
        <w:t>ロ　外国人等直接保有議決権割合</w:t>
      </w:r>
    </w:p>
    <w:p w14:paraId="4FDE05B8" w14:textId="77777777" w:rsidR="007A12F6" w:rsidRPr="00290D45" w:rsidRDefault="007A12F6" w:rsidP="008D2BDA">
      <w:pPr>
        <w:spacing w:line="0" w:lineRule="atLeast"/>
        <w:ind w:leftChars="170" w:left="564" w:hangingChars="115" w:hanging="207"/>
        <w:rPr>
          <w:sz w:val="18"/>
          <w:szCs w:val="18"/>
        </w:rPr>
      </w:pPr>
      <w:r w:rsidRPr="00290D45">
        <w:rPr>
          <w:rFonts w:hint="eastAsia"/>
          <w:sz w:val="18"/>
          <w:szCs w:val="18"/>
        </w:rPr>
        <w:t>ハ　地上基幹放送（コミュニティ放送を除く。）の業務の認定を受けようとする場合にあつては、外国人等直接保有議決権割合と外国人等間接保有議決権割合とを合計した割合</w:t>
      </w:r>
    </w:p>
    <w:p w14:paraId="138E3598" w14:textId="77777777" w:rsidR="007A12F6" w:rsidRPr="00290D45" w:rsidRDefault="007A12F6" w:rsidP="007A12F6">
      <w:pPr>
        <w:spacing w:line="0" w:lineRule="atLeast"/>
        <w:ind w:left="180" w:hangingChars="100" w:hanging="180"/>
        <w:rPr>
          <w:sz w:val="18"/>
          <w:szCs w:val="18"/>
        </w:rPr>
      </w:pPr>
      <w:r w:rsidRPr="00290D45">
        <w:rPr>
          <w:rFonts w:hint="eastAsia"/>
          <w:sz w:val="18"/>
          <w:szCs w:val="18"/>
        </w:rPr>
        <w:t>３　前項の申請書には、事業計画書、事業収支見積書その他総務省令で定める書類を添付しなければならない。</w:t>
      </w:r>
    </w:p>
    <w:p w14:paraId="51AAC236" w14:textId="77777777" w:rsidR="007A12F6" w:rsidRPr="00290D45" w:rsidRDefault="007A12F6" w:rsidP="007A12F6">
      <w:pPr>
        <w:spacing w:line="0" w:lineRule="atLeast"/>
        <w:ind w:left="180" w:hangingChars="100" w:hanging="180"/>
        <w:rPr>
          <w:sz w:val="18"/>
          <w:szCs w:val="18"/>
        </w:rPr>
      </w:pPr>
      <w:r w:rsidRPr="00290D45">
        <w:rPr>
          <w:rFonts w:hint="eastAsia"/>
          <w:sz w:val="18"/>
          <w:szCs w:val="18"/>
        </w:rPr>
        <w:t>４　第一項の認定（協会又は学園の基幹放送の業務その他総務省令で定める特別な基幹放送の業務に係るものを除く。）の申請は、総務大臣が公示する期間内に行わなければならない。第九十六条第一項の認定の更新（地上基幹放送の業務に係るものに限る。）の申請についても、同様とする。</w:t>
      </w:r>
    </w:p>
    <w:p w14:paraId="15F2A89A" w14:textId="77777777" w:rsidR="008D2BDA" w:rsidRDefault="008D2BDA" w:rsidP="008D2BDA">
      <w:pPr>
        <w:spacing w:line="0" w:lineRule="atLeast"/>
        <w:ind w:firstLineChars="100" w:firstLine="180"/>
        <w:rPr>
          <w:sz w:val="18"/>
          <w:szCs w:val="18"/>
        </w:rPr>
      </w:pPr>
    </w:p>
    <w:p w14:paraId="1EE98216" w14:textId="34A0C001" w:rsidR="007A12F6" w:rsidRPr="00290D45" w:rsidRDefault="007A12F6" w:rsidP="008D2BDA">
      <w:pPr>
        <w:spacing w:line="0" w:lineRule="atLeast"/>
        <w:ind w:firstLineChars="100" w:firstLine="180"/>
        <w:rPr>
          <w:sz w:val="18"/>
          <w:szCs w:val="18"/>
        </w:rPr>
      </w:pPr>
      <w:r w:rsidRPr="00290D45">
        <w:rPr>
          <w:rFonts w:hint="eastAsia"/>
          <w:sz w:val="18"/>
          <w:szCs w:val="18"/>
        </w:rPr>
        <w:t>（認定の更新）</w:t>
      </w:r>
    </w:p>
    <w:p w14:paraId="7F30521E" w14:textId="77777777" w:rsidR="007A12F6" w:rsidRPr="00290D45" w:rsidRDefault="007A12F6" w:rsidP="007A12F6">
      <w:pPr>
        <w:spacing w:line="0" w:lineRule="atLeast"/>
        <w:ind w:left="180" w:hangingChars="100" w:hanging="180"/>
        <w:rPr>
          <w:sz w:val="18"/>
          <w:szCs w:val="18"/>
        </w:rPr>
      </w:pPr>
      <w:r w:rsidRPr="00290D45">
        <w:rPr>
          <w:rFonts w:hint="eastAsia"/>
          <w:sz w:val="18"/>
          <w:szCs w:val="18"/>
        </w:rPr>
        <w:t>第九十六条　第九十三条第一項の認定は、五年ごと（地上基幹放送の業務の認定にあつては、電波法の規定による当該地上基幹放送の業務に用いられる基幹放送局の免許の有効期間と同一の期間ごと）にその更新を受けなければ、その効力を失う。</w:t>
      </w:r>
    </w:p>
    <w:p w14:paraId="7BCB37B7" w14:textId="77777777" w:rsidR="007A12F6" w:rsidRPr="00290D45" w:rsidRDefault="007A12F6" w:rsidP="007A12F6">
      <w:pPr>
        <w:spacing w:line="0" w:lineRule="atLeast"/>
        <w:ind w:left="180" w:hangingChars="100" w:hanging="180"/>
        <w:rPr>
          <w:sz w:val="18"/>
          <w:szCs w:val="18"/>
        </w:rPr>
      </w:pPr>
      <w:r w:rsidRPr="00290D45">
        <w:rPr>
          <w:rFonts w:hint="eastAsia"/>
          <w:sz w:val="18"/>
          <w:szCs w:val="18"/>
        </w:rPr>
        <w:t>２　総務大臣は、衛星基幹放送又は移動受信用地上基幹放送の業務の認定について前項の更新の申請があつたときは、衛星基幹放送の業務の認定にあつては第九十三条第一項第四号及び第五号に、移動受信用地上基幹放送の業務の認定にあつては同項第五号に適合していないと認める場合を除き、その更新をしなければならない。</w:t>
      </w:r>
    </w:p>
    <w:p w14:paraId="0F6F23EC" w14:textId="77777777" w:rsidR="008D2BDA" w:rsidRDefault="008D2BDA" w:rsidP="008D2BDA">
      <w:pPr>
        <w:spacing w:line="0" w:lineRule="atLeast"/>
        <w:ind w:firstLineChars="100" w:firstLine="180"/>
        <w:rPr>
          <w:sz w:val="18"/>
          <w:szCs w:val="18"/>
        </w:rPr>
      </w:pPr>
    </w:p>
    <w:p w14:paraId="3E255A32" w14:textId="3608ECBF" w:rsidR="007A12F6" w:rsidRPr="00290D45" w:rsidRDefault="007A12F6" w:rsidP="008D2BDA">
      <w:pPr>
        <w:spacing w:line="0" w:lineRule="atLeast"/>
        <w:ind w:firstLineChars="100" w:firstLine="180"/>
        <w:rPr>
          <w:sz w:val="18"/>
          <w:szCs w:val="18"/>
        </w:rPr>
      </w:pPr>
      <w:r w:rsidRPr="00290D45">
        <w:rPr>
          <w:rFonts w:hint="eastAsia"/>
          <w:sz w:val="18"/>
          <w:szCs w:val="18"/>
        </w:rPr>
        <w:t>（放送事項等の変更）</w:t>
      </w:r>
    </w:p>
    <w:p w14:paraId="3A020D9A" w14:textId="77777777" w:rsidR="007A12F6" w:rsidRPr="00290D45" w:rsidRDefault="007A12F6" w:rsidP="007A12F6">
      <w:pPr>
        <w:spacing w:line="0" w:lineRule="atLeast"/>
        <w:rPr>
          <w:sz w:val="18"/>
          <w:szCs w:val="18"/>
        </w:rPr>
      </w:pPr>
      <w:r w:rsidRPr="00290D45">
        <w:rPr>
          <w:rFonts w:hint="eastAsia"/>
          <w:sz w:val="18"/>
          <w:szCs w:val="18"/>
        </w:rPr>
        <w:t>第九十七条　（略）</w:t>
      </w:r>
    </w:p>
    <w:p w14:paraId="7BD093D3" w14:textId="77777777" w:rsidR="007A12F6" w:rsidRPr="00290D45" w:rsidRDefault="007A12F6" w:rsidP="007A12F6">
      <w:pPr>
        <w:spacing w:line="0" w:lineRule="atLeast"/>
        <w:ind w:left="180" w:hangingChars="100" w:hanging="180"/>
        <w:rPr>
          <w:sz w:val="18"/>
          <w:szCs w:val="18"/>
        </w:rPr>
      </w:pPr>
      <w:r w:rsidRPr="00290D45">
        <w:rPr>
          <w:rFonts w:hint="eastAsia"/>
          <w:sz w:val="18"/>
          <w:szCs w:val="18"/>
        </w:rPr>
        <w:t>２　認定基幹放送事業者は、第九十三条第二項第一号、第三号若しくは第十号に掲げる事項に変更があつたとき、又は前項ただし書の総務省令で定める軽微な変更をしたときは、遅滞なく、その旨を総務大臣に届け出なければならない。ただし、同号に掲げる事項の変更であつて、当該変更によつて同条第一項第七号ニ又はホに該当することとなるおそれが少ないものとして総務省令で定めるものについては、この限りでない。</w:t>
      </w:r>
    </w:p>
    <w:p w14:paraId="0BC3FF6A" w14:textId="77777777" w:rsidR="007A12F6" w:rsidRPr="00290D45" w:rsidRDefault="007A12F6" w:rsidP="007A12F6">
      <w:pPr>
        <w:spacing w:line="0" w:lineRule="atLeast"/>
        <w:rPr>
          <w:sz w:val="18"/>
          <w:szCs w:val="18"/>
        </w:rPr>
      </w:pPr>
      <w:r w:rsidRPr="00290D45">
        <w:rPr>
          <w:rFonts w:hint="eastAsia"/>
          <w:sz w:val="18"/>
          <w:szCs w:val="18"/>
        </w:rPr>
        <w:t>３　（略）</w:t>
      </w:r>
    </w:p>
    <w:p w14:paraId="652D9CAB" w14:textId="77777777" w:rsidR="008D2BDA" w:rsidRDefault="008D2BDA" w:rsidP="007A12F6">
      <w:pPr>
        <w:spacing w:line="0" w:lineRule="atLeast"/>
        <w:rPr>
          <w:sz w:val="18"/>
          <w:szCs w:val="18"/>
        </w:rPr>
      </w:pPr>
    </w:p>
    <w:p w14:paraId="792A3F6D" w14:textId="35C1C19E" w:rsidR="007A12F6" w:rsidRPr="00290D45" w:rsidRDefault="007A12F6" w:rsidP="008D2BDA">
      <w:pPr>
        <w:spacing w:line="0" w:lineRule="atLeast"/>
        <w:ind w:firstLineChars="100" w:firstLine="180"/>
        <w:rPr>
          <w:sz w:val="18"/>
          <w:szCs w:val="18"/>
        </w:rPr>
      </w:pPr>
      <w:r w:rsidRPr="00290D45">
        <w:rPr>
          <w:rFonts w:hint="eastAsia"/>
          <w:sz w:val="18"/>
          <w:szCs w:val="18"/>
        </w:rPr>
        <w:t>（承継）</w:t>
      </w:r>
    </w:p>
    <w:p w14:paraId="64D02218" w14:textId="77777777" w:rsidR="007A12F6" w:rsidRPr="00290D45" w:rsidRDefault="007A12F6" w:rsidP="007A12F6">
      <w:pPr>
        <w:spacing w:line="0" w:lineRule="atLeast"/>
        <w:ind w:left="180" w:hangingChars="100" w:hanging="180"/>
        <w:rPr>
          <w:sz w:val="18"/>
          <w:szCs w:val="18"/>
        </w:rPr>
      </w:pPr>
      <w:r w:rsidRPr="00290D45">
        <w:rPr>
          <w:rFonts w:hint="eastAsia"/>
          <w:sz w:val="18"/>
          <w:szCs w:val="18"/>
        </w:rPr>
        <w:t>第九十八条　認定基幹放送事業者について相続があつたときは、その相続人は、認定基幹放送事業者の地位を承継する。この場合においては、相続人は、遅滞なく、その事実を証する書面を添えて、その旨を総務大臣に届け出なければならない。</w:t>
      </w:r>
    </w:p>
    <w:p w14:paraId="1FB8E955" w14:textId="77777777" w:rsidR="007A12F6" w:rsidRPr="00290D45" w:rsidRDefault="007A12F6" w:rsidP="007A12F6">
      <w:pPr>
        <w:spacing w:line="0" w:lineRule="atLeast"/>
        <w:ind w:left="180" w:hangingChars="100" w:hanging="180"/>
        <w:rPr>
          <w:sz w:val="18"/>
          <w:szCs w:val="18"/>
        </w:rPr>
      </w:pPr>
      <w:r w:rsidRPr="00290D45">
        <w:rPr>
          <w:rFonts w:hint="eastAsia"/>
          <w:sz w:val="18"/>
          <w:szCs w:val="18"/>
        </w:rPr>
        <w:t>２　認定基幹放送事業者が基幹放送の業務を行う事業を譲渡し、又は認定基幹放送事業者たる法人が合併若しくは分割（基幹放送の業務を行う事業を承継させるものに限る。）をしたときは、当該事業を譲り受けた者又は合併後存続する法人若しくは合併により設立された法人若しくは分割により当該事業を承継した法人は、総務大臣の認可を受けて認定基幹放送事業者の地位を承継することができる。</w:t>
      </w:r>
    </w:p>
    <w:p w14:paraId="13DC29F7" w14:textId="77777777" w:rsidR="007A12F6" w:rsidRPr="00290D45" w:rsidRDefault="007A12F6" w:rsidP="007A12F6">
      <w:pPr>
        <w:spacing w:line="0" w:lineRule="atLeast"/>
        <w:ind w:left="180" w:hangingChars="100" w:hanging="180"/>
        <w:rPr>
          <w:sz w:val="18"/>
          <w:szCs w:val="18"/>
        </w:rPr>
      </w:pPr>
      <w:r w:rsidRPr="00290D45">
        <w:rPr>
          <w:rFonts w:hint="eastAsia"/>
          <w:sz w:val="18"/>
          <w:szCs w:val="18"/>
        </w:rPr>
        <w:t>３　電波法第二十条第四項前段の規定の適用がある場合において、分割により地上基幹放送の業務を行う事業を承継した法人は、総務大臣の認可を受けたときは、当該業務に係る認定を受けたものとみなす。同項後段の規定の適用がある場合において、特定地上基幹放送局の免許人が当該基幹放送局を譲渡し、</w:t>
      </w:r>
      <w:r w:rsidRPr="00290D45">
        <w:rPr>
          <w:rFonts w:hint="eastAsia"/>
          <w:sz w:val="18"/>
          <w:szCs w:val="18"/>
        </w:rPr>
        <w:lastRenderedPageBreak/>
        <w:t>譲受人が当該基幹放送局を譲渡人の地上基幹放送の業務の用に供する業務を行おうとする場合における当該譲渡人について、又は特定地上基幹放送局の免許人が地上基幹放送の業務を行う事業を譲渡し、その譲渡人が当該基幹放送局を譲受人の地上基幹放送の業務の用に供する業務を行おうとする場合における当該譲受人についても、同様とする。</w:t>
      </w:r>
    </w:p>
    <w:p w14:paraId="0042922C" w14:textId="77777777" w:rsidR="007A12F6" w:rsidRPr="00290D45" w:rsidRDefault="007A12F6" w:rsidP="007A12F6">
      <w:pPr>
        <w:spacing w:line="0" w:lineRule="atLeast"/>
        <w:ind w:left="180" w:hangingChars="100" w:hanging="180"/>
        <w:rPr>
          <w:sz w:val="18"/>
          <w:szCs w:val="18"/>
        </w:rPr>
      </w:pPr>
      <w:r w:rsidRPr="00290D45">
        <w:rPr>
          <w:rFonts w:hint="eastAsia"/>
          <w:sz w:val="18"/>
          <w:szCs w:val="18"/>
        </w:rPr>
        <w:t>４　前項の規定により受けたものとみなされた認定の有効期間は、当該認定に係る地上基幹放送の業務に用いられる基幹放送局の免許の有効期間の残存期間と同一の期間とする。</w:t>
      </w:r>
    </w:p>
    <w:p w14:paraId="14EE4042" w14:textId="77777777" w:rsidR="007A12F6" w:rsidRPr="00290D45" w:rsidRDefault="007A12F6" w:rsidP="007A12F6">
      <w:pPr>
        <w:spacing w:line="0" w:lineRule="atLeast"/>
        <w:ind w:left="180" w:hangingChars="100" w:hanging="180"/>
        <w:rPr>
          <w:sz w:val="18"/>
          <w:szCs w:val="18"/>
        </w:rPr>
      </w:pPr>
      <w:r w:rsidRPr="00290D45">
        <w:rPr>
          <w:rFonts w:hint="eastAsia"/>
          <w:sz w:val="18"/>
          <w:szCs w:val="18"/>
        </w:rPr>
        <w:t>５　電波法第二十条第五項の規定により合併後存続する法人若しくは合併により設立された法人又は譲受人が合併又は事業の譲渡に係る地上基幹放送の業務に用いられる特定地上基幹放送局の免許人の地位を承継したときは、当該地上基幹放送の業務についての第九十三条第一項の認定は、その効力を失う。</w:t>
      </w:r>
    </w:p>
    <w:p w14:paraId="1323E625" w14:textId="77777777" w:rsidR="007A12F6" w:rsidRPr="00290D45" w:rsidRDefault="007A12F6" w:rsidP="007A12F6">
      <w:pPr>
        <w:spacing w:line="0" w:lineRule="atLeast"/>
        <w:rPr>
          <w:sz w:val="18"/>
          <w:szCs w:val="18"/>
        </w:rPr>
      </w:pPr>
      <w:r w:rsidRPr="00290D45">
        <w:rPr>
          <w:rFonts w:hint="eastAsia"/>
          <w:sz w:val="18"/>
          <w:szCs w:val="18"/>
        </w:rPr>
        <w:t>６　第九十三条第一項の規定は、第二項及び第三項の認可に準用する。</w:t>
      </w:r>
    </w:p>
    <w:p w14:paraId="31A6C2D0" w14:textId="77777777" w:rsidR="008D2BDA" w:rsidRDefault="008D2BDA" w:rsidP="007A12F6">
      <w:pPr>
        <w:spacing w:line="0" w:lineRule="atLeast"/>
        <w:rPr>
          <w:sz w:val="18"/>
          <w:szCs w:val="18"/>
        </w:rPr>
      </w:pPr>
    </w:p>
    <w:p w14:paraId="6340C3D5" w14:textId="21E036E5" w:rsidR="007A12F6" w:rsidRPr="00290D45" w:rsidRDefault="007A12F6" w:rsidP="008D2BDA">
      <w:pPr>
        <w:spacing w:line="0" w:lineRule="atLeast"/>
        <w:ind w:firstLineChars="100" w:firstLine="180"/>
        <w:rPr>
          <w:sz w:val="18"/>
          <w:szCs w:val="18"/>
        </w:rPr>
      </w:pPr>
      <w:r w:rsidRPr="00290D45">
        <w:rPr>
          <w:rFonts w:hint="eastAsia"/>
          <w:sz w:val="18"/>
          <w:szCs w:val="18"/>
        </w:rPr>
        <w:t>（認定の取消し等）</w:t>
      </w:r>
    </w:p>
    <w:p w14:paraId="46A59CB9" w14:textId="77777777" w:rsidR="007A12F6" w:rsidRPr="00290D45" w:rsidRDefault="007A12F6" w:rsidP="007A12F6">
      <w:pPr>
        <w:spacing w:line="0" w:lineRule="atLeast"/>
        <w:ind w:left="180" w:hangingChars="100" w:hanging="180"/>
        <w:rPr>
          <w:sz w:val="18"/>
          <w:szCs w:val="18"/>
        </w:rPr>
      </w:pPr>
      <w:r w:rsidRPr="00290D45">
        <w:rPr>
          <w:rFonts w:hint="eastAsia"/>
          <w:sz w:val="18"/>
          <w:szCs w:val="18"/>
        </w:rPr>
        <w:t>第百三条　総務大臣は、認定基幹放送事業者が第九十三条第一項第七号（トを除く。）に掲げる要件に該当しないこととなつたとき、又は認定基幹放送事業者が行う地上基幹放送の業務に用いられる基幹放送局の免許がその効力を失つたときは、その認定を取り消さなければならない。</w:t>
      </w:r>
    </w:p>
    <w:p w14:paraId="5A7A4929" w14:textId="77777777" w:rsidR="007A12F6" w:rsidRPr="00290D45" w:rsidRDefault="007A12F6" w:rsidP="007A12F6">
      <w:pPr>
        <w:spacing w:line="0" w:lineRule="atLeast"/>
        <w:ind w:left="180" w:hangingChars="100" w:hanging="180"/>
        <w:rPr>
          <w:sz w:val="18"/>
          <w:szCs w:val="18"/>
        </w:rPr>
      </w:pPr>
      <w:r w:rsidRPr="00290D45">
        <w:rPr>
          <w:rFonts w:hint="eastAsia"/>
          <w:sz w:val="18"/>
          <w:szCs w:val="18"/>
        </w:rPr>
        <w:t>２　前項の規定にかかわらず、総務大臣は、認定基幹放送事業者が第九十三条第一項第七号ニ又はホに該当することとなつた場合において、次に掲げる事項を勘案して必要があると認めるときは、当該認定基幹放送事業者の認定の有効期間の残存期間内に限り、期間を定めて当該認定を取り消さないことができる。</w:t>
      </w:r>
    </w:p>
    <w:p w14:paraId="20558F93" w14:textId="77777777" w:rsidR="007A12F6" w:rsidRPr="00290D45" w:rsidRDefault="007A12F6" w:rsidP="008D2BDA">
      <w:pPr>
        <w:spacing w:line="0" w:lineRule="atLeast"/>
        <w:ind w:leftChars="100" w:left="390" w:hangingChars="100" w:hanging="180"/>
        <w:rPr>
          <w:sz w:val="18"/>
          <w:szCs w:val="18"/>
        </w:rPr>
      </w:pPr>
      <w:r w:rsidRPr="00290D45">
        <w:rPr>
          <w:rFonts w:hint="eastAsia"/>
          <w:sz w:val="18"/>
          <w:szCs w:val="18"/>
        </w:rPr>
        <w:t>一　第九十三条第一項第七号ニ又はホに該当することとなつた状況</w:t>
      </w:r>
    </w:p>
    <w:p w14:paraId="0D71C08A" w14:textId="77777777" w:rsidR="007A12F6" w:rsidRPr="00290D45" w:rsidRDefault="007A12F6" w:rsidP="007A12F6">
      <w:pPr>
        <w:spacing w:line="0" w:lineRule="atLeast"/>
        <w:ind w:leftChars="100" w:left="390" w:hangingChars="100" w:hanging="180"/>
        <w:rPr>
          <w:sz w:val="18"/>
          <w:szCs w:val="18"/>
        </w:rPr>
      </w:pPr>
      <w:r w:rsidRPr="00290D45">
        <w:rPr>
          <w:rFonts w:hint="eastAsia"/>
          <w:sz w:val="18"/>
          <w:szCs w:val="18"/>
        </w:rPr>
        <w:t>二　前項の規定により当該認定を取り消すこと又はこの項の規定により当該認定を取り消さないことが当該認定に係る基幹放送の受信者の利益に及ぼす影響</w:t>
      </w:r>
    </w:p>
    <w:p w14:paraId="5FF42235" w14:textId="77777777" w:rsidR="007A12F6" w:rsidRPr="00290D45" w:rsidRDefault="007A12F6" w:rsidP="008D2BDA">
      <w:pPr>
        <w:spacing w:line="0" w:lineRule="atLeast"/>
        <w:ind w:leftChars="100" w:left="390" w:hangingChars="100" w:hanging="180"/>
        <w:rPr>
          <w:sz w:val="18"/>
          <w:szCs w:val="18"/>
        </w:rPr>
      </w:pPr>
      <w:r w:rsidRPr="00290D45">
        <w:rPr>
          <w:rFonts w:hint="eastAsia"/>
          <w:sz w:val="18"/>
          <w:szCs w:val="18"/>
        </w:rPr>
        <w:t>三　その他総務省令で定める事項</w:t>
      </w:r>
    </w:p>
    <w:p w14:paraId="33D12E4F" w14:textId="77777777" w:rsidR="007A12F6" w:rsidRPr="00290D45" w:rsidRDefault="007A12F6" w:rsidP="008D2BDA">
      <w:pPr>
        <w:spacing w:line="0" w:lineRule="atLeast"/>
        <w:ind w:left="180" w:hangingChars="100" w:hanging="180"/>
        <w:rPr>
          <w:sz w:val="18"/>
          <w:szCs w:val="18"/>
        </w:rPr>
      </w:pPr>
      <w:r w:rsidRPr="00290D45">
        <w:rPr>
          <w:rFonts w:hint="eastAsia"/>
          <w:sz w:val="18"/>
          <w:szCs w:val="18"/>
        </w:rPr>
        <w:t>３　総務大臣は、認定基幹放送事業者が第九十三条第一項第七号ニ又はホに該当することとなつたと認めるときは、前項の規定により当該認定基幹放送事業者の認定を取り消さないこととするか否かの決定をしなければならない。</w:t>
      </w:r>
    </w:p>
    <w:p w14:paraId="7AEA6B7B" w14:textId="77777777" w:rsidR="007A12F6" w:rsidRPr="00290D45" w:rsidRDefault="007A12F6" w:rsidP="008D2BDA">
      <w:pPr>
        <w:spacing w:line="0" w:lineRule="atLeast"/>
        <w:ind w:left="180" w:hangingChars="100" w:hanging="180"/>
        <w:rPr>
          <w:sz w:val="18"/>
          <w:szCs w:val="18"/>
        </w:rPr>
      </w:pPr>
      <w:r w:rsidRPr="00290D45">
        <w:rPr>
          <w:rFonts w:hint="eastAsia"/>
          <w:sz w:val="18"/>
          <w:szCs w:val="18"/>
        </w:rPr>
        <w:t>４　総務大臣は、前項の決定をしようとするときは、当該決定に係る認定基幹放送事業者の意見を聴かなければならない。</w:t>
      </w:r>
    </w:p>
    <w:p w14:paraId="0E2A4546" w14:textId="77777777" w:rsidR="007A12F6" w:rsidRPr="00290D45" w:rsidRDefault="007A12F6" w:rsidP="008D2BDA">
      <w:pPr>
        <w:spacing w:line="0" w:lineRule="atLeast"/>
        <w:ind w:left="180" w:hangingChars="100" w:hanging="180"/>
        <w:rPr>
          <w:sz w:val="18"/>
          <w:szCs w:val="18"/>
        </w:rPr>
      </w:pPr>
      <w:r w:rsidRPr="00290D45">
        <w:rPr>
          <w:rFonts w:hint="eastAsia"/>
          <w:sz w:val="18"/>
          <w:szCs w:val="18"/>
        </w:rPr>
        <w:t>５　総務大臣は、第三項の決定をしたときは、遅滞なく、当該決定に係る認定基幹放送事業者に対し、理由を付してその旨（当該決定が第二項の規定により当該認定基幹放送事業者の認定を取り消さないこととするものであるときは、その旨及び同項の規定により定めた期間）を通知しなければならない。</w:t>
      </w:r>
    </w:p>
    <w:p w14:paraId="71E0DD35" w14:textId="77777777" w:rsidR="008D2BDA" w:rsidRDefault="008D2BDA" w:rsidP="007A12F6">
      <w:pPr>
        <w:spacing w:line="0" w:lineRule="atLeast"/>
        <w:rPr>
          <w:sz w:val="18"/>
          <w:szCs w:val="18"/>
        </w:rPr>
      </w:pPr>
    </w:p>
    <w:p w14:paraId="06B03E03" w14:textId="02AE402E" w:rsidR="007A12F6" w:rsidRPr="00290D45" w:rsidRDefault="007A12F6" w:rsidP="008D2BDA">
      <w:pPr>
        <w:spacing w:line="0" w:lineRule="atLeast"/>
        <w:ind w:firstLineChars="100" w:firstLine="180"/>
        <w:rPr>
          <w:sz w:val="18"/>
          <w:szCs w:val="18"/>
        </w:rPr>
      </w:pPr>
      <w:r w:rsidRPr="00290D45">
        <w:rPr>
          <w:rFonts w:hint="eastAsia"/>
          <w:sz w:val="18"/>
          <w:szCs w:val="18"/>
        </w:rPr>
        <w:t>（外国人等の取得した株式の取扱い）</w:t>
      </w:r>
    </w:p>
    <w:p w14:paraId="3247B9AE" w14:textId="77777777" w:rsidR="007A12F6" w:rsidRPr="00290D45" w:rsidRDefault="007A12F6" w:rsidP="006842BA">
      <w:pPr>
        <w:spacing w:line="0" w:lineRule="atLeast"/>
        <w:ind w:left="180" w:hangingChars="100" w:hanging="180"/>
        <w:rPr>
          <w:sz w:val="18"/>
          <w:szCs w:val="18"/>
        </w:rPr>
      </w:pPr>
      <w:r w:rsidRPr="00290D45">
        <w:rPr>
          <w:rFonts w:hint="eastAsia"/>
          <w:sz w:val="18"/>
          <w:szCs w:val="18"/>
        </w:rPr>
        <w:t>第百十六条　金融商品取引所（金融商品取引法（昭和二十三年法律第二十五号）第二条第十六項に規定する金融商品取引所をいう。第百二十五条第一項及び第百六十一条第一項において同じ。）に上場されている株式又はこれに準ずるものとして総務省令で定める株式を発行している会社である基幹放送事業者は、その株式を取得した第九十三条第一項第七号イからハまでに掲げる者又は同号ホ（２）に掲げる者（特定地上基幹放送事業者にあつては、電波法第五条第一項第一号から第三号までに掲げる者又は同条第四項第三号ロに掲げる者。以下この条において「外国人等」という。）からその氏名及び住所を株主名簿に記載し、又は記録することの請求を受けた場合において、その請求に応ずることにより次の各号に掲げる場合の区分に応じ、当該各号に定める事由（次項において「欠格事由」という。）に該当することとなるときは、その氏名及び住所を株主名簿に記載し、又は記録することを拒むことができる。</w:t>
      </w:r>
    </w:p>
    <w:p w14:paraId="04AB11B8" w14:textId="77777777" w:rsidR="007A12F6" w:rsidRPr="00290D45" w:rsidRDefault="007A12F6" w:rsidP="008D2BDA">
      <w:pPr>
        <w:spacing w:line="0" w:lineRule="atLeast"/>
        <w:ind w:leftChars="100" w:left="390" w:hangingChars="100" w:hanging="180"/>
        <w:rPr>
          <w:sz w:val="18"/>
          <w:szCs w:val="18"/>
        </w:rPr>
      </w:pPr>
      <w:r w:rsidRPr="00290D45">
        <w:rPr>
          <w:rFonts w:hint="eastAsia"/>
          <w:sz w:val="18"/>
          <w:szCs w:val="18"/>
        </w:rPr>
        <w:t>一　当該基幹放送事業者が衛星基幹放送、移動受信用地上基幹放送又はコミュニティ放送を行う認定基幹放送事業者である場合　第九十三条第一項第七号ニに定める事由</w:t>
      </w:r>
    </w:p>
    <w:p w14:paraId="31D37A97" w14:textId="77777777" w:rsidR="007A12F6" w:rsidRPr="00290D45" w:rsidRDefault="007A12F6" w:rsidP="008D2BDA">
      <w:pPr>
        <w:spacing w:line="0" w:lineRule="atLeast"/>
        <w:ind w:leftChars="100" w:left="390" w:hangingChars="100" w:hanging="180"/>
        <w:rPr>
          <w:sz w:val="18"/>
          <w:szCs w:val="18"/>
        </w:rPr>
      </w:pPr>
      <w:r w:rsidRPr="00290D45">
        <w:rPr>
          <w:rFonts w:hint="eastAsia"/>
          <w:sz w:val="18"/>
          <w:szCs w:val="18"/>
        </w:rPr>
        <w:t>二　当該基幹放送事業者が地上基幹放送（コミュニティ放送を除く。）を行う認定基幹放送事業者である場合　第九十三条第一項第七号ニ又はホに定める事由</w:t>
      </w:r>
    </w:p>
    <w:p w14:paraId="1912B5EB" w14:textId="77777777" w:rsidR="007A12F6" w:rsidRPr="00290D45" w:rsidRDefault="007A12F6" w:rsidP="008D2BDA">
      <w:pPr>
        <w:spacing w:line="0" w:lineRule="atLeast"/>
        <w:ind w:leftChars="100" w:left="390" w:hangingChars="100" w:hanging="180"/>
        <w:rPr>
          <w:sz w:val="18"/>
          <w:szCs w:val="18"/>
        </w:rPr>
      </w:pPr>
      <w:r w:rsidRPr="00290D45">
        <w:rPr>
          <w:rFonts w:hint="eastAsia"/>
          <w:sz w:val="18"/>
          <w:szCs w:val="18"/>
        </w:rPr>
        <w:t>三　当該基幹放送事業者がコミュニティ放送を行う特定地上基幹放送事業者である場合　電波法第五条第四項第二号に定める事由</w:t>
      </w:r>
    </w:p>
    <w:p w14:paraId="7DD9C1A6" w14:textId="77777777" w:rsidR="007A12F6" w:rsidRPr="00290D45" w:rsidRDefault="007A12F6" w:rsidP="008D2BDA">
      <w:pPr>
        <w:spacing w:line="0" w:lineRule="atLeast"/>
        <w:ind w:leftChars="100" w:left="390" w:hangingChars="100" w:hanging="180"/>
        <w:rPr>
          <w:sz w:val="18"/>
          <w:szCs w:val="18"/>
        </w:rPr>
      </w:pPr>
      <w:r w:rsidRPr="00290D45">
        <w:rPr>
          <w:rFonts w:hint="eastAsia"/>
          <w:sz w:val="18"/>
          <w:szCs w:val="18"/>
        </w:rPr>
        <w:t>四　当該基幹放送事業者が地上基幹放送（コミュニティ放送を除く。）を行う特定地上基幹放送事業者である場合　電波法第五条第四項第二号又は第三号に定める事由</w:t>
      </w:r>
    </w:p>
    <w:p w14:paraId="25E6EFDF" w14:textId="77777777" w:rsidR="007A12F6" w:rsidRPr="00290D45" w:rsidRDefault="007A12F6" w:rsidP="008D2BDA">
      <w:pPr>
        <w:spacing w:line="0" w:lineRule="atLeast"/>
        <w:ind w:left="180" w:hangingChars="100" w:hanging="180"/>
        <w:rPr>
          <w:sz w:val="18"/>
          <w:szCs w:val="18"/>
        </w:rPr>
      </w:pPr>
      <w:r w:rsidRPr="00290D45">
        <w:rPr>
          <w:rFonts w:hint="eastAsia"/>
          <w:sz w:val="18"/>
          <w:szCs w:val="18"/>
        </w:rPr>
        <w:t>２　前項の基幹放送事業者は、社債等振替法第百五十一条第一項又は第八項の規定による通知に係る株主のうち外国人等が有する株式の全てについて社債等振替法第百五十二条第一項の規定により株主名簿に記載し、又は記録することとした場合に欠格事由に該当することとなるときは、同項の規定にかかわらず、特定外国株式（欠格事由に該当することとならないように当該株式の一部に限つて株主名簿に記載し、又は記録する方法として総務省令で定める方法に従い記載し、又は記録することができる株式以外の株式をいう。）については、同項の規定により株主名簿に記載し、又は記録することを拒むことができ</w:t>
      </w:r>
      <w:r w:rsidRPr="00290D45">
        <w:rPr>
          <w:rFonts w:hint="eastAsia"/>
          <w:sz w:val="18"/>
          <w:szCs w:val="18"/>
        </w:rPr>
        <w:lastRenderedPageBreak/>
        <w:t>る。</w:t>
      </w:r>
    </w:p>
    <w:p w14:paraId="278D0D83" w14:textId="77777777" w:rsidR="007A12F6" w:rsidRPr="00290D45" w:rsidRDefault="007A12F6" w:rsidP="008D2BDA">
      <w:pPr>
        <w:spacing w:line="0" w:lineRule="atLeast"/>
        <w:ind w:left="180" w:hangingChars="100" w:hanging="180"/>
        <w:rPr>
          <w:sz w:val="18"/>
          <w:szCs w:val="18"/>
        </w:rPr>
      </w:pPr>
      <w:r w:rsidRPr="00290D45">
        <w:rPr>
          <w:rFonts w:hint="eastAsia"/>
          <w:sz w:val="18"/>
          <w:szCs w:val="18"/>
        </w:rPr>
        <w:t>３　前二項の規定により株主名簿に記載し、又は記録することを拒むことができる場合を除き、外国人等間接保有議決権割合が増加することにより、株主名簿に記載され、又は記録されている第九十三条第一項第七号ホ（２）に掲げる者が有する株式の全てについて議決権を有することとした場合に株式会社である地上基幹放送（コミュニティ放送を除く。）を行う認定基幹放送事業者が同号ホに定める事由に該当することとなるときは、特定外国株主（株主名簿に記載され、又は記録されている同号ホ（１）及び（２）に掲げる者が有する株式のうち同号ホに定める事由に該当することとならないように総務省令で定めるところにより議決権を有することとなる株式以外の株式を有する株主をいう。）は、当該株式についての議決権を有しない。</w:t>
      </w:r>
    </w:p>
    <w:p w14:paraId="694C29B6" w14:textId="77777777" w:rsidR="007A12F6" w:rsidRPr="00290D45" w:rsidRDefault="007A12F6" w:rsidP="008D2BDA">
      <w:pPr>
        <w:spacing w:line="0" w:lineRule="atLeast"/>
        <w:ind w:left="180" w:hangingChars="100" w:hanging="180"/>
        <w:rPr>
          <w:sz w:val="18"/>
          <w:szCs w:val="18"/>
        </w:rPr>
      </w:pPr>
      <w:r w:rsidRPr="00290D45">
        <w:rPr>
          <w:rFonts w:hint="eastAsia"/>
          <w:sz w:val="18"/>
          <w:szCs w:val="18"/>
        </w:rPr>
        <w:t>４　第一項及び第二項の規定により株主名簿に記載し、又は記録することを拒むことができる場合を除き、電波法第五条第四項第三号に規定する外国人等間接保有議決権割合が増加することにより、株主名簿に記載され、又は記録されている同号ロに掲げる者が有する株式の全てについて議決権を有することとした場合に株式会社である地上基幹放送（コミュニティ放送を除く。）を行う特定地上基幹放送事業者が同号に定める事由に該当することとなるときは、特定外国株主（株主名簿に記載され、又は記録されている同号イ及びロに掲げる者が有する株式のうち同号に定める事由に該当することとならないように総務省令で定めるところにより議決権を有することとなる株式以外の株式を有する株主をいう。）は、当該株式についての議決権を有しない。</w:t>
      </w:r>
    </w:p>
    <w:p w14:paraId="29E92421" w14:textId="367DC9BD" w:rsidR="007A12F6" w:rsidRDefault="007A12F6" w:rsidP="008D2BDA">
      <w:pPr>
        <w:spacing w:line="0" w:lineRule="atLeast"/>
        <w:ind w:left="180" w:hangingChars="100" w:hanging="180"/>
        <w:rPr>
          <w:sz w:val="18"/>
          <w:szCs w:val="18"/>
        </w:rPr>
      </w:pPr>
      <w:r w:rsidRPr="00290D45">
        <w:rPr>
          <w:rFonts w:hint="eastAsia"/>
          <w:sz w:val="18"/>
          <w:szCs w:val="18"/>
        </w:rPr>
        <w:t>５　第一項の基幹放送事業者は、総務省令で定めるところにより、外国人等がその議決権に占める割合を公告しなければならない。ただし、その割合が総務省令で定める割合に達しないときは、この限りでない。</w:t>
      </w:r>
    </w:p>
    <w:p w14:paraId="12B120B8" w14:textId="77777777" w:rsidR="006842BA" w:rsidRPr="00290D45" w:rsidRDefault="006842BA" w:rsidP="008D2BDA">
      <w:pPr>
        <w:spacing w:line="0" w:lineRule="atLeast"/>
        <w:ind w:left="180" w:hangingChars="100" w:hanging="180"/>
        <w:rPr>
          <w:sz w:val="18"/>
          <w:szCs w:val="18"/>
        </w:rPr>
      </w:pPr>
    </w:p>
    <w:p w14:paraId="701BC6E0" w14:textId="77777777" w:rsidR="007A12F6" w:rsidRPr="00290D45" w:rsidRDefault="007A12F6" w:rsidP="008D2BDA">
      <w:pPr>
        <w:spacing w:line="0" w:lineRule="atLeast"/>
        <w:ind w:firstLineChars="100" w:firstLine="180"/>
        <w:rPr>
          <w:sz w:val="18"/>
          <w:szCs w:val="18"/>
        </w:rPr>
      </w:pPr>
      <w:r w:rsidRPr="00290D45">
        <w:rPr>
          <w:rFonts w:hint="eastAsia"/>
          <w:sz w:val="18"/>
          <w:szCs w:val="18"/>
        </w:rPr>
        <w:t>（外国人等による議決権の保有制限等に係る規定の遵守状況の報告）</w:t>
      </w:r>
    </w:p>
    <w:p w14:paraId="74A964C0" w14:textId="3E2784C6" w:rsidR="007A12F6" w:rsidRPr="00290D45" w:rsidRDefault="007A12F6" w:rsidP="008D2BDA">
      <w:pPr>
        <w:spacing w:line="0" w:lineRule="atLeast"/>
        <w:ind w:left="180" w:hangingChars="100" w:hanging="180"/>
        <w:rPr>
          <w:sz w:val="18"/>
          <w:szCs w:val="18"/>
        </w:rPr>
      </w:pPr>
      <w:r w:rsidRPr="00290D45">
        <w:rPr>
          <w:rFonts w:hint="eastAsia"/>
          <w:sz w:val="18"/>
          <w:szCs w:val="18"/>
        </w:rPr>
        <w:t>第百十六条の二　認定基幹放送事業者（法人又は団体であるものに限る。）は、総務省令で定めるところにより、総務省令で定める期間ごとに、当該期間における次に掲げる事項を総務大臣に報告しなければならない。</w:t>
      </w:r>
    </w:p>
    <w:p w14:paraId="218B10D0" w14:textId="77777777" w:rsidR="007A12F6" w:rsidRPr="00290D45" w:rsidRDefault="007A12F6" w:rsidP="008D2BDA">
      <w:pPr>
        <w:spacing w:line="0" w:lineRule="atLeast"/>
        <w:ind w:leftChars="100" w:left="390" w:hangingChars="100" w:hanging="180"/>
        <w:rPr>
          <w:sz w:val="18"/>
          <w:szCs w:val="18"/>
        </w:rPr>
      </w:pPr>
      <w:r w:rsidRPr="00290D45">
        <w:rPr>
          <w:rFonts w:hint="eastAsia"/>
          <w:sz w:val="18"/>
          <w:szCs w:val="18"/>
        </w:rPr>
        <w:t>一　第九十三条第一項第七号ニ（地上基幹放送（コミュニティ放送を除く。）を行う認定基幹放送事業者にあつては、同号ニ又はホ）に該当することとならないようにするために講じた措置の実施状況</w:t>
      </w:r>
    </w:p>
    <w:p w14:paraId="6F10C72A" w14:textId="77777777" w:rsidR="007A12F6" w:rsidRPr="00290D45" w:rsidRDefault="007A12F6" w:rsidP="008D2BDA">
      <w:pPr>
        <w:spacing w:line="0" w:lineRule="atLeast"/>
        <w:ind w:leftChars="100" w:left="390" w:hangingChars="100" w:hanging="180"/>
        <w:rPr>
          <w:sz w:val="18"/>
          <w:szCs w:val="18"/>
        </w:rPr>
      </w:pPr>
      <w:r w:rsidRPr="00290D45">
        <w:rPr>
          <w:rFonts w:hint="eastAsia"/>
          <w:sz w:val="18"/>
          <w:szCs w:val="18"/>
        </w:rPr>
        <w:t>二　第九十七条第二項ただし書の総務省令で定める変更があつた場合には、当該変更の内容</w:t>
      </w:r>
    </w:p>
    <w:p w14:paraId="71B57AA9" w14:textId="77777777" w:rsidR="007A12F6" w:rsidRPr="00290D45" w:rsidRDefault="007A12F6" w:rsidP="008D2BDA">
      <w:pPr>
        <w:spacing w:line="0" w:lineRule="atLeast"/>
        <w:ind w:leftChars="100" w:left="390" w:hangingChars="100" w:hanging="180"/>
        <w:rPr>
          <w:sz w:val="18"/>
          <w:szCs w:val="18"/>
        </w:rPr>
      </w:pPr>
      <w:r w:rsidRPr="00290D45">
        <w:rPr>
          <w:rFonts w:hint="eastAsia"/>
          <w:sz w:val="18"/>
          <w:szCs w:val="18"/>
        </w:rPr>
        <w:t>三　その他第九十三条第一項第七号ニ又はホに該当することとならないようにすることに関する事項として総務省令で定める事項</w:t>
      </w:r>
    </w:p>
    <w:p w14:paraId="620C5FEE" w14:textId="77777777" w:rsidR="008D2BDA" w:rsidRDefault="008D2BDA" w:rsidP="008D2BDA">
      <w:pPr>
        <w:spacing w:line="0" w:lineRule="atLeast"/>
        <w:ind w:firstLineChars="100" w:firstLine="180"/>
        <w:rPr>
          <w:sz w:val="18"/>
          <w:szCs w:val="18"/>
        </w:rPr>
      </w:pPr>
    </w:p>
    <w:p w14:paraId="5A2F8E85" w14:textId="069D77DF" w:rsidR="007A12F6" w:rsidRPr="00290D45" w:rsidRDefault="007A12F6" w:rsidP="008D2BDA">
      <w:pPr>
        <w:spacing w:line="0" w:lineRule="atLeast"/>
        <w:ind w:firstLineChars="100" w:firstLine="180"/>
        <w:rPr>
          <w:sz w:val="18"/>
          <w:szCs w:val="18"/>
        </w:rPr>
      </w:pPr>
      <w:r w:rsidRPr="00290D45">
        <w:rPr>
          <w:rFonts w:hint="eastAsia"/>
          <w:sz w:val="18"/>
          <w:szCs w:val="18"/>
        </w:rPr>
        <w:t>（外国人等の取得した株式の取扱い）</w:t>
      </w:r>
    </w:p>
    <w:p w14:paraId="6D7B5829" w14:textId="77777777" w:rsidR="007A12F6" w:rsidRPr="00290D45" w:rsidRDefault="007A12F6" w:rsidP="008D2BDA">
      <w:pPr>
        <w:spacing w:line="0" w:lineRule="atLeast"/>
        <w:ind w:left="180" w:hangingChars="100" w:hanging="180"/>
        <w:rPr>
          <w:sz w:val="18"/>
          <w:szCs w:val="18"/>
        </w:rPr>
      </w:pPr>
      <w:r w:rsidRPr="00290D45">
        <w:rPr>
          <w:rFonts w:hint="eastAsia"/>
          <w:sz w:val="18"/>
          <w:szCs w:val="18"/>
        </w:rPr>
        <w:t>第百二十五条　金融商品取引所に上場されている株式又はこれに準ずるものとして総務省令で定める株式を発行している会社である基幹放送局提供事業者は、その株式を取得した外国人等（電波法第五条第一項第一号から第三号までに掲げる者又は同条第四項第三号ロに掲げる者をいう。）からその氏名及び住所を株主名簿に記載し、又は記録することの請求を受けた場合において、その請求に応ずることにより次の各号に掲げる場合の区分に応じ、当該各号に定める事由に該当することとなるときは、その氏名及び住所を株主名簿に記載し、又は記録することを拒むことができる。</w:t>
      </w:r>
    </w:p>
    <w:p w14:paraId="2FF2008D" w14:textId="77777777" w:rsidR="007A12F6" w:rsidRPr="00290D45" w:rsidRDefault="007A12F6" w:rsidP="008D2BDA">
      <w:pPr>
        <w:spacing w:line="0" w:lineRule="atLeast"/>
        <w:ind w:leftChars="100" w:left="390" w:hangingChars="100" w:hanging="180"/>
        <w:rPr>
          <w:sz w:val="18"/>
          <w:szCs w:val="18"/>
        </w:rPr>
      </w:pPr>
      <w:r w:rsidRPr="00290D45">
        <w:rPr>
          <w:rFonts w:hint="eastAsia"/>
          <w:sz w:val="18"/>
          <w:szCs w:val="18"/>
        </w:rPr>
        <w:t>一　当該基幹放送局提供事業者が衛星基幹放送又は移動受信用地上基幹放送をする無線局の免許を受けた者である場合　電波法第五条第一項第四号に定める事由</w:t>
      </w:r>
    </w:p>
    <w:p w14:paraId="720BEB2D" w14:textId="77777777" w:rsidR="007A12F6" w:rsidRPr="00290D45" w:rsidRDefault="007A12F6" w:rsidP="008D2BDA">
      <w:pPr>
        <w:spacing w:line="0" w:lineRule="atLeast"/>
        <w:ind w:leftChars="100" w:left="390" w:hangingChars="100" w:hanging="180"/>
        <w:rPr>
          <w:sz w:val="18"/>
          <w:szCs w:val="18"/>
        </w:rPr>
      </w:pPr>
      <w:r w:rsidRPr="00290D45">
        <w:rPr>
          <w:rFonts w:hint="eastAsia"/>
          <w:sz w:val="18"/>
          <w:szCs w:val="18"/>
        </w:rPr>
        <w:t>二　当該基幹放送局提供事業者がコミュニティ放送をする無線局の免許を受けた者である場合　電波法第五条第四項第二号に定める事由</w:t>
      </w:r>
    </w:p>
    <w:p w14:paraId="4E4A01E7" w14:textId="77777777" w:rsidR="007A12F6" w:rsidRPr="00290D45" w:rsidRDefault="007A12F6" w:rsidP="008D2BDA">
      <w:pPr>
        <w:spacing w:line="0" w:lineRule="atLeast"/>
        <w:ind w:leftChars="100" w:left="390" w:hangingChars="100" w:hanging="180"/>
        <w:rPr>
          <w:sz w:val="18"/>
          <w:szCs w:val="18"/>
        </w:rPr>
      </w:pPr>
      <w:r w:rsidRPr="00290D45">
        <w:rPr>
          <w:rFonts w:hint="eastAsia"/>
          <w:sz w:val="18"/>
          <w:szCs w:val="18"/>
        </w:rPr>
        <w:t>三　当該基幹放送局提供事業者が地上基幹放送（コミュニティ放送を除く。）をする無線局の免許を受けた者である場合　電波法第五条第四項第二号又は第三号に定める事由</w:t>
      </w:r>
    </w:p>
    <w:p w14:paraId="0837CBC5" w14:textId="77777777" w:rsidR="007A12F6" w:rsidRPr="00290D45" w:rsidRDefault="007A12F6" w:rsidP="008D2BDA">
      <w:pPr>
        <w:spacing w:line="0" w:lineRule="atLeast"/>
        <w:ind w:left="180" w:hangingChars="100" w:hanging="180"/>
        <w:rPr>
          <w:sz w:val="18"/>
          <w:szCs w:val="18"/>
        </w:rPr>
      </w:pPr>
      <w:r w:rsidRPr="00290D45">
        <w:rPr>
          <w:rFonts w:hint="eastAsia"/>
          <w:sz w:val="18"/>
          <w:szCs w:val="18"/>
        </w:rPr>
        <w:t>２　第百十六条第二項、第四項及び第五項の規定は、基幹放送局提供事業者について準用する。この場合において、同条第二項中「前項」とあるのは「第百二十五条第一項」と、「外国人等」とあるのは「第百二十五条第一項に規定する外国人等」と、「欠格事由」とあるのは「第百二十五条第一項各号に定める事由」と、「同項」とあるのは「社債等振替法第百五十二条第一項」と、同条第四項中「第一項及び第二項」とあるのは「第百二十五条第一項及び同条第二項において準用する第百十六条第二項」と、「行う特定地上基幹放送事業者」とあるのは「する無線局の免許を受けた基幹放送局提供事業者」と、同条第五項中「第一項」とあるのは「第百二十五条第一項」と、「外国人等」とあるのは「同項に規定する外国人等」と読み替えるものとする。</w:t>
      </w:r>
    </w:p>
    <w:p w14:paraId="3082AB9E" w14:textId="7D3571F0" w:rsidR="008D2BDA" w:rsidRDefault="008D2BDA" w:rsidP="007A12F6">
      <w:pPr>
        <w:spacing w:line="0" w:lineRule="atLeast"/>
        <w:rPr>
          <w:sz w:val="18"/>
          <w:szCs w:val="18"/>
        </w:rPr>
      </w:pPr>
    </w:p>
    <w:p w14:paraId="61C6C6D3" w14:textId="77777777" w:rsidR="00F624C0" w:rsidRPr="00F624C0" w:rsidRDefault="00F624C0" w:rsidP="00E26429">
      <w:pPr>
        <w:spacing w:line="0" w:lineRule="atLeast"/>
        <w:ind w:firstLineChars="100" w:firstLine="180"/>
        <w:rPr>
          <w:sz w:val="18"/>
          <w:szCs w:val="18"/>
        </w:rPr>
      </w:pPr>
      <w:r w:rsidRPr="00F624C0">
        <w:rPr>
          <w:rFonts w:hint="eastAsia"/>
          <w:sz w:val="18"/>
          <w:szCs w:val="18"/>
        </w:rPr>
        <w:t>（認定）</w:t>
      </w:r>
    </w:p>
    <w:p w14:paraId="21C66A8A" w14:textId="77777777" w:rsidR="00F624C0" w:rsidRPr="00F624C0" w:rsidRDefault="00F624C0" w:rsidP="00F624C0">
      <w:pPr>
        <w:spacing w:line="0" w:lineRule="atLeast"/>
        <w:rPr>
          <w:sz w:val="18"/>
          <w:szCs w:val="18"/>
        </w:rPr>
      </w:pPr>
      <w:r w:rsidRPr="00F624C0">
        <w:rPr>
          <w:rFonts w:hint="eastAsia"/>
          <w:sz w:val="18"/>
          <w:szCs w:val="18"/>
        </w:rPr>
        <w:t>第百五十九条　次の各号のいずれかに該当する者は、総務大臣の認定を受けることができる。</w:t>
      </w:r>
    </w:p>
    <w:p w14:paraId="53F1FA76" w14:textId="77777777" w:rsidR="00F624C0" w:rsidRPr="00F624C0" w:rsidRDefault="00F624C0" w:rsidP="00E26429">
      <w:pPr>
        <w:spacing w:line="0" w:lineRule="atLeast"/>
        <w:ind w:leftChars="100" w:left="390" w:hangingChars="100" w:hanging="180"/>
        <w:rPr>
          <w:sz w:val="18"/>
          <w:szCs w:val="18"/>
        </w:rPr>
      </w:pPr>
      <w:r w:rsidRPr="00F624C0">
        <w:rPr>
          <w:rFonts w:hint="eastAsia"/>
          <w:sz w:val="18"/>
          <w:szCs w:val="18"/>
        </w:rPr>
        <w:t>一　一以上の地上基幹放送の業務を行う基幹放送事業者をその子会社とし、又はしようとする会社であ</w:t>
      </w:r>
      <w:r w:rsidRPr="00F624C0">
        <w:rPr>
          <w:rFonts w:hint="eastAsia"/>
          <w:sz w:val="18"/>
          <w:szCs w:val="18"/>
        </w:rPr>
        <w:lastRenderedPageBreak/>
        <w:t>つて、二以上の基幹放送事業者をその関係会社とし、又はしようとするもの</w:t>
      </w:r>
    </w:p>
    <w:p w14:paraId="052261E7" w14:textId="77777777" w:rsidR="00F624C0" w:rsidRPr="00F624C0" w:rsidRDefault="00F624C0" w:rsidP="00E26429">
      <w:pPr>
        <w:spacing w:line="0" w:lineRule="atLeast"/>
        <w:ind w:leftChars="100" w:left="390" w:hangingChars="100" w:hanging="180"/>
        <w:rPr>
          <w:sz w:val="18"/>
          <w:szCs w:val="18"/>
        </w:rPr>
      </w:pPr>
      <w:r w:rsidRPr="00F624C0">
        <w:rPr>
          <w:rFonts w:hint="eastAsia"/>
          <w:sz w:val="18"/>
          <w:szCs w:val="18"/>
        </w:rPr>
        <w:t>二　一以上の地上基幹放送の業務を行う基幹放送事業者をその子会社とする会社であつて、二以上の基幹放送事業者をその関係会社とするものを設立しようとする者</w:t>
      </w:r>
    </w:p>
    <w:p w14:paraId="13129703" w14:textId="77777777" w:rsidR="00F624C0" w:rsidRPr="00F624C0" w:rsidRDefault="00F624C0" w:rsidP="00E26429">
      <w:pPr>
        <w:spacing w:line="0" w:lineRule="atLeast"/>
        <w:ind w:left="180" w:hangingChars="100" w:hanging="180"/>
        <w:rPr>
          <w:sz w:val="18"/>
          <w:szCs w:val="18"/>
        </w:rPr>
      </w:pPr>
      <w:r w:rsidRPr="00F624C0">
        <w:rPr>
          <w:rFonts w:hint="eastAsia"/>
          <w:sz w:val="18"/>
          <w:szCs w:val="18"/>
        </w:rPr>
        <w:t>２　総務大臣は、前項の認定の申請が次の各号のいずれにも適合していると認めるときでなければ、同項の認定をしてはならない。</w:t>
      </w:r>
    </w:p>
    <w:p w14:paraId="4B381B7E" w14:textId="77777777" w:rsidR="00F624C0" w:rsidRPr="00F624C0" w:rsidRDefault="00F624C0" w:rsidP="00E26429">
      <w:pPr>
        <w:spacing w:line="0" w:lineRule="atLeast"/>
        <w:ind w:leftChars="100" w:left="390" w:hangingChars="100" w:hanging="180"/>
        <w:rPr>
          <w:sz w:val="18"/>
          <w:szCs w:val="18"/>
        </w:rPr>
      </w:pPr>
      <w:r w:rsidRPr="00F624C0">
        <w:rPr>
          <w:rFonts w:hint="eastAsia"/>
          <w:sz w:val="18"/>
          <w:szCs w:val="18"/>
        </w:rPr>
        <w:t>一　当該認定の申請をした会社又は当該認定を受けて設立される会社（以下この条において「申請対象会社」という。）が株式会社であること。</w:t>
      </w:r>
    </w:p>
    <w:p w14:paraId="42837C9A" w14:textId="77777777" w:rsidR="00F624C0" w:rsidRPr="00F624C0" w:rsidRDefault="00F624C0" w:rsidP="00E26429">
      <w:pPr>
        <w:spacing w:line="0" w:lineRule="atLeast"/>
        <w:ind w:leftChars="100" w:left="390" w:hangingChars="100" w:hanging="180"/>
        <w:rPr>
          <w:sz w:val="18"/>
          <w:szCs w:val="18"/>
        </w:rPr>
      </w:pPr>
      <w:r w:rsidRPr="00F624C0">
        <w:rPr>
          <w:rFonts w:hint="eastAsia"/>
          <w:sz w:val="18"/>
          <w:szCs w:val="18"/>
        </w:rPr>
        <w:t>二　申請対象会社が、基幹放送事業者でないこと。</w:t>
      </w:r>
    </w:p>
    <w:p w14:paraId="494FF2E4" w14:textId="77777777" w:rsidR="00F624C0" w:rsidRPr="00F624C0" w:rsidRDefault="00F624C0" w:rsidP="00E26429">
      <w:pPr>
        <w:spacing w:line="0" w:lineRule="atLeast"/>
        <w:ind w:leftChars="100" w:left="390" w:hangingChars="100" w:hanging="180"/>
        <w:rPr>
          <w:sz w:val="18"/>
          <w:szCs w:val="18"/>
        </w:rPr>
      </w:pPr>
      <w:r w:rsidRPr="00F624C0">
        <w:rPr>
          <w:rFonts w:hint="eastAsia"/>
          <w:sz w:val="18"/>
          <w:szCs w:val="18"/>
        </w:rPr>
        <w:t>三　申請対象会社の子会社（子会社となる会社を含む。以下この条において同じ。）である基幹放送事業者（これに準ずるものとして総務省令で定めるものを含む。）の株式の取得価額（最終の貸借対照表において別に付した価額があるときは、その価額）その他当該基幹放送事業者の適切な経営管理を行うために必要な資産として総務省令で定める資産の額の合計額の当該申請対象会社の総資産の額（総務省令で定める方法による資産の合計金額をいう。）に対する割合が、常時、百分の五十を超えることが確実であると見込まれること。</w:t>
      </w:r>
    </w:p>
    <w:p w14:paraId="1B25F198" w14:textId="77777777" w:rsidR="00F624C0" w:rsidRPr="00F624C0" w:rsidRDefault="00F624C0" w:rsidP="00E26429">
      <w:pPr>
        <w:spacing w:line="0" w:lineRule="atLeast"/>
        <w:ind w:leftChars="100" w:left="390" w:hangingChars="100" w:hanging="180"/>
        <w:rPr>
          <w:sz w:val="18"/>
          <w:szCs w:val="18"/>
        </w:rPr>
      </w:pPr>
      <w:r w:rsidRPr="00F624C0">
        <w:rPr>
          <w:rFonts w:hint="eastAsia"/>
          <w:sz w:val="18"/>
          <w:szCs w:val="18"/>
        </w:rPr>
        <w:t>四　申請対象会社及びその子会社の収支の見込みが良好であること。</w:t>
      </w:r>
    </w:p>
    <w:p w14:paraId="19B202C0" w14:textId="77777777" w:rsidR="00F624C0" w:rsidRPr="00F624C0" w:rsidRDefault="00F624C0" w:rsidP="00E26429">
      <w:pPr>
        <w:spacing w:line="0" w:lineRule="atLeast"/>
        <w:ind w:leftChars="100" w:left="390" w:hangingChars="100" w:hanging="180"/>
        <w:rPr>
          <w:sz w:val="18"/>
          <w:szCs w:val="18"/>
        </w:rPr>
      </w:pPr>
      <w:r w:rsidRPr="00F624C0">
        <w:rPr>
          <w:rFonts w:hint="eastAsia"/>
          <w:sz w:val="18"/>
          <w:szCs w:val="18"/>
        </w:rPr>
        <w:t>五　申請対象会社が、次のイからヌまでのいずれにも該当しないこと。</w:t>
      </w:r>
    </w:p>
    <w:p w14:paraId="5D2051DF" w14:textId="77777777" w:rsidR="00F624C0" w:rsidRPr="00F624C0" w:rsidRDefault="00F624C0" w:rsidP="00E26429">
      <w:pPr>
        <w:spacing w:line="0" w:lineRule="atLeast"/>
        <w:ind w:leftChars="170" w:left="564" w:hangingChars="115" w:hanging="207"/>
        <w:rPr>
          <w:sz w:val="18"/>
          <w:szCs w:val="18"/>
        </w:rPr>
      </w:pPr>
      <w:r w:rsidRPr="00F624C0">
        <w:rPr>
          <w:rFonts w:hint="eastAsia"/>
          <w:sz w:val="18"/>
          <w:szCs w:val="18"/>
        </w:rPr>
        <w:t>イ　（１）若しくは（２）に掲げる者が特定役員である株式会社又は（１）から（３）までに掲げる者がその議決権の五分の一以上を占める株式会社</w:t>
      </w:r>
    </w:p>
    <w:p w14:paraId="3BF1B4D9" w14:textId="77777777" w:rsidR="00F624C0" w:rsidRPr="00F624C0" w:rsidRDefault="00F624C0" w:rsidP="00E26429">
      <w:pPr>
        <w:spacing w:line="0" w:lineRule="atLeast"/>
        <w:ind w:firstLineChars="200" w:firstLine="360"/>
        <w:rPr>
          <w:sz w:val="18"/>
          <w:szCs w:val="18"/>
        </w:rPr>
      </w:pPr>
      <w:r w:rsidRPr="00F624C0">
        <w:rPr>
          <w:rFonts w:hint="eastAsia"/>
          <w:sz w:val="18"/>
          <w:szCs w:val="18"/>
        </w:rPr>
        <w:t>（１）　日本の国籍を有しない人</w:t>
      </w:r>
    </w:p>
    <w:p w14:paraId="42B3C4B2" w14:textId="77777777" w:rsidR="00F624C0" w:rsidRPr="00F624C0" w:rsidRDefault="00F624C0" w:rsidP="00E26429">
      <w:pPr>
        <w:spacing w:line="0" w:lineRule="atLeast"/>
        <w:ind w:firstLineChars="200" w:firstLine="360"/>
        <w:rPr>
          <w:sz w:val="18"/>
          <w:szCs w:val="18"/>
        </w:rPr>
      </w:pPr>
      <w:r w:rsidRPr="00F624C0">
        <w:rPr>
          <w:rFonts w:hint="eastAsia"/>
          <w:sz w:val="18"/>
          <w:szCs w:val="18"/>
        </w:rPr>
        <w:t>（２）　外国政府又はその代表者</w:t>
      </w:r>
    </w:p>
    <w:p w14:paraId="058DAEAB" w14:textId="77777777" w:rsidR="00F624C0" w:rsidRPr="00F624C0" w:rsidRDefault="00F624C0" w:rsidP="00E26429">
      <w:pPr>
        <w:spacing w:line="0" w:lineRule="atLeast"/>
        <w:ind w:firstLineChars="200" w:firstLine="360"/>
        <w:rPr>
          <w:sz w:val="18"/>
          <w:szCs w:val="18"/>
        </w:rPr>
      </w:pPr>
      <w:r w:rsidRPr="00F624C0">
        <w:rPr>
          <w:rFonts w:hint="eastAsia"/>
          <w:sz w:val="18"/>
          <w:szCs w:val="18"/>
        </w:rPr>
        <w:t>（３）　外国の法人又は団体</w:t>
      </w:r>
    </w:p>
    <w:p w14:paraId="27728CF8" w14:textId="77777777" w:rsidR="00F624C0" w:rsidRPr="00F624C0" w:rsidRDefault="00F624C0" w:rsidP="00E26429">
      <w:pPr>
        <w:spacing w:line="0" w:lineRule="atLeast"/>
        <w:ind w:leftChars="170" w:left="564" w:hangingChars="115" w:hanging="207"/>
        <w:rPr>
          <w:sz w:val="18"/>
          <w:szCs w:val="18"/>
        </w:rPr>
      </w:pPr>
      <w:r w:rsidRPr="00F624C0">
        <w:rPr>
          <w:rFonts w:hint="eastAsia"/>
          <w:sz w:val="18"/>
          <w:szCs w:val="18"/>
        </w:rPr>
        <w:t>ロ　（１）に掲げる者により直接に占められる議決権の割合（（２）及び次項において「外国人等直接保有議決権割合」という。）とこれらの者により（２）に掲げる者を通じて間接に占められる議決権の割合として総務省令で定める割合（同項第七号において「外国人等間接保有議決権割合」という。）とを合計した割合が五分の一以上である株式会社（イに該当する場合を除く。）</w:t>
      </w:r>
    </w:p>
    <w:p w14:paraId="7096DE6E" w14:textId="77777777" w:rsidR="00F624C0" w:rsidRPr="00F624C0" w:rsidRDefault="00F624C0" w:rsidP="00E26429">
      <w:pPr>
        <w:spacing w:line="0" w:lineRule="atLeast"/>
        <w:ind w:firstLineChars="200" w:firstLine="360"/>
        <w:rPr>
          <w:sz w:val="18"/>
          <w:szCs w:val="18"/>
        </w:rPr>
      </w:pPr>
      <w:r w:rsidRPr="00F624C0">
        <w:rPr>
          <w:rFonts w:hint="eastAsia"/>
          <w:sz w:val="18"/>
          <w:szCs w:val="18"/>
        </w:rPr>
        <w:t>（１）　イ（１）から（３）までに掲げる者</w:t>
      </w:r>
    </w:p>
    <w:p w14:paraId="66E02815" w14:textId="77777777" w:rsidR="00F624C0" w:rsidRPr="00F624C0" w:rsidRDefault="00F624C0" w:rsidP="00E26429">
      <w:pPr>
        <w:spacing w:line="0" w:lineRule="atLeast"/>
        <w:ind w:firstLineChars="200" w:firstLine="360"/>
        <w:rPr>
          <w:sz w:val="18"/>
          <w:szCs w:val="18"/>
        </w:rPr>
      </w:pPr>
      <w:r w:rsidRPr="00F624C0">
        <w:rPr>
          <w:rFonts w:hint="eastAsia"/>
          <w:sz w:val="18"/>
          <w:szCs w:val="18"/>
        </w:rPr>
        <w:t>（２）　外国人等直接保有議決権割合が総務省令で定める割合以上である法人又は団体</w:t>
      </w:r>
    </w:p>
    <w:p w14:paraId="406E8CDD" w14:textId="77777777" w:rsidR="00F624C0" w:rsidRPr="00F624C0" w:rsidRDefault="00F624C0" w:rsidP="00E26429">
      <w:pPr>
        <w:spacing w:line="0" w:lineRule="atLeast"/>
        <w:ind w:leftChars="170" w:left="564" w:hangingChars="115" w:hanging="207"/>
        <w:rPr>
          <w:sz w:val="18"/>
          <w:szCs w:val="18"/>
        </w:rPr>
      </w:pPr>
      <w:r w:rsidRPr="00F624C0">
        <w:rPr>
          <w:rFonts w:hint="eastAsia"/>
          <w:sz w:val="18"/>
          <w:szCs w:val="18"/>
        </w:rPr>
        <w:t>ハ　この法律又は電波法に規定する罪を犯し罰金の刑に処せられ、その執行を終わり、又はその執行を受けることがなくなつた日から二年を経過しない株式会社</w:t>
      </w:r>
    </w:p>
    <w:p w14:paraId="6C1ECEF4" w14:textId="77777777" w:rsidR="00F624C0" w:rsidRPr="00F624C0" w:rsidRDefault="00F624C0" w:rsidP="00E26429">
      <w:pPr>
        <w:spacing w:line="0" w:lineRule="atLeast"/>
        <w:ind w:leftChars="170" w:left="564" w:hangingChars="115" w:hanging="207"/>
        <w:rPr>
          <w:sz w:val="18"/>
          <w:szCs w:val="18"/>
        </w:rPr>
      </w:pPr>
      <w:r w:rsidRPr="00F624C0">
        <w:rPr>
          <w:rFonts w:hint="eastAsia"/>
          <w:sz w:val="18"/>
          <w:szCs w:val="18"/>
        </w:rPr>
        <w:t>ニ　第百三条第一項又は第百四条（第五号を除く。）の規定により認定の取消しを受け、その取消しの日から二年を経過しない者</w:t>
      </w:r>
    </w:p>
    <w:p w14:paraId="74F64A38" w14:textId="77777777" w:rsidR="00F624C0" w:rsidRPr="00F624C0" w:rsidRDefault="00F624C0" w:rsidP="00E26429">
      <w:pPr>
        <w:spacing w:line="0" w:lineRule="atLeast"/>
        <w:ind w:leftChars="170" w:left="564" w:hangingChars="115" w:hanging="207"/>
        <w:rPr>
          <w:sz w:val="18"/>
          <w:szCs w:val="18"/>
        </w:rPr>
      </w:pPr>
      <w:r w:rsidRPr="00F624C0">
        <w:rPr>
          <w:rFonts w:hint="eastAsia"/>
          <w:sz w:val="18"/>
          <w:szCs w:val="18"/>
        </w:rPr>
        <w:t>ホ　第百三十一条の規定により登録の取消しを受け、その取消しの日から二年を経過しない者</w:t>
      </w:r>
    </w:p>
    <w:p w14:paraId="278A2F9F" w14:textId="77777777" w:rsidR="00F624C0" w:rsidRPr="00F624C0" w:rsidRDefault="00F624C0" w:rsidP="00E26429">
      <w:pPr>
        <w:spacing w:line="0" w:lineRule="atLeast"/>
        <w:ind w:leftChars="170" w:left="564" w:hangingChars="115" w:hanging="207"/>
        <w:rPr>
          <w:sz w:val="18"/>
          <w:szCs w:val="18"/>
        </w:rPr>
      </w:pPr>
      <w:r w:rsidRPr="00F624C0">
        <w:rPr>
          <w:rFonts w:hint="eastAsia"/>
          <w:sz w:val="18"/>
          <w:szCs w:val="18"/>
        </w:rPr>
        <w:t>ヘ　第百六十六条第一項（第二号を除く。）又は第六項の規定により認定の取消しを受け、その取消しの日から二年を経過しない者</w:t>
      </w:r>
    </w:p>
    <w:p w14:paraId="7B51A22D" w14:textId="77777777" w:rsidR="00F624C0" w:rsidRPr="00F624C0" w:rsidRDefault="00F624C0" w:rsidP="00E26429">
      <w:pPr>
        <w:spacing w:line="0" w:lineRule="atLeast"/>
        <w:ind w:leftChars="170" w:left="564" w:hangingChars="115" w:hanging="207"/>
        <w:rPr>
          <w:sz w:val="18"/>
          <w:szCs w:val="18"/>
        </w:rPr>
      </w:pPr>
      <w:r w:rsidRPr="00F624C0">
        <w:rPr>
          <w:rFonts w:hint="eastAsia"/>
          <w:sz w:val="18"/>
          <w:szCs w:val="18"/>
        </w:rPr>
        <w:t>ト　電波法第七十五条第一項又は第七十六条第四項（第四号を除く。）若しくは第五項（第五号を除く。）の規定により免許の取消しを受け、その取消しの日から二年を経過しない者</w:t>
      </w:r>
    </w:p>
    <w:p w14:paraId="05C79A21" w14:textId="77777777" w:rsidR="00F624C0" w:rsidRPr="00F624C0" w:rsidRDefault="00F624C0" w:rsidP="00E26429">
      <w:pPr>
        <w:spacing w:line="0" w:lineRule="atLeast"/>
        <w:ind w:leftChars="170" w:left="564" w:hangingChars="115" w:hanging="207"/>
        <w:rPr>
          <w:sz w:val="18"/>
          <w:szCs w:val="18"/>
        </w:rPr>
      </w:pPr>
      <w:r w:rsidRPr="00F624C0">
        <w:rPr>
          <w:rFonts w:hint="eastAsia"/>
          <w:sz w:val="18"/>
          <w:szCs w:val="18"/>
        </w:rPr>
        <w:t>チ　電波法第二十七条の十六第一項又は第六項（第四号を除く。）の規定により認定の取消しを受け、その取消しの日から二年を経過しない者</w:t>
      </w:r>
    </w:p>
    <w:p w14:paraId="5570882D" w14:textId="77777777" w:rsidR="00F624C0" w:rsidRPr="00F624C0" w:rsidRDefault="00F624C0" w:rsidP="00E26429">
      <w:pPr>
        <w:spacing w:line="0" w:lineRule="atLeast"/>
        <w:ind w:leftChars="170" w:left="564" w:hangingChars="115" w:hanging="207"/>
        <w:rPr>
          <w:sz w:val="18"/>
          <w:szCs w:val="18"/>
        </w:rPr>
      </w:pPr>
      <w:r w:rsidRPr="00F624C0">
        <w:rPr>
          <w:rFonts w:hint="eastAsia"/>
          <w:sz w:val="18"/>
          <w:szCs w:val="18"/>
        </w:rPr>
        <w:t>リ　電波法第七十六条第六項（第三号を除く。）の規定により登録の取消しを受け、その取消しの日から二年を経過しない者</w:t>
      </w:r>
    </w:p>
    <w:p w14:paraId="59251C49" w14:textId="77777777" w:rsidR="00F624C0" w:rsidRPr="00F624C0" w:rsidRDefault="00F624C0" w:rsidP="00E26429">
      <w:pPr>
        <w:spacing w:line="0" w:lineRule="atLeast"/>
        <w:ind w:leftChars="170" w:left="564" w:hangingChars="115" w:hanging="207"/>
        <w:rPr>
          <w:sz w:val="18"/>
          <w:szCs w:val="18"/>
        </w:rPr>
      </w:pPr>
      <w:r w:rsidRPr="00F624C0">
        <w:rPr>
          <w:rFonts w:hint="eastAsia"/>
          <w:sz w:val="18"/>
          <w:szCs w:val="18"/>
        </w:rPr>
        <w:t>ヌ　役員のうちに次のいずれかに該当する者のある株式会社</w:t>
      </w:r>
    </w:p>
    <w:p w14:paraId="7FBAF29C" w14:textId="77777777" w:rsidR="00F624C0" w:rsidRPr="00F624C0" w:rsidRDefault="00F624C0" w:rsidP="00E26429">
      <w:pPr>
        <w:spacing w:line="0" w:lineRule="atLeast"/>
        <w:ind w:leftChars="200" w:left="960" w:hangingChars="300" w:hanging="540"/>
        <w:rPr>
          <w:sz w:val="18"/>
          <w:szCs w:val="18"/>
        </w:rPr>
      </w:pPr>
      <w:r w:rsidRPr="00F624C0">
        <w:rPr>
          <w:rFonts w:hint="eastAsia"/>
          <w:sz w:val="18"/>
          <w:szCs w:val="18"/>
        </w:rPr>
        <w:t>（１）　ハに規定する法律に規定する罪を犯し罰金以上の刑に処せられ、その執行を終わり、又はその執行を受けることがなくなつた日から二年を経過しない者</w:t>
      </w:r>
    </w:p>
    <w:p w14:paraId="41FA3F8F" w14:textId="77777777" w:rsidR="00F624C0" w:rsidRPr="00F624C0" w:rsidRDefault="00F624C0" w:rsidP="00E26429">
      <w:pPr>
        <w:spacing w:line="0" w:lineRule="atLeast"/>
        <w:ind w:firstLineChars="200" w:firstLine="360"/>
        <w:rPr>
          <w:sz w:val="18"/>
          <w:szCs w:val="18"/>
        </w:rPr>
      </w:pPr>
      <w:r w:rsidRPr="00F624C0">
        <w:rPr>
          <w:rFonts w:hint="eastAsia"/>
          <w:sz w:val="18"/>
          <w:szCs w:val="18"/>
        </w:rPr>
        <w:t>（２）　ニからリまでのいずれかに該当する者</w:t>
      </w:r>
    </w:p>
    <w:p w14:paraId="38653893" w14:textId="77777777" w:rsidR="00F624C0" w:rsidRPr="00F624C0" w:rsidRDefault="00F624C0" w:rsidP="006842BA">
      <w:pPr>
        <w:spacing w:line="0" w:lineRule="atLeast"/>
        <w:ind w:left="180" w:hangingChars="100" w:hanging="180"/>
        <w:rPr>
          <w:sz w:val="18"/>
          <w:szCs w:val="18"/>
        </w:rPr>
      </w:pPr>
      <w:r w:rsidRPr="00F624C0">
        <w:rPr>
          <w:rFonts w:hint="eastAsia"/>
          <w:sz w:val="18"/>
          <w:szCs w:val="18"/>
        </w:rPr>
        <w:t>３　第一項の認定を申請する者は、総務省令で定めるところにより、次に掲げる事項を記載した申請書を総務大臣に提出しなければならない。</w:t>
      </w:r>
    </w:p>
    <w:p w14:paraId="1E384143" w14:textId="77777777" w:rsidR="00F624C0" w:rsidRPr="00F624C0" w:rsidRDefault="00F624C0" w:rsidP="00E26429">
      <w:pPr>
        <w:spacing w:line="0" w:lineRule="atLeast"/>
        <w:ind w:leftChars="100" w:left="390" w:hangingChars="100" w:hanging="180"/>
        <w:rPr>
          <w:sz w:val="18"/>
          <w:szCs w:val="18"/>
        </w:rPr>
      </w:pPr>
      <w:r w:rsidRPr="00F624C0">
        <w:rPr>
          <w:rFonts w:hint="eastAsia"/>
          <w:sz w:val="18"/>
          <w:szCs w:val="18"/>
        </w:rPr>
        <w:t>一　認定を申請する者（認定を申請する者が申請対象会社である場合を除く。）の氏名又は名称及び住所並びに法人にあつては、その代表者の氏名</w:t>
      </w:r>
    </w:p>
    <w:p w14:paraId="6F2C635B" w14:textId="77777777" w:rsidR="00F624C0" w:rsidRPr="00F624C0" w:rsidRDefault="00F624C0" w:rsidP="00E26429">
      <w:pPr>
        <w:spacing w:line="0" w:lineRule="atLeast"/>
        <w:ind w:leftChars="100" w:left="390" w:hangingChars="100" w:hanging="180"/>
        <w:rPr>
          <w:sz w:val="18"/>
          <w:szCs w:val="18"/>
        </w:rPr>
      </w:pPr>
      <w:r w:rsidRPr="00F624C0">
        <w:rPr>
          <w:rFonts w:hint="eastAsia"/>
          <w:sz w:val="18"/>
          <w:szCs w:val="18"/>
        </w:rPr>
        <w:t>二　申請対象会社の名称及び住所</w:t>
      </w:r>
    </w:p>
    <w:p w14:paraId="14EC86DC" w14:textId="77777777" w:rsidR="00F624C0" w:rsidRPr="00F624C0" w:rsidRDefault="00F624C0" w:rsidP="00E26429">
      <w:pPr>
        <w:spacing w:line="0" w:lineRule="atLeast"/>
        <w:ind w:leftChars="100" w:left="390" w:hangingChars="100" w:hanging="180"/>
        <w:rPr>
          <w:sz w:val="18"/>
          <w:szCs w:val="18"/>
        </w:rPr>
      </w:pPr>
      <w:r w:rsidRPr="00F624C0">
        <w:rPr>
          <w:rFonts w:hint="eastAsia"/>
          <w:sz w:val="18"/>
          <w:szCs w:val="18"/>
        </w:rPr>
        <w:t>三　申請対象会社の子会社である地上基幹放送の業務を行う基幹放送事業者の名称及び住所並びに代表者の氏名</w:t>
      </w:r>
    </w:p>
    <w:p w14:paraId="50FE4F82" w14:textId="77777777" w:rsidR="00F624C0" w:rsidRPr="00F624C0" w:rsidRDefault="00F624C0" w:rsidP="00E26429">
      <w:pPr>
        <w:spacing w:line="0" w:lineRule="atLeast"/>
        <w:ind w:leftChars="100" w:left="390" w:hangingChars="100" w:hanging="180"/>
        <w:rPr>
          <w:sz w:val="18"/>
          <w:szCs w:val="18"/>
        </w:rPr>
      </w:pPr>
      <w:r w:rsidRPr="00F624C0">
        <w:rPr>
          <w:rFonts w:hint="eastAsia"/>
          <w:sz w:val="18"/>
          <w:szCs w:val="18"/>
        </w:rPr>
        <w:t>四　申請対象会社の関係会社（関係会社となる会社を含む。）である基幹放送事業者（申請対象会社の子会社である地上基幹放送の業務を行う基幹放送事業者を除く。）の名称及び住所並びに代表者の氏名</w:t>
      </w:r>
    </w:p>
    <w:p w14:paraId="473D00CC" w14:textId="77777777" w:rsidR="00F624C0" w:rsidRPr="00F624C0" w:rsidRDefault="00F624C0" w:rsidP="00E26429">
      <w:pPr>
        <w:spacing w:line="0" w:lineRule="atLeast"/>
        <w:ind w:leftChars="100" w:left="390" w:hangingChars="100" w:hanging="180"/>
        <w:rPr>
          <w:sz w:val="18"/>
          <w:szCs w:val="18"/>
        </w:rPr>
      </w:pPr>
      <w:r w:rsidRPr="00F624C0">
        <w:rPr>
          <w:rFonts w:hint="eastAsia"/>
          <w:sz w:val="18"/>
          <w:szCs w:val="18"/>
        </w:rPr>
        <w:t>五　申請対象会社の特定役員の氏名</w:t>
      </w:r>
    </w:p>
    <w:p w14:paraId="0A547265" w14:textId="77777777" w:rsidR="00F624C0" w:rsidRPr="00F624C0" w:rsidRDefault="00F624C0" w:rsidP="00E26429">
      <w:pPr>
        <w:spacing w:line="0" w:lineRule="atLeast"/>
        <w:ind w:leftChars="100" w:left="390" w:hangingChars="100" w:hanging="180"/>
        <w:rPr>
          <w:sz w:val="18"/>
          <w:szCs w:val="18"/>
        </w:rPr>
      </w:pPr>
      <w:r w:rsidRPr="00F624C0">
        <w:rPr>
          <w:rFonts w:hint="eastAsia"/>
          <w:sz w:val="18"/>
          <w:szCs w:val="18"/>
        </w:rPr>
        <w:t>六　申請対象会社の外国人等直接保有議決権割合</w:t>
      </w:r>
    </w:p>
    <w:p w14:paraId="64B54FD3" w14:textId="77777777" w:rsidR="00F624C0" w:rsidRPr="00F624C0" w:rsidRDefault="00F624C0" w:rsidP="00E26429">
      <w:pPr>
        <w:spacing w:line="0" w:lineRule="atLeast"/>
        <w:ind w:leftChars="100" w:left="390" w:hangingChars="100" w:hanging="180"/>
        <w:rPr>
          <w:sz w:val="18"/>
          <w:szCs w:val="18"/>
        </w:rPr>
      </w:pPr>
      <w:r w:rsidRPr="00F624C0">
        <w:rPr>
          <w:rFonts w:hint="eastAsia"/>
          <w:sz w:val="18"/>
          <w:szCs w:val="18"/>
        </w:rPr>
        <w:t>七　申請対象会社の外国人等直接保有議決権割合と外国人等間接保有議決権割合とを合計した割合</w:t>
      </w:r>
    </w:p>
    <w:p w14:paraId="1AC44844" w14:textId="77777777" w:rsidR="00F624C0" w:rsidRPr="00F624C0" w:rsidRDefault="00F624C0" w:rsidP="00E26429">
      <w:pPr>
        <w:spacing w:line="0" w:lineRule="atLeast"/>
        <w:ind w:leftChars="100" w:left="390" w:hangingChars="100" w:hanging="180"/>
        <w:rPr>
          <w:sz w:val="18"/>
          <w:szCs w:val="18"/>
        </w:rPr>
      </w:pPr>
      <w:r w:rsidRPr="00F624C0">
        <w:rPr>
          <w:rFonts w:hint="eastAsia"/>
          <w:sz w:val="18"/>
          <w:szCs w:val="18"/>
        </w:rPr>
        <w:lastRenderedPageBreak/>
        <w:t>八　その他総務省令で定める事項</w:t>
      </w:r>
    </w:p>
    <w:p w14:paraId="0C168132" w14:textId="1B86119C" w:rsidR="007A12F6" w:rsidRPr="00290D45" w:rsidRDefault="00F624C0" w:rsidP="007A12F6">
      <w:pPr>
        <w:spacing w:line="0" w:lineRule="atLeast"/>
        <w:rPr>
          <w:sz w:val="18"/>
          <w:szCs w:val="18"/>
        </w:rPr>
      </w:pPr>
      <w:r w:rsidRPr="00F624C0">
        <w:rPr>
          <w:rFonts w:hint="eastAsia"/>
          <w:sz w:val="18"/>
          <w:szCs w:val="18"/>
        </w:rPr>
        <w:t>４　前項の申請書には、事業計画書その他総務省令で定める書類を添付しなければならない。</w:t>
      </w:r>
    </w:p>
    <w:p w14:paraId="2EEF1E3F" w14:textId="77777777" w:rsidR="008D2BDA" w:rsidRDefault="008D2BDA" w:rsidP="008D2BDA">
      <w:pPr>
        <w:spacing w:line="0" w:lineRule="atLeast"/>
        <w:ind w:firstLineChars="100" w:firstLine="180"/>
        <w:rPr>
          <w:sz w:val="18"/>
          <w:szCs w:val="18"/>
        </w:rPr>
      </w:pPr>
    </w:p>
    <w:p w14:paraId="56670EB7" w14:textId="21ED7D5D" w:rsidR="007A12F6" w:rsidRPr="00290D45" w:rsidRDefault="007A12F6" w:rsidP="008D2BDA">
      <w:pPr>
        <w:spacing w:line="0" w:lineRule="atLeast"/>
        <w:ind w:firstLineChars="100" w:firstLine="180"/>
        <w:rPr>
          <w:sz w:val="18"/>
          <w:szCs w:val="18"/>
        </w:rPr>
      </w:pPr>
      <w:r w:rsidRPr="00290D45">
        <w:rPr>
          <w:rFonts w:hint="eastAsia"/>
          <w:sz w:val="18"/>
          <w:szCs w:val="18"/>
        </w:rPr>
        <w:t>（届出）</w:t>
      </w:r>
    </w:p>
    <w:p w14:paraId="4AAC5B1F" w14:textId="77777777" w:rsidR="007A12F6" w:rsidRPr="00290D45" w:rsidRDefault="007A12F6" w:rsidP="008D2BDA">
      <w:pPr>
        <w:spacing w:line="0" w:lineRule="atLeast"/>
        <w:ind w:left="180" w:hangingChars="100" w:hanging="180"/>
        <w:rPr>
          <w:sz w:val="18"/>
          <w:szCs w:val="18"/>
        </w:rPr>
      </w:pPr>
      <w:r w:rsidRPr="00290D45">
        <w:rPr>
          <w:rFonts w:hint="eastAsia"/>
          <w:sz w:val="18"/>
          <w:szCs w:val="18"/>
        </w:rPr>
        <w:t>第百六十条　認定放送持株会社は、次の各号のいずれかに該当するときは、総務省令で定めるところにより、遅滞なく、その旨を総務大臣に届け出なければならない。</w:t>
      </w:r>
    </w:p>
    <w:p w14:paraId="51308988" w14:textId="77777777" w:rsidR="007A12F6" w:rsidRPr="00290D45" w:rsidRDefault="007A12F6" w:rsidP="008D2BDA">
      <w:pPr>
        <w:spacing w:line="0" w:lineRule="atLeast"/>
        <w:ind w:leftChars="100" w:left="390" w:hangingChars="100" w:hanging="180"/>
        <w:rPr>
          <w:sz w:val="18"/>
          <w:szCs w:val="18"/>
        </w:rPr>
      </w:pPr>
      <w:r w:rsidRPr="00290D45">
        <w:rPr>
          <w:rFonts w:hint="eastAsia"/>
          <w:sz w:val="18"/>
          <w:szCs w:val="18"/>
        </w:rPr>
        <w:t>一　次のいずれにも該当することとなつたとき（当該認定を受けた際現に次のいずれにも該当する場合を除く。）。</w:t>
      </w:r>
    </w:p>
    <w:p w14:paraId="4E18F501" w14:textId="77777777" w:rsidR="007A12F6" w:rsidRPr="00290D45" w:rsidRDefault="007A12F6" w:rsidP="008D2BDA">
      <w:pPr>
        <w:spacing w:line="0" w:lineRule="atLeast"/>
        <w:ind w:firstLineChars="200" w:firstLine="360"/>
        <w:rPr>
          <w:sz w:val="18"/>
          <w:szCs w:val="18"/>
        </w:rPr>
      </w:pPr>
      <w:r w:rsidRPr="00290D45">
        <w:rPr>
          <w:rFonts w:hint="eastAsia"/>
          <w:sz w:val="18"/>
          <w:szCs w:val="18"/>
        </w:rPr>
        <w:t>イ　一以上の地上基幹放送の業務を行う基幹放送事業者を子会社とすること。</w:t>
      </w:r>
    </w:p>
    <w:p w14:paraId="2E7C15F5" w14:textId="77777777" w:rsidR="007A12F6" w:rsidRPr="00290D45" w:rsidRDefault="007A12F6" w:rsidP="008D2BDA">
      <w:pPr>
        <w:spacing w:line="0" w:lineRule="atLeast"/>
        <w:ind w:firstLineChars="200" w:firstLine="360"/>
        <w:rPr>
          <w:sz w:val="18"/>
          <w:szCs w:val="18"/>
        </w:rPr>
      </w:pPr>
      <w:r w:rsidRPr="00290D45">
        <w:rPr>
          <w:rFonts w:hint="eastAsia"/>
          <w:sz w:val="18"/>
          <w:szCs w:val="18"/>
        </w:rPr>
        <w:t>ロ　二以上の基幹放送事業者を関係会社とすること。</w:t>
      </w:r>
    </w:p>
    <w:p w14:paraId="696335BD" w14:textId="77777777" w:rsidR="007A12F6" w:rsidRPr="00290D45" w:rsidRDefault="007A12F6" w:rsidP="00304815">
      <w:pPr>
        <w:spacing w:line="0" w:lineRule="atLeast"/>
        <w:ind w:leftChars="100" w:left="390" w:hangingChars="100" w:hanging="180"/>
        <w:rPr>
          <w:sz w:val="18"/>
          <w:szCs w:val="18"/>
        </w:rPr>
      </w:pPr>
      <w:r w:rsidRPr="00290D45">
        <w:rPr>
          <w:rFonts w:hint="eastAsia"/>
          <w:sz w:val="18"/>
          <w:szCs w:val="18"/>
        </w:rPr>
        <w:t>二　前条第三項第二号から第八号までに掲げる事項に変更（同項第五号から第七号までに掲げる事項にあつては、当該変更によつて同条第二項第五号イ又はロに該当することとなるおそれが少ないものとして総務省令で定めるものを除く。）があつたとき。</w:t>
      </w:r>
    </w:p>
    <w:p w14:paraId="50A0A04A" w14:textId="77777777" w:rsidR="00304815" w:rsidRDefault="00304815" w:rsidP="007A12F6">
      <w:pPr>
        <w:spacing w:line="0" w:lineRule="atLeast"/>
        <w:rPr>
          <w:sz w:val="18"/>
          <w:szCs w:val="18"/>
        </w:rPr>
      </w:pPr>
    </w:p>
    <w:p w14:paraId="1E11766B" w14:textId="71F7F5E1" w:rsidR="007A12F6" w:rsidRPr="00290D45" w:rsidRDefault="007A12F6" w:rsidP="00304815">
      <w:pPr>
        <w:spacing w:line="0" w:lineRule="atLeast"/>
        <w:ind w:firstLineChars="100" w:firstLine="180"/>
        <w:rPr>
          <w:sz w:val="18"/>
          <w:szCs w:val="18"/>
        </w:rPr>
      </w:pPr>
      <w:r w:rsidRPr="00290D45">
        <w:rPr>
          <w:rFonts w:hint="eastAsia"/>
          <w:sz w:val="18"/>
          <w:szCs w:val="18"/>
        </w:rPr>
        <w:t>（外国人等の取得した株式の取扱い）</w:t>
      </w:r>
    </w:p>
    <w:p w14:paraId="1EF8A9C9" w14:textId="77777777" w:rsidR="007A12F6" w:rsidRPr="00290D45" w:rsidRDefault="007A12F6" w:rsidP="00304815">
      <w:pPr>
        <w:spacing w:line="0" w:lineRule="atLeast"/>
        <w:ind w:left="180" w:hangingChars="100" w:hanging="180"/>
        <w:rPr>
          <w:sz w:val="18"/>
          <w:szCs w:val="18"/>
        </w:rPr>
      </w:pPr>
      <w:r w:rsidRPr="00290D45">
        <w:rPr>
          <w:rFonts w:hint="eastAsia"/>
          <w:sz w:val="18"/>
          <w:szCs w:val="18"/>
        </w:rPr>
        <w:t>第百六十一条　金融商品取引所に上場されている株式又はこれに準ずるものとして総務省令で定める株式を発行している認定放送持株会社は、その株式を取得した外国人等（第百五十九条第二項第五号イ（１）から（３）までに掲げる者又は同号ロ（２）に掲げる者をいう。）からその氏名及び住所を株主名簿に記載し、又は記録することの請求を受けた場合において、その請求に応ずることにより同号イ又はロに定める株式会社に該当することとなるときは、その氏名及び住所を株主名簿に記載し、又は記録することを拒むことができる。</w:t>
      </w:r>
    </w:p>
    <w:p w14:paraId="44963F5D" w14:textId="3D3211EC" w:rsidR="007A12F6" w:rsidRDefault="007A12F6" w:rsidP="00304815">
      <w:pPr>
        <w:spacing w:line="0" w:lineRule="atLeast"/>
        <w:ind w:left="180" w:hangingChars="100" w:hanging="180"/>
        <w:rPr>
          <w:sz w:val="18"/>
          <w:szCs w:val="18"/>
        </w:rPr>
      </w:pPr>
      <w:r w:rsidRPr="00290D45">
        <w:rPr>
          <w:rFonts w:hint="eastAsia"/>
          <w:sz w:val="18"/>
          <w:szCs w:val="18"/>
        </w:rPr>
        <w:t>２　第百十六条第二項、第三項及び第五項の規定は、認定放送持株会社について準用する。この場合において、同条第二項中「前項」とあるのは「第百六十一条第一項」と、「外国人等」とあるのは「第百六十一条第一項に規定する外国人等」と、「場合に欠格事由」とあるのは「場合に第百五十九条第二項第五号イ又はロに定める株式会社」と、「ときは、同項」とあるのは「ときは、社債等振替法第百五十二条第一項」と、「（欠格事由」とあるのは「（同号イ又はロに定める株式会社」と、同条第三項中「前二項」とあるのは「第百六十一条第一項及び同条第二項において準用する第百十六条第二項」と、「外国人等間接保有議決権割合」とあるのは「第百五十九条第二項第五号ロに規定する外国人等間接保有議決権割合」と、「第九十三条第一項第七号ホ（２）」とあるのは「同号ロ（２）」と、「株式会社である地上基幹放送（コミュニティ放送を除く。）を行う認定基幹放送事業者」とあるのは「認定放送持株会社」と、「同号ホに定める事由」とあるのは「同号ロに定める株式会社」と、「同号ホ（１）及び（２）」とあるのは「同号ロ（１）及び（２）」と、同条第五項中「第一項」とあるのは「第百六十一条第一項」と、「外国人等」とあるのは「同項に規定する外国人等」と読み替えるものとする。</w:t>
      </w:r>
    </w:p>
    <w:p w14:paraId="44E658CF" w14:textId="77777777" w:rsidR="00304815" w:rsidRPr="00290D45" w:rsidRDefault="00304815" w:rsidP="00304815">
      <w:pPr>
        <w:spacing w:line="0" w:lineRule="atLeast"/>
        <w:ind w:left="180" w:hangingChars="100" w:hanging="180"/>
        <w:rPr>
          <w:sz w:val="18"/>
          <w:szCs w:val="18"/>
        </w:rPr>
      </w:pPr>
    </w:p>
    <w:p w14:paraId="5309A73A" w14:textId="77777777" w:rsidR="007A12F6" w:rsidRPr="00290D45" w:rsidRDefault="007A12F6" w:rsidP="00E26429">
      <w:pPr>
        <w:spacing w:line="0" w:lineRule="atLeast"/>
        <w:ind w:firstLineChars="100" w:firstLine="180"/>
        <w:rPr>
          <w:sz w:val="18"/>
          <w:szCs w:val="18"/>
        </w:rPr>
      </w:pPr>
      <w:r w:rsidRPr="00290D45">
        <w:rPr>
          <w:rFonts w:hint="eastAsia"/>
          <w:sz w:val="18"/>
          <w:szCs w:val="18"/>
        </w:rPr>
        <w:t>（外国人等による議決権の保有制限等に係る規定の遵守状況の報告）</w:t>
      </w:r>
    </w:p>
    <w:p w14:paraId="3461511C" w14:textId="77777777" w:rsidR="007A12F6" w:rsidRPr="00290D45" w:rsidRDefault="007A12F6" w:rsidP="00304815">
      <w:pPr>
        <w:spacing w:line="0" w:lineRule="atLeast"/>
        <w:ind w:left="180" w:hangingChars="100" w:hanging="180"/>
        <w:rPr>
          <w:sz w:val="18"/>
          <w:szCs w:val="18"/>
        </w:rPr>
      </w:pPr>
      <w:r w:rsidRPr="00290D45">
        <w:rPr>
          <w:rFonts w:hint="eastAsia"/>
          <w:sz w:val="18"/>
          <w:szCs w:val="18"/>
        </w:rPr>
        <w:t>第百六十一条の二　認定放送持株会社は、総務省令で定めるところにより、総務省令で定める期間ごとに、当該期間における次に掲げる事項を総務大臣に報告しなければならない。</w:t>
      </w:r>
    </w:p>
    <w:p w14:paraId="14716E60" w14:textId="77777777" w:rsidR="007A12F6" w:rsidRPr="00290D45" w:rsidRDefault="007A12F6" w:rsidP="00304815">
      <w:pPr>
        <w:spacing w:line="0" w:lineRule="atLeast"/>
        <w:ind w:leftChars="100" w:left="390" w:hangingChars="100" w:hanging="180"/>
        <w:rPr>
          <w:sz w:val="18"/>
          <w:szCs w:val="18"/>
        </w:rPr>
      </w:pPr>
      <w:r w:rsidRPr="00290D45">
        <w:rPr>
          <w:rFonts w:hint="eastAsia"/>
          <w:sz w:val="18"/>
          <w:szCs w:val="18"/>
        </w:rPr>
        <w:t>一　第百五十九条第二項第五号イ又はロに該当することとならないようにするために講じた措置の実施状況</w:t>
      </w:r>
    </w:p>
    <w:p w14:paraId="5EA40C20" w14:textId="77777777" w:rsidR="007A12F6" w:rsidRPr="00290D45" w:rsidRDefault="007A12F6" w:rsidP="00304815">
      <w:pPr>
        <w:spacing w:line="0" w:lineRule="atLeast"/>
        <w:ind w:leftChars="100" w:left="390" w:hangingChars="100" w:hanging="180"/>
        <w:rPr>
          <w:sz w:val="18"/>
          <w:szCs w:val="18"/>
        </w:rPr>
      </w:pPr>
      <w:r w:rsidRPr="00290D45">
        <w:rPr>
          <w:rFonts w:hint="eastAsia"/>
          <w:sz w:val="18"/>
          <w:szCs w:val="18"/>
        </w:rPr>
        <w:t>二　第百六十条第二号の総務省令で定める変更があつた場合には、当該変更の内容</w:t>
      </w:r>
    </w:p>
    <w:p w14:paraId="56720AC1" w14:textId="4FAFF3D9" w:rsidR="007A12F6" w:rsidRDefault="007A12F6" w:rsidP="00304815">
      <w:pPr>
        <w:spacing w:line="0" w:lineRule="atLeast"/>
        <w:ind w:leftChars="100" w:left="390" w:hangingChars="100" w:hanging="180"/>
        <w:rPr>
          <w:sz w:val="18"/>
          <w:szCs w:val="18"/>
        </w:rPr>
      </w:pPr>
      <w:r w:rsidRPr="00290D45">
        <w:rPr>
          <w:rFonts w:hint="eastAsia"/>
          <w:sz w:val="18"/>
          <w:szCs w:val="18"/>
        </w:rPr>
        <w:t>三　その他第百五十九条第二項第五号イ又はロに該当することとならないようにすることに関する事項として総務省令で定める事項</w:t>
      </w:r>
    </w:p>
    <w:p w14:paraId="2C2AAC6B" w14:textId="7C253D83" w:rsidR="00A062C3" w:rsidRDefault="00A062C3" w:rsidP="00304815">
      <w:pPr>
        <w:spacing w:line="0" w:lineRule="atLeast"/>
        <w:ind w:leftChars="100" w:left="390" w:hangingChars="100" w:hanging="180"/>
        <w:rPr>
          <w:sz w:val="18"/>
          <w:szCs w:val="18"/>
        </w:rPr>
      </w:pPr>
    </w:p>
    <w:p w14:paraId="2B08576A" w14:textId="77777777" w:rsidR="00A062C3" w:rsidRPr="00A062C3" w:rsidRDefault="00A062C3" w:rsidP="00A062C3">
      <w:pPr>
        <w:spacing w:line="0" w:lineRule="atLeast"/>
        <w:ind w:leftChars="100" w:left="390" w:hangingChars="100" w:hanging="180"/>
        <w:rPr>
          <w:sz w:val="18"/>
          <w:szCs w:val="18"/>
        </w:rPr>
      </w:pPr>
      <w:r w:rsidRPr="00A062C3">
        <w:rPr>
          <w:rFonts w:hint="eastAsia"/>
          <w:sz w:val="18"/>
          <w:szCs w:val="18"/>
        </w:rPr>
        <w:t>（議決権の保有制限）</w:t>
      </w:r>
    </w:p>
    <w:p w14:paraId="7A0E3840" w14:textId="77777777" w:rsidR="00A062C3" w:rsidRPr="00A062C3" w:rsidRDefault="00A062C3" w:rsidP="00E26429">
      <w:pPr>
        <w:spacing w:line="0" w:lineRule="atLeast"/>
        <w:ind w:left="180" w:hangingChars="100" w:hanging="180"/>
        <w:rPr>
          <w:sz w:val="18"/>
          <w:szCs w:val="18"/>
        </w:rPr>
      </w:pPr>
      <w:r w:rsidRPr="00A062C3">
        <w:rPr>
          <w:rFonts w:hint="eastAsia"/>
          <w:sz w:val="18"/>
          <w:szCs w:val="18"/>
        </w:rPr>
        <w:t>第百六十四条　認定放送持株会社の株主名簿に記載され、又は記録されている一の者が有する株式（その者の子会社その他その者と総務省令で定める特別の関係にある者であつて株主名簿に記載され、又は記録されているものが有する当該認定放送持株会社の株式を含む。以下この項において「特定株式」という。）の全てについて議決権を有することとした場合にその者の有することとなる議決権の当該認定放送持株会社の総株主の議決権に占める割合が保有基準割合を超えることとなるときは、特定株主（特定株式のうち、その議決権の当該認定放送持株会社の総株主の議決権に占める割合が保有基準割合を超えることとならないように総務省令で定めるところにより議決権を有することとなる株式以外の株式を有する株主をいう。）は、当該株式についての議決権を有しない。</w:t>
      </w:r>
    </w:p>
    <w:p w14:paraId="3BB5D715" w14:textId="0E90D8AD" w:rsidR="00A062C3" w:rsidRPr="00290D45" w:rsidRDefault="00A062C3" w:rsidP="00E26429">
      <w:pPr>
        <w:spacing w:line="0" w:lineRule="atLeast"/>
        <w:ind w:left="180" w:hangingChars="100" w:hanging="180"/>
        <w:rPr>
          <w:sz w:val="18"/>
          <w:szCs w:val="18"/>
        </w:rPr>
      </w:pPr>
      <w:r w:rsidRPr="00A062C3">
        <w:rPr>
          <w:rFonts w:hint="eastAsia"/>
          <w:sz w:val="18"/>
          <w:szCs w:val="18"/>
        </w:rPr>
        <w:t>２　前項の保有基準割合は、第九十一条第二項各号に掲げる事項を勘案して十分の一以上三分の一以下の範囲内で総務省令で定める割合をいう。</w:t>
      </w:r>
    </w:p>
    <w:p w14:paraId="723F7C9C" w14:textId="77777777" w:rsidR="00304815" w:rsidRDefault="00304815" w:rsidP="007A12F6">
      <w:pPr>
        <w:spacing w:line="0" w:lineRule="atLeast"/>
        <w:rPr>
          <w:sz w:val="18"/>
          <w:szCs w:val="18"/>
        </w:rPr>
      </w:pPr>
    </w:p>
    <w:p w14:paraId="701373DD" w14:textId="63B001BC" w:rsidR="007A12F6" w:rsidRPr="00290D45" w:rsidRDefault="007A12F6" w:rsidP="00304815">
      <w:pPr>
        <w:spacing w:line="0" w:lineRule="atLeast"/>
        <w:ind w:firstLineChars="100" w:firstLine="180"/>
        <w:rPr>
          <w:sz w:val="18"/>
          <w:szCs w:val="18"/>
        </w:rPr>
      </w:pPr>
      <w:r w:rsidRPr="00290D45">
        <w:rPr>
          <w:rFonts w:hint="eastAsia"/>
          <w:sz w:val="18"/>
          <w:szCs w:val="18"/>
        </w:rPr>
        <w:t>（承継）</w:t>
      </w:r>
    </w:p>
    <w:p w14:paraId="3550D8C0" w14:textId="77777777" w:rsidR="007A12F6" w:rsidRPr="00290D45" w:rsidRDefault="007A12F6" w:rsidP="00304815">
      <w:pPr>
        <w:spacing w:line="0" w:lineRule="atLeast"/>
        <w:ind w:left="180" w:hangingChars="100" w:hanging="180"/>
        <w:rPr>
          <w:sz w:val="18"/>
          <w:szCs w:val="18"/>
        </w:rPr>
      </w:pPr>
      <w:r w:rsidRPr="00290D45">
        <w:rPr>
          <w:rFonts w:hint="eastAsia"/>
          <w:sz w:val="18"/>
          <w:szCs w:val="18"/>
        </w:rPr>
        <w:lastRenderedPageBreak/>
        <w:t>第百六十五条　認定放送持株会社がその事業の全部を譲渡し、又は認定放送持株会社が合併若しくは会社分割（その事業の全部を承継させるものに限る。）をしたときは、当該事業の全部を譲り受けた株式会社又は合併後存続する株式会社若しくは合併により設立された株式会社若しくは会社分割により当該事業の全部を承継した株式会社は、総務大臣の認可を受けて認定放送持株会社の地位を承継することができる。</w:t>
      </w:r>
    </w:p>
    <w:p w14:paraId="79981424" w14:textId="77777777" w:rsidR="007A12F6" w:rsidRPr="00290D45" w:rsidRDefault="007A12F6" w:rsidP="007A12F6">
      <w:pPr>
        <w:spacing w:line="0" w:lineRule="atLeast"/>
        <w:rPr>
          <w:sz w:val="18"/>
          <w:szCs w:val="18"/>
        </w:rPr>
      </w:pPr>
      <w:r w:rsidRPr="00290D45">
        <w:rPr>
          <w:rFonts w:hint="eastAsia"/>
          <w:sz w:val="18"/>
          <w:szCs w:val="18"/>
        </w:rPr>
        <w:t>２　第百五十九条第二項の規定は、前項の認可について準用する。</w:t>
      </w:r>
    </w:p>
    <w:p w14:paraId="716BDD54" w14:textId="77777777" w:rsidR="00304815" w:rsidRDefault="00304815" w:rsidP="007A12F6">
      <w:pPr>
        <w:spacing w:line="0" w:lineRule="atLeast"/>
        <w:rPr>
          <w:sz w:val="18"/>
          <w:szCs w:val="18"/>
        </w:rPr>
      </w:pPr>
    </w:p>
    <w:p w14:paraId="5A49937A" w14:textId="089C5B6B" w:rsidR="007A12F6" w:rsidRPr="00290D45" w:rsidRDefault="007A12F6" w:rsidP="00304815">
      <w:pPr>
        <w:spacing w:line="0" w:lineRule="atLeast"/>
        <w:ind w:firstLineChars="100" w:firstLine="180"/>
        <w:rPr>
          <w:sz w:val="18"/>
          <w:szCs w:val="18"/>
        </w:rPr>
      </w:pPr>
      <w:r w:rsidRPr="00290D45">
        <w:rPr>
          <w:rFonts w:hint="eastAsia"/>
          <w:sz w:val="18"/>
          <w:szCs w:val="18"/>
        </w:rPr>
        <w:t>（認定の取消し等）</w:t>
      </w:r>
    </w:p>
    <w:p w14:paraId="53AB8676" w14:textId="77777777" w:rsidR="007A12F6" w:rsidRPr="00290D45" w:rsidRDefault="007A12F6" w:rsidP="00304815">
      <w:pPr>
        <w:spacing w:line="0" w:lineRule="atLeast"/>
        <w:ind w:left="180" w:hangingChars="100" w:hanging="180"/>
        <w:rPr>
          <w:sz w:val="18"/>
          <w:szCs w:val="18"/>
        </w:rPr>
      </w:pPr>
      <w:r w:rsidRPr="00290D45">
        <w:rPr>
          <w:rFonts w:hint="eastAsia"/>
          <w:sz w:val="18"/>
          <w:szCs w:val="18"/>
        </w:rPr>
        <w:t>第百六十六条　総務大臣は、認定放送持株会社が次の各号のいずれかに該当するときは、その認定を取り消さなければならない。</w:t>
      </w:r>
    </w:p>
    <w:p w14:paraId="76524038" w14:textId="77777777" w:rsidR="007A12F6" w:rsidRPr="00290D45" w:rsidRDefault="007A12F6" w:rsidP="00304815">
      <w:pPr>
        <w:spacing w:line="0" w:lineRule="atLeast"/>
        <w:ind w:leftChars="100" w:left="390" w:hangingChars="100" w:hanging="180"/>
        <w:rPr>
          <w:sz w:val="18"/>
          <w:szCs w:val="18"/>
        </w:rPr>
      </w:pPr>
      <w:r w:rsidRPr="00290D45">
        <w:rPr>
          <w:rFonts w:hint="eastAsia"/>
          <w:sz w:val="18"/>
          <w:szCs w:val="18"/>
        </w:rPr>
        <w:t>一　第百五十九条第二項第五号イからヌまで（ヘを除く。）のいずれかに該当するに至つたとき。</w:t>
      </w:r>
    </w:p>
    <w:p w14:paraId="4C769F00" w14:textId="77777777" w:rsidR="007A12F6" w:rsidRPr="00290D45" w:rsidRDefault="007A12F6" w:rsidP="00304815">
      <w:pPr>
        <w:spacing w:line="0" w:lineRule="atLeast"/>
        <w:ind w:leftChars="100" w:left="390" w:hangingChars="100" w:hanging="180"/>
        <w:rPr>
          <w:sz w:val="18"/>
          <w:szCs w:val="18"/>
        </w:rPr>
      </w:pPr>
      <w:r w:rsidRPr="00290D45">
        <w:rPr>
          <w:rFonts w:hint="eastAsia"/>
          <w:sz w:val="18"/>
          <w:szCs w:val="18"/>
        </w:rPr>
        <w:t>二　（略）</w:t>
      </w:r>
    </w:p>
    <w:p w14:paraId="7DBEAA2C" w14:textId="77777777" w:rsidR="007A12F6" w:rsidRPr="00290D45" w:rsidRDefault="007A12F6" w:rsidP="00304815">
      <w:pPr>
        <w:spacing w:line="0" w:lineRule="atLeast"/>
        <w:ind w:left="180" w:hangingChars="100" w:hanging="180"/>
        <w:rPr>
          <w:sz w:val="18"/>
          <w:szCs w:val="18"/>
        </w:rPr>
      </w:pPr>
      <w:r w:rsidRPr="00290D45">
        <w:rPr>
          <w:rFonts w:hint="eastAsia"/>
          <w:sz w:val="18"/>
          <w:szCs w:val="18"/>
        </w:rPr>
        <w:t>２　前項（第一号に係る部分に限る。）の規定にかかわらず、総務大臣は、認定放送持株会社が第百五十九条第二項第五号イ又はロに該当することとなつた場合において、次に掲げる事項を勘案して必要があると認めるときは、期間を定めてその認定を取り消さないことができる。</w:t>
      </w:r>
    </w:p>
    <w:p w14:paraId="16935EC3" w14:textId="77777777" w:rsidR="007A12F6" w:rsidRPr="00290D45" w:rsidRDefault="007A12F6" w:rsidP="00304815">
      <w:pPr>
        <w:spacing w:line="0" w:lineRule="atLeast"/>
        <w:ind w:leftChars="100" w:left="390" w:hangingChars="100" w:hanging="180"/>
        <w:rPr>
          <w:sz w:val="18"/>
          <w:szCs w:val="18"/>
        </w:rPr>
      </w:pPr>
      <w:r w:rsidRPr="00290D45">
        <w:rPr>
          <w:rFonts w:hint="eastAsia"/>
          <w:sz w:val="18"/>
          <w:szCs w:val="18"/>
        </w:rPr>
        <w:t>一　第百五十九条第二項第五号イ又はロに該当することとなつた状況</w:t>
      </w:r>
    </w:p>
    <w:p w14:paraId="2EA70D39" w14:textId="77777777" w:rsidR="007A12F6" w:rsidRPr="00290D45" w:rsidRDefault="007A12F6" w:rsidP="00304815">
      <w:pPr>
        <w:spacing w:line="0" w:lineRule="atLeast"/>
        <w:ind w:leftChars="100" w:left="390" w:hangingChars="100" w:hanging="180"/>
        <w:rPr>
          <w:sz w:val="18"/>
          <w:szCs w:val="18"/>
        </w:rPr>
      </w:pPr>
      <w:r w:rsidRPr="00290D45">
        <w:rPr>
          <w:rFonts w:hint="eastAsia"/>
          <w:sz w:val="18"/>
          <w:szCs w:val="18"/>
        </w:rPr>
        <w:t>二　前項の規定により当該認定を取り消すこと又はこの項の規定により当該認定を取り消さないことが当該認定放送持株会社の子会社又は関係会社である基幹放送事業者及び当該基幹放送事業者が行う基幹放送の受信者の利益に及ぼす影響</w:t>
      </w:r>
    </w:p>
    <w:p w14:paraId="59B307E4" w14:textId="77777777" w:rsidR="007A12F6" w:rsidRPr="00290D45" w:rsidRDefault="007A12F6" w:rsidP="00304815">
      <w:pPr>
        <w:spacing w:line="0" w:lineRule="atLeast"/>
        <w:ind w:leftChars="100" w:left="390" w:hangingChars="100" w:hanging="180"/>
        <w:rPr>
          <w:sz w:val="18"/>
          <w:szCs w:val="18"/>
        </w:rPr>
      </w:pPr>
      <w:r w:rsidRPr="00290D45">
        <w:rPr>
          <w:rFonts w:hint="eastAsia"/>
          <w:sz w:val="18"/>
          <w:szCs w:val="18"/>
        </w:rPr>
        <w:t>三　その他総務省令で定める事項</w:t>
      </w:r>
    </w:p>
    <w:p w14:paraId="44429AE8" w14:textId="77777777" w:rsidR="007A12F6" w:rsidRPr="00290D45" w:rsidRDefault="007A12F6" w:rsidP="00304815">
      <w:pPr>
        <w:spacing w:line="0" w:lineRule="atLeast"/>
        <w:ind w:left="180" w:hangingChars="100" w:hanging="180"/>
        <w:rPr>
          <w:sz w:val="18"/>
          <w:szCs w:val="18"/>
        </w:rPr>
      </w:pPr>
      <w:r w:rsidRPr="00290D45">
        <w:rPr>
          <w:rFonts w:hint="eastAsia"/>
          <w:sz w:val="18"/>
          <w:szCs w:val="18"/>
        </w:rPr>
        <w:t>３　総務大臣は、認定放送持株会社が第百五十九条第二項第五号イ又はロに該当することとなつたと認めるときは、前項の規定により当該認定放送持株会社の認定を取り消さないこととするか否かの決定をしなければならない。</w:t>
      </w:r>
    </w:p>
    <w:p w14:paraId="4A3D9165" w14:textId="77777777" w:rsidR="007A12F6" w:rsidRPr="00290D45" w:rsidRDefault="007A12F6" w:rsidP="00304815">
      <w:pPr>
        <w:spacing w:line="0" w:lineRule="atLeast"/>
        <w:ind w:left="180" w:hangingChars="100" w:hanging="180"/>
        <w:rPr>
          <w:sz w:val="18"/>
          <w:szCs w:val="18"/>
        </w:rPr>
      </w:pPr>
      <w:r w:rsidRPr="00290D45">
        <w:rPr>
          <w:rFonts w:hint="eastAsia"/>
          <w:sz w:val="18"/>
          <w:szCs w:val="18"/>
        </w:rPr>
        <w:t>４　総務大臣は、前項の決定をしようとするときは、当該決定に係る認定放送持株会社の意見を聴かなければならない。</w:t>
      </w:r>
    </w:p>
    <w:p w14:paraId="36FFA4BC" w14:textId="77777777" w:rsidR="007A12F6" w:rsidRPr="00290D45" w:rsidRDefault="007A12F6" w:rsidP="00304815">
      <w:pPr>
        <w:spacing w:line="0" w:lineRule="atLeast"/>
        <w:ind w:left="180" w:hangingChars="100" w:hanging="180"/>
        <w:rPr>
          <w:sz w:val="18"/>
          <w:szCs w:val="18"/>
        </w:rPr>
      </w:pPr>
      <w:r w:rsidRPr="00290D45">
        <w:rPr>
          <w:rFonts w:hint="eastAsia"/>
          <w:sz w:val="18"/>
          <w:szCs w:val="18"/>
        </w:rPr>
        <w:t>５　総務大臣は、第三項の決定をしたときは、遅滞なく、当該決定に係る認定放送持株会社に対し、理由を付してその旨（当該決定が第二項の規定により当該認定放送持株会社の認定を取り消さないこととするものであるときは、その旨及び同項の規定により定めた期間）を通知しなければならない。</w:t>
      </w:r>
    </w:p>
    <w:p w14:paraId="085FA05C" w14:textId="77777777" w:rsidR="007A12F6" w:rsidRPr="00290D45" w:rsidRDefault="007A12F6" w:rsidP="007A12F6">
      <w:pPr>
        <w:spacing w:line="0" w:lineRule="atLeast"/>
        <w:rPr>
          <w:sz w:val="18"/>
          <w:szCs w:val="18"/>
        </w:rPr>
      </w:pPr>
      <w:r w:rsidRPr="00290D45">
        <w:rPr>
          <w:rFonts w:hint="eastAsia"/>
          <w:sz w:val="18"/>
          <w:szCs w:val="18"/>
        </w:rPr>
        <w:t>６　（略）</w:t>
      </w:r>
    </w:p>
    <w:p w14:paraId="3D71EC5A" w14:textId="77777777" w:rsidR="00304815" w:rsidRDefault="00304815" w:rsidP="007A12F6">
      <w:pPr>
        <w:spacing w:line="0" w:lineRule="atLeast"/>
        <w:rPr>
          <w:sz w:val="18"/>
          <w:szCs w:val="18"/>
        </w:rPr>
      </w:pPr>
    </w:p>
    <w:p w14:paraId="579797A7" w14:textId="1B1CDDB3" w:rsidR="007A12F6" w:rsidRPr="00290D45" w:rsidRDefault="007A12F6" w:rsidP="00304815">
      <w:pPr>
        <w:spacing w:line="0" w:lineRule="atLeast"/>
        <w:ind w:firstLineChars="100" w:firstLine="180"/>
        <w:rPr>
          <w:sz w:val="18"/>
          <w:szCs w:val="18"/>
        </w:rPr>
      </w:pPr>
      <w:r w:rsidRPr="00290D45">
        <w:rPr>
          <w:rFonts w:hint="eastAsia"/>
          <w:sz w:val="18"/>
          <w:szCs w:val="18"/>
        </w:rPr>
        <w:t>（適用除外等）</w:t>
      </w:r>
    </w:p>
    <w:p w14:paraId="6DA1BE47" w14:textId="77777777" w:rsidR="007A12F6" w:rsidRPr="00290D45" w:rsidRDefault="007A12F6" w:rsidP="00304815">
      <w:pPr>
        <w:spacing w:line="0" w:lineRule="atLeast"/>
        <w:ind w:left="180" w:hangingChars="100" w:hanging="180"/>
        <w:rPr>
          <w:sz w:val="18"/>
          <w:szCs w:val="18"/>
        </w:rPr>
      </w:pPr>
      <w:r w:rsidRPr="00290D45">
        <w:rPr>
          <w:rFonts w:hint="eastAsia"/>
          <w:sz w:val="18"/>
          <w:szCs w:val="18"/>
        </w:rPr>
        <w:t>第百七十六条　この法律の規定は、受信障害対策中継放送（電波法第五条第五項に規定する受信障害対策中継放送をいう。以下この条において同じ。）、車両、船舶又は航空機内において有線電気通信設備を用いて行われる放送その他その役務の提供範囲、提供条件等に照らして受信者の利益及び放送の健全な発達を阻害するおそれがないものとして総務省令で定める放送については、適用しない。</w:t>
      </w:r>
    </w:p>
    <w:p w14:paraId="710D971C" w14:textId="77777777" w:rsidR="007A12F6" w:rsidRPr="00290D45" w:rsidRDefault="007A12F6" w:rsidP="007A12F6">
      <w:pPr>
        <w:spacing w:line="0" w:lineRule="atLeast"/>
        <w:rPr>
          <w:sz w:val="18"/>
          <w:szCs w:val="18"/>
        </w:rPr>
      </w:pPr>
      <w:r w:rsidRPr="00290D45">
        <w:rPr>
          <w:rFonts w:hint="eastAsia"/>
          <w:sz w:val="18"/>
          <w:szCs w:val="18"/>
        </w:rPr>
        <w:t>２　前項の規定にかかわらず、第九十一条の規定は、受信障害対策中継放送についても適用する。</w:t>
      </w:r>
    </w:p>
    <w:p w14:paraId="316B0DFA" w14:textId="77777777" w:rsidR="007A12F6" w:rsidRPr="00290D45" w:rsidRDefault="007A12F6" w:rsidP="00304815">
      <w:pPr>
        <w:spacing w:line="0" w:lineRule="atLeast"/>
        <w:ind w:left="180" w:hangingChars="100" w:hanging="180"/>
        <w:rPr>
          <w:sz w:val="18"/>
          <w:szCs w:val="18"/>
        </w:rPr>
      </w:pPr>
      <w:r w:rsidRPr="00290D45">
        <w:rPr>
          <w:rFonts w:hint="eastAsia"/>
          <w:sz w:val="18"/>
          <w:szCs w:val="18"/>
        </w:rPr>
        <w:t>３　第一項の規定にかかわらず、受信障害対策中継放送は、これを受信障害対策中継放送を行う者が受信した基幹放送事業者の放送とみなして、第九条第一項、第十一条、第十二条、第百四十七条第一項及び第百五十七条の規定を適用する。</w:t>
      </w:r>
    </w:p>
    <w:p w14:paraId="7303EC96" w14:textId="77777777" w:rsidR="007A12F6" w:rsidRPr="00290D45" w:rsidRDefault="007A12F6" w:rsidP="00304815">
      <w:pPr>
        <w:spacing w:line="0" w:lineRule="atLeast"/>
        <w:ind w:left="180" w:hangingChars="100" w:hanging="180"/>
        <w:rPr>
          <w:sz w:val="18"/>
          <w:szCs w:val="18"/>
        </w:rPr>
      </w:pPr>
      <w:r w:rsidRPr="00290D45">
        <w:rPr>
          <w:rFonts w:hint="eastAsia"/>
          <w:sz w:val="18"/>
          <w:szCs w:val="18"/>
        </w:rPr>
        <w:t>４　第一項の規定にかかわらず、第六十四条の規定は、同項の規定の適用を受ける放送であつて、協会の放送を受信し、その内容に変更を加えないで同時にその再放送をするものについても適用する。</w:t>
      </w:r>
    </w:p>
    <w:p w14:paraId="78981C3E" w14:textId="77777777" w:rsidR="007A12F6" w:rsidRDefault="007A12F6" w:rsidP="00304815">
      <w:pPr>
        <w:spacing w:line="0" w:lineRule="atLeast"/>
        <w:ind w:left="180" w:hangingChars="100" w:hanging="180"/>
        <w:rPr>
          <w:sz w:val="18"/>
          <w:szCs w:val="18"/>
        </w:rPr>
      </w:pPr>
      <w:r w:rsidRPr="00290D45">
        <w:rPr>
          <w:rFonts w:hint="eastAsia"/>
          <w:sz w:val="18"/>
          <w:szCs w:val="18"/>
        </w:rPr>
        <w:t>５　第四条から第十条まで、第十二条から第十四条まで及び第百六条から第百十条までの規定は、他の基幹放送事業者の基幹放送を受信し、その内容に変更を加えないで同時にそれらの再放送をする放送（第一項の規定の適用を受ける放送を除く。）については、適用しない。</w:t>
      </w:r>
    </w:p>
    <w:p w14:paraId="774AC269" w14:textId="77777777" w:rsidR="005B11CD" w:rsidRDefault="005B11CD" w:rsidP="005B11CD">
      <w:pPr>
        <w:spacing w:line="0" w:lineRule="atLeast"/>
      </w:pPr>
      <w:bookmarkStart w:id="385" w:name="_Toc132912309"/>
    </w:p>
    <w:p w14:paraId="0A1123B1" w14:textId="77777777" w:rsidR="005B11CD" w:rsidRPr="00290D45" w:rsidRDefault="005B11CD" w:rsidP="005B11CD">
      <w:pPr>
        <w:spacing w:line="0" w:lineRule="atLeast"/>
      </w:pPr>
    </w:p>
    <w:p w14:paraId="1F74A50C" w14:textId="382E0241" w:rsidR="007A12F6" w:rsidRPr="00C2358F" w:rsidRDefault="007A12F6" w:rsidP="00453013">
      <w:pPr>
        <w:pStyle w:val="3"/>
        <w:rPr>
          <w:rStyle w:val="20"/>
          <w:rFonts w:ascii="ＭＳ ゴシック"/>
          <w:b/>
          <w:sz w:val="21"/>
          <w:u w:val="none"/>
        </w:rPr>
      </w:pPr>
      <w:bookmarkStart w:id="386" w:name="_Toc161403743"/>
      <w:r w:rsidRPr="00453013">
        <w:rPr>
          <w:rStyle w:val="20"/>
          <w:rFonts w:ascii="ＭＳ ゴシック" w:hint="eastAsia"/>
          <w:b/>
          <w:sz w:val="21"/>
          <w:u w:val="none"/>
        </w:rPr>
        <w:t>２</w:t>
      </w:r>
      <w:r w:rsidRPr="00C2358F">
        <w:rPr>
          <w:rStyle w:val="20"/>
          <w:rFonts w:ascii="ＭＳ ゴシック" w:hint="eastAsia"/>
          <w:b/>
          <w:sz w:val="21"/>
          <w:u w:val="none"/>
        </w:rPr>
        <w:t xml:space="preserve">　放送法</w:t>
      </w:r>
      <w:r w:rsidRPr="00453013">
        <w:rPr>
          <w:rStyle w:val="20"/>
          <w:rFonts w:ascii="ＭＳ ゴシック" w:hint="eastAsia"/>
          <w:b/>
          <w:sz w:val="21"/>
          <w:u w:val="none"/>
        </w:rPr>
        <w:t>施行令</w:t>
      </w:r>
      <w:r w:rsidR="00571162" w:rsidRPr="00571162">
        <w:rPr>
          <w:rStyle w:val="20"/>
          <w:rFonts w:ascii="ＭＳ ゴシック" w:hint="eastAsia"/>
          <w:b/>
          <w:sz w:val="21"/>
          <w:u w:val="none"/>
        </w:rPr>
        <w:t>（昭和二十五年政令第百六十三号）</w:t>
      </w:r>
      <w:r w:rsidRPr="00C2358F">
        <w:rPr>
          <w:rStyle w:val="20"/>
          <w:rFonts w:ascii="ＭＳ ゴシック" w:hint="eastAsia"/>
          <w:b/>
          <w:sz w:val="21"/>
          <w:u w:val="none"/>
        </w:rPr>
        <w:t>（</w:t>
      </w:r>
      <w:r w:rsidR="001330AD">
        <w:rPr>
          <w:rStyle w:val="20"/>
          <w:rFonts w:hint="eastAsia"/>
          <w:b/>
          <w:sz w:val="21"/>
          <w:u w:val="none"/>
        </w:rPr>
        <w:t>抄</w:t>
      </w:r>
      <w:r w:rsidRPr="00C2358F">
        <w:rPr>
          <w:rStyle w:val="20"/>
          <w:rFonts w:ascii="ＭＳ ゴシック" w:hint="eastAsia"/>
          <w:b/>
          <w:sz w:val="21"/>
          <w:u w:val="none"/>
        </w:rPr>
        <w:t>）</w:t>
      </w:r>
      <w:bookmarkEnd w:id="385"/>
      <w:bookmarkEnd w:id="386"/>
    </w:p>
    <w:p w14:paraId="58EC793A" w14:textId="77777777" w:rsidR="007A12F6" w:rsidRPr="00290D45" w:rsidRDefault="007A12F6" w:rsidP="00304815">
      <w:pPr>
        <w:spacing w:line="0" w:lineRule="atLeast"/>
        <w:ind w:firstLineChars="100" w:firstLine="180"/>
        <w:rPr>
          <w:sz w:val="18"/>
        </w:rPr>
      </w:pPr>
      <w:r w:rsidRPr="00290D45">
        <w:rPr>
          <w:rFonts w:hint="eastAsia"/>
          <w:sz w:val="18"/>
        </w:rPr>
        <w:t>（資料の提出）</w:t>
      </w:r>
    </w:p>
    <w:p w14:paraId="02F384EF" w14:textId="77777777" w:rsidR="007A12F6" w:rsidRPr="00290D45" w:rsidRDefault="007A12F6" w:rsidP="00304815">
      <w:pPr>
        <w:spacing w:line="0" w:lineRule="atLeast"/>
        <w:ind w:left="180" w:hangingChars="100" w:hanging="180"/>
        <w:rPr>
          <w:sz w:val="18"/>
        </w:rPr>
      </w:pPr>
      <w:r w:rsidRPr="00290D45">
        <w:rPr>
          <w:rFonts w:hint="eastAsia"/>
          <w:sz w:val="18"/>
        </w:rPr>
        <w:t>第八条　法第百七十五条（法第八十一条第六項において準用する場合を含む。）の規定により総務大臣が協会、放送事業者（協会及び小規模施設特定有線一般放送事業者（法第百三十四条第二項に規定する小規模施設特定有線一般放送事業者をいう。第四号及び次項において同じ。）を除く。）、基幹放送局提供事業者、媒介等業務受託者（法第百五十条に規定する媒介等業務受託者をいう。第六号において同じ。）、有料放送管理事業者（法第百五十二条第二項に規定する有料放送管理事業者をいう。第七号において同じ。）又は認定放送持株会社に対し資料の提出を求めることができる事項は、次の各号に掲げる区分に応じ、当該各号に定める事項とする。</w:t>
      </w:r>
    </w:p>
    <w:p w14:paraId="533F76A7" w14:textId="77777777" w:rsidR="007A12F6" w:rsidRPr="00290D45" w:rsidRDefault="007A12F6" w:rsidP="00304815">
      <w:pPr>
        <w:spacing w:line="0" w:lineRule="atLeast"/>
        <w:ind w:leftChars="100" w:left="390" w:hangingChars="100" w:hanging="180"/>
        <w:rPr>
          <w:sz w:val="18"/>
        </w:rPr>
      </w:pPr>
      <w:r w:rsidRPr="00290D45">
        <w:rPr>
          <w:rFonts w:hint="eastAsia"/>
          <w:sz w:val="18"/>
        </w:rPr>
        <w:lastRenderedPageBreak/>
        <w:t xml:space="preserve"> 一～七　（略）</w:t>
      </w:r>
    </w:p>
    <w:p w14:paraId="44B7B67E" w14:textId="77777777" w:rsidR="007A12F6" w:rsidRPr="00290D45" w:rsidRDefault="007A12F6" w:rsidP="00304815">
      <w:pPr>
        <w:spacing w:line="0" w:lineRule="atLeast"/>
        <w:ind w:leftChars="100" w:left="390" w:hangingChars="100" w:hanging="180"/>
        <w:rPr>
          <w:sz w:val="18"/>
        </w:rPr>
      </w:pPr>
      <w:r w:rsidRPr="00290D45">
        <w:rPr>
          <w:rFonts w:hint="eastAsia"/>
          <w:sz w:val="18"/>
        </w:rPr>
        <w:t>八　認定放送持株会社　法第百五十九条第二項第五号イ（１）又は（２）に掲げる者がその特定役員でないことの確認に関する事項及び同号イ（１）から（３）までに掲げる者又は同号ロ（２）に掲げる者がその議決権に占める割合に関する事項</w:t>
      </w:r>
    </w:p>
    <w:p w14:paraId="56E0D7BD" w14:textId="77777777" w:rsidR="007A12F6" w:rsidRPr="00290D45" w:rsidRDefault="007A12F6" w:rsidP="007A12F6">
      <w:pPr>
        <w:spacing w:line="0" w:lineRule="atLeast"/>
        <w:rPr>
          <w:sz w:val="18"/>
        </w:rPr>
      </w:pPr>
      <w:r w:rsidRPr="00290D45">
        <w:rPr>
          <w:rFonts w:hint="eastAsia"/>
          <w:sz w:val="18"/>
        </w:rPr>
        <w:t>２　（略）</w:t>
      </w:r>
    </w:p>
    <w:p w14:paraId="0AC150F2" w14:textId="2E759944" w:rsidR="007A12F6" w:rsidRDefault="007A12F6" w:rsidP="007A12F6">
      <w:pPr>
        <w:spacing w:line="0" w:lineRule="atLeast"/>
      </w:pPr>
    </w:p>
    <w:p w14:paraId="708589BC" w14:textId="77777777" w:rsidR="00734F03" w:rsidRPr="00290D45" w:rsidRDefault="00734F03" w:rsidP="007A12F6">
      <w:pPr>
        <w:spacing w:line="0" w:lineRule="atLeast"/>
      </w:pPr>
    </w:p>
    <w:p w14:paraId="354AFAE1" w14:textId="02A0B5FF" w:rsidR="007A12F6" w:rsidRPr="00453013" w:rsidRDefault="007A12F6" w:rsidP="00453013">
      <w:pPr>
        <w:pStyle w:val="3"/>
        <w:rPr>
          <w:rStyle w:val="20"/>
          <w:rFonts w:ascii="ＭＳ ゴシック"/>
          <w:b/>
          <w:sz w:val="21"/>
          <w:u w:val="none"/>
        </w:rPr>
      </w:pPr>
      <w:bookmarkStart w:id="387" w:name="_Toc132912310"/>
      <w:bookmarkStart w:id="388" w:name="_Toc161403744"/>
      <w:r w:rsidRPr="00453013">
        <w:rPr>
          <w:rStyle w:val="20"/>
          <w:rFonts w:ascii="ＭＳ ゴシック" w:hint="eastAsia"/>
          <w:b/>
          <w:sz w:val="21"/>
          <w:u w:val="none"/>
        </w:rPr>
        <w:t>３</w:t>
      </w:r>
      <w:r w:rsidRPr="00C2358F">
        <w:rPr>
          <w:rStyle w:val="20"/>
          <w:rFonts w:ascii="ＭＳ ゴシック" w:hint="eastAsia"/>
          <w:b/>
          <w:sz w:val="21"/>
          <w:u w:val="none"/>
        </w:rPr>
        <w:t xml:space="preserve">　放送法</w:t>
      </w:r>
      <w:r w:rsidRPr="00453013">
        <w:rPr>
          <w:rStyle w:val="20"/>
          <w:rFonts w:ascii="ＭＳ ゴシック" w:hint="eastAsia"/>
          <w:b/>
          <w:sz w:val="21"/>
          <w:u w:val="none"/>
        </w:rPr>
        <w:t>施行規則</w:t>
      </w:r>
      <w:r w:rsidR="00391E22" w:rsidRPr="00391E22">
        <w:rPr>
          <w:rStyle w:val="20"/>
          <w:rFonts w:ascii="ＭＳ ゴシック" w:hint="eastAsia"/>
          <w:b/>
          <w:sz w:val="21"/>
          <w:u w:val="none"/>
        </w:rPr>
        <w:t>（昭和二十五年電波監理委員会規則第十号）</w:t>
      </w:r>
      <w:r w:rsidRPr="00C2358F">
        <w:rPr>
          <w:rStyle w:val="20"/>
          <w:rFonts w:ascii="ＭＳ ゴシック" w:hint="eastAsia"/>
          <w:b/>
          <w:sz w:val="21"/>
          <w:u w:val="none"/>
        </w:rPr>
        <w:t>（</w:t>
      </w:r>
      <w:r w:rsidR="001330AD">
        <w:rPr>
          <w:rStyle w:val="20"/>
          <w:rFonts w:hint="eastAsia"/>
          <w:b/>
          <w:sz w:val="21"/>
          <w:u w:val="none"/>
        </w:rPr>
        <w:t>抄</w:t>
      </w:r>
      <w:r w:rsidRPr="00C2358F">
        <w:rPr>
          <w:rStyle w:val="20"/>
          <w:rFonts w:ascii="ＭＳ ゴシック" w:hint="eastAsia"/>
          <w:b/>
          <w:sz w:val="21"/>
          <w:u w:val="none"/>
        </w:rPr>
        <w:t>）</w:t>
      </w:r>
      <w:bookmarkEnd w:id="387"/>
      <w:bookmarkEnd w:id="388"/>
    </w:p>
    <w:p w14:paraId="18874E9A" w14:textId="77777777" w:rsidR="007A12F6" w:rsidRPr="00606238" w:rsidRDefault="007A12F6" w:rsidP="00304815">
      <w:pPr>
        <w:spacing w:line="0" w:lineRule="atLeast"/>
        <w:ind w:firstLineChars="100" w:firstLine="180"/>
        <w:rPr>
          <w:sz w:val="18"/>
        </w:rPr>
      </w:pPr>
      <w:r w:rsidRPr="00606238">
        <w:rPr>
          <w:rFonts w:hint="eastAsia"/>
          <w:sz w:val="18"/>
        </w:rPr>
        <w:t>（間接に占められる議決権の割合）</w:t>
      </w:r>
    </w:p>
    <w:p w14:paraId="19DF1AA7" w14:textId="77777777" w:rsidR="007A12F6" w:rsidRPr="00606238" w:rsidRDefault="007A12F6" w:rsidP="00304815">
      <w:pPr>
        <w:spacing w:line="0" w:lineRule="atLeast"/>
        <w:ind w:left="180" w:hangingChars="100" w:hanging="180"/>
        <w:rPr>
          <w:sz w:val="18"/>
        </w:rPr>
      </w:pPr>
      <w:r w:rsidRPr="00606238">
        <w:rPr>
          <w:rFonts w:hint="eastAsia"/>
          <w:sz w:val="18"/>
        </w:rPr>
        <w:t>第六十二条　法第九十三条第一項第七号ホに規定する間接に占められる議決権の割合として総務省令で定める割合は、一の同号ホ（１）に掲げる者（以下この条において「外国法人等」という。）について、地上基幹放送の業務を行う認定基幹放送事業者（当該業務を行おうとする者を含む。以下この条において「地上基幹放送事業者等」という。）の議決権の割合の十分の一以上を占める同号ホ（２）に掲げる者（当該地上基幹放送事業者等をその子会社とする認定放送持株会社を除く。以下この条において「外資系日本法人」という。）が直接占める地上基幹放送事業者等の議決権の割合に、当該外国法人等が占める外資系日本法人の議決権の割合（十分の一以上である場合における当該割合をいう。）を乗じて計算した割合とする。ただし、一の外国法人等が占める外資系日本法人の議決権の割合が二分の一を超えるときは、当該外資系日本法人に係る間接に占められる議決権の割合は、当該外資系日本法人が占める地上基幹放送事業者等の議決権の割合とする。</w:t>
      </w:r>
    </w:p>
    <w:p w14:paraId="1F0E2EB2" w14:textId="77777777" w:rsidR="007A12F6" w:rsidRPr="00606238" w:rsidRDefault="007A12F6" w:rsidP="00304815">
      <w:pPr>
        <w:spacing w:line="0" w:lineRule="atLeast"/>
        <w:ind w:left="180" w:hangingChars="100" w:hanging="180"/>
        <w:rPr>
          <w:sz w:val="18"/>
        </w:rPr>
      </w:pPr>
      <w:r w:rsidRPr="00606238">
        <w:rPr>
          <w:rFonts w:hint="eastAsia"/>
          <w:sz w:val="18"/>
        </w:rPr>
        <w:t>２　前項の場合において、一の外資系日本法人につき外国法人等が二以上ある場合であつて、そのうち一の外国法人等が占める当該外資系日本法人の議決権の割合が二分の一を超えるときは、他の外国法人等について当該一の外資系日本法人に係る計算をすることを要しない。</w:t>
      </w:r>
    </w:p>
    <w:p w14:paraId="7E2214B6" w14:textId="77777777" w:rsidR="007A12F6" w:rsidRPr="00606238" w:rsidRDefault="007A12F6" w:rsidP="00304815">
      <w:pPr>
        <w:spacing w:line="0" w:lineRule="atLeast"/>
        <w:ind w:left="180" w:hangingChars="100" w:hanging="180"/>
        <w:rPr>
          <w:sz w:val="18"/>
        </w:rPr>
      </w:pPr>
      <w:r w:rsidRPr="00606238">
        <w:rPr>
          <w:rFonts w:hint="eastAsia"/>
          <w:sz w:val="18"/>
        </w:rPr>
        <w:t>３　一の外国法人等が地上基幹放送事業者等の議決権を有する二以上の法人（当該地上基幹放送事業者等をその子会社とする認定放送持株会社を除く。）又は団体の議決権を有する場合であつて、これらの議決権の割合の全部又は一部が十分の一未満であるために前二項の規定による間接に占められる議決権の割合がないときに、当該一の外国法人等について、これらの議決権の割合（当該法人又は団体が占める地上基幹放送事業者等の議決権の割合が千分の一以上であるものに限る。）を用いて前二項の規定により計算し、これらを合算した割合が十分の一以上となるときは、前二項の規定にかかわらず、当該合算した割合を間接に占められる議決権の割合とする。</w:t>
      </w:r>
    </w:p>
    <w:p w14:paraId="7C819734" w14:textId="77777777" w:rsidR="007A12F6" w:rsidRPr="00606238" w:rsidRDefault="007A12F6" w:rsidP="00304815">
      <w:pPr>
        <w:spacing w:line="0" w:lineRule="atLeast"/>
        <w:ind w:left="180" w:hangingChars="100" w:hanging="180"/>
        <w:rPr>
          <w:sz w:val="18"/>
        </w:rPr>
      </w:pPr>
      <w:r w:rsidRPr="00606238">
        <w:rPr>
          <w:rFonts w:hint="eastAsia"/>
          <w:sz w:val="18"/>
        </w:rPr>
        <w:t>４　地上基幹放送事業者等の議決権を有する法人又は団体の議決権を有する法人又は団体をその子会社等（議決権の二分の一を超える割合を一の法人又は団体に占められる法人又は団体をいう。以下この項において同じ。）とする一の外国法人等がある場合（当該一の外国法人等の子会社等が、地上基幹放送事業者等の議決権を有する法人又は団体の議決権を有する法人又は団体でない場合であつて、当該子会社等が子会社等である他の法人又は団体を通じて当該地上基幹放送事業者等の議決権を有する法人又は団体の議決権を有するときを含む。）は、当該地上基幹放送事業者等の議決権を有する法人又は団体の議決権を有する法人又は団体を当該一の外国法人等とみなして前三項の規定を適用する。</w:t>
      </w:r>
    </w:p>
    <w:p w14:paraId="1292A74B" w14:textId="77777777" w:rsidR="007A12F6" w:rsidRPr="00606238" w:rsidRDefault="007A12F6" w:rsidP="00304815">
      <w:pPr>
        <w:spacing w:line="0" w:lineRule="atLeast"/>
        <w:ind w:left="180" w:hangingChars="100" w:hanging="180"/>
        <w:rPr>
          <w:sz w:val="18"/>
        </w:rPr>
      </w:pPr>
      <w:r w:rsidRPr="00606238">
        <w:rPr>
          <w:rFonts w:hint="eastAsia"/>
          <w:sz w:val="18"/>
        </w:rPr>
        <w:t>５　法第百十六条第一項に規定する基幹放送事業者（認定基幹放送事業者に限る。）である地上基幹放送事業者等が、同項若しくは同条第二項に規定する請求若しくは通知を受けた場合において第一項及び第二項の規定により算出される間接に占められる議決権の割合を確認し、又は同条第三項に規定する株式会社である地上基幹放送を行う認定基幹放送事業者が、同項に規定する議決権を有することとなる株式以外の株式を特定するため、地上基幹放送事業者等の議決権を有する法人又は団体（地上基幹放送事業者等の議決権の十分の一以上を占める者（当該地上基幹放送事業者等をその子会社とする認定放送持株会社を除く。）に限る。）に対し、書面又は電子情報処理組織（地上基幹放送事業者等の使用に係る電子計算機と照会を受ける者の使用に係る電子計算機とを電気通信回線で接続した電子情報処理組織をいう。）の使用により、その者に占める一の外国法人等の議決権の割合その他の事項について照会をした場合において、当該法人又は団体が当該照会を受けた日から起算して七営業日以内にその回答が得られないときは、当該法人又は団体の占めるこれらの地上基幹放送事業者等の議決権の全てを間接に占められる議決権の割合として第一項の計算をする。</w:t>
      </w:r>
    </w:p>
    <w:p w14:paraId="1F28B666" w14:textId="77777777" w:rsidR="007A12F6" w:rsidRPr="00606238" w:rsidRDefault="007A12F6" w:rsidP="00304815">
      <w:pPr>
        <w:spacing w:line="0" w:lineRule="atLeast"/>
        <w:ind w:left="180" w:hangingChars="100" w:hanging="180"/>
        <w:rPr>
          <w:sz w:val="18"/>
        </w:rPr>
      </w:pPr>
      <w:r w:rsidRPr="00606238">
        <w:rPr>
          <w:rFonts w:hint="eastAsia"/>
          <w:sz w:val="18"/>
        </w:rPr>
        <w:t>６　地上基幹放送事業者等は、第三項及び第四項の規定に基づく計算をするべき事実があることを知つたときは、速やかにその旨を総務大臣に報告するものとし、第三項及び第四項の規定に基づく計算は当該報告をした日にされたものとする。</w:t>
      </w:r>
    </w:p>
    <w:p w14:paraId="553F8314" w14:textId="77777777" w:rsidR="00304815" w:rsidRDefault="00304815" w:rsidP="00304815">
      <w:pPr>
        <w:spacing w:line="0" w:lineRule="atLeast"/>
        <w:ind w:firstLineChars="100" w:firstLine="180"/>
        <w:rPr>
          <w:sz w:val="18"/>
        </w:rPr>
      </w:pPr>
    </w:p>
    <w:p w14:paraId="77EA2BD6" w14:textId="7C9AAF2E" w:rsidR="007A12F6" w:rsidRPr="00606238" w:rsidRDefault="007A12F6" w:rsidP="00304815">
      <w:pPr>
        <w:spacing w:line="0" w:lineRule="atLeast"/>
        <w:ind w:firstLineChars="100" w:firstLine="180"/>
        <w:rPr>
          <w:sz w:val="18"/>
        </w:rPr>
      </w:pPr>
      <w:r w:rsidRPr="00606238">
        <w:rPr>
          <w:rFonts w:hint="eastAsia"/>
          <w:sz w:val="18"/>
        </w:rPr>
        <w:t>（放送事項等の変更）</w:t>
      </w:r>
    </w:p>
    <w:p w14:paraId="6DA0A734" w14:textId="7955A03C" w:rsidR="007A12F6" w:rsidRPr="00606238" w:rsidRDefault="007A12F6" w:rsidP="00304815">
      <w:pPr>
        <w:spacing w:line="0" w:lineRule="atLeast"/>
        <w:ind w:left="180" w:hangingChars="100" w:hanging="180"/>
        <w:rPr>
          <w:sz w:val="18"/>
        </w:rPr>
      </w:pPr>
      <w:r w:rsidRPr="00606238">
        <w:rPr>
          <w:rFonts w:hint="eastAsia"/>
          <w:sz w:val="18"/>
        </w:rPr>
        <w:t xml:space="preserve">第七十六条　</w:t>
      </w:r>
      <w:r w:rsidR="00CB16C2" w:rsidRPr="00CB16C2">
        <w:rPr>
          <w:rFonts w:hint="eastAsia"/>
          <w:sz w:val="18"/>
        </w:rPr>
        <w:t>法第九十七条第一項の規定により変更の許可を受けようとする者は、別表第十七号の様式の申請書に事業計画書、事業収支見積書及び基幹放送の業務を維持するに足りる技術的能力があることを</w:t>
      </w:r>
      <w:r w:rsidR="00CB16C2" w:rsidRPr="00CB16C2">
        <w:rPr>
          <w:rFonts w:hint="eastAsia"/>
          <w:sz w:val="18"/>
        </w:rPr>
        <w:lastRenderedPageBreak/>
        <w:t>説明した書類を添えて、総務大臣に提出するものとする。</w:t>
      </w:r>
    </w:p>
    <w:p w14:paraId="473B5679" w14:textId="77777777" w:rsidR="007A12F6" w:rsidRPr="00606238" w:rsidRDefault="007A12F6" w:rsidP="007A12F6">
      <w:pPr>
        <w:spacing w:line="0" w:lineRule="atLeast"/>
        <w:rPr>
          <w:sz w:val="18"/>
        </w:rPr>
      </w:pPr>
      <w:r w:rsidRPr="00606238">
        <w:rPr>
          <w:rFonts w:hint="eastAsia"/>
          <w:sz w:val="18"/>
        </w:rPr>
        <w:t>２・３　（略）</w:t>
      </w:r>
    </w:p>
    <w:p w14:paraId="4A713F0A" w14:textId="77777777" w:rsidR="007A12F6" w:rsidRPr="00606238" w:rsidRDefault="007A12F6" w:rsidP="007A12F6">
      <w:pPr>
        <w:spacing w:line="0" w:lineRule="atLeast"/>
        <w:rPr>
          <w:sz w:val="18"/>
        </w:rPr>
      </w:pPr>
      <w:r w:rsidRPr="00606238">
        <w:rPr>
          <w:rFonts w:hint="eastAsia"/>
          <w:sz w:val="18"/>
        </w:rPr>
        <w:t>４　法第九十七条第二項の規定による変更の届出は、別表第十九号の様式により行うものとする。</w:t>
      </w:r>
    </w:p>
    <w:p w14:paraId="758C4FBA" w14:textId="64F10F3D" w:rsidR="007A12F6" w:rsidRPr="00606238" w:rsidRDefault="007A12F6" w:rsidP="00304815">
      <w:pPr>
        <w:spacing w:line="0" w:lineRule="atLeast"/>
        <w:ind w:left="180" w:hangingChars="100" w:hanging="180"/>
        <w:rPr>
          <w:sz w:val="18"/>
        </w:rPr>
      </w:pPr>
      <w:r w:rsidRPr="00606238">
        <w:rPr>
          <w:rFonts w:hint="eastAsia"/>
          <w:sz w:val="18"/>
        </w:rPr>
        <w:t>５　法</w:t>
      </w:r>
      <w:r w:rsidR="00C81710" w:rsidRPr="00C81710">
        <w:rPr>
          <w:rFonts w:hint="eastAsia"/>
          <w:sz w:val="18"/>
        </w:rPr>
        <w:t>第九十七条第二項第二号</w:t>
      </w:r>
      <w:r w:rsidRPr="00606238">
        <w:rPr>
          <w:rFonts w:hint="eastAsia"/>
          <w:sz w:val="18"/>
        </w:rPr>
        <w:t>の総務省令で定める変更は、次の各号に掲げる場合の区分に応じ、当該各号に定めるものとする。</w:t>
      </w:r>
    </w:p>
    <w:p w14:paraId="22DB7E65" w14:textId="77777777" w:rsidR="007A12F6" w:rsidRPr="00606238" w:rsidRDefault="007A12F6" w:rsidP="00304815">
      <w:pPr>
        <w:spacing w:line="0" w:lineRule="atLeast"/>
        <w:ind w:leftChars="100" w:left="390" w:hangingChars="100" w:hanging="180"/>
        <w:rPr>
          <w:sz w:val="18"/>
        </w:rPr>
      </w:pPr>
      <w:r w:rsidRPr="00606238">
        <w:rPr>
          <w:rFonts w:hint="eastAsia"/>
          <w:sz w:val="18"/>
        </w:rPr>
        <w:t>一　変更前の外国人等直接保有議決権割合（法第九十三条第一項第七号ホに規定する外国人等直接保有議決権割合をいう。以下この章において同じ。）が百分の五未満である場合　変更後の外国人等直接保有議決権割合が百分の五未満であるもの</w:t>
      </w:r>
    </w:p>
    <w:p w14:paraId="598CAADA" w14:textId="77777777" w:rsidR="007A12F6" w:rsidRPr="00606238" w:rsidRDefault="007A12F6" w:rsidP="00304815">
      <w:pPr>
        <w:spacing w:line="0" w:lineRule="atLeast"/>
        <w:ind w:leftChars="100" w:left="390" w:hangingChars="100" w:hanging="180"/>
        <w:rPr>
          <w:sz w:val="18"/>
        </w:rPr>
      </w:pPr>
      <w:r w:rsidRPr="00606238">
        <w:rPr>
          <w:rFonts w:hint="eastAsia"/>
          <w:sz w:val="18"/>
        </w:rPr>
        <w:t>二　変更前の外国人等直接保有議決権割合が百分の五以上百分の十五未満である場合　外国人等直接保有議決権割合が減少したもの又は外国人等直接保有議決権割合の増加が百分の一未満であつて、変更後の外国人等直接保有議決権割合が百分の五以上百分の十五未満であるもの</w:t>
      </w:r>
    </w:p>
    <w:p w14:paraId="048355F3" w14:textId="77777777" w:rsidR="007A12F6" w:rsidRPr="00606238" w:rsidRDefault="007A12F6" w:rsidP="00304815">
      <w:pPr>
        <w:spacing w:line="0" w:lineRule="atLeast"/>
        <w:ind w:leftChars="100" w:left="390" w:hangingChars="100" w:hanging="180"/>
        <w:rPr>
          <w:sz w:val="18"/>
        </w:rPr>
      </w:pPr>
      <w:r w:rsidRPr="00606238">
        <w:rPr>
          <w:rFonts w:hint="eastAsia"/>
          <w:sz w:val="18"/>
        </w:rPr>
        <w:t>三　変更前の外国人等直接保有議決権割合が百分の十五以上である場合（変更前の外国人等直接保有議決権割合に関して、法第百十六条第一項又は第二項の規定により、株主名簿に記載し、又は記録することを拒否している株式がある場合を除く。）　外国人等直接保有議決権割合が減少したもの又は外国人等直接保有議決権割合の増加が千分の一未満であつて、変更後の外国人等直接保有議決権割合が百分の十五以上五分の一未満であるもの</w:t>
      </w:r>
    </w:p>
    <w:p w14:paraId="3D84FC35"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四　変更前の外国人等直接保有議決権割合と外国人等間接保有議決権割合（法第九十三条第一項第七号ホに規定する外国人等間接保有議決権割合をいう。以下この章において同じ。）とを合計した割合（以下この章において「外国人等保有議決権割合」という。）が百分の五未満である場合　変更後の外国人等保有議決権割合が百分の五未満であるもの</w:t>
      </w:r>
    </w:p>
    <w:p w14:paraId="31CC482F"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五　変更前の外国人等保有議決権割合が百分の五以上百分の十五未満である場合　外国人等保有議決権割合が減少したもの又は外国人等保有議決権割合の増加が百分の一未満であつて、変更後の外国人等保有議決権割合が百分の五以上百分の十五未満であるもの</w:t>
      </w:r>
    </w:p>
    <w:p w14:paraId="04F9FF21"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六　変更前の外国人等保有議決権割合が百分の十五以上である場合（変更前の外国人等保有議決権割合に関して、法第百十六条第一項若しくは第二項の規定により、株主名簿に記載し、若しくは記録することを拒否している株式がある場合又は同条第三項の規定により同項に規定する特定外国株主の議決権が制限されている場合を除く。）　外国人等保有議決権割合が減少したもの又は外国人等保有議決権割合の増加が千分の一未満であつて、変更後の外国人等保有議決権割合が百分の十五以上五分の一未満であるもの</w:t>
      </w:r>
    </w:p>
    <w:p w14:paraId="05BD567B" w14:textId="77777777" w:rsidR="007A12F6" w:rsidRPr="00606238" w:rsidRDefault="007A12F6" w:rsidP="00304815">
      <w:pPr>
        <w:spacing w:line="0" w:lineRule="atLeast"/>
        <w:ind w:left="180" w:hangingChars="100" w:hanging="180"/>
        <w:rPr>
          <w:sz w:val="18"/>
        </w:rPr>
      </w:pPr>
      <w:r w:rsidRPr="00606238">
        <w:rPr>
          <w:rFonts w:hint="eastAsia"/>
          <w:sz w:val="18"/>
        </w:rPr>
        <w:t>６　前項の規定にかかわらず、認定基幹放送事業者が外国人等直接保有議決権割合又は外国人等保有議決権割合（衛星基幹放送、移動受信用地上基幹放送又はコミュニティ放送の業務を行う認定基幹放送事業者にあつては、外国人等直接保有議決権割合）の変更に際して、法第百十六条第一項若しくは第二項の規定により株主名簿に記載し、若しくは記録することを拒否した株式がある場合又は同条第三項の規定により同項に規定する特定外国株主の議決権が制限されている場合は、法第九十七条第二項に規定する変更の届出を要するものとする。</w:t>
      </w:r>
    </w:p>
    <w:p w14:paraId="4BAB56B8" w14:textId="77777777" w:rsidR="007A12F6" w:rsidRPr="00606238" w:rsidRDefault="007A12F6" w:rsidP="007A12F6">
      <w:pPr>
        <w:spacing w:line="0" w:lineRule="atLeast"/>
        <w:rPr>
          <w:sz w:val="18"/>
        </w:rPr>
      </w:pPr>
      <w:r w:rsidRPr="00606238">
        <w:rPr>
          <w:rFonts w:hint="eastAsia"/>
          <w:sz w:val="18"/>
        </w:rPr>
        <w:t>７　（略）</w:t>
      </w:r>
    </w:p>
    <w:p w14:paraId="58C3174F" w14:textId="77777777" w:rsidR="00304815" w:rsidRDefault="00304815" w:rsidP="00304815">
      <w:pPr>
        <w:spacing w:line="0" w:lineRule="atLeast"/>
        <w:ind w:firstLineChars="100" w:firstLine="180"/>
        <w:rPr>
          <w:sz w:val="18"/>
        </w:rPr>
      </w:pPr>
    </w:p>
    <w:p w14:paraId="072AA6DD" w14:textId="00946A6A" w:rsidR="007A12F6" w:rsidRPr="00606238" w:rsidRDefault="007A12F6" w:rsidP="00304815">
      <w:pPr>
        <w:spacing w:line="0" w:lineRule="atLeast"/>
        <w:ind w:firstLineChars="100" w:firstLine="180"/>
        <w:rPr>
          <w:sz w:val="18"/>
        </w:rPr>
      </w:pPr>
      <w:r w:rsidRPr="00606238">
        <w:rPr>
          <w:rFonts w:hint="eastAsia"/>
          <w:sz w:val="18"/>
        </w:rPr>
        <w:t>（取消猶予の勘案事項）</w:t>
      </w:r>
    </w:p>
    <w:p w14:paraId="0A5033D8" w14:textId="77777777" w:rsidR="007A12F6" w:rsidRPr="00606238" w:rsidRDefault="007A12F6" w:rsidP="007A12F6">
      <w:pPr>
        <w:spacing w:line="0" w:lineRule="atLeast"/>
        <w:rPr>
          <w:sz w:val="18"/>
        </w:rPr>
      </w:pPr>
      <w:r w:rsidRPr="00606238">
        <w:rPr>
          <w:rFonts w:hint="eastAsia"/>
          <w:sz w:val="18"/>
        </w:rPr>
        <w:t>第八十一条の二　法第百三条第二項第三号の総務省令で定める事項は、次に掲げる事項とする。</w:t>
      </w:r>
    </w:p>
    <w:p w14:paraId="41E1AADA"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一　法第九十三条第一項第七号ニ又はホに該当することとならないようにするために必要な期間</w:t>
      </w:r>
    </w:p>
    <w:p w14:paraId="09644EAE"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二　法第九十三条第一項第七号ニ又はホに該当することとなつた認定基幹放送事業者において、過去に法第百三条第二項の規定により当該認定基幹放送事業者の認定を取り消さないこととされたことがあるか否かの別</w:t>
      </w:r>
    </w:p>
    <w:p w14:paraId="0041C02F" w14:textId="77777777" w:rsidR="00304815" w:rsidRDefault="00304815" w:rsidP="007A12F6">
      <w:pPr>
        <w:spacing w:line="0" w:lineRule="atLeast"/>
        <w:rPr>
          <w:sz w:val="18"/>
        </w:rPr>
      </w:pPr>
    </w:p>
    <w:p w14:paraId="682B28BF" w14:textId="4F621162" w:rsidR="007A12F6" w:rsidRPr="00606238" w:rsidRDefault="007A12F6" w:rsidP="00304815">
      <w:pPr>
        <w:spacing w:line="0" w:lineRule="atLeast"/>
        <w:ind w:firstLineChars="100" w:firstLine="180"/>
        <w:rPr>
          <w:sz w:val="18"/>
        </w:rPr>
      </w:pPr>
      <w:r w:rsidRPr="00606238">
        <w:rPr>
          <w:rFonts w:hint="eastAsia"/>
          <w:sz w:val="18"/>
        </w:rPr>
        <w:t>（株主名簿に記載し、又は記録する方法）</w:t>
      </w:r>
    </w:p>
    <w:p w14:paraId="5AC728C9" w14:textId="77777777" w:rsidR="007A12F6" w:rsidRPr="00606238" w:rsidRDefault="007A12F6" w:rsidP="00304815">
      <w:pPr>
        <w:spacing w:line="0" w:lineRule="atLeast"/>
        <w:ind w:left="180" w:hangingChars="100" w:hanging="180"/>
        <w:rPr>
          <w:sz w:val="18"/>
        </w:rPr>
      </w:pPr>
      <w:r w:rsidRPr="00606238">
        <w:rPr>
          <w:rFonts w:hint="eastAsia"/>
          <w:sz w:val="18"/>
        </w:rPr>
        <w:t>第八十八条　法第百十六条第二項の総務省令で定める株主名簿に記載し、又は記録する方法は、次の各号に掲げる方法とする。</w:t>
      </w:r>
    </w:p>
    <w:p w14:paraId="25749B76"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一　法第九十三条第一項第七号ホ（２）及び電波法第五条第四項第三号ロに掲げる者のうち、その者が占める法第百十六条第一項に規定する基幹放送事業者の議決権の割合が十分の一未満であるものが有する株式（第六十二条第三項（同条第四項の規定の適用がある場合を含む。）及び電波法施行規則第六条の三の二第三項（同条第四項の規定の適用がある場合を含む。）に規定する計算の対象となる場合における議決権に係る株式を除く。）については、その全てについて記載し、又は記録する。</w:t>
      </w:r>
    </w:p>
    <w:p w14:paraId="057CBBB0"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二　法第百十六条第一項の外国人等（第六十二条第五項及び電波法施行規則第六条の三の二第五項の規定に基づきその全てを間接に占められる議決権の割合（次条において「間接議決権割合」という。）とされる議決権に係る株式を有する法人又は団体を含む。以下この条及び第九十条において「外国人等」という。）のうち通知を受けた時点の株主名簿に記載され、又は記録されている者が有する株式（前号</w:t>
      </w:r>
      <w:r w:rsidRPr="00304815">
        <w:rPr>
          <w:rFonts w:hint="eastAsia"/>
          <w:sz w:val="18"/>
          <w:szCs w:val="18"/>
        </w:rPr>
        <w:lastRenderedPageBreak/>
        <w:t>に規定する株式を除く。）については、当該名簿に記載され、又は記録されている株式の数と通知に係る株式の数のうち、いずれか少ない数（以下この号において「記載・記録優先株式の数」という。）を当該外国人等に係る株式の数として一株単位（単元株式数を定款で定めている場合にあつては、一単元の株式の単位。以下同じ。）で記載し、又は記録する。この場合において、法第百十六条第一項に規定する欠格事由（以下この条において単に「欠格事由」という。）に該当することとなるときは、外国人等が有する株式について、欠格事由に該当することとならない範囲内で、記載・記録優先株式の数に応じて一株単位で案分して計算することにより記載し、又は記録する株式を特定し、なお残余があるときは、一株単位の抽せんにより記載し、又は記録する株式を特定して記載し、又は記録する。</w:t>
      </w:r>
    </w:p>
    <w:p w14:paraId="1D38FCCC"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三　前二号の規定により記載し、又は記録し、及び次条第二項を適用した場合においてなお欠格事由に該当することとならないときは、外国人等が有する株式のうち前号前段の規定による記載又は記録がされなかつたものについて、欠格事由に該当することとならない範囲内で、その数に応じて一株単位で案分して計算することにより記載し、又は記録する株式を特定し、なお残余があるときは、一株単位の抽せんにより記載し、又は記録する株式を特定して記載し、又は記録する。</w:t>
      </w:r>
    </w:p>
    <w:p w14:paraId="602EFE62" w14:textId="77777777" w:rsidR="00304815" w:rsidRDefault="00304815" w:rsidP="007A12F6">
      <w:pPr>
        <w:spacing w:line="0" w:lineRule="atLeast"/>
        <w:rPr>
          <w:sz w:val="18"/>
        </w:rPr>
      </w:pPr>
    </w:p>
    <w:p w14:paraId="2E46D7E1" w14:textId="75768DE8" w:rsidR="007A12F6" w:rsidRPr="00606238" w:rsidRDefault="007A12F6" w:rsidP="00304815">
      <w:pPr>
        <w:spacing w:line="0" w:lineRule="atLeast"/>
        <w:ind w:firstLineChars="100" w:firstLine="180"/>
        <w:rPr>
          <w:sz w:val="18"/>
        </w:rPr>
      </w:pPr>
      <w:r w:rsidRPr="00606238">
        <w:rPr>
          <w:rFonts w:hint="eastAsia"/>
          <w:sz w:val="18"/>
        </w:rPr>
        <w:t>（議決権を有することとなる株式）</w:t>
      </w:r>
    </w:p>
    <w:p w14:paraId="6ED4AE4C" w14:textId="77777777" w:rsidR="007A12F6" w:rsidRPr="00606238" w:rsidRDefault="007A12F6" w:rsidP="00304815">
      <w:pPr>
        <w:spacing w:line="0" w:lineRule="atLeast"/>
        <w:ind w:left="180" w:hangingChars="100" w:hanging="180"/>
        <w:rPr>
          <w:sz w:val="18"/>
        </w:rPr>
      </w:pPr>
      <w:r w:rsidRPr="00606238">
        <w:rPr>
          <w:rFonts w:hint="eastAsia"/>
          <w:sz w:val="18"/>
        </w:rPr>
        <w:t>第八十九条　法第百十六条第三項及び第四項の法第九十三条第一項第七号ホ（１）及び（２）又は電波法第五条第四項第三号イ及びロに掲げる者が有する株式のうち法第九十三条第一項第七号ホ又は電波法第五条第四項第三号に定める事由に該当することとならないように総務省令で定めるところにより議決権を有することとなる株式は、次の各号に掲げる場合の区分に応じ、当該各号に定める株式（以下この条及び次条において「議決権制限株式」という。）以外の株式とする。</w:t>
      </w:r>
    </w:p>
    <w:p w14:paraId="702F9876"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一　法第九十三条第一項第七号ホ（１）に掲げる者（次号の電波法第五条第四項第三号イに掲げる者と併せて、以下この条において「外国法人等」という。）が、法人又は団体の議決権を新たに有し、又は追加して有することによつて、法第百十六条第三項に規定する地上基幹放送を行う認定基幹放送事業者（以下この条において「地上基幹放送事業者」という。）が法第九十三条第一項第七号ホに定める事由に該当することとなる場合　地上基幹放送事業者の株主たる法人又は団体が有する株式であつて、当該新たに有し、又は追加して有する議決権により新たに間接議決権割合として算入される議決権に係るもののうち、法第九十三条第一項第七号ホの合計した割合（次項において「第一号外国人等議決権割合」という。）の五分の一以上の部分（第三号において「第一号超過議決権部分」という。）に相当する部分に対応するもの（当該法人又は団体が二以上あるときは、当該法人又は団体の議決権に占める外国法人等の割合（一の外国法人等が占める当該法人又は団体の議決権の割合が二分の一を超える場合における割合は、十割とする。第三号において同じ。）に応じて一株単位で案分して計算することにより特定し、なお残余があるときは、一株単位の抽せんにより特定した数の株式）</w:t>
      </w:r>
    </w:p>
    <w:p w14:paraId="6CF8D4A2"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二　電波法第五条第四項第三号イに掲げる者が、法人又は団体の議決権を新たに有し、又は追加して有することによつて、法第百十六条第四項に規定する特定地上基幹放送事業者（以下この条において単に「特定地上基幹放送事業者」という。）が電波法第五条第四項第三号に定める事由に該当することとなる場合　特定地上基幹放送事業者の株主たる法人又は団体が有する株式であつて、当該新たに有し、又は追加して有する議決権により新たに間接議決権割合として算入される議決権に係るもののうち、電波法第五条第四項第三号の合計した割合（次項において「第二号外国人等議決権割合」という。）の五分の一以上の部分（次号において「第二号超過議決権部分」という。）に相当する部分に対応するもの（当該法人又は団体が二以上あるときは、当該法人又は団体の議決権に占める外国法人等の割合（一の外国法人等が占める当該法人又は団体の議決権の割合が二分の一を超える場合における割合は、十割とする。次号において同じ。）に応じて一株単位で案分して計算することにより特定し、なお残余があるときは、一株単位の抽せんにより特定した数の株式）</w:t>
      </w:r>
    </w:p>
    <w:p w14:paraId="21024F1A"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三　第六十二条第六項の規定により同条第三項及び第四項の計算がされた結果、地上基幹放送事業者が法第九十三条第一項第七号ホに定める事由に該当することとなる場合並びに電波法施行規則第六条の三の二第七項の規定により同条第三項及び第四項の計算がされた結果、特定地上基幹放送事業者が電波法第五条第四項第三号に定める事由に該当することとなる場合　第六十二条第六項又は電波法施行規則第六条の三の二第七項の規定による計算に係る株式のうち、第一号超過議決権部分又は第二号超過議決権部分に相当する部分に対応するもの（第六十二条第六項又は電波法施行規則第六条の三の二第七項の計算に係る法人又は団体が二以上あるときは、当該法人又は団体の議決権に占める外国法人等の割合に応じて一株単位で案分して計算することにより特定し、なお残余があるときは、一株単位の抽せんにより特定した数の株式）</w:t>
      </w:r>
    </w:p>
    <w:p w14:paraId="70A162D9" w14:textId="05E1DCA2" w:rsidR="007A12F6" w:rsidRDefault="007A12F6" w:rsidP="00304815">
      <w:pPr>
        <w:spacing w:line="0" w:lineRule="atLeast"/>
        <w:ind w:left="180" w:hangingChars="100" w:hanging="180"/>
        <w:rPr>
          <w:sz w:val="18"/>
        </w:rPr>
      </w:pPr>
      <w:r w:rsidRPr="00606238">
        <w:rPr>
          <w:rFonts w:hint="eastAsia"/>
          <w:sz w:val="18"/>
        </w:rPr>
        <w:t>２　その株式に議決権制限株式がある地上基幹放送事業者の第一号外国人等議決権割合若しくは特定地上基幹放送事業者の第二号外国人等議決権割合（以下この条において「外国人等議決権割合」という。）が五分の一未満となる場合又はその株式に議決権制限株式がある地上基幹放送事業者若しくは特定地上基幹放送事業者について前条第二号の規定により記載し、若しくは記録することによつてもなお外国人等</w:t>
      </w:r>
      <w:r w:rsidRPr="00606238">
        <w:rPr>
          <w:rFonts w:hint="eastAsia"/>
          <w:sz w:val="18"/>
        </w:rPr>
        <w:lastRenderedPageBreak/>
        <w:t>議決権割合が五分の一未満となる場合は、当該地上基幹放送事業者又は特定地上基幹放送事業者の議決権制限株式は、外国人等議決権割合が五分の一以上とならない範囲内で、議決権制限株式となつた時期の早いものから順に、議決権を有することとなる株式となるものとする。この場合において、同時に議決権制限株式とされたものが二以上あつて、当該株式を有する者が二以上ある場合は、同時に議決権制限株式とされた株式の数に応じて一株単位で案分して計算することにより議決権を有することとなる株式を特定し、なお残余があるときは、一株単位の抽せんにより議決権を有することとなる株式を特定するものとする。</w:t>
      </w:r>
    </w:p>
    <w:p w14:paraId="44D9DCF6" w14:textId="77777777" w:rsidR="00304815" w:rsidRPr="00606238" w:rsidRDefault="00304815" w:rsidP="00304815">
      <w:pPr>
        <w:spacing w:line="0" w:lineRule="atLeast"/>
        <w:ind w:left="180" w:hangingChars="100" w:hanging="180"/>
        <w:rPr>
          <w:sz w:val="18"/>
        </w:rPr>
      </w:pPr>
    </w:p>
    <w:p w14:paraId="7A5A06D4" w14:textId="77777777" w:rsidR="007A12F6" w:rsidRPr="00606238" w:rsidRDefault="007A12F6" w:rsidP="00304815">
      <w:pPr>
        <w:spacing w:line="0" w:lineRule="atLeast"/>
        <w:ind w:firstLineChars="100" w:firstLine="180"/>
        <w:rPr>
          <w:sz w:val="18"/>
        </w:rPr>
      </w:pPr>
      <w:r w:rsidRPr="00606238">
        <w:rPr>
          <w:rFonts w:hint="eastAsia"/>
          <w:sz w:val="18"/>
        </w:rPr>
        <w:t>（外国人等による議決権の保有制限等に係る規定の遵守状況の報告）</w:t>
      </w:r>
    </w:p>
    <w:p w14:paraId="6AC4F7B6" w14:textId="0EE2714D" w:rsidR="007A12F6" w:rsidRPr="00606238" w:rsidRDefault="007A12F6" w:rsidP="00304815">
      <w:pPr>
        <w:spacing w:line="0" w:lineRule="atLeast"/>
        <w:ind w:left="180" w:hangingChars="100" w:hanging="180"/>
        <w:rPr>
          <w:sz w:val="18"/>
        </w:rPr>
      </w:pPr>
      <w:r w:rsidRPr="00606238">
        <w:rPr>
          <w:rFonts w:hint="eastAsia"/>
          <w:sz w:val="18"/>
        </w:rPr>
        <w:t>第九十一条の二　法第百十六条の二の規定による報告は、</w:t>
      </w:r>
      <w:r w:rsidR="00E73DCF" w:rsidRPr="00E73DCF">
        <w:rPr>
          <w:rFonts w:hint="eastAsia"/>
          <w:sz w:val="18"/>
        </w:rPr>
        <w:t>別表第二十一号の五</w:t>
      </w:r>
      <w:r w:rsidRPr="00606238">
        <w:rPr>
          <w:rFonts w:hint="eastAsia"/>
          <w:sz w:val="18"/>
        </w:rPr>
        <w:t>の様式により作成し、毎事業年度経過後三月以内に提出しなければならない。</w:t>
      </w:r>
    </w:p>
    <w:p w14:paraId="6840B47E" w14:textId="77777777" w:rsidR="00304815" w:rsidRDefault="00304815" w:rsidP="007A12F6">
      <w:pPr>
        <w:spacing w:line="0" w:lineRule="atLeast"/>
        <w:rPr>
          <w:sz w:val="18"/>
        </w:rPr>
      </w:pPr>
    </w:p>
    <w:p w14:paraId="215FF555" w14:textId="74FEA65A" w:rsidR="007A12F6" w:rsidRPr="00606238" w:rsidRDefault="007A12F6" w:rsidP="007A12F6">
      <w:pPr>
        <w:spacing w:line="0" w:lineRule="atLeast"/>
        <w:rPr>
          <w:sz w:val="18"/>
        </w:rPr>
      </w:pPr>
      <w:r w:rsidRPr="00606238">
        <w:rPr>
          <w:rFonts w:hint="eastAsia"/>
          <w:sz w:val="18"/>
        </w:rPr>
        <w:t>第九十一条の三　法第百十六条の二の総務省令で定める期間は、認定基幹放送事業者の事業年度とする。</w:t>
      </w:r>
    </w:p>
    <w:p w14:paraId="19DBFC27" w14:textId="77777777" w:rsidR="00304815" w:rsidRDefault="00304815" w:rsidP="007A12F6">
      <w:pPr>
        <w:spacing w:line="0" w:lineRule="atLeast"/>
        <w:rPr>
          <w:sz w:val="18"/>
        </w:rPr>
      </w:pPr>
    </w:p>
    <w:p w14:paraId="79538D3A" w14:textId="155931E6" w:rsidR="007A12F6" w:rsidRPr="00606238" w:rsidRDefault="007A12F6" w:rsidP="007A12F6">
      <w:pPr>
        <w:spacing w:line="0" w:lineRule="atLeast"/>
        <w:rPr>
          <w:sz w:val="18"/>
        </w:rPr>
      </w:pPr>
      <w:r w:rsidRPr="00606238">
        <w:rPr>
          <w:rFonts w:hint="eastAsia"/>
          <w:sz w:val="18"/>
        </w:rPr>
        <w:t>第九十一条の四　法第百十六条の二第三号の総務省令で定める事項は、次に掲げるものとする。</w:t>
      </w:r>
    </w:p>
    <w:p w14:paraId="155DD1A0" w14:textId="38DC067C"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一　外国人等直接保有議決権割合又は外国人等保有議決権割合に変更がない場合であつて、別表第六号の注に基づき添付する議決権の総数又は</w:t>
      </w:r>
      <w:r w:rsidR="00983F21">
        <w:rPr>
          <w:rFonts w:hint="eastAsia"/>
          <w:sz w:val="18"/>
          <w:szCs w:val="18"/>
        </w:rPr>
        <w:t>議決権割合</w:t>
      </w:r>
      <w:r w:rsidRPr="00304815">
        <w:rPr>
          <w:rFonts w:hint="eastAsia"/>
          <w:sz w:val="18"/>
          <w:szCs w:val="18"/>
        </w:rPr>
        <w:t>に関する事項の様式の内容に変更があつたときにおける当該変更内容（法第九十七条第二項の規定により変更の届出を行つているものを除く。）</w:t>
      </w:r>
    </w:p>
    <w:p w14:paraId="4B3F9BCD"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二　過去五年以内に法第百三条第二項の規定により認定を取り消さないこととされた認定基幹放送事業者にあつては、法第九十三条第一項第七号ニ又はホに再び該当することとならないようにするために講じた措置の実施状況</w:t>
      </w:r>
    </w:p>
    <w:p w14:paraId="70C0F324" w14:textId="77777777" w:rsidR="00304815" w:rsidRDefault="00304815" w:rsidP="007A12F6">
      <w:pPr>
        <w:spacing w:line="0" w:lineRule="atLeast"/>
        <w:rPr>
          <w:sz w:val="18"/>
        </w:rPr>
      </w:pPr>
    </w:p>
    <w:p w14:paraId="6248D58C" w14:textId="27653578" w:rsidR="007A12F6" w:rsidRPr="00606238" w:rsidRDefault="007A12F6" w:rsidP="00304815">
      <w:pPr>
        <w:spacing w:line="0" w:lineRule="atLeast"/>
        <w:ind w:firstLineChars="100" w:firstLine="180"/>
        <w:rPr>
          <w:sz w:val="18"/>
        </w:rPr>
      </w:pPr>
      <w:r w:rsidRPr="00606238">
        <w:rPr>
          <w:rFonts w:hint="eastAsia"/>
          <w:sz w:val="18"/>
        </w:rPr>
        <w:t>（間接に占められる議決権の割合）</w:t>
      </w:r>
    </w:p>
    <w:p w14:paraId="1F35400A" w14:textId="77777777" w:rsidR="007A12F6" w:rsidRPr="00606238" w:rsidRDefault="007A12F6" w:rsidP="00304815">
      <w:pPr>
        <w:spacing w:line="0" w:lineRule="atLeast"/>
        <w:ind w:left="180" w:hangingChars="100" w:hanging="180"/>
        <w:rPr>
          <w:sz w:val="18"/>
        </w:rPr>
      </w:pPr>
      <w:r w:rsidRPr="00606238">
        <w:rPr>
          <w:rFonts w:hint="eastAsia"/>
          <w:sz w:val="18"/>
        </w:rPr>
        <w:t>第百八十五条　法第百五十九条第二項第五号ロ（法第百六十五条第二項において準用する場合を含む。）に規定する間接に占められる議決権の割合として総務省令で定める割合は、一の同号ロ（１）に掲げる者（以下この条及び第二百一条において「外国法人等」という。）について、法第百五十九条第一項の認定を受けた会社又は認定を受けて設立された会社（以下「認定放送持株会社」という。）（申請対象会社を含む。以下この条において「認定放送持株会社等」という。）の議決権の割合の十分の一以上を占める同号ロ（２）に掲げる者（以下この条において「外資系日本法人」という。）が直接占める認定放送持株会社等の議決権の割合に、当該外国法人等が占める外資系日本法人の議決権の割合（十分の一以上である場合における当該割合をいう。）を乗じて計算した割合とする。ただし、一の外国法人等が占める外資系日本法人の議決権の割合が二分の一を超えるときは、当該外資系日本法人に係る間接に占められる議決権の割合は、当該外資系日本法人が占める認定放送持株会社等の議決権の割合とする。</w:t>
      </w:r>
    </w:p>
    <w:p w14:paraId="58E693DA" w14:textId="77777777" w:rsidR="007A12F6" w:rsidRPr="00606238" w:rsidRDefault="007A12F6" w:rsidP="00304815">
      <w:pPr>
        <w:spacing w:line="0" w:lineRule="atLeast"/>
        <w:ind w:left="180" w:hangingChars="100" w:hanging="180"/>
        <w:rPr>
          <w:sz w:val="18"/>
        </w:rPr>
      </w:pPr>
      <w:r w:rsidRPr="00606238">
        <w:rPr>
          <w:rFonts w:hint="eastAsia"/>
          <w:sz w:val="18"/>
        </w:rPr>
        <w:t>２　前項の場合において、一の外資系日本法人につき外国法人等が二以上ある場合であつて、そのうち一の外国法人等が占める当該外資系日本法人の議決権の割合が二分の一を超えるときは、他の外国法人等について当該一の外資系日本法人に係る計算をすることを要しない。</w:t>
      </w:r>
    </w:p>
    <w:p w14:paraId="20C2F255" w14:textId="77777777" w:rsidR="007A12F6" w:rsidRPr="00606238" w:rsidRDefault="007A12F6" w:rsidP="00304815">
      <w:pPr>
        <w:spacing w:line="0" w:lineRule="atLeast"/>
        <w:ind w:left="180" w:hangingChars="100" w:hanging="180"/>
        <w:rPr>
          <w:sz w:val="18"/>
        </w:rPr>
      </w:pPr>
      <w:r w:rsidRPr="00606238">
        <w:rPr>
          <w:rFonts w:hint="eastAsia"/>
          <w:sz w:val="18"/>
        </w:rPr>
        <w:t>３　一の外国法人等が認定放送持株会社等の議決権を有する二以上の法人又は団体の議決権を有する場合であつて、これらの議決権の割合の全部又は一部が十分の一未満であるために前二項の規定による間接に占められる議決権の割合がないときに、当該一の外国法人等について、これらの議決権の割合（当該法人又は団体が占める認定放送持株会社等の議決権の割合が千分の一以上であるものに限る。）を用いて前二項の規定により計算し、これらを合算した割合が十分の一以上となるときは、前二項の規定にかかわらず、当該合算した割合を間接に占められる議決権の割合とする。</w:t>
      </w:r>
    </w:p>
    <w:p w14:paraId="71D75C13" w14:textId="77777777" w:rsidR="007A12F6" w:rsidRPr="00606238" w:rsidRDefault="007A12F6" w:rsidP="00304815">
      <w:pPr>
        <w:spacing w:line="0" w:lineRule="atLeast"/>
        <w:ind w:left="180" w:hangingChars="100" w:hanging="180"/>
        <w:rPr>
          <w:sz w:val="18"/>
        </w:rPr>
      </w:pPr>
      <w:r w:rsidRPr="00606238">
        <w:rPr>
          <w:rFonts w:hint="eastAsia"/>
          <w:sz w:val="18"/>
        </w:rPr>
        <w:t>４　認定放送持株会社等の議決権を有する法人又は団体の議決権を有する法人又は団体をその子会社等（議決権の二分の一を超える割合を一の法人又は団体に占められる法人又は団体をいう。以下この項において同じ。）とする一の外国法人等がある場合（当該一の外国法人等の子会社等が、認定放送持株会社等の議決権を有する法人又は団体の議決権を有する法人又は団体でない場合であつて、当該子会社等が子会社等である他の法人又は団体を通じて当該認定放送持株会社等の議決権を有する法人又は団体の議決権を有するときを含む。）は、当該認定放送持株会社等の議決権を有する法人又は団体の議決権を有する法人又は団体を当該一の外国法人等とみなして前三項の規定を適用する。</w:t>
      </w:r>
    </w:p>
    <w:p w14:paraId="6DF443C1" w14:textId="77777777" w:rsidR="007A12F6" w:rsidRPr="00606238" w:rsidRDefault="007A12F6" w:rsidP="00304815">
      <w:pPr>
        <w:spacing w:line="0" w:lineRule="atLeast"/>
        <w:ind w:left="180" w:hangingChars="100" w:hanging="180"/>
        <w:rPr>
          <w:sz w:val="18"/>
        </w:rPr>
      </w:pPr>
      <w:r w:rsidRPr="00606238">
        <w:rPr>
          <w:rFonts w:hint="eastAsia"/>
          <w:sz w:val="18"/>
        </w:rPr>
        <w:t>５　法第百六十一条第一項に規定する認定放送持株会社が、同項若しくは同条第二項において準用する法第百十六条第二項に規定する請求若しくは通知を受けた場合において第一項及び第二項により算出される間接に占められる議決権の割合を確認し、又は法第百六十一条第二項において準用する法第百十六条第三項に規定する認定放送持株会社が、同項に規定する議決権を有することとなる株式以外の株式を特定するため、認定放送持株会社等の議決権を有する法人又は団体（認定放送持株会社等の議決権の十分の一以上を占める者に限る。）に対し、書面又は電子情報処理組織（認定放送持株会社等の使用に係る電子計算機と照会を受ける者の使用に係る電子計算機とを電気通信回線で接続した電子情報処理組織をい</w:t>
      </w:r>
      <w:r w:rsidRPr="00606238">
        <w:rPr>
          <w:rFonts w:hint="eastAsia"/>
          <w:sz w:val="18"/>
        </w:rPr>
        <w:lastRenderedPageBreak/>
        <w:t>う。）の使用により、その者に占める一の外国法人等の議決権の割合その他の事項について照会をした場合において、当該法人又は団体が当該照会を受けた日から起算して七営業日以内にその回答が得られないときは、当該法人又は団体の占めるこれらの認定放送持株会社等の議決権の全てを間接に占められる議決権の割合として第一項の計算をする。</w:t>
      </w:r>
    </w:p>
    <w:p w14:paraId="4ED830E2" w14:textId="353C8EE9" w:rsidR="007A12F6" w:rsidRDefault="007A12F6" w:rsidP="00304815">
      <w:pPr>
        <w:spacing w:line="0" w:lineRule="atLeast"/>
        <w:ind w:left="180" w:hangingChars="100" w:hanging="180"/>
        <w:rPr>
          <w:sz w:val="18"/>
        </w:rPr>
      </w:pPr>
      <w:r w:rsidRPr="00606238">
        <w:rPr>
          <w:rFonts w:hint="eastAsia"/>
          <w:sz w:val="18"/>
        </w:rPr>
        <w:t>６　認定放送持株会社等は、第三項及び第四項の規定に基づく計算をするべき事実があることを知つたときは、速やかにその旨を総務大臣に報告するものとし、第三項及び第四項の規定に基づく計算は当該報告をした日にされたものとする。</w:t>
      </w:r>
    </w:p>
    <w:p w14:paraId="6F434A99" w14:textId="77777777" w:rsidR="00304815" w:rsidRPr="00606238" w:rsidRDefault="00304815" w:rsidP="00304815">
      <w:pPr>
        <w:spacing w:line="0" w:lineRule="atLeast"/>
        <w:ind w:left="180" w:hangingChars="100" w:hanging="180"/>
        <w:rPr>
          <w:sz w:val="18"/>
        </w:rPr>
      </w:pPr>
    </w:p>
    <w:p w14:paraId="56D82BFC" w14:textId="77777777" w:rsidR="007A12F6" w:rsidRPr="00606238" w:rsidRDefault="007A12F6" w:rsidP="00304815">
      <w:pPr>
        <w:spacing w:line="0" w:lineRule="atLeast"/>
        <w:ind w:left="180" w:hangingChars="100" w:hanging="180"/>
        <w:rPr>
          <w:sz w:val="18"/>
        </w:rPr>
      </w:pPr>
      <w:r w:rsidRPr="00606238">
        <w:rPr>
          <w:rFonts w:hint="eastAsia"/>
          <w:sz w:val="18"/>
        </w:rPr>
        <w:t>第百九十八条　認定放送持株会社は、法第百六十条第二号の規定による届出をしようとするときは、別表第六十四号の様式の届出書を総務大臣に提出するものとする。</w:t>
      </w:r>
    </w:p>
    <w:p w14:paraId="3E1C533D" w14:textId="77777777" w:rsidR="007A12F6" w:rsidRPr="00606238" w:rsidRDefault="007A12F6" w:rsidP="00304815">
      <w:pPr>
        <w:spacing w:line="0" w:lineRule="atLeast"/>
        <w:ind w:left="180" w:hangingChars="100" w:hanging="180"/>
        <w:rPr>
          <w:sz w:val="18"/>
        </w:rPr>
      </w:pPr>
      <w:r w:rsidRPr="00606238">
        <w:rPr>
          <w:rFonts w:hint="eastAsia"/>
          <w:sz w:val="18"/>
        </w:rPr>
        <w:t>２　法第百六十条第二号の総務省令で定める変更は、次の各号に掲げる場合の区分に応じ、当該各号に定めるものとする。</w:t>
      </w:r>
    </w:p>
    <w:p w14:paraId="5FB22C31"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一　変更前の外国人等直接保有議決権割合（法第百五十九条第二項第五号ロに規定する外国人等直接保有議決権割合をいう。以下この章において同じ。）が百分の五未満である場合　変更後の外国人等直接保有議決権割合が百分の五未満であるもの</w:t>
      </w:r>
    </w:p>
    <w:p w14:paraId="51563641"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二　変更前の外国人等直接保有議決権割合が百分の五以上百分の十五未満である場合　外国人等直接保有議決権割合が減少したもの又は外国人等直接保有議決権割合の増加が百分の一未満であつて、変更後の外国人等直接保有議決権割合が百分の五以上百分の十五未満であるもの</w:t>
      </w:r>
    </w:p>
    <w:p w14:paraId="736C4F60"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三　変更前の外国人等直接保有議決権割合が百分の十五以上である場合（変更前の外国人等直接保有議決権割合に関して、法第百六十一条第一項又は第二項において準用する法第百十六条第二項の規定により、株主名簿に記載し、又は記録することを拒否している株式がある場合を除く。）　外国人等直接保有議決権割合が減少したもの又は外国人等直接保有議決権割合の増加が千分の一未満であつて、変更後の外国人等直接保有議決権割合が百分の十五以上五分の一未満であるもの</w:t>
      </w:r>
    </w:p>
    <w:p w14:paraId="1D2E0811"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四　変更前の外国人等直接保有議決権割合と外国人等間接保有議決権割合（法第百五十九条第二項第五号ロに規定する外国人等間接保有議決権割合をいう。以下この章において同じ。）とを合計した割合（以下この章において「外国人等保有議決権割合」という。）が百分の五未満である場合　変更後の外国人等保有議決権割合が百分の五未満であるもの</w:t>
      </w:r>
    </w:p>
    <w:p w14:paraId="09F84720"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五　変更前の外国人等保有議決権割合が百分の五以上百分の十五未満である場合　外国人等保有議決権割合が減少したもの又は外国人等保有議決権割合の増加が百分の一未満であつて、変更後の外国人等保有議決権割合が百分の五以上百分の十五未満であるもの</w:t>
      </w:r>
    </w:p>
    <w:p w14:paraId="14CD4D07"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六　変更前の外国人等保有議決権割合が百分の十五以上である場合（変更前の外国人等保有議決権割合に関して、法第百六十一条第一項若しくは第二項において準用する法第百十六条第二項の規定により、株主名簿に記載し、若しくは記録することを拒否している株式がある場合又は法第百六十一条第二項において準用する法第百十六条第三項の規定により同項に規定する特定外国株主の議決権を制限している場合を除く。）　外国人等保有議決権割合が減少したもの又は外国人等保有議決権割合の増加が千分の一未満であつて、変更後の外国人等保有議決権割合が百分の十五以上五分の一未満であるもの</w:t>
      </w:r>
    </w:p>
    <w:p w14:paraId="2310B413" w14:textId="77777777" w:rsidR="007A12F6" w:rsidRPr="00606238" w:rsidRDefault="007A12F6" w:rsidP="00304815">
      <w:pPr>
        <w:spacing w:line="0" w:lineRule="atLeast"/>
        <w:ind w:left="180" w:hangingChars="100" w:hanging="180"/>
        <w:rPr>
          <w:sz w:val="18"/>
        </w:rPr>
      </w:pPr>
      <w:r w:rsidRPr="00606238">
        <w:rPr>
          <w:rFonts w:hint="eastAsia"/>
          <w:sz w:val="18"/>
        </w:rPr>
        <w:t>３　前項の規定にかかわらず、認定放送持株会社が外国人等直接保有議決権割合又は外国人等保有議決権割合の変更に際して、法第百六十一条第一項若しくは第二項において準用する法第百十六条第二項の規定により株主名簿に記載し、若しくは記録することを拒否した株式がある場合又は法第百六十一条第二項において準用する法第百十六条第三項の規定により同項に規定する特定外国株主の議決権が制限されている場合は、法第百六十条第二号に規定する変更の届出を要するものとする。</w:t>
      </w:r>
    </w:p>
    <w:p w14:paraId="52D90F06" w14:textId="77777777" w:rsidR="007A12F6" w:rsidRPr="00606238" w:rsidRDefault="007A12F6" w:rsidP="007A12F6">
      <w:pPr>
        <w:spacing w:line="0" w:lineRule="atLeast"/>
        <w:rPr>
          <w:sz w:val="18"/>
        </w:rPr>
      </w:pPr>
      <w:r w:rsidRPr="00606238">
        <w:rPr>
          <w:rFonts w:hint="eastAsia"/>
          <w:sz w:val="18"/>
        </w:rPr>
        <w:t>４・５　（略）</w:t>
      </w:r>
    </w:p>
    <w:p w14:paraId="07B87391" w14:textId="77777777" w:rsidR="00304815" w:rsidRDefault="00304815" w:rsidP="007A12F6">
      <w:pPr>
        <w:spacing w:line="0" w:lineRule="atLeast"/>
        <w:rPr>
          <w:sz w:val="18"/>
        </w:rPr>
      </w:pPr>
    </w:p>
    <w:p w14:paraId="6C223603" w14:textId="0391B424" w:rsidR="007A12F6" w:rsidRPr="00606238" w:rsidRDefault="007A12F6" w:rsidP="00304815">
      <w:pPr>
        <w:spacing w:line="0" w:lineRule="atLeast"/>
        <w:ind w:firstLineChars="100" w:firstLine="180"/>
        <w:rPr>
          <w:sz w:val="18"/>
        </w:rPr>
      </w:pPr>
      <w:r w:rsidRPr="00606238">
        <w:rPr>
          <w:rFonts w:hint="eastAsia"/>
          <w:sz w:val="18"/>
        </w:rPr>
        <w:t>（株主名簿に記載し、又は記録する方法）</w:t>
      </w:r>
    </w:p>
    <w:p w14:paraId="777F1350" w14:textId="77777777" w:rsidR="007A12F6" w:rsidRPr="00606238" w:rsidRDefault="007A12F6" w:rsidP="00304815">
      <w:pPr>
        <w:spacing w:line="0" w:lineRule="atLeast"/>
        <w:ind w:left="180" w:hangingChars="100" w:hanging="180"/>
        <w:rPr>
          <w:sz w:val="18"/>
        </w:rPr>
      </w:pPr>
      <w:r w:rsidRPr="00606238">
        <w:rPr>
          <w:rFonts w:hint="eastAsia"/>
          <w:sz w:val="18"/>
        </w:rPr>
        <w:t>第二百条　法第百六十一条第二項において準用する法第百十六条第二項の総務省令で定める株主名簿に記載し、又は記録する方法は、次の各号に掲げる方法とする。</w:t>
      </w:r>
    </w:p>
    <w:p w14:paraId="6114D893"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一　法第百五十九条第二項第五号ロ（２）に掲げる者のうち、その者が占める法第百六十一条第一項に規定する認定放送持株会社の議決権の割合が十分の一未満であるものが有する株式（第百八十五条第三項（同条第四項の規定の適用がある場合を含む。）に規定する計算の対象となる場合における議決権に係る株式を除く。）については、その全てについて記載し、又は記録する。</w:t>
      </w:r>
    </w:p>
    <w:p w14:paraId="77C56A9F"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二　法第百六十一条第一項の外国人等（第百八十五条第五項の規定に基づきその全てを間接に占められる議決権の割合（次条において「間接議決権割合」という。）とされる議決権に係る株式を有する法人又は団体を含む。以下この条及び第二百二条において同じ。）のうち通知を受けた時点の株主名簿に記載され、又は記録されている者が有する株式（前号に規定する株式を除く。）については、当該名簿に記載され、又は記録されている株式の数と通知に係る株式の数のうち、いずれか少ない数（以下この号において「記載・記録優先株式の数」という。）を当該外国人等に係る株式の数として一株単位で記</w:t>
      </w:r>
      <w:r w:rsidRPr="00304815">
        <w:rPr>
          <w:rFonts w:hint="eastAsia"/>
          <w:sz w:val="18"/>
          <w:szCs w:val="18"/>
        </w:rPr>
        <w:lastRenderedPageBreak/>
        <w:t>載し、又は記録する。この場合において、法第百五十九条第二項第五号イ又はロに定める株式会社に該当することとなるときは、外国人等が有する株式について、同号イ又はロに定める株式会社に該当することとならない範囲内で、記載・記録優先株式の数に応じて一株単位で案分して計算することにより記載し、又は記録する株式を特定し、なお残余があるときは、一株単位の抽せんにより記載し、又は記録する株式を特定して記載し、又は記録する。</w:t>
      </w:r>
    </w:p>
    <w:p w14:paraId="6B985330" w14:textId="77777777" w:rsidR="007A12F6" w:rsidRPr="00606238" w:rsidRDefault="007A12F6" w:rsidP="00304815">
      <w:pPr>
        <w:spacing w:line="0" w:lineRule="atLeast"/>
        <w:ind w:leftChars="100" w:left="390" w:hangingChars="100" w:hanging="180"/>
        <w:rPr>
          <w:sz w:val="18"/>
        </w:rPr>
      </w:pPr>
      <w:r w:rsidRPr="00304815">
        <w:rPr>
          <w:rFonts w:hint="eastAsia"/>
          <w:sz w:val="18"/>
          <w:szCs w:val="18"/>
        </w:rPr>
        <w:t>三　前二号の規定により記載し、又は記録し、及び次条第二項を適用した場合においてなお法第百五十九条第二項第五号イ又はロに定める株式会社に該当することとならないときは、外国人等が有する株式のうち前号前段の規定による記載又は記録がされなかつたものについて、同項第五号イ又はロに定める株式会社に該当することとならない範囲内で、その数に応じて一株単位で案分して計算することにより記載し、又は記録する株式を特定し、なお残余があるときは、一株単位の抽せんにより記載し、又は記録する株式を特定して記載し、又は記録する。</w:t>
      </w:r>
    </w:p>
    <w:p w14:paraId="1C938B7D" w14:textId="77777777" w:rsidR="00304815" w:rsidRDefault="00304815" w:rsidP="007A12F6">
      <w:pPr>
        <w:spacing w:line="0" w:lineRule="atLeast"/>
        <w:rPr>
          <w:sz w:val="18"/>
        </w:rPr>
      </w:pPr>
    </w:p>
    <w:p w14:paraId="4DBC5B56" w14:textId="4A3634C7" w:rsidR="007A12F6" w:rsidRPr="00606238" w:rsidRDefault="007A12F6" w:rsidP="0075527D">
      <w:pPr>
        <w:spacing w:line="0" w:lineRule="atLeast"/>
        <w:ind w:firstLineChars="100" w:firstLine="180"/>
        <w:rPr>
          <w:sz w:val="18"/>
        </w:rPr>
      </w:pPr>
      <w:r w:rsidRPr="00606238">
        <w:rPr>
          <w:rFonts w:hint="eastAsia"/>
          <w:sz w:val="18"/>
        </w:rPr>
        <w:t>（外国人等による議決権の保有制限等に係る規定の遵守状況の報告）</w:t>
      </w:r>
    </w:p>
    <w:p w14:paraId="4E08D8AB" w14:textId="77777777" w:rsidR="007A12F6" w:rsidRPr="00606238" w:rsidRDefault="007A12F6" w:rsidP="00304815">
      <w:pPr>
        <w:spacing w:line="0" w:lineRule="atLeast"/>
        <w:ind w:left="180" w:hangingChars="100" w:hanging="180"/>
        <w:rPr>
          <w:sz w:val="18"/>
        </w:rPr>
      </w:pPr>
      <w:r w:rsidRPr="00606238">
        <w:rPr>
          <w:rFonts w:hint="eastAsia"/>
          <w:sz w:val="18"/>
        </w:rPr>
        <w:t>第二百三条の二　法第百六十一条の二の規定による報告は、別表第六十四号の二の様式により作成し、毎事業年度経過後三月以内に提出しなければならない。</w:t>
      </w:r>
    </w:p>
    <w:p w14:paraId="356A2C59" w14:textId="77777777" w:rsidR="00304815" w:rsidRDefault="00304815" w:rsidP="007A12F6">
      <w:pPr>
        <w:spacing w:line="0" w:lineRule="atLeast"/>
        <w:rPr>
          <w:sz w:val="18"/>
        </w:rPr>
      </w:pPr>
    </w:p>
    <w:p w14:paraId="446CFD93" w14:textId="635B020A" w:rsidR="007A12F6" w:rsidRPr="00606238" w:rsidRDefault="007A12F6" w:rsidP="007A12F6">
      <w:pPr>
        <w:spacing w:line="0" w:lineRule="atLeast"/>
        <w:rPr>
          <w:sz w:val="18"/>
        </w:rPr>
      </w:pPr>
      <w:r w:rsidRPr="00606238">
        <w:rPr>
          <w:rFonts w:hint="eastAsia"/>
          <w:sz w:val="18"/>
        </w:rPr>
        <w:t>第二百三条の三　法第百六十一条の二の総務省令で定める期間は、認定放送持株会社の事業年度とする。</w:t>
      </w:r>
    </w:p>
    <w:p w14:paraId="7E167F93" w14:textId="77777777" w:rsidR="00304815" w:rsidRDefault="00304815" w:rsidP="007A12F6">
      <w:pPr>
        <w:spacing w:line="0" w:lineRule="atLeast"/>
        <w:rPr>
          <w:sz w:val="18"/>
        </w:rPr>
      </w:pPr>
    </w:p>
    <w:p w14:paraId="2448C7FF" w14:textId="45342FB1" w:rsidR="007A12F6" w:rsidRPr="00606238" w:rsidRDefault="007A12F6" w:rsidP="007A12F6">
      <w:pPr>
        <w:spacing w:line="0" w:lineRule="atLeast"/>
        <w:rPr>
          <w:sz w:val="18"/>
        </w:rPr>
      </w:pPr>
      <w:r w:rsidRPr="00606238">
        <w:rPr>
          <w:rFonts w:hint="eastAsia"/>
          <w:sz w:val="18"/>
        </w:rPr>
        <w:t>第二百三条の四　法第百六十一条の二第三号の総務省令で定める事項は、次に掲げるものとする。</w:t>
      </w:r>
    </w:p>
    <w:p w14:paraId="172D4214" w14:textId="2C4262FD"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一　外国人等直接保有議決権割合又は外国人等保有議決権割合に変更がない場合であつて、別表第六十号の注に基づき添付する議決権の総数又は</w:t>
      </w:r>
      <w:r w:rsidR="00983F21">
        <w:rPr>
          <w:rFonts w:hint="eastAsia"/>
          <w:sz w:val="18"/>
          <w:szCs w:val="18"/>
        </w:rPr>
        <w:t>議決権割合</w:t>
      </w:r>
      <w:r w:rsidRPr="00304815">
        <w:rPr>
          <w:rFonts w:hint="eastAsia"/>
          <w:sz w:val="18"/>
          <w:szCs w:val="18"/>
        </w:rPr>
        <w:t>に関する事項の様式の内容に変更があつたときにおける当該変更内容（法第百六十条第二号の規定により変更の届出を行つているものを除く。）</w:t>
      </w:r>
    </w:p>
    <w:p w14:paraId="3E4CB4D6"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二　過去五年以内に法第百六十六条第二項の規定により認定を取り消さないこととされた認定放送持株会社にあつては、法第百五十九条第二項第五号イ又はロに再び該当することとならないようにするために講じた措置の実施状況</w:t>
      </w:r>
    </w:p>
    <w:p w14:paraId="05FB31FE" w14:textId="77777777" w:rsidR="00304815" w:rsidRDefault="00304815" w:rsidP="007A12F6">
      <w:pPr>
        <w:spacing w:line="0" w:lineRule="atLeast"/>
        <w:rPr>
          <w:sz w:val="18"/>
        </w:rPr>
      </w:pPr>
    </w:p>
    <w:p w14:paraId="1FC238BB" w14:textId="40292848" w:rsidR="007A12F6" w:rsidRPr="00606238" w:rsidRDefault="007A12F6" w:rsidP="0075527D">
      <w:pPr>
        <w:spacing w:line="0" w:lineRule="atLeast"/>
        <w:ind w:firstLineChars="100" w:firstLine="180"/>
        <w:rPr>
          <w:sz w:val="18"/>
        </w:rPr>
      </w:pPr>
      <w:r w:rsidRPr="00606238">
        <w:rPr>
          <w:rFonts w:hint="eastAsia"/>
          <w:sz w:val="18"/>
        </w:rPr>
        <w:t>（取消猶予の勘案事項）</w:t>
      </w:r>
    </w:p>
    <w:p w14:paraId="7907203E" w14:textId="77777777" w:rsidR="007A12F6" w:rsidRPr="00606238" w:rsidRDefault="007A12F6" w:rsidP="007A12F6">
      <w:pPr>
        <w:spacing w:line="0" w:lineRule="atLeast"/>
        <w:rPr>
          <w:sz w:val="18"/>
        </w:rPr>
      </w:pPr>
      <w:r w:rsidRPr="00606238">
        <w:rPr>
          <w:rFonts w:hint="eastAsia"/>
          <w:sz w:val="18"/>
        </w:rPr>
        <w:t>第二百十条の二　法第百六十六条第二項第三号の総務省令で定める事項は、次に掲げる事項とする。</w:t>
      </w:r>
    </w:p>
    <w:p w14:paraId="216CE136"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一　法第百五十九条第二項第五号イ又はロに該当することとならないようにするために必要な期間</w:t>
      </w:r>
    </w:p>
    <w:p w14:paraId="6908A3AA"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二　法第百五十九条第二項（第五号イ又はロに係る部分に限る。）の規定により認定を受けることができない者となつた認定放送持株会社において、過去に法第百六十六条第二項の規定により当該認定放送持株会社の認定を取り消さないこととされたことがあるか否かの別</w:t>
      </w:r>
    </w:p>
    <w:p w14:paraId="0B7BA2CD" w14:textId="77777777" w:rsidR="007A12F6" w:rsidRPr="00606238" w:rsidRDefault="007A12F6" w:rsidP="007A12F6"/>
    <w:p w14:paraId="2121577C" w14:textId="77777777" w:rsidR="007A12F6" w:rsidRPr="00290D45" w:rsidRDefault="007A12F6" w:rsidP="007A12F6"/>
    <w:p w14:paraId="1725EEB1" w14:textId="2C1BD8AD" w:rsidR="007A12F6" w:rsidRPr="00453013" w:rsidRDefault="007A12F6" w:rsidP="00453013">
      <w:pPr>
        <w:pStyle w:val="3"/>
        <w:rPr>
          <w:rStyle w:val="20"/>
          <w:rFonts w:ascii="ＭＳ ゴシック"/>
          <w:b/>
          <w:sz w:val="21"/>
          <w:u w:val="none"/>
        </w:rPr>
      </w:pPr>
      <w:bookmarkStart w:id="389" w:name="_Toc132912311"/>
      <w:bookmarkStart w:id="390" w:name="_Toc161403745"/>
      <w:r w:rsidRPr="00453013">
        <w:rPr>
          <w:rStyle w:val="20"/>
          <w:rFonts w:ascii="ＭＳ ゴシック" w:hint="eastAsia"/>
          <w:b/>
          <w:sz w:val="21"/>
          <w:u w:val="none"/>
        </w:rPr>
        <w:t>４</w:t>
      </w:r>
      <w:r w:rsidRPr="00C2358F">
        <w:rPr>
          <w:rStyle w:val="20"/>
          <w:rFonts w:ascii="ＭＳ ゴシック" w:hint="eastAsia"/>
          <w:b/>
          <w:sz w:val="21"/>
          <w:u w:val="none"/>
        </w:rPr>
        <w:t xml:space="preserve">　</w:t>
      </w:r>
      <w:r w:rsidRPr="00453013">
        <w:rPr>
          <w:rStyle w:val="20"/>
          <w:rFonts w:ascii="ＭＳ ゴシック" w:hint="eastAsia"/>
          <w:b/>
          <w:sz w:val="21"/>
          <w:u w:val="none"/>
        </w:rPr>
        <w:t>電波法</w:t>
      </w:r>
      <w:r w:rsidR="00391E22" w:rsidRPr="00391E22">
        <w:rPr>
          <w:rStyle w:val="20"/>
          <w:rFonts w:ascii="ＭＳ ゴシック" w:hint="eastAsia"/>
          <w:b/>
          <w:sz w:val="21"/>
          <w:u w:val="none"/>
        </w:rPr>
        <w:t>（昭和二十五年法律第百三十一号）</w:t>
      </w:r>
      <w:r w:rsidRPr="00C2358F">
        <w:rPr>
          <w:rStyle w:val="20"/>
          <w:rFonts w:ascii="ＭＳ ゴシック" w:hint="eastAsia"/>
          <w:b/>
          <w:sz w:val="21"/>
          <w:u w:val="none"/>
        </w:rPr>
        <w:t>（</w:t>
      </w:r>
      <w:r w:rsidR="001330AD">
        <w:rPr>
          <w:rStyle w:val="20"/>
          <w:rFonts w:hint="eastAsia"/>
          <w:b/>
          <w:sz w:val="21"/>
          <w:u w:val="none"/>
        </w:rPr>
        <w:t>抄</w:t>
      </w:r>
      <w:r w:rsidRPr="00C2358F">
        <w:rPr>
          <w:rStyle w:val="20"/>
          <w:rFonts w:ascii="ＭＳ ゴシック" w:hint="eastAsia"/>
          <w:b/>
          <w:sz w:val="21"/>
          <w:u w:val="none"/>
        </w:rPr>
        <w:t>）</w:t>
      </w:r>
      <w:bookmarkEnd w:id="389"/>
      <w:bookmarkEnd w:id="390"/>
    </w:p>
    <w:p w14:paraId="1354EBBF" w14:textId="77777777" w:rsidR="00A062C3" w:rsidRPr="00A062C3" w:rsidRDefault="00A062C3" w:rsidP="006842BA">
      <w:pPr>
        <w:spacing w:line="0" w:lineRule="atLeast"/>
        <w:ind w:firstLineChars="100" w:firstLine="180"/>
        <w:rPr>
          <w:sz w:val="18"/>
        </w:rPr>
      </w:pPr>
      <w:r w:rsidRPr="00A062C3">
        <w:rPr>
          <w:rFonts w:hint="eastAsia"/>
          <w:sz w:val="18"/>
        </w:rPr>
        <w:t>（無線局の開設）</w:t>
      </w:r>
    </w:p>
    <w:p w14:paraId="3BE4B469" w14:textId="77777777" w:rsidR="00A062C3" w:rsidRPr="00A062C3" w:rsidRDefault="00A062C3" w:rsidP="00E26429">
      <w:pPr>
        <w:spacing w:line="0" w:lineRule="atLeast"/>
        <w:ind w:left="180" w:hangingChars="100" w:hanging="180"/>
        <w:rPr>
          <w:sz w:val="18"/>
        </w:rPr>
      </w:pPr>
      <w:r w:rsidRPr="00A062C3">
        <w:rPr>
          <w:rFonts w:hint="eastAsia"/>
          <w:sz w:val="18"/>
        </w:rPr>
        <w:t>第四条　無線局を開設しようとする者は、総務大臣の免許を受けなければならない。ただし、次に掲げる無線局については、この限りでない。</w:t>
      </w:r>
    </w:p>
    <w:p w14:paraId="374D32A8" w14:textId="58A85654" w:rsidR="00A062C3" w:rsidRPr="00A062C3" w:rsidRDefault="00A062C3" w:rsidP="00E26429">
      <w:pPr>
        <w:spacing w:line="0" w:lineRule="atLeast"/>
        <w:ind w:leftChars="100" w:left="390" w:hangingChars="100" w:hanging="180"/>
        <w:rPr>
          <w:sz w:val="18"/>
          <w:szCs w:val="18"/>
        </w:rPr>
      </w:pPr>
      <w:r w:rsidRPr="00A062C3">
        <w:rPr>
          <w:rFonts w:hint="eastAsia"/>
          <w:sz w:val="18"/>
          <w:szCs w:val="18"/>
        </w:rPr>
        <w:t>一</w:t>
      </w:r>
      <w:r>
        <w:rPr>
          <w:rFonts w:hint="eastAsia"/>
          <w:sz w:val="18"/>
          <w:szCs w:val="18"/>
        </w:rPr>
        <w:t>～四　（略）</w:t>
      </w:r>
    </w:p>
    <w:p w14:paraId="51F8E8BF" w14:textId="77777777" w:rsidR="00A062C3" w:rsidRDefault="00A062C3" w:rsidP="007A12F6">
      <w:pPr>
        <w:spacing w:line="0" w:lineRule="atLeast"/>
        <w:rPr>
          <w:sz w:val="18"/>
        </w:rPr>
      </w:pPr>
    </w:p>
    <w:p w14:paraId="2542AA15" w14:textId="1340C834" w:rsidR="007A12F6" w:rsidRPr="00606238" w:rsidRDefault="007A12F6" w:rsidP="007A12F6">
      <w:pPr>
        <w:spacing w:line="0" w:lineRule="atLeast"/>
        <w:rPr>
          <w:sz w:val="18"/>
        </w:rPr>
      </w:pPr>
      <w:r w:rsidRPr="00606238">
        <w:rPr>
          <w:rFonts w:hint="eastAsia"/>
          <w:sz w:val="18"/>
        </w:rPr>
        <w:t>（欠格事由）</w:t>
      </w:r>
    </w:p>
    <w:p w14:paraId="0983C0CC" w14:textId="77777777" w:rsidR="007A12F6" w:rsidRPr="00606238" w:rsidRDefault="007A12F6" w:rsidP="007A12F6">
      <w:pPr>
        <w:spacing w:line="0" w:lineRule="atLeast"/>
        <w:rPr>
          <w:sz w:val="18"/>
        </w:rPr>
      </w:pPr>
      <w:r w:rsidRPr="00606238">
        <w:rPr>
          <w:rFonts w:hint="eastAsia"/>
          <w:sz w:val="18"/>
        </w:rPr>
        <w:t>第五条　次の各号のいずれかに該当する者には、無線局の免許を与えない。</w:t>
      </w:r>
    </w:p>
    <w:p w14:paraId="1E880B6F"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一　日本の国籍を有しない人</w:t>
      </w:r>
    </w:p>
    <w:p w14:paraId="642B5313"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二　外国政府又はその代表者</w:t>
      </w:r>
    </w:p>
    <w:p w14:paraId="6D1EF11E"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三　外国の法人又は団体</w:t>
      </w:r>
    </w:p>
    <w:p w14:paraId="5714F758"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四　法人又は団体であつて、前三号に掲げる者がその代表者であるもの又はこれらの者がその役員の三分の一以上若しくは議決権の三分の一以上を占めるもの</w:t>
      </w:r>
    </w:p>
    <w:p w14:paraId="5A61D717" w14:textId="77777777" w:rsidR="007A12F6" w:rsidRPr="00606238" w:rsidRDefault="007A12F6" w:rsidP="007A12F6">
      <w:pPr>
        <w:spacing w:line="0" w:lineRule="atLeast"/>
        <w:rPr>
          <w:sz w:val="18"/>
        </w:rPr>
      </w:pPr>
      <w:r w:rsidRPr="00606238">
        <w:rPr>
          <w:rFonts w:hint="eastAsia"/>
          <w:sz w:val="18"/>
        </w:rPr>
        <w:t>２　前項の規定は、次に掲げる無線局については、適用しない。</w:t>
      </w:r>
    </w:p>
    <w:p w14:paraId="76856B50"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一　実験等無線局</w:t>
      </w:r>
    </w:p>
    <w:p w14:paraId="7772D3B8"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二　アマチュア無線局（個人的な興味によつて無線通信を行うために開設する無線局をいう。以下同じ。）</w:t>
      </w:r>
    </w:p>
    <w:p w14:paraId="0B313D32"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三　船舶の無線局（船舶に開設する無線局のうち、電気通信業務（電気通信事業法（昭和五十九年法律第八十六号）第二条第六号に規定する電気通信業務をいう。以下同じ。）を行うことを目的とするもの以外のもの（実験等無線局及びアマチュア無線局を除く。）をいう。以下同じ。）</w:t>
      </w:r>
    </w:p>
    <w:p w14:paraId="7B056AAC"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四　航空機の無線局（航空機に開設する無線局のうち、電気通信業務を行うことを目的とするもの以外</w:t>
      </w:r>
      <w:r w:rsidRPr="00304815">
        <w:rPr>
          <w:rFonts w:hint="eastAsia"/>
          <w:sz w:val="18"/>
          <w:szCs w:val="18"/>
        </w:rPr>
        <w:lastRenderedPageBreak/>
        <w:t>のもの（実験等無線局及びアマチュア無線局を除く。）をいう。以下同じ。）</w:t>
      </w:r>
    </w:p>
    <w:p w14:paraId="19DA3B94"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五　特定の固定地点間の無線通信を行う無線局（実験等無線局、アマチュア無線局、大使館、公使館又は領事館の公用に供するもの及び電気通信業務を行うことを目的とするものを除く。）</w:t>
      </w:r>
    </w:p>
    <w:p w14:paraId="642C503D"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六　大使館、公使館又は領事館の公用に供する無線局（特定の固定地点間の無線通信を行うものに限る。）であつて、その国内において日本国政府又はその代表者が同種の無線局を開設することを認める国の政府又はその代表者の開設するもの</w:t>
      </w:r>
    </w:p>
    <w:p w14:paraId="130F2C33"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七　自動車その他の陸上を移動するものに開設し、若しくは携帯して使用するために開設する無線局又はこれらの無線局若しくは携帯して使用するための受信設備と通信を行うために陸上に開設する移動しない無線局（電気通信業務を行うことを目的とするものを除く。）</w:t>
      </w:r>
    </w:p>
    <w:p w14:paraId="481F538E"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八　電気通信業務を行うことを目的として開設する無線局</w:t>
      </w:r>
    </w:p>
    <w:p w14:paraId="74D53CCF"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九　電気通信業務を行うことを目的とする無線局の無線設備を搭載する人工衛星の位置、姿勢等を制御することを目的として陸上に開設する無線局</w:t>
      </w:r>
    </w:p>
    <w:p w14:paraId="0734B813" w14:textId="77777777" w:rsidR="00A062C3" w:rsidRPr="00A062C3" w:rsidRDefault="007A12F6" w:rsidP="00A062C3">
      <w:pPr>
        <w:spacing w:line="0" w:lineRule="atLeast"/>
        <w:rPr>
          <w:sz w:val="18"/>
        </w:rPr>
      </w:pPr>
      <w:r w:rsidRPr="00606238">
        <w:rPr>
          <w:rFonts w:hint="eastAsia"/>
          <w:sz w:val="18"/>
        </w:rPr>
        <w:t xml:space="preserve">３　</w:t>
      </w:r>
      <w:r w:rsidR="00A062C3" w:rsidRPr="00A062C3">
        <w:rPr>
          <w:rFonts w:hint="eastAsia"/>
          <w:sz w:val="18"/>
        </w:rPr>
        <w:t>次の各号のいずれかに該当する者には、無線局の免許を与えないことができる。</w:t>
      </w:r>
    </w:p>
    <w:p w14:paraId="0C866488" w14:textId="77777777" w:rsidR="00A062C3" w:rsidRPr="00B462F5" w:rsidRDefault="00A062C3" w:rsidP="00E26429">
      <w:pPr>
        <w:spacing w:line="0" w:lineRule="atLeast"/>
        <w:ind w:leftChars="100" w:left="390" w:hangingChars="100" w:hanging="180"/>
        <w:rPr>
          <w:sz w:val="18"/>
          <w:szCs w:val="18"/>
        </w:rPr>
      </w:pPr>
      <w:r w:rsidRPr="00A062C3">
        <w:rPr>
          <w:rFonts w:hint="eastAsia"/>
          <w:sz w:val="18"/>
          <w:szCs w:val="18"/>
        </w:rPr>
        <w:t>一　この法律又は放送法（昭和二十五年法律第百三十二号）に規定する罪を犯し罰金以上の刑に処せられ、その執行を終わり、又はその執行を受けることがなくなつた日から二年を経過しない者</w:t>
      </w:r>
    </w:p>
    <w:p w14:paraId="1ACB6EA7" w14:textId="77777777" w:rsidR="00A062C3" w:rsidRPr="006842BA" w:rsidRDefault="00A062C3" w:rsidP="00E26429">
      <w:pPr>
        <w:spacing w:line="0" w:lineRule="atLeast"/>
        <w:ind w:leftChars="100" w:left="390" w:hangingChars="100" w:hanging="180"/>
        <w:rPr>
          <w:sz w:val="18"/>
          <w:szCs w:val="18"/>
        </w:rPr>
      </w:pPr>
      <w:r w:rsidRPr="00517944">
        <w:rPr>
          <w:rFonts w:hint="eastAsia"/>
          <w:sz w:val="18"/>
          <w:szCs w:val="18"/>
        </w:rPr>
        <w:t>二　第七十五条第一項又は第七十六条第四項（第四号を除く。）若しくは第五項（第五号を除く。）の規定により無線局の免許の取消しを受け、その取消しの日から二年を経過しない者</w:t>
      </w:r>
    </w:p>
    <w:p w14:paraId="0960CDD2" w14:textId="77777777" w:rsidR="00A062C3" w:rsidRPr="0075527D" w:rsidRDefault="00A062C3" w:rsidP="00E26429">
      <w:pPr>
        <w:spacing w:line="0" w:lineRule="atLeast"/>
        <w:ind w:leftChars="100" w:left="390" w:hangingChars="100" w:hanging="180"/>
        <w:rPr>
          <w:sz w:val="18"/>
          <w:szCs w:val="18"/>
        </w:rPr>
      </w:pPr>
      <w:r w:rsidRPr="00987E8F">
        <w:rPr>
          <w:rFonts w:hint="eastAsia"/>
          <w:sz w:val="18"/>
          <w:szCs w:val="18"/>
        </w:rPr>
        <w:t>三　第二十七条の十六第一項（第一号を除く。）又は第六項（第四号及び第五号を除く。）の規定により認定の取消しを受け、その取消しの日から二年を経過しない者</w:t>
      </w:r>
    </w:p>
    <w:p w14:paraId="338AC351" w14:textId="29842189" w:rsidR="007A12F6" w:rsidRPr="00734F03" w:rsidRDefault="00A062C3" w:rsidP="00E26429">
      <w:pPr>
        <w:spacing w:line="0" w:lineRule="atLeast"/>
        <w:ind w:leftChars="100" w:left="390" w:hangingChars="100" w:hanging="180"/>
        <w:rPr>
          <w:sz w:val="18"/>
          <w:szCs w:val="18"/>
        </w:rPr>
      </w:pPr>
      <w:r w:rsidRPr="00734F03">
        <w:rPr>
          <w:rFonts w:hint="eastAsia"/>
          <w:sz w:val="18"/>
          <w:szCs w:val="18"/>
        </w:rPr>
        <w:t>四　第七十六条第六項（第三号を除く。）の規定により第二十七条の二十一第一項の登録の取消しを受け、その取消しの日から二年を経過しない者</w:t>
      </w:r>
    </w:p>
    <w:p w14:paraId="6D73C67A" w14:textId="77777777" w:rsidR="007A12F6" w:rsidRPr="00606238" w:rsidRDefault="007A12F6" w:rsidP="00304815">
      <w:pPr>
        <w:spacing w:line="0" w:lineRule="atLeast"/>
        <w:ind w:left="180" w:hangingChars="100" w:hanging="180"/>
        <w:rPr>
          <w:sz w:val="18"/>
        </w:rPr>
      </w:pPr>
      <w:r w:rsidRPr="00606238">
        <w:rPr>
          <w:rFonts w:hint="eastAsia"/>
          <w:sz w:val="18"/>
        </w:rPr>
        <w:t>４　公衆によつて直接受信されることを目的とする無線通信の送信（第九十九条の二を除き、以下「放送」という。）であつて、第二十六条第二項第五号イに掲げる周波数（第七条第三項及び第四項において「基幹放送用割当可能周波数」という。）の電波を使用するもの（以下「基幹放送」という。）をする無線局（受信障害対策中継放送、衛星基幹放送（放送法第二条第十三号に規定する衛星基幹放送をいう。次条第二項第九号イ及び第八十条の二において同じ。）及び移動受信用地上基幹放送（同法第二条第十四号に規定する移動受信用地上基幹放送をいう。以下同じ。）をする無線局を除く。）については、第一項及び前項の規定にかかわらず、次の各号（コミュニティ放送（同法第九十三条第一項第七号に規定するコミュニティ放送をいう。次条第二項第九号ハ及び第八十条の二第一号において同じ。）をする無線局にあつては、第三号を除く。）のいずれかに該当する者には、無線局の免許を与えない。</w:t>
      </w:r>
    </w:p>
    <w:p w14:paraId="0D921E2D"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一　第一項第一号から第三号まで若しくは前項各号に掲げる者又は放送法第百三条第一項若しくは第百四条（第五号を除く。）の規定による認定の取消し若しくは同法第百三十一条の規定により登録の取消しを受け、その取消しの日から二年を経過しない者</w:t>
      </w:r>
    </w:p>
    <w:p w14:paraId="399C4E88"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二　法人又は団体であつて、第一項第一号から第三号までに掲げる者が特定役員（放送法第二条第三十一号に規定する特定役員をいう。次条第二項第九号イにおいて同じ。）であるもの又はこれらの者がその議決権の五分の一以上を占めるもの</w:t>
      </w:r>
    </w:p>
    <w:p w14:paraId="3C7D9B5C"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三　法人又は団体であつて、イに掲げる者により直接に占められる議決権の割合（以下「外国人等直接保有議決権割合」という。）とこれらの者によりロに掲げる者を通じて間接に占められる議決権の割合として総務省令で定める割合（次条第二項第九号ハにおいて「外国人等間接保有議決権割合」という。）とを合計した割合が五分の一以上であるもの（前号に該当する場合を除く。）</w:t>
      </w:r>
    </w:p>
    <w:p w14:paraId="39BDFE1A" w14:textId="77777777" w:rsidR="007A12F6" w:rsidRPr="00304815" w:rsidRDefault="007A12F6" w:rsidP="00304815">
      <w:pPr>
        <w:spacing w:line="0" w:lineRule="atLeast"/>
        <w:ind w:leftChars="170" w:left="564" w:hangingChars="115" w:hanging="207"/>
        <w:rPr>
          <w:sz w:val="18"/>
          <w:szCs w:val="18"/>
        </w:rPr>
      </w:pPr>
      <w:r w:rsidRPr="00304815">
        <w:rPr>
          <w:rFonts w:hint="eastAsia"/>
          <w:sz w:val="18"/>
          <w:szCs w:val="18"/>
        </w:rPr>
        <w:t>イ　第一項第一号から第三号までに掲げる者</w:t>
      </w:r>
    </w:p>
    <w:p w14:paraId="48C9F194" w14:textId="77777777" w:rsidR="007A12F6" w:rsidRPr="00304815" w:rsidRDefault="007A12F6" w:rsidP="00304815">
      <w:pPr>
        <w:spacing w:line="0" w:lineRule="atLeast"/>
        <w:ind w:leftChars="170" w:left="564" w:hangingChars="115" w:hanging="207"/>
        <w:rPr>
          <w:sz w:val="18"/>
          <w:szCs w:val="18"/>
        </w:rPr>
      </w:pPr>
      <w:r w:rsidRPr="00304815">
        <w:rPr>
          <w:rFonts w:hint="eastAsia"/>
          <w:sz w:val="18"/>
          <w:szCs w:val="18"/>
        </w:rPr>
        <w:t>ロ　外国人等直接保有議決権割合が総務省令で定める割合以上である法人又は団体</w:t>
      </w:r>
    </w:p>
    <w:p w14:paraId="06459535"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四　法人又は団体であつて、その役員が前項各号のいずれかに該当する者であるもの</w:t>
      </w:r>
    </w:p>
    <w:p w14:paraId="3679CEF2" w14:textId="77777777" w:rsidR="007A12F6" w:rsidRPr="00606238" w:rsidRDefault="007A12F6" w:rsidP="00304815">
      <w:pPr>
        <w:spacing w:line="0" w:lineRule="atLeast"/>
        <w:ind w:left="180" w:hangingChars="100" w:hanging="180"/>
        <w:rPr>
          <w:sz w:val="18"/>
        </w:rPr>
      </w:pPr>
      <w:r w:rsidRPr="00606238">
        <w:rPr>
          <w:rFonts w:hint="eastAsia"/>
          <w:sz w:val="18"/>
        </w:rPr>
        <w:t>５　前項に規定する受信障害対策中継放送とは、相当範囲にわたる受信の障害が発生している地上基幹放送（放送法第二条第十五号に規定する地上基幹放送をいう。以下同じ。）及び当該地上基幹放送の電波に重畳して行う多重放送（同条第十九号に規定する多重放送をいう。以下同じ。）を受信し、その全ての放送番組に変更を加えないで当該受信の障害が発生している区域において受信されることを目的として同時にその再放送をする基幹放送のうち、当該障害に係る地上基幹放送又は当該地上基幹放送の電波に重畳して行う多重放送をする無線局の免許を受けた者が行うもの以外のものをいう。</w:t>
      </w:r>
    </w:p>
    <w:p w14:paraId="298FB236" w14:textId="3040EA24" w:rsidR="00A062C3" w:rsidRDefault="007A12F6" w:rsidP="007A12F6">
      <w:pPr>
        <w:spacing w:line="0" w:lineRule="atLeast"/>
        <w:rPr>
          <w:sz w:val="18"/>
        </w:rPr>
      </w:pPr>
      <w:r w:rsidRPr="00606238">
        <w:rPr>
          <w:rFonts w:hint="eastAsia"/>
          <w:sz w:val="18"/>
        </w:rPr>
        <w:t>６　（略）</w:t>
      </w:r>
    </w:p>
    <w:p w14:paraId="10FF48BC" w14:textId="77777777" w:rsidR="00A062C3" w:rsidRPr="00606238" w:rsidRDefault="00A062C3" w:rsidP="007A12F6">
      <w:pPr>
        <w:spacing w:line="0" w:lineRule="atLeast"/>
        <w:rPr>
          <w:sz w:val="18"/>
        </w:rPr>
      </w:pPr>
    </w:p>
    <w:p w14:paraId="2BC5BC40" w14:textId="77777777" w:rsidR="007A12F6" w:rsidRPr="00606238" w:rsidRDefault="007A12F6" w:rsidP="00304815">
      <w:pPr>
        <w:spacing w:line="0" w:lineRule="atLeast"/>
        <w:ind w:firstLineChars="100" w:firstLine="180"/>
        <w:rPr>
          <w:sz w:val="18"/>
        </w:rPr>
      </w:pPr>
      <w:r w:rsidRPr="00606238">
        <w:rPr>
          <w:rFonts w:hint="eastAsia"/>
          <w:sz w:val="18"/>
        </w:rPr>
        <w:t>（免許の申請）</w:t>
      </w:r>
    </w:p>
    <w:p w14:paraId="5BD3B931" w14:textId="77777777" w:rsidR="007A12F6" w:rsidRPr="00606238" w:rsidRDefault="007A12F6" w:rsidP="00304815">
      <w:pPr>
        <w:spacing w:line="0" w:lineRule="atLeast"/>
        <w:ind w:left="180" w:hangingChars="100" w:hanging="180"/>
        <w:rPr>
          <w:sz w:val="18"/>
        </w:rPr>
      </w:pPr>
      <w:r w:rsidRPr="00606238">
        <w:rPr>
          <w:rFonts w:hint="eastAsia"/>
          <w:sz w:val="18"/>
        </w:rPr>
        <w:t>第六条　無線局の免許を受けようとする者は、申請書に、次に掲げる事項（前条第二項各号に掲げる無線局の免許を受けようとする者にあつては、第十号に掲げる事項を除く。）を記載した書類を添えて、総務大臣に提出しなければならない。</w:t>
      </w:r>
    </w:p>
    <w:p w14:paraId="647473C0"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一～九　（略）</w:t>
      </w:r>
    </w:p>
    <w:p w14:paraId="62897C9E"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lastRenderedPageBreak/>
        <w:t>十　法人又は団体にあつては、次に掲げる事項</w:t>
      </w:r>
    </w:p>
    <w:p w14:paraId="4F7E9A81" w14:textId="77777777" w:rsidR="007A12F6" w:rsidRPr="00304815" w:rsidRDefault="007A12F6" w:rsidP="00304815">
      <w:pPr>
        <w:spacing w:line="0" w:lineRule="atLeast"/>
        <w:ind w:leftChars="170" w:left="564" w:hangingChars="115" w:hanging="207"/>
        <w:rPr>
          <w:sz w:val="18"/>
          <w:szCs w:val="18"/>
        </w:rPr>
      </w:pPr>
      <w:r w:rsidRPr="00304815">
        <w:rPr>
          <w:rFonts w:hint="eastAsia"/>
          <w:sz w:val="18"/>
          <w:szCs w:val="18"/>
        </w:rPr>
        <w:t>イ　代表者の氏名又は名称及び前条第一項第一号から第三号までに掲げる者により占められる役員の割合</w:t>
      </w:r>
    </w:p>
    <w:p w14:paraId="46FA304A" w14:textId="77777777" w:rsidR="007A12F6" w:rsidRPr="00304815" w:rsidRDefault="007A12F6" w:rsidP="00304815">
      <w:pPr>
        <w:spacing w:line="0" w:lineRule="atLeast"/>
        <w:ind w:leftChars="170" w:left="564" w:hangingChars="115" w:hanging="207"/>
        <w:rPr>
          <w:sz w:val="18"/>
          <w:szCs w:val="18"/>
        </w:rPr>
      </w:pPr>
      <w:r w:rsidRPr="00304815">
        <w:rPr>
          <w:rFonts w:hint="eastAsia"/>
          <w:sz w:val="18"/>
          <w:szCs w:val="18"/>
        </w:rPr>
        <w:t>ロ　外国人等直接保有議決権割合</w:t>
      </w:r>
    </w:p>
    <w:p w14:paraId="071B502B" w14:textId="77777777" w:rsidR="007A12F6" w:rsidRPr="00606238" w:rsidRDefault="007A12F6" w:rsidP="00304815">
      <w:pPr>
        <w:spacing w:line="0" w:lineRule="atLeast"/>
        <w:ind w:left="180" w:hangingChars="100" w:hanging="180"/>
        <w:rPr>
          <w:sz w:val="18"/>
        </w:rPr>
      </w:pPr>
      <w:r w:rsidRPr="00606238">
        <w:rPr>
          <w:rFonts w:hint="eastAsia"/>
          <w:sz w:val="18"/>
        </w:rPr>
        <w:t>２　基幹放送局（基幹放送をする無線局をいい、当該基幹放送に加えて基幹放送以外の無線通信の送信をするものを含む。以下同じ。）の免許を受けようとする者は、前項の規定にかかわらず、申請書に、次に掲げる事項を記載した書類を添えて、総務大臣に提出しなければならない。</w:t>
      </w:r>
    </w:p>
    <w:p w14:paraId="1FDAA7FD" w14:textId="77777777" w:rsidR="00A062C3" w:rsidRPr="00A062C3" w:rsidRDefault="00A062C3" w:rsidP="00E26429">
      <w:pPr>
        <w:spacing w:line="0" w:lineRule="atLeast"/>
        <w:ind w:leftChars="100" w:left="390" w:hangingChars="100" w:hanging="180"/>
        <w:rPr>
          <w:sz w:val="18"/>
          <w:szCs w:val="18"/>
        </w:rPr>
      </w:pPr>
      <w:r w:rsidRPr="00A062C3">
        <w:rPr>
          <w:rFonts w:hint="eastAsia"/>
          <w:sz w:val="18"/>
          <w:szCs w:val="18"/>
        </w:rPr>
        <w:t>一　目的</w:t>
      </w:r>
    </w:p>
    <w:p w14:paraId="226B69E2" w14:textId="77777777" w:rsidR="00A062C3" w:rsidRPr="00A062C3" w:rsidRDefault="00A062C3" w:rsidP="00E26429">
      <w:pPr>
        <w:spacing w:line="0" w:lineRule="atLeast"/>
        <w:ind w:leftChars="100" w:left="390" w:hangingChars="100" w:hanging="180"/>
        <w:rPr>
          <w:sz w:val="18"/>
          <w:szCs w:val="18"/>
        </w:rPr>
      </w:pPr>
      <w:r w:rsidRPr="00A062C3">
        <w:rPr>
          <w:rFonts w:hint="eastAsia"/>
          <w:sz w:val="18"/>
          <w:szCs w:val="18"/>
        </w:rPr>
        <w:t>二　前項第二号から第九号まで（基幹放送のみをする無線局の免許を受けようとする者にあつては、第三号を除く。）に掲げる事項</w:t>
      </w:r>
    </w:p>
    <w:p w14:paraId="0DC9B5D5" w14:textId="77777777" w:rsidR="00A062C3" w:rsidRPr="00A062C3" w:rsidRDefault="00A062C3" w:rsidP="00E26429">
      <w:pPr>
        <w:spacing w:line="0" w:lineRule="atLeast"/>
        <w:ind w:leftChars="100" w:left="390" w:hangingChars="100" w:hanging="180"/>
        <w:rPr>
          <w:sz w:val="18"/>
          <w:szCs w:val="18"/>
        </w:rPr>
      </w:pPr>
      <w:r w:rsidRPr="00A062C3">
        <w:rPr>
          <w:rFonts w:hint="eastAsia"/>
          <w:sz w:val="18"/>
          <w:szCs w:val="18"/>
        </w:rPr>
        <w:t>三　無線設備の工事費及び無線局の運用費の支弁方法</w:t>
      </w:r>
    </w:p>
    <w:p w14:paraId="0E515EBC" w14:textId="77777777" w:rsidR="00A062C3" w:rsidRPr="00A062C3" w:rsidRDefault="00A062C3" w:rsidP="00E26429">
      <w:pPr>
        <w:spacing w:line="0" w:lineRule="atLeast"/>
        <w:ind w:leftChars="100" w:left="390" w:hangingChars="100" w:hanging="180"/>
        <w:rPr>
          <w:sz w:val="18"/>
          <w:szCs w:val="18"/>
        </w:rPr>
      </w:pPr>
      <w:r w:rsidRPr="00A062C3">
        <w:rPr>
          <w:rFonts w:hint="eastAsia"/>
          <w:sz w:val="18"/>
          <w:szCs w:val="18"/>
        </w:rPr>
        <w:t>四　事業計画及び事業収支見積</w:t>
      </w:r>
    </w:p>
    <w:p w14:paraId="62AC082B" w14:textId="77777777" w:rsidR="00A062C3" w:rsidRPr="00A062C3" w:rsidRDefault="00A062C3" w:rsidP="00E26429">
      <w:pPr>
        <w:spacing w:line="0" w:lineRule="atLeast"/>
        <w:ind w:leftChars="100" w:left="390" w:hangingChars="100" w:hanging="180"/>
        <w:rPr>
          <w:sz w:val="18"/>
          <w:szCs w:val="18"/>
        </w:rPr>
      </w:pPr>
      <w:r w:rsidRPr="00A062C3">
        <w:rPr>
          <w:rFonts w:hint="eastAsia"/>
          <w:sz w:val="18"/>
          <w:szCs w:val="18"/>
        </w:rPr>
        <w:t>五　放送区域</w:t>
      </w:r>
    </w:p>
    <w:p w14:paraId="7CC24A76" w14:textId="77777777" w:rsidR="00A062C3" w:rsidRPr="00A062C3" w:rsidRDefault="00A062C3" w:rsidP="00E26429">
      <w:pPr>
        <w:spacing w:line="0" w:lineRule="atLeast"/>
        <w:ind w:leftChars="100" w:left="390" w:hangingChars="100" w:hanging="180"/>
        <w:rPr>
          <w:sz w:val="18"/>
          <w:szCs w:val="18"/>
        </w:rPr>
      </w:pPr>
      <w:r w:rsidRPr="00A062C3">
        <w:rPr>
          <w:rFonts w:hint="eastAsia"/>
          <w:sz w:val="18"/>
          <w:szCs w:val="18"/>
        </w:rPr>
        <w:t>六　基幹放送の業務に用いられる電気通信設備（電気通信事業法第二条第二号に規定する電気通信設備をいう。以下同じ。）の概要</w:t>
      </w:r>
    </w:p>
    <w:p w14:paraId="44AF7FD6" w14:textId="77777777" w:rsidR="00A062C3" w:rsidRPr="00A062C3" w:rsidRDefault="00A062C3" w:rsidP="00E26429">
      <w:pPr>
        <w:spacing w:line="0" w:lineRule="atLeast"/>
        <w:ind w:leftChars="100" w:left="390" w:hangingChars="100" w:hanging="180"/>
        <w:rPr>
          <w:sz w:val="18"/>
          <w:szCs w:val="18"/>
        </w:rPr>
      </w:pPr>
      <w:r w:rsidRPr="00A062C3">
        <w:rPr>
          <w:rFonts w:hint="eastAsia"/>
          <w:sz w:val="18"/>
          <w:szCs w:val="18"/>
        </w:rPr>
        <w:t>七　自己の地上基幹放送の業務に用いる無線局（以下「特定地上基幹放送局」という。）の免許を受けようとする者にあつては、放送事項</w:t>
      </w:r>
    </w:p>
    <w:p w14:paraId="7BF0875E" w14:textId="2C44552F" w:rsidR="00A062C3" w:rsidRPr="00304815" w:rsidRDefault="00A062C3" w:rsidP="00304815">
      <w:pPr>
        <w:spacing w:line="0" w:lineRule="atLeast"/>
        <w:ind w:leftChars="100" w:left="390" w:hangingChars="100" w:hanging="180"/>
        <w:rPr>
          <w:sz w:val="18"/>
          <w:szCs w:val="18"/>
        </w:rPr>
      </w:pPr>
      <w:r w:rsidRPr="00A062C3">
        <w:rPr>
          <w:rFonts w:hint="eastAsia"/>
          <w:sz w:val="18"/>
          <w:szCs w:val="18"/>
        </w:rPr>
        <w:t>八　地上基幹放送の業務を行うことについて放送法第九十三条第一項の規定により認定を受けようとする者の当該業務に用いられる無線局の免許を受けようとする者にあつては、当該認定を受けようとする者の氏名又は名称</w:t>
      </w:r>
    </w:p>
    <w:p w14:paraId="34F9A94B" w14:textId="77777777" w:rsidR="007A12F6" w:rsidRPr="00304815" w:rsidRDefault="007A12F6" w:rsidP="00304815">
      <w:pPr>
        <w:spacing w:line="0" w:lineRule="atLeast"/>
        <w:ind w:leftChars="100" w:left="390" w:hangingChars="100" w:hanging="180"/>
        <w:rPr>
          <w:sz w:val="18"/>
          <w:szCs w:val="18"/>
        </w:rPr>
      </w:pPr>
      <w:r w:rsidRPr="00304815">
        <w:rPr>
          <w:rFonts w:hint="eastAsia"/>
          <w:sz w:val="18"/>
          <w:szCs w:val="18"/>
        </w:rPr>
        <w:t>九　法人又は団体にあつては、次に掲げる事項</w:t>
      </w:r>
    </w:p>
    <w:p w14:paraId="68E06A66" w14:textId="77777777" w:rsidR="007A12F6" w:rsidRPr="00304815" w:rsidRDefault="007A12F6" w:rsidP="003A2772">
      <w:pPr>
        <w:spacing w:line="0" w:lineRule="atLeast"/>
        <w:ind w:leftChars="170" w:left="564" w:hangingChars="115" w:hanging="207"/>
        <w:rPr>
          <w:sz w:val="18"/>
          <w:szCs w:val="18"/>
        </w:rPr>
      </w:pPr>
      <w:r w:rsidRPr="00304815">
        <w:rPr>
          <w:rFonts w:hint="eastAsia"/>
          <w:sz w:val="18"/>
          <w:szCs w:val="18"/>
        </w:rPr>
        <w:t>イ　特定役員の氏名又は名称（前条第五項に規定する受信障害対策中継放送、衛星基幹放送又は移動受信用地上基幹放送の業務に用いられる無線局の免許を受けようとする者にあつては、代表者の氏名又は名称及び同条第一項第一号から第三号までに掲げる者により占められる役員の割合）</w:t>
      </w:r>
    </w:p>
    <w:p w14:paraId="045EC830"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ロ　外国人等直接保有議決権割合</w:t>
      </w:r>
    </w:p>
    <w:p w14:paraId="433299F3"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ハ　地上基幹放送（前条第五項に規定する受信障害対策中継放送及びコミュニティ放送を除く。）の業務に用いられる無線局の免許を受けようとする者にあつては、外国人等直接保有議決権割合と外国人等間接保有議決権割合とを合計した割合</w:t>
      </w:r>
    </w:p>
    <w:p w14:paraId="0748E82E" w14:textId="77777777" w:rsidR="007A12F6" w:rsidRPr="00606238" w:rsidRDefault="007A12F6" w:rsidP="007A12F6">
      <w:pPr>
        <w:spacing w:line="0" w:lineRule="atLeast"/>
        <w:rPr>
          <w:sz w:val="18"/>
        </w:rPr>
      </w:pPr>
      <w:r w:rsidRPr="00606238">
        <w:rPr>
          <w:rFonts w:hint="eastAsia"/>
          <w:sz w:val="18"/>
        </w:rPr>
        <w:t>３～９　（略）</w:t>
      </w:r>
    </w:p>
    <w:p w14:paraId="0C0905AF" w14:textId="77777777" w:rsidR="006842BA" w:rsidRDefault="006842BA" w:rsidP="003A2772">
      <w:pPr>
        <w:spacing w:line="0" w:lineRule="atLeast"/>
        <w:ind w:left="180" w:hangingChars="100" w:hanging="180"/>
        <w:rPr>
          <w:sz w:val="18"/>
        </w:rPr>
      </w:pPr>
    </w:p>
    <w:p w14:paraId="12FFEB94" w14:textId="456342DE" w:rsidR="007A12F6" w:rsidRPr="00606238" w:rsidRDefault="007A12F6" w:rsidP="003A2772">
      <w:pPr>
        <w:spacing w:line="0" w:lineRule="atLeast"/>
        <w:ind w:left="180" w:hangingChars="100" w:hanging="180"/>
        <w:rPr>
          <w:sz w:val="18"/>
        </w:rPr>
      </w:pPr>
      <w:r w:rsidRPr="00606238">
        <w:rPr>
          <w:rFonts w:hint="eastAsia"/>
          <w:sz w:val="18"/>
        </w:rPr>
        <w:t>第九条　前条の予備免許を受けた者は、工事設計を変更しようとするときは、あらかじめ、総務大臣の許可を受けなければならない。ただし、総務省令で定める軽微な事項については、この限りでない。</w:t>
      </w:r>
    </w:p>
    <w:p w14:paraId="1A5934F2" w14:textId="77777777" w:rsidR="00A062C3" w:rsidRPr="00A062C3" w:rsidRDefault="00A062C3" w:rsidP="00A062C3">
      <w:pPr>
        <w:spacing w:line="0" w:lineRule="atLeast"/>
        <w:ind w:left="180" w:hangingChars="100" w:hanging="180"/>
        <w:rPr>
          <w:sz w:val="18"/>
        </w:rPr>
      </w:pPr>
      <w:r w:rsidRPr="00A062C3">
        <w:rPr>
          <w:rFonts w:hint="eastAsia"/>
          <w:sz w:val="18"/>
        </w:rPr>
        <w:t>２　前項ただし書の総務省令で定める軽微な事項について工事設計を変更したときは、遅滞なく、その旨を総務大臣に届け出なければならない。</w:t>
      </w:r>
    </w:p>
    <w:p w14:paraId="6B50D6F7" w14:textId="77777777" w:rsidR="00A062C3" w:rsidRPr="00A062C3" w:rsidRDefault="00A062C3" w:rsidP="00A062C3">
      <w:pPr>
        <w:spacing w:line="0" w:lineRule="atLeast"/>
        <w:ind w:left="180" w:hangingChars="100" w:hanging="180"/>
        <w:rPr>
          <w:sz w:val="18"/>
        </w:rPr>
      </w:pPr>
      <w:r w:rsidRPr="00A062C3">
        <w:rPr>
          <w:rFonts w:hint="eastAsia"/>
          <w:sz w:val="18"/>
        </w:rPr>
        <w:t>３　第一項の変更は、周波数、電波の型式又は空中線電力に変更を来すものであつてはならず、かつ、第七条第一項第一号又は第二項第一号の技術基準（次章に定めるものに限る。）に合致するものでなければならない。</w:t>
      </w:r>
    </w:p>
    <w:p w14:paraId="1753C4A2" w14:textId="77777777" w:rsidR="00A062C3" w:rsidRPr="00A062C3" w:rsidRDefault="00A062C3" w:rsidP="00A062C3">
      <w:pPr>
        <w:spacing w:line="0" w:lineRule="atLeast"/>
        <w:ind w:left="180" w:hangingChars="100" w:hanging="180"/>
        <w:rPr>
          <w:sz w:val="18"/>
        </w:rPr>
      </w:pPr>
      <w:r w:rsidRPr="00A062C3">
        <w:rPr>
          <w:rFonts w:hint="eastAsia"/>
          <w:sz w:val="18"/>
        </w:rPr>
        <w:t>４　前条の予備免許を受けた者は、無線局の目的、通信の相手方、通信事項、放送事項、放送区域若しくは無線設備の設置場所の変更又は基幹放送の業務に用いられる電気通信設備の変更（総務省令で定める軽微な変更を除く。）をしようとするときは、あらかじめ、総務大臣の許可を受けなければならない。ただし、次に掲げる事項を内容とする無線局の目的の変更は、これを行うことができない。</w:t>
      </w:r>
    </w:p>
    <w:p w14:paraId="01734FC5" w14:textId="76C8CE8A" w:rsidR="0032015A" w:rsidRPr="00A062C3" w:rsidRDefault="00A062C3" w:rsidP="0032015A">
      <w:pPr>
        <w:spacing w:line="0" w:lineRule="atLeast"/>
        <w:ind w:leftChars="100" w:left="390" w:hangingChars="100" w:hanging="180"/>
        <w:rPr>
          <w:sz w:val="18"/>
          <w:szCs w:val="18"/>
        </w:rPr>
      </w:pPr>
      <w:r w:rsidRPr="00A062C3">
        <w:rPr>
          <w:rFonts w:hint="eastAsia"/>
          <w:sz w:val="18"/>
          <w:szCs w:val="18"/>
        </w:rPr>
        <w:t>一　基幹放送局以外の無線局が基幹放送をすることとすること。</w:t>
      </w:r>
    </w:p>
    <w:p w14:paraId="60D8C34A" w14:textId="77777777" w:rsidR="0032015A" w:rsidRDefault="00A062C3" w:rsidP="0032015A">
      <w:pPr>
        <w:spacing w:line="0" w:lineRule="atLeast"/>
        <w:ind w:leftChars="100" w:left="210"/>
        <w:rPr>
          <w:sz w:val="18"/>
          <w:szCs w:val="18"/>
        </w:rPr>
      </w:pPr>
      <w:r w:rsidRPr="00B462F5">
        <w:rPr>
          <w:rFonts w:hint="eastAsia"/>
          <w:sz w:val="18"/>
          <w:szCs w:val="18"/>
        </w:rPr>
        <w:t>二　基幹放送局が基幹放送をしないこととすること。</w:t>
      </w:r>
    </w:p>
    <w:p w14:paraId="56DDE1F1" w14:textId="4485ECC3" w:rsidR="007A12F6" w:rsidRPr="00606238" w:rsidRDefault="007A12F6" w:rsidP="003A2772">
      <w:pPr>
        <w:spacing w:line="0" w:lineRule="atLeast"/>
        <w:ind w:left="180" w:hangingChars="100" w:hanging="180"/>
        <w:rPr>
          <w:sz w:val="18"/>
        </w:rPr>
      </w:pPr>
      <w:r w:rsidRPr="00606238">
        <w:rPr>
          <w:rFonts w:hint="eastAsia"/>
          <w:sz w:val="18"/>
        </w:rPr>
        <w:t>５　次の各号に掲げる無線局について前条の予備免許を受けた者は、当該各号に定める変更があつたときは、遅滞なく、その旨を総務大臣に届け出なければならない。</w:t>
      </w:r>
    </w:p>
    <w:p w14:paraId="1931BB70"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一　基幹放送局以外の無線局（第五条第二項各号に掲げる無線局を除く。）　第六条第一項第十号に掲げる事項の変更（当該変更によつて第五条第一項第四号に該当することとなるおそれが少ないものとして総務省令で定めるものを除く。）</w:t>
      </w:r>
    </w:p>
    <w:p w14:paraId="23F065D8"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二　基幹放送局　第六条第二項第三号、第四号、第六号、第八号又は第九号に掲げる事項の変更（同項第六号に掲げる事項にあつては前項の総務省令で定める軽微な変更に限り、同条第二項第九号に掲げる事項にあつては当該変更によつて第五条第四項第二号又は第三号に該当することとなるおそれが少ないものとして総務省令で定めるものを除く。）</w:t>
      </w:r>
    </w:p>
    <w:p w14:paraId="587FE51C" w14:textId="77777777" w:rsidR="007A12F6" w:rsidRPr="00606238" w:rsidRDefault="007A12F6" w:rsidP="007A12F6">
      <w:pPr>
        <w:spacing w:line="0" w:lineRule="atLeast"/>
        <w:rPr>
          <w:sz w:val="18"/>
        </w:rPr>
      </w:pPr>
      <w:r w:rsidRPr="00606238">
        <w:rPr>
          <w:rFonts w:hint="eastAsia"/>
          <w:sz w:val="18"/>
        </w:rPr>
        <w:t>６　（略）</w:t>
      </w:r>
    </w:p>
    <w:p w14:paraId="6F720D23" w14:textId="77777777" w:rsidR="003A2772" w:rsidRDefault="003A2772" w:rsidP="007A12F6">
      <w:pPr>
        <w:spacing w:line="0" w:lineRule="atLeast"/>
        <w:rPr>
          <w:sz w:val="18"/>
        </w:rPr>
      </w:pPr>
    </w:p>
    <w:p w14:paraId="3D85549D" w14:textId="3599FC55" w:rsidR="007A12F6" w:rsidRPr="00606238" w:rsidRDefault="007A12F6" w:rsidP="003A2772">
      <w:pPr>
        <w:spacing w:line="0" w:lineRule="atLeast"/>
        <w:ind w:firstLineChars="100" w:firstLine="180"/>
        <w:rPr>
          <w:sz w:val="18"/>
        </w:rPr>
      </w:pPr>
      <w:r w:rsidRPr="00606238">
        <w:rPr>
          <w:rFonts w:hint="eastAsia"/>
          <w:sz w:val="18"/>
        </w:rPr>
        <w:t>（変更等の許可等）</w:t>
      </w:r>
    </w:p>
    <w:p w14:paraId="3F0BE506" w14:textId="77777777" w:rsidR="007A12F6" w:rsidRPr="00606238" w:rsidRDefault="007A12F6" w:rsidP="003A2772">
      <w:pPr>
        <w:spacing w:line="0" w:lineRule="atLeast"/>
        <w:ind w:left="180" w:hangingChars="100" w:hanging="180"/>
        <w:rPr>
          <w:sz w:val="18"/>
        </w:rPr>
      </w:pPr>
      <w:r w:rsidRPr="00606238">
        <w:rPr>
          <w:rFonts w:hint="eastAsia"/>
          <w:sz w:val="18"/>
        </w:rPr>
        <w:t>第十七条　免許人は、無線局の目的、通信の相手方、通信事項、放送事項、放送区域若しくは無線設備の設</w:t>
      </w:r>
      <w:r w:rsidRPr="00606238">
        <w:rPr>
          <w:rFonts w:hint="eastAsia"/>
          <w:sz w:val="18"/>
        </w:rPr>
        <w:lastRenderedPageBreak/>
        <w:t>置場所の変更若しくは基幹放送の業務に用いられる電気通信設備の変更（総務省令で定める軽微な変更を除く。）をし、又は無線設備の変更の工事をしようとするときは、あらかじめ、総務大臣の許可を受けなければならない。ただし、次に掲げる事項を内容とする無線局の目的の変更は、これを行うことができない。</w:t>
      </w:r>
    </w:p>
    <w:p w14:paraId="465DF6CA"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一　基幹放送局以外の無線局が基幹放送をすることとすること。</w:t>
      </w:r>
    </w:p>
    <w:p w14:paraId="1DD17488"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二　基幹放送局が基幹放送をしないこととすること。</w:t>
      </w:r>
    </w:p>
    <w:p w14:paraId="07705462" w14:textId="77777777" w:rsidR="007A12F6" w:rsidRPr="00606238" w:rsidRDefault="007A12F6" w:rsidP="003A2772">
      <w:pPr>
        <w:spacing w:line="0" w:lineRule="atLeast"/>
        <w:ind w:left="180" w:hangingChars="100" w:hanging="180"/>
        <w:rPr>
          <w:sz w:val="18"/>
        </w:rPr>
      </w:pPr>
      <w:r w:rsidRPr="00606238">
        <w:rPr>
          <w:rFonts w:hint="eastAsia"/>
          <w:sz w:val="18"/>
        </w:rPr>
        <w:t>２　次の各号に掲げる無線局の免許人は、当該各号に定める変更があつたときは、遅滞なく、その旨を総務大臣に届け出なければならない。</w:t>
      </w:r>
    </w:p>
    <w:p w14:paraId="7B61F84F"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一　基幹放送局以外の無線局（第五条第二項各号に掲げる無線局を除く。）　第六条第一項第十号に掲げる事項の変更（当該変更によつて第五条第一項第四号に該当することとなるおそれが少ないものとして総務省令で定めるものを除く。）</w:t>
      </w:r>
    </w:p>
    <w:p w14:paraId="787FDE30"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二　基幹放送局　第六条第二項第三号、第四号、第六号、第八号又は第九号に掲げる事項の変更（同項第六号に掲げる事項にあつては前項の総務省令で定める軽微な変更に限り、同条第二項第九号に掲げる事項にあつては当該変更によつて第五条第四項第二号又は第三号に該当することとなるおそれが少ないものとして総務省令で定めるものを除く。）</w:t>
      </w:r>
    </w:p>
    <w:p w14:paraId="5C7BE26E" w14:textId="75CDB4C5" w:rsidR="007A12F6" w:rsidRDefault="007A12F6" w:rsidP="00E26429">
      <w:pPr>
        <w:spacing w:line="0" w:lineRule="atLeast"/>
        <w:ind w:left="180" w:hangingChars="100" w:hanging="180"/>
        <w:rPr>
          <w:sz w:val="18"/>
        </w:rPr>
      </w:pPr>
      <w:r w:rsidRPr="00606238">
        <w:rPr>
          <w:rFonts w:hint="eastAsia"/>
          <w:sz w:val="18"/>
        </w:rPr>
        <w:t xml:space="preserve">３　</w:t>
      </w:r>
      <w:r w:rsidR="008E54CE" w:rsidRPr="008E54CE">
        <w:rPr>
          <w:rFonts w:hint="eastAsia"/>
          <w:sz w:val="18"/>
        </w:rPr>
        <w:t>第五条第一項から第三項までの規定は無線局の目的の変更に係る第一項の許可について、第九条第一項ただし書、第二項及び第三項の規定は第一項の規定により無線設備の変更の工事をする場合について、それぞれ準用する。</w:t>
      </w:r>
    </w:p>
    <w:p w14:paraId="0A2486FC" w14:textId="2CC64345" w:rsidR="003A2772" w:rsidRDefault="003A2772" w:rsidP="007A12F6">
      <w:pPr>
        <w:spacing w:line="0" w:lineRule="atLeast"/>
        <w:rPr>
          <w:sz w:val="18"/>
        </w:rPr>
      </w:pPr>
    </w:p>
    <w:p w14:paraId="4877A199" w14:textId="77777777" w:rsidR="00A062C3" w:rsidRPr="00A062C3" w:rsidRDefault="00A062C3" w:rsidP="00E26429">
      <w:pPr>
        <w:spacing w:line="0" w:lineRule="atLeast"/>
        <w:ind w:firstLineChars="100" w:firstLine="180"/>
        <w:rPr>
          <w:sz w:val="18"/>
        </w:rPr>
      </w:pPr>
      <w:r w:rsidRPr="00A062C3">
        <w:rPr>
          <w:rFonts w:hint="eastAsia"/>
          <w:sz w:val="18"/>
        </w:rPr>
        <w:t>（申請による周波数等の変更）</w:t>
      </w:r>
    </w:p>
    <w:p w14:paraId="4D0F7120" w14:textId="307F3882" w:rsidR="00A062C3" w:rsidRDefault="00A062C3" w:rsidP="00E26429">
      <w:pPr>
        <w:spacing w:line="0" w:lineRule="atLeast"/>
        <w:ind w:left="180" w:hangingChars="100" w:hanging="180"/>
        <w:rPr>
          <w:sz w:val="18"/>
        </w:rPr>
      </w:pPr>
      <w:r w:rsidRPr="00A062C3">
        <w:rPr>
          <w:rFonts w:hint="eastAsia"/>
          <w:sz w:val="18"/>
        </w:rPr>
        <w:t>第十九条　総務大臣は、免許人又は第八条の予備免許を受けた者が識別信号、電波の型式、周波数、空中線電力又は運用許容時間の指定の変更を申請した場合において、混信の除去その他特に必要があると認めるときは、その指定を変更することができる。</w:t>
      </w:r>
    </w:p>
    <w:p w14:paraId="48D6CB45" w14:textId="4D48365F" w:rsidR="00A062C3" w:rsidRDefault="00A062C3" w:rsidP="007A12F6">
      <w:pPr>
        <w:spacing w:line="0" w:lineRule="atLeast"/>
        <w:rPr>
          <w:sz w:val="18"/>
        </w:rPr>
      </w:pPr>
    </w:p>
    <w:p w14:paraId="209F8D08" w14:textId="77777777" w:rsidR="00A062C3" w:rsidRPr="00A062C3" w:rsidRDefault="00A062C3" w:rsidP="00E26429">
      <w:pPr>
        <w:spacing w:line="0" w:lineRule="atLeast"/>
        <w:ind w:firstLineChars="100" w:firstLine="180"/>
        <w:rPr>
          <w:sz w:val="18"/>
        </w:rPr>
      </w:pPr>
      <w:r w:rsidRPr="00A062C3">
        <w:rPr>
          <w:rFonts w:hint="eastAsia"/>
          <w:sz w:val="18"/>
        </w:rPr>
        <w:t>（開設計画の認定）</w:t>
      </w:r>
    </w:p>
    <w:p w14:paraId="23F23E68" w14:textId="77777777" w:rsidR="00A062C3" w:rsidRPr="00A062C3" w:rsidRDefault="00A062C3" w:rsidP="00E26429">
      <w:pPr>
        <w:spacing w:line="0" w:lineRule="atLeast"/>
        <w:ind w:left="180" w:hangingChars="100" w:hanging="180"/>
        <w:rPr>
          <w:sz w:val="18"/>
        </w:rPr>
      </w:pPr>
      <w:r w:rsidRPr="00A062C3">
        <w:rPr>
          <w:rFonts w:hint="eastAsia"/>
          <w:sz w:val="18"/>
        </w:rPr>
        <w:t>第二十七条の十四　特定基地局を開設しようとする者は、通信系（通信の相手方を同じくする同一の者によつて開設される特定基地局の総体をいう。次項第六号及び第四項第三号において同じ。）又は放送系（放送法第九十一条第二項第三号に規定する放送系をいう。次項第六号及び第十号並びに第四項第三号において同じ。）ごとに、特定基地局の開設に関する計画（以下「開設計画」という。）を作成し、これを次に掲げる事項（電気通信業務を行うことを目的とする特定基地局を開設しようとする者にあつては、第二号に掲げる事項を除く。）を記載した申請書に添え、総務大臣に提出して、その開設計画が適当である旨の認定を受けることができる。</w:t>
      </w:r>
    </w:p>
    <w:p w14:paraId="1F50CEBC" w14:textId="77777777" w:rsidR="00A062C3" w:rsidRPr="00A062C3" w:rsidRDefault="00A062C3" w:rsidP="00E26429">
      <w:pPr>
        <w:spacing w:line="0" w:lineRule="atLeast"/>
        <w:ind w:leftChars="100" w:left="390" w:hangingChars="100" w:hanging="180"/>
        <w:rPr>
          <w:sz w:val="18"/>
          <w:szCs w:val="18"/>
        </w:rPr>
      </w:pPr>
      <w:r w:rsidRPr="00A062C3">
        <w:rPr>
          <w:rFonts w:hint="eastAsia"/>
          <w:sz w:val="18"/>
          <w:szCs w:val="18"/>
        </w:rPr>
        <w:t>一　氏名又は名称及び住所</w:t>
      </w:r>
    </w:p>
    <w:p w14:paraId="7A17C98D" w14:textId="77777777" w:rsidR="00A062C3" w:rsidRPr="008E54CE" w:rsidRDefault="00A062C3" w:rsidP="00E26429">
      <w:pPr>
        <w:spacing w:line="0" w:lineRule="atLeast"/>
        <w:ind w:leftChars="100" w:left="390" w:hangingChars="100" w:hanging="180"/>
        <w:rPr>
          <w:sz w:val="18"/>
          <w:szCs w:val="18"/>
        </w:rPr>
      </w:pPr>
      <w:r w:rsidRPr="008E54CE">
        <w:rPr>
          <w:rFonts w:hint="eastAsia"/>
          <w:sz w:val="18"/>
          <w:szCs w:val="18"/>
        </w:rPr>
        <w:t>二　法人又は団体にあつては、次に掲げる事項</w:t>
      </w:r>
    </w:p>
    <w:p w14:paraId="7D9C1C75" w14:textId="77777777" w:rsidR="00A062C3" w:rsidRPr="00517944" w:rsidRDefault="00A062C3" w:rsidP="00E26429">
      <w:pPr>
        <w:spacing w:line="0" w:lineRule="atLeast"/>
        <w:ind w:leftChars="170" w:left="564" w:hangingChars="115" w:hanging="207"/>
        <w:rPr>
          <w:sz w:val="18"/>
          <w:szCs w:val="18"/>
        </w:rPr>
      </w:pPr>
      <w:r w:rsidRPr="00B462F5">
        <w:rPr>
          <w:rFonts w:hint="eastAsia"/>
          <w:sz w:val="18"/>
          <w:szCs w:val="18"/>
        </w:rPr>
        <w:t>イ　代表者の氏名又は名称及び第五条第一項第一号から第三号までに掲げる者により占められる役員の割合</w:t>
      </w:r>
    </w:p>
    <w:p w14:paraId="68FCA69E" w14:textId="77777777" w:rsidR="00A062C3" w:rsidRPr="006842BA" w:rsidRDefault="00A062C3" w:rsidP="00E26429">
      <w:pPr>
        <w:spacing w:line="0" w:lineRule="atLeast"/>
        <w:ind w:leftChars="170" w:left="564" w:hangingChars="115" w:hanging="207"/>
        <w:rPr>
          <w:sz w:val="18"/>
          <w:szCs w:val="18"/>
        </w:rPr>
      </w:pPr>
      <w:r w:rsidRPr="006842BA">
        <w:rPr>
          <w:rFonts w:hint="eastAsia"/>
          <w:sz w:val="18"/>
          <w:szCs w:val="18"/>
        </w:rPr>
        <w:t>ロ　外国人等直接保有議決権割合</w:t>
      </w:r>
    </w:p>
    <w:p w14:paraId="3F90EDD0" w14:textId="77777777" w:rsidR="00A062C3" w:rsidRPr="00A062C3" w:rsidRDefault="00A062C3" w:rsidP="00E26429">
      <w:pPr>
        <w:spacing w:line="0" w:lineRule="atLeast"/>
        <w:ind w:leftChars="100" w:left="390" w:hangingChars="100" w:hanging="180"/>
        <w:rPr>
          <w:sz w:val="18"/>
          <w:szCs w:val="18"/>
        </w:rPr>
      </w:pPr>
      <w:r w:rsidRPr="00A062C3">
        <w:rPr>
          <w:rFonts w:hint="eastAsia"/>
          <w:sz w:val="18"/>
          <w:szCs w:val="18"/>
        </w:rPr>
        <w:t>三　その他総務省令で定める事項</w:t>
      </w:r>
    </w:p>
    <w:p w14:paraId="1BB0DAEF" w14:textId="25AE0548" w:rsidR="00A062C3" w:rsidRDefault="00A062C3" w:rsidP="008E54CE">
      <w:pPr>
        <w:spacing w:line="0" w:lineRule="atLeast"/>
        <w:ind w:left="180" w:hangingChars="100" w:hanging="180"/>
        <w:rPr>
          <w:sz w:val="18"/>
        </w:rPr>
      </w:pPr>
      <w:r w:rsidRPr="00A062C3">
        <w:rPr>
          <w:rFonts w:hint="eastAsia"/>
          <w:sz w:val="18"/>
        </w:rPr>
        <w:t>２</w:t>
      </w:r>
      <w:r w:rsidR="008E54CE">
        <w:rPr>
          <w:rFonts w:hint="eastAsia"/>
          <w:sz w:val="18"/>
        </w:rPr>
        <w:t>～９</w:t>
      </w:r>
      <w:r w:rsidRPr="00A062C3">
        <w:rPr>
          <w:rFonts w:hint="eastAsia"/>
          <w:sz w:val="18"/>
        </w:rPr>
        <w:t xml:space="preserve">　</w:t>
      </w:r>
      <w:r w:rsidR="008E54CE">
        <w:rPr>
          <w:rFonts w:hint="eastAsia"/>
          <w:sz w:val="18"/>
        </w:rPr>
        <w:t>（略）</w:t>
      </w:r>
    </w:p>
    <w:p w14:paraId="200D64E3" w14:textId="3CE4281D" w:rsidR="008E54CE" w:rsidRDefault="008E54CE" w:rsidP="008E54CE">
      <w:pPr>
        <w:spacing w:line="0" w:lineRule="atLeast"/>
        <w:ind w:left="180" w:hangingChars="100" w:hanging="180"/>
        <w:rPr>
          <w:sz w:val="18"/>
        </w:rPr>
      </w:pPr>
    </w:p>
    <w:p w14:paraId="796FF55B" w14:textId="77777777" w:rsidR="008E54CE" w:rsidRPr="008E54CE" w:rsidRDefault="008E54CE" w:rsidP="00E26429">
      <w:pPr>
        <w:spacing w:line="0" w:lineRule="atLeast"/>
        <w:ind w:leftChars="100" w:left="210"/>
        <w:rPr>
          <w:sz w:val="18"/>
        </w:rPr>
      </w:pPr>
      <w:r w:rsidRPr="008E54CE">
        <w:rPr>
          <w:rFonts w:hint="eastAsia"/>
          <w:sz w:val="18"/>
        </w:rPr>
        <w:t>（開設計画の変更等）</w:t>
      </w:r>
    </w:p>
    <w:p w14:paraId="5724AE60" w14:textId="77777777" w:rsidR="008E54CE" w:rsidRPr="008E54CE" w:rsidRDefault="008E54CE" w:rsidP="008E54CE">
      <w:pPr>
        <w:spacing w:line="0" w:lineRule="atLeast"/>
        <w:ind w:left="180" w:hangingChars="100" w:hanging="180"/>
        <w:rPr>
          <w:sz w:val="18"/>
        </w:rPr>
      </w:pPr>
      <w:r w:rsidRPr="008E54CE">
        <w:rPr>
          <w:rFonts w:hint="eastAsia"/>
          <w:sz w:val="18"/>
        </w:rPr>
        <w:t>第二十七条の十五　前条第一項の認定を受けた者は、当該認定に係る開設計画（同条第二項第一号、第四号及び第八号に掲げる事項を除く。）を変更しようとするときは、総務大臣の認定を受けなければならない。</w:t>
      </w:r>
    </w:p>
    <w:p w14:paraId="4B3CE810" w14:textId="51CC6F4E" w:rsidR="008E54CE" w:rsidRPr="008E54CE" w:rsidRDefault="008E54CE" w:rsidP="00B462F5">
      <w:pPr>
        <w:spacing w:line="0" w:lineRule="atLeast"/>
        <w:ind w:left="180" w:hangingChars="100" w:hanging="180"/>
        <w:rPr>
          <w:sz w:val="18"/>
        </w:rPr>
      </w:pPr>
      <w:r w:rsidRPr="008E54CE">
        <w:rPr>
          <w:rFonts w:hint="eastAsia"/>
          <w:sz w:val="18"/>
        </w:rPr>
        <w:t>２</w:t>
      </w:r>
      <w:r w:rsidR="00B462F5">
        <w:rPr>
          <w:rFonts w:hint="eastAsia"/>
          <w:sz w:val="18"/>
        </w:rPr>
        <w:t>～４　（略）</w:t>
      </w:r>
      <w:r w:rsidRPr="008E54CE">
        <w:rPr>
          <w:rFonts w:hint="eastAsia"/>
          <w:sz w:val="18"/>
        </w:rPr>
        <w:t xml:space="preserve">　</w:t>
      </w:r>
    </w:p>
    <w:p w14:paraId="7A9F919D" w14:textId="77777777" w:rsidR="008E54CE" w:rsidRPr="008E54CE" w:rsidRDefault="008E54CE" w:rsidP="008E54CE">
      <w:pPr>
        <w:spacing w:line="0" w:lineRule="atLeast"/>
        <w:ind w:left="180" w:hangingChars="100" w:hanging="180"/>
        <w:rPr>
          <w:sz w:val="18"/>
        </w:rPr>
      </w:pPr>
      <w:r w:rsidRPr="008E54CE">
        <w:rPr>
          <w:rFonts w:hint="eastAsia"/>
          <w:sz w:val="18"/>
        </w:rPr>
        <w:t>５　認定開設者は、前条第一項各号に掲げる事項（電気通信業務を行うことを目的とする特定基地局に係る認定開設者にあつては、同項第二号に掲げる事項を除く。）に変更（次に掲げるものを除く。）があつたときは、遅滞なく、その旨を総務大臣に届け出なければならない。</w:t>
      </w:r>
    </w:p>
    <w:p w14:paraId="56A23223" w14:textId="77777777" w:rsidR="008E54CE" w:rsidRPr="00B462F5" w:rsidRDefault="008E54CE" w:rsidP="00E26429">
      <w:pPr>
        <w:spacing w:line="0" w:lineRule="atLeast"/>
        <w:ind w:leftChars="100" w:left="390" w:hangingChars="100" w:hanging="180"/>
        <w:rPr>
          <w:sz w:val="18"/>
          <w:szCs w:val="18"/>
        </w:rPr>
      </w:pPr>
      <w:r w:rsidRPr="00B462F5">
        <w:rPr>
          <w:rFonts w:hint="eastAsia"/>
          <w:sz w:val="18"/>
          <w:szCs w:val="18"/>
        </w:rPr>
        <w:t>一　前条第一項第二号に掲げる事項の変更であつて、当該変更によつて第五条第一項第四号に該当することとなるおそれが少ないものとして総務省令で定めるもの</w:t>
      </w:r>
    </w:p>
    <w:p w14:paraId="276A5D88" w14:textId="77777777" w:rsidR="008E54CE" w:rsidRPr="006842BA" w:rsidRDefault="008E54CE" w:rsidP="00E26429">
      <w:pPr>
        <w:spacing w:line="0" w:lineRule="atLeast"/>
        <w:ind w:leftChars="100" w:left="390" w:hangingChars="100" w:hanging="180"/>
        <w:rPr>
          <w:sz w:val="18"/>
          <w:szCs w:val="18"/>
        </w:rPr>
      </w:pPr>
      <w:r w:rsidRPr="00517944">
        <w:rPr>
          <w:rFonts w:hint="eastAsia"/>
          <w:sz w:val="18"/>
          <w:szCs w:val="18"/>
        </w:rPr>
        <w:t>二　前条第一項第三号に掲げる事項の変更であつて、総務省令で定める軽微なもの</w:t>
      </w:r>
    </w:p>
    <w:p w14:paraId="17E3BD99" w14:textId="43A73AF7" w:rsidR="008E54CE" w:rsidRDefault="008E54CE" w:rsidP="00E26429">
      <w:pPr>
        <w:spacing w:line="0" w:lineRule="atLeast"/>
        <w:ind w:left="180" w:hangingChars="100" w:hanging="180"/>
        <w:rPr>
          <w:sz w:val="18"/>
        </w:rPr>
      </w:pPr>
      <w:r w:rsidRPr="008E54CE">
        <w:rPr>
          <w:rFonts w:hint="eastAsia"/>
          <w:sz w:val="18"/>
        </w:rPr>
        <w:t xml:space="preserve">６　</w:t>
      </w:r>
      <w:r w:rsidR="00B462F5">
        <w:rPr>
          <w:rFonts w:hint="eastAsia"/>
          <w:sz w:val="18"/>
        </w:rPr>
        <w:t>（略）</w:t>
      </w:r>
    </w:p>
    <w:p w14:paraId="3815436B" w14:textId="77777777" w:rsidR="008E54CE" w:rsidRPr="00606238" w:rsidRDefault="008E54CE" w:rsidP="00A062C3">
      <w:pPr>
        <w:spacing w:line="0" w:lineRule="atLeast"/>
        <w:rPr>
          <w:sz w:val="18"/>
        </w:rPr>
      </w:pPr>
    </w:p>
    <w:p w14:paraId="17AA6DB4" w14:textId="77777777" w:rsidR="007A12F6" w:rsidRPr="00606238" w:rsidRDefault="007A12F6" w:rsidP="003A2772">
      <w:pPr>
        <w:spacing w:line="0" w:lineRule="atLeast"/>
        <w:ind w:firstLineChars="100" w:firstLine="180"/>
        <w:rPr>
          <w:sz w:val="18"/>
        </w:rPr>
      </w:pPr>
      <w:r w:rsidRPr="00606238">
        <w:rPr>
          <w:rFonts w:hint="eastAsia"/>
          <w:sz w:val="18"/>
        </w:rPr>
        <w:t>（無線局の免許の取消し等）</w:t>
      </w:r>
    </w:p>
    <w:p w14:paraId="003F60C5" w14:textId="77777777" w:rsidR="007A12F6" w:rsidRPr="00606238" w:rsidRDefault="007A12F6" w:rsidP="003A2772">
      <w:pPr>
        <w:spacing w:line="0" w:lineRule="atLeast"/>
        <w:ind w:left="180" w:hangingChars="100" w:hanging="180"/>
        <w:rPr>
          <w:sz w:val="18"/>
        </w:rPr>
      </w:pPr>
      <w:r w:rsidRPr="00606238">
        <w:rPr>
          <w:rFonts w:hint="eastAsia"/>
          <w:sz w:val="18"/>
        </w:rPr>
        <w:t>第七十五条　総務大臣は、免許人が第五条第一項、第二項若しくは第四項の規定により免許を受けることができない者となつたとき、又は地上基幹放送の業務を行う認定基幹放送事業者の認定がその効力を失</w:t>
      </w:r>
      <w:r w:rsidRPr="00606238">
        <w:rPr>
          <w:rFonts w:hint="eastAsia"/>
          <w:sz w:val="18"/>
        </w:rPr>
        <w:lastRenderedPageBreak/>
        <w:t>つたときは、当該免許を受けることができない者となつた免許人の免許又は当該地上基幹放送の業務に用いられる無線局の免許を取り消さなければならない。</w:t>
      </w:r>
    </w:p>
    <w:p w14:paraId="1A7018E5" w14:textId="77777777" w:rsidR="007A12F6" w:rsidRPr="00606238" w:rsidRDefault="007A12F6" w:rsidP="003A2772">
      <w:pPr>
        <w:spacing w:line="0" w:lineRule="atLeast"/>
        <w:ind w:left="180" w:hangingChars="100" w:hanging="180"/>
        <w:rPr>
          <w:sz w:val="18"/>
        </w:rPr>
      </w:pPr>
      <w:r w:rsidRPr="00606238">
        <w:rPr>
          <w:rFonts w:hint="eastAsia"/>
          <w:sz w:val="18"/>
        </w:rPr>
        <w:t>２　前項の規定にかかわらず、総務大臣は、免許人が第五条第一項（第四号に係る部分に限る。次項において同じ。）又は第四項（第二号又は第三号に係る部分に限る。次項において同じ。）の規定により免許を受けることができない者となつた場合において、次に掲げる事項を勘案して必要があると認めるときは、当該免許人の免許の有効期間の残存期間内に限り、期間を定めて当該免許を取り消さないことができる。</w:t>
      </w:r>
    </w:p>
    <w:p w14:paraId="5977CCED"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一　第五条第一項第四号又は第四項第二号若しくは第三号に該当することとなつた状況</w:t>
      </w:r>
    </w:p>
    <w:p w14:paraId="63FD9018"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二　前項の規定により当該免許を取り消すこと又はこの項の規定により当該免許を取り消さないことが、次のイ又はロに掲げる無線局の区分に応じ、当該イ又はロに定める事項に及ぼす影響</w:t>
      </w:r>
    </w:p>
    <w:p w14:paraId="118DDFA2"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イ　基幹放送局　当該免許に係る基幹放送の受信者の利益</w:t>
      </w:r>
    </w:p>
    <w:p w14:paraId="0AC90772"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ロ　基幹放送局以外の無線局　公共の利益</w:t>
      </w:r>
    </w:p>
    <w:p w14:paraId="5D2F5FBA"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三　その他総務省令で定める事項</w:t>
      </w:r>
    </w:p>
    <w:p w14:paraId="7D784F10" w14:textId="77777777" w:rsidR="007A12F6" w:rsidRPr="00606238" w:rsidRDefault="007A12F6" w:rsidP="003A2772">
      <w:pPr>
        <w:spacing w:line="0" w:lineRule="atLeast"/>
        <w:ind w:left="180" w:hangingChars="100" w:hanging="180"/>
        <w:rPr>
          <w:sz w:val="18"/>
        </w:rPr>
      </w:pPr>
      <w:r w:rsidRPr="00606238">
        <w:rPr>
          <w:rFonts w:hint="eastAsia"/>
          <w:sz w:val="18"/>
        </w:rPr>
        <w:t>３　総務大臣は、免許人が第五条第一項又は第四項の規定により免許を受けることができない者となつたと認めるときは、前項の規定により当該免許人の免許を取り消さないこととするか否かの決定をしなければならない。</w:t>
      </w:r>
    </w:p>
    <w:p w14:paraId="0B7E199E" w14:textId="77777777" w:rsidR="007A12F6" w:rsidRPr="00606238" w:rsidRDefault="007A12F6" w:rsidP="003A2772">
      <w:pPr>
        <w:spacing w:line="0" w:lineRule="atLeast"/>
        <w:ind w:left="180" w:hangingChars="100" w:hanging="180"/>
        <w:rPr>
          <w:sz w:val="18"/>
        </w:rPr>
      </w:pPr>
      <w:r w:rsidRPr="00606238">
        <w:rPr>
          <w:rFonts w:hint="eastAsia"/>
          <w:sz w:val="18"/>
        </w:rPr>
        <w:t>４　総務大臣は、前項の決定をしようとするときは、当該決定に係る免許人の意見を聴かなければならない。</w:t>
      </w:r>
    </w:p>
    <w:p w14:paraId="7FA97F29" w14:textId="402294B3" w:rsidR="007A12F6" w:rsidRDefault="007A12F6" w:rsidP="003A2772">
      <w:pPr>
        <w:spacing w:line="0" w:lineRule="atLeast"/>
        <w:ind w:left="180" w:hangingChars="100" w:hanging="180"/>
        <w:rPr>
          <w:sz w:val="18"/>
        </w:rPr>
      </w:pPr>
      <w:r w:rsidRPr="00606238">
        <w:rPr>
          <w:rFonts w:hint="eastAsia"/>
          <w:sz w:val="18"/>
        </w:rPr>
        <w:t>５　総務大臣は、第三項の決定をしたときは、遅滞なく、当該決定に係る免許人に対し、理由を付してその旨（当該決定が第二項の規定により当該免許人の免許を取り消さないこととするものであるときは、その旨及び同項の規定により定めた期間）を通知しなければならない。</w:t>
      </w:r>
    </w:p>
    <w:p w14:paraId="09AF6E79" w14:textId="77777777" w:rsidR="003A2772" w:rsidRPr="00606238" w:rsidRDefault="003A2772" w:rsidP="003A2772">
      <w:pPr>
        <w:spacing w:line="0" w:lineRule="atLeast"/>
        <w:ind w:left="180" w:hangingChars="100" w:hanging="180"/>
        <w:rPr>
          <w:sz w:val="18"/>
        </w:rPr>
      </w:pPr>
    </w:p>
    <w:p w14:paraId="24805403" w14:textId="77777777" w:rsidR="007A12F6" w:rsidRPr="00606238" w:rsidRDefault="007A12F6" w:rsidP="003A2772">
      <w:pPr>
        <w:spacing w:line="0" w:lineRule="atLeast"/>
        <w:ind w:left="180" w:hangingChars="100" w:hanging="180"/>
        <w:rPr>
          <w:sz w:val="18"/>
        </w:rPr>
      </w:pPr>
      <w:r w:rsidRPr="00606238">
        <w:rPr>
          <w:rFonts w:hint="eastAsia"/>
          <w:sz w:val="18"/>
        </w:rPr>
        <w:t>第八十条の二　基幹放送局（第五条第五項に規定する受信障害対策中継放送、衛星基幹放送及び移動受信用地上基幹放送をする無線局を除く。）の免許人（法人又は団体であるものに限り、総務省令で定めるものを除く。）は、総務省令で定めるところにより、総務省令で定める期間ごとに、当該期間における次に掲げる事項を総務大臣に報告しなければならない。</w:t>
      </w:r>
    </w:p>
    <w:p w14:paraId="6A23C457"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一　第五条第四項第二号又は第三号（コミュニティ放送をする基幹放送局の免許人にあつては、同項第二号）に該当することとならないようにするために講じた措置の実施状況</w:t>
      </w:r>
    </w:p>
    <w:p w14:paraId="793021DB"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二　第十七条第二項第二号の総務省令で定める変更があつた場合には、当該変更の内容</w:t>
      </w:r>
    </w:p>
    <w:p w14:paraId="468FD01C"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三　その他第五条第四項第二号又は第三号に該当することとならないようにすることに関する事項として総務省令で定める事項</w:t>
      </w:r>
    </w:p>
    <w:p w14:paraId="162F9E43" w14:textId="77777777" w:rsidR="007A12F6" w:rsidRPr="003A2772" w:rsidRDefault="007A12F6" w:rsidP="00987E8F">
      <w:pPr>
        <w:spacing w:line="0" w:lineRule="atLeast"/>
        <w:rPr>
          <w:sz w:val="18"/>
          <w:szCs w:val="18"/>
        </w:rPr>
      </w:pPr>
    </w:p>
    <w:p w14:paraId="3BD72CE2" w14:textId="77777777" w:rsidR="007A12F6" w:rsidRDefault="007A12F6" w:rsidP="007A12F6"/>
    <w:p w14:paraId="48E1AAF3" w14:textId="59F2B36B" w:rsidR="007A12F6" w:rsidRPr="00453013" w:rsidRDefault="007A12F6" w:rsidP="00453013">
      <w:pPr>
        <w:pStyle w:val="3"/>
        <w:rPr>
          <w:rStyle w:val="20"/>
          <w:rFonts w:ascii="ＭＳ ゴシック"/>
          <w:b/>
          <w:sz w:val="21"/>
          <w:u w:val="none"/>
        </w:rPr>
      </w:pPr>
      <w:bookmarkStart w:id="391" w:name="_Toc132912312"/>
      <w:bookmarkStart w:id="392" w:name="_Toc161403746"/>
      <w:r w:rsidRPr="00453013">
        <w:rPr>
          <w:rStyle w:val="20"/>
          <w:rFonts w:ascii="ＭＳ ゴシック" w:hint="eastAsia"/>
          <w:b/>
          <w:sz w:val="21"/>
          <w:u w:val="none"/>
        </w:rPr>
        <w:t>５</w:t>
      </w:r>
      <w:r w:rsidRPr="00C2358F">
        <w:rPr>
          <w:rStyle w:val="20"/>
          <w:rFonts w:ascii="ＭＳ ゴシック" w:hint="eastAsia"/>
          <w:b/>
          <w:sz w:val="21"/>
          <w:u w:val="none"/>
        </w:rPr>
        <w:t xml:space="preserve">　</w:t>
      </w:r>
      <w:r w:rsidRPr="00453013">
        <w:rPr>
          <w:rStyle w:val="20"/>
          <w:rFonts w:ascii="ＭＳ ゴシック" w:hint="eastAsia"/>
          <w:b/>
          <w:sz w:val="21"/>
          <w:u w:val="none"/>
        </w:rPr>
        <w:t>電波法施行規則</w:t>
      </w:r>
      <w:r w:rsidR="00391E22" w:rsidRPr="00391E22">
        <w:rPr>
          <w:rStyle w:val="20"/>
          <w:rFonts w:ascii="ＭＳ ゴシック" w:hint="eastAsia"/>
          <w:b/>
          <w:sz w:val="21"/>
          <w:u w:val="none"/>
        </w:rPr>
        <w:t>（昭和二十五年電波監理委員会規則第十四号）</w:t>
      </w:r>
      <w:r w:rsidRPr="00C2358F">
        <w:rPr>
          <w:rStyle w:val="20"/>
          <w:rFonts w:ascii="ＭＳ ゴシック" w:hint="eastAsia"/>
          <w:b/>
          <w:sz w:val="21"/>
          <w:u w:val="none"/>
        </w:rPr>
        <w:t>（</w:t>
      </w:r>
      <w:r w:rsidR="001330AD">
        <w:rPr>
          <w:rStyle w:val="20"/>
          <w:rFonts w:hint="eastAsia"/>
          <w:b/>
          <w:sz w:val="21"/>
          <w:u w:val="none"/>
        </w:rPr>
        <w:t>抄</w:t>
      </w:r>
      <w:r w:rsidRPr="00C2358F">
        <w:rPr>
          <w:rStyle w:val="20"/>
          <w:rFonts w:ascii="ＭＳ ゴシック" w:hint="eastAsia"/>
          <w:b/>
          <w:sz w:val="21"/>
          <w:u w:val="none"/>
        </w:rPr>
        <w:t>）</w:t>
      </w:r>
      <w:bookmarkEnd w:id="391"/>
      <w:bookmarkEnd w:id="392"/>
    </w:p>
    <w:p w14:paraId="146805BF" w14:textId="77777777" w:rsidR="007A12F6" w:rsidRPr="00606238" w:rsidRDefault="007A12F6" w:rsidP="00FC5C39">
      <w:pPr>
        <w:spacing w:line="0" w:lineRule="atLeast"/>
        <w:ind w:firstLineChars="100" w:firstLine="180"/>
        <w:rPr>
          <w:sz w:val="18"/>
        </w:rPr>
      </w:pPr>
      <w:r w:rsidRPr="00606238">
        <w:rPr>
          <w:rFonts w:hint="eastAsia"/>
          <w:sz w:val="18"/>
        </w:rPr>
        <w:t>（間接に占められる議決権の割合）</w:t>
      </w:r>
    </w:p>
    <w:p w14:paraId="75B11F37" w14:textId="77777777" w:rsidR="007A12F6" w:rsidRPr="00606238" w:rsidRDefault="007A12F6" w:rsidP="003A2772">
      <w:pPr>
        <w:spacing w:line="0" w:lineRule="atLeast"/>
        <w:ind w:left="180" w:hangingChars="100" w:hanging="180"/>
        <w:rPr>
          <w:sz w:val="18"/>
        </w:rPr>
      </w:pPr>
      <w:r w:rsidRPr="00606238">
        <w:rPr>
          <w:rFonts w:hint="eastAsia"/>
          <w:sz w:val="18"/>
        </w:rPr>
        <w:t>第六条の三の二　法第五条第四項第三号に規定する間接に占められる議決権の割合として総務省令で定める割合は、一の同号イに掲げる者（以下この条において「外国法人等」という。）について、地上基幹放送を行う基幹放送局の免許人（免許を受けようとする者を含む。以下この条において「地上基幹放送局免許人等」という。）の議決権の割合の十分の一以上を占める同号ロに掲げる者（当該放送免許人等をその子会社とする認定放送持株会社（放送法第二条第二十七号に規定する認定放送持株会社をいう。以下同じ。）を除く。以下この条において「外資系日本法人」という。）が直接占める地上基幹放送局免許人等の議決権の割合に、当該外国法人等が占める外資系日本法人の議決権の割合（十分の一以上である場合における当該割合をいう。）を乗じて計算した割合とする。ただし、一の外国法人等が占める外資系日本法人の議決権の割合が二分の一を超えるときは、当該外資系日本法人に係る間接に占められる議決権の割合は、当該外資系日本法人が占める地上基幹放送局免許人等の議決権の割合とする。</w:t>
      </w:r>
    </w:p>
    <w:p w14:paraId="27076EFA" w14:textId="77777777" w:rsidR="007A12F6" w:rsidRPr="00606238" w:rsidRDefault="007A12F6" w:rsidP="003A2772">
      <w:pPr>
        <w:spacing w:line="0" w:lineRule="atLeast"/>
        <w:ind w:left="180" w:hangingChars="100" w:hanging="180"/>
        <w:rPr>
          <w:sz w:val="18"/>
        </w:rPr>
      </w:pPr>
      <w:r w:rsidRPr="00606238">
        <w:rPr>
          <w:rFonts w:hint="eastAsia"/>
          <w:sz w:val="18"/>
        </w:rPr>
        <w:t>２　前項の場合において、一の外資系日本法人につき外国法人等が二以上ある場合であつて、そのうち一の外国法人等が占める当該外資系日本法人の議決権の割合が二分の一を超えるときは、他の外国法人等について当該一の外資系日本法人に係る計算をすることを要しない。</w:t>
      </w:r>
    </w:p>
    <w:p w14:paraId="6339392C" w14:textId="77777777" w:rsidR="007A12F6" w:rsidRPr="00606238" w:rsidRDefault="007A12F6" w:rsidP="003A2772">
      <w:pPr>
        <w:spacing w:line="0" w:lineRule="atLeast"/>
        <w:ind w:left="180" w:hangingChars="100" w:hanging="180"/>
        <w:rPr>
          <w:sz w:val="18"/>
        </w:rPr>
      </w:pPr>
      <w:r w:rsidRPr="00606238">
        <w:rPr>
          <w:rFonts w:hint="eastAsia"/>
          <w:sz w:val="18"/>
        </w:rPr>
        <w:t>３　一の外国法人等が地上基幹放送局免許人等の議決権を有する二以上の法人（当該地上基幹放送局免許人等をその子会社とする認定放送持株会社を除く。）又は団体の議決権を有する場合であつて、これらの議決権の割合の全部又は一部が十分の一未満であるために前二項の規定による間接に占められる議決権の割合がないときに、当該一の外国法人等について、これらの議決権の割合（当該法人又は団体が占める地上基幹放送局免許人等の議決権の割合が千分の一以上であるものに限る。）を用いて前二項の規定により計算し、これらを合算した割合が十分の一以上となるときは、前二項の規定にかかわらず、当該合算した割合を間接に占められる議決権の割合とする。</w:t>
      </w:r>
    </w:p>
    <w:p w14:paraId="25532A59" w14:textId="77777777" w:rsidR="007A12F6" w:rsidRPr="00606238" w:rsidRDefault="007A12F6" w:rsidP="003A2772">
      <w:pPr>
        <w:spacing w:line="0" w:lineRule="atLeast"/>
        <w:ind w:left="180" w:hangingChars="100" w:hanging="180"/>
        <w:rPr>
          <w:sz w:val="18"/>
        </w:rPr>
      </w:pPr>
      <w:r w:rsidRPr="00606238">
        <w:rPr>
          <w:rFonts w:hint="eastAsia"/>
          <w:sz w:val="18"/>
        </w:rPr>
        <w:lastRenderedPageBreak/>
        <w:t>４　地上基幹放送局免許人等の議決権を有する法人又は団体の議決権を有する法人又は団体をその子会社等（議決権の二分の一を超える割合を一の法人又は団体に占められる法人又は団体をいう。以下この項において同じ。）とする一の外国法人等がある場合（当該一の外国法人等の子会社等が、地上基幹放送局免許人等の議決権を有する法人又は団体の議決権を有する法人又は団体でない場合であつて、当該子会社等が子会社等である他の法人又は団体を通じて当該地上基幹放送局免許人等の議決権を有する法人又は団体の議決権を有するときを含む。）は、当該地上基幹放送局免許人等の議決権を有する法人又は団体の議決権を有する法人又は団体を当該一の外国法人等とみなして前三項の規定を適用する。</w:t>
      </w:r>
    </w:p>
    <w:p w14:paraId="028C5840" w14:textId="77777777" w:rsidR="007A12F6" w:rsidRPr="00606238" w:rsidRDefault="007A12F6" w:rsidP="003A2772">
      <w:pPr>
        <w:spacing w:line="0" w:lineRule="atLeast"/>
        <w:ind w:left="180" w:hangingChars="100" w:hanging="180"/>
        <w:rPr>
          <w:sz w:val="18"/>
        </w:rPr>
      </w:pPr>
      <w:r w:rsidRPr="00606238">
        <w:rPr>
          <w:rFonts w:hint="eastAsia"/>
          <w:sz w:val="18"/>
        </w:rPr>
        <w:t>５　放送法第百十六条第一項に規定する基幹放送事業者（同法第二条第二十三号の基幹放送事業者をいう。以下同じ。）（特定地上基幹放送事業者に限る。）である地上基幹放送局免許人等が、同法第百十六条第一項若しくは第二項に規定する請求若しくは通知を受けた場合において第一項及び第二項の規定により算出される間接に占められる議決権の割合を確認し、又は同条第四項に規定する株式会社である特定地上基幹放送事業者が、同項に規定する議決権を有することとなる株式以外の株式を特定するため、地上基幹放送局免許人等の議決権を有する法人又は団体（地上基幹放送局免許人等の議決権の十分の一以上を占める者（当該地上基幹放送局免許人等をその子会社とする認定放送持株会社を除く。）に限る。次項において同じ。）に対し、書面又は電子情報処理組織（地上基幹放送局免許人等の使用に係る電子計算機と照会を受ける者の使用に係る電子計算機とを電気通信回線で接続した電子情報処理組織をいう。次項において同じ。）の使用により、その者に占める一の外国法人等の議決権の割合その他の事項について照会をした場合において、当該法人又は団体が当該照会を受けた日から起算して七営業日以内にその回答が得られないときは、当該法人又は団体の占めるこれらの地上基幹放送局免許人等の議決権の全てを間接に占められる議決権の割合として第一項の計算をする。</w:t>
      </w:r>
    </w:p>
    <w:p w14:paraId="5D224067" w14:textId="77777777" w:rsidR="007A12F6" w:rsidRPr="00606238" w:rsidRDefault="007A12F6" w:rsidP="003A2772">
      <w:pPr>
        <w:spacing w:line="0" w:lineRule="atLeast"/>
        <w:ind w:left="180" w:hangingChars="100" w:hanging="180"/>
        <w:rPr>
          <w:sz w:val="18"/>
        </w:rPr>
      </w:pPr>
      <w:r w:rsidRPr="00606238">
        <w:rPr>
          <w:rFonts w:hint="eastAsia"/>
          <w:sz w:val="18"/>
        </w:rPr>
        <w:t>６　放送法第百二十五条第一項第三号に規定する地上基幹放送をする無線局の免許を受けた基幹放送局提供事業者（同法第二条第二十四号の基幹放送局提供事業者をいう。以下同じ。）である地上基幹放送局免許人等が、同法第百二十五条第一項若しくは第二項において準用する同法第百十六条第二項に規定する請求若しくは通知を受けた場合において第一項及び第二項の規定により算出される間接に占められる議決権の割合を確認し、又は同法第百二十五条第二項において準用する同法第百十六条第四項に規定する株式会社である地上基幹放送をする無線局の免許を受けた基幹放送局提供事業者が、同項に規定する議決権を有することとなる株式以外の株式を特定するため、地上基幹放送局免許人等の議決権を有する法人又は団体に対し、書面又は電子情報処理組織の使用により、その者に占める一の外国法人等の議決権の割合その他の事項について照会をした場合において、当該法人又は団体が当該照会を受けた日から起算して七営業日以内にその回答が得られないときは、当該法人又は団体の占めるこれらの地上基幹放送局免許人等の議決権の全てを間接に占められる議決権の割合として第一項の計算をする。</w:t>
      </w:r>
    </w:p>
    <w:p w14:paraId="060D8F42" w14:textId="77777777" w:rsidR="007A12F6" w:rsidRPr="00606238" w:rsidRDefault="007A12F6" w:rsidP="003A2772">
      <w:pPr>
        <w:spacing w:line="0" w:lineRule="atLeast"/>
        <w:ind w:left="180" w:hangingChars="100" w:hanging="180"/>
        <w:rPr>
          <w:sz w:val="18"/>
        </w:rPr>
      </w:pPr>
      <w:r w:rsidRPr="00606238">
        <w:rPr>
          <w:rFonts w:hint="eastAsia"/>
          <w:sz w:val="18"/>
        </w:rPr>
        <w:t>７　地上基幹放送局免許人等は、第三項及び第四項の規定に基づく計算をするべき事実があることを知つたときは、速やかにその旨を総務大臣に報告するものとし、第三項及び第四項の規定に基づく計算は当該報告をした日にされたものとする。</w:t>
      </w:r>
    </w:p>
    <w:p w14:paraId="259DDA22" w14:textId="77777777" w:rsidR="003A2772" w:rsidRDefault="003A2772" w:rsidP="007A12F6">
      <w:pPr>
        <w:spacing w:line="0" w:lineRule="atLeast"/>
        <w:rPr>
          <w:sz w:val="18"/>
        </w:rPr>
      </w:pPr>
    </w:p>
    <w:p w14:paraId="513D874E" w14:textId="1C37D973" w:rsidR="007A12F6" w:rsidRPr="00606238" w:rsidRDefault="007A12F6" w:rsidP="00FC5C39">
      <w:pPr>
        <w:spacing w:line="0" w:lineRule="atLeast"/>
        <w:ind w:firstLineChars="100" w:firstLine="180"/>
        <w:rPr>
          <w:sz w:val="18"/>
        </w:rPr>
      </w:pPr>
      <w:r w:rsidRPr="00606238">
        <w:rPr>
          <w:rFonts w:hint="eastAsia"/>
          <w:sz w:val="18"/>
        </w:rPr>
        <w:t>（無線局の免許の取消猶予の勘案事項）</w:t>
      </w:r>
    </w:p>
    <w:p w14:paraId="407C9B3F" w14:textId="77777777" w:rsidR="007A12F6" w:rsidRPr="00606238" w:rsidRDefault="007A12F6" w:rsidP="007A12F6">
      <w:pPr>
        <w:spacing w:line="0" w:lineRule="atLeast"/>
        <w:rPr>
          <w:sz w:val="18"/>
        </w:rPr>
      </w:pPr>
      <w:r w:rsidRPr="00606238">
        <w:rPr>
          <w:rFonts w:hint="eastAsia"/>
          <w:sz w:val="18"/>
        </w:rPr>
        <w:t>第四十二条の二　法第七十五条第二項第三号の総務省令で定める事項は、次に掲げるものとする。</w:t>
      </w:r>
    </w:p>
    <w:p w14:paraId="075C868C"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一　法第五条第一項第四号又は第四項第二号若しくは第三号に該当することとならないようにするために必要な期間</w:t>
      </w:r>
    </w:p>
    <w:p w14:paraId="03A2675B"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二　法第五条第一項第四号又は第四項第二号若しくは第三号に該当することとなつた免許人において、過去に法第七十五条第二項の規定により当該免許人の免許を取り消さないこととされたことがあるか否かの別</w:t>
      </w:r>
    </w:p>
    <w:p w14:paraId="526768FB" w14:textId="77777777" w:rsidR="003A2772" w:rsidRDefault="003A2772" w:rsidP="007A12F6">
      <w:pPr>
        <w:spacing w:line="0" w:lineRule="atLeast"/>
        <w:rPr>
          <w:sz w:val="18"/>
        </w:rPr>
      </w:pPr>
    </w:p>
    <w:p w14:paraId="0863ADE8" w14:textId="33C61D86" w:rsidR="007A12F6" w:rsidRPr="00606238" w:rsidRDefault="007A12F6" w:rsidP="007A12F6">
      <w:pPr>
        <w:spacing w:line="0" w:lineRule="atLeast"/>
        <w:rPr>
          <w:sz w:val="18"/>
        </w:rPr>
      </w:pPr>
      <w:r w:rsidRPr="00606238">
        <w:rPr>
          <w:rFonts w:hint="eastAsia"/>
          <w:sz w:val="18"/>
        </w:rPr>
        <w:t>第四十二条の六　法第八十条の二の総務省令で定めるものは、日本放送協会とする。</w:t>
      </w:r>
    </w:p>
    <w:p w14:paraId="202D5683" w14:textId="77777777" w:rsidR="003A2772" w:rsidRDefault="003A2772" w:rsidP="007A12F6">
      <w:pPr>
        <w:spacing w:line="0" w:lineRule="atLeast"/>
        <w:rPr>
          <w:sz w:val="18"/>
        </w:rPr>
      </w:pPr>
    </w:p>
    <w:p w14:paraId="73135852" w14:textId="2947B90F" w:rsidR="007A12F6" w:rsidRPr="00606238" w:rsidRDefault="007A12F6" w:rsidP="003A2772">
      <w:pPr>
        <w:spacing w:line="0" w:lineRule="atLeast"/>
        <w:ind w:left="180" w:hangingChars="100" w:hanging="180"/>
        <w:rPr>
          <w:sz w:val="18"/>
        </w:rPr>
      </w:pPr>
      <w:r w:rsidRPr="00606238">
        <w:rPr>
          <w:rFonts w:hint="eastAsia"/>
          <w:sz w:val="18"/>
        </w:rPr>
        <w:t>第四十二条の七　法第八十条の二の規定による報告は、別表第五号の四の様式により作成し、毎事業年度経過後三月以内に、当該様式による報告書一通及びその写し二通を当該報告を行う基幹放送局の免許人の放送対象地域を管轄する総合通信局長を経由して総務大臣に提出して行わなければならない。</w:t>
      </w:r>
      <w:r w:rsidR="005A51E1" w:rsidRPr="005A51E1">
        <w:rPr>
          <w:rFonts w:hint="eastAsia"/>
          <w:sz w:val="18"/>
        </w:rPr>
        <w:t>ただし、当該免許人の放送対象地域が二以上の総合通信局の管轄区域にわたる場合は、住所を管轄する総合通信局長を経由して総務大臣に提出して行わなければならない。</w:t>
      </w:r>
    </w:p>
    <w:p w14:paraId="17692646" w14:textId="77777777" w:rsidR="003A2772" w:rsidRDefault="003A2772" w:rsidP="007A12F6">
      <w:pPr>
        <w:spacing w:line="0" w:lineRule="atLeast"/>
        <w:rPr>
          <w:sz w:val="18"/>
        </w:rPr>
      </w:pPr>
    </w:p>
    <w:p w14:paraId="48304716" w14:textId="46D29349" w:rsidR="007A12F6" w:rsidRPr="00606238" w:rsidRDefault="007A12F6" w:rsidP="007A12F6">
      <w:pPr>
        <w:spacing w:line="0" w:lineRule="atLeast"/>
        <w:rPr>
          <w:sz w:val="18"/>
        </w:rPr>
      </w:pPr>
      <w:r w:rsidRPr="00606238">
        <w:rPr>
          <w:rFonts w:hint="eastAsia"/>
          <w:sz w:val="18"/>
        </w:rPr>
        <w:t>第四十二条の八　法第八十条の二の総務省令で定める期間は、免許人の事業年度とする。</w:t>
      </w:r>
    </w:p>
    <w:p w14:paraId="2D202FB2" w14:textId="77777777" w:rsidR="003A2772" w:rsidRDefault="003A2772" w:rsidP="007A12F6">
      <w:pPr>
        <w:spacing w:line="0" w:lineRule="atLeast"/>
        <w:rPr>
          <w:sz w:val="18"/>
        </w:rPr>
      </w:pPr>
    </w:p>
    <w:p w14:paraId="7F23F639" w14:textId="065CB1DD" w:rsidR="007A12F6" w:rsidRPr="00606238" w:rsidRDefault="007A12F6" w:rsidP="007A12F6">
      <w:pPr>
        <w:spacing w:line="0" w:lineRule="atLeast"/>
        <w:rPr>
          <w:sz w:val="18"/>
        </w:rPr>
      </w:pPr>
      <w:r w:rsidRPr="00606238">
        <w:rPr>
          <w:rFonts w:hint="eastAsia"/>
          <w:sz w:val="18"/>
        </w:rPr>
        <w:t>第四十二条の九　法第八十条の二第三号の総務省令で定める事項は、次に掲げるものとする。</w:t>
      </w:r>
    </w:p>
    <w:p w14:paraId="21A9E3BE" w14:textId="61D81088"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一　外国人等直接保有議決権割合（法第五条第四項第三号に規定する外国人等直接保有議決権割合をいう。以下同じ。）又は外国人等直接保有議決権割合と外国人等間接保有議決権割合（同号に規定する外</w:t>
      </w:r>
      <w:r w:rsidRPr="003A2772">
        <w:rPr>
          <w:rFonts w:hint="eastAsia"/>
          <w:sz w:val="18"/>
          <w:szCs w:val="18"/>
        </w:rPr>
        <w:lastRenderedPageBreak/>
        <w:t>国人等間接保有議決権割合をいう。）とを合計した割合（別表第五号の四において「外国人等保有議決権割合」という。）に変更がない場合であつて、免許規則別表第二号第１の注31に基づき添付する議決権の総数又は</w:t>
      </w:r>
      <w:r w:rsidR="00983F21">
        <w:rPr>
          <w:rFonts w:hint="eastAsia"/>
          <w:sz w:val="18"/>
          <w:szCs w:val="18"/>
        </w:rPr>
        <w:t>議決権割合</w:t>
      </w:r>
      <w:r w:rsidRPr="003A2772">
        <w:rPr>
          <w:rFonts w:hint="eastAsia"/>
          <w:sz w:val="18"/>
          <w:szCs w:val="18"/>
        </w:rPr>
        <w:t>に関する事項の様式の内容に変更があつたときにおける当該変更内容（法第九条第五項又は法第十七条第二項の規定により変更の届出を行つているものを除く。）</w:t>
      </w:r>
    </w:p>
    <w:p w14:paraId="0D92AD65"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二　過去五年以内に法第七十五条第二項の規定により免許を取り消さないこととされた基幹放送局にあつては、法第五条第一項第四号又は第四項第二号若しくは第三号に再び該当することとならないようにするために講じた措置の実施状況</w:t>
      </w:r>
    </w:p>
    <w:p w14:paraId="4F12A61A" w14:textId="77777777" w:rsidR="007A12F6" w:rsidRPr="00606238" w:rsidRDefault="007A12F6" w:rsidP="007A12F6"/>
    <w:p w14:paraId="197B05F2" w14:textId="77777777" w:rsidR="007A12F6" w:rsidRDefault="007A12F6" w:rsidP="007A12F6"/>
    <w:p w14:paraId="1F9FC7DE" w14:textId="50A38EDF" w:rsidR="007A12F6" w:rsidRPr="00453013" w:rsidRDefault="007A12F6" w:rsidP="00453013">
      <w:pPr>
        <w:pStyle w:val="3"/>
        <w:rPr>
          <w:rStyle w:val="20"/>
          <w:rFonts w:ascii="ＭＳ ゴシック"/>
          <w:b/>
          <w:sz w:val="21"/>
          <w:u w:val="none"/>
        </w:rPr>
      </w:pPr>
      <w:bookmarkStart w:id="393" w:name="_Toc132912313"/>
      <w:bookmarkStart w:id="394" w:name="_Toc161403747"/>
      <w:r w:rsidRPr="00453013">
        <w:rPr>
          <w:rStyle w:val="20"/>
          <w:rFonts w:ascii="ＭＳ ゴシック" w:hint="eastAsia"/>
          <w:b/>
          <w:sz w:val="21"/>
          <w:u w:val="none"/>
        </w:rPr>
        <w:t>６</w:t>
      </w:r>
      <w:r w:rsidRPr="00C2358F">
        <w:rPr>
          <w:rStyle w:val="20"/>
          <w:rFonts w:ascii="ＭＳ ゴシック" w:hint="eastAsia"/>
          <w:b/>
          <w:sz w:val="21"/>
          <w:u w:val="none"/>
        </w:rPr>
        <w:t xml:space="preserve">　</w:t>
      </w:r>
      <w:r w:rsidRPr="00453013">
        <w:rPr>
          <w:rStyle w:val="20"/>
          <w:rFonts w:ascii="ＭＳ ゴシック" w:hint="eastAsia"/>
          <w:b/>
          <w:sz w:val="21"/>
          <w:u w:val="none"/>
        </w:rPr>
        <w:t>無線局免許手続規則</w:t>
      </w:r>
      <w:r w:rsidR="00391E22" w:rsidRPr="00391E22">
        <w:rPr>
          <w:rStyle w:val="20"/>
          <w:rFonts w:ascii="ＭＳ ゴシック" w:hint="eastAsia"/>
          <w:b/>
          <w:sz w:val="21"/>
          <w:u w:val="none"/>
        </w:rPr>
        <w:t>（昭和二十五年電波監理委員会規則第十五号）</w:t>
      </w:r>
      <w:r w:rsidRPr="00C2358F">
        <w:rPr>
          <w:rStyle w:val="20"/>
          <w:rFonts w:ascii="ＭＳ ゴシック" w:hint="eastAsia"/>
          <w:b/>
          <w:sz w:val="21"/>
          <w:u w:val="none"/>
        </w:rPr>
        <w:t>（</w:t>
      </w:r>
      <w:r w:rsidR="001330AD">
        <w:rPr>
          <w:rStyle w:val="20"/>
          <w:rFonts w:hint="eastAsia"/>
          <w:b/>
          <w:sz w:val="21"/>
          <w:u w:val="none"/>
        </w:rPr>
        <w:t>抄</w:t>
      </w:r>
      <w:r w:rsidRPr="00C2358F">
        <w:rPr>
          <w:rStyle w:val="20"/>
          <w:rFonts w:ascii="ＭＳ ゴシック" w:hint="eastAsia"/>
          <w:b/>
          <w:sz w:val="21"/>
          <w:u w:val="none"/>
        </w:rPr>
        <w:t>）</w:t>
      </w:r>
      <w:bookmarkEnd w:id="393"/>
      <w:bookmarkEnd w:id="394"/>
    </w:p>
    <w:p w14:paraId="4FC356E8" w14:textId="37EDFB3C" w:rsidR="007A12F6" w:rsidRPr="00606238" w:rsidRDefault="007A12F6" w:rsidP="00FC5C39">
      <w:pPr>
        <w:spacing w:line="0" w:lineRule="atLeast"/>
        <w:ind w:firstLineChars="100" w:firstLine="180"/>
        <w:rPr>
          <w:sz w:val="18"/>
        </w:rPr>
      </w:pPr>
      <w:r w:rsidRPr="00606238">
        <w:rPr>
          <w:rFonts w:hint="eastAsia"/>
          <w:sz w:val="18"/>
        </w:rPr>
        <w:t>（工事設計等の変更の申請及び届出）</w:t>
      </w:r>
    </w:p>
    <w:p w14:paraId="13E9D228" w14:textId="77777777" w:rsidR="007A12F6" w:rsidRPr="00606238" w:rsidRDefault="007A12F6" w:rsidP="003A2772">
      <w:pPr>
        <w:spacing w:line="0" w:lineRule="atLeast"/>
        <w:ind w:left="180" w:hangingChars="100" w:hanging="180"/>
        <w:rPr>
          <w:sz w:val="18"/>
        </w:rPr>
      </w:pPr>
      <w:r w:rsidRPr="00606238">
        <w:rPr>
          <w:rFonts w:hint="eastAsia"/>
          <w:sz w:val="18"/>
        </w:rPr>
        <w:t>第十二条　次の各号に該当する場合は、申請書又は届出書に第四条第二項の表の上欄に掲げる無線局の区分に従い、同表の下欄に掲げる無線局事項書又は工事設計書を添えて総務大臣又は総合通信局長に提出して行うものとする。</w:t>
      </w:r>
    </w:p>
    <w:p w14:paraId="0C301423" w14:textId="66FA39E6"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一</w:t>
      </w:r>
      <w:r w:rsidR="00A10016">
        <w:rPr>
          <w:rFonts w:hint="eastAsia"/>
          <w:sz w:val="18"/>
          <w:szCs w:val="18"/>
        </w:rPr>
        <w:t>～三</w:t>
      </w:r>
      <w:r w:rsidRPr="003A2772">
        <w:rPr>
          <w:rFonts w:hint="eastAsia"/>
          <w:sz w:val="18"/>
          <w:szCs w:val="18"/>
        </w:rPr>
        <w:t xml:space="preserve">　（略）</w:t>
      </w:r>
    </w:p>
    <w:p w14:paraId="2B8140C2" w14:textId="5CE946FB" w:rsidR="007A12F6" w:rsidRPr="003A2772" w:rsidRDefault="00A10016" w:rsidP="003A2772">
      <w:pPr>
        <w:spacing w:line="0" w:lineRule="atLeast"/>
        <w:ind w:leftChars="100" w:left="390" w:hangingChars="100" w:hanging="180"/>
        <w:rPr>
          <w:sz w:val="18"/>
          <w:szCs w:val="18"/>
        </w:rPr>
      </w:pPr>
      <w:r>
        <w:rPr>
          <w:rFonts w:hint="eastAsia"/>
          <w:sz w:val="18"/>
          <w:szCs w:val="18"/>
        </w:rPr>
        <w:t>四</w:t>
      </w:r>
      <w:r w:rsidR="007A12F6" w:rsidRPr="003A2772">
        <w:rPr>
          <w:rFonts w:hint="eastAsia"/>
          <w:sz w:val="18"/>
          <w:szCs w:val="18"/>
        </w:rPr>
        <w:t xml:space="preserve">　法第九条第二項の規定により工事設計変更の届出をしようとする場合</w:t>
      </w:r>
      <w:r w:rsidR="00D562E1" w:rsidRPr="00D562E1">
        <w:rPr>
          <w:rFonts w:hint="eastAsia"/>
          <w:sz w:val="18"/>
          <w:szCs w:val="18"/>
        </w:rPr>
        <w:t>（事業計画の変更の届出をしようとする場合を除く。）</w:t>
      </w:r>
    </w:p>
    <w:p w14:paraId="189E153E" w14:textId="7703DCF9"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五　（略）</w:t>
      </w:r>
    </w:p>
    <w:p w14:paraId="03A198EF" w14:textId="77777777" w:rsidR="007A12F6" w:rsidRPr="00606238" w:rsidRDefault="007A12F6" w:rsidP="007A12F6">
      <w:pPr>
        <w:spacing w:line="0" w:lineRule="atLeast"/>
        <w:rPr>
          <w:sz w:val="18"/>
        </w:rPr>
      </w:pPr>
      <w:r w:rsidRPr="00606238">
        <w:rPr>
          <w:rFonts w:hint="eastAsia"/>
          <w:sz w:val="18"/>
        </w:rPr>
        <w:t>２　前項の申請書又は届出書の様式は、別表第四号のとおりとする。</w:t>
      </w:r>
    </w:p>
    <w:p w14:paraId="6974BF25" w14:textId="77777777" w:rsidR="007A12F6" w:rsidRPr="00606238" w:rsidRDefault="007A12F6" w:rsidP="007A12F6">
      <w:pPr>
        <w:spacing w:line="0" w:lineRule="atLeast"/>
        <w:rPr>
          <w:sz w:val="18"/>
        </w:rPr>
      </w:pPr>
      <w:r w:rsidRPr="00606238">
        <w:rPr>
          <w:rFonts w:hint="eastAsia"/>
          <w:sz w:val="18"/>
        </w:rPr>
        <w:t>３～５　（略）</w:t>
      </w:r>
    </w:p>
    <w:p w14:paraId="34951C32" w14:textId="77777777" w:rsidR="003A2772" w:rsidRDefault="003A2772" w:rsidP="007A12F6">
      <w:pPr>
        <w:spacing w:line="0" w:lineRule="atLeast"/>
        <w:rPr>
          <w:sz w:val="18"/>
        </w:rPr>
      </w:pPr>
    </w:p>
    <w:p w14:paraId="3ED5E2BB" w14:textId="1080B464" w:rsidR="007A12F6" w:rsidRPr="00606238" w:rsidRDefault="007A12F6" w:rsidP="00FC5C39">
      <w:pPr>
        <w:spacing w:line="0" w:lineRule="atLeast"/>
        <w:ind w:firstLineChars="100" w:firstLine="180"/>
        <w:rPr>
          <w:sz w:val="18"/>
        </w:rPr>
      </w:pPr>
      <w:r w:rsidRPr="00606238">
        <w:rPr>
          <w:rFonts w:hint="eastAsia"/>
          <w:sz w:val="18"/>
        </w:rPr>
        <w:t>（届出を要しない外国人等が保有する議決権割合等の変更）</w:t>
      </w:r>
    </w:p>
    <w:p w14:paraId="2E67F62D" w14:textId="77777777" w:rsidR="007A12F6" w:rsidRPr="00606238" w:rsidRDefault="007A12F6" w:rsidP="003A2772">
      <w:pPr>
        <w:spacing w:line="0" w:lineRule="atLeast"/>
        <w:ind w:left="180" w:hangingChars="100" w:hanging="180"/>
        <w:rPr>
          <w:sz w:val="18"/>
        </w:rPr>
      </w:pPr>
      <w:r w:rsidRPr="00606238">
        <w:rPr>
          <w:rFonts w:hint="eastAsia"/>
          <w:sz w:val="18"/>
        </w:rPr>
        <w:t>第十二条の二　法第九条第五項第一号の総務省令で定める変更は、次の各号に掲げる者の区分に応じ、当該各号に定めるものとする。</w:t>
      </w:r>
    </w:p>
    <w:p w14:paraId="655BF8CF"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一　変更前の法第五条第一項第一号から第三号までに掲げる者の役員に占める割合が百分の三十未満である者　変更後の法第五条第一項第一号から第三号までに掲げる者の役員に占める割合が百分の三十未満であるもの</w:t>
      </w:r>
    </w:p>
    <w:p w14:paraId="1464FC96"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二　変更前の外国人等直接保有議決権割合（法第五条第四項第三号に規定する外国人等直接保有議決権割合をいう。以下同じ。）が百分の三十未満である者　変更後の外国人等直接保有議決権割合が百分の三十未満であるもの</w:t>
      </w:r>
    </w:p>
    <w:p w14:paraId="013AC2BD"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三　変更前の外国人等直接保有議決権割合が百分の三十以上三分の一未満である者　変更前の外国人等直接保有議決権割合と変更後の外国人等直接保有議決権割合との差が千分の一未満のものであつて、変更後の外国人等直接保有議決権割合が百分の三十以上三分の一未満であるもの</w:t>
      </w:r>
    </w:p>
    <w:p w14:paraId="464D81A2" w14:textId="77777777" w:rsidR="007A12F6" w:rsidRPr="00606238" w:rsidRDefault="007A12F6" w:rsidP="003A2772">
      <w:pPr>
        <w:spacing w:line="0" w:lineRule="atLeast"/>
        <w:ind w:left="180" w:hangingChars="100" w:hanging="180"/>
        <w:rPr>
          <w:sz w:val="18"/>
        </w:rPr>
      </w:pPr>
      <w:r w:rsidRPr="00606238">
        <w:rPr>
          <w:rFonts w:hint="eastAsia"/>
          <w:sz w:val="18"/>
        </w:rPr>
        <w:t>２　法第九条第五項第二号の総務省令で定める変更は、次の各号に掲げる基幹放送局の区分に応じ、当該各号に定めるものとする。</w:t>
      </w:r>
    </w:p>
    <w:p w14:paraId="26730DCE"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一　受信障害対策中継放送、衛星基幹放送又は移動受信用地上基幹放送を行う基幹放送局以外の基幹放送局　次のイからヘまでに掲げる場合の区分に応じ、当該イからヘまでに定めるもの</w:t>
      </w:r>
    </w:p>
    <w:p w14:paraId="26E550A2"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イ　変更前の外国人等直接保有議決権割合が百分の五未満である場合　変更後の外国人等直接保有議決権割合が百分の五未満であるもの</w:t>
      </w:r>
    </w:p>
    <w:p w14:paraId="4653248D"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ロ　変更前の外国人等直接保有議決権割合が百分の五以上百分の十五未満である場合　外国人等直接保有議決権割合が減少したもの又は外国人等直接保有議決権割合の増加が百分の一未満であつて、変更後の外国人等直接保有議決権割合が百分の五以上百分の十五未満であるもの</w:t>
      </w:r>
    </w:p>
    <w:p w14:paraId="7EAE1CEB"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ハ　変更前の外国人等直接保有議決権割合が百分の十五以上である場合（変更前の外国人等直接保有議決権割合に関して、放送法第百十六条第一項、第二項（第百二十五条第二項において準用する場合を含む。）又は第百二十五条第一項の規定により、株主名簿に記載し、又は記録することを拒否している株式がある場合を除く。）　外国人等直接保有議決権割合が減少したもの又は外国人等直接保有議決権割合の増加が千分の一未満であつて、変更後の外国人等直接保有議決権割合が百分の十五以上五分の一未満であるもの</w:t>
      </w:r>
    </w:p>
    <w:p w14:paraId="7898728E"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ニ　変更前の外国人等直接保有議決権割合と外国人等間接保有議決権割合（法第五条第四項第三号に規定する外国人等間接保有議決権割合をいう。以下同じ。）とを合計した割合（以下「外国人等保有議決権割合」という。）が百分の五未満である場合　変更後の外国人等保有議決権割合が百分の五未満であるもの</w:t>
      </w:r>
    </w:p>
    <w:p w14:paraId="0B6FB64A"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ホ　変更前の外国人等保有議決権割合が百分の五以上百分の十五未満である場合　外国人等保有議決権割合が減少したもの又は外国人等保有議決権割合の増加が百分の一未満であつて、変更後の外国</w:t>
      </w:r>
      <w:r w:rsidRPr="003A2772">
        <w:rPr>
          <w:rFonts w:hint="eastAsia"/>
          <w:sz w:val="18"/>
          <w:szCs w:val="18"/>
        </w:rPr>
        <w:lastRenderedPageBreak/>
        <w:t>人等保有議決権割合が百分の五以上百分の十五未満であるもの</w:t>
      </w:r>
    </w:p>
    <w:p w14:paraId="57B0DC5E"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ヘ　変更前の外国人等保有議決権割合が百分の十五以上である場合（変更前の外国人等保有議決権割合に関して、放送法第百十六条第一項、第二項（第百二十五条第二項において準用する場合を含む。）若しくは第百二十五条第一項の規定により、株主名簿に記載し、若しくは記録することを拒否している株式がある場合又は同法第百十六条第四項（第百二十五条第二項において準用する場合を含む。）の規定により法第百十六条第四項に規定する特定外国株主の議決権が制限されている場合を除く。）　外国人等保有議決権割合が減少したもの又は外国人等保有議決権割合の増加が千分の一未満であつて、変更後の外国人等保有議決権割合が百分の十五以上五分の一未満であるもの</w:t>
      </w:r>
    </w:p>
    <w:p w14:paraId="3702F7C9"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二　受信障害対策中継放送、衛星基幹放送又は移動受信用地上基幹放送を行う基幹放送局　次のイからハまでに掲げる場合の区分に応じ、当該イからハまでに定めるもの</w:t>
      </w:r>
    </w:p>
    <w:p w14:paraId="07E8BA9B"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イ　変更前の外国人等直接保有議決権割合が百分の十五未満である場合　変更後の外国人等直接保有議決権割合が百分の十五未満であるもの</w:t>
      </w:r>
    </w:p>
    <w:p w14:paraId="064B84F5"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ロ　変更前の外国人等直接保有議決権割合が百分の十五以上百分の三十未満である場合　外国人等直接保有議決権割合が減少したもの又は外国人等直接保有議決権割合の増加が百分の一未満であつて、変更後の外国人等直接保有議決権割合が百分の十五以上百分の三十未満であるもの</w:t>
      </w:r>
    </w:p>
    <w:p w14:paraId="1A386AC5"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ハ　変更前の外国人等直接保有議決権割合が百分の三十以上である場合（変更前の外国人等直接保有議決権割合に関して、放送法第百二十五条第一項又は第二項において準用する同法第百十六条第二項の規定により、株主名簿に記載し、又は記録することを拒否している株式がある場合を除く。）　外国人等直接保有議決権割合が減少したもの又は外国人等直接保有議決権割合の増加が千分の一未満であつて、変更後の外国人等直接保有議決権割合が百分の三十以上三分の一未満であるもの</w:t>
      </w:r>
    </w:p>
    <w:p w14:paraId="0164D126" w14:textId="77777777" w:rsidR="007A12F6" w:rsidRPr="00606238" w:rsidRDefault="007A12F6" w:rsidP="003A2772">
      <w:pPr>
        <w:spacing w:line="0" w:lineRule="atLeast"/>
        <w:ind w:left="180" w:hangingChars="100" w:hanging="180"/>
        <w:rPr>
          <w:sz w:val="18"/>
        </w:rPr>
      </w:pPr>
      <w:r w:rsidRPr="00606238">
        <w:rPr>
          <w:rFonts w:hint="eastAsia"/>
          <w:sz w:val="18"/>
        </w:rPr>
        <w:t>３　前項の規定にかかわらず、基幹放送局が外国人等直接保有議決権割合又は外国人等保有議決権割合の変更に際して、放送法第百十六条第一項、第二項（第百二十五条第二項において準用する場合を含む。）若しくは第百二十五条第一項の規定により、株主名簿に記載し、若しくは記録することを拒否した株式がある場合又は同法第百十六条第四項（第百二十五条第二項において準用する場合を含む。）の規定により、法第百十六条第四項に規定する特定外国株主の議決権が制限されている場合は、法第九条第五項に規定する変更の届出を要するものとする。</w:t>
      </w:r>
    </w:p>
    <w:p w14:paraId="13B86085" w14:textId="77777777" w:rsidR="007A12F6" w:rsidRPr="00606238" w:rsidRDefault="007A12F6" w:rsidP="003A2772">
      <w:pPr>
        <w:spacing w:line="0" w:lineRule="atLeast"/>
        <w:ind w:left="180" w:hangingChars="100" w:hanging="180"/>
        <w:rPr>
          <w:sz w:val="18"/>
        </w:rPr>
      </w:pPr>
      <w:r w:rsidRPr="00606238">
        <w:rPr>
          <w:rFonts w:hint="eastAsia"/>
          <w:sz w:val="18"/>
        </w:rPr>
        <w:t>４　前三項の規定は、法第十七条第二項各号の総務省令で定める変更について準用する。この場合において、これらの規定中「第九条第五項」とあるのは「第十七条第二項」と読み替えるものとする。</w:t>
      </w:r>
    </w:p>
    <w:p w14:paraId="14B7ABDB" w14:textId="77777777" w:rsidR="003A2772" w:rsidRDefault="003A2772" w:rsidP="007A12F6">
      <w:pPr>
        <w:spacing w:line="0" w:lineRule="atLeast"/>
        <w:rPr>
          <w:sz w:val="18"/>
        </w:rPr>
      </w:pPr>
    </w:p>
    <w:p w14:paraId="235B8D42" w14:textId="6FCFDF55" w:rsidR="007A12F6" w:rsidRPr="00606238" w:rsidRDefault="007A12F6" w:rsidP="00FC5C39">
      <w:pPr>
        <w:spacing w:line="0" w:lineRule="atLeast"/>
        <w:ind w:firstLineChars="100" w:firstLine="180"/>
        <w:rPr>
          <w:sz w:val="18"/>
        </w:rPr>
      </w:pPr>
      <w:r w:rsidRPr="00606238">
        <w:rPr>
          <w:rFonts w:hint="eastAsia"/>
          <w:sz w:val="18"/>
        </w:rPr>
        <w:t>（記載事項の省略）</w:t>
      </w:r>
    </w:p>
    <w:p w14:paraId="0A46F223" w14:textId="77777777" w:rsidR="007A12F6" w:rsidRPr="00606238" w:rsidRDefault="007A12F6" w:rsidP="007A12F6">
      <w:pPr>
        <w:spacing w:line="0" w:lineRule="atLeast"/>
        <w:rPr>
          <w:sz w:val="18"/>
        </w:rPr>
      </w:pPr>
      <w:r w:rsidRPr="00606238">
        <w:rPr>
          <w:rFonts w:hint="eastAsia"/>
          <w:sz w:val="18"/>
        </w:rPr>
        <w:t>第十五条　（略）</w:t>
      </w:r>
    </w:p>
    <w:p w14:paraId="5EC3D9AE" w14:textId="3A1025D6" w:rsidR="007A12F6" w:rsidRPr="00606238" w:rsidRDefault="007A12F6" w:rsidP="007A12F6">
      <w:pPr>
        <w:spacing w:line="0" w:lineRule="atLeast"/>
        <w:rPr>
          <w:sz w:val="18"/>
        </w:rPr>
      </w:pPr>
      <w:r w:rsidRPr="00606238">
        <w:rPr>
          <w:rFonts w:hint="eastAsia"/>
          <w:sz w:val="18"/>
        </w:rPr>
        <w:t>２</w:t>
      </w:r>
      <w:r w:rsidR="00C92803">
        <w:rPr>
          <w:rFonts w:hint="eastAsia"/>
          <w:sz w:val="18"/>
        </w:rPr>
        <w:t>・３</w:t>
      </w:r>
      <w:r w:rsidRPr="00606238">
        <w:rPr>
          <w:rFonts w:hint="eastAsia"/>
          <w:sz w:val="18"/>
        </w:rPr>
        <w:t xml:space="preserve">　（略）</w:t>
      </w:r>
    </w:p>
    <w:p w14:paraId="1A82C9CF" w14:textId="1D2CED2D" w:rsidR="007A12F6" w:rsidRPr="00606238" w:rsidRDefault="003C5560" w:rsidP="003A2772">
      <w:pPr>
        <w:spacing w:line="0" w:lineRule="atLeast"/>
        <w:ind w:left="180" w:hangingChars="100" w:hanging="180"/>
        <w:rPr>
          <w:sz w:val="18"/>
        </w:rPr>
      </w:pPr>
      <w:r>
        <w:rPr>
          <w:rFonts w:hint="eastAsia"/>
          <w:sz w:val="18"/>
        </w:rPr>
        <w:t>４</w:t>
      </w:r>
      <w:r w:rsidR="007A12F6" w:rsidRPr="00606238">
        <w:rPr>
          <w:rFonts w:hint="eastAsia"/>
          <w:sz w:val="18"/>
        </w:rPr>
        <w:t xml:space="preserve">　</w:t>
      </w:r>
      <w:r w:rsidRPr="003C5560">
        <w:rPr>
          <w:rFonts w:hint="eastAsia"/>
          <w:sz w:val="18"/>
        </w:rPr>
        <w:t>法第六条第二項に規定する事業計画及び事業収支見積り（協会及び学園の基幹放送局に係るものを除く。）並びに特定役員の氏名又は名称、外国人等直接保有議決権割合及び外国人等保有議決権割合は、同一人が開設する基幹放送局である場合においては、一の基幹放送局についてのみ記載し、他の基幹放送局については、当該一の基幹放送局の記載事項と同一である旨を記載して、その記載を省略することができる。</w:t>
      </w:r>
    </w:p>
    <w:p w14:paraId="2684C10C" w14:textId="5F939DA1" w:rsidR="007A12F6" w:rsidRPr="00606238" w:rsidRDefault="006A3AF8" w:rsidP="007A12F6">
      <w:pPr>
        <w:spacing w:line="0" w:lineRule="atLeast"/>
        <w:rPr>
          <w:sz w:val="18"/>
        </w:rPr>
      </w:pPr>
      <w:r>
        <w:rPr>
          <w:rFonts w:hint="eastAsia"/>
          <w:sz w:val="18"/>
        </w:rPr>
        <w:t>５</w:t>
      </w:r>
      <w:r w:rsidR="00A158EA">
        <w:rPr>
          <w:rFonts w:hint="eastAsia"/>
          <w:sz w:val="18"/>
        </w:rPr>
        <w:t>・６</w:t>
      </w:r>
      <w:r w:rsidR="007A12F6" w:rsidRPr="00606238">
        <w:rPr>
          <w:rFonts w:hint="eastAsia"/>
          <w:sz w:val="18"/>
        </w:rPr>
        <w:t xml:space="preserve">　（略）</w:t>
      </w:r>
    </w:p>
    <w:p w14:paraId="2D540FC1" w14:textId="313BE5A4" w:rsidR="003A2772" w:rsidRDefault="003A2772" w:rsidP="007A12F6">
      <w:pPr>
        <w:spacing w:line="0" w:lineRule="atLeast"/>
        <w:rPr>
          <w:sz w:val="18"/>
        </w:rPr>
      </w:pPr>
    </w:p>
    <w:p w14:paraId="0493CFFC" w14:textId="77777777" w:rsidR="00A10016" w:rsidRPr="00685F05" w:rsidRDefault="00A10016" w:rsidP="00A307D6">
      <w:pPr>
        <w:spacing w:line="0" w:lineRule="atLeast"/>
        <w:ind w:firstLineChars="100" w:firstLine="180"/>
        <w:rPr>
          <w:sz w:val="18"/>
        </w:rPr>
      </w:pPr>
      <w:r w:rsidRPr="00685F05">
        <w:rPr>
          <w:rFonts w:hint="eastAsia"/>
          <w:sz w:val="18"/>
        </w:rPr>
        <w:t>（申請手続の簡略）</w:t>
      </w:r>
    </w:p>
    <w:p w14:paraId="359E9BDD" w14:textId="77777777" w:rsidR="00A10016" w:rsidRDefault="00A10016" w:rsidP="00A307D6">
      <w:pPr>
        <w:spacing w:line="0" w:lineRule="atLeast"/>
        <w:ind w:left="180" w:hangingChars="100" w:hanging="180"/>
        <w:rPr>
          <w:sz w:val="18"/>
        </w:rPr>
      </w:pPr>
      <w:r w:rsidRPr="00685F05">
        <w:rPr>
          <w:rFonts w:hint="eastAsia"/>
          <w:sz w:val="18"/>
        </w:rPr>
        <w:t>第十五条の二の二　同一人に属する二以上の無線局（アマチュア局を除く。）であつて、その無線設備の設置場所（船舶又は航空機を無線設備の設置場所又は常置場所とする無線局にあつては当該船舶の主たる停泊港又は当該航空機の定置場の所在地、宇宙物体に開設する無線局にあつては申請者の住所、その他の移動する無線局にあつては当該無線局の無線設備の常置場所とする。）がいずれも同一総合通信局の管轄区域内にあるものの免許の申請は、その申請を同時に行う場合に限り、第二条第一項各号に掲げる無線局の種別ごと（基幹放送局の場合にあつてはデジタル放送又はそれ以外の基幹放送の区分ごと及び基幹放送の種類ごと（デジタル放送を行う場合を除く。）、陸上移動業務の無線局及び携帯移動業務の無線局にあつては当該無線局の行う業務ごと、船舶局の場合にあつては第四条第二項の表六の項及び十二の項に掲げるものごと）に、同時に申請しようとする無線局の種別及び局数を明示した</w:t>
      </w:r>
      <w:bookmarkStart w:id="395" w:name="_Hlk139535892"/>
      <w:r w:rsidRPr="00685F05">
        <w:rPr>
          <w:rFonts w:hint="eastAsia"/>
          <w:sz w:val="18"/>
        </w:rPr>
        <w:t>一の申請書並びに各無線局に係る無線局事項書（簡易無線局、気象援助局、陸上移動局、携帯局、船上通信局、無線標定移動局又は実験試験局にあつては、法第六条第一項第一号から第六号までに掲げる事項及び無線設備の常置場所を同じくする無線局ごとに一の無線局事項書）及び各無線局に係る工事設計書を提出することによつて行うことができる。</w:t>
      </w:r>
    </w:p>
    <w:bookmarkEnd w:id="395"/>
    <w:p w14:paraId="20CE324C" w14:textId="77777777" w:rsidR="00A10016" w:rsidRDefault="00A10016" w:rsidP="00A10016">
      <w:pPr>
        <w:spacing w:line="0" w:lineRule="atLeast"/>
        <w:rPr>
          <w:sz w:val="18"/>
        </w:rPr>
      </w:pPr>
      <w:r>
        <w:rPr>
          <w:rFonts w:hint="eastAsia"/>
          <w:sz w:val="18"/>
        </w:rPr>
        <w:t>２～４　（略）</w:t>
      </w:r>
    </w:p>
    <w:p w14:paraId="61E58025" w14:textId="242BC62C" w:rsidR="00A10016" w:rsidRDefault="00A10016" w:rsidP="007A12F6">
      <w:pPr>
        <w:spacing w:line="0" w:lineRule="atLeast"/>
        <w:rPr>
          <w:sz w:val="18"/>
        </w:rPr>
      </w:pPr>
    </w:p>
    <w:p w14:paraId="4E08A971" w14:textId="77777777" w:rsidR="00E46F4F" w:rsidRPr="00E46F4F" w:rsidRDefault="00E46F4F" w:rsidP="00B80603">
      <w:pPr>
        <w:spacing w:line="0" w:lineRule="atLeast"/>
        <w:ind w:firstLineChars="100" w:firstLine="180"/>
        <w:rPr>
          <w:sz w:val="18"/>
        </w:rPr>
      </w:pPr>
      <w:r w:rsidRPr="00E46F4F">
        <w:rPr>
          <w:rFonts w:hint="eastAsia"/>
          <w:sz w:val="18"/>
        </w:rPr>
        <w:t>（添付書類等）</w:t>
      </w:r>
    </w:p>
    <w:p w14:paraId="3D592B31" w14:textId="22EF7728" w:rsidR="00E46F4F" w:rsidRPr="00E46F4F" w:rsidRDefault="00E46F4F" w:rsidP="00E46F4F">
      <w:pPr>
        <w:spacing w:line="0" w:lineRule="atLeast"/>
        <w:rPr>
          <w:sz w:val="18"/>
        </w:rPr>
      </w:pPr>
      <w:r w:rsidRPr="00E46F4F">
        <w:rPr>
          <w:rFonts w:hint="eastAsia"/>
          <w:sz w:val="18"/>
        </w:rPr>
        <w:lastRenderedPageBreak/>
        <w:t xml:space="preserve">第十六条の二　</w:t>
      </w:r>
      <w:r w:rsidR="001B620B">
        <w:rPr>
          <w:rFonts w:hint="eastAsia"/>
          <w:sz w:val="18"/>
        </w:rPr>
        <w:t>（</w:t>
      </w:r>
      <w:r w:rsidRPr="00E46F4F">
        <w:rPr>
          <w:rFonts w:hint="eastAsia"/>
          <w:sz w:val="18"/>
        </w:rPr>
        <w:t>略</w:t>
      </w:r>
      <w:r w:rsidR="001B620B">
        <w:rPr>
          <w:rFonts w:hint="eastAsia"/>
          <w:sz w:val="18"/>
        </w:rPr>
        <w:t>）</w:t>
      </w:r>
    </w:p>
    <w:p w14:paraId="40F5F9C1" w14:textId="77777777" w:rsidR="00E46F4F" w:rsidRPr="00E46F4F" w:rsidRDefault="00E46F4F" w:rsidP="00C2530C">
      <w:pPr>
        <w:spacing w:line="0" w:lineRule="atLeast"/>
        <w:ind w:left="180" w:hangingChars="100" w:hanging="180"/>
        <w:rPr>
          <w:sz w:val="18"/>
        </w:rPr>
      </w:pPr>
      <w:r w:rsidRPr="00E46F4F">
        <w:rPr>
          <w:rFonts w:hint="eastAsia"/>
          <w:sz w:val="18"/>
        </w:rPr>
        <w:t>２　前項の場合において、再免許の申請が基幹放送局に関するものであるときは、同項の書類に記載すべき事項は、同項第一号から第四号まで及び第七号から第九号までに掲げる事項並びに次に掲げる事項とする。</w:t>
      </w:r>
    </w:p>
    <w:p w14:paraId="377B388E" w14:textId="7F2F7A7C" w:rsidR="00E46F4F" w:rsidRPr="00E46F4F" w:rsidRDefault="00E46F4F" w:rsidP="00C2530C">
      <w:pPr>
        <w:spacing w:line="0" w:lineRule="atLeast"/>
        <w:ind w:firstLineChars="100" w:firstLine="180"/>
        <w:rPr>
          <w:sz w:val="18"/>
        </w:rPr>
      </w:pPr>
      <w:r w:rsidRPr="00E46F4F">
        <w:rPr>
          <w:rFonts w:hint="eastAsia"/>
          <w:sz w:val="18"/>
        </w:rPr>
        <w:t>一～</w:t>
      </w:r>
      <w:r w:rsidR="00514B06">
        <w:rPr>
          <w:rFonts w:hint="eastAsia"/>
          <w:sz w:val="18"/>
        </w:rPr>
        <w:t>七</w:t>
      </w:r>
      <w:r w:rsidRPr="00E46F4F">
        <w:rPr>
          <w:rFonts w:hint="eastAsia"/>
          <w:sz w:val="18"/>
        </w:rPr>
        <w:t xml:space="preserve">　</w:t>
      </w:r>
      <w:r w:rsidR="001B620B">
        <w:rPr>
          <w:rFonts w:hint="eastAsia"/>
          <w:sz w:val="18"/>
        </w:rPr>
        <w:t>（</w:t>
      </w:r>
      <w:r w:rsidRPr="00E46F4F">
        <w:rPr>
          <w:rFonts w:hint="eastAsia"/>
          <w:sz w:val="18"/>
        </w:rPr>
        <w:t>略</w:t>
      </w:r>
      <w:r w:rsidR="001B620B">
        <w:rPr>
          <w:rFonts w:hint="eastAsia"/>
          <w:sz w:val="18"/>
        </w:rPr>
        <w:t>）</w:t>
      </w:r>
    </w:p>
    <w:p w14:paraId="4F35FBE0" w14:textId="77777777" w:rsidR="00E46F4F" w:rsidRPr="00E46F4F" w:rsidRDefault="00E46F4F" w:rsidP="00C2530C">
      <w:pPr>
        <w:spacing w:line="0" w:lineRule="atLeast"/>
        <w:ind w:leftChars="100" w:left="390" w:hangingChars="100" w:hanging="180"/>
        <w:rPr>
          <w:sz w:val="18"/>
        </w:rPr>
      </w:pPr>
      <w:r w:rsidRPr="00E46F4F">
        <w:rPr>
          <w:rFonts w:hint="eastAsia"/>
          <w:sz w:val="18"/>
        </w:rPr>
        <w:t>八　法第六条第二項第九号に規定する特定役員の氏名又は名称、外国人等直接保有議決権割合及び外国人等保有議決権割合</w:t>
      </w:r>
    </w:p>
    <w:p w14:paraId="650CB017" w14:textId="142B6C87" w:rsidR="00E46F4F" w:rsidRPr="00E46F4F" w:rsidRDefault="00E46F4F">
      <w:pPr>
        <w:spacing w:line="0" w:lineRule="atLeast"/>
        <w:rPr>
          <w:sz w:val="18"/>
        </w:rPr>
      </w:pPr>
      <w:r w:rsidRPr="00E46F4F">
        <w:rPr>
          <w:rFonts w:hint="eastAsia"/>
          <w:sz w:val="18"/>
        </w:rPr>
        <w:t>３</w:t>
      </w:r>
      <w:r w:rsidR="001F1236">
        <w:rPr>
          <w:rFonts w:hint="eastAsia"/>
          <w:sz w:val="18"/>
        </w:rPr>
        <w:t>～５</w:t>
      </w:r>
      <w:r w:rsidRPr="00E46F4F">
        <w:rPr>
          <w:rFonts w:hint="eastAsia"/>
          <w:sz w:val="18"/>
        </w:rPr>
        <w:t xml:space="preserve">　</w:t>
      </w:r>
      <w:r w:rsidR="001F1236">
        <w:rPr>
          <w:rFonts w:hint="eastAsia"/>
          <w:sz w:val="18"/>
        </w:rPr>
        <w:t>（</w:t>
      </w:r>
      <w:r w:rsidR="001F1236" w:rsidRPr="00E46F4F">
        <w:rPr>
          <w:rFonts w:hint="eastAsia"/>
          <w:sz w:val="18"/>
        </w:rPr>
        <w:t>略</w:t>
      </w:r>
      <w:r w:rsidR="001F1236">
        <w:rPr>
          <w:rFonts w:hint="eastAsia"/>
          <w:sz w:val="18"/>
        </w:rPr>
        <w:t>）</w:t>
      </w:r>
    </w:p>
    <w:p w14:paraId="1A47B1E3" w14:textId="77777777" w:rsidR="00E46F4F" w:rsidRPr="00E46F4F" w:rsidRDefault="00E46F4F" w:rsidP="00C2530C">
      <w:pPr>
        <w:spacing w:line="0" w:lineRule="atLeast"/>
        <w:ind w:left="180" w:hangingChars="100" w:hanging="180"/>
        <w:rPr>
          <w:sz w:val="18"/>
        </w:rPr>
      </w:pPr>
      <w:r w:rsidRPr="00E46F4F">
        <w:rPr>
          <w:rFonts w:hint="eastAsia"/>
          <w:sz w:val="18"/>
        </w:rPr>
        <w:t>６　第十五条第四項から第六項までの規定は、基幹放送局の再免許の場合に準用する。この場合において、第四項中「事業計画」とあるのは、「事業計画、第十六条の二第二項第五号に規定する事項」と読み替えるものとする。</w:t>
      </w:r>
    </w:p>
    <w:p w14:paraId="3E5E5CC0" w14:textId="0802BDD3" w:rsidR="00B16875" w:rsidRDefault="00E46F4F" w:rsidP="00C2530C">
      <w:pPr>
        <w:spacing w:line="0" w:lineRule="atLeast"/>
        <w:rPr>
          <w:sz w:val="18"/>
        </w:rPr>
      </w:pPr>
      <w:r w:rsidRPr="00E46F4F">
        <w:rPr>
          <w:rFonts w:hint="eastAsia"/>
          <w:sz w:val="18"/>
        </w:rPr>
        <w:t xml:space="preserve">７　</w:t>
      </w:r>
      <w:r w:rsidR="002B4F84">
        <w:rPr>
          <w:rFonts w:hint="eastAsia"/>
          <w:sz w:val="18"/>
        </w:rPr>
        <w:t>（</w:t>
      </w:r>
      <w:r w:rsidR="002B4F84" w:rsidRPr="00E46F4F">
        <w:rPr>
          <w:rFonts w:hint="eastAsia"/>
          <w:sz w:val="18"/>
        </w:rPr>
        <w:t>略</w:t>
      </w:r>
      <w:r w:rsidR="002B4F84">
        <w:rPr>
          <w:rFonts w:hint="eastAsia"/>
          <w:sz w:val="18"/>
        </w:rPr>
        <w:t>）</w:t>
      </w:r>
    </w:p>
    <w:p w14:paraId="0A515A49" w14:textId="77777777" w:rsidR="001F1236" w:rsidRDefault="001F1236" w:rsidP="00C2530C">
      <w:pPr>
        <w:spacing w:line="0" w:lineRule="atLeast"/>
        <w:ind w:firstLineChars="100" w:firstLine="180"/>
        <w:rPr>
          <w:sz w:val="18"/>
        </w:rPr>
      </w:pPr>
    </w:p>
    <w:p w14:paraId="4DEEC1B3" w14:textId="65489A4B" w:rsidR="007A12F6" w:rsidRPr="00606238" w:rsidRDefault="007A12F6" w:rsidP="00FC5C39">
      <w:pPr>
        <w:spacing w:line="0" w:lineRule="atLeast"/>
        <w:ind w:firstLineChars="100" w:firstLine="180"/>
        <w:rPr>
          <w:sz w:val="18"/>
        </w:rPr>
      </w:pPr>
      <w:r w:rsidRPr="00606238">
        <w:rPr>
          <w:rFonts w:hint="eastAsia"/>
          <w:sz w:val="18"/>
        </w:rPr>
        <w:t>（無線局の変更の申請等）</w:t>
      </w:r>
    </w:p>
    <w:p w14:paraId="5B89CFC9" w14:textId="2C9ED82A" w:rsidR="007A12F6" w:rsidRPr="00606238" w:rsidRDefault="007A12F6" w:rsidP="003A2772">
      <w:pPr>
        <w:spacing w:line="0" w:lineRule="atLeast"/>
        <w:ind w:left="180" w:hangingChars="100" w:hanging="180"/>
        <w:rPr>
          <w:sz w:val="18"/>
        </w:rPr>
      </w:pPr>
      <w:r w:rsidRPr="00606238">
        <w:rPr>
          <w:rFonts w:hint="eastAsia"/>
          <w:sz w:val="18"/>
        </w:rPr>
        <w:t>第二十五条　第十二条の規定は、法第十七条の規定による許可の申請若しくは届出</w:t>
      </w:r>
      <w:r w:rsidR="00062C7D" w:rsidRPr="00062C7D">
        <w:rPr>
          <w:rFonts w:hint="eastAsia"/>
          <w:sz w:val="18"/>
        </w:rPr>
        <w:t>（事業計画の変更の届出を除く。）</w:t>
      </w:r>
      <w:r w:rsidRPr="00606238">
        <w:rPr>
          <w:rFonts w:hint="eastAsia"/>
          <w:sz w:val="18"/>
        </w:rPr>
        <w:t>又は法第十九条の規定による指定の変更の申請を行う場合に準用する。</w:t>
      </w:r>
    </w:p>
    <w:p w14:paraId="50F5311A" w14:textId="77777777" w:rsidR="007A12F6" w:rsidRPr="00606238" w:rsidRDefault="007A12F6" w:rsidP="007A12F6">
      <w:pPr>
        <w:spacing w:line="0" w:lineRule="atLeast"/>
        <w:rPr>
          <w:sz w:val="18"/>
        </w:rPr>
      </w:pPr>
      <w:r w:rsidRPr="00606238">
        <w:rPr>
          <w:rFonts w:hint="eastAsia"/>
          <w:sz w:val="18"/>
        </w:rPr>
        <w:t xml:space="preserve">２～６　（略）　</w:t>
      </w:r>
    </w:p>
    <w:p w14:paraId="69699F8A" w14:textId="2E027904" w:rsidR="007A12F6" w:rsidRDefault="007A12F6" w:rsidP="003A2772">
      <w:pPr>
        <w:spacing w:line="0" w:lineRule="atLeast"/>
        <w:ind w:left="180" w:hangingChars="100" w:hanging="180"/>
        <w:rPr>
          <w:sz w:val="18"/>
        </w:rPr>
      </w:pPr>
      <w:r w:rsidRPr="00606238">
        <w:rPr>
          <w:rFonts w:hint="eastAsia"/>
          <w:sz w:val="18"/>
        </w:rPr>
        <w:t>７　第十五条の二の二第一項及び第二項の規定は、法第十七条の規定による許可の申請若しくは届出</w:t>
      </w:r>
      <w:r w:rsidR="003E18F5" w:rsidRPr="003E18F5">
        <w:rPr>
          <w:rFonts w:hint="eastAsia"/>
          <w:sz w:val="18"/>
        </w:rPr>
        <w:t>（事業計画の変更を除く。）</w:t>
      </w:r>
      <w:r w:rsidRPr="00606238">
        <w:rPr>
          <w:rFonts w:hint="eastAsia"/>
          <w:sz w:val="18"/>
        </w:rPr>
        <w:t>、法第十九条の規定による指定の変更の申請又は施行規則第四十三条第一項、第二項若しくは第三項の規定による届出を行う場合に準用する。</w:t>
      </w:r>
    </w:p>
    <w:p w14:paraId="141A5CF5" w14:textId="3D1311DD" w:rsidR="007A12F6" w:rsidRPr="00606238" w:rsidRDefault="007F7B77" w:rsidP="00C2530C">
      <w:pPr>
        <w:spacing w:line="0" w:lineRule="atLeast"/>
        <w:ind w:left="180" w:hangingChars="100" w:hanging="180"/>
      </w:pPr>
      <w:r w:rsidRPr="007F7B77">
        <w:rPr>
          <w:rFonts w:hint="eastAsia"/>
          <w:sz w:val="18"/>
        </w:rPr>
        <w:t>８　前項の規定にかかわらず、同一人に属する二以上の基幹放送局の法第十七条第二項の規定による事業収支見積り、特定役員の氏名又は名称、外国人等直接保有議決権割合及び外国人等保有議決権割合の変更の届出は、その届出を同時に行う場合に限り、デジタル放送又はそれ以外の基幹放送の区分ごと及び基幹放送の種類ごと（デジタル放送を行う場合を除く。）の同時に届出しようとする無線局の種別及び局数並びに一の基幹放送局の識別信号及び免許の番号を明示した一の届出書及び当該一の基幹放送局に係る無線局事項書をその届出をする免許人の放送対象地域を管轄する総合通信局長（当該免許人の放送対象地域が二以上の総合通信局の管轄区域にわたる場合にあつては住所を管轄する総合通信局長）に提出することによつて行うことができる。</w:t>
      </w:r>
    </w:p>
    <w:p w14:paraId="526CE517" w14:textId="5E12F654" w:rsidR="007A12F6" w:rsidRDefault="007A12F6" w:rsidP="007A12F6"/>
    <w:p w14:paraId="1880CD3C" w14:textId="77777777" w:rsidR="007F7B77" w:rsidRDefault="007F7B77" w:rsidP="007A12F6"/>
    <w:p w14:paraId="369D8523" w14:textId="217F0217" w:rsidR="007A12F6" w:rsidRPr="00453013" w:rsidRDefault="007A12F6" w:rsidP="00453013">
      <w:pPr>
        <w:pStyle w:val="3"/>
        <w:ind w:left="422" w:hangingChars="200" w:hanging="422"/>
        <w:rPr>
          <w:rStyle w:val="20"/>
          <w:rFonts w:ascii="ＭＳ ゴシック"/>
          <w:b/>
          <w:sz w:val="21"/>
          <w:u w:val="none"/>
        </w:rPr>
      </w:pPr>
      <w:bookmarkStart w:id="396" w:name="_Toc132912314"/>
      <w:bookmarkStart w:id="397" w:name="_Toc161403748"/>
      <w:r w:rsidRPr="00453013">
        <w:rPr>
          <w:rStyle w:val="20"/>
          <w:rFonts w:ascii="ＭＳ ゴシック" w:hint="eastAsia"/>
          <w:b/>
          <w:sz w:val="21"/>
          <w:u w:val="none"/>
        </w:rPr>
        <w:t>７</w:t>
      </w:r>
      <w:r w:rsidRPr="00C2358F">
        <w:rPr>
          <w:rStyle w:val="20"/>
          <w:rFonts w:ascii="ＭＳ ゴシック" w:hint="eastAsia"/>
          <w:b/>
          <w:sz w:val="21"/>
          <w:u w:val="none"/>
        </w:rPr>
        <w:t xml:space="preserve">　</w:t>
      </w:r>
      <w:r w:rsidRPr="00453013">
        <w:rPr>
          <w:rStyle w:val="20"/>
          <w:rFonts w:ascii="ＭＳ ゴシック" w:hint="eastAsia"/>
          <w:b/>
          <w:sz w:val="21"/>
          <w:u w:val="none"/>
        </w:rPr>
        <w:t>基幹放送の業務に係る特定役員及び支配関係の定義並びに表現の自由享有基準の特例に関する省令</w:t>
      </w:r>
      <w:r w:rsidR="00391E22" w:rsidRPr="00391E22">
        <w:rPr>
          <w:rStyle w:val="20"/>
          <w:rFonts w:ascii="ＭＳ ゴシック" w:hint="eastAsia"/>
          <w:b/>
          <w:sz w:val="21"/>
          <w:u w:val="none"/>
        </w:rPr>
        <w:t>（平成二十七年総務省令第二十六号）</w:t>
      </w:r>
      <w:r w:rsidRPr="00C2358F">
        <w:rPr>
          <w:rStyle w:val="20"/>
          <w:rFonts w:ascii="ＭＳ ゴシック" w:hint="eastAsia"/>
          <w:b/>
          <w:sz w:val="21"/>
          <w:u w:val="none"/>
        </w:rPr>
        <w:t>（</w:t>
      </w:r>
      <w:r w:rsidR="001330AD">
        <w:rPr>
          <w:rStyle w:val="20"/>
          <w:rFonts w:hint="eastAsia"/>
          <w:b/>
          <w:sz w:val="21"/>
          <w:u w:val="none"/>
        </w:rPr>
        <w:t>抄</w:t>
      </w:r>
      <w:r w:rsidRPr="00C2358F">
        <w:rPr>
          <w:rStyle w:val="20"/>
          <w:rFonts w:ascii="ＭＳ ゴシック" w:hint="eastAsia"/>
          <w:b/>
          <w:sz w:val="21"/>
          <w:u w:val="none"/>
        </w:rPr>
        <w:t>）</w:t>
      </w:r>
      <w:bookmarkEnd w:id="396"/>
      <w:bookmarkEnd w:id="397"/>
    </w:p>
    <w:p w14:paraId="54096B20" w14:textId="77777777" w:rsidR="007A12F6" w:rsidRPr="00606238" w:rsidRDefault="007A12F6" w:rsidP="00FC5C39">
      <w:pPr>
        <w:spacing w:line="0" w:lineRule="atLeast"/>
        <w:ind w:firstLineChars="100" w:firstLine="180"/>
        <w:rPr>
          <w:sz w:val="18"/>
        </w:rPr>
      </w:pPr>
      <w:r w:rsidRPr="00606238">
        <w:rPr>
          <w:rFonts w:hint="eastAsia"/>
          <w:sz w:val="18"/>
        </w:rPr>
        <w:t>（定義）</w:t>
      </w:r>
    </w:p>
    <w:p w14:paraId="085F9B8C" w14:textId="77777777" w:rsidR="007A12F6" w:rsidRPr="00606238" w:rsidRDefault="007A12F6" w:rsidP="007A12F6">
      <w:pPr>
        <w:spacing w:line="0" w:lineRule="atLeast"/>
        <w:rPr>
          <w:sz w:val="18"/>
        </w:rPr>
      </w:pPr>
      <w:r w:rsidRPr="00606238">
        <w:rPr>
          <w:rFonts w:hint="eastAsia"/>
          <w:sz w:val="18"/>
        </w:rPr>
        <w:t>第二条　この省令において、次の各号に掲げる用語の意義は、当該各号に定めるところによる。</w:t>
      </w:r>
    </w:p>
    <w:p w14:paraId="56DEF312" w14:textId="77777777" w:rsidR="007A12F6" w:rsidRPr="00606238" w:rsidRDefault="007A12F6" w:rsidP="003A2772">
      <w:pPr>
        <w:spacing w:line="0" w:lineRule="atLeast"/>
        <w:ind w:firstLineChars="100" w:firstLine="180"/>
        <w:rPr>
          <w:sz w:val="18"/>
        </w:rPr>
      </w:pPr>
      <w:r w:rsidRPr="00606238">
        <w:rPr>
          <w:rFonts w:hint="eastAsia"/>
          <w:sz w:val="18"/>
        </w:rPr>
        <w:t xml:space="preserve">一～十二　（略）　</w:t>
      </w:r>
    </w:p>
    <w:p w14:paraId="421FCFA2"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十三　業務執行役員　定款に特別の定めがある場合その他これに準ずる特別の事情がある場合を除き、次のイからルまでに掲げる法人又は団体の区分に応じ、当該イからルまでに定める者をいう。</w:t>
      </w:r>
    </w:p>
    <w:p w14:paraId="596D4860"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イ　株式会社　次に定める者</w:t>
      </w:r>
    </w:p>
    <w:p w14:paraId="507E7280" w14:textId="77777777" w:rsidR="007A12F6" w:rsidRPr="003A2772" w:rsidRDefault="007A12F6" w:rsidP="003A2772">
      <w:pPr>
        <w:spacing w:line="0" w:lineRule="atLeast"/>
        <w:ind w:firstLineChars="200" w:firstLine="360"/>
        <w:rPr>
          <w:sz w:val="18"/>
          <w:szCs w:val="18"/>
        </w:rPr>
      </w:pPr>
      <w:r w:rsidRPr="003A2772">
        <w:rPr>
          <w:rFonts w:hint="eastAsia"/>
          <w:sz w:val="18"/>
          <w:szCs w:val="18"/>
        </w:rPr>
        <w:t>（１）　株式会社（取締役会設置会社を除く。）　取締役</w:t>
      </w:r>
    </w:p>
    <w:p w14:paraId="1DFB7A5C" w14:textId="77777777" w:rsidR="007A12F6" w:rsidRPr="003A2772" w:rsidRDefault="007A12F6" w:rsidP="003A2772">
      <w:pPr>
        <w:spacing w:line="0" w:lineRule="atLeast"/>
        <w:ind w:firstLineChars="200" w:firstLine="360"/>
        <w:rPr>
          <w:sz w:val="18"/>
          <w:szCs w:val="18"/>
        </w:rPr>
      </w:pPr>
      <w:r w:rsidRPr="003A2772">
        <w:rPr>
          <w:rFonts w:hint="eastAsia"/>
          <w:sz w:val="18"/>
          <w:szCs w:val="18"/>
        </w:rPr>
        <w:t>（２）　取締役会設置会社（指名委員会等設置会社を除く。）　業務執行取締役</w:t>
      </w:r>
    </w:p>
    <w:p w14:paraId="5391D770" w14:textId="77777777" w:rsidR="007A12F6" w:rsidRPr="003A2772" w:rsidRDefault="007A12F6" w:rsidP="003A2772">
      <w:pPr>
        <w:spacing w:line="0" w:lineRule="atLeast"/>
        <w:ind w:firstLineChars="200" w:firstLine="360"/>
        <w:rPr>
          <w:sz w:val="18"/>
          <w:szCs w:val="18"/>
        </w:rPr>
      </w:pPr>
      <w:r w:rsidRPr="003A2772">
        <w:rPr>
          <w:rFonts w:hint="eastAsia"/>
          <w:sz w:val="18"/>
          <w:szCs w:val="18"/>
        </w:rPr>
        <w:t>（３）　指名委員会等設置会社　執行役</w:t>
      </w:r>
    </w:p>
    <w:p w14:paraId="1D02D07C"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ロ　持分会社　社員</w:t>
      </w:r>
    </w:p>
    <w:p w14:paraId="1004F500"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ハ　一般社団法人　次に定める者</w:t>
      </w:r>
    </w:p>
    <w:p w14:paraId="2937AD36" w14:textId="77777777" w:rsidR="007A12F6" w:rsidRPr="003A2772" w:rsidRDefault="007A12F6" w:rsidP="003A2772">
      <w:pPr>
        <w:spacing w:line="0" w:lineRule="atLeast"/>
        <w:ind w:firstLineChars="200" w:firstLine="360"/>
        <w:rPr>
          <w:sz w:val="18"/>
          <w:szCs w:val="18"/>
        </w:rPr>
      </w:pPr>
      <w:r w:rsidRPr="003A2772">
        <w:rPr>
          <w:rFonts w:hint="eastAsia"/>
          <w:sz w:val="18"/>
          <w:szCs w:val="18"/>
        </w:rPr>
        <w:t>（１）　一般社団法人（理事会設置一般社団法人を除く。）　理事</w:t>
      </w:r>
    </w:p>
    <w:p w14:paraId="57FCAA89" w14:textId="77777777" w:rsidR="007A12F6" w:rsidRPr="003A2772" w:rsidRDefault="007A12F6" w:rsidP="003A2772">
      <w:pPr>
        <w:spacing w:line="0" w:lineRule="atLeast"/>
        <w:ind w:firstLineChars="200" w:firstLine="360"/>
        <w:rPr>
          <w:sz w:val="18"/>
          <w:szCs w:val="18"/>
        </w:rPr>
      </w:pPr>
      <w:r w:rsidRPr="003A2772">
        <w:rPr>
          <w:rFonts w:hint="eastAsia"/>
          <w:sz w:val="18"/>
          <w:szCs w:val="18"/>
        </w:rPr>
        <w:t>（２）　理事会設置一般社団法人　業務執行理事</w:t>
      </w:r>
    </w:p>
    <w:p w14:paraId="13273346"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ニ　一般財団法人　業務執行理事</w:t>
      </w:r>
    </w:p>
    <w:p w14:paraId="61E6AE50"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ホ　学校法人　理事</w:t>
      </w:r>
    </w:p>
    <w:p w14:paraId="69BA2181"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ヘ　社会福祉法人　理事</w:t>
      </w:r>
    </w:p>
    <w:p w14:paraId="24A44807"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ト　特定非営利活動法人　理事</w:t>
      </w:r>
    </w:p>
    <w:p w14:paraId="4D6BF92D"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チ　宗教法人　代表役員</w:t>
      </w:r>
    </w:p>
    <w:p w14:paraId="42431BDF"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リ　中小企業等協同組合　代表理事</w:t>
      </w:r>
    </w:p>
    <w:p w14:paraId="239122C3"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ヌ　民法組合　組合員</w:t>
      </w:r>
    </w:p>
    <w:p w14:paraId="11EF6A22"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ル　その他の法人又は団体　イからヌまでに定める者に準ずる者</w:t>
      </w:r>
    </w:p>
    <w:p w14:paraId="28C76548" w14:textId="77777777" w:rsidR="007A12F6" w:rsidRPr="003A2772" w:rsidRDefault="007A12F6" w:rsidP="003A2772">
      <w:pPr>
        <w:spacing w:line="0" w:lineRule="atLeast"/>
        <w:ind w:leftChars="100" w:left="390" w:hangingChars="100" w:hanging="180"/>
        <w:rPr>
          <w:sz w:val="18"/>
          <w:szCs w:val="18"/>
        </w:rPr>
      </w:pPr>
      <w:r w:rsidRPr="003A2772">
        <w:rPr>
          <w:rFonts w:hint="eastAsia"/>
          <w:sz w:val="18"/>
          <w:szCs w:val="18"/>
        </w:rPr>
        <w:t>十四　業務執行決定役員　定款に特別の定めがある場合その他これに準ずる特別の事情がある場合を除</w:t>
      </w:r>
      <w:r w:rsidRPr="003A2772">
        <w:rPr>
          <w:rFonts w:hint="eastAsia"/>
          <w:sz w:val="18"/>
          <w:szCs w:val="18"/>
        </w:rPr>
        <w:lastRenderedPageBreak/>
        <w:t>き、次のイからルまでに掲げる法人又は団体の区分に応じ、当該イからルまでに定める者をいう。</w:t>
      </w:r>
    </w:p>
    <w:p w14:paraId="04854736"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イ　株式会社　取締役</w:t>
      </w:r>
    </w:p>
    <w:p w14:paraId="0809A41C"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ロ　持分会社　社員</w:t>
      </w:r>
    </w:p>
    <w:p w14:paraId="74E97034"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ハ　一般社団法人　理事</w:t>
      </w:r>
    </w:p>
    <w:p w14:paraId="3A827746"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ニ　一般財団法人　理事</w:t>
      </w:r>
    </w:p>
    <w:p w14:paraId="3A267FFD"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ホ　学校法人　理事</w:t>
      </w:r>
    </w:p>
    <w:p w14:paraId="7208D24B"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ヘ　社会福祉法人　理事</w:t>
      </w:r>
    </w:p>
    <w:p w14:paraId="577868BA"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ト　特定非営利活動法人　理事</w:t>
      </w:r>
    </w:p>
    <w:p w14:paraId="41568D8C"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チ　宗教法人　責任役員</w:t>
      </w:r>
    </w:p>
    <w:p w14:paraId="308115DE"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リ　中小企業等協同組合　理事</w:t>
      </w:r>
    </w:p>
    <w:p w14:paraId="6330AF9A"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ヌ　民法組合　組合員</w:t>
      </w:r>
    </w:p>
    <w:p w14:paraId="5DCD8B7F" w14:textId="77777777" w:rsidR="007A12F6" w:rsidRPr="003A2772" w:rsidRDefault="007A12F6" w:rsidP="003A2772">
      <w:pPr>
        <w:spacing w:line="0" w:lineRule="atLeast"/>
        <w:ind w:leftChars="170" w:left="564" w:hangingChars="115" w:hanging="207"/>
        <w:rPr>
          <w:sz w:val="18"/>
          <w:szCs w:val="18"/>
        </w:rPr>
      </w:pPr>
      <w:r w:rsidRPr="003A2772">
        <w:rPr>
          <w:rFonts w:hint="eastAsia"/>
          <w:sz w:val="18"/>
          <w:szCs w:val="18"/>
        </w:rPr>
        <w:t>ル　その他の法人又は団体　イからヌまでに定める者に準ずる者</w:t>
      </w:r>
    </w:p>
    <w:p w14:paraId="316D7E33" w14:textId="77777777" w:rsidR="007A12F6" w:rsidRPr="003A2772" w:rsidRDefault="007A12F6" w:rsidP="003A2772">
      <w:pPr>
        <w:spacing w:line="0" w:lineRule="atLeast"/>
        <w:ind w:leftChars="100" w:left="390" w:hangingChars="100" w:hanging="180"/>
        <w:rPr>
          <w:sz w:val="18"/>
          <w:szCs w:val="18"/>
        </w:rPr>
      </w:pPr>
      <w:r w:rsidRPr="00606238">
        <w:rPr>
          <w:rFonts w:hint="eastAsia"/>
          <w:sz w:val="18"/>
        </w:rPr>
        <w:t xml:space="preserve">　</w:t>
      </w:r>
      <w:r w:rsidRPr="003A2772">
        <w:rPr>
          <w:rFonts w:hint="eastAsia"/>
          <w:sz w:val="18"/>
          <w:szCs w:val="18"/>
        </w:rPr>
        <w:t>十五～三十八　（略）</w:t>
      </w:r>
    </w:p>
    <w:p w14:paraId="59796672" w14:textId="77777777" w:rsidR="003A2772" w:rsidRDefault="003A2772" w:rsidP="007A12F6">
      <w:pPr>
        <w:spacing w:line="0" w:lineRule="atLeast"/>
        <w:rPr>
          <w:sz w:val="18"/>
        </w:rPr>
      </w:pPr>
    </w:p>
    <w:p w14:paraId="508F360E" w14:textId="4DEB5DC6" w:rsidR="007A12F6" w:rsidRPr="00606238" w:rsidRDefault="007A12F6" w:rsidP="00FC5C39">
      <w:pPr>
        <w:spacing w:line="0" w:lineRule="atLeast"/>
        <w:ind w:firstLineChars="100" w:firstLine="180"/>
        <w:rPr>
          <w:sz w:val="18"/>
        </w:rPr>
      </w:pPr>
      <w:r w:rsidRPr="00606238">
        <w:rPr>
          <w:rFonts w:hint="eastAsia"/>
          <w:sz w:val="18"/>
        </w:rPr>
        <w:t>（特定役員の定義）</w:t>
      </w:r>
    </w:p>
    <w:p w14:paraId="21199486" w14:textId="77777777" w:rsidR="007A12F6" w:rsidRPr="00606238" w:rsidRDefault="007A12F6" w:rsidP="007A12F6">
      <w:pPr>
        <w:spacing w:line="0" w:lineRule="atLeast"/>
        <w:rPr>
          <w:sz w:val="18"/>
        </w:rPr>
      </w:pPr>
      <w:r w:rsidRPr="00606238">
        <w:rPr>
          <w:rFonts w:hint="eastAsia"/>
          <w:sz w:val="18"/>
        </w:rPr>
        <w:t>第三条　法第二条第三十一号の総務省令で定める者は、業務執行役員及び業務執行決定役員とする。</w:t>
      </w:r>
    </w:p>
    <w:p w14:paraId="6D639F8F" w14:textId="77777777" w:rsidR="007A12F6" w:rsidRPr="00606238" w:rsidRDefault="007A12F6" w:rsidP="003A2772">
      <w:pPr>
        <w:spacing w:line="0" w:lineRule="atLeast"/>
        <w:ind w:left="180" w:hangingChars="100" w:hanging="180"/>
        <w:rPr>
          <w:sz w:val="18"/>
        </w:rPr>
      </w:pPr>
      <w:r w:rsidRPr="00606238">
        <w:rPr>
          <w:rFonts w:hint="eastAsia"/>
          <w:sz w:val="18"/>
        </w:rPr>
        <w:t>２　前項の規定にかかわらず、法第二条第三十一号の法人又は団体が衛星基幹放送又は移動受信用地上基幹放送の業務を行う者であり、かつ、当該法人又は団体の業務執行決定役員であって業務執行役員でない者の数の当該法人又は団体の業務執行決定役員の総数に占める割合が三分の一を超えない場合における当該業務に係る同号の総務省令で定める者は、業務執行役員とする。</w:t>
      </w:r>
    </w:p>
    <w:p w14:paraId="21ED2AB6" w14:textId="77777777" w:rsidR="007A12F6" w:rsidRPr="00606238" w:rsidRDefault="007A12F6" w:rsidP="007A12F6"/>
    <w:p w14:paraId="228C420A" w14:textId="77777777" w:rsidR="007A12F6" w:rsidRDefault="007A12F6" w:rsidP="007A12F6"/>
    <w:p w14:paraId="79CE3CC4" w14:textId="7B698DFB" w:rsidR="007A12F6" w:rsidRPr="00453013" w:rsidRDefault="007A12F6" w:rsidP="00453013">
      <w:pPr>
        <w:pStyle w:val="3"/>
        <w:rPr>
          <w:rStyle w:val="20"/>
          <w:rFonts w:ascii="ＭＳ ゴシック"/>
          <w:b/>
          <w:sz w:val="21"/>
          <w:u w:val="none"/>
        </w:rPr>
      </w:pPr>
      <w:bookmarkStart w:id="398" w:name="_Toc132912315"/>
      <w:bookmarkStart w:id="399" w:name="_Toc161403749"/>
      <w:r w:rsidRPr="00453013">
        <w:rPr>
          <w:rStyle w:val="20"/>
          <w:rFonts w:ascii="ＭＳ ゴシック" w:hint="eastAsia"/>
          <w:b/>
          <w:sz w:val="21"/>
          <w:u w:val="none"/>
        </w:rPr>
        <w:t>８</w:t>
      </w:r>
      <w:r w:rsidRPr="00C2358F">
        <w:rPr>
          <w:rStyle w:val="20"/>
          <w:rFonts w:ascii="ＭＳ ゴシック" w:hint="eastAsia"/>
          <w:b/>
          <w:sz w:val="21"/>
          <w:u w:val="none"/>
        </w:rPr>
        <w:t xml:space="preserve">　</w:t>
      </w:r>
      <w:r w:rsidRPr="00453013">
        <w:rPr>
          <w:rStyle w:val="20"/>
          <w:rFonts w:ascii="ＭＳ ゴシック" w:hint="eastAsia"/>
          <w:b/>
          <w:sz w:val="21"/>
          <w:u w:val="none"/>
        </w:rPr>
        <w:t>会社法</w:t>
      </w:r>
      <w:r w:rsidR="00391E22" w:rsidRPr="00391E22">
        <w:rPr>
          <w:rStyle w:val="20"/>
          <w:rFonts w:ascii="ＭＳ ゴシック" w:hint="eastAsia"/>
          <w:b/>
          <w:sz w:val="21"/>
          <w:u w:val="none"/>
        </w:rPr>
        <w:t>（平成十七年法律第八十六号）</w:t>
      </w:r>
      <w:r w:rsidRPr="00C2358F">
        <w:rPr>
          <w:rStyle w:val="20"/>
          <w:rFonts w:ascii="ＭＳ ゴシック" w:hint="eastAsia"/>
          <w:b/>
          <w:sz w:val="21"/>
          <w:u w:val="none"/>
        </w:rPr>
        <w:t>（</w:t>
      </w:r>
      <w:r w:rsidR="001330AD">
        <w:rPr>
          <w:rStyle w:val="20"/>
          <w:rFonts w:hint="eastAsia"/>
          <w:b/>
          <w:sz w:val="21"/>
          <w:u w:val="none"/>
        </w:rPr>
        <w:t>抄</w:t>
      </w:r>
      <w:r w:rsidRPr="00C2358F">
        <w:rPr>
          <w:rStyle w:val="20"/>
          <w:rFonts w:ascii="ＭＳ ゴシック" w:hint="eastAsia"/>
          <w:b/>
          <w:sz w:val="21"/>
          <w:u w:val="none"/>
        </w:rPr>
        <w:t>）</w:t>
      </w:r>
      <w:bookmarkEnd w:id="398"/>
      <w:bookmarkEnd w:id="399"/>
    </w:p>
    <w:p w14:paraId="77FE21D0" w14:textId="77777777" w:rsidR="007A12F6" w:rsidRPr="00606238" w:rsidRDefault="007A12F6" w:rsidP="00FC5C39">
      <w:pPr>
        <w:spacing w:line="0" w:lineRule="atLeast"/>
        <w:ind w:firstLineChars="100" w:firstLine="180"/>
        <w:rPr>
          <w:sz w:val="18"/>
        </w:rPr>
      </w:pPr>
      <w:r w:rsidRPr="00606238">
        <w:rPr>
          <w:rFonts w:hint="eastAsia"/>
          <w:sz w:val="18"/>
        </w:rPr>
        <w:t>（異なる種類の株式）</w:t>
      </w:r>
    </w:p>
    <w:p w14:paraId="6B641714" w14:textId="77777777" w:rsidR="007A12F6" w:rsidRPr="00606238" w:rsidRDefault="007A12F6" w:rsidP="00BF340D">
      <w:pPr>
        <w:spacing w:line="0" w:lineRule="atLeast"/>
        <w:ind w:left="180" w:hangingChars="100" w:hanging="180"/>
        <w:rPr>
          <w:sz w:val="18"/>
        </w:rPr>
      </w:pPr>
      <w:r w:rsidRPr="00606238">
        <w:rPr>
          <w:rFonts w:hint="eastAsia"/>
          <w:sz w:val="18"/>
        </w:rPr>
        <w:t>第百八条　株式会社は、次に掲げる事項について異なる定めをした内容の異なる二以上の種類の株式を発行することができる。ただし、指名委員会等設置会社及び公開会社は、第九号に掲げる事項についての定めがある種類の株式を発行することができない。</w:t>
      </w:r>
    </w:p>
    <w:p w14:paraId="79D65778"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一　剰余金の配当</w:t>
      </w:r>
    </w:p>
    <w:p w14:paraId="2EE68484"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二　残余財産の分配</w:t>
      </w:r>
    </w:p>
    <w:p w14:paraId="5C768169"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三　株主総会において議決権を行使することができる事項</w:t>
      </w:r>
    </w:p>
    <w:p w14:paraId="494F8198"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四　譲渡による当該種類の株式の取得について当該株式会社の承認を要すること。</w:t>
      </w:r>
    </w:p>
    <w:p w14:paraId="0A2B8601"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五　当該種類の株式について、株主が当該株式会社に対してその取得を請求することができること。</w:t>
      </w:r>
    </w:p>
    <w:p w14:paraId="42C0896A"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六　当該種類の株式について、当該株式会社が一定の事由が生じたことを条件としてこれを取得することができること。</w:t>
      </w:r>
    </w:p>
    <w:p w14:paraId="6F64720F"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七　当該種類の株式について、当該株式会社が株主総会の決議によってその全部を取得すること。</w:t>
      </w:r>
    </w:p>
    <w:p w14:paraId="7B789F62"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八　株主総会（取締役会設置会社にあっては株主総会又は取締役会、清算人会設置会社（第四百七十八条第八項に規定する清算人会設置会社をいう。以下この条において同じ。）にあっては株主総会又は清算人会）において決議すべき事項のうち、当該決議のほか、当該種類の株式の種類株主を構成員とする種類株主総会の決議があることを必要とするもの</w:t>
      </w:r>
    </w:p>
    <w:p w14:paraId="5D876F35"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九　当該種類の株式の種類株主を構成員とする種類株主総会において取締役（監査等委員会設置会社にあっては、監査等委員である取締役又はそれ以外の取締役。次項第九号及び第百十二条第一項において同じ。）又は監査役を選任すること。</w:t>
      </w:r>
    </w:p>
    <w:p w14:paraId="2FC220CB" w14:textId="77777777" w:rsidR="007A12F6" w:rsidRPr="00606238" w:rsidRDefault="007A12F6" w:rsidP="00BF340D">
      <w:pPr>
        <w:spacing w:line="0" w:lineRule="atLeast"/>
        <w:ind w:left="180" w:hangingChars="100" w:hanging="180"/>
        <w:rPr>
          <w:sz w:val="18"/>
        </w:rPr>
      </w:pPr>
      <w:r w:rsidRPr="00606238">
        <w:rPr>
          <w:rFonts w:hint="eastAsia"/>
          <w:sz w:val="18"/>
        </w:rPr>
        <w:t>２　株式会社は、次の各号に掲げる事項について内容の異なる二以上の種類の株式を発行する場合には、当該各号に定める事項及び発行可能種類株式総数を定款で定めなければならない。</w:t>
      </w:r>
    </w:p>
    <w:p w14:paraId="4570CBBC"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一　剰余金の配当　当該種類の株主に交付する配当財産の価額の決定の方法、剰余金の配当をする条件その他剰余金の配当に関する取扱いの内容</w:t>
      </w:r>
    </w:p>
    <w:p w14:paraId="1344C9C9"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二　残余財産の分配　当該種類の株主に交付する残余財産の価額の決定の方法、当該残余財産の種類その他残余財産の分配に関する取扱いの内容</w:t>
      </w:r>
    </w:p>
    <w:p w14:paraId="50FDD95E"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三　株主総会において議決権を行使することができる事項　次に掲げる事項</w:t>
      </w:r>
    </w:p>
    <w:p w14:paraId="3588D194" w14:textId="77777777" w:rsidR="007A12F6" w:rsidRPr="00BF340D" w:rsidRDefault="007A12F6" w:rsidP="00BF340D">
      <w:pPr>
        <w:spacing w:line="0" w:lineRule="atLeast"/>
        <w:ind w:leftChars="170" w:left="564" w:hangingChars="115" w:hanging="207"/>
        <w:rPr>
          <w:sz w:val="18"/>
          <w:szCs w:val="18"/>
        </w:rPr>
      </w:pPr>
      <w:r w:rsidRPr="00BF340D">
        <w:rPr>
          <w:rFonts w:hint="eastAsia"/>
          <w:sz w:val="18"/>
          <w:szCs w:val="18"/>
        </w:rPr>
        <w:t>イ　株主総会において議決権を行使することができる事項</w:t>
      </w:r>
    </w:p>
    <w:p w14:paraId="5CDCD9DB" w14:textId="77777777" w:rsidR="007A12F6" w:rsidRPr="00BF340D" w:rsidRDefault="007A12F6" w:rsidP="00BF340D">
      <w:pPr>
        <w:spacing w:line="0" w:lineRule="atLeast"/>
        <w:ind w:leftChars="170" w:left="564" w:hangingChars="115" w:hanging="207"/>
        <w:rPr>
          <w:sz w:val="18"/>
          <w:szCs w:val="18"/>
        </w:rPr>
      </w:pPr>
      <w:r w:rsidRPr="00BF340D">
        <w:rPr>
          <w:rFonts w:hint="eastAsia"/>
          <w:sz w:val="18"/>
          <w:szCs w:val="18"/>
        </w:rPr>
        <w:t>ロ　当該種類の株式につき議決権の行使の条件を定めるときは、その条件</w:t>
      </w:r>
    </w:p>
    <w:p w14:paraId="1F9E7E27"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四　譲渡による当該種類の株式の取得について当該株式会社の承認を要すること　当該種類の株式についての前条第二項第一号に定める事項</w:t>
      </w:r>
    </w:p>
    <w:p w14:paraId="7AC23FB4" w14:textId="409F900A"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五</w:t>
      </w:r>
      <w:r w:rsidR="00BF340D">
        <w:rPr>
          <w:rFonts w:hint="eastAsia"/>
          <w:sz w:val="18"/>
          <w:szCs w:val="18"/>
        </w:rPr>
        <w:t>～九　（略）</w:t>
      </w:r>
    </w:p>
    <w:p w14:paraId="0912DE9F" w14:textId="00C9007A" w:rsidR="007A12F6" w:rsidRDefault="007A12F6" w:rsidP="00BF340D">
      <w:pPr>
        <w:spacing w:line="0" w:lineRule="atLeast"/>
        <w:ind w:left="180" w:hangingChars="100" w:hanging="180"/>
        <w:rPr>
          <w:sz w:val="18"/>
        </w:rPr>
      </w:pPr>
      <w:r w:rsidRPr="00606238">
        <w:rPr>
          <w:rFonts w:hint="eastAsia"/>
          <w:sz w:val="18"/>
        </w:rPr>
        <w:lastRenderedPageBreak/>
        <w:t xml:space="preserve">３　</w:t>
      </w:r>
      <w:r w:rsidR="00BF340D">
        <w:rPr>
          <w:rFonts w:hint="eastAsia"/>
          <w:sz w:val="18"/>
        </w:rPr>
        <w:t>（略）</w:t>
      </w:r>
    </w:p>
    <w:p w14:paraId="3A23F56E" w14:textId="77777777" w:rsidR="00BF340D" w:rsidRPr="00606238" w:rsidRDefault="00BF340D" w:rsidP="00BF340D">
      <w:pPr>
        <w:spacing w:line="0" w:lineRule="atLeast"/>
        <w:ind w:left="180" w:hangingChars="100" w:hanging="180"/>
        <w:rPr>
          <w:sz w:val="18"/>
        </w:rPr>
      </w:pPr>
    </w:p>
    <w:p w14:paraId="33F3218D" w14:textId="77777777" w:rsidR="007A12F6" w:rsidRPr="00606238" w:rsidRDefault="007A12F6" w:rsidP="00BF340D">
      <w:pPr>
        <w:spacing w:line="0" w:lineRule="atLeast"/>
        <w:ind w:firstLineChars="100" w:firstLine="180"/>
        <w:rPr>
          <w:sz w:val="18"/>
        </w:rPr>
      </w:pPr>
      <w:r w:rsidRPr="00606238">
        <w:rPr>
          <w:rFonts w:hint="eastAsia"/>
          <w:sz w:val="18"/>
        </w:rPr>
        <w:t>（単元未満株式についての権利の制限等）</w:t>
      </w:r>
    </w:p>
    <w:p w14:paraId="115AE303" w14:textId="77777777" w:rsidR="007A12F6" w:rsidRPr="00606238" w:rsidRDefault="007A12F6" w:rsidP="00BF340D">
      <w:pPr>
        <w:spacing w:line="0" w:lineRule="atLeast"/>
        <w:ind w:left="180" w:hangingChars="100" w:hanging="180"/>
        <w:rPr>
          <w:sz w:val="18"/>
        </w:rPr>
      </w:pPr>
      <w:r w:rsidRPr="00606238">
        <w:rPr>
          <w:rFonts w:hint="eastAsia"/>
          <w:sz w:val="18"/>
        </w:rPr>
        <w:t>第百八十九条　単元株式数に満たない数の株式（以下「単元未満株式」という。）を有する株主（以下「単元未満株主」という。）は、その有する単元未満株式について、株主総会及び種類株主総会において議決権を行使することができない。</w:t>
      </w:r>
    </w:p>
    <w:p w14:paraId="66C393D3" w14:textId="77777777" w:rsidR="007A12F6" w:rsidRPr="00606238" w:rsidRDefault="007A12F6" w:rsidP="00BF340D">
      <w:pPr>
        <w:spacing w:line="0" w:lineRule="atLeast"/>
        <w:ind w:left="180" w:hangingChars="100" w:hanging="180"/>
        <w:rPr>
          <w:sz w:val="18"/>
        </w:rPr>
      </w:pPr>
      <w:r w:rsidRPr="00606238">
        <w:rPr>
          <w:rFonts w:hint="eastAsia"/>
          <w:sz w:val="18"/>
        </w:rPr>
        <w:t>２　株式会社は、単元未満株主が当該単元未満株式について次に掲げる権利以外の権利の全部又は一部を行使することができない旨を定款で定めることができる。</w:t>
      </w:r>
    </w:p>
    <w:p w14:paraId="780AE628"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一　第百七十一条第一項第一号に規定する取得対価の交付を受ける権利</w:t>
      </w:r>
    </w:p>
    <w:p w14:paraId="552C8AEF"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二　株式会社による取得条項付株式の取得と引換えに金銭等の交付を受ける権利</w:t>
      </w:r>
    </w:p>
    <w:p w14:paraId="28DADD26"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三　第百八十五条に規定する株式無償割当てを受ける権利</w:t>
      </w:r>
    </w:p>
    <w:p w14:paraId="6F62CAFA"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四　第百九十二条第一項の規定により単元未満株式を買い取ることを請求する権利</w:t>
      </w:r>
    </w:p>
    <w:p w14:paraId="3C11C04C"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五　残余財産の分配を受ける権利</w:t>
      </w:r>
    </w:p>
    <w:p w14:paraId="100AF79B"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六　前各号に掲げるもののほか、法務省令で定める権利</w:t>
      </w:r>
    </w:p>
    <w:p w14:paraId="0FC9C08A" w14:textId="402E26E1" w:rsidR="007A12F6" w:rsidRDefault="007A12F6" w:rsidP="007A12F6">
      <w:pPr>
        <w:spacing w:line="0" w:lineRule="atLeast"/>
        <w:rPr>
          <w:sz w:val="18"/>
        </w:rPr>
      </w:pPr>
      <w:r w:rsidRPr="00606238">
        <w:rPr>
          <w:rFonts w:hint="eastAsia"/>
          <w:sz w:val="18"/>
        </w:rPr>
        <w:t xml:space="preserve">３　</w:t>
      </w:r>
      <w:r w:rsidR="00BF340D">
        <w:rPr>
          <w:rFonts w:hint="eastAsia"/>
          <w:sz w:val="18"/>
        </w:rPr>
        <w:t>（略）</w:t>
      </w:r>
    </w:p>
    <w:p w14:paraId="45966D37" w14:textId="77777777" w:rsidR="00BF340D" w:rsidRPr="00606238" w:rsidRDefault="00BF340D" w:rsidP="007A12F6">
      <w:pPr>
        <w:spacing w:line="0" w:lineRule="atLeast"/>
        <w:rPr>
          <w:sz w:val="18"/>
        </w:rPr>
      </w:pPr>
    </w:p>
    <w:p w14:paraId="49EC2FB2" w14:textId="77777777" w:rsidR="007A12F6" w:rsidRPr="00606238" w:rsidRDefault="007A12F6" w:rsidP="00BF340D">
      <w:pPr>
        <w:spacing w:line="0" w:lineRule="atLeast"/>
        <w:ind w:firstLineChars="100" w:firstLine="180"/>
        <w:rPr>
          <w:sz w:val="18"/>
        </w:rPr>
      </w:pPr>
      <w:r w:rsidRPr="00606238">
        <w:rPr>
          <w:rFonts w:hint="eastAsia"/>
          <w:sz w:val="18"/>
        </w:rPr>
        <w:t>（議決権の数）</w:t>
      </w:r>
    </w:p>
    <w:p w14:paraId="04EE9709" w14:textId="77777777" w:rsidR="007A12F6" w:rsidRPr="00606238" w:rsidRDefault="007A12F6" w:rsidP="00BF340D">
      <w:pPr>
        <w:spacing w:line="0" w:lineRule="atLeast"/>
        <w:ind w:left="180" w:hangingChars="100" w:hanging="180"/>
        <w:rPr>
          <w:sz w:val="18"/>
        </w:rPr>
      </w:pPr>
      <w:r w:rsidRPr="00606238">
        <w:rPr>
          <w:rFonts w:hint="eastAsia"/>
          <w:sz w:val="18"/>
        </w:rPr>
        <w:t>第三百八条　株主（株式会社がその総株主の議決権の四分の一以上を有することその他の事由を通じて株式会社がその経営を実質的に支配することが可能な関係にあるものとして法務省令で定める株主を除く。）は、株主総会において、その有する株式一株につき一個の議決権を有する。ただし、単元株式数を定款で定めている場合には、一単元の株式につき一個の議決権を有する。</w:t>
      </w:r>
    </w:p>
    <w:p w14:paraId="5024DFCD" w14:textId="77777777" w:rsidR="007A12F6" w:rsidRPr="00606238" w:rsidRDefault="007A12F6" w:rsidP="007A12F6">
      <w:pPr>
        <w:spacing w:line="0" w:lineRule="atLeast"/>
        <w:rPr>
          <w:sz w:val="18"/>
        </w:rPr>
      </w:pPr>
      <w:r w:rsidRPr="00606238">
        <w:rPr>
          <w:rFonts w:hint="eastAsia"/>
          <w:sz w:val="18"/>
        </w:rPr>
        <w:t>２　前項の規定にかかわらず、株式会社は、自己株式については、議決権を有しない。</w:t>
      </w:r>
    </w:p>
    <w:p w14:paraId="31AAA9C5" w14:textId="77777777" w:rsidR="007A12F6" w:rsidRPr="00606238" w:rsidRDefault="007A12F6" w:rsidP="007A12F6"/>
    <w:p w14:paraId="57C63272" w14:textId="77777777" w:rsidR="00B462F5" w:rsidRPr="00E26429" w:rsidRDefault="00B462F5" w:rsidP="00E26429">
      <w:pPr>
        <w:spacing w:line="0" w:lineRule="atLeast"/>
        <w:ind w:firstLineChars="100" w:firstLine="180"/>
        <w:rPr>
          <w:sz w:val="18"/>
        </w:rPr>
      </w:pPr>
      <w:r w:rsidRPr="00E26429">
        <w:rPr>
          <w:rFonts w:hint="eastAsia"/>
          <w:sz w:val="18"/>
        </w:rPr>
        <w:t>（株主総会に関する規定の準用）</w:t>
      </w:r>
    </w:p>
    <w:p w14:paraId="7B3FAC6D" w14:textId="7322ADD6" w:rsidR="007A12F6" w:rsidRPr="00E26429" w:rsidRDefault="00B462F5" w:rsidP="00E26429">
      <w:pPr>
        <w:spacing w:line="0" w:lineRule="atLeast"/>
        <w:ind w:left="180" w:hangingChars="100" w:hanging="180"/>
        <w:rPr>
          <w:sz w:val="18"/>
        </w:rPr>
      </w:pPr>
      <w:r w:rsidRPr="00E26429">
        <w:rPr>
          <w:rFonts w:hint="eastAsia"/>
          <w:sz w:val="18"/>
        </w:rPr>
        <w:t>第三百二十五条　前款（第二百九十五条第一項及び第二項、第二百九十六条第一項及び第二項並びに第三百九条を除く。）の規定は、種類株主総会について準用する。この場合において、第二百九十七条第一項中「総株主」とあるのは「総株主（ある種類の株式の株主に限る。以下この款（第三百八条第一項を除く。）において同じ。）」と、「株主は」とあるのは「株主（ある種類の株式の株主に限る。以下この款（第三百十八条第四項及び第三百十九条第三項を除く。）において同じ。）は」と読み替えるものとする。</w:t>
      </w:r>
    </w:p>
    <w:p w14:paraId="1473DAD7" w14:textId="3E8215C7" w:rsidR="00B462F5" w:rsidRDefault="00B462F5" w:rsidP="00B462F5"/>
    <w:p w14:paraId="1F8A3934" w14:textId="77777777" w:rsidR="00987E8F" w:rsidRDefault="00987E8F" w:rsidP="00B462F5"/>
    <w:p w14:paraId="54C6C4D6" w14:textId="5E248E7F" w:rsidR="007A12F6" w:rsidRPr="00453013" w:rsidRDefault="007A12F6" w:rsidP="00453013">
      <w:pPr>
        <w:pStyle w:val="3"/>
        <w:rPr>
          <w:rStyle w:val="20"/>
          <w:rFonts w:ascii="ＭＳ ゴシック"/>
          <w:b/>
          <w:sz w:val="21"/>
          <w:u w:val="none"/>
        </w:rPr>
      </w:pPr>
      <w:bookmarkStart w:id="400" w:name="_Toc132912316"/>
      <w:bookmarkStart w:id="401" w:name="_Toc161403750"/>
      <w:r w:rsidRPr="00453013">
        <w:rPr>
          <w:rStyle w:val="20"/>
          <w:rFonts w:ascii="ＭＳ ゴシック" w:hint="eastAsia"/>
          <w:b/>
          <w:sz w:val="21"/>
          <w:u w:val="none"/>
        </w:rPr>
        <w:t>９</w:t>
      </w:r>
      <w:r w:rsidRPr="00C2358F">
        <w:rPr>
          <w:rStyle w:val="20"/>
          <w:rFonts w:ascii="ＭＳ ゴシック" w:hint="eastAsia"/>
          <w:b/>
          <w:sz w:val="21"/>
          <w:u w:val="none"/>
        </w:rPr>
        <w:t xml:space="preserve">　</w:t>
      </w:r>
      <w:r w:rsidRPr="00453013">
        <w:rPr>
          <w:rStyle w:val="20"/>
          <w:rFonts w:ascii="ＭＳ ゴシック" w:hint="eastAsia"/>
          <w:b/>
          <w:sz w:val="21"/>
          <w:u w:val="none"/>
        </w:rPr>
        <w:t>会社法施行規則</w:t>
      </w:r>
      <w:r w:rsidR="00391E22" w:rsidRPr="00391E22">
        <w:rPr>
          <w:rStyle w:val="20"/>
          <w:rFonts w:ascii="ＭＳ ゴシック" w:hint="eastAsia"/>
          <w:b/>
          <w:sz w:val="21"/>
          <w:u w:val="none"/>
        </w:rPr>
        <w:t>（平成十八年法務省令第十二号）</w:t>
      </w:r>
      <w:r w:rsidRPr="00C2358F">
        <w:rPr>
          <w:rStyle w:val="20"/>
          <w:rFonts w:ascii="ＭＳ ゴシック" w:hint="eastAsia"/>
          <w:b/>
          <w:sz w:val="21"/>
          <w:u w:val="none"/>
        </w:rPr>
        <w:t>（</w:t>
      </w:r>
      <w:r w:rsidR="001330AD">
        <w:rPr>
          <w:rStyle w:val="20"/>
          <w:rFonts w:hint="eastAsia"/>
          <w:b/>
          <w:sz w:val="21"/>
          <w:u w:val="none"/>
        </w:rPr>
        <w:t>抄</w:t>
      </w:r>
      <w:r w:rsidRPr="00C2358F">
        <w:rPr>
          <w:rStyle w:val="20"/>
          <w:rFonts w:ascii="ＭＳ ゴシック" w:hint="eastAsia"/>
          <w:b/>
          <w:sz w:val="21"/>
          <w:u w:val="none"/>
        </w:rPr>
        <w:t>）</w:t>
      </w:r>
      <w:bookmarkEnd w:id="400"/>
      <w:bookmarkEnd w:id="401"/>
    </w:p>
    <w:p w14:paraId="687A2DAA" w14:textId="77777777" w:rsidR="007A12F6" w:rsidRPr="00290D45" w:rsidRDefault="007A12F6" w:rsidP="00BF340D">
      <w:pPr>
        <w:spacing w:line="0" w:lineRule="atLeast"/>
        <w:ind w:firstLineChars="100" w:firstLine="180"/>
        <w:rPr>
          <w:sz w:val="18"/>
        </w:rPr>
      </w:pPr>
      <w:r w:rsidRPr="00290D45">
        <w:rPr>
          <w:rFonts w:hint="eastAsia"/>
          <w:sz w:val="18"/>
        </w:rPr>
        <w:t>（実質的に支配することが可能となる関係）</w:t>
      </w:r>
    </w:p>
    <w:p w14:paraId="3236D07D" w14:textId="77777777" w:rsidR="007A12F6" w:rsidRPr="00290D45" w:rsidRDefault="007A12F6" w:rsidP="00BF340D">
      <w:pPr>
        <w:spacing w:line="0" w:lineRule="atLeast"/>
        <w:ind w:left="180" w:hangingChars="100" w:hanging="180"/>
        <w:rPr>
          <w:sz w:val="18"/>
        </w:rPr>
      </w:pPr>
      <w:r w:rsidRPr="00290D45">
        <w:rPr>
          <w:rFonts w:hint="eastAsia"/>
          <w:sz w:val="18"/>
        </w:rPr>
        <w:t>第六十七条　法第三百八条第一項に規定する法務省令で定める株主は、株式会社（当該株式会社の子会社を含む。）が、当該株式会社の株主である会社等の議決権（同項その他これに準ずる法以外の法令（外国の法令を含む。）の規定により行使することができないとされる議決権を含み、役員等（会計監査人を除く。）の選任及び定款の変更に関する議案（これらの議案に相当するものを含む。）の全部につき株主総会（これに相当するものを含む。）において議決権を行使することができない株式（これに相当するものを含む。）に係る議決権を除く。以下この条において「相互保有対象議決権」という。）の総数の四分の一以上を有する場合における当該株主であるもの（当該株主であるもの以外の者が当該株式会社の株主総会の議案につき議決権を行使することができない場合（当該議案を決議する場合に限る。）における当該株主を除く。）とする。</w:t>
      </w:r>
    </w:p>
    <w:p w14:paraId="7BE91D4E" w14:textId="77777777" w:rsidR="007A12F6" w:rsidRPr="00290D45" w:rsidRDefault="007A12F6" w:rsidP="00BF340D">
      <w:pPr>
        <w:spacing w:line="0" w:lineRule="atLeast"/>
        <w:ind w:left="180" w:hangingChars="100" w:hanging="180"/>
        <w:rPr>
          <w:sz w:val="18"/>
        </w:rPr>
      </w:pPr>
      <w:r w:rsidRPr="00290D45">
        <w:rPr>
          <w:rFonts w:hint="eastAsia"/>
          <w:sz w:val="18"/>
        </w:rPr>
        <w:t>２　前項の場合には、株式会社及びその子会社の有する相互保有対象議決権の数並びに相互保有対象議決権の総数（以下この条において「対象議決権数」という。）は、当該株式会社の株主総会の日における対象議決権数とする。</w:t>
      </w:r>
    </w:p>
    <w:p w14:paraId="391627A2" w14:textId="77777777" w:rsidR="007A12F6" w:rsidRPr="00290D45" w:rsidRDefault="007A12F6" w:rsidP="00BF340D">
      <w:pPr>
        <w:spacing w:line="0" w:lineRule="atLeast"/>
        <w:ind w:left="180" w:hangingChars="100" w:hanging="180"/>
        <w:rPr>
          <w:sz w:val="18"/>
        </w:rPr>
      </w:pPr>
      <w:r w:rsidRPr="00290D45">
        <w:rPr>
          <w:rFonts w:hint="eastAsia"/>
          <w:sz w:val="18"/>
        </w:rPr>
        <w:t>３　前項の規定にかかわらず、特定基準日（当該株主総会において議決権を行使することができる者を定めるための法第百二十四条第一項に規定する基準日をいう。以下この条において同じ。）を定めた場合には、対象議決権数は、当該特定基準日における対象議決権数とする。ただし、次の各号に掲げる場合には、当該各号に定める日における対象議決権数とする。</w:t>
      </w:r>
    </w:p>
    <w:p w14:paraId="21FB33B7"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一　特定基準日後に当該株式会社又はその子会社が株式交換、株式移転その他の行為により相互保有対象議決権の全部を取得した場合　当該行為の効力が生じた日</w:t>
      </w:r>
    </w:p>
    <w:p w14:paraId="3CFBC05B" w14:textId="77777777" w:rsidR="007A12F6" w:rsidRPr="00BF340D" w:rsidRDefault="007A12F6" w:rsidP="00BF340D">
      <w:pPr>
        <w:spacing w:line="0" w:lineRule="atLeast"/>
        <w:ind w:leftChars="100" w:left="390" w:hangingChars="100" w:hanging="180"/>
        <w:rPr>
          <w:sz w:val="18"/>
          <w:szCs w:val="18"/>
        </w:rPr>
      </w:pPr>
      <w:r w:rsidRPr="00BF340D">
        <w:rPr>
          <w:rFonts w:hint="eastAsia"/>
          <w:sz w:val="18"/>
          <w:szCs w:val="18"/>
        </w:rPr>
        <w:t>二　対象議決権数の増加又は減少が生じた場合（前号に掲げる場合を除く。）において、当該増加又は減少により第一項の株主であるものが有する当該株式会社の株式につき議決権を行使できることとなること又は議決権を行使できないこととなることを特定基準日から当該株主総会についての法第二百九</w:t>
      </w:r>
      <w:r w:rsidRPr="00BF340D">
        <w:rPr>
          <w:rFonts w:hint="eastAsia"/>
          <w:sz w:val="18"/>
          <w:szCs w:val="18"/>
        </w:rPr>
        <w:lastRenderedPageBreak/>
        <w:t>十八条第一項各号に掲げる事項の全部を決定した日（株式会社が当該日後の日を定めた場合にあっては、その日）までの間に当該株式会社が知ったとき　当該株式会社が知った日</w:t>
      </w:r>
    </w:p>
    <w:p w14:paraId="210F4AD6" w14:textId="77777777" w:rsidR="007A12F6" w:rsidRPr="00290D45" w:rsidRDefault="007A12F6" w:rsidP="00BF340D">
      <w:pPr>
        <w:spacing w:line="0" w:lineRule="atLeast"/>
        <w:ind w:left="180" w:hangingChars="100" w:hanging="180"/>
        <w:rPr>
          <w:sz w:val="18"/>
        </w:rPr>
      </w:pPr>
      <w:r w:rsidRPr="00290D45">
        <w:rPr>
          <w:rFonts w:hint="eastAsia"/>
          <w:sz w:val="18"/>
        </w:rPr>
        <w:t>４　前項第二号の規定にかかわらず、当該株式会社は、当該株主総会についての法第二百九十八条第一項各号に掲げる事項の全部を決定した日（株式会社が当該日後の日を定めた場合にあっては、その日）から当該株主総会の日までの間に生じた事項（当該株式会社が前項第二号の増加又は減少の事実を知ったことを含む。）を勘案して、対象議決権数を算定することができる。</w:t>
      </w:r>
    </w:p>
    <w:p w14:paraId="62E0F05A" w14:textId="3C345C56" w:rsidR="000F4DBB" w:rsidRDefault="000F4DBB" w:rsidP="000F4DBB"/>
    <w:p w14:paraId="3FC7251C" w14:textId="77777777" w:rsidR="00B462F5" w:rsidRPr="00B462F5" w:rsidRDefault="00B462F5" w:rsidP="000F4DBB"/>
    <w:p w14:paraId="360E9880" w14:textId="1FE87C4C" w:rsidR="00B462F5" w:rsidRDefault="00B462F5" w:rsidP="00E26429">
      <w:pPr>
        <w:pStyle w:val="3"/>
      </w:pPr>
      <w:bookmarkStart w:id="402" w:name="_Toc132912317"/>
      <w:bookmarkStart w:id="403" w:name="_Toc161403751"/>
      <w:r>
        <w:rPr>
          <w:rFonts w:hint="eastAsia"/>
        </w:rPr>
        <w:t>10　情報通信技術を活用した行政の推進等に関する法律（平成十四年法律第百五十一号）</w:t>
      </w:r>
      <w:r w:rsidR="00D00D6D">
        <w:rPr>
          <w:rFonts w:hint="eastAsia"/>
        </w:rPr>
        <w:t>（抄）</w:t>
      </w:r>
      <w:bookmarkEnd w:id="402"/>
      <w:bookmarkEnd w:id="403"/>
    </w:p>
    <w:p w14:paraId="635638BE" w14:textId="719C87BE" w:rsidR="00B462F5" w:rsidRDefault="00B462F5" w:rsidP="00B462F5">
      <w:pPr>
        <w:spacing w:line="0" w:lineRule="atLeast"/>
        <w:ind w:left="180" w:hangingChars="100" w:hanging="180"/>
        <w:rPr>
          <w:sz w:val="18"/>
        </w:rPr>
      </w:pPr>
      <w:r w:rsidRPr="00E26429">
        <w:rPr>
          <w:rFonts w:hint="eastAsia"/>
          <w:sz w:val="18"/>
        </w:rPr>
        <w:t>第十一条　申請等をする者に係る住民票の写し、登記事項証明書その他の政令で定める書面等であって当該申請等に関する他の法令の規定において当該申請等に際し添付することが規定されているものについては、当該法令の規定にかかわらず、行政機関等が、当該申請等をする者が行う電子情報処理組織を使用した個人番号カードの利用その他の措置であって当該書面等の区分に応じ政令で定めるものにより、直接に、又は電子情報処理組織を使用して、当該書面等により確認すべき事項に係る情報を入手し、又は参照することができる場合には、添付することを要しない。</w:t>
      </w:r>
    </w:p>
    <w:p w14:paraId="748CC1DD" w14:textId="77777777" w:rsidR="00734F03" w:rsidRDefault="00734F03" w:rsidP="00734F03"/>
    <w:p w14:paraId="56F638A4" w14:textId="77777777" w:rsidR="00734F03" w:rsidRPr="00B462F5" w:rsidRDefault="00734F03" w:rsidP="00734F03"/>
    <w:p w14:paraId="0F268332" w14:textId="4290CD90" w:rsidR="00B462F5" w:rsidRDefault="00B462F5" w:rsidP="00E26429">
      <w:pPr>
        <w:pStyle w:val="3"/>
        <w:ind w:left="211" w:hangingChars="100" w:hanging="211"/>
      </w:pPr>
      <w:bookmarkStart w:id="404" w:name="_Toc132912318"/>
      <w:bookmarkStart w:id="405" w:name="_Toc161403752"/>
      <w:r>
        <w:rPr>
          <w:rFonts w:hint="eastAsia"/>
        </w:rPr>
        <w:t xml:space="preserve">11　</w:t>
      </w:r>
      <w:r w:rsidRPr="00B462F5">
        <w:rPr>
          <w:rFonts w:hint="eastAsia"/>
        </w:rPr>
        <w:t>行政手続における特定の個人を識別するための番号の利用等に関する法律</w:t>
      </w:r>
      <w:r>
        <w:rPr>
          <w:rFonts w:hint="eastAsia"/>
        </w:rPr>
        <w:t>（平成二十五年法律第二十七号）</w:t>
      </w:r>
      <w:r w:rsidR="00D00D6D">
        <w:rPr>
          <w:rFonts w:hint="eastAsia"/>
        </w:rPr>
        <w:t>（抄）</w:t>
      </w:r>
      <w:bookmarkEnd w:id="404"/>
      <w:bookmarkEnd w:id="405"/>
    </w:p>
    <w:p w14:paraId="7B19FE08" w14:textId="77777777" w:rsidR="00B462F5" w:rsidRPr="00B462F5" w:rsidRDefault="00B462F5" w:rsidP="00E26429">
      <w:pPr>
        <w:spacing w:line="0" w:lineRule="atLeast"/>
        <w:ind w:firstLineChars="100" w:firstLine="180"/>
        <w:rPr>
          <w:sz w:val="18"/>
        </w:rPr>
      </w:pPr>
      <w:r w:rsidRPr="00B462F5">
        <w:rPr>
          <w:rFonts w:hint="eastAsia"/>
          <w:sz w:val="18"/>
        </w:rPr>
        <w:t>（定義）</w:t>
      </w:r>
    </w:p>
    <w:p w14:paraId="6DC5FEA8" w14:textId="2F336B06" w:rsidR="00B462F5" w:rsidRPr="00B462F5" w:rsidRDefault="00B462F5" w:rsidP="00FC5C39">
      <w:pPr>
        <w:spacing w:line="0" w:lineRule="atLeast"/>
        <w:ind w:left="180" w:hangingChars="100" w:hanging="180"/>
        <w:rPr>
          <w:sz w:val="18"/>
        </w:rPr>
      </w:pPr>
      <w:r w:rsidRPr="00B462F5">
        <w:rPr>
          <w:rFonts w:hint="eastAsia"/>
          <w:sz w:val="18"/>
        </w:rPr>
        <w:t>第二条　この法律において「行政機関」とは、個人情報の保護に関する法律（以下「個人情報保護法」という。）第二条第八項に規定する行政機関をいう。</w:t>
      </w:r>
    </w:p>
    <w:p w14:paraId="7FB3EC87" w14:textId="28011520" w:rsidR="00B462F5" w:rsidRDefault="00B462F5" w:rsidP="00B462F5">
      <w:pPr>
        <w:spacing w:line="0" w:lineRule="atLeast"/>
        <w:rPr>
          <w:sz w:val="18"/>
        </w:rPr>
      </w:pPr>
      <w:r>
        <w:rPr>
          <w:rFonts w:hint="eastAsia"/>
          <w:sz w:val="18"/>
        </w:rPr>
        <w:t>２～14　（略）</w:t>
      </w:r>
    </w:p>
    <w:p w14:paraId="4C9438FA" w14:textId="6004C189" w:rsidR="00B462F5" w:rsidRDefault="00B462F5" w:rsidP="00E26429">
      <w:pPr>
        <w:spacing w:line="0" w:lineRule="atLeast"/>
        <w:ind w:left="180" w:hangingChars="100" w:hanging="180"/>
        <w:rPr>
          <w:sz w:val="18"/>
        </w:rPr>
      </w:pPr>
      <w:r>
        <w:rPr>
          <w:rFonts w:hint="eastAsia"/>
          <w:sz w:val="18"/>
        </w:rPr>
        <w:t>15</w:t>
      </w:r>
      <w:r w:rsidRPr="00B462F5">
        <w:rPr>
          <w:rFonts w:hint="eastAsia"/>
          <w:sz w:val="18"/>
        </w:rPr>
        <w:t xml:space="preserve">　この法律において「法人番号」とは、第三十九条第一項又は第二項の規定により、特定の法人その他の団体を識別するための番号として指定されるものをいう。</w:t>
      </w:r>
    </w:p>
    <w:p w14:paraId="31817BEA" w14:textId="4F7B7D00" w:rsidR="00A42E4A" w:rsidRDefault="00A42E4A" w:rsidP="00E26429">
      <w:pPr>
        <w:spacing w:line="0" w:lineRule="atLeast"/>
        <w:ind w:left="180" w:hangingChars="100" w:hanging="180"/>
        <w:rPr>
          <w:sz w:val="18"/>
        </w:rPr>
      </w:pPr>
    </w:p>
    <w:p w14:paraId="4F773D4B" w14:textId="77DF26C5" w:rsidR="00A42E4A" w:rsidRDefault="00A42E4A" w:rsidP="00E26429">
      <w:pPr>
        <w:spacing w:line="0" w:lineRule="atLeast"/>
        <w:ind w:left="180" w:hangingChars="100" w:hanging="180"/>
        <w:rPr>
          <w:sz w:val="18"/>
        </w:rPr>
      </w:pPr>
      <w:r>
        <w:rPr>
          <w:sz w:val="18"/>
        </w:rPr>
        <w:br w:type="page"/>
      </w:r>
    </w:p>
    <w:p w14:paraId="26BE8FFB" w14:textId="77777777" w:rsidR="00A42E4A" w:rsidRDefault="00A42E4A" w:rsidP="006D28A0">
      <w:pPr>
        <w:sectPr w:rsidR="00A42E4A" w:rsidSect="00A42E4A">
          <w:footerReference w:type="default" r:id="rId69"/>
          <w:pgSz w:w="11906" w:h="16838"/>
          <w:pgMar w:top="1985" w:right="1701" w:bottom="1701" w:left="1701" w:header="851" w:footer="992" w:gutter="0"/>
          <w:cols w:space="425"/>
          <w:titlePg/>
          <w:docGrid w:type="lines" w:linePitch="360"/>
        </w:sectPr>
      </w:pPr>
    </w:p>
    <w:p w14:paraId="01874AD4" w14:textId="77777777" w:rsidR="00A42E4A" w:rsidRDefault="00A42E4A" w:rsidP="00A42E4A">
      <w:pPr>
        <w:jc w:val="center"/>
        <w:rPr>
          <w:rFonts w:hAnsi="ＭＳ ゴシック"/>
          <w:noProof/>
          <w:lang w:val="ja-JP"/>
        </w:rPr>
      </w:pPr>
      <w:r w:rsidRPr="006C2047">
        <w:rPr>
          <w:rFonts w:hAnsi="ＭＳ ゴシック" w:hint="eastAsia"/>
          <w:noProof/>
          <w:lang w:val="ja-JP"/>
        </w:rPr>
        <w:lastRenderedPageBreak/>
        <mc:AlternateContent>
          <mc:Choice Requires="wps">
            <w:drawing>
              <wp:anchor distT="0" distB="0" distL="114300" distR="114300" simplePos="0" relativeHeight="251699200" behindDoc="0" locked="0" layoutInCell="1" allowOverlap="1" wp14:anchorId="6D0976EC" wp14:editId="4F3BD2F0">
                <wp:simplePos x="0" y="0"/>
                <wp:positionH relativeFrom="column">
                  <wp:posOffset>-423</wp:posOffset>
                </wp:positionH>
                <wp:positionV relativeFrom="paragraph">
                  <wp:posOffset>-224790</wp:posOffset>
                </wp:positionV>
                <wp:extent cx="2268748" cy="483079"/>
                <wp:effectExtent l="0" t="0" r="17780" b="12700"/>
                <wp:wrapNone/>
                <wp:docPr id="18" name="正方形/長方形 18"/>
                <wp:cNvGraphicFramePr/>
                <a:graphic xmlns:a="http://schemas.openxmlformats.org/drawingml/2006/main">
                  <a:graphicData uri="http://schemas.microsoft.com/office/word/2010/wordprocessingShape">
                    <wps:wsp>
                      <wps:cNvSpPr/>
                      <wps:spPr>
                        <a:xfrm>
                          <a:off x="0" y="0"/>
                          <a:ext cx="2268748" cy="483079"/>
                        </a:xfrm>
                        <a:prstGeom prst="rect">
                          <a:avLst/>
                        </a:prstGeom>
                      </wps:spPr>
                      <wps:style>
                        <a:lnRef idx="2">
                          <a:schemeClr val="dk1"/>
                        </a:lnRef>
                        <a:fillRef idx="1">
                          <a:schemeClr val="lt1"/>
                        </a:fillRef>
                        <a:effectRef idx="0">
                          <a:schemeClr val="dk1"/>
                        </a:effectRef>
                        <a:fontRef idx="minor">
                          <a:schemeClr val="dk1"/>
                        </a:fontRef>
                      </wps:style>
                      <wps:txbx>
                        <w:txbxContent>
                          <w:p w14:paraId="77A65D6E" w14:textId="77777777" w:rsidR="002856CB" w:rsidRPr="006D28A0" w:rsidRDefault="002856CB" w:rsidP="006D28A0">
                            <w:pPr>
                              <w:pStyle w:val="2"/>
                            </w:pPr>
                            <w:bookmarkStart w:id="406" w:name="_Toc132912319"/>
                            <w:bookmarkStart w:id="407" w:name="_Toc161403753"/>
                            <w:r w:rsidRPr="006D28A0">
                              <w:rPr>
                                <w:rFonts w:hint="eastAsia"/>
                                <w:sz w:val="21"/>
                                <w:u w:val="none"/>
                              </w:rPr>
                              <w:t>別記１－１：免許又は再免許申請</w:t>
                            </w:r>
                            <w:bookmarkEnd w:id="406"/>
                            <w:bookmarkEnd w:id="40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976EC" id="正方形/長方形 18" o:spid="_x0000_s1033" style="position:absolute;left:0;text-align:left;margin-left:-.05pt;margin-top:-17.7pt;width:178.65pt;height:38.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" fillcolor="white [3201]" strokecolor="black [3200]" strokeweight="1pt">
                <v:textbox>
                  <w:txbxContent>
                    <w:p w14:paraId="77A65D6E" w14:textId="77777777" w:rsidR="002856CB" w:rsidRPr="006D28A0" w:rsidRDefault="002856CB" w:rsidP="006D28A0">
                      <w:pPr>
                        <w:pStyle w:val="2"/>
                      </w:pPr>
                      <w:bookmarkStart w:id="409" w:name="_Toc132912319"/>
                      <w:bookmarkStart w:id="410" w:name="_Toc161403753"/>
                      <w:r w:rsidRPr="006D28A0">
                        <w:rPr>
                          <w:rFonts w:hint="eastAsia"/>
                          <w:sz w:val="21"/>
                          <w:u w:val="none"/>
                        </w:rPr>
                        <w:t>別記１－１：免許又は再免許申請</w:t>
                      </w:r>
                      <w:bookmarkEnd w:id="409"/>
                      <w:bookmarkEnd w:id="410"/>
                    </w:p>
                  </w:txbxContent>
                </v:textbox>
              </v:rect>
            </w:pict>
          </mc:Fallback>
        </mc:AlternateContent>
      </w:r>
    </w:p>
    <w:p w14:paraId="3E4E69DA" w14:textId="4D3C232E" w:rsidR="00A42E4A" w:rsidRPr="006C2047" w:rsidRDefault="00A42E4A" w:rsidP="00A42E4A">
      <w:pPr>
        <w:jc w:val="center"/>
        <w:rPr>
          <w:rFonts w:hAnsi="ＭＳ ゴシック"/>
          <w:noProof/>
          <w:lang w:val="ja-JP"/>
        </w:rPr>
      </w:pPr>
      <w:r w:rsidRPr="006C2047">
        <w:rPr>
          <w:rFonts w:hAnsi="ＭＳ ゴシック" w:hint="eastAsia"/>
          <w:noProof/>
          <w:lang w:val="ja-JP"/>
        </w:rPr>
        <w:t xml:space="preserve">イ　</w:t>
      </w:r>
      <w:r w:rsidR="00983F21">
        <w:rPr>
          <w:rFonts w:hAnsi="ＭＳ ゴシック" w:hint="eastAsia"/>
          <w:noProof/>
          <w:lang w:val="ja-JP"/>
        </w:rPr>
        <w:t>議決権割合</w:t>
      </w:r>
      <w:r w:rsidRPr="006C2047">
        <w:rPr>
          <w:rFonts w:hAnsi="ＭＳ ゴシック" w:hint="eastAsia"/>
          <w:noProof/>
          <w:lang w:val="ja-JP"/>
        </w:rPr>
        <w:t>に関する事項</w:t>
      </w:r>
    </w:p>
    <w:p w14:paraId="613FAAEF" w14:textId="77777777" w:rsidR="00A42E4A" w:rsidRPr="001767F1" w:rsidRDefault="00A42E4A" w:rsidP="00A42E4A">
      <w:pPr>
        <w:jc w:val="center"/>
        <w:rPr>
          <w:rFonts w:hAnsi="ＭＳ ゴシック"/>
          <w:u w:val="single"/>
        </w:rPr>
      </w:pPr>
      <w:r w:rsidRPr="006C2047">
        <w:rPr>
          <w:rFonts w:hAnsi="ＭＳ ゴシック" w:hint="eastAsia"/>
          <w:noProof/>
          <w:lang w:val="ja-JP"/>
        </w:rPr>
        <w:t xml:space="preserve">　</w:t>
      </w:r>
      <w:r w:rsidRPr="006C2047">
        <w:rPr>
          <w:rFonts w:hAnsi="ＭＳ ゴシック"/>
          <w:noProof/>
          <w:lang w:val="ja-JP"/>
        </w:rPr>
        <w:t>(ｱ)　コミュニティ放送を行う基幹放送局以外の基幹放送局に係る申請の場合</w:t>
      </w:r>
    </w:p>
    <w:tbl>
      <w:tblPr>
        <w:tblW w:w="14029" w:type="dxa"/>
        <w:tblCellMar>
          <w:left w:w="0" w:type="dxa"/>
          <w:right w:w="0" w:type="dxa"/>
        </w:tblCellMar>
        <w:tblLook w:val="04A0" w:firstRow="1" w:lastRow="0" w:firstColumn="1" w:lastColumn="0" w:noHBand="0" w:noVBand="1"/>
      </w:tblPr>
      <w:tblGrid>
        <w:gridCol w:w="354"/>
        <w:gridCol w:w="1336"/>
        <w:gridCol w:w="566"/>
        <w:gridCol w:w="1833"/>
        <w:gridCol w:w="988"/>
        <w:gridCol w:w="848"/>
        <w:gridCol w:w="566"/>
        <w:gridCol w:w="707"/>
        <w:gridCol w:w="735"/>
        <w:gridCol w:w="1663"/>
        <w:gridCol w:w="443"/>
        <w:gridCol w:w="637"/>
        <w:gridCol w:w="3353"/>
      </w:tblGrid>
      <w:tr w:rsidR="00A42E4A" w:rsidRPr="00695E0E" w14:paraId="109CF245" w14:textId="77777777" w:rsidTr="00A42E4A">
        <w:trPr>
          <w:cantSplit/>
          <w:trHeight w:val="546"/>
        </w:trPr>
        <w:tc>
          <w:tcPr>
            <w:tcW w:w="1690" w:type="dxa"/>
            <w:gridSpan w:val="2"/>
            <w:vMerge w:val="restart"/>
            <w:tcBorders>
              <w:top w:val="single" w:sz="4" w:space="0" w:color="auto"/>
              <w:left w:val="single" w:sz="4" w:space="0" w:color="auto"/>
              <w:bottom w:val="single" w:sz="4" w:space="0" w:color="auto"/>
              <w:right w:val="single" w:sz="4" w:space="0" w:color="auto"/>
            </w:tcBorders>
            <w:vAlign w:val="center"/>
          </w:tcPr>
          <w:p w14:paraId="628D76DA"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区</w:t>
            </w:r>
            <w:r w:rsidRPr="00BF57A6">
              <w:rPr>
                <w:rFonts w:asciiTheme="minorEastAsia" w:hAnsiTheme="minorEastAsia" w:hint="eastAsia"/>
                <w:szCs w:val="16"/>
              </w:rPr>
              <w:t xml:space="preserve">　　</w:t>
            </w:r>
            <w:r w:rsidRPr="00BF57A6">
              <w:rPr>
                <w:rFonts w:hAnsi="Century" w:cs="ＭＳ 明朝" w:hint="eastAsia"/>
                <w:szCs w:val="16"/>
              </w:rPr>
              <w:t>分</w:t>
            </w:r>
          </w:p>
        </w:tc>
        <w:tc>
          <w:tcPr>
            <w:tcW w:w="566" w:type="dxa"/>
            <w:vMerge w:val="restart"/>
            <w:tcBorders>
              <w:top w:val="single" w:sz="4" w:space="0" w:color="auto"/>
              <w:left w:val="single" w:sz="4" w:space="0" w:color="auto"/>
              <w:right w:val="single" w:sz="4" w:space="0" w:color="auto"/>
            </w:tcBorders>
            <w:vAlign w:val="center"/>
          </w:tcPr>
          <w:p w14:paraId="681575D7"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氏名又は名称</w:t>
            </w:r>
          </w:p>
        </w:tc>
        <w:tc>
          <w:tcPr>
            <w:tcW w:w="1833" w:type="dxa"/>
            <w:vMerge w:val="restart"/>
            <w:tcBorders>
              <w:top w:val="single" w:sz="4" w:space="0" w:color="auto"/>
              <w:left w:val="single" w:sz="4" w:space="0" w:color="auto"/>
              <w:right w:val="single" w:sz="4" w:space="0" w:color="auto"/>
            </w:tcBorders>
            <w:vAlign w:val="center"/>
          </w:tcPr>
          <w:p w14:paraId="1A56A17C" w14:textId="77777777" w:rsidR="00A42E4A" w:rsidRDefault="00A42E4A" w:rsidP="00A42E4A">
            <w:pPr>
              <w:kinsoku w:val="0"/>
              <w:wordWrap w:val="0"/>
              <w:autoSpaceDE w:val="0"/>
              <w:autoSpaceDN w:val="0"/>
              <w:adjustRightInd w:val="0"/>
              <w:spacing w:line="240" w:lineRule="exact"/>
              <w:ind w:left="57" w:right="57"/>
              <w:jc w:val="center"/>
              <w:rPr>
                <w:rFonts w:hAnsi="Century" w:cs="ＭＳ 明朝"/>
                <w:szCs w:val="16"/>
              </w:rPr>
            </w:pPr>
          </w:p>
          <w:p w14:paraId="087DC680"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住所</w:t>
            </w:r>
            <w:r w:rsidRPr="006D28A0">
              <w:rPr>
                <w:w w:val="38"/>
                <w:kern w:val="0"/>
                <w:szCs w:val="16"/>
                <w:fitText w:val="161" w:id="-1283159296"/>
              </w:rPr>
              <w:t>(</w:t>
            </w:r>
            <w:r w:rsidRPr="006D28A0">
              <w:rPr>
                <w:rFonts w:hint="eastAsia"/>
                <w:w w:val="38"/>
                <w:kern w:val="0"/>
                <w:szCs w:val="16"/>
                <w:fitText w:val="161" w:id="-1283159296"/>
              </w:rPr>
              <w:t>Ａ</w:t>
            </w:r>
            <w:r w:rsidRPr="006D28A0">
              <w:rPr>
                <w:spacing w:val="3"/>
                <w:w w:val="38"/>
                <w:kern w:val="0"/>
                <w:szCs w:val="16"/>
                <w:fitText w:val="161" w:id="-1283159296"/>
              </w:rPr>
              <w:t>)</w:t>
            </w:r>
          </w:p>
        </w:tc>
        <w:tc>
          <w:tcPr>
            <w:tcW w:w="988" w:type="dxa"/>
            <w:vMerge w:val="restart"/>
            <w:tcBorders>
              <w:top w:val="single" w:sz="4" w:space="0" w:color="auto"/>
              <w:left w:val="single" w:sz="4" w:space="0" w:color="auto"/>
              <w:right w:val="single" w:sz="4" w:space="0" w:color="auto"/>
            </w:tcBorders>
            <w:vAlign w:val="center"/>
          </w:tcPr>
          <w:p w14:paraId="5C34D5AB"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法人番号</w:t>
            </w:r>
            <w:r w:rsidRPr="006D28A0">
              <w:rPr>
                <w:w w:val="38"/>
                <w:kern w:val="0"/>
                <w:szCs w:val="16"/>
                <w:fitText w:val="161" w:id="-1283159295"/>
              </w:rPr>
              <w:t>(</w:t>
            </w:r>
            <w:r w:rsidRPr="006D28A0">
              <w:rPr>
                <w:rFonts w:hint="eastAsia"/>
                <w:w w:val="38"/>
                <w:kern w:val="0"/>
                <w:szCs w:val="16"/>
                <w:fitText w:val="161" w:id="-1283159295"/>
              </w:rPr>
              <w:t>Ｂ</w:t>
            </w:r>
            <w:r w:rsidRPr="006D28A0">
              <w:rPr>
                <w:spacing w:val="3"/>
                <w:w w:val="38"/>
                <w:kern w:val="0"/>
                <w:szCs w:val="16"/>
                <w:fitText w:val="161" w:id="-1283159295"/>
              </w:rPr>
              <w:t>)</w:t>
            </w:r>
          </w:p>
        </w:tc>
        <w:tc>
          <w:tcPr>
            <w:tcW w:w="848" w:type="dxa"/>
            <w:vMerge w:val="restart"/>
            <w:tcBorders>
              <w:top w:val="single" w:sz="4" w:space="0" w:color="auto"/>
              <w:left w:val="single" w:sz="4" w:space="0" w:color="auto"/>
              <w:right w:val="single" w:sz="4" w:space="0" w:color="auto"/>
            </w:tcBorders>
            <w:vAlign w:val="center"/>
          </w:tcPr>
          <w:p w14:paraId="71F5F1A9" w14:textId="77777777" w:rsidR="00A42E4A" w:rsidRPr="00607643" w:rsidRDefault="00A42E4A" w:rsidP="00A42E4A">
            <w:pPr>
              <w:kinsoku w:val="0"/>
              <w:wordWrap w:val="0"/>
              <w:autoSpaceDE w:val="0"/>
              <w:autoSpaceDN w:val="0"/>
              <w:adjustRightInd w:val="0"/>
              <w:spacing w:line="240" w:lineRule="exact"/>
              <w:ind w:left="57" w:right="57"/>
              <w:jc w:val="center"/>
              <w:rPr>
                <w:rFonts w:hAnsi="Century" w:cs="ＭＳ 明朝"/>
                <w:w w:val="38"/>
                <w:kern w:val="0"/>
                <w:szCs w:val="16"/>
              </w:rPr>
            </w:pPr>
            <w:r w:rsidRPr="00BF57A6">
              <w:rPr>
                <w:rFonts w:hAnsi="Century" w:cs="ＭＳ 明朝" w:hint="eastAsia"/>
                <w:szCs w:val="16"/>
              </w:rPr>
              <w:t>株式数</w:t>
            </w:r>
            <w:r w:rsidRPr="006D28A0">
              <w:rPr>
                <w:rFonts w:hAnsi="Century" w:cs="ＭＳ 明朝"/>
                <w:w w:val="37"/>
                <w:kern w:val="0"/>
                <w:szCs w:val="16"/>
                <w:fitText w:val="158" w:id="-1283159294"/>
              </w:rPr>
              <w:t>(</w:t>
            </w:r>
            <w:r w:rsidRPr="006D28A0">
              <w:rPr>
                <w:rFonts w:hAnsi="Century" w:cs="ＭＳ 明朝" w:hint="eastAsia"/>
                <w:w w:val="37"/>
                <w:kern w:val="0"/>
                <w:szCs w:val="16"/>
                <w:fitText w:val="158" w:id="-1283159294"/>
              </w:rPr>
              <w:t>株</w:t>
            </w:r>
            <w:r w:rsidRPr="006D28A0">
              <w:rPr>
                <w:rFonts w:hAnsi="Century" w:cs="ＭＳ 明朝"/>
                <w:spacing w:val="3"/>
                <w:w w:val="37"/>
                <w:kern w:val="0"/>
                <w:szCs w:val="16"/>
                <w:fitText w:val="158" w:id="-1283159294"/>
              </w:rPr>
              <w:t>)</w:t>
            </w:r>
            <w:r w:rsidRPr="006D28A0">
              <w:rPr>
                <w:rFonts w:hAnsi="Century" w:cs="ＭＳ 明朝"/>
                <w:w w:val="37"/>
                <w:kern w:val="0"/>
                <w:szCs w:val="16"/>
                <w:fitText w:val="159" w:id="-1283159293"/>
              </w:rPr>
              <w:t>(</w:t>
            </w:r>
            <w:r w:rsidRPr="006D28A0">
              <w:rPr>
                <w:rFonts w:hAnsi="Century" w:cs="ＭＳ 明朝" w:hint="eastAsia"/>
                <w:w w:val="37"/>
                <w:kern w:val="0"/>
                <w:szCs w:val="16"/>
                <w:fitText w:val="159" w:id="-1283159293"/>
              </w:rPr>
              <w:t>Ｃ</w:t>
            </w:r>
            <w:r w:rsidRPr="006D28A0">
              <w:rPr>
                <w:rFonts w:hAnsi="Century" w:cs="ＭＳ 明朝"/>
                <w:spacing w:val="4"/>
                <w:w w:val="37"/>
                <w:kern w:val="0"/>
                <w:szCs w:val="16"/>
                <w:fitText w:val="159" w:id="-1283159293"/>
              </w:rPr>
              <w:t>)</w:t>
            </w:r>
          </w:p>
        </w:tc>
        <w:tc>
          <w:tcPr>
            <w:tcW w:w="566" w:type="dxa"/>
            <w:vMerge w:val="restart"/>
            <w:tcBorders>
              <w:top w:val="single" w:sz="4" w:space="0" w:color="auto"/>
              <w:left w:val="single" w:sz="4" w:space="0" w:color="auto"/>
              <w:right w:val="single" w:sz="4" w:space="0" w:color="auto"/>
            </w:tcBorders>
            <w:vAlign w:val="center"/>
          </w:tcPr>
          <w:p w14:paraId="0344D9DB" w14:textId="77777777" w:rsidR="00A42E4A" w:rsidRPr="000B264A" w:rsidRDefault="00A42E4A" w:rsidP="00A42E4A">
            <w:pPr>
              <w:kinsoku w:val="0"/>
              <w:wordWrap w:val="0"/>
              <w:autoSpaceDE w:val="0"/>
              <w:autoSpaceDN w:val="0"/>
              <w:adjustRightInd w:val="0"/>
              <w:spacing w:line="200" w:lineRule="exact"/>
              <w:ind w:left="57" w:right="57"/>
              <w:jc w:val="center"/>
              <w:rPr>
                <w:rFonts w:hAnsi="Century" w:cs="ＭＳ 明朝"/>
                <w:spacing w:val="5"/>
                <w:w w:val="38"/>
                <w:szCs w:val="16"/>
              </w:rPr>
            </w:pPr>
            <w:r w:rsidRPr="00BF57A6">
              <w:rPr>
                <w:rFonts w:hAnsi="Century" w:cs="ＭＳ 明朝" w:hint="eastAsia"/>
                <w:szCs w:val="16"/>
              </w:rPr>
              <w:t>議決権の数</w:t>
            </w:r>
            <w:r w:rsidRPr="006D28A0">
              <w:rPr>
                <w:rFonts w:hAnsi="Century" w:cs="ＭＳ 明朝"/>
                <w:w w:val="37"/>
                <w:kern w:val="0"/>
                <w:szCs w:val="16"/>
                <w:fitText w:val="158" w:id="-1283159292"/>
              </w:rPr>
              <w:t>(</w:t>
            </w:r>
            <w:r w:rsidRPr="006D28A0">
              <w:rPr>
                <w:rFonts w:hAnsi="Century" w:cs="ＭＳ 明朝" w:hint="eastAsia"/>
                <w:w w:val="37"/>
                <w:kern w:val="0"/>
                <w:szCs w:val="16"/>
                <w:fitText w:val="158" w:id="-1283159292"/>
              </w:rPr>
              <w:t>個</w:t>
            </w:r>
            <w:r w:rsidRPr="006D28A0">
              <w:rPr>
                <w:rFonts w:hAnsi="Century" w:cs="ＭＳ 明朝"/>
                <w:spacing w:val="3"/>
                <w:w w:val="37"/>
                <w:kern w:val="0"/>
                <w:szCs w:val="16"/>
                <w:fitText w:val="158" w:id="-1283159292"/>
              </w:rPr>
              <w:t>)</w:t>
            </w:r>
          </w:p>
          <w:p w14:paraId="03666AF9"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6D28A0">
              <w:rPr>
                <w:rFonts w:hAnsi="Century" w:cs="ＭＳ 明朝"/>
                <w:w w:val="37"/>
                <w:kern w:val="0"/>
                <w:szCs w:val="16"/>
                <w:fitText w:val="159" w:id="-1283159291"/>
              </w:rPr>
              <w:t>(</w:t>
            </w:r>
            <w:r w:rsidRPr="006D28A0">
              <w:rPr>
                <w:rFonts w:hAnsi="Century" w:cs="ＭＳ 明朝" w:hint="eastAsia"/>
                <w:w w:val="37"/>
                <w:kern w:val="0"/>
                <w:szCs w:val="16"/>
                <w:fitText w:val="159" w:id="-1283159291"/>
              </w:rPr>
              <w:t>Ｄ</w:t>
            </w:r>
            <w:r w:rsidRPr="006D28A0">
              <w:rPr>
                <w:rFonts w:hAnsi="Century" w:cs="ＭＳ 明朝"/>
                <w:spacing w:val="4"/>
                <w:w w:val="37"/>
                <w:kern w:val="0"/>
                <w:szCs w:val="16"/>
                <w:fitText w:val="159" w:id="-1283159291"/>
              </w:rPr>
              <w:t>)</w:t>
            </w:r>
          </w:p>
        </w:tc>
        <w:tc>
          <w:tcPr>
            <w:tcW w:w="707" w:type="dxa"/>
            <w:vMerge w:val="restart"/>
            <w:tcBorders>
              <w:top w:val="single" w:sz="4" w:space="0" w:color="auto"/>
              <w:left w:val="single" w:sz="4" w:space="0" w:color="auto"/>
              <w:right w:val="single" w:sz="4" w:space="0" w:color="auto"/>
            </w:tcBorders>
            <w:vAlign w:val="center"/>
          </w:tcPr>
          <w:p w14:paraId="0B227FB8" w14:textId="77777777" w:rsidR="00A42E4A" w:rsidRPr="000B264A" w:rsidRDefault="00A42E4A" w:rsidP="00A42E4A">
            <w:pPr>
              <w:kinsoku w:val="0"/>
              <w:wordWrap w:val="0"/>
              <w:autoSpaceDE w:val="0"/>
              <w:autoSpaceDN w:val="0"/>
              <w:adjustRightInd w:val="0"/>
              <w:spacing w:line="200" w:lineRule="exact"/>
              <w:ind w:left="57" w:right="57"/>
              <w:jc w:val="center"/>
              <w:rPr>
                <w:rFonts w:hAnsi="Century" w:cs="ＭＳ 明朝"/>
                <w:w w:val="38"/>
                <w:kern w:val="0"/>
                <w:szCs w:val="16"/>
              </w:rPr>
            </w:pPr>
            <w:r w:rsidRPr="006D28A0">
              <w:rPr>
                <w:rFonts w:hAnsi="Century" w:cs="ＭＳ 明朝"/>
                <w:w w:val="37"/>
                <w:kern w:val="0"/>
                <w:szCs w:val="16"/>
                <w:fitText w:val="159" w:id="-1283159290"/>
              </w:rPr>
              <w:t>(</w:t>
            </w:r>
            <w:r w:rsidRPr="006D28A0">
              <w:rPr>
                <w:rFonts w:hAnsi="Century" w:cs="ＭＳ 明朝" w:hint="eastAsia"/>
                <w:w w:val="37"/>
                <w:kern w:val="0"/>
                <w:szCs w:val="16"/>
                <w:fitText w:val="159" w:id="-1283159290"/>
              </w:rPr>
              <w:t>Ｄ</w:t>
            </w:r>
            <w:r w:rsidRPr="006D28A0">
              <w:rPr>
                <w:rFonts w:hAnsi="Century" w:cs="ＭＳ 明朝"/>
                <w:spacing w:val="4"/>
                <w:w w:val="37"/>
                <w:kern w:val="0"/>
                <w:szCs w:val="16"/>
                <w:fitText w:val="159" w:id="-1283159290"/>
              </w:rPr>
              <w:t>)</w:t>
            </w:r>
            <w:r w:rsidRPr="00BF57A6">
              <w:rPr>
                <w:rFonts w:hAnsi="Century" w:cs="ＭＳ 明朝" w:hint="eastAsia"/>
                <w:szCs w:val="16"/>
              </w:rPr>
              <w:t>／議決権の総数</w:t>
            </w:r>
            <w:r w:rsidRPr="006D28A0">
              <w:rPr>
                <w:rFonts w:hAnsi="Century" w:cs="ＭＳ 明朝"/>
                <w:w w:val="37"/>
                <w:kern w:val="0"/>
                <w:szCs w:val="16"/>
                <w:fitText w:val="158" w:id="-1283159289"/>
              </w:rPr>
              <w:t>(</w:t>
            </w:r>
            <w:r w:rsidRPr="006D28A0">
              <w:rPr>
                <w:rFonts w:hAnsi="Century" w:cs="ＭＳ 明朝" w:hint="eastAsia"/>
                <w:w w:val="37"/>
                <w:kern w:val="0"/>
                <w:szCs w:val="16"/>
                <w:fitText w:val="158" w:id="-1283159289"/>
              </w:rPr>
              <w:t>％</w:t>
            </w:r>
            <w:r w:rsidRPr="006D28A0">
              <w:rPr>
                <w:rFonts w:hAnsi="Century" w:cs="ＭＳ 明朝"/>
                <w:spacing w:val="3"/>
                <w:w w:val="37"/>
                <w:kern w:val="0"/>
                <w:szCs w:val="16"/>
                <w:fitText w:val="158" w:id="-1283159289"/>
              </w:rPr>
              <w:t>)</w:t>
            </w:r>
          </w:p>
          <w:p w14:paraId="458A7539"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6D28A0">
              <w:rPr>
                <w:rFonts w:hAnsi="Century" w:cs="ＭＳ 明朝"/>
                <w:w w:val="37"/>
                <w:kern w:val="0"/>
                <w:szCs w:val="16"/>
                <w:fitText w:val="159" w:id="-1283159288"/>
              </w:rPr>
              <w:t>(</w:t>
            </w:r>
            <w:r w:rsidRPr="006D28A0">
              <w:rPr>
                <w:rFonts w:hAnsi="Century" w:cs="ＭＳ 明朝" w:hint="eastAsia"/>
                <w:w w:val="37"/>
                <w:kern w:val="0"/>
                <w:szCs w:val="16"/>
                <w:fitText w:val="159" w:id="-1283159288"/>
              </w:rPr>
              <w:t>Ｅ</w:t>
            </w:r>
            <w:r w:rsidRPr="006D28A0">
              <w:rPr>
                <w:rFonts w:hAnsi="Century" w:cs="ＭＳ 明朝"/>
                <w:spacing w:val="4"/>
                <w:w w:val="37"/>
                <w:kern w:val="0"/>
                <w:szCs w:val="16"/>
                <w:fitText w:val="159" w:id="-1283159288"/>
              </w:rPr>
              <w:t>)</w:t>
            </w:r>
          </w:p>
        </w:tc>
        <w:tc>
          <w:tcPr>
            <w:tcW w:w="239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BFEFE9"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外資系日本法人の議決権を有する外国法人等</w:t>
            </w:r>
          </w:p>
        </w:tc>
        <w:tc>
          <w:tcPr>
            <w:tcW w:w="443" w:type="dxa"/>
            <w:vMerge w:val="restart"/>
            <w:tcBorders>
              <w:top w:val="single" w:sz="4" w:space="0" w:color="auto"/>
              <w:left w:val="single" w:sz="4" w:space="0" w:color="auto"/>
              <w:right w:val="single" w:sz="4" w:space="0" w:color="auto"/>
            </w:tcBorders>
            <w:vAlign w:val="center"/>
          </w:tcPr>
          <w:p w14:paraId="3D63BFA5" w14:textId="77777777" w:rsidR="00A42E4A" w:rsidRPr="00B752D9" w:rsidRDefault="00A42E4A" w:rsidP="00A42E4A">
            <w:pPr>
              <w:kinsoku w:val="0"/>
              <w:wordWrap w:val="0"/>
              <w:autoSpaceDE w:val="0"/>
              <w:autoSpaceDN w:val="0"/>
              <w:adjustRightInd w:val="0"/>
              <w:spacing w:line="240" w:lineRule="exact"/>
              <w:ind w:left="57" w:right="57"/>
              <w:jc w:val="center"/>
              <w:rPr>
                <w:rFonts w:hAnsi="Century" w:cs="ＭＳ 明朝"/>
                <w:spacing w:val="5"/>
                <w:w w:val="38"/>
                <w:kern w:val="0"/>
                <w:szCs w:val="16"/>
              </w:rPr>
            </w:pPr>
            <w:r w:rsidRPr="006D28A0">
              <w:rPr>
                <w:rFonts w:hAnsi="Century" w:cs="ＭＳ 明朝"/>
                <w:w w:val="37"/>
                <w:szCs w:val="16"/>
                <w:fitText w:val="159" w:id="-1283159287"/>
              </w:rPr>
              <w:t>(</w:t>
            </w:r>
            <w:r w:rsidRPr="006D28A0">
              <w:rPr>
                <w:rFonts w:hAnsi="Century" w:cs="ＭＳ 明朝" w:hint="eastAsia"/>
                <w:w w:val="37"/>
                <w:szCs w:val="16"/>
                <w:fitText w:val="159" w:id="-1283159287"/>
              </w:rPr>
              <w:t>Ｅ</w:t>
            </w:r>
            <w:r w:rsidRPr="006D28A0">
              <w:rPr>
                <w:rFonts w:hAnsi="Century" w:cs="ＭＳ 明朝"/>
                <w:spacing w:val="4"/>
                <w:w w:val="37"/>
                <w:szCs w:val="16"/>
                <w:fitText w:val="159" w:id="-1283159287"/>
              </w:rPr>
              <w:t>)</w:t>
            </w:r>
            <w:r w:rsidRPr="00BF57A6">
              <w:rPr>
                <w:rFonts w:hAnsi="Century" w:cs="ＭＳ 明朝" w:hint="eastAsia"/>
                <w:szCs w:val="16"/>
              </w:rPr>
              <w:t>の比率</w:t>
            </w:r>
            <w:r w:rsidRPr="006D28A0">
              <w:rPr>
                <w:rFonts w:hAnsi="Century" w:cs="ＭＳ 明朝"/>
                <w:w w:val="38"/>
                <w:kern w:val="0"/>
                <w:szCs w:val="16"/>
                <w:fitText w:val="161" w:id="-1283159294"/>
              </w:rPr>
              <w:t>(</w:t>
            </w:r>
            <w:r w:rsidRPr="006D28A0">
              <w:rPr>
                <w:rFonts w:hAnsi="Century" w:cs="ＭＳ 明朝" w:hint="eastAsia"/>
                <w:w w:val="38"/>
                <w:kern w:val="0"/>
                <w:szCs w:val="16"/>
                <w:fitText w:val="161" w:id="-1283159294"/>
              </w:rPr>
              <w:t>％</w:t>
            </w:r>
            <w:r w:rsidRPr="006D28A0">
              <w:rPr>
                <w:rFonts w:hAnsi="Century" w:cs="ＭＳ 明朝"/>
                <w:spacing w:val="3"/>
                <w:w w:val="38"/>
                <w:kern w:val="0"/>
                <w:szCs w:val="16"/>
                <w:fitText w:val="161" w:id="-1283159294"/>
              </w:rPr>
              <w:t>)</w:t>
            </w:r>
          </w:p>
          <w:p w14:paraId="36BBFC7A" w14:textId="77777777" w:rsidR="00A42E4A" w:rsidRPr="00BF57A6" w:rsidDel="00F70091"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6D28A0">
              <w:rPr>
                <w:rFonts w:hAnsi="Century" w:cs="ＭＳ 明朝"/>
                <w:w w:val="38"/>
                <w:kern w:val="0"/>
                <w:szCs w:val="16"/>
                <w:fitText w:val="161" w:id="-1283159285"/>
              </w:rPr>
              <w:t>(</w:t>
            </w:r>
            <w:r w:rsidRPr="006D28A0">
              <w:rPr>
                <w:rFonts w:hAnsi="Century" w:cs="ＭＳ 明朝" w:hint="eastAsia"/>
                <w:w w:val="38"/>
                <w:kern w:val="0"/>
                <w:szCs w:val="16"/>
                <w:fitText w:val="161" w:id="-1283159285"/>
              </w:rPr>
              <w:t>Ｈ</w:t>
            </w:r>
            <w:r w:rsidRPr="006D28A0">
              <w:rPr>
                <w:rFonts w:hAnsi="Century" w:cs="ＭＳ 明朝"/>
                <w:spacing w:val="3"/>
                <w:w w:val="38"/>
                <w:kern w:val="0"/>
                <w:szCs w:val="16"/>
                <w:fitText w:val="161" w:id="-1283159285"/>
              </w:rPr>
              <w:t>)</w:t>
            </w:r>
          </w:p>
        </w:tc>
        <w:tc>
          <w:tcPr>
            <w:tcW w:w="637" w:type="dxa"/>
            <w:vMerge w:val="restart"/>
            <w:tcBorders>
              <w:top w:val="single" w:sz="4" w:space="0" w:color="auto"/>
              <w:left w:val="single" w:sz="4" w:space="0" w:color="auto"/>
              <w:right w:val="single" w:sz="4" w:space="0" w:color="auto"/>
            </w:tcBorders>
            <w:vAlign w:val="center"/>
          </w:tcPr>
          <w:p w14:paraId="64D19E7F"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83151360"/>
              </w:rPr>
              <w:t>(</w:t>
            </w:r>
            <w:r w:rsidRPr="006D28A0">
              <w:rPr>
                <w:rFonts w:hAnsi="Century" w:cs="ＭＳ 明朝" w:hint="eastAsia"/>
                <w:w w:val="38"/>
                <w:kern w:val="0"/>
                <w:szCs w:val="16"/>
                <w:fitText w:val="160" w:id="-1283151360"/>
              </w:rPr>
              <w:t>Ｅ</w:t>
            </w:r>
            <w:r w:rsidRPr="006D28A0">
              <w:rPr>
                <w:rFonts w:hAnsi="Century" w:cs="ＭＳ 明朝"/>
                <w:spacing w:val="2"/>
                <w:w w:val="38"/>
                <w:kern w:val="0"/>
                <w:szCs w:val="16"/>
                <w:fitText w:val="160" w:id="-1283151360"/>
              </w:rPr>
              <w:t>)</w:t>
            </w:r>
          </w:p>
          <w:p w14:paraId="58BA6798" w14:textId="77777777" w:rsidR="00A42E4A"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w:t>
            </w:r>
          </w:p>
          <w:p w14:paraId="02251CEC"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83151359"/>
              </w:rPr>
              <w:t>(</w:t>
            </w:r>
            <w:r w:rsidRPr="006D28A0">
              <w:rPr>
                <w:rFonts w:hAnsi="Century" w:cs="ＭＳ 明朝" w:hint="eastAsia"/>
                <w:w w:val="38"/>
                <w:kern w:val="0"/>
                <w:szCs w:val="16"/>
                <w:fitText w:val="160" w:id="-1283151359"/>
              </w:rPr>
              <w:t>Ｇ</w:t>
            </w:r>
            <w:r w:rsidRPr="006D28A0">
              <w:rPr>
                <w:rFonts w:hAnsi="Century" w:cs="ＭＳ 明朝"/>
                <w:spacing w:val="2"/>
                <w:w w:val="38"/>
                <w:kern w:val="0"/>
                <w:szCs w:val="16"/>
                <w:fitText w:val="160" w:id="-1283151359"/>
              </w:rPr>
              <w:t>)</w:t>
            </w:r>
          </w:p>
          <w:p w14:paraId="64D33005"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83151358"/>
              </w:rPr>
              <w:t>(</w:t>
            </w:r>
            <w:r w:rsidRPr="006D28A0">
              <w:rPr>
                <w:rFonts w:hAnsi="Century" w:cs="ＭＳ 明朝" w:hint="eastAsia"/>
                <w:w w:val="38"/>
                <w:kern w:val="0"/>
                <w:szCs w:val="16"/>
                <w:fitText w:val="160" w:id="-1283151358"/>
              </w:rPr>
              <w:t>％</w:t>
            </w:r>
            <w:r w:rsidRPr="006D28A0">
              <w:rPr>
                <w:rFonts w:hAnsi="Century" w:cs="ＭＳ 明朝"/>
                <w:spacing w:val="2"/>
                <w:w w:val="38"/>
                <w:kern w:val="0"/>
                <w:szCs w:val="16"/>
                <w:fitText w:val="160" w:id="-1283151358"/>
              </w:rPr>
              <w:t>)</w:t>
            </w:r>
          </w:p>
          <w:p w14:paraId="14E6290E"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6D28A0">
              <w:rPr>
                <w:rFonts w:hAnsi="Century" w:cs="ＭＳ 明朝"/>
                <w:w w:val="38"/>
                <w:kern w:val="0"/>
                <w:szCs w:val="16"/>
                <w:fitText w:val="161" w:id="-1283159281"/>
              </w:rPr>
              <w:t>(</w:t>
            </w:r>
            <w:r w:rsidRPr="006D28A0">
              <w:rPr>
                <w:rFonts w:hAnsi="Century" w:cs="ＭＳ 明朝" w:hint="eastAsia"/>
                <w:w w:val="38"/>
                <w:kern w:val="0"/>
                <w:szCs w:val="16"/>
                <w:fitText w:val="161" w:id="-1283159281"/>
              </w:rPr>
              <w:t>Ｉ</w:t>
            </w:r>
            <w:r w:rsidRPr="006D28A0">
              <w:rPr>
                <w:rFonts w:hAnsi="Century" w:cs="ＭＳ 明朝"/>
                <w:spacing w:val="3"/>
                <w:w w:val="38"/>
                <w:kern w:val="0"/>
                <w:szCs w:val="16"/>
                <w:fitText w:val="161" w:id="-1283159281"/>
              </w:rPr>
              <w:t>)</w:t>
            </w:r>
          </w:p>
        </w:tc>
        <w:tc>
          <w:tcPr>
            <w:tcW w:w="3353" w:type="dxa"/>
            <w:vMerge w:val="restart"/>
            <w:tcBorders>
              <w:top w:val="single" w:sz="4" w:space="0" w:color="auto"/>
              <w:left w:val="single" w:sz="4" w:space="0" w:color="auto"/>
              <w:right w:val="single" w:sz="4" w:space="0" w:color="auto"/>
            </w:tcBorders>
            <w:vAlign w:val="center"/>
          </w:tcPr>
          <w:p w14:paraId="5CC1C484"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備考</w:t>
            </w:r>
          </w:p>
        </w:tc>
      </w:tr>
      <w:tr w:rsidR="00A42E4A" w:rsidRPr="00695E0E" w14:paraId="7E5B9B62" w14:textId="77777777" w:rsidTr="00A42E4A">
        <w:trPr>
          <w:cantSplit/>
          <w:trHeight w:val="1124"/>
        </w:trPr>
        <w:tc>
          <w:tcPr>
            <w:tcW w:w="1690" w:type="dxa"/>
            <w:gridSpan w:val="2"/>
            <w:vMerge/>
            <w:tcBorders>
              <w:top w:val="single" w:sz="4" w:space="0" w:color="auto"/>
              <w:left w:val="single" w:sz="4" w:space="0" w:color="auto"/>
              <w:bottom w:val="single" w:sz="4" w:space="0" w:color="auto"/>
              <w:right w:val="single" w:sz="4" w:space="0" w:color="auto"/>
            </w:tcBorders>
          </w:tcPr>
          <w:p w14:paraId="7006ED46"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566" w:type="dxa"/>
            <w:vMerge/>
            <w:tcBorders>
              <w:left w:val="single" w:sz="4" w:space="0" w:color="auto"/>
              <w:bottom w:val="single" w:sz="4" w:space="0" w:color="auto"/>
              <w:right w:val="single" w:sz="4" w:space="0" w:color="auto"/>
            </w:tcBorders>
            <w:tcMar>
              <w:left w:w="0" w:type="dxa"/>
              <w:right w:w="0" w:type="dxa"/>
            </w:tcMar>
          </w:tcPr>
          <w:p w14:paraId="54C976B6" w14:textId="77777777" w:rsidR="00A42E4A" w:rsidRPr="00BF57A6" w:rsidRDefault="00A42E4A" w:rsidP="00A42E4A">
            <w:pPr>
              <w:kinsoku w:val="0"/>
              <w:wordWrap w:val="0"/>
              <w:autoSpaceDE w:val="0"/>
              <w:autoSpaceDN w:val="0"/>
              <w:adjustRightInd w:val="0"/>
              <w:spacing w:line="200" w:lineRule="exact"/>
              <w:jc w:val="center"/>
              <w:rPr>
                <w:rFonts w:hAnsi="Century" w:cs="ＭＳ 明朝"/>
                <w:szCs w:val="16"/>
              </w:rPr>
            </w:pPr>
          </w:p>
        </w:tc>
        <w:tc>
          <w:tcPr>
            <w:tcW w:w="1833" w:type="dxa"/>
            <w:vMerge/>
            <w:tcBorders>
              <w:left w:val="single" w:sz="4" w:space="0" w:color="auto"/>
              <w:bottom w:val="single" w:sz="4" w:space="0" w:color="auto"/>
              <w:right w:val="single" w:sz="4" w:space="0" w:color="auto"/>
            </w:tcBorders>
          </w:tcPr>
          <w:p w14:paraId="4FDC0DB1"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988" w:type="dxa"/>
            <w:vMerge/>
            <w:tcBorders>
              <w:left w:val="single" w:sz="4" w:space="0" w:color="auto"/>
              <w:bottom w:val="single" w:sz="4" w:space="0" w:color="auto"/>
              <w:right w:val="single" w:sz="4" w:space="0" w:color="auto"/>
            </w:tcBorders>
          </w:tcPr>
          <w:p w14:paraId="48061684"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848" w:type="dxa"/>
            <w:vMerge/>
            <w:tcBorders>
              <w:left w:val="single" w:sz="4" w:space="0" w:color="auto"/>
              <w:bottom w:val="single" w:sz="4" w:space="0" w:color="auto"/>
              <w:right w:val="single" w:sz="4" w:space="0" w:color="auto"/>
            </w:tcBorders>
          </w:tcPr>
          <w:p w14:paraId="2C9AB047"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566" w:type="dxa"/>
            <w:vMerge/>
            <w:tcBorders>
              <w:left w:val="single" w:sz="4" w:space="0" w:color="auto"/>
              <w:bottom w:val="single" w:sz="4" w:space="0" w:color="auto"/>
              <w:right w:val="single" w:sz="4" w:space="0" w:color="auto"/>
            </w:tcBorders>
          </w:tcPr>
          <w:p w14:paraId="456963F7"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707" w:type="dxa"/>
            <w:vMerge/>
            <w:tcBorders>
              <w:left w:val="single" w:sz="4" w:space="0" w:color="auto"/>
              <w:bottom w:val="single" w:sz="4" w:space="0" w:color="auto"/>
              <w:right w:val="single" w:sz="4" w:space="0" w:color="auto"/>
            </w:tcBorders>
          </w:tcPr>
          <w:p w14:paraId="772CE234"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735" w:type="dxa"/>
            <w:tcBorders>
              <w:top w:val="single" w:sz="4" w:space="0" w:color="auto"/>
              <w:left w:val="single" w:sz="4" w:space="0" w:color="auto"/>
              <w:bottom w:val="single" w:sz="4" w:space="0" w:color="auto"/>
              <w:right w:val="single" w:sz="4" w:space="0" w:color="auto"/>
            </w:tcBorders>
            <w:vAlign w:val="center"/>
          </w:tcPr>
          <w:p w14:paraId="0FEEDF2D" w14:textId="77777777" w:rsidR="00A42E4A"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w:t>
            </w:r>
          </w:p>
          <w:p w14:paraId="59F4859B"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名称</w:t>
            </w:r>
            <w:r w:rsidRPr="006D28A0">
              <w:rPr>
                <w:w w:val="37"/>
                <w:kern w:val="0"/>
                <w:szCs w:val="16"/>
                <w:fitText w:val="159" w:id="-1283159280"/>
              </w:rPr>
              <w:t>(</w:t>
            </w:r>
            <w:r w:rsidRPr="006D28A0">
              <w:rPr>
                <w:rFonts w:hint="eastAsia"/>
                <w:w w:val="37"/>
                <w:kern w:val="0"/>
                <w:szCs w:val="16"/>
                <w:fitText w:val="159" w:id="-1283159280"/>
              </w:rPr>
              <w:t>Ｆ</w:t>
            </w:r>
            <w:r w:rsidRPr="006D28A0">
              <w:rPr>
                <w:spacing w:val="4"/>
                <w:w w:val="37"/>
                <w:kern w:val="0"/>
                <w:szCs w:val="16"/>
                <w:fitText w:val="159" w:id="-1283159280"/>
              </w:rPr>
              <w:t>)</w:t>
            </w:r>
          </w:p>
        </w:tc>
        <w:tc>
          <w:tcPr>
            <w:tcW w:w="166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4B6775C"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外資系日本法人の議決権の総数に対する議決権の比率</w:t>
            </w:r>
            <w:r w:rsidRPr="006D28A0">
              <w:rPr>
                <w:rFonts w:hAnsi="Century" w:cs="ＭＳ 明朝" w:hint="eastAsia"/>
                <w:w w:val="37"/>
                <w:szCs w:val="16"/>
                <w:fitText w:val="159" w:id="-1283159296"/>
              </w:rPr>
              <w:t>(％</w:t>
            </w:r>
            <w:r w:rsidRPr="006D28A0">
              <w:rPr>
                <w:rFonts w:hAnsi="Century" w:cs="ＭＳ 明朝"/>
                <w:spacing w:val="4"/>
                <w:w w:val="37"/>
                <w:szCs w:val="16"/>
                <w:fitText w:val="159" w:id="-1283159296"/>
              </w:rPr>
              <w:t>)</w:t>
            </w:r>
            <w:r w:rsidRPr="006D28A0">
              <w:rPr>
                <w:rFonts w:hAnsi="Century" w:cs="ＭＳ 明朝"/>
                <w:w w:val="38"/>
                <w:szCs w:val="16"/>
                <w:fitText w:val="161" w:id="-1283159295"/>
              </w:rPr>
              <w:t>(</w:t>
            </w:r>
            <w:r w:rsidRPr="006D28A0">
              <w:rPr>
                <w:rFonts w:hAnsi="Century" w:cs="ＭＳ 明朝" w:hint="eastAsia"/>
                <w:w w:val="38"/>
                <w:szCs w:val="16"/>
                <w:fitText w:val="161" w:id="-1283159295"/>
              </w:rPr>
              <w:t>Ｇ</w:t>
            </w:r>
            <w:r w:rsidRPr="006D28A0">
              <w:rPr>
                <w:rFonts w:hAnsi="Century" w:cs="ＭＳ 明朝"/>
                <w:spacing w:val="3"/>
                <w:w w:val="38"/>
                <w:szCs w:val="16"/>
                <w:fitText w:val="161" w:id="-1283159295"/>
              </w:rPr>
              <w:t>)</w:t>
            </w:r>
          </w:p>
        </w:tc>
        <w:tc>
          <w:tcPr>
            <w:tcW w:w="443" w:type="dxa"/>
            <w:vMerge/>
            <w:tcBorders>
              <w:left w:val="single" w:sz="4" w:space="0" w:color="auto"/>
              <w:bottom w:val="single" w:sz="4" w:space="0" w:color="auto"/>
              <w:right w:val="single" w:sz="4" w:space="0" w:color="auto"/>
            </w:tcBorders>
          </w:tcPr>
          <w:p w14:paraId="370DB50D"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637" w:type="dxa"/>
            <w:vMerge/>
            <w:tcBorders>
              <w:left w:val="single" w:sz="4" w:space="0" w:color="auto"/>
              <w:bottom w:val="single" w:sz="4" w:space="0" w:color="auto"/>
              <w:right w:val="single" w:sz="4" w:space="0" w:color="auto"/>
            </w:tcBorders>
          </w:tcPr>
          <w:p w14:paraId="23E78925"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3353" w:type="dxa"/>
            <w:vMerge/>
            <w:tcBorders>
              <w:left w:val="single" w:sz="4" w:space="0" w:color="auto"/>
              <w:bottom w:val="single" w:sz="4" w:space="0" w:color="auto"/>
              <w:right w:val="single" w:sz="4" w:space="0" w:color="auto"/>
            </w:tcBorders>
          </w:tcPr>
          <w:p w14:paraId="0485069E" w14:textId="77777777" w:rsidR="00A42E4A" w:rsidRPr="00675152" w:rsidRDefault="00A42E4A" w:rsidP="00A42E4A">
            <w:pPr>
              <w:kinsoku w:val="0"/>
              <w:wordWrap w:val="0"/>
              <w:autoSpaceDE w:val="0"/>
              <w:autoSpaceDN w:val="0"/>
              <w:adjustRightInd w:val="0"/>
              <w:spacing w:line="240" w:lineRule="exact"/>
              <w:jc w:val="left"/>
              <w:rPr>
                <w:rFonts w:hAnsi="Century" w:cs="ＭＳ 明朝"/>
                <w:szCs w:val="16"/>
                <w:u w:val="single"/>
              </w:rPr>
            </w:pPr>
          </w:p>
        </w:tc>
      </w:tr>
      <w:tr w:rsidR="00A42E4A" w:rsidRPr="00695E0E" w14:paraId="28C2B90C" w14:textId="77777777" w:rsidTr="00A42E4A">
        <w:trPr>
          <w:trHeight w:val="503"/>
        </w:trPr>
        <w:tc>
          <w:tcPr>
            <w:tcW w:w="354" w:type="dxa"/>
            <w:vMerge w:val="restart"/>
            <w:tcBorders>
              <w:top w:val="single" w:sz="4" w:space="0" w:color="auto"/>
              <w:left w:val="single" w:sz="4" w:space="0" w:color="auto"/>
              <w:bottom w:val="single" w:sz="4" w:space="0" w:color="auto"/>
              <w:right w:val="single" w:sz="4" w:space="0" w:color="auto"/>
            </w:tcBorders>
            <w:vAlign w:val="center"/>
          </w:tcPr>
          <w:p w14:paraId="1B650374" w14:textId="77777777" w:rsidR="00A42E4A" w:rsidRPr="00A86C66" w:rsidRDefault="00A42E4A" w:rsidP="00A42E4A">
            <w:pPr>
              <w:kinsoku w:val="0"/>
              <w:autoSpaceDE w:val="0"/>
              <w:autoSpaceDN w:val="0"/>
              <w:adjustRightInd w:val="0"/>
              <w:spacing w:line="220" w:lineRule="exact"/>
              <w:ind w:leftChars="30" w:left="63" w:rightChars="30" w:right="63"/>
              <w:jc w:val="center"/>
              <w:rPr>
                <w:rFonts w:hAnsi="Century" w:cs="ＭＳ 明朝"/>
                <w:szCs w:val="16"/>
              </w:rPr>
            </w:pPr>
            <w:r w:rsidRPr="00A86C66">
              <w:rPr>
                <w:rFonts w:hAnsi="Century" w:cs="ＭＳ 明朝" w:hint="eastAsia"/>
                <w:szCs w:val="16"/>
              </w:rPr>
              <w:t>外国法人等</w:t>
            </w:r>
          </w:p>
        </w:tc>
        <w:tc>
          <w:tcPr>
            <w:tcW w:w="13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D422E91" w14:textId="77777777" w:rsidR="00A42E4A" w:rsidRPr="00BF57A6" w:rsidRDefault="00A42E4A" w:rsidP="00A42E4A">
            <w:pPr>
              <w:kinsoku w:val="0"/>
              <w:wordWrap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分の１以上を占める者</w:t>
            </w:r>
          </w:p>
        </w:tc>
        <w:tc>
          <w:tcPr>
            <w:tcW w:w="566" w:type="dxa"/>
            <w:tcBorders>
              <w:top w:val="single" w:sz="4" w:space="0" w:color="auto"/>
              <w:left w:val="single" w:sz="4" w:space="0" w:color="auto"/>
              <w:bottom w:val="single" w:sz="4" w:space="0" w:color="auto"/>
              <w:right w:val="single" w:sz="4" w:space="0" w:color="auto"/>
            </w:tcBorders>
            <w:vAlign w:val="center"/>
          </w:tcPr>
          <w:p w14:paraId="3F0137B5"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Cs w:val="16"/>
              </w:rPr>
              <w:t>***</w:t>
            </w:r>
          </w:p>
        </w:tc>
        <w:tc>
          <w:tcPr>
            <w:tcW w:w="1833" w:type="dxa"/>
            <w:tcBorders>
              <w:top w:val="single" w:sz="4" w:space="0" w:color="auto"/>
              <w:left w:val="single" w:sz="4" w:space="0" w:color="auto"/>
              <w:bottom w:val="single" w:sz="4" w:space="0" w:color="auto"/>
              <w:right w:val="single" w:sz="4" w:space="0" w:color="auto"/>
            </w:tcBorders>
            <w:vAlign w:val="center"/>
          </w:tcPr>
          <w:p w14:paraId="2CC2FC16"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 xml:space="preserve">New York,New </w:t>
            </w:r>
          </w:p>
          <w:p w14:paraId="4F4DAFF5"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York,U.S.A</w:t>
            </w:r>
          </w:p>
        </w:tc>
        <w:tc>
          <w:tcPr>
            <w:tcW w:w="988" w:type="dxa"/>
            <w:tcBorders>
              <w:top w:val="single" w:sz="4" w:space="0" w:color="auto"/>
              <w:left w:val="single" w:sz="4" w:space="0" w:color="auto"/>
              <w:bottom w:val="single" w:sz="4" w:space="0" w:color="auto"/>
              <w:right w:val="single" w:sz="4" w:space="0" w:color="auto"/>
            </w:tcBorders>
            <w:vAlign w:val="center"/>
          </w:tcPr>
          <w:p w14:paraId="72642D48"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 w:val="18"/>
                <w:szCs w:val="16"/>
              </w:rPr>
              <w:t>1734567890123</w:t>
            </w:r>
          </w:p>
        </w:tc>
        <w:tc>
          <w:tcPr>
            <w:tcW w:w="848" w:type="dxa"/>
            <w:tcBorders>
              <w:top w:val="single" w:sz="4" w:space="0" w:color="auto"/>
              <w:left w:val="single" w:sz="4" w:space="0" w:color="auto"/>
              <w:bottom w:val="single" w:sz="4" w:space="0" w:color="auto"/>
              <w:right w:val="single" w:sz="4" w:space="0" w:color="auto"/>
            </w:tcBorders>
            <w:vAlign w:val="center"/>
          </w:tcPr>
          <w:p w14:paraId="082A16D9"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8,000</w:t>
            </w:r>
          </w:p>
        </w:tc>
        <w:tc>
          <w:tcPr>
            <w:tcW w:w="566" w:type="dxa"/>
            <w:tcBorders>
              <w:top w:val="single" w:sz="4" w:space="0" w:color="auto"/>
              <w:left w:val="single" w:sz="4" w:space="0" w:color="auto"/>
              <w:bottom w:val="single" w:sz="4" w:space="0" w:color="auto"/>
              <w:right w:val="single" w:sz="4" w:space="0" w:color="auto"/>
            </w:tcBorders>
            <w:vAlign w:val="center"/>
          </w:tcPr>
          <w:p w14:paraId="51BB47B1"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80</w:t>
            </w:r>
          </w:p>
        </w:tc>
        <w:tc>
          <w:tcPr>
            <w:tcW w:w="707" w:type="dxa"/>
            <w:tcBorders>
              <w:top w:val="single" w:sz="4" w:space="0" w:color="auto"/>
              <w:left w:val="single" w:sz="4" w:space="0" w:color="auto"/>
              <w:bottom w:val="single" w:sz="4" w:space="0" w:color="auto"/>
              <w:right w:val="single" w:sz="4" w:space="0" w:color="auto"/>
            </w:tcBorders>
            <w:vAlign w:val="center"/>
          </w:tcPr>
          <w:p w14:paraId="18BA285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3.98</w:t>
            </w:r>
          </w:p>
        </w:tc>
        <w:tc>
          <w:tcPr>
            <w:tcW w:w="735" w:type="dxa"/>
            <w:tcBorders>
              <w:top w:val="single" w:sz="4" w:space="0" w:color="auto"/>
              <w:left w:val="single" w:sz="4" w:space="0" w:color="auto"/>
              <w:bottom w:val="single" w:sz="4" w:space="0" w:color="auto"/>
              <w:right w:val="single" w:sz="4" w:space="0" w:color="auto"/>
              <w:tl2br w:val="single" w:sz="4" w:space="0" w:color="auto"/>
            </w:tcBorders>
            <w:vAlign w:val="center"/>
          </w:tcPr>
          <w:p w14:paraId="38AB7A89"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663" w:type="dxa"/>
            <w:tcBorders>
              <w:top w:val="single" w:sz="4" w:space="0" w:color="auto"/>
              <w:left w:val="single" w:sz="4" w:space="0" w:color="auto"/>
              <w:bottom w:val="single" w:sz="4" w:space="0" w:color="auto"/>
              <w:right w:val="single" w:sz="4" w:space="0" w:color="auto"/>
              <w:tl2br w:val="single" w:sz="4" w:space="0" w:color="auto"/>
            </w:tcBorders>
            <w:vAlign w:val="center"/>
          </w:tcPr>
          <w:p w14:paraId="2588B230"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443" w:type="dxa"/>
            <w:tcBorders>
              <w:top w:val="single" w:sz="4" w:space="0" w:color="auto"/>
              <w:left w:val="single" w:sz="4" w:space="0" w:color="auto"/>
              <w:bottom w:val="single" w:sz="4" w:space="0" w:color="auto"/>
              <w:right w:val="single" w:sz="4" w:space="0" w:color="auto"/>
            </w:tcBorders>
            <w:vAlign w:val="center"/>
          </w:tcPr>
          <w:p w14:paraId="08289BCE"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3.98</w:t>
            </w:r>
          </w:p>
        </w:tc>
        <w:tc>
          <w:tcPr>
            <w:tcW w:w="637" w:type="dxa"/>
            <w:tcBorders>
              <w:top w:val="single" w:sz="4" w:space="0" w:color="auto"/>
              <w:left w:val="single" w:sz="4" w:space="0" w:color="auto"/>
              <w:bottom w:val="single" w:sz="4" w:space="0" w:color="auto"/>
              <w:right w:val="single" w:sz="4" w:space="0" w:color="auto"/>
              <w:tl2br w:val="single" w:sz="4" w:space="0" w:color="auto"/>
            </w:tcBorders>
            <w:vAlign w:val="center"/>
          </w:tcPr>
          <w:p w14:paraId="18EDE270"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p>
        </w:tc>
        <w:tc>
          <w:tcPr>
            <w:tcW w:w="3353" w:type="dxa"/>
            <w:tcBorders>
              <w:top w:val="single" w:sz="4" w:space="0" w:color="auto"/>
              <w:left w:val="single" w:sz="4" w:space="0" w:color="auto"/>
              <w:bottom w:val="single" w:sz="4" w:space="0" w:color="auto"/>
              <w:right w:val="single" w:sz="4" w:space="0" w:color="auto"/>
            </w:tcBorders>
            <w:vAlign w:val="center"/>
          </w:tcPr>
          <w:p w14:paraId="7914A9CB" w14:textId="77777777" w:rsidR="00A42E4A" w:rsidRPr="00675152" w:rsidRDefault="00A42E4A" w:rsidP="00A42E4A">
            <w:pPr>
              <w:kinsoku w:val="0"/>
              <w:wordWrap w:val="0"/>
              <w:autoSpaceDE w:val="0"/>
              <w:autoSpaceDN w:val="0"/>
              <w:adjustRightInd w:val="0"/>
              <w:spacing w:line="240" w:lineRule="exact"/>
              <w:rPr>
                <w:rFonts w:hAnsi="Century" w:cs="ＭＳ 明朝"/>
                <w:szCs w:val="16"/>
                <w:u w:val="single"/>
              </w:rPr>
            </w:pPr>
          </w:p>
        </w:tc>
      </w:tr>
      <w:tr w:rsidR="00A42E4A" w:rsidRPr="00695E0E" w14:paraId="26B9E15D" w14:textId="77777777" w:rsidTr="00A42E4A">
        <w:tc>
          <w:tcPr>
            <w:tcW w:w="354" w:type="dxa"/>
            <w:vMerge/>
            <w:tcBorders>
              <w:top w:val="single" w:sz="4" w:space="0" w:color="auto"/>
              <w:left w:val="single" w:sz="4" w:space="0" w:color="auto"/>
              <w:bottom w:val="single" w:sz="4" w:space="0" w:color="auto"/>
              <w:right w:val="single" w:sz="4" w:space="0" w:color="auto"/>
            </w:tcBorders>
          </w:tcPr>
          <w:p w14:paraId="5141D534" w14:textId="77777777" w:rsidR="00A42E4A" w:rsidRPr="00BF57A6" w:rsidRDefault="00A42E4A" w:rsidP="00A42E4A">
            <w:pPr>
              <w:kinsoku w:val="0"/>
              <w:wordWrap w:val="0"/>
              <w:autoSpaceDE w:val="0"/>
              <w:autoSpaceDN w:val="0"/>
              <w:adjustRightInd w:val="0"/>
              <w:spacing w:line="240" w:lineRule="exact"/>
              <w:ind w:leftChars="30" w:left="63" w:rightChars="30" w:right="63"/>
              <w:jc w:val="left"/>
              <w:rPr>
                <w:rFonts w:hAnsi="Century" w:cs="ＭＳ 明朝"/>
                <w:szCs w:val="16"/>
              </w:rPr>
            </w:pPr>
          </w:p>
        </w:tc>
        <w:tc>
          <w:tcPr>
            <w:tcW w:w="1336" w:type="dxa"/>
            <w:tcBorders>
              <w:top w:val="single" w:sz="4" w:space="0" w:color="auto"/>
              <w:left w:val="single" w:sz="4" w:space="0" w:color="auto"/>
              <w:bottom w:val="single" w:sz="4" w:space="0" w:color="auto"/>
              <w:right w:val="single" w:sz="4" w:space="0" w:color="auto"/>
            </w:tcBorders>
            <w:tcMar>
              <w:left w:w="0" w:type="dxa"/>
              <w:right w:w="0" w:type="dxa"/>
            </w:tcMar>
          </w:tcPr>
          <w:p w14:paraId="659D0F8B" w14:textId="77777777" w:rsidR="00A42E4A" w:rsidRPr="00BF57A6" w:rsidRDefault="00A42E4A" w:rsidP="00A42E4A">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分の１未満を占める者の合計</w:t>
            </w:r>
          </w:p>
          <w:p w14:paraId="556A37AA" w14:textId="32768AF7" w:rsidR="00A42E4A" w:rsidRPr="00BF57A6" w:rsidRDefault="00A42E4A" w:rsidP="00A42E4A">
            <w:pPr>
              <w:kinsoku w:val="0"/>
              <w:autoSpaceDE w:val="0"/>
              <w:autoSpaceDN w:val="0"/>
              <w:adjustRightInd w:val="0"/>
              <w:spacing w:line="240" w:lineRule="exact"/>
              <w:jc w:val="left"/>
              <w:rPr>
                <w:rFonts w:hAnsi="Century" w:cs="ＭＳ 明朝"/>
                <w:szCs w:val="16"/>
              </w:rPr>
            </w:pPr>
            <w:r w:rsidRPr="00BF57A6">
              <w:rPr>
                <w:rFonts w:hAnsi="Century" w:cs="ＭＳ 明朝" w:hint="eastAsia"/>
                <w:szCs w:val="16"/>
              </w:rPr>
              <w:t>（計</w:t>
            </w:r>
            <w:r w:rsidR="00EF0BD6" w:rsidRPr="006D28A0">
              <w:rPr>
                <w:rFonts w:ascii="ＭＳ 明朝" w:eastAsia="ＭＳ 明朝" w:hAnsi="ＭＳ 明朝" w:cs="ＭＳ 明朝" w:hint="eastAsia"/>
                <w:color w:val="FF0000"/>
                <w:szCs w:val="16"/>
              </w:rPr>
              <w:t>３</w:t>
            </w:r>
            <w:r w:rsidRPr="00BF57A6">
              <w:rPr>
                <w:rFonts w:hAnsi="Century" w:cs="ＭＳ 明朝" w:hint="eastAsia"/>
                <w:szCs w:val="16"/>
              </w:rPr>
              <w:t>者）</w:t>
            </w:r>
          </w:p>
          <w:p w14:paraId="66E64B5F"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6D28A0">
              <w:rPr>
                <w:rFonts w:hAnsi="Century" w:cs="ＭＳ 明朝"/>
                <w:w w:val="38"/>
                <w:kern w:val="0"/>
                <w:szCs w:val="16"/>
                <w:fitText w:val="161" w:id="-1402750203"/>
              </w:rPr>
              <w:t>(</w:t>
            </w:r>
            <w:r w:rsidRPr="006D28A0">
              <w:rPr>
                <w:rFonts w:hAnsi="Century" w:cs="ＭＳ 明朝" w:hint="eastAsia"/>
                <w:w w:val="38"/>
                <w:kern w:val="0"/>
                <w:szCs w:val="16"/>
                <w:fitText w:val="161" w:id="-1402750203"/>
              </w:rPr>
              <w:t>Ｊ</w:t>
            </w:r>
            <w:r w:rsidRPr="006D28A0">
              <w:rPr>
                <w:rFonts w:hAnsi="Century" w:cs="ＭＳ 明朝"/>
                <w:w w:val="38"/>
                <w:kern w:val="0"/>
                <w:szCs w:val="16"/>
                <w:fitText w:val="161" w:id="-1402750203"/>
              </w:rPr>
              <w:t>)</w:t>
            </w:r>
          </w:p>
        </w:tc>
        <w:tc>
          <w:tcPr>
            <w:tcW w:w="566" w:type="dxa"/>
            <w:tcBorders>
              <w:top w:val="single" w:sz="4" w:space="0" w:color="auto"/>
              <w:left w:val="single" w:sz="4" w:space="0" w:color="auto"/>
              <w:bottom w:val="single" w:sz="4" w:space="0" w:color="auto"/>
              <w:right w:val="single" w:sz="4" w:space="0" w:color="auto"/>
              <w:tl2br w:val="single" w:sz="4" w:space="0" w:color="auto"/>
            </w:tcBorders>
            <w:vAlign w:val="center"/>
          </w:tcPr>
          <w:p w14:paraId="2BE67AD1"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833" w:type="dxa"/>
            <w:tcBorders>
              <w:top w:val="single" w:sz="4" w:space="0" w:color="auto"/>
              <w:left w:val="single" w:sz="4" w:space="0" w:color="auto"/>
              <w:bottom w:val="single" w:sz="4" w:space="0" w:color="auto"/>
              <w:right w:val="single" w:sz="4" w:space="0" w:color="auto"/>
              <w:tl2br w:val="single" w:sz="4" w:space="0" w:color="auto"/>
            </w:tcBorders>
            <w:vAlign w:val="center"/>
          </w:tcPr>
          <w:p w14:paraId="44026EB4"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2C5DD3D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2695DBBE"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500</w:t>
            </w:r>
          </w:p>
        </w:tc>
        <w:tc>
          <w:tcPr>
            <w:tcW w:w="566" w:type="dxa"/>
            <w:tcBorders>
              <w:top w:val="single" w:sz="4" w:space="0" w:color="auto"/>
              <w:left w:val="single" w:sz="4" w:space="0" w:color="auto"/>
              <w:bottom w:val="single" w:sz="4" w:space="0" w:color="auto"/>
              <w:right w:val="single" w:sz="4" w:space="0" w:color="auto"/>
            </w:tcBorders>
            <w:vAlign w:val="center"/>
          </w:tcPr>
          <w:p w14:paraId="5E1BD7AC"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5</w:t>
            </w:r>
          </w:p>
        </w:tc>
        <w:tc>
          <w:tcPr>
            <w:tcW w:w="707" w:type="dxa"/>
            <w:tcBorders>
              <w:top w:val="single" w:sz="4" w:space="0" w:color="auto"/>
              <w:left w:val="single" w:sz="4" w:space="0" w:color="auto"/>
              <w:bottom w:val="single" w:sz="4" w:space="0" w:color="auto"/>
              <w:right w:val="single" w:sz="4" w:space="0" w:color="auto"/>
            </w:tcBorders>
            <w:vAlign w:val="center"/>
          </w:tcPr>
          <w:p w14:paraId="6D2DBE8B"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0.25</w:t>
            </w:r>
          </w:p>
        </w:tc>
        <w:tc>
          <w:tcPr>
            <w:tcW w:w="735" w:type="dxa"/>
            <w:tcBorders>
              <w:top w:val="single" w:sz="4" w:space="0" w:color="auto"/>
              <w:left w:val="single" w:sz="4" w:space="0" w:color="auto"/>
              <w:bottom w:val="single" w:sz="4" w:space="0" w:color="auto"/>
              <w:right w:val="single" w:sz="4" w:space="0" w:color="auto"/>
              <w:tl2br w:val="single" w:sz="4" w:space="0" w:color="auto"/>
            </w:tcBorders>
            <w:vAlign w:val="center"/>
          </w:tcPr>
          <w:p w14:paraId="0EF3CB44"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663" w:type="dxa"/>
            <w:tcBorders>
              <w:top w:val="single" w:sz="4" w:space="0" w:color="auto"/>
              <w:left w:val="single" w:sz="4" w:space="0" w:color="auto"/>
              <w:bottom w:val="single" w:sz="4" w:space="0" w:color="auto"/>
              <w:right w:val="single" w:sz="4" w:space="0" w:color="auto"/>
              <w:tl2br w:val="single" w:sz="4" w:space="0" w:color="auto"/>
            </w:tcBorders>
            <w:vAlign w:val="center"/>
          </w:tcPr>
          <w:p w14:paraId="39C9B16A"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443" w:type="dxa"/>
            <w:tcBorders>
              <w:top w:val="single" w:sz="4" w:space="0" w:color="auto"/>
              <w:left w:val="single" w:sz="4" w:space="0" w:color="auto"/>
              <w:bottom w:val="single" w:sz="4" w:space="0" w:color="auto"/>
              <w:right w:val="single" w:sz="4" w:space="0" w:color="auto"/>
            </w:tcBorders>
            <w:vAlign w:val="center"/>
          </w:tcPr>
          <w:p w14:paraId="09A814D1"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0.25</w:t>
            </w:r>
          </w:p>
        </w:tc>
        <w:tc>
          <w:tcPr>
            <w:tcW w:w="637" w:type="dxa"/>
            <w:tcBorders>
              <w:top w:val="single" w:sz="4" w:space="0" w:color="auto"/>
              <w:left w:val="single" w:sz="4" w:space="0" w:color="auto"/>
              <w:bottom w:val="single" w:sz="4" w:space="0" w:color="auto"/>
              <w:right w:val="single" w:sz="4" w:space="0" w:color="auto"/>
              <w:tl2br w:val="single" w:sz="4" w:space="0" w:color="auto"/>
            </w:tcBorders>
            <w:vAlign w:val="center"/>
          </w:tcPr>
          <w:p w14:paraId="10333938"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3353" w:type="dxa"/>
            <w:tcBorders>
              <w:top w:val="single" w:sz="4" w:space="0" w:color="auto"/>
              <w:left w:val="single" w:sz="4" w:space="0" w:color="auto"/>
              <w:bottom w:val="single" w:sz="4" w:space="0" w:color="auto"/>
              <w:right w:val="single" w:sz="4" w:space="0" w:color="auto"/>
              <w:tl2br w:val="single" w:sz="4" w:space="0" w:color="auto"/>
            </w:tcBorders>
            <w:vAlign w:val="center"/>
          </w:tcPr>
          <w:p w14:paraId="1826E207" w14:textId="77777777" w:rsidR="00A42E4A" w:rsidRPr="00675152" w:rsidRDefault="00A42E4A" w:rsidP="00A42E4A">
            <w:pPr>
              <w:kinsoku w:val="0"/>
              <w:wordWrap w:val="0"/>
              <w:autoSpaceDE w:val="0"/>
              <w:autoSpaceDN w:val="0"/>
              <w:adjustRightInd w:val="0"/>
              <w:spacing w:line="240" w:lineRule="exact"/>
              <w:rPr>
                <w:rFonts w:hAnsi="Century" w:cs="ＭＳ 明朝"/>
                <w:szCs w:val="16"/>
                <w:u w:val="single"/>
              </w:rPr>
            </w:pPr>
          </w:p>
        </w:tc>
      </w:tr>
      <w:tr w:rsidR="00A42E4A" w:rsidRPr="00695E0E" w14:paraId="49C13E3A" w14:textId="77777777" w:rsidTr="00A42E4A">
        <w:trPr>
          <w:cantSplit/>
          <w:trHeight w:val="905"/>
        </w:trPr>
        <w:tc>
          <w:tcPr>
            <w:tcW w:w="354" w:type="dxa"/>
            <w:vMerge w:val="restart"/>
            <w:tcBorders>
              <w:top w:val="single" w:sz="4" w:space="0" w:color="auto"/>
              <w:left w:val="single" w:sz="4" w:space="0" w:color="auto"/>
              <w:right w:val="single" w:sz="4" w:space="0" w:color="auto"/>
            </w:tcBorders>
            <w:vAlign w:val="center"/>
          </w:tcPr>
          <w:p w14:paraId="440776D0" w14:textId="77777777" w:rsidR="00A42E4A" w:rsidRPr="00BF57A6" w:rsidRDefault="00A42E4A" w:rsidP="00A42E4A">
            <w:pPr>
              <w:kinsoku w:val="0"/>
              <w:autoSpaceDE w:val="0"/>
              <w:autoSpaceDN w:val="0"/>
              <w:adjustRightInd w:val="0"/>
              <w:spacing w:line="260" w:lineRule="exact"/>
              <w:ind w:leftChars="30" w:left="63" w:rightChars="30" w:right="63"/>
              <w:jc w:val="center"/>
              <w:rPr>
                <w:rFonts w:hAnsi="Century" w:cs="ＭＳ 明朝"/>
                <w:szCs w:val="16"/>
              </w:rPr>
            </w:pPr>
            <w:r w:rsidRPr="00BF57A6">
              <w:rPr>
                <w:rFonts w:hAnsi="Century" w:cs="ＭＳ 明朝" w:hint="eastAsia"/>
                <w:szCs w:val="16"/>
              </w:rPr>
              <w:t>外資系日本法人</w:t>
            </w:r>
          </w:p>
        </w:tc>
        <w:tc>
          <w:tcPr>
            <w:tcW w:w="1336" w:type="dxa"/>
            <w:vMerge w:val="restart"/>
            <w:tcBorders>
              <w:top w:val="single" w:sz="4" w:space="0" w:color="auto"/>
              <w:left w:val="single" w:sz="4" w:space="0" w:color="auto"/>
              <w:right w:val="single" w:sz="4" w:space="0" w:color="auto"/>
            </w:tcBorders>
            <w:tcMar>
              <w:left w:w="0" w:type="dxa"/>
              <w:right w:w="0" w:type="dxa"/>
            </w:tcMar>
            <w:vAlign w:val="center"/>
          </w:tcPr>
          <w:p w14:paraId="6D65F515" w14:textId="77777777" w:rsidR="00A42E4A" w:rsidRPr="00BF57A6" w:rsidRDefault="00A42E4A" w:rsidP="00A42E4A">
            <w:pPr>
              <w:kinsoku w:val="0"/>
              <w:wordWrap w:val="0"/>
              <w:autoSpaceDE w:val="0"/>
              <w:autoSpaceDN w:val="0"/>
              <w:adjustRightInd w:val="0"/>
              <w:spacing w:line="240" w:lineRule="exact"/>
              <w:ind w:leftChars="50" w:left="105"/>
              <w:jc w:val="left"/>
              <w:rPr>
                <w:rFonts w:hAnsi="Century" w:cs="ＭＳ 明朝"/>
                <w:szCs w:val="16"/>
              </w:rPr>
            </w:pPr>
            <w:r w:rsidRPr="008A28D0">
              <w:rPr>
                <w:rFonts w:hAnsi="Century" w:cs="ＭＳ 明朝" w:hint="eastAsia"/>
                <w:szCs w:val="16"/>
              </w:rPr>
              <w:t>議決権の総数の</w:t>
            </w:r>
            <w:r w:rsidRPr="008A28D0">
              <w:rPr>
                <w:rFonts w:hAnsi="Century" w:cs="ＭＳ 明朝"/>
                <w:szCs w:val="16"/>
              </w:rPr>
              <w:t>10</w:t>
            </w:r>
            <w:r w:rsidRPr="008A28D0">
              <w:rPr>
                <w:rFonts w:hAnsi="Century" w:cs="ＭＳ 明朝" w:hint="eastAsia"/>
                <w:szCs w:val="16"/>
              </w:rPr>
              <w:t>分の１以上を占める者</w:t>
            </w:r>
          </w:p>
        </w:tc>
        <w:tc>
          <w:tcPr>
            <w:tcW w:w="566" w:type="dxa"/>
            <w:tcBorders>
              <w:top w:val="single" w:sz="4" w:space="0" w:color="auto"/>
              <w:left w:val="single" w:sz="4" w:space="0" w:color="auto"/>
              <w:bottom w:val="single" w:sz="4" w:space="0" w:color="auto"/>
              <w:right w:val="single" w:sz="4" w:space="0" w:color="auto"/>
            </w:tcBorders>
            <w:vAlign w:val="center"/>
          </w:tcPr>
          <w:p w14:paraId="7B781991"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㈱a</w:t>
            </w:r>
          </w:p>
        </w:tc>
        <w:tc>
          <w:tcPr>
            <w:tcW w:w="1833" w:type="dxa"/>
            <w:tcBorders>
              <w:top w:val="single" w:sz="4" w:space="0" w:color="auto"/>
              <w:left w:val="single" w:sz="4" w:space="0" w:color="auto"/>
              <w:bottom w:val="single" w:sz="4" w:space="0" w:color="auto"/>
              <w:right w:val="single" w:sz="4" w:space="0" w:color="auto"/>
            </w:tcBorders>
            <w:vAlign w:val="center"/>
          </w:tcPr>
          <w:p w14:paraId="4979C217"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東京都千代田区</w:t>
            </w:r>
          </w:p>
        </w:tc>
        <w:tc>
          <w:tcPr>
            <w:tcW w:w="988" w:type="dxa"/>
            <w:tcBorders>
              <w:top w:val="single" w:sz="4" w:space="0" w:color="auto"/>
              <w:left w:val="single" w:sz="4" w:space="0" w:color="auto"/>
              <w:bottom w:val="single" w:sz="4" w:space="0" w:color="auto"/>
              <w:right w:val="single" w:sz="4" w:space="0" w:color="auto"/>
            </w:tcBorders>
            <w:vAlign w:val="center"/>
          </w:tcPr>
          <w:p w14:paraId="5F17D448"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Cs w:val="16"/>
              </w:rPr>
              <w:t>*************</w:t>
            </w:r>
          </w:p>
        </w:tc>
        <w:tc>
          <w:tcPr>
            <w:tcW w:w="848" w:type="dxa"/>
            <w:tcBorders>
              <w:top w:val="single" w:sz="4" w:space="0" w:color="auto"/>
              <w:left w:val="single" w:sz="4" w:space="0" w:color="auto"/>
              <w:bottom w:val="single" w:sz="4" w:space="0" w:color="auto"/>
              <w:right w:val="single" w:sz="4" w:space="0" w:color="auto"/>
            </w:tcBorders>
            <w:vAlign w:val="center"/>
          </w:tcPr>
          <w:p w14:paraId="3037A586"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20,100</w:t>
            </w:r>
          </w:p>
        </w:tc>
        <w:tc>
          <w:tcPr>
            <w:tcW w:w="566" w:type="dxa"/>
            <w:tcBorders>
              <w:top w:val="single" w:sz="4" w:space="0" w:color="auto"/>
              <w:left w:val="single" w:sz="4" w:space="0" w:color="auto"/>
              <w:bottom w:val="single" w:sz="4" w:space="0" w:color="auto"/>
              <w:right w:val="single" w:sz="4" w:space="0" w:color="auto"/>
            </w:tcBorders>
            <w:vAlign w:val="center"/>
          </w:tcPr>
          <w:p w14:paraId="61D5D793"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w:t>
            </w:r>
          </w:p>
        </w:tc>
        <w:tc>
          <w:tcPr>
            <w:tcW w:w="707" w:type="dxa"/>
            <w:tcBorders>
              <w:top w:val="single" w:sz="4" w:space="0" w:color="auto"/>
              <w:left w:val="single" w:sz="4" w:space="0" w:color="auto"/>
              <w:bottom w:val="single" w:sz="4" w:space="0" w:color="auto"/>
              <w:right w:val="single" w:sz="4" w:space="0" w:color="auto"/>
            </w:tcBorders>
            <w:vAlign w:val="center"/>
          </w:tcPr>
          <w:p w14:paraId="63BC10B2"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735" w:type="dxa"/>
            <w:tcBorders>
              <w:top w:val="single" w:sz="4" w:space="0" w:color="auto"/>
              <w:left w:val="single" w:sz="4" w:space="0" w:color="auto"/>
              <w:right w:val="single" w:sz="4" w:space="0" w:color="auto"/>
            </w:tcBorders>
            <w:vAlign w:val="center"/>
          </w:tcPr>
          <w:p w14:paraId="40D964E4"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A</w:t>
            </w:r>
          </w:p>
        </w:tc>
        <w:tc>
          <w:tcPr>
            <w:tcW w:w="1663" w:type="dxa"/>
            <w:tcBorders>
              <w:top w:val="single" w:sz="4" w:space="0" w:color="auto"/>
              <w:left w:val="single" w:sz="4" w:space="0" w:color="auto"/>
              <w:right w:val="single" w:sz="4" w:space="0" w:color="auto"/>
            </w:tcBorders>
            <w:vAlign w:val="center"/>
          </w:tcPr>
          <w:p w14:paraId="6F004BB4"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443" w:type="dxa"/>
            <w:tcBorders>
              <w:top w:val="single" w:sz="4" w:space="0" w:color="auto"/>
              <w:left w:val="single" w:sz="4" w:space="0" w:color="auto"/>
              <w:bottom w:val="single" w:sz="4" w:space="0" w:color="auto"/>
              <w:right w:val="single" w:sz="4" w:space="0" w:color="auto"/>
              <w:tl2br w:val="single" w:sz="4" w:space="0" w:color="auto"/>
            </w:tcBorders>
            <w:vAlign w:val="center"/>
          </w:tcPr>
          <w:p w14:paraId="7965202A"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637" w:type="dxa"/>
            <w:tcBorders>
              <w:top w:val="single" w:sz="4" w:space="0" w:color="auto"/>
              <w:left w:val="single" w:sz="4" w:space="0" w:color="auto"/>
              <w:bottom w:val="single" w:sz="4" w:space="0" w:color="auto"/>
              <w:right w:val="single" w:sz="4" w:space="0" w:color="auto"/>
            </w:tcBorders>
            <w:vAlign w:val="center"/>
          </w:tcPr>
          <w:p w14:paraId="378FDB20"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1.00</w:t>
            </w:r>
          </w:p>
        </w:tc>
        <w:tc>
          <w:tcPr>
            <w:tcW w:w="3353" w:type="dxa"/>
            <w:tcBorders>
              <w:top w:val="single" w:sz="4" w:space="0" w:color="auto"/>
              <w:left w:val="single" w:sz="4" w:space="0" w:color="auto"/>
              <w:bottom w:val="single" w:sz="4" w:space="0" w:color="auto"/>
              <w:right w:val="single" w:sz="4" w:space="0" w:color="auto"/>
            </w:tcBorders>
            <w:vAlign w:val="center"/>
          </w:tcPr>
          <w:p w14:paraId="24D63BC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再免許の申請に先立ち、㈱aに対し、一の外国法人等による議決権の10％以上の保有状況の確認を行った。</w:t>
            </w:r>
          </w:p>
        </w:tc>
      </w:tr>
      <w:tr w:rsidR="00A42E4A" w:rsidRPr="00695E0E" w14:paraId="4C7DAAD2" w14:textId="77777777" w:rsidTr="00A42E4A">
        <w:trPr>
          <w:cantSplit/>
          <w:trHeight w:val="905"/>
        </w:trPr>
        <w:tc>
          <w:tcPr>
            <w:tcW w:w="354" w:type="dxa"/>
            <w:vMerge/>
            <w:tcBorders>
              <w:top w:val="single" w:sz="4" w:space="0" w:color="auto"/>
              <w:left w:val="single" w:sz="4" w:space="0" w:color="auto"/>
              <w:right w:val="single" w:sz="4" w:space="0" w:color="auto"/>
            </w:tcBorders>
            <w:vAlign w:val="center"/>
          </w:tcPr>
          <w:p w14:paraId="157D2298" w14:textId="77777777" w:rsidR="00A42E4A" w:rsidRPr="00BF57A6" w:rsidRDefault="00A42E4A" w:rsidP="00A42E4A">
            <w:pPr>
              <w:kinsoku w:val="0"/>
              <w:autoSpaceDE w:val="0"/>
              <w:autoSpaceDN w:val="0"/>
              <w:adjustRightInd w:val="0"/>
              <w:spacing w:line="200" w:lineRule="exact"/>
              <w:ind w:leftChars="30" w:left="63" w:rightChars="30" w:right="63"/>
              <w:jc w:val="center"/>
              <w:rPr>
                <w:rFonts w:hAnsi="Century" w:cs="ＭＳ 明朝"/>
                <w:szCs w:val="16"/>
              </w:rPr>
            </w:pPr>
          </w:p>
        </w:tc>
        <w:tc>
          <w:tcPr>
            <w:tcW w:w="1336" w:type="dxa"/>
            <w:vMerge/>
            <w:tcBorders>
              <w:top w:val="single" w:sz="4" w:space="0" w:color="auto"/>
              <w:left w:val="single" w:sz="4" w:space="0" w:color="auto"/>
              <w:right w:val="single" w:sz="4" w:space="0" w:color="auto"/>
            </w:tcBorders>
            <w:tcMar>
              <w:left w:w="0" w:type="dxa"/>
              <w:right w:w="0" w:type="dxa"/>
            </w:tcMar>
            <w:vAlign w:val="center"/>
          </w:tcPr>
          <w:p w14:paraId="7CA4EDCB" w14:textId="77777777" w:rsidR="00A42E4A" w:rsidRDefault="00A42E4A" w:rsidP="00A42E4A">
            <w:pPr>
              <w:kinsoku w:val="0"/>
              <w:wordWrap w:val="0"/>
              <w:autoSpaceDE w:val="0"/>
              <w:autoSpaceDN w:val="0"/>
              <w:adjustRightInd w:val="0"/>
              <w:spacing w:line="240" w:lineRule="exact"/>
              <w:ind w:leftChars="50" w:left="105"/>
              <w:jc w:val="left"/>
              <w:rPr>
                <w:rFonts w:hAnsi="Century" w:cs="ＭＳ 明朝"/>
                <w:noProof/>
                <w:color w:val="FFFFFF" w:themeColor="background1"/>
                <w:szCs w:val="16"/>
                <w:lang w:val="ja-JP"/>
              </w:rPr>
            </w:pPr>
          </w:p>
        </w:tc>
        <w:tc>
          <w:tcPr>
            <w:tcW w:w="566" w:type="dxa"/>
            <w:tcBorders>
              <w:top w:val="single" w:sz="4" w:space="0" w:color="auto"/>
              <w:left w:val="single" w:sz="4" w:space="0" w:color="auto"/>
              <w:bottom w:val="single" w:sz="4" w:space="0" w:color="auto"/>
              <w:right w:val="single" w:sz="4" w:space="0" w:color="auto"/>
            </w:tcBorders>
            <w:vAlign w:val="center"/>
          </w:tcPr>
          <w:p w14:paraId="5E437703"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㈱b</w:t>
            </w:r>
          </w:p>
        </w:tc>
        <w:tc>
          <w:tcPr>
            <w:tcW w:w="1833" w:type="dxa"/>
            <w:tcBorders>
              <w:top w:val="single" w:sz="4" w:space="0" w:color="auto"/>
              <w:left w:val="single" w:sz="4" w:space="0" w:color="auto"/>
              <w:bottom w:val="single" w:sz="4" w:space="0" w:color="auto"/>
              <w:right w:val="single" w:sz="4" w:space="0" w:color="auto"/>
            </w:tcBorders>
            <w:vAlign w:val="center"/>
          </w:tcPr>
          <w:p w14:paraId="5D398814"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東京都千代田区</w:t>
            </w:r>
          </w:p>
        </w:tc>
        <w:tc>
          <w:tcPr>
            <w:tcW w:w="988" w:type="dxa"/>
            <w:tcBorders>
              <w:top w:val="single" w:sz="4" w:space="0" w:color="auto"/>
              <w:left w:val="single" w:sz="4" w:space="0" w:color="auto"/>
              <w:bottom w:val="single" w:sz="4" w:space="0" w:color="auto"/>
              <w:right w:val="single" w:sz="4" w:space="0" w:color="auto"/>
            </w:tcBorders>
            <w:vAlign w:val="center"/>
          </w:tcPr>
          <w:p w14:paraId="032646E1"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w:t>
            </w:r>
          </w:p>
        </w:tc>
        <w:tc>
          <w:tcPr>
            <w:tcW w:w="848" w:type="dxa"/>
            <w:tcBorders>
              <w:top w:val="single" w:sz="4" w:space="0" w:color="auto"/>
              <w:left w:val="single" w:sz="4" w:space="0" w:color="auto"/>
              <w:bottom w:val="single" w:sz="4" w:space="0" w:color="auto"/>
              <w:right w:val="single" w:sz="4" w:space="0" w:color="auto"/>
            </w:tcBorders>
            <w:vAlign w:val="center"/>
          </w:tcPr>
          <w:p w14:paraId="6E79D085"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20,100</w:t>
            </w:r>
          </w:p>
        </w:tc>
        <w:tc>
          <w:tcPr>
            <w:tcW w:w="566" w:type="dxa"/>
            <w:tcBorders>
              <w:top w:val="single" w:sz="4" w:space="0" w:color="auto"/>
              <w:left w:val="single" w:sz="4" w:space="0" w:color="auto"/>
              <w:bottom w:val="single" w:sz="4" w:space="0" w:color="auto"/>
              <w:right w:val="single" w:sz="4" w:space="0" w:color="auto"/>
            </w:tcBorders>
            <w:vAlign w:val="center"/>
          </w:tcPr>
          <w:p w14:paraId="524173A8"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w:t>
            </w:r>
          </w:p>
        </w:tc>
        <w:tc>
          <w:tcPr>
            <w:tcW w:w="707" w:type="dxa"/>
            <w:tcBorders>
              <w:top w:val="single" w:sz="4" w:space="0" w:color="auto"/>
              <w:left w:val="single" w:sz="4" w:space="0" w:color="auto"/>
              <w:bottom w:val="single" w:sz="4" w:space="0" w:color="auto"/>
              <w:right w:val="single" w:sz="4" w:space="0" w:color="auto"/>
            </w:tcBorders>
            <w:vAlign w:val="center"/>
          </w:tcPr>
          <w:p w14:paraId="33FECFD2"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735" w:type="dxa"/>
            <w:tcBorders>
              <w:top w:val="single" w:sz="4" w:space="0" w:color="auto"/>
              <w:left w:val="single" w:sz="4" w:space="0" w:color="auto"/>
              <w:right w:val="single" w:sz="4" w:space="0" w:color="auto"/>
            </w:tcBorders>
            <w:vAlign w:val="center"/>
          </w:tcPr>
          <w:p w14:paraId="51777252" w14:textId="52E335AC" w:rsidR="00A42E4A" w:rsidRPr="006D28A0" w:rsidRDefault="00F428E1"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Pr>
                <w:rFonts w:ascii="ＭＳ 明朝" w:eastAsia="ＭＳ 明朝" w:hAnsi="ＭＳ 明朝" w:cs="ＭＳ 明朝" w:hint="eastAsia"/>
                <w:color w:val="FF0000"/>
                <w:szCs w:val="16"/>
              </w:rPr>
              <w:t>－</w:t>
            </w:r>
          </w:p>
        </w:tc>
        <w:tc>
          <w:tcPr>
            <w:tcW w:w="1663" w:type="dxa"/>
            <w:tcBorders>
              <w:top w:val="single" w:sz="4" w:space="0" w:color="auto"/>
              <w:left w:val="single" w:sz="4" w:space="0" w:color="auto"/>
              <w:right w:val="single" w:sz="4" w:space="0" w:color="auto"/>
            </w:tcBorders>
            <w:vAlign w:val="center"/>
          </w:tcPr>
          <w:p w14:paraId="6E69951E" w14:textId="2650C743" w:rsidR="00A42E4A" w:rsidRPr="006D28A0" w:rsidRDefault="00F428E1"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Pr>
                <w:rFonts w:ascii="ＭＳ 明朝" w:eastAsia="ＭＳ 明朝" w:hAnsi="ＭＳ 明朝" w:cs="ＭＳ 明朝" w:hint="eastAsia"/>
                <w:color w:val="FF0000"/>
                <w:szCs w:val="16"/>
              </w:rPr>
              <w:t>－</w:t>
            </w:r>
          </w:p>
        </w:tc>
        <w:tc>
          <w:tcPr>
            <w:tcW w:w="443" w:type="dxa"/>
            <w:tcBorders>
              <w:top w:val="single" w:sz="4" w:space="0" w:color="auto"/>
              <w:left w:val="single" w:sz="4" w:space="0" w:color="auto"/>
              <w:bottom w:val="single" w:sz="4" w:space="0" w:color="auto"/>
              <w:right w:val="single" w:sz="4" w:space="0" w:color="auto"/>
              <w:tl2br w:val="single" w:sz="4" w:space="0" w:color="auto"/>
            </w:tcBorders>
            <w:vAlign w:val="center"/>
          </w:tcPr>
          <w:p w14:paraId="638A9E3A"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637" w:type="dxa"/>
            <w:tcBorders>
              <w:top w:val="single" w:sz="4" w:space="0" w:color="auto"/>
              <w:left w:val="single" w:sz="4" w:space="0" w:color="auto"/>
              <w:bottom w:val="single" w:sz="4" w:space="0" w:color="auto"/>
              <w:right w:val="single" w:sz="4" w:space="0" w:color="auto"/>
            </w:tcBorders>
            <w:vAlign w:val="center"/>
          </w:tcPr>
          <w:p w14:paraId="57E4FA80"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3353" w:type="dxa"/>
            <w:tcBorders>
              <w:top w:val="single" w:sz="4" w:space="0" w:color="auto"/>
              <w:left w:val="single" w:sz="4" w:space="0" w:color="auto"/>
              <w:bottom w:val="single" w:sz="4" w:space="0" w:color="auto"/>
              <w:right w:val="single" w:sz="4" w:space="0" w:color="auto"/>
            </w:tcBorders>
            <w:vAlign w:val="center"/>
          </w:tcPr>
          <w:p w14:paraId="066ADBC4"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再免許の申請に先立ち、㈱</w:t>
            </w:r>
            <w:r w:rsidRPr="006D28A0">
              <w:rPr>
                <w:rFonts w:ascii="ＭＳ 明朝" w:eastAsia="ＭＳ 明朝" w:hAnsi="ＭＳ 明朝" w:cs="ＭＳ 明朝"/>
                <w:color w:val="FF0000"/>
                <w:szCs w:val="16"/>
              </w:rPr>
              <w:t>b</w:t>
            </w:r>
            <w:r w:rsidRPr="006D28A0">
              <w:rPr>
                <w:rFonts w:ascii="ＭＳ 明朝" w:eastAsia="ＭＳ 明朝" w:hAnsi="ＭＳ 明朝" w:cs="ＭＳ 明朝" w:hint="eastAsia"/>
                <w:color w:val="FF0000"/>
                <w:szCs w:val="16"/>
              </w:rPr>
              <w:t>に対し、一の外国法人等による議決権の10％以上の保有状況の確認を電波法施行規則第６条の３の３第５項の照会制度により行ったが、回答が得られなかった。</w:t>
            </w:r>
          </w:p>
        </w:tc>
      </w:tr>
      <w:tr w:rsidR="00A42E4A" w:rsidRPr="00695E0E" w14:paraId="7DCEE25D" w14:textId="77777777" w:rsidTr="006D28A0">
        <w:trPr>
          <w:trHeight w:val="421"/>
        </w:trPr>
        <w:tc>
          <w:tcPr>
            <w:tcW w:w="1690" w:type="dxa"/>
            <w:gridSpan w:val="2"/>
            <w:tcBorders>
              <w:top w:val="single" w:sz="4" w:space="0" w:color="auto"/>
              <w:left w:val="single" w:sz="4" w:space="0" w:color="auto"/>
              <w:bottom w:val="single" w:sz="4" w:space="0" w:color="auto"/>
              <w:right w:val="single" w:sz="4" w:space="0" w:color="auto"/>
            </w:tcBorders>
            <w:vAlign w:val="center"/>
          </w:tcPr>
          <w:p w14:paraId="0C0F121C" w14:textId="77777777" w:rsidR="00A42E4A" w:rsidRPr="00BF57A6" w:rsidRDefault="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合</w:t>
            </w:r>
            <w:r w:rsidRPr="00BF57A6">
              <w:rPr>
                <w:rFonts w:asciiTheme="minorEastAsia" w:hAnsiTheme="minorEastAsia" w:hint="eastAsia"/>
                <w:szCs w:val="16"/>
              </w:rPr>
              <w:t xml:space="preserve">　　</w:t>
            </w:r>
            <w:r w:rsidRPr="00BF57A6">
              <w:rPr>
                <w:rFonts w:hAnsi="Century" w:cs="ＭＳ 明朝" w:hint="eastAsia"/>
                <w:szCs w:val="16"/>
              </w:rPr>
              <w:t>計</w:t>
            </w:r>
          </w:p>
        </w:tc>
        <w:tc>
          <w:tcPr>
            <w:tcW w:w="566" w:type="dxa"/>
            <w:tcBorders>
              <w:top w:val="single" w:sz="4" w:space="0" w:color="auto"/>
              <w:left w:val="single" w:sz="4" w:space="0" w:color="auto"/>
              <w:bottom w:val="single" w:sz="4" w:space="0" w:color="auto"/>
              <w:right w:val="single" w:sz="4" w:space="0" w:color="auto"/>
              <w:tl2br w:val="single" w:sz="4" w:space="0" w:color="auto"/>
            </w:tcBorders>
            <w:vAlign w:val="center"/>
          </w:tcPr>
          <w:p w14:paraId="39366B27"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833" w:type="dxa"/>
            <w:tcBorders>
              <w:top w:val="single" w:sz="4" w:space="0" w:color="auto"/>
              <w:left w:val="single" w:sz="4" w:space="0" w:color="auto"/>
              <w:bottom w:val="single" w:sz="4" w:space="0" w:color="auto"/>
              <w:right w:val="single" w:sz="4" w:space="0" w:color="auto"/>
              <w:tl2br w:val="single" w:sz="4" w:space="0" w:color="auto"/>
            </w:tcBorders>
            <w:vAlign w:val="center"/>
          </w:tcPr>
          <w:p w14:paraId="77B98CBC"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2458F2C6"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03664DC1" w14:textId="77777777" w:rsidR="00A42E4A" w:rsidRPr="006D28A0" w:rsidRDefault="00A42E4A" w:rsidP="00A42E4A">
            <w:pPr>
              <w:kinsoku w:val="0"/>
              <w:wordWrap w:val="0"/>
              <w:autoSpaceDE w:val="0"/>
              <w:autoSpaceDN w:val="0"/>
              <w:adjustRightInd w:val="0"/>
              <w:spacing w:line="240" w:lineRule="exact"/>
              <w:ind w:firstLineChars="50" w:firstLine="105"/>
              <w:rPr>
                <w:rFonts w:ascii="ＭＳ 明朝" w:eastAsia="ＭＳ 明朝" w:hAnsi="ＭＳ 明朝" w:cs="ＭＳ 明朝"/>
                <w:szCs w:val="21"/>
              </w:rPr>
            </w:pPr>
            <w:r w:rsidRPr="006D28A0">
              <w:rPr>
                <w:rFonts w:ascii="ＭＳ 明朝" w:eastAsia="ＭＳ 明朝" w:hAnsi="ＭＳ 明朝" w:cs="ＭＳ 明朝"/>
                <w:color w:val="FF0000"/>
                <w:szCs w:val="21"/>
              </w:rPr>
              <w:t>48,700</w:t>
            </w:r>
          </w:p>
        </w:tc>
        <w:tc>
          <w:tcPr>
            <w:tcW w:w="566" w:type="dxa"/>
            <w:tcBorders>
              <w:top w:val="single" w:sz="4" w:space="0" w:color="auto"/>
              <w:left w:val="single" w:sz="4" w:space="0" w:color="auto"/>
              <w:bottom w:val="single" w:sz="4" w:space="0" w:color="auto"/>
              <w:right w:val="single" w:sz="4" w:space="0" w:color="auto"/>
            </w:tcBorders>
            <w:vAlign w:val="center"/>
          </w:tcPr>
          <w:p w14:paraId="06C1A4F5" w14:textId="77777777" w:rsidR="00A42E4A" w:rsidRPr="006D28A0" w:rsidRDefault="00A42E4A" w:rsidP="00A42E4A">
            <w:pPr>
              <w:kinsoku w:val="0"/>
              <w:wordWrap w:val="0"/>
              <w:autoSpaceDE w:val="0"/>
              <w:autoSpaceDN w:val="0"/>
              <w:adjustRightInd w:val="0"/>
              <w:spacing w:line="240" w:lineRule="exact"/>
              <w:ind w:firstLineChars="100" w:firstLine="210"/>
              <w:rPr>
                <w:rFonts w:ascii="ＭＳ 明朝" w:eastAsia="ＭＳ 明朝" w:hAnsi="ＭＳ 明朝" w:cs="ＭＳ 明朝"/>
                <w:szCs w:val="21"/>
              </w:rPr>
            </w:pPr>
            <w:r w:rsidRPr="006D28A0">
              <w:rPr>
                <w:rFonts w:ascii="ＭＳ 明朝" w:eastAsia="ＭＳ 明朝" w:hAnsi="ＭＳ 明朝" w:cs="ＭＳ 明朝"/>
                <w:color w:val="FF0000"/>
                <w:szCs w:val="21"/>
              </w:rPr>
              <w:t>487</w:t>
            </w:r>
          </w:p>
        </w:tc>
        <w:tc>
          <w:tcPr>
            <w:tcW w:w="707" w:type="dxa"/>
            <w:tcBorders>
              <w:top w:val="single" w:sz="4" w:space="0" w:color="auto"/>
              <w:left w:val="single" w:sz="4" w:space="0" w:color="auto"/>
              <w:bottom w:val="single" w:sz="4" w:space="0" w:color="auto"/>
              <w:right w:val="single" w:sz="4" w:space="0" w:color="auto"/>
              <w:tl2br w:val="single" w:sz="4" w:space="0" w:color="auto"/>
            </w:tcBorders>
            <w:vAlign w:val="center"/>
          </w:tcPr>
          <w:p w14:paraId="4DE1F530"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21"/>
              </w:rPr>
            </w:pPr>
          </w:p>
        </w:tc>
        <w:tc>
          <w:tcPr>
            <w:tcW w:w="735" w:type="dxa"/>
            <w:tcBorders>
              <w:top w:val="single" w:sz="4" w:space="0" w:color="auto"/>
              <w:left w:val="single" w:sz="4" w:space="0" w:color="auto"/>
              <w:bottom w:val="single" w:sz="4" w:space="0" w:color="auto"/>
              <w:right w:val="single" w:sz="4" w:space="0" w:color="auto"/>
              <w:tl2br w:val="single" w:sz="4" w:space="0" w:color="auto"/>
            </w:tcBorders>
            <w:vAlign w:val="center"/>
          </w:tcPr>
          <w:p w14:paraId="70881664"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21"/>
              </w:rPr>
            </w:pPr>
          </w:p>
        </w:tc>
        <w:tc>
          <w:tcPr>
            <w:tcW w:w="1663" w:type="dxa"/>
            <w:tcBorders>
              <w:top w:val="single" w:sz="4" w:space="0" w:color="auto"/>
              <w:left w:val="single" w:sz="4" w:space="0" w:color="auto"/>
              <w:bottom w:val="single" w:sz="4" w:space="0" w:color="auto"/>
              <w:right w:val="single" w:sz="4" w:space="0" w:color="auto"/>
              <w:tl2br w:val="single" w:sz="4" w:space="0" w:color="auto"/>
            </w:tcBorders>
            <w:vAlign w:val="center"/>
          </w:tcPr>
          <w:p w14:paraId="2FCFE002"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21"/>
              </w:rPr>
            </w:pP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54D172E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21"/>
              </w:rPr>
            </w:pPr>
            <w:r w:rsidRPr="006D28A0">
              <w:rPr>
                <w:rFonts w:ascii="ＭＳ 明朝" w:eastAsia="ＭＳ 明朝" w:hAnsi="ＭＳ 明朝" w:cs="ＭＳ 明朝"/>
                <w:color w:val="FF0000"/>
                <w:szCs w:val="21"/>
              </w:rPr>
              <w:t>15.23</w:t>
            </w:r>
          </w:p>
        </w:tc>
        <w:tc>
          <w:tcPr>
            <w:tcW w:w="3353" w:type="dxa"/>
            <w:tcBorders>
              <w:top w:val="single" w:sz="4" w:space="0" w:color="auto"/>
              <w:left w:val="single" w:sz="4" w:space="0" w:color="auto"/>
              <w:bottom w:val="single" w:sz="4" w:space="0" w:color="auto"/>
              <w:right w:val="single" w:sz="4" w:space="0" w:color="auto"/>
              <w:tl2br w:val="single" w:sz="4" w:space="0" w:color="auto"/>
            </w:tcBorders>
            <w:vAlign w:val="center"/>
          </w:tcPr>
          <w:p w14:paraId="02331C3C" w14:textId="77777777" w:rsidR="00A42E4A" w:rsidRPr="00675152" w:rsidRDefault="00A42E4A" w:rsidP="00A42E4A">
            <w:pPr>
              <w:kinsoku w:val="0"/>
              <w:wordWrap w:val="0"/>
              <w:autoSpaceDE w:val="0"/>
              <w:autoSpaceDN w:val="0"/>
              <w:adjustRightInd w:val="0"/>
              <w:spacing w:line="240" w:lineRule="exact"/>
              <w:rPr>
                <w:rFonts w:hAnsi="Century" w:cs="ＭＳ 明朝"/>
                <w:szCs w:val="16"/>
                <w:u w:val="single"/>
              </w:rPr>
            </w:pPr>
          </w:p>
        </w:tc>
      </w:tr>
    </w:tbl>
    <w:p w14:paraId="04CF0F50" w14:textId="77777777" w:rsidR="00A42E4A" w:rsidRDefault="00A42E4A" w:rsidP="00A42E4A"/>
    <w:p w14:paraId="168B2E7B" w14:textId="77777777" w:rsidR="00A42E4A" w:rsidRDefault="00A42E4A" w:rsidP="00A42E4A"/>
    <w:p w14:paraId="7482E3EC" w14:textId="01BB731D" w:rsidR="00A42E4A" w:rsidRDefault="003748FA" w:rsidP="00A42E4A">
      <w:r w:rsidRPr="006C2047">
        <w:rPr>
          <w:rFonts w:hAnsi="ＭＳ ゴシック" w:hint="eastAsia"/>
          <w:noProof/>
          <w:lang w:val="ja-JP"/>
        </w:rPr>
        <w:lastRenderedPageBreak/>
        <mc:AlternateContent>
          <mc:Choice Requires="wps">
            <w:drawing>
              <wp:anchor distT="0" distB="0" distL="114300" distR="114300" simplePos="0" relativeHeight="251701248" behindDoc="0" locked="0" layoutInCell="1" allowOverlap="1" wp14:anchorId="49E8D148" wp14:editId="2A4A246B">
                <wp:simplePos x="0" y="0"/>
                <wp:positionH relativeFrom="column">
                  <wp:posOffset>2963</wp:posOffset>
                </wp:positionH>
                <wp:positionV relativeFrom="paragraph">
                  <wp:posOffset>-115570</wp:posOffset>
                </wp:positionV>
                <wp:extent cx="1860550" cy="457200"/>
                <wp:effectExtent l="0" t="0" r="25400" b="19050"/>
                <wp:wrapNone/>
                <wp:docPr id="218" name="正方形/長方形 218"/>
                <wp:cNvGraphicFramePr/>
                <a:graphic xmlns:a="http://schemas.openxmlformats.org/drawingml/2006/main">
                  <a:graphicData uri="http://schemas.microsoft.com/office/word/2010/wordprocessingShape">
                    <wps:wsp>
                      <wps:cNvSpPr/>
                      <wps:spPr>
                        <a:xfrm>
                          <a:off x="0" y="0"/>
                          <a:ext cx="186055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7E08BC1A" w14:textId="77777777" w:rsidR="002856CB" w:rsidRPr="00202665" w:rsidRDefault="002856CB" w:rsidP="00A42E4A">
                            <w:pPr>
                              <w:jc w:val="center"/>
                              <w:rPr>
                                <w:rFonts w:hAnsi="ＭＳ ゴシック"/>
                                <w:b/>
                              </w:rPr>
                            </w:pPr>
                            <w:r>
                              <w:rPr>
                                <w:rFonts w:hAnsi="ＭＳ ゴシック" w:hint="eastAsia"/>
                                <w:b/>
                              </w:rPr>
                              <w:t>別記１－２：承継申請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8D148" id="正方形/長方形 218" o:spid="_x0000_s1034" style="position:absolute;left:0;text-align:left;margin-left:.25pt;margin-top:-9.1pt;width:146.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" fillcolor="white [3201]" strokecolor="black [3200]" strokeweight="1pt">
                <v:textbox>
                  <w:txbxContent>
                    <w:p w14:paraId="7E08BC1A" w14:textId="77777777" w:rsidR="002856CB" w:rsidRPr="00202665" w:rsidRDefault="002856CB" w:rsidP="00A42E4A">
                      <w:pPr>
                        <w:jc w:val="center"/>
                        <w:rPr>
                          <w:rFonts w:hAnsi="ＭＳ ゴシック"/>
                          <w:b/>
                        </w:rPr>
                      </w:pPr>
                      <w:r>
                        <w:rPr>
                          <w:rFonts w:hAnsi="ＭＳ ゴシック" w:hint="eastAsia"/>
                          <w:b/>
                        </w:rPr>
                        <w:t>別記１－２：承継申請</w:t>
                      </w:r>
                    </w:p>
                  </w:txbxContent>
                </v:textbox>
              </v:rect>
            </w:pict>
          </mc:Fallback>
        </mc:AlternateContent>
      </w:r>
    </w:p>
    <w:p w14:paraId="5C6EBA43" w14:textId="091CF68B" w:rsidR="00A42E4A" w:rsidRPr="00E605E3" w:rsidRDefault="00A42E4A" w:rsidP="00A42E4A">
      <w:pPr>
        <w:jc w:val="center"/>
      </w:pPr>
      <w:r w:rsidRPr="006C2047">
        <w:rPr>
          <w:rFonts w:hAnsi="ＭＳ ゴシック" w:hint="eastAsia"/>
          <w:noProof/>
          <w:lang w:val="ja-JP"/>
        </w:rPr>
        <w:t xml:space="preserve">イ　</w:t>
      </w:r>
      <w:r w:rsidR="00983F21">
        <w:rPr>
          <w:rFonts w:hAnsi="ＭＳ ゴシック" w:hint="eastAsia"/>
          <w:noProof/>
          <w:lang w:val="ja-JP"/>
        </w:rPr>
        <w:t>議決権割合</w:t>
      </w:r>
      <w:r w:rsidRPr="006C2047">
        <w:rPr>
          <w:rFonts w:hAnsi="ＭＳ ゴシック" w:hint="eastAsia"/>
          <w:noProof/>
          <w:lang w:val="ja-JP"/>
        </w:rPr>
        <w:t>に関する事項</w:t>
      </w:r>
    </w:p>
    <w:p w14:paraId="1EEC7AFA" w14:textId="77777777" w:rsidR="00A42E4A" w:rsidRPr="001767F1" w:rsidRDefault="00A42E4A" w:rsidP="00A42E4A">
      <w:pPr>
        <w:jc w:val="center"/>
        <w:rPr>
          <w:rFonts w:hAnsi="ＭＳ ゴシック"/>
          <w:u w:val="single"/>
        </w:rPr>
      </w:pPr>
      <w:r w:rsidRPr="006C2047">
        <w:rPr>
          <w:rFonts w:hAnsi="ＭＳ ゴシック" w:hint="eastAsia"/>
          <w:noProof/>
          <w:lang w:val="ja-JP"/>
        </w:rPr>
        <w:t xml:space="preserve">　</w:t>
      </w:r>
      <w:r w:rsidRPr="006C2047">
        <w:rPr>
          <w:rFonts w:hAnsi="ＭＳ ゴシック"/>
          <w:noProof/>
          <w:lang w:val="ja-JP"/>
        </w:rPr>
        <w:t>(ｱ)　コミュニティ放送を行う基幹放送局以外の基幹放送局に係る申請の場合</w:t>
      </w:r>
    </w:p>
    <w:tbl>
      <w:tblPr>
        <w:tblW w:w="14029" w:type="dxa"/>
        <w:tblCellMar>
          <w:left w:w="0" w:type="dxa"/>
          <w:right w:w="0" w:type="dxa"/>
        </w:tblCellMar>
        <w:tblLook w:val="04A0" w:firstRow="1" w:lastRow="0" w:firstColumn="1" w:lastColumn="0" w:noHBand="0" w:noVBand="1"/>
      </w:tblPr>
      <w:tblGrid>
        <w:gridCol w:w="354"/>
        <w:gridCol w:w="1336"/>
        <w:gridCol w:w="566"/>
        <w:gridCol w:w="1833"/>
        <w:gridCol w:w="988"/>
        <w:gridCol w:w="848"/>
        <w:gridCol w:w="566"/>
        <w:gridCol w:w="707"/>
        <w:gridCol w:w="735"/>
        <w:gridCol w:w="1663"/>
        <w:gridCol w:w="443"/>
        <w:gridCol w:w="637"/>
        <w:gridCol w:w="3353"/>
      </w:tblGrid>
      <w:tr w:rsidR="00A42E4A" w:rsidRPr="00695E0E" w14:paraId="35A98595" w14:textId="77777777" w:rsidTr="00A42E4A">
        <w:trPr>
          <w:cantSplit/>
          <w:trHeight w:val="546"/>
        </w:trPr>
        <w:tc>
          <w:tcPr>
            <w:tcW w:w="1690" w:type="dxa"/>
            <w:gridSpan w:val="2"/>
            <w:vMerge w:val="restart"/>
            <w:tcBorders>
              <w:top w:val="single" w:sz="4" w:space="0" w:color="auto"/>
              <w:left w:val="single" w:sz="4" w:space="0" w:color="auto"/>
              <w:bottom w:val="single" w:sz="4" w:space="0" w:color="auto"/>
              <w:right w:val="single" w:sz="4" w:space="0" w:color="auto"/>
            </w:tcBorders>
            <w:vAlign w:val="center"/>
          </w:tcPr>
          <w:p w14:paraId="71368C1A"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区</w:t>
            </w:r>
            <w:r w:rsidRPr="00BF57A6">
              <w:rPr>
                <w:rFonts w:asciiTheme="minorEastAsia" w:hAnsiTheme="minorEastAsia" w:hint="eastAsia"/>
                <w:szCs w:val="16"/>
              </w:rPr>
              <w:t xml:space="preserve">　　</w:t>
            </w:r>
            <w:r w:rsidRPr="00BF57A6">
              <w:rPr>
                <w:rFonts w:hAnsi="Century" w:cs="ＭＳ 明朝" w:hint="eastAsia"/>
                <w:szCs w:val="16"/>
              </w:rPr>
              <w:t>分</w:t>
            </w:r>
          </w:p>
        </w:tc>
        <w:tc>
          <w:tcPr>
            <w:tcW w:w="566" w:type="dxa"/>
            <w:vMerge w:val="restart"/>
            <w:tcBorders>
              <w:top w:val="single" w:sz="4" w:space="0" w:color="auto"/>
              <w:left w:val="single" w:sz="4" w:space="0" w:color="auto"/>
              <w:right w:val="single" w:sz="4" w:space="0" w:color="auto"/>
            </w:tcBorders>
            <w:vAlign w:val="center"/>
          </w:tcPr>
          <w:p w14:paraId="54A9C5FE"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氏名又は名称</w:t>
            </w:r>
          </w:p>
        </w:tc>
        <w:tc>
          <w:tcPr>
            <w:tcW w:w="1833" w:type="dxa"/>
            <w:vMerge w:val="restart"/>
            <w:tcBorders>
              <w:top w:val="single" w:sz="4" w:space="0" w:color="auto"/>
              <w:left w:val="single" w:sz="4" w:space="0" w:color="auto"/>
              <w:right w:val="single" w:sz="4" w:space="0" w:color="auto"/>
            </w:tcBorders>
            <w:vAlign w:val="center"/>
          </w:tcPr>
          <w:p w14:paraId="101D878E" w14:textId="77777777" w:rsidR="00A42E4A" w:rsidRDefault="00A42E4A" w:rsidP="00A42E4A">
            <w:pPr>
              <w:kinsoku w:val="0"/>
              <w:wordWrap w:val="0"/>
              <w:autoSpaceDE w:val="0"/>
              <w:autoSpaceDN w:val="0"/>
              <w:adjustRightInd w:val="0"/>
              <w:spacing w:line="240" w:lineRule="exact"/>
              <w:ind w:left="57" w:right="57"/>
              <w:jc w:val="center"/>
              <w:rPr>
                <w:rFonts w:hAnsi="Century" w:cs="ＭＳ 明朝"/>
                <w:szCs w:val="16"/>
              </w:rPr>
            </w:pPr>
          </w:p>
          <w:p w14:paraId="57E603BD"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住所</w:t>
            </w:r>
            <w:r w:rsidRPr="006D28A0">
              <w:rPr>
                <w:w w:val="38"/>
                <w:kern w:val="0"/>
                <w:szCs w:val="16"/>
                <w:fitText w:val="161" w:id="-1269494272"/>
              </w:rPr>
              <w:t>(</w:t>
            </w:r>
            <w:r w:rsidRPr="006D28A0">
              <w:rPr>
                <w:rFonts w:hint="eastAsia"/>
                <w:w w:val="38"/>
                <w:kern w:val="0"/>
                <w:szCs w:val="16"/>
                <w:fitText w:val="161" w:id="-1269494272"/>
              </w:rPr>
              <w:t>Ａ</w:t>
            </w:r>
            <w:r w:rsidRPr="006D28A0">
              <w:rPr>
                <w:spacing w:val="5"/>
                <w:w w:val="38"/>
                <w:kern w:val="0"/>
                <w:szCs w:val="16"/>
                <w:fitText w:val="161" w:id="-1269494272"/>
              </w:rPr>
              <w:t>)</w:t>
            </w:r>
          </w:p>
        </w:tc>
        <w:tc>
          <w:tcPr>
            <w:tcW w:w="988" w:type="dxa"/>
            <w:vMerge w:val="restart"/>
            <w:tcBorders>
              <w:top w:val="single" w:sz="4" w:space="0" w:color="auto"/>
              <w:left w:val="single" w:sz="4" w:space="0" w:color="auto"/>
              <w:right w:val="single" w:sz="4" w:space="0" w:color="auto"/>
            </w:tcBorders>
            <w:vAlign w:val="center"/>
          </w:tcPr>
          <w:p w14:paraId="2E2A497F"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法人番号</w:t>
            </w:r>
            <w:r w:rsidRPr="006D28A0">
              <w:rPr>
                <w:w w:val="38"/>
                <w:kern w:val="0"/>
                <w:szCs w:val="16"/>
                <w:fitText w:val="161" w:id="-1269494271"/>
              </w:rPr>
              <w:t>(</w:t>
            </w:r>
            <w:r w:rsidRPr="006D28A0">
              <w:rPr>
                <w:rFonts w:hint="eastAsia"/>
                <w:w w:val="38"/>
                <w:kern w:val="0"/>
                <w:szCs w:val="16"/>
                <w:fitText w:val="161" w:id="-1269494271"/>
              </w:rPr>
              <w:t>Ｂ</w:t>
            </w:r>
            <w:r w:rsidRPr="006D28A0">
              <w:rPr>
                <w:spacing w:val="5"/>
                <w:w w:val="38"/>
                <w:kern w:val="0"/>
                <w:szCs w:val="16"/>
                <w:fitText w:val="161" w:id="-1269494271"/>
              </w:rPr>
              <w:t>)</w:t>
            </w:r>
          </w:p>
        </w:tc>
        <w:tc>
          <w:tcPr>
            <w:tcW w:w="848" w:type="dxa"/>
            <w:vMerge w:val="restart"/>
            <w:tcBorders>
              <w:top w:val="single" w:sz="4" w:space="0" w:color="auto"/>
              <w:left w:val="single" w:sz="4" w:space="0" w:color="auto"/>
              <w:right w:val="single" w:sz="4" w:space="0" w:color="auto"/>
            </w:tcBorders>
            <w:vAlign w:val="center"/>
          </w:tcPr>
          <w:p w14:paraId="27524CD4" w14:textId="77777777" w:rsidR="00A42E4A" w:rsidRPr="00607643" w:rsidRDefault="00A42E4A" w:rsidP="00A42E4A">
            <w:pPr>
              <w:kinsoku w:val="0"/>
              <w:wordWrap w:val="0"/>
              <w:autoSpaceDE w:val="0"/>
              <w:autoSpaceDN w:val="0"/>
              <w:adjustRightInd w:val="0"/>
              <w:spacing w:line="240" w:lineRule="exact"/>
              <w:ind w:left="57" w:right="57"/>
              <w:jc w:val="center"/>
              <w:rPr>
                <w:rFonts w:hAnsi="Century" w:cs="ＭＳ 明朝"/>
                <w:w w:val="38"/>
                <w:kern w:val="0"/>
                <w:szCs w:val="16"/>
              </w:rPr>
            </w:pPr>
            <w:r w:rsidRPr="00BF57A6">
              <w:rPr>
                <w:rFonts w:hAnsi="Century" w:cs="ＭＳ 明朝" w:hint="eastAsia"/>
                <w:szCs w:val="16"/>
              </w:rPr>
              <w:t>株式数</w:t>
            </w:r>
            <w:r w:rsidRPr="006D28A0">
              <w:rPr>
                <w:rFonts w:hAnsi="Century" w:cs="ＭＳ 明朝"/>
                <w:w w:val="37"/>
                <w:kern w:val="0"/>
                <w:szCs w:val="16"/>
                <w:fitText w:val="158" w:id="-1269494270"/>
              </w:rPr>
              <w:t>(</w:t>
            </w:r>
            <w:r w:rsidRPr="006D28A0">
              <w:rPr>
                <w:rFonts w:hAnsi="Century" w:cs="ＭＳ 明朝" w:hint="eastAsia"/>
                <w:w w:val="37"/>
                <w:kern w:val="0"/>
                <w:szCs w:val="16"/>
                <w:fitText w:val="158" w:id="-1269494270"/>
              </w:rPr>
              <w:t>株</w:t>
            </w:r>
            <w:r w:rsidRPr="006D28A0">
              <w:rPr>
                <w:rFonts w:hAnsi="Century" w:cs="ＭＳ 明朝"/>
                <w:spacing w:val="3"/>
                <w:w w:val="37"/>
                <w:kern w:val="0"/>
                <w:szCs w:val="16"/>
                <w:fitText w:val="158" w:id="-1269494270"/>
              </w:rPr>
              <w:t>)</w:t>
            </w:r>
            <w:r w:rsidRPr="006D28A0">
              <w:rPr>
                <w:rFonts w:hAnsi="Century" w:cs="ＭＳ 明朝"/>
                <w:w w:val="37"/>
                <w:kern w:val="0"/>
                <w:szCs w:val="16"/>
                <w:fitText w:val="159" w:id="-1269494269"/>
              </w:rPr>
              <w:t>(</w:t>
            </w:r>
            <w:r w:rsidRPr="006D28A0">
              <w:rPr>
                <w:rFonts w:hAnsi="Century" w:cs="ＭＳ 明朝" w:hint="eastAsia"/>
                <w:w w:val="37"/>
                <w:kern w:val="0"/>
                <w:szCs w:val="16"/>
                <w:fitText w:val="159" w:id="-1269494269"/>
              </w:rPr>
              <w:t>Ｃ</w:t>
            </w:r>
            <w:r w:rsidRPr="006D28A0">
              <w:rPr>
                <w:rFonts w:hAnsi="Century" w:cs="ＭＳ 明朝"/>
                <w:spacing w:val="4"/>
                <w:w w:val="37"/>
                <w:kern w:val="0"/>
                <w:szCs w:val="16"/>
                <w:fitText w:val="159" w:id="-1269494269"/>
              </w:rPr>
              <w:t>)</w:t>
            </w:r>
          </w:p>
        </w:tc>
        <w:tc>
          <w:tcPr>
            <w:tcW w:w="566" w:type="dxa"/>
            <w:vMerge w:val="restart"/>
            <w:tcBorders>
              <w:top w:val="single" w:sz="4" w:space="0" w:color="auto"/>
              <w:left w:val="single" w:sz="4" w:space="0" w:color="auto"/>
              <w:right w:val="single" w:sz="4" w:space="0" w:color="auto"/>
            </w:tcBorders>
            <w:vAlign w:val="center"/>
          </w:tcPr>
          <w:p w14:paraId="1B5A23A1" w14:textId="77777777" w:rsidR="00A42E4A" w:rsidRPr="000B264A" w:rsidRDefault="00A42E4A" w:rsidP="00A42E4A">
            <w:pPr>
              <w:kinsoku w:val="0"/>
              <w:wordWrap w:val="0"/>
              <w:autoSpaceDE w:val="0"/>
              <w:autoSpaceDN w:val="0"/>
              <w:adjustRightInd w:val="0"/>
              <w:spacing w:line="200" w:lineRule="exact"/>
              <w:ind w:left="57" w:right="57"/>
              <w:jc w:val="center"/>
              <w:rPr>
                <w:rFonts w:hAnsi="Century" w:cs="ＭＳ 明朝"/>
                <w:spacing w:val="5"/>
                <w:w w:val="38"/>
                <w:szCs w:val="16"/>
              </w:rPr>
            </w:pPr>
            <w:r w:rsidRPr="00BF57A6">
              <w:rPr>
                <w:rFonts w:hAnsi="Century" w:cs="ＭＳ 明朝" w:hint="eastAsia"/>
                <w:szCs w:val="16"/>
              </w:rPr>
              <w:t>議決権の数</w:t>
            </w:r>
            <w:r w:rsidRPr="006D28A0">
              <w:rPr>
                <w:rFonts w:hAnsi="Century" w:cs="ＭＳ 明朝"/>
                <w:w w:val="37"/>
                <w:kern w:val="0"/>
                <w:szCs w:val="16"/>
                <w:fitText w:val="158" w:id="-1269494268"/>
              </w:rPr>
              <w:t>(</w:t>
            </w:r>
            <w:r w:rsidRPr="006D28A0">
              <w:rPr>
                <w:rFonts w:hAnsi="Century" w:cs="ＭＳ 明朝" w:hint="eastAsia"/>
                <w:w w:val="37"/>
                <w:kern w:val="0"/>
                <w:szCs w:val="16"/>
                <w:fitText w:val="158" w:id="-1269494268"/>
              </w:rPr>
              <w:t>個</w:t>
            </w:r>
            <w:r w:rsidRPr="006D28A0">
              <w:rPr>
                <w:rFonts w:hAnsi="Century" w:cs="ＭＳ 明朝"/>
                <w:spacing w:val="3"/>
                <w:w w:val="37"/>
                <w:kern w:val="0"/>
                <w:szCs w:val="16"/>
                <w:fitText w:val="158" w:id="-1269494268"/>
              </w:rPr>
              <w:t>)</w:t>
            </w:r>
          </w:p>
          <w:p w14:paraId="6C159D52"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6D28A0">
              <w:rPr>
                <w:rFonts w:hAnsi="Century" w:cs="ＭＳ 明朝"/>
                <w:w w:val="37"/>
                <w:kern w:val="0"/>
                <w:szCs w:val="16"/>
                <w:fitText w:val="159" w:id="-1269494267"/>
              </w:rPr>
              <w:t>(</w:t>
            </w:r>
            <w:r w:rsidRPr="006D28A0">
              <w:rPr>
                <w:rFonts w:hAnsi="Century" w:cs="ＭＳ 明朝" w:hint="eastAsia"/>
                <w:w w:val="37"/>
                <w:kern w:val="0"/>
                <w:szCs w:val="16"/>
                <w:fitText w:val="159" w:id="-1269494267"/>
              </w:rPr>
              <w:t>Ｄ</w:t>
            </w:r>
            <w:r w:rsidRPr="006D28A0">
              <w:rPr>
                <w:rFonts w:hAnsi="Century" w:cs="ＭＳ 明朝"/>
                <w:spacing w:val="4"/>
                <w:w w:val="37"/>
                <w:kern w:val="0"/>
                <w:szCs w:val="16"/>
                <w:fitText w:val="159" w:id="-1269494267"/>
              </w:rPr>
              <w:t>)</w:t>
            </w:r>
          </w:p>
        </w:tc>
        <w:tc>
          <w:tcPr>
            <w:tcW w:w="707" w:type="dxa"/>
            <w:vMerge w:val="restart"/>
            <w:tcBorders>
              <w:top w:val="single" w:sz="4" w:space="0" w:color="auto"/>
              <w:left w:val="single" w:sz="4" w:space="0" w:color="auto"/>
              <w:right w:val="single" w:sz="4" w:space="0" w:color="auto"/>
            </w:tcBorders>
            <w:vAlign w:val="center"/>
          </w:tcPr>
          <w:p w14:paraId="144137B8" w14:textId="77777777" w:rsidR="00A42E4A" w:rsidRPr="000B264A" w:rsidRDefault="00A42E4A" w:rsidP="00A42E4A">
            <w:pPr>
              <w:kinsoku w:val="0"/>
              <w:wordWrap w:val="0"/>
              <w:autoSpaceDE w:val="0"/>
              <w:autoSpaceDN w:val="0"/>
              <w:adjustRightInd w:val="0"/>
              <w:spacing w:line="200" w:lineRule="exact"/>
              <w:ind w:left="57" w:right="57"/>
              <w:jc w:val="center"/>
              <w:rPr>
                <w:rFonts w:hAnsi="Century" w:cs="ＭＳ 明朝"/>
                <w:w w:val="38"/>
                <w:kern w:val="0"/>
                <w:szCs w:val="16"/>
              </w:rPr>
            </w:pPr>
            <w:r w:rsidRPr="006D28A0">
              <w:rPr>
                <w:rFonts w:hAnsi="Century" w:cs="ＭＳ 明朝"/>
                <w:w w:val="37"/>
                <w:kern w:val="0"/>
                <w:szCs w:val="16"/>
                <w:fitText w:val="159" w:id="-1269494266"/>
              </w:rPr>
              <w:t>(</w:t>
            </w:r>
            <w:r w:rsidRPr="006D28A0">
              <w:rPr>
                <w:rFonts w:hAnsi="Century" w:cs="ＭＳ 明朝" w:hint="eastAsia"/>
                <w:w w:val="37"/>
                <w:kern w:val="0"/>
                <w:szCs w:val="16"/>
                <w:fitText w:val="159" w:id="-1269494266"/>
              </w:rPr>
              <w:t>Ｄ</w:t>
            </w:r>
            <w:r w:rsidRPr="006D28A0">
              <w:rPr>
                <w:rFonts w:hAnsi="Century" w:cs="ＭＳ 明朝"/>
                <w:spacing w:val="4"/>
                <w:w w:val="37"/>
                <w:kern w:val="0"/>
                <w:szCs w:val="16"/>
                <w:fitText w:val="159" w:id="-1269494266"/>
              </w:rPr>
              <w:t>)</w:t>
            </w:r>
            <w:r w:rsidRPr="00BF57A6">
              <w:rPr>
                <w:rFonts w:hAnsi="Century" w:cs="ＭＳ 明朝" w:hint="eastAsia"/>
                <w:szCs w:val="16"/>
              </w:rPr>
              <w:t>／議決権の総数</w:t>
            </w:r>
            <w:r w:rsidRPr="006D28A0">
              <w:rPr>
                <w:rFonts w:hAnsi="Century" w:cs="ＭＳ 明朝"/>
                <w:w w:val="37"/>
                <w:kern w:val="0"/>
                <w:szCs w:val="16"/>
                <w:fitText w:val="158" w:id="-1269494265"/>
              </w:rPr>
              <w:t>(</w:t>
            </w:r>
            <w:r w:rsidRPr="006D28A0">
              <w:rPr>
                <w:rFonts w:hAnsi="Century" w:cs="ＭＳ 明朝" w:hint="eastAsia"/>
                <w:w w:val="37"/>
                <w:kern w:val="0"/>
                <w:szCs w:val="16"/>
                <w:fitText w:val="158" w:id="-1269494265"/>
              </w:rPr>
              <w:t>％</w:t>
            </w:r>
            <w:r w:rsidRPr="006D28A0">
              <w:rPr>
                <w:rFonts w:hAnsi="Century" w:cs="ＭＳ 明朝"/>
                <w:spacing w:val="3"/>
                <w:w w:val="37"/>
                <w:kern w:val="0"/>
                <w:szCs w:val="16"/>
                <w:fitText w:val="158" w:id="-1269494265"/>
              </w:rPr>
              <w:t>)</w:t>
            </w:r>
          </w:p>
          <w:p w14:paraId="25035B19"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6D28A0">
              <w:rPr>
                <w:rFonts w:hAnsi="Century" w:cs="ＭＳ 明朝"/>
                <w:w w:val="37"/>
                <w:kern w:val="0"/>
                <w:szCs w:val="16"/>
                <w:fitText w:val="159" w:id="-1269494264"/>
              </w:rPr>
              <w:t>(</w:t>
            </w:r>
            <w:r w:rsidRPr="006D28A0">
              <w:rPr>
                <w:rFonts w:hAnsi="Century" w:cs="ＭＳ 明朝" w:hint="eastAsia"/>
                <w:w w:val="37"/>
                <w:kern w:val="0"/>
                <w:szCs w:val="16"/>
                <w:fitText w:val="159" w:id="-1269494264"/>
              </w:rPr>
              <w:t>Ｅ</w:t>
            </w:r>
            <w:r w:rsidRPr="006D28A0">
              <w:rPr>
                <w:rFonts w:hAnsi="Century" w:cs="ＭＳ 明朝"/>
                <w:spacing w:val="4"/>
                <w:w w:val="37"/>
                <w:kern w:val="0"/>
                <w:szCs w:val="16"/>
                <w:fitText w:val="159" w:id="-1269494264"/>
              </w:rPr>
              <w:t>)</w:t>
            </w:r>
          </w:p>
        </w:tc>
        <w:tc>
          <w:tcPr>
            <w:tcW w:w="239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CA8BFA"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外資系日本法人の議決権を有する外国法人等</w:t>
            </w:r>
          </w:p>
        </w:tc>
        <w:tc>
          <w:tcPr>
            <w:tcW w:w="443" w:type="dxa"/>
            <w:vMerge w:val="restart"/>
            <w:tcBorders>
              <w:top w:val="single" w:sz="4" w:space="0" w:color="auto"/>
              <w:left w:val="single" w:sz="4" w:space="0" w:color="auto"/>
              <w:right w:val="single" w:sz="4" w:space="0" w:color="auto"/>
            </w:tcBorders>
            <w:vAlign w:val="center"/>
          </w:tcPr>
          <w:p w14:paraId="5168AAA5" w14:textId="77777777" w:rsidR="00A42E4A" w:rsidRPr="00B752D9" w:rsidRDefault="00A42E4A" w:rsidP="00A42E4A">
            <w:pPr>
              <w:kinsoku w:val="0"/>
              <w:wordWrap w:val="0"/>
              <w:autoSpaceDE w:val="0"/>
              <w:autoSpaceDN w:val="0"/>
              <w:adjustRightInd w:val="0"/>
              <w:spacing w:line="240" w:lineRule="exact"/>
              <w:ind w:left="57" w:right="57"/>
              <w:jc w:val="center"/>
              <w:rPr>
                <w:rFonts w:hAnsi="Century" w:cs="ＭＳ 明朝"/>
                <w:spacing w:val="5"/>
                <w:w w:val="38"/>
                <w:kern w:val="0"/>
                <w:szCs w:val="16"/>
              </w:rPr>
            </w:pPr>
            <w:r w:rsidRPr="006D28A0">
              <w:rPr>
                <w:rFonts w:hAnsi="Century" w:cs="ＭＳ 明朝"/>
                <w:w w:val="37"/>
                <w:szCs w:val="16"/>
                <w:fitText w:val="159" w:id="-1269494263"/>
              </w:rPr>
              <w:t>(</w:t>
            </w:r>
            <w:r w:rsidRPr="006D28A0">
              <w:rPr>
                <w:rFonts w:hAnsi="Century" w:cs="ＭＳ 明朝" w:hint="eastAsia"/>
                <w:w w:val="37"/>
                <w:szCs w:val="16"/>
                <w:fitText w:val="159" w:id="-1269494263"/>
              </w:rPr>
              <w:t>Ｅ</w:t>
            </w:r>
            <w:r w:rsidRPr="006D28A0">
              <w:rPr>
                <w:rFonts w:hAnsi="Century" w:cs="ＭＳ 明朝"/>
                <w:spacing w:val="4"/>
                <w:w w:val="37"/>
                <w:szCs w:val="16"/>
                <w:fitText w:val="159" w:id="-1269494263"/>
              </w:rPr>
              <w:t>)</w:t>
            </w:r>
            <w:r w:rsidRPr="00BF57A6">
              <w:rPr>
                <w:rFonts w:hAnsi="Century" w:cs="ＭＳ 明朝" w:hint="eastAsia"/>
                <w:szCs w:val="16"/>
              </w:rPr>
              <w:t>の比率</w:t>
            </w:r>
            <w:r w:rsidRPr="006D28A0">
              <w:rPr>
                <w:rFonts w:hAnsi="Century" w:cs="ＭＳ 明朝"/>
                <w:w w:val="38"/>
                <w:kern w:val="0"/>
                <w:szCs w:val="16"/>
                <w:fitText w:val="161" w:id="-1269494262"/>
              </w:rPr>
              <w:t>(</w:t>
            </w:r>
            <w:r w:rsidRPr="006D28A0">
              <w:rPr>
                <w:rFonts w:hAnsi="Century" w:cs="ＭＳ 明朝" w:hint="eastAsia"/>
                <w:w w:val="38"/>
                <w:kern w:val="0"/>
                <w:szCs w:val="16"/>
                <w:fitText w:val="161" w:id="-1269494262"/>
              </w:rPr>
              <w:t>％</w:t>
            </w:r>
            <w:r w:rsidRPr="006D28A0">
              <w:rPr>
                <w:rFonts w:hAnsi="Century" w:cs="ＭＳ 明朝"/>
                <w:spacing w:val="5"/>
                <w:w w:val="38"/>
                <w:kern w:val="0"/>
                <w:szCs w:val="16"/>
                <w:fitText w:val="161" w:id="-1269494262"/>
              </w:rPr>
              <w:t>)</w:t>
            </w:r>
          </w:p>
          <w:p w14:paraId="376757F4" w14:textId="77777777" w:rsidR="00A42E4A" w:rsidRPr="00BF57A6" w:rsidDel="00F70091"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6D28A0">
              <w:rPr>
                <w:rFonts w:hAnsi="Century" w:cs="ＭＳ 明朝"/>
                <w:w w:val="38"/>
                <w:kern w:val="0"/>
                <w:szCs w:val="16"/>
                <w:fitText w:val="161" w:id="-1269494261"/>
              </w:rPr>
              <w:t>(</w:t>
            </w:r>
            <w:r w:rsidRPr="006D28A0">
              <w:rPr>
                <w:rFonts w:hAnsi="Century" w:cs="ＭＳ 明朝" w:hint="eastAsia"/>
                <w:w w:val="38"/>
                <w:kern w:val="0"/>
                <w:szCs w:val="16"/>
                <w:fitText w:val="161" w:id="-1269494261"/>
              </w:rPr>
              <w:t>Ｈ</w:t>
            </w:r>
            <w:r w:rsidRPr="006D28A0">
              <w:rPr>
                <w:rFonts w:hAnsi="Century" w:cs="ＭＳ 明朝"/>
                <w:spacing w:val="5"/>
                <w:w w:val="38"/>
                <w:kern w:val="0"/>
                <w:szCs w:val="16"/>
                <w:fitText w:val="161" w:id="-1269494261"/>
              </w:rPr>
              <w:t>)</w:t>
            </w:r>
          </w:p>
        </w:tc>
        <w:tc>
          <w:tcPr>
            <w:tcW w:w="637" w:type="dxa"/>
            <w:vMerge w:val="restart"/>
            <w:tcBorders>
              <w:top w:val="single" w:sz="4" w:space="0" w:color="auto"/>
              <w:left w:val="single" w:sz="4" w:space="0" w:color="auto"/>
              <w:right w:val="single" w:sz="4" w:space="0" w:color="auto"/>
            </w:tcBorders>
            <w:vAlign w:val="center"/>
          </w:tcPr>
          <w:p w14:paraId="12A60795"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69494260"/>
              </w:rPr>
              <w:t>(</w:t>
            </w:r>
            <w:r w:rsidRPr="006D28A0">
              <w:rPr>
                <w:rFonts w:hAnsi="Century" w:cs="ＭＳ 明朝" w:hint="eastAsia"/>
                <w:w w:val="38"/>
                <w:kern w:val="0"/>
                <w:szCs w:val="16"/>
                <w:fitText w:val="160" w:id="-1269494260"/>
              </w:rPr>
              <w:t>Ｅ</w:t>
            </w:r>
            <w:r w:rsidRPr="006D28A0">
              <w:rPr>
                <w:rFonts w:hAnsi="Century" w:cs="ＭＳ 明朝"/>
                <w:spacing w:val="2"/>
                <w:w w:val="38"/>
                <w:kern w:val="0"/>
                <w:szCs w:val="16"/>
                <w:fitText w:val="160" w:id="-1269494260"/>
              </w:rPr>
              <w:t>)</w:t>
            </w:r>
          </w:p>
          <w:p w14:paraId="067D8DBD" w14:textId="77777777" w:rsidR="00A42E4A"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w:t>
            </w:r>
          </w:p>
          <w:p w14:paraId="19B33E64"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69494259"/>
              </w:rPr>
              <w:t>(</w:t>
            </w:r>
            <w:r w:rsidRPr="006D28A0">
              <w:rPr>
                <w:rFonts w:hAnsi="Century" w:cs="ＭＳ 明朝" w:hint="eastAsia"/>
                <w:w w:val="38"/>
                <w:kern w:val="0"/>
                <w:szCs w:val="16"/>
                <w:fitText w:val="160" w:id="-1269494259"/>
              </w:rPr>
              <w:t>Ｇ</w:t>
            </w:r>
            <w:r w:rsidRPr="006D28A0">
              <w:rPr>
                <w:rFonts w:hAnsi="Century" w:cs="ＭＳ 明朝"/>
                <w:spacing w:val="2"/>
                <w:w w:val="38"/>
                <w:kern w:val="0"/>
                <w:szCs w:val="16"/>
                <w:fitText w:val="160" w:id="-1269494259"/>
              </w:rPr>
              <w:t>)</w:t>
            </w:r>
          </w:p>
          <w:p w14:paraId="0C6D34AF"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69494258"/>
              </w:rPr>
              <w:t>(</w:t>
            </w:r>
            <w:r w:rsidRPr="006D28A0">
              <w:rPr>
                <w:rFonts w:hAnsi="Century" w:cs="ＭＳ 明朝" w:hint="eastAsia"/>
                <w:w w:val="38"/>
                <w:kern w:val="0"/>
                <w:szCs w:val="16"/>
                <w:fitText w:val="160" w:id="-1269494258"/>
              </w:rPr>
              <w:t>％</w:t>
            </w:r>
            <w:r w:rsidRPr="006D28A0">
              <w:rPr>
                <w:rFonts w:hAnsi="Century" w:cs="ＭＳ 明朝"/>
                <w:spacing w:val="2"/>
                <w:w w:val="38"/>
                <w:kern w:val="0"/>
                <w:szCs w:val="16"/>
                <w:fitText w:val="160" w:id="-1269494258"/>
              </w:rPr>
              <w:t>)</w:t>
            </w:r>
          </w:p>
          <w:p w14:paraId="548AD372"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6D28A0">
              <w:rPr>
                <w:rFonts w:hAnsi="Century" w:cs="ＭＳ 明朝"/>
                <w:w w:val="38"/>
                <w:kern w:val="0"/>
                <w:szCs w:val="16"/>
                <w:fitText w:val="161" w:id="-1269494257"/>
              </w:rPr>
              <w:t>(</w:t>
            </w:r>
            <w:r w:rsidRPr="006D28A0">
              <w:rPr>
                <w:rFonts w:hAnsi="Century" w:cs="ＭＳ 明朝" w:hint="eastAsia"/>
                <w:w w:val="38"/>
                <w:kern w:val="0"/>
                <w:szCs w:val="16"/>
                <w:fitText w:val="161" w:id="-1269494257"/>
              </w:rPr>
              <w:t>Ｉ</w:t>
            </w:r>
            <w:r w:rsidRPr="006D28A0">
              <w:rPr>
                <w:rFonts w:hAnsi="Century" w:cs="ＭＳ 明朝"/>
                <w:spacing w:val="5"/>
                <w:w w:val="38"/>
                <w:kern w:val="0"/>
                <w:szCs w:val="16"/>
                <w:fitText w:val="161" w:id="-1269494257"/>
              </w:rPr>
              <w:t>)</w:t>
            </w:r>
          </w:p>
        </w:tc>
        <w:tc>
          <w:tcPr>
            <w:tcW w:w="3353" w:type="dxa"/>
            <w:vMerge w:val="restart"/>
            <w:tcBorders>
              <w:top w:val="single" w:sz="4" w:space="0" w:color="auto"/>
              <w:left w:val="single" w:sz="4" w:space="0" w:color="auto"/>
              <w:right w:val="single" w:sz="4" w:space="0" w:color="auto"/>
            </w:tcBorders>
            <w:vAlign w:val="center"/>
          </w:tcPr>
          <w:p w14:paraId="6CDEAD41"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備考</w:t>
            </w:r>
          </w:p>
        </w:tc>
      </w:tr>
      <w:tr w:rsidR="00A42E4A" w:rsidRPr="00695E0E" w14:paraId="239BB643" w14:textId="77777777" w:rsidTr="00A42E4A">
        <w:trPr>
          <w:cantSplit/>
          <w:trHeight w:val="1124"/>
        </w:trPr>
        <w:tc>
          <w:tcPr>
            <w:tcW w:w="1690" w:type="dxa"/>
            <w:gridSpan w:val="2"/>
            <w:vMerge/>
            <w:tcBorders>
              <w:top w:val="single" w:sz="4" w:space="0" w:color="auto"/>
              <w:left w:val="single" w:sz="4" w:space="0" w:color="auto"/>
              <w:bottom w:val="single" w:sz="4" w:space="0" w:color="auto"/>
              <w:right w:val="single" w:sz="4" w:space="0" w:color="auto"/>
            </w:tcBorders>
          </w:tcPr>
          <w:p w14:paraId="43767F6B"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566" w:type="dxa"/>
            <w:vMerge/>
            <w:tcBorders>
              <w:left w:val="single" w:sz="4" w:space="0" w:color="auto"/>
              <w:bottom w:val="single" w:sz="4" w:space="0" w:color="auto"/>
              <w:right w:val="single" w:sz="4" w:space="0" w:color="auto"/>
            </w:tcBorders>
            <w:tcMar>
              <w:left w:w="0" w:type="dxa"/>
              <w:right w:w="0" w:type="dxa"/>
            </w:tcMar>
          </w:tcPr>
          <w:p w14:paraId="340300FE" w14:textId="77777777" w:rsidR="00A42E4A" w:rsidRPr="00BF57A6" w:rsidRDefault="00A42E4A" w:rsidP="00A42E4A">
            <w:pPr>
              <w:kinsoku w:val="0"/>
              <w:wordWrap w:val="0"/>
              <w:autoSpaceDE w:val="0"/>
              <w:autoSpaceDN w:val="0"/>
              <w:adjustRightInd w:val="0"/>
              <w:spacing w:line="200" w:lineRule="exact"/>
              <w:jc w:val="center"/>
              <w:rPr>
                <w:rFonts w:hAnsi="Century" w:cs="ＭＳ 明朝"/>
                <w:szCs w:val="16"/>
              </w:rPr>
            </w:pPr>
          </w:p>
        </w:tc>
        <w:tc>
          <w:tcPr>
            <w:tcW w:w="1833" w:type="dxa"/>
            <w:vMerge/>
            <w:tcBorders>
              <w:left w:val="single" w:sz="4" w:space="0" w:color="auto"/>
              <w:bottom w:val="single" w:sz="4" w:space="0" w:color="auto"/>
              <w:right w:val="single" w:sz="4" w:space="0" w:color="auto"/>
            </w:tcBorders>
          </w:tcPr>
          <w:p w14:paraId="7249D0EF"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988" w:type="dxa"/>
            <w:vMerge/>
            <w:tcBorders>
              <w:left w:val="single" w:sz="4" w:space="0" w:color="auto"/>
              <w:bottom w:val="single" w:sz="4" w:space="0" w:color="auto"/>
              <w:right w:val="single" w:sz="4" w:space="0" w:color="auto"/>
            </w:tcBorders>
          </w:tcPr>
          <w:p w14:paraId="14E157AA"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848" w:type="dxa"/>
            <w:vMerge/>
            <w:tcBorders>
              <w:left w:val="single" w:sz="4" w:space="0" w:color="auto"/>
              <w:bottom w:val="single" w:sz="4" w:space="0" w:color="auto"/>
              <w:right w:val="single" w:sz="4" w:space="0" w:color="auto"/>
            </w:tcBorders>
          </w:tcPr>
          <w:p w14:paraId="23ECCB88"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566" w:type="dxa"/>
            <w:vMerge/>
            <w:tcBorders>
              <w:left w:val="single" w:sz="4" w:space="0" w:color="auto"/>
              <w:bottom w:val="single" w:sz="4" w:space="0" w:color="auto"/>
              <w:right w:val="single" w:sz="4" w:space="0" w:color="auto"/>
            </w:tcBorders>
          </w:tcPr>
          <w:p w14:paraId="4E48F1C7"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707" w:type="dxa"/>
            <w:vMerge/>
            <w:tcBorders>
              <w:left w:val="single" w:sz="4" w:space="0" w:color="auto"/>
              <w:bottom w:val="single" w:sz="4" w:space="0" w:color="auto"/>
              <w:right w:val="single" w:sz="4" w:space="0" w:color="auto"/>
            </w:tcBorders>
          </w:tcPr>
          <w:p w14:paraId="5F70432C"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735" w:type="dxa"/>
            <w:tcBorders>
              <w:top w:val="single" w:sz="4" w:space="0" w:color="auto"/>
              <w:left w:val="single" w:sz="4" w:space="0" w:color="auto"/>
              <w:bottom w:val="single" w:sz="4" w:space="0" w:color="auto"/>
              <w:right w:val="single" w:sz="4" w:space="0" w:color="auto"/>
            </w:tcBorders>
            <w:vAlign w:val="center"/>
          </w:tcPr>
          <w:p w14:paraId="70CDCDB1" w14:textId="77777777" w:rsidR="00A42E4A"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w:t>
            </w:r>
          </w:p>
          <w:p w14:paraId="2258EFEC"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名称</w:t>
            </w:r>
            <w:r w:rsidRPr="006D28A0">
              <w:rPr>
                <w:w w:val="37"/>
                <w:kern w:val="0"/>
                <w:szCs w:val="16"/>
                <w:fitText w:val="159" w:id="-1269494256"/>
              </w:rPr>
              <w:t>(</w:t>
            </w:r>
            <w:r w:rsidRPr="006D28A0">
              <w:rPr>
                <w:rFonts w:hint="eastAsia"/>
                <w:w w:val="37"/>
                <w:kern w:val="0"/>
                <w:szCs w:val="16"/>
                <w:fitText w:val="159" w:id="-1269494256"/>
              </w:rPr>
              <w:t>Ｆ</w:t>
            </w:r>
            <w:r w:rsidRPr="006D28A0">
              <w:rPr>
                <w:spacing w:val="4"/>
                <w:w w:val="37"/>
                <w:kern w:val="0"/>
                <w:szCs w:val="16"/>
                <w:fitText w:val="159" w:id="-1269494256"/>
              </w:rPr>
              <w:t>)</w:t>
            </w:r>
          </w:p>
        </w:tc>
        <w:tc>
          <w:tcPr>
            <w:tcW w:w="166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8F8E482"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外資系日本法人の議決権の総数に対する議決権の比率</w:t>
            </w:r>
            <w:r w:rsidRPr="006D28A0">
              <w:rPr>
                <w:rFonts w:hAnsi="Century" w:cs="ＭＳ 明朝" w:hint="eastAsia"/>
                <w:w w:val="37"/>
                <w:szCs w:val="16"/>
                <w:fitText w:val="159" w:id="-1269494272"/>
              </w:rPr>
              <w:t>(％</w:t>
            </w:r>
            <w:r w:rsidRPr="006D28A0">
              <w:rPr>
                <w:rFonts w:hAnsi="Century" w:cs="ＭＳ 明朝"/>
                <w:spacing w:val="4"/>
                <w:w w:val="37"/>
                <w:szCs w:val="16"/>
                <w:fitText w:val="159" w:id="-1269494272"/>
              </w:rPr>
              <w:t>)</w:t>
            </w:r>
            <w:r w:rsidRPr="006D28A0">
              <w:rPr>
                <w:rFonts w:hAnsi="Century" w:cs="ＭＳ 明朝"/>
                <w:w w:val="38"/>
                <w:szCs w:val="16"/>
                <w:fitText w:val="161" w:id="-1269494271"/>
              </w:rPr>
              <w:t>(</w:t>
            </w:r>
            <w:r w:rsidRPr="006D28A0">
              <w:rPr>
                <w:rFonts w:hAnsi="Century" w:cs="ＭＳ 明朝" w:hint="eastAsia"/>
                <w:w w:val="38"/>
                <w:szCs w:val="16"/>
                <w:fitText w:val="161" w:id="-1269494271"/>
              </w:rPr>
              <w:t>Ｇ</w:t>
            </w:r>
            <w:r w:rsidRPr="006D28A0">
              <w:rPr>
                <w:rFonts w:hAnsi="Century" w:cs="ＭＳ 明朝"/>
                <w:spacing w:val="5"/>
                <w:w w:val="38"/>
                <w:szCs w:val="16"/>
                <w:fitText w:val="161" w:id="-1269494271"/>
              </w:rPr>
              <w:t>)</w:t>
            </w:r>
          </w:p>
        </w:tc>
        <w:tc>
          <w:tcPr>
            <w:tcW w:w="443" w:type="dxa"/>
            <w:vMerge/>
            <w:tcBorders>
              <w:left w:val="single" w:sz="4" w:space="0" w:color="auto"/>
              <w:bottom w:val="single" w:sz="4" w:space="0" w:color="auto"/>
              <w:right w:val="single" w:sz="4" w:space="0" w:color="auto"/>
            </w:tcBorders>
          </w:tcPr>
          <w:p w14:paraId="0F633CC6"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637" w:type="dxa"/>
            <w:vMerge/>
            <w:tcBorders>
              <w:left w:val="single" w:sz="4" w:space="0" w:color="auto"/>
              <w:bottom w:val="single" w:sz="4" w:space="0" w:color="auto"/>
              <w:right w:val="single" w:sz="4" w:space="0" w:color="auto"/>
            </w:tcBorders>
          </w:tcPr>
          <w:p w14:paraId="6D1F40D5"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3353" w:type="dxa"/>
            <w:vMerge/>
            <w:tcBorders>
              <w:left w:val="single" w:sz="4" w:space="0" w:color="auto"/>
              <w:bottom w:val="single" w:sz="4" w:space="0" w:color="auto"/>
              <w:right w:val="single" w:sz="4" w:space="0" w:color="auto"/>
            </w:tcBorders>
          </w:tcPr>
          <w:p w14:paraId="63072177" w14:textId="77777777" w:rsidR="00A42E4A" w:rsidRPr="00675152" w:rsidRDefault="00A42E4A" w:rsidP="00A42E4A">
            <w:pPr>
              <w:kinsoku w:val="0"/>
              <w:wordWrap w:val="0"/>
              <w:autoSpaceDE w:val="0"/>
              <w:autoSpaceDN w:val="0"/>
              <w:adjustRightInd w:val="0"/>
              <w:spacing w:line="240" w:lineRule="exact"/>
              <w:jc w:val="left"/>
              <w:rPr>
                <w:rFonts w:hAnsi="Century" w:cs="ＭＳ 明朝"/>
                <w:szCs w:val="16"/>
                <w:u w:val="single"/>
              </w:rPr>
            </w:pPr>
          </w:p>
        </w:tc>
      </w:tr>
      <w:tr w:rsidR="00A42E4A" w:rsidRPr="00695E0E" w14:paraId="3690E27B" w14:textId="77777777" w:rsidTr="00A42E4A">
        <w:trPr>
          <w:trHeight w:val="503"/>
        </w:trPr>
        <w:tc>
          <w:tcPr>
            <w:tcW w:w="354" w:type="dxa"/>
            <w:vMerge w:val="restart"/>
            <w:tcBorders>
              <w:top w:val="single" w:sz="4" w:space="0" w:color="auto"/>
              <w:left w:val="single" w:sz="4" w:space="0" w:color="auto"/>
              <w:bottom w:val="single" w:sz="4" w:space="0" w:color="auto"/>
              <w:right w:val="single" w:sz="4" w:space="0" w:color="auto"/>
            </w:tcBorders>
            <w:vAlign w:val="center"/>
          </w:tcPr>
          <w:p w14:paraId="27ABEEA0" w14:textId="77777777" w:rsidR="00A42E4A" w:rsidRPr="00A86C66" w:rsidRDefault="00A42E4A" w:rsidP="00A42E4A">
            <w:pPr>
              <w:kinsoku w:val="0"/>
              <w:autoSpaceDE w:val="0"/>
              <w:autoSpaceDN w:val="0"/>
              <w:adjustRightInd w:val="0"/>
              <w:spacing w:line="220" w:lineRule="exact"/>
              <w:ind w:leftChars="30" w:left="63" w:rightChars="30" w:right="63"/>
              <w:jc w:val="center"/>
              <w:rPr>
                <w:rFonts w:hAnsi="Century" w:cs="ＭＳ 明朝"/>
                <w:szCs w:val="16"/>
              </w:rPr>
            </w:pPr>
            <w:r w:rsidRPr="00A86C66">
              <w:rPr>
                <w:rFonts w:hAnsi="Century" w:cs="ＭＳ 明朝" w:hint="eastAsia"/>
                <w:szCs w:val="16"/>
              </w:rPr>
              <w:t>外国法人等</w:t>
            </w:r>
          </w:p>
        </w:tc>
        <w:tc>
          <w:tcPr>
            <w:tcW w:w="13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EE3224" w14:textId="77777777" w:rsidR="00A42E4A" w:rsidRPr="00BF57A6" w:rsidRDefault="00A42E4A" w:rsidP="00A42E4A">
            <w:pPr>
              <w:kinsoku w:val="0"/>
              <w:wordWrap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分の１以上を占める者</w:t>
            </w:r>
          </w:p>
        </w:tc>
        <w:tc>
          <w:tcPr>
            <w:tcW w:w="566" w:type="dxa"/>
            <w:tcBorders>
              <w:top w:val="single" w:sz="4" w:space="0" w:color="auto"/>
              <w:left w:val="single" w:sz="4" w:space="0" w:color="auto"/>
              <w:bottom w:val="single" w:sz="4" w:space="0" w:color="auto"/>
              <w:right w:val="single" w:sz="4" w:space="0" w:color="auto"/>
            </w:tcBorders>
            <w:vAlign w:val="center"/>
          </w:tcPr>
          <w:p w14:paraId="12064388"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Cs w:val="16"/>
              </w:rPr>
              <w:t>***</w:t>
            </w:r>
          </w:p>
        </w:tc>
        <w:tc>
          <w:tcPr>
            <w:tcW w:w="1833" w:type="dxa"/>
            <w:tcBorders>
              <w:top w:val="single" w:sz="4" w:space="0" w:color="auto"/>
              <w:left w:val="single" w:sz="4" w:space="0" w:color="auto"/>
              <w:bottom w:val="single" w:sz="4" w:space="0" w:color="auto"/>
              <w:right w:val="single" w:sz="4" w:space="0" w:color="auto"/>
            </w:tcBorders>
            <w:vAlign w:val="center"/>
          </w:tcPr>
          <w:p w14:paraId="15597194"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 xml:space="preserve">New York,New </w:t>
            </w:r>
          </w:p>
          <w:p w14:paraId="236704F2"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York,U.S.A</w:t>
            </w:r>
          </w:p>
        </w:tc>
        <w:tc>
          <w:tcPr>
            <w:tcW w:w="988" w:type="dxa"/>
            <w:tcBorders>
              <w:top w:val="single" w:sz="4" w:space="0" w:color="auto"/>
              <w:left w:val="single" w:sz="4" w:space="0" w:color="auto"/>
              <w:bottom w:val="single" w:sz="4" w:space="0" w:color="auto"/>
              <w:right w:val="single" w:sz="4" w:space="0" w:color="auto"/>
            </w:tcBorders>
            <w:vAlign w:val="center"/>
          </w:tcPr>
          <w:p w14:paraId="42358B02"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 w:val="18"/>
                <w:szCs w:val="16"/>
              </w:rPr>
              <w:t>1734567890123</w:t>
            </w:r>
          </w:p>
        </w:tc>
        <w:tc>
          <w:tcPr>
            <w:tcW w:w="848" w:type="dxa"/>
            <w:tcBorders>
              <w:top w:val="single" w:sz="4" w:space="0" w:color="auto"/>
              <w:left w:val="single" w:sz="4" w:space="0" w:color="auto"/>
              <w:bottom w:val="single" w:sz="4" w:space="0" w:color="auto"/>
              <w:right w:val="single" w:sz="4" w:space="0" w:color="auto"/>
            </w:tcBorders>
            <w:vAlign w:val="center"/>
          </w:tcPr>
          <w:p w14:paraId="1B22B66D"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8,000</w:t>
            </w:r>
          </w:p>
        </w:tc>
        <w:tc>
          <w:tcPr>
            <w:tcW w:w="566" w:type="dxa"/>
            <w:tcBorders>
              <w:top w:val="single" w:sz="4" w:space="0" w:color="auto"/>
              <w:left w:val="single" w:sz="4" w:space="0" w:color="auto"/>
              <w:bottom w:val="single" w:sz="4" w:space="0" w:color="auto"/>
              <w:right w:val="single" w:sz="4" w:space="0" w:color="auto"/>
            </w:tcBorders>
            <w:vAlign w:val="center"/>
          </w:tcPr>
          <w:p w14:paraId="1DBD4040"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80</w:t>
            </w:r>
          </w:p>
        </w:tc>
        <w:tc>
          <w:tcPr>
            <w:tcW w:w="707" w:type="dxa"/>
            <w:tcBorders>
              <w:top w:val="single" w:sz="4" w:space="0" w:color="auto"/>
              <w:left w:val="single" w:sz="4" w:space="0" w:color="auto"/>
              <w:bottom w:val="single" w:sz="4" w:space="0" w:color="auto"/>
              <w:right w:val="single" w:sz="4" w:space="0" w:color="auto"/>
            </w:tcBorders>
            <w:vAlign w:val="center"/>
          </w:tcPr>
          <w:p w14:paraId="0056AA20"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3.98</w:t>
            </w:r>
          </w:p>
        </w:tc>
        <w:tc>
          <w:tcPr>
            <w:tcW w:w="735" w:type="dxa"/>
            <w:tcBorders>
              <w:top w:val="single" w:sz="4" w:space="0" w:color="auto"/>
              <w:left w:val="single" w:sz="4" w:space="0" w:color="auto"/>
              <w:bottom w:val="single" w:sz="4" w:space="0" w:color="auto"/>
              <w:right w:val="single" w:sz="4" w:space="0" w:color="auto"/>
              <w:tl2br w:val="single" w:sz="4" w:space="0" w:color="auto"/>
            </w:tcBorders>
            <w:vAlign w:val="center"/>
          </w:tcPr>
          <w:p w14:paraId="17C93D0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663" w:type="dxa"/>
            <w:tcBorders>
              <w:top w:val="single" w:sz="4" w:space="0" w:color="auto"/>
              <w:left w:val="single" w:sz="4" w:space="0" w:color="auto"/>
              <w:bottom w:val="single" w:sz="4" w:space="0" w:color="auto"/>
              <w:right w:val="single" w:sz="4" w:space="0" w:color="auto"/>
              <w:tl2br w:val="single" w:sz="4" w:space="0" w:color="auto"/>
            </w:tcBorders>
            <w:vAlign w:val="center"/>
          </w:tcPr>
          <w:p w14:paraId="1E381B1B"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443" w:type="dxa"/>
            <w:tcBorders>
              <w:top w:val="single" w:sz="4" w:space="0" w:color="auto"/>
              <w:left w:val="single" w:sz="4" w:space="0" w:color="auto"/>
              <w:bottom w:val="single" w:sz="4" w:space="0" w:color="auto"/>
              <w:right w:val="single" w:sz="4" w:space="0" w:color="auto"/>
            </w:tcBorders>
            <w:vAlign w:val="center"/>
          </w:tcPr>
          <w:p w14:paraId="6974948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3.98</w:t>
            </w:r>
          </w:p>
        </w:tc>
        <w:tc>
          <w:tcPr>
            <w:tcW w:w="637" w:type="dxa"/>
            <w:tcBorders>
              <w:top w:val="single" w:sz="4" w:space="0" w:color="auto"/>
              <w:left w:val="single" w:sz="4" w:space="0" w:color="auto"/>
              <w:bottom w:val="single" w:sz="4" w:space="0" w:color="auto"/>
              <w:right w:val="single" w:sz="4" w:space="0" w:color="auto"/>
              <w:tl2br w:val="single" w:sz="4" w:space="0" w:color="auto"/>
            </w:tcBorders>
            <w:vAlign w:val="center"/>
          </w:tcPr>
          <w:p w14:paraId="38741561"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p>
        </w:tc>
        <w:tc>
          <w:tcPr>
            <w:tcW w:w="3353" w:type="dxa"/>
            <w:tcBorders>
              <w:top w:val="single" w:sz="4" w:space="0" w:color="auto"/>
              <w:left w:val="single" w:sz="4" w:space="0" w:color="auto"/>
              <w:bottom w:val="single" w:sz="4" w:space="0" w:color="auto"/>
              <w:right w:val="single" w:sz="4" w:space="0" w:color="auto"/>
            </w:tcBorders>
            <w:vAlign w:val="center"/>
          </w:tcPr>
          <w:p w14:paraId="58650580"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u w:val="single"/>
              </w:rPr>
            </w:pPr>
          </w:p>
        </w:tc>
      </w:tr>
      <w:tr w:rsidR="00A42E4A" w:rsidRPr="00695E0E" w14:paraId="093A308E" w14:textId="77777777" w:rsidTr="00A42E4A">
        <w:tc>
          <w:tcPr>
            <w:tcW w:w="354" w:type="dxa"/>
            <w:vMerge/>
            <w:tcBorders>
              <w:top w:val="single" w:sz="4" w:space="0" w:color="auto"/>
              <w:left w:val="single" w:sz="4" w:space="0" w:color="auto"/>
              <w:bottom w:val="single" w:sz="4" w:space="0" w:color="auto"/>
              <w:right w:val="single" w:sz="4" w:space="0" w:color="auto"/>
            </w:tcBorders>
          </w:tcPr>
          <w:p w14:paraId="6F4D607F" w14:textId="77777777" w:rsidR="00A42E4A" w:rsidRPr="00BF57A6" w:rsidRDefault="00A42E4A" w:rsidP="00A42E4A">
            <w:pPr>
              <w:kinsoku w:val="0"/>
              <w:wordWrap w:val="0"/>
              <w:autoSpaceDE w:val="0"/>
              <w:autoSpaceDN w:val="0"/>
              <w:adjustRightInd w:val="0"/>
              <w:spacing w:line="240" w:lineRule="exact"/>
              <w:ind w:leftChars="30" w:left="63" w:rightChars="30" w:right="63"/>
              <w:jc w:val="left"/>
              <w:rPr>
                <w:rFonts w:hAnsi="Century" w:cs="ＭＳ 明朝"/>
                <w:szCs w:val="16"/>
              </w:rPr>
            </w:pPr>
          </w:p>
        </w:tc>
        <w:tc>
          <w:tcPr>
            <w:tcW w:w="1336" w:type="dxa"/>
            <w:tcBorders>
              <w:top w:val="single" w:sz="4" w:space="0" w:color="auto"/>
              <w:left w:val="single" w:sz="4" w:space="0" w:color="auto"/>
              <w:bottom w:val="single" w:sz="4" w:space="0" w:color="auto"/>
              <w:right w:val="single" w:sz="4" w:space="0" w:color="auto"/>
            </w:tcBorders>
            <w:tcMar>
              <w:left w:w="0" w:type="dxa"/>
              <w:right w:w="0" w:type="dxa"/>
            </w:tcMar>
          </w:tcPr>
          <w:p w14:paraId="067BE3D9" w14:textId="77777777" w:rsidR="00A42E4A" w:rsidRPr="00BF57A6" w:rsidRDefault="00A42E4A" w:rsidP="00A42E4A">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分の１未満を占める者の合計</w:t>
            </w:r>
          </w:p>
          <w:p w14:paraId="59E0AB1C" w14:textId="08BDE7E5" w:rsidR="00A42E4A" w:rsidRPr="00BF57A6" w:rsidRDefault="00A42E4A" w:rsidP="00A42E4A">
            <w:pPr>
              <w:kinsoku w:val="0"/>
              <w:autoSpaceDE w:val="0"/>
              <w:autoSpaceDN w:val="0"/>
              <w:adjustRightInd w:val="0"/>
              <w:spacing w:line="240" w:lineRule="exact"/>
              <w:jc w:val="left"/>
              <w:rPr>
                <w:rFonts w:hAnsi="Century" w:cs="ＭＳ 明朝"/>
                <w:szCs w:val="16"/>
              </w:rPr>
            </w:pPr>
            <w:r w:rsidRPr="00BF57A6">
              <w:rPr>
                <w:rFonts w:hAnsi="Century" w:cs="ＭＳ 明朝" w:hint="eastAsia"/>
                <w:szCs w:val="16"/>
              </w:rPr>
              <w:t>（計</w:t>
            </w:r>
            <w:r w:rsidR="00EF0BD6" w:rsidRPr="006D28A0">
              <w:rPr>
                <w:rFonts w:ascii="ＭＳ 明朝" w:eastAsia="ＭＳ 明朝" w:hAnsi="ＭＳ 明朝" w:cs="ＭＳ 明朝" w:hint="eastAsia"/>
                <w:color w:val="FF0000"/>
                <w:szCs w:val="16"/>
              </w:rPr>
              <w:t>３</w:t>
            </w:r>
            <w:r w:rsidRPr="00BF57A6">
              <w:rPr>
                <w:rFonts w:hAnsi="Century" w:cs="ＭＳ 明朝" w:hint="eastAsia"/>
                <w:szCs w:val="16"/>
              </w:rPr>
              <w:t>者）</w:t>
            </w:r>
          </w:p>
          <w:p w14:paraId="1B11429E"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6D28A0">
              <w:rPr>
                <w:rFonts w:hAnsi="Century" w:cs="ＭＳ 明朝"/>
                <w:w w:val="38"/>
                <w:kern w:val="0"/>
                <w:szCs w:val="16"/>
                <w:fitText w:val="161" w:id="-1269494270"/>
              </w:rPr>
              <w:t>(</w:t>
            </w:r>
            <w:r w:rsidRPr="006D28A0">
              <w:rPr>
                <w:rFonts w:hAnsi="Century" w:cs="ＭＳ 明朝" w:hint="eastAsia"/>
                <w:w w:val="38"/>
                <w:kern w:val="0"/>
                <w:szCs w:val="16"/>
                <w:fitText w:val="161" w:id="-1269494270"/>
              </w:rPr>
              <w:t>Ｊ</w:t>
            </w:r>
            <w:r w:rsidRPr="006D28A0">
              <w:rPr>
                <w:rFonts w:hAnsi="Century" w:cs="ＭＳ 明朝"/>
                <w:spacing w:val="5"/>
                <w:w w:val="38"/>
                <w:kern w:val="0"/>
                <w:szCs w:val="16"/>
                <w:fitText w:val="161" w:id="-1269494270"/>
              </w:rPr>
              <w:t>)</w:t>
            </w:r>
          </w:p>
        </w:tc>
        <w:tc>
          <w:tcPr>
            <w:tcW w:w="566" w:type="dxa"/>
            <w:tcBorders>
              <w:top w:val="single" w:sz="4" w:space="0" w:color="auto"/>
              <w:left w:val="single" w:sz="4" w:space="0" w:color="auto"/>
              <w:bottom w:val="single" w:sz="4" w:space="0" w:color="auto"/>
              <w:right w:val="single" w:sz="4" w:space="0" w:color="auto"/>
              <w:tl2br w:val="single" w:sz="4" w:space="0" w:color="auto"/>
            </w:tcBorders>
            <w:vAlign w:val="center"/>
          </w:tcPr>
          <w:p w14:paraId="00355B07"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833" w:type="dxa"/>
            <w:tcBorders>
              <w:top w:val="single" w:sz="4" w:space="0" w:color="auto"/>
              <w:left w:val="single" w:sz="4" w:space="0" w:color="auto"/>
              <w:bottom w:val="single" w:sz="4" w:space="0" w:color="auto"/>
              <w:right w:val="single" w:sz="4" w:space="0" w:color="auto"/>
              <w:tl2br w:val="single" w:sz="4" w:space="0" w:color="auto"/>
            </w:tcBorders>
            <w:vAlign w:val="center"/>
          </w:tcPr>
          <w:p w14:paraId="19F1D4CA"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6D7D1A87"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736FB0B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500</w:t>
            </w:r>
          </w:p>
        </w:tc>
        <w:tc>
          <w:tcPr>
            <w:tcW w:w="566" w:type="dxa"/>
            <w:tcBorders>
              <w:top w:val="single" w:sz="4" w:space="0" w:color="auto"/>
              <w:left w:val="single" w:sz="4" w:space="0" w:color="auto"/>
              <w:bottom w:val="single" w:sz="4" w:space="0" w:color="auto"/>
              <w:right w:val="single" w:sz="4" w:space="0" w:color="auto"/>
            </w:tcBorders>
            <w:vAlign w:val="center"/>
          </w:tcPr>
          <w:p w14:paraId="1EDC7D9C"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5</w:t>
            </w:r>
          </w:p>
        </w:tc>
        <w:tc>
          <w:tcPr>
            <w:tcW w:w="707" w:type="dxa"/>
            <w:tcBorders>
              <w:top w:val="single" w:sz="4" w:space="0" w:color="auto"/>
              <w:left w:val="single" w:sz="4" w:space="0" w:color="auto"/>
              <w:bottom w:val="single" w:sz="4" w:space="0" w:color="auto"/>
              <w:right w:val="single" w:sz="4" w:space="0" w:color="auto"/>
            </w:tcBorders>
            <w:vAlign w:val="center"/>
          </w:tcPr>
          <w:p w14:paraId="0BCB84A5"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0.25</w:t>
            </w:r>
          </w:p>
        </w:tc>
        <w:tc>
          <w:tcPr>
            <w:tcW w:w="735" w:type="dxa"/>
            <w:tcBorders>
              <w:top w:val="single" w:sz="4" w:space="0" w:color="auto"/>
              <w:left w:val="single" w:sz="4" w:space="0" w:color="auto"/>
              <w:bottom w:val="single" w:sz="4" w:space="0" w:color="auto"/>
              <w:right w:val="single" w:sz="4" w:space="0" w:color="auto"/>
              <w:tl2br w:val="single" w:sz="4" w:space="0" w:color="auto"/>
            </w:tcBorders>
            <w:vAlign w:val="center"/>
          </w:tcPr>
          <w:p w14:paraId="19AC5F8C"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663" w:type="dxa"/>
            <w:tcBorders>
              <w:top w:val="single" w:sz="4" w:space="0" w:color="auto"/>
              <w:left w:val="single" w:sz="4" w:space="0" w:color="auto"/>
              <w:bottom w:val="single" w:sz="4" w:space="0" w:color="auto"/>
              <w:right w:val="single" w:sz="4" w:space="0" w:color="auto"/>
              <w:tl2br w:val="single" w:sz="4" w:space="0" w:color="auto"/>
            </w:tcBorders>
            <w:vAlign w:val="center"/>
          </w:tcPr>
          <w:p w14:paraId="04DA3AC8"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443" w:type="dxa"/>
            <w:tcBorders>
              <w:top w:val="single" w:sz="4" w:space="0" w:color="auto"/>
              <w:left w:val="single" w:sz="4" w:space="0" w:color="auto"/>
              <w:bottom w:val="single" w:sz="4" w:space="0" w:color="auto"/>
              <w:right w:val="single" w:sz="4" w:space="0" w:color="auto"/>
            </w:tcBorders>
            <w:vAlign w:val="center"/>
          </w:tcPr>
          <w:p w14:paraId="430DB19E"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0.25</w:t>
            </w:r>
          </w:p>
        </w:tc>
        <w:tc>
          <w:tcPr>
            <w:tcW w:w="637" w:type="dxa"/>
            <w:tcBorders>
              <w:top w:val="single" w:sz="4" w:space="0" w:color="auto"/>
              <w:left w:val="single" w:sz="4" w:space="0" w:color="auto"/>
              <w:bottom w:val="single" w:sz="4" w:space="0" w:color="auto"/>
              <w:right w:val="single" w:sz="4" w:space="0" w:color="auto"/>
              <w:tl2br w:val="single" w:sz="4" w:space="0" w:color="auto"/>
            </w:tcBorders>
            <w:vAlign w:val="center"/>
          </w:tcPr>
          <w:p w14:paraId="7F63E59E"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3353" w:type="dxa"/>
            <w:tcBorders>
              <w:top w:val="single" w:sz="4" w:space="0" w:color="auto"/>
              <w:left w:val="single" w:sz="4" w:space="0" w:color="auto"/>
              <w:bottom w:val="single" w:sz="4" w:space="0" w:color="auto"/>
              <w:right w:val="single" w:sz="4" w:space="0" w:color="auto"/>
              <w:tl2br w:val="single" w:sz="4" w:space="0" w:color="auto"/>
            </w:tcBorders>
            <w:vAlign w:val="center"/>
          </w:tcPr>
          <w:p w14:paraId="366CDBD4"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u w:val="single"/>
              </w:rPr>
            </w:pPr>
          </w:p>
        </w:tc>
      </w:tr>
      <w:tr w:rsidR="00A42E4A" w:rsidRPr="00695E0E" w14:paraId="7BDF0C76" w14:textId="77777777" w:rsidTr="00A42E4A">
        <w:trPr>
          <w:cantSplit/>
          <w:trHeight w:val="905"/>
        </w:trPr>
        <w:tc>
          <w:tcPr>
            <w:tcW w:w="354" w:type="dxa"/>
            <w:vMerge w:val="restart"/>
            <w:tcBorders>
              <w:top w:val="single" w:sz="4" w:space="0" w:color="auto"/>
              <w:left w:val="single" w:sz="4" w:space="0" w:color="auto"/>
              <w:right w:val="single" w:sz="4" w:space="0" w:color="auto"/>
            </w:tcBorders>
            <w:vAlign w:val="center"/>
          </w:tcPr>
          <w:p w14:paraId="18657794" w14:textId="77777777" w:rsidR="00A42E4A" w:rsidRPr="00BF57A6" w:rsidRDefault="00A42E4A" w:rsidP="00A42E4A">
            <w:pPr>
              <w:kinsoku w:val="0"/>
              <w:autoSpaceDE w:val="0"/>
              <w:autoSpaceDN w:val="0"/>
              <w:adjustRightInd w:val="0"/>
              <w:spacing w:line="260" w:lineRule="exact"/>
              <w:ind w:leftChars="30" w:left="63" w:rightChars="30" w:right="63"/>
              <w:jc w:val="center"/>
              <w:rPr>
                <w:rFonts w:hAnsi="Century" w:cs="ＭＳ 明朝"/>
                <w:szCs w:val="16"/>
              </w:rPr>
            </w:pPr>
            <w:r w:rsidRPr="00BF57A6">
              <w:rPr>
                <w:rFonts w:hAnsi="Century" w:cs="ＭＳ 明朝" w:hint="eastAsia"/>
                <w:szCs w:val="16"/>
              </w:rPr>
              <w:t>外資系日本法人</w:t>
            </w:r>
          </w:p>
        </w:tc>
        <w:tc>
          <w:tcPr>
            <w:tcW w:w="1336" w:type="dxa"/>
            <w:vMerge w:val="restart"/>
            <w:tcBorders>
              <w:top w:val="single" w:sz="4" w:space="0" w:color="auto"/>
              <w:left w:val="single" w:sz="4" w:space="0" w:color="auto"/>
              <w:right w:val="single" w:sz="4" w:space="0" w:color="auto"/>
            </w:tcBorders>
            <w:tcMar>
              <w:left w:w="0" w:type="dxa"/>
              <w:right w:w="0" w:type="dxa"/>
            </w:tcMar>
            <w:vAlign w:val="center"/>
          </w:tcPr>
          <w:p w14:paraId="07A920E4" w14:textId="77777777" w:rsidR="00A42E4A" w:rsidRPr="00BF57A6" w:rsidRDefault="00A42E4A" w:rsidP="00A42E4A">
            <w:pPr>
              <w:kinsoku w:val="0"/>
              <w:wordWrap w:val="0"/>
              <w:autoSpaceDE w:val="0"/>
              <w:autoSpaceDN w:val="0"/>
              <w:adjustRightInd w:val="0"/>
              <w:spacing w:line="240" w:lineRule="exact"/>
              <w:ind w:leftChars="50" w:left="105"/>
              <w:jc w:val="left"/>
              <w:rPr>
                <w:rFonts w:hAnsi="Century" w:cs="ＭＳ 明朝"/>
                <w:szCs w:val="16"/>
              </w:rPr>
            </w:pPr>
            <w:r w:rsidRPr="008A28D0">
              <w:rPr>
                <w:rFonts w:hAnsi="Century" w:cs="ＭＳ 明朝" w:hint="eastAsia"/>
                <w:szCs w:val="16"/>
              </w:rPr>
              <w:t>議決権の総数の</w:t>
            </w:r>
            <w:r w:rsidRPr="008A28D0">
              <w:rPr>
                <w:rFonts w:hAnsi="Century" w:cs="ＭＳ 明朝"/>
                <w:szCs w:val="16"/>
              </w:rPr>
              <w:t>10</w:t>
            </w:r>
            <w:r w:rsidRPr="008A28D0">
              <w:rPr>
                <w:rFonts w:hAnsi="Century" w:cs="ＭＳ 明朝" w:hint="eastAsia"/>
                <w:szCs w:val="16"/>
              </w:rPr>
              <w:t>分の１以上を占める者</w:t>
            </w:r>
          </w:p>
        </w:tc>
        <w:tc>
          <w:tcPr>
            <w:tcW w:w="566" w:type="dxa"/>
            <w:tcBorders>
              <w:top w:val="single" w:sz="4" w:space="0" w:color="auto"/>
              <w:left w:val="single" w:sz="4" w:space="0" w:color="auto"/>
              <w:bottom w:val="single" w:sz="4" w:space="0" w:color="auto"/>
              <w:right w:val="single" w:sz="4" w:space="0" w:color="auto"/>
            </w:tcBorders>
            <w:vAlign w:val="center"/>
          </w:tcPr>
          <w:p w14:paraId="7E5F802C"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㈱a</w:t>
            </w:r>
          </w:p>
        </w:tc>
        <w:tc>
          <w:tcPr>
            <w:tcW w:w="1833" w:type="dxa"/>
            <w:tcBorders>
              <w:top w:val="single" w:sz="4" w:space="0" w:color="auto"/>
              <w:left w:val="single" w:sz="4" w:space="0" w:color="auto"/>
              <w:bottom w:val="single" w:sz="4" w:space="0" w:color="auto"/>
              <w:right w:val="single" w:sz="4" w:space="0" w:color="auto"/>
            </w:tcBorders>
            <w:vAlign w:val="center"/>
          </w:tcPr>
          <w:p w14:paraId="30C524C7"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東京都千代田区</w:t>
            </w:r>
          </w:p>
        </w:tc>
        <w:tc>
          <w:tcPr>
            <w:tcW w:w="988" w:type="dxa"/>
            <w:tcBorders>
              <w:top w:val="single" w:sz="4" w:space="0" w:color="auto"/>
              <w:left w:val="single" w:sz="4" w:space="0" w:color="auto"/>
              <w:bottom w:val="single" w:sz="4" w:space="0" w:color="auto"/>
              <w:right w:val="single" w:sz="4" w:space="0" w:color="auto"/>
            </w:tcBorders>
            <w:vAlign w:val="center"/>
          </w:tcPr>
          <w:p w14:paraId="1620A576"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Cs w:val="16"/>
              </w:rPr>
              <w:t>*************</w:t>
            </w:r>
          </w:p>
        </w:tc>
        <w:tc>
          <w:tcPr>
            <w:tcW w:w="848" w:type="dxa"/>
            <w:tcBorders>
              <w:top w:val="single" w:sz="4" w:space="0" w:color="auto"/>
              <w:left w:val="single" w:sz="4" w:space="0" w:color="auto"/>
              <w:bottom w:val="single" w:sz="4" w:space="0" w:color="auto"/>
              <w:right w:val="single" w:sz="4" w:space="0" w:color="auto"/>
            </w:tcBorders>
            <w:vAlign w:val="center"/>
          </w:tcPr>
          <w:p w14:paraId="7D78580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20,100</w:t>
            </w:r>
          </w:p>
        </w:tc>
        <w:tc>
          <w:tcPr>
            <w:tcW w:w="566" w:type="dxa"/>
            <w:tcBorders>
              <w:top w:val="single" w:sz="4" w:space="0" w:color="auto"/>
              <w:left w:val="single" w:sz="4" w:space="0" w:color="auto"/>
              <w:bottom w:val="single" w:sz="4" w:space="0" w:color="auto"/>
              <w:right w:val="single" w:sz="4" w:space="0" w:color="auto"/>
            </w:tcBorders>
            <w:vAlign w:val="center"/>
          </w:tcPr>
          <w:p w14:paraId="0CD7407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w:t>
            </w:r>
          </w:p>
        </w:tc>
        <w:tc>
          <w:tcPr>
            <w:tcW w:w="707" w:type="dxa"/>
            <w:tcBorders>
              <w:top w:val="single" w:sz="4" w:space="0" w:color="auto"/>
              <w:left w:val="single" w:sz="4" w:space="0" w:color="auto"/>
              <w:bottom w:val="single" w:sz="4" w:space="0" w:color="auto"/>
              <w:right w:val="single" w:sz="4" w:space="0" w:color="auto"/>
            </w:tcBorders>
            <w:vAlign w:val="center"/>
          </w:tcPr>
          <w:p w14:paraId="38D20428"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735" w:type="dxa"/>
            <w:tcBorders>
              <w:top w:val="single" w:sz="4" w:space="0" w:color="auto"/>
              <w:left w:val="single" w:sz="4" w:space="0" w:color="auto"/>
              <w:right w:val="single" w:sz="4" w:space="0" w:color="auto"/>
            </w:tcBorders>
            <w:vAlign w:val="center"/>
          </w:tcPr>
          <w:p w14:paraId="6BF638F6"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A</w:t>
            </w:r>
          </w:p>
        </w:tc>
        <w:tc>
          <w:tcPr>
            <w:tcW w:w="1663" w:type="dxa"/>
            <w:tcBorders>
              <w:top w:val="single" w:sz="4" w:space="0" w:color="auto"/>
              <w:left w:val="single" w:sz="4" w:space="0" w:color="auto"/>
              <w:right w:val="single" w:sz="4" w:space="0" w:color="auto"/>
            </w:tcBorders>
            <w:vAlign w:val="center"/>
          </w:tcPr>
          <w:p w14:paraId="5FF42BAD"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443" w:type="dxa"/>
            <w:tcBorders>
              <w:top w:val="single" w:sz="4" w:space="0" w:color="auto"/>
              <w:left w:val="single" w:sz="4" w:space="0" w:color="auto"/>
              <w:bottom w:val="single" w:sz="4" w:space="0" w:color="auto"/>
              <w:right w:val="single" w:sz="4" w:space="0" w:color="auto"/>
              <w:tl2br w:val="single" w:sz="4" w:space="0" w:color="auto"/>
            </w:tcBorders>
            <w:vAlign w:val="center"/>
          </w:tcPr>
          <w:p w14:paraId="353C84DC"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637" w:type="dxa"/>
            <w:tcBorders>
              <w:top w:val="single" w:sz="4" w:space="0" w:color="auto"/>
              <w:left w:val="single" w:sz="4" w:space="0" w:color="auto"/>
              <w:bottom w:val="single" w:sz="4" w:space="0" w:color="auto"/>
              <w:right w:val="single" w:sz="4" w:space="0" w:color="auto"/>
            </w:tcBorders>
            <w:vAlign w:val="center"/>
          </w:tcPr>
          <w:p w14:paraId="6DC1ACC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1.00</w:t>
            </w:r>
          </w:p>
        </w:tc>
        <w:tc>
          <w:tcPr>
            <w:tcW w:w="3353" w:type="dxa"/>
            <w:tcBorders>
              <w:top w:val="single" w:sz="4" w:space="0" w:color="auto"/>
              <w:left w:val="single" w:sz="4" w:space="0" w:color="auto"/>
              <w:bottom w:val="single" w:sz="4" w:space="0" w:color="auto"/>
              <w:right w:val="single" w:sz="4" w:space="0" w:color="auto"/>
            </w:tcBorders>
            <w:vAlign w:val="center"/>
          </w:tcPr>
          <w:p w14:paraId="3A0F6694"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地位の承継の許可の申請に先立ち、㈱aに対し、一の外国法人等による議決権の10％以上の保有状況の確認を行った。</w:t>
            </w:r>
          </w:p>
        </w:tc>
      </w:tr>
      <w:tr w:rsidR="00A42E4A" w:rsidRPr="00695E0E" w14:paraId="1CC3FD73" w14:textId="77777777" w:rsidTr="00A42E4A">
        <w:trPr>
          <w:cantSplit/>
          <w:trHeight w:val="905"/>
        </w:trPr>
        <w:tc>
          <w:tcPr>
            <w:tcW w:w="354" w:type="dxa"/>
            <w:vMerge/>
            <w:tcBorders>
              <w:top w:val="single" w:sz="4" w:space="0" w:color="auto"/>
              <w:left w:val="single" w:sz="4" w:space="0" w:color="auto"/>
              <w:right w:val="single" w:sz="4" w:space="0" w:color="auto"/>
            </w:tcBorders>
            <w:vAlign w:val="center"/>
          </w:tcPr>
          <w:p w14:paraId="36EDFCC2" w14:textId="77777777" w:rsidR="00A42E4A" w:rsidRPr="00BF57A6" w:rsidRDefault="00A42E4A" w:rsidP="00A42E4A">
            <w:pPr>
              <w:kinsoku w:val="0"/>
              <w:autoSpaceDE w:val="0"/>
              <w:autoSpaceDN w:val="0"/>
              <w:adjustRightInd w:val="0"/>
              <w:spacing w:line="200" w:lineRule="exact"/>
              <w:ind w:leftChars="30" w:left="63" w:rightChars="30" w:right="63"/>
              <w:jc w:val="center"/>
              <w:rPr>
                <w:rFonts w:hAnsi="Century" w:cs="ＭＳ 明朝"/>
                <w:szCs w:val="16"/>
              </w:rPr>
            </w:pPr>
          </w:p>
        </w:tc>
        <w:tc>
          <w:tcPr>
            <w:tcW w:w="1336" w:type="dxa"/>
            <w:vMerge/>
            <w:tcBorders>
              <w:top w:val="single" w:sz="4" w:space="0" w:color="auto"/>
              <w:left w:val="single" w:sz="4" w:space="0" w:color="auto"/>
              <w:right w:val="single" w:sz="4" w:space="0" w:color="auto"/>
            </w:tcBorders>
            <w:tcMar>
              <w:left w:w="0" w:type="dxa"/>
              <w:right w:w="0" w:type="dxa"/>
            </w:tcMar>
            <w:vAlign w:val="center"/>
          </w:tcPr>
          <w:p w14:paraId="63067BE9" w14:textId="77777777" w:rsidR="00A42E4A" w:rsidRDefault="00A42E4A" w:rsidP="00A42E4A">
            <w:pPr>
              <w:kinsoku w:val="0"/>
              <w:wordWrap w:val="0"/>
              <w:autoSpaceDE w:val="0"/>
              <w:autoSpaceDN w:val="0"/>
              <w:adjustRightInd w:val="0"/>
              <w:spacing w:line="240" w:lineRule="exact"/>
              <w:ind w:leftChars="50" w:left="105"/>
              <w:jc w:val="left"/>
              <w:rPr>
                <w:rFonts w:hAnsi="Century" w:cs="ＭＳ 明朝"/>
                <w:noProof/>
                <w:color w:val="FFFFFF" w:themeColor="background1"/>
                <w:szCs w:val="16"/>
                <w:lang w:val="ja-JP"/>
              </w:rPr>
            </w:pPr>
          </w:p>
        </w:tc>
        <w:tc>
          <w:tcPr>
            <w:tcW w:w="566" w:type="dxa"/>
            <w:tcBorders>
              <w:top w:val="single" w:sz="4" w:space="0" w:color="auto"/>
              <w:left w:val="single" w:sz="4" w:space="0" w:color="auto"/>
              <w:bottom w:val="single" w:sz="4" w:space="0" w:color="auto"/>
              <w:right w:val="single" w:sz="4" w:space="0" w:color="auto"/>
            </w:tcBorders>
            <w:vAlign w:val="center"/>
          </w:tcPr>
          <w:p w14:paraId="0ACC86E5"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㈱b</w:t>
            </w:r>
          </w:p>
        </w:tc>
        <w:tc>
          <w:tcPr>
            <w:tcW w:w="1833" w:type="dxa"/>
            <w:tcBorders>
              <w:top w:val="single" w:sz="4" w:space="0" w:color="auto"/>
              <w:left w:val="single" w:sz="4" w:space="0" w:color="auto"/>
              <w:bottom w:val="single" w:sz="4" w:space="0" w:color="auto"/>
              <w:right w:val="single" w:sz="4" w:space="0" w:color="auto"/>
            </w:tcBorders>
            <w:vAlign w:val="center"/>
          </w:tcPr>
          <w:p w14:paraId="635FAC39"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東京都千代田区</w:t>
            </w:r>
          </w:p>
        </w:tc>
        <w:tc>
          <w:tcPr>
            <w:tcW w:w="988" w:type="dxa"/>
            <w:tcBorders>
              <w:top w:val="single" w:sz="4" w:space="0" w:color="auto"/>
              <w:left w:val="single" w:sz="4" w:space="0" w:color="auto"/>
              <w:bottom w:val="single" w:sz="4" w:space="0" w:color="auto"/>
              <w:right w:val="single" w:sz="4" w:space="0" w:color="auto"/>
            </w:tcBorders>
            <w:vAlign w:val="center"/>
          </w:tcPr>
          <w:p w14:paraId="685EE6EA"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w:t>
            </w:r>
          </w:p>
        </w:tc>
        <w:tc>
          <w:tcPr>
            <w:tcW w:w="848" w:type="dxa"/>
            <w:tcBorders>
              <w:top w:val="single" w:sz="4" w:space="0" w:color="auto"/>
              <w:left w:val="single" w:sz="4" w:space="0" w:color="auto"/>
              <w:bottom w:val="single" w:sz="4" w:space="0" w:color="auto"/>
              <w:right w:val="single" w:sz="4" w:space="0" w:color="auto"/>
            </w:tcBorders>
            <w:vAlign w:val="center"/>
          </w:tcPr>
          <w:p w14:paraId="1BCD818B"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20,100</w:t>
            </w:r>
          </w:p>
        </w:tc>
        <w:tc>
          <w:tcPr>
            <w:tcW w:w="566" w:type="dxa"/>
            <w:tcBorders>
              <w:top w:val="single" w:sz="4" w:space="0" w:color="auto"/>
              <w:left w:val="single" w:sz="4" w:space="0" w:color="auto"/>
              <w:bottom w:val="single" w:sz="4" w:space="0" w:color="auto"/>
              <w:right w:val="single" w:sz="4" w:space="0" w:color="auto"/>
            </w:tcBorders>
            <w:vAlign w:val="center"/>
          </w:tcPr>
          <w:p w14:paraId="35EF5F81"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w:t>
            </w:r>
          </w:p>
        </w:tc>
        <w:tc>
          <w:tcPr>
            <w:tcW w:w="707" w:type="dxa"/>
            <w:tcBorders>
              <w:top w:val="single" w:sz="4" w:space="0" w:color="auto"/>
              <w:left w:val="single" w:sz="4" w:space="0" w:color="auto"/>
              <w:bottom w:val="single" w:sz="4" w:space="0" w:color="auto"/>
              <w:right w:val="single" w:sz="4" w:space="0" w:color="auto"/>
            </w:tcBorders>
            <w:vAlign w:val="center"/>
          </w:tcPr>
          <w:p w14:paraId="3B2F9F92"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735" w:type="dxa"/>
            <w:tcBorders>
              <w:top w:val="single" w:sz="4" w:space="0" w:color="auto"/>
              <w:left w:val="single" w:sz="4" w:space="0" w:color="auto"/>
              <w:right w:val="single" w:sz="4" w:space="0" w:color="auto"/>
            </w:tcBorders>
            <w:vAlign w:val="center"/>
          </w:tcPr>
          <w:p w14:paraId="2D09775C" w14:textId="081E1A33" w:rsidR="00A42E4A" w:rsidRPr="006D28A0" w:rsidRDefault="00F428E1"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Pr>
                <w:rFonts w:ascii="ＭＳ 明朝" w:eastAsia="ＭＳ 明朝" w:hAnsi="ＭＳ 明朝" w:cs="ＭＳ 明朝" w:hint="eastAsia"/>
                <w:color w:val="FF0000"/>
                <w:szCs w:val="16"/>
              </w:rPr>
              <w:t>－</w:t>
            </w:r>
          </w:p>
        </w:tc>
        <w:tc>
          <w:tcPr>
            <w:tcW w:w="1663" w:type="dxa"/>
            <w:tcBorders>
              <w:top w:val="single" w:sz="4" w:space="0" w:color="auto"/>
              <w:left w:val="single" w:sz="4" w:space="0" w:color="auto"/>
              <w:right w:val="single" w:sz="4" w:space="0" w:color="auto"/>
            </w:tcBorders>
            <w:vAlign w:val="center"/>
          </w:tcPr>
          <w:p w14:paraId="5F34DDA9" w14:textId="5840D811" w:rsidR="00A42E4A" w:rsidRPr="006D28A0" w:rsidRDefault="00F428E1"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Pr>
                <w:rFonts w:ascii="ＭＳ 明朝" w:eastAsia="ＭＳ 明朝" w:hAnsi="ＭＳ 明朝" w:cs="ＭＳ 明朝" w:hint="eastAsia"/>
                <w:color w:val="FF0000"/>
                <w:szCs w:val="16"/>
              </w:rPr>
              <w:t>－</w:t>
            </w:r>
          </w:p>
        </w:tc>
        <w:tc>
          <w:tcPr>
            <w:tcW w:w="443" w:type="dxa"/>
            <w:tcBorders>
              <w:top w:val="single" w:sz="4" w:space="0" w:color="auto"/>
              <w:left w:val="single" w:sz="4" w:space="0" w:color="auto"/>
              <w:bottom w:val="single" w:sz="4" w:space="0" w:color="auto"/>
              <w:right w:val="single" w:sz="4" w:space="0" w:color="auto"/>
              <w:tl2br w:val="single" w:sz="4" w:space="0" w:color="auto"/>
            </w:tcBorders>
            <w:vAlign w:val="center"/>
          </w:tcPr>
          <w:p w14:paraId="0A28830D"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637" w:type="dxa"/>
            <w:tcBorders>
              <w:top w:val="single" w:sz="4" w:space="0" w:color="auto"/>
              <w:left w:val="single" w:sz="4" w:space="0" w:color="auto"/>
              <w:bottom w:val="single" w:sz="4" w:space="0" w:color="auto"/>
              <w:right w:val="single" w:sz="4" w:space="0" w:color="auto"/>
            </w:tcBorders>
            <w:vAlign w:val="center"/>
          </w:tcPr>
          <w:p w14:paraId="4F38375A"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3353" w:type="dxa"/>
            <w:tcBorders>
              <w:top w:val="single" w:sz="4" w:space="0" w:color="auto"/>
              <w:left w:val="single" w:sz="4" w:space="0" w:color="auto"/>
              <w:bottom w:val="single" w:sz="4" w:space="0" w:color="auto"/>
              <w:right w:val="single" w:sz="4" w:space="0" w:color="auto"/>
            </w:tcBorders>
            <w:vAlign w:val="center"/>
          </w:tcPr>
          <w:p w14:paraId="3AB0694A"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地位の承継の許可の申請に先立ち、㈱bに対し、一の外国法人等による議決権の10％以上の保有状況の確認を電波法施行規則第６条の３の３第５項の照会制度により行ったが、回答が得られなかった。</w:t>
            </w:r>
          </w:p>
        </w:tc>
      </w:tr>
      <w:tr w:rsidR="00A42E4A" w:rsidRPr="00695E0E" w14:paraId="2AEAC933" w14:textId="77777777" w:rsidTr="006D28A0">
        <w:trPr>
          <w:trHeight w:val="365"/>
        </w:trPr>
        <w:tc>
          <w:tcPr>
            <w:tcW w:w="1690" w:type="dxa"/>
            <w:gridSpan w:val="2"/>
            <w:tcBorders>
              <w:top w:val="single" w:sz="4" w:space="0" w:color="auto"/>
              <w:left w:val="single" w:sz="4" w:space="0" w:color="auto"/>
              <w:bottom w:val="single" w:sz="4" w:space="0" w:color="auto"/>
              <w:right w:val="single" w:sz="4" w:space="0" w:color="auto"/>
            </w:tcBorders>
            <w:vAlign w:val="center"/>
          </w:tcPr>
          <w:p w14:paraId="25DED5C8" w14:textId="77777777" w:rsidR="00A42E4A" w:rsidRPr="00BF57A6" w:rsidRDefault="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合</w:t>
            </w:r>
            <w:r w:rsidRPr="00BF57A6">
              <w:rPr>
                <w:rFonts w:asciiTheme="minorEastAsia" w:hAnsiTheme="minorEastAsia" w:hint="eastAsia"/>
                <w:szCs w:val="16"/>
              </w:rPr>
              <w:t xml:space="preserve">　　</w:t>
            </w:r>
            <w:r w:rsidRPr="00BF57A6">
              <w:rPr>
                <w:rFonts w:hAnsi="Century" w:cs="ＭＳ 明朝" w:hint="eastAsia"/>
                <w:szCs w:val="16"/>
              </w:rPr>
              <w:t>計</w:t>
            </w:r>
          </w:p>
        </w:tc>
        <w:tc>
          <w:tcPr>
            <w:tcW w:w="566" w:type="dxa"/>
            <w:tcBorders>
              <w:top w:val="single" w:sz="4" w:space="0" w:color="auto"/>
              <w:left w:val="single" w:sz="4" w:space="0" w:color="auto"/>
              <w:bottom w:val="single" w:sz="4" w:space="0" w:color="auto"/>
              <w:right w:val="single" w:sz="4" w:space="0" w:color="auto"/>
              <w:tl2br w:val="single" w:sz="4" w:space="0" w:color="auto"/>
            </w:tcBorders>
            <w:vAlign w:val="center"/>
          </w:tcPr>
          <w:p w14:paraId="70BC2B8D" w14:textId="77777777" w:rsidR="00A42E4A" w:rsidRPr="00BF57A6" w:rsidRDefault="00A42E4A" w:rsidP="00A42E4A">
            <w:pPr>
              <w:kinsoku w:val="0"/>
              <w:wordWrap w:val="0"/>
              <w:autoSpaceDE w:val="0"/>
              <w:autoSpaceDN w:val="0"/>
              <w:adjustRightInd w:val="0"/>
              <w:spacing w:line="240" w:lineRule="exact"/>
              <w:rPr>
                <w:rFonts w:hAnsi="Century" w:cs="ＭＳ 明朝"/>
                <w:szCs w:val="16"/>
              </w:rPr>
            </w:pPr>
          </w:p>
        </w:tc>
        <w:tc>
          <w:tcPr>
            <w:tcW w:w="1833" w:type="dxa"/>
            <w:tcBorders>
              <w:top w:val="single" w:sz="4" w:space="0" w:color="auto"/>
              <w:left w:val="single" w:sz="4" w:space="0" w:color="auto"/>
              <w:bottom w:val="single" w:sz="4" w:space="0" w:color="auto"/>
              <w:right w:val="single" w:sz="4" w:space="0" w:color="auto"/>
              <w:tl2br w:val="single" w:sz="4" w:space="0" w:color="auto"/>
            </w:tcBorders>
            <w:vAlign w:val="center"/>
          </w:tcPr>
          <w:p w14:paraId="7DDFAE83" w14:textId="77777777" w:rsidR="00A42E4A" w:rsidRPr="00BF57A6" w:rsidRDefault="00A42E4A" w:rsidP="00A42E4A">
            <w:pPr>
              <w:kinsoku w:val="0"/>
              <w:wordWrap w:val="0"/>
              <w:autoSpaceDE w:val="0"/>
              <w:autoSpaceDN w:val="0"/>
              <w:adjustRightInd w:val="0"/>
              <w:spacing w:line="240" w:lineRule="exact"/>
              <w:rPr>
                <w:rFonts w:hAnsi="Century" w:cs="ＭＳ 明朝"/>
                <w:szCs w:val="16"/>
              </w:rPr>
            </w:pPr>
          </w:p>
        </w:tc>
        <w:tc>
          <w:tcPr>
            <w:tcW w:w="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0936E62F" w14:textId="77777777" w:rsidR="00A42E4A" w:rsidRPr="00BF57A6" w:rsidRDefault="00A42E4A" w:rsidP="00A42E4A">
            <w:pPr>
              <w:kinsoku w:val="0"/>
              <w:wordWrap w:val="0"/>
              <w:autoSpaceDE w:val="0"/>
              <w:autoSpaceDN w:val="0"/>
              <w:adjustRightInd w:val="0"/>
              <w:spacing w:line="240" w:lineRule="exact"/>
              <w:rPr>
                <w:rFonts w:hAnsi="Century" w:cs="ＭＳ 明朝"/>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1A293FAA" w14:textId="77777777" w:rsidR="00A42E4A" w:rsidRPr="006D28A0" w:rsidRDefault="00A42E4A" w:rsidP="00A42E4A">
            <w:pPr>
              <w:kinsoku w:val="0"/>
              <w:wordWrap w:val="0"/>
              <w:autoSpaceDE w:val="0"/>
              <w:autoSpaceDN w:val="0"/>
              <w:adjustRightInd w:val="0"/>
              <w:spacing w:line="240" w:lineRule="exact"/>
              <w:ind w:firstLineChars="50" w:firstLine="105"/>
              <w:rPr>
                <w:rFonts w:ascii="ＭＳ 明朝" w:eastAsia="ＭＳ 明朝" w:hAnsi="ＭＳ 明朝" w:cs="ＭＳ 明朝"/>
                <w:szCs w:val="21"/>
              </w:rPr>
            </w:pPr>
            <w:r w:rsidRPr="006D28A0">
              <w:rPr>
                <w:rFonts w:ascii="ＭＳ 明朝" w:eastAsia="ＭＳ 明朝" w:hAnsi="ＭＳ 明朝" w:cs="ＭＳ 明朝"/>
                <w:color w:val="FF0000"/>
                <w:szCs w:val="21"/>
              </w:rPr>
              <w:t>48,700</w:t>
            </w:r>
          </w:p>
        </w:tc>
        <w:tc>
          <w:tcPr>
            <w:tcW w:w="566" w:type="dxa"/>
            <w:tcBorders>
              <w:top w:val="single" w:sz="4" w:space="0" w:color="auto"/>
              <w:left w:val="single" w:sz="4" w:space="0" w:color="auto"/>
              <w:bottom w:val="single" w:sz="4" w:space="0" w:color="auto"/>
              <w:right w:val="single" w:sz="4" w:space="0" w:color="auto"/>
            </w:tcBorders>
            <w:vAlign w:val="center"/>
          </w:tcPr>
          <w:p w14:paraId="3B7C2524" w14:textId="77777777" w:rsidR="00A42E4A" w:rsidRPr="006D28A0" w:rsidRDefault="00A42E4A" w:rsidP="00A42E4A">
            <w:pPr>
              <w:kinsoku w:val="0"/>
              <w:wordWrap w:val="0"/>
              <w:autoSpaceDE w:val="0"/>
              <w:autoSpaceDN w:val="0"/>
              <w:adjustRightInd w:val="0"/>
              <w:spacing w:line="240" w:lineRule="exact"/>
              <w:ind w:firstLineChars="100" w:firstLine="210"/>
              <w:rPr>
                <w:rFonts w:ascii="ＭＳ 明朝" w:eastAsia="ＭＳ 明朝" w:hAnsi="ＭＳ 明朝" w:cs="ＭＳ 明朝"/>
                <w:szCs w:val="21"/>
              </w:rPr>
            </w:pPr>
            <w:r w:rsidRPr="006D28A0">
              <w:rPr>
                <w:rFonts w:ascii="ＭＳ 明朝" w:eastAsia="ＭＳ 明朝" w:hAnsi="ＭＳ 明朝" w:cs="ＭＳ 明朝"/>
                <w:color w:val="FF0000"/>
                <w:szCs w:val="21"/>
              </w:rPr>
              <w:t>487</w:t>
            </w:r>
          </w:p>
        </w:tc>
        <w:tc>
          <w:tcPr>
            <w:tcW w:w="707" w:type="dxa"/>
            <w:tcBorders>
              <w:top w:val="single" w:sz="4" w:space="0" w:color="auto"/>
              <w:left w:val="single" w:sz="4" w:space="0" w:color="auto"/>
              <w:bottom w:val="single" w:sz="4" w:space="0" w:color="auto"/>
              <w:right w:val="single" w:sz="4" w:space="0" w:color="auto"/>
              <w:tl2br w:val="single" w:sz="4" w:space="0" w:color="auto"/>
            </w:tcBorders>
            <w:vAlign w:val="center"/>
          </w:tcPr>
          <w:p w14:paraId="24A99B64"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21"/>
              </w:rPr>
            </w:pPr>
          </w:p>
        </w:tc>
        <w:tc>
          <w:tcPr>
            <w:tcW w:w="735" w:type="dxa"/>
            <w:tcBorders>
              <w:top w:val="single" w:sz="4" w:space="0" w:color="auto"/>
              <w:left w:val="single" w:sz="4" w:space="0" w:color="auto"/>
              <w:bottom w:val="single" w:sz="4" w:space="0" w:color="auto"/>
              <w:right w:val="single" w:sz="4" w:space="0" w:color="auto"/>
              <w:tl2br w:val="single" w:sz="4" w:space="0" w:color="auto"/>
            </w:tcBorders>
            <w:vAlign w:val="center"/>
          </w:tcPr>
          <w:p w14:paraId="19BAFF7B"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21"/>
              </w:rPr>
            </w:pPr>
          </w:p>
        </w:tc>
        <w:tc>
          <w:tcPr>
            <w:tcW w:w="1663" w:type="dxa"/>
            <w:tcBorders>
              <w:top w:val="single" w:sz="4" w:space="0" w:color="auto"/>
              <w:left w:val="single" w:sz="4" w:space="0" w:color="auto"/>
              <w:bottom w:val="single" w:sz="4" w:space="0" w:color="auto"/>
              <w:right w:val="single" w:sz="4" w:space="0" w:color="auto"/>
              <w:tl2br w:val="single" w:sz="4" w:space="0" w:color="auto"/>
            </w:tcBorders>
            <w:vAlign w:val="center"/>
          </w:tcPr>
          <w:p w14:paraId="35E7D558"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21"/>
              </w:rPr>
            </w:pP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19F06BA2"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21"/>
              </w:rPr>
            </w:pPr>
            <w:r w:rsidRPr="006D28A0">
              <w:rPr>
                <w:rFonts w:ascii="ＭＳ 明朝" w:eastAsia="ＭＳ 明朝" w:hAnsi="ＭＳ 明朝" w:cs="ＭＳ 明朝"/>
                <w:color w:val="FF0000"/>
                <w:szCs w:val="21"/>
              </w:rPr>
              <w:t>15.23</w:t>
            </w:r>
          </w:p>
        </w:tc>
        <w:tc>
          <w:tcPr>
            <w:tcW w:w="3353" w:type="dxa"/>
            <w:tcBorders>
              <w:top w:val="single" w:sz="4" w:space="0" w:color="auto"/>
              <w:left w:val="single" w:sz="4" w:space="0" w:color="auto"/>
              <w:bottom w:val="single" w:sz="4" w:space="0" w:color="auto"/>
              <w:right w:val="single" w:sz="4" w:space="0" w:color="auto"/>
              <w:tl2br w:val="single" w:sz="4" w:space="0" w:color="auto"/>
            </w:tcBorders>
            <w:vAlign w:val="center"/>
          </w:tcPr>
          <w:p w14:paraId="375DF773" w14:textId="77777777" w:rsidR="00A42E4A" w:rsidRPr="00675152" w:rsidRDefault="00A42E4A" w:rsidP="00A42E4A">
            <w:pPr>
              <w:kinsoku w:val="0"/>
              <w:wordWrap w:val="0"/>
              <w:autoSpaceDE w:val="0"/>
              <w:autoSpaceDN w:val="0"/>
              <w:adjustRightInd w:val="0"/>
              <w:spacing w:line="240" w:lineRule="exact"/>
              <w:rPr>
                <w:rFonts w:hAnsi="Century" w:cs="ＭＳ 明朝"/>
                <w:szCs w:val="16"/>
                <w:u w:val="single"/>
              </w:rPr>
            </w:pPr>
          </w:p>
        </w:tc>
      </w:tr>
    </w:tbl>
    <w:p w14:paraId="0C357BE1" w14:textId="77777777" w:rsidR="00A42E4A" w:rsidRDefault="00A42E4A" w:rsidP="00A42E4A">
      <w:pPr>
        <w:jc w:val="center"/>
      </w:pPr>
    </w:p>
    <w:p w14:paraId="7ADE0BC0" w14:textId="77777777" w:rsidR="00A42E4A" w:rsidRDefault="00A42E4A" w:rsidP="00A42E4A">
      <w:pPr>
        <w:jc w:val="center"/>
      </w:pPr>
    </w:p>
    <w:p w14:paraId="3375BA9D" w14:textId="093C3115" w:rsidR="00A42E4A" w:rsidRDefault="003748FA" w:rsidP="00A42E4A">
      <w:pPr>
        <w:jc w:val="center"/>
      </w:pPr>
      <w:r w:rsidRPr="006C2047">
        <w:rPr>
          <w:rFonts w:hAnsi="ＭＳ ゴシック" w:hint="eastAsia"/>
          <w:noProof/>
          <w:lang w:val="ja-JP"/>
        </w:rPr>
        <w:lastRenderedPageBreak/>
        <mc:AlternateContent>
          <mc:Choice Requires="wps">
            <w:drawing>
              <wp:anchor distT="0" distB="0" distL="114300" distR="114300" simplePos="0" relativeHeight="251700224" behindDoc="0" locked="0" layoutInCell="1" allowOverlap="1" wp14:anchorId="4F5EE96F" wp14:editId="0228AD7B">
                <wp:simplePos x="0" y="0"/>
                <wp:positionH relativeFrom="margin">
                  <wp:posOffset>5503</wp:posOffset>
                </wp:positionH>
                <wp:positionV relativeFrom="paragraph">
                  <wp:posOffset>-223097</wp:posOffset>
                </wp:positionV>
                <wp:extent cx="1676400" cy="465667"/>
                <wp:effectExtent l="0" t="0" r="19050" b="10795"/>
                <wp:wrapNone/>
                <wp:docPr id="219" name="正方形/長方形 219"/>
                <wp:cNvGraphicFramePr/>
                <a:graphic xmlns:a="http://schemas.openxmlformats.org/drawingml/2006/main">
                  <a:graphicData uri="http://schemas.microsoft.com/office/word/2010/wordprocessingShape">
                    <wps:wsp>
                      <wps:cNvSpPr/>
                      <wps:spPr>
                        <a:xfrm>
                          <a:off x="0" y="0"/>
                          <a:ext cx="1676400" cy="465667"/>
                        </a:xfrm>
                        <a:prstGeom prst="rect">
                          <a:avLst/>
                        </a:prstGeom>
                      </wps:spPr>
                      <wps:style>
                        <a:lnRef idx="2">
                          <a:schemeClr val="dk1"/>
                        </a:lnRef>
                        <a:fillRef idx="1">
                          <a:schemeClr val="lt1"/>
                        </a:fillRef>
                        <a:effectRef idx="0">
                          <a:schemeClr val="dk1"/>
                        </a:effectRef>
                        <a:fontRef idx="minor">
                          <a:schemeClr val="dk1"/>
                        </a:fontRef>
                      </wps:style>
                      <wps:txbx>
                        <w:txbxContent>
                          <w:p w14:paraId="1A98C58A" w14:textId="77777777" w:rsidR="002856CB" w:rsidRPr="00202665" w:rsidRDefault="002856CB" w:rsidP="00A42E4A">
                            <w:pPr>
                              <w:jc w:val="center"/>
                              <w:rPr>
                                <w:rFonts w:hAnsi="ＭＳ ゴシック"/>
                                <w:b/>
                              </w:rPr>
                            </w:pPr>
                            <w:r>
                              <w:rPr>
                                <w:rFonts w:hAnsi="ＭＳ ゴシック" w:hint="eastAsia"/>
                                <w:b/>
                              </w:rPr>
                              <w:t>別記１－３：変更届出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EE96F" id="正方形/長方形 219" o:spid="_x0000_s1035" style="position:absolute;left:0;text-align:left;margin-left:.45pt;margin-top:-17.55pt;width:132pt;height:36.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" fillcolor="white [3201]" strokecolor="black [3200]" strokeweight="1pt">
                <v:textbox>
                  <w:txbxContent>
                    <w:p w14:paraId="1A98C58A" w14:textId="77777777" w:rsidR="002856CB" w:rsidRPr="00202665" w:rsidRDefault="002856CB" w:rsidP="00A42E4A">
                      <w:pPr>
                        <w:jc w:val="center"/>
                        <w:rPr>
                          <w:rFonts w:hAnsi="ＭＳ ゴシック"/>
                          <w:b/>
                        </w:rPr>
                      </w:pPr>
                      <w:r>
                        <w:rPr>
                          <w:rFonts w:hAnsi="ＭＳ ゴシック" w:hint="eastAsia"/>
                          <w:b/>
                        </w:rPr>
                        <w:t>別記１－３：変更届出</w:t>
                      </w:r>
                    </w:p>
                  </w:txbxContent>
                </v:textbox>
                <w10:wrap anchorx="margin"/>
              </v:rect>
            </w:pict>
          </mc:Fallback>
        </mc:AlternateContent>
      </w:r>
    </w:p>
    <w:p w14:paraId="4684E83C" w14:textId="017DCD63" w:rsidR="00A42E4A" w:rsidRPr="006C2047" w:rsidRDefault="00A42E4A" w:rsidP="00A42E4A">
      <w:pPr>
        <w:jc w:val="center"/>
        <w:rPr>
          <w:rFonts w:hAnsi="ＭＳ ゴシック"/>
          <w:noProof/>
          <w:lang w:val="ja-JP"/>
        </w:rPr>
      </w:pPr>
      <w:r w:rsidRPr="006C2047">
        <w:rPr>
          <w:rFonts w:hAnsi="ＭＳ ゴシック" w:hint="eastAsia"/>
          <w:noProof/>
          <w:lang w:val="ja-JP"/>
        </w:rPr>
        <w:t xml:space="preserve">イ　</w:t>
      </w:r>
      <w:r w:rsidR="00983F21">
        <w:rPr>
          <w:rFonts w:hAnsi="ＭＳ ゴシック" w:hint="eastAsia"/>
          <w:noProof/>
          <w:lang w:val="ja-JP"/>
        </w:rPr>
        <w:t>議決権割合</w:t>
      </w:r>
      <w:r w:rsidRPr="006C2047">
        <w:rPr>
          <w:rFonts w:hAnsi="ＭＳ ゴシック" w:hint="eastAsia"/>
          <w:noProof/>
          <w:lang w:val="ja-JP"/>
        </w:rPr>
        <w:t>に関する事項</w:t>
      </w:r>
    </w:p>
    <w:p w14:paraId="73CE1F69" w14:textId="77777777" w:rsidR="00A42E4A" w:rsidRPr="001767F1" w:rsidRDefault="00A42E4A" w:rsidP="00A42E4A">
      <w:pPr>
        <w:jc w:val="center"/>
        <w:rPr>
          <w:rFonts w:hAnsi="ＭＳ ゴシック"/>
          <w:u w:val="single"/>
        </w:rPr>
      </w:pPr>
      <w:r w:rsidRPr="006C2047">
        <w:rPr>
          <w:rFonts w:hAnsi="ＭＳ ゴシック" w:hint="eastAsia"/>
          <w:noProof/>
          <w:lang w:val="ja-JP"/>
        </w:rPr>
        <w:t xml:space="preserve">　</w:t>
      </w:r>
      <w:r w:rsidRPr="006C2047">
        <w:rPr>
          <w:rFonts w:hAnsi="ＭＳ ゴシック"/>
          <w:noProof/>
          <w:lang w:val="ja-JP"/>
        </w:rPr>
        <w:t>(ｱ)　コミュニティ放送を行う基幹放送局以外の基幹放送局に係る申請の場合</w:t>
      </w:r>
    </w:p>
    <w:tbl>
      <w:tblPr>
        <w:tblW w:w="14029" w:type="dxa"/>
        <w:tblCellMar>
          <w:left w:w="0" w:type="dxa"/>
          <w:right w:w="0" w:type="dxa"/>
        </w:tblCellMar>
        <w:tblLook w:val="04A0" w:firstRow="1" w:lastRow="0" w:firstColumn="1" w:lastColumn="0" w:noHBand="0" w:noVBand="1"/>
      </w:tblPr>
      <w:tblGrid>
        <w:gridCol w:w="354"/>
        <w:gridCol w:w="1336"/>
        <w:gridCol w:w="566"/>
        <w:gridCol w:w="1833"/>
        <w:gridCol w:w="868"/>
        <w:gridCol w:w="968"/>
        <w:gridCol w:w="566"/>
        <w:gridCol w:w="707"/>
        <w:gridCol w:w="988"/>
        <w:gridCol w:w="1410"/>
        <w:gridCol w:w="443"/>
        <w:gridCol w:w="637"/>
        <w:gridCol w:w="3353"/>
      </w:tblGrid>
      <w:tr w:rsidR="00A42E4A" w:rsidRPr="00695E0E" w14:paraId="4E4C6E65" w14:textId="77777777" w:rsidTr="006D28A0">
        <w:trPr>
          <w:cantSplit/>
          <w:trHeight w:val="546"/>
        </w:trPr>
        <w:tc>
          <w:tcPr>
            <w:tcW w:w="1690" w:type="dxa"/>
            <w:gridSpan w:val="2"/>
            <w:vMerge w:val="restart"/>
            <w:tcBorders>
              <w:top w:val="single" w:sz="4" w:space="0" w:color="auto"/>
              <w:left w:val="single" w:sz="4" w:space="0" w:color="auto"/>
              <w:bottom w:val="single" w:sz="4" w:space="0" w:color="auto"/>
              <w:right w:val="single" w:sz="4" w:space="0" w:color="auto"/>
            </w:tcBorders>
            <w:vAlign w:val="center"/>
          </w:tcPr>
          <w:p w14:paraId="4597E246"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区</w:t>
            </w:r>
            <w:r w:rsidRPr="00BF57A6">
              <w:rPr>
                <w:rFonts w:asciiTheme="minorEastAsia" w:hAnsiTheme="minorEastAsia" w:hint="eastAsia"/>
                <w:szCs w:val="16"/>
              </w:rPr>
              <w:t xml:space="preserve">　　</w:t>
            </w:r>
            <w:r w:rsidRPr="00BF57A6">
              <w:rPr>
                <w:rFonts w:hAnsi="Century" w:cs="ＭＳ 明朝" w:hint="eastAsia"/>
                <w:szCs w:val="16"/>
              </w:rPr>
              <w:t>分</w:t>
            </w:r>
          </w:p>
        </w:tc>
        <w:tc>
          <w:tcPr>
            <w:tcW w:w="566" w:type="dxa"/>
            <w:vMerge w:val="restart"/>
            <w:tcBorders>
              <w:top w:val="single" w:sz="4" w:space="0" w:color="auto"/>
              <w:left w:val="single" w:sz="4" w:space="0" w:color="auto"/>
              <w:right w:val="single" w:sz="4" w:space="0" w:color="auto"/>
            </w:tcBorders>
            <w:vAlign w:val="center"/>
          </w:tcPr>
          <w:p w14:paraId="6ED07D41"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氏名又は名称</w:t>
            </w:r>
          </w:p>
        </w:tc>
        <w:tc>
          <w:tcPr>
            <w:tcW w:w="1833" w:type="dxa"/>
            <w:vMerge w:val="restart"/>
            <w:tcBorders>
              <w:top w:val="single" w:sz="4" w:space="0" w:color="auto"/>
              <w:left w:val="single" w:sz="4" w:space="0" w:color="auto"/>
              <w:right w:val="single" w:sz="4" w:space="0" w:color="auto"/>
            </w:tcBorders>
            <w:vAlign w:val="center"/>
          </w:tcPr>
          <w:p w14:paraId="4F62210C" w14:textId="77777777" w:rsidR="00A42E4A" w:rsidRDefault="00A42E4A" w:rsidP="00A42E4A">
            <w:pPr>
              <w:kinsoku w:val="0"/>
              <w:wordWrap w:val="0"/>
              <w:autoSpaceDE w:val="0"/>
              <w:autoSpaceDN w:val="0"/>
              <w:adjustRightInd w:val="0"/>
              <w:spacing w:line="240" w:lineRule="exact"/>
              <w:ind w:left="57" w:right="57"/>
              <w:jc w:val="center"/>
              <w:rPr>
                <w:rFonts w:hAnsi="Century" w:cs="ＭＳ 明朝"/>
                <w:szCs w:val="16"/>
              </w:rPr>
            </w:pPr>
          </w:p>
          <w:p w14:paraId="029A9BB6"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住所</w:t>
            </w:r>
            <w:r w:rsidRPr="006D28A0">
              <w:rPr>
                <w:w w:val="38"/>
                <w:kern w:val="0"/>
                <w:szCs w:val="16"/>
                <w:fitText w:val="161" w:id="-1279431680"/>
              </w:rPr>
              <w:t>(</w:t>
            </w:r>
            <w:r w:rsidRPr="006D28A0">
              <w:rPr>
                <w:rFonts w:hint="eastAsia"/>
                <w:w w:val="38"/>
                <w:kern w:val="0"/>
                <w:szCs w:val="16"/>
                <w:fitText w:val="161" w:id="-1279431680"/>
              </w:rPr>
              <w:t>Ａ</w:t>
            </w:r>
            <w:r w:rsidRPr="006D28A0">
              <w:rPr>
                <w:spacing w:val="5"/>
                <w:w w:val="38"/>
                <w:kern w:val="0"/>
                <w:szCs w:val="16"/>
                <w:fitText w:val="161" w:id="-1279431680"/>
              </w:rPr>
              <w:t>)</w:t>
            </w:r>
          </w:p>
        </w:tc>
        <w:tc>
          <w:tcPr>
            <w:tcW w:w="868" w:type="dxa"/>
            <w:vMerge w:val="restart"/>
            <w:tcBorders>
              <w:top w:val="single" w:sz="4" w:space="0" w:color="auto"/>
              <w:left w:val="single" w:sz="4" w:space="0" w:color="auto"/>
              <w:right w:val="single" w:sz="4" w:space="0" w:color="auto"/>
            </w:tcBorders>
            <w:vAlign w:val="center"/>
          </w:tcPr>
          <w:p w14:paraId="00543A23"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法人番号</w:t>
            </w:r>
            <w:r w:rsidRPr="006D28A0">
              <w:rPr>
                <w:w w:val="38"/>
                <w:kern w:val="0"/>
                <w:szCs w:val="16"/>
                <w:fitText w:val="161" w:id="-1279431679"/>
              </w:rPr>
              <w:t>(</w:t>
            </w:r>
            <w:r w:rsidRPr="006D28A0">
              <w:rPr>
                <w:rFonts w:hint="eastAsia"/>
                <w:w w:val="38"/>
                <w:kern w:val="0"/>
                <w:szCs w:val="16"/>
                <w:fitText w:val="161" w:id="-1279431679"/>
              </w:rPr>
              <w:t>Ｂ</w:t>
            </w:r>
            <w:r w:rsidRPr="006D28A0">
              <w:rPr>
                <w:spacing w:val="5"/>
                <w:w w:val="38"/>
                <w:kern w:val="0"/>
                <w:szCs w:val="16"/>
                <w:fitText w:val="161" w:id="-1279431679"/>
              </w:rPr>
              <w:t>)</w:t>
            </w:r>
          </w:p>
        </w:tc>
        <w:tc>
          <w:tcPr>
            <w:tcW w:w="968" w:type="dxa"/>
            <w:vMerge w:val="restart"/>
            <w:tcBorders>
              <w:top w:val="single" w:sz="4" w:space="0" w:color="auto"/>
              <w:left w:val="single" w:sz="4" w:space="0" w:color="auto"/>
              <w:right w:val="single" w:sz="4" w:space="0" w:color="auto"/>
            </w:tcBorders>
            <w:vAlign w:val="center"/>
          </w:tcPr>
          <w:p w14:paraId="3A46F9DA" w14:textId="77777777" w:rsidR="00A42E4A" w:rsidRPr="00607643" w:rsidRDefault="00A42E4A" w:rsidP="00A42E4A">
            <w:pPr>
              <w:kinsoku w:val="0"/>
              <w:wordWrap w:val="0"/>
              <w:autoSpaceDE w:val="0"/>
              <w:autoSpaceDN w:val="0"/>
              <w:adjustRightInd w:val="0"/>
              <w:spacing w:line="240" w:lineRule="exact"/>
              <w:ind w:left="57" w:right="57"/>
              <w:jc w:val="center"/>
              <w:rPr>
                <w:rFonts w:hAnsi="Century" w:cs="ＭＳ 明朝"/>
                <w:w w:val="38"/>
                <w:kern w:val="0"/>
                <w:szCs w:val="16"/>
              </w:rPr>
            </w:pPr>
            <w:r w:rsidRPr="00BF57A6">
              <w:rPr>
                <w:rFonts w:hAnsi="Century" w:cs="ＭＳ 明朝" w:hint="eastAsia"/>
                <w:szCs w:val="16"/>
              </w:rPr>
              <w:t>株式数</w:t>
            </w:r>
            <w:r w:rsidRPr="006D28A0">
              <w:rPr>
                <w:rFonts w:hAnsi="Century" w:cs="ＭＳ 明朝"/>
                <w:w w:val="37"/>
                <w:kern w:val="0"/>
                <w:szCs w:val="16"/>
                <w:fitText w:val="158" w:id="-1279431678"/>
              </w:rPr>
              <w:t>(</w:t>
            </w:r>
            <w:r w:rsidRPr="006D28A0">
              <w:rPr>
                <w:rFonts w:hAnsi="Century" w:cs="ＭＳ 明朝" w:hint="eastAsia"/>
                <w:w w:val="37"/>
                <w:kern w:val="0"/>
                <w:szCs w:val="16"/>
                <w:fitText w:val="158" w:id="-1279431678"/>
              </w:rPr>
              <w:t>株</w:t>
            </w:r>
            <w:r w:rsidRPr="006D28A0">
              <w:rPr>
                <w:rFonts w:hAnsi="Century" w:cs="ＭＳ 明朝"/>
                <w:spacing w:val="3"/>
                <w:w w:val="37"/>
                <w:kern w:val="0"/>
                <w:szCs w:val="16"/>
                <w:fitText w:val="158" w:id="-1279431678"/>
              </w:rPr>
              <w:t>)</w:t>
            </w:r>
            <w:r w:rsidRPr="006D28A0">
              <w:rPr>
                <w:rFonts w:hAnsi="Century" w:cs="ＭＳ 明朝"/>
                <w:w w:val="37"/>
                <w:kern w:val="0"/>
                <w:szCs w:val="16"/>
                <w:fitText w:val="159" w:id="-1279431677"/>
              </w:rPr>
              <w:t>(</w:t>
            </w:r>
            <w:r w:rsidRPr="006D28A0">
              <w:rPr>
                <w:rFonts w:hAnsi="Century" w:cs="ＭＳ 明朝" w:hint="eastAsia"/>
                <w:w w:val="37"/>
                <w:kern w:val="0"/>
                <w:szCs w:val="16"/>
                <w:fitText w:val="159" w:id="-1279431677"/>
              </w:rPr>
              <w:t>Ｃ</w:t>
            </w:r>
            <w:r w:rsidRPr="006D28A0">
              <w:rPr>
                <w:rFonts w:hAnsi="Century" w:cs="ＭＳ 明朝"/>
                <w:spacing w:val="4"/>
                <w:w w:val="37"/>
                <w:kern w:val="0"/>
                <w:szCs w:val="16"/>
                <w:fitText w:val="159" w:id="-1279431677"/>
              </w:rPr>
              <w:t>)</w:t>
            </w:r>
          </w:p>
        </w:tc>
        <w:tc>
          <w:tcPr>
            <w:tcW w:w="566" w:type="dxa"/>
            <w:vMerge w:val="restart"/>
            <w:tcBorders>
              <w:top w:val="single" w:sz="4" w:space="0" w:color="auto"/>
              <w:left w:val="single" w:sz="4" w:space="0" w:color="auto"/>
              <w:right w:val="single" w:sz="4" w:space="0" w:color="auto"/>
            </w:tcBorders>
            <w:vAlign w:val="center"/>
          </w:tcPr>
          <w:p w14:paraId="4FEC0651" w14:textId="77777777" w:rsidR="00A42E4A" w:rsidRPr="000B264A" w:rsidRDefault="00A42E4A" w:rsidP="00A42E4A">
            <w:pPr>
              <w:kinsoku w:val="0"/>
              <w:wordWrap w:val="0"/>
              <w:autoSpaceDE w:val="0"/>
              <w:autoSpaceDN w:val="0"/>
              <w:adjustRightInd w:val="0"/>
              <w:spacing w:line="200" w:lineRule="exact"/>
              <w:ind w:left="57" w:right="57"/>
              <w:jc w:val="center"/>
              <w:rPr>
                <w:rFonts w:hAnsi="Century" w:cs="ＭＳ 明朝"/>
                <w:spacing w:val="5"/>
                <w:w w:val="38"/>
                <w:szCs w:val="16"/>
              </w:rPr>
            </w:pPr>
            <w:r w:rsidRPr="00BF57A6">
              <w:rPr>
                <w:rFonts w:hAnsi="Century" w:cs="ＭＳ 明朝" w:hint="eastAsia"/>
                <w:szCs w:val="16"/>
              </w:rPr>
              <w:t>議決権の数</w:t>
            </w:r>
            <w:r w:rsidRPr="006D28A0">
              <w:rPr>
                <w:rFonts w:hAnsi="Century" w:cs="ＭＳ 明朝"/>
                <w:w w:val="37"/>
                <w:kern w:val="0"/>
                <w:szCs w:val="16"/>
                <w:fitText w:val="158" w:id="-1279431676"/>
              </w:rPr>
              <w:t>(</w:t>
            </w:r>
            <w:r w:rsidRPr="006D28A0">
              <w:rPr>
                <w:rFonts w:hAnsi="Century" w:cs="ＭＳ 明朝" w:hint="eastAsia"/>
                <w:w w:val="37"/>
                <w:kern w:val="0"/>
                <w:szCs w:val="16"/>
                <w:fitText w:val="158" w:id="-1279431676"/>
              </w:rPr>
              <w:t>個</w:t>
            </w:r>
            <w:r w:rsidRPr="006D28A0">
              <w:rPr>
                <w:rFonts w:hAnsi="Century" w:cs="ＭＳ 明朝"/>
                <w:spacing w:val="3"/>
                <w:w w:val="37"/>
                <w:kern w:val="0"/>
                <w:szCs w:val="16"/>
                <w:fitText w:val="158" w:id="-1279431676"/>
              </w:rPr>
              <w:t>)</w:t>
            </w:r>
          </w:p>
          <w:p w14:paraId="2CBB311C"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6D28A0">
              <w:rPr>
                <w:rFonts w:hAnsi="Century" w:cs="ＭＳ 明朝"/>
                <w:w w:val="37"/>
                <w:kern w:val="0"/>
                <w:szCs w:val="16"/>
                <w:fitText w:val="159" w:id="-1279431675"/>
              </w:rPr>
              <w:t>(</w:t>
            </w:r>
            <w:r w:rsidRPr="006D28A0">
              <w:rPr>
                <w:rFonts w:hAnsi="Century" w:cs="ＭＳ 明朝" w:hint="eastAsia"/>
                <w:w w:val="37"/>
                <w:kern w:val="0"/>
                <w:szCs w:val="16"/>
                <w:fitText w:val="159" w:id="-1279431675"/>
              </w:rPr>
              <w:t>Ｄ</w:t>
            </w:r>
            <w:r w:rsidRPr="006D28A0">
              <w:rPr>
                <w:rFonts w:hAnsi="Century" w:cs="ＭＳ 明朝"/>
                <w:spacing w:val="4"/>
                <w:w w:val="37"/>
                <w:kern w:val="0"/>
                <w:szCs w:val="16"/>
                <w:fitText w:val="159" w:id="-1279431675"/>
              </w:rPr>
              <w:t>)</w:t>
            </w:r>
          </w:p>
        </w:tc>
        <w:tc>
          <w:tcPr>
            <w:tcW w:w="707" w:type="dxa"/>
            <w:vMerge w:val="restart"/>
            <w:tcBorders>
              <w:top w:val="single" w:sz="4" w:space="0" w:color="auto"/>
              <w:left w:val="single" w:sz="4" w:space="0" w:color="auto"/>
              <w:right w:val="single" w:sz="4" w:space="0" w:color="auto"/>
            </w:tcBorders>
            <w:vAlign w:val="center"/>
          </w:tcPr>
          <w:p w14:paraId="2457D74A" w14:textId="77777777" w:rsidR="00A42E4A" w:rsidRPr="000B264A" w:rsidRDefault="00A42E4A" w:rsidP="00A42E4A">
            <w:pPr>
              <w:kinsoku w:val="0"/>
              <w:wordWrap w:val="0"/>
              <w:autoSpaceDE w:val="0"/>
              <w:autoSpaceDN w:val="0"/>
              <w:adjustRightInd w:val="0"/>
              <w:spacing w:line="200" w:lineRule="exact"/>
              <w:ind w:left="57" w:right="57"/>
              <w:jc w:val="center"/>
              <w:rPr>
                <w:rFonts w:hAnsi="Century" w:cs="ＭＳ 明朝"/>
                <w:w w:val="38"/>
                <w:kern w:val="0"/>
                <w:szCs w:val="16"/>
              </w:rPr>
            </w:pPr>
            <w:r w:rsidRPr="006D28A0">
              <w:rPr>
                <w:rFonts w:hAnsi="Century" w:cs="ＭＳ 明朝"/>
                <w:w w:val="37"/>
                <w:kern w:val="0"/>
                <w:szCs w:val="16"/>
                <w:fitText w:val="159" w:id="-1279431674"/>
              </w:rPr>
              <w:t>(</w:t>
            </w:r>
            <w:r w:rsidRPr="006D28A0">
              <w:rPr>
                <w:rFonts w:hAnsi="Century" w:cs="ＭＳ 明朝" w:hint="eastAsia"/>
                <w:w w:val="37"/>
                <w:kern w:val="0"/>
                <w:szCs w:val="16"/>
                <w:fitText w:val="159" w:id="-1279431674"/>
              </w:rPr>
              <w:t>Ｄ</w:t>
            </w:r>
            <w:r w:rsidRPr="006D28A0">
              <w:rPr>
                <w:rFonts w:hAnsi="Century" w:cs="ＭＳ 明朝"/>
                <w:spacing w:val="4"/>
                <w:w w:val="37"/>
                <w:kern w:val="0"/>
                <w:szCs w:val="16"/>
                <w:fitText w:val="159" w:id="-1279431674"/>
              </w:rPr>
              <w:t>)</w:t>
            </w:r>
            <w:r w:rsidRPr="00BF57A6">
              <w:rPr>
                <w:rFonts w:hAnsi="Century" w:cs="ＭＳ 明朝" w:hint="eastAsia"/>
                <w:szCs w:val="16"/>
              </w:rPr>
              <w:t>／議決権の総数</w:t>
            </w:r>
            <w:r w:rsidRPr="006D28A0">
              <w:rPr>
                <w:rFonts w:hAnsi="Century" w:cs="ＭＳ 明朝"/>
                <w:w w:val="37"/>
                <w:kern w:val="0"/>
                <w:szCs w:val="16"/>
                <w:fitText w:val="158" w:id="-1279431673"/>
              </w:rPr>
              <w:t>(</w:t>
            </w:r>
            <w:r w:rsidRPr="006D28A0">
              <w:rPr>
                <w:rFonts w:hAnsi="Century" w:cs="ＭＳ 明朝" w:hint="eastAsia"/>
                <w:w w:val="37"/>
                <w:kern w:val="0"/>
                <w:szCs w:val="16"/>
                <w:fitText w:val="158" w:id="-1279431673"/>
              </w:rPr>
              <w:t>％</w:t>
            </w:r>
            <w:r w:rsidRPr="006D28A0">
              <w:rPr>
                <w:rFonts w:hAnsi="Century" w:cs="ＭＳ 明朝"/>
                <w:spacing w:val="3"/>
                <w:w w:val="37"/>
                <w:kern w:val="0"/>
                <w:szCs w:val="16"/>
                <w:fitText w:val="158" w:id="-1279431673"/>
              </w:rPr>
              <w:t>)</w:t>
            </w:r>
          </w:p>
          <w:p w14:paraId="58EAFCBC"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6D28A0">
              <w:rPr>
                <w:rFonts w:hAnsi="Century" w:cs="ＭＳ 明朝"/>
                <w:w w:val="37"/>
                <w:kern w:val="0"/>
                <w:szCs w:val="16"/>
                <w:fitText w:val="159" w:id="-1279431672"/>
              </w:rPr>
              <w:t>(</w:t>
            </w:r>
            <w:r w:rsidRPr="006D28A0">
              <w:rPr>
                <w:rFonts w:hAnsi="Century" w:cs="ＭＳ 明朝" w:hint="eastAsia"/>
                <w:w w:val="37"/>
                <w:kern w:val="0"/>
                <w:szCs w:val="16"/>
                <w:fitText w:val="159" w:id="-1279431672"/>
              </w:rPr>
              <w:t>Ｅ</w:t>
            </w:r>
            <w:r w:rsidRPr="006D28A0">
              <w:rPr>
                <w:rFonts w:hAnsi="Century" w:cs="ＭＳ 明朝"/>
                <w:spacing w:val="4"/>
                <w:w w:val="37"/>
                <w:kern w:val="0"/>
                <w:szCs w:val="16"/>
                <w:fitText w:val="159" w:id="-1279431672"/>
              </w:rPr>
              <w:t>)</w:t>
            </w:r>
          </w:p>
        </w:tc>
        <w:tc>
          <w:tcPr>
            <w:tcW w:w="239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EEA3BE"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外資系日本法人の議決権を有する外国法人等</w:t>
            </w:r>
          </w:p>
        </w:tc>
        <w:tc>
          <w:tcPr>
            <w:tcW w:w="443" w:type="dxa"/>
            <w:vMerge w:val="restart"/>
            <w:tcBorders>
              <w:top w:val="single" w:sz="4" w:space="0" w:color="auto"/>
              <w:left w:val="single" w:sz="4" w:space="0" w:color="auto"/>
              <w:right w:val="single" w:sz="4" w:space="0" w:color="auto"/>
            </w:tcBorders>
            <w:vAlign w:val="center"/>
          </w:tcPr>
          <w:p w14:paraId="630C9BFE" w14:textId="77777777" w:rsidR="00A42E4A" w:rsidRPr="00B752D9" w:rsidRDefault="00A42E4A" w:rsidP="00A42E4A">
            <w:pPr>
              <w:kinsoku w:val="0"/>
              <w:wordWrap w:val="0"/>
              <w:autoSpaceDE w:val="0"/>
              <w:autoSpaceDN w:val="0"/>
              <w:adjustRightInd w:val="0"/>
              <w:spacing w:line="240" w:lineRule="exact"/>
              <w:ind w:left="57" w:right="57"/>
              <w:jc w:val="center"/>
              <w:rPr>
                <w:rFonts w:hAnsi="Century" w:cs="ＭＳ 明朝"/>
                <w:spacing w:val="5"/>
                <w:w w:val="38"/>
                <w:kern w:val="0"/>
                <w:szCs w:val="16"/>
              </w:rPr>
            </w:pPr>
            <w:r w:rsidRPr="006D28A0">
              <w:rPr>
                <w:rFonts w:hAnsi="Century" w:cs="ＭＳ 明朝"/>
                <w:w w:val="37"/>
                <w:szCs w:val="16"/>
                <w:fitText w:val="159" w:id="-1279431671"/>
              </w:rPr>
              <w:t>(</w:t>
            </w:r>
            <w:r w:rsidRPr="006D28A0">
              <w:rPr>
                <w:rFonts w:hAnsi="Century" w:cs="ＭＳ 明朝" w:hint="eastAsia"/>
                <w:w w:val="37"/>
                <w:szCs w:val="16"/>
                <w:fitText w:val="159" w:id="-1279431671"/>
              </w:rPr>
              <w:t>Ｅ</w:t>
            </w:r>
            <w:r w:rsidRPr="006D28A0">
              <w:rPr>
                <w:rFonts w:hAnsi="Century" w:cs="ＭＳ 明朝"/>
                <w:spacing w:val="4"/>
                <w:w w:val="37"/>
                <w:szCs w:val="16"/>
                <w:fitText w:val="159" w:id="-1279431671"/>
              </w:rPr>
              <w:t>)</w:t>
            </w:r>
            <w:r w:rsidRPr="00BF57A6">
              <w:rPr>
                <w:rFonts w:hAnsi="Century" w:cs="ＭＳ 明朝" w:hint="eastAsia"/>
                <w:szCs w:val="16"/>
              </w:rPr>
              <w:t>の比率</w:t>
            </w:r>
            <w:r w:rsidRPr="006D28A0">
              <w:rPr>
                <w:rFonts w:hAnsi="Century" w:cs="ＭＳ 明朝"/>
                <w:w w:val="38"/>
                <w:kern w:val="0"/>
                <w:szCs w:val="16"/>
                <w:fitText w:val="161" w:id="-1279431670"/>
              </w:rPr>
              <w:t>(</w:t>
            </w:r>
            <w:r w:rsidRPr="006D28A0">
              <w:rPr>
                <w:rFonts w:hAnsi="Century" w:cs="ＭＳ 明朝" w:hint="eastAsia"/>
                <w:w w:val="38"/>
                <w:kern w:val="0"/>
                <w:szCs w:val="16"/>
                <w:fitText w:val="161" w:id="-1279431670"/>
              </w:rPr>
              <w:t>％</w:t>
            </w:r>
            <w:r w:rsidRPr="006D28A0">
              <w:rPr>
                <w:rFonts w:hAnsi="Century" w:cs="ＭＳ 明朝"/>
                <w:spacing w:val="5"/>
                <w:w w:val="38"/>
                <w:kern w:val="0"/>
                <w:szCs w:val="16"/>
                <w:fitText w:val="161" w:id="-1279431670"/>
              </w:rPr>
              <w:t>)</w:t>
            </w:r>
          </w:p>
          <w:p w14:paraId="75C955A8" w14:textId="77777777" w:rsidR="00A42E4A" w:rsidRPr="00BF57A6" w:rsidDel="00F70091"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6D28A0">
              <w:rPr>
                <w:rFonts w:hAnsi="Century" w:cs="ＭＳ 明朝"/>
                <w:w w:val="38"/>
                <w:kern w:val="0"/>
                <w:szCs w:val="16"/>
                <w:fitText w:val="161" w:id="-1279431669"/>
              </w:rPr>
              <w:t>(</w:t>
            </w:r>
            <w:r w:rsidRPr="006D28A0">
              <w:rPr>
                <w:rFonts w:hAnsi="Century" w:cs="ＭＳ 明朝" w:hint="eastAsia"/>
                <w:w w:val="38"/>
                <w:kern w:val="0"/>
                <w:szCs w:val="16"/>
                <w:fitText w:val="161" w:id="-1279431669"/>
              </w:rPr>
              <w:t>Ｈ</w:t>
            </w:r>
            <w:r w:rsidRPr="006D28A0">
              <w:rPr>
                <w:rFonts w:hAnsi="Century" w:cs="ＭＳ 明朝"/>
                <w:spacing w:val="5"/>
                <w:w w:val="38"/>
                <w:kern w:val="0"/>
                <w:szCs w:val="16"/>
                <w:fitText w:val="161" w:id="-1279431669"/>
              </w:rPr>
              <w:t>)</w:t>
            </w:r>
          </w:p>
        </w:tc>
        <w:tc>
          <w:tcPr>
            <w:tcW w:w="637" w:type="dxa"/>
            <w:vMerge w:val="restart"/>
            <w:tcBorders>
              <w:top w:val="single" w:sz="4" w:space="0" w:color="auto"/>
              <w:left w:val="single" w:sz="4" w:space="0" w:color="auto"/>
              <w:right w:val="single" w:sz="4" w:space="0" w:color="auto"/>
            </w:tcBorders>
            <w:vAlign w:val="center"/>
          </w:tcPr>
          <w:p w14:paraId="47E80DEF"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79431668"/>
              </w:rPr>
              <w:t>(</w:t>
            </w:r>
            <w:r w:rsidRPr="006D28A0">
              <w:rPr>
                <w:rFonts w:hAnsi="Century" w:cs="ＭＳ 明朝" w:hint="eastAsia"/>
                <w:w w:val="38"/>
                <w:kern w:val="0"/>
                <w:szCs w:val="16"/>
                <w:fitText w:val="160" w:id="-1279431668"/>
              </w:rPr>
              <w:t>Ｅ</w:t>
            </w:r>
            <w:r w:rsidRPr="006D28A0">
              <w:rPr>
                <w:rFonts w:hAnsi="Century" w:cs="ＭＳ 明朝"/>
                <w:spacing w:val="2"/>
                <w:w w:val="38"/>
                <w:kern w:val="0"/>
                <w:szCs w:val="16"/>
                <w:fitText w:val="160" w:id="-1279431668"/>
              </w:rPr>
              <w:t>)</w:t>
            </w:r>
          </w:p>
          <w:p w14:paraId="2C6B6610" w14:textId="77777777" w:rsidR="00A42E4A"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w:t>
            </w:r>
          </w:p>
          <w:p w14:paraId="2F373E4B"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79431667"/>
              </w:rPr>
              <w:t>(</w:t>
            </w:r>
            <w:r w:rsidRPr="006D28A0">
              <w:rPr>
                <w:rFonts w:hAnsi="Century" w:cs="ＭＳ 明朝" w:hint="eastAsia"/>
                <w:w w:val="38"/>
                <w:kern w:val="0"/>
                <w:szCs w:val="16"/>
                <w:fitText w:val="160" w:id="-1279431667"/>
              </w:rPr>
              <w:t>Ｇ</w:t>
            </w:r>
            <w:r w:rsidRPr="006D28A0">
              <w:rPr>
                <w:rFonts w:hAnsi="Century" w:cs="ＭＳ 明朝"/>
                <w:spacing w:val="2"/>
                <w:w w:val="38"/>
                <w:kern w:val="0"/>
                <w:szCs w:val="16"/>
                <w:fitText w:val="160" w:id="-1279431667"/>
              </w:rPr>
              <w:t>)</w:t>
            </w:r>
          </w:p>
          <w:p w14:paraId="755D8BD9"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79431666"/>
              </w:rPr>
              <w:t>(</w:t>
            </w:r>
            <w:r w:rsidRPr="006D28A0">
              <w:rPr>
                <w:rFonts w:hAnsi="Century" w:cs="ＭＳ 明朝" w:hint="eastAsia"/>
                <w:w w:val="38"/>
                <w:kern w:val="0"/>
                <w:szCs w:val="16"/>
                <w:fitText w:val="160" w:id="-1279431666"/>
              </w:rPr>
              <w:t>％</w:t>
            </w:r>
            <w:r w:rsidRPr="006D28A0">
              <w:rPr>
                <w:rFonts w:hAnsi="Century" w:cs="ＭＳ 明朝"/>
                <w:spacing w:val="2"/>
                <w:w w:val="38"/>
                <w:kern w:val="0"/>
                <w:szCs w:val="16"/>
                <w:fitText w:val="160" w:id="-1279431666"/>
              </w:rPr>
              <w:t>)</w:t>
            </w:r>
          </w:p>
          <w:p w14:paraId="20CB0469"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6D28A0">
              <w:rPr>
                <w:rFonts w:hAnsi="Century" w:cs="ＭＳ 明朝"/>
                <w:w w:val="38"/>
                <w:kern w:val="0"/>
                <w:szCs w:val="16"/>
                <w:fitText w:val="161" w:id="-1279431665"/>
              </w:rPr>
              <w:t>(</w:t>
            </w:r>
            <w:r w:rsidRPr="006D28A0">
              <w:rPr>
                <w:rFonts w:hAnsi="Century" w:cs="ＭＳ 明朝" w:hint="eastAsia"/>
                <w:w w:val="38"/>
                <w:kern w:val="0"/>
                <w:szCs w:val="16"/>
                <w:fitText w:val="161" w:id="-1279431665"/>
              </w:rPr>
              <w:t>Ｉ</w:t>
            </w:r>
            <w:r w:rsidRPr="006D28A0">
              <w:rPr>
                <w:rFonts w:hAnsi="Century" w:cs="ＭＳ 明朝"/>
                <w:spacing w:val="5"/>
                <w:w w:val="38"/>
                <w:kern w:val="0"/>
                <w:szCs w:val="16"/>
                <w:fitText w:val="161" w:id="-1279431665"/>
              </w:rPr>
              <w:t>)</w:t>
            </w:r>
          </w:p>
        </w:tc>
        <w:tc>
          <w:tcPr>
            <w:tcW w:w="3353" w:type="dxa"/>
            <w:vMerge w:val="restart"/>
            <w:tcBorders>
              <w:top w:val="single" w:sz="4" w:space="0" w:color="auto"/>
              <w:left w:val="single" w:sz="4" w:space="0" w:color="auto"/>
              <w:right w:val="single" w:sz="4" w:space="0" w:color="auto"/>
            </w:tcBorders>
            <w:vAlign w:val="center"/>
          </w:tcPr>
          <w:p w14:paraId="2774FE4C"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備考</w:t>
            </w:r>
          </w:p>
        </w:tc>
      </w:tr>
      <w:tr w:rsidR="00A42E4A" w:rsidRPr="00695E0E" w14:paraId="4111E440" w14:textId="77777777" w:rsidTr="006D28A0">
        <w:trPr>
          <w:cantSplit/>
          <w:trHeight w:val="1124"/>
        </w:trPr>
        <w:tc>
          <w:tcPr>
            <w:tcW w:w="1690" w:type="dxa"/>
            <w:gridSpan w:val="2"/>
            <w:vMerge/>
            <w:tcBorders>
              <w:top w:val="single" w:sz="4" w:space="0" w:color="auto"/>
              <w:left w:val="single" w:sz="4" w:space="0" w:color="auto"/>
              <w:bottom w:val="single" w:sz="4" w:space="0" w:color="auto"/>
              <w:right w:val="single" w:sz="4" w:space="0" w:color="auto"/>
            </w:tcBorders>
          </w:tcPr>
          <w:p w14:paraId="6533E8CA"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566" w:type="dxa"/>
            <w:vMerge/>
            <w:tcBorders>
              <w:left w:val="single" w:sz="4" w:space="0" w:color="auto"/>
              <w:bottom w:val="single" w:sz="4" w:space="0" w:color="auto"/>
              <w:right w:val="single" w:sz="4" w:space="0" w:color="auto"/>
            </w:tcBorders>
            <w:tcMar>
              <w:left w:w="0" w:type="dxa"/>
              <w:right w:w="0" w:type="dxa"/>
            </w:tcMar>
          </w:tcPr>
          <w:p w14:paraId="13766DE5" w14:textId="77777777" w:rsidR="00A42E4A" w:rsidRPr="00BF57A6" w:rsidRDefault="00A42E4A" w:rsidP="00A42E4A">
            <w:pPr>
              <w:kinsoku w:val="0"/>
              <w:wordWrap w:val="0"/>
              <w:autoSpaceDE w:val="0"/>
              <w:autoSpaceDN w:val="0"/>
              <w:adjustRightInd w:val="0"/>
              <w:spacing w:line="200" w:lineRule="exact"/>
              <w:jc w:val="center"/>
              <w:rPr>
                <w:rFonts w:hAnsi="Century" w:cs="ＭＳ 明朝"/>
                <w:szCs w:val="16"/>
              </w:rPr>
            </w:pPr>
          </w:p>
        </w:tc>
        <w:tc>
          <w:tcPr>
            <w:tcW w:w="1833" w:type="dxa"/>
            <w:vMerge/>
            <w:tcBorders>
              <w:left w:val="single" w:sz="4" w:space="0" w:color="auto"/>
              <w:bottom w:val="single" w:sz="4" w:space="0" w:color="auto"/>
              <w:right w:val="single" w:sz="4" w:space="0" w:color="auto"/>
            </w:tcBorders>
          </w:tcPr>
          <w:p w14:paraId="41629BDE"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868" w:type="dxa"/>
            <w:vMerge/>
            <w:tcBorders>
              <w:left w:val="single" w:sz="4" w:space="0" w:color="auto"/>
              <w:bottom w:val="single" w:sz="4" w:space="0" w:color="auto"/>
              <w:right w:val="single" w:sz="4" w:space="0" w:color="auto"/>
            </w:tcBorders>
          </w:tcPr>
          <w:p w14:paraId="7F027DE5"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968" w:type="dxa"/>
            <w:vMerge/>
            <w:tcBorders>
              <w:left w:val="single" w:sz="4" w:space="0" w:color="auto"/>
              <w:bottom w:val="single" w:sz="4" w:space="0" w:color="auto"/>
              <w:right w:val="single" w:sz="4" w:space="0" w:color="auto"/>
            </w:tcBorders>
          </w:tcPr>
          <w:p w14:paraId="1DA4A9C3"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566" w:type="dxa"/>
            <w:vMerge/>
            <w:tcBorders>
              <w:left w:val="single" w:sz="4" w:space="0" w:color="auto"/>
              <w:bottom w:val="single" w:sz="4" w:space="0" w:color="auto"/>
              <w:right w:val="single" w:sz="4" w:space="0" w:color="auto"/>
            </w:tcBorders>
          </w:tcPr>
          <w:p w14:paraId="51116326"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707" w:type="dxa"/>
            <w:vMerge/>
            <w:tcBorders>
              <w:left w:val="single" w:sz="4" w:space="0" w:color="auto"/>
              <w:bottom w:val="single" w:sz="4" w:space="0" w:color="auto"/>
              <w:right w:val="single" w:sz="4" w:space="0" w:color="auto"/>
            </w:tcBorders>
          </w:tcPr>
          <w:p w14:paraId="23158352"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988" w:type="dxa"/>
            <w:tcBorders>
              <w:top w:val="single" w:sz="4" w:space="0" w:color="auto"/>
              <w:left w:val="single" w:sz="4" w:space="0" w:color="auto"/>
              <w:bottom w:val="single" w:sz="4" w:space="0" w:color="auto"/>
              <w:right w:val="single" w:sz="4" w:space="0" w:color="auto"/>
            </w:tcBorders>
            <w:vAlign w:val="center"/>
          </w:tcPr>
          <w:p w14:paraId="0B5BA474" w14:textId="77777777" w:rsidR="00A42E4A"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w:t>
            </w:r>
          </w:p>
          <w:p w14:paraId="55C0AA71"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名称</w:t>
            </w:r>
            <w:r w:rsidRPr="006D28A0">
              <w:rPr>
                <w:w w:val="37"/>
                <w:kern w:val="0"/>
                <w:szCs w:val="16"/>
                <w:fitText w:val="159" w:id="-1279431664"/>
              </w:rPr>
              <w:t>(</w:t>
            </w:r>
            <w:r w:rsidRPr="006D28A0">
              <w:rPr>
                <w:rFonts w:hint="eastAsia"/>
                <w:w w:val="37"/>
                <w:kern w:val="0"/>
                <w:szCs w:val="16"/>
                <w:fitText w:val="159" w:id="-1279431664"/>
              </w:rPr>
              <w:t>Ｆ</w:t>
            </w:r>
            <w:r w:rsidRPr="006D28A0">
              <w:rPr>
                <w:spacing w:val="4"/>
                <w:w w:val="37"/>
                <w:kern w:val="0"/>
                <w:szCs w:val="16"/>
                <w:fitText w:val="159" w:id="-1279431664"/>
              </w:rPr>
              <w:t>)</w:t>
            </w:r>
          </w:p>
        </w:tc>
        <w:tc>
          <w:tcPr>
            <w:tcW w:w="141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B5782A5"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外資系日本法人の議決権の総数に対する議決権の比率</w:t>
            </w:r>
            <w:r w:rsidRPr="006D28A0">
              <w:rPr>
                <w:rFonts w:hAnsi="Century" w:cs="ＭＳ 明朝" w:hint="eastAsia"/>
                <w:w w:val="37"/>
                <w:szCs w:val="16"/>
                <w:fitText w:val="159" w:id="-1279431680"/>
              </w:rPr>
              <w:t>(％</w:t>
            </w:r>
            <w:r w:rsidRPr="006D28A0">
              <w:rPr>
                <w:rFonts w:hAnsi="Century" w:cs="ＭＳ 明朝"/>
                <w:spacing w:val="4"/>
                <w:w w:val="37"/>
                <w:szCs w:val="16"/>
                <w:fitText w:val="159" w:id="-1279431680"/>
              </w:rPr>
              <w:t>)</w:t>
            </w:r>
            <w:r w:rsidRPr="006D28A0">
              <w:rPr>
                <w:rFonts w:hAnsi="Century" w:cs="ＭＳ 明朝"/>
                <w:w w:val="38"/>
                <w:szCs w:val="16"/>
                <w:fitText w:val="161" w:id="-1279431679"/>
              </w:rPr>
              <w:t>(</w:t>
            </w:r>
            <w:r w:rsidRPr="006D28A0">
              <w:rPr>
                <w:rFonts w:hAnsi="Century" w:cs="ＭＳ 明朝" w:hint="eastAsia"/>
                <w:w w:val="38"/>
                <w:szCs w:val="16"/>
                <w:fitText w:val="161" w:id="-1279431679"/>
              </w:rPr>
              <w:t>Ｇ</w:t>
            </w:r>
            <w:r w:rsidRPr="006D28A0">
              <w:rPr>
                <w:rFonts w:hAnsi="Century" w:cs="ＭＳ 明朝"/>
                <w:spacing w:val="5"/>
                <w:w w:val="38"/>
                <w:szCs w:val="16"/>
                <w:fitText w:val="161" w:id="-1279431679"/>
              </w:rPr>
              <w:t>)</w:t>
            </w:r>
          </w:p>
        </w:tc>
        <w:tc>
          <w:tcPr>
            <w:tcW w:w="443" w:type="dxa"/>
            <w:vMerge/>
            <w:tcBorders>
              <w:left w:val="single" w:sz="4" w:space="0" w:color="auto"/>
              <w:bottom w:val="single" w:sz="4" w:space="0" w:color="auto"/>
              <w:right w:val="single" w:sz="4" w:space="0" w:color="auto"/>
            </w:tcBorders>
          </w:tcPr>
          <w:p w14:paraId="473BECBA"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637" w:type="dxa"/>
            <w:vMerge/>
            <w:tcBorders>
              <w:left w:val="single" w:sz="4" w:space="0" w:color="auto"/>
              <w:bottom w:val="single" w:sz="4" w:space="0" w:color="auto"/>
              <w:right w:val="single" w:sz="4" w:space="0" w:color="auto"/>
            </w:tcBorders>
          </w:tcPr>
          <w:p w14:paraId="60F56DEA"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3353" w:type="dxa"/>
            <w:vMerge/>
            <w:tcBorders>
              <w:left w:val="single" w:sz="4" w:space="0" w:color="auto"/>
              <w:bottom w:val="single" w:sz="4" w:space="0" w:color="auto"/>
              <w:right w:val="single" w:sz="4" w:space="0" w:color="auto"/>
            </w:tcBorders>
          </w:tcPr>
          <w:p w14:paraId="42869BC0" w14:textId="77777777" w:rsidR="00A42E4A" w:rsidRPr="00675152" w:rsidRDefault="00A42E4A" w:rsidP="00A42E4A">
            <w:pPr>
              <w:kinsoku w:val="0"/>
              <w:wordWrap w:val="0"/>
              <w:autoSpaceDE w:val="0"/>
              <w:autoSpaceDN w:val="0"/>
              <w:adjustRightInd w:val="0"/>
              <w:spacing w:line="240" w:lineRule="exact"/>
              <w:jc w:val="left"/>
              <w:rPr>
                <w:rFonts w:hAnsi="Century" w:cs="ＭＳ 明朝"/>
                <w:szCs w:val="16"/>
                <w:u w:val="single"/>
              </w:rPr>
            </w:pPr>
          </w:p>
        </w:tc>
      </w:tr>
      <w:tr w:rsidR="00A42E4A" w:rsidRPr="00695E0E" w14:paraId="1D28A495" w14:textId="77777777" w:rsidTr="006D28A0">
        <w:trPr>
          <w:trHeight w:val="503"/>
        </w:trPr>
        <w:tc>
          <w:tcPr>
            <w:tcW w:w="354" w:type="dxa"/>
            <w:vMerge w:val="restart"/>
            <w:tcBorders>
              <w:top w:val="single" w:sz="4" w:space="0" w:color="auto"/>
              <w:left w:val="single" w:sz="4" w:space="0" w:color="auto"/>
              <w:bottom w:val="single" w:sz="4" w:space="0" w:color="auto"/>
              <w:right w:val="single" w:sz="4" w:space="0" w:color="auto"/>
            </w:tcBorders>
            <w:vAlign w:val="center"/>
          </w:tcPr>
          <w:p w14:paraId="666E3A5F" w14:textId="77777777" w:rsidR="00A42E4A" w:rsidRPr="00A86C66" w:rsidRDefault="00A42E4A" w:rsidP="00A42E4A">
            <w:pPr>
              <w:kinsoku w:val="0"/>
              <w:autoSpaceDE w:val="0"/>
              <w:autoSpaceDN w:val="0"/>
              <w:adjustRightInd w:val="0"/>
              <w:spacing w:line="220" w:lineRule="exact"/>
              <w:ind w:leftChars="30" w:left="63" w:rightChars="30" w:right="63"/>
              <w:jc w:val="center"/>
              <w:rPr>
                <w:rFonts w:hAnsi="Century" w:cs="ＭＳ 明朝"/>
                <w:szCs w:val="16"/>
              </w:rPr>
            </w:pPr>
            <w:r w:rsidRPr="00A86C66">
              <w:rPr>
                <w:rFonts w:hAnsi="Century" w:cs="ＭＳ 明朝" w:hint="eastAsia"/>
                <w:szCs w:val="16"/>
              </w:rPr>
              <w:t>外国法人等</w:t>
            </w:r>
          </w:p>
        </w:tc>
        <w:tc>
          <w:tcPr>
            <w:tcW w:w="13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DC24786" w14:textId="77777777" w:rsidR="00A42E4A" w:rsidRPr="00BF57A6" w:rsidRDefault="00A42E4A" w:rsidP="00A42E4A">
            <w:pPr>
              <w:kinsoku w:val="0"/>
              <w:wordWrap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分の１以上を占める者</w:t>
            </w:r>
          </w:p>
        </w:tc>
        <w:tc>
          <w:tcPr>
            <w:tcW w:w="566" w:type="dxa"/>
            <w:tcBorders>
              <w:top w:val="single" w:sz="4" w:space="0" w:color="auto"/>
              <w:left w:val="single" w:sz="4" w:space="0" w:color="auto"/>
              <w:bottom w:val="single" w:sz="4" w:space="0" w:color="auto"/>
              <w:right w:val="single" w:sz="4" w:space="0" w:color="auto"/>
            </w:tcBorders>
            <w:vAlign w:val="center"/>
          </w:tcPr>
          <w:p w14:paraId="113EA092"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Cs w:val="16"/>
              </w:rPr>
              <w:t>***</w:t>
            </w:r>
          </w:p>
        </w:tc>
        <w:tc>
          <w:tcPr>
            <w:tcW w:w="1833" w:type="dxa"/>
            <w:tcBorders>
              <w:top w:val="single" w:sz="4" w:space="0" w:color="auto"/>
              <w:left w:val="single" w:sz="4" w:space="0" w:color="auto"/>
              <w:bottom w:val="single" w:sz="4" w:space="0" w:color="auto"/>
              <w:right w:val="single" w:sz="4" w:space="0" w:color="auto"/>
            </w:tcBorders>
            <w:vAlign w:val="center"/>
          </w:tcPr>
          <w:p w14:paraId="2AA2C00E"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 xml:space="preserve">New York,New </w:t>
            </w:r>
          </w:p>
          <w:p w14:paraId="40AEA9B6"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York,U.S.A</w:t>
            </w:r>
          </w:p>
        </w:tc>
        <w:tc>
          <w:tcPr>
            <w:tcW w:w="868" w:type="dxa"/>
            <w:tcBorders>
              <w:top w:val="single" w:sz="4" w:space="0" w:color="auto"/>
              <w:left w:val="single" w:sz="4" w:space="0" w:color="auto"/>
              <w:bottom w:val="single" w:sz="4" w:space="0" w:color="auto"/>
              <w:right w:val="single" w:sz="4" w:space="0" w:color="auto"/>
            </w:tcBorders>
            <w:vAlign w:val="center"/>
          </w:tcPr>
          <w:p w14:paraId="07B16FAE"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 w:val="18"/>
                <w:szCs w:val="16"/>
              </w:rPr>
              <w:t>1734567890123</w:t>
            </w:r>
          </w:p>
        </w:tc>
        <w:tc>
          <w:tcPr>
            <w:tcW w:w="968" w:type="dxa"/>
            <w:tcBorders>
              <w:top w:val="single" w:sz="4" w:space="0" w:color="auto"/>
              <w:left w:val="single" w:sz="4" w:space="0" w:color="auto"/>
              <w:bottom w:val="single" w:sz="4" w:space="0" w:color="auto"/>
              <w:right w:val="single" w:sz="4" w:space="0" w:color="auto"/>
            </w:tcBorders>
            <w:vAlign w:val="center"/>
          </w:tcPr>
          <w:p w14:paraId="3D162168"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※1</w:t>
            </w:r>
            <w:r w:rsidRPr="006D28A0">
              <w:rPr>
                <w:rFonts w:ascii="ＭＳ 明朝" w:eastAsia="ＭＳ 明朝" w:hAnsi="ＭＳ 明朝" w:cs="ＭＳ 明朝"/>
                <w:color w:val="FF0000"/>
                <w:szCs w:val="16"/>
              </w:rPr>
              <w:t>5,000</w:t>
            </w:r>
          </w:p>
        </w:tc>
        <w:tc>
          <w:tcPr>
            <w:tcW w:w="566" w:type="dxa"/>
            <w:tcBorders>
              <w:top w:val="single" w:sz="4" w:space="0" w:color="auto"/>
              <w:left w:val="single" w:sz="4" w:space="0" w:color="auto"/>
              <w:bottom w:val="single" w:sz="4" w:space="0" w:color="auto"/>
              <w:right w:val="single" w:sz="4" w:space="0" w:color="auto"/>
            </w:tcBorders>
            <w:vAlign w:val="center"/>
          </w:tcPr>
          <w:p w14:paraId="150C594B"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※1</w:t>
            </w:r>
            <w:r w:rsidRPr="006D28A0">
              <w:rPr>
                <w:rFonts w:ascii="ＭＳ 明朝" w:eastAsia="ＭＳ 明朝" w:hAnsi="ＭＳ 明朝" w:cs="ＭＳ 明朝"/>
                <w:color w:val="FF0000"/>
                <w:szCs w:val="16"/>
              </w:rPr>
              <w:t>50</w:t>
            </w:r>
          </w:p>
        </w:tc>
        <w:tc>
          <w:tcPr>
            <w:tcW w:w="707" w:type="dxa"/>
            <w:tcBorders>
              <w:top w:val="single" w:sz="4" w:space="0" w:color="auto"/>
              <w:left w:val="single" w:sz="4" w:space="0" w:color="auto"/>
              <w:bottom w:val="single" w:sz="4" w:space="0" w:color="auto"/>
              <w:right w:val="single" w:sz="4" w:space="0" w:color="auto"/>
            </w:tcBorders>
            <w:vAlign w:val="center"/>
          </w:tcPr>
          <w:p w14:paraId="15CA42CD" w14:textId="77777777" w:rsidR="00A42E4A" w:rsidRPr="006D28A0" w:rsidRDefault="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※5</w:t>
            </w:r>
            <w:r w:rsidRPr="006D28A0">
              <w:rPr>
                <w:rFonts w:ascii="ＭＳ 明朝" w:eastAsia="ＭＳ 明朝" w:hAnsi="ＭＳ 明朝" w:cs="ＭＳ 明朝"/>
                <w:color w:val="FF0000"/>
                <w:szCs w:val="16"/>
              </w:rPr>
              <w:t>.98</w:t>
            </w:r>
          </w:p>
        </w:tc>
        <w:tc>
          <w:tcPr>
            <w:tcW w:w="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0B7180ED"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410" w:type="dxa"/>
            <w:tcBorders>
              <w:top w:val="single" w:sz="4" w:space="0" w:color="auto"/>
              <w:left w:val="single" w:sz="4" w:space="0" w:color="auto"/>
              <w:bottom w:val="single" w:sz="4" w:space="0" w:color="auto"/>
              <w:right w:val="single" w:sz="4" w:space="0" w:color="auto"/>
              <w:tl2br w:val="single" w:sz="4" w:space="0" w:color="auto"/>
            </w:tcBorders>
            <w:vAlign w:val="center"/>
          </w:tcPr>
          <w:p w14:paraId="1C6BBE65"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443" w:type="dxa"/>
            <w:tcBorders>
              <w:top w:val="single" w:sz="4" w:space="0" w:color="auto"/>
              <w:left w:val="single" w:sz="4" w:space="0" w:color="auto"/>
              <w:bottom w:val="single" w:sz="4" w:space="0" w:color="auto"/>
              <w:right w:val="single" w:sz="4" w:space="0" w:color="auto"/>
            </w:tcBorders>
            <w:vAlign w:val="center"/>
          </w:tcPr>
          <w:p w14:paraId="6C73E84E"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w:t>
            </w:r>
          </w:p>
          <w:p w14:paraId="35A3DA58" w14:textId="77777777" w:rsidR="00A42E4A" w:rsidRPr="006D28A0" w:rsidRDefault="00A42E4A" w:rsidP="00A42E4A">
            <w:pPr>
              <w:kinsoku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5.98</w:t>
            </w:r>
          </w:p>
        </w:tc>
        <w:tc>
          <w:tcPr>
            <w:tcW w:w="637" w:type="dxa"/>
            <w:tcBorders>
              <w:top w:val="single" w:sz="4" w:space="0" w:color="auto"/>
              <w:left w:val="single" w:sz="4" w:space="0" w:color="auto"/>
              <w:bottom w:val="single" w:sz="4" w:space="0" w:color="auto"/>
              <w:right w:val="single" w:sz="4" w:space="0" w:color="auto"/>
              <w:tl2br w:val="single" w:sz="4" w:space="0" w:color="auto"/>
            </w:tcBorders>
            <w:vAlign w:val="center"/>
          </w:tcPr>
          <w:p w14:paraId="69FC2BEC"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p>
        </w:tc>
        <w:tc>
          <w:tcPr>
            <w:tcW w:w="3353" w:type="dxa"/>
            <w:tcBorders>
              <w:top w:val="single" w:sz="4" w:space="0" w:color="auto"/>
              <w:left w:val="single" w:sz="4" w:space="0" w:color="auto"/>
              <w:bottom w:val="single" w:sz="4" w:space="0" w:color="auto"/>
              <w:right w:val="single" w:sz="4" w:space="0" w:color="auto"/>
            </w:tcBorders>
            <w:vAlign w:val="center"/>
          </w:tcPr>
          <w:p w14:paraId="0A2DE14B" w14:textId="77777777" w:rsidR="00A42E4A" w:rsidRPr="00675152" w:rsidRDefault="00A42E4A" w:rsidP="00A42E4A">
            <w:pPr>
              <w:kinsoku w:val="0"/>
              <w:wordWrap w:val="0"/>
              <w:autoSpaceDE w:val="0"/>
              <w:autoSpaceDN w:val="0"/>
              <w:adjustRightInd w:val="0"/>
              <w:spacing w:line="240" w:lineRule="exact"/>
              <w:rPr>
                <w:rFonts w:hAnsi="Century" w:cs="ＭＳ 明朝"/>
                <w:szCs w:val="16"/>
                <w:u w:val="single"/>
              </w:rPr>
            </w:pPr>
          </w:p>
        </w:tc>
      </w:tr>
      <w:tr w:rsidR="00A42E4A" w:rsidRPr="00695E0E" w14:paraId="79EA9FF6" w14:textId="77777777" w:rsidTr="006D28A0">
        <w:tc>
          <w:tcPr>
            <w:tcW w:w="354" w:type="dxa"/>
            <w:vMerge/>
            <w:tcBorders>
              <w:top w:val="single" w:sz="4" w:space="0" w:color="auto"/>
              <w:left w:val="single" w:sz="4" w:space="0" w:color="auto"/>
              <w:bottom w:val="single" w:sz="4" w:space="0" w:color="auto"/>
              <w:right w:val="single" w:sz="4" w:space="0" w:color="auto"/>
            </w:tcBorders>
          </w:tcPr>
          <w:p w14:paraId="3B3EB3A8" w14:textId="77777777" w:rsidR="00A42E4A" w:rsidRPr="00BF57A6" w:rsidRDefault="00A42E4A" w:rsidP="00A42E4A">
            <w:pPr>
              <w:kinsoku w:val="0"/>
              <w:wordWrap w:val="0"/>
              <w:autoSpaceDE w:val="0"/>
              <w:autoSpaceDN w:val="0"/>
              <w:adjustRightInd w:val="0"/>
              <w:spacing w:line="240" w:lineRule="exact"/>
              <w:ind w:leftChars="30" w:left="63" w:rightChars="30" w:right="63"/>
              <w:jc w:val="left"/>
              <w:rPr>
                <w:rFonts w:hAnsi="Century" w:cs="ＭＳ 明朝"/>
                <w:szCs w:val="16"/>
              </w:rPr>
            </w:pPr>
          </w:p>
        </w:tc>
        <w:tc>
          <w:tcPr>
            <w:tcW w:w="1336" w:type="dxa"/>
            <w:tcBorders>
              <w:top w:val="single" w:sz="4" w:space="0" w:color="auto"/>
              <w:left w:val="single" w:sz="4" w:space="0" w:color="auto"/>
              <w:bottom w:val="single" w:sz="4" w:space="0" w:color="auto"/>
              <w:right w:val="single" w:sz="4" w:space="0" w:color="auto"/>
            </w:tcBorders>
            <w:tcMar>
              <w:left w:w="0" w:type="dxa"/>
              <w:right w:w="0" w:type="dxa"/>
            </w:tcMar>
          </w:tcPr>
          <w:p w14:paraId="6F7F1177" w14:textId="77777777" w:rsidR="00A42E4A" w:rsidRPr="00BF57A6" w:rsidRDefault="00A42E4A" w:rsidP="00A42E4A">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分の１未満を占める者の合計</w:t>
            </w:r>
          </w:p>
          <w:p w14:paraId="78CDEF79" w14:textId="77777777" w:rsidR="00A42E4A" w:rsidRPr="00BF57A6" w:rsidRDefault="00A42E4A" w:rsidP="00A42E4A">
            <w:pPr>
              <w:kinsoku w:val="0"/>
              <w:autoSpaceDE w:val="0"/>
              <w:autoSpaceDN w:val="0"/>
              <w:adjustRightInd w:val="0"/>
              <w:spacing w:line="240" w:lineRule="exact"/>
              <w:jc w:val="left"/>
              <w:rPr>
                <w:rFonts w:hAnsi="Century" w:cs="ＭＳ 明朝"/>
                <w:szCs w:val="16"/>
              </w:rPr>
            </w:pPr>
            <w:r w:rsidRPr="00BF57A6">
              <w:rPr>
                <w:rFonts w:hAnsi="Century" w:cs="ＭＳ 明朝" w:hint="eastAsia"/>
                <w:szCs w:val="16"/>
              </w:rPr>
              <w:t>（</w:t>
            </w:r>
            <w:r w:rsidRPr="006D28A0">
              <w:rPr>
                <w:rFonts w:ascii="ＭＳ 明朝" w:eastAsia="ＭＳ 明朝" w:hAnsi="ＭＳ 明朝" w:cs="ＭＳ 明朝" w:hint="eastAsia"/>
                <w:color w:val="FF0000"/>
                <w:szCs w:val="16"/>
              </w:rPr>
              <w:t>※</w:t>
            </w:r>
            <w:r w:rsidRPr="00BF57A6">
              <w:rPr>
                <w:rFonts w:hAnsi="Century" w:cs="ＭＳ 明朝" w:hint="eastAsia"/>
                <w:szCs w:val="16"/>
              </w:rPr>
              <w:t>計</w:t>
            </w:r>
            <w:r w:rsidRPr="006D28A0">
              <w:rPr>
                <w:rFonts w:ascii="ＭＳ 明朝" w:eastAsia="ＭＳ 明朝" w:hAnsi="ＭＳ 明朝" w:cs="ＭＳ 明朝"/>
                <w:color w:val="FF0000"/>
                <w:szCs w:val="16"/>
              </w:rPr>
              <w:t>10</w:t>
            </w:r>
            <w:r w:rsidRPr="00BF57A6">
              <w:rPr>
                <w:rFonts w:hAnsi="Century" w:cs="ＭＳ 明朝" w:hint="eastAsia"/>
                <w:szCs w:val="16"/>
              </w:rPr>
              <w:t>者）</w:t>
            </w:r>
          </w:p>
          <w:p w14:paraId="0F68EEDE"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6D28A0">
              <w:rPr>
                <w:rFonts w:hAnsi="Century" w:cs="ＭＳ 明朝"/>
                <w:w w:val="38"/>
                <w:kern w:val="0"/>
                <w:szCs w:val="16"/>
                <w:fitText w:val="161" w:id="-1279431678"/>
              </w:rPr>
              <w:t>(</w:t>
            </w:r>
            <w:r w:rsidRPr="006D28A0">
              <w:rPr>
                <w:rFonts w:hAnsi="Century" w:cs="ＭＳ 明朝" w:hint="eastAsia"/>
                <w:w w:val="38"/>
                <w:kern w:val="0"/>
                <w:szCs w:val="16"/>
                <w:fitText w:val="161" w:id="-1279431678"/>
              </w:rPr>
              <w:t>Ｊ</w:t>
            </w:r>
            <w:r w:rsidRPr="006D28A0">
              <w:rPr>
                <w:rFonts w:hAnsi="Century" w:cs="ＭＳ 明朝"/>
                <w:spacing w:val="5"/>
                <w:w w:val="38"/>
                <w:kern w:val="0"/>
                <w:szCs w:val="16"/>
                <w:fitText w:val="161" w:id="-1279431678"/>
              </w:rPr>
              <w:t>)</w:t>
            </w:r>
          </w:p>
        </w:tc>
        <w:tc>
          <w:tcPr>
            <w:tcW w:w="566" w:type="dxa"/>
            <w:tcBorders>
              <w:top w:val="single" w:sz="4" w:space="0" w:color="auto"/>
              <w:left w:val="single" w:sz="4" w:space="0" w:color="auto"/>
              <w:bottom w:val="single" w:sz="4" w:space="0" w:color="auto"/>
              <w:right w:val="single" w:sz="4" w:space="0" w:color="auto"/>
              <w:tl2br w:val="single" w:sz="4" w:space="0" w:color="auto"/>
            </w:tcBorders>
            <w:vAlign w:val="center"/>
          </w:tcPr>
          <w:p w14:paraId="47A08281"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833" w:type="dxa"/>
            <w:tcBorders>
              <w:top w:val="single" w:sz="4" w:space="0" w:color="auto"/>
              <w:left w:val="single" w:sz="4" w:space="0" w:color="auto"/>
              <w:bottom w:val="single" w:sz="4" w:space="0" w:color="auto"/>
              <w:right w:val="single" w:sz="4" w:space="0" w:color="auto"/>
              <w:tl2br w:val="single" w:sz="4" w:space="0" w:color="auto"/>
            </w:tcBorders>
            <w:vAlign w:val="center"/>
          </w:tcPr>
          <w:p w14:paraId="73BB701E"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868" w:type="dxa"/>
            <w:tcBorders>
              <w:top w:val="single" w:sz="4" w:space="0" w:color="auto"/>
              <w:left w:val="single" w:sz="4" w:space="0" w:color="auto"/>
              <w:bottom w:val="single" w:sz="4" w:space="0" w:color="auto"/>
              <w:right w:val="single" w:sz="4" w:space="0" w:color="auto"/>
              <w:tl2br w:val="single" w:sz="4" w:space="0" w:color="auto"/>
            </w:tcBorders>
            <w:vAlign w:val="center"/>
          </w:tcPr>
          <w:p w14:paraId="78C92642"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968" w:type="dxa"/>
            <w:tcBorders>
              <w:top w:val="single" w:sz="4" w:space="0" w:color="auto"/>
              <w:left w:val="single" w:sz="4" w:space="0" w:color="auto"/>
              <w:bottom w:val="single" w:sz="4" w:space="0" w:color="auto"/>
              <w:right w:val="single" w:sz="4" w:space="0" w:color="auto"/>
            </w:tcBorders>
            <w:vAlign w:val="center"/>
          </w:tcPr>
          <w:p w14:paraId="57CD9974"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※1</w:t>
            </w:r>
            <w:r w:rsidRPr="006D28A0">
              <w:rPr>
                <w:rFonts w:ascii="ＭＳ 明朝" w:eastAsia="ＭＳ 明朝" w:hAnsi="ＭＳ 明朝" w:cs="ＭＳ 明朝"/>
                <w:color w:val="FF0000"/>
                <w:szCs w:val="16"/>
              </w:rPr>
              <w:t>,000</w:t>
            </w:r>
          </w:p>
        </w:tc>
        <w:tc>
          <w:tcPr>
            <w:tcW w:w="566" w:type="dxa"/>
            <w:tcBorders>
              <w:top w:val="single" w:sz="4" w:space="0" w:color="auto"/>
              <w:left w:val="single" w:sz="4" w:space="0" w:color="auto"/>
              <w:bottom w:val="single" w:sz="4" w:space="0" w:color="auto"/>
              <w:right w:val="single" w:sz="4" w:space="0" w:color="auto"/>
            </w:tcBorders>
            <w:vAlign w:val="center"/>
          </w:tcPr>
          <w:p w14:paraId="0584CB24"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※1</w:t>
            </w:r>
            <w:r w:rsidRPr="006D28A0">
              <w:rPr>
                <w:rFonts w:ascii="ＭＳ 明朝" w:eastAsia="ＭＳ 明朝" w:hAnsi="ＭＳ 明朝" w:cs="ＭＳ 明朝"/>
                <w:color w:val="FF0000"/>
                <w:szCs w:val="16"/>
              </w:rPr>
              <w:t>0</w:t>
            </w:r>
          </w:p>
        </w:tc>
        <w:tc>
          <w:tcPr>
            <w:tcW w:w="707" w:type="dxa"/>
            <w:tcBorders>
              <w:top w:val="single" w:sz="4" w:space="0" w:color="auto"/>
              <w:left w:val="single" w:sz="4" w:space="0" w:color="auto"/>
              <w:bottom w:val="single" w:sz="4" w:space="0" w:color="auto"/>
              <w:right w:val="single" w:sz="4" w:space="0" w:color="auto"/>
            </w:tcBorders>
            <w:vAlign w:val="center"/>
          </w:tcPr>
          <w:p w14:paraId="5271C8F1"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w:t>
            </w:r>
          </w:p>
          <w:p w14:paraId="7236AD79" w14:textId="77777777" w:rsidR="00A42E4A" w:rsidRPr="006D28A0" w:rsidRDefault="00A42E4A" w:rsidP="00A42E4A">
            <w:pPr>
              <w:kinsoku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0.40</w:t>
            </w:r>
          </w:p>
        </w:tc>
        <w:tc>
          <w:tcPr>
            <w:tcW w:w="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36A9F8B0"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410" w:type="dxa"/>
            <w:tcBorders>
              <w:top w:val="single" w:sz="4" w:space="0" w:color="auto"/>
              <w:left w:val="single" w:sz="4" w:space="0" w:color="auto"/>
              <w:bottom w:val="single" w:sz="4" w:space="0" w:color="auto"/>
              <w:right w:val="single" w:sz="4" w:space="0" w:color="auto"/>
              <w:tl2br w:val="single" w:sz="4" w:space="0" w:color="auto"/>
            </w:tcBorders>
            <w:vAlign w:val="center"/>
          </w:tcPr>
          <w:p w14:paraId="31B649FC"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443" w:type="dxa"/>
            <w:tcBorders>
              <w:top w:val="single" w:sz="4" w:space="0" w:color="auto"/>
              <w:left w:val="single" w:sz="4" w:space="0" w:color="auto"/>
              <w:bottom w:val="single" w:sz="4" w:space="0" w:color="auto"/>
              <w:right w:val="single" w:sz="4" w:space="0" w:color="auto"/>
            </w:tcBorders>
            <w:vAlign w:val="center"/>
          </w:tcPr>
          <w:p w14:paraId="39411E6A"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w:t>
            </w:r>
          </w:p>
          <w:p w14:paraId="1238A87E" w14:textId="77777777" w:rsidR="00A42E4A" w:rsidRPr="006D28A0" w:rsidRDefault="00A42E4A" w:rsidP="00A42E4A">
            <w:pPr>
              <w:kinsoku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0.40</w:t>
            </w:r>
          </w:p>
        </w:tc>
        <w:tc>
          <w:tcPr>
            <w:tcW w:w="637" w:type="dxa"/>
            <w:tcBorders>
              <w:top w:val="single" w:sz="4" w:space="0" w:color="auto"/>
              <w:left w:val="single" w:sz="4" w:space="0" w:color="auto"/>
              <w:bottom w:val="single" w:sz="4" w:space="0" w:color="auto"/>
              <w:right w:val="single" w:sz="4" w:space="0" w:color="auto"/>
              <w:tl2br w:val="single" w:sz="4" w:space="0" w:color="auto"/>
            </w:tcBorders>
            <w:vAlign w:val="center"/>
          </w:tcPr>
          <w:p w14:paraId="22A4B767"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3353" w:type="dxa"/>
            <w:tcBorders>
              <w:top w:val="single" w:sz="4" w:space="0" w:color="auto"/>
              <w:left w:val="single" w:sz="4" w:space="0" w:color="auto"/>
              <w:bottom w:val="single" w:sz="4" w:space="0" w:color="auto"/>
              <w:right w:val="single" w:sz="4" w:space="0" w:color="auto"/>
              <w:tl2br w:val="single" w:sz="4" w:space="0" w:color="auto"/>
            </w:tcBorders>
            <w:vAlign w:val="center"/>
          </w:tcPr>
          <w:p w14:paraId="241CA4CA" w14:textId="77777777" w:rsidR="00A42E4A" w:rsidRPr="00675152" w:rsidRDefault="00A42E4A" w:rsidP="00A42E4A">
            <w:pPr>
              <w:kinsoku w:val="0"/>
              <w:wordWrap w:val="0"/>
              <w:autoSpaceDE w:val="0"/>
              <w:autoSpaceDN w:val="0"/>
              <w:adjustRightInd w:val="0"/>
              <w:spacing w:line="240" w:lineRule="exact"/>
              <w:rPr>
                <w:rFonts w:hAnsi="Century" w:cs="ＭＳ 明朝"/>
                <w:szCs w:val="16"/>
                <w:u w:val="single"/>
              </w:rPr>
            </w:pPr>
          </w:p>
        </w:tc>
      </w:tr>
      <w:tr w:rsidR="00A42E4A" w:rsidRPr="00695E0E" w14:paraId="08A64FC9" w14:textId="77777777" w:rsidTr="006D28A0">
        <w:trPr>
          <w:cantSplit/>
          <w:trHeight w:val="905"/>
        </w:trPr>
        <w:tc>
          <w:tcPr>
            <w:tcW w:w="354" w:type="dxa"/>
            <w:vMerge w:val="restart"/>
            <w:tcBorders>
              <w:top w:val="single" w:sz="4" w:space="0" w:color="auto"/>
              <w:left w:val="single" w:sz="4" w:space="0" w:color="auto"/>
              <w:right w:val="single" w:sz="4" w:space="0" w:color="auto"/>
            </w:tcBorders>
            <w:vAlign w:val="center"/>
          </w:tcPr>
          <w:p w14:paraId="3907A49E" w14:textId="77777777" w:rsidR="00A42E4A" w:rsidRPr="00BF57A6" w:rsidRDefault="00A42E4A" w:rsidP="00A42E4A">
            <w:pPr>
              <w:kinsoku w:val="0"/>
              <w:autoSpaceDE w:val="0"/>
              <w:autoSpaceDN w:val="0"/>
              <w:adjustRightInd w:val="0"/>
              <w:spacing w:line="260" w:lineRule="exact"/>
              <w:ind w:leftChars="30" w:left="63" w:rightChars="30" w:right="63"/>
              <w:jc w:val="center"/>
              <w:rPr>
                <w:rFonts w:hAnsi="Century" w:cs="ＭＳ 明朝"/>
                <w:szCs w:val="16"/>
              </w:rPr>
            </w:pPr>
            <w:r w:rsidRPr="00BF57A6">
              <w:rPr>
                <w:rFonts w:hAnsi="Century" w:cs="ＭＳ 明朝" w:hint="eastAsia"/>
                <w:szCs w:val="16"/>
              </w:rPr>
              <w:t>外資系日本法人</w:t>
            </w:r>
          </w:p>
        </w:tc>
        <w:tc>
          <w:tcPr>
            <w:tcW w:w="1336" w:type="dxa"/>
            <w:vMerge w:val="restart"/>
            <w:tcBorders>
              <w:top w:val="single" w:sz="4" w:space="0" w:color="auto"/>
              <w:left w:val="single" w:sz="4" w:space="0" w:color="auto"/>
              <w:right w:val="single" w:sz="4" w:space="0" w:color="auto"/>
            </w:tcBorders>
            <w:tcMar>
              <w:left w:w="0" w:type="dxa"/>
              <w:right w:w="0" w:type="dxa"/>
            </w:tcMar>
            <w:vAlign w:val="center"/>
          </w:tcPr>
          <w:p w14:paraId="75430BCD" w14:textId="77777777" w:rsidR="00A42E4A" w:rsidRPr="00BF57A6" w:rsidRDefault="00A42E4A" w:rsidP="00A42E4A">
            <w:pPr>
              <w:kinsoku w:val="0"/>
              <w:wordWrap w:val="0"/>
              <w:autoSpaceDE w:val="0"/>
              <w:autoSpaceDN w:val="0"/>
              <w:adjustRightInd w:val="0"/>
              <w:spacing w:line="240" w:lineRule="exact"/>
              <w:ind w:leftChars="50" w:left="105"/>
              <w:jc w:val="left"/>
              <w:rPr>
                <w:rFonts w:hAnsi="Century" w:cs="ＭＳ 明朝"/>
                <w:szCs w:val="16"/>
              </w:rPr>
            </w:pPr>
            <w:r w:rsidRPr="008A28D0">
              <w:rPr>
                <w:rFonts w:hAnsi="Century" w:cs="ＭＳ 明朝" w:hint="eastAsia"/>
                <w:szCs w:val="16"/>
              </w:rPr>
              <w:t>議決権の総数の</w:t>
            </w:r>
            <w:r w:rsidRPr="008A28D0">
              <w:rPr>
                <w:rFonts w:hAnsi="Century" w:cs="ＭＳ 明朝"/>
                <w:szCs w:val="16"/>
              </w:rPr>
              <w:t>10</w:t>
            </w:r>
            <w:r w:rsidRPr="008A28D0">
              <w:rPr>
                <w:rFonts w:hAnsi="Century" w:cs="ＭＳ 明朝" w:hint="eastAsia"/>
                <w:szCs w:val="16"/>
              </w:rPr>
              <w:t>分の１以上を占める者</w:t>
            </w:r>
          </w:p>
        </w:tc>
        <w:tc>
          <w:tcPr>
            <w:tcW w:w="566" w:type="dxa"/>
            <w:tcBorders>
              <w:top w:val="single" w:sz="4" w:space="0" w:color="auto"/>
              <w:left w:val="single" w:sz="4" w:space="0" w:color="auto"/>
              <w:bottom w:val="single" w:sz="4" w:space="0" w:color="auto"/>
              <w:right w:val="single" w:sz="4" w:space="0" w:color="auto"/>
            </w:tcBorders>
            <w:vAlign w:val="center"/>
          </w:tcPr>
          <w:p w14:paraId="28289F7A"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㈱a</w:t>
            </w:r>
          </w:p>
        </w:tc>
        <w:tc>
          <w:tcPr>
            <w:tcW w:w="1833" w:type="dxa"/>
            <w:tcBorders>
              <w:top w:val="single" w:sz="4" w:space="0" w:color="auto"/>
              <w:left w:val="single" w:sz="4" w:space="0" w:color="auto"/>
              <w:bottom w:val="single" w:sz="4" w:space="0" w:color="auto"/>
              <w:right w:val="single" w:sz="4" w:space="0" w:color="auto"/>
            </w:tcBorders>
            <w:vAlign w:val="center"/>
          </w:tcPr>
          <w:p w14:paraId="397AC34B"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東京都千代田区</w:t>
            </w:r>
          </w:p>
        </w:tc>
        <w:tc>
          <w:tcPr>
            <w:tcW w:w="868" w:type="dxa"/>
            <w:tcBorders>
              <w:top w:val="single" w:sz="4" w:space="0" w:color="auto"/>
              <w:left w:val="single" w:sz="4" w:space="0" w:color="auto"/>
              <w:bottom w:val="single" w:sz="4" w:space="0" w:color="auto"/>
              <w:right w:val="single" w:sz="4" w:space="0" w:color="auto"/>
            </w:tcBorders>
            <w:vAlign w:val="center"/>
          </w:tcPr>
          <w:p w14:paraId="35A2E206"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Cs w:val="16"/>
              </w:rPr>
              <w:t>*************</w:t>
            </w:r>
          </w:p>
        </w:tc>
        <w:tc>
          <w:tcPr>
            <w:tcW w:w="968" w:type="dxa"/>
            <w:tcBorders>
              <w:top w:val="single" w:sz="4" w:space="0" w:color="auto"/>
              <w:left w:val="single" w:sz="4" w:space="0" w:color="auto"/>
              <w:bottom w:val="single" w:sz="4" w:space="0" w:color="auto"/>
              <w:right w:val="single" w:sz="4" w:space="0" w:color="auto"/>
            </w:tcBorders>
            <w:vAlign w:val="center"/>
          </w:tcPr>
          <w:p w14:paraId="44C5C87C"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EF0BD6">
              <w:rPr>
                <w:rFonts w:ascii="ＭＳ 明朝" w:eastAsia="ＭＳ 明朝" w:hAnsi="ＭＳ 明朝" w:cs="ＭＳ 明朝" w:hint="eastAsia"/>
                <w:color w:val="FF0000"/>
                <w:szCs w:val="16"/>
              </w:rPr>
              <w:t>※</w:t>
            </w:r>
            <w:r w:rsidRPr="006D28A0">
              <w:rPr>
                <w:rFonts w:ascii="ＭＳ 明朝" w:eastAsia="ＭＳ 明朝" w:hAnsi="ＭＳ 明朝" w:cs="ＭＳ 明朝"/>
                <w:color w:val="FF0000"/>
                <w:szCs w:val="16"/>
              </w:rPr>
              <w:t>25,100</w:t>
            </w:r>
          </w:p>
        </w:tc>
        <w:tc>
          <w:tcPr>
            <w:tcW w:w="566" w:type="dxa"/>
            <w:tcBorders>
              <w:top w:val="single" w:sz="4" w:space="0" w:color="auto"/>
              <w:left w:val="single" w:sz="4" w:space="0" w:color="auto"/>
              <w:bottom w:val="single" w:sz="4" w:space="0" w:color="auto"/>
              <w:right w:val="single" w:sz="4" w:space="0" w:color="auto"/>
            </w:tcBorders>
            <w:vAlign w:val="center"/>
          </w:tcPr>
          <w:p w14:paraId="72A921B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w:t>
            </w:r>
            <w:r w:rsidRPr="006D28A0">
              <w:rPr>
                <w:rFonts w:ascii="ＭＳ 明朝" w:eastAsia="ＭＳ 明朝" w:hAnsi="ＭＳ 明朝" w:cs="ＭＳ 明朝"/>
                <w:color w:val="FF0000"/>
                <w:szCs w:val="16"/>
              </w:rPr>
              <w:t>251</w:t>
            </w:r>
          </w:p>
        </w:tc>
        <w:tc>
          <w:tcPr>
            <w:tcW w:w="707" w:type="dxa"/>
            <w:tcBorders>
              <w:top w:val="single" w:sz="4" w:space="0" w:color="auto"/>
              <w:left w:val="single" w:sz="4" w:space="0" w:color="auto"/>
              <w:bottom w:val="single" w:sz="4" w:space="0" w:color="auto"/>
              <w:right w:val="single" w:sz="4" w:space="0" w:color="auto"/>
            </w:tcBorders>
            <w:vAlign w:val="center"/>
          </w:tcPr>
          <w:p w14:paraId="5D80A162"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988" w:type="dxa"/>
            <w:tcBorders>
              <w:top w:val="single" w:sz="4" w:space="0" w:color="auto"/>
              <w:left w:val="single" w:sz="4" w:space="0" w:color="auto"/>
              <w:right w:val="single" w:sz="4" w:space="0" w:color="auto"/>
            </w:tcBorders>
            <w:vAlign w:val="center"/>
          </w:tcPr>
          <w:p w14:paraId="2ABC1654"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A</w:t>
            </w:r>
          </w:p>
        </w:tc>
        <w:tc>
          <w:tcPr>
            <w:tcW w:w="1410" w:type="dxa"/>
            <w:tcBorders>
              <w:top w:val="single" w:sz="4" w:space="0" w:color="auto"/>
              <w:left w:val="single" w:sz="4" w:space="0" w:color="auto"/>
              <w:right w:val="single" w:sz="4" w:space="0" w:color="auto"/>
            </w:tcBorders>
            <w:vAlign w:val="center"/>
          </w:tcPr>
          <w:p w14:paraId="0CB1534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443" w:type="dxa"/>
            <w:tcBorders>
              <w:top w:val="single" w:sz="4" w:space="0" w:color="auto"/>
              <w:left w:val="single" w:sz="4" w:space="0" w:color="auto"/>
              <w:bottom w:val="single" w:sz="4" w:space="0" w:color="auto"/>
              <w:right w:val="single" w:sz="4" w:space="0" w:color="auto"/>
              <w:tl2br w:val="single" w:sz="4" w:space="0" w:color="auto"/>
            </w:tcBorders>
            <w:vAlign w:val="center"/>
          </w:tcPr>
          <w:p w14:paraId="09D5B96C"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637" w:type="dxa"/>
            <w:tcBorders>
              <w:top w:val="single" w:sz="4" w:space="0" w:color="auto"/>
              <w:left w:val="single" w:sz="4" w:space="0" w:color="auto"/>
              <w:bottom w:val="single" w:sz="4" w:space="0" w:color="auto"/>
              <w:right w:val="single" w:sz="4" w:space="0" w:color="auto"/>
            </w:tcBorders>
            <w:vAlign w:val="center"/>
          </w:tcPr>
          <w:p w14:paraId="67370ECB"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1.00</w:t>
            </w:r>
          </w:p>
        </w:tc>
        <w:tc>
          <w:tcPr>
            <w:tcW w:w="3353" w:type="dxa"/>
            <w:tcBorders>
              <w:top w:val="single" w:sz="4" w:space="0" w:color="auto"/>
              <w:left w:val="single" w:sz="4" w:space="0" w:color="auto"/>
              <w:bottom w:val="single" w:sz="4" w:space="0" w:color="auto"/>
              <w:right w:val="single" w:sz="4" w:space="0" w:color="auto"/>
            </w:tcBorders>
            <w:vAlign w:val="center"/>
          </w:tcPr>
          <w:p w14:paraId="463F622E"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u w:val="single"/>
              </w:rPr>
            </w:pPr>
            <w:r w:rsidRPr="006D28A0">
              <w:rPr>
                <w:rFonts w:ascii="ＭＳ 明朝" w:eastAsia="ＭＳ 明朝" w:hAnsi="ＭＳ 明朝" w:cs="ＭＳ 明朝" w:hint="eastAsia"/>
                <w:color w:val="FF0000"/>
                <w:szCs w:val="16"/>
              </w:rPr>
              <w:t>議決権の確定に先立ち、㈱aに対し、一の外国法人等による議決権の10％以上の保有状況の確認を行った。</w:t>
            </w:r>
          </w:p>
        </w:tc>
      </w:tr>
      <w:tr w:rsidR="00A42E4A" w:rsidRPr="00695E0E" w14:paraId="5C5086A5" w14:textId="77777777" w:rsidTr="006D28A0">
        <w:trPr>
          <w:cantSplit/>
          <w:trHeight w:val="905"/>
        </w:trPr>
        <w:tc>
          <w:tcPr>
            <w:tcW w:w="354" w:type="dxa"/>
            <w:vMerge/>
            <w:tcBorders>
              <w:top w:val="single" w:sz="4" w:space="0" w:color="auto"/>
              <w:left w:val="single" w:sz="4" w:space="0" w:color="auto"/>
              <w:right w:val="single" w:sz="4" w:space="0" w:color="auto"/>
            </w:tcBorders>
            <w:vAlign w:val="center"/>
          </w:tcPr>
          <w:p w14:paraId="6F4F9A06" w14:textId="77777777" w:rsidR="00A42E4A" w:rsidRPr="00BF57A6" w:rsidRDefault="00A42E4A" w:rsidP="00A42E4A">
            <w:pPr>
              <w:kinsoku w:val="0"/>
              <w:autoSpaceDE w:val="0"/>
              <w:autoSpaceDN w:val="0"/>
              <w:adjustRightInd w:val="0"/>
              <w:spacing w:line="200" w:lineRule="exact"/>
              <w:ind w:leftChars="30" w:left="63" w:rightChars="30" w:right="63"/>
              <w:jc w:val="center"/>
              <w:rPr>
                <w:rFonts w:hAnsi="Century" w:cs="ＭＳ 明朝"/>
                <w:szCs w:val="16"/>
              </w:rPr>
            </w:pPr>
          </w:p>
        </w:tc>
        <w:tc>
          <w:tcPr>
            <w:tcW w:w="1336" w:type="dxa"/>
            <w:vMerge/>
            <w:tcBorders>
              <w:top w:val="single" w:sz="4" w:space="0" w:color="auto"/>
              <w:left w:val="single" w:sz="4" w:space="0" w:color="auto"/>
              <w:right w:val="single" w:sz="4" w:space="0" w:color="auto"/>
            </w:tcBorders>
            <w:tcMar>
              <w:left w:w="0" w:type="dxa"/>
              <w:right w:w="0" w:type="dxa"/>
            </w:tcMar>
            <w:vAlign w:val="center"/>
          </w:tcPr>
          <w:p w14:paraId="5BD4C75F" w14:textId="77777777" w:rsidR="00A42E4A" w:rsidRDefault="00A42E4A" w:rsidP="00A42E4A">
            <w:pPr>
              <w:kinsoku w:val="0"/>
              <w:wordWrap w:val="0"/>
              <w:autoSpaceDE w:val="0"/>
              <w:autoSpaceDN w:val="0"/>
              <w:adjustRightInd w:val="0"/>
              <w:spacing w:line="240" w:lineRule="exact"/>
              <w:ind w:leftChars="50" w:left="105"/>
              <w:jc w:val="left"/>
              <w:rPr>
                <w:rFonts w:hAnsi="Century" w:cs="ＭＳ 明朝"/>
                <w:noProof/>
                <w:color w:val="FFFFFF" w:themeColor="background1"/>
                <w:szCs w:val="16"/>
                <w:lang w:val="ja-JP"/>
              </w:rPr>
            </w:pPr>
          </w:p>
        </w:tc>
        <w:tc>
          <w:tcPr>
            <w:tcW w:w="566" w:type="dxa"/>
            <w:tcBorders>
              <w:top w:val="single" w:sz="4" w:space="0" w:color="auto"/>
              <w:left w:val="single" w:sz="4" w:space="0" w:color="auto"/>
              <w:bottom w:val="single" w:sz="4" w:space="0" w:color="auto"/>
              <w:right w:val="single" w:sz="4" w:space="0" w:color="auto"/>
            </w:tcBorders>
            <w:vAlign w:val="center"/>
          </w:tcPr>
          <w:p w14:paraId="0CF176A2"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㈱b</w:t>
            </w:r>
          </w:p>
        </w:tc>
        <w:tc>
          <w:tcPr>
            <w:tcW w:w="1833" w:type="dxa"/>
            <w:tcBorders>
              <w:top w:val="single" w:sz="4" w:space="0" w:color="auto"/>
              <w:left w:val="single" w:sz="4" w:space="0" w:color="auto"/>
              <w:bottom w:val="single" w:sz="4" w:space="0" w:color="auto"/>
              <w:right w:val="single" w:sz="4" w:space="0" w:color="auto"/>
            </w:tcBorders>
            <w:vAlign w:val="center"/>
          </w:tcPr>
          <w:p w14:paraId="2660E6A4"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東京都千代田区</w:t>
            </w:r>
          </w:p>
        </w:tc>
        <w:tc>
          <w:tcPr>
            <w:tcW w:w="868" w:type="dxa"/>
            <w:tcBorders>
              <w:top w:val="single" w:sz="4" w:space="0" w:color="auto"/>
              <w:left w:val="single" w:sz="4" w:space="0" w:color="auto"/>
              <w:bottom w:val="single" w:sz="4" w:space="0" w:color="auto"/>
              <w:right w:val="single" w:sz="4" w:space="0" w:color="auto"/>
            </w:tcBorders>
            <w:vAlign w:val="center"/>
          </w:tcPr>
          <w:p w14:paraId="6E7CE77C"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w:t>
            </w:r>
          </w:p>
        </w:tc>
        <w:tc>
          <w:tcPr>
            <w:tcW w:w="968" w:type="dxa"/>
            <w:tcBorders>
              <w:top w:val="single" w:sz="4" w:space="0" w:color="auto"/>
              <w:left w:val="single" w:sz="4" w:space="0" w:color="auto"/>
              <w:bottom w:val="single" w:sz="4" w:space="0" w:color="auto"/>
              <w:right w:val="single" w:sz="4" w:space="0" w:color="auto"/>
            </w:tcBorders>
            <w:vAlign w:val="center"/>
          </w:tcPr>
          <w:p w14:paraId="48C96BF2"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EF0BD6">
              <w:rPr>
                <w:rFonts w:ascii="ＭＳ 明朝" w:eastAsia="ＭＳ 明朝" w:hAnsi="ＭＳ 明朝" w:cs="ＭＳ 明朝" w:hint="eastAsia"/>
                <w:color w:val="FF0000"/>
                <w:szCs w:val="16"/>
              </w:rPr>
              <w:t>※</w:t>
            </w:r>
            <w:r w:rsidRPr="006D28A0">
              <w:rPr>
                <w:rFonts w:ascii="ＭＳ 明朝" w:eastAsia="ＭＳ 明朝" w:hAnsi="ＭＳ 明朝" w:cs="ＭＳ 明朝"/>
                <w:color w:val="FF0000"/>
                <w:szCs w:val="16"/>
              </w:rPr>
              <w:t>25,100</w:t>
            </w:r>
          </w:p>
        </w:tc>
        <w:tc>
          <w:tcPr>
            <w:tcW w:w="566" w:type="dxa"/>
            <w:tcBorders>
              <w:top w:val="single" w:sz="4" w:space="0" w:color="auto"/>
              <w:left w:val="single" w:sz="4" w:space="0" w:color="auto"/>
              <w:bottom w:val="single" w:sz="4" w:space="0" w:color="auto"/>
              <w:right w:val="single" w:sz="4" w:space="0" w:color="auto"/>
            </w:tcBorders>
            <w:vAlign w:val="center"/>
          </w:tcPr>
          <w:p w14:paraId="723EEBF7"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w:t>
            </w:r>
            <w:r w:rsidRPr="006D28A0">
              <w:rPr>
                <w:rFonts w:ascii="ＭＳ 明朝" w:eastAsia="ＭＳ 明朝" w:hAnsi="ＭＳ 明朝" w:cs="ＭＳ 明朝"/>
                <w:color w:val="FF0000"/>
                <w:szCs w:val="16"/>
              </w:rPr>
              <w:t>251</w:t>
            </w:r>
          </w:p>
        </w:tc>
        <w:tc>
          <w:tcPr>
            <w:tcW w:w="707" w:type="dxa"/>
            <w:tcBorders>
              <w:top w:val="single" w:sz="4" w:space="0" w:color="auto"/>
              <w:left w:val="single" w:sz="4" w:space="0" w:color="auto"/>
              <w:bottom w:val="single" w:sz="4" w:space="0" w:color="auto"/>
              <w:right w:val="single" w:sz="4" w:space="0" w:color="auto"/>
            </w:tcBorders>
            <w:vAlign w:val="center"/>
          </w:tcPr>
          <w:p w14:paraId="72EF66C0"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988" w:type="dxa"/>
            <w:tcBorders>
              <w:top w:val="single" w:sz="4" w:space="0" w:color="auto"/>
              <w:left w:val="single" w:sz="4" w:space="0" w:color="auto"/>
              <w:right w:val="single" w:sz="4" w:space="0" w:color="auto"/>
            </w:tcBorders>
            <w:vAlign w:val="center"/>
          </w:tcPr>
          <w:p w14:paraId="6545D60C" w14:textId="0B4AAFB5" w:rsidR="00A42E4A" w:rsidRPr="006D28A0" w:rsidRDefault="00F428E1"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Pr>
                <w:rFonts w:ascii="ＭＳ 明朝" w:eastAsia="ＭＳ 明朝" w:hAnsi="ＭＳ 明朝" w:cs="ＭＳ 明朝" w:hint="eastAsia"/>
                <w:color w:val="FF0000"/>
                <w:szCs w:val="16"/>
              </w:rPr>
              <w:t>－</w:t>
            </w:r>
          </w:p>
        </w:tc>
        <w:tc>
          <w:tcPr>
            <w:tcW w:w="1410" w:type="dxa"/>
            <w:tcBorders>
              <w:top w:val="single" w:sz="4" w:space="0" w:color="auto"/>
              <w:left w:val="single" w:sz="4" w:space="0" w:color="auto"/>
              <w:right w:val="single" w:sz="4" w:space="0" w:color="auto"/>
            </w:tcBorders>
            <w:vAlign w:val="center"/>
          </w:tcPr>
          <w:p w14:paraId="433185C4" w14:textId="5DF2C18A" w:rsidR="00A42E4A" w:rsidRPr="006D28A0" w:rsidRDefault="00F428E1"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Pr>
                <w:rFonts w:ascii="ＭＳ 明朝" w:eastAsia="ＭＳ 明朝" w:hAnsi="ＭＳ 明朝" w:cs="ＭＳ 明朝" w:hint="eastAsia"/>
                <w:color w:val="FF0000"/>
                <w:szCs w:val="16"/>
              </w:rPr>
              <w:t>－</w:t>
            </w:r>
          </w:p>
        </w:tc>
        <w:tc>
          <w:tcPr>
            <w:tcW w:w="443" w:type="dxa"/>
            <w:tcBorders>
              <w:top w:val="single" w:sz="4" w:space="0" w:color="auto"/>
              <w:left w:val="single" w:sz="4" w:space="0" w:color="auto"/>
              <w:bottom w:val="single" w:sz="4" w:space="0" w:color="auto"/>
              <w:right w:val="single" w:sz="4" w:space="0" w:color="auto"/>
              <w:tl2br w:val="single" w:sz="4" w:space="0" w:color="auto"/>
            </w:tcBorders>
            <w:vAlign w:val="center"/>
          </w:tcPr>
          <w:p w14:paraId="5DE59042" w14:textId="77777777" w:rsidR="00A42E4A" w:rsidRPr="006D28A0" w:rsidRDefault="00A42E4A" w:rsidP="00F428E1">
            <w:pPr>
              <w:kinsoku w:val="0"/>
              <w:wordWrap w:val="0"/>
              <w:autoSpaceDE w:val="0"/>
              <w:autoSpaceDN w:val="0"/>
              <w:adjustRightInd w:val="0"/>
              <w:spacing w:line="240" w:lineRule="exact"/>
              <w:ind w:right="840"/>
              <w:jc w:val="right"/>
              <w:rPr>
                <w:rFonts w:ascii="ＭＳ 明朝" w:eastAsia="ＭＳ 明朝" w:hAnsi="ＭＳ 明朝" w:cs="ＭＳ 明朝"/>
                <w:szCs w:val="16"/>
              </w:rPr>
            </w:pPr>
          </w:p>
        </w:tc>
        <w:tc>
          <w:tcPr>
            <w:tcW w:w="637" w:type="dxa"/>
            <w:tcBorders>
              <w:top w:val="single" w:sz="4" w:space="0" w:color="auto"/>
              <w:left w:val="single" w:sz="4" w:space="0" w:color="auto"/>
              <w:bottom w:val="single" w:sz="4" w:space="0" w:color="auto"/>
              <w:right w:val="single" w:sz="4" w:space="0" w:color="auto"/>
            </w:tcBorders>
            <w:vAlign w:val="center"/>
          </w:tcPr>
          <w:p w14:paraId="4ADC2EE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3353" w:type="dxa"/>
            <w:tcBorders>
              <w:top w:val="single" w:sz="4" w:space="0" w:color="auto"/>
              <w:left w:val="single" w:sz="4" w:space="0" w:color="auto"/>
              <w:bottom w:val="single" w:sz="4" w:space="0" w:color="auto"/>
              <w:right w:val="single" w:sz="4" w:space="0" w:color="auto"/>
            </w:tcBorders>
            <w:vAlign w:val="center"/>
          </w:tcPr>
          <w:p w14:paraId="7C01636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u w:val="single"/>
              </w:rPr>
            </w:pPr>
            <w:r w:rsidRPr="006D28A0">
              <w:rPr>
                <w:rFonts w:ascii="ＭＳ 明朝" w:eastAsia="ＭＳ 明朝" w:hAnsi="ＭＳ 明朝" w:cs="ＭＳ 明朝" w:hint="eastAsia"/>
                <w:color w:val="FF0000"/>
                <w:szCs w:val="16"/>
              </w:rPr>
              <w:t>議決権の確定に先立ち、㈱bに対し、一の外国法人等による議決権の10％以上の保有状況の確認を電波法施行規則第６条の３の３第５項の照会制度により行ったが、回答が得られなかった。</w:t>
            </w:r>
          </w:p>
        </w:tc>
      </w:tr>
      <w:tr w:rsidR="00A42E4A" w:rsidRPr="00695E0E" w14:paraId="4D57FD8A" w14:textId="77777777" w:rsidTr="006D28A0">
        <w:trPr>
          <w:trHeight w:val="337"/>
        </w:trPr>
        <w:tc>
          <w:tcPr>
            <w:tcW w:w="1690" w:type="dxa"/>
            <w:gridSpan w:val="2"/>
            <w:tcBorders>
              <w:top w:val="single" w:sz="4" w:space="0" w:color="auto"/>
              <w:left w:val="single" w:sz="4" w:space="0" w:color="auto"/>
              <w:bottom w:val="single" w:sz="4" w:space="0" w:color="auto"/>
              <w:right w:val="single" w:sz="4" w:space="0" w:color="auto"/>
            </w:tcBorders>
            <w:vAlign w:val="center"/>
          </w:tcPr>
          <w:p w14:paraId="184A4262" w14:textId="77777777" w:rsidR="00A42E4A" w:rsidRPr="00BF57A6" w:rsidRDefault="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合</w:t>
            </w:r>
            <w:r w:rsidRPr="00BF57A6">
              <w:rPr>
                <w:rFonts w:asciiTheme="minorEastAsia" w:hAnsiTheme="minorEastAsia" w:hint="eastAsia"/>
                <w:szCs w:val="16"/>
              </w:rPr>
              <w:t xml:space="preserve">　　</w:t>
            </w:r>
            <w:r w:rsidRPr="00BF57A6">
              <w:rPr>
                <w:rFonts w:hAnsi="Century" w:cs="ＭＳ 明朝" w:hint="eastAsia"/>
                <w:szCs w:val="16"/>
              </w:rPr>
              <w:t>計</w:t>
            </w:r>
          </w:p>
        </w:tc>
        <w:tc>
          <w:tcPr>
            <w:tcW w:w="566" w:type="dxa"/>
            <w:tcBorders>
              <w:top w:val="single" w:sz="4" w:space="0" w:color="auto"/>
              <w:left w:val="single" w:sz="4" w:space="0" w:color="auto"/>
              <w:bottom w:val="single" w:sz="4" w:space="0" w:color="auto"/>
              <w:right w:val="single" w:sz="4" w:space="0" w:color="auto"/>
              <w:tl2br w:val="single" w:sz="4" w:space="0" w:color="auto"/>
            </w:tcBorders>
            <w:vAlign w:val="center"/>
          </w:tcPr>
          <w:p w14:paraId="73E1664A"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833" w:type="dxa"/>
            <w:tcBorders>
              <w:top w:val="single" w:sz="4" w:space="0" w:color="auto"/>
              <w:left w:val="single" w:sz="4" w:space="0" w:color="auto"/>
              <w:bottom w:val="single" w:sz="4" w:space="0" w:color="auto"/>
              <w:right w:val="single" w:sz="4" w:space="0" w:color="auto"/>
              <w:tl2br w:val="single" w:sz="4" w:space="0" w:color="auto"/>
            </w:tcBorders>
            <w:vAlign w:val="center"/>
          </w:tcPr>
          <w:p w14:paraId="291E2A08"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868" w:type="dxa"/>
            <w:tcBorders>
              <w:top w:val="single" w:sz="4" w:space="0" w:color="auto"/>
              <w:left w:val="single" w:sz="4" w:space="0" w:color="auto"/>
              <w:bottom w:val="single" w:sz="4" w:space="0" w:color="auto"/>
              <w:right w:val="single" w:sz="4" w:space="0" w:color="auto"/>
              <w:tl2br w:val="single" w:sz="4" w:space="0" w:color="auto"/>
            </w:tcBorders>
            <w:vAlign w:val="center"/>
          </w:tcPr>
          <w:p w14:paraId="053F4635"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968" w:type="dxa"/>
            <w:tcBorders>
              <w:top w:val="single" w:sz="4" w:space="0" w:color="auto"/>
              <w:left w:val="single" w:sz="4" w:space="0" w:color="auto"/>
              <w:bottom w:val="single" w:sz="4" w:space="0" w:color="auto"/>
              <w:right w:val="single" w:sz="4" w:space="0" w:color="auto"/>
            </w:tcBorders>
            <w:vAlign w:val="center"/>
          </w:tcPr>
          <w:p w14:paraId="677515CD"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hint="eastAsia"/>
                <w:color w:val="FF0000"/>
                <w:sz w:val="18"/>
                <w:szCs w:val="16"/>
              </w:rPr>
              <w:t>※6</w:t>
            </w:r>
            <w:r w:rsidRPr="006D28A0">
              <w:rPr>
                <w:rFonts w:ascii="ＭＳ 明朝" w:eastAsia="ＭＳ 明朝" w:hAnsi="ＭＳ 明朝" w:cs="ＭＳ 明朝"/>
                <w:color w:val="FF0000"/>
                <w:sz w:val="18"/>
                <w:szCs w:val="16"/>
              </w:rPr>
              <w:t>6,200</w:t>
            </w:r>
          </w:p>
        </w:tc>
        <w:tc>
          <w:tcPr>
            <w:tcW w:w="566" w:type="dxa"/>
            <w:tcBorders>
              <w:top w:val="single" w:sz="4" w:space="0" w:color="auto"/>
              <w:left w:val="single" w:sz="4" w:space="0" w:color="auto"/>
              <w:bottom w:val="single" w:sz="4" w:space="0" w:color="auto"/>
              <w:right w:val="single" w:sz="4" w:space="0" w:color="auto"/>
            </w:tcBorders>
            <w:vAlign w:val="center"/>
          </w:tcPr>
          <w:p w14:paraId="11D23C4E"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 w:val="18"/>
                <w:szCs w:val="18"/>
              </w:rPr>
            </w:pPr>
            <w:r w:rsidRPr="006D28A0">
              <w:rPr>
                <w:rFonts w:ascii="ＭＳ 明朝" w:eastAsia="ＭＳ 明朝" w:hAnsi="ＭＳ 明朝" w:cs="ＭＳ 明朝" w:hint="eastAsia"/>
                <w:color w:val="FF0000"/>
                <w:sz w:val="18"/>
                <w:szCs w:val="18"/>
              </w:rPr>
              <w:t>※</w:t>
            </w:r>
            <w:r w:rsidRPr="006D28A0">
              <w:rPr>
                <w:rFonts w:ascii="ＭＳ 明朝" w:eastAsia="ＭＳ 明朝" w:hAnsi="ＭＳ 明朝" w:cs="ＭＳ 明朝"/>
                <w:color w:val="FF0000"/>
                <w:sz w:val="18"/>
                <w:szCs w:val="18"/>
              </w:rPr>
              <w:t>662</w:t>
            </w:r>
          </w:p>
        </w:tc>
        <w:tc>
          <w:tcPr>
            <w:tcW w:w="707" w:type="dxa"/>
            <w:tcBorders>
              <w:top w:val="single" w:sz="4" w:space="0" w:color="auto"/>
              <w:left w:val="single" w:sz="4" w:space="0" w:color="auto"/>
              <w:bottom w:val="single" w:sz="4" w:space="0" w:color="auto"/>
              <w:right w:val="single" w:sz="4" w:space="0" w:color="auto"/>
              <w:tl2br w:val="single" w:sz="4" w:space="0" w:color="auto"/>
            </w:tcBorders>
            <w:vAlign w:val="center"/>
          </w:tcPr>
          <w:p w14:paraId="49604637"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0D728992"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410" w:type="dxa"/>
            <w:tcBorders>
              <w:top w:val="single" w:sz="4" w:space="0" w:color="auto"/>
              <w:left w:val="single" w:sz="4" w:space="0" w:color="auto"/>
              <w:bottom w:val="single" w:sz="4" w:space="0" w:color="auto"/>
              <w:right w:val="single" w:sz="4" w:space="0" w:color="auto"/>
              <w:tl2br w:val="single" w:sz="4" w:space="0" w:color="auto"/>
            </w:tcBorders>
            <w:vAlign w:val="center"/>
          </w:tcPr>
          <w:p w14:paraId="7E14547E"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6CFA574A"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w:t>
            </w:r>
            <w:r w:rsidRPr="006D28A0">
              <w:rPr>
                <w:rFonts w:ascii="ＭＳ 明朝" w:eastAsia="ＭＳ 明朝" w:hAnsi="ＭＳ 明朝" w:cs="ＭＳ 明朝"/>
                <w:color w:val="FF0000"/>
                <w:szCs w:val="16"/>
              </w:rPr>
              <w:t>17.37</w:t>
            </w:r>
          </w:p>
        </w:tc>
        <w:tc>
          <w:tcPr>
            <w:tcW w:w="3353" w:type="dxa"/>
            <w:tcBorders>
              <w:top w:val="single" w:sz="4" w:space="0" w:color="auto"/>
              <w:left w:val="single" w:sz="4" w:space="0" w:color="auto"/>
              <w:bottom w:val="single" w:sz="4" w:space="0" w:color="auto"/>
              <w:right w:val="single" w:sz="4" w:space="0" w:color="auto"/>
              <w:tl2br w:val="single" w:sz="4" w:space="0" w:color="auto"/>
            </w:tcBorders>
            <w:vAlign w:val="center"/>
          </w:tcPr>
          <w:p w14:paraId="5AF392EA" w14:textId="77777777" w:rsidR="00A42E4A" w:rsidRPr="00675152" w:rsidRDefault="00A42E4A" w:rsidP="00A42E4A">
            <w:pPr>
              <w:kinsoku w:val="0"/>
              <w:wordWrap w:val="0"/>
              <w:autoSpaceDE w:val="0"/>
              <w:autoSpaceDN w:val="0"/>
              <w:adjustRightInd w:val="0"/>
              <w:spacing w:line="240" w:lineRule="exact"/>
              <w:rPr>
                <w:rFonts w:hAnsi="Century" w:cs="ＭＳ 明朝"/>
                <w:szCs w:val="16"/>
                <w:u w:val="single"/>
              </w:rPr>
            </w:pPr>
          </w:p>
        </w:tc>
      </w:tr>
    </w:tbl>
    <w:p w14:paraId="43A66B81" w14:textId="77777777" w:rsidR="00A42E4A" w:rsidRDefault="00A42E4A" w:rsidP="00A42E4A">
      <w:pPr>
        <w:ind w:firstLineChars="100" w:firstLine="210"/>
        <w:rPr>
          <w:rFonts w:ascii="ＭＳ 明朝" w:eastAsia="ＭＳ 明朝" w:hAnsi="ＭＳ 明朝"/>
          <w:color w:val="FF0000"/>
        </w:rPr>
      </w:pPr>
      <w:r w:rsidRPr="00E605E3">
        <w:rPr>
          <w:rFonts w:ascii="ＭＳ 明朝" w:eastAsia="ＭＳ 明朝" w:hAnsi="ＭＳ 明朝" w:hint="eastAsia"/>
          <w:color w:val="FF0000"/>
        </w:rPr>
        <w:t>変更</w:t>
      </w:r>
      <w:r>
        <w:rPr>
          <w:rFonts w:ascii="ＭＳ 明朝" w:eastAsia="ＭＳ 明朝" w:hAnsi="ＭＳ 明朝" w:hint="eastAsia"/>
          <w:color w:val="FF0000"/>
        </w:rPr>
        <w:t>年月</w:t>
      </w:r>
      <w:r w:rsidRPr="00E605E3">
        <w:rPr>
          <w:rFonts w:ascii="ＭＳ 明朝" w:eastAsia="ＭＳ 明朝" w:hAnsi="ＭＳ 明朝" w:hint="eastAsia"/>
          <w:color w:val="FF0000"/>
        </w:rPr>
        <w:t>日：</w:t>
      </w:r>
      <w:r>
        <w:rPr>
          <w:rFonts w:ascii="ＭＳ 明朝" w:eastAsia="ＭＳ 明朝" w:hAnsi="ＭＳ 明朝" w:hint="eastAsia"/>
          <w:color w:val="FF0000"/>
        </w:rPr>
        <w:t>令和</w:t>
      </w:r>
      <w:r w:rsidRPr="00E605E3">
        <w:rPr>
          <w:rFonts w:ascii="ＭＳ 明朝" w:eastAsia="ＭＳ 明朝" w:hAnsi="ＭＳ 明朝" w:hint="eastAsia"/>
          <w:color w:val="FF0000"/>
        </w:rPr>
        <w:t>○年○月○日</w:t>
      </w:r>
    </w:p>
    <w:p w14:paraId="6276FB91" w14:textId="77777777" w:rsidR="00A42E4A" w:rsidRDefault="00A42E4A">
      <w:pPr>
        <w:widowControl/>
        <w:jc w:val="left"/>
        <w:rPr>
          <w:rFonts w:ascii="ＭＳ 明朝" w:eastAsia="ＭＳ 明朝" w:hAnsi="ＭＳ 明朝"/>
          <w:color w:val="FF0000"/>
        </w:rPr>
      </w:pPr>
      <w:r>
        <w:rPr>
          <w:rFonts w:ascii="ＭＳ 明朝" w:eastAsia="ＭＳ 明朝" w:hAnsi="ＭＳ 明朝"/>
          <w:color w:val="FF0000"/>
        </w:rPr>
        <w:br w:type="page"/>
      </w:r>
    </w:p>
    <w:p w14:paraId="099DE35D" w14:textId="0865A84F" w:rsidR="00A42E4A" w:rsidRPr="006C2047" w:rsidRDefault="00A42E4A" w:rsidP="00A42E4A">
      <w:pPr>
        <w:jc w:val="center"/>
        <w:rPr>
          <w:rFonts w:hAnsi="ＭＳ ゴシック"/>
          <w:noProof/>
          <w:lang w:val="ja-JP"/>
        </w:rPr>
      </w:pPr>
      <w:r w:rsidRPr="006C2047">
        <w:rPr>
          <w:rFonts w:hAnsi="ＭＳ ゴシック" w:hint="eastAsia"/>
          <w:noProof/>
          <w:lang w:val="ja-JP"/>
        </w:rPr>
        <w:lastRenderedPageBreak/>
        <mc:AlternateContent>
          <mc:Choice Requires="wps">
            <w:drawing>
              <wp:anchor distT="0" distB="0" distL="114300" distR="114300" simplePos="0" relativeHeight="251702272" behindDoc="0" locked="0" layoutInCell="1" allowOverlap="1" wp14:anchorId="13614FE7" wp14:editId="0558584C">
                <wp:simplePos x="0" y="0"/>
                <wp:positionH relativeFrom="column">
                  <wp:posOffset>-2963</wp:posOffset>
                </wp:positionH>
                <wp:positionV relativeFrom="paragraph">
                  <wp:posOffset>-223097</wp:posOffset>
                </wp:positionV>
                <wp:extent cx="2641600" cy="451697"/>
                <wp:effectExtent l="0" t="0" r="25400" b="24765"/>
                <wp:wrapNone/>
                <wp:docPr id="220" name="正方形/長方形 220"/>
                <wp:cNvGraphicFramePr/>
                <a:graphic xmlns:a="http://schemas.openxmlformats.org/drawingml/2006/main">
                  <a:graphicData uri="http://schemas.microsoft.com/office/word/2010/wordprocessingShape">
                    <wps:wsp>
                      <wps:cNvSpPr/>
                      <wps:spPr>
                        <a:xfrm>
                          <a:off x="0" y="0"/>
                          <a:ext cx="2641600" cy="451697"/>
                        </a:xfrm>
                        <a:prstGeom prst="rect">
                          <a:avLst/>
                        </a:prstGeom>
                      </wps:spPr>
                      <wps:style>
                        <a:lnRef idx="2">
                          <a:schemeClr val="dk1"/>
                        </a:lnRef>
                        <a:fillRef idx="1">
                          <a:schemeClr val="lt1"/>
                        </a:fillRef>
                        <a:effectRef idx="0">
                          <a:schemeClr val="dk1"/>
                        </a:effectRef>
                        <a:fontRef idx="minor">
                          <a:schemeClr val="dk1"/>
                        </a:fontRef>
                      </wps:style>
                      <wps:txbx>
                        <w:txbxContent>
                          <w:p w14:paraId="1286AB68" w14:textId="77777777" w:rsidR="002856CB" w:rsidRPr="00202665" w:rsidRDefault="002856CB" w:rsidP="00A42E4A">
                            <w:pPr>
                              <w:jc w:val="center"/>
                              <w:rPr>
                                <w:rFonts w:hAnsi="ＭＳ ゴシック"/>
                                <w:b/>
                              </w:rPr>
                            </w:pPr>
                            <w:r>
                              <w:rPr>
                                <w:rFonts w:hAnsi="ＭＳ ゴシック" w:hint="eastAsia"/>
                                <w:b/>
                              </w:rPr>
                              <w:t>別記２－１：認定又は認定更新申請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14FE7" id="正方形/長方形 220" o:spid="_x0000_s1036" style="position:absolute;left:0;text-align:left;margin-left:-.25pt;margin-top:-17.55pt;width:208pt;height:3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" fillcolor="white [3201]" strokecolor="black [3200]" strokeweight="1pt">
                <v:textbox>
                  <w:txbxContent>
                    <w:p w14:paraId="1286AB68" w14:textId="77777777" w:rsidR="002856CB" w:rsidRPr="00202665" w:rsidRDefault="002856CB" w:rsidP="00A42E4A">
                      <w:pPr>
                        <w:jc w:val="center"/>
                        <w:rPr>
                          <w:rFonts w:hAnsi="ＭＳ ゴシック"/>
                          <w:b/>
                        </w:rPr>
                      </w:pPr>
                      <w:r>
                        <w:rPr>
                          <w:rFonts w:hAnsi="ＭＳ ゴシック" w:hint="eastAsia"/>
                          <w:b/>
                        </w:rPr>
                        <w:t>別記２－１：認定又は認定更新申請</w:t>
                      </w:r>
                    </w:p>
                  </w:txbxContent>
                </v:textbox>
              </v:rect>
            </w:pict>
          </mc:Fallback>
        </mc:AlternateContent>
      </w:r>
      <w:r w:rsidRPr="006C2047">
        <w:rPr>
          <w:rFonts w:hAnsi="ＭＳ ゴシック" w:hint="eastAsia"/>
          <w:noProof/>
          <w:lang w:val="ja-JP"/>
        </w:rPr>
        <w:t xml:space="preserve">イ　</w:t>
      </w:r>
      <w:r w:rsidR="00983F21">
        <w:rPr>
          <w:rFonts w:hAnsi="ＭＳ ゴシック" w:hint="eastAsia"/>
          <w:noProof/>
          <w:lang w:val="ja-JP"/>
        </w:rPr>
        <w:t>議決権割合</w:t>
      </w:r>
      <w:r w:rsidRPr="006C2047">
        <w:rPr>
          <w:rFonts w:hAnsi="ＭＳ ゴシック" w:hint="eastAsia"/>
          <w:noProof/>
          <w:lang w:val="ja-JP"/>
        </w:rPr>
        <w:t>に関する事項</w:t>
      </w:r>
    </w:p>
    <w:p w14:paraId="092819AA" w14:textId="77777777" w:rsidR="00A42E4A" w:rsidRPr="001767F1" w:rsidRDefault="00A42E4A" w:rsidP="00A42E4A">
      <w:pPr>
        <w:jc w:val="center"/>
        <w:rPr>
          <w:rFonts w:hAnsi="ＭＳ ゴシック"/>
          <w:u w:val="single"/>
        </w:rPr>
      </w:pPr>
      <w:r w:rsidRPr="006C2047">
        <w:rPr>
          <w:rFonts w:hAnsi="ＭＳ ゴシック" w:hint="eastAsia"/>
          <w:noProof/>
          <w:lang w:val="ja-JP"/>
        </w:rPr>
        <w:t xml:space="preserve">　</w:t>
      </w:r>
      <w:r w:rsidRPr="006C2047">
        <w:rPr>
          <w:rFonts w:hAnsi="ＭＳ ゴシック"/>
          <w:noProof/>
          <w:lang w:val="ja-JP"/>
        </w:rPr>
        <w:t>(ｱ)　コミュニティ放送を行う基幹放送局以外の基幹放送局に係る申請の場合</w:t>
      </w:r>
    </w:p>
    <w:tbl>
      <w:tblPr>
        <w:tblW w:w="14029" w:type="dxa"/>
        <w:tblCellMar>
          <w:left w:w="0" w:type="dxa"/>
          <w:right w:w="0" w:type="dxa"/>
        </w:tblCellMar>
        <w:tblLook w:val="04A0" w:firstRow="1" w:lastRow="0" w:firstColumn="1" w:lastColumn="0" w:noHBand="0" w:noVBand="1"/>
      </w:tblPr>
      <w:tblGrid>
        <w:gridCol w:w="354"/>
        <w:gridCol w:w="1336"/>
        <w:gridCol w:w="566"/>
        <w:gridCol w:w="1833"/>
        <w:gridCol w:w="988"/>
        <w:gridCol w:w="848"/>
        <w:gridCol w:w="566"/>
        <w:gridCol w:w="707"/>
        <w:gridCol w:w="735"/>
        <w:gridCol w:w="1663"/>
        <w:gridCol w:w="443"/>
        <w:gridCol w:w="637"/>
        <w:gridCol w:w="3353"/>
      </w:tblGrid>
      <w:tr w:rsidR="00A42E4A" w:rsidRPr="00695E0E" w14:paraId="217E1A1D" w14:textId="77777777" w:rsidTr="00A42E4A">
        <w:trPr>
          <w:cantSplit/>
          <w:trHeight w:val="546"/>
        </w:trPr>
        <w:tc>
          <w:tcPr>
            <w:tcW w:w="1690" w:type="dxa"/>
            <w:gridSpan w:val="2"/>
            <w:vMerge w:val="restart"/>
            <w:tcBorders>
              <w:top w:val="single" w:sz="4" w:space="0" w:color="auto"/>
              <w:left w:val="single" w:sz="4" w:space="0" w:color="auto"/>
              <w:bottom w:val="single" w:sz="4" w:space="0" w:color="auto"/>
              <w:right w:val="single" w:sz="4" w:space="0" w:color="auto"/>
            </w:tcBorders>
            <w:vAlign w:val="center"/>
          </w:tcPr>
          <w:p w14:paraId="626D4F0B"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区</w:t>
            </w:r>
            <w:r w:rsidRPr="00BF57A6">
              <w:rPr>
                <w:rFonts w:asciiTheme="minorEastAsia" w:hAnsiTheme="minorEastAsia" w:hint="eastAsia"/>
                <w:szCs w:val="16"/>
              </w:rPr>
              <w:t xml:space="preserve">　　</w:t>
            </w:r>
            <w:r w:rsidRPr="00BF57A6">
              <w:rPr>
                <w:rFonts w:hAnsi="Century" w:cs="ＭＳ 明朝" w:hint="eastAsia"/>
                <w:szCs w:val="16"/>
              </w:rPr>
              <w:t>分</w:t>
            </w:r>
          </w:p>
        </w:tc>
        <w:tc>
          <w:tcPr>
            <w:tcW w:w="566" w:type="dxa"/>
            <w:vMerge w:val="restart"/>
            <w:tcBorders>
              <w:top w:val="single" w:sz="4" w:space="0" w:color="auto"/>
              <w:left w:val="single" w:sz="4" w:space="0" w:color="auto"/>
              <w:right w:val="single" w:sz="4" w:space="0" w:color="auto"/>
            </w:tcBorders>
            <w:vAlign w:val="center"/>
          </w:tcPr>
          <w:p w14:paraId="167E535B"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氏名又は名称</w:t>
            </w:r>
          </w:p>
        </w:tc>
        <w:tc>
          <w:tcPr>
            <w:tcW w:w="1833" w:type="dxa"/>
            <w:vMerge w:val="restart"/>
            <w:tcBorders>
              <w:top w:val="single" w:sz="4" w:space="0" w:color="auto"/>
              <w:left w:val="single" w:sz="4" w:space="0" w:color="auto"/>
              <w:right w:val="single" w:sz="4" w:space="0" w:color="auto"/>
            </w:tcBorders>
            <w:vAlign w:val="center"/>
          </w:tcPr>
          <w:p w14:paraId="0750954A" w14:textId="77777777" w:rsidR="00A42E4A" w:rsidRDefault="00A42E4A" w:rsidP="00A42E4A">
            <w:pPr>
              <w:kinsoku w:val="0"/>
              <w:wordWrap w:val="0"/>
              <w:autoSpaceDE w:val="0"/>
              <w:autoSpaceDN w:val="0"/>
              <w:adjustRightInd w:val="0"/>
              <w:spacing w:line="240" w:lineRule="exact"/>
              <w:ind w:left="57" w:right="57"/>
              <w:jc w:val="center"/>
              <w:rPr>
                <w:rFonts w:hAnsi="Century" w:cs="ＭＳ 明朝"/>
                <w:szCs w:val="16"/>
              </w:rPr>
            </w:pPr>
          </w:p>
          <w:p w14:paraId="397BF972"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住所</w:t>
            </w:r>
            <w:r w:rsidRPr="006D28A0">
              <w:rPr>
                <w:w w:val="38"/>
                <w:kern w:val="0"/>
                <w:szCs w:val="16"/>
                <w:fitText w:val="161" w:id="-1265895168"/>
              </w:rPr>
              <w:t>(</w:t>
            </w:r>
            <w:r w:rsidRPr="006D28A0">
              <w:rPr>
                <w:rFonts w:hint="eastAsia"/>
                <w:w w:val="38"/>
                <w:kern w:val="0"/>
                <w:szCs w:val="16"/>
                <w:fitText w:val="161" w:id="-1265895168"/>
              </w:rPr>
              <w:t>Ａ</w:t>
            </w:r>
            <w:r w:rsidRPr="006D28A0">
              <w:rPr>
                <w:spacing w:val="5"/>
                <w:w w:val="38"/>
                <w:kern w:val="0"/>
                <w:szCs w:val="16"/>
                <w:fitText w:val="161" w:id="-1265895168"/>
              </w:rPr>
              <w:t>)</w:t>
            </w:r>
          </w:p>
        </w:tc>
        <w:tc>
          <w:tcPr>
            <w:tcW w:w="988" w:type="dxa"/>
            <w:vMerge w:val="restart"/>
            <w:tcBorders>
              <w:top w:val="single" w:sz="4" w:space="0" w:color="auto"/>
              <w:left w:val="single" w:sz="4" w:space="0" w:color="auto"/>
              <w:right w:val="single" w:sz="4" w:space="0" w:color="auto"/>
            </w:tcBorders>
            <w:vAlign w:val="center"/>
          </w:tcPr>
          <w:p w14:paraId="641D61C7"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法人番号</w:t>
            </w:r>
            <w:r w:rsidRPr="006D28A0">
              <w:rPr>
                <w:w w:val="38"/>
                <w:kern w:val="0"/>
                <w:szCs w:val="16"/>
                <w:fitText w:val="161" w:id="-1265895167"/>
              </w:rPr>
              <w:t>(</w:t>
            </w:r>
            <w:r w:rsidRPr="006D28A0">
              <w:rPr>
                <w:rFonts w:hint="eastAsia"/>
                <w:w w:val="38"/>
                <w:kern w:val="0"/>
                <w:szCs w:val="16"/>
                <w:fitText w:val="161" w:id="-1265895167"/>
              </w:rPr>
              <w:t>Ｂ</w:t>
            </w:r>
            <w:r w:rsidRPr="006D28A0">
              <w:rPr>
                <w:spacing w:val="5"/>
                <w:w w:val="38"/>
                <w:kern w:val="0"/>
                <w:szCs w:val="16"/>
                <w:fitText w:val="161" w:id="-1265895167"/>
              </w:rPr>
              <w:t>)</w:t>
            </w:r>
          </w:p>
        </w:tc>
        <w:tc>
          <w:tcPr>
            <w:tcW w:w="848" w:type="dxa"/>
            <w:vMerge w:val="restart"/>
            <w:tcBorders>
              <w:top w:val="single" w:sz="4" w:space="0" w:color="auto"/>
              <w:left w:val="single" w:sz="4" w:space="0" w:color="auto"/>
              <w:right w:val="single" w:sz="4" w:space="0" w:color="auto"/>
            </w:tcBorders>
            <w:vAlign w:val="center"/>
          </w:tcPr>
          <w:p w14:paraId="563D078D" w14:textId="77777777" w:rsidR="00A42E4A" w:rsidRPr="00607643" w:rsidRDefault="00A42E4A" w:rsidP="00A42E4A">
            <w:pPr>
              <w:kinsoku w:val="0"/>
              <w:wordWrap w:val="0"/>
              <w:autoSpaceDE w:val="0"/>
              <w:autoSpaceDN w:val="0"/>
              <w:adjustRightInd w:val="0"/>
              <w:spacing w:line="240" w:lineRule="exact"/>
              <w:ind w:left="57" w:right="57"/>
              <w:jc w:val="center"/>
              <w:rPr>
                <w:rFonts w:hAnsi="Century" w:cs="ＭＳ 明朝"/>
                <w:w w:val="38"/>
                <w:kern w:val="0"/>
                <w:szCs w:val="16"/>
              </w:rPr>
            </w:pPr>
            <w:r w:rsidRPr="00BF57A6">
              <w:rPr>
                <w:rFonts w:hAnsi="Century" w:cs="ＭＳ 明朝" w:hint="eastAsia"/>
                <w:szCs w:val="16"/>
              </w:rPr>
              <w:t>株式数</w:t>
            </w:r>
            <w:r w:rsidRPr="006D28A0">
              <w:rPr>
                <w:rFonts w:hAnsi="Century" w:cs="ＭＳ 明朝"/>
                <w:w w:val="37"/>
                <w:kern w:val="0"/>
                <w:szCs w:val="16"/>
                <w:fitText w:val="158" w:id="-1265895166"/>
              </w:rPr>
              <w:t>(</w:t>
            </w:r>
            <w:r w:rsidRPr="006D28A0">
              <w:rPr>
                <w:rFonts w:hAnsi="Century" w:cs="ＭＳ 明朝" w:hint="eastAsia"/>
                <w:w w:val="37"/>
                <w:kern w:val="0"/>
                <w:szCs w:val="16"/>
                <w:fitText w:val="158" w:id="-1265895166"/>
              </w:rPr>
              <w:t>株</w:t>
            </w:r>
            <w:r w:rsidRPr="006D28A0">
              <w:rPr>
                <w:rFonts w:hAnsi="Century" w:cs="ＭＳ 明朝"/>
                <w:spacing w:val="3"/>
                <w:w w:val="37"/>
                <w:kern w:val="0"/>
                <w:szCs w:val="16"/>
                <w:fitText w:val="158" w:id="-1265895166"/>
              </w:rPr>
              <w:t>)</w:t>
            </w:r>
            <w:r w:rsidRPr="006D28A0">
              <w:rPr>
                <w:rFonts w:hAnsi="Century" w:cs="ＭＳ 明朝"/>
                <w:w w:val="37"/>
                <w:kern w:val="0"/>
                <w:szCs w:val="16"/>
                <w:fitText w:val="159" w:id="-1265895165"/>
              </w:rPr>
              <w:t>(</w:t>
            </w:r>
            <w:r w:rsidRPr="006D28A0">
              <w:rPr>
                <w:rFonts w:hAnsi="Century" w:cs="ＭＳ 明朝" w:hint="eastAsia"/>
                <w:w w:val="37"/>
                <w:kern w:val="0"/>
                <w:szCs w:val="16"/>
                <w:fitText w:val="159" w:id="-1265895165"/>
              </w:rPr>
              <w:t>Ｃ</w:t>
            </w:r>
            <w:r w:rsidRPr="006D28A0">
              <w:rPr>
                <w:rFonts w:hAnsi="Century" w:cs="ＭＳ 明朝"/>
                <w:spacing w:val="4"/>
                <w:w w:val="37"/>
                <w:kern w:val="0"/>
                <w:szCs w:val="16"/>
                <w:fitText w:val="159" w:id="-1265895165"/>
              </w:rPr>
              <w:t>)</w:t>
            </w:r>
          </w:p>
        </w:tc>
        <w:tc>
          <w:tcPr>
            <w:tcW w:w="566" w:type="dxa"/>
            <w:vMerge w:val="restart"/>
            <w:tcBorders>
              <w:top w:val="single" w:sz="4" w:space="0" w:color="auto"/>
              <w:left w:val="single" w:sz="4" w:space="0" w:color="auto"/>
              <w:right w:val="single" w:sz="4" w:space="0" w:color="auto"/>
            </w:tcBorders>
            <w:vAlign w:val="center"/>
          </w:tcPr>
          <w:p w14:paraId="7E579A83" w14:textId="77777777" w:rsidR="00A42E4A" w:rsidRPr="000B264A" w:rsidRDefault="00A42E4A" w:rsidP="00A42E4A">
            <w:pPr>
              <w:kinsoku w:val="0"/>
              <w:wordWrap w:val="0"/>
              <w:autoSpaceDE w:val="0"/>
              <w:autoSpaceDN w:val="0"/>
              <w:adjustRightInd w:val="0"/>
              <w:spacing w:line="200" w:lineRule="exact"/>
              <w:ind w:left="57" w:right="57"/>
              <w:jc w:val="center"/>
              <w:rPr>
                <w:rFonts w:hAnsi="Century" w:cs="ＭＳ 明朝"/>
                <w:spacing w:val="5"/>
                <w:w w:val="38"/>
                <w:szCs w:val="16"/>
              </w:rPr>
            </w:pPr>
            <w:r w:rsidRPr="00BF57A6">
              <w:rPr>
                <w:rFonts w:hAnsi="Century" w:cs="ＭＳ 明朝" w:hint="eastAsia"/>
                <w:szCs w:val="16"/>
              </w:rPr>
              <w:t>議決権の数</w:t>
            </w:r>
            <w:r w:rsidRPr="006D28A0">
              <w:rPr>
                <w:rFonts w:hAnsi="Century" w:cs="ＭＳ 明朝"/>
                <w:w w:val="37"/>
                <w:kern w:val="0"/>
                <w:szCs w:val="16"/>
                <w:fitText w:val="158" w:id="-1265895164"/>
              </w:rPr>
              <w:t>(</w:t>
            </w:r>
            <w:r w:rsidRPr="006D28A0">
              <w:rPr>
                <w:rFonts w:hAnsi="Century" w:cs="ＭＳ 明朝" w:hint="eastAsia"/>
                <w:w w:val="37"/>
                <w:kern w:val="0"/>
                <w:szCs w:val="16"/>
                <w:fitText w:val="158" w:id="-1265895164"/>
              </w:rPr>
              <w:t>個</w:t>
            </w:r>
            <w:r w:rsidRPr="006D28A0">
              <w:rPr>
                <w:rFonts w:hAnsi="Century" w:cs="ＭＳ 明朝"/>
                <w:spacing w:val="3"/>
                <w:w w:val="37"/>
                <w:kern w:val="0"/>
                <w:szCs w:val="16"/>
                <w:fitText w:val="158" w:id="-1265895164"/>
              </w:rPr>
              <w:t>)</w:t>
            </w:r>
          </w:p>
          <w:p w14:paraId="01CFA22F"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6D28A0">
              <w:rPr>
                <w:rFonts w:hAnsi="Century" w:cs="ＭＳ 明朝"/>
                <w:w w:val="37"/>
                <w:kern w:val="0"/>
                <w:szCs w:val="16"/>
                <w:fitText w:val="159" w:id="-1265895163"/>
              </w:rPr>
              <w:t>(</w:t>
            </w:r>
            <w:r w:rsidRPr="006D28A0">
              <w:rPr>
                <w:rFonts w:hAnsi="Century" w:cs="ＭＳ 明朝" w:hint="eastAsia"/>
                <w:w w:val="37"/>
                <w:kern w:val="0"/>
                <w:szCs w:val="16"/>
                <w:fitText w:val="159" w:id="-1265895163"/>
              </w:rPr>
              <w:t>Ｄ</w:t>
            </w:r>
            <w:r w:rsidRPr="006D28A0">
              <w:rPr>
                <w:rFonts w:hAnsi="Century" w:cs="ＭＳ 明朝"/>
                <w:spacing w:val="4"/>
                <w:w w:val="37"/>
                <w:kern w:val="0"/>
                <w:szCs w:val="16"/>
                <w:fitText w:val="159" w:id="-1265895163"/>
              </w:rPr>
              <w:t>)</w:t>
            </w:r>
          </w:p>
        </w:tc>
        <w:tc>
          <w:tcPr>
            <w:tcW w:w="707" w:type="dxa"/>
            <w:vMerge w:val="restart"/>
            <w:tcBorders>
              <w:top w:val="single" w:sz="4" w:space="0" w:color="auto"/>
              <w:left w:val="single" w:sz="4" w:space="0" w:color="auto"/>
              <w:right w:val="single" w:sz="4" w:space="0" w:color="auto"/>
            </w:tcBorders>
            <w:vAlign w:val="center"/>
          </w:tcPr>
          <w:p w14:paraId="158D8BAA" w14:textId="77777777" w:rsidR="00A42E4A" w:rsidRPr="000B264A" w:rsidRDefault="00A42E4A" w:rsidP="00A42E4A">
            <w:pPr>
              <w:kinsoku w:val="0"/>
              <w:wordWrap w:val="0"/>
              <w:autoSpaceDE w:val="0"/>
              <w:autoSpaceDN w:val="0"/>
              <w:adjustRightInd w:val="0"/>
              <w:spacing w:line="200" w:lineRule="exact"/>
              <w:ind w:left="57" w:right="57"/>
              <w:jc w:val="center"/>
              <w:rPr>
                <w:rFonts w:hAnsi="Century" w:cs="ＭＳ 明朝"/>
                <w:w w:val="38"/>
                <w:kern w:val="0"/>
                <w:szCs w:val="16"/>
              </w:rPr>
            </w:pPr>
            <w:r w:rsidRPr="006D28A0">
              <w:rPr>
                <w:rFonts w:hAnsi="Century" w:cs="ＭＳ 明朝"/>
                <w:w w:val="37"/>
                <w:kern w:val="0"/>
                <w:szCs w:val="16"/>
                <w:fitText w:val="159" w:id="-1265895162"/>
              </w:rPr>
              <w:t>(</w:t>
            </w:r>
            <w:r w:rsidRPr="006D28A0">
              <w:rPr>
                <w:rFonts w:hAnsi="Century" w:cs="ＭＳ 明朝" w:hint="eastAsia"/>
                <w:w w:val="37"/>
                <w:kern w:val="0"/>
                <w:szCs w:val="16"/>
                <w:fitText w:val="159" w:id="-1265895162"/>
              </w:rPr>
              <w:t>Ｄ</w:t>
            </w:r>
            <w:r w:rsidRPr="006D28A0">
              <w:rPr>
                <w:rFonts w:hAnsi="Century" w:cs="ＭＳ 明朝"/>
                <w:spacing w:val="4"/>
                <w:w w:val="37"/>
                <w:kern w:val="0"/>
                <w:szCs w:val="16"/>
                <w:fitText w:val="159" w:id="-1265895162"/>
              </w:rPr>
              <w:t>)</w:t>
            </w:r>
            <w:r w:rsidRPr="00BF57A6">
              <w:rPr>
                <w:rFonts w:hAnsi="Century" w:cs="ＭＳ 明朝" w:hint="eastAsia"/>
                <w:szCs w:val="16"/>
              </w:rPr>
              <w:t>／議決権の総数</w:t>
            </w:r>
            <w:r w:rsidRPr="006D28A0">
              <w:rPr>
                <w:rFonts w:hAnsi="Century" w:cs="ＭＳ 明朝"/>
                <w:w w:val="37"/>
                <w:kern w:val="0"/>
                <w:szCs w:val="16"/>
                <w:fitText w:val="158" w:id="-1265895161"/>
              </w:rPr>
              <w:t>(</w:t>
            </w:r>
            <w:r w:rsidRPr="006D28A0">
              <w:rPr>
                <w:rFonts w:hAnsi="Century" w:cs="ＭＳ 明朝" w:hint="eastAsia"/>
                <w:w w:val="37"/>
                <w:kern w:val="0"/>
                <w:szCs w:val="16"/>
                <w:fitText w:val="158" w:id="-1265895161"/>
              </w:rPr>
              <w:t>％</w:t>
            </w:r>
            <w:r w:rsidRPr="006D28A0">
              <w:rPr>
                <w:rFonts w:hAnsi="Century" w:cs="ＭＳ 明朝"/>
                <w:spacing w:val="3"/>
                <w:w w:val="37"/>
                <w:kern w:val="0"/>
                <w:szCs w:val="16"/>
                <w:fitText w:val="158" w:id="-1265895161"/>
              </w:rPr>
              <w:t>)</w:t>
            </w:r>
          </w:p>
          <w:p w14:paraId="7233C123"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6D28A0">
              <w:rPr>
                <w:rFonts w:hAnsi="Century" w:cs="ＭＳ 明朝"/>
                <w:w w:val="37"/>
                <w:kern w:val="0"/>
                <w:szCs w:val="16"/>
                <w:fitText w:val="159" w:id="-1265895160"/>
              </w:rPr>
              <w:t>(</w:t>
            </w:r>
            <w:r w:rsidRPr="006D28A0">
              <w:rPr>
                <w:rFonts w:hAnsi="Century" w:cs="ＭＳ 明朝" w:hint="eastAsia"/>
                <w:w w:val="37"/>
                <w:kern w:val="0"/>
                <w:szCs w:val="16"/>
                <w:fitText w:val="159" w:id="-1265895160"/>
              </w:rPr>
              <w:t>Ｅ</w:t>
            </w:r>
            <w:r w:rsidRPr="006D28A0">
              <w:rPr>
                <w:rFonts w:hAnsi="Century" w:cs="ＭＳ 明朝"/>
                <w:spacing w:val="4"/>
                <w:w w:val="37"/>
                <w:kern w:val="0"/>
                <w:szCs w:val="16"/>
                <w:fitText w:val="159" w:id="-1265895160"/>
              </w:rPr>
              <w:t>)</w:t>
            </w:r>
          </w:p>
        </w:tc>
        <w:tc>
          <w:tcPr>
            <w:tcW w:w="239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855E64"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外資系日本法人の議決権を有する外国法人等</w:t>
            </w:r>
          </w:p>
        </w:tc>
        <w:tc>
          <w:tcPr>
            <w:tcW w:w="443" w:type="dxa"/>
            <w:vMerge w:val="restart"/>
            <w:tcBorders>
              <w:top w:val="single" w:sz="4" w:space="0" w:color="auto"/>
              <w:left w:val="single" w:sz="4" w:space="0" w:color="auto"/>
              <w:right w:val="single" w:sz="4" w:space="0" w:color="auto"/>
            </w:tcBorders>
            <w:vAlign w:val="center"/>
          </w:tcPr>
          <w:p w14:paraId="0582F3C7" w14:textId="77777777" w:rsidR="00A42E4A" w:rsidRPr="00B752D9" w:rsidRDefault="00A42E4A" w:rsidP="00A42E4A">
            <w:pPr>
              <w:kinsoku w:val="0"/>
              <w:wordWrap w:val="0"/>
              <w:autoSpaceDE w:val="0"/>
              <w:autoSpaceDN w:val="0"/>
              <w:adjustRightInd w:val="0"/>
              <w:spacing w:line="240" w:lineRule="exact"/>
              <w:ind w:left="57" w:right="57"/>
              <w:jc w:val="center"/>
              <w:rPr>
                <w:rFonts w:hAnsi="Century" w:cs="ＭＳ 明朝"/>
                <w:spacing w:val="5"/>
                <w:w w:val="38"/>
                <w:kern w:val="0"/>
                <w:szCs w:val="16"/>
              </w:rPr>
            </w:pPr>
            <w:r w:rsidRPr="006D28A0">
              <w:rPr>
                <w:rFonts w:hAnsi="Century" w:cs="ＭＳ 明朝"/>
                <w:w w:val="37"/>
                <w:szCs w:val="16"/>
                <w:fitText w:val="159" w:id="-1265895159"/>
              </w:rPr>
              <w:t>(</w:t>
            </w:r>
            <w:r w:rsidRPr="006D28A0">
              <w:rPr>
                <w:rFonts w:hAnsi="Century" w:cs="ＭＳ 明朝" w:hint="eastAsia"/>
                <w:w w:val="37"/>
                <w:szCs w:val="16"/>
                <w:fitText w:val="159" w:id="-1265895159"/>
              </w:rPr>
              <w:t>Ｅ</w:t>
            </w:r>
            <w:r w:rsidRPr="006D28A0">
              <w:rPr>
                <w:rFonts w:hAnsi="Century" w:cs="ＭＳ 明朝"/>
                <w:spacing w:val="4"/>
                <w:w w:val="37"/>
                <w:szCs w:val="16"/>
                <w:fitText w:val="159" w:id="-1265895159"/>
              </w:rPr>
              <w:t>)</w:t>
            </w:r>
            <w:r w:rsidRPr="00BF57A6">
              <w:rPr>
                <w:rFonts w:hAnsi="Century" w:cs="ＭＳ 明朝" w:hint="eastAsia"/>
                <w:szCs w:val="16"/>
              </w:rPr>
              <w:t>の比率</w:t>
            </w:r>
            <w:r w:rsidRPr="006D28A0">
              <w:rPr>
                <w:rFonts w:hAnsi="Century" w:cs="ＭＳ 明朝"/>
                <w:w w:val="38"/>
                <w:kern w:val="0"/>
                <w:szCs w:val="16"/>
                <w:fitText w:val="161" w:id="-1265895158"/>
              </w:rPr>
              <w:t>(</w:t>
            </w:r>
            <w:r w:rsidRPr="006D28A0">
              <w:rPr>
                <w:rFonts w:hAnsi="Century" w:cs="ＭＳ 明朝" w:hint="eastAsia"/>
                <w:w w:val="38"/>
                <w:kern w:val="0"/>
                <w:szCs w:val="16"/>
                <w:fitText w:val="161" w:id="-1265895158"/>
              </w:rPr>
              <w:t>％</w:t>
            </w:r>
            <w:r w:rsidRPr="006D28A0">
              <w:rPr>
                <w:rFonts w:hAnsi="Century" w:cs="ＭＳ 明朝"/>
                <w:spacing w:val="5"/>
                <w:w w:val="38"/>
                <w:kern w:val="0"/>
                <w:szCs w:val="16"/>
                <w:fitText w:val="161" w:id="-1265895158"/>
              </w:rPr>
              <w:t>)</w:t>
            </w:r>
          </w:p>
          <w:p w14:paraId="0BCEDDC8" w14:textId="77777777" w:rsidR="00A42E4A" w:rsidRPr="00BF57A6" w:rsidDel="00F70091"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6D28A0">
              <w:rPr>
                <w:rFonts w:hAnsi="Century" w:cs="ＭＳ 明朝"/>
                <w:w w:val="38"/>
                <w:kern w:val="0"/>
                <w:szCs w:val="16"/>
                <w:fitText w:val="161" w:id="-1265895157"/>
              </w:rPr>
              <w:t>(</w:t>
            </w:r>
            <w:r w:rsidRPr="006D28A0">
              <w:rPr>
                <w:rFonts w:hAnsi="Century" w:cs="ＭＳ 明朝" w:hint="eastAsia"/>
                <w:w w:val="38"/>
                <w:kern w:val="0"/>
                <w:szCs w:val="16"/>
                <w:fitText w:val="161" w:id="-1265895157"/>
              </w:rPr>
              <w:t>Ｈ</w:t>
            </w:r>
            <w:r w:rsidRPr="006D28A0">
              <w:rPr>
                <w:rFonts w:hAnsi="Century" w:cs="ＭＳ 明朝"/>
                <w:spacing w:val="5"/>
                <w:w w:val="38"/>
                <w:kern w:val="0"/>
                <w:szCs w:val="16"/>
                <w:fitText w:val="161" w:id="-1265895157"/>
              </w:rPr>
              <w:t>)</w:t>
            </w:r>
          </w:p>
        </w:tc>
        <w:tc>
          <w:tcPr>
            <w:tcW w:w="637" w:type="dxa"/>
            <w:vMerge w:val="restart"/>
            <w:tcBorders>
              <w:top w:val="single" w:sz="4" w:space="0" w:color="auto"/>
              <w:left w:val="single" w:sz="4" w:space="0" w:color="auto"/>
              <w:right w:val="single" w:sz="4" w:space="0" w:color="auto"/>
            </w:tcBorders>
            <w:vAlign w:val="center"/>
          </w:tcPr>
          <w:p w14:paraId="1A1EF5E2"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65895156"/>
              </w:rPr>
              <w:t>(</w:t>
            </w:r>
            <w:r w:rsidRPr="006D28A0">
              <w:rPr>
                <w:rFonts w:hAnsi="Century" w:cs="ＭＳ 明朝" w:hint="eastAsia"/>
                <w:w w:val="38"/>
                <w:kern w:val="0"/>
                <w:szCs w:val="16"/>
                <w:fitText w:val="160" w:id="-1265895156"/>
              </w:rPr>
              <w:t>Ｅ</w:t>
            </w:r>
            <w:r w:rsidRPr="006D28A0">
              <w:rPr>
                <w:rFonts w:hAnsi="Century" w:cs="ＭＳ 明朝"/>
                <w:spacing w:val="2"/>
                <w:w w:val="38"/>
                <w:kern w:val="0"/>
                <w:szCs w:val="16"/>
                <w:fitText w:val="160" w:id="-1265895156"/>
              </w:rPr>
              <w:t>)</w:t>
            </w:r>
          </w:p>
          <w:p w14:paraId="30CBA9BB" w14:textId="77777777" w:rsidR="00A42E4A"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w:t>
            </w:r>
          </w:p>
          <w:p w14:paraId="103B417B"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65895155"/>
              </w:rPr>
              <w:t>(</w:t>
            </w:r>
            <w:r w:rsidRPr="006D28A0">
              <w:rPr>
                <w:rFonts w:hAnsi="Century" w:cs="ＭＳ 明朝" w:hint="eastAsia"/>
                <w:w w:val="38"/>
                <w:kern w:val="0"/>
                <w:szCs w:val="16"/>
                <w:fitText w:val="160" w:id="-1265895155"/>
              </w:rPr>
              <w:t>Ｇ</w:t>
            </w:r>
            <w:r w:rsidRPr="006D28A0">
              <w:rPr>
                <w:rFonts w:hAnsi="Century" w:cs="ＭＳ 明朝"/>
                <w:spacing w:val="2"/>
                <w:w w:val="38"/>
                <w:kern w:val="0"/>
                <w:szCs w:val="16"/>
                <w:fitText w:val="160" w:id="-1265895155"/>
              </w:rPr>
              <w:t>)</w:t>
            </w:r>
          </w:p>
          <w:p w14:paraId="4C4BB74B"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65895154"/>
              </w:rPr>
              <w:t>(</w:t>
            </w:r>
            <w:r w:rsidRPr="006D28A0">
              <w:rPr>
                <w:rFonts w:hAnsi="Century" w:cs="ＭＳ 明朝" w:hint="eastAsia"/>
                <w:w w:val="38"/>
                <w:kern w:val="0"/>
                <w:szCs w:val="16"/>
                <w:fitText w:val="160" w:id="-1265895154"/>
              </w:rPr>
              <w:t>％</w:t>
            </w:r>
            <w:r w:rsidRPr="006D28A0">
              <w:rPr>
                <w:rFonts w:hAnsi="Century" w:cs="ＭＳ 明朝"/>
                <w:spacing w:val="2"/>
                <w:w w:val="38"/>
                <w:kern w:val="0"/>
                <w:szCs w:val="16"/>
                <w:fitText w:val="160" w:id="-1265895154"/>
              </w:rPr>
              <w:t>)</w:t>
            </w:r>
          </w:p>
          <w:p w14:paraId="0FC38726"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6D28A0">
              <w:rPr>
                <w:rFonts w:hAnsi="Century" w:cs="ＭＳ 明朝"/>
                <w:w w:val="38"/>
                <w:kern w:val="0"/>
                <w:szCs w:val="16"/>
                <w:fitText w:val="161" w:id="-1265895153"/>
              </w:rPr>
              <w:t>(</w:t>
            </w:r>
            <w:r w:rsidRPr="006D28A0">
              <w:rPr>
                <w:rFonts w:hAnsi="Century" w:cs="ＭＳ 明朝" w:hint="eastAsia"/>
                <w:w w:val="38"/>
                <w:kern w:val="0"/>
                <w:szCs w:val="16"/>
                <w:fitText w:val="161" w:id="-1265895153"/>
              </w:rPr>
              <w:t>Ｉ</w:t>
            </w:r>
            <w:r w:rsidRPr="006D28A0">
              <w:rPr>
                <w:rFonts w:hAnsi="Century" w:cs="ＭＳ 明朝"/>
                <w:spacing w:val="5"/>
                <w:w w:val="38"/>
                <w:kern w:val="0"/>
                <w:szCs w:val="16"/>
                <w:fitText w:val="161" w:id="-1265895153"/>
              </w:rPr>
              <w:t>)</w:t>
            </w:r>
          </w:p>
        </w:tc>
        <w:tc>
          <w:tcPr>
            <w:tcW w:w="3353" w:type="dxa"/>
            <w:vMerge w:val="restart"/>
            <w:tcBorders>
              <w:top w:val="single" w:sz="4" w:space="0" w:color="auto"/>
              <w:left w:val="single" w:sz="4" w:space="0" w:color="auto"/>
              <w:right w:val="single" w:sz="4" w:space="0" w:color="auto"/>
            </w:tcBorders>
            <w:vAlign w:val="center"/>
          </w:tcPr>
          <w:p w14:paraId="5B247A8B"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備考</w:t>
            </w:r>
          </w:p>
        </w:tc>
      </w:tr>
      <w:tr w:rsidR="00A42E4A" w:rsidRPr="00695E0E" w14:paraId="40888F06" w14:textId="77777777" w:rsidTr="00A42E4A">
        <w:trPr>
          <w:cantSplit/>
          <w:trHeight w:val="1124"/>
        </w:trPr>
        <w:tc>
          <w:tcPr>
            <w:tcW w:w="1690" w:type="dxa"/>
            <w:gridSpan w:val="2"/>
            <w:vMerge/>
            <w:tcBorders>
              <w:top w:val="single" w:sz="4" w:space="0" w:color="auto"/>
              <w:left w:val="single" w:sz="4" w:space="0" w:color="auto"/>
              <w:bottom w:val="single" w:sz="4" w:space="0" w:color="auto"/>
              <w:right w:val="single" w:sz="4" w:space="0" w:color="auto"/>
            </w:tcBorders>
          </w:tcPr>
          <w:p w14:paraId="7DBC886C"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566" w:type="dxa"/>
            <w:vMerge/>
            <w:tcBorders>
              <w:left w:val="single" w:sz="4" w:space="0" w:color="auto"/>
              <w:bottom w:val="single" w:sz="4" w:space="0" w:color="auto"/>
              <w:right w:val="single" w:sz="4" w:space="0" w:color="auto"/>
            </w:tcBorders>
            <w:tcMar>
              <w:left w:w="0" w:type="dxa"/>
              <w:right w:w="0" w:type="dxa"/>
            </w:tcMar>
          </w:tcPr>
          <w:p w14:paraId="44CA98C9" w14:textId="77777777" w:rsidR="00A42E4A" w:rsidRPr="00BF57A6" w:rsidRDefault="00A42E4A" w:rsidP="00A42E4A">
            <w:pPr>
              <w:kinsoku w:val="0"/>
              <w:wordWrap w:val="0"/>
              <w:autoSpaceDE w:val="0"/>
              <w:autoSpaceDN w:val="0"/>
              <w:adjustRightInd w:val="0"/>
              <w:spacing w:line="200" w:lineRule="exact"/>
              <w:jc w:val="center"/>
              <w:rPr>
                <w:rFonts w:hAnsi="Century" w:cs="ＭＳ 明朝"/>
                <w:szCs w:val="16"/>
              </w:rPr>
            </w:pPr>
          </w:p>
        </w:tc>
        <w:tc>
          <w:tcPr>
            <w:tcW w:w="1833" w:type="dxa"/>
            <w:vMerge/>
            <w:tcBorders>
              <w:left w:val="single" w:sz="4" w:space="0" w:color="auto"/>
              <w:bottom w:val="single" w:sz="4" w:space="0" w:color="auto"/>
              <w:right w:val="single" w:sz="4" w:space="0" w:color="auto"/>
            </w:tcBorders>
          </w:tcPr>
          <w:p w14:paraId="2B54331C"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988" w:type="dxa"/>
            <w:vMerge/>
            <w:tcBorders>
              <w:left w:val="single" w:sz="4" w:space="0" w:color="auto"/>
              <w:bottom w:val="single" w:sz="4" w:space="0" w:color="auto"/>
              <w:right w:val="single" w:sz="4" w:space="0" w:color="auto"/>
            </w:tcBorders>
          </w:tcPr>
          <w:p w14:paraId="583975B6"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848" w:type="dxa"/>
            <w:vMerge/>
            <w:tcBorders>
              <w:left w:val="single" w:sz="4" w:space="0" w:color="auto"/>
              <w:bottom w:val="single" w:sz="4" w:space="0" w:color="auto"/>
              <w:right w:val="single" w:sz="4" w:space="0" w:color="auto"/>
            </w:tcBorders>
          </w:tcPr>
          <w:p w14:paraId="2F65BE54"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566" w:type="dxa"/>
            <w:vMerge/>
            <w:tcBorders>
              <w:left w:val="single" w:sz="4" w:space="0" w:color="auto"/>
              <w:bottom w:val="single" w:sz="4" w:space="0" w:color="auto"/>
              <w:right w:val="single" w:sz="4" w:space="0" w:color="auto"/>
            </w:tcBorders>
          </w:tcPr>
          <w:p w14:paraId="6D4375FA"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707" w:type="dxa"/>
            <w:vMerge/>
            <w:tcBorders>
              <w:left w:val="single" w:sz="4" w:space="0" w:color="auto"/>
              <w:bottom w:val="single" w:sz="4" w:space="0" w:color="auto"/>
              <w:right w:val="single" w:sz="4" w:space="0" w:color="auto"/>
            </w:tcBorders>
          </w:tcPr>
          <w:p w14:paraId="5011F360"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735" w:type="dxa"/>
            <w:tcBorders>
              <w:top w:val="single" w:sz="4" w:space="0" w:color="auto"/>
              <w:left w:val="single" w:sz="4" w:space="0" w:color="auto"/>
              <w:bottom w:val="single" w:sz="4" w:space="0" w:color="auto"/>
              <w:right w:val="single" w:sz="4" w:space="0" w:color="auto"/>
            </w:tcBorders>
            <w:vAlign w:val="center"/>
          </w:tcPr>
          <w:p w14:paraId="5BB297F1" w14:textId="77777777" w:rsidR="00A42E4A"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w:t>
            </w:r>
          </w:p>
          <w:p w14:paraId="6D7BF23B"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名称</w:t>
            </w:r>
            <w:r w:rsidRPr="006D28A0">
              <w:rPr>
                <w:w w:val="37"/>
                <w:kern w:val="0"/>
                <w:szCs w:val="16"/>
                <w:fitText w:val="159" w:id="-1265895152"/>
              </w:rPr>
              <w:t>(</w:t>
            </w:r>
            <w:r w:rsidRPr="006D28A0">
              <w:rPr>
                <w:rFonts w:hint="eastAsia"/>
                <w:w w:val="37"/>
                <w:kern w:val="0"/>
                <w:szCs w:val="16"/>
                <w:fitText w:val="159" w:id="-1265895152"/>
              </w:rPr>
              <w:t>Ｆ</w:t>
            </w:r>
            <w:r w:rsidRPr="006D28A0">
              <w:rPr>
                <w:spacing w:val="4"/>
                <w:w w:val="37"/>
                <w:kern w:val="0"/>
                <w:szCs w:val="16"/>
                <w:fitText w:val="159" w:id="-1265895152"/>
              </w:rPr>
              <w:t>)</w:t>
            </w:r>
          </w:p>
        </w:tc>
        <w:tc>
          <w:tcPr>
            <w:tcW w:w="166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708C109"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外資系日本法人の議決権の総数に対する議決権の比率</w:t>
            </w:r>
            <w:r w:rsidRPr="006D28A0">
              <w:rPr>
                <w:rFonts w:hAnsi="Century" w:cs="ＭＳ 明朝" w:hint="eastAsia"/>
                <w:w w:val="37"/>
                <w:szCs w:val="16"/>
                <w:fitText w:val="159" w:id="-1265895168"/>
              </w:rPr>
              <w:t>(％</w:t>
            </w:r>
            <w:r w:rsidRPr="006D28A0">
              <w:rPr>
                <w:rFonts w:hAnsi="Century" w:cs="ＭＳ 明朝"/>
                <w:spacing w:val="4"/>
                <w:w w:val="37"/>
                <w:szCs w:val="16"/>
                <w:fitText w:val="159" w:id="-1265895168"/>
              </w:rPr>
              <w:t>)</w:t>
            </w:r>
            <w:r w:rsidRPr="006D28A0">
              <w:rPr>
                <w:rFonts w:hAnsi="Century" w:cs="ＭＳ 明朝"/>
                <w:w w:val="38"/>
                <w:szCs w:val="16"/>
                <w:fitText w:val="161" w:id="-1265895167"/>
              </w:rPr>
              <w:t>(</w:t>
            </w:r>
            <w:r w:rsidRPr="006D28A0">
              <w:rPr>
                <w:rFonts w:hAnsi="Century" w:cs="ＭＳ 明朝" w:hint="eastAsia"/>
                <w:w w:val="38"/>
                <w:szCs w:val="16"/>
                <w:fitText w:val="161" w:id="-1265895167"/>
              </w:rPr>
              <w:t>Ｇ</w:t>
            </w:r>
            <w:r w:rsidRPr="006D28A0">
              <w:rPr>
                <w:rFonts w:hAnsi="Century" w:cs="ＭＳ 明朝"/>
                <w:spacing w:val="5"/>
                <w:w w:val="38"/>
                <w:szCs w:val="16"/>
                <w:fitText w:val="161" w:id="-1265895167"/>
              </w:rPr>
              <w:t>)</w:t>
            </w:r>
          </w:p>
        </w:tc>
        <w:tc>
          <w:tcPr>
            <w:tcW w:w="443" w:type="dxa"/>
            <w:vMerge/>
            <w:tcBorders>
              <w:left w:val="single" w:sz="4" w:space="0" w:color="auto"/>
              <w:bottom w:val="single" w:sz="4" w:space="0" w:color="auto"/>
              <w:right w:val="single" w:sz="4" w:space="0" w:color="auto"/>
            </w:tcBorders>
          </w:tcPr>
          <w:p w14:paraId="35E25CFF"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637" w:type="dxa"/>
            <w:vMerge/>
            <w:tcBorders>
              <w:left w:val="single" w:sz="4" w:space="0" w:color="auto"/>
              <w:bottom w:val="single" w:sz="4" w:space="0" w:color="auto"/>
              <w:right w:val="single" w:sz="4" w:space="0" w:color="auto"/>
            </w:tcBorders>
          </w:tcPr>
          <w:p w14:paraId="48167D99"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3353" w:type="dxa"/>
            <w:vMerge/>
            <w:tcBorders>
              <w:left w:val="single" w:sz="4" w:space="0" w:color="auto"/>
              <w:bottom w:val="single" w:sz="4" w:space="0" w:color="auto"/>
              <w:right w:val="single" w:sz="4" w:space="0" w:color="auto"/>
            </w:tcBorders>
          </w:tcPr>
          <w:p w14:paraId="21DD440E" w14:textId="77777777" w:rsidR="00A42E4A" w:rsidRPr="00675152" w:rsidRDefault="00A42E4A" w:rsidP="00A42E4A">
            <w:pPr>
              <w:kinsoku w:val="0"/>
              <w:wordWrap w:val="0"/>
              <w:autoSpaceDE w:val="0"/>
              <w:autoSpaceDN w:val="0"/>
              <w:adjustRightInd w:val="0"/>
              <w:spacing w:line="240" w:lineRule="exact"/>
              <w:jc w:val="left"/>
              <w:rPr>
                <w:rFonts w:hAnsi="Century" w:cs="ＭＳ 明朝"/>
                <w:szCs w:val="16"/>
                <w:u w:val="single"/>
              </w:rPr>
            </w:pPr>
          </w:p>
        </w:tc>
      </w:tr>
      <w:tr w:rsidR="00A42E4A" w:rsidRPr="00695E0E" w14:paraId="13780674" w14:textId="77777777" w:rsidTr="00A42E4A">
        <w:trPr>
          <w:trHeight w:val="503"/>
        </w:trPr>
        <w:tc>
          <w:tcPr>
            <w:tcW w:w="354" w:type="dxa"/>
            <w:vMerge w:val="restart"/>
            <w:tcBorders>
              <w:top w:val="single" w:sz="4" w:space="0" w:color="auto"/>
              <w:left w:val="single" w:sz="4" w:space="0" w:color="auto"/>
              <w:bottom w:val="single" w:sz="4" w:space="0" w:color="auto"/>
              <w:right w:val="single" w:sz="4" w:space="0" w:color="auto"/>
            </w:tcBorders>
            <w:vAlign w:val="center"/>
          </w:tcPr>
          <w:p w14:paraId="51E3AD06" w14:textId="77777777" w:rsidR="00A42E4A" w:rsidRPr="00A86C66" w:rsidRDefault="00A42E4A" w:rsidP="00A42E4A">
            <w:pPr>
              <w:kinsoku w:val="0"/>
              <w:autoSpaceDE w:val="0"/>
              <w:autoSpaceDN w:val="0"/>
              <w:adjustRightInd w:val="0"/>
              <w:spacing w:line="220" w:lineRule="exact"/>
              <w:ind w:leftChars="30" w:left="63" w:rightChars="30" w:right="63"/>
              <w:jc w:val="center"/>
              <w:rPr>
                <w:rFonts w:hAnsi="Century" w:cs="ＭＳ 明朝"/>
                <w:szCs w:val="16"/>
              </w:rPr>
            </w:pPr>
            <w:r w:rsidRPr="00A86C66">
              <w:rPr>
                <w:rFonts w:hAnsi="Century" w:cs="ＭＳ 明朝" w:hint="eastAsia"/>
                <w:szCs w:val="16"/>
              </w:rPr>
              <w:t>外国法人等</w:t>
            </w:r>
          </w:p>
        </w:tc>
        <w:tc>
          <w:tcPr>
            <w:tcW w:w="13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671A2D6" w14:textId="77777777" w:rsidR="00A42E4A" w:rsidRPr="00BF57A6" w:rsidRDefault="00A42E4A" w:rsidP="00A42E4A">
            <w:pPr>
              <w:kinsoku w:val="0"/>
              <w:wordWrap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分の１以上を占める者</w:t>
            </w:r>
          </w:p>
        </w:tc>
        <w:tc>
          <w:tcPr>
            <w:tcW w:w="566" w:type="dxa"/>
            <w:tcBorders>
              <w:top w:val="single" w:sz="4" w:space="0" w:color="auto"/>
              <w:left w:val="single" w:sz="4" w:space="0" w:color="auto"/>
              <w:bottom w:val="single" w:sz="4" w:space="0" w:color="auto"/>
              <w:right w:val="single" w:sz="4" w:space="0" w:color="auto"/>
            </w:tcBorders>
            <w:vAlign w:val="center"/>
          </w:tcPr>
          <w:p w14:paraId="7080B58B"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Cs w:val="16"/>
              </w:rPr>
              <w:t>***</w:t>
            </w:r>
          </w:p>
        </w:tc>
        <w:tc>
          <w:tcPr>
            <w:tcW w:w="1833" w:type="dxa"/>
            <w:tcBorders>
              <w:top w:val="single" w:sz="4" w:space="0" w:color="auto"/>
              <w:left w:val="single" w:sz="4" w:space="0" w:color="auto"/>
              <w:bottom w:val="single" w:sz="4" w:space="0" w:color="auto"/>
              <w:right w:val="single" w:sz="4" w:space="0" w:color="auto"/>
            </w:tcBorders>
            <w:vAlign w:val="center"/>
          </w:tcPr>
          <w:p w14:paraId="14C1927B"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 xml:space="preserve">New York,New </w:t>
            </w:r>
          </w:p>
          <w:p w14:paraId="611D2B42"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York,U.S.A</w:t>
            </w:r>
          </w:p>
        </w:tc>
        <w:tc>
          <w:tcPr>
            <w:tcW w:w="988" w:type="dxa"/>
            <w:tcBorders>
              <w:top w:val="single" w:sz="4" w:space="0" w:color="auto"/>
              <w:left w:val="single" w:sz="4" w:space="0" w:color="auto"/>
              <w:bottom w:val="single" w:sz="4" w:space="0" w:color="auto"/>
              <w:right w:val="single" w:sz="4" w:space="0" w:color="auto"/>
            </w:tcBorders>
            <w:vAlign w:val="center"/>
          </w:tcPr>
          <w:p w14:paraId="3711741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 w:val="18"/>
                <w:szCs w:val="16"/>
              </w:rPr>
              <w:t>1734567890123</w:t>
            </w:r>
          </w:p>
        </w:tc>
        <w:tc>
          <w:tcPr>
            <w:tcW w:w="848" w:type="dxa"/>
            <w:tcBorders>
              <w:top w:val="single" w:sz="4" w:space="0" w:color="auto"/>
              <w:left w:val="single" w:sz="4" w:space="0" w:color="auto"/>
              <w:bottom w:val="single" w:sz="4" w:space="0" w:color="auto"/>
              <w:right w:val="single" w:sz="4" w:space="0" w:color="auto"/>
            </w:tcBorders>
            <w:vAlign w:val="center"/>
          </w:tcPr>
          <w:p w14:paraId="33A08761"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8,000</w:t>
            </w:r>
          </w:p>
        </w:tc>
        <w:tc>
          <w:tcPr>
            <w:tcW w:w="566" w:type="dxa"/>
            <w:tcBorders>
              <w:top w:val="single" w:sz="4" w:space="0" w:color="auto"/>
              <w:left w:val="single" w:sz="4" w:space="0" w:color="auto"/>
              <w:bottom w:val="single" w:sz="4" w:space="0" w:color="auto"/>
              <w:right w:val="single" w:sz="4" w:space="0" w:color="auto"/>
            </w:tcBorders>
            <w:vAlign w:val="center"/>
          </w:tcPr>
          <w:p w14:paraId="30765DF8"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80</w:t>
            </w:r>
          </w:p>
        </w:tc>
        <w:tc>
          <w:tcPr>
            <w:tcW w:w="707" w:type="dxa"/>
            <w:tcBorders>
              <w:top w:val="single" w:sz="4" w:space="0" w:color="auto"/>
              <w:left w:val="single" w:sz="4" w:space="0" w:color="auto"/>
              <w:bottom w:val="single" w:sz="4" w:space="0" w:color="auto"/>
              <w:right w:val="single" w:sz="4" w:space="0" w:color="auto"/>
            </w:tcBorders>
            <w:vAlign w:val="center"/>
          </w:tcPr>
          <w:p w14:paraId="47FFC2BE"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3.98</w:t>
            </w:r>
          </w:p>
        </w:tc>
        <w:tc>
          <w:tcPr>
            <w:tcW w:w="735" w:type="dxa"/>
            <w:tcBorders>
              <w:top w:val="single" w:sz="4" w:space="0" w:color="auto"/>
              <w:left w:val="single" w:sz="4" w:space="0" w:color="auto"/>
              <w:bottom w:val="single" w:sz="4" w:space="0" w:color="auto"/>
              <w:right w:val="single" w:sz="4" w:space="0" w:color="auto"/>
              <w:tl2br w:val="single" w:sz="4" w:space="0" w:color="auto"/>
            </w:tcBorders>
            <w:vAlign w:val="center"/>
          </w:tcPr>
          <w:p w14:paraId="39DED016"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663" w:type="dxa"/>
            <w:tcBorders>
              <w:top w:val="single" w:sz="4" w:space="0" w:color="auto"/>
              <w:left w:val="single" w:sz="4" w:space="0" w:color="auto"/>
              <w:bottom w:val="single" w:sz="4" w:space="0" w:color="auto"/>
              <w:right w:val="single" w:sz="4" w:space="0" w:color="auto"/>
              <w:tl2br w:val="single" w:sz="4" w:space="0" w:color="auto"/>
            </w:tcBorders>
            <w:vAlign w:val="center"/>
          </w:tcPr>
          <w:p w14:paraId="33E1A666"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443" w:type="dxa"/>
            <w:tcBorders>
              <w:top w:val="single" w:sz="4" w:space="0" w:color="auto"/>
              <w:left w:val="single" w:sz="4" w:space="0" w:color="auto"/>
              <w:bottom w:val="single" w:sz="4" w:space="0" w:color="auto"/>
              <w:right w:val="single" w:sz="4" w:space="0" w:color="auto"/>
            </w:tcBorders>
            <w:vAlign w:val="center"/>
          </w:tcPr>
          <w:p w14:paraId="72B958B0"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3.98</w:t>
            </w:r>
          </w:p>
        </w:tc>
        <w:tc>
          <w:tcPr>
            <w:tcW w:w="637" w:type="dxa"/>
            <w:tcBorders>
              <w:top w:val="single" w:sz="4" w:space="0" w:color="auto"/>
              <w:left w:val="single" w:sz="4" w:space="0" w:color="auto"/>
              <w:bottom w:val="single" w:sz="4" w:space="0" w:color="auto"/>
              <w:right w:val="single" w:sz="4" w:space="0" w:color="auto"/>
              <w:tl2br w:val="single" w:sz="4" w:space="0" w:color="auto"/>
            </w:tcBorders>
            <w:vAlign w:val="center"/>
          </w:tcPr>
          <w:p w14:paraId="4B8C5CA3"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p>
        </w:tc>
        <w:tc>
          <w:tcPr>
            <w:tcW w:w="3353" w:type="dxa"/>
            <w:tcBorders>
              <w:top w:val="single" w:sz="4" w:space="0" w:color="auto"/>
              <w:left w:val="single" w:sz="4" w:space="0" w:color="auto"/>
              <w:bottom w:val="single" w:sz="4" w:space="0" w:color="auto"/>
              <w:right w:val="single" w:sz="4" w:space="0" w:color="auto"/>
            </w:tcBorders>
            <w:vAlign w:val="center"/>
          </w:tcPr>
          <w:p w14:paraId="62CAA710" w14:textId="77777777" w:rsidR="00A42E4A" w:rsidRPr="00675152" w:rsidRDefault="00A42E4A" w:rsidP="00A42E4A">
            <w:pPr>
              <w:kinsoku w:val="0"/>
              <w:wordWrap w:val="0"/>
              <w:autoSpaceDE w:val="0"/>
              <w:autoSpaceDN w:val="0"/>
              <w:adjustRightInd w:val="0"/>
              <w:spacing w:line="240" w:lineRule="exact"/>
              <w:rPr>
                <w:rFonts w:hAnsi="Century" w:cs="ＭＳ 明朝"/>
                <w:szCs w:val="16"/>
                <w:u w:val="single"/>
              </w:rPr>
            </w:pPr>
          </w:p>
        </w:tc>
      </w:tr>
      <w:tr w:rsidR="00A42E4A" w:rsidRPr="00695E0E" w14:paraId="20B92590" w14:textId="77777777" w:rsidTr="00A42E4A">
        <w:tc>
          <w:tcPr>
            <w:tcW w:w="354" w:type="dxa"/>
            <w:vMerge/>
            <w:tcBorders>
              <w:top w:val="single" w:sz="4" w:space="0" w:color="auto"/>
              <w:left w:val="single" w:sz="4" w:space="0" w:color="auto"/>
              <w:bottom w:val="single" w:sz="4" w:space="0" w:color="auto"/>
              <w:right w:val="single" w:sz="4" w:space="0" w:color="auto"/>
            </w:tcBorders>
          </w:tcPr>
          <w:p w14:paraId="7E9C4A5B" w14:textId="77777777" w:rsidR="00A42E4A" w:rsidRPr="00BF57A6" w:rsidRDefault="00A42E4A" w:rsidP="00A42E4A">
            <w:pPr>
              <w:kinsoku w:val="0"/>
              <w:wordWrap w:val="0"/>
              <w:autoSpaceDE w:val="0"/>
              <w:autoSpaceDN w:val="0"/>
              <w:adjustRightInd w:val="0"/>
              <w:spacing w:line="240" w:lineRule="exact"/>
              <w:ind w:leftChars="30" w:left="63" w:rightChars="30" w:right="63"/>
              <w:jc w:val="left"/>
              <w:rPr>
                <w:rFonts w:hAnsi="Century" w:cs="ＭＳ 明朝"/>
                <w:szCs w:val="16"/>
              </w:rPr>
            </w:pPr>
          </w:p>
        </w:tc>
        <w:tc>
          <w:tcPr>
            <w:tcW w:w="1336" w:type="dxa"/>
            <w:tcBorders>
              <w:top w:val="single" w:sz="4" w:space="0" w:color="auto"/>
              <w:left w:val="single" w:sz="4" w:space="0" w:color="auto"/>
              <w:bottom w:val="single" w:sz="4" w:space="0" w:color="auto"/>
              <w:right w:val="single" w:sz="4" w:space="0" w:color="auto"/>
            </w:tcBorders>
            <w:tcMar>
              <w:left w:w="0" w:type="dxa"/>
              <w:right w:w="0" w:type="dxa"/>
            </w:tcMar>
          </w:tcPr>
          <w:p w14:paraId="4CDD8A6E" w14:textId="77777777" w:rsidR="00A42E4A" w:rsidRPr="00BF57A6" w:rsidRDefault="00A42E4A" w:rsidP="00A42E4A">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分の１未満を占める者の合計</w:t>
            </w:r>
          </w:p>
          <w:p w14:paraId="6A148416" w14:textId="7875FE93" w:rsidR="00A42E4A" w:rsidRPr="00BF57A6" w:rsidRDefault="00A42E4A" w:rsidP="00A42E4A">
            <w:pPr>
              <w:kinsoku w:val="0"/>
              <w:autoSpaceDE w:val="0"/>
              <w:autoSpaceDN w:val="0"/>
              <w:adjustRightInd w:val="0"/>
              <w:spacing w:line="240" w:lineRule="exact"/>
              <w:jc w:val="left"/>
              <w:rPr>
                <w:rFonts w:hAnsi="Century" w:cs="ＭＳ 明朝"/>
                <w:szCs w:val="16"/>
              </w:rPr>
            </w:pPr>
            <w:r w:rsidRPr="00BF57A6">
              <w:rPr>
                <w:rFonts w:hAnsi="Century" w:cs="ＭＳ 明朝" w:hint="eastAsia"/>
                <w:szCs w:val="16"/>
              </w:rPr>
              <w:t>（計</w:t>
            </w:r>
            <w:r w:rsidR="00EF0BD6" w:rsidRPr="006D28A0">
              <w:rPr>
                <w:rFonts w:ascii="ＭＳ 明朝" w:eastAsia="ＭＳ 明朝" w:hAnsi="ＭＳ 明朝" w:cs="ＭＳ 明朝" w:hint="eastAsia"/>
                <w:color w:val="FF0000"/>
                <w:szCs w:val="16"/>
              </w:rPr>
              <w:t>３</w:t>
            </w:r>
            <w:r w:rsidRPr="00BF57A6">
              <w:rPr>
                <w:rFonts w:hAnsi="Century" w:cs="ＭＳ 明朝" w:hint="eastAsia"/>
                <w:szCs w:val="16"/>
              </w:rPr>
              <w:t>者）</w:t>
            </w:r>
          </w:p>
          <w:p w14:paraId="301C2FF0"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6D28A0">
              <w:rPr>
                <w:rFonts w:hAnsi="Century" w:cs="ＭＳ 明朝"/>
                <w:w w:val="38"/>
                <w:kern w:val="0"/>
                <w:szCs w:val="16"/>
                <w:fitText w:val="161" w:id="-1265895166"/>
              </w:rPr>
              <w:t>(</w:t>
            </w:r>
            <w:r w:rsidRPr="006D28A0">
              <w:rPr>
                <w:rFonts w:hAnsi="Century" w:cs="ＭＳ 明朝" w:hint="eastAsia"/>
                <w:w w:val="38"/>
                <w:kern w:val="0"/>
                <w:szCs w:val="16"/>
                <w:fitText w:val="161" w:id="-1265895166"/>
              </w:rPr>
              <w:t>Ｊ</w:t>
            </w:r>
            <w:r w:rsidRPr="006D28A0">
              <w:rPr>
                <w:rFonts w:hAnsi="Century" w:cs="ＭＳ 明朝"/>
                <w:spacing w:val="5"/>
                <w:w w:val="38"/>
                <w:kern w:val="0"/>
                <w:szCs w:val="16"/>
                <w:fitText w:val="161" w:id="-1265895166"/>
              </w:rPr>
              <w:t>)</w:t>
            </w:r>
          </w:p>
        </w:tc>
        <w:tc>
          <w:tcPr>
            <w:tcW w:w="566" w:type="dxa"/>
            <w:tcBorders>
              <w:top w:val="single" w:sz="4" w:space="0" w:color="auto"/>
              <w:left w:val="single" w:sz="4" w:space="0" w:color="auto"/>
              <w:bottom w:val="single" w:sz="4" w:space="0" w:color="auto"/>
              <w:right w:val="single" w:sz="4" w:space="0" w:color="auto"/>
              <w:tl2br w:val="single" w:sz="4" w:space="0" w:color="auto"/>
            </w:tcBorders>
            <w:vAlign w:val="center"/>
          </w:tcPr>
          <w:p w14:paraId="4467CBE6"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833" w:type="dxa"/>
            <w:tcBorders>
              <w:top w:val="single" w:sz="4" w:space="0" w:color="auto"/>
              <w:left w:val="single" w:sz="4" w:space="0" w:color="auto"/>
              <w:bottom w:val="single" w:sz="4" w:space="0" w:color="auto"/>
              <w:right w:val="single" w:sz="4" w:space="0" w:color="auto"/>
              <w:tl2br w:val="single" w:sz="4" w:space="0" w:color="auto"/>
            </w:tcBorders>
            <w:vAlign w:val="center"/>
          </w:tcPr>
          <w:p w14:paraId="5D061BDB"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4E679093"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76224671"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500</w:t>
            </w:r>
          </w:p>
        </w:tc>
        <w:tc>
          <w:tcPr>
            <w:tcW w:w="566" w:type="dxa"/>
            <w:tcBorders>
              <w:top w:val="single" w:sz="4" w:space="0" w:color="auto"/>
              <w:left w:val="single" w:sz="4" w:space="0" w:color="auto"/>
              <w:bottom w:val="single" w:sz="4" w:space="0" w:color="auto"/>
              <w:right w:val="single" w:sz="4" w:space="0" w:color="auto"/>
            </w:tcBorders>
            <w:vAlign w:val="center"/>
          </w:tcPr>
          <w:p w14:paraId="1BF56499"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5</w:t>
            </w:r>
          </w:p>
        </w:tc>
        <w:tc>
          <w:tcPr>
            <w:tcW w:w="707" w:type="dxa"/>
            <w:tcBorders>
              <w:top w:val="single" w:sz="4" w:space="0" w:color="auto"/>
              <w:left w:val="single" w:sz="4" w:space="0" w:color="auto"/>
              <w:bottom w:val="single" w:sz="4" w:space="0" w:color="auto"/>
              <w:right w:val="single" w:sz="4" w:space="0" w:color="auto"/>
            </w:tcBorders>
            <w:vAlign w:val="center"/>
          </w:tcPr>
          <w:p w14:paraId="30210BB0"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0.25</w:t>
            </w:r>
          </w:p>
        </w:tc>
        <w:tc>
          <w:tcPr>
            <w:tcW w:w="735" w:type="dxa"/>
            <w:tcBorders>
              <w:top w:val="single" w:sz="4" w:space="0" w:color="auto"/>
              <w:left w:val="single" w:sz="4" w:space="0" w:color="auto"/>
              <w:bottom w:val="single" w:sz="4" w:space="0" w:color="auto"/>
              <w:right w:val="single" w:sz="4" w:space="0" w:color="auto"/>
              <w:tl2br w:val="single" w:sz="4" w:space="0" w:color="auto"/>
            </w:tcBorders>
            <w:vAlign w:val="center"/>
          </w:tcPr>
          <w:p w14:paraId="7ECA2B10"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663" w:type="dxa"/>
            <w:tcBorders>
              <w:top w:val="single" w:sz="4" w:space="0" w:color="auto"/>
              <w:left w:val="single" w:sz="4" w:space="0" w:color="auto"/>
              <w:bottom w:val="single" w:sz="4" w:space="0" w:color="auto"/>
              <w:right w:val="single" w:sz="4" w:space="0" w:color="auto"/>
              <w:tl2br w:val="single" w:sz="4" w:space="0" w:color="auto"/>
            </w:tcBorders>
            <w:vAlign w:val="center"/>
          </w:tcPr>
          <w:p w14:paraId="2CE2F3A2"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443" w:type="dxa"/>
            <w:tcBorders>
              <w:top w:val="single" w:sz="4" w:space="0" w:color="auto"/>
              <w:left w:val="single" w:sz="4" w:space="0" w:color="auto"/>
              <w:bottom w:val="single" w:sz="4" w:space="0" w:color="auto"/>
              <w:right w:val="single" w:sz="4" w:space="0" w:color="auto"/>
            </w:tcBorders>
            <w:vAlign w:val="center"/>
          </w:tcPr>
          <w:p w14:paraId="19A95A35"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0.25</w:t>
            </w:r>
          </w:p>
        </w:tc>
        <w:tc>
          <w:tcPr>
            <w:tcW w:w="637" w:type="dxa"/>
            <w:tcBorders>
              <w:top w:val="single" w:sz="4" w:space="0" w:color="auto"/>
              <w:left w:val="single" w:sz="4" w:space="0" w:color="auto"/>
              <w:bottom w:val="single" w:sz="4" w:space="0" w:color="auto"/>
              <w:right w:val="single" w:sz="4" w:space="0" w:color="auto"/>
              <w:tl2br w:val="single" w:sz="4" w:space="0" w:color="auto"/>
            </w:tcBorders>
            <w:vAlign w:val="center"/>
          </w:tcPr>
          <w:p w14:paraId="10F65A41"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3353" w:type="dxa"/>
            <w:tcBorders>
              <w:top w:val="single" w:sz="4" w:space="0" w:color="auto"/>
              <w:left w:val="single" w:sz="4" w:space="0" w:color="auto"/>
              <w:bottom w:val="single" w:sz="4" w:space="0" w:color="auto"/>
              <w:right w:val="single" w:sz="4" w:space="0" w:color="auto"/>
              <w:tl2br w:val="single" w:sz="4" w:space="0" w:color="auto"/>
            </w:tcBorders>
            <w:vAlign w:val="center"/>
          </w:tcPr>
          <w:p w14:paraId="55F12F87" w14:textId="77777777" w:rsidR="00A42E4A" w:rsidRPr="00675152" w:rsidRDefault="00A42E4A" w:rsidP="00A42E4A">
            <w:pPr>
              <w:kinsoku w:val="0"/>
              <w:wordWrap w:val="0"/>
              <w:autoSpaceDE w:val="0"/>
              <w:autoSpaceDN w:val="0"/>
              <w:adjustRightInd w:val="0"/>
              <w:spacing w:line="240" w:lineRule="exact"/>
              <w:rPr>
                <w:rFonts w:hAnsi="Century" w:cs="ＭＳ 明朝"/>
                <w:szCs w:val="16"/>
                <w:u w:val="single"/>
              </w:rPr>
            </w:pPr>
          </w:p>
        </w:tc>
      </w:tr>
      <w:tr w:rsidR="00A42E4A" w:rsidRPr="00695E0E" w14:paraId="30881F0B" w14:textId="77777777" w:rsidTr="00A42E4A">
        <w:trPr>
          <w:cantSplit/>
          <w:trHeight w:val="905"/>
        </w:trPr>
        <w:tc>
          <w:tcPr>
            <w:tcW w:w="354" w:type="dxa"/>
            <w:vMerge w:val="restart"/>
            <w:tcBorders>
              <w:top w:val="single" w:sz="4" w:space="0" w:color="auto"/>
              <w:left w:val="single" w:sz="4" w:space="0" w:color="auto"/>
              <w:right w:val="single" w:sz="4" w:space="0" w:color="auto"/>
            </w:tcBorders>
            <w:vAlign w:val="center"/>
          </w:tcPr>
          <w:p w14:paraId="79E2BEC7" w14:textId="77777777" w:rsidR="00A42E4A" w:rsidRPr="00BF57A6" w:rsidRDefault="00A42E4A" w:rsidP="00A42E4A">
            <w:pPr>
              <w:kinsoku w:val="0"/>
              <w:autoSpaceDE w:val="0"/>
              <w:autoSpaceDN w:val="0"/>
              <w:adjustRightInd w:val="0"/>
              <w:spacing w:line="260" w:lineRule="exact"/>
              <w:ind w:leftChars="30" w:left="63" w:rightChars="30" w:right="63"/>
              <w:jc w:val="center"/>
              <w:rPr>
                <w:rFonts w:hAnsi="Century" w:cs="ＭＳ 明朝"/>
                <w:szCs w:val="16"/>
              </w:rPr>
            </w:pPr>
            <w:r w:rsidRPr="00BF57A6">
              <w:rPr>
                <w:rFonts w:hAnsi="Century" w:cs="ＭＳ 明朝" w:hint="eastAsia"/>
                <w:szCs w:val="16"/>
              </w:rPr>
              <w:t>外資系日本法人</w:t>
            </w:r>
          </w:p>
        </w:tc>
        <w:tc>
          <w:tcPr>
            <w:tcW w:w="1336" w:type="dxa"/>
            <w:vMerge w:val="restart"/>
            <w:tcBorders>
              <w:top w:val="single" w:sz="4" w:space="0" w:color="auto"/>
              <w:left w:val="single" w:sz="4" w:space="0" w:color="auto"/>
              <w:right w:val="single" w:sz="4" w:space="0" w:color="auto"/>
            </w:tcBorders>
            <w:tcMar>
              <w:left w:w="0" w:type="dxa"/>
              <w:right w:w="0" w:type="dxa"/>
            </w:tcMar>
            <w:vAlign w:val="center"/>
          </w:tcPr>
          <w:p w14:paraId="0ABDE4B6" w14:textId="77777777" w:rsidR="00A42E4A" w:rsidRPr="00BF57A6" w:rsidRDefault="00A42E4A" w:rsidP="00A42E4A">
            <w:pPr>
              <w:kinsoku w:val="0"/>
              <w:wordWrap w:val="0"/>
              <w:autoSpaceDE w:val="0"/>
              <w:autoSpaceDN w:val="0"/>
              <w:adjustRightInd w:val="0"/>
              <w:spacing w:line="240" w:lineRule="exact"/>
              <w:ind w:leftChars="50" w:left="105"/>
              <w:jc w:val="left"/>
              <w:rPr>
                <w:rFonts w:hAnsi="Century" w:cs="ＭＳ 明朝"/>
                <w:szCs w:val="16"/>
              </w:rPr>
            </w:pPr>
            <w:r w:rsidRPr="008A28D0">
              <w:rPr>
                <w:rFonts w:hAnsi="Century" w:cs="ＭＳ 明朝" w:hint="eastAsia"/>
                <w:szCs w:val="16"/>
              </w:rPr>
              <w:t>議決権の総数の</w:t>
            </w:r>
            <w:r w:rsidRPr="008A28D0">
              <w:rPr>
                <w:rFonts w:hAnsi="Century" w:cs="ＭＳ 明朝"/>
                <w:szCs w:val="16"/>
              </w:rPr>
              <w:t>10</w:t>
            </w:r>
            <w:r w:rsidRPr="008A28D0">
              <w:rPr>
                <w:rFonts w:hAnsi="Century" w:cs="ＭＳ 明朝" w:hint="eastAsia"/>
                <w:szCs w:val="16"/>
              </w:rPr>
              <w:t>分の１以上を占める者</w:t>
            </w:r>
          </w:p>
        </w:tc>
        <w:tc>
          <w:tcPr>
            <w:tcW w:w="566" w:type="dxa"/>
            <w:tcBorders>
              <w:top w:val="single" w:sz="4" w:space="0" w:color="auto"/>
              <w:left w:val="single" w:sz="4" w:space="0" w:color="auto"/>
              <w:bottom w:val="single" w:sz="4" w:space="0" w:color="auto"/>
              <w:right w:val="single" w:sz="4" w:space="0" w:color="auto"/>
            </w:tcBorders>
            <w:vAlign w:val="center"/>
          </w:tcPr>
          <w:p w14:paraId="31FBDCE1"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㈱a</w:t>
            </w:r>
          </w:p>
        </w:tc>
        <w:tc>
          <w:tcPr>
            <w:tcW w:w="1833" w:type="dxa"/>
            <w:tcBorders>
              <w:top w:val="single" w:sz="4" w:space="0" w:color="auto"/>
              <w:left w:val="single" w:sz="4" w:space="0" w:color="auto"/>
              <w:bottom w:val="single" w:sz="4" w:space="0" w:color="auto"/>
              <w:right w:val="single" w:sz="4" w:space="0" w:color="auto"/>
            </w:tcBorders>
            <w:vAlign w:val="center"/>
          </w:tcPr>
          <w:p w14:paraId="26557783"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東京都千代田区</w:t>
            </w:r>
          </w:p>
        </w:tc>
        <w:tc>
          <w:tcPr>
            <w:tcW w:w="988" w:type="dxa"/>
            <w:tcBorders>
              <w:top w:val="single" w:sz="4" w:space="0" w:color="auto"/>
              <w:left w:val="single" w:sz="4" w:space="0" w:color="auto"/>
              <w:bottom w:val="single" w:sz="4" w:space="0" w:color="auto"/>
              <w:right w:val="single" w:sz="4" w:space="0" w:color="auto"/>
            </w:tcBorders>
            <w:vAlign w:val="center"/>
          </w:tcPr>
          <w:p w14:paraId="37D692EA"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Cs w:val="16"/>
              </w:rPr>
              <w:t>*************</w:t>
            </w:r>
          </w:p>
        </w:tc>
        <w:tc>
          <w:tcPr>
            <w:tcW w:w="848" w:type="dxa"/>
            <w:tcBorders>
              <w:top w:val="single" w:sz="4" w:space="0" w:color="auto"/>
              <w:left w:val="single" w:sz="4" w:space="0" w:color="auto"/>
              <w:bottom w:val="single" w:sz="4" w:space="0" w:color="auto"/>
              <w:right w:val="single" w:sz="4" w:space="0" w:color="auto"/>
            </w:tcBorders>
            <w:vAlign w:val="center"/>
          </w:tcPr>
          <w:p w14:paraId="3DCEE8E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20,100</w:t>
            </w:r>
          </w:p>
        </w:tc>
        <w:tc>
          <w:tcPr>
            <w:tcW w:w="566" w:type="dxa"/>
            <w:tcBorders>
              <w:top w:val="single" w:sz="4" w:space="0" w:color="auto"/>
              <w:left w:val="single" w:sz="4" w:space="0" w:color="auto"/>
              <w:bottom w:val="single" w:sz="4" w:space="0" w:color="auto"/>
              <w:right w:val="single" w:sz="4" w:space="0" w:color="auto"/>
            </w:tcBorders>
            <w:vAlign w:val="center"/>
          </w:tcPr>
          <w:p w14:paraId="45CAEF11"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w:t>
            </w:r>
          </w:p>
        </w:tc>
        <w:tc>
          <w:tcPr>
            <w:tcW w:w="707" w:type="dxa"/>
            <w:tcBorders>
              <w:top w:val="single" w:sz="4" w:space="0" w:color="auto"/>
              <w:left w:val="single" w:sz="4" w:space="0" w:color="auto"/>
              <w:bottom w:val="single" w:sz="4" w:space="0" w:color="auto"/>
              <w:right w:val="single" w:sz="4" w:space="0" w:color="auto"/>
            </w:tcBorders>
            <w:vAlign w:val="center"/>
          </w:tcPr>
          <w:p w14:paraId="15423BA4"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735" w:type="dxa"/>
            <w:tcBorders>
              <w:top w:val="single" w:sz="4" w:space="0" w:color="auto"/>
              <w:left w:val="single" w:sz="4" w:space="0" w:color="auto"/>
              <w:right w:val="single" w:sz="4" w:space="0" w:color="auto"/>
            </w:tcBorders>
            <w:vAlign w:val="center"/>
          </w:tcPr>
          <w:p w14:paraId="28F6BB9A"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A</w:t>
            </w:r>
          </w:p>
        </w:tc>
        <w:tc>
          <w:tcPr>
            <w:tcW w:w="1663" w:type="dxa"/>
            <w:tcBorders>
              <w:top w:val="single" w:sz="4" w:space="0" w:color="auto"/>
              <w:left w:val="single" w:sz="4" w:space="0" w:color="auto"/>
              <w:right w:val="single" w:sz="4" w:space="0" w:color="auto"/>
            </w:tcBorders>
            <w:vAlign w:val="center"/>
          </w:tcPr>
          <w:p w14:paraId="1C87BF31"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443" w:type="dxa"/>
            <w:tcBorders>
              <w:top w:val="single" w:sz="4" w:space="0" w:color="auto"/>
              <w:left w:val="single" w:sz="4" w:space="0" w:color="auto"/>
              <w:bottom w:val="single" w:sz="4" w:space="0" w:color="auto"/>
              <w:right w:val="single" w:sz="4" w:space="0" w:color="auto"/>
              <w:tl2br w:val="single" w:sz="4" w:space="0" w:color="auto"/>
            </w:tcBorders>
            <w:vAlign w:val="center"/>
          </w:tcPr>
          <w:p w14:paraId="1EBE6FC7"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637" w:type="dxa"/>
            <w:tcBorders>
              <w:top w:val="single" w:sz="4" w:space="0" w:color="auto"/>
              <w:left w:val="single" w:sz="4" w:space="0" w:color="auto"/>
              <w:bottom w:val="single" w:sz="4" w:space="0" w:color="auto"/>
              <w:right w:val="single" w:sz="4" w:space="0" w:color="auto"/>
            </w:tcBorders>
            <w:vAlign w:val="center"/>
          </w:tcPr>
          <w:p w14:paraId="0AD2E8E2"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1.00</w:t>
            </w:r>
          </w:p>
        </w:tc>
        <w:tc>
          <w:tcPr>
            <w:tcW w:w="3353" w:type="dxa"/>
            <w:tcBorders>
              <w:top w:val="single" w:sz="4" w:space="0" w:color="auto"/>
              <w:left w:val="single" w:sz="4" w:space="0" w:color="auto"/>
              <w:bottom w:val="single" w:sz="4" w:space="0" w:color="auto"/>
              <w:right w:val="single" w:sz="4" w:space="0" w:color="auto"/>
            </w:tcBorders>
            <w:vAlign w:val="center"/>
          </w:tcPr>
          <w:p w14:paraId="583CD36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認定更新の申請に先立ち、㈱aに対し、一の外国法人等による議決権の10％以上の保有状況の確認を行った。</w:t>
            </w:r>
          </w:p>
        </w:tc>
      </w:tr>
      <w:tr w:rsidR="00A42E4A" w:rsidRPr="00695E0E" w14:paraId="7D125FFE" w14:textId="77777777" w:rsidTr="00A42E4A">
        <w:trPr>
          <w:cantSplit/>
          <w:trHeight w:val="905"/>
        </w:trPr>
        <w:tc>
          <w:tcPr>
            <w:tcW w:w="354" w:type="dxa"/>
            <w:vMerge/>
            <w:tcBorders>
              <w:top w:val="single" w:sz="4" w:space="0" w:color="auto"/>
              <w:left w:val="single" w:sz="4" w:space="0" w:color="auto"/>
              <w:right w:val="single" w:sz="4" w:space="0" w:color="auto"/>
            </w:tcBorders>
            <w:vAlign w:val="center"/>
          </w:tcPr>
          <w:p w14:paraId="711BBB0A" w14:textId="77777777" w:rsidR="00A42E4A" w:rsidRPr="00BF57A6" w:rsidRDefault="00A42E4A" w:rsidP="00A42E4A">
            <w:pPr>
              <w:kinsoku w:val="0"/>
              <w:autoSpaceDE w:val="0"/>
              <w:autoSpaceDN w:val="0"/>
              <w:adjustRightInd w:val="0"/>
              <w:spacing w:line="200" w:lineRule="exact"/>
              <w:ind w:leftChars="30" w:left="63" w:rightChars="30" w:right="63"/>
              <w:jc w:val="center"/>
              <w:rPr>
                <w:rFonts w:hAnsi="Century" w:cs="ＭＳ 明朝"/>
                <w:szCs w:val="16"/>
              </w:rPr>
            </w:pPr>
          </w:p>
        </w:tc>
        <w:tc>
          <w:tcPr>
            <w:tcW w:w="1336" w:type="dxa"/>
            <w:vMerge/>
            <w:tcBorders>
              <w:top w:val="single" w:sz="4" w:space="0" w:color="auto"/>
              <w:left w:val="single" w:sz="4" w:space="0" w:color="auto"/>
              <w:right w:val="single" w:sz="4" w:space="0" w:color="auto"/>
            </w:tcBorders>
            <w:tcMar>
              <w:left w:w="0" w:type="dxa"/>
              <w:right w:w="0" w:type="dxa"/>
            </w:tcMar>
            <w:vAlign w:val="center"/>
          </w:tcPr>
          <w:p w14:paraId="4FE36ADD" w14:textId="77777777" w:rsidR="00A42E4A" w:rsidRDefault="00A42E4A" w:rsidP="00A42E4A">
            <w:pPr>
              <w:kinsoku w:val="0"/>
              <w:wordWrap w:val="0"/>
              <w:autoSpaceDE w:val="0"/>
              <w:autoSpaceDN w:val="0"/>
              <w:adjustRightInd w:val="0"/>
              <w:spacing w:line="240" w:lineRule="exact"/>
              <w:ind w:leftChars="50" w:left="105"/>
              <w:jc w:val="left"/>
              <w:rPr>
                <w:rFonts w:hAnsi="Century" w:cs="ＭＳ 明朝"/>
                <w:noProof/>
                <w:color w:val="FFFFFF" w:themeColor="background1"/>
                <w:szCs w:val="16"/>
                <w:lang w:val="ja-JP"/>
              </w:rPr>
            </w:pPr>
          </w:p>
        </w:tc>
        <w:tc>
          <w:tcPr>
            <w:tcW w:w="566" w:type="dxa"/>
            <w:tcBorders>
              <w:top w:val="single" w:sz="4" w:space="0" w:color="auto"/>
              <w:left w:val="single" w:sz="4" w:space="0" w:color="auto"/>
              <w:bottom w:val="single" w:sz="4" w:space="0" w:color="auto"/>
              <w:right w:val="single" w:sz="4" w:space="0" w:color="auto"/>
            </w:tcBorders>
            <w:vAlign w:val="center"/>
          </w:tcPr>
          <w:p w14:paraId="6287806B"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㈱b</w:t>
            </w:r>
          </w:p>
        </w:tc>
        <w:tc>
          <w:tcPr>
            <w:tcW w:w="1833" w:type="dxa"/>
            <w:tcBorders>
              <w:top w:val="single" w:sz="4" w:space="0" w:color="auto"/>
              <w:left w:val="single" w:sz="4" w:space="0" w:color="auto"/>
              <w:bottom w:val="single" w:sz="4" w:space="0" w:color="auto"/>
              <w:right w:val="single" w:sz="4" w:space="0" w:color="auto"/>
            </w:tcBorders>
            <w:vAlign w:val="center"/>
          </w:tcPr>
          <w:p w14:paraId="03566470"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東京都千代田区</w:t>
            </w:r>
          </w:p>
        </w:tc>
        <w:tc>
          <w:tcPr>
            <w:tcW w:w="988" w:type="dxa"/>
            <w:tcBorders>
              <w:top w:val="single" w:sz="4" w:space="0" w:color="auto"/>
              <w:left w:val="single" w:sz="4" w:space="0" w:color="auto"/>
              <w:bottom w:val="single" w:sz="4" w:space="0" w:color="auto"/>
              <w:right w:val="single" w:sz="4" w:space="0" w:color="auto"/>
            </w:tcBorders>
            <w:vAlign w:val="center"/>
          </w:tcPr>
          <w:p w14:paraId="2457CED1"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w:t>
            </w:r>
          </w:p>
        </w:tc>
        <w:tc>
          <w:tcPr>
            <w:tcW w:w="848" w:type="dxa"/>
            <w:tcBorders>
              <w:top w:val="single" w:sz="4" w:space="0" w:color="auto"/>
              <w:left w:val="single" w:sz="4" w:space="0" w:color="auto"/>
              <w:bottom w:val="single" w:sz="4" w:space="0" w:color="auto"/>
              <w:right w:val="single" w:sz="4" w:space="0" w:color="auto"/>
            </w:tcBorders>
            <w:vAlign w:val="center"/>
          </w:tcPr>
          <w:p w14:paraId="57A5EF42"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20,100</w:t>
            </w:r>
          </w:p>
        </w:tc>
        <w:tc>
          <w:tcPr>
            <w:tcW w:w="566" w:type="dxa"/>
            <w:tcBorders>
              <w:top w:val="single" w:sz="4" w:space="0" w:color="auto"/>
              <w:left w:val="single" w:sz="4" w:space="0" w:color="auto"/>
              <w:bottom w:val="single" w:sz="4" w:space="0" w:color="auto"/>
              <w:right w:val="single" w:sz="4" w:space="0" w:color="auto"/>
            </w:tcBorders>
            <w:vAlign w:val="center"/>
          </w:tcPr>
          <w:p w14:paraId="13D88DD2"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w:t>
            </w:r>
          </w:p>
        </w:tc>
        <w:tc>
          <w:tcPr>
            <w:tcW w:w="707" w:type="dxa"/>
            <w:tcBorders>
              <w:top w:val="single" w:sz="4" w:space="0" w:color="auto"/>
              <w:left w:val="single" w:sz="4" w:space="0" w:color="auto"/>
              <w:bottom w:val="single" w:sz="4" w:space="0" w:color="auto"/>
              <w:right w:val="single" w:sz="4" w:space="0" w:color="auto"/>
            </w:tcBorders>
            <w:vAlign w:val="center"/>
          </w:tcPr>
          <w:p w14:paraId="75C578C5"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735" w:type="dxa"/>
            <w:tcBorders>
              <w:top w:val="single" w:sz="4" w:space="0" w:color="auto"/>
              <w:left w:val="single" w:sz="4" w:space="0" w:color="auto"/>
              <w:right w:val="single" w:sz="4" w:space="0" w:color="auto"/>
            </w:tcBorders>
            <w:vAlign w:val="center"/>
          </w:tcPr>
          <w:p w14:paraId="33B70259" w14:textId="6D01E4CC" w:rsidR="00A42E4A" w:rsidRPr="006D28A0" w:rsidRDefault="00F428E1"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Pr>
                <w:rFonts w:ascii="ＭＳ 明朝" w:eastAsia="ＭＳ 明朝" w:hAnsi="ＭＳ 明朝" w:cs="ＭＳ 明朝" w:hint="eastAsia"/>
                <w:color w:val="FF0000"/>
                <w:szCs w:val="16"/>
              </w:rPr>
              <w:t>－</w:t>
            </w:r>
          </w:p>
        </w:tc>
        <w:tc>
          <w:tcPr>
            <w:tcW w:w="1663" w:type="dxa"/>
            <w:tcBorders>
              <w:top w:val="single" w:sz="4" w:space="0" w:color="auto"/>
              <w:left w:val="single" w:sz="4" w:space="0" w:color="auto"/>
              <w:right w:val="single" w:sz="4" w:space="0" w:color="auto"/>
            </w:tcBorders>
            <w:vAlign w:val="center"/>
          </w:tcPr>
          <w:p w14:paraId="0EE1CFA6" w14:textId="1FD0F7D8" w:rsidR="00A42E4A" w:rsidRPr="006D28A0" w:rsidRDefault="00F428E1"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Pr>
                <w:rFonts w:ascii="ＭＳ 明朝" w:eastAsia="ＭＳ 明朝" w:hAnsi="ＭＳ 明朝" w:cs="ＭＳ 明朝" w:hint="eastAsia"/>
                <w:color w:val="FF0000"/>
                <w:szCs w:val="16"/>
              </w:rPr>
              <w:t>－</w:t>
            </w:r>
          </w:p>
        </w:tc>
        <w:tc>
          <w:tcPr>
            <w:tcW w:w="443" w:type="dxa"/>
            <w:tcBorders>
              <w:top w:val="single" w:sz="4" w:space="0" w:color="auto"/>
              <w:left w:val="single" w:sz="4" w:space="0" w:color="auto"/>
              <w:bottom w:val="single" w:sz="4" w:space="0" w:color="auto"/>
              <w:right w:val="single" w:sz="4" w:space="0" w:color="auto"/>
              <w:tl2br w:val="single" w:sz="4" w:space="0" w:color="auto"/>
            </w:tcBorders>
            <w:vAlign w:val="center"/>
          </w:tcPr>
          <w:p w14:paraId="07E7D971"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637" w:type="dxa"/>
            <w:tcBorders>
              <w:top w:val="single" w:sz="4" w:space="0" w:color="auto"/>
              <w:left w:val="single" w:sz="4" w:space="0" w:color="auto"/>
              <w:bottom w:val="single" w:sz="4" w:space="0" w:color="auto"/>
              <w:right w:val="single" w:sz="4" w:space="0" w:color="auto"/>
            </w:tcBorders>
            <w:vAlign w:val="center"/>
          </w:tcPr>
          <w:p w14:paraId="648D7820"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3353" w:type="dxa"/>
            <w:tcBorders>
              <w:top w:val="single" w:sz="4" w:space="0" w:color="auto"/>
              <w:left w:val="single" w:sz="4" w:space="0" w:color="auto"/>
              <w:bottom w:val="single" w:sz="4" w:space="0" w:color="auto"/>
              <w:right w:val="single" w:sz="4" w:space="0" w:color="auto"/>
            </w:tcBorders>
            <w:vAlign w:val="center"/>
          </w:tcPr>
          <w:p w14:paraId="224646A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認定更新の申請に先立ち、㈱</w:t>
            </w:r>
            <w:r w:rsidRPr="006D28A0">
              <w:rPr>
                <w:rFonts w:ascii="ＭＳ 明朝" w:eastAsia="ＭＳ 明朝" w:hAnsi="ＭＳ 明朝" w:cs="ＭＳ 明朝"/>
                <w:color w:val="FF0000"/>
                <w:szCs w:val="16"/>
              </w:rPr>
              <w:t>b</w:t>
            </w:r>
            <w:r w:rsidRPr="006D28A0">
              <w:rPr>
                <w:rFonts w:ascii="ＭＳ 明朝" w:eastAsia="ＭＳ 明朝" w:hAnsi="ＭＳ 明朝" w:cs="ＭＳ 明朝" w:hint="eastAsia"/>
                <w:color w:val="FF0000"/>
                <w:szCs w:val="16"/>
              </w:rPr>
              <w:t>に対し、一の外国法人等による議決権の10％以上の保有状況の確認を放送法施行規則第62条第５項の照会制度により行ったが、回答が得られなかった。</w:t>
            </w:r>
          </w:p>
        </w:tc>
      </w:tr>
      <w:tr w:rsidR="00A42E4A" w:rsidRPr="00695E0E" w14:paraId="1BF98D68" w14:textId="77777777" w:rsidTr="006D28A0">
        <w:trPr>
          <w:trHeight w:val="445"/>
        </w:trPr>
        <w:tc>
          <w:tcPr>
            <w:tcW w:w="1690" w:type="dxa"/>
            <w:gridSpan w:val="2"/>
            <w:tcBorders>
              <w:top w:val="single" w:sz="4" w:space="0" w:color="auto"/>
              <w:left w:val="single" w:sz="4" w:space="0" w:color="auto"/>
              <w:bottom w:val="single" w:sz="4" w:space="0" w:color="auto"/>
              <w:right w:val="single" w:sz="4" w:space="0" w:color="auto"/>
            </w:tcBorders>
            <w:vAlign w:val="center"/>
          </w:tcPr>
          <w:p w14:paraId="44F98ADC" w14:textId="77777777" w:rsidR="00A42E4A" w:rsidRPr="00BF57A6" w:rsidRDefault="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合</w:t>
            </w:r>
            <w:r w:rsidRPr="00BF57A6">
              <w:rPr>
                <w:rFonts w:asciiTheme="minorEastAsia" w:hAnsiTheme="minorEastAsia" w:hint="eastAsia"/>
                <w:szCs w:val="16"/>
              </w:rPr>
              <w:t xml:space="preserve">　　</w:t>
            </w:r>
            <w:r w:rsidRPr="00BF57A6">
              <w:rPr>
                <w:rFonts w:hAnsi="Century" w:cs="ＭＳ 明朝" w:hint="eastAsia"/>
                <w:szCs w:val="16"/>
              </w:rPr>
              <w:t>計</w:t>
            </w:r>
          </w:p>
        </w:tc>
        <w:tc>
          <w:tcPr>
            <w:tcW w:w="566" w:type="dxa"/>
            <w:tcBorders>
              <w:top w:val="single" w:sz="4" w:space="0" w:color="auto"/>
              <w:left w:val="single" w:sz="4" w:space="0" w:color="auto"/>
              <w:bottom w:val="single" w:sz="4" w:space="0" w:color="auto"/>
              <w:right w:val="single" w:sz="4" w:space="0" w:color="auto"/>
              <w:tl2br w:val="single" w:sz="4" w:space="0" w:color="auto"/>
            </w:tcBorders>
            <w:vAlign w:val="center"/>
          </w:tcPr>
          <w:p w14:paraId="3450EFDE" w14:textId="77777777" w:rsidR="00A42E4A" w:rsidRPr="00BF57A6" w:rsidRDefault="00A42E4A" w:rsidP="00A42E4A">
            <w:pPr>
              <w:kinsoku w:val="0"/>
              <w:wordWrap w:val="0"/>
              <w:autoSpaceDE w:val="0"/>
              <w:autoSpaceDN w:val="0"/>
              <w:adjustRightInd w:val="0"/>
              <w:spacing w:line="240" w:lineRule="exact"/>
              <w:rPr>
                <w:rFonts w:hAnsi="Century" w:cs="ＭＳ 明朝"/>
                <w:szCs w:val="16"/>
              </w:rPr>
            </w:pPr>
          </w:p>
        </w:tc>
        <w:tc>
          <w:tcPr>
            <w:tcW w:w="1833" w:type="dxa"/>
            <w:tcBorders>
              <w:top w:val="single" w:sz="4" w:space="0" w:color="auto"/>
              <w:left w:val="single" w:sz="4" w:space="0" w:color="auto"/>
              <w:bottom w:val="single" w:sz="4" w:space="0" w:color="auto"/>
              <w:right w:val="single" w:sz="4" w:space="0" w:color="auto"/>
              <w:tl2br w:val="single" w:sz="4" w:space="0" w:color="auto"/>
            </w:tcBorders>
            <w:vAlign w:val="center"/>
          </w:tcPr>
          <w:p w14:paraId="200ED83D" w14:textId="77777777" w:rsidR="00A42E4A" w:rsidRPr="00BF57A6" w:rsidRDefault="00A42E4A" w:rsidP="00A42E4A">
            <w:pPr>
              <w:kinsoku w:val="0"/>
              <w:wordWrap w:val="0"/>
              <w:autoSpaceDE w:val="0"/>
              <w:autoSpaceDN w:val="0"/>
              <w:adjustRightInd w:val="0"/>
              <w:spacing w:line="240" w:lineRule="exact"/>
              <w:rPr>
                <w:rFonts w:hAnsi="Century" w:cs="ＭＳ 明朝"/>
                <w:szCs w:val="16"/>
              </w:rPr>
            </w:pPr>
          </w:p>
        </w:tc>
        <w:tc>
          <w:tcPr>
            <w:tcW w:w="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748A65A9" w14:textId="77777777" w:rsidR="00A42E4A" w:rsidRPr="00BF57A6" w:rsidRDefault="00A42E4A" w:rsidP="00A42E4A">
            <w:pPr>
              <w:kinsoku w:val="0"/>
              <w:wordWrap w:val="0"/>
              <w:autoSpaceDE w:val="0"/>
              <w:autoSpaceDN w:val="0"/>
              <w:adjustRightInd w:val="0"/>
              <w:spacing w:line="240" w:lineRule="exact"/>
              <w:rPr>
                <w:rFonts w:hAnsi="Century" w:cs="ＭＳ 明朝"/>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7C6B0BDD" w14:textId="77777777" w:rsidR="00A42E4A" w:rsidRPr="006D28A0" w:rsidRDefault="00A42E4A" w:rsidP="00A42E4A">
            <w:pPr>
              <w:kinsoku w:val="0"/>
              <w:wordWrap w:val="0"/>
              <w:autoSpaceDE w:val="0"/>
              <w:autoSpaceDN w:val="0"/>
              <w:adjustRightInd w:val="0"/>
              <w:spacing w:line="240" w:lineRule="exact"/>
              <w:ind w:firstLineChars="50" w:firstLine="105"/>
              <w:rPr>
                <w:rFonts w:ascii="ＭＳ 明朝" w:eastAsia="ＭＳ 明朝" w:hAnsi="ＭＳ 明朝" w:cs="ＭＳ 明朝"/>
                <w:szCs w:val="21"/>
              </w:rPr>
            </w:pPr>
            <w:r w:rsidRPr="006D28A0">
              <w:rPr>
                <w:rFonts w:ascii="ＭＳ 明朝" w:eastAsia="ＭＳ 明朝" w:hAnsi="ＭＳ 明朝" w:cs="ＭＳ 明朝"/>
                <w:color w:val="FF0000"/>
                <w:szCs w:val="21"/>
              </w:rPr>
              <w:t>48,700</w:t>
            </w:r>
          </w:p>
        </w:tc>
        <w:tc>
          <w:tcPr>
            <w:tcW w:w="566" w:type="dxa"/>
            <w:tcBorders>
              <w:top w:val="single" w:sz="4" w:space="0" w:color="auto"/>
              <w:left w:val="single" w:sz="4" w:space="0" w:color="auto"/>
              <w:bottom w:val="single" w:sz="4" w:space="0" w:color="auto"/>
              <w:right w:val="single" w:sz="4" w:space="0" w:color="auto"/>
            </w:tcBorders>
            <w:vAlign w:val="center"/>
          </w:tcPr>
          <w:p w14:paraId="31B306B6" w14:textId="77777777" w:rsidR="00A42E4A" w:rsidRPr="006D28A0" w:rsidRDefault="00A42E4A" w:rsidP="00A42E4A">
            <w:pPr>
              <w:kinsoku w:val="0"/>
              <w:wordWrap w:val="0"/>
              <w:autoSpaceDE w:val="0"/>
              <w:autoSpaceDN w:val="0"/>
              <w:adjustRightInd w:val="0"/>
              <w:spacing w:line="240" w:lineRule="exact"/>
              <w:ind w:firstLineChars="100" w:firstLine="210"/>
              <w:rPr>
                <w:rFonts w:ascii="ＭＳ 明朝" w:eastAsia="ＭＳ 明朝" w:hAnsi="ＭＳ 明朝" w:cs="ＭＳ 明朝"/>
                <w:szCs w:val="21"/>
              </w:rPr>
            </w:pPr>
            <w:r w:rsidRPr="006D28A0">
              <w:rPr>
                <w:rFonts w:ascii="ＭＳ 明朝" w:eastAsia="ＭＳ 明朝" w:hAnsi="ＭＳ 明朝" w:cs="ＭＳ 明朝"/>
                <w:color w:val="FF0000"/>
                <w:szCs w:val="21"/>
              </w:rPr>
              <w:t>487</w:t>
            </w:r>
          </w:p>
        </w:tc>
        <w:tc>
          <w:tcPr>
            <w:tcW w:w="707" w:type="dxa"/>
            <w:tcBorders>
              <w:top w:val="single" w:sz="4" w:space="0" w:color="auto"/>
              <w:left w:val="single" w:sz="4" w:space="0" w:color="auto"/>
              <w:bottom w:val="single" w:sz="4" w:space="0" w:color="auto"/>
              <w:right w:val="single" w:sz="4" w:space="0" w:color="auto"/>
              <w:tl2br w:val="single" w:sz="4" w:space="0" w:color="auto"/>
            </w:tcBorders>
            <w:vAlign w:val="center"/>
          </w:tcPr>
          <w:p w14:paraId="3C153D79"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21"/>
              </w:rPr>
            </w:pPr>
          </w:p>
        </w:tc>
        <w:tc>
          <w:tcPr>
            <w:tcW w:w="735" w:type="dxa"/>
            <w:tcBorders>
              <w:top w:val="single" w:sz="4" w:space="0" w:color="auto"/>
              <w:left w:val="single" w:sz="4" w:space="0" w:color="auto"/>
              <w:bottom w:val="single" w:sz="4" w:space="0" w:color="auto"/>
              <w:right w:val="single" w:sz="4" w:space="0" w:color="auto"/>
              <w:tl2br w:val="single" w:sz="4" w:space="0" w:color="auto"/>
            </w:tcBorders>
            <w:vAlign w:val="center"/>
          </w:tcPr>
          <w:p w14:paraId="15E41E21"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21"/>
              </w:rPr>
            </w:pPr>
          </w:p>
        </w:tc>
        <w:tc>
          <w:tcPr>
            <w:tcW w:w="1663" w:type="dxa"/>
            <w:tcBorders>
              <w:top w:val="single" w:sz="4" w:space="0" w:color="auto"/>
              <w:left w:val="single" w:sz="4" w:space="0" w:color="auto"/>
              <w:bottom w:val="single" w:sz="4" w:space="0" w:color="auto"/>
              <w:right w:val="single" w:sz="4" w:space="0" w:color="auto"/>
              <w:tl2br w:val="single" w:sz="4" w:space="0" w:color="auto"/>
            </w:tcBorders>
            <w:vAlign w:val="center"/>
          </w:tcPr>
          <w:p w14:paraId="6B64A34A"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21"/>
              </w:rPr>
            </w:pP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0ED93CC8"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21"/>
              </w:rPr>
            </w:pPr>
            <w:r w:rsidRPr="006D28A0">
              <w:rPr>
                <w:rFonts w:ascii="ＭＳ 明朝" w:eastAsia="ＭＳ 明朝" w:hAnsi="ＭＳ 明朝" w:cs="ＭＳ 明朝"/>
                <w:color w:val="FF0000"/>
                <w:szCs w:val="21"/>
              </w:rPr>
              <w:t>15.23</w:t>
            </w:r>
          </w:p>
        </w:tc>
        <w:tc>
          <w:tcPr>
            <w:tcW w:w="3353" w:type="dxa"/>
            <w:tcBorders>
              <w:top w:val="single" w:sz="4" w:space="0" w:color="auto"/>
              <w:left w:val="single" w:sz="4" w:space="0" w:color="auto"/>
              <w:bottom w:val="single" w:sz="4" w:space="0" w:color="auto"/>
              <w:right w:val="single" w:sz="4" w:space="0" w:color="auto"/>
              <w:tl2br w:val="single" w:sz="4" w:space="0" w:color="auto"/>
            </w:tcBorders>
            <w:vAlign w:val="center"/>
          </w:tcPr>
          <w:p w14:paraId="3EFD718A" w14:textId="77777777" w:rsidR="00A42E4A" w:rsidRPr="00675152" w:rsidRDefault="00A42E4A" w:rsidP="00A42E4A">
            <w:pPr>
              <w:kinsoku w:val="0"/>
              <w:wordWrap w:val="0"/>
              <w:autoSpaceDE w:val="0"/>
              <w:autoSpaceDN w:val="0"/>
              <w:adjustRightInd w:val="0"/>
              <w:spacing w:line="240" w:lineRule="exact"/>
              <w:rPr>
                <w:rFonts w:hAnsi="Century" w:cs="ＭＳ 明朝"/>
                <w:szCs w:val="16"/>
                <w:u w:val="single"/>
              </w:rPr>
            </w:pPr>
          </w:p>
        </w:tc>
      </w:tr>
    </w:tbl>
    <w:p w14:paraId="4FB29331" w14:textId="77777777" w:rsidR="00A42E4A" w:rsidRDefault="00A42E4A" w:rsidP="00A42E4A"/>
    <w:p w14:paraId="10C5926D" w14:textId="77777777" w:rsidR="00A42E4A" w:rsidRDefault="00A42E4A" w:rsidP="00A42E4A"/>
    <w:p w14:paraId="068F07FD" w14:textId="7AA968DB" w:rsidR="00A42E4A" w:rsidRDefault="00EF0BD6" w:rsidP="00A42E4A">
      <w:r w:rsidRPr="006C2047">
        <w:rPr>
          <w:rFonts w:hAnsi="ＭＳ ゴシック" w:hint="eastAsia"/>
          <w:noProof/>
          <w:lang w:val="ja-JP"/>
        </w:rPr>
        <w:lastRenderedPageBreak/>
        <mc:AlternateContent>
          <mc:Choice Requires="wps">
            <w:drawing>
              <wp:anchor distT="0" distB="0" distL="114300" distR="114300" simplePos="0" relativeHeight="251704320" behindDoc="0" locked="0" layoutInCell="1" allowOverlap="1" wp14:anchorId="017C8353" wp14:editId="43ECA423">
                <wp:simplePos x="0" y="0"/>
                <wp:positionH relativeFrom="column">
                  <wp:posOffset>-2963</wp:posOffset>
                </wp:positionH>
                <wp:positionV relativeFrom="paragraph">
                  <wp:posOffset>-231563</wp:posOffset>
                </wp:positionV>
                <wp:extent cx="1860550" cy="460163"/>
                <wp:effectExtent l="0" t="0" r="25400" b="16510"/>
                <wp:wrapNone/>
                <wp:docPr id="221" name="正方形/長方形 221"/>
                <wp:cNvGraphicFramePr/>
                <a:graphic xmlns:a="http://schemas.openxmlformats.org/drawingml/2006/main">
                  <a:graphicData uri="http://schemas.microsoft.com/office/word/2010/wordprocessingShape">
                    <wps:wsp>
                      <wps:cNvSpPr/>
                      <wps:spPr>
                        <a:xfrm>
                          <a:off x="0" y="0"/>
                          <a:ext cx="1860550" cy="460163"/>
                        </a:xfrm>
                        <a:prstGeom prst="rect">
                          <a:avLst/>
                        </a:prstGeom>
                      </wps:spPr>
                      <wps:style>
                        <a:lnRef idx="2">
                          <a:schemeClr val="dk1"/>
                        </a:lnRef>
                        <a:fillRef idx="1">
                          <a:schemeClr val="lt1"/>
                        </a:fillRef>
                        <a:effectRef idx="0">
                          <a:schemeClr val="dk1"/>
                        </a:effectRef>
                        <a:fontRef idx="minor">
                          <a:schemeClr val="dk1"/>
                        </a:fontRef>
                      </wps:style>
                      <wps:txbx>
                        <w:txbxContent>
                          <w:p w14:paraId="33B5C315" w14:textId="77777777" w:rsidR="002856CB" w:rsidRPr="00202665" w:rsidRDefault="002856CB" w:rsidP="00A42E4A">
                            <w:pPr>
                              <w:jc w:val="center"/>
                              <w:rPr>
                                <w:rFonts w:hAnsi="ＭＳ ゴシック"/>
                                <w:b/>
                              </w:rPr>
                            </w:pPr>
                            <w:r>
                              <w:rPr>
                                <w:rFonts w:hAnsi="ＭＳ ゴシック" w:hint="eastAsia"/>
                                <w:b/>
                              </w:rPr>
                              <w:t>別記２－２：承継認可申請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C8353" id="正方形/長方形 221" o:spid="_x0000_s1037" style="position:absolute;left:0;text-align:left;margin-left:-.25pt;margin-top:-18.25pt;width:146.5pt;height:3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" fillcolor="white [3201]" strokecolor="black [3200]" strokeweight="1pt">
                <v:textbox>
                  <w:txbxContent>
                    <w:p w14:paraId="33B5C315" w14:textId="77777777" w:rsidR="002856CB" w:rsidRPr="00202665" w:rsidRDefault="002856CB" w:rsidP="00A42E4A">
                      <w:pPr>
                        <w:jc w:val="center"/>
                        <w:rPr>
                          <w:rFonts w:hAnsi="ＭＳ ゴシック"/>
                          <w:b/>
                        </w:rPr>
                      </w:pPr>
                      <w:r>
                        <w:rPr>
                          <w:rFonts w:hAnsi="ＭＳ ゴシック" w:hint="eastAsia"/>
                          <w:b/>
                        </w:rPr>
                        <w:t>別記２－２：承継認可申請</w:t>
                      </w:r>
                    </w:p>
                  </w:txbxContent>
                </v:textbox>
              </v:rect>
            </w:pict>
          </mc:Fallback>
        </mc:AlternateContent>
      </w:r>
    </w:p>
    <w:p w14:paraId="383224B7" w14:textId="11D476BC" w:rsidR="00A42E4A" w:rsidRPr="00E605E3" w:rsidRDefault="00A42E4A" w:rsidP="00A42E4A">
      <w:pPr>
        <w:jc w:val="center"/>
      </w:pPr>
      <w:r w:rsidRPr="006C2047">
        <w:rPr>
          <w:rFonts w:hAnsi="ＭＳ ゴシック" w:hint="eastAsia"/>
          <w:noProof/>
          <w:lang w:val="ja-JP"/>
        </w:rPr>
        <w:t xml:space="preserve">イ　</w:t>
      </w:r>
      <w:r w:rsidR="00983F21">
        <w:rPr>
          <w:rFonts w:hAnsi="ＭＳ ゴシック" w:hint="eastAsia"/>
          <w:noProof/>
          <w:lang w:val="ja-JP"/>
        </w:rPr>
        <w:t>議決権割合</w:t>
      </w:r>
      <w:r w:rsidRPr="006C2047">
        <w:rPr>
          <w:rFonts w:hAnsi="ＭＳ ゴシック" w:hint="eastAsia"/>
          <w:noProof/>
          <w:lang w:val="ja-JP"/>
        </w:rPr>
        <w:t>に関する事項</w:t>
      </w:r>
    </w:p>
    <w:p w14:paraId="76B755F8" w14:textId="77777777" w:rsidR="00A42E4A" w:rsidRPr="001767F1" w:rsidRDefault="00A42E4A" w:rsidP="00A42E4A">
      <w:pPr>
        <w:jc w:val="center"/>
        <w:rPr>
          <w:rFonts w:hAnsi="ＭＳ ゴシック"/>
          <w:u w:val="single"/>
        </w:rPr>
      </w:pPr>
      <w:r w:rsidRPr="006C2047">
        <w:rPr>
          <w:rFonts w:hAnsi="ＭＳ ゴシック" w:hint="eastAsia"/>
          <w:noProof/>
          <w:lang w:val="ja-JP"/>
        </w:rPr>
        <w:t xml:space="preserve">　</w:t>
      </w:r>
      <w:r w:rsidRPr="006C2047">
        <w:rPr>
          <w:rFonts w:hAnsi="ＭＳ ゴシック"/>
          <w:noProof/>
          <w:lang w:val="ja-JP"/>
        </w:rPr>
        <w:t>(ｱ)　コミュニティ放送を行う基幹放送局以外の基幹放送局に係る申請の場合</w:t>
      </w:r>
    </w:p>
    <w:tbl>
      <w:tblPr>
        <w:tblW w:w="14029" w:type="dxa"/>
        <w:tblCellMar>
          <w:left w:w="0" w:type="dxa"/>
          <w:right w:w="0" w:type="dxa"/>
        </w:tblCellMar>
        <w:tblLook w:val="04A0" w:firstRow="1" w:lastRow="0" w:firstColumn="1" w:lastColumn="0" w:noHBand="0" w:noVBand="1"/>
      </w:tblPr>
      <w:tblGrid>
        <w:gridCol w:w="354"/>
        <w:gridCol w:w="1336"/>
        <w:gridCol w:w="566"/>
        <w:gridCol w:w="1833"/>
        <w:gridCol w:w="988"/>
        <w:gridCol w:w="848"/>
        <w:gridCol w:w="566"/>
        <w:gridCol w:w="707"/>
        <w:gridCol w:w="735"/>
        <w:gridCol w:w="1663"/>
        <w:gridCol w:w="443"/>
        <w:gridCol w:w="637"/>
        <w:gridCol w:w="3353"/>
      </w:tblGrid>
      <w:tr w:rsidR="00A42E4A" w:rsidRPr="00695E0E" w14:paraId="2C6D8116" w14:textId="77777777" w:rsidTr="00A42E4A">
        <w:trPr>
          <w:cantSplit/>
          <w:trHeight w:val="546"/>
        </w:trPr>
        <w:tc>
          <w:tcPr>
            <w:tcW w:w="1690" w:type="dxa"/>
            <w:gridSpan w:val="2"/>
            <w:vMerge w:val="restart"/>
            <w:tcBorders>
              <w:top w:val="single" w:sz="4" w:space="0" w:color="auto"/>
              <w:left w:val="single" w:sz="4" w:space="0" w:color="auto"/>
              <w:bottom w:val="single" w:sz="4" w:space="0" w:color="auto"/>
              <w:right w:val="single" w:sz="4" w:space="0" w:color="auto"/>
            </w:tcBorders>
            <w:vAlign w:val="center"/>
          </w:tcPr>
          <w:p w14:paraId="726A14F6"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区</w:t>
            </w:r>
            <w:r w:rsidRPr="00BF57A6">
              <w:rPr>
                <w:rFonts w:asciiTheme="minorEastAsia" w:hAnsiTheme="minorEastAsia" w:hint="eastAsia"/>
                <w:szCs w:val="16"/>
              </w:rPr>
              <w:t xml:space="preserve">　　</w:t>
            </w:r>
            <w:r w:rsidRPr="00BF57A6">
              <w:rPr>
                <w:rFonts w:hAnsi="Century" w:cs="ＭＳ 明朝" w:hint="eastAsia"/>
                <w:szCs w:val="16"/>
              </w:rPr>
              <w:t>分</w:t>
            </w:r>
          </w:p>
        </w:tc>
        <w:tc>
          <w:tcPr>
            <w:tcW w:w="566" w:type="dxa"/>
            <w:vMerge w:val="restart"/>
            <w:tcBorders>
              <w:top w:val="single" w:sz="4" w:space="0" w:color="auto"/>
              <w:left w:val="single" w:sz="4" w:space="0" w:color="auto"/>
              <w:right w:val="single" w:sz="4" w:space="0" w:color="auto"/>
            </w:tcBorders>
            <w:vAlign w:val="center"/>
          </w:tcPr>
          <w:p w14:paraId="6AB30399"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氏名又は名称</w:t>
            </w:r>
          </w:p>
        </w:tc>
        <w:tc>
          <w:tcPr>
            <w:tcW w:w="1833" w:type="dxa"/>
            <w:vMerge w:val="restart"/>
            <w:tcBorders>
              <w:top w:val="single" w:sz="4" w:space="0" w:color="auto"/>
              <w:left w:val="single" w:sz="4" w:space="0" w:color="auto"/>
              <w:right w:val="single" w:sz="4" w:space="0" w:color="auto"/>
            </w:tcBorders>
            <w:vAlign w:val="center"/>
          </w:tcPr>
          <w:p w14:paraId="709DE383" w14:textId="77777777" w:rsidR="00A42E4A" w:rsidRDefault="00A42E4A" w:rsidP="00A42E4A">
            <w:pPr>
              <w:kinsoku w:val="0"/>
              <w:wordWrap w:val="0"/>
              <w:autoSpaceDE w:val="0"/>
              <w:autoSpaceDN w:val="0"/>
              <w:adjustRightInd w:val="0"/>
              <w:spacing w:line="240" w:lineRule="exact"/>
              <w:ind w:left="57" w:right="57"/>
              <w:jc w:val="center"/>
              <w:rPr>
                <w:rFonts w:hAnsi="Century" w:cs="ＭＳ 明朝"/>
                <w:szCs w:val="16"/>
              </w:rPr>
            </w:pPr>
          </w:p>
          <w:p w14:paraId="742E1E1C"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住所</w:t>
            </w:r>
            <w:r w:rsidRPr="006D28A0">
              <w:rPr>
                <w:w w:val="38"/>
                <w:kern w:val="0"/>
                <w:szCs w:val="16"/>
                <w:fitText w:val="161" w:id="-1265895165"/>
              </w:rPr>
              <w:t>(</w:t>
            </w:r>
            <w:r w:rsidRPr="006D28A0">
              <w:rPr>
                <w:rFonts w:hint="eastAsia"/>
                <w:w w:val="38"/>
                <w:kern w:val="0"/>
                <w:szCs w:val="16"/>
                <w:fitText w:val="161" w:id="-1265895165"/>
              </w:rPr>
              <w:t>Ａ</w:t>
            </w:r>
            <w:r w:rsidRPr="006D28A0">
              <w:rPr>
                <w:spacing w:val="5"/>
                <w:w w:val="38"/>
                <w:kern w:val="0"/>
                <w:szCs w:val="16"/>
                <w:fitText w:val="161" w:id="-1265895165"/>
              </w:rPr>
              <w:t>)</w:t>
            </w:r>
          </w:p>
        </w:tc>
        <w:tc>
          <w:tcPr>
            <w:tcW w:w="988" w:type="dxa"/>
            <w:vMerge w:val="restart"/>
            <w:tcBorders>
              <w:top w:val="single" w:sz="4" w:space="0" w:color="auto"/>
              <w:left w:val="single" w:sz="4" w:space="0" w:color="auto"/>
              <w:right w:val="single" w:sz="4" w:space="0" w:color="auto"/>
            </w:tcBorders>
            <w:vAlign w:val="center"/>
          </w:tcPr>
          <w:p w14:paraId="28460C63"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法人番号</w:t>
            </w:r>
            <w:r w:rsidRPr="006D28A0">
              <w:rPr>
                <w:w w:val="38"/>
                <w:kern w:val="0"/>
                <w:szCs w:val="16"/>
                <w:fitText w:val="161" w:id="-1265895164"/>
              </w:rPr>
              <w:t>(</w:t>
            </w:r>
            <w:r w:rsidRPr="006D28A0">
              <w:rPr>
                <w:rFonts w:hint="eastAsia"/>
                <w:w w:val="38"/>
                <w:kern w:val="0"/>
                <w:szCs w:val="16"/>
                <w:fitText w:val="161" w:id="-1265895164"/>
              </w:rPr>
              <w:t>Ｂ</w:t>
            </w:r>
            <w:r w:rsidRPr="006D28A0">
              <w:rPr>
                <w:spacing w:val="5"/>
                <w:w w:val="38"/>
                <w:kern w:val="0"/>
                <w:szCs w:val="16"/>
                <w:fitText w:val="161" w:id="-1265895164"/>
              </w:rPr>
              <w:t>)</w:t>
            </w:r>
          </w:p>
        </w:tc>
        <w:tc>
          <w:tcPr>
            <w:tcW w:w="848" w:type="dxa"/>
            <w:vMerge w:val="restart"/>
            <w:tcBorders>
              <w:top w:val="single" w:sz="4" w:space="0" w:color="auto"/>
              <w:left w:val="single" w:sz="4" w:space="0" w:color="auto"/>
              <w:right w:val="single" w:sz="4" w:space="0" w:color="auto"/>
            </w:tcBorders>
            <w:vAlign w:val="center"/>
          </w:tcPr>
          <w:p w14:paraId="22560151" w14:textId="77777777" w:rsidR="00A42E4A" w:rsidRPr="00607643" w:rsidRDefault="00A42E4A" w:rsidP="00A42E4A">
            <w:pPr>
              <w:kinsoku w:val="0"/>
              <w:wordWrap w:val="0"/>
              <w:autoSpaceDE w:val="0"/>
              <w:autoSpaceDN w:val="0"/>
              <w:adjustRightInd w:val="0"/>
              <w:spacing w:line="240" w:lineRule="exact"/>
              <w:ind w:left="57" w:right="57"/>
              <w:jc w:val="center"/>
              <w:rPr>
                <w:rFonts w:hAnsi="Century" w:cs="ＭＳ 明朝"/>
                <w:w w:val="38"/>
                <w:kern w:val="0"/>
                <w:szCs w:val="16"/>
              </w:rPr>
            </w:pPr>
            <w:r w:rsidRPr="00BF57A6">
              <w:rPr>
                <w:rFonts w:hAnsi="Century" w:cs="ＭＳ 明朝" w:hint="eastAsia"/>
                <w:szCs w:val="16"/>
              </w:rPr>
              <w:t>株式数</w:t>
            </w:r>
            <w:r w:rsidRPr="006D28A0">
              <w:rPr>
                <w:rFonts w:hAnsi="Century" w:cs="ＭＳ 明朝"/>
                <w:w w:val="37"/>
                <w:kern w:val="0"/>
                <w:szCs w:val="16"/>
                <w:fitText w:val="158" w:id="-1265895163"/>
              </w:rPr>
              <w:t>(</w:t>
            </w:r>
            <w:r w:rsidRPr="006D28A0">
              <w:rPr>
                <w:rFonts w:hAnsi="Century" w:cs="ＭＳ 明朝" w:hint="eastAsia"/>
                <w:w w:val="37"/>
                <w:kern w:val="0"/>
                <w:szCs w:val="16"/>
                <w:fitText w:val="158" w:id="-1265895163"/>
              </w:rPr>
              <w:t>株</w:t>
            </w:r>
            <w:r w:rsidRPr="006D28A0">
              <w:rPr>
                <w:rFonts w:hAnsi="Century" w:cs="ＭＳ 明朝"/>
                <w:spacing w:val="3"/>
                <w:w w:val="37"/>
                <w:kern w:val="0"/>
                <w:szCs w:val="16"/>
                <w:fitText w:val="158" w:id="-1265895163"/>
              </w:rPr>
              <w:t>)</w:t>
            </w:r>
            <w:r w:rsidRPr="006D28A0">
              <w:rPr>
                <w:rFonts w:hAnsi="Century" w:cs="ＭＳ 明朝"/>
                <w:w w:val="37"/>
                <w:kern w:val="0"/>
                <w:szCs w:val="16"/>
                <w:fitText w:val="159" w:id="-1265895162"/>
              </w:rPr>
              <w:t>(</w:t>
            </w:r>
            <w:r w:rsidRPr="006D28A0">
              <w:rPr>
                <w:rFonts w:hAnsi="Century" w:cs="ＭＳ 明朝" w:hint="eastAsia"/>
                <w:w w:val="37"/>
                <w:kern w:val="0"/>
                <w:szCs w:val="16"/>
                <w:fitText w:val="159" w:id="-1265895162"/>
              </w:rPr>
              <w:t>Ｃ</w:t>
            </w:r>
            <w:r w:rsidRPr="006D28A0">
              <w:rPr>
                <w:rFonts w:hAnsi="Century" w:cs="ＭＳ 明朝"/>
                <w:spacing w:val="4"/>
                <w:w w:val="37"/>
                <w:kern w:val="0"/>
                <w:szCs w:val="16"/>
                <w:fitText w:val="159" w:id="-1265895162"/>
              </w:rPr>
              <w:t>)</w:t>
            </w:r>
          </w:p>
        </w:tc>
        <w:tc>
          <w:tcPr>
            <w:tcW w:w="566" w:type="dxa"/>
            <w:vMerge w:val="restart"/>
            <w:tcBorders>
              <w:top w:val="single" w:sz="4" w:space="0" w:color="auto"/>
              <w:left w:val="single" w:sz="4" w:space="0" w:color="auto"/>
              <w:right w:val="single" w:sz="4" w:space="0" w:color="auto"/>
            </w:tcBorders>
            <w:vAlign w:val="center"/>
          </w:tcPr>
          <w:p w14:paraId="587D419D" w14:textId="77777777" w:rsidR="00A42E4A" w:rsidRPr="000B264A" w:rsidRDefault="00A42E4A" w:rsidP="00A42E4A">
            <w:pPr>
              <w:kinsoku w:val="0"/>
              <w:wordWrap w:val="0"/>
              <w:autoSpaceDE w:val="0"/>
              <w:autoSpaceDN w:val="0"/>
              <w:adjustRightInd w:val="0"/>
              <w:spacing w:line="200" w:lineRule="exact"/>
              <w:ind w:left="57" w:right="57"/>
              <w:jc w:val="center"/>
              <w:rPr>
                <w:rFonts w:hAnsi="Century" w:cs="ＭＳ 明朝"/>
                <w:spacing w:val="5"/>
                <w:w w:val="38"/>
                <w:szCs w:val="16"/>
              </w:rPr>
            </w:pPr>
            <w:r w:rsidRPr="00BF57A6">
              <w:rPr>
                <w:rFonts w:hAnsi="Century" w:cs="ＭＳ 明朝" w:hint="eastAsia"/>
                <w:szCs w:val="16"/>
              </w:rPr>
              <w:t>議決権の数</w:t>
            </w:r>
            <w:r w:rsidRPr="006D28A0">
              <w:rPr>
                <w:rFonts w:hAnsi="Century" w:cs="ＭＳ 明朝"/>
                <w:w w:val="37"/>
                <w:kern w:val="0"/>
                <w:szCs w:val="16"/>
                <w:fitText w:val="158" w:id="-1265895161"/>
              </w:rPr>
              <w:t>(</w:t>
            </w:r>
            <w:r w:rsidRPr="006D28A0">
              <w:rPr>
                <w:rFonts w:hAnsi="Century" w:cs="ＭＳ 明朝" w:hint="eastAsia"/>
                <w:w w:val="37"/>
                <w:kern w:val="0"/>
                <w:szCs w:val="16"/>
                <w:fitText w:val="158" w:id="-1265895161"/>
              </w:rPr>
              <w:t>個</w:t>
            </w:r>
            <w:r w:rsidRPr="006D28A0">
              <w:rPr>
                <w:rFonts w:hAnsi="Century" w:cs="ＭＳ 明朝"/>
                <w:spacing w:val="3"/>
                <w:w w:val="37"/>
                <w:kern w:val="0"/>
                <w:szCs w:val="16"/>
                <w:fitText w:val="158" w:id="-1265895161"/>
              </w:rPr>
              <w:t>)</w:t>
            </w:r>
          </w:p>
          <w:p w14:paraId="584AFEEC"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6D28A0">
              <w:rPr>
                <w:rFonts w:hAnsi="Century" w:cs="ＭＳ 明朝"/>
                <w:w w:val="37"/>
                <w:kern w:val="0"/>
                <w:szCs w:val="16"/>
                <w:fitText w:val="159" w:id="-1265895160"/>
              </w:rPr>
              <w:t>(</w:t>
            </w:r>
            <w:r w:rsidRPr="006D28A0">
              <w:rPr>
                <w:rFonts w:hAnsi="Century" w:cs="ＭＳ 明朝" w:hint="eastAsia"/>
                <w:w w:val="37"/>
                <w:kern w:val="0"/>
                <w:szCs w:val="16"/>
                <w:fitText w:val="159" w:id="-1265895160"/>
              </w:rPr>
              <w:t>Ｄ</w:t>
            </w:r>
            <w:r w:rsidRPr="006D28A0">
              <w:rPr>
                <w:rFonts w:hAnsi="Century" w:cs="ＭＳ 明朝"/>
                <w:spacing w:val="4"/>
                <w:w w:val="37"/>
                <w:kern w:val="0"/>
                <w:szCs w:val="16"/>
                <w:fitText w:val="159" w:id="-1265895160"/>
              </w:rPr>
              <w:t>)</w:t>
            </w:r>
          </w:p>
        </w:tc>
        <w:tc>
          <w:tcPr>
            <w:tcW w:w="707" w:type="dxa"/>
            <w:vMerge w:val="restart"/>
            <w:tcBorders>
              <w:top w:val="single" w:sz="4" w:space="0" w:color="auto"/>
              <w:left w:val="single" w:sz="4" w:space="0" w:color="auto"/>
              <w:right w:val="single" w:sz="4" w:space="0" w:color="auto"/>
            </w:tcBorders>
            <w:vAlign w:val="center"/>
          </w:tcPr>
          <w:p w14:paraId="50228A3C" w14:textId="77777777" w:rsidR="00A42E4A" w:rsidRPr="000B264A" w:rsidRDefault="00A42E4A" w:rsidP="00A42E4A">
            <w:pPr>
              <w:kinsoku w:val="0"/>
              <w:wordWrap w:val="0"/>
              <w:autoSpaceDE w:val="0"/>
              <w:autoSpaceDN w:val="0"/>
              <w:adjustRightInd w:val="0"/>
              <w:spacing w:line="200" w:lineRule="exact"/>
              <w:ind w:left="57" w:right="57"/>
              <w:jc w:val="center"/>
              <w:rPr>
                <w:rFonts w:hAnsi="Century" w:cs="ＭＳ 明朝"/>
                <w:w w:val="38"/>
                <w:kern w:val="0"/>
                <w:szCs w:val="16"/>
              </w:rPr>
            </w:pPr>
            <w:r w:rsidRPr="006D28A0">
              <w:rPr>
                <w:rFonts w:hAnsi="Century" w:cs="ＭＳ 明朝"/>
                <w:w w:val="37"/>
                <w:kern w:val="0"/>
                <w:szCs w:val="16"/>
                <w:fitText w:val="159" w:id="-1265895159"/>
              </w:rPr>
              <w:t>(</w:t>
            </w:r>
            <w:r w:rsidRPr="006D28A0">
              <w:rPr>
                <w:rFonts w:hAnsi="Century" w:cs="ＭＳ 明朝" w:hint="eastAsia"/>
                <w:w w:val="37"/>
                <w:kern w:val="0"/>
                <w:szCs w:val="16"/>
                <w:fitText w:val="159" w:id="-1265895159"/>
              </w:rPr>
              <w:t>Ｄ</w:t>
            </w:r>
            <w:r w:rsidRPr="006D28A0">
              <w:rPr>
                <w:rFonts w:hAnsi="Century" w:cs="ＭＳ 明朝"/>
                <w:spacing w:val="4"/>
                <w:w w:val="37"/>
                <w:kern w:val="0"/>
                <w:szCs w:val="16"/>
                <w:fitText w:val="159" w:id="-1265895159"/>
              </w:rPr>
              <w:t>)</w:t>
            </w:r>
            <w:r w:rsidRPr="00BF57A6">
              <w:rPr>
                <w:rFonts w:hAnsi="Century" w:cs="ＭＳ 明朝" w:hint="eastAsia"/>
                <w:szCs w:val="16"/>
              </w:rPr>
              <w:t>／議決権の総数</w:t>
            </w:r>
            <w:r w:rsidRPr="006D28A0">
              <w:rPr>
                <w:rFonts w:hAnsi="Century" w:cs="ＭＳ 明朝"/>
                <w:w w:val="37"/>
                <w:kern w:val="0"/>
                <w:szCs w:val="16"/>
                <w:fitText w:val="158" w:id="-1265895158"/>
              </w:rPr>
              <w:t>(</w:t>
            </w:r>
            <w:r w:rsidRPr="006D28A0">
              <w:rPr>
                <w:rFonts w:hAnsi="Century" w:cs="ＭＳ 明朝" w:hint="eastAsia"/>
                <w:w w:val="37"/>
                <w:kern w:val="0"/>
                <w:szCs w:val="16"/>
                <w:fitText w:val="158" w:id="-1265895158"/>
              </w:rPr>
              <w:t>％</w:t>
            </w:r>
            <w:r w:rsidRPr="006D28A0">
              <w:rPr>
                <w:rFonts w:hAnsi="Century" w:cs="ＭＳ 明朝"/>
                <w:spacing w:val="3"/>
                <w:w w:val="37"/>
                <w:kern w:val="0"/>
                <w:szCs w:val="16"/>
                <w:fitText w:val="158" w:id="-1265895158"/>
              </w:rPr>
              <w:t>)</w:t>
            </w:r>
          </w:p>
          <w:p w14:paraId="581E0C38"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6D28A0">
              <w:rPr>
                <w:rFonts w:hAnsi="Century" w:cs="ＭＳ 明朝"/>
                <w:w w:val="37"/>
                <w:kern w:val="0"/>
                <w:szCs w:val="16"/>
                <w:fitText w:val="159" w:id="-1265895157"/>
              </w:rPr>
              <w:t>(</w:t>
            </w:r>
            <w:r w:rsidRPr="006D28A0">
              <w:rPr>
                <w:rFonts w:hAnsi="Century" w:cs="ＭＳ 明朝" w:hint="eastAsia"/>
                <w:w w:val="37"/>
                <w:kern w:val="0"/>
                <w:szCs w:val="16"/>
                <w:fitText w:val="159" w:id="-1265895157"/>
              </w:rPr>
              <w:t>Ｅ</w:t>
            </w:r>
            <w:r w:rsidRPr="006D28A0">
              <w:rPr>
                <w:rFonts w:hAnsi="Century" w:cs="ＭＳ 明朝"/>
                <w:spacing w:val="4"/>
                <w:w w:val="37"/>
                <w:kern w:val="0"/>
                <w:szCs w:val="16"/>
                <w:fitText w:val="159" w:id="-1265895157"/>
              </w:rPr>
              <w:t>)</w:t>
            </w:r>
          </w:p>
        </w:tc>
        <w:tc>
          <w:tcPr>
            <w:tcW w:w="239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C793D1"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外資系日本法人の議決権を有する外国法人等</w:t>
            </w:r>
          </w:p>
        </w:tc>
        <w:tc>
          <w:tcPr>
            <w:tcW w:w="443" w:type="dxa"/>
            <w:vMerge w:val="restart"/>
            <w:tcBorders>
              <w:top w:val="single" w:sz="4" w:space="0" w:color="auto"/>
              <w:left w:val="single" w:sz="4" w:space="0" w:color="auto"/>
              <w:right w:val="single" w:sz="4" w:space="0" w:color="auto"/>
            </w:tcBorders>
            <w:vAlign w:val="center"/>
          </w:tcPr>
          <w:p w14:paraId="6A7E79BD" w14:textId="77777777" w:rsidR="00A42E4A" w:rsidRPr="00B752D9" w:rsidRDefault="00A42E4A" w:rsidP="00A42E4A">
            <w:pPr>
              <w:kinsoku w:val="0"/>
              <w:wordWrap w:val="0"/>
              <w:autoSpaceDE w:val="0"/>
              <w:autoSpaceDN w:val="0"/>
              <w:adjustRightInd w:val="0"/>
              <w:spacing w:line="240" w:lineRule="exact"/>
              <w:ind w:left="57" w:right="57"/>
              <w:jc w:val="center"/>
              <w:rPr>
                <w:rFonts w:hAnsi="Century" w:cs="ＭＳ 明朝"/>
                <w:spacing w:val="5"/>
                <w:w w:val="38"/>
                <w:kern w:val="0"/>
                <w:szCs w:val="16"/>
              </w:rPr>
            </w:pPr>
            <w:r w:rsidRPr="006D28A0">
              <w:rPr>
                <w:rFonts w:hAnsi="Century" w:cs="ＭＳ 明朝"/>
                <w:w w:val="37"/>
                <w:szCs w:val="16"/>
                <w:fitText w:val="159" w:id="-1265895156"/>
              </w:rPr>
              <w:t>(</w:t>
            </w:r>
            <w:r w:rsidRPr="006D28A0">
              <w:rPr>
                <w:rFonts w:hAnsi="Century" w:cs="ＭＳ 明朝" w:hint="eastAsia"/>
                <w:w w:val="37"/>
                <w:szCs w:val="16"/>
                <w:fitText w:val="159" w:id="-1265895156"/>
              </w:rPr>
              <w:t>Ｅ</w:t>
            </w:r>
            <w:r w:rsidRPr="006D28A0">
              <w:rPr>
                <w:rFonts w:hAnsi="Century" w:cs="ＭＳ 明朝"/>
                <w:spacing w:val="4"/>
                <w:w w:val="37"/>
                <w:szCs w:val="16"/>
                <w:fitText w:val="159" w:id="-1265895156"/>
              </w:rPr>
              <w:t>)</w:t>
            </w:r>
            <w:r w:rsidRPr="00BF57A6">
              <w:rPr>
                <w:rFonts w:hAnsi="Century" w:cs="ＭＳ 明朝" w:hint="eastAsia"/>
                <w:szCs w:val="16"/>
              </w:rPr>
              <w:t>の比率</w:t>
            </w:r>
            <w:r w:rsidRPr="006D28A0">
              <w:rPr>
                <w:rFonts w:hAnsi="Century" w:cs="ＭＳ 明朝"/>
                <w:w w:val="38"/>
                <w:kern w:val="0"/>
                <w:szCs w:val="16"/>
                <w:fitText w:val="161" w:id="-1265895155"/>
              </w:rPr>
              <w:t>(</w:t>
            </w:r>
            <w:r w:rsidRPr="006D28A0">
              <w:rPr>
                <w:rFonts w:hAnsi="Century" w:cs="ＭＳ 明朝" w:hint="eastAsia"/>
                <w:w w:val="38"/>
                <w:kern w:val="0"/>
                <w:szCs w:val="16"/>
                <w:fitText w:val="161" w:id="-1265895155"/>
              </w:rPr>
              <w:t>％</w:t>
            </w:r>
            <w:r w:rsidRPr="006D28A0">
              <w:rPr>
                <w:rFonts w:hAnsi="Century" w:cs="ＭＳ 明朝"/>
                <w:spacing w:val="5"/>
                <w:w w:val="38"/>
                <w:kern w:val="0"/>
                <w:szCs w:val="16"/>
                <w:fitText w:val="161" w:id="-1265895155"/>
              </w:rPr>
              <w:t>)</w:t>
            </w:r>
          </w:p>
          <w:p w14:paraId="11112613" w14:textId="77777777" w:rsidR="00A42E4A" w:rsidRPr="00BF57A6" w:rsidDel="00F70091"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6D28A0">
              <w:rPr>
                <w:rFonts w:hAnsi="Century" w:cs="ＭＳ 明朝"/>
                <w:w w:val="38"/>
                <w:kern w:val="0"/>
                <w:szCs w:val="16"/>
                <w:fitText w:val="161" w:id="-1265895154"/>
              </w:rPr>
              <w:t>(</w:t>
            </w:r>
            <w:r w:rsidRPr="006D28A0">
              <w:rPr>
                <w:rFonts w:hAnsi="Century" w:cs="ＭＳ 明朝" w:hint="eastAsia"/>
                <w:w w:val="38"/>
                <w:kern w:val="0"/>
                <w:szCs w:val="16"/>
                <w:fitText w:val="161" w:id="-1265895154"/>
              </w:rPr>
              <w:t>Ｈ</w:t>
            </w:r>
            <w:r w:rsidRPr="006D28A0">
              <w:rPr>
                <w:rFonts w:hAnsi="Century" w:cs="ＭＳ 明朝"/>
                <w:spacing w:val="5"/>
                <w:w w:val="38"/>
                <w:kern w:val="0"/>
                <w:szCs w:val="16"/>
                <w:fitText w:val="161" w:id="-1265895154"/>
              </w:rPr>
              <w:t>)</w:t>
            </w:r>
          </w:p>
        </w:tc>
        <w:tc>
          <w:tcPr>
            <w:tcW w:w="637" w:type="dxa"/>
            <w:vMerge w:val="restart"/>
            <w:tcBorders>
              <w:top w:val="single" w:sz="4" w:space="0" w:color="auto"/>
              <w:left w:val="single" w:sz="4" w:space="0" w:color="auto"/>
              <w:right w:val="single" w:sz="4" w:space="0" w:color="auto"/>
            </w:tcBorders>
            <w:vAlign w:val="center"/>
          </w:tcPr>
          <w:p w14:paraId="59EE5548"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65895153"/>
              </w:rPr>
              <w:t>(</w:t>
            </w:r>
            <w:r w:rsidRPr="006D28A0">
              <w:rPr>
                <w:rFonts w:hAnsi="Century" w:cs="ＭＳ 明朝" w:hint="eastAsia"/>
                <w:w w:val="38"/>
                <w:kern w:val="0"/>
                <w:szCs w:val="16"/>
                <w:fitText w:val="160" w:id="-1265895153"/>
              </w:rPr>
              <w:t>Ｅ</w:t>
            </w:r>
            <w:r w:rsidRPr="006D28A0">
              <w:rPr>
                <w:rFonts w:hAnsi="Century" w:cs="ＭＳ 明朝"/>
                <w:spacing w:val="2"/>
                <w:w w:val="38"/>
                <w:kern w:val="0"/>
                <w:szCs w:val="16"/>
                <w:fitText w:val="160" w:id="-1265895153"/>
              </w:rPr>
              <w:t>)</w:t>
            </w:r>
          </w:p>
          <w:p w14:paraId="274A95B5" w14:textId="77777777" w:rsidR="00A42E4A"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w:t>
            </w:r>
          </w:p>
          <w:p w14:paraId="735DFF77"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65895152"/>
              </w:rPr>
              <w:t>(</w:t>
            </w:r>
            <w:r w:rsidRPr="006D28A0">
              <w:rPr>
                <w:rFonts w:hAnsi="Century" w:cs="ＭＳ 明朝" w:hint="eastAsia"/>
                <w:w w:val="38"/>
                <w:kern w:val="0"/>
                <w:szCs w:val="16"/>
                <w:fitText w:val="160" w:id="-1265895152"/>
              </w:rPr>
              <w:t>Ｇ</w:t>
            </w:r>
            <w:r w:rsidRPr="006D28A0">
              <w:rPr>
                <w:rFonts w:hAnsi="Century" w:cs="ＭＳ 明朝"/>
                <w:spacing w:val="2"/>
                <w:w w:val="38"/>
                <w:kern w:val="0"/>
                <w:szCs w:val="16"/>
                <w:fitText w:val="160" w:id="-1265895152"/>
              </w:rPr>
              <w:t>)</w:t>
            </w:r>
          </w:p>
          <w:p w14:paraId="781E79B4"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65895168"/>
              </w:rPr>
              <w:t>(</w:t>
            </w:r>
            <w:r w:rsidRPr="006D28A0">
              <w:rPr>
                <w:rFonts w:hAnsi="Century" w:cs="ＭＳ 明朝" w:hint="eastAsia"/>
                <w:w w:val="38"/>
                <w:kern w:val="0"/>
                <w:szCs w:val="16"/>
                <w:fitText w:val="160" w:id="-1265895168"/>
              </w:rPr>
              <w:t>％</w:t>
            </w:r>
            <w:r w:rsidRPr="006D28A0">
              <w:rPr>
                <w:rFonts w:hAnsi="Century" w:cs="ＭＳ 明朝"/>
                <w:spacing w:val="2"/>
                <w:w w:val="38"/>
                <w:kern w:val="0"/>
                <w:szCs w:val="16"/>
                <w:fitText w:val="160" w:id="-1265895168"/>
              </w:rPr>
              <w:t>)</w:t>
            </w:r>
          </w:p>
          <w:p w14:paraId="442FE9CC"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6D28A0">
              <w:rPr>
                <w:rFonts w:hAnsi="Century" w:cs="ＭＳ 明朝"/>
                <w:w w:val="38"/>
                <w:kern w:val="0"/>
                <w:szCs w:val="16"/>
                <w:fitText w:val="161" w:id="-1265895167"/>
              </w:rPr>
              <w:t>(</w:t>
            </w:r>
            <w:r w:rsidRPr="006D28A0">
              <w:rPr>
                <w:rFonts w:hAnsi="Century" w:cs="ＭＳ 明朝" w:hint="eastAsia"/>
                <w:w w:val="38"/>
                <w:kern w:val="0"/>
                <w:szCs w:val="16"/>
                <w:fitText w:val="161" w:id="-1265895167"/>
              </w:rPr>
              <w:t>Ｉ</w:t>
            </w:r>
            <w:r w:rsidRPr="006D28A0">
              <w:rPr>
                <w:rFonts w:hAnsi="Century" w:cs="ＭＳ 明朝"/>
                <w:spacing w:val="5"/>
                <w:w w:val="38"/>
                <w:kern w:val="0"/>
                <w:szCs w:val="16"/>
                <w:fitText w:val="161" w:id="-1265895167"/>
              </w:rPr>
              <w:t>)</w:t>
            </w:r>
          </w:p>
        </w:tc>
        <w:tc>
          <w:tcPr>
            <w:tcW w:w="3353" w:type="dxa"/>
            <w:vMerge w:val="restart"/>
            <w:tcBorders>
              <w:top w:val="single" w:sz="4" w:space="0" w:color="auto"/>
              <w:left w:val="single" w:sz="4" w:space="0" w:color="auto"/>
              <w:right w:val="single" w:sz="4" w:space="0" w:color="auto"/>
            </w:tcBorders>
            <w:vAlign w:val="center"/>
          </w:tcPr>
          <w:p w14:paraId="7D29173D"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備考</w:t>
            </w:r>
          </w:p>
        </w:tc>
      </w:tr>
      <w:tr w:rsidR="00A42E4A" w:rsidRPr="00695E0E" w14:paraId="793D77E0" w14:textId="77777777" w:rsidTr="00A42E4A">
        <w:trPr>
          <w:cantSplit/>
          <w:trHeight w:val="1124"/>
        </w:trPr>
        <w:tc>
          <w:tcPr>
            <w:tcW w:w="1690" w:type="dxa"/>
            <w:gridSpan w:val="2"/>
            <w:vMerge/>
            <w:tcBorders>
              <w:top w:val="single" w:sz="4" w:space="0" w:color="auto"/>
              <w:left w:val="single" w:sz="4" w:space="0" w:color="auto"/>
              <w:bottom w:val="single" w:sz="4" w:space="0" w:color="auto"/>
              <w:right w:val="single" w:sz="4" w:space="0" w:color="auto"/>
            </w:tcBorders>
          </w:tcPr>
          <w:p w14:paraId="7FFE01A1"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566" w:type="dxa"/>
            <w:vMerge/>
            <w:tcBorders>
              <w:left w:val="single" w:sz="4" w:space="0" w:color="auto"/>
              <w:bottom w:val="single" w:sz="4" w:space="0" w:color="auto"/>
              <w:right w:val="single" w:sz="4" w:space="0" w:color="auto"/>
            </w:tcBorders>
            <w:tcMar>
              <w:left w:w="0" w:type="dxa"/>
              <w:right w:w="0" w:type="dxa"/>
            </w:tcMar>
          </w:tcPr>
          <w:p w14:paraId="4E91791F" w14:textId="77777777" w:rsidR="00A42E4A" w:rsidRPr="00BF57A6" w:rsidRDefault="00A42E4A" w:rsidP="00A42E4A">
            <w:pPr>
              <w:kinsoku w:val="0"/>
              <w:wordWrap w:val="0"/>
              <w:autoSpaceDE w:val="0"/>
              <w:autoSpaceDN w:val="0"/>
              <w:adjustRightInd w:val="0"/>
              <w:spacing w:line="200" w:lineRule="exact"/>
              <w:jc w:val="center"/>
              <w:rPr>
                <w:rFonts w:hAnsi="Century" w:cs="ＭＳ 明朝"/>
                <w:szCs w:val="16"/>
              </w:rPr>
            </w:pPr>
          </w:p>
        </w:tc>
        <w:tc>
          <w:tcPr>
            <w:tcW w:w="1833" w:type="dxa"/>
            <w:vMerge/>
            <w:tcBorders>
              <w:left w:val="single" w:sz="4" w:space="0" w:color="auto"/>
              <w:bottom w:val="single" w:sz="4" w:space="0" w:color="auto"/>
              <w:right w:val="single" w:sz="4" w:space="0" w:color="auto"/>
            </w:tcBorders>
          </w:tcPr>
          <w:p w14:paraId="3DE06903"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988" w:type="dxa"/>
            <w:vMerge/>
            <w:tcBorders>
              <w:left w:val="single" w:sz="4" w:space="0" w:color="auto"/>
              <w:bottom w:val="single" w:sz="4" w:space="0" w:color="auto"/>
              <w:right w:val="single" w:sz="4" w:space="0" w:color="auto"/>
            </w:tcBorders>
          </w:tcPr>
          <w:p w14:paraId="65296E41"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848" w:type="dxa"/>
            <w:vMerge/>
            <w:tcBorders>
              <w:left w:val="single" w:sz="4" w:space="0" w:color="auto"/>
              <w:bottom w:val="single" w:sz="4" w:space="0" w:color="auto"/>
              <w:right w:val="single" w:sz="4" w:space="0" w:color="auto"/>
            </w:tcBorders>
          </w:tcPr>
          <w:p w14:paraId="0177AF79"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566" w:type="dxa"/>
            <w:vMerge/>
            <w:tcBorders>
              <w:left w:val="single" w:sz="4" w:space="0" w:color="auto"/>
              <w:bottom w:val="single" w:sz="4" w:space="0" w:color="auto"/>
              <w:right w:val="single" w:sz="4" w:space="0" w:color="auto"/>
            </w:tcBorders>
          </w:tcPr>
          <w:p w14:paraId="67937219"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707" w:type="dxa"/>
            <w:vMerge/>
            <w:tcBorders>
              <w:left w:val="single" w:sz="4" w:space="0" w:color="auto"/>
              <w:bottom w:val="single" w:sz="4" w:space="0" w:color="auto"/>
              <w:right w:val="single" w:sz="4" w:space="0" w:color="auto"/>
            </w:tcBorders>
          </w:tcPr>
          <w:p w14:paraId="1E8D0B51"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735" w:type="dxa"/>
            <w:tcBorders>
              <w:top w:val="single" w:sz="4" w:space="0" w:color="auto"/>
              <w:left w:val="single" w:sz="4" w:space="0" w:color="auto"/>
              <w:bottom w:val="single" w:sz="4" w:space="0" w:color="auto"/>
              <w:right w:val="single" w:sz="4" w:space="0" w:color="auto"/>
            </w:tcBorders>
            <w:vAlign w:val="center"/>
          </w:tcPr>
          <w:p w14:paraId="23F7E663" w14:textId="77777777" w:rsidR="00A42E4A"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w:t>
            </w:r>
          </w:p>
          <w:p w14:paraId="784E3423"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名称</w:t>
            </w:r>
            <w:r w:rsidRPr="006D28A0">
              <w:rPr>
                <w:w w:val="37"/>
                <w:kern w:val="0"/>
                <w:szCs w:val="16"/>
                <w:fitText w:val="159" w:id="-1265895166"/>
              </w:rPr>
              <w:t>(</w:t>
            </w:r>
            <w:r w:rsidRPr="006D28A0">
              <w:rPr>
                <w:rFonts w:hint="eastAsia"/>
                <w:w w:val="37"/>
                <w:kern w:val="0"/>
                <w:szCs w:val="16"/>
                <w:fitText w:val="159" w:id="-1265895166"/>
              </w:rPr>
              <w:t>Ｆ</w:t>
            </w:r>
            <w:r w:rsidRPr="006D28A0">
              <w:rPr>
                <w:spacing w:val="4"/>
                <w:w w:val="37"/>
                <w:kern w:val="0"/>
                <w:szCs w:val="16"/>
                <w:fitText w:val="159" w:id="-1265895166"/>
              </w:rPr>
              <w:t>)</w:t>
            </w:r>
          </w:p>
        </w:tc>
        <w:tc>
          <w:tcPr>
            <w:tcW w:w="166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B330A30"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外資系日本法人の議決権の総数に対する議決権の比率</w:t>
            </w:r>
            <w:r w:rsidRPr="006D28A0">
              <w:rPr>
                <w:rFonts w:hAnsi="Century" w:cs="ＭＳ 明朝" w:hint="eastAsia"/>
                <w:w w:val="37"/>
                <w:szCs w:val="16"/>
                <w:fitText w:val="159" w:id="-1265895165"/>
              </w:rPr>
              <w:t>(％</w:t>
            </w:r>
            <w:r w:rsidRPr="006D28A0">
              <w:rPr>
                <w:rFonts w:hAnsi="Century" w:cs="ＭＳ 明朝"/>
                <w:spacing w:val="4"/>
                <w:w w:val="37"/>
                <w:szCs w:val="16"/>
                <w:fitText w:val="159" w:id="-1265895165"/>
              </w:rPr>
              <w:t>)</w:t>
            </w:r>
            <w:r w:rsidRPr="006D28A0">
              <w:rPr>
                <w:rFonts w:hAnsi="Century" w:cs="ＭＳ 明朝"/>
                <w:w w:val="38"/>
                <w:szCs w:val="16"/>
                <w:fitText w:val="161" w:id="-1265895164"/>
              </w:rPr>
              <w:t>(</w:t>
            </w:r>
            <w:r w:rsidRPr="006D28A0">
              <w:rPr>
                <w:rFonts w:hAnsi="Century" w:cs="ＭＳ 明朝" w:hint="eastAsia"/>
                <w:w w:val="38"/>
                <w:szCs w:val="16"/>
                <w:fitText w:val="161" w:id="-1265895164"/>
              </w:rPr>
              <w:t>Ｇ</w:t>
            </w:r>
            <w:r w:rsidRPr="006D28A0">
              <w:rPr>
                <w:rFonts w:hAnsi="Century" w:cs="ＭＳ 明朝"/>
                <w:spacing w:val="5"/>
                <w:w w:val="38"/>
                <w:szCs w:val="16"/>
                <w:fitText w:val="161" w:id="-1265895164"/>
              </w:rPr>
              <w:t>)</w:t>
            </w:r>
          </w:p>
        </w:tc>
        <w:tc>
          <w:tcPr>
            <w:tcW w:w="443" w:type="dxa"/>
            <w:vMerge/>
            <w:tcBorders>
              <w:left w:val="single" w:sz="4" w:space="0" w:color="auto"/>
              <w:bottom w:val="single" w:sz="4" w:space="0" w:color="auto"/>
              <w:right w:val="single" w:sz="4" w:space="0" w:color="auto"/>
            </w:tcBorders>
          </w:tcPr>
          <w:p w14:paraId="201ACDCC"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637" w:type="dxa"/>
            <w:vMerge/>
            <w:tcBorders>
              <w:left w:val="single" w:sz="4" w:space="0" w:color="auto"/>
              <w:bottom w:val="single" w:sz="4" w:space="0" w:color="auto"/>
              <w:right w:val="single" w:sz="4" w:space="0" w:color="auto"/>
            </w:tcBorders>
          </w:tcPr>
          <w:p w14:paraId="3F55D66A"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3353" w:type="dxa"/>
            <w:vMerge/>
            <w:tcBorders>
              <w:left w:val="single" w:sz="4" w:space="0" w:color="auto"/>
              <w:bottom w:val="single" w:sz="4" w:space="0" w:color="auto"/>
              <w:right w:val="single" w:sz="4" w:space="0" w:color="auto"/>
            </w:tcBorders>
          </w:tcPr>
          <w:p w14:paraId="5B0F6909" w14:textId="77777777" w:rsidR="00A42E4A" w:rsidRPr="00675152" w:rsidRDefault="00A42E4A" w:rsidP="00A42E4A">
            <w:pPr>
              <w:kinsoku w:val="0"/>
              <w:wordWrap w:val="0"/>
              <w:autoSpaceDE w:val="0"/>
              <w:autoSpaceDN w:val="0"/>
              <w:adjustRightInd w:val="0"/>
              <w:spacing w:line="240" w:lineRule="exact"/>
              <w:jc w:val="left"/>
              <w:rPr>
                <w:rFonts w:hAnsi="Century" w:cs="ＭＳ 明朝"/>
                <w:szCs w:val="16"/>
                <w:u w:val="single"/>
              </w:rPr>
            </w:pPr>
          </w:p>
        </w:tc>
      </w:tr>
      <w:tr w:rsidR="00A42E4A" w:rsidRPr="00695E0E" w14:paraId="380FF51F" w14:textId="77777777" w:rsidTr="00A42E4A">
        <w:trPr>
          <w:trHeight w:val="503"/>
        </w:trPr>
        <w:tc>
          <w:tcPr>
            <w:tcW w:w="354" w:type="dxa"/>
            <w:vMerge w:val="restart"/>
            <w:tcBorders>
              <w:top w:val="single" w:sz="4" w:space="0" w:color="auto"/>
              <w:left w:val="single" w:sz="4" w:space="0" w:color="auto"/>
              <w:bottom w:val="single" w:sz="4" w:space="0" w:color="auto"/>
              <w:right w:val="single" w:sz="4" w:space="0" w:color="auto"/>
            </w:tcBorders>
            <w:vAlign w:val="center"/>
          </w:tcPr>
          <w:p w14:paraId="462CC502" w14:textId="77777777" w:rsidR="00A42E4A" w:rsidRPr="00A86C66" w:rsidRDefault="00A42E4A" w:rsidP="00A42E4A">
            <w:pPr>
              <w:kinsoku w:val="0"/>
              <w:autoSpaceDE w:val="0"/>
              <w:autoSpaceDN w:val="0"/>
              <w:adjustRightInd w:val="0"/>
              <w:spacing w:line="220" w:lineRule="exact"/>
              <w:ind w:leftChars="30" w:left="63" w:rightChars="30" w:right="63"/>
              <w:jc w:val="center"/>
              <w:rPr>
                <w:rFonts w:hAnsi="Century" w:cs="ＭＳ 明朝"/>
                <w:szCs w:val="16"/>
              </w:rPr>
            </w:pPr>
            <w:r w:rsidRPr="00A86C66">
              <w:rPr>
                <w:rFonts w:hAnsi="Century" w:cs="ＭＳ 明朝" w:hint="eastAsia"/>
                <w:szCs w:val="16"/>
              </w:rPr>
              <w:t>外国法人等</w:t>
            </w:r>
          </w:p>
        </w:tc>
        <w:tc>
          <w:tcPr>
            <w:tcW w:w="13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E8EC8A6" w14:textId="77777777" w:rsidR="00A42E4A" w:rsidRPr="00BF57A6" w:rsidRDefault="00A42E4A" w:rsidP="00A42E4A">
            <w:pPr>
              <w:kinsoku w:val="0"/>
              <w:wordWrap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分の１以上を占める者</w:t>
            </w:r>
          </w:p>
        </w:tc>
        <w:tc>
          <w:tcPr>
            <w:tcW w:w="566" w:type="dxa"/>
            <w:tcBorders>
              <w:top w:val="single" w:sz="4" w:space="0" w:color="auto"/>
              <w:left w:val="single" w:sz="4" w:space="0" w:color="auto"/>
              <w:bottom w:val="single" w:sz="4" w:space="0" w:color="auto"/>
              <w:right w:val="single" w:sz="4" w:space="0" w:color="auto"/>
            </w:tcBorders>
            <w:vAlign w:val="center"/>
          </w:tcPr>
          <w:p w14:paraId="06B469DD"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Cs w:val="16"/>
              </w:rPr>
              <w:t>***</w:t>
            </w:r>
          </w:p>
        </w:tc>
        <w:tc>
          <w:tcPr>
            <w:tcW w:w="1833" w:type="dxa"/>
            <w:tcBorders>
              <w:top w:val="single" w:sz="4" w:space="0" w:color="auto"/>
              <w:left w:val="single" w:sz="4" w:space="0" w:color="auto"/>
              <w:bottom w:val="single" w:sz="4" w:space="0" w:color="auto"/>
              <w:right w:val="single" w:sz="4" w:space="0" w:color="auto"/>
            </w:tcBorders>
            <w:vAlign w:val="center"/>
          </w:tcPr>
          <w:p w14:paraId="524E09CB"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 xml:space="preserve">New York,New </w:t>
            </w:r>
          </w:p>
          <w:p w14:paraId="16DA87AA"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York,U.S.A</w:t>
            </w:r>
          </w:p>
        </w:tc>
        <w:tc>
          <w:tcPr>
            <w:tcW w:w="988" w:type="dxa"/>
            <w:tcBorders>
              <w:top w:val="single" w:sz="4" w:space="0" w:color="auto"/>
              <w:left w:val="single" w:sz="4" w:space="0" w:color="auto"/>
              <w:bottom w:val="single" w:sz="4" w:space="0" w:color="auto"/>
              <w:right w:val="single" w:sz="4" w:space="0" w:color="auto"/>
            </w:tcBorders>
            <w:vAlign w:val="center"/>
          </w:tcPr>
          <w:p w14:paraId="58935335"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 w:val="18"/>
                <w:szCs w:val="16"/>
              </w:rPr>
              <w:t>1734567890123</w:t>
            </w:r>
          </w:p>
        </w:tc>
        <w:tc>
          <w:tcPr>
            <w:tcW w:w="848" w:type="dxa"/>
            <w:tcBorders>
              <w:top w:val="single" w:sz="4" w:space="0" w:color="auto"/>
              <w:left w:val="single" w:sz="4" w:space="0" w:color="auto"/>
              <w:bottom w:val="single" w:sz="4" w:space="0" w:color="auto"/>
              <w:right w:val="single" w:sz="4" w:space="0" w:color="auto"/>
            </w:tcBorders>
            <w:vAlign w:val="center"/>
          </w:tcPr>
          <w:p w14:paraId="26EBF8EA"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8,000</w:t>
            </w:r>
          </w:p>
        </w:tc>
        <w:tc>
          <w:tcPr>
            <w:tcW w:w="566" w:type="dxa"/>
            <w:tcBorders>
              <w:top w:val="single" w:sz="4" w:space="0" w:color="auto"/>
              <w:left w:val="single" w:sz="4" w:space="0" w:color="auto"/>
              <w:bottom w:val="single" w:sz="4" w:space="0" w:color="auto"/>
              <w:right w:val="single" w:sz="4" w:space="0" w:color="auto"/>
            </w:tcBorders>
            <w:vAlign w:val="center"/>
          </w:tcPr>
          <w:p w14:paraId="45B8E89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80</w:t>
            </w:r>
          </w:p>
        </w:tc>
        <w:tc>
          <w:tcPr>
            <w:tcW w:w="707" w:type="dxa"/>
            <w:tcBorders>
              <w:top w:val="single" w:sz="4" w:space="0" w:color="auto"/>
              <w:left w:val="single" w:sz="4" w:space="0" w:color="auto"/>
              <w:bottom w:val="single" w:sz="4" w:space="0" w:color="auto"/>
              <w:right w:val="single" w:sz="4" w:space="0" w:color="auto"/>
            </w:tcBorders>
            <w:vAlign w:val="center"/>
          </w:tcPr>
          <w:p w14:paraId="61C0FDC4"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3.98</w:t>
            </w:r>
          </w:p>
        </w:tc>
        <w:tc>
          <w:tcPr>
            <w:tcW w:w="735" w:type="dxa"/>
            <w:tcBorders>
              <w:top w:val="single" w:sz="4" w:space="0" w:color="auto"/>
              <w:left w:val="single" w:sz="4" w:space="0" w:color="auto"/>
              <w:bottom w:val="single" w:sz="4" w:space="0" w:color="auto"/>
              <w:right w:val="single" w:sz="4" w:space="0" w:color="auto"/>
              <w:tl2br w:val="single" w:sz="4" w:space="0" w:color="auto"/>
            </w:tcBorders>
            <w:vAlign w:val="center"/>
          </w:tcPr>
          <w:p w14:paraId="43D43885"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663" w:type="dxa"/>
            <w:tcBorders>
              <w:top w:val="single" w:sz="4" w:space="0" w:color="auto"/>
              <w:left w:val="single" w:sz="4" w:space="0" w:color="auto"/>
              <w:bottom w:val="single" w:sz="4" w:space="0" w:color="auto"/>
              <w:right w:val="single" w:sz="4" w:space="0" w:color="auto"/>
              <w:tl2br w:val="single" w:sz="4" w:space="0" w:color="auto"/>
            </w:tcBorders>
            <w:vAlign w:val="center"/>
          </w:tcPr>
          <w:p w14:paraId="3F892AD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443" w:type="dxa"/>
            <w:tcBorders>
              <w:top w:val="single" w:sz="4" w:space="0" w:color="auto"/>
              <w:left w:val="single" w:sz="4" w:space="0" w:color="auto"/>
              <w:bottom w:val="single" w:sz="4" w:space="0" w:color="auto"/>
              <w:right w:val="single" w:sz="4" w:space="0" w:color="auto"/>
            </w:tcBorders>
            <w:vAlign w:val="center"/>
          </w:tcPr>
          <w:p w14:paraId="0C3E7DB7"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3.98</w:t>
            </w:r>
          </w:p>
        </w:tc>
        <w:tc>
          <w:tcPr>
            <w:tcW w:w="637" w:type="dxa"/>
            <w:tcBorders>
              <w:top w:val="single" w:sz="4" w:space="0" w:color="auto"/>
              <w:left w:val="single" w:sz="4" w:space="0" w:color="auto"/>
              <w:bottom w:val="single" w:sz="4" w:space="0" w:color="auto"/>
              <w:right w:val="single" w:sz="4" w:space="0" w:color="auto"/>
              <w:tl2br w:val="single" w:sz="4" w:space="0" w:color="auto"/>
            </w:tcBorders>
            <w:vAlign w:val="center"/>
          </w:tcPr>
          <w:p w14:paraId="54697AA5"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p>
        </w:tc>
        <w:tc>
          <w:tcPr>
            <w:tcW w:w="3353" w:type="dxa"/>
            <w:tcBorders>
              <w:top w:val="single" w:sz="4" w:space="0" w:color="auto"/>
              <w:left w:val="single" w:sz="4" w:space="0" w:color="auto"/>
              <w:bottom w:val="single" w:sz="4" w:space="0" w:color="auto"/>
              <w:right w:val="single" w:sz="4" w:space="0" w:color="auto"/>
            </w:tcBorders>
            <w:vAlign w:val="center"/>
          </w:tcPr>
          <w:p w14:paraId="6D92E960"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u w:val="single"/>
              </w:rPr>
            </w:pPr>
          </w:p>
        </w:tc>
      </w:tr>
      <w:tr w:rsidR="00A42E4A" w:rsidRPr="00695E0E" w14:paraId="48F315F4" w14:textId="77777777" w:rsidTr="00A42E4A">
        <w:tc>
          <w:tcPr>
            <w:tcW w:w="354" w:type="dxa"/>
            <w:vMerge/>
            <w:tcBorders>
              <w:top w:val="single" w:sz="4" w:space="0" w:color="auto"/>
              <w:left w:val="single" w:sz="4" w:space="0" w:color="auto"/>
              <w:bottom w:val="single" w:sz="4" w:space="0" w:color="auto"/>
              <w:right w:val="single" w:sz="4" w:space="0" w:color="auto"/>
            </w:tcBorders>
          </w:tcPr>
          <w:p w14:paraId="573B79CE" w14:textId="77777777" w:rsidR="00A42E4A" w:rsidRPr="00BF57A6" w:rsidRDefault="00A42E4A" w:rsidP="00A42E4A">
            <w:pPr>
              <w:kinsoku w:val="0"/>
              <w:wordWrap w:val="0"/>
              <w:autoSpaceDE w:val="0"/>
              <w:autoSpaceDN w:val="0"/>
              <w:adjustRightInd w:val="0"/>
              <w:spacing w:line="240" w:lineRule="exact"/>
              <w:ind w:leftChars="30" w:left="63" w:rightChars="30" w:right="63"/>
              <w:jc w:val="left"/>
              <w:rPr>
                <w:rFonts w:hAnsi="Century" w:cs="ＭＳ 明朝"/>
                <w:szCs w:val="16"/>
              </w:rPr>
            </w:pPr>
          </w:p>
        </w:tc>
        <w:tc>
          <w:tcPr>
            <w:tcW w:w="1336" w:type="dxa"/>
            <w:tcBorders>
              <w:top w:val="single" w:sz="4" w:space="0" w:color="auto"/>
              <w:left w:val="single" w:sz="4" w:space="0" w:color="auto"/>
              <w:bottom w:val="single" w:sz="4" w:space="0" w:color="auto"/>
              <w:right w:val="single" w:sz="4" w:space="0" w:color="auto"/>
            </w:tcBorders>
            <w:tcMar>
              <w:left w:w="0" w:type="dxa"/>
              <w:right w:w="0" w:type="dxa"/>
            </w:tcMar>
          </w:tcPr>
          <w:p w14:paraId="1FBCC1FC" w14:textId="77777777" w:rsidR="00A42E4A" w:rsidRPr="00BF57A6" w:rsidRDefault="00A42E4A" w:rsidP="00A42E4A">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分の１未満を占める者の合計</w:t>
            </w:r>
          </w:p>
          <w:p w14:paraId="276A9479" w14:textId="61B44B0E" w:rsidR="00A42E4A" w:rsidRPr="00BF57A6" w:rsidRDefault="00A42E4A" w:rsidP="00A42E4A">
            <w:pPr>
              <w:kinsoku w:val="0"/>
              <w:autoSpaceDE w:val="0"/>
              <w:autoSpaceDN w:val="0"/>
              <w:adjustRightInd w:val="0"/>
              <w:spacing w:line="240" w:lineRule="exact"/>
              <w:jc w:val="left"/>
              <w:rPr>
                <w:rFonts w:hAnsi="Century" w:cs="ＭＳ 明朝"/>
                <w:szCs w:val="16"/>
              </w:rPr>
            </w:pPr>
            <w:r w:rsidRPr="00BF57A6">
              <w:rPr>
                <w:rFonts w:hAnsi="Century" w:cs="ＭＳ 明朝" w:hint="eastAsia"/>
                <w:szCs w:val="16"/>
              </w:rPr>
              <w:t>（計</w:t>
            </w:r>
            <w:r w:rsidR="00285DD4">
              <w:rPr>
                <w:rFonts w:ascii="ＭＳ 明朝" w:eastAsia="ＭＳ 明朝" w:hAnsi="ＭＳ 明朝" w:cs="ＭＳ 明朝" w:hint="eastAsia"/>
                <w:color w:val="FF0000"/>
                <w:szCs w:val="16"/>
              </w:rPr>
              <w:t>３</w:t>
            </w:r>
            <w:r w:rsidRPr="00BF57A6">
              <w:rPr>
                <w:rFonts w:hAnsi="Century" w:cs="ＭＳ 明朝" w:hint="eastAsia"/>
                <w:szCs w:val="16"/>
              </w:rPr>
              <w:t>者）</w:t>
            </w:r>
          </w:p>
          <w:p w14:paraId="3ECEBB13"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6D28A0">
              <w:rPr>
                <w:rFonts w:hAnsi="Century" w:cs="ＭＳ 明朝"/>
                <w:w w:val="38"/>
                <w:kern w:val="0"/>
                <w:szCs w:val="16"/>
                <w:fitText w:val="161" w:id="-1265895163"/>
              </w:rPr>
              <w:t>(</w:t>
            </w:r>
            <w:r w:rsidRPr="006D28A0">
              <w:rPr>
                <w:rFonts w:hAnsi="Century" w:cs="ＭＳ 明朝" w:hint="eastAsia"/>
                <w:w w:val="38"/>
                <w:kern w:val="0"/>
                <w:szCs w:val="16"/>
                <w:fitText w:val="161" w:id="-1265895163"/>
              </w:rPr>
              <w:t>Ｊ</w:t>
            </w:r>
            <w:r w:rsidRPr="006D28A0">
              <w:rPr>
                <w:rFonts w:hAnsi="Century" w:cs="ＭＳ 明朝"/>
                <w:spacing w:val="5"/>
                <w:w w:val="38"/>
                <w:kern w:val="0"/>
                <w:szCs w:val="16"/>
                <w:fitText w:val="161" w:id="-1265895163"/>
              </w:rPr>
              <w:t>)</w:t>
            </w:r>
          </w:p>
        </w:tc>
        <w:tc>
          <w:tcPr>
            <w:tcW w:w="566" w:type="dxa"/>
            <w:tcBorders>
              <w:top w:val="single" w:sz="4" w:space="0" w:color="auto"/>
              <w:left w:val="single" w:sz="4" w:space="0" w:color="auto"/>
              <w:bottom w:val="single" w:sz="4" w:space="0" w:color="auto"/>
              <w:right w:val="single" w:sz="4" w:space="0" w:color="auto"/>
              <w:tl2br w:val="single" w:sz="4" w:space="0" w:color="auto"/>
            </w:tcBorders>
            <w:vAlign w:val="center"/>
          </w:tcPr>
          <w:p w14:paraId="1BEBAEEE"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833" w:type="dxa"/>
            <w:tcBorders>
              <w:top w:val="single" w:sz="4" w:space="0" w:color="auto"/>
              <w:left w:val="single" w:sz="4" w:space="0" w:color="auto"/>
              <w:bottom w:val="single" w:sz="4" w:space="0" w:color="auto"/>
              <w:right w:val="single" w:sz="4" w:space="0" w:color="auto"/>
              <w:tl2br w:val="single" w:sz="4" w:space="0" w:color="auto"/>
            </w:tcBorders>
            <w:vAlign w:val="center"/>
          </w:tcPr>
          <w:p w14:paraId="3BA2B0E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6B6A9DC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7434F7F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500</w:t>
            </w:r>
          </w:p>
        </w:tc>
        <w:tc>
          <w:tcPr>
            <w:tcW w:w="566" w:type="dxa"/>
            <w:tcBorders>
              <w:top w:val="single" w:sz="4" w:space="0" w:color="auto"/>
              <w:left w:val="single" w:sz="4" w:space="0" w:color="auto"/>
              <w:bottom w:val="single" w:sz="4" w:space="0" w:color="auto"/>
              <w:right w:val="single" w:sz="4" w:space="0" w:color="auto"/>
            </w:tcBorders>
            <w:vAlign w:val="center"/>
          </w:tcPr>
          <w:p w14:paraId="2F1ADDC2"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5</w:t>
            </w:r>
          </w:p>
        </w:tc>
        <w:tc>
          <w:tcPr>
            <w:tcW w:w="707" w:type="dxa"/>
            <w:tcBorders>
              <w:top w:val="single" w:sz="4" w:space="0" w:color="auto"/>
              <w:left w:val="single" w:sz="4" w:space="0" w:color="auto"/>
              <w:bottom w:val="single" w:sz="4" w:space="0" w:color="auto"/>
              <w:right w:val="single" w:sz="4" w:space="0" w:color="auto"/>
            </w:tcBorders>
            <w:vAlign w:val="center"/>
          </w:tcPr>
          <w:p w14:paraId="34BA3983"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0.25</w:t>
            </w:r>
          </w:p>
        </w:tc>
        <w:tc>
          <w:tcPr>
            <w:tcW w:w="735" w:type="dxa"/>
            <w:tcBorders>
              <w:top w:val="single" w:sz="4" w:space="0" w:color="auto"/>
              <w:left w:val="single" w:sz="4" w:space="0" w:color="auto"/>
              <w:bottom w:val="single" w:sz="4" w:space="0" w:color="auto"/>
              <w:right w:val="single" w:sz="4" w:space="0" w:color="auto"/>
              <w:tl2br w:val="single" w:sz="4" w:space="0" w:color="auto"/>
            </w:tcBorders>
            <w:vAlign w:val="center"/>
          </w:tcPr>
          <w:p w14:paraId="673D2EDA"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663" w:type="dxa"/>
            <w:tcBorders>
              <w:top w:val="single" w:sz="4" w:space="0" w:color="auto"/>
              <w:left w:val="single" w:sz="4" w:space="0" w:color="auto"/>
              <w:bottom w:val="single" w:sz="4" w:space="0" w:color="auto"/>
              <w:right w:val="single" w:sz="4" w:space="0" w:color="auto"/>
              <w:tl2br w:val="single" w:sz="4" w:space="0" w:color="auto"/>
            </w:tcBorders>
            <w:vAlign w:val="center"/>
          </w:tcPr>
          <w:p w14:paraId="313B605A"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443" w:type="dxa"/>
            <w:tcBorders>
              <w:top w:val="single" w:sz="4" w:space="0" w:color="auto"/>
              <w:left w:val="single" w:sz="4" w:space="0" w:color="auto"/>
              <w:bottom w:val="single" w:sz="4" w:space="0" w:color="auto"/>
              <w:right w:val="single" w:sz="4" w:space="0" w:color="auto"/>
            </w:tcBorders>
            <w:vAlign w:val="center"/>
          </w:tcPr>
          <w:p w14:paraId="4DEC1989"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0.25</w:t>
            </w:r>
          </w:p>
        </w:tc>
        <w:tc>
          <w:tcPr>
            <w:tcW w:w="637" w:type="dxa"/>
            <w:tcBorders>
              <w:top w:val="single" w:sz="4" w:space="0" w:color="auto"/>
              <w:left w:val="single" w:sz="4" w:space="0" w:color="auto"/>
              <w:bottom w:val="single" w:sz="4" w:space="0" w:color="auto"/>
              <w:right w:val="single" w:sz="4" w:space="0" w:color="auto"/>
              <w:tl2br w:val="single" w:sz="4" w:space="0" w:color="auto"/>
            </w:tcBorders>
            <w:vAlign w:val="center"/>
          </w:tcPr>
          <w:p w14:paraId="759C897D"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3353" w:type="dxa"/>
            <w:tcBorders>
              <w:top w:val="single" w:sz="4" w:space="0" w:color="auto"/>
              <w:left w:val="single" w:sz="4" w:space="0" w:color="auto"/>
              <w:bottom w:val="single" w:sz="4" w:space="0" w:color="auto"/>
              <w:right w:val="single" w:sz="4" w:space="0" w:color="auto"/>
              <w:tl2br w:val="single" w:sz="4" w:space="0" w:color="auto"/>
            </w:tcBorders>
            <w:vAlign w:val="center"/>
          </w:tcPr>
          <w:p w14:paraId="11536FC2"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u w:val="single"/>
              </w:rPr>
            </w:pPr>
          </w:p>
        </w:tc>
      </w:tr>
      <w:tr w:rsidR="00A42E4A" w:rsidRPr="00695E0E" w14:paraId="0B881E48" w14:textId="77777777" w:rsidTr="00A42E4A">
        <w:trPr>
          <w:cantSplit/>
          <w:trHeight w:val="905"/>
        </w:trPr>
        <w:tc>
          <w:tcPr>
            <w:tcW w:w="354" w:type="dxa"/>
            <w:vMerge w:val="restart"/>
            <w:tcBorders>
              <w:top w:val="single" w:sz="4" w:space="0" w:color="auto"/>
              <w:left w:val="single" w:sz="4" w:space="0" w:color="auto"/>
              <w:right w:val="single" w:sz="4" w:space="0" w:color="auto"/>
            </w:tcBorders>
            <w:vAlign w:val="center"/>
          </w:tcPr>
          <w:p w14:paraId="309E1F7D" w14:textId="77777777" w:rsidR="00A42E4A" w:rsidRPr="00BF57A6" w:rsidRDefault="00A42E4A" w:rsidP="00A42E4A">
            <w:pPr>
              <w:kinsoku w:val="0"/>
              <w:autoSpaceDE w:val="0"/>
              <w:autoSpaceDN w:val="0"/>
              <w:adjustRightInd w:val="0"/>
              <w:spacing w:line="260" w:lineRule="exact"/>
              <w:ind w:leftChars="30" w:left="63" w:rightChars="30" w:right="63"/>
              <w:jc w:val="center"/>
              <w:rPr>
                <w:rFonts w:hAnsi="Century" w:cs="ＭＳ 明朝"/>
                <w:szCs w:val="16"/>
              </w:rPr>
            </w:pPr>
            <w:r w:rsidRPr="00BF57A6">
              <w:rPr>
                <w:rFonts w:hAnsi="Century" w:cs="ＭＳ 明朝" w:hint="eastAsia"/>
                <w:szCs w:val="16"/>
              </w:rPr>
              <w:t>外資系日本法人</w:t>
            </w:r>
          </w:p>
        </w:tc>
        <w:tc>
          <w:tcPr>
            <w:tcW w:w="1336" w:type="dxa"/>
            <w:vMerge w:val="restart"/>
            <w:tcBorders>
              <w:top w:val="single" w:sz="4" w:space="0" w:color="auto"/>
              <w:left w:val="single" w:sz="4" w:space="0" w:color="auto"/>
              <w:right w:val="single" w:sz="4" w:space="0" w:color="auto"/>
            </w:tcBorders>
            <w:tcMar>
              <w:left w:w="0" w:type="dxa"/>
              <w:right w:w="0" w:type="dxa"/>
            </w:tcMar>
            <w:vAlign w:val="center"/>
          </w:tcPr>
          <w:p w14:paraId="3D2ABCD3" w14:textId="77777777" w:rsidR="00A42E4A" w:rsidRPr="00BF57A6" w:rsidRDefault="00A42E4A" w:rsidP="00A42E4A">
            <w:pPr>
              <w:kinsoku w:val="0"/>
              <w:wordWrap w:val="0"/>
              <w:autoSpaceDE w:val="0"/>
              <w:autoSpaceDN w:val="0"/>
              <w:adjustRightInd w:val="0"/>
              <w:spacing w:line="240" w:lineRule="exact"/>
              <w:ind w:leftChars="50" w:left="105"/>
              <w:jc w:val="left"/>
              <w:rPr>
                <w:rFonts w:hAnsi="Century" w:cs="ＭＳ 明朝"/>
                <w:szCs w:val="16"/>
              </w:rPr>
            </w:pPr>
            <w:r w:rsidRPr="008A28D0">
              <w:rPr>
                <w:rFonts w:hAnsi="Century" w:cs="ＭＳ 明朝" w:hint="eastAsia"/>
                <w:szCs w:val="16"/>
              </w:rPr>
              <w:t>議決権の総数の</w:t>
            </w:r>
            <w:r w:rsidRPr="008A28D0">
              <w:rPr>
                <w:rFonts w:hAnsi="Century" w:cs="ＭＳ 明朝"/>
                <w:szCs w:val="16"/>
              </w:rPr>
              <w:t>10</w:t>
            </w:r>
            <w:r w:rsidRPr="008A28D0">
              <w:rPr>
                <w:rFonts w:hAnsi="Century" w:cs="ＭＳ 明朝" w:hint="eastAsia"/>
                <w:szCs w:val="16"/>
              </w:rPr>
              <w:t>分の１以上を占める者</w:t>
            </w:r>
          </w:p>
        </w:tc>
        <w:tc>
          <w:tcPr>
            <w:tcW w:w="566" w:type="dxa"/>
            <w:tcBorders>
              <w:top w:val="single" w:sz="4" w:space="0" w:color="auto"/>
              <w:left w:val="single" w:sz="4" w:space="0" w:color="auto"/>
              <w:bottom w:val="single" w:sz="4" w:space="0" w:color="auto"/>
              <w:right w:val="single" w:sz="4" w:space="0" w:color="auto"/>
            </w:tcBorders>
            <w:vAlign w:val="center"/>
          </w:tcPr>
          <w:p w14:paraId="2B9AD042"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㈱a</w:t>
            </w:r>
          </w:p>
        </w:tc>
        <w:tc>
          <w:tcPr>
            <w:tcW w:w="1833" w:type="dxa"/>
            <w:tcBorders>
              <w:top w:val="single" w:sz="4" w:space="0" w:color="auto"/>
              <w:left w:val="single" w:sz="4" w:space="0" w:color="auto"/>
              <w:bottom w:val="single" w:sz="4" w:space="0" w:color="auto"/>
              <w:right w:val="single" w:sz="4" w:space="0" w:color="auto"/>
            </w:tcBorders>
            <w:vAlign w:val="center"/>
          </w:tcPr>
          <w:p w14:paraId="6D343324"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東京都千代田区</w:t>
            </w:r>
          </w:p>
        </w:tc>
        <w:tc>
          <w:tcPr>
            <w:tcW w:w="988" w:type="dxa"/>
            <w:tcBorders>
              <w:top w:val="single" w:sz="4" w:space="0" w:color="auto"/>
              <w:left w:val="single" w:sz="4" w:space="0" w:color="auto"/>
              <w:bottom w:val="single" w:sz="4" w:space="0" w:color="auto"/>
              <w:right w:val="single" w:sz="4" w:space="0" w:color="auto"/>
            </w:tcBorders>
            <w:vAlign w:val="center"/>
          </w:tcPr>
          <w:p w14:paraId="069ACAA4"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Cs w:val="16"/>
              </w:rPr>
              <w:t>*************</w:t>
            </w:r>
          </w:p>
        </w:tc>
        <w:tc>
          <w:tcPr>
            <w:tcW w:w="848" w:type="dxa"/>
            <w:tcBorders>
              <w:top w:val="single" w:sz="4" w:space="0" w:color="auto"/>
              <w:left w:val="single" w:sz="4" w:space="0" w:color="auto"/>
              <w:bottom w:val="single" w:sz="4" w:space="0" w:color="auto"/>
              <w:right w:val="single" w:sz="4" w:space="0" w:color="auto"/>
            </w:tcBorders>
            <w:vAlign w:val="center"/>
          </w:tcPr>
          <w:p w14:paraId="7B5CB20B"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20,100</w:t>
            </w:r>
          </w:p>
        </w:tc>
        <w:tc>
          <w:tcPr>
            <w:tcW w:w="566" w:type="dxa"/>
            <w:tcBorders>
              <w:top w:val="single" w:sz="4" w:space="0" w:color="auto"/>
              <w:left w:val="single" w:sz="4" w:space="0" w:color="auto"/>
              <w:bottom w:val="single" w:sz="4" w:space="0" w:color="auto"/>
              <w:right w:val="single" w:sz="4" w:space="0" w:color="auto"/>
            </w:tcBorders>
            <w:vAlign w:val="center"/>
          </w:tcPr>
          <w:p w14:paraId="2E27403D"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w:t>
            </w:r>
          </w:p>
        </w:tc>
        <w:tc>
          <w:tcPr>
            <w:tcW w:w="707" w:type="dxa"/>
            <w:tcBorders>
              <w:top w:val="single" w:sz="4" w:space="0" w:color="auto"/>
              <w:left w:val="single" w:sz="4" w:space="0" w:color="auto"/>
              <w:bottom w:val="single" w:sz="4" w:space="0" w:color="auto"/>
              <w:right w:val="single" w:sz="4" w:space="0" w:color="auto"/>
            </w:tcBorders>
            <w:vAlign w:val="center"/>
          </w:tcPr>
          <w:p w14:paraId="32D841E6"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735" w:type="dxa"/>
            <w:tcBorders>
              <w:top w:val="single" w:sz="4" w:space="0" w:color="auto"/>
              <w:left w:val="single" w:sz="4" w:space="0" w:color="auto"/>
              <w:right w:val="single" w:sz="4" w:space="0" w:color="auto"/>
            </w:tcBorders>
            <w:vAlign w:val="center"/>
          </w:tcPr>
          <w:p w14:paraId="2D64D0F3"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A</w:t>
            </w:r>
          </w:p>
        </w:tc>
        <w:tc>
          <w:tcPr>
            <w:tcW w:w="1663" w:type="dxa"/>
            <w:tcBorders>
              <w:top w:val="single" w:sz="4" w:space="0" w:color="auto"/>
              <w:left w:val="single" w:sz="4" w:space="0" w:color="auto"/>
              <w:right w:val="single" w:sz="4" w:space="0" w:color="auto"/>
            </w:tcBorders>
            <w:vAlign w:val="center"/>
          </w:tcPr>
          <w:p w14:paraId="0FB0BD31"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443" w:type="dxa"/>
            <w:tcBorders>
              <w:top w:val="single" w:sz="4" w:space="0" w:color="auto"/>
              <w:left w:val="single" w:sz="4" w:space="0" w:color="auto"/>
              <w:bottom w:val="single" w:sz="4" w:space="0" w:color="auto"/>
              <w:right w:val="single" w:sz="4" w:space="0" w:color="auto"/>
              <w:tl2br w:val="single" w:sz="4" w:space="0" w:color="auto"/>
            </w:tcBorders>
            <w:vAlign w:val="center"/>
          </w:tcPr>
          <w:p w14:paraId="0A56BC26"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637" w:type="dxa"/>
            <w:tcBorders>
              <w:top w:val="single" w:sz="4" w:space="0" w:color="auto"/>
              <w:left w:val="single" w:sz="4" w:space="0" w:color="auto"/>
              <w:bottom w:val="single" w:sz="4" w:space="0" w:color="auto"/>
              <w:right w:val="single" w:sz="4" w:space="0" w:color="auto"/>
            </w:tcBorders>
            <w:vAlign w:val="center"/>
          </w:tcPr>
          <w:p w14:paraId="3C7CABE3"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1.00</w:t>
            </w:r>
          </w:p>
        </w:tc>
        <w:tc>
          <w:tcPr>
            <w:tcW w:w="3353" w:type="dxa"/>
            <w:tcBorders>
              <w:top w:val="single" w:sz="4" w:space="0" w:color="auto"/>
              <w:left w:val="single" w:sz="4" w:space="0" w:color="auto"/>
              <w:bottom w:val="single" w:sz="4" w:space="0" w:color="auto"/>
              <w:right w:val="single" w:sz="4" w:space="0" w:color="auto"/>
            </w:tcBorders>
            <w:vAlign w:val="center"/>
          </w:tcPr>
          <w:p w14:paraId="15DAF224"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地位の承継の認可の申請に先立ち、㈱aに対し、一の外国法人等による議決権の10％以上の保有状況の確認を行った。</w:t>
            </w:r>
          </w:p>
        </w:tc>
      </w:tr>
      <w:tr w:rsidR="00A42E4A" w:rsidRPr="00695E0E" w14:paraId="278F3EC7" w14:textId="77777777" w:rsidTr="00A42E4A">
        <w:trPr>
          <w:cantSplit/>
          <w:trHeight w:val="905"/>
        </w:trPr>
        <w:tc>
          <w:tcPr>
            <w:tcW w:w="354" w:type="dxa"/>
            <w:vMerge/>
            <w:tcBorders>
              <w:top w:val="single" w:sz="4" w:space="0" w:color="auto"/>
              <w:left w:val="single" w:sz="4" w:space="0" w:color="auto"/>
              <w:right w:val="single" w:sz="4" w:space="0" w:color="auto"/>
            </w:tcBorders>
            <w:vAlign w:val="center"/>
          </w:tcPr>
          <w:p w14:paraId="7FFE6367" w14:textId="77777777" w:rsidR="00A42E4A" w:rsidRPr="00BF57A6" w:rsidRDefault="00A42E4A" w:rsidP="00A42E4A">
            <w:pPr>
              <w:kinsoku w:val="0"/>
              <w:autoSpaceDE w:val="0"/>
              <w:autoSpaceDN w:val="0"/>
              <w:adjustRightInd w:val="0"/>
              <w:spacing w:line="200" w:lineRule="exact"/>
              <w:ind w:leftChars="30" w:left="63" w:rightChars="30" w:right="63"/>
              <w:jc w:val="center"/>
              <w:rPr>
                <w:rFonts w:hAnsi="Century" w:cs="ＭＳ 明朝"/>
                <w:szCs w:val="16"/>
              </w:rPr>
            </w:pPr>
          </w:p>
        </w:tc>
        <w:tc>
          <w:tcPr>
            <w:tcW w:w="1336" w:type="dxa"/>
            <w:vMerge/>
            <w:tcBorders>
              <w:top w:val="single" w:sz="4" w:space="0" w:color="auto"/>
              <w:left w:val="single" w:sz="4" w:space="0" w:color="auto"/>
              <w:right w:val="single" w:sz="4" w:space="0" w:color="auto"/>
            </w:tcBorders>
            <w:tcMar>
              <w:left w:w="0" w:type="dxa"/>
              <w:right w:w="0" w:type="dxa"/>
            </w:tcMar>
            <w:vAlign w:val="center"/>
          </w:tcPr>
          <w:p w14:paraId="5D386FE9" w14:textId="77777777" w:rsidR="00A42E4A" w:rsidRDefault="00A42E4A" w:rsidP="00A42E4A">
            <w:pPr>
              <w:kinsoku w:val="0"/>
              <w:wordWrap w:val="0"/>
              <w:autoSpaceDE w:val="0"/>
              <w:autoSpaceDN w:val="0"/>
              <w:adjustRightInd w:val="0"/>
              <w:spacing w:line="240" w:lineRule="exact"/>
              <w:ind w:leftChars="50" w:left="105"/>
              <w:jc w:val="left"/>
              <w:rPr>
                <w:rFonts w:hAnsi="Century" w:cs="ＭＳ 明朝"/>
                <w:noProof/>
                <w:color w:val="FFFFFF" w:themeColor="background1"/>
                <w:szCs w:val="16"/>
                <w:lang w:val="ja-JP"/>
              </w:rPr>
            </w:pPr>
          </w:p>
        </w:tc>
        <w:tc>
          <w:tcPr>
            <w:tcW w:w="566" w:type="dxa"/>
            <w:tcBorders>
              <w:top w:val="single" w:sz="4" w:space="0" w:color="auto"/>
              <w:left w:val="single" w:sz="4" w:space="0" w:color="auto"/>
              <w:bottom w:val="single" w:sz="4" w:space="0" w:color="auto"/>
              <w:right w:val="single" w:sz="4" w:space="0" w:color="auto"/>
            </w:tcBorders>
            <w:vAlign w:val="center"/>
          </w:tcPr>
          <w:p w14:paraId="592A2379"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㈱b</w:t>
            </w:r>
          </w:p>
        </w:tc>
        <w:tc>
          <w:tcPr>
            <w:tcW w:w="1833" w:type="dxa"/>
            <w:tcBorders>
              <w:top w:val="single" w:sz="4" w:space="0" w:color="auto"/>
              <w:left w:val="single" w:sz="4" w:space="0" w:color="auto"/>
              <w:bottom w:val="single" w:sz="4" w:space="0" w:color="auto"/>
              <w:right w:val="single" w:sz="4" w:space="0" w:color="auto"/>
            </w:tcBorders>
            <w:vAlign w:val="center"/>
          </w:tcPr>
          <w:p w14:paraId="409FAD07"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東京都千代田区</w:t>
            </w:r>
          </w:p>
        </w:tc>
        <w:tc>
          <w:tcPr>
            <w:tcW w:w="988" w:type="dxa"/>
            <w:tcBorders>
              <w:top w:val="single" w:sz="4" w:space="0" w:color="auto"/>
              <w:left w:val="single" w:sz="4" w:space="0" w:color="auto"/>
              <w:bottom w:val="single" w:sz="4" w:space="0" w:color="auto"/>
              <w:right w:val="single" w:sz="4" w:space="0" w:color="auto"/>
            </w:tcBorders>
            <w:vAlign w:val="center"/>
          </w:tcPr>
          <w:p w14:paraId="48BDB7BD"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w:t>
            </w:r>
          </w:p>
        </w:tc>
        <w:tc>
          <w:tcPr>
            <w:tcW w:w="848" w:type="dxa"/>
            <w:tcBorders>
              <w:top w:val="single" w:sz="4" w:space="0" w:color="auto"/>
              <w:left w:val="single" w:sz="4" w:space="0" w:color="auto"/>
              <w:bottom w:val="single" w:sz="4" w:space="0" w:color="auto"/>
              <w:right w:val="single" w:sz="4" w:space="0" w:color="auto"/>
            </w:tcBorders>
            <w:vAlign w:val="center"/>
          </w:tcPr>
          <w:p w14:paraId="313EB177"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20,100</w:t>
            </w:r>
          </w:p>
        </w:tc>
        <w:tc>
          <w:tcPr>
            <w:tcW w:w="566" w:type="dxa"/>
            <w:tcBorders>
              <w:top w:val="single" w:sz="4" w:space="0" w:color="auto"/>
              <w:left w:val="single" w:sz="4" w:space="0" w:color="auto"/>
              <w:bottom w:val="single" w:sz="4" w:space="0" w:color="auto"/>
              <w:right w:val="single" w:sz="4" w:space="0" w:color="auto"/>
            </w:tcBorders>
            <w:vAlign w:val="center"/>
          </w:tcPr>
          <w:p w14:paraId="4D2AF9F9"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w:t>
            </w:r>
          </w:p>
        </w:tc>
        <w:tc>
          <w:tcPr>
            <w:tcW w:w="707" w:type="dxa"/>
            <w:tcBorders>
              <w:top w:val="single" w:sz="4" w:space="0" w:color="auto"/>
              <w:left w:val="single" w:sz="4" w:space="0" w:color="auto"/>
              <w:bottom w:val="single" w:sz="4" w:space="0" w:color="auto"/>
              <w:right w:val="single" w:sz="4" w:space="0" w:color="auto"/>
            </w:tcBorders>
            <w:vAlign w:val="center"/>
          </w:tcPr>
          <w:p w14:paraId="04C493D6"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735" w:type="dxa"/>
            <w:tcBorders>
              <w:top w:val="single" w:sz="4" w:space="0" w:color="auto"/>
              <w:left w:val="single" w:sz="4" w:space="0" w:color="auto"/>
              <w:right w:val="single" w:sz="4" w:space="0" w:color="auto"/>
            </w:tcBorders>
            <w:vAlign w:val="center"/>
          </w:tcPr>
          <w:p w14:paraId="04682C12" w14:textId="3691656E" w:rsidR="00A42E4A" w:rsidRPr="006D28A0" w:rsidRDefault="00F428E1"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Pr>
                <w:rFonts w:ascii="ＭＳ 明朝" w:eastAsia="ＭＳ 明朝" w:hAnsi="ＭＳ 明朝" w:cs="ＭＳ 明朝" w:hint="eastAsia"/>
                <w:color w:val="FF0000"/>
                <w:szCs w:val="16"/>
              </w:rPr>
              <w:t>－</w:t>
            </w:r>
          </w:p>
        </w:tc>
        <w:tc>
          <w:tcPr>
            <w:tcW w:w="1663" w:type="dxa"/>
            <w:tcBorders>
              <w:top w:val="single" w:sz="4" w:space="0" w:color="auto"/>
              <w:left w:val="single" w:sz="4" w:space="0" w:color="auto"/>
              <w:right w:val="single" w:sz="4" w:space="0" w:color="auto"/>
            </w:tcBorders>
            <w:vAlign w:val="center"/>
          </w:tcPr>
          <w:p w14:paraId="2B6F7247" w14:textId="38322677" w:rsidR="00A42E4A" w:rsidRPr="006D28A0" w:rsidRDefault="00F428E1"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Pr>
                <w:rFonts w:ascii="ＭＳ 明朝" w:eastAsia="ＭＳ 明朝" w:hAnsi="ＭＳ 明朝" w:cs="ＭＳ 明朝" w:hint="eastAsia"/>
                <w:color w:val="FF0000"/>
                <w:szCs w:val="16"/>
              </w:rPr>
              <w:t>－</w:t>
            </w:r>
          </w:p>
        </w:tc>
        <w:tc>
          <w:tcPr>
            <w:tcW w:w="443" w:type="dxa"/>
            <w:tcBorders>
              <w:top w:val="single" w:sz="4" w:space="0" w:color="auto"/>
              <w:left w:val="single" w:sz="4" w:space="0" w:color="auto"/>
              <w:bottom w:val="single" w:sz="4" w:space="0" w:color="auto"/>
              <w:right w:val="single" w:sz="4" w:space="0" w:color="auto"/>
              <w:tl2br w:val="single" w:sz="4" w:space="0" w:color="auto"/>
            </w:tcBorders>
            <w:vAlign w:val="center"/>
          </w:tcPr>
          <w:p w14:paraId="6D7FC90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637" w:type="dxa"/>
            <w:tcBorders>
              <w:top w:val="single" w:sz="4" w:space="0" w:color="auto"/>
              <w:left w:val="single" w:sz="4" w:space="0" w:color="auto"/>
              <w:bottom w:val="single" w:sz="4" w:space="0" w:color="auto"/>
              <w:right w:val="single" w:sz="4" w:space="0" w:color="auto"/>
            </w:tcBorders>
            <w:vAlign w:val="center"/>
          </w:tcPr>
          <w:p w14:paraId="5A513849"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3353" w:type="dxa"/>
            <w:tcBorders>
              <w:top w:val="single" w:sz="4" w:space="0" w:color="auto"/>
              <w:left w:val="single" w:sz="4" w:space="0" w:color="auto"/>
              <w:bottom w:val="single" w:sz="4" w:space="0" w:color="auto"/>
              <w:right w:val="single" w:sz="4" w:space="0" w:color="auto"/>
            </w:tcBorders>
            <w:vAlign w:val="center"/>
          </w:tcPr>
          <w:p w14:paraId="78E941D3"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地位の承継の認可の申請に先立ち、㈱bに対し、一の外国法人等による議決権の10％以上の保有状況の確認を放送法施行規則第</w:t>
            </w:r>
            <w:r w:rsidRPr="006D28A0">
              <w:rPr>
                <w:rFonts w:ascii="ＭＳ 明朝" w:eastAsia="ＭＳ 明朝" w:hAnsi="ＭＳ 明朝" w:cs="ＭＳ 明朝"/>
                <w:color w:val="FF0000"/>
                <w:szCs w:val="16"/>
              </w:rPr>
              <w:t>62</w:t>
            </w:r>
            <w:r w:rsidRPr="006D28A0">
              <w:rPr>
                <w:rFonts w:ascii="ＭＳ 明朝" w:eastAsia="ＭＳ 明朝" w:hAnsi="ＭＳ 明朝" w:cs="ＭＳ 明朝" w:hint="eastAsia"/>
                <w:color w:val="FF0000"/>
                <w:szCs w:val="16"/>
              </w:rPr>
              <w:t>条第５項の照会制度により行ったが、回答が得られなかった。</w:t>
            </w:r>
          </w:p>
        </w:tc>
      </w:tr>
      <w:tr w:rsidR="00A42E4A" w:rsidRPr="00695E0E" w14:paraId="4865E3B3" w14:textId="77777777" w:rsidTr="006D28A0">
        <w:trPr>
          <w:trHeight w:val="507"/>
        </w:trPr>
        <w:tc>
          <w:tcPr>
            <w:tcW w:w="1690" w:type="dxa"/>
            <w:gridSpan w:val="2"/>
            <w:tcBorders>
              <w:top w:val="single" w:sz="4" w:space="0" w:color="auto"/>
              <w:left w:val="single" w:sz="4" w:space="0" w:color="auto"/>
              <w:bottom w:val="single" w:sz="4" w:space="0" w:color="auto"/>
              <w:right w:val="single" w:sz="4" w:space="0" w:color="auto"/>
            </w:tcBorders>
            <w:vAlign w:val="center"/>
          </w:tcPr>
          <w:p w14:paraId="3D682D56" w14:textId="77777777" w:rsidR="00A42E4A" w:rsidRPr="00BF57A6" w:rsidRDefault="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合</w:t>
            </w:r>
            <w:r w:rsidRPr="00BF57A6">
              <w:rPr>
                <w:rFonts w:asciiTheme="minorEastAsia" w:hAnsiTheme="minorEastAsia" w:hint="eastAsia"/>
                <w:szCs w:val="16"/>
              </w:rPr>
              <w:t xml:space="preserve">　　</w:t>
            </w:r>
            <w:r w:rsidRPr="00BF57A6">
              <w:rPr>
                <w:rFonts w:hAnsi="Century" w:cs="ＭＳ 明朝" w:hint="eastAsia"/>
                <w:szCs w:val="16"/>
              </w:rPr>
              <w:t>計</w:t>
            </w:r>
          </w:p>
        </w:tc>
        <w:tc>
          <w:tcPr>
            <w:tcW w:w="566" w:type="dxa"/>
            <w:tcBorders>
              <w:top w:val="single" w:sz="4" w:space="0" w:color="auto"/>
              <w:left w:val="single" w:sz="4" w:space="0" w:color="auto"/>
              <w:bottom w:val="single" w:sz="4" w:space="0" w:color="auto"/>
              <w:right w:val="single" w:sz="4" w:space="0" w:color="auto"/>
              <w:tl2br w:val="single" w:sz="4" w:space="0" w:color="auto"/>
            </w:tcBorders>
            <w:vAlign w:val="center"/>
          </w:tcPr>
          <w:p w14:paraId="60A01C4C" w14:textId="77777777" w:rsidR="00A42E4A" w:rsidRPr="00BF57A6" w:rsidRDefault="00A42E4A" w:rsidP="00A42E4A">
            <w:pPr>
              <w:kinsoku w:val="0"/>
              <w:wordWrap w:val="0"/>
              <w:autoSpaceDE w:val="0"/>
              <w:autoSpaceDN w:val="0"/>
              <w:adjustRightInd w:val="0"/>
              <w:spacing w:line="240" w:lineRule="exact"/>
              <w:rPr>
                <w:rFonts w:hAnsi="Century" w:cs="ＭＳ 明朝"/>
                <w:szCs w:val="16"/>
              </w:rPr>
            </w:pPr>
          </w:p>
        </w:tc>
        <w:tc>
          <w:tcPr>
            <w:tcW w:w="1833" w:type="dxa"/>
            <w:tcBorders>
              <w:top w:val="single" w:sz="4" w:space="0" w:color="auto"/>
              <w:left w:val="single" w:sz="4" w:space="0" w:color="auto"/>
              <w:bottom w:val="single" w:sz="4" w:space="0" w:color="auto"/>
              <w:right w:val="single" w:sz="4" w:space="0" w:color="auto"/>
              <w:tl2br w:val="single" w:sz="4" w:space="0" w:color="auto"/>
            </w:tcBorders>
            <w:vAlign w:val="center"/>
          </w:tcPr>
          <w:p w14:paraId="796A8A90" w14:textId="77777777" w:rsidR="00A42E4A" w:rsidRPr="00BF57A6" w:rsidRDefault="00A42E4A" w:rsidP="00A42E4A">
            <w:pPr>
              <w:kinsoku w:val="0"/>
              <w:wordWrap w:val="0"/>
              <w:autoSpaceDE w:val="0"/>
              <w:autoSpaceDN w:val="0"/>
              <w:adjustRightInd w:val="0"/>
              <w:spacing w:line="240" w:lineRule="exact"/>
              <w:rPr>
                <w:rFonts w:hAnsi="Century" w:cs="ＭＳ 明朝"/>
                <w:szCs w:val="16"/>
              </w:rPr>
            </w:pPr>
          </w:p>
        </w:tc>
        <w:tc>
          <w:tcPr>
            <w:tcW w:w="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0752B94A" w14:textId="77777777" w:rsidR="00A42E4A" w:rsidRPr="00BF57A6" w:rsidRDefault="00A42E4A" w:rsidP="00A42E4A">
            <w:pPr>
              <w:kinsoku w:val="0"/>
              <w:wordWrap w:val="0"/>
              <w:autoSpaceDE w:val="0"/>
              <w:autoSpaceDN w:val="0"/>
              <w:adjustRightInd w:val="0"/>
              <w:spacing w:line="240" w:lineRule="exact"/>
              <w:rPr>
                <w:rFonts w:hAnsi="Century" w:cs="ＭＳ 明朝"/>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0B9B12D8" w14:textId="77777777" w:rsidR="00A42E4A" w:rsidRPr="006D28A0" w:rsidRDefault="00A42E4A" w:rsidP="00A42E4A">
            <w:pPr>
              <w:kinsoku w:val="0"/>
              <w:wordWrap w:val="0"/>
              <w:autoSpaceDE w:val="0"/>
              <w:autoSpaceDN w:val="0"/>
              <w:adjustRightInd w:val="0"/>
              <w:spacing w:line="240" w:lineRule="exact"/>
              <w:ind w:firstLineChars="50" w:firstLine="105"/>
              <w:rPr>
                <w:rFonts w:ascii="ＭＳ 明朝" w:eastAsia="ＭＳ 明朝" w:hAnsi="ＭＳ 明朝" w:cs="ＭＳ 明朝"/>
                <w:szCs w:val="21"/>
              </w:rPr>
            </w:pPr>
            <w:r w:rsidRPr="006D28A0">
              <w:rPr>
                <w:rFonts w:ascii="ＭＳ 明朝" w:eastAsia="ＭＳ 明朝" w:hAnsi="ＭＳ 明朝" w:cs="ＭＳ 明朝"/>
                <w:color w:val="FF0000"/>
                <w:szCs w:val="21"/>
              </w:rPr>
              <w:t>48,700</w:t>
            </w:r>
          </w:p>
        </w:tc>
        <w:tc>
          <w:tcPr>
            <w:tcW w:w="566" w:type="dxa"/>
            <w:tcBorders>
              <w:top w:val="single" w:sz="4" w:space="0" w:color="auto"/>
              <w:left w:val="single" w:sz="4" w:space="0" w:color="auto"/>
              <w:bottom w:val="single" w:sz="4" w:space="0" w:color="auto"/>
              <w:right w:val="single" w:sz="4" w:space="0" w:color="auto"/>
            </w:tcBorders>
            <w:vAlign w:val="center"/>
          </w:tcPr>
          <w:p w14:paraId="572E9C78" w14:textId="77777777" w:rsidR="00A42E4A" w:rsidRPr="006D28A0" w:rsidRDefault="00A42E4A" w:rsidP="00A42E4A">
            <w:pPr>
              <w:kinsoku w:val="0"/>
              <w:wordWrap w:val="0"/>
              <w:autoSpaceDE w:val="0"/>
              <w:autoSpaceDN w:val="0"/>
              <w:adjustRightInd w:val="0"/>
              <w:spacing w:line="240" w:lineRule="exact"/>
              <w:ind w:firstLineChars="100" w:firstLine="210"/>
              <w:rPr>
                <w:rFonts w:ascii="ＭＳ 明朝" w:eastAsia="ＭＳ 明朝" w:hAnsi="ＭＳ 明朝" w:cs="ＭＳ 明朝"/>
                <w:szCs w:val="21"/>
              </w:rPr>
            </w:pPr>
            <w:r w:rsidRPr="006D28A0">
              <w:rPr>
                <w:rFonts w:ascii="ＭＳ 明朝" w:eastAsia="ＭＳ 明朝" w:hAnsi="ＭＳ 明朝" w:cs="ＭＳ 明朝"/>
                <w:color w:val="FF0000"/>
                <w:szCs w:val="21"/>
              </w:rPr>
              <w:t>487</w:t>
            </w:r>
          </w:p>
        </w:tc>
        <w:tc>
          <w:tcPr>
            <w:tcW w:w="707" w:type="dxa"/>
            <w:tcBorders>
              <w:top w:val="single" w:sz="4" w:space="0" w:color="auto"/>
              <w:left w:val="single" w:sz="4" w:space="0" w:color="auto"/>
              <w:bottom w:val="single" w:sz="4" w:space="0" w:color="auto"/>
              <w:right w:val="single" w:sz="4" w:space="0" w:color="auto"/>
              <w:tl2br w:val="single" w:sz="4" w:space="0" w:color="auto"/>
            </w:tcBorders>
            <w:vAlign w:val="center"/>
          </w:tcPr>
          <w:p w14:paraId="323583A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21"/>
              </w:rPr>
            </w:pPr>
          </w:p>
        </w:tc>
        <w:tc>
          <w:tcPr>
            <w:tcW w:w="735" w:type="dxa"/>
            <w:tcBorders>
              <w:top w:val="single" w:sz="4" w:space="0" w:color="auto"/>
              <w:left w:val="single" w:sz="4" w:space="0" w:color="auto"/>
              <w:bottom w:val="single" w:sz="4" w:space="0" w:color="auto"/>
              <w:right w:val="single" w:sz="4" w:space="0" w:color="auto"/>
              <w:tl2br w:val="single" w:sz="4" w:space="0" w:color="auto"/>
            </w:tcBorders>
            <w:vAlign w:val="center"/>
          </w:tcPr>
          <w:p w14:paraId="4A098D1E"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21"/>
              </w:rPr>
            </w:pPr>
          </w:p>
        </w:tc>
        <w:tc>
          <w:tcPr>
            <w:tcW w:w="1663" w:type="dxa"/>
            <w:tcBorders>
              <w:top w:val="single" w:sz="4" w:space="0" w:color="auto"/>
              <w:left w:val="single" w:sz="4" w:space="0" w:color="auto"/>
              <w:bottom w:val="single" w:sz="4" w:space="0" w:color="auto"/>
              <w:right w:val="single" w:sz="4" w:space="0" w:color="auto"/>
              <w:tl2br w:val="single" w:sz="4" w:space="0" w:color="auto"/>
            </w:tcBorders>
            <w:vAlign w:val="center"/>
          </w:tcPr>
          <w:p w14:paraId="6B7788BE"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21"/>
              </w:rPr>
            </w:pP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63C5E0D9"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21"/>
              </w:rPr>
            </w:pPr>
            <w:r w:rsidRPr="006D28A0">
              <w:rPr>
                <w:rFonts w:ascii="ＭＳ 明朝" w:eastAsia="ＭＳ 明朝" w:hAnsi="ＭＳ 明朝" w:cs="ＭＳ 明朝"/>
                <w:color w:val="FF0000"/>
                <w:szCs w:val="21"/>
              </w:rPr>
              <w:t>15.23</w:t>
            </w:r>
          </w:p>
        </w:tc>
        <w:tc>
          <w:tcPr>
            <w:tcW w:w="3353" w:type="dxa"/>
            <w:tcBorders>
              <w:top w:val="single" w:sz="4" w:space="0" w:color="auto"/>
              <w:left w:val="single" w:sz="4" w:space="0" w:color="auto"/>
              <w:bottom w:val="single" w:sz="4" w:space="0" w:color="auto"/>
              <w:right w:val="single" w:sz="4" w:space="0" w:color="auto"/>
              <w:tl2br w:val="single" w:sz="4" w:space="0" w:color="auto"/>
            </w:tcBorders>
            <w:vAlign w:val="center"/>
          </w:tcPr>
          <w:p w14:paraId="394FE08A" w14:textId="77777777" w:rsidR="00A42E4A" w:rsidRPr="00675152" w:rsidRDefault="00A42E4A" w:rsidP="00A42E4A">
            <w:pPr>
              <w:kinsoku w:val="0"/>
              <w:wordWrap w:val="0"/>
              <w:autoSpaceDE w:val="0"/>
              <w:autoSpaceDN w:val="0"/>
              <w:adjustRightInd w:val="0"/>
              <w:spacing w:line="240" w:lineRule="exact"/>
              <w:rPr>
                <w:rFonts w:hAnsi="Century" w:cs="ＭＳ 明朝"/>
                <w:szCs w:val="16"/>
                <w:u w:val="single"/>
              </w:rPr>
            </w:pPr>
          </w:p>
        </w:tc>
      </w:tr>
    </w:tbl>
    <w:p w14:paraId="07DD3481" w14:textId="77777777" w:rsidR="00A42E4A" w:rsidRDefault="00A42E4A" w:rsidP="00A42E4A">
      <w:pPr>
        <w:jc w:val="center"/>
      </w:pPr>
    </w:p>
    <w:p w14:paraId="4C33F09C" w14:textId="6D7BACA4" w:rsidR="00A42E4A" w:rsidRDefault="00EF0BD6" w:rsidP="00A42E4A">
      <w:pPr>
        <w:jc w:val="center"/>
      </w:pPr>
      <w:r w:rsidRPr="006C2047">
        <w:rPr>
          <w:rFonts w:hAnsi="ＭＳ ゴシック" w:hint="eastAsia"/>
          <w:noProof/>
          <w:lang w:val="ja-JP"/>
        </w:rPr>
        <w:lastRenderedPageBreak/>
        <mc:AlternateContent>
          <mc:Choice Requires="wps">
            <w:drawing>
              <wp:anchor distT="0" distB="0" distL="114300" distR="114300" simplePos="0" relativeHeight="251703296" behindDoc="0" locked="0" layoutInCell="1" allowOverlap="1" wp14:anchorId="01CA717C" wp14:editId="5F4DE3B0">
                <wp:simplePos x="0" y="0"/>
                <wp:positionH relativeFrom="margin">
                  <wp:posOffset>423</wp:posOffset>
                </wp:positionH>
                <wp:positionV relativeFrom="paragraph">
                  <wp:posOffset>-228388</wp:posOffset>
                </wp:positionV>
                <wp:extent cx="1744133" cy="389614"/>
                <wp:effectExtent l="0" t="0" r="27940" b="10795"/>
                <wp:wrapNone/>
                <wp:docPr id="222" name="正方形/長方形 222"/>
                <wp:cNvGraphicFramePr/>
                <a:graphic xmlns:a="http://schemas.openxmlformats.org/drawingml/2006/main">
                  <a:graphicData uri="http://schemas.microsoft.com/office/word/2010/wordprocessingShape">
                    <wps:wsp>
                      <wps:cNvSpPr/>
                      <wps:spPr>
                        <a:xfrm>
                          <a:off x="0" y="0"/>
                          <a:ext cx="1744133" cy="389614"/>
                        </a:xfrm>
                        <a:prstGeom prst="rect">
                          <a:avLst/>
                        </a:prstGeom>
                      </wps:spPr>
                      <wps:style>
                        <a:lnRef idx="2">
                          <a:schemeClr val="dk1"/>
                        </a:lnRef>
                        <a:fillRef idx="1">
                          <a:schemeClr val="lt1"/>
                        </a:fillRef>
                        <a:effectRef idx="0">
                          <a:schemeClr val="dk1"/>
                        </a:effectRef>
                        <a:fontRef idx="minor">
                          <a:schemeClr val="dk1"/>
                        </a:fontRef>
                      </wps:style>
                      <wps:txbx>
                        <w:txbxContent>
                          <w:p w14:paraId="1495AC60" w14:textId="77777777" w:rsidR="002856CB" w:rsidRPr="00202665" w:rsidRDefault="002856CB" w:rsidP="00A42E4A">
                            <w:pPr>
                              <w:jc w:val="center"/>
                              <w:rPr>
                                <w:rFonts w:hAnsi="ＭＳ ゴシック"/>
                                <w:b/>
                              </w:rPr>
                            </w:pPr>
                            <w:r>
                              <w:rPr>
                                <w:rFonts w:hAnsi="ＭＳ ゴシック" w:hint="eastAsia"/>
                                <w:b/>
                              </w:rPr>
                              <w:t>別記２－３：変更届出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A717C" id="正方形/長方形 222" o:spid="_x0000_s1038" style="position:absolute;left:0;text-align:left;margin-left:.05pt;margin-top:-18pt;width:137.35pt;height:30.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" fillcolor="white [3201]" strokecolor="black [3200]" strokeweight="1pt">
                <v:textbox>
                  <w:txbxContent>
                    <w:p w14:paraId="1495AC60" w14:textId="77777777" w:rsidR="002856CB" w:rsidRPr="00202665" w:rsidRDefault="002856CB" w:rsidP="00A42E4A">
                      <w:pPr>
                        <w:jc w:val="center"/>
                        <w:rPr>
                          <w:rFonts w:hAnsi="ＭＳ ゴシック"/>
                          <w:b/>
                        </w:rPr>
                      </w:pPr>
                      <w:r>
                        <w:rPr>
                          <w:rFonts w:hAnsi="ＭＳ ゴシック" w:hint="eastAsia"/>
                          <w:b/>
                        </w:rPr>
                        <w:t>別記２－３：変更届出</w:t>
                      </w:r>
                    </w:p>
                  </w:txbxContent>
                </v:textbox>
                <w10:wrap anchorx="margin"/>
              </v:rect>
            </w:pict>
          </mc:Fallback>
        </mc:AlternateContent>
      </w:r>
    </w:p>
    <w:p w14:paraId="15ABEBF4" w14:textId="6E1AB176" w:rsidR="00A42E4A" w:rsidRPr="006C2047" w:rsidRDefault="00A42E4A" w:rsidP="00A42E4A">
      <w:pPr>
        <w:jc w:val="center"/>
        <w:rPr>
          <w:rFonts w:hAnsi="ＭＳ ゴシック"/>
          <w:noProof/>
          <w:lang w:val="ja-JP"/>
        </w:rPr>
      </w:pPr>
      <w:r w:rsidRPr="006C2047">
        <w:rPr>
          <w:rFonts w:hAnsi="ＭＳ ゴシック" w:hint="eastAsia"/>
          <w:noProof/>
          <w:lang w:val="ja-JP"/>
        </w:rPr>
        <w:t xml:space="preserve">イ　</w:t>
      </w:r>
      <w:r w:rsidR="00983F21">
        <w:rPr>
          <w:rFonts w:hAnsi="ＭＳ ゴシック" w:hint="eastAsia"/>
          <w:noProof/>
          <w:lang w:val="ja-JP"/>
        </w:rPr>
        <w:t>議決権割合</w:t>
      </w:r>
      <w:r w:rsidRPr="006C2047">
        <w:rPr>
          <w:rFonts w:hAnsi="ＭＳ ゴシック" w:hint="eastAsia"/>
          <w:noProof/>
          <w:lang w:val="ja-JP"/>
        </w:rPr>
        <w:t>に関する事項</w:t>
      </w:r>
    </w:p>
    <w:p w14:paraId="7F87AD01" w14:textId="77777777" w:rsidR="00A42E4A" w:rsidRPr="001767F1" w:rsidRDefault="00A42E4A" w:rsidP="00A42E4A">
      <w:pPr>
        <w:jc w:val="center"/>
        <w:rPr>
          <w:rFonts w:hAnsi="ＭＳ ゴシック"/>
          <w:u w:val="single"/>
        </w:rPr>
      </w:pPr>
      <w:r w:rsidRPr="006C2047">
        <w:rPr>
          <w:rFonts w:hAnsi="ＭＳ ゴシック" w:hint="eastAsia"/>
          <w:noProof/>
          <w:lang w:val="ja-JP"/>
        </w:rPr>
        <w:t xml:space="preserve">　</w:t>
      </w:r>
      <w:r w:rsidRPr="006C2047">
        <w:rPr>
          <w:rFonts w:hAnsi="ＭＳ ゴシック"/>
          <w:noProof/>
          <w:lang w:val="ja-JP"/>
        </w:rPr>
        <w:t>(ｱ)　コミュニティ放送を行う基幹放送局以外の基幹放送局に係る申請の場合</w:t>
      </w:r>
    </w:p>
    <w:tbl>
      <w:tblPr>
        <w:tblW w:w="14029" w:type="dxa"/>
        <w:tblCellMar>
          <w:left w:w="0" w:type="dxa"/>
          <w:right w:w="0" w:type="dxa"/>
        </w:tblCellMar>
        <w:tblLook w:val="04A0" w:firstRow="1" w:lastRow="0" w:firstColumn="1" w:lastColumn="0" w:noHBand="0" w:noVBand="1"/>
      </w:tblPr>
      <w:tblGrid>
        <w:gridCol w:w="354"/>
        <w:gridCol w:w="1336"/>
        <w:gridCol w:w="566"/>
        <w:gridCol w:w="1833"/>
        <w:gridCol w:w="868"/>
        <w:gridCol w:w="968"/>
        <w:gridCol w:w="566"/>
        <w:gridCol w:w="707"/>
        <w:gridCol w:w="988"/>
        <w:gridCol w:w="1410"/>
        <w:gridCol w:w="443"/>
        <w:gridCol w:w="637"/>
        <w:gridCol w:w="3353"/>
      </w:tblGrid>
      <w:tr w:rsidR="00A42E4A" w:rsidRPr="00695E0E" w14:paraId="530AF29B" w14:textId="77777777" w:rsidTr="006D28A0">
        <w:trPr>
          <w:cantSplit/>
          <w:trHeight w:val="546"/>
        </w:trPr>
        <w:tc>
          <w:tcPr>
            <w:tcW w:w="1690" w:type="dxa"/>
            <w:gridSpan w:val="2"/>
            <w:vMerge w:val="restart"/>
            <w:tcBorders>
              <w:top w:val="single" w:sz="4" w:space="0" w:color="auto"/>
              <w:left w:val="single" w:sz="4" w:space="0" w:color="auto"/>
              <w:bottom w:val="single" w:sz="4" w:space="0" w:color="auto"/>
              <w:right w:val="single" w:sz="4" w:space="0" w:color="auto"/>
            </w:tcBorders>
            <w:vAlign w:val="center"/>
          </w:tcPr>
          <w:p w14:paraId="1304F681"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区</w:t>
            </w:r>
            <w:r w:rsidRPr="00BF57A6">
              <w:rPr>
                <w:rFonts w:asciiTheme="minorEastAsia" w:hAnsiTheme="minorEastAsia" w:hint="eastAsia"/>
                <w:szCs w:val="16"/>
              </w:rPr>
              <w:t xml:space="preserve">　　</w:t>
            </w:r>
            <w:r w:rsidRPr="00BF57A6">
              <w:rPr>
                <w:rFonts w:hAnsi="Century" w:cs="ＭＳ 明朝" w:hint="eastAsia"/>
                <w:szCs w:val="16"/>
              </w:rPr>
              <w:t>分</w:t>
            </w:r>
          </w:p>
        </w:tc>
        <w:tc>
          <w:tcPr>
            <w:tcW w:w="566" w:type="dxa"/>
            <w:vMerge w:val="restart"/>
            <w:tcBorders>
              <w:top w:val="single" w:sz="4" w:space="0" w:color="auto"/>
              <w:left w:val="single" w:sz="4" w:space="0" w:color="auto"/>
              <w:right w:val="single" w:sz="4" w:space="0" w:color="auto"/>
            </w:tcBorders>
            <w:vAlign w:val="center"/>
          </w:tcPr>
          <w:p w14:paraId="40715F25"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氏名又は名称</w:t>
            </w:r>
          </w:p>
        </w:tc>
        <w:tc>
          <w:tcPr>
            <w:tcW w:w="1833" w:type="dxa"/>
            <w:vMerge w:val="restart"/>
            <w:tcBorders>
              <w:top w:val="single" w:sz="4" w:space="0" w:color="auto"/>
              <w:left w:val="single" w:sz="4" w:space="0" w:color="auto"/>
              <w:right w:val="single" w:sz="4" w:space="0" w:color="auto"/>
            </w:tcBorders>
            <w:vAlign w:val="center"/>
          </w:tcPr>
          <w:p w14:paraId="585BF5B1" w14:textId="77777777" w:rsidR="00A42E4A" w:rsidRDefault="00A42E4A" w:rsidP="00A42E4A">
            <w:pPr>
              <w:kinsoku w:val="0"/>
              <w:wordWrap w:val="0"/>
              <w:autoSpaceDE w:val="0"/>
              <w:autoSpaceDN w:val="0"/>
              <w:adjustRightInd w:val="0"/>
              <w:spacing w:line="240" w:lineRule="exact"/>
              <w:ind w:left="57" w:right="57"/>
              <w:jc w:val="center"/>
              <w:rPr>
                <w:rFonts w:hAnsi="Century" w:cs="ＭＳ 明朝"/>
                <w:szCs w:val="16"/>
              </w:rPr>
            </w:pPr>
          </w:p>
          <w:p w14:paraId="5AED6CAD"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住所</w:t>
            </w:r>
            <w:r w:rsidRPr="006D28A0">
              <w:rPr>
                <w:w w:val="38"/>
                <w:kern w:val="0"/>
                <w:szCs w:val="16"/>
                <w:fitText w:val="161" w:id="-1265895162"/>
              </w:rPr>
              <w:t>(</w:t>
            </w:r>
            <w:r w:rsidRPr="006D28A0">
              <w:rPr>
                <w:rFonts w:hint="eastAsia"/>
                <w:w w:val="38"/>
                <w:kern w:val="0"/>
                <w:szCs w:val="16"/>
                <w:fitText w:val="161" w:id="-1265895162"/>
              </w:rPr>
              <w:t>Ａ</w:t>
            </w:r>
            <w:r w:rsidRPr="006D28A0">
              <w:rPr>
                <w:spacing w:val="5"/>
                <w:w w:val="38"/>
                <w:kern w:val="0"/>
                <w:szCs w:val="16"/>
                <w:fitText w:val="161" w:id="-1265895162"/>
              </w:rPr>
              <w:t>)</w:t>
            </w:r>
          </w:p>
        </w:tc>
        <w:tc>
          <w:tcPr>
            <w:tcW w:w="868" w:type="dxa"/>
            <w:vMerge w:val="restart"/>
            <w:tcBorders>
              <w:top w:val="single" w:sz="4" w:space="0" w:color="auto"/>
              <w:left w:val="single" w:sz="4" w:space="0" w:color="auto"/>
              <w:right w:val="single" w:sz="4" w:space="0" w:color="auto"/>
            </w:tcBorders>
            <w:vAlign w:val="center"/>
          </w:tcPr>
          <w:p w14:paraId="616F1FD5"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法人番号</w:t>
            </w:r>
            <w:r w:rsidRPr="006D28A0">
              <w:rPr>
                <w:w w:val="38"/>
                <w:kern w:val="0"/>
                <w:szCs w:val="16"/>
                <w:fitText w:val="161" w:id="-1265895161"/>
              </w:rPr>
              <w:t>(</w:t>
            </w:r>
            <w:r w:rsidRPr="006D28A0">
              <w:rPr>
                <w:rFonts w:hint="eastAsia"/>
                <w:w w:val="38"/>
                <w:kern w:val="0"/>
                <w:szCs w:val="16"/>
                <w:fitText w:val="161" w:id="-1265895161"/>
              </w:rPr>
              <w:t>Ｂ</w:t>
            </w:r>
            <w:r w:rsidRPr="006D28A0">
              <w:rPr>
                <w:spacing w:val="5"/>
                <w:w w:val="38"/>
                <w:kern w:val="0"/>
                <w:szCs w:val="16"/>
                <w:fitText w:val="161" w:id="-1265895161"/>
              </w:rPr>
              <w:t>)</w:t>
            </w:r>
          </w:p>
        </w:tc>
        <w:tc>
          <w:tcPr>
            <w:tcW w:w="968" w:type="dxa"/>
            <w:vMerge w:val="restart"/>
            <w:tcBorders>
              <w:top w:val="single" w:sz="4" w:space="0" w:color="auto"/>
              <w:left w:val="single" w:sz="4" w:space="0" w:color="auto"/>
              <w:right w:val="single" w:sz="4" w:space="0" w:color="auto"/>
            </w:tcBorders>
            <w:vAlign w:val="center"/>
          </w:tcPr>
          <w:p w14:paraId="7F25194C" w14:textId="77777777" w:rsidR="00A42E4A" w:rsidRPr="00607643" w:rsidRDefault="00A42E4A" w:rsidP="00A42E4A">
            <w:pPr>
              <w:kinsoku w:val="0"/>
              <w:wordWrap w:val="0"/>
              <w:autoSpaceDE w:val="0"/>
              <w:autoSpaceDN w:val="0"/>
              <w:adjustRightInd w:val="0"/>
              <w:spacing w:line="240" w:lineRule="exact"/>
              <w:ind w:left="57" w:right="57"/>
              <w:jc w:val="center"/>
              <w:rPr>
                <w:rFonts w:hAnsi="Century" w:cs="ＭＳ 明朝"/>
                <w:w w:val="38"/>
                <w:kern w:val="0"/>
                <w:szCs w:val="16"/>
              </w:rPr>
            </w:pPr>
            <w:r w:rsidRPr="00BF57A6">
              <w:rPr>
                <w:rFonts w:hAnsi="Century" w:cs="ＭＳ 明朝" w:hint="eastAsia"/>
                <w:szCs w:val="16"/>
              </w:rPr>
              <w:t>株式数</w:t>
            </w:r>
            <w:r w:rsidRPr="006D28A0">
              <w:rPr>
                <w:rFonts w:hAnsi="Century" w:cs="ＭＳ 明朝"/>
                <w:w w:val="37"/>
                <w:kern w:val="0"/>
                <w:szCs w:val="16"/>
                <w:fitText w:val="158" w:id="-1265895160"/>
              </w:rPr>
              <w:t>(</w:t>
            </w:r>
            <w:r w:rsidRPr="006D28A0">
              <w:rPr>
                <w:rFonts w:hAnsi="Century" w:cs="ＭＳ 明朝" w:hint="eastAsia"/>
                <w:w w:val="37"/>
                <w:kern w:val="0"/>
                <w:szCs w:val="16"/>
                <w:fitText w:val="158" w:id="-1265895160"/>
              </w:rPr>
              <w:t>株</w:t>
            </w:r>
            <w:r w:rsidRPr="006D28A0">
              <w:rPr>
                <w:rFonts w:hAnsi="Century" w:cs="ＭＳ 明朝"/>
                <w:spacing w:val="3"/>
                <w:w w:val="37"/>
                <w:kern w:val="0"/>
                <w:szCs w:val="16"/>
                <w:fitText w:val="158" w:id="-1265895160"/>
              </w:rPr>
              <w:t>)</w:t>
            </w:r>
            <w:r w:rsidRPr="006D28A0">
              <w:rPr>
                <w:rFonts w:hAnsi="Century" w:cs="ＭＳ 明朝"/>
                <w:w w:val="37"/>
                <w:kern w:val="0"/>
                <w:szCs w:val="16"/>
                <w:fitText w:val="159" w:id="-1265895159"/>
              </w:rPr>
              <w:t>(</w:t>
            </w:r>
            <w:r w:rsidRPr="006D28A0">
              <w:rPr>
                <w:rFonts w:hAnsi="Century" w:cs="ＭＳ 明朝" w:hint="eastAsia"/>
                <w:w w:val="37"/>
                <w:kern w:val="0"/>
                <w:szCs w:val="16"/>
                <w:fitText w:val="159" w:id="-1265895159"/>
              </w:rPr>
              <w:t>Ｃ</w:t>
            </w:r>
            <w:r w:rsidRPr="006D28A0">
              <w:rPr>
                <w:rFonts w:hAnsi="Century" w:cs="ＭＳ 明朝"/>
                <w:spacing w:val="4"/>
                <w:w w:val="37"/>
                <w:kern w:val="0"/>
                <w:szCs w:val="16"/>
                <w:fitText w:val="159" w:id="-1265895159"/>
              </w:rPr>
              <w:t>)</w:t>
            </w:r>
          </w:p>
        </w:tc>
        <w:tc>
          <w:tcPr>
            <w:tcW w:w="566" w:type="dxa"/>
            <w:vMerge w:val="restart"/>
            <w:tcBorders>
              <w:top w:val="single" w:sz="4" w:space="0" w:color="auto"/>
              <w:left w:val="single" w:sz="4" w:space="0" w:color="auto"/>
              <w:right w:val="single" w:sz="4" w:space="0" w:color="auto"/>
            </w:tcBorders>
            <w:vAlign w:val="center"/>
          </w:tcPr>
          <w:p w14:paraId="4D488087" w14:textId="77777777" w:rsidR="00A42E4A" w:rsidRPr="000B264A" w:rsidRDefault="00A42E4A" w:rsidP="00A42E4A">
            <w:pPr>
              <w:kinsoku w:val="0"/>
              <w:wordWrap w:val="0"/>
              <w:autoSpaceDE w:val="0"/>
              <w:autoSpaceDN w:val="0"/>
              <w:adjustRightInd w:val="0"/>
              <w:spacing w:line="200" w:lineRule="exact"/>
              <w:ind w:left="57" w:right="57"/>
              <w:jc w:val="center"/>
              <w:rPr>
                <w:rFonts w:hAnsi="Century" w:cs="ＭＳ 明朝"/>
                <w:spacing w:val="5"/>
                <w:w w:val="38"/>
                <w:szCs w:val="16"/>
              </w:rPr>
            </w:pPr>
            <w:r w:rsidRPr="00BF57A6">
              <w:rPr>
                <w:rFonts w:hAnsi="Century" w:cs="ＭＳ 明朝" w:hint="eastAsia"/>
                <w:szCs w:val="16"/>
              </w:rPr>
              <w:t>議決権の数</w:t>
            </w:r>
            <w:r w:rsidRPr="006D28A0">
              <w:rPr>
                <w:rFonts w:hAnsi="Century" w:cs="ＭＳ 明朝"/>
                <w:w w:val="37"/>
                <w:kern w:val="0"/>
                <w:szCs w:val="16"/>
                <w:fitText w:val="158" w:id="-1265895158"/>
              </w:rPr>
              <w:t>(</w:t>
            </w:r>
            <w:r w:rsidRPr="006D28A0">
              <w:rPr>
                <w:rFonts w:hAnsi="Century" w:cs="ＭＳ 明朝" w:hint="eastAsia"/>
                <w:w w:val="37"/>
                <w:kern w:val="0"/>
                <w:szCs w:val="16"/>
                <w:fitText w:val="158" w:id="-1265895158"/>
              </w:rPr>
              <w:t>個</w:t>
            </w:r>
            <w:r w:rsidRPr="006D28A0">
              <w:rPr>
                <w:rFonts w:hAnsi="Century" w:cs="ＭＳ 明朝"/>
                <w:spacing w:val="3"/>
                <w:w w:val="37"/>
                <w:kern w:val="0"/>
                <w:szCs w:val="16"/>
                <w:fitText w:val="158" w:id="-1265895158"/>
              </w:rPr>
              <w:t>)</w:t>
            </w:r>
          </w:p>
          <w:p w14:paraId="7177A810"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6D28A0">
              <w:rPr>
                <w:rFonts w:hAnsi="Century" w:cs="ＭＳ 明朝"/>
                <w:w w:val="37"/>
                <w:kern w:val="0"/>
                <w:szCs w:val="16"/>
                <w:fitText w:val="159" w:id="-1265895157"/>
              </w:rPr>
              <w:t>(</w:t>
            </w:r>
            <w:r w:rsidRPr="006D28A0">
              <w:rPr>
                <w:rFonts w:hAnsi="Century" w:cs="ＭＳ 明朝" w:hint="eastAsia"/>
                <w:w w:val="37"/>
                <w:kern w:val="0"/>
                <w:szCs w:val="16"/>
                <w:fitText w:val="159" w:id="-1265895157"/>
              </w:rPr>
              <w:t>Ｄ</w:t>
            </w:r>
            <w:r w:rsidRPr="006D28A0">
              <w:rPr>
                <w:rFonts w:hAnsi="Century" w:cs="ＭＳ 明朝"/>
                <w:spacing w:val="4"/>
                <w:w w:val="37"/>
                <w:kern w:val="0"/>
                <w:szCs w:val="16"/>
                <w:fitText w:val="159" w:id="-1265895157"/>
              </w:rPr>
              <w:t>)</w:t>
            </w:r>
          </w:p>
        </w:tc>
        <w:tc>
          <w:tcPr>
            <w:tcW w:w="707" w:type="dxa"/>
            <w:vMerge w:val="restart"/>
            <w:tcBorders>
              <w:top w:val="single" w:sz="4" w:space="0" w:color="auto"/>
              <w:left w:val="single" w:sz="4" w:space="0" w:color="auto"/>
              <w:right w:val="single" w:sz="4" w:space="0" w:color="auto"/>
            </w:tcBorders>
            <w:vAlign w:val="center"/>
          </w:tcPr>
          <w:p w14:paraId="167752AB" w14:textId="77777777" w:rsidR="00A42E4A" w:rsidRPr="000B264A" w:rsidRDefault="00A42E4A" w:rsidP="00A42E4A">
            <w:pPr>
              <w:kinsoku w:val="0"/>
              <w:wordWrap w:val="0"/>
              <w:autoSpaceDE w:val="0"/>
              <w:autoSpaceDN w:val="0"/>
              <w:adjustRightInd w:val="0"/>
              <w:spacing w:line="200" w:lineRule="exact"/>
              <w:ind w:left="57" w:right="57"/>
              <w:jc w:val="center"/>
              <w:rPr>
                <w:rFonts w:hAnsi="Century" w:cs="ＭＳ 明朝"/>
                <w:w w:val="38"/>
                <w:kern w:val="0"/>
                <w:szCs w:val="16"/>
              </w:rPr>
            </w:pPr>
            <w:r w:rsidRPr="006D28A0">
              <w:rPr>
                <w:rFonts w:hAnsi="Century" w:cs="ＭＳ 明朝"/>
                <w:w w:val="37"/>
                <w:kern w:val="0"/>
                <w:szCs w:val="16"/>
                <w:fitText w:val="159" w:id="-1265895156"/>
              </w:rPr>
              <w:t>(</w:t>
            </w:r>
            <w:r w:rsidRPr="006D28A0">
              <w:rPr>
                <w:rFonts w:hAnsi="Century" w:cs="ＭＳ 明朝" w:hint="eastAsia"/>
                <w:w w:val="37"/>
                <w:kern w:val="0"/>
                <w:szCs w:val="16"/>
                <w:fitText w:val="159" w:id="-1265895156"/>
              </w:rPr>
              <w:t>Ｄ</w:t>
            </w:r>
            <w:r w:rsidRPr="006D28A0">
              <w:rPr>
                <w:rFonts w:hAnsi="Century" w:cs="ＭＳ 明朝"/>
                <w:spacing w:val="4"/>
                <w:w w:val="37"/>
                <w:kern w:val="0"/>
                <w:szCs w:val="16"/>
                <w:fitText w:val="159" w:id="-1265895156"/>
              </w:rPr>
              <w:t>)</w:t>
            </w:r>
            <w:r w:rsidRPr="00BF57A6">
              <w:rPr>
                <w:rFonts w:hAnsi="Century" w:cs="ＭＳ 明朝" w:hint="eastAsia"/>
                <w:szCs w:val="16"/>
              </w:rPr>
              <w:t>／議決権の総数</w:t>
            </w:r>
            <w:r w:rsidRPr="006D28A0">
              <w:rPr>
                <w:rFonts w:hAnsi="Century" w:cs="ＭＳ 明朝"/>
                <w:w w:val="37"/>
                <w:kern w:val="0"/>
                <w:szCs w:val="16"/>
                <w:fitText w:val="158" w:id="-1265895155"/>
              </w:rPr>
              <w:t>(</w:t>
            </w:r>
            <w:r w:rsidRPr="006D28A0">
              <w:rPr>
                <w:rFonts w:hAnsi="Century" w:cs="ＭＳ 明朝" w:hint="eastAsia"/>
                <w:w w:val="37"/>
                <w:kern w:val="0"/>
                <w:szCs w:val="16"/>
                <w:fitText w:val="158" w:id="-1265895155"/>
              </w:rPr>
              <w:t>％</w:t>
            </w:r>
            <w:r w:rsidRPr="006D28A0">
              <w:rPr>
                <w:rFonts w:hAnsi="Century" w:cs="ＭＳ 明朝"/>
                <w:spacing w:val="3"/>
                <w:w w:val="37"/>
                <w:kern w:val="0"/>
                <w:szCs w:val="16"/>
                <w:fitText w:val="158" w:id="-1265895155"/>
              </w:rPr>
              <w:t>)</w:t>
            </w:r>
          </w:p>
          <w:p w14:paraId="7AAB307A"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6D28A0">
              <w:rPr>
                <w:rFonts w:hAnsi="Century" w:cs="ＭＳ 明朝"/>
                <w:w w:val="37"/>
                <w:kern w:val="0"/>
                <w:szCs w:val="16"/>
                <w:fitText w:val="159" w:id="-1265895154"/>
              </w:rPr>
              <w:t>(</w:t>
            </w:r>
            <w:r w:rsidRPr="006D28A0">
              <w:rPr>
                <w:rFonts w:hAnsi="Century" w:cs="ＭＳ 明朝" w:hint="eastAsia"/>
                <w:w w:val="37"/>
                <w:kern w:val="0"/>
                <w:szCs w:val="16"/>
                <w:fitText w:val="159" w:id="-1265895154"/>
              </w:rPr>
              <w:t>Ｅ</w:t>
            </w:r>
            <w:r w:rsidRPr="006D28A0">
              <w:rPr>
                <w:rFonts w:hAnsi="Century" w:cs="ＭＳ 明朝"/>
                <w:spacing w:val="4"/>
                <w:w w:val="37"/>
                <w:kern w:val="0"/>
                <w:szCs w:val="16"/>
                <w:fitText w:val="159" w:id="-1265895154"/>
              </w:rPr>
              <w:t>)</w:t>
            </w:r>
          </w:p>
        </w:tc>
        <w:tc>
          <w:tcPr>
            <w:tcW w:w="239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6FA7AB"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外資系日本法人の議決権を有する外国法人等</w:t>
            </w:r>
          </w:p>
        </w:tc>
        <w:tc>
          <w:tcPr>
            <w:tcW w:w="443" w:type="dxa"/>
            <w:vMerge w:val="restart"/>
            <w:tcBorders>
              <w:top w:val="single" w:sz="4" w:space="0" w:color="auto"/>
              <w:left w:val="single" w:sz="4" w:space="0" w:color="auto"/>
              <w:right w:val="single" w:sz="4" w:space="0" w:color="auto"/>
            </w:tcBorders>
            <w:vAlign w:val="center"/>
          </w:tcPr>
          <w:p w14:paraId="1A7FFB9A" w14:textId="77777777" w:rsidR="00A42E4A" w:rsidRPr="00B752D9" w:rsidRDefault="00A42E4A" w:rsidP="00A42E4A">
            <w:pPr>
              <w:kinsoku w:val="0"/>
              <w:wordWrap w:val="0"/>
              <w:autoSpaceDE w:val="0"/>
              <w:autoSpaceDN w:val="0"/>
              <w:adjustRightInd w:val="0"/>
              <w:spacing w:line="240" w:lineRule="exact"/>
              <w:ind w:left="57" w:right="57"/>
              <w:jc w:val="center"/>
              <w:rPr>
                <w:rFonts w:hAnsi="Century" w:cs="ＭＳ 明朝"/>
                <w:spacing w:val="5"/>
                <w:w w:val="38"/>
                <w:kern w:val="0"/>
                <w:szCs w:val="16"/>
              </w:rPr>
            </w:pPr>
            <w:r w:rsidRPr="006D28A0">
              <w:rPr>
                <w:rFonts w:hAnsi="Century" w:cs="ＭＳ 明朝"/>
                <w:w w:val="37"/>
                <w:szCs w:val="16"/>
                <w:fitText w:val="159" w:id="-1265895153"/>
              </w:rPr>
              <w:t>(</w:t>
            </w:r>
            <w:r w:rsidRPr="006D28A0">
              <w:rPr>
                <w:rFonts w:hAnsi="Century" w:cs="ＭＳ 明朝" w:hint="eastAsia"/>
                <w:w w:val="37"/>
                <w:szCs w:val="16"/>
                <w:fitText w:val="159" w:id="-1265895153"/>
              </w:rPr>
              <w:t>Ｅ</w:t>
            </w:r>
            <w:r w:rsidRPr="006D28A0">
              <w:rPr>
                <w:rFonts w:hAnsi="Century" w:cs="ＭＳ 明朝"/>
                <w:spacing w:val="4"/>
                <w:w w:val="37"/>
                <w:szCs w:val="16"/>
                <w:fitText w:val="159" w:id="-1265895153"/>
              </w:rPr>
              <w:t>)</w:t>
            </w:r>
            <w:r w:rsidRPr="00BF57A6">
              <w:rPr>
                <w:rFonts w:hAnsi="Century" w:cs="ＭＳ 明朝" w:hint="eastAsia"/>
                <w:szCs w:val="16"/>
              </w:rPr>
              <w:t>の比率</w:t>
            </w:r>
            <w:r w:rsidRPr="006D28A0">
              <w:rPr>
                <w:rFonts w:hAnsi="Century" w:cs="ＭＳ 明朝"/>
                <w:w w:val="38"/>
                <w:kern w:val="0"/>
                <w:szCs w:val="16"/>
                <w:fitText w:val="161" w:id="-1265895152"/>
              </w:rPr>
              <w:t>(</w:t>
            </w:r>
            <w:r w:rsidRPr="006D28A0">
              <w:rPr>
                <w:rFonts w:hAnsi="Century" w:cs="ＭＳ 明朝" w:hint="eastAsia"/>
                <w:w w:val="38"/>
                <w:kern w:val="0"/>
                <w:szCs w:val="16"/>
                <w:fitText w:val="161" w:id="-1265895152"/>
              </w:rPr>
              <w:t>％</w:t>
            </w:r>
            <w:r w:rsidRPr="006D28A0">
              <w:rPr>
                <w:rFonts w:hAnsi="Century" w:cs="ＭＳ 明朝"/>
                <w:spacing w:val="5"/>
                <w:w w:val="38"/>
                <w:kern w:val="0"/>
                <w:szCs w:val="16"/>
                <w:fitText w:val="161" w:id="-1265895152"/>
              </w:rPr>
              <w:t>)</w:t>
            </w:r>
          </w:p>
          <w:p w14:paraId="3AE40A6D" w14:textId="77777777" w:rsidR="00A42E4A" w:rsidRPr="00BF57A6" w:rsidDel="00F70091"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6D28A0">
              <w:rPr>
                <w:rFonts w:hAnsi="Century" w:cs="ＭＳ 明朝"/>
                <w:w w:val="38"/>
                <w:kern w:val="0"/>
                <w:szCs w:val="16"/>
                <w:fitText w:val="161" w:id="-1265895168"/>
              </w:rPr>
              <w:t>(</w:t>
            </w:r>
            <w:r w:rsidRPr="006D28A0">
              <w:rPr>
                <w:rFonts w:hAnsi="Century" w:cs="ＭＳ 明朝" w:hint="eastAsia"/>
                <w:w w:val="38"/>
                <w:kern w:val="0"/>
                <w:szCs w:val="16"/>
                <w:fitText w:val="161" w:id="-1265895168"/>
              </w:rPr>
              <w:t>Ｈ</w:t>
            </w:r>
            <w:r w:rsidRPr="006D28A0">
              <w:rPr>
                <w:rFonts w:hAnsi="Century" w:cs="ＭＳ 明朝"/>
                <w:spacing w:val="5"/>
                <w:w w:val="38"/>
                <w:kern w:val="0"/>
                <w:szCs w:val="16"/>
                <w:fitText w:val="161" w:id="-1265895168"/>
              </w:rPr>
              <w:t>)</w:t>
            </w:r>
          </w:p>
        </w:tc>
        <w:tc>
          <w:tcPr>
            <w:tcW w:w="637" w:type="dxa"/>
            <w:vMerge w:val="restart"/>
            <w:tcBorders>
              <w:top w:val="single" w:sz="4" w:space="0" w:color="auto"/>
              <w:left w:val="single" w:sz="4" w:space="0" w:color="auto"/>
              <w:right w:val="single" w:sz="4" w:space="0" w:color="auto"/>
            </w:tcBorders>
            <w:vAlign w:val="center"/>
          </w:tcPr>
          <w:p w14:paraId="5970DC60"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65895167"/>
              </w:rPr>
              <w:t>(</w:t>
            </w:r>
            <w:r w:rsidRPr="006D28A0">
              <w:rPr>
                <w:rFonts w:hAnsi="Century" w:cs="ＭＳ 明朝" w:hint="eastAsia"/>
                <w:w w:val="38"/>
                <w:kern w:val="0"/>
                <w:szCs w:val="16"/>
                <w:fitText w:val="160" w:id="-1265895167"/>
              </w:rPr>
              <w:t>Ｅ</w:t>
            </w:r>
            <w:r w:rsidRPr="006D28A0">
              <w:rPr>
                <w:rFonts w:hAnsi="Century" w:cs="ＭＳ 明朝"/>
                <w:spacing w:val="2"/>
                <w:w w:val="38"/>
                <w:kern w:val="0"/>
                <w:szCs w:val="16"/>
                <w:fitText w:val="160" w:id="-1265895167"/>
              </w:rPr>
              <w:t>)</w:t>
            </w:r>
          </w:p>
          <w:p w14:paraId="59C3347A" w14:textId="77777777" w:rsidR="00A42E4A"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w:t>
            </w:r>
          </w:p>
          <w:p w14:paraId="30C111D9"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65895166"/>
              </w:rPr>
              <w:t>(</w:t>
            </w:r>
            <w:r w:rsidRPr="006D28A0">
              <w:rPr>
                <w:rFonts w:hAnsi="Century" w:cs="ＭＳ 明朝" w:hint="eastAsia"/>
                <w:w w:val="38"/>
                <w:kern w:val="0"/>
                <w:szCs w:val="16"/>
                <w:fitText w:val="160" w:id="-1265895166"/>
              </w:rPr>
              <w:t>Ｇ</w:t>
            </w:r>
            <w:r w:rsidRPr="006D28A0">
              <w:rPr>
                <w:rFonts w:hAnsi="Century" w:cs="ＭＳ 明朝"/>
                <w:spacing w:val="2"/>
                <w:w w:val="38"/>
                <w:kern w:val="0"/>
                <w:szCs w:val="16"/>
                <w:fitText w:val="160" w:id="-1265895166"/>
              </w:rPr>
              <w:t>)</w:t>
            </w:r>
          </w:p>
          <w:p w14:paraId="79D69063"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65895165"/>
              </w:rPr>
              <w:t>(</w:t>
            </w:r>
            <w:r w:rsidRPr="006D28A0">
              <w:rPr>
                <w:rFonts w:hAnsi="Century" w:cs="ＭＳ 明朝" w:hint="eastAsia"/>
                <w:w w:val="38"/>
                <w:kern w:val="0"/>
                <w:szCs w:val="16"/>
                <w:fitText w:val="160" w:id="-1265895165"/>
              </w:rPr>
              <w:t>％</w:t>
            </w:r>
            <w:r w:rsidRPr="006D28A0">
              <w:rPr>
                <w:rFonts w:hAnsi="Century" w:cs="ＭＳ 明朝"/>
                <w:spacing w:val="2"/>
                <w:w w:val="38"/>
                <w:kern w:val="0"/>
                <w:szCs w:val="16"/>
                <w:fitText w:val="160" w:id="-1265895165"/>
              </w:rPr>
              <w:t>)</w:t>
            </w:r>
          </w:p>
          <w:p w14:paraId="376E2F02"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6D28A0">
              <w:rPr>
                <w:rFonts w:hAnsi="Century" w:cs="ＭＳ 明朝"/>
                <w:w w:val="38"/>
                <w:kern w:val="0"/>
                <w:szCs w:val="16"/>
                <w:fitText w:val="161" w:id="-1265895164"/>
              </w:rPr>
              <w:t>(</w:t>
            </w:r>
            <w:r w:rsidRPr="006D28A0">
              <w:rPr>
                <w:rFonts w:hAnsi="Century" w:cs="ＭＳ 明朝" w:hint="eastAsia"/>
                <w:w w:val="38"/>
                <w:kern w:val="0"/>
                <w:szCs w:val="16"/>
                <w:fitText w:val="161" w:id="-1265895164"/>
              </w:rPr>
              <w:t>Ｉ</w:t>
            </w:r>
            <w:r w:rsidRPr="006D28A0">
              <w:rPr>
                <w:rFonts w:hAnsi="Century" w:cs="ＭＳ 明朝"/>
                <w:spacing w:val="5"/>
                <w:w w:val="38"/>
                <w:kern w:val="0"/>
                <w:szCs w:val="16"/>
                <w:fitText w:val="161" w:id="-1265895164"/>
              </w:rPr>
              <w:t>)</w:t>
            </w:r>
          </w:p>
        </w:tc>
        <w:tc>
          <w:tcPr>
            <w:tcW w:w="3353" w:type="dxa"/>
            <w:vMerge w:val="restart"/>
            <w:tcBorders>
              <w:top w:val="single" w:sz="4" w:space="0" w:color="auto"/>
              <w:left w:val="single" w:sz="4" w:space="0" w:color="auto"/>
              <w:right w:val="single" w:sz="4" w:space="0" w:color="auto"/>
            </w:tcBorders>
            <w:vAlign w:val="center"/>
          </w:tcPr>
          <w:p w14:paraId="190E421C"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備考</w:t>
            </w:r>
          </w:p>
        </w:tc>
      </w:tr>
      <w:tr w:rsidR="00A42E4A" w:rsidRPr="00695E0E" w14:paraId="716EF93E" w14:textId="77777777" w:rsidTr="006D28A0">
        <w:trPr>
          <w:cantSplit/>
          <w:trHeight w:val="1124"/>
        </w:trPr>
        <w:tc>
          <w:tcPr>
            <w:tcW w:w="1690" w:type="dxa"/>
            <w:gridSpan w:val="2"/>
            <w:vMerge/>
            <w:tcBorders>
              <w:top w:val="single" w:sz="4" w:space="0" w:color="auto"/>
              <w:left w:val="single" w:sz="4" w:space="0" w:color="auto"/>
              <w:bottom w:val="single" w:sz="4" w:space="0" w:color="auto"/>
              <w:right w:val="single" w:sz="4" w:space="0" w:color="auto"/>
            </w:tcBorders>
          </w:tcPr>
          <w:p w14:paraId="6609F441"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566" w:type="dxa"/>
            <w:vMerge/>
            <w:tcBorders>
              <w:left w:val="single" w:sz="4" w:space="0" w:color="auto"/>
              <w:bottom w:val="single" w:sz="4" w:space="0" w:color="auto"/>
              <w:right w:val="single" w:sz="4" w:space="0" w:color="auto"/>
            </w:tcBorders>
            <w:tcMar>
              <w:left w:w="0" w:type="dxa"/>
              <w:right w:w="0" w:type="dxa"/>
            </w:tcMar>
          </w:tcPr>
          <w:p w14:paraId="26EC5A8D" w14:textId="77777777" w:rsidR="00A42E4A" w:rsidRPr="00BF57A6" w:rsidRDefault="00A42E4A" w:rsidP="00A42E4A">
            <w:pPr>
              <w:kinsoku w:val="0"/>
              <w:wordWrap w:val="0"/>
              <w:autoSpaceDE w:val="0"/>
              <w:autoSpaceDN w:val="0"/>
              <w:adjustRightInd w:val="0"/>
              <w:spacing w:line="200" w:lineRule="exact"/>
              <w:jc w:val="center"/>
              <w:rPr>
                <w:rFonts w:hAnsi="Century" w:cs="ＭＳ 明朝"/>
                <w:szCs w:val="16"/>
              </w:rPr>
            </w:pPr>
          </w:p>
        </w:tc>
        <w:tc>
          <w:tcPr>
            <w:tcW w:w="1833" w:type="dxa"/>
            <w:vMerge/>
            <w:tcBorders>
              <w:left w:val="single" w:sz="4" w:space="0" w:color="auto"/>
              <w:bottom w:val="single" w:sz="4" w:space="0" w:color="auto"/>
              <w:right w:val="single" w:sz="4" w:space="0" w:color="auto"/>
            </w:tcBorders>
          </w:tcPr>
          <w:p w14:paraId="545A8D24"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868" w:type="dxa"/>
            <w:vMerge/>
            <w:tcBorders>
              <w:left w:val="single" w:sz="4" w:space="0" w:color="auto"/>
              <w:bottom w:val="single" w:sz="4" w:space="0" w:color="auto"/>
              <w:right w:val="single" w:sz="4" w:space="0" w:color="auto"/>
            </w:tcBorders>
          </w:tcPr>
          <w:p w14:paraId="30E58794"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968" w:type="dxa"/>
            <w:vMerge/>
            <w:tcBorders>
              <w:left w:val="single" w:sz="4" w:space="0" w:color="auto"/>
              <w:bottom w:val="single" w:sz="4" w:space="0" w:color="auto"/>
              <w:right w:val="single" w:sz="4" w:space="0" w:color="auto"/>
            </w:tcBorders>
          </w:tcPr>
          <w:p w14:paraId="708F0903"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566" w:type="dxa"/>
            <w:vMerge/>
            <w:tcBorders>
              <w:left w:val="single" w:sz="4" w:space="0" w:color="auto"/>
              <w:bottom w:val="single" w:sz="4" w:space="0" w:color="auto"/>
              <w:right w:val="single" w:sz="4" w:space="0" w:color="auto"/>
            </w:tcBorders>
          </w:tcPr>
          <w:p w14:paraId="3A59A689"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707" w:type="dxa"/>
            <w:vMerge/>
            <w:tcBorders>
              <w:left w:val="single" w:sz="4" w:space="0" w:color="auto"/>
              <w:bottom w:val="single" w:sz="4" w:space="0" w:color="auto"/>
              <w:right w:val="single" w:sz="4" w:space="0" w:color="auto"/>
            </w:tcBorders>
          </w:tcPr>
          <w:p w14:paraId="1C56A5B8"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988" w:type="dxa"/>
            <w:tcBorders>
              <w:top w:val="single" w:sz="4" w:space="0" w:color="auto"/>
              <w:left w:val="single" w:sz="4" w:space="0" w:color="auto"/>
              <w:bottom w:val="single" w:sz="4" w:space="0" w:color="auto"/>
              <w:right w:val="single" w:sz="4" w:space="0" w:color="auto"/>
            </w:tcBorders>
            <w:vAlign w:val="center"/>
          </w:tcPr>
          <w:p w14:paraId="4320566A" w14:textId="77777777" w:rsidR="00A42E4A"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w:t>
            </w:r>
          </w:p>
          <w:p w14:paraId="4AA000CA"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名称</w:t>
            </w:r>
            <w:r w:rsidRPr="006D28A0">
              <w:rPr>
                <w:w w:val="37"/>
                <w:kern w:val="0"/>
                <w:szCs w:val="16"/>
                <w:fitText w:val="159" w:id="-1265895163"/>
              </w:rPr>
              <w:t>(</w:t>
            </w:r>
            <w:r w:rsidRPr="006D28A0">
              <w:rPr>
                <w:rFonts w:hint="eastAsia"/>
                <w:w w:val="37"/>
                <w:kern w:val="0"/>
                <w:szCs w:val="16"/>
                <w:fitText w:val="159" w:id="-1265895163"/>
              </w:rPr>
              <w:t>Ｆ</w:t>
            </w:r>
            <w:r w:rsidRPr="006D28A0">
              <w:rPr>
                <w:spacing w:val="4"/>
                <w:w w:val="37"/>
                <w:kern w:val="0"/>
                <w:szCs w:val="16"/>
                <w:fitText w:val="159" w:id="-1265895163"/>
              </w:rPr>
              <w:t>)</w:t>
            </w:r>
          </w:p>
        </w:tc>
        <w:tc>
          <w:tcPr>
            <w:tcW w:w="141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74B2EE1"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外資系日本法人の議決権の総数に対する議決権の比率</w:t>
            </w:r>
            <w:r w:rsidRPr="006D28A0">
              <w:rPr>
                <w:rFonts w:hAnsi="Century" w:cs="ＭＳ 明朝" w:hint="eastAsia"/>
                <w:w w:val="37"/>
                <w:szCs w:val="16"/>
                <w:fitText w:val="159" w:id="-1265895162"/>
              </w:rPr>
              <w:t>(％</w:t>
            </w:r>
            <w:r w:rsidRPr="006D28A0">
              <w:rPr>
                <w:rFonts w:hAnsi="Century" w:cs="ＭＳ 明朝"/>
                <w:spacing w:val="4"/>
                <w:w w:val="37"/>
                <w:szCs w:val="16"/>
                <w:fitText w:val="159" w:id="-1265895162"/>
              </w:rPr>
              <w:t>)</w:t>
            </w:r>
            <w:r w:rsidRPr="006D28A0">
              <w:rPr>
                <w:rFonts w:hAnsi="Century" w:cs="ＭＳ 明朝"/>
                <w:w w:val="38"/>
                <w:szCs w:val="16"/>
                <w:fitText w:val="161" w:id="-1265895161"/>
              </w:rPr>
              <w:t>(</w:t>
            </w:r>
            <w:r w:rsidRPr="006D28A0">
              <w:rPr>
                <w:rFonts w:hAnsi="Century" w:cs="ＭＳ 明朝" w:hint="eastAsia"/>
                <w:w w:val="38"/>
                <w:szCs w:val="16"/>
                <w:fitText w:val="161" w:id="-1265895161"/>
              </w:rPr>
              <w:t>Ｇ</w:t>
            </w:r>
            <w:r w:rsidRPr="006D28A0">
              <w:rPr>
                <w:rFonts w:hAnsi="Century" w:cs="ＭＳ 明朝"/>
                <w:spacing w:val="5"/>
                <w:w w:val="38"/>
                <w:szCs w:val="16"/>
                <w:fitText w:val="161" w:id="-1265895161"/>
              </w:rPr>
              <w:t>)</w:t>
            </w:r>
          </w:p>
        </w:tc>
        <w:tc>
          <w:tcPr>
            <w:tcW w:w="443" w:type="dxa"/>
            <w:vMerge/>
            <w:tcBorders>
              <w:left w:val="single" w:sz="4" w:space="0" w:color="auto"/>
              <w:bottom w:val="single" w:sz="4" w:space="0" w:color="auto"/>
              <w:right w:val="single" w:sz="4" w:space="0" w:color="auto"/>
            </w:tcBorders>
          </w:tcPr>
          <w:p w14:paraId="1A52645A"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637" w:type="dxa"/>
            <w:vMerge/>
            <w:tcBorders>
              <w:left w:val="single" w:sz="4" w:space="0" w:color="auto"/>
              <w:bottom w:val="single" w:sz="4" w:space="0" w:color="auto"/>
              <w:right w:val="single" w:sz="4" w:space="0" w:color="auto"/>
            </w:tcBorders>
          </w:tcPr>
          <w:p w14:paraId="65E098D9"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3353" w:type="dxa"/>
            <w:vMerge/>
            <w:tcBorders>
              <w:left w:val="single" w:sz="4" w:space="0" w:color="auto"/>
              <w:bottom w:val="single" w:sz="4" w:space="0" w:color="auto"/>
              <w:right w:val="single" w:sz="4" w:space="0" w:color="auto"/>
            </w:tcBorders>
          </w:tcPr>
          <w:p w14:paraId="7454B9F6" w14:textId="77777777" w:rsidR="00A42E4A" w:rsidRPr="00675152" w:rsidRDefault="00A42E4A" w:rsidP="00A42E4A">
            <w:pPr>
              <w:kinsoku w:val="0"/>
              <w:wordWrap w:val="0"/>
              <w:autoSpaceDE w:val="0"/>
              <w:autoSpaceDN w:val="0"/>
              <w:adjustRightInd w:val="0"/>
              <w:spacing w:line="240" w:lineRule="exact"/>
              <w:jc w:val="left"/>
              <w:rPr>
                <w:rFonts w:hAnsi="Century" w:cs="ＭＳ 明朝"/>
                <w:szCs w:val="16"/>
                <w:u w:val="single"/>
              </w:rPr>
            </w:pPr>
          </w:p>
        </w:tc>
      </w:tr>
      <w:tr w:rsidR="00A42E4A" w:rsidRPr="00695E0E" w14:paraId="69190D47" w14:textId="77777777" w:rsidTr="006D28A0">
        <w:trPr>
          <w:trHeight w:val="503"/>
        </w:trPr>
        <w:tc>
          <w:tcPr>
            <w:tcW w:w="354" w:type="dxa"/>
            <w:vMerge w:val="restart"/>
            <w:tcBorders>
              <w:top w:val="single" w:sz="4" w:space="0" w:color="auto"/>
              <w:left w:val="single" w:sz="4" w:space="0" w:color="auto"/>
              <w:bottom w:val="single" w:sz="4" w:space="0" w:color="auto"/>
              <w:right w:val="single" w:sz="4" w:space="0" w:color="auto"/>
            </w:tcBorders>
            <w:vAlign w:val="center"/>
          </w:tcPr>
          <w:p w14:paraId="495CA87F" w14:textId="77777777" w:rsidR="00A42E4A" w:rsidRPr="00A86C66" w:rsidRDefault="00A42E4A" w:rsidP="00A42E4A">
            <w:pPr>
              <w:kinsoku w:val="0"/>
              <w:autoSpaceDE w:val="0"/>
              <w:autoSpaceDN w:val="0"/>
              <w:adjustRightInd w:val="0"/>
              <w:spacing w:line="220" w:lineRule="exact"/>
              <w:ind w:leftChars="30" w:left="63" w:rightChars="30" w:right="63"/>
              <w:jc w:val="center"/>
              <w:rPr>
                <w:rFonts w:hAnsi="Century" w:cs="ＭＳ 明朝"/>
                <w:szCs w:val="16"/>
              </w:rPr>
            </w:pPr>
            <w:r w:rsidRPr="00A86C66">
              <w:rPr>
                <w:rFonts w:hAnsi="Century" w:cs="ＭＳ 明朝" w:hint="eastAsia"/>
                <w:szCs w:val="16"/>
              </w:rPr>
              <w:t>外国法人等</w:t>
            </w:r>
          </w:p>
        </w:tc>
        <w:tc>
          <w:tcPr>
            <w:tcW w:w="13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B8FC6A" w14:textId="77777777" w:rsidR="00A42E4A" w:rsidRPr="00BF57A6" w:rsidRDefault="00A42E4A" w:rsidP="00A42E4A">
            <w:pPr>
              <w:kinsoku w:val="0"/>
              <w:wordWrap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分の１以上を占める者</w:t>
            </w:r>
          </w:p>
        </w:tc>
        <w:tc>
          <w:tcPr>
            <w:tcW w:w="566" w:type="dxa"/>
            <w:tcBorders>
              <w:top w:val="single" w:sz="4" w:space="0" w:color="auto"/>
              <w:left w:val="single" w:sz="4" w:space="0" w:color="auto"/>
              <w:bottom w:val="single" w:sz="4" w:space="0" w:color="auto"/>
              <w:right w:val="single" w:sz="4" w:space="0" w:color="auto"/>
            </w:tcBorders>
            <w:vAlign w:val="center"/>
          </w:tcPr>
          <w:p w14:paraId="0DB80DAE"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Cs w:val="16"/>
              </w:rPr>
              <w:t>***</w:t>
            </w:r>
          </w:p>
        </w:tc>
        <w:tc>
          <w:tcPr>
            <w:tcW w:w="1833" w:type="dxa"/>
            <w:tcBorders>
              <w:top w:val="single" w:sz="4" w:space="0" w:color="auto"/>
              <w:left w:val="single" w:sz="4" w:space="0" w:color="auto"/>
              <w:bottom w:val="single" w:sz="4" w:space="0" w:color="auto"/>
              <w:right w:val="single" w:sz="4" w:space="0" w:color="auto"/>
            </w:tcBorders>
            <w:vAlign w:val="center"/>
          </w:tcPr>
          <w:p w14:paraId="68F19544"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 xml:space="preserve">New York,New </w:t>
            </w:r>
          </w:p>
          <w:p w14:paraId="16F8465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York,U.S.A</w:t>
            </w:r>
          </w:p>
        </w:tc>
        <w:tc>
          <w:tcPr>
            <w:tcW w:w="868" w:type="dxa"/>
            <w:tcBorders>
              <w:top w:val="single" w:sz="4" w:space="0" w:color="auto"/>
              <w:left w:val="single" w:sz="4" w:space="0" w:color="auto"/>
              <w:bottom w:val="single" w:sz="4" w:space="0" w:color="auto"/>
              <w:right w:val="single" w:sz="4" w:space="0" w:color="auto"/>
            </w:tcBorders>
            <w:vAlign w:val="center"/>
          </w:tcPr>
          <w:p w14:paraId="4DB056DE"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 w:val="18"/>
                <w:szCs w:val="16"/>
              </w:rPr>
              <w:t>1734567890123</w:t>
            </w:r>
          </w:p>
        </w:tc>
        <w:tc>
          <w:tcPr>
            <w:tcW w:w="968" w:type="dxa"/>
            <w:tcBorders>
              <w:top w:val="single" w:sz="4" w:space="0" w:color="auto"/>
              <w:left w:val="single" w:sz="4" w:space="0" w:color="auto"/>
              <w:bottom w:val="single" w:sz="4" w:space="0" w:color="auto"/>
              <w:right w:val="single" w:sz="4" w:space="0" w:color="auto"/>
            </w:tcBorders>
            <w:vAlign w:val="center"/>
          </w:tcPr>
          <w:p w14:paraId="010170D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※1</w:t>
            </w:r>
            <w:r w:rsidRPr="006D28A0">
              <w:rPr>
                <w:rFonts w:ascii="ＭＳ 明朝" w:eastAsia="ＭＳ 明朝" w:hAnsi="ＭＳ 明朝" w:cs="ＭＳ 明朝"/>
                <w:color w:val="FF0000"/>
                <w:szCs w:val="16"/>
              </w:rPr>
              <w:t>5,000</w:t>
            </w:r>
          </w:p>
        </w:tc>
        <w:tc>
          <w:tcPr>
            <w:tcW w:w="566" w:type="dxa"/>
            <w:tcBorders>
              <w:top w:val="single" w:sz="4" w:space="0" w:color="auto"/>
              <w:left w:val="single" w:sz="4" w:space="0" w:color="auto"/>
              <w:bottom w:val="single" w:sz="4" w:space="0" w:color="auto"/>
              <w:right w:val="single" w:sz="4" w:space="0" w:color="auto"/>
            </w:tcBorders>
            <w:vAlign w:val="center"/>
          </w:tcPr>
          <w:p w14:paraId="2F53D5E8"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※1</w:t>
            </w:r>
            <w:r w:rsidRPr="006D28A0">
              <w:rPr>
                <w:rFonts w:ascii="ＭＳ 明朝" w:eastAsia="ＭＳ 明朝" w:hAnsi="ＭＳ 明朝" w:cs="ＭＳ 明朝"/>
                <w:color w:val="FF0000"/>
                <w:szCs w:val="16"/>
              </w:rPr>
              <w:t>50</w:t>
            </w:r>
          </w:p>
        </w:tc>
        <w:tc>
          <w:tcPr>
            <w:tcW w:w="707" w:type="dxa"/>
            <w:tcBorders>
              <w:top w:val="single" w:sz="4" w:space="0" w:color="auto"/>
              <w:left w:val="single" w:sz="4" w:space="0" w:color="auto"/>
              <w:bottom w:val="single" w:sz="4" w:space="0" w:color="auto"/>
              <w:right w:val="single" w:sz="4" w:space="0" w:color="auto"/>
            </w:tcBorders>
            <w:vAlign w:val="center"/>
          </w:tcPr>
          <w:p w14:paraId="3E41F648"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※5</w:t>
            </w:r>
            <w:r w:rsidRPr="006D28A0">
              <w:rPr>
                <w:rFonts w:ascii="ＭＳ 明朝" w:eastAsia="ＭＳ 明朝" w:hAnsi="ＭＳ 明朝" w:cs="ＭＳ 明朝"/>
                <w:color w:val="FF0000"/>
                <w:szCs w:val="16"/>
              </w:rPr>
              <w:t>.98</w:t>
            </w:r>
          </w:p>
        </w:tc>
        <w:tc>
          <w:tcPr>
            <w:tcW w:w="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0391F4B3"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410" w:type="dxa"/>
            <w:tcBorders>
              <w:top w:val="single" w:sz="4" w:space="0" w:color="auto"/>
              <w:left w:val="single" w:sz="4" w:space="0" w:color="auto"/>
              <w:bottom w:val="single" w:sz="4" w:space="0" w:color="auto"/>
              <w:right w:val="single" w:sz="4" w:space="0" w:color="auto"/>
              <w:tl2br w:val="single" w:sz="4" w:space="0" w:color="auto"/>
            </w:tcBorders>
            <w:vAlign w:val="center"/>
          </w:tcPr>
          <w:p w14:paraId="11652C3B"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443" w:type="dxa"/>
            <w:tcBorders>
              <w:top w:val="single" w:sz="4" w:space="0" w:color="auto"/>
              <w:left w:val="single" w:sz="4" w:space="0" w:color="auto"/>
              <w:bottom w:val="single" w:sz="4" w:space="0" w:color="auto"/>
              <w:right w:val="single" w:sz="4" w:space="0" w:color="auto"/>
            </w:tcBorders>
            <w:vAlign w:val="center"/>
          </w:tcPr>
          <w:p w14:paraId="715E858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w:t>
            </w:r>
          </w:p>
          <w:p w14:paraId="5236ACA5" w14:textId="77777777" w:rsidR="00A42E4A" w:rsidRPr="006D28A0" w:rsidRDefault="00A42E4A" w:rsidP="00A42E4A">
            <w:pPr>
              <w:kinsoku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5.98</w:t>
            </w:r>
          </w:p>
        </w:tc>
        <w:tc>
          <w:tcPr>
            <w:tcW w:w="637" w:type="dxa"/>
            <w:tcBorders>
              <w:top w:val="single" w:sz="4" w:space="0" w:color="auto"/>
              <w:left w:val="single" w:sz="4" w:space="0" w:color="auto"/>
              <w:bottom w:val="single" w:sz="4" w:space="0" w:color="auto"/>
              <w:right w:val="single" w:sz="4" w:space="0" w:color="auto"/>
              <w:tl2br w:val="single" w:sz="4" w:space="0" w:color="auto"/>
            </w:tcBorders>
            <w:vAlign w:val="center"/>
          </w:tcPr>
          <w:p w14:paraId="168A0CC9"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p>
        </w:tc>
        <w:tc>
          <w:tcPr>
            <w:tcW w:w="3353" w:type="dxa"/>
            <w:tcBorders>
              <w:top w:val="single" w:sz="4" w:space="0" w:color="auto"/>
              <w:left w:val="single" w:sz="4" w:space="0" w:color="auto"/>
              <w:bottom w:val="single" w:sz="4" w:space="0" w:color="auto"/>
              <w:right w:val="single" w:sz="4" w:space="0" w:color="auto"/>
            </w:tcBorders>
            <w:vAlign w:val="center"/>
          </w:tcPr>
          <w:p w14:paraId="49194280" w14:textId="77777777" w:rsidR="00A42E4A" w:rsidRPr="00675152" w:rsidRDefault="00A42E4A" w:rsidP="00A42E4A">
            <w:pPr>
              <w:kinsoku w:val="0"/>
              <w:wordWrap w:val="0"/>
              <w:autoSpaceDE w:val="0"/>
              <w:autoSpaceDN w:val="0"/>
              <w:adjustRightInd w:val="0"/>
              <w:spacing w:line="240" w:lineRule="exact"/>
              <w:rPr>
                <w:rFonts w:hAnsi="Century" w:cs="ＭＳ 明朝"/>
                <w:szCs w:val="16"/>
                <w:u w:val="single"/>
              </w:rPr>
            </w:pPr>
          </w:p>
        </w:tc>
      </w:tr>
      <w:tr w:rsidR="00A42E4A" w:rsidRPr="00695E0E" w14:paraId="074CD2E1" w14:textId="77777777" w:rsidTr="006D28A0">
        <w:tc>
          <w:tcPr>
            <w:tcW w:w="354" w:type="dxa"/>
            <w:vMerge/>
            <w:tcBorders>
              <w:top w:val="single" w:sz="4" w:space="0" w:color="auto"/>
              <w:left w:val="single" w:sz="4" w:space="0" w:color="auto"/>
              <w:bottom w:val="single" w:sz="4" w:space="0" w:color="auto"/>
              <w:right w:val="single" w:sz="4" w:space="0" w:color="auto"/>
            </w:tcBorders>
          </w:tcPr>
          <w:p w14:paraId="011F4266" w14:textId="77777777" w:rsidR="00A42E4A" w:rsidRPr="00BF57A6" w:rsidRDefault="00A42E4A" w:rsidP="00A42E4A">
            <w:pPr>
              <w:kinsoku w:val="0"/>
              <w:wordWrap w:val="0"/>
              <w:autoSpaceDE w:val="0"/>
              <w:autoSpaceDN w:val="0"/>
              <w:adjustRightInd w:val="0"/>
              <w:spacing w:line="240" w:lineRule="exact"/>
              <w:ind w:leftChars="30" w:left="63" w:rightChars="30" w:right="63"/>
              <w:jc w:val="left"/>
              <w:rPr>
                <w:rFonts w:hAnsi="Century" w:cs="ＭＳ 明朝"/>
                <w:szCs w:val="16"/>
              </w:rPr>
            </w:pPr>
          </w:p>
        </w:tc>
        <w:tc>
          <w:tcPr>
            <w:tcW w:w="1336" w:type="dxa"/>
            <w:tcBorders>
              <w:top w:val="single" w:sz="4" w:space="0" w:color="auto"/>
              <w:left w:val="single" w:sz="4" w:space="0" w:color="auto"/>
              <w:bottom w:val="single" w:sz="4" w:space="0" w:color="auto"/>
              <w:right w:val="single" w:sz="4" w:space="0" w:color="auto"/>
            </w:tcBorders>
            <w:tcMar>
              <w:left w:w="0" w:type="dxa"/>
              <w:right w:w="0" w:type="dxa"/>
            </w:tcMar>
          </w:tcPr>
          <w:p w14:paraId="27430239" w14:textId="77777777" w:rsidR="00A42E4A" w:rsidRPr="00BF57A6" w:rsidRDefault="00A42E4A" w:rsidP="00A42E4A">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分の１未満を占める者の合計</w:t>
            </w:r>
          </w:p>
          <w:p w14:paraId="50B8FCE7" w14:textId="77777777" w:rsidR="00A42E4A" w:rsidRPr="00BF57A6" w:rsidRDefault="00A42E4A" w:rsidP="00A42E4A">
            <w:pPr>
              <w:kinsoku w:val="0"/>
              <w:autoSpaceDE w:val="0"/>
              <w:autoSpaceDN w:val="0"/>
              <w:adjustRightInd w:val="0"/>
              <w:spacing w:line="240" w:lineRule="exact"/>
              <w:jc w:val="left"/>
              <w:rPr>
                <w:rFonts w:hAnsi="Century" w:cs="ＭＳ 明朝"/>
                <w:szCs w:val="16"/>
              </w:rPr>
            </w:pPr>
            <w:r w:rsidRPr="00BF57A6">
              <w:rPr>
                <w:rFonts w:hAnsi="Century" w:cs="ＭＳ 明朝" w:hint="eastAsia"/>
                <w:szCs w:val="16"/>
              </w:rPr>
              <w:t>（</w:t>
            </w:r>
            <w:r w:rsidRPr="006D28A0">
              <w:rPr>
                <w:rFonts w:ascii="ＭＳ 明朝" w:eastAsia="ＭＳ 明朝" w:hAnsi="ＭＳ 明朝" w:cs="ＭＳ 明朝" w:hint="eastAsia"/>
                <w:color w:val="FF0000"/>
                <w:szCs w:val="16"/>
              </w:rPr>
              <w:t>※</w:t>
            </w:r>
            <w:r w:rsidRPr="00BF57A6">
              <w:rPr>
                <w:rFonts w:hAnsi="Century" w:cs="ＭＳ 明朝" w:hint="eastAsia"/>
                <w:szCs w:val="16"/>
              </w:rPr>
              <w:t>計</w:t>
            </w:r>
            <w:r w:rsidRPr="006D28A0">
              <w:rPr>
                <w:rFonts w:ascii="ＭＳ 明朝" w:eastAsia="ＭＳ 明朝" w:hAnsi="ＭＳ 明朝" w:cs="ＭＳ 明朝"/>
                <w:color w:val="FF0000"/>
                <w:szCs w:val="16"/>
              </w:rPr>
              <w:t>10</w:t>
            </w:r>
            <w:r w:rsidRPr="00BF57A6">
              <w:rPr>
                <w:rFonts w:hAnsi="Century" w:cs="ＭＳ 明朝" w:hint="eastAsia"/>
                <w:szCs w:val="16"/>
              </w:rPr>
              <w:t>者）</w:t>
            </w:r>
          </w:p>
          <w:p w14:paraId="63CB1819"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6D28A0">
              <w:rPr>
                <w:rFonts w:hAnsi="Century" w:cs="ＭＳ 明朝"/>
                <w:w w:val="38"/>
                <w:kern w:val="0"/>
                <w:szCs w:val="16"/>
                <w:fitText w:val="161" w:id="-1265895160"/>
              </w:rPr>
              <w:t>(</w:t>
            </w:r>
            <w:r w:rsidRPr="006D28A0">
              <w:rPr>
                <w:rFonts w:hAnsi="Century" w:cs="ＭＳ 明朝" w:hint="eastAsia"/>
                <w:w w:val="38"/>
                <w:kern w:val="0"/>
                <w:szCs w:val="16"/>
                <w:fitText w:val="161" w:id="-1265895160"/>
              </w:rPr>
              <w:t>Ｊ</w:t>
            </w:r>
            <w:r w:rsidRPr="006D28A0">
              <w:rPr>
                <w:rFonts w:hAnsi="Century" w:cs="ＭＳ 明朝"/>
                <w:spacing w:val="5"/>
                <w:w w:val="38"/>
                <w:kern w:val="0"/>
                <w:szCs w:val="16"/>
                <w:fitText w:val="161" w:id="-1265895160"/>
              </w:rPr>
              <w:t>)</w:t>
            </w:r>
          </w:p>
        </w:tc>
        <w:tc>
          <w:tcPr>
            <w:tcW w:w="566" w:type="dxa"/>
            <w:tcBorders>
              <w:top w:val="single" w:sz="4" w:space="0" w:color="auto"/>
              <w:left w:val="single" w:sz="4" w:space="0" w:color="auto"/>
              <w:bottom w:val="single" w:sz="4" w:space="0" w:color="auto"/>
              <w:right w:val="single" w:sz="4" w:space="0" w:color="auto"/>
              <w:tl2br w:val="single" w:sz="4" w:space="0" w:color="auto"/>
            </w:tcBorders>
            <w:vAlign w:val="center"/>
          </w:tcPr>
          <w:p w14:paraId="01686814"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833" w:type="dxa"/>
            <w:tcBorders>
              <w:top w:val="single" w:sz="4" w:space="0" w:color="auto"/>
              <w:left w:val="single" w:sz="4" w:space="0" w:color="auto"/>
              <w:bottom w:val="single" w:sz="4" w:space="0" w:color="auto"/>
              <w:right w:val="single" w:sz="4" w:space="0" w:color="auto"/>
              <w:tl2br w:val="single" w:sz="4" w:space="0" w:color="auto"/>
            </w:tcBorders>
            <w:vAlign w:val="center"/>
          </w:tcPr>
          <w:p w14:paraId="1D6D7772"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868" w:type="dxa"/>
            <w:tcBorders>
              <w:top w:val="single" w:sz="4" w:space="0" w:color="auto"/>
              <w:left w:val="single" w:sz="4" w:space="0" w:color="auto"/>
              <w:bottom w:val="single" w:sz="4" w:space="0" w:color="auto"/>
              <w:right w:val="single" w:sz="4" w:space="0" w:color="auto"/>
              <w:tl2br w:val="single" w:sz="4" w:space="0" w:color="auto"/>
            </w:tcBorders>
            <w:vAlign w:val="center"/>
          </w:tcPr>
          <w:p w14:paraId="0B8C2264"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968" w:type="dxa"/>
            <w:tcBorders>
              <w:top w:val="single" w:sz="4" w:space="0" w:color="auto"/>
              <w:left w:val="single" w:sz="4" w:space="0" w:color="auto"/>
              <w:bottom w:val="single" w:sz="4" w:space="0" w:color="auto"/>
              <w:right w:val="single" w:sz="4" w:space="0" w:color="auto"/>
            </w:tcBorders>
            <w:vAlign w:val="center"/>
          </w:tcPr>
          <w:p w14:paraId="1A100A5E"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※1</w:t>
            </w:r>
            <w:r w:rsidRPr="006D28A0">
              <w:rPr>
                <w:rFonts w:ascii="ＭＳ 明朝" w:eastAsia="ＭＳ 明朝" w:hAnsi="ＭＳ 明朝" w:cs="ＭＳ 明朝"/>
                <w:color w:val="FF0000"/>
                <w:szCs w:val="16"/>
              </w:rPr>
              <w:t>,000</w:t>
            </w:r>
          </w:p>
        </w:tc>
        <w:tc>
          <w:tcPr>
            <w:tcW w:w="566" w:type="dxa"/>
            <w:tcBorders>
              <w:top w:val="single" w:sz="4" w:space="0" w:color="auto"/>
              <w:left w:val="single" w:sz="4" w:space="0" w:color="auto"/>
              <w:bottom w:val="single" w:sz="4" w:space="0" w:color="auto"/>
              <w:right w:val="single" w:sz="4" w:space="0" w:color="auto"/>
            </w:tcBorders>
            <w:vAlign w:val="center"/>
          </w:tcPr>
          <w:p w14:paraId="746A8489"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※1</w:t>
            </w:r>
            <w:r w:rsidRPr="006D28A0">
              <w:rPr>
                <w:rFonts w:ascii="ＭＳ 明朝" w:eastAsia="ＭＳ 明朝" w:hAnsi="ＭＳ 明朝" w:cs="ＭＳ 明朝"/>
                <w:color w:val="FF0000"/>
                <w:szCs w:val="16"/>
              </w:rPr>
              <w:t>0</w:t>
            </w:r>
          </w:p>
        </w:tc>
        <w:tc>
          <w:tcPr>
            <w:tcW w:w="707" w:type="dxa"/>
            <w:tcBorders>
              <w:top w:val="single" w:sz="4" w:space="0" w:color="auto"/>
              <w:left w:val="single" w:sz="4" w:space="0" w:color="auto"/>
              <w:bottom w:val="single" w:sz="4" w:space="0" w:color="auto"/>
              <w:right w:val="single" w:sz="4" w:space="0" w:color="auto"/>
            </w:tcBorders>
            <w:vAlign w:val="center"/>
          </w:tcPr>
          <w:p w14:paraId="356B6FCC"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w:t>
            </w:r>
          </w:p>
          <w:p w14:paraId="75ACB641" w14:textId="77777777" w:rsidR="00A42E4A" w:rsidRPr="006D28A0" w:rsidRDefault="00A42E4A" w:rsidP="00A42E4A">
            <w:pPr>
              <w:kinsoku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0.40</w:t>
            </w:r>
          </w:p>
        </w:tc>
        <w:tc>
          <w:tcPr>
            <w:tcW w:w="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7DD8D0F3"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410" w:type="dxa"/>
            <w:tcBorders>
              <w:top w:val="single" w:sz="4" w:space="0" w:color="auto"/>
              <w:left w:val="single" w:sz="4" w:space="0" w:color="auto"/>
              <w:bottom w:val="single" w:sz="4" w:space="0" w:color="auto"/>
              <w:right w:val="single" w:sz="4" w:space="0" w:color="auto"/>
              <w:tl2br w:val="single" w:sz="4" w:space="0" w:color="auto"/>
            </w:tcBorders>
            <w:vAlign w:val="center"/>
          </w:tcPr>
          <w:p w14:paraId="01D4E581"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443" w:type="dxa"/>
            <w:tcBorders>
              <w:top w:val="single" w:sz="4" w:space="0" w:color="auto"/>
              <w:left w:val="single" w:sz="4" w:space="0" w:color="auto"/>
              <w:bottom w:val="single" w:sz="4" w:space="0" w:color="auto"/>
              <w:right w:val="single" w:sz="4" w:space="0" w:color="auto"/>
            </w:tcBorders>
            <w:vAlign w:val="center"/>
          </w:tcPr>
          <w:p w14:paraId="5F7536A4"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w:t>
            </w:r>
          </w:p>
          <w:p w14:paraId="2EBE14F0" w14:textId="77777777" w:rsidR="00A42E4A" w:rsidRPr="006D28A0" w:rsidRDefault="00A42E4A" w:rsidP="00A42E4A">
            <w:pPr>
              <w:kinsoku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0.40</w:t>
            </w:r>
          </w:p>
        </w:tc>
        <w:tc>
          <w:tcPr>
            <w:tcW w:w="637" w:type="dxa"/>
            <w:tcBorders>
              <w:top w:val="single" w:sz="4" w:space="0" w:color="auto"/>
              <w:left w:val="single" w:sz="4" w:space="0" w:color="auto"/>
              <w:bottom w:val="single" w:sz="4" w:space="0" w:color="auto"/>
              <w:right w:val="single" w:sz="4" w:space="0" w:color="auto"/>
              <w:tl2br w:val="single" w:sz="4" w:space="0" w:color="auto"/>
            </w:tcBorders>
            <w:vAlign w:val="center"/>
          </w:tcPr>
          <w:p w14:paraId="4D36001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3353" w:type="dxa"/>
            <w:tcBorders>
              <w:top w:val="single" w:sz="4" w:space="0" w:color="auto"/>
              <w:left w:val="single" w:sz="4" w:space="0" w:color="auto"/>
              <w:bottom w:val="single" w:sz="4" w:space="0" w:color="auto"/>
              <w:right w:val="single" w:sz="4" w:space="0" w:color="auto"/>
              <w:tl2br w:val="single" w:sz="4" w:space="0" w:color="auto"/>
            </w:tcBorders>
            <w:vAlign w:val="center"/>
          </w:tcPr>
          <w:p w14:paraId="2BAF834C" w14:textId="77777777" w:rsidR="00A42E4A" w:rsidRPr="00675152" w:rsidRDefault="00A42E4A" w:rsidP="00A42E4A">
            <w:pPr>
              <w:kinsoku w:val="0"/>
              <w:wordWrap w:val="0"/>
              <w:autoSpaceDE w:val="0"/>
              <w:autoSpaceDN w:val="0"/>
              <w:adjustRightInd w:val="0"/>
              <w:spacing w:line="240" w:lineRule="exact"/>
              <w:rPr>
                <w:rFonts w:hAnsi="Century" w:cs="ＭＳ 明朝"/>
                <w:szCs w:val="16"/>
                <w:u w:val="single"/>
              </w:rPr>
            </w:pPr>
          </w:p>
        </w:tc>
      </w:tr>
      <w:tr w:rsidR="00A42E4A" w:rsidRPr="00695E0E" w14:paraId="21F18B79" w14:textId="77777777" w:rsidTr="006D28A0">
        <w:trPr>
          <w:cantSplit/>
          <w:trHeight w:val="905"/>
        </w:trPr>
        <w:tc>
          <w:tcPr>
            <w:tcW w:w="354" w:type="dxa"/>
            <w:vMerge w:val="restart"/>
            <w:tcBorders>
              <w:top w:val="single" w:sz="4" w:space="0" w:color="auto"/>
              <w:left w:val="single" w:sz="4" w:space="0" w:color="auto"/>
              <w:right w:val="single" w:sz="4" w:space="0" w:color="auto"/>
            </w:tcBorders>
            <w:vAlign w:val="center"/>
          </w:tcPr>
          <w:p w14:paraId="2942B42B" w14:textId="77777777" w:rsidR="00A42E4A" w:rsidRPr="00BF57A6" w:rsidRDefault="00A42E4A" w:rsidP="00A42E4A">
            <w:pPr>
              <w:kinsoku w:val="0"/>
              <w:autoSpaceDE w:val="0"/>
              <w:autoSpaceDN w:val="0"/>
              <w:adjustRightInd w:val="0"/>
              <w:spacing w:line="260" w:lineRule="exact"/>
              <w:ind w:leftChars="30" w:left="63" w:rightChars="30" w:right="63"/>
              <w:jc w:val="center"/>
              <w:rPr>
                <w:rFonts w:hAnsi="Century" w:cs="ＭＳ 明朝"/>
                <w:szCs w:val="16"/>
              </w:rPr>
            </w:pPr>
            <w:r w:rsidRPr="00BF57A6">
              <w:rPr>
                <w:rFonts w:hAnsi="Century" w:cs="ＭＳ 明朝" w:hint="eastAsia"/>
                <w:szCs w:val="16"/>
              </w:rPr>
              <w:t>外資系日本法人</w:t>
            </w:r>
          </w:p>
        </w:tc>
        <w:tc>
          <w:tcPr>
            <w:tcW w:w="1336" w:type="dxa"/>
            <w:vMerge w:val="restart"/>
            <w:tcBorders>
              <w:top w:val="single" w:sz="4" w:space="0" w:color="auto"/>
              <w:left w:val="single" w:sz="4" w:space="0" w:color="auto"/>
              <w:right w:val="single" w:sz="4" w:space="0" w:color="auto"/>
            </w:tcBorders>
            <w:tcMar>
              <w:left w:w="0" w:type="dxa"/>
              <w:right w:w="0" w:type="dxa"/>
            </w:tcMar>
            <w:vAlign w:val="center"/>
          </w:tcPr>
          <w:p w14:paraId="7F069276" w14:textId="77777777" w:rsidR="00A42E4A" w:rsidRPr="00BF57A6" w:rsidRDefault="00A42E4A" w:rsidP="00A42E4A">
            <w:pPr>
              <w:kinsoku w:val="0"/>
              <w:wordWrap w:val="0"/>
              <w:autoSpaceDE w:val="0"/>
              <w:autoSpaceDN w:val="0"/>
              <w:adjustRightInd w:val="0"/>
              <w:spacing w:line="240" w:lineRule="exact"/>
              <w:ind w:leftChars="50" w:left="105"/>
              <w:jc w:val="left"/>
              <w:rPr>
                <w:rFonts w:hAnsi="Century" w:cs="ＭＳ 明朝"/>
                <w:szCs w:val="16"/>
              </w:rPr>
            </w:pPr>
            <w:r w:rsidRPr="008A28D0">
              <w:rPr>
                <w:rFonts w:hAnsi="Century" w:cs="ＭＳ 明朝" w:hint="eastAsia"/>
                <w:szCs w:val="16"/>
              </w:rPr>
              <w:t>議決権の総数の</w:t>
            </w:r>
            <w:r w:rsidRPr="008A28D0">
              <w:rPr>
                <w:rFonts w:hAnsi="Century" w:cs="ＭＳ 明朝"/>
                <w:szCs w:val="16"/>
              </w:rPr>
              <w:t>10</w:t>
            </w:r>
            <w:r w:rsidRPr="008A28D0">
              <w:rPr>
                <w:rFonts w:hAnsi="Century" w:cs="ＭＳ 明朝" w:hint="eastAsia"/>
                <w:szCs w:val="16"/>
              </w:rPr>
              <w:t>分の１以上を占める者</w:t>
            </w:r>
          </w:p>
        </w:tc>
        <w:tc>
          <w:tcPr>
            <w:tcW w:w="566" w:type="dxa"/>
            <w:tcBorders>
              <w:top w:val="single" w:sz="4" w:space="0" w:color="auto"/>
              <w:left w:val="single" w:sz="4" w:space="0" w:color="auto"/>
              <w:bottom w:val="single" w:sz="4" w:space="0" w:color="auto"/>
              <w:right w:val="single" w:sz="4" w:space="0" w:color="auto"/>
            </w:tcBorders>
            <w:vAlign w:val="center"/>
          </w:tcPr>
          <w:p w14:paraId="3A2DA597"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㈱a</w:t>
            </w:r>
          </w:p>
        </w:tc>
        <w:tc>
          <w:tcPr>
            <w:tcW w:w="1833" w:type="dxa"/>
            <w:tcBorders>
              <w:top w:val="single" w:sz="4" w:space="0" w:color="auto"/>
              <w:left w:val="single" w:sz="4" w:space="0" w:color="auto"/>
              <w:bottom w:val="single" w:sz="4" w:space="0" w:color="auto"/>
              <w:right w:val="single" w:sz="4" w:space="0" w:color="auto"/>
            </w:tcBorders>
            <w:vAlign w:val="center"/>
          </w:tcPr>
          <w:p w14:paraId="04365AEA"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東京都千代田区</w:t>
            </w:r>
          </w:p>
        </w:tc>
        <w:tc>
          <w:tcPr>
            <w:tcW w:w="868" w:type="dxa"/>
            <w:tcBorders>
              <w:top w:val="single" w:sz="4" w:space="0" w:color="auto"/>
              <w:left w:val="single" w:sz="4" w:space="0" w:color="auto"/>
              <w:bottom w:val="single" w:sz="4" w:space="0" w:color="auto"/>
              <w:right w:val="single" w:sz="4" w:space="0" w:color="auto"/>
            </w:tcBorders>
            <w:vAlign w:val="center"/>
          </w:tcPr>
          <w:p w14:paraId="344A7A4E"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Cs w:val="16"/>
              </w:rPr>
              <w:t>*************</w:t>
            </w:r>
          </w:p>
        </w:tc>
        <w:tc>
          <w:tcPr>
            <w:tcW w:w="968" w:type="dxa"/>
            <w:tcBorders>
              <w:top w:val="single" w:sz="4" w:space="0" w:color="auto"/>
              <w:left w:val="single" w:sz="4" w:space="0" w:color="auto"/>
              <w:bottom w:val="single" w:sz="4" w:space="0" w:color="auto"/>
              <w:right w:val="single" w:sz="4" w:space="0" w:color="auto"/>
            </w:tcBorders>
            <w:vAlign w:val="center"/>
          </w:tcPr>
          <w:p w14:paraId="2842DE20"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EF0BD6">
              <w:rPr>
                <w:rFonts w:ascii="ＭＳ 明朝" w:eastAsia="ＭＳ 明朝" w:hAnsi="ＭＳ 明朝" w:cs="ＭＳ 明朝" w:hint="eastAsia"/>
                <w:color w:val="FF0000"/>
                <w:szCs w:val="16"/>
              </w:rPr>
              <w:t>※</w:t>
            </w:r>
            <w:r w:rsidRPr="006D28A0">
              <w:rPr>
                <w:rFonts w:ascii="ＭＳ 明朝" w:eastAsia="ＭＳ 明朝" w:hAnsi="ＭＳ 明朝" w:cs="ＭＳ 明朝"/>
                <w:color w:val="FF0000"/>
                <w:szCs w:val="16"/>
              </w:rPr>
              <w:t>25,100</w:t>
            </w:r>
          </w:p>
        </w:tc>
        <w:tc>
          <w:tcPr>
            <w:tcW w:w="566" w:type="dxa"/>
            <w:tcBorders>
              <w:top w:val="single" w:sz="4" w:space="0" w:color="auto"/>
              <w:left w:val="single" w:sz="4" w:space="0" w:color="auto"/>
              <w:bottom w:val="single" w:sz="4" w:space="0" w:color="auto"/>
              <w:right w:val="single" w:sz="4" w:space="0" w:color="auto"/>
            </w:tcBorders>
            <w:vAlign w:val="center"/>
          </w:tcPr>
          <w:p w14:paraId="285038A9"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w:t>
            </w:r>
            <w:r w:rsidRPr="006D28A0">
              <w:rPr>
                <w:rFonts w:ascii="ＭＳ 明朝" w:eastAsia="ＭＳ 明朝" w:hAnsi="ＭＳ 明朝" w:cs="ＭＳ 明朝"/>
                <w:color w:val="FF0000"/>
                <w:szCs w:val="16"/>
              </w:rPr>
              <w:t>251</w:t>
            </w:r>
          </w:p>
        </w:tc>
        <w:tc>
          <w:tcPr>
            <w:tcW w:w="707" w:type="dxa"/>
            <w:tcBorders>
              <w:top w:val="single" w:sz="4" w:space="0" w:color="auto"/>
              <w:left w:val="single" w:sz="4" w:space="0" w:color="auto"/>
              <w:bottom w:val="single" w:sz="4" w:space="0" w:color="auto"/>
              <w:right w:val="single" w:sz="4" w:space="0" w:color="auto"/>
            </w:tcBorders>
            <w:vAlign w:val="center"/>
          </w:tcPr>
          <w:p w14:paraId="289A665D"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988" w:type="dxa"/>
            <w:tcBorders>
              <w:top w:val="single" w:sz="4" w:space="0" w:color="auto"/>
              <w:left w:val="single" w:sz="4" w:space="0" w:color="auto"/>
              <w:right w:val="single" w:sz="4" w:space="0" w:color="auto"/>
            </w:tcBorders>
            <w:vAlign w:val="center"/>
          </w:tcPr>
          <w:p w14:paraId="4655D5C0"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A</w:t>
            </w:r>
          </w:p>
        </w:tc>
        <w:tc>
          <w:tcPr>
            <w:tcW w:w="1410" w:type="dxa"/>
            <w:tcBorders>
              <w:top w:val="single" w:sz="4" w:space="0" w:color="auto"/>
              <w:left w:val="single" w:sz="4" w:space="0" w:color="auto"/>
              <w:right w:val="single" w:sz="4" w:space="0" w:color="auto"/>
            </w:tcBorders>
            <w:vAlign w:val="center"/>
          </w:tcPr>
          <w:p w14:paraId="65F60A07"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443" w:type="dxa"/>
            <w:tcBorders>
              <w:top w:val="single" w:sz="4" w:space="0" w:color="auto"/>
              <w:left w:val="single" w:sz="4" w:space="0" w:color="auto"/>
              <w:bottom w:val="single" w:sz="4" w:space="0" w:color="auto"/>
              <w:right w:val="single" w:sz="4" w:space="0" w:color="auto"/>
              <w:tl2br w:val="single" w:sz="4" w:space="0" w:color="auto"/>
            </w:tcBorders>
            <w:vAlign w:val="center"/>
          </w:tcPr>
          <w:p w14:paraId="2AEBA23C"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637" w:type="dxa"/>
            <w:tcBorders>
              <w:top w:val="single" w:sz="4" w:space="0" w:color="auto"/>
              <w:left w:val="single" w:sz="4" w:space="0" w:color="auto"/>
              <w:bottom w:val="single" w:sz="4" w:space="0" w:color="auto"/>
              <w:right w:val="single" w:sz="4" w:space="0" w:color="auto"/>
            </w:tcBorders>
            <w:vAlign w:val="center"/>
          </w:tcPr>
          <w:p w14:paraId="2CBB9CA8"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1.00</w:t>
            </w:r>
          </w:p>
        </w:tc>
        <w:tc>
          <w:tcPr>
            <w:tcW w:w="3353" w:type="dxa"/>
            <w:tcBorders>
              <w:top w:val="single" w:sz="4" w:space="0" w:color="auto"/>
              <w:left w:val="single" w:sz="4" w:space="0" w:color="auto"/>
              <w:bottom w:val="single" w:sz="4" w:space="0" w:color="auto"/>
              <w:right w:val="single" w:sz="4" w:space="0" w:color="auto"/>
            </w:tcBorders>
            <w:vAlign w:val="center"/>
          </w:tcPr>
          <w:p w14:paraId="3475B019"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u w:val="single"/>
              </w:rPr>
            </w:pPr>
            <w:r w:rsidRPr="006D28A0">
              <w:rPr>
                <w:rFonts w:ascii="ＭＳ 明朝" w:eastAsia="ＭＳ 明朝" w:hAnsi="ＭＳ 明朝" w:cs="ＭＳ 明朝" w:hint="eastAsia"/>
                <w:color w:val="FF0000"/>
                <w:szCs w:val="16"/>
              </w:rPr>
              <w:t>議決権の確定に先立ち、㈱aに対し、一の外国法人等による議決権の10％以上の保有状況の確認を行った。</w:t>
            </w:r>
          </w:p>
        </w:tc>
      </w:tr>
      <w:tr w:rsidR="00A42E4A" w:rsidRPr="00695E0E" w14:paraId="6AD7AD63" w14:textId="77777777" w:rsidTr="006D28A0">
        <w:trPr>
          <w:cantSplit/>
          <w:trHeight w:val="905"/>
        </w:trPr>
        <w:tc>
          <w:tcPr>
            <w:tcW w:w="354" w:type="dxa"/>
            <w:vMerge/>
            <w:tcBorders>
              <w:top w:val="single" w:sz="4" w:space="0" w:color="auto"/>
              <w:left w:val="single" w:sz="4" w:space="0" w:color="auto"/>
              <w:right w:val="single" w:sz="4" w:space="0" w:color="auto"/>
            </w:tcBorders>
            <w:vAlign w:val="center"/>
          </w:tcPr>
          <w:p w14:paraId="4A805302" w14:textId="77777777" w:rsidR="00A42E4A" w:rsidRPr="00BF57A6" w:rsidRDefault="00A42E4A" w:rsidP="00A42E4A">
            <w:pPr>
              <w:kinsoku w:val="0"/>
              <w:autoSpaceDE w:val="0"/>
              <w:autoSpaceDN w:val="0"/>
              <w:adjustRightInd w:val="0"/>
              <w:spacing w:line="200" w:lineRule="exact"/>
              <w:ind w:leftChars="30" w:left="63" w:rightChars="30" w:right="63"/>
              <w:jc w:val="center"/>
              <w:rPr>
                <w:rFonts w:hAnsi="Century" w:cs="ＭＳ 明朝"/>
                <w:szCs w:val="16"/>
              </w:rPr>
            </w:pPr>
          </w:p>
        </w:tc>
        <w:tc>
          <w:tcPr>
            <w:tcW w:w="1336" w:type="dxa"/>
            <w:vMerge/>
            <w:tcBorders>
              <w:top w:val="single" w:sz="4" w:space="0" w:color="auto"/>
              <w:left w:val="single" w:sz="4" w:space="0" w:color="auto"/>
              <w:right w:val="single" w:sz="4" w:space="0" w:color="auto"/>
            </w:tcBorders>
            <w:tcMar>
              <w:left w:w="0" w:type="dxa"/>
              <w:right w:w="0" w:type="dxa"/>
            </w:tcMar>
            <w:vAlign w:val="center"/>
          </w:tcPr>
          <w:p w14:paraId="37FD5A74" w14:textId="77777777" w:rsidR="00A42E4A" w:rsidRDefault="00A42E4A" w:rsidP="00A42E4A">
            <w:pPr>
              <w:kinsoku w:val="0"/>
              <w:wordWrap w:val="0"/>
              <w:autoSpaceDE w:val="0"/>
              <w:autoSpaceDN w:val="0"/>
              <w:adjustRightInd w:val="0"/>
              <w:spacing w:line="240" w:lineRule="exact"/>
              <w:ind w:leftChars="50" w:left="105"/>
              <w:jc w:val="left"/>
              <w:rPr>
                <w:rFonts w:hAnsi="Century" w:cs="ＭＳ 明朝"/>
                <w:noProof/>
                <w:color w:val="FFFFFF" w:themeColor="background1"/>
                <w:szCs w:val="16"/>
                <w:lang w:val="ja-JP"/>
              </w:rPr>
            </w:pPr>
          </w:p>
        </w:tc>
        <w:tc>
          <w:tcPr>
            <w:tcW w:w="566" w:type="dxa"/>
            <w:tcBorders>
              <w:top w:val="single" w:sz="4" w:space="0" w:color="auto"/>
              <w:left w:val="single" w:sz="4" w:space="0" w:color="auto"/>
              <w:bottom w:val="single" w:sz="4" w:space="0" w:color="auto"/>
              <w:right w:val="single" w:sz="4" w:space="0" w:color="auto"/>
            </w:tcBorders>
            <w:vAlign w:val="center"/>
          </w:tcPr>
          <w:p w14:paraId="0D83EF1B"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㈱b</w:t>
            </w:r>
          </w:p>
        </w:tc>
        <w:tc>
          <w:tcPr>
            <w:tcW w:w="1833" w:type="dxa"/>
            <w:tcBorders>
              <w:top w:val="single" w:sz="4" w:space="0" w:color="auto"/>
              <w:left w:val="single" w:sz="4" w:space="0" w:color="auto"/>
              <w:bottom w:val="single" w:sz="4" w:space="0" w:color="auto"/>
              <w:right w:val="single" w:sz="4" w:space="0" w:color="auto"/>
            </w:tcBorders>
            <w:vAlign w:val="center"/>
          </w:tcPr>
          <w:p w14:paraId="1978A5EB"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東京都千代田区</w:t>
            </w:r>
          </w:p>
        </w:tc>
        <w:tc>
          <w:tcPr>
            <w:tcW w:w="868" w:type="dxa"/>
            <w:tcBorders>
              <w:top w:val="single" w:sz="4" w:space="0" w:color="auto"/>
              <w:left w:val="single" w:sz="4" w:space="0" w:color="auto"/>
              <w:bottom w:val="single" w:sz="4" w:space="0" w:color="auto"/>
              <w:right w:val="single" w:sz="4" w:space="0" w:color="auto"/>
            </w:tcBorders>
            <w:vAlign w:val="center"/>
          </w:tcPr>
          <w:p w14:paraId="4481EA4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w:t>
            </w:r>
          </w:p>
        </w:tc>
        <w:tc>
          <w:tcPr>
            <w:tcW w:w="968" w:type="dxa"/>
            <w:tcBorders>
              <w:top w:val="single" w:sz="4" w:space="0" w:color="auto"/>
              <w:left w:val="single" w:sz="4" w:space="0" w:color="auto"/>
              <w:bottom w:val="single" w:sz="4" w:space="0" w:color="auto"/>
              <w:right w:val="single" w:sz="4" w:space="0" w:color="auto"/>
            </w:tcBorders>
            <w:vAlign w:val="center"/>
          </w:tcPr>
          <w:p w14:paraId="4706AC8B"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EF0BD6">
              <w:rPr>
                <w:rFonts w:ascii="ＭＳ 明朝" w:eastAsia="ＭＳ 明朝" w:hAnsi="ＭＳ 明朝" w:cs="ＭＳ 明朝" w:hint="eastAsia"/>
                <w:color w:val="FF0000"/>
                <w:szCs w:val="16"/>
              </w:rPr>
              <w:t>※</w:t>
            </w:r>
            <w:r w:rsidRPr="006D28A0">
              <w:rPr>
                <w:rFonts w:ascii="ＭＳ 明朝" w:eastAsia="ＭＳ 明朝" w:hAnsi="ＭＳ 明朝" w:cs="ＭＳ 明朝"/>
                <w:color w:val="FF0000"/>
                <w:szCs w:val="16"/>
              </w:rPr>
              <w:t>25,100</w:t>
            </w:r>
          </w:p>
        </w:tc>
        <w:tc>
          <w:tcPr>
            <w:tcW w:w="566" w:type="dxa"/>
            <w:tcBorders>
              <w:top w:val="single" w:sz="4" w:space="0" w:color="auto"/>
              <w:left w:val="single" w:sz="4" w:space="0" w:color="auto"/>
              <w:bottom w:val="single" w:sz="4" w:space="0" w:color="auto"/>
              <w:right w:val="single" w:sz="4" w:space="0" w:color="auto"/>
            </w:tcBorders>
            <w:vAlign w:val="center"/>
          </w:tcPr>
          <w:p w14:paraId="66163426"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w:t>
            </w:r>
            <w:r w:rsidRPr="006D28A0">
              <w:rPr>
                <w:rFonts w:ascii="ＭＳ 明朝" w:eastAsia="ＭＳ 明朝" w:hAnsi="ＭＳ 明朝" w:cs="ＭＳ 明朝"/>
                <w:color w:val="FF0000"/>
                <w:szCs w:val="16"/>
              </w:rPr>
              <w:t>251</w:t>
            </w:r>
          </w:p>
        </w:tc>
        <w:tc>
          <w:tcPr>
            <w:tcW w:w="707" w:type="dxa"/>
            <w:tcBorders>
              <w:top w:val="single" w:sz="4" w:space="0" w:color="auto"/>
              <w:left w:val="single" w:sz="4" w:space="0" w:color="auto"/>
              <w:bottom w:val="single" w:sz="4" w:space="0" w:color="auto"/>
              <w:right w:val="single" w:sz="4" w:space="0" w:color="auto"/>
            </w:tcBorders>
            <w:vAlign w:val="center"/>
          </w:tcPr>
          <w:p w14:paraId="7CDB85F8"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988" w:type="dxa"/>
            <w:tcBorders>
              <w:top w:val="single" w:sz="4" w:space="0" w:color="auto"/>
              <w:left w:val="single" w:sz="4" w:space="0" w:color="auto"/>
              <w:right w:val="single" w:sz="4" w:space="0" w:color="auto"/>
            </w:tcBorders>
            <w:vAlign w:val="center"/>
          </w:tcPr>
          <w:p w14:paraId="0CAF7814" w14:textId="7F6F71CE" w:rsidR="00A42E4A" w:rsidRPr="006D28A0" w:rsidRDefault="00F428E1"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Pr>
                <w:rFonts w:ascii="ＭＳ 明朝" w:eastAsia="ＭＳ 明朝" w:hAnsi="ＭＳ 明朝" w:cs="ＭＳ 明朝" w:hint="eastAsia"/>
                <w:color w:val="FF0000"/>
                <w:szCs w:val="16"/>
              </w:rPr>
              <w:t>－</w:t>
            </w:r>
          </w:p>
        </w:tc>
        <w:tc>
          <w:tcPr>
            <w:tcW w:w="1410" w:type="dxa"/>
            <w:tcBorders>
              <w:top w:val="single" w:sz="4" w:space="0" w:color="auto"/>
              <w:left w:val="single" w:sz="4" w:space="0" w:color="auto"/>
              <w:right w:val="single" w:sz="4" w:space="0" w:color="auto"/>
            </w:tcBorders>
            <w:vAlign w:val="center"/>
          </w:tcPr>
          <w:p w14:paraId="429E49D8" w14:textId="673709B5" w:rsidR="00A42E4A" w:rsidRPr="006D28A0" w:rsidRDefault="00F428E1"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Pr>
                <w:rFonts w:ascii="ＭＳ 明朝" w:eastAsia="ＭＳ 明朝" w:hAnsi="ＭＳ 明朝" w:cs="ＭＳ 明朝" w:hint="eastAsia"/>
                <w:color w:val="FF0000"/>
                <w:szCs w:val="16"/>
              </w:rPr>
              <w:t>－</w:t>
            </w:r>
          </w:p>
        </w:tc>
        <w:tc>
          <w:tcPr>
            <w:tcW w:w="443" w:type="dxa"/>
            <w:tcBorders>
              <w:top w:val="single" w:sz="4" w:space="0" w:color="auto"/>
              <w:left w:val="single" w:sz="4" w:space="0" w:color="auto"/>
              <w:bottom w:val="single" w:sz="4" w:space="0" w:color="auto"/>
              <w:right w:val="single" w:sz="4" w:space="0" w:color="auto"/>
              <w:tl2br w:val="single" w:sz="4" w:space="0" w:color="auto"/>
            </w:tcBorders>
            <w:vAlign w:val="center"/>
          </w:tcPr>
          <w:p w14:paraId="4D83AE3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637" w:type="dxa"/>
            <w:tcBorders>
              <w:top w:val="single" w:sz="4" w:space="0" w:color="auto"/>
              <w:left w:val="single" w:sz="4" w:space="0" w:color="auto"/>
              <w:bottom w:val="single" w:sz="4" w:space="0" w:color="auto"/>
              <w:right w:val="single" w:sz="4" w:space="0" w:color="auto"/>
            </w:tcBorders>
            <w:vAlign w:val="center"/>
          </w:tcPr>
          <w:p w14:paraId="4FC08B5D"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3353" w:type="dxa"/>
            <w:tcBorders>
              <w:top w:val="single" w:sz="4" w:space="0" w:color="auto"/>
              <w:left w:val="single" w:sz="4" w:space="0" w:color="auto"/>
              <w:bottom w:val="single" w:sz="4" w:space="0" w:color="auto"/>
              <w:right w:val="single" w:sz="4" w:space="0" w:color="auto"/>
            </w:tcBorders>
            <w:vAlign w:val="center"/>
          </w:tcPr>
          <w:p w14:paraId="28AF5EE1"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u w:val="single"/>
              </w:rPr>
            </w:pPr>
            <w:r w:rsidRPr="006D28A0">
              <w:rPr>
                <w:rFonts w:ascii="ＭＳ 明朝" w:eastAsia="ＭＳ 明朝" w:hAnsi="ＭＳ 明朝" w:cs="ＭＳ 明朝" w:hint="eastAsia"/>
                <w:color w:val="FF0000"/>
                <w:szCs w:val="16"/>
              </w:rPr>
              <w:t>議決権の確定に先立ち、㈱bに対し、一の外国法人等による議決権の10％以上の保有状況の確認を放送法施行規則第62条第５項の照会制度により行ったが、回答が得られなかった。</w:t>
            </w:r>
          </w:p>
        </w:tc>
      </w:tr>
      <w:tr w:rsidR="00A42E4A" w:rsidRPr="00695E0E" w14:paraId="4F0D442D" w14:textId="77777777" w:rsidTr="006D28A0">
        <w:trPr>
          <w:trHeight w:val="479"/>
        </w:trPr>
        <w:tc>
          <w:tcPr>
            <w:tcW w:w="1690" w:type="dxa"/>
            <w:gridSpan w:val="2"/>
            <w:tcBorders>
              <w:top w:val="single" w:sz="4" w:space="0" w:color="auto"/>
              <w:left w:val="single" w:sz="4" w:space="0" w:color="auto"/>
              <w:bottom w:val="single" w:sz="4" w:space="0" w:color="auto"/>
              <w:right w:val="single" w:sz="4" w:space="0" w:color="auto"/>
            </w:tcBorders>
            <w:vAlign w:val="center"/>
          </w:tcPr>
          <w:p w14:paraId="6F238C06" w14:textId="77777777" w:rsidR="00A42E4A" w:rsidRPr="00BF57A6" w:rsidRDefault="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合</w:t>
            </w:r>
            <w:r w:rsidRPr="00BF57A6">
              <w:rPr>
                <w:rFonts w:asciiTheme="minorEastAsia" w:hAnsiTheme="minorEastAsia" w:hint="eastAsia"/>
                <w:szCs w:val="16"/>
              </w:rPr>
              <w:t xml:space="preserve">　　</w:t>
            </w:r>
            <w:r w:rsidRPr="00BF57A6">
              <w:rPr>
                <w:rFonts w:hAnsi="Century" w:cs="ＭＳ 明朝" w:hint="eastAsia"/>
                <w:szCs w:val="16"/>
              </w:rPr>
              <w:t>計</w:t>
            </w:r>
          </w:p>
        </w:tc>
        <w:tc>
          <w:tcPr>
            <w:tcW w:w="566" w:type="dxa"/>
            <w:tcBorders>
              <w:top w:val="single" w:sz="4" w:space="0" w:color="auto"/>
              <w:left w:val="single" w:sz="4" w:space="0" w:color="auto"/>
              <w:bottom w:val="single" w:sz="4" w:space="0" w:color="auto"/>
              <w:right w:val="single" w:sz="4" w:space="0" w:color="auto"/>
              <w:tl2br w:val="single" w:sz="4" w:space="0" w:color="auto"/>
            </w:tcBorders>
            <w:vAlign w:val="center"/>
          </w:tcPr>
          <w:p w14:paraId="41BFB319"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833" w:type="dxa"/>
            <w:tcBorders>
              <w:top w:val="single" w:sz="4" w:space="0" w:color="auto"/>
              <w:left w:val="single" w:sz="4" w:space="0" w:color="auto"/>
              <w:bottom w:val="single" w:sz="4" w:space="0" w:color="auto"/>
              <w:right w:val="single" w:sz="4" w:space="0" w:color="auto"/>
              <w:tl2br w:val="single" w:sz="4" w:space="0" w:color="auto"/>
            </w:tcBorders>
            <w:vAlign w:val="center"/>
          </w:tcPr>
          <w:p w14:paraId="724695BA"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868" w:type="dxa"/>
            <w:tcBorders>
              <w:top w:val="single" w:sz="4" w:space="0" w:color="auto"/>
              <w:left w:val="single" w:sz="4" w:space="0" w:color="auto"/>
              <w:bottom w:val="single" w:sz="4" w:space="0" w:color="auto"/>
              <w:right w:val="single" w:sz="4" w:space="0" w:color="auto"/>
              <w:tl2br w:val="single" w:sz="4" w:space="0" w:color="auto"/>
            </w:tcBorders>
            <w:vAlign w:val="center"/>
          </w:tcPr>
          <w:p w14:paraId="18EB03F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968" w:type="dxa"/>
            <w:tcBorders>
              <w:top w:val="single" w:sz="4" w:space="0" w:color="auto"/>
              <w:left w:val="single" w:sz="4" w:space="0" w:color="auto"/>
              <w:bottom w:val="single" w:sz="4" w:space="0" w:color="auto"/>
              <w:right w:val="single" w:sz="4" w:space="0" w:color="auto"/>
            </w:tcBorders>
            <w:vAlign w:val="center"/>
          </w:tcPr>
          <w:p w14:paraId="0B051832"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hint="eastAsia"/>
                <w:color w:val="FF0000"/>
                <w:sz w:val="18"/>
                <w:szCs w:val="16"/>
              </w:rPr>
              <w:t>※6</w:t>
            </w:r>
            <w:r w:rsidRPr="006D28A0">
              <w:rPr>
                <w:rFonts w:ascii="ＭＳ 明朝" w:eastAsia="ＭＳ 明朝" w:hAnsi="ＭＳ 明朝" w:cs="ＭＳ 明朝"/>
                <w:color w:val="FF0000"/>
                <w:sz w:val="18"/>
                <w:szCs w:val="16"/>
              </w:rPr>
              <w:t>6,200</w:t>
            </w:r>
          </w:p>
        </w:tc>
        <w:tc>
          <w:tcPr>
            <w:tcW w:w="566" w:type="dxa"/>
            <w:tcBorders>
              <w:top w:val="single" w:sz="4" w:space="0" w:color="auto"/>
              <w:left w:val="single" w:sz="4" w:space="0" w:color="auto"/>
              <w:bottom w:val="single" w:sz="4" w:space="0" w:color="auto"/>
              <w:right w:val="single" w:sz="4" w:space="0" w:color="auto"/>
            </w:tcBorders>
            <w:vAlign w:val="center"/>
          </w:tcPr>
          <w:p w14:paraId="5D7DDF60"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 w:val="18"/>
                <w:szCs w:val="18"/>
              </w:rPr>
            </w:pPr>
            <w:r w:rsidRPr="006D28A0">
              <w:rPr>
                <w:rFonts w:ascii="ＭＳ 明朝" w:eastAsia="ＭＳ 明朝" w:hAnsi="ＭＳ 明朝" w:cs="ＭＳ 明朝" w:hint="eastAsia"/>
                <w:color w:val="FF0000"/>
                <w:sz w:val="18"/>
                <w:szCs w:val="18"/>
              </w:rPr>
              <w:t>※</w:t>
            </w:r>
            <w:r w:rsidRPr="006D28A0">
              <w:rPr>
                <w:rFonts w:ascii="ＭＳ 明朝" w:eastAsia="ＭＳ 明朝" w:hAnsi="ＭＳ 明朝" w:cs="ＭＳ 明朝"/>
                <w:color w:val="FF0000"/>
                <w:sz w:val="18"/>
                <w:szCs w:val="18"/>
              </w:rPr>
              <w:t>662</w:t>
            </w:r>
          </w:p>
        </w:tc>
        <w:tc>
          <w:tcPr>
            <w:tcW w:w="707" w:type="dxa"/>
            <w:tcBorders>
              <w:top w:val="single" w:sz="4" w:space="0" w:color="auto"/>
              <w:left w:val="single" w:sz="4" w:space="0" w:color="auto"/>
              <w:bottom w:val="single" w:sz="4" w:space="0" w:color="auto"/>
              <w:right w:val="single" w:sz="4" w:space="0" w:color="auto"/>
              <w:tl2br w:val="single" w:sz="4" w:space="0" w:color="auto"/>
            </w:tcBorders>
            <w:vAlign w:val="center"/>
          </w:tcPr>
          <w:p w14:paraId="40EF3BF8"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34DC679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410" w:type="dxa"/>
            <w:tcBorders>
              <w:top w:val="single" w:sz="4" w:space="0" w:color="auto"/>
              <w:left w:val="single" w:sz="4" w:space="0" w:color="auto"/>
              <w:bottom w:val="single" w:sz="4" w:space="0" w:color="auto"/>
              <w:right w:val="single" w:sz="4" w:space="0" w:color="auto"/>
              <w:tl2br w:val="single" w:sz="4" w:space="0" w:color="auto"/>
            </w:tcBorders>
            <w:vAlign w:val="center"/>
          </w:tcPr>
          <w:p w14:paraId="06800007"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78DC808"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w:t>
            </w:r>
            <w:r w:rsidRPr="006D28A0">
              <w:rPr>
                <w:rFonts w:ascii="ＭＳ 明朝" w:eastAsia="ＭＳ 明朝" w:hAnsi="ＭＳ 明朝" w:cs="ＭＳ 明朝"/>
                <w:color w:val="FF0000"/>
                <w:szCs w:val="16"/>
              </w:rPr>
              <w:t>17.37</w:t>
            </w:r>
          </w:p>
        </w:tc>
        <w:tc>
          <w:tcPr>
            <w:tcW w:w="3353" w:type="dxa"/>
            <w:tcBorders>
              <w:top w:val="single" w:sz="4" w:space="0" w:color="auto"/>
              <w:left w:val="single" w:sz="4" w:space="0" w:color="auto"/>
              <w:bottom w:val="single" w:sz="4" w:space="0" w:color="auto"/>
              <w:right w:val="single" w:sz="4" w:space="0" w:color="auto"/>
              <w:tl2br w:val="single" w:sz="4" w:space="0" w:color="auto"/>
            </w:tcBorders>
            <w:vAlign w:val="center"/>
          </w:tcPr>
          <w:p w14:paraId="153FE3A7" w14:textId="77777777" w:rsidR="00A42E4A" w:rsidRPr="00675152" w:rsidRDefault="00A42E4A" w:rsidP="00A42E4A">
            <w:pPr>
              <w:kinsoku w:val="0"/>
              <w:wordWrap w:val="0"/>
              <w:autoSpaceDE w:val="0"/>
              <w:autoSpaceDN w:val="0"/>
              <w:adjustRightInd w:val="0"/>
              <w:spacing w:line="240" w:lineRule="exact"/>
              <w:rPr>
                <w:rFonts w:hAnsi="Century" w:cs="ＭＳ 明朝"/>
                <w:szCs w:val="16"/>
                <w:u w:val="single"/>
              </w:rPr>
            </w:pPr>
          </w:p>
        </w:tc>
      </w:tr>
    </w:tbl>
    <w:p w14:paraId="4AFD4944" w14:textId="77777777" w:rsidR="00A42E4A" w:rsidRPr="00E605E3" w:rsidRDefault="00A42E4A" w:rsidP="00A42E4A">
      <w:pPr>
        <w:ind w:firstLineChars="100" w:firstLine="210"/>
        <w:rPr>
          <w:rFonts w:ascii="ＭＳ 明朝" w:eastAsia="ＭＳ 明朝" w:hAnsi="ＭＳ 明朝"/>
        </w:rPr>
      </w:pPr>
      <w:r w:rsidRPr="00E605E3">
        <w:rPr>
          <w:rFonts w:ascii="ＭＳ 明朝" w:eastAsia="ＭＳ 明朝" w:hAnsi="ＭＳ 明朝" w:hint="eastAsia"/>
          <w:color w:val="FF0000"/>
        </w:rPr>
        <w:t>変更</w:t>
      </w:r>
      <w:r>
        <w:rPr>
          <w:rFonts w:ascii="ＭＳ 明朝" w:eastAsia="ＭＳ 明朝" w:hAnsi="ＭＳ 明朝" w:hint="eastAsia"/>
          <w:color w:val="FF0000"/>
        </w:rPr>
        <w:t>年月</w:t>
      </w:r>
      <w:r w:rsidRPr="00E605E3">
        <w:rPr>
          <w:rFonts w:ascii="ＭＳ 明朝" w:eastAsia="ＭＳ 明朝" w:hAnsi="ＭＳ 明朝" w:hint="eastAsia"/>
          <w:color w:val="FF0000"/>
        </w:rPr>
        <w:t>日：</w:t>
      </w:r>
      <w:r>
        <w:rPr>
          <w:rFonts w:ascii="ＭＳ 明朝" w:eastAsia="ＭＳ 明朝" w:hAnsi="ＭＳ 明朝" w:hint="eastAsia"/>
          <w:color w:val="FF0000"/>
        </w:rPr>
        <w:t>令和</w:t>
      </w:r>
      <w:r w:rsidRPr="00E605E3">
        <w:rPr>
          <w:rFonts w:ascii="ＭＳ 明朝" w:eastAsia="ＭＳ 明朝" w:hAnsi="ＭＳ 明朝" w:hint="eastAsia"/>
          <w:color w:val="FF0000"/>
        </w:rPr>
        <w:t>○年○月○日</w:t>
      </w:r>
    </w:p>
    <w:p w14:paraId="71F08426" w14:textId="6C911FE3" w:rsidR="00A42E4A" w:rsidRDefault="003748FA">
      <w:pPr>
        <w:widowControl/>
        <w:jc w:val="left"/>
        <w:rPr>
          <w:rFonts w:ascii="ＭＳ 明朝" w:eastAsia="ＭＳ 明朝" w:hAnsi="ＭＳ 明朝"/>
        </w:rPr>
      </w:pPr>
      <w:r w:rsidRPr="006C2047">
        <w:rPr>
          <w:rFonts w:hAnsi="ＭＳ ゴシック" w:hint="eastAsia"/>
          <w:noProof/>
          <w:lang w:val="ja-JP"/>
        </w:rPr>
        <w:lastRenderedPageBreak/>
        <mc:AlternateContent>
          <mc:Choice Requires="wps">
            <w:drawing>
              <wp:anchor distT="0" distB="0" distL="114300" distR="114300" simplePos="0" relativeHeight="251705344" behindDoc="0" locked="0" layoutInCell="1" allowOverlap="1" wp14:anchorId="4894A003" wp14:editId="021E963D">
                <wp:simplePos x="0" y="0"/>
                <wp:positionH relativeFrom="column">
                  <wp:posOffset>212</wp:posOffset>
                </wp:positionH>
                <wp:positionV relativeFrom="paragraph">
                  <wp:posOffset>-228388</wp:posOffset>
                </wp:positionV>
                <wp:extent cx="1955800" cy="389255"/>
                <wp:effectExtent l="0" t="0" r="25400" b="10795"/>
                <wp:wrapNone/>
                <wp:docPr id="223" name="正方形/長方形 223"/>
                <wp:cNvGraphicFramePr/>
                <a:graphic xmlns:a="http://schemas.openxmlformats.org/drawingml/2006/main">
                  <a:graphicData uri="http://schemas.microsoft.com/office/word/2010/wordprocessingShape">
                    <wps:wsp>
                      <wps:cNvSpPr/>
                      <wps:spPr>
                        <a:xfrm>
                          <a:off x="0" y="0"/>
                          <a:ext cx="1955800" cy="389255"/>
                        </a:xfrm>
                        <a:prstGeom prst="rect">
                          <a:avLst/>
                        </a:prstGeom>
                      </wps:spPr>
                      <wps:style>
                        <a:lnRef idx="2">
                          <a:schemeClr val="dk1"/>
                        </a:lnRef>
                        <a:fillRef idx="1">
                          <a:schemeClr val="lt1"/>
                        </a:fillRef>
                        <a:effectRef idx="0">
                          <a:schemeClr val="dk1"/>
                        </a:effectRef>
                        <a:fontRef idx="minor">
                          <a:schemeClr val="dk1"/>
                        </a:fontRef>
                      </wps:style>
                      <wps:txbx>
                        <w:txbxContent>
                          <w:p w14:paraId="7983F808" w14:textId="77777777" w:rsidR="002856CB" w:rsidRPr="00202665" w:rsidRDefault="002856CB" w:rsidP="00A42E4A">
                            <w:pPr>
                              <w:jc w:val="center"/>
                              <w:rPr>
                                <w:rFonts w:hAnsi="ＭＳ ゴシック"/>
                                <w:b/>
                              </w:rPr>
                            </w:pPr>
                            <w:r>
                              <w:rPr>
                                <w:rFonts w:hAnsi="ＭＳ ゴシック" w:hint="eastAsia"/>
                                <w:b/>
                              </w:rPr>
                              <w:t>別記３－１：認定申請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4A003" id="正方形/長方形 223" o:spid="_x0000_s1039" style="position:absolute;margin-left:0;margin-top:-18pt;width:154pt;height:3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" fillcolor="white [3201]" strokecolor="black [3200]" strokeweight="1pt">
                <v:textbox>
                  <w:txbxContent>
                    <w:p w14:paraId="7983F808" w14:textId="77777777" w:rsidR="002856CB" w:rsidRPr="00202665" w:rsidRDefault="002856CB" w:rsidP="00A42E4A">
                      <w:pPr>
                        <w:jc w:val="center"/>
                        <w:rPr>
                          <w:rFonts w:hAnsi="ＭＳ ゴシック"/>
                          <w:b/>
                        </w:rPr>
                      </w:pPr>
                      <w:r>
                        <w:rPr>
                          <w:rFonts w:hAnsi="ＭＳ ゴシック" w:hint="eastAsia"/>
                          <w:b/>
                        </w:rPr>
                        <w:t>別記３－１：認定申請</w:t>
                      </w:r>
                    </w:p>
                  </w:txbxContent>
                </v:textbox>
              </v:rect>
            </w:pict>
          </mc:Fallback>
        </mc:AlternateContent>
      </w:r>
    </w:p>
    <w:p w14:paraId="330AACD4" w14:textId="39E24F83" w:rsidR="00A42E4A" w:rsidRPr="006C2047" w:rsidRDefault="00A42E4A" w:rsidP="00A42E4A">
      <w:pPr>
        <w:jc w:val="center"/>
        <w:rPr>
          <w:rFonts w:hAnsi="ＭＳ ゴシック"/>
          <w:noProof/>
          <w:lang w:val="ja-JP"/>
        </w:rPr>
      </w:pPr>
      <w:r w:rsidRPr="006C2047">
        <w:rPr>
          <w:rFonts w:hAnsi="ＭＳ ゴシック" w:hint="eastAsia"/>
          <w:noProof/>
          <w:lang w:val="ja-JP"/>
        </w:rPr>
        <w:t xml:space="preserve">イ　</w:t>
      </w:r>
      <w:r w:rsidR="00983F21">
        <w:rPr>
          <w:rFonts w:hAnsi="ＭＳ ゴシック" w:hint="eastAsia"/>
          <w:noProof/>
          <w:lang w:val="ja-JP"/>
        </w:rPr>
        <w:t>議決権割合</w:t>
      </w:r>
      <w:r w:rsidRPr="006C2047">
        <w:rPr>
          <w:rFonts w:hAnsi="ＭＳ ゴシック" w:hint="eastAsia"/>
          <w:noProof/>
          <w:lang w:val="ja-JP"/>
        </w:rPr>
        <w:t>に関する事項</w:t>
      </w:r>
    </w:p>
    <w:p w14:paraId="3B9500C8" w14:textId="77777777" w:rsidR="00A42E4A" w:rsidRPr="001767F1" w:rsidRDefault="00A42E4A" w:rsidP="00A42E4A">
      <w:pPr>
        <w:jc w:val="center"/>
        <w:rPr>
          <w:rFonts w:hAnsi="ＭＳ ゴシック"/>
          <w:u w:val="single"/>
        </w:rPr>
      </w:pPr>
      <w:r w:rsidRPr="006C2047">
        <w:rPr>
          <w:rFonts w:hAnsi="ＭＳ ゴシック" w:hint="eastAsia"/>
          <w:noProof/>
          <w:lang w:val="ja-JP"/>
        </w:rPr>
        <w:t xml:space="preserve">　</w:t>
      </w:r>
      <w:r w:rsidRPr="006C2047">
        <w:rPr>
          <w:rFonts w:hAnsi="ＭＳ ゴシック"/>
          <w:noProof/>
          <w:lang w:val="ja-JP"/>
        </w:rPr>
        <w:t>(ｱ)　コミュニティ放送を行う基幹放送局以外の基幹放送局に係る申請の場合</w:t>
      </w:r>
    </w:p>
    <w:tbl>
      <w:tblPr>
        <w:tblW w:w="14029" w:type="dxa"/>
        <w:tblCellMar>
          <w:left w:w="0" w:type="dxa"/>
          <w:right w:w="0" w:type="dxa"/>
        </w:tblCellMar>
        <w:tblLook w:val="04A0" w:firstRow="1" w:lastRow="0" w:firstColumn="1" w:lastColumn="0" w:noHBand="0" w:noVBand="1"/>
      </w:tblPr>
      <w:tblGrid>
        <w:gridCol w:w="354"/>
        <w:gridCol w:w="1336"/>
        <w:gridCol w:w="566"/>
        <w:gridCol w:w="1833"/>
        <w:gridCol w:w="988"/>
        <w:gridCol w:w="848"/>
        <w:gridCol w:w="566"/>
        <w:gridCol w:w="707"/>
        <w:gridCol w:w="735"/>
        <w:gridCol w:w="1663"/>
        <w:gridCol w:w="443"/>
        <w:gridCol w:w="637"/>
        <w:gridCol w:w="3353"/>
      </w:tblGrid>
      <w:tr w:rsidR="00A42E4A" w:rsidRPr="00695E0E" w14:paraId="6906B915" w14:textId="77777777" w:rsidTr="00A42E4A">
        <w:trPr>
          <w:cantSplit/>
          <w:trHeight w:val="546"/>
        </w:trPr>
        <w:tc>
          <w:tcPr>
            <w:tcW w:w="1690" w:type="dxa"/>
            <w:gridSpan w:val="2"/>
            <w:vMerge w:val="restart"/>
            <w:tcBorders>
              <w:top w:val="single" w:sz="4" w:space="0" w:color="auto"/>
              <w:left w:val="single" w:sz="4" w:space="0" w:color="auto"/>
              <w:bottom w:val="single" w:sz="4" w:space="0" w:color="auto"/>
              <w:right w:val="single" w:sz="4" w:space="0" w:color="auto"/>
            </w:tcBorders>
            <w:vAlign w:val="center"/>
          </w:tcPr>
          <w:p w14:paraId="5E4BC23C"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区</w:t>
            </w:r>
            <w:r w:rsidRPr="00BF57A6">
              <w:rPr>
                <w:rFonts w:asciiTheme="minorEastAsia" w:hAnsiTheme="minorEastAsia" w:hint="eastAsia"/>
                <w:szCs w:val="16"/>
              </w:rPr>
              <w:t xml:space="preserve">　　</w:t>
            </w:r>
            <w:r w:rsidRPr="00BF57A6">
              <w:rPr>
                <w:rFonts w:hAnsi="Century" w:cs="ＭＳ 明朝" w:hint="eastAsia"/>
                <w:szCs w:val="16"/>
              </w:rPr>
              <w:t>分</w:t>
            </w:r>
          </w:p>
        </w:tc>
        <w:tc>
          <w:tcPr>
            <w:tcW w:w="566" w:type="dxa"/>
            <w:vMerge w:val="restart"/>
            <w:tcBorders>
              <w:top w:val="single" w:sz="4" w:space="0" w:color="auto"/>
              <w:left w:val="single" w:sz="4" w:space="0" w:color="auto"/>
              <w:right w:val="single" w:sz="4" w:space="0" w:color="auto"/>
            </w:tcBorders>
            <w:vAlign w:val="center"/>
          </w:tcPr>
          <w:p w14:paraId="1B675FE0"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氏名又は名称</w:t>
            </w:r>
          </w:p>
        </w:tc>
        <w:tc>
          <w:tcPr>
            <w:tcW w:w="1833" w:type="dxa"/>
            <w:vMerge w:val="restart"/>
            <w:tcBorders>
              <w:top w:val="single" w:sz="4" w:space="0" w:color="auto"/>
              <w:left w:val="single" w:sz="4" w:space="0" w:color="auto"/>
              <w:right w:val="single" w:sz="4" w:space="0" w:color="auto"/>
            </w:tcBorders>
            <w:vAlign w:val="center"/>
          </w:tcPr>
          <w:p w14:paraId="67D5D350" w14:textId="77777777" w:rsidR="00A42E4A" w:rsidRDefault="00A42E4A" w:rsidP="00A42E4A">
            <w:pPr>
              <w:kinsoku w:val="0"/>
              <w:wordWrap w:val="0"/>
              <w:autoSpaceDE w:val="0"/>
              <w:autoSpaceDN w:val="0"/>
              <w:adjustRightInd w:val="0"/>
              <w:spacing w:line="240" w:lineRule="exact"/>
              <w:ind w:left="57" w:right="57"/>
              <w:jc w:val="center"/>
              <w:rPr>
                <w:rFonts w:hAnsi="Century" w:cs="ＭＳ 明朝"/>
                <w:szCs w:val="16"/>
              </w:rPr>
            </w:pPr>
          </w:p>
          <w:p w14:paraId="11189415"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住所</w:t>
            </w:r>
            <w:r w:rsidRPr="006D28A0">
              <w:rPr>
                <w:w w:val="38"/>
                <w:kern w:val="0"/>
                <w:szCs w:val="16"/>
                <w:fitText w:val="161" w:id="-1265891328"/>
              </w:rPr>
              <w:t>(</w:t>
            </w:r>
            <w:r w:rsidRPr="006D28A0">
              <w:rPr>
                <w:rFonts w:hint="eastAsia"/>
                <w:w w:val="38"/>
                <w:kern w:val="0"/>
                <w:szCs w:val="16"/>
                <w:fitText w:val="161" w:id="-1265891328"/>
              </w:rPr>
              <w:t>Ａ</w:t>
            </w:r>
            <w:r w:rsidRPr="006D28A0">
              <w:rPr>
                <w:spacing w:val="3"/>
                <w:w w:val="38"/>
                <w:kern w:val="0"/>
                <w:szCs w:val="16"/>
                <w:fitText w:val="161" w:id="-1265891328"/>
              </w:rPr>
              <w:t>)</w:t>
            </w:r>
          </w:p>
        </w:tc>
        <w:tc>
          <w:tcPr>
            <w:tcW w:w="988" w:type="dxa"/>
            <w:vMerge w:val="restart"/>
            <w:tcBorders>
              <w:top w:val="single" w:sz="4" w:space="0" w:color="auto"/>
              <w:left w:val="single" w:sz="4" w:space="0" w:color="auto"/>
              <w:right w:val="single" w:sz="4" w:space="0" w:color="auto"/>
            </w:tcBorders>
            <w:vAlign w:val="center"/>
          </w:tcPr>
          <w:p w14:paraId="76F5B24E"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法人番号</w:t>
            </w:r>
            <w:r w:rsidRPr="006D28A0">
              <w:rPr>
                <w:w w:val="38"/>
                <w:kern w:val="0"/>
                <w:szCs w:val="16"/>
                <w:fitText w:val="161" w:id="-1265891327"/>
              </w:rPr>
              <w:t>(</w:t>
            </w:r>
            <w:r w:rsidRPr="006D28A0">
              <w:rPr>
                <w:rFonts w:hint="eastAsia"/>
                <w:w w:val="38"/>
                <w:kern w:val="0"/>
                <w:szCs w:val="16"/>
                <w:fitText w:val="161" w:id="-1265891327"/>
              </w:rPr>
              <w:t>Ｂ</w:t>
            </w:r>
            <w:r w:rsidRPr="006D28A0">
              <w:rPr>
                <w:spacing w:val="3"/>
                <w:w w:val="38"/>
                <w:kern w:val="0"/>
                <w:szCs w:val="16"/>
                <w:fitText w:val="161" w:id="-1265891327"/>
              </w:rPr>
              <w:t>)</w:t>
            </w:r>
          </w:p>
        </w:tc>
        <w:tc>
          <w:tcPr>
            <w:tcW w:w="848" w:type="dxa"/>
            <w:vMerge w:val="restart"/>
            <w:tcBorders>
              <w:top w:val="single" w:sz="4" w:space="0" w:color="auto"/>
              <w:left w:val="single" w:sz="4" w:space="0" w:color="auto"/>
              <w:right w:val="single" w:sz="4" w:space="0" w:color="auto"/>
            </w:tcBorders>
            <w:vAlign w:val="center"/>
          </w:tcPr>
          <w:p w14:paraId="4AC661E2" w14:textId="77777777" w:rsidR="00A42E4A" w:rsidRPr="00607643" w:rsidRDefault="00A42E4A" w:rsidP="00A42E4A">
            <w:pPr>
              <w:kinsoku w:val="0"/>
              <w:wordWrap w:val="0"/>
              <w:autoSpaceDE w:val="0"/>
              <w:autoSpaceDN w:val="0"/>
              <w:adjustRightInd w:val="0"/>
              <w:spacing w:line="240" w:lineRule="exact"/>
              <w:ind w:left="57" w:right="57"/>
              <w:jc w:val="center"/>
              <w:rPr>
                <w:rFonts w:hAnsi="Century" w:cs="ＭＳ 明朝"/>
                <w:w w:val="38"/>
                <w:kern w:val="0"/>
                <w:szCs w:val="16"/>
              </w:rPr>
            </w:pPr>
            <w:r w:rsidRPr="00BF57A6">
              <w:rPr>
                <w:rFonts w:hAnsi="Century" w:cs="ＭＳ 明朝" w:hint="eastAsia"/>
                <w:szCs w:val="16"/>
              </w:rPr>
              <w:t>株式数</w:t>
            </w:r>
            <w:r w:rsidRPr="007523DC">
              <w:rPr>
                <w:rFonts w:hAnsi="Century" w:cs="ＭＳ 明朝"/>
                <w:w w:val="37"/>
                <w:kern w:val="0"/>
                <w:szCs w:val="16"/>
                <w:fitText w:val="158" w:id="-1265891326"/>
              </w:rPr>
              <w:t>(</w:t>
            </w:r>
            <w:r w:rsidRPr="007523DC">
              <w:rPr>
                <w:rFonts w:hAnsi="Century" w:cs="ＭＳ 明朝" w:hint="eastAsia"/>
                <w:w w:val="37"/>
                <w:kern w:val="0"/>
                <w:szCs w:val="16"/>
                <w:fitText w:val="158" w:id="-1265891326"/>
              </w:rPr>
              <w:t>株</w:t>
            </w:r>
            <w:r w:rsidRPr="007523DC">
              <w:rPr>
                <w:rFonts w:hAnsi="Century" w:cs="ＭＳ 明朝"/>
                <w:spacing w:val="3"/>
                <w:w w:val="37"/>
                <w:kern w:val="0"/>
                <w:szCs w:val="16"/>
                <w:fitText w:val="158" w:id="-1265891326"/>
              </w:rPr>
              <w:t>)</w:t>
            </w:r>
            <w:r w:rsidRPr="007523DC">
              <w:rPr>
                <w:rFonts w:hAnsi="Century" w:cs="ＭＳ 明朝"/>
                <w:w w:val="37"/>
                <w:kern w:val="0"/>
                <w:szCs w:val="16"/>
                <w:fitText w:val="159" w:id="-1265891325"/>
              </w:rPr>
              <w:t>(</w:t>
            </w:r>
            <w:r w:rsidRPr="007523DC">
              <w:rPr>
                <w:rFonts w:hAnsi="Century" w:cs="ＭＳ 明朝" w:hint="eastAsia"/>
                <w:w w:val="37"/>
                <w:kern w:val="0"/>
                <w:szCs w:val="16"/>
                <w:fitText w:val="159" w:id="-1265891325"/>
              </w:rPr>
              <w:t>Ｃ</w:t>
            </w:r>
            <w:r w:rsidRPr="007523DC">
              <w:rPr>
                <w:rFonts w:hAnsi="Century" w:cs="ＭＳ 明朝"/>
                <w:spacing w:val="4"/>
                <w:w w:val="37"/>
                <w:kern w:val="0"/>
                <w:szCs w:val="16"/>
                <w:fitText w:val="159" w:id="-1265891325"/>
              </w:rPr>
              <w:t>)</w:t>
            </w:r>
          </w:p>
        </w:tc>
        <w:tc>
          <w:tcPr>
            <w:tcW w:w="566" w:type="dxa"/>
            <w:vMerge w:val="restart"/>
            <w:tcBorders>
              <w:top w:val="single" w:sz="4" w:space="0" w:color="auto"/>
              <w:left w:val="single" w:sz="4" w:space="0" w:color="auto"/>
              <w:right w:val="single" w:sz="4" w:space="0" w:color="auto"/>
            </w:tcBorders>
            <w:vAlign w:val="center"/>
          </w:tcPr>
          <w:p w14:paraId="37A5E535" w14:textId="77777777" w:rsidR="00A42E4A" w:rsidRPr="000B264A" w:rsidRDefault="00A42E4A" w:rsidP="00A42E4A">
            <w:pPr>
              <w:kinsoku w:val="0"/>
              <w:wordWrap w:val="0"/>
              <w:autoSpaceDE w:val="0"/>
              <w:autoSpaceDN w:val="0"/>
              <w:adjustRightInd w:val="0"/>
              <w:spacing w:line="200" w:lineRule="exact"/>
              <w:ind w:left="57" w:right="57"/>
              <w:jc w:val="center"/>
              <w:rPr>
                <w:rFonts w:hAnsi="Century" w:cs="ＭＳ 明朝"/>
                <w:spacing w:val="5"/>
                <w:w w:val="38"/>
                <w:szCs w:val="16"/>
              </w:rPr>
            </w:pPr>
            <w:r w:rsidRPr="00BF57A6">
              <w:rPr>
                <w:rFonts w:hAnsi="Century" w:cs="ＭＳ 明朝" w:hint="eastAsia"/>
                <w:szCs w:val="16"/>
              </w:rPr>
              <w:t>議決権の数</w:t>
            </w:r>
            <w:r w:rsidRPr="007523DC">
              <w:rPr>
                <w:rFonts w:hAnsi="Century" w:cs="ＭＳ 明朝"/>
                <w:w w:val="37"/>
                <w:kern w:val="0"/>
                <w:szCs w:val="16"/>
                <w:fitText w:val="158" w:id="-1265891324"/>
              </w:rPr>
              <w:t>(</w:t>
            </w:r>
            <w:r w:rsidRPr="007523DC">
              <w:rPr>
                <w:rFonts w:hAnsi="Century" w:cs="ＭＳ 明朝" w:hint="eastAsia"/>
                <w:w w:val="37"/>
                <w:kern w:val="0"/>
                <w:szCs w:val="16"/>
                <w:fitText w:val="158" w:id="-1265891324"/>
              </w:rPr>
              <w:t>個</w:t>
            </w:r>
            <w:r w:rsidRPr="007523DC">
              <w:rPr>
                <w:rFonts w:hAnsi="Century" w:cs="ＭＳ 明朝"/>
                <w:spacing w:val="3"/>
                <w:w w:val="37"/>
                <w:kern w:val="0"/>
                <w:szCs w:val="16"/>
                <w:fitText w:val="158" w:id="-1265891324"/>
              </w:rPr>
              <w:t>)</w:t>
            </w:r>
          </w:p>
          <w:p w14:paraId="7256EE61"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7523DC">
              <w:rPr>
                <w:rFonts w:hAnsi="Century" w:cs="ＭＳ 明朝"/>
                <w:w w:val="37"/>
                <w:kern w:val="0"/>
                <w:szCs w:val="16"/>
                <w:fitText w:val="159" w:id="-1265891323"/>
              </w:rPr>
              <w:t>(</w:t>
            </w:r>
            <w:r w:rsidRPr="007523DC">
              <w:rPr>
                <w:rFonts w:hAnsi="Century" w:cs="ＭＳ 明朝" w:hint="eastAsia"/>
                <w:w w:val="37"/>
                <w:kern w:val="0"/>
                <w:szCs w:val="16"/>
                <w:fitText w:val="159" w:id="-1265891323"/>
              </w:rPr>
              <w:t>Ｄ</w:t>
            </w:r>
            <w:r w:rsidRPr="007523DC">
              <w:rPr>
                <w:rFonts w:hAnsi="Century" w:cs="ＭＳ 明朝"/>
                <w:spacing w:val="4"/>
                <w:w w:val="37"/>
                <w:kern w:val="0"/>
                <w:szCs w:val="16"/>
                <w:fitText w:val="159" w:id="-1265891323"/>
              </w:rPr>
              <w:t>)</w:t>
            </w:r>
          </w:p>
        </w:tc>
        <w:tc>
          <w:tcPr>
            <w:tcW w:w="707" w:type="dxa"/>
            <w:vMerge w:val="restart"/>
            <w:tcBorders>
              <w:top w:val="single" w:sz="4" w:space="0" w:color="auto"/>
              <w:left w:val="single" w:sz="4" w:space="0" w:color="auto"/>
              <w:right w:val="single" w:sz="4" w:space="0" w:color="auto"/>
            </w:tcBorders>
            <w:vAlign w:val="center"/>
          </w:tcPr>
          <w:p w14:paraId="0C03EE10" w14:textId="77777777" w:rsidR="00A42E4A" w:rsidRPr="000B264A" w:rsidRDefault="00A42E4A" w:rsidP="00A42E4A">
            <w:pPr>
              <w:kinsoku w:val="0"/>
              <w:wordWrap w:val="0"/>
              <w:autoSpaceDE w:val="0"/>
              <w:autoSpaceDN w:val="0"/>
              <w:adjustRightInd w:val="0"/>
              <w:spacing w:line="200" w:lineRule="exact"/>
              <w:ind w:left="57" w:right="57"/>
              <w:jc w:val="center"/>
              <w:rPr>
                <w:rFonts w:hAnsi="Century" w:cs="ＭＳ 明朝"/>
                <w:w w:val="38"/>
                <w:kern w:val="0"/>
                <w:szCs w:val="16"/>
              </w:rPr>
            </w:pPr>
            <w:r w:rsidRPr="007523DC">
              <w:rPr>
                <w:rFonts w:hAnsi="Century" w:cs="ＭＳ 明朝"/>
                <w:w w:val="37"/>
                <w:kern w:val="0"/>
                <w:szCs w:val="16"/>
                <w:fitText w:val="159" w:id="-1265891322"/>
              </w:rPr>
              <w:t>(</w:t>
            </w:r>
            <w:r w:rsidRPr="007523DC">
              <w:rPr>
                <w:rFonts w:hAnsi="Century" w:cs="ＭＳ 明朝" w:hint="eastAsia"/>
                <w:w w:val="37"/>
                <w:kern w:val="0"/>
                <w:szCs w:val="16"/>
                <w:fitText w:val="159" w:id="-1265891322"/>
              </w:rPr>
              <w:t>Ｄ</w:t>
            </w:r>
            <w:r w:rsidRPr="007523DC">
              <w:rPr>
                <w:rFonts w:hAnsi="Century" w:cs="ＭＳ 明朝"/>
                <w:spacing w:val="4"/>
                <w:w w:val="37"/>
                <w:kern w:val="0"/>
                <w:szCs w:val="16"/>
                <w:fitText w:val="159" w:id="-1265891322"/>
              </w:rPr>
              <w:t>)</w:t>
            </w:r>
            <w:r w:rsidRPr="00BF57A6">
              <w:rPr>
                <w:rFonts w:hAnsi="Century" w:cs="ＭＳ 明朝" w:hint="eastAsia"/>
                <w:szCs w:val="16"/>
              </w:rPr>
              <w:t>／議決権の総数</w:t>
            </w:r>
            <w:r w:rsidRPr="007523DC">
              <w:rPr>
                <w:rFonts w:hAnsi="Century" w:cs="ＭＳ 明朝"/>
                <w:w w:val="37"/>
                <w:kern w:val="0"/>
                <w:szCs w:val="16"/>
                <w:fitText w:val="158" w:id="-1265891321"/>
              </w:rPr>
              <w:t>(</w:t>
            </w:r>
            <w:r w:rsidRPr="007523DC">
              <w:rPr>
                <w:rFonts w:hAnsi="Century" w:cs="ＭＳ 明朝" w:hint="eastAsia"/>
                <w:w w:val="37"/>
                <w:kern w:val="0"/>
                <w:szCs w:val="16"/>
                <w:fitText w:val="158" w:id="-1265891321"/>
              </w:rPr>
              <w:t>％</w:t>
            </w:r>
            <w:r w:rsidRPr="007523DC">
              <w:rPr>
                <w:rFonts w:hAnsi="Century" w:cs="ＭＳ 明朝"/>
                <w:spacing w:val="3"/>
                <w:w w:val="37"/>
                <w:kern w:val="0"/>
                <w:szCs w:val="16"/>
                <w:fitText w:val="158" w:id="-1265891321"/>
              </w:rPr>
              <w:t>)</w:t>
            </w:r>
          </w:p>
          <w:p w14:paraId="0DD081CE"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7523DC">
              <w:rPr>
                <w:rFonts w:hAnsi="Century" w:cs="ＭＳ 明朝"/>
                <w:w w:val="37"/>
                <w:kern w:val="0"/>
                <w:szCs w:val="16"/>
                <w:fitText w:val="159" w:id="-1265891320"/>
              </w:rPr>
              <w:t>(</w:t>
            </w:r>
            <w:r w:rsidRPr="007523DC">
              <w:rPr>
                <w:rFonts w:hAnsi="Century" w:cs="ＭＳ 明朝" w:hint="eastAsia"/>
                <w:w w:val="37"/>
                <w:kern w:val="0"/>
                <w:szCs w:val="16"/>
                <w:fitText w:val="159" w:id="-1265891320"/>
              </w:rPr>
              <w:t>Ｅ</w:t>
            </w:r>
            <w:r w:rsidRPr="007523DC">
              <w:rPr>
                <w:rFonts w:hAnsi="Century" w:cs="ＭＳ 明朝"/>
                <w:spacing w:val="4"/>
                <w:w w:val="37"/>
                <w:kern w:val="0"/>
                <w:szCs w:val="16"/>
                <w:fitText w:val="159" w:id="-1265891320"/>
              </w:rPr>
              <w:t>)</w:t>
            </w:r>
          </w:p>
        </w:tc>
        <w:tc>
          <w:tcPr>
            <w:tcW w:w="239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1072D6"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外資系日本法人の議決権を有する外国法人等</w:t>
            </w:r>
          </w:p>
        </w:tc>
        <w:tc>
          <w:tcPr>
            <w:tcW w:w="443" w:type="dxa"/>
            <w:vMerge w:val="restart"/>
            <w:tcBorders>
              <w:top w:val="single" w:sz="4" w:space="0" w:color="auto"/>
              <w:left w:val="single" w:sz="4" w:space="0" w:color="auto"/>
              <w:right w:val="single" w:sz="4" w:space="0" w:color="auto"/>
            </w:tcBorders>
            <w:vAlign w:val="center"/>
          </w:tcPr>
          <w:p w14:paraId="79123BA7" w14:textId="77777777" w:rsidR="00A42E4A" w:rsidRPr="00B752D9" w:rsidRDefault="00A42E4A" w:rsidP="00A42E4A">
            <w:pPr>
              <w:kinsoku w:val="0"/>
              <w:wordWrap w:val="0"/>
              <w:autoSpaceDE w:val="0"/>
              <w:autoSpaceDN w:val="0"/>
              <w:adjustRightInd w:val="0"/>
              <w:spacing w:line="240" w:lineRule="exact"/>
              <w:ind w:left="57" w:right="57"/>
              <w:jc w:val="center"/>
              <w:rPr>
                <w:rFonts w:hAnsi="Century" w:cs="ＭＳ 明朝"/>
                <w:spacing w:val="5"/>
                <w:w w:val="38"/>
                <w:kern w:val="0"/>
                <w:szCs w:val="16"/>
              </w:rPr>
            </w:pPr>
            <w:r w:rsidRPr="007523DC">
              <w:rPr>
                <w:rFonts w:hAnsi="Century" w:cs="ＭＳ 明朝"/>
                <w:w w:val="37"/>
                <w:szCs w:val="16"/>
                <w:fitText w:val="159" w:id="-1265891319"/>
              </w:rPr>
              <w:t>(</w:t>
            </w:r>
            <w:r w:rsidRPr="007523DC">
              <w:rPr>
                <w:rFonts w:hAnsi="Century" w:cs="ＭＳ 明朝" w:hint="eastAsia"/>
                <w:w w:val="37"/>
                <w:szCs w:val="16"/>
                <w:fitText w:val="159" w:id="-1265891319"/>
              </w:rPr>
              <w:t>Ｅ</w:t>
            </w:r>
            <w:r w:rsidRPr="007523DC">
              <w:rPr>
                <w:rFonts w:hAnsi="Century" w:cs="ＭＳ 明朝"/>
                <w:spacing w:val="4"/>
                <w:w w:val="37"/>
                <w:szCs w:val="16"/>
                <w:fitText w:val="159" w:id="-1265891319"/>
              </w:rPr>
              <w:t>)</w:t>
            </w:r>
            <w:r w:rsidRPr="00BF57A6">
              <w:rPr>
                <w:rFonts w:hAnsi="Century" w:cs="ＭＳ 明朝" w:hint="eastAsia"/>
                <w:szCs w:val="16"/>
              </w:rPr>
              <w:t>の比率</w:t>
            </w:r>
            <w:r w:rsidRPr="006D28A0">
              <w:rPr>
                <w:rFonts w:hAnsi="Century" w:cs="ＭＳ 明朝"/>
                <w:w w:val="38"/>
                <w:kern w:val="0"/>
                <w:szCs w:val="16"/>
                <w:fitText w:val="161" w:id="-1265891318"/>
              </w:rPr>
              <w:t>(</w:t>
            </w:r>
            <w:r w:rsidRPr="006D28A0">
              <w:rPr>
                <w:rFonts w:hAnsi="Century" w:cs="ＭＳ 明朝" w:hint="eastAsia"/>
                <w:w w:val="38"/>
                <w:kern w:val="0"/>
                <w:szCs w:val="16"/>
                <w:fitText w:val="161" w:id="-1265891318"/>
              </w:rPr>
              <w:t>％</w:t>
            </w:r>
            <w:r w:rsidRPr="006D28A0">
              <w:rPr>
                <w:rFonts w:hAnsi="Century" w:cs="ＭＳ 明朝"/>
                <w:spacing w:val="3"/>
                <w:w w:val="38"/>
                <w:kern w:val="0"/>
                <w:szCs w:val="16"/>
                <w:fitText w:val="161" w:id="-1265891318"/>
              </w:rPr>
              <w:t>)</w:t>
            </w:r>
          </w:p>
          <w:p w14:paraId="4B87738C" w14:textId="77777777" w:rsidR="00A42E4A" w:rsidRPr="00BF57A6" w:rsidDel="00F70091"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6D28A0">
              <w:rPr>
                <w:rFonts w:hAnsi="Century" w:cs="ＭＳ 明朝"/>
                <w:w w:val="38"/>
                <w:kern w:val="0"/>
                <w:szCs w:val="16"/>
                <w:fitText w:val="161" w:id="-1265891317"/>
              </w:rPr>
              <w:t>(</w:t>
            </w:r>
            <w:r w:rsidRPr="006D28A0">
              <w:rPr>
                <w:rFonts w:hAnsi="Century" w:cs="ＭＳ 明朝" w:hint="eastAsia"/>
                <w:w w:val="38"/>
                <w:kern w:val="0"/>
                <w:szCs w:val="16"/>
                <w:fitText w:val="161" w:id="-1265891317"/>
              </w:rPr>
              <w:t>Ｈ</w:t>
            </w:r>
            <w:r w:rsidRPr="006D28A0">
              <w:rPr>
                <w:rFonts w:hAnsi="Century" w:cs="ＭＳ 明朝"/>
                <w:spacing w:val="3"/>
                <w:w w:val="38"/>
                <w:kern w:val="0"/>
                <w:szCs w:val="16"/>
                <w:fitText w:val="161" w:id="-1265891317"/>
              </w:rPr>
              <w:t>)</w:t>
            </w:r>
          </w:p>
        </w:tc>
        <w:tc>
          <w:tcPr>
            <w:tcW w:w="637" w:type="dxa"/>
            <w:vMerge w:val="restart"/>
            <w:tcBorders>
              <w:top w:val="single" w:sz="4" w:space="0" w:color="auto"/>
              <w:left w:val="single" w:sz="4" w:space="0" w:color="auto"/>
              <w:right w:val="single" w:sz="4" w:space="0" w:color="auto"/>
            </w:tcBorders>
            <w:vAlign w:val="center"/>
          </w:tcPr>
          <w:p w14:paraId="2668A1B2"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65891316"/>
              </w:rPr>
              <w:t>(</w:t>
            </w:r>
            <w:r w:rsidRPr="006D28A0">
              <w:rPr>
                <w:rFonts w:hAnsi="Century" w:cs="ＭＳ 明朝" w:hint="eastAsia"/>
                <w:w w:val="38"/>
                <w:kern w:val="0"/>
                <w:szCs w:val="16"/>
                <w:fitText w:val="160" w:id="-1265891316"/>
              </w:rPr>
              <w:t>Ｅ</w:t>
            </w:r>
            <w:r w:rsidRPr="006D28A0">
              <w:rPr>
                <w:rFonts w:hAnsi="Century" w:cs="ＭＳ 明朝"/>
                <w:spacing w:val="12"/>
                <w:w w:val="38"/>
                <w:kern w:val="0"/>
                <w:szCs w:val="16"/>
                <w:fitText w:val="160" w:id="-1265891316"/>
              </w:rPr>
              <w:t>)</w:t>
            </w:r>
          </w:p>
          <w:p w14:paraId="170FE95B" w14:textId="77777777" w:rsidR="00A42E4A"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w:t>
            </w:r>
          </w:p>
          <w:p w14:paraId="58780AAB"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65891315"/>
              </w:rPr>
              <w:t>(</w:t>
            </w:r>
            <w:r w:rsidRPr="006D28A0">
              <w:rPr>
                <w:rFonts w:hAnsi="Century" w:cs="ＭＳ 明朝" w:hint="eastAsia"/>
                <w:w w:val="38"/>
                <w:kern w:val="0"/>
                <w:szCs w:val="16"/>
                <w:fitText w:val="160" w:id="-1265891315"/>
              </w:rPr>
              <w:t>Ｇ</w:t>
            </w:r>
            <w:r w:rsidRPr="006D28A0">
              <w:rPr>
                <w:rFonts w:hAnsi="Century" w:cs="ＭＳ 明朝"/>
                <w:spacing w:val="12"/>
                <w:w w:val="38"/>
                <w:kern w:val="0"/>
                <w:szCs w:val="16"/>
                <w:fitText w:val="160" w:id="-1265891315"/>
              </w:rPr>
              <w:t>)</w:t>
            </w:r>
          </w:p>
          <w:p w14:paraId="103E2E52"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65891314"/>
              </w:rPr>
              <w:t>(</w:t>
            </w:r>
            <w:r w:rsidRPr="006D28A0">
              <w:rPr>
                <w:rFonts w:hAnsi="Century" w:cs="ＭＳ 明朝" w:hint="eastAsia"/>
                <w:w w:val="38"/>
                <w:kern w:val="0"/>
                <w:szCs w:val="16"/>
                <w:fitText w:val="160" w:id="-1265891314"/>
              </w:rPr>
              <w:t>％</w:t>
            </w:r>
            <w:r w:rsidRPr="006D28A0">
              <w:rPr>
                <w:rFonts w:hAnsi="Century" w:cs="ＭＳ 明朝"/>
                <w:spacing w:val="12"/>
                <w:w w:val="38"/>
                <w:kern w:val="0"/>
                <w:szCs w:val="16"/>
                <w:fitText w:val="160" w:id="-1265891314"/>
              </w:rPr>
              <w:t>)</w:t>
            </w:r>
          </w:p>
          <w:p w14:paraId="3C83BE5B"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6D28A0">
              <w:rPr>
                <w:rFonts w:hAnsi="Century" w:cs="ＭＳ 明朝"/>
                <w:w w:val="38"/>
                <w:kern w:val="0"/>
                <w:szCs w:val="16"/>
                <w:fitText w:val="161" w:id="-1265891313"/>
              </w:rPr>
              <w:t>(</w:t>
            </w:r>
            <w:r w:rsidRPr="006D28A0">
              <w:rPr>
                <w:rFonts w:hAnsi="Century" w:cs="ＭＳ 明朝" w:hint="eastAsia"/>
                <w:w w:val="38"/>
                <w:kern w:val="0"/>
                <w:szCs w:val="16"/>
                <w:fitText w:val="161" w:id="-1265891313"/>
              </w:rPr>
              <w:t>Ｉ</w:t>
            </w:r>
            <w:r w:rsidRPr="006D28A0">
              <w:rPr>
                <w:rFonts w:hAnsi="Century" w:cs="ＭＳ 明朝"/>
                <w:spacing w:val="3"/>
                <w:w w:val="38"/>
                <w:kern w:val="0"/>
                <w:szCs w:val="16"/>
                <w:fitText w:val="161" w:id="-1265891313"/>
              </w:rPr>
              <w:t>)</w:t>
            </w:r>
          </w:p>
        </w:tc>
        <w:tc>
          <w:tcPr>
            <w:tcW w:w="3353" w:type="dxa"/>
            <w:vMerge w:val="restart"/>
            <w:tcBorders>
              <w:top w:val="single" w:sz="4" w:space="0" w:color="auto"/>
              <w:left w:val="single" w:sz="4" w:space="0" w:color="auto"/>
              <w:right w:val="single" w:sz="4" w:space="0" w:color="auto"/>
            </w:tcBorders>
            <w:vAlign w:val="center"/>
          </w:tcPr>
          <w:p w14:paraId="252A763D"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備考</w:t>
            </w:r>
          </w:p>
        </w:tc>
      </w:tr>
      <w:tr w:rsidR="00A42E4A" w:rsidRPr="00695E0E" w14:paraId="12FD2444" w14:textId="77777777" w:rsidTr="00A42E4A">
        <w:trPr>
          <w:cantSplit/>
          <w:trHeight w:val="1124"/>
        </w:trPr>
        <w:tc>
          <w:tcPr>
            <w:tcW w:w="1690" w:type="dxa"/>
            <w:gridSpan w:val="2"/>
            <w:vMerge/>
            <w:tcBorders>
              <w:top w:val="single" w:sz="4" w:space="0" w:color="auto"/>
              <w:left w:val="single" w:sz="4" w:space="0" w:color="auto"/>
              <w:bottom w:val="single" w:sz="4" w:space="0" w:color="auto"/>
              <w:right w:val="single" w:sz="4" w:space="0" w:color="auto"/>
            </w:tcBorders>
          </w:tcPr>
          <w:p w14:paraId="41F739F0"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566" w:type="dxa"/>
            <w:vMerge/>
            <w:tcBorders>
              <w:left w:val="single" w:sz="4" w:space="0" w:color="auto"/>
              <w:bottom w:val="single" w:sz="4" w:space="0" w:color="auto"/>
              <w:right w:val="single" w:sz="4" w:space="0" w:color="auto"/>
            </w:tcBorders>
            <w:tcMar>
              <w:left w:w="0" w:type="dxa"/>
              <w:right w:w="0" w:type="dxa"/>
            </w:tcMar>
          </w:tcPr>
          <w:p w14:paraId="447687D3" w14:textId="77777777" w:rsidR="00A42E4A" w:rsidRPr="00BF57A6" w:rsidRDefault="00A42E4A" w:rsidP="00A42E4A">
            <w:pPr>
              <w:kinsoku w:val="0"/>
              <w:wordWrap w:val="0"/>
              <w:autoSpaceDE w:val="0"/>
              <w:autoSpaceDN w:val="0"/>
              <w:adjustRightInd w:val="0"/>
              <w:spacing w:line="200" w:lineRule="exact"/>
              <w:jc w:val="center"/>
              <w:rPr>
                <w:rFonts w:hAnsi="Century" w:cs="ＭＳ 明朝"/>
                <w:szCs w:val="16"/>
              </w:rPr>
            </w:pPr>
          </w:p>
        </w:tc>
        <w:tc>
          <w:tcPr>
            <w:tcW w:w="1833" w:type="dxa"/>
            <w:vMerge/>
            <w:tcBorders>
              <w:left w:val="single" w:sz="4" w:space="0" w:color="auto"/>
              <w:bottom w:val="single" w:sz="4" w:space="0" w:color="auto"/>
              <w:right w:val="single" w:sz="4" w:space="0" w:color="auto"/>
            </w:tcBorders>
          </w:tcPr>
          <w:p w14:paraId="1245891D"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988" w:type="dxa"/>
            <w:vMerge/>
            <w:tcBorders>
              <w:left w:val="single" w:sz="4" w:space="0" w:color="auto"/>
              <w:bottom w:val="single" w:sz="4" w:space="0" w:color="auto"/>
              <w:right w:val="single" w:sz="4" w:space="0" w:color="auto"/>
            </w:tcBorders>
          </w:tcPr>
          <w:p w14:paraId="10A9E0C0"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848" w:type="dxa"/>
            <w:vMerge/>
            <w:tcBorders>
              <w:left w:val="single" w:sz="4" w:space="0" w:color="auto"/>
              <w:bottom w:val="single" w:sz="4" w:space="0" w:color="auto"/>
              <w:right w:val="single" w:sz="4" w:space="0" w:color="auto"/>
            </w:tcBorders>
          </w:tcPr>
          <w:p w14:paraId="601FD69A"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566" w:type="dxa"/>
            <w:vMerge/>
            <w:tcBorders>
              <w:left w:val="single" w:sz="4" w:space="0" w:color="auto"/>
              <w:bottom w:val="single" w:sz="4" w:space="0" w:color="auto"/>
              <w:right w:val="single" w:sz="4" w:space="0" w:color="auto"/>
            </w:tcBorders>
          </w:tcPr>
          <w:p w14:paraId="4078BC45"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707" w:type="dxa"/>
            <w:vMerge/>
            <w:tcBorders>
              <w:left w:val="single" w:sz="4" w:space="0" w:color="auto"/>
              <w:bottom w:val="single" w:sz="4" w:space="0" w:color="auto"/>
              <w:right w:val="single" w:sz="4" w:space="0" w:color="auto"/>
            </w:tcBorders>
          </w:tcPr>
          <w:p w14:paraId="72DB733D"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735" w:type="dxa"/>
            <w:tcBorders>
              <w:top w:val="single" w:sz="4" w:space="0" w:color="auto"/>
              <w:left w:val="single" w:sz="4" w:space="0" w:color="auto"/>
              <w:bottom w:val="single" w:sz="4" w:space="0" w:color="auto"/>
              <w:right w:val="single" w:sz="4" w:space="0" w:color="auto"/>
            </w:tcBorders>
            <w:vAlign w:val="center"/>
          </w:tcPr>
          <w:p w14:paraId="67E0D2A2" w14:textId="77777777" w:rsidR="00A42E4A"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w:t>
            </w:r>
          </w:p>
          <w:p w14:paraId="36FD8B36"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名称</w:t>
            </w:r>
            <w:r w:rsidRPr="007523DC">
              <w:rPr>
                <w:w w:val="37"/>
                <w:kern w:val="0"/>
                <w:szCs w:val="16"/>
                <w:fitText w:val="159" w:id="-1265891312"/>
              </w:rPr>
              <w:t>(</w:t>
            </w:r>
            <w:r w:rsidRPr="007523DC">
              <w:rPr>
                <w:rFonts w:hint="eastAsia"/>
                <w:w w:val="37"/>
                <w:kern w:val="0"/>
                <w:szCs w:val="16"/>
                <w:fitText w:val="159" w:id="-1265891312"/>
              </w:rPr>
              <w:t>Ｆ</w:t>
            </w:r>
            <w:r w:rsidRPr="007523DC">
              <w:rPr>
                <w:spacing w:val="4"/>
                <w:w w:val="37"/>
                <w:kern w:val="0"/>
                <w:szCs w:val="16"/>
                <w:fitText w:val="159" w:id="-1265891312"/>
              </w:rPr>
              <w:t>)</w:t>
            </w:r>
          </w:p>
        </w:tc>
        <w:tc>
          <w:tcPr>
            <w:tcW w:w="166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7D261D9"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外資系日本法人の議決権の総数に対する議決権の比率</w:t>
            </w:r>
            <w:r w:rsidRPr="007523DC">
              <w:rPr>
                <w:rFonts w:hAnsi="Century" w:cs="ＭＳ 明朝" w:hint="eastAsia"/>
                <w:w w:val="37"/>
                <w:szCs w:val="16"/>
                <w:fitText w:val="159" w:id="-1265891328"/>
              </w:rPr>
              <w:t>(％</w:t>
            </w:r>
            <w:r w:rsidRPr="007523DC">
              <w:rPr>
                <w:rFonts w:hAnsi="Century" w:cs="ＭＳ 明朝"/>
                <w:spacing w:val="4"/>
                <w:w w:val="37"/>
                <w:szCs w:val="16"/>
                <w:fitText w:val="159" w:id="-1265891328"/>
              </w:rPr>
              <w:t>)</w:t>
            </w:r>
            <w:r w:rsidRPr="006D28A0">
              <w:rPr>
                <w:rFonts w:hAnsi="Century" w:cs="ＭＳ 明朝"/>
                <w:w w:val="38"/>
                <w:szCs w:val="16"/>
                <w:fitText w:val="161" w:id="-1265891327"/>
              </w:rPr>
              <w:t>(</w:t>
            </w:r>
            <w:r w:rsidRPr="006D28A0">
              <w:rPr>
                <w:rFonts w:hAnsi="Century" w:cs="ＭＳ 明朝" w:hint="eastAsia"/>
                <w:w w:val="38"/>
                <w:szCs w:val="16"/>
                <w:fitText w:val="161" w:id="-1265891327"/>
              </w:rPr>
              <w:t>Ｇ</w:t>
            </w:r>
            <w:r w:rsidRPr="006D28A0">
              <w:rPr>
                <w:rFonts w:hAnsi="Century" w:cs="ＭＳ 明朝"/>
                <w:spacing w:val="3"/>
                <w:w w:val="38"/>
                <w:szCs w:val="16"/>
                <w:fitText w:val="161" w:id="-1265891327"/>
              </w:rPr>
              <w:t>)</w:t>
            </w:r>
          </w:p>
        </w:tc>
        <w:tc>
          <w:tcPr>
            <w:tcW w:w="443" w:type="dxa"/>
            <w:vMerge/>
            <w:tcBorders>
              <w:left w:val="single" w:sz="4" w:space="0" w:color="auto"/>
              <w:bottom w:val="single" w:sz="4" w:space="0" w:color="auto"/>
              <w:right w:val="single" w:sz="4" w:space="0" w:color="auto"/>
            </w:tcBorders>
          </w:tcPr>
          <w:p w14:paraId="1D008366"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637" w:type="dxa"/>
            <w:vMerge/>
            <w:tcBorders>
              <w:left w:val="single" w:sz="4" w:space="0" w:color="auto"/>
              <w:bottom w:val="single" w:sz="4" w:space="0" w:color="auto"/>
              <w:right w:val="single" w:sz="4" w:space="0" w:color="auto"/>
            </w:tcBorders>
          </w:tcPr>
          <w:p w14:paraId="37BD910F"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3353" w:type="dxa"/>
            <w:vMerge/>
            <w:tcBorders>
              <w:left w:val="single" w:sz="4" w:space="0" w:color="auto"/>
              <w:bottom w:val="single" w:sz="4" w:space="0" w:color="auto"/>
              <w:right w:val="single" w:sz="4" w:space="0" w:color="auto"/>
            </w:tcBorders>
          </w:tcPr>
          <w:p w14:paraId="7E72BE58" w14:textId="77777777" w:rsidR="00A42E4A" w:rsidRPr="00675152" w:rsidRDefault="00A42E4A" w:rsidP="00A42E4A">
            <w:pPr>
              <w:kinsoku w:val="0"/>
              <w:wordWrap w:val="0"/>
              <w:autoSpaceDE w:val="0"/>
              <w:autoSpaceDN w:val="0"/>
              <w:adjustRightInd w:val="0"/>
              <w:spacing w:line="240" w:lineRule="exact"/>
              <w:jc w:val="left"/>
              <w:rPr>
                <w:rFonts w:hAnsi="Century" w:cs="ＭＳ 明朝"/>
                <w:szCs w:val="16"/>
                <w:u w:val="single"/>
              </w:rPr>
            </w:pPr>
          </w:p>
        </w:tc>
      </w:tr>
      <w:tr w:rsidR="00A42E4A" w:rsidRPr="00695E0E" w14:paraId="0EAD6AD5" w14:textId="77777777" w:rsidTr="00A42E4A">
        <w:trPr>
          <w:trHeight w:val="503"/>
        </w:trPr>
        <w:tc>
          <w:tcPr>
            <w:tcW w:w="354" w:type="dxa"/>
            <w:vMerge w:val="restart"/>
            <w:tcBorders>
              <w:top w:val="single" w:sz="4" w:space="0" w:color="auto"/>
              <w:left w:val="single" w:sz="4" w:space="0" w:color="auto"/>
              <w:bottom w:val="single" w:sz="4" w:space="0" w:color="auto"/>
              <w:right w:val="single" w:sz="4" w:space="0" w:color="auto"/>
            </w:tcBorders>
            <w:vAlign w:val="center"/>
          </w:tcPr>
          <w:p w14:paraId="14650691" w14:textId="77777777" w:rsidR="00A42E4A" w:rsidRPr="00A86C66" w:rsidRDefault="00A42E4A" w:rsidP="00A42E4A">
            <w:pPr>
              <w:kinsoku w:val="0"/>
              <w:autoSpaceDE w:val="0"/>
              <w:autoSpaceDN w:val="0"/>
              <w:adjustRightInd w:val="0"/>
              <w:spacing w:line="220" w:lineRule="exact"/>
              <w:ind w:leftChars="30" w:left="63" w:rightChars="30" w:right="63"/>
              <w:jc w:val="center"/>
              <w:rPr>
                <w:rFonts w:hAnsi="Century" w:cs="ＭＳ 明朝"/>
                <w:szCs w:val="16"/>
              </w:rPr>
            </w:pPr>
            <w:r w:rsidRPr="00A86C66">
              <w:rPr>
                <w:rFonts w:hAnsi="Century" w:cs="ＭＳ 明朝" w:hint="eastAsia"/>
                <w:szCs w:val="16"/>
              </w:rPr>
              <w:t>外国法人等</w:t>
            </w:r>
          </w:p>
        </w:tc>
        <w:tc>
          <w:tcPr>
            <w:tcW w:w="13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B9B58E" w14:textId="77777777" w:rsidR="00A42E4A" w:rsidRPr="00BF57A6" w:rsidRDefault="00A42E4A" w:rsidP="00A42E4A">
            <w:pPr>
              <w:kinsoku w:val="0"/>
              <w:wordWrap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分の１以上を占める者</w:t>
            </w:r>
          </w:p>
        </w:tc>
        <w:tc>
          <w:tcPr>
            <w:tcW w:w="566" w:type="dxa"/>
            <w:tcBorders>
              <w:top w:val="single" w:sz="4" w:space="0" w:color="auto"/>
              <w:left w:val="single" w:sz="4" w:space="0" w:color="auto"/>
              <w:bottom w:val="single" w:sz="4" w:space="0" w:color="auto"/>
              <w:right w:val="single" w:sz="4" w:space="0" w:color="auto"/>
            </w:tcBorders>
            <w:vAlign w:val="center"/>
          </w:tcPr>
          <w:p w14:paraId="2976CA00"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Cs w:val="16"/>
              </w:rPr>
              <w:t>***</w:t>
            </w:r>
          </w:p>
        </w:tc>
        <w:tc>
          <w:tcPr>
            <w:tcW w:w="1833" w:type="dxa"/>
            <w:tcBorders>
              <w:top w:val="single" w:sz="4" w:space="0" w:color="auto"/>
              <w:left w:val="single" w:sz="4" w:space="0" w:color="auto"/>
              <w:bottom w:val="single" w:sz="4" w:space="0" w:color="auto"/>
              <w:right w:val="single" w:sz="4" w:space="0" w:color="auto"/>
            </w:tcBorders>
            <w:vAlign w:val="center"/>
          </w:tcPr>
          <w:p w14:paraId="4D302B6E"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 xml:space="preserve">New York,New </w:t>
            </w:r>
          </w:p>
          <w:p w14:paraId="4BFF0C1A"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York,U.S.A</w:t>
            </w:r>
          </w:p>
        </w:tc>
        <w:tc>
          <w:tcPr>
            <w:tcW w:w="988" w:type="dxa"/>
            <w:tcBorders>
              <w:top w:val="single" w:sz="4" w:space="0" w:color="auto"/>
              <w:left w:val="single" w:sz="4" w:space="0" w:color="auto"/>
              <w:bottom w:val="single" w:sz="4" w:space="0" w:color="auto"/>
              <w:right w:val="single" w:sz="4" w:space="0" w:color="auto"/>
            </w:tcBorders>
            <w:vAlign w:val="center"/>
          </w:tcPr>
          <w:p w14:paraId="128025ED"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 w:val="18"/>
                <w:szCs w:val="16"/>
              </w:rPr>
              <w:t>1734567890123</w:t>
            </w:r>
          </w:p>
        </w:tc>
        <w:tc>
          <w:tcPr>
            <w:tcW w:w="848" w:type="dxa"/>
            <w:tcBorders>
              <w:top w:val="single" w:sz="4" w:space="0" w:color="auto"/>
              <w:left w:val="single" w:sz="4" w:space="0" w:color="auto"/>
              <w:bottom w:val="single" w:sz="4" w:space="0" w:color="auto"/>
              <w:right w:val="single" w:sz="4" w:space="0" w:color="auto"/>
            </w:tcBorders>
            <w:vAlign w:val="center"/>
          </w:tcPr>
          <w:p w14:paraId="593BBED3"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8,000</w:t>
            </w:r>
          </w:p>
        </w:tc>
        <w:tc>
          <w:tcPr>
            <w:tcW w:w="566" w:type="dxa"/>
            <w:tcBorders>
              <w:top w:val="single" w:sz="4" w:space="0" w:color="auto"/>
              <w:left w:val="single" w:sz="4" w:space="0" w:color="auto"/>
              <w:bottom w:val="single" w:sz="4" w:space="0" w:color="auto"/>
              <w:right w:val="single" w:sz="4" w:space="0" w:color="auto"/>
            </w:tcBorders>
            <w:vAlign w:val="center"/>
          </w:tcPr>
          <w:p w14:paraId="64149AAA"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80</w:t>
            </w:r>
          </w:p>
        </w:tc>
        <w:tc>
          <w:tcPr>
            <w:tcW w:w="707" w:type="dxa"/>
            <w:tcBorders>
              <w:top w:val="single" w:sz="4" w:space="0" w:color="auto"/>
              <w:left w:val="single" w:sz="4" w:space="0" w:color="auto"/>
              <w:bottom w:val="single" w:sz="4" w:space="0" w:color="auto"/>
              <w:right w:val="single" w:sz="4" w:space="0" w:color="auto"/>
            </w:tcBorders>
            <w:vAlign w:val="center"/>
          </w:tcPr>
          <w:p w14:paraId="057E48D3"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3.98</w:t>
            </w:r>
          </w:p>
        </w:tc>
        <w:tc>
          <w:tcPr>
            <w:tcW w:w="735" w:type="dxa"/>
            <w:tcBorders>
              <w:top w:val="single" w:sz="4" w:space="0" w:color="auto"/>
              <w:left w:val="single" w:sz="4" w:space="0" w:color="auto"/>
              <w:bottom w:val="single" w:sz="4" w:space="0" w:color="auto"/>
              <w:right w:val="single" w:sz="4" w:space="0" w:color="auto"/>
              <w:tl2br w:val="single" w:sz="4" w:space="0" w:color="auto"/>
            </w:tcBorders>
            <w:vAlign w:val="center"/>
          </w:tcPr>
          <w:p w14:paraId="58BC6AB1"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663" w:type="dxa"/>
            <w:tcBorders>
              <w:top w:val="single" w:sz="4" w:space="0" w:color="auto"/>
              <w:left w:val="single" w:sz="4" w:space="0" w:color="auto"/>
              <w:bottom w:val="single" w:sz="4" w:space="0" w:color="auto"/>
              <w:right w:val="single" w:sz="4" w:space="0" w:color="auto"/>
              <w:tl2br w:val="single" w:sz="4" w:space="0" w:color="auto"/>
            </w:tcBorders>
            <w:vAlign w:val="center"/>
          </w:tcPr>
          <w:p w14:paraId="4F55F04D"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443" w:type="dxa"/>
            <w:tcBorders>
              <w:top w:val="single" w:sz="4" w:space="0" w:color="auto"/>
              <w:left w:val="single" w:sz="4" w:space="0" w:color="auto"/>
              <w:bottom w:val="single" w:sz="4" w:space="0" w:color="auto"/>
              <w:right w:val="single" w:sz="4" w:space="0" w:color="auto"/>
            </w:tcBorders>
            <w:vAlign w:val="center"/>
          </w:tcPr>
          <w:p w14:paraId="2EF0984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3.98</w:t>
            </w:r>
          </w:p>
        </w:tc>
        <w:tc>
          <w:tcPr>
            <w:tcW w:w="637" w:type="dxa"/>
            <w:tcBorders>
              <w:top w:val="single" w:sz="4" w:space="0" w:color="auto"/>
              <w:left w:val="single" w:sz="4" w:space="0" w:color="auto"/>
              <w:bottom w:val="single" w:sz="4" w:space="0" w:color="auto"/>
              <w:right w:val="single" w:sz="4" w:space="0" w:color="auto"/>
              <w:tl2br w:val="single" w:sz="4" w:space="0" w:color="auto"/>
            </w:tcBorders>
            <w:vAlign w:val="center"/>
          </w:tcPr>
          <w:p w14:paraId="5F0FDC79"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p>
        </w:tc>
        <w:tc>
          <w:tcPr>
            <w:tcW w:w="3353" w:type="dxa"/>
            <w:tcBorders>
              <w:top w:val="single" w:sz="4" w:space="0" w:color="auto"/>
              <w:left w:val="single" w:sz="4" w:space="0" w:color="auto"/>
              <w:bottom w:val="single" w:sz="4" w:space="0" w:color="auto"/>
              <w:right w:val="single" w:sz="4" w:space="0" w:color="auto"/>
            </w:tcBorders>
            <w:vAlign w:val="center"/>
          </w:tcPr>
          <w:p w14:paraId="7E89FC9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u w:val="single"/>
              </w:rPr>
            </w:pPr>
          </w:p>
        </w:tc>
      </w:tr>
      <w:tr w:rsidR="00A42E4A" w:rsidRPr="00695E0E" w14:paraId="2ED02BC1" w14:textId="77777777" w:rsidTr="00A42E4A">
        <w:tc>
          <w:tcPr>
            <w:tcW w:w="354" w:type="dxa"/>
            <w:vMerge/>
            <w:tcBorders>
              <w:top w:val="single" w:sz="4" w:space="0" w:color="auto"/>
              <w:left w:val="single" w:sz="4" w:space="0" w:color="auto"/>
              <w:bottom w:val="single" w:sz="4" w:space="0" w:color="auto"/>
              <w:right w:val="single" w:sz="4" w:space="0" w:color="auto"/>
            </w:tcBorders>
          </w:tcPr>
          <w:p w14:paraId="2DE825A7" w14:textId="77777777" w:rsidR="00A42E4A" w:rsidRPr="00BF57A6" w:rsidRDefault="00A42E4A" w:rsidP="00A42E4A">
            <w:pPr>
              <w:kinsoku w:val="0"/>
              <w:wordWrap w:val="0"/>
              <w:autoSpaceDE w:val="0"/>
              <w:autoSpaceDN w:val="0"/>
              <w:adjustRightInd w:val="0"/>
              <w:spacing w:line="240" w:lineRule="exact"/>
              <w:ind w:leftChars="30" w:left="63" w:rightChars="30" w:right="63"/>
              <w:jc w:val="left"/>
              <w:rPr>
                <w:rFonts w:hAnsi="Century" w:cs="ＭＳ 明朝"/>
                <w:szCs w:val="16"/>
              </w:rPr>
            </w:pPr>
          </w:p>
        </w:tc>
        <w:tc>
          <w:tcPr>
            <w:tcW w:w="1336" w:type="dxa"/>
            <w:tcBorders>
              <w:top w:val="single" w:sz="4" w:space="0" w:color="auto"/>
              <w:left w:val="single" w:sz="4" w:space="0" w:color="auto"/>
              <w:bottom w:val="single" w:sz="4" w:space="0" w:color="auto"/>
              <w:right w:val="single" w:sz="4" w:space="0" w:color="auto"/>
            </w:tcBorders>
            <w:tcMar>
              <w:left w:w="0" w:type="dxa"/>
              <w:right w:w="0" w:type="dxa"/>
            </w:tcMar>
          </w:tcPr>
          <w:p w14:paraId="3DF93AF4" w14:textId="77777777" w:rsidR="00A42E4A" w:rsidRPr="00BF57A6" w:rsidRDefault="00A42E4A" w:rsidP="00A42E4A">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分の１未満を占める者の合計</w:t>
            </w:r>
          </w:p>
          <w:p w14:paraId="1D5780D4" w14:textId="71FEBA29" w:rsidR="00A42E4A" w:rsidRPr="00BF57A6" w:rsidRDefault="00A42E4A" w:rsidP="00A42E4A">
            <w:pPr>
              <w:kinsoku w:val="0"/>
              <w:autoSpaceDE w:val="0"/>
              <w:autoSpaceDN w:val="0"/>
              <w:adjustRightInd w:val="0"/>
              <w:spacing w:line="240" w:lineRule="exact"/>
              <w:jc w:val="left"/>
              <w:rPr>
                <w:rFonts w:hAnsi="Century" w:cs="ＭＳ 明朝"/>
                <w:szCs w:val="16"/>
              </w:rPr>
            </w:pPr>
            <w:r w:rsidRPr="00BF57A6">
              <w:rPr>
                <w:rFonts w:hAnsi="Century" w:cs="ＭＳ 明朝" w:hint="eastAsia"/>
                <w:szCs w:val="16"/>
              </w:rPr>
              <w:t>（計</w:t>
            </w:r>
            <w:r w:rsidR="00285DD4">
              <w:rPr>
                <w:rFonts w:ascii="ＭＳ 明朝" w:eastAsia="ＭＳ 明朝" w:hAnsi="ＭＳ 明朝" w:cs="ＭＳ 明朝" w:hint="eastAsia"/>
                <w:color w:val="FF0000"/>
                <w:szCs w:val="16"/>
              </w:rPr>
              <w:t>３</w:t>
            </w:r>
            <w:r w:rsidRPr="00BF57A6">
              <w:rPr>
                <w:rFonts w:hAnsi="Century" w:cs="ＭＳ 明朝" w:hint="eastAsia"/>
                <w:szCs w:val="16"/>
              </w:rPr>
              <w:t>者）</w:t>
            </w:r>
          </w:p>
          <w:p w14:paraId="40F604DB"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6D28A0">
              <w:rPr>
                <w:rFonts w:hAnsi="Century" w:cs="ＭＳ 明朝"/>
                <w:w w:val="38"/>
                <w:kern w:val="0"/>
                <w:szCs w:val="16"/>
                <w:fitText w:val="161" w:id="-1265891326"/>
              </w:rPr>
              <w:t>(</w:t>
            </w:r>
            <w:r w:rsidRPr="006D28A0">
              <w:rPr>
                <w:rFonts w:hAnsi="Century" w:cs="ＭＳ 明朝" w:hint="eastAsia"/>
                <w:w w:val="38"/>
                <w:kern w:val="0"/>
                <w:szCs w:val="16"/>
                <w:fitText w:val="161" w:id="-1265891326"/>
              </w:rPr>
              <w:t>Ｊ</w:t>
            </w:r>
            <w:r w:rsidRPr="006D28A0">
              <w:rPr>
                <w:rFonts w:hAnsi="Century" w:cs="ＭＳ 明朝"/>
                <w:w w:val="38"/>
                <w:kern w:val="0"/>
                <w:szCs w:val="16"/>
                <w:fitText w:val="161" w:id="-1265891326"/>
              </w:rPr>
              <w:t>)</w:t>
            </w:r>
          </w:p>
        </w:tc>
        <w:tc>
          <w:tcPr>
            <w:tcW w:w="566" w:type="dxa"/>
            <w:tcBorders>
              <w:top w:val="single" w:sz="4" w:space="0" w:color="auto"/>
              <w:left w:val="single" w:sz="4" w:space="0" w:color="auto"/>
              <w:bottom w:val="single" w:sz="4" w:space="0" w:color="auto"/>
              <w:right w:val="single" w:sz="4" w:space="0" w:color="auto"/>
              <w:tl2br w:val="single" w:sz="4" w:space="0" w:color="auto"/>
            </w:tcBorders>
            <w:vAlign w:val="center"/>
          </w:tcPr>
          <w:p w14:paraId="3925161B"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833" w:type="dxa"/>
            <w:tcBorders>
              <w:top w:val="single" w:sz="4" w:space="0" w:color="auto"/>
              <w:left w:val="single" w:sz="4" w:space="0" w:color="auto"/>
              <w:bottom w:val="single" w:sz="4" w:space="0" w:color="auto"/>
              <w:right w:val="single" w:sz="4" w:space="0" w:color="auto"/>
              <w:tl2br w:val="single" w:sz="4" w:space="0" w:color="auto"/>
            </w:tcBorders>
            <w:vAlign w:val="center"/>
          </w:tcPr>
          <w:p w14:paraId="5ECDEDC3"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1D273785"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0489AF74"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500</w:t>
            </w:r>
          </w:p>
        </w:tc>
        <w:tc>
          <w:tcPr>
            <w:tcW w:w="566" w:type="dxa"/>
            <w:tcBorders>
              <w:top w:val="single" w:sz="4" w:space="0" w:color="auto"/>
              <w:left w:val="single" w:sz="4" w:space="0" w:color="auto"/>
              <w:bottom w:val="single" w:sz="4" w:space="0" w:color="auto"/>
              <w:right w:val="single" w:sz="4" w:space="0" w:color="auto"/>
            </w:tcBorders>
            <w:vAlign w:val="center"/>
          </w:tcPr>
          <w:p w14:paraId="311CA938"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5</w:t>
            </w:r>
          </w:p>
        </w:tc>
        <w:tc>
          <w:tcPr>
            <w:tcW w:w="707" w:type="dxa"/>
            <w:tcBorders>
              <w:top w:val="single" w:sz="4" w:space="0" w:color="auto"/>
              <w:left w:val="single" w:sz="4" w:space="0" w:color="auto"/>
              <w:bottom w:val="single" w:sz="4" w:space="0" w:color="auto"/>
              <w:right w:val="single" w:sz="4" w:space="0" w:color="auto"/>
            </w:tcBorders>
            <w:vAlign w:val="center"/>
          </w:tcPr>
          <w:p w14:paraId="33948609"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0.25</w:t>
            </w:r>
          </w:p>
        </w:tc>
        <w:tc>
          <w:tcPr>
            <w:tcW w:w="735" w:type="dxa"/>
            <w:tcBorders>
              <w:top w:val="single" w:sz="4" w:space="0" w:color="auto"/>
              <w:left w:val="single" w:sz="4" w:space="0" w:color="auto"/>
              <w:bottom w:val="single" w:sz="4" w:space="0" w:color="auto"/>
              <w:right w:val="single" w:sz="4" w:space="0" w:color="auto"/>
              <w:tl2br w:val="single" w:sz="4" w:space="0" w:color="auto"/>
            </w:tcBorders>
            <w:vAlign w:val="center"/>
          </w:tcPr>
          <w:p w14:paraId="63E6E60D"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663" w:type="dxa"/>
            <w:tcBorders>
              <w:top w:val="single" w:sz="4" w:space="0" w:color="auto"/>
              <w:left w:val="single" w:sz="4" w:space="0" w:color="auto"/>
              <w:bottom w:val="single" w:sz="4" w:space="0" w:color="auto"/>
              <w:right w:val="single" w:sz="4" w:space="0" w:color="auto"/>
              <w:tl2br w:val="single" w:sz="4" w:space="0" w:color="auto"/>
            </w:tcBorders>
            <w:vAlign w:val="center"/>
          </w:tcPr>
          <w:p w14:paraId="2C14784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443" w:type="dxa"/>
            <w:tcBorders>
              <w:top w:val="single" w:sz="4" w:space="0" w:color="auto"/>
              <w:left w:val="single" w:sz="4" w:space="0" w:color="auto"/>
              <w:bottom w:val="single" w:sz="4" w:space="0" w:color="auto"/>
              <w:right w:val="single" w:sz="4" w:space="0" w:color="auto"/>
            </w:tcBorders>
            <w:vAlign w:val="center"/>
          </w:tcPr>
          <w:p w14:paraId="285844A5"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0.25</w:t>
            </w:r>
          </w:p>
        </w:tc>
        <w:tc>
          <w:tcPr>
            <w:tcW w:w="637" w:type="dxa"/>
            <w:tcBorders>
              <w:top w:val="single" w:sz="4" w:space="0" w:color="auto"/>
              <w:left w:val="single" w:sz="4" w:space="0" w:color="auto"/>
              <w:bottom w:val="single" w:sz="4" w:space="0" w:color="auto"/>
              <w:right w:val="single" w:sz="4" w:space="0" w:color="auto"/>
              <w:tl2br w:val="single" w:sz="4" w:space="0" w:color="auto"/>
            </w:tcBorders>
            <w:vAlign w:val="center"/>
          </w:tcPr>
          <w:p w14:paraId="5D4E2E87"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3353" w:type="dxa"/>
            <w:tcBorders>
              <w:top w:val="single" w:sz="4" w:space="0" w:color="auto"/>
              <w:left w:val="single" w:sz="4" w:space="0" w:color="auto"/>
              <w:bottom w:val="single" w:sz="4" w:space="0" w:color="auto"/>
              <w:right w:val="single" w:sz="4" w:space="0" w:color="auto"/>
              <w:tl2br w:val="single" w:sz="4" w:space="0" w:color="auto"/>
            </w:tcBorders>
            <w:vAlign w:val="center"/>
          </w:tcPr>
          <w:p w14:paraId="1B5BE0EA"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u w:val="single"/>
              </w:rPr>
            </w:pPr>
          </w:p>
        </w:tc>
      </w:tr>
      <w:tr w:rsidR="00A42E4A" w:rsidRPr="00695E0E" w14:paraId="1BAFC0CC" w14:textId="77777777" w:rsidTr="00A42E4A">
        <w:trPr>
          <w:cantSplit/>
          <w:trHeight w:val="905"/>
        </w:trPr>
        <w:tc>
          <w:tcPr>
            <w:tcW w:w="354" w:type="dxa"/>
            <w:vMerge w:val="restart"/>
            <w:tcBorders>
              <w:top w:val="single" w:sz="4" w:space="0" w:color="auto"/>
              <w:left w:val="single" w:sz="4" w:space="0" w:color="auto"/>
              <w:right w:val="single" w:sz="4" w:space="0" w:color="auto"/>
            </w:tcBorders>
            <w:vAlign w:val="center"/>
          </w:tcPr>
          <w:p w14:paraId="032B4E2E" w14:textId="77777777" w:rsidR="00A42E4A" w:rsidRPr="00BF57A6" w:rsidRDefault="00A42E4A" w:rsidP="00A42E4A">
            <w:pPr>
              <w:kinsoku w:val="0"/>
              <w:autoSpaceDE w:val="0"/>
              <w:autoSpaceDN w:val="0"/>
              <w:adjustRightInd w:val="0"/>
              <w:spacing w:line="260" w:lineRule="exact"/>
              <w:ind w:leftChars="30" w:left="63" w:rightChars="30" w:right="63"/>
              <w:jc w:val="center"/>
              <w:rPr>
                <w:rFonts w:hAnsi="Century" w:cs="ＭＳ 明朝"/>
                <w:szCs w:val="16"/>
              </w:rPr>
            </w:pPr>
            <w:r w:rsidRPr="00BF57A6">
              <w:rPr>
                <w:rFonts w:hAnsi="Century" w:cs="ＭＳ 明朝" w:hint="eastAsia"/>
                <w:szCs w:val="16"/>
              </w:rPr>
              <w:t>外資系日本法人</w:t>
            </w:r>
          </w:p>
        </w:tc>
        <w:tc>
          <w:tcPr>
            <w:tcW w:w="1336" w:type="dxa"/>
            <w:vMerge w:val="restart"/>
            <w:tcBorders>
              <w:top w:val="single" w:sz="4" w:space="0" w:color="auto"/>
              <w:left w:val="single" w:sz="4" w:space="0" w:color="auto"/>
              <w:right w:val="single" w:sz="4" w:space="0" w:color="auto"/>
            </w:tcBorders>
            <w:tcMar>
              <w:left w:w="0" w:type="dxa"/>
              <w:right w:w="0" w:type="dxa"/>
            </w:tcMar>
            <w:vAlign w:val="center"/>
          </w:tcPr>
          <w:p w14:paraId="2F62DDA1" w14:textId="77777777" w:rsidR="00A42E4A" w:rsidRPr="00BF57A6" w:rsidRDefault="00A42E4A" w:rsidP="00A42E4A">
            <w:pPr>
              <w:kinsoku w:val="0"/>
              <w:wordWrap w:val="0"/>
              <w:autoSpaceDE w:val="0"/>
              <w:autoSpaceDN w:val="0"/>
              <w:adjustRightInd w:val="0"/>
              <w:spacing w:line="240" w:lineRule="exact"/>
              <w:ind w:leftChars="50" w:left="105"/>
              <w:jc w:val="left"/>
              <w:rPr>
                <w:rFonts w:hAnsi="Century" w:cs="ＭＳ 明朝"/>
                <w:szCs w:val="16"/>
              </w:rPr>
            </w:pPr>
            <w:r w:rsidRPr="008A28D0">
              <w:rPr>
                <w:rFonts w:hAnsi="Century" w:cs="ＭＳ 明朝" w:hint="eastAsia"/>
                <w:szCs w:val="16"/>
              </w:rPr>
              <w:t>議決権の総数の</w:t>
            </w:r>
            <w:r w:rsidRPr="008A28D0">
              <w:rPr>
                <w:rFonts w:hAnsi="Century" w:cs="ＭＳ 明朝"/>
                <w:szCs w:val="16"/>
              </w:rPr>
              <w:t>10</w:t>
            </w:r>
            <w:r w:rsidRPr="008A28D0">
              <w:rPr>
                <w:rFonts w:hAnsi="Century" w:cs="ＭＳ 明朝" w:hint="eastAsia"/>
                <w:szCs w:val="16"/>
              </w:rPr>
              <w:t>分の１以上を占める者</w:t>
            </w:r>
          </w:p>
        </w:tc>
        <w:tc>
          <w:tcPr>
            <w:tcW w:w="566" w:type="dxa"/>
            <w:tcBorders>
              <w:top w:val="single" w:sz="4" w:space="0" w:color="auto"/>
              <w:left w:val="single" w:sz="4" w:space="0" w:color="auto"/>
              <w:bottom w:val="single" w:sz="4" w:space="0" w:color="auto"/>
              <w:right w:val="single" w:sz="4" w:space="0" w:color="auto"/>
            </w:tcBorders>
            <w:vAlign w:val="center"/>
          </w:tcPr>
          <w:p w14:paraId="7EDD35B0"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㈱a</w:t>
            </w:r>
          </w:p>
        </w:tc>
        <w:tc>
          <w:tcPr>
            <w:tcW w:w="1833" w:type="dxa"/>
            <w:tcBorders>
              <w:top w:val="single" w:sz="4" w:space="0" w:color="auto"/>
              <w:left w:val="single" w:sz="4" w:space="0" w:color="auto"/>
              <w:bottom w:val="single" w:sz="4" w:space="0" w:color="auto"/>
              <w:right w:val="single" w:sz="4" w:space="0" w:color="auto"/>
            </w:tcBorders>
            <w:vAlign w:val="center"/>
          </w:tcPr>
          <w:p w14:paraId="0761ADBB"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東京都千代田区</w:t>
            </w:r>
          </w:p>
        </w:tc>
        <w:tc>
          <w:tcPr>
            <w:tcW w:w="988" w:type="dxa"/>
            <w:tcBorders>
              <w:top w:val="single" w:sz="4" w:space="0" w:color="auto"/>
              <w:left w:val="single" w:sz="4" w:space="0" w:color="auto"/>
              <w:bottom w:val="single" w:sz="4" w:space="0" w:color="auto"/>
              <w:right w:val="single" w:sz="4" w:space="0" w:color="auto"/>
            </w:tcBorders>
            <w:vAlign w:val="center"/>
          </w:tcPr>
          <w:p w14:paraId="49529E19"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Cs w:val="16"/>
              </w:rPr>
              <w:t>*************</w:t>
            </w:r>
          </w:p>
        </w:tc>
        <w:tc>
          <w:tcPr>
            <w:tcW w:w="848" w:type="dxa"/>
            <w:tcBorders>
              <w:top w:val="single" w:sz="4" w:space="0" w:color="auto"/>
              <w:left w:val="single" w:sz="4" w:space="0" w:color="auto"/>
              <w:bottom w:val="single" w:sz="4" w:space="0" w:color="auto"/>
              <w:right w:val="single" w:sz="4" w:space="0" w:color="auto"/>
            </w:tcBorders>
            <w:vAlign w:val="center"/>
          </w:tcPr>
          <w:p w14:paraId="018803A5"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20,100</w:t>
            </w:r>
          </w:p>
        </w:tc>
        <w:tc>
          <w:tcPr>
            <w:tcW w:w="566" w:type="dxa"/>
            <w:tcBorders>
              <w:top w:val="single" w:sz="4" w:space="0" w:color="auto"/>
              <w:left w:val="single" w:sz="4" w:space="0" w:color="auto"/>
              <w:bottom w:val="single" w:sz="4" w:space="0" w:color="auto"/>
              <w:right w:val="single" w:sz="4" w:space="0" w:color="auto"/>
            </w:tcBorders>
            <w:vAlign w:val="center"/>
          </w:tcPr>
          <w:p w14:paraId="5A008D42"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w:t>
            </w:r>
          </w:p>
        </w:tc>
        <w:tc>
          <w:tcPr>
            <w:tcW w:w="707" w:type="dxa"/>
            <w:tcBorders>
              <w:top w:val="single" w:sz="4" w:space="0" w:color="auto"/>
              <w:left w:val="single" w:sz="4" w:space="0" w:color="auto"/>
              <w:bottom w:val="single" w:sz="4" w:space="0" w:color="auto"/>
              <w:right w:val="single" w:sz="4" w:space="0" w:color="auto"/>
            </w:tcBorders>
            <w:vAlign w:val="center"/>
          </w:tcPr>
          <w:p w14:paraId="6237FF48"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735" w:type="dxa"/>
            <w:tcBorders>
              <w:top w:val="single" w:sz="4" w:space="0" w:color="auto"/>
              <w:left w:val="single" w:sz="4" w:space="0" w:color="auto"/>
              <w:right w:val="single" w:sz="4" w:space="0" w:color="auto"/>
            </w:tcBorders>
            <w:vAlign w:val="center"/>
          </w:tcPr>
          <w:p w14:paraId="19495E73"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A</w:t>
            </w:r>
          </w:p>
        </w:tc>
        <w:tc>
          <w:tcPr>
            <w:tcW w:w="1663" w:type="dxa"/>
            <w:tcBorders>
              <w:top w:val="single" w:sz="4" w:space="0" w:color="auto"/>
              <w:left w:val="single" w:sz="4" w:space="0" w:color="auto"/>
              <w:right w:val="single" w:sz="4" w:space="0" w:color="auto"/>
            </w:tcBorders>
            <w:vAlign w:val="center"/>
          </w:tcPr>
          <w:p w14:paraId="2EB92DD5"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443" w:type="dxa"/>
            <w:tcBorders>
              <w:top w:val="single" w:sz="4" w:space="0" w:color="auto"/>
              <w:left w:val="single" w:sz="4" w:space="0" w:color="auto"/>
              <w:bottom w:val="single" w:sz="4" w:space="0" w:color="auto"/>
              <w:right w:val="single" w:sz="4" w:space="0" w:color="auto"/>
              <w:tl2br w:val="single" w:sz="4" w:space="0" w:color="auto"/>
            </w:tcBorders>
            <w:vAlign w:val="center"/>
          </w:tcPr>
          <w:p w14:paraId="112005D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637" w:type="dxa"/>
            <w:tcBorders>
              <w:top w:val="single" w:sz="4" w:space="0" w:color="auto"/>
              <w:left w:val="single" w:sz="4" w:space="0" w:color="auto"/>
              <w:bottom w:val="single" w:sz="4" w:space="0" w:color="auto"/>
              <w:right w:val="single" w:sz="4" w:space="0" w:color="auto"/>
            </w:tcBorders>
            <w:vAlign w:val="center"/>
          </w:tcPr>
          <w:p w14:paraId="148DE60D"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1.00</w:t>
            </w:r>
          </w:p>
        </w:tc>
        <w:tc>
          <w:tcPr>
            <w:tcW w:w="3353" w:type="dxa"/>
            <w:tcBorders>
              <w:top w:val="single" w:sz="4" w:space="0" w:color="auto"/>
              <w:left w:val="single" w:sz="4" w:space="0" w:color="auto"/>
              <w:bottom w:val="single" w:sz="4" w:space="0" w:color="auto"/>
              <w:right w:val="single" w:sz="4" w:space="0" w:color="auto"/>
            </w:tcBorders>
            <w:vAlign w:val="center"/>
          </w:tcPr>
          <w:p w14:paraId="22BF3061"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認定更新の申請に先立ち、㈱aに対し、一の外国法人等による議決権の10％以上の保有状況の確認を行った。</w:t>
            </w:r>
          </w:p>
        </w:tc>
      </w:tr>
      <w:tr w:rsidR="00A42E4A" w:rsidRPr="00695E0E" w14:paraId="54BADDAA" w14:textId="77777777" w:rsidTr="00A42E4A">
        <w:trPr>
          <w:cantSplit/>
          <w:trHeight w:val="905"/>
        </w:trPr>
        <w:tc>
          <w:tcPr>
            <w:tcW w:w="354" w:type="dxa"/>
            <w:vMerge/>
            <w:tcBorders>
              <w:top w:val="single" w:sz="4" w:space="0" w:color="auto"/>
              <w:left w:val="single" w:sz="4" w:space="0" w:color="auto"/>
              <w:right w:val="single" w:sz="4" w:space="0" w:color="auto"/>
            </w:tcBorders>
            <w:vAlign w:val="center"/>
          </w:tcPr>
          <w:p w14:paraId="4084177E" w14:textId="77777777" w:rsidR="00A42E4A" w:rsidRPr="00BF57A6" w:rsidRDefault="00A42E4A" w:rsidP="00A42E4A">
            <w:pPr>
              <w:kinsoku w:val="0"/>
              <w:autoSpaceDE w:val="0"/>
              <w:autoSpaceDN w:val="0"/>
              <w:adjustRightInd w:val="0"/>
              <w:spacing w:line="200" w:lineRule="exact"/>
              <w:ind w:leftChars="30" w:left="63" w:rightChars="30" w:right="63"/>
              <w:jc w:val="center"/>
              <w:rPr>
                <w:rFonts w:hAnsi="Century" w:cs="ＭＳ 明朝"/>
                <w:szCs w:val="16"/>
              </w:rPr>
            </w:pPr>
          </w:p>
        </w:tc>
        <w:tc>
          <w:tcPr>
            <w:tcW w:w="1336" w:type="dxa"/>
            <w:vMerge/>
            <w:tcBorders>
              <w:top w:val="single" w:sz="4" w:space="0" w:color="auto"/>
              <w:left w:val="single" w:sz="4" w:space="0" w:color="auto"/>
              <w:right w:val="single" w:sz="4" w:space="0" w:color="auto"/>
            </w:tcBorders>
            <w:tcMar>
              <w:left w:w="0" w:type="dxa"/>
              <w:right w:w="0" w:type="dxa"/>
            </w:tcMar>
            <w:vAlign w:val="center"/>
          </w:tcPr>
          <w:p w14:paraId="26861E42" w14:textId="77777777" w:rsidR="00A42E4A" w:rsidRDefault="00A42E4A" w:rsidP="00A42E4A">
            <w:pPr>
              <w:kinsoku w:val="0"/>
              <w:wordWrap w:val="0"/>
              <w:autoSpaceDE w:val="0"/>
              <w:autoSpaceDN w:val="0"/>
              <w:adjustRightInd w:val="0"/>
              <w:spacing w:line="240" w:lineRule="exact"/>
              <w:ind w:leftChars="50" w:left="105"/>
              <w:jc w:val="left"/>
              <w:rPr>
                <w:rFonts w:hAnsi="Century" w:cs="ＭＳ 明朝"/>
                <w:noProof/>
                <w:color w:val="FFFFFF" w:themeColor="background1"/>
                <w:szCs w:val="16"/>
                <w:lang w:val="ja-JP"/>
              </w:rPr>
            </w:pPr>
          </w:p>
        </w:tc>
        <w:tc>
          <w:tcPr>
            <w:tcW w:w="566" w:type="dxa"/>
            <w:tcBorders>
              <w:top w:val="single" w:sz="4" w:space="0" w:color="auto"/>
              <w:left w:val="single" w:sz="4" w:space="0" w:color="auto"/>
              <w:bottom w:val="single" w:sz="4" w:space="0" w:color="auto"/>
              <w:right w:val="single" w:sz="4" w:space="0" w:color="auto"/>
            </w:tcBorders>
            <w:vAlign w:val="center"/>
          </w:tcPr>
          <w:p w14:paraId="02438985"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㈱b</w:t>
            </w:r>
          </w:p>
        </w:tc>
        <w:tc>
          <w:tcPr>
            <w:tcW w:w="1833" w:type="dxa"/>
            <w:tcBorders>
              <w:top w:val="single" w:sz="4" w:space="0" w:color="auto"/>
              <w:left w:val="single" w:sz="4" w:space="0" w:color="auto"/>
              <w:bottom w:val="single" w:sz="4" w:space="0" w:color="auto"/>
              <w:right w:val="single" w:sz="4" w:space="0" w:color="auto"/>
            </w:tcBorders>
            <w:vAlign w:val="center"/>
          </w:tcPr>
          <w:p w14:paraId="73FF67FD"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東京都千代田区</w:t>
            </w:r>
          </w:p>
        </w:tc>
        <w:tc>
          <w:tcPr>
            <w:tcW w:w="988" w:type="dxa"/>
            <w:tcBorders>
              <w:top w:val="single" w:sz="4" w:space="0" w:color="auto"/>
              <w:left w:val="single" w:sz="4" w:space="0" w:color="auto"/>
              <w:bottom w:val="single" w:sz="4" w:space="0" w:color="auto"/>
              <w:right w:val="single" w:sz="4" w:space="0" w:color="auto"/>
            </w:tcBorders>
            <w:vAlign w:val="center"/>
          </w:tcPr>
          <w:p w14:paraId="2845495A"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w:t>
            </w:r>
          </w:p>
        </w:tc>
        <w:tc>
          <w:tcPr>
            <w:tcW w:w="848" w:type="dxa"/>
            <w:tcBorders>
              <w:top w:val="single" w:sz="4" w:space="0" w:color="auto"/>
              <w:left w:val="single" w:sz="4" w:space="0" w:color="auto"/>
              <w:bottom w:val="single" w:sz="4" w:space="0" w:color="auto"/>
              <w:right w:val="single" w:sz="4" w:space="0" w:color="auto"/>
            </w:tcBorders>
            <w:vAlign w:val="center"/>
          </w:tcPr>
          <w:p w14:paraId="051BD698"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20,100</w:t>
            </w:r>
          </w:p>
        </w:tc>
        <w:tc>
          <w:tcPr>
            <w:tcW w:w="566" w:type="dxa"/>
            <w:tcBorders>
              <w:top w:val="single" w:sz="4" w:space="0" w:color="auto"/>
              <w:left w:val="single" w:sz="4" w:space="0" w:color="auto"/>
              <w:bottom w:val="single" w:sz="4" w:space="0" w:color="auto"/>
              <w:right w:val="single" w:sz="4" w:space="0" w:color="auto"/>
            </w:tcBorders>
            <w:vAlign w:val="center"/>
          </w:tcPr>
          <w:p w14:paraId="180430FB"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201</w:t>
            </w:r>
          </w:p>
        </w:tc>
        <w:tc>
          <w:tcPr>
            <w:tcW w:w="707" w:type="dxa"/>
            <w:tcBorders>
              <w:top w:val="single" w:sz="4" w:space="0" w:color="auto"/>
              <w:left w:val="single" w:sz="4" w:space="0" w:color="auto"/>
              <w:bottom w:val="single" w:sz="4" w:space="0" w:color="auto"/>
              <w:right w:val="single" w:sz="4" w:space="0" w:color="auto"/>
            </w:tcBorders>
            <w:vAlign w:val="center"/>
          </w:tcPr>
          <w:p w14:paraId="73D7C3A7"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735" w:type="dxa"/>
            <w:tcBorders>
              <w:top w:val="single" w:sz="4" w:space="0" w:color="auto"/>
              <w:left w:val="single" w:sz="4" w:space="0" w:color="auto"/>
              <w:right w:val="single" w:sz="4" w:space="0" w:color="auto"/>
            </w:tcBorders>
            <w:vAlign w:val="center"/>
          </w:tcPr>
          <w:p w14:paraId="3779DFE5" w14:textId="4C460A33" w:rsidR="00A42E4A" w:rsidRPr="006D28A0" w:rsidRDefault="00F428E1"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Pr>
                <w:rFonts w:ascii="ＭＳ 明朝" w:eastAsia="ＭＳ 明朝" w:hAnsi="ＭＳ 明朝" w:cs="ＭＳ 明朝" w:hint="eastAsia"/>
                <w:color w:val="FF0000"/>
                <w:szCs w:val="16"/>
              </w:rPr>
              <w:t>－</w:t>
            </w:r>
          </w:p>
        </w:tc>
        <w:tc>
          <w:tcPr>
            <w:tcW w:w="1663" w:type="dxa"/>
            <w:tcBorders>
              <w:top w:val="single" w:sz="4" w:space="0" w:color="auto"/>
              <w:left w:val="single" w:sz="4" w:space="0" w:color="auto"/>
              <w:right w:val="single" w:sz="4" w:space="0" w:color="auto"/>
            </w:tcBorders>
            <w:vAlign w:val="center"/>
          </w:tcPr>
          <w:p w14:paraId="598F2257" w14:textId="723E4B92" w:rsidR="00A42E4A" w:rsidRPr="006D28A0" w:rsidRDefault="00F428E1"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Pr>
                <w:rFonts w:ascii="ＭＳ 明朝" w:eastAsia="ＭＳ 明朝" w:hAnsi="ＭＳ 明朝" w:cs="ＭＳ 明朝" w:hint="eastAsia"/>
                <w:color w:val="FF0000"/>
                <w:szCs w:val="16"/>
              </w:rPr>
              <w:t>－</w:t>
            </w:r>
          </w:p>
        </w:tc>
        <w:tc>
          <w:tcPr>
            <w:tcW w:w="443" w:type="dxa"/>
            <w:tcBorders>
              <w:top w:val="single" w:sz="4" w:space="0" w:color="auto"/>
              <w:left w:val="single" w:sz="4" w:space="0" w:color="auto"/>
              <w:bottom w:val="single" w:sz="4" w:space="0" w:color="auto"/>
              <w:right w:val="single" w:sz="4" w:space="0" w:color="auto"/>
              <w:tl2br w:val="single" w:sz="4" w:space="0" w:color="auto"/>
            </w:tcBorders>
            <w:vAlign w:val="center"/>
          </w:tcPr>
          <w:p w14:paraId="63254EC0"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637" w:type="dxa"/>
            <w:tcBorders>
              <w:top w:val="single" w:sz="4" w:space="0" w:color="auto"/>
              <w:left w:val="single" w:sz="4" w:space="0" w:color="auto"/>
              <w:bottom w:val="single" w:sz="4" w:space="0" w:color="auto"/>
              <w:right w:val="single" w:sz="4" w:space="0" w:color="auto"/>
            </w:tcBorders>
            <w:vAlign w:val="center"/>
          </w:tcPr>
          <w:p w14:paraId="294B1237"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3353" w:type="dxa"/>
            <w:tcBorders>
              <w:top w:val="single" w:sz="4" w:space="0" w:color="auto"/>
              <w:left w:val="single" w:sz="4" w:space="0" w:color="auto"/>
              <w:bottom w:val="single" w:sz="4" w:space="0" w:color="auto"/>
              <w:right w:val="single" w:sz="4" w:space="0" w:color="auto"/>
            </w:tcBorders>
            <w:vAlign w:val="center"/>
          </w:tcPr>
          <w:p w14:paraId="40068220"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認定更新の申請に先立ち、㈱</w:t>
            </w:r>
            <w:r w:rsidRPr="006D28A0">
              <w:rPr>
                <w:rFonts w:ascii="ＭＳ 明朝" w:eastAsia="ＭＳ 明朝" w:hAnsi="ＭＳ 明朝" w:cs="ＭＳ 明朝"/>
                <w:color w:val="FF0000"/>
                <w:szCs w:val="16"/>
              </w:rPr>
              <w:t>b</w:t>
            </w:r>
            <w:r w:rsidRPr="006D28A0">
              <w:rPr>
                <w:rFonts w:ascii="ＭＳ 明朝" w:eastAsia="ＭＳ 明朝" w:hAnsi="ＭＳ 明朝" w:cs="ＭＳ 明朝" w:hint="eastAsia"/>
                <w:color w:val="FF0000"/>
                <w:szCs w:val="16"/>
              </w:rPr>
              <w:t>に対し、一の外国法人等による議決権の10％以上の保有状況の確認を放送法施行規則第62条第５項の照会制度により行ったが、回答が得られなかった。</w:t>
            </w:r>
          </w:p>
        </w:tc>
      </w:tr>
      <w:tr w:rsidR="00A42E4A" w:rsidRPr="00695E0E" w14:paraId="32523DDF" w14:textId="77777777" w:rsidTr="006D28A0">
        <w:trPr>
          <w:trHeight w:val="507"/>
        </w:trPr>
        <w:tc>
          <w:tcPr>
            <w:tcW w:w="1690" w:type="dxa"/>
            <w:gridSpan w:val="2"/>
            <w:tcBorders>
              <w:top w:val="single" w:sz="4" w:space="0" w:color="auto"/>
              <w:left w:val="single" w:sz="4" w:space="0" w:color="auto"/>
              <w:bottom w:val="single" w:sz="4" w:space="0" w:color="auto"/>
              <w:right w:val="single" w:sz="4" w:space="0" w:color="auto"/>
            </w:tcBorders>
            <w:vAlign w:val="center"/>
          </w:tcPr>
          <w:p w14:paraId="1FD6AD02" w14:textId="77777777" w:rsidR="00A42E4A" w:rsidRPr="00BF57A6" w:rsidRDefault="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合</w:t>
            </w:r>
            <w:r w:rsidRPr="00BF57A6">
              <w:rPr>
                <w:rFonts w:asciiTheme="minorEastAsia" w:hAnsiTheme="minorEastAsia" w:hint="eastAsia"/>
                <w:szCs w:val="16"/>
              </w:rPr>
              <w:t xml:space="preserve">　　</w:t>
            </w:r>
            <w:r w:rsidRPr="00BF57A6">
              <w:rPr>
                <w:rFonts w:hAnsi="Century" w:cs="ＭＳ 明朝" w:hint="eastAsia"/>
                <w:szCs w:val="16"/>
              </w:rPr>
              <w:t>計</w:t>
            </w:r>
          </w:p>
        </w:tc>
        <w:tc>
          <w:tcPr>
            <w:tcW w:w="566" w:type="dxa"/>
            <w:tcBorders>
              <w:top w:val="single" w:sz="4" w:space="0" w:color="auto"/>
              <w:left w:val="single" w:sz="4" w:space="0" w:color="auto"/>
              <w:bottom w:val="single" w:sz="4" w:space="0" w:color="auto"/>
              <w:right w:val="single" w:sz="4" w:space="0" w:color="auto"/>
              <w:tl2br w:val="single" w:sz="4" w:space="0" w:color="auto"/>
            </w:tcBorders>
            <w:vAlign w:val="center"/>
          </w:tcPr>
          <w:p w14:paraId="09B7EEE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833" w:type="dxa"/>
            <w:tcBorders>
              <w:top w:val="single" w:sz="4" w:space="0" w:color="auto"/>
              <w:left w:val="single" w:sz="4" w:space="0" w:color="auto"/>
              <w:bottom w:val="single" w:sz="4" w:space="0" w:color="auto"/>
              <w:right w:val="single" w:sz="4" w:space="0" w:color="auto"/>
              <w:tl2br w:val="single" w:sz="4" w:space="0" w:color="auto"/>
            </w:tcBorders>
            <w:vAlign w:val="center"/>
          </w:tcPr>
          <w:p w14:paraId="70560C0E"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30196EF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5AC3F47E" w14:textId="77777777" w:rsidR="00A42E4A" w:rsidRPr="006D28A0" w:rsidRDefault="00A42E4A" w:rsidP="00A42E4A">
            <w:pPr>
              <w:kinsoku w:val="0"/>
              <w:wordWrap w:val="0"/>
              <w:autoSpaceDE w:val="0"/>
              <w:autoSpaceDN w:val="0"/>
              <w:adjustRightInd w:val="0"/>
              <w:spacing w:line="240" w:lineRule="exact"/>
              <w:ind w:firstLineChars="50" w:firstLine="105"/>
              <w:rPr>
                <w:rFonts w:ascii="ＭＳ 明朝" w:eastAsia="ＭＳ 明朝" w:hAnsi="ＭＳ 明朝" w:cs="ＭＳ 明朝"/>
                <w:szCs w:val="21"/>
              </w:rPr>
            </w:pPr>
            <w:r w:rsidRPr="006D28A0">
              <w:rPr>
                <w:rFonts w:ascii="ＭＳ 明朝" w:eastAsia="ＭＳ 明朝" w:hAnsi="ＭＳ 明朝" w:cs="ＭＳ 明朝"/>
                <w:color w:val="FF0000"/>
                <w:szCs w:val="21"/>
              </w:rPr>
              <w:t>48,700</w:t>
            </w:r>
          </w:p>
        </w:tc>
        <w:tc>
          <w:tcPr>
            <w:tcW w:w="566" w:type="dxa"/>
            <w:tcBorders>
              <w:top w:val="single" w:sz="4" w:space="0" w:color="auto"/>
              <w:left w:val="single" w:sz="4" w:space="0" w:color="auto"/>
              <w:bottom w:val="single" w:sz="4" w:space="0" w:color="auto"/>
              <w:right w:val="single" w:sz="4" w:space="0" w:color="auto"/>
            </w:tcBorders>
            <w:vAlign w:val="center"/>
          </w:tcPr>
          <w:p w14:paraId="2A876708" w14:textId="77777777" w:rsidR="00A42E4A" w:rsidRPr="006D28A0" w:rsidRDefault="00A42E4A" w:rsidP="00A42E4A">
            <w:pPr>
              <w:kinsoku w:val="0"/>
              <w:wordWrap w:val="0"/>
              <w:autoSpaceDE w:val="0"/>
              <w:autoSpaceDN w:val="0"/>
              <w:adjustRightInd w:val="0"/>
              <w:spacing w:line="240" w:lineRule="exact"/>
              <w:ind w:firstLineChars="100" w:firstLine="210"/>
              <w:rPr>
                <w:rFonts w:ascii="ＭＳ 明朝" w:eastAsia="ＭＳ 明朝" w:hAnsi="ＭＳ 明朝" w:cs="ＭＳ 明朝"/>
                <w:szCs w:val="21"/>
              </w:rPr>
            </w:pPr>
            <w:r w:rsidRPr="006D28A0">
              <w:rPr>
                <w:rFonts w:ascii="ＭＳ 明朝" w:eastAsia="ＭＳ 明朝" w:hAnsi="ＭＳ 明朝" w:cs="ＭＳ 明朝"/>
                <w:color w:val="FF0000"/>
                <w:szCs w:val="21"/>
              </w:rPr>
              <w:t>487</w:t>
            </w:r>
          </w:p>
        </w:tc>
        <w:tc>
          <w:tcPr>
            <w:tcW w:w="707" w:type="dxa"/>
            <w:tcBorders>
              <w:top w:val="single" w:sz="4" w:space="0" w:color="auto"/>
              <w:left w:val="single" w:sz="4" w:space="0" w:color="auto"/>
              <w:bottom w:val="single" w:sz="4" w:space="0" w:color="auto"/>
              <w:right w:val="single" w:sz="4" w:space="0" w:color="auto"/>
              <w:tl2br w:val="single" w:sz="4" w:space="0" w:color="auto"/>
            </w:tcBorders>
            <w:vAlign w:val="center"/>
          </w:tcPr>
          <w:p w14:paraId="27886EE8"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21"/>
              </w:rPr>
            </w:pPr>
          </w:p>
        </w:tc>
        <w:tc>
          <w:tcPr>
            <w:tcW w:w="735" w:type="dxa"/>
            <w:tcBorders>
              <w:top w:val="single" w:sz="4" w:space="0" w:color="auto"/>
              <w:left w:val="single" w:sz="4" w:space="0" w:color="auto"/>
              <w:bottom w:val="single" w:sz="4" w:space="0" w:color="auto"/>
              <w:right w:val="single" w:sz="4" w:space="0" w:color="auto"/>
              <w:tl2br w:val="single" w:sz="4" w:space="0" w:color="auto"/>
            </w:tcBorders>
            <w:vAlign w:val="center"/>
          </w:tcPr>
          <w:p w14:paraId="38137B52"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21"/>
              </w:rPr>
            </w:pPr>
          </w:p>
        </w:tc>
        <w:tc>
          <w:tcPr>
            <w:tcW w:w="1663" w:type="dxa"/>
            <w:tcBorders>
              <w:top w:val="single" w:sz="4" w:space="0" w:color="auto"/>
              <w:left w:val="single" w:sz="4" w:space="0" w:color="auto"/>
              <w:bottom w:val="single" w:sz="4" w:space="0" w:color="auto"/>
              <w:right w:val="single" w:sz="4" w:space="0" w:color="auto"/>
              <w:tl2br w:val="single" w:sz="4" w:space="0" w:color="auto"/>
            </w:tcBorders>
            <w:vAlign w:val="center"/>
          </w:tcPr>
          <w:p w14:paraId="5E6EC5BD"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21"/>
              </w:rPr>
            </w:pP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5AA4D267"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21"/>
              </w:rPr>
            </w:pPr>
            <w:r w:rsidRPr="006D28A0">
              <w:rPr>
                <w:rFonts w:ascii="ＭＳ 明朝" w:eastAsia="ＭＳ 明朝" w:hAnsi="ＭＳ 明朝" w:cs="ＭＳ 明朝"/>
                <w:color w:val="FF0000"/>
                <w:szCs w:val="21"/>
              </w:rPr>
              <w:t>15.23</w:t>
            </w:r>
          </w:p>
        </w:tc>
        <w:tc>
          <w:tcPr>
            <w:tcW w:w="3353" w:type="dxa"/>
            <w:tcBorders>
              <w:top w:val="single" w:sz="4" w:space="0" w:color="auto"/>
              <w:left w:val="single" w:sz="4" w:space="0" w:color="auto"/>
              <w:bottom w:val="single" w:sz="4" w:space="0" w:color="auto"/>
              <w:right w:val="single" w:sz="4" w:space="0" w:color="auto"/>
              <w:tl2br w:val="single" w:sz="4" w:space="0" w:color="auto"/>
            </w:tcBorders>
            <w:vAlign w:val="center"/>
          </w:tcPr>
          <w:p w14:paraId="0028A518"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u w:val="single"/>
              </w:rPr>
            </w:pPr>
          </w:p>
        </w:tc>
      </w:tr>
    </w:tbl>
    <w:p w14:paraId="181C57AD" w14:textId="77777777" w:rsidR="00A42E4A" w:rsidRDefault="00A42E4A" w:rsidP="00A42E4A"/>
    <w:p w14:paraId="125C4A89" w14:textId="60616752" w:rsidR="00A42E4A" w:rsidRDefault="00EF0BD6" w:rsidP="00A42E4A">
      <w:r w:rsidRPr="006C2047">
        <w:rPr>
          <w:rFonts w:hAnsi="ＭＳ ゴシック" w:hint="eastAsia"/>
          <w:noProof/>
          <w:lang w:val="ja-JP"/>
        </w:rPr>
        <w:lastRenderedPageBreak/>
        <mc:AlternateContent>
          <mc:Choice Requires="wps">
            <w:drawing>
              <wp:anchor distT="0" distB="0" distL="114300" distR="114300" simplePos="0" relativeHeight="251706368" behindDoc="0" locked="0" layoutInCell="1" allowOverlap="1" wp14:anchorId="7D612C2D" wp14:editId="4FE64329">
                <wp:simplePos x="0" y="0"/>
                <wp:positionH relativeFrom="margin">
                  <wp:posOffset>-20532</wp:posOffset>
                </wp:positionH>
                <wp:positionV relativeFrom="paragraph">
                  <wp:posOffset>-211667</wp:posOffset>
                </wp:positionV>
                <wp:extent cx="1718733" cy="389614"/>
                <wp:effectExtent l="0" t="0" r="15240" b="10795"/>
                <wp:wrapNone/>
                <wp:docPr id="224" name="正方形/長方形 224"/>
                <wp:cNvGraphicFramePr/>
                <a:graphic xmlns:a="http://schemas.openxmlformats.org/drawingml/2006/main">
                  <a:graphicData uri="http://schemas.microsoft.com/office/word/2010/wordprocessingShape">
                    <wps:wsp>
                      <wps:cNvSpPr/>
                      <wps:spPr>
                        <a:xfrm>
                          <a:off x="0" y="0"/>
                          <a:ext cx="1718733" cy="389614"/>
                        </a:xfrm>
                        <a:prstGeom prst="rect">
                          <a:avLst/>
                        </a:prstGeom>
                      </wps:spPr>
                      <wps:style>
                        <a:lnRef idx="2">
                          <a:schemeClr val="dk1"/>
                        </a:lnRef>
                        <a:fillRef idx="1">
                          <a:schemeClr val="lt1"/>
                        </a:fillRef>
                        <a:effectRef idx="0">
                          <a:schemeClr val="dk1"/>
                        </a:effectRef>
                        <a:fontRef idx="minor">
                          <a:schemeClr val="dk1"/>
                        </a:fontRef>
                      </wps:style>
                      <wps:txbx>
                        <w:txbxContent>
                          <w:p w14:paraId="6A44BA1F" w14:textId="77777777" w:rsidR="002856CB" w:rsidRPr="00202665" w:rsidRDefault="002856CB" w:rsidP="00A42E4A">
                            <w:pPr>
                              <w:jc w:val="center"/>
                              <w:rPr>
                                <w:rFonts w:hAnsi="ＭＳ ゴシック"/>
                                <w:b/>
                              </w:rPr>
                            </w:pPr>
                            <w:r>
                              <w:rPr>
                                <w:rFonts w:hAnsi="ＭＳ ゴシック" w:hint="eastAsia"/>
                                <w:b/>
                              </w:rPr>
                              <w:t>別記３－２：変更届出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12C2D" id="正方形/長方形 224" o:spid="_x0000_s1040" style="position:absolute;left:0;text-align:left;margin-left:-1.6pt;margin-top:-16.65pt;width:135.35pt;height:30.7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" fillcolor="white [3201]" strokecolor="black [3200]" strokeweight="1pt">
                <v:textbox>
                  <w:txbxContent>
                    <w:p w14:paraId="6A44BA1F" w14:textId="77777777" w:rsidR="002856CB" w:rsidRPr="00202665" w:rsidRDefault="002856CB" w:rsidP="00A42E4A">
                      <w:pPr>
                        <w:jc w:val="center"/>
                        <w:rPr>
                          <w:rFonts w:hAnsi="ＭＳ ゴシック"/>
                          <w:b/>
                        </w:rPr>
                      </w:pPr>
                      <w:r>
                        <w:rPr>
                          <w:rFonts w:hAnsi="ＭＳ ゴシック" w:hint="eastAsia"/>
                          <w:b/>
                        </w:rPr>
                        <w:t>別記３－２：変更届出</w:t>
                      </w:r>
                    </w:p>
                  </w:txbxContent>
                </v:textbox>
                <w10:wrap anchorx="margin"/>
              </v:rect>
            </w:pict>
          </mc:Fallback>
        </mc:AlternateContent>
      </w:r>
    </w:p>
    <w:p w14:paraId="2BCE5FD9" w14:textId="3D74830F" w:rsidR="00A42E4A" w:rsidRPr="006C2047" w:rsidRDefault="00A42E4A" w:rsidP="00A42E4A">
      <w:pPr>
        <w:jc w:val="center"/>
        <w:rPr>
          <w:rFonts w:hAnsi="ＭＳ ゴシック"/>
          <w:noProof/>
          <w:lang w:val="ja-JP"/>
        </w:rPr>
      </w:pPr>
      <w:r w:rsidRPr="006C2047">
        <w:rPr>
          <w:rFonts w:hAnsi="ＭＳ ゴシック" w:hint="eastAsia"/>
          <w:noProof/>
          <w:lang w:val="ja-JP"/>
        </w:rPr>
        <w:t xml:space="preserve">イ　</w:t>
      </w:r>
      <w:r w:rsidR="00983F21">
        <w:rPr>
          <w:rFonts w:hAnsi="ＭＳ ゴシック" w:hint="eastAsia"/>
          <w:noProof/>
          <w:lang w:val="ja-JP"/>
        </w:rPr>
        <w:t>議決権割合</w:t>
      </w:r>
      <w:r w:rsidRPr="006C2047">
        <w:rPr>
          <w:rFonts w:hAnsi="ＭＳ ゴシック" w:hint="eastAsia"/>
          <w:noProof/>
          <w:lang w:val="ja-JP"/>
        </w:rPr>
        <w:t>に関する事項</w:t>
      </w:r>
    </w:p>
    <w:p w14:paraId="273FD562" w14:textId="77777777" w:rsidR="00A42E4A" w:rsidRPr="001767F1" w:rsidRDefault="00A42E4A" w:rsidP="00A42E4A">
      <w:pPr>
        <w:jc w:val="center"/>
        <w:rPr>
          <w:rFonts w:hAnsi="ＭＳ ゴシック"/>
          <w:u w:val="single"/>
        </w:rPr>
      </w:pPr>
      <w:r w:rsidRPr="006C2047">
        <w:rPr>
          <w:rFonts w:hAnsi="ＭＳ ゴシック" w:hint="eastAsia"/>
          <w:noProof/>
          <w:lang w:val="ja-JP"/>
        </w:rPr>
        <w:t xml:space="preserve">　</w:t>
      </w:r>
      <w:r w:rsidRPr="006C2047">
        <w:rPr>
          <w:rFonts w:hAnsi="ＭＳ ゴシック"/>
          <w:noProof/>
          <w:lang w:val="ja-JP"/>
        </w:rPr>
        <w:t>(ｱ)　コミュニティ放送を行う基幹放送局以外の基幹放送局に係る申請の場合</w:t>
      </w:r>
    </w:p>
    <w:tbl>
      <w:tblPr>
        <w:tblW w:w="14029" w:type="dxa"/>
        <w:tblCellMar>
          <w:left w:w="0" w:type="dxa"/>
          <w:right w:w="0" w:type="dxa"/>
        </w:tblCellMar>
        <w:tblLook w:val="04A0" w:firstRow="1" w:lastRow="0" w:firstColumn="1" w:lastColumn="0" w:noHBand="0" w:noVBand="1"/>
      </w:tblPr>
      <w:tblGrid>
        <w:gridCol w:w="352"/>
        <w:gridCol w:w="1336"/>
        <w:gridCol w:w="566"/>
        <w:gridCol w:w="1832"/>
        <w:gridCol w:w="868"/>
        <w:gridCol w:w="968"/>
        <w:gridCol w:w="566"/>
        <w:gridCol w:w="707"/>
        <w:gridCol w:w="988"/>
        <w:gridCol w:w="1447"/>
        <w:gridCol w:w="430"/>
        <w:gridCol w:w="618"/>
        <w:gridCol w:w="3351"/>
      </w:tblGrid>
      <w:tr w:rsidR="00A42E4A" w:rsidRPr="00695E0E" w14:paraId="1DC08958" w14:textId="77777777" w:rsidTr="006D28A0">
        <w:trPr>
          <w:cantSplit/>
          <w:trHeight w:val="546"/>
        </w:trPr>
        <w:tc>
          <w:tcPr>
            <w:tcW w:w="1689" w:type="dxa"/>
            <w:gridSpan w:val="2"/>
            <w:vMerge w:val="restart"/>
            <w:tcBorders>
              <w:top w:val="single" w:sz="4" w:space="0" w:color="auto"/>
              <w:left w:val="single" w:sz="4" w:space="0" w:color="auto"/>
              <w:bottom w:val="single" w:sz="4" w:space="0" w:color="auto"/>
              <w:right w:val="single" w:sz="4" w:space="0" w:color="auto"/>
            </w:tcBorders>
            <w:vAlign w:val="center"/>
          </w:tcPr>
          <w:p w14:paraId="56E9EA5D"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区</w:t>
            </w:r>
            <w:r w:rsidRPr="00BF57A6">
              <w:rPr>
                <w:rFonts w:asciiTheme="minorEastAsia" w:hAnsiTheme="minorEastAsia" w:hint="eastAsia"/>
                <w:szCs w:val="16"/>
              </w:rPr>
              <w:t xml:space="preserve">　　</w:t>
            </w:r>
            <w:r w:rsidRPr="00BF57A6">
              <w:rPr>
                <w:rFonts w:hAnsi="Century" w:cs="ＭＳ 明朝" w:hint="eastAsia"/>
                <w:szCs w:val="16"/>
              </w:rPr>
              <w:t>分</w:t>
            </w:r>
          </w:p>
        </w:tc>
        <w:tc>
          <w:tcPr>
            <w:tcW w:w="566" w:type="dxa"/>
            <w:vMerge w:val="restart"/>
            <w:tcBorders>
              <w:top w:val="single" w:sz="4" w:space="0" w:color="auto"/>
              <w:left w:val="single" w:sz="4" w:space="0" w:color="auto"/>
              <w:right w:val="single" w:sz="4" w:space="0" w:color="auto"/>
            </w:tcBorders>
            <w:vAlign w:val="center"/>
          </w:tcPr>
          <w:p w14:paraId="66D0E2DA"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氏名又は名称</w:t>
            </w:r>
          </w:p>
        </w:tc>
        <w:tc>
          <w:tcPr>
            <w:tcW w:w="1832" w:type="dxa"/>
            <w:vMerge w:val="restart"/>
            <w:tcBorders>
              <w:top w:val="single" w:sz="4" w:space="0" w:color="auto"/>
              <w:left w:val="single" w:sz="4" w:space="0" w:color="auto"/>
              <w:right w:val="single" w:sz="4" w:space="0" w:color="auto"/>
            </w:tcBorders>
            <w:vAlign w:val="center"/>
          </w:tcPr>
          <w:p w14:paraId="769BA2B4" w14:textId="77777777" w:rsidR="00A42E4A" w:rsidRDefault="00A42E4A" w:rsidP="00A42E4A">
            <w:pPr>
              <w:kinsoku w:val="0"/>
              <w:wordWrap w:val="0"/>
              <w:autoSpaceDE w:val="0"/>
              <w:autoSpaceDN w:val="0"/>
              <w:adjustRightInd w:val="0"/>
              <w:spacing w:line="240" w:lineRule="exact"/>
              <w:ind w:left="57" w:right="57"/>
              <w:jc w:val="center"/>
              <w:rPr>
                <w:rFonts w:hAnsi="Century" w:cs="ＭＳ 明朝"/>
                <w:szCs w:val="16"/>
              </w:rPr>
            </w:pPr>
          </w:p>
          <w:p w14:paraId="4BBDC79B"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住所</w:t>
            </w:r>
            <w:r w:rsidRPr="006D28A0">
              <w:rPr>
                <w:w w:val="38"/>
                <w:kern w:val="0"/>
                <w:szCs w:val="16"/>
                <w:fitText w:val="161" w:id="-1265891322"/>
              </w:rPr>
              <w:t>(</w:t>
            </w:r>
            <w:r w:rsidRPr="006D28A0">
              <w:rPr>
                <w:rFonts w:hint="eastAsia"/>
                <w:w w:val="38"/>
                <w:kern w:val="0"/>
                <w:szCs w:val="16"/>
                <w:fitText w:val="161" w:id="-1265891322"/>
              </w:rPr>
              <w:t>Ａ</w:t>
            </w:r>
            <w:r w:rsidRPr="006D28A0">
              <w:rPr>
                <w:spacing w:val="3"/>
                <w:w w:val="38"/>
                <w:kern w:val="0"/>
                <w:szCs w:val="16"/>
                <w:fitText w:val="161" w:id="-1265891322"/>
              </w:rPr>
              <w:t>)</w:t>
            </w:r>
          </w:p>
        </w:tc>
        <w:tc>
          <w:tcPr>
            <w:tcW w:w="868" w:type="dxa"/>
            <w:vMerge w:val="restart"/>
            <w:tcBorders>
              <w:top w:val="single" w:sz="4" w:space="0" w:color="auto"/>
              <w:left w:val="single" w:sz="4" w:space="0" w:color="auto"/>
              <w:right w:val="single" w:sz="4" w:space="0" w:color="auto"/>
            </w:tcBorders>
            <w:vAlign w:val="center"/>
          </w:tcPr>
          <w:p w14:paraId="4A9F54A8"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法人番号</w:t>
            </w:r>
            <w:r w:rsidRPr="006D28A0">
              <w:rPr>
                <w:w w:val="38"/>
                <w:kern w:val="0"/>
                <w:szCs w:val="16"/>
                <w:fitText w:val="161" w:id="-1265891321"/>
              </w:rPr>
              <w:t>(</w:t>
            </w:r>
            <w:r w:rsidRPr="006D28A0">
              <w:rPr>
                <w:rFonts w:hint="eastAsia"/>
                <w:w w:val="38"/>
                <w:kern w:val="0"/>
                <w:szCs w:val="16"/>
                <w:fitText w:val="161" w:id="-1265891321"/>
              </w:rPr>
              <w:t>Ｂ</w:t>
            </w:r>
            <w:r w:rsidRPr="006D28A0">
              <w:rPr>
                <w:spacing w:val="3"/>
                <w:w w:val="38"/>
                <w:kern w:val="0"/>
                <w:szCs w:val="16"/>
                <w:fitText w:val="161" w:id="-1265891321"/>
              </w:rPr>
              <w:t>)</w:t>
            </w:r>
          </w:p>
        </w:tc>
        <w:tc>
          <w:tcPr>
            <w:tcW w:w="968" w:type="dxa"/>
            <w:vMerge w:val="restart"/>
            <w:tcBorders>
              <w:top w:val="single" w:sz="4" w:space="0" w:color="auto"/>
              <w:left w:val="single" w:sz="4" w:space="0" w:color="auto"/>
              <w:right w:val="single" w:sz="4" w:space="0" w:color="auto"/>
            </w:tcBorders>
            <w:vAlign w:val="center"/>
          </w:tcPr>
          <w:p w14:paraId="5D7F9895" w14:textId="77777777" w:rsidR="00A42E4A" w:rsidRPr="00607643" w:rsidRDefault="00A42E4A" w:rsidP="00A42E4A">
            <w:pPr>
              <w:kinsoku w:val="0"/>
              <w:wordWrap w:val="0"/>
              <w:autoSpaceDE w:val="0"/>
              <w:autoSpaceDN w:val="0"/>
              <w:adjustRightInd w:val="0"/>
              <w:spacing w:line="240" w:lineRule="exact"/>
              <w:ind w:left="57" w:right="57"/>
              <w:jc w:val="center"/>
              <w:rPr>
                <w:rFonts w:hAnsi="Century" w:cs="ＭＳ 明朝"/>
                <w:w w:val="38"/>
                <w:kern w:val="0"/>
                <w:szCs w:val="16"/>
              </w:rPr>
            </w:pPr>
            <w:r w:rsidRPr="00BF57A6">
              <w:rPr>
                <w:rFonts w:hAnsi="Century" w:cs="ＭＳ 明朝" w:hint="eastAsia"/>
                <w:szCs w:val="16"/>
              </w:rPr>
              <w:t>株式数</w:t>
            </w:r>
            <w:r w:rsidRPr="006D28A0">
              <w:rPr>
                <w:rFonts w:hAnsi="Century" w:cs="ＭＳ 明朝"/>
                <w:w w:val="37"/>
                <w:kern w:val="0"/>
                <w:szCs w:val="16"/>
                <w:fitText w:val="158" w:id="-1265891320"/>
              </w:rPr>
              <w:t>(</w:t>
            </w:r>
            <w:r w:rsidRPr="006D28A0">
              <w:rPr>
                <w:rFonts w:hAnsi="Century" w:cs="ＭＳ 明朝" w:hint="eastAsia"/>
                <w:w w:val="37"/>
                <w:kern w:val="0"/>
                <w:szCs w:val="16"/>
                <w:fitText w:val="158" w:id="-1265891320"/>
              </w:rPr>
              <w:t>株</w:t>
            </w:r>
            <w:r w:rsidRPr="006D28A0">
              <w:rPr>
                <w:rFonts w:hAnsi="Century" w:cs="ＭＳ 明朝"/>
                <w:spacing w:val="3"/>
                <w:w w:val="37"/>
                <w:kern w:val="0"/>
                <w:szCs w:val="16"/>
                <w:fitText w:val="158" w:id="-1265891320"/>
              </w:rPr>
              <w:t>)</w:t>
            </w:r>
            <w:r w:rsidRPr="006D28A0">
              <w:rPr>
                <w:rFonts w:hAnsi="Century" w:cs="ＭＳ 明朝"/>
                <w:w w:val="37"/>
                <w:kern w:val="0"/>
                <w:szCs w:val="16"/>
                <w:fitText w:val="159" w:id="-1265891319"/>
              </w:rPr>
              <w:t>(</w:t>
            </w:r>
            <w:r w:rsidRPr="006D28A0">
              <w:rPr>
                <w:rFonts w:hAnsi="Century" w:cs="ＭＳ 明朝" w:hint="eastAsia"/>
                <w:w w:val="37"/>
                <w:kern w:val="0"/>
                <w:szCs w:val="16"/>
                <w:fitText w:val="159" w:id="-1265891319"/>
              </w:rPr>
              <w:t>Ｃ</w:t>
            </w:r>
            <w:r w:rsidRPr="006D28A0">
              <w:rPr>
                <w:rFonts w:hAnsi="Century" w:cs="ＭＳ 明朝"/>
                <w:spacing w:val="4"/>
                <w:w w:val="37"/>
                <w:kern w:val="0"/>
                <w:szCs w:val="16"/>
                <w:fitText w:val="159" w:id="-1265891319"/>
              </w:rPr>
              <w:t>)</w:t>
            </w:r>
          </w:p>
        </w:tc>
        <w:tc>
          <w:tcPr>
            <w:tcW w:w="566" w:type="dxa"/>
            <w:vMerge w:val="restart"/>
            <w:tcBorders>
              <w:top w:val="single" w:sz="4" w:space="0" w:color="auto"/>
              <w:left w:val="single" w:sz="4" w:space="0" w:color="auto"/>
              <w:right w:val="single" w:sz="4" w:space="0" w:color="auto"/>
            </w:tcBorders>
            <w:vAlign w:val="center"/>
          </w:tcPr>
          <w:p w14:paraId="030D6705" w14:textId="77777777" w:rsidR="00A42E4A" w:rsidRPr="000B264A" w:rsidRDefault="00A42E4A" w:rsidP="00A42E4A">
            <w:pPr>
              <w:kinsoku w:val="0"/>
              <w:wordWrap w:val="0"/>
              <w:autoSpaceDE w:val="0"/>
              <w:autoSpaceDN w:val="0"/>
              <w:adjustRightInd w:val="0"/>
              <w:spacing w:line="200" w:lineRule="exact"/>
              <w:ind w:left="57" w:right="57"/>
              <w:jc w:val="center"/>
              <w:rPr>
                <w:rFonts w:hAnsi="Century" w:cs="ＭＳ 明朝"/>
                <w:spacing w:val="5"/>
                <w:w w:val="38"/>
                <w:szCs w:val="16"/>
              </w:rPr>
            </w:pPr>
            <w:r w:rsidRPr="00BF57A6">
              <w:rPr>
                <w:rFonts w:hAnsi="Century" w:cs="ＭＳ 明朝" w:hint="eastAsia"/>
                <w:szCs w:val="16"/>
              </w:rPr>
              <w:t>議決権の数</w:t>
            </w:r>
            <w:r w:rsidRPr="006D28A0">
              <w:rPr>
                <w:rFonts w:hAnsi="Century" w:cs="ＭＳ 明朝"/>
                <w:w w:val="37"/>
                <w:kern w:val="0"/>
                <w:szCs w:val="16"/>
                <w:fitText w:val="158" w:id="-1265891318"/>
              </w:rPr>
              <w:t>(</w:t>
            </w:r>
            <w:r w:rsidRPr="006D28A0">
              <w:rPr>
                <w:rFonts w:hAnsi="Century" w:cs="ＭＳ 明朝" w:hint="eastAsia"/>
                <w:w w:val="37"/>
                <w:kern w:val="0"/>
                <w:szCs w:val="16"/>
                <w:fitText w:val="158" w:id="-1265891318"/>
              </w:rPr>
              <w:t>個</w:t>
            </w:r>
            <w:r w:rsidRPr="006D28A0">
              <w:rPr>
                <w:rFonts w:hAnsi="Century" w:cs="ＭＳ 明朝"/>
                <w:spacing w:val="3"/>
                <w:w w:val="37"/>
                <w:kern w:val="0"/>
                <w:szCs w:val="16"/>
                <w:fitText w:val="158" w:id="-1265891318"/>
              </w:rPr>
              <w:t>)</w:t>
            </w:r>
          </w:p>
          <w:p w14:paraId="3435EAF5"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6D28A0">
              <w:rPr>
                <w:rFonts w:hAnsi="Century" w:cs="ＭＳ 明朝"/>
                <w:w w:val="37"/>
                <w:kern w:val="0"/>
                <w:szCs w:val="16"/>
                <w:fitText w:val="159" w:id="-1265891317"/>
              </w:rPr>
              <w:t>(</w:t>
            </w:r>
            <w:r w:rsidRPr="006D28A0">
              <w:rPr>
                <w:rFonts w:hAnsi="Century" w:cs="ＭＳ 明朝" w:hint="eastAsia"/>
                <w:w w:val="37"/>
                <w:kern w:val="0"/>
                <w:szCs w:val="16"/>
                <w:fitText w:val="159" w:id="-1265891317"/>
              </w:rPr>
              <w:t>Ｄ</w:t>
            </w:r>
            <w:r w:rsidRPr="006D28A0">
              <w:rPr>
                <w:rFonts w:hAnsi="Century" w:cs="ＭＳ 明朝"/>
                <w:spacing w:val="4"/>
                <w:w w:val="37"/>
                <w:kern w:val="0"/>
                <w:szCs w:val="16"/>
                <w:fitText w:val="159" w:id="-1265891317"/>
              </w:rPr>
              <w:t>)</w:t>
            </w:r>
          </w:p>
        </w:tc>
        <w:tc>
          <w:tcPr>
            <w:tcW w:w="707" w:type="dxa"/>
            <w:vMerge w:val="restart"/>
            <w:tcBorders>
              <w:top w:val="single" w:sz="4" w:space="0" w:color="auto"/>
              <w:left w:val="single" w:sz="4" w:space="0" w:color="auto"/>
              <w:right w:val="single" w:sz="4" w:space="0" w:color="auto"/>
            </w:tcBorders>
            <w:vAlign w:val="center"/>
          </w:tcPr>
          <w:p w14:paraId="13837F11" w14:textId="77777777" w:rsidR="00A42E4A" w:rsidRPr="000B264A" w:rsidRDefault="00A42E4A" w:rsidP="00A42E4A">
            <w:pPr>
              <w:kinsoku w:val="0"/>
              <w:wordWrap w:val="0"/>
              <w:autoSpaceDE w:val="0"/>
              <w:autoSpaceDN w:val="0"/>
              <w:adjustRightInd w:val="0"/>
              <w:spacing w:line="200" w:lineRule="exact"/>
              <w:ind w:left="57" w:right="57"/>
              <w:jc w:val="center"/>
              <w:rPr>
                <w:rFonts w:hAnsi="Century" w:cs="ＭＳ 明朝"/>
                <w:w w:val="38"/>
                <w:kern w:val="0"/>
                <w:szCs w:val="16"/>
              </w:rPr>
            </w:pPr>
            <w:r w:rsidRPr="006D28A0">
              <w:rPr>
                <w:rFonts w:hAnsi="Century" w:cs="ＭＳ 明朝"/>
                <w:w w:val="37"/>
                <w:kern w:val="0"/>
                <w:szCs w:val="16"/>
                <w:fitText w:val="159" w:id="-1265891316"/>
              </w:rPr>
              <w:t>(</w:t>
            </w:r>
            <w:r w:rsidRPr="006D28A0">
              <w:rPr>
                <w:rFonts w:hAnsi="Century" w:cs="ＭＳ 明朝" w:hint="eastAsia"/>
                <w:w w:val="37"/>
                <w:kern w:val="0"/>
                <w:szCs w:val="16"/>
                <w:fitText w:val="159" w:id="-1265891316"/>
              </w:rPr>
              <w:t>Ｄ</w:t>
            </w:r>
            <w:r w:rsidRPr="006D28A0">
              <w:rPr>
                <w:rFonts w:hAnsi="Century" w:cs="ＭＳ 明朝"/>
                <w:spacing w:val="4"/>
                <w:w w:val="37"/>
                <w:kern w:val="0"/>
                <w:szCs w:val="16"/>
                <w:fitText w:val="159" w:id="-1265891316"/>
              </w:rPr>
              <w:t>)</w:t>
            </w:r>
            <w:r w:rsidRPr="00BF57A6">
              <w:rPr>
                <w:rFonts w:hAnsi="Century" w:cs="ＭＳ 明朝" w:hint="eastAsia"/>
                <w:szCs w:val="16"/>
              </w:rPr>
              <w:t>／議決権の総数</w:t>
            </w:r>
            <w:r w:rsidRPr="006D28A0">
              <w:rPr>
                <w:rFonts w:hAnsi="Century" w:cs="ＭＳ 明朝"/>
                <w:w w:val="37"/>
                <w:kern w:val="0"/>
                <w:szCs w:val="16"/>
                <w:fitText w:val="158" w:id="-1265891315"/>
              </w:rPr>
              <w:t>(</w:t>
            </w:r>
            <w:r w:rsidRPr="006D28A0">
              <w:rPr>
                <w:rFonts w:hAnsi="Century" w:cs="ＭＳ 明朝" w:hint="eastAsia"/>
                <w:w w:val="37"/>
                <w:kern w:val="0"/>
                <w:szCs w:val="16"/>
                <w:fitText w:val="158" w:id="-1265891315"/>
              </w:rPr>
              <w:t>％</w:t>
            </w:r>
            <w:r w:rsidRPr="006D28A0">
              <w:rPr>
                <w:rFonts w:hAnsi="Century" w:cs="ＭＳ 明朝"/>
                <w:spacing w:val="3"/>
                <w:w w:val="37"/>
                <w:kern w:val="0"/>
                <w:szCs w:val="16"/>
                <w:fitText w:val="158" w:id="-1265891315"/>
              </w:rPr>
              <w:t>)</w:t>
            </w:r>
          </w:p>
          <w:p w14:paraId="36AE7349"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6D28A0">
              <w:rPr>
                <w:rFonts w:hAnsi="Century" w:cs="ＭＳ 明朝"/>
                <w:w w:val="37"/>
                <w:kern w:val="0"/>
                <w:szCs w:val="16"/>
                <w:fitText w:val="159" w:id="-1265891314"/>
              </w:rPr>
              <w:t>(</w:t>
            </w:r>
            <w:r w:rsidRPr="006D28A0">
              <w:rPr>
                <w:rFonts w:hAnsi="Century" w:cs="ＭＳ 明朝" w:hint="eastAsia"/>
                <w:w w:val="37"/>
                <w:kern w:val="0"/>
                <w:szCs w:val="16"/>
                <w:fitText w:val="159" w:id="-1265891314"/>
              </w:rPr>
              <w:t>Ｅ</w:t>
            </w:r>
            <w:r w:rsidRPr="006D28A0">
              <w:rPr>
                <w:rFonts w:hAnsi="Century" w:cs="ＭＳ 明朝"/>
                <w:spacing w:val="4"/>
                <w:w w:val="37"/>
                <w:kern w:val="0"/>
                <w:szCs w:val="16"/>
                <w:fitText w:val="159" w:id="-1265891314"/>
              </w:rPr>
              <w:t>)</w:t>
            </w:r>
          </w:p>
        </w:tc>
        <w:tc>
          <w:tcPr>
            <w:tcW w:w="2435"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8995A1"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外資系日本法人の議決権を有する外国法人等</w:t>
            </w:r>
          </w:p>
        </w:tc>
        <w:tc>
          <w:tcPr>
            <w:tcW w:w="429" w:type="dxa"/>
            <w:vMerge w:val="restart"/>
            <w:tcBorders>
              <w:top w:val="single" w:sz="4" w:space="0" w:color="auto"/>
              <w:left w:val="single" w:sz="4" w:space="0" w:color="auto"/>
              <w:right w:val="single" w:sz="4" w:space="0" w:color="auto"/>
            </w:tcBorders>
            <w:vAlign w:val="center"/>
          </w:tcPr>
          <w:p w14:paraId="023E20BA" w14:textId="77777777" w:rsidR="00A42E4A" w:rsidRPr="00B752D9" w:rsidRDefault="00A42E4A" w:rsidP="00A42E4A">
            <w:pPr>
              <w:kinsoku w:val="0"/>
              <w:wordWrap w:val="0"/>
              <w:autoSpaceDE w:val="0"/>
              <w:autoSpaceDN w:val="0"/>
              <w:adjustRightInd w:val="0"/>
              <w:spacing w:line="240" w:lineRule="exact"/>
              <w:ind w:left="57" w:right="57"/>
              <w:jc w:val="center"/>
              <w:rPr>
                <w:rFonts w:hAnsi="Century" w:cs="ＭＳ 明朝"/>
                <w:spacing w:val="5"/>
                <w:w w:val="38"/>
                <w:kern w:val="0"/>
                <w:szCs w:val="16"/>
              </w:rPr>
            </w:pPr>
            <w:r w:rsidRPr="006D28A0">
              <w:rPr>
                <w:rFonts w:hAnsi="Century" w:cs="ＭＳ 明朝"/>
                <w:w w:val="37"/>
                <w:szCs w:val="16"/>
                <w:fitText w:val="159" w:id="-1265891313"/>
              </w:rPr>
              <w:t>(</w:t>
            </w:r>
            <w:r w:rsidRPr="006D28A0">
              <w:rPr>
                <w:rFonts w:hAnsi="Century" w:cs="ＭＳ 明朝" w:hint="eastAsia"/>
                <w:w w:val="37"/>
                <w:szCs w:val="16"/>
                <w:fitText w:val="159" w:id="-1265891313"/>
              </w:rPr>
              <w:t>Ｅ</w:t>
            </w:r>
            <w:r w:rsidRPr="006D28A0">
              <w:rPr>
                <w:rFonts w:hAnsi="Century" w:cs="ＭＳ 明朝"/>
                <w:spacing w:val="4"/>
                <w:w w:val="37"/>
                <w:szCs w:val="16"/>
                <w:fitText w:val="159" w:id="-1265891313"/>
              </w:rPr>
              <w:t>)</w:t>
            </w:r>
            <w:r w:rsidRPr="00BF57A6">
              <w:rPr>
                <w:rFonts w:hAnsi="Century" w:cs="ＭＳ 明朝" w:hint="eastAsia"/>
                <w:szCs w:val="16"/>
              </w:rPr>
              <w:t>の比率</w:t>
            </w:r>
            <w:r w:rsidRPr="006D28A0">
              <w:rPr>
                <w:rFonts w:hAnsi="Century" w:cs="ＭＳ 明朝"/>
                <w:w w:val="38"/>
                <w:kern w:val="0"/>
                <w:szCs w:val="16"/>
                <w:fitText w:val="161" w:id="-1265891312"/>
              </w:rPr>
              <w:t>(</w:t>
            </w:r>
            <w:r w:rsidRPr="006D28A0">
              <w:rPr>
                <w:rFonts w:hAnsi="Century" w:cs="ＭＳ 明朝" w:hint="eastAsia"/>
                <w:w w:val="38"/>
                <w:kern w:val="0"/>
                <w:szCs w:val="16"/>
                <w:fitText w:val="161" w:id="-1265891312"/>
              </w:rPr>
              <w:t>％</w:t>
            </w:r>
            <w:r w:rsidRPr="006D28A0">
              <w:rPr>
                <w:rFonts w:hAnsi="Century" w:cs="ＭＳ 明朝"/>
                <w:spacing w:val="3"/>
                <w:w w:val="38"/>
                <w:kern w:val="0"/>
                <w:szCs w:val="16"/>
                <w:fitText w:val="161" w:id="-1265891312"/>
              </w:rPr>
              <w:t>)</w:t>
            </w:r>
          </w:p>
          <w:p w14:paraId="247A2DE1" w14:textId="77777777" w:rsidR="00A42E4A" w:rsidRPr="00BF57A6" w:rsidDel="00F70091"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6D28A0">
              <w:rPr>
                <w:rFonts w:hAnsi="Century" w:cs="ＭＳ 明朝"/>
                <w:w w:val="38"/>
                <w:kern w:val="0"/>
                <w:szCs w:val="16"/>
                <w:fitText w:val="161" w:id="-1265891328"/>
              </w:rPr>
              <w:t>(</w:t>
            </w:r>
            <w:r w:rsidRPr="006D28A0">
              <w:rPr>
                <w:rFonts w:hAnsi="Century" w:cs="ＭＳ 明朝" w:hint="eastAsia"/>
                <w:w w:val="38"/>
                <w:kern w:val="0"/>
                <w:szCs w:val="16"/>
                <w:fitText w:val="161" w:id="-1265891328"/>
              </w:rPr>
              <w:t>Ｈ</w:t>
            </w:r>
            <w:r w:rsidRPr="006D28A0">
              <w:rPr>
                <w:rFonts w:hAnsi="Century" w:cs="ＭＳ 明朝"/>
                <w:spacing w:val="3"/>
                <w:w w:val="38"/>
                <w:kern w:val="0"/>
                <w:szCs w:val="16"/>
                <w:fitText w:val="161" w:id="-1265891328"/>
              </w:rPr>
              <w:t>)</w:t>
            </w:r>
          </w:p>
        </w:tc>
        <w:tc>
          <w:tcPr>
            <w:tcW w:w="618" w:type="dxa"/>
            <w:vMerge w:val="restart"/>
            <w:tcBorders>
              <w:top w:val="single" w:sz="4" w:space="0" w:color="auto"/>
              <w:left w:val="single" w:sz="4" w:space="0" w:color="auto"/>
              <w:right w:val="single" w:sz="4" w:space="0" w:color="auto"/>
            </w:tcBorders>
            <w:vAlign w:val="center"/>
          </w:tcPr>
          <w:p w14:paraId="7E3ECDF4"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65891327"/>
              </w:rPr>
              <w:t>(</w:t>
            </w:r>
            <w:r w:rsidRPr="006D28A0">
              <w:rPr>
                <w:rFonts w:hAnsi="Century" w:cs="ＭＳ 明朝" w:hint="eastAsia"/>
                <w:w w:val="38"/>
                <w:kern w:val="0"/>
                <w:szCs w:val="16"/>
                <w:fitText w:val="160" w:id="-1265891327"/>
              </w:rPr>
              <w:t>Ｅ</w:t>
            </w:r>
            <w:r w:rsidRPr="006D28A0">
              <w:rPr>
                <w:rFonts w:hAnsi="Century" w:cs="ＭＳ 明朝"/>
                <w:spacing w:val="2"/>
                <w:w w:val="38"/>
                <w:kern w:val="0"/>
                <w:szCs w:val="16"/>
                <w:fitText w:val="160" w:id="-1265891327"/>
              </w:rPr>
              <w:t>)</w:t>
            </w:r>
          </w:p>
          <w:p w14:paraId="4A7009D8" w14:textId="77777777" w:rsidR="00A42E4A"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w:t>
            </w:r>
          </w:p>
          <w:p w14:paraId="47367537"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65891326"/>
              </w:rPr>
              <w:t>(</w:t>
            </w:r>
            <w:r w:rsidRPr="006D28A0">
              <w:rPr>
                <w:rFonts w:hAnsi="Century" w:cs="ＭＳ 明朝" w:hint="eastAsia"/>
                <w:w w:val="38"/>
                <w:kern w:val="0"/>
                <w:szCs w:val="16"/>
                <w:fitText w:val="160" w:id="-1265891326"/>
              </w:rPr>
              <w:t>Ｇ</w:t>
            </w:r>
            <w:r w:rsidRPr="006D28A0">
              <w:rPr>
                <w:rFonts w:hAnsi="Century" w:cs="ＭＳ 明朝"/>
                <w:spacing w:val="2"/>
                <w:w w:val="38"/>
                <w:kern w:val="0"/>
                <w:szCs w:val="16"/>
                <w:fitText w:val="160" w:id="-1265891326"/>
              </w:rPr>
              <w:t>)</w:t>
            </w:r>
          </w:p>
          <w:p w14:paraId="0F3B9F57" w14:textId="77777777" w:rsidR="00A42E4A" w:rsidRPr="00202665" w:rsidRDefault="00A42E4A" w:rsidP="00A42E4A">
            <w:pPr>
              <w:kinsoku w:val="0"/>
              <w:wordWrap w:val="0"/>
              <w:autoSpaceDE w:val="0"/>
              <w:autoSpaceDN w:val="0"/>
              <w:adjustRightInd w:val="0"/>
              <w:spacing w:line="240" w:lineRule="exact"/>
              <w:ind w:left="57" w:right="57"/>
              <w:jc w:val="center"/>
              <w:rPr>
                <w:rFonts w:hAnsi="Century" w:cs="ＭＳ 明朝"/>
                <w:w w:val="41"/>
                <w:kern w:val="0"/>
                <w:szCs w:val="16"/>
              </w:rPr>
            </w:pPr>
            <w:r w:rsidRPr="006D28A0">
              <w:rPr>
                <w:rFonts w:hAnsi="Century" w:cs="ＭＳ 明朝"/>
                <w:w w:val="38"/>
                <w:kern w:val="0"/>
                <w:szCs w:val="16"/>
                <w:fitText w:val="160" w:id="-1265891325"/>
              </w:rPr>
              <w:t>(</w:t>
            </w:r>
            <w:r w:rsidRPr="006D28A0">
              <w:rPr>
                <w:rFonts w:hAnsi="Century" w:cs="ＭＳ 明朝" w:hint="eastAsia"/>
                <w:w w:val="38"/>
                <w:kern w:val="0"/>
                <w:szCs w:val="16"/>
                <w:fitText w:val="160" w:id="-1265891325"/>
              </w:rPr>
              <w:t>％</w:t>
            </w:r>
            <w:r w:rsidRPr="006D28A0">
              <w:rPr>
                <w:rFonts w:hAnsi="Century" w:cs="ＭＳ 明朝"/>
                <w:spacing w:val="2"/>
                <w:w w:val="38"/>
                <w:kern w:val="0"/>
                <w:szCs w:val="16"/>
                <w:fitText w:val="160" w:id="-1265891325"/>
              </w:rPr>
              <w:t>)</w:t>
            </w:r>
          </w:p>
          <w:p w14:paraId="7D5C96B5"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6D28A0">
              <w:rPr>
                <w:rFonts w:hAnsi="Century" w:cs="ＭＳ 明朝"/>
                <w:w w:val="38"/>
                <w:kern w:val="0"/>
                <w:szCs w:val="16"/>
                <w:fitText w:val="161" w:id="-1265891324"/>
              </w:rPr>
              <w:t>(</w:t>
            </w:r>
            <w:r w:rsidRPr="006D28A0">
              <w:rPr>
                <w:rFonts w:hAnsi="Century" w:cs="ＭＳ 明朝" w:hint="eastAsia"/>
                <w:w w:val="38"/>
                <w:kern w:val="0"/>
                <w:szCs w:val="16"/>
                <w:fitText w:val="161" w:id="-1265891324"/>
              </w:rPr>
              <w:t>Ｉ</w:t>
            </w:r>
            <w:r w:rsidRPr="006D28A0">
              <w:rPr>
                <w:rFonts w:hAnsi="Century" w:cs="ＭＳ 明朝"/>
                <w:spacing w:val="3"/>
                <w:w w:val="38"/>
                <w:kern w:val="0"/>
                <w:szCs w:val="16"/>
                <w:fitText w:val="161" w:id="-1265891324"/>
              </w:rPr>
              <w:t>)</w:t>
            </w:r>
          </w:p>
        </w:tc>
        <w:tc>
          <w:tcPr>
            <w:tcW w:w="3351" w:type="dxa"/>
            <w:vMerge w:val="restart"/>
            <w:tcBorders>
              <w:top w:val="single" w:sz="4" w:space="0" w:color="auto"/>
              <w:left w:val="single" w:sz="4" w:space="0" w:color="auto"/>
              <w:right w:val="single" w:sz="4" w:space="0" w:color="auto"/>
            </w:tcBorders>
            <w:vAlign w:val="center"/>
          </w:tcPr>
          <w:p w14:paraId="640E903E" w14:textId="77777777" w:rsidR="00A42E4A" w:rsidRPr="00BF57A6" w:rsidRDefault="00A42E4A" w:rsidP="00A42E4A">
            <w:pPr>
              <w:kinsoku w:val="0"/>
              <w:wordWrap w:val="0"/>
              <w:autoSpaceDE w:val="0"/>
              <w:autoSpaceDN w:val="0"/>
              <w:adjustRightInd w:val="0"/>
              <w:spacing w:line="240" w:lineRule="exact"/>
              <w:ind w:left="57" w:right="57"/>
              <w:jc w:val="center"/>
              <w:rPr>
                <w:rFonts w:hAnsi="Century" w:cs="ＭＳ 明朝"/>
                <w:szCs w:val="16"/>
              </w:rPr>
            </w:pPr>
            <w:r w:rsidRPr="00BF57A6">
              <w:rPr>
                <w:rFonts w:hAnsi="Century" w:cs="ＭＳ 明朝" w:hint="eastAsia"/>
                <w:szCs w:val="16"/>
              </w:rPr>
              <w:t>備考</w:t>
            </w:r>
          </w:p>
        </w:tc>
      </w:tr>
      <w:tr w:rsidR="00A42E4A" w:rsidRPr="00695E0E" w14:paraId="25AA7417" w14:textId="77777777" w:rsidTr="006D28A0">
        <w:trPr>
          <w:cantSplit/>
          <w:trHeight w:val="1124"/>
        </w:trPr>
        <w:tc>
          <w:tcPr>
            <w:tcW w:w="1689" w:type="dxa"/>
            <w:gridSpan w:val="2"/>
            <w:vMerge/>
            <w:tcBorders>
              <w:top w:val="single" w:sz="4" w:space="0" w:color="auto"/>
              <w:left w:val="single" w:sz="4" w:space="0" w:color="auto"/>
              <w:bottom w:val="single" w:sz="4" w:space="0" w:color="auto"/>
              <w:right w:val="single" w:sz="4" w:space="0" w:color="auto"/>
            </w:tcBorders>
          </w:tcPr>
          <w:p w14:paraId="7E61C13E"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566" w:type="dxa"/>
            <w:vMerge/>
            <w:tcBorders>
              <w:left w:val="single" w:sz="4" w:space="0" w:color="auto"/>
              <w:bottom w:val="single" w:sz="4" w:space="0" w:color="auto"/>
              <w:right w:val="single" w:sz="4" w:space="0" w:color="auto"/>
            </w:tcBorders>
            <w:tcMar>
              <w:left w:w="0" w:type="dxa"/>
              <w:right w:w="0" w:type="dxa"/>
            </w:tcMar>
          </w:tcPr>
          <w:p w14:paraId="073F6448" w14:textId="77777777" w:rsidR="00A42E4A" w:rsidRPr="00BF57A6" w:rsidRDefault="00A42E4A" w:rsidP="00A42E4A">
            <w:pPr>
              <w:kinsoku w:val="0"/>
              <w:wordWrap w:val="0"/>
              <w:autoSpaceDE w:val="0"/>
              <w:autoSpaceDN w:val="0"/>
              <w:adjustRightInd w:val="0"/>
              <w:spacing w:line="200" w:lineRule="exact"/>
              <w:jc w:val="center"/>
              <w:rPr>
                <w:rFonts w:hAnsi="Century" w:cs="ＭＳ 明朝"/>
                <w:szCs w:val="16"/>
              </w:rPr>
            </w:pPr>
          </w:p>
        </w:tc>
        <w:tc>
          <w:tcPr>
            <w:tcW w:w="1832" w:type="dxa"/>
            <w:vMerge/>
            <w:tcBorders>
              <w:left w:val="single" w:sz="4" w:space="0" w:color="auto"/>
              <w:bottom w:val="single" w:sz="4" w:space="0" w:color="auto"/>
              <w:right w:val="single" w:sz="4" w:space="0" w:color="auto"/>
            </w:tcBorders>
          </w:tcPr>
          <w:p w14:paraId="25F6E245"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868" w:type="dxa"/>
            <w:vMerge/>
            <w:tcBorders>
              <w:left w:val="single" w:sz="4" w:space="0" w:color="auto"/>
              <w:bottom w:val="single" w:sz="4" w:space="0" w:color="auto"/>
              <w:right w:val="single" w:sz="4" w:space="0" w:color="auto"/>
            </w:tcBorders>
          </w:tcPr>
          <w:p w14:paraId="0B5328D1"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968" w:type="dxa"/>
            <w:vMerge/>
            <w:tcBorders>
              <w:left w:val="single" w:sz="4" w:space="0" w:color="auto"/>
              <w:bottom w:val="single" w:sz="4" w:space="0" w:color="auto"/>
              <w:right w:val="single" w:sz="4" w:space="0" w:color="auto"/>
            </w:tcBorders>
          </w:tcPr>
          <w:p w14:paraId="105192CD"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566" w:type="dxa"/>
            <w:vMerge/>
            <w:tcBorders>
              <w:left w:val="single" w:sz="4" w:space="0" w:color="auto"/>
              <w:bottom w:val="single" w:sz="4" w:space="0" w:color="auto"/>
              <w:right w:val="single" w:sz="4" w:space="0" w:color="auto"/>
            </w:tcBorders>
          </w:tcPr>
          <w:p w14:paraId="247970C8"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707" w:type="dxa"/>
            <w:vMerge/>
            <w:tcBorders>
              <w:left w:val="single" w:sz="4" w:space="0" w:color="auto"/>
              <w:bottom w:val="single" w:sz="4" w:space="0" w:color="auto"/>
              <w:right w:val="single" w:sz="4" w:space="0" w:color="auto"/>
            </w:tcBorders>
          </w:tcPr>
          <w:p w14:paraId="61E865DF"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988" w:type="dxa"/>
            <w:tcBorders>
              <w:top w:val="single" w:sz="4" w:space="0" w:color="auto"/>
              <w:left w:val="single" w:sz="4" w:space="0" w:color="auto"/>
              <w:bottom w:val="single" w:sz="4" w:space="0" w:color="auto"/>
              <w:right w:val="single" w:sz="4" w:space="0" w:color="auto"/>
            </w:tcBorders>
            <w:vAlign w:val="center"/>
          </w:tcPr>
          <w:p w14:paraId="2B990536" w14:textId="77777777" w:rsidR="00A42E4A"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氏名又は</w:t>
            </w:r>
          </w:p>
          <w:p w14:paraId="2869C35B" w14:textId="77777777" w:rsidR="00A42E4A" w:rsidRPr="00BF57A6" w:rsidRDefault="00A42E4A" w:rsidP="00A42E4A">
            <w:pPr>
              <w:kinsoku w:val="0"/>
              <w:wordWrap w:val="0"/>
              <w:autoSpaceDE w:val="0"/>
              <w:autoSpaceDN w:val="0"/>
              <w:adjustRightInd w:val="0"/>
              <w:spacing w:line="200" w:lineRule="exact"/>
              <w:ind w:left="57" w:right="57"/>
              <w:jc w:val="center"/>
              <w:rPr>
                <w:rFonts w:hAnsi="Century" w:cs="ＭＳ 明朝"/>
                <w:szCs w:val="16"/>
              </w:rPr>
            </w:pPr>
            <w:r w:rsidRPr="00BF57A6">
              <w:rPr>
                <w:rFonts w:hAnsi="Century" w:cs="ＭＳ 明朝" w:hint="eastAsia"/>
                <w:szCs w:val="16"/>
              </w:rPr>
              <w:t>名称</w:t>
            </w:r>
            <w:r w:rsidRPr="006D28A0">
              <w:rPr>
                <w:w w:val="37"/>
                <w:kern w:val="0"/>
                <w:szCs w:val="16"/>
                <w:fitText w:val="159" w:id="-1265891323"/>
              </w:rPr>
              <w:t>(</w:t>
            </w:r>
            <w:r w:rsidRPr="006D28A0">
              <w:rPr>
                <w:rFonts w:hint="eastAsia"/>
                <w:w w:val="37"/>
                <w:kern w:val="0"/>
                <w:szCs w:val="16"/>
                <w:fitText w:val="159" w:id="-1265891323"/>
              </w:rPr>
              <w:t>Ｆ</w:t>
            </w:r>
            <w:r w:rsidRPr="006D28A0">
              <w:rPr>
                <w:spacing w:val="4"/>
                <w:w w:val="37"/>
                <w:kern w:val="0"/>
                <w:szCs w:val="16"/>
                <w:fitText w:val="159" w:id="-1265891323"/>
              </w:rPr>
              <w:t>)</w:t>
            </w:r>
          </w:p>
        </w:tc>
        <w:tc>
          <w:tcPr>
            <w:tcW w:w="144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C78529F"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外資系日本法人の議決権の総数に対する議決権の比率</w:t>
            </w:r>
            <w:r w:rsidRPr="006D28A0">
              <w:rPr>
                <w:rFonts w:hAnsi="Century" w:cs="ＭＳ 明朝" w:hint="eastAsia"/>
                <w:w w:val="37"/>
                <w:szCs w:val="16"/>
                <w:fitText w:val="159" w:id="-1265891322"/>
              </w:rPr>
              <w:t>(％</w:t>
            </w:r>
            <w:r w:rsidRPr="006D28A0">
              <w:rPr>
                <w:rFonts w:hAnsi="Century" w:cs="ＭＳ 明朝"/>
                <w:spacing w:val="4"/>
                <w:w w:val="37"/>
                <w:szCs w:val="16"/>
                <w:fitText w:val="159" w:id="-1265891322"/>
              </w:rPr>
              <w:t>)</w:t>
            </w:r>
            <w:r w:rsidRPr="006D28A0">
              <w:rPr>
                <w:rFonts w:hAnsi="Century" w:cs="ＭＳ 明朝"/>
                <w:w w:val="38"/>
                <w:szCs w:val="16"/>
                <w:fitText w:val="161" w:id="-1265891321"/>
              </w:rPr>
              <w:t>(</w:t>
            </w:r>
            <w:r w:rsidRPr="006D28A0">
              <w:rPr>
                <w:rFonts w:hAnsi="Century" w:cs="ＭＳ 明朝" w:hint="eastAsia"/>
                <w:w w:val="38"/>
                <w:szCs w:val="16"/>
                <w:fitText w:val="161" w:id="-1265891321"/>
              </w:rPr>
              <w:t>Ｇ</w:t>
            </w:r>
            <w:r w:rsidRPr="006D28A0">
              <w:rPr>
                <w:rFonts w:hAnsi="Century" w:cs="ＭＳ 明朝"/>
                <w:spacing w:val="3"/>
                <w:w w:val="38"/>
                <w:szCs w:val="16"/>
                <w:fitText w:val="161" w:id="-1265891321"/>
              </w:rPr>
              <w:t>)</w:t>
            </w:r>
          </w:p>
        </w:tc>
        <w:tc>
          <w:tcPr>
            <w:tcW w:w="429" w:type="dxa"/>
            <w:vMerge/>
            <w:tcBorders>
              <w:left w:val="single" w:sz="4" w:space="0" w:color="auto"/>
              <w:bottom w:val="single" w:sz="4" w:space="0" w:color="auto"/>
              <w:right w:val="single" w:sz="4" w:space="0" w:color="auto"/>
            </w:tcBorders>
          </w:tcPr>
          <w:p w14:paraId="2F06926D"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618" w:type="dxa"/>
            <w:vMerge/>
            <w:tcBorders>
              <w:left w:val="single" w:sz="4" w:space="0" w:color="auto"/>
              <w:bottom w:val="single" w:sz="4" w:space="0" w:color="auto"/>
              <w:right w:val="single" w:sz="4" w:space="0" w:color="auto"/>
            </w:tcBorders>
          </w:tcPr>
          <w:p w14:paraId="2A2C3265" w14:textId="77777777" w:rsidR="00A42E4A" w:rsidRPr="00BF57A6" w:rsidRDefault="00A42E4A" w:rsidP="00A42E4A">
            <w:pPr>
              <w:kinsoku w:val="0"/>
              <w:wordWrap w:val="0"/>
              <w:autoSpaceDE w:val="0"/>
              <w:autoSpaceDN w:val="0"/>
              <w:adjustRightInd w:val="0"/>
              <w:spacing w:line="240" w:lineRule="exact"/>
              <w:jc w:val="left"/>
              <w:rPr>
                <w:rFonts w:hAnsi="Century" w:cs="ＭＳ 明朝"/>
                <w:szCs w:val="16"/>
              </w:rPr>
            </w:pPr>
          </w:p>
        </w:tc>
        <w:tc>
          <w:tcPr>
            <w:tcW w:w="3351" w:type="dxa"/>
            <w:vMerge/>
            <w:tcBorders>
              <w:left w:val="single" w:sz="4" w:space="0" w:color="auto"/>
              <w:bottom w:val="single" w:sz="4" w:space="0" w:color="auto"/>
              <w:right w:val="single" w:sz="4" w:space="0" w:color="auto"/>
            </w:tcBorders>
          </w:tcPr>
          <w:p w14:paraId="7C961B83" w14:textId="77777777" w:rsidR="00A42E4A" w:rsidRPr="00675152" w:rsidRDefault="00A42E4A" w:rsidP="00A42E4A">
            <w:pPr>
              <w:kinsoku w:val="0"/>
              <w:wordWrap w:val="0"/>
              <w:autoSpaceDE w:val="0"/>
              <w:autoSpaceDN w:val="0"/>
              <w:adjustRightInd w:val="0"/>
              <w:spacing w:line="240" w:lineRule="exact"/>
              <w:jc w:val="left"/>
              <w:rPr>
                <w:rFonts w:hAnsi="Century" w:cs="ＭＳ 明朝"/>
                <w:szCs w:val="16"/>
                <w:u w:val="single"/>
              </w:rPr>
            </w:pPr>
          </w:p>
        </w:tc>
      </w:tr>
      <w:tr w:rsidR="00A42E4A" w:rsidRPr="00695E0E" w14:paraId="03CF0D34" w14:textId="77777777" w:rsidTr="006D28A0">
        <w:trPr>
          <w:trHeight w:val="503"/>
        </w:trPr>
        <w:tc>
          <w:tcPr>
            <w:tcW w:w="353" w:type="dxa"/>
            <w:vMerge w:val="restart"/>
            <w:tcBorders>
              <w:top w:val="single" w:sz="4" w:space="0" w:color="auto"/>
              <w:left w:val="single" w:sz="4" w:space="0" w:color="auto"/>
              <w:bottom w:val="single" w:sz="4" w:space="0" w:color="auto"/>
              <w:right w:val="single" w:sz="4" w:space="0" w:color="auto"/>
            </w:tcBorders>
            <w:vAlign w:val="center"/>
          </w:tcPr>
          <w:p w14:paraId="173467CE" w14:textId="77777777" w:rsidR="00A42E4A" w:rsidRPr="00A86C66" w:rsidRDefault="00A42E4A" w:rsidP="00A42E4A">
            <w:pPr>
              <w:kinsoku w:val="0"/>
              <w:autoSpaceDE w:val="0"/>
              <w:autoSpaceDN w:val="0"/>
              <w:adjustRightInd w:val="0"/>
              <w:spacing w:line="220" w:lineRule="exact"/>
              <w:ind w:leftChars="30" w:left="63" w:rightChars="30" w:right="63"/>
              <w:jc w:val="center"/>
              <w:rPr>
                <w:rFonts w:hAnsi="Century" w:cs="ＭＳ 明朝"/>
                <w:szCs w:val="16"/>
              </w:rPr>
            </w:pPr>
            <w:r w:rsidRPr="00A86C66">
              <w:rPr>
                <w:rFonts w:hAnsi="Century" w:cs="ＭＳ 明朝" w:hint="eastAsia"/>
                <w:szCs w:val="16"/>
              </w:rPr>
              <w:t>外国法人等</w:t>
            </w:r>
          </w:p>
        </w:tc>
        <w:tc>
          <w:tcPr>
            <w:tcW w:w="133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07F0E52" w14:textId="77777777" w:rsidR="00A42E4A" w:rsidRPr="00BF57A6" w:rsidRDefault="00A42E4A" w:rsidP="00A42E4A">
            <w:pPr>
              <w:kinsoku w:val="0"/>
              <w:wordWrap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分の１以上を占める者</w:t>
            </w:r>
          </w:p>
        </w:tc>
        <w:tc>
          <w:tcPr>
            <w:tcW w:w="566" w:type="dxa"/>
            <w:tcBorders>
              <w:top w:val="single" w:sz="4" w:space="0" w:color="auto"/>
              <w:left w:val="single" w:sz="4" w:space="0" w:color="auto"/>
              <w:bottom w:val="single" w:sz="4" w:space="0" w:color="auto"/>
              <w:right w:val="single" w:sz="4" w:space="0" w:color="auto"/>
            </w:tcBorders>
            <w:vAlign w:val="center"/>
          </w:tcPr>
          <w:p w14:paraId="35553A61"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Cs w:val="16"/>
              </w:rPr>
              <w:t>***</w:t>
            </w:r>
          </w:p>
        </w:tc>
        <w:tc>
          <w:tcPr>
            <w:tcW w:w="1832" w:type="dxa"/>
            <w:tcBorders>
              <w:top w:val="single" w:sz="4" w:space="0" w:color="auto"/>
              <w:left w:val="single" w:sz="4" w:space="0" w:color="auto"/>
              <w:bottom w:val="single" w:sz="4" w:space="0" w:color="auto"/>
              <w:right w:val="single" w:sz="4" w:space="0" w:color="auto"/>
            </w:tcBorders>
            <w:vAlign w:val="center"/>
          </w:tcPr>
          <w:p w14:paraId="21AD65DE"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 xml:space="preserve">New York,New </w:t>
            </w:r>
          </w:p>
          <w:p w14:paraId="1429CC32"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York,U.S.A</w:t>
            </w:r>
          </w:p>
        </w:tc>
        <w:tc>
          <w:tcPr>
            <w:tcW w:w="868" w:type="dxa"/>
            <w:tcBorders>
              <w:top w:val="single" w:sz="4" w:space="0" w:color="auto"/>
              <w:left w:val="single" w:sz="4" w:space="0" w:color="auto"/>
              <w:bottom w:val="single" w:sz="4" w:space="0" w:color="auto"/>
              <w:right w:val="single" w:sz="4" w:space="0" w:color="auto"/>
            </w:tcBorders>
            <w:vAlign w:val="center"/>
          </w:tcPr>
          <w:p w14:paraId="228B45C6"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 w:val="18"/>
                <w:szCs w:val="16"/>
              </w:rPr>
              <w:t>1734567890123</w:t>
            </w:r>
          </w:p>
        </w:tc>
        <w:tc>
          <w:tcPr>
            <w:tcW w:w="968" w:type="dxa"/>
            <w:tcBorders>
              <w:top w:val="single" w:sz="4" w:space="0" w:color="auto"/>
              <w:left w:val="single" w:sz="4" w:space="0" w:color="auto"/>
              <w:bottom w:val="single" w:sz="4" w:space="0" w:color="auto"/>
              <w:right w:val="single" w:sz="4" w:space="0" w:color="auto"/>
            </w:tcBorders>
            <w:vAlign w:val="center"/>
          </w:tcPr>
          <w:p w14:paraId="54008BD4"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※1</w:t>
            </w:r>
            <w:r w:rsidRPr="006D28A0">
              <w:rPr>
                <w:rFonts w:ascii="ＭＳ 明朝" w:eastAsia="ＭＳ 明朝" w:hAnsi="ＭＳ 明朝" w:cs="ＭＳ 明朝"/>
                <w:color w:val="FF0000"/>
                <w:szCs w:val="16"/>
              </w:rPr>
              <w:t>5,000</w:t>
            </w:r>
          </w:p>
        </w:tc>
        <w:tc>
          <w:tcPr>
            <w:tcW w:w="566" w:type="dxa"/>
            <w:tcBorders>
              <w:top w:val="single" w:sz="4" w:space="0" w:color="auto"/>
              <w:left w:val="single" w:sz="4" w:space="0" w:color="auto"/>
              <w:bottom w:val="single" w:sz="4" w:space="0" w:color="auto"/>
              <w:right w:val="single" w:sz="4" w:space="0" w:color="auto"/>
            </w:tcBorders>
            <w:vAlign w:val="center"/>
          </w:tcPr>
          <w:p w14:paraId="3401281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※1</w:t>
            </w:r>
            <w:r w:rsidRPr="006D28A0">
              <w:rPr>
                <w:rFonts w:ascii="ＭＳ 明朝" w:eastAsia="ＭＳ 明朝" w:hAnsi="ＭＳ 明朝" w:cs="ＭＳ 明朝"/>
                <w:color w:val="FF0000"/>
                <w:szCs w:val="16"/>
              </w:rPr>
              <w:t>50</w:t>
            </w:r>
          </w:p>
        </w:tc>
        <w:tc>
          <w:tcPr>
            <w:tcW w:w="707" w:type="dxa"/>
            <w:tcBorders>
              <w:top w:val="single" w:sz="4" w:space="0" w:color="auto"/>
              <w:left w:val="single" w:sz="4" w:space="0" w:color="auto"/>
              <w:bottom w:val="single" w:sz="4" w:space="0" w:color="auto"/>
              <w:right w:val="single" w:sz="4" w:space="0" w:color="auto"/>
            </w:tcBorders>
            <w:vAlign w:val="center"/>
          </w:tcPr>
          <w:p w14:paraId="2B6CFA84"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※5</w:t>
            </w:r>
            <w:r w:rsidRPr="006D28A0">
              <w:rPr>
                <w:rFonts w:ascii="ＭＳ 明朝" w:eastAsia="ＭＳ 明朝" w:hAnsi="ＭＳ 明朝" w:cs="ＭＳ 明朝"/>
                <w:color w:val="FF0000"/>
                <w:szCs w:val="16"/>
              </w:rPr>
              <w:t>.98</w:t>
            </w:r>
          </w:p>
        </w:tc>
        <w:tc>
          <w:tcPr>
            <w:tcW w:w="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0ED357D9"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447" w:type="dxa"/>
            <w:tcBorders>
              <w:top w:val="single" w:sz="4" w:space="0" w:color="auto"/>
              <w:left w:val="single" w:sz="4" w:space="0" w:color="auto"/>
              <w:bottom w:val="single" w:sz="4" w:space="0" w:color="auto"/>
              <w:right w:val="single" w:sz="4" w:space="0" w:color="auto"/>
              <w:tl2br w:val="single" w:sz="4" w:space="0" w:color="auto"/>
            </w:tcBorders>
            <w:vAlign w:val="center"/>
          </w:tcPr>
          <w:p w14:paraId="5CDDD4A8"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429" w:type="dxa"/>
            <w:tcBorders>
              <w:top w:val="single" w:sz="4" w:space="0" w:color="auto"/>
              <w:left w:val="single" w:sz="4" w:space="0" w:color="auto"/>
              <w:bottom w:val="single" w:sz="4" w:space="0" w:color="auto"/>
              <w:right w:val="single" w:sz="4" w:space="0" w:color="auto"/>
            </w:tcBorders>
            <w:vAlign w:val="center"/>
          </w:tcPr>
          <w:p w14:paraId="45340D0B"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w:t>
            </w:r>
          </w:p>
          <w:p w14:paraId="78E53AEE" w14:textId="77777777" w:rsidR="00A42E4A" w:rsidRPr="006D28A0" w:rsidRDefault="00A42E4A" w:rsidP="00A42E4A">
            <w:pPr>
              <w:kinsoku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5.98</w:t>
            </w:r>
          </w:p>
        </w:tc>
        <w:tc>
          <w:tcPr>
            <w:tcW w:w="618" w:type="dxa"/>
            <w:tcBorders>
              <w:top w:val="single" w:sz="4" w:space="0" w:color="auto"/>
              <w:left w:val="single" w:sz="4" w:space="0" w:color="auto"/>
              <w:bottom w:val="single" w:sz="4" w:space="0" w:color="auto"/>
              <w:right w:val="single" w:sz="4" w:space="0" w:color="auto"/>
              <w:tl2br w:val="single" w:sz="4" w:space="0" w:color="auto"/>
            </w:tcBorders>
            <w:vAlign w:val="center"/>
          </w:tcPr>
          <w:p w14:paraId="0D12B7CC"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p>
        </w:tc>
        <w:tc>
          <w:tcPr>
            <w:tcW w:w="3351" w:type="dxa"/>
            <w:tcBorders>
              <w:top w:val="single" w:sz="4" w:space="0" w:color="auto"/>
              <w:left w:val="single" w:sz="4" w:space="0" w:color="auto"/>
              <w:bottom w:val="single" w:sz="4" w:space="0" w:color="auto"/>
              <w:right w:val="single" w:sz="4" w:space="0" w:color="auto"/>
            </w:tcBorders>
            <w:vAlign w:val="center"/>
          </w:tcPr>
          <w:p w14:paraId="2221BFFD"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u w:val="single"/>
              </w:rPr>
            </w:pPr>
          </w:p>
        </w:tc>
      </w:tr>
      <w:tr w:rsidR="006D28A0" w:rsidRPr="00695E0E" w14:paraId="4D5EBC1D" w14:textId="77777777" w:rsidTr="006D28A0">
        <w:tc>
          <w:tcPr>
            <w:tcW w:w="353" w:type="dxa"/>
            <w:vMerge/>
            <w:tcBorders>
              <w:top w:val="single" w:sz="4" w:space="0" w:color="auto"/>
              <w:left w:val="single" w:sz="4" w:space="0" w:color="auto"/>
              <w:bottom w:val="single" w:sz="4" w:space="0" w:color="auto"/>
              <w:right w:val="single" w:sz="4" w:space="0" w:color="auto"/>
            </w:tcBorders>
          </w:tcPr>
          <w:p w14:paraId="393A3186" w14:textId="77777777" w:rsidR="00A42E4A" w:rsidRPr="00BF57A6" w:rsidRDefault="00A42E4A" w:rsidP="00A42E4A">
            <w:pPr>
              <w:kinsoku w:val="0"/>
              <w:wordWrap w:val="0"/>
              <w:autoSpaceDE w:val="0"/>
              <w:autoSpaceDN w:val="0"/>
              <w:adjustRightInd w:val="0"/>
              <w:spacing w:line="240" w:lineRule="exact"/>
              <w:ind w:leftChars="30" w:left="63" w:rightChars="30" w:right="63"/>
              <w:jc w:val="left"/>
              <w:rPr>
                <w:rFonts w:hAnsi="Century" w:cs="ＭＳ 明朝"/>
                <w:szCs w:val="16"/>
              </w:rPr>
            </w:pPr>
          </w:p>
        </w:tc>
        <w:tc>
          <w:tcPr>
            <w:tcW w:w="1336" w:type="dxa"/>
            <w:tcBorders>
              <w:top w:val="single" w:sz="4" w:space="0" w:color="auto"/>
              <w:left w:val="single" w:sz="4" w:space="0" w:color="auto"/>
              <w:bottom w:val="single" w:sz="4" w:space="0" w:color="auto"/>
              <w:right w:val="single" w:sz="4" w:space="0" w:color="auto"/>
            </w:tcBorders>
            <w:tcMar>
              <w:left w:w="0" w:type="dxa"/>
              <w:right w:w="0" w:type="dxa"/>
            </w:tcMar>
          </w:tcPr>
          <w:p w14:paraId="088AACE9" w14:textId="77777777" w:rsidR="00A42E4A" w:rsidRPr="00BF57A6" w:rsidRDefault="00A42E4A" w:rsidP="00A42E4A">
            <w:pPr>
              <w:kinsoku w:val="0"/>
              <w:autoSpaceDE w:val="0"/>
              <w:autoSpaceDN w:val="0"/>
              <w:adjustRightInd w:val="0"/>
              <w:spacing w:line="240" w:lineRule="exact"/>
              <w:ind w:leftChars="50" w:left="105"/>
              <w:jc w:val="left"/>
              <w:rPr>
                <w:rFonts w:hAnsi="Century" w:cs="ＭＳ 明朝"/>
                <w:szCs w:val="16"/>
              </w:rPr>
            </w:pPr>
            <w:r w:rsidRPr="00BF57A6">
              <w:rPr>
                <w:rFonts w:hAnsi="Century" w:cs="ＭＳ 明朝" w:hint="eastAsia"/>
                <w:szCs w:val="16"/>
              </w:rPr>
              <w:t>議決権の総数の</w:t>
            </w:r>
            <w:r w:rsidRPr="00BF57A6">
              <w:rPr>
                <w:rFonts w:hAnsi="Century" w:cs="ＭＳ 明朝"/>
                <w:szCs w:val="16"/>
              </w:rPr>
              <w:t>1000</w:t>
            </w:r>
            <w:r w:rsidRPr="00BF57A6">
              <w:rPr>
                <w:rFonts w:hAnsi="Century" w:cs="ＭＳ 明朝" w:hint="eastAsia"/>
                <w:szCs w:val="16"/>
              </w:rPr>
              <w:t>分の１未満を占める者の合計</w:t>
            </w:r>
          </w:p>
          <w:p w14:paraId="4B182835" w14:textId="77777777" w:rsidR="00A42E4A" w:rsidRPr="00BF57A6" w:rsidRDefault="00A42E4A" w:rsidP="00A42E4A">
            <w:pPr>
              <w:kinsoku w:val="0"/>
              <w:autoSpaceDE w:val="0"/>
              <w:autoSpaceDN w:val="0"/>
              <w:adjustRightInd w:val="0"/>
              <w:spacing w:line="240" w:lineRule="exact"/>
              <w:jc w:val="left"/>
              <w:rPr>
                <w:rFonts w:hAnsi="Century" w:cs="ＭＳ 明朝"/>
                <w:szCs w:val="16"/>
              </w:rPr>
            </w:pPr>
            <w:r w:rsidRPr="00BF57A6">
              <w:rPr>
                <w:rFonts w:hAnsi="Century" w:cs="ＭＳ 明朝" w:hint="eastAsia"/>
                <w:szCs w:val="16"/>
              </w:rPr>
              <w:t>（</w:t>
            </w:r>
            <w:r w:rsidRPr="00E605E3">
              <w:rPr>
                <w:rFonts w:hAnsi="Century" w:cs="ＭＳ 明朝" w:hint="eastAsia"/>
                <w:color w:val="FF0000"/>
                <w:szCs w:val="16"/>
              </w:rPr>
              <w:t>※</w:t>
            </w:r>
            <w:r w:rsidRPr="00BF57A6">
              <w:rPr>
                <w:rFonts w:hAnsi="Century" w:cs="ＭＳ 明朝" w:hint="eastAsia"/>
                <w:szCs w:val="16"/>
              </w:rPr>
              <w:t>計</w:t>
            </w:r>
            <w:r w:rsidRPr="006D28A0">
              <w:rPr>
                <w:rFonts w:ascii="ＭＳ 明朝" w:eastAsia="ＭＳ 明朝" w:hAnsi="ＭＳ 明朝" w:cs="ＭＳ 明朝"/>
                <w:color w:val="FF0000"/>
                <w:szCs w:val="16"/>
              </w:rPr>
              <w:t>10</w:t>
            </w:r>
            <w:r w:rsidRPr="00BF57A6">
              <w:rPr>
                <w:rFonts w:hAnsi="Century" w:cs="ＭＳ 明朝" w:hint="eastAsia"/>
                <w:szCs w:val="16"/>
              </w:rPr>
              <w:t>者）</w:t>
            </w:r>
          </w:p>
          <w:p w14:paraId="78CB509E" w14:textId="77777777" w:rsidR="00A42E4A" w:rsidRPr="00BF57A6" w:rsidRDefault="00A42E4A" w:rsidP="00A42E4A">
            <w:pPr>
              <w:kinsoku w:val="0"/>
              <w:wordWrap w:val="0"/>
              <w:autoSpaceDE w:val="0"/>
              <w:autoSpaceDN w:val="0"/>
              <w:adjustRightInd w:val="0"/>
              <w:spacing w:line="240" w:lineRule="exact"/>
              <w:jc w:val="center"/>
              <w:rPr>
                <w:rFonts w:hAnsi="Century" w:cs="ＭＳ 明朝"/>
                <w:szCs w:val="16"/>
              </w:rPr>
            </w:pPr>
            <w:r w:rsidRPr="006D28A0">
              <w:rPr>
                <w:rFonts w:hAnsi="Century" w:cs="ＭＳ 明朝"/>
                <w:w w:val="38"/>
                <w:kern w:val="0"/>
                <w:szCs w:val="16"/>
                <w:fitText w:val="161" w:id="-1265891320"/>
              </w:rPr>
              <w:t>(</w:t>
            </w:r>
            <w:r w:rsidRPr="006D28A0">
              <w:rPr>
                <w:rFonts w:hAnsi="Century" w:cs="ＭＳ 明朝" w:hint="eastAsia"/>
                <w:w w:val="38"/>
                <w:kern w:val="0"/>
                <w:szCs w:val="16"/>
                <w:fitText w:val="161" w:id="-1265891320"/>
              </w:rPr>
              <w:t>Ｊ</w:t>
            </w:r>
            <w:r w:rsidRPr="006D28A0">
              <w:rPr>
                <w:rFonts w:hAnsi="Century" w:cs="ＭＳ 明朝"/>
                <w:w w:val="38"/>
                <w:kern w:val="0"/>
                <w:szCs w:val="16"/>
                <w:fitText w:val="161" w:id="-1265891320"/>
              </w:rPr>
              <w:t>)</w:t>
            </w:r>
          </w:p>
        </w:tc>
        <w:tc>
          <w:tcPr>
            <w:tcW w:w="566" w:type="dxa"/>
            <w:tcBorders>
              <w:top w:val="single" w:sz="4" w:space="0" w:color="auto"/>
              <w:left w:val="single" w:sz="4" w:space="0" w:color="auto"/>
              <w:bottom w:val="single" w:sz="4" w:space="0" w:color="auto"/>
              <w:right w:val="single" w:sz="4" w:space="0" w:color="auto"/>
              <w:tl2br w:val="single" w:sz="4" w:space="0" w:color="auto"/>
            </w:tcBorders>
            <w:vAlign w:val="center"/>
          </w:tcPr>
          <w:p w14:paraId="2AE0B5A9"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832" w:type="dxa"/>
            <w:tcBorders>
              <w:top w:val="single" w:sz="4" w:space="0" w:color="auto"/>
              <w:left w:val="single" w:sz="4" w:space="0" w:color="auto"/>
              <w:bottom w:val="single" w:sz="4" w:space="0" w:color="auto"/>
              <w:right w:val="single" w:sz="4" w:space="0" w:color="auto"/>
              <w:tl2br w:val="single" w:sz="4" w:space="0" w:color="auto"/>
            </w:tcBorders>
            <w:vAlign w:val="center"/>
          </w:tcPr>
          <w:p w14:paraId="09A5DC67"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868" w:type="dxa"/>
            <w:tcBorders>
              <w:top w:val="single" w:sz="4" w:space="0" w:color="auto"/>
              <w:left w:val="single" w:sz="4" w:space="0" w:color="auto"/>
              <w:bottom w:val="single" w:sz="4" w:space="0" w:color="auto"/>
              <w:right w:val="single" w:sz="4" w:space="0" w:color="auto"/>
              <w:tl2br w:val="single" w:sz="4" w:space="0" w:color="auto"/>
            </w:tcBorders>
            <w:vAlign w:val="center"/>
          </w:tcPr>
          <w:p w14:paraId="3B052440"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968" w:type="dxa"/>
            <w:tcBorders>
              <w:top w:val="single" w:sz="4" w:space="0" w:color="auto"/>
              <w:left w:val="single" w:sz="4" w:space="0" w:color="auto"/>
              <w:bottom w:val="single" w:sz="4" w:space="0" w:color="auto"/>
              <w:right w:val="single" w:sz="4" w:space="0" w:color="auto"/>
            </w:tcBorders>
            <w:vAlign w:val="center"/>
          </w:tcPr>
          <w:p w14:paraId="4F4C7401"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※1</w:t>
            </w:r>
            <w:r w:rsidRPr="006D28A0">
              <w:rPr>
                <w:rFonts w:ascii="ＭＳ 明朝" w:eastAsia="ＭＳ 明朝" w:hAnsi="ＭＳ 明朝" w:cs="ＭＳ 明朝"/>
                <w:color w:val="FF0000"/>
                <w:szCs w:val="16"/>
              </w:rPr>
              <w:t>,000</w:t>
            </w:r>
          </w:p>
        </w:tc>
        <w:tc>
          <w:tcPr>
            <w:tcW w:w="566" w:type="dxa"/>
            <w:tcBorders>
              <w:top w:val="single" w:sz="4" w:space="0" w:color="auto"/>
              <w:left w:val="single" w:sz="4" w:space="0" w:color="auto"/>
              <w:bottom w:val="single" w:sz="4" w:space="0" w:color="auto"/>
              <w:right w:val="single" w:sz="4" w:space="0" w:color="auto"/>
            </w:tcBorders>
            <w:vAlign w:val="center"/>
          </w:tcPr>
          <w:p w14:paraId="430B3284"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※1</w:t>
            </w:r>
            <w:r w:rsidRPr="006D28A0">
              <w:rPr>
                <w:rFonts w:ascii="ＭＳ 明朝" w:eastAsia="ＭＳ 明朝" w:hAnsi="ＭＳ 明朝" w:cs="ＭＳ 明朝"/>
                <w:color w:val="FF0000"/>
                <w:szCs w:val="16"/>
              </w:rPr>
              <w:t>0</w:t>
            </w:r>
          </w:p>
        </w:tc>
        <w:tc>
          <w:tcPr>
            <w:tcW w:w="707" w:type="dxa"/>
            <w:tcBorders>
              <w:top w:val="single" w:sz="4" w:space="0" w:color="auto"/>
              <w:left w:val="single" w:sz="4" w:space="0" w:color="auto"/>
              <w:bottom w:val="single" w:sz="4" w:space="0" w:color="auto"/>
              <w:right w:val="single" w:sz="4" w:space="0" w:color="auto"/>
            </w:tcBorders>
            <w:vAlign w:val="center"/>
          </w:tcPr>
          <w:p w14:paraId="1F9DB7DD"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w:t>
            </w:r>
          </w:p>
          <w:p w14:paraId="00A35ED3" w14:textId="77777777" w:rsidR="00A42E4A" w:rsidRPr="006D28A0" w:rsidRDefault="00A42E4A" w:rsidP="00A42E4A">
            <w:pPr>
              <w:kinsoku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0.40</w:t>
            </w:r>
          </w:p>
        </w:tc>
        <w:tc>
          <w:tcPr>
            <w:tcW w:w="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16796759"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447" w:type="dxa"/>
            <w:tcBorders>
              <w:top w:val="single" w:sz="4" w:space="0" w:color="auto"/>
              <w:left w:val="single" w:sz="4" w:space="0" w:color="auto"/>
              <w:bottom w:val="single" w:sz="4" w:space="0" w:color="auto"/>
              <w:right w:val="single" w:sz="4" w:space="0" w:color="auto"/>
              <w:tl2br w:val="single" w:sz="4" w:space="0" w:color="auto"/>
            </w:tcBorders>
            <w:vAlign w:val="center"/>
          </w:tcPr>
          <w:p w14:paraId="4A7E78A1"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429" w:type="dxa"/>
            <w:tcBorders>
              <w:top w:val="single" w:sz="4" w:space="0" w:color="auto"/>
              <w:left w:val="single" w:sz="4" w:space="0" w:color="auto"/>
              <w:bottom w:val="single" w:sz="4" w:space="0" w:color="auto"/>
              <w:right w:val="single" w:sz="4" w:space="0" w:color="auto"/>
            </w:tcBorders>
            <w:vAlign w:val="center"/>
          </w:tcPr>
          <w:p w14:paraId="70E69FC6"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w:t>
            </w:r>
          </w:p>
          <w:p w14:paraId="5A8C6B02" w14:textId="77777777" w:rsidR="00A42E4A" w:rsidRPr="006D28A0" w:rsidRDefault="00A42E4A" w:rsidP="00A42E4A">
            <w:pPr>
              <w:kinsoku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0.40</w:t>
            </w:r>
          </w:p>
        </w:tc>
        <w:tc>
          <w:tcPr>
            <w:tcW w:w="618" w:type="dxa"/>
            <w:tcBorders>
              <w:top w:val="single" w:sz="4" w:space="0" w:color="auto"/>
              <w:left w:val="single" w:sz="4" w:space="0" w:color="auto"/>
              <w:bottom w:val="single" w:sz="4" w:space="0" w:color="auto"/>
              <w:right w:val="single" w:sz="4" w:space="0" w:color="auto"/>
              <w:tl2br w:val="single" w:sz="4" w:space="0" w:color="auto"/>
            </w:tcBorders>
            <w:vAlign w:val="center"/>
          </w:tcPr>
          <w:p w14:paraId="57F22423"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3351" w:type="dxa"/>
            <w:tcBorders>
              <w:top w:val="single" w:sz="4" w:space="0" w:color="auto"/>
              <w:left w:val="single" w:sz="4" w:space="0" w:color="auto"/>
              <w:bottom w:val="single" w:sz="4" w:space="0" w:color="auto"/>
              <w:right w:val="single" w:sz="4" w:space="0" w:color="auto"/>
              <w:tl2br w:val="single" w:sz="4" w:space="0" w:color="auto"/>
            </w:tcBorders>
            <w:vAlign w:val="center"/>
          </w:tcPr>
          <w:p w14:paraId="7F612894"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u w:val="single"/>
              </w:rPr>
            </w:pPr>
          </w:p>
        </w:tc>
      </w:tr>
      <w:tr w:rsidR="00A42E4A" w:rsidRPr="00695E0E" w14:paraId="0CF0B694" w14:textId="77777777" w:rsidTr="006D28A0">
        <w:trPr>
          <w:cantSplit/>
          <w:trHeight w:val="905"/>
        </w:trPr>
        <w:tc>
          <w:tcPr>
            <w:tcW w:w="353" w:type="dxa"/>
            <w:vMerge w:val="restart"/>
            <w:tcBorders>
              <w:top w:val="single" w:sz="4" w:space="0" w:color="auto"/>
              <w:left w:val="single" w:sz="4" w:space="0" w:color="auto"/>
              <w:right w:val="single" w:sz="4" w:space="0" w:color="auto"/>
            </w:tcBorders>
            <w:vAlign w:val="center"/>
          </w:tcPr>
          <w:p w14:paraId="4663723C" w14:textId="77777777" w:rsidR="00A42E4A" w:rsidRPr="00BF57A6" w:rsidRDefault="00A42E4A" w:rsidP="00A42E4A">
            <w:pPr>
              <w:kinsoku w:val="0"/>
              <w:autoSpaceDE w:val="0"/>
              <w:autoSpaceDN w:val="0"/>
              <w:adjustRightInd w:val="0"/>
              <w:spacing w:line="260" w:lineRule="exact"/>
              <w:ind w:leftChars="30" w:left="63" w:rightChars="30" w:right="63"/>
              <w:jc w:val="center"/>
              <w:rPr>
                <w:rFonts w:hAnsi="Century" w:cs="ＭＳ 明朝"/>
                <w:szCs w:val="16"/>
              </w:rPr>
            </w:pPr>
            <w:r w:rsidRPr="00BF57A6">
              <w:rPr>
                <w:rFonts w:hAnsi="Century" w:cs="ＭＳ 明朝" w:hint="eastAsia"/>
                <w:szCs w:val="16"/>
              </w:rPr>
              <w:t>外資系日本法人</w:t>
            </w:r>
          </w:p>
        </w:tc>
        <w:tc>
          <w:tcPr>
            <w:tcW w:w="1336" w:type="dxa"/>
            <w:vMerge w:val="restart"/>
            <w:tcBorders>
              <w:top w:val="single" w:sz="4" w:space="0" w:color="auto"/>
              <w:left w:val="single" w:sz="4" w:space="0" w:color="auto"/>
              <w:right w:val="single" w:sz="4" w:space="0" w:color="auto"/>
            </w:tcBorders>
            <w:tcMar>
              <w:left w:w="0" w:type="dxa"/>
              <w:right w:w="0" w:type="dxa"/>
            </w:tcMar>
            <w:vAlign w:val="center"/>
          </w:tcPr>
          <w:p w14:paraId="70224F7F" w14:textId="77777777" w:rsidR="00A42E4A" w:rsidRPr="00BF57A6" w:rsidRDefault="00A42E4A" w:rsidP="00A42E4A">
            <w:pPr>
              <w:kinsoku w:val="0"/>
              <w:wordWrap w:val="0"/>
              <w:autoSpaceDE w:val="0"/>
              <w:autoSpaceDN w:val="0"/>
              <w:adjustRightInd w:val="0"/>
              <w:spacing w:line="240" w:lineRule="exact"/>
              <w:ind w:leftChars="50" w:left="105"/>
              <w:jc w:val="left"/>
              <w:rPr>
                <w:rFonts w:hAnsi="Century" w:cs="ＭＳ 明朝"/>
                <w:szCs w:val="16"/>
              </w:rPr>
            </w:pPr>
            <w:r w:rsidRPr="008A28D0">
              <w:rPr>
                <w:rFonts w:hAnsi="Century" w:cs="ＭＳ 明朝" w:hint="eastAsia"/>
                <w:szCs w:val="16"/>
              </w:rPr>
              <w:t>議決権の総数の</w:t>
            </w:r>
            <w:r w:rsidRPr="008A28D0">
              <w:rPr>
                <w:rFonts w:hAnsi="Century" w:cs="ＭＳ 明朝"/>
                <w:szCs w:val="16"/>
              </w:rPr>
              <w:t>10</w:t>
            </w:r>
            <w:r w:rsidRPr="008A28D0">
              <w:rPr>
                <w:rFonts w:hAnsi="Century" w:cs="ＭＳ 明朝" w:hint="eastAsia"/>
                <w:szCs w:val="16"/>
              </w:rPr>
              <w:t>分の１以上を占める者</w:t>
            </w:r>
          </w:p>
        </w:tc>
        <w:tc>
          <w:tcPr>
            <w:tcW w:w="566" w:type="dxa"/>
            <w:tcBorders>
              <w:top w:val="single" w:sz="4" w:space="0" w:color="auto"/>
              <w:left w:val="single" w:sz="4" w:space="0" w:color="auto"/>
              <w:bottom w:val="single" w:sz="4" w:space="0" w:color="auto"/>
              <w:right w:val="single" w:sz="4" w:space="0" w:color="auto"/>
            </w:tcBorders>
            <w:vAlign w:val="center"/>
          </w:tcPr>
          <w:p w14:paraId="6F50A3F5"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㈱a</w:t>
            </w:r>
          </w:p>
        </w:tc>
        <w:tc>
          <w:tcPr>
            <w:tcW w:w="1832" w:type="dxa"/>
            <w:tcBorders>
              <w:top w:val="single" w:sz="4" w:space="0" w:color="auto"/>
              <w:left w:val="single" w:sz="4" w:space="0" w:color="auto"/>
              <w:bottom w:val="single" w:sz="4" w:space="0" w:color="auto"/>
              <w:right w:val="single" w:sz="4" w:space="0" w:color="auto"/>
            </w:tcBorders>
            <w:vAlign w:val="center"/>
          </w:tcPr>
          <w:p w14:paraId="03AEF2B5"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東京都千代田区</w:t>
            </w:r>
          </w:p>
        </w:tc>
        <w:tc>
          <w:tcPr>
            <w:tcW w:w="868" w:type="dxa"/>
            <w:tcBorders>
              <w:top w:val="single" w:sz="4" w:space="0" w:color="auto"/>
              <w:left w:val="single" w:sz="4" w:space="0" w:color="auto"/>
              <w:bottom w:val="single" w:sz="4" w:space="0" w:color="auto"/>
              <w:right w:val="single" w:sz="4" w:space="0" w:color="auto"/>
            </w:tcBorders>
            <w:vAlign w:val="center"/>
          </w:tcPr>
          <w:p w14:paraId="69A1B13D"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color w:val="FF0000"/>
                <w:szCs w:val="16"/>
              </w:rPr>
              <w:t>*************</w:t>
            </w:r>
          </w:p>
        </w:tc>
        <w:tc>
          <w:tcPr>
            <w:tcW w:w="968" w:type="dxa"/>
            <w:tcBorders>
              <w:top w:val="single" w:sz="4" w:space="0" w:color="auto"/>
              <w:left w:val="single" w:sz="4" w:space="0" w:color="auto"/>
              <w:bottom w:val="single" w:sz="4" w:space="0" w:color="auto"/>
              <w:right w:val="single" w:sz="4" w:space="0" w:color="auto"/>
            </w:tcBorders>
            <w:vAlign w:val="center"/>
          </w:tcPr>
          <w:p w14:paraId="7B1966CB"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EF0BD6">
              <w:rPr>
                <w:rFonts w:ascii="ＭＳ 明朝" w:eastAsia="ＭＳ 明朝" w:hAnsi="ＭＳ 明朝" w:cs="ＭＳ 明朝" w:hint="eastAsia"/>
                <w:color w:val="FF0000"/>
                <w:szCs w:val="16"/>
              </w:rPr>
              <w:t>※</w:t>
            </w:r>
            <w:r w:rsidRPr="006D28A0">
              <w:rPr>
                <w:rFonts w:ascii="ＭＳ 明朝" w:eastAsia="ＭＳ 明朝" w:hAnsi="ＭＳ 明朝" w:cs="ＭＳ 明朝"/>
                <w:color w:val="FF0000"/>
                <w:szCs w:val="16"/>
              </w:rPr>
              <w:t>25,100</w:t>
            </w:r>
          </w:p>
        </w:tc>
        <w:tc>
          <w:tcPr>
            <w:tcW w:w="566" w:type="dxa"/>
            <w:tcBorders>
              <w:top w:val="single" w:sz="4" w:space="0" w:color="auto"/>
              <w:left w:val="single" w:sz="4" w:space="0" w:color="auto"/>
              <w:bottom w:val="single" w:sz="4" w:space="0" w:color="auto"/>
              <w:right w:val="single" w:sz="4" w:space="0" w:color="auto"/>
            </w:tcBorders>
            <w:vAlign w:val="center"/>
          </w:tcPr>
          <w:p w14:paraId="188980B2"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w:t>
            </w:r>
            <w:r w:rsidRPr="006D28A0">
              <w:rPr>
                <w:rFonts w:ascii="ＭＳ 明朝" w:eastAsia="ＭＳ 明朝" w:hAnsi="ＭＳ 明朝" w:cs="ＭＳ 明朝"/>
                <w:color w:val="FF0000"/>
                <w:szCs w:val="16"/>
              </w:rPr>
              <w:t>251</w:t>
            </w:r>
          </w:p>
        </w:tc>
        <w:tc>
          <w:tcPr>
            <w:tcW w:w="707" w:type="dxa"/>
            <w:tcBorders>
              <w:top w:val="single" w:sz="4" w:space="0" w:color="auto"/>
              <w:left w:val="single" w:sz="4" w:space="0" w:color="auto"/>
              <w:bottom w:val="single" w:sz="4" w:space="0" w:color="auto"/>
              <w:right w:val="single" w:sz="4" w:space="0" w:color="auto"/>
            </w:tcBorders>
            <w:vAlign w:val="center"/>
          </w:tcPr>
          <w:p w14:paraId="6E1AE562"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988" w:type="dxa"/>
            <w:tcBorders>
              <w:top w:val="single" w:sz="4" w:space="0" w:color="auto"/>
              <w:left w:val="single" w:sz="4" w:space="0" w:color="auto"/>
              <w:right w:val="single" w:sz="4" w:space="0" w:color="auto"/>
            </w:tcBorders>
            <w:vAlign w:val="center"/>
          </w:tcPr>
          <w:p w14:paraId="18DECDB3"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A</w:t>
            </w:r>
          </w:p>
        </w:tc>
        <w:tc>
          <w:tcPr>
            <w:tcW w:w="1447" w:type="dxa"/>
            <w:tcBorders>
              <w:top w:val="single" w:sz="4" w:space="0" w:color="auto"/>
              <w:left w:val="single" w:sz="4" w:space="0" w:color="auto"/>
              <w:right w:val="single" w:sz="4" w:space="0" w:color="auto"/>
            </w:tcBorders>
            <w:vAlign w:val="center"/>
          </w:tcPr>
          <w:p w14:paraId="3686117D"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429" w:type="dxa"/>
            <w:tcBorders>
              <w:top w:val="single" w:sz="4" w:space="0" w:color="auto"/>
              <w:left w:val="single" w:sz="4" w:space="0" w:color="auto"/>
              <w:bottom w:val="single" w:sz="4" w:space="0" w:color="auto"/>
              <w:right w:val="single" w:sz="4" w:space="0" w:color="auto"/>
              <w:tl2br w:val="single" w:sz="4" w:space="0" w:color="auto"/>
            </w:tcBorders>
            <w:vAlign w:val="center"/>
          </w:tcPr>
          <w:p w14:paraId="5059AA7F"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618" w:type="dxa"/>
            <w:tcBorders>
              <w:top w:val="single" w:sz="4" w:space="0" w:color="auto"/>
              <w:left w:val="single" w:sz="4" w:space="0" w:color="auto"/>
              <w:bottom w:val="single" w:sz="4" w:space="0" w:color="auto"/>
              <w:right w:val="single" w:sz="4" w:space="0" w:color="auto"/>
            </w:tcBorders>
            <w:vAlign w:val="center"/>
          </w:tcPr>
          <w:p w14:paraId="1AEEABEC"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color w:val="FF0000"/>
                <w:szCs w:val="16"/>
              </w:rPr>
              <w:t>1.00</w:t>
            </w:r>
          </w:p>
        </w:tc>
        <w:tc>
          <w:tcPr>
            <w:tcW w:w="3351" w:type="dxa"/>
            <w:tcBorders>
              <w:top w:val="single" w:sz="4" w:space="0" w:color="auto"/>
              <w:left w:val="single" w:sz="4" w:space="0" w:color="auto"/>
              <w:bottom w:val="single" w:sz="4" w:space="0" w:color="auto"/>
              <w:right w:val="single" w:sz="4" w:space="0" w:color="auto"/>
            </w:tcBorders>
            <w:vAlign w:val="center"/>
          </w:tcPr>
          <w:p w14:paraId="514631C8"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u w:val="single"/>
              </w:rPr>
            </w:pPr>
            <w:r w:rsidRPr="006D28A0">
              <w:rPr>
                <w:rFonts w:ascii="ＭＳ 明朝" w:eastAsia="ＭＳ 明朝" w:hAnsi="ＭＳ 明朝" w:cs="ＭＳ 明朝" w:hint="eastAsia"/>
                <w:color w:val="FF0000"/>
                <w:szCs w:val="16"/>
              </w:rPr>
              <w:t>議決権の確定に先立ち、㈱aに対し、一の外国法人等による議決権の10％以上の保有状況の確認を行った。</w:t>
            </w:r>
          </w:p>
        </w:tc>
      </w:tr>
      <w:tr w:rsidR="00A42E4A" w:rsidRPr="00695E0E" w14:paraId="5291217F" w14:textId="77777777" w:rsidTr="006D28A0">
        <w:trPr>
          <w:cantSplit/>
          <w:trHeight w:val="905"/>
        </w:trPr>
        <w:tc>
          <w:tcPr>
            <w:tcW w:w="353" w:type="dxa"/>
            <w:vMerge/>
            <w:tcBorders>
              <w:top w:val="single" w:sz="4" w:space="0" w:color="auto"/>
              <w:left w:val="single" w:sz="4" w:space="0" w:color="auto"/>
              <w:right w:val="single" w:sz="4" w:space="0" w:color="auto"/>
            </w:tcBorders>
            <w:vAlign w:val="center"/>
          </w:tcPr>
          <w:p w14:paraId="0998F4FB" w14:textId="77777777" w:rsidR="00A42E4A" w:rsidRPr="00BF57A6" w:rsidRDefault="00A42E4A" w:rsidP="00A42E4A">
            <w:pPr>
              <w:kinsoku w:val="0"/>
              <w:autoSpaceDE w:val="0"/>
              <w:autoSpaceDN w:val="0"/>
              <w:adjustRightInd w:val="0"/>
              <w:spacing w:line="200" w:lineRule="exact"/>
              <w:ind w:leftChars="30" w:left="63" w:rightChars="30" w:right="63"/>
              <w:jc w:val="center"/>
              <w:rPr>
                <w:rFonts w:hAnsi="Century" w:cs="ＭＳ 明朝"/>
                <w:szCs w:val="16"/>
              </w:rPr>
            </w:pPr>
          </w:p>
        </w:tc>
        <w:tc>
          <w:tcPr>
            <w:tcW w:w="1336" w:type="dxa"/>
            <w:vMerge/>
            <w:tcBorders>
              <w:top w:val="single" w:sz="4" w:space="0" w:color="auto"/>
              <w:left w:val="single" w:sz="4" w:space="0" w:color="auto"/>
              <w:right w:val="single" w:sz="4" w:space="0" w:color="auto"/>
            </w:tcBorders>
            <w:tcMar>
              <w:left w:w="0" w:type="dxa"/>
              <w:right w:w="0" w:type="dxa"/>
            </w:tcMar>
            <w:vAlign w:val="center"/>
          </w:tcPr>
          <w:p w14:paraId="4BFAF0EA" w14:textId="77777777" w:rsidR="00A42E4A" w:rsidRDefault="00A42E4A" w:rsidP="00A42E4A">
            <w:pPr>
              <w:kinsoku w:val="0"/>
              <w:wordWrap w:val="0"/>
              <w:autoSpaceDE w:val="0"/>
              <w:autoSpaceDN w:val="0"/>
              <w:adjustRightInd w:val="0"/>
              <w:spacing w:line="240" w:lineRule="exact"/>
              <w:ind w:leftChars="50" w:left="105"/>
              <w:jc w:val="left"/>
              <w:rPr>
                <w:rFonts w:hAnsi="Century" w:cs="ＭＳ 明朝"/>
                <w:noProof/>
                <w:color w:val="FFFFFF" w:themeColor="background1"/>
                <w:szCs w:val="16"/>
                <w:lang w:val="ja-JP"/>
              </w:rPr>
            </w:pPr>
          </w:p>
        </w:tc>
        <w:tc>
          <w:tcPr>
            <w:tcW w:w="566" w:type="dxa"/>
            <w:tcBorders>
              <w:top w:val="single" w:sz="4" w:space="0" w:color="auto"/>
              <w:left w:val="single" w:sz="4" w:space="0" w:color="auto"/>
              <w:bottom w:val="single" w:sz="4" w:space="0" w:color="auto"/>
              <w:right w:val="single" w:sz="4" w:space="0" w:color="auto"/>
            </w:tcBorders>
            <w:vAlign w:val="center"/>
          </w:tcPr>
          <w:p w14:paraId="74F90F88" w14:textId="77777777" w:rsidR="00A42E4A" w:rsidRPr="006D28A0" w:rsidRDefault="00A42E4A"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㈱b</w:t>
            </w:r>
          </w:p>
        </w:tc>
        <w:tc>
          <w:tcPr>
            <w:tcW w:w="1832" w:type="dxa"/>
            <w:tcBorders>
              <w:top w:val="single" w:sz="4" w:space="0" w:color="auto"/>
              <w:left w:val="single" w:sz="4" w:space="0" w:color="auto"/>
              <w:bottom w:val="single" w:sz="4" w:space="0" w:color="auto"/>
              <w:right w:val="single" w:sz="4" w:space="0" w:color="auto"/>
            </w:tcBorders>
            <w:vAlign w:val="center"/>
          </w:tcPr>
          <w:p w14:paraId="11D5BC09"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東京都千代田区</w:t>
            </w:r>
          </w:p>
        </w:tc>
        <w:tc>
          <w:tcPr>
            <w:tcW w:w="868" w:type="dxa"/>
            <w:tcBorders>
              <w:top w:val="single" w:sz="4" w:space="0" w:color="auto"/>
              <w:left w:val="single" w:sz="4" w:space="0" w:color="auto"/>
              <w:bottom w:val="single" w:sz="4" w:space="0" w:color="auto"/>
              <w:right w:val="single" w:sz="4" w:space="0" w:color="auto"/>
            </w:tcBorders>
            <w:vAlign w:val="center"/>
          </w:tcPr>
          <w:p w14:paraId="4F9B60D6"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w:t>
            </w:r>
          </w:p>
        </w:tc>
        <w:tc>
          <w:tcPr>
            <w:tcW w:w="968" w:type="dxa"/>
            <w:tcBorders>
              <w:top w:val="single" w:sz="4" w:space="0" w:color="auto"/>
              <w:left w:val="single" w:sz="4" w:space="0" w:color="auto"/>
              <w:bottom w:val="single" w:sz="4" w:space="0" w:color="auto"/>
              <w:right w:val="single" w:sz="4" w:space="0" w:color="auto"/>
            </w:tcBorders>
            <w:vAlign w:val="center"/>
          </w:tcPr>
          <w:p w14:paraId="16DEDB18"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EF0BD6">
              <w:rPr>
                <w:rFonts w:ascii="ＭＳ 明朝" w:eastAsia="ＭＳ 明朝" w:hAnsi="ＭＳ 明朝" w:cs="ＭＳ 明朝" w:hint="eastAsia"/>
                <w:color w:val="FF0000"/>
                <w:szCs w:val="16"/>
              </w:rPr>
              <w:t>※</w:t>
            </w:r>
            <w:r w:rsidRPr="006D28A0">
              <w:rPr>
                <w:rFonts w:ascii="ＭＳ 明朝" w:eastAsia="ＭＳ 明朝" w:hAnsi="ＭＳ 明朝" w:cs="ＭＳ 明朝"/>
                <w:color w:val="FF0000"/>
                <w:szCs w:val="16"/>
              </w:rPr>
              <w:t>25,100</w:t>
            </w:r>
          </w:p>
        </w:tc>
        <w:tc>
          <w:tcPr>
            <w:tcW w:w="566" w:type="dxa"/>
            <w:tcBorders>
              <w:top w:val="single" w:sz="4" w:space="0" w:color="auto"/>
              <w:left w:val="single" w:sz="4" w:space="0" w:color="auto"/>
              <w:bottom w:val="single" w:sz="4" w:space="0" w:color="auto"/>
              <w:right w:val="single" w:sz="4" w:space="0" w:color="auto"/>
            </w:tcBorders>
            <w:vAlign w:val="center"/>
          </w:tcPr>
          <w:p w14:paraId="7E87EA07"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hint="eastAsia"/>
                <w:color w:val="FF0000"/>
                <w:szCs w:val="16"/>
              </w:rPr>
              <w:t>※</w:t>
            </w:r>
            <w:r w:rsidRPr="006D28A0">
              <w:rPr>
                <w:rFonts w:ascii="ＭＳ 明朝" w:eastAsia="ＭＳ 明朝" w:hAnsi="ＭＳ 明朝" w:cs="ＭＳ 明朝"/>
                <w:color w:val="FF0000"/>
                <w:szCs w:val="16"/>
              </w:rPr>
              <w:t>251</w:t>
            </w:r>
          </w:p>
        </w:tc>
        <w:tc>
          <w:tcPr>
            <w:tcW w:w="707" w:type="dxa"/>
            <w:tcBorders>
              <w:top w:val="single" w:sz="4" w:space="0" w:color="auto"/>
              <w:left w:val="single" w:sz="4" w:space="0" w:color="auto"/>
              <w:bottom w:val="single" w:sz="4" w:space="0" w:color="auto"/>
              <w:right w:val="single" w:sz="4" w:space="0" w:color="auto"/>
            </w:tcBorders>
            <w:vAlign w:val="center"/>
          </w:tcPr>
          <w:p w14:paraId="3F2A053B"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988" w:type="dxa"/>
            <w:tcBorders>
              <w:top w:val="single" w:sz="4" w:space="0" w:color="auto"/>
              <w:left w:val="single" w:sz="4" w:space="0" w:color="auto"/>
              <w:right w:val="single" w:sz="4" w:space="0" w:color="auto"/>
            </w:tcBorders>
            <w:vAlign w:val="center"/>
          </w:tcPr>
          <w:p w14:paraId="4A17777C" w14:textId="44DAF109" w:rsidR="00A42E4A" w:rsidRPr="006D28A0" w:rsidRDefault="00F428E1" w:rsidP="00A42E4A">
            <w:pPr>
              <w:kinsoku w:val="0"/>
              <w:wordWrap w:val="0"/>
              <w:autoSpaceDE w:val="0"/>
              <w:autoSpaceDN w:val="0"/>
              <w:adjustRightInd w:val="0"/>
              <w:spacing w:line="240" w:lineRule="exact"/>
              <w:jc w:val="center"/>
              <w:rPr>
                <w:rFonts w:ascii="ＭＳ 明朝" w:eastAsia="ＭＳ 明朝" w:hAnsi="ＭＳ 明朝" w:cs="ＭＳ 明朝"/>
                <w:color w:val="FF0000"/>
                <w:szCs w:val="16"/>
              </w:rPr>
            </w:pPr>
            <w:r>
              <w:rPr>
                <w:rFonts w:ascii="ＭＳ 明朝" w:eastAsia="ＭＳ 明朝" w:hAnsi="ＭＳ 明朝" w:cs="ＭＳ 明朝" w:hint="eastAsia"/>
                <w:color w:val="FF0000"/>
                <w:szCs w:val="16"/>
              </w:rPr>
              <w:t>－</w:t>
            </w:r>
          </w:p>
        </w:tc>
        <w:tc>
          <w:tcPr>
            <w:tcW w:w="1447" w:type="dxa"/>
            <w:tcBorders>
              <w:top w:val="single" w:sz="4" w:space="0" w:color="auto"/>
              <w:left w:val="single" w:sz="4" w:space="0" w:color="auto"/>
              <w:right w:val="single" w:sz="4" w:space="0" w:color="auto"/>
            </w:tcBorders>
            <w:vAlign w:val="center"/>
          </w:tcPr>
          <w:p w14:paraId="014F9BBB" w14:textId="39DD1C05" w:rsidR="00A42E4A" w:rsidRPr="006D28A0" w:rsidRDefault="00F428E1"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Pr>
                <w:rFonts w:ascii="ＭＳ 明朝" w:eastAsia="ＭＳ 明朝" w:hAnsi="ＭＳ 明朝" w:cs="ＭＳ 明朝" w:hint="eastAsia"/>
                <w:color w:val="FF0000"/>
                <w:szCs w:val="16"/>
              </w:rPr>
              <w:t>－</w:t>
            </w:r>
          </w:p>
        </w:tc>
        <w:tc>
          <w:tcPr>
            <w:tcW w:w="429" w:type="dxa"/>
            <w:tcBorders>
              <w:top w:val="single" w:sz="4" w:space="0" w:color="auto"/>
              <w:left w:val="single" w:sz="4" w:space="0" w:color="auto"/>
              <w:bottom w:val="single" w:sz="4" w:space="0" w:color="auto"/>
              <w:right w:val="single" w:sz="4" w:space="0" w:color="auto"/>
              <w:tl2br w:val="single" w:sz="4" w:space="0" w:color="auto"/>
            </w:tcBorders>
            <w:vAlign w:val="center"/>
          </w:tcPr>
          <w:p w14:paraId="6615F394"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p>
        </w:tc>
        <w:tc>
          <w:tcPr>
            <w:tcW w:w="618" w:type="dxa"/>
            <w:tcBorders>
              <w:top w:val="single" w:sz="4" w:space="0" w:color="auto"/>
              <w:left w:val="single" w:sz="4" w:space="0" w:color="auto"/>
              <w:bottom w:val="single" w:sz="4" w:space="0" w:color="auto"/>
              <w:right w:val="single" w:sz="4" w:space="0" w:color="auto"/>
            </w:tcBorders>
            <w:vAlign w:val="center"/>
          </w:tcPr>
          <w:p w14:paraId="732E59C4"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color w:val="FF0000"/>
                <w:szCs w:val="16"/>
              </w:rPr>
            </w:pPr>
            <w:r w:rsidRPr="006D28A0">
              <w:rPr>
                <w:rFonts w:ascii="ＭＳ 明朝" w:eastAsia="ＭＳ 明朝" w:hAnsi="ＭＳ 明朝" w:cs="ＭＳ 明朝"/>
                <w:color w:val="FF0000"/>
                <w:szCs w:val="16"/>
              </w:rPr>
              <w:t>10.00</w:t>
            </w:r>
          </w:p>
        </w:tc>
        <w:tc>
          <w:tcPr>
            <w:tcW w:w="3351" w:type="dxa"/>
            <w:tcBorders>
              <w:top w:val="single" w:sz="4" w:space="0" w:color="auto"/>
              <w:left w:val="single" w:sz="4" w:space="0" w:color="auto"/>
              <w:bottom w:val="single" w:sz="4" w:space="0" w:color="auto"/>
              <w:right w:val="single" w:sz="4" w:space="0" w:color="auto"/>
            </w:tcBorders>
            <w:vAlign w:val="center"/>
          </w:tcPr>
          <w:p w14:paraId="5436BA2D"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u w:val="single"/>
              </w:rPr>
            </w:pPr>
            <w:r w:rsidRPr="006D28A0">
              <w:rPr>
                <w:rFonts w:ascii="ＭＳ 明朝" w:eastAsia="ＭＳ 明朝" w:hAnsi="ＭＳ 明朝" w:cs="ＭＳ 明朝" w:hint="eastAsia"/>
                <w:color w:val="FF0000"/>
                <w:szCs w:val="16"/>
              </w:rPr>
              <w:t>議決権の確定に先立ち、㈱bに対し、一の外国法人等による議決権の10％以上の保有状況の確認を放送法施行規則第185条第５項の照会制度により行ったが、回答が得られなかった。</w:t>
            </w:r>
          </w:p>
        </w:tc>
      </w:tr>
      <w:tr w:rsidR="00A42E4A" w:rsidRPr="00695E0E" w14:paraId="60690663" w14:textId="77777777" w:rsidTr="006D28A0">
        <w:trPr>
          <w:trHeight w:val="479"/>
        </w:trPr>
        <w:tc>
          <w:tcPr>
            <w:tcW w:w="1689" w:type="dxa"/>
            <w:gridSpan w:val="2"/>
            <w:tcBorders>
              <w:top w:val="single" w:sz="4" w:space="0" w:color="auto"/>
              <w:left w:val="single" w:sz="4" w:space="0" w:color="auto"/>
              <w:bottom w:val="single" w:sz="4" w:space="0" w:color="auto"/>
              <w:right w:val="single" w:sz="4" w:space="0" w:color="auto"/>
            </w:tcBorders>
            <w:vAlign w:val="center"/>
          </w:tcPr>
          <w:p w14:paraId="24BED41D" w14:textId="77777777" w:rsidR="00A42E4A" w:rsidRPr="00BF57A6" w:rsidRDefault="00A42E4A">
            <w:pPr>
              <w:kinsoku w:val="0"/>
              <w:wordWrap w:val="0"/>
              <w:autoSpaceDE w:val="0"/>
              <w:autoSpaceDN w:val="0"/>
              <w:adjustRightInd w:val="0"/>
              <w:spacing w:line="240" w:lineRule="exact"/>
              <w:jc w:val="center"/>
              <w:rPr>
                <w:rFonts w:hAnsi="Century" w:cs="ＭＳ 明朝"/>
                <w:szCs w:val="16"/>
              </w:rPr>
            </w:pPr>
            <w:r w:rsidRPr="00BF57A6">
              <w:rPr>
                <w:rFonts w:hAnsi="Century" w:cs="ＭＳ 明朝" w:hint="eastAsia"/>
                <w:szCs w:val="16"/>
              </w:rPr>
              <w:t>合</w:t>
            </w:r>
            <w:r w:rsidRPr="00BF57A6">
              <w:rPr>
                <w:rFonts w:asciiTheme="minorEastAsia" w:hAnsiTheme="minorEastAsia" w:hint="eastAsia"/>
                <w:szCs w:val="16"/>
              </w:rPr>
              <w:t xml:space="preserve">　　</w:t>
            </w:r>
            <w:r w:rsidRPr="00BF57A6">
              <w:rPr>
                <w:rFonts w:hAnsi="Century" w:cs="ＭＳ 明朝" w:hint="eastAsia"/>
                <w:szCs w:val="16"/>
              </w:rPr>
              <w:t>計</w:t>
            </w:r>
          </w:p>
        </w:tc>
        <w:tc>
          <w:tcPr>
            <w:tcW w:w="566" w:type="dxa"/>
            <w:tcBorders>
              <w:top w:val="single" w:sz="4" w:space="0" w:color="auto"/>
              <w:left w:val="single" w:sz="4" w:space="0" w:color="auto"/>
              <w:bottom w:val="single" w:sz="4" w:space="0" w:color="auto"/>
              <w:right w:val="single" w:sz="4" w:space="0" w:color="auto"/>
              <w:tl2br w:val="single" w:sz="4" w:space="0" w:color="auto"/>
            </w:tcBorders>
            <w:vAlign w:val="center"/>
          </w:tcPr>
          <w:p w14:paraId="47DC213F" w14:textId="77777777" w:rsidR="00A42E4A" w:rsidRPr="00BF57A6" w:rsidRDefault="00A42E4A" w:rsidP="00A42E4A">
            <w:pPr>
              <w:kinsoku w:val="0"/>
              <w:wordWrap w:val="0"/>
              <w:autoSpaceDE w:val="0"/>
              <w:autoSpaceDN w:val="0"/>
              <w:adjustRightInd w:val="0"/>
              <w:spacing w:line="240" w:lineRule="exact"/>
              <w:rPr>
                <w:rFonts w:hAnsi="Century" w:cs="ＭＳ 明朝"/>
                <w:szCs w:val="16"/>
              </w:rPr>
            </w:pPr>
          </w:p>
        </w:tc>
        <w:tc>
          <w:tcPr>
            <w:tcW w:w="1832" w:type="dxa"/>
            <w:tcBorders>
              <w:top w:val="single" w:sz="4" w:space="0" w:color="auto"/>
              <w:left w:val="single" w:sz="4" w:space="0" w:color="auto"/>
              <w:bottom w:val="single" w:sz="4" w:space="0" w:color="auto"/>
              <w:right w:val="single" w:sz="4" w:space="0" w:color="auto"/>
              <w:tl2br w:val="single" w:sz="4" w:space="0" w:color="auto"/>
            </w:tcBorders>
            <w:vAlign w:val="center"/>
          </w:tcPr>
          <w:p w14:paraId="62F43704" w14:textId="77777777" w:rsidR="00A42E4A" w:rsidRPr="00BF57A6" w:rsidRDefault="00A42E4A" w:rsidP="00A42E4A">
            <w:pPr>
              <w:kinsoku w:val="0"/>
              <w:wordWrap w:val="0"/>
              <w:autoSpaceDE w:val="0"/>
              <w:autoSpaceDN w:val="0"/>
              <w:adjustRightInd w:val="0"/>
              <w:spacing w:line="240" w:lineRule="exact"/>
              <w:rPr>
                <w:rFonts w:hAnsi="Century" w:cs="ＭＳ 明朝"/>
                <w:szCs w:val="16"/>
              </w:rPr>
            </w:pPr>
          </w:p>
        </w:tc>
        <w:tc>
          <w:tcPr>
            <w:tcW w:w="868" w:type="dxa"/>
            <w:tcBorders>
              <w:top w:val="single" w:sz="4" w:space="0" w:color="auto"/>
              <w:left w:val="single" w:sz="4" w:space="0" w:color="auto"/>
              <w:bottom w:val="single" w:sz="4" w:space="0" w:color="auto"/>
              <w:right w:val="single" w:sz="4" w:space="0" w:color="auto"/>
              <w:tl2br w:val="single" w:sz="4" w:space="0" w:color="auto"/>
            </w:tcBorders>
            <w:vAlign w:val="center"/>
          </w:tcPr>
          <w:p w14:paraId="4DEF7915" w14:textId="77777777" w:rsidR="00A42E4A" w:rsidRPr="00BF57A6" w:rsidRDefault="00A42E4A" w:rsidP="00A42E4A">
            <w:pPr>
              <w:kinsoku w:val="0"/>
              <w:wordWrap w:val="0"/>
              <w:autoSpaceDE w:val="0"/>
              <w:autoSpaceDN w:val="0"/>
              <w:adjustRightInd w:val="0"/>
              <w:spacing w:line="240" w:lineRule="exact"/>
              <w:rPr>
                <w:rFonts w:hAnsi="Century" w:cs="ＭＳ 明朝"/>
                <w:szCs w:val="16"/>
              </w:rPr>
            </w:pPr>
          </w:p>
        </w:tc>
        <w:tc>
          <w:tcPr>
            <w:tcW w:w="968" w:type="dxa"/>
            <w:tcBorders>
              <w:top w:val="single" w:sz="4" w:space="0" w:color="auto"/>
              <w:left w:val="single" w:sz="4" w:space="0" w:color="auto"/>
              <w:bottom w:val="single" w:sz="4" w:space="0" w:color="auto"/>
              <w:right w:val="single" w:sz="4" w:space="0" w:color="auto"/>
            </w:tcBorders>
            <w:vAlign w:val="center"/>
          </w:tcPr>
          <w:p w14:paraId="7704F24B"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r w:rsidRPr="006D28A0">
              <w:rPr>
                <w:rFonts w:ascii="ＭＳ 明朝" w:eastAsia="ＭＳ 明朝" w:hAnsi="ＭＳ 明朝" w:cs="ＭＳ 明朝" w:hint="eastAsia"/>
                <w:color w:val="FF0000"/>
                <w:sz w:val="18"/>
                <w:szCs w:val="16"/>
              </w:rPr>
              <w:t>※6</w:t>
            </w:r>
            <w:r w:rsidRPr="006D28A0">
              <w:rPr>
                <w:rFonts w:ascii="ＭＳ 明朝" w:eastAsia="ＭＳ 明朝" w:hAnsi="ＭＳ 明朝" w:cs="ＭＳ 明朝"/>
                <w:color w:val="FF0000"/>
                <w:sz w:val="18"/>
                <w:szCs w:val="16"/>
              </w:rPr>
              <w:t>6,200</w:t>
            </w:r>
          </w:p>
        </w:tc>
        <w:tc>
          <w:tcPr>
            <w:tcW w:w="566" w:type="dxa"/>
            <w:tcBorders>
              <w:top w:val="single" w:sz="4" w:space="0" w:color="auto"/>
              <w:left w:val="single" w:sz="4" w:space="0" w:color="auto"/>
              <w:bottom w:val="single" w:sz="4" w:space="0" w:color="auto"/>
              <w:right w:val="single" w:sz="4" w:space="0" w:color="auto"/>
            </w:tcBorders>
            <w:vAlign w:val="center"/>
          </w:tcPr>
          <w:p w14:paraId="13D01505"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 w:val="18"/>
                <w:szCs w:val="18"/>
              </w:rPr>
            </w:pPr>
            <w:r w:rsidRPr="006D28A0">
              <w:rPr>
                <w:rFonts w:ascii="ＭＳ 明朝" w:eastAsia="ＭＳ 明朝" w:hAnsi="ＭＳ 明朝" w:cs="ＭＳ 明朝" w:hint="eastAsia"/>
                <w:color w:val="FF0000"/>
                <w:sz w:val="18"/>
                <w:szCs w:val="18"/>
              </w:rPr>
              <w:t>※</w:t>
            </w:r>
            <w:r w:rsidRPr="006D28A0">
              <w:rPr>
                <w:rFonts w:ascii="ＭＳ 明朝" w:eastAsia="ＭＳ 明朝" w:hAnsi="ＭＳ 明朝" w:cs="ＭＳ 明朝"/>
                <w:color w:val="FF0000"/>
                <w:sz w:val="18"/>
                <w:szCs w:val="18"/>
              </w:rPr>
              <w:t>662</w:t>
            </w:r>
          </w:p>
        </w:tc>
        <w:tc>
          <w:tcPr>
            <w:tcW w:w="707" w:type="dxa"/>
            <w:tcBorders>
              <w:top w:val="single" w:sz="4" w:space="0" w:color="auto"/>
              <w:left w:val="single" w:sz="4" w:space="0" w:color="auto"/>
              <w:bottom w:val="single" w:sz="4" w:space="0" w:color="auto"/>
              <w:right w:val="single" w:sz="4" w:space="0" w:color="auto"/>
              <w:tl2br w:val="single" w:sz="4" w:space="0" w:color="auto"/>
            </w:tcBorders>
            <w:vAlign w:val="center"/>
          </w:tcPr>
          <w:p w14:paraId="30C31857"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47898BEF"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447" w:type="dxa"/>
            <w:tcBorders>
              <w:top w:val="single" w:sz="4" w:space="0" w:color="auto"/>
              <w:left w:val="single" w:sz="4" w:space="0" w:color="auto"/>
              <w:bottom w:val="single" w:sz="4" w:space="0" w:color="auto"/>
              <w:right w:val="single" w:sz="4" w:space="0" w:color="auto"/>
              <w:tl2br w:val="single" w:sz="4" w:space="0" w:color="auto"/>
            </w:tcBorders>
            <w:vAlign w:val="center"/>
          </w:tcPr>
          <w:p w14:paraId="02CA30DC"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rPr>
            </w:pPr>
          </w:p>
        </w:tc>
        <w:tc>
          <w:tcPr>
            <w:tcW w:w="1047" w:type="dxa"/>
            <w:gridSpan w:val="2"/>
            <w:tcBorders>
              <w:top w:val="single" w:sz="4" w:space="0" w:color="auto"/>
              <w:left w:val="single" w:sz="4" w:space="0" w:color="auto"/>
              <w:bottom w:val="single" w:sz="4" w:space="0" w:color="auto"/>
              <w:right w:val="single" w:sz="4" w:space="0" w:color="auto"/>
            </w:tcBorders>
            <w:vAlign w:val="center"/>
          </w:tcPr>
          <w:p w14:paraId="21C12404" w14:textId="77777777" w:rsidR="00A42E4A" w:rsidRPr="006D28A0" w:rsidRDefault="00A42E4A" w:rsidP="00A42E4A">
            <w:pPr>
              <w:kinsoku w:val="0"/>
              <w:wordWrap w:val="0"/>
              <w:autoSpaceDE w:val="0"/>
              <w:autoSpaceDN w:val="0"/>
              <w:adjustRightInd w:val="0"/>
              <w:spacing w:line="240" w:lineRule="exact"/>
              <w:jc w:val="right"/>
              <w:rPr>
                <w:rFonts w:ascii="ＭＳ 明朝" w:eastAsia="ＭＳ 明朝" w:hAnsi="ＭＳ 明朝" w:cs="ＭＳ 明朝"/>
                <w:szCs w:val="16"/>
              </w:rPr>
            </w:pPr>
            <w:r w:rsidRPr="006D28A0">
              <w:rPr>
                <w:rFonts w:ascii="ＭＳ 明朝" w:eastAsia="ＭＳ 明朝" w:hAnsi="ＭＳ 明朝" w:cs="ＭＳ 明朝" w:hint="eastAsia"/>
                <w:color w:val="FF0000"/>
                <w:szCs w:val="16"/>
              </w:rPr>
              <w:t>※</w:t>
            </w:r>
            <w:r w:rsidRPr="006D28A0">
              <w:rPr>
                <w:rFonts w:ascii="ＭＳ 明朝" w:eastAsia="ＭＳ 明朝" w:hAnsi="ＭＳ 明朝" w:cs="ＭＳ 明朝"/>
                <w:color w:val="FF0000"/>
                <w:szCs w:val="16"/>
              </w:rPr>
              <w:t>17.37</w:t>
            </w:r>
          </w:p>
        </w:tc>
        <w:tc>
          <w:tcPr>
            <w:tcW w:w="3351" w:type="dxa"/>
            <w:tcBorders>
              <w:top w:val="single" w:sz="4" w:space="0" w:color="auto"/>
              <w:left w:val="single" w:sz="4" w:space="0" w:color="auto"/>
              <w:bottom w:val="single" w:sz="4" w:space="0" w:color="auto"/>
              <w:right w:val="single" w:sz="4" w:space="0" w:color="auto"/>
              <w:tl2br w:val="single" w:sz="4" w:space="0" w:color="auto"/>
            </w:tcBorders>
            <w:vAlign w:val="center"/>
          </w:tcPr>
          <w:p w14:paraId="098F7ADC" w14:textId="77777777" w:rsidR="00A42E4A" w:rsidRPr="006D28A0" w:rsidRDefault="00A42E4A" w:rsidP="00A42E4A">
            <w:pPr>
              <w:kinsoku w:val="0"/>
              <w:wordWrap w:val="0"/>
              <w:autoSpaceDE w:val="0"/>
              <w:autoSpaceDN w:val="0"/>
              <w:adjustRightInd w:val="0"/>
              <w:spacing w:line="240" w:lineRule="exact"/>
              <w:rPr>
                <w:rFonts w:ascii="ＭＳ 明朝" w:eastAsia="ＭＳ 明朝" w:hAnsi="ＭＳ 明朝" w:cs="ＭＳ 明朝"/>
                <w:szCs w:val="16"/>
                <w:u w:val="single"/>
              </w:rPr>
            </w:pPr>
          </w:p>
        </w:tc>
      </w:tr>
    </w:tbl>
    <w:p w14:paraId="59EBB89C" w14:textId="06179915" w:rsidR="0032015A" w:rsidRDefault="00A42E4A" w:rsidP="008A28E7">
      <w:pPr>
        <w:ind w:firstLineChars="100" w:firstLine="210"/>
        <w:rPr>
          <w:rFonts w:ascii="ＭＳ 明朝" w:eastAsia="ＭＳ 明朝" w:hAnsi="ＭＳ 明朝"/>
          <w:color w:val="FF0000"/>
        </w:rPr>
      </w:pPr>
      <w:r w:rsidRPr="00E605E3">
        <w:rPr>
          <w:rFonts w:ascii="ＭＳ 明朝" w:eastAsia="ＭＳ 明朝" w:hAnsi="ＭＳ 明朝" w:hint="eastAsia"/>
          <w:color w:val="FF0000"/>
        </w:rPr>
        <w:t>変更</w:t>
      </w:r>
      <w:r>
        <w:rPr>
          <w:rFonts w:ascii="ＭＳ 明朝" w:eastAsia="ＭＳ 明朝" w:hAnsi="ＭＳ 明朝" w:hint="eastAsia"/>
          <w:color w:val="FF0000"/>
        </w:rPr>
        <w:t>年月</w:t>
      </w:r>
      <w:r w:rsidRPr="00E605E3">
        <w:rPr>
          <w:rFonts w:ascii="ＭＳ 明朝" w:eastAsia="ＭＳ 明朝" w:hAnsi="ＭＳ 明朝" w:hint="eastAsia"/>
          <w:color w:val="FF0000"/>
        </w:rPr>
        <w:t>日：</w:t>
      </w:r>
      <w:r>
        <w:rPr>
          <w:rFonts w:ascii="ＭＳ 明朝" w:eastAsia="ＭＳ 明朝" w:hAnsi="ＭＳ 明朝" w:hint="eastAsia"/>
          <w:color w:val="FF0000"/>
        </w:rPr>
        <w:t>令和</w:t>
      </w:r>
      <w:r w:rsidRPr="00E605E3">
        <w:rPr>
          <w:rFonts w:ascii="ＭＳ 明朝" w:eastAsia="ＭＳ 明朝" w:hAnsi="ＭＳ 明朝" w:hint="eastAsia"/>
          <w:color w:val="FF0000"/>
        </w:rPr>
        <w:t>○年○月○</w:t>
      </w:r>
      <w:r w:rsidR="0032015A">
        <w:rPr>
          <w:rFonts w:ascii="ＭＳ 明朝" w:eastAsia="ＭＳ 明朝" w:hAnsi="ＭＳ 明朝" w:hint="eastAsia"/>
          <w:color w:val="FF0000"/>
        </w:rPr>
        <w:t>日</w:t>
      </w:r>
      <w:r w:rsidR="0032015A">
        <w:rPr>
          <w:rFonts w:ascii="ＭＳ 明朝" w:eastAsia="ＭＳ 明朝" w:hAnsi="ＭＳ 明朝"/>
          <w:color w:val="FF0000"/>
        </w:rPr>
        <w:br w:type="page"/>
      </w:r>
    </w:p>
    <w:p w14:paraId="1998CA96" w14:textId="77777777" w:rsidR="0032015A" w:rsidRDefault="0032015A" w:rsidP="0032015A">
      <w:pPr>
        <w:sectPr w:rsidR="0032015A" w:rsidSect="0032015A">
          <w:pgSz w:w="16838" w:h="11906" w:orient="landscape" w:code="9"/>
          <w:pgMar w:top="1418" w:right="1418" w:bottom="1418" w:left="1418" w:header="851" w:footer="992" w:gutter="0"/>
          <w:cols w:space="425"/>
          <w:docGrid w:type="lines" w:linePitch="360"/>
        </w:sectPr>
      </w:pPr>
    </w:p>
    <w:p w14:paraId="15A0A480" w14:textId="77777777" w:rsidR="0032015A" w:rsidRPr="005D00D4" w:rsidRDefault="0032015A" w:rsidP="000B4D88">
      <w:pPr>
        <w:jc w:val="center"/>
        <w:rPr>
          <w:rFonts w:hAnsi="ＭＳ ゴシック"/>
          <w:b/>
        </w:rPr>
      </w:pPr>
      <w:r w:rsidRPr="005D00D4">
        <w:rPr>
          <w:rFonts w:hAnsi="ＭＳ ゴシック" w:hint="eastAsia"/>
          <w:b/>
        </w:rPr>
        <w:lastRenderedPageBreak/>
        <w:t>放送分野における外資規制関係事項記載マニュアル　改正履歴</w:t>
      </w:r>
    </w:p>
    <w:p w14:paraId="4ED38B54" w14:textId="77777777" w:rsidR="0032015A" w:rsidRPr="005D00D4" w:rsidRDefault="0032015A">
      <w:pPr>
        <w:rPr>
          <w:rFonts w:hAnsi="ＭＳ ゴシック"/>
        </w:rPr>
      </w:pPr>
    </w:p>
    <w:tbl>
      <w:tblPr>
        <w:tblStyle w:val="aa"/>
        <w:tblW w:w="0" w:type="auto"/>
        <w:tblLook w:val="04A0" w:firstRow="1" w:lastRow="0" w:firstColumn="1" w:lastColumn="0" w:noHBand="0" w:noVBand="1"/>
      </w:tblPr>
      <w:tblGrid>
        <w:gridCol w:w="1413"/>
        <w:gridCol w:w="2126"/>
        <w:gridCol w:w="4955"/>
      </w:tblGrid>
      <w:tr w:rsidR="0032015A" w:rsidRPr="005D00D4" w14:paraId="1CBEF9F7" w14:textId="77777777" w:rsidTr="000B4D88">
        <w:tc>
          <w:tcPr>
            <w:tcW w:w="1413" w:type="dxa"/>
            <w:shd w:val="clear" w:color="auto" w:fill="DEEAF6" w:themeFill="accent5" w:themeFillTint="33"/>
          </w:tcPr>
          <w:p w14:paraId="249504A3" w14:textId="77777777" w:rsidR="0032015A" w:rsidRPr="005D00D4" w:rsidRDefault="0032015A" w:rsidP="000B4D88">
            <w:pPr>
              <w:jc w:val="center"/>
              <w:rPr>
                <w:rFonts w:hAnsi="ＭＳ ゴシック"/>
                <w:b/>
              </w:rPr>
            </w:pPr>
            <w:r w:rsidRPr="005D00D4">
              <w:rPr>
                <w:rFonts w:hAnsi="ＭＳ ゴシック" w:hint="eastAsia"/>
                <w:b/>
              </w:rPr>
              <w:t>版</w:t>
            </w:r>
          </w:p>
        </w:tc>
        <w:tc>
          <w:tcPr>
            <w:tcW w:w="2126" w:type="dxa"/>
            <w:shd w:val="clear" w:color="auto" w:fill="DEEAF6" w:themeFill="accent5" w:themeFillTint="33"/>
          </w:tcPr>
          <w:p w14:paraId="03DFA302" w14:textId="77777777" w:rsidR="0032015A" w:rsidRPr="005D00D4" w:rsidRDefault="0032015A" w:rsidP="000B4D88">
            <w:pPr>
              <w:jc w:val="center"/>
              <w:rPr>
                <w:rFonts w:hAnsi="ＭＳ ゴシック"/>
                <w:b/>
              </w:rPr>
            </w:pPr>
            <w:r w:rsidRPr="005D00D4">
              <w:rPr>
                <w:rFonts w:hAnsi="ＭＳ ゴシック" w:hint="eastAsia"/>
                <w:b/>
              </w:rPr>
              <w:t>発行日</w:t>
            </w:r>
          </w:p>
        </w:tc>
        <w:tc>
          <w:tcPr>
            <w:tcW w:w="4955" w:type="dxa"/>
            <w:shd w:val="clear" w:color="auto" w:fill="DEEAF6" w:themeFill="accent5" w:themeFillTint="33"/>
          </w:tcPr>
          <w:p w14:paraId="357D2346" w14:textId="77777777" w:rsidR="0032015A" w:rsidRPr="005D00D4" w:rsidRDefault="0032015A" w:rsidP="000B4D88">
            <w:pPr>
              <w:jc w:val="center"/>
              <w:rPr>
                <w:rFonts w:hAnsi="ＭＳ ゴシック"/>
                <w:b/>
              </w:rPr>
            </w:pPr>
            <w:r w:rsidRPr="005D00D4">
              <w:rPr>
                <w:rFonts w:hAnsi="ＭＳ ゴシック" w:hint="eastAsia"/>
                <w:b/>
              </w:rPr>
              <w:t>主な改正内容</w:t>
            </w:r>
          </w:p>
        </w:tc>
      </w:tr>
      <w:tr w:rsidR="0032015A" w:rsidRPr="005D00D4" w14:paraId="50F51320" w14:textId="77777777" w:rsidTr="000B4D88">
        <w:tc>
          <w:tcPr>
            <w:tcW w:w="1413" w:type="dxa"/>
          </w:tcPr>
          <w:p w14:paraId="658841C9" w14:textId="77777777" w:rsidR="0032015A" w:rsidRPr="005D00D4" w:rsidRDefault="0032015A">
            <w:pPr>
              <w:rPr>
                <w:rFonts w:hAnsi="ＭＳ ゴシック"/>
              </w:rPr>
            </w:pPr>
            <w:r>
              <w:rPr>
                <w:rFonts w:hAnsi="ＭＳ ゴシック" w:hint="eastAsia"/>
              </w:rPr>
              <w:t>第１版</w:t>
            </w:r>
          </w:p>
        </w:tc>
        <w:tc>
          <w:tcPr>
            <w:tcW w:w="2126" w:type="dxa"/>
          </w:tcPr>
          <w:p w14:paraId="375099AE" w14:textId="77777777" w:rsidR="0032015A" w:rsidRPr="005D00D4" w:rsidRDefault="0032015A">
            <w:pPr>
              <w:rPr>
                <w:rFonts w:hAnsi="ＭＳ ゴシック"/>
              </w:rPr>
            </w:pPr>
            <w:r>
              <w:rPr>
                <w:rFonts w:hAnsi="ＭＳ ゴシック" w:hint="eastAsia"/>
              </w:rPr>
              <w:t>令和５年４月21日</w:t>
            </w:r>
          </w:p>
        </w:tc>
        <w:tc>
          <w:tcPr>
            <w:tcW w:w="4955" w:type="dxa"/>
          </w:tcPr>
          <w:p w14:paraId="2A248400" w14:textId="77777777" w:rsidR="0032015A" w:rsidRDefault="0032015A" w:rsidP="000B4D88">
            <w:pPr>
              <w:ind w:left="210" w:hangingChars="100" w:hanging="210"/>
              <w:rPr>
                <w:rFonts w:hAnsi="ＭＳ ゴシック"/>
              </w:rPr>
            </w:pPr>
            <w:r>
              <w:rPr>
                <w:rFonts w:hAnsi="ＭＳ ゴシック" w:hint="eastAsia"/>
              </w:rPr>
              <w:t>〇　電波法及び放送法の一部を改正する法律（令和４年法律第63号）及び放送法施行規則等の一部を改正する省令（令和５年総務省令第38号）の施行（令和５年４月20日）を受け、第１版として策定・公表。</w:t>
            </w:r>
          </w:p>
          <w:p w14:paraId="55E8BB08" w14:textId="77777777" w:rsidR="0032015A" w:rsidRDefault="0032015A" w:rsidP="000B4D88">
            <w:pPr>
              <w:ind w:left="210" w:hangingChars="100" w:hanging="210"/>
              <w:rPr>
                <w:rFonts w:hAnsi="ＭＳ ゴシック"/>
              </w:rPr>
            </w:pPr>
            <w:r>
              <w:rPr>
                <w:rFonts w:hAnsi="ＭＳ ゴシック" w:hint="eastAsia"/>
              </w:rPr>
              <w:t>○　「総務省」のホームページ及び「総務省　電波利用ホームページ」に「放送分野における外資規制」のページを開設したため、ＵＲＬを掲載。</w:t>
            </w:r>
          </w:p>
          <w:p w14:paraId="5C5C033D" w14:textId="77777777" w:rsidR="0032015A" w:rsidRPr="005D00D4" w:rsidRDefault="0032015A" w:rsidP="000B4D88">
            <w:pPr>
              <w:ind w:left="210" w:hangingChars="100" w:hanging="210"/>
              <w:rPr>
                <w:rFonts w:hAnsi="ＭＳ ゴシック"/>
              </w:rPr>
            </w:pPr>
            <w:r>
              <w:rPr>
                <w:rFonts w:hAnsi="ＭＳ ゴシック" w:hint="eastAsia"/>
              </w:rPr>
              <w:t>○　地上基幹放送を行う基幹放送局の免許の申請等、地上基幹放送の業務の認定の申請等及び認定放送持株会社の認定の申請等について、定期報告に係る記載例を一部改訂。</w:t>
            </w:r>
          </w:p>
        </w:tc>
      </w:tr>
      <w:tr w:rsidR="0032015A" w:rsidRPr="005D00D4" w14:paraId="4E286B79" w14:textId="77777777" w:rsidTr="000B4D88">
        <w:tc>
          <w:tcPr>
            <w:tcW w:w="1413" w:type="dxa"/>
          </w:tcPr>
          <w:p w14:paraId="64EB95E7" w14:textId="77777777" w:rsidR="0032015A" w:rsidRPr="005D00D4" w:rsidRDefault="0032015A">
            <w:pPr>
              <w:rPr>
                <w:rFonts w:hAnsi="ＭＳ ゴシック"/>
              </w:rPr>
            </w:pPr>
            <w:r>
              <w:rPr>
                <w:rFonts w:hAnsi="ＭＳ ゴシック" w:hint="eastAsia"/>
              </w:rPr>
              <w:t>第１．１版</w:t>
            </w:r>
          </w:p>
        </w:tc>
        <w:tc>
          <w:tcPr>
            <w:tcW w:w="2126" w:type="dxa"/>
          </w:tcPr>
          <w:p w14:paraId="3CE2B29C" w14:textId="77777777" w:rsidR="0032015A" w:rsidRPr="005D00D4" w:rsidRDefault="0032015A">
            <w:pPr>
              <w:rPr>
                <w:rFonts w:hAnsi="ＭＳ ゴシック"/>
              </w:rPr>
            </w:pPr>
            <w:r>
              <w:rPr>
                <w:rFonts w:hAnsi="ＭＳ ゴシック" w:hint="eastAsia"/>
              </w:rPr>
              <w:t>令和５年７月31日</w:t>
            </w:r>
          </w:p>
        </w:tc>
        <w:tc>
          <w:tcPr>
            <w:tcW w:w="4955" w:type="dxa"/>
          </w:tcPr>
          <w:p w14:paraId="5FEACF88" w14:textId="77777777" w:rsidR="0032015A" w:rsidRPr="005D00D4" w:rsidRDefault="0032015A" w:rsidP="000B4D88">
            <w:pPr>
              <w:ind w:left="210" w:hangingChars="100" w:hanging="210"/>
              <w:rPr>
                <w:rFonts w:hAnsi="ＭＳ ゴシック"/>
              </w:rPr>
            </w:pPr>
            <w:r>
              <w:rPr>
                <w:rFonts w:hAnsi="ＭＳ ゴシック" w:hint="eastAsia"/>
              </w:rPr>
              <w:t>○　地上基幹放送を行う基幹放送局の免許の申請等について、複数の基幹放送局の免許を有する者における変更届出の方法を明示。</w:t>
            </w:r>
          </w:p>
        </w:tc>
      </w:tr>
      <w:tr w:rsidR="008C3445" w:rsidRPr="00FA3A55" w14:paraId="4ED75F29" w14:textId="77777777" w:rsidTr="000B4D88">
        <w:tc>
          <w:tcPr>
            <w:tcW w:w="1413" w:type="dxa"/>
          </w:tcPr>
          <w:p w14:paraId="7524493B" w14:textId="7806A1CB" w:rsidR="008C3445" w:rsidRDefault="00796D8E">
            <w:pPr>
              <w:rPr>
                <w:rFonts w:hAnsi="ＭＳ ゴシック"/>
              </w:rPr>
            </w:pPr>
            <w:r>
              <w:rPr>
                <w:rFonts w:hAnsi="ＭＳ ゴシック" w:hint="eastAsia"/>
              </w:rPr>
              <w:t>第２．０版</w:t>
            </w:r>
          </w:p>
        </w:tc>
        <w:tc>
          <w:tcPr>
            <w:tcW w:w="2126" w:type="dxa"/>
          </w:tcPr>
          <w:p w14:paraId="0C1A578B" w14:textId="17EB4C62" w:rsidR="008C3445" w:rsidRDefault="00796D8E">
            <w:pPr>
              <w:rPr>
                <w:rFonts w:hAnsi="ＭＳ ゴシック"/>
              </w:rPr>
            </w:pPr>
            <w:r>
              <w:rPr>
                <w:rFonts w:hAnsi="ＭＳ ゴシック" w:hint="eastAsia"/>
              </w:rPr>
              <w:t>令和６年</w:t>
            </w:r>
            <w:r w:rsidR="00497C37">
              <w:rPr>
                <w:rFonts w:hAnsi="ＭＳ ゴシック" w:hint="eastAsia"/>
              </w:rPr>
              <w:t>４</w:t>
            </w:r>
            <w:r>
              <w:rPr>
                <w:rFonts w:hAnsi="ＭＳ ゴシック" w:hint="eastAsia"/>
              </w:rPr>
              <w:t>月</w:t>
            </w:r>
            <w:r w:rsidR="00497C37">
              <w:rPr>
                <w:rFonts w:hAnsi="ＭＳ ゴシック" w:hint="eastAsia"/>
              </w:rPr>
              <w:t>30</w:t>
            </w:r>
            <w:bookmarkStart w:id="408" w:name="_GoBack"/>
            <w:bookmarkEnd w:id="408"/>
            <w:r>
              <w:rPr>
                <w:rFonts w:hAnsi="ＭＳ ゴシック" w:hint="eastAsia"/>
              </w:rPr>
              <w:t>日</w:t>
            </w:r>
          </w:p>
        </w:tc>
        <w:tc>
          <w:tcPr>
            <w:tcW w:w="4955" w:type="dxa"/>
          </w:tcPr>
          <w:p w14:paraId="699D33C1" w14:textId="78584A10" w:rsidR="008C3445" w:rsidRDefault="00796D8E" w:rsidP="000B4D88">
            <w:pPr>
              <w:ind w:left="210" w:hangingChars="100" w:hanging="210"/>
              <w:rPr>
                <w:rFonts w:hAnsi="ＭＳ ゴシック"/>
              </w:rPr>
            </w:pPr>
            <w:r>
              <w:rPr>
                <w:rFonts w:hAnsi="ＭＳ ゴシック" w:hint="eastAsia"/>
              </w:rPr>
              <w:t>○　放送法施行規則等の一部を改正する省令（令和６年総務省令</w:t>
            </w:r>
            <w:r w:rsidR="003A3B1B">
              <w:rPr>
                <w:rFonts w:hAnsi="ＭＳ ゴシック" w:hint="eastAsia"/>
              </w:rPr>
              <w:t>23</w:t>
            </w:r>
            <w:r>
              <w:rPr>
                <w:rFonts w:hAnsi="ＭＳ ゴシック" w:hint="eastAsia"/>
              </w:rPr>
              <w:t>号）の施行（令和６年４月１日）</w:t>
            </w:r>
            <w:r w:rsidR="00231FFB">
              <w:rPr>
                <w:rFonts w:hAnsi="ＭＳ ゴシック" w:hint="eastAsia"/>
              </w:rPr>
              <w:t>を受け、変更届出の提出部数の省略、相互保有株式のレ印欄の追加等を改訂。</w:t>
            </w:r>
          </w:p>
        </w:tc>
      </w:tr>
    </w:tbl>
    <w:p w14:paraId="525879F1" w14:textId="377EE15F" w:rsidR="008A28E7" w:rsidRPr="0032015A" w:rsidRDefault="008A28E7" w:rsidP="007523DC">
      <w:pPr>
        <w:rPr>
          <w:rFonts w:ascii="ＭＳ 明朝" w:eastAsia="ＭＳ 明朝" w:hAnsi="ＭＳ 明朝"/>
          <w:color w:val="FF0000"/>
        </w:rPr>
      </w:pPr>
    </w:p>
    <w:sectPr w:rsidR="008A28E7" w:rsidRPr="0032015A" w:rsidSect="007523D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0FB65" w14:textId="77777777" w:rsidR="002856CB" w:rsidRDefault="002856CB" w:rsidP="00240CE2">
      <w:r>
        <w:separator/>
      </w:r>
    </w:p>
  </w:endnote>
  <w:endnote w:type="continuationSeparator" w:id="0">
    <w:p w14:paraId="5CC890AC" w14:textId="77777777" w:rsidR="002856CB" w:rsidRDefault="002856CB" w:rsidP="00240CE2">
      <w:r>
        <w:continuationSeparator/>
      </w:r>
    </w:p>
  </w:endnote>
  <w:endnote w:type="continuationNotice" w:id="1">
    <w:p w14:paraId="0F8DB31F" w14:textId="77777777" w:rsidR="002856CB" w:rsidRDefault="002856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2166926"/>
      <w:docPartObj>
        <w:docPartGallery w:val="Page Numbers (Bottom of Page)"/>
        <w:docPartUnique/>
      </w:docPartObj>
    </w:sdtPr>
    <w:sdtEndPr/>
    <w:sdtContent>
      <w:p w14:paraId="31E1DC71" w14:textId="6B87021F" w:rsidR="002856CB" w:rsidRDefault="002856CB">
        <w:pPr>
          <w:pStyle w:val="a7"/>
          <w:jc w:val="center"/>
        </w:pPr>
        <w:r>
          <w:fldChar w:fldCharType="begin"/>
        </w:r>
        <w:r>
          <w:instrText>PAGE   \* MERGEFORMAT</w:instrText>
        </w:r>
        <w:r>
          <w:fldChar w:fldCharType="separate"/>
        </w:r>
        <w:r>
          <w:rPr>
            <w:lang w:val="ja-JP"/>
          </w:rPr>
          <w:t>2</w:t>
        </w:r>
        <w:r>
          <w:fldChar w:fldCharType="end"/>
        </w:r>
      </w:p>
    </w:sdtContent>
  </w:sdt>
  <w:p w14:paraId="13D4EC91" w14:textId="77777777" w:rsidR="002856CB" w:rsidRDefault="002856C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99C5E" w14:textId="77777777" w:rsidR="002856CB" w:rsidRDefault="002856CB" w:rsidP="00240CE2">
      <w:r>
        <w:separator/>
      </w:r>
    </w:p>
  </w:footnote>
  <w:footnote w:type="continuationSeparator" w:id="0">
    <w:p w14:paraId="093C62B2" w14:textId="77777777" w:rsidR="002856CB" w:rsidRDefault="002856CB" w:rsidP="00240CE2">
      <w:r>
        <w:continuationSeparator/>
      </w:r>
    </w:p>
  </w:footnote>
  <w:footnote w:type="continuationNotice" w:id="1">
    <w:p w14:paraId="45E40BE9" w14:textId="77777777" w:rsidR="002856CB" w:rsidRDefault="002856CB"/>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7F2"/>
    <w:rsid w:val="00002F09"/>
    <w:rsid w:val="000034DC"/>
    <w:rsid w:val="00003566"/>
    <w:rsid w:val="00007184"/>
    <w:rsid w:val="000076A2"/>
    <w:rsid w:val="000118F4"/>
    <w:rsid w:val="000140AB"/>
    <w:rsid w:val="00014DDB"/>
    <w:rsid w:val="000162CA"/>
    <w:rsid w:val="0001641C"/>
    <w:rsid w:val="00016663"/>
    <w:rsid w:val="00017B6D"/>
    <w:rsid w:val="000209D4"/>
    <w:rsid w:val="0002158B"/>
    <w:rsid w:val="00023C0A"/>
    <w:rsid w:val="00024DE6"/>
    <w:rsid w:val="00025740"/>
    <w:rsid w:val="0002579D"/>
    <w:rsid w:val="00026681"/>
    <w:rsid w:val="00026DC1"/>
    <w:rsid w:val="0002742D"/>
    <w:rsid w:val="00031A1F"/>
    <w:rsid w:val="00033AC8"/>
    <w:rsid w:val="000343D7"/>
    <w:rsid w:val="00041FCB"/>
    <w:rsid w:val="00042482"/>
    <w:rsid w:val="00043537"/>
    <w:rsid w:val="00046B91"/>
    <w:rsid w:val="00047BDE"/>
    <w:rsid w:val="00054098"/>
    <w:rsid w:val="00054449"/>
    <w:rsid w:val="00056546"/>
    <w:rsid w:val="00056B26"/>
    <w:rsid w:val="00062C7D"/>
    <w:rsid w:val="00064315"/>
    <w:rsid w:val="00064E61"/>
    <w:rsid w:val="0006736B"/>
    <w:rsid w:val="000673AD"/>
    <w:rsid w:val="00070727"/>
    <w:rsid w:val="00072F22"/>
    <w:rsid w:val="000732CE"/>
    <w:rsid w:val="00073A44"/>
    <w:rsid w:val="00073BF6"/>
    <w:rsid w:val="000752BC"/>
    <w:rsid w:val="00075BD0"/>
    <w:rsid w:val="00075FE6"/>
    <w:rsid w:val="00077459"/>
    <w:rsid w:val="00077BFB"/>
    <w:rsid w:val="00080CF8"/>
    <w:rsid w:val="000823ED"/>
    <w:rsid w:val="00083223"/>
    <w:rsid w:val="000875B2"/>
    <w:rsid w:val="00090633"/>
    <w:rsid w:val="00090729"/>
    <w:rsid w:val="0009110B"/>
    <w:rsid w:val="00091E81"/>
    <w:rsid w:val="00093152"/>
    <w:rsid w:val="00094CA3"/>
    <w:rsid w:val="00094FF5"/>
    <w:rsid w:val="0009549D"/>
    <w:rsid w:val="000A0600"/>
    <w:rsid w:val="000A2079"/>
    <w:rsid w:val="000A3025"/>
    <w:rsid w:val="000A3C87"/>
    <w:rsid w:val="000A5C14"/>
    <w:rsid w:val="000A5F68"/>
    <w:rsid w:val="000A6A44"/>
    <w:rsid w:val="000A79EC"/>
    <w:rsid w:val="000B0AA2"/>
    <w:rsid w:val="000B2503"/>
    <w:rsid w:val="000B264A"/>
    <w:rsid w:val="000B2E3F"/>
    <w:rsid w:val="000B440B"/>
    <w:rsid w:val="000B4D88"/>
    <w:rsid w:val="000B5326"/>
    <w:rsid w:val="000B5E79"/>
    <w:rsid w:val="000B6546"/>
    <w:rsid w:val="000B6809"/>
    <w:rsid w:val="000B76B6"/>
    <w:rsid w:val="000C069C"/>
    <w:rsid w:val="000C404F"/>
    <w:rsid w:val="000C414D"/>
    <w:rsid w:val="000C4F8F"/>
    <w:rsid w:val="000C5E82"/>
    <w:rsid w:val="000C658C"/>
    <w:rsid w:val="000C6ABD"/>
    <w:rsid w:val="000D1A62"/>
    <w:rsid w:val="000D2D59"/>
    <w:rsid w:val="000D3235"/>
    <w:rsid w:val="000D4982"/>
    <w:rsid w:val="000D4CCB"/>
    <w:rsid w:val="000D58F6"/>
    <w:rsid w:val="000D64F2"/>
    <w:rsid w:val="000D7DB6"/>
    <w:rsid w:val="000E735F"/>
    <w:rsid w:val="000F36D5"/>
    <w:rsid w:val="000F439B"/>
    <w:rsid w:val="000F4807"/>
    <w:rsid w:val="000F4DBB"/>
    <w:rsid w:val="000F602A"/>
    <w:rsid w:val="000F61B9"/>
    <w:rsid w:val="0010044E"/>
    <w:rsid w:val="001008AD"/>
    <w:rsid w:val="00100CE0"/>
    <w:rsid w:val="001037B7"/>
    <w:rsid w:val="00103FBE"/>
    <w:rsid w:val="0011092C"/>
    <w:rsid w:val="00114B03"/>
    <w:rsid w:val="001155A0"/>
    <w:rsid w:val="00115C5C"/>
    <w:rsid w:val="00116196"/>
    <w:rsid w:val="00117BA6"/>
    <w:rsid w:val="0012077F"/>
    <w:rsid w:val="00123BD3"/>
    <w:rsid w:val="00123EA2"/>
    <w:rsid w:val="00124F3B"/>
    <w:rsid w:val="00126703"/>
    <w:rsid w:val="00126D67"/>
    <w:rsid w:val="00130EEC"/>
    <w:rsid w:val="00130FE2"/>
    <w:rsid w:val="00132C9F"/>
    <w:rsid w:val="001330AD"/>
    <w:rsid w:val="00133960"/>
    <w:rsid w:val="001343D4"/>
    <w:rsid w:val="0013472D"/>
    <w:rsid w:val="00134A45"/>
    <w:rsid w:val="00136428"/>
    <w:rsid w:val="00136451"/>
    <w:rsid w:val="00136599"/>
    <w:rsid w:val="0013675A"/>
    <w:rsid w:val="001411DD"/>
    <w:rsid w:val="00142556"/>
    <w:rsid w:val="00143326"/>
    <w:rsid w:val="00147500"/>
    <w:rsid w:val="001502AA"/>
    <w:rsid w:val="00150AA9"/>
    <w:rsid w:val="00151C08"/>
    <w:rsid w:val="00153316"/>
    <w:rsid w:val="00156D85"/>
    <w:rsid w:val="00161D22"/>
    <w:rsid w:val="00163CEA"/>
    <w:rsid w:val="00171070"/>
    <w:rsid w:val="00171C71"/>
    <w:rsid w:val="00171D6D"/>
    <w:rsid w:val="00172B93"/>
    <w:rsid w:val="00174FE3"/>
    <w:rsid w:val="001762BB"/>
    <w:rsid w:val="0017681A"/>
    <w:rsid w:val="00177D1D"/>
    <w:rsid w:val="00180311"/>
    <w:rsid w:val="001807E8"/>
    <w:rsid w:val="00184418"/>
    <w:rsid w:val="0018544F"/>
    <w:rsid w:val="00185ADA"/>
    <w:rsid w:val="00185B8B"/>
    <w:rsid w:val="00186CCB"/>
    <w:rsid w:val="001879D0"/>
    <w:rsid w:val="00190009"/>
    <w:rsid w:val="001910B0"/>
    <w:rsid w:val="001914CA"/>
    <w:rsid w:val="00193748"/>
    <w:rsid w:val="001938CB"/>
    <w:rsid w:val="00194083"/>
    <w:rsid w:val="00194E13"/>
    <w:rsid w:val="00196F34"/>
    <w:rsid w:val="00197622"/>
    <w:rsid w:val="00197C43"/>
    <w:rsid w:val="001A14FE"/>
    <w:rsid w:val="001A37F1"/>
    <w:rsid w:val="001A4403"/>
    <w:rsid w:val="001A5DA8"/>
    <w:rsid w:val="001A74AF"/>
    <w:rsid w:val="001B1A19"/>
    <w:rsid w:val="001B2316"/>
    <w:rsid w:val="001B2F8A"/>
    <w:rsid w:val="001B3073"/>
    <w:rsid w:val="001B3D91"/>
    <w:rsid w:val="001B54C3"/>
    <w:rsid w:val="001B620B"/>
    <w:rsid w:val="001B649E"/>
    <w:rsid w:val="001B728D"/>
    <w:rsid w:val="001C1C84"/>
    <w:rsid w:val="001C45FB"/>
    <w:rsid w:val="001C67D6"/>
    <w:rsid w:val="001C6D2D"/>
    <w:rsid w:val="001C7C55"/>
    <w:rsid w:val="001D233F"/>
    <w:rsid w:val="001D2E75"/>
    <w:rsid w:val="001D318E"/>
    <w:rsid w:val="001D33EF"/>
    <w:rsid w:val="001D3997"/>
    <w:rsid w:val="001D4345"/>
    <w:rsid w:val="001D4BB3"/>
    <w:rsid w:val="001D6C5F"/>
    <w:rsid w:val="001D71A2"/>
    <w:rsid w:val="001D77D8"/>
    <w:rsid w:val="001E07F4"/>
    <w:rsid w:val="001E1799"/>
    <w:rsid w:val="001E182C"/>
    <w:rsid w:val="001E473E"/>
    <w:rsid w:val="001E4996"/>
    <w:rsid w:val="001E4D7B"/>
    <w:rsid w:val="001E4F37"/>
    <w:rsid w:val="001F016D"/>
    <w:rsid w:val="001F01C3"/>
    <w:rsid w:val="001F1236"/>
    <w:rsid w:val="001F29E7"/>
    <w:rsid w:val="001F378E"/>
    <w:rsid w:val="001F642D"/>
    <w:rsid w:val="001F6E47"/>
    <w:rsid w:val="001F78BD"/>
    <w:rsid w:val="002054A1"/>
    <w:rsid w:val="00206057"/>
    <w:rsid w:val="0020751C"/>
    <w:rsid w:val="00210EF2"/>
    <w:rsid w:val="00211426"/>
    <w:rsid w:val="002117BD"/>
    <w:rsid w:val="00212B18"/>
    <w:rsid w:val="00212F56"/>
    <w:rsid w:val="00213C81"/>
    <w:rsid w:val="00214F9F"/>
    <w:rsid w:val="002165A8"/>
    <w:rsid w:val="00216C55"/>
    <w:rsid w:val="002173D3"/>
    <w:rsid w:val="00220145"/>
    <w:rsid w:val="00223D51"/>
    <w:rsid w:val="0022557D"/>
    <w:rsid w:val="0022724F"/>
    <w:rsid w:val="00227355"/>
    <w:rsid w:val="00231FFB"/>
    <w:rsid w:val="00235615"/>
    <w:rsid w:val="002356EB"/>
    <w:rsid w:val="00235E83"/>
    <w:rsid w:val="00237BEA"/>
    <w:rsid w:val="00240489"/>
    <w:rsid w:val="00240B14"/>
    <w:rsid w:val="00240CE2"/>
    <w:rsid w:val="002413D2"/>
    <w:rsid w:val="00241962"/>
    <w:rsid w:val="00241B4C"/>
    <w:rsid w:val="00241B81"/>
    <w:rsid w:val="002466CC"/>
    <w:rsid w:val="00246B91"/>
    <w:rsid w:val="00246DFF"/>
    <w:rsid w:val="00247F69"/>
    <w:rsid w:val="002518FA"/>
    <w:rsid w:val="00253DFA"/>
    <w:rsid w:val="002551BE"/>
    <w:rsid w:val="00255913"/>
    <w:rsid w:val="00255CEB"/>
    <w:rsid w:val="00256DD3"/>
    <w:rsid w:val="00257DAF"/>
    <w:rsid w:val="00264436"/>
    <w:rsid w:val="00265E58"/>
    <w:rsid w:val="00266020"/>
    <w:rsid w:val="00267228"/>
    <w:rsid w:val="0027157D"/>
    <w:rsid w:val="00271737"/>
    <w:rsid w:val="00271958"/>
    <w:rsid w:val="002725D9"/>
    <w:rsid w:val="00273785"/>
    <w:rsid w:val="002745BC"/>
    <w:rsid w:val="00274F37"/>
    <w:rsid w:val="002756A4"/>
    <w:rsid w:val="00280908"/>
    <w:rsid w:val="00283461"/>
    <w:rsid w:val="00284D78"/>
    <w:rsid w:val="002856CB"/>
    <w:rsid w:val="00285C3C"/>
    <w:rsid w:val="00285DD4"/>
    <w:rsid w:val="00287253"/>
    <w:rsid w:val="00287F62"/>
    <w:rsid w:val="00287FFA"/>
    <w:rsid w:val="0029046B"/>
    <w:rsid w:val="00290D45"/>
    <w:rsid w:val="00290D82"/>
    <w:rsid w:val="00291D08"/>
    <w:rsid w:val="00293028"/>
    <w:rsid w:val="00293D6B"/>
    <w:rsid w:val="00293E61"/>
    <w:rsid w:val="002A1441"/>
    <w:rsid w:val="002A185E"/>
    <w:rsid w:val="002A1C05"/>
    <w:rsid w:val="002A2CAE"/>
    <w:rsid w:val="002A384B"/>
    <w:rsid w:val="002A469E"/>
    <w:rsid w:val="002A47BB"/>
    <w:rsid w:val="002A547E"/>
    <w:rsid w:val="002A61E2"/>
    <w:rsid w:val="002A7D79"/>
    <w:rsid w:val="002B0887"/>
    <w:rsid w:val="002B17D0"/>
    <w:rsid w:val="002B22C0"/>
    <w:rsid w:val="002B2B93"/>
    <w:rsid w:val="002B478B"/>
    <w:rsid w:val="002B4A40"/>
    <w:rsid w:val="002B4BA0"/>
    <w:rsid w:val="002B4F84"/>
    <w:rsid w:val="002B5455"/>
    <w:rsid w:val="002B576F"/>
    <w:rsid w:val="002B6379"/>
    <w:rsid w:val="002B6907"/>
    <w:rsid w:val="002B7A53"/>
    <w:rsid w:val="002C03F2"/>
    <w:rsid w:val="002C04CD"/>
    <w:rsid w:val="002C1211"/>
    <w:rsid w:val="002C376D"/>
    <w:rsid w:val="002C6093"/>
    <w:rsid w:val="002C674F"/>
    <w:rsid w:val="002D076C"/>
    <w:rsid w:val="002D1EE6"/>
    <w:rsid w:val="002D2EB2"/>
    <w:rsid w:val="002D418D"/>
    <w:rsid w:val="002D7864"/>
    <w:rsid w:val="002E0E5B"/>
    <w:rsid w:val="002E1574"/>
    <w:rsid w:val="002E18A8"/>
    <w:rsid w:val="002E1931"/>
    <w:rsid w:val="002E27DF"/>
    <w:rsid w:val="002E2F29"/>
    <w:rsid w:val="002E3690"/>
    <w:rsid w:val="002E3757"/>
    <w:rsid w:val="002E3B0D"/>
    <w:rsid w:val="002E4ED8"/>
    <w:rsid w:val="002E7677"/>
    <w:rsid w:val="002F17CE"/>
    <w:rsid w:val="002F2C78"/>
    <w:rsid w:val="002F5134"/>
    <w:rsid w:val="002F5BE6"/>
    <w:rsid w:val="002F6D2D"/>
    <w:rsid w:val="00300372"/>
    <w:rsid w:val="003018BE"/>
    <w:rsid w:val="00301A36"/>
    <w:rsid w:val="00301ED3"/>
    <w:rsid w:val="003034BD"/>
    <w:rsid w:val="00304815"/>
    <w:rsid w:val="00304EC5"/>
    <w:rsid w:val="0030622F"/>
    <w:rsid w:val="003065D6"/>
    <w:rsid w:val="00307CD8"/>
    <w:rsid w:val="003104BB"/>
    <w:rsid w:val="00310A87"/>
    <w:rsid w:val="003112BD"/>
    <w:rsid w:val="00312685"/>
    <w:rsid w:val="0031376D"/>
    <w:rsid w:val="00313C17"/>
    <w:rsid w:val="00315702"/>
    <w:rsid w:val="00317CCB"/>
    <w:rsid w:val="0032015A"/>
    <w:rsid w:val="00320BA1"/>
    <w:rsid w:val="003214B0"/>
    <w:rsid w:val="00323358"/>
    <w:rsid w:val="00323A5C"/>
    <w:rsid w:val="003241BA"/>
    <w:rsid w:val="00325703"/>
    <w:rsid w:val="003257F5"/>
    <w:rsid w:val="00326AED"/>
    <w:rsid w:val="0033119A"/>
    <w:rsid w:val="00331925"/>
    <w:rsid w:val="003328E3"/>
    <w:rsid w:val="00335415"/>
    <w:rsid w:val="003366A7"/>
    <w:rsid w:val="00337825"/>
    <w:rsid w:val="003403A1"/>
    <w:rsid w:val="00342BBD"/>
    <w:rsid w:val="00342C82"/>
    <w:rsid w:val="0034338C"/>
    <w:rsid w:val="00343797"/>
    <w:rsid w:val="003456B7"/>
    <w:rsid w:val="00345A4B"/>
    <w:rsid w:val="00345CB9"/>
    <w:rsid w:val="00350917"/>
    <w:rsid w:val="00351DD8"/>
    <w:rsid w:val="00351EE4"/>
    <w:rsid w:val="003534D0"/>
    <w:rsid w:val="00353BEE"/>
    <w:rsid w:val="00353D0B"/>
    <w:rsid w:val="00357905"/>
    <w:rsid w:val="00360998"/>
    <w:rsid w:val="00363590"/>
    <w:rsid w:val="00366697"/>
    <w:rsid w:val="00366ABD"/>
    <w:rsid w:val="003670C3"/>
    <w:rsid w:val="00371EDD"/>
    <w:rsid w:val="003748FA"/>
    <w:rsid w:val="003758CD"/>
    <w:rsid w:val="00382C5D"/>
    <w:rsid w:val="0038388E"/>
    <w:rsid w:val="00385D34"/>
    <w:rsid w:val="00391CA3"/>
    <w:rsid w:val="00391E22"/>
    <w:rsid w:val="00393158"/>
    <w:rsid w:val="0039680F"/>
    <w:rsid w:val="003A2772"/>
    <w:rsid w:val="003A32FE"/>
    <w:rsid w:val="003A3B1B"/>
    <w:rsid w:val="003A3FB0"/>
    <w:rsid w:val="003B40E0"/>
    <w:rsid w:val="003B42C6"/>
    <w:rsid w:val="003B4610"/>
    <w:rsid w:val="003B5421"/>
    <w:rsid w:val="003B6E72"/>
    <w:rsid w:val="003B770D"/>
    <w:rsid w:val="003B7B7D"/>
    <w:rsid w:val="003C1C31"/>
    <w:rsid w:val="003C3730"/>
    <w:rsid w:val="003C3789"/>
    <w:rsid w:val="003C5560"/>
    <w:rsid w:val="003C56FB"/>
    <w:rsid w:val="003C62E6"/>
    <w:rsid w:val="003C7EF2"/>
    <w:rsid w:val="003D0782"/>
    <w:rsid w:val="003D1402"/>
    <w:rsid w:val="003D1C7B"/>
    <w:rsid w:val="003D22CC"/>
    <w:rsid w:val="003D27E4"/>
    <w:rsid w:val="003D3149"/>
    <w:rsid w:val="003D3823"/>
    <w:rsid w:val="003D383A"/>
    <w:rsid w:val="003D56D2"/>
    <w:rsid w:val="003D5C13"/>
    <w:rsid w:val="003D5E42"/>
    <w:rsid w:val="003D6184"/>
    <w:rsid w:val="003D7B22"/>
    <w:rsid w:val="003E00B6"/>
    <w:rsid w:val="003E18F5"/>
    <w:rsid w:val="003E1F3E"/>
    <w:rsid w:val="003E2239"/>
    <w:rsid w:val="003E2EDF"/>
    <w:rsid w:val="003E6AA8"/>
    <w:rsid w:val="003E6D9E"/>
    <w:rsid w:val="003E7EEE"/>
    <w:rsid w:val="003F07B9"/>
    <w:rsid w:val="003F0832"/>
    <w:rsid w:val="003F1FEE"/>
    <w:rsid w:val="003F2F1B"/>
    <w:rsid w:val="003F3AF9"/>
    <w:rsid w:val="003F5FFA"/>
    <w:rsid w:val="003F6101"/>
    <w:rsid w:val="003F6CC1"/>
    <w:rsid w:val="003F7629"/>
    <w:rsid w:val="00402608"/>
    <w:rsid w:val="0040346A"/>
    <w:rsid w:val="004037ED"/>
    <w:rsid w:val="004044D9"/>
    <w:rsid w:val="00407039"/>
    <w:rsid w:val="004107BE"/>
    <w:rsid w:val="00411218"/>
    <w:rsid w:val="004118E8"/>
    <w:rsid w:val="004145F6"/>
    <w:rsid w:val="00415483"/>
    <w:rsid w:val="0042165D"/>
    <w:rsid w:val="00422512"/>
    <w:rsid w:val="00423C63"/>
    <w:rsid w:val="00424250"/>
    <w:rsid w:val="0042458E"/>
    <w:rsid w:val="00424FA0"/>
    <w:rsid w:val="004258FF"/>
    <w:rsid w:val="00430424"/>
    <w:rsid w:val="004308D3"/>
    <w:rsid w:val="00432AC6"/>
    <w:rsid w:val="004335CB"/>
    <w:rsid w:val="0043539F"/>
    <w:rsid w:val="00437798"/>
    <w:rsid w:val="004408D3"/>
    <w:rsid w:val="00441143"/>
    <w:rsid w:val="00441612"/>
    <w:rsid w:val="00441B6A"/>
    <w:rsid w:val="00442073"/>
    <w:rsid w:val="004428F2"/>
    <w:rsid w:val="00446C41"/>
    <w:rsid w:val="004474C4"/>
    <w:rsid w:val="00452165"/>
    <w:rsid w:val="004529E0"/>
    <w:rsid w:val="00452E28"/>
    <w:rsid w:val="00453013"/>
    <w:rsid w:val="00453F57"/>
    <w:rsid w:val="00454823"/>
    <w:rsid w:val="00455179"/>
    <w:rsid w:val="004552EE"/>
    <w:rsid w:val="00455860"/>
    <w:rsid w:val="004560C1"/>
    <w:rsid w:val="004659A3"/>
    <w:rsid w:val="00467C22"/>
    <w:rsid w:val="00472A46"/>
    <w:rsid w:val="00473564"/>
    <w:rsid w:val="004778AC"/>
    <w:rsid w:val="00477969"/>
    <w:rsid w:val="00477ECC"/>
    <w:rsid w:val="00485E6B"/>
    <w:rsid w:val="0048673B"/>
    <w:rsid w:val="00486F49"/>
    <w:rsid w:val="00487B51"/>
    <w:rsid w:val="00490CAA"/>
    <w:rsid w:val="00491CB6"/>
    <w:rsid w:val="00493987"/>
    <w:rsid w:val="004965B9"/>
    <w:rsid w:val="00496A6D"/>
    <w:rsid w:val="00497C37"/>
    <w:rsid w:val="004A0964"/>
    <w:rsid w:val="004A140E"/>
    <w:rsid w:val="004A14E9"/>
    <w:rsid w:val="004A59D2"/>
    <w:rsid w:val="004A6F20"/>
    <w:rsid w:val="004A7550"/>
    <w:rsid w:val="004A773F"/>
    <w:rsid w:val="004B0F6F"/>
    <w:rsid w:val="004B1EFE"/>
    <w:rsid w:val="004B38A9"/>
    <w:rsid w:val="004B4AA5"/>
    <w:rsid w:val="004C06C7"/>
    <w:rsid w:val="004C151C"/>
    <w:rsid w:val="004C255E"/>
    <w:rsid w:val="004C2613"/>
    <w:rsid w:val="004C2870"/>
    <w:rsid w:val="004C2DF0"/>
    <w:rsid w:val="004C335F"/>
    <w:rsid w:val="004C4AEE"/>
    <w:rsid w:val="004C6A60"/>
    <w:rsid w:val="004D09AA"/>
    <w:rsid w:val="004D0C43"/>
    <w:rsid w:val="004D0F98"/>
    <w:rsid w:val="004D1A79"/>
    <w:rsid w:val="004D1ACE"/>
    <w:rsid w:val="004D2827"/>
    <w:rsid w:val="004D2A6E"/>
    <w:rsid w:val="004D41D4"/>
    <w:rsid w:val="004D51E5"/>
    <w:rsid w:val="004D7896"/>
    <w:rsid w:val="004E0C6F"/>
    <w:rsid w:val="004E1399"/>
    <w:rsid w:val="004E13E4"/>
    <w:rsid w:val="004E15DC"/>
    <w:rsid w:val="004E24BC"/>
    <w:rsid w:val="004E3426"/>
    <w:rsid w:val="004E5C10"/>
    <w:rsid w:val="004E6183"/>
    <w:rsid w:val="004E6D5F"/>
    <w:rsid w:val="004E7C9E"/>
    <w:rsid w:val="004F1EF9"/>
    <w:rsid w:val="004F3B1E"/>
    <w:rsid w:val="004F48B1"/>
    <w:rsid w:val="004F56AF"/>
    <w:rsid w:val="004F6A39"/>
    <w:rsid w:val="004F70DA"/>
    <w:rsid w:val="00500196"/>
    <w:rsid w:val="005035F2"/>
    <w:rsid w:val="00504BC3"/>
    <w:rsid w:val="00504CBE"/>
    <w:rsid w:val="00504F17"/>
    <w:rsid w:val="005050BD"/>
    <w:rsid w:val="00505EF7"/>
    <w:rsid w:val="005070EC"/>
    <w:rsid w:val="00510E33"/>
    <w:rsid w:val="00512A38"/>
    <w:rsid w:val="0051374D"/>
    <w:rsid w:val="00513BBE"/>
    <w:rsid w:val="00514B06"/>
    <w:rsid w:val="0051637B"/>
    <w:rsid w:val="00517944"/>
    <w:rsid w:val="00522928"/>
    <w:rsid w:val="005232C3"/>
    <w:rsid w:val="0052343F"/>
    <w:rsid w:val="00523FD6"/>
    <w:rsid w:val="0052507F"/>
    <w:rsid w:val="0052621B"/>
    <w:rsid w:val="005268FF"/>
    <w:rsid w:val="0053141A"/>
    <w:rsid w:val="00531E59"/>
    <w:rsid w:val="0053279F"/>
    <w:rsid w:val="00532DEC"/>
    <w:rsid w:val="005337B2"/>
    <w:rsid w:val="005423CD"/>
    <w:rsid w:val="005433AF"/>
    <w:rsid w:val="0054522A"/>
    <w:rsid w:val="005454C2"/>
    <w:rsid w:val="005461FF"/>
    <w:rsid w:val="0054651F"/>
    <w:rsid w:val="005467D0"/>
    <w:rsid w:val="00546A45"/>
    <w:rsid w:val="00547BFB"/>
    <w:rsid w:val="00554AF1"/>
    <w:rsid w:val="00560091"/>
    <w:rsid w:val="00562360"/>
    <w:rsid w:val="005636D0"/>
    <w:rsid w:val="00563883"/>
    <w:rsid w:val="00565A00"/>
    <w:rsid w:val="00565DC8"/>
    <w:rsid w:val="00565F96"/>
    <w:rsid w:val="00567289"/>
    <w:rsid w:val="00571162"/>
    <w:rsid w:val="0057229E"/>
    <w:rsid w:val="00574547"/>
    <w:rsid w:val="00575E05"/>
    <w:rsid w:val="00576286"/>
    <w:rsid w:val="005779D7"/>
    <w:rsid w:val="00581BE8"/>
    <w:rsid w:val="005824D1"/>
    <w:rsid w:val="0058596D"/>
    <w:rsid w:val="00586359"/>
    <w:rsid w:val="00586AA5"/>
    <w:rsid w:val="00587AE4"/>
    <w:rsid w:val="00587AEF"/>
    <w:rsid w:val="00587B95"/>
    <w:rsid w:val="0059136E"/>
    <w:rsid w:val="00594ABC"/>
    <w:rsid w:val="0059575F"/>
    <w:rsid w:val="00595BA2"/>
    <w:rsid w:val="0059666B"/>
    <w:rsid w:val="00596E8A"/>
    <w:rsid w:val="005977A4"/>
    <w:rsid w:val="005A1961"/>
    <w:rsid w:val="005A1B3E"/>
    <w:rsid w:val="005A38FF"/>
    <w:rsid w:val="005A395A"/>
    <w:rsid w:val="005A4DFF"/>
    <w:rsid w:val="005A51E1"/>
    <w:rsid w:val="005B11CD"/>
    <w:rsid w:val="005B1F3F"/>
    <w:rsid w:val="005B2573"/>
    <w:rsid w:val="005B516E"/>
    <w:rsid w:val="005B65E3"/>
    <w:rsid w:val="005B69E9"/>
    <w:rsid w:val="005B7DC2"/>
    <w:rsid w:val="005C2B14"/>
    <w:rsid w:val="005C3250"/>
    <w:rsid w:val="005C3927"/>
    <w:rsid w:val="005C4EE1"/>
    <w:rsid w:val="005C680C"/>
    <w:rsid w:val="005D1CAA"/>
    <w:rsid w:val="005D218C"/>
    <w:rsid w:val="005D2724"/>
    <w:rsid w:val="005D5DB7"/>
    <w:rsid w:val="005D785B"/>
    <w:rsid w:val="005E0B4A"/>
    <w:rsid w:val="005E1010"/>
    <w:rsid w:val="005E1A0B"/>
    <w:rsid w:val="005E3D65"/>
    <w:rsid w:val="005E5CD7"/>
    <w:rsid w:val="005F058E"/>
    <w:rsid w:val="005F0962"/>
    <w:rsid w:val="005F1610"/>
    <w:rsid w:val="005F1B05"/>
    <w:rsid w:val="005F22ED"/>
    <w:rsid w:val="005F278D"/>
    <w:rsid w:val="005F38D9"/>
    <w:rsid w:val="005F3C03"/>
    <w:rsid w:val="005F42A4"/>
    <w:rsid w:val="005F5BD3"/>
    <w:rsid w:val="005F7DDF"/>
    <w:rsid w:val="0060075C"/>
    <w:rsid w:val="0060187A"/>
    <w:rsid w:val="00603664"/>
    <w:rsid w:val="00604C59"/>
    <w:rsid w:val="0060553C"/>
    <w:rsid w:val="00606238"/>
    <w:rsid w:val="00607606"/>
    <w:rsid w:val="006125BF"/>
    <w:rsid w:val="00612F63"/>
    <w:rsid w:val="006141F4"/>
    <w:rsid w:val="00617065"/>
    <w:rsid w:val="006175C5"/>
    <w:rsid w:val="00617B22"/>
    <w:rsid w:val="00617D54"/>
    <w:rsid w:val="0062644B"/>
    <w:rsid w:val="00626DB0"/>
    <w:rsid w:val="00630923"/>
    <w:rsid w:val="00633CD8"/>
    <w:rsid w:val="00641B0B"/>
    <w:rsid w:val="006432FD"/>
    <w:rsid w:val="00643A06"/>
    <w:rsid w:val="00643FA6"/>
    <w:rsid w:val="00644E34"/>
    <w:rsid w:val="0064545E"/>
    <w:rsid w:val="00646B08"/>
    <w:rsid w:val="0064700F"/>
    <w:rsid w:val="006531A3"/>
    <w:rsid w:val="006561C4"/>
    <w:rsid w:val="006563CA"/>
    <w:rsid w:val="00660423"/>
    <w:rsid w:val="00662081"/>
    <w:rsid w:val="00662C68"/>
    <w:rsid w:val="00663AC7"/>
    <w:rsid w:val="00663FD5"/>
    <w:rsid w:val="0066428E"/>
    <w:rsid w:val="00666FEE"/>
    <w:rsid w:val="006704F3"/>
    <w:rsid w:val="00671315"/>
    <w:rsid w:val="006717FB"/>
    <w:rsid w:val="00673BAF"/>
    <w:rsid w:val="006756D3"/>
    <w:rsid w:val="00675F28"/>
    <w:rsid w:val="0067618D"/>
    <w:rsid w:val="0067620D"/>
    <w:rsid w:val="00676388"/>
    <w:rsid w:val="00676629"/>
    <w:rsid w:val="00677625"/>
    <w:rsid w:val="0067785F"/>
    <w:rsid w:val="006803A0"/>
    <w:rsid w:val="00680E60"/>
    <w:rsid w:val="0068178F"/>
    <w:rsid w:val="00681E2A"/>
    <w:rsid w:val="006825A2"/>
    <w:rsid w:val="006828C4"/>
    <w:rsid w:val="006842BA"/>
    <w:rsid w:val="0068530E"/>
    <w:rsid w:val="006921D0"/>
    <w:rsid w:val="00693654"/>
    <w:rsid w:val="0069788B"/>
    <w:rsid w:val="006A2B03"/>
    <w:rsid w:val="006A2BCE"/>
    <w:rsid w:val="006A36B2"/>
    <w:rsid w:val="006A3AF8"/>
    <w:rsid w:val="006A643A"/>
    <w:rsid w:val="006A74BF"/>
    <w:rsid w:val="006A7742"/>
    <w:rsid w:val="006A7FD0"/>
    <w:rsid w:val="006B0DA6"/>
    <w:rsid w:val="006B1878"/>
    <w:rsid w:val="006B332C"/>
    <w:rsid w:val="006B393B"/>
    <w:rsid w:val="006B58E6"/>
    <w:rsid w:val="006B59DA"/>
    <w:rsid w:val="006B6352"/>
    <w:rsid w:val="006B6F9F"/>
    <w:rsid w:val="006B795C"/>
    <w:rsid w:val="006C07B8"/>
    <w:rsid w:val="006C1A33"/>
    <w:rsid w:val="006C1F6E"/>
    <w:rsid w:val="006C2375"/>
    <w:rsid w:val="006C3B9E"/>
    <w:rsid w:val="006C4647"/>
    <w:rsid w:val="006C4888"/>
    <w:rsid w:val="006C4CAE"/>
    <w:rsid w:val="006C4F78"/>
    <w:rsid w:val="006C56D0"/>
    <w:rsid w:val="006C5D68"/>
    <w:rsid w:val="006C6177"/>
    <w:rsid w:val="006C6207"/>
    <w:rsid w:val="006C68E6"/>
    <w:rsid w:val="006C73B8"/>
    <w:rsid w:val="006C764B"/>
    <w:rsid w:val="006D00E4"/>
    <w:rsid w:val="006D0CB8"/>
    <w:rsid w:val="006D20BF"/>
    <w:rsid w:val="006D28A0"/>
    <w:rsid w:val="006D519E"/>
    <w:rsid w:val="006D60A5"/>
    <w:rsid w:val="006D7FA4"/>
    <w:rsid w:val="006E096F"/>
    <w:rsid w:val="006E0FBA"/>
    <w:rsid w:val="006E10FA"/>
    <w:rsid w:val="006E2CAF"/>
    <w:rsid w:val="006E46D4"/>
    <w:rsid w:val="006E6C0D"/>
    <w:rsid w:val="006E6FFA"/>
    <w:rsid w:val="006E7B47"/>
    <w:rsid w:val="006E7BBD"/>
    <w:rsid w:val="006F0261"/>
    <w:rsid w:val="006F07E1"/>
    <w:rsid w:val="006F3404"/>
    <w:rsid w:val="006F6C3F"/>
    <w:rsid w:val="007000FB"/>
    <w:rsid w:val="00700917"/>
    <w:rsid w:val="00703516"/>
    <w:rsid w:val="00703682"/>
    <w:rsid w:val="00705BDB"/>
    <w:rsid w:val="007074E6"/>
    <w:rsid w:val="00710063"/>
    <w:rsid w:val="00710F64"/>
    <w:rsid w:val="00710FD8"/>
    <w:rsid w:val="007126DB"/>
    <w:rsid w:val="00717260"/>
    <w:rsid w:val="00717729"/>
    <w:rsid w:val="007203AF"/>
    <w:rsid w:val="00721B61"/>
    <w:rsid w:val="007230C3"/>
    <w:rsid w:val="0072330B"/>
    <w:rsid w:val="007253FA"/>
    <w:rsid w:val="00725BDE"/>
    <w:rsid w:val="00725EE9"/>
    <w:rsid w:val="007261CC"/>
    <w:rsid w:val="00727362"/>
    <w:rsid w:val="00730B49"/>
    <w:rsid w:val="00730BBD"/>
    <w:rsid w:val="007314C9"/>
    <w:rsid w:val="00732AC6"/>
    <w:rsid w:val="007332D5"/>
    <w:rsid w:val="0073364A"/>
    <w:rsid w:val="00734F03"/>
    <w:rsid w:val="007351A5"/>
    <w:rsid w:val="007360D4"/>
    <w:rsid w:val="00737DE8"/>
    <w:rsid w:val="007419F4"/>
    <w:rsid w:val="00742217"/>
    <w:rsid w:val="007424FC"/>
    <w:rsid w:val="0074530B"/>
    <w:rsid w:val="007456B1"/>
    <w:rsid w:val="00746498"/>
    <w:rsid w:val="0075005B"/>
    <w:rsid w:val="00750157"/>
    <w:rsid w:val="00751A47"/>
    <w:rsid w:val="007521B6"/>
    <w:rsid w:val="007523DC"/>
    <w:rsid w:val="00752EC9"/>
    <w:rsid w:val="00752F68"/>
    <w:rsid w:val="00753F65"/>
    <w:rsid w:val="00754508"/>
    <w:rsid w:val="00754DAE"/>
    <w:rsid w:val="0075527D"/>
    <w:rsid w:val="00756063"/>
    <w:rsid w:val="00756115"/>
    <w:rsid w:val="00757203"/>
    <w:rsid w:val="00757244"/>
    <w:rsid w:val="007577F6"/>
    <w:rsid w:val="00757BBA"/>
    <w:rsid w:val="00761AC3"/>
    <w:rsid w:val="00761CA5"/>
    <w:rsid w:val="007622EF"/>
    <w:rsid w:val="00763D8A"/>
    <w:rsid w:val="00764799"/>
    <w:rsid w:val="0076522A"/>
    <w:rsid w:val="00765796"/>
    <w:rsid w:val="00765D45"/>
    <w:rsid w:val="007669C6"/>
    <w:rsid w:val="00770ED7"/>
    <w:rsid w:val="00773253"/>
    <w:rsid w:val="00775504"/>
    <w:rsid w:val="00777964"/>
    <w:rsid w:val="00780715"/>
    <w:rsid w:val="00781229"/>
    <w:rsid w:val="00784152"/>
    <w:rsid w:val="00784D91"/>
    <w:rsid w:val="007850CA"/>
    <w:rsid w:val="007851F1"/>
    <w:rsid w:val="00785508"/>
    <w:rsid w:val="00787FA4"/>
    <w:rsid w:val="00790D17"/>
    <w:rsid w:val="00796015"/>
    <w:rsid w:val="00796D8E"/>
    <w:rsid w:val="007979C8"/>
    <w:rsid w:val="007A0E30"/>
    <w:rsid w:val="007A12F6"/>
    <w:rsid w:val="007A1E78"/>
    <w:rsid w:val="007A249F"/>
    <w:rsid w:val="007A25AE"/>
    <w:rsid w:val="007A48F1"/>
    <w:rsid w:val="007A4AFC"/>
    <w:rsid w:val="007A52A4"/>
    <w:rsid w:val="007A5E6C"/>
    <w:rsid w:val="007A7DE6"/>
    <w:rsid w:val="007B0047"/>
    <w:rsid w:val="007B0BD7"/>
    <w:rsid w:val="007B1C69"/>
    <w:rsid w:val="007B20E5"/>
    <w:rsid w:val="007B4406"/>
    <w:rsid w:val="007B4801"/>
    <w:rsid w:val="007B684A"/>
    <w:rsid w:val="007B68BC"/>
    <w:rsid w:val="007B7E0D"/>
    <w:rsid w:val="007C168E"/>
    <w:rsid w:val="007C24AF"/>
    <w:rsid w:val="007C5E39"/>
    <w:rsid w:val="007C6AEC"/>
    <w:rsid w:val="007C712C"/>
    <w:rsid w:val="007D2014"/>
    <w:rsid w:val="007D20B9"/>
    <w:rsid w:val="007D381B"/>
    <w:rsid w:val="007D41A5"/>
    <w:rsid w:val="007D6812"/>
    <w:rsid w:val="007D76BF"/>
    <w:rsid w:val="007E0E7E"/>
    <w:rsid w:val="007E1E83"/>
    <w:rsid w:val="007E552A"/>
    <w:rsid w:val="007E7296"/>
    <w:rsid w:val="007F6A04"/>
    <w:rsid w:val="007F7B77"/>
    <w:rsid w:val="00803087"/>
    <w:rsid w:val="008050F3"/>
    <w:rsid w:val="0080696D"/>
    <w:rsid w:val="00810665"/>
    <w:rsid w:val="00812418"/>
    <w:rsid w:val="008128E6"/>
    <w:rsid w:val="00814789"/>
    <w:rsid w:val="008147D9"/>
    <w:rsid w:val="008172C0"/>
    <w:rsid w:val="00824438"/>
    <w:rsid w:val="008258D1"/>
    <w:rsid w:val="00826837"/>
    <w:rsid w:val="0082742E"/>
    <w:rsid w:val="00827B36"/>
    <w:rsid w:val="00830561"/>
    <w:rsid w:val="00831659"/>
    <w:rsid w:val="0083236A"/>
    <w:rsid w:val="0083249B"/>
    <w:rsid w:val="008355A0"/>
    <w:rsid w:val="008357CA"/>
    <w:rsid w:val="0083686C"/>
    <w:rsid w:val="00837E11"/>
    <w:rsid w:val="008416C7"/>
    <w:rsid w:val="00843B8A"/>
    <w:rsid w:val="00844DBE"/>
    <w:rsid w:val="00845796"/>
    <w:rsid w:val="008457F1"/>
    <w:rsid w:val="00846F42"/>
    <w:rsid w:val="00850BBF"/>
    <w:rsid w:val="0085198A"/>
    <w:rsid w:val="00851CCC"/>
    <w:rsid w:val="008531D6"/>
    <w:rsid w:val="008551B3"/>
    <w:rsid w:val="0085719A"/>
    <w:rsid w:val="008605C7"/>
    <w:rsid w:val="008620DA"/>
    <w:rsid w:val="00862B8F"/>
    <w:rsid w:val="00862C4F"/>
    <w:rsid w:val="00863F3B"/>
    <w:rsid w:val="0086483E"/>
    <w:rsid w:val="00865365"/>
    <w:rsid w:val="00865465"/>
    <w:rsid w:val="008667B8"/>
    <w:rsid w:val="00867E9A"/>
    <w:rsid w:val="00874A75"/>
    <w:rsid w:val="008751B0"/>
    <w:rsid w:val="0087529A"/>
    <w:rsid w:val="0087595A"/>
    <w:rsid w:val="00875B34"/>
    <w:rsid w:val="00876833"/>
    <w:rsid w:val="00876A66"/>
    <w:rsid w:val="00880F60"/>
    <w:rsid w:val="00881A95"/>
    <w:rsid w:val="00882200"/>
    <w:rsid w:val="00883C3F"/>
    <w:rsid w:val="00884853"/>
    <w:rsid w:val="008869A0"/>
    <w:rsid w:val="00886ACF"/>
    <w:rsid w:val="00886F0A"/>
    <w:rsid w:val="008875B0"/>
    <w:rsid w:val="00887AC8"/>
    <w:rsid w:val="008901B3"/>
    <w:rsid w:val="00890DF3"/>
    <w:rsid w:val="00891B3F"/>
    <w:rsid w:val="00893073"/>
    <w:rsid w:val="00893BCD"/>
    <w:rsid w:val="00894E53"/>
    <w:rsid w:val="00895C6D"/>
    <w:rsid w:val="00895F4E"/>
    <w:rsid w:val="008A0486"/>
    <w:rsid w:val="008A0F40"/>
    <w:rsid w:val="008A1BF4"/>
    <w:rsid w:val="008A2129"/>
    <w:rsid w:val="008A27E3"/>
    <w:rsid w:val="008A281D"/>
    <w:rsid w:val="008A28E7"/>
    <w:rsid w:val="008A2AD2"/>
    <w:rsid w:val="008A2E98"/>
    <w:rsid w:val="008A304E"/>
    <w:rsid w:val="008A3F84"/>
    <w:rsid w:val="008A463F"/>
    <w:rsid w:val="008A49EC"/>
    <w:rsid w:val="008A675D"/>
    <w:rsid w:val="008A7B86"/>
    <w:rsid w:val="008B05D5"/>
    <w:rsid w:val="008B0A7A"/>
    <w:rsid w:val="008B1471"/>
    <w:rsid w:val="008B1A71"/>
    <w:rsid w:val="008B26E3"/>
    <w:rsid w:val="008B2BA1"/>
    <w:rsid w:val="008B3105"/>
    <w:rsid w:val="008B4DFC"/>
    <w:rsid w:val="008B5659"/>
    <w:rsid w:val="008B673D"/>
    <w:rsid w:val="008B7937"/>
    <w:rsid w:val="008C074C"/>
    <w:rsid w:val="008C1C6F"/>
    <w:rsid w:val="008C24DD"/>
    <w:rsid w:val="008C2B6C"/>
    <w:rsid w:val="008C2CE5"/>
    <w:rsid w:val="008C2E52"/>
    <w:rsid w:val="008C3445"/>
    <w:rsid w:val="008C543F"/>
    <w:rsid w:val="008C7C62"/>
    <w:rsid w:val="008D10C5"/>
    <w:rsid w:val="008D2BDA"/>
    <w:rsid w:val="008D3557"/>
    <w:rsid w:val="008D4363"/>
    <w:rsid w:val="008D43F0"/>
    <w:rsid w:val="008D4D5F"/>
    <w:rsid w:val="008D52C4"/>
    <w:rsid w:val="008D70E0"/>
    <w:rsid w:val="008D7576"/>
    <w:rsid w:val="008E2ED2"/>
    <w:rsid w:val="008E3A1F"/>
    <w:rsid w:val="008E4EE4"/>
    <w:rsid w:val="008E54CE"/>
    <w:rsid w:val="008F074D"/>
    <w:rsid w:val="008F47E3"/>
    <w:rsid w:val="008F543E"/>
    <w:rsid w:val="008F5CFE"/>
    <w:rsid w:val="008F64EA"/>
    <w:rsid w:val="008F691C"/>
    <w:rsid w:val="00900312"/>
    <w:rsid w:val="009004B1"/>
    <w:rsid w:val="009006B1"/>
    <w:rsid w:val="00902057"/>
    <w:rsid w:val="00902674"/>
    <w:rsid w:val="009060A0"/>
    <w:rsid w:val="009077EC"/>
    <w:rsid w:val="00907B71"/>
    <w:rsid w:val="0091068E"/>
    <w:rsid w:val="009133F7"/>
    <w:rsid w:val="00915807"/>
    <w:rsid w:val="009162CC"/>
    <w:rsid w:val="00916918"/>
    <w:rsid w:val="009169C5"/>
    <w:rsid w:val="009211C5"/>
    <w:rsid w:val="00924536"/>
    <w:rsid w:val="0093122A"/>
    <w:rsid w:val="0093243D"/>
    <w:rsid w:val="00933BF9"/>
    <w:rsid w:val="009375B5"/>
    <w:rsid w:val="00941547"/>
    <w:rsid w:val="009426C7"/>
    <w:rsid w:val="00942EDD"/>
    <w:rsid w:val="00943D17"/>
    <w:rsid w:val="00943E8E"/>
    <w:rsid w:val="009441F1"/>
    <w:rsid w:val="0094583B"/>
    <w:rsid w:val="009477E4"/>
    <w:rsid w:val="00947C71"/>
    <w:rsid w:val="009501EB"/>
    <w:rsid w:val="00950ABB"/>
    <w:rsid w:val="0095228E"/>
    <w:rsid w:val="00952618"/>
    <w:rsid w:val="00956268"/>
    <w:rsid w:val="00957862"/>
    <w:rsid w:val="00961D75"/>
    <w:rsid w:val="00966432"/>
    <w:rsid w:val="0096789A"/>
    <w:rsid w:val="00967C1E"/>
    <w:rsid w:val="00970C74"/>
    <w:rsid w:val="00971408"/>
    <w:rsid w:val="0097140D"/>
    <w:rsid w:val="00972AB9"/>
    <w:rsid w:val="0097404E"/>
    <w:rsid w:val="00974301"/>
    <w:rsid w:val="00974FE1"/>
    <w:rsid w:val="0097576A"/>
    <w:rsid w:val="00976744"/>
    <w:rsid w:val="00976A29"/>
    <w:rsid w:val="00976DBE"/>
    <w:rsid w:val="00977730"/>
    <w:rsid w:val="00980919"/>
    <w:rsid w:val="009814B8"/>
    <w:rsid w:val="00981B18"/>
    <w:rsid w:val="00982220"/>
    <w:rsid w:val="00982FC3"/>
    <w:rsid w:val="0098312C"/>
    <w:rsid w:val="00983F21"/>
    <w:rsid w:val="00984C97"/>
    <w:rsid w:val="00987E8F"/>
    <w:rsid w:val="00993EFC"/>
    <w:rsid w:val="00994BAE"/>
    <w:rsid w:val="009A2425"/>
    <w:rsid w:val="009A4E9E"/>
    <w:rsid w:val="009A5619"/>
    <w:rsid w:val="009A5B08"/>
    <w:rsid w:val="009A7704"/>
    <w:rsid w:val="009B187C"/>
    <w:rsid w:val="009B1CA5"/>
    <w:rsid w:val="009B39E4"/>
    <w:rsid w:val="009B3F70"/>
    <w:rsid w:val="009B411A"/>
    <w:rsid w:val="009B4B7E"/>
    <w:rsid w:val="009B6082"/>
    <w:rsid w:val="009B6277"/>
    <w:rsid w:val="009B62E6"/>
    <w:rsid w:val="009C2A22"/>
    <w:rsid w:val="009C3E29"/>
    <w:rsid w:val="009C4107"/>
    <w:rsid w:val="009C592A"/>
    <w:rsid w:val="009C6D58"/>
    <w:rsid w:val="009D0C0E"/>
    <w:rsid w:val="009D1B34"/>
    <w:rsid w:val="009D2AEA"/>
    <w:rsid w:val="009D6F06"/>
    <w:rsid w:val="009D7049"/>
    <w:rsid w:val="009D7E75"/>
    <w:rsid w:val="009E10A2"/>
    <w:rsid w:val="009E310F"/>
    <w:rsid w:val="009E3AB0"/>
    <w:rsid w:val="009E64AF"/>
    <w:rsid w:val="009E698B"/>
    <w:rsid w:val="009E6A5D"/>
    <w:rsid w:val="009F1C25"/>
    <w:rsid w:val="009F20A4"/>
    <w:rsid w:val="009F2261"/>
    <w:rsid w:val="009F261B"/>
    <w:rsid w:val="009F2D9F"/>
    <w:rsid w:val="009F5585"/>
    <w:rsid w:val="009F6387"/>
    <w:rsid w:val="009F7229"/>
    <w:rsid w:val="00A01A2F"/>
    <w:rsid w:val="00A02B7E"/>
    <w:rsid w:val="00A02D86"/>
    <w:rsid w:val="00A0353E"/>
    <w:rsid w:val="00A038DE"/>
    <w:rsid w:val="00A045A7"/>
    <w:rsid w:val="00A04A98"/>
    <w:rsid w:val="00A05997"/>
    <w:rsid w:val="00A05B1B"/>
    <w:rsid w:val="00A05F3D"/>
    <w:rsid w:val="00A062C3"/>
    <w:rsid w:val="00A071D3"/>
    <w:rsid w:val="00A07B04"/>
    <w:rsid w:val="00A10016"/>
    <w:rsid w:val="00A103D6"/>
    <w:rsid w:val="00A10A7B"/>
    <w:rsid w:val="00A1114C"/>
    <w:rsid w:val="00A11DB4"/>
    <w:rsid w:val="00A1232D"/>
    <w:rsid w:val="00A12547"/>
    <w:rsid w:val="00A14193"/>
    <w:rsid w:val="00A158EA"/>
    <w:rsid w:val="00A15D8C"/>
    <w:rsid w:val="00A179E1"/>
    <w:rsid w:val="00A2480E"/>
    <w:rsid w:val="00A307D6"/>
    <w:rsid w:val="00A30B78"/>
    <w:rsid w:val="00A3359D"/>
    <w:rsid w:val="00A35E52"/>
    <w:rsid w:val="00A408E9"/>
    <w:rsid w:val="00A40CF1"/>
    <w:rsid w:val="00A41875"/>
    <w:rsid w:val="00A42E4A"/>
    <w:rsid w:val="00A43864"/>
    <w:rsid w:val="00A440C2"/>
    <w:rsid w:val="00A44A83"/>
    <w:rsid w:val="00A504E6"/>
    <w:rsid w:val="00A537ED"/>
    <w:rsid w:val="00A53C29"/>
    <w:rsid w:val="00A557B1"/>
    <w:rsid w:val="00A577AA"/>
    <w:rsid w:val="00A60378"/>
    <w:rsid w:val="00A615F9"/>
    <w:rsid w:val="00A625D7"/>
    <w:rsid w:val="00A643C6"/>
    <w:rsid w:val="00A6522C"/>
    <w:rsid w:val="00A65EBB"/>
    <w:rsid w:val="00A66DD7"/>
    <w:rsid w:val="00A67CF7"/>
    <w:rsid w:val="00A706A8"/>
    <w:rsid w:val="00A7143D"/>
    <w:rsid w:val="00A72A17"/>
    <w:rsid w:val="00A72F74"/>
    <w:rsid w:val="00A73B94"/>
    <w:rsid w:val="00A73FCF"/>
    <w:rsid w:val="00A76A33"/>
    <w:rsid w:val="00A822F2"/>
    <w:rsid w:val="00A8272E"/>
    <w:rsid w:val="00A833B0"/>
    <w:rsid w:val="00A839C5"/>
    <w:rsid w:val="00A8614F"/>
    <w:rsid w:val="00A8615B"/>
    <w:rsid w:val="00A86C66"/>
    <w:rsid w:val="00A8701E"/>
    <w:rsid w:val="00A8769B"/>
    <w:rsid w:val="00A91396"/>
    <w:rsid w:val="00A917DC"/>
    <w:rsid w:val="00A923ED"/>
    <w:rsid w:val="00A92FDE"/>
    <w:rsid w:val="00A93F4E"/>
    <w:rsid w:val="00A97A71"/>
    <w:rsid w:val="00AA022B"/>
    <w:rsid w:val="00AA13BC"/>
    <w:rsid w:val="00AA19F9"/>
    <w:rsid w:val="00AA1EC1"/>
    <w:rsid w:val="00AA24F6"/>
    <w:rsid w:val="00AA326E"/>
    <w:rsid w:val="00AA4890"/>
    <w:rsid w:val="00AA6398"/>
    <w:rsid w:val="00AA7113"/>
    <w:rsid w:val="00AB0296"/>
    <w:rsid w:val="00AB1291"/>
    <w:rsid w:val="00AB3485"/>
    <w:rsid w:val="00AB3D79"/>
    <w:rsid w:val="00AB4048"/>
    <w:rsid w:val="00AB477E"/>
    <w:rsid w:val="00AB4DE2"/>
    <w:rsid w:val="00AB6FA3"/>
    <w:rsid w:val="00AB7BAD"/>
    <w:rsid w:val="00AC422F"/>
    <w:rsid w:val="00AC5CDC"/>
    <w:rsid w:val="00AD01D9"/>
    <w:rsid w:val="00AD323A"/>
    <w:rsid w:val="00AD3997"/>
    <w:rsid w:val="00AD52F7"/>
    <w:rsid w:val="00AD5CD6"/>
    <w:rsid w:val="00AD5F3C"/>
    <w:rsid w:val="00AD64A6"/>
    <w:rsid w:val="00AE2ACD"/>
    <w:rsid w:val="00AE2B3E"/>
    <w:rsid w:val="00AE339A"/>
    <w:rsid w:val="00AE3937"/>
    <w:rsid w:val="00AE4335"/>
    <w:rsid w:val="00AE47CB"/>
    <w:rsid w:val="00AE47F9"/>
    <w:rsid w:val="00AE4ACB"/>
    <w:rsid w:val="00AE5030"/>
    <w:rsid w:val="00AE5394"/>
    <w:rsid w:val="00AE5E2A"/>
    <w:rsid w:val="00AF1A19"/>
    <w:rsid w:val="00AF21DD"/>
    <w:rsid w:val="00AF4522"/>
    <w:rsid w:val="00AF524B"/>
    <w:rsid w:val="00AF637F"/>
    <w:rsid w:val="00AF7A84"/>
    <w:rsid w:val="00B02866"/>
    <w:rsid w:val="00B03AC6"/>
    <w:rsid w:val="00B04A5D"/>
    <w:rsid w:val="00B05F29"/>
    <w:rsid w:val="00B073ED"/>
    <w:rsid w:val="00B10495"/>
    <w:rsid w:val="00B11B62"/>
    <w:rsid w:val="00B12186"/>
    <w:rsid w:val="00B14592"/>
    <w:rsid w:val="00B14FE6"/>
    <w:rsid w:val="00B15A81"/>
    <w:rsid w:val="00B1660E"/>
    <w:rsid w:val="00B16875"/>
    <w:rsid w:val="00B168B5"/>
    <w:rsid w:val="00B170FB"/>
    <w:rsid w:val="00B22138"/>
    <w:rsid w:val="00B22313"/>
    <w:rsid w:val="00B231E5"/>
    <w:rsid w:val="00B24005"/>
    <w:rsid w:val="00B242AE"/>
    <w:rsid w:val="00B2449F"/>
    <w:rsid w:val="00B259FC"/>
    <w:rsid w:val="00B27488"/>
    <w:rsid w:val="00B312B7"/>
    <w:rsid w:val="00B33921"/>
    <w:rsid w:val="00B34AB1"/>
    <w:rsid w:val="00B35808"/>
    <w:rsid w:val="00B358FC"/>
    <w:rsid w:val="00B367BE"/>
    <w:rsid w:val="00B40073"/>
    <w:rsid w:val="00B40780"/>
    <w:rsid w:val="00B43D55"/>
    <w:rsid w:val="00B452A7"/>
    <w:rsid w:val="00B462F5"/>
    <w:rsid w:val="00B501CA"/>
    <w:rsid w:val="00B5188F"/>
    <w:rsid w:val="00B52485"/>
    <w:rsid w:val="00B52A6B"/>
    <w:rsid w:val="00B531A9"/>
    <w:rsid w:val="00B55719"/>
    <w:rsid w:val="00B55F0F"/>
    <w:rsid w:val="00B55F19"/>
    <w:rsid w:val="00B6032B"/>
    <w:rsid w:val="00B60F97"/>
    <w:rsid w:val="00B60FF7"/>
    <w:rsid w:val="00B619A7"/>
    <w:rsid w:val="00B62326"/>
    <w:rsid w:val="00B62548"/>
    <w:rsid w:val="00B6285D"/>
    <w:rsid w:val="00B633CD"/>
    <w:rsid w:val="00B634ED"/>
    <w:rsid w:val="00B63AD4"/>
    <w:rsid w:val="00B63C85"/>
    <w:rsid w:val="00B66B12"/>
    <w:rsid w:val="00B66BE3"/>
    <w:rsid w:val="00B67B88"/>
    <w:rsid w:val="00B70941"/>
    <w:rsid w:val="00B75A85"/>
    <w:rsid w:val="00B76421"/>
    <w:rsid w:val="00B7789F"/>
    <w:rsid w:val="00B800AB"/>
    <w:rsid w:val="00B803F7"/>
    <w:rsid w:val="00B80603"/>
    <w:rsid w:val="00B82B90"/>
    <w:rsid w:val="00B83AEA"/>
    <w:rsid w:val="00B848AD"/>
    <w:rsid w:val="00B85468"/>
    <w:rsid w:val="00B8550E"/>
    <w:rsid w:val="00B8551E"/>
    <w:rsid w:val="00B856DF"/>
    <w:rsid w:val="00B85B81"/>
    <w:rsid w:val="00B864FD"/>
    <w:rsid w:val="00B90A7D"/>
    <w:rsid w:val="00B92455"/>
    <w:rsid w:val="00B929F2"/>
    <w:rsid w:val="00B9484A"/>
    <w:rsid w:val="00B952C6"/>
    <w:rsid w:val="00B96175"/>
    <w:rsid w:val="00B97792"/>
    <w:rsid w:val="00BA09A7"/>
    <w:rsid w:val="00BA2867"/>
    <w:rsid w:val="00BA3584"/>
    <w:rsid w:val="00BA364C"/>
    <w:rsid w:val="00BA5F16"/>
    <w:rsid w:val="00BA7AF3"/>
    <w:rsid w:val="00BB349A"/>
    <w:rsid w:val="00BB7A2E"/>
    <w:rsid w:val="00BC06BD"/>
    <w:rsid w:val="00BC0CD6"/>
    <w:rsid w:val="00BC1370"/>
    <w:rsid w:val="00BC2838"/>
    <w:rsid w:val="00BC376E"/>
    <w:rsid w:val="00BC4DAB"/>
    <w:rsid w:val="00BC511F"/>
    <w:rsid w:val="00BC51B7"/>
    <w:rsid w:val="00BC54E5"/>
    <w:rsid w:val="00BD0A93"/>
    <w:rsid w:val="00BD0B22"/>
    <w:rsid w:val="00BD1D50"/>
    <w:rsid w:val="00BD20E8"/>
    <w:rsid w:val="00BD598D"/>
    <w:rsid w:val="00BD662F"/>
    <w:rsid w:val="00BD6DB4"/>
    <w:rsid w:val="00BD72AE"/>
    <w:rsid w:val="00BD7850"/>
    <w:rsid w:val="00BE0E12"/>
    <w:rsid w:val="00BE55CF"/>
    <w:rsid w:val="00BE5EAC"/>
    <w:rsid w:val="00BE6C58"/>
    <w:rsid w:val="00BE70AA"/>
    <w:rsid w:val="00BF1D07"/>
    <w:rsid w:val="00BF3365"/>
    <w:rsid w:val="00BF340D"/>
    <w:rsid w:val="00BF3ECE"/>
    <w:rsid w:val="00BF57A6"/>
    <w:rsid w:val="00BF66C1"/>
    <w:rsid w:val="00C02B07"/>
    <w:rsid w:val="00C02B91"/>
    <w:rsid w:val="00C02ECA"/>
    <w:rsid w:val="00C03D2D"/>
    <w:rsid w:val="00C05918"/>
    <w:rsid w:val="00C10576"/>
    <w:rsid w:val="00C106A8"/>
    <w:rsid w:val="00C12017"/>
    <w:rsid w:val="00C14304"/>
    <w:rsid w:val="00C1511E"/>
    <w:rsid w:val="00C17598"/>
    <w:rsid w:val="00C17E9A"/>
    <w:rsid w:val="00C20167"/>
    <w:rsid w:val="00C20D10"/>
    <w:rsid w:val="00C22079"/>
    <w:rsid w:val="00C233BC"/>
    <w:rsid w:val="00C2358F"/>
    <w:rsid w:val="00C23636"/>
    <w:rsid w:val="00C24691"/>
    <w:rsid w:val="00C24DAC"/>
    <w:rsid w:val="00C2530C"/>
    <w:rsid w:val="00C2587A"/>
    <w:rsid w:val="00C25AB6"/>
    <w:rsid w:val="00C25F22"/>
    <w:rsid w:val="00C26F30"/>
    <w:rsid w:val="00C3189C"/>
    <w:rsid w:val="00C3329E"/>
    <w:rsid w:val="00C34451"/>
    <w:rsid w:val="00C35430"/>
    <w:rsid w:val="00C41653"/>
    <w:rsid w:val="00C41ED8"/>
    <w:rsid w:val="00C4291E"/>
    <w:rsid w:val="00C4332F"/>
    <w:rsid w:val="00C44FAE"/>
    <w:rsid w:val="00C469C8"/>
    <w:rsid w:val="00C46D1C"/>
    <w:rsid w:val="00C47DF0"/>
    <w:rsid w:val="00C507C8"/>
    <w:rsid w:val="00C50A12"/>
    <w:rsid w:val="00C517A2"/>
    <w:rsid w:val="00C53519"/>
    <w:rsid w:val="00C54B87"/>
    <w:rsid w:val="00C54C3C"/>
    <w:rsid w:val="00C55C14"/>
    <w:rsid w:val="00C56442"/>
    <w:rsid w:val="00C57324"/>
    <w:rsid w:val="00C5797F"/>
    <w:rsid w:val="00C622A7"/>
    <w:rsid w:val="00C626C2"/>
    <w:rsid w:val="00C6294B"/>
    <w:rsid w:val="00C6408E"/>
    <w:rsid w:val="00C71346"/>
    <w:rsid w:val="00C732B0"/>
    <w:rsid w:val="00C73698"/>
    <w:rsid w:val="00C75C58"/>
    <w:rsid w:val="00C76C6A"/>
    <w:rsid w:val="00C80A09"/>
    <w:rsid w:val="00C80A34"/>
    <w:rsid w:val="00C81710"/>
    <w:rsid w:val="00C823E8"/>
    <w:rsid w:val="00C84192"/>
    <w:rsid w:val="00C860BD"/>
    <w:rsid w:val="00C874DE"/>
    <w:rsid w:val="00C87771"/>
    <w:rsid w:val="00C87C9C"/>
    <w:rsid w:val="00C92803"/>
    <w:rsid w:val="00C93569"/>
    <w:rsid w:val="00C93FFA"/>
    <w:rsid w:val="00C94EC2"/>
    <w:rsid w:val="00C9576C"/>
    <w:rsid w:val="00C95858"/>
    <w:rsid w:val="00C96575"/>
    <w:rsid w:val="00CA0CAF"/>
    <w:rsid w:val="00CA35C8"/>
    <w:rsid w:val="00CA64F0"/>
    <w:rsid w:val="00CA6A1E"/>
    <w:rsid w:val="00CA6BB8"/>
    <w:rsid w:val="00CB0E02"/>
    <w:rsid w:val="00CB16C2"/>
    <w:rsid w:val="00CB3E13"/>
    <w:rsid w:val="00CB438D"/>
    <w:rsid w:val="00CB64E1"/>
    <w:rsid w:val="00CC22B9"/>
    <w:rsid w:val="00CC3306"/>
    <w:rsid w:val="00CC3CAB"/>
    <w:rsid w:val="00CC4782"/>
    <w:rsid w:val="00CC4995"/>
    <w:rsid w:val="00CC54AA"/>
    <w:rsid w:val="00CC63F9"/>
    <w:rsid w:val="00CC69A5"/>
    <w:rsid w:val="00CC7C38"/>
    <w:rsid w:val="00CD187D"/>
    <w:rsid w:val="00CD2145"/>
    <w:rsid w:val="00CD28AB"/>
    <w:rsid w:val="00CD37D3"/>
    <w:rsid w:val="00CD681C"/>
    <w:rsid w:val="00CD6835"/>
    <w:rsid w:val="00CD7107"/>
    <w:rsid w:val="00CD7909"/>
    <w:rsid w:val="00CD7A7A"/>
    <w:rsid w:val="00CE0367"/>
    <w:rsid w:val="00CE0823"/>
    <w:rsid w:val="00CE0894"/>
    <w:rsid w:val="00CE0B38"/>
    <w:rsid w:val="00CE1E51"/>
    <w:rsid w:val="00CE23B6"/>
    <w:rsid w:val="00CE353C"/>
    <w:rsid w:val="00CE3D43"/>
    <w:rsid w:val="00CE5761"/>
    <w:rsid w:val="00CE5D47"/>
    <w:rsid w:val="00CE633D"/>
    <w:rsid w:val="00CE71FD"/>
    <w:rsid w:val="00CE7816"/>
    <w:rsid w:val="00CF1A61"/>
    <w:rsid w:val="00CF52E5"/>
    <w:rsid w:val="00CF5434"/>
    <w:rsid w:val="00CF6596"/>
    <w:rsid w:val="00D00D6D"/>
    <w:rsid w:val="00D02F01"/>
    <w:rsid w:val="00D036DD"/>
    <w:rsid w:val="00D053DA"/>
    <w:rsid w:val="00D057CD"/>
    <w:rsid w:val="00D06617"/>
    <w:rsid w:val="00D07437"/>
    <w:rsid w:val="00D10976"/>
    <w:rsid w:val="00D21ACD"/>
    <w:rsid w:val="00D271AE"/>
    <w:rsid w:val="00D32349"/>
    <w:rsid w:val="00D32E0C"/>
    <w:rsid w:val="00D3411C"/>
    <w:rsid w:val="00D348FC"/>
    <w:rsid w:val="00D34D24"/>
    <w:rsid w:val="00D35A68"/>
    <w:rsid w:val="00D375AF"/>
    <w:rsid w:val="00D4007F"/>
    <w:rsid w:val="00D400DF"/>
    <w:rsid w:val="00D413E5"/>
    <w:rsid w:val="00D415E2"/>
    <w:rsid w:val="00D420B6"/>
    <w:rsid w:val="00D422E6"/>
    <w:rsid w:val="00D42F61"/>
    <w:rsid w:val="00D46FAD"/>
    <w:rsid w:val="00D470C6"/>
    <w:rsid w:val="00D51A92"/>
    <w:rsid w:val="00D53743"/>
    <w:rsid w:val="00D5379B"/>
    <w:rsid w:val="00D5516D"/>
    <w:rsid w:val="00D55C07"/>
    <w:rsid w:val="00D562E1"/>
    <w:rsid w:val="00D56AC0"/>
    <w:rsid w:val="00D56D81"/>
    <w:rsid w:val="00D5708B"/>
    <w:rsid w:val="00D5787A"/>
    <w:rsid w:val="00D57906"/>
    <w:rsid w:val="00D620A9"/>
    <w:rsid w:val="00D62702"/>
    <w:rsid w:val="00D6288E"/>
    <w:rsid w:val="00D63875"/>
    <w:rsid w:val="00D649C8"/>
    <w:rsid w:val="00D65684"/>
    <w:rsid w:val="00D6705B"/>
    <w:rsid w:val="00D70C1F"/>
    <w:rsid w:val="00D71A97"/>
    <w:rsid w:val="00D73D1E"/>
    <w:rsid w:val="00D74073"/>
    <w:rsid w:val="00D74460"/>
    <w:rsid w:val="00D74A07"/>
    <w:rsid w:val="00D80756"/>
    <w:rsid w:val="00D80974"/>
    <w:rsid w:val="00D81C3E"/>
    <w:rsid w:val="00D82DAB"/>
    <w:rsid w:val="00D83C75"/>
    <w:rsid w:val="00D84480"/>
    <w:rsid w:val="00D84A21"/>
    <w:rsid w:val="00D856D9"/>
    <w:rsid w:val="00D85999"/>
    <w:rsid w:val="00D85CD8"/>
    <w:rsid w:val="00D86291"/>
    <w:rsid w:val="00D87172"/>
    <w:rsid w:val="00D90290"/>
    <w:rsid w:val="00D907E9"/>
    <w:rsid w:val="00D915EE"/>
    <w:rsid w:val="00D91EAE"/>
    <w:rsid w:val="00D93A2D"/>
    <w:rsid w:val="00D93A45"/>
    <w:rsid w:val="00D93C78"/>
    <w:rsid w:val="00D950A6"/>
    <w:rsid w:val="00D95385"/>
    <w:rsid w:val="00D95B3B"/>
    <w:rsid w:val="00D97B7C"/>
    <w:rsid w:val="00DA0B5C"/>
    <w:rsid w:val="00DA124A"/>
    <w:rsid w:val="00DA22C0"/>
    <w:rsid w:val="00DA5AA4"/>
    <w:rsid w:val="00DA6A55"/>
    <w:rsid w:val="00DA7552"/>
    <w:rsid w:val="00DB10C0"/>
    <w:rsid w:val="00DB2A66"/>
    <w:rsid w:val="00DB420B"/>
    <w:rsid w:val="00DB50F0"/>
    <w:rsid w:val="00DB5C25"/>
    <w:rsid w:val="00DB619B"/>
    <w:rsid w:val="00DB6444"/>
    <w:rsid w:val="00DB6E2D"/>
    <w:rsid w:val="00DB7B8D"/>
    <w:rsid w:val="00DC1E0B"/>
    <w:rsid w:val="00DC2367"/>
    <w:rsid w:val="00DC2B67"/>
    <w:rsid w:val="00DC2B88"/>
    <w:rsid w:val="00DC334F"/>
    <w:rsid w:val="00DC5C5D"/>
    <w:rsid w:val="00DC725D"/>
    <w:rsid w:val="00DD0920"/>
    <w:rsid w:val="00DD100D"/>
    <w:rsid w:val="00DD17B8"/>
    <w:rsid w:val="00DD18EB"/>
    <w:rsid w:val="00DD24FA"/>
    <w:rsid w:val="00DD3EEF"/>
    <w:rsid w:val="00DD3FB0"/>
    <w:rsid w:val="00DD4256"/>
    <w:rsid w:val="00DE0397"/>
    <w:rsid w:val="00DE3068"/>
    <w:rsid w:val="00DE51B7"/>
    <w:rsid w:val="00DE51EA"/>
    <w:rsid w:val="00DE5647"/>
    <w:rsid w:val="00DE586B"/>
    <w:rsid w:val="00DE6A8D"/>
    <w:rsid w:val="00DE7E7F"/>
    <w:rsid w:val="00DF0248"/>
    <w:rsid w:val="00DF2760"/>
    <w:rsid w:val="00DF3351"/>
    <w:rsid w:val="00DF38C3"/>
    <w:rsid w:val="00DF3AE4"/>
    <w:rsid w:val="00DF5078"/>
    <w:rsid w:val="00DF675A"/>
    <w:rsid w:val="00DF6E26"/>
    <w:rsid w:val="00DF7692"/>
    <w:rsid w:val="00E0012F"/>
    <w:rsid w:val="00E01614"/>
    <w:rsid w:val="00E01633"/>
    <w:rsid w:val="00E02411"/>
    <w:rsid w:val="00E028AB"/>
    <w:rsid w:val="00E02C23"/>
    <w:rsid w:val="00E03C1F"/>
    <w:rsid w:val="00E03D30"/>
    <w:rsid w:val="00E043E1"/>
    <w:rsid w:val="00E05177"/>
    <w:rsid w:val="00E054CB"/>
    <w:rsid w:val="00E06C0C"/>
    <w:rsid w:val="00E06D70"/>
    <w:rsid w:val="00E07837"/>
    <w:rsid w:val="00E07A3B"/>
    <w:rsid w:val="00E12FDE"/>
    <w:rsid w:val="00E14952"/>
    <w:rsid w:val="00E14D2D"/>
    <w:rsid w:val="00E16FEB"/>
    <w:rsid w:val="00E17D5B"/>
    <w:rsid w:val="00E22446"/>
    <w:rsid w:val="00E2274E"/>
    <w:rsid w:val="00E22B24"/>
    <w:rsid w:val="00E23582"/>
    <w:rsid w:val="00E242F2"/>
    <w:rsid w:val="00E245E1"/>
    <w:rsid w:val="00E248AF"/>
    <w:rsid w:val="00E24F57"/>
    <w:rsid w:val="00E25D8B"/>
    <w:rsid w:val="00E25F2B"/>
    <w:rsid w:val="00E26429"/>
    <w:rsid w:val="00E276F5"/>
    <w:rsid w:val="00E279B2"/>
    <w:rsid w:val="00E3065A"/>
    <w:rsid w:val="00E3157D"/>
    <w:rsid w:val="00E35ABA"/>
    <w:rsid w:val="00E36E25"/>
    <w:rsid w:val="00E37818"/>
    <w:rsid w:val="00E405AD"/>
    <w:rsid w:val="00E41534"/>
    <w:rsid w:val="00E41715"/>
    <w:rsid w:val="00E41D64"/>
    <w:rsid w:val="00E425D7"/>
    <w:rsid w:val="00E46F4F"/>
    <w:rsid w:val="00E474F3"/>
    <w:rsid w:val="00E47DB3"/>
    <w:rsid w:val="00E52443"/>
    <w:rsid w:val="00E53396"/>
    <w:rsid w:val="00E54179"/>
    <w:rsid w:val="00E54A85"/>
    <w:rsid w:val="00E557D0"/>
    <w:rsid w:val="00E56E91"/>
    <w:rsid w:val="00E57E9A"/>
    <w:rsid w:val="00E57F69"/>
    <w:rsid w:val="00E6013C"/>
    <w:rsid w:val="00E60312"/>
    <w:rsid w:val="00E6112A"/>
    <w:rsid w:val="00E617F9"/>
    <w:rsid w:val="00E61F45"/>
    <w:rsid w:val="00E6325A"/>
    <w:rsid w:val="00E635AD"/>
    <w:rsid w:val="00E639A2"/>
    <w:rsid w:val="00E64026"/>
    <w:rsid w:val="00E6419E"/>
    <w:rsid w:val="00E64355"/>
    <w:rsid w:val="00E65E70"/>
    <w:rsid w:val="00E66B9A"/>
    <w:rsid w:val="00E718A2"/>
    <w:rsid w:val="00E725D9"/>
    <w:rsid w:val="00E73DCF"/>
    <w:rsid w:val="00E73EBF"/>
    <w:rsid w:val="00E7437F"/>
    <w:rsid w:val="00E76D89"/>
    <w:rsid w:val="00E77FEB"/>
    <w:rsid w:val="00E81742"/>
    <w:rsid w:val="00E82175"/>
    <w:rsid w:val="00E82651"/>
    <w:rsid w:val="00E858A9"/>
    <w:rsid w:val="00E86128"/>
    <w:rsid w:val="00E8657C"/>
    <w:rsid w:val="00E87312"/>
    <w:rsid w:val="00E87748"/>
    <w:rsid w:val="00E87A57"/>
    <w:rsid w:val="00E90426"/>
    <w:rsid w:val="00E91DF6"/>
    <w:rsid w:val="00E96A3B"/>
    <w:rsid w:val="00E96C58"/>
    <w:rsid w:val="00E97949"/>
    <w:rsid w:val="00E97A4D"/>
    <w:rsid w:val="00EA0CD7"/>
    <w:rsid w:val="00EA177C"/>
    <w:rsid w:val="00EA1928"/>
    <w:rsid w:val="00EA4CB3"/>
    <w:rsid w:val="00EA4ED4"/>
    <w:rsid w:val="00EA5F4F"/>
    <w:rsid w:val="00EA715B"/>
    <w:rsid w:val="00EA7177"/>
    <w:rsid w:val="00EA7722"/>
    <w:rsid w:val="00EA775E"/>
    <w:rsid w:val="00EA7957"/>
    <w:rsid w:val="00EB1114"/>
    <w:rsid w:val="00EB37B8"/>
    <w:rsid w:val="00EB44CA"/>
    <w:rsid w:val="00EB6A1A"/>
    <w:rsid w:val="00EB6A78"/>
    <w:rsid w:val="00EB6EAD"/>
    <w:rsid w:val="00EB79AE"/>
    <w:rsid w:val="00EC41BF"/>
    <w:rsid w:val="00EC69E6"/>
    <w:rsid w:val="00EC6A9F"/>
    <w:rsid w:val="00ED031E"/>
    <w:rsid w:val="00ED07FB"/>
    <w:rsid w:val="00ED2097"/>
    <w:rsid w:val="00ED35A3"/>
    <w:rsid w:val="00ED4109"/>
    <w:rsid w:val="00ED4EB7"/>
    <w:rsid w:val="00ED6CE5"/>
    <w:rsid w:val="00ED6D17"/>
    <w:rsid w:val="00EE2CB8"/>
    <w:rsid w:val="00EE3BEA"/>
    <w:rsid w:val="00EE45FD"/>
    <w:rsid w:val="00EE5B4D"/>
    <w:rsid w:val="00EE606B"/>
    <w:rsid w:val="00EE7F54"/>
    <w:rsid w:val="00EF0145"/>
    <w:rsid w:val="00EF0422"/>
    <w:rsid w:val="00EF0BD6"/>
    <w:rsid w:val="00EF166E"/>
    <w:rsid w:val="00EF4E6F"/>
    <w:rsid w:val="00EF51EE"/>
    <w:rsid w:val="00EF5E3D"/>
    <w:rsid w:val="00EF66D4"/>
    <w:rsid w:val="00EF6DCB"/>
    <w:rsid w:val="00F0070B"/>
    <w:rsid w:val="00F0177B"/>
    <w:rsid w:val="00F01849"/>
    <w:rsid w:val="00F01D0A"/>
    <w:rsid w:val="00F049BB"/>
    <w:rsid w:val="00F07B7E"/>
    <w:rsid w:val="00F10A2E"/>
    <w:rsid w:val="00F11DBD"/>
    <w:rsid w:val="00F11E09"/>
    <w:rsid w:val="00F12CDC"/>
    <w:rsid w:val="00F133A8"/>
    <w:rsid w:val="00F136A3"/>
    <w:rsid w:val="00F14B57"/>
    <w:rsid w:val="00F15D60"/>
    <w:rsid w:val="00F1609C"/>
    <w:rsid w:val="00F22232"/>
    <w:rsid w:val="00F2768D"/>
    <w:rsid w:val="00F3075B"/>
    <w:rsid w:val="00F314F4"/>
    <w:rsid w:val="00F32329"/>
    <w:rsid w:val="00F33009"/>
    <w:rsid w:val="00F37E66"/>
    <w:rsid w:val="00F41C41"/>
    <w:rsid w:val="00F41F38"/>
    <w:rsid w:val="00F42159"/>
    <w:rsid w:val="00F428E1"/>
    <w:rsid w:val="00F43724"/>
    <w:rsid w:val="00F45C18"/>
    <w:rsid w:val="00F463E8"/>
    <w:rsid w:val="00F46BAF"/>
    <w:rsid w:val="00F472EC"/>
    <w:rsid w:val="00F473FB"/>
    <w:rsid w:val="00F508EF"/>
    <w:rsid w:val="00F52F52"/>
    <w:rsid w:val="00F5566F"/>
    <w:rsid w:val="00F55A8B"/>
    <w:rsid w:val="00F55F1A"/>
    <w:rsid w:val="00F568C5"/>
    <w:rsid w:val="00F56A33"/>
    <w:rsid w:val="00F5705D"/>
    <w:rsid w:val="00F60A1F"/>
    <w:rsid w:val="00F60CED"/>
    <w:rsid w:val="00F624C0"/>
    <w:rsid w:val="00F63AA2"/>
    <w:rsid w:val="00F64760"/>
    <w:rsid w:val="00F70A0D"/>
    <w:rsid w:val="00F753B5"/>
    <w:rsid w:val="00F75945"/>
    <w:rsid w:val="00F77D84"/>
    <w:rsid w:val="00F828DB"/>
    <w:rsid w:val="00F82EC8"/>
    <w:rsid w:val="00F83432"/>
    <w:rsid w:val="00F8383B"/>
    <w:rsid w:val="00F83BD4"/>
    <w:rsid w:val="00F83DA9"/>
    <w:rsid w:val="00F84856"/>
    <w:rsid w:val="00F853EA"/>
    <w:rsid w:val="00F873DC"/>
    <w:rsid w:val="00F9176F"/>
    <w:rsid w:val="00F9213D"/>
    <w:rsid w:val="00F9297C"/>
    <w:rsid w:val="00F93784"/>
    <w:rsid w:val="00F97714"/>
    <w:rsid w:val="00F97B6A"/>
    <w:rsid w:val="00FA05A2"/>
    <w:rsid w:val="00FA1222"/>
    <w:rsid w:val="00FA2519"/>
    <w:rsid w:val="00FA3A55"/>
    <w:rsid w:val="00FA3FF5"/>
    <w:rsid w:val="00FA4940"/>
    <w:rsid w:val="00FA7064"/>
    <w:rsid w:val="00FA77F2"/>
    <w:rsid w:val="00FB0223"/>
    <w:rsid w:val="00FB0D3E"/>
    <w:rsid w:val="00FB1597"/>
    <w:rsid w:val="00FB2F97"/>
    <w:rsid w:val="00FB442E"/>
    <w:rsid w:val="00FB5B27"/>
    <w:rsid w:val="00FB5F89"/>
    <w:rsid w:val="00FB63A4"/>
    <w:rsid w:val="00FB7310"/>
    <w:rsid w:val="00FB794E"/>
    <w:rsid w:val="00FB7E7F"/>
    <w:rsid w:val="00FC0599"/>
    <w:rsid w:val="00FC21D6"/>
    <w:rsid w:val="00FC23B4"/>
    <w:rsid w:val="00FC2C08"/>
    <w:rsid w:val="00FC35EB"/>
    <w:rsid w:val="00FC3D00"/>
    <w:rsid w:val="00FC4A9F"/>
    <w:rsid w:val="00FC54A3"/>
    <w:rsid w:val="00FC5C39"/>
    <w:rsid w:val="00FC6D2F"/>
    <w:rsid w:val="00FC7090"/>
    <w:rsid w:val="00FD0B4A"/>
    <w:rsid w:val="00FD1317"/>
    <w:rsid w:val="00FD3009"/>
    <w:rsid w:val="00FD60A1"/>
    <w:rsid w:val="00FD774A"/>
    <w:rsid w:val="00FD7F41"/>
    <w:rsid w:val="00FE083B"/>
    <w:rsid w:val="00FE18B5"/>
    <w:rsid w:val="00FE2E1B"/>
    <w:rsid w:val="00FE72CE"/>
    <w:rsid w:val="00FE755C"/>
    <w:rsid w:val="00FF37E1"/>
    <w:rsid w:val="00FF4763"/>
    <w:rsid w:val="00FF5570"/>
    <w:rsid w:val="00FF624B"/>
    <w:rsid w:val="00FF6375"/>
    <w:rsid w:val="00FF6C6C"/>
    <w:rsid w:val="00FF6C88"/>
    <w:rsid w:val="00FF7444"/>
    <w:rsid w:val="00FF75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6DAD93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9680F"/>
    <w:pPr>
      <w:widowControl w:val="0"/>
      <w:jc w:val="both"/>
    </w:pPr>
    <w:rPr>
      <w:rFonts w:ascii="ＭＳ ゴシック" w:eastAsia="ＭＳ ゴシック"/>
    </w:rPr>
  </w:style>
  <w:style w:type="paragraph" w:styleId="1">
    <w:name w:val="heading 1"/>
    <w:basedOn w:val="a"/>
    <w:next w:val="a"/>
    <w:link w:val="10"/>
    <w:uiPriority w:val="9"/>
    <w:qFormat/>
    <w:rsid w:val="00161D22"/>
    <w:pPr>
      <w:keepNext/>
      <w:outlineLvl w:val="0"/>
    </w:pPr>
    <w:rPr>
      <w:rFonts w:asciiTheme="majorHAnsi" w:hAnsiTheme="majorHAnsi" w:cstheme="majorBidi"/>
      <w:sz w:val="32"/>
      <w:szCs w:val="24"/>
    </w:rPr>
  </w:style>
  <w:style w:type="paragraph" w:styleId="2">
    <w:name w:val="heading 2"/>
    <w:basedOn w:val="a"/>
    <w:next w:val="a"/>
    <w:link w:val="20"/>
    <w:uiPriority w:val="9"/>
    <w:unhideWhenUsed/>
    <w:qFormat/>
    <w:rsid w:val="00BC51B7"/>
    <w:pPr>
      <w:keepNext/>
      <w:outlineLvl w:val="1"/>
    </w:pPr>
    <w:rPr>
      <w:rFonts w:asciiTheme="majorHAnsi" w:hAnsiTheme="majorHAnsi" w:cstheme="majorBidi"/>
      <w:b/>
      <w:sz w:val="24"/>
      <w:u w:val="thick"/>
    </w:rPr>
  </w:style>
  <w:style w:type="paragraph" w:styleId="3">
    <w:name w:val="heading 3"/>
    <w:basedOn w:val="a"/>
    <w:next w:val="a"/>
    <w:link w:val="30"/>
    <w:uiPriority w:val="9"/>
    <w:unhideWhenUsed/>
    <w:qFormat/>
    <w:rsid w:val="007A12F6"/>
    <w:pPr>
      <w:keepNext/>
      <w:outlineLvl w:val="2"/>
    </w:pPr>
    <w:rPr>
      <w:rFonts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A74BF"/>
    <w:rPr>
      <w:rFonts w:asciiTheme="majorHAnsi" w:eastAsia="ＭＳ ゴシック" w:hAnsiTheme="majorHAnsi" w:cstheme="majorBidi"/>
      <w:sz w:val="32"/>
      <w:szCs w:val="24"/>
    </w:rPr>
  </w:style>
  <w:style w:type="character" w:customStyle="1" w:styleId="20">
    <w:name w:val="見出し 2 (文字)"/>
    <w:basedOn w:val="a0"/>
    <w:link w:val="2"/>
    <w:uiPriority w:val="9"/>
    <w:rsid w:val="00BC51B7"/>
    <w:rPr>
      <w:rFonts w:asciiTheme="majorHAnsi" w:eastAsia="ＭＳ ゴシック" w:hAnsiTheme="majorHAnsi" w:cstheme="majorBidi"/>
      <w:b/>
      <w:sz w:val="24"/>
      <w:u w:val="thick"/>
    </w:rPr>
  </w:style>
  <w:style w:type="character" w:customStyle="1" w:styleId="30">
    <w:name w:val="見出し 3 (文字)"/>
    <w:basedOn w:val="a0"/>
    <w:link w:val="3"/>
    <w:uiPriority w:val="9"/>
    <w:rsid w:val="007A12F6"/>
    <w:rPr>
      <w:rFonts w:ascii="ＭＳ ゴシック" w:eastAsia="ＭＳ ゴシック" w:hAnsiTheme="majorHAnsi" w:cstheme="majorBidi"/>
      <w:b/>
    </w:rPr>
  </w:style>
  <w:style w:type="paragraph" w:styleId="a3">
    <w:name w:val="List Paragraph"/>
    <w:basedOn w:val="a"/>
    <w:uiPriority w:val="34"/>
    <w:qFormat/>
    <w:rsid w:val="004335CB"/>
    <w:pPr>
      <w:ind w:leftChars="400" w:left="840"/>
    </w:pPr>
  </w:style>
  <w:style w:type="paragraph" w:styleId="a4">
    <w:name w:val="TOC Heading"/>
    <w:basedOn w:val="1"/>
    <w:next w:val="a"/>
    <w:uiPriority w:val="39"/>
    <w:unhideWhenUsed/>
    <w:qFormat/>
    <w:rsid w:val="009D2AEA"/>
    <w:pPr>
      <w:keepLines/>
      <w:widowControl/>
      <w:spacing w:before="240" w:line="259" w:lineRule="auto"/>
      <w:jc w:val="left"/>
      <w:outlineLvl w:val="9"/>
    </w:pPr>
    <w:rPr>
      <w:color w:val="2F5496" w:themeColor="accent1" w:themeShade="BF"/>
      <w:kern w:val="0"/>
      <w:szCs w:val="32"/>
    </w:rPr>
  </w:style>
  <w:style w:type="paragraph" w:styleId="a5">
    <w:name w:val="header"/>
    <w:basedOn w:val="a"/>
    <w:link w:val="a6"/>
    <w:uiPriority w:val="99"/>
    <w:unhideWhenUsed/>
    <w:rsid w:val="00240CE2"/>
    <w:pPr>
      <w:tabs>
        <w:tab w:val="center" w:pos="4252"/>
        <w:tab w:val="right" w:pos="8504"/>
      </w:tabs>
      <w:snapToGrid w:val="0"/>
    </w:pPr>
  </w:style>
  <w:style w:type="character" w:customStyle="1" w:styleId="a6">
    <w:name w:val="ヘッダー (文字)"/>
    <w:basedOn w:val="a0"/>
    <w:link w:val="a5"/>
    <w:uiPriority w:val="99"/>
    <w:rsid w:val="00240CE2"/>
  </w:style>
  <w:style w:type="paragraph" w:styleId="a7">
    <w:name w:val="footer"/>
    <w:basedOn w:val="a"/>
    <w:link w:val="a8"/>
    <w:uiPriority w:val="99"/>
    <w:unhideWhenUsed/>
    <w:rsid w:val="00240CE2"/>
    <w:pPr>
      <w:tabs>
        <w:tab w:val="center" w:pos="4252"/>
        <w:tab w:val="right" w:pos="8504"/>
      </w:tabs>
      <w:snapToGrid w:val="0"/>
    </w:pPr>
  </w:style>
  <w:style w:type="character" w:customStyle="1" w:styleId="a8">
    <w:name w:val="フッター (文字)"/>
    <w:basedOn w:val="a0"/>
    <w:link w:val="a7"/>
    <w:uiPriority w:val="99"/>
    <w:rsid w:val="00240CE2"/>
  </w:style>
  <w:style w:type="paragraph" w:styleId="11">
    <w:name w:val="toc 1"/>
    <w:basedOn w:val="a"/>
    <w:next w:val="a"/>
    <w:autoRedefine/>
    <w:uiPriority w:val="39"/>
    <w:unhideWhenUsed/>
    <w:rsid w:val="00240CE2"/>
  </w:style>
  <w:style w:type="character" w:styleId="a9">
    <w:name w:val="Hyperlink"/>
    <w:basedOn w:val="a0"/>
    <w:uiPriority w:val="99"/>
    <w:unhideWhenUsed/>
    <w:rsid w:val="00240CE2"/>
    <w:rPr>
      <w:color w:val="0563C1" w:themeColor="hyperlink"/>
      <w:u w:val="single"/>
    </w:rPr>
  </w:style>
  <w:style w:type="table" w:styleId="aa">
    <w:name w:val="Table Grid"/>
    <w:basedOn w:val="a1"/>
    <w:uiPriority w:val="39"/>
    <w:rsid w:val="00411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8A2AD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CF52E5"/>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F52E5"/>
    <w:rPr>
      <w:rFonts w:asciiTheme="majorHAnsi" w:eastAsiaTheme="majorEastAsia" w:hAnsiTheme="majorHAnsi" w:cstheme="majorBidi"/>
      <w:sz w:val="18"/>
      <w:szCs w:val="18"/>
    </w:rPr>
  </w:style>
  <w:style w:type="character" w:styleId="ad">
    <w:name w:val="annotation reference"/>
    <w:basedOn w:val="a0"/>
    <w:uiPriority w:val="99"/>
    <w:semiHidden/>
    <w:unhideWhenUsed/>
    <w:rsid w:val="00B800AB"/>
    <w:rPr>
      <w:sz w:val="18"/>
      <w:szCs w:val="18"/>
    </w:rPr>
  </w:style>
  <w:style w:type="paragraph" w:styleId="ae">
    <w:name w:val="annotation text"/>
    <w:basedOn w:val="a"/>
    <w:link w:val="af"/>
    <w:uiPriority w:val="99"/>
    <w:semiHidden/>
    <w:unhideWhenUsed/>
    <w:rsid w:val="00B800AB"/>
    <w:pPr>
      <w:jc w:val="left"/>
    </w:pPr>
  </w:style>
  <w:style w:type="character" w:customStyle="1" w:styleId="af">
    <w:name w:val="コメント文字列 (文字)"/>
    <w:basedOn w:val="a0"/>
    <w:link w:val="ae"/>
    <w:uiPriority w:val="99"/>
    <w:semiHidden/>
    <w:rsid w:val="00B800AB"/>
  </w:style>
  <w:style w:type="paragraph" w:styleId="af0">
    <w:name w:val="annotation subject"/>
    <w:basedOn w:val="ae"/>
    <w:next w:val="ae"/>
    <w:link w:val="af1"/>
    <w:uiPriority w:val="99"/>
    <w:semiHidden/>
    <w:unhideWhenUsed/>
    <w:rsid w:val="00B800AB"/>
    <w:rPr>
      <w:b/>
      <w:bCs/>
    </w:rPr>
  </w:style>
  <w:style w:type="character" w:customStyle="1" w:styleId="af1">
    <w:name w:val="コメント内容 (文字)"/>
    <w:basedOn w:val="af"/>
    <w:link w:val="af0"/>
    <w:uiPriority w:val="99"/>
    <w:semiHidden/>
    <w:rsid w:val="00B800AB"/>
    <w:rPr>
      <w:b/>
      <w:bCs/>
    </w:rPr>
  </w:style>
  <w:style w:type="paragraph" w:styleId="af2">
    <w:name w:val="Note Heading"/>
    <w:basedOn w:val="a"/>
    <w:next w:val="a"/>
    <w:link w:val="af3"/>
    <w:uiPriority w:val="99"/>
    <w:unhideWhenUsed/>
    <w:rsid w:val="002F17CE"/>
    <w:pPr>
      <w:jc w:val="center"/>
    </w:pPr>
    <w:rPr>
      <w:rFonts w:ascii="ＭＳ 明朝" w:eastAsia="ＭＳ 明朝" w:hAnsi="ＭＳ 明朝" w:cs="Times New Roman"/>
      <w:kern w:val="0"/>
      <w:sz w:val="16"/>
      <w:szCs w:val="16"/>
    </w:rPr>
  </w:style>
  <w:style w:type="character" w:customStyle="1" w:styleId="af3">
    <w:name w:val="記 (文字)"/>
    <w:basedOn w:val="a0"/>
    <w:link w:val="af2"/>
    <w:uiPriority w:val="99"/>
    <w:rsid w:val="002F17CE"/>
    <w:rPr>
      <w:rFonts w:ascii="ＭＳ 明朝" w:eastAsia="ＭＳ 明朝" w:hAnsi="ＭＳ 明朝" w:cs="Times New Roman"/>
      <w:kern w:val="0"/>
      <w:sz w:val="16"/>
      <w:szCs w:val="16"/>
    </w:rPr>
  </w:style>
  <w:style w:type="table" w:styleId="3-2">
    <w:name w:val="Grid Table 3 Accent 2"/>
    <w:basedOn w:val="a1"/>
    <w:uiPriority w:val="48"/>
    <w:rsid w:val="003E1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200">
    <w:name w:val="表 (格子)20"/>
    <w:basedOn w:val="a1"/>
    <w:next w:val="aa"/>
    <w:uiPriority w:val="39"/>
    <w:rsid w:val="007545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Plain Text"/>
    <w:basedOn w:val="a"/>
    <w:link w:val="af5"/>
    <w:uiPriority w:val="99"/>
    <w:unhideWhenUsed/>
    <w:rsid w:val="001A14FE"/>
    <w:pPr>
      <w:jc w:val="left"/>
    </w:pPr>
    <w:rPr>
      <w:rFonts w:hAnsi="Courier New" w:cs="Courier New"/>
      <w:sz w:val="20"/>
    </w:rPr>
  </w:style>
  <w:style w:type="character" w:customStyle="1" w:styleId="af5">
    <w:name w:val="書式なし (文字)"/>
    <w:basedOn w:val="a0"/>
    <w:link w:val="af4"/>
    <w:uiPriority w:val="99"/>
    <w:rsid w:val="001A14FE"/>
    <w:rPr>
      <w:rFonts w:ascii="ＭＳ ゴシック" w:eastAsia="ＭＳ ゴシック" w:hAnsi="Courier New" w:cs="Courier New"/>
      <w:sz w:val="20"/>
    </w:rPr>
  </w:style>
  <w:style w:type="character" w:styleId="af6">
    <w:name w:val="Unresolved Mention"/>
    <w:basedOn w:val="a0"/>
    <w:uiPriority w:val="99"/>
    <w:semiHidden/>
    <w:unhideWhenUsed/>
    <w:rsid w:val="00F472EC"/>
    <w:rPr>
      <w:color w:val="605E5C"/>
      <w:shd w:val="clear" w:color="auto" w:fill="E1DFDD"/>
    </w:rPr>
  </w:style>
  <w:style w:type="paragraph" w:styleId="af7">
    <w:name w:val="footnote text"/>
    <w:basedOn w:val="a"/>
    <w:link w:val="af8"/>
    <w:uiPriority w:val="99"/>
    <w:semiHidden/>
    <w:unhideWhenUsed/>
    <w:rsid w:val="00E06D70"/>
    <w:pPr>
      <w:snapToGrid w:val="0"/>
      <w:jc w:val="left"/>
    </w:pPr>
  </w:style>
  <w:style w:type="character" w:customStyle="1" w:styleId="af8">
    <w:name w:val="脚注文字列 (文字)"/>
    <w:basedOn w:val="a0"/>
    <w:link w:val="af7"/>
    <w:uiPriority w:val="99"/>
    <w:semiHidden/>
    <w:rsid w:val="00E06D70"/>
    <w:rPr>
      <w:rFonts w:ascii="ＭＳ ゴシック" w:eastAsia="ＭＳ ゴシック"/>
    </w:rPr>
  </w:style>
  <w:style w:type="character" w:styleId="af9">
    <w:name w:val="footnote reference"/>
    <w:basedOn w:val="a0"/>
    <w:uiPriority w:val="99"/>
    <w:semiHidden/>
    <w:unhideWhenUsed/>
    <w:rsid w:val="00E06D70"/>
    <w:rPr>
      <w:vertAlign w:val="superscript"/>
    </w:rPr>
  </w:style>
  <w:style w:type="paragraph" w:styleId="afa">
    <w:name w:val="Closing"/>
    <w:basedOn w:val="a"/>
    <w:link w:val="afb"/>
    <w:uiPriority w:val="99"/>
    <w:unhideWhenUsed/>
    <w:rsid w:val="00D420B6"/>
    <w:pPr>
      <w:jc w:val="right"/>
    </w:pPr>
    <w:rPr>
      <w:rFonts w:hAnsi="ＭＳ ゴシック"/>
    </w:rPr>
  </w:style>
  <w:style w:type="character" w:customStyle="1" w:styleId="afb">
    <w:name w:val="結語 (文字)"/>
    <w:basedOn w:val="a0"/>
    <w:link w:val="afa"/>
    <w:uiPriority w:val="99"/>
    <w:rsid w:val="00D420B6"/>
    <w:rPr>
      <w:rFonts w:ascii="ＭＳ ゴシック" w:eastAsia="ＭＳ ゴシック" w:hAnsi="ＭＳ ゴシック"/>
    </w:rPr>
  </w:style>
  <w:style w:type="paragraph" w:styleId="21">
    <w:name w:val="toc 2"/>
    <w:basedOn w:val="a"/>
    <w:next w:val="a"/>
    <w:autoRedefine/>
    <w:uiPriority w:val="39"/>
    <w:unhideWhenUsed/>
    <w:rsid w:val="00C54B87"/>
    <w:pPr>
      <w:ind w:leftChars="100" w:left="210"/>
    </w:pPr>
  </w:style>
  <w:style w:type="paragraph" w:styleId="31">
    <w:name w:val="toc 3"/>
    <w:basedOn w:val="a"/>
    <w:next w:val="a"/>
    <w:autoRedefine/>
    <w:uiPriority w:val="39"/>
    <w:unhideWhenUsed/>
    <w:rsid w:val="00C54B87"/>
    <w:pPr>
      <w:ind w:leftChars="200" w:left="420"/>
    </w:pPr>
  </w:style>
  <w:style w:type="table" w:customStyle="1" w:styleId="12">
    <w:name w:val="表 (格子)1"/>
    <w:basedOn w:val="a1"/>
    <w:next w:val="aa"/>
    <w:uiPriority w:val="39"/>
    <w:rsid w:val="0050019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toc 4"/>
    <w:basedOn w:val="a"/>
    <w:next w:val="a"/>
    <w:autoRedefine/>
    <w:uiPriority w:val="39"/>
    <w:unhideWhenUsed/>
    <w:rsid w:val="00826837"/>
    <w:pPr>
      <w:ind w:leftChars="300" w:left="630"/>
    </w:pPr>
    <w:rPr>
      <w:rFonts w:asciiTheme="minorHAnsi" w:eastAsiaTheme="minorEastAsia"/>
    </w:rPr>
  </w:style>
  <w:style w:type="paragraph" w:styleId="5">
    <w:name w:val="toc 5"/>
    <w:basedOn w:val="a"/>
    <w:next w:val="a"/>
    <w:autoRedefine/>
    <w:uiPriority w:val="39"/>
    <w:unhideWhenUsed/>
    <w:rsid w:val="00826837"/>
    <w:pPr>
      <w:ind w:leftChars="400" w:left="840"/>
    </w:pPr>
    <w:rPr>
      <w:rFonts w:asciiTheme="minorHAnsi" w:eastAsiaTheme="minorEastAsia"/>
    </w:rPr>
  </w:style>
  <w:style w:type="paragraph" w:styleId="6">
    <w:name w:val="toc 6"/>
    <w:basedOn w:val="a"/>
    <w:next w:val="a"/>
    <w:autoRedefine/>
    <w:uiPriority w:val="39"/>
    <w:unhideWhenUsed/>
    <w:rsid w:val="00826837"/>
    <w:pPr>
      <w:ind w:leftChars="500" w:left="1050"/>
    </w:pPr>
    <w:rPr>
      <w:rFonts w:asciiTheme="minorHAnsi" w:eastAsiaTheme="minorEastAsia"/>
    </w:rPr>
  </w:style>
  <w:style w:type="paragraph" w:styleId="7">
    <w:name w:val="toc 7"/>
    <w:basedOn w:val="a"/>
    <w:next w:val="a"/>
    <w:autoRedefine/>
    <w:uiPriority w:val="39"/>
    <w:unhideWhenUsed/>
    <w:rsid w:val="00826837"/>
    <w:pPr>
      <w:ind w:leftChars="600" w:left="1260"/>
    </w:pPr>
    <w:rPr>
      <w:rFonts w:asciiTheme="minorHAnsi" w:eastAsiaTheme="minorEastAsia"/>
    </w:rPr>
  </w:style>
  <w:style w:type="paragraph" w:styleId="8">
    <w:name w:val="toc 8"/>
    <w:basedOn w:val="a"/>
    <w:next w:val="a"/>
    <w:autoRedefine/>
    <w:uiPriority w:val="39"/>
    <w:unhideWhenUsed/>
    <w:rsid w:val="00826837"/>
    <w:pPr>
      <w:ind w:leftChars="700" w:left="1470"/>
    </w:pPr>
    <w:rPr>
      <w:rFonts w:asciiTheme="minorHAnsi" w:eastAsiaTheme="minorEastAsia"/>
    </w:rPr>
  </w:style>
  <w:style w:type="paragraph" w:styleId="9">
    <w:name w:val="toc 9"/>
    <w:basedOn w:val="a"/>
    <w:next w:val="a"/>
    <w:autoRedefine/>
    <w:uiPriority w:val="39"/>
    <w:unhideWhenUsed/>
    <w:rsid w:val="00826837"/>
    <w:pPr>
      <w:ind w:leftChars="800" w:left="1680"/>
    </w:pPr>
    <w:rPr>
      <w:rFonts w:asciiTheme="minorHAnsi" w:eastAsiaTheme="minorEastAsia"/>
    </w:rPr>
  </w:style>
  <w:style w:type="paragraph" w:styleId="afc">
    <w:name w:val="Revision"/>
    <w:hidden/>
    <w:uiPriority w:val="99"/>
    <w:semiHidden/>
    <w:rsid w:val="00C2358F"/>
    <w:rPr>
      <w:rFonts w:ascii="ＭＳ ゴシック" w:eastAsia="ＭＳ ゴシック"/>
    </w:rPr>
  </w:style>
  <w:style w:type="character" w:customStyle="1" w:styleId="13">
    <w:name w:val="ヘッダー (文字)1"/>
    <w:basedOn w:val="a0"/>
    <w:uiPriority w:val="99"/>
    <w:rsid w:val="00A42E4A"/>
  </w:style>
  <w:style w:type="character" w:customStyle="1" w:styleId="14">
    <w:name w:val="フッター (文字)1"/>
    <w:basedOn w:val="a0"/>
    <w:uiPriority w:val="99"/>
    <w:rsid w:val="00A42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4965">
      <w:bodyDiv w:val="1"/>
      <w:marLeft w:val="0"/>
      <w:marRight w:val="0"/>
      <w:marTop w:val="0"/>
      <w:marBottom w:val="0"/>
      <w:divBdr>
        <w:top w:val="none" w:sz="0" w:space="0" w:color="auto"/>
        <w:left w:val="none" w:sz="0" w:space="0" w:color="auto"/>
        <w:bottom w:val="none" w:sz="0" w:space="0" w:color="auto"/>
        <w:right w:val="none" w:sz="0" w:space="0" w:color="auto"/>
      </w:divBdr>
    </w:div>
    <w:div w:id="7602495">
      <w:bodyDiv w:val="1"/>
      <w:marLeft w:val="0"/>
      <w:marRight w:val="0"/>
      <w:marTop w:val="0"/>
      <w:marBottom w:val="0"/>
      <w:divBdr>
        <w:top w:val="none" w:sz="0" w:space="0" w:color="auto"/>
        <w:left w:val="none" w:sz="0" w:space="0" w:color="auto"/>
        <w:bottom w:val="none" w:sz="0" w:space="0" w:color="auto"/>
        <w:right w:val="none" w:sz="0" w:space="0" w:color="auto"/>
      </w:divBdr>
    </w:div>
    <w:div w:id="272446899">
      <w:bodyDiv w:val="1"/>
      <w:marLeft w:val="0"/>
      <w:marRight w:val="0"/>
      <w:marTop w:val="0"/>
      <w:marBottom w:val="0"/>
      <w:divBdr>
        <w:top w:val="none" w:sz="0" w:space="0" w:color="auto"/>
        <w:left w:val="none" w:sz="0" w:space="0" w:color="auto"/>
        <w:bottom w:val="none" w:sz="0" w:space="0" w:color="auto"/>
        <w:right w:val="none" w:sz="0" w:space="0" w:color="auto"/>
      </w:divBdr>
    </w:div>
    <w:div w:id="537163739">
      <w:bodyDiv w:val="1"/>
      <w:marLeft w:val="0"/>
      <w:marRight w:val="0"/>
      <w:marTop w:val="0"/>
      <w:marBottom w:val="0"/>
      <w:divBdr>
        <w:top w:val="none" w:sz="0" w:space="0" w:color="auto"/>
        <w:left w:val="none" w:sz="0" w:space="0" w:color="auto"/>
        <w:bottom w:val="none" w:sz="0" w:space="0" w:color="auto"/>
        <w:right w:val="none" w:sz="0" w:space="0" w:color="auto"/>
      </w:divBdr>
    </w:div>
    <w:div w:id="823668330">
      <w:bodyDiv w:val="1"/>
      <w:marLeft w:val="0"/>
      <w:marRight w:val="0"/>
      <w:marTop w:val="0"/>
      <w:marBottom w:val="0"/>
      <w:divBdr>
        <w:top w:val="none" w:sz="0" w:space="0" w:color="auto"/>
        <w:left w:val="none" w:sz="0" w:space="0" w:color="auto"/>
        <w:bottom w:val="none" w:sz="0" w:space="0" w:color="auto"/>
        <w:right w:val="none" w:sz="0" w:space="0" w:color="auto"/>
      </w:divBdr>
    </w:div>
    <w:div w:id="1288202468">
      <w:bodyDiv w:val="1"/>
      <w:marLeft w:val="0"/>
      <w:marRight w:val="0"/>
      <w:marTop w:val="0"/>
      <w:marBottom w:val="0"/>
      <w:divBdr>
        <w:top w:val="none" w:sz="0" w:space="0" w:color="auto"/>
        <w:left w:val="none" w:sz="0" w:space="0" w:color="auto"/>
        <w:bottom w:val="none" w:sz="0" w:space="0" w:color="auto"/>
        <w:right w:val="none" w:sz="0" w:space="0" w:color="auto"/>
      </w:divBdr>
    </w:div>
    <w:div w:id="202651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tele.soumu.go.jp/j/download/proc/index.htm" TargetMode="External"/><Relationship Id="rId26" Type="http://schemas.openxmlformats.org/officeDocument/2006/relationships/hyperlink" Target="https://www.soumu.go.jp/menu_seisaku/ictseisaku/housou_suishin/housou_gaishi.html" TargetMode="External"/><Relationship Id="rId39" Type="http://schemas.openxmlformats.org/officeDocument/2006/relationships/image" Target="media/image11.PNG"/><Relationship Id="rId21" Type="http://schemas.openxmlformats.org/officeDocument/2006/relationships/image" Target="media/image4.png"/><Relationship Id="rId34" Type="http://schemas.openxmlformats.org/officeDocument/2006/relationships/hyperlink" Target="https://www.soumu.go.jp/menu_seisaku/ictseisaku/housou_suishin/122831.html"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 Type="http://schemas.openxmlformats.org/officeDocument/2006/relationships/hyperlink" Target="file:///M:\01%20&#26908;&#35342;&#20013;&#12501;&#12457;&#12523;&#12480;\07%20&#22806;&#36039;&#35215;&#21046;L\&#12304;&#22823;&#12305;&#22806;&#36039;&#35215;&#21046;\&#12304;&#20013;&#12305;&#36939;&#29992;&#31561;\106&#12304;&#23567;&#20998;&#39006;&#65306;05&#24259;&#12305;&#20196;&#21644;5&#24180;&#24230;&#22806;&#36039;&#35215;&#21046;&#21046;&#24230;&#12398;&#36939;&#29992;&#31561;&#12395;&#38306;&#12377;&#12427;&#25991;&#26360;\00%20&#27425;&#26399;&#30465;&#20196;&#25913;&#27491;&#20107;&#38917;\02%20R6%20&#30465;&#20196;&#25913;&#27491;\02%20&#12510;&#12491;&#12517;&#12450;&#12523;&#25913;&#27491;\02%20&#35352;&#36617;&#12510;&#12491;&#12517;&#12450;&#12523;\00%20&#20316;&#25104;\202404%20&#12304;&#25913;&#35330;&#20013;&#12305;&#65288;&#20107;&#26989;&#32773;&#21521;&#12369;&#65289;&#22806;&#36039;&#35215;&#21046;&#38306;&#20418;&#20107;&#38917;&#35352;&#36617;&#12510;&#12491;&#12517;&#12450;&#12523;&#65288;2.0&#29256;&#65289;v9(&#22320;&#26041;&#23616;&#29031;&#20250;&#24460;).docx"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oumu.go.jp/menu_seisaku/ictseisaku/housou_suishin/housou_gaishi.html" TargetMode="External"/><Relationship Id="rId29" Type="http://schemas.openxmlformats.org/officeDocument/2006/relationships/hyperlink" Target="https://www.soumu.go.jp/menu_seisaku/ictseisaku/housou_suishin/eiseihousou.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oumu.go.jp/menu_seisaku/ictseisaku/housou_suishin/122831.html" TargetMode="External"/><Relationship Id="rId24" Type="http://schemas.openxmlformats.org/officeDocument/2006/relationships/hyperlink" Target="https://www.soumu.go.jp/menu_seisaku/ictseisaku/housou_suishin/122831.html" TargetMode="External"/><Relationship Id="rId32" Type="http://schemas.openxmlformats.org/officeDocument/2006/relationships/hyperlink" Target="https://www.tele.soumu.go.jp/j/download/proc/rfi/index.htm"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hyperlink" Target="https://www.tele.soumu.go.jp/j/download/proc/rfi/index.htm" TargetMode="External"/><Relationship Id="rId23" Type="http://schemas.openxmlformats.org/officeDocument/2006/relationships/hyperlink" Target="https://www.soumu.go.jp/menu_seisaku/ictseisaku/housou_suishin/housou_gaishi.html" TargetMode="External"/><Relationship Id="rId28" Type="http://schemas.openxmlformats.org/officeDocument/2006/relationships/hyperlink" Target="https://www.soumu.go.jp/menu_seisaku/ictseisaku/housou_suishin/housou_gaishi.html"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hyperlink" Target="https://www.soumu.go.jp/menu_seisaku/ictseisaku/housou_suishin/housou_gaishi.html" TargetMode="External"/><Relationship Id="rId19" Type="http://schemas.openxmlformats.org/officeDocument/2006/relationships/hyperlink" Target="https://www.tele.soumu.go.jp/j/download/proc/rfi/index.htm" TargetMode="External"/><Relationship Id="rId31" Type="http://schemas.openxmlformats.org/officeDocument/2006/relationships/image" Target="media/image6.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hyperlink" Target="https://www.tele.soumu.go.jp/j/download/proc/rfi/index.htm" TargetMode="External"/><Relationship Id="rId14" Type="http://schemas.openxmlformats.org/officeDocument/2006/relationships/hyperlink" Target="https://www.tele.soumu.go.jp/j/download/proc/index.htm" TargetMode="External"/><Relationship Id="rId22" Type="http://schemas.openxmlformats.org/officeDocument/2006/relationships/hyperlink" Target="https://www.tele.soumu.go.jp/j/download/proc/rfi/index.htm" TargetMode="External"/><Relationship Id="rId27" Type="http://schemas.openxmlformats.org/officeDocument/2006/relationships/hyperlink" Target="https://www.tele.soumu.go.jp/j/download/proc/rfi/index.htm" TargetMode="Externa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footer" Target="footer1.xml"/><Relationship Id="rId8" Type="http://schemas.openxmlformats.org/officeDocument/2006/relationships/hyperlink" Target="https://www.tele.soumu.go.jp/j/download/proc/index.htm" TargetMode="External"/><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tele.soumu.go.jp/j/download/proc/rfi/index.htm" TargetMode="External"/><Relationship Id="rId33" Type="http://schemas.openxmlformats.org/officeDocument/2006/relationships/hyperlink" Target="https://www.soumu.go.jp/menu_seisaku/ictseisaku/housou_suishin/housou_gaishi.html"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yperlink" Target="https://www.soumu.go.jp/menu_seisaku/ictseisaku/housou_suishin/housou_gaishi.html"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2C5C5-B30C-4172-905B-A3C534A6C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317</Pages>
  <Words>137540</Words>
  <Characters>140291</Characters>
  <Application>Microsoft Office Word</Application>
  <DocSecurity>0</DocSecurity>
  <Lines>8252</Lines>
  <Paragraphs>6461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2024-03-13T01:22:00Z</dcterms:created>
  <dcterms:modified xsi:type="dcterms:W3CDTF">2024-04-23T01:58:00Z</dcterms:modified>
</cp:coreProperties>
</file>