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8A" w:rsidRPr="00844858" w:rsidRDefault="00825219" w:rsidP="008A068A">
      <w:pPr>
        <w:jc w:val="center"/>
        <w:rPr>
          <w:rFonts w:ascii="ＭＳ ゴシック" w:eastAsia="ＭＳ ゴシック" w:hAnsi="ＭＳ ゴシック"/>
          <w:b/>
          <w:sz w:val="32"/>
          <w:szCs w:val="24"/>
          <w:u w:val="single"/>
        </w:rPr>
      </w:pPr>
      <w:bookmarkStart w:id="0" w:name="_GoBack"/>
      <w:bookmarkEnd w:id="0"/>
      <w:r w:rsidRPr="00844858">
        <w:rPr>
          <w:rFonts w:ascii="ＭＳ ゴシック" w:eastAsia="ＭＳ ゴシック" w:hAnsi="ＭＳ ゴシック" w:hint="eastAsia"/>
          <w:b/>
          <w:sz w:val="32"/>
          <w:szCs w:val="24"/>
          <w:u w:val="single"/>
        </w:rPr>
        <w:t xml:space="preserve">電気通信事業者　</w:t>
      </w:r>
      <w:r w:rsidR="00CF1A9C">
        <w:rPr>
          <w:rFonts w:ascii="ＭＳ ゴシック" w:eastAsia="ＭＳ ゴシック" w:hAnsi="ＭＳ ゴシック" w:hint="eastAsia"/>
          <w:b/>
          <w:sz w:val="32"/>
          <w:szCs w:val="24"/>
          <w:u w:val="single"/>
        </w:rPr>
        <w:t>実態</w:t>
      </w:r>
      <w:r w:rsidRPr="00844858">
        <w:rPr>
          <w:rFonts w:ascii="ＭＳ ゴシック" w:eastAsia="ＭＳ ゴシック" w:hAnsi="ＭＳ ゴシック" w:hint="eastAsia"/>
          <w:b/>
          <w:sz w:val="32"/>
          <w:szCs w:val="24"/>
          <w:u w:val="single"/>
        </w:rPr>
        <w:t>調査票</w:t>
      </w:r>
    </w:p>
    <w:p w:rsidR="00706D37" w:rsidRPr="00E33AE2" w:rsidRDefault="00825219" w:rsidP="00844858">
      <w:pPr>
        <w:spacing w:line="400" w:lineRule="exact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  <w:r w:rsidRPr="00E33AE2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１　</w:t>
      </w:r>
      <w:r w:rsid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氏名・</w:t>
      </w:r>
      <w:r w:rsidR="008B4392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法人名</w:t>
      </w:r>
      <w:r w:rsid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、</w:t>
      </w:r>
      <w:r w:rsidR="008B4392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ご</w:t>
      </w:r>
      <w:r w:rsid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連絡先など</w:t>
      </w:r>
      <w:r w:rsidR="008B4392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をご記入ください</w:t>
      </w:r>
    </w:p>
    <w:tbl>
      <w:tblPr>
        <w:tblStyle w:val="ab"/>
        <w:tblpPr w:leftFromText="142" w:rightFromText="142" w:vertAnchor="page" w:horzAnchor="margin" w:tblpY="1929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53315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氏名（法人の場合は法人名）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届出番号</w:t>
            </w:r>
            <w:r w:rsidRPr="00F814F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（※1）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A267E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Ｃ－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 xml:space="preserve">　　</w:t>
            </w:r>
            <w:r w:rsidRPr="00A267E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－</w:t>
            </w:r>
          </w:p>
        </w:tc>
      </w:tr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53315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法人番号（13桁）</w:t>
            </w:r>
            <w:r w:rsidRPr="00F814F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（※2）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53315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郵便番号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・住所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〒</w:t>
            </w:r>
            <w:r w:rsidR="001A29CA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-</w:t>
            </w:r>
          </w:p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53315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代表者役職・氏名</w:t>
            </w:r>
            <w:r w:rsidRPr="00F814F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（法人のみ）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53315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連絡先電話番号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FB2CB1" w:rsidTr="00FB2CB1">
        <w:tc>
          <w:tcPr>
            <w:tcW w:w="3539" w:type="dxa"/>
            <w:vAlign w:val="center"/>
          </w:tcPr>
          <w:p w:rsidR="00FB2CB1" w:rsidRPr="0053315C" w:rsidRDefault="00FB2CB1" w:rsidP="00FB2CB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53315C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連絡先ﾒｰﾙｱﾄﾞﾚｽ</w:t>
            </w:r>
          </w:p>
        </w:tc>
        <w:tc>
          <w:tcPr>
            <w:tcW w:w="5954" w:type="dxa"/>
          </w:tcPr>
          <w:p w:rsidR="00FB2CB1" w:rsidRDefault="00FB2CB1" w:rsidP="00FB2CB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</w:tbl>
    <w:p w:rsidR="008E7B97" w:rsidRPr="001A29CA" w:rsidRDefault="00F814FD" w:rsidP="001A29CA">
      <w:pPr>
        <w:spacing w:line="280" w:lineRule="exact"/>
        <w:ind w:leftChars="68" w:left="530" w:rightChars="46" w:right="97" w:hangingChars="176" w:hanging="387"/>
        <w:rPr>
          <w:rFonts w:ascii="ＭＳ ゴシック" w:eastAsia="ＭＳ ゴシック" w:hAnsi="ＭＳ ゴシック"/>
          <w:sz w:val="22"/>
        </w:rPr>
      </w:pPr>
      <w:r w:rsidRPr="001A29CA">
        <w:rPr>
          <w:rFonts w:ascii="ＭＳ ゴシック" w:eastAsia="ＭＳ ゴシック" w:hAnsi="ＭＳ ゴシック" w:hint="eastAsia"/>
          <w:sz w:val="22"/>
        </w:rPr>
        <w:t>(注)</w:t>
      </w:r>
      <w:r w:rsidR="00C80BD3" w:rsidRPr="001A29CA">
        <w:rPr>
          <w:rFonts w:ascii="ＭＳ ゴシック" w:eastAsia="ＭＳ ゴシック" w:hAnsi="ＭＳ ゴシック" w:hint="eastAsia"/>
          <w:sz w:val="22"/>
        </w:rPr>
        <w:t xml:space="preserve"> </w:t>
      </w:r>
      <w:r w:rsidR="008E7B97" w:rsidRPr="001A29CA">
        <w:rPr>
          <w:rFonts w:ascii="ＭＳ ゴシック" w:eastAsia="ＭＳ ゴシック" w:hAnsi="ＭＳ ゴシック" w:hint="eastAsia"/>
          <w:sz w:val="22"/>
        </w:rPr>
        <w:t>上記内容に</w:t>
      </w:r>
      <w:r w:rsidR="008B4392" w:rsidRPr="001A29CA">
        <w:rPr>
          <w:rFonts w:ascii="ＭＳ ゴシック" w:eastAsia="ＭＳ ゴシック" w:hAnsi="ＭＳ ゴシック" w:hint="eastAsia"/>
          <w:sz w:val="22"/>
        </w:rPr>
        <w:t>ついて、これまでの総務大臣への届出内容から</w:t>
      </w:r>
      <w:r w:rsidR="008E7B97" w:rsidRPr="001A29CA">
        <w:rPr>
          <w:rFonts w:ascii="ＭＳ ゴシック" w:eastAsia="ＭＳ ゴシック" w:hAnsi="ＭＳ ゴシック" w:hint="eastAsia"/>
          <w:sz w:val="22"/>
        </w:rPr>
        <w:t>変更がある場合は</w:t>
      </w:r>
      <w:r w:rsidR="00356CD4" w:rsidRPr="001A29CA">
        <w:rPr>
          <w:rFonts w:ascii="ＭＳ ゴシック" w:eastAsia="ＭＳ ゴシック" w:hAnsi="ＭＳ ゴシック" w:hint="eastAsia"/>
          <w:b/>
          <w:color w:val="FF0000"/>
          <w:sz w:val="22"/>
        </w:rPr>
        <w:t>手続</w:t>
      </w:r>
      <w:r w:rsidR="008A3E00" w:rsidRPr="001A29CA">
        <w:rPr>
          <w:rFonts w:ascii="ＭＳ ゴシック" w:eastAsia="ＭＳ ゴシック" w:hAnsi="ＭＳ ゴシック" w:hint="eastAsia"/>
          <w:b/>
          <w:color w:val="FF0000"/>
          <w:sz w:val="22"/>
        </w:rPr>
        <w:t>が必要です。</w:t>
      </w:r>
      <w:r w:rsidR="00896CD1" w:rsidRPr="001A29CA">
        <w:rPr>
          <w:rFonts w:ascii="ＭＳ ゴシック" w:eastAsia="ＭＳ ゴシック" w:hAnsi="ＭＳ ゴシック" w:hint="eastAsia"/>
          <w:b/>
          <w:color w:val="FF0000"/>
          <w:sz w:val="22"/>
        </w:rPr>
        <w:t>「届出・報告手続のご案内」の</w:t>
      </w:r>
      <w:r w:rsidR="0076368F" w:rsidRPr="001A29CA">
        <w:rPr>
          <w:rFonts w:ascii="ＭＳ ゴシック" w:eastAsia="ＭＳ ゴシック" w:hAnsi="ＭＳ ゴシック" w:hint="eastAsia"/>
          <w:b/>
          <w:color w:val="FF0000"/>
          <w:sz w:val="22"/>
        </w:rPr>
        <w:t>①</w:t>
      </w:r>
      <w:r w:rsidR="0076368F" w:rsidRPr="001A29CA">
        <w:rPr>
          <w:rFonts w:ascii="ＭＳ ゴシック" w:eastAsia="ＭＳ ゴシック" w:hAnsi="ＭＳ ゴシック" w:hint="eastAsia"/>
          <w:sz w:val="22"/>
        </w:rPr>
        <w:t>をご確認ください。</w:t>
      </w:r>
    </w:p>
    <w:p w:rsidR="00C80BD3" w:rsidRPr="001A29CA" w:rsidRDefault="00F814FD" w:rsidP="001A29CA">
      <w:pPr>
        <w:spacing w:line="280" w:lineRule="exact"/>
        <w:ind w:leftChars="68" w:left="530" w:rightChars="46" w:right="97" w:hangingChars="176" w:hanging="387"/>
        <w:rPr>
          <w:rFonts w:ascii="ＭＳ ゴシック" w:eastAsia="ＭＳ ゴシック" w:hAnsi="ＭＳ ゴシック"/>
          <w:sz w:val="22"/>
        </w:rPr>
      </w:pPr>
      <w:r w:rsidRPr="001A29CA">
        <w:rPr>
          <w:rFonts w:ascii="ＭＳ ゴシック" w:eastAsia="ＭＳ ゴシック" w:hAnsi="ＭＳ ゴシック" w:hint="eastAsia"/>
          <w:sz w:val="22"/>
        </w:rPr>
        <w:t>(注)</w:t>
      </w:r>
      <w:r w:rsidR="007120BD" w:rsidRPr="001A29CA">
        <w:rPr>
          <w:rFonts w:ascii="ＭＳ ゴシック" w:eastAsia="ＭＳ ゴシック" w:hAnsi="ＭＳ ゴシック" w:hint="eastAsia"/>
          <w:sz w:val="22"/>
        </w:rPr>
        <w:t xml:space="preserve"> </w:t>
      </w:r>
      <w:r w:rsidR="00C80BD3" w:rsidRPr="001A29CA">
        <w:rPr>
          <w:rFonts w:ascii="ＭＳ ゴシック" w:eastAsia="ＭＳ ゴシック" w:hAnsi="ＭＳ ゴシック" w:hint="eastAsia"/>
          <w:sz w:val="22"/>
        </w:rPr>
        <w:t>電話番号、メールアドレス</w:t>
      </w:r>
      <w:r w:rsidR="008B4392" w:rsidRPr="001A29CA">
        <w:rPr>
          <w:rFonts w:ascii="ＭＳ ゴシック" w:eastAsia="ＭＳ ゴシック" w:hAnsi="ＭＳ ゴシック" w:hint="eastAsia"/>
          <w:sz w:val="22"/>
        </w:rPr>
        <w:t>について</w:t>
      </w:r>
      <w:r w:rsidR="007120BD" w:rsidRPr="001A29CA">
        <w:rPr>
          <w:rFonts w:ascii="ＭＳ ゴシック" w:eastAsia="ＭＳ ゴシック" w:hAnsi="ＭＳ ゴシック" w:hint="eastAsia"/>
          <w:sz w:val="22"/>
        </w:rPr>
        <w:t>は</w:t>
      </w:r>
      <w:r w:rsidR="00FB63EA" w:rsidRPr="001A29CA">
        <w:rPr>
          <w:rFonts w:ascii="ＭＳ ゴシック" w:eastAsia="ＭＳ ゴシック" w:hAnsi="ＭＳ ゴシック" w:hint="eastAsia"/>
          <w:sz w:val="22"/>
        </w:rPr>
        <w:t>、</w:t>
      </w:r>
      <w:r w:rsidR="008B4392" w:rsidRPr="001A29CA">
        <w:rPr>
          <w:rFonts w:ascii="ＭＳ ゴシック" w:eastAsia="ＭＳ ゴシック" w:hAnsi="ＭＳ ゴシック" w:hint="eastAsia"/>
          <w:sz w:val="22"/>
        </w:rPr>
        <w:t>令和3年4月１日以降に一度も届出られていない</w:t>
      </w:r>
      <w:r w:rsidR="00C80BD3" w:rsidRPr="001A29CA">
        <w:rPr>
          <w:rFonts w:ascii="ＭＳ ゴシック" w:eastAsia="ＭＳ ゴシック" w:hAnsi="ＭＳ ゴシック" w:hint="eastAsia"/>
          <w:sz w:val="22"/>
        </w:rPr>
        <w:t>場合は、</w:t>
      </w:r>
      <w:r w:rsidR="00356CD4" w:rsidRPr="001A29CA">
        <w:rPr>
          <w:rFonts w:ascii="ＭＳ ゴシック" w:eastAsia="ＭＳ ゴシック" w:hAnsi="ＭＳ ゴシック" w:hint="eastAsia"/>
          <w:b/>
          <w:color w:val="FF0000"/>
          <w:sz w:val="22"/>
        </w:rPr>
        <w:t>手続</w:t>
      </w:r>
      <w:r w:rsidR="00896CD1" w:rsidRPr="001A29CA">
        <w:rPr>
          <w:rFonts w:ascii="ＭＳ ゴシック" w:eastAsia="ＭＳ ゴシック" w:hAnsi="ＭＳ ゴシック" w:hint="eastAsia"/>
          <w:b/>
          <w:color w:val="FF0000"/>
          <w:sz w:val="22"/>
        </w:rPr>
        <w:t>が必要です。「届出・報告手続のご案内」の①</w:t>
      </w:r>
      <w:r w:rsidR="00896CD1" w:rsidRPr="001A29CA">
        <w:rPr>
          <w:rFonts w:ascii="ＭＳ ゴシック" w:eastAsia="ＭＳ ゴシック" w:hAnsi="ＭＳ ゴシック" w:hint="eastAsia"/>
          <w:sz w:val="22"/>
        </w:rPr>
        <w:t>をご確認ください。</w:t>
      </w:r>
    </w:p>
    <w:p w:rsidR="00A267EC" w:rsidRPr="001A29CA" w:rsidRDefault="00F814FD" w:rsidP="001A29CA">
      <w:pPr>
        <w:spacing w:line="280" w:lineRule="exact"/>
        <w:ind w:leftChars="68" w:left="836" w:rightChars="46" w:right="97" w:hangingChars="315" w:hanging="693"/>
        <w:rPr>
          <w:rFonts w:ascii="ＭＳ ゴシック" w:eastAsia="ＭＳ ゴシック" w:hAnsi="ＭＳ ゴシック"/>
          <w:sz w:val="22"/>
        </w:rPr>
      </w:pPr>
      <w:r w:rsidRPr="001A29CA">
        <w:rPr>
          <w:rFonts w:ascii="ＭＳ ゴシック" w:eastAsia="ＭＳ ゴシック" w:hAnsi="ＭＳ ゴシック" w:hint="eastAsia"/>
          <w:sz w:val="22"/>
        </w:rPr>
        <w:t>(※1)</w:t>
      </w:r>
      <w:r w:rsidRPr="001A29CA">
        <w:rPr>
          <w:rFonts w:ascii="ＭＳ ゴシック" w:eastAsia="ＭＳ ゴシック" w:hAnsi="ＭＳ ゴシック"/>
          <w:sz w:val="22"/>
        </w:rPr>
        <w:t xml:space="preserve"> </w:t>
      </w:r>
      <w:r w:rsidR="00A267EC" w:rsidRPr="001A29CA">
        <w:rPr>
          <w:rFonts w:ascii="ＭＳ ゴシック" w:eastAsia="ＭＳ ゴシック" w:hAnsi="ＭＳ ゴシック" w:hint="eastAsia"/>
          <w:sz w:val="22"/>
        </w:rPr>
        <w:t>届出番号が不明な場合は、届出電気通信事業者一覧をご参照ください。</w:t>
      </w:r>
    </w:p>
    <w:p w:rsidR="00F814FD" w:rsidRPr="001A29CA" w:rsidRDefault="00F814FD" w:rsidP="001A29CA">
      <w:pPr>
        <w:spacing w:line="280" w:lineRule="exact"/>
        <w:ind w:leftChars="388" w:left="989" w:rightChars="46" w:right="97" w:hangingChars="79" w:hanging="174"/>
        <w:rPr>
          <w:rFonts w:ascii="ＭＳ ゴシック" w:eastAsia="ＭＳ ゴシック" w:hAnsi="ＭＳ ゴシック"/>
          <w:sz w:val="22"/>
        </w:rPr>
      </w:pPr>
      <w:r w:rsidRPr="001A29CA">
        <w:rPr>
          <w:rFonts w:ascii="ＭＳ ゴシック" w:eastAsia="ＭＳ ゴシック" w:hAnsi="ＭＳ ゴシック" w:hint="eastAsia"/>
          <w:sz w:val="22"/>
        </w:rPr>
        <w:t>なお、個人の届出者は掲載しておりませんので、不明の場合は空欄で構いません。</w:t>
      </w:r>
    </w:p>
    <w:p w:rsidR="00A267EC" w:rsidRPr="001A29CA" w:rsidRDefault="00CB0708" w:rsidP="001A29CA">
      <w:pPr>
        <w:spacing w:line="280" w:lineRule="exact"/>
        <w:ind w:leftChars="357" w:left="750" w:rightChars="46" w:right="97" w:firstLineChars="200" w:firstLine="420"/>
        <w:rPr>
          <w:rFonts w:ascii="ＭＳ ゴシック" w:eastAsia="ＭＳ ゴシック" w:hAnsi="ＭＳ ゴシック"/>
          <w:sz w:val="22"/>
        </w:rPr>
      </w:pPr>
      <w:hyperlink r:id="rId7" w:history="1">
        <w:r w:rsidR="00F814FD" w:rsidRPr="001A29CA">
          <w:rPr>
            <w:rStyle w:val="a5"/>
            <w:rFonts w:ascii="ＭＳ ゴシック" w:eastAsia="ＭＳ ゴシック" w:hAnsi="ＭＳ ゴシック"/>
            <w:sz w:val="22"/>
          </w:rPr>
          <w:t>https://www.soumu.go.jp/johotsusintokei/field/tsuushin04_01.html</w:t>
        </w:r>
      </w:hyperlink>
    </w:p>
    <w:p w:rsidR="00287C5E" w:rsidRPr="001A29CA" w:rsidRDefault="00F814FD" w:rsidP="001A29CA">
      <w:pPr>
        <w:spacing w:line="280" w:lineRule="exact"/>
        <w:ind w:leftChars="68" w:left="836" w:rightChars="46" w:right="97" w:hangingChars="315" w:hanging="693"/>
        <w:rPr>
          <w:rFonts w:ascii="ＭＳ ゴシック" w:eastAsia="ＭＳ ゴシック" w:hAnsi="ＭＳ ゴシック"/>
          <w:sz w:val="22"/>
        </w:rPr>
      </w:pPr>
      <w:r w:rsidRPr="001A29CA">
        <w:rPr>
          <w:rFonts w:ascii="ＭＳ ゴシック" w:eastAsia="ＭＳ ゴシック" w:hAnsi="ＭＳ ゴシック" w:hint="eastAsia"/>
          <w:sz w:val="22"/>
        </w:rPr>
        <w:t>(※2)</w:t>
      </w:r>
      <w:r w:rsidR="00287C5E" w:rsidRPr="001A29CA">
        <w:rPr>
          <w:rFonts w:ascii="ＭＳ ゴシック" w:eastAsia="ＭＳ ゴシック" w:hAnsi="ＭＳ ゴシック" w:hint="eastAsia"/>
          <w:sz w:val="22"/>
        </w:rPr>
        <w:t xml:space="preserve"> 法人番号</w:t>
      </w:r>
      <w:r w:rsidR="00CF1A9C" w:rsidRPr="001A29CA">
        <w:rPr>
          <w:rFonts w:ascii="ＭＳ ゴシック" w:eastAsia="ＭＳ ゴシック" w:hAnsi="ＭＳ ゴシック" w:hint="eastAsia"/>
          <w:sz w:val="22"/>
        </w:rPr>
        <w:t>が不明な場合</w:t>
      </w:r>
      <w:r w:rsidR="00287C5E" w:rsidRPr="001A29CA">
        <w:rPr>
          <w:rFonts w:ascii="ＭＳ ゴシック" w:eastAsia="ＭＳ ゴシック" w:hAnsi="ＭＳ ゴシック" w:hint="eastAsia"/>
          <w:sz w:val="22"/>
        </w:rPr>
        <w:t>は</w:t>
      </w:r>
      <w:r w:rsidR="00CF1A9C" w:rsidRPr="001A29CA">
        <w:rPr>
          <w:rFonts w:ascii="ＭＳ ゴシック" w:eastAsia="ＭＳ ゴシック" w:hAnsi="ＭＳ ゴシック" w:hint="eastAsia"/>
          <w:sz w:val="22"/>
        </w:rPr>
        <w:t>、</w:t>
      </w:r>
      <w:r w:rsidR="00287C5E" w:rsidRPr="001A29CA">
        <w:rPr>
          <w:rFonts w:ascii="ＭＳ ゴシック" w:eastAsia="ＭＳ ゴシック" w:hAnsi="ＭＳ ゴシック" w:hint="eastAsia"/>
          <w:sz w:val="22"/>
        </w:rPr>
        <w:t>「国税庁法人番号公表サイト」でご確認ください。</w:t>
      </w:r>
    </w:p>
    <w:p w:rsidR="00287C5E" w:rsidRPr="001A29CA" w:rsidRDefault="00CB0708" w:rsidP="001A29CA">
      <w:pPr>
        <w:spacing w:line="280" w:lineRule="exact"/>
        <w:ind w:leftChars="357" w:left="750" w:rightChars="46" w:right="97" w:firstLineChars="200" w:firstLine="420"/>
        <w:rPr>
          <w:rStyle w:val="a5"/>
          <w:sz w:val="22"/>
        </w:rPr>
      </w:pPr>
      <w:hyperlink r:id="rId8" w:history="1">
        <w:r w:rsidR="00F814FD" w:rsidRPr="001A29CA">
          <w:rPr>
            <w:rStyle w:val="a5"/>
            <w:rFonts w:ascii="ＭＳ ゴシック" w:eastAsia="ＭＳ ゴシック" w:hAnsi="ＭＳ ゴシック"/>
            <w:sz w:val="22"/>
          </w:rPr>
          <w:t>https://www.houjin-bangou.nta.go.jp/</w:t>
        </w:r>
      </w:hyperlink>
    </w:p>
    <w:p w:rsidR="001A29CA" w:rsidRDefault="001A29CA" w:rsidP="004B58B7">
      <w:pPr>
        <w:spacing w:line="320" w:lineRule="exact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</w:p>
    <w:p w:rsidR="00D94754" w:rsidRPr="00D94754" w:rsidRDefault="00D94754" w:rsidP="004B58B7">
      <w:pPr>
        <w:spacing w:line="320" w:lineRule="exact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  <w:r w:rsidRP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２　現在の電気通信事業</w:t>
      </w:r>
      <w:r w:rsidRPr="006C097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  <w:em w:val="dot"/>
        </w:rPr>
        <w:t>運営状況</w:t>
      </w:r>
      <w:r w:rsidRP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について（該当する項目にチェックしてください）</w:t>
      </w:r>
    </w:p>
    <w:p w:rsidR="006C097D" w:rsidRDefault="00CB0708" w:rsidP="004B58B7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111872515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5565A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D94754" w:rsidRPr="00732F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</w:t>
      </w:r>
      <w:r w:rsidR="00D94754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継続している</w:t>
      </w:r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⇒　手続は不要です。</w:t>
      </w:r>
    </w:p>
    <w:p w:rsidR="0075565A" w:rsidRDefault="00CB0708" w:rsidP="004B58B7">
      <w:pPr>
        <w:spacing w:line="320" w:lineRule="exact"/>
        <w:ind w:leftChars="172" w:left="541" w:hangingChars="75" w:hanging="180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28362093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5565A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 w:rsidRP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事業の</w:t>
      </w:r>
      <w:r w:rsidR="006C097D" w:rsidRPr="00E02E31">
        <w:rPr>
          <w:rFonts w:ascii="ＭＳ ゴシック" w:eastAsia="ＭＳ ゴシック" w:hAnsi="ＭＳ ゴシック" w:hint="eastAsia"/>
          <w:color w:val="000000"/>
          <w:sz w:val="24"/>
          <w:szCs w:val="24"/>
          <w:em w:val="dot"/>
        </w:rPr>
        <w:t>一部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を廃止または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休止している</w:t>
      </w:r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:rsidR="00356CD4" w:rsidRDefault="006C097D" w:rsidP="004B58B7">
      <w:pPr>
        <w:spacing w:line="320" w:lineRule="exact"/>
        <w:ind w:firstLineChars="375" w:firstLine="90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⇒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bookmarkStart w:id="1" w:name="_Hlk110870318"/>
      <w:r w:rsidR="00356C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手続が必要</w:t>
      </w:r>
      <w:r w:rsidR="00356CD4"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です。</w:t>
      </w:r>
      <w:bookmarkStart w:id="2" w:name="_Hlk110871672"/>
      <w:r w:rsidR="00356CD4"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「届出・報告手続のご案内」</w:t>
      </w:r>
      <w:bookmarkEnd w:id="2"/>
      <w:r w:rsidR="00356CD4"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の</w:t>
      </w:r>
      <w:r w:rsidR="00356C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②</w:t>
      </w:r>
      <w:r w:rsidR="00356CD4" w:rsidRPr="006667FE">
        <w:rPr>
          <w:rFonts w:ascii="ＭＳ ゴシック" w:eastAsia="ＭＳ ゴシック" w:hAnsi="ＭＳ ゴシック" w:hint="eastAsia"/>
          <w:sz w:val="24"/>
          <w:szCs w:val="24"/>
        </w:rPr>
        <w:t>をご確認ください。</w:t>
      </w:r>
    </w:p>
    <w:bookmarkEnd w:id="1"/>
    <w:p w:rsidR="0075565A" w:rsidRDefault="00CB0708" w:rsidP="004B58B7">
      <w:pPr>
        <w:spacing w:line="320" w:lineRule="exact"/>
        <w:ind w:leftChars="172" w:left="541" w:rightChars="46" w:right="97" w:hangingChars="75" w:hanging="180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214199419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5565A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 w:rsidRP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事業の</w:t>
      </w:r>
      <w:r w:rsidR="00E02E31" w:rsidRPr="00E02E31">
        <w:rPr>
          <w:rFonts w:ascii="ＭＳ ゴシック" w:eastAsia="ＭＳ ゴシック" w:hAnsi="ＭＳ ゴシック" w:hint="eastAsia"/>
          <w:color w:val="000000"/>
          <w:sz w:val="24"/>
          <w:szCs w:val="24"/>
          <w:em w:val="dot"/>
        </w:rPr>
        <w:t>全部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を廃止または休止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し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ている</w:t>
      </w:r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:rsidR="00D94754" w:rsidRPr="006C097D" w:rsidRDefault="006C097D" w:rsidP="004B58B7">
      <w:pPr>
        <w:spacing w:line="320" w:lineRule="exact"/>
        <w:ind w:firstLineChars="375" w:firstLine="90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⇒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356C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手続</w:t>
      </w:r>
      <w:r w:rsidR="0075565A"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が必要です。「届出・報告手続のご案内」の</w:t>
      </w:r>
      <w:r w:rsidR="0075565A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③</w:t>
      </w:r>
      <w:r w:rsidR="0075565A" w:rsidRPr="006667FE">
        <w:rPr>
          <w:rFonts w:ascii="ＭＳ ゴシック" w:eastAsia="ＭＳ ゴシック" w:hAnsi="ＭＳ ゴシック" w:hint="eastAsia"/>
          <w:sz w:val="24"/>
          <w:szCs w:val="24"/>
        </w:rPr>
        <w:t>をご確認ください。</w:t>
      </w:r>
    </w:p>
    <w:p w:rsidR="0075565A" w:rsidRDefault="00CB0708" w:rsidP="004B58B7">
      <w:pPr>
        <w:spacing w:line="320" w:lineRule="exact"/>
        <w:ind w:leftChars="172" w:left="541" w:rightChars="46" w:right="97" w:hangingChars="75" w:hanging="180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-166284825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5565A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 w:rsidRPr="00732F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を他社（他者）に譲り渡した</w:t>
      </w:r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:rsidR="00D94754" w:rsidRDefault="006C097D" w:rsidP="004B58B7">
      <w:pPr>
        <w:spacing w:line="320" w:lineRule="exact"/>
        <w:ind w:firstLineChars="375" w:firstLine="90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⇒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356C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手続</w:t>
      </w:r>
      <w:r w:rsidR="0075565A"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が必要です。「届出・報告手続のご案内」の</w:t>
      </w:r>
      <w:r w:rsidR="0075565A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④</w:t>
      </w:r>
      <w:r w:rsidR="0075565A" w:rsidRPr="006667FE">
        <w:rPr>
          <w:rFonts w:ascii="ＭＳ ゴシック" w:eastAsia="ＭＳ ゴシック" w:hAnsi="ＭＳ ゴシック" w:hint="eastAsia"/>
          <w:sz w:val="24"/>
          <w:szCs w:val="24"/>
        </w:rPr>
        <w:t>をご確認ください。</w:t>
      </w:r>
    </w:p>
    <w:p w:rsidR="00D94754" w:rsidRDefault="006C097D" w:rsidP="004B58B7">
      <w:pPr>
        <w:spacing w:line="320" w:lineRule="exact"/>
        <w:ind w:firstLineChars="200" w:firstLine="48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（譲渡先をご記入ください：</w:t>
      </w:r>
      <w:r w:rsidRPr="006C097D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p w:rsidR="001A29CA" w:rsidRDefault="001A29CA" w:rsidP="004B58B7">
      <w:pPr>
        <w:spacing w:line="320" w:lineRule="exact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</w:p>
    <w:p w:rsidR="006C097D" w:rsidRPr="00D94754" w:rsidRDefault="006C097D" w:rsidP="004B58B7">
      <w:pPr>
        <w:spacing w:line="320" w:lineRule="exact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３</w:t>
      </w:r>
      <w:r w:rsidRP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　現在の電気通信</w:t>
      </w:r>
      <w:r w:rsidRPr="006C097D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  <w:em w:val="dot"/>
        </w:rPr>
        <w:t>サービス内容</w:t>
      </w:r>
      <w:r w:rsidRPr="00D9475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について（該当する項目にチェックしてください）</w:t>
      </w:r>
    </w:p>
    <w:p w:rsidR="006C097D" w:rsidRDefault="00CB0708" w:rsidP="004B58B7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-158375634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5565A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直近の届出以降、サービス内容に変更はない</w:t>
      </w:r>
      <w:r w:rsidR="007556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  <w:r w:rsidR="00356CD4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⇒　手続は不要です。</w:t>
      </w:r>
    </w:p>
    <w:p w:rsidR="00356CD4" w:rsidRDefault="00CB0708" w:rsidP="004B58B7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150809050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56CD4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356CD4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直近の届出以降、サービス内容を変更した</w:t>
      </w:r>
      <w:r w:rsidR="00356CD4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:rsidR="006C097D" w:rsidRDefault="006C097D" w:rsidP="004B58B7">
      <w:pPr>
        <w:spacing w:line="320" w:lineRule="exact"/>
        <w:ind w:firstLineChars="375" w:firstLine="90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⇒</w:t>
      </w:r>
      <w:r w:rsidR="00E02E31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356C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手続</w:t>
      </w:r>
      <w:r w:rsidR="00356CD4"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が必要です。「届出・報告手続のご案内」の</w:t>
      </w:r>
      <w:r w:rsidR="00356C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⑤</w:t>
      </w:r>
      <w:r w:rsidR="00356CD4" w:rsidRPr="006667FE">
        <w:rPr>
          <w:rFonts w:ascii="ＭＳ ゴシック" w:eastAsia="ＭＳ ゴシック" w:hAnsi="ＭＳ ゴシック" w:hint="eastAsia"/>
          <w:sz w:val="24"/>
          <w:szCs w:val="24"/>
        </w:rPr>
        <w:t>をご確認ください。</w:t>
      </w:r>
    </w:p>
    <w:p w:rsidR="00356CD4" w:rsidRDefault="00CB0708" w:rsidP="004B58B7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171276046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56CD4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356CD4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直近の届出以降、業務区域を変更した</w:t>
      </w:r>
      <w:r w:rsidR="00356CD4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:rsidR="006C097D" w:rsidRPr="006C097D" w:rsidRDefault="00356CD4" w:rsidP="004B58B7">
      <w:pPr>
        <w:spacing w:line="320" w:lineRule="exact"/>
        <w:ind w:firstLineChars="375" w:firstLine="90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⇒　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手続</w:t>
      </w:r>
      <w:r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が必要です。「届出・報告手続のご案内」の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⑥</w:t>
      </w:r>
      <w:r w:rsidRPr="006667FE">
        <w:rPr>
          <w:rFonts w:ascii="ＭＳ ゴシック" w:eastAsia="ＭＳ ゴシック" w:hAnsi="ＭＳ ゴシック" w:hint="eastAsia"/>
          <w:sz w:val="24"/>
          <w:szCs w:val="24"/>
        </w:rPr>
        <w:t>をご確認ください。</w:t>
      </w:r>
    </w:p>
    <w:p w:rsidR="00E02E31" w:rsidRDefault="00CB0708" w:rsidP="004B58B7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4"/>
            <w:szCs w:val="24"/>
          </w:rPr>
          <w:id w:val="109119956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56CD4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356CD4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6C097D">
        <w:rPr>
          <w:rFonts w:ascii="ＭＳ ゴシック" w:eastAsia="ＭＳ ゴシック" w:hAnsi="ＭＳ ゴシック" w:hint="eastAsia"/>
          <w:color w:val="000000"/>
          <w:sz w:val="24"/>
          <w:szCs w:val="24"/>
        </w:rPr>
        <w:t>他社（他者）の電気通信事業を譲り受けて</w:t>
      </w:r>
      <w:r w:rsidR="00844858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事業を行っている</w:t>
      </w:r>
    </w:p>
    <w:p w:rsidR="00356CD4" w:rsidRPr="006C097D" w:rsidRDefault="00356CD4" w:rsidP="004B58B7">
      <w:pPr>
        <w:spacing w:line="320" w:lineRule="exact"/>
        <w:ind w:firstLineChars="375" w:firstLine="90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⇒　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手続</w:t>
      </w:r>
      <w:r w:rsidRPr="00896CD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が必要です。「届出・報告手続のご案内」の</w:t>
      </w:r>
      <w:r w:rsidR="006714E0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⑦</w:t>
      </w:r>
      <w:r w:rsidRPr="006667FE">
        <w:rPr>
          <w:rFonts w:ascii="ＭＳ ゴシック" w:eastAsia="ＭＳ ゴシック" w:hAnsi="ＭＳ ゴシック" w:hint="eastAsia"/>
          <w:sz w:val="24"/>
          <w:szCs w:val="24"/>
        </w:rPr>
        <w:t>をご確認ください。</w:t>
      </w:r>
    </w:p>
    <w:p w:rsidR="006C097D" w:rsidRDefault="006C097D" w:rsidP="004B58B7">
      <w:pPr>
        <w:spacing w:line="320" w:lineRule="exact"/>
        <w:ind w:firstLineChars="200" w:firstLine="48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（譲渡元をご記入ください：</w:t>
      </w:r>
      <w:r w:rsidRPr="006C097D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p w:rsidR="006667FE" w:rsidRDefault="006714E0" w:rsidP="006C097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8AE2CA" wp14:editId="232B2033">
                <wp:simplePos x="0" y="0"/>
                <wp:positionH relativeFrom="column">
                  <wp:posOffset>50800</wp:posOffset>
                </wp:positionH>
                <wp:positionV relativeFrom="paragraph">
                  <wp:posOffset>230698</wp:posOffset>
                </wp:positionV>
                <wp:extent cx="6057900" cy="763325"/>
                <wp:effectExtent l="0" t="0" r="19050" b="177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33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2462" w:rsidRPr="00353F7B" w:rsidRDefault="002E2462" w:rsidP="0078105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353F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&lt;&lt;</w:t>
                            </w:r>
                            <w:r w:rsidRPr="00353F7B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53F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本調査票を作成いただいたご担当者様 &gt;&gt;</w:t>
                            </w:r>
                          </w:p>
                          <w:p w:rsidR="002E2462" w:rsidRDefault="001F7AC2" w:rsidP="00781052">
                            <w:pPr>
                              <w:spacing w:beforeLines="50" w:before="145" w:afterLines="50" w:after="145"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部署</w:t>
                            </w:r>
                            <w:r w:rsidR="002E246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名：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 xml:space="preserve">　　　　　　　　　　　　　　</w:t>
                            </w:r>
                            <w:r w:rsidR="002E2462" w:rsidRPr="00353F7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お名前：</w:t>
                            </w:r>
                          </w:p>
                          <w:p w:rsidR="002E2462" w:rsidRPr="00353F7B" w:rsidRDefault="002E2462" w:rsidP="00781052">
                            <w:pPr>
                              <w:spacing w:beforeLines="50" w:before="145" w:afterLines="50" w:after="145" w:line="240" w:lineRule="exact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F7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※調査票記載内容について確認が必要になった場合</w:t>
                            </w:r>
                            <w:r w:rsidR="004267F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="001847D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お尋ねし</w:t>
                            </w:r>
                            <w:r w:rsidR="004267F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ま</w:t>
                            </w:r>
                            <w:r w:rsidRPr="00353F7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すので、必ずご記入いただきますようお願いいたします。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AE2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pt;margin-top:18.15pt;width:477pt;height:6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" filled="f" strokeweight="1.25pt">
                <v:textbox inset="2.5mm,1mm,2.5mm,1mm">
                  <w:txbxContent>
                    <w:p w:rsidR="002E2462" w:rsidRPr="00353F7B" w:rsidRDefault="002E2462" w:rsidP="0078105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</w:rPr>
                      </w:pPr>
                      <w:r w:rsidRPr="00353F7B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</w:rPr>
                        <w:t>&lt;&lt;</w:t>
                      </w:r>
                      <w:r w:rsidRPr="00353F7B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Pr="00353F7B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</w:rPr>
                        <w:t>本調査票を作成いただいたご担当者様 &gt;&gt;</w:t>
                      </w:r>
                    </w:p>
                    <w:p w:rsidR="002E2462" w:rsidRDefault="001F7AC2" w:rsidP="00781052">
                      <w:pPr>
                        <w:spacing w:beforeLines="50" w:before="145" w:afterLines="50" w:after="145"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部署</w:t>
                      </w:r>
                      <w:r w:rsidR="002E2462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名：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 xml:space="preserve">　　　　　　　　　　　　　　</w:t>
                      </w:r>
                      <w:r w:rsidR="002E2462" w:rsidRPr="00353F7B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お名前：</w:t>
                      </w:r>
                    </w:p>
                    <w:p w:rsidR="002E2462" w:rsidRPr="00353F7B" w:rsidRDefault="002E2462" w:rsidP="00781052">
                      <w:pPr>
                        <w:spacing w:beforeLines="50" w:before="145" w:afterLines="50" w:after="145" w:line="240" w:lineRule="exact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53F7B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※調査票記載内容について確認が必要になった場合</w:t>
                      </w:r>
                      <w:r w:rsidR="004267FC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に</w:t>
                      </w:r>
                      <w:r w:rsidR="001847D1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お尋ねし</w:t>
                      </w:r>
                      <w:r w:rsidR="004267FC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ま</w:t>
                      </w:r>
                      <w:r w:rsidRPr="00353F7B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すので、必ずご記入いただきますようお願いいたします。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52B1C" w:rsidRDefault="00152B1C" w:rsidP="006C097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152B1C" w:rsidRDefault="00152B1C" w:rsidP="006C097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0F5706" w:rsidRDefault="000F5706" w:rsidP="004B58B7">
      <w:pPr>
        <w:widowControl/>
      </w:pPr>
    </w:p>
    <w:p w:rsidR="00B52C0C" w:rsidRDefault="00B52C0C">
      <w:pPr>
        <w:widowControl/>
        <w:jc w:val="left"/>
      </w:pPr>
      <w:r>
        <w:br w:type="page"/>
      </w:r>
    </w:p>
    <w:p w:rsidR="00B52C0C" w:rsidRPr="00896CD1" w:rsidRDefault="00B52C0C" w:rsidP="00B52C0C">
      <w:pPr>
        <w:widowControl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  <w:r w:rsidRPr="00896CD1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lastRenderedPageBreak/>
        <w:t>■■　届出・報告手続のご案内　■■</w:t>
      </w:r>
    </w:p>
    <w:p w:rsidR="00B52C0C" w:rsidRDefault="00CF1A9C" w:rsidP="00CF1A9C">
      <w:pPr>
        <w:spacing w:line="36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手続に必要な</w:t>
      </w:r>
      <w:r w:rsidR="00B52C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各様式は、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下記の</w:t>
      </w:r>
      <w:r w:rsidR="00B52C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総務省ホームペー</w:t>
      </w:r>
      <w:r w:rsidR="00B52C0C" w:rsidRP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ジ</w:t>
      </w:r>
      <w:r w:rsidRP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</w:t>
      </w:r>
      <w:r w:rsidRPr="00CF1A9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届出書類（届出電気通信事業）のダウンロード（国内法人等向け）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52C0C" w:rsidRP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からダウンロードのうえ、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下部記載の</w:t>
      </w:r>
      <w:r w:rsidR="00B52C0C" w:rsidRP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あて</w:t>
      </w:r>
      <w:r w:rsidR="00B52C0C" w:rsidRP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郵送または電子メールでご提出ください。</w:t>
      </w:r>
    </w:p>
    <w:p w:rsidR="00B52C0C" w:rsidRPr="006667FE" w:rsidRDefault="00CB0708" w:rsidP="00B52C0C">
      <w:pPr>
        <w:spacing w:line="360" w:lineRule="exact"/>
        <w:jc w:val="right"/>
        <w:rPr>
          <w:rFonts w:ascii="ＭＳ ゴシック" w:eastAsia="ＭＳ ゴシック" w:hAnsi="ＭＳ ゴシック"/>
          <w:color w:val="000000"/>
          <w:sz w:val="18"/>
          <w:szCs w:val="18"/>
        </w:rPr>
      </w:pPr>
      <w:hyperlink r:id="rId9" w:history="1">
        <w:r w:rsidR="00B52C0C" w:rsidRPr="00287C5E">
          <w:rPr>
            <w:rStyle w:val="a5"/>
            <w:rFonts w:ascii="ＭＳ ゴシック" w:eastAsia="ＭＳ ゴシック" w:hAnsi="ＭＳ ゴシック"/>
            <w:sz w:val="18"/>
            <w:szCs w:val="18"/>
          </w:rPr>
          <w:t>https://www.soumu.go.jp/menu_seisaku/ictseisaku/denkitsushin_suishin/tetsuzuki/kokunaihoujin.html</w:t>
        </w:r>
      </w:hyperlink>
    </w:p>
    <w:p w:rsidR="00B52C0C" w:rsidRDefault="00B52C0C" w:rsidP="00B52C0C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 xml:space="preserve">現状調査票 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①の場合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（氏名・社名、住所などの変更）</w:t>
      </w:r>
    </w:p>
    <w:p w:rsidR="00B52C0C" w:rsidRPr="007B3E00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B3E0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</w:t>
      </w:r>
      <w:r w:rsidRPr="0076368F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電気通信事業氏名等変更届出書（様式第6）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</w:t>
      </w:r>
      <w:r w:rsidRPr="007B3E0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をご提出ください。</w:t>
      </w:r>
    </w:p>
    <w:p w:rsidR="00B52C0C" w:rsidRDefault="00B52C0C" w:rsidP="00E3454B">
      <w:pPr>
        <w:spacing w:line="340" w:lineRule="exact"/>
        <w:ind w:leftChars="515" w:left="1261" w:hangingChars="75" w:hanging="18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※届出者が個人の場合で、住所、氏名が変更となる場合は、住民票の写し（コピー不可）も必要です。</w:t>
      </w:r>
    </w:p>
    <w:p w:rsidR="00B52C0C" w:rsidRPr="0076368F" w:rsidRDefault="00B52C0C" w:rsidP="00E3454B">
      <w:pPr>
        <w:spacing w:line="340" w:lineRule="exact"/>
        <w:ind w:leftChars="515" w:left="1261" w:hangingChars="75" w:hanging="18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現状調査票 ②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（事業の一部休止・廃止）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B3E0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「電気通信事業一部休止（廃止）届出書（様式第12の3）」と「ネットワーク構成図（様式第3）をご提出ください。</w:t>
      </w:r>
    </w:p>
    <w:p w:rsidR="00B52C0C" w:rsidRPr="007B3E00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現状調査票 ③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（事業の全部休止・廃止）</w:t>
      </w:r>
    </w:p>
    <w:p w:rsidR="00B52C0C" w:rsidRDefault="00B52C0C" w:rsidP="00E3454B">
      <w:pPr>
        <w:spacing w:line="340" w:lineRule="exact"/>
        <w:ind w:leftChars="271" w:left="689" w:hangingChars="50" w:hanging="12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B3E0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電気通信事業全部休止（廃止）届出書（様式第12）</w:t>
      </w:r>
      <w:r w:rsidR="00F2743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</w:t>
      </w:r>
      <w:r w:rsidRPr="007B3E0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をご提出ください。</w:t>
      </w:r>
    </w:p>
    <w:p w:rsidR="00B52C0C" w:rsidRPr="007B3E00" w:rsidRDefault="00B52C0C" w:rsidP="00E3454B">
      <w:pPr>
        <w:spacing w:line="340" w:lineRule="exact"/>
        <w:ind w:leftChars="271" w:left="689" w:hangingChars="50" w:hanging="12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現状調査票 ④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（電気通信事業の承継）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譲渡先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が「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電気通信事業承継届出書（様式第11）</w:t>
      </w:r>
      <w:r w:rsidR="00F2743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などを提出する必要があります。譲渡先にその旨をお伝えください。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現状調査票 ⑤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（サービス内容の変更）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電気通信役務の変更報告書（様式第10）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」、「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提供する電気通信役務に関する書類（様式第4）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」と、記載事項に変更がある場合は「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ネットワーク構成図（様式第3）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」をご提出ください。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現状調査票 ⑥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（業務区域の変更）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電気通信事業変更届出書（様式第9）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」と、記載事項に変更がある場合は「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ネットワーク構成図（様式第3）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」をご提出ください。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3E32D1" w:rsidRDefault="00B52C0C" w:rsidP="00E3454B">
      <w:pPr>
        <w:spacing w:line="340" w:lineRule="exact"/>
        <w:ind w:leftChars="171" w:left="720" w:hangingChars="150" w:hanging="361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現状調査票 ⑦</w:t>
      </w:r>
      <w:r w:rsidRPr="003E32D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の場合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（電気通信事業の承継）</w:t>
      </w:r>
    </w:p>
    <w:p w:rsidR="00B52C0C" w:rsidRDefault="00B52C0C" w:rsidP="00E3454B">
      <w:pPr>
        <w:spacing w:line="340" w:lineRule="exact"/>
        <w:ind w:leftChars="257" w:left="5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</w:t>
      </w:r>
      <w:r w:rsidRPr="003E32D1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電気通信事業承継届出書（様式第11）</w:t>
      </w:r>
      <w:r w:rsidR="00F2743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などを提出する必要があります。</w:t>
      </w:r>
    </w:p>
    <w:p w:rsidR="00B52C0C" w:rsidRDefault="00B52C0C" w:rsidP="00B52C0C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B52C0C" w:rsidRPr="00DC435A" w:rsidRDefault="00B52C0C" w:rsidP="00B52C0C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DC435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■■　ご提出先（郵送または電子メールでご提出ください）　■■</w:t>
      </w:r>
    </w:p>
    <w:p w:rsidR="00B52C0C" w:rsidRDefault="00B52C0C" w:rsidP="00B52C0C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DC43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〒461-8795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名古屋市東区白壁1-15-1</w:t>
      </w:r>
    </w:p>
    <w:p w:rsidR="00B52C0C" w:rsidRDefault="0053315C" w:rsidP="00B52C0C">
      <w:pPr>
        <w:spacing w:line="360" w:lineRule="exact"/>
        <w:ind w:firstLineChars="300" w:firstLine="72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総務省 </w:t>
      </w:r>
      <w:r w:rsidR="00B52C0C" w:rsidRPr="00DC43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東海総合通信局 電気通信事業課 事業担当</w:t>
      </w:r>
    </w:p>
    <w:p w:rsidR="0053315C" w:rsidRPr="00DC435A" w:rsidRDefault="0053315C" w:rsidP="00B52C0C">
      <w:pPr>
        <w:spacing w:line="360" w:lineRule="exact"/>
        <w:ind w:firstLineChars="300" w:firstLine="72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　話</w:t>
      </w:r>
      <w:r w:rsid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： 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052-971-9403</w:t>
      </w:r>
    </w:p>
    <w:p w:rsidR="00B52C0C" w:rsidRPr="00DF50F8" w:rsidRDefault="00B52C0C" w:rsidP="00B52C0C">
      <w:pPr>
        <w:spacing w:line="360" w:lineRule="exact"/>
        <w:ind w:firstLineChars="300" w:firstLine="720"/>
        <w:jc w:val="left"/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電子メールアドレス</w:t>
      </w:r>
      <w:r w:rsid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：</w:t>
      </w:r>
      <w:r w:rsidR="00CF1A9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CF1A9C">
        <w:rPr>
          <w:rFonts w:ascii="ＭＳ ゴシック" w:eastAsia="ＭＳ ゴシック" w:hAnsi="ＭＳ ゴシック" w:hint="eastAsia"/>
          <w:sz w:val="24"/>
          <w:szCs w:val="24"/>
        </w:rPr>
        <w:t>t</w:t>
      </w:r>
      <w:r w:rsidRPr="00CF1A9C">
        <w:rPr>
          <w:rFonts w:ascii="ＭＳ ゴシック" w:eastAsia="ＭＳ ゴシック" w:hAnsi="ＭＳ ゴシック"/>
          <w:sz w:val="24"/>
          <w:szCs w:val="24"/>
        </w:rPr>
        <w:t>okai-jigyo-</w:t>
      </w:r>
      <w:r w:rsidR="00781052" w:rsidRPr="00CF1A9C">
        <w:rPr>
          <w:rFonts w:ascii="ＭＳ ゴシック" w:eastAsia="ＭＳ ゴシック" w:hAnsi="ＭＳ ゴシック"/>
          <w:sz w:val="24"/>
          <w:szCs w:val="24"/>
        </w:rPr>
        <w:t>chousa</w:t>
      </w:r>
      <w:r w:rsidRPr="00CF1A9C">
        <w:rPr>
          <w:rFonts w:ascii="ＭＳ ゴシック" w:eastAsia="ＭＳ ゴシック" w:hAnsi="ＭＳ ゴシック"/>
          <w:sz w:val="24"/>
          <w:szCs w:val="24"/>
        </w:rPr>
        <w:t>@soumu.go.jp</w:t>
      </w:r>
    </w:p>
    <w:sectPr w:rsidR="00B52C0C" w:rsidRPr="00DF50F8" w:rsidSect="0053315C"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708" w:rsidRDefault="00CB0708" w:rsidP="00385FC8">
      <w:r>
        <w:separator/>
      </w:r>
    </w:p>
  </w:endnote>
  <w:endnote w:type="continuationSeparator" w:id="0">
    <w:p w:rsidR="00CB0708" w:rsidRDefault="00CB0708" w:rsidP="0038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708" w:rsidRDefault="00CB0708" w:rsidP="00385FC8">
      <w:r>
        <w:separator/>
      </w:r>
    </w:p>
  </w:footnote>
  <w:footnote w:type="continuationSeparator" w:id="0">
    <w:p w:rsidR="00CB0708" w:rsidRDefault="00CB0708" w:rsidP="0038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02E"/>
    <w:multiLevelType w:val="hybridMultilevel"/>
    <w:tmpl w:val="E2CEBD1E"/>
    <w:lvl w:ilvl="0" w:tplc="90A0B498">
      <w:start w:val="7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EC52C9D"/>
    <w:multiLevelType w:val="hybridMultilevel"/>
    <w:tmpl w:val="39CCC67A"/>
    <w:lvl w:ilvl="0" w:tplc="2384D4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4231487"/>
    <w:multiLevelType w:val="hybridMultilevel"/>
    <w:tmpl w:val="3DDEF348"/>
    <w:lvl w:ilvl="0" w:tplc="B3DA69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0433680"/>
    <w:multiLevelType w:val="hybridMultilevel"/>
    <w:tmpl w:val="E23C94DE"/>
    <w:lvl w:ilvl="0" w:tplc="F2240E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1E71A53"/>
    <w:multiLevelType w:val="hybridMultilevel"/>
    <w:tmpl w:val="A5702B42"/>
    <w:lvl w:ilvl="0" w:tplc="1324BABE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F1E10"/>
    <w:multiLevelType w:val="hybridMultilevel"/>
    <w:tmpl w:val="BBE241FC"/>
    <w:lvl w:ilvl="0" w:tplc="F9B896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19"/>
    <w:rsid w:val="000242D9"/>
    <w:rsid w:val="00044DFA"/>
    <w:rsid w:val="000477F0"/>
    <w:rsid w:val="00071D37"/>
    <w:rsid w:val="0008158F"/>
    <w:rsid w:val="00082440"/>
    <w:rsid w:val="00095AB8"/>
    <w:rsid w:val="000D2AA8"/>
    <w:rsid w:val="000E26A2"/>
    <w:rsid w:val="000F209E"/>
    <w:rsid w:val="000F5706"/>
    <w:rsid w:val="000F77A5"/>
    <w:rsid w:val="00152B1C"/>
    <w:rsid w:val="001847D1"/>
    <w:rsid w:val="001A29CA"/>
    <w:rsid w:val="001A2CA9"/>
    <w:rsid w:val="001F7AC2"/>
    <w:rsid w:val="00204128"/>
    <w:rsid w:val="002333C7"/>
    <w:rsid w:val="00246ED6"/>
    <w:rsid w:val="00262150"/>
    <w:rsid w:val="00287C5E"/>
    <w:rsid w:val="00292F76"/>
    <w:rsid w:val="002961FA"/>
    <w:rsid w:val="002E2462"/>
    <w:rsid w:val="002E36F0"/>
    <w:rsid w:val="002E7645"/>
    <w:rsid w:val="00353F7B"/>
    <w:rsid w:val="003551A9"/>
    <w:rsid w:val="00356CD4"/>
    <w:rsid w:val="003605F7"/>
    <w:rsid w:val="00365537"/>
    <w:rsid w:val="00385FC8"/>
    <w:rsid w:val="003B5922"/>
    <w:rsid w:val="003D6412"/>
    <w:rsid w:val="003E32D1"/>
    <w:rsid w:val="00413CC8"/>
    <w:rsid w:val="004267FC"/>
    <w:rsid w:val="004412BC"/>
    <w:rsid w:val="004A4850"/>
    <w:rsid w:val="004B025B"/>
    <w:rsid w:val="004B58B7"/>
    <w:rsid w:val="004C552A"/>
    <w:rsid w:val="004D5BAA"/>
    <w:rsid w:val="005017D9"/>
    <w:rsid w:val="005024FF"/>
    <w:rsid w:val="0052361A"/>
    <w:rsid w:val="00531DB1"/>
    <w:rsid w:val="0053315C"/>
    <w:rsid w:val="00543733"/>
    <w:rsid w:val="0054586F"/>
    <w:rsid w:val="00555869"/>
    <w:rsid w:val="005D58B2"/>
    <w:rsid w:val="005F6CF7"/>
    <w:rsid w:val="00632936"/>
    <w:rsid w:val="006554F2"/>
    <w:rsid w:val="00662DD0"/>
    <w:rsid w:val="006667FE"/>
    <w:rsid w:val="006714E0"/>
    <w:rsid w:val="00672644"/>
    <w:rsid w:val="00672726"/>
    <w:rsid w:val="006733B9"/>
    <w:rsid w:val="00695B90"/>
    <w:rsid w:val="006A425B"/>
    <w:rsid w:val="006C097D"/>
    <w:rsid w:val="006E464A"/>
    <w:rsid w:val="00706D37"/>
    <w:rsid w:val="007120BD"/>
    <w:rsid w:val="00743905"/>
    <w:rsid w:val="0075565A"/>
    <w:rsid w:val="0076368E"/>
    <w:rsid w:val="0076368F"/>
    <w:rsid w:val="00781052"/>
    <w:rsid w:val="007A7D35"/>
    <w:rsid w:val="007B3E00"/>
    <w:rsid w:val="007F1E14"/>
    <w:rsid w:val="00825219"/>
    <w:rsid w:val="00844858"/>
    <w:rsid w:val="00896CD1"/>
    <w:rsid w:val="008A068A"/>
    <w:rsid w:val="008A3516"/>
    <w:rsid w:val="008A3E00"/>
    <w:rsid w:val="008A6773"/>
    <w:rsid w:val="008B4392"/>
    <w:rsid w:val="008D19BB"/>
    <w:rsid w:val="008D2DF5"/>
    <w:rsid w:val="008E7B97"/>
    <w:rsid w:val="00923F4B"/>
    <w:rsid w:val="009578D8"/>
    <w:rsid w:val="00977FB1"/>
    <w:rsid w:val="009A6B01"/>
    <w:rsid w:val="00A018DA"/>
    <w:rsid w:val="00A267EC"/>
    <w:rsid w:val="00A96066"/>
    <w:rsid w:val="00AA40EC"/>
    <w:rsid w:val="00AC0955"/>
    <w:rsid w:val="00AF1A78"/>
    <w:rsid w:val="00AF7437"/>
    <w:rsid w:val="00B27532"/>
    <w:rsid w:val="00B52C0C"/>
    <w:rsid w:val="00B62451"/>
    <w:rsid w:val="00B80623"/>
    <w:rsid w:val="00BE2453"/>
    <w:rsid w:val="00C01431"/>
    <w:rsid w:val="00C50FB2"/>
    <w:rsid w:val="00C618D5"/>
    <w:rsid w:val="00C70C66"/>
    <w:rsid w:val="00C80BD3"/>
    <w:rsid w:val="00C877F7"/>
    <w:rsid w:val="00CA3DD3"/>
    <w:rsid w:val="00CB0708"/>
    <w:rsid w:val="00CE243A"/>
    <w:rsid w:val="00CF1A9C"/>
    <w:rsid w:val="00CF3597"/>
    <w:rsid w:val="00D1445A"/>
    <w:rsid w:val="00D70DAB"/>
    <w:rsid w:val="00D73897"/>
    <w:rsid w:val="00D94754"/>
    <w:rsid w:val="00D94D22"/>
    <w:rsid w:val="00DA78F9"/>
    <w:rsid w:val="00DB018A"/>
    <w:rsid w:val="00DB746F"/>
    <w:rsid w:val="00DC2147"/>
    <w:rsid w:val="00DC435A"/>
    <w:rsid w:val="00DD453D"/>
    <w:rsid w:val="00E02E31"/>
    <w:rsid w:val="00E07F35"/>
    <w:rsid w:val="00E32204"/>
    <w:rsid w:val="00E33AE2"/>
    <w:rsid w:val="00E3454B"/>
    <w:rsid w:val="00E9753F"/>
    <w:rsid w:val="00EB4D89"/>
    <w:rsid w:val="00EC308C"/>
    <w:rsid w:val="00ED4897"/>
    <w:rsid w:val="00EE4262"/>
    <w:rsid w:val="00F12BF9"/>
    <w:rsid w:val="00F27430"/>
    <w:rsid w:val="00F3086E"/>
    <w:rsid w:val="00F42635"/>
    <w:rsid w:val="00F814FD"/>
    <w:rsid w:val="00F85DB8"/>
    <w:rsid w:val="00FB2CB1"/>
    <w:rsid w:val="00FB63EA"/>
    <w:rsid w:val="00FB6616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B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12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D12B47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styleId="a5">
    <w:name w:val="Hyperlink"/>
    <w:rsid w:val="00070A01"/>
    <w:rPr>
      <w:color w:val="0000FF"/>
      <w:u w:val="single"/>
    </w:rPr>
  </w:style>
  <w:style w:type="paragraph" w:styleId="a6">
    <w:name w:val="Date"/>
    <w:basedOn w:val="a"/>
    <w:next w:val="a"/>
    <w:rsid w:val="008250AF"/>
  </w:style>
  <w:style w:type="paragraph" w:styleId="a7">
    <w:name w:val="header"/>
    <w:basedOn w:val="a"/>
    <w:link w:val="a8"/>
    <w:rsid w:val="000F6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F6A11"/>
    <w:rPr>
      <w:kern w:val="2"/>
      <w:sz w:val="21"/>
      <w:szCs w:val="22"/>
    </w:rPr>
  </w:style>
  <w:style w:type="paragraph" w:styleId="a9">
    <w:name w:val="Balloon Text"/>
    <w:basedOn w:val="a"/>
    <w:link w:val="aa"/>
    <w:rsid w:val="001A64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644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4C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02E3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B3E00"/>
    <w:rPr>
      <w:color w:val="605E5C"/>
      <w:shd w:val="clear" w:color="auto" w:fill="E1DFDD"/>
    </w:rPr>
  </w:style>
  <w:style w:type="character" w:styleId="ae">
    <w:name w:val="FollowedHyperlink"/>
    <w:basedOn w:val="a0"/>
    <w:rsid w:val="007B3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1.xml" Type="http://schemas.openxmlformats.org/officeDocument/2006/relationships/customXml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soumu.go.jp/johotsusintokei/field/tsuushin04_01.html" TargetMode="External" Type="http://schemas.openxmlformats.org/officeDocument/2006/relationships/hyperlink"/><Relationship Id="rId8" Target="https://www.houjin-bangou.nta.go.jp/" TargetMode="External" Type="http://schemas.openxmlformats.org/officeDocument/2006/relationships/hyperlink"/><Relationship Id="rId9" Target="https://www.soumu.go.jp/menu_seisaku/ictseisaku/denkitsushin_suishin/tetsuzuki/kokunaihouji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708D764882FA48A07ADF5275D0BE1E" ma:contentTypeVersion="13" ma:contentTypeDescription="新しいドキュメントを作成します。" ma:contentTypeScope="" ma:versionID="c7e4f80fe5965813bb13ca8874ed22a5">
  <xsd:schema xmlns:xsd="http://www.w3.org/2001/XMLSchema" xmlns:xs="http://www.w3.org/2001/XMLSchema" xmlns:p="http://schemas.microsoft.com/office/2006/metadata/properties" xmlns:ns2="b60f4036-b3eb-4cca-a4dc-b74ae0741219" xmlns:ns3="1d397f78-0df8-4b09-af30-c349055ccc08" targetNamespace="http://schemas.microsoft.com/office/2006/metadata/properties" ma:root="true" ma:fieldsID="b4230d8182017a9ae56e6bc0ae3c8688" ns2:_="" ns3:_="">
    <xsd:import namespace="b60f4036-b3eb-4cca-a4dc-b74ae074121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4036-b3eb-4cca-a4dc-b74ae0741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f4036-b3eb-4cca-a4dc-b74ae0741219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AC0AEE6C-A2DA-49C8-95B3-B8F748214341}"/>
</file>

<file path=customXml/itemProps2.xml><?xml version="1.0" encoding="utf-8"?>
<ds:datastoreItem xmlns:ds="http://schemas.openxmlformats.org/officeDocument/2006/customXml" ds:itemID="{326B9B3E-DF86-437F-B556-9F1E7A58D238}"/>
</file>

<file path=customXml/itemProps3.xml><?xml version="1.0" encoding="utf-8"?>
<ds:datastoreItem xmlns:ds="http://schemas.openxmlformats.org/officeDocument/2006/customXml" ds:itemID="{1FB191A0-BD3E-4918-B7AF-A0FC04D816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1936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2271</CharactersWithSpaces>
  <SharedDoc>false</SharedDoc>
  <HLinks>
    <vt:vector size="12" baseType="variant"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http://www.soumu.go.jp/soutsu/tokai/tool/download/index.html</vt:lpwstr>
      </vt:variant>
      <vt:variant>
        <vt:lpwstr>denki</vt:lpwstr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http://www.soumu.go.jp/soutsu/tokai/tool/download/index.html</vt:lpwstr>
      </vt:variant>
      <vt:variant>
        <vt:lpwstr>denki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0x01010030708D764882FA48A07ADF5275D0BE1E</vt:lpwstr>
  </property>
  <property fmtid="{D5CDD505-2E9C-101B-9397-08002B2CF9AE}" pid="3" name="MediaServiceImageTags">
    <vt:lpwstr/>
  </property>
</Properties>
</file>