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074D" w14:textId="77777777" w:rsidR="003F5833" w:rsidRPr="003F5833" w:rsidRDefault="003F5833" w:rsidP="003F5833">
      <w:pPr>
        <w:pStyle w:val="3"/>
        <w:rPr>
          <w:rFonts w:ascii="ＭＳ ゴシック" w:eastAsia="ＭＳ ゴシック" w:hAnsi="ＭＳ ゴシック"/>
        </w:rPr>
      </w:pPr>
      <w:bookmarkStart w:id="0" w:name="_Toc17968314"/>
      <w:bookmarkStart w:id="1" w:name="_Toc79072843"/>
      <w:bookmarkStart w:id="2" w:name="_GoBack"/>
      <w:bookmarkEnd w:id="2"/>
      <w:r w:rsidRPr="003F5833">
        <w:rPr>
          <w:rFonts w:ascii="ＭＳ ゴシック" w:eastAsia="ＭＳ ゴシック" w:hAnsi="ＭＳ ゴシック" w:hint="eastAsia"/>
        </w:rPr>
        <w:t>資料７</w:t>
      </w:r>
      <w:bookmarkEnd w:id="0"/>
      <w:bookmarkEnd w:id="1"/>
    </w:p>
    <w:p w14:paraId="063AD125" w14:textId="77777777" w:rsidR="003F5833" w:rsidRPr="003F5833" w:rsidRDefault="003F5833" w:rsidP="003F5833">
      <w:pPr>
        <w:jc w:val="center"/>
        <w:rPr>
          <w:rFonts w:ascii="ＭＳ ゴシック" w:eastAsia="ＭＳ ゴシック" w:hAnsi="ＭＳ ゴシック"/>
          <w:sz w:val="24"/>
        </w:rPr>
      </w:pPr>
      <w:r w:rsidRPr="003F5833">
        <w:rPr>
          <w:rFonts w:ascii="ＭＳ ゴシック" w:eastAsia="ＭＳ ゴシック" w:hAnsi="ＭＳ ゴシック" w:hint="eastAsia"/>
          <w:sz w:val="24"/>
        </w:rPr>
        <w:t>契約予定内容に関する調査表</w:t>
      </w:r>
      <w:r w:rsidRPr="003F5833">
        <w:rPr>
          <w:rFonts w:ascii="ＭＳ ゴシック" w:eastAsia="ＭＳ ゴシック" w:hAnsi="ＭＳ ゴシック" w:hint="eastAsia"/>
          <w:color w:val="FF0000"/>
          <w:sz w:val="24"/>
        </w:rPr>
        <w:t>（記載例）</w:t>
      </w:r>
    </w:p>
    <w:p w14:paraId="19762673" w14:textId="77777777" w:rsidR="003F5833" w:rsidRPr="003F5833" w:rsidRDefault="003F5833" w:rsidP="003F5833">
      <w:pPr>
        <w:rPr>
          <w:rFonts w:ascii="ＭＳ ゴシック" w:eastAsia="ＭＳ ゴシック" w:hAnsi="ＭＳ ゴシック"/>
        </w:rPr>
      </w:pPr>
    </w:p>
    <w:p w14:paraId="64ADD17B"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3F5833" w:rsidRPr="003F5833" w14:paraId="778D4B8B" w14:textId="77777777" w:rsidTr="00C2240F">
        <w:tc>
          <w:tcPr>
            <w:tcW w:w="675" w:type="dxa"/>
            <w:vAlign w:val="center"/>
          </w:tcPr>
          <w:p w14:paraId="7B4A555D"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番号</w:t>
            </w:r>
          </w:p>
        </w:tc>
        <w:tc>
          <w:tcPr>
            <w:tcW w:w="3119" w:type="dxa"/>
            <w:vAlign w:val="center"/>
          </w:tcPr>
          <w:p w14:paraId="6DB9D063"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契約名（予定）</w:t>
            </w:r>
          </w:p>
        </w:tc>
        <w:tc>
          <w:tcPr>
            <w:tcW w:w="1701" w:type="dxa"/>
            <w:vAlign w:val="center"/>
          </w:tcPr>
          <w:p w14:paraId="0C7C4CB2"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契約の内容</w:t>
            </w:r>
          </w:p>
        </w:tc>
        <w:tc>
          <w:tcPr>
            <w:tcW w:w="1417" w:type="dxa"/>
            <w:vAlign w:val="center"/>
          </w:tcPr>
          <w:p w14:paraId="1796FD57"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契約の形態</w:t>
            </w:r>
          </w:p>
        </w:tc>
        <w:tc>
          <w:tcPr>
            <w:tcW w:w="1134" w:type="dxa"/>
            <w:vAlign w:val="center"/>
          </w:tcPr>
          <w:p w14:paraId="1681C0AF"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見積社数</w:t>
            </w:r>
          </w:p>
        </w:tc>
        <w:tc>
          <w:tcPr>
            <w:tcW w:w="1560" w:type="dxa"/>
            <w:vAlign w:val="center"/>
          </w:tcPr>
          <w:p w14:paraId="0AC9B765"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見積額（円）</w:t>
            </w:r>
          </w:p>
        </w:tc>
      </w:tr>
      <w:tr w:rsidR="003F5833" w:rsidRPr="003F5833" w14:paraId="1219CC12" w14:textId="77777777" w:rsidTr="00C2240F">
        <w:tc>
          <w:tcPr>
            <w:tcW w:w="675" w:type="dxa"/>
            <w:vAlign w:val="center"/>
          </w:tcPr>
          <w:p w14:paraId="029819FF" w14:textId="77777777" w:rsidR="003F5833" w:rsidRPr="003F5833" w:rsidRDefault="003F5833" w:rsidP="00C2240F">
            <w:pPr>
              <w:ind w:firstLineChars="49" w:firstLine="108"/>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１</w:t>
            </w:r>
          </w:p>
        </w:tc>
        <w:tc>
          <w:tcPr>
            <w:tcW w:w="3119" w:type="dxa"/>
          </w:tcPr>
          <w:p w14:paraId="202A00EA"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令和○年度□□市△△地区ケーブルテレビネットワーク光化等による耐災害性強化事業</w:t>
            </w:r>
          </w:p>
        </w:tc>
        <w:tc>
          <w:tcPr>
            <w:tcW w:w="1701" w:type="dxa"/>
            <w:vAlign w:val="center"/>
          </w:tcPr>
          <w:p w14:paraId="0671CA1C"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工事請負契約</w:t>
            </w:r>
          </w:p>
        </w:tc>
        <w:tc>
          <w:tcPr>
            <w:tcW w:w="1417" w:type="dxa"/>
            <w:vAlign w:val="center"/>
          </w:tcPr>
          <w:p w14:paraId="56634805"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一般競争</w:t>
            </w:r>
          </w:p>
          <w:p w14:paraId="39CEDC55"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入札</w:t>
            </w:r>
          </w:p>
        </w:tc>
        <w:tc>
          <w:tcPr>
            <w:tcW w:w="1134" w:type="dxa"/>
            <w:vAlign w:val="center"/>
          </w:tcPr>
          <w:p w14:paraId="4FE76DAA"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５</w:t>
            </w:r>
          </w:p>
        </w:tc>
        <w:tc>
          <w:tcPr>
            <w:tcW w:w="1560" w:type="dxa"/>
            <w:vAlign w:val="center"/>
          </w:tcPr>
          <w:p w14:paraId="7C66E2DA"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9,523,000</w:t>
            </w:r>
          </w:p>
        </w:tc>
      </w:tr>
      <w:tr w:rsidR="003F5833" w:rsidRPr="003F5833" w14:paraId="4E358F12" w14:textId="77777777" w:rsidTr="00C2240F">
        <w:tc>
          <w:tcPr>
            <w:tcW w:w="675" w:type="dxa"/>
            <w:vAlign w:val="center"/>
          </w:tcPr>
          <w:p w14:paraId="02B68038" w14:textId="77777777" w:rsidR="003F5833" w:rsidRPr="003F5833" w:rsidRDefault="003F5833" w:rsidP="00C2240F">
            <w:pPr>
              <w:ind w:firstLineChars="49" w:firstLine="108"/>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２</w:t>
            </w:r>
          </w:p>
        </w:tc>
        <w:tc>
          <w:tcPr>
            <w:tcW w:w="3119" w:type="dxa"/>
          </w:tcPr>
          <w:p w14:paraId="2E61A83B"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令和○年度□□市△△地区ケーブルテレビネットワーク光化等による耐災害性強化事業に係る調査設計監理業務委託</w:t>
            </w:r>
          </w:p>
        </w:tc>
        <w:tc>
          <w:tcPr>
            <w:tcW w:w="1701" w:type="dxa"/>
            <w:vAlign w:val="center"/>
          </w:tcPr>
          <w:p w14:paraId="737FA8A3"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調査・設計及び施工監理業務の委託契約</w:t>
            </w:r>
          </w:p>
        </w:tc>
        <w:tc>
          <w:tcPr>
            <w:tcW w:w="1417" w:type="dxa"/>
            <w:vAlign w:val="center"/>
          </w:tcPr>
          <w:p w14:paraId="037577D2"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指名競争入札</w:t>
            </w:r>
          </w:p>
        </w:tc>
        <w:tc>
          <w:tcPr>
            <w:tcW w:w="1134" w:type="dxa"/>
            <w:vAlign w:val="center"/>
          </w:tcPr>
          <w:p w14:paraId="4C82577B"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３</w:t>
            </w:r>
          </w:p>
        </w:tc>
        <w:tc>
          <w:tcPr>
            <w:tcW w:w="1560" w:type="dxa"/>
            <w:vAlign w:val="center"/>
          </w:tcPr>
          <w:p w14:paraId="3F62D942"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1,150,000</w:t>
            </w:r>
          </w:p>
        </w:tc>
      </w:tr>
      <w:tr w:rsidR="003F5833" w:rsidRPr="003F5833" w14:paraId="0BB4C8C5" w14:textId="77777777" w:rsidTr="00C2240F">
        <w:tc>
          <w:tcPr>
            <w:tcW w:w="675" w:type="dxa"/>
          </w:tcPr>
          <w:p w14:paraId="77BE7410" w14:textId="77777777" w:rsidR="003F5833" w:rsidRPr="003F5833" w:rsidRDefault="003F5833" w:rsidP="00C2240F">
            <w:pPr>
              <w:jc w:val="right"/>
              <w:rPr>
                <w:rFonts w:ascii="ＭＳ ゴシック" w:eastAsia="ＭＳ ゴシック" w:hAnsi="ＭＳ ゴシック"/>
                <w:sz w:val="22"/>
                <w:szCs w:val="22"/>
              </w:rPr>
            </w:pPr>
          </w:p>
        </w:tc>
        <w:tc>
          <w:tcPr>
            <w:tcW w:w="3119" w:type="dxa"/>
            <w:tcBorders>
              <w:tl2br w:val="nil"/>
            </w:tcBorders>
          </w:tcPr>
          <w:p w14:paraId="60777170" w14:textId="77777777" w:rsidR="003F5833" w:rsidRPr="003F5833" w:rsidRDefault="003F5833" w:rsidP="00C2240F">
            <w:pPr>
              <w:rPr>
                <w:rFonts w:ascii="ＭＳ ゴシック" w:eastAsia="ＭＳ ゴシック" w:hAnsi="ＭＳ ゴシック"/>
                <w:color w:val="FF0000"/>
                <w:sz w:val="22"/>
                <w:szCs w:val="22"/>
              </w:rPr>
            </w:pPr>
          </w:p>
        </w:tc>
        <w:tc>
          <w:tcPr>
            <w:tcW w:w="1701" w:type="dxa"/>
            <w:tcBorders>
              <w:tl2br w:val="nil"/>
            </w:tcBorders>
          </w:tcPr>
          <w:p w14:paraId="6147B79E" w14:textId="77777777" w:rsidR="003F5833" w:rsidRPr="003F5833" w:rsidRDefault="003F5833" w:rsidP="00C2240F">
            <w:pPr>
              <w:jc w:val="center"/>
              <w:rPr>
                <w:rFonts w:ascii="ＭＳ ゴシック" w:eastAsia="ＭＳ ゴシック" w:hAnsi="ＭＳ ゴシック"/>
                <w:color w:val="FF0000"/>
                <w:sz w:val="22"/>
                <w:szCs w:val="22"/>
              </w:rPr>
            </w:pPr>
          </w:p>
        </w:tc>
        <w:tc>
          <w:tcPr>
            <w:tcW w:w="1417" w:type="dxa"/>
            <w:tcBorders>
              <w:tl2br w:val="nil"/>
            </w:tcBorders>
          </w:tcPr>
          <w:p w14:paraId="175C11C0" w14:textId="77777777" w:rsidR="003F5833" w:rsidRPr="003F5833" w:rsidRDefault="003F5833" w:rsidP="00C2240F">
            <w:pPr>
              <w:jc w:val="center"/>
              <w:rPr>
                <w:rFonts w:ascii="ＭＳ ゴシック" w:eastAsia="ＭＳ ゴシック" w:hAnsi="ＭＳ ゴシック"/>
                <w:color w:val="FF0000"/>
                <w:sz w:val="22"/>
                <w:szCs w:val="22"/>
              </w:rPr>
            </w:pPr>
          </w:p>
        </w:tc>
        <w:tc>
          <w:tcPr>
            <w:tcW w:w="1134" w:type="dxa"/>
          </w:tcPr>
          <w:p w14:paraId="4221B510" w14:textId="77777777" w:rsidR="003F5833" w:rsidRPr="003F5833" w:rsidRDefault="003F5833" w:rsidP="00C2240F">
            <w:pPr>
              <w:jc w:val="center"/>
              <w:rPr>
                <w:rFonts w:ascii="ＭＳ ゴシック" w:eastAsia="ＭＳ ゴシック" w:hAnsi="ＭＳ ゴシック"/>
                <w:color w:val="FF0000"/>
                <w:sz w:val="22"/>
                <w:szCs w:val="22"/>
              </w:rPr>
            </w:pPr>
          </w:p>
        </w:tc>
        <w:tc>
          <w:tcPr>
            <w:tcW w:w="1560" w:type="dxa"/>
            <w:vAlign w:val="center"/>
          </w:tcPr>
          <w:p w14:paraId="222BF723" w14:textId="77777777" w:rsidR="003F5833" w:rsidRPr="003F5833" w:rsidRDefault="003F5833" w:rsidP="00C2240F">
            <w:pPr>
              <w:jc w:val="right"/>
              <w:rPr>
                <w:rFonts w:ascii="ＭＳ ゴシック" w:eastAsia="ＭＳ ゴシック" w:hAnsi="ＭＳ ゴシック"/>
                <w:color w:val="FF0000"/>
                <w:sz w:val="22"/>
                <w:szCs w:val="22"/>
              </w:rPr>
            </w:pPr>
          </w:p>
        </w:tc>
      </w:tr>
      <w:tr w:rsidR="003F5833" w:rsidRPr="003F5833" w14:paraId="6AF4E157" w14:textId="77777777" w:rsidTr="00C2240F">
        <w:tc>
          <w:tcPr>
            <w:tcW w:w="675" w:type="dxa"/>
          </w:tcPr>
          <w:p w14:paraId="3186D2E2" w14:textId="77777777" w:rsidR="003F5833" w:rsidRPr="003F5833" w:rsidRDefault="003F5833" w:rsidP="00C2240F">
            <w:pP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合計</w:t>
            </w:r>
          </w:p>
        </w:tc>
        <w:tc>
          <w:tcPr>
            <w:tcW w:w="3119" w:type="dxa"/>
            <w:tcBorders>
              <w:tl2br w:val="single" w:sz="4" w:space="0" w:color="auto"/>
            </w:tcBorders>
          </w:tcPr>
          <w:p w14:paraId="1C54ED1D" w14:textId="77777777" w:rsidR="003F5833" w:rsidRPr="003F5833" w:rsidRDefault="003F5833" w:rsidP="00C2240F">
            <w:pPr>
              <w:rPr>
                <w:rFonts w:ascii="ＭＳ ゴシック" w:eastAsia="ＭＳ ゴシック" w:hAnsi="ＭＳ ゴシック"/>
                <w:color w:val="FF0000"/>
                <w:sz w:val="22"/>
                <w:szCs w:val="22"/>
              </w:rPr>
            </w:pPr>
          </w:p>
        </w:tc>
        <w:tc>
          <w:tcPr>
            <w:tcW w:w="1701" w:type="dxa"/>
            <w:tcBorders>
              <w:tl2br w:val="single" w:sz="4" w:space="0" w:color="auto"/>
            </w:tcBorders>
          </w:tcPr>
          <w:p w14:paraId="0119302E" w14:textId="77777777" w:rsidR="003F5833" w:rsidRPr="003F5833" w:rsidRDefault="003F5833" w:rsidP="00C2240F">
            <w:pPr>
              <w:jc w:val="center"/>
              <w:rPr>
                <w:rFonts w:ascii="ＭＳ ゴシック" w:eastAsia="ＭＳ ゴシック" w:hAnsi="ＭＳ ゴシック"/>
                <w:color w:val="FF0000"/>
                <w:sz w:val="22"/>
                <w:szCs w:val="22"/>
              </w:rPr>
            </w:pPr>
          </w:p>
        </w:tc>
        <w:tc>
          <w:tcPr>
            <w:tcW w:w="1417" w:type="dxa"/>
            <w:tcBorders>
              <w:tl2br w:val="single" w:sz="4" w:space="0" w:color="auto"/>
            </w:tcBorders>
          </w:tcPr>
          <w:p w14:paraId="3E5A027E" w14:textId="77777777" w:rsidR="003F5833" w:rsidRPr="003F5833" w:rsidRDefault="003F5833" w:rsidP="00C2240F">
            <w:pPr>
              <w:jc w:val="center"/>
              <w:rPr>
                <w:rFonts w:ascii="ＭＳ ゴシック" w:eastAsia="ＭＳ ゴシック" w:hAnsi="ＭＳ ゴシック"/>
                <w:color w:val="FF0000"/>
                <w:sz w:val="22"/>
                <w:szCs w:val="22"/>
              </w:rPr>
            </w:pPr>
          </w:p>
        </w:tc>
        <w:tc>
          <w:tcPr>
            <w:tcW w:w="1134" w:type="dxa"/>
          </w:tcPr>
          <w:p w14:paraId="1E1E74F1" w14:textId="77777777" w:rsidR="003F5833" w:rsidRPr="003F5833" w:rsidRDefault="003F5833" w:rsidP="00C2240F">
            <w:pPr>
              <w:jc w:val="center"/>
              <w:rPr>
                <w:rFonts w:ascii="ＭＳ ゴシック" w:eastAsia="ＭＳ ゴシック" w:hAnsi="ＭＳ ゴシック"/>
                <w:color w:val="FF0000"/>
                <w:sz w:val="22"/>
                <w:szCs w:val="22"/>
              </w:rPr>
            </w:pPr>
          </w:p>
        </w:tc>
        <w:tc>
          <w:tcPr>
            <w:tcW w:w="1560" w:type="dxa"/>
            <w:vAlign w:val="center"/>
          </w:tcPr>
          <w:p w14:paraId="11790657"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10,673,000</w:t>
            </w:r>
          </w:p>
        </w:tc>
      </w:tr>
    </w:tbl>
    <w:p w14:paraId="4F75A71D"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注１　「契約の形態」は、一般競争入札、指名競争入札又は随意契約を記入。</w:t>
      </w:r>
    </w:p>
    <w:p w14:paraId="6F98DB93"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注２　「見積者数」は、事業費を算出するにあたり、見積もりを取った者数を記入。</w:t>
      </w:r>
    </w:p>
    <w:p w14:paraId="562C80A6"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注３　「見積額」は、見積もりにより申請書を作成する際に採用した金額を記入。</w:t>
      </w:r>
    </w:p>
    <w:p w14:paraId="04505007"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注４　随意契約は、一般の競争に付すことが困難又は不適当である場合に限りできるものである。</w:t>
      </w:r>
    </w:p>
    <w:p w14:paraId="181AC95A" w14:textId="77777777" w:rsidR="003F5833" w:rsidRPr="003F5833" w:rsidRDefault="003F5833" w:rsidP="003F5833">
      <w:pPr>
        <w:ind w:left="660" w:hangingChars="300" w:hanging="660"/>
        <w:rPr>
          <w:rFonts w:ascii="ＭＳ ゴシック" w:eastAsia="ＭＳ ゴシック" w:hAnsi="ＭＳ ゴシック"/>
          <w:sz w:val="22"/>
          <w:szCs w:val="22"/>
        </w:rPr>
      </w:pPr>
    </w:p>
    <w:p w14:paraId="56AB4CFF"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（２） 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3F5833" w:rsidRPr="003F5833" w14:paraId="5161AAA9" w14:textId="77777777" w:rsidTr="00C2240F">
        <w:tc>
          <w:tcPr>
            <w:tcW w:w="675" w:type="dxa"/>
            <w:vAlign w:val="center"/>
          </w:tcPr>
          <w:p w14:paraId="04B5C189"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番号</w:t>
            </w:r>
          </w:p>
        </w:tc>
        <w:tc>
          <w:tcPr>
            <w:tcW w:w="3119" w:type="dxa"/>
            <w:vAlign w:val="center"/>
          </w:tcPr>
          <w:p w14:paraId="4BCE51A7"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契約名(予定)</w:t>
            </w:r>
          </w:p>
        </w:tc>
        <w:tc>
          <w:tcPr>
            <w:tcW w:w="1843" w:type="dxa"/>
            <w:vAlign w:val="center"/>
          </w:tcPr>
          <w:p w14:paraId="451F45F0"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契約の内容</w:t>
            </w:r>
          </w:p>
        </w:tc>
        <w:tc>
          <w:tcPr>
            <w:tcW w:w="1984" w:type="dxa"/>
            <w:vAlign w:val="center"/>
          </w:tcPr>
          <w:p w14:paraId="5BCAF2F5"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見積額（円）</w:t>
            </w:r>
          </w:p>
        </w:tc>
        <w:tc>
          <w:tcPr>
            <w:tcW w:w="1985" w:type="dxa"/>
            <w:vAlign w:val="center"/>
          </w:tcPr>
          <w:p w14:paraId="13D79AFD"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うち補助対象外見積額(円)</w:t>
            </w:r>
          </w:p>
        </w:tc>
      </w:tr>
      <w:tr w:rsidR="003F5833" w:rsidRPr="003F5833" w14:paraId="46CAB123" w14:textId="77777777" w:rsidTr="00C2240F">
        <w:tc>
          <w:tcPr>
            <w:tcW w:w="675" w:type="dxa"/>
            <w:vAlign w:val="center"/>
          </w:tcPr>
          <w:p w14:paraId="2ADCEB90"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１</w:t>
            </w:r>
          </w:p>
        </w:tc>
        <w:tc>
          <w:tcPr>
            <w:tcW w:w="3119" w:type="dxa"/>
          </w:tcPr>
          <w:p w14:paraId="7845C8CD"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令和○年度□□市△△地区ケーブルテレビネットワーク光化等による耐災害性強化事業</w:t>
            </w:r>
          </w:p>
        </w:tc>
        <w:tc>
          <w:tcPr>
            <w:tcW w:w="1843" w:type="dxa"/>
            <w:vAlign w:val="center"/>
          </w:tcPr>
          <w:p w14:paraId="28356A58"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工事請負契約</w:t>
            </w:r>
          </w:p>
        </w:tc>
        <w:tc>
          <w:tcPr>
            <w:tcW w:w="1984" w:type="dxa"/>
            <w:vAlign w:val="center"/>
          </w:tcPr>
          <w:p w14:paraId="243D6DD7"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9,523,000</w:t>
            </w:r>
          </w:p>
        </w:tc>
        <w:tc>
          <w:tcPr>
            <w:tcW w:w="1985" w:type="dxa"/>
            <w:vAlign w:val="center"/>
          </w:tcPr>
          <w:p w14:paraId="63AB8999" w14:textId="77777777" w:rsidR="003F5833" w:rsidRPr="003F5833" w:rsidRDefault="003F5833" w:rsidP="00C2240F">
            <w:pPr>
              <w:ind w:firstLineChars="143" w:firstLine="315"/>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2,315,700</w:t>
            </w:r>
          </w:p>
        </w:tc>
      </w:tr>
      <w:tr w:rsidR="003F5833" w:rsidRPr="003F5833" w14:paraId="41864A7A" w14:textId="77777777" w:rsidTr="00C2240F">
        <w:tc>
          <w:tcPr>
            <w:tcW w:w="675" w:type="dxa"/>
            <w:vAlign w:val="center"/>
          </w:tcPr>
          <w:p w14:paraId="68FA5D89"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２</w:t>
            </w:r>
          </w:p>
        </w:tc>
        <w:tc>
          <w:tcPr>
            <w:tcW w:w="3119" w:type="dxa"/>
          </w:tcPr>
          <w:p w14:paraId="67E33818"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令和○年度□□市△△地区ケーブルテレビネットワーク光化等による耐災害性強化事業に係る調査設計監理業務委託</w:t>
            </w:r>
          </w:p>
        </w:tc>
        <w:tc>
          <w:tcPr>
            <w:tcW w:w="1843" w:type="dxa"/>
            <w:vAlign w:val="center"/>
          </w:tcPr>
          <w:p w14:paraId="12EBDD11" w14:textId="77777777" w:rsidR="003F5833" w:rsidRPr="003F5833" w:rsidRDefault="003F5833" w:rsidP="00C2240F">
            <w:pPr>
              <w:jc w:val="cente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調査・設計及び施工監理業務の委託契約</w:t>
            </w:r>
          </w:p>
        </w:tc>
        <w:tc>
          <w:tcPr>
            <w:tcW w:w="1984" w:type="dxa"/>
            <w:vAlign w:val="center"/>
          </w:tcPr>
          <w:p w14:paraId="7D8CA1AD"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1,150,000</w:t>
            </w:r>
          </w:p>
        </w:tc>
        <w:tc>
          <w:tcPr>
            <w:tcW w:w="1985" w:type="dxa"/>
            <w:vAlign w:val="center"/>
          </w:tcPr>
          <w:p w14:paraId="17235526" w14:textId="77777777" w:rsidR="003F5833" w:rsidRPr="003F5833" w:rsidRDefault="003F5833" w:rsidP="00C2240F">
            <w:pPr>
              <w:ind w:firstLineChars="194" w:firstLine="427"/>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276,500</w:t>
            </w:r>
          </w:p>
        </w:tc>
      </w:tr>
      <w:tr w:rsidR="003F5833" w:rsidRPr="003F5833" w14:paraId="7AFC6DEC" w14:textId="77777777" w:rsidTr="00C2240F">
        <w:tc>
          <w:tcPr>
            <w:tcW w:w="675" w:type="dxa"/>
          </w:tcPr>
          <w:p w14:paraId="57E40296" w14:textId="77777777" w:rsidR="003F5833" w:rsidRPr="003F5833" w:rsidRDefault="003F5833" w:rsidP="00C2240F">
            <w:pPr>
              <w:jc w:val="right"/>
              <w:rPr>
                <w:rFonts w:ascii="ＭＳ ゴシック" w:eastAsia="ＭＳ ゴシック" w:hAnsi="ＭＳ ゴシック"/>
                <w:sz w:val="22"/>
                <w:szCs w:val="22"/>
              </w:rPr>
            </w:pPr>
          </w:p>
        </w:tc>
        <w:tc>
          <w:tcPr>
            <w:tcW w:w="3119" w:type="dxa"/>
            <w:tcBorders>
              <w:tl2br w:val="nil"/>
            </w:tcBorders>
          </w:tcPr>
          <w:p w14:paraId="61440D48" w14:textId="77777777" w:rsidR="003F5833" w:rsidRPr="003F5833" w:rsidRDefault="003F5833" w:rsidP="00C2240F">
            <w:pPr>
              <w:rPr>
                <w:rFonts w:ascii="ＭＳ ゴシック" w:eastAsia="ＭＳ ゴシック" w:hAnsi="ＭＳ ゴシック"/>
                <w:color w:val="FF0000"/>
                <w:sz w:val="22"/>
                <w:szCs w:val="22"/>
              </w:rPr>
            </w:pPr>
          </w:p>
        </w:tc>
        <w:tc>
          <w:tcPr>
            <w:tcW w:w="1843" w:type="dxa"/>
            <w:tcBorders>
              <w:tl2br w:val="nil"/>
            </w:tcBorders>
          </w:tcPr>
          <w:p w14:paraId="0ABE665D" w14:textId="77777777" w:rsidR="003F5833" w:rsidRPr="003F5833" w:rsidRDefault="003F5833" w:rsidP="00C2240F">
            <w:pPr>
              <w:rPr>
                <w:rFonts w:ascii="ＭＳ ゴシック" w:eastAsia="ＭＳ ゴシック" w:hAnsi="ＭＳ ゴシック"/>
                <w:color w:val="FF0000"/>
                <w:sz w:val="22"/>
                <w:szCs w:val="22"/>
              </w:rPr>
            </w:pPr>
          </w:p>
        </w:tc>
        <w:tc>
          <w:tcPr>
            <w:tcW w:w="1984" w:type="dxa"/>
            <w:vAlign w:val="center"/>
          </w:tcPr>
          <w:p w14:paraId="4569C425" w14:textId="77777777" w:rsidR="003F5833" w:rsidRPr="003F5833" w:rsidRDefault="003F5833" w:rsidP="00C2240F">
            <w:pPr>
              <w:jc w:val="right"/>
              <w:rPr>
                <w:rFonts w:ascii="ＭＳ ゴシック" w:eastAsia="ＭＳ ゴシック" w:hAnsi="ＭＳ ゴシック"/>
                <w:color w:val="FF0000"/>
                <w:sz w:val="22"/>
                <w:szCs w:val="22"/>
              </w:rPr>
            </w:pPr>
          </w:p>
        </w:tc>
        <w:tc>
          <w:tcPr>
            <w:tcW w:w="1985" w:type="dxa"/>
            <w:vAlign w:val="center"/>
          </w:tcPr>
          <w:p w14:paraId="0596886D" w14:textId="77777777" w:rsidR="003F5833" w:rsidRPr="003F5833" w:rsidRDefault="003F5833" w:rsidP="00C2240F">
            <w:pPr>
              <w:jc w:val="right"/>
              <w:rPr>
                <w:rFonts w:ascii="ＭＳ ゴシック" w:eastAsia="ＭＳ ゴシック" w:hAnsi="ＭＳ ゴシック"/>
                <w:color w:val="FF0000"/>
                <w:sz w:val="22"/>
                <w:szCs w:val="22"/>
              </w:rPr>
            </w:pPr>
          </w:p>
        </w:tc>
      </w:tr>
      <w:tr w:rsidR="003F5833" w:rsidRPr="003F5833" w14:paraId="7BD10826" w14:textId="77777777" w:rsidTr="00C2240F">
        <w:tc>
          <w:tcPr>
            <w:tcW w:w="675" w:type="dxa"/>
          </w:tcPr>
          <w:p w14:paraId="4111FD02" w14:textId="77777777" w:rsidR="003F5833" w:rsidRPr="003F5833" w:rsidRDefault="003F5833" w:rsidP="00C2240F">
            <w:pP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合計</w:t>
            </w:r>
          </w:p>
        </w:tc>
        <w:tc>
          <w:tcPr>
            <w:tcW w:w="3119" w:type="dxa"/>
            <w:tcBorders>
              <w:tl2br w:val="single" w:sz="4" w:space="0" w:color="auto"/>
            </w:tcBorders>
          </w:tcPr>
          <w:p w14:paraId="6A23FC62" w14:textId="77777777" w:rsidR="003F5833" w:rsidRPr="003F5833" w:rsidRDefault="003F5833" w:rsidP="00C2240F">
            <w:pPr>
              <w:rPr>
                <w:rFonts w:ascii="ＭＳ ゴシック" w:eastAsia="ＭＳ ゴシック" w:hAnsi="ＭＳ ゴシック"/>
                <w:color w:val="FF0000"/>
                <w:sz w:val="22"/>
                <w:szCs w:val="22"/>
              </w:rPr>
            </w:pPr>
          </w:p>
        </w:tc>
        <w:tc>
          <w:tcPr>
            <w:tcW w:w="1843" w:type="dxa"/>
            <w:tcBorders>
              <w:tl2br w:val="single" w:sz="4" w:space="0" w:color="auto"/>
            </w:tcBorders>
          </w:tcPr>
          <w:p w14:paraId="01962076" w14:textId="77777777" w:rsidR="003F5833" w:rsidRPr="003F5833" w:rsidRDefault="003F5833" w:rsidP="00C2240F">
            <w:pPr>
              <w:rPr>
                <w:rFonts w:ascii="ＭＳ ゴシック" w:eastAsia="ＭＳ ゴシック" w:hAnsi="ＭＳ ゴシック"/>
                <w:color w:val="FF0000"/>
                <w:sz w:val="22"/>
                <w:szCs w:val="22"/>
              </w:rPr>
            </w:pPr>
          </w:p>
        </w:tc>
        <w:tc>
          <w:tcPr>
            <w:tcW w:w="1984" w:type="dxa"/>
            <w:vAlign w:val="center"/>
          </w:tcPr>
          <w:p w14:paraId="7767EEB5"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10,673,000</w:t>
            </w:r>
          </w:p>
        </w:tc>
        <w:tc>
          <w:tcPr>
            <w:tcW w:w="1985" w:type="dxa"/>
            <w:vAlign w:val="center"/>
          </w:tcPr>
          <w:p w14:paraId="693D9D86" w14:textId="77777777" w:rsidR="003F5833" w:rsidRPr="003F5833" w:rsidRDefault="003F5833" w:rsidP="00C2240F">
            <w:pPr>
              <w:jc w:val="right"/>
              <w:rPr>
                <w:rFonts w:ascii="ＭＳ ゴシック" w:eastAsia="ＭＳ ゴシック" w:hAnsi="ＭＳ ゴシック"/>
                <w:color w:val="FF0000"/>
                <w:sz w:val="22"/>
                <w:szCs w:val="22"/>
              </w:rPr>
            </w:pPr>
            <w:r w:rsidRPr="003F5833">
              <w:rPr>
                <w:rFonts w:ascii="ＭＳ ゴシック" w:eastAsia="ＭＳ ゴシック" w:hAnsi="ＭＳ ゴシック"/>
                <w:color w:val="FF0000"/>
                <w:sz w:val="22"/>
                <w:szCs w:val="22"/>
              </w:rPr>
              <w:t>2,592,200</w:t>
            </w:r>
          </w:p>
        </w:tc>
      </w:tr>
    </w:tbl>
    <w:p w14:paraId="79ED702E" w14:textId="078C34CE" w:rsid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注　「番号」については、(1)の契約「番号」に対応する番号を記入。</w:t>
      </w:r>
    </w:p>
    <w:p w14:paraId="28D2751D" w14:textId="2CE3AECE" w:rsidR="003F5833" w:rsidRDefault="003F5833" w:rsidP="003F5833">
      <w:pPr>
        <w:ind w:left="660" w:hangingChars="300" w:hanging="660"/>
        <w:rPr>
          <w:rFonts w:ascii="ＭＳ ゴシック" w:eastAsia="ＭＳ ゴシック" w:hAnsi="ＭＳ ゴシック"/>
          <w:sz w:val="22"/>
          <w:szCs w:val="22"/>
        </w:rPr>
      </w:pPr>
    </w:p>
    <w:p w14:paraId="35B5E370" w14:textId="1DE307EC" w:rsidR="003F5833" w:rsidRDefault="003F5833" w:rsidP="003F5833">
      <w:pPr>
        <w:ind w:left="660" w:hangingChars="300" w:hanging="660"/>
        <w:rPr>
          <w:rFonts w:ascii="ＭＳ ゴシック" w:eastAsia="ＭＳ ゴシック" w:hAnsi="ＭＳ ゴシック"/>
          <w:sz w:val="22"/>
          <w:szCs w:val="22"/>
        </w:rPr>
      </w:pPr>
    </w:p>
    <w:p w14:paraId="29B3A01C" w14:textId="6B120E90" w:rsidR="003F5833" w:rsidRDefault="003F5833" w:rsidP="003F5833">
      <w:pPr>
        <w:ind w:left="660" w:hangingChars="300" w:hanging="660"/>
        <w:rPr>
          <w:rFonts w:ascii="ＭＳ ゴシック" w:eastAsia="ＭＳ ゴシック" w:hAnsi="ＭＳ ゴシック"/>
          <w:sz w:val="22"/>
          <w:szCs w:val="22"/>
        </w:rPr>
      </w:pPr>
    </w:p>
    <w:p w14:paraId="2EC59397" w14:textId="77777777" w:rsidR="003F5833" w:rsidRPr="003F5833" w:rsidRDefault="003F5833" w:rsidP="003F5833">
      <w:pPr>
        <w:ind w:left="660" w:hangingChars="300" w:hanging="660"/>
        <w:rPr>
          <w:rFonts w:ascii="ＭＳ ゴシック" w:eastAsia="ＭＳ ゴシック" w:hAnsi="ＭＳ ゴシック"/>
          <w:sz w:val="22"/>
          <w:szCs w:val="22"/>
        </w:rPr>
      </w:pPr>
    </w:p>
    <w:p w14:paraId="1D6E8637" w14:textId="77777777" w:rsidR="003F5833" w:rsidRPr="003F5833" w:rsidRDefault="003F5833" w:rsidP="003F5833">
      <w:pPr>
        <w:ind w:left="660" w:hangingChars="300" w:hanging="660"/>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lastRenderedPageBreak/>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3F5833" w:rsidRPr="003F5833" w14:paraId="32307A29" w14:textId="77777777" w:rsidTr="00C2240F">
        <w:tc>
          <w:tcPr>
            <w:tcW w:w="675" w:type="dxa"/>
            <w:vAlign w:val="center"/>
          </w:tcPr>
          <w:p w14:paraId="341FA933"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番号</w:t>
            </w:r>
          </w:p>
        </w:tc>
        <w:tc>
          <w:tcPr>
            <w:tcW w:w="3119" w:type="dxa"/>
            <w:vAlign w:val="center"/>
          </w:tcPr>
          <w:p w14:paraId="3DAACC5D"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契約名(予定)</w:t>
            </w:r>
          </w:p>
        </w:tc>
        <w:tc>
          <w:tcPr>
            <w:tcW w:w="2268" w:type="dxa"/>
            <w:vAlign w:val="center"/>
          </w:tcPr>
          <w:p w14:paraId="5C6EE686"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随意契約を行う根拠</w:t>
            </w:r>
          </w:p>
          <w:p w14:paraId="258E7B3F"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（地方自治法）</w:t>
            </w:r>
          </w:p>
        </w:tc>
        <w:tc>
          <w:tcPr>
            <w:tcW w:w="3544" w:type="dxa"/>
            <w:vAlign w:val="center"/>
          </w:tcPr>
          <w:p w14:paraId="661AEE2F"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随意契約の理由</w:t>
            </w:r>
          </w:p>
        </w:tc>
      </w:tr>
      <w:tr w:rsidR="003F5833" w:rsidRPr="003F5833" w14:paraId="7A85D37E" w14:textId="77777777" w:rsidTr="00C2240F">
        <w:tc>
          <w:tcPr>
            <w:tcW w:w="675" w:type="dxa"/>
            <w:vAlign w:val="center"/>
          </w:tcPr>
          <w:p w14:paraId="08CB3EC1" w14:textId="77777777" w:rsidR="003F5833" w:rsidRPr="003F5833" w:rsidRDefault="003F5833" w:rsidP="00C2240F">
            <w:pPr>
              <w:jc w:val="center"/>
              <w:rPr>
                <w:rFonts w:ascii="ＭＳ ゴシック" w:eastAsia="ＭＳ ゴシック" w:hAnsi="ＭＳ ゴシック"/>
                <w:sz w:val="22"/>
                <w:szCs w:val="22"/>
              </w:rPr>
            </w:pPr>
            <w:r w:rsidRPr="003F5833">
              <w:rPr>
                <w:rFonts w:ascii="ＭＳ ゴシック" w:eastAsia="ＭＳ ゴシック" w:hAnsi="ＭＳ ゴシック" w:hint="eastAsia"/>
                <w:sz w:val="22"/>
                <w:szCs w:val="22"/>
              </w:rPr>
              <w:t>２</w:t>
            </w:r>
          </w:p>
        </w:tc>
        <w:tc>
          <w:tcPr>
            <w:tcW w:w="3119" w:type="dxa"/>
          </w:tcPr>
          <w:p w14:paraId="78332D01"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令和○年度□□市△△地区ケーブルテレビネットワーク光化等による耐災害性強化事業に係る調査設計監理業務委託契約</w:t>
            </w:r>
          </w:p>
        </w:tc>
        <w:tc>
          <w:tcPr>
            <w:tcW w:w="2268" w:type="dxa"/>
            <w:vAlign w:val="center"/>
          </w:tcPr>
          <w:p w14:paraId="5E5276B9"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地方自治法施行令第</w:t>
            </w:r>
            <w:r w:rsidRPr="003F5833">
              <w:rPr>
                <w:rFonts w:ascii="ＭＳ ゴシック" w:eastAsia="ＭＳ ゴシック" w:hAnsi="ＭＳ ゴシック"/>
                <w:color w:val="FF0000"/>
                <w:sz w:val="22"/>
                <w:szCs w:val="22"/>
              </w:rPr>
              <w:t>167</w:t>
            </w:r>
            <w:r w:rsidRPr="003F5833">
              <w:rPr>
                <w:rFonts w:ascii="ＭＳ ゴシック" w:eastAsia="ＭＳ ゴシック" w:hAnsi="ＭＳ ゴシック" w:hint="eastAsia"/>
                <w:color w:val="FF0000"/>
                <w:sz w:val="22"/>
                <w:szCs w:val="22"/>
              </w:rPr>
              <w:t>条の２第○号</w:t>
            </w:r>
          </w:p>
        </w:tc>
        <w:tc>
          <w:tcPr>
            <w:tcW w:w="3544" w:type="dxa"/>
            <w:vAlign w:val="center"/>
          </w:tcPr>
          <w:p w14:paraId="1CA17EAF" w14:textId="77777777" w:rsidR="003F5833" w:rsidRPr="003F5833" w:rsidRDefault="003F5833" w:rsidP="00C2240F">
            <w:pPr>
              <w:rPr>
                <w:rFonts w:ascii="ＭＳ ゴシック" w:eastAsia="ＭＳ ゴシック" w:hAnsi="ＭＳ ゴシック"/>
                <w:color w:val="FF0000"/>
                <w:sz w:val="22"/>
                <w:szCs w:val="22"/>
              </w:rPr>
            </w:pPr>
            <w:r w:rsidRPr="003F5833">
              <w:rPr>
                <w:rFonts w:ascii="ＭＳ ゴシック" w:eastAsia="ＭＳ ゴシック" w:hAnsi="ＭＳ ゴシック" w:hint="eastAsia"/>
                <w:color w:val="FF0000"/>
                <w:sz w:val="22"/>
                <w:szCs w:val="22"/>
              </w:rPr>
              <w:t>※具体的な理由を記載して下さい。</w:t>
            </w:r>
          </w:p>
        </w:tc>
      </w:tr>
      <w:tr w:rsidR="003F5833" w:rsidRPr="003F5833" w14:paraId="610028C5" w14:textId="77777777" w:rsidTr="00C2240F">
        <w:tc>
          <w:tcPr>
            <w:tcW w:w="675" w:type="dxa"/>
          </w:tcPr>
          <w:p w14:paraId="7B0F7365" w14:textId="77777777" w:rsidR="003F5833" w:rsidRPr="003F5833" w:rsidRDefault="003F5833" w:rsidP="00C2240F">
            <w:pPr>
              <w:rPr>
                <w:rFonts w:ascii="ＭＳ ゴシック" w:eastAsia="ＭＳ ゴシック" w:hAnsi="ＭＳ ゴシック"/>
                <w:sz w:val="22"/>
                <w:szCs w:val="22"/>
              </w:rPr>
            </w:pPr>
          </w:p>
        </w:tc>
        <w:tc>
          <w:tcPr>
            <w:tcW w:w="3119" w:type="dxa"/>
          </w:tcPr>
          <w:p w14:paraId="1ACAD5D1" w14:textId="77777777" w:rsidR="003F5833" w:rsidRPr="003F5833" w:rsidRDefault="003F5833" w:rsidP="00C2240F">
            <w:pPr>
              <w:rPr>
                <w:rFonts w:ascii="ＭＳ ゴシック" w:eastAsia="ＭＳ ゴシック" w:hAnsi="ＭＳ ゴシック"/>
                <w:color w:val="FF0000"/>
                <w:sz w:val="22"/>
                <w:szCs w:val="22"/>
              </w:rPr>
            </w:pPr>
          </w:p>
        </w:tc>
        <w:tc>
          <w:tcPr>
            <w:tcW w:w="2268" w:type="dxa"/>
          </w:tcPr>
          <w:p w14:paraId="72796A98" w14:textId="77777777" w:rsidR="003F5833" w:rsidRPr="003F5833" w:rsidRDefault="003F5833" w:rsidP="00C2240F">
            <w:pPr>
              <w:rPr>
                <w:rFonts w:ascii="ＭＳ ゴシック" w:eastAsia="ＭＳ ゴシック" w:hAnsi="ＭＳ ゴシック"/>
                <w:color w:val="FF0000"/>
                <w:sz w:val="22"/>
                <w:szCs w:val="22"/>
              </w:rPr>
            </w:pPr>
          </w:p>
        </w:tc>
        <w:tc>
          <w:tcPr>
            <w:tcW w:w="3544" w:type="dxa"/>
          </w:tcPr>
          <w:p w14:paraId="36FB47D9" w14:textId="77777777" w:rsidR="003F5833" w:rsidRPr="003F5833" w:rsidRDefault="003F5833" w:rsidP="00C2240F">
            <w:pPr>
              <w:rPr>
                <w:rFonts w:ascii="ＭＳ ゴシック" w:eastAsia="ＭＳ ゴシック" w:hAnsi="ＭＳ ゴシック"/>
                <w:color w:val="FF0000"/>
                <w:sz w:val="22"/>
                <w:szCs w:val="22"/>
              </w:rPr>
            </w:pPr>
          </w:p>
        </w:tc>
      </w:tr>
    </w:tbl>
    <w:p w14:paraId="5E28FEB5" w14:textId="77777777" w:rsidR="003F5833" w:rsidRPr="003F5833" w:rsidRDefault="003F5833" w:rsidP="003F5833">
      <w:pPr>
        <w:rPr>
          <w:rFonts w:ascii="ＭＳ ゴシック" w:eastAsia="ＭＳ ゴシック" w:hAnsi="ＭＳ ゴシック"/>
        </w:rPr>
      </w:pPr>
      <w:r w:rsidRPr="003F5833">
        <w:rPr>
          <w:rFonts w:ascii="ＭＳ ゴシック" w:eastAsia="ＭＳ ゴシック" w:hAnsi="ＭＳ ゴシック" w:hint="eastAsia"/>
          <w:sz w:val="22"/>
          <w:szCs w:val="22"/>
        </w:rPr>
        <w:t>注　「番号」については、(1)の契約「番号」に対応する番号を記入。</w:t>
      </w:r>
    </w:p>
    <w:p w14:paraId="0783B1F9" w14:textId="24F58F4C" w:rsidR="006430D0" w:rsidRDefault="00280C68" w:rsidP="003F5833">
      <w:bookmarkStart w:id="3" w:name="_資料７－１"/>
      <w:bookmarkStart w:id="4" w:name="_資料６－１"/>
      <w:bookmarkEnd w:id="3"/>
      <w:bookmarkEnd w:id="4"/>
    </w:p>
    <w:sectPr w:rsidR="006430D0" w:rsidSect="003F58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976C4" w14:textId="77777777" w:rsidR="003F5833" w:rsidRDefault="003F5833" w:rsidP="003F5833">
      <w:r>
        <w:separator/>
      </w:r>
    </w:p>
  </w:endnote>
  <w:endnote w:type="continuationSeparator" w:id="0">
    <w:p w14:paraId="2EEBD67C" w14:textId="77777777" w:rsidR="003F5833" w:rsidRDefault="003F5833" w:rsidP="003F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BF0E" w14:textId="77777777" w:rsidR="003F5833" w:rsidRDefault="003F5833" w:rsidP="003F5833">
      <w:r>
        <w:separator/>
      </w:r>
    </w:p>
  </w:footnote>
  <w:footnote w:type="continuationSeparator" w:id="0">
    <w:p w14:paraId="085C1C8D" w14:textId="77777777" w:rsidR="003F5833" w:rsidRDefault="003F5833" w:rsidP="003F5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0E"/>
    <w:rsid w:val="00280C68"/>
    <w:rsid w:val="00376687"/>
    <w:rsid w:val="003F5833"/>
    <w:rsid w:val="004E170E"/>
    <w:rsid w:val="00865A30"/>
    <w:rsid w:val="00C1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FF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833"/>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3F5833"/>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833"/>
    <w:pPr>
      <w:tabs>
        <w:tab w:val="center" w:pos="4252"/>
        <w:tab w:val="right" w:pos="8504"/>
      </w:tabs>
      <w:snapToGrid w:val="0"/>
    </w:pPr>
    <w:rPr>
      <w:rFonts w:asciiTheme="majorHAnsi" w:eastAsia="ＭＳ Ｐゴシック" w:hAnsiTheme="majorHAnsi" w:cs="ＭＳ 明朝"/>
      <w:szCs w:val="21"/>
    </w:rPr>
  </w:style>
  <w:style w:type="character" w:customStyle="1" w:styleId="a4">
    <w:name w:val="ヘッダー (文字)"/>
    <w:basedOn w:val="a0"/>
    <w:link w:val="a3"/>
    <w:uiPriority w:val="99"/>
    <w:rsid w:val="003F5833"/>
  </w:style>
  <w:style w:type="paragraph" w:styleId="a5">
    <w:name w:val="footer"/>
    <w:basedOn w:val="a"/>
    <w:link w:val="a6"/>
    <w:uiPriority w:val="99"/>
    <w:unhideWhenUsed/>
    <w:rsid w:val="003F5833"/>
    <w:pPr>
      <w:tabs>
        <w:tab w:val="center" w:pos="4252"/>
        <w:tab w:val="right" w:pos="8504"/>
      </w:tabs>
      <w:snapToGrid w:val="0"/>
    </w:pPr>
    <w:rPr>
      <w:rFonts w:asciiTheme="majorHAnsi" w:eastAsia="ＭＳ Ｐゴシック" w:hAnsiTheme="majorHAnsi" w:cs="ＭＳ 明朝"/>
      <w:szCs w:val="21"/>
    </w:rPr>
  </w:style>
  <w:style w:type="character" w:customStyle="1" w:styleId="a6">
    <w:name w:val="フッター (文字)"/>
    <w:basedOn w:val="a0"/>
    <w:link w:val="a5"/>
    <w:uiPriority w:val="99"/>
    <w:rsid w:val="003F5833"/>
  </w:style>
  <w:style w:type="character" w:customStyle="1" w:styleId="30">
    <w:name w:val="見出し 3 (文字)"/>
    <w:basedOn w:val="a0"/>
    <w:link w:val="3"/>
    <w:rsid w:val="003F5833"/>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2023-12-13T08:00:00Z</dcterms:created>
  <dcterms:modified xsi:type="dcterms:W3CDTF">2023-12-13T08:00:00Z</dcterms:modified>
</cp:coreProperties>
</file>