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AD" w:rsidRPr="000930A2" w:rsidRDefault="001A77AD" w:rsidP="009C62D9">
      <w:pPr>
        <w:jc w:val="right"/>
        <w:rPr>
          <w:sz w:val="24"/>
          <w:szCs w:val="24"/>
        </w:rPr>
      </w:pPr>
    </w:p>
    <w:p w:rsidR="004D6B5F" w:rsidRPr="000930A2" w:rsidRDefault="004D6B5F" w:rsidP="004D6B5F">
      <w:pPr>
        <w:rPr>
          <w:sz w:val="24"/>
          <w:szCs w:val="24"/>
        </w:rPr>
      </w:pPr>
    </w:p>
    <w:tbl>
      <w:tblPr>
        <w:tblStyle w:val="aa"/>
        <w:tblW w:w="0" w:type="auto"/>
        <w:tblInd w:w="60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2"/>
        <w:gridCol w:w="425"/>
        <w:gridCol w:w="426"/>
        <w:gridCol w:w="425"/>
        <w:gridCol w:w="425"/>
        <w:gridCol w:w="378"/>
      </w:tblGrid>
      <w:tr w:rsidR="004D6B5F" w:rsidRPr="000930A2" w:rsidTr="004D6B5F">
        <w:tc>
          <w:tcPr>
            <w:tcW w:w="992" w:type="dxa"/>
          </w:tcPr>
          <w:p w:rsidR="004D6B5F" w:rsidRPr="000930A2" w:rsidRDefault="00045E34" w:rsidP="004D6B5F">
            <w:pPr>
              <w:rPr>
                <w:sz w:val="24"/>
                <w:szCs w:val="24"/>
              </w:rPr>
            </w:pPr>
            <w:r w:rsidRPr="000B22C4">
              <w:rPr>
                <w:rFonts w:hint="eastAsia"/>
                <w:sz w:val="24"/>
                <w:szCs w:val="24"/>
              </w:rPr>
              <w:t>令和</w:t>
            </w:r>
          </w:p>
        </w:tc>
        <w:tc>
          <w:tcPr>
            <w:tcW w:w="425" w:type="dxa"/>
          </w:tcPr>
          <w:p w:rsidR="004D6B5F" w:rsidRPr="000930A2" w:rsidRDefault="004D6B5F" w:rsidP="004D6B5F">
            <w:pPr>
              <w:rPr>
                <w:sz w:val="24"/>
                <w:szCs w:val="24"/>
              </w:rPr>
            </w:pPr>
            <w:r w:rsidRPr="000930A2">
              <w:rPr>
                <w:rFonts w:hint="eastAsia"/>
                <w:sz w:val="24"/>
                <w:szCs w:val="24"/>
              </w:rPr>
              <w:t>年</w:t>
            </w:r>
          </w:p>
        </w:tc>
        <w:tc>
          <w:tcPr>
            <w:tcW w:w="426" w:type="dxa"/>
          </w:tcPr>
          <w:p w:rsidR="004D6B5F" w:rsidRPr="000930A2" w:rsidRDefault="004D6B5F" w:rsidP="004D6B5F">
            <w:pPr>
              <w:rPr>
                <w:sz w:val="24"/>
                <w:szCs w:val="24"/>
              </w:rPr>
            </w:pPr>
          </w:p>
        </w:tc>
        <w:tc>
          <w:tcPr>
            <w:tcW w:w="425" w:type="dxa"/>
          </w:tcPr>
          <w:p w:rsidR="004D6B5F" w:rsidRPr="000930A2" w:rsidRDefault="004D6B5F" w:rsidP="004D6B5F">
            <w:pPr>
              <w:rPr>
                <w:sz w:val="24"/>
                <w:szCs w:val="24"/>
              </w:rPr>
            </w:pPr>
            <w:r w:rsidRPr="000930A2">
              <w:rPr>
                <w:rFonts w:hint="eastAsia"/>
                <w:sz w:val="24"/>
                <w:szCs w:val="24"/>
              </w:rPr>
              <w:t>月</w:t>
            </w:r>
          </w:p>
        </w:tc>
        <w:tc>
          <w:tcPr>
            <w:tcW w:w="425" w:type="dxa"/>
          </w:tcPr>
          <w:p w:rsidR="004D6B5F" w:rsidRPr="000930A2" w:rsidRDefault="004D6B5F" w:rsidP="004D6B5F">
            <w:pPr>
              <w:rPr>
                <w:sz w:val="24"/>
                <w:szCs w:val="24"/>
              </w:rPr>
            </w:pPr>
          </w:p>
        </w:tc>
        <w:tc>
          <w:tcPr>
            <w:tcW w:w="378" w:type="dxa"/>
          </w:tcPr>
          <w:p w:rsidR="004D6B5F" w:rsidRPr="000930A2" w:rsidRDefault="004D6B5F" w:rsidP="004D6B5F">
            <w:pPr>
              <w:rPr>
                <w:sz w:val="24"/>
                <w:szCs w:val="24"/>
              </w:rPr>
            </w:pPr>
            <w:r w:rsidRPr="000930A2">
              <w:rPr>
                <w:rFonts w:hint="eastAsia"/>
                <w:sz w:val="24"/>
                <w:szCs w:val="24"/>
              </w:rPr>
              <w:t>日</w:t>
            </w:r>
          </w:p>
        </w:tc>
      </w:tr>
    </w:tbl>
    <w:p w:rsidR="004D6B5F" w:rsidRPr="000930A2" w:rsidRDefault="004D6B5F" w:rsidP="004D6B5F">
      <w:pPr>
        <w:rPr>
          <w:sz w:val="24"/>
          <w:szCs w:val="24"/>
        </w:rPr>
      </w:pPr>
    </w:p>
    <w:p w:rsidR="004D6B5F" w:rsidRDefault="004D6B5F" w:rsidP="004D6B5F">
      <w:pPr>
        <w:rPr>
          <w:sz w:val="24"/>
          <w:szCs w:val="24"/>
        </w:rPr>
      </w:pPr>
      <w:r w:rsidRPr="000930A2">
        <w:rPr>
          <w:rFonts w:hint="eastAsia"/>
          <w:sz w:val="24"/>
          <w:szCs w:val="24"/>
        </w:rPr>
        <w:t>総務省</w:t>
      </w:r>
      <w:r w:rsidR="001A1B1E">
        <w:rPr>
          <w:rFonts w:hint="eastAsia"/>
          <w:sz w:val="24"/>
          <w:szCs w:val="24"/>
        </w:rPr>
        <w:t>大臣官房総括審議官（情報通信担当）</w:t>
      </w:r>
      <w:r w:rsidRPr="000930A2">
        <w:rPr>
          <w:rFonts w:hint="eastAsia"/>
          <w:sz w:val="24"/>
          <w:szCs w:val="24"/>
        </w:rPr>
        <w:t xml:space="preserve">　殿</w:t>
      </w:r>
    </w:p>
    <w:p w:rsidR="00410CD6" w:rsidRPr="000930A2" w:rsidRDefault="00410CD6" w:rsidP="004D6B5F">
      <w:pPr>
        <w:rPr>
          <w:sz w:val="24"/>
          <w:szCs w:val="24"/>
        </w:rPr>
      </w:pPr>
    </w:p>
    <w:tbl>
      <w:tblPr>
        <w:tblStyle w:val="aa"/>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0930A2"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所在地</w:t>
            </w:r>
          </w:p>
        </w:tc>
        <w:tc>
          <w:tcPr>
            <w:tcW w:w="3118" w:type="dxa"/>
          </w:tcPr>
          <w:p w:rsidR="00E55119" w:rsidRPr="000930A2" w:rsidRDefault="00E55119" w:rsidP="004D6B5F">
            <w:pPr>
              <w:rPr>
                <w:sz w:val="24"/>
                <w:szCs w:val="24"/>
              </w:rPr>
            </w:pPr>
          </w:p>
        </w:tc>
      </w:tr>
      <w:tr w:rsidR="000930A2"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名称</w:t>
            </w:r>
          </w:p>
        </w:tc>
        <w:tc>
          <w:tcPr>
            <w:tcW w:w="3118" w:type="dxa"/>
          </w:tcPr>
          <w:p w:rsidR="00E55119" w:rsidRPr="000930A2" w:rsidRDefault="00E55119" w:rsidP="004D6B5F">
            <w:pPr>
              <w:rPr>
                <w:sz w:val="24"/>
                <w:szCs w:val="24"/>
              </w:rPr>
            </w:pPr>
          </w:p>
        </w:tc>
      </w:tr>
      <w:tr w:rsidR="00E55119"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代表者氏名</w:t>
            </w:r>
          </w:p>
        </w:tc>
        <w:tc>
          <w:tcPr>
            <w:tcW w:w="3118" w:type="dxa"/>
          </w:tcPr>
          <w:p w:rsidR="00E55119" w:rsidRPr="000930A2" w:rsidRDefault="00E55119" w:rsidP="004D6B5F">
            <w:pPr>
              <w:rPr>
                <w:sz w:val="24"/>
                <w:szCs w:val="24"/>
              </w:rPr>
            </w:pPr>
          </w:p>
        </w:tc>
      </w:tr>
    </w:tbl>
    <w:p w:rsidR="004D6B5F" w:rsidRPr="000930A2" w:rsidRDefault="004D6B5F" w:rsidP="005E4808">
      <w:pPr>
        <w:spacing w:line="276" w:lineRule="auto"/>
        <w:rPr>
          <w:sz w:val="24"/>
          <w:szCs w:val="24"/>
        </w:rPr>
      </w:pPr>
    </w:p>
    <w:p w:rsidR="00B65628" w:rsidRPr="000930A2" w:rsidRDefault="00462849" w:rsidP="005E4808">
      <w:pPr>
        <w:spacing w:line="276" w:lineRule="auto"/>
        <w:jc w:val="center"/>
        <w:rPr>
          <w:sz w:val="28"/>
          <w:szCs w:val="28"/>
        </w:rPr>
      </w:pPr>
      <w:r>
        <w:rPr>
          <w:rFonts w:hint="eastAsia"/>
          <w:sz w:val="28"/>
          <w:szCs w:val="28"/>
        </w:rPr>
        <w:t>令和</w:t>
      </w:r>
      <w:r w:rsidR="009645CF">
        <w:rPr>
          <w:rFonts w:hint="eastAsia"/>
          <w:sz w:val="28"/>
          <w:szCs w:val="28"/>
        </w:rPr>
        <w:t>６</w:t>
      </w:r>
      <w:r>
        <w:rPr>
          <w:rFonts w:hint="eastAsia"/>
          <w:sz w:val="28"/>
          <w:szCs w:val="28"/>
        </w:rPr>
        <w:t>年度</w:t>
      </w:r>
      <w:r w:rsidR="00BD1E86">
        <w:rPr>
          <w:rFonts w:hint="eastAsia"/>
          <w:sz w:val="28"/>
          <w:szCs w:val="28"/>
        </w:rPr>
        <w:t>補正</w:t>
      </w:r>
      <w:r>
        <w:rPr>
          <w:rFonts w:hint="eastAsia"/>
          <w:sz w:val="28"/>
          <w:szCs w:val="28"/>
        </w:rPr>
        <w:t>予算</w:t>
      </w:r>
      <w:r w:rsidR="004D6B5F" w:rsidRPr="000930A2">
        <w:rPr>
          <w:rFonts w:hint="eastAsia"/>
          <w:sz w:val="28"/>
          <w:szCs w:val="28"/>
        </w:rPr>
        <w:t>「</w:t>
      </w:r>
      <w:r w:rsidR="00045E34" w:rsidRPr="000B22C4">
        <w:rPr>
          <w:rFonts w:hint="eastAsia"/>
          <w:sz w:val="28"/>
          <w:szCs w:val="28"/>
        </w:rPr>
        <w:t>デジタル活用</w:t>
      </w:r>
      <w:r w:rsidR="001A1B1E" w:rsidRPr="000B22C4">
        <w:rPr>
          <w:rFonts w:hint="eastAsia"/>
          <w:sz w:val="28"/>
          <w:szCs w:val="28"/>
        </w:rPr>
        <w:t>支援</w:t>
      </w:r>
      <w:r w:rsidR="00045E34" w:rsidRPr="000B22C4">
        <w:rPr>
          <w:rFonts w:hint="eastAsia"/>
          <w:sz w:val="28"/>
          <w:szCs w:val="28"/>
        </w:rPr>
        <w:t>推進事業</w:t>
      </w:r>
      <w:r w:rsidR="004D6B5F" w:rsidRPr="000930A2">
        <w:rPr>
          <w:rFonts w:hint="eastAsia"/>
          <w:sz w:val="28"/>
          <w:szCs w:val="28"/>
        </w:rPr>
        <w:t>」</w:t>
      </w:r>
    </w:p>
    <w:p w:rsidR="004D6B5F" w:rsidRPr="000930A2" w:rsidRDefault="004D6B5F" w:rsidP="005E4808">
      <w:pPr>
        <w:spacing w:line="276" w:lineRule="auto"/>
        <w:jc w:val="center"/>
        <w:rPr>
          <w:sz w:val="28"/>
          <w:szCs w:val="28"/>
        </w:rPr>
      </w:pPr>
      <w:r w:rsidRPr="000930A2">
        <w:rPr>
          <w:rFonts w:hint="eastAsia"/>
          <w:sz w:val="28"/>
          <w:szCs w:val="28"/>
        </w:rPr>
        <w:t>公募申請書</w:t>
      </w:r>
    </w:p>
    <w:p w:rsidR="004D6B5F" w:rsidRPr="000930A2" w:rsidRDefault="004D6B5F" w:rsidP="005E4808">
      <w:pPr>
        <w:spacing w:line="276" w:lineRule="auto"/>
        <w:rPr>
          <w:sz w:val="24"/>
          <w:szCs w:val="24"/>
        </w:rPr>
      </w:pPr>
    </w:p>
    <w:p w:rsidR="004D6B5F" w:rsidRDefault="00700522" w:rsidP="009F3867">
      <w:pPr>
        <w:spacing w:line="276" w:lineRule="auto"/>
        <w:rPr>
          <w:sz w:val="24"/>
          <w:szCs w:val="24"/>
        </w:rPr>
      </w:pPr>
      <w:r>
        <w:rPr>
          <w:rFonts w:hint="eastAsia"/>
          <w:sz w:val="24"/>
          <w:szCs w:val="24"/>
        </w:rPr>
        <w:t>標記</w:t>
      </w:r>
      <w:r w:rsidR="004D6B5F" w:rsidRPr="000930A2">
        <w:rPr>
          <w:rFonts w:hint="eastAsia"/>
          <w:sz w:val="24"/>
          <w:szCs w:val="24"/>
        </w:rPr>
        <w:t>の件について、次のとおり必要書類を添えて申請します。</w:t>
      </w:r>
    </w:p>
    <w:p w:rsidR="00337909" w:rsidRDefault="009A3A7E" w:rsidP="009F3867">
      <w:pPr>
        <w:spacing w:line="276" w:lineRule="auto"/>
        <w:rPr>
          <w:sz w:val="24"/>
          <w:szCs w:val="24"/>
        </w:rPr>
      </w:pPr>
      <w:r>
        <w:rPr>
          <w:rFonts w:hint="eastAsia"/>
          <w:sz w:val="24"/>
          <w:szCs w:val="24"/>
        </w:rPr>
        <w:t>また</w:t>
      </w:r>
      <w:r w:rsidR="00337909">
        <w:rPr>
          <w:rFonts w:hint="eastAsia"/>
          <w:sz w:val="24"/>
          <w:szCs w:val="24"/>
        </w:rPr>
        <w:t>、</w:t>
      </w:r>
      <w:r w:rsidR="00337909" w:rsidRPr="00337909">
        <w:rPr>
          <w:rFonts w:hint="eastAsia"/>
          <w:sz w:val="24"/>
          <w:szCs w:val="24"/>
        </w:rPr>
        <w:t>別紙「暴力団排除に関する誓約事項」に記載の内容を誓約</w:t>
      </w:r>
      <w:r w:rsidR="00337909">
        <w:rPr>
          <w:rFonts w:hint="eastAsia"/>
          <w:sz w:val="24"/>
          <w:szCs w:val="24"/>
        </w:rPr>
        <w:t>します</w:t>
      </w:r>
      <w:r w:rsidR="00337909" w:rsidRPr="00337909">
        <w:rPr>
          <w:rFonts w:hint="eastAsia"/>
          <w:sz w:val="24"/>
          <w:szCs w:val="24"/>
        </w:rPr>
        <w:t>。</w:t>
      </w:r>
    </w:p>
    <w:p w:rsidR="00337909" w:rsidRPr="00337909" w:rsidRDefault="00337909" w:rsidP="009F3867">
      <w:pPr>
        <w:spacing w:line="276" w:lineRule="auto"/>
        <w:rPr>
          <w:sz w:val="24"/>
          <w:szCs w:val="24"/>
        </w:rPr>
      </w:pPr>
    </w:p>
    <w:p w:rsidR="004D6B5F" w:rsidRPr="000930A2" w:rsidRDefault="004D6B5F" w:rsidP="009F3867">
      <w:pPr>
        <w:spacing w:line="276" w:lineRule="auto"/>
        <w:rPr>
          <w:sz w:val="24"/>
          <w:szCs w:val="24"/>
        </w:rPr>
      </w:pPr>
      <w:r w:rsidRPr="000930A2">
        <w:rPr>
          <w:rFonts w:hint="eastAsia"/>
          <w:sz w:val="24"/>
          <w:szCs w:val="24"/>
        </w:rPr>
        <w:t>１</w:t>
      </w:r>
      <w:r w:rsidR="009F3867" w:rsidRPr="000930A2">
        <w:rPr>
          <w:rFonts w:hint="eastAsia"/>
          <w:sz w:val="24"/>
          <w:szCs w:val="24"/>
        </w:rPr>
        <w:t xml:space="preserve">　</w:t>
      </w:r>
      <w:r w:rsidRPr="000930A2">
        <w:rPr>
          <w:rFonts w:hint="eastAsia"/>
          <w:sz w:val="24"/>
          <w:szCs w:val="24"/>
        </w:rPr>
        <w:t>事業実施計画書</w:t>
      </w:r>
    </w:p>
    <w:p w:rsidR="009F3867" w:rsidRPr="000930A2" w:rsidRDefault="009F3867" w:rsidP="009F3867">
      <w:pPr>
        <w:spacing w:line="276" w:lineRule="auto"/>
        <w:rPr>
          <w:sz w:val="24"/>
          <w:szCs w:val="24"/>
        </w:rPr>
      </w:pPr>
    </w:p>
    <w:p w:rsidR="0028482F" w:rsidRPr="000930A2" w:rsidRDefault="009A0E96" w:rsidP="009F3867">
      <w:pPr>
        <w:spacing w:line="276" w:lineRule="auto"/>
        <w:rPr>
          <w:sz w:val="24"/>
          <w:szCs w:val="24"/>
        </w:rPr>
      </w:pPr>
      <w:r w:rsidRPr="000930A2">
        <w:rPr>
          <w:rFonts w:hint="eastAsia"/>
          <w:sz w:val="24"/>
          <w:szCs w:val="24"/>
        </w:rPr>
        <w:t>２</w:t>
      </w:r>
      <w:r w:rsidR="009F3867" w:rsidRPr="000930A2">
        <w:rPr>
          <w:rFonts w:hint="eastAsia"/>
          <w:sz w:val="24"/>
          <w:szCs w:val="24"/>
        </w:rPr>
        <w:t xml:space="preserve">　</w:t>
      </w:r>
      <w:r w:rsidR="0028482F" w:rsidRPr="000930A2">
        <w:rPr>
          <w:rFonts w:hint="eastAsia"/>
          <w:sz w:val="24"/>
          <w:szCs w:val="24"/>
        </w:rPr>
        <w:t>法人の概要が分かる説明資料</w:t>
      </w:r>
      <w:r w:rsidR="00F72F96" w:rsidRPr="004766D9">
        <w:rPr>
          <w:rFonts w:hint="eastAsia"/>
          <w:sz w:val="24"/>
          <w:szCs w:val="24"/>
        </w:rPr>
        <w:t>（公募要領９</w:t>
      </w:r>
      <w:r w:rsidR="009A259A" w:rsidRPr="004766D9">
        <w:rPr>
          <w:rFonts w:hint="eastAsia"/>
          <w:sz w:val="24"/>
          <w:szCs w:val="24"/>
        </w:rPr>
        <w:t>（１）～（３）（６）関係）</w:t>
      </w:r>
    </w:p>
    <w:p w:rsidR="0028482F" w:rsidRPr="00F72F96" w:rsidRDefault="0028482F" w:rsidP="009F3867">
      <w:pPr>
        <w:spacing w:line="276" w:lineRule="auto"/>
        <w:rPr>
          <w:sz w:val="24"/>
          <w:szCs w:val="24"/>
        </w:rPr>
      </w:pPr>
    </w:p>
    <w:p w:rsidR="0028482F" w:rsidRPr="000930A2" w:rsidRDefault="009A0E96" w:rsidP="0028482F">
      <w:pPr>
        <w:spacing w:line="276" w:lineRule="auto"/>
        <w:rPr>
          <w:sz w:val="24"/>
          <w:szCs w:val="24"/>
        </w:rPr>
      </w:pPr>
      <w:r w:rsidRPr="000930A2">
        <w:rPr>
          <w:rFonts w:hint="eastAsia"/>
          <w:sz w:val="24"/>
          <w:szCs w:val="24"/>
        </w:rPr>
        <w:t>３</w:t>
      </w:r>
      <w:r w:rsidR="00FB7F9E" w:rsidRPr="000930A2">
        <w:rPr>
          <w:rFonts w:hint="eastAsia"/>
          <w:sz w:val="24"/>
          <w:szCs w:val="24"/>
        </w:rPr>
        <w:t xml:space="preserve">　過去３年の決算報告書（キャッシュフロー</w:t>
      </w:r>
      <w:r w:rsidR="00FB7F9E" w:rsidRPr="000930A2">
        <w:rPr>
          <w:sz w:val="24"/>
          <w:szCs w:val="24"/>
        </w:rPr>
        <w:t>計算書</w:t>
      </w:r>
      <w:r w:rsidR="00FB7F9E" w:rsidRPr="000930A2">
        <w:rPr>
          <w:rFonts w:hint="eastAsia"/>
          <w:sz w:val="24"/>
          <w:szCs w:val="24"/>
        </w:rPr>
        <w:t>を</w:t>
      </w:r>
      <w:r w:rsidR="00FB7F9E" w:rsidRPr="000930A2">
        <w:rPr>
          <w:sz w:val="24"/>
          <w:szCs w:val="24"/>
        </w:rPr>
        <w:t>含めること</w:t>
      </w:r>
      <w:r w:rsidR="00FB7F9E" w:rsidRPr="000930A2">
        <w:rPr>
          <w:rFonts w:hint="eastAsia"/>
          <w:sz w:val="24"/>
          <w:szCs w:val="24"/>
        </w:rPr>
        <w:t>）</w:t>
      </w:r>
    </w:p>
    <w:p w:rsidR="005E4808" w:rsidRPr="004766D9" w:rsidRDefault="009A259A" w:rsidP="009F3867">
      <w:pPr>
        <w:spacing w:line="276" w:lineRule="auto"/>
        <w:rPr>
          <w:sz w:val="24"/>
          <w:szCs w:val="24"/>
        </w:rPr>
      </w:pPr>
      <w:r>
        <w:rPr>
          <w:rFonts w:hint="eastAsia"/>
          <w:sz w:val="24"/>
          <w:szCs w:val="24"/>
        </w:rPr>
        <w:t xml:space="preserve">　</w:t>
      </w:r>
      <w:r w:rsidR="00F72F96">
        <w:rPr>
          <w:rFonts w:hint="eastAsia"/>
          <w:color w:val="00B0F0"/>
          <w:sz w:val="24"/>
          <w:szCs w:val="24"/>
        </w:rPr>
        <w:t xml:space="preserve">　</w:t>
      </w:r>
      <w:r w:rsidR="00F72F96" w:rsidRPr="004766D9">
        <w:rPr>
          <w:rFonts w:hint="eastAsia"/>
          <w:sz w:val="24"/>
          <w:szCs w:val="24"/>
        </w:rPr>
        <w:t>（公募要領９</w:t>
      </w:r>
      <w:r w:rsidRPr="004766D9">
        <w:rPr>
          <w:rFonts w:hint="eastAsia"/>
          <w:sz w:val="24"/>
          <w:szCs w:val="24"/>
        </w:rPr>
        <w:t>（４）（７）</w:t>
      </w:r>
      <w:r w:rsidR="00F72F96" w:rsidRPr="004766D9">
        <w:rPr>
          <w:rFonts w:hint="eastAsia"/>
          <w:sz w:val="24"/>
          <w:szCs w:val="24"/>
        </w:rPr>
        <w:t>、１１</w:t>
      </w:r>
      <w:r w:rsidR="00602C01" w:rsidRPr="004766D9">
        <w:rPr>
          <w:rFonts w:hint="eastAsia"/>
          <w:sz w:val="24"/>
          <w:szCs w:val="24"/>
        </w:rPr>
        <w:t>（２）</w:t>
      </w:r>
      <w:r w:rsidR="00C92695">
        <w:rPr>
          <w:rFonts w:hint="eastAsia"/>
          <w:sz w:val="24"/>
          <w:szCs w:val="24"/>
        </w:rPr>
        <w:t>ケ</w:t>
      </w:r>
      <w:r w:rsidRPr="004766D9">
        <w:rPr>
          <w:rFonts w:hint="eastAsia"/>
          <w:sz w:val="24"/>
          <w:szCs w:val="24"/>
        </w:rPr>
        <w:t>関係）</w:t>
      </w:r>
    </w:p>
    <w:p w:rsidR="005E4808" w:rsidRPr="000930A2" w:rsidRDefault="005E4808" w:rsidP="009F3867">
      <w:pPr>
        <w:spacing w:line="276" w:lineRule="auto"/>
        <w:rPr>
          <w:sz w:val="24"/>
          <w:szCs w:val="24"/>
        </w:rPr>
      </w:pPr>
    </w:p>
    <w:tbl>
      <w:tblPr>
        <w:tblStyle w:val="aa"/>
        <w:tblW w:w="0" w:type="auto"/>
        <w:tblInd w:w="4077" w:type="dxa"/>
        <w:tblBorders>
          <w:insideH w:val="none" w:sz="0" w:space="0" w:color="auto"/>
        </w:tblBorders>
        <w:tblLook w:val="04A0" w:firstRow="1" w:lastRow="0" w:firstColumn="1" w:lastColumn="0" w:noHBand="0" w:noVBand="1"/>
      </w:tblPr>
      <w:tblGrid>
        <w:gridCol w:w="1528"/>
        <w:gridCol w:w="3315"/>
      </w:tblGrid>
      <w:tr w:rsidR="000930A2" w:rsidRPr="000930A2" w:rsidTr="009F3867">
        <w:tc>
          <w:tcPr>
            <w:tcW w:w="5051" w:type="dxa"/>
            <w:gridSpan w:val="2"/>
            <w:tcBorders>
              <w:bottom w:val="nil"/>
            </w:tcBorders>
          </w:tcPr>
          <w:p w:rsidR="009F3867" w:rsidRPr="000930A2" w:rsidRDefault="009F3867" w:rsidP="004D6B5F">
            <w:pPr>
              <w:spacing w:line="360" w:lineRule="auto"/>
              <w:rPr>
                <w:sz w:val="24"/>
                <w:szCs w:val="24"/>
              </w:rPr>
            </w:pPr>
            <w:r w:rsidRPr="000930A2">
              <w:rPr>
                <w:rFonts w:hint="eastAsia"/>
                <w:sz w:val="24"/>
                <w:szCs w:val="24"/>
              </w:rPr>
              <w:t>（担当者欄）</w:t>
            </w: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所属部署名：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役職名：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氏名：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TEL</w:t>
            </w:r>
            <w:r w:rsidRPr="000930A2">
              <w:rPr>
                <w:rFonts w:hint="eastAsia"/>
                <w:sz w:val="24"/>
                <w:szCs w:val="24"/>
              </w:rPr>
              <w:t>：</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FAX</w:t>
            </w:r>
            <w:r w:rsidRPr="000930A2">
              <w:rPr>
                <w:rFonts w:hint="eastAsia"/>
                <w:sz w:val="24"/>
                <w:szCs w:val="24"/>
              </w:rPr>
              <w:t>：</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9F3867" w:rsidRPr="000930A2" w:rsidTr="009F3867">
        <w:trPr>
          <w:trHeight w:hRule="exact" w:val="454"/>
        </w:trPr>
        <w:tc>
          <w:tcPr>
            <w:tcW w:w="1560" w:type="dxa"/>
            <w:tcBorders>
              <w:top w:val="nil"/>
              <w:bottom w:val="single" w:sz="4" w:space="0" w:color="auto"/>
              <w:right w:val="nil"/>
            </w:tcBorders>
          </w:tcPr>
          <w:p w:rsidR="009F3867" w:rsidRPr="000930A2" w:rsidRDefault="009F3867" w:rsidP="009F3867">
            <w:pPr>
              <w:spacing w:line="360" w:lineRule="auto"/>
              <w:jc w:val="distribute"/>
              <w:rPr>
                <w:sz w:val="24"/>
                <w:szCs w:val="24"/>
              </w:rPr>
            </w:pPr>
            <w:r w:rsidRPr="000930A2">
              <w:rPr>
                <w:rFonts w:hint="eastAsia"/>
                <w:sz w:val="24"/>
                <w:szCs w:val="24"/>
              </w:rPr>
              <w:t>E-Mail</w:t>
            </w:r>
            <w:r w:rsidR="00642022" w:rsidRPr="000930A2">
              <w:rPr>
                <w:rFonts w:hint="eastAsia"/>
                <w:sz w:val="24"/>
                <w:szCs w:val="24"/>
              </w:rPr>
              <w:t>：</w:t>
            </w:r>
          </w:p>
        </w:tc>
        <w:tc>
          <w:tcPr>
            <w:tcW w:w="3491" w:type="dxa"/>
            <w:tcBorders>
              <w:top w:val="nil"/>
              <w:left w:val="nil"/>
              <w:bottom w:val="single" w:sz="4" w:space="0" w:color="auto"/>
            </w:tcBorders>
          </w:tcPr>
          <w:p w:rsidR="009F3867" w:rsidRPr="000930A2" w:rsidRDefault="009F3867" w:rsidP="004D6B5F">
            <w:pPr>
              <w:spacing w:line="360" w:lineRule="auto"/>
              <w:rPr>
                <w:sz w:val="24"/>
                <w:szCs w:val="24"/>
              </w:rPr>
            </w:pPr>
          </w:p>
        </w:tc>
      </w:tr>
    </w:tbl>
    <w:p w:rsidR="00337909" w:rsidRDefault="00337909" w:rsidP="005E4808">
      <w:pPr>
        <w:spacing w:line="360" w:lineRule="auto"/>
      </w:pPr>
    </w:p>
    <w:p w:rsidR="00337909" w:rsidRDefault="00337909">
      <w:pPr>
        <w:widowControl/>
        <w:jc w:val="left"/>
      </w:pPr>
      <w:r>
        <w:br w:type="page"/>
      </w:r>
    </w:p>
    <w:p w:rsidR="009F3867" w:rsidRDefault="00337909" w:rsidP="00337909">
      <w:pPr>
        <w:spacing w:line="360" w:lineRule="auto"/>
        <w:jc w:val="right"/>
        <w:rPr>
          <w:sz w:val="24"/>
          <w:szCs w:val="24"/>
        </w:rPr>
      </w:pPr>
      <w:r>
        <w:rPr>
          <w:rFonts w:hint="eastAsia"/>
          <w:sz w:val="24"/>
          <w:szCs w:val="24"/>
        </w:rPr>
        <w:lastRenderedPageBreak/>
        <w:t>別紙</w:t>
      </w:r>
    </w:p>
    <w:p w:rsidR="00337909" w:rsidRDefault="00337909" w:rsidP="00337909">
      <w:pPr>
        <w:spacing w:line="360" w:lineRule="auto"/>
        <w:jc w:val="right"/>
        <w:rPr>
          <w:sz w:val="24"/>
          <w:szCs w:val="24"/>
        </w:rPr>
      </w:pPr>
    </w:p>
    <w:p w:rsidR="00337909" w:rsidRDefault="00337909" w:rsidP="00337909">
      <w:pPr>
        <w:spacing w:line="360" w:lineRule="auto"/>
        <w:jc w:val="center"/>
        <w:rPr>
          <w:sz w:val="24"/>
          <w:szCs w:val="24"/>
        </w:rPr>
      </w:pPr>
      <w:r w:rsidRPr="00337909">
        <w:rPr>
          <w:rFonts w:hint="eastAsia"/>
          <w:sz w:val="24"/>
          <w:szCs w:val="24"/>
        </w:rPr>
        <w:t>暴力団排除に関する誓約事項</w:t>
      </w:r>
    </w:p>
    <w:p w:rsidR="00337909" w:rsidRDefault="00337909" w:rsidP="00337909">
      <w:pPr>
        <w:spacing w:line="360" w:lineRule="auto"/>
        <w:jc w:val="center"/>
        <w:rPr>
          <w:sz w:val="24"/>
          <w:szCs w:val="24"/>
        </w:rPr>
      </w:pPr>
    </w:p>
    <w:p w:rsidR="00337909" w:rsidRDefault="00337909" w:rsidP="00337909">
      <w:pPr>
        <w:spacing w:line="360" w:lineRule="auto"/>
        <w:ind w:firstLineChars="100" w:firstLine="240"/>
        <w:jc w:val="left"/>
        <w:rPr>
          <w:sz w:val="24"/>
          <w:szCs w:val="24"/>
        </w:rPr>
      </w:pPr>
      <w:r w:rsidRPr="00337909">
        <w:rPr>
          <w:rFonts w:hint="eastAsia"/>
          <w:sz w:val="24"/>
          <w:szCs w:val="24"/>
        </w:rPr>
        <w:t>当社は、</w:t>
      </w:r>
      <w:r w:rsidR="009A3A7E">
        <w:rPr>
          <w:rFonts w:hint="eastAsia"/>
          <w:sz w:val="24"/>
          <w:szCs w:val="24"/>
        </w:rPr>
        <w:t>公募</w:t>
      </w:r>
      <w:r w:rsidRPr="00337909">
        <w:rPr>
          <w:rFonts w:hint="eastAsia"/>
          <w:sz w:val="24"/>
          <w:szCs w:val="24"/>
        </w:rPr>
        <w:t>申請をするに当たって、また、</w:t>
      </w:r>
      <w:r w:rsidR="009A3A7E">
        <w:rPr>
          <w:rFonts w:hint="eastAsia"/>
          <w:sz w:val="24"/>
          <w:szCs w:val="24"/>
        </w:rPr>
        <w:t>将来においても</w:t>
      </w:r>
      <w:r w:rsidRPr="00337909">
        <w:rPr>
          <w:rFonts w:hint="eastAsia"/>
          <w:sz w:val="24"/>
          <w:szCs w:val="24"/>
        </w:rPr>
        <w:t>、下記のいずれにも該当しないことを誓約いたします。この誓約が虚偽である、又はこの誓約に反したことにより、</w:t>
      </w:r>
      <w:r w:rsidR="009A3A7E">
        <w:rPr>
          <w:rFonts w:hint="eastAsia"/>
          <w:sz w:val="24"/>
          <w:szCs w:val="24"/>
        </w:rPr>
        <w:t>当社</w:t>
      </w:r>
      <w:r w:rsidRPr="00337909">
        <w:rPr>
          <w:rFonts w:hint="eastAsia"/>
          <w:sz w:val="24"/>
          <w:szCs w:val="24"/>
        </w:rPr>
        <w:t>が不利益を被ることとなっても、異議は一切申し立てません。</w:t>
      </w:r>
    </w:p>
    <w:p w:rsidR="00337909" w:rsidRDefault="00337909" w:rsidP="00337909">
      <w:pPr>
        <w:spacing w:line="360" w:lineRule="auto"/>
        <w:ind w:firstLineChars="100" w:firstLine="240"/>
        <w:jc w:val="left"/>
        <w:rPr>
          <w:sz w:val="24"/>
          <w:szCs w:val="24"/>
        </w:rPr>
      </w:pPr>
    </w:p>
    <w:p w:rsidR="00337909" w:rsidRDefault="00337909" w:rsidP="00337909">
      <w:pPr>
        <w:pStyle w:val="ad"/>
      </w:pPr>
      <w:r>
        <w:rPr>
          <w:rFonts w:hint="eastAsia"/>
        </w:rPr>
        <w:t>記</w:t>
      </w:r>
    </w:p>
    <w:p w:rsidR="00337909" w:rsidRDefault="00337909" w:rsidP="00337909"/>
    <w:p w:rsidR="00337909" w:rsidRDefault="00337909" w:rsidP="009A3A7E">
      <w:pPr>
        <w:ind w:left="240" w:hangingChars="100" w:hanging="240"/>
        <w:rPr>
          <w:rFonts w:asciiTheme="minorEastAsia" w:hAnsiTheme="minorEastAsia"/>
          <w:sz w:val="24"/>
          <w:szCs w:val="24"/>
        </w:rPr>
      </w:pPr>
      <w:r w:rsidRPr="00085BE8">
        <w:rPr>
          <w:rFonts w:asciiTheme="minorEastAsia" w:hAnsiTheme="minorEastAsia"/>
          <w:sz w:val="24"/>
          <w:szCs w:val="24"/>
        </w:rPr>
        <w:t xml:space="preserve">(1) </w:t>
      </w:r>
      <w:r w:rsidRPr="00085BE8">
        <w:rPr>
          <w:rFonts w:asciiTheme="minorEastAsia" w:hAnsiTheme="minorEastAsia" w:hint="eastAsia"/>
          <w:sz w:val="24"/>
          <w:szCs w:val="24"/>
        </w:rPr>
        <w:t>法人等（個人、法人又は団体をいう。）が、暴力団（暴力団員による不当な行為の防止等に関する法律（平成</w:t>
      </w:r>
      <w:r w:rsidRPr="00085BE8">
        <w:rPr>
          <w:rFonts w:asciiTheme="minorEastAsia" w:hAnsiTheme="minorEastAsia"/>
          <w:sz w:val="24"/>
          <w:szCs w:val="24"/>
        </w:rPr>
        <w:t>3</w:t>
      </w:r>
      <w:r w:rsidRPr="00085BE8">
        <w:rPr>
          <w:rFonts w:asciiTheme="minorEastAsia" w:hAnsiTheme="minorEastAsia" w:hint="eastAsia"/>
          <w:sz w:val="24"/>
          <w:szCs w:val="24"/>
        </w:rPr>
        <w:t>年法律第</w:t>
      </w:r>
      <w:r w:rsidRPr="00085BE8">
        <w:rPr>
          <w:rFonts w:asciiTheme="minorEastAsia" w:hAnsiTheme="minorEastAsia"/>
          <w:sz w:val="24"/>
          <w:szCs w:val="24"/>
        </w:rPr>
        <w:t>77</w:t>
      </w:r>
      <w:r w:rsidRPr="00085BE8">
        <w:rPr>
          <w:rFonts w:asciiTheme="minorEastAsia" w:hAnsiTheme="minorEastAsia" w:hint="eastAsia"/>
          <w:sz w:val="24"/>
          <w:szCs w:val="24"/>
        </w:rPr>
        <w:t>号）第</w:t>
      </w:r>
      <w:r w:rsidRPr="00085BE8">
        <w:rPr>
          <w:rFonts w:asciiTheme="minorEastAsia" w:hAnsiTheme="minorEastAsia"/>
          <w:sz w:val="24"/>
          <w:szCs w:val="24"/>
        </w:rPr>
        <w:t>2</w:t>
      </w:r>
      <w:r w:rsidRPr="00085BE8">
        <w:rPr>
          <w:rFonts w:asciiTheme="minorEastAsia" w:hAnsiTheme="minorEastAsia" w:hint="eastAsia"/>
          <w:sz w:val="24"/>
          <w:szCs w:val="24"/>
        </w:rPr>
        <w:t>条第</w:t>
      </w:r>
      <w:r w:rsidRPr="00085BE8">
        <w:rPr>
          <w:rFonts w:asciiTheme="minorEastAsia" w:hAnsiTheme="minorEastAsia"/>
          <w:sz w:val="24"/>
          <w:szCs w:val="24"/>
        </w:rPr>
        <w:t>2</w:t>
      </w:r>
      <w:r w:rsidRPr="00085BE8">
        <w:rPr>
          <w:rFonts w:asciiTheme="minorEastAsia" w:hAnsiTheme="minorEastAsia" w:hint="eastAsia"/>
          <w:sz w:val="24"/>
          <w:szCs w:val="24"/>
        </w:rPr>
        <w:t>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w:t>
      </w:r>
      <w:r w:rsidRPr="00085BE8">
        <w:rPr>
          <w:rFonts w:asciiTheme="minorEastAsia" w:hAnsiTheme="minorEastAsia"/>
          <w:sz w:val="24"/>
          <w:szCs w:val="24"/>
        </w:rPr>
        <w:t>2</w:t>
      </w:r>
      <w:r w:rsidRPr="00085BE8">
        <w:rPr>
          <w:rFonts w:asciiTheme="minorEastAsia" w:hAnsiTheme="minorEastAsia" w:hint="eastAsia"/>
          <w:sz w:val="24"/>
          <w:szCs w:val="24"/>
        </w:rPr>
        <w:t>条第</w:t>
      </w:r>
      <w:r w:rsidRPr="00085BE8">
        <w:rPr>
          <w:rFonts w:asciiTheme="minorEastAsia" w:hAnsiTheme="minorEastAsia"/>
          <w:sz w:val="24"/>
          <w:szCs w:val="24"/>
        </w:rPr>
        <w:t>6</w:t>
      </w:r>
      <w:r w:rsidRPr="00085BE8">
        <w:rPr>
          <w:rFonts w:asciiTheme="minorEastAsia" w:hAnsiTheme="minorEastAsia" w:hint="eastAsia"/>
          <w:sz w:val="24"/>
          <w:szCs w:val="24"/>
        </w:rPr>
        <w:t>号に規定する暴力団員をいう。以下同じ。）であるとき。</w:t>
      </w:r>
    </w:p>
    <w:p w:rsidR="009A3A7E" w:rsidRDefault="009A3A7E" w:rsidP="009A3A7E">
      <w:pPr>
        <w:ind w:left="240" w:hangingChars="100" w:hanging="240"/>
        <w:rPr>
          <w:rFonts w:asciiTheme="minorEastAsia" w:hAnsiTheme="minorEastAsia"/>
          <w:sz w:val="24"/>
          <w:szCs w:val="24"/>
        </w:rPr>
      </w:pPr>
    </w:p>
    <w:p w:rsidR="009A3A7E" w:rsidRDefault="009A3A7E" w:rsidP="009A3A7E">
      <w:pPr>
        <w:ind w:left="240" w:hangingChars="100" w:hanging="240"/>
        <w:rPr>
          <w:rFonts w:asciiTheme="minorEastAsia" w:hAnsiTheme="minorEastAsia"/>
          <w:sz w:val="24"/>
          <w:szCs w:val="24"/>
        </w:rPr>
      </w:pPr>
      <w:r w:rsidRPr="009A3A7E">
        <w:rPr>
          <w:rFonts w:asciiTheme="minorEastAsia" w:hAnsiTheme="minorEastAsia" w:hint="eastAsia"/>
          <w:sz w:val="24"/>
          <w:szCs w:val="24"/>
        </w:rPr>
        <w:t>(2) 役員等が、自己、自社若しくは第三者の不正の利益を図る目的又は第三者に損害を加える目的をもって、暴力団又は暴力団員を利用するなどしているとき。</w:t>
      </w:r>
    </w:p>
    <w:p w:rsidR="009A3A7E" w:rsidRDefault="009A3A7E" w:rsidP="009A3A7E">
      <w:pPr>
        <w:ind w:left="240" w:hangingChars="100" w:hanging="240"/>
        <w:rPr>
          <w:rFonts w:asciiTheme="minorEastAsia" w:hAnsiTheme="minorEastAsia"/>
          <w:sz w:val="24"/>
          <w:szCs w:val="24"/>
        </w:rPr>
      </w:pPr>
    </w:p>
    <w:p w:rsidR="009A3A7E" w:rsidRDefault="009A3A7E" w:rsidP="009A3A7E">
      <w:pPr>
        <w:ind w:left="240" w:hangingChars="100" w:hanging="240"/>
        <w:rPr>
          <w:rFonts w:asciiTheme="minorEastAsia" w:hAnsiTheme="minorEastAsia"/>
          <w:sz w:val="24"/>
          <w:szCs w:val="24"/>
        </w:rPr>
      </w:pPr>
      <w:r w:rsidRPr="009A3A7E">
        <w:rPr>
          <w:rFonts w:asciiTheme="minorEastAsia" w:hAnsiTheme="minorEastAsia" w:hint="eastAsia"/>
          <w:sz w:val="24"/>
          <w:szCs w:val="24"/>
        </w:rPr>
        <w:t>(3) 役員等が、暴力団又は暴力団員に対して、資金等を供給し、又は便宜を供与するなど直接的</w:t>
      </w:r>
      <w:bookmarkStart w:id="0" w:name="_GoBack"/>
      <w:bookmarkEnd w:id="0"/>
      <w:r w:rsidRPr="009A3A7E">
        <w:rPr>
          <w:rFonts w:asciiTheme="minorEastAsia" w:hAnsiTheme="minorEastAsia" w:hint="eastAsia"/>
          <w:sz w:val="24"/>
          <w:szCs w:val="24"/>
        </w:rPr>
        <w:t>あるいは積極的に暴力団の維持、運営に協力し、若しくは関与しているとき。</w:t>
      </w:r>
    </w:p>
    <w:p w:rsidR="009A3A7E" w:rsidRDefault="009A3A7E" w:rsidP="009A3A7E">
      <w:pPr>
        <w:ind w:left="240" w:hangingChars="100" w:hanging="240"/>
        <w:rPr>
          <w:rFonts w:asciiTheme="minorEastAsia" w:hAnsiTheme="minorEastAsia"/>
          <w:sz w:val="24"/>
          <w:szCs w:val="24"/>
        </w:rPr>
      </w:pPr>
    </w:p>
    <w:p w:rsidR="009A3A7E" w:rsidRPr="00085BE8" w:rsidRDefault="009A3A7E" w:rsidP="00085BE8">
      <w:pPr>
        <w:ind w:left="240" w:hangingChars="100" w:hanging="240"/>
        <w:rPr>
          <w:rFonts w:asciiTheme="minorEastAsia" w:hAnsiTheme="minorEastAsia"/>
          <w:sz w:val="24"/>
          <w:szCs w:val="24"/>
        </w:rPr>
      </w:pPr>
      <w:r w:rsidRPr="009A3A7E">
        <w:rPr>
          <w:rFonts w:asciiTheme="minorEastAsia" w:hAnsiTheme="minorEastAsia" w:hint="eastAsia"/>
          <w:sz w:val="24"/>
          <w:szCs w:val="24"/>
        </w:rPr>
        <w:t>(4) 役員等が、暴力団又は暴力団員であることを知りながらこれと社会的に非難されるべき関係を有しているとき。</w:t>
      </w:r>
    </w:p>
    <w:sectPr w:rsidR="009A3A7E" w:rsidRPr="00085BE8" w:rsidSect="005E4808">
      <w:footerReference w:type="default" r:id="rId8"/>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659" w:rsidRDefault="00A66659" w:rsidP="00076F9D">
      <w:r>
        <w:separator/>
      </w:r>
    </w:p>
  </w:endnote>
  <w:endnote w:type="continuationSeparator" w:id="0">
    <w:p w:rsidR="00A66659" w:rsidRDefault="00A66659"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859082"/>
      <w:docPartObj>
        <w:docPartGallery w:val="Page Numbers (Bottom of Page)"/>
        <w:docPartUnique/>
      </w:docPartObj>
    </w:sdtPr>
    <w:sdtEndPr/>
    <w:sdtContent>
      <w:p w:rsidR="000A7F8A" w:rsidRDefault="000A7F8A">
        <w:pPr>
          <w:pStyle w:val="a6"/>
          <w:jc w:val="center"/>
        </w:pPr>
        <w:r>
          <w:fldChar w:fldCharType="begin"/>
        </w:r>
        <w:r>
          <w:instrText>PAGE   \* MERGEFORMAT</w:instrText>
        </w:r>
        <w:r>
          <w:fldChar w:fldCharType="separate"/>
        </w:r>
        <w:r w:rsidR="00700522" w:rsidRPr="00700522">
          <w:rPr>
            <w:noProof/>
            <w:lang w:val="ja-JP"/>
          </w:rPr>
          <w:t>1</w:t>
        </w:r>
        <w:r>
          <w:fldChar w:fldCharType="end"/>
        </w:r>
      </w:p>
    </w:sdtContent>
  </w:sdt>
  <w:p w:rsidR="000A7F8A" w:rsidRDefault="000A7F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659" w:rsidRDefault="00A66659" w:rsidP="00076F9D">
      <w:r>
        <w:separator/>
      </w:r>
    </w:p>
  </w:footnote>
  <w:footnote w:type="continuationSeparator" w:id="0">
    <w:p w:rsidR="00A66659" w:rsidRDefault="00A66659"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A2E"/>
    <w:multiLevelType w:val="hybridMultilevel"/>
    <w:tmpl w:val="04DA8E76"/>
    <w:lvl w:ilvl="0" w:tplc="6D0CDA90">
      <w:start w:val="1"/>
      <w:numFmt w:val="decimalEnclosedCircle"/>
      <w:lvlText w:val="%1"/>
      <w:lvlJc w:val="left"/>
      <w:pPr>
        <w:ind w:left="400" w:hanging="420"/>
      </w:pPr>
      <w:rPr>
        <w:rFonts w:hint="eastAsia"/>
      </w:rPr>
    </w:lvl>
    <w:lvl w:ilvl="1" w:tplc="04090017" w:tentative="1">
      <w:start w:val="1"/>
      <w:numFmt w:val="aiueoFullWidth"/>
      <w:lvlText w:val="(%2)"/>
      <w:lvlJc w:val="left"/>
      <w:pPr>
        <w:ind w:left="1240" w:hanging="420"/>
      </w:pPr>
    </w:lvl>
    <w:lvl w:ilvl="2" w:tplc="ED44C772">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C537DFA"/>
    <w:multiLevelType w:val="hybridMultilevel"/>
    <w:tmpl w:val="2430BC52"/>
    <w:lvl w:ilvl="0" w:tplc="06E0FBD2">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AC6777"/>
    <w:multiLevelType w:val="multilevel"/>
    <w:tmpl w:val="D1F8D7C4"/>
    <w:lvl w:ilvl="0">
      <w:start w:val="1"/>
      <w:numFmt w:val="decimalFullWidth"/>
      <w:pStyle w:val="1"/>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D596B24"/>
    <w:multiLevelType w:val="multilevel"/>
    <w:tmpl w:val="04DA8E76"/>
    <w:numStyleLink w:val="10"/>
  </w:abstractNum>
  <w:abstractNum w:abstractNumId="4"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5"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abstractNum w:abstractNumId="6" w15:restartNumberingAfterBreak="0">
    <w:nsid w:val="780771A5"/>
    <w:multiLevelType w:val="multilevel"/>
    <w:tmpl w:val="6C06BA16"/>
    <w:lvl w:ilvl="0">
      <w:start w:val="1"/>
      <w:numFmt w:val="decimalFullWidth"/>
      <w:lvlText w:val="（%1）"/>
      <w:lvlJc w:val="left"/>
      <w:pPr>
        <w:ind w:left="420" w:hanging="4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680" w:hanging="340"/>
      </w:pPr>
      <w:rPr>
        <w:rFonts w:hint="eastAsia"/>
      </w:rPr>
    </w:lvl>
    <w:lvl w:ilvl="2">
      <w:start w:val="1"/>
      <w:numFmt w:val="decimalEnclosedCircle"/>
      <w:lvlText w:val="%3"/>
      <w:lvlJc w:val="left"/>
      <w:pPr>
        <w:ind w:left="1020" w:hanging="340"/>
      </w:pPr>
      <w:rPr>
        <w:rFonts w:hint="eastAsia"/>
      </w:rPr>
    </w:lvl>
    <w:lvl w:ilvl="3">
      <w:start w:val="1"/>
      <w:numFmt w:val="decimal"/>
      <w:lvlText w:val="%4."/>
      <w:lvlJc w:val="left"/>
      <w:pPr>
        <w:ind w:left="1360" w:hanging="340"/>
      </w:pPr>
      <w:rPr>
        <w:rFonts w:hint="eastAsia"/>
      </w:rPr>
    </w:lvl>
    <w:lvl w:ilvl="4">
      <w:start w:val="1"/>
      <w:numFmt w:val="aiueoFullWidth"/>
      <w:lvlText w:val="(%5)"/>
      <w:lvlJc w:val="left"/>
      <w:pPr>
        <w:ind w:left="1700" w:hanging="340"/>
      </w:pPr>
      <w:rPr>
        <w:rFonts w:hint="eastAsia"/>
      </w:rPr>
    </w:lvl>
    <w:lvl w:ilvl="5">
      <w:start w:val="1"/>
      <w:numFmt w:val="decimalEnclosedCircle"/>
      <w:lvlText w:val="%6"/>
      <w:lvlJc w:val="left"/>
      <w:pPr>
        <w:ind w:left="2040" w:hanging="340"/>
      </w:pPr>
      <w:rPr>
        <w:rFonts w:hint="eastAsia"/>
      </w:rPr>
    </w:lvl>
    <w:lvl w:ilvl="6">
      <w:start w:val="1"/>
      <w:numFmt w:val="decimal"/>
      <w:lvlText w:val="%7."/>
      <w:lvlJc w:val="left"/>
      <w:pPr>
        <w:ind w:left="2380" w:hanging="340"/>
      </w:pPr>
      <w:rPr>
        <w:rFonts w:hint="eastAsia"/>
      </w:rPr>
    </w:lvl>
    <w:lvl w:ilvl="7">
      <w:start w:val="1"/>
      <w:numFmt w:val="aiueoFullWidth"/>
      <w:lvlText w:val="(%8)"/>
      <w:lvlJc w:val="left"/>
      <w:pPr>
        <w:ind w:left="2720" w:hanging="340"/>
      </w:pPr>
      <w:rPr>
        <w:rFonts w:hint="eastAsia"/>
      </w:rPr>
    </w:lvl>
    <w:lvl w:ilvl="8">
      <w:start w:val="1"/>
      <w:numFmt w:val="decimalEnclosedCircle"/>
      <w:lvlText w:val="%9"/>
      <w:lvlJc w:val="left"/>
      <w:pPr>
        <w:ind w:left="3060" w:hanging="340"/>
      </w:pPr>
      <w:rPr>
        <w:rFonts w:hint="eastAsia"/>
      </w:rPr>
    </w:lvl>
  </w:abstractNum>
  <w:num w:numId="1">
    <w:abstractNumId w:val="2"/>
  </w:num>
  <w:num w:numId="2">
    <w:abstractNumId w:val="6"/>
  </w:num>
  <w:num w:numId="3">
    <w:abstractNumId w:val="0"/>
  </w:num>
  <w:num w:numId="4">
    <w:abstractNumId w:val="5"/>
  </w:num>
  <w:num w:numId="5">
    <w:abstractNumId w:val="6"/>
    <w:lvlOverride w:ilvl="0">
      <w:startOverride w:val="1"/>
    </w:lvlOverride>
  </w:num>
  <w:num w:numId="6">
    <w:abstractNumId w:val="6"/>
    <w:lvlOverride w:ilvl="0">
      <w:startOverride w:val="1"/>
    </w:lvlOverride>
  </w:num>
  <w:num w:numId="7">
    <w:abstractNumId w:val="0"/>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num>
  <w:num w:numId="21">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rPr>
          <w:rFonts w:hint="eastAsia"/>
        </w:rPr>
      </w:lvl>
    </w:lvlOverride>
    <w:lvlOverride w:ilvl="2">
      <w:lvl w:ilvl="2">
        <w:start w:val="1"/>
        <w:numFmt w:val="decimalEnclosedCircle"/>
        <w:pStyle w:val="3"/>
        <w:lvlText w:val="%3"/>
        <w:lvlJc w:val="left"/>
        <w:pPr>
          <w:ind w:left="1660" w:hanging="420"/>
        </w:pPr>
        <w:rPr>
          <w:rFonts w:hint="eastAsia"/>
        </w:rPr>
      </w:lvl>
    </w:lvlOverride>
    <w:lvlOverride w:ilvl="3">
      <w:lvl w:ilvl="3">
        <w:start w:val="1"/>
        <w:numFmt w:val="decimal"/>
        <w:lvlText w:val="%4."/>
        <w:lvlJc w:val="left"/>
        <w:pPr>
          <w:ind w:left="2080" w:hanging="420"/>
        </w:pPr>
        <w:rPr>
          <w:rFonts w:hint="eastAsia"/>
        </w:rPr>
      </w:lvl>
    </w:lvlOverride>
    <w:lvlOverride w:ilvl="4">
      <w:lvl w:ilvl="4">
        <w:start w:val="1"/>
        <w:numFmt w:val="aiueoFullWidth"/>
        <w:lvlText w:val="(%5)"/>
        <w:lvlJc w:val="left"/>
        <w:pPr>
          <w:ind w:left="2500" w:hanging="420"/>
        </w:pPr>
        <w:rPr>
          <w:rFonts w:hint="eastAsia"/>
        </w:rPr>
      </w:lvl>
    </w:lvlOverride>
    <w:lvlOverride w:ilvl="5">
      <w:lvl w:ilvl="5">
        <w:start w:val="1"/>
        <w:numFmt w:val="decimalEnclosedCircle"/>
        <w:lvlText w:val="%6"/>
        <w:lvlJc w:val="left"/>
        <w:pPr>
          <w:ind w:left="2920" w:hanging="420"/>
        </w:pPr>
        <w:rPr>
          <w:rFonts w:hint="eastAsia"/>
        </w:rPr>
      </w:lvl>
    </w:lvlOverride>
    <w:lvlOverride w:ilvl="6">
      <w:lvl w:ilvl="6">
        <w:start w:val="1"/>
        <w:numFmt w:val="decimal"/>
        <w:lvlText w:val="%7."/>
        <w:lvlJc w:val="left"/>
        <w:pPr>
          <w:ind w:left="3340" w:hanging="420"/>
        </w:pPr>
        <w:rPr>
          <w:rFonts w:hint="eastAsia"/>
        </w:rPr>
      </w:lvl>
    </w:lvlOverride>
    <w:lvlOverride w:ilvl="7">
      <w:lvl w:ilvl="7">
        <w:start w:val="1"/>
        <w:numFmt w:val="aiueoFullWidth"/>
        <w:lvlText w:val="(%8)"/>
        <w:lvlJc w:val="left"/>
        <w:pPr>
          <w:ind w:left="3760" w:hanging="420"/>
        </w:pPr>
        <w:rPr>
          <w:rFonts w:hint="eastAsia"/>
        </w:rPr>
      </w:lvl>
    </w:lvlOverride>
    <w:lvlOverride w:ilvl="8">
      <w:lvl w:ilvl="8">
        <w:start w:val="1"/>
        <w:numFmt w:val="decimalEnclosedCircle"/>
        <w:lvlText w:val="%9"/>
        <w:lvlJc w:val="left"/>
        <w:pPr>
          <w:ind w:left="4180" w:hanging="420"/>
        </w:pPr>
        <w:rPr>
          <w:rFonts w:hint="eastAsia"/>
        </w:rPr>
      </w:lvl>
    </w:lvlOverride>
  </w:num>
  <w:num w:numId="22">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2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6">
    <w:abstractNumId w:val="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2">
    <w:abstractNumId w:val="1"/>
    <w:lvlOverride w:ilvl="0">
      <w:startOverride w:val="1"/>
    </w:lvlOverride>
  </w:num>
  <w:num w:numId="33">
    <w:abstractNumId w:val="1"/>
    <w:lvlOverride w:ilvl="0">
      <w:startOverride w:val="1"/>
    </w:lvlOverride>
  </w:num>
  <w:num w:numId="3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1"/>
    <w:lvlOverride w:ilvl="0">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1"/>
    <w:lvlOverride w:ilvl="0">
      <w:startOverride w:val="1"/>
    </w:lvlOverride>
  </w:num>
  <w:num w:numId="4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6">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527"/>
    <w:rsid w:val="000420D9"/>
    <w:rsid w:val="00045E34"/>
    <w:rsid w:val="000566C5"/>
    <w:rsid w:val="000746FF"/>
    <w:rsid w:val="00076F9D"/>
    <w:rsid w:val="00077911"/>
    <w:rsid w:val="00085BE8"/>
    <w:rsid w:val="000930A2"/>
    <w:rsid w:val="000A7F8A"/>
    <w:rsid w:val="000B14CA"/>
    <w:rsid w:val="000B22C4"/>
    <w:rsid w:val="000C3505"/>
    <w:rsid w:val="000D32B7"/>
    <w:rsid w:val="00114ECD"/>
    <w:rsid w:val="00124019"/>
    <w:rsid w:val="001845B9"/>
    <w:rsid w:val="00186396"/>
    <w:rsid w:val="001A1B1E"/>
    <w:rsid w:val="001A77AD"/>
    <w:rsid w:val="001B78C5"/>
    <w:rsid w:val="001C3DCA"/>
    <w:rsid w:val="001D4126"/>
    <w:rsid w:val="002036B8"/>
    <w:rsid w:val="002431B3"/>
    <w:rsid w:val="0024554B"/>
    <w:rsid w:val="00261032"/>
    <w:rsid w:val="0028482F"/>
    <w:rsid w:val="003060B4"/>
    <w:rsid w:val="00326BB9"/>
    <w:rsid w:val="00330C2F"/>
    <w:rsid w:val="00337909"/>
    <w:rsid w:val="003472B2"/>
    <w:rsid w:val="00390C30"/>
    <w:rsid w:val="003C38D2"/>
    <w:rsid w:val="003C6BAB"/>
    <w:rsid w:val="003D396F"/>
    <w:rsid w:val="003F49B6"/>
    <w:rsid w:val="00410CD6"/>
    <w:rsid w:val="0041724B"/>
    <w:rsid w:val="00432EF2"/>
    <w:rsid w:val="00451F21"/>
    <w:rsid w:val="00462849"/>
    <w:rsid w:val="004766D9"/>
    <w:rsid w:val="00496CBC"/>
    <w:rsid w:val="004D32B9"/>
    <w:rsid w:val="004D6B5F"/>
    <w:rsid w:val="004F3106"/>
    <w:rsid w:val="004F4CFC"/>
    <w:rsid w:val="00522F96"/>
    <w:rsid w:val="00555821"/>
    <w:rsid w:val="00563ABB"/>
    <w:rsid w:val="00585248"/>
    <w:rsid w:val="00593C24"/>
    <w:rsid w:val="00596A9D"/>
    <w:rsid w:val="005B37BC"/>
    <w:rsid w:val="005E4808"/>
    <w:rsid w:val="005F7293"/>
    <w:rsid w:val="00602C01"/>
    <w:rsid w:val="00642022"/>
    <w:rsid w:val="00647097"/>
    <w:rsid w:val="00665464"/>
    <w:rsid w:val="00686694"/>
    <w:rsid w:val="00692231"/>
    <w:rsid w:val="006A5117"/>
    <w:rsid w:val="006B0717"/>
    <w:rsid w:val="006B6BC7"/>
    <w:rsid w:val="006C3052"/>
    <w:rsid w:val="006D28EB"/>
    <w:rsid w:val="006E61F2"/>
    <w:rsid w:val="006F1445"/>
    <w:rsid w:val="006F383D"/>
    <w:rsid w:val="006F6FF8"/>
    <w:rsid w:val="00700522"/>
    <w:rsid w:val="007403A5"/>
    <w:rsid w:val="00760290"/>
    <w:rsid w:val="007612EC"/>
    <w:rsid w:val="00774D66"/>
    <w:rsid w:val="0079120B"/>
    <w:rsid w:val="007A5111"/>
    <w:rsid w:val="007B5009"/>
    <w:rsid w:val="007C1B05"/>
    <w:rsid w:val="007C2CD7"/>
    <w:rsid w:val="007D587E"/>
    <w:rsid w:val="008225F9"/>
    <w:rsid w:val="008614F8"/>
    <w:rsid w:val="00870317"/>
    <w:rsid w:val="008968C0"/>
    <w:rsid w:val="008A61A1"/>
    <w:rsid w:val="008B23A7"/>
    <w:rsid w:val="008D03A5"/>
    <w:rsid w:val="008E087D"/>
    <w:rsid w:val="008E4E97"/>
    <w:rsid w:val="00945DE2"/>
    <w:rsid w:val="009645CF"/>
    <w:rsid w:val="009654A6"/>
    <w:rsid w:val="00966F69"/>
    <w:rsid w:val="00967588"/>
    <w:rsid w:val="00981A6E"/>
    <w:rsid w:val="009879E3"/>
    <w:rsid w:val="009A0E96"/>
    <w:rsid w:val="009A259A"/>
    <w:rsid w:val="009A3A7E"/>
    <w:rsid w:val="009A3EF1"/>
    <w:rsid w:val="009C62D9"/>
    <w:rsid w:val="009D2A39"/>
    <w:rsid w:val="009E52E2"/>
    <w:rsid w:val="009F3867"/>
    <w:rsid w:val="00A070EE"/>
    <w:rsid w:val="00A129CB"/>
    <w:rsid w:val="00A20055"/>
    <w:rsid w:val="00A31E1D"/>
    <w:rsid w:val="00A51F16"/>
    <w:rsid w:val="00A66659"/>
    <w:rsid w:val="00AB706F"/>
    <w:rsid w:val="00AC5F8F"/>
    <w:rsid w:val="00AC7BF4"/>
    <w:rsid w:val="00AE77FE"/>
    <w:rsid w:val="00B00083"/>
    <w:rsid w:val="00B4655B"/>
    <w:rsid w:val="00B51169"/>
    <w:rsid w:val="00B65628"/>
    <w:rsid w:val="00B75A79"/>
    <w:rsid w:val="00B84F81"/>
    <w:rsid w:val="00BA3D33"/>
    <w:rsid w:val="00BB33DC"/>
    <w:rsid w:val="00BB3EC4"/>
    <w:rsid w:val="00BD1E86"/>
    <w:rsid w:val="00BF06C7"/>
    <w:rsid w:val="00BF6C1F"/>
    <w:rsid w:val="00C07639"/>
    <w:rsid w:val="00C450AF"/>
    <w:rsid w:val="00C867EA"/>
    <w:rsid w:val="00C92695"/>
    <w:rsid w:val="00CA2AFF"/>
    <w:rsid w:val="00CF318D"/>
    <w:rsid w:val="00D03882"/>
    <w:rsid w:val="00DA636B"/>
    <w:rsid w:val="00DA6E18"/>
    <w:rsid w:val="00DD3823"/>
    <w:rsid w:val="00DF4089"/>
    <w:rsid w:val="00E056EA"/>
    <w:rsid w:val="00E22804"/>
    <w:rsid w:val="00E41152"/>
    <w:rsid w:val="00E55119"/>
    <w:rsid w:val="00EA395C"/>
    <w:rsid w:val="00EC4560"/>
    <w:rsid w:val="00F0039B"/>
    <w:rsid w:val="00F130B8"/>
    <w:rsid w:val="00F46D6E"/>
    <w:rsid w:val="00F72F96"/>
    <w:rsid w:val="00FA2E56"/>
    <w:rsid w:val="00FB6DA7"/>
    <w:rsid w:val="00FB7F9E"/>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A0C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26"/>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22"/>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20"/>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37909"/>
    <w:pPr>
      <w:jc w:val="center"/>
    </w:pPr>
    <w:rPr>
      <w:sz w:val="24"/>
      <w:szCs w:val="24"/>
    </w:rPr>
  </w:style>
  <w:style w:type="character" w:customStyle="1" w:styleId="ae">
    <w:name w:val="記 (文字)"/>
    <w:basedOn w:val="a0"/>
    <w:link w:val="ad"/>
    <w:uiPriority w:val="99"/>
    <w:rsid w:val="00337909"/>
    <w:rPr>
      <w:sz w:val="24"/>
      <w:szCs w:val="24"/>
    </w:rPr>
  </w:style>
  <w:style w:type="paragraph" w:styleId="af">
    <w:name w:val="Closing"/>
    <w:basedOn w:val="a"/>
    <w:link w:val="af0"/>
    <w:uiPriority w:val="99"/>
    <w:unhideWhenUsed/>
    <w:rsid w:val="00337909"/>
    <w:pPr>
      <w:jc w:val="right"/>
    </w:pPr>
    <w:rPr>
      <w:sz w:val="24"/>
      <w:szCs w:val="24"/>
    </w:rPr>
  </w:style>
  <w:style w:type="character" w:customStyle="1" w:styleId="af0">
    <w:name w:val="結語 (文字)"/>
    <w:basedOn w:val="a0"/>
    <w:link w:val="af"/>
    <w:uiPriority w:val="99"/>
    <w:rsid w:val="00337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BBE8-290D-44BE-8278-1DC60F76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Words>
  <Characters>741</Characters>
  <DocSecurity>0</DocSecurity>
  <Lines>6</Lines>
  <Paragraphs>1</Paragraphs>
  <ScaleCrop>false</ScaleCrop>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