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DFE" w:rsidRPr="0099374B" w:rsidRDefault="00D834A5" w:rsidP="00D834A5">
      <w:pPr>
        <w:jc w:val="center"/>
        <w:rPr>
          <w:rFonts w:ascii="ＭＳ 明朝" w:eastAsia="ＭＳ 明朝" w:hAnsi="ＭＳ 明朝"/>
          <w:sz w:val="28"/>
        </w:rPr>
      </w:pPr>
      <w:r w:rsidRPr="0099374B">
        <w:rPr>
          <w:rFonts w:ascii="ＭＳ 明朝" w:eastAsia="ＭＳ 明朝" w:hAnsi="ＭＳ 明朝" w:hint="eastAsia"/>
          <w:sz w:val="28"/>
        </w:rPr>
        <w:t>防災対策等についての確認</w:t>
      </w:r>
    </w:p>
    <w:p w:rsidR="000E47CF" w:rsidRDefault="000E47CF" w:rsidP="00D834A5">
      <w:pPr>
        <w:jc w:val="center"/>
        <w:rPr>
          <w:rFonts w:ascii="ＭＳ 明朝" w:eastAsia="ＭＳ 明朝" w:hAnsi="ＭＳ 明朝"/>
          <w:sz w:val="24"/>
        </w:rPr>
      </w:pPr>
    </w:p>
    <w:p w:rsidR="00D834A5" w:rsidRDefault="00D834A5" w:rsidP="000E47CF">
      <w:pPr>
        <w:wordWrap w:val="0"/>
        <w:jc w:val="right"/>
        <w:rPr>
          <w:rFonts w:ascii="ＭＳ 明朝" w:eastAsia="ＭＳ 明朝" w:hAnsi="ＭＳ 明朝"/>
          <w:sz w:val="24"/>
        </w:rPr>
      </w:pPr>
      <w:r>
        <w:rPr>
          <w:rFonts w:ascii="ＭＳ 明朝" w:eastAsia="ＭＳ 明朝" w:hAnsi="ＭＳ 明朝" w:hint="eastAsia"/>
          <w:sz w:val="24"/>
        </w:rPr>
        <w:t>市町村名</w:t>
      </w:r>
      <w:r w:rsidR="0099374B" w:rsidRPr="000E47CF">
        <w:rPr>
          <w:rFonts w:ascii="ＭＳ 明朝" w:eastAsia="ＭＳ 明朝" w:hAnsi="ＭＳ 明朝" w:hint="eastAsia"/>
          <w:sz w:val="24"/>
          <w:u w:val="single"/>
        </w:rPr>
        <w:t xml:space="preserve">　</w:t>
      </w:r>
      <w:r w:rsidR="0099374B">
        <w:rPr>
          <w:rFonts w:ascii="ＭＳ 明朝" w:eastAsia="ＭＳ 明朝" w:hAnsi="ＭＳ 明朝" w:hint="eastAsia"/>
          <w:sz w:val="24"/>
          <w:u w:val="single"/>
        </w:rPr>
        <w:t xml:space="preserve">　</w:t>
      </w:r>
      <w:r w:rsidR="000E47CF" w:rsidRPr="000E47CF">
        <w:rPr>
          <w:rFonts w:ascii="ＭＳ 明朝" w:eastAsia="ＭＳ 明朝" w:hAnsi="ＭＳ 明朝" w:hint="eastAsia"/>
          <w:sz w:val="24"/>
          <w:u w:val="single"/>
        </w:rPr>
        <w:t xml:space="preserve">　　　　　　　　</w:t>
      </w:r>
    </w:p>
    <w:p w:rsidR="00D834A5" w:rsidRPr="000E47CF" w:rsidRDefault="00D834A5" w:rsidP="000E47CF">
      <w:pPr>
        <w:wordWrap w:val="0"/>
        <w:jc w:val="right"/>
        <w:rPr>
          <w:rFonts w:ascii="ＭＳ 明朝" w:eastAsia="ＭＳ 明朝" w:hAnsi="ＭＳ 明朝"/>
          <w:sz w:val="24"/>
          <w:u w:val="single"/>
        </w:rPr>
      </w:pPr>
      <w:r>
        <w:rPr>
          <w:rFonts w:ascii="ＭＳ 明朝" w:eastAsia="ＭＳ 明朝" w:hAnsi="ＭＳ 明朝" w:hint="eastAsia"/>
          <w:sz w:val="24"/>
        </w:rPr>
        <w:t>集落ネットワーク圏名</w:t>
      </w:r>
      <w:r w:rsidR="000E47CF" w:rsidRPr="000E47CF">
        <w:rPr>
          <w:rFonts w:ascii="ＭＳ 明朝" w:eastAsia="ＭＳ 明朝" w:hAnsi="ＭＳ 明朝" w:hint="eastAsia"/>
          <w:sz w:val="24"/>
          <w:u w:val="single"/>
        </w:rPr>
        <w:t xml:space="preserve">　</w:t>
      </w:r>
      <w:r w:rsidR="000E47CF">
        <w:rPr>
          <w:rFonts w:ascii="ＭＳ 明朝" w:eastAsia="ＭＳ 明朝" w:hAnsi="ＭＳ 明朝" w:hint="eastAsia"/>
          <w:sz w:val="24"/>
          <w:u w:val="single"/>
        </w:rPr>
        <w:t xml:space="preserve">　　　</w:t>
      </w:r>
      <w:r w:rsidR="000E47CF" w:rsidRPr="000E47CF">
        <w:rPr>
          <w:rFonts w:ascii="ＭＳ 明朝" w:eastAsia="ＭＳ 明朝" w:hAnsi="ＭＳ 明朝" w:hint="eastAsia"/>
          <w:sz w:val="24"/>
          <w:u w:val="single"/>
        </w:rPr>
        <w:t xml:space="preserve">　</w:t>
      </w:r>
      <w:r w:rsidR="0099374B">
        <w:rPr>
          <w:rFonts w:ascii="ＭＳ 明朝" w:eastAsia="ＭＳ 明朝" w:hAnsi="ＭＳ 明朝" w:hint="eastAsia"/>
          <w:sz w:val="24"/>
          <w:u w:val="single"/>
        </w:rPr>
        <w:t xml:space="preserve">　</w:t>
      </w:r>
      <w:r w:rsidR="000E47CF" w:rsidRPr="000E47CF">
        <w:rPr>
          <w:rFonts w:ascii="ＭＳ 明朝" w:eastAsia="ＭＳ 明朝" w:hAnsi="ＭＳ 明朝" w:hint="eastAsia"/>
          <w:sz w:val="24"/>
          <w:u w:val="single"/>
        </w:rPr>
        <w:t xml:space="preserve">　　　　</w:t>
      </w:r>
    </w:p>
    <w:p w:rsidR="00D834A5" w:rsidRDefault="00D834A5" w:rsidP="000E47CF">
      <w:pPr>
        <w:jc w:val="right"/>
        <w:rPr>
          <w:rFonts w:ascii="ＭＳ 明朝" w:eastAsia="ＭＳ 明朝" w:hAnsi="ＭＳ 明朝"/>
          <w:sz w:val="24"/>
        </w:rPr>
      </w:pPr>
    </w:p>
    <w:p w:rsidR="00D834A5" w:rsidRDefault="00D834A5" w:rsidP="000E47CF">
      <w:pPr>
        <w:ind w:left="240" w:hangingChars="100" w:hanging="240"/>
        <w:rPr>
          <w:rFonts w:ascii="ＭＳ 明朝" w:eastAsia="ＭＳ 明朝" w:hAnsi="ＭＳ 明朝"/>
          <w:sz w:val="24"/>
        </w:rPr>
      </w:pPr>
      <w:r>
        <w:rPr>
          <w:rFonts w:ascii="ＭＳ 明朝" w:eastAsia="ＭＳ 明朝" w:hAnsi="ＭＳ 明朝" w:hint="eastAsia"/>
          <w:sz w:val="24"/>
        </w:rPr>
        <w:t xml:space="preserve">１　</w:t>
      </w:r>
      <w:r w:rsidR="000E47CF">
        <w:rPr>
          <w:rFonts w:ascii="ＭＳ 明朝" w:eastAsia="ＭＳ 明朝" w:hAnsi="ＭＳ 明朝" w:hint="eastAsia"/>
          <w:sz w:val="24"/>
        </w:rPr>
        <w:t>集落ネットワーク圏内の事業を実施する</w:t>
      </w:r>
      <w:r>
        <w:rPr>
          <w:rFonts w:ascii="ＭＳ 明朝" w:eastAsia="ＭＳ 明朝" w:hAnsi="ＭＳ 明朝" w:hint="eastAsia"/>
          <w:sz w:val="24"/>
        </w:rPr>
        <w:t>地域</w:t>
      </w:r>
      <w:r w:rsidR="000E47CF">
        <w:rPr>
          <w:rFonts w:ascii="ＭＳ 明朝" w:eastAsia="ＭＳ 明朝" w:hAnsi="ＭＳ 明朝" w:hint="eastAsia"/>
          <w:sz w:val="24"/>
        </w:rPr>
        <w:t>（範囲）</w:t>
      </w:r>
      <w:r>
        <w:rPr>
          <w:rFonts w:ascii="ＭＳ 明朝" w:eastAsia="ＭＳ 明朝" w:hAnsi="ＭＳ 明朝" w:hint="eastAsia"/>
          <w:sz w:val="24"/>
        </w:rPr>
        <w:t>において、</w:t>
      </w:r>
      <w:r w:rsidR="000E47CF">
        <w:rPr>
          <w:rFonts w:ascii="ＭＳ 明朝" w:eastAsia="ＭＳ 明朝" w:hAnsi="ＭＳ 明朝" w:hint="eastAsia"/>
          <w:sz w:val="24"/>
        </w:rPr>
        <w:t>下記に掲げる防災上留意する必要がある区域の有無について</w:t>
      </w:r>
    </w:p>
    <w:p w:rsidR="000E47CF" w:rsidRDefault="000E47CF" w:rsidP="0099374B">
      <w:pPr>
        <w:spacing w:line="480" w:lineRule="auto"/>
        <w:ind w:left="240" w:hangingChars="100" w:hanging="240"/>
        <w:jc w:val="center"/>
        <w:rPr>
          <w:rFonts w:ascii="ＭＳ 明朝" w:eastAsia="ＭＳ 明朝" w:hAnsi="ＭＳ 明朝"/>
          <w:sz w:val="24"/>
        </w:rPr>
      </w:pPr>
      <w:r>
        <w:rPr>
          <w:rFonts w:ascii="ＭＳ 明朝" w:eastAsia="ＭＳ 明朝" w:hAnsi="ＭＳ 明朝" w:hint="eastAsia"/>
          <w:sz w:val="24"/>
        </w:rPr>
        <w:t>【　有　or　無　】　※どちらかを選択</w:t>
      </w:r>
    </w:p>
    <w:p w:rsidR="0099374B" w:rsidRDefault="0099374B" w:rsidP="000E47CF">
      <w:pPr>
        <w:ind w:left="240" w:hangingChars="100" w:hanging="240"/>
        <w:rPr>
          <w:rFonts w:ascii="ＭＳ 明朝" w:eastAsia="ＭＳ 明朝" w:hAnsi="ＭＳ 明朝"/>
          <w:sz w:val="24"/>
        </w:rPr>
      </w:pPr>
      <w:r>
        <w:rPr>
          <w:rFonts w:ascii="ＭＳ 明朝" w:eastAsia="ＭＳ 明朝" w:hAnsi="ＭＳ 明朝" w:hint="eastAsia"/>
          <w:sz w:val="24"/>
        </w:rPr>
        <w:t>〈防災上留意する必要がある区域〉</w:t>
      </w:r>
    </w:p>
    <w:p w:rsid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土砂災害特別警戒区域・土砂災害警戒区域</w:t>
      </w:r>
    </w:p>
    <w:p w:rsidR="000E47CF" w:rsidRPr="000E47CF" w:rsidRDefault="000E47CF" w:rsidP="000E47CF">
      <w:pPr>
        <w:pStyle w:val="a7"/>
        <w:ind w:leftChars="0" w:left="360"/>
        <w:rPr>
          <w:rFonts w:ascii="ＭＳ 明朝" w:eastAsia="ＭＳ 明朝" w:hAnsi="ＭＳ 明朝"/>
          <w:sz w:val="24"/>
        </w:rPr>
      </w:pPr>
      <w:r w:rsidRPr="000E47CF">
        <w:rPr>
          <w:rFonts w:ascii="ＭＳ 明朝" w:eastAsia="ＭＳ 明朝" w:hAnsi="ＭＳ 明朝" w:hint="eastAsia"/>
          <w:sz w:val="24"/>
        </w:rPr>
        <w:t>（土砂災害警戒区域等における土砂災害防止対策の推進に関する法律）</w:t>
      </w:r>
    </w:p>
    <w:p w:rsid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津波災害特別警戒区域・津波災害警戒区域</w:t>
      </w:r>
    </w:p>
    <w:p w:rsidR="000E47CF" w:rsidRPr="000E47CF" w:rsidRDefault="000E47CF" w:rsidP="000E47CF">
      <w:pPr>
        <w:pStyle w:val="a7"/>
        <w:ind w:leftChars="0" w:left="360"/>
        <w:rPr>
          <w:rFonts w:ascii="ＭＳ 明朝" w:eastAsia="ＭＳ 明朝" w:hAnsi="ＭＳ 明朝"/>
          <w:sz w:val="24"/>
        </w:rPr>
      </w:pPr>
      <w:r w:rsidRPr="000E47CF">
        <w:rPr>
          <w:rFonts w:ascii="ＭＳ 明朝" w:eastAsia="ＭＳ 明朝" w:hAnsi="ＭＳ 明朝" w:hint="eastAsia"/>
          <w:sz w:val="24"/>
        </w:rPr>
        <w:t>（津波防災地域づくりに関する法律）</w:t>
      </w:r>
    </w:p>
    <w:p w:rsidR="000E47CF" w:rsidRP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浸水想定区域・雨水出水浸水想定区域・高潮浸水想定区域（水防法）</w:t>
      </w:r>
    </w:p>
    <w:p w:rsidR="000E47CF" w:rsidRP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災害危険区域（建築基準法）</w:t>
      </w:r>
    </w:p>
    <w:p w:rsidR="000E47CF" w:rsidRP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地すべり防止区域（地すべり防止法）</w:t>
      </w:r>
    </w:p>
    <w:p w:rsidR="000E47CF" w:rsidRP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急傾斜地崩壊危険区域（急傾斜地崩壊危険区域）</w:t>
      </w:r>
    </w:p>
    <w:p w:rsid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都市洪水想定区域・都市浸水想定区域（特定都市河川浸水被害対策法）</w:t>
      </w:r>
    </w:p>
    <w:p w:rsidR="000E47CF" w:rsidRPr="0099374B" w:rsidRDefault="0099374B" w:rsidP="0099374B">
      <w:pPr>
        <w:pStyle w:val="a7"/>
        <w:numPr>
          <w:ilvl w:val="0"/>
          <w:numId w:val="1"/>
        </w:numPr>
        <w:ind w:leftChars="0"/>
        <w:rPr>
          <w:rFonts w:ascii="ＭＳ 明朝" w:eastAsia="ＭＳ 明朝" w:hAnsi="ＭＳ 明朝"/>
          <w:sz w:val="24"/>
        </w:rPr>
      </w:pPr>
      <w:r>
        <w:rPr>
          <w:rFonts w:ascii="ＭＳ 明朝" w:eastAsia="ＭＳ 明朝" w:hAnsi="ＭＳ 明朝" w:hint="eastAsia"/>
          <w:sz w:val="24"/>
        </w:rPr>
        <w:t>その他、地方公共団体において独自に対策を定めている地域等</w:t>
      </w:r>
    </w:p>
    <w:p w:rsidR="000E47CF" w:rsidRDefault="000E47CF" w:rsidP="000E47CF">
      <w:pPr>
        <w:rPr>
          <w:rFonts w:ascii="ＭＳ 明朝" w:eastAsia="ＭＳ 明朝" w:hAnsi="ＭＳ 明朝"/>
          <w:sz w:val="24"/>
        </w:rPr>
      </w:pPr>
    </w:p>
    <w:p w:rsidR="000E47CF" w:rsidRDefault="000E47CF" w:rsidP="000E47CF">
      <w:pPr>
        <w:ind w:left="240" w:hangingChars="100" w:hanging="240"/>
        <w:rPr>
          <w:rFonts w:ascii="ＭＳ 明朝" w:eastAsia="ＭＳ 明朝" w:hAnsi="ＭＳ 明朝"/>
          <w:sz w:val="24"/>
        </w:rPr>
      </w:pPr>
      <w:r>
        <w:rPr>
          <w:rFonts w:ascii="ＭＳ 明朝" w:eastAsia="ＭＳ 明朝" w:hAnsi="ＭＳ 明朝" w:hint="eastAsia"/>
          <w:sz w:val="24"/>
        </w:rPr>
        <w:t>２　（１において、該当の区域がある場合）当該区域における防災上の計画等の有無について</w:t>
      </w:r>
    </w:p>
    <w:p w:rsidR="000E47CF" w:rsidRDefault="000E47CF" w:rsidP="0099374B">
      <w:pPr>
        <w:spacing w:line="480" w:lineRule="auto"/>
        <w:ind w:left="240" w:hangingChars="100" w:hanging="240"/>
        <w:jc w:val="center"/>
        <w:rPr>
          <w:rFonts w:ascii="ＭＳ 明朝" w:eastAsia="ＭＳ 明朝" w:hAnsi="ＭＳ 明朝"/>
          <w:sz w:val="24"/>
        </w:rPr>
      </w:pPr>
      <w:r>
        <w:rPr>
          <w:rFonts w:ascii="ＭＳ 明朝" w:eastAsia="ＭＳ 明朝" w:hAnsi="ＭＳ 明朝" w:hint="eastAsia"/>
          <w:sz w:val="24"/>
        </w:rPr>
        <w:t>【　有　or　無　】　※どちらかを選択</w:t>
      </w:r>
    </w:p>
    <w:p w:rsidR="000E47CF" w:rsidRDefault="000E47CF" w:rsidP="000E47CF">
      <w:pPr>
        <w:ind w:left="240" w:hangingChars="100" w:hanging="240"/>
        <w:rPr>
          <w:rFonts w:ascii="ＭＳ 明朝" w:eastAsia="ＭＳ 明朝" w:hAnsi="ＭＳ 明朝"/>
          <w:sz w:val="24"/>
        </w:rPr>
      </w:pPr>
      <w:bookmarkStart w:id="0" w:name="_GoBack"/>
      <w:bookmarkEnd w:id="0"/>
      <w:r>
        <w:rPr>
          <w:rFonts w:ascii="ＭＳ 明朝" w:eastAsia="ＭＳ 明朝" w:hAnsi="ＭＳ 明朝" w:hint="eastAsia"/>
          <w:sz w:val="24"/>
        </w:rPr>
        <w:t>３　（２において、防災上の計画等がない場合）当該区域における防災対策等について（自由記述）</w:t>
      </w:r>
    </w:p>
    <w:p w:rsidR="0099374B" w:rsidRDefault="0099374B" w:rsidP="000E47CF">
      <w:pPr>
        <w:ind w:left="240" w:hangingChars="100" w:hanging="240"/>
        <w:rPr>
          <w:rFonts w:ascii="ＭＳ 明朝" w:eastAsia="ＭＳ 明朝" w:hAnsi="ＭＳ 明朝"/>
          <w:sz w:val="24"/>
        </w:rPr>
      </w:pPr>
    </w:p>
    <w:tbl>
      <w:tblPr>
        <w:tblStyle w:val="a8"/>
        <w:tblW w:w="0" w:type="auto"/>
        <w:tblInd w:w="240" w:type="dxa"/>
        <w:tblLook w:val="04A0" w:firstRow="1" w:lastRow="0" w:firstColumn="1" w:lastColumn="0" w:noHBand="0" w:noVBand="1"/>
      </w:tblPr>
      <w:tblGrid>
        <w:gridCol w:w="8254"/>
      </w:tblGrid>
      <w:tr w:rsidR="0099374B" w:rsidTr="0099374B">
        <w:tc>
          <w:tcPr>
            <w:tcW w:w="8254" w:type="dxa"/>
          </w:tcPr>
          <w:p w:rsidR="0099374B" w:rsidRDefault="0099374B" w:rsidP="000E47CF">
            <w:pPr>
              <w:rPr>
                <w:rFonts w:ascii="ＭＳ 明朝" w:eastAsia="ＭＳ 明朝" w:hAnsi="ＭＳ 明朝"/>
                <w:sz w:val="24"/>
              </w:rPr>
            </w:pPr>
          </w:p>
          <w:p w:rsidR="0099374B" w:rsidRDefault="0099374B" w:rsidP="000E47CF">
            <w:pPr>
              <w:rPr>
                <w:rFonts w:ascii="ＭＳ 明朝" w:eastAsia="ＭＳ 明朝" w:hAnsi="ＭＳ 明朝"/>
                <w:sz w:val="24"/>
              </w:rPr>
            </w:pPr>
          </w:p>
          <w:p w:rsidR="0099374B" w:rsidRDefault="0099374B" w:rsidP="000E47CF">
            <w:pPr>
              <w:rPr>
                <w:rFonts w:ascii="ＭＳ 明朝" w:eastAsia="ＭＳ 明朝" w:hAnsi="ＭＳ 明朝"/>
                <w:sz w:val="24"/>
              </w:rPr>
            </w:pPr>
          </w:p>
          <w:p w:rsidR="0099374B" w:rsidRDefault="0099374B" w:rsidP="000E47CF">
            <w:pPr>
              <w:rPr>
                <w:rFonts w:ascii="ＭＳ 明朝" w:eastAsia="ＭＳ 明朝" w:hAnsi="ＭＳ 明朝"/>
                <w:sz w:val="24"/>
              </w:rPr>
            </w:pPr>
          </w:p>
          <w:p w:rsidR="0099374B" w:rsidRDefault="0099374B" w:rsidP="000E47CF">
            <w:pPr>
              <w:rPr>
                <w:rFonts w:ascii="ＭＳ 明朝" w:eastAsia="ＭＳ 明朝" w:hAnsi="ＭＳ 明朝"/>
                <w:sz w:val="24"/>
              </w:rPr>
            </w:pPr>
          </w:p>
          <w:p w:rsidR="0099374B" w:rsidRDefault="0099374B" w:rsidP="000E47CF">
            <w:pPr>
              <w:rPr>
                <w:rFonts w:ascii="ＭＳ 明朝" w:eastAsia="ＭＳ 明朝" w:hAnsi="ＭＳ 明朝"/>
                <w:sz w:val="24"/>
              </w:rPr>
            </w:pPr>
          </w:p>
        </w:tc>
      </w:tr>
    </w:tbl>
    <w:p w:rsidR="0099374B" w:rsidRPr="000E47CF" w:rsidRDefault="0099374B" w:rsidP="0099374B">
      <w:pPr>
        <w:rPr>
          <w:rFonts w:ascii="ＭＳ 明朝" w:eastAsia="ＭＳ 明朝" w:hAnsi="ＭＳ 明朝"/>
          <w:sz w:val="24"/>
        </w:rPr>
      </w:pPr>
    </w:p>
    <w:sectPr w:rsidR="0099374B" w:rsidRPr="000E47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4A5" w:rsidRDefault="00D834A5" w:rsidP="00D834A5">
      <w:r>
        <w:separator/>
      </w:r>
    </w:p>
  </w:endnote>
  <w:endnote w:type="continuationSeparator" w:id="0">
    <w:p w:rsidR="00D834A5" w:rsidRDefault="00D834A5" w:rsidP="00D83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4A5" w:rsidRDefault="00D834A5" w:rsidP="00D834A5">
      <w:r>
        <w:separator/>
      </w:r>
    </w:p>
  </w:footnote>
  <w:footnote w:type="continuationSeparator" w:id="0">
    <w:p w:rsidR="00D834A5" w:rsidRDefault="00D834A5" w:rsidP="00D834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6C1780"/>
    <w:multiLevelType w:val="hybridMultilevel"/>
    <w:tmpl w:val="4F8AE20C"/>
    <w:lvl w:ilvl="0" w:tplc="0D001502">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B2F"/>
    <w:rsid w:val="00000091"/>
    <w:rsid w:val="000E47CF"/>
    <w:rsid w:val="007E1C51"/>
    <w:rsid w:val="007F5DFE"/>
    <w:rsid w:val="0099374B"/>
    <w:rsid w:val="00A85B2F"/>
    <w:rsid w:val="00AE35D9"/>
    <w:rsid w:val="00D83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9903D7"/>
  <w15:chartTrackingRefBased/>
  <w15:docId w15:val="{820B05A9-56C5-4A23-BD7E-D9951B4E7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34A5"/>
    <w:pPr>
      <w:tabs>
        <w:tab w:val="center" w:pos="4252"/>
        <w:tab w:val="right" w:pos="8504"/>
      </w:tabs>
      <w:snapToGrid w:val="0"/>
    </w:pPr>
  </w:style>
  <w:style w:type="character" w:customStyle="1" w:styleId="a4">
    <w:name w:val="ヘッダー (文字)"/>
    <w:basedOn w:val="a0"/>
    <w:link w:val="a3"/>
    <w:uiPriority w:val="99"/>
    <w:rsid w:val="00D834A5"/>
  </w:style>
  <w:style w:type="paragraph" w:styleId="a5">
    <w:name w:val="footer"/>
    <w:basedOn w:val="a"/>
    <w:link w:val="a6"/>
    <w:uiPriority w:val="99"/>
    <w:unhideWhenUsed/>
    <w:rsid w:val="00D834A5"/>
    <w:pPr>
      <w:tabs>
        <w:tab w:val="center" w:pos="4252"/>
        <w:tab w:val="right" w:pos="8504"/>
      </w:tabs>
      <w:snapToGrid w:val="0"/>
    </w:pPr>
  </w:style>
  <w:style w:type="character" w:customStyle="1" w:styleId="a6">
    <w:name w:val="フッター (文字)"/>
    <w:basedOn w:val="a0"/>
    <w:link w:val="a5"/>
    <w:uiPriority w:val="99"/>
    <w:rsid w:val="00D834A5"/>
  </w:style>
  <w:style w:type="paragraph" w:styleId="a7">
    <w:name w:val="List Paragraph"/>
    <w:basedOn w:val="a"/>
    <w:uiPriority w:val="34"/>
    <w:qFormat/>
    <w:rsid w:val="000E47CF"/>
    <w:pPr>
      <w:ind w:leftChars="400" w:left="840"/>
    </w:pPr>
  </w:style>
  <w:style w:type="table" w:styleId="a8">
    <w:name w:val="Table Grid"/>
    <w:basedOn w:val="a1"/>
    <w:uiPriority w:val="39"/>
    <w:rsid w:val="00993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d84cd09964df88863c39dada424803f7">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b80ec4bf4e5f28d015bce24b00b84c6c"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46DAE5-392C-465B-AE6A-E3059B487EC6}"/>
</file>

<file path=customXml/itemProps2.xml><?xml version="1.0" encoding="utf-8"?>
<ds:datastoreItem xmlns:ds="http://schemas.openxmlformats.org/officeDocument/2006/customXml" ds:itemID="{0816C3DA-B99D-4362-85F5-3267957116F2}"/>
</file>

<file path=customXml/itemProps3.xml><?xml version="1.0" encoding="utf-8"?>
<ds:datastoreItem xmlns:ds="http://schemas.openxmlformats.org/officeDocument/2006/customXml" ds:itemID="{1E6A4404-776F-4A8B-B7FB-D7722F47C66C}"/>
</file>

<file path=docProps/app.xml><?xml version="1.0" encoding="utf-8"?>
<Properties xmlns="http://schemas.openxmlformats.org/officeDocument/2006/extended-properties" xmlns:vt="http://schemas.openxmlformats.org/officeDocument/2006/docPropsVTypes">
  <Template>Normal.dotm</Template>
  <TotalTime>40</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森山　修嗣(911823)</dc:creator>
  <cp:keywords/>
  <dc:description/>
  <cp:lastModifiedBy>森山　修嗣(911823)</cp:lastModifiedBy>
  <cp:revision>6</cp:revision>
  <dcterms:created xsi:type="dcterms:W3CDTF">2021-02-19T07:35:00Z</dcterms:created>
  <dcterms:modified xsi:type="dcterms:W3CDTF">2021-03-10T05:22:00Z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