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E0ED" w14:textId="77777777" w:rsidR="002C65CD" w:rsidRDefault="000608CE" w:rsidP="002C65CD">
      <w:pPr>
        <w:rPr>
          <w:rFonts w:asciiTheme="majorEastAsia" w:eastAsiaTheme="majorEastAsia" w:hAnsiTheme="majorEastAsia"/>
          <w:szCs w:val="21"/>
        </w:rPr>
      </w:pPr>
      <w:r>
        <w:rPr>
          <w:rFonts w:ascii="ＭＳ ゴシック" w:eastAsia="ＭＳ ゴシック" w:hAnsi="ＭＳ ゴシック" w:cs="ＭＳ 明朝" w:hint="eastAsia"/>
          <w:noProof/>
          <w:kern w:val="0"/>
          <w:szCs w:val="21"/>
        </w:rPr>
        <mc:AlternateContent>
          <mc:Choice Requires="wps">
            <w:drawing>
              <wp:anchor distT="0" distB="0" distL="114300" distR="114300" simplePos="0" relativeHeight="251659264" behindDoc="0" locked="0" layoutInCell="1" allowOverlap="1" wp14:anchorId="16C1E12C" wp14:editId="16C1E12D">
                <wp:simplePos x="0" y="0"/>
                <wp:positionH relativeFrom="margin">
                  <wp:posOffset>4641586</wp:posOffset>
                </wp:positionH>
                <wp:positionV relativeFrom="paragraph">
                  <wp:posOffset>-276860</wp:posOffset>
                </wp:positionV>
                <wp:extent cx="1129665" cy="258445"/>
                <wp:effectExtent l="0" t="0" r="13335" b="27305"/>
                <wp:wrapNone/>
                <wp:docPr id="744"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14:paraId="16C1E134" w14:textId="77777777" w:rsidR="000608CE" w:rsidRPr="00955A0F" w:rsidRDefault="000608CE" w:rsidP="000608CE">
                            <w:pPr>
                              <w:jc w:val="center"/>
                              <w:rPr>
                                <w:rFonts w:ascii="HGｺﾞｼｯｸM" w:eastAsia="HGｺﾞｼｯｸM"/>
                              </w:rPr>
                            </w:pPr>
                            <w:r w:rsidRPr="00955A0F">
                              <w:rPr>
                                <w:rFonts w:ascii="HGｺﾞｼｯｸM" w:eastAsia="HGｺﾞｼｯｸM" w:hint="eastAsia"/>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BEB01" id="_x0000_t202" coordsize="21600,21600" o:spt="202" path="m,l,21600r21600,l21600,xe">
                <v:stroke joinstyle="miter"/>
                <v:path gradientshapeok="t" o:connecttype="rect"/>
              </v:shapetype>
              <v:shape id="Text Box 610" o:spid="_x0000_s1026" type="#_x0000_t202" style="position:absolute;left:0;text-align:left;margin-left:365.5pt;margin-top:-21.8pt;width:88.95pt;height:2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" strokeweight="1.5pt">
                <v:textbox inset="5.85pt,.7pt,5.85pt,.7pt">
                  <w:txbxContent>
                    <w:p w:rsidR="000608CE" w:rsidRPr="00955A0F" w:rsidRDefault="000608CE" w:rsidP="000608CE">
                      <w:pPr>
                        <w:jc w:val="center"/>
                        <w:rPr>
                          <w:rFonts w:ascii="HGｺﾞｼｯｸM" w:eastAsia="HGｺﾞｼｯｸM"/>
                        </w:rPr>
                      </w:pPr>
                      <w:r w:rsidRPr="00955A0F">
                        <w:rPr>
                          <w:rFonts w:ascii="HGｺﾞｼｯｸM" w:eastAsia="HGｺﾞｼｯｸM" w:hint="eastAsia"/>
                        </w:rPr>
                        <w:t>資料２</w:t>
                      </w:r>
                    </w:p>
                  </w:txbxContent>
                </v:textbox>
                <w10:wrap anchorx="margin"/>
              </v:shape>
            </w:pict>
          </mc:Fallback>
        </mc:AlternateContent>
      </w:r>
      <w:r w:rsidR="00827B9D" w:rsidRPr="00751EA5">
        <w:rPr>
          <w:rFonts w:asciiTheme="majorEastAsia" w:eastAsiaTheme="majorEastAsia" w:hAnsiTheme="majorEastAsia" w:cs="ＭＳ 明朝" w:hint="eastAsia"/>
          <w:kern w:val="0"/>
          <w:szCs w:val="21"/>
        </w:rPr>
        <w:t>別紙１</w:t>
      </w:r>
    </w:p>
    <w:p w14:paraId="16C1E0EE" w14:textId="77777777" w:rsidR="006B0EA5" w:rsidRPr="006B0EA5" w:rsidRDefault="006B0EA5" w:rsidP="006B0EA5">
      <w:pPr>
        <w:ind w:firstLineChars="100" w:firstLine="210"/>
        <w:rPr>
          <w:rFonts w:asciiTheme="majorEastAsia" w:eastAsiaTheme="majorEastAsia" w:hAnsiTheme="majorEastAsia"/>
          <w:color w:val="000000" w:themeColor="text1"/>
          <w:szCs w:val="21"/>
          <w:shd w:val="pct15" w:color="auto" w:fill="FFFFFF"/>
        </w:rPr>
      </w:pPr>
      <w:r w:rsidRPr="006B0EA5">
        <w:rPr>
          <w:rFonts w:asciiTheme="majorEastAsia" w:eastAsiaTheme="majorEastAsia" w:hAnsiTheme="majorEastAsia" w:cs="ＭＳ 明朝" w:hint="eastAsia"/>
          <w:color w:val="000000" w:themeColor="text1"/>
          <w:kern w:val="0"/>
          <w:szCs w:val="21"/>
        </w:rPr>
        <w:t>第</w:t>
      </w:r>
      <w:r w:rsidRPr="006B0EA5">
        <w:rPr>
          <w:rFonts w:asciiTheme="majorEastAsia" w:eastAsiaTheme="majorEastAsia" w:hAnsiTheme="majorEastAsia" w:cs="ＭＳ 明朝" w:hint="eastAsia"/>
          <w:kern w:val="0"/>
          <w:szCs w:val="21"/>
        </w:rPr>
        <w:t>1</w:t>
      </w:r>
      <w:r w:rsidRPr="006B0EA5">
        <w:rPr>
          <w:rFonts w:asciiTheme="majorEastAsia" w:eastAsiaTheme="majorEastAsia" w:hAnsiTheme="majorEastAsia" w:cs="ＭＳ 明朝"/>
          <w:kern w:val="0"/>
          <w:szCs w:val="21"/>
        </w:rPr>
        <w:t>1</w:t>
      </w:r>
      <w:r w:rsidRPr="006B0EA5">
        <w:rPr>
          <w:rFonts w:asciiTheme="majorEastAsia" w:eastAsiaTheme="majorEastAsia" w:hAnsiTheme="majorEastAsia" w:cs="ＭＳ 明朝" w:hint="eastAsia"/>
          <w:color w:val="000000" w:themeColor="text1"/>
          <w:kern w:val="0"/>
          <w:szCs w:val="21"/>
        </w:rPr>
        <w:t xml:space="preserve">　ケーブルテレビネットワークの耐災害性強化事業</w:t>
      </w:r>
    </w:p>
    <w:p w14:paraId="16C1E0EF" w14:textId="77777777" w:rsidR="006B0EA5" w:rsidRPr="006B0EA5" w:rsidRDefault="006B0EA5" w:rsidP="006B0EA5">
      <w:pPr>
        <w:widowControl/>
        <w:snapToGrid w:val="0"/>
        <w:ind w:firstLineChars="100" w:firstLine="210"/>
        <w:jc w:val="left"/>
        <w:rPr>
          <w:rFonts w:asciiTheme="majorEastAsia" w:eastAsiaTheme="majorEastAsia" w:hAnsiTheme="majorEastAsia"/>
          <w:color w:val="000000" w:themeColor="text1"/>
          <w:kern w:val="0"/>
          <w:szCs w:val="21"/>
        </w:rPr>
      </w:pPr>
    </w:p>
    <w:p w14:paraId="16C1E0F0" w14:textId="77777777" w:rsidR="006B0EA5" w:rsidRPr="006B0EA5" w:rsidRDefault="006B0EA5" w:rsidP="006B0EA5">
      <w:pPr>
        <w:suppressAutoHyphens/>
        <w:autoSpaceDE w:val="0"/>
        <w:autoSpaceDN w:val="0"/>
        <w:snapToGrid w:val="0"/>
        <w:jc w:val="center"/>
        <w:textAlignment w:val="baseline"/>
        <w:rPr>
          <w:rFonts w:asciiTheme="majorEastAsia" w:eastAsiaTheme="majorEastAsia" w:hAnsiTheme="majorEastAsia"/>
          <w:color w:val="000000" w:themeColor="text1"/>
          <w:spacing w:val="12"/>
          <w:kern w:val="0"/>
          <w:szCs w:val="21"/>
        </w:rPr>
      </w:pPr>
      <w:r w:rsidRPr="006B0EA5">
        <w:rPr>
          <w:rFonts w:asciiTheme="majorEastAsia" w:eastAsiaTheme="majorEastAsia" w:hAnsiTheme="majorEastAsia" w:cs="ＭＳ 明朝" w:hint="eastAsia"/>
          <w:color w:val="000000" w:themeColor="text1"/>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6B0EA5" w:rsidRPr="006B0EA5" w14:paraId="16C1E0F6" w14:textId="77777777" w:rsidTr="002C2A6A">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16C1E0F1" w14:textId="77777777" w:rsidR="006B0EA5" w:rsidRPr="006B0EA5" w:rsidRDefault="006B0EA5" w:rsidP="002C2A6A">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申請団体名</w:t>
            </w:r>
          </w:p>
          <w:p w14:paraId="16C1E0F2" w14:textId="77777777" w:rsidR="006B0EA5" w:rsidRPr="006B0EA5" w:rsidRDefault="006B0EA5" w:rsidP="002C2A6A">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14:paraId="16C1E0F3"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（注）</w:t>
            </w:r>
          </w:p>
          <w:p w14:paraId="16C1E0F4"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color w:val="000000" w:themeColor="text1"/>
                <w:kern w:val="0"/>
                <w:szCs w:val="21"/>
              </w:rPr>
            </w:pPr>
          </w:p>
          <w:p w14:paraId="16C1E0F5"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6B0EA5" w:rsidRPr="006B0EA5" w14:paraId="16C1E0FA" w14:textId="77777777" w:rsidTr="002C2A6A">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14:paraId="16C1E0F7" w14:textId="77777777" w:rsidR="006B0EA5" w:rsidRPr="006B0EA5" w:rsidRDefault="006B0EA5" w:rsidP="002C2A6A">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hint="eastAsia"/>
                <w:color w:val="000000" w:themeColor="text1"/>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14:paraId="16C1E0F8"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p w14:paraId="16C1E0F9"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6B0EA5" w:rsidRPr="006B0EA5" w14:paraId="16C1E0FE" w14:textId="77777777" w:rsidTr="002C2A6A">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16C1E0FB" w14:textId="77777777" w:rsidR="006B0EA5" w:rsidRPr="006B0EA5" w:rsidRDefault="006B0EA5" w:rsidP="002C2A6A">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14:paraId="16C1E0FC"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p w14:paraId="16C1E0FD"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6B0EA5" w:rsidRPr="006B0EA5" w14:paraId="16C1E102" w14:textId="77777777" w:rsidTr="002C2A6A">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16C1E0FF" w14:textId="77777777" w:rsidR="006B0EA5" w:rsidRPr="006B0EA5" w:rsidRDefault="006B0EA5" w:rsidP="002C2A6A">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14:paraId="16C1E100"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p w14:paraId="16C1E101"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r w:rsidR="006B0EA5" w:rsidRPr="006B0EA5" w14:paraId="16C1E106" w14:textId="77777777" w:rsidTr="002C2A6A">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14:paraId="16C1E103" w14:textId="77777777" w:rsidR="006B0EA5" w:rsidRPr="006B0EA5" w:rsidRDefault="006B0EA5" w:rsidP="002C2A6A">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14:paraId="16C1E104"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p w14:paraId="16C1E105"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p>
        </w:tc>
      </w:tr>
    </w:tbl>
    <w:p w14:paraId="16C1E107" w14:textId="77777777" w:rsidR="006B0EA5" w:rsidRPr="006B0EA5" w:rsidRDefault="006B0EA5" w:rsidP="006B0EA5">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p>
    <w:p w14:paraId="16C1E108" w14:textId="77777777" w:rsidR="006B0EA5" w:rsidRPr="006B0EA5" w:rsidRDefault="006B0EA5" w:rsidP="006B0EA5">
      <w:pPr>
        <w:suppressAutoHyphens/>
        <w:autoSpaceDE w:val="0"/>
        <w:autoSpaceDN w:val="0"/>
        <w:snapToGrid w:val="0"/>
        <w:jc w:val="right"/>
        <w:textAlignment w:val="baseline"/>
        <w:rPr>
          <w:rFonts w:asciiTheme="majorEastAsia" w:eastAsiaTheme="majorEastAsia" w:hAnsiTheme="majorEastAsia"/>
          <w:color w:val="000000" w:themeColor="text1"/>
          <w:spacing w:val="12"/>
          <w:kern w:val="0"/>
          <w:szCs w:val="21"/>
        </w:rPr>
      </w:pPr>
      <w:r w:rsidRPr="006B0EA5">
        <w:rPr>
          <w:rFonts w:asciiTheme="majorEastAsia" w:eastAsiaTheme="majorEastAsia" w:hAnsiTheme="majorEastAsia" w:cs="ＭＳ 明朝" w:hint="eastAsia"/>
          <w:color w:val="000000" w:themeColor="text1"/>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6B0EA5" w:rsidRPr="006B0EA5" w14:paraId="16C1E10B" w14:textId="77777777" w:rsidTr="002C2A6A">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14:paraId="16C1E109" w14:textId="77777777" w:rsidR="006B0EA5" w:rsidRPr="006B0EA5" w:rsidRDefault="006B0EA5" w:rsidP="002C2A6A">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14:paraId="16C1E10A" w14:textId="77777777" w:rsidR="006B0EA5" w:rsidRPr="006B0EA5" w:rsidRDefault="006B0EA5" w:rsidP="002C2A6A">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事　業　費</w:t>
            </w:r>
          </w:p>
        </w:tc>
      </w:tr>
      <w:tr w:rsidR="006B0EA5" w:rsidRPr="006B0EA5" w14:paraId="16C1E10F" w14:textId="77777777" w:rsidTr="002C2A6A">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16C1E10C"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16C1E10D"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6C1E10E"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6B0EA5" w:rsidRPr="006B0EA5" w14:paraId="16C1E113" w14:textId="77777777" w:rsidTr="002C2A6A">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6C1E110" w14:textId="77777777" w:rsidR="006B0EA5" w:rsidRPr="006B0EA5" w:rsidDel="00F44957"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用地取得・道路費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16C1E111"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6C1E112"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6B0EA5" w:rsidRPr="006B0EA5" w14:paraId="16C1E117" w14:textId="77777777" w:rsidTr="002C2A6A">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6C1E114"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14:paraId="16C1E115"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6C1E116"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6B0EA5" w:rsidRPr="006B0EA5" w14:paraId="16C1E11B" w14:textId="77777777" w:rsidTr="002C2A6A">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14:paraId="16C1E118"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16C1E119"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6C1E11A" w14:textId="77777777" w:rsidR="006B0EA5" w:rsidRPr="006B0EA5" w:rsidRDefault="006B0EA5" w:rsidP="002C2A6A">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bl>
    <w:p w14:paraId="16C1E11C" w14:textId="77777777" w:rsidR="006B0EA5" w:rsidRPr="006B0EA5" w:rsidRDefault="006B0EA5" w:rsidP="006B0EA5">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6B0EA5" w:rsidRPr="006B0EA5" w14:paraId="16C1E11E" w14:textId="77777777" w:rsidTr="002C2A6A">
        <w:trPr>
          <w:trHeight w:val="571"/>
        </w:trPr>
        <w:tc>
          <w:tcPr>
            <w:tcW w:w="8930" w:type="dxa"/>
            <w:tcBorders>
              <w:top w:val="single" w:sz="4" w:space="0" w:color="000000"/>
              <w:left w:val="single" w:sz="4" w:space="0" w:color="000000"/>
              <w:bottom w:val="single" w:sz="4" w:space="0" w:color="000000"/>
              <w:right w:val="single" w:sz="4" w:space="0" w:color="000000"/>
            </w:tcBorders>
            <w:hideMark/>
          </w:tcPr>
          <w:p w14:paraId="16C1E11D" w14:textId="77777777" w:rsidR="006B0EA5" w:rsidRPr="006B0EA5" w:rsidRDefault="006B0EA5" w:rsidP="002C2A6A">
            <w:pPr>
              <w:suppressAutoHyphens/>
              <w:kinsoku w:val="0"/>
              <w:overflowPunct w:val="0"/>
              <w:autoSpaceDE w:val="0"/>
              <w:autoSpaceDN w:val="0"/>
              <w:adjustRightInd w:val="0"/>
              <w:snapToGrid w:val="0"/>
              <w:jc w:val="left"/>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cs="ＭＳ 明朝" w:hint="eastAsia"/>
                <w:color w:val="000000" w:themeColor="text1"/>
                <w:kern w:val="0"/>
                <w:szCs w:val="21"/>
              </w:rPr>
              <w:t>備　考</w:t>
            </w:r>
          </w:p>
        </w:tc>
      </w:tr>
    </w:tbl>
    <w:p w14:paraId="16C1E11F" w14:textId="77777777" w:rsidR="006B0EA5" w:rsidRPr="006B0EA5" w:rsidRDefault="006B0EA5" w:rsidP="006B0EA5">
      <w:pPr>
        <w:suppressAutoHyphens/>
        <w:autoSpaceDE w:val="0"/>
        <w:autoSpaceDN w:val="0"/>
        <w:snapToGrid w:val="0"/>
        <w:ind w:left="702" w:hangingChars="300" w:hanging="702"/>
        <w:jc w:val="left"/>
        <w:textAlignment w:val="baseline"/>
        <w:rPr>
          <w:rFonts w:asciiTheme="majorEastAsia" w:eastAsiaTheme="majorEastAsia" w:hAnsiTheme="majorEastAsia" w:cs="ＭＳ 明朝"/>
          <w:color w:val="000000" w:themeColor="text1"/>
          <w:spacing w:val="12"/>
          <w:kern w:val="0"/>
          <w:szCs w:val="21"/>
        </w:rPr>
      </w:pPr>
    </w:p>
    <w:p w14:paraId="16C1E120" w14:textId="77777777" w:rsidR="006B0EA5" w:rsidRPr="006B0EA5" w:rsidRDefault="006B0EA5" w:rsidP="006B0EA5">
      <w:pPr>
        <w:autoSpaceDE w:val="0"/>
        <w:autoSpaceDN w:val="0"/>
        <w:snapToGrid w:val="0"/>
        <w:rPr>
          <w:rFonts w:asciiTheme="majorEastAsia" w:eastAsiaTheme="majorEastAsia" w:hAnsiTheme="majorEastAsia"/>
          <w:color w:val="000000" w:themeColor="text1"/>
          <w:spacing w:val="2"/>
          <w:szCs w:val="21"/>
        </w:rPr>
      </w:pPr>
      <w:r w:rsidRPr="006B0EA5">
        <w:rPr>
          <w:rFonts w:asciiTheme="majorEastAsia" w:eastAsiaTheme="majorEastAsia" w:hAnsiTheme="majorEastAsia" w:cs="ＭＳ 明朝" w:hint="eastAsia"/>
          <w:color w:val="000000" w:themeColor="text1"/>
          <w:spacing w:val="2"/>
          <w:szCs w:val="21"/>
        </w:rPr>
        <w:t>（注）連携主体にあっては、</w:t>
      </w:r>
    </w:p>
    <w:p w14:paraId="16C1E121" w14:textId="77777777" w:rsidR="006B0EA5" w:rsidRPr="006B0EA5" w:rsidRDefault="006B0EA5" w:rsidP="006B0EA5">
      <w:pPr>
        <w:autoSpaceDE w:val="0"/>
        <w:autoSpaceDN w:val="0"/>
        <w:snapToGrid w:val="0"/>
        <w:ind w:firstLineChars="400" w:firstLine="856"/>
        <w:rPr>
          <w:rFonts w:asciiTheme="majorEastAsia" w:eastAsiaTheme="majorEastAsia" w:hAnsiTheme="majorEastAsia"/>
          <w:color w:val="000000" w:themeColor="text1"/>
          <w:spacing w:val="2"/>
          <w:szCs w:val="21"/>
        </w:rPr>
      </w:pPr>
      <w:r w:rsidRPr="006B0EA5">
        <w:rPr>
          <w:rFonts w:asciiTheme="majorEastAsia" w:eastAsiaTheme="majorEastAsia" w:hAnsiTheme="majorEastAsia" w:cs="ＭＳ 明朝" w:hint="eastAsia"/>
          <w:color w:val="000000" w:themeColor="text1"/>
          <w:spacing w:val="2"/>
          <w:szCs w:val="21"/>
        </w:rPr>
        <w:t>「連携主体（○○市、○○町・・・及び○○村）代表</w:t>
      </w:r>
    </w:p>
    <w:p w14:paraId="16C1E122" w14:textId="77777777" w:rsidR="006B0EA5" w:rsidRPr="006B0EA5" w:rsidRDefault="006B0EA5" w:rsidP="006B0EA5">
      <w:pPr>
        <w:autoSpaceDE w:val="0"/>
        <w:autoSpaceDN w:val="0"/>
        <w:snapToGrid w:val="0"/>
        <w:ind w:firstLineChars="1200" w:firstLine="2568"/>
        <w:rPr>
          <w:rFonts w:asciiTheme="majorEastAsia" w:eastAsiaTheme="majorEastAsia" w:hAnsiTheme="majorEastAsia" w:cs="ＭＳ 明朝"/>
          <w:color w:val="000000" w:themeColor="text1"/>
          <w:spacing w:val="2"/>
          <w:szCs w:val="21"/>
        </w:rPr>
      </w:pPr>
      <w:r w:rsidRPr="006B0EA5">
        <w:rPr>
          <w:rFonts w:asciiTheme="majorEastAsia" w:eastAsiaTheme="majorEastAsia" w:hAnsiTheme="majorEastAsia" w:cs="ＭＳ 明朝" w:hint="eastAsia"/>
          <w:color w:val="000000" w:themeColor="text1"/>
          <w:spacing w:val="2"/>
          <w:szCs w:val="21"/>
        </w:rPr>
        <w:t xml:space="preserve">　　　　　　　　　　　　　　　市町村長　　　　　　　　」</w:t>
      </w:r>
    </w:p>
    <w:p w14:paraId="16C1E123" w14:textId="77777777" w:rsidR="006B0EA5" w:rsidRPr="006B0EA5" w:rsidRDefault="006B0EA5" w:rsidP="006B0EA5">
      <w:pPr>
        <w:autoSpaceDE w:val="0"/>
        <w:autoSpaceDN w:val="0"/>
        <w:snapToGrid w:val="0"/>
        <w:ind w:firstLineChars="300" w:firstLine="642"/>
        <w:rPr>
          <w:rFonts w:asciiTheme="majorEastAsia" w:eastAsiaTheme="majorEastAsia" w:hAnsiTheme="majorEastAsia"/>
          <w:color w:val="000000" w:themeColor="text1"/>
          <w:spacing w:val="2"/>
          <w:szCs w:val="21"/>
        </w:rPr>
      </w:pPr>
      <w:r w:rsidRPr="006B0EA5">
        <w:rPr>
          <w:rFonts w:asciiTheme="majorEastAsia" w:eastAsiaTheme="majorEastAsia" w:hAnsiTheme="majorEastAsia" w:cs="ＭＳ 明朝" w:hint="eastAsia"/>
          <w:color w:val="000000" w:themeColor="text1"/>
          <w:spacing w:val="2"/>
          <w:szCs w:val="21"/>
        </w:rPr>
        <w:t>と記載すること。</w:t>
      </w:r>
    </w:p>
    <w:p w14:paraId="16C1E124" w14:textId="77777777" w:rsidR="006B0EA5" w:rsidRPr="006B0EA5" w:rsidRDefault="006B0EA5" w:rsidP="006B0EA5">
      <w:pPr>
        <w:widowControl/>
        <w:snapToGrid w:val="0"/>
        <w:ind w:left="763" w:hangingChars="326" w:hanging="763"/>
        <w:jc w:val="left"/>
        <w:rPr>
          <w:rFonts w:asciiTheme="majorEastAsia" w:eastAsiaTheme="majorEastAsia" w:hAnsiTheme="majorEastAsia" w:cs="ＭＳ 明朝"/>
          <w:color w:val="000000" w:themeColor="text1"/>
          <w:spacing w:val="12"/>
          <w:kern w:val="0"/>
          <w:szCs w:val="21"/>
        </w:rPr>
      </w:pPr>
    </w:p>
    <w:p w14:paraId="16C1E125" w14:textId="77777777" w:rsidR="006B0EA5" w:rsidRPr="006B0EA5" w:rsidRDefault="006B0EA5" w:rsidP="006B0EA5">
      <w:pPr>
        <w:widowControl/>
        <w:jc w:val="left"/>
        <w:rPr>
          <w:rFonts w:asciiTheme="majorEastAsia" w:eastAsiaTheme="majorEastAsia" w:hAnsiTheme="majorEastAsia" w:cs="ＭＳ 明朝"/>
          <w:color w:val="000000" w:themeColor="text1"/>
          <w:spacing w:val="12"/>
          <w:kern w:val="0"/>
          <w:szCs w:val="21"/>
        </w:rPr>
      </w:pPr>
      <w:r w:rsidRPr="006B0EA5">
        <w:rPr>
          <w:rFonts w:asciiTheme="majorEastAsia" w:eastAsiaTheme="majorEastAsia" w:hAnsiTheme="majorEastAsia" w:cs="ＭＳ 明朝" w:hint="eastAsia"/>
          <w:color w:val="000000" w:themeColor="text1"/>
          <w:spacing w:val="12"/>
          <w:kern w:val="0"/>
          <w:szCs w:val="21"/>
        </w:rPr>
        <w:t>添付書類</w:t>
      </w:r>
    </w:p>
    <w:p w14:paraId="16C1E126" w14:textId="77777777" w:rsidR="006B0EA5" w:rsidRPr="006B0EA5" w:rsidRDefault="006B0EA5" w:rsidP="006B0EA5">
      <w:pPr>
        <w:widowControl/>
        <w:snapToGrid w:val="0"/>
        <w:ind w:leftChars="100" w:left="685" w:hangingChars="226" w:hanging="475"/>
        <w:jc w:val="left"/>
        <w:rPr>
          <w:rFonts w:asciiTheme="majorEastAsia" w:eastAsiaTheme="majorEastAsia" w:hAnsiTheme="majorEastAsia" w:cs="ＭＳ 明朝"/>
          <w:color w:val="000000" w:themeColor="text1"/>
          <w:spacing w:val="12"/>
          <w:kern w:val="0"/>
          <w:szCs w:val="21"/>
        </w:rPr>
      </w:pPr>
      <w:r w:rsidRPr="006B0EA5">
        <w:rPr>
          <w:rFonts w:asciiTheme="majorEastAsia" w:eastAsiaTheme="majorEastAsia" w:hAnsiTheme="majorEastAsia"/>
          <w:color w:val="000000" w:themeColor="text1"/>
          <w:kern w:val="0"/>
          <w:szCs w:val="21"/>
        </w:rPr>
        <w:t xml:space="preserve">(1) </w:t>
      </w:r>
      <w:r w:rsidRPr="006B0EA5">
        <w:rPr>
          <w:rFonts w:asciiTheme="majorEastAsia" w:eastAsiaTheme="majorEastAsia" w:hAnsiTheme="majorEastAsia" w:cs="ＭＳ 明朝" w:hint="eastAsia"/>
          <w:color w:val="000000" w:themeColor="text1"/>
          <w:spacing w:val="12"/>
          <w:kern w:val="0"/>
          <w:szCs w:val="21"/>
        </w:rPr>
        <w:t>以下の事項を含む整備計画書を添付すること。</w:t>
      </w:r>
    </w:p>
    <w:p w14:paraId="16C1E127" w14:textId="77777777" w:rsidR="006B0EA5" w:rsidRPr="006B0EA5" w:rsidRDefault="006B0EA5" w:rsidP="006B0EA5">
      <w:pPr>
        <w:widowControl/>
        <w:snapToGrid w:val="0"/>
        <w:ind w:leftChars="315" w:left="851" w:hangingChars="81" w:hanging="190"/>
        <w:jc w:val="left"/>
        <w:rPr>
          <w:rFonts w:asciiTheme="majorEastAsia" w:eastAsiaTheme="majorEastAsia" w:hAnsiTheme="majorEastAsia" w:cs="ＭＳ 明朝"/>
          <w:color w:val="000000" w:themeColor="text1"/>
          <w:spacing w:val="12"/>
          <w:kern w:val="0"/>
          <w:szCs w:val="21"/>
        </w:rPr>
      </w:pPr>
      <w:r w:rsidRPr="006B0EA5">
        <w:rPr>
          <w:rFonts w:asciiTheme="majorEastAsia" w:eastAsiaTheme="majorEastAsia" w:hAnsiTheme="majorEastAsia" w:cs="ＭＳ 明朝" w:hint="eastAsia"/>
          <w:color w:val="000000" w:themeColor="text1"/>
          <w:spacing w:val="12"/>
          <w:kern w:val="0"/>
          <w:szCs w:val="21"/>
        </w:rPr>
        <w:t>・補助事業により光化が実現されるサービスエリア図等（運営方式（ＩＲＵ方式、公設公営方式等）、エリア内世帯数及びエリア内加入世帯数）</w:t>
      </w:r>
    </w:p>
    <w:p w14:paraId="16C1E128" w14:textId="77777777" w:rsidR="006B0EA5" w:rsidRPr="006B0EA5" w:rsidRDefault="006B0EA5" w:rsidP="006B0EA5">
      <w:pPr>
        <w:widowControl/>
        <w:snapToGrid w:val="0"/>
        <w:ind w:leftChars="200" w:left="420" w:firstLineChars="100" w:firstLine="234"/>
        <w:jc w:val="left"/>
        <w:rPr>
          <w:rFonts w:asciiTheme="majorEastAsia" w:eastAsiaTheme="majorEastAsia" w:hAnsiTheme="majorEastAsia" w:cs="ＭＳ 明朝"/>
          <w:color w:val="000000" w:themeColor="text1"/>
          <w:spacing w:val="12"/>
          <w:kern w:val="0"/>
          <w:szCs w:val="21"/>
          <w:shd w:val="pct15" w:color="auto" w:fill="FFFFFF"/>
        </w:rPr>
      </w:pPr>
      <w:r w:rsidRPr="006B0EA5">
        <w:rPr>
          <w:rFonts w:asciiTheme="majorEastAsia" w:eastAsiaTheme="majorEastAsia" w:hAnsiTheme="majorEastAsia" w:cs="ＭＳ 明朝" w:hint="eastAsia"/>
          <w:color w:val="000000" w:themeColor="text1"/>
          <w:spacing w:val="12"/>
          <w:kern w:val="0"/>
          <w:szCs w:val="21"/>
        </w:rPr>
        <w:t>・補助事業の必要性、緊急性、規模の適正性を示す資料</w:t>
      </w:r>
    </w:p>
    <w:p w14:paraId="16C1E129" w14:textId="77777777" w:rsidR="006B0EA5" w:rsidRPr="006B0EA5" w:rsidRDefault="006B0EA5" w:rsidP="006B0EA5">
      <w:pPr>
        <w:suppressAutoHyphens/>
        <w:autoSpaceDE w:val="0"/>
        <w:autoSpaceDN w:val="0"/>
        <w:snapToGrid w:val="0"/>
        <w:ind w:leftChars="100" w:left="420" w:hangingChars="100" w:hanging="210"/>
        <w:jc w:val="left"/>
        <w:textAlignment w:val="baseline"/>
        <w:rPr>
          <w:rFonts w:asciiTheme="majorEastAsia" w:eastAsiaTheme="majorEastAsia" w:hAnsiTheme="majorEastAsia"/>
          <w:color w:val="000000" w:themeColor="text1"/>
          <w:kern w:val="0"/>
          <w:szCs w:val="21"/>
        </w:rPr>
      </w:pPr>
      <w:r w:rsidRPr="006B0EA5">
        <w:rPr>
          <w:rFonts w:asciiTheme="majorEastAsia" w:eastAsiaTheme="majorEastAsia" w:hAnsiTheme="majorEastAsia"/>
          <w:color w:val="000000" w:themeColor="text1"/>
          <w:kern w:val="0"/>
          <w:szCs w:val="21"/>
        </w:rPr>
        <w:t>(</w:t>
      </w:r>
      <w:r w:rsidRPr="006B0EA5">
        <w:rPr>
          <w:rFonts w:asciiTheme="majorEastAsia" w:eastAsiaTheme="majorEastAsia" w:hAnsiTheme="majorEastAsia" w:hint="eastAsia"/>
          <w:color w:val="000000" w:themeColor="text1"/>
          <w:kern w:val="0"/>
          <w:szCs w:val="21"/>
        </w:rPr>
        <w:t>2</w:t>
      </w:r>
      <w:r w:rsidRPr="006B0EA5">
        <w:rPr>
          <w:rFonts w:asciiTheme="majorEastAsia" w:eastAsiaTheme="majorEastAsia" w:hAnsiTheme="majorEastAsia"/>
          <w:color w:val="000000" w:themeColor="text1"/>
          <w:kern w:val="0"/>
          <w:szCs w:val="21"/>
        </w:rPr>
        <w:t>)</w:t>
      </w:r>
      <w:r w:rsidRPr="006B0EA5">
        <w:rPr>
          <w:rFonts w:asciiTheme="majorEastAsia" w:eastAsiaTheme="majorEastAsia" w:hAnsiTheme="majorEastAsia" w:hint="eastAsia"/>
          <w:color w:val="000000" w:themeColor="text1"/>
          <w:kern w:val="0"/>
          <w:szCs w:val="21"/>
        </w:rPr>
        <w:t xml:space="preserve"> 補助金等によってまかなわれる部分以外の事業に関連する経費の負担者、負担額及び負担方法</w:t>
      </w:r>
    </w:p>
    <w:p w14:paraId="16C1E12A" w14:textId="77777777" w:rsidR="006B0EA5" w:rsidRPr="006B0EA5" w:rsidRDefault="006B0EA5" w:rsidP="006B0EA5">
      <w:pPr>
        <w:widowControl/>
        <w:ind w:firstLineChars="100" w:firstLine="210"/>
        <w:jc w:val="left"/>
        <w:rPr>
          <w:rFonts w:asciiTheme="majorEastAsia" w:eastAsiaTheme="majorEastAsia" w:hAnsiTheme="majorEastAsia"/>
          <w:color w:val="000000" w:themeColor="text1"/>
          <w:kern w:val="0"/>
          <w:szCs w:val="21"/>
        </w:rPr>
      </w:pPr>
      <w:r w:rsidRPr="006B0EA5">
        <w:rPr>
          <w:rFonts w:asciiTheme="majorEastAsia" w:eastAsiaTheme="majorEastAsia" w:hAnsiTheme="majorEastAsia" w:hint="eastAsia"/>
          <w:color w:val="000000" w:themeColor="text1"/>
          <w:kern w:val="0"/>
          <w:szCs w:val="21"/>
        </w:rPr>
        <w:t>(3) その他参考となる資料</w:t>
      </w:r>
    </w:p>
    <w:p w14:paraId="16C1E12B" w14:textId="77777777" w:rsidR="00F324F5" w:rsidRPr="00751EA5" w:rsidRDefault="00F324F5" w:rsidP="003A2F85">
      <w:pPr>
        <w:widowControl/>
        <w:ind w:firstLineChars="100" w:firstLine="210"/>
        <w:jc w:val="left"/>
        <w:rPr>
          <w:rFonts w:asciiTheme="majorEastAsia" w:eastAsiaTheme="majorEastAsia" w:hAnsiTheme="majorEastAsia"/>
          <w:szCs w:val="21"/>
        </w:rPr>
      </w:pPr>
    </w:p>
    <w:sectPr w:rsidR="00F324F5" w:rsidRPr="00751EA5"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E130" w14:textId="77777777" w:rsidR="003D47DF" w:rsidRDefault="003D47DF">
      <w:r>
        <w:separator/>
      </w:r>
    </w:p>
  </w:endnote>
  <w:endnote w:type="continuationSeparator" w:id="0">
    <w:p w14:paraId="16C1E131" w14:textId="77777777" w:rsidR="003D47DF" w:rsidRDefault="003D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72580"/>
      <w:docPartObj>
        <w:docPartGallery w:val="Page Numbers (Bottom of Page)"/>
        <w:docPartUnique/>
      </w:docPartObj>
    </w:sdtPr>
    <w:sdtEndPr>
      <w:rPr>
        <w:rFonts w:ascii="Arial" w:hAnsi="Arial" w:cs="Arial"/>
      </w:rPr>
    </w:sdtEndPr>
    <w:sdtContent>
      <w:p w14:paraId="16C1E132" w14:textId="77777777"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3A2F85" w:rsidRPr="003A2F85">
          <w:rPr>
            <w:rFonts w:ascii="Arial" w:hAnsi="Arial" w:cs="Arial"/>
            <w:noProof/>
            <w:lang w:val="ja-JP"/>
          </w:rPr>
          <w:t>1</w:t>
        </w:r>
        <w:r w:rsidRPr="00330BF7">
          <w:rPr>
            <w:rFonts w:ascii="Arial" w:hAnsi="Arial" w:cs="Arial"/>
          </w:rPr>
          <w:fldChar w:fldCharType="end"/>
        </w:r>
      </w:p>
    </w:sdtContent>
  </w:sdt>
  <w:p w14:paraId="16C1E133" w14:textId="77777777" w:rsidR="002C1DAA" w:rsidRDefault="002C1D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E12E" w14:textId="77777777" w:rsidR="003D47DF" w:rsidRDefault="003D47DF">
      <w:r>
        <w:separator/>
      </w:r>
    </w:p>
  </w:footnote>
  <w:footnote w:type="continuationSeparator" w:id="0">
    <w:p w14:paraId="16C1E12F" w14:textId="77777777" w:rsidR="003D47DF" w:rsidRDefault="003D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47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327738">
    <w:abstractNumId w:val="1"/>
  </w:num>
  <w:num w:numId="3" w16cid:durableId="186722380">
    <w:abstractNumId w:val="0"/>
  </w:num>
  <w:num w:numId="4" w16cid:durableId="1873689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253F4"/>
    <w:rsid w:val="00032054"/>
    <w:rsid w:val="000608CE"/>
    <w:rsid w:val="000608E1"/>
    <w:rsid w:val="00060CD9"/>
    <w:rsid w:val="00062C83"/>
    <w:rsid w:val="000C2344"/>
    <w:rsid w:val="000C7084"/>
    <w:rsid w:val="000E2ECF"/>
    <w:rsid w:val="00103EA3"/>
    <w:rsid w:val="001625E3"/>
    <w:rsid w:val="001A4250"/>
    <w:rsid w:val="001A68F3"/>
    <w:rsid w:val="001B7162"/>
    <w:rsid w:val="001C3136"/>
    <w:rsid w:val="001F6D69"/>
    <w:rsid w:val="001F7916"/>
    <w:rsid w:val="00225B9E"/>
    <w:rsid w:val="00231C17"/>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5E46"/>
    <w:rsid w:val="00352BE8"/>
    <w:rsid w:val="00382B4F"/>
    <w:rsid w:val="00391894"/>
    <w:rsid w:val="003A1195"/>
    <w:rsid w:val="003A2F85"/>
    <w:rsid w:val="003A3AD4"/>
    <w:rsid w:val="003D06C4"/>
    <w:rsid w:val="003D47DF"/>
    <w:rsid w:val="003F2470"/>
    <w:rsid w:val="003F650D"/>
    <w:rsid w:val="00404B4B"/>
    <w:rsid w:val="00432CAE"/>
    <w:rsid w:val="00443029"/>
    <w:rsid w:val="00444CF0"/>
    <w:rsid w:val="004465D9"/>
    <w:rsid w:val="0047610F"/>
    <w:rsid w:val="00497C24"/>
    <w:rsid w:val="004A1D54"/>
    <w:rsid w:val="004F73FF"/>
    <w:rsid w:val="00525BC6"/>
    <w:rsid w:val="00574668"/>
    <w:rsid w:val="005D51DA"/>
    <w:rsid w:val="005E0403"/>
    <w:rsid w:val="005F5278"/>
    <w:rsid w:val="00602B43"/>
    <w:rsid w:val="00611283"/>
    <w:rsid w:val="00634712"/>
    <w:rsid w:val="00643874"/>
    <w:rsid w:val="00664969"/>
    <w:rsid w:val="00673C94"/>
    <w:rsid w:val="0068338A"/>
    <w:rsid w:val="00683D9F"/>
    <w:rsid w:val="006A35C8"/>
    <w:rsid w:val="006B0EA5"/>
    <w:rsid w:val="006C13E6"/>
    <w:rsid w:val="006D303B"/>
    <w:rsid w:val="006F530A"/>
    <w:rsid w:val="0070340F"/>
    <w:rsid w:val="00715B94"/>
    <w:rsid w:val="007161E0"/>
    <w:rsid w:val="007246BC"/>
    <w:rsid w:val="00743BEE"/>
    <w:rsid w:val="00751EA5"/>
    <w:rsid w:val="007557F2"/>
    <w:rsid w:val="00761CB9"/>
    <w:rsid w:val="0077327F"/>
    <w:rsid w:val="007C4417"/>
    <w:rsid w:val="007D6098"/>
    <w:rsid w:val="00820587"/>
    <w:rsid w:val="00827B9D"/>
    <w:rsid w:val="00836FDE"/>
    <w:rsid w:val="008407F4"/>
    <w:rsid w:val="00843D98"/>
    <w:rsid w:val="00850186"/>
    <w:rsid w:val="0085590E"/>
    <w:rsid w:val="00857595"/>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0CA0"/>
    <w:rsid w:val="009853D7"/>
    <w:rsid w:val="00987D49"/>
    <w:rsid w:val="009B280A"/>
    <w:rsid w:val="009C6530"/>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120FD"/>
    <w:rsid w:val="00B529FC"/>
    <w:rsid w:val="00B8381D"/>
    <w:rsid w:val="00B870D2"/>
    <w:rsid w:val="00B92AF5"/>
    <w:rsid w:val="00BD6A41"/>
    <w:rsid w:val="00BE4184"/>
    <w:rsid w:val="00BF25A7"/>
    <w:rsid w:val="00BF278C"/>
    <w:rsid w:val="00BF37F3"/>
    <w:rsid w:val="00BF5D0D"/>
    <w:rsid w:val="00C00E13"/>
    <w:rsid w:val="00C14FE8"/>
    <w:rsid w:val="00C23A20"/>
    <w:rsid w:val="00C4462B"/>
    <w:rsid w:val="00C45D88"/>
    <w:rsid w:val="00C5189C"/>
    <w:rsid w:val="00C773CA"/>
    <w:rsid w:val="00C919FF"/>
    <w:rsid w:val="00CA68FE"/>
    <w:rsid w:val="00CF03BD"/>
    <w:rsid w:val="00CF1AB1"/>
    <w:rsid w:val="00D07AE7"/>
    <w:rsid w:val="00D21845"/>
    <w:rsid w:val="00D2786B"/>
    <w:rsid w:val="00D36B0B"/>
    <w:rsid w:val="00D41E37"/>
    <w:rsid w:val="00D47995"/>
    <w:rsid w:val="00D65653"/>
    <w:rsid w:val="00D81610"/>
    <w:rsid w:val="00D84A00"/>
    <w:rsid w:val="00DA447C"/>
    <w:rsid w:val="00DA7233"/>
    <w:rsid w:val="00DC0C85"/>
    <w:rsid w:val="00DE4C63"/>
    <w:rsid w:val="00E062BB"/>
    <w:rsid w:val="00E16BD2"/>
    <w:rsid w:val="00E2598A"/>
    <w:rsid w:val="00E50429"/>
    <w:rsid w:val="00E747AC"/>
    <w:rsid w:val="00EB04D3"/>
    <w:rsid w:val="00EB1EDE"/>
    <w:rsid w:val="00EF264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C1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97EBB-EBC5-49E3-AD4E-7DBB7C4A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Words>
  <Characters>375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