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8BAB" w14:textId="77777777" w:rsidR="00855FE5" w:rsidRPr="00DB1F3A" w:rsidRDefault="0044632C" w:rsidP="00855FE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0479D" wp14:editId="0C08177F">
                <wp:simplePos x="0" y="0"/>
                <wp:positionH relativeFrom="margin">
                  <wp:align>right</wp:align>
                </wp:positionH>
                <wp:positionV relativeFrom="paragraph">
                  <wp:posOffset>-276046</wp:posOffset>
                </wp:positionV>
                <wp:extent cx="1129665" cy="258445"/>
                <wp:effectExtent l="0" t="0" r="13335" b="27305"/>
                <wp:wrapNone/>
                <wp:docPr id="744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53842" w14:textId="77777777" w:rsidR="0044632C" w:rsidRPr="00955A0F" w:rsidRDefault="0044632C" w:rsidP="0044632C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55A0F">
                              <w:rPr>
                                <w:rFonts w:ascii="HGｺﾞｼｯｸM" w:eastAsia="HGｺﾞｼｯｸM" w:hint="eastAsia"/>
                              </w:rPr>
                              <w:t>資料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３－</w:t>
                            </w:r>
                            <w:r w:rsidR="00330085">
                              <w:rPr>
                                <w:rFonts w:ascii="HGｺﾞｼｯｸM" w:eastAsia="HGｺﾞｼｯｸM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0479D" id="_x0000_t202" coordsize="21600,21600" o:spt="202" path="m,l,21600r21600,l21600,xe">
                <v:stroke joinstyle="miter"/>
                <v:path gradientshapeok="t" o:connecttype="rect"/>
              </v:shapetype>
              <v:shape id="Text Box 610" o:spid="_x0000_s1026" type="#_x0000_t202" style="position:absolute;margin-left:37.75pt;margin-top:-21.75pt;width:88.95pt;height:20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" strokeweight="1.5pt">
                <v:textbox inset="5.85pt,.7pt,5.85pt,.7pt">
                  <w:txbxContent>
                    <w:p w:rsidR="0044632C" w:rsidRPr="00955A0F" w:rsidRDefault="0044632C" w:rsidP="0044632C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955A0F">
                        <w:rPr>
                          <w:rFonts w:ascii="HGｺﾞｼｯｸM" w:eastAsia="HGｺﾞｼｯｸM" w:hint="eastAsia"/>
                        </w:rPr>
                        <w:t>資料</w:t>
                      </w:r>
                      <w:r>
                        <w:rPr>
                          <w:rFonts w:ascii="HGｺﾞｼｯｸM" w:eastAsia="HGｺﾞｼｯｸM" w:hint="eastAsia"/>
                        </w:rPr>
                        <w:t>３－</w:t>
                      </w:r>
                      <w:r w:rsidR="00330085">
                        <w:rPr>
                          <w:rFonts w:ascii="HGｺﾞｼｯｸM" w:eastAsia="HGｺﾞｼｯｸM" w:hint="eastAsia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B3441">
        <w:rPr>
          <w:rFonts w:ascii="ＭＳ ゴシック" w:eastAsia="ＭＳ ゴシック" w:hAnsi="ＭＳ ゴシック" w:hint="eastAsia"/>
        </w:rPr>
        <w:t>別紙２－２</w:t>
      </w:r>
    </w:p>
    <w:p w14:paraId="103C149F" w14:textId="77777777" w:rsidR="00855FE5" w:rsidRPr="00793BF8" w:rsidRDefault="00855FE5" w:rsidP="00855FE5">
      <w:pPr>
        <w:ind w:firstLineChars="100" w:firstLine="210"/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6BEFC6AA" w14:textId="77777777" w:rsidR="00855FE5" w:rsidRPr="00410501" w:rsidRDefault="00855FE5" w:rsidP="00855FE5">
      <w:pPr>
        <w:ind w:leftChars="100" w:left="210" w:firstLineChars="100" w:firstLine="210"/>
        <w:jc w:val="center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="ＭＳ ゴシック" w:eastAsia="ＭＳ ゴシック" w:hAnsi="ＭＳ ゴシック" w:hint="eastAsia"/>
          <w:color w:val="000000" w:themeColor="text1"/>
        </w:rPr>
        <w:t>放送ネットワーク整備支援事業費補助金交付要綱第３条</w:t>
      </w:r>
      <w:r w:rsidRPr="00D73D8D">
        <w:rPr>
          <w:rFonts w:ascii="ＭＳ ゴシック" w:eastAsia="ＭＳ ゴシック" w:hAnsi="ＭＳ ゴシック" w:hint="eastAsia"/>
          <w:color w:val="000000" w:themeColor="text1"/>
        </w:rPr>
        <w:t>（３）、（</w:t>
      </w:r>
      <w:r w:rsidRPr="00410501">
        <w:rPr>
          <w:rFonts w:ascii="ＭＳ ゴシック" w:eastAsia="ＭＳ ゴシック" w:hAnsi="ＭＳ ゴシック" w:hint="eastAsia"/>
          <w:color w:val="000000" w:themeColor="text1"/>
        </w:rPr>
        <w:t>４）</w:t>
      </w:r>
      <w:r w:rsidRPr="00855FE5">
        <w:rPr>
          <w:rFonts w:ascii="ＭＳ ゴシック" w:eastAsia="ＭＳ ゴシック" w:hAnsi="ＭＳ ゴシック" w:hint="eastAsia"/>
          <w:color w:val="000000" w:themeColor="text1"/>
        </w:rPr>
        <w:t>、（７）①、</w:t>
      </w:r>
      <w:r w:rsidRPr="00855FE5">
        <w:rPr>
          <w:rFonts w:ascii="ＭＳ ゴシック" w:eastAsia="ＭＳ ゴシック" w:hAnsi="ＭＳ ゴシック" w:hint="eastAsia"/>
        </w:rPr>
        <w:t>（８）①、（８）②又は（９）①</w:t>
      </w:r>
      <w:r w:rsidRPr="00410501">
        <w:rPr>
          <w:rFonts w:ascii="ＭＳ ゴシック" w:eastAsia="ＭＳ ゴシック" w:hAnsi="ＭＳ ゴシック" w:hint="eastAsia"/>
        </w:rPr>
        <w:t>に</w:t>
      </w:r>
      <w:r w:rsidRPr="00410501">
        <w:rPr>
          <w:rFonts w:ascii="ＭＳ ゴシック" w:eastAsia="ＭＳ ゴシック" w:hAnsi="ＭＳ ゴシック" w:hint="eastAsia"/>
          <w:color w:val="000000" w:themeColor="text1"/>
        </w:rPr>
        <w:t>掲げる地域防災計画について</w:t>
      </w:r>
    </w:p>
    <w:p w14:paraId="68A55CB8" w14:textId="77777777" w:rsidR="00855FE5" w:rsidRPr="00793BF8" w:rsidRDefault="00855FE5" w:rsidP="00855FE5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855FE5" w:rsidRPr="00793BF8" w14:paraId="5B7C0C46" w14:textId="77777777" w:rsidTr="002C2A6A"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ED84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申請団体名</w:t>
            </w:r>
          </w:p>
          <w:p w14:paraId="5EBE9F4B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1DEE1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</w:p>
          <w:p w14:paraId="47004763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（注１）</w:t>
            </w:r>
          </w:p>
          <w:p w14:paraId="70BF7F26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</w:p>
          <w:p w14:paraId="7D7DBB01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855FE5" w:rsidRPr="00793BF8" w14:paraId="2363CF53" w14:textId="77777777" w:rsidTr="002C2A6A">
        <w:trPr>
          <w:trHeight w:val="6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BD76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災害対策基本法（昭和３６年法律第２２３号）第２条第１０号に規定する地域防災計画の名称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1E26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7845802D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（注２）</w:t>
            </w:r>
          </w:p>
          <w:p w14:paraId="1D533F87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1DB8D737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57252329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46C2AEFD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35C00A9C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855FE5" w:rsidRPr="00793BF8" w14:paraId="75415371" w14:textId="77777777" w:rsidTr="002C2A6A">
        <w:trPr>
          <w:trHeight w:val="5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57606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地域防災計画におけるケーブルテレビの位置付けに関する記載の引用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99FA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2AE8BE79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（注３）</w:t>
            </w:r>
          </w:p>
          <w:p w14:paraId="3DDFF9B4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547B4EBF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1988E5DB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33E6CEB0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3893FE65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209334F8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4A63E47C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855FE5" w:rsidRPr="00793BF8" w14:paraId="71C9618B" w14:textId="77777777" w:rsidTr="002C2A6A">
        <w:trPr>
          <w:trHeight w:val="5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138E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1205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3AB1FEB7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59859576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74C3A7AE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1104B9EC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7D5D4203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14:paraId="7DBA5E87" w14:textId="77777777" w:rsidR="00855FE5" w:rsidRPr="00793BF8" w:rsidRDefault="00855FE5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</w:tbl>
    <w:p w14:paraId="55AFFF1D" w14:textId="77777777" w:rsidR="00855FE5" w:rsidRPr="00793BF8" w:rsidRDefault="00855FE5" w:rsidP="00855FE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14:paraId="5BDAF1D8" w14:textId="77777777" w:rsidR="00855FE5" w:rsidRPr="00793BF8" w:rsidRDefault="00855FE5" w:rsidP="00855FE5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14:paraId="797CE466" w14:textId="77777777" w:rsidR="00855FE5" w:rsidRPr="00793BF8" w:rsidRDefault="00855FE5" w:rsidP="00855FE5">
      <w:pPr>
        <w:autoSpaceDE w:val="0"/>
        <w:autoSpaceDN w:val="0"/>
        <w:snapToGrid w:val="0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（注１）連携主体にあっては、</w:t>
      </w:r>
    </w:p>
    <w:p w14:paraId="475323B3" w14:textId="77777777" w:rsidR="00855FE5" w:rsidRPr="00793BF8" w:rsidRDefault="00855FE5" w:rsidP="00855FE5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「連携主体（○○市、○○町・・・及び○○村）代表</w:t>
      </w:r>
    </w:p>
    <w:p w14:paraId="5B8D739A" w14:textId="77777777" w:rsidR="00855FE5" w:rsidRPr="00793BF8" w:rsidRDefault="00855FE5" w:rsidP="00855FE5">
      <w:pPr>
        <w:autoSpaceDE w:val="0"/>
        <w:autoSpaceDN w:val="0"/>
        <w:snapToGrid w:val="0"/>
        <w:ind w:firstLineChars="1200" w:firstLine="2568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　　　　　　　　　　　　市町村長　　　　　　　　」</w:t>
      </w:r>
    </w:p>
    <w:p w14:paraId="5C98B229" w14:textId="77777777" w:rsidR="00855FE5" w:rsidRPr="00793BF8" w:rsidRDefault="00855FE5" w:rsidP="00855FE5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と記載すること。</w:t>
      </w:r>
    </w:p>
    <w:p w14:paraId="68F7B937" w14:textId="77777777" w:rsidR="00855FE5" w:rsidRPr="00793BF8" w:rsidRDefault="00855FE5" w:rsidP="00855FE5">
      <w:pPr>
        <w:autoSpaceDE w:val="0"/>
        <w:autoSpaceDN w:val="0"/>
        <w:snapToGrid w:val="0"/>
        <w:ind w:left="856" w:hangingChars="400" w:hanging="856"/>
        <w:jc w:val="left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（注２）地域防災計画の改正が交付申請時までに間に合わない場合は、地域防災計画の改正の見込みが確実であることを証明する書類（例：市町村の計画書、覚書等）を添付するとともに、実績報告時に改正後の地域防災計画を提出すること。</w:t>
      </w:r>
    </w:p>
    <w:p w14:paraId="02896985" w14:textId="77777777" w:rsidR="00855FE5" w:rsidRPr="00793BF8" w:rsidRDefault="00855FE5" w:rsidP="00855FE5">
      <w:pPr>
        <w:autoSpaceDE w:val="0"/>
        <w:autoSpaceDN w:val="0"/>
        <w:snapToGrid w:val="0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（注３）様式に収まらない場合は、地域防災計画の写しを提出すること。</w:t>
      </w:r>
    </w:p>
    <w:p w14:paraId="6CA1D46D" w14:textId="77777777" w:rsidR="00827B9D" w:rsidRPr="00855FE5" w:rsidRDefault="00827B9D" w:rsidP="00827B9D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sectPr w:rsidR="00827B9D" w:rsidRPr="00855FE5" w:rsidSect="00987D49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1BD5" w14:textId="77777777" w:rsidR="002C1DAA" w:rsidRDefault="002C1DAA">
      <w:r>
        <w:separator/>
      </w:r>
    </w:p>
  </w:endnote>
  <w:endnote w:type="continuationSeparator" w:id="0">
    <w:p w14:paraId="103B9040" w14:textId="77777777" w:rsidR="002C1DAA" w:rsidRDefault="002C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21E071" w14:textId="77777777"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7A22B5" w:rsidRPr="007A22B5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14:paraId="11AC12A4" w14:textId="77777777" w:rsidR="002C1DAA" w:rsidRDefault="002C1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CAEA" w14:textId="77777777" w:rsidR="002C1DAA" w:rsidRDefault="002C1DAA">
      <w:r>
        <w:separator/>
      </w:r>
    </w:p>
  </w:footnote>
  <w:footnote w:type="continuationSeparator" w:id="0">
    <w:p w14:paraId="569C225D" w14:textId="77777777" w:rsidR="002C1DAA" w:rsidRDefault="002C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9234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370900">
    <w:abstractNumId w:val="1"/>
  </w:num>
  <w:num w:numId="3" w16cid:durableId="1605771054">
    <w:abstractNumId w:val="0"/>
  </w:num>
  <w:num w:numId="4" w16cid:durableId="1068461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D9"/>
    <w:rsid w:val="000253F4"/>
    <w:rsid w:val="000311A0"/>
    <w:rsid w:val="00032054"/>
    <w:rsid w:val="000608E1"/>
    <w:rsid w:val="00060CD9"/>
    <w:rsid w:val="00062C83"/>
    <w:rsid w:val="00075641"/>
    <w:rsid w:val="000A4719"/>
    <w:rsid w:val="000C2344"/>
    <w:rsid w:val="000C7084"/>
    <w:rsid w:val="000E2ECF"/>
    <w:rsid w:val="00103EA3"/>
    <w:rsid w:val="001625E3"/>
    <w:rsid w:val="00186A3C"/>
    <w:rsid w:val="001A4250"/>
    <w:rsid w:val="001A6EDF"/>
    <w:rsid w:val="001B7162"/>
    <w:rsid w:val="001C313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114C"/>
    <w:rsid w:val="00325464"/>
    <w:rsid w:val="00330085"/>
    <w:rsid w:val="00330BF7"/>
    <w:rsid w:val="00331CD9"/>
    <w:rsid w:val="00335E46"/>
    <w:rsid w:val="00352BE8"/>
    <w:rsid w:val="00382B4F"/>
    <w:rsid w:val="00391894"/>
    <w:rsid w:val="003A1195"/>
    <w:rsid w:val="003A3AD4"/>
    <w:rsid w:val="003F2470"/>
    <w:rsid w:val="00432CAE"/>
    <w:rsid w:val="00443029"/>
    <w:rsid w:val="00444CF0"/>
    <w:rsid w:val="0044632C"/>
    <w:rsid w:val="004465D9"/>
    <w:rsid w:val="0047610F"/>
    <w:rsid w:val="00497C24"/>
    <w:rsid w:val="004A1D54"/>
    <w:rsid w:val="004E5FD7"/>
    <w:rsid w:val="004F73FF"/>
    <w:rsid w:val="00525BC6"/>
    <w:rsid w:val="00574668"/>
    <w:rsid w:val="005B3441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968D9"/>
    <w:rsid w:val="007A22B5"/>
    <w:rsid w:val="007C4417"/>
    <w:rsid w:val="007D6098"/>
    <w:rsid w:val="008072D0"/>
    <w:rsid w:val="00820587"/>
    <w:rsid w:val="00827B9D"/>
    <w:rsid w:val="00836FDE"/>
    <w:rsid w:val="008407F4"/>
    <w:rsid w:val="00843D98"/>
    <w:rsid w:val="00850186"/>
    <w:rsid w:val="0085590E"/>
    <w:rsid w:val="00855FE5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53D7"/>
    <w:rsid w:val="00987D49"/>
    <w:rsid w:val="009B280A"/>
    <w:rsid w:val="009D2918"/>
    <w:rsid w:val="009E5DAB"/>
    <w:rsid w:val="009F32A7"/>
    <w:rsid w:val="00A353DB"/>
    <w:rsid w:val="00A54D70"/>
    <w:rsid w:val="00A560D1"/>
    <w:rsid w:val="00A83767"/>
    <w:rsid w:val="00AA3F2D"/>
    <w:rsid w:val="00AA40E7"/>
    <w:rsid w:val="00AB3E4C"/>
    <w:rsid w:val="00AD1FB4"/>
    <w:rsid w:val="00AD31C0"/>
    <w:rsid w:val="00AD7400"/>
    <w:rsid w:val="00AE34A7"/>
    <w:rsid w:val="00AE5258"/>
    <w:rsid w:val="00AF7FE4"/>
    <w:rsid w:val="00B02046"/>
    <w:rsid w:val="00B068D8"/>
    <w:rsid w:val="00B529FC"/>
    <w:rsid w:val="00B81964"/>
    <w:rsid w:val="00B8381D"/>
    <w:rsid w:val="00B85A17"/>
    <w:rsid w:val="00B870D2"/>
    <w:rsid w:val="00B92AF5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92A84"/>
    <w:rsid w:val="00EB04D3"/>
    <w:rsid w:val="00EB1EDE"/>
    <w:rsid w:val="00EF6CAE"/>
    <w:rsid w:val="00F324F5"/>
    <w:rsid w:val="00F361EF"/>
    <w:rsid w:val="00F36571"/>
    <w:rsid w:val="00F373FB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AF12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FC67-887B-4B7B-9BDA-79EA84E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