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0D0E" w14:textId="77777777" w:rsidR="00662CE2" w:rsidRPr="00B552B5" w:rsidRDefault="00662CE2" w:rsidP="00662CE2">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w:t>
      </w:r>
      <w:r w:rsidR="00310363">
        <w:rPr>
          <w:rFonts w:ascii="ＭＳ ゴシック" w:eastAsia="ＭＳ ゴシック" w:hAnsi="ＭＳ ゴシック" w:hint="eastAsia"/>
          <w:bCs/>
          <w:sz w:val="21"/>
          <w:szCs w:val="21"/>
        </w:rPr>
        <w:t>38の1</w:t>
      </w:r>
      <w:r w:rsidR="00485F7B">
        <w:rPr>
          <w:rFonts w:ascii="ＭＳ ゴシック" w:eastAsia="ＭＳ ゴシック" w:hAnsi="ＭＳ ゴシック" w:hint="eastAsia"/>
          <w:bCs/>
          <w:sz w:val="21"/>
          <w:szCs w:val="21"/>
        </w:rPr>
        <w:t>3</w:t>
      </w:r>
      <w:r w:rsidR="00310363">
        <w:rPr>
          <w:rFonts w:hAnsi="ＭＳ 明朝" w:hint="eastAsia"/>
          <w:bCs/>
          <w:sz w:val="21"/>
          <w:szCs w:val="21"/>
        </w:rPr>
        <w:t>（第40</w:t>
      </w:r>
      <w:r w:rsidRPr="00B552B5">
        <w:rPr>
          <w:rFonts w:hAnsi="ＭＳ 明朝" w:hint="eastAsia"/>
          <w:bCs/>
          <w:sz w:val="21"/>
          <w:szCs w:val="21"/>
        </w:rPr>
        <w:t>条の</w:t>
      </w:r>
      <w:r w:rsidR="00485F7B">
        <w:rPr>
          <w:rFonts w:hAnsi="ＭＳ 明朝" w:hint="eastAsia"/>
          <w:bCs/>
          <w:sz w:val="21"/>
          <w:szCs w:val="21"/>
        </w:rPr>
        <w:t>13</w:t>
      </w:r>
      <w:r w:rsidRPr="00B552B5">
        <w:rPr>
          <w:rFonts w:hAnsi="ＭＳ 明朝" w:hint="eastAsia"/>
          <w:bCs/>
          <w:sz w:val="21"/>
          <w:szCs w:val="21"/>
        </w:rPr>
        <w:t>関係）</w:t>
      </w:r>
    </w:p>
    <w:p w14:paraId="6C43A2B5" w14:textId="77777777" w:rsidR="00662CE2" w:rsidRPr="00B552B5" w:rsidRDefault="00662CE2" w:rsidP="00662CE2">
      <w:pPr>
        <w:kinsoku w:val="0"/>
        <w:overflowPunct w:val="0"/>
        <w:autoSpaceDE w:val="0"/>
        <w:autoSpaceDN w:val="0"/>
        <w:jc w:val="center"/>
        <w:rPr>
          <w:rFonts w:hAnsi="ＭＳ 明朝"/>
          <w:bCs/>
          <w:sz w:val="21"/>
          <w:szCs w:val="21"/>
          <w:lang w:eastAsia="zh-TW"/>
        </w:rPr>
      </w:pPr>
      <w:r w:rsidRPr="00B552B5">
        <w:rPr>
          <w:rFonts w:hAnsi="ＭＳ 明朝" w:hint="eastAsia"/>
          <w:bCs/>
          <w:sz w:val="21"/>
          <w:szCs w:val="21"/>
          <w:lang w:eastAsia="zh-TW"/>
        </w:rPr>
        <w:t>認定電気通信事業</w:t>
      </w:r>
      <w:r w:rsidR="00485F7B">
        <w:rPr>
          <w:rFonts w:hAnsi="ＭＳ 明朝" w:hint="eastAsia"/>
          <w:bCs/>
          <w:sz w:val="21"/>
          <w:szCs w:val="21"/>
          <w:lang w:eastAsia="zh-TW"/>
        </w:rPr>
        <w:t>開始届出書</w:t>
      </w:r>
    </w:p>
    <w:p w14:paraId="79C5E4AC" w14:textId="77777777" w:rsidR="00662CE2" w:rsidRPr="00B552B5" w:rsidRDefault="00662CE2" w:rsidP="00662CE2">
      <w:pPr>
        <w:kinsoku w:val="0"/>
        <w:overflowPunct w:val="0"/>
        <w:autoSpaceDE w:val="0"/>
        <w:autoSpaceDN w:val="0"/>
        <w:ind w:rightChars="144" w:right="346"/>
        <w:jc w:val="right"/>
        <w:rPr>
          <w:rFonts w:hAnsi="ＭＳ 明朝"/>
          <w:bCs/>
          <w:sz w:val="21"/>
          <w:szCs w:val="21"/>
          <w:lang w:eastAsia="zh-TW"/>
        </w:rPr>
      </w:pPr>
      <w:r w:rsidRPr="00B552B5">
        <w:rPr>
          <w:rFonts w:hAnsi="ＭＳ 明朝" w:hint="eastAsia"/>
          <w:bCs/>
          <w:sz w:val="21"/>
          <w:szCs w:val="21"/>
          <w:lang w:eastAsia="zh-TW"/>
        </w:rPr>
        <w:t>年　　月　　日</w:t>
      </w:r>
    </w:p>
    <w:p w14:paraId="37E2A27B" w14:textId="77777777" w:rsidR="00662CE2" w:rsidRPr="00B552B5" w:rsidRDefault="00662CE2" w:rsidP="00662CE2">
      <w:pPr>
        <w:kinsoku w:val="0"/>
        <w:overflowPunct w:val="0"/>
        <w:autoSpaceDE w:val="0"/>
        <w:autoSpaceDN w:val="0"/>
        <w:ind w:firstLineChars="100" w:firstLine="210"/>
        <w:jc w:val="left"/>
        <w:rPr>
          <w:rFonts w:hAnsi="ＭＳ 明朝"/>
          <w:bCs/>
          <w:sz w:val="21"/>
          <w:szCs w:val="21"/>
          <w:lang w:eastAsia="zh-TW"/>
        </w:rPr>
      </w:pPr>
      <w:r w:rsidRPr="00B552B5">
        <w:rPr>
          <w:rFonts w:hAnsi="ＭＳ 明朝" w:hint="eastAsia"/>
          <w:bCs/>
          <w:sz w:val="21"/>
          <w:szCs w:val="21"/>
          <w:lang w:eastAsia="zh-TW"/>
        </w:rPr>
        <w:t>総務大臣　殿</w:t>
      </w:r>
    </w:p>
    <w:p w14:paraId="0C80163D" w14:textId="77777777" w:rsidR="00662CE2" w:rsidRPr="00B552B5" w:rsidRDefault="00662CE2" w:rsidP="00662CE2">
      <w:pPr>
        <w:pStyle w:val="a6"/>
        <w:ind w:leftChars="1950" w:left="4680" w:right="276"/>
        <w:rPr>
          <w:sz w:val="21"/>
          <w:szCs w:val="21"/>
          <w:u w:val="none"/>
        </w:rPr>
      </w:pPr>
      <w:r w:rsidRPr="00B552B5">
        <w:rPr>
          <w:rFonts w:hint="eastAsia"/>
          <w:sz w:val="21"/>
          <w:szCs w:val="21"/>
          <w:u w:val="none"/>
        </w:rPr>
        <w:t>郵便番号</w:t>
      </w:r>
    </w:p>
    <w:p w14:paraId="28E1D590" w14:textId="77777777"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14:paraId="7ACAC003" w14:textId="77777777" w:rsidR="00662CE2" w:rsidRPr="00B552B5" w:rsidRDefault="00662CE2" w:rsidP="00662CE2">
      <w:pPr>
        <w:pStyle w:val="a7"/>
        <w:ind w:leftChars="1950" w:left="4680"/>
        <w:rPr>
          <w:color w:val="auto"/>
          <w:sz w:val="21"/>
          <w:szCs w:val="21"/>
          <w:u w:val="none"/>
        </w:rPr>
      </w:pPr>
      <w:r w:rsidRPr="00B552B5">
        <w:rPr>
          <w:rFonts w:hint="eastAsia"/>
          <w:color w:val="auto"/>
          <w:sz w:val="21"/>
          <w:szCs w:val="21"/>
          <w:u w:val="none"/>
        </w:rPr>
        <w:t>住　　所</w:t>
      </w:r>
    </w:p>
    <w:p w14:paraId="4F3536F7" w14:textId="77777777"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14:paraId="478A6F95" w14:textId="77777777" w:rsidR="00662CE2" w:rsidRPr="00B552B5" w:rsidRDefault="00662CE2" w:rsidP="00662CE2">
      <w:pPr>
        <w:pStyle w:val="a8"/>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2C28F7">
        <w:rPr>
          <w:rFonts w:hint="eastAsia"/>
          <w:sz w:val="21"/>
          <w:szCs w:val="21"/>
          <w:u w:val="none"/>
        </w:rPr>
        <w:t>。）</w:t>
      </w:r>
    </w:p>
    <w:p w14:paraId="24E77668" w14:textId="77777777" w:rsidR="00662CE2" w:rsidRPr="00B552B5" w:rsidRDefault="00662CE2" w:rsidP="00662CE2">
      <w:pPr>
        <w:pStyle w:val="a5"/>
        <w:ind w:leftChars="1950" w:left="4680" w:rightChars="-177" w:right="-425"/>
        <w:rPr>
          <w:sz w:val="21"/>
          <w:szCs w:val="21"/>
          <w:u w:val="none"/>
        </w:rPr>
      </w:pPr>
      <w:r w:rsidRPr="00B552B5">
        <w:rPr>
          <w:rFonts w:hint="eastAsia"/>
          <w:sz w:val="21"/>
          <w:szCs w:val="21"/>
          <w:u w:val="none"/>
        </w:rPr>
        <w:t>登録年月日又は届出年月日及び登録番号又は届出番号</w:t>
      </w:r>
    </w:p>
    <w:p w14:paraId="5EB62E00" w14:textId="2E2E737A" w:rsidR="00CF07FA" w:rsidRPr="008D5A70" w:rsidRDefault="00CF07FA" w:rsidP="00CF07FA">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w:t>
      </w:r>
      <w:r w:rsidR="00A6038A">
        <w:rPr>
          <w:rFonts w:hint="eastAsia"/>
          <w:sz w:val="21"/>
          <w:szCs w:val="21"/>
          <w:u w:val="none"/>
        </w:rPr>
        <w:t>6</w:t>
      </w:r>
      <w:r w:rsidRPr="008D5A70">
        <w:rPr>
          <w:rFonts w:hint="eastAsia"/>
          <w:sz w:val="21"/>
          <w:szCs w:val="21"/>
          <w:u w:val="none"/>
        </w:rPr>
        <w:t>項に規定する法人番号がある場合は、記載すること。）</w:t>
      </w:r>
    </w:p>
    <w:p w14:paraId="0E0F9503" w14:textId="77777777" w:rsidR="00CF07FA" w:rsidRPr="008D5A70" w:rsidRDefault="00CF07FA" w:rsidP="0067357D">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166B41">
        <w:rPr>
          <w:rFonts w:hint="eastAsia"/>
          <w:sz w:val="21"/>
          <w:szCs w:val="21"/>
          <w:u w:val="none"/>
        </w:rPr>
        <w:t>、</w:t>
      </w:r>
      <w:r w:rsidRPr="008D5A70">
        <w:rPr>
          <w:rFonts w:hint="eastAsia"/>
          <w:sz w:val="21"/>
          <w:szCs w:val="21"/>
          <w:u w:val="none"/>
        </w:rPr>
        <w:t>名称を記載すること。）</w:t>
      </w:r>
    </w:p>
    <w:p w14:paraId="06D453DC" w14:textId="77777777" w:rsidR="00662CE2" w:rsidRPr="00B552B5" w:rsidRDefault="00CF07FA" w:rsidP="0067357D">
      <w:pPr>
        <w:pStyle w:val="a3"/>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1AA1C224" w14:textId="77777777" w:rsidR="00662CE2" w:rsidRPr="00B552B5" w:rsidRDefault="00485F7B" w:rsidP="00662CE2">
      <w:pPr>
        <w:kinsoku w:val="0"/>
        <w:overflowPunct w:val="0"/>
        <w:autoSpaceDE w:val="0"/>
        <w:autoSpaceDN w:val="0"/>
        <w:adjustRightInd w:val="0"/>
        <w:ind w:firstLineChars="100" w:firstLine="210"/>
        <w:jc w:val="left"/>
        <w:rPr>
          <w:rFonts w:hAnsi="ＭＳ 明朝"/>
          <w:bCs/>
          <w:sz w:val="21"/>
          <w:szCs w:val="21"/>
        </w:rPr>
      </w:pPr>
      <w:r>
        <w:rPr>
          <w:rFonts w:hAnsi="ＭＳ 明朝" w:hint="eastAsia"/>
          <w:bCs/>
          <w:sz w:val="21"/>
          <w:szCs w:val="21"/>
        </w:rPr>
        <w:t>次のとおり認定電気通信事業を開始したので、</w:t>
      </w:r>
      <w:r w:rsidR="00662CE2" w:rsidRPr="00B552B5">
        <w:rPr>
          <w:rFonts w:hAnsi="ＭＳ 明朝" w:hint="eastAsia"/>
          <w:bCs/>
          <w:sz w:val="21"/>
          <w:szCs w:val="21"/>
        </w:rPr>
        <w:t>電気通信事業法第</w:t>
      </w:r>
      <w:r w:rsidR="00310363">
        <w:rPr>
          <w:rFonts w:hAnsi="ＭＳ 明朝" w:hint="eastAsia"/>
          <w:bCs/>
          <w:sz w:val="21"/>
          <w:szCs w:val="21"/>
        </w:rPr>
        <w:t>120</w:t>
      </w:r>
      <w:r>
        <w:rPr>
          <w:rFonts w:hAnsi="ＭＳ 明朝" w:hint="eastAsia"/>
          <w:bCs/>
          <w:sz w:val="21"/>
          <w:szCs w:val="21"/>
        </w:rPr>
        <w:t>条第４</w:t>
      </w:r>
      <w:r w:rsidR="00662CE2" w:rsidRPr="00B552B5">
        <w:rPr>
          <w:rFonts w:hAnsi="ＭＳ 明朝" w:hint="eastAsia"/>
          <w:bCs/>
          <w:sz w:val="21"/>
          <w:szCs w:val="21"/>
        </w:rPr>
        <w:t>項（第</w:t>
      </w:r>
      <w:r w:rsidR="00310363">
        <w:rPr>
          <w:rFonts w:hAnsi="ＭＳ 明朝" w:hint="eastAsia"/>
          <w:bCs/>
          <w:sz w:val="21"/>
          <w:szCs w:val="21"/>
        </w:rPr>
        <w:t>122条第４項において準用する同法第120</w:t>
      </w:r>
      <w:r>
        <w:rPr>
          <w:rFonts w:hAnsi="ＭＳ 明朝" w:hint="eastAsia"/>
          <w:bCs/>
          <w:sz w:val="21"/>
          <w:szCs w:val="21"/>
        </w:rPr>
        <w:t>条第４</w:t>
      </w:r>
      <w:r w:rsidR="00310363">
        <w:rPr>
          <w:rFonts w:hAnsi="ＭＳ 明朝" w:hint="eastAsia"/>
          <w:bCs/>
          <w:sz w:val="21"/>
          <w:szCs w:val="21"/>
        </w:rPr>
        <w:t>項</w:t>
      </w:r>
      <w:r w:rsidR="00662CE2" w:rsidRPr="00B552B5">
        <w:rPr>
          <w:rFonts w:hAnsi="ＭＳ 明朝" w:hint="eastAsia"/>
          <w:bCs/>
          <w:sz w:val="21"/>
          <w:szCs w:val="21"/>
        </w:rPr>
        <w:t>）の規定により、</w:t>
      </w:r>
      <w:r>
        <w:rPr>
          <w:rFonts w:hAnsi="ＭＳ 明朝" w:hint="eastAsia"/>
          <w:bCs/>
          <w:sz w:val="21"/>
          <w:szCs w:val="21"/>
        </w:rPr>
        <w:t>届け出</w:t>
      </w:r>
      <w:r w:rsidR="00310363">
        <w:rPr>
          <w:rFonts w:hAnsi="ＭＳ 明朝" w:hint="eastAsia"/>
          <w:bCs/>
          <w:sz w:val="21"/>
          <w:szCs w:val="21"/>
        </w:rPr>
        <w:t>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71"/>
      </w:tblGrid>
      <w:tr w:rsidR="00662CE2" w:rsidRPr="00B552B5" w14:paraId="2E180B98" w14:textId="77777777" w:rsidTr="00812C62">
        <w:trPr>
          <w:cantSplit/>
          <w:trHeight w:val="273"/>
        </w:trPr>
        <w:tc>
          <w:tcPr>
            <w:tcW w:w="2126" w:type="dxa"/>
            <w:vAlign w:val="center"/>
          </w:tcPr>
          <w:p w14:paraId="4AA1A0CA" w14:textId="77777777" w:rsidR="00662CE2" w:rsidRPr="00B552B5" w:rsidRDefault="00485F7B" w:rsidP="00812C62">
            <w:pPr>
              <w:kinsoku w:val="0"/>
              <w:overflowPunct w:val="0"/>
              <w:autoSpaceDE w:val="0"/>
              <w:autoSpaceDN w:val="0"/>
              <w:jc w:val="left"/>
              <w:rPr>
                <w:rFonts w:hAnsi="ＭＳ 明朝"/>
                <w:bCs/>
                <w:sz w:val="21"/>
                <w:szCs w:val="21"/>
              </w:rPr>
            </w:pPr>
            <w:r>
              <w:rPr>
                <w:rFonts w:hAnsi="ＭＳ 明朝" w:hint="eastAsia"/>
                <w:bCs/>
                <w:sz w:val="21"/>
                <w:szCs w:val="21"/>
              </w:rPr>
              <w:t>事業開始年月日</w:t>
            </w:r>
          </w:p>
        </w:tc>
        <w:tc>
          <w:tcPr>
            <w:tcW w:w="7371" w:type="dxa"/>
          </w:tcPr>
          <w:p w14:paraId="35A24AB0" w14:textId="77777777" w:rsidR="00662CE2" w:rsidRPr="00B552B5" w:rsidRDefault="00662CE2" w:rsidP="00812C62">
            <w:pPr>
              <w:kinsoku w:val="0"/>
              <w:overflowPunct w:val="0"/>
              <w:autoSpaceDE w:val="0"/>
              <w:autoSpaceDN w:val="0"/>
              <w:jc w:val="left"/>
              <w:rPr>
                <w:rFonts w:hAnsi="ＭＳ 明朝"/>
                <w:bCs/>
                <w:sz w:val="21"/>
                <w:szCs w:val="21"/>
              </w:rPr>
            </w:pPr>
          </w:p>
        </w:tc>
      </w:tr>
      <w:tr w:rsidR="00662CE2" w:rsidRPr="00B552B5" w14:paraId="02FA92C5" w14:textId="77777777" w:rsidTr="00812C62">
        <w:trPr>
          <w:cantSplit/>
          <w:trHeight w:val="335"/>
        </w:trPr>
        <w:tc>
          <w:tcPr>
            <w:tcW w:w="2126" w:type="dxa"/>
            <w:vAlign w:val="center"/>
          </w:tcPr>
          <w:p w14:paraId="6B818EE6" w14:textId="77777777" w:rsidR="00662CE2" w:rsidRPr="00B552B5" w:rsidRDefault="00485F7B" w:rsidP="00812C62">
            <w:pPr>
              <w:kinsoku w:val="0"/>
              <w:overflowPunct w:val="0"/>
              <w:autoSpaceDE w:val="0"/>
              <w:autoSpaceDN w:val="0"/>
              <w:jc w:val="left"/>
              <w:rPr>
                <w:rFonts w:hAnsi="ＭＳ 明朝"/>
                <w:bCs/>
                <w:sz w:val="21"/>
                <w:szCs w:val="21"/>
              </w:rPr>
            </w:pPr>
            <w:r>
              <w:rPr>
                <w:rFonts w:hAnsi="ＭＳ 明朝" w:hint="eastAsia"/>
                <w:bCs/>
                <w:sz w:val="21"/>
                <w:szCs w:val="21"/>
              </w:rPr>
              <w:t>業務区域</w:t>
            </w:r>
          </w:p>
        </w:tc>
        <w:tc>
          <w:tcPr>
            <w:tcW w:w="7371" w:type="dxa"/>
          </w:tcPr>
          <w:p w14:paraId="6453EEBC" w14:textId="77777777" w:rsidR="00662CE2" w:rsidRPr="00B552B5" w:rsidRDefault="00662CE2" w:rsidP="00812C62">
            <w:pPr>
              <w:kinsoku w:val="0"/>
              <w:overflowPunct w:val="0"/>
              <w:autoSpaceDE w:val="0"/>
              <w:autoSpaceDN w:val="0"/>
              <w:jc w:val="left"/>
              <w:rPr>
                <w:rFonts w:hAnsi="ＭＳ 明朝"/>
                <w:bCs/>
                <w:sz w:val="21"/>
                <w:szCs w:val="21"/>
              </w:rPr>
            </w:pPr>
          </w:p>
        </w:tc>
      </w:tr>
    </w:tbl>
    <w:p w14:paraId="61DD3554" w14:textId="77777777" w:rsidR="00485F7B" w:rsidRDefault="00662CE2" w:rsidP="00485F7B">
      <w:pPr>
        <w:kinsoku w:val="0"/>
        <w:overflowPunct w:val="0"/>
        <w:autoSpaceDE w:val="0"/>
        <w:autoSpaceDN w:val="0"/>
        <w:ind w:leftChars="100" w:left="660" w:hangingChars="200" w:hanging="420"/>
        <w:jc w:val="left"/>
        <w:rPr>
          <w:rFonts w:hAnsi="ＭＳ 明朝"/>
          <w:bCs/>
          <w:sz w:val="21"/>
          <w:szCs w:val="21"/>
        </w:rPr>
      </w:pPr>
      <w:r w:rsidRPr="00B552B5">
        <w:rPr>
          <w:rFonts w:hAnsi="ＭＳ 明朝" w:hint="eastAsia"/>
          <w:bCs/>
          <w:sz w:val="21"/>
          <w:szCs w:val="21"/>
        </w:rPr>
        <w:t>注</w:t>
      </w:r>
      <w:r w:rsidR="00485F7B">
        <w:rPr>
          <w:rFonts w:hAnsi="ＭＳ 明朝" w:hint="eastAsia"/>
          <w:bCs/>
          <w:sz w:val="21"/>
          <w:szCs w:val="21"/>
        </w:rPr>
        <w:t>１　業務区域は、法第120条第２項（第122条第４項において準用する同法第120条第２項）の規定により、これを区分して期間の指定があつた場合に限り記載すること。</w:t>
      </w:r>
    </w:p>
    <w:p w14:paraId="7E53C655" w14:textId="77777777" w:rsidR="00662CE2" w:rsidRPr="00B552B5" w:rsidRDefault="00485F7B" w:rsidP="00485F7B">
      <w:pPr>
        <w:kinsoku w:val="0"/>
        <w:overflowPunct w:val="0"/>
        <w:autoSpaceDE w:val="0"/>
        <w:autoSpaceDN w:val="0"/>
        <w:ind w:firstLineChars="200" w:firstLine="420"/>
        <w:jc w:val="left"/>
        <w:rPr>
          <w:rFonts w:hAnsi="ＭＳ 明朝"/>
          <w:bCs/>
          <w:sz w:val="21"/>
          <w:szCs w:val="21"/>
        </w:rPr>
      </w:pPr>
      <w:r>
        <w:rPr>
          <w:rFonts w:hAnsi="ＭＳ 明朝" w:hint="eastAsia"/>
          <w:bCs/>
          <w:sz w:val="21"/>
          <w:szCs w:val="21"/>
        </w:rPr>
        <w:t>２</w:t>
      </w:r>
      <w:r w:rsidR="00662CE2" w:rsidRPr="00B552B5">
        <w:rPr>
          <w:rFonts w:hAnsi="ＭＳ 明朝" w:hint="eastAsia"/>
          <w:bCs/>
          <w:sz w:val="21"/>
          <w:szCs w:val="21"/>
        </w:rPr>
        <w:t xml:space="preserve">　用紙の大きさは、日本</w:t>
      </w:r>
      <w:r w:rsidR="00C22A6E" w:rsidRPr="00C22A6E">
        <w:rPr>
          <w:rFonts w:hAnsi="ＭＳ 明朝" w:hint="eastAsia"/>
          <w:bCs/>
          <w:sz w:val="21"/>
          <w:szCs w:val="21"/>
        </w:rPr>
        <w:t>産業</w:t>
      </w:r>
      <w:r w:rsidR="00662CE2" w:rsidRPr="00B552B5">
        <w:rPr>
          <w:rFonts w:hAnsi="ＭＳ 明朝" w:hint="eastAsia"/>
          <w:bCs/>
          <w:sz w:val="21"/>
          <w:szCs w:val="21"/>
        </w:rPr>
        <w:t>規格Ａ列４番とすること。</w:t>
      </w:r>
    </w:p>
    <w:p w14:paraId="6EECB485" w14:textId="77777777" w:rsidR="00432CC9" w:rsidRDefault="00432CC9" w:rsidP="00662CE2"/>
    <w:sectPr w:rsidR="00432CC9" w:rsidSect="00812C6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5AE8" w14:textId="77777777" w:rsidR="00E30D62" w:rsidRDefault="00E30D62" w:rsidP="000310D6">
      <w:r>
        <w:separator/>
      </w:r>
    </w:p>
  </w:endnote>
  <w:endnote w:type="continuationSeparator" w:id="0">
    <w:p w14:paraId="312564BC" w14:textId="77777777" w:rsidR="00E30D62" w:rsidRDefault="00E30D62" w:rsidP="000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5F87" w14:textId="77777777" w:rsidR="00E30D62" w:rsidRDefault="00E30D62" w:rsidP="000310D6">
      <w:r>
        <w:separator/>
      </w:r>
    </w:p>
  </w:footnote>
  <w:footnote w:type="continuationSeparator" w:id="0">
    <w:p w14:paraId="023E286F" w14:textId="77777777" w:rsidR="00E30D62" w:rsidRDefault="00E30D62" w:rsidP="0003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310D6"/>
    <w:rsid w:val="00166B41"/>
    <w:rsid w:val="00235516"/>
    <w:rsid w:val="00274276"/>
    <w:rsid w:val="002C28F7"/>
    <w:rsid w:val="002D47D8"/>
    <w:rsid w:val="002F0C89"/>
    <w:rsid w:val="00310363"/>
    <w:rsid w:val="00422602"/>
    <w:rsid w:val="00432CC9"/>
    <w:rsid w:val="00485F7B"/>
    <w:rsid w:val="005A6593"/>
    <w:rsid w:val="00662CE2"/>
    <w:rsid w:val="0067357D"/>
    <w:rsid w:val="007F6669"/>
    <w:rsid w:val="00812C62"/>
    <w:rsid w:val="00A6038A"/>
    <w:rsid w:val="00A976F4"/>
    <w:rsid w:val="00B41404"/>
    <w:rsid w:val="00C22A6E"/>
    <w:rsid w:val="00CF07FA"/>
    <w:rsid w:val="00E30D62"/>
    <w:rsid w:val="00E316F0"/>
    <w:rsid w:val="00EF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1F6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CF07F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F07F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80</Words>
  <Characters>461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